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F08" w:rsidRPr="00547EAC" w:rsidRDefault="00C33F08" w:rsidP="00C33F08">
      <w:pPr>
        <w:spacing w:after="0" w:line="240" w:lineRule="auto"/>
        <w:ind w:right="-1" w:firstLine="5529"/>
        <w:jc w:val="both"/>
        <w:outlineLvl w:val="0"/>
        <w:rPr>
          <w:rFonts w:ascii="Times New Roman" w:eastAsia="Arial Unicode MS" w:hAnsi="Times New Roman" w:cs="Times New Roman"/>
          <w:sz w:val="24"/>
          <w:szCs w:val="24"/>
        </w:rPr>
      </w:pPr>
      <w:r w:rsidRPr="00547EAC">
        <w:rPr>
          <w:rFonts w:ascii="Times New Roman" w:eastAsia="Arial Unicode MS" w:hAnsi="Times New Roman" w:cs="Times New Roman"/>
          <w:bCs/>
          <w:sz w:val="24"/>
          <w:szCs w:val="24"/>
        </w:rPr>
        <w:t>PA</w:t>
      </w:r>
      <w:r w:rsidRPr="00547EAC">
        <w:rPr>
          <w:rFonts w:ascii="Times New Roman" w:eastAsia="Arial Unicode MS" w:hAnsi="Times New Roman" w:cs="Times New Roman"/>
          <w:sz w:val="24"/>
          <w:szCs w:val="24"/>
        </w:rPr>
        <w:t>TVIRTINTA</w:t>
      </w:r>
    </w:p>
    <w:p w:rsidR="00C33F08" w:rsidRPr="00547EAC" w:rsidRDefault="00C33F08" w:rsidP="00C33F08">
      <w:pPr>
        <w:spacing w:after="0" w:line="240" w:lineRule="auto"/>
        <w:ind w:right="-1" w:firstLine="5529"/>
        <w:jc w:val="both"/>
        <w:outlineLvl w:val="0"/>
        <w:rPr>
          <w:rFonts w:ascii="Times New Roman" w:eastAsia="Arial Unicode MS" w:hAnsi="Times New Roman" w:cs="Times New Roman"/>
          <w:sz w:val="24"/>
          <w:szCs w:val="24"/>
        </w:rPr>
      </w:pPr>
      <w:r w:rsidRPr="00547EAC">
        <w:rPr>
          <w:rFonts w:ascii="Times New Roman" w:eastAsia="Arial Unicode MS" w:hAnsi="Times New Roman" w:cs="Times New Roman"/>
          <w:sz w:val="24"/>
          <w:szCs w:val="24"/>
        </w:rPr>
        <w:t>Lietuvos Respublikos Prezidento</w:t>
      </w:r>
    </w:p>
    <w:p w:rsidR="00C33F08" w:rsidRPr="00547EAC" w:rsidRDefault="00C33F08" w:rsidP="00C33F08">
      <w:pPr>
        <w:spacing w:after="0" w:line="240" w:lineRule="auto"/>
        <w:ind w:right="-1" w:firstLine="5529"/>
        <w:jc w:val="both"/>
        <w:outlineLvl w:val="0"/>
        <w:rPr>
          <w:rFonts w:ascii="Times New Roman" w:eastAsia="Arial Unicode MS" w:hAnsi="Times New Roman" w:cs="Times New Roman"/>
          <w:sz w:val="24"/>
          <w:szCs w:val="24"/>
        </w:rPr>
      </w:pPr>
      <w:r w:rsidRPr="00547EAC">
        <w:rPr>
          <w:rFonts w:ascii="Times New Roman" w:eastAsia="Arial Unicode MS" w:hAnsi="Times New Roman" w:cs="Times New Roman"/>
          <w:sz w:val="24"/>
          <w:szCs w:val="24"/>
        </w:rPr>
        <w:t xml:space="preserve">kanceliarijos kanclerio </w:t>
      </w:r>
    </w:p>
    <w:p w:rsidR="00C33F08" w:rsidRPr="00547EAC" w:rsidRDefault="003034D7" w:rsidP="003034D7">
      <w:pPr>
        <w:spacing w:after="0" w:line="240" w:lineRule="auto"/>
        <w:ind w:left="5529" w:right="-1"/>
        <w:jc w:val="both"/>
        <w:outlineLvl w:val="0"/>
        <w:rPr>
          <w:rFonts w:ascii="Times New Roman" w:eastAsia="Arial Unicode MS" w:hAnsi="Times New Roman" w:cs="Times New Roman"/>
          <w:sz w:val="24"/>
          <w:szCs w:val="24"/>
        </w:rPr>
      </w:pPr>
      <w:r>
        <w:rPr>
          <w:rFonts w:ascii="Times New Roman" w:eastAsia="Arial Unicode MS" w:hAnsi="Times New Roman" w:cs="Times New Roman"/>
          <w:sz w:val="24"/>
          <w:szCs w:val="24"/>
        </w:rPr>
        <w:t>2017-08-21</w:t>
      </w:r>
      <w:r w:rsidR="00C33F08" w:rsidRPr="00547EAC">
        <w:rPr>
          <w:rFonts w:ascii="Times New Roman" w:eastAsia="Arial Unicode MS" w:hAnsi="Times New Roman" w:cs="Times New Roman"/>
          <w:sz w:val="24"/>
          <w:szCs w:val="24"/>
        </w:rPr>
        <w:t xml:space="preserve"> įsakymu Nr. 25A-</w:t>
      </w:r>
      <w:r>
        <w:rPr>
          <w:rFonts w:ascii="Times New Roman" w:eastAsia="Arial Unicode MS" w:hAnsi="Times New Roman" w:cs="Times New Roman"/>
          <w:sz w:val="24"/>
          <w:szCs w:val="24"/>
        </w:rPr>
        <w:t>92</w:t>
      </w:r>
      <w:r w:rsidR="00581C61" w:rsidRPr="00547EAC">
        <w:rPr>
          <w:rFonts w:ascii="Times New Roman" w:eastAsia="Arial Unicode MS" w:hAnsi="Times New Roman" w:cs="Times New Roman"/>
          <w:sz w:val="24"/>
          <w:szCs w:val="24"/>
        </w:rPr>
        <w:t xml:space="preserve"> </w:t>
      </w:r>
    </w:p>
    <w:p w:rsidR="00954FDA" w:rsidRPr="00547EAC" w:rsidRDefault="00954FDA" w:rsidP="00C33F08">
      <w:pPr>
        <w:spacing w:after="0" w:line="240" w:lineRule="auto"/>
        <w:ind w:right="-1" w:firstLine="5529"/>
        <w:jc w:val="both"/>
        <w:outlineLvl w:val="0"/>
        <w:rPr>
          <w:rFonts w:ascii="Times New Roman" w:eastAsia="Arial Unicode MS" w:hAnsi="Times New Roman" w:cs="Times New Roman"/>
          <w:sz w:val="24"/>
          <w:szCs w:val="24"/>
        </w:rPr>
      </w:pPr>
    </w:p>
    <w:p w:rsidR="00954FDA" w:rsidRPr="00547EAC" w:rsidRDefault="00954FDA" w:rsidP="00C33F08">
      <w:pPr>
        <w:spacing w:after="0" w:line="240" w:lineRule="auto"/>
        <w:ind w:right="-1" w:firstLine="5529"/>
        <w:jc w:val="both"/>
        <w:outlineLvl w:val="0"/>
        <w:rPr>
          <w:rFonts w:ascii="Times New Roman" w:eastAsia="Arial Unicode MS" w:hAnsi="Times New Roman" w:cs="Times New Roman"/>
          <w:sz w:val="24"/>
          <w:szCs w:val="24"/>
        </w:rPr>
      </w:pPr>
    </w:p>
    <w:p w:rsidR="00C33F08" w:rsidRPr="00547EAC" w:rsidRDefault="00C33F08" w:rsidP="00C33F08">
      <w:pPr>
        <w:suppressAutoHyphens/>
        <w:autoSpaceDE w:val="0"/>
        <w:autoSpaceDN w:val="0"/>
        <w:adjustRightInd w:val="0"/>
        <w:spacing w:after="0" w:line="240" w:lineRule="auto"/>
        <w:ind w:right="-1"/>
        <w:jc w:val="center"/>
        <w:textAlignment w:val="center"/>
        <w:rPr>
          <w:rFonts w:ascii="Times New Roman" w:eastAsia="Times New Roman" w:hAnsi="Times New Roman" w:cs="Times New Roman"/>
          <w:b/>
          <w:sz w:val="24"/>
          <w:szCs w:val="24"/>
        </w:rPr>
      </w:pPr>
      <w:r w:rsidRPr="00547EAC">
        <w:rPr>
          <w:rFonts w:ascii="Times New Roman" w:eastAsia="Times New Roman" w:hAnsi="Times New Roman" w:cs="Times New Roman"/>
          <w:b/>
          <w:sz w:val="24"/>
          <w:szCs w:val="24"/>
        </w:rPr>
        <w:t>LIETUVOS RESPUBLIKOS PREZIDENTO KANCELIARIJOS VIEŠŲJŲ PIRKIMŲ ORGANIZAVIMO IR KONTROLĖS TVARKOS APRAŠAS</w:t>
      </w:r>
    </w:p>
    <w:p w:rsidR="00C33F08" w:rsidRPr="00547EAC" w:rsidRDefault="00C33F08" w:rsidP="00C33F08">
      <w:pPr>
        <w:suppressAutoHyphens/>
        <w:autoSpaceDE w:val="0"/>
        <w:autoSpaceDN w:val="0"/>
        <w:adjustRightInd w:val="0"/>
        <w:spacing w:after="0" w:line="240" w:lineRule="auto"/>
        <w:ind w:right="-1"/>
        <w:jc w:val="center"/>
        <w:textAlignment w:val="center"/>
        <w:rPr>
          <w:rFonts w:ascii="Times New Roman" w:eastAsia="Times New Roman" w:hAnsi="Times New Roman" w:cs="Times New Roman"/>
          <w:b/>
          <w:sz w:val="24"/>
          <w:szCs w:val="24"/>
        </w:rPr>
      </w:pPr>
    </w:p>
    <w:p w:rsidR="005C7009" w:rsidRPr="00547EAC" w:rsidRDefault="005C7009" w:rsidP="00C33F08">
      <w:pPr>
        <w:suppressAutoHyphens/>
        <w:autoSpaceDE w:val="0"/>
        <w:autoSpaceDN w:val="0"/>
        <w:adjustRightInd w:val="0"/>
        <w:spacing w:after="0" w:line="240" w:lineRule="auto"/>
        <w:ind w:right="-1"/>
        <w:jc w:val="center"/>
        <w:textAlignment w:val="center"/>
        <w:rPr>
          <w:rFonts w:ascii="Times New Roman" w:eastAsia="Times New Roman" w:hAnsi="Times New Roman" w:cs="Times New Roman"/>
          <w:b/>
          <w:sz w:val="24"/>
          <w:szCs w:val="24"/>
        </w:rPr>
      </w:pPr>
    </w:p>
    <w:p w:rsidR="00C33F08" w:rsidRPr="00547EAC" w:rsidRDefault="00C33F08" w:rsidP="00C33F08">
      <w:pPr>
        <w:suppressAutoHyphens/>
        <w:autoSpaceDE w:val="0"/>
        <w:autoSpaceDN w:val="0"/>
        <w:adjustRightInd w:val="0"/>
        <w:spacing w:after="0" w:line="240" w:lineRule="auto"/>
        <w:ind w:right="-1"/>
        <w:jc w:val="center"/>
        <w:textAlignment w:val="center"/>
        <w:rPr>
          <w:rFonts w:ascii="Times New Roman" w:eastAsia="Times New Roman" w:hAnsi="Times New Roman" w:cs="Times New Roman"/>
          <w:b/>
          <w:sz w:val="24"/>
          <w:szCs w:val="24"/>
        </w:rPr>
      </w:pPr>
      <w:r w:rsidRPr="00547EAC">
        <w:rPr>
          <w:rFonts w:ascii="Times New Roman" w:eastAsia="Times New Roman" w:hAnsi="Times New Roman" w:cs="Times New Roman"/>
          <w:b/>
          <w:sz w:val="24"/>
          <w:szCs w:val="24"/>
        </w:rPr>
        <w:t>I. BENDROSIOS NUOSTATOS</w:t>
      </w:r>
    </w:p>
    <w:p w:rsidR="00C33F08" w:rsidRPr="00547EAC" w:rsidRDefault="00C33F08" w:rsidP="00C33F08">
      <w:pPr>
        <w:suppressAutoHyphens/>
        <w:autoSpaceDE w:val="0"/>
        <w:autoSpaceDN w:val="0"/>
        <w:adjustRightInd w:val="0"/>
        <w:spacing w:after="0" w:line="240" w:lineRule="auto"/>
        <w:ind w:right="-1" w:firstLine="567"/>
        <w:jc w:val="both"/>
        <w:textAlignment w:val="center"/>
        <w:rPr>
          <w:rFonts w:ascii="Times New Roman" w:eastAsia="Times New Roman" w:hAnsi="Times New Roman" w:cs="Times New Roman"/>
          <w:sz w:val="24"/>
          <w:szCs w:val="24"/>
        </w:rPr>
      </w:pPr>
    </w:p>
    <w:p w:rsidR="00C33F08" w:rsidRPr="00547EAC" w:rsidRDefault="00C33F08" w:rsidP="00C33F08">
      <w:pPr>
        <w:suppressAutoHyphens/>
        <w:autoSpaceDE w:val="0"/>
        <w:autoSpaceDN w:val="0"/>
        <w:adjustRightInd w:val="0"/>
        <w:spacing w:after="0" w:line="240" w:lineRule="auto"/>
        <w:ind w:right="-1" w:firstLine="567"/>
        <w:jc w:val="both"/>
        <w:textAlignment w:val="center"/>
        <w:rPr>
          <w:rFonts w:ascii="Times New Roman" w:eastAsia="Times New Roman" w:hAnsi="Times New Roman" w:cs="Times New Roman"/>
          <w:sz w:val="24"/>
          <w:szCs w:val="24"/>
        </w:rPr>
      </w:pPr>
      <w:r w:rsidRPr="00547EAC">
        <w:rPr>
          <w:rFonts w:ascii="Times New Roman" w:eastAsia="Times New Roman" w:hAnsi="Times New Roman" w:cs="Times New Roman"/>
          <w:sz w:val="24"/>
          <w:szCs w:val="24"/>
        </w:rPr>
        <w:t xml:space="preserve">1. Lietuvos Respublikos Prezidento kanceliarijos (toliau – </w:t>
      </w:r>
      <w:r w:rsidR="0065130A" w:rsidRPr="00547EAC">
        <w:rPr>
          <w:rFonts w:ascii="Times New Roman" w:eastAsia="Times New Roman" w:hAnsi="Times New Roman" w:cs="Times New Roman"/>
          <w:sz w:val="24"/>
          <w:szCs w:val="24"/>
        </w:rPr>
        <w:t>Prezidento kanceliarija)</w:t>
      </w:r>
      <w:r w:rsidRPr="00547EAC">
        <w:rPr>
          <w:rFonts w:ascii="Times New Roman" w:eastAsia="Times New Roman" w:hAnsi="Times New Roman" w:cs="Times New Roman"/>
          <w:sz w:val="24"/>
          <w:szCs w:val="24"/>
        </w:rPr>
        <w:t xml:space="preserve"> viešųjų pirkimų organizavimo ir kontrolės tvarkos aprašas (toliau </w:t>
      </w:r>
      <w:r w:rsidR="00F01A99" w:rsidRPr="00547EAC">
        <w:rPr>
          <w:rFonts w:ascii="Times New Roman" w:eastAsia="Times New Roman" w:hAnsi="Times New Roman" w:cs="Times New Roman"/>
          <w:sz w:val="24"/>
          <w:szCs w:val="24"/>
        </w:rPr>
        <w:t>–</w:t>
      </w:r>
      <w:r w:rsidRPr="00547EAC">
        <w:rPr>
          <w:rFonts w:ascii="Times New Roman" w:eastAsia="Times New Roman" w:hAnsi="Times New Roman" w:cs="Times New Roman"/>
          <w:sz w:val="24"/>
          <w:szCs w:val="24"/>
        </w:rPr>
        <w:t xml:space="preserve"> Aprašas) reglamentuoja </w:t>
      </w:r>
      <w:r w:rsidR="00246BAA" w:rsidRPr="00547EAC">
        <w:rPr>
          <w:rFonts w:ascii="Times New Roman" w:eastAsia="Times New Roman" w:hAnsi="Times New Roman" w:cs="Times New Roman"/>
          <w:sz w:val="24"/>
          <w:szCs w:val="24"/>
        </w:rPr>
        <w:t>Prezidento kanceliarijoje</w:t>
      </w:r>
      <w:r w:rsidRPr="00547EAC">
        <w:rPr>
          <w:rFonts w:ascii="Times New Roman" w:eastAsia="Times New Roman" w:hAnsi="Times New Roman" w:cs="Times New Roman"/>
          <w:sz w:val="24"/>
          <w:szCs w:val="24"/>
        </w:rPr>
        <w:t xml:space="preserve"> organizuojamų ir vykdomų viešųjų prekių, paslaugų ir darbų pirkimų (toliau </w:t>
      </w:r>
      <w:r w:rsidR="00EB3E08" w:rsidRPr="00547EAC">
        <w:rPr>
          <w:rFonts w:ascii="Times New Roman" w:eastAsia="Times New Roman" w:hAnsi="Times New Roman" w:cs="Times New Roman"/>
          <w:sz w:val="24"/>
          <w:szCs w:val="24"/>
        </w:rPr>
        <w:t>–</w:t>
      </w:r>
      <w:r w:rsidRPr="00547EAC">
        <w:rPr>
          <w:rFonts w:ascii="Times New Roman" w:eastAsia="Times New Roman" w:hAnsi="Times New Roman" w:cs="Times New Roman"/>
          <w:sz w:val="24"/>
          <w:szCs w:val="24"/>
        </w:rPr>
        <w:t xml:space="preserve"> pirkimai) tvarką nuo jų planavimo iki vie</w:t>
      </w:r>
      <w:r w:rsidR="00AB78EB" w:rsidRPr="00547EAC">
        <w:rPr>
          <w:rFonts w:ascii="Times New Roman" w:eastAsia="Times New Roman" w:hAnsi="Times New Roman" w:cs="Times New Roman"/>
          <w:sz w:val="24"/>
          <w:szCs w:val="24"/>
        </w:rPr>
        <w:t>šojo pirkimo sutarties įvykdymo, kiek jos nereguliuoja kiti Aprašo 2 punkte nurodyti teisės aktai.</w:t>
      </w:r>
    </w:p>
    <w:p w:rsidR="00C33F08" w:rsidRPr="00547EAC" w:rsidRDefault="00C33F08" w:rsidP="00C33F08">
      <w:pPr>
        <w:suppressAutoHyphens/>
        <w:autoSpaceDE w:val="0"/>
        <w:autoSpaceDN w:val="0"/>
        <w:adjustRightInd w:val="0"/>
        <w:spacing w:after="0" w:line="240" w:lineRule="auto"/>
        <w:ind w:right="-1" w:firstLine="567"/>
        <w:jc w:val="both"/>
        <w:textAlignment w:val="center"/>
        <w:rPr>
          <w:rFonts w:ascii="Times New Roman" w:eastAsia="Times New Roman" w:hAnsi="Times New Roman" w:cs="Times New Roman"/>
          <w:sz w:val="24"/>
          <w:szCs w:val="24"/>
        </w:rPr>
      </w:pPr>
      <w:r w:rsidRPr="00547EAC">
        <w:rPr>
          <w:rFonts w:ascii="Times New Roman" w:eastAsia="Times New Roman" w:hAnsi="Times New Roman" w:cs="Times New Roman"/>
          <w:sz w:val="24"/>
          <w:szCs w:val="24"/>
        </w:rPr>
        <w:t xml:space="preserve">2. Planuodama, organizuodama, atlikdama pirkimus bei vykdydama pirkimo sutartis, </w:t>
      </w:r>
      <w:r w:rsidR="00246BAA" w:rsidRPr="00547EAC">
        <w:rPr>
          <w:rFonts w:ascii="Times New Roman" w:eastAsia="Times New Roman" w:hAnsi="Times New Roman" w:cs="Times New Roman"/>
          <w:sz w:val="24"/>
          <w:szCs w:val="24"/>
        </w:rPr>
        <w:t xml:space="preserve">Prezidento kanceliarija </w:t>
      </w:r>
      <w:r w:rsidRPr="00547EAC">
        <w:rPr>
          <w:rFonts w:ascii="Times New Roman" w:eastAsia="Times New Roman" w:hAnsi="Times New Roman" w:cs="Times New Roman"/>
          <w:sz w:val="24"/>
          <w:szCs w:val="24"/>
        </w:rPr>
        <w:t>vadovaujasi Lietuvos Respu</w:t>
      </w:r>
      <w:r w:rsidR="00581C61" w:rsidRPr="00547EAC">
        <w:rPr>
          <w:rFonts w:ascii="Times New Roman" w:eastAsia="Times New Roman" w:hAnsi="Times New Roman" w:cs="Times New Roman"/>
          <w:sz w:val="24"/>
          <w:szCs w:val="24"/>
        </w:rPr>
        <w:t>blikos viešųjų pirkimų įstatym</w:t>
      </w:r>
      <w:r w:rsidR="002F74FC" w:rsidRPr="00547EAC">
        <w:rPr>
          <w:rFonts w:ascii="Times New Roman" w:eastAsia="Times New Roman" w:hAnsi="Times New Roman" w:cs="Times New Roman"/>
          <w:sz w:val="24"/>
          <w:szCs w:val="24"/>
        </w:rPr>
        <w:t>u</w:t>
      </w:r>
      <w:r w:rsidRPr="00547EAC">
        <w:rPr>
          <w:rFonts w:ascii="Times New Roman" w:eastAsia="Times New Roman" w:hAnsi="Times New Roman" w:cs="Times New Roman"/>
          <w:sz w:val="24"/>
          <w:szCs w:val="24"/>
        </w:rPr>
        <w:t xml:space="preserve"> (toliau </w:t>
      </w:r>
      <w:r w:rsidR="00EB3E08" w:rsidRPr="00547EAC">
        <w:rPr>
          <w:rFonts w:ascii="Times New Roman" w:eastAsia="Times New Roman" w:hAnsi="Times New Roman" w:cs="Times New Roman"/>
          <w:sz w:val="24"/>
          <w:szCs w:val="24"/>
        </w:rPr>
        <w:t>–</w:t>
      </w:r>
      <w:r w:rsidRPr="00547EAC">
        <w:rPr>
          <w:rFonts w:ascii="Times New Roman" w:eastAsia="Times New Roman" w:hAnsi="Times New Roman" w:cs="Times New Roman"/>
          <w:sz w:val="24"/>
          <w:szCs w:val="24"/>
        </w:rPr>
        <w:t xml:space="preserve"> Viešųjų pirkimų įstatymas), </w:t>
      </w:r>
      <w:r w:rsidR="00581C61" w:rsidRPr="00547EAC">
        <w:rPr>
          <w:rFonts w:ascii="Times New Roman" w:eastAsia="Times New Roman" w:hAnsi="Times New Roman" w:cs="Times New Roman"/>
          <w:sz w:val="24"/>
          <w:szCs w:val="24"/>
        </w:rPr>
        <w:t>Mažos vertės pirkimų tvarkos aprašu</w:t>
      </w:r>
      <w:r w:rsidR="00731CA7" w:rsidRPr="00547EAC">
        <w:rPr>
          <w:rFonts w:ascii="Times New Roman" w:eastAsia="Times New Roman" w:hAnsi="Times New Roman" w:cs="Times New Roman"/>
          <w:sz w:val="24"/>
          <w:szCs w:val="24"/>
        </w:rPr>
        <w:t>, patvirtintu Viešųjų pirkimų tarnybos direktoriaus 2017 m. birželio 28 d. įsakymu Nr. 1S-</w:t>
      </w:r>
      <w:r w:rsidR="008D5818" w:rsidRPr="00547EAC">
        <w:rPr>
          <w:rFonts w:ascii="Times New Roman" w:eastAsia="Times New Roman" w:hAnsi="Times New Roman" w:cs="Times New Roman"/>
          <w:sz w:val="24"/>
          <w:szCs w:val="24"/>
        </w:rPr>
        <w:t>97</w:t>
      </w:r>
      <w:r w:rsidR="00A833FB">
        <w:rPr>
          <w:rFonts w:ascii="Times New Roman" w:eastAsia="Times New Roman" w:hAnsi="Times New Roman" w:cs="Times New Roman"/>
          <w:sz w:val="24"/>
          <w:szCs w:val="24"/>
        </w:rPr>
        <w:t xml:space="preserve"> „Dėl m</w:t>
      </w:r>
      <w:r w:rsidR="00A833FB" w:rsidRPr="00547EAC">
        <w:rPr>
          <w:rFonts w:ascii="Times New Roman" w:eastAsia="Times New Roman" w:hAnsi="Times New Roman" w:cs="Times New Roman"/>
          <w:sz w:val="24"/>
          <w:szCs w:val="24"/>
        </w:rPr>
        <w:t>ažos vertės pirkimų tvarkos apraš</w:t>
      </w:r>
      <w:r w:rsidR="00A833FB">
        <w:rPr>
          <w:rFonts w:ascii="Times New Roman" w:eastAsia="Times New Roman" w:hAnsi="Times New Roman" w:cs="Times New Roman"/>
          <w:sz w:val="24"/>
          <w:szCs w:val="24"/>
        </w:rPr>
        <w:t>o patvirtinimo“</w:t>
      </w:r>
      <w:r w:rsidR="009C61D5" w:rsidRPr="00547EAC">
        <w:rPr>
          <w:rFonts w:ascii="Times New Roman" w:eastAsia="Times New Roman" w:hAnsi="Times New Roman" w:cs="Times New Roman"/>
          <w:sz w:val="24"/>
          <w:szCs w:val="24"/>
        </w:rPr>
        <w:t xml:space="preserve"> (toliau – Mažos vertės pirkimų tvarkos aprašas)</w:t>
      </w:r>
      <w:r w:rsidRPr="00547EAC">
        <w:rPr>
          <w:rFonts w:ascii="Times New Roman" w:eastAsia="Times New Roman" w:hAnsi="Times New Roman" w:cs="Times New Roman"/>
          <w:sz w:val="24"/>
          <w:szCs w:val="24"/>
        </w:rPr>
        <w:t>, kit</w:t>
      </w:r>
      <w:r w:rsidR="00A833FB">
        <w:rPr>
          <w:rFonts w:ascii="Times New Roman" w:eastAsia="Times New Roman" w:hAnsi="Times New Roman" w:cs="Times New Roman"/>
          <w:sz w:val="24"/>
          <w:szCs w:val="24"/>
        </w:rPr>
        <w:t>ais</w:t>
      </w:r>
      <w:r w:rsidRPr="00547EAC">
        <w:rPr>
          <w:rFonts w:ascii="Times New Roman" w:eastAsia="Times New Roman" w:hAnsi="Times New Roman" w:cs="Times New Roman"/>
          <w:sz w:val="24"/>
          <w:szCs w:val="24"/>
        </w:rPr>
        <w:t xml:space="preserve"> teisės akt</w:t>
      </w:r>
      <w:r w:rsidR="00A833FB">
        <w:rPr>
          <w:rFonts w:ascii="Times New Roman" w:eastAsia="Times New Roman" w:hAnsi="Times New Roman" w:cs="Times New Roman"/>
          <w:sz w:val="24"/>
          <w:szCs w:val="24"/>
        </w:rPr>
        <w:t>ais</w:t>
      </w:r>
      <w:r w:rsidRPr="00547EAC">
        <w:rPr>
          <w:rFonts w:ascii="Times New Roman" w:eastAsia="Times New Roman" w:hAnsi="Times New Roman" w:cs="Times New Roman"/>
          <w:sz w:val="24"/>
          <w:szCs w:val="24"/>
        </w:rPr>
        <w:t xml:space="preserve"> bei Aprašu.</w:t>
      </w:r>
    </w:p>
    <w:p w:rsidR="00C33F08" w:rsidRPr="00547EAC" w:rsidRDefault="00C33F08" w:rsidP="00C33F08">
      <w:pPr>
        <w:tabs>
          <w:tab w:val="left" w:pos="9072"/>
        </w:tabs>
        <w:suppressAutoHyphens/>
        <w:autoSpaceDE w:val="0"/>
        <w:autoSpaceDN w:val="0"/>
        <w:adjustRightInd w:val="0"/>
        <w:spacing w:after="0" w:line="240" w:lineRule="auto"/>
        <w:ind w:right="-1" w:firstLine="567"/>
        <w:jc w:val="both"/>
        <w:textAlignment w:val="center"/>
        <w:rPr>
          <w:rFonts w:ascii="Times New Roman" w:eastAsia="Times New Roman" w:hAnsi="Times New Roman" w:cs="Times New Roman"/>
          <w:sz w:val="24"/>
          <w:szCs w:val="24"/>
        </w:rPr>
      </w:pPr>
      <w:r w:rsidRPr="00547EAC">
        <w:rPr>
          <w:rFonts w:ascii="Times New Roman" w:eastAsia="Times New Roman" w:hAnsi="Times New Roman" w:cs="Times New Roman"/>
          <w:spacing w:val="-2"/>
          <w:sz w:val="24"/>
          <w:szCs w:val="24"/>
        </w:rPr>
        <w:t xml:space="preserve">3. </w:t>
      </w:r>
      <w:r w:rsidRPr="00547EAC">
        <w:rPr>
          <w:rFonts w:ascii="Times New Roman" w:eastAsia="Times New Roman" w:hAnsi="Times New Roman" w:cs="Times New Roman"/>
          <w:sz w:val="24"/>
          <w:szCs w:val="24"/>
        </w:rPr>
        <w:t>Apraše vartojamos sąvokos:</w:t>
      </w:r>
    </w:p>
    <w:p w:rsidR="00C33F08" w:rsidRPr="00547EAC" w:rsidRDefault="00C33F08" w:rsidP="00C33F08">
      <w:pPr>
        <w:tabs>
          <w:tab w:val="left" w:pos="9072"/>
        </w:tabs>
        <w:suppressAutoHyphens/>
        <w:autoSpaceDE w:val="0"/>
        <w:autoSpaceDN w:val="0"/>
        <w:adjustRightInd w:val="0"/>
        <w:spacing w:after="0" w:line="240" w:lineRule="auto"/>
        <w:ind w:right="-1" w:firstLine="567"/>
        <w:jc w:val="both"/>
        <w:textAlignment w:val="center"/>
        <w:rPr>
          <w:rFonts w:ascii="Times New Roman" w:eastAsia="Times New Roman" w:hAnsi="Times New Roman" w:cs="Times New Roman"/>
          <w:sz w:val="24"/>
          <w:szCs w:val="24"/>
        </w:rPr>
      </w:pPr>
      <w:r w:rsidRPr="00547EAC">
        <w:rPr>
          <w:rFonts w:ascii="Times New Roman" w:eastAsia="Times New Roman" w:hAnsi="Times New Roman" w:cs="Times New Roman"/>
          <w:b/>
          <w:sz w:val="24"/>
          <w:szCs w:val="24"/>
        </w:rPr>
        <w:t>Asmuo, atsakingas už pirkimų planavimą ir kontrolę</w:t>
      </w:r>
      <w:r w:rsidR="00BF0E24">
        <w:rPr>
          <w:rFonts w:ascii="Times New Roman" w:eastAsia="Times New Roman" w:hAnsi="Times New Roman" w:cs="Times New Roman"/>
          <w:b/>
          <w:sz w:val="24"/>
          <w:szCs w:val="24"/>
        </w:rPr>
        <w:t xml:space="preserve"> </w:t>
      </w:r>
      <w:r w:rsidRPr="00547EAC">
        <w:rPr>
          <w:rFonts w:ascii="Times New Roman" w:eastAsia="Times New Roman" w:hAnsi="Times New Roman" w:cs="Times New Roman"/>
          <w:sz w:val="24"/>
          <w:szCs w:val="24"/>
        </w:rPr>
        <w:t xml:space="preserve">(toliau – pirkimų planuotojas) </w:t>
      </w:r>
      <w:r w:rsidR="00EB3E08" w:rsidRPr="00547EAC">
        <w:rPr>
          <w:rFonts w:ascii="Times New Roman" w:eastAsia="Times New Roman" w:hAnsi="Times New Roman" w:cs="Times New Roman"/>
          <w:b/>
          <w:sz w:val="24"/>
          <w:szCs w:val="24"/>
        </w:rPr>
        <w:t>–</w:t>
      </w:r>
      <w:r w:rsidR="00246BAA" w:rsidRPr="00547EAC">
        <w:rPr>
          <w:rFonts w:ascii="Times New Roman" w:eastAsia="Times New Roman" w:hAnsi="Times New Roman" w:cs="Times New Roman"/>
          <w:sz w:val="24"/>
          <w:szCs w:val="24"/>
        </w:rPr>
        <w:t xml:space="preserve"> Prezidento kanceliarijos </w:t>
      </w:r>
      <w:r w:rsidRPr="00547EAC">
        <w:rPr>
          <w:rFonts w:ascii="Times New Roman" w:eastAsia="Times New Roman" w:hAnsi="Times New Roman" w:cs="Times New Roman"/>
          <w:sz w:val="24"/>
          <w:szCs w:val="24"/>
        </w:rPr>
        <w:t xml:space="preserve">darbuotojas, paskirtas atsakingu už biudžetiniais metais planuojamų  </w:t>
      </w:r>
      <w:r w:rsidR="00BC5971" w:rsidRPr="00547EAC">
        <w:rPr>
          <w:rFonts w:ascii="Times New Roman" w:eastAsia="Times New Roman" w:hAnsi="Times New Roman" w:cs="Times New Roman"/>
          <w:sz w:val="24"/>
          <w:szCs w:val="24"/>
        </w:rPr>
        <w:t>pirkimų</w:t>
      </w:r>
      <w:r w:rsidRPr="00547EAC">
        <w:rPr>
          <w:rFonts w:ascii="Times New Roman" w:eastAsia="Times New Roman" w:hAnsi="Times New Roman" w:cs="Times New Roman"/>
          <w:sz w:val="24"/>
          <w:szCs w:val="24"/>
        </w:rPr>
        <w:t xml:space="preserve"> plano sudarymą ir jo paskelbimą </w:t>
      </w:r>
      <w:r w:rsidRPr="00547EAC">
        <w:rPr>
          <w:rFonts w:ascii="Times New Roman" w:eastAsia="Times New Roman" w:hAnsi="Times New Roman" w:cs="Times New Roman"/>
          <w:spacing w:val="-2"/>
          <w:sz w:val="24"/>
          <w:szCs w:val="24"/>
        </w:rPr>
        <w:t>Centrinėje viešųjų pirkimų informacinėje sistemoje (toliau </w:t>
      </w:r>
      <w:r w:rsidR="00FD012B" w:rsidRPr="00547EAC">
        <w:rPr>
          <w:rFonts w:ascii="Times New Roman" w:eastAsia="Times New Roman" w:hAnsi="Times New Roman" w:cs="Times New Roman"/>
          <w:spacing w:val="-2"/>
          <w:sz w:val="24"/>
          <w:szCs w:val="24"/>
        </w:rPr>
        <w:t>–</w:t>
      </w:r>
      <w:r w:rsidRPr="00547EAC">
        <w:rPr>
          <w:rFonts w:ascii="Times New Roman" w:eastAsia="Times New Roman" w:hAnsi="Times New Roman" w:cs="Times New Roman"/>
          <w:spacing w:val="-2"/>
          <w:sz w:val="24"/>
          <w:szCs w:val="24"/>
        </w:rPr>
        <w:t xml:space="preserve"> CVP IS) ir  </w:t>
      </w:r>
      <w:r w:rsidRPr="00547EAC">
        <w:rPr>
          <w:rFonts w:ascii="Times New Roman" w:eastAsia="Times New Roman" w:hAnsi="Times New Roman" w:cs="Times New Roman"/>
          <w:sz w:val="24"/>
          <w:szCs w:val="24"/>
        </w:rPr>
        <w:t>pirkimų plano vykdymo kontrolę.</w:t>
      </w:r>
    </w:p>
    <w:p w:rsidR="00C33F08" w:rsidRPr="00547EAC" w:rsidRDefault="00C33F08" w:rsidP="00C33F08">
      <w:pPr>
        <w:tabs>
          <w:tab w:val="left" w:pos="9072"/>
        </w:tabs>
        <w:suppressAutoHyphens/>
        <w:autoSpaceDE w:val="0"/>
        <w:autoSpaceDN w:val="0"/>
        <w:adjustRightInd w:val="0"/>
        <w:spacing w:after="0" w:line="240" w:lineRule="auto"/>
        <w:ind w:right="-1" w:firstLine="567"/>
        <w:jc w:val="both"/>
        <w:textAlignment w:val="center"/>
        <w:rPr>
          <w:rFonts w:ascii="Times New Roman" w:eastAsia="Times New Roman" w:hAnsi="Times New Roman" w:cs="Times New Roman"/>
          <w:sz w:val="24"/>
          <w:szCs w:val="24"/>
        </w:rPr>
      </w:pPr>
      <w:r w:rsidRPr="00547EAC">
        <w:rPr>
          <w:rFonts w:ascii="Times New Roman" w:eastAsia="Times New Roman" w:hAnsi="Times New Roman" w:cs="Times New Roman"/>
          <w:b/>
          <w:sz w:val="24"/>
          <w:szCs w:val="24"/>
        </w:rPr>
        <w:t>Paraiška</w:t>
      </w:r>
      <w:r w:rsidRPr="00547EAC">
        <w:rPr>
          <w:rFonts w:ascii="Times New Roman" w:eastAsia="Times New Roman" w:hAnsi="Times New Roman" w:cs="Times New Roman"/>
          <w:sz w:val="24"/>
          <w:szCs w:val="24"/>
        </w:rPr>
        <w:t xml:space="preserve"> </w:t>
      </w:r>
      <w:r w:rsidR="00EB3E08" w:rsidRPr="00547EAC">
        <w:rPr>
          <w:rFonts w:ascii="Times New Roman" w:eastAsia="Times New Roman" w:hAnsi="Times New Roman" w:cs="Times New Roman"/>
          <w:sz w:val="24"/>
          <w:szCs w:val="24"/>
        </w:rPr>
        <w:t>–</w:t>
      </w:r>
      <w:r w:rsidRPr="00547EAC">
        <w:rPr>
          <w:rFonts w:ascii="Times New Roman" w:eastAsia="Times New Roman" w:hAnsi="Times New Roman" w:cs="Times New Roman"/>
          <w:sz w:val="24"/>
          <w:szCs w:val="24"/>
        </w:rPr>
        <w:t xml:space="preserve"> </w:t>
      </w:r>
      <w:r w:rsidR="00246BAA" w:rsidRPr="00547EAC">
        <w:rPr>
          <w:rFonts w:ascii="Times New Roman" w:eastAsia="Times New Roman" w:hAnsi="Times New Roman" w:cs="Times New Roman"/>
          <w:sz w:val="24"/>
          <w:szCs w:val="24"/>
        </w:rPr>
        <w:t xml:space="preserve">Prezidento kanceliarijos </w:t>
      </w:r>
      <w:r w:rsidRPr="00547EAC">
        <w:rPr>
          <w:rFonts w:ascii="Times New Roman" w:eastAsia="Times New Roman" w:hAnsi="Times New Roman" w:cs="Times New Roman"/>
          <w:sz w:val="24"/>
          <w:szCs w:val="24"/>
        </w:rPr>
        <w:t>nustatytos formos dokumentas, kuriuo pirkimo iniciatorius nurodo reikalingas įsigyti prekes, paslaugas ar darbus.</w:t>
      </w:r>
    </w:p>
    <w:p w:rsidR="00C33F08" w:rsidRPr="00547EAC" w:rsidRDefault="00C33F08" w:rsidP="006C4702">
      <w:pPr>
        <w:tabs>
          <w:tab w:val="left" w:pos="993"/>
          <w:tab w:val="left" w:pos="9072"/>
        </w:tabs>
        <w:suppressAutoHyphens/>
        <w:autoSpaceDE w:val="0"/>
        <w:autoSpaceDN w:val="0"/>
        <w:adjustRightInd w:val="0"/>
        <w:spacing w:after="0" w:line="240" w:lineRule="auto"/>
        <w:ind w:right="-1" w:firstLine="567"/>
        <w:jc w:val="both"/>
        <w:textAlignment w:val="center"/>
        <w:rPr>
          <w:rFonts w:ascii="Times New Roman" w:eastAsia="Times New Roman" w:hAnsi="Times New Roman" w:cs="Times New Roman"/>
          <w:sz w:val="24"/>
          <w:szCs w:val="24"/>
        </w:rPr>
      </w:pPr>
      <w:r w:rsidRPr="00547EAC">
        <w:rPr>
          <w:rFonts w:ascii="Times New Roman" w:eastAsia="Times New Roman" w:hAnsi="Times New Roman" w:cs="Times New Roman"/>
          <w:b/>
          <w:bCs/>
          <w:sz w:val="24"/>
          <w:szCs w:val="24"/>
        </w:rPr>
        <w:t>Pirkimo iniciatorius</w:t>
      </w:r>
      <w:r w:rsidRPr="00547EAC">
        <w:rPr>
          <w:rFonts w:ascii="Times New Roman" w:eastAsia="Times New Roman" w:hAnsi="Times New Roman" w:cs="Times New Roman"/>
          <w:sz w:val="24"/>
          <w:szCs w:val="24"/>
        </w:rPr>
        <w:t xml:space="preserve"> – </w:t>
      </w:r>
      <w:r w:rsidR="00246BAA" w:rsidRPr="00547EAC">
        <w:rPr>
          <w:rFonts w:ascii="Times New Roman" w:eastAsia="Times New Roman" w:hAnsi="Times New Roman" w:cs="Times New Roman"/>
          <w:sz w:val="24"/>
          <w:szCs w:val="24"/>
        </w:rPr>
        <w:t xml:space="preserve">Prezidento kanceliarijos kanclerio </w:t>
      </w:r>
      <w:r w:rsidR="009C61D5" w:rsidRPr="00547EAC">
        <w:rPr>
          <w:rFonts w:ascii="Times New Roman" w:eastAsia="Times New Roman" w:hAnsi="Times New Roman" w:cs="Times New Roman"/>
          <w:sz w:val="24"/>
          <w:szCs w:val="24"/>
        </w:rPr>
        <w:t>paskirtas</w:t>
      </w:r>
      <w:r w:rsidRPr="00547EAC">
        <w:rPr>
          <w:rFonts w:ascii="Times New Roman" w:eastAsia="Times New Roman" w:hAnsi="Times New Roman" w:cs="Times New Roman"/>
          <w:sz w:val="24"/>
          <w:szCs w:val="24"/>
        </w:rPr>
        <w:t xml:space="preserve"> darbuotojas, kuris pagal jam priskirtas sritis inicijuoja pirkimą.</w:t>
      </w:r>
    </w:p>
    <w:p w:rsidR="006C4702" w:rsidRPr="00547EAC" w:rsidRDefault="006C4702" w:rsidP="006C4702">
      <w:pPr>
        <w:tabs>
          <w:tab w:val="left" w:pos="993"/>
          <w:tab w:val="left" w:pos="9072"/>
        </w:tabs>
        <w:suppressAutoHyphens/>
        <w:autoSpaceDE w:val="0"/>
        <w:autoSpaceDN w:val="0"/>
        <w:adjustRightInd w:val="0"/>
        <w:spacing w:after="0" w:line="240" w:lineRule="auto"/>
        <w:ind w:right="-1" w:firstLine="567"/>
        <w:jc w:val="both"/>
        <w:textAlignment w:val="center"/>
        <w:rPr>
          <w:rFonts w:ascii="Times New Roman" w:hAnsi="Times New Roman" w:cs="Times New Roman"/>
        </w:rPr>
      </w:pPr>
      <w:r w:rsidRPr="00547EAC">
        <w:rPr>
          <w:rFonts w:ascii="Times New Roman" w:eastAsia="Times New Roman" w:hAnsi="Times New Roman" w:cs="Times New Roman"/>
          <w:b/>
          <w:bCs/>
          <w:sz w:val="24"/>
          <w:szCs w:val="24"/>
        </w:rPr>
        <w:t xml:space="preserve">Viešojo pirkimo komisija </w:t>
      </w:r>
      <w:r w:rsidRPr="00547EAC">
        <w:rPr>
          <w:rFonts w:ascii="Times New Roman" w:eastAsia="Times New Roman" w:hAnsi="Times New Roman" w:cs="Times New Roman"/>
          <w:bCs/>
          <w:sz w:val="24"/>
          <w:szCs w:val="24"/>
        </w:rPr>
        <w:t xml:space="preserve">(toliau – Komisija) – </w:t>
      </w:r>
      <w:r w:rsidR="00246BAA" w:rsidRPr="00547EAC">
        <w:rPr>
          <w:rFonts w:ascii="Times New Roman" w:eastAsia="Times New Roman" w:hAnsi="Times New Roman" w:cs="Times New Roman"/>
          <w:sz w:val="24"/>
          <w:szCs w:val="24"/>
        </w:rPr>
        <w:t xml:space="preserve">Prezidento kanceliarijos kanclerio </w:t>
      </w:r>
      <w:r w:rsidRPr="00547EAC">
        <w:rPr>
          <w:rFonts w:ascii="Times New Roman" w:eastAsia="Times New Roman" w:hAnsi="Times New Roman" w:cs="Times New Roman"/>
          <w:bCs/>
          <w:sz w:val="24"/>
          <w:szCs w:val="24"/>
        </w:rPr>
        <w:t xml:space="preserve">sudaryta Komisija, kuri organizuoja ir atlieka </w:t>
      </w:r>
      <w:r w:rsidR="00246BAA" w:rsidRPr="00547EAC">
        <w:rPr>
          <w:rFonts w:ascii="Times New Roman" w:eastAsia="Times New Roman" w:hAnsi="Times New Roman" w:cs="Times New Roman"/>
          <w:bCs/>
          <w:sz w:val="24"/>
          <w:szCs w:val="24"/>
        </w:rPr>
        <w:t xml:space="preserve">Prezidento kanceliarijos </w:t>
      </w:r>
      <w:r w:rsidRPr="00547EAC">
        <w:rPr>
          <w:rFonts w:ascii="Times New Roman" w:eastAsia="Times New Roman" w:hAnsi="Times New Roman" w:cs="Times New Roman"/>
          <w:bCs/>
          <w:sz w:val="24"/>
          <w:szCs w:val="24"/>
        </w:rPr>
        <w:t>pirkimus.</w:t>
      </w:r>
      <w:r w:rsidRPr="00547EAC">
        <w:rPr>
          <w:rFonts w:ascii="Times New Roman" w:eastAsia="Times New Roman" w:hAnsi="Times New Roman" w:cs="Times New Roman"/>
          <w:sz w:val="24"/>
          <w:szCs w:val="24"/>
        </w:rPr>
        <w:t xml:space="preserve"> </w:t>
      </w:r>
    </w:p>
    <w:p w:rsidR="00C33F08" w:rsidRPr="00547EAC" w:rsidRDefault="00C33F08" w:rsidP="006C4702">
      <w:pPr>
        <w:tabs>
          <w:tab w:val="left" w:pos="9072"/>
        </w:tabs>
        <w:suppressAutoHyphens/>
        <w:autoSpaceDE w:val="0"/>
        <w:autoSpaceDN w:val="0"/>
        <w:adjustRightInd w:val="0"/>
        <w:spacing w:after="0" w:line="240" w:lineRule="auto"/>
        <w:ind w:right="-1" w:firstLine="567"/>
        <w:jc w:val="both"/>
        <w:textAlignment w:val="center"/>
        <w:rPr>
          <w:rFonts w:ascii="Times New Roman" w:eastAsia="Times New Roman" w:hAnsi="Times New Roman" w:cs="Times New Roman"/>
          <w:sz w:val="24"/>
          <w:szCs w:val="24"/>
        </w:rPr>
      </w:pPr>
      <w:r w:rsidRPr="00547EAC">
        <w:rPr>
          <w:rFonts w:ascii="Times New Roman" w:eastAsia="Times New Roman" w:hAnsi="Times New Roman" w:cs="Times New Roman"/>
          <w:b/>
          <w:bCs/>
          <w:sz w:val="24"/>
          <w:szCs w:val="24"/>
        </w:rPr>
        <w:t>Pirkimo organizatorius</w:t>
      </w:r>
      <w:r w:rsidR="006C4702" w:rsidRPr="00547EAC">
        <w:rPr>
          <w:rFonts w:ascii="Times New Roman" w:eastAsia="Times New Roman" w:hAnsi="Times New Roman" w:cs="Times New Roman"/>
          <w:b/>
          <w:sz w:val="24"/>
          <w:szCs w:val="24"/>
        </w:rPr>
        <w:t xml:space="preserve"> </w:t>
      </w:r>
      <w:r w:rsidRPr="00547EAC">
        <w:rPr>
          <w:rFonts w:ascii="Times New Roman" w:eastAsia="Times New Roman" w:hAnsi="Times New Roman" w:cs="Times New Roman"/>
          <w:sz w:val="24"/>
          <w:szCs w:val="24"/>
        </w:rPr>
        <w:t xml:space="preserve">– </w:t>
      </w:r>
      <w:r w:rsidR="00246BAA" w:rsidRPr="00547EAC">
        <w:rPr>
          <w:rFonts w:ascii="Times New Roman" w:eastAsia="Times New Roman" w:hAnsi="Times New Roman" w:cs="Times New Roman"/>
          <w:sz w:val="24"/>
          <w:szCs w:val="24"/>
        </w:rPr>
        <w:t xml:space="preserve">Prezidento kanceliarijos kanclerio </w:t>
      </w:r>
      <w:r w:rsidRPr="00547EAC">
        <w:rPr>
          <w:rFonts w:ascii="Times New Roman" w:eastAsia="Times New Roman" w:hAnsi="Times New Roman" w:cs="Times New Roman"/>
          <w:sz w:val="24"/>
          <w:szCs w:val="24"/>
        </w:rPr>
        <w:t xml:space="preserve">paskirtas darbuotojas, kuris organizuoja ir atlieka mažos vertės pirkimus, kai tokių pirkimų neatlieka </w:t>
      </w:r>
      <w:r w:rsidR="006C4702" w:rsidRPr="00547EAC">
        <w:rPr>
          <w:rFonts w:ascii="Times New Roman" w:eastAsia="Times New Roman" w:hAnsi="Times New Roman" w:cs="Times New Roman"/>
          <w:sz w:val="24"/>
          <w:szCs w:val="24"/>
        </w:rPr>
        <w:t>K</w:t>
      </w:r>
      <w:r w:rsidRPr="00547EAC">
        <w:rPr>
          <w:rFonts w:ascii="Times New Roman" w:eastAsia="Times New Roman" w:hAnsi="Times New Roman" w:cs="Times New Roman"/>
          <w:sz w:val="24"/>
          <w:szCs w:val="24"/>
        </w:rPr>
        <w:t>omisija.</w:t>
      </w:r>
    </w:p>
    <w:p w:rsidR="00C33F08" w:rsidRPr="00547EAC" w:rsidRDefault="00C33F08" w:rsidP="006C4702">
      <w:pPr>
        <w:tabs>
          <w:tab w:val="left" w:pos="9072"/>
        </w:tabs>
        <w:suppressAutoHyphens/>
        <w:autoSpaceDE w:val="0"/>
        <w:autoSpaceDN w:val="0"/>
        <w:adjustRightInd w:val="0"/>
        <w:spacing w:after="0" w:line="240" w:lineRule="auto"/>
        <w:ind w:right="-1" w:firstLine="567"/>
        <w:jc w:val="both"/>
        <w:textAlignment w:val="center"/>
        <w:rPr>
          <w:rFonts w:ascii="Times New Roman" w:eastAsia="Times New Roman" w:hAnsi="Times New Roman" w:cs="Times New Roman"/>
          <w:sz w:val="24"/>
          <w:szCs w:val="24"/>
        </w:rPr>
      </w:pPr>
      <w:r w:rsidRPr="00547EAC">
        <w:rPr>
          <w:rFonts w:ascii="Times New Roman" w:eastAsia="Times New Roman" w:hAnsi="Times New Roman" w:cs="Times New Roman"/>
          <w:b/>
          <w:sz w:val="24"/>
          <w:szCs w:val="24"/>
        </w:rPr>
        <w:t>Pirkimų planas</w:t>
      </w:r>
      <w:r w:rsidRPr="00547EAC">
        <w:rPr>
          <w:rFonts w:ascii="Times New Roman" w:eastAsia="Times New Roman" w:hAnsi="Times New Roman" w:cs="Times New Roman"/>
          <w:sz w:val="24"/>
          <w:szCs w:val="24"/>
        </w:rPr>
        <w:t xml:space="preserve"> – </w:t>
      </w:r>
      <w:r w:rsidR="00246BAA" w:rsidRPr="00547EAC">
        <w:rPr>
          <w:rFonts w:ascii="Times New Roman" w:eastAsia="Times New Roman" w:hAnsi="Times New Roman" w:cs="Times New Roman"/>
          <w:sz w:val="24"/>
          <w:szCs w:val="24"/>
        </w:rPr>
        <w:t xml:space="preserve">Prezidento kanceliarijos </w:t>
      </w:r>
      <w:r w:rsidRPr="00547EAC">
        <w:rPr>
          <w:rFonts w:ascii="Times New Roman" w:eastAsia="Times New Roman" w:hAnsi="Times New Roman" w:cs="Times New Roman"/>
          <w:sz w:val="24"/>
          <w:szCs w:val="24"/>
        </w:rPr>
        <w:t>parengtas ir patvirtintas einamaisiais biudžetiniais metais planuojamų vykdyti pirkimų planas.</w:t>
      </w:r>
    </w:p>
    <w:p w:rsidR="00C33F08" w:rsidRPr="00547EAC" w:rsidRDefault="00C33F08" w:rsidP="00C33F08">
      <w:pPr>
        <w:suppressAutoHyphens/>
        <w:autoSpaceDE w:val="0"/>
        <w:autoSpaceDN w:val="0"/>
        <w:adjustRightInd w:val="0"/>
        <w:spacing w:after="0" w:line="240" w:lineRule="auto"/>
        <w:ind w:right="-1" w:firstLine="567"/>
        <w:jc w:val="both"/>
        <w:textAlignment w:val="center"/>
        <w:rPr>
          <w:rFonts w:ascii="Times New Roman" w:eastAsia="Times New Roman" w:hAnsi="Times New Roman" w:cs="Times New Roman"/>
          <w:sz w:val="24"/>
          <w:szCs w:val="24"/>
        </w:rPr>
      </w:pPr>
      <w:r w:rsidRPr="00547EAC">
        <w:rPr>
          <w:rFonts w:ascii="Times New Roman" w:eastAsia="Times New Roman" w:hAnsi="Times New Roman" w:cs="Times New Roman"/>
          <w:b/>
          <w:sz w:val="24"/>
          <w:szCs w:val="24"/>
        </w:rPr>
        <w:t>Pirkimų suvestinė</w:t>
      </w:r>
      <w:r w:rsidRPr="00547EAC">
        <w:rPr>
          <w:rFonts w:ascii="Times New Roman" w:eastAsia="Times New Roman" w:hAnsi="Times New Roman" w:cs="Times New Roman"/>
          <w:sz w:val="24"/>
          <w:szCs w:val="24"/>
        </w:rPr>
        <w:t xml:space="preserve"> – </w:t>
      </w:r>
      <w:r w:rsidR="00246BAA" w:rsidRPr="00547EAC">
        <w:rPr>
          <w:rFonts w:ascii="Times New Roman" w:eastAsia="Times New Roman" w:hAnsi="Times New Roman" w:cs="Times New Roman"/>
          <w:sz w:val="24"/>
          <w:szCs w:val="24"/>
        </w:rPr>
        <w:t xml:space="preserve">Prezidento kanceliarijos </w:t>
      </w:r>
      <w:r w:rsidRPr="00547EAC">
        <w:rPr>
          <w:rFonts w:ascii="Times New Roman" w:eastAsia="Times New Roman" w:hAnsi="Times New Roman" w:cs="Times New Roman"/>
          <w:sz w:val="24"/>
          <w:szCs w:val="24"/>
        </w:rPr>
        <w:t xml:space="preserve">parengta </w:t>
      </w:r>
      <w:r w:rsidR="00A53E5F">
        <w:rPr>
          <w:rFonts w:ascii="Times New Roman" w:eastAsia="Times New Roman" w:hAnsi="Times New Roman" w:cs="Times New Roman"/>
          <w:sz w:val="24"/>
          <w:szCs w:val="24"/>
        </w:rPr>
        <w:t xml:space="preserve">ir CVP IS paskelbta </w:t>
      </w:r>
      <w:r w:rsidRPr="00547EAC">
        <w:rPr>
          <w:rFonts w:ascii="Times New Roman" w:eastAsia="Times New Roman" w:hAnsi="Times New Roman" w:cs="Times New Roman"/>
          <w:sz w:val="24"/>
          <w:szCs w:val="24"/>
        </w:rPr>
        <w:t>suvestinė informacija apie visus biudžetiniais meta</w:t>
      </w:r>
      <w:r w:rsidR="00841568" w:rsidRPr="00547EAC">
        <w:rPr>
          <w:rFonts w:ascii="Times New Roman" w:eastAsia="Times New Roman" w:hAnsi="Times New Roman" w:cs="Times New Roman"/>
          <w:sz w:val="24"/>
          <w:szCs w:val="24"/>
        </w:rPr>
        <w:t>is planuojamus vykyti pirkimus</w:t>
      </w:r>
      <w:r w:rsidR="00A53E5F">
        <w:rPr>
          <w:rFonts w:ascii="Times New Roman" w:eastAsia="Times New Roman" w:hAnsi="Times New Roman" w:cs="Times New Roman"/>
          <w:sz w:val="24"/>
          <w:szCs w:val="24"/>
        </w:rPr>
        <w:t xml:space="preserve"> (išskyrus ‒ mažos vertės pirkimus iki 2020-01-01).</w:t>
      </w:r>
    </w:p>
    <w:p w:rsidR="00C33F08" w:rsidRPr="00547EAC" w:rsidRDefault="00C33F08" w:rsidP="00C33F08">
      <w:pPr>
        <w:suppressAutoHyphens/>
        <w:autoSpaceDE w:val="0"/>
        <w:autoSpaceDN w:val="0"/>
        <w:adjustRightInd w:val="0"/>
        <w:spacing w:after="0" w:line="240" w:lineRule="auto"/>
        <w:ind w:right="-1" w:firstLine="567"/>
        <w:jc w:val="both"/>
        <w:textAlignment w:val="center"/>
        <w:rPr>
          <w:rFonts w:ascii="Times New Roman" w:eastAsia="Times New Roman" w:hAnsi="Times New Roman" w:cs="Times New Roman"/>
          <w:sz w:val="24"/>
          <w:szCs w:val="24"/>
        </w:rPr>
      </w:pPr>
      <w:r w:rsidRPr="00547EAC">
        <w:rPr>
          <w:rFonts w:ascii="Times New Roman" w:eastAsia="Times New Roman" w:hAnsi="Times New Roman" w:cs="Times New Roman"/>
          <w:b/>
          <w:sz w:val="24"/>
          <w:szCs w:val="24"/>
        </w:rPr>
        <w:t>Pirkimų žurnalas</w:t>
      </w:r>
      <w:r w:rsidRPr="00547EAC">
        <w:rPr>
          <w:rFonts w:ascii="Times New Roman" w:eastAsia="Times New Roman" w:hAnsi="Times New Roman" w:cs="Times New Roman"/>
          <w:sz w:val="24"/>
          <w:szCs w:val="24"/>
        </w:rPr>
        <w:t xml:space="preserve"> – </w:t>
      </w:r>
      <w:r w:rsidR="00246BAA" w:rsidRPr="00547EAC">
        <w:rPr>
          <w:rFonts w:ascii="Times New Roman" w:eastAsia="Times New Roman" w:hAnsi="Times New Roman" w:cs="Times New Roman"/>
          <w:sz w:val="24"/>
          <w:szCs w:val="24"/>
        </w:rPr>
        <w:t>Prezidento kanceliarijos d</w:t>
      </w:r>
      <w:r w:rsidRPr="00547EAC">
        <w:rPr>
          <w:rFonts w:ascii="Times New Roman" w:eastAsia="Times New Roman" w:hAnsi="Times New Roman" w:cs="Times New Roman"/>
          <w:sz w:val="24"/>
          <w:szCs w:val="24"/>
        </w:rPr>
        <w:t>okumentų valdymo sistemoje (toliau –</w:t>
      </w:r>
      <w:r w:rsidR="00EB3E08" w:rsidRPr="00547EAC">
        <w:rPr>
          <w:rFonts w:ascii="Times New Roman" w:eastAsia="Times New Roman" w:hAnsi="Times New Roman" w:cs="Times New Roman"/>
          <w:sz w:val="24"/>
          <w:szCs w:val="24"/>
        </w:rPr>
        <w:t xml:space="preserve"> </w:t>
      </w:r>
      <w:r w:rsidRPr="00547EAC">
        <w:rPr>
          <w:rFonts w:ascii="Times New Roman" w:eastAsia="Times New Roman" w:hAnsi="Times New Roman" w:cs="Times New Roman"/>
          <w:sz w:val="24"/>
          <w:szCs w:val="24"/>
        </w:rPr>
        <w:t xml:space="preserve">DV sistema) sukurtas dokumentas (skaitmeninėje laikmenoje), kuriame </w:t>
      </w:r>
      <w:r w:rsidRPr="00547EAC">
        <w:rPr>
          <w:rFonts w:ascii="Times New Roman" w:eastAsia="Times New Roman" w:hAnsi="Times New Roman" w:cs="Times New Roman"/>
          <w:sz w:val="24"/>
          <w:szCs w:val="20"/>
        </w:rPr>
        <w:t>kaupiami ir tvarkomi viešųjų pirkimų duomenys</w:t>
      </w:r>
      <w:r w:rsidRPr="00547EAC">
        <w:rPr>
          <w:rFonts w:ascii="Times New Roman" w:eastAsia="Times New Roman" w:hAnsi="Times New Roman" w:cs="Times New Roman"/>
          <w:sz w:val="24"/>
          <w:szCs w:val="24"/>
        </w:rPr>
        <w:t xml:space="preserve">. </w:t>
      </w:r>
    </w:p>
    <w:p w:rsidR="00C33F08" w:rsidRPr="00547EAC" w:rsidRDefault="00C33F08" w:rsidP="00C33F08">
      <w:pPr>
        <w:suppressAutoHyphens/>
        <w:autoSpaceDE w:val="0"/>
        <w:autoSpaceDN w:val="0"/>
        <w:adjustRightInd w:val="0"/>
        <w:spacing w:after="0" w:line="240" w:lineRule="auto"/>
        <w:ind w:right="-1" w:firstLine="567"/>
        <w:jc w:val="both"/>
        <w:textAlignment w:val="center"/>
        <w:rPr>
          <w:rFonts w:ascii="Times New Roman" w:eastAsia="Times New Roman" w:hAnsi="Times New Roman" w:cs="Times New Roman"/>
          <w:sz w:val="24"/>
          <w:szCs w:val="24"/>
        </w:rPr>
      </w:pPr>
      <w:r w:rsidRPr="00547EAC">
        <w:rPr>
          <w:rFonts w:ascii="Times New Roman" w:eastAsia="Times New Roman" w:hAnsi="Times New Roman" w:cs="Times New Roman"/>
          <w:b/>
          <w:sz w:val="24"/>
          <w:szCs w:val="24"/>
        </w:rPr>
        <w:t xml:space="preserve">Prekių, paslaugų ir darbų poreikio sąrašas </w:t>
      </w:r>
      <w:r w:rsidRPr="00547EAC">
        <w:rPr>
          <w:rFonts w:ascii="Times New Roman" w:eastAsia="Times New Roman" w:hAnsi="Times New Roman" w:cs="Times New Roman"/>
          <w:sz w:val="24"/>
          <w:szCs w:val="24"/>
        </w:rPr>
        <w:t>(toliau – pirkimų sąrašas)</w:t>
      </w:r>
      <w:r w:rsidR="00EB3E08" w:rsidRPr="00547EAC">
        <w:rPr>
          <w:rFonts w:ascii="Times New Roman" w:eastAsia="Times New Roman" w:hAnsi="Times New Roman" w:cs="Times New Roman"/>
          <w:sz w:val="24"/>
          <w:szCs w:val="24"/>
        </w:rPr>
        <w:t xml:space="preserve"> </w:t>
      </w:r>
      <w:r w:rsidR="00F01A99" w:rsidRPr="00547EAC">
        <w:rPr>
          <w:rFonts w:ascii="Times New Roman" w:eastAsia="Times New Roman" w:hAnsi="Times New Roman" w:cs="Times New Roman"/>
          <w:sz w:val="24"/>
          <w:szCs w:val="24"/>
        </w:rPr>
        <w:t>–</w:t>
      </w:r>
      <w:r w:rsidRPr="00547EAC">
        <w:rPr>
          <w:rFonts w:ascii="Times New Roman" w:eastAsia="Times New Roman" w:hAnsi="Times New Roman" w:cs="Times New Roman"/>
          <w:sz w:val="24"/>
          <w:szCs w:val="24"/>
        </w:rPr>
        <w:t xml:space="preserve"> </w:t>
      </w:r>
      <w:r w:rsidR="00246BAA" w:rsidRPr="00547EAC">
        <w:rPr>
          <w:rFonts w:ascii="Times New Roman" w:eastAsia="Times New Roman" w:hAnsi="Times New Roman" w:cs="Times New Roman"/>
          <w:sz w:val="24"/>
          <w:szCs w:val="24"/>
        </w:rPr>
        <w:t xml:space="preserve">Prezidento kanceliarijos </w:t>
      </w:r>
      <w:r w:rsidRPr="00547EAC">
        <w:rPr>
          <w:rFonts w:ascii="Times New Roman" w:eastAsia="Times New Roman" w:hAnsi="Times New Roman" w:cs="Times New Roman"/>
          <w:sz w:val="24"/>
          <w:szCs w:val="24"/>
        </w:rPr>
        <w:t>pirkimų iniciatoriaus parengta informacija apie biudžetiniais metais reikalingas pirkti prekes, paslaugas ir darbus.</w:t>
      </w:r>
    </w:p>
    <w:p w:rsidR="00C33F08" w:rsidRPr="00547EAC" w:rsidRDefault="00C33F08" w:rsidP="00C33F08">
      <w:pPr>
        <w:suppressAutoHyphens/>
        <w:autoSpaceDE w:val="0"/>
        <w:autoSpaceDN w:val="0"/>
        <w:adjustRightInd w:val="0"/>
        <w:spacing w:after="0" w:line="240" w:lineRule="auto"/>
        <w:ind w:right="-1" w:firstLine="567"/>
        <w:jc w:val="both"/>
        <w:textAlignment w:val="center"/>
        <w:rPr>
          <w:rFonts w:ascii="Times New Roman" w:eastAsia="Times New Roman" w:hAnsi="Times New Roman" w:cs="Times New Roman"/>
          <w:sz w:val="24"/>
          <w:szCs w:val="24"/>
        </w:rPr>
      </w:pPr>
      <w:r w:rsidRPr="00547EAC">
        <w:rPr>
          <w:rFonts w:ascii="Times New Roman" w:eastAsia="Times New Roman" w:hAnsi="Times New Roman" w:cs="Times New Roman"/>
          <w:b/>
          <w:sz w:val="24"/>
          <w:szCs w:val="24"/>
        </w:rPr>
        <w:t>Užsakymas –</w:t>
      </w:r>
      <w:r w:rsidRPr="00547EAC">
        <w:rPr>
          <w:rFonts w:ascii="Times New Roman" w:eastAsia="Times New Roman" w:hAnsi="Times New Roman" w:cs="Times New Roman"/>
          <w:sz w:val="24"/>
          <w:szCs w:val="24"/>
        </w:rPr>
        <w:t xml:space="preserve"> </w:t>
      </w:r>
      <w:r w:rsidR="00246BAA" w:rsidRPr="00547EAC">
        <w:rPr>
          <w:rFonts w:ascii="Times New Roman" w:eastAsia="Times New Roman" w:hAnsi="Times New Roman" w:cs="Times New Roman"/>
          <w:sz w:val="24"/>
          <w:szCs w:val="24"/>
        </w:rPr>
        <w:t xml:space="preserve">Prezidento kanceliarijos </w:t>
      </w:r>
      <w:r w:rsidRPr="00547EAC">
        <w:rPr>
          <w:rFonts w:ascii="Times New Roman" w:eastAsia="Times New Roman" w:hAnsi="Times New Roman" w:cs="Times New Roman"/>
          <w:sz w:val="24"/>
          <w:szCs w:val="24"/>
        </w:rPr>
        <w:t>nustatytos formos dokumentas, kuriame darbuotojas, teikiantis šį užsakymą, nurodo poreikį konkrečioms prekėms, paslaugoms ir darbams.</w:t>
      </w:r>
    </w:p>
    <w:p w:rsidR="00C33F08" w:rsidRPr="00547EAC" w:rsidRDefault="00C33F08" w:rsidP="00C33F08">
      <w:pPr>
        <w:suppressAutoHyphens/>
        <w:autoSpaceDE w:val="0"/>
        <w:autoSpaceDN w:val="0"/>
        <w:adjustRightInd w:val="0"/>
        <w:spacing w:after="0" w:line="240" w:lineRule="auto"/>
        <w:ind w:right="-1" w:firstLine="567"/>
        <w:jc w:val="both"/>
        <w:textAlignment w:val="center"/>
        <w:rPr>
          <w:rFonts w:ascii="Times New Roman" w:eastAsia="Times New Roman" w:hAnsi="Times New Roman" w:cs="Times New Roman"/>
          <w:sz w:val="24"/>
          <w:szCs w:val="24"/>
        </w:rPr>
      </w:pPr>
      <w:r w:rsidRPr="00547EAC">
        <w:rPr>
          <w:rFonts w:ascii="Times New Roman" w:eastAsia="Times New Roman" w:hAnsi="Times New Roman" w:cs="Times New Roman"/>
          <w:sz w:val="24"/>
          <w:szCs w:val="24"/>
        </w:rPr>
        <w:t xml:space="preserve">4. Kitos apraše vartojamos sąvokos atitinka Viešųjų pirkimų įstatyme, </w:t>
      </w:r>
      <w:r w:rsidR="00844705" w:rsidRPr="00547EAC">
        <w:rPr>
          <w:rFonts w:ascii="Times New Roman" w:eastAsia="Times New Roman" w:hAnsi="Times New Roman" w:cs="Times New Roman"/>
          <w:sz w:val="24"/>
          <w:szCs w:val="24"/>
        </w:rPr>
        <w:t xml:space="preserve">Mažos vertės pirkimų tvarkos apraše </w:t>
      </w:r>
      <w:r w:rsidRPr="00547EAC">
        <w:rPr>
          <w:rFonts w:ascii="Times New Roman" w:eastAsia="Times New Roman" w:hAnsi="Times New Roman" w:cs="Times New Roman"/>
          <w:sz w:val="24"/>
          <w:szCs w:val="24"/>
        </w:rPr>
        <w:t>ir kituose pirkimus reglamentuojančiuose teisės aktuose vartojamas sąvokas.</w:t>
      </w:r>
    </w:p>
    <w:p w:rsidR="00C33F08" w:rsidRPr="00547EAC" w:rsidRDefault="00C33F08" w:rsidP="00C33F08">
      <w:pPr>
        <w:suppressAutoHyphens/>
        <w:autoSpaceDE w:val="0"/>
        <w:autoSpaceDN w:val="0"/>
        <w:adjustRightInd w:val="0"/>
        <w:spacing w:after="0" w:line="240" w:lineRule="auto"/>
        <w:ind w:right="-1" w:firstLine="567"/>
        <w:jc w:val="both"/>
        <w:textAlignment w:val="center"/>
        <w:rPr>
          <w:rFonts w:ascii="Times New Roman" w:eastAsia="Times New Roman" w:hAnsi="Times New Roman" w:cs="Times New Roman"/>
          <w:sz w:val="24"/>
          <w:szCs w:val="24"/>
        </w:rPr>
      </w:pPr>
      <w:r w:rsidRPr="00547EAC">
        <w:rPr>
          <w:rFonts w:ascii="Times New Roman" w:eastAsia="Times New Roman" w:hAnsi="Times New Roman" w:cs="Times New Roman"/>
          <w:sz w:val="24"/>
          <w:szCs w:val="24"/>
        </w:rPr>
        <w:t>5. Pasikeitus Apraše minimiems teisės aktams, taikomos aktualios tų teisės aktų redakcijų nuostatos.</w:t>
      </w:r>
    </w:p>
    <w:p w:rsidR="00C33F08" w:rsidRPr="00547EAC" w:rsidRDefault="00C33F08" w:rsidP="00C33F08">
      <w:pPr>
        <w:suppressAutoHyphens/>
        <w:autoSpaceDE w:val="0"/>
        <w:autoSpaceDN w:val="0"/>
        <w:adjustRightInd w:val="0"/>
        <w:spacing w:after="0" w:line="240" w:lineRule="auto"/>
        <w:ind w:right="-1"/>
        <w:jc w:val="center"/>
        <w:textAlignment w:val="center"/>
        <w:rPr>
          <w:rFonts w:ascii="Times New Roman" w:eastAsia="Times New Roman" w:hAnsi="Times New Roman" w:cs="Times New Roman"/>
          <w:b/>
          <w:sz w:val="24"/>
          <w:szCs w:val="24"/>
        </w:rPr>
      </w:pPr>
      <w:r w:rsidRPr="00547EAC">
        <w:rPr>
          <w:rFonts w:ascii="Times New Roman" w:eastAsia="Times New Roman" w:hAnsi="Times New Roman" w:cs="Times New Roman"/>
          <w:b/>
          <w:sz w:val="24"/>
          <w:szCs w:val="24"/>
        </w:rPr>
        <w:lastRenderedPageBreak/>
        <w:t>II. PIRKIMŲ PLANAVIMAS</w:t>
      </w:r>
    </w:p>
    <w:p w:rsidR="00C33F08" w:rsidRPr="00547EAC" w:rsidRDefault="00C33F08" w:rsidP="00C33F08">
      <w:pPr>
        <w:suppressAutoHyphens/>
        <w:autoSpaceDE w:val="0"/>
        <w:autoSpaceDN w:val="0"/>
        <w:adjustRightInd w:val="0"/>
        <w:spacing w:after="0" w:line="240" w:lineRule="auto"/>
        <w:ind w:right="-1" w:firstLine="567"/>
        <w:jc w:val="both"/>
        <w:textAlignment w:val="center"/>
        <w:rPr>
          <w:rFonts w:ascii="Times New Roman" w:eastAsia="Times New Roman" w:hAnsi="Times New Roman" w:cs="Times New Roman"/>
          <w:sz w:val="24"/>
          <w:szCs w:val="24"/>
        </w:rPr>
      </w:pPr>
    </w:p>
    <w:p w:rsidR="00C33F08" w:rsidRPr="00547EAC" w:rsidRDefault="00C33F08" w:rsidP="00C33F08">
      <w:pPr>
        <w:suppressAutoHyphens/>
        <w:autoSpaceDE w:val="0"/>
        <w:autoSpaceDN w:val="0"/>
        <w:adjustRightInd w:val="0"/>
        <w:spacing w:after="0" w:line="240" w:lineRule="auto"/>
        <w:ind w:right="-1" w:firstLine="567"/>
        <w:jc w:val="both"/>
        <w:textAlignment w:val="center"/>
        <w:rPr>
          <w:rFonts w:ascii="Times New Roman" w:eastAsia="Times New Roman" w:hAnsi="Times New Roman" w:cs="Times New Roman"/>
          <w:strike/>
          <w:sz w:val="24"/>
          <w:szCs w:val="24"/>
        </w:rPr>
      </w:pPr>
      <w:r w:rsidRPr="00547EAC">
        <w:rPr>
          <w:rFonts w:ascii="Times New Roman" w:eastAsia="Times New Roman" w:hAnsi="Times New Roman" w:cs="Times New Roman"/>
          <w:sz w:val="24"/>
          <w:szCs w:val="24"/>
        </w:rPr>
        <w:t xml:space="preserve">6. Pirkimų planavimą atlieka pirkimų planuotojas, kuriam pirkimų iniciatoriai iki kiekvienų biudžetinių metų </w:t>
      </w:r>
      <w:r w:rsidR="002C34FF" w:rsidRPr="00547EAC">
        <w:rPr>
          <w:rFonts w:ascii="Times New Roman" w:eastAsia="Times New Roman" w:hAnsi="Times New Roman" w:cs="Times New Roman"/>
          <w:sz w:val="24"/>
          <w:szCs w:val="24"/>
        </w:rPr>
        <w:t>vasario 15</w:t>
      </w:r>
      <w:r w:rsidRPr="00547EAC">
        <w:rPr>
          <w:rFonts w:ascii="Times New Roman" w:eastAsia="Times New Roman" w:hAnsi="Times New Roman" w:cs="Times New Roman"/>
          <w:sz w:val="24"/>
          <w:szCs w:val="24"/>
        </w:rPr>
        <w:t xml:space="preserve"> d</w:t>
      </w:r>
      <w:r w:rsidR="001175C0">
        <w:rPr>
          <w:rFonts w:ascii="Times New Roman" w:eastAsia="Times New Roman" w:hAnsi="Times New Roman" w:cs="Times New Roman"/>
          <w:sz w:val="24"/>
          <w:szCs w:val="24"/>
        </w:rPr>
        <w:t>ienos</w:t>
      </w:r>
      <w:r w:rsidRPr="00547EAC">
        <w:rPr>
          <w:rFonts w:ascii="Times New Roman" w:eastAsia="Times New Roman" w:hAnsi="Times New Roman" w:cs="Times New Roman"/>
          <w:sz w:val="24"/>
          <w:szCs w:val="24"/>
        </w:rPr>
        <w:t xml:space="preserve"> teikia pirkimų sąrašus</w:t>
      </w:r>
      <w:r w:rsidR="00893F0D" w:rsidRPr="00547EAC">
        <w:rPr>
          <w:rFonts w:ascii="Times New Roman" w:eastAsia="Times New Roman" w:hAnsi="Times New Roman" w:cs="Times New Roman"/>
          <w:sz w:val="24"/>
          <w:szCs w:val="24"/>
        </w:rPr>
        <w:t>.</w:t>
      </w:r>
    </w:p>
    <w:p w:rsidR="00C33F08" w:rsidRPr="00547EAC" w:rsidRDefault="00C33F08" w:rsidP="00844705">
      <w:pPr>
        <w:suppressAutoHyphens/>
        <w:autoSpaceDE w:val="0"/>
        <w:autoSpaceDN w:val="0"/>
        <w:adjustRightInd w:val="0"/>
        <w:spacing w:after="0" w:line="240" w:lineRule="auto"/>
        <w:ind w:right="-1" w:firstLine="567"/>
        <w:jc w:val="both"/>
        <w:textAlignment w:val="center"/>
        <w:rPr>
          <w:rFonts w:ascii="Times New Roman" w:eastAsia="Times New Roman" w:hAnsi="Times New Roman" w:cs="Times New Roman"/>
          <w:sz w:val="24"/>
          <w:szCs w:val="24"/>
        </w:rPr>
      </w:pPr>
      <w:r w:rsidRPr="00547EAC">
        <w:rPr>
          <w:rFonts w:ascii="Times New Roman" w:eastAsia="Times New Roman" w:hAnsi="Times New Roman" w:cs="Times New Roman"/>
          <w:sz w:val="24"/>
          <w:szCs w:val="24"/>
        </w:rPr>
        <w:t>7. Pirkimų planuotojas, gavęs iš</w:t>
      </w:r>
      <w:r w:rsidR="00A63C60" w:rsidRPr="00547EAC">
        <w:rPr>
          <w:rFonts w:ascii="Times New Roman" w:eastAsia="Times New Roman" w:hAnsi="Times New Roman" w:cs="Times New Roman"/>
          <w:sz w:val="24"/>
          <w:szCs w:val="24"/>
        </w:rPr>
        <w:t xml:space="preserve"> pirkimų iniciatorių </w:t>
      </w:r>
      <w:r w:rsidR="00844705" w:rsidRPr="00547EAC">
        <w:rPr>
          <w:rFonts w:ascii="Times New Roman" w:eastAsia="Times New Roman" w:hAnsi="Times New Roman" w:cs="Times New Roman"/>
          <w:sz w:val="24"/>
          <w:szCs w:val="24"/>
        </w:rPr>
        <w:t xml:space="preserve">pirkimų sąrašus, </w:t>
      </w:r>
      <w:r w:rsidRPr="00547EAC">
        <w:rPr>
          <w:rFonts w:ascii="Times New Roman" w:eastAsia="Times New Roman" w:hAnsi="Times New Roman" w:cs="Times New Roman"/>
          <w:sz w:val="24"/>
          <w:szCs w:val="24"/>
        </w:rPr>
        <w:t xml:space="preserve">parengia einamųjų biudžetinių </w:t>
      </w:r>
      <w:r w:rsidR="00844705" w:rsidRPr="00547EAC">
        <w:rPr>
          <w:rFonts w:ascii="Times New Roman" w:eastAsia="Times New Roman" w:hAnsi="Times New Roman" w:cs="Times New Roman"/>
          <w:sz w:val="24"/>
          <w:szCs w:val="24"/>
        </w:rPr>
        <w:t xml:space="preserve">metų </w:t>
      </w:r>
      <w:r w:rsidRPr="00547EAC">
        <w:rPr>
          <w:rFonts w:ascii="Times New Roman" w:eastAsia="Times New Roman" w:hAnsi="Times New Roman" w:cs="Times New Roman"/>
          <w:sz w:val="24"/>
          <w:szCs w:val="24"/>
        </w:rPr>
        <w:t>pirkimų planą ir jį iki kovo 1 d</w:t>
      </w:r>
      <w:r w:rsidR="00A63C60" w:rsidRPr="00547EAC">
        <w:rPr>
          <w:rFonts w:ascii="Times New Roman" w:eastAsia="Times New Roman" w:hAnsi="Times New Roman" w:cs="Times New Roman"/>
          <w:sz w:val="24"/>
          <w:szCs w:val="24"/>
        </w:rPr>
        <w:t>ienos</w:t>
      </w:r>
      <w:r w:rsidR="0029141C">
        <w:rPr>
          <w:rFonts w:ascii="Times New Roman" w:eastAsia="Times New Roman" w:hAnsi="Times New Roman" w:cs="Times New Roman"/>
          <w:sz w:val="24"/>
          <w:szCs w:val="24"/>
        </w:rPr>
        <w:t xml:space="preserve"> pateikia tvirtinti</w:t>
      </w:r>
      <w:r w:rsidRPr="00547EAC">
        <w:rPr>
          <w:rFonts w:ascii="Times New Roman" w:eastAsia="Times New Roman" w:hAnsi="Times New Roman" w:cs="Times New Roman"/>
          <w:sz w:val="24"/>
          <w:szCs w:val="24"/>
        </w:rPr>
        <w:t xml:space="preserve"> </w:t>
      </w:r>
      <w:r w:rsidR="00A11CEF" w:rsidRPr="00547EAC">
        <w:rPr>
          <w:rFonts w:ascii="Times New Roman" w:eastAsia="Times New Roman" w:hAnsi="Times New Roman" w:cs="Times New Roman"/>
          <w:sz w:val="24"/>
          <w:szCs w:val="24"/>
        </w:rPr>
        <w:t>Prezidento kanceliarijos kancleriui</w:t>
      </w:r>
      <w:r w:rsidR="00D4647D" w:rsidRPr="00547EAC">
        <w:rPr>
          <w:rFonts w:ascii="Times New Roman" w:eastAsia="Times New Roman" w:hAnsi="Times New Roman" w:cs="Times New Roman"/>
          <w:sz w:val="24"/>
          <w:szCs w:val="24"/>
        </w:rPr>
        <w:t>.</w:t>
      </w:r>
    </w:p>
    <w:p w:rsidR="00C33F08" w:rsidRPr="00547EAC" w:rsidRDefault="00232ABA" w:rsidP="00C33F08">
      <w:pPr>
        <w:suppressAutoHyphens/>
        <w:autoSpaceDE w:val="0"/>
        <w:autoSpaceDN w:val="0"/>
        <w:adjustRightInd w:val="0"/>
        <w:spacing w:after="0" w:line="240" w:lineRule="auto"/>
        <w:ind w:right="-1" w:firstLine="567"/>
        <w:jc w:val="both"/>
        <w:textAlignment w:val="center"/>
        <w:rPr>
          <w:rFonts w:ascii="Times New Roman" w:eastAsia="Times New Roman" w:hAnsi="Times New Roman" w:cs="Times New Roman"/>
          <w:sz w:val="24"/>
          <w:szCs w:val="24"/>
        </w:rPr>
      </w:pPr>
      <w:r w:rsidRPr="00547EAC">
        <w:rPr>
          <w:rFonts w:ascii="Times New Roman" w:eastAsia="Times New Roman" w:hAnsi="Times New Roman" w:cs="Times New Roman"/>
          <w:sz w:val="24"/>
          <w:szCs w:val="24"/>
        </w:rPr>
        <w:t>8</w:t>
      </w:r>
      <w:r w:rsidR="00C33F08" w:rsidRPr="00547EAC">
        <w:rPr>
          <w:rFonts w:ascii="Times New Roman" w:eastAsia="Times New Roman" w:hAnsi="Times New Roman" w:cs="Times New Roman"/>
          <w:sz w:val="24"/>
          <w:szCs w:val="24"/>
        </w:rPr>
        <w:t xml:space="preserve">. </w:t>
      </w:r>
      <w:r w:rsidRPr="00547EAC">
        <w:rPr>
          <w:rFonts w:ascii="Times New Roman" w:eastAsia="Times New Roman" w:hAnsi="Times New Roman" w:cs="Times New Roman"/>
          <w:sz w:val="24"/>
          <w:szCs w:val="24"/>
        </w:rPr>
        <w:t>P</w:t>
      </w:r>
      <w:r w:rsidR="00C33F08" w:rsidRPr="00547EAC">
        <w:rPr>
          <w:rFonts w:ascii="Times New Roman" w:eastAsia="Times New Roman" w:hAnsi="Times New Roman" w:cs="Times New Roman"/>
          <w:sz w:val="24"/>
          <w:szCs w:val="24"/>
        </w:rPr>
        <w:t xml:space="preserve">agal </w:t>
      </w:r>
      <w:r w:rsidR="00A11CEF" w:rsidRPr="00547EAC">
        <w:rPr>
          <w:rFonts w:ascii="Times New Roman" w:eastAsia="Times New Roman" w:hAnsi="Times New Roman" w:cs="Times New Roman"/>
          <w:sz w:val="24"/>
          <w:szCs w:val="24"/>
        </w:rPr>
        <w:t xml:space="preserve">Prezidento kanceliarijos kanclerio </w:t>
      </w:r>
      <w:r w:rsidRPr="00547EAC">
        <w:rPr>
          <w:rFonts w:ascii="Times New Roman" w:eastAsia="Times New Roman" w:hAnsi="Times New Roman" w:cs="Times New Roman"/>
          <w:sz w:val="24"/>
          <w:szCs w:val="24"/>
        </w:rPr>
        <w:t>patvirtintą pirkimo planą pirkimų planuotojas</w:t>
      </w:r>
      <w:r w:rsidR="00C33F08" w:rsidRPr="00547EAC">
        <w:rPr>
          <w:rFonts w:ascii="Times New Roman" w:eastAsia="Times New Roman" w:hAnsi="Times New Roman" w:cs="Times New Roman"/>
          <w:sz w:val="24"/>
          <w:szCs w:val="24"/>
        </w:rPr>
        <w:t xml:space="preserve"> parengia pirkimų suvestinę, kurią ne vėliau kaip iki einamųjų biudžetinių metų kovo 15 </w:t>
      </w:r>
      <w:r w:rsidR="00A63C60" w:rsidRPr="00547EAC">
        <w:rPr>
          <w:rFonts w:ascii="Times New Roman" w:eastAsia="Times New Roman" w:hAnsi="Times New Roman" w:cs="Times New Roman"/>
          <w:sz w:val="24"/>
          <w:szCs w:val="24"/>
        </w:rPr>
        <w:t xml:space="preserve">dienos </w:t>
      </w:r>
      <w:r w:rsidR="00C33F08" w:rsidRPr="00547EAC">
        <w:rPr>
          <w:rFonts w:ascii="Times New Roman" w:eastAsia="Times New Roman" w:hAnsi="Times New Roman" w:cs="Times New Roman"/>
          <w:sz w:val="24"/>
          <w:szCs w:val="24"/>
        </w:rPr>
        <w:t>paskelbia CVP IS</w:t>
      </w:r>
      <w:r w:rsidR="002C34FF" w:rsidRPr="00547EAC">
        <w:rPr>
          <w:rFonts w:ascii="Times New Roman" w:eastAsia="Times New Roman" w:hAnsi="Times New Roman" w:cs="Times New Roman"/>
          <w:sz w:val="24"/>
          <w:szCs w:val="24"/>
        </w:rPr>
        <w:t>.</w:t>
      </w:r>
    </w:p>
    <w:p w:rsidR="00A23F3D" w:rsidRPr="00547EAC" w:rsidRDefault="00232ABA" w:rsidP="00C33F08">
      <w:pPr>
        <w:suppressAutoHyphens/>
        <w:autoSpaceDE w:val="0"/>
        <w:autoSpaceDN w:val="0"/>
        <w:adjustRightInd w:val="0"/>
        <w:spacing w:after="0" w:line="240" w:lineRule="auto"/>
        <w:ind w:right="-1" w:firstLine="567"/>
        <w:jc w:val="both"/>
        <w:textAlignment w:val="center"/>
        <w:rPr>
          <w:rFonts w:ascii="Times New Roman" w:eastAsia="Times New Roman" w:hAnsi="Times New Roman" w:cs="Times New Roman"/>
          <w:sz w:val="24"/>
          <w:szCs w:val="24"/>
        </w:rPr>
      </w:pPr>
      <w:r w:rsidRPr="00547EAC">
        <w:rPr>
          <w:rFonts w:ascii="Times New Roman" w:eastAsia="Times New Roman" w:hAnsi="Times New Roman" w:cs="Times New Roman"/>
          <w:sz w:val="24"/>
          <w:szCs w:val="24"/>
        </w:rPr>
        <w:t>9</w:t>
      </w:r>
      <w:r w:rsidR="00C33F08" w:rsidRPr="00547EAC">
        <w:rPr>
          <w:rFonts w:ascii="Times New Roman" w:eastAsia="Times New Roman" w:hAnsi="Times New Roman" w:cs="Times New Roman"/>
          <w:sz w:val="24"/>
          <w:szCs w:val="24"/>
        </w:rPr>
        <w:t xml:space="preserve">. </w:t>
      </w:r>
      <w:r w:rsidRPr="00547EAC">
        <w:rPr>
          <w:rFonts w:ascii="Times New Roman" w:eastAsia="Times New Roman" w:hAnsi="Times New Roman" w:cs="Times New Roman"/>
          <w:sz w:val="24"/>
          <w:szCs w:val="24"/>
        </w:rPr>
        <w:t xml:space="preserve">Pirkimų planuotojas, </w:t>
      </w:r>
      <w:r w:rsidR="00C33F08" w:rsidRPr="00547EAC">
        <w:rPr>
          <w:rFonts w:ascii="Times New Roman" w:eastAsia="Times New Roman" w:hAnsi="Times New Roman" w:cs="Times New Roman"/>
          <w:sz w:val="24"/>
          <w:szCs w:val="24"/>
        </w:rPr>
        <w:t>esant poreikiui, tikslina patvirtintą pirkimų planą bei pirkimų suvestinę</w:t>
      </w:r>
      <w:r w:rsidR="00A23F3D" w:rsidRPr="00547EAC">
        <w:rPr>
          <w:rFonts w:ascii="Times New Roman" w:eastAsia="Times New Roman" w:hAnsi="Times New Roman" w:cs="Times New Roman"/>
          <w:sz w:val="24"/>
          <w:szCs w:val="24"/>
        </w:rPr>
        <w:t>.</w:t>
      </w:r>
    </w:p>
    <w:p w:rsidR="00C33F08" w:rsidRPr="00547EAC" w:rsidRDefault="00A23F3D" w:rsidP="00C33F08">
      <w:pPr>
        <w:suppressAutoHyphens/>
        <w:autoSpaceDE w:val="0"/>
        <w:autoSpaceDN w:val="0"/>
        <w:adjustRightInd w:val="0"/>
        <w:spacing w:after="0" w:line="240" w:lineRule="auto"/>
        <w:ind w:right="-1" w:firstLine="567"/>
        <w:jc w:val="both"/>
        <w:textAlignment w:val="center"/>
        <w:rPr>
          <w:rFonts w:ascii="Times New Roman" w:eastAsia="Times New Roman" w:hAnsi="Times New Roman" w:cs="Times New Roman"/>
          <w:sz w:val="24"/>
          <w:szCs w:val="24"/>
        </w:rPr>
      </w:pPr>
      <w:r w:rsidRPr="00547EAC">
        <w:rPr>
          <w:rFonts w:ascii="Times New Roman" w:eastAsia="Times New Roman" w:hAnsi="Times New Roman" w:cs="Times New Roman"/>
          <w:sz w:val="24"/>
          <w:szCs w:val="24"/>
        </w:rPr>
        <w:t>10.</w:t>
      </w:r>
      <w:r w:rsidR="00C33F08" w:rsidRPr="00547EAC">
        <w:rPr>
          <w:rFonts w:ascii="Times New Roman" w:eastAsia="Times New Roman" w:hAnsi="Times New Roman" w:cs="Times New Roman"/>
          <w:sz w:val="24"/>
          <w:szCs w:val="24"/>
        </w:rPr>
        <w:t xml:space="preserve"> </w:t>
      </w:r>
      <w:r w:rsidRPr="00547EAC">
        <w:rPr>
          <w:rFonts w:ascii="Times New Roman" w:eastAsia="Times New Roman" w:hAnsi="Times New Roman" w:cs="Times New Roman"/>
          <w:sz w:val="24"/>
          <w:szCs w:val="24"/>
        </w:rPr>
        <w:t xml:space="preserve">Patikslinus planuojamų atlikti einamaisiais kalendoriniais metais pirkimų planus,  pirkimų planuotojas </w:t>
      </w:r>
      <w:r w:rsidR="00C33F08" w:rsidRPr="00547EAC">
        <w:rPr>
          <w:rFonts w:ascii="Times New Roman" w:eastAsia="Times New Roman" w:hAnsi="Times New Roman" w:cs="Times New Roman"/>
          <w:sz w:val="24"/>
          <w:szCs w:val="24"/>
        </w:rPr>
        <w:t xml:space="preserve">pirkimų suvestinės pakeitimus ne vėliau kaip per </w:t>
      </w:r>
      <w:r w:rsidR="00232ABA" w:rsidRPr="00547EAC">
        <w:rPr>
          <w:rFonts w:ascii="Times New Roman" w:eastAsia="Times New Roman" w:hAnsi="Times New Roman" w:cs="Times New Roman"/>
          <w:sz w:val="24"/>
          <w:szCs w:val="24"/>
        </w:rPr>
        <w:t>5</w:t>
      </w:r>
      <w:r w:rsidR="00C33F08" w:rsidRPr="00547EAC">
        <w:rPr>
          <w:rFonts w:ascii="Times New Roman" w:eastAsia="Times New Roman" w:hAnsi="Times New Roman" w:cs="Times New Roman"/>
          <w:sz w:val="24"/>
          <w:szCs w:val="24"/>
        </w:rPr>
        <w:t xml:space="preserve"> darbo dienas nuo pirkimo plano patikslinimo paskelbia CVP IS</w:t>
      </w:r>
      <w:r w:rsidR="002C34FF" w:rsidRPr="00547EAC">
        <w:rPr>
          <w:rFonts w:ascii="Times New Roman" w:eastAsia="Times New Roman" w:hAnsi="Times New Roman" w:cs="Times New Roman"/>
          <w:sz w:val="24"/>
          <w:szCs w:val="24"/>
        </w:rPr>
        <w:t>.</w:t>
      </w:r>
    </w:p>
    <w:p w:rsidR="00C33F08" w:rsidRPr="00547EAC" w:rsidRDefault="00C33F08" w:rsidP="00C33F08">
      <w:pPr>
        <w:suppressAutoHyphens/>
        <w:autoSpaceDE w:val="0"/>
        <w:autoSpaceDN w:val="0"/>
        <w:adjustRightInd w:val="0"/>
        <w:spacing w:after="0" w:line="240" w:lineRule="auto"/>
        <w:ind w:right="-1" w:firstLine="567"/>
        <w:jc w:val="both"/>
        <w:textAlignment w:val="center"/>
        <w:rPr>
          <w:rFonts w:ascii="Times New Roman" w:eastAsia="Times New Roman" w:hAnsi="Times New Roman" w:cs="Times New Roman"/>
          <w:sz w:val="24"/>
          <w:szCs w:val="24"/>
        </w:rPr>
      </w:pPr>
    </w:p>
    <w:p w:rsidR="00C33F08" w:rsidRPr="00547EAC" w:rsidRDefault="00C33F08" w:rsidP="00C33F08">
      <w:pPr>
        <w:suppressAutoHyphens/>
        <w:autoSpaceDE w:val="0"/>
        <w:autoSpaceDN w:val="0"/>
        <w:adjustRightInd w:val="0"/>
        <w:spacing w:after="0" w:line="240" w:lineRule="auto"/>
        <w:ind w:right="-1"/>
        <w:jc w:val="center"/>
        <w:textAlignment w:val="center"/>
        <w:rPr>
          <w:rFonts w:ascii="Times New Roman" w:eastAsia="Times New Roman" w:hAnsi="Times New Roman" w:cs="Times New Roman"/>
          <w:b/>
          <w:sz w:val="24"/>
          <w:szCs w:val="24"/>
        </w:rPr>
      </w:pPr>
      <w:r w:rsidRPr="00547EAC">
        <w:rPr>
          <w:rFonts w:ascii="Times New Roman" w:eastAsia="Times New Roman" w:hAnsi="Times New Roman" w:cs="Times New Roman"/>
          <w:b/>
          <w:sz w:val="24"/>
          <w:szCs w:val="24"/>
        </w:rPr>
        <w:t>III. PIRKIMŲ INICIAVIMAS, ORGANIZAVIMAS IR KONTROLĖ</w:t>
      </w:r>
    </w:p>
    <w:p w:rsidR="00C33F08" w:rsidRPr="00547EAC" w:rsidRDefault="00C33F08" w:rsidP="00C33F08">
      <w:pPr>
        <w:suppressAutoHyphens/>
        <w:autoSpaceDE w:val="0"/>
        <w:autoSpaceDN w:val="0"/>
        <w:adjustRightInd w:val="0"/>
        <w:spacing w:after="0" w:line="240" w:lineRule="auto"/>
        <w:ind w:right="-1" w:firstLine="567"/>
        <w:jc w:val="both"/>
        <w:textAlignment w:val="center"/>
        <w:rPr>
          <w:rFonts w:ascii="Times New Roman" w:eastAsia="Times New Roman" w:hAnsi="Times New Roman" w:cs="Times New Roman"/>
          <w:sz w:val="24"/>
          <w:szCs w:val="24"/>
        </w:rPr>
      </w:pPr>
    </w:p>
    <w:p w:rsidR="00C33F08" w:rsidRPr="00547EAC" w:rsidRDefault="00687FA5" w:rsidP="00C33F08">
      <w:pPr>
        <w:suppressAutoHyphens/>
        <w:autoSpaceDE w:val="0"/>
        <w:autoSpaceDN w:val="0"/>
        <w:adjustRightInd w:val="0"/>
        <w:spacing w:after="0" w:line="240" w:lineRule="auto"/>
        <w:ind w:right="-1" w:firstLine="567"/>
        <w:jc w:val="both"/>
        <w:textAlignment w:val="center"/>
        <w:rPr>
          <w:rFonts w:ascii="Times New Roman" w:eastAsia="Times New Roman" w:hAnsi="Times New Roman" w:cs="Times New Roman"/>
          <w:sz w:val="24"/>
          <w:szCs w:val="24"/>
        </w:rPr>
      </w:pPr>
      <w:r w:rsidRPr="00547EAC">
        <w:rPr>
          <w:rFonts w:ascii="Times New Roman" w:eastAsia="Times New Roman" w:hAnsi="Times New Roman" w:cs="Times New Roman"/>
          <w:sz w:val="24"/>
          <w:szCs w:val="24"/>
        </w:rPr>
        <w:t>1</w:t>
      </w:r>
      <w:r w:rsidR="00D4647D" w:rsidRPr="00547EAC">
        <w:rPr>
          <w:rFonts w:ascii="Times New Roman" w:eastAsia="Times New Roman" w:hAnsi="Times New Roman" w:cs="Times New Roman"/>
          <w:sz w:val="24"/>
          <w:szCs w:val="24"/>
        </w:rPr>
        <w:t>1</w:t>
      </w:r>
      <w:r w:rsidR="00C33F08" w:rsidRPr="00547EAC">
        <w:rPr>
          <w:rFonts w:ascii="Times New Roman" w:eastAsia="Times New Roman" w:hAnsi="Times New Roman" w:cs="Times New Roman"/>
          <w:sz w:val="24"/>
          <w:szCs w:val="24"/>
        </w:rPr>
        <w:t xml:space="preserve">. </w:t>
      </w:r>
      <w:r w:rsidR="00B43B71" w:rsidRPr="00547EAC">
        <w:rPr>
          <w:rFonts w:ascii="Times New Roman" w:eastAsia="Times New Roman" w:hAnsi="Times New Roman" w:cs="Times New Roman"/>
          <w:sz w:val="24"/>
          <w:szCs w:val="24"/>
        </w:rPr>
        <w:t xml:space="preserve">Prezidento kanceliarijoje </w:t>
      </w:r>
      <w:r w:rsidR="00C33F08" w:rsidRPr="00547EAC">
        <w:rPr>
          <w:rFonts w:ascii="Times New Roman" w:eastAsia="Times New Roman" w:hAnsi="Times New Roman" w:cs="Times New Roman"/>
          <w:sz w:val="24"/>
          <w:szCs w:val="24"/>
        </w:rPr>
        <w:t xml:space="preserve">pirkimus inicijuoja pirkimų iniciatoriai. </w:t>
      </w:r>
    </w:p>
    <w:p w:rsidR="00C33F08" w:rsidRPr="0016241B" w:rsidRDefault="00C33F08" w:rsidP="00C33F08">
      <w:pPr>
        <w:suppressAutoHyphens/>
        <w:autoSpaceDE w:val="0"/>
        <w:autoSpaceDN w:val="0"/>
        <w:adjustRightInd w:val="0"/>
        <w:spacing w:after="0" w:line="240" w:lineRule="auto"/>
        <w:ind w:right="-1" w:firstLine="567"/>
        <w:jc w:val="both"/>
        <w:textAlignment w:val="center"/>
        <w:rPr>
          <w:rFonts w:ascii="Times New Roman" w:eastAsia="Times New Roman" w:hAnsi="Times New Roman" w:cs="Times New Roman"/>
          <w:sz w:val="24"/>
          <w:szCs w:val="24"/>
        </w:rPr>
      </w:pPr>
      <w:r w:rsidRPr="00547EAC">
        <w:rPr>
          <w:rFonts w:ascii="Times New Roman" w:eastAsia="Times New Roman" w:hAnsi="Times New Roman" w:cs="Times New Roman"/>
          <w:sz w:val="24"/>
          <w:szCs w:val="24"/>
        </w:rPr>
        <w:t>1</w:t>
      </w:r>
      <w:r w:rsidR="00D4647D" w:rsidRPr="00547EAC">
        <w:rPr>
          <w:rFonts w:ascii="Times New Roman" w:eastAsia="Times New Roman" w:hAnsi="Times New Roman" w:cs="Times New Roman"/>
          <w:sz w:val="24"/>
          <w:szCs w:val="24"/>
        </w:rPr>
        <w:t>2</w:t>
      </w:r>
      <w:r w:rsidRPr="00547EAC">
        <w:rPr>
          <w:rFonts w:ascii="Times New Roman" w:eastAsia="Times New Roman" w:hAnsi="Times New Roman" w:cs="Times New Roman"/>
          <w:sz w:val="24"/>
          <w:szCs w:val="24"/>
        </w:rPr>
        <w:t xml:space="preserve">. </w:t>
      </w:r>
      <w:r w:rsidR="0016241B" w:rsidRPr="0016241B">
        <w:rPr>
          <w:rFonts w:ascii="Times New Roman" w:hAnsi="Times New Roman" w:cs="Times New Roman"/>
          <w:sz w:val="24"/>
          <w:szCs w:val="24"/>
        </w:rPr>
        <w:t>Esant prekių, paslaugų ar darbų poreikiui, darbuotojas  parengia (pagal Aprašo 1 priede pateiktą formą) užsakymą, DV sistemoje jį užregistruoja ir teikia pirkimo iniciatoriui. Užsakymas teikiamas pirkimo iniciatoriui DV sistemoje, išskyrus atvejus, kai to padaryti nėra galimybės</w:t>
      </w:r>
      <w:r w:rsidRPr="0016241B">
        <w:rPr>
          <w:rFonts w:ascii="Times New Roman" w:eastAsia="Times New Roman" w:hAnsi="Times New Roman" w:cs="Times New Roman"/>
          <w:sz w:val="24"/>
          <w:szCs w:val="24"/>
        </w:rPr>
        <w:t>.</w:t>
      </w:r>
    </w:p>
    <w:p w:rsidR="0016241B" w:rsidRPr="0016241B" w:rsidRDefault="0016241B" w:rsidP="0016241B">
      <w:pPr>
        <w:autoSpaceDE w:val="0"/>
        <w:autoSpaceDN w:val="0"/>
        <w:adjustRightInd w:val="0"/>
        <w:spacing w:after="0" w:line="240" w:lineRule="auto"/>
        <w:rPr>
          <w:rFonts w:ascii="Times New Roman" w:eastAsia="Times New Roman" w:hAnsi="Times New Roman" w:cs="Times New Roman"/>
          <w:i/>
          <w:iCs/>
          <w:color w:val="000000"/>
          <w:lang w:eastAsia="lt-LT"/>
        </w:rPr>
      </w:pPr>
      <w:r w:rsidRPr="0016241B">
        <w:rPr>
          <w:rFonts w:ascii="Times New Roman" w:eastAsia="Times New Roman" w:hAnsi="Times New Roman" w:cs="Times New Roman"/>
          <w:i/>
          <w:iCs/>
          <w:color w:val="000000"/>
          <w:lang w:eastAsia="lt-LT"/>
        </w:rPr>
        <w:t>Punktas pakeistas:</w:t>
      </w:r>
    </w:p>
    <w:p w:rsidR="0016241B" w:rsidRPr="0016241B" w:rsidRDefault="0016241B" w:rsidP="0016241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25" w:hanging="1016"/>
        <w:jc w:val="both"/>
        <w:rPr>
          <w:rFonts w:ascii="Courier New" w:eastAsia="Courier New" w:hAnsi="Courier New" w:cs="Times New Roman"/>
          <w:i/>
          <w:iCs/>
          <w:color w:val="000000"/>
          <w:lang w:eastAsia="lt-LT"/>
        </w:rPr>
      </w:pPr>
      <w:r w:rsidRPr="0016241B">
        <w:rPr>
          <w:rFonts w:ascii="Courier New" w:eastAsia="Courier New" w:hAnsi="Courier New" w:cs="Times New Roman"/>
          <w:i/>
          <w:iCs/>
          <w:color w:val="000000"/>
          <w:lang w:eastAsia="lt-LT"/>
        </w:rPr>
        <w:t>Nr. 25A-</w:t>
      </w:r>
      <w:r>
        <w:rPr>
          <w:rFonts w:ascii="Courier New" w:eastAsia="Courier New" w:hAnsi="Courier New" w:cs="Times New Roman"/>
          <w:i/>
          <w:iCs/>
          <w:color w:val="000000"/>
          <w:lang w:eastAsia="lt-LT"/>
        </w:rPr>
        <w:t>132</w:t>
      </w:r>
      <w:r w:rsidRPr="0016241B">
        <w:rPr>
          <w:rFonts w:ascii="Courier New" w:eastAsia="Courier New" w:hAnsi="Courier New" w:cs="Times New Roman"/>
          <w:i/>
          <w:iCs/>
          <w:color w:val="000000"/>
          <w:lang w:eastAsia="lt-LT"/>
        </w:rPr>
        <w:t>, 201</w:t>
      </w:r>
      <w:r>
        <w:rPr>
          <w:rFonts w:ascii="Courier New" w:eastAsia="Courier New" w:hAnsi="Courier New" w:cs="Times New Roman"/>
          <w:i/>
          <w:iCs/>
          <w:color w:val="000000"/>
          <w:lang w:eastAsia="lt-LT"/>
        </w:rPr>
        <w:t>7</w:t>
      </w:r>
      <w:r w:rsidRPr="0016241B">
        <w:rPr>
          <w:rFonts w:ascii="Courier New" w:eastAsia="Courier New" w:hAnsi="Courier New" w:cs="Times New Roman"/>
          <w:i/>
          <w:iCs/>
          <w:color w:val="000000"/>
          <w:lang w:eastAsia="lt-LT"/>
        </w:rPr>
        <w:t>-12-</w:t>
      </w:r>
      <w:r>
        <w:rPr>
          <w:rFonts w:ascii="Courier New" w:eastAsia="Courier New" w:hAnsi="Courier New" w:cs="Times New Roman"/>
          <w:i/>
          <w:iCs/>
          <w:color w:val="000000"/>
          <w:lang w:eastAsia="lt-LT"/>
        </w:rPr>
        <w:t>05</w:t>
      </w:r>
      <w:r w:rsidRPr="0016241B">
        <w:rPr>
          <w:rFonts w:ascii="Courier New" w:eastAsia="Courier New" w:hAnsi="Courier New" w:cs="Times New Roman"/>
          <w:i/>
          <w:iCs/>
          <w:color w:val="000000"/>
          <w:lang w:eastAsia="lt-LT"/>
        </w:rPr>
        <w:t>.</w:t>
      </w:r>
    </w:p>
    <w:p w:rsidR="0016241B" w:rsidRDefault="0016241B" w:rsidP="00C33F08">
      <w:pPr>
        <w:suppressAutoHyphens/>
        <w:autoSpaceDE w:val="0"/>
        <w:autoSpaceDN w:val="0"/>
        <w:adjustRightInd w:val="0"/>
        <w:spacing w:after="0" w:line="240" w:lineRule="auto"/>
        <w:ind w:right="-1" w:firstLine="567"/>
        <w:jc w:val="both"/>
        <w:textAlignment w:val="center"/>
        <w:rPr>
          <w:rFonts w:ascii="Times New Roman" w:eastAsia="Times New Roman" w:hAnsi="Times New Roman" w:cs="Times New Roman"/>
          <w:sz w:val="24"/>
          <w:szCs w:val="24"/>
        </w:rPr>
      </w:pPr>
    </w:p>
    <w:p w:rsidR="00C33F08" w:rsidRPr="00547EAC" w:rsidRDefault="00C33F08" w:rsidP="00C33F08">
      <w:pPr>
        <w:suppressAutoHyphens/>
        <w:autoSpaceDE w:val="0"/>
        <w:autoSpaceDN w:val="0"/>
        <w:adjustRightInd w:val="0"/>
        <w:spacing w:after="0" w:line="240" w:lineRule="auto"/>
        <w:ind w:right="-1" w:firstLine="567"/>
        <w:jc w:val="both"/>
        <w:textAlignment w:val="center"/>
        <w:rPr>
          <w:rFonts w:ascii="Times New Roman" w:eastAsia="Times New Roman" w:hAnsi="Times New Roman" w:cs="Times New Roman"/>
          <w:sz w:val="24"/>
          <w:szCs w:val="24"/>
        </w:rPr>
      </w:pPr>
      <w:r w:rsidRPr="00547EAC">
        <w:rPr>
          <w:rFonts w:ascii="Times New Roman" w:eastAsia="Times New Roman" w:hAnsi="Times New Roman" w:cs="Times New Roman"/>
          <w:sz w:val="24"/>
          <w:szCs w:val="24"/>
        </w:rPr>
        <w:t>1</w:t>
      </w:r>
      <w:r w:rsidR="00D4647D" w:rsidRPr="00547EAC">
        <w:rPr>
          <w:rFonts w:ascii="Times New Roman" w:eastAsia="Times New Roman" w:hAnsi="Times New Roman" w:cs="Times New Roman"/>
          <w:sz w:val="24"/>
          <w:szCs w:val="24"/>
        </w:rPr>
        <w:t>3</w:t>
      </w:r>
      <w:r w:rsidRPr="00547EAC">
        <w:rPr>
          <w:rFonts w:ascii="Times New Roman" w:eastAsia="Times New Roman" w:hAnsi="Times New Roman" w:cs="Times New Roman"/>
          <w:sz w:val="24"/>
          <w:szCs w:val="24"/>
        </w:rPr>
        <w:t xml:space="preserve">. Pirkimų iniciatorius, vykdydamas jam paskirtas funkcijas ar gavęs iš darbuotojo </w:t>
      </w:r>
      <w:r w:rsidR="0001491E" w:rsidRPr="00547EAC">
        <w:rPr>
          <w:rFonts w:ascii="Times New Roman" w:eastAsia="Times New Roman" w:hAnsi="Times New Roman" w:cs="Times New Roman"/>
          <w:sz w:val="24"/>
          <w:szCs w:val="24"/>
        </w:rPr>
        <w:t>u</w:t>
      </w:r>
      <w:r w:rsidRPr="00547EAC">
        <w:rPr>
          <w:rFonts w:ascii="Times New Roman" w:eastAsia="Times New Roman" w:hAnsi="Times New Roman" w:cs="Times New Roman"/>
          <w:sz w:val="24"/>
          <w:szCs w:val="24"/>
        </w:rPr>
        <w:t xml:space="preserve">žsakymą, kiekvieno pirkimo procedūroms atlikti parengia </w:t>
      </w:r>
      <w:r w:rsidR="006B6085" w:rsidRPr="00547EAC">
        <w:rPr>
          <w:rFonts w:ascii="Times New Roman" w:eastAsia="Times New Roman" w:hAnsi="Times New Roman" w:cs="Times New Roman"/>
          <w:sz w:val="24"/>
          <w:szCs w:val="24"/>
        </w:rPr>
        <w:t>p</w:t>
      </w:r>
      <w:r w:rsidR="008B6858" w:rsidRPr="00547EAC">
        <w:rPr>
          <w:rFonts w:ascii="Times New Roman" w:eastAsia="Times New Roman" w:hAnsi="Times New Roman" w:cs="Times New Roman"/>
          <w:sz w:val="24"/>
          <w:szCs w:val="24"/>
        </w:rPr>
        <w:t xml:space="preserve">araišką (pagal Aprašo 2 priede pateiktą formą), </w:t>
      </w:r>
      <w:r w:rsidRPr="00547EAC">
        <w:rPr>
          <w:rFonts w:ascii="Times New Roman" w:eastAsia="Times New Roman" w:hAnsi="Times New Roman" w:cs="Times New Roman"/>
          <w:sz w:val="24"/>
          <w:szCs w:val="24"/>
        </w:rPr>
        <w:t xml:space="preserve"> kurioje, pridėjęs reikalingus dokumentus, nurodo tokią informaciją:</w:t>
      </w:r>
    </w:p>
    <w:p w:rsidR="00C33F08" w:rsidRPr="00547EAC" w:rsidRDefault="00C33F08" w:rsidP="00C33F08">
      <w:pPr>
        <w:suppressAutoHyphens/>
        <w:autoSpaceDE w:val="0"/>
        <w:autoSpaceDN w:val="0"/>
        <w:adjustRightInd w:val="0"/>
        <w:spacing w:after="0" w:line="240" w:lineRule="auto"/>
        <w:ind w:right="-1" w:firstLine="567"/>
        <w:jc w:val="both"/>
        <w:textAlignment w:val="center"/>
        <w:rPr>
          <w:rFonts w:ascii="Times New Roman" w:eastAsia="Times New Roman" w:hAnsi="Times New Roman" w:cs="Times New Roman"/>
          <w:sz w:val="24"/>
          <w:szCs w:val="24"/>
        </w:rPr>
      </w:pPr>
      <w:r w:rsidRPr="00547EAC">
        <w:rPr>
          <w:rFonts w:ascii="Times New Roman" w:eastAsia="Times New Roman" w:hAnsi="Times New Roman" w:cs="Times New Roman"/>
          <w:sz w:val="24"/>
          <w:szCs w:val="24"/>
        </w:rPr>
        <w:t>1</w:t>
      </w:r>
      <w:r w:rsidR="00D4647D" w:rsidRPr="00547EAC">
        <w:rPr>
          <w:rFonts w:ascii="Times New Roman" w:eastAsia="Times New Roman" w:hAnsi="Times New Roman" w:cs="Times New Roman"/>
          <w:sz w:val="24"/>
          <w:szCs w:val="24"/>
        </w:rPr>
        <w:t>3</w:t>
      </w:r>
      <w:r w:rsidRPr="00547EAC">
        <w:rPr>
          <w:rFonts w:ascii="Times New Roman" w:eastAsia="Times New Roman" w:hAnsi="Times New Roman" w:cs="Times New Roman"/>
          <w:sz w:val="24"/>
          <w:szCs w:val="24"/>
        </w:rPr>
        <w:t>.1. pirkimo objekto pavadinimą ir jo apibūdinimą, pirkti reikalingą prekių, paslaugų ar darbų kiekį ar apimtis, atsižvelgiant į visą pirkimo sutarties trukmę su galimais pratęsimais;</w:t>
      </w:r>
    </w:p>
    <w:p w:rsidR="00C33F08" w:rsidRPr="00547EAC" w:rsidRDefault="00C33F08" w:rsidP="00C33F08">
      <w:pPr>
        <w:suppressAutoHyphens/>
        <w:autoSpaceDE w:val="0"/>
        <w:autoSpaceDN w:val="0"/>
        <w:adjustRightInd w:val="0"/>
        <w:spacing w:after="0" w:line="240" w:lineRule="auto"/>
        <w:ind w:right="-1" w:firstLine="567"/>
        <w:jc w:val="both"/>
        <w:textAlignment w:val="center"/>
        <w:rPr>
          <w:rFonts w:ascii="Times New Roman" w:eastAsia="Times New Roman" w:hAnsi="Times New Roman" w:cs="Times New Roman"/>
          <w:sz w:val="24"/>
          <w:szCs w:val="24"/>
        </w:rPr>
      </w:pPr>
      <w:r w:rsidRPr="00547EAC">
        <w:rPr>
          <w:rFonts w:ascii="Times New Roman" w:eastAsia="Times New Roman" w:hAnsi="Times New Roman" w:cs="Times New Roman"/>
          <w:sz w:val="24"/>
          <w:szCs w:val="24"/>
        </w:rPr>
        <w:t>1</w:t>
      </w:r>
      <w:r w:rsidR="00D4647D" w:rsidRPr="00547EAC">
        <w:rPr>
          <w:rFonts w:ascii="Times New Roman" w:eastAsia="Times New Roman" w:hAnsi="Times New Roman" w:cs="Times New Roman"/>
          <w:sz w:val="24"/>
          <w:szCs w:val="24"/>
        </w:rPr>
        <w:t>3</w:t>
      </w:r>
      <w:r w:rsidRPr="00547EAC">
        <w:rPr>
          <w:rFonts w:ascii="Times New Roman" w:eastAsia="Times New Roman" w:hAnsi="Times New Roman" w:cs="Times New Roman"/>
          <w:sz w:val="24"/>
          <w:szCs w:val="24"/>
        </w:rPr>
        <w:t>.2. maksimalią planuojamos sudaryti pirkimo sutarties vertę;</w:t>
      </w:r>
    </w:p>
    <w:p w:rsidR="00C33F08" w:rsidRPr="00547EAC" w:rsidRDefault="00C33F08" w:rsidP="00C33F08">
      <w:pPr>
        <w:suppressAutoHyphens/>
        <w:autoSpaceDE w:val="0"/>
        <w:autoSpaceDN w:val="0"/>
        <w:adjustRightInd w:val="0"/>
        <w:spacing w:after="0" w:line="240" w:lineRule="auto"/>
        <w:ind w:right="-1" w:firstLine="567"/>
        <w:jc w:val="both"/>
        <w:textAlignment w:val="center"/>
        <w:rPr>
          <w:rFonts w:ascii="Times New Roman" w:eastAsia="Times New Roman" w:hAnsi="Times New Roman" w:cs="Times New Roman"/>
          <w:sz w:val="24"/>
          <w:szCs w:val="24"/>
        </w:rPr>
      </w:pPr>
      <w:r w:rsidRPr="00547EAC">
        <w:rPr>
          <w:rFonts w:ascii="Times New Roman" w:eastAsia="Times New Roman" w:hAnsi="Times New Roman" w:cs="Times New Roman"/>
          <w:sz w:val="24"/>
          <w:szCs w:val="24"/>
        </w:rPr>
        <w:t>1</w:t>
      </w:r>
      <w:r w:rsidR="00D4647D" w:rsidRPr="00547EAC">
        <w:rPr>
          <w:rFonts w:ascii="Times New Roman" w:eastAsia="Times New Roman" w:hAnsi="Times New Roman" w:cs="Times New Roman"/>
          <w:sz w:val="24"/>
          <w:szCs w:val="24"/>
        </w:rPr>
        <w:t>3</w:t>
      </w:r>
      <w:r w:rsidRPr="00547EAC">
        <w:rPr>
          <w:rFonts w:ascii="Times New Roman" w:eastAsia="Times New Roman" w:hAnsi="Times New Roman" w:cs="Times New Roman"/>
          <w:sz w:val="24"/>
          <w:szCs w:val="24"/>
        </w:rPr>
        <w:t>.3. siūlomus minimalius tiekėjų kvalifikacijos reikalavimus;</w:t>
      </w:r>
    </w:p>
    <w:p w:rsidR="00C33F08" w:rsidRPr="00547EAC" w:rsidRDefault="00C33F08" w:rsidP="00C33F08">
      <w:pPr>
        <w:suppressAutoHyphens/>
        <w:autoSpaceDE w:val="0"/>
        <w:autoSpaceDN w:val="0"/>
        <w:adjustRightInd w:val="0"/>
        <w:spacing w:after="0" w:line="240" w:lineRule="auto"/>
        <w:ind w:right="-1" w:firstLine="567"/>
        <w:jc w:val="both"/>
        <w:textAlignment w:val="center"/>
        <w:rPr>
          <w:rFonts w:ascii="Times New Roman" w:eastAsia="Times New Roman" w:hAnsi="Times New Roman" w:cs="Times New Roman"/>
          <w:sz w:val="24"/>
          <w:szCs w:val="24"/>
        </w:rPr>
      </w:pPr>
      <w:r w:rsidRPr="00547EAC">
        <w:rPr>
          <w:rFonts w:ascii="Times New Roman" w:eastAsia="Times New Roman" w:hAnsi="Times New Roman" w:cs="Times New Roman"/>
          <w:sz w:val="24"/>
          <w:szCs w:val="24"/>
        </w:rPr>
        <w:t>1</w:t>
      </w:r>
      <w:r w:rsidR="00D4647D" w:rsidRPr="00547EAC">
        <w:rPr>
          <w:rFonts w:ascii="Times New Roman" w:eastAsia="Times New Roman" w:hAnsi="Times New Roman" w:cs="Times New Roman"/>
          <w:sz w:val="24"/>
          <w:szCs w:val="24"/>
        </w:rPr>
        <w:t>3</w:t>
      </w:r>
      <w:r w:rsidRPr="00547EAC">
        <w:rPr>
          <w:rFonts w:ascii="Times New Roman" w:eastAsia="Times New Roman" w:hAnsi="Times New Roman" w:cs="Times New Roman"/>
          <w:sz w:val="24"/>
          <w:szCs w:val="24"/>
        </w:rPr>
        <w:t>.4. siūlymus dėl p</w:t>
      </w:r>
      <w:r w:rsidR="003B227C" w:rsidRPr="00547EAC">
        <w:rPr>
          <w:rFonts w:ascii="Times New Roman" w:eastAsia="Times New Roman" w:hAnsi="Times New Roman" w:cs="Times New Roman"/>
          <w:sz w:val="24"/>
          <w:szCs w:val="24"/>
        </w:rPr>
        <w:t>asiūlymų vertinimo kriterijų,</w:t>
      </w:r>
      <w:r w:rsidRPr="00547EAC">
        <w:rPr>
          <w:rFonts w:ascii="Times New Roman" w:eastAsia="Times New Roman" w:hAnsi="Times New Roman" w:cs="Times New Roman"/>
          <w:sz w:val="24"/>
          <w:szCs w:val="24"/>
        </w:rPr>
        <w:t xml:space="preserve"> jų parametr</w:t>
      </w:r>
      <w:r w:rsidR="00D0695C" w:rsidRPr="00547EAC">
        <w:rPr>
          <w:rFonts w:ascii="Times New Roman" w:eastAsia="Times New Roman" w:hAnsi="Times New Roman" w:cs="Times New Roman"/>
          <w:sz w:val="24"/>
          <w:szCs w:val="24"/>
        </w:rPr>
        <w:t>ų</w:t>
      </w:r>
      <w:r w:rsidRPr="00547EAC">
        <w:rPr>
          <w:rFonts w:ascii="Times New Roman" w:eastAsia="Times New Roman" w:hAnsi="Times New Roman" w:cs="Times New Roman"/>
          <w:sz w:val="24"/>
          <w:szCs w:val="24"/>
        </w:rPr>
        <w:t>;</w:t>
      </w:r>
    </w:p>
    <w:p w:rsidR="00C33F08" w:rsidRPr="00547EAC" w:rsidRDefault="00C33F08" w:rsidP="00C33F08">
      <w:pPr>
        <w:suppressAutoHyphens/>
        <w:autoSpaceDE w:val="0"/>
        <w:autoSpaceDN w:val="0"/>
        <w:adjustRightInd w:val="0"/>
        <w:spacing w:after="0" w:line="240" w:lineRule="auto"/>
        <w:ind w:right="-1" w:firstLine="567"/>
        <w:jc w:val="both"/>
        <w:textAlignment w:val="center"/>
        <w:rPr>
          <w:rFonts w:ascii="Times New Roman" w:eastAsia="Times New Roman" w:hAnsi="Times New Roman" w:cs="Times New Roman"/>
          <w:sz w:val="24"/>
          <w:szCs w:val="24"/>
        </w:rPr>
      </w:pPr>
      <w:r w:rsidRPr="00547EAC">
        <w:rPr>
          <w:rFonts w:ascii="Times New Roman" w:eastAsia="Times New Roman" w:hAnsi="Times New Roman" w:cs="Times New Roman"/>
          <w:sz w:val="24"/>
          <w:szCs w:val="24"/>
        </w:rPr>
        <w:t>1</w:t>
      </w:r>
      <w:r w:rsidR="00D4647D" w:rsidRPr="00547EAC">
        <w:rPr>
          <w:rFonts w:ascii="Times New Roman" w:eastAsia="Times New Roman" w:hAnsi="Times New Roman" w:cs="Times New Roman"/>
          <w:sz w:val="24"/>
          <w:szCs w:val="24"/>
        </w:rPr>
        <w:t>3</w:t>
      </w:r>
      <w:r w:rsidRPr="00547EAC">
        <w:rPr>
          <w:rFonts w:ascii="Times New Roman" w:eastAsia="Times New Roman" w:hAnsi="Times New Roman" w:cs="Times New Roman"/>
          <w:sz w:val="24"/>
          <w:szCs w:val="24"/>
        </w:rPr>
        <w:t>.5. prekių pristatymo ar paslaugų ir darbų atlikimo terminus, pirkimo sutarties trukmę;</w:t>
      </w:r>
    </w:p>
    <w:p w:rsidR="00C33F08" w:rsidRPr="00547EAC" w:rsidRDefault="00C33F08" w:rsidP="00C33F08">
      <w:pPr>
        <w:suppressAutoHyphens/>
        <w:autoSpaceDE w:val="0"/>
        <w:autoSpaceDN w:val="0"/>
        <w:adjustRightInd w:val="0"/>
        <w:spacing w:after="0" w:line="240" w:lineRule="auto"/>
        <w:ind w:right="-1" w:firstLine="567"/>
        <w:jc w:val="both"/>
        <w:textAlignment w:val="center"/>
        <w:rPr>
          <w:rFonts w:ascii="Times New Roman" w:eastAsia="Times New Roman" w:hAnsi="Times New Roman" w:cs="Times New Roman"/>
          <w:sz w:val="24"/>
          <w:szCs w:val="24"/>
        </w:rPr>
      </w:pPr>
      <w:r w:rsidRPr="00547EAC">
        <w:rPr>
          <w:rFonts w:ascii="Times New Roman" w:eastAsia="Times New Roman" w:hAnsi="Times New Roman" w:cs="Times New Roman"/>
          <w:sz w:val="24"/>
          <w:szCs w:val="24"/>
        </w:rPr>
        <w:t>1</w:t>
      </w:r>
      <w:r w:rsidR="00D4647D" w:rsidRPr="00547EAC">
        <w:rPr>
          <w:rFonts w:ascii="Times New Roman" w:eastAsia="Times New Roman" w:hAnsi="Times New Roman" w:cs="Times New Roman"/>
          <w:sz w:val="24"/>
          <w:szCs w:val="24"/>
        </w:rPr>
        <w:t>3</w:t>
      </w:r>
      <w:r w:rsidRPr="00547EAC">
        <w:rPr>
          <w:rFonts w:ascii="Times New Roman" w:eastAsia="Times New Roman" w:hAnsi="Times New Roman" w:cs="Times New Roman"/>
          <w:sz w:val="24"/>
          <w:szCs w:val="24"/>
        </w:rPr>
        <w:t>.6. aktus, sąmatas, planus, brėžinius bei projektus;</w:t>
      </w:r>
    </w:p>
    <w:p w:rsidR="00C33F08" w:rsidRPr="00547EAC" w:rsidRDefault="00C33F08" w:rsidP="00C33F08">
      <w:pPr>
        <w:suppressAutoHyphens/>
        <w:autoSpaceDE w:val="0"/>
        <w:autoSpaceDN w:val="0"/>
        <w:adjustRightInd w:val="0"/>
        <w:spacing w:after="0" w:line="240" w:lineRule="auto"/>
        <w:ind w:right="-1" w:firstLine="567"/>
        <w:jc w:val="both"/>
        <w:textAlignment w:val="center"/>
        <w:rPr>
          <w:rFonts w:ascii="Times New Roman" w:eastAsia="Times New Roman" w:hAnsi="Times New Roman" w:cs="Times New Roman"/>
          <w:sz w:val="24"/>
          <w:szCs w:val="24"/>
        </w:rPr>
      </w:pPr>
      <w:r w:rsidRPr="00547EAC">
        <w:rPr>
          <w:rFonts w:ascii="Times New Roman" w:eastAsia="Times New Roman" w:hAnsi="Times New Roman" w:cs="Times New Roman"/>
          <w:sz w:val="24"/>
          <w:szCs w:val="24"/>
        </w:rPr>
        <w:t>1</w:t>
      </w:r>
      <w:r w:rsidR="00D4647D" w:rsidRPr="00547EAC">
        <w:rPr>
          <w:rFonts w:ascii="Times New Roman" w:eastAsia="Times New Roman" w:hAnsi="Times New Roman" w:cs="Times New Roman"/>
          <w:sz w:val="24"/>
          <w:szCs w:val="24"/>
        </w:rPr>
        <w:t>3</w:t>
      </w:r>
      <w:r w:rsidRPr="00547EAC">
        <w:rPr>
          <w:rFonts w:ascii="Times New Roman" w:eastAsia="Times New Roman" w:hAnsi="Times New Roman" w:cs="Times New Roman"/>
          <w:sz w:val="24"/>
          <w:szCs w:val="24"/>
        </w:rPr>
        <w:t>.7. kitą pirkimui organizuoti ir vykdyti reikalingą informaciją.</w:t>
      </w:r>
    </w:p>
    <w:p w:rsidR="00C33F08" w:rsidRPr="00547EAC" w:rsidRDefault="00C33F08" w:rsidP="00C33F08">
      <w:pPr>
        <w:suppressAutoHyphens/>
        <w:autoSpaceDE w:val="0"/>
        <w:autoSpaceDN w:val="0"/>
        <w:adjustRightInd w:val="0"/>
        <w:spacing w:after="0" w:line="240" w:lineRule="auto"/>
        <w:ind w:right="-1" w:firstLine="567"/>
        <w:jc w:val="both"/>
        <w:textAlignment w:val="center"/>
        <w:rPr>
          <w:rFonts w:ascii="Times New Roman" w:eastAsia="Times New Roman" w:hAnsi="Times New Roman" w:cs="Times New Roman"/>
          <w:sz w:val="24"/>
          <w:szCs w:val="24"/>
        </w:rPr>
      </w:pPr>
      <w:r w:rsidRPr="00547EAC">
        <w:rPr>
          <w:rFonts w:ascii="Times New Roman" w:eastAsia="Times New Roman" w:hAnsi="Times New Roman" w:cs="Times New Roman"/>
          <w:sz w:val="24"/>
          <w:szCs w:val="24"/>
        </w:rPr>
        <w:t>1</w:t>
      </w:r>
      <w:r w:rsidR="00D4647D" w:rsidRPr="00547EAC">
        <w:rPr>
          <w:rFonts w:ascii="Times New Roman" w:eastAsia="Times New Roman" w:hAnsi="Times New Roman" w:cs="Times New Roman"/>
          <w:sz w:val="24"/>
          <w:szCs w:val="24"/>
        </w:rPr>
        <w:t>4</w:t>
      </w:r>
      <w:r w:rsidRPr="00547EAC">
        <w:rPr>
          <w:rFonts w:ascii="Times New Roman" w:eastAsia="Times New Roman" w:hAnsi="Times New Roman" w:cs="Times New Roman"/>
          <w:sz w:val="24"/>
          <w:szCs w:val="24"/>
        </w:rPr>
        <w:t xml:space="preserve">. Mažos vertės pirkimo atveju, prie </w:t>
      </w:r>
      <w:r w:rsidR="00761D71" w:rsidRPr="00547EAC">
        <w:rPr>
          <w:rFonts w:ascii="Times New Roman" w:eastAsia="Times New Roman" w:hAnsi="Times New Roman" w:cs="Times New Roman"/>
          <w:sz w:val="24"/>
          <w:szCs w:val="24"/>
        </w:rPr>
        <w:t>p</w:t>
      </w:r>
      <w:r w:rsidRPr="00547EAC">
        <w:rPr>
          <w:rFonts w:ascii="Times New Roman" w:eastAsia="Times New Roman" w:hAnsi="Times New Roman" w:cs="Times New Roman"/>
          <w:sz w:val="24"/>
          <w:szCs w:val="24"/>
        </w:rPr>
        <w:t>araiškos gali būti pateikiama ne visa Aprašo 1</w:t>
      </w:r>
      <w:r w:rsidR="0046349F" w:rsidRPr="00547EAC">
        <w:rPr>
          <w:rFonts w:ascii="Times New Roman" w:eastAsia="Times New Roman" w:hAnsi="Times New Roman" w:cs="Times New Roman"/>
          <w:sz w:val="24"/>
          <w:szCs w:val="24"/>
        </w:rPr>
        <w:t>3</w:t>
      </w:r>
      <w:r w:rsidRPr="00547EAC">
        <w:rPr>
          <w:rFonts w:ascii="Times New Roman" w:eastAsia="Times New Roman" w:hAnsi="Times New Roman" w:cs="Times New Roman"/>
          <w:sz w:val="24"/>
          <w:szCs w:val="24"/>
        </w:rPr>
        <w:t xml:space="preserve"> punkte nurodyta informacija.</w:t>
      </w:r>
    </w:p>
    <w:p w:rsidR="00C33F08" w:rsidRPr="00547EAC" w:rsidRDefault="00C33F08" w:rsidP="00C33F08">
      <w:pPr>
        <w:suppressAutoHyphens/>
        <w:autoSpaceDE w:val="0"/>
        <w:autoSpaceDN w:val="0"/>
        <w:adjustRightInd w:val="0"/>
        <w:spacing w:after="0" w:line="240" w:lineRule="auto"/>
        <w:ind w:right="-1" w:firstLine="567"/>
        <w:jc w:val="both"/>
        <w:textAlignment w:val="center"/>
        <w:rPr>
          <w:rFonts w:ascii="Times New Roman" w:eastAsia="Times New Roman" w:hAnsi="Times New Roman" w:cs="Times New Roman"/>
          <w:sz w:val="24"/>
          <w:szCs w:val="24"/>
        </w:rPr>
      </w:pPr>
      <w:r w:rsidRPr="00547EAC">
        <w:rPr>
          <w:rFonts w:ascii="Times New Roman" w:eastAsia="Times New Roman" w:hAnsi="Times New Roman" w:cs="Times New Roman"/>
          <w:sz w:val="24"/>
          <w:szCs w:val="24"/>
        </w:rPr>
        <w:t>1</w:t>
      </w:r>
      <w:r w:rsidR="00D4647D" w:rsidRPr="00547EAC">
        <w:rPr>
          <w:rFonts w:ascii="Times New Roman" w:eastAsia="Times New Roman" w:hAnsi="Times New Roman" w:cs="Times New Roman"/>
          <w:sz w:val="24"/>
          <w:szCs w:val="24"/>
        </w:rPr>
        <w:t>5</w:t>
      </w:r>
      <w:r w:rsidRPr="00547EAC">
        <w:rPr>
          <w:rFonts w:ascii="Times New Roman" w:eastAsia="Times New Roman" w:hAnsi="Times New Roman" w:cs="Times New Roman"/>
          <w:sz w:val="24"/>
          <w:szCs w:val="24"/>
        </w:rPr>
        <w:t xml:space="preserve">. </w:t>
      </w:r>
      <w:r w:rsidR="0016241B" w:rsidRPr="0016241B">
        <w:rPr>
          <w:rFonts w:ascii="Times New Roman" w:hAnsi="Times New Roman" w:cs="Times New Roman"/>
          <w:sz w:val="24"/>
          <w:szCs w:val="24"/>
        </w:rPr>
        <w:t>Pirkimų iniciatorius parengtą ir užregistruotą DV sistemoje paraišką (su priedais, jei jie pridedami) teikia derinti savo struktūrinio padalinio vadovui (jei pirkimo iniciatorius nėra struktūrinio padalinio vadovas), Viešųjų pirkimų skyriui, Finansų skyriui. Suderintą paraišką iniciatorius teikia tvirtinti Prezidento kanceliarijos kancleriui.  Patvirtinta paraiška grąžinama Viešųjų pirkimų skyriui.  Paraiškos derinimo procedūros atliekamos  DV sistemoje, išskyrus atvejus, kai to padaryti nėra galimybės</w:t>
      </w:r>
      <w:r w:rsidR="00D0695C" w:rsidRPr="0016241B">
        <w:rPr>
          <w:rFonts w:ascii="Times New Roman" w:eastAsia="Times New Roman" w:hAnsi="Times New Roman" w:cs="Times New Roman"/>
          <w:sz w:val="24"/>
          <w:szCs w:val="24"/>
        </w:rPr>
        <w:t>.</w:t>
      </w:r>
    </w:p>
    <w:p w:rsidR="0016241B" w:rsidRPr="0016241B" w:rsidRDefault="0016241B" w:rsidP="0016241B">
      <w:pPr>
        <w:autoSpaceDE w:val="0"/>
        <w:autoSpaceDN w:val="0"/>
        <w:adjustRightInd w:val="0"/>
        <w:spacing w:after="0" w:line="240" w:lineRule="auto"/>
        <w:rPr>
          <w:rFonts w:ascii="Times New Roman" w:eastAsia="Times New Roman" w:hAnsi="Times New Roman" w:cs="Times New Roman"/>
          <w:i/>
          <w:iCs/>
          <w:color w:val="000000"/>
          <w:lang w:eastAsia="lt-LT"/>
        </w:rPr>
      </w:pPr>
      <w:r w:rsidRPr="0016241B">
        <w:rPr>
          <w:rFonts w:ascii="Times New Roman" w:eastAsia="Times New Roman" w:hAnsi="Times New Roman" w:cs="Times New Roman"/>
          <w:i/>
          <w:iCs/>
          <w:color w:val="000000"/>
          <w:lang w:eastAsia="lt-LT"/>
        </w:rPr>
        <w:t>Punktas pakeistas:</w:t>
      </w:r>
    </w:p>
    <w:p w:rsidR="0016241B" w:rsidRPr="0016241B" w:rsidRDefault="0016241B" w:rsidP="0016241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25" w:hanging="1016"/>
        <w:jc w:val="both"/>
        <w:rPr>
          <w:rFonts w:ascii="Courier New" w:eastAsia="Courier New" w:hAnsi="Courier New" w:cs="Times New Roman"/>
          <w:i/>
          <w:iCs/>
          <w:color w:val="000000"/>
          <w:lang w:eastAsia="lt-LT"/>
        </w:rPr>
      </w:pPr>
      <w:r w:rsidRPr="0016241B">
        <w:rPr>
          <w:rFonts w:ascii="Courier New" w:eastAsia="Courier New" w:hAnsi="Courier New" w:cs="Times New Roman"/>
          <w:i/>
          <w:iCs/>
          <w:color w:val="000000"/>
          <w:lang w:eastAsia="lt-LT"/>
        </w:rPr>
        <w:t>Nr. 25A-</w:t>
      </w:r>
      <w:r>
        <w:rPr>
          <w:rFonts w:ascii="Courier New" w:eastAsia="Courier New" w:hAnsi="Courier New" w:cs="Times New Roman"/>
          <w:i/>
          <w:iCs/>
          <w:color w:val="000000"/>
          <w:lang w:eastAsia="lt-LT"/>
        </w:rPr>
        <w:t>132</w:t>
      </w:r>
      <w:r w:rsidRPr="0016241B">
        <w:rPr>
          <w:rFonts w:ascii="Courier New" w:eastAsia="Courier New" w:hAnsi="Courier New" w:cs="Times New Roman"/>
          <w:i/>
          <w:iCs/>
          <w:color w:val="000000"/>
          <w:lang w:eastAsia="lt-LT"/>
        </w:rPr>
        <w:t>, 201</w:t>
      </w:r>
      <w:r>
        <w:rPr>
          <w:rFonts w:ascii="Courier New" w:eastAsia="Courier New" w:hAnsi="Courier New" w:cs="Times New Roman"/>
          <w:i/>
          <w:iCs/>
          <w:color w:val="000000"/>
          <w:lang w:eastAsia="lt-LT"/>
        </w:rPr>
        <w:t>7</w:t>
      </w:r>
      <w:r w:rsidRPr="0016241B">
        <w:rPr>
          <w:rFonts w:ascii="Courier New" w:eastAsia="Courier New" w:hAnsi="Courier New" w:cs="Times New Roman"/>
          <w:i/>
          <w:iCs/>
          <w:color w:val="000000"/>
          <w:lang w:eastAsia="lt-LT"/>
        </w:rPr>
        <w:t>-12-</w:t>
      </w:r>
      <w:r>
        <w:rPr>
          <w:rFonts w:ascii="Courier New" w:eastAsia="Courier New" w:hAnsi="Courier New" w:cs="Times New Roman"/>
          <w:i/>
          <w:iCs/>
          <w:color w:val="000000"/>
          <w:lang w:eastAsia="lt-LT"/>
        </w:rPr>
        <w:t>05</w:t>
      </w:r>
      <w:r w:rsidRPr="0016241B">
        <w:rPr>
          <w:rFonts w:ascii="Courier New" w:eastAsia="Courier New" w:hAnsi="Courier New" w:cs="Times New Roman"/>
          <w:i/>
          <w:iCs/>
          <w:color w:val="000000"/>
          <w:lang w:eastAsia="lt-LT"/>
        </w:rPr>
        <w:t>.</w:t>
      </w:r>
    </w:p>
    <w:p w:rsidR="0016241B" w:rsidRDefault="0016241B" w:rsidP="0016241B">
      <w:pPr>
        <w:suppressAutoHyphens/>
        <w:autoSpaceDE w:val="0"/>
        <w:autoSpaceDN w:val="0"/>
        <w:adjustRightInd w:val="0"/>
        <w:spacing w:after="0" w:line="240" w:lineRule="auto"/>
        <w:ind w:right="-1"/>
        <w:jc w:val="both"/>
        <w:textAlignment w:val="center"/>
        <w:rPr>
          <w:rFonts w:ascii="Times New Roman" w:eastAsia="Times New Roman" w:hAnsi="Times New Roman" w:cs="Times New Roman"/>
          <w:sz w:val="24"/>
          <w:szCs w:val="24"/>
        </w:rPr>
      </w:pPr>
    </w:p>
    <w:p w:rsidR="00C33F08" w:rsidRPr="00547EAC" w:rsidRDefault="00C33F08" w:rsidP="00C33F08">
      <w:pPr>
        <w:suppressAutoHyphens/>
        <w:autoSpaceDE w:val="0"/>
        <w:autoSpaceDN w:val="0"/>
        <w:adjustRightInd w:val="0"/>
        <w:spacing w:after="0" w:line="240" w:lineRule="auto"/>
        <w:ind w:right="-1" w:firstLine="567"/>
        <w:jc w:val="both"/>
        <w:textAlignment w:val="center"/>
        <w:rPr>
          <w:rFonts w:ascii="Times New Roman" w:eastAsia="Times New Roman" w:hAnsi="Times New Roman" w:cs="Times New Roman"/>
          <w:sz w:val="24"/>
          <w:szCs w:val="24"/>
        </w:rPr>
      </w:pPr>
      <w:r w:rsidRPr="00547EAC">
        <w:rPr>
          <w:rFonts w:ascii="Times New Roman" w:eastAsia="Times New Roman" w:hAnsi="Times New Roman" w:cs="Times New Roman"/>
          <w:sz w:val="24"/>
          <w:szCs w:val="24"/>
        </w:rPr>
        <w:t>1</w:t>
      </w:r>
      <w:r w:rsidR="00D4647D" w:rsidRPr="00547EAC">
        <w:rPr>
          <w:rFonts w:ascii="Times New Roman" w:eastAsia="Times New Roman" w:hAnsi="Times New Roman" w:cs="Times New Roman"/>
          <w:sz w:val="24"/>
          <w:szCs w:val="24"/>
        </w:rPr>
        <w:t>6</w:t>
      </w:r>
      <w:r w:rsidRPr="00547EAC">
        <w:rPr>
          <w:rFonts w:ascii="Times New Roman" w:eastAsia="Times New Roman" w:hAnsi="Times New Roman" w:cs="Times New Roman"/>
          <w:sz w:val="24"/>
          <w:szCs w:val="24"/>
        </w:rPr>
        <w:t xml:space="preserve">. Viešųjų pirkimų skyrius, gavęs </w:t>
      </w:r>
      <w:r w:rsidR="00D0695C" w:rsidRPr="00547EAC">
        <w:rPr>
          <w:rFonts w:ascii="Times New Roman" w:eastAsia="Times New Roman" w:hAnsi="Times New Roman" w:cs="Times New Roman"/>
          <w:sz w:val="24"/>
          <w:szCs w:val="24"/>
        </w:rPr>
        <w:t xml:space="preserve">patvirtintą </w:t>
      </w:r>
      <w:r w:rsidR="006B6085" w:rsidRPr="00547EAC">
        <w:rPr>
          <w:rFonts w:ascii="Times New Roman" w:eastAsia="Times New Roman" w:hAnsi="Times New Roman" w:cs="Times New Roman"/>
          <w:sz w:val="24"/>
          <w:szCs w:val="24"/>
        </w:rPr>
        <w:t>p</w:t>
      </w:r>
      <w:r w:rsidRPr="00547EAC">
        <w:rPr>
          <w:rFonts w:ascii="Times New Roman" w:eastAsia="Times New Roman" w:hAnsi="Times New Roman" w:cs="Times New Roman"/>
          <w:sz w:val="24"/>
          <w:szCs w:val="24"/>
        </w:rPr>
        <w:t>araišką, organizuoja pirkimo vykdymą ir atlieka pirkimo vykdymo kontrolę. Atlikdamas pirkimo vykdymo kontrolę Viešųjų pirkimų skyrius kiekvieną atliktą pirkimą registruoja pirkimų žurnale. Pirkimų žurnale nurodoma tokia informacija: paraiškos numeris, pirkimo pavadinimas, prekių, paslaugų ir darbų kodai pagal BVPŽ, pirkimo sutarties kaina, tiekėjo apklausos pažymos data bei registracijos numeris</w:t>
      </w:r>
      <w:r w:rsidR="00D0695C" w:rsidRPr="00547EAC">
        <w:rPr>
          <w:rFonts w:ascii="Times New Roman" w:eastAsia="Times New Roman" w:hAnsi="Times New Roman" w:cs="Times New Roman"/>
          <w:sz w:val="24"/>
          <w:szCs w:val="24"/>
        </w:rPr>
        <w:t xml:space="preserve"> (jei rengiama)</w:t>
      </w:r>
      <w:r w:rsidRPr="00547EAC">
        <w:rPr>
          <w:rFonts w:ascii="Times New Roman" w:eastAsia="Times New Roman" w:hAnsi="Times New Roman" w:cs="Times New Roman"/>
          <w:sz w:val="24"/>
          <w:szCs w:val="24"/>
        </w:rPr>
        <w:t xml:space="preserve">, pirkimo sutarties data bei registracijos numeris </w:t>
      </w:r>
      <w:r w:rsidR="00D0695C" w:rsidRPr="00547EAC">
        <w:rPr>
          <w:rFonts w:ascii="Times New Roman" w:eastAsia="Times New Roman" w:hAnsi="Times New Roman" w:cs="Times New Roman"/>
          <w:sz w:val="24"/>
          <w:szCs w:val="24"/>
        </w:rPr>
        <w:t xml:space="preserve">(jei rengiama) </w:t>
      </w:r>
      <w:r w:rsidRPr="00547EAC">
        <w:rPr>
          <w:rFonts w:ascii="Times New Roman" w:eastAsia="Times New Roman" w:hAnsi="Times New Roman" w:cs="Times New Roman"/>
          <w:sz w:val="24"/>
          <w:szCs w:val="24"/>
        </w:rPr>
        <w:t xml:space="preserve">ir kita su pirkimu susijusi informacija. </w:t>
      </w:r>
    </w:p>
    <w:p w:rsidR="00C33F08" w:rsidRPr="00547EAC" w:rsidRDefault="00C33F08" w:rsidP="00C33F08">
      <w:pPr>
        <w:suppressAutoHyphens/>
        <w:autoSpaceDE w:val="0"/>
        <w:autoSpaceDN w:val="0"/>
        <w:adjustRightInd w:val="0"/>
        <w:spacing w:after="0" w:line="240" w:lineRule="auto"/>
        <w:ind w:right="-1" w:firstLine="567"/>
        <w:jc w:val="both"/>
        <w:textAlignment w:val="center"/>
        <w:rPr>
          <w:rFonts w:ascii="Times New Roman" w:eastAsia="Times New Roman" w:hAnsi="Times New Roman" w:cs="Times New Roman"/>
          <w:sz w:val="24"/>
          <w:szCs w:val="24"/>
        </w:rPr>
      </w:pPr>
    </w:p>
    <w:p w:rsidR="006B6085" w:rsidRPr="00547EAC" w:rsidRDefault="006B6085" w:rsidP="00C33F08">
      <w:pPr>
        <w:suppressAutoHyphens/>
        <w:autoSpaceDE w:val="0"/>
        <w:autoSpaceDN w:val="0"/>
        <w:adjustRightInd w:val="0"/>
        <w:spacing w:after="0" w:line="240" w:lineRule="auto"/>
        <w:ind w:right="-1" w:firstLine="567"/>
        <w:jc w:val="both"/>
        <w:textAlignment w:val="center"/>
        <w:rPr>
          <w:rFonts w:ascii="Times New Roman" w:eastAsia="Times New Roman" w:hAnsi="Times New Roman" w:cs="Times New Roman"/>
          <w:sz w:val="24"/>
          <w:szCs w:val="24"/>
        </w:rPr>
      </w:pPr>
    </w:p>
    <w:p w:rsidR="00C33F08" w:rsidRPr="00547EAC" w:rsidRDefault="00C33F08" w:rsidP="00C33F08">
      <w:pPr>
        <w:suppressAutoHyphens/>
        <w:autoSpaceDE w:val="0"/>
        <w:autoSpaceDN w:val="0"/>
        <w:adjustRightInd w:val="0"/>
        <w:spacing w:after="0" w:line="240" w:lineRule="auto"/>
        <w:ind w:right="-1"/>
        <w:jc w:val="center"/>
        <w:textAlignment w:val="center"/>
        <w:rPr>
          <w:rFonts w:ascii="Times New Roman" w:eastAsia="Times New Roman" w:hAnsi="Times New Roman" w:cs="Times New Roman"/>
          <w:b/>
          <w:sz w:val="24"/>
          <w:szCs w:val="24"/>
        </w:rPr>
      </w:pPr>
      <w:r w:rsidRPr="00547EAC">
        <w:rPr>
          <w:rFonts w:ascii="Times New Roman" w:eastAsia="Times New Roman" w:hAnsi="Times New Roman" w:cs="Times New Roman"/>
          <w:b/>
          <w:sz w:val="24"/>
          <w:szCs w:val="24"/>
        </w:rPr>
        <w:t>IV. PIRKIMŲ PROCEDŪROSE DALYVAUJANTYS ASMENYS</w:t>
      </w:r>
    </w:p>
    <w:p w:rsidR="00C33F08" w:rsidRPr="00547EAC" w:rsidRDefault="00C33F08" w:rsidP="00C33F08">
      <w:pPr>
        <w:suppressAutoHyphens/>
        <w:autoSpaceDE w:val="0"/>
        <w:autoSpaceDN w:val="0"/>
        <w:adjustRightInd w:val="0"/>
        <w:spacing w:after="0" w:line="240" w:lineRule="auto"/>
        <w:ind w:right="-1" w:firstLine="567"/>
        <w:jc w:val="both"/>
        <w:textAlignment w:val="center"/>
        <w:rPr>
          <w:rFonts w:ascii="Times New Roman" w:eastAsia="Times New Roman" w:hAnsi="Times New Roman" w:cs="Times New Roman"/>
          <w:sz w:val="24"/>
          <w:szCs w:val="24"/>
        </w:rPr>
      </w:pPr>
    </w:p>
    <w:p w:rsidR="00C33F08" w:rsidRPr="00547EAC" w:rsidRDefault="00F765AD" w:rsidP="00C33F08">
      <w:pPr>
        <w:suppressAutoHyphens/>
        <w:autoSpaceDE w:val="0"/>
        <w:autoSpaceDN w:val="0"/>
        <w:adjustRightInd w:val="0"/>
        <w:spacing w:after="0" w:line="240" w:lineRule="auto"/>
        <w:ind w:right="-1" w:firstLine="567"/>
        <w:jc w:val="both"/>
        <w:textAlignment w:val="center"/>
        <w:rPr>
          <w:rFonts w:ascii="Times New Roman" w:eastAsia="Times New Roman" w:hAnsi="Times New Roman" w:cs="Times New Roman"/>
          <w:sz w:val="24"/>
          <w:szCs w:val="24"/>
        </w:rPr>
      </w:pPr>
      <w:r w:rsidRPr="00547EAC">
        <w:rPr>
          <w:rFonts w:ascii="Times New Roman" w:eastAsia="Times New Roman" w:hAnsi="Times New Roman" w:cs="Times New Roman"/>
          <w:sz w:val="24"/>
          <w:szCs w:val="24"/>
        </w:rPr>
        <w:t>1</w:t>
      </w:r>
      <w:r w:rsidR="005816EA" w:rsidRPr="00547EAC">
        <w:rPr>
          <w:rFonts w:ascii="Times New Roman" w:eastAsia="Times New Roman" w:hAnsi="Times New Roman" w:cs="Times New Roman"/>
          <w:sz w:val="24"/>
          <w:szCs w:val="24"/>
        </w:rPr>
        <w:t>7</w:t>
      </w:r>
      <w:r w:rsidR="00C33F08" w:rsidRPr="00547EAC">
        <w:rPr>
          <w:rFonts w:ascii="Times New Roman" w:eastAsia="Times New Roman" w:hAnsi="Times New Roman" w:cs="Times New Roman"/>
          <w:sz w:val="24"/>
          <w:szCs w:val="24"/>
        </w:rPr>
        <w:t xml:space="preserve">. </w:t>
      </w:r>
      <w:r w:rsidR="007F0A0C" w:rsidRPr="00547EAC">
        <w:rPr>
          <w:rFonts w:ascii="Times New Roman" w:eastAsia="Times New Roman" w:hAnsi="Times New Roman" w:cs="Times New Roman"/>
          <w:sz w:val="24"/>
          <w:szCs w:val="24"/>
        </w:rPr>
        <w:t xml:space="preserve">Prezidento kanceliarijos kancleris </w:t>
      </w:r>
      <w:r w:rsidR="00C33F08" w:rsidRPr="00547EAC">
        <w:rPr>
          <w:rFonts w:ascii="Times New Roman" w:eastAsia="Times New Roman" w:hAnsi="Times New Roman" w:cs="Times New Roman"/>
          <w:sz w:val="24"/>
          <w:szCs w:val="24"/>
        </w:rPr>
        <w:t>pirkimų organizavimui ir vykdymui paskiria pirkimų procedūrose dalyvaujančius asmenis.</w:t>
      </w:r>
    </w:p>
    <w:p w:rsidR="00C33F08" w:rsidRPr="00547EAC" w:rsidRDefault="00F765AD" w:rsidP="00C33F08">
      <w:pPr>
        <w:suppressAutoHyphens/>
        <w:autoSpaceDE w:val="0"/>
        <w:autoSpaceDN w:val="0"/>
        <w:adjustRightInd w:val="0"/>
        <w:spacing w:after="0" w:line="240" w:lineRule="auto"/>
        <w:ind w:right="-1" w:firstLine="567"/>
        <w:jc w:val="both"/>
        <w:textAlignment w:val="center"/>
        <w:rPr>
          <w:rFonts w:ascii="Times New Roman" w:eastAsia="Times New Roman" w:hAnsi="Times New Roman" w:cs="Times New Roman"/>
          <w:sz w:val="24"/>
          <w:szCs w:val="24"/>
        </w:rPr>
      </w:pPr>
      <w:r w:rsidRPr="00547EAC">
        <w:rPr>
          <w:rFonts w:ascii="Times New Roman" w:eastAsia="Times New Roman" w:hAnsi="Times New Roman" w:cs="Times New Roman"/>
          <w:sz w:val="24"/>
          <w:szCs w:val="24"/>
        </w:rPr>
        <w:t>1</w:t>
      </w:r>
      <w:r w:rsidR="005816EA" w:rsidRPr="00547EAC">
        <w:rPr>
          <w:rFonts w:ascii="Times New Roman" w:eastAsia="Times New Roman" w:hAnsi="Times New Roman" w:cs="Times New Roman"/>
          <w:sz w:val="24"/>
          <w:szCs w:val="24"/>
        </w:rPr>
        <w:t>8</w:t>
      </w:r>
      <w:r w:rsidRPr="00547EAC">
        <w:rPr>
          <w:rFonts w:ascii="Times New Roman" w:eastAsia="Times New Roman" w:hAnsi="Times New Roman" w:cs="Times New Roman"/>
          <w:sz w:val="24"/>
          <w:szCs w:val="24"/>
        </w:rPr>
        <w:t>.</w:t>
      </w:r>
      <w:r w:rsidR="00C33F08" w:rsidRPr="00547EAC">
        <w:rPr>
          <w:rFonts w:ascii="Times New Roman" w:eastAsia="Times New Roman" w:hAnsi="Times New Roman" w:cs="Times New Roman"/>
          <w:sz w:val="24"/>
          <w:szCs w:val="24"/>
        </w:rPr>
        <w:t xml:space="preserve"> </w:t>
      </w:r>
      <w:r w:rsidR="007F0A0C" w:rsidRPr="00547EAC">
        <w:rPr>
          <w:rFonts w:ascii="Times New Roman" w:eastAsia="Times New Roman" w:hAnsi="Times New Roman" w:cs="Times New Roman"/>
          <w:sz w:val="24"/>
          <w:szCs w:val="24"/>
        </w:rPr>
        <w:t xml:space="preserve">Prezidento kanceliarijos </w:t>
      </w:r>
      <w:r w:rsidR="00C33F08" w:rsidRPr="00547EAC">
        <w:rPr>
          <w:rFonts w:ascii="Times New Roman" w:eastAsia="Times New Roman" w:hAnsi="Times New Roman" w:cs="Times New Roman"/>
          <w:sz w:val="24"/>
          <w:szCs w:val="24"/>
        </w:rPr>
        <w:t>pirkimus vykdo nuola</w:t>
      </w:r>
      <w:r w:rsidR="00CC439A" w:rsidRPr="00547EAC">
        <w:rPr>
          <w:rFonts w:ascii="Times New Roman" w:eastAsia="Times New Roman" w:hAnsi="Times New Roman" w:cs="Times New Roman"/>
          <w:sz w:val="24"/>
          <w:szCs w:val="24"/>
        </w:rPr>
        <w:t xml:space="preserve">tinė </w:t>
      </w:r>
      <w:r w:rsidR="00C33F08" w:rsidRPr="00547EAC">
        <w:rPr>
          <w:rFonts w:ascii="Times New Roman" w:eastAsia="Times New Roman" w:hAnsi="Times New Roman" w:cs="Times New Roman"/>
          <w:sz w:val="24"/>
          <w:szCs w:val="24"/>
        </w:rPr>
        <w:t>Komisija</w:t>
      </w:r>
      <w:r w:rsidR="00CC439A" w:rsidRPr="00547EAC">
        <w:rPr>
          <w:rFonts w:ascii="Times New Roman" w:eastAsia="Times New Roman" w:hAnsi="Times New Roman" w:cs="Times New Roman"/>
          <w:sz w:val="24"/>
          <w:szCs w:val="24"/>
        </w:rPr>
        <w:t xml:space="preserve"> </w:t>
      </w:r>
      <w:r w:rsidR="00C33F08" w:rsidRPr="00547EAC">
        <w:rPr>
          <w:rFonts w:ascii="Times New Roman" w:eastAsia="Times New Roman" w:hAnsi="Times New Roman" w:cs="Times New Roman"/>
          <w:sz w:val="24"/>
          <w:szCs w:val="24"/>
        </w:rPr>
        <w:t xml:space="preserve">arba </w:t>
      </w:r>
      <w:r w:rsidR="006B6085" w:rsidRPr="00547EAC">
        <w:rPr>
          <w:rFonts w:ascii="Times New Roman" w:eastAsia="Times New Roman" w:hAnsi="Times New Roman" w:cs="Times New Roman"/>
          <w:sz w:val="24"/>
          <w:szCs w:val="24"/>
        </w:rPr>
        <w:t>p</w:t>
      </w:r>
      <w:r w:rsidR="00C33F08" w:rsidRPr="00547EAC">
        <w:rPr>
          <w:rFonts w:ascii="Times New Roman" w:eastAsia="Times New Roman" w:hAnsi="Times New Roman" w:cs="Times New Roman"/>
          <w:sz w:val="24"/>
          <w:szCs w:val="24"/>
        </w:rPr>
        <w:t>irkimų organizatorius. Komisijos pirmininku, jos nariais, pirkimų organizatoriais skiriami nepriekaištingos reputacijos asmenys.</w:t>
      </w:r>
    </w:p>
    <w:p w:rsidR="00C33F08" w:rsidRPr="00547EAC" w:rsidRDefault="00C33F08" w:rsidP="00C33F08">
      <w:pPr>
        <w:suppressAutoHyphens/>
        <w:autoSpaceDE w:val="0"/>
        <w:autoSpaceDN w:val="0"/>
        <w:adjustRightInd w:val="0"/>
        <w:spacing w:after="0" w:line="240" w:lineRule="auto"/>
        <w:ind w:right="-1" w:firstLine="567"/>
        <w:jc w:val="both"/>
        <w:textAlignment w:val="center"/>
        <w:rPr>
          <w:rFonts w:ascii="Times New Roman" w:eastAsia="Times New Roman" w:hAnsi="Times New Roman" w:cs="Times New Roman"/>
          <w:sz w:val="24"/>
          <w:szCs w:val="24"/>
        </w:rPr>
      </w:pPr>
      <w:r w:rsidRPr="00547EAC">
        <w:rPr>
          <w:rFonts w:ascii="Times New Roman" w:eastAsia="Times New Roman" w:hAnsi="Times New Roman" w:cs="Times New Roman"/>
          <w:sz w:val="24"/>
          <w:szCs w:val="24"/>
        </w:rPr>
        <w:t>1</w:t>
      </w:r>
      <w:r w:rsidR="005816EA" w:rsidRPr="00547EAC">
        <w:rPr>
          <w:rFonts w:ascii="Times New Roman" w:eastAsia="Times New Roman" w:hAnsi="Times New Roman" w:cs="Times New Roman"/>
          <w:sz w:val="24"/>
          <w:szCs w:val="24"/>
        </w:rPr>
        <w:t>9</w:t>
      </w:r>
      <w:r w:rsidRPr="00547EAC">
        <w:rPr>
          <w:rFonts w:ascii="Times New Roman" w:eastAsia="Times New Roman" w:hAnsi="Times New Roman" w:cs="Times New Roman"/>
          <w:sz w:val="24"/>
          <w:szCs w:val="24"/>
        </w:rPr>
        <w:t xml:space="preserve">. Komisija dirba pagal </w:t>
      </w:r>
      <w:r w:rsidR="007F0A0C" w:rsidRPr="00547EAC">
        <w:rPr>
          <w:rFonts w:ascii="Times New Roman" w:eastAsia="Times New Roman" w:hAnsi="Times New Roman" w:cs="Times New Roman"/>
          <w:sz w:val="24"/>
          <w:szCs w:val="24"/>
        </w:rPr>
        <w:t xml:space="preserve">Prezidento kanceliarijos kanclerio </w:t>
      </w:r>
      <w:r w:rsidRPr="00547EAC">
        <w:rPr>
          <w:rFonts w:ascii="Times New Roman" w:eastAsia="Times New Roman" w:hAnsi="Times New Roman" w:cs="Times New Roman"/>
          <w:sz w:val="24"/>
          <w:szCs w:val="24"/>
        </w:rPr>
        <w:t xml:space="preserve">įsakymu patvirtintą darbo reglamentą ir yra atskaitinga </w:t>
      </w:r>
      <w:r w:rsidR="007F0A0C" w:rsidRPr="00547EAC">
        <w:rPr>
          <w:rFonts w:ascii="Times New Roman" w:eastAsia="Times New Roman" w:hAnsi="Times New Roman" w:cs="Times New Roman"/>
          <w:sz w:val="24"/>
          <w:szCs w:val="24"/>
        </w:rPr>
        <w:t>Prezidento kanceliarijos kancleriui</w:t>
      </w:r>
      <w:r w:rsidRPr="00547EAC">
        <w:rPr>
          <w:rFonts w:ascii="Times New Roman" w:eastAsia="Times New Roman" w:hAnsi="Times New Roman" w:cs="Times New Roman"/>
          <w:sz w:val="24"/>
          <w:szCs w:val="24"/>
        </w:rPr>
        <w:t xml:space="preserve">. </w:t>
      </w:r>
    </w:p>
    <w:p w:rsidR="00C33F08" w:rsidRPr="00547EAC" w:rsidRDefault="005816EA" w:rsidP="00C33F08">
      <w:pPr>
        <w:suppressAutoHyphens/>
        <w:autoSpaceDE w:val="0"/>
        <w:autoSpaceDN w:val="0"/>
        <w:adjustRightInd w:val="0"/>
        <w:spacing w:after="0" w:line="240" w:lineRule="auto"/>
        <w:ind w:right="-1" w:firstLine="567"/>
        <w:jc w:val="both"/>
        <w:textAlignment w:val="center"/>
        <w:rPr>
          <w:rFonts w:ascii="Times New Roman" w:eastAsia="Times New Roman" w:hAnsi="Times New Roman" w:cs="Times New Roman"/>
          <w:sz w:val="24"/>
          <w:szCs w:val="24"/>
        </w:rPr>
      </w:pPr>
      <w:r w:rsidRPr="00547EAC">
        <w:rPr>
          <w:rFonts w:ascii="Times New Roman" w:eastAsia="Times New Roman" w:hAnsi="Times New Roman" w:cs="Times New Roman"/>
          <w:sz w:val="24"/>
          <w:szCs w:val="24"/>
        </w:rPr>
        <w:t>20</w:t>
      </w:r>
      <w:r w:rsidR="00C33F08" w:rsidRPr="00547EAC">
        <w:rPr>
          <w:rFonts w:ascii="Times New Roman" w:eastAsia="Times New Roman" w:hAnsi="Times New Roman" w:cs="Times New Roman"/>
          <w:sz w:val="24"/>
          <w:szCs w:val="24"/>
        </w:rPr>
        <w:t xml:space="preserve">. </w:t>
      </w:r>
      <w:r w:rsidR="00E10D56" w:rsidRPr="00547EAC">
        <w:rPr>
          <w:rFonts w:ascii="Times New Roman" w:eastAsia="Times New Roman" w:hAnsi="Times New Roman" w:cs="Times New Roman"/>
          <w:sz w:val="24"/>
          <w:szCs w:val="24"/>
        </w:rPr>
        <w:t>Mažos vertės pirkimus, kurių</w:t>
      </w:r>
      <w:r w:rsidR="00C33F08" w:rsidRPr="00547EAC">
        <w:rPr>
          <w:rFonts w:ascii="Times New Roman" w:eastAsia="Times New Roman" w:hAnsi="Times New Roman" w:cs="Times New Roman"/>
          <w:sz w:val="24"/>
          <w:szCs w:val="24"/>
        </w:rPr>
        <w:t xml:space="preserve"> vertė yra ne didesnė kaip </w:t>
      </w:r>
      <w:r w:rsidR="001D640B" w:rsidRPr="00547EAC">
        <w:rPr>
          <w:rFonts w:ascii="Times New Roman" w:eastAsia="Times New Roman" w:hAnsi="Times New Roman" w:cs="Times New Roman"/>
          <w:sz w:val="24"/>
          <w:szCs w:val="24"/>
        </w:rPr>
        <w:t>6000</w:t>
      </w:r>
      <w:r w:rsidR="00F765AD" w:rsidRPr="00547EAC">
        <w:rPr>
          <w:rFonts w:ascii="Times New Roman" w:eastAsia="Times New Roman" w:hAnsi="Times New Roman" w:cs="Times New Roman"/>
          <w:sz w:val="24"/>
          <w:szCs w:val="24"/>
        </w:rPr>
        <w:t xml:space="preserve"> tūkst. Eur be PVM</w:t>
      </w:r>
      <w:r w:rsidR="00C33F08" w:rsidRPr="00547EAC">
        <w:rPr>
          <w:rFonts w:ascii="Times New Roman" w:eastAsia="Times New Roman" w:hAnsi="Times New Roman" w:cs="Times New Roman"/>
          <w:sz w:val="24"/>
          <w:szCs w:val="24"/>
        </w:rPr>
        <w:t>,</w:t>
      </w:r>
      <w:r w:rsidR="00CC439A" w:rsidRPr="00547EAC">
        <w:rPr>
          <w:rFonts w:ascii="Times New Roman" w:eastAsia="Times New Roman" w:hAnsi="Times New Roman" w:cs="Times New Roman"/>
          <w:sz w:val="24"/>
          <w:szCs w:val="24"/>
        </w:rPr>
        <w:t xml:space="preserve"> </w:t>
      </w:r>
      <w:r w:rsidR="00C33F08" w:rsidRPr="00547EAC">
        <w:rPr>
          <w:rFonts w:ascii="Times New Roman" w:eastAsia="Times New Roman" w:hAnsi="Times New Roman" w:cs="Times New Roman"/>
          <w:sz w:val="24"/>
          <w:szCs w:val="24"/>
        </w:rPr>
        <w:t>atlieka</w:t>
      </w:r>
      <w:r w:rsidR="00C33F08" w:rsidRPr="00547EAC" w:rsidDel="006502BF">
        <w:rPr>
          <w:rFonts w:ascii="Times New Roman" w:eastAsia="Times New Roman" w:hAnsi="Times New Roman" w:cs="Times New Roman"/>
          <w:sz w:val="24"/>
          <w:szCs w:val="24"/>
        </w:rPr>
        <w:t xml:space="preserve"> </w:t>
      </w:r>
      <w:r w:rsidR="0047297D" w:rsidRPr="00547EAC">
        <w:rPr>
          <w:rFonts w:ascii="Times New Roman" w:eastAsia="Times New Roman" w:hAnsi="Times New Roman" w:cs="Times New Roman"/>
          <w:sz w:val="24"/>
          <w:szCs w:val="24"/>
        </w:rPr>
        <w:t>pirkimo organizatorius</w:t>
      </w:r>
      <w:r w:rsidR="00C33F08" w:rsidRPr="00547EAC">
        <w:rPr>
          <w:rFonts w:ascii="Times New Roman" w:eastAsia="Times New Roman" w:hAnsi="Times New Roman" w:cs="Times New Roman"/>
          <w:sz w:val="24"/>
          <w:szCs w:val="24"/>
        </w:rPr>
        <w:t xml:space="preserve">. </w:t>
      </w:r>
    </w:p>
    <w:p w:rsidR="00C33F08" w:rsidRPr="00547EAC" w:rsidRDefault="00CC439A" w:rsidP="00C33F08">
      <w:pPr>
        <w:suppressAutoHyphens/>
        <w:autoSpaceDE w:val="0"/>
        <w:autoSpaceDN w:val="0"/>
        <w:adjustRightInd w:val="0"/>
        <w:spacing w:after="0" w:line="240" w:lineRule="auto"/>
        <w:ind w:right="-1" w:firstLine="567"/>
        <w:jc w:val="both"/>
        <w:textAlignment w:val="center"/>
        <w:rPr>
          <w:rFonts w:ascii="Times New Roman" w:eastAsia="Times New Roman" w:hAnsi="Times New Roman" w:cs="Times New Roman"/>
          <w:sz w:val="24"/>
          <w:szCs w:val="24"/>
        </w:rPr>
      </w:pPr>
      <w:r w:rsidRPr="00547EAC">
        <w:rPr>
          <w:rFonts w:ascii="Times New Roman" w:eastAsia="Times New Roman" w:hAnsi="Times New Roman" w:cs="Times New Roman"/>
          <w:sz w:val="24"/>
          <w:szCs w:val="24"/>
        </w:rPr>
        <w:t>2</w:t>
      </w:r>
      <w:r w:rsidR="005816EA" w:rsidRPr="00547EAC">
        <w:rPr>
          <w:rFonts w:ascii="Times New Roman" w:eastAsia="Times New Roman" w:hAnsi="Times New Roman" w:cs="Times New Roman"/>
          <w:sz w:val="24"/>
          <w:szCs w:val="24"/>
        </w:rPr>
        <w:t>1</w:t>
      </w:r>
      <w:r w:rsidR="00C33F08" w:rsidRPr="00547EAC">
        <w:rPr>
          <w:rFonts w:ascii="Times New Roman" w:eastAsia="Times New Roman" w:hAnsi="Times New Roman" w:cs="Times New Roman"/>
          <w:sz w:val="24"/>
          <w:szCs w:val="24"/>
        </w:rPr>
        <w:t xml:space="preserve">. </w:t>
      </w:r>
      <w:r w:rsidR="007F0A0C" w:rsidRPr="00547EAC">
        <w:rPr>
          <w:rFonts w:ascii="Times New Roman" w:eastAsia="Times New Roman" w:hAnsi="Times New Roman" w:cs="Times New Roman"/>
          <w:sz w:val="24"/>
          <w:szCs w:val="24"/>
        </w:rPr>
        <w:t xml:space="preserve">Prezidento kanceliarijos kancleris </w:t>
      </w:r>
      <w:r w:rsidR="00C33F08" w:rsidRPr="00547EAC">
        <w:rPr>
          <w:rFonts w:ascii="Times New Roman" w:eastAsia="Times New Roman" w:hAnsi="Times New Roman" w:cs="Times New Roman"/>
          <w:sz w:val="24"/>
          <w:szCs w:val="24"/>
        </w:rPr>
        <w:t xml:space="preserve">turi teisę priimti sprendimą pavesti pirkimą vykdyti Komisijai neatsižvelgdamas į šio Aprašo </w:t>
      </w:r>
      <w:r w:rsidR="005816EA" w:rsidRPr="00547EAC">
        <w:rPr>
          <w:rFonts w:ascii="Times New Roman" w:eastAsia="Times New Roman" w:hAnsi="Times New Roman" w:cs="Times New Roman"/>
          <w:sz w:val="24"/>
          <w:szCs w:val="24"/>
        </w:rPr>
        <w:t>20</w:t>
      </w:r>
      <w:r w:rsidR="00C33F08" w:rsidRPr="00547EAC">
        <w:rPr>
          <w:rFonts w:ascii="Times New Roman" w:eastAsia="Times New Roman" w:hAnsi="Times New Roman" w:cs="Times New Roman"/>
          <w:sz w:val="24"/>
          <w:szCs w:val="24"/>
        </w:rPr>
        <w:t xml:space="preserve"> punkte nustatytą sąlygą arba konkrečiam pirkimui vykdyti sudaryti kitą </w:t>
      </w:r>
      <w:r w:rsidR="001B097A" w:rsidRPr="00547EAC">
        <w:rPr>
          <w:rFonts w:ascii="Times New Roman" w:eastAsia="Times New Roman" w:hAnsi="Times New Roman" w:cs="Times New Roman"/>
          <w:sz w:val="24"/>
          <w:szCs w:val="24"/>
        </w:rPr>
        <w:t>K</w:t>
      </w:r>
      <w:r w:rsidR="00C33F08" w:rsidRPr="00547EAC">
        <w:rPr>
          <w:rFonts w:ascii="Times New Roman" w:eastAsia="Times New Roman" w:hAnsi="Times New Roman" w:cs="Times New Roman"/>
          <w:sz w:val="24"/>
          <w:szCs w:val="24"/>
        </w:rPr>
        <w:t>omisiją.</w:t>
      </w:r>
    </w:p>
    <w:p w:rsidR="00C33F08" w:rsidRPr="00547EAC" w:rsidRDefault="00C33F08" w:rsidP="00C33F08">
      <w:pPr>
        <w:suppressAutoHyphens/>
        <w:autoSpaceDE w:val="0"/>
        <w:autoSpaceDN w:val="0"/>
        <w:adjustRightInd w:val="0"/>
        <w:spacing w:after="0" w:line="240" w:lineRule="auto"/>
        <w:ind w:right="-1" w:firstLine="567"/>
        <w:jc w:val="both"/>
        <w:textAlignment w:val="center"/>
        <w:rPr>
          <w:rFonts w:ascii="Times New Roman" w:eastAsia="Times New Roman" w:hAnsi="Times New Roman" w:cs="Times New Roman"/>
          <w:sz w:val="24"/>
          <w:szCs w:val="24"/>
        </w:rPr>
      </w:pPr>
      <w:r w:rsidRPr="00547EAC">
        <w:rPr>
          <w:rFonts w:ascii="Times New Roman" w:eastAsia="Times New Roman" w:hAnsi="Times New Roman" w:cs="Times New Roman"/>
          <w:sz w:val="24"/>
          <w:szCs w:val="24"/>
        </w:rPr>
        <w:t>2</w:t>
      </w:r>
      <w:r w:rsidR="00C407B7" w:rsidRPr="00547EAC">
        <w:rPr>
          <w:rFonts w:ascii="Times New Roman" w:eastAsia="Times New Roman" w:hAnsi="Times New Roman" w:cs="Times New Roman"/>
          <w:sz w:val="24"/>
          <w:szCs w:val="24"/>
        </w:rPr>
        <w:t>2</w:t>
      </w:r>
      <w:r w:rsidRPr="00547EAC">
        <w:rPr>
          <w:rFonts w:ascii="Times New Roman" w:eastAsia="Times New Roman" w:hAnsi="Times New Roman" w:cs="Times New Roman"/>
          <w:sz w:val="24"/>
          <w:szCs w:val="24"/>
        </w:rPr>
        <w:t xml:space="preserve">. Jeigu pirkimo objektas yra sudėtingas, o pasiūlymams nagrinėti ir vertinti reikia specialių žinių, </w:t>
      </w:r>
      <w:r w:rsidR="007F0A0C" w:rsidRPr="00547EAC">
        <w:rPr>
          <w:rFonts w:ascii="Times New Roman" w:eastAsia="Times New Roman" w:hAnsi="Times New Roman" w:cs="Times New Roman"/>
          <w:sz w:val="24"/>
          <w:szCs w:val="24"/>
        </w:rPr>
        <w:t xml:space="preserve">Prezidento kanceliarijos kanclerio </w:t>
      </w:r>
      <w:r w:rsidRPr="00547EAC">
        <w:rPr>
          <w:rFonts w:ascii="Times New Roman" w:eastAsia="Times New Roman" w:hAnsi="Times New Roman" w:cs="Times New Roman"/>
          <w:sz w:val="24"/>
          <w:szCs w:val="24"/>
        </w:rPr>
        <w:t>sprendimu, pasiūlymams nagrinėti ir vertinti gali būti pakviesti ekspertai.</w:t>
      </w:r>
    </w:p>
    <w:p w:rsidR="00C33F08" w:rsidRPr="00547EAC" w:rsidRDefault="00C33F08" w:rsidP="00A33AB8">
      <w:pPr>
        <w:shd w:val="clear" w:color="auto" w:fill="FFFFFF"/>
        <w:spacing w:after="0" w:line="240" w:lineRule="auto"/>
        <w:ind w:firstLine="567"/>
        <w:jc w:val="both"/>
        <w:rPr>
          <w:rFonts w:ascii="Times New Roman" w:eastAsia="Times New Roman" w:hAnsi="Times New Roman" w:cs="Times New Roman"/>
          <w:sz w:val="24"/>
          <w:szCs w:val="24"/>
        </w:rPr>
      </w:pPr>
      <w:r w:rsidRPr="00547EAC">
        <w:rPr>
          <w:rFonts w:ascii="Times New Roman" w:eastAsia="Times New Roman" w:hAnsi="Times New Roman" w:cs="Times New Roman"/>
          <w:sz w:val="24"/>
          <w:szCs w:val="24"/>
        </w:rPr>
        <w:t>2</w:t>
      </w:r>
      <w:r w:rsidR="00C407B7" w:rsidRPr="00547EAC">
        <w:rPr>
          <w:rFonts w:ascii="Times New Roman" w:eastAsia="Times New Roman" w:hAnsi="Times New Roman" w:cs="Times New Roman"/>
          <w:sz w:val="24"/>
          <w:szCs w:val="24"/>
        </w:rPr>
        <w:t>3</w:t>
      </w:r>
      <w:r w:rsidRPr="00547EAC">
        <w:rPr>
          <w:rFonts w:ascii="Times New Roman" w:eastAsia="Times New Roman" w:hAnsi="Times New Roman" w:cs="Times New Roman"/>
          <w:sz w:val="24"/>
          <w:szCs w:val="24"/>
        </w:rPr>
        <w:t xml:space="preserve">. Prieš pradėdami darbą, </w:t>
      </w:r>
      <w:r w:rsidR="002D5624" w:rsidRPr="00547EAC">
        <w:rPr>
          <w:rFonts w:ascii="Times New Roman" w:eastAsia="Times New Roman" w:hAnsi="Times New Roman" w:cs="Times New Roman"/>
          <w:sz w:val="24"/>
          <w:szCs w:val="24"/>
        </w:rPr>
        <w:t>Prezidento kanceliarijos k</w:t>
      </w:r>
      <w:r w:rsidR="0016364C" w:rsidRPr="00547EAC">
        <w:rPr>
          <w:rFonts w:ascii="Times New Roman" w:eastAsia="Times New Roman" w:hAnsi="Times New Roman" w:cs="Times New Roman"/>
          <w:sz w:val="24"/>
          <w:szCs w:val="24"/>
        </w:rPr>
        <w:t xml:space="preserve">ancleris, Pirkimų iniciatoriai, </w:t>
      </w:r>
      <w:r w:rsidRPr="00547EAC">
        <w:rPr>
          <w:rFonts w:ascii="Times New Roman" w:eastAsia="Times New Roman" w:hAnsi="Times New Roman" w:cs="Times New Roman"/>
          <w:sz w:val="24"/>
          <w:szCs w:val="24"/>
        </w:rPr>
        <w:t>Komisijos nariai, ekspertai bei pirkimų organizatori</w:t>
      </w:r>
      <w:r w:rsidR="00E10D56" w:rsidRPr="00547EAC">
        <w:rPr>
          <w:rFonts w:ascii="Times New Roman" w:eastAsia="Times New Roman" w:hAnsi="Times New Roman" w:cs="Times New Roman"/>
          <w:sz w:val="24"/>
          <w:szCs w:val="24"/>
        </w:rPr>
        <w:t xml:space="preserve">us </w:t>
      </w:r>
      <w:r w:rsidRPr="00547EAC">
        <w:rPr>
          <w:rFonts w:ascii="Times New Roman" w:eastAsia="Times New Roman" w:hAnsi="Times New Roman" w:cs="Times New Roman"/>
          <w:sz w:val="24"/>
          <w:szCs w:val="24"/>
        </w:rPr>
        <w:t>turi pasirašyti nešališkumo deklaraciją</w:t>
      </w:r>
      <w:r w:rsidR="00A33AB8" w:rsidRPr="00547EAC">
        <w:rPr>
          <w:rFonts w:ascii="Times New Roman" w:eastAsia="Times New Roman" w:hAnsi="Times New Roman" w:cs="Times New Roman"/>
          <w:sz w:val="24"/>
          <w:szCs w:val="24"/>
        </w:rPr>
        <w:t xml:space="preserve"> (pagal formą, patvirtintą Viešųjų pirkimų tarnybos direktoriaus 2017 m. birželio 23 d. įsakymu Nr. 1S-93)</w:t>
      </w:r>
      <w:r w:rsidRPr="00547EAC">
        <w:rPr>
          <w:rFonts w:ascii="Times New Roman" w:eastAsia="Times New Roman" w:hAnsi="Times New Roman" w:cs="Times New Roman"/>
          <w:sz w:val="24"/>
          <w:szCs w:val="24"/>
        </w:rPr>
        <w:t xml:space="preserve"> ir konfidencialumo pasižadėjimą</w:t>
      </w:r>
      <w:r w:rsidR="00256814" w:rsidRPr="00547EAC">
        <w:rPr>
          <w:rFonts w:ascii="Times New Roman" w:eastAsia="Times New Roman" w:hAnsi="Times New Roman" w:cs="Times New Roman"/>
          <w:sz w:val="24"/>
          <w:szCs w:val="24"/>
        </w:rPr>
        <w:t xml:space="preserve"> (pagal Aprašo 3 priede pateiktą formą)</w:t>
      </w:r>
      <w:r w:rsidRPr="00547EAC">
        <w:rPr>
          <w:rFonts w:ascii="Times New Roman" w:eastAsia="Times New Roman" w:hAnsi="Times New Roman" w:cs="Times New Roman"/>
          <w:sz w:val="24"/>
          <w:szCs w:val="24"/>
        </w:rPr>
        <w:t xml:space="preserve">. </w:t>
      </w:r>
    </w:p>
    <w:p w:rsidR="00C33F08" w:rsidRDefault="00C33F08" w:rsidP="00A33AB8">
      <w:pPr>
        <w:suppressAutoHyphens/>
        <w:autoSpaceDE w:val="0"/>
        <w:autoSpaceDN w:val="0"/>
        <w:adjustRightInd w:val="0"/>
        <w:spacing w:after="0" w:line="240" w:lineRule="auto"/>
        <w:ind w:right="-1" w:firstLine="567"/>
        <w:jc w:val="both"/>
        <w:textAlignment w:val="center"/>
        <w:rPr>
          <w:rFonts w:ascii="Times New Roman" w:eastAsia="Times New Roman" w:hAnsi="Times New Roman" w:cs="Times New Roman"/>
          <w:sz w:val="24"/>
          <w:szCs w:val="24"/>
        </w:rPr>
      </w:pPr>
      <w:r w:rsidRPr="00547EAC">
        <w:rPr>
          <w:rFonts w:ascii="Times New Roman" w:eastAsia="Times New Roman" w:hAnsi="Times New Roman" w:cs="Times New Roman"/>
          <w:sz w:val="24"/>
          <w:szCs w:val="24"/>
        </w:rPr>
        <w:t>2</w:t>
      </w:r>
      <w:r w:rsidR="00C407B7" w:rsidRPr="00547EAC">
        <w:rPr>
          <w:rFonts w:ascii="Times New Roman" w:eastAsia="Times New Roman" w:hAnsi="Times New Roman" w:cs="Times New Roman"/>
          <w:sz w:val="24"/>
          <w:szCs w:val="24"/>
        </w:rPr>
        <w:t>4</w:t>
      </w:r>
      <w:r w:rsidRPr="00547EAC">
        <w:rPr>
          <w:rFonts w:ascii="Times New Roman" w:eastAsia="Times New Roman" w:hAnsi="Times New Roman" w:cs="Times New Roman"/>
          <w:sz w:val="24"/>
          <w:szCs w:val="24"/>
        </w:rPr>
        <w:t xml:space="preserve">. </w:t>
      </w:r>
      <w:r w:rsidR="0085125B" w:rsidRPr="00547EAC">
        <w:rPr>
          <w:rFonts w:ascii="Times New Roman" w:eastAsia="Times New Roman" w:hAnsi="Times New Roman" w:cs="Times New Roman"/>
          <w:sz w:val="24"/>
          <w:szCs w:val="24"/>
        </w:rPr>
        <w:t xml:space="preserve">Prezidento kanceliarijos </w:t>
      </w:r>
      <w:r w:rsidRPr="00547EAC">
        <w:rPr>
          <w:rFonts w:ascii="Times New Roman" w:eastAsia="Times New Roman" w:hAnsi="Times New Roman" w:cs="Times New Roman"/>
          <w:sz w:val="24"/>
          <w:szCs w:val="24"/>
        </w:rPr>
        <w:t>pirkimo procedūroms atlikti gali įgalioti kitą perkančiąją organizaciją, nustatydama jai užduotis ir suteikdama visus įgaliojimus toms užduotims vykdyti iki pirkimo sutarties sudarymo.</w:t>
      </w:r>
    </w:p>
    <w:p w:rsidR="00BA0FDF" w:rsidRPr="00BA0FDF" w:rsidRDefault="00BA0FDF" w:rsidP="00BA0FDF">
      <w:pPr>
        <w:spacing w:after="0" w:line="240" w:lineRule="auto"/>
        <w:ind w:firstLine="720"/>
        <w:jc w:val="both"/>
        <w:rPr>
          <w:rFonts w:ascii="Times New Roman" w:eastAsia="Times New Roman" w:hAnsi="Times New Roman" w:cs="Times New Roman"/>
          <w:sz w:val="24"/>
          <w:szCs w:val="24"/>
        </w:rPr>
      </w:pPr>
      <w:r w:rsidRPr="00BA0FDF">
        <w:rPr>
          <w:rFonts w:ascii="Times New Roman" w:eastAsia="Times New Roman" w:hAnsi="Times New Roman" w:cs="Times New Roman"/>
          <w:sz w:val="24"/>
          <w:szCs w:val="24"/>
        </w:rPr>
        <w:t>24</w:t>
      </w:r>
      <w:r w:rsidRPr="00BA0FDF">
        <w:rPr>
          <w:rFonts w:ascii="Times New Roman" w:eastAsia="Times New Roman" w:hAnsi="Times New Roman" w:cs="Times New Roman"/>
          <w:sz w:val="24"/>
          <w:szCs w:val="24"/>
          <w:vertAlign w:val="superscript"/>
        </w:rPr>
        <w:t>1</w:t>
      </w:r>
      <w:r w:rsidRPr="00BA0FDF">
        <w:rPr>
          <w:rFonts w:ascii="Times New Roman" w:eastAsia="Times New Roman" w:hAnsi="Times New Roman" w:cs="Times New Roman"/>
          <w:sz w:val="24"/>
          <w:szCs w:val="24"/>
        </w:rPr>
        <w:t>. Prezidento kanceliarija gali atlikti bendrus pirkimus kartu su kitomis Lietuvos Respublikos ar kitų valstybių narių perkančiosiomis organizacijomis, vadovaudamasi Viešųjų pirkimų įstatymo 84 ir 85 straipsnių nuostatomis. Atsakomybių, pareigų pasiskirstymas, apmokėjimo proporcing</w:t>
      </w:r>
      <w:r w:rsidR="005F3CE5">
        <w:rPr>
          <w:rFonts w:ascii="Times New Roman" w:eastAsia="Times New Roman" w:hAnsi="Times New Roman" w:cs="Times New Roman"/>
          <w:sz w:val="24"/>
          <w:szCs w:val="24"/>
        </w:rPr>
        <w:t>umas nustatomas šalių sutarimu.</w:t>
      </w:r>
    </w:p>
    <w:p w:rsidR="005F3CE5" w:rsidRPr="0016241B" w:rsidRDefault="005F3CE5" w:rsidP="005F3CE5">
      <w:pPr>
        <w:autoSpaceDE w:val="0"/>
        <w:autoSpaceDN w:val="0"/>
        <w:adjustRightInd w:val="0"/>
        <w:spacing w:after="0" w:line="240" w:lineRule="auto"/>
        <w:rPr>
          <w:rFonts w:ascii="Times New Roman" w:eastAsia="Times New Roman" w:hAnsi="Times New Roman" w:cs="Times New Roman"/>
          <w:i/>
          <w:iCs/>
          <w:color w:val="000000"/>
          <w:lang w:eastAsia="lt-LT"/>
        </w:rPr>
      </w:pPr>
      <w:r w:rsidRPr="0016241B">
        <w:rPr>
          <w:rFonts w:ascii="Times New Roman" w:eastAsia="Times New Roman" w:hAnsi="Times New Roman" w:cs="Times New Roman"/>
          <w:i/>
          <w:iCs/>
          <w:color w:val="000000"/>
          <w:lang w:eastAsia="lt-LT"/>
        </w:rPr>
        <w:t>Punktas pakeistas:</w:t>
      </w:r>
    </w:p>
    <w:p w:rsidR="005F3CE5" w:rsidRPr="0016241B" w:rsidRDefault="005F3CE5" w:rsidP="005F3CE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25" w:hanging="1016"/>
        <w:jc w:val="both"/>
        <w:rPr>
          <w:rFonts w:ascii="Courier New" w:eastAsia="Courier New" w:hAnsi="Courier New" w:cs="Times New Roman"/>
          <w:i/>
          <w:iCs/>
          <w:color w:val="000000"/>
          <w:lang w:eastAsia="lt-LT"/>
        </w:rPr>
      </w:pPr>
      <w:r w:rsidRPr="0016241B">
        <w:rPr>
          <w:rFonts w:ascii="Courier New" w:eastAsia="Courier New" w:hAnsi="Courier New" w:cs="Times New Roman"/>
          <w:i/>
          <w:iCs/>
          <w:color w:val="000000"/>
          <w:lang w:eastAsia="lt-LT"/>
        </w:rPr>
        <w:t>Nr. 25A-</w:t>
      </w:r>
      <w:r>
        <w:rPr>
          <w:rFonts w:ascii="Courier New" w:eastAsia="Courier New" w:hAnsi="Courier New" w:cs="Times New Roman"/>
          <w:i/>
          <w:iCs/>
          <w:color w:val="000000"/>
          <w:lang w:eastAsia="lt-LT"/>
        </w:rPr>
        <w:t>46</w:t>
      </w:r>
      <w:r w:rsidRPr="0016241B">
        <w:rPr>
          <w:rFonts w:ascii="Courier New" w:eastAsia="Courier New" w:hAnsi="Courier New" w:cs="Times New Roman"/>
          <w:i/>
          <w:iCs/>
          <w:color w:val="000000"/>
          <w:lang w:eastAsia="lt-LT"/>
        </w:rPr>
        <w:t>, 201</w:t>
      </w:r>
      <w:r>
        <w:rPr>
          <w:rFonts w:ascii="Courier New" w:eastAsia="Courier New" w:hAnsi="Courier New" w:cs="Times New Roman"/>
          <w:i/>
          <w:iCs/>
          <w:color w:val="000000"/>
          <w:lang w:eastAsia="lt-LT"/>
        </w:rPr>
        <w:t>9</w:t>
      </w:r>
      <w:r w:rsidRPr="0016241B">
        <w:rPr>
          <w:rFonts w:ascii="Courier New" w:eastAsia="Courier New" w:hAnsi="Courier New" w:cs="Times New Roman"/>
          <w:i/>
          <w:iCs/>
          <w:color w:val="000000"/>
          <w:lang w:eastAsia="lt-LT"/>
        </w:rPr>
        <w:t>-</w:t>
      </w:r>
      <w:r>
        <w:rPr>
          <w:rFonts w:ascii="Courier New" w:eastAsia="Courier New" w:hAnsi="Courier New" w:cs="Times New Roman"/>
          <w:i/>
          <w:iCs/>
          <w:color w:val="000000"/>
          <w:lang w:eastAsia="lt-LT"/>
        </w:rPr>
        <w:t>05</w:t>
      </w:r>
      <w:r w:rsidRPr="0016241B">
        <w:rPr>
          <w:rFonts w:ascii="Courier New" w:eastAsia="Courier New" w:hAnsi="Courier New" w:cs="Times New Roman"/>
          <w:i/>
          <w:iCs/>
          <w:color w:val="000000"/>
          <w:lang w:eastAsia="lt-LT"/>
        </w:rPr>
        <w:t>-</w:t>
      </w:r>
      <w:r>
        <w:rPr>
          <w:rFonts w:ascii="Courier New" w:eastAsia="Courier New" w:hAnsi="Courier New" w:cs="Times New Roman"/>
          <w:i/>
          <w:iCs/>
          <w:color w:val="000000"/>
          <w:lang w:eastAsia="lt-LT"/>
        </w:rPr>
        <w:t>0</w:t>
      </w:r>
      <w:r>
        <w:rPr>
          <w:rFonts w:ascii="Courier New" w:eastAsia="Courier New" w:hAnsi="Courier New" w:cs="Times New Roman"/>
          <w:i/>
          <w:iCs/>
          <w:color w:val="000000"/>
          <w:lang w:eastAsia="lt-LT"/>
        </w:rPr>
        <w:t>2</w:t>
      </w:r>
      <w:bookmarkStart w:id="0" w:name="_GoBack"/>
      <w:bookmarkEnd w:id="0"/>
      <w:r w:rsidRPr="0016241B">
        <w:rPr>
          <w:rFonts w:ascii="Courier New" w:eastAsia="Courier New" w:hAnsi="Courier New" w:cs="Times New Roman"/>
          <w:i/>
          <w:iCs/>
          <w:color w:val="000000"/>
          <w:lang w:eastAsia="lt-LT"/>
        </w:rPr>
        <w:t>.</w:t>
      </w:r>
    </w:p>
    <w:p w:rsidR="00BA0FDF" w:rsidRPr="00547EAC" w:rsidRDefault="00BA0FDF" w:rsidP="00A33AB8">
      <w:pPr>
        <w:suppressAutoHyphens/>
        <w:autoSpaceDE w:val="0"/>
        <w:autoSpaceDN w:val="0"/>
        <w:adjustRightInd w:val="0"/>
        <w:spacing w:after="0" w:line="240" w:lineRule="auto"/>
        <w:ind w:right="-1" w:firstLine="567"/>
        <w:jc w:val="both"/>
        <w:textAlignment w:val="center"/>
        <w:rPr>
          <w:rFonts w:ascii="Times New Roman" w:eastAsia="Times New Roman" w:hAnsi="Times New Roman" w:cs="Times New Roman"/>
          <w:sz w:val="24"/>
          <w:szCs w:val="24"/>
        </w:rPr>
      </w:pPr>
    </w:p>
    <w:p w:rsidR="00E00C52" w:rsidRPr="00547EAC" w:rsidRDefault="00F8799C" w:rsidP="001C656C">
      <w:pPr>
        <w:spacing w:after="0" w:line="240" w:lineRule="auto"/>
        <w:ind w:firstLine="567"/>
        <w:jc w:val="both"/>
        <w:rPr>
          <w:rFonts w:ascii="Times New Roman" w:eastAsia="Times New Roman" w:hAnsi="Times New Roman" w:cs="Times New Roman"/>
          <w:sz w:val="24"/>
          <w:szCs w:val="24"/>
          <w:lang w:eastAsia="lt-LT"/>
        </w:rPr>
      </w:pPr>
      <w:r w:rsidRPr="00547EAC">
        <w:rPr>
          <w:rFonts w:ascii="Times New Roman" w:eastAsia="Times New Roman" w:hAnsi="Times New Roman" w:cs="Times New Roman"/>
          <w:sz w:val="24"/>
          <w:szCs w:val="24"/>
        </w:rPr>
        <w:t>2</w:t>
      </w:r>
      <w:r w:rsidR="00C407B7" w:rsidRPr="00547EAC">
        <w:rPr>
          <w:rFonts w:ascii="Times New Roman" w:eastAsia="Times New Roman" w:hAnsi="Times New Roman" w:cs="Times New Roman"/>
          <w:sz w:val="24"/>
          <w:szCs w:val="24"/>
        </w:rPr>
        <w:t>5</w:t>
      </w:r>
      <w:r w:rsidRPr="00547EAC">
        <w:rPr>
          <w:rFonts w:ascii="Times New Roman" w:eastAsia="Times New Roman" w:hAnsi="Times New Roman" w:cs="Times New Roman"/>
          <w:sz w:val="24"/>
          <w:szCs w:val="24"/>
        </w:rPr>
        <w:t xml:space="preserve">. </w:t>
      </w:r>
      <w:r w:rsidR="00AC450A" w:rsidRPr="00547EAC">
        <w:rPr>
          <w:rFonts w:ascii="Times New Roman" w:eastAsia="Times New Roman" w:hAnsi="Times New Roman" w:cs="Times New Roman"/>
          <w:sz w:val="24"/>
          <w:szCs w:val="24"/>
          <w:lang w:eastAsia="lt-LT"/>
        </w:rPr>
        <w:t>Prezidento kanceliarija</w:t>
      </w:r>
      <w:r w:rsidR="00E00C52" w:rsidRPr="00547EAC">
        <w:rPr>
          <w:rFonts w:ascii="Times New Roman" w:eastAsia="Times New Roman" w:hAnsi="Times New Roman" w:cs="Times New Roman"/>
          <w:sz w:val="24"/>
          <w:szCs w:val="24"/>
          <w:lang w:eastAsia="lt-LT"/>
        </w:rPr>
        <w:t xml:space="preserve"> privalo įs</w:t>
      </w:r>
      <w:r w:rsidR="00A502D8" w:rsidRPr="00547EAC">
        <w:rPr>
          <w:rFonts w:ascii="Times New Roman" w:eastAsia="Times New Roman" w:hAnsi="Times New Roman" w:cs="Times New Roman"/>
          <w:sz w:val="24"/>
          <w:szCs w:val="24"/>
          <w:lang w:eastAsia="lt-LT"/>
        </w:rPr>
        <w:t>igyti prekių, paslaugų ir darbų</w:t>
      </w:r>
      <w:r w:rsidR="006C1C80" w:rsidRPr="00547EAC">
        <w:rPr>
          <w:rFonts w:ascii="Times New Roman" w:eastAsia="Times New Roman" w:hAnsi="Times New Roman" w:cs="Times New Roman"/>
          <w:sz w:val="24"/>
          <w:szCs w:val="24"/>
          <w:lang w:eastAsia="lt-LT"/>
        </w:rPr>
        <w:t xml:space="preserve"> iš </w:t>
      </w:r>
      <w:r w:rsidR="00E00C52" w:rsidRPr="00547EAC">
        <w:rPr>
          <w:rFonts w:ascii="Times New Roman" w:eastAsia="Times New Roman" w:hAnsi="Times New Roman" w:cs="Times New Roman"/>
          <w:sz w:val="24"/>
          <w:szCs w:val="24"/>
          <w:lang w:eastAsia="lt-LT"/>
        </w:rPr>
        <w:t>Lietuvos Respublikoje veikiančios centrinės perkančiosios organizacijos</w:t>
      </w:r>
      <w:r w:rsidR="006C1C80" w:rsidRPr="00547EAC">
        <w:rPr>
          <w:rFonts w:ascii="Times New Roman" w:eastAsia="Times New Roman" w:hAnsi="Times New Roman" w:cs="Times New Roman"/>
          <w:sz w:val="24"/>
          <w:szCs w:val="24"/>
          <w:lang w:eastAsia="lt-LT"/>
        </w:rPr>
        <w:t>, jei</w:t>
      </w:r>
      <w:r w:rsidR="00E00C52" w:rsidRPr="00547EAC">
        <w:rPr>
          <w:rFonts w:ascii="Times New Roman" w:eastAsia="Times New Roman" w:hAnsi="Times New Roman" w:cs="Times New Roman"/>
          <w:sz w:val="24"/>
          <w:szCs w:val="24"/>
          <w:lang w:eastAsia="lt-LT"/>
        </w:rPr>
        <w:t xml:space="preserve"> siūlomos įsigyti prekės, paslaugos ar darbai atitinka </w:t>
      </w:r>
      <w:r w:rsidR="00AA3767" w:rsidRPr="00547EAC">
        <w:rPr>
          <w:rFonts w:ascii="Times New Roman" w:eastAsia="Times New Roman" w:hAnsi="Times New Roman" w:cs="Times New Roman"/>
          <w:sz w:val="24"/>
          <w:szCs w:val="24"/>
          <w:lang w:eastAsia="lt-LT"/>
        </w:rPr>
        <w:t xml:space="preserve">Prezidento kanceliarijos </w:t>
      </w:r>
      <w:r w:rsidR="00E00C52" w:rsidRPr="00547EAC">
        <w:rPr>
          <w:rFonts w:ascii="Times New Roman" w:eastAsia="Times New Roman" w:hAnsi="Times New Roman" w:cs="Times New Roman"/>
          <w:sz w:val="24"/>
          <w:szCs w:val="24"/>
          <w:lang w:eastAsia="lt-LT"/>
        </w:rPr>
        <w:t xml:space="preserve">poreikius ir </w:t>
      </w:r>
      <w:r w:rsidR="00AA3767" w:rsidRPr="00547EAC">
        <w:rPr>
          <w:rFonts w:ascii="Times New Roman" w:eastAsia="Times New Roman" w:hAnsi="Times New Roman" w:cs="Times New Roman"/>
          <w:sz w:val="24"/>
          <w:szCs w:val="24"/>
          <w:lang w:eastAsia="lt-LT"/>
        </w:rPr>
        <w:t xml:space="preserve">Prezidento kanceliarija </w:t>
      </w:r>
      <w:r w:rsidR="00E00C52" w:rsidRPr="00547EAC">
        <w:rPr>
          <w:rFonts w:ascii="Times New Roman" w:eastAsia="Times New Roman" w:hAnsi="Times New Roman" w:cs="Times New Roman"/>
          <w:sz w:val="24"/>
          <w:szCs w:val="24"/>
          <w:lang w:eastAsia="lt-LT"/>
        </w:rPr>
        <w:t xml:space="preserve">negali </w:t>
      </w:r>
      <w:r w:rsidR="00384C34" w:rsidRPr="00547EAC">
        <w:rPr>
          <w:rFonts w:ascii="Times New Roman" w:eastAsia="Times New Roman" w:hAnsi="Times New Roman" w:cs="Times New Roman"/>
          <w:sz w:val="24"/>
          <w:szCs w:val="24"/>
          <w:lang w:eastAsia="lt-LT"/>
        </w:rPr>
        <w:t>jų</w:t>
      </w:r>
      <w:r w:rsidR="00E00C52" w:rsidRPr="00547EAC">
        <w:rPr>
          <w:rFonts w:ascii="Times New Roman" w:eastAsia="Times New Roman" w:hAnsi="Times New Roman" w:cs="Times New Roman"/>
          <w:sz w:val="24"/>
          <w:szCs w:val="24"/>
          <w:lang w:eastAsia="lt-LT"/>
        </w:rPr>
        <w:t xml:space="preserve"> įsigyti efektyvesniu būdu racionaliai naudodama tam skirtas lėšas. </w:t>
      </w:r>
      <w:r w:rsidR="00AA3767" w:rsidRPr="00547EAC">
        <w:rPr>
          <w:rFonts w:ascii="Times New Roman" w:eastAsia="Times New Roman" w:hAnsi="Times New Roman" w:cs="Times New Roman"/>
          <w:sz w:val="24"/>
          <w:szCs w:val="24"/>
          <w:lang w:eastAsia="lt-LT"/>
        </w:rPr>
        <w:t xml:space="preserve">Prezidento kanceliarija </w:t>
      </w:r>
      <w:r w:rsidR="00E00C52" w:rsidRPr="00547EAC">
        <w:rPr>
          <w:rFonts w:ascii="Times New Roman" w:eastAsia="Times New Roman" w:hAnsi="Times New Roman" w:cs="Times New Roman"/>
          <w:sz w:val="24"/>
          <w:szCs w:val="24"/>
          <w:lang w:eastAsia="lt-LT"/>
        </w:rPr>
        <w:t>privalo motyvuoti savo sprendimą neatlikti pirkimo naudojantis centrinės perkančiosios organizacijos paslaugomis ir saugoti tai patvirtinantį dokumentą kartu su kitais p</w:t>
      </w:r>
      <w:r w:rsidR="00A502D8" w:rsidRPr="00547EAC">
        <w:rPr>
          <w:rFonts w:ascii="Times New Roman" w:eastAsia="Times New Roman" w:hAnsi="Times New Roman" w:cs="Times New Roman"/>
          <w:sz w:val="24"/>
          <w:szCs w:val="24"/>
          <w:lang w:eastAsia="lt-LT"/>
        </w:rPr>
        <w:t xml:space="preserve">irkimo dokumentais Viešųjų pirkimų įstatyme </w:t>
      </w:r>
      <w:r w:rsidR="00E00C52" w:rsidRPr="00547EAC">
        <w:rPr>
          <w:rFonts w:ascii="Times New Roman" w:eastAsia="Times New Roman" w:hAnsi="Times New Roman" w:cs="Times New Roman"/>
          <w:sz w:val="24"/>
          <w:szCs w:val="24"/>
          <w:lang w:eastAsia="lt-LT"/>
        </w:rPr>
        <w:t>nustatyta tvarka.</w:t>
      </w:r>
      <w:r w:rsidR="00AC450A" w:rsidRPr="00547EAC">
        <w:rPr>
          <w:rFonts w:ascii="Times New Roman" w:eastAsia="Times New Roman" w:hAnsi="Times New Roman" w:cs="Times New Roman"/>
          <w:sz w:val="24"/>
          <w:szCs w:val="24"/>
          <w:lang w:eastAsia="lt-LT"/>
        </w:rPr>
        <w:t xml:space="preserve"> </w:t>
      </w:r>
      <w:r w:rsidR="00E0169B" w:rsidRPr="00547EAC">
        <w:rPr>
          <w:rFonts w:ascii="Times New Roman" w:eastAsia="Times New Roman" w:hAnsi="Times New Roman" w:cs="Times New Roman"/>
          <w:sz w:val="24"/>
          <w:szCs w:val="24"/>
          <w:lang w:eastAsia="lt-LT"/>
        </w:rPr>
        <w:t>Ši nuostata netaikoma, kai vykdomas</w:t>
      </w:r>
      <w:r w:rsidR="00AC450A" w:rsidRPr="00547EAC">
        <w:rPr>
          <w:rFonts w:ascii="Times New Roman" w:eastAsia="Times New Roman" w:hAnsi="Times New Roman" w:cs="Times New Roman"/>
          <w:sz w:val="24"/>
          <w:szCs w:val="24"/>
          <w:lang w:eastAsia="lt-LT"/>
        </w:rPr>
        <w:t xml:space="preserve"> </w:t>
      </w:r>
      <w:r w:rsidR="00FB5485" w:rsidRPr="00547EAC">
        <w:rPr>
          <w:rFonts w:ascii="Times New Roman" w:eastAsia="Times New Roman" w:hAnsi="Times New Roman" w:cs="Times New Roman"/>
          <w:sz w:val="24"/>
          <w:szCs w:val="24"/>
          <w:lang w:eastAsia="lt-LT"/>
        </w:rPr>
        <w:t xml:space="preserve">neskelbiamas mažos vertės pirkimas, </w:t>
      </w:r>
      <w:r w:rsidR="00E0169B" w:rsidRPr="00547EAC">
        <w:rPr>
          <w:rFonts w:ascii="Times New Roman" w:eastAsia="Times New Roman" w:hAnsi="Times New Roman" w:cs="Times New Roman"/>
          <w:sz w:val="24"/>
          <w:szCs w:val="24"/>
          <w:lang w:eastAsia="lt-LT"/>
        </w:rPr>
        <w:t>kurio</w:t>
      </w:r>
      <w:r w:rsidR="00FB5485" w:rsidRPr="00547EAC">
        <w:rPr>
          <w:rFonts w:ascii="Times New Roman" w:eastAsia="Times New Roman" w:hAnsi="Times New Roman" w:cs="Times New Roman"/>
          <w:sz w:val="24"/>
          <w:szCs w:val="24"/>
          <w:lang w:eastAsia="lt-LT"/>
        </w:rPr>
        <w:t xml:space="preserve"> sutarties vertė mažesnė kaip 10 000 Eur be PVM.</w:t>
      </w:r>
    </w:p>
    <w:p w:rsidR="00C33F08" w:rsidRPr="00547EAC" w:rsidRDefault="00C33F08" w:rsidP="001C656C">
      <w:pPr>
        <w:suppressAutoHyphens/>
        <w:autoSpaceDE w:val="0"/>
        <w:autoSpaceDN w:val="0"/>
        <w:adjustRightInd w:val="0"/>
        <w:spacing w:after="0" w:line="240" w:lineRule="auto"/>
        <w:ind w:right="-1" w:firstLine="567"/>
        <w:jc w:val="both"/>
        <w:textAlignment w:val="center"/>
        <w:rPr>
          <w:rFonts w:ascii="Times New Roman" w:eastAsia="Times New Roman" w:hAnsi="Times New Roman" w:cs="Times New Roman"/>
          <w:sz w:val="24"/>
          <w:szCs w:val="24"/>
        </w:rPr>
      </w:pPr>
      <w:r w:rsidRPr="00547EAC">
        <w:rPr>
          <w:rFonts w:ascii="Times New Roman" w:eastAsia="Times New Roman" w:hAnsi="Times New Roman" w:cs="Times New Roman"/>
          <w:sz w:val="24"/>
          <w:szCs w:val="24"/>
        </w:rPr>
        <w:t>2</w:t>
      </w:r>
      <w:r w:rsidR="00C407B7" w:rsidRPr="00547EAC">
        <w:rPr>
          <w:rFonts w:ascii="Times New Roman" w:eastAsia="Times New Roman" w:hAnsi="Times New Roman" w:cs="Times New Roman"/>
          <w:sz w:val="24"/>
          <w:szCs w:val="24"/>
        </w:rPr>
        <w:t>6</w:t>
      </w:r>
      <w:r w:rsidRPr="00547EAC">
        <w:rPr>
          <w:rFonts w:ascii="Times New Roman" w:eastAsia="Times New Roman" w:hAnsi="Times New Roman" w:cs="Times New Roman"/>
          <w:sz w:val="24"/>
          <w:szCs w:val="24"/>
        </w:rPr>
        <w:t xml:space="preserve">. Tiekėjų pretenzijas nagrinėja Komisija ar </w:t>
      </w:r>
      <w:r w:rsidR="0085125B" w:rsidRPr="00547EAC">
        <w:rPr>
          <w:rFonts w:ascii="Times New Roman" w:eastAsia="Times New Roman" w:hAnsi="Times New Roman" w:cs="Times New Roman"/>
          <w:sz w:val="24"/>
          <w:szCs w:val="24"/>
        </w:rPr>
        <w:t xml:space="preserve">Prezidento kanceliarijos kanclerio </w:t>
      </w:r>
      <w:r w:rsidRPr="00547EAC">
        <w:rPr>
          <w:rFonts w:ascii="Times New Roman" w:eastAsia="Times New Roman" w:hAnsi="Times New Roman" w:cs="Times New Roman"/>
          <w:sz w:val="24"/>
          <w:szCs w:val="24"/>
        </w:rPr>
        <w:t>paskirtas darbuotojas.</w:t>
      </w:r>
    </w:p>
    <w:p w:rsidR="00C33F08" w:rsidRPr="00547EAC" w:rsidRDefault="00C33F08" w:rsidP="00C33F08">
      <w:pPr>
        <w:suppressAutoHyphens/>
        <w:autoSpaceDE w:val="0"/>
        <w:autoSpaceDN w:val="0"/>
        <w:adjustRightInd w:val="0"/>
        <w:spacing w:after="0" w:line="240" w:lineRule="auto"/>
        <w:ind w:right="-1" w:firstLine="567"/>
        <w:jc w:val="both"/>
        <w:textAlignment w:val="center"/>
        <w:rPr>
          <w:rFonts w:ascii="Times New Roman" w:eastAsia="Times New Roman" w:hAnsi="Times New Roman" w:cs="Times New Roman"/>
          <w:sz w:val="24"/>
          <w:szCs w:val="24"/>
        </w:rPr>
      </w:pPr>
    </w:p>
    <w:p w:rsidR="00B7239F" w:rsidRPr="00547EAC" w:rsidRDefault="00B7239F" w:rsidP="00B7239F">
      <w:pPr>
        <w:suppressAutoHyphens/>
        <w:autoSpaceDE w:val="0"/>
        <w:autoSpaceDN w:val="0"/>
        <w:adjustRightInd w:val="0"/>
        <w:spacing w:after="0" w:line="240" w:lineRule="auto"/>
        <w:ind w:right="-1"/>
        <w:jc w:val="center"/>
        <w:textAlignment w:val="center"/>
        <w:rPr>
          <w:rFonts w:ascii="Times New Roman" w:eastAsia="Times New Roman" w:hAnsi="Times New Roman" w:cs="Times New Roman"/>
          <w:b/>
          <w:sz w:val="24"/>
          <w:szCs w:val="24"/>
        </w:rPr>
      </w:pPr>
      <w:r w:rsidRPr="00547EAC">
        <w:rPr>
          <w:rFonts w:ascii="Times New Roman" w:eastAsia="Times New Roman" w:hAnsi="Times New Roman" w:cs="Times New Roman"/>
          <w:b/>
          <w:sz w:val="24"/>
          <w:szCs w:val="24"/>
        </w:rPr>
        <w:t>V. PIRKIMŲ DOKUMENTAI</w:t>
      </w:r>
    </w:p>
    <w:p w:rsidR="00B7239F" w:rsidRPr="00547EAC" w:rsidRDefault="00B7239F" w:rsidP="00C33F08">
      <w:pPr>
        <w:suppressAutoHyphens/>
        <w:autoSpaceDE w:val="0"/>
        <w:autoSpaceDN w:val="0"/>
        <w:adjustRightInd w:val="0"/>
        <w:spacing w:after="0" w:line="240" w:lineRule="auto"/>
        <w:ind w:right="-1" w:firstLine="567"/>
        <w:jc w:val="both"/>
        <w:textAlignment w:val="center"/>
        <w:rPr>
          <w:rFonts w:ascii="Times New Roman" w:eastAsia="Times New Roman" w:hAnsi="Times New Roman" w:cs="Times New Roman"/>
          <w:sz w:val="24"/>
          <w:szCs w:val="24"/>
        </w:rPr>
      </w:pPr>
    </w:p>
    <w:p w:rsidR="00B7239F" w:rsidRPr="00547EAC" w:rsidRDefault="00B7239F" w:rsidP="001608CC">
      <w:pPr>
        <w:suppressAutoHyphens/>
        <w:autoSpaceDE w:val="0"/>
        <w:autoSpaceDN w:val="0"/>
        <w:adjustRightInd w:val="0"/>
        <w:spacing w:after="0" w:line="240" w:lineRule="auto"/>
        <w:ind w:right="-1" w:firstLine="567"/>
        <w:jc w:val="both"/>
        <w:textAlignment w:val="center"/>
        <w:rPr>
          <w:rFonts w:ascii="Times New Roman" w:eastAsia="Times New Roman" w:hAnsi="Times New Roman" w:cs="Times New Roman"/>
          <w:sz w:val="24"/>
          <w:szCs w:val="24"/>
        </w:rPr>
      </w:pPr>
      <w:r w:rsidRPr="00547EAC">
        <w:rPr>
          <w:rFonts w:ascii="Times New Roman" w:eastAsia="Times New Roman" w:hAnsi="Times New Roman" w:cs="Times New Roman"/>
          <w:sz w:val="24"/>
          <w:szCs w:val="24"/>
        </w:rPr>
        <w:t>2</w:t>
      </w:r>
      <w:r w:rsidR="00C407B7" w:rsidRPr="00547EAC">
        <w:rPr>
          <w:rFonts w:ascii="Times New Roman" w:eastAsia="Times New Roman" w:hAnsi="Times New Roman" w:cs="Times New Roman"/>
          <w:sz w:val="24"/>
          <w:szCs w:val="24"/>
        </w:rPr>
        <w:t>7</w:t>
      </w:r>
      <w:r w:rsidRPr="00547EAC">
        <w:rPr>
          <w:rFonts w:ascii="Times New Roman" w:eastAsia="Times New Roman" w:hAnsi="Times New Roman" w:cs="Times New Roman"/>
          <w:sz w:val="24"/>
          <w:szCs w:val="24"/>
        </w:rPr>
        <w:t xml:space="preserve">. Pirkimų dokumentus </w:t>
      </w:r>
      <w:r w:rsidR="005455D6" w:rsidRPr="00547EAC">
        <w:rPr>
          <w:rFonts w:ascii="Times New Roman" w:eastAsia="Times New Roman" w:hAnsi="Times New Roman" w:cs="Times New Roman"/>
          <w:sz w:val="24"/>
          <w:szCs w:val="24"/>
        </w:rPr>
        <w:t xml:space="preserve">Prezidento kanceliarija </w:t>
      </w:r>
      <w:r w:rsidRPr="00547EAC">
        <w:rPr>
          <w:rFonts w:ascii="Times New Roman" w:eastAsia="Times New Roman" w:hAnsi="Times New Roman" w:cs="Times New Roman"/>
          <w:sz w:val="24"/>
          <w:szCs w:val="24"/>
        </w:rPr>
        <w:t>rengia Viešųjų pirkimų įstatymo nustatyta tvarka.</w:t>
      </w:r>
    </w:p>
    <w:p w:rsidR="00B7239F" w:rsidRPr="00547EAC" w:rsidRDefault="00B7239F" w:rsidP="001608CC">
      <w:pPr>
        <w:suppressAutoHyphens/>
        <w:autoSpaceDE w:val="0"/>
        <w:autoSpaceDN w:val="0"/>
        <w:adjustRightInd w:val="0"/>
        <w:spacing w:after="0" w:line="240" w:lineRule="auto"/>
        <w:ind w:right="-1" w:firstLine="567"/>
        <w:jc w:val="both"/>
        <w:textAlignment w:val="center"/>
        <w:rPr>
          <w:rFonts w:ascii="Times New Roman" w:eastAsia="Times New Roman" w:hAnsi="Times New Roman" w:cs="Times New Roman"/>
          <w:sz w:val="24"/>
          <w:szCs w:val="24"/>
        </w:rPr>
      </w:pPr>
      <w:r w:rsidRPr="00547EAC">
        <w:rPr>
          <w:rFonts w:ascii="Times New Roman" w:eastAsia="Times New Roman" w:hAnsi="Times New Roman" w:cs="Times New Roman"/>
          <w:sz w:val="24"/>
          <w:szCs w:val="24"/>
        </w:rPr>
        <w:t>2</w:t>
      </w:r>
      <w:r w:rsidR="00C407B7" w:rsidRPr="00547EAC">
        <w:rPr>
          <w:rFonts w:ascii="Times New Roman" w:eastAsia="Times New Roman" w:hAnsi="Times New Roman" w:cs="Times New Roman"/>
          <w:sz w:val="24"/>
          <w:szCs w:val="24"/>
        </w:rPr>
        <w:t>8</w:t>
      </w:r>
      <w:r w:rsidRPr="00547EAC">
        <w:rPr>
          <w:rFonts w:ascii="Times New Roman" w:eastAsia="Times New Roman" w:hAnsi="Times New Roman" w:cs="Times New Roman"/>
          <w:sz w:val="24"/>
          <w:szCs w:val="24"/>
        </w:rPr>
        <w:t xml:space="preserve">. Mažos vertės pirkimų dokumentus  </w:t>
      </w:r>
      <w:r w:rsidR="005455D6" w:rsidRPr="00547EAC">
        <w:rPr>
          <w:rFonts w:ascii="Times New Roman" w:eastAsia="Times New Roman" w:hAnsi="Times New Roman" w:cs="Times New Roman"/>
          <w:sz w:val="24"/>
          <w:szCs w:val="24"/>
        </w:rPr>
        <w:t xml:space="preserve">Prezidento kanceliarija </w:t>
      </w:r>
      <w:r w:rsidRPr="00547EAC">
        <w:rPr>
          <w:rFonts w:ascii="Times New Roman" w:eastAsia="Times New Roman" w:hAnsi="Times New Roman" w:cs="Times New Roman"/>
          <w:sz w:val="24"/>
          <w:szCs w:val="24"/>
        </w:rPr>
        <w:t>rengia vadovaudamasi Mažos vertės pirkimų tvarkos aprašu.</w:t>
      </w:r>
    </w:p>
    <w:p w:rsidR="00E06C69" w:rsidRPr="00547EAC" w:rsidRDefault="00E06C69" w:rsidP="001608CC">
      <w:pPr>
        <w:spacing w:after="0" w:line="240" w:lineRule="auto"/>
        <w:ind w:firstLine="567"/>
        <w:jc w:val="both"/>
        <w:textAlignment w:val="center"/>
        <w:rPr>
          <w:rFonts w:ascii="Times New Roman" w:eastAsia="Times New Roman" w:hAnsi="Times New Roman" w:cs="Times New Roman"/>
          <w:sz w:val="24"/>
          <w:szCs w:val="24"/>
        </w:rPr>
      </w:pPr>
      <w:r w:rsidRPr="00547EAC">
        <w:rPr>
          <w:rFonts w:ascii="Times New Roman" w:eastAsia="Times New Roman" w:hAnsi="Times New Roman" w:cs="Times New Roman"/>
          <w:sz w:val="24"/>
          <w:szCs w:val="24"/>
        </w:rPr>
        <w:t xml:space="preserve">29. Mažos vertės pirkimas, kurio vertė </w:t>
      </w:r>
      <w:r w:rsidR="00C62357" w:rsidRPr="00547EAC">
        <w:rPr>
          <w:rFonts w:ascii="Times New Roman" w:eastAsia="Times New Roman" w:hAnsi="Times New Roman" w:cs="Times New Roman"/>
          <w:sz w:val="24"/>
          <w:szCs w:val="24"/>
        </w:rPr>
        <w:t xml:space="preserve">yra </w:t>
      </w:r>
      <w:r w:rsidRPr="00547EAC">
        <w:rPr>
          <w:rFonts w:ascii="Times New Roman" w:eastAsia="Times New Roman" w:hAnsi="Times New Roman" w:cs="Times New Roman"/>
          <w:sz w:val="24"/>
          <w:szCs w:val="24"/>
        </w:rPr>
        <w:t xml:space="preserve">iki 10 tūkst. Eur be PVM, </w:t>
      </w:r>
      <w:r w:rsidR="00C62357" w:rsidRPr="00547EAC">
        <w:rPr>
          <w:rFonts w:ascii="Times New Roman" w:eastAsia="Times New Roman" w:hAnsi="Times New Roman" w:cs="Times New Roman"/>
          <w:sz w:val="24"/>
          <w:szCs w:val="24"/>
        </w:rPr>
        <w:t xml:space="preserve">ir </w:t>
      </w:r>
      <w:r w:rsidRPr="00547EAC">
        <w:rPr>
          <w:rFonts w:ascii="Times New Roman" w:eastAsia="Times New Roman" w:hAnsi="Times New Roman" w:cs="Times New Roman"/>
          <w:sz w:val="24"/>
          <w:szCs w:val="24"/>
        </w:rPr>
        <w:t xml:space="preserve">kuris vykdomas neskelbiamos apklausos būdu, gali būti atliekamas žodžiu (telefonu, tiesiogiai prekybos vietoje, </w:t>
      </w:r>
      <w:r w:rsidRPr="00547EAC">
        <w:rPr>
          <w:rFonts w:ascii="Times New Roman" w:eastAsia="Times New Roman" w:hAnsi="Times New Roman" w:cs="Times New Roman"/>
          <w:sz w:val="24"/>
          <w:szCs w:val="24"/>
        </w:rPr>
        <w:lastRenderedPageBreak/>
        <w:t>vertinama internete tiekėjų skelbiama informacija apie prekių, paslaugų ar darbų kainą ir kitaip) arba raštu (CVP IS priemonėmis, elektroniniu paštu, paštu, faksu ar kitomis priemonėmis).</w:t>
      </w:r>
    </w:p>
    <w:p w:rsidR="00E06C69" w:rsidRPr="00547EAC" w:rsidRDefault="004502C2" w:rsidP="001608CC">
      <w:pPr>
        <w:spacing w:after="0" w:line="240" w:lineRule="auto"/>
        <w:ind w:firstLine="567"/>
        <w:jc w:val="both"/>
        <w:textAlignment w:val="center"/>
        <w:rPr>
          <w:rFonts w:ascii="Times New Roman" w:hAnsi="Times New Roman" w:cs="Times New Roman"/>
          <w:sz w:val="24"/>
          <w:szCs w:val="24"/>
        </w:rPr>
      </w:pPr>
      <w:r w:rsidRPr="00547EAC">
        <w:rPr>
          <w:rFonts w:ascii="Times New Roman" w:eastAsia="Times New Roman" w:hAnsi="Times New Roman" w:cs="Times New Roman"/>
          <w:sz w:val="24"/>
          <w:szCs w:val="24"/>
        </w:rPr>
        <w:t xml:space="preserve">30. Mažos vertės pirkimas, kurio vertė </w:t>
      </w:r>
      <w:r w:rsidR="00C62357" w:rsidRPr="00547EAC">
        <w:rPr>
          <w:rFonts w:ascii="Times New Roman" w:eastAsia="Times New Roman" w:hAnsi="Times New Roman" w:cs="Times New Roman"/>
          <w:sz w:val="24"/>
          <w:szCs w:val="24"/>
        </w:rPr>
        <w:t xml:space="preserve">yra </w:t>
      </w:r>
      <w:r w:rsidRPr="00547EAC">
        <w:rPr>
          <w:rFonts w:ascii="Times New Roman" w:eastAsia="Times New Roman" w:hAnsi="Times New Roman" w:cs="Times New Roman"/>
          <w:sz w:val="24"/>
          <w:szCs w:val="24"/>
        </w:rPr>
        <w:t xml:space="preserve">iki 10 tūkst. Eur be PVM, </w:t>
      </w:r>
      <w:r w:rsidR="00C62357" w:rsidRPr="00547EAC">
        <w:rPr>
          <w:rFonts w:ascii="Times New Roman" w:eastAsia="Times New Roman" w:hAnsi="Times New Roman" w:cs="Times New Roman"/>
          <w:sz w:val="24"/>
          <w:szCs w:val="24"/>
        </w:rPr>
        <w:t xml:space="preserve">ir </w:t>
      </w:r>
      <w:r w:rsidRPr="00547EAC">
        <w:rPr>
          <w:rFonts w:ascii="Times New Roman" w:eastAsia="Times New Roman" w:hAnsi="Times New Roman" w:cs="Times New Roman"/>
          <w:sz w:val="24"/>
          <w:szCs w:val="24"/>
        </w:rPr>
        <w:t xml:space="preserve">kuris vykdomas neskelbiamos apklausos būdu, </w:t>
      </w:r>
      <w:r w:rsidR="00E06C69" w:rsidRPr="00547EAC">
        <w:rPr>
          <w:rFonts w:ascii="Times New Roman" w:hAnsi="Times New Roman" w:cs="Times New Roman"/>
          <w:sz w:val="24"/>
          <w:szCs w:val="24"/>
        </w:rPr>
        <w:t xml:space="preserve">turi būti </w:t>
      </w:r>
      <w:r w:rsidR="00C62357" w:rsidRPr="00547EAC">
        <w:rPr>
          <w:rFonts w:ascii="Times New Roman" w:hAnsi="Times New Roman" w:cs="Times New Roman"/>
          <w:sz w:val="24"/>
          <w:szCs w:val="24"/>
        </w:rPr>
        <w:t>atliekamas</w:t>
      </w:r>
      <w:r w:rsidR="00E06C69" w:rsidRPr="00547EAC">
        <w:rPr>
          <w:rFonts w:ascii="Times New Roman" w:hAnsi="Times New Roman" w:cs="Times New Roman"/>
          <w:sz w:val="24"/>
          <w:szCs w:val="24"/>
        </w:rPr>
        <w:t xml:space="preserve"> CVP IS priemonėmis:</w:t>
      </w:r>
    </w:p>
    <w:p w:rsidR="001608CC" w:rsidRPr="00547EAC" w:rsidRDefault="004502C2" w:rsidP="004502C2">
      <w:pPr>
        <w:spacing w:after="0" w:line="240" w:lineRule="auto"/>
        <w:ind w:firstLine="567"/>
        <w:jc w:val="both"/>
        <w:textAlignment w:val="center"/>
        <w:rPr>
          <w:rFonts w:ascii="Times New Roman" w:eastAsia="Times New Roman" w:hAnsi="Times New Roman" w:cs="Times New Roman"/>
          <w:sz w:val="24"/>
          <w:szCs w:val="24"/>
          <w:lang w:eastAsia="lt-LT"/>
        </w:rPr>
      </w:pPr>
      <w:r w:rsidRPr="00547EAC">
        <w:rPr>
          <w:rFonts w:ascii="Times New Roman" w:eastAsia="Times New Roman" w:hAnsi="Times New Roman" w:cs="Times New Roman"/>
          <w:sz w:val="24"/>
          <w:szCs w:val="24"/>
          <w:lang w:eastAsia="lt-LT"/>
        </w:rPr>
        <w:t>30.1</w:t>
      </w:r>
      <w:r w:rsidR="001608CC" w:rsidRPr="00547EAC">
        <w:rPr>
          <w:rFonts w:ascii="Times New Roman" w:eastAsia="Times New Roman" w:hAnsi="Times New Roman" w:cs="Times New Roman"/>
          <w:sz w:val="24"/>
          <w:szCs w:val="24"/>
          <w:lang w:eastAsia="lt-LT"/>
        </w:rPr>
        <w:t>. jei pirkime, apie kurį buvo skelbta, nebuvo gauta paraiškų ar pasiūlymų arba visos pateiktos paraiškos ar pasiūlymai yra netinkami, o pirminės pirkimo sąlygos iš esmės nekeičiamos;</w:t>
      </w:r>
    </w:p>
    <w:p w:rsidR="001608CC" w:rsidRPr="00547EAC" w:rsidRDefault="004502C2" w:rsidP="004502C2">
      <w:pPr>
        <w:spacing w:after="0" w:line="240" w:lineRule="auto"/>
        <w:ind w:firstLine="567"/>
        <w:jc w:val="both"/>
        <w:textAlignment w:val="center"/>
        <w:rPr>
          <w:rFonts w:ascii="Times New Roman" w:eastAsia="Times New Roman" w:hAnsi="Times New Roman" w:cs="Times New Roman"/>
          <w:sz w:val="24"/>
          <w:szCs w:val="24"/>
          <w:lang w:eastAsia="lt-LT"/>
        </w:rPr>
      </w:pPr>
      <w:r w:rsidRPr="00547EAC">
        <w:rPr>
          <w:rFonts w:ascii="Times New Roman" w:eastAsia="Times New Roman" w:hAnsi="Times New Roman" w:cs="Times New Roman"/>
          <w:sz w:val="24"/>
          <w:szCs w:val="24"/>
          <w:lang w:eastAsia="lt-LT"/>
        </w:rPr>
        <w:t>30.2</w:t>
      </w:r>
      <w:r w:rsidR="001608CC" w:rsidRPr="00547EAC">
        <w:rPr>
          <w:rFonts w:ascii="Times New Roman" w:eastAsia="Times New Roman" w:hAnsi="Times New Roman" w:cs="Times New Roman"/>
          <w:sz w:val="24"/>
          <w:szCs w:val="24"/>
          <w:lang w:eastAsia="lt-LT"/>
        </w:rPr>
        <w:t>. kai paslaugos perkamos po projekto konkurso, apie kurį buvo skelbta CVP IS, jeigu pirkimo sutartis sudaroma pagal projekto konkurse nustatytas taisykles ir perkama iš projekto konkurso laimėtojo arba vieno iš jų. Pastaruoju atveju į apklausą kviečiami visi laimėtojai;</w:t>
      </w:r>
    </w:p>
    <w:p w:rsidR="00E06C69" w:rsidRPr="00547EAC" w:rsidRDefault="004502C2" w:rsidP="004502C2">
      <w:pPr>
        <w:spacing w:after="0" w:line="240" w:lineRule="auto"/>
        <w:ind w:firstLine="567"/>
        <w:jc w:val="both"/>
        <w:textAlignment w:val="baseline"/>
        <w:rPr>
          <w:rFonts w:ascii="Times New Roman" w:hAnsi="Times New Roman" w:cs="Times New Roman"/>
          <w:sz w:val="24"/>
          <w:szCs w:val="24"/>
        </w:rPr>
      </w:pPr>
      <w:r w:rsidRPr="00547EAC">
        <w:rPr>
          <w:rFonts w:ascii="Times New Roman" w:eastAsia="Times New Roman" w:hAnsi="Times New Roman" w:cs="Times New Roman"/>
          <w:sz w:val="24"/>
          <w:szCs w:val="24"/>
          <w:lang w:eastAsia="lt-LT"/>
        </w:rPr>
        <w:t>30.3</w:t>
      </w:r>
      <w:r w:rsidR="001608CC" w:rsidRPr="00547EAC">
        <w:rPr>
          <w:rFonts w:ascii="Times New Roman" w:eastAsia="Times New Roman" w:hAnsi="Times New Roman" w:cs="Times New Roman"/>
          <w:sz w:val="24"/>
          <w:szCs w:val="24"/>
          <w:lang w:eastAsia="lt-LT"/>
        </w:rPr>
        <w:t>. jeigu perkamos prekės gaminamos tik mokslinių tyrimų, eksperimentų, studijų ar eksperimentinės plėtros tikslais ir jeigu tokiu pirkimu nesiekiama įsigyjamų prekių masine gamyba sustiprinti komercinio pajėgumo arba padengti mokslinių tyrimų ir eksperimentinės plėtros išlaidų</w:t>
      </w:r>
      <w:r w:rsidRPr="00547EAC">
        <w:rPr>
          <w:rFonts w:ascii="Times New Roman" w:eastAsia="Times New Roman" w:hAnsi="Times New Roman" w:cs="Times New Roman"/>
          <w:sz w:val="24"/>
          <w:szCs w:val="24"/>
          <w:lang w:eastAsia="lt-LT"/>
        </w:rPr>
        <w:t>.</w:t>
      </w:r>
    </w:p>
    <w:p w:rsidR="00B7239F" w:rsidRPr="00547EAC" w:rsidRDefault="004502C2" w:rsidP="001608CC">
      <w:pPr>
        <w:suppressAutoHyphens/>
        <w:autoSpaceDE w:val="0"/>
        <w:autoSpaceDN w:val="0"/>
        <w:adjustRightInd w:val="0"/>
        <w:spacing w:after="0" w:line="240" w:lineRule="auto"/>
        <w:ind w:right="-1" w:firstLine="567"/>
        <w:jc w:val="both"/>
        <w:textAlignment w:val="center"/>
        <w:rPr>
          <w:rFonts w:ascii="Times New Roman" w:eastAsia="Times New Roman" w:hAnsi="Times New Roman" w:cs="Times New Roman"/>
          <w:sz w:val="24"/>
          <w:szCs w:val="24"/>
        </w:rPr>
      </w:pPr>
      <w:r w:rsidRPr="00547EAC">
        <w:rPr>
          <w:rFonts w:ascii="Times New Roman" w:eastAsia="Times New Roman" w:hAnsi="Times New Roman" w:cs="Times New Roman"/>
          <w:sz w:val="24"/>
          <w:szCs w:val="24"/>
        </w:rPr>
        <w:t>31</w:t>
      </w:r>
      <w:r w:rsidR="00B7239F" w:rsidRPr="00547EAC">
        <w:rPr>
          <w:rFonts w:ascii="Times New Roman" w:eastAsia="Times New Roman" w:hAnsi="Times New Roman" w:cs="Times New Roman"/>
          <w:sz w:val="24"/>
          <w:szCs w:val="24"/>
        </w:rPr>
        <w:t xml:space="preserve">. Mažos vertės pirkimo, kurio vertė </w:t>
      </w:r>
      <w:r w:rsidR="005F233D" w:rsidRPr="00547EAC">
        <w:rPr>
          <w:rFonts w:ascii="Times New Roman" w:eastAsia="Times New Roman" w:hAnsi="Times New Roman" w:cs="Times New Roman"/>
          <w:sz w:val="24"/>
          <w:szCs w:val="24"/>
        </w:rPr>
        <w:t xml:space="preserve">yra </w:t>
      </w:r>
      <w:r w:rsidR="00B7239F" w:rsidRPr="00547EAC">
        <w:rPr>
          <w:rFonts w:ascii="Times New Roman" w:eastAsia="Times New Roman" w:hAnsi="Times New Roman" w:cs="Times New Roman"/>
          <w:sz w:val="24"/>
          <w:szCs w:val="24"/>
        </w:rPr>
        <w:t xml:space="preserve">iki 10 tūkst. Eur be PVM, </w:t>
      </w:r>
      <w:r w:rsidR="005F233D" w:rsidRPr="00547EAC">
        <w:rPr>
          <w:rFonts w:ascii="Times New Roman" w:eastAsia="Times New Roman" w:hAnsi="Times New Roman" w:cs="Times New Roman"/>
          <w:sz w:val="24"/>
          <w:szCs w:val="24"/>
        </w:rPr>
        <w:t xml:space="preserve">ir </w:t>
      </w:r>
      <w:r w:rsidR="00B7239F" w:rsidRPr="00547EAC">
        <w:rPr>
          <w:rFonts w:ascii="Times New Roman" w:eastAsia="Times New Roman" w:hAnsi="Times New Roman" w:cs="Times New Roman"/>
          <w:sz w:val="24"/>
          <w:szCs w:val="24"/>
        </w:rPr>
        <w:t>kuris vykdomas neskelbiamos apklausos būdu, pirkimo dokumentai privalo būti rengiami</w:t>
      </w:r>
      <w:r w:rsidR="005F233D" w:rsidRPr="00547EAC">
        <w:rPr>
          <w:rFonts w:ascii="Times New Roman" w:eastAsia="Times New Roman" w:hAnsi="Times New Roman" w:cs="Times New Roman"/>
          <w:sz w:val="24"/>
          <w:szCs w:val="24"/>
        </w:rPr>
        <w:t>,</w:t>
      </w:r>
      <w:r w:rsidR="00B7239F" w:rsidRPr="00547EAC">
        <w:rPr>
          <w:rFonts w:ascii="Times New Roman" w:eastAsia="Times New Roman" w:hAnsi="Times New Roman" w:cs="Times New Roman"/>
          <w:sz w:val="24"/>
          <w:szCs w:val="24"/>
        </w:rPr>
        <w:t xml:space="preserve"> kai:</w:t>
      </w:r>
    </w:p>
    <w:p w:rsidR="00DB7DE9" w:rsidRPr="00547EAC" w:rsidRDefault="004502C2" w:rsidP="001608CC">
      <w:pPr>
        <w:suppressAutoHyphens/>
        <w:autoSpaceDE w:val="0"/>
        <w:autoSpaceDN w:val="0"/>
        <w:adjustRightInd w:val="0"/>
        <w:spacing w:after="0" w:line="240" w:lineRule="auto"/>
        <w:ind w:right="-1" w:firstLine="567"/>
        <w:jc w:val="both"/>
        <w:textAlignment w:val="center"/>
        <w:rPr>
          <w:rFonts w:ascii="Times New Roman" w:eastAsia="Times New Roman" w:hAnsi="Times New Roman" w:cs="Times New Roman"/>
          <w:sz w:val="24"/>
          <w:szCs w:val="24"/>
        </w:rPr>
      </w:pPr>
      <w:r w:rsidRPr="00547EAC">
        <w:rPr>
          <w:rFonts w:ascii="Times New Roman" w:eastAsia="Times New Roman" w:hAnsi="Times New Roman" w:cs="Times New Roman"/>
          <w:sz w:val="24"/>
          <w:szCs w:val="24"/>
        </w:rPr>
        <w:t>31</w:t>
      </w:r>
      <w:r w:rsidR="00DB7DE9" w:rsidRPr="00547EAC">
        <w:rPr>
          <w:rFonts w:ascii="Times New Roman" w:eastAsia="Times New Roman" w:hAnsi="Times New Roman" w:cs="Times New Roman"/>
          <w:sz w:val="24"/>
          <w:szCs w:val="24"/>
        </w:rPr>
        <w:t>.1. pirkime, apie kurį buvo skelbta, nebuvo gauta paraiškų ar pasiūlymų arba visos pateiktos paraiškos ar pasiūlymai yra netinkami, o pirminės pirkimo sąlygos iš esmės nekeičiamos;</w:t>
      </w:r>
    </w:p>
    <w:p w:rsidR="00DB7DE9" w:rsidRPr="00547EAC" w:rsidRDefault="004502C2" w:rsidP="001608CC">
      <w:pPr>
        <w:suppressAutoHyphens/>
        <w:autoSpaceDE w:val="0"/>
        <w:autoSpaceDN w:val="0"/>
        <w:adjustRightInd w:val="0"/>
        <w:spacing w:after="0" w:line="240" w:lineRule="auto"/>
        <w:ind w:right="-1" w:firstLine="567"/>
        <w:jc w:val="both"/>
        <w:textAlignment w:val="center"/>
        <w:rPr>
          <w:rFonts w:ascii="Times New Roman" w:eastAsia="Times New Roman" w:hAnsi="Times New Roman" w:cs="Times New Roman"/>
          <w:sz w:val="24"/>
          <w:szCs w:val="24"/>
        </w:rPr>
      </w:pPr>
      <w:r w:rsidRPr="00547EAC">
        <w:rPr>
          <w:rFonts w:ascii="Times New Roman" w:eastAsia="Times New Roman" w:hAnsi="Times New Roman" w:cs="Times New Roman"/>
          <w:sz w:val="24"/>
          <w:szCs w:val="24"/>
        </w:rPr>
        <w:t>31</w:t>
      </w:r>
      <w:r w:rsidR="00DB7DE9" w:rsidRPr="00547EAC">
        <w:rPr>
          <w:rFonts w:ascii="Times New Roman" w:eastAsia="Times New Roman" w:hAnsi="Times New Roman" w:cs="Times New Roman"/>
          <w:sz w:val="24"/>
          <w:szCs w:val="24"/>
        </w:rPr>
        <w:t>.2. paslaugos perkamos po projekto konkurso, apie kurį buvo skelbta CVP IS, jeigu pirkimo sutartis sudaroma pagal projekto konkurse nustatytas taisykles ir perkama iš projekto konkurso laimėtojo arba vieno iš jų. Pastaruoju atveju į apklausą kviečiami visi laimėtojai.</w:t>
      </w:r>
    </w:p>
    <w:p w:rsidR="00A970BC" w:rsidRPr="00547EAC" w:rsidRDefault="00C407B7" w:rsidP="001608CC">
      <w:pPr>
        <w:suppressAutoHyphens/>
        <w:autoSpaceDE w:val="0"/>
        <w:autoSpaceDN w:val="0"/>
        <w:adjustRightInd w:val="0"/>
        <w:spacing w:after="0" w:line="240" w:lineRule="auto"/>
        <w:ind w:right="-1" w:firstLine="567"/>
        <w:jc w:val="both"/>
        <w:textAlignment w:val="center"/>
        <w:rPr>
          <w:rFonts w:ascii="Times New Roman" w:eastAsia="Times New Roman" w:hAnsi="Times New Roman" w:cs="Times New Roman"/>
          <w:sz w:val="24"/>
          <w:szCs w:val="24"/>
        </w:rPr>
      </w:pPr>
      <w:r w:rsidRPr="00547EAC">
        <w:rPr>
          <w:rFonts w:ascii="Times New Roman" w:eastAsia="Times New Roman" w:hAnsi="Times New Roman" w:cs="Times New Roman"/>
          <w:sz w:val="24"/>
          <w:szCs w:val="24"/>
        </w:rPr>
        <w:t>3</w:t>
      </w:r>
      <w:r w:rsidR="004502C2" w:rsidRPr="00547EAC">
        <w:rPr>
          <w:rFonts w:ascii="Times New Roman" w:eastAsia="Times New Roman" w:hAnsi="Times New Roman" w:cs="Times New Roman"/>
          <w:sz w:val="24"/>
          <w:szCs w:val="24"/>
        </w:rPr>
        <w:t>2</w:t>
      </w:r>
      <w:r w:rsidR="00A970BC" w:rsidRPr="00547EAC">
        <w:rPr>
          <w:rFonts w:ascii="Times New Roman" w:eastAsia="Times New Roman" w:hAnsi="Times New Roman" w:cs="Times New Roman"/>
          <w:sz w:val="24"/>
          <w:szCs w:val="24"/>
        </w:rPr>
        <w:t>. Mažos vertės pirkim</w:t>
      </w:r>
      <w:r w:rsidR="0004006F" w:rsidRPr="00547EAC">
        <w:rPr>
          <w:rFonts w:ascii="Times New Roman" w:eastAsia="Times New Roman" w:hAnsi="Times New Roman" w:cs="Times New Roman"/>
          <w:sz w:val="24"/>
          <w:szCs w:val="24"/>
        </w:rPr>
        <w:t>ą</w:t>
      </w:r>
      <w:r w:rsidR="00A970BC" w:rsidRPr="00547EAC">
        <w:rPr>
          <w:rFonts w:ascii="Times New Roman" w:eastAsia="Times New Roman" w:hAnsi="Times New Roman" w:cs="Times New Roman"/>
          <w:sz w:val="24"/>
          <w:szCs w:val="24"/>
        </w:rPr>
        <w:t>, kurio vertė yra iki 3 tūkst. Eur be PVM</w:t>
      </w:r>
      <w:r w:rsidR="00775EA5" w:rsidRPr="00547EAC">
        <w:rPr>
          <w:rFonts w:ascii="Times New Roman" w:eastAsia="Times New Roman" w:hAnsi="Times New Roman" w:cs="Times New Roman"/>
          <w:sz w:val="24"/>
          <w:szCs w:val="24"/>
        </w:rPr>
        <w:t>,</w:t>
      </w:r>
      <w:r w:rsidR="00A970BC" w:rsidRPr="00547EAC">
        <w:rPr>
          <w:rFonts w:ascii="Times New Roman" w:eastAsia="Times New Roman" w:hAnsi="Times New Roman" w:cs="Times New Roman"/>
          <w:sz w:val="24"/>
          <w:szCs w:val="24"/>
        </w:rPr>
        <w:t xml:space="preserve"> </w:t>
      </w:r>
      <w:r w:rsidR="005F233D" w:rsidRPr="00547EAC">
        <w:rPr>
          <w:rFonts w:ascii="Times New Roman" w:eastAsia="Times New Roman" w:hAnsi="Times New Roman" w:cs="Times New Roman"/>
          <w:sz w:val="24"/>
          <w:szCs w:val="24"/>
        </w:rPr>
        <w:t xml:space="preserve">ir kuris vykdomas neskelbiamos apklausos būdu, </w:t>
      </w:r>
      <w:r w:rsidR="00A970BC" w:rsidRPr="00547EAC">
        <w:rPr>
          <w:rFonts w:ascii="Times New Roman" w:eastAsia="Times New Roman" w:hAnsi="Times New Roman" w:cs="Times New Roman"/>
          <w:sz w:val="24"/>
          <w:szCs w:val="24"/>
        </w:rPr>
        <w:t>patvirtinantys dokumentai yra</w:t>
      </w:r>
      <w:r w:rsidR="0004006F" w:rsidRPr="00547EAC">
        <w:rPr>
          <w:rFonts w:ascii="Times New Roman" w:eastAsia="Times New Roman" w:hAnsi="Times New Roman" w:cs="Times New Roman"/>
          <w:sz w:val="24"/>
          <w:szCs w:val="24"/>
        </w:rPr>
        <w:t>:</w:t>
      </w:r>
      <w:r w:rsidR="00A970BC" w:rsidRPr="00547EAC">
        <w:rPr>
          <w:rFonts w:ascii="Times New Roman" w:eastAsia="Times New Roman" w:hAnsi="Times New Roman" w:cs="Times New Roman"/>
          <w:sz w:val="24"/>
          <w:szCs w:val="24"/>
        </w:rPr>
        <w:t xml:space="preserve"> sąskaita faktūra arba kiti buhalterinės apskaitos dokumentai.</w:t>
      </w:r>
    </w:p>
    <w:p w:rsidR="00A970BC" w:rsidRPr="00547EAC" w:rsidRDefault="00A970BC" w:rsidP="001608CC">
      <w:pPr>
        <w:suppressAutoHyphens/>
        <w:autoSpaceDE w:val="0"/>
        <w:autoSpaceDN w:val="0"/>
        <w:adjustRightInd w:val="0"/>
        <w:spacing w:after="0" w:line="240" w:lineRule="auto"/>
        <w:ind w:right="-1" w:firstLine="567"/>
        <w:jc w:val="both"/>
        <w:textAlignment w:val="center"/>
        <w:rPr>
          <w:rFonts w:ascii="Times New Roman" w:eastAsia="Times New Roman" w:hAnsi="Times New Roman" w:cs="Times New Roman"/>
          <w:sz w:val="24"/>
          <w:szCs w:val="24"/>
        </w:rPr>
      </w:pPr>
      <w:r w:rsidRPr="00547EAC">
        <w:rPr>
          <w:rFonts w:ascii="Times New Roman" w:eastAsia="Times New Roman" w:hAnsi="Times New Roman" w:cs="Times New Roman"/>
          <w:sz w:val="24"/>
          <w:szCs w:val="24"/>
        </w:rPr>
        <w:t>3</w:t>
      </w:r>
      <w:r w:rsidR="00BB5391" w:rsidRPr="00547EAC">
        <w:rPr>
          <w:rFonts w:ascii="Times New Roman" w:eastAsia="Times New Roman" w:hAnsi="Times New Roman" w:cs="Times New Roman"/>
          <w:sz w:val="24"/>
          <w:szCs w:val="24"/>
        </w:rPr>
        <w:t>3</w:t>
      </w:r>
      <w:r w:rsidR="00E65A1E" w:rsidRPr="00547EAC">
        <w:rPr>
          <w:rFonts w:ascii="Times New Roman" w:eastAsia="Times New Roman" w:hAnsi="Times New Roman" w:cs="Times New Roman"/>
          <w:sz w:val="24"/>
          <w:szCs w:val="24"/>
        </w:rPr>
        <w:t xml:space="preserve">. </w:t>
      </w:r>
      <w:r w:rsidR="00BB5391" w:rsidRPr="00547EAC">
        <w:rPr>
          <w:rFonts w:ascii="Times New Roman" w:eastAsia="Times New Roman" w:hAnsi="Times New Roman" w:cs="Times New Roman"/>
          <w:sz w:val="24"/>
          <w:szCs w:val="24"/>
        </w:rPr>
        <w:t>M</w:t>
      </w:r>
      <w:r w:rsidRPr="00547EAC">
        <w:rPr>
          <w:rFonts w:ascii="Times New Roman" w:eastAsia="Times New Roman" w:hAnsi="Times New Roman" w:cs="Times New Roman"/>
          <w:sz w:val="24"/>
          <w:szCs w:val="24"/>
        </w:rPr>
        <w:t xml:space="preserve">ažos vertės </w:t>
      </w:r>
      <w:r w:rsidR="00B7239F" w:rsidRPr="00547EAC">
        <w:rPr>
          <w:rFonts w:ascii="Times New Roman" w:eastAsia="Times New Roman" w:hAnsi="Times New Roman" w:cs="Times New Roman"/>
          <w:sz w:val="24"/>
          <w:szCs w:val="24"/>
        </w:rPr>
        <w:t xml:space="preserve">pirkimą, kurio vertė yra nuo 3 tūkst. Eur be PVM iki </w:t>
      </w:r>
      <w:r w:rsidR="001D640B" w:rsidRPr="00547EAC">
        <w:rPr>
          <w:rFonts w:ascii="Times New Roman" w:eastAsia="Times New Roman" w:hAnsi="Times New Roman" w:cs="Times New Roman"/>
          <w:sz w:val="24"/>
          <w:szCs w:val="24"/>
        </w:rPr>
        <w:t>6</w:t>
      </w:r>
      <w:r w:rsidR="00B7239F" w:rsidRPr="00547EAC">
        <w:rPr>
          <w:rFonts w:ascii="Times New Roman" w:eastAsia="Times New Roman" w:hAnsi="Times New Roman" w:cs="Times New Roman"/>
          <w:sz w:val="24"/>
          <w:szCs w:val="24"/>
        </w:rPr>
        <w:t xml:space="preserve"> tūkst. Eur be PVM</w:t>
      </w:r>
      <w:r w:rsidR="00985C24" w:rsidRPr="00547EAC">
        <w:rPr>
          <w:rFonts w:ascii="Times New Roman" w:eastAsia="Times New Roman" w:hAnsi="Times New Roman" w:cs="Times New Roman"/>
          <w:sz w:val="24"/>
          <w:szCs w:val="24"/>
        </w:rPr>
        <w:t>,</w:t>
      </w:r>
      <w:r w:rsidR="00B7239F" w:rsidRPr="00547EAC">
        <w:rPr>
          <w:rFonts w:ascii="Times New Roman" w:eastAsia="Times New Roman" w:hAnsi="Times New Roman" w:cs="Times New Roman"/>
          <w:sz w:val="24"/>
          <w:szCs w:val="24"/>
        </w:rPr>
        <w:t xml:space="preserve"> </w:t>
      </w:r>
      <w:r w:rsidR="005F233D" w:rsidRPr="00547EAC">
        <w:rPr>
          <w:rFonts w:ascii="Times New Roman" w:eastAsia="Times New Roman" w:hAnsi="Times New Roman" w:cs="Times New Roman"/>
          <w:sz w:val="24"/>
          <w:szCs w:val="24"/>
        </w:rPr>
        <w:t xml:space="preserve">ir kuris vykdomas neskelbiamos apklausos būdu, </w:t>
      </w:r>
      <w:r w:rsidRPr="00547EAC">
        <w:rPr>
          <w:rFonts w:ascii="Times New Roman" w:eastAsia="Times New Roman" w:hAnsi="Times New Roman" w:cs="Times New Roman"/>
          <w:sz w:val="24"/>
          <w:szCs w:val="24"/>
        </w:rPr>
        <w:t>patvirtinantys dokumentai yra: Tiekėjo apklausos pažyma</w:t>
      </w:r>
      <w:r w:rsidR="00BB5391" w:rsidRPr="00547EAC">
        <w:rPr>
          <w:rFonts w:ascii="Times New Roman" w:eastAsia="Times New Roman" w:hAnsi="Times New Roman" w:cs="Times New Roman"/>
          <w:sz w:val="24"/>
          <w:szCs w:val="24"/>
        </w:rPr>
        <w:t xml:space="preserve"> (parengta pagal Aprašo 4 priede pateiktą formą)</w:t>
      </w:r>
      <w:r w:rsidRPr="00547EAC">
        <w:rPr>
          <w:rFonts w:ascii="Times New Roman" w:eastAsia="Times New Roman" w:hAnsi="Times New Roman" w:cs="Times New Roman"/>
          <w:sz w:val="24"/>
          <w:szCs w:val="24"/>
        </w:rPr>
        <w:t>, pirkimo sutartis</w:t>
      </w:r>
      <w:r w:rsidR="00FC4331" w:rsidRPr="00547EAC">
        <w:rPr>
          <w:rFonts w:ascii="Times New Roman" w:eastAsia="Times New Roman" w:hAnsi="Times New Roman" w:cs="Times New Roman"/>
          <w:sz w:val="24"/>
          <w:szCs w:val="24"/>
        </w:rPr>
        <w:t>, sąskaita faktūra</w:t>
      </w:r>
      <w:r w:rsidRPr="00547EAC">
        <w:rPr>
          <w:rFonts w:ascii="Times New Roman" w:eastAsia="Times New Roman" w:hAnsi="Times New Roman" w:cs="Times New Roman"/>
          <w:sz w:val="24"/>
          <w:szCs w:val="24"/>
        </w:rPr>
        <w:t xml:space="preserve"> bei kiti buhalterinės apskaitos dokumentai.</w:t>
      </w:r>
    </w:p>
    <w:p w:rsidR="001D640B" w:rsidRPr="00547EAC" w:rsidRDefault="001D640B" w:rsidP="001608CC">
      <w:pPr>
        <w:suppressAutoHyphens/>
        <w:autoSpaceDE w:val="0"/>
        <w:autoSpaceDN w:val="0"/>
        <w:adjustRightInd w:val="0"/>
        <w:spacing w:after="0" w:line="240" w:lineRule="auto"/>
        <w:ind w:right="-1" w:firstLine="567"/>
        <w:jc w:val="both"/>
        <w:textAlignment w:val="center"/>
        <w:rPr>
          <w:rFonts w:ascii="Times New Roman" w:eastAsia="Times New Roman" w:hAnsi="Times New Roman" w:cs="Times New Roman"/>
          <w:sz w:val="24"/>
          <w:szCs w:val="24"/>
        </w:rPr>
      </w:pPr>
      <w:r w:rsidRPr="00547EAC">
        <w:rPr>
          <w:rFonts w:ascii="Times New Roman" w:eastAsia="Times New Roman" w:hAnsi="Times New Roman" w:cs="Times New Roman"/>
          <w:sz w:val="24"/>
          <w:szCs w:val="24"/>
        </w:rPr>
        <w:t>3</w:t>
      </w:r>
      <w:r w:rsidR="00BB5391" w:rsidRPr="00547EAC">
        <w:rPr>
          <w:rFonts w:ascii="Times New Roman" w:eastAsia="Times New Roman" w:hAnsi="Times New Roman" w:cs="Times New Roman"/>
          <w:sz w:val="24"/>
          <w:szCs w:val="24"/>
        </w:rPr>
        <w:t>4</w:t>
      </w:r>
      <w:r w:rsidRPr="00547EAC">
        <w:rPr>
          <w:rFonts w:ascii="Times New Roman" w:eastAsia="Times New Roman" w:hAnsi="Times New Roman" w:cs="Times New Roman"/>
          <w:sz w:val="24"/>
          <w:szCs w:val="24"/>
        </w:rPr>
        <w:t xml:space="preserve">. </w:t>
      </w:r>
      <w:r w:rsidR="005A51AD" w:rsidRPr="00547EAC">
        <w:rPr>
          <w:rFonts w:ascii="Times New Roman" w:eastAsia="Times New Roman" w:hAnsi="Times New Roman" w:cs="Times New Roman"/>
          <w:sz w:val="24"/>
          <w:szCs w:val="24"/>
        </w:rPr>
        <w:t>Mažos vertės pirkimą</w:t>
      </w:r>
      <w:r w:rsidRPr="00547EAC">
        <w:rPr>
          <w:rFonts w:ascii="Times New Roman" w:eastAsia="Times New Roman" w:hAnsi="Times New Roman" w:cs="Times New Roman"/>
          <w:sz w:val="24"/>
          <w:szCs w:val="24"/>
        </w:rPr>
        <w:t xml:space="preserve">, kurio vertė yra nuo </w:t>
      </w:r>
      <w:r w:rsidR="00A303BA" w:rsidRPr="00547EAC">
        <w:rPr>
          <w:rFonts w:ascii="Times New Roman" w:eastAsia="Times New Roman" w:hAnsi="Times New Roman" w:cs="Times New Roman"/>
          <w:sz w:val="24"/>
          <w:szCs w:val="24"/>
        </w:rPr>
        <w:t>6</w:t>
      </w:r>
      <w:r w:rsidRPr="00547EAC">
        <w:rPr>
          <w:rFonts w:ascii="Times New Roman" w:eastAsia="Times New Roman" w:hAnsi="Times New Roman" w:cs="Times New Roman"/>
          <w:sz w:val="24"/>
          <w:szCs w:val="24"/>
        </w:rPr>
        <w:t xml:space="preserve"> tūkst. Eur be PVM iki </w:t>
      </w:r>
      <w:r w:rsidR="00A303BA" w:rsidRPr="00547EAC">
        <w:rPr>
          <w:rFonts w:ascii="Times New Roman" w:eastAsia="Times New Roman" w:hAnsi="Times New Roman" w:cs="Times New Roman"/>
          <w:sz w:val="24"/>
          <w:szCs w:val="24"/>
        </w:rPr>
        <w:t>10</w:t>
      </w:r>
      <w:r w:rsidRPr="00547EAC">
        <w:rPr>
          <w:rFonts w:ascii="Times New Roman" w:eastAsia="Times New Roman" w:hAnsi="Times New Roman" w:cs="Times New Roman"/>
          <w:sz w:val="24"/>
          <w:szCs w:val="24"/>
        </w:rPr>
        <w:t xml:space="preserve"> tūkst. Eur be PVM, </w:t>
      </w:r>
      <w:r w:rsidR="005F233D" w:rsidRPr="00547EAC">
        <w:rPr>
          <w:rFonts w:ascii="Times New Roman" w:eastAsia="Times New Roman" w:hAnsi="Times New Roman" w:cs="Times New Roman"/>
          <w:sz w:val="24"/>
          <w:szCs w:val="24"/>
        </w:rPr>
        <w:t xml:space="preserve">ir kuris vykdomas neskelbiamos apklausos būdu, </w:t>
      </w:r>
      <w:r w:rsidRPr="00547EAC">
        <w:rPr>
          <w:rFonts w:ascii="Times New Roman" w:eastAsia="Times New Roman" w:hAnsi="Times New Roman" w:cs="Times New Roman"/>
          <w:sz w:val="24"/>
          <w:szCs w:val="24"/>
        </w:rPr>
        <w:t xml:space="preserve">patvirtinantys dokumentai yra: </w:t>
      </w:r>
      <w:r w:rsidR="00A303BA" w:rsidRPr="00547EAC">
        <w:rPr>
          <w:rFonts w:ascii="Times New Roman" w:eastAsia="Times New Roman" w:hAnsi="Times New Roman" w:cs="Times New Roman"/>
          <w:sz w:val="24"/>
          <w:szCs w:val="24"/>
        </w:rPr>
        <w:t>pirkimo sąlygos</w:t>
      </w:r>
      <w:r w:rsidRPr="00547EAC">
        <w:rPr>
          <w:rFonts w:ascii="Times New Roman" w:eastAsia="Times New Roman" w:hAnsi="Times New Roman" w:cs="Times New Roman"/>
          <w:sz w:val="24"/>
          <w:szCs w:val="24"/>
        </w:rPr>
        <w:t>,</w:t>
      </w:r>
      <w:r w:rsidR="00A303BA" w:rsidRPr="00547EAC">
        <w:rPr>
          <w:rFonts w:ascii="Times New Roman" w:eastAsia="Times New Roman" w:hAnsi="Times New Roman" w:cs="Times New Roman"/>
          <w:sz w:val="24"/>
          <w:szCs w:val="24"/>
        </w:rPr>
        <w:t xml:space="preserve"> </w:t>
      </w:r>
      <w:r w:rsidR="00585A0F" w:rsidRPr="00547EAC">
        <w:rPr>
          <w:rFonts w:ascii="Times New Roman" w:eastAsia="Times New Roman" w:hAnsi="Times New Roman" w:cs="Times New Roman"/>
          <w:sz w:val="24"/>
          <w:szCs w:val="24"/>
        </w:rPr>
        <w:t xml:space="preserve">jų paaiškinimai, patikslinimai, </w:t>
      </w:r>
      <w:r w:rsidR="00A303BA" w:rsidRPr="00547EAC">
        <w:rPr>
          <w:rFonts w:ascii="Times New Roman" w:eastAsia="Times New Roman" w:hAnsi="Times New Roman" w:cs="Times New Roman"/>
          <w:sz w:val="24"/>
          <w:szCs w:val="24"/>
        </w:rPr>
        <w:t xml:space="preserve">Komisijos protokolai, </w:t>
      </w:r>
      <w:r w:rsidR="00585A0F" w:rsidRPr="00547EAC">
        <w:rPr>
          <w:rFonts w:ascii="Times New Roman" w:eastAsia="Times New Roman" w:hAnsi="Times New Roman" w:cs="Times New Roman"/>
          <w:sz w:val="24"/>
          <w:szCs w:val="24"/>
        </w:rPr>
        <w:t>susirašinėjimo su tiekėjais raštai,</w:t>
      </w:r>
      <w:r w:rsidRPr="00547EAC">
        <w:rPr>
          <w:rFonts w:ascii="Times New Roman" w:eastAsia="Times New Roman" w:hAnsi="Times New Roman" w:cs="Times New Roman"/>
          <w:sz w:val="24"/>
          <w:szCs w:val="24"/>
        </w:rPr>
        <w:t xml:space="preserve"> pirkimo sutartis</w:t>
      </w:r>
      <w:r w:rsidR="00585A0F" w:rsidRPr="00547EAC">
        <w:rPr>
          <w:rFonts w:ascii="Times New Roman" w:eastAsia="Times New Roman" w:hAnsi="Times New Roman" w:cs="Times New Roman"/>
          <w:sz w:val="24"/>
          <w:szCs w:val="24"/>
        </w:rPr>
        <w:t>, kiti su pirkimu susiję dokumentai</w:t>
      </w:r>
      <w:r w:rsidR="00831035" w:rsidRPr="00547EAC">
        <w:rPr>
          <w:rFonts w:ascii="Times New Roman" w:eastAsia="Times New Roman" w:hAnsi="Times New Roman" w:cs="Times New Roman"/>
          <w:sz w:val="24"/>
          <w:szCs w:val="24"/>
        </w:rPr>
        <w:t>, sąskaita faktūra bei kiti</w:t>
      </w:r>
      <w:r w:rsidRPr="00547EAC">
        <w:rPr>
          <w:rFonts w:ascii="Times New Roman" w:eastAsia="Times New Roman" w:hAnsi="Times New Roman" w:cs="Times New Roman"/>
          <w:sz w:val="24"/>
          <w:szCs w:val="24"/>
        </w:rPr>
        <w:t xml:space="preserve"> buhalterinės apskaitos dokumentai.</w:t>
      </w:r>
    </w:p>
    <w:p w:rsidR="0023392A" w:rsidRPr="00547EAC" w:rsidRDefault="004E7931" w:rsidP="005A51AD">
      <w:pPr>
        <w:suppressAutoHyphens/>
        <w:autoSpaceDE w:val="0"/>
        <w:autoSpaceDN w:val="0"/>
        <w:adjustRightInd w:val="0"/>
        <w:spacing w:after="0" w:line="240" w:lineRule="auto"/>
        <w:ind w:right="-1" w:firstLine="567"/>
        <w:jc w:val="both"/>
        <w:textAlignment w:val="center"/>
        <w:rPr>
          <w:rFonts w:ascii="Times New Roman" w:eastAsia="Times New Roman" w:hAnsi="Times New Roman" w:cs="Times New Roman"/>
          <w:sz w:val="24"/>
          <w:szCs w:val="24"/>
        </w:rPr>
      </w:pPr>
      <w:r w:rsidRPr="00547EAC">
        <w:rPr>
          <w:rFonts w:ascii="Times New Roman" w:eastAsia="Times New Roman" w:hAnsi="Times New Roman" w:cs="Times New Roman"/>
          <w:sz w:val="24"/>
          <w:szCs w:val="24"/>
        </w:rPr>
        <w:t xml:space="preserve">35. </w:t>
      </w:r>
      <w:r w:rsidR="005A51AD" w:rsidRPr="00547EAC">
        <w:rPr>
          <w:rFonts w:ascii="Times New Roman" w:eastAsia="Times New Roman" w:hAnsi="Times New Roman" w:cs="Times New Roman"/>
          <w:sz w:val="24"/>
          <w:szCs w:val="24"/>
        </w:rPr>
        <w:t>Vykdant mažos vertės pirkimą, kurio vertė yra nuo 6 tūkst. Eur be PVM iki 10 tūkst. Eur be PVM, ir kuris vykdomas neskelbiamos apklausos būdu, t</w:t>
      </w:r>
      <w:r w:rsidR="00E45CFD" w:rsidRPr="00547EAC">
        <w:rPr>
          <w:rFonts w:ascii="Times New Roman" w:eastAsia="Times New Roman" w:hAnsi="Times New Roman" w:cs="Times New Roman"/>
          <w:sz w:val="24"/>
          <w:szCs w:val="24"/>
        </w:rPr>
        <w:t xml:space="preserve">am tikrais atvejais (pvz. kai apklausiamas vienas tiekėjas, kai pirkimą reikia atlikti skubiai ir kt.) </w:t>
      </w:r>
      <w:r w:rsidR="00831035" w:rsidRPr="00547EAC">
        <w:rPr>
          <w:rFonts w:ascii="Times New Roman" w:eastAsia="Times New Roman" w:hAnsi="Times New Roman" w:cs="Times New Roman"/>
          <w:sz w:val="24"/>
          <w:szCs w:val="24"/>
        </w:rPr>
        <w:t>Prezidento kanceliarij</w:t>
      </w:r>
      <w:r w:rsidR="00AE02A6" w:rsidRPr="00547EAC">
        <w:rPr>
          <w:rFonts w:ascii="Times New Roman" w:eastAsia="Times New Roman" w:hAnsi="Times New Roman" w:cs="Times New Roman"/>
          <w:sz w:val="24"/>
          <w:szCs w:val="24"/>
        </w:rPr>
        <w:t>os kanclerio pavedimu</w:t>
      </w:r>
      <w:r w:rsidR="00831035" w:rsidRPr="00547EAC">
        <w:rPr>
          <w:rFonts w:ascii="Times New Roman" w:eastAsia="Times New Roman" w:hAnsi="Times New Roman" w:cs="Times New Roman"/>
          <w:sz w:val="24"/>
          <w:szCs w:val="24"/>
        </w:rPr>
        <w:t xml:space="preserve">, </w:t>
      </w:r>
      <w:r w:rsidR="00585A0F" w:rsidRPr="00547EAC">
        <w:rPr>
          <w:rFonts w:ascii="Times New Roman" w:eastAsia="Times New Roman" w:hAnsi="Times New Roman" w:cs="Times New Roman"/>
          <w:sz w:val="24"/>
          <w:szCs w:val="24"/>
        </w:rPr>
        <w:t xml:space="preserve">pirkimą patvirtinantys dokumentai yra: Komisijos protokolai, pirkimo sutartis ir </w:t>
      </w:r>
      <w:r w:rsidR="0023392A" w:rsidRPr="00547EAC">
        <w:rPr>
          <w:rFonts w:ascii="Times New Roman" w:eastAsia="Times New Roman" w:hAnsi="Times New Roman" w:cs="Times New Roman"/>
          <w:sz w:val="24"/>
          <w:szCs w:val="24"/>
        </w:rPr>
        <w:t>sąskaita faktūra bei kiti buhalterinės apskaitos dokumentai.</w:t>
      </w:r>
    </w:p>
    <w:p w:rsidR="001D640B" w:rsidRPr="00547EAC" w:rsidRDefault="001D640B" w:rsidP="001608CC">
      <w:pPr>
        <w:suppressAutoHyphens/>
        <w:autoSpaceDE w:val="0"/>
        <w:autoSpaceDN w:val="0"/>
        <w:adjustRightInd w:val="0"/>
        <w:spacing w:after="0" w:line="240" w:lineRule="auto"/>
        <w:ind w:right="-1" w:firstLine="567"/>
        <w:jc w:val="both"/>
        <w:textAlignment w:val="center"/>
        <w:rPr>
          <w:rFonts w:ascii="Times New Roman" w:eastAsia="Times New Roman" w:hAnsi="Times New Roman" w:cs="Times New Roman"/>
          <w:sz w:val="24"/>
          <w:szCs w:val="24"/>
        </w:rPr>
      </w:pPr>
    </w:p>
    <w:p w:rsidR="00C33F08" w:rsidRPr="00547EAC" w:rsidRDefault="00C33F08" w:rsidP="00C33F08">
      <w:pPr>
        <w:suppressAutoHyphens/>
        <w:autoSpaceDE w:val="0"/>
        <w:autoSpaceDN w:val="0"/>
        <w:adjustRightInd w:val="0"/>
        <w:spacing w:after="0" w:line="240" w:lineRule="auto"/>
        <w:ind w:right="-1"/>
        <w:jc w:val="center"/>
        <w:textAlignment w:val="center"/>
        <w:rPr>
          <w:rFonts w:ascii="Times New Roman" w:eastAsia="Times New Roman" w:hAnsi="Times New Roman" w:cs="Times New Roman"/>
          <w:b/>
          <w:sz w:val="24"/>
          <w:szCs w:val="24"/>
        </w:rPr>
      </w:pPr>
      <w:r w:rsidRPr="00547EAC">
        <w:rPr>
          <w:rFonts w:ascii="Times New Roman" w:eastAsia="Times New Roman" w:hAnsi="Times New Roman" w:cs="Times New Roman"/>
          <w:b/>
          <w:sz w:val="24"/>
          <w:szCs w:val="24"/>
        </w:rPr>
        <w:t>V</w:t>
      </w:r>
      <w:r w:rsidR="00945162" w:rsidRPr="00547EAC">
        <w:rPr>
          <w:rFonts w:ascii="Times New Roman" w:eastAsia="Times New Roman" w:hAnsi="Times New Roman" w:cs="Times New Roman"/>
          <w:b/>
          <w:sz w:val="24"/>
          <w:szCs w:val="24"/>
        </w:rPr>
        <w:t>I</w:t>
      </w:r>
      <w:r w:rsidRPr="00547EAC">
        <w:rPr>
          <w:rFonts w:ascii="Times New Roman" w:eastAsia="Times New Roman" w:hAnsi="Times New Roman" w:cs="Times New Roman"/>
          <w:b/>
          <w:sz w:val="24"/>
          <w:szCs w:val="24"/>
        </w:rPr>
        <w:t>. VIEŠOJO PIRKIMO SUTARČIŲ VYKDYMAS IR KONTROLĖ</w:t>
      </w:r>
    </w:p>
    <w:p w:rsidR="00775EA5" w:rsidRPr="00547EAC" w:rsidRDefault="00775EA5" w:rsidP="00C33F08">
      <w:pPr>
        <w:suppressAutoHyphens/>
        <w:autoSpaceDE w:val="0"/>
        <w:autoSpaceDN w:val="0"/>
        <w:adjustRightInd w:val="0"/>
        <w:spacing w:after="0" w:line="240" w:lineRule="auto"/>
        <w:ind w:right="-1"/>
        <w:jc w:val="center"/>
        <w:textAlignment w:val="center"/>
        <w:rPr>
          <w:rFonts w:ascii="Times New Roman" w:eastAsia="Times New Roman" w:hAnsi="Times New Roman" w:cs="Times New Roman"/>
          <w:b/>
          <w:sz w:val="24"/>
          <w:szCs w:val="24"/>
        </w:rPr>
      </w:pPr>
    </w:p>
    <w:p w:rsidR="00C33F08" w:rsidRPr="00547EAC" w:rsidRDefault="00A970B0" w:rsidP="00C33F08">
      <w:pPr>
        <w:suppressAutoHyphens/>
        <w:autoSpaceDE w:val="0"/>
        <w:autoSpaceDN w:val="0"/>
        <w:adjustRightInd w:val="0"/>
        <w:spacing w:after="0" w:line="240" w:lineRule="auto"/>
        <w:ind w:right="-1" w:firstLine="567"/>
        <w:jc w:val="both"/>
        <w:textAlignment w:val="center"/>
        <w:rPr>
          <w:rFonts w:ascii="Times New Roman" w:eastAsia="Times New Roman" w:hAnsi="Times New Roman" w:cs="Times New Roman"/>
          <w:sz w:val="24"/>
          <w:szCs w:val="24"/>
        </w:rPr>
      </w:pPr>
      <w:r w:rsidRPr="00547EAC">
        <w:rPr>
          <w:rFonts w:ascii="Times New Roman" w:eastAsia="Times New Roman" w:hAnsi="Times New Roman" w:cs="Times New Roman"/>
          <w:sz w:val="24"/>
          <w:szCs w:val="24"/>
        </w:rPr>
        <w:t>3</w:t>
      </w:r>
      <w:r w:rsidR="00961EAD" w:rsidRPr="00547EAC">
        <w:rPr>
          <w:rFonts w:ascii="Times New Roman" w:eastAsia="Times New Roman" w:hAnsi="Times New Roman" w:cs="Times New Roman"/>
          <w:sz w:val="24"/>
          <w:szCs w:val="24"/>
        </w:rPr>
        <w:t>6</w:t>
      </w:r>
      <w:r w:rsidR="00C33F08" w:rsidRPr="00547EAC">
        <w:rPr>
          <w:rFonts w:ascii="Times New Roman" w:eastAsia="Times New Roman" w:hAnsi="Times New Roman" w:cs="Times New Roman"/>
          <w:sz w:val="24"/>
          <w:szCs w:val="24"/>
        </w:rPr>
        <w:t xml:space="preserve">. Viešojo pirkimo sutartis rengia, derina ir teikia pasirašyti </w:t>
      </w:r>
      <w:r w:rsidR="005455D6" w:rsidRPr="00547EAC">
        <w:rPr>
          <w:rFonts w:ascii="Times New Roman" w:eastAsia="Times New Roman" w:hAnsi="Times New Roman" w:cs="Times New Roman"/>
          <w:sz w:val="24"/>
          <w:szCs w:val="24"/>
        </w:rPr>
        <w:t>Prezidento kanceliarijos kancleriui</w:t>
      </w:r>
      <w:r w:rsidR="00C33F08" w:rsidRPr="00547EAC">
        <w:rPr>
          <w:rFonts w:ascii="Times New Roman" w:eastAsia="Times New Roman" w:hAnsi="Times New Roman" w:cs="Times New Roman"/>
          <w:sz w:val="24"/>
          <w:szCs w:val="24"/>
        </w:rPr>
        <w:t xml:space="preserve"> Viešųjų pirkimų skyrius. </w:t>
      </w:r>
    </w:p>
    <w:p w:rsidR="00C33F08" w:rsidRPr="00547EAC" w:rsidRDefault="00A970B0" w:rsidP="00C33F08">
      <w:pPr>
        <w:suppressAutoHyphens/>
        <w:autoSpaceDE w:val="0"/>
        <w:autoSpaceDN w:val="0"/>
        <w:adjustRightInd w:val="0"/>
        <w:spacing w:after="0" w:line="240" w:lineRule="auto"/>
        <w:ind w:right="-1" w:firstLine="567"/>
        <w:jc w:val="both"/>
        <w:textAlignment w:val="center"/>
        <w:rPr>
          <w:rFonts w:ascii="Times New Roman" w:eastAsia="Times New Roman" w:hAnsi="Times New Roman" w:cs="Times New Roman"/>
          <w:sz w:val="24"/>
          <w:szCs w:val="24"/>
        </w:rPr>
      </w:pPr>
      <w:r w:rsidRPr="00547EAC">
        <w:rPr>
          <w:rFonts w:ascii="Times New Roman" w:eastAsia="Times New Roman" w:hAnsi="Times New Roman" w:cs="Times New Roman"/>
          <w:sz w:val="24"/>
          <w:szCs w:val="24"/>
        </w:rPr>
        <w:t>3</w:t>
      </w:r>
      <w:r w:rsidR="00961EAD" w:rsidRPr="00547EAC">
        <w:rPr>
          <w:rFonts w:ascii="Times New Roman" w:eastAsia="Times New Roman" w:hAnsi="Times New Roman" w:cs="Times New Roman"/>
          <w:sz w:val="24"/>
          <w:szCs w:val="24"/>
        </w:rPr>
        <w:t>7</w:t>
      </w:r>
      <w:r w:rsidR="00C33F08" w:rsidRPr="00547EAC">
        <w:rPr>
          <w:rFonts w:ascii="Times New Roman" w:eastAsia="Times New Roman" w:hAnsi="Times New Roman" w:cs="Times New Roman"/>
          <w:sz w:val="24"/>
          <w:szCs w:val="24"/>
        </w:rPr>
        <w:t>. Viešojo pirkimo sutarčių vykdymą koordinuoja ir kontroliuoja  sutartyje nurodyti už šių sutarčių vykdymą atsakingi asmenys (toliau</w:t>
      </w:r>
      <w:r w:rsidR="00025485" w:rsidRPr="00547EAC">
        <w:rPr>
          <w:rFonts w:ascii="Times New Roman" w:eastAsia="Times New Roman" w:hAnsi="Times New Roman" w:cs="Times New Roman"/>
          <w:sz w:val="24"/>
          <w:szCs w:val="24"/>
        </w:rPr>
        <w:t xml:space="preserve"> </w:t>
      </w:r>
      <w:r w:rsidR="00C33F08" w:rsidRPr="00547EAC">
        <w:rPr>
          <w:rFonts w:ascii="Times New Roman" w:eastAsia="Times New Roman" w:hAnsi="Times New Roman" w:cs="Times New Roman"/>
          <w:sz w:val="24"/>
          <w:szCs w:val="24"/>
        </w:rPr>
        <w:t>– Atsakingas asmuo).</w:t>
      </w:r>
    </w:p>
    <w:p w:rsidR="00A970B0" w:rsidRPr="00547EAC" w:rsidRDefault="00A970B0" w:rsidP="00C33F08">
      <w:pPr>
        <w:suppressAutoHyphens/>
        <w:autoSpaceDE w:val="0"/>
        <w:autoSpaceDN w:val="0"/>
        <w:adjustRightInd w:val="0"/>
        <w:spacing w:after="0" w:line="240" w:lineRule="auto"/>
        <w:ind w:right="-1" w:firstLine="567"/>
        <w:jc w:val="both"/>
        <w:textAlignment w:val="center"/>
        <w:rPr>
          <w:rFonts w:ascii="Times New Roman" w:eastAsia="Times New Roman" w:hAnsi="Times New Roman" w:cs="Times New Roman"/>
          <w:sz w:val="24"/>
          <w:szCs w:val="24"/>
        </w:rPr>
      </w:pPr>
      <w:r w:rsidRPr="00547EAC">
        <w:rPr>
          <w:rFonts w:ascii="Times New Roman" w:eastAsia="Times New Roman" w:hAnsi="Times New Roman" w:cs="Times New Roman"/>
          <w:sz w:val="24"/>
          <w:szCs w:val="24"/>
        </w:rPr>
        <w:t>3</w:t>
      </w:r>
      <w:r w:rsidR="00961EAD" w:rsidRPr="00547EAC">
        <w:rPr>
          <w:rFonts w:ascii="Times New Roman" w:eastAsia="Times New Roman" w:hAnsi="Times New Roman" w:cs="Times New Roman"/>
          <w:sz w:val="24"/>
          <w:szCs w:val="24"/>
        </w:rPr>
        <w:t>8</w:t>
      </w:r>
      <w:r w:rsidRPr="00547EAC">
        <w:rPr>
          <w:rFonts w:ascii="Times New Roman" w:eastAsia="Times New Roman" w:hAnsi="Times New Roman" w:cs="Times New Roman"/>
          <w:sz w:val="24"/>
          <w:szCs w:val="24"/>
        </w:rPr>
        <w:t xml:space="preserve">. </w:t>
      </w:r>
      <w:r w:rsidR="00886957" w:rsidRPr="00547EAC">
        <w:rPr>
          <w:rFonts w:ascii="Times New Roman" w:eastAsia="Times New Roman" w:hAnsi="Times New Roman" w:cs="Times New Roman"/>
          <w:sz w:val="24"/>
          <w:szCs w:val="24"/>
        </w:rPr>
        <w:t xml:space="preserve">Vykdant pirkimo sutartis, pridėtinės vertės mokesčio sąskaitos faktūros, sąskaitos faktūros, kreditiniai ir debetiniai dokumentai bei avansinės sąskaitos turi būti teikiami naudojantis informacinės sistemos „E. sąskaita“ priemonėmis, išskyrus </w:t>
      </w:r>
      <w:r w:rsidR="004B38DF" w:rsidRPr="00547EAC">
        <w:rPr>
          <w:rFonts w:ascii="Times New Roman" w:eastAsia="Times New Roman" w:hAnsi="Times New Roman" w:cs="Times New Roman"/>
          <w:sz w:val="24"/>
          <w:szCs w:val="24"/>
        </w:rPr>
        <w:t>Viešųjų pirkimų įstatymo 22 straipsnio</w:t>
      </w:r>
      <w:r w:rsidR="00886957" w:rsidRPr="00547EAC">
        <w:rPr>
          <w:rFonts w:ascii="Times New Roman" w:eastAsia="Times New Roman" w:hAnsi="Times New Roman" w:cs="Times New Roman"/>
          <w:sz w:val="24"/>
          <w:szCs w:val="24"/>
        </w:rPr>
        <w:t xml:space="preserve"> 12 dalyje nustatytus atvejus ir kai pirkimo sutartys sudaromos žodžiu.</w:t>
      </w:r>
    </w:p>
    <w:p w:rsidR="004B38DF" w:rsidRPr="00547EAC" w:rsidRDefault="004B38DF" w:rsidP="00C33F08">
      <w:pPr>
        <w:suppressAutoHyphens/>
        <w:autoSpaceDE w:val="0"/>
        <w:autoSpaceDN w:val="0"/>
        <w:adjustRightInd w:val="0"/>
        <w:spacing w:after="0" w:line="240" w:lineRule="auto"/>
        <w:ind w:right="-1" w:firstLine="567"/>
        <w:jc w:val="both"/>
        <w:textAlignment w:val="center"/>
        <w:rPr>
          <w:rFonts w:ascii="Times New Roman" w:eastAsia="Times New Roman" w:hAnsi="Times New Roman" w:cs="Times New Roman"/>
          <w:sz w:val="24"/>
          <w:szCs w:val="24"/>
        </w:rPr>
      </w:pPr>
      <w:r w:rsidRPr="00547EAC">
        <w:rPr>
          <w:rFonts w:ascii="Times New Roman" w:eastAsia="Times New Roman" w:hAnsi="Times New Roman" w:cs="Times New Roman"/>
          <w:sz w:val="24"/>
          <w:szCs w:val="24"/>
        </w:rPr>
        <w:t>3</w:t>
      </w:r>
      <w:r w:rsidR="00961EAD" w:rsidRPr="00547EAC">
        <w:rPr>
          <w:rFonts w:ascii="Times New Roman" w:eastAsia="Times New Roman" w:hAnsi="Times New Roman" w:cs="Times New Roman"/>
          <w:sz w:val="24"/>
          <w:szCs w:val="24"/>
        </w:rPr>
        <w:t>9</w:t>
      </w:r>
      <w:r w:rsidRPr="00547EAC">
        <w:rPr>
          <w:rFonts w:ascii="Times New Roman" w:eastAsia="Times New Roman" w:hAnsi="Times New Roman" w:cs="Times New Roman"/>
          <w:sz w:val="24"/>
          <w:szCs w:val="24"/>
        </w:rPr>
        <w:t xml:space="preserve">. </w:t>
      </w:r>
      <w:r w:rsidR="005455D6" w:rsidRPr="00547EAC">
        <w:rPr>
          <w:rFonts w:ascii="Times New Roman" w:eastAsia="Times New Roman" w:hAnsi="Times New Roman" w:cs="Times New Roman"/>
          <w:sz w:val="24"/>
          <w:szCs w:val="24"/>
        </w:rPr>
        <w:t xml:space="preserve">Prezidento kanceliarijos </w:t>
      </w:r>
      <w:r w:rsidRPr="00547EAC">
        <w:rPr>
          <w:rFonts w:ascii="Times New Roman" w:eastAsia="Times New Roman" w:hAnsi="Times New Roman" w:cs="Times New Roman"/>
          <w:sz w:val="24"/>
          <w:szCs w:val="24"/>
        </w:rPr>
        <w:t>informacinę sistemą „E. sąskaita“</w:t>
      </w:r>
      <w:r w:rsidR="008A5179" w:rsidRPr="00547EAC">
        <w:rPr>
          <w:rFonts w:ascii="Times New Roman" w:eastAsia="Times New Roman" w:hAnsi="Times New Roman" w:cs="Times New Roman"/>
          <w:sz w:val="24"/>
          <w:szCs w:val="24"/>
        </w:rPr>
        <w:t xml:space="preserve"> </w:t>
      </w:r>
      <w:r w:rsidRPr="00547EAC">
        <w:rPr>
          <w:rFonts w:ascii="Times New Roman" w:eastAsia="Times New Roman" w:hAnsi="Times New Roman" w:cs="Times New Roman"/>
          <w:sz w:val="24"/>
          <w:szCs w:val="24"/>
        </w:rPr>
        <w:t xml:space="preserve">tvarko </w:t>
      </w:r>
      <w:r w:rsidR="005455D6" w:rsidRPr="00547EAC">
        <w:rPr>
          <w:rFonts w:ascii="Times New Roman" w:eastAsia="Times New Roman" w:hAnsi="Times New Roman" w:cs="Times New Roman"/>
          <w:sz w:val="24"/>
          <w:szCs w:val="24"/>
        </w:rPr>
        <w:t xml:space="preserve">Prezidento kanceliarijos kanclerio </w:t>
      </w:r>
      <w:r w:rsidRPr="00547EAC">
        <w:rPr>
          <w:rFonts w:ascii="Times New Roman" w:eastAsia="Times New Roman" w:hAnsi="Times New Roman" w:cs="Times New Roman"/>
          <w:sz w:val="24"/>
          <w:szCs w:val="24"/>
        </w:rPr>
        <w:t xml:space="preserve">paskirtas administratorius. </w:t>
      </w:r>
      <w:r w:rsidR="008A5179" w:rsidRPr="00547EAC">
        <w:rPr>
          <w:rFonts w:ascii="Times New Roman" w:eastAsia="Times New Roman" w:hAnsi="Times New Roman" w:cs="Times New Roman"/>
          <w:sz w:val="24"/>
          <w:szCs w:val="24"/>
        </w:rPr>
        <w:t xml:space="preserve">Konkrečios sutarties pagrindu išrašytas pridėtinės vertės mokesčio sąskaitas faktūras, sąskaitas faktūras, kreditinius ir debetinius dokumentus bei avansines sąskaitas tvarko už tos sutarties vykdymą </w:t>
      </w:r>
      <w:r w:rsidR="00775EA5" w:rsidRPr="00547EAC">
        <w:rPr>
          <w:rFonts w:ascii="Times New Roman" w:eastAsia="Times New Roman" w:hAnsi="Times New Roman" w:cs="Times New Roman"/>
          <w:sz w:val="24"/>
          <w:szCs w:val="24"/>
        </w:rPr>
        <w:t>A</w:t>
      </w:r>
      <w:r w:rsidR="008A5179" w:rsidRPr="00547EAC">
        <w:rPr>
          <w:rFonts w:ascii="Times New Roman" w:eastAsia="Times New Roman" w:hAnsi="Times New Roman" w:cs="Times New Roman"/>
          <w:sz w:val="24"/>
          <w:szCs w:val="24"/>
        </w:rPr>
        <w:t>tsakingas asmuo. Jis patikrina jų atitiktį pirkimo sutarčiai, konkrečiam užsakymui, suderina bei pateikia Finansų skyriui.</w:t>
      </w:r>
    </w:p>
    <w:p w:rsidR="00C33F08" w:rsidRPr="00547EAC" w:rsidRDefault="00961EAD" w:rsidP="00C33F08">
      <w:pPr>
        <w:suppressAutoHyphens/>
        <w:autoSpaceDE w:val="0"/>
        <w:autoSpaceDN w:val="0"/>
        <w:adjustRightInd w:val="0"/>
        <w:spacing w:after="0" w:line="240" w:lineRule="auto"/>
        <w:ind w:right="-1" w:firstLine="567"/>
        <w:jc w:val="both"/>
        <w:textAlignment w:val="center"/>
        <w:rPr>
          <w:rFonts w:ascii="Times New Roman" w:eastAsia="Times New Roman" w:hAnsi="Times New Roman" w:cs="Times New Roman"/>
          <w:sz w:val="24"/>
          <w:szCs w:val="24"/>
        </w:rPr>
      </w:pPr>
      <w:r w:rsidRPr="00547EAC">
        <w:rPr>
          <w:rFonts w:ascii="Times New Roman" w:eastAsia="Times New Roman" w:hAnsi="Times New Roman" w:cs="Times New Roman"/>
          <w:sz w:val="24"/>
          <w:szCs w:val="24"/>
        </w:rPr>
        <w:lastRenderedPageBreak/>
        <w:t>40</w:t>
      </w:r>
      <w:r w:rsidR="00C33F08" w:rsidRPr="00547EAC">
        <w:rPr>
          <w:rFonts w:ascii="Times New Roman" w:eastAsia="Times New Roman" w:hAnsi="Times New Roman" w:cs="Times New Roman"/>
          <w:sz w:val="24"/>
          <w:szCs w:val="24"/>
        </w:rPr>
        <w:t xml:space="preserve">. Prireikus, </w:t>
      </w:r>
      <w:r w:rsidR="005455D6" w:rsidRPr="00547EAC">
        <w:rPr>
          <w:rFonts w:ascii="Times New Roman" w:eastAsia="Times New Roman" w:hAnsi="Times New Roman" w:cs="Times New Roman"/>
          <w:sz w:val="24"/>
          <w:szCs w:val="24"/>
        </w:rPr>
        <w:t xml:space="preserve">Prezidento kanceliarijos kancleris </w:t>
      </w:r>
      <w:r w:rsidR="00C33F08" w:rsidRPr="00547EAC">
        <w:rPr>
          <w:rFonts w:ascii="Times New Roman" w:eastAsia="Times New Roman" w:hAnsi="Times New Roman" w:cs="Times New Roman"/>
          <w:sz w:val="24"/>
          <w:szCs w:val="24"/>
        </w:rPr>
        <w:t>Atsakingam asmeniui gali pavesti sutarties vykdymo laikotarpiu pateikti detalią informaciją apie sutarties vykdymą.</w:t>
      </w:r>
    </w:p>
    <w:p w:rsidR="00C33F08" w:rsidRPr="00547EAC" w:rsidRDefault="00E45E5E" w:rsidP="00C33F08">
      <w:pPr>
        <w:suppressAutoHyphens/>
        <w:autoSpaceDE w:val="0"/>
        <w:autoSpaceDN w:val="0"/>
        <w:adjustRightInd w:val="0"/>
        <w:spacing w:after="0" w:line="240" w:lineRule="auto"/>
        <w:ind w:right="-1" w:firstLine="567"/>
        <w:jc w:val="both"/>
        <w:textAlignment w:val="center"/>
        <w:rPr>
          <w:rFonts w:ascii="Times New Roman" w:eastAsia="Times New Roman" w:hAnsi="Times New Roman" w:cs="Times New Roman"/>
          <w:sz w:val="24"/>
          <w:szCs w:val="24"/>
        </w:rPr>
      </w:pPr>
      <w:r w:rsidRPr="00547EAC">
        <w:rPr>
          <w:rFonts w:ascii="Times New Roman" w:eastAsia="Times New Roman" w:hAnsi="Times New Roman" w:cs="Times New Roman"/>
          <w:sz w:val="24"/>
          <w:szCs w:val="24"/>
        </w:rPr>
        <w:t>4</w:t>
      </w:r>
      <w:r w:rsidR="00B668B0" w:rsidRPr="00547EAC">
        <w:rPr>
          <w:rFonts w:ascii="Times New Roman" w:eastAsia="Times New Roman" w:hAnsi="Times New Roman" w:cs="Times New Roman"/>
          <w:sz w:val="24"/>
          <w:szCs w:val="24"/>
        </w:rPr>
        <w:t>1</w:t>
      </w:r>
      <w:r w:rsidR="00C33F08" w:rsidRPr="00547EAC">
        <w:rPr>
          <w:rFonts w:ascii="Times New Roman" w:eastAsia="Times New Roman" w:hAnsi="Times New Roman" w:cs="Times New Roman"/>
          <w:sz w:val="24"/>
          <w:szCs w:val="24"/>
        </w:rPr>
        <w:t xml:space="preserve">. Atsakingas asmuo privalo nedelsdamas pranešti </w:t>
      </w:r>
      <w:r w:rsidR="005455D6" w:rsidRPr="00547EAC">
        <w:rPr>
          <w:rFonts w:ascii="Times New Roman" w:eastAsia="Times New Roman" w:hAnsi="Times New Roman" w:cs="Times New Roman"/>
          <w:sz w:val="24"/>
          <w:szCs w:val="24"/>
        </w:rPr>
        <w:t>Prezidento kanceliarijos kancleriui</w:t>
      </w:r>
      <w:r w:rsidR="00C33F08" w:rsidRPr="00547EAC">
        <w:rPr>
          <w:rFonts w:ascii="Times New Roman" w:eastAsia="Times New Roman" w:hAnsi="Times New Roman" w:cs="Times New Roman"/>
          <w:sz w:val="24"/>
          <w:szCs w:val="24"/>
        </w:rPr>
        <w:t>, jei:</w:t>
      </w:r>
    </w:p>
    <w:p w:rsidR="00C33F08" w:rsidRPr="00547EAC" w:rsidRDefault="00E45E5E" w:rsidP="00C33F08">
      <w:pPr>
        <w:suppressAutoHyphens/>
        <w:autoSpaceDE w:val="0"/>
        <w:autoSpaceDN w:val="0"/>
        <w:adjustRightInd w:val="0"/>
        <w:spacing w:after="0" w:line="240" w:lineRule="auto"/>
        <w:ind w:right="-1" w:firstLine="567"/>
        <w:jc w:val="both"/>
        <w:textAlignment w:val="center"/>
        <w:rPr>
          <w:rFonts w:ascii="Times New Roman" w:eastAsia="Times New Roman" w:hAnsi="Times New Roman" w:cs="Times New Roman"/>
          <w:sz w:val="24"/>
          <w:szCs w:val="24"/>
        </w:rPr>
      </w:pPr>
      <w:r w:rsidRPr="00547EAC">
        <w:rPr>
          <w:rFonts w:ascii="Times New Roman" w:eastAsia="Times New Roman" w:hAnsi="Times New Roman" w:cs="Times New Roman"/>
          <w:sz w:val="24"/>
          <w:szCs w:val="24"/>
        </w:rPr>
        <w:t>4</w:t>
      </w:r>
      <w:r w:rsidR="00B668B0" w:rsidRPr="00547EAC">
        <w:rPr>
          <w:rFonts w:ascii="Times New Roman" w:eastAsia="Times New Roman" w:hAnsi="Times New Roman" w:cs="Times New Roman"/>
          <w:sz w:val="24"/>
          <w:szCs w:val="24"/>
        </w:rPr>
        <w:t>1</w:t>
      </w:r>
      <w:r w:rsidR="00C33F08" w:rsidRPr="00547EAC">
        <w:rPr>
          <w:rFonts w:ascii="Times New Roman" w:eastAsia="Times New Roman" w:hAnsi="Times New Roman" w:cs="Times New Roman"/>
          <w:sz w:val="24"/>
          <w:szCs w:val="24"/>
        </w:rPr>
        <w:t>.1. pažeidinėjami pirkimo sutarties sąlygose nustatyti pirkimo sutarties vykdymo terminai;</w:t>
      </w:r>
    </w:p>
    <w:p w:rsidR="00C33F08" w:rsidRPr="00547EAC" w:rsidRDefault="00E45E5E" w:rsidP="00C33F08">
      <w:pPr>
        <w:suppressAutoHyphens/>
        <w:autoSpaceDE w:val="0"/>
        <w:autoSpaceDN w:val="0"/>
        <w:adjustRightInd w:val="0"/>
        <w:spacing w:after="0" w:line="240" w:lineRule="auto"/>
        <w:ind w:right="-1" w:firstLine="567"/>
        <w:jc w:val="both"/>
        <w:textAlignment w:val="center"/>
        <w:rPr>
          <w:rFonts w:ascii="Times New Roman" w:eastAsia="Times New Roman" w:hAnsi="Times New Roman" w:cs="Times New Roman"/>
          <w:sz w:val="24"/>
          <w:szCs w:val="24"/>
        </w:rPr>
      </w:pPr>
      <w:r w:rsidRPr="00547EAC">
        <w:rPr>
          <w:rFonts w:ascii="Times New Roman" w:eastAsia="Times New Roman" w:hAnsi="Times New Roman" w:cs="Times New Roman"/>
          <w:sz w:val="24"/>
          <w:szCs w:val="24"/>
        </w:rPr>
        <w:t>4</w:t>
      </w:r>
      <w:r w:rsidR="00B668B0" w:rsidRPr="00547EAC">
        <w:rPr>
          <w:rFonts w:ascii="Times New Roman" w:eastAsia="Times New Roman" w:hAnsi="Times New Roman" w:cs="Times New Roman"/>
          <w:sz w:val="24"/>
          <w:szCs w:val="24"/>
        </w:rPr>
        <w:t>1</w:t>
      </w:r>
      <w:r w:rsidR="00C33F08" w:rsidRPr="00547EAC">
        <w:rPr>
          <w:rFonts w:ascii="Times New Roman" w:eastAsia="Times New Roman" w:hAnsi="Times New Roman" w:cs="Times New Roman"/>
          <w:sz w:val="24"/>
          <w:szCs w:val="24"/>
        </w:rPr>
        <w:t>.2. numatomos keisti pirkimo sutarties sąlygos;</w:t>
      </w:r>
    </w:p>
    <w:p w:rsidR="00C33F08" w:rsidRPr="00547EAC" w:rsidRDefault="00E45E5E" w:rsidP="00C33F08">
      <w:pPr>
        <w:suppressAutoHyphens/>
        <w:autoSpaceDE w:val="0"/>
        <w:autoSpaceDN w:val="0"/>
        <w:adjustRightInd w:val="0"/>
        <w:spacing w:after="0" w:line="240" w:lineRule="auto"/>
        <w:ind w:right="-1" w:firstLine="567"/>
        <w:jc w:val="both"/>
        <w:textAlignment w:val="center"/>
        <w:rPr>
          <w:rFonts w:ascii="Times New Roman" w:eastAsia="Times New Roman" w:hAnsi="Times New Roman" w:cs="Times New Roman"/>
          <w:sz w:val="24"/>
          <w:szCs w:val="24"/>
        </w:rPr>
      </w:pPr>
      <w:r w:rsidRPr="00547EAC">
        <w:rPr>
          <w:rFonts w:ascii="Times New Roman" w:eastAsia="Times New Roman" w:hAnsi="Times New Roman" w:cs="Times New Roman"/>
          <w:sz w:val="24"/>
          <w:szCs w:val="24"/>
        </w:rPr>
        <w:t>4</w:t>
      </w:r>
      <w:r w:rsidR="00B668B0" w:rsidRPr="00547EAC">
        <w:rPr>
          <w:rFonts w:ascii="Times New Roman" w:eastAsia="Times New Roman" w:hAnsi="Times New Roman" w:cs="Times New Roman"/>
          <w:sz w:val="24"/>
          <w:szCs w:val="24"/>
        </w:rPr>
        <w:t>1</w:t>
      </w:r>
      <w:r w:rsidR="00C33F08" w:rsidRPr="00547EAC">
        <w:rPr>
          <w:rFonts w:ascii="Times New Roman" w:eastAsia="Times New Roman" w:hAnsi="Times New Roman" w:cs="Times New Roman"/>
          <w:sz w:val="24"/>
          <w:szCs w:val="24"/>
        </w:rPr>
        <w:t>.</w:t>
      </w:r>
      <w:r w:rsidR="003B322C" w:rsidRPr="00547EAC">
        <w:rPr>
          <w:rFonts w:ascii="Times New Roman" w:eastAsia="Times New Roman" w:hAnsi="Times New Roman" w:cs="Times New Roman"/>
          <w:sz w:val="24"/>
          <w:szCs w:val="24"/>
        </w:rPr>
        <w:t>3</w:t>
      </w:r>
      <w:r w:rsidR="00C33F08" w:rsidRPr="00547EAC">
        <w:rPr>
          <w:rFonts w:ascii="Times New Roman" w:eastAsia="Times New Roman" w:hAnsi="Times New Roman" w:cs="Times New Roman"/>
          <w:sz w:val="24"/>
          <w:szCs w:val="24"/>
        </w:rPr>
        <w:t xml:space="preserve">. atsiranda kita, jo nuomone, svarbi pateikti informacija. </w:t>
      </w:r>
    </w:p>
    <w:p w:rsidR="00C33F08" w:rsidRPr="00547EAC" w:rsidRDefault="00E45E5E" w:rsidP="00C33F08">
      <w:pPr>
        <w:suppressAutoHyphens/>
        <w:autoSpaceDE w:val="0"/>
        <w:autoSpaceDN w:val="0"/>
        <w:adjustRightInd w:val="0"/>
        <w:spacing w:after="0" w:line="240" w:lineRule="auto"/>
        <w:ind w:right="-1" w:firstLine="567"/>
        <w:jc w:val="both"/>
        <w:textAlignment w:val="center"/>
        <w:rPr>
          <w:rFonts w:ascii="Times New Roman" w:eastAsia="Times New Roman" w:hAnsi="Times New Roman" w:cs="Times New Roman"/>
          <w:sz w:val="24"/>
          <w:szCs w:val="24"/>
        </w:rPr>
      </w:pPr>
      <w:r w:rsidRPr="00547EAC">
        <w:rPr>
          <w:rFonts w:ascii="Times New Roman" w:eastAsia="Times New Roman" w:hAnsi="Times New Roman" w:cs="Times New Roman"/>
          <w:sz w:val="24"/>
          <w:szCs w:val="24"/>
        </w:rPr>
        <w:t>4</w:t>
      </w:r>
      <w:r w:rsidR="00B668B0" w:rsidRPr="00547EAC">
        <w:rPr>
          <w:rFonts w:ascii="Times New Roman" w:eastAsia="Times New Roman" w:hAnsi="Times New Roman" w:cs="Times New Roman"/>
          <w:sz w:val="24"/>
          <w:szCs w:val="24"/>
        </w:rPr>
        <w:t>2</w:t>
      </w:r>
      <w:r w:rsidR="00C33F08" w:rsidRPr="00547EAC">
        <w:rPr>
          <w:rFonts w:ascii="Times New Roman" w:eastAsia="Times New Roman" w:hAnsi="Times New Roman" w:cs="Times New Roman"/>
          <w:sz w:val="24"/>
          <w:szCs w:val="24"/>
        </w:rPr>
        <w:t xml:space="preserve">. Esant pirkimo sutartyje numatytai galimybei pratęsti sutartį, Atsakingas asmuo ne vėliau kaip prieš 2 </w:t>
      </w:r>
      <w:r w:rsidR="0048718F" w:rsidRPr="00547EAC">
        <w:rPr>
          <w:rFonts w:ascii="Times New Roman" w:eastAsia="Times New Roman" w:hAnsi="Times New Roman" w:cs="Times New Roman"/>
          <w:sz w:val="24"/>
          <w:szCs w:val="24"/>
        </w:rPr>
        <w:t xml:space="preserve">savaites </w:t>
      </w:r>
      <w:r w:rsidR="00C33F08" w:rsidRPr="00547EAC">
        <w:rPr>
          <w:rFonts w:ascii="Times New Roman" w:eastAsia="Times New Roman" w:hAnsi="Times New Roman" w:cs="Times New Roman"/>
          <w:sz w:val="24"/>
          <w:szCs w:val="24"/>
        </w:rPr>
        <w:t xml:space="preserve">privalo </w:t>
      </w:r>
      <w:r w:rsidR="005455D6" w:rsidRPr="00547EAC">
        <w:rPr>
          <w:rFonts w:ascii="Times New Roman" w:eastAsia="Times New Roman" w:hAnsi="Times New Roman" w:cs="Times New Roman"/>
          <w:sz w:val="24"/>
          <w:szCs w:val="24"/>
        </w:rPr>
        <w:t xml:space="preserve">Prezidento kanceliarijos kancleriui </w:t>
      </w:r>
      <w:r w:rsidR="00C33F08" w:rsidRPr="00547EAC">
        <w:rPr>
          <w:rFonts w:ascii="Times New Roman" w:eastAsia="Times New Roman" w:hAnsi="Times New Roman" w:cs="Times New Roman"/>
          <w:sz w:val="24"/>
          <w:szCs w:val="24"/>
        </w:rPr>
        <w:t>pateikti siūlymą dėl pirkimo sutarties pratęsimo.</w:t>
      </w:r>
    </w:p>
    <w:p w:rsidR="00C33F08" w:rsidRPr="00547EAC" w:rsidRDefault="00E45E5E" w:rsidP="00C33F08">
      <w:pPr>
        <w:suppressAutoHyphens/>
        <w:autoSpaceDE w:val="0"/>
        <w:autoSpaceDN w:val="0"/>
        <w:adjustRightInd w:val="0"/>
        <w:spacing w:after="0" w:line="240" w:lineRule="auto"/>
        <w:ind w:right="-1" w:firstLine="567"/>
        <w:jc w:val="both"/>
        <w:textAlignment w:val="center"/>
        <w:rPr>
          <w:rFonts w:ascii="Times New Roman" w:eastAsia="Times New Roman" w:hAnsi="Times New Roman" w:cs="Times New Roman"/>
          <w:sz w:val="24"/>
          <w:szCs w:val="24"/>
        </w:rPr>
      </w:pPr>
      <w:r w:rsidRPr="00547EAC">
        <w:rPr>
          <w:rFonts w:ascii="Times New Roman" w:eastAsia="Times New Roman" w:hAnsi="Times New Roman" w:cs="Times New Roman"/>
          <w:sz w:val="24"/>
          <w:szCs w:val="24"/>
        </w:rPr>
        <w:t>4</w:t>
      </w:r>
      <w:r w:rsidR="00B668B0" w:rsidRPr="00547EAC">
        <w:rPr>
          <w:rFonts w:ascii="Times New Roman" w:eastAsia="Times New Roman" w:hAnsi="Times New Roman" w:cs="Times New Roman"/>
          <w:sz w:val="24"/>
          <w:szCs w:val="24"/>
        </w:rPr>
        <w:t>3</w:t>
      </w:r>
      <w:r w:rsidR="00C33F08" w:rsidRPr="00547EAC">
        <w:rPr>
          <w:rFonts w:ascii="Times New Roman" w:eastAsia="Times New Roman" w:hAnsi="Times New Roman" w:cs="Times New Roman"/>
          <w:sz w:val="24"/>
          <w:szCs w:val="24"/>
        </w:rPr>
        <w:t>. Atsakingas asmuo informaciją ataskaitai apie įvykdytą ar nutrauktą pirkimo sutartį (preliminariąją sutartį) Viešųjų pirkimų skyriui teikia nedelsiant (ne vėliau kaip per 5 darbo dienas nuo paskutinio mokėjimo pervedimo).</w:t>
      </w:r>
    </w:p>
    <w:p w:rsidR="00C33F08" w:rsidRPr="00547EAC" w:rsidRDefault="00C33F08" w:rsidP="00C33F08">
      <w:pPr>
        <w:suppressAutoHyphens/>
        <w:autoSpaceDE w:val="0"/>
        <w:autoSpaceDN w:val="0"/>
        <w:adjustRightInd w:val="0"/>
        <w:spacing w:after="0" w:line="240" w:lineRule="auto"/>
        <w:ind w:right="-1" w:firstLine="567"/>
        <w:jc w:val="both"/>
        <w:textAlignment w:val="center"/>
        <w:rPr>
          <w:rFonts w:ascii="Times New Roman" w:eastAsia="Times New Roman" w:hAnsi="Times New Roman" w:cs="Times New Roman"/>
          <w:sz w:val="24"/>
          <w:szCs w:val="24"/>
        </w:rPr>
      </w:pPr>
    </w:p>
    <w:p w:rsidR="00C33F08" w:rsidRPr="00547EAC" w:rsidRDefault="00C33F08" w:rsidP="00C33F08">
      <w:pPr>
        <w:suppressAutoHyphens/>
        <w:autoSpaceDE w:val="0"/>
        <w:autoSpaceDN w:val="0"/>
        <w:adjustRightInd w:val="0"/>
        <w:spacing w:after="0" w:line="240" w:lineRule="auto"/>
        <w:ind w:right="-1"/>
        <w:jc w:val="center"/>
        <w:textAlignment w:val="center"/>
        <w:rPr>
          <w:rFonts w:ascii="Times New Roman" w:eastAsia="Times New Roman" w:hAnsi="Times New Roman" w:cs="Times New Roman"/>
          <w:b/>
          <w:sz w:val="24"/>
          <w:szCs w:val="24"/>
        </w:rPr>
      </w:pPr>
      <w:r w:rsidRPr="00547EAC">
        <w:rPr>
          <w:rFonts w:ascii="Times New Roman" w:eastAsia="Times New Roman" w:hAnsi="Times New Roman" w:cs="Times New Roman"/>
          <w:b/>
          <w:sz w:val="24"/>
          <w:szCs w:val="24"/>
        </w:rPr>
        <w:t>V</w:t>
      </w:r>
      <w:r w:rsidR="00945162" w:rsidRPr="00547EAC">
        <w:rPr>
          <w:rFonts w:ascii="Times New Roman" w:eastAsia="Times New Roman" w:hAnsi="Times New Roman" w:cs="Times New Roman"/>
          <w:b/>
          <w:sz w:val="24"/>
          <w:szCs w:val="24"/>
        </w:rPr>
        <w:t>I</w:t>
      </w:r>
      <w:r w:rsidRPr="00547EAC">
        <w:rPr>
          <w:rFonts w:ascii="Times New Roman" w:eastAsia="Times New Roman" w:hAnsi="Times New Roman" w:cs="Times New Roman"/>
          <w:b/>
          <w:sz w:val="24"/>
          <w:szCs w:val="24"/>
        </w:rPr>
        <w:t>I. BAIGIAMOSIOS NUOSTATOS</w:t>
      </w:r>
    </w:p>
    <w:p w:rsidR="00C33F08" w:rsidRPr="00547EAC" w:rsidRDefault="00C33F08" w:rsidP="00C33F08">
      <w:pPr>
        <w:suppressAutoHyphens/>
        <w:autoSpaceDE w:val="0"/>
        <w:autoSpaceDN w:val="0"/>
        <w:adjustRightInd w:val="0"/>
        <w:spacing w:after="0" w:line="240" w:lineRule="auto"/>
        <w:ind w:right="-1" w:firstLine="567"/>
        <w:jc w:val="both"/>
        <w:textAlignment w:val="center"/>
        <w:rPr>
          <w:rFonts w:ascii="Times New Roman" w:eastAsia="Times New Roman" w:hAnsi="Times New Roman" w:cs="Times New Roman"/>
          <w:sz w:val="24"/>
          <w:szCs w:val="24"/>
        </w:rPr>
      </w:pPr>
    </w:p>
    <w:p w:rsidR="00C33F08" w:rsidRPr="00547EAC" w:rsidRDefault="002E3932" w:rsidP="00C33F08">
      <w:pPr>
        <w:suppressAutoHyphens/>
        <w:autoSpaceDE w:val="0"/>
        <w:autoSpaceDN w:val="0"/>
        <w:adjustRightInd w:val="0"/>
        <w:spacing w:after="0" w:line="240" w:lineRule="auto"/>
        <w:ind w:right="-1" w:firstLine="567"/>
        <w:jc w:val="both"/>
        <w:textAlignment w:val="center"/>
        <w:rPr>
          <w:rFonts w:ascii="Times New Roman" w:eastAsia="Times New Roman" w:hAnsi="Times New Roman" w:cs="Times New Roman"/>
          <w:sz w:val="24"/>
          <w:szCs w:val="24"/>
        </w:rPr>
      </w:pPr>
      <w:r w:rsidRPr="00547EAC">
        <w:rPr>
          <w:rFonts w:ascii="Times New Roman" w:eastAsia="Times New Roman" w:hAnsi="Times New Roman" w:cs="Times New Roman"/>
          <w:sz w:val="24"/>
          <w:szCs w:val="24"/>
        </w:rPr>
        <w:t>4</w:t>
      </w:r>
      <w:r w:rsidR="00B668B0" w:rsidRPr="00547EAC">
        <w:rPr>
          <w:rFonts w:ascii="Times New Roman" w:eastAsia="Times New Roman" w:hAnsi="Times New Roman" w:cs="Times New Roman"/>
          <w:sz w:val="24"/>
          <w:szCs w:val="24"/>
        </w:rPr>
        <w:t>4</w:t>
      </w:r>
      <w:r w:rsidR="00C33F08" w:rsidRPr="00547EAC">
        <w:rPr>
          <w:rFonts w:ascii="Times New Roman" w:eastAsia="Times New Roman" w:hAnsi="Times New Roman" w:cs="Times New Roman"/>
          <w:sz w:val="24"/>
          <w:szCs w:val="24"/>
        </w:rPr>
        <w:t>. Visi su pirkimu susiję dokumentai saugomi Lietuvos Respublikos dokumentų ir archyvų įstatymo nustatyta tvarka.</w:t>
      </w:r>
    </w:p>
    <w:p w:rsidR="00C33F08" w:rsidRPr="00547EAC" w:rsidRDefault="00A970B0" w:rsidP="00C33F08">
      <w:pPr>
        <w:suppressAutoHyphens/>
        <w:autoSpaceDE w:val="0"/>
        <w:autoSpaceDN w:val="0"/>
        <w:adjustRightInd w:val="0"/>
        <w:spacing w:after="0" w:line="240" w:lineRule="auto"/>
        <w:ind w:right="-1" w:firstLine="567"/>
        <w:jc w:val="both"/>
        <w:textAlignment w:val="center"/>
        <w:rPr>
          <w:rFonts w:ascii="Times New Roman" w:eastAsia="Times New Roman" w:hAnsi="Times New Roman" w:cs="Times New Roman"/>
          <w:sz w:val="24"/>
          <w:szCs w:val="24"/>
        </w:rPr>
      </w:pPr>
      <w:r w:rsidRPr="00547EAC">
        <w:rPr>
          <w:rFonts w:ascii="Times New Roman" w:eastAsia="Times New Roman" w:hAnsi="Times New Roman" w:cs="Times New Roman"/>
          <w:sz w:val="24"/>
          <w:szCs w:val="24"/>
        </w:rPr>
        <w:t>4</w:t>
      </w:r>
      <w:r w:rsidR="00B668B0" w:rsidRPr="00547EAC">
        <w:rPr>
          <w:rFonts w:ascii="Times New Roman" w:eastAsia="Times New Roman" w:hAnsi="Times New Roman" w:cs="Times New Roman"/>
          <w:sz w:val="24"/>
          <w:szCs w:val="24"/>
        </w:rPr>
        <w:t>5</w:t>
      </w:r>
      <w:r w:rsidR="00C33F08" w:rsidRPr="00547EAC">
        <w:rPr>
          <w:rFonts w:ascii="Times New Roman" w:eastAsia="Times New Roman" w:hAnsi="Times New Roman" w:cs="Times New Roman"/>
          <w:sz w:val="24"/>
          <w:szCs w:val="24"/>
        </w:rPr>
        <w:t>. Asmenys, pažeidę pirkimus reglamentuojančių norminių teisės aktų nuostatas, atsako teisės aktų nustatyta tvarka.</w:t>
      </w:r>
    </w:p>
    <w:p w:rsidR="00547EAC" w:rsidRPr="00547EAC" w:rsidRDefault="00547EAC" w:rsidP="00C33F08">
      <w:pPr>
        <w:suppressAutoHyphens/>
        <w:autoSpaceDE w:val="0"/>
        <w:autoSpaceDN w:val="0"/>
        <w:adjustRightInd w:val="0"/>
        <w:spacing w:after="0" w:line="240" w:lineRule="auto"/>
        <w:ind w:right="-1" w:firstLine="567"/>
        <w:jc w:val="both"/>
        <w:textAlignment w:val="center"/>
        <w:rPr>
          <w:rFonts w:ascii="Times New Roman" w:eastAsia="Times New Roman" w:hAnsi="Times New Roman" w:cs="Times New Roman"/>
          <w:sz w:val="24"/>
          <w:szCs w:val="24"/>
        </w:rPr>
      </w:pPr>
    </w:p>
    <w:p w:rsidR="00547EAC" w:rsidRPr="00547EAC" w:rsidRDefault="00547EAC" w:rsidP="00C33F08">
      <w:pPr>
        <w:suppressAutoHyphens/>
        <w:autoSpaceDE w:val="0"/>
        <w:autoSpaceDN w:val="0"/>
        <w:adjustRightInd w:val="0"/>
        <w:spacing w:after="0" w:line="240" w:lineRule="auto"/>
        <w:ind w:right="-1" w:firstLine="567"/>
        <w:jc w:val="both"/>
        <w:textAlignment w:val="center"/>
        <w:rPr>
          <w:rFonts w:ascii="Times New Roman" w:eastAsia="Times New Roman" w:hAnsi="Times New Roman" w:cs="Times New Roman"/>
          <w:sz w:val="24"/>
          <w:szCs w:val="24"/>
        </w:rPr>
      </w:pPr>
    </w:p>
    <w:p w:rsidR="00C33F08" w:rsidRPr="00547EAC" w:rsidRDefault="00C33F08" w:rsidP="00C33F08">
      <w:pPr>
        <w:suppressAutoHyphens/>
        <w:autoSpaceDE w:val="0"/>
        <w:autoSpaceDN w:val="0"/>
        <w:adjustRightInd w:val="0"/>
        <w:spacing w:after="0" w:line="240" w:lineRule="auto"/>
        <w:ind w:right="677"/>
        <w:jc w:val="center"/>
        <w:textAlignment w:val="center"/>
        <w:rPr>
          <w:rFonts w:ascii="Times New Roman" w:eastAsia="Times New Roman" w:hAnsi="Times New Roman" w:cs="Times New Roman"/>
          <w:sz w:val="24"/>
          <w:szCs w:val="24"/>
        </w:rPr>
      </w:pPr>
      <w:r w:rsidRPr="00547EAC">
        <w:rPr>
          <w:rFonts w:ascii="Times New Roman" w:eastAsia="Times New Roman" w:hAnsi="Times New Roman" w:cs="Times New Roman"/>
          <w:sz w:val="24"/>
          <w:szCs w:val="24"/>
        </w:rPr>
        <w:t>_________________</w:t>
      </w:r>
    </w:p>
    <w:p w:rsidR="00C33F08" w:rsidRPr="00547EAC" w:rsidRDefault="00C33F08" w:rsidP="00C33F08">
      <w:pPr>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rPr>
        <w:sectPr w:rsidR="00C33F08" w:rsidRPr="00547EAC" w:rsidSect="00C33F08">
          <w:headerReference w:type="even" r:id="rId8"/>
          <w:headerReference w:type="default" r:id="rId9"/>
          <w:pgSz w:w="11906" w:h="16838"/>
          <w:pgMar w:top="1134" w:right="567" w:bottom="1134" w:left="1701" w:header="567" w:footer="567" w:gutter="0"/>
          <w:cols w:space="1296"/>
          <w:titlePg/>
          <w:docGrid w:linePitch="360"/>
        </w:sectPr>
      </w:pPr>
    </w:p>
    <w:p w:rsidR="00C33F08" w:rsidRPr="00547EAC" w:rsidRDefault="00C33F08" w:rsidP="00C33F08">
      <w:pPr>
        <w:tabs>
          <w:tab w:val="left" w:pos="5580"/>
          <w:tab w:val="left" w:pos="6840"/>
          <w:tab w:val="left" w:pos="7380"/>
        </w:tabs>
        <w:spacing w:after="0" w:line="240" w:lineRule="auto"/>
        <w:ind w:left="360"/>
        <w:rPr>
          <w:rFonts w:ascii="Times New Roman" w:eastAsia="Times New Roman" w:hAnsi="Times New Roman" w:cs="Times New Roman"/>
          <w:sz w:val="24"/>
          <w:szCs w:val="24"/>
          <w:lang w:eastAsia="lt-LT"/>
        </w:rPr>
      </w:pPr>
      <w:r w:rsidRPr="00547EAC">
        <w:rPr>
          <w:rFonts w:ascii="Times New Roman" w:eastAsia="Times New Roman" w:hAnsi="Times New Roman" w:cs="Times New Roman"/>
          <w:sz w:val="24"/>
          <w:szCs w:val="24"/>
          <w:lang w:eastAsia="lt-LT"/>
        </w:rPr>
        <w:lastRenderedPageBreak/>
        <w:t xml:space="preserve">                                                                                </w:t>
      </w:r>
      <w:r w:rsidR="004376A8" w:rsidRPr="00547EAC">
        <w:rPr>
          <w:rFonts w:ascii="Times New Roman" w:eastAsia="Times New Roman" w:hAnsi="Times New Roman" w:cs="Times New Roman"/>
          <w:sz w:val="24"/>
          <w:szCs w:val="24"/>
          <w:lang w:eastAsia="lt-LT"/>
        </w:rPr>
        <w:tab/>
      </w:r>
      <w:r w:rsidR="004376A8" w:rsidRPr="00547EAC">
        <w:rPr>
          <w:rFonts w:ascii="Times New Roman" w:eastAsia="Times New Roman" w:hAnsi="Times New Roman" w:cs="Times New Roman"/>
          <w:sz w:val="24"/>
          <w:szCs w:val="24"/>
          <w:lang w:eastAsia="lt-LT"/>
        </w:rPr>
        <w:tab/>
      </w:r>
      <w:r w:rsidR="004376A8" w:rsidRPr="00547EAC">
        <w:rPr>
          <w:rFonts w:ascii="Times New Roman" w:eastAsia="Times New Roman" w:hAnsi="Times New Roman" w:cs="Times New Roman"/>
          <w:sz w:val="24"/>
          <w:szCs w:val="24"/>
          <w:lang w:eastAsia="lt-LT"/>
        </w:rPr>
        <w:tab/>
      </w:r>
      <w:r w:rsidR="004376A8" w:rsidRPr="00547EAC">
        <w:rPr>
          <w:rFonts w:ascii="Times New Roman" w:eastAsia="Times New Roman" w:hAnsi="Times New Roman" w:cs="Times New Roman"/>
          <w:sz w:val="24"/>
          <w:szCs w:val="24"/>
          <w:lang w:eastAsia="lt-LT"/>
        </w:rPr>
        <w:tab/>
      </w:r>
      <w:r w:rsidR="004376A8" w:rsidRPr="00547EAC">
        <w:rPr>
          <w:rFonts w:ascii="Times New Roman" w:eastAsia="Times New Roman" w:hAnsi="Times New Roman" w:cs="Times New Roman"/>
          <w:sz w:val="24"/>
          <w:szCs w:val="24"/>
          <w:lang w:eastAsia="lt-LT"/>
        </w:rPr>
        <w:tab/>
      </w:r>
      <w:r w:rsidR="004376A8" w:rsidRPr="00547EAC">
        <w:rPr>
          <w:rFonts w:ascii="Times New Roman" w:eastAsia="Times New Roman" w:hAnsi="Times New Roman" w:cs="Times New Roman"/>
          <w:sz w:val="24"/>
          <w:szCs w:val="24"/>
          <w:lang w:eastAsia="lt-LT"/>
        </w:rPr>
        <w:tab/>
      </w:r>
      <w:r w:rsidRPr="00547EAC">
        <w:rPr>
          <w:rFonts w:ascii="Times New Roman" w:eastAsia="Times New Roman" w:hAnsi="Times New Roman" w:cs="Times New Roman"/>
          <w:sz w:val="24"/>
          <w:szCs w:val="24"/>
          <w:lang w:eastAsia="lt-LT"/>
        </w:rPr>
        <w:t xml:space="preserve">Lietuvos Respublikos Prezidento </w:t>
      </w:r>
    </w:p>
    <w:p w:rsidR="00C33F08" w:rsidRPr="00547EAC" w:rsidRDefault="00C33F08" w:rsidP="00C33F08">
      <w:pPr>
        <w:tabs>
          <w:tab w:val="left" w:pos="5580"/>
          <w:tab w:val="left" w:pos="7380"/>
        </w:tabs>
        <w:spacing w:after="0" w:line="240" w:lineRule="auto"/>
        <w:ind w:left="360"/>
        <w:rPr>
          <w:rFonts w:ascii="Times New Roman" w:eastAsia="Times New Roman" w:hAnsi="Times New Roman" w:cs="Times New Roman"/>
          <w:sz w:val="24"/>
          <w:szCs w:val="24"/>
          <w:lang w:eastAsia="lt-LT"/>
        </w:rPr>
      </w:pPr>
      <w:r w:rsidRPr="00547EAC">
        <w:rPr>
          <w:rFonts w:ascii="Times New Roman" w:eastAsia="Times New Roman" w:hAnsi="Times New Roman" w:cs="Times New Roman"/>
          <w:sz w:val="24"/>
          <w:szCs w:val="24"/>
          <w:lang w:eastAsia="lt-LT"/>
        </w:rPr>
        <w:t xml:space="preserve">                                                                                      </w:t>
      </w:r>
      <w:r w:rsidR="004376A8" w:rsidRPr="00547EAC">
        <w:rPr>
          <w:rFonts w:ascii="Times New Roman" w:eastAsia="Times New Roman" w:hAnsi="Times New Roman" w:cs="Times New Roman"/>
          <w:sz w:val="24"/>
          <w:szCs w:val="24"/>
          <w:lang w:eastAsia="lt-LT"/>
        </w:rPr>
        <w:tab/>
      </w:r>
      <w:r w:rsidR="004376A8" w:rsidRPr="00547EAC">
        <w:rPr>
          <w:rFonts w:ascii="Times New Roman" w:eastAsia="Times New Roman" w:hAnsi="Times New Roman" w:cs="Times New Roman"/>
          <w:sz w:val="24"/>
          <w:szCs w:val="24"/>
          <w:lang w:eastAsia="lt-LT"/>
        </w:rPr>
        <w:tab/>
      </w:r>
      <w:r w:rsidR="004376A8" w:rsidRPr="00547EAC">
        <w:rPr>
          <w:rFonts w:ascii="Times New Roman" w:eastAsia="Times New Roman" w:hAnsi="Times New Roman" w:cs="Times New Roman"/>
          <w:sz w:val="24"/>
          <w:szCs w:val="24"/>
          <w:lang w:eastAsia="lt-LT"/>
        </w:rPr>
        <w:tab/>
      </w:r>
      <w:r w:rsidR="004376A8" w:rsidRPr="00547EAC">
        <w:rPr>
          <w:rFonts w:ascii="Times New Roman" w:eastAsia="Times New Roman" w:hAnsi="Times New Roman" w:cs="Times New Roman"/>
          <w:sz w:val="24"/>
          <w:szCs w:val="24"/>
          <w:lang w:eastAsia="lt-LT"/>
        </w:rPr>
        <w:tab/>
      </w:r>
      <w:r w:rsidR="004376A8" w:rsidRPr="00547EAC">
        <w:rPr>
          <w:rFonts w:ascii="Times New Roman" w:eastAsia="Times New Roman" w:hAnsi="Times New Roman" w:cs="Times New Roman"/>
          <w:sz w:val="24"/>
          <w:szCs w:val="24"/>
          <w:lang w:eastAsia="lt-LT"/>
        </w:rPr>
        <w:tab/>
      </w:r>
      <w:r w:rsidRPr="00547EAC">
        <w:rPr>
          <w:rFonts w:ascii="Times New Roman" w:eastAsia="Times New Roman" w:hAnsi="Times New Roman" w:cs="Times New Roman"/>
          <w:sz w:val="24"/>
          <w:szCs w:val="24"/>
          <w:lang w:eastAsia="lt-LT"/>
        </w:rPr>
        <w:t xml:space="preserve">kanceliarijos viešųjų pirkimų </w:t>
      </w:r>
    </w:p>
    <w:p w:rsidR="00C2453E" w:rsidRPr="00547EAC" w:rsidRDefault="00C33F08" w:rsidP="00C33F08">
      <w:pPr>
        <w:tabs>
          <w:tab w:val="left" w:pos="5580"/>
          <w:tab w:val="left" w:pos="7380"/>
          <w:tab w:val="left" w:pos="9000"/>
          <w:tab w:val="left" w:pos="9720"/>
        </w:tabs>
        <w:spacing w:after="0" w:line="240" w:lineRule="auto"/>
        <w:ind w:left="360"/>
        <w:rPr>
          <w:rFonts w:ascii="Times New Roman" w:eastAsia="Times New Roman" w:hAnsi="Times New Roman" w:cs="Times New Roman"/>
          <w:sz w:val="24"/>
          <w:szCs w:val="24"/>
          <w:lang w:eastAsia="lt-LT"/>
        </w:rPr>
      </w:pPr>
      <w:r w:rsidRPr="00547EAC">
        <w:rPr>
          <w:rFonts w:ascii="Times New Roman" w:eastAsia="Times New Roman" w:hAnsi="Times New Roman" w:cs="Times New Roman"/>
          <w:sz w:val="24"/>
          <w:szCs w:val="24"/>
          <w:lang w:eastAsia="lt-LT"/>
        </w:rPr>
        <w:t xml:space="preserve">                                                                                      </w:t>
      </w:r>
      <w:r w:rsidR="004376A8" w:rsidRPr="00547EAC">
        <w:rPr>
          <w:rFonts w:ascii="Times New Roman" w:eastAsia="Times New Roman" w:hAnsi="Times New Roman" w:cs="Times New Roman"/>
          <w:sz w:val="24"/>
          <w:szCs w:val="24"/>
          <w:lang w:eastAsia="lt-LT"/>
        </w:rPr>
        <w:tab/>
      </w:r>
      <w:r w:rsidR="004376A8" w:rsidRPr="00547EAC">
        <w:rPr>
          <w:rFonts w:ascii="Times New Roman" w:eastAsia="Times New Roman" w:hAnsi="Times New Roman" w:cs="Times New Roman"/>
          <w:sz w:val="24"/>
          <w:szCs w:val="24"/>
          <w:lang w:eastAsia="lt-LT"/>
        </w:rPr>
        <w:tab/>
      </w:r>
      <w:r w:rsidR="004376A8" w:rsidRPr="00547EAC">
        <w:rPr>
          <w:rFonts w:ascii="Times New Roman" w:eastAsia="Times New Roman" w:hAnsi="Times New Roman" w:cs="Times New Roman"/>
          <w:sz w:val="24"/>
          <w:szCs w:val="24"/>
          <w:lang w:eastAsia="lt-LT"/>
        </w:rPr>
        <w:tab/>
      </w:r>
      <w:r w:rsidR="004376A8" w:rsidRPr="00547EAC">
        <w:rPr>
          <w:rFonts w:ascii="Times New Roman" w:eastAsia="Times New Roman" w:hAnsi="Times New Roman" w:cs="Times New Roman"/>
          <w:sz w:val="24"/>
          <w:szCs w:val="24"/>
          <w:lang w:eastAsia="lt-LT"/>
        </w:rPr>
        <w:tab/>
      </w:r>
      <w:r w:rsidR="004376A8" w:rsidRPr="00547EAC">
        <w:rPr>
          <w:rFonts w:ascii="Times New Roman" w:eastAsia="Times New Roman" w:hAnsi="Times New Roman" w:cs="Times New Roman"/>
          <w:sz w:val="24"/>
          <w:szCs w:val="24"/>
          <w:lang w:eastAsia="lt-LT"/>
        </w:rPr>
        <w:tab/>
      </w:r>
      <w:r w:rsidRPr="00547EAC">
        <w:rPr>
          <w:rFonts w:ascii="Times New Roman" w:eastAsia="Times New Roman" w:hAnsi="Times New Roman" w:cs="Times New Roman"/>
          <w:sz w:val="24"/>
          <w:szCs w:val="24"/>
          <w:lang w:eastAsia="lt-LT"/>
        </w:rPr>
        <w:t xml:space="preserve">organizavimo </w:t>
      </w:r>
      <w:r w:rsidR="00C2453E" w:rsidRPr="00547EAC">
        <w:rPr>
          <w:rFonts w:ascii="Times New Roman" w:eastAsia="Times New Roman" w:hAnsi="Times New Roman" w:cs="Times New Roman"/>
          <w:sz w:val="24"/>
          <w:szCs w:val="24"/>
          <w:lang w:eastAsia="lt-LT"/>
        </w:rPr>
        <w:t xml:space="preserve">ir kontrolės </w:t>
      </w:r>
      <w:r w:rsidRPr="00547EAC">
        <w:rPr>
          <w:rFonts w:ascii="Times New Roman" w:eastAsia="Times New Roman" w:hAnsi="Times New Roman" w:cs="Times New Roman"/>
          <w:sz w:val="24"/>
          <w:szCs w:val="24"/>
          <w:lang w:eastAsia="lt-LT"/>
        </w:rPr>
        <w:t>tvarkos aprašo</w:t>
      </w:r>
    </w:p>
    <w:p w:rsidR="00C33F08" w:rsidRPr="00547EAC" w:rsidRDefault="00C2453E" w:rsidP="00C2453E">
      <w:pPr>
        <w:tabs>
          <w:tab w:val="left" w:pos="5580"/>
          <w:tab w:val="left" w:pos="7380"/>
          <w:tab w:val="left" w:pos="9000"/>
          <w:tab w:val="left" w:pos="9720"/>
        </w:tabs>
        <w:spacing w:after="0" w:line="240" w:lineRule="auto"/>
        <w:ind w:left="360"/>
        <w:jc w:val="center"/>
        <w:rPr>
          <w:rFonts w:ascii="Times New Roman" w:eastAsia="Times New Roman" w:hAnsi="Times New Roman" w:cs="Times New Roman"/>
          <w:sz w:val="24"/>
          <w:szCs w:val="24"/>
          <w:lang w:eastAsia="lt-LT"/>
        </w:rPr>
      </w:pPr>
      <w:r w:rsidRPr="00547EAC">
        <w:rPr>
          <w:rFonts w:ascii="Times New Roman" w:eastAsia="Times New Roman" w:hAnsi="Times New Roman" w:cs="Times New Roman"/>
          <w:sz w:val="24"/>
          <w:szCs w:val="24"/>
          <w:lang w:eastAsia="lt-LT"/>
        </w:rPr>
        <w:tab/>
        <w:t xml:space="preserve">                        </w:t>
      </w:r>
      <w:r w:rsidR="00361B32" w:rsidRPr="00547EAC">
        <w:rPr>
          <w:rFonts w:ascii="Times New Roman" w:eastAsia="Times New Roman" w:hAnsi="Times New Roman" w:cs="Times New Roman"/>
          <w:sz w:val="24"/>
          <w:szCs w:val="24"/>
          <w:lang w:eastAsia="lt-LT"/>
        </w:rPr>
        <w:t>1</w:t>
      </w:r>
      <w:r w:rsidR="00C33F08" w:rsidRPr="00547EAC">
        <w:rPr>
          <w:rFonts w:ascii="Times New Roman" w:eastAsia="Times New Roman" w:hAnsi="Times New Roman" w:cs="Times New Roman"/>
          <w:sz w:val="24"/>
          <w:szCs w:val="24"/>
          <w:lang w:eastAsia="lt-LT"/>
        </w:rPr>
        <w:t xml:space="preserve"> priedas</w:t>
      </w:r>
    </w:p>
    <w:p w:rsidR="00C33F08" w:rsidRPr="00547EAC" w:rsidRDefault="00C33F08" w:rsidP="00C33F08">
      <w:pPr>
        <w:shd w:val="clear" w:color="auto" w:fill="FFFFFF"/>
        <w:suppressAutoHyphens/>
        <w:spacing w:after="0" w:line="240" w:lineRule="auto"/>
        <w:jc w:val="center"/>
        <w:rPr>
          <w:rFonts w:ascii="Times New Roman" w:eastAsia="Times New Roman" w:hAnsi="Times New Roman" w:cs="Times New Roman"/>
          <w:b/>
          <w:spacing w:val="7"/>
          <w:lang w:eastAsia="ar-SA"/>
        </w:rPr>
      </w:pPr>
    </w:p>
    <w:p w:rsidR="00617907" w:rsidRPr="00547EAC" w:rsidRDefault="00617907" w:rsidP="00C33F08">
      <w:pPr>
        <w:shd w:val="clear" w:color="auto" w:fill="FFFFFF"/>
        <w:suppressAutoHyphens/>
        <w:spacing w:after="0" w:line="240" w:lineRule="auto"/>
        <w:jc w:val="center"/>
        <w:rPr>
          <w:rFonts w:ascii="Times New Roman" w:eastAsia="Times New Roman" w:hAnsi="Times New Roman" w:cs="Times New Roman"/>
          <w:b/>
          <w:spacing w:val="7"/>
          <w:lang w:eastAsia="ar-SA"/>
        </w:rPr>
      </w:pPr>
    </w:p>
    <w:p w:rsidR="00C33F08" w:rsidRPr="00547EAC" w:rsidRDefault="00C33F08" w:rsidP="00C33F08">
      <w:pPr>
        <w:shd w:val="clear" w:color="auto" w:fill="FFFFFF"/>
        <w:tabs>
          <w:tab w:val="left" w:pos="9000"/>
        </w:tabs>
        <w:suppressAutoHyphens/>
        <w:spacing w:after="0" w:line="240" w:lineRule="auto"/>
        <w:jc w:val="center"/>
        <w:rPr>
          <w:rFonts w:ascii="Times New Roman" w:eastAsia="Times New Roman" w:hAnsi="Times New Roman" w:cs="Times New Roman"/>
          <w:b/>
          <w:spacing w:val="7"/>
          <w:lang w:eastAsia="ar-SA"/>
        </w:rPr>
      </w:pPr>
      <w:r w:rsidRPr="00547EAC">
        <w:rPr>
          <w:rFonts w:ascii="Times New Roman" w:eastAsia="Times New Roman" w:hAnsi="Times New Roman" w:cs="Times New Roman"/>
          <w:b/>
          <w:spacing w:val="7"/>
          <w:lang w:eastAsia="ar-SA"/>
        </w:rPr>
        <w:t>LIETUVOS RESPUBLIKOS PREZIDENTO KANCELIARIJA</w:t>
      </w:r>
    </w:p>
    <w:p w:rsidR="00C33F08" w:rsidRPr="00547EAC" w:rsidRDefault="00C33F08" w:rsidP="00C33F08">
      <w:pPr>
        <w:keepNext/>
        <w:widowControl w:val="0"/>
        <w:numPr>
          <w:ilvl w:val="2"/>
          <w:numId w:val="2"/>
        </w:numPr>
        <w:shd w:val="clear" w:color="auto" w:fill="FFFFFF"/>
        <w:tabs>
          <w:tab w:val="left" w:pos="6660"/>
          <w:tab w:val="left" w:pos="7380"/>
        </w:tabs>
        <w:suppressAutoHyphens/>
        <w:autoSpaceDE w:val="0"/>
        <w:spacing w:after="0" w:line="240" w:lineRule="auto"/>
        <w:ind w:right="58"/>
        <w:jc w:val="center"/>
        <w:outlineLvl w:val="2"/>
        <w:rPr>
          <w:rFonts w:ascii="Times New Roman" w:eastAsia="Times New Roman" w:hAnsi="Times New Roman" w:cs="Times New Roman"/>
          <w:b/>
          <w:bCs/>
          <w:spacing w:val="6"/>
          <w:lang w:eastAsia="ar-SA"/>
        </w:rPr>
      </w:pPr>
      <w:r w:rsidRPr="00547EAC">
        <w:rPr>
          <w:rFonts w:ascii="Times New Roman" w:eastAsia="Times New Roman" w:hAnsi="Times New Roman" w:cs="Times New Roman"/>
          <w:b/>
          <w:bCs/>
          <w:spacing w:val="6"/>
          <w:lang w:eastAsia="ar-SA"/>
        </w:rPr>
        <w:t>UŽSAKYMAS PREKĖMS, PASLAUGOMS IR DARBAMS</w:t>
      </w:r>
    </w:p>
    <w:p w:rsidR="00C33F08" w:rsidRPr="00547EAC" w:rsidRDefault="00C33F08" w:rsidP="00C33F08">
      <w:pPr>
        <w:spacing w:after="0" w:line="240" w:lineRule="auto"/>
        <w:jc w:val="center"/>
        <w:rPr>
          <w:rFonts w:ascii="Times New Roman" w:eastAsia="Times New Roman" w:hAnsi="Times New Roman" w:cs="Times New Roman"/>
          <w:lang w:eastAsia="lt-LT"/>
        </w:rPr>
      </w:pPr>
    </w:p>
    <w:p w:rsidR="00C33F08" w:rsidRPr="00547EAC" w:rsidRDefault="00C33F08" w:rsidP="00C33F08">
      <w:pPr>
        <w:spacing w:after="0" w:line="240" w:lineRule="auto"/>
        <w:jc w:val="center"/>
        <w:rPr>
          <w:rFonts w:ascii="Times New Roman" w:eastAsia="Times New Roman" w:hAnsi="Times New Roman" w:cs="Times New Roman"/>
          <w:lang w:eastAsia="lt-LT"/>
        </w:rPr>
      </w:pPr>
      <w:r w:rsidRPr="00547EAC">
        <w:rPr>
          <w:rFonts w:ascii="Times New Roman" w:eastAsia="Times New Roman" w:hAnsi="Times New Roman" w:cs="Times New Roman"/>
          <w:lang w:eastAsia="lt-LT"/>
        </w:rPr>
        <w:t>2000-00-00 Nr. 00-00</w:t>
      </w:r>
    </w:p>
    <w:p w:rsidR="00C33F08" w:rsidRPr="00547EAC" w:rsidRDefault="00C33F08" w:rsidP="00C33F08">
      <w:pPr>
        <w:tabs>
          <w:tab w:val="left" w:pos="9720"/>
        </w:tabs>
        <w:spacing w:after="0" w:line="240" w:lineRule="auto"/>
        <w:jc w:val="center"/>
        <w:rPr>
          <w:rFonts w:ascii="Times New Roman" w:eastAsia="Times New Roman" w:hAnsi="Times New Roman" w:cs="Times New Roman"/>
          <w:lang w:eastAsia="lt-LT"/>
        </w:rPr>
      </w:pPr>
      <w:r w:rsidRPr="00547EAC">
        <w:rPr>
          <w:rFonts w:ascii="Times New Roman" w:eastAsia="Times New Roman" w:hAnsi="Times New Roman" w:cs="Times New Roman"/>
          <w:lang w:eastAsia="lt-LT"/>
        </w:rPr>
        <w:t>Vilnius</w:t>
      </w:r>
    </w:p>
    <w:p w:rsidR="00C33F08" w:rsidRPr="00547EAC" w:rsidRDefault="00C33F08" w:rsidP="00C33F08">
      <w:pPr>
        <w:spacing w:after="0" w:line="240" w:lineRule="auto"/>
        <w:jc w:val="center"/>
        <w:rPr>
          <w:rFonts w:ascii="Times New Roman" w:eastAsia="Times New Roman" w:hAnsi="Times New Roman" w:cs="Times New Roman"/>
          <w:lang w:eastAsia="lt-LT"/>
        </w:rPr>
      </w:pPr>
    </w:p>
    <w:p w:rsidR="00C33F08" w:rsidRPr="00547EAC" w:rsidRDefault="00C33F08" w:rsidP="00C33F08">
      <w:pPr>
        <w:spacing w:after="0" w:line="240" w:lineRule="auto"/>
        <w:jc w:val="center"/>
        <w:rPr>
          <w:rFonts w:ascii="Times New Roman" w:eastAsia="Times New Roman" w:hAnsi="Times New Roman" w:cs="Times New Roman"/>
          <w:lang w:eastAsia="lt-LT"/>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8425"/>
      </w:tblGrid>
      <w:tr w:rsidR="00547EAC" w:rsidRPr="00547EAC" w:rsidTr="009261B2">
        <w:tc>
          <w:tcPr>
            <w:tcW w:w="1043" w:type="dxa"/>
            <w:tcBorders>
              <w:top w:val="nil"/>
              <w:left w:val="nil"/>
              <w:bottom w:val="nil"/>
              <w:right w:val="nil"/>
            </w:tcBorders>
          </w:tcPr>
          <w:p w:rsidR="00C33F08" w:rsidRPr="00547EAC" w:rsidRDefault="00C33F08" w:rsidP="00C33F08">
            <w:pPr>
              <w:tabs>
                <w:tab w:val="center" w:pos="3186"/>
              </w:tabs>
              <w:spacing w:after="0" w:line="240" w:lineRule="auto"/>
              <w:rPr>
                <w:rFonts w:ascii="Times New Roman" w:eastAsia="Times New Roman" w:hAnsi="Times New Roman" w:cs="Times New Roman"/>
                <w:lang w:eastAsia="lt-LT"/>
              </w:rPr>
            </w:pPr>
            <w:r w:rsidRPr="00547EAC">
              <w:rPr>
                <w:rFonts w:ascii="Times New Roman" w:eastAsia="Times New Roman" w:hAnsi="Times New Roman" w:cs="Times New Roman"/>
                <w:lang w:eastAsia="lt-LT"/>
              </w:rPr>
              <w:t xml:space="preserve">Užsako </w:t>
            </w:r>
          </w:p>
        </w:tc>
        <w:tc>
          <w:tcPr>
            <w:tcW w:w="8425" w:type="dxa"/>
            <w:tcBorders>
              <w:top w:val="nil"/>
              <w:left w:val="nil"/>
              <w:bottom w:val="single" w:sz="4" w:space="0" w:color="auto"/>
              <w:right w:val="nil"/>
            </w:tcBorders>
          </w:tcPr>
          <w:p w:rsidR="00C33F08" w:rsidRPr="00547EAC" w:rsidRDefault="00C33F08" w:rsidP="00C33F08">
            <w:pPr>
              <w:tabs>
                <w:tab w:val="center" w:pos="3186"/>
              </w:tabs>
              <w:spacing w:after="0" w:line="240" w:lineRule="auto"/>
              <w:rPr>
                <w:rFonts w:ascii="Times New Roman" w:eastAsia="Times New Roman" w:hAnsi="Times New Roman" w:cs="Times New Roman"/>
                <w:lang w:eastAsia="lt-LT"/>
              </w:rPr>
            </w:pPr>
          </w:p>
        </w:tc>
      </w:tr>
      <w:tr w:rsidR="00C33F08" w:rsidRPr="00547EAC" w:rsidTr="009261B2">
        <w:tc>
          <w:tcPr>
            <w:tcW w:w="1043" w:type="dxa"/>
            <w:tcBorders>
              <w:top w:val="nil"/>
              <w:left w:val="nil"/>
              <w:bottom w:val="nil"/>
              <w:right w:val="nil"/>
            </w:tcBorders>
          </w:tcPr>
          <w:p w:rsidR="00C33F08" w:rsidRPr="00547EAC" w:rsidRDefault="00C33F08" w:rsidP="00C33F08">
            <w:pPr>
              <w:spacing w:after="0" w:line="240" w:lineRule="auto"/>
              <w:rPr>
                <w:rFonts w:ascii="Times New Roman" w:eastAsia="Times New Roman" w:hAnsi="Times New Roman" w:cs="Times New Roman"/>
                <w:lang w:eastAsia="lt-LT"/>
              </w:rPr>
            </w:pPr>
          </w:p>
        </w:tc>
        <w:tc>
          <w:tcPr>
            <w:tcW w:w="8425" w:type="dxa"/>
            <w:tcBorders>
              <w:top w:val="single" w:sz="4" w:space="0" w:color="auto"/>
              <w:left w:val="nil"/>
              <w:bottom w:val="nil"/>
              <w:right w:val="nil"/>
            </w:tcBorders>
          </w:tcPr>
          <w:p w:rsidR="00C33F08" w:rsidRPr="00547EAC" w:rsidRDefault="00C33F08" w:rsidP="00C33F08">
            <w:pPr>
              <w:spacing w:after="0" w:line="240" w:lineRule="auto"/>
              <w:jc w:val="center"/>
              <w:rPr>
                <w:rFonts w:ascii="Times New Roman" w:eastAsia="Times New Roman" w:hAnsi="Times New Roman" w:cs="Times New Roman"/>
                <w:lang w:eastAsia="lt-LT"/>
              </w:rPr>
            </w:pPr>
            <w:r w:rsidRPr="00547EAC">
              <w:rPr>
                <w:rFonts w:ascii="Times New Roman" w:eastAsia="Times New Roman" w:hAnsi="Times New Roman" w:cs="Times New Roman"/>
                <w:lang w:eastAsia="lt-LT"/>
              </w:rPr>
              <w:t>(Užsakančio asmens vardas, pavardė, pareigos)</w:t>
            </w:r>
          </w:p>
        </w:tc>
      </w:tr>
    </w:tbl>
    <w:p w:rsidR="00C33F08" w:rsidRPr="00547EAC" w:rsidRDefault="00C33F08" w:rsidP="00C33F08">
      <w:pPr>
        <w:tabs>
          <w:tab w:val="center" w:pos="4819"/>
          <w:tab w:val="right" w:pos="9638"/>
        </w:tabs>
        <w:spacing w:after="0" w:line="240" w:lineRule="auto"/>
        <w:rPr>
          <w:rFonts w:ascii="Times New Roman" w:eastAsia="Times New Roman" w:hAnsi="Times New Roman" w:cs="Times New Roman"/>
          <w:lang w:eastAsia="lt-LT"/>
        </w:rPr>
      </w:pPr>
    </w:p>
    <w:p w:rsidR="00C33F08" w:rsidRPr="00547EAC" w:rsidRDefault="00C33F08" w:rsidP="00C33F08">
      <w:pPr>
        <w:tabs>
          <w:tab w:val="center" w:pos="4819"/>
          <w:tab w:val="right" w:pos="9638"/>
        </w:tabs>
        <w:spacing w:after="0" w:line="240" w:lineRule="auto"/>
        <w:rPr>
          <w:rFonts w:ascii="Times New Roman" w:eastAsia="Times New Roman" w:hAnsi="Times New Roman" w:cs="Times New Roman"/>
          <w:lang w:eastAsia="lt-LT"/>
        </w:rPr>
      </w:pPr>
    </w:p>
    <w:p w:rsidR="00C33F08" w:rsidRPr="00547EAC" w:rsidRDefault="00C33F08" w:rsidP="00C33F08">
      <w:pPr>
        <w:tabs>
          <w:tab w:val="center" w:pos="4819"/>
          <w:tab w:val="right" w:pos="9638"/>
        </w:tabs>
        <w:spacing w:after="0" w:line="240" w:lineRule="auto"/>
        <w:rPr>
          <w:rFonts w:ascii="Times New Roman" w:eastAsia="Times New Roman" w:hAnsi="Times New Roman" w:cs="Times New Roman"/>
          <w:lang w:eastAsia="lt-LT"/>
        </w:rPr>
      </w:pP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548"/>
        <w:gridCol w:w="4116"/>
        <w:gridCol w:w="2409"/>
        <w:gridCol w:w="2125"/>
        <w:gridCol w:w="1843"/>
      </w:tblGrid>
      <w:tr w:rsidR="00547EAC" w:rsidRPr="00547EAC" w:rsidTr="00617907">
        <w:tc>
          <w:tcPr>
            <w:tcW w:w="851" w:type="dxa"/>
          </w:tcPr>
          <w:p w:rsidR="00361B32" w:rsidRPr="00547EAC" w:rsidRDefault="00361B32" w:rsidP="00C33F08">
            <w:pPr>
              <w:spacing w:after="0" w:line="240" w:lineRule="auto"/>
              <w:jc w:val="center"/>
              <w:rPr>
                <w:rFonts w:ascii="Times New Roman" w:eastAsia="Times New Roman" w:hAnsi="Times New Roman" w:cs="Times New Roman"/>
                <w:lang w:eastAsia="lt-LT"/>
              </w:rPr>
            </w:pPr>
            <w:r w:rsidRPr="00547EAC">
              <w:rPr>
                <w:rFonts w:ascii="Times New Roman" w:eastAsia="Times New Roman" w:hAnsi="Times New Roman" w:cs="Times New Roman"/>
                <w:lang w:eastAsia="lt-LT"/>
              </w:rPr>
              <w:t>Eil.</w:t>
            </w:r>
          </w:p>
          <w:p w:rsidR="00361B32" w:rsidRPr="00547EAC" w:rsidRDefault="00361B32" w:rsidP="00C33F08">
            <w:pPr>
              <w:spacing w:after="0" w:line="240" w:lineRule="auto"/>
              <w:jc w:val="center"/>
              <w:rPr>
                <w:rFonts w:ascii="Times New Roman" w:eastAsia="Times New Roman" w:hAnsi="Times New Roman" w:cs="Times New Roman"/>
                <w:lang w:eastAsia="lt-LT"/>
              </w:rPr>
            </w:pPr>
            <w:r w:rsidRPr="00547EAC">
              <w:rPr>
                <w:rFonts w:ascii="Times New Roman" w:eastAsia="Times New Roman" w:hAnsi="Times New Roman" w:cs="Times New Roman"/>
                <w:lang w:eastAsia="lt-LT"/>
              </w:rPr>
              <w:t>Nr.</w:t>
            </w:r>
          </w:p>
        </w:tc>
        <w:tc>
          <w:tcPr>
            <w:tcW w:w="2548" w:type="dxa"/>
          </w:tcPr>
          <w:p w:rsidR="00361B32" w:rsidRPr="00547EAC" w:rsidRDefault="00361B32" w:rsidP="00C33F08">
            <w:pPr>
              <w:spacing w:after="0" w:line="240" w:lineRule="auto"/>
              <w:jc w:val="center"/>
              <w:rPr>
                <w:rFonts w:ascii="Times New Roman" w:eastAsia="Times New Roman" w:hAnsi="Times New Roman" w:cs="Times New Roman"/>
                <w:lang w:eastAsia="lt-LT"/>
              </w:rPr>
            </w:pPr>
            <w:r w:rsidRPr="00547EAC">
              <w:rPr>
                <w:rFonts w:ascii="Times New Roman" w:eastAsia="Times New Roman" w:hAnsi="Times New Roman" w:cs="Times New Roman"/>
                <w:lang w:eastAsia="lt-LT"/>
              </w:rPr>
              <w:t>Prekių, paslaugų ar darbų pavadinimas</w:t>
            </w:r>
          </w:p>
        </w:tc>
        <w:tc>
          <w:tcPr>
            <w:tcW w:w="4116" w:type="dxa"/>
          </w:tcPr>
          <w:p w:rsidR="00361B32" w:rsidRPr="00547EAC" w:rsidRDefault="00361B32" w:rsidP="00C33F08">
            <w:pPr>
              <w:spacing w:after="0" w:line="240" w:lineRule="auto"/>
              <w:jc w:val="center"/>
              <w:rPr>
                <w:rFonts w:ascii="Times New Roman" w:eastAsia="Times New Roman" w:hAnsi="Times New Roman" w:cs="Times New Roman"/>
                <w:lang w:eastAsia="lt-LT"/>
              </w:rPr>
            </w:pPr>
            <w:r w:rsidRPr="00547EAC">
              <w:rPr>
                <w:rFonts w:ascii="Times New Roman" w:eastAsia="Times New Roman" w:hAnsi="Times New Roman" w:cs="Times New Roman"/>
                <w:lang w:eastAsia="lt-LT"/>
              </w:rPr>
              <w:t>Prekių kiekis, paslaugų, darbų, apimtis</w:t>
            </w:r>
          </w:p>
        </w:tc>
        <w:tc>
          <w:tcPr>
            <w:tcW w:w="2409" w:type="dxa"/>
          </w:tcPr>
          <w:p w:rsidR="00361B32" w:rsidRPr="00547EAC" w:rsidRDefault="00361B32" w:rsidP="00C33F08">
            <w:pPr>
              <w:spacing w:after="0" w:line="240" w:lineRule="auto"/>
              <w:jc w:val="center"/>
              <w:rPr>
                <w:rFonts w:ascii="Times New Roman" w:eastAsia="Times New Roman" w:hAnsi="Times New Roman" w:cs="Times New Roman"/>
                <w:lang w:eastAsia="lt-LT"/>
              </w:rPr>
            </w:pPr>
            <w:r w:rsidRPr="00547EAC">
              <w:rPr>
                <w:rFonts w:ascii="Times New Roman" w:eastAsia="Times New Roman" w:hAnsi="Times New Roman" w:cs="Times New Roman"/>
                <w:lang w:eastAsia="lt-LT"/>
              </w:rPr>
              <w:t>Prekių, paslaugų ir darbų savybės ar kitoks apibūdinimas</w:t>
            </w:r>
          </w:p>
        </w:tc>
        <w:tc>
          <w:tcPr>
            <w:tcW w:w="2125" w:type="dxa"/>
          </w:tcPr>
          <w:p w:rsidR="00361B32" w:rsidRPr="00547EAC" w:rsidRDefault="00361B32" w:rsidP="00C33F08">
            <w:pPr>
              <w:spacing w:after="0" w:line="240" w:lineRule="auto"/>
              <w:jc w:val="center"/>
              <w:rPr>
                <w:rFonts w:ascii="Times New Roman" w:eastAsia="Times New Roman" w:hAnsi="Times New Roman" w:cs="Times New Roman"/>
                <w:lang w:eastAsia="lt-LT"/>
              </w:rPr>
            </w:pPr>
            <w:r w:rsidRPr="00547EAC">
              <w:rPr>
                <w:rFonts w:ascii="Times New Roman" w:eastAsia="Times New Roman" w:hAnsi="Times New Roman" w:cs="Times New Roman"/>
                <w:lang w:eastAsia="lt-LT"/>
              </w:rPr>
              <w:t>Kokiam tikslui</w:t>
            </w:r>
          </w:p>
        </w:tc>
        <w:tc>
          <w:tcPr>
            <w:tcW w:w="1843" w:type="dxa"/>
          </w:tcPr>
          <w:p w:rsidR="00361B32" w:rsidRPr="00547EAC" w:rsidRDefault="00361B32" w:rsidP="00C33F08">
            <w:pPr>
              <w:spacing w:after="0" w:line="240" w:lineRule="auto"/>
              <w:jc w:val="center"/>
              <w:rPr>
                <w:rFonts w:ascii="Times New Roman" w:eastAsia="Times New Roman" w:hAnsi="Times New Roman" w:cs="Times New Roman"/>
                <w:lang w:eastAsia="lt-LT"/>
              </w:rPr>
            </w:pPr>
            <w:r w:rsidRPr="00547EAC">
              <w:rPr>
                <w:rFonts w:ascii="Times New Roman" w:eastAsia="Times New Roman" w:hAnsi="Times New Roman" w:cs="Times New Roman"/>
                <w:lang w:eastAsia="lt-LT"/>
              </w:rPr>
              <w:t>Preliminari</w:t>
            </w:r>
          </w:p>
          <w:p w:rsidR="00361B32" w:rsidRPr="00547EAC" w:rsidRDefault="00361B32" w:rsidP="00361B32">
            <w:pPr>
              <w:spacing w:after="0" w:line="240" w:lineRule="auto"/>
              <w:jc w:val="center"/>
              <w:rPr>
                <w:rFonts w:ascii="Times New Roman" w:eastAsia="Times New Roman" w:hAnsi="Times New Roman" w:cs="Times New Roman"/>
                <w:lang w:eastAsia="lt-LT"/>
              </w:rPr>
            </w:pPr>
            <w:r w:rsidRPr="00547EAC">
              <w:rPr>
                <w:rFonts w:ascii="Times New Roman" w:eastAsia="Times New Roman" w:hAnsi="Times New Roman" w:cs="Times New Roman"/>
                <w:lang w:eastAsia="lt-LT"/>
              </w:rPr>
              <w:t>suma (su PVM), Eur</w:t>
            </w:r>
          </w:p>
        </w:tc>
      </w:tr>
      <w:tr w:rsidR="00547EAC" w:rsidRPr="00547EAC" w:rsidTr="00617907">
        <w:tc>
          <w:tcPr>
            <w:tcW w:w="851" w:type="dxa"/>
          </w:tcPr>
          <w:p w:rsidR="00361B32" w:rsidRPr="00547EAC" w:rsidRDefault="00361B32" w:rsidP="00C33F08">
            <w:pPr>
              <w:spacing w:after="0" w:line="240" w:lineRule="auto"/>
              <w:jc w:val="center"/>
              <w:rPr>
                <w:rFonts w:ascii="Times New Roman" w:eastAsia="Times New Roman" w:hAnsi="Times New Roman" w:cs="Times New Roman"/>
                <w:lang w:eastAsia="lt-LT"/>
              </w:rPr>
            </w:pPr>
            <w:r w:rsidRPr="00547EAC">
              <w:rPr>
                <w:rFonts w:ascii="Times New Roman" w:eastAsia="Times New Roman" w:hAnsi="Times New Roman" w:cs="Times New Roman"/>
                <w:lang w:eastAsia="lt-LT"/>
              </w:rPr>
              <w:t>1</w:t>
            </w:r>
          </w:p>
        </w:tc>
        <w:tc>
          <w:tcPr>
            <w:tcW w:w="2548" w:type="dxa"/>
          </w:tcPr>
          <w:p w:rsidR="00361B32" w:rsidRPr="00547EAC" w:rsidRDefault="00361B32" w:rsidP="00C33F08">
            <w:pPr>
              <w:spacing w:after="0" w:line="240" w:lineRule="auto"/>
              <w:jc w:val="center"/>
              <w:rPr>
                <w:rFonts w:ascii="Times New Roman" w:eastAsia="Times New Roman" w:hAnsi="Times New Roman" w:cs="Times New Roman"/>
                <w:lang w:eastAsia="lt-LT"/>
              </w:rPr>
            </w:pPr>
            <w:r w:rsidRPr="00547EAC">
              <w:rPr>
                <w:rFonts w:ascii="Times New Roman" w:eastAsia="Times New Roman" w:hAnsi="Times New Roman" w:cs="Times New Roman"/>
                <w:lang w:eastAsia="lt-LT"/>
              </w:rPr>
              <w:t>2</w:t>
            </w:r>
          </w:p>
        </w:tc>
        <w:tc>
          <w:tcPr>
            <w:tcW w:w="4116" w:type="dxa"/>
          </w:tcPr>
          <w:p w:rsidR="00361B32" w:rsidRPr="00547EAC" w:rsidRDefault="00361B32" w:rsidP="00C33F08">
            <w:pPr>
              <w:spacing w:after="0" w:line="240" w:lineRule="auto"/>
              <w:jc w:val="center"/>
              <w:rPr>
                <w:rFonts w:ascii="Times New Roman" w:eastAsia="Times New Roman" w:hAnsi="Times New Roman" w:cs="Times New Roman"/>
                <w:lang w:eastAsia="lt-LT"/>
              </w:rPr>
            </w:pPr>
            <w:r w:rsidRPr="00547EAC">
              <w:rPr>
                <w:rFonts w:ascii="Times New Roman" w:eastAsia="Times New Roman" w:hAnsi="Times New Roman" w:cs="Times New Roman"/>
                <w:lang w:eastAsia="lt-LT"/>
              </w:rPr>
              <w:t>3</w:t>
            </w:r>
          </w:p>
        </w:tc>
        <w:tc>
          <w:tcPr>
            <w:tcW w:w="2409" w:type="dxa"/>
          </w:tcPr>
          <w:p w:rsidR="00361B32" w:rsidRPr="00547EAC" w:rsidRDefault="00361B32" w:rsidP="00C33F08">
            <w:pPr>
              <w:spacing w:after="0" w:line="240" w:lineRule="auto"/>
              <w:jc w:val="center"/>
              <w:rPr>
                <w:rFonts w:ascii="Times New Roman" w:eastAsia="Times New Roman" w:hAnsi="Times New Roman" w:cs="Times New Roman"/>
                <w:lang w:eastAsia="lt-LT"/>
              </w:rPr>
            </w:pPr>
            <w:r w:rsidRPr="00547EAC">
              <w:rPr>
                <w:rFonts w:ascii="Times New Roman" w:eastAsia="Times New Roman" w:hAnsi="Times New Roman" w:cs="Times New Roman"/>
                <w:lang w:eastAsia="lt-LT"/>
              </w:rPr>
              <w:t>4</w:t>
            </w:r>
          </w:p>
        </w:tc>
        <w:tc>
          <w:tcPr>
            <w:tcW w:w="2125" w:type="dxa"/>
          </w:tcPr>
          <w:p w:rsidR="00361B32" w:rsidRPr="00547EAC" w:rsidRDefault="00361B32" w:rsidP="00C33F08">
            <w:pPr>
              <w:spacing w:after="0" w:line="240" w:lineRule="auto"/>
              <w:jc w:val="center"/>
              <w:rPr>
                <w:rFonts w:ascii="Times New Roman" w:eastAsia="Times New Roman" w:hAnsi="Times New Roman" w:cs="Times New Roman"/>
                <w:lang w:eastAsia="lt-LT"/>
              </w:rPr>
            </w:pPr>
            <w:r w:rsidRPr="00547EAC">
              <w:rPr>
                <w:rFonts w:ascii="Times New Roman" w:eastAsia="Times New Roman" w:hAnsi="Times New Roman" w:cs="Times New Roman"/>
                <w:lang w:eastAsia="lt-LT"/>
              </w:rPr>
              <w:t>5</w:t>
            </w:r>
          </w:p>
        </w:tc>
        <w:tc>
          <w:tcPr>
            <w:tcW w:w="1843" w:type="dxa"/>
          </w:tcPr>
          <w:p w:rsidR="00361B32" w:rsidRPr="00547EAC" w:rsidRDefault="00361B32" w:rsidP="00C33F08">
            <w:pPr>
              <w:spacing w:after="0" w:line="240" w:lineRule="auto"/>
              <w:jc w:val="center"/>
              <w:rPr>
                <w:rFonts w:ascii="Times New Roman" w:eastAsia="Times New Roman" w:hAnsi="Times New Roman" w:cs="Times New Roman"/>
                <w:lang w:eastAsia="lt-LT"/>
              </w:rPr>
            </w:pPr>
            <w:r w:rsidRPr="00547EAC">
              <w:rPr>
                <w:rFonts w:ascii="Times New Roman" w:eastAsia="Times New Roman" w:hAnsi="Times New Roman" w:cs="Times New Roman"/>
                <w:lang w:eastAsia="lt-LT"/>
              </w:rPr>
              <w:t>6</w:t>
            </w:r>
          </w:p>
        </w:tc>
      </w:tr>
      <w:tr w:rsidR="00547EAC" w:rsidRPr="00547EAC" w:rsidTr="00617907">
        <w:tc>
          <w:tcPr>
            <w:tcW w:w="851" w:type="dxa"/>
          </w:tcPr>
          <w:p w:rsidR="00361B32" w:rsidRPr="00547EAC" w:rsidRDefault="00361B32" w:rsidP="00C33F08">
            <w:pPr>
              <w:spacing w:after="0" w:line="240" w:lineRule="auto"/>
              <w:rPr>
                <w:rFonts w:ascii="Times New Roman" w:eastAsia="Times New Roman" w:hAnsi="Times New Roman" w:cs="Times New Roman"/>
                <w:lang w:eastAsia="lt-LT"/>
              </w:rPr>
            </w:pPr>
          </w:p>
        </w:tc>
        <w:tc>
          <w:tcPr>
            <w:tcW w:w="2548" w:type="dxa"/>
          </w:tcPr>
          <w:p w:rsidR="00361B32" w:rsidRPr="00547EAC" w:rsidRDefault="00361B32" w:rsidP="00C33F08">
            <w:pPr>
              <w:spacing w:after="0" w:line="240" w:lineRule="auto"/>
              <w:rPr>
                <w:rFonts w:ascii="Times New Roman" w:eastAsia="Times New Roman" w:hAnsi="Times New Roman" w:cs="Times New Roman"/>
                <w:lang w:eastAsia="lt-LT"/>
              </w:rPr>
            </w:pPr>
          </w:p>
        </w:tc>
        <w:tc>
          <w:tcPr>
            <w:tcW w:w="4116" w:type="dxa"/>
          </w:tcPr>
          <w:p w:rsidR="00361B32" w:rsidRPr="00547EAC" w:rsidRDefault="00361B32" w:rsidP="00C33F08">
            <w:pPr>
              <w:spacing w:after="0" w:line="240" w:lineRule="auto"/>
              <w:rPr>
                <w:rFonts w:ascii="Times New Roman" w:eastAsia="Times New Roman" w:hAnsi="Times New Roman" w:cs="Times New Roman"/>
                <w:lang w:eastAsia="lt-LT"/>
              </w:rPr>
            </w:pPr>
          </w:p>
        </w:tc>
        <w:tc>
          <w:tcPr>
            <w:tcW w:w="2409" w:type="dxa"/>
          </w:tcPr>
          <w:p w:rsidR="00361B32" w:rsidRPr="00547EAC" w:rsidRDefault="00361B32" w:rsidP="00C33F08">
            <w:pPr>
              <w:spacing w:after="0" w:line="240" w:lineRule="auto"/>
              <w:rPr>
                <w:rFonts w:ascii="Times New Roman" w:eastAsia="Times New Roman" w:hAnsi="Times New Roman" w:cs="Times New Roman"/>
                <w:lang w:eastAsia="lt-LT"/>
              </w:rPr>
            </w:pPr>
          </w:p>
        </w:tc>
        <w:tc>
          <w:tcPr>
            <w:tcW w:w="2125" w:type="dxa"/>
          </w:tcPr>
          <w:p w:rsidR="00361B32" w:rsidRPr="00547EAC" w:rsidRDefault="00361B32" w:rsidP="00C33F08">
            <w:pPr>
              <w:spacing w:after="0" w:line="240" w:lineRule="auto"/>
              <w:rPr>
                <w:rFonts w:ascii="Times New Roman" w:eastAsia="Times New Roman" w:hAnsi="Times New Roman" w:cs="Times New Roman"/>
                <w:lang w:eastAsia="lt-LT"/>
              </w:rPr>
            </w:pPr>
          </w:p>
        </w:tc>
        <w:tc>
          <w:tcPr>
            <w:tcW w:w="1843" w:type="dxa"/>
          </w:tcPr>
          <w:p w:rsidR="00361B32" w:rsidRPr="00547EAC" w:rsidRDefault="00361B32" w:rsidP="00C33F08">
            <w:pPr>
              <w:spacing w:after="0" w:line="240" w:lineRule="auto"/>
              <w:rPr>
                <w:rFonts w:ascii="Times New Roman" w:eastAsia="Times New Roman" w:hAnsi="Times New Roman" w:cs="Times New Roman"/>
                <w:lang w:eastAsia="lt-LT"/>
              </w:rPr>
            </w:pPr>
          </w:p>
        </w:tc>
      </w:tr>
      <w:tr w:rsidR="00547EAC" w:rsidRPr="00547EAC" w:rsidTr="00617907">
        <w:tc>
          <w:tcPr>
            <w:tcW w:w="851" w:type="dxa"/>
          </w:tcPr>
          <w:p w:rsidR="00361B32" w:rsidRPr="00547EAC" w:rsidRDefault="00361B32" w:rsidP="00C33F08">
            <w:pPr>
              <w:spacing w:after="0" w:line="240" w:lineRule="auto"/>
              <w:rPr>
                <w:rFonts w:ascii="Times New Roman" w:eastAsia="Times New Roman" w:hAnsi="Times New Roman" w:cs="Times New Roman"/>
                <w:lang w:eastAsia="lt-LT"/>
              </w:rPr>
            </w:pPr>
          </w:p>
        </w:tc>
        <w:tc>
          <w:tcPr>
            <w:tcW w:w="2548" w:type="dxa"/>
          </w:tcPr>
          <w:p w:rsidR="00361B32" w:rsidRPr="00547EAC" w:rsidRDefault="00361B32" w:rsidP="00C33F08">
            <w:pPr>
              <w:spacing w:after="0" w:line="240" w:lineRule="auto"/>
              <w:rPr>
                <w:rFonts w:ascii="Times New Roman" w:eastAsia="Times New Roman" w:hAnsi="Times New Roman" w:cs="Times New Roman"/>
                <w:lang w:eastAsia="lt-LT"/>
              </w:rPr>
            </w:pPr>
          </w:p>
        </w:tc>
        <w:tc>
          <w:tcPr>
            <w:tcW w:w="4116" w:type="dxa"/>
          </w:tcPr>
          <w:p w:rsidR="00361B32" w:rsidRPr="00547EAC" w:rsidRDefault="00361B32" w:rsidP="00C33F08">
            <w:pPr>
              <w:spacing w:after="0" w:line="240" w:lineRule="auto"/>
              <w:rPr>
                <w:rFonts w:ascii="Times New Roman" w:eastAsia="Times New Roman" w:hAnsi="Times New Roman" w:cs="Times New Roman"/>
                <w:lang w:eastAsia="lt-LT"/>
              </w:rPr>
            </w:pPr>
          </w:p>
        </w:tc>
        <w:tc>
          <w:tcPr>
            <w:tcW w:w="2409" w:type="dxa"/>
          </w:tcPr>
          <w:p w:rsidR="00361B32" w:rsidRPr="00547EAC" w:rsidRDefault="00361B32" w:rsidP="00C33F08">
            <w:pPr>
              <w:spacing w:after="0" w:line="240" w:lineRule="auto"/>
              <w:rPr>
                <w:rFonts w:ascii="Times New Roman" w:eastAsia="Times New Roman" w:hAnsi="Times New Roman" w:cs="Times New Roman"/>
                <w:lang w:eastAsia="lt-LT"/>
              </w:rPr>
            </w:pPr>
          </w:p>
        </w:tc>
        <w:tc>
          <w:tcPr>
            <w:tcW w:w="2125" w:type="dxa"/>
          </w:tcPr>
          <w:p w:rsidR="00361B32" w:rsidRPr="00547EAC" w:rsidRDefault="00361B32" w:rsidP="00C33F08">
            <w:pPr>
              <w:spacing w:after="0" w:line="240" w:lineRule="auto"/>
              <w:rPr>
                <w:rFonts w:ascii="Times New Roman" w:eastAsia="Times New Roman" w:hAnsi="Times New Roman" w:cs="Times New Roman"/>
                <w:lang w:eastAsia="lt-LT"/>
              </w:rPr>
            </w:pPr>
          </w:p>
        </w:tc>
        <w:tc>
          <w:tcPr>
            <w:tcW w:w="1843" w:type="dxa"/>
          </w:tcPr>
          <w:p w:rsidR="00361B32" w:rsidRPr="00547EAC" w:rsidRDefault="00361B32" w:rsidP="00C33F08">
            <w:pPr>
              <w:spacing w:after="0" w:line="240" w:lineRule="auto"/>
              <w:rPr>
                <w:rFonts w:ascii="Times New Roman" w:eastAsia="Times New Roman" w:hAnsi="Times New Roman" w:cs="Times New Roman"/>
                <w:lang w:eastAsia="lt-LT"/>
              </w:rPr>
            </w:pPr>
          </w:p>
        </w:tc>
      </w:tr>
      <w:tr w:rsidR="00361B32" w:rsidRPr="00547EAC" w:rsidTr="00617907">
        <w:tc>
          <w:tcPr>
            <w:tcW w:w="851" w:type="dxa"/>
          </w:tcPr>
          <w:p w:rsidR="00361B32" w:rsidRPr="00547EAC" w:rsidRDefault="00361B32" w:rsidP="00C33F08">
            <w:pPr>
              <w:spacing w:after="0" w:line="240" w:lineRule="auto"/>
              <w:rPr>
                <w:rFonts w:ascii="Times New Roman" w:eastAsia="Times New Roman" w:hAnsi="Times New Roman" w:cs="Times New Roman"/>
                <w:lang w:eastAsia="lt-LT"/>
              </w:rPr>
            </w:pPr>
          </w:p>
        </w:tc>
        <w:tc>
          <w:tcPr>
            <w:tcW w:w="2548" w:type="dxa"/>
          </w:tcPr>
          <w:p w:rsidR="00361B32" w:rsidRPr="00547EAC" w:rsidRDefault="00361B32" w:rsidP="00C33F08">
            <w:pPr>
              <w:spacing w:after="0" w:line="240" w:lineRule="auto"/>
              <w:rPr>
                <w:rFonts w:ascii="Times New Roman" w:eastAsia="Times New Roman" w:hAnsi="Times New Roman" w:cs="Times New Roman"/>
                <w:lang w:eastAsia="lt-LT"/>
              </w:rPr>
            </w:pPr>
          </w:p>
        </w:tc>
        <w:tc>
          <w:tcPr>
            <w:tcW w:w="4116" w:type="dxa"/>
          </w:tcPr>
          <w:p w:rsidR="00361B32" w:rsidRPr="00547EAC" w:rsidRDefault="00361B32" w:rsidP="00C33F08">
            <w:pPr>
              <w:spacing w:after="0" w:line="240" w:lineRule="auto"/>
              <w:rPr>
                <w:rFonts w:ascii="Times New Roman" w:eastAsia="Times New Roman" w:hAnsi="Times New Roman" w:cs="Times New Roman"/>
                <w:lang w:eastAsia="lt-LT"/>
              </w:rPr>
            </w:pPr>
          </w:p>
        </w:tc>
        <w:tc>
          <w:tcPr>
            <w:tcW w:w="2409" w:type="dxa"/>
          </w:tcPr>
          <w:p w:rsidR="00361B32" w:rsidRPr="00547EAC" w:rsidRDefault="00361B32" w:rsidP="00C33F08">
            <w:pPr>
              <w:spacing w:after="0" w:line="240" w:lineRule="auto"/>
              <w:rPr>
                <w:rFonts w:ascii="Times New Roman" w:eastAsia="Times New Roman" w:hAnsi="Times New Roman" w:cs="Times New Roman"/>
                <w:lang w:eastAsia="lt-LT"/>
              </w:rPr>
            </w:pPr>
          </w:p>
        </w:tc>
        <w:tc>
          <w:tcPr>
            <w:tcW w:w="2125" w:type="dxa"/>
          </w:tcPr>
          <w:p w:rsidR="00361B32" w:rsidRPr="00547EAC" w:rsidRDefault="00361B32" w:rsidP="00C33F08">
            <w:pPr>
              <w:spacing w:after="0" w:line="240" w:lineRule="auto"/>
              <w:rPr>
                <w:rFonts w:ascii="Times New Roman" w:eastAsia="Times New Roman" w:hAnsi="Times New Roman" w:cs="Times New Roman"/>
                <w:lang w:eastAsia="lt-LT"/>
              </w:rPr>
            </w:pPr>
          </w:p>
        </w:tc>
        <w:tc>
          <w:tcPr>
            <w:tcW w:w="1843" w:type="dxa"/>
          </w:tcPr>
          <w:p w:rsidR="00361B32" w:rsidRPr="00547EAC" w:rsidRDefault="00361B32" w:rsidP="00C33F08">
            <w:pPr>
              <w:spacing w:after="0" w:line="240" w:lineRule="auto"/>
              <w:rPr>
                <w:rFonts w:ascii="Times New Roman" w:eastAsia="Times New Roman" w:hAnsi="Times New Roman" w:cs="Times New Roman"/>
                <w:lang w:eastAsia="lt-LT"/>
              </w:rPr>
            </w:pPr>
          </w:p>
        </w:tc>
      </w:tr>
    </w:tbl>
    <w:p w:rsidR="00C33F08" w:rsidRPr="00547EAC" w:rsidRDefault="00C33F08" w:rsidP="00C33F08">
      <w:pPr>
        <w:spacing w:after="0" w:line="240" w:lineRule="auto"/>
        <w:rPr>
          <w:rFonts w:ascii="Times New Roman" w:eastAsia="Times New Roman" w:hAnsi="Times New Roman" w:cs="Times New Roman"/>
          <w:lang w:eastAsia="lt-LT"/>
        </w:rPr>
      </w:pPr>
    </w:p>
    <w:p w:rsidR="00C33F08" w:rsidRPr="00547EAC" w:rsidRDefault="00C33F08" w:rsidP="00C33F08">
      <w:pPr>
        <w:spacing w:after="0" w:line="240" w:lineRule="auto"/>
        <w:rPr>
          <w:rFonts w:ascii="Times New Roman" w:eastAsia="Times New Roman" w:hAnsi="Times New Roman" w:cs="Times New Roman"/>
          <w:lang w:eastAsia="lt-LT"/>
        </w:rPr>
      </w:pPr>
    </w:p>
    <w:p w:rsidR="00C33F08" w:rsidRPr="00547EAC" w:rsidRDefault="00C33F08" w:rsidP="00C33F08">
      <w:pPr>
        <w:spacing w:after="0" w:line="240" w:lineRule="auto"/>
        <w:rPr>
          <w:rFonts w:ascii="Times New Roman" w:eastAsia="Times New Roman" w:hAnsi="Times New Roman" w:cs="Times New Roman"/>
          <w:lang w:eastAsia="lt-LT"/>
        </w:rPr>
      </w:pPr>
    </w:p>
    <w:p w:rsidR="00C33F08" w:rsidRPr="00547EAC" w:rsidRDefault="00823846" w:rsidP="005B1BC8">
      <w:pPr>
        <w:spacing w:after="0" w:line="240" w:lineRule="auto"/>
        <w:ind w:left="4320" w:firstLine="720"/>
        <w:jc w:val="right"/>
        <w:rPr>
          <w:rFonts w:ascii="Times New Roman" w:eastAsia="Times New Roman" w:hAnsi="Times New Roman" w:cs="Times New Roman"/>
          <w:lang w:eastAsia="lt-LT"/>
        </w:rPr>
      </w:pPr>
      <w:r w:rsidRPr="00547EAC">
        <w:rPr>
          <w:rFonts w:ascii="Times New Roman" w:eastAsia="Times New Roman" w:hAnsi="Times New Roman" w:cs="Times New Roman"/>
          <w:lang w:eastAsia="lt-LT"/>
        </w:rPr>
        <w:t xml:space="preserve">       </w:t>
      </w:r>
      <w:r w:rsidR="00C33F08" w:rsidRPr="00547EAC">
        <w:rPr>
          <w:rFonts w:ascii="Times New Roman" w:eastAsia="Times New Roman" w:hAnsi="Times New Roman" w:cs="Times New Roman"/>
          <w:lang w:eastAsia="lt-LT"/>
        </w:rPr>
        <w:t xml:space="preserve"> __________________________</w:t>
      </w:r>
    </w:p>
    <w:p w:rsidR="00C33F08" w:rsidRPr="00547EAC" w:rsidRDefault="00C33F08" w:rsidP="005B1BC8">
      <w:pPr>
        <w:spacing w:after="0" w:line="240" w:lineRule="auto"/>
        <w:ind w:left="4320" w:firstLine="720"/>
        <w:jc w:val="right"/>
        <w:rPr>
          <w:rFonts w:ascii="Times New Roman" w:eastAsia="Times New Roman" w:hAnsi="Times New Roman" w:cs="Times New Roman"/>
          <w:lang w:eastAsia="lt-LT"/>
        </w:rPr>
      </w:pPr>
      <w:r w:rsidRPr="00547EAC">
        <w:rPr>
          <w:rFonts w:ascii="Times New Roman" w:eastAsia="Times New Roman" w:hAnsi="Times New Roman" w:cs="Times New Roman"/>
          <w:lang w:eastAsia="lt-LT"/>
        </w:rPr>
        <w:t xml:space="preserve">                   (Užsakančio asmens parašas)</w:t>
      </w:r>
    </w:p>
    <w:p w:rsidR="00C33F08" w:rsidRPr="00547EAC" w:rsidRDefault="00C33F08" w:rsidP="005B1BC8">
      <w:pPr>
        <w:spacing w:after="0" w:line="240" w:lineRule="auto"/>
        <w:ind w:left="4320" w:firstLine="720"/>
        <w:jc w:val="right"/>
        <w:rPr>
          <w:rFonts w:ascii="Times New Roman" w:eastAsia="Times New Roman" w:hAnsi="Times New Roman" w:cs="Times New Roman"/>
          <w:sz w:val="16"/>
          <w:szCs w:val="16"/>
          <w:lang w:eastAsia="lt-LT"/>
        </w:rPr>
      </w:pPr>
    </w:p>
    <w:p w:rsidR="00C33F08" w:rsidRPr="00547EAC" w:rsidRDefault="00C33F08" w:rsidP="005B1BC8">
      <w:pPr>
        <w:spacing w:after="0" w:line="240" w:lineRule="auto"/>
        <w:ind w:left="4320" w:firstLine="720"/>
        <w:jc w:val="right"/>
        <w:rPr>
          <w:rFonts w:ascii="Times New Roman" w:eastAsia="Times New Roman" w:hAnsi="Times New Roman" w:cs="Times New Roman"/>
          <w:sz w:val="16"/>
          <w:szCs w:val="16"/>
          <w:lang w:eastAsia="lt-LT"/>
        </w:rPr>
      </w:pPr>
    </w:p>
    <w:p w:rsidR="00617907" w:rsidRPr="00547EAC" w:rsidRDefault="00C33F08" w:rsidP="00823846">
      <w:pPr>
        <w:tabs>
          <w:tab w:val="left" w:pos="5040"/>
          <w:tab w:val="left" w:pos="5940"/>
          <w:tab w:val="left" w:pos="9540"/>
        </w:tabs>
        <w:spacing w:after="0" w:line="240" w:lineRule="auto"/>
        <w:jc w:val="right"/>
        <w:rPr>
          <w:rFonts w:ascii="Times New Roman" w:eastAsia="Times New Roman" w:hAnsi="Times New Roman" w:cs="Times New Roman"/>
          <w:sz w:val="16"/>
          <w:szCs w:val="16"/>
          <w:lang w:eastAsia="lt-LT"/>
        </w:rPr>
      </w:pPr>
      <w:r w:rsidRPr="00547EAC">
        <w:rPr>
          <w:rFonts w:ascii="Times New Roman" w:eastAsia="Times New Roman" w:hAnsi="Times New Roman" w:cs="Times New Roman"/>
          <w:sz w:val="16"/>
          <w:szCs w:val="16"/>
          <w:lang w:eastAsia="lt-LT"/>
        </w:rPr>
        <w:t xml:space="preserve">                                                                                    </w:t>
      </w:r>
      <w:r w:rsidR="00CF5333" w:rsidRPr="00547EAC">
        <w:rPr>
          <w:rFonts w:ascii="Times New Roman" w:eastAsia="Times New Roman" w:hAnsi="Times New Roman" w:cs="Times New Roman"/>
          <w:sz w:val="16"/>
          <w:szCs w:val="16"/>
          <w:lang w:eastAsia="lt-LT"/>
        </w:rPr>
        <w:tab/>
      </w:r>
    </w:p>
    <w:p w:rsidR="00617907" w:rsidRPr="00547EAC" w:rsidRDefault="00617907" w:rsidP="005B1BC8">
      <w:pPr>
        <w:tabs>
          <w:tab w:val="left" w:pos="2700"/>
          <w:tab w:val="left" w:pos="4680"/>
          <w:tab w:val="left" w:pos="5040"/>
          <w:tab w:val="left" w:pos="5940"/>
          <w:tab w:val="left" w:pos="9720"/>
        </w:tabs>
        <w:spacing w:after="0" w:line="240" w:lineRule="auto"/>
        <w:ind w:left="1296"/>
        <w:jc w:val="right"/>
        <w:rPr>
          <w:rFonts w:ascii="Times New Roman" w:eastAsia="Times New Roman" w:hAnsi="Times New Roman" w:cs="Times New Roman"/>
          <w:sz w:val="16"/>
          <w:szCs w:val="16"/>
          <w:lang w:eastAsia="lt-LT"/>
        </w:rPr>
      </w:pPr>
    </w:p>
    <w:p w:rsidR="00617907" w:rsidRPr="00547EAC" w:rsidRDefault="00617907" w:rsidP="005B1BC8">
      <w:pPr>
        <w:tabs>
          <w:tab w:val="left" w:pos="2700"/>
          <w:tab w:val="left" w:pos="4680"/>
          <w:tab w:val="left" w:pos="5040"/>
          <w:tab w:val="left" w:pos="5940"/>
          <w:tab w:val="left" w:pos="9720"/>
        </w:tabs>
        <w:spacing w:after="0" w:line="240" w:lineRule="auto"/>
        <w:ind w:left="1296"/>
        <w:jc w:val="right"/>
        <w:rPr>
          <w:rFonts w:ascii="Times New Roman" w:eastAsia="Times New Roman" w:hAnsi="Times New Roman" w:cs="Times New Roman"/>
          <w:sz w:val="16"/>
          <w:szCs w:val="16"/>
          <w:lang w:eastAsia="lt-LT"/>
        </w:rPr>
      </w:pPr>
    </w:p>
    <w:p w:rsidR="00823846" w:rsidRPr="00547EAC" w:rsidRDefault="00823846" w:rsidP="005B1BC8">
      <w:pPr>
        <w:tabs>
          <w:tab w:val="left" w:pos="2700"/>
          <w:tab w:val="left" w:pos="4680"/>
          <w:tab w:val="left" w:pos="5040"/>
          <w:tab w:val="left" w:pos="5940"/>
          <w:tab w:val="left" w:pos="9720"/>
        </w:tabs>
        <w:spacing w:after="0" w:line="240" w:lineRule="auto"/>
        <w:ind w:left="1296"/>
        <w:jc w:val="right"/>
        <w:rPr>
          <w:rFonts w:ascii="Times New Roman" w:eastAsia="Times New Roman" w:hAnsi="Times New Roman" w:cs="Times New Roman"/>
          <w:sz w:val="16"/>
          <w:szCs w:val="16"/>
          <w:lang w:eastAsia="lt-LT"/>
        </w:rPr>
      </w:pPr>
    </w:p>
    <w:p w:rsidR="00823846" w:rsidRPr="00547EAC" w:rsidRDefault="00823846" w:rsidP="005B1BC8">
      <w:pPr>
        <w:tabs>
          <w:tab w:val="left" w:pos="2700"/>
          <w:tab w:val="left" w:pos="4680"/>
          <w:tab w:val="left" w:pos="5040"/>
          <w:tab w:val="left" w:pos="5940"/>
          <w:tab w:val="left" w:pos="9720"/>
        </w:tabs>
        <w:spacing w:after="0" w:line="240" w:lineRule="auto"/>
        <w:ind w:left="1296"/>
        <w:jc w:val="right"/>
        <w:rPr>
          <w:rFonts w:ascii="Times New Roman" w:eastAsia="Times New Roman" w:hAnsi="Times New Roman" w:cs="Times New Roman"/>
          <w:sz w:val="16"/>
          <w:szCs w:val="16"/>
          <w:lang w:eastAsia="lt-LT"/>
        </w:rPr>
      </w:pPr>
    </w:p>
    <w:p w:rsidR="00823846" w:rsidRPr="00547EAC" w:rsidRDefault="00823846" w:rsidP="005B1BC8">
      <w:pPr>
        <w:tabs>
          <w:tab w:val="left" w:pos="2700"/>
          <w:tab w:val="left" w:pos="4680"/>
          <w:tab w:val="left" w:pos="5040"/>
          <w:tab w:val="left" w:pos="5940"/>
          <w:tab w:val="left" w:pos="9720"/>
        </w:tabs>
        <w:spacing w:after="0" w:line="240" w:lineRule="auto"/>
        <w:ind w:left="1296"/>
        <w:jc w:val="right"/>
        <w:rPr>
          <w:rFonts w:ascii="Times New Roman" w:eastAsia="Times New Roman" w:hAnsi="Times New Roman" w:cs="Times New Roman"/>
          <w:sz w:val="16"/>
          <w:szCs w:val="16"/>
          <w:lang w:eastAsia="lt-LT"/>
        </w:rPr>
      </w:pPr>
    </w:p>
    <w:p w:rsidR="00823846" w:rsidRPr="00547EAC" w:rsidRDefault="00823846" w:rsidP="005B1BC8">
      <w:pPr>
        <w:tabs>
          <w:tab w:val="left" w:pos="2700"/>
          <w:tab w:val="left" w:pos="4680"/>
          <w:tab w:val="left" w:pos="5040"/>
          <w:tab w:val="left" w:pos="5940"/>
          <w:tab w:val="left" w:pos="9720"/>
        </w:tabs>
        <w:spacing w:after="0" w:line="240" w:lineRule="auto"/>
        <w:ind w:left="1296"/>
        <w:jc w:val="right"/>
        <w:rPr>
          <w:rFonts w:ascii="Times New Roman" w:eastAsia="Times New Roman" w:hAnsi="Times New Roman" w:cs="Times New Roman"/>
          <w:sz w:val="16"/>
          <w:szCs w:val="16"/>
          <w:lang w:eastAsia="lt-LT"/>
        </w:rPr>
      </w:pPr>
    </w:p>
    <w:p w:rsidR="00823846" w:rsidRPr="00547EAC" w:rsidRDefault="00823846" w:rsidP="005B1BC8">
      <w:pPr>
        <w:tabs>
          <w:tab w:val="left" w:pos="2700"/>
          <w:tab w:val="left" w:pos="4680"/>
          <w:tab w:val="left" w:pos="5040"/>
          <w:tab w:val="left" w:pos="5940"/>
          <w:tab w:val="left" w:pos="9720"/>
        </w:tabs>
        <w:spacing w:after="0" w:line="240" w:lineRule="auto"/>
        <w:ind w:left="1296"/>
        <w:jc w:val="right"/>
        <w:rPr>
          <w:rFonts w:ascii="Times New Roman" w:eastAsia="Times New Roman" w:hAnsi="Times New Roman" w:cs="Times New Roman"/>
          <w:sz w:val="16"/>
          <w:szCs w:val="16"/>
          <w:lang w:eastAsia="lt-LT"/>
        </w:rPr>
      </w:pPr>
    </w:p>
    <w:p w:rsidR="0016241B" w:rsidRPr="00547EAC" w:rsidRDefault="00617907" w:rsidP="0016241B">
      <w:pPr>
        <w:tabs>
          <w:tab w:val="left" w:pos="5580"/>
          <w:tab w:val="left" w:pos="6840"/>
          <w:tab w:val="left" w:pos="7380"/>
        </w:tabs>
        <w:spacing w:after="0" w:line="240" w:lineRule="auto"/>
        <w:rPr>
          <w:rFonts w:ascii="Times New Roman" w:eastAsia="Times New Roman" w:hAnsi="Times New Roman" w:cs="Times New Roman"/>
          <w:sz w:val="24"/>
          <w:szCs w:val="24"/>
          <w:lang w:eastAsia="lt-LT"/>
        </w:rPr>
      </w:pPr>
      <w:r w:rsidRPr="00547EAC">
        <w:rPr>
          <w:rFonts w:ascii="Times New Roman" w:eastAsia="Times New Roman" w:hAnsi="Times New Roman" w:cs="Times New Roman"/>
          <w:sz w:val="24"/>
          <w:szCs w:val="24"/>
          <w:lang w:eastAsia="lt-LT"/>
        </w:rPr>
        <w:lastRenderedPageBreak/>
        <w:tab/>
      </w:r>
      <w:r w:rsidRPr="00547EAC">
        <w:rPr>
          <w:rFonts w:ascii="Times New Roman" w:eastAsia="Times New Roman" w:hAnsi="Times New Roman" w:cs="Times New Roman"/>
          <w:sz w:val="24"/>
          <w:szCs w:val="24"/>
          <w:lang w:eastAsia="lt-LT"/>
        </w:rPr>
        <w:tab/>
      </w:r>
      <w:r w:rsidRPr="00547EAC">
        <w:rPr>
          <w:rFonts w:ascii="Times New Roman" w:eastAsia="Times New Roman" w:hAnsi="Times New Roman" w:cs="Times New Roman"/>
          <w:sz w:val="24"/>
          <w:szCs w:val="24"/>
          <w:lang w:eastAsia="lt-LT"/>
        </w:rPr>
        <w:tab/>
      </w:r>
      <w:r w:rsidRPr="00547EAC">
        <w:rPr>
          <w:rFonts w:ascii="Times New Roman" w:eastAsia="Times New Roman" w:hAnsi="Times New Roman" w:cs="Times New Roman"/>
          <w:sz w:val="24"/>
          <w:szCs w:val="24"/>
          <w:lang w:eastAsia="lt-LT"/>
        </w:rPr>
        <w:tab/>
      </w:r>
      <w:r w:rsidRPr="00547EAC">
        <w:rPr>
          <w:rFonts w:ascii="Times New Roman" w:eastAsia="Times New Roman" w:hAnsi="Times New Roman" w:cs="Times New Roman"/>
          <w:sz w:val="24"/>
          <w:szCs w:val="24"/>
          <w:lang w:eastAsia="lt-LT"/>
        </w:rPr>
        <w:tab/>
      </w:r>
      <w:r w:rsidRPr="00547EAC">
        <w:rPr>
          <w:rFonts w:ascii="Times New Roman" w:eastAsia="Times New Roman" w:hAnsi="Times New Roman" w:cs="Times New Roman"/>
          <w:sz w:val="24"/>
          <w:szCs w:val="24"/>
          <w:lang w:eastAsia="lt-LT"/>
        </w:rPr>
        <w:tab/>
      </w:r>
      <w:r w:rsidR="0016241B" w:rsidRPr="00547EAC">
        <w:rPr>
          <w:rFonts w:ascii="Times New Roman" w:eastAsia="Times New Roman" w:hAnsi="Times New Roman" w:cs="Times New Roman"/>
          <w:sz w:val="24"/>
          <w:szCs w:val="24"/>
          <w:lang w:eastAsia="lt-LT"/>
        </w:rPr>
        <w:t xml:space="preserve">Lietuvos Respublikos Prezidento </w:t>
      </w:r>
    </w:p>
    <w:p w:rsidR="0016241B" w:rsidRPr="00547EAC" w:rsidRDefault="0016241B" w:rsidP="0016241B">
      <w:pPr>
        <w:tabs>
          <w:tab w:val="left" w:pos="5580"/>
          <w:tab w:val="left" w:pos="7380"/>
        </w:tab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sidRPr="00547EAC">
        <w:rPr>
          <w:rFonts w:ascii="Times New Roman" w:eastAsia="Times New Roman" w:hAnsi="Times New Roman" w:cs="Times New Roman"/>
          <w:sz w:val="24"/>
          <w:szCs w:val="24"/>
          <w:lang w:eastAsia="lt-LT"/>
        </w:rPr>
        <w:t xml:space="preserve">kanceliarijos viešųjų pirkimų </w:t>
      </w:r>
    </w:p>
    <w:p w:rsidR="0016241B" w:rsidRDefault="0016241B" w:rsidP="0016241B">
      <w:pPr>
        <w:tabs>
          <w:tab w:val="left" w:pos="5580"/>
          <w:tab w:val="left" w:pos="7380"/>
          <w:tab w:val="left" w:pos="9000"/>
          <w:tab w:val="left" w:pos="9720"/>
        </w:tab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sidRPr="00547EAC">
        <w:rPr>
          <w:rFonts w:ascii="Times New Roman" w:eastAsia="Times New Roman" w:hAnsi="Times New Roman" w:cs="Times New Roman"/>
          <w:sz w:val="24"/>
          <w:szCs w:val="24"/>
          <w:lang w:eastAsia="lt-LT"/>
        </w:rPr>
        <w:t xml:space="preserve">organizavimo ir kontrolės </w:t>
      </w:r>
      <w:r>
        <w:rPr>
          <w:rFonts w:ascii="Times New Roman" w:eastAsia="Times New Roman" w:hAnsi="Times New Roman" w:cs="Times New Roman"/>
          <w:sz w:val="24"/>
          <w:szCs w:val="24"/>
          <w:lang w:eastAsia="lt-LT"/>
        </w:rPr>
        <w:t xml:space="preserve">tvarkos </w:t>
      </w:r>
      <w:r w:rsidRPr="00547EAC">
        <w:rPr>
          <w:rFonts w:ascii="Times New Roman" w:eastAsia="Times New Roman" w:hAnsi="Times New Roman" w:cs="Times New Roman"/>
          <w:sz w:val="24"/>
          <w:szCs w:val="24"/>
          <w:lang w:eastAsia="lt-LT"/>
        </w:rPr>
        <w:t>aprašo</w:t>
      </w:r>
    </w:p>
    <w:p w:rsidR="0016241B" w:rsidRDefault="0016241B" w:rsidP="0016241B">
      <w:pPr>
        <w:tabs>
          <w:tab w:val="left" w:pos="5580"/>
          <w:tab w:val="left" w:pos="7380"/>
          <w:tab w:val="left" w:pos="9000"/>
          <w:tab w:val="left" w:pos="9720"/>
        </w:tab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sidRPr="00547EAC">
        <w:rPr>
          <w:rFonts w:ascii="Times New Roman" w:eastAsia="Times New Roman" w:hAnsi="Times New Roman" w:cs="Times New Roman"/>
          <w:sz w:val="24"/>
          <w:szCs w:val="24"/>
          <w:lang w:eastAsia="lt-LT"/>
        </w:rPr>
        <w:t>2 priedas</w:t>
      </w:r>
    </w:p>
    <w:p w:rsidR="0016241B" w:rsidRPr="00547EAC" w:rsidRDefault="0016241B" w:rsidP="0016241B">
      <w:pPr>
        <w:tabs>
          <w:tab w:val="left" w:pos="5580"/>
          <w:tab w:val="left" w:pos="7380"/>
          <w:tab w:val="left" w:pos="9000"/>
          <w:tab w:val="left" w:pos="9720"/>
        </w:tab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sidRPr="00547EAC">
        <w:rPr>
          <w:rFonts w:ascii="Times New Roman" w:eastAsia="Times New Roman" w:hAnsi="Times New Roman" w:cs="Times New Roman"/>
          <w:sz w:val="24"/>
          <w:szCs w:val="24"/>
          <w:lang w:eastAsia="lt-LT"/>
        </w:rPr>
        <w:t xml:space="preserve"> </w:t>
      </w:r>
    </w:p>
    <w:p w:rsidR="0016241B" w:rsidRPr="00547EAC" w:rsidRDefault="0016241B" w:rsidP="0016241B">
      <w:pPr>
        <w:shd w:val="clear" w:color="auto" w:fill="FFFFFF"/>
        <w:suppressAutoHyphens/>
        <w:spacing w:after="0" w:line="240" w:lineRule="auto"/>
        <w:jc w:val="center"/>
        <w:rPr>
          <w:rFonts w:ascii="Times New Roman" w:eastAsia="Times New Roman" w:hAnsi="Times New Roman" w:cs="Times New Roman"/>
          <w:b/>
          <w:spacing w:val="7"/>
          <w:lang w:eastAsia="ar-SA"/>
        </w:rPr>
      </w:pPr>
    </w:p>
    <w:p w:rsidR="0016241B" w:rsidRPr="00547EAC" w:rsidRDefault="0016241B" w:rsidP="0016241B">
      <w:pPr>
        <w:spacing w:after="0" w:line="240" w:lineRule="auto"/>
        <w:jc w:val="center"/>
        <w:rPr>
          <w:rFonts w:ascii="Times New Roman" w:eastAsia="Times New Roman" w:hAnsi="Times New Roman" w:cs="Times New Roman"/>
          <w:b/>
          <w:sz w:val="24"/>
          <w:szCs w:val="24"/>
          <w:lang w:eastAsia="lt-LT"/>
        </w:rPr>
      </w:pPr>
      <w:r w:rsidRPr="00547EAC">
        <w:rPr>
          <w:rFonts w:ascii="Times New Roman" w:eastAsia="Times New Roman" w:hAnsi="Times New Roman" w:cs="Times New Roman"/>
          <w:b/>
          <w:sz w:val="24"/>
          <w:szCs w:val="24"/>
          <w:lang w:eastAsia="lt-LT"/>
        </w:rPr>
        <w:t>LIETUVOS RESPUBLIKOS PREZIDENTO KANCELIARIJA</w:t>
      </w:r>
    </w:p>
    <w:p w:rsidR="0016241B" w:rsidRPr="00547EAC" w:rsidRDefault="0016241B" w:rsidP="0016241B">
      <w:pPr>
        <w:spacing w:after="0" w:line="240" w:lineRule="auto"/>
        <w:jc w:val="center"/>
        <w:rPr>
          <w:rFonts w:ascii="Times New Roman" w:eastAsia="Times New Roman" w:hAnsi="Times New Roman" w:cs="Times New Roman"/>
          <w:sz w:val="24"/>
          <w:szCs w:val="24"/>
          <w:lang w:eastAsia="lt-LT"/>
        </w:rPr>
      </w:pPr>
      <w:r w:rsidRPr="00547EAC">
        <w:rPr>
          <w:rFonts w:ascii="Times New Roman" w:eastAsia="Times New Roman" w:hAnsi="Times New Roman" w:cs="Times New Roman"/>
          <w:b/>
          <w:sz w:val="24"/>
          <w:szCs w:val="24"/>
          <w:lang w:eastAsia="lt-LT"/>
        </w:rPr>
        <w:t>PARAIŠKA PIRKTI PREKES, PASLAUGAS IR DARBUS</w:t>
      </w:r>
    </w:p>
    <w:p w:rsidR="0016241B" w:rsidRPr="00547EAC" w:rsidRDefault="0016241B" w:rsidP="0016241B">
      <w:pPr>
        <w:spacing w:after="0" w:line="240" w:lineRule="auto"/>
        <w:jc w:val="center"/>
        <w:rPr>
          <w:rFonts w:ascii="Times New Roman" w:eastAsia="Times New Roman" w:hAnsi="Times New Roman" w:cs="Times New Roman"/>
          <w:sz w:val="24"/>
          <w:szCs w:val="24"/>
          <w:lang w:eastAsia="lt-LT"/>
        </w:rPr>
      </w:pPr>
    </w:p>
    <w:p w:rsidR="0016241B" w:rsidRPr="00547EAC" w:rsidRDefault="0016241B" w:rsidP="0016241B">
      <w:pPr>
        <w:spacing w:after="0" w:line="240" w:lineRule="auto"/>
        <w:jc w:val="center"/>
        <w:rPr>
          <w:rFonts w:ascii="Times New Roman" w:eastAsia="Times New Roman" w:hAnsi="Times New Roman" w:cs="Times New Roman"/>
          <w:sz w:val="24"/>
          <w:szCs w:val="24"/>
          <w:lang w:eastAsia="lt-LT"/>
        </w:rPr>
      </w:pPr>
      <w:r w:rsidRPr="00547EAC">
        <w:rPr>
          <w:rFonts w:ascii="Times New Roman" w:eastAsia="Times New Roman" w:hAnsi="Times New Roman" w:cs="Times New Roman"/>
          <w:sz w:val="24"/>
          <w:szCs w:val="24"/>
          <w:lang w:eastAsia="lt-LT"/>
        </w:rPr>
        <w:t>2000-00-00 Nr. 00-00</w:t>
      </w:r>
    </w:p>
    <w:p w:rsidR="0016241B" w:rsidRPr="00547EAC" w:rsidRDefault="0016241B" w:rsidP="0016241B">
      <w:pPr>
        <w:spacing w:after="0" w:line="240" w:lineRule="auto"/>
        <w:jc w:val="center"/>
        <w:rPr>
          <w:rFonts w:ascii="Times New Roman" w:eastAsia="Times New Roman" w:hAnsi="Times New Roman" w:cs="Times New Roman"/>
          <w:sz w:val="24"/>
          <w:szCs w:val="24"/>
          <w:lang w:eastAsia="lt-LT"/>
        </w:rPr>
      </w:pPr>
      <w:r w:rsidRPr="00547EAC">
        <w:rPr>
          <w:rFonts w:ascii="Times New Roman" w:eastAsia="Times New Roman" w:hAnsi="Times New Roman" w:cs="Times New Roman"/>
          <w:sz w:val="24"/>
          <w:szCs w:val="24"/>
          <w:lang w:eastAsia="lt-LT"/>
        </w:rPr>
        <w:t>Vilnius</w:t>
      </w:r>
    </w:p>
    <w:p w:rsidR="0016241B" w:rsidRPr="00547EAC" w:rsidRDefault="0016241B" w:rsidP="0016241B">
      <w:pPr>
        <w:shd w:val="clear" w:color="auto" w:fill="FFFFFF"/>
        <w:suppressAutoHyphens/>
        <w:spacing w:after="0" w:line="240" w:lineRule="auto"/>
        <w:jc w:val="center"/>
        <w:rPr>
          <w:rFonts w:ascii="Times New Roman" w:eastAsia="Times New Roman" w:hAnsi="Times New Roman" w:cs="Times New Roman"/>
          <w:spacing w:val="7"/>
          <w:sz w:val="24"/>
          <w:szCs w:val="24"/>
          <w:lang w:eastAsia="ar-SA"/>
        </w:rPr>
      </w:pPr>
    </w:p>
    <w:tbl>
      <w:tblPr>
        <w:tblpPr w:leftFromText="180" w:rightFromText="180" w:vertAnchor="text" w:horzAnchor="margin" w:tblpY="-62"/>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13645"/>
      </w:tblGrid>
      <w:tr w:rsidR="0016241B" w:rsidRPr="00547EAC" w:rsidTr="00AA4F21">
        <w:tc>
          <w:tcPr>
            <w:tcW w:w="1043" w:type="dxa"/>
            <w:tcBorders>
              <w:top w:val="nil"/>
              <w:left w:val="nil"/>
              <w:bottom w:val="nil"/>
              <w:right w:val="nil"/>
            </w:tcBorders>
          </w:tcPr>
          <w:p w:rsidR="0016241B" w:rsidRPr="00547EAC" w:rsidRDefault="0016241B" w:rsidP="00AA4F21">
            <w:pPr>
              <w:shd w:val="clear" w:color="auto" w:fill="FFFFFF"/>
              <w:suppressAutoHyphens/>
              <w:spacing w:after="0" w:line="240" w:lineRule="auto"/>
              <w:jc w:val="center"/>
              <w:rPr>
                <w:rFonts w:ascii="Times New Roman" w:eastAsia="Times New Roman" w:hAnsi="Times New Roman" w:cs="Times New Roman"/>
                <w:spacing w:val="7"/>
                <w:sz w:val="24"/>
                <w:szCs w:val="24"/>
                <w:lang w:eastAsia="ar-SA"/>
              </w:rPr>
            </w:pPr>
            <w:r w:rsidRPr="00547EAC">
              <w:rPr>
                <w:rFonts w:ascii="Times New Roman" w:eastAsia="Times New Roman" w:hAnsi="Times New Roman" w:cs="Times New Roman"/>
                <w:spacing w:val="7"/>
                <w:sz w:val="24"/>
                <w:szCs w:val="24"/>
                <w:lang w:eastAsia="ar-SA"/>
              </w:rPr>
              <w:t xml:space="preserve">Užsako </w:t>
            </w:r>
          </w:p>
        </w:tc>
        <w:tc>
          <w:tcPr>
            <w:tcW w:w="13645" w:type="dxa"/>
            <w:tcBorders>
              <w:top w:val="nil"/>
              <w:left w:val="nil"/>
              <w:bottom w:val="single" w:sz="4" w:space="0" w:color="auto"/>
              <w:right w:val="nil"/>
            </w:tcBorders>
          </w:tcPr>
          <w:p w:rsidR="0016241B" w:rsidRPr="00547EAC" w:rsidRDefault="0016241B" w:rsidP="00AA4F21">
            <w:pPr>
              <w:shd w:val="clear" w:color="auto" w:fill="FFFFFF"/>
              <w:suppressAutoHyphens/>
              <w:spacing w:after="0" w:line="240" w:lineRule="auto"/>
              <w:jc w:val="center"/>
              <w:rPr>
                <w:rFonts w:ascii="Times New Roman" w:eastAsia="Times New Roman" w:hAnsi="Times New Roman" w:cs="Times New Roman"/>
                <w:spacing w:val="7"/>
                <w:sz w:val="24"/>
                <w:szCs w:val="24"/>
                <w:lang w:eastAsia="ar-SA"/>
              </w:rPr>
            </w:pPr>
          </w:p>
        </w:tc>
      </w:tr>
      <w:tr w:rsidR="0016241B" w:rsidRPr="00547EAC" w:rsidTr="00AA4F21">
        <w:tc>
          <w:tcPr>
            <w:tcW w:w="1043" w:type="dxa"/>
            <w:tcBorders>
              <w:top w:val="nil"/>
              <w:left w:val="nil"/>
              <w:bottom w:val="nil"/>
              <w:right w:val="nil"/>
            </w:tcBorders>
          </w:tcPr>
          <w:p w:rsidR="0016241B" w:rsidRPr="00547EAC" w:rsidRDefault="0016241B" w:rsidP="00AA4F21">
            <w:pPr>
              <w:shd w:val="clear" w:color="auto" w:fill="FFFFFF"/>
              <w:suppressAutoHyphens/>
              <w:spacing w:after="0" w:line="240" w:lineRule="auto"/>
              <w:jc w:val="center"/>
              <w:rPr>
                <w:rFonts w:ascii="Times New Roman" w:eastAsia="Times New Roman" w:hAnsi="Times New Roman" w:cs="Times New Roman"/>
                <w:spacing w:val="7"/>
                <w:sz w:val="24"/>
                <w:szCs w:val="24"/>
                <w:lang w:eastAsia="ar-SA"/>
              </w:rPr>
            </w:pPr>
          </w:p>
        </w:tc>
        <w:tc>
          <w:tcPr>
            <w:tcW w:w="13645" w:type="dxa"/>
            <w:tcBorders>
              <w:top w:val="single" w:sz="4" w:space="0" w:color="auto"/>
              <w:left w:val="nil"/>
              <w:bottom w:val="nil"/>
              <w:right w:val="nil"/>
            </w:tcBorders>
          </w:tcPr>
          <w:p w:rsidR="0016241B" w:rsidRPr="00547EAC" w:rsidRDefault="0016241B" w:rsidP="00AA4F21">
            <w:pPr>
              <w:shd w:val="clear" w:color="auto" w:fill="FFFFFF"/>
              <w:suppressAutoHyphens/>
              <w:spacing w:after="0" w:line="240" w:lineRule="auto"/>
              <w:jc w:val="center"/>
              <w:rPr>
                <w:rFonts w:ascii="Times New Roman" w:eastAsia="Times New Roman" w:hAnsi="Times New Roman" w:cs="Times New Roman"/>
                <w:spacing w:val="7"/>
                <w:sz w:val="24"/>
                <w:szCs w:val="24"/>
                <w:lang w:eastAsia="ar-SA"/>
              </w:rPr>
            </w:pPr>
            <w:r w:rsidRPr="00547EAC">
              <w:rPr>
                <w:rFonts w:ascii="Times New Roman" w:eastAsia="Times New Roman" w:hAnsi="Times New Roman" w:cs="Times New Roman"/>
                <w:spacing w:val="7"/>
                <w:sz w:val="24"/>
                <w:szCs w:val="24"/>
                <w:lang w:eastAsia="ar-SA"/>
              </w:rPr>
              <w:t xml:space="preserve">(Pirkimo iniciatoriaus vardas, pavardė, pareigos)    </w:t>
            </w:r>
            <w:r>
              <w:rPr>
                <w:rFonts w:ascii="Times New Roman" w:eastAsia="Times New Roman" w:hAnsi="Times New Roman" w:cs="Times New Roman"/>
                <w:spacing w:val="7"/>
                <w:sz w:val="24"/>
                <w:szCs w:val="24"/>
                <w:lang w:eastAsia="ar-SA"/>
              </w:rPr>
              <w:t xml:space="preserve"> </w:t>
            </w:r>
            <w:r w:rsidRPr="00547EAC">
              <w:rPr>
                <w:rFonts w:ascii="Times New Roman" w:eastAsia="Times New Roman" w:hAnsi="Times New Roman" w:cs="Times New Roman"/>
                <w:spacing w:val="7"/>
                <w:sz w:val="24"/>
                <w:szCs w:val="24"/>
                <w:lang w:eastAsia="ar-SA"/>
              </w:rPr>
              <w:t xml:space="preserve">                                             </w:t>
            </w:r>
          </w:p>
        </w:tc>
      </w:tr>
    </w:tbl>
    <w:p w:rsidR="0016241B" w:rsidRPr="00547EAC" w:rsidRDefault="0016241B" w:rsidP="0016241B">
      <w:pPr>
        <w:spacing w:after="0" w:line="240" w:lineRule="auto"/>
        <w:jc w:val="center"/>
        <w:rPr>
          <w:rFonts w:ascii="Times New Roman" w:eastAsia="Times New Roman" w:hAnsi="Times New Roman" w:cs="Times New Roman"/>
          <w:lang w:eastAsia="lt-LT"/>
        </w:rPr>
      </w:pPr>
    </w:p>
    <w:p w:rsidR="0016241B" w:rsidRPr="00547EAC" w:rsidRDefault="0016241B" w:rsidP="0016241B">
      <w:pPr>
        <w:spacing w:after="0" w:line="240" w:lineRule="auto"/>
        <w:rPr>
          <w:rFonts w:ascii="Times New Roman" w:eastAsia="Times New Roman" w:hAnsi="Times New Roman" w:cs="Times New Roman"/>
          <w:sz w:val="24"/>
          <w:szCs w:val="24"/>
          <w:lang w:eastAsia="lt-LT"/>
        </w:rPr>
      </w:pPr>
      <w:r w:rsidRPr="00547EAC">
        <w:rPr>
          <w:rFonts w:ascii="Times New Roman" w:eastAsia="Times New Roman" w:hAnsi="Times New Roman" w:cs="Times New Roman"/>
          <w:sz w:val="24"/>
          <w:szCs w:val="24"/>
          <w:lang w:eastAsia="lt-LT"/>
        </w:rPr>
        <w:tab/>
      </w:r>
      <w:r w:rsidRPr="00547EAC">
        <w:rPr>
          <w:rFonts w:ascii="Times New Roman" w:eastAsia="Times New Roman" w:hAnsi="Times New Roman" w:cs="Times New Roman"/>
          <w:sz w:val="24"/>
          <w:szCs w:val="24"/>
          <w:lang w:eastAsia="lt-LT"/>
        </w:rPr>
        <w:tab/>
      </w:r>
      <w:r w:rsidRPr="00547EAC">
        <w:rPr>
          <w:rFonts w:ascii="Times New Roman" w:eastAsia="Times New Roman" w:hAnsi="Times New Roman" w:cs="Times New Roman"/>
          <w:sz w:val="24"/>
          <w:szCs w:val="24"/>
          <w:lang w:eastAsia="lt-LT"/>
        </w:rPr>
        <w:tab/>
      </w:r>
      <w:r w:rsidRPr="00547EAC">
        <w:rPr>
          <w:rFonts w:ascii="Times New Roman" w:eastAsia="Times New Roman" w:hAnsi="Times New Roman" w:cs="Times New Roman"/>
          <w:sz w:val="24"/>
          <w:szCs w:val="24"/>
          <w:lang w:eastAsia="lt-LT"/>
        </w:rPr>
        <w:tab/>
      </w:r>
      <w:r w:rsidRPr="00547EAC">
        <w:rPr>
          <w:rFonts w:ascii="Times New Roman" w:eastAsia="Times New Roman" w:hAnsi="Times New Roman" w:cs="Times New Roman"/>
          <w:sz w:val="24"/>
          <w:szCs w:val="24"/>
          <w:lang w:eastAsia="lt-LT"/>
        </w:rPr>
        <w:tab/>
      </w:r>
      <w:r w:rsidRPr="00547EAC">
        <w:rPr>
          <w:rFonts w:ascii="Times New Roman" w:eastAsia="Times New Roman" w:hAnsi="Times New Roman" w:cs="Times New Roman"/>
          <w:sz w:val="24"/>
          <w:szCs w:val="24"/>
          <w:lang w:eastAsia="lt-LT"/>
        </w:rPr>
        <w:tab/>
      </w:r>
      <w:r w:rsidRPr="00547EAC">
        <w:rPr>
          <w:rFonts w:ascii="Times New Roman" w:eastAsia="Times New Roman" w:hAnsi="Times New Roman" w:cs="Times New Roman"/>
          <w:sz w:val="24"/>
          <w:szCs w:val="24"/>
          <w:lang w:eastAsia="lt-LT"/>
        </w:rPr>
        <w:tab/>
      </w:r>
    </w:p>
    <w:p w:rsidR="0016241B" w:rsidRPr="00547EAC" w:rsidRDefault="0016241B" w:rsidP="0016241B">
      <w:pPr>
        <w:spacing w:after="0" w:line="240" w:lineRule="auto"/>
        <w:rPr>
          <w:rFonts w:ascii="Times New Roman" w:eastAsia="Times New Roman" w:hAnsi="Times New Roman" w:cs="Times New Roman"/>
          <w:sz w:val="24"/>
          <w:szCs w:val="24"/>
          <w:lang w:eastAsia="lt-LT"/>
        </w:rPr>
      </w:pPr>
    </w:p>
    <w:tbl>
      <w:tblPr>
        <w:tblpPr w:leftFromText="180" w:rightFromText="180" w:vertAnchor="text" w:horzAnchor="margin" w:tblpY="6"/>
        <w:tblW w:w="14283" w:type="dxa"/>
        <w:tblLook w:val="0000" w:firstRow="0" w:lastRow="0" w:firstColumn="0" w:lastColumn="0" w:noHBand="0" w:noVBand="0"/>
      </w:tblPr>
      <w:tblGrid>
        <w:gridCol w:w="501"/>
        <w:gridCol w:w="1378"/>
        <w:gridCol w:w="1317"/>
        <w:gridCol w:w="2015"/>
        <w:gridCol w:w="1843"/>
        <w:gridCol w:w="1418"/>
        <w:gridCol w:w="1842"/>
        <w:gridCol w:w="2127"/>
        <w:gridCol w:w="1842"/>
      </w:tblGrid>
      <w:tr w:rsidR="0016241B" w:rsidRPr="00547EAC" w:rsidTr="00AA4F21">
        <w:trPr>
          <w:trHeight w:val="1604"/>
        </w:trPr>
        <w:tc>
          <w:tcPr>
            <w:tcW w:w="501" w:type="dxa"/>
            <w:tcBorders>
              <w:top w:val="single" w:sz="4" w:space="0" w:color="000000"/>
              <w:left w:val="single" w:sz="4" w:space="0" w:color="000000"/>
              <w:bottom w:val="single" w:sz="4" w:space="0" w:color="000000"/>
            </w:tcBorders>
          </w:tcPr>
          <w:p w:rsidR="0016241B" w:rsidRPr="00547EAC" w:rsidRDefault="0016241B" w:rsidP="00AA4F21">
            <w:pPr>
              <w:suppressAutoHyphens/>
              <w:spacing w:after="0" w:line="240" w:lineRule="auto"/>
              <w:jc w:val="center"/>
              <w:rPr>
                <w:rFonts w:ascii="Times New Roman" w:eastAsia="Times New Roman" w:hAnsi="Times New Roman" w:cs="Times New Roman"/>
                <w:sz w:val="20"/>
                <w:szCs w:val="20"/>
                <w:lang w:val="en-GB" w:eastAsia="ar-SA"/>
              </w:rPr>
            </w:pPr>
            <w:r w:rsidRPr="00547EAC">
              <w:rPr>
                <w:rFonts w:ascii="Times New Roman" w:eastAsia="Times New Roman" w:hAnsi="Times New Roman" w:cs="Times New Roman"/>
                <w:sz w:val="20"/>
                <w:szCs w:val="20"/>
                <w:lang w:val="en-GB" w:eastAsia="ar-SA"/>
              </w:rPr>
              <w:t>Eil.</w:t>
            </w:r>
          </w:p>
          <w:p w:rsidR="0016241B" w:rsidRPr="00547EAC" w:rsidRDefault="0016241B" w:rsidP="00AA4F21">
            <w:pPr>
              <w:suppressAutoHyphens/>
              <w:spacing w:after="0" w:line="240" w:lineRule="auto"/>
              <w:jc w:val="center"/>
              <w:rPr>
                <w:rFonts w:ascii="Times New Roman" w:eastAsia="Times New Roman" w:hAnsi="Times New Roman" w:cs="Times New Roman"/>
                <w:sz w:val="20"/>
                <w:szCs w:val="20"/>
                <w:lang w:val="en-GB" w:eastAsia="ar-SA"/>
              </w:rPr>
            </w:pPr>
            <w:r w:rsidRPr="00547EAC">
              <w:rPr>
                <w:rFonts w:ascii="Times New Roman" w:eastAsia="Times New Roman" w:hAnsi="Times New Roman" w:cs="Times New Roman"/>
                <w:sz w:val="20"/>
                <w:szCs w:val="20"/>
                <w:lang w:val="en-GB" w:eastAsia="ar-SA"/>
              </w:rPr>
              <w:t>Nr.</w:t>
            </w:r>
          </w:p>
        </w:tc>
        <w:tc>
          <w:tcPr>
            <w:tcW w:w="1378" w:type="dxa"/>
            <w:tcBorders>
              <w:top w:val="single" w:sz="4" w:space="0" w:color="000000"/>
              <w:left w:val="single" w:sz="4" w:space="0" w:color="000000"/>
              <w:bottom w:val="single" w:sz="4" w:space="0" w:color="000000"/>
            </w:tcBorders>
          </w:tcPr>
          <w:p w:rsidR="0016241B" w:rsidRPr="00547EAC" w:rsidRDefault="0016241B" w:rsidP="00AA4F21">
            <w:pPr>
              <w:suppressAutoHyphens/>
              <w:spacing w:after="0" w:line="240" w:lineRule="auto"/>
              <w:jc w:val="center"/>
              <w:rPr>
                <w:rFonts w:ascii="Times New Roman" w:eastAsia="Times New Roman" w:hAnsi="Times New Roman" w:cs="Times New Roman"/>
                <w:sz w:val="20"/>
                <w:szCs w:val="20"/>
                <w:lang w:val="en-GB" w:eastAsia="ar-SA"/>
              </w:rPr>
            </w:pPr>
            <w:r w:rsidRPr="00547EAC">
              <w:rPr>
                <w:rFonts w:ascii="Times New Roman" w:eastAsia="Times New Roman" w:hAnsi="Times New Roman" w:cs="Times New Roman"/>
                <w:sz w:val="20"/>
                <w:szCs w:val="20"/>
                <w:lang w:val="en-GB" w:eastAsia="ar-SA"/>
              </w:rPr>
              <w:t>Pirkimo objekto pavadinimas</w:t>
            </w:r>
          </w:p>
        </w:tc>
        <w:tc>
          <w:tcPr>
            <w:tcW w:w="1317" w:type="dxa"/>
            <w:tcBorders>
              <w:top w:val="single" w:sz="4" w:space="0" w:color="000000"/>
              <w:left w:val="single" w:sz="4" w:space="0" w:color="000000"/>
              <w:bottom w:val="single" w:sz="4" w:space="0" w:color="000000"/>
            </w:tcBorders>
          </w:tcPr>
          <w:p w:rsidR="0016241B" w:rsidRPr="00547EAC" w:rsidRDefault="0016241B" w:rsidP="00AA4F21">
            <w:pPr>
              <w:suppressAutoHyphens/>
              <w:spacing w:after="0" w:line="240" w:lineRule="auto"/>
              <w:jc w:val="center"/>
              <w:rPr>
                <w:rFonts w:ascii="Times New Roman" w:eastAsia="Times New Roman" w:hAnsi="Times New Roman" w:cs="Times New Roman"/>
                <w:sz w:val="20"/>
                <w:szCs w:val="20"/>
                <w:lang w:val="en-GB" w:eastAsia="ar-SA"/>
              </w:rPr>
            </w:pPr>
            <w:r w:rsidRPr="00547EAC">
              <w:rPr>
                <w:rFonts w:ascii="Times New Roman" w:eastAsia="Times New Roman" w:hAnsi="Times New Roman" w:cs="Times New Roman"/>
                <w:sz w:val="20"/>
                <w:szCs w:val="20"/>
                <w:lang w:val="en-GB" w:eastAsia="ar-SA"/>
              </w:rPr>
              <w:t>Pirkimo objekto kodas pagal BVPŽ</w:t>
            </w:r>
          </w:p>
        </w:tc>
        <w:tc>
          <w:tcPr>
            <w:tcW w:w="2015" w:type="dxa"/>
            <w:tcBorders>
              <w:top w:val="single" w:sz="4" w:space="0" w:color="000000"/>
              <w:left w:val="single" w:sz="4" w:space="0" w:color="000000"/>
              <w:bottom w:val="single" w:sz="4" w:space="0" w:color="000000"/>
            </w:tcBorders>
          </w:tcPr>
          <w:p w:rsidR="0016241B" w:rsidRPr="00547EAC" w:rsidRDefault="0016241B" w:rsidP="00AA4F21">
            <w:pPr>
              <w:suppressAutoHyphens/>
              <w:spacing w:after="0" w:line="240" w:lineRule="auto"/>
              <w:jc w:val="center"/>
              <w:rPr>
                <w:rFonts w:ascii="Times New Roman" w:eastAsia="Times New Roman" w:hAnsi="Times New Roman" w:cs="Times New Roman"/>
                <w:sz w:val="20"/>
                <w:szCs w:val="20"/>
                <w:lang w:val="en-GB" w:eastAsia="ar-SA"/>
              </w:rPr>
            </w:pPr>
            <w:r w:rsidRPr="00547EAC">
              <w:rPr>
                <w:rFonts w:ascii="Times New Roman" w:eastAsia="Times New Roman" w:hAnsi="Times New Roman" w:cs="Times New Roman"/>
                <w:sz w:val="20"/>
                <w:szCs w:val="20"/>
                <w:lang w:val="en-GB" w:eastAsia="ar-SA"/>
              </w:rPr>
              <w:t xml:space="preserve">Preliminari pirkimo objekto apimtis </w:t>
            </w:r>
          </w:p>
          <w:p w:rsidR="0016241B" w:rsidRPr="00547EAC" w:rsidRDefault="0016241B" w:rsidP="00AA4F21">
            <w:pPr>
              <w:suppressAutoHyphens/>
              <w:spacing w:after="0" w:line="240" w:lineRule="auto"/>
              <w:jc w:val="center"/>
              <w:rPr>
                <w:rFonts w:ascii="Times New Roman" w:eastAsia="Times New Roman" w:hAnsi="Times New Roman" w:cs="Times New Roman"/>
                <w:i/>
                <w:sz w:val="20"/>
                <w:szCs w:val="20"/>
                <w:lang w:val="en-GB" w:eastAsia="ar-SA"/>
              </w:rPr>
            </w:pPr>
            <w:r w:rsidRPr="00547EAC">
              <w:rPr>
                <w:rFonts w:ascii="Times New Roman" w:eastAsia="Times New Roman" w:hAnsi="Times New Roman" w:cs="Times New Roman"/>
                <w:i/>
                <w:sz w:val="20"/>
                <w:szCs w:val="20"/>
                <w:lang w:val="en-GB" w:eastAsia="ar-SA"/>
              </w:rPr>
              <w:t xml:space="preserve">(nurodoma, </w:t>
            </w:r>
            <w:r w:rsidRPr="00547EAC">
              <w:rPr>
                <w:rFonts w:ascii="Times New Roman" w:eastAsia="Times New Roman" w:hAnsi="Times New Roman" w:cs="Times New Roman"/>
                <w:i/>
                <w:sz w:val="20"/>
                <w:szCs w:val="20"/>
                <w:lang w:eastAsia="ar-SA"/>
              </w:rPr>
              <w:t>įvertinus visus sutarties pratęsimus, jei numatoma)</w:t>
            </w:r>
          </w:p>
        </w:tc>
        <w:tc>
          <w:tcPr>
            <w:tcW w:w="1843" w:type="dxa"/>
            <w:tcBorders>
              <w:top w:val="single" w:sz="4" w:space="0" w:color="000000"/>
              <w:left w:val="single" w:sz="4" w:space="0" w:color="000000"/>
              <w:bottom w:val="single" w:sz="4" w:space="0" w:color="000000"/>
            </w:tcBorders>
          </w:tcPr>
          <w:p w:rsidR="0016241B" w:rsidRPr="00547EAC" w:rsidRDefault="0016241B" w:rsidP="00AA4F21">
            <w:pPr>
              <w:suppressAutoHyphens/>
              <w:spacing w:after="0" w:line="240" w:lineRule="auto"/>
              <w:jc w:val="center"/>
              <w:rPr>
                <w:rFonts w:ascii="Times New Roman" w:eastAsia="Times New Roman" w:hAnsi="Times New Roman" w:cs="Times New Roman"/>
                <w:sz w:val="20"/>
                <w:szCs w:val="20"/>
                <w:lang w:val="en-GB" w:eastAsia="ar-SA"/>
              </w:rPr>
            </w:pPr>
            <w:r w:rsidRPr="00547EAC">
              <w:rPr>
                <w:rFonts w:ascii="Times New Roman" w:eastAsia="Times New Roman" w:hAnsi="Times New Roman" w:cs="Times New Roman"/>
                <w:sz w:val="20"/>
                <w:szCs w:val="20"/>
                <w:lang w:val="en-GB" w:eastAsia="ar-SA"/>
              </w:rPr>
              <w:t>Prekių, paslaugų, darbų apibūdinimas</w:t>
            </w:r>
          </w:p>
        </w:tc>
        <w:tc>
          <w:tcPr>
            <w:tcW w:w="1418" w:type="dxa"/>
            <w:tcBorders>
              <w:top w:val="single" w:sz="4" w:space="0" w:color="000000"/>
              <w:left w:val="single" w:sz="4" w:space="0" w:color="000000"/>
              <w:bottom w:val="single" w:sz="4" w:space="0" w:color="000000"/>
              <w:right w:val="single" w:sz="4" w:space="0" w:color="000000"/>
            </w:tcBorders>
          </w:tcPr>
          <w:p w:rsidR="0016241B" w:rsidRPr="00547EAC" w:rsidRDefault="0016241B" w:rsidP="00AA4F21">
            <w:pPr>
              <w:suppressAutoHyphens/>
              <w:spacing w:after="0" w:line="240" w:lineRule="auto"/>
              <w:jc w:val="center"/>
              <w:rPr>
                <w:rFonts w:ascii="Times New Roman" w:eastAsia="Times New Roman" w:hAnsi="Times New Roman" w:cs="Times New Roman"/>
                <w:sz w:val="20"/>
                <w:szCs w:val="20"/>
                <w:lang w:val="en-GB" w:eastAsia="ar-SA"/>
              </w:rPr>
            </w:pPr>
            <w:r>
              <w:rPr>
                <w:rFonts w:ascii="Times New Roman" w:eastAsia="Times New Roman" w:hAnsi="Times New Roman" w:cs="Times New Roman"/>
                <w:sz w:val="20"/>
                <w:szCs w:val="20"/>
                <w:lang w:val="en-GB" w:eastAsia="ar-SA"/>
              </w:rPr>
              <w:t>Kokiam tikslui</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6241B" w:rsidRPr="00547EAC" w:rsidRDefault="0016241B" w:rsidP="00AA4F21">
            <w:pPr>
              <w:suppressAutoHyphens/>
              <w:spacing w:after="0" w:line="240" w:lineRule="auto"/>
              <w:jc w:val="center"/>
              <w:rPr>
                <w:rFonts w:ascii="Times New Roman" w:eastAsia="Times New Roman" w:hAnsi="Times New Roman" w:cs="Times New Roman"/>
                <w:i/>
                <w:sz w:val="20"/>
                <w:szCs w:val="20"/>
                <w:lang w:val="en-GB" w:eastAsia="ar-SA"/>
              </w:rPr>
            </w:pPr>
            <w:r w:rsidRPr="00547EAC">
              <w:rPr>
                <w:rFonts w:ascii="Times New Roman" w:eastAsia="Times New Roman" w:hAnsi="Times New Roman" w:cs="Times New Roman"/>
                <w:sz w:val="20"/>
                <w:szCs w:val="20"/>
                <w:lang w:val="en-GB" w:eastAsia="ar-SA"/>
              </w:rPr>
              <w:t xml:space="preserve">Planuojama pirkimo sutarties sudarymo data </w:t>
            </w:r>
            <w:r w:rsidRPr="00547EAC">
              <w:rPr>
                <w:rFonts w:ascii="Times New Roman" w:eastAsia="Times New Roman" w:hAnsi="Times New Roman" w:cs="Times New Roman"/>
                <w:i/>
                <w:sz w:val="20"/>
                <w:szCs w:val="20"/>
                <w:lang w:val="en-GB" w:eastAsia="ar-SA"/>
              </w:rPr>
              <w:t>(nurodomas ketvirtis)</w:t>
            </w:r>
          </w:p>
        </w:tc>
        <w:tc>
          <w:tcPr>
            <w:tcW w:w="2127" w:type="dxa"/>
            <w:tcBorders>
              <w:top w:val="single" w:sz="4" w:space="0" w:color="000000"/>
              <w:left w:val="single" w:sz="4" w:space="0" w:color="000000"/>
              <w:bottom w:val="single" w:sz="4" w:space="0" w:color="000000"/>
              <w:right w:val="single" w:sz="4" w:space="0" w:color="000000"/>
            </w:tcBorders>
          </w:tcPr>
          <w:p w:rsidR="0016241B" w:rsidRPr="00547EAC" w:rsidRDefault="0016241B" w:rsidP="00AA4F21">
            <w:pPr>
              <w:suppressAutoHyphens/>
              <w:spacing w:after="0" w:line="240" w:lineRule="auto"/>
              <w:jc w:val="center"/>
              <w:rPr>
                <w:rFonts w:ascii="Times New Roman" w:eastAsia="Times New Roman" w:hAnsi="Times New Roman" w:cs="Times New Roman"/>
                <w:sz w:val="20"/>
                <w:szCs w:val="20"/>
                <w:lang w:val="en-GB" w:eastAsia="ar-SA"/>
              </w:rPr>
            </w:pPr>
            <w:r w:rsidRPr="00547EAC">
              <w:rPr>
                <w:rFonts w:ascii="Times New Roman" w:eastAsia="Times New Roman" w:hAnsi="Times New Roman" w:cs="Times New Roman"/>
                <w:sz w:val="20"/>
                <w:szCs w:val="20"/>
                <w:lang w:val="en-GB" w:eastAsia="ar-SA"/>
              </w:rPr>
              <w:t xml:space="preserve">Pirkimo sutarties galiojimo terminas </w:t>
            </w:r>
          </w:p>
          <w:p w:rsidR="0016241B" w:rsidRPr="00547EAC" w:rsidRDefault="0016241B" w:rsidP="00AA4F21">
            <w:pPr>
              <w:suppressAutoHyphens/>
              <w:spacing w:after="0" w:line="240" w:lineRule="auto"/>
              <w:jc w:val="center"/>
              <w:rPr>
                <w:rFonts w:ascii="Times New Roman" w:eastAsia="Times New Roman" w:hAnsi="Times New Roman" w:cs="Times New Roman"/>
                <w:i/>
                <w:sz w:val="20"/>
                <w:szCs w:val="20"/>
                <w:lang w:val="en-GB" w:eastAsia="ar-SA"/>
              </w:rPr>
            </w:pPr>
            <w:r w:rsidRPr="00547EAC">
              <w:rPr>
                <w:rFonts w:ascii="Times New Roman" w:eastAsia="Times New Roman" w:hAnsi="Times New Roman" w:cs="Times New Roman"/>
                <w:i/>
                <w:sz w:val="20"/>
                <w:szCs w:val="20"/>
                <w:lang w:val="en-GB" w:eastAsia="ar-SA"/>
              </w:rPr>
              <w:t>(nurodomos dienos arba mėnesiai bei pratęsimų kartai, jei numatoma)</w:t>
            </w:r>
          </w:p>
        </w:tc>
        <w:tc>
          <w:tcPr>
            <w:tcW w:w="1842" w:type="dxa"/>
            <w:tcBorders>
              <w:top w:val="single" w:sz="4" w:space="0" w:color="000000"/>
              <w:left w:val="single" w:sz="4" w:space="0" w:color="000000"/>
              <w:bottom w:val="single" w:sz="4" w:space="0" w:color="000000"/>
              <w:right w:val="single" w:sz="4" w:space="0" w:color="000000"/>
            </w:tcBorders>
          </w:tcPr>
          <w:p w:rsidR="0016241B" w:rsidRPr="00547EAC" w:rsidRDefault="0016241B" w:rsidP="00AA4F21">
            <w:pPr>
              <w:suppressAutoHyphens/>
              <w:spacing w:after="0" w:line="240" w:lineRule="auto"/>
              <w:jc w:val="center"/>
              <w:rPr>
                <w:rFonts w:ascii="Times New Roman" w:eastAsia="Times New Roman" w:hAnsi="Times New Roman" w:cs="Times New Roman"/>
                <w:sz w:val="20"/>
                <w:szCs w:val="20"/>
                <w:lang w:val="en-GB" w:eastAsia="ar-SA"/>
              </w:rPr>
            </w:pPr>
            <w:r>
              <w:rPr>
                <w:rFonts w:ascii="Times New Roman" w:eastAsia="Times New Roman" w:hAnsi="Times New Roman" w:cs="Times New Roman"/>
                <w:sz w:val="20"/>
                <w:szCs w:val="20"/>
                <w:lang w:val="en-GB" w:eastAsia="ar-SA"/>
              </w:rPr>
              <w:t>Pirkimo sutarties kaina</w:t>
            </w:r>
            <w:r w:rsidRPr="00547EAC">
              <w:rPr>
                <w:rFonts w:ascii="Times New Roman" w:eastAsia="Times New Roman" w:hAnsi="Times New Roman" w:cs="Times New Roman"/>
                <w:sz w:val="20"/>
                <w:szCs w:val="20"/>
                <w:lang w:val="en-GB" w:eastAsia="ar-SA"/>
              </w:rPr>
              <w:t xml:space="preserve"> (su PVM), Eur </w:t>
            </w:r>
          </w:p>
          <w:p w:rsidR="0016241B" w:rsidRPr="00547EAC" w:rsidRDefault="0016241B" w:rsidP="00AA4F21">
            <w:pPr>
              <w:suppressAutoHyphens/>
              <w:spacing w:after="0" w:line="240" w:lineRule="auto"/>
              <w:jc w:val="center"/>
              <w:rPr>
                <w:rFonts w:ascii="Times New Roman" w:eastAsia="Times New Roman" w:hAnsi="Times New Roman" w:cs="Times New Roman"/>
                <w:sz w:val="20"/>
                <w:szCs w:val="20"/>
                <w:lang w:val="en-GB" w:eastAsia="ar-SA"/>
              </w:rPr>
            </w:pPr>
            <w:r w:rsidRPr="00547EAC">
              <w:rPr>
                <w:rFonts w:ascii="Times New Roman" w:eastAsia="Times New Roman" w:hAnsi="Times New Roman" w:cs="Times New Roman"/>
                <w:i/>
                <w:sz w:val="20"/>
                <w:szCs w:val="20"/>
                <w:lang w:val="en-GB" w:eastAsia="ar-SA"/>
              </w:rPr>
              <w:t>(nurodoma, įvertinus visus sutarties pratęsimus, jei numatoma)</w:t>
            </w:r>
          </w:p>
        </w:tc>
      </w:tr>
      <w:tr w:rsidR="0016241B" w:rsidRPr="00547EAC" w:rsidTr="00AA4F21">
        <w:trPr>
          <w:trHeight w:val="217"/>
        </w:trPr>
        <w:tc>
          <w:tcPr>
            <w:tcW w:w="501" w:type="dxa"/>
            <w:tcBorders>
              <w:top w:val="single" w:sz="4" w:space="0" w:color="000000"/>
              <w:left w:val="single" w:sz="4" w:space="0" w:color="000000"/>
              <w:bottom w:val="single" w:sz="4" w:space="0" w:color="000000"/>
            </w:tcBorders>
          </w:tcPr>
          <w:p w:rsidR="0016241B" w:rsidRPr="00547EAC" w:rsidRDefault="0016241B" w:rsidP="00AA4F21">
            <w:pPr>
              <w:suppressAutoHyphens/>
              <w:spacing w:after="0" w:line="240" w:lineRule="auto"/>
              <w:jc w:val="center"/>
              <w:rPr>
                <w:rFonts w:ascii="Times New Roman" w:eastAsia="Times New Roman" w:hAnsi="Times New Roman" w:cs="Times New Roman"/>
                <w:sz w:val="20"/>
                <w:szCs w:val="20"/>
                <w:lang w:val="en-GB" w:eastAsia="ar-SA"/>
              </w:rPr>
            </w:pPr>
            <w:r w:rsidRPr="00547EAC">
              <w:rPr>
                <w:rFonts w:ascii="Times New Roman" w:eastAsia="Times New Roman" w:hAnsi="Times New Roman" w:cs="Times New Roman"/>
                <w:sz w:val="20"/>
                <w:szCs w:val="20"/>
                <w:lang w:val="en-GB" w:eastAsia="ar-SA"/>
              </w:rPr>
              <w:t>1</w:t>
            </w:r>
          </w:p>
        </w:tc>
        <w:tc>
          <w:tcPr>
            <w:tcW w:w="1378" w:type="dxa"/>
            <w:tcBorders>
              <w:top w:val="single" w:sz="4" w:space="0" w:color="000000"/>
              <w:left w:val="single" w:sz="4" w:space="0" w:color="000000"/>
              <w:bottom w:val="single" w:sz="4" w:space="0" w:color="000000"/>
            </w:tcBorders>
          </w:tcPr>
          <w:p w:rsidR="0016241B" w:rsidRPr="00547EAC" w:rsidRDefault="0016241B" w:rsidP="00AA4F21">
            <w:pPr>
              <w:suppressAutoHyphens/>
              <w:spacing w:after="0" w:line="240" w:lineRule="auto"/>
              <w:jc w:val="center"/>
              <w:rPr>
                <w:rFonts w:ascii="Times New Roman" w:eastAsia="Times New Roman" w:hAnsi="Times New Roman" w:cs="Times New Roman"/>
                <w:sz w:val="20"/>
                <w:szCs w:val="20"/>
                <w:lang w:val="en-GB" w:eastAsia="ar-SA"/>
              </w:rPr>
            </w:pPr>
            <w:r w:rsidRPr="00547EAC">
              <w:rPr>
                <w:rFonts w:ascii="Times New Roman" w:eastAsia="Times New Roman" w:hAnsi="Times New Roman" w:cs="Times New Roman"/>
                <w:sz w:val="20"/>
                <w:szCs w:val="20"/>
                <w:lang w:val="en-GB" w:eastAsia="ar-SA"/>
              </w:rPr>
              <w:t>2</w:t>
            </w:r>
          </w:p>
        </w:tc>
        <w:tc>
          <w:tcPr>
            <w:tcW w:w="1317" w:type="dxa"/>
            <w:tcBorders>
              <w:top w:val="single" w:sz="4" w:space="0" w:color="000000"/>
              <w:left w:val="single" w:sz="4" w:space="0" w:color="000000"/>
              <w:bottom w:val="single" w:sz="4" w:space="0" w:color="000000"/>
            </w:tcBorders>
          </w:tcPr>
          <w:p w:rsidR="0016241B" w:rsidRPr="00547EAC" w:rsidRDefault="0016241B" w:rsidP="00AA4F21">
            <w:pPr>
              <w:suppressAutoHyphens/>
              <w:spacing w:after="0" w:line="240" w:lineRule="auto"/>
              <w:jc w:val="center"/>
              <w:rPr>
                <w:rFonts w:ascii="Times New Roman" w:eastAsia="Times New Roman" w:hAnsi="Times New Roman" w:cs="Times New Roman"/>
                <w:sz w:val="20"/>
                <w:szCs w:val="20"/>
                <w:lang w:val="en-GB" w:eastAsia="ar-SA"/>
              </w:rPr>
            </w:pPr>
            <w:r w:rsidRPr="00547EAC">
              <w:rPr>
                <w:rFonts w:ascii="Times New Roman" w:eastAsia="Times New Roman" w:hAnsi="Times New Roman" w:cs="Times New Roman"/>
                <w:sz w:val="20"/>
                <w:szCs w:val="20"/>
                <w:lang w:val="en-GB" w:eastAsia="ar-SA"/>
              </w:rPr>
              <w:t>3</w:t>
            </w:r>
          </w:p>
        </w:tc>
        <w:tc>
          <w:tcPr>
            <w:tcW w:w="2015" w:type="dxa"/>
            <w:tcBorders>
              <w:top w:val="single" w:sz="4" w:space="0" w:color="000000"/>
              <w:left w:val="single" w:sz="4" w:space="0" w:color="000000"/>
              <w:bottom w:val="single" w:sz="4" w:space="0" w:color="000000"/>
            </w:tcBorders>
          </w:tcPr>
          <w:p w:rsidR="0016241B" w:rsidRPr="00547EAC" w:rsidRDefault="0016241B" w:rsidP="00AA4F21">
            <w:pPr>
              <w:suppressAutoHyphens/>
              <w:spacing w:after="0" w:line="240" w:lineRule="auto"/>
              <w:jc w:val="center"/>
              <w:rPr>
                <w:rFonts w:ascii="Times New Roman" w:eastAsia="Times New Roman" w:hAnsi="Times New Roman" w:cs="Times New Roman"/>
                <w:sz w:val="20"/>
                <w:szCs w:val="20"/>
                <w:lang w:val="en-GB" w:eastAsia="ar-SA"/>
              </w:rPr>
            </w:pPr>
            <w:r w:rsidRPr="00547EAC">
              <w:rPr>
                <w:rFonts w:ascii="Times New Roman" w:eastAsia="Times New Roman" w:hAnsi="Times New Roman" w:cs="Times New Roman"/>
                <w:sz w:val="20"/>
                <w:szCs w:val="20"/>
                <w:lang w:val="en-GB" w:eastAsia="ar-SA"/>
              </w:rPr>
              <w:t>4</w:t>
            </w:r>
          </w:p>
        </w:tc>
        <w:tc>
          <w:tcPr>
            <w:tcW w:w="1843" w:type="dxa"/>
            <w:tcBorders>
              <w:top w:val="single" w:sz="4" w:space="0" w:color="000000"/>
              <w:left w:val="single" w:sz="4" w:space="0" w:color="000000"/>
              <w:bottom w:val="single" w:sz="4" w:space="0" w:color="000000"/>
            </w:tcBorders>
          </w:tcPr>
          <w:p w:rsidR="0016241B" w:rsidRPr="00547EAC" w:rsidRDefault="0016241B" w:rsidP="00AA4F21">
            <w:pPr>
              <w:suppressAutoHyphens/>
              <w:spacing w:after="0" w:line="240" w:lineRule="auto"/>
              <w:jc w:val="center"/>
              <w:rPr>
                <w:rFonts w:ascii="Times New Roman" w:eastAsia="Times New Roman" w:hAnsi="Times New Roman" w:cs="Times New Roman"/>
                <w:sz w:val="20"/>
                <w:szCs w:val="20"/>
                <w:lang w:val="en-GB" w:eastAsia="ar-SA"/>
              </w:rPr>
            </w:pPr>
            <w:r w:rsidRPr="00547EAC">
              <w:rPr>
                <w:rFonts w:ascii="Times New Roman" w:eastAsia="Times New Roman" w:hAnsi="Times New Roman" w:cs="Times New Roman"/>
                <w:sz w:val="20"/>
                <w:szCs w:val="20"/>
                <w:lang w:val="en-GB" w:eastAsia="ar-SA"/>
              </w:rPr>
              <w:t>5</w:t>
            </w:r>
          </w:p>
        </w:tc>
        <w:tc>
          <w:tcPr>
            <w:tcW w:w="1418" w:type="dxa"/>
            <w:tcBorders>
              <w:top w:val="single" w:sz="4" w:space="0" w:color="000000"/>
              <w:left w:val="single" w:sz="4" w:space="0" w:color="000000"/>
              <w:bottom w:val="single" w:sz="4" w:space="0" w:color="000000"/>
              <w:right w:val="single" w:sz="4" w:space="0" w:color="000000"/>
            </w:tcBorders>
          </w:tcPr>
          <w:p w:rsidR="0016241B" w:rsidRPr="00547EAC" w:rsidRDefault="0016241B" w:rsidP="00AA4F21">
            <w:pPr>
              <w:suppressAutoHyphens/>
              <w:spacing w:after="0" w:line="240" w:lineRule="auto"/>
              <w:jc w:val="center"/>
              <w:rPr>
                <w:rFonts w:ascii="Times New Roman" w:eastAsia="Times New Roman" w:hAnsi="Times New Roman" w:cs="Times New Roman"/>
                <w:sz w:val="20"/>
                <w:szCs w:val="20"/>
                <w:lang w:val="en-GB" w:eastAsia="ar-SA"/>
              </w:rPr>
            </w:pPr>
            <w:r w:rsidRPr="00547EAC">
              <w:rPr>
                <w:rFonts w:ascii="Times New Roman" w:eastAsia="Times New Roman" w:hAnsi="Times New Roman" w:cs="Times New Roman"/>
                <w:sz w:val="20"/>
                <w:szCs w:val="20"/>
                <w:lang w:val="en-GB" w:eastAsia="ar-SA"/>
              </w:rPr>
              <w:t>6</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6241B" w:rsidRPr="00547EAC" w:rsidRDefault="0016241B" w:rsidP="00AA4F21">
            <w:pPr>
              <w:suppressAutoHyphens/>
              <w:spacing w:after="0" w:line="240" w:lineRule="auto"/>
              <w:jc w:val="center"/>
              <w:rPr>
                <w:rFonts w:ascii="Times New Roman" w:eastAsia="Times New Roman" w:hAnsi="Times New Roman" w:cs="Times New Roman"/>
                <w:sz w:val="20"/>
                <w:szCs w:val="20"/>
                <w:lang w:val="en-GB" w:eastAsia="ar-SA"/>
              </w:rPr>
            </w:pPr>
            <w:r w:rsidRPr="00547EAC">
              <w:rPr>
                <w:rFonts w:ascii="Times New Roman" w:eastAsia="Times New Roman" w:hAnsi="Times New Roman" w:cs="Times New Roman"/>
                <w:sz w:val="20"/>
                <w:szCs w:val="20"/>
                <w:lang w:val="en-GB" w:eastAsia="ar-SA"/>
              </w:rPr>
              <w:t>7</w:t>
            </w:r>
          </w:p>
        </w:tc>
        <w:tc>
          <w:tcPr>
            <w:tcW w:w="2127" w:type="dxa"/>
            <w:tcBorders>
              <w:top w:val="single" w:sz="4" w:space="0" w:color="000000"/>
              <w:left w:val="single" w:sz="4" w:space="0" w:color="000000"/>
              <w:bottom w:val="single" w:sz="4" w:space="0" w:color="000000"/>
              <w:right w:val="single" w:sz="4" w:space="0" w:color="000000"/>
            </w:tcBorders>
          </w:tcPr>
          <w:p w:rsidR="0016241B" w:rsidRPr="00547EAC" w:rsidRDefault="0016241B" w:rsidP="00AA4F21">
            <w:pPr>
              <w:suppressAutoHyphens/>
              <w:spacing w:after="0" w:line="240" w:lineRule="auto"/>
              <w:jc w:val="center"/>
              <w:rPr>
                <w:rFonts w:ascii="Times New Roman" w:eastAsia="Times New Roman" w:hAnsi="Times New Roman" w:cs="Times New Roman"/>
                <w:sz w:val="20"/>
                <w:szCs w:val="20"/>
                <w:lang w:val="en-GB" w:eastAsia="ar-SA"/>
              </w:rPr>
            </w:pPr>
            <w:r w:rsidRPr="00547EAC">
              <w:rPr>
                <w:rFonts w:ascii="Times New Roman" w:eastAsia="Times New Roman" w:hAnsi="Times New Roman" w:cs="Times New Roman"/>
                <w:sz w:val="20"/>
                <w:szCs w:val="20"/>
                <w:lang w:val="en-GB" w:eastAsia="ar-SA"/>
              </w:rPr>
              <w:t>8</w:t>
            </w:r>
          </w:p>
        </w:tc>
        <w:tc>
          <w:tcPr>
            <w:tcW w:w="1842" w:type="dxa"/>
            <w:tcBorders>
              <w:top w:val="single" w:sz="4" w:space="0" w:color="000000"/>
              <w:left w:val="single" w:sz="4" w:space="0" w:color="000000"/>
              <w:bottom w:val="single" w:sz="4" w:space="0" w:color="000000"/>
              <w:right w:val="single" w:sz="4" w:space="0" w:color="000000"/>
            </w:tcBorders>
          </w:tcPr>
          <w:p w:rsidR="0016241B" w:rsidRPr="00547EAC" w:rsidRDefault="0016241B" w:rsidP="00AA4F21">
            <w:pPr>
              <w:suppressAutoHyphens/>
              <w:spacing w:after="0" w:line="240" w:lineRule="auto"/>
              <w:jc w:val="center"/>
              <w:rPr>
                <w:rFonts w:ascii="Times New Roman" w:eastAsia="Times New Roman" w:hAnsi="Times New Roman" w:cs="Times New Roman"/>
                <w:sz w:val="20"/>
                <w:szCs w:val="20"/>
                <w:lang w:val="en-GB" w:eastAsia="ar-SA"/>
              </w:rPr>
            </w:pPr>
            <w:r w:rsidRPr="00547EAC">
              <w:rPr>
                <w:rFonts w:ascii="Times New Roman" w:eastAsia="Times New Roman" w:hAnsi="Times New Roman" w:cs="Times New Roman"/>
                <w:sz w:val="20"/>
                <w:szCs w:val="20"/>
                <w:lang w:val="en-GB" w:eastAsia="ar-SA"/>
              </w:rPr>
              <w:t>9</w:t>
            </w:r>
          </w:p>
        </w:tc>
      </w:tr>
      <w:tr w:rsidR="0016241B" w:rsidRPr="00547EAC" w:rsidTr="00AA4F21">
        <w:trPr>
          <w:trHeight w:val="279"/>
        </w:trPr>
        <w:tc>
          <w:tcPr>
            <w:tcW w:w="501" w:type="dxa"/>
            <w:tcBorders>
              <w:top w:val="single" w:sz="4" w:space="0" w:color="000000"/>
              <w:left w:val="single" w:sz="4" w:space="0" w:color="000000"/>
              <w:bottom w:val="single" w:sz="4" w:space="0" w:color="000000"/>
            </w:tcBorders>
          </w:tcPr>
          <w:p w:rsidR="0016241B" w:rsidRPr="00547EAC" w:rsidRDefault="0016241B" w:rsidP="00AA4F21">
            <w:pPr>
              <w:suppressAutoHyphens/>
              <w:spacing w:after="0" w:line="240" w:lineRule="auto"/>
              <w:jc w:val="center"/>
              <w:rPr>
                <w:rFonts w:ascii="Times New Roman" w:eastAsia="Times New Roman" w:hAnsi="Times New Roman" w:cs="Times New Roman"/>
                <w:sz w:val="20"/>
                <w:szCs w:val="20"/>
                <w:lang w:val="en-GB" w:eastAsia="ar-SA"/>
              </w:rPr>
            </w:pPr>
          </w:p>
        </w:tc>
        <w:tc>
          <w:tcPr>
            <w:tcW w:w="1378" w:type="dxa"/>
            <w:tcBorders>
              <w:top w:val="single" w:sz="4" w:space="0" w:color="000000"/>
              <w:left w:val="single" w:sz="4" w:space="0" w:color="000000"/>
              <w:bottom w:val="single" w:sz="4" w:space="0" w:color="000000"/>
            </w:tcBorders>
          </w:tcPr>
          <w:p w:rsidR="0016241B" w:rsidRPr="00547EAC" w:rsidRDefault="0016241B" w:rsidP="00AA4F21">
            <w:pPr>
              <w:suppressAutoHyphens/>
              <w:spacing w:after="0" w:line="240" w:lineRule="auto"/>
              <w:jc w:val="center"/>
              <w:rPr>
                <w:rFonts w:ascii="Times New Roman" w:eastAsia="Times New Roman" w:hAnsi="Times New Roman" w:cs="Times New Roman"/>
                <w:sz w:val="20"/>
                <w:szCs w:val="20"/>
                <w:lang w:val="en-GB" w:eastAsia="ar-SA"/>
              </w:rPr>
            </w:pPr>
          </w:p>
        </w:tc>
        <w:tc>
          <w:tcPr>
            <w:tcW w:w="1317" w:type="dxa"/>
            <w:tcBorders>
              <w:top w:val="single" w:sz="4" w:space="0" w:color="000000"/>
              <w:left w:val="single" w:sz="4" w:space="0" w:color="000000"/>
              <w:bottom w:val="single" w:sz="4" w:space="0" w:color="000000"/>
            </w:tcBorders>
          </w:tcPr>
          <w:p w:rsidR="0016241B" w:rsidRPr="00547EAC" w:rsidRDefault="0016241B" w:rsidP="00AA4F21">
            <w:pPr>
              <w:suppressAutoHyphens/>
              <w:spacing w:after="0" w:line="240" w:lineRule="auto"/>
              <w:jc w:val="center"/>
              <w:rPr>
                <w:rFonts w:ascii="Times New Roman" w:eastAsia="Times New Roman" w:hAnsi="Times New Roman" w:cs="Times New Roman"/>
                <w:sz w:val="20"/>
                <w:szCs w:val="20"/>
                <w:lang w:val="en-GB" w:eastAsia="ar-SA"/>
              </w:rPr>
            </w:pPr>
          </w:p>
        </w:tc>
        <w:tc>
          <w:tcPr>
            <w:tcW w:w="2015" w:type="dxa"/>
            <w:tcBorders>
              <w:top w:val="single" w:sz="4" w:space="0" w:color="000000"/>
              <w:left w:val="single" w:sz="4" w:space="0" w:color="000000"/>
              <w:bottom w:val="single" w:sz="4" w:space="0" w:color="000000"/>
            </w:tcBorders>
          </w:tcPr>
          <w:p w:rsidR="0016241B" w:rsidRPr="00547EAC" w:rsidRDefault="0016241B" w:rsidP="00AA4F21">
            <w:pPr>
              <w:suppressAutoHyphens/>
              <w:spacing w:after="0" w:line="240" w:lineRule="auto"/>
              <w:jc w:val="center"/>
              <w:rPr>
                <w:rFonts w:ascii="Times New Roman" w:eastAsia="Times New Roman" w:hAnsi="Times New Roman" w:cs="Times New Roman"/>
                <w:sz w:val="20"/>
                <w:szCs w:val="20"/>
                <w:lang w:val="en-GB" w:eastAsia="ar-SA"/>
              </w:rPr>
            </w:pPr>
          </w:p>
        </w:tc>
        <w:tc>
          <w:tcPr>
            <w:tcW w:w="1843" w:type="dxa"/>
            <w:tcBorders>
              <w:top w:val="single" w:sz="4" w:space="0" w:color="000000"/>
              <w:left w:val="single" w:sz="4" w:space="0" w:color="000000"/>
              <w:bottom w:val="single" w:sz="4" w:space="0" w:color="000000"/>
            </w:tcBorders>
          </w:tcPr>
          <w:p w:rsidR="0016241B" w:rsidRPr="00547EAC" w:rsidRDefault="0016241B" w:rsidP="00AA4F21">
            <w:pPr>
              <w:suppressAutoHyphens/>
              <w:spacing w:after="0" w:line="240" w:lineRule="auto"/>
              <w:jc w:val="center"/>
              <w:rPr>
                <w:rFonts w:ascii="Times New Roman" w:eastAsia="Times New Roman" w:hAnsi="Times New Roman" w:cs="Times New Roman"/>
                <w:sz w:val="20"/>
                <w:szCs w:val="20"/>
                <w:lang w:val="en-GB" w:eastAsia="ar-SA"/>
              </w:rPr>
            </w:pPr>
          </w:p>
        </w:tc>
        <w:tc>
          <w:tcPr>
            <w:tcW w:w="1418" w:type="dxa"/>
            <w:tcBorders>
              <w:top w:val="single" w:sz="4" w:space="0" w:color="000000"/>
              <w:left w:val="single" w:sz="4" w:space="0" w:color="000000"/>
              <w:bottom w:val="single" w:sz="4" w:space="0" w:color="000000"/>
              <w:right w:val="single" w:sz="4" w:space="0" w:color="000000"/>
            </w:tcBorders>
          </w:tcPr>
          <w:p w:rsidR="0016241B" w:rsidRPr="00547EAC" w:rsidRDefault="0016241B" w:rsidP="00AA4F21">
            <w:pPr>
              <w:suppressAutoHyphens/>
              <w:spacing w:after="0" w:line="240" w:lineRule="auto"/>
              <w:jc w:val="center"/>
              <w:rPr>
                <w:rFonts w:ascii="Times New Roman" w:eastAsia="Times New Roman" w:hAnsi="Times New Roman" w:cs="Times New Roman"/>
                <w:sz w:val="20"/>
                <w:szCs w:val="20"/>
                <w:lang w:val="en-GB" w:eastAsia="ar-SA"/>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6241B" w:rsidRPr="00547EAC" w:rsidRDefault="0016241B" w:rsidP="00AA4F21">
            <w:pPr>
              <w:suppressAutoHyphens/>
              <w:spacing w:after="0" w:line="240" w:lineRule="auto"/>
              <w:jc w:val="center"/>
              <w:rPr>
                <w:rFonts w:ascii="Times New Roman" w:eastAsia="Times New Roman" w:hAnsi="Times New Roman" w:cs="Times New Roman"/>
                <w:sz w:val="20"/>
                <w:szCs w:val="20"/>
                <w:lang w:val="en-GB" w:eastAsia="ar-SA"/>
              </w:rPr>
            </w:pPr>
          </w:p>
        </w:tc>
        <w:tc>
          <w:tcPr>
            <w:tcW w:w="2127" w:type="dxa"/>
            <w:tcBorders>
              <w:top w:val="single" w:sz="4" w:space="0" w:color="000000"/>
              <w:left w:val="single" w:sz="4" w:space="0" w:color="000000"/>
              <w:bottom w:val="single" w:sz="4" w:space="0" w:color="000000"/>
              <w:right w:val="single" w:sz="4" w:space="0" w:color="000000"/>
            </w:tcBorders>
          </w:tcPr>
          <w:p w:rsidR="0016241B" w:rsidRPr="00547EAC" w:rsidRDefault="0016241B" w:rsidP="00AA4F21">
            <w:pPr>
              <w:suppressAutoHyphens/>
              <w:spacing w:after="0" w:line="240" w:lineRule="auto"/>
              <w:jc w:val="center"/>
              <w:rPr>
                <w:rFonts w:ascii="Times New Roman" w:eastAsia="Times New Roman" w:hAnsi="Times New Roman" w:cs="Times New Roman"/>
                <w:sz w:val="20"/>
                <w:szCs w:val="20"/>
                <w:lang w:val="en-GB" w:eastAsia="ar-SA"/>
              </w:rPr>
            </w:pPr>
          </w:p>
        </w:tc>
        <w:tc>
          <w:tcPr>
            <w:tcW w:w="1842" w:type="dxa"/>
            <w:tcBorders>
              <w:top w:val="single" w:sz="4" w:space="0" w:color="000000"/>
              <w:left w:val="single" w:sz="4" w:space="0" w:color="000000"/>
              <w:bottom w:val="single" w:sz="4" w:space="0" w:color="000000"/>
              <w:right w:val="single" w:sz="4" w:space="0" w:color="000000"/>
            </w:tcBorders>
          </w:tcPr>
          <w:p w:rsidR="0016241B" w:rsidRPr="00547EAC" w:rsidRDefault="0016241B" w:rsidP="00AA4F21">
            <w:pPr>
              <w:suppressAutoHyphens/>
              <w:spacing w:after="0" w:line="240" w:lineRule="auto"/>
              <w:jc w:val="center"/>
              <w:rPr>
                <w:rFonts w:ascii="Times New Roman" w:eastAsia="Times New Roman" w:hAnsi="Times New Roman" w:cs="Times New Roman"/>
                <w:sz w:val="20"/>
                <w:szCs w:val="20"/>
                <w:lang w:val="en-GB" w:eastAsia="ar-SA"/>
              </w:rPr>
            </w:pPr>
          </w:p>
        </w:tc>
      </w:tr>
      <w:tr w:rsidR="0016241B" w:rsidRPr="00547EAC" w:rsidTr="00AA4F21">
        <w:trPr>
          <w:trHeight w:val="283"/>
        </w:trPr>
        <w:tc>
          <w:tcPr>
            <w:tcW w:w="501" w:type="dxa"/>
            <w:tcBorders>
              <w:top w:val="single" w:sz="4" w:space="0" w:color="000000"/>
              <w:left w:val="single" w:sz="4" w:space="0" w:color="000000"/>
              <w:bottom w:val="single" w:sz="4" w:space="0" w:color="auto"/>
            </w:tcBorders>
          </w:tcPr>
          <w:p w:rsidR="0016241B" w:rsidRPr="00547EAC" w:rsidRDefault="0016241B" w:rsidP="00AA4F21">
            <w:pPr>
              <w:suppressAutoHyphens/>
              <w:spacing w:after="0" w:line="240" w:lineRule="auto"/>
              <w:jc w:val="center"/>
              <w:rPr>
                <w:rFonts w:ascii="Times New Roman" w:eastAsia="Times New Roman" w:hAnsi="Times New Roman" w:cs="Times New Roman"/>
                <w:sz w:val="20"/>
                <w:szCs w:val="20"/>
                <w:lang w:val="en-GB" w:eastAsia="ar-SA"/>
              </w:rPr>
            </w:pPr>
          </w:p>
        </w:tc>
        <w:tc>
          <w:tcPr>
            <w:tcW w:w="1378" w:type="dxa"/>
            <w:tcBorders>
              <w:top w:val="single" w:sz="4" w:space="0" w:color="000000"/>
              <w:left w:val="single" w:sz="4" w:space="0" w:color="000000"/>
              <w:bottom w:val="single" w:sz="4" w:space="0" w:color="auto"/>
            </w:tcBorders>
          </w:tcPr>
          <w:p w:rsidR="0016241B" w:rsidRPr="00547EAC" w:rsidRDefault="0016241B" w:rsidP="00AA4F21">
            <w:pPr>
              <w:suppressAutoHyphens/>
              <w:spacing w:after="0" w:line="240" w:lineRule="auto"/>
              <w:jc w:val="center"/>
              <w:rPr>
                <w:rFonts w:ascii="Times New Roman" w:eastAsia="Times New Roman" w:hAnsi="Times New Roman" w:cs="Times New Roman"/>
                <w:sz w:val="20"/>
                <w:szCs w:val="20"/>
                <w:lang w:val="en-GB" w:eastAsia="ar-SA"/>
              </w:rPr>
            </w:pPr>
          </w:p>
        </w:tc>
        <w:tc>
          <w:tcPr>
            <w:tcW w:w="1317" w:type="dxa"/>
            <w:tcBorders>
              <w:top w:val="single" w:sz="4" w:space="0" w:color="000000"/>
              <w:left w:val="single" w:sz="4" w:space="0" w:color="000000"/>
              <w:bottom w:val="single" w:sz="4" w:space="0" w:color="auto"/>
            </w:tcBorders>
          </w:tcPr>
          <w:p w:rsidR="0016241B" w:rsidRPr="00547EAC" w:rsidRDefault="0016241B" w:rsidP="00AA4F21">
            <w:pPr>
              <w:suppressAutoHyphens/>
              <w:spacing w:after="0" w:line="240" w:lineRule="auto"/>
              <w:jc w:val="center"/>
              <w:rPr>
                <w:rFonts w:ascii="Times New Roman" w:eastAsia="Times New Roman" w:hAnsi="Times New Roman" w:cs="Times New Roman"/>
                <w:sz w:val="20"/>
                <w:szCs w:val="20"/>
                <w:lang w:val="en-GB" w:eastAsia="ar-SA"/>
              </w:rPr>
            </w:pPr>
          </w:p>
        </w:tc>
        <w:tc>
          <w:tcPr>
            <w:tcW w:w="2015" w:type="dxa"/>
            <w:tcBorders>
              <w:top w:val="single" w:sz="4" w:space="0" w:color="000000"/>
              <w:left w:val="single" w:sz="4" w:space="0" w:color="000000"/>
              <w:bottom w:val="single" w:sz="4" w:space="0" w:color="auto"/>
            </w:tcBorders>
          </w:tcPr>
          <w:p w:rsidR="0016241B" w:rsidRPr="00547EAC" w:rsidRDefault="0016241B" w:rsidP="00AA4F21">
            <w:pPr>
              <w:suppressAutoHyphens/>
              <w:spacing w:after="0" w:line="240" w:lineRule="auto"/>
              <w:jc w:val="center"/>
              <w:rPr>
                <w:rFonts w:ascii="Times New Roman" w:eastAsia="Times New Roman" w:hAnsi="Times New Roman" w:cs="Times New Roman"/>
                <w:sz w:val="20"/>
                <w:szCs w:val="20"/>
                <w:lang w:val="en-GB" w:eastAsia="ar-SA"/>
              </w:rPr>
            </w:pPr>
          </w:p>
        </w:tc>
        <w:tc>
          <w:tcPr>
            <w:tcW w:w="1843" w:type="dxa"/>
            <w:tcBorders>
              <w:top w:val="single" w:sz="4" w:space="0" w:color="000000"/>
              <w:left w:val="single" w:sz="4" w:space="0" w:color="000000"/>
              <w:bottom w:val="single" w:sz="4" w:space="0" w:color="auto"/>
            </w:tcBorders>
          </w:tcPr>
          <w:p w:rsidR="0016241B" w:rsidRPr="00547EAC" w:rsidRDefault="0016241B" w:rsidP="00AA4F21">
            <w:pPr>
              <w:suppressAutoHyphens/>
              <w:spacing w:after="0" w:line="240" w:lineRule="auto"/>
              <w:jc w:val="center"/>
              <w:rPr>
                <w:rFonts w:ascii="Times New Roman" w:eastAsia="Times New Roman" w:hAnsi="Times New Roman" w:cs="Times New Roman"/>
                <w:sz w:val="20"/>
                <w:szCs w:val="20"/>
                <w:lang w:val="en-GB" w:eastAsia="ar-SA"/>
              </w:rPr>
            </w:pPr>
          </w:p>
        </w:tc>
        <w:tc>
          <w:tcPr>
            <w:tcW w:w="1418" w:type="dxa"/>
            <w:tcBorders>
              <w:top w:val="single" w:sz="4" w:space="0" w:color="000000"/>
              <w:left w:val="single" w:sz="4" w:space="0" w:color="000000"/>
              <w:bottom w:val="single" w:sz="4" w:space="0" w:color="auto"/>
              <w:right w:val="single" w:sz="4" w:space="0" w:color="000000"/>
            </w:tcBorders>
          </w:tcPr>
          <w:p w:rsidR="0016241B" w:rsidRPr="00547EAC" w:rsidRDefault="0016241B" w:rsidP="00AA4F21">
            <w:pPr>
              <w:suppressAutoHyphens/>
              <w:spacing w:after="0" w:line="240" w:lineRule="auto"/>
              <w:jc w:val="center"/>
              <w:rPr>
                <w:rFonts w:ascii="Times New Roman" w:eastAsia="Times New Roman" w:hAnsi="Times New Roman" w:cs="Times New Roman"/>
                <w:sz w:val="20"/>
                <w:szCs w:val="20"/>
                <w:lang w:val="en-GB" w:eastAsia="ar-SA"/>
              </w:rPr>
            </w:pPr>
          </w:p>
        </w:tc>
        <w:tc>
          <w:tcPr>
            <w:tcW w:w="1842" w:type="dxa"/>
            <w:tcBorders>
              <w:top w:val="single" w:sz="4" w:space="0" w:color="000000"/>
              <w:left w:val="single" w:sz="4" w:space="0" w:color="000000"/>
              <w:bottom w:val="single" w:sz="4" w:space="0" w:color="auto"/>
              <w:right w:val="single" w:sz="4" w:space="0" w:color="000000"/>
            </w:tcBorders>
            <w:shd w:val="clear" w:color="auto" w:fill="auto"/>
          </w:tcPr>
          <w:p w:rsidR="0016241B" w:rsidRPr="00547EAC" w:rsidRDefault="0016241B" w:rsidP="00AA4F21">
            <w:pPr>
              <w:suppressAutoHyphens/>
              <w:spacing w:after="0" w:line="240" w:lineRule="auto"/>
              <w:jc w:val="center"/>
              <w:rPr>
                <w:rFonts w:ascii="Times New Roman" w:eastAsia="Times New Roman" w:hAnsi="Times New Roman" w:cs="Times New Roman"/>
                <w:sz w:val="20"/>
                <w:szCs w:val="20"/>
                <w:lang w:val="en-GB" w:eastAsia="ar-SA"/>
              </w:rPr>
            </w:pPr>
          </w:p>
        </w:tc>
        <w:tc>
          <w:tcPr>
            <w:tcW w:w="2127" w:type="dxa"/>
            <w:tcBorders>
              <w:top w:val="single" w:sz="4" w:space="0" w:color="000000"/>
              <w:left w:val="single" w:sz="4" w:space="0" w:color="000000"/>
              <w:bottom w:val="single" w:sz="4" w:space="0" w:color="auto"/>
              <w:right w:val="single" w:sz="4" w:space="0" w:color="000000"/>
            </w:tcBorders>
          </w:tcPr>
          <w:p w:rsidR="0016241B" w:rsidRPr="00547EAC" w:rsidRDefault="0016241B" w:rsidP="00AA4F21">
            <w:pPr>
              <w:suppressAutoHyphens/>
              <w:spacing w:after="0" w:line="240" w:lineRule="auto"/>
              <w:jc w:val="center"/>
              <w:rPr>
                <w:rFonts w:ascii="Times New Roman" w:eastAsia="Times New Roman" w:hAnsi="Times New Roman" w:cs="Times New Roman"/>
                <w:sz w:val="20"/>
                <w:szCs w:val="20"/>
                <w:lang w:val="en-GB" w:eastAsia="ar-SA"/>
              </w:rPr>
            </w:pPr>
          </w:p>
        </w:tc>
        <w:tc>
          <w:tcPr>
            <w:tcW w:w="1842" w:type="dxa"/>
            <w:tcBorders>
              <w:top w:val="single" w:sz="4" w:space="0" w:color="000000"/>
              <w:left w:val="single" w:sz="4" w:space="0" w:color="000000"/>
              <w:bottom w:val="single" w:sz="4" w:space="0" w:color="auto"/>
              <w:right w:val="single" w:sz="4" w:space="0" w:color="000000"/>
            </w:tcBorders>
          </w:tcPr>
          <w:p w:rsidR="0016241B" w:rsidRPr="00547EAC" w:rsidRDefault="0016241B" w:rsidP="00AA4F21">
            <w:pPr>
              <w:suppressAutoHyphens/>
              <w:spacing w:after="0" w:line="240" w:lineRule="auto"/>
              <w:jc w:val="center"/>
              <w:rPr>
                <w:rFonts w:ascii="Times New Roman" w:eastAsia="Times New Roman" w:hAnsi="Times New Roman" w:cs="Times New Roman"/>
                <w:sz w:val="20"/>
                <w:szCs w:val="20"/>
                <w:lang w:val="en-GB" w:eastAsia="ar-SA"/>
              </w:rPr>
            </w:pPr>
          </w:p>
        </w:tc>
      </w:tr>
    </w:tbl>
    <w:p w:rsidR="0016241B" w:rsidRPr="00547EAC" w:rsidRDefault="0016241B" w:rsidP="0016241B">
      <w:pPr>
        <w:tabs>
          <w:tab w:val="left" w:pos="5580"/>
          <w:tab w:val="left" w:pos="7380"/>
          <w:tab w:val="left" w:pos="9180"/>
        </w:tabs>
        <w:spacing w:after="0" w:line="240" w:lineRule="auto"/>
        <w:rPr>
          <w:rFonts w:ascii="Times New Roman" w:eastAsia="Times New Roman" w:hAnsi="Times New Roman" w:cs="Times New Roman"/>
          <w:sz w:val="24"/>
          <w:szCs w:val="24"/>
          <w:lang w:eastAsia="lt-LT"/>
        </w:rPr>
      </w:pPr>
      <w:r w:rsidRPr="00547EAC">
        <w:rPr>
          <w:rFonts w:ascii="Times New Roman" w:eastAsia="Times New Roman" w:hAnsi="Times New Roman" w:cs="Times New Roman"/>
          <w:sz w:val="24"/>
          <w:szCs w:val="24"/>
          <w:lang w:eastAsia="lt-LT"/>
        </w:rPr>
        <w:t xml:space="preserve">                                                                                             </w:t>
      </w:r>
    </w:p>
    <w:p w:rsidR="0016241B" w:rsidRPr="00547EAC" w:rsidRDefault="0016241B" w:rsidP="0016241B">
      <w:pPr>
        <w:tabs>
          <w:tab w:val="left" w:pos="2700"/>
          <w:tab w:val="left" w:pos="4680"/>
          <w:tab w:val="left" w:pos="5040"/>
          <w:tab w:val="left" w:pos="5940"/>
          <w:tab w:val="left" w:pos="9720"/>
        </w:tabs>
        <w:spacing w:after="0" w:line="240" w:lineRule="auto"/>
        <w:ind w:left="1296"/>
        <w:jc w:val="right"/>
        <w:rPr>
          <w:rFonts w:ascii="Times New Roman" w:eastAsia="Times New Roman" w:hAnsi="Times New Roman" w:cs="Times New Roman"/>
          <w:sz w:val="16"/>
          <w:szCs w:val="16"/>
          <w:lang w:eastAsia="lt-LT"/>
        </w:rPr>
      </w:pPr>
    </w:p>
    <w:p w:rsidR="0016241B" w:rsidRPr="00D57DF9" w:rsidRDefault="0016241B" w:rsidP="0016241B">
      <w:pPr>
        <w:pStyle w:val="BodyText"/>
        <w:tabs>
          <w:tab w:val="left" w:pos="3780"/>
        </w:tabs>
        <w:rPr>
          <w:color w:val="auto"/>
        </w:rPr>
      </w:pPr>
      <w:r w:rsidRPr="00547EAC">
        <w:rPr>
          <w:b/>
          <w:color w:val="auto"/>
        </w:rPr>
        <w:t>Pastaba.</w:t>
      </w:r>
      <w:r w:rsidRPr="00547EAC">
        <w:rPr>
          <w:color w:val="auto"/>
        </w:rPr>
        <w:t xml:space="preserve"> Pirkimo iniciatoriaus struktūrinio padalinio vadovo </w:t>
      </w:r>
      <w:r w:rsidRPr="00547EAC">
        <w:rPr>
          <w:i/>
          <w:color w:val="auto"/>
        </w:rPr>
        <w:t>(jei Pirkimo iniciatorius nėra struktūrinio padalinio vadovas)</w:t>
      </w:r>
      <w:r w:rsidRPr="00547EAC">
        <w:rPr>
          <w:color w:val="auto"/>
        </w:rPr>
        <w:t>, Viešųjų pirkimų skyriaus vedėjo, Finansų skyriaus vedėjo derinimo vizos dokumentų valdymo sistemoje.</w:t>
      </w:r>
    </w:p>
    <w:p w:rsidR="0094319E" w:rsidRPr="00547EAC" w:rsidRDefault="0094319E" w:rsidP="0016241B">
      <w:pPr>
        <w:tabs>
          <w:tab w:val="left" w:pos="5580"/>
          <w:tab w:val="left" w:pos="6840"/>
          <w:tab w:val="left" w:pos="7380"/>
        </w:tabs>
        <w:spacing w:after="0" w:line="240" w:lineRule="auto"/>
        <w:ind w:left="360"/>
        <w:rPr>
          <w:rFonts w:ascii="Times New Roman" w:eastAsia="Times New Roman" w:hAnsi="Times New Roman" w:cs="Times New Roman"/>
          <w:sz w:val="24"/>
          <w:szCs w:val="24"/>
        </w:rPr>
        <w:sectPr w:rsidR="0094319E" w:rsidRPr="00547EAC" w:rsidSect="007C3B2C">
          <w:headerReference w:type="even" r:id="rId10"/>
          <w:headerReference w:type="default" r:id="rId11"/>
          <w:pgSz w:w="16838" w:h="11906" w:orient="landscape"/>
          <w:pgMar w:top="1701" w:right="1134" w:bottom="567" w:left="1134" w:header="567" w:footer="0" w:gutter="0"/>
          <w:cols w:space="1296"/>
          <w:titlePg/>
          <w:docGrid w:linePitch="360"/>
        </w:sectPr>
      </w:pPr>
    </w:p>
    <w:p w:rsidR="007F086C" w:rsidRPr="00547EAC" w:rsidRDefault="007F086C" w:rsidP="007F086C">
      <w:pPr>
        <w:tabs>
          <w:tab w:val="left" w:pos="5580"/>
          <w:tab w:val="left" w:pos="6840"/>
          <w:tab w:val="left" w:pos="7380"/>
        </w:tabs>
        <w:spacing w:after="0" w:line="240" w:lineRule="auto"/>
        <w:ind w:left="360"/>
        <w:rPr>
          <w:rFonts w:ascii="Times New Roman" w:eastAsia="Times New Roman" w:hAnsi="Times New Roman" w:cs="Times New Roman"/>
          <w:sz w:val="24"/>
          <w:szCs w:val="24"/>
          <w:lang w:eastAsia="lt-LT"/>
        </w:rPr>
      </w:pPr>
      <w:r w:rsidRPr="00547EAC">
        <w:rPr>
          <w:rFonts w:ascii="Times New Roman" w:eastAsia="Times New Roman" w:hAnsi="Times New Roman" w:cs="Times New Roman"/>
          <w:sz w:val="24"/>
          <w:szCs w:val="24"/>
          <w:lang w:eastAsia="lt-LT"/>
        </w:rPr>
        <w:lastRenderedPageBreak/>
        <w:tab/>
        <w:t xml:space="preserve">Lietuvos Respublikos Prezidento </w:t>
      </w:r>
    </w:p>
    <w:p w:rsidR="007F086C" w:rsidRPr="00547EAC" w:rsidRDefault="007F086C" w:rsidP="007F086C">
      <w:pPr>
        <w:tabs>
          <w:tab w:val="left" w:pos="5580"/>
          <w:tab w:val="left" w:pos="7380"/>
        </w:tabs>
        <w:spacing w:after="0" w:line="240" w:lineRule="auto"/>
        <w:ind w:left="360"/>
        <w:rPr>
          <w:rFonts w:ascii="Times New Roman" w:eastAsia="Times New Roman" w:hAnsi="Times New Roman" w:cs="Times New Roman"/>
          <w:sz w:val="24"/>
          <w:szCs w:val="24"/>
          <w:lang w:eastAsia="lt-LT"/>
        </w:rPr>
      </w:pPr>
      <w:r w:rsidRPr="00547EAC">
        <w:rPr>
          <w:rFonts w:ascii="Times New Roman" w:eastAsia="Times New Roman" w:hAnsi="Times New Roman" w:cs="Times New Roman"/>
          <w:sz w:val="24"/>
          <w:szCs w:val="24"/>
          <w:lang w:eastAsia="lt-LT"/>
        </w:rPr>
        <w:t xml:space="preserve">                                                                                      </w:t>
      </w:r>
      <w:r w:rsidRPr="00547EAC">
        <w:rPr>
          <w:rFonts w:ascii="Times New Roman" w:eastAsia="Times New Roman" w:hAnsi="Times New Roman" w:cs="Times New Roman"/>
          <w:sz w:val="24"/>
          <w:szCs w:val="24"/>
          <w:lang w:eastAsia="lt-LT"/>
        </w:rPr>
        <w:tab/>
        <w:t xml:space="preserve">kanceliarijos viešųjų pirkimų </w:t>
      </w:r>
    </w:p>
    <w:p w:rsidR="007F086C" w:rsidRPr="00547EAC" w:rsidRDefault="007F086C" w:rsidP="007F086C">
      <w:pPr>
        <w:tabs>
          <w:tab w:val="left" w:pos="5580"/>
          <w:tab w:val="left" w:pos="7380"/>
          <w:tab w:val="left" w:pos="9000"/>
          <w:tab w:val="left" w:pos="9720"/>
        </w:tabs>
        <w:spacing w:after="0" w:line="240" w:lineRule="auto"/>
        <w:ind w:left="360"/>
        <w:rPr>
          <w:rFonts w:ascii="Times New Roman" w:eastAsia="Times New Roman" w:hAnsi="Times New Roman" w:cs="Times New Roman"/>
          <w:sz w:val="24"/>
          <w:szCs w:val="24"/>
          <w:lang w:eastAsia="lt-LT"/>
        </w:rPr>
      </w:pPr>
      <w:r w:rsidRPr="00547EAC">
        <w:rPr>
          <w:rFonts w:ascii="Times New Roman" w:eastAsia="Times New Roman" w:hAnsi="Times New Roman" w:cs="Times New Roman"/>
          <w:sz w:val="24"/>
          <w:szCs w:val="24"/>
          <w:lang w:eastAsia="lt-LT"/>
        </w:rPr>
        <w:t xml:space="preserve">                                                                                    </w:t>
      </w:r>
      <w:r w:rsidRPr="00547EAC">
        <w:rPr>
          <w:rFonts w:ascii="Times New Roman" w:eastAsia="Times New Roman" w:hAnsi="Times New Roman" w:cs="Times New Roman"/>
          <w:sz w:val="24"/>
          <w:szCs w:val="24"/>
          <w:lang w:eastAsia="lt-LT"/>
        </w:rPr>
        <w:tab/>
        <w:t xml:space="preserve">organizavimo ir kontrolės tvarkos aprašo </w:t>
      </w:r>
    </w:p>
    <w:p w:rsidR="007F086C" w:rsidRPr="00547EAC" w:rsidRDefault="007F086C" w:rsidP="007F086C">
      <w:pPr>
        <w:tabs>
          <w:tab w:val="left" w:pos="5580"/>
          <w:tab w:val="left" w:pos="7380"/>
          <w:tab w:val="left" w:pos="9000"/>
          <w:tab w:val="left" w:pos="9720"/>
        </w:tabs>
        <w:spacing w:after="0" w:line="240" w:lineRule="auto"/>
        <w:ind w:left="360"/>
        <w:jc w:val="center"/>
        <w:rPr>
          <w:rFonts w:ascii="Times New Roman" w:eastAsia="Times New Roman" w:hAnsi="Times New Roman" w:cs="Times New Roman"/>
          <w:sz w:val="24"/>
          <w:szCs w:val="24"/>
          <w:lang w:eastAsia="lt-LT"/>
        </w:rPr>
      </w:pPr>
      <w:r w:rsidRPr="00547EAC">
        <w:rPr>
          <w:rFonts w:ascii="Times New Roman" w:eastAsia="Times New Roman" w:hAnsi="Times New Roman" w:cs="Times New Roman"/>
          <w:sz w:val="24"/>
          <w:szCs w:val="24"/>
          <w:lang w:eastAsia="lt-LT"/>
        </w:rPr>
        <w:t xml:space="preserve">                                  3 priedas</w:t>
      </w:r>
    </w:p>
    <w:p w:rsidR="007F086C" w:rsidRPr="00547EAC" w:rsidRDefault="007F086C" w:rsidP="007F086C">
      <w:pPr>
        <w:pStyle w:val="BodyText"/>
        <w:tabs>
          <w:tab w:val="left" w:pos="3780"/>
        </w:tabs>
        <w:rPr>
          <w:color w:val="auto"/>
        </w:rPr>
      </w:pPr>
    </w:p>
    <w:p w:rsidR="00DC178E" w:rsidRPr="00547EAC" w:rsidRDefault="00DC178E" w:rsidP="007F086C">
      <w:pPr>
        <w:pStyle w:val="BodyText"/>
        <w:tabs>
          <w:tab w:val="left" w:pos="3780"/>
        </w:tabs>
        <w:rPr>
          <w:color w:val="auto"/>
        </w:rPr>
      </w:pPr>
    </w:p>
    <w:p w:rsidR="007F086C" w:rsidRPr="00547EAC" w:rsidRDefault="007F086C" w:rsidP="007F086C">
      <w:pPr>
        <w:pStyle w:val="BodyText"/>
        <w:tabs>
          <w:tab w:val="left" w:pos="3780"/>
        </w:tabs>
        <w:rPr>
          <w:color w:val="auto"/>
        </w:rPr>
      </w:pPr>
    </w:p>
    <w:p w:rsidR="00DC178E" w:rsidRPr="00547EAC" w:rsidRDefault="00DC178E" w:rsidP="00DC178E">
      <w:pPr>
        <w:widowControl w:val="0"/>
        <w:pBdr>
          <w:bottom w:val="single" w:sz="4" w:space="1" w:color="auto"/>
        </w:pBdr>
        <w:spacing w:after="0" w:line="240" w:lineRule="auto"/>
        <w:jc w:val="center"/>
        <w:rPr>
          <w:rFonts w:ascii="Times New Roman" w:eastAsia="Calibri" w:hAnsi="Times New Roman" w:cs="Times New Roman"/>
          <w:b/>
          <w:sz w:val="24"/>
          <w:szCs w:val="20"/>
        </w:rPr>
      </w:pPr>
      <w:r w:rsidRPr="00547EAC">
        <w:rPr>
          <w:rFonts w:ascii="Times New Roman" w:eastAsia="Calibri" w:hAnsi="Times New Roman" w:cs="Times New Roman"/>
          <w:b/>
          <w:sz w:val="24"/>
          <w:szCs w:val="20"/>
        </w:rPr>
        <w:t xml:space="preserve">LIETUVOS RESPUBLIKOS PREZIDENTO KANCELIARIJA </w:t>
      </w:r>
    </w:p>
    <w:p w:rsidR="00DC178E" w:rsidRPr="00547EAC" w:rsidRDefault="00DC178E" w:rsidP="00DC178E">
      <w:pPr>
        <w:widowControl w:val="0"/>
        <w:spacing w:after="0" w:line="240" w:lineRule="auto"/>
        <w:jc w:val="center"/>
        <w:rPr>
          <w:rFonts w:ascii="Times New Roman" w:eastAsia="Calibri" w:hAnsi="Times New Roman" w:cs="Times New Roman"/>
          <w:i/>
          <w:iCs/>
          <w:szCs w:val="20"/>
        </w:rPr>
      </w:pPr>
      <w:r w:rsidRPr="00547EAC">
        <w:rPr>
          <w:rFonts w:ascii="Times New Roman" w:eastAsia="Calibri" w:hAnsi="Times New Roman" w:cs="Times New Roman"/>
          <w:i/>
          <w:iCs/>
          <w:szCs w:val="20"/>
        </w:rPr>
        <w:t>(perkančiosios organizacijos pavadinimas)</w:t>
      </w:r>
    </w:p>
    <w:p w:rsidR="00DC178E" w:rsidRPr="00547EAC" w:rsidRDefault="00DC178E" w:rsidP="00DC178E">
      <w:pPr>
        <w:widowControl w:val="0"/>
        <w:spacing w:after="0" w:line="240" w:lineRule="auto"/>
        <w:jc w:val="center"/>
        <w:rPr>
          <w:rFonts w:ascii="Times New Roman" w:eastAsia="Calibri" w:hAnsi="Times New Roman" w:cs="Times New Roman"/>
          <w:szCs w:val="20"/>
        </w:rPr>
      </w:pPr>
    </w:p>
    <w:p w:rsidR="00DC178E" w:rsidRPr="00547EAC" w:rsidRDefault="00DC178E" w:rsidP="00DC178E">
      <w:pPr>
        <w:widowControl w:val="0"/>
        <w:tabs>
          <w:tab w:val="right" w:leader="underscore" w:pos="9071"/>
        </w:tabs>
        <w:spacing w:after="0" w:line="240" w:lineRule="auto"/>
        <w:rPr>
          <w:rFonts w:ascii="Times New Roman" w:eastAsia="Calibri" w:hAnsi="Times New Roman" w:cs="Times New Roman"/>
          <w:sz w:val="24"/>
          <w:szCs w:val="20"/>
        </w:rPr>
      </w:pPr>
    </w:p>
    <w:p w:rsidR="00DC178E" w:rsidRPr="00547EAC" w:rsidRDefault="00DC178E" w:rsidP="00DC178E">
      <w:pPr>
        <w:widowControl w:val="0"/>
        <w:tabs>
          <w:tab w:val="right" w:leader="underscore" w:pos="9071"/>
        </w:tabs>
        <w:spacing w:after="0" w:line="240" w:lineRule="auto"/>
        <w:rPr>
          <w:rFonts w:ascii="Times New Roman" w:eastAsia="Calibri" w:hAnsi="Times New Roman" w:cs="Times New Roman"/>
          <w:sz w:val="24"/>
          <w:szCs w:val="20"/>
        </w:rPr>
      </w:pPr>
      <w:r w:rsidRPr="00547EAC">
        <w:rPr>
          <w:rFonts w:ascii="Times New Roman" w:eastAsia="Calibri" w:hAnsi="Times New Roman" w:cs="Times New Roman"/>
          <w:sz w:val="24"/>
          <w:szCs w:val="20"/>
        </w:rPr>
        <w:tab/>
      </w:r>
    </w:p>
    <w:p w:rsidR="00DC178E" w:rsidRPr="00547EAC" w:rsidRDefault="00DC178E" w:rsidP="00DC178E">
      <w:pPr>
        <w:widowControl w:val="0"/>
        <w:tabs>
          <w:tab w:val="right" w:leader="underscore" w:pos="9071"/>
        </w:tabs>
        <w:spacing w:after="0" w:line="240" w:lineRule="auto"/>
        <w:jc w:val="center"/>
        <w:rPr>
          <w:rFonts w:ascii="Times New Roman" w:eastAsia="Calibri" w:hAnsi="Times New Roman" w:cs="Times New Roman"/>
          <w:b/>
          <w:bCs/>
          <w:szCs w:val="20"/>
        </w:rPr>
      </w:pPr>
      <w:r w:rsidRPr="00547EAC">
        <w:rPr>
          <w:rFonts w:ascii="Times New Roman" w:eastAsia="Calibri" w:hAnsi="Times New Roman" w:cs="Times New Roman"/>
          <w:i/>
          <w:iCs/>
          <w:szCs w:val="20"/>
        </w:rPr>
        <w:t>(asmens vardas ir pavardė, pareigos)</w:t>
      </w:r>
    </w:p>
    <w:p w:rsidR="00DC178E" w:rsidRPr="00547EAC" w:rsidRDefault="00DC178E" w:rsidP="00DC178E">
      <w:pPr>
        <w:widowControl w:val="0"/>
        <w:tabs>
          <w:tab w:val="right" w:leader="underscore" w:pos="9071"/>
        </w:tabs>
        <w:spacing w:after="0" w:line="240" w:lineRule="auto"/>
        <w:rPr>
          <w:rFonts w:ascii="Times New Roman" w:eastAsia="Calibri" w:hAnsi="Times New Roman" w:cs="Times New Roman"/>
          <w:b/>
          <w:bCs/>
          <w:sz w:val="24"/>
          <w:szCs w:val="20"/>
        </w:rPr>
      </w:pPr>
    </w:p>
    <w:p w:rsidR="00DC178E" w:rsidRPr="00547EAC" w:rsidRDefault="00DC178E" w:rsidP="00DC178E">
      <w:pPr>
        <w:widowControl w:val="0"/>
        <w:tabs>
          <w:tab w:val="right" w:leader="underscore" w:pos="9071"/>
        </w:tabs>
        <w:spacing w:after="0" w:line="240" w:lineRule="auto"/>
        <w:jc w:val="center"/>
        <w:rPr>
          <w:rFonts w:ascii="Times New Roman" w:eastAsia="Calibri" w:hAnsi="Times New Roman" w:cs="Times New Roman"/>
          <w:b/>
          <w:bCs/>
          <w:sz w:val="24"/>
          <w:szCs w:val="20"/>
        </w:rPr>
      </w:pPr>
    </w:p>
    <w:p w:rsidR="00DC178E" w:rsidRPr="00547EAC" w:rsidRDefault="00DC178E" w:rsidP="00DC178E">
      <w:pPr>
        <w:widowControl w:val="0"/>
        <w:tabs>
          <w:tab w:val="right" w:leader="underscore" w:pos="9071"/>
        </w:tabs>
        <w:spacing w:after="0" w:line="240" w:lineRule="auto"/>
        <w:jc w:val="center"/>
        <w:rPr>
          <w:rFonts w:ascii="Times New Roman" w:eastAsia="Calibri" w:hAnsi="Times New Roman" w:cs="Times New Roman"/>
          <w:b/>
          <w:bCs/>
          <w:sz w:val="24"/>
          <w:szCs w:val="20"/>
        </w:rPr>
      </w:pPr>
    </w:p>
    <w:p w:rsidR="00DC178E" w:rsidRPr="00547EAC" w:rsidRDefault="00DC178E" w:rsidP="00DC178E">
      <w:pPr>
        <w:widowControl w:val="0"/>
        <w:tabs>
          <w:tab w:val="right" w:leader="underscore" w:pos="9071"/>
        </w:tabs>
        <w:spacing w:after="0" w:line="240" w:lineRule="auto"/>
        <w:jc w:val="center"/>
        <w:rPr>
          <w:rFonts w:ascii="Times New Roman" w:eastAsia="Calibri" w:hAnsi="Times New Roman" w:cs="Times New Roman"/>
          <w:b/>
          <w:bCs/>
          <w:caps/>
          <w:sz w:val="24"/>
          <w:szCs w:val="20"/>
        </w:rPr>
      </w:pPr>
      <w:r w:rsidRPr="00547EAC">
        <w:rPr>
          <w:rFonts w:ascii="Times New Roman" w:eastAsia="Calibri" w:hAnsi="Times New Roman" w:cs="Times New Roman"/>
          <w:b/>
          <w:bCs/>
          <w:sz w:val="24"/>
          <w:szCs w:val="20"/>
        </w:rPr>
        <w:t>KONFIDENCIALUMO PASIŽADĖJIMAS</w:t>
      </w:r>
    </w:p>
    <w:p w:rsidR="00DC178E" w:rsidRPr="00547EAC" w:rsidRDefault="00DC178E" w:rsidP="00DC178E">
      <w:pPr>
        <w:widowControl w:val="0"/>
        <w:tabs>
          <w:tab w:val="right" w:leader="underscore" w:pos="9071"/>
        </w:tabs>
        <w:spacing w:after="0" w:line="240" w:lineRule="auto"/>
        <w:jc w:val="center"/>
        <w:rPr>
          <w:rFonts w:ascii="Times New Roman" w:eastAsia="Calibri" w:hAnsi="Times New Roman" w:cs="Times New Roman"/>
          <w:b/>
          <w:bCs/>
          <w:sz w:val="24"/>
          <w:szCs w:val="20"/>
        </w:rPr>
      </w:pPr>
    </w:p>
    <w:p w:rsidR="00DC178E" w:rsidRPr="00547EAC" w:rsidRDefault="00DC178E" w:rsidP="00DC178E">
      <w:pPr>
        <w:widowControl w:val="0"/>
        <w:tabs>
          <w:tab w:val="right" w:leader="underscore" w:pos="9071"/>
        </w:tabs>
        <w:spacing w:after="0" w:line="240" w:lineRule="auto"/>
        <w:jc w:val="center"/>
        <w:rPr>
          <w:rFonts w:ascii="Times New Roman" w:eastAsia="Calibri" w:hAnsi="Times New Roman" w:cs="Times New Roman"/>
          <w:sz w:val="24"/>
          <w:szCs w:val="20"/>
        </w:rPr>
      </w:pPr>
      <w:r w:rsidRPr="00547EAC">
        <w:rPr>
          <w:rFonts w:ascii="Times New Roman" w:eastAsia="Calibri" w:hAnsi="Times New Roman" w:cs="Times New Roman"/>
          <w:sz w:val="24"/>
          <w:szCs w:val="20"/>
        </w:rPr>
        <w:t>2000-00-00 d.</w:t>
      </w:r>
      <w:r w:rsidRPr="00547EAC">
        <w:rPr>
          <w:rFonts w:ascii="Times New Roman" w:eastAsia="Times New Roman" w:hAnsi="Times New Roman" w:cs="Times New Roman"/>
          <w:sz w:val="24"/>
          <w:szCs w:val="20"/>
        </w:rPr>
        <w:t xml:space="preserve">  </w:t>
      </w:r>
      <w:r w:rsidRPr="00547EAC">
        <w:rPr>
          <w:rFonts w:ascii="Times New Roman" w:eastAsia="Calibri" w:hAnsi="Times New Roman" w:cs="Times New Roman"/>
          <w:sz w:val="24"/>
          <w:szCs w:val="20"/>
        </w:rPr>
        <w:t xml:space="preserve">Nr. </w:t>
      </w:r>
      <w:r w:rsidRPr="00547EAC">
        <w:rPr>
          <w:rFonts w:ascii="Times New Roman" w:eastAsia="Times New Roman" w:hAnsi="Times New Roman" w:cs="Times New Roman"/>
          <w:sz w:val="24"/>
          <w:szCs w:val="24"/>
          <w:lang w:eastAsia="lt-LT"/>
        </w:rPr>
        <w:t>00-00</w:t>
      </w:r>
    </w:p>
    <w:p w:rsidR="00DC178E" w:rsidRPr="00547EAC" w:rsidRDefault="00DC178E" w:rsidP="00DC178E">
      <w:pPr>
        <w:widowControl w:val="0"/>
        <w:tabs>
          <w:tab w:val="right" w:leader="underscore" w:pos="9071"/>
        </w:tabs>
        <w:spacing w:after="0" w:line="240" w:lineRule="auto"/>
        <w:jc w:val="center"/>
        <w:rPr>
          <w:rFonts w:ascii="Times New Roman" w:eastAsia="Calibri" w:hAnsi="Times New Roman" w:cs="Times New Roman"/>
          <w:b/>
          <w:bCs/>
          <w:szCs w:val="20"/>
        </w:rPr>
      </w:pPr>
      <w:r w:rsidRPr="00547EAC">
        <w:rPr>
          <w:rFonts w:ascii="Times New Roman" w:eastAsia="Calibri" w:hAnsi="Times New Roman" w:cs="Times New Roman"/>
          <w:sz w:val="24"/>
          <w:szCs w:val="20"/>
        </w:rPr>
        <w:t>Vilnius</w:t>
      </w:r>
    </w:p>
    <w:p w:rsidR="00DC178E" w:rsidRPr="00547EAC" w:rsidRDefault="00DC178E" w:rsidP="00DC178E">
      <w:pPr>
        <w:widowControl w:val="0"/>
        <w:tabs>
          <w:tab w:val="right" w:leader="underscore" w:pos="9071"/>
        </w:tabs>
        <w:suppressAutoHyphens/>
        <w:spacing w:after="0" w:line="240" w:lineRule="auto"/>
        <w:jc w:val="both"/>
        <w:rPr>
          <w:rFonts w:ascii="Times New Roman" w:eastAsia="Calibri" w:hAnsi="Times New Roman" w:cs="Times New Roman"/>
          <w:sz w:val="24"/>
          <w:szCs w:val="20"/>
        </w:rPr>
      </w:pPr>
    </w:p>
    <w:p w:rsidR="00DC178E" w:rsidRPr="00547EAC" w:rsidRDefault="00DC178E" w:rsidP="00DC178E">
      <w:pPr>
        <w:widowControl w:val="0"/>
        <w:tabs>
          <w:tab w:val="right" w:leader="underscore" w:pos="9071"/>
        </w:tabs>
        <w:suppressAutoHyphens/>
        <w:spacing w:after="0" w:line="240" w:lineRule="auto"/>
        <w:ind w:firstLine="567"/>
        <w:jc w:val="both"/>
        <w:rPr>
          <w:rFonts w:ascii="Times New Roman" w:eastAsia="Calibri" w:hAnsi="Times New Roman" w:cs="Times New Roman"/>
          <w:sz w:val="24"/>
          <w:szCs w:val="20"/>
        </w:rPr>
      </w:pPr>
      <w:r w:rsidRPr="00547EAC">
        <w:rPr>
          <w:rFonts w:ascii="Times New Roman" w:eastAsia="Calibri" w:hAnsi="Times New Roman" w:cs="Times New Roman"/>
          <w:sz w:val="24"/>
          <w:szCs w:val="20"/>
        </w:rPr>
        <w:t xml:space="preserve">Būdamas </w:t>
      </w:r>
      <w:r w:rsidRPr="00547EAC">
        <w:rPr>
          <w:rFonts w:ascii="Times New Roman" w:eastAsia="Calibri" w:hAnsi="Times New Roman" w:cs="Times New Roman"/>
          <w:sz w:val="24"/>
          <w:szCs w:val="20"/>
        </w:rPr>
        <w:tab/>
        <w:t xml:space="preserve">, </w:t>
      </w:r>
    </w:p>
    <w:p w:rsidR="00DC178E" w:rsidRPr="00547EAC" w:rsidRDefault="00DC178E" w:rsidP="00DC178E">
      <w:pPr>
        <w:widowControl w:val="0"/>
        <w:tabs>
          <w:tab w:val="right" w:leader="underscore" w:pos="9071"/>
        </w:tabs>
        <w:suppressAutoHyphens/>
        <w:spacing w:after="0" w:line="240" w:lineRule="auto"/>
        <w:ind w:left="1560"/>
        <w:jc w:val="center"/>
        <w:rPr>
          <w:rFonts w:ascii="Times New Roman" w:eastAsia="Calibri" w:hAnsi="Times New Roman" w:cs="Times New Roman"/>
          <w:i/>
          <w:iCs/>
          <w:szCs w:val="20"/>
        </w:rPr>
      </w:pPr>
      <w:r w:rsidRPr="00547EAC">
        <w:rPr>
          <w:rFonts w:ascii="Times New Roman" w:eastAsia="Calibri" w:hAnsi="Times New Roman" w:cs="Times New Roman"/>
          <w:i/>
          <w:iCs/>
          <w:szCs w:val="20"/>
        </w:rPr>
        <w:t>(pareigų pavadinimas)</w:t>
      </w:r>
    </w:p>
    <w:p w:rsidR="00DC178E" w:rsidRPr="00547EAC" w:rsidRDefault="00DC178E" w:rsidP="00DC178E">
      <w:pPr>
        <w:widowControl w:val="0"/>
        <w:tabs>
          <w:tab w:val="right" w:leader="underscore" w:pos="9071"/>
        </w:tabs>
        <w:suppressAutoHyphens/>
        <w:spacing w:after="0" w:line="240" w:lineRule="auto"/>
        <w:ind w:firstLine="567"/>
        <w:jc w:val="both"/>
        <w:rPr>
          <w:rFonts w:ascii="Times New Roman" w:eastAsia="Calibri" w:hAnsi="Times New Roman" w:cs="Times New Roman"/>
          <w:sz w:val="24"/>
          <w:szCs w:val="20"/>
        </w:rPr>
      </w:pPr>
      <w:r w:rsidRPr="00547EAC">
        <w:rPr>
          <w:rFonts w:ascii="Times New Roman" w:eastAsia="Calibri" w:hAnsi="Times New Roman" w:cs="Times New Roman"/>
          <w:sz w:val="24"/>
          <w:szCs w:val="20"/>
        </w:rPr>
        <w:t>1. Pasižadu:</w:t>
      </w:r>
    </w:p>
    <w:p w:rsidR="00DC178E" w:rsidRPr="00547EAC" w:rsidRDefault="00DC178E" w:rsidP="00DC178E">
      <w:pPr>
        <w:widowControl w:val="0"/>
        <w:tabs>
          <w:tab w:val="right" w:leader="underscore" w:pos="9071"/>
        </w:tabs>
        <w:suppressAutoHyphens/>
        <w:spacing w:after="0" w:line="240" w:lineRule="auto"/>
        <w:ind w:firstLine="567"/>
        <w:jc w:val="both"/>
        <w:rPr>
          <w:rFonts w:ascii="Times New Roman" w:eastAsia="Calibri" w:hAnsi="Times New Roman" w:cs="Times New Roman"/>
          <w:sz w:val="24"/>
          <w:szCs w:val="20"/>
        </w:rPr>
      </w:pPr>
      <w:r w:rsidRPr="00547EAC">
        <w:rPr>
          <w:rFonts w:ascii="Times New Roman" w:eastAsia="Calibri" w:hAnsi="Times New Roman" w:cs="Times New Roman"/>
          <w:sz w:val="24"/>
          <w:szCs w:val="20"/>
        </w:rPr>
        <w:t xml:space="preserve">1.1. saugoti ir tik įstatymų ir kitų teisės aktų nustatytais tikslais ir tvarka naudoti visą su pirkimu susijusią informaciją, kuri man taps žinoma, atliekant </w:t>
      </w:r>
      <w:r w:rsidRPr="00547EAC">
        <w:rPr>
          <w:rFonts w:ascii="Times New Roman" w:eastAsia="Calibri" w:hAnsi="Times New Roman" w:cs="Times New Roman"/>
          <w:sz w:val="24"/>
          <w:szCs w:val="20"/>
        </w:rPr>
        <w:tab/>
      </w:r>
    </w:p>
    <w:p w:rsidR="00DC178E" w:rsidRPr="00547EAC" w:rsidRDefault="00DC178E" w:rsidP="00DC178E">
      <w:pPr>
        <w:widowControl w:val="0"/>
        <w:suppressAutoHyphens/>
        <w:spacing w:after="0" w:line="240" w:lineRule="auto"/>
        <w:ind w:left="6000"/>
        <w:jc w:val="center"/>
        <w:rPr>
          <w:rFonts w:ascii="Times New Roman" w:eastAsia="Calibri" w:hAnsi="Times New Roman" w:cs="Times New Roman"/>
          <w:szCs w:val="20"/>
        </w:rPr>
      </w:pPr>
      <w:r w:rsidRPr="00547EAC">
        <w:rPr>
          <w:rFonts w:ascii="Times New Roman" w:eastAsia="Calibri" w:hAnsi="Times New Roman" w:cs="Times New Roman"/>
          <w:i/>
          <w:iCs/>
          <w:szCs w:val="20"/>
        </w:rPr>
        <w:t>(pareigų pavadinimas)</w:t>
      </w:r>
    </w:p>
    <w:p w:rsidR="00DC178E" w:rsidRPr="00547EAC" w:rsidRDefault="00DC178E" w:rsidP="00DC178E">
      <w:pPr>
        <w:widowControl w:val="0"/>
        <w:suppressAutoHyphens/>
        <w:spacing w:after="0" w:line="240" w:lineRule="auto"/>
        <w:rPr>
          <w:rFonts w:ascii="Times New Roman" w:eastAsia="Calibri" w:hAnsi="Times New Roman" w:cs="Times New Roman"/>
          <w:sz w:val="24"/>
          <w:szCs w:val="20"/>
        </w:rPr>
      </w:pPr>
      <w:r w:rsidRPr="00547EAC">
        <w:rPr>
          <w:rFonts w:ascii="Times New Roman" w:eastAsia="Calibri" w:hAnsi="Times New Roman" w:cs="Times New Roman"/>
          <w:sz w:val="24"/>
          <w:szCs w:val="20"/>
        </w:rPr>
        <w:t>pareigas;</w:t>
      </w:r>
    </w:p>
    <w:p w:rsidR="00DC178E" w:rsidRPr="00547EAC" w:rsidRDefault="00DC178E" w:rsidP="00DC178E">
      <w:pPr>
        <w:widowControl w:val="0"/>
        <w:suppressAutoHyphens/>
        <w:spacing w:after="0" w:line="240" w:lineRule="auto"/>
        <w:ind w:firstLine="567"/>
        <w:jc w:val="both"/>
        <w:rPr>
          <w:rFonts w:ascii="Times New Roman" w:eastAsia="Calibri" w:hAnsi="Times New Roman" w:cs="Times New Roman"/>
          <w:sz w:val="24"/>
          <w:szCs w:val="20"/>
        </w:rPr>
      </w:pPr>
      <w:r w:rsidRPr="00547EAC">
        <w:rPr>
          <w:rFonts w:ascii="Times New Roman" w:eastAsia="Calibri" w:hAnsi="Times New Roman" w:cs="Times New Roman"/>
          <w:sz w:val="24"/>
          <w:szCs w:val="20"/>
        </w:rPr>
        <w:t>1.2. man patikėtus dokumentus saugoti tokiu būdu, kad tretieji asmenys neturėtų galimybės su jais susipažinti ar pasinaudoti;</w:t>
      </w:r>
    </w:p>
    <w:p w:rsidR="00DC178E" w:rsidRPr="00547EAC" w:rsidRDefault="00DC178E" w:rsidP="00DC178E">
      <w:pPr>
        <w:widowControl w:val="0"/>
        <w:suppressAutoHyphens/>
        <w:spacing w:after="0" w:line="240" w:lineRule="auto"/>
        <w:ind w:firstLine="567"/>
        <w:jc w:val="both"/>
        <w:rPr>
          <w:rFonts w:ascii="Times New Roman" w:eastAsia="Calibri" w:hAnsi="Times New Roman" w:cs="Times New Roman"/>
          <w:sz w:val="24"/>
          <w:szCs w:val="20"/>
        </w:rPr>
      </w:pPr>
      <w:r w:rsidRPr="00547EAC">
        <w:rPr>
          <w:rFonts w:ascii="Times New Roman" w:eastAsia="Calibri" w:hAnsi="Times New Roman" w:cs="Times New Roman"/>
          <w:sz w:val="24"/>
          <w:szCs w:val="20"/>
        </w:rPr>
        <w:t>1.3. nepasilikti jokių man pateiktų dokumentų kopijų.</w:t>
      </w:r>
    </w:p>
    <w:p w:rsidR="00DC178E" w:rsidRPr="00547EAC" w:rsidRDefault="00DC178E" w:rsidP="00DC178E">
      <w:pPr>
        <w:widowControl w:val="0"/>
        <w:suppressAutoHyphens/>
        <w:spacing w:after="0" w:line="240" w:lineRule="auto"/>
        <w:ind w:firstLine="567"/>
        <w:jc w:val="both"/>
        <w:rPr>
          <w:rFonts w:ascii="Times New Roman" w:eastAsia="Calibri" w:hAnsi="Times New Roman" w:cs="Times New Roman"/>
          <w:sz w:val="24"/>
          <w:szCs w:val="20"/>
        </w:rPr>
      </w:pPr>
      <w:r w:rsidRPr="00547EAC">
        <w:rPr>
          <w:rFonts w:ascii="Times New Roman" w:eastAsia="Calibri" w:hAnsi="Times New Roman" w:cs="Times New Roman"/>
          <w:sz w:val="24"/>
          <w:szCs w:val="20"/>
        </w:rPr>
        <w:t>2. Man žinoma, kad su pirkimu susijusią informaciją, kurią Viešųjų pirkimų įstatymo ir kitų su jo įgyvendinimu susijusių teisės aktų nuostatos numato teikti pirkimo procedūrose dalyvaujančioms arba nedalyvaujančioms šalims, galėsiu teikti tik įpareigotas pirkimo komisijos ar perkančiosios organizacijos vadovo ar jo įgalioto asmens. Konfidencialią informaciją galėsiu atskleisti tik Lietuvos Respublikos įstatymų nustatytais atvejais.</w:t>
      </w:r>
    </w:p>
    <w:p w:rsidR="00DC178E" w:rsidRPr="00547EAC" w:rsidRDefault="00DC178E" w:rsidP="00DC178E">
      <w:pPr>
        <w:widowControl w:val="0"/>
        <w:suppressAutoHyphens/>
        <w:spacing w:after="0" w:line="240" w:lineRule="auto"/>
        <w:ind w:firstLine="567"/>
        <w:jc w:val="both"/>
        <w:rPr>
          <w:rFonts w:ascii="Times New Roman" w:eastAsia="Calibri" w:hAnsi="Times New Roman" w:cs="Times New Roman"/>
          <w:sz w:val="24"/>
          <w:szCs w:val="20"/>
        </w:rPr>
      </w:pPr>
      <w:r w:rsidRPr="00547EAC">
        <w:rPr>
          <w:rFonts w:ascii="Times New Roman" w:eastAsia="Calibri" w:hAnsi="Times New Roman" w:cs="Times New Roman"/>
          <w:sz w:val="24"/>
          <w:szCs w:val="20"/>
        </w:rPr>
        <w:t>3. Man išaiškinta, kad konfidencialią informaciją sudaro:</w:t>
      </w:r>
    </w:p>
    <w:p w:rsidR="00DC178E" w:rsidRPr="00547EAC" w:rsidRDefault="00DC178E" w:rsidP="00DC178E">
      <w:pPr>
        <w:widowControl w:val="0"/>
        <w:suppressAutoHyphens/>
        <w:spacing w:after="0" w:line="240" w:lineRule="auto"/>
        <w:ind w:firstLine="567"/>
        <w:jc w:val="both"/>
        <w:rPr>
          <w:rFonts w:ascii="Times New Roman" w:eastAsia="Calibri" w:hAnsi="Times New Roman" w:cs="Times New Roman"/>
          <w:sz w:val="24"/>
          <w:szCs w:val="20"/>
        </w:rPr>
      </w:pPr>
      <w:r w:rsidRPr="00547EAC">
        <w:rPr>
          <w:rFonts w:ascii="Times New Roman" w:eastAsia="Calibri" w:hAnsi="Times New Roman" w:cs="Times New Roman"/>
          <w:sz w:val="24"/>
          <w:szCs w:val="20"/>
        </w:rPr>
        <w:t>3.1. informacija, kurios konfidencialumą nurodė tiekėjas ir jos atskleidimas nėra privalomas pagal Lietuvos Respublikos teisės aktus;</w:t>
      </w:r>
    </w:p>
    <w:p w:rsidR="00DC178E" w:rsidRPr="00547EAC" w:rsidRDefault="00DC178E" w:rsidP="00DC178E">
      <w:pPr>
        <w:widowControl w:val="0"/>
        <w:suppressAutoHyphens/>
        <w:spacing w:after="0" w:line="240" w:lineRule="auto"/>
        <w:ind w:firstLine="567"/>
        <w:jc w:val="both"/>
        <w:rPr>
          <w:rFonts w:ascii="Times New Roman" w:eastAsia="Calibri" w:hAnsi="Times New Roman" w:cs="Times New Roman"/>
          <w:sz w:val="24"/>
          <w:szCs w:val="20"/>
        </w:rPr>
      </w:pPr>
      <w:r w:rsidRPr="00547EAC">
        <w:rPr>
          <w:rFonts w:ascii="Times New Roman" w:eastAsia="Calibri" w:hAnsi="Times New Roman" w:cs="Times New Roman"/>
          <w:sz w:val="24"/>
          <w:szCs w:val="20"/>
        </w:rPr>
        <w:t>3.2. visa su pirkimu susijusi informacija ir dokumentai, kuriuos Viešųjų pirkimų įstatymo ir kitų su jo įgyvendinimu susijusių teisės aktų nuostatos nenumato teikti pirkimo procedūrose dalyvaujančioms arba nedalyvaujančioms šalims;</w:t>
      </w:r>
    </w:p>
    <w:p w:rsidR="00DC178E" w:rsidRPr="00547EAC" w:rsidRDefault="00DC178E" w:rsidP="00DC178E">
      <w:pPr>
        <w:widowControl w:val="0"/>
        <w:suppressAutoHyphens/>
        <w:spacing w:after="0" w:line="240" w:lineRule="auto"/>
        <w:ind w:firstLine="567"/>
        <w:jc w:val="both"/>
        <w:rPr>
          <w:rFonts w:ascii="Times New Roman" w:eastAsia="Calibri" w:hAnsi="Times New Roman" w:cs="Times New Roman"/>
          <w:sz w:val="24"/>
          <w:szCs w:val="20"/>
          <w:u w:val="single"/>
        </w:rPr>
      </w:pPr>
      <w:r w:rsidRPr="00547EAC">
        <w:rPr>
          <w:rFonts w:ascii="Times New Roman" w:eastAsia="Calibri" w:hAnsi="Times New Roman" w:cs="Times New Roman"/>
          <w:sz w:val="24"/>
          <w:szCs w:val="20"/>
        </w:rPr>
        <w:t>3.3. informacija, jeigu jos atskleidimas prieštarauja įstatymams, daro nuostolių teisėtiems šalių komerciniams interesams arba trukdo užtikrinti sąžiningą konkurenciją.</w:t>
      </w:r>
    </w:p>
    <w:p w:rsidR="00DC178E" w:rsidRPr="00547EAC" w:rsidRDefault="00DC178E" w:rsidP="00DC178E">
      <w:pPr>
        <w:widowControl w:val="0"/>
        <w:suppressAutoHyphens/>
        <w:spacing w:after="0" w:line="240" w:lineRule="auto"/>
        <w:ind w:firstLine="567"/>
        <w:jc w:val="both"/>
        <w:rPr>
          <w:rFonts w:ascii="Times New Roman" w:eastAsia="Calibri" w:hAnsi="Times New Roman" w:cs="Times New Roman"/>
          <w:sz w:val="24"/>
          <w:szCs w:val="20"/>
        </w:rPr>
      </w:pPr>
      <w:r w:rsidRPr="00547EAC">
        <w:rPr>
          <w:rFonts w:ascii="Times New Roman" w:eastAsia="Calibri" w:hAnsi="Times New Roman" w:cs="Times New Roman"/>
          <w:sz w:val="24"/>
          <w:szCs w:val="20"/>
        </w:rPr>
        <w:t>4. Esu įspėtas, kad, pažeidęs šį pasižadėjimą, turėsiu atlyginti perkančiajai organizacijai ir tiekėjams padarytus nuostolius.</w:t>
      </w:r>
    </w:p>
    <w:p w:rsidR="00DC178E" w:rsidRPr="00547EAC" w:rsidRDefault="00DC178E" w:rsidP="00DC178E">
      <w:pPr>
        <w:widowControl w:val="0"/>
        <w:suppressAutoHyphens/>
        <w:spacing w:after="0" w:line="240" w:lineRule="auto"/>
        <w:ind w:firstLine="567"/>
        <w:jc w:val="both"/>
        <w:rPr>
          <w:rFonts w:ascii="Times New Roman" w:eastAsia="Calibri" w:hAnsi="Times New Roman" w:cs="Times New Roman"/>
          <w:sz w:val="24"/>
          <w:szCs w:val="20"/>
        </w:rPr>
      </w:pPr>
    </w:p>
    <w:p w:rsidR="00DC178E" w:rsidRPr="00547EAC" w:rsidRDefault="00DC178E" w:rsidP="00DC178E">
      <w:pPr>
        <w:widowControl w:val="0"/>
        <w:suppressAutoHyphens/>
        <w:spacing w:after="0" w:line="240" w:lineRule="auto"/>
        <w:ind w:firstLine="567"/>
        <w:jc w:val="both"/>
        <w:rPr>
          <w:rFonts w:ascii="Times New Roman" w:eastAsia="Calibri" w:hAnsi="Times New Roman" w:cs="Times New Roman"/>
          <w:sz w:val="24"/>
          <w:szCs w:val="20"/>
        </w:rPr>
      </w:pPr>
    </w:p>
    <w:p w:rsidR="00DC178E" w:rsidRPr="00547EAC" w:rsidRDefault="00DC178E" w:rsidP="00DC178E">
      <w:pPr>
        <w:widowControl w:val="0"/>
        <w:tabs>
          <w:tab w:val="left" w:pos="5160"/>
        </w:tabs>
        <w:suppressAutoHyphens/>
        <w:spacing w:after="0" w:line="240" w:lineRule="auto"/>
        <w:ind w:firstLine="567"/>
        <w:jc w:val="both"/>
        <w:rPr>
          <w:rFonts w:ascii="Times New Roman" w:eastAsia="Calibri" w:hAnsi="Times New Roman" w:cs="Times New Roman"/>
          <w:sz w:val="24"/>
          <w:szCs w:val="20"/>
        </w:rPr>
      </w:pPr>
      <w:r w:rsidRPr="00547EAC">
        <w:rPr>
          <w:rFonts w:ascii="Times New Roman" w:eastAsia="Calibri" w:hAnsi="Times New Roman" w:cs="Times New Roman"/>
          <w:sz w:val="24"/>
          <w:szCs w:val="20"/>
        </w:rPr>
        <w:t>___________________</w:t>
      </w:r>
      <w:r w:rsidRPr="00547EAC">
        <w:rPr>
          <w:rFonts w:ascii="Times New Roman" w:eastAsia="Calibri" w:hAnsi="Times New Roman" w:cs="Times New Roman"/>
          <w:sz w:val="24"/>
          <w:szCs w:val="20"/>
        </w:rPr>
        <w:tab/>
        <w:t>____________________</w:t>
      </w:r>
    </w:p>
    <w:p w:rsidR="00DC178E" w:rsidRPr="00547EAC" w:rsidRDefault="00DC178E" w:rsidP="00DC178E">
      <w:pPr>
        <w:widowControl w:val="0"/>
        <w:tabs>
          <w:tab w:val="left" w:pos="5160"/>
        </w:tabs>
        <w:suppressAutoHyphens/>
        <w:spacing w:after="0" w:line="240" w:lineRule="auto"/>
        <w:ind w:firstLine="567"/>
        <w:rPr>
          <w:rFonts w:ascii="Times New Roman" w:eastAsia="Calibri" w:hAnsi="Times New Roman" w:cs="Times New Roman"/>
          <w:szCs w:val="20"/>
        </w:rPr>
      </w:pPr>
      <w:r w:rsidRPr="00547EAC">
        <w:rPr>
          <w:rFonts w:ascii="Times New Roman" w:eastAsia="Calibri" w:hAnsi="Times New Roman" w:cs="Times New Roman"/>
          <w:i/>
          <w:iCs/>
          <w:szCs w:val="20"/>
        </w:rPr>
        <w:t xml:space="preserve">              (parašas)                                                              (vardas ir pavardė)</w:t>
      </w:r>
    </w:p>
    <w:p w:rsidR="00DC178E" w:rsidRPr="00547EAC" w:rsidRDefault="00DC178E" w:rsidP="00DC178E">
      <w:pPr>
        <w:widowControl w:val="0"/>
        <w:suppressAutoHyphens/>
        <w:spacing w:after="0" w:line="240" w:lineRule="auto"/>
        <w:rPr>
          <w:rFonts w:ascii="Times New Roman" w:eastAsia="Calibri" w:hAnsi="Times New Roman" w:cs="Times New Roman"/>
          <w:sz w:val="24"/>
          <w:szCs w:val="20"/>
        </w:rPr>
      </w:pPr>
    </w:p>
    <w:p w:rsidR="007F086C" w:rsidRPr="00547EAC" w:rsidRDefault="007F086C" w:rsidP="007F086C">
      <w:pPr>
        <w:pStyle w:val="BodyText"/>
        <w:tabs>
          <w:tab w:val="left" w:pos="3780"/>
        </w:tabs>
        <w:rPr>
          <w:color w:val="auto"/>
        </w:rPr>
      </w:pPr>
    </w:p>
    <w:p w:rsidR="007F086C" w:rsidRPr="00547EAC" w:rsidRDefault="007F086C" w:rsidP="007F086C">
      <w:pPr>
        <w:pStyle w:val="BodyText"/>
        <w:tabs>
          <w:tab w:val="left" w:pos="3780"/>
        </w:tabs>
        <w:rPr>
          <w:color w:val="auto"/>
        </w:rPr>
      </w:pPr>
    </w:p>
    <w:p w:rsidR="007F086C" w:rsidRPr="00547EAC" w:rsidRDefault="007F086C" w:rsidP="007F086C">
      <w:pPr>
        <w:pStyle w:val="BodyText"/>
        <w:tabs>
          <w:tab w:val="left" w:pos="3780"/>
        </w:tabs>
        <w:rPr>
          <w:color w:val="auto"/>
        </w:rPr>
        <w:sectPr w:rsidR="007F086C" w:rsidRPr="00547EAC" w:rsidSect="007F086C">
          <w:headerReference w:type="even" r:id="rId12"/>
          <w:headerReference w:type="default" r:id="rId13"/>
          <w:pgSz w:w="11906" w:h="16838"/>
          <w:pgMar w:top="1134" w:right="567" w:bottom="1134" w:left="1701" w:header="567" w:footer="567" w:gutter="0"/>
          <w:cols w:space="1296"/>
          <w:titlePg/>
          <w:docGrid w:linePitch="360"/>
        </w:sectPr>
      </w:pPr>
    </w:p>
    <w:p w:rsidR="00617907" w:rsidRPr="00547EAC" w:rsidRDefault="00617907" w:rsidP="00256814">
      <w:pPr>
        <w:tabs>
          <w:tab w:val="left" w:pos="5580"/>
          <w:tab w:val="left" w:pos="7380"/>
          <w:tab w:val="left" w:pos="9180"/>
        </w:tabs>
        <w:spacing w:after="0" w:line="240" w:lineRule="auto"/>
        <w:rPr>
          <w:rFonts w:ascii="Times New Roman" w:eastAsia="Times New Roman" w:hAnsi="Times New Roman" w:cs="Times New Roman"/>
          <w:sz w:val="16"/>
          <w:szCs w:val="16"/>
          <w:lang w:eastAsia="lt-LT"/>
        </w:rPr>
      </w:pPr>
      <w:r w:rsidRPr="00547EAC">
        <w:rPr>
          <w:rFonts w:ascii="Times New Roman" w:eastAsia="Times New Roman" w:hAnsi="Times New Roman" w:cs="Times New Roman"/>
          <w:sz w:val="16"/>
          <w:szCs w:val="16"/>
          <w:lang w:eastAsia="lt-LT"/>
        </w:rPr>
        <w:lastRenderedPageBreak/>
        <w:tab/>
      </w:r>
      <w:r w:rsidRPr="00547EAC">
        <w:rPr>
          <w:rFonts w:ascii="Times New Roman" w:eastAsia="Times New Roman" w:hAnsi="Times New Roman" w:cs="Times New Roman"/>
          <w:sz w:val="16"/>
          <w:szCs w:val="16"/>
          <w:lang w:eastAsia="lt-LT"/>
        </w:rPr>
        <w:tab/>
      </w:r>
      <w:r w:rsidRPr="00547EAC">
        <w:rPr>
          <w:rFonts w:ascii="Times New Roman" w:eastAsia="Times New Roman" w:hAnsi="Times New Roman" w:cs="Times New Roman"/>
          <w:sz w:val="16"/>
          <w:szCs w:val="16"/>
          <w:lang w:eastAsia="lt-LT"/>
        </w:rPr>
        <w:tab/>
      </w:r>
    </w:p>
    <w:p w:rsidR="00617907" w:rsidRPr="00547EAC" w:rsidRDefault="002741B3" w:rsidP="002741B3">
      <w:pPr>
        <w:tabs>
          <w:tab w:val="left" w:pos="5040"/>
          <w:tab w:val="left" w:pos="5940"/>
          <w:tab w:val="left" w:pos="9540"/>
        </w:tabs>
        <w:spacing w:after="0" w:line="240" w:lineRule="auto"/>
        <w:jc w:val="center"/>
        <w:rPr>
          <w:rFonts w:ascii="Times New Roman" w:eastAsia="Times New Roman" w:hAnsi="Times New Roman" w:cs="Times New Roman"/>
          <w:sz w:val="24"/>
          <w:szCs w:val="24"/>
          <w:lang w:eastAsia="lt-LT"/>
        </w:rPr>
      </w:pPr>
      <w:r w:rsidRPr="00547EAC">
        <w:rPr>
          <w:rFonts w:ascii="Times New Roman" w:eastAsia="Times New Roman" w:hAnsi="Times New Roman" w:cs="Times New Roman"/>
          <w:sz w:val="24"/>
          <w:szCs w:val="24"/>
          <w:lang w:eastAsia="lt-LT"/>
        </w:rPr>
        <w:tab/>
      </w:r>
      <w:r w:rsidRPr="00547EAC">
        <w:rPr>
          <w:rFonts w:ascii="Times New Roman" w:eastAsia="Times New Roman" w:hAnsi="Times New Roman" w:cs="Times New Roman"/>
          <w:sz w:val="24"/>
          <w:szCs w:val="24"/>
          <w:lang w:eastAsia="lt-LT"/>
        </w:rPr>
        <w:tab/>
        <w:t xml:space="preserve">                                                         </w:t>
      </w:r>
      <w:r w:rsidR="00617907" w:rsidRPr="00547EAC">
        <w:rPr>
          <w:rFonts w:ascii="Times New Roman" w:eastAsia="Times New Roman" w:hAnsi="Times New Roman" w:cs="Times New Roman"/>
          <w:sz w:val="24"/>
          <w:szCs w:val="24"/>
          <w:lang w:eastAsia="lt-LT"/>
        </w:rPr>
        <w:t>Lietuvos Respublikos Prezidento</w:t>
      </w:r>
    </w:p>
    <w:p w:rsidR="00617907" w:rsidRPr="00547EAC" w:rsidRDefault="00617907" w:rsidP="00617907">
      <w:pPr>
        <w:tabs>
          <w:tab w:val="left" w:pos="5580"/>
          <w:tab w:val="left" w:pos="7380"/>
        </w:tabs>
        <w:spacing w:after="0" w:line="240" w:lineRule="auto"/>
        <w:ind w:left="360"/>
        <w:rPr>
          <w:rFonts w:ascii="Times New Roman" w:eastAsia="Times New Roman" w:hAnsi="Times New Roman" w:cs="Times New Roman"/>
          <w:sz w:val="24"/>
          <w:szCs w:val="24"/>
          <w:lang w:eastAsia="lt-LT"/>
        </w:rPr>
      </w:pPr>
      <w:r w:rsidRPr="00547EAC">
        <w:rPr>
          <w:rFonts w:ascii="Times New Roman" w:eastAsia="Times New Roman" w:hAnsi="Times New Roman" w:cs="Times New Roman"/>
          <w:sz w:val="24"/>
          <w:szCs w:val="24"/>
          <w:lang w:eastAsia="lt-LT"/>
        </w:rPr>
        <w:t xml:space="preserve">                                                                                      </w:t>
      </w:r>
      <w:r w:rsidRPr="00547EAC">
        <w:rPr>
          <w:rFonts w:ascii="Times New Roman" w:eastAsia="Times New Roman" w:hAnsi="Times New Roman" w:cs="Times New Roman"/>
          <w:sz w:val="24"/>
          <w:szCs w:val="24"/>
          <w:lang w:eastAsia="lt-LT"/>
        </w:rPr>
        <w:tab/>
      </w:r>
      <w:r w:rsidRPr="00547EAC">
        <w:rPr>
          <w:rFonts w:ascii="Times New Roman" w:eastAsia="Times New Roman" w:hAnsi="Times New Roman" w:cs="Times New Roman"/>
          <w:sz w:val="24"/>
          <w:szCs w:val="24"/>
          <w:lang w:eastAsia="lt-LT"/>
        </w:rPr>
        <w:tab/>
      </w:r>
      <w:r w:rsidRPr="00547EAC">
        <w:rPr>
          <w:rFonts w:ascii="Times New Roman" w:eastAsia="Times New Roman" w:hAnsi="Times New Roman" w:cs="Times New Roman"/>
          <w:sz w:val="24"/>
          <w:szCs w:val="24"/>
          <w:lang w:eastAsia="lt-LT"/>
        </w:rPr>
        <w:tab/>
      </w:r>
      <w:r w:rsidRPr="00547EAC">
        <w:rPr>
          <w:rFonts w:ascii="Times New Roman" w:eastAsia="Times New Roman" w:hAnsi="Times New Roman" w:cs="Times New Roman"/>
          <w:sz w:val="24"/>
          <w:szCs w:val="24"/>
          <w:lang w:eastAsia="lt-LT"/>
        </w:rPr>
        <w:tab/>
      </w:r>
      <w:r w:rsidRPr="00547EAC">
        <w:rPr>
          <w:rFonts w:ascii="Times New Roman" w:eastAsia="Times New Roman" w:hAnsi="Times New Roman" w:cs="Times New Roman"/>
          <w:sz w:val="24"/>
          <w:szCs w:val="24"/>
          <w:lang w:eastAsia="lt-LT"/>
        </w:rPr>
        <w:tab/>
        <w:t xml:space="preserve">kanceliarijos viešųjų pirkimų </w:t>
      </w:r>
    </w:p>
    <w:p w:rsidR="002741B3" w:rsidRPr="00547EAC" w:rsidRDefault="00617907" w:rsidP="00617907">
      <w:pPr>
        <w:tabs>
          <w:tab w:val="left" w:pos="5580"/>
          <w:tab w:val="left" w:pos="7380"/>
          <w:tab w:val="left" w:pos="9000"/>
          <w:tab w:val="left" w:pos="9720"/>
        </w:tabs>
        <w:spacing w:after="0" w:line="240" w:lineRule="auto"/>
        <w:ind w:left="360"/>
        <w:rPr>
          <w:rFonts w:ascii="Times New Roman" w:eastAsia="Times New Roman" w:hAnsi="Times New Roman" w:cs="Times New Roman"/>
          <w:sz w:val="24"/>
          <w:szCs w:val="24"/>
          <w:lang w:eastAsia="lt-LT"/>
        </w:rPr>
      </w:pPr>
      <w:r w:rsidRPr="00547EAC">
        <w:rPr>
          <w:rFonts w:ascii="Times New Roman" w:eastAsia="Times New Roman" w:hAnsi="Times New Roman" w:cs="Times New Roman"/>
          <w:sz w:val="24"/>
          <w:szCs w:val="24"/>
          <w:lang w:eastAsia="lt-LT"/>
        </w:rPr>
        <w:t xml:space="preserve">                                                                                      </w:t>
      </w:r>
      <w:r w:rsidRPr="00547EAC">
        <w:rPr>
          <w:rFonts w:ascii="Times New Roman" w:eastAsia="Times New Roman" w:hAnsi="Times New Roman" w:cs="Times New Roman"/>
          <w:sz w:val="24"/>
          <w:szCs w:val="24"/>
          <w:lang w:eastAsia="lt-LT"/>
        </w:rPr>
        <w:tab/>
      </w:r>
      <w:r w:rsidRPr="00547EAC">
        <w:rPr>
          <w:rFonts w:ascii="Times New Roman" w:eastAsia="Times New Roman" w:hAnsi="Times New Roman" w:cs="Times New Roman"/>
          <w:sz w:val="24"/>
          <w:szCs w:val="24"/>
          <w:lang w:eastAsia="lt-LT"/>
        </w:rPr>
        <w:tab/>
      </w:r>
      <w:r w:rsidRPr="00547EAC">
        <w:rPr>
          <w:rFonts w:ascii="Times New Roman" w:eastAsia="Times New Roman" w:hAnsi="Times New Roman" w:cs="Times New Roman"/>
          <w:sz w:val="24"/>
          <w:szCs w:val="24"/>
          <w:lang w:eastAsia="lt-LT"/>
        </w:rPr>
        <w:tab/>
      </w:r>
      <w:r w:rsidRPr="00547EAC">
        <w:rPr>
          <w:rFonts w:ascii="Times New Roman" w:eastAsia="Times New Roman" w:hAnsi="Times New Roman" w:cs="Times New Roman"/>
          <w:sz w:val="24"/>
          <w:szCs w:val="24"/>
          <w:lang w:eastAsia="lt-LT"/>
        </w:rPr>
        <w:tab/>
      </w:r>
      <w:r w:rsidR="00410921" w:rsidRPr="00547EAC">
        <w:rPr>
          <w:rFonts w:ascii="Times New Roman" w:eastAsia="Times New Roman" w:hAnsi="Times New Roman" w:cs="Times New Roman"/>
          <w:sz w:val="24"/>
          <w:szCs w:val="24"/>
          <w:lang w:eastAsia="lt-LT"/>
        </w:rPr>
        <w:tab/>
      </w:r>
      <w:r w:rsidRPr="00547EAC">
        <w:rPr>
          <w:rFonts w:ascii="Times New Roman" w:eastAsia="Times New Roman" w:hAnsi="Times New Roman" w:cs="Times New Roman"/>
          <w:sz w:val="24"/>
          <w:szCs w:val="24"/>
          <w:lang w:eastAsia="lt-LT"/>
        </w:rPr>
        <w:t xml:space="preserve">organizavimo </w:t>
      </w:r>
      <w:r w:rsidR="002741B3" w:rsidRPr="00547EAC">
        <w:rPr>
          <w:rFonts w:ascii="Times New Roman" w:eastAsia="Times New Roman" w:hAnsi="Times New Roman" w:cs="Times New Roman"/>
          <w:sz w:val="24"/>
          <w:szCs w:val="24"/>
          <w:lang w:eastAsia="lt-LT"/>
        </w:rPr>
        <w:t xml:space="preserve">ir kontrolės </w:t>
      </w:r>
      <w:r w:rsidRPr="00547EAC">
        <w:rPr>
          <w:rFonts w:ascii="Times New Roman" w:eastAsia="Times New Roman" w:hAnsi="Times New Roman" w:cs="Times New Roman"/>
          <w:sz w:val="24"/>
          <w:szCs w:val="24"/>
          <w:lang w:eastAsia="lt-LT"/>
        </w:rPr>
        <w:t xml:space="preserve">tvarkos aprašo </w:t>
      </w:r>
    </w:p>
    <w:p w:rsidR="00617907" w:rsidRPr="00547EAC" w:rsidRDefault="002741B3" w:rsidP="00617907">
      <w:pPr>
        <w:tabs>
          <w:tab w:val="left" w:pos="5580"/>
          <w:tab w:val="left" w:pos="7380"/>
          <w:tab w:val="left" w:pos="9000"/>
          <w:tab w:val="left" w:pos="9720"/>
        </w:tabs>
        <w:spacing w:after="0" w:line="240" w:lineRule="auto"/>
        <w:ind w:left="360"/>
        <w:rPr>
          <w:rFonts w:ascii="Times New Roman" w:eastAsia="Times New Roman" w:hAnsi="Times New Roman" w:cs="Times New Roman"/>
          <w:sz w:val="24"/>
          <w:szCs w:val="24"/>
          <w:lang w:eastAsia="lt-LT"/>
        </w:rPr>
      </w:pPr>
      <w:r w:rsidRPr="00547EAC">
        <w:rPr>
          <w:rFonts w:ascii="Times New Roman" w:eastAsia="Times New Roman" w:hAnsi="Times New Roman" w:cs="Times New Roman"/>
          <w:sz w:val="24"/>
          <w:szCs w:val="24"/>
          <w:lang w:eastAsia="lt-LT"/>
        </w:rPr>
        <w:tab/>
      </w:r>
      <w:r w:rsidRPr="00547EAC">
        <w:rPr>
          <w:rFonts w:ascii="Times New Roman" w:eastAsia="Times New Roman" w:hAnsi="Times New Roman" w:cs="Times New Roman"/>
          <w:sz w:val="24"/>
          <w:szCs w:val="24"/>
          <w:lang w:eastAsia="lt-LT"/>
        </w:rPr>
        <w:tab/>
      </w:r>
      <w:r w:rsidRPr="00547EAC">
        <w:rPr>
          <w:rFonts w:ascii="Times New Roman" w:eastAsia="Times New Roman" w:hAnsi="Times New Roman" w:cs="Times New Roman"/>
          <w:sz w:val="24"/>
          <w:szCs w:val="24"/>
          <w:lang w:eastAsia="lt-LT"/>
        </w:rPr>
        <w:tab/>
        <w:t xml:space="preserve">                      </w:t>
      </w:r>
      <w:r w:rsidR="0016364C" w:rsidRPr="00547EAC">
        <w:rPr>
          <w:rFonts w:ascii="Times New Roman" w:eastAsia="Times New Roman" w:hAnsi="Times New Roman" w:cs="Times New Roman"/>
          <w:sz w:val="24"/>
          <w:szCs w:val="24"/>
          <w:lang w:eastAsia="lt-LT"/>
        </w:rPr>
        <w:t>4</w:t>
      </w:r>
      <w:r w:rsidR="00617907" w:rsidRPr="00547EAC">
        <w:rPr>
          <w:rFonts w:ascii="Times New Roman" w:eastAsia="Times New Roman" w:hAnsi="Times New Roman" w:cs="Times New Roman"/>
          <w:sz w:val="24"/>
          <w:szCs w:val="24"/>
          <w:lang w:eastAsia="lt-LT"/>
        </w:rPr>
        <w:t xml:space="preserve"> priedas</w:t>
      </w:r>
    </w:p>
    <w:p w:rsidR="00823846" w:rsidRPr="00547EAC" w:rsidRDefault="00823846" w:rsidP="00823846">
      <w:pPr>
        <w:spacing w:after="0" w:line="240" w:lineRule="auto"/>
        <w:rPr>
          <w:rFonts w:ascii="Times New Roman" w:eastAsia="Times New Roman" w:hAnsi="Times New Roman" w:cs="Times New Roman"/>
          <w:b/>
          <w:sz w:val="24"/>
          <w:szCs w:val="24"/>
          <w:lang w:eastAsia="lt-LT"/>
        </w:rPr>
      </w:pPr>
      <w:r w:rsidRPr="00547EAC">
        <w:rPr>
          <w:rFonts w:ascii="Times New Roman" w:eastAsia="Times New Roman" w:hAnsi="Times New Roman" w:cs="Times New Roman"/>
          <w:b/>
          <w:sz w:val="24"/>
          <w:szCs w:val="24"/>
          <w:lang w:eastAsia="lt-LT"/>
        </w:rPr>
        <w:t xml:space="preserve">                                                                                      TIEKĖJŲ APKLAUSOS PAŽYMA</w:t>
      </w:r>
    </w:p>
    <w:p w:rsidR="00823846" w:rsidRPr="00547EAC" w:rsidRDefault="00823846" w:rsidP="00823846">
      <w:pPr>
        <w:spacing w:after="0" w:line="240" w:lineRule="auto"/>
        <w:jc w:val="center"/>
        <w:rPr>
          <w:rFonts w:ascii="Times New Roman" w:eastAsia="Times New Roman" w:hAnsi="Times New Roman" w:cs="Times New Roman"/>
          <w:sz w:val="24"/>
          <w:szCs w:val="24"/>
          <w:lang w:eastAsia="lt-LT"/>
        </w:rPr>
      </w:pPr>
      <w:r w:rsidRPr="00547EAC">
        <w:rPr>
          <w:rFonts w:ascii="Times New Roman" w:eastAsia="Times New Roman" w:hAnsi="Times New Roman" w:cs="Times New Roman"/>
          <w:sz w:val="24"/>
          <w:szCs w:val="24"/>
          <w:lang w:eastAsia="lt-LT"/>
        </w:rPr>
        <w:t>2000-00-00 Nr. 29A-00</w:t>
      </w:r>
    </w:p>
    <w:p w:rsidR="00823846" w:rsidRPr="00547EAC" w:rsidRDefault="00823846" w:rsidP="00823846">
      <w:pPr>
        <w:spacing w:after="0" w:line="240" w:lineRule="auto"/>
        <w:jc w:val="center"/>
        <w:rPr>
          <w:rFonts w:ascii="Times New Roman" w:eastAsia="Times New Roman" w:hAnsi="Times New Roman" w:cs="Times New Roman"/>
          <w:sz w:val="24"/>
          <w:szCs w:val="24"/>
          <w:lang w:eastAsia="lt-LT"/>
        </w:rPr>
      </w:pPr>
      <w:r w:rsidRPr="00547EAC">
        <w:rPr>
          <w:rFonts w:ascii="Times New Roman" w:eastAsia="Times New Roman" w:hAnsi="Times New Roman" w:cs="Times New Roman"/>
          <w:sz w:val="24"/>
          <w:szCs w:val="24"/>
          <w:lang w:eastAsia="lt-LT"/>
        </w:rPr>
        <w:t>Vilnius</w:t>
      </w:r>
    </w:p>
    <w:p w:rsidR="00823846" w:rsidRPr="00547EAC" w:rsidRDefault="00823846" w:rsidP="00823846">
      <w:pPr>
        <w:spacing w:after="0" w:line="240" w:lineRule="auto"/>
        <w:jc w:val="both"/>
        <w:rPr>
          <w:rFonts w:ascii="Times New Roman" w:eastAsia="Times New Roman" w:hAnsi="Times New Roman" w:cs="Times New Roman"/>
          <w:sz w:val="16"/>
          <w:szCs w:val="16"/>
          <w:lang w:eastAsia="lt-LT"/>
        </w:rPr>
      </w:pPr>
    </w:p>
    <w:p w:rsidR="00823846" w:rsidRPr="00547EAC" w:rsidRDefault="00823846" w:rsidP="00823846">
      <w:pPr>
        <w:spacing w:after="0" w:line="240" w:lineRule="auto"/>
        <w:rPr>
          <w:rFonts w:ascii="Times New Roman" w:eastAsia="Times New Roman" w:hAnsi="Times New Roman" w:cs="Times New Roman"/>
          <w:b/>
          <w:bCs/>
          <w:spacing w:val="3"/>
          <w:sz w:val="24"/>
          <w:szCs w:val="24"/>
          <w:lang w:eastAsia="lt-LT"/>
        </w:rPr>
      </w:pPr>
      <w:r w:rsidRPr="00547EAC">
        <w:rPr>
          <w:rFonts w:ascii="Times New Roman" w:eastAsia="Times New Roman" w:hAnsi="Times New Roman" w:cs="Times New Roman"/>
          <w:b/>
          <w:bCs/>
          <w:spacing w:val="3"/>
          <w:sz w:val="24"/>
          <w:szCs w:val="24"/>
          <w:lang w:eastAsia="lt-LT"/>
        </w:rPr>
        <w:t xml:space="preserve">Pirkimo objekto pavadinimas ir trumpas aprašymas: </w:t>
      </w:r>
    </w:p>
    <w:p w:rsidR="00823846" w:rsidRPr="00547EAC" w:rsidRDefault="00823846" w:rsidP="00823846">
      <w:pPr>
        <w:spacing w:after="0" w:line="240" w:lineRule="auto"/>
        <w:rPr>
          <w:rFonts w:ascii="Times New Roman" w:eastAsia="Times New Roman" w:hAnsi="Times New Roman" w:cs="Times New Roman"/>
          <w:bCs/>
          <w:spacing w:val="3"/>
          <w:sz w:val="24"/>
          <w:szCs w:val="24"/>
          <w:lang w:eastAsia="lt-LT"/>
        </w:rPr>
      </w:pPr>
      <w:r w:rsidRPr="00547EAC">
        <w:rPr>
          <w:rFonts w:ascii="Times New Roman" w:eastAsia="Times New Roman" w:hAnsi="Times New Roman" w:cs="Times New Roman"/>
          <w:b/>
          <w:bCs/>
          <w:spacing w:val="3"/>
          <w:sz w:val="24"/>
          <w:szCs w:val="24"/>
          <w:lang w:eastAsia="lt-LT"/>
        </w:rPr>
        <w:t xml:space="preserve">Tiekėjai apklausti </w:t>
      </w:r>
      <w:r w:rsidR="00952B9C" w:rsidRPr="00547EAC">
        <w:rPr>
          <w:rFonts w:ascii="Times New Roman" w:eastAsia="Times New Roman" w:hAnsi="Times New Roman" w:cs="Times New Roman"/>
          <w:bCs/>
          <w:spacing w:val="3"/>
          <w:sz w:val="24"/>
          <w:szCs w:val="24"/>
          <w:lang w:eastAsia="lt-LT"/>
        </w:rPr>
        <w:t xml:space="preserve">(pabraukti): </w:t>
      </w:r>
      <w:r w:rsidRPr="00547EAC">
        <w:rPr>
          <w:rFonts w:ascii="Times New Roman" w:eastAsia="Times New Roman" w:hAnsi="Times New Roman" w:cs="Times New Roman"/>
          <w:bCs/>
          <w:spacing w:val="3"/>
          <w:sz w:val="24"/>
          <w:szCs w:val="24"/>
          <w:lang w:eastAsia="lt-LT"/>
        </w:rPr>
        <w:t>raštu</w:t>
      </w:r>
      <w:r w:rsidR="009E2134" w:rsidRPr="00547EAC">
        <w:rPr>
          <w:rFonts w:ascii="Times New Roman" w:eastAsia="Times New Roman" w:hAnsi="Times New Roman" w:cs="Times New Roman"/>
          <w:bCs/>
          <w:spacing w:val="3"/>
          <w:sz w:val="24"/>
          <w:szCs w:val="24"/>
          <w:lang w:eastAsia="lt-LT"/>
        </w:rPr>
        <w:t xml:space="preserve"> (</w:t>
      </w:r>
      <w:r w:rsidR="009E2134" w:rsidRPr="00547EAC">
        <w:rPr>
          <w:rFonts w:ascii="Times New Roman" w:hAnsi="Times New Roman" w:cs="Times New Roman"/>
          <w:sz w:val="24"/>
          <w:szCs w:val="24"/>
        </w:rPr>
        <w:t>CVP IS priemonėmis, elektroniniu paštu, paštu, faksu ar kitomis priemonėmis</w:t>
      </w:r>
      <w:r w:rsidR="009E2134" w:rsidRPr="00547EAC">
        <w:rPr>
          <w:rFonts w:ascii="Times New Roman" w:eastAsia="Times New Roman" w:hAnsi="Times New Roman" w:cs="Times New Roman"/>
          <w:bCs/>
          <w:spacing w:val="3"/>
          <w:sz w:val="24"/>
          <w:szCs w:val="24"/>
          <w:lang w:eastAsia="lt-LT"/>
        </w:rPr>
        <w:t xml:space="preserve">) ar </w:t>
      </w:r>
      <w:r w:rsidRPr="00547EAC">
        <w:rPr>
          <w:rFonts w:ascii="Times New Roman" w:eastAsia="Times New Roman" w:hAnsi="Times New Roman" w:cs="Times New Roman"/>
          <w:bCs/>
          <w:spacing w:val="3"/>
          <w:sz w:val="24"/>
          <w:szCs w:val="24"/>
          <w:lang w:eastAsia="lt-LT"/>
        </w:rPr>
        <w:t>žodžiu</w:t>
      </w:r>
      <w:r w:rsidR="009E2134" w:rsidRPr="00547EAC">
        <w:rPr>
          <w:rFonts w:ascii="Times New Roman" w:eastAsia="Times New Roman" w:hAnsi="Times New Roman" w:cs="Times New Roman"/>
          <w:bCs/>
          <w:spacing w:val="3"/>
          <w:sz w:val="24"/>
          <w:szCs w:val="24"/>
          <w:lang w:eastAsia="lt-LT"/>
        </w:rPr>
        <w:t xml:space="preserve"> (telefonu, tiesiogiai prekybos vietoje, vertinama internete tiekėjų skelbiama informacija apie prekių, paslaugų ar darbų kainą ir kitaip)</w:t>
      </w:r>
      <w:r w:rsidR="00410921" w:rsidRPr="00547EAC">
        <w:rPr>
          <w:rFonts w:ascii="Times New Roman" w:eastAsia="Times New Roman" w:hAnsi="Times New Roman" w:cs="Times New Roman"/>
          <w:bCs/>
          <w:spacing w:val="3"/>
          <w:sz w:val="24"/>
          <w:szCs w:val="24"/>
          <w:lang w:eastAsia="lt-LT"/>
        </w:rPr>
        <w:t>.</w:t>
      </w:r>
    </w:p>
    <w:p w:rsidR="00823846" w:rsidRPr="00547EAC" w:rsidRDefault="00823846" w:rsidP="00823846">
      <w:pPr>
        <w:spacing w:after="0" w:line="240" w:lineRule="auto"/>
        <w:rPr>
          <w:rFonts w:ascii="Times New Roman" w:eastAsia="Times New Roman" w:hAnsi="Times New Roman" w:cs="Times New Roman"/>
          <w:bCs/>
          <w:spacing w:val="3"/>
          <w:sz w:val="24"/>
          <w:szCs w:val="24"/>
          <w:lang w:eastAsia="lt-LT"/>
        </w:rPr>
      </w:pPr>
      <w:r w:rsidRPr="00547EAC">
        <w:rPr>
          <w:rFonts w:ascii="Times New Roman" w:eastAsia="Times New Roman" w:hAnsi="Times New Roman" w:cs="Times New Roman"/>
          <w:b/>
          <w:bCs/>
          <w:spacing w:val="3"/>
          <w:sz w:val="24"/>
          <w:szCs w:val="24"/>
          <w:lang w:eastAsia="lt-LT"/>
        </w:rPr>
        <w:t>Vertinimo kriterijus –</w:t>
      </w:r>
      <w:r w:rsidR="00BB29E3" w:rsidRPr="00547EAC">
        <w:rPr>
          <w:rFonts w:ascii="Times New Roman" w:eastAsia="Times New Roman" w:hAnsi="Times New Roman" w:cs="Times New Roman"/>
          <w:b/>
          <w:bCs/>
          <w:spacing w:val="3"/>
          <w:sz w:val="24"/>
          <w:szCs w:val="24"/>
          <w:lang w:eastAsia="lt-LT"/>
        </w:rPr>
        <w:t xml:space="preserve"> ekonominis naudingumas</w:t>
      </w:r>
      <w:r w:rsidR="00BB29E3" w:rsidRPr="00547EAC">
        <w:rPr>
          <w:rFonts w:ascii="Times New Roman" w:eastAsia="Times New Roman" w:hAnsi="Times New Roman" w:cs="Times New Roman"/>
          <w:bCs/>
          <w:spacing w:val="3"/>
          <w:sz w:val="24"/>
          <w:szCs w:val="24"/>
          <w:lang w:eastAsia="lt-LT"/>
        </w:rPr>
        <w:t xml:space="preserve"> (naudingiausias pasiūlymas išrenkamas pagal..............................)</w:t>
      </w:r>
      <w:r w:rsidR="00BD056F" w:rsidRPr="00547EAC">
        <w:rPr>
          <w:rFonts w:ascii="Times New Roman" w:eastAsia="Times New Roman" w:hAnsi="Times New Roman" w:cs="Times New Roman"/>
          <w:bCs/>
          <w:spacing w:val="3"/>
          <w:sz w:val="24"/>
          <w:szCs w:val="24"/>
          <w:lang w:eastAsia="lt-LT"/>
        </w:rPr>
        <w:t>.</w:t>
      </w:r>
    </w:p>
    <w:p w:rsidR="00823846" w:rsidRPr="00547EAC" w:rsidRDefault="00823846" w:rsidP="00823846">
      <w:pPr>
        <w:spacing w:after="0" w:line="240" w:lineRule="auto"/>
        <w:rPr>
          <w:rFonts w:ascii="Times New Roman" w:eastAsia="Times New Roman" w:hAnsi="Times New Roman" w:cs="Times New Roman"/>
          <w:b/>
          <w:bCs/>
          <w:spacing w:val="3"/>
          <w:sz w:val="24"/>
          <w:szCs w:val="24"/>
          <w:lang w:eastAsia="lt-LT"/>
        </w:rPr>
      </w:pPr>
      <w:r w:rsidRPr="00547EAC">
        <w:rPr>
          <w:rFonts w:ascii="Times New Roman" w:eastAsia="Times New Roman" w:hAnsi="Times New Roman" w:cs="Times New Roman"/>
          <w:b/>
          <w:bCs/>
          <w:spacing w:val="3"/>
          <w:sz w:val="24"/>
          <w:szCs w:val="24"/>
          <w:lang w:eastAsia="lt-LT"/>
        </w:rPr>
        <w:t>Apklausti tiekėjai:</w:t>
      </w:r>
    </w:p>
    <w:tbl>
      <w:tblPr>
        <w:tblW w:w="14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8"/>
        <w:gridCol w:w="4322"/>
        <w:gridCol w:w="4678"/>
        <w:gridCol w:w="4536"/>
      </w:tblGrid>
      <w:tr w:rsidR="00547EAC" w:rsidRPr="00547EAC" w:rsidTr="00952B9C">
        <w:tc>
          <w:tcPr>
            <w:tcW w:w="678" w:type="dxa"/>
          </w:tcPr>
          <w:p w:rsidR="00952B9C" w:rsidRPr="00547EAC" w:rsidRDefault="00952B9C" w:rsidP="00823846">
            <w:pPr>
              <w:snapToGrid w:val="0"/>
              <w:spacing w:after="0" w:line="240" w:lineRule="auto"/>
              <w:jc w:val="center"/>
              <w:rPr>
                <w:rFonts w:ascii="Times New Roman" w:eastAsia="Times New Roman" w:hAnsi="Times New Roman" w:cs="Times New Roman"/>
                <w:lang w:eastAsia="lt-LT"/>
              </w:rPr>
            </w:pPr>
            <w:r w:rsidRPr="00547EAC">
              <w:rPr>
                <w:rFonts w:ascii="Times New Roman" w:eastAsia="Times New Roman" w:hAnsi="Times New Roman" w:cs="Times New Roman"/>
                <w:lang w:eastAsia="lt-LT"/>
              </w:rPr>
              <w:t>Eil. Nr.</w:t>
            </w:r>
          </w:p>
        </w:tc>
        <w:tc>
          <w:tcPr>
            <w:tcW w:w="4322" w:type="dxa"/>
          </w:tcPr>
          <w:p w:rsidR="00952B9C" w:rsidRPr="00547EAC" w:rsidRDefault="00952B9C" w:rsidP="00823846">
            <w:pPr>
              <w:snapToGrid w:val="0"/>
              <w:spacing w:after="0" w:line="240" w:lineRule="auto"/>
              <w:jc w:val="center"/>
              <w:rPr>
                <w:rFonts w:ascii="Times New Roman" w:eastAsia="Times New Roman" w:hAnsi="Times New Roman" w:cs="Times New Roman"/>
                <w:lang w:eastAsia="lt-LT"/>
              </w:rPr>
            </w:pPr>
            <w:r w:rsidRPr="00547EAC">
              <w:rPr>
                <w:rFonts w:ascii="Times New Roman" w:eastAsia="Times New Roman" w:hAnsi="Times New Roman" w:cs="Times New Roman"/>
                <w:lang w:eastAsia="lt-LT"/>
              </w:rPr>
              <w:t>Pirkimo objekto dalys*</w:t>
            </w:r>
          </w:p>
        </w:tc>
        <w:tc>
          <w:tcPr>
            <w:tcW w:w="4678" w:type="dxa"/>
          </w:tcPr>
          <w:p w:rsidR="00952B9C" w:rsidRPr="00547EAC" w:rsidRDefault="00952B9C" w:rsidP="00823846">
            <w:pPr>
              <w:snapToGrid w:val="0"/>
              <w:spacing w:after="0" w:line="240" w:lineRule="auto"/>
              <w:jc w:val="center"/>
              <w:rPr>
                <w:rFonts w:ascii="Times New Roman" w:eastAsia="Times New Roman" w:hAnsi="Times New Roman" w:cs="Times New Roman"/>
                <w:lang w:eastAsia="lt-LT"/>
              </w:rPr>
            </w:pPr>
            <w:r w:rsidRPr="00547EAC">
              <w:rPr>
                <w:rFonts w:ascii="Times New Roman" w:eastAsia="Times New Roman" w:hAnsi="Times New Roman" w:cs="Times New Roman"/>
                <w:lang w:eastAsia="lt-LT"/>
              </w:rPr>
              <w:t>Tiekėjo pavadinimas</w:t>
            </w:r>
          </w:p>
        </w:tc>
        <w:tc>
          <w:tcPr>
            <w:tcW w:w="4536" w:type="dxa"/>
          </w:tcPr>
          <w:p w:rsidR="00952B9C" w:rsidRPr="00547EAC" w:rsidRDefault="00952B9C" w:rsidP="00823846">
            <w:pPr>
              <w:snapToGrid w:val="0"/>
              <w:spacing w:after="0" w:line="240" w:lineRule="auto"/>
              <w:jc w:val="center"/>
              <w:rPr>
                <w:rFonts w:ascii="Times New Roman" w:eastAsia="Times New Roman" w:hAnsi="Times New Roman" w:cs="Times New Roman"/>
                <w:lang w:eastAsia="lt-LT"/>
              </w:rPr>
            </w:pPr>
            <w:r w:rsidRPr="00547EAC">
              <w:rPr>
                <w:rFonts w:ascii="Times New Roman" w:eastAsia="Times New Roman" w:hAnsi="Times New Roman" w:cs="Times New Roman"/>
                <w:lang w:eastAsia="lt-LT"/>
              </w:rPr>
              <w:t>Tiekėjo adresas, telefono numeris</w:t>
            </w:r>
          </w:p>
        </w:tc>
      </w:tr>
      <w:tr w:rsidR="00547EAC" w:rsidRPr="00547EAC" w:rsidTr="00952B9C">
        <w:tc>
          <w:tcPr>
            <w:tcW w:w="678" w:type="dxa"/>
          </w:tcPr>
          <w:p w:rsidR="00952B9C" w:rsidRPr="00547EAC" w:rsidRDefault="00952B9C" w:rsidP="00823846">
            <w:pPr>
              <w:spacing w:after="0" w:line="240" w:lineRule="auto"/>
              <w:ind w:left="51"/>
              <w:jc w:val="center"/>
              <w:rPr>
                <w:rFonts w:ascii="Times New Roman" w:eastAsia="Times New Roman" w:hAnsi="Times New Roman" w:cs="Times New Roman"/>
                <w:lang w:eastAsia="lt-LT"/>
              </w:rPr>
            </w:pPr>
            <w:r w:rsidRPr="00547EAC">
              <w:rPr>
                <w:rFonts w:ascii="Times New Roman" w:eastAsia="Times New Roman" w:hAnsi="Times New Roman" w:cs="Times New Roman"/>
                <w:lang w:eastAsia="lt-LT"/>
              </w:rPr>
              <w:t>1</w:t>
            </w:r>
          </w:p>
        </w:tc>
        <w:tc>
          <w:tcPr>
            <w:tcW w:w="4322" w:type="dxa"/>
          </w:tcPr>
          <w:p w:rsidR="00952B9C" w:rsidRPr="00547EAC" w:rsidRDefault="00952B9C" w:rsidP="00823846">
            <w:pPr>
              <w:spacing w:after="0" w:line="240" w:lineRule="auto"/>
              <w:ind w:left="-606"/>
              <w:jc w:val="center"/>
              <w:rPr>
                <w:rFonts w:ascii="Times New Roman" w:eastAsia="Times New Roman" w:hAnsi="Times New Roman" w:cs="Times New Roman"/>
                <w:lang w:eastAsia="lt-LT"/>
              </w:rPr>
            </w:pPr>
            <w:r w:rsidRPr="00547EAC">
              <w:rPr>
                <w:rFonts w:ascii="Times New Roman" w:eastAsia="Times New Roman" w:hAnsi="Times New Roman" w:cs="Times New Roman"/>
                <w:lang w:eastAsia="lt-LT"/>
              </w:rPr>
              <w:t xml:space="preserve">       2</w:t>
            </w:r>
          </w:p>
        </w:tc>
        <w:tc>
          <w:tcPr>
            <w:tcW w:w="4678" w:type="dxa"/>
          </w:tcPr>
          <w:p w:rsidR="00952B9C" w:rsidRPr="00547EAC" w:rsidRDefault="00952B9C" w:rsidP="00823846">
            <w:pPr>
              <w:spacing w:after="0" w:line="240" w:lineRule="auto"/>
              <w:ind w:left="51"/>
              <w:jc w:val="center"/>
              <w:rPr>
                <w:rFonts w:ascii="Times New Roman" w:eastAsia="Times New Roman" w:hAnsi="Times New Roman" w:cs="Times New Roman"/>
                <w:lang w:eastAsia="lt-LT"/>
              </w:rPr>
            </w:pPr>
            <w:r w:rsidRPr="00547EAC">
              <w:rPr>
                <w:rFonts w:ascii="Times New Roman" w:eastAsia="Times New Roman" w:hAnsi="Times New Roman" w:cs="Times New Roman"/>
                <w:lang w:eastAsia="lt-LT"/>
              </w:rPr>
              <w:t>3</w:t>
            </w:r>
          </w:p>
        </w:tc>
        <w:tc>
          <w:tcPr>
            <w:tcW w:w="4536" w:type="dxa"/>
          </w:tcPr>
          <w:p w:rsidR="00952B9C" w:rsidRPr="00547EAC" w:rsidRDefault="00952B9C" w:rsidP="00823846">
            <w:pPr>
              <w:spacing w:after="0" w:line="240" w:lineRule="auto"/>
              <w:ind w:left="51"/>
              <w:jc w:val="center"/>
              <w:rPr>
                <w:rFonts w:ascii="Times New Roman" w:eastAsia="Times New Roman" w:hAnsi="Times New Roman" w:cs="Times New Roman"/>
                <w:lang w:eastAsia="lt-LT"/>
              </w:rPr>
            </w:pPr>
            <w:r w:rsidRPr="00547EAC">
              <w:rPr>
                <w:rFonts w:ascii="Times New Roman" w:eastAsia="Times New Roman" w:hAnsi="Times New Roman" w:cs="Times New Roman"/>
                <w:lang w:eastAsia="lt-LT"/>
              </w:rPr>
              <w:t>4</w:t>
            </w:r>
          </w:p>
        </w:tc>
      </w:tr>
      <w:tr w:rsidR="00547EAC" w:rsidRPr="00547EAC" w:rsidTr="00952B9C">
        <w:tc>
          <w:tcPr>
            <w:tcW w:w="678" w:type="dxa"/>
          </w:tcPr>
          <w:p w:rsidR="00952B9C" w:rsidRPr="00547EAC" w:rsidRDefault="00952B9C" w:rsidP="00823846">
            <w:pPr>
              <w:spacing w:after="0" w:line="240" w:lineRule="auto"/>
              <w:ind w:left="51"/>
              <w:rPr>
                <w:rFonts w:ascii="Times New Roman" w:eastAsia="Times New Roman" w:hAnsi="Times New Roman" w:cs="Times New Roman"/>
                <w:lang w:eastAsia="lt-LT"/>
              </w:rPr>
            </w:pPr>
          </w:p>
        </w:tc>
        <w:tc>
          <w:tcPr>
            <w:tcW w:w="4322" w:type="dxa"/>
          </w:tcPr>
          <w:p w:rsidR="00952B9C" w:rsidRPr="00547EAC" w:rsidRDefault="00952B9C" w:rsidP="00823846">
            <w:pPr>
              <w:spacing w:after="0" w:line="240" w:lineRule="auto"/>
              <w:ind w:left="283"/>
              <w:rPr>
                <w:rFonts w:ascii="Times New Roman" w:eastAsia="Times New Roman" w:hAnsi="Times New Roman" w:cs="Times New Roman"/>
                <w:lang w:eastAsia="lt-LT"/>
              </w:rPr>
            </w:pPr>
          </w:p>
        </w:tc>
        <w:tc>
          <w:tcPr>
            <w:tcW w:w="4678" w:type="dxa"/>
          </w:tcPr>
          <w:p w:rsidR="00952B9C" w:rsidRPr="00547EAC" w:rsidRDefault="00952B9C" w:rsidP="00823846">
            <w:pPr>
              <w:spacing w:after="0" w:line="240" w:lineRule="auto"/>
              <w:ind w:left="51"/>
              <w:rPr>
                <w:rFonts w:ascii="Times New Roman" w:eastAsia="Times New Roman" w:hAnsi="Times New Roman" w:cs="Times New Roman"/>
                <w:lang w:eastAsia="lt-LT"/>
              </w:rPr>
            </w:pPr>
          </w:p>
        </w:tc>
        <w:tc>
          <w:tcPr>
            <w:tcW w:w="4536" w:type="dxa"/>
          </w:tcPr>
          <w:p w:rsidR="00952B9C" w:rsidRPr="00547EAC" w:rsidRDefault="00952B9C" w:rsidP="00823846">
            <w:pPr>
              <w:spacing w:after="0" w:line="240" w:lineRule="auto"/>
              <w:ind w:left="51"/>
              <w:rPr>
                <w:rFonts w:ascii="Times New Roman" w:eastAsia="Times New Roman" w:hAnsi="Times New Roman" w:cs="Times New Roman"/>
                <w:lang w:eastAsia="lt-LT"/>
              </w:rPr>
            </w:pPr>
          </w:p>
        </w:tc>
      </w:tr>
    </w:tbl>
    <w:p w:rsidR="00823846" w:rsidRPr="00547EAC" w:rsidRDefault="00823846" w:rsidP="00823846">
      <w:pPr>
        <w:spacing w:after="0" w:line="240" w:lineRule="auto"/>
        <w:rPr>
          <w:rFonts w:ascii="Times New Roman" w:eastAsia="Times New Roman" w:hAnsi="Times New Roman" w:cs="Times New Roman"/>
          <w:b/>
          <w:bCs/>
          <w:spacing w:val="3"/>
          <w:sz w:val="24"/>
          <w:szCs w:val="24"/>
          <w:lang w:eastAsia="lt-LT"/>
        </w:rPr>
      </w:pPr>
      <w:r w:rsidRPr="00547EAC">
        <w:rPr>
          <w:rFonts w:ascii="Times New Roman" w:eastAsia="Times New Roman" w:hAnsi="Times New Roman" w:cs="Times New Roman"/>
          <w:b/>
          <w:bCs/>
          <w:spacing w:val="3"/>
          <w:sz w:val="24"/>
          <w:szCs w:val="24"/>
          <w:lang w:eastAsia="lt-LT"/>
        </w:rPr>
        <w:t>Tiekėjų pasiūlymai:</w:t>
      </w:r>
    </w:p>
    <w:tbl>
      <w:tblPr>
        <w:tblW w:w="14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260"/>
        <w:gridCol w:w="1440"/>
        <w:gridCol w:w="1260"/>
        <w:gridCol w:w="2059"/>
        <w:gridCol w:w="1559"/>
        <w:gridCol w:w="2410"/>
        <w:gridCol w:w="1843"/>
        <w:gridCol w:w="1843"/>
      </w:tblGrid>
      <w:tr w:rsidR="00547EAC" w:rsidRPr="00547EAC" w:rsidTr="005A055A">
        <w:trPr>
          <w:cantSplit/>
          <w:trHeight w:hRule="exact" w:val="386"/>
        </w:trPr>
        <w:tc>
          <w:tcPr>
            <w:tcW w:w="540" w:type="dxa"/>
            <w:vMerge w:val="restart"/>
          </w:tcPr>
          <w:p w:rsidR="009E2134" w:rsidRPr="00547EAC" w:rsidRDefault="009E2134" w:rsidP="00823846">
            <w:pPr>
              <w:snapToGrid w:val="0"/>
              <w:spacing w:after="0" w:line="240" w:lineRule="auto"/>
              <w:jc w:val="center"/>
              <w:rPr>
                <w:rFonts w:ascii="Times New Roman" w:eastAsia="Times New Roman" w:hAnsi="Times New Roman" w:cs="Times New Roman"/>
                <w:bCs/>
                <w:spacing w:val="3"/>
                <w:lang w:eastAsia="lt-LT"/>
              </w:rPr>
            </w:pPr>
            <w:r w:rsidRPr="00547EAC">
              <w:rPr>
                <w:rFonts w:ascii="Times New Roman" w:eastAsia="Times New Roman" w:hAnsi="Times New Roman" w:cs="Times New Roman"/>
                <w:bCs/>
                <w:spacing w:val="3"/>
                <w:lang w:eastAsia="lt-LT"/>
              </w:rPr>
              <w:t>Eil.</w:t>
            </w:r>
          </w:p>
          <w:p w:rsidR="009E2134" w:rsidRPr="00547EAC" w:rsidRDefault="009E2134" w:rsidP="00823846">
            <w:pPr>
              <w:snapToGrid w:val="0"/>
              <w:spacing w:after="0" w:line="240" w:lineRule="auto"/>
              <w:jc w:val="center"/>
              <w:rPr>
                <w:rFonts w:ascii="Times New Roman" w:eastAsia="Times New Roman" w:hAnsi="Times New Roman" w:cs="Times New Roman"/>
                <w:bCs/>
                <w:spacing w:val="3"/>
                <w:lang w:eastAsia="lt-LT"/>
              </w:rPr>
            </w:pPr>
            <w:r w:rsidRPr="00547EAC">
              <w:rPr>
                <w:rFonts w:ascii="Times New Roman" w:eastAsia="Times New Roman" w:hAnsi="Times New Roman" w:cs="Times New Roman"/>
                <w:bCs/>
                <w:spacing w:val="3"/>
                <w:lang w:eastAsia="lt-LT"/>
              </w:rPr>
              <w:t>Nr.</w:t>
            </w:r>
          </w:p>
        </w:tc>
        <w:tc>
          <w:tcPr>
            <w:tcW w:w="1260" w:type="dxa"/>
            <w:vMerge w:val="restart"/>
          </w:tcPr>
          <w:p w:rsidR="009E2134" w:rsidRPr="00547EAC" w:rsidRDefault="009E2134" w:rsidP="00823846">
            <w:pPr>
              <w:snapToGrid w:val="0"/>
              <w:spacing w:after="0" w:line="240" w:lineRule="auto"/>
              <w:jc w:val="center"/>
              <w:rPr>
                <w:rFonts w:ascii="Times New Roman" w:eastAsia="Times New Roman" w:hAnsi="Times New Roman" w:cs="Times New Roman"/>
                <w:bCs/>
                <w:spacing w:val="3"/>
                <w:lang w:eastAsia="lt-LT"/>
              </w:rPr>
            </w:pPr>
            <w:r w:rsidRPr="00547EAC">
              <w:rPr>
                <w:rFonts w:ascii="Times New Roman" w:eastAsia="Times New Roman" w:hAnsi="Times New Roman" w:cs="Times New Roman"/>
                <w:lang w:eastAsia="lt-LT"/>
              </w:rPr>
              <w:t>Pirkimo objekto dalys*</w:t>
            </w:r>
          </w:p>
        </w:tc>
        <w:tc>
          <w:tcPr>
            <w:tcW w:w="1440" w:type="dxa"/>
            <w:vMerge w:val="restart"/>
          </w:tcPr>
          <w:p w:rsidR="009E2134" w:rsidRPr="00547EAC" w:rsidRDefault="009E2134" w:rsidP="00823846">
            <w:pPr>
              <w:snapToGrid w:val="0"/>
              <w:spacing w:after="0" w:line="240" w:lineRule="auto"/>
              <w:jc w:val="center"/>
              <w:rPr>
                <w:rFonts w:ascii="Times New Roman" w:eastAsia="Times New Roman" w:hAnsi="Times New Roman" w:cs="Times New Roman"/>
                <w:bCs/>
                <w:spacing w:val="3"/>
                <w:lang w:eastAsia="lt-LT"/>
              </w:rPr>
            </w:pPr>
            <w:r w:rsidRPr="00547EAC">
              <w:rPr>
                <w:rFonts w:ascii="Times New Roman" w:eastAsia="Times New Roman" w:hAnsi="Times New Roman" w:cs="Times New Roman"/>
                <w:bCs/>
                <w:spacing w:val="3"/>
                <w:lang w:eastAsia="lt-LT"/>
              </w:rPr>
              <w:t>Tiekėjo pavadinimas</w:t>
            </w:r>
          </w:p>
        </w:tc>
        <w:tc>
          <w:tcPr>
            <w:tcW w:w="1260" w:type="dxa"/>
            <w:vMerge w:val="restart"/>
          </w:tcPr>
          <w:p w:rsidR="009E2134" w:rsidRPr="00547EAC" w:rsidRDefault="009E2134" w:rsidP="00823846">
            <w:pPr>
              <w:snapToGrid w:val="0"/>
              <w:spacing w:after="0" w:line="240" w:lineRule="auto"/>
              <w:jc w:val="center"/>
              <w:rPr>
                <w:rFonts w:ascii="Times New Roman" w:eastAsia="Times New Roman" w:hAnsi="Times New Roman" w:cs="Times New Roman"/>
                <w:bCs/>
                <w:spacing w:val="3"/>
                <w:lang w:eastAsia="lt-LT"/>
              </w:rPr>
            </w:pPr>
            <w:r w:rsidRPr="00547EAC">
              <w:rPr>
                <w:rFonts w:ascii="Times New Roman" w:eastAsia="Times New Roman" w:hAnsi="Times New Roman" w:cs="Times New Roman"/>
                <w:bCs/>
                <w:spacing w:val="3"/>
                <w:lang w:eastAsia="lt-LT"/>
              </w:rPr>
              <w:t xml:space="preserve">Pasiūlymo pateikimo </w:t>
            </w:r>
            <w:r w:rsidRPr="00547EAC">
              <w:rPr>
                <w:rFonts w:ascii="Times New Roman" w:eastAsia="Times New Roman" w:hAnsi="Times New Roman" w:cs="Times New Roman"/>
                <w:lang w:eastAsia="lt-LT"/>
              </w:rPr>
              <w:t>data</w:t>
            </w:r>
          </w:p>
        </w:tc>
        <w:tc>
          <w:tcPr>
            <w:tcW w:w="6028" w:type="dxa"/>
            <w:gridSpan w:val="3"/>
          </w:tcPr>
          <w:p w:rsidR="009E2134" w:rsidRPr="00547EAC" w:rsidRDefault="009E2134" w:rsidP="00823846">
            <w:pPr>
              <w:snapToGrid w:val="0"/>
              <w:spacing w:after="0" w:line="240" w:lineRule="auto"/>
              <w:jc w:val="center"/>
              <w:rPr>
                <w:rFonts w:ascii="Times New Roman" w:eastAsia="Times New Roman" w:hAnsi="Times New Roman" w:cs="Times New Roman"/>
                <w:bCs/>
                <w:spacing w:val="3"/>
                <w:lang w:eastAsia="lt-LT"/>
              </w:rPr>
            </w:pPr>
            <w:r w:rsidRPr="00547EAC">
              <w:rPr>
                <w:rFonts w:ascii="Times New Roman" w:eastAsia="Times New Roman" w:hAnsi="Times New Roman" w:cs="Times New Roman"/>
                <w:bCs/>
                <w:spacing w:val="3"/>
                <w:lang w:eastAsia="lt-LT"/>
              </w:rPr>
              <w:t>Pasiūlymo charakteristikos</w:t>
            </w:r>
          </w:p>
        </w:tc>
        <w:tc>
          <w:tcPr>
            <w:tcW w:w="1843" w:type="dxa"/>
            <w:vMerge w:val="restart"/>
          </w:tcPr>
          <w:p w:rsidR="009E2134" w:rsidRPr="00547EAC" w:rsidRDefault="009E2134" w:rsidP="00823846">
            <w:pPr>
              <w:snapToGrid w:val="0"/>
              <w:spacing w:after="0" w:line="240" w:lineRule="auto"/>
              <w:jc w:val="center"/>
              <w:rPr>
                <w:rFonts w:ascii="Times New Roman" w:eastAsia="Times New Roman" w:hAnsi="Times New Roman" w:cs="Times New Roman"/>
                <w:bCs/>
                <w:spacing w:val="3"/>
                <w:lang w:eastAsia="lt-LT"/>
              </w:rPr>
            </w:pPr>
            <w:r w:rsidRPr="00547EAC">
              <w:rPr>
                <w:rFonts w:ascii="Times New Roman" w:eastAsia="Times New Roman" w:hAnsi="Times New Roman" w:cs="Times New Roman"/>
                <w:bCs/>
                <w:spacing w:val="3"/>
                <w:lang w:eastAsia="lt-LT"/>
              </w:rPr>
              <w:t>Pridedami dokumentai</w:t>
            </w:r>
          </w:p>
        </w:tc>
        <w:tc>
          <w:tcPr>
            <w:tcW w:w="1843" w:type="dxa"/>
            <w:vMerge w:val="restart"/>
          </w:tcPr>
          <w:p w:rsidR="009E2134" w:rsidRPr="00547EAC" w:rsidRDefault="009E2134" w:rsidP="00952B9C">
            <w:pPr>
              <w:snapToGrid w:val="0"/>
              <w:spacing w:after="0" w:line="240" w:lineRule="auto"/>
              <w:jc w:val="center"/>
              <w:rPr>
                <w:rFonts w:ascii="Times New Roman" w:eastAsia="Times New Roman" w:hAnsi="Times New Roman" w:cs="Times New Roman"/>
                <w:bCs/>
                <w:spacing w:val="3"/>
                <w:lang w:eastAsia="lt-LT"/>
              </w:rPr>
            </w:pPr>
            <w:r w:rsidRPr="00547EAC">
              <w:rPr>
                <w:rFonts w:ascii="Times New Roman" w:eastAsia="Times New Roman" w:hAnsi="Times New Roman" w:cs="Times New Roman"/>
                <w:bCs/>
                <w:spacing w:val="3"/>
                <w:lang w:eastAsia="lt-LT"/>
              </w:rPr>
              <w:t>Kita aktuali informacija</w:t>
            </w:r>
          </w:p>
        </w:tc>
      </w:tr>
      <w:tr w:rsidR="00547EAC" w:rsidRPr="00547EAC" w:rsidTr="00410921">
        <w:trPr>
          <w:cantSplit/>
          <w:trHeight w:val="1154"/>
        </w:trPr>
        <w:tc>
          <w:tcPr>
            <w:tcW w:w="540" w:type="dxa"/>
            <w:vMerge/>
          </w:tcPr>
          <w:p w:rsidR="009E2134" w:rsidRPr="00547EAC" w:rsidRDefault="009E2134" w:rsidP="00823846">
            <w:pPr>
              <w:snapToGrid w:val="0"/>
              <w:spacing w:after="0" w:line="240" w:lineRule="auto"/>
              <w:jc w:val="center"/>
              <w:rPr>
                <w:rFonts w:ascii="Times New Roman" w:eastAsia="Times New Roman" w:hAnsi="Times New Roman" w:cs="Times New Roman"/>
                <w:bCs/>
                <w:spacing w:val="3"/>
                <w:lang w:eastAsia="lt-LT"/>
              </w:rPr>
            </w:pPr>
          </w:p>
        </w:tc>
        <w:tc>
          <w:tcPr>
            <w:tcW w:w="1260" w:type="dxa"/>
            <w:vMerge/>
          </w:tcPr>
          <w:p w:rsidR="009E2134" w:rsidRPr="00547EAC" w:rsidRDefault="009E2134" w:rsidP="00823846">
            <w:pPr>
              <w:snapToGrid w:val="0"/>
              <w:spacing w:after="0" w:line="240" w:lineRule="auto"/>
              <w:jc w:val="center"/>
              <w:rPr>
                <w:rFonts w:ascii="Times New Roman" w:eastAsia="Times New Roman" w:hAnsi="Times New Roman" w:cs="Times New Roman"/>
                <w:bCs/>
                <w:spacing w:val="3"/>
                <w:lang w:eastAsia="lt-LT"/>
              </w:rPr>
            </w:pPr>
          </w:p>
        </w:tc>
        <w:tc>
          <w:tcPr>
            <w:tcW w:w="1440" w:type="dxa"/>
            <w:vMerge/>
          </w:tcPr>
          <w:p w:rsidR="009E2134" w:rsidRPr="00547EAC" w:rsidRDefault="009E2134" w:rsidP="00823846">
            <w:pPr>
              <w:snapToGrid w:val="0"/>
              <w:spacing w:after="0" w:line="240" w:lineRule="auto"/>
              <w:jc w:val="center"/>
              <w:rPr>
                <w:rFonts w:ascii="Times New Roman" w:eastAsia="Times New Roman" w:hAnsi="Times New Roman" w:cs="Times New Roman"/>
                <w:bCs/>
                <w:spacing w:val="3"/>
                <w:lang w:eastAsia="lt-LT"/>
              </w:rPr>
            </w:pPr>
          </w:p>
        </w:tc>
        <w:tc>
          <w:tcPr>
            <w:tcW w:w="1260" w:type="dxa"/>
            <w:vMerge/>
          </w:tcPr>
          <w:p w:rsidR="009E2134" w:rsidRPr="00547EAC" w:rsidRDefault="009E2134" w:rsidP="00823846">
            <w:pPr>
              <w:snapToGrid w:val="0"/>
              <w:spacing w:after="0" w:line="240" w:lineRule="auto"/>
              <w:jc w:val="center"/>
              <w:rPr>
                <w:rFonts w:ascii="Times New Roman" w:eastAsia="Times New Roman" w:hAnsi="Times New Roman" w:cs="Times New Roman"/>
                <w:bCs/>
                <w:spacing w:val="3"/>
                <w:lang w:eastAsia="lt-LT"/>
              </w:rPr>
            </w:pPr>
          </w:p>
        </w:tc>
        <w:tc>
          <w:tcPr>
            <w:tcW w:w="2059" w:type="dxa"/>
          </w:tcPr>
          <w:p w:rsidR="009E2134" w:rsidRPr="00547EAC" w:rsidRDefault="009E2134" w:rsidP="00012B2B">
            <w:pPr>
              <w:snapToGrid w:val="0"/>
              <w:spacing w:after="0" w:line="240" w:lineRule="auto"/>
              <w:jc w:val="center"/>
              <w:rPr>
                <w:rFonts w:ascii="Times New Roman" w:eastAsia="Times New Roman" w:hAnsi="Times New Roman" w:cs="Times New Roman"/>
                <w:bCs/>
                <w:spacing w:val="3"/>
                <w:lang w:eastAsia="lt-LT"/>
              </w:rPr>
            </w:pPr>
            <w:r w:rsidRPr="00547EAC">
              <w:rPr>
                <w:rFonts w:ascii="Times New Roman" w:eastAsia="Times New Roman" w:hAnsi="Times New Roman" w:cs="Times New Roman"/>
                <w:bCs/>
                <w:spacing w:val="3"/>
                <w:lang w:eastAsia="lt-LT"/>
              </w:rPr>
              <w:t>Pasiūlymo kaina/įkainis (su PVM), Eur</w:t>
            </w:r>
          </w:p>
        </w:tc>
        <w:tc>
          <w:tcPr>
            <w:tcW w:w="1559" w:type="dxa"/>
          </w:tcPr>
          <w:p w:rsidR="009E2134" w:rsidRPr="00547EAC" w:rsidRDefault="009E2134" w:rsidP="0094238C">
            <w:pPr>
              <w:snapToGrid w:val="0"/>
              <w:spacing w:after="0" w:line="240" w:lineRule="auto"/>
              <w:jc w:val="center"/>
              <w:rPr>
                <w:rFonts w:ascii="Times New Roman" w:eastAsia="Times New Roman" w:hAnsi="Times New Roman" w:cs="Times New Roman"/>
                <w:bCs/>
                <w:spacing w:val="3"/>
                <w:lang w:eastAsia="lt-LT"/>
              </w:rPr>
            </w:pPr>
            <w:r w:rsidRPr="00547EAC">
              <w:rPr>
                <w:rFonts w:ascii="Times New Roman" w:eastAsia="Times New Roman" w:hAnsi="Times New Roman" w:cs="Times New Roman"/>
                <w:bCs/>
                <w:spacing w:val="3"/>
                <w:lang w:eastAsia="lt-LT"/>
              </w:rPr>
              <w:t xml:space="preserve">Prekių kiekis, </w:t>
            </w:r>
            <w:r w:rsidR="0094238C" w:rsidRPr="00547EAC">
              <w:rPr>
                <w:rFonts w:ascii="Times New Roman" w:eastAsia="Times New Roman" w:hAnsi="Times New Roman" w:cs="Times New Roman"/>
                <w:bCs/>
                <w:spacing w:val="3"/>
                <w:lang w:eastAsia="lt-LT"/>
              </w:rPr>
              <w:t>paslaugų, darbų apimtis</w:t>
            </w:r>
          </w:p>
        </w:tc>
        <w:tc>
          <w:tcPr>
            <w:tcW w:w="2410" w:type="dxa"/>
          </w:tcPr>
          <w:p w:rsidR="009E2134" w:rsidRPr="00547EAC" w:rsidRDefault="009E2134" w:rsidP="00807672">
            <w:pPr>
              <w:spacing w:after="0" w:line="240" w:lineRule="auto"/>
              <w:ind w:left="283"/>
              <w:jc w:val="center"/>
              <w:rPr>
                <w:rFonts w:ascii="Times New Roman" w:eastAsia="Times New Roman" w:hAnsi="Times New Roman" w:cs="Times New Roman"/>
                <w:bCs/>
                <w:spacing w:val="3"/>
                <w:lang w:eastAsia="lt-LT"/>
              </w:rPr>
            </w:pPr>
            <w:r w:rsidRPr="00547EAC">
              <w:rPr>
                <w:rFonts w:ascii="Times New Roman" w:eastAsia="Times New Roman" w:hAnsi="Times New Roman" w:cs="Times New Roman"/>
                <w:bCs/>
                <w:spacing w:val="3"/>
                <w:lang w:eastAsia="lt-LT"/>
              </w:rPr>
              <w:t>Prekių pristatymo, paslaugų t</w:t>
            </w:r>
            <w:r w:rsidR="00410921" w:rsidRPr="00547EAC">
              <w:rPr>
                <w:rFonts w:ascii="Times New Roman" w:eastAsia="Times New Roman" w:hAnsi="Times New Roman" w:cs="Times New Roman"/>
                <w:bCs/>
                <w:spacing w:val="3"/>
                <w:lang w:eastAsia="lt-LT"/>
              </w:rPr>
              <w:t>eikimo, darbų atlikimo terminas</w:t>
            </w:r>
          </w:p>
        </w:tc>
        <w:tc>
          <w:tcPr>
            <w:tcW w:w="1843" w:type="dxa"/>
            <w:vMerge/>
          </w:tcPr>
          <w:p w:rsidR="009E2134" w:rsidRPr="00547EAC" w:rsidRDefault="009E2134" w:rsidP="009E2134">
            <w:pPr>
              <w:snapToGrid w:val="0"/>
              <w:spacing w:after="0" w:line="240" w:lineRule="auto"/>
              <w:rPr>
                <w:rFonts w:ascii="Times New Roman" w:eastAsia="Times New Roman" w:hAnsi="Times New Roman" w:cs="Times New Roman"/>
                <w:bCs/>
                <w:spacing w:val="3"/>
                <w:lang w:eastAsia="lt-LT"/>
              </w:rPr>
            </w:pPr>
          </w:p>
        </w:tc>
        <w:tc>
          <w:tcPr>
            <w:tcW w:w="1843" w:type="dxa"/>
            <w:vMerge/>
          </w:tcPr>
          <w:p w:rsidR="009E2134" w:rsidRPr="00547EAC" w:rsidRDefault="009E2134" w:rsidP="00952B9C">
            <w:pPr>
              <w:snapToGrid w:val="0"/>
              <w:spacing w:after="0" w:line="240" w:lineRule="auto"/>
              <w:jc w:val="center"/>
              <w:rPr>
                <w:rFonts w:ascii="Times New Roman" w:eastAsia="Times New Roman" w:hAnsi="Times New Roman" w:cs="Times New Roman"/>
                <w:bCs/>
                <w:spacing w:val="3"/>
                <w:lang w:eastAsia="lt-LT"/>
              </w:rPr>
            </w:pPr>
          </w:p>
        </w:tc>
      </w:tr>
      <w:tr w:rsidR="00547EAC" w:rsidRPr="00547EAC" w:rsidTr="00271EC1">
        <w:trPr>
          <w:trHeight w:val="289"/>
        </w:trPr>
        <w:tc>
          <w:tcPr>
            <w:tcW w:w="540" w:type="dxa"/>
          </w:tcPr>
          <w:p w:rsidR="009E2134" w:rsidRPr="00547EAC" w:rsidRDefault="009E2134" w:rsidP="00823846">
            <w:pPr>
              <w:snapToGrid w:val="0"/>
              <w:spacing w:after="0" w:line="240" w:lineRule="auto"/>
              <w:jc w:val="center"/>
              <w:rPr>
                <w:rFonts w:ascii="Times New Roman" w:eastAsia="Times New Roman" w:hAnsi="Times New Roman" w:cs="Times New Roman"/>
                <w:bCs/>
                <w:spacing w:val="3"/>
                <w:lang w:eastAsia="lt-LT"/>
              </w:rPr>
            </w:pPr>
            <w:r w:rsidRPr="00547EAC">
              <w:rPr>
                <w:rFonts w:ascii="Times New Roman" w:eastAsia="Times New Roman" w:hAnsi="Times New Roman" w:cs="Times New Roman"/>
                <w:bCs/>
                <w:spacing w:val="3"/>
                <w:lang w:eastAsia="lt-LT"/>
              </w:rPr>
              <w:t>1</w:t>
            </w:r>
          </w:p>
        </w:tc>
        <w:tc>
          <w:tcPr>
            <w:tcW w:w="1260" w:type="dxa"/>
          </w:tcPr>
          <w:p w:rsidR="009E2134" w:rsidRPr="00547EAC" w:rsidRDefault="009E2134" w:rsidP="00823846">
            <w:pPr>
              <w:snapToGrid w:val="0"/>
              <w:spacing w:after="0" w:line="240" w:lineRule="auto"/>
              <w:jc w:val="center"/>
              <w:rPr>
                <w:rFonts w:ascii="Times New Roman" w:eastAsia="Times New Roman" w:hAnsi="Times New Roman" w:cs="Times New Roman"/>
                <w:bCs/>
                <w:spacing w:val="3"/>
                <w:lang w:eastAsia="lt-LT"/>
              </w:rPr>
            </w:pPr>
            <w:r w:rsidRPr="00547EAC">
              <w:rPr>
                <w:rFonts w:ascii="Times New Roman" w:eastAsia="Times New Roman" w:hAnsi="Times New Roman" w:cs="Times New Roman"/>
                <w:bCs/>
                <w:spacing w:val="3"/>
                <w:lang w:eastAsia="lt-LT"/>
              </w:rPr>
              <w:t>2</w:t>
            </w:r>
          </w:p>
        </w:tc>
        <w:tc>
          <w:tcPr>
            <w:tcW w:w="1440" w:type="dxa"/>
          </w:tcPr>
          <w:p w:rsidR="009E2134" w:rsidRPr="00547EAC" w:rsidRDefault="009E2134" w:rsidP="00823846">
            <w:pPr>
              <w:snapToGrid w:val="0"/>
              <w:spacing w:after="0" w:line="240" w:lineRule="auto"/>
              <w:jc w:val="center"/>
              <w:rPr>
                <w:rFonts w:ascii="Times New Roman" w:eastAsia="Times New Roman" w:hAnsi="Times New Roman" w:cs="Times New Roman"/>
                <w:bCs/>
                <w:spacing w:val="3"/>
                <w:lang w:eastAsia="lt-LT"/>
              </w:rPr>
            </w:pPr>
            <w:r w:rsidRPr="00547EAC">
              <w:rPr>
                <w:rFonts w:ascii="Times New Roman" w:eastAsia="Times New Roman" w:hAnsi="Times New Roman" w:cs="Times New Roman"/>
                <w:bCs/>
                <w:spacing w:val="3"/>
                <w:lang w:eastAsia="lt-LT"/>
              </w:rPr>
              <w:t>3</w:t>
            </w:r>
          </w:p>
        </w:tc>
        <w:tc>
          <w:tcPr>
            <w:tcW w:w="1260" w:type="dxa"/>
          </w:tcPr>
          <w:p w:rsidR="009E2134" w:rsidRPr="00547EAC" w:rsidRDefault="009E2134" w:rsidP="00823846">
            <w:pPr>
              <w:snapToGrid w:val="0"/>
              <w:spacing w:after="0" w:line="240" w:lineRule="auto"/>
              <w:jc w:val="center"/>
              <w:rPr>
                <w:rFonts w:ascii="Times New Roman" w:eastAsia="Times New Roman" w:hAnsi="Times New Roman" w:cs="Times New Roman"/>
                <w:bCs/>
                <w:spacing w:val="3"/>
                <w:lang w:eastAsia="lt-LT"/>
              </w:rPr>
            </w:pPr>
            <w:r w:rsidRPr="00547EAC">
              <w:rPr>
                <w:rFonts w:ascii="Times New Roman" w:eastAsia="Times New Roman" w:hAnsi="Times New Roman" w:cs="Times New Roman"/>
                <w:bCs/>
                <w:spacing w:val="3"/>
                <w:lang w:eastAsia="lt-LT"/>
              </w:rPr>
              <w:t>4</w:t>
            </w:r>
          </w:p>
        </w:tc>
        <w:tc>
          <w:tcPr>
            <w:tcW w:w="2059" w:type="dxa"/>
          </w:tcPr>
          <w:p w:rsidR="009E2134" w:rsidRPr="00547EAC" w:rsidRDefault="009E2134" w:rsidP="00823846">
            <w:pPr>
              <w:snapToGrid w:val="0"/>
              <w:spacing w:after="0" w:line="240" w:lineRule="auto"/>
              <w:jc w:val="center"/>
              <w:rPr>
                <w:rFonts w:ascii="Times New Roman" w:eastAsia="Times New Roman" w:hAnsi="Times New Roman" w:cs="Times New Roman"/>
                <w:bCs/>
                <w:spacing w:val="3"/>
                <w:lang w:eastAsia="lt-LT"/>
              </w:rPr>
            </w:pPr>
            <w:r w:rsidRPr="00547EAC">
              <w:rPr>
                <w:rFonts w:ascii="Times New Roman" w:eastAsia="Times New Roman" w:hAnsi="Times New Roman" w:cs="Times New Roman"/>
                <w:bCs/>
                <w:spacing w:val="3"/>
                <w:lang w:eastAsia="lt-LT"/>
              </w:rPr>
              <w:t>5</w:t>
            </w:r>
          </w:p>
        </w:tc>
        <w:tc>
          <w:tcPr>
            <w:tcW w:w="1559" w:type="dxa"/>
          </w:tcPr>
          <w:p w:rsidR="009E2134" w:rsidRPr="00547EAC" w:rsidRDefault="009E2134" w:rsidP="00823846">
            <w:pPr>
              <w:snapToGrid w:val="0"/>
              <w:spacing w:after="0" w:line="240" w:lineRule="auto"/>
              <w:jc w:val="center"/>
              <w:rPr>
                <w:rFonts w:ascii="Times New Roman" w:eastAsia="Times New Roman" w:hAnsi="Times New Roman" w:cs="Times New Roman"/>
                <w:bCs/>
                <w:spacing w:val="3"/>
                <w:lang w:eastAsia="lt-LT"/>
              </w:rPr>
            </w:pPr>
            <w:r w:rsidRPr="00547EAC">
              <w:rPr>
                <w:rFonts w:ascii="Times New Roman" w:eastAsia="Times New Roman" w:hAnsi="Times New Roman" w:cs="Times New Roman"/>
                <w:bCs/>
                <w:spacing w:val="3"/>
                <w:lang w:eastAsia="lt-LT"/>
              </w:rPr>
              <w:t>6</w:t>
            </w:r>
          </w:p>
        </w:tc>
        <w:tc>
          <w:tcPr>
            <w:tcW w:w="2410" w:type="dxa"/>
          </w:tcPr>
          <w:p w:rsidR="009E2134" w:rsidRPr="00547EAC" w:rsidRDefault="009E2134" w:rsidP="00823846">
            <w:pPr>
              <w:snapToGrid w:val="0"/>
              <w:spacing w:after="0" w:line="240" w:lineRule="auto"/>
              <w:jc w:val="center"/>
              <w:rPr>
                <w:rFonts w:ascii="Times New Roman" w:eastAsia="Times New Roman" w:hAnsi="Times New Roman" w:cs="Times New Roman"/>
                <w:bCs/>
                <w:spacing w:val="3"/>
                <w:lang w:eastAsia="lt-LT"/>
              </w:rPr>
            </w:pPr>
            <w:r w:rsidRPr="00547EAC">
              <w:rPr>
                <w:rFonts w:ascii="Times New Roman" w:eastAsia="Times New Roman" w:hAnsi="Times New Roman" w:cs="Times New Roman"/>
                <w:bCs/>
                <w:spacing w:val="3"/>
                <w:lang w:eastAsia="lt-LT"/>
              </w:rPr>
              <w:t>7</w:t>
            </w:r>
          </w:p>
        </w:tc>
        <w:tc>
          <w:tcPr>
            <w:tcW w:w="1843" w:type="dxa"/>
          </w:tcPr>
          <w:p w:rsidR="009E2134" w:rsidRPr="00547EAC" w:rsidRDefault="009E2134" w:rsidP="00823846">
            <w:pPr>
              <w:snapToGrid w:val="0"/>
              <w:spacing w:after="0" w:line="240" w:lineRule="auto"/>
              <w:jc w:val="center"/>
              <w:rPr>
                <w:rFonts w:ascii="Times New Roman" w:eastAsia="Times New Roman" w:hAnsi="Times New Roman" w:cs="Times New Roman"/>
                <w:bCs/>
                <w:spacing w:val="3"/>
                <w:lang w:eastAsia="lt-LT"/>
              </w:rPr>
            </w:pPr>
            <w:r w:rsidRPr="00547EAC">
              <w:rPr>
                <w:rFonts w:ascii="Times New Roman" w:eastAsia="Times New Roman" w:hAnsi="Times New Roman" w:cs="Times New Roman"/>
                <w:bCs/>
                <w:spacing w:val="3"/>
                <w:lang w:eastAsia="lt-LT"/>
              </w:rPr>
              <w:t>8</w:t>
            </w:r>
          </w:p>
        </w:tc>
        <w:tc>
          <w:tcPr>
            <w:tcW w:w="1843" w:type="dxa"/>
          </w:tcPr>
          <w:p w:rsidR="009E2134" w:rsidRPr="00547EAC" w:rsidRDefault="009E2134" w:rsidP="00823846">
            <w:pPr>
              <w:snapToGrid w:val="0"/>
              <w:spacing w:after="0" w:line="240" w:lineRule="auto"/>
              <w:jc w:val="center"/>
              <w:rPr>
                <w:rFonts w:ascii="Times New Roman" w:eastAsia="Times New Roman" w:hAnsi="Times New Roman" w:cs="Times New Roman"/>
                <w:bCs/>
                <w:spacing w:val="3"/>
                <w:lang w:eastAsia="lt-LT"/>
              </w:rPr>
            </w:pPr>
            <w:r w:rsidRPr="00547EAC">
              <w:rPr>
                <w:rFonts w:ascii="Times New Roman" w:eastAsia="Times New Roman" w:hAnsi="Times New Roman" w:cs="Times New Roman"/>
                <w:bCs/>
                <w:spacing w:val="3"/>
                <w:lang w:eastAsia="lt-LT"/>
              </w:rPr>
              <w:t>9</w:t>
            </w:r>
          </w:p>
        </w:tc>
      </w:tr>
      <w:tr w:rsidR="00547EAC" w:rsidRPr="00547EAC" w:rsidTr="00CC5D64">
        <w:tc>
          <w:tcPr>
            <w:tcW w:w="540" w:type="dxa"/>
          </w:tcPr>
          <w:p w:rsidR="009E2134" w:rsidRPr="00547EAC" w:rsidRDefault="009E2134" w:rsidP="00823846">
            <w:pPr>
              <w:snapToGrid w:val="0"/>
              <w:spacing w:after="0" w:line="240" w:lineRule="auto"/>
              <w:jc w:val="center"/>
              <w:rPr>
                <w:rFonts w:ascii="Times New Roman" w:eastAsia="Times New Roman" w:hAnsi="Times New Roman" w:cs="Times New Roman"/>
                <w:bCs/>
                <w:spacing w:val="3"/>
                <w:lang w:eastAsia="lt-LT"/>
              </w:rPr>
            </w:pPr>
          </w:p>
        </w:tc>
        <w:tc>
          <w:tcPr>
            <w:tcW w:w="1260" w:type="dxa"/>
          </w:tcPr>
          <w:p w:rsidR="009E2134" w:rsidRPr="00547EAC" w:rsidRDefault="009E2134" w:rsidP="00823846">
            <w:pPr>
              <w:snapToGrid w:val="0"/>
              <w:spacing w:after="0" w:line="240" w:lineRule="auto"/>
              <w:jc w:val="center"/>
              <w:rPr>
                <w:rFonts w:ascii="Times New Roman" w:eastAsia="Times New Roman" w:hAnsi="Times New Roman" w:cs="Times New Roman"/>
                <w:bCs/>
                <w:spacing w:val="3"/>
                <w:lang w:eastAsia="lt-LT"/>
              </w:rPr>
            </w:pPr>
          </w:p>
        </w:tc>
        <w:tc>
          <w:tcPr>
            <w:tcW w:w="1440" w:type="dxa"/>
          </w:tcPr>
          <w:p w:rsidR="009E2134" w:rsidRPr="00547EAC" w:rsidRDefault="009E2134" w:rsidP="00823846">
            <w:pPr>
              <w:snapToGrid w:val="0"/>
              <w:spacing w:after="0" w:line="240" w:lineRule="auto"/>
              <w:jc w:val="center"/>
              <w:rPr>
                <w:rFonts w:ascii="Times New Roman" w:eastAsia="Times New Roman" w:hAnsi="Times New Roman" w:cs="Times New Roman"/>
                <w:bCs/>
                <w:spacing w:val="3"/>
                <w:lang w:eastAsia="lt-LT"/>
              </w:rPr>
            </w:pPr>
          </w:p>
        </w:tc>
        <w:tc>
          <w:tcPr>
            <w:tcW w:w="1260" w:type="dxa"/>
          </w:tcPr>
          <w:p w:rsidR="009E2134" w:rsidRPr="00547EAC" w:rsidRDefault="009E2134" w:rsidP="00823846">
            <w:pPr>
              <w:snapToGrid w:val="0"/>
              <w:spacing w:after="0" w:line="240" w:lineRule="auto"/>
              <w:jc w:val="center"/>
              <w:rPr>
                <w:rFonts w:ascii="Times New Roman" w:eastAsia="Times New Roman" w:hAnsi="Times New Roman" w:cs="Times New Roman"/>
                <w:bCs/>
                <w:spacing w:val="3"/>
                <w:lang w:eastAsia="lt-LT"/>
              </w:rPr>
            </w:pPr>
          </w:p>
        </w:tc>
        <w:tc>
          <w:tcPr>
            <w:tcW w:w="2059" w:type="dxa"/>
          </w:tcPr>
          <w:p w:rsidR="009E2134" w:rsidRPr="00547EAC" w:rsidRDefault="009E2134" w:rsidP="00823846">
            <w:pPr>
              <w:snapToGrid w:val="0"/>
              <w:spacing w:after="0" w:line="240" w:lineRule="auto"/>
              <w:jc w:val="center"/>
              <w:rPr>
                <w:rFonts w:ascii="Times New Roman" w:eastAsia="Times New Roman" w:hAnsi="Times New Roman" w:cs="Times New Roman"/>
                <w:bCs/>
                <w:spacing w:val="3"/>
                <w:lang w:eastAsia="lt-LT"/>
              </w:rPr>
            </w:pPr>
          </w:p>
        </w:tc>
        <w:tc>
          <w:tcPr>
            <w:tcW w:w="1559" w:type="dxa"/>
          </w:tcPr>
          <w:p w:rsidR="009E2134" w:rsidRPr="00547EAC" w:rsidRDefault="009E2134" w:rsidP="00823846">
            <w:pPr>
              <w:snapToGrid w:val="0"/>
              <w:spacing w:after="0" w:line="240" w:lineRule="auto"/>
              <w:jc w:val="center"/>
              <w:rPr>
                <w:rFonts w:ascii="Times New Roman" w:eastAsia="Times New Roman" w:hAnsi="Times New Roman" w:cs="Times New Roman"/>
                <w:bCs/>
                <w:spacing w:val="3"/>
                <w:lang w:eastAsia="lt-LT"/>
              </w:rPr>
            </w:pPr>
          </w:p>
        </w:tc>
        <w:tc>
          <w:tcPr>
            <w:tcW w:w="2410" w:type="dxa"/>
          </w:tcPr>
          <w:p w:rsidR="009E2134" w:rsidRPr="00547EAC" w:rsidRDefault="009E2134" w:rsidP="00823846">
            <w:pPr>
              <w:snapToGrid w:val="0"/>
              <w:spacing w:after="0" w:line="240" w:lineRule="auto"/>
              <w:jc w:val="center"/>
              <w:rPr>
                <w:rFonts w:ascii="Times New Roman" w:eastAsia="Times New Roman" w:hAnsi="Times New Roman" w:cs="Times New Roman"/>
                <w:bCs/>
                <w:spacing w:val="3"/>
                <w:lang w:eastAsia="lt-LT"/>
              </w:rPr>
            </w:pPr>
          </w:p>
        </w:tc>
        <w:tc>
          <w:tcPr>
            <w:tcW w:w="1843" w:type="dxa"/>
          </w:tcPr>
          <w:p w:rsidR="009E2134" w:rsidRPr="00547EAC" w:rsidRDefault="009E2134" w:rsidP="00823846">
            <w:pPr>
              <w:snapToGrid w:val="0"/>
              <w:spacing w:after="0" w:line="240" w:lineRule="auto"/>
              <w:jc w:val="center"/>
              <w:rPr>
                <w:rFonts w:ascii="Times New Roman" w:eastAsia="Times New Roman" w:hAnsi="Times New Roman" w:cs="Times New Roman"/>
                <w:bCs/>
                <w:spacing w:val="3"/>
                <w:lang w:eastAsia="lt-LT"/>
              </w:rPr>
            </w:pPr>
          </w:p>
        </w:tc>
        <w:tc>
          <w:tcPr>
            <w:tcW w:w="1843" w:type="dxa"/>
          </w:tcPr>
          <w:p w:rsidR="009E2134" w:rsidRPr="00547EAC" w:rsidRDefault="009E2134" w:rsidP="00823846">
            <w:pPr>
              <w:snapToGrid w:val="0"/>
              <w:spacing w:after="0" w:line="240" w:lineRule="auto"/>
              <w:jc w:val="center"/>
              <w:rPr>
                <w:rFonts w:ascii="Times New Roman" w:eastAsia="Times New Roman" w:hAnsi="Times New Roman" w:cs="Times New Roman"/>
                <w:bCs/>
                <w:spacing w:val="3"/>
                <w:lang w:eastAsia="lt-LT"/>
              </w:rPr>
            </w:pPr>
          </w:p>
        </w:tc>
      </w:tr>
    </w:tbl>
    <w:p w:rsidR="00823846" w:rsidRPr="00547EAC" w:rsidRDefault="00823846" w:rsidP="00012B2B">
      <w:pPr>
        <w:spacing w:after="0" w:line="240" w:lineRule="auto"/>
        <w:ind w:firstLine="283"/>
        <w:rPr>
          <w:rFonts w:ascii="Times New Roman" w:eastAsia="Times New Roman" w:hAnsi="Times New Roman" w:cs="Times New Roman"/>
          <w:bCs/>
          <w:spacing w:val="3"/>
          <w:sz w:val="18"/>
          <w:szCs w:val="18"/>
          <w:lang w:eastAsia="lt-LT"/>
        </w:rPr>
      </w:pPr>
      <w:r w:rsidRPr="00547EAC">
        <w:rPr>
          <w:rFonts w:ascii="Times New Roman" w:eastAsia="Times New Roman" w:hAnsi="Times New Roman" w:cs="Times New Roman"/>
          <w:b/>
          <w:bCs/>
          <w:spacing w:val="3"/>
          <w:sz w:val="18"/>
          <w:szCs w:val="18"/>
          <w:lang w:eastAsia="lt-LT"/>
        </w:rPr>
        <w:t xml:space="preserve">* </w:t>
      </w:r>
      <w:r w:rsidRPr="00547EAC">
        <w:rPr>
          <w:rFonts w:ascii="Times New Roman" w:eastAsia="Times New Roman" w:hAnsi="Times New Roman" w:cs="Times New Roman"/>
          <w:bCs/>
          <w:spacing w:val="3"/>
          <w:sz w:val="18"/>
          <w:szCs w:val="18"/>
          <w:lang w:eastAsia="lt-LT"/>
        </w:rPr>
        <w:t>Pildomas, jeigu pirkimo objektas skaidomas į dalis.</w:t>
      </w:r>
    </w:p>
    <w:p w:rsidR="00823846" w:rsidRPr="00547EAC" w:rsidRDefault="00823846" w:rsidP="00410921">
      <w:pPr>
        <w:spacing w:after="0" w:line="240" w:lineRule="auto"/>
        <w:rPr>
          <w:rFonts w:ascii="Times New Roman" w:eastAsia="Times New Roman" w:hAnsi="Times New Roman" w:cs="Times New Roman"/>
          <w:bCs/>
          <w:spacing w:val="3"/>
          <w:sz w:val="24"/>
          <w:szCs w:val="24"/>
          <w:lang w:eastAsia="lt-LT"/>
        </w:rPr>
      </w:pPr>
      <w:r w:rsidRPr="00547EAC">
        <w:rPr>
          <w:rFonts w:ascii="Times New Roman" w:eastAsia="Times New Roman" w:hAnsi="Times New Roman" w:cs="Times New Roman"/>
          <w:b/>
          <w:bCs/>
          <w:spacing w:val="3"/>
          <w:sz w:val="24"/>
          <w:szCs w:val="24"/>
          <w:lang w:eastAsia="lt-LT"/>
        </w:rPr>
        <w:t xml:space="preserve">PASTABOS. </w:t>
      </w:r>
      <w:r w:rsidRPr="00547EAC">
        <w:rPr>
          <w:rFonts w:ascii="Times New Roman" w:eastAsia="Times New Roman" w:hAnsi="Times New Roman" w:cs="Times New Roman"/>
          <w:i/>
          <w:sz w:val="18"/>
          <w:szCs w:val="18"/>
          <w:lang w:eastAsia="lt-LT"/>
        </w:rPr>
        <w:t>_____________________________________________________________________________</w:t>
      </w:r>
      <w:r w:rsidR="00DC4E65" w:rsidRPr="00547EAC">
        <w:rPr>
          <w:rFonts w:ascii="Times New Roman" w:eastAsia="Times New Roman" w:hAnsi="Times New Roman" w:cs="Times New Roman"/>
          <w:sz w:val="24"/>
          <w:szCs w:val="24"/>
          <w:lang w:eastAsia="lt-LT"/>
        </w:rPr>
        <w:t>_________</w:t>
      </w:r>
    </w:p>
    <w:p w:rsidR="009A57AB" w:rsidRPr="00547EAC" w:rsidRDefault="009A57AB" w:rsidP="00823846">
      <w:pPr>
        <w:tabs>
          <w:tab w:val="left" w:pos="709"/>
          <w:tab w:val="left" w:pos="9637"/>
        </w:tabs>
        <w:spacing w:after="0" w:line="240" w:lineRule="auto"/>
        <w:ind w:right="-263"/>
        <w:rPr>
          <w:rFonts w:ascii="Times New Roman" w:eastAsia="Times New Roman" w:hAnsi="Times New Roman" w:cs="Times New Roman"/>
          <w:b/>
          <w:bCs/>
          <w:spacing w:val="3"/>
          <w:sz w:val="24"/>
          <w:szCs w:val="24"/>
          <w:lang w:eastAsia="lt-LT"/>
        </w:rPr>
      </w:pPr>
    </w:p>
    <w:p w:rsidR="00823846" w:rsidRPr="00547EAC" w:rsidRDefault="00823846" w:rsidP="00823846">
      <w:pPr>
        <w:tabs>
          <w:tab w:val="left" w:pos="709"/>
          <w:tab w:val="left" w:pos="9637"/>
        </w:tabs>
        <w:spacing w:after="0" w:line="240" w:lineRule="auto"/>
        <w:ind w:right="-263"/>
        <w:rPr>
          <w:rFonts w:ascii="Times New Roman" w:eastAsia="Times New Roman" w:hAnsi="Times New Roman" w:cs="Times New Roman"/>
          <w:sz w:val="24"/>
          <w:szCs w:val="24"/>
          <w:lang w:eastAsia="lt-LT"/>
        </w:rPr>
      </w:pPr>
      <w:r w:rsidRPr="00547EAC">
        <w:rPr>
          <w:rFonts w:ascii="Times New Roman" w:eastAsia="Times New Roman" w:hAnsi="Times New Roman" w:cs="Times New Roman"/>
          <w:b/>
          <w:bCs/>
          <w:spacing w:val="3"/>
          <w:sz w:val="24"/>
          <w:szCs w:val="24"/>
          <w:lang w:eastAsia="lt-LT"/>
        </w:rPr>
        <w:t>Laimėjusį (-ius) pasiūlymą (-us) pateikęs (-ę) tiekėjas (-ai):</w:t>
      </w:r>
      <w:r w:rsidR="00DC4E65" w:rsidRPr="00547EAC">
        <w:rPr>
          <w:rFonts w:ascii="Times New Roman" w:eastAsia="Times New Roman" w:hAnsi="Times New Roman" w:cs="Times New Roman"/>
          <w:sz w:val="24"/>
          <w:szCs w:val="24"/>
          <w:lang w:eastAsia="lt-LT"/>
        </w:rPr>
        <w:t>___________________________</w:t>
      </w:r>
    </w:p>
    <w:p w:rsidR="00410921" w:rsidRPr="00547EAC" w:rsidRDefault="00410921" w:rsidP="00823846">
      <w:pPr>
        <w:spacing w:after="0" w:line="240" w:lineRule="auto"/>
        <w:rPr>
          <w:rFonts w:ascii="Times New Roman" w:eastAsia="Times New Roman" w:hAnsi="Times New Roman" w:cs="Times New Roman"/>
          <w:b/>
          <w:bCs/>
          <w:spacing w:val="3"/>
          <w:sz w:val="24"/>
          <w:szCs w:val="24"/>
          <w:lang w:eastAsia="lt-LT"/>
        </w:rPr>
      </w:pPr>
    </w:p>
    <w:p w:rsidR="00410921" w:rsidRPr="00547EAC" w:rsidRDefault="00823846" w:rsidP="00823846">
      <w:pPr>
        <w:spacing w:after="0" w:line="240" w:lineRule="auto"/>
        <w:rPr>
          <w:rFonts w:ascii="Times New Roman" w:eastAsia="Times New Roman" w:hAnsi="Times New Roman" w:cs="Times New Roman"/>
          <w:bCs/>
          <w:spacing w:val="3"/>
          <w:sz w:val="24"/>
          <w:szCs w:val="24"/>
          <w:lang w:eastAsia="lt-LT"/>
        </w:rPr>
      </w:pPr>
      <w:r w:rsidRPr="00547EAC">
        <w:rPr>
          <w:rFonts w:ascii="Times New Roman" w:eastAsia="Times New Roman" w:hAnsi="Times New Roman" w:cs="Times New Roman"/>
          <w:b/>
          <w:bCs/>
          <w:spacing w:val="3"/>
          <w:sz w:val="24"/>
          <w:szCs w:val="24"/>
          <w:lang w:eastAsia="lt-LT"/>
        </w:rPr>
        <w:t>Pažymą parengė:</w:t>
      </w:r>
      <w:r w:rsidR="00410921" w:rsidRPr="00547EAC">
        <w:rPr>
          <w:rFonts w:ascii="Times New Roman" w:eastAsia="Times New Roman" w:hAnsi="Times New Roman" w:cs="Times New Roman"/>
          <w:bCs/>
          <w:spacing w:val="3"/>
          <w:sz w:val="24"/>
          <w:szCs w:val="24"/>
          <w:lang w:eastAsia="lt-LT"/>
        </w:rPr>
        <w:t xml:space="preserve"> </w:t>
      </w:r>
    </w:p>
    <w:tbl>
      <w:tblPr>
        <w:tblpPr w:leftFromText="180" w:rightFromText="180" w:vertAnchor="text" w:horzAnchor="margin" w:tblpY="66"/>
        <w:tblW w:w="14142" w:type="dxa"/>
        <w:tblLayout w:type="fixed"/>
        <w:tblLook w:val="01E0" w:firstRow="1" w:lastRow="1" w:firstColumn="1" w:lastColumn="1" w:noHBand="0" w:noVBand="0"/>
      </w:tblPr>
      <w:tblGrid>
        <w:gridCol w:w="3652"/>
        <w:gridCol w:w="3402"/>
        <w:gridCol w:w="992"/>
        <w:gridCol w:w="6096"/>
      </w:tblGrid>
      <w:tr w:rsidR="00547EAC" w:rsidRPr="00547EAC" w:rsidTr="00410921">
        <w:trPr>
          <w:trHeight w:val="66"/>
        </w:trPr>
        <w:tc>
          <w:tcPr>
            <w:tcW w:w="3652" w:type="dxa"/>
            <w:vMerge w:val="restart"/>
            <w:shd w:val="clear" w:color="auto" w:fill="auto"/>
          </w:tcPr>
          <w:p w:rsidR="00410921" w:rsidRPr="00547EAC" w:rsidRDefault="00410921" w:rsidP="00823846">
            <w:pPr>
              <w:spacing w:after="0" w:line="240" w:lineRule="auto"/>
              <w:rPr>
                <w:rFonts w:ascii="Times New Roman" w:eastAsia="Times New Roman" w:hAnsi="Times New Roman" w:cs="Times New Roman"/>
                <w:strike/>
                <w:spacing w:val="4"/>
                <w:sz w:val="24"/>
                <w:szCs w:val="24"/>
                <w:lang w:eastAsia="lt-LT"/>
              </w:rPr>
            </w:pPr>
            <w:r w:rsidRPr="00547EAC">
              <w:rPr>
                <w:rFonts w:ascii="Times New Roman" w:eastAsia="Times New Roman" w:hAnsi="Times New Roman" w:cs="Times New Roman"/>
                <w:bCs/>
                <w:spacing w:val="3"/>
                <w:sz w:val="24"/>
                <w:szCs w:val="24"/>
                <w:lang w:eastAsia="lt-LT"/>
              </w:rPr>
              <w:t>Pirkimo organizatorius</w:t>
            </w:r>
          </w:p>
          <w:p w:rsidR="00410921" w:rsidRPr="00547EAC" w:rsidRDefault="00410921" w:rsidP="00823846">
            <w:pPr>
              <w:spacing w:after="0" w:line="240" w:lineRule="auto"/>
              <w:rPr>
                <w:rFonts w:ascii="Times New Roman" w:eastAsia="Times New Roman" w:hAnsi="Times New Roman" w:cs="Times New Roman"/>
                <w:bCs/>
                <w:spacing w:val="3"/>
                <w:sz w:val="24"/>
                <w:szCs w:val="24"/>
                <w:lang w:eastAsia="lt-LT"/>
              </w:rPr>
            </w:pPr>
          </w:p>
        </w:tc>
        <w:tc>
          <w:tcPr>
            <w:tcW w:w="3402" w:type="dxa"/>
            <w:tcBorders>
              <w:bottom w:val="single" w:sz="4" w:space="0" w:color="auto"/>
            </w:tcBorders>
            <w:shd w:val="clear" w:color="auto" w:fill="auto"/>
          </w:tcPr>
          <w:p w:rsidR="00410921" w:rsidRPr="00547EAC" w:rsidRDefault="00410921" w:rsidP="00823846">
            <w:pPr>
              <w:spacing w:after="0" w:line="240" w:lineRule="auto"/>
              <w:jc w:val="center"/>
              <w:rPr>
                <w:rFonts w:ascii="Times New Roman" w:eastAsia="Times New Roman" w:hAnsi="Times New Roman" w:cs="Times New Roman"/>
                <w:bCs/>
                <w:spacing w:val="3"/>
                <w:sz w:val="24"/>
                <w:szCs w:val="24"/>
                <w:lang w:eastAsia="lt-LT"/>
              </w:rPr>
            </w:pPr>
          </w:p>
        </w:tc>
        <w:tc>
          <w:tcPr>
            <w:tcW w:w="992" w:type="dxa"/>
          </w:tcPr>
          <w:p w:rsidR="00410921" w:rsidRPr="00547EAC" w:rsidRDefault="00410921" w:rsidP="00823846">
            <w:pPr>
              <w:spacing w:after="0" w:line="240" w:lineRule="auto"/>
              <w:jc w:val="center"/>
              <w:rPr>
                <w:rFonts w:ascii="Times New Roman" w:eastAsia="Times New Roman" w:hAnsi="Times New Roman" w:cs="Times New Roman"/>
                <w:bCs/>
                <w:spacing w:val="3"/>
                <w:sz w:val="24"/>
                <w:szCs w:val="24"/>
                <w:lang w:eastAsia="lt-LT"/>
              </w:rPr>
            </w:pPr>
          </w:p>
        </w:tc>
        <w:tc>
          <w:tcPr>
            <w:tcW w:w="6096" w:type="dxa"/>
            <w:tcBorders>
              <w:bottom w:val="single" w:sz="4" w:space="0" w:color="auto"/>
            </w:tcBorders>
            <w:shd w:val="clear" w:color="auto" w:fill="auto"/>
          </w:tcPr>
          <w:p w:rsidR="00410921" w:rsidRPr="00547EAC" w:rsidRDefault="00410921" w:rsidP="00823846">
            <w:pPr>
              <w:spacing w:after="0" w:line="240" w:lineRule="auto"/>
              <w:jc w:val="center"/>
              <w:rPr>
                <w:rFonts w:ascii="Times New Roman" w:eastAsia="Times New Roman" w:hAnsi="Times New Roman" w:cs="Times New Roman"/>
                <w:bCs/>
                <w:spacing w:val="3"/>
                <w:sz w:val="24"/>
                <w:szCs w:val="24"/>
                <w:lang w:eastAsia="lt-LT"/>
              </w:rPr>
            </w:pPr>
          </w:p>
        </w:tc>
      </w:tr>
      <w:tr w:rsidR="00547EAC" w:rsidRPr="00547EAC" w:rsidTr="00410921">
        <w:trPr>
          <w:trHeight w:val="143"/>
        </w:trPr>
        <w:tc>
          <w:tcPr>
            <w:tcW w:w="3652" w:type="dxa"/>
            <w:vMerge/>
            <w:shd w:val="clear" w:color="auto" w:fill="auto"/>
          </w:tcPr>
          <w:p w:rsidR="00410921" w:rsidRPr="00547EAC" w:rsidRDefault="00410921" w:rsidP="00823846">
            <w:pPr>
              <w:spacing w:after="0" w:line="240" w:lineRule="auto"/>
              <w:rPr>
                <w:rFonts w:ascii="Times New Roman" w:eastAsia="Times New Roman" w:hAnsi="Times New Roman" w:cs="Times New Roman"/>
                <w:bCs/>
                <w:spacing w:val="3"/>
                <w:sz w:val="24"/>
                <w:szCs w:val="24"/>
                <w:lang w:eastAsia="lt-LT"/>
              </w:rPr>
            </w:pPr>
          </w:p>
        </w:tc>
        <w:tc>
          <w:tcPr>
            <w:tcW w:w="3402" w:type="dxa"/>
            <w:tcBorders>
              <w:top w:val="single" w:sz="4" w:space="0" w:color="auto"/>
            </w:tcBorders>
            <w:shd w:val="clear" w:color="auto" w:fill="auto"/>
          </w:tcPr>
          <w:p w:rsidR="00410921" w:rsidRPr="00547EAC" w:rsidRDefault="00410921" w:rsidP="00823846">
            <w:pPr>
              <w:spacing w:after="0" w:line="240" w:lineRule="auto"/>
              <w:jc w:val="center"/>
              <w:rPr>
                <w:rFonts w:ascii="Times New Roman" w:eastAsia="Times New Roman" w:hAnsi="Times New Roman" w:cs="Times New Roman"/>
                <w:bCs/>
                <w:spacing w:val="3"/>
                <w:sz w:val="20"/>
                <w:szCs w:val="20"/>
                <w:lang w:eastAsia="lt-LT"/>
              </w:rPr>
            </w:pPr>
            <w:r w:rsidRPr="00547EAC">
              <w:rPr>
                <w:rFonts w:ascii="Times New Roman" w:eastAsia="Times New Roman" w:hAnsi="Times New Roman" w:cs="Times New Roman"/>
                <w:bCs/>
                <w:spacing w:val="3"/>
                <w:sz w:val="20"/>
                <w:szCs w:val="20"/>
                <w:lang w:eastAsia="lt-LT"/>
              </w:rPr>
              <w:t>(Parašas)</w:t>
            </w:r>
          </w:p>
        </w:tc>
        <w:tc>
          <w:tcPr>
            <w:tcW w:w="992" w:type="dxa"/>
          </w:tcPr>
          <w:p w:rsidR="00410921" w:rsidRPr="00547EAC" w:rsidRDefault="00410921" w:rsidP="00823846">
            <w:pPr>
              <w:spacing w:after="0" w:line="240" w:lineRule="auto"/>
              <w:jc w:val="center"/>
              <w:rPr>
                <w:rFonts w:ascii="Times New Roman" w:eastAsia="Times New Roman" w:hAnsi="Times New Roman" w:cs="Times New Roman"/>
                <w:bCs/>
                <w:spacing w:val="3"/>
                <w:sz w:val="20"/>
                <w:szCs w:val="20"/>
                <w:lang w:eastAsia="lt-LT"/>
              </w:rPr>
            </w:pPr>
          </w:p>
        </w:tc>
        <w:tc>
          <w:tcPr>
            <w:tcW w:w="6096" w:type="dxa"/>
            <w:tcBorders>
              <w:top w:val="single" w:sz="4" w:space="0" w:color="auto"/>
            </w:tcBorders>
            <w:shd w:val="clear" w:color="auto" w:fill="auto"/>
          </w:tcPr>
          <w:p w:rsidR="00410921" w:rsidRPr="00547EAC" w:rsidRDefault="00410921" w:rsidP="00823846">
            <w:pPr>
              <w:spacing w:after="0" w:line="240" w:lineRule="auto"/>
              <w:jc w:val="center"/>
              <w:rPr>
                <w:rFonts w:ascii="Times New Roman" w:eastAsia="Times New Roman" w:hAnsi="Times New Roman" w:cs="Times New Roman"/>
                <w:bCs/>
                <w:spacing w:val="3"/>
                <w:sz w:val="20"/>
                <w:szCs w:val="20"/>
                <w:lang w:eastAsia="lt-LT"/>
              </w:rPr>
            </w:pPr>
            <w:r w:rsidRPr="00547EAC">
              <w:rPr>
                <w:rFonts w:ascii="Times New Roman" w:eastAsia="Times New Roman" w:hAnsi="Times New Roman" w:cs="Times New Roman"/>
                <w:bCs/>
                <w:spacing w:val="3"/>
                <w:sz w:val="20"/>
                <w:szCs w:val="20"/>
                <w:lang w:eastAsia="lt-LT"/>
              </w:rPr>
              <w:t>(Vardas, pavardė)</w:t>
            </w:r>
          </w:p>
        </w:tc>
      </w:tr>
    </w:tbl>
    <w:p w:rsidR="00617907" w:rsidRPr="00547EAC" w:rsidRDefault="00617907" w:rsidP="00410921">
      <w:pPr>
        <w:tabs>
          <w:tab w:val="left" w:pos="5580"/>
          <w:tab w:val="left" w:pos="7380"/>
          <w:tab w:val="left" w:pos="9180"/>
        </w:tabs>
        <w:spacing w:after="0" w:line="240" w:lineRule="auto"/>
        <w:rPr>
          <w:rFonts w:ascii="Times New Roman" w:eastAsia="Times New Roman" w:hAnsi="Times New Roman" w:cs="Times New Roman"/>
          <w:sz w:val="24"/>
          <w:szCs w:val="24"/>
          <w:lang w:eastAsia="lt-LT"/>
        </w:rPr>
      </w:pPr>
    </w:p>
    <w:sectPr w:rsidR="00617907" w:rsidRPr="00547EAC" w:rsidSect="007F086C">
      <w:headerReference w:type="default" r:id="rId14"/>
      <w:pgSz w:w="16838" w:h="11906" w:orient="landscape"/>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B40" w:rsidRDefault="00B74B40">
      <w:pPr>
        <w:spacing w:after="0" w:line="240" w:lineRule="auto"/>
      </w:pPr>
      <w:r>
        <w:separator/>
      </w:r>
    </w:p>
  </w:endnote>
  <w:endnote w:type="continuationSeparator" w:id="0">
    <w:p w:rsidR="00B74B40" w:rsidRDefault="00B74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B40" w:rsidRDefault="00B74B40">
      <w:pPr>
        <w:spacing w:after="0" w:line="240" w:lineRule="auto"/>
      </w:pPr>
      <w:r>
        <w:separator/>
      </w:r>
    </w:p>
  </w:footnote>
  <w:footnote w:type="continuationSeparator" w:id="0">
    <w:p w:rsidR="00B74B40" w:rsidRDefault="00B74B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86D" w:rsidRDefault="00FF3921" w:rsidP="00C74FC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F786D" w:rsidRDefault="005F3C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86D" w:rsidRDefault="00FF3921" w:rsidP="005478B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F3CE5">
      <w:rPr>
        <w:rStyle w:val="PageNumber"/>
        <w:noProof/>
      </w:rPr>
      <w:t>4</w:t>
    </w:r>
    <w:r>
      <w:rPr>
        <w:rStyle w:val="PageNumber"/>
      </w:rPr>
      <w:fldChar w:fldCharType="end"/>
    </w:r>
  </w:p>
  <w:p w:rsidR="00BF786D" w:rsidRDefault="005F3C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19E" w:rsidRDefault="0094319E" w:rsidP="00C74FC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4319E" w:rsidRDefault="0094319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19E" w:rsidRPr="007C3B2C" w:rsidRDefault="0094319E" w:rsidP="007C3B2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86C" w:rsidRDefault="007F086C" w:rsidP="00C74FC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F086C" w:rsidRDefault="007F086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86C" w:rsidRDefault="007F086C" w:rsidP="005478B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C178E">
      <w:rPr>
        <w:rStyle w:val="PageNumber"/>
        <w:noProof/>
      </w:rPr>
      <w:t>9</w:t>
    </w:r>
    <w:r>
      <w:rPr>
        <w:rStyle w:val="PageNumber"/>
      </w:rPr>
      <w:fldChar w:fldCharType="end"/>
    </w:r>
  </w:p>
  <w:p w:rsidR="007F086C" w:rsidRDefault="007F086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86D" w:rsidRDefault="005F3C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E807A64"/>
    <w:multiLevelType w:val="hybridMultilevel"/>
    <w:tmpl w:val="1DB86426"/>
    <w:lvl w:ilvl="0" w:tplc="8438F8D8">
      <w:start w:val="2"/>
      <w:numFmt w:val="decimal"/>
      <w:lvlText w:val="%1."/>
      <w:lvlJc w:val="left"/>
      <w:pPr>
        <w:tabs>
          <w:tab w:val="num" w:pos="672"/>
        </w:tabs>
        <w:ind w:left="672" w:hanging="360"/>
      </w:pPr>
    </w:lvl>
    <w:lvl w:ilvl="1" w:tplc="04270019">
      <w:start w:val="1"/>
      <w:numFmt w:val="decimal"/>
      <w:lvlText w:val="%2."/>
      <w:lvlJc w:val="left"/>
      <w:pPr>
        <w:tabs>
          <w:tab w:val="num" w:pos="1440"/>
        </w:tabs>
        <w:ind w:left="1440" w:hanging="360"/>
      </w:pPr>
    </w:lvl>
    <w:lvl w:ilvl="2" w:tplc="0427001B">
      <w:start w:val="1"/>
      <w:numFmt w:val="decimal"/>
      <w:pStyle w:val="Heading3"/>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15:restartNumberingAfterBreak="0">
    <w:nsid w:val="6C3B7179"/>
    <w:multiLevelType w:val="hybridMultilevel"/>
    <w:tmpl w:val="6DCA39FE"/>
    <w:lvl w:ilvl="0" w:tplc="7E94698A">
      <w:start w:val="124"/>
      <w:numFmt w:val="bullet"/>
      <w:lvlText w:val="-"/>
      <w:lvlJc w:val="left"/>
      <w:pPr>
        <w:tabs>
          <w:tab w:val="num" w:pos="10725"/>
        </w:tabs>
        <w:ind w:left="10725" w:hanging="10365"/>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F08"/>
    <w:rsid w:val="00012B2B"/>
    <w:rsid w:val="0001491E"/>
    <w:rsid w:val="00025485"/>
    <w:rsid w:val="00030542"/>
    <w:rsid w:val="0004006F"/>
    <w:rsid w:val="00066E5B"/>
    <w:rsid w:val="00097629"/>
    <w:rsid w:val="000A29BF"/>
    <w:rsid w:val="000B4099"/>
    <w:rsid w:val="000C55A9"/>
    <w:rsid w:val="000D30AE"/>
    <w:rsid w:val="000E3790"/>
    <w:rsid w:val="000E6BA5"/>
    <w:rsid w:val="000F68CA"/>
    <w:rsid w:val="00114591"/>
    <w:rsid w:val="001175C0"/>
    <w:rsid w:val="0012495A"/>
    <w:rsid w:val="001608CC"/>
    <w:rsid w:val="0016241B"/>
    <w:rsid w:val="0016364C"/>
    <w:rsid w:val="001B097A"/>
    <w:rsid w:val="001C656C"/>
    <w:rsid w:val="001D10E1"/>
    <w:rsid w:val="001D640B"/>
    <w:rsid w:val="001F64AA"/>
    <w:rsid w:val="00232ABA"/>
    <w:rsid w:val="0023392A"/>
    <w:rsid w:val="00236806"/>
    <w:rsid w:val="00246BAA"/>
    <w:rsid w:val="00247854"/>
    <w:rsid w:val="00256814"/>
    <w:rsid w:val="002741B3"/>
    <w:rsid w:val="00285F4B"/>
    <w:rsid w:val="00287DCB"/>
    <w:rsid w:val="0029141C"/>
    <w:rsid w:val="002953CD"/>
    <w:rsid w:val="00296502"/>
    <w:rsid w:val="002A1C3D"/>
    <w:rsid w:val="002A5B3C"/>
    <w:rsid w:val="002B3C0A"/>
    <w:rsid w:val="002C34FF"/>
    <w:rsid w:val="002D23C3"/>
    <w:rsid w:val="002D43C4"/>
    <w:rsid w:val="002D5624"/>
    <w:rsid w:val="002E3932"/>
    <w:rsid w:val="002F74FC"/>
    <w:rsid w:val="003023AE"/>
    <w:rsid w:val="003034D7"/>
    <w:rsid w:val="00336EEE"/>
    <w:rsid w:val="0035172F"/>
    <w:rsid w:val="00354EF3"/>
    <w:rsid w:val="00356C44"/>
    <w:rsid w:val="00361B32"/>
    <w:rsid w:val="00376BE4"/>
    <w:rsid w:val="00384C34"/>
    <w:rsid w:val="003B227C"/>
    <w:rsid w:val="003B322C"/>
    <w:rsid w:val="003B6075"/>
    <w:rsid w:val="003E3162"/>
    <w:rsid w:val="003E5AD0"/>
    <w:rsid w:val="00410921"/>
    <w:rsid w:val="00435307"/>
    <w:rsid w:val="004376A8"/>
    <w:rsid w:val="004502C2"/>
    <w:rsid w:val="004605F5"/>
    <w:rsid w:val="0046349F"/>
    <w:rsid w:val="0047297D"/>
    <w:rsid w:val="0048718F"/>
    <w:rsid w:val="004A0B63"/>
    <w:rsid w:val="004A4EA8"/>
    <w:rsid w:val="004A5916"/>
    <w:rsid w:val="004B38DF"/>
    <w:rsid w:val="004B3BBE"/>
    <w:rsid w:val="004C22A5"/>
    <w:rsid w:val="004E7931"/>
    <w:rsid w:val="00501AF5"/>
    <w:rsid w:val="005128C6"/>
    <w:rsid w:val="00521155"/>
    <w:rsid w:val="00543EEA"/>
    <w:rsid w:val="005455D6"/>
    <w:rsid w:val="00547EAC"/>
    <w:rsid w:val="005816EA"/>
    <w:rsid w:val="00581C61"/>
    <w:rsid w:val="00585A0F"/>
    <w:rsid w:val="005A2228"/>
    <w:rsid w:val="005A51AD"/>
    <w:rsid w:val="005B1BC8"/>
    <w:rsid w:val="005C7009"/>
    <w:rsid w:val="005D0975"/>
    <w:rsid w:val="005D3751"/>
    <w:rsid w:val="005F1E9D"/>
    <w:rsid w:val="005F233D"/>
    <w:rsid w:val="005F3CE5"/>
    <w:rsid w:val="006122F8"/>
    <w:rsid w:val="00617907"/>
    <w:rsid w:val="006271C0"/>
    <w:rsid w:val="00631A10"/>
    <w:rsid w:val="0065130A"/>
    <w:rsid w:val="006526B5"/>
    <w:rsid w:val="00662C1A"/>
    <w:rsid w:val="00665FE4"/>
    <w:rsid w:val="00681B98"/>
    <w:rsid w:val="00687FA5"/>
    <w:rsid w:val="00696DFB"/>
    <w:rsid w:val="006B6085"/>
    <w:rsid w:val="006C1C80"/>
    <w:rsid w:val="006C4702"/>
    <w:rsid w:val="0070774F"/>
    <w:rsid w:val="00731CA7"/>
    <w:rsid w:val="0074506E"/>
    <w:rsid w:val="00761D71"/>
    <w:rsid w:val="00764545"/>
    <w:rsid w:val="00775EA5"/>
    <w:rsid w:val="007B1139"/>
    <w:rsid w:val="007C3B2C"/>
    <w:rsid w:val="007C7167"/>
    <w:rsid w:val="007E3BD3"/>
    <w:rsid w:val="007F086C"/>
    <w:rsid w:val="007F0A0C"/>
    <w:rsid w:val="007F386F"/>
    <w:rsid w:val="00807672"/>
    <w:rsid w:val="00810B53"/>
    <w:rsid w:val="00823846"/>
    <w:rsid w:val="00831035"/>
    <w:rsid w:val="00831F39"/>
    <w:rsid w:val="00841568"/>
    <w:rsid w:val="00842DFC"/>
    <w:rsid w:val="00844705"/>
    <w:rsid w:val="0085125B"/>
    <w:rsid w:val="0086264D"/>
    <w:rsid w:val="008677B5"/>
    <w:rsid w:val="00886957"/>
    <w:rsid w:val="008923FB"/>
    <w:rsid w:val="00893F0D"/>
    <w:rsid w:val="008A5179"/>
    <w:rsid w:val="008B5D6F"/>
    <w:rsid w:val="008B6858"/>
    <w:rsid w:val="008D5818"/>
    <w:rsid w:val="00921F30"/>
    <w:rsid w:val="0094238C"/>
    <w:rsid w:val="0094319E"/>
    <w:rsid w:val="00945162"/>
    <w:rsid w:val="00952B9C"/>
    <w:rsid w:val="00954FDA"/>
    <w:rsid w:val="009554C9"/>
    <w:rsid w:val="00960C69"/>
    <w:rsid w:val="00961EAD"/>
    <w:rsid w:val="00982BBF"/>
    <w:rsid w:val="00982ED9"/>
    <w:rsid w:val="00985C24"/>
    <w:rsid w:val="00994B11"/>
    <w:rsid w:val="009A0F83"/>
    <w:rsid w:val="009A1144"/>
    <w:rsid w:val="009A57AB"/>
    <w:rsid w:val="009C61D5"/>
    <w:rsid w:val="009E2134"/>
    <w:rsid w:val="009F4550"/>
    <w:rsid w:val="00A01D2E"/>
    <w:rsid w:val="00A11CEF"/>
    <w:rsid w:val="00A23F3D"/>
    <w:rsid w:val="00A303BA"/>
    <w:rsid w:val="00A33AB8"/>
    <w:rsid w:val="00A4323B"/>
    <w:rsid w:val="00A44A99"/>
    <w:rsid w:val="00A502D8"/>
    <w:rsid w:val="00A53E5F"/>
    <w:rsid w:val="00A63C60"/>
    <w:rsid w:val="00A833FB"/>
    <w:rsid w:val="00A970B0"/>
    <w:rsid w:val="00A970BC"/>
    <w:rsid w:val="00AA3767"/>
    <w:rsid w:val="00AB2D08"/>
    <w:rsid w:val="00AB78EB"/>
    <w:rsid w:val="00AC450A"/>
    <w:rsid w:val="00AE02A6"/>
    <w:rsid w:val="00AF2141"/>
    <w:rsid w:val="00AF78F3"/>
    <w:rsid w:val="00B16044"/>
    <w:rsid w:val="00B2254A"/>
    <w:rsid w:val="00B43B71"/>
    <w:rsid w:val="00B5522C"/>
    <w:rsid w:val="00B668B0"/>
    <w:rsid w:val="00B7239F"/>
    <w:rsid w:val="00B74B40"/>
    <w:rsid w:val="00B86899"/>
    <w:rsid w:val="00B94386"/>
    <w:rsid w:val="00BA0BF9"/>
    <w:rsid w:val="00BA0FDF"/>
    <w:rsid w:val="00BA3005"/>
    <w:rsid w:val="00BB29E3"/>
    <w:rsid w:val="00BB5391"/>
    <w:rsid w:val="00BC5971"/>
    <w:rsid w:val="00BD056F"/>
    <w:rsid w:val="00BF06C5"/>
    <w:rsid w:val="00BF0E24"/>
    <w:rsid w:val="00BF3E71"/>
    <w:rsid w:val="00C11AA6"/>
    <w:rsid w:val="00C1202C"/>
    <w:rsid w:val="00C13D4E"/>
    <w:rsid w:val="00C24240"/>
    <w:rsid w:val="00C2453E"/>
    <w:rsid w:val="00C30424"/>
    <w:rsid w:val="00C33F08"/>
    <w:rsid w:val="00C407B7"/>
    <w:rsid w:val="00C409B8"/>
    <w:rsid w:val="00C42271"/>
    <w:rsid w:val="00C43903"/>
    <w:rsid w:val="00C44589"/>
    <w:rsid w:val="00C44E6D"/>
    <w:rsid w:val="00C52AD3"/>
    <w:rsid w:val="00C62357"/>
    <w:rsid w:val="00C65144"/>
    <w:rsid w:val="00CA1CA8"/>
    <w:rsid w:val="00CB2BC1"/>
    <w:rsid w:val="00CB7549"/>
    <w:rsid w:val="00CC439A"/>
    <w:rsid w:val="00CC7E37"/>
    <w:rsid w:val="00CF1FEB"/>
    <w:rsid w:val="00CF5333"/>
    <w:rsid w:val="00D0695C"/>
    <w:rsid w:val="00D157E3"/>
    <w:rsid w:val="00D30161"/>
    <w:rsid w:val="00D3513B"/>
    <w:rsid w:val="00D4647D"/>
    <w:rsid w:val="00D673F0"/>
    <w:rsid w:val="00D74B17"/>
    <w:rsid w:val="00D80AB3"/>
    <w:rsid w:val="00DB1314"/>
    <w:rsid w:val="00DB7DE9"/>
    <w:rsid w:val="00DC178E"/>
    <w:rsid w:val="00DC4E65"/>
    <w:rsid w:val="00DE5D79"/>
    <w:rsid w:val="00E00C52"/>
    <w:rsid w:val="00E0169B"/>
    <w:rsid w:val="00E06C69"/>
    <w:rsid w:val="00E10D56"/>
    <w:rsid w:val="00E45CFD"/>
    <w:rsid w:val="00E45E5E"/>
    <w:rsid w:val="00E65A1E"/>
    <w:rsid w:val="00E84C4F"/>
    <w:rsid w:val="00EA129B"/>
    <w:rsid w:val="00EA5C7C"/>
    <w:rsid w:val="00EB3E08"/>
    <w:rsid w:val="00ED207E"/>
    <w:rsid w:val="00ED5BCE"/>
    <w:rsid w:val="00EE260D"/>
    <w:rsid w:val="00EE5ECE"/>
    <w:rsid w:val="00EF27DB"/>
    <w:rsid w:val="00F01A99"/>
    <w:rsid w:val="00F12588"/>
    <w:rsid w:val="00F25DE7"/>
    <w:rsid w:val="00F3557B"/>
    <w:rsid w:val="00F6115E"/>
    <w:rsid w:val="00F765AD"/>
    <w:rsid w:val="00F83F2F"/>
    <w:rsid w:val="00F8799C"/>
    <w:rsid w:val="00FB0A69"/>
    <w:rsid w:val="00FB3351"/>
    <w:rsid w:val="00FB5485"/>
    <w:rsid w:val="00FC4331"/>
    <w:rsid w:val="00FD012B"/>
    <w:rsid w:val="00FD5081"/>
    <w:rsid w:val="00FF39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80F1C"/>
  <w15:docId w15:val="{2BABE4A0-A96C-41BF-93A4-A8F3C8571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74F"/>
  </w:style>
  <w:style w:type="paragraph" w:styleId="Heading3">
    <w:name w:val="heading 3"/>
    <w:basedOn w:val="Normal"/>
    <w:next w:val="Normal"/>
    <w:link w:val="Heading3Char"/>
    <w:qFormat/>
    <w:rsid w:val="00C33F08"/>
    <w:pPr>
      <w:keepNext/>
      <w:widowControl w:val="0"/>
      <w:numPr>
        <w:ilvl w:val="2"/>
        <w:numId w:val="1"/>
      </w:numPr>
      <w:shd w:val="clear" w:color="auto" w:fill="FFFFFF"/>
      <w:suppressAutoHyphens/>
      <w:autoSpaceDE w:val="0"/>
      <w:spacing w:before="266" w:after="0" w:line="240" w:lineRule="auto"/>
      <w:ind w:right="58"/>
      <w:jc w:val="center"/>
      <w:outlineLvl w:val="2"/>
    </w:pPr>
    <w:rPr>
      <w:rFonts w:ascii="Times New Roman" w:eastAsia="Times New Roman" w:hAnsi="Times New Roman" w:cs="Times New Roman"/>
      <w:color w:val="000000"/>
      <w:spacing w:val="6"/>
      <w:sz w:val="24"/>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33F08"/>
    <w:rPr>
      <w:rFonts w:ascii="Times New Roman" w:eastAsia="Times New Roman" w:hAnsi="Times New Roman" w:cs="Times New Roman"/>
      <w:color w:val="000000"/>
      <w:spacing w:val="6"/>
      <w:sz w:val="24"/>
      <w:szCs w:val="20"/>
      <w:shd w:val="clear" w:color="auto" w:fill="FFFFFF"/>
      <w:lang w:eastAsia="ar-SA"/>
    </w:rPr>
  </w:style>
  <w:style w:type="numbering" w:customStyle="1" w:styleId="NoList1">
    <w:name w:val="No List1"/>
    <w:next w:val="NoList"/>
    <w:semiHidden/>
    <w:rsid w:val="00C33F08"/>
  </w:style>
  <w:style w:type="paragraph" w:customStyle="1" w:styleId="BodyText1">
    <w:name w:val="Body Text1"/>
    <w:basedOn w:val="Normal"/>
    <w:rsid w:val="00C33F08"/>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paragraph" w:customStyle="1" w:styleId="CentrBold">
    <w:name w:val="CentrBold"/>
    <w:basedOn w:val="Normal"/>
    <w:rsid w:val="00C33F08"/>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b/>
      <w:bCs/>
      <w:caps/>
      <w:color w:val="000000"/>
      <w:sz w:val="20"/>
      <w:szCs w:val="20"/>
    </w:rPr>
  </w:style>
  <w:style w:type="character" w:styleId="Hyperlink">
    <w:name w:val="Hyperlink"/>
    <w:rsid w:val="00C33F08"/>
    <w:rPr>
      <w:color w:val="0000FF"/>
      <w:u w:val="single"/>
    </w:rPr>
  </w:style>
  <w:style w:type="paragraph" w:styleId="BalloonText">
    <w:name w:val="Balloon Text"/>
    <w:basedOn w:val="Normal"/>
    <w:link w:val="BalloonTextChar"/>
    <w:semiHidden/>
    <w:rsid w:val="00C33F08"/>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semiHidden/>
    <w:rsid w:val="00C33F08"/>
    <w:rPr>
      <w:rFonts w:ascii="Tahoma" w:eastAsia="Times New Roman" w:hAnsi="Tahoma" w:cs="Tahoma"/>
      <w:sz w:val="16"/>
      <w:szCs w:val="16"/>
      <w:lang w:eastAsia="lt-LT"/>
    </w:rPr>
  </w:style>
  <w:style w:type="character" w:styleId="CommentReference">
    <w:name w:val="annotation reference"/>
    <w:semiHidden/>
    <w:rsid w:val="00C33F08"/>
    <w:rPr>
      <w:sz w:val="16"/>
      <w:szCs w:val="16"/>
    </w:rPr>
  </w:style>
  <w:style w:type="paragraph" w:styleId="CommentText">
    <w:name w:val="annotation text"/>
    <w:basedOn w:val="Normal"/>
    <w:link w:val="CommentTextChar"/>
    <w:semiHidden/>
    <w:rsid w:val="00C33F08"/>
    <w:pPr>
      <w:spacing w:after="0" w:line="240" w:lineRule="auto"/>
    </w:pPr>
    <w:rPr>
      <w:rFonts w:ascii="Times New Roman" w:eastAsia="Times New Roman" w:hAnsi="Times New Roman" w:cs="Times New Roman"/>
      <w:sz w:val="20"/>
      <w:szCs w:val="20"/>
      <w:lang w:eastAsia="lt-LT"/>
    </w:rPr>
  </w:style>
  <w:style w:type="character" w:customStyle="1" w:styleId="CommentTextChar">
    <w:name w:val="Comment Text Char"/>
    <w:basedOn w:val="DefaultParagraphFont"/>
    <w:link w:val="CommentText"/>
    <w:semiHidden/>
    <w:rsid w:val="00C33F08"/>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semiHidden/>
    <w:rsid w:val="00C33F08"/>
    <w:rPr>
      <w:b/>
      <w:bCs/>
    </w:rPr>
  </w:style>
  <w:style w:type="character" w:customStyle="1" w:styleId="CommentSubjectChar">
    <w:name w:val="Comment Subject Char"/>
    <w:basedOn w:val="CommentTextChar"/>
    <w:link w:val="CommentSubject"/>
    <w:semiHidden/>
    <w:rsid w:val="00C33F08"/>
    <w:rPr>
      <w:rFonts w:ascii="Times New Roman" w:eastAsia="Times New Roman" w:hAnsi="Times New Roman" w:cs="Times New Roman"/>
      <w:b/>
      <w:bCs/>
      <w:sz w:val="20"/>
      <w:szCs w:val="20"/>
      <w:lang w:eastAsia="lt-LT"/>
    </w:rPr>
  </w:style>
  <w:style w:type="paragraph" w:customStyle="1" w:styleId="Linija">
    <w:name w:val="Linija"/>
    <w:basedOn w:val="Normal"/>
    <w:rsid w:val="00C33F08"/>
    <w:pPr>
      <w:suppressAutoHyphens/>
      <w:autoSpaceDE w:val="0"/>
      <w:autoSpaceDN w:val="0"/>
      <w:adjustRightInd w:val="0"/>
      <w:spacing w:after="0" w:line="298" w:lineRule="auto"/>
      <w:jc w:val="center"/>
      <w:textAlignment w:val="center"/>
    </w:pPr>
    <w:rPr>
      <w:rFonts w:ascii="Times New Roman" w:eastAsia="Times New Roman" w:hAnsi="Times New Roman" w:cs="Times New Roman"/>
      <w:color w:val="000000"/>
      <w:sz w:val="12"/>
      <w:szCs w:val="12"/>
    </w:rPr>
  </w:style>
  <w:style w:type="paragraph" w:styleId="BodyText">
    <w:name w:val="Body Text"/>
    <w:basedOn w:val="Normal"/>
    <w:link w:val="BodyTextChar"/>
    <w:rsid w:val="00C33F08"/>
    <w:pPr>
      <w:shd w:val="clear" w:color="auto" w:fill="FFFFFF"/>
      <w:tabs>
        <w:tab w:val="left" w:pos="741"/>
      </w:tabs>
      <w:suppressAutoHyphens/>
      <w:spacing w:before="7" w:after="0" w:line="240" w:lineRule="auto"/>
      <w:jc w:val="both"/>
    </w:pPr>
    <w:rPr>
      <w:rFonts w:ascii="Times New Roman" w:eastAsia="Times New Roman" w:hAnsi="Times New Roman" w:cs="Times New Roman"/>
      <w:color w:val="000000"/>
      <w:spacing w:val="4"/>
      <w:sz w:val="24"/>
      <w:szCs w:val="24"/>
      <w:lang w:eastAsia="ar-SA"/>
    </w:rPr>
  </w:style>
  <w:style w:type="character" w:customStyle="1" w:styleId="BodyTextChar">
    <w:name w:val="Body Text Char"/>
    <w:basedOn w:val="DefaultParagraphFont"/>
    <w:link w:val="BodyText"/>
    <w:rsid w:val="00C33F08"/>
    <w:rPr>
      <w:rFonts w:ascii="Times New Roman" w:eastAsia="Times New Roman" w:hAnsi="Times New Roman" w:cs="Times New Roman"/>
      <w:color w:val="000000"/>
      <w:spacing w:val="4"/>
      <w:sz w:val="24"/>
      <w:szCs w:val="24"/>
      <w:shd w:val="clear" w:color="auto" w:fill="FFFFFF"/>
      <w:lang w:eastAsia="ar-SA"/>
    </w:rPr>
  </w:style>
  <w:style w:type="paragraph" w:styleId="BlockText">
    <w:name w:val="Block Text"/>
    <w:basedOn w:val="Normal"/>
    <w:rsid w:val="00C33F08"/>
    <w:pPr>
      <w:shd w:val="clear" w:color="auto" w:fill="FFFFFF"/>
      <w:suppressAutoHyphens/>
      <w:spacing w:after="0" w:line="240" w:lineRule="auto"/>
      <w:ind w:left="2325" w:right="2194"/>
      <w:jc w:val="center"/>
    </w:pPr>
    <w:rPr>
      <w:rFonts w:ascii="Times New Roman" w:eastAsia="Times New Roman" w:hAnsi="Times New Roman" w:cs="Times New Roman"/>
      <w:color w:val="000000"/>
      <w:spacing w:val="7"/>
      <w:sz w:val="24"/>
      <w:szCs w:val="24"/>
      <w:lang w:eastAsia="ar-SA"/>
    </w:rPr>
  </w:style>
  <w:style w:type="table" w:styleId="TableGrid">
    <w:name w:val="Table Grid"/>
    <w:basedOn w:val="TableNormal"/>
    <w:rsid w:val="00C33F0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tvirtinta">
    <w:name w:val="Patvirtinta"/>
    <w:basedOn w:val="Normal"/>
    <w:rsid w:val="00C33F08"/>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s="Times New Roman"/>
      <w:color w:val="000000"/>
      <w:sz w:val="20"/>
      <w:szCs w:val="20"/>
    </w:rPr>
  </w:style>
  <w:style w:type="paragraph" w:customStyle="1" w:styleId="Default">
    <w:name w:val="Default"/>
    <w:rsid w:val="00C33F0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rsid w:val="00C33F08"/>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HeaderChar">
    <w:name w:val="Header Char"/>
    <w:basedOn w:val="DefaultParagraphFont"/>
    <w:link w:val="Header"/>
    <w:rsid w:val="00C33F08"/>
    <w:rPr>
      <w:rFonts w:ascii="Times New Roman" w:eastAsia="Times New Roman" w:hAnsi="Times New Roman" w:cs="Times New Roman"/>
      <w:sz w:val="24"/>
      <w:szCs w:val="24"/>
      <w:lang w:eastAsia="lt-LT"/>
    </w:rPr>
  </w:style>
  <w:style w:type="paragraph" w:styleId="Footer">
    <w:name w:val="footer"/>
    <w:basedOn w:val="Normal"/>
    <w:link w:val="FooterChar"/>
    <w:rsid w:val="00C33F08"/>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FooterChar">
    <w:name w:val="Footer Char"/>
    <w:basedOn w:val="DefaultParagraphFont"/>
    <w:link w:val="Footer"/>
    <w:rsid w:val="00C33F08"/>
    <w:rPr>
      <w:rFonts w:ascii="Times New Roman" w:eastAsia="Times New Roman" w:hAnsi="Times New Roman" w:cs="Times New Roman"/>
      <w:sz w:val="24"/>
      <w:szCs w:val="24"/>
      <w:lang w:eastAsia="lt-LT"/>
    </w:rPr>
  </w:style>
  <w:style w:type="paragraph" w:customStyle="1" w:styleId="patvirtinta0">
    <w:name w:val="patvirtinta"/>
    <w:basedOn w:val="Normal"/>
    <w:rsid w:val="00C33F08"/>
    <w:pPr>
      <w:spacing w:before="100" w:beforeAutospacing="1" w:after="100" w:afterAutospacing="1" w:line="240" w:lineRule="auto"/>
    </w:pPr>
    <w:rPr>
      <w:rFonts w:ascii="Arial Unicode MS" w:eastAsia="Arial Unicode MS" w:hAnsi="Arial Unicode MS" w:cs="Arial Unicode MS"/>
      <w:sz w:val="24"/>
      <w:szCs w:val="24"/>
      <w:lang w:val="en-GB"/>
    </w:rPr>
  </w:style>
  <w:style w:type="character" w:styleId="PageNumber">
    <w:name w:val="page number"/>
    <w:basedOn w:val="DefaultParagraphFont"/>
    <w:rsid w:val="00C33F08"/>
  </w:style>
  <w:style w:type="paragraph" w:customStyle="1" w:styleId="bodytext0">
    <w:name w:val="bodytext"/>
    <w:basedOn w:val="Normal"/>
    <w:rsid w:val="00C33F08"/>
    <w:pPr>
      <w:autoSpaceDE w:val="0"/>
      <w:autoSpaceDN w:val="0"/>
      <w:spacing w:after="0" w:line="297" w:lineRule="auto"/>
      <w:ind w:firstLine="312"/>
      <w:jc w:val="both"/>
    </w:pPr>
    <w:rPr>
      <w:rFonts w:ascii="Times New Roman" w:eastAsia="Times New Roman" w:hAnsi="Times New Roman" w:cs="Times New Roman"/>
      <w:color w:val="000000"/>
      <w:sz w:val="20"/>
      <w:szCs w:val="20"/>
      <w:lang w:eastAsia="lt-LT"/>
    </w:rPr>
  </w:style>
  <w:style w:type="paragraph" w:styleId="BodyTextIndent2">
    <w:name w:val="Body Text Indent 2"/>
    <w:basedOn w:val="Normal"/>
    <w:link w:val="BodyTextIndent2Char"/>
    <w:rsid w:val="00C33F08"/>
    <w:pPr>
      <w:spacing w:after="120" w:line="480" w:lineRule="auto"/>
      <w:ind w:left="283"/>
    </w:pPr>
    <w:rPr>
      <w:rFonts w:ascii="Times New Roman" w:eastAsia="Times New Roman" w:hAnsi="Times New Roman" w:cs="Times New Roman"/>
      <w:sz w:val="24"/>
      <w:szCs w:val="24"/>
      <w:lang w:eastAsia="lt-LT"/>
    </w:rPr>
  </w:style>
  <w:style w:type="character" w:customStyle="1" w:styleId="BodyTextIndent2Char">
    <w:name w:val="Body Text Indent 2 Char"/>
    <w:basedOn w:val="DefaultParagraphFont"/>
    <w:link w:val="BodyTextIndent2"/>
    <w:rsid w:val="00C33F08"/>
    <w:rPr>
      <w:rFonts w:ascii="Times New Roman" w:eastAsia="Times New Roman" w:hAnsi="Times New Roman" w:cs="Times New Roman"/>
      <w:sz w:val="24"/>
      <w:szCs w:val="24"/>
      <w:lang w:eastAsia="lt-LT"/>
    </w:rPr>
  </w:style>
  <w:style w:type="paragraph" w:styleId="BodyTextIndent">
    <w:name w:val="Body Text Indent"/>
    <w:basedOn w:val="Normal"/>
    <w:link w:val="BodyTextIndentChar"/>
    <w:rsid w:val="00C33F08"/>
    <w:pPr>
      <w:spacing w:after="120" w:line="240" w:lineRule="auto"/>
      <w:ind w:left="283"/>
    </w:pPr>
    <w:rPr>
      <w:rFonts w:ascii="Times New Roman" w:eastAsia="Times New Roman" w:hAnsi="Times New Roman" w:cs="Times New Roman"/>
      <w:sz w:val="24"/>
      <w:szCs w:val="24"/>
      <w:lang w:eastAsia="lt-LT"/>
    </w:rPr>
  </w:style>
  <w:style w:type="character" w:customStyle="1" w:styleId="BodyTextIndentChar">
    <w:name w:val="Body Text Indent Char"/>
    <w:basedOn w:val="DefaultParagraphFont"/>
    <w:link w:val="BodyTextIndent"/>
    <w:rsid w:val="00C33F08"/>
    <w:rPr>
      <w:rFonts w:ascii="Times New Roman" w:eastAsia="Times New Roman" w:hAnsi="Times New Roman" w:cs="Times New Roman"/>
      <w:sz w:val="24"/>
      <w:szCs w:val="24"/>
      <w:lang w:eastAsia="lt-LT"/>
    </w:rPr>
  </w:style>
  <w:style w:type="paragraph" w:styleId="BodyTextIndent3">
    <w:name w:val="Body Text Indent 3"/>
    <w:basedOn w:val="Normal"/>
    <w:link w:val="BodyTextIndent3Char"/>
    <w:rsid w:val="00C33F08"/>
    <w:pPr>
      <w:spacing w:after="120" w:line="240" w:lineRule="auto"/>
      <w:ind w:left="283"/>
    </w:pPr>
    <w:rPr>
      <w:rFonts w:ascii="Times New Roman" w:eastAsia="Times New Roman" w:hAnsi="Times New Roman" w:cs="Times New Roman"/>
      <w:sz w:val="16"/>
      <w:szCs w:val="16"/>
      <w:lang w:eastAsia="lt-LT"/>
    </w:rPr>
  </w:style>
  <w:style w:type="character" w:customStyle="1" w:styleId="BodyTextIndent3Char">
    <w:name w:val="Body Text Indent 3 Char"/>
    <w:basedOn w:val="DefaultParagraphFont"/>
    <w:link w:val="BodyTextIndent3"/>
    <w:rsid w:val="00C33F08"/>
    <w:rPr>
      <w:rFonts w:ascii="Times New Roman" w:eastAsia="Times New Roman" w:hAnsi="Times New Roman" w:cs="Times New Roman"/>
      <w:sz w:val="16"/>
      <w:szCs w:val="16"/>
      <w:lang w:eastAsia="lt-LT"/>
    </w:rPr>
  </w:style>
  <w:style w:type="paragraph" w:customStyle="1" w:styleId="MAZAS">
    <w:name w:val="MAZAS"/>
    <w:basedOn w:val="Normal"/>
    <w:rsid w:val="00C33F08"/>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8"/>
      <w:szCs w:val="8"/>
    </w:rPr>
  </w:style>
  <w:style w:type="paragraph" w:customStyle="1" w:styleId="CentrBoldm">
    <w:name w:val="CentrBoldm"/>
    <w:basedOn w:val="Normal"/>
    <w:rsid w:val="00C33F0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styleId="ListParagraph">
    <w:name w:val="List Paragraph"/>
    <w:basedOn w:val="Normal"/>
    <w:uiPriority w:val="34"/>
    <w:qFormat/>
    <w:rsid w:val="005C70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564778">
      <w:bodyDiv w:val="1"/>
      <w:marLeft w:val="0"/>
      <w:marRight w:val="0"/>
      <w:marTop w:val="0"/>
      <w:marBottom w:val="0"/>
      <w:divBdr>
        <w:top w:val="none" w:sz="0" w:space="0" w:color="auto"/>
        <w:left w:val="none" w:sz="0" w:space="0" w:color="auto"/>
        <w:bottom w:val="none" w:sz="0" w:space="0" w:color="auto"/>
        <w:right w:val="none" w:sz="0" w:space="0" w:color="auto"/>
      </w:divBdr>
      <w:divsChild>
        <w:div w:id="1242955819">
          <w:marLeft w:val="0"/>
          <w:marRight w:val="0"/>
          <w:marTop w:val="0"/>
          <w:marBottom w:val="0"/>
          <w:divBdr>
            <w:top w:val="none" w:sz="0" w:space="0" w:color="auto"/>
            <w:left w:val="none" w:sz="0" w:space="0" w:color="auto"/>
            <w:bottom w:val="none" w:sz="0" w:space="0" w:color="auto"/>
            <w:right w:val="none" w:sz="0" w:space="0" w:color="auto"/>
          </w:divBdr>
          <w:divsChild>
            <w:div w:id="971524283">
              <w:marLeft w:val="0"/>
              <w:marRight w:val="0"/>
              <w:marTop w:val="0"/>
              <w:marBottom w:val="0"/>
              <w:divBdr>
                <w:top w:val="none" w:sz="0" w:space="0" w:color="auto"/>
                <w:left w:val="none" w:sz="0" w:space="0" w:color="auto"/>
                <w:bottom w:val="none" w:sz="0" w:space="0" w:color="auto"/>
                <w:right w:val="none" w:sz="0" w:space="0" w:color="auto"/>
              </w:divBdr>
              <w:divsChild>
                <w:div w:id="118375881">
                  <w:marLeft w:val="0"/>
                  <w:marRight w:val="0"/>
                  <w:marTop w:val="0"/>
                  <w:marBottom w:val="0"/>
                  <w:divBdr>
                    <w:top w:val="none" w:sz="0" w:space="0" w:color="auto"/>
                    <w:left w:val="none" w:sz="0" w:space="0" w:color="auto"/>
                    <w:bottom w:val="none" w:sz="0" w:space="0" w:color="auto"/>
                    <w:right w:val="none" w:sz="0" w:space="0" w:color="auto"/>
                  </w:divBdr>
                  <w:divsChild>
                    <w:div w:id="704057966">
                      <w:marLeft w:val="0"/>
                      <w:marRight w:val="0"/>
                      <w:marTop w:val="0"/>
                      <w:marBottom w:val="0"/>
                      <w:divBdr>
                        <w:top w:val="none" w:sz="0" w:space="0" w:color="auto"/>
                        <w:left w:val="none" w:sz="0" w:space="0" w:color="auto"/>
                        <w:bottom w:val="none" w:sz="0" w:space="0" w:color="auto"/>
                        <w:right w:val="none" w:sz="0" w:space="0" w:color="auto"/>
                      </w:divBdr>
                      <w:divsChild>
                        <w:div w:id="815143715">
                          <w:marLeft w:val="0"/>
                          <w:marRight w:val="0"/>
                          <w:marTop w:val="0"/>
                          <w:marBottom w:val="0"/>
                          <w:divBdr>
                            <w:top w:val="none" w:sz="0" w:space="0" w:color="auto"/>
                            <w:left w:val="none" w:sz="0" w:space="0" w:color="auto"/>
                            <w:bottom w:val="none" w:sz="0" w:space="0" w:color="auto"/>
                            <w:right w:val="none" w:sz="0" w:space="0" w:color="auto"/>
                          </w:divBdr>
                          <w:divsChild>
                            <w:div w:id="824053502">
                              <w:marLeft w:val="0"/>
                              <w:marRight w:val="0"/>
                              <w:marTop w:val="0"/>
                              <w:marBottom w:val="0"/>
                              <w:divBdr>
                                <w:top w:val="none" w:sz="0" w:space="0" w:color="auto"/>
                                <w:left w:val="none" w:sz="0" w:space="0" w:color="auto"/>
                                <w:bottom w:val="none" w:sz="0" w:space="0" w:color="auto"/>
                                <w:right w:val="none" w:sz="0" w:space="0" w:color="auto"/>
                              </w:divBdr>
                              <w:divsChild>
                                <w:div w:id="180437808">
                                  <w:marLeft w:val="0"/>
                                  <w:marRight w:val="0"/>
                                  <w:marTop w:val="0"/>
                                  <w:marBottom w:val="0"/>
                                  <w:divBdr>
                                    <w:top w:val="none" w:sz="0" w:space="0" w:color="auto"/>
                                    <w:left w:val="none" w:sz="0" w:space="0" w:color="auto"/>
                                    <w:bottom w:val="none" w:sz="0" w:space="0" w:color="auto"/>
                                    <w:right w:val="none" w:sz="0" w:space="0" w:color="auto"/>
                                  </w:divBdr>
                                  <w:divsChild>
                                    <w:div w:id="1870337956">
                                      <w:marLeft w:val="0"/>
                                      <w:marRight w:val="0"/>
                                      <w:marTop w:val="0"/>
                                      <w:marBottom w:val="0"/>
                                      <w:divBdr>
                                        <w:top w:val="none" w:sz="0" w:space="0" w:color="auto"/>
                                        <w:left w:val="none" w:sz="0" w:space="0" w:color="auto"/>
                                        <w:bottom w:val="none" w:sz="0" w:space="0" w:color="auto"/>
                                        <w:right w:val="none" w:sz="0" w:space="0" w:color="auto"/>
                                      </w:divBdr>
                                      <w:divsChild>
                                        <w:div w:id="812915316">
                                          <w:marLeft w:val="0"/>
                                          <w:marRight w:val="0"/>
                                          <w:marTop w:val="0"/>
                                          <w:marBottom w:val="0"/>
                                          <w:divBdr>
                                            <w:top w:val="none" w:sz="0" w:space="0" w:color="auto"/>
                                            <w:left w:val="none" w:sz="0" w:space="0" w:color="auto"/>
                                            <w:bottom w:val="none" w:sz="0" w:space="0" w:color="auto"/>
                                            <w:right w:val="none" w:sz="0" w:space="0" w:color="auto"/>
                                          </w:divBdr>
                                          <w:divsChild>
                                            <w:div w:id="1656564031">
                                              <w:marLeft w:val="0"/>
                                              <w:marRight w:val="0"/>
                                              <w:marTop w:val="0"/>
                                              <w:marBottom w:val="0"/>
                                              <w:divBdr>
                                                <w:top w:val="none" w:sz="0" w:space="0" w:color="auto"/>
                                                <w:left w:val="none" w:sz="0" w:space="0" w:color="auto"/>
                                                <w:bottom w:val="none" w:sz="0" w:space="0" w:color="auto"/>
                                                <w:right w:val="none" w:sz="0" w:space="0" w:color="auto"/>
                                              </w:divBdr>
                                            </w:div>
                                            <w:div w:id="2084717062">
                                              <w:marLeft w:val="0"/>
                                              <w:marRight w:val="0"/>
                                              <w:marTop w:val="0"/>
                                              <w:marBottom w:val="0"/>
                                              <w:divBdr>
                                                <w:top w:val="none" w:sz="0" w:space="0" w:color="auto"/>
                                                <w:left w:val="none" w:sz="0" w:space="0" w:color="auto"/>
                                                <w:bottom w:val="none" w:sz="0" w:space="0" w:color="auto"/>
                                                <w:right w:val="none" w:sz="0" w:space="0" w:color="auto"/>
                                              </w:divBdr>
                                            </w:div>
                                            <w:div w:id="1957444119">
                                              <w:marLeft w:val="0"/>
                                              <w:marRight w:val="0"/>
                                              <w:marTop w:val="0"/>
                                              <w:marBottom w:val="0"/>
                                              <w:divBdr>
                                                <w:top w:val="none" w:sz="0" w:space="0" w:color="auto"/>
                                                <w:left w:val="none" w:sz="0" w:space="0" w:color="auto"/>
                                                <w:bottom w:val="none" w:sz="0" w:space="0" w:color="auto"/>
                                                <w:right w:val="none" w:sz="0" w:space="0" w:color="auto"/>
                                              </w:divBdr>
                                            </w:div>
                                          </w:divsChild>
                                        </w:div>
                                        <w:div w:id="143617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2357922">
      <w:bodyDiv w:val="1"/>
      <w:marLeft w:val="0"/>
      <w:marRight w:val="0"/>
      <w:marTop w:val="0"/>
      <w:marBottom w:val="0"/>
      <w:divBdr>
        <w:top w:val="none" w:sz="0" w:space="0" w:color="auto"/>
        <w:left w:val="none" w:sz="0" w:space="0" w:color="auto"/>
        <w:bottom w:val="none" w:sz="0" w:space="0" w:color="auto"/>
        <w:right w:val="none" w:sz="0" w:space="0" w:color="auto"/>
      </w:divBdr>
      <w:divsChild>
        <w:div w:id="735206278">
          <w:marLeft w:val="0"/>
          <w:marRight w:val="0"/>
          <w:marTop w:val="0"/>
          <w:marBottom w:val="0"/>
          <w:divBdr>
            <w:top w:val="none" w:sz="0" w:space="0" w:color="auto"/>
            <w:left w:val="none" w:sz="0" w:space="0" w:color="auto"/>
            <w:bottom w:val="none" w:sz="0" w:space="0" w:color="auto"/>
            <w:right w:val="none" w:sz="0" w:space="0" w:color="auto"/>
          </w:divBdr>
        </w:div>
      </w:divsChild>
    </w:div>
    <w:div w:id="1420520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844E6-7D05-42C5-AA19-65E20F63A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13783</Words>
  <Characters>7857</Characters>
  <Application>Microsoft Office Word</Application>
  <DocSecurity>0</DocSecurity>
  <Lines>65</Lines>
  <Paragraphs>43</Paragraphs>
  <ScaleCrop>false</ScaleCrop>
  <HeadingPairs>
    <vt:vector size="2" baseType="variant">
      <vt:variant>
        <vt:lpstr>Title</vt:lpstr>
      </vt:variant>
      <vt:variant>
        <vt:i4>1</vt:i4>
      </vt:variant>
    </vt:vector>
  </HeadingPairs>
  <TitlesOfParts>
    <vt:vector size="1" baseType="lpstr">
      <vt:lpstr/>
    </vt:vector>
  </TitlesOfParts>
  <Company>LR Prezidento kanceliarija</Company>
  <LinksUpToDate>false</LinksUpToDate>
  <CharactersWithSpaces>21597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Žydrūnė Švilpaitė</dc:creator>
  <cp:lastModifiedBy>Žydrūnė Švilpaitė</cp:lastModifiedBy>
  <cp:revision>3</cp:revision>
  <cp:lastPrinted>2017-08-18T10:30:00Z</cp:lastPrinted>
  <dcterms:created xsi:type="dcterms:W3CDTF">2019-05-13T07:08:00Z</dcterms:created>
  <dcterms:modified xsi:type="dcterms:W3CDTF">2019-05-13T07:13:00Z</dcterms:modified>
</cp:coreProperties>
</file>