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A5" w:rsidRPr="00504498" w:rsidRDefault="00422EA5" w:rsidP="00504498">
      <w:pPr>
        <w:pStyle w:val="NoSpacing"/>
        <w:rPr>
          <w:rFonts w:ascii="Times New Roman" w:hAnsi="Times New Roman" w:cs="Times New Roman"/>
          <w:sz w:val="24"/>
          <w:szCs w:val="24"/>
        </w:rPr>
      </w:pP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t>PATVIRTINTA</w:t>
      </w:r>
    </w:p>
    <w:p w:rsidR="00422EA5" w:rsidRPr="00504498" w:rsidRDefault="00422EA5" w:rsidP="00504498">
      <w:pPr>
        <w:pStyle w:val="NoSpacing"/>
        <w:rPr>
          <w:rFonts w:ascii="Times New Roman" w:hAnsi="Times New Roman" w:cs="Times New Roman"/>
          <w:sz w:val="24"/>
          <w:szCs w:val="24"/>
        </w:rPr>
      </w:pP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t>Radviliškio Vinco Kudirkos pagrindinės</w:t>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t>mokyklos direktoriaus</w:t>
      </w:r>
    </w:p>
    <w:p w:rsidR="00422EA5" w:rsidRPr="00504498" w:rsidRDefault="00422EA5" w:rsidP="00504498">
      <w:pPr>
        <w:pStyle w:val="NoSpacing"/>
        <w:rPr>
          <w:rFonts w:ascii="Times New Roman" w:hAnsi="Times New Roman" w:cs="Times New Roman"/>
          <w:sz w:val="24"/>
          <w:szCs w:val="24"/>
        </w:rPr>
      </w:pP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Pr="00504498">
        <w:rPr>
          <w:rFonts w:ascii="Times New Roman" w:hAnsi="Times New Roman" w:cs="Times New Roman"/>
          <w:sz w:val="24"/>
          <w:szCs w:val="24"/>
        </w:rPr>
        <w:tab/>
      </w:r>
      <w:r w:rsidR="00F82401" w:rsidRPr="00504498">
        <w:rPr>
          <w:rFonts w:ascii="Times New Roman" w:hAnsi="Times New Roman" w:cs="Times New Roman"/>
          <w:sz w:val="24"/>
          <w:szCs w:val="24"/>
        </w:rPr>
        <w:t>2012</w:t>
      </w:r>
      <w:r w:rsidRPr="00504498">
        <w:rPr>
          <w:rFonts w:ascii="Times New Roman" w:hAnsi="Times New Roman" w:cs="Times New Roman"/>
          <w:sz w:val="24"/>
          <w:szCs w:val="24"/>
        </w:rPr>
        <w:t xml:space="preserve"> m. </w:t>
      </w:r>
      <w:r w:rsidR="00745D1E">
        <w:rPr>
          <w:rFonts w:ascii="Times New Roman" w:hAnsi="Times New Roman" w:cs="Times New Roman"/>
          <w:sz w:val="24"/>
          <w:szCs w:val="24"/>
        </w:rPr>
        <w:t>vasario 7</w:t>
      </w:r>
      <w:r w:rsidRPr="00504498">
        <w:rPr>
          <w:rFonts w:ascii="Times New Roman" w:hAnsi="Times New Roman" w:cs="Times New Roman"/>
          <w:sz w:val="24"/>
          <w:szCs w:val="24"/>
        </w:rPr>
        <w:t xml:space="preserve"> d. įsakymu Nr. V-</w:t>
      </w:r>
      <w:r w:rsidR="00B013A6">
        <w:rPr>
          <w:rFonts w:ascii="Times New Roman" w:hAnsi="Times New Roman" w:cs="Times New Roman"/>
          <w:sz w:val="24"/>
          <w:szCs w:val="24"/>
        </w:rPr>
        <w:t>79</w:t>
      </w:r>
    </w:p>
    <w:p w:rsidR="00E54F75" w:rsidRPr="00504498" w:rsidRDefault="00E54F75" w:rsidP="00504498">
      <w:pPr>
        <w:pStyle w:val="NoSpacing"/>
        <w:rPr>
          <w:rFonts w:ascii="Times New Roman" w:hAnsi="Times New Roman" w:cs="Times New Roman"/>
          <w:sz w:val="24"/>
          <w:szCs w:val="24"/>
        </w:rPr>
      </w:pPr>
    </w:p>
    <w:p w:rsidR="00E54F75" w:rsidRPr="00504498" w:rsidRDefault="00E54F75" w:rsidP="00504498">
      <w:pPr>
        <w:pStyle w:val="NoSpacing"/>
        <w:rPr>
          <w:rFonts w:ascii="Times New Roman" w:hAnsi="Times New Roman" w:cs="Times New Roman"/>
          <w:sz w:val="24"/>
          <w:szCs w:val="24"/>
        </w:rPr>
      </w:pPr>
    </w:p>
    <w:p w:rsidR="00073827" w:rsidRPr="00504498" w:rsidRDefault="00E54F75" w:rsidP="00F32856">
      <w:pPr>
        <w:pStyle w:val="NoSpacing"/>
        <w:jc w:val="center"/>
        <w:rPr>
          <w:rFonts w:ascii="Times New Roman" w:hAnsi="Times New Roman" w:cs="Times New Roman"/>
          <w:b/>
          <w:sz w:val="24"/>
          <w:szCs w:val="24"/>
        </w:rPr>
      </w:pPr>
      <w:r w:rsidRPr="00504498">
        <w:rPr>
          <w:rFonts w:ascii="Times New Roman" w:hAnsi="Times New Roman" w:cs="Times New Roman"/>
          <w:b/>
          <w:sz w:val="24"/>
          <w:szCs w:val="24"/>
        </w:rPr>
        <w:t>RADVILIŠKIO VINCO KUDIRKOS PAGRINDINĖS MOKYKLOS</w:t>
      </w:r>
    </w:p>
    <w:p w:rsidR="00073827" w:rsidRPr="00504498" w:rsidRDefault="00073827" w:rsidP="00F32856">
      <w:pPr>
        <w:pStyle w:val="NoSpacing"/>
        <w:jc w:val="center"/>
        <w:rPr>
          <w:rFonts w:ascii="Times New Roman" w:hAnsi="Times New Roman" w:cs="Times New Roman"/>
          <w:b/>
          <w:sz w:val="24"/>
          <w:szCs w:val="24"/>
        </w:rPr>
      </w:pPr>
      <w:r w:rsidRPr="00504498">
        <w:rPr>
          <w:rFonts w:ascii="Times New Roman" w:hAnsi="Times New Roman" w:cs="Times New Roman"/>
          <w:b/>
          <w:sz w:val="24"/>
          <w:szCs w:val="24"/>
        </w:rPr>
        <w:t>SUPAPRASTINTŲ VIEŠŲJŲ PIRKIMŲ TAISYKLĖS</w:t>
      </w:r>
    </w:p>
    <w:p w:rsidR="00073827" w:rsidRPr="00504498" w:rsidRDefault="00073827" w:rsidP="00504498">
      <w:pPr>
        <w:pStyle w:val="NoSpacing"/>
        <w:rPr>
          <w:rFonts w:ascii="Times New Roman" w:hAnsi="Times New Roman" w:cs="Times New Roman"/>
          <w:sz w:val="24"/>
          <w:szCs w:val="24"/>
        </w:rPr>
      </w:pPr>
    </w:p>
    <w:p w:rsidR="00073827" w:rsidRPr="00504498" w:rsidRDefault="00073827" w:rsidP="00504498">
      <w:pPr>
        <w:pStyle w:val="NoSpacing"/>
        <w:rPr>
          <w:rFonts w:ascii="Times New Roman" w:hAnsi="Times New Roman" w:cs="Times New Roman"/>
          <w:sz w:val="24"/>
          <w:szCs w:val="24"/>
        </w:rPr>
      </w:pPr>
    </w:p>
    <w:p w:rsidR="00073827" w:rsidRPr="00504498" w:rsidRDefault="00073827" w:rsidP="00F32856">
      <w:pPr>
        <w:pStyle w:val="NoSpacing"/>
        <w:jc w:val="center"/>
        <w:rPr>
          <w:rFonts w:ascii="Times New Roman" w:hAnsi="Times New Roman" w:cs="Times New Roman"/>
          <w:b/>
          <w:color w:val="000000"/>
          <w:spacing w:val="-1"/>
          <w:sz w:val="24"/>
          <w:szCs w:val="24"/>
        </w:rPr>
      </w:pPr>
      <w:r w:rsidRPr="00504498">
        <w:rPr>
          <w:rFonts w:ascii="Times New Roman" w:hAnsi="Times New Roman" w:cs="Times New Roman"/>
          <w:b/>
          <w:color w:val="000000"/>
          <w:spacing w:val="-1"/>
          <w:sz w:val="24"/>
          <w:szCs w:val="24"/>
        </w:rPr>
        <w:t>TURINYS</w:t>
      </w:r>
    </w:p>
    <w:p w:rsidR="00073827" w:rsidRPr="00504498" w:rsidRDefault="00073827" w:rsidP="00504498">
      <w:pPr>
        <w:pStyle w:val="NoSpacing"/>
        <w:rPr>
          <w:rFonts w:ascii="Times New Roman" w:hAnsi="Times New Roman" w:cs="Times New Roman"/>
          <w:sz w:val="24"/>
          <w:szCs w:val="24"/>
        </w:rPr>
      </w:pPr>
    </w:p>
    <w:p w:rsidR="00073827" w:rsidRPr="00504498" w:rsidRDefault="00073827" w:rsidP="00504498">
      <w:pPr>
        <w:pStyle w:val="NoSpacing"/>
        <w:rPr>
          <w:rFonts w:ascii="Times New Roman" w:hAnsi="Times New Roman" w:cs="Times New Roman"/>
          <w:sz w:val="24"/>
          <w:szCs w:val="24"/>
        </w:rPr>
      </w:pPr>
    </w:p>
    <w:p w:rsidR="00073827" w:rsidRPr="00504498" w:rsidRDefault="00073827" w:rsidP="00504498">
      <w:pPr>
        <w:pStyle w:val="NoSpacing"/>
        <w:rPr>
          <w:rFonts w:ascii="Times New Roman" w:hAnsi="Times New Roman" w:cs="Times New Roman"/>
          <w:b/>
          <w:sz w:val="24"/>
          <w:szCs w:val="24"/>
        </w:rPr>
      </w:pPr>
      <w:r w:rsidRPr="00504498">
        <w:rPr>
          <w:rFonts w:ascii="Times New Roman" w:hAnsi="Times New Roman" w:cs="Times New Roman"/>
          <w:sz w:val="24"/>
          <w:szCs w:val="24"/>
        </w:rPr>
        <w:t>I. BENDROSIOS NUOSTATOS</w:t>
      </w:r>
      <w:r w:rsidR="00B013A6">
        <w:rPr>
          <w:rFonts w:ascii="Times New Roman" w:hAnsi="Times New Roman" w:cs="Times New Roman"/>
          <w:sz w:val="24"/>
          <w:szCs w:val="24"/>
        </w:rPr>
        <w:t>.</w:t>
      </w:r>
    </w:p>
    <w:p w:rsidR="00073827" w:rsidRPr="00504498" w:rsidRDefault="00073827" w:rsidP="00504498">
      <w:pPr>
        <w:pStyle w:val="NoSpacing"/>
        <w:rPr>
          <w:rFonts w:ascii="Times New Roman" w:hAnsi="Times New Roman" w:cs="Times New Roman"/>
          <w:sz w:val="24"/>
          <w:szCs w:val="24"/>
        </w:rPr>
      </w:pPr>
      <w:r w:rsidRPr="00504498">
        <w:rPr>
          <w:rFonts w:ascii="Times New Roman" w:hAnsi="Times New Roman" w:cs="Times New Roman"/>
          <w:sz w:val="24"/>
          <w:szCs w:val="24"/>
        </w:rPr>
        <w:t>II. SUPAPRASTINTŲ PIRKIMŲ PLANAVIMAS, DOKUMENTAVIMAS IR ATASKAITŲ PATEIKIMAS</w:t>
      </w:r>
      <w:r w:rsidR="00B013A6">
        <w:rPr>
          <w:rFonts w:ascii="Times New Roman" w:hAnsi="Times New Roman" w:cs="Times New Roman"/>
          <w:sz w:val="24"/>
          <w:szCs w:val="24"/>
        </w:rPr>
        <w:t>.</w:t>
      </w:r>
    </w:p>
    <w:p w:rsidR="00073827" w:rsidRPr="00504498" w:rsidRDefault="00073827" w:rsidP="00504498">
      <w:pPr>
        <w:pStyle w:val="NoSpacing"/>
        <w:rPr>
          <w:rFonts w:ascii="Times New Roman" w:hAnsi="Times New Roman" w:cs="Times New Roman"/>
          <w:sz w:val="24"/>
          <w:szCs w:val="24"/>
        </w:rPr>
      </w:pPr>
      <w:r w:rsidRPr="00504498">
        <w:rPr>
          <w:rFonts w:ascii="Times New Roman" w:hAnsi="Times New Roman" w:cs="Times New Roman"/>
          <w:sz w:val="24"/>
          <w:szCs w:val="24"/>
        </w:rPr>
        <w:t xml:space="preserve">III. </w:t>
      </w:r>
      <w:r w:rsidRPr="00504498">
        <w:rPr>
          <w:rFonts w:ascii="Times New Roman" w:hAnsi="Times New Roman" w:cs="Times New Roman"/>
          <w:caps/>
          <w:sz w:val="24"/>
          <w:szCs w:val="24"/>
        </w:rPr>
        <w:t>SUPAPRASTINTŲ PIRKIMŲ būdai</w:t>
      </w:r>
      <w:r w:rsidR="00B013A6">
        <w:rPr>
          <w:rFonts w:ascii="Times New Roman" w:hAnsi="Times New Roman" w:cs="Times New Roman"/>
          <w:caps/>
          <w:sz w:val="24"/>
          <w:szCs w:val="24"/>
        </w:rPr>
        <w:t>.</w:t>
      </w:r>
    </w:p>
    <w:p w:rsidR="00073827" w:rsidRPr="00504498" w:rsidRDefault="00073827" w:rsidP="00504498">
      <w:pPr>
        <w:pStyle w:val="NoSpacing"/>
        <w:rPr>
          <w:rFonts w:ascii="Times New Roman" w:hAnsi="Times New Roman" w:cs="Times New Roman"/>
          <w:i/>
          <w:sz w:val="24"/>
          <w:szCs w:val="24"/>
        </w:rPr>
      </w:pPr>
      <w:r w:rsidRPr="00504498">
        <w:rPr>
          <w:rFonts w:ascii="Times New Roman" w:hAnsi="Times New Roman" w:cs="Times New Roman"/>
          <w:sz w:val="24"/>
          <w:szCs w:val="24"/>
        </w:rPr>
        <w:t xml:space="preserve">IV. </w:t>
      </w:r>
      <w:r w:rsidRPr="00504498">
        <w:rPr>
          <w:rFonts w:ascii="Times New Roman" w:eastAsia="MS Mincho" w:hAnsi="Times New Roman" w:cs="Times New Roman"/>
          <w:sz w:val="24"/>
          <w:szCs w:val="24"/>
        </w:rPr>
        <w:t>BAIGIAMOSIOS NUOSTATOS</w:t>
      </w:r>
      <w:r w:rsidR="00B013A6">
        <w:rPr>
          <w:rFonts w:ascii="Times New Roman" w:eastAsia="MS Mincho" w:hAnsi="Times New Roman" w:cs="Times New Roman"/>
          <w:sz w:val="24"/>
          <w:szCs w:val="24"/>
        </w:rPr>
        <w:t>.</w:t>
      </w:r>
      <w:r w:rsidRPr="00504498">
        <w:rPr>
          <w:rFonts w:ascii="Times New Roman" w:hAnsi="Times New Roman" w:cs="Times New Roman"/>
          <w:sz w:val="24"/>
          <w:szCs w:val="24"/>
        </w:rPr>
        <w:t xml:space="preserve"> </w:t>
      </w:r>
    </w:p>
    <w:p w:rsidR="00073827" w:rsidRDefault="00073827" w:rsidP="00504498">
      <w:pPr>
        <w:pStyle w:val="NoSpacing"/>
        <w:rPr>
          <w:rFonts w:ascii="Times New Roman" w:hAnsi="Times New Roman" w:cs="Times New Roman"/>
          <w:sz w:val="24"/>
          <w:szCs w:val="24"/>
        </w:rPr>
      </w:pPr>
    </w:p>
    <w:p w:rsidR="002113B9" w:rsidRPr="00504498" w:rsidRDefault="002113B9" w:rsidP="00504498">
      <w:pPr>
        <w:pStyle w:val="NoSpacing"/>
        <w:rPr>
          <w:rFonts w:ascii="Times New Roman" w:hAnsi="Times New Roman" w:cs="Times New Roman"/>
          <w:sz w:val="24"/>
          <w:szCs w:val="24"/>
        </w:rPr>
      </w:pPr>
    </w:p>
    <w:p w:rsidR="00073827" w:rsidRPr="00F32856" w:rsidRDefault="00073827" w:rsidP="00F32856">
      <w:pPr>
        <w:pStyle w:val="NoSpacing"/>
        <w:jc w:val="center"/>
        <w:rPr>
          <w:rFonts w:ascii="Times New Roman" w:hAnsi="Times New Roman" w:cs="Times New Roman"/>
          <w:b/>
          <w:sz w:val="24"/>
          <w:szCs w:val="24"/>
        </w:rPr>
      </w:pPr>
      <w:r w:rsidRPr="00F32856">
        <w:rPr>
          <w:rFonts w:ascii="Times New Roman" w:hAnsi="Times New Roman" w:cs="Times New Roman"/>
          <w:b/>
          <w:sz w:val="24"/>
          <w:szCs w:val="24"/>
        </w:rPr>
        <w:t>I. BENDROSIOS NUOSTATOS</w:t>
      </w:r>
    </w:p>
    <w:p w:rsidR="00073827" w:rsidRPr="00504498" w:rsidRDefault="00073827" w:rsidP="00504498">
      <w:pPr>
        <w:pStyle w:val="NoSpacing"/>
        <w:rPr>
          <w:rFonts w:ascii="Times New Roman" w:hAnsi="Times New Roman" w:cs="Times New Roman"/>
          <w:sz w:val="24"/>
          <w:szCs w:val="24"/>
        </w:rPr>
      </w:pPr>
    </w:p>
    <w:p w:rsidR="00073827" w:rsidRPr="00504498" w:rsidRDefault="00073827" w:rsidP="00504498">
      <w:pPr>
        <w:pStyle w:val="NoSpacing"/>
        <w:rPr>
          <w:rFonts w:ascii="Times New Roman" w:hAnsi="Times New Roman" w:cs="Times New Roman"/>
          <w:sz w:val="24"/>
          <w:szCs w:val="24"/>
        </w:rPr>
      </w:pPr>
      <w:bookmarkStart w:id="0" w:name="_Toc518795505"/>
      <w:bookmarkStart w:id="1" w:name="_Toc518795436"/>
      <w:bookmarkStart w:id="2" w:name="_Toc518784363"/>
      <w:bookmarkStart w:id="3" w:name="_Toc518784110"/>
      <w:bookmarkStart w:id="4" w:name="_Toc518784043"/>
      <w:bookmarkStart w:id="5" w:name="_Toc518783976"/>
      <w:bookmarkStart w:id="6" w:name="_Ref518722675"/>
    </w:p>
    <w:p w:rsidR="00073827" w:rsidRPr="00504498" w:rsidRDefault="00073827" w:rsidP="006917AF">
      <w:pPr>
        <w:pStyle w:val="NoSpacing"/>
        <w:ind w:firstLine="1296"/>
        <w:jc w:val="both"/>
        <w:rPr>
          <w:rFonts w:ascii="Times New Roman" w:hAnsi="Times New Roman" w:cs="Times New Roman"/>
          <w:sz w:val="24"/>
          <w:szCs w:val="24"/>
        </w:rPr>
      </w:pPr>
      <w:r w:rsidRPr="00017DFE">
        <w:rPr>
          <w:rFonts w:ascii="Times New Roman" w:hAnsi="Times New Roman" w:cs="Times New Roman"/>
          <w:b/>
          <w:sz w:val="24"/>
          <w:szCs w:val="24"/>
        </w:rPr>
        <w:t>1.</w:t>
      </w:r>
      <w:r w:rsidRPr="00504498">
        <w:rPr>
          <w:rFonts w:ascii="Times New Roman" w:hAnsi="Times New Roman" w:cs="Times New Roman"/>
          <w:sz w:val="24"/>
          <w:szCs w:val="24"/>
        </w:rPr>
        <w:t xml:space="preserve"> </w:t>
      </w:r>
      <w:r w:rsidR="009A2E41" w:rsidRPr="00504498">
        <w:rPr>
          <w:rFonts w:ascii="Times New Roman" w:hAnsi="Times New Roman" w:cs="Times New Roman"/>
          <w:sz w:val="24"/>
          <w:szCs w:val="24"/>
        </w:rPr>
        <w:t xml:space="preserve">Radviliškio Vinco Kudirkos  </w:t>
      </w:r>
      <w:r w:rsidRPr="00504498">
        <w:rPr>
          <w:rFonts w:ascii="Times New Roman" w:hAnsi="Times New Roman" w:cs="Times New Roman"/>
          <w:sz w:val="24"/>
          <w:szCs w:val="24"/>
        </w:rPr>
        <w:t xml:space="preserve"> </w:t>
      </w:r>
      <w:r w:rsidR="009A2E41" w:rsidRPr="00504498">
        <w:rPr>
          <w:rFonts w:ascii="Times New Roman" w:hAnsi="Times New Roman" w:cs="Times New Roman"/>
          <w:sz w:val="24"/>
          <w:szCs w:val="24"/>
        </w:rPr>
        <w:t xml:space="preserve">pagrindinės mokyklos </w:t>
      </w:r>
      <w:r w:rsidR="00932F23">
        <w:rPr>
          <w:rFonts w:ascii="Times New Roman" w:hAnsi="Times New Roman" w:cs="Times New Roman"/>
          <w:sz w:val="24"/>
          <w:szCs w:val="24"/>
        </w:rPr>
        <w:t>supaprastintų viešųjų</w:t>
      </w:r>
      <w:r w:rsidR="00111E92">
        <w:rPr>
          <w:rFonts w:ascii="Times New Roman" w:hAnsi="Times New Roman" w:cs="Times New Roman"/>
          <w:sz w:val="24"/>
          <w:szCs w:val="24"/>
        </w:rPr>
        <w:t xml:space="preserve"> </w:t>
      </w:r>
      <w:r w:rsidRPr="00504498">
        <w:rPr>
          <w:rFonts w:ascii="Times New Roman" w:hAnsi="Times New Roman" w:cs="Times New Roman"/>
          <w:sz w:val="24"/>
          <w:szCs w:val="24"/>
        </w:rPr>
        <w:t xml:space="preserve"> pirkimų taisyklės (toliau – Taisyklės) parengtos vadovaujantis Lietuvos Respublikos viešųjų pirkimų įstatymu (Žin., 199</w:t>
      </w:r>
      <w:r w:rsidR="007D5182">
        <w:rPr>
          <w:rFonts w:ascii="Times New Roman" w:hAnsi="Times New Roman" w:cs="Times New Roman"/>
          <w:sz w:val="24"/>
          <w:szCs w:val="24"/>
        </w:rPr>
        <w:t>6, Nr. 84-2000; 2006, Nr. 4-102</w:t>
      </w:r>
      <w:r w:rsidRPr="00504498">
        <w:rPr>
          <w:rFonts w:ascii="Times New Roman" w:hAnsi="Times New Roman" w:cs="Times New Roman"/>
          <w:sz w:val="24"/>
          <w:szCs w:val="24"/>
        </w:rPr>
        <w:t>)</w:t>
      </w:r>
      <w:r w:rsidR="007D5182">
        <w:rPr>
          <w:rFonts w:ascii="Times New Roman" w:hAnsi="Times New Roman" w:cs="Times New Roman"/>
          <w:sz w:val="24"/>
          <w:szCs w:val="24"/>
        </w:rPr>
        <w:t>,</w:t>
      </w:r>
      <w:r w:rsidRPr="00504498">
        <w:rPr>
          <w:rFonts w:ascii="Times New Roman" w:hAnsi="Times New Roman" w:cs="Times New Roman"/>
          <w:sz w:val="24"/>
          <w:szCs w:val="24"/>
        </w:rPr>
        <w:t xml:space="preserve"> (tolia</w:t>
      </w:r>
      <w:r w:rsidR="007D5182">
        <w:rPr>
          <w:rFonts w:ascii="Times New Roman" w:hAnsi="Times New Roman" w:cs="Times New Roman"/>
          <w:sz w:val="24"/>
          <w:szCs w:val="24"/>
        </w:rPr>
        <w:t>u – Viešųjų pirkimų įstatymas), Viešųjų pirkimų tarnybos direktoriaus 2011 m. lapkričio 30 d.</w:t>
      </w:r>
      <w:r w:rsidR="00017DFE">
        <w:rPr>
          <w:rFonts w:ascii="Times New Roman" w:hAnsi="Times New Roman" w:cs="Times New Roman"/>
          <w:sz w:val="24"/>
          <w:szCs w:val="24"/>
        </w:rPr>
        <w:t xml:space="preserve"> įsakymu Nr. 1</w:t>
      </w:r>
      <w:r w:rsidR="00C817EF">
        <w:rPr>
          <w:rFonts w:ascii="Times New Roman" w:hAnsi="Times New Roman" w:cs="Times New Roman"/>
          <w:sz w:val="24"/>
          <w:szCs w:val="24"/>
        </w:rPr>
        <w:t xml:space="preserve">S-174 </w:t>
      </w:r>
      <w:r w:rsidR="00E44ED8" w:rsidRPr="00504498">
        <w:rPr>
          <w:rFonts w:ascii="Times New Roman" w:hAnsi="Times New Roman" w:cs="Times New Roman"/>
          <w:sz w:val="24"/>
          <w:szCs w:val="24"/>
        </w:rPr>
        <w:t xml:space="preserve">(Žin., </w:t>
      </w:r>
      <w:r w:rsidR="00C817EF">
        <w:rPr>
          <w:rFonts w:ascii="Times New Roman" w:hAnsi="Times New Roman" w:cs="Times New Roman"/>
          <w:sz w:val="24"/>
          <w:szCs w:val="24"/>
        </w:rPr>
        <w:t>2011-12-</w:t>
      </w:r>
      <w:r w:rsidR="007D5182">
        <w:rPr>
          <w:rFonts w:ascii="Times New Roman" w:hAnsi="Times New Roman" w:cs="Times New Roman"/>
          <w:sz w:val="24"/>
          <w:szCs w:val="24"/>
        </w:rPr>
        <w:t xml:space="preserve">20, Nr. 155-7382), </w:t>
      </w:r>
      <w:r w:rsidRPr="00504498">
        <w:rPr>
          <w:rFonts w:ascii="Times New Roman" w:hAnsi="Times New Roman" w:cs="Times New Roman"/>
          <w:sz w:val="24"/>
          <w:szCs w:val="24"/>
        </w:rPr>
        <w:t xml:space="preserve">kitais viešuosius pirkimus (toliau – pirkimai) reglamentuojančiais teisės aktais. </w:t>
      </w:r>
    </w:p>
    <w:p w:rsidR="00073827" w:rsidRPr="00504498" w:rsidRDefault="00073827" w:rsidP="006917AF">
      <w:pPr>
        <w:pStyle w:val="NoSpacing"/>
        <w:ind w:firstLine="1296"/>
        <w:jc w:val="both"/>
        <w:rPr>
          <w:rFonts w:ascii="Times New Roman" w:hAnsi="Times New Roman" w:cs="Times New Roman"/>
          <w:b/>
          <w:caps/>
          <w:sz w:val="24"/>
          <w:szCs w:val="24"/>
        </w:rPr>
      </w:pPr>
      <w:r w:rsidRPr="00017DFE">
        <w:rPr>
          <w:rFonts w:ascii="Times New Roman" w:hAnsi="Times New Roman" w:cs="Times New Roman"/>
          <w:b/>
          <w:sz w:val="24"/>
          <w:szCs w:val="24"/>
        </w:rPr>
        <w:t>2.</w:t>
      </w:r>
      <w:r w:rsidRPr="00504498">
        <w:rPr>
          <w:rFonts w:ascii="Times New Roman" w:hAnsi="Times New Roman" w:cs="Times New Roman"/>
          <w:sz w:val="24"/>
          <w:szCs w:val="24"/>
        </w:rPr>
        <w:t> Mokykla prekių, paslaugų ir darbų mažos vertės pirkimus (toliau – pirkimai) gali atlikti Viešųjų pirkimų įstatymo 2 straipsnio 15 dalyje nustatytais atvejais.</w:t>
      </w:r>
    </w:p>
    <w:p w:rsidR="00073827" w:rsidRDefault="00073827" w:rsidP="006917AF">
      <w:pPr>
        <w:pStyle w:val="NoSpacing"/>
        <w:ind w:firstLine="1296"/>
        <w:jc w:val="both"/>
        <w:rPr>
          <w:rFonts w:ascii="Times New Roman" w:hAnsi="Times New Roman" w:cs="Times New Roman"/>
          <w:sz w:val="24"/>
          <w:szCs w:val="24"/>
        </w:rPr>
      </w:pPr>
      <w:r w:rsidRPr="00017DFE">
        <w:rPr>
          <w:rFonts w:ascii="Times New Roman" w:hAnsi="Times New Roman" w:cs="Times New Roman"/>
          <w:b/>
          <w:sz w:val="24"/>
          <w:szCs w:val="24"/>
        </w:rPr>
        <w:t>3</w:t>
      </w:r>
      <w:r w:rsidR="009A2E41" w:rsidRPr="00017DFE">
        <w:rPr>
          <w:rFonts w:ascii="Times New Roman" w:hAnsi="Times New Roman" w:cs="Times New Roman"/>
          <w:b/>
          <w:sz w:val="24"/>
          <w:szCs w:val="24"/>
        </w:rPr>
        <w:t>.</w:t>
      </w:r>
      <w:r w:rsidR="009A2E41" w:rsidRPr="00504498">
        <w:rPr>
          <w:rFonts w:ascii="Times New Roman" w:hAnsi="Times New Roman" w:cs="Times New Roman"/>
          <w:sz w:val="24"/>
          <w:szCs w:val="24"/>
        </w:rPr>
        <w:t xml:space="preserve"> Taisyklės nustato</w:t>
      </w:r>
      <w:r w:rsidRPr="00504498">
        <w:rPr>
          <w:rFonts w:ascii="Times New Roman" w:hAnsi="Times New Roman" w:cs="Times New Roman"/>
          <w:sz w:val="24"/>
          <w:szCs w:val="24"/>
        </w:rPr>
        <w:t xml:space="preserve"> pirkimų organizavimo ir planavimo tvarką, pirkimus atliekančius asmenis, pirkimo būdus ir jų atlikimo, ginčų nagrinėjimo procedūras, pirkimo dokumentų rengimo ir teikimo tiekėjams reikalavimus.</w:t>
      </w:r>
    </w:p>
    <w:p w:rsidR="00875DA4" w:rsidRPr="00B72FB7" w:rsidRDefault="00875DA4" w:rsidP="006917AF">
      <w:pPr>
        <w:pStyle w:val="CentrBold"/>
        <w:ind w:firstLine="1260"/>
        <w:jc w:val="both"/>
        <w:rPr>
          <w:rFonts w:ascii="Times New Roman" w:hAnsi="Times New Roman"/>
          <w:b w:val="0"/>
          <w:caps w:val="0"/>
          <w:sz w:val="24"/>
          <w:szCs w:val="24"/>
          <w:lang w:val="lt-LT"/>
        </w:rPr>
      </w:pPr>
      <w:r w:rsidRPr="00017DFE">
        <w:rPr>
          <w:rFonts w:ascii="Times New Roman" w:hAnsi="Times New Roman"/>
          <w:caps w:val="0"/>
          <w:sz w:val="24"/>
          <w:szCs w:val="24"/>
          <w:lang w:val="lt-LT"/>
        </w:rPr>
        <w:t>4.</w:t>
      </w:r>
      <w:r w:rsidRPr="00B72FB7">
        <w:rPr>
          <w:rFonts w:ascii="Times New Roman" w:hAnsi="Times New Roman"/>
          <w:b w:val="0"/>
          <w:caps w:val="0"/>
          <w:sz w:val="24"/>
          <w:szCs w:val="24"/>
          <w:lang w:val="lt-LT"/>
        </w:rPr>
        <w:t xml:space="preserve"> Atlikdama supaprastintus </w:t>
      </w:r>
      <w:r w:rsidR="00192E7F">
        <w:rPr>
          <w:rFonts w:ascii="Times New Roman" w:hAnsi="Times New Roman"/>
          <w:b w:val="0"/>
          <w:caps w:val="0"/>
          <w:sz w:val="24"/>
          <w:szCs w:val="24"/>
          <w:lang w:val="lt-LT"/>
        </w:rPr>
        <w:t>viešuosius pirkimus P</w:t>
      </w:r>
      <w:r w:rsidRPr="00B72FB7">
        <w:rPr>
          <w:rFonts w:ascii="Times New Roman" w:hAnsi="Times New Roman"/>
          <w:b w:val="0"/>
          <w:caps w:val="0"/>
          <w:sz w:val="24"/>
          <w:szCs w:val="24"/>
          <w:lang w:val="lt-LT"/>
        </w:rPr>
        <w:t xml:space="preserve">erkančioji organizacija vadovaujasi šiomis Taisyklėmis, Viešųjų pirkimų įstatymu, Lietuvos Respublikos civiliniu kodeksu (toliau – CK), kitais įstatymais ir poįstatyminiais teisės aktais. </w:t>
      </w:r>
    </w:p>
    <w:p w:rsidR="00073827" w:rsidRPr="00A32BEB" w:rsidRDefault="00192E7F" w:rsidP="006917AF">
      <w:pPr>
        <w:pStyle w:val="NoSpacing"/>
        <w:ind w:firstLine="1296"/>
        <w:jc w:val="both"/>
        <w:rPr>
          <w:rFonts w:ascii="Times New Roman" w:hAnsi="Times New Roman" w:cs="Times New Roman"/>
          <w:sz w:val="24"/>
          <w:szCs w:val="24"/>
        </w:rPr>
      </w:pPr>
      <w:r w:rsidRPr="00017DFE">
        <w:rPr>
          <w:rFonts w:ascii="Times New Roman" w:hAnsi="Times New Roman" w:cs="Times New Roman"/>
          <w:b/>
          <w:sz w:val="24"/>
          <w:szCs w:val="24"/>
        </w:rPr>
        <w:t>5</w:t>
      </w:r>
      <w:r w:rsidR="00073827" w:rsidRPr="00017DFE">
        <w:rPr>
          <w:rFonts w:ascii="Times New Roman" w:hAnsi="Times New Roman" w:cs="Times New Roman"/>
          <w:b/>
          <w:sz w:val="24"/>
          <w:szCs w:val="24"/>
        </w:rPr>
        <w:t>.</w:t>
      </w:r>
      <w:r w:rsidR="00073827" w:rsidRPr="00504498">
        <w:rPr>
          <w:rFonts w:ascii="Times New Roman" w:hAnsi="Times New Roman" w:cs="Times New Roman"/>
          <w:sz w:val="24"/>
          <w:szCs w:val="24"/>
        </w:rPr>
        <w:t xml:space="preserve"> Pirkimai atliekami laikantis lygiateisiškumo, nediskriminavimo, skaidrumo, abipusio pripažinimo ir proporcingumo principų, konfidencia</w:t>
      </w:r>
      <w:r>
        <w:rPr>
          <w:rFonts w:ascii="Times New Roman" w:hAnsi="Times New Roman" w:cs="Times New Roman"/>
          <w:sz w:val="24"/>
          <w:szCs w:val="24"/>
        </w:rPr>
        <w:t>lumo ir nešališkumo reikalavimų,</w:t>
      </w:r>
      <w:r w:rsidR="00073827" w:rsidRPr="00504498">
        <w:rPr>
          <w:rFonts w:ascii="Times New Roman" w:hAnsi="Times New Roman" w:cs="Times New Roman"/>
          <w:sz w:val="24"/>
          <w:szCs w:val="24"/>
        </w:rPr>
        <w:t xml:space="preserve"> priimant sprendimus dėl pirkimų, vadovaujamasi racionalumo </w:t>
      </w:r>
      <w:r w:rsidR="00073827" w:rsidRPr="00A32BEB">
        <w:rPr>
          <w:rFonts w:ascii="Times New Roman" w:hAnsi="Times New Roman" w:cs="Times New Roman"/>
          <w:sz w:val="24"/>
          <w:szCs w:val="24"/>
        </w:rPr>
        <w:t>principu.</w:t>
      </w:r>
    </w:p>
    <w:p w:rsidR="003E55C4" w:rsidRPr="00A32BEB" w:rsidRDefault="003E55C4" w:rsidP="006917AF">
      <w:pPr>
        <w:pStyle w:val="NoSpacing"/>
        <w:ind w:firstLine="1296"/>
        <w:jc w:val="both"/>
        <w:rPr>
          <w:rFonts w:ascii="Times New Roman" w:hAnsi="Times New Roman" w:cs="Times New Roman"/>
          <w:caps/>
          <w:sz w:val="24"/>
          <w:szCs w:val="24"/>
        </w:rPr>
      </w:pPr>
    </w:p>
    <w:p w:rsidR="00073827" w:rsidRPr="00192E7F" w:rsidRDefault="00192E7F" w:rsidP="006917AF">
      <w:pPr>
        <w:pStyle w:val="NoSpacing"/>
        <w:ind w:firstLine="1296"/>
        <w:jc w:val="both"/>
        <w:rPr>
          <w:rFonts w:ascii="Times New Roman" w:hAnsi="Times New Roman" w:cs="Times New Roman"/>
          <w:b/>
          <w:sz w:val="24"/>
          <w:szCs w:val="24"/>
        </w:rPr>
      </w:pPr>
      <w:r>
        <w:rPr>
          <w:rFonts w:ascii="Times New Roman" w:hAnsi="Times New Roman" w:cs="Times New Roman"/>
          <w:b/>
          <w:sz w:val="24"/>
          <w:szCs w:val="24"/>
        </w:rPr>
        <w:t>6</w:t>
      </w:r>
      <w:r w:rsidR="00073827" w:rsidRPr="00192E7F">
        <w:rPr>
          <w:rFonts w:ascii="Times New Roman" w:hAnsi="Times New Roman" w:cs="Times New Roman"/>
          <w:b/>
          <w:sz w:val="24"/>
          <w:szCs w:val="24"/>
        </w:rPr>
        <w:t>. Taisyklėse naudojamos sąvokos:</w:t>
      </w:r>
    </w:p>
    <w:p w:rsidR="00DA2E86" w:rsidRPr="00937D90" w:rsidRDefault="004A7BAC" w:rsidP="00937D90">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6</w:t>
      </w:r>
      <w:r w:rsidR="00DA2E86" w:rsidRPr="00504498">
        <w:rPr>
          <w:rFonts w:ascii="Times New Roman" w:hAnsi="Times New Roman" w:cs="Times New Roman"/>
          <w:sz w:val="24"/>
          <w:szCs w:val="24"/>
        </w:rPr>
        <w:t>.1</w:t>
      </w:r>
      <w:r w:rsidR="003537EE">
        <w:rPr>
          <w:rFonts w:ascii="Times New Roman" w:hAnsi="Times New Roman" w:cs="Times New Roman"/>
          <w:b/>
          <w:sz w:val="24"/>
          <w:szCs w:val="24"/>
        </w:rPr>
        <w:t>. Pirkimų</w:t>
      </w:r>
      <w:r w:rsidR="00DA2E86" w:rsidRPr="00875DA4">
        <w:rPr>
          <w:rFonts w:ascii="Times New Roman" w:hAnsi="Times New Roman" w:cs="Times New Roman"/>
          <w:b/>
          <w:sz w:val="24"/>
          <w:szCs w:val="24"/>
        </w:rPr>
        <w:t xml:space="preserve"> </w:t>
      </w:r>
      <w:r w:rsidR="00DA2E86">
        <w:rPr>
          <w:rFonts w:ascii="Times New Roman" w:hAnsi="Times New Roman" w:cs="Times New Roman"/>
          <w:b/>
          <w:sz w:val="24"/>
          <w:szCs w:val="24"/>
        </w:rPr>
        <w:t>iniciatorius</w:t>
      </w:r>
      <w:r w:rsidR="00DA2E86" w:rsidRPr="00504498">
        <w:rPr>
          <w:rFonts w:ascii="Times New Roman" w:hAnsi="Times New Roman" w:cs="Times New Roman"/>
          <w:sz w:val="24"/>
          <w:szCs w:val="24"/>
        </w:rPr>
        <w:t xml:space="preserve"> – Perkančiosios organizacijos </w:t>
      </w:r>
      <w:r w:rsidR="007D5182">
        <w:rPr>
          <w:rFonts w:ascii="Times New Roman" w:hAnsi="Times New Roman" w:cs="Times New Roman"/>
          <w:sz w:val="24"/>
          <w:szCs w:val="24"/>
        </w:rPr>
        <w:t>vadovo paskirtas darbuotojas</w:t>
      </w:r>
      <w:r w:rsidR="00DA2E86" w:rsidRPr="00504498">
        <w:rPr>
          <w:rFonts w:ascii="Times New Roman" w:hAnsi="Times New Roman" w:cs="Times New Roman"/>
          <w:sz w:val="24"/>
          <w:szCs w:val="24"/>
        </w:rPr>
        <w:t xml:space="preserve"> </w:t>
      </w:r>
      <w:r w:rsidR="007D5182">
        <w:rPr>
          <w:rFonts w:ascii="Times New Roman" w:hAnsi="Times New Roman" w:cs="Times New Roman"/>
          <w:sz w:val="24"/>
          <w:szCs w:val="24"/>
        </w:rPr>
        <w:t xml:space="preserve">ar struktūrinis padalinys, </w:t>
      </w:r>
      <w:r w:rsidR="00DA2E86" w:rsidRPr="00504498">
        <w:rPr>
          <w:rFonts w:ascii="Times New Roman" w:hAnsi="Times New Roman" w:cs="Times New Roman"/>
          <w:sz w:val="24"/>
          <w:szCs w:val="24"/>
        </w:rPr>
        <w:t xml:space="preserve">kuris </w:t>
      </w:r>
      <w:r w:rsidR="00C23EE4">
        <w:rPr>
          <w:rFonts w:ascii="Times New Roman" w:hAnsi="Times New Roman" w:cs="Times New Roman"/>
          <w:sz w:val="24"/>
          <w:szCs w:val="24"/>
        </w:rPr>
        <w:t xml:space="preserve">Pirkimų organizatoriui ar </w:t>
      </w:r>
      <w:r w:rsidR="00C23EE4" w:rsidRPr="00504498">
        <w:rPr>
          <w:rFonts w:ascii="Times New Roman" w:hAnsi="Times New Roman" w:cs="Times New Roman"/>
          <w:sz w:val="24"/>
          <w:szCs w:val="24"/>
        </w:rPr>
        <w:t>Viešojo pirkimo komisija</w:t>
      </w:r>
      <w:r w:rsidR="00C23EE4">
        <w:rPr>
          <w:rFonts w:ascii="Times New Roman" w:hAnsi="Times New Roman" w:cs="Times New Roman"/>
          <w:sz w:val="24"/>
          <w:szCs w:val="24"/>
        </w:rPr>
        <w:t xml:space="preserve">i </w:t>
      </w:r>
      <w:r w:rsidR="006917AF" w:rsidRPr="003E55C4">
        <w:rPr>
          <w:rFonts w:ascii="Times New Roman" w:hAnsi="Times New Roman" w:cs="Times New Roman"/>
          <w:sz w:val="24"/>
          <w:szCs w:val="24"/>
        </w:rPr>
        <w:t>žodžiu ar raštu</w:t>
      </w:r>
      <w:r w:rsidR="006917AF">
        <w:rPr>
          <w:rFonts w:ascii="Times New Roman" w:hAnsi="Times New Roman" w:cs="Times New Roman"/>
          <w:sz w:val="24"/>
          <w:szCs w:val="24"/>
        </w:rPr>
        <w:t xml:space="preserve"> </w:t>
      </w:r>
      <w:r w:rsidR="00D12744">
        <w:rPr>
          <w:rFonts w:ascii="Times New Roman" w:hAnsi="Times New Roman" w:cs="Times New Roman"/>
          <w:sz w:val="24"/>
          <w:szCs w:val="24"/>
        </w:rPr>
        <w:t>nurodė</w:t>
      </w:r>
      <w:r w:rsidR="00DA2E86" w:rsidRPr="00504498">
        <w:rPr>
          <w:rFonts w:ascii="Times New Roman" w:hAnsi="Times New Roman" w:cs="Times New Roman"/>
          <w:sz w:val="24"/>
          <w:szCs w:val="24"/>
        </w:rPr>
        <w:t xml:space="preserve"> </w:t>
      </w:r>
      <w:r w:rsidR="003537EE">
        <w:rPr>
          <w:rFonts w:ascii="Times New Roman" w:hAnsi="Times New Roman" w:cs="Times New Roman"/>
          <w:sz w:val="24"/>
          <w:szCs w:val="24"/>
        </w:rPr>
        <w:t>poreikį įsigyti reikalingų prekių, paslaugų ar darbų</w:t>
      </w:r>
      <w:r w:rsidR="00DA2E86">
        <w:rPr>
          <w:rFonts w:ascii="Times New Roman" w:hAnsi="Times New Roman" w:cs="Times New Roman"/>
          <w:sz w:val="24"/>
          <w:szCs w:val="24"/>
        </w:rPr>
        <w:t>;</w:t>
      </w:r>
    </w:p>
    <w:p w:rsidR="00073827" w:rsidRPr="00504498" w:rsidRDefault="004A7BAC" w:rsidP="006917AF">
      <w:pPr>
        <w:pStyle w:val="NoSpacing"/>
        <w:ind w:firstLine="1296"/>
        <w:jc w:val="both"/>
        <w:rPr>
          <w:rFonts w:ascii="Times New Roman" w:hAnsi="Times New Roman" w:cs="Times New Roman"/>
          <w:b/>
          <w:caps/>
          <w:sz w:val="24"/>
          <w:szCs w:val="24"/>
        </w:rPr>
      </w:pPr>
      <w:r>
        <w:rPr>
          <w:rFonts w:ascii="Times New Roman" w:hAnsi="Times New Roman" w:cs="Times New Roman"/>
          <w:sz w:val="24"/>
          <w:szCs w:val="24"/>
        </w:rPr>
        <w:t>6</w:t>
      </w:r>
      <w:r w:rsidR="00073827" w:rsidRPr="00504498">
        <w:rPr>
          <w:rFonts w:ascii="Times New Roman" w:hAnsi="Times New Roman" w:cs="Times New Roman"/>
          <w:sz w:val="24"/>
          <w:szCs w:val="24"/>
        </w:rPr>
        <w:t>.</w:t>
      </w:r>
      <w:r w:rsidR="00706536">
        <w:rPr>
          <w:rFonts w:ascii="Times New Roman" w:hAnsi="Times New Roman" w:cs="Times New Roman"/>
          <w:sz w:val="24"/>
          <w:szCs w:val="24"/>
        </w:rPr>
        <w:t>2</w:t>
      </w:r>
      <w:r w:rsidR="003537EE">
        <w:rPr>
          <w:rFonts w:ascii="Times New Roman" w:hAnsi="Times New Roman" w:cs="Times New Roman"/>
          <w:b/>
          <w:sz w:val="24"/>
          <w:szCs w:val="24"/>
        </w:rPr>
        <w:t>. Pirkimų</w:t>
      </w:r>
      <w:r w:rsidR="00073827" w:rsidRPr="00875DA4">
        <w:rPr>
          <w:rFonts w:ascii="Times New Roman" w:hAnsi="Times New Roman" w:cs="Times New Roman"/>
          <w:b/>
          <w:sz w:val="24"/>
          <w:szCs w:val="24"/>
        </w:rPr>
        <w:t xml:space="preserve"> organizatorius</w:t>
      </w:r>
      <w:r w:rsidR="00073827" w:rsidRPr="00504498">
        <w:rPr>
          <w:rFonts w:ascii="Times New Roman" w:hAnsi="Times New Roman" w:cs="Times New Roman"/>
          <w:sz w:val="24"/>
          <w:szCs w:val="24"/>
        </w:rPr>
        <w:t xml:space="preserve"> – Perkančiosios organizacijos direktoriaus įsakymu paskirtas atsakingas</w:t>
      </w:r>
      <w:r w:rsidR="00073827" w:rsidRPr="00504498">
        <w:rPr>
          <w:rFonts w:ascii="Times New Roman" w:hAnsi="Times New Roman" w:cs="Times New Roman"/>
          <w:i/>
          <w:sz w:val="24"/>
          <w:szCs w:val="24"/>
        </w:rPr>
        <w:t xml:space="preserve"> </w:t>
      </w:r>
      <w:r w:rsidR="00073827" w:rsidRPr="00504498">
        <w:rPr>
          <w:rFonts w:ascii="Times New Roman" w:hAnsi="Times New Roman" w:cs="Times New Roman"/>
          <w:sz w:val="24"/>
          <w:szCs w:val="24"/>
        </w:rPr>
        <w:t>darbuotojas, kuris Taisyklių nustatyta tvarka organizuoja ir atlieka mažos vertės pirkimus, kai tokiem</w:t>
      </w:r>
      <w:r w:rsidR="00F06253" w:rsidRPr="00504498">
        <w:rPr>
          <w:rFonts w:ascii="Times New Roman" w:hAnsi="Times New Roman" w:cs="Times New Roman"/>
          <w:sz w:val="24"/>
          <w:szCs w:val="24"/>
        </w:rPr>
        <w:t>s pirkimams atlikti nesudaroma V</w:t>
      </w:r>
      <w:r w:rsidR="00073827" w:rsidRPr="00504498">
        <w:rPr>
          <w:rFonts w:ascii="Times New Roman" w:hAnsi="Times New Roman" w:cs="Times New Roman"/>
          <w:sz w:val="24"/>
          <w:szCs w:val="24"/>
        </w:rPr>
        <w:t>iešojo pirkimo komisija</w:t>
      </w:r>
      <w:r w:rsidR="000C4328">
        <w:rPr>
          <w:rFonts w:ascii="Times New Roman" w:hAnsi="Times New Roman" w:cs="Times New Roman"/>
          <w:sz w:val="24"/>
          <w:szCs w:val="24"/>
        </w:rPr>
        <w:t>;</w:t>
      </w:r>
    </w:p>
    <w:p w:rsidR="00073827" w:rsidRPr="00504498" w:rsidRDefault="004A7BAC" w:rsidP="006917AF">
      <w:pPr>
        <w:pStyle w:val="NoSpacing"/>
        <w:ind w:firstLine="1296"/>
        <w:jc w:val="both"/>
        <w:rPr>
          <w:rFonts w:ascii="Times New Roman" w:hAnsi="Times New Roman" w:cs="Times New Roman"/>
          <w:b/>
          <w:caps/>
          <w:sz w:val="24"/>
          <w:szCs w:val="24"/>
        </w:rPr>
      </w:pPr>
      <w:r>
        <w:rPr>
          <w:rFonts w:ascii="Times New Roman" w:hAnsi="Times New Roman" w:cs="Times New Roman"/>
          <w:sz w:val="24"/>
          <w:szCs w:val="24"/>
        </w:rPr>
        <w:t>6</w:t>
      </w:r>
      <w:r w:rsidR="00706536">
        <w:rPr>
          <w:rFonts w:ascii="Times New Roman" w:hAnsi="Times New Roman" w:cs="Times New Roman"/>
          <w:sz w:val="24"/>
          <w:szCs w:val="24"/>
        </w:rPr>
        <w:t>.3</w:t>
      </w:r>
      <w:r w:rsidR="00073827" w:rsidRPr="00504498">
        <w:rPr>
          <w:rFonts w:ascii="Times New Roman" w:hAnsi="Times New Roman" w:cs="Times New Roman"/>
          <w:sz w:val="24"/>
          <w:szCs w:val="24"/>
        </w:rPr>
        <w:t xml:space="preserve">. </w:t>
      </w:r>
      <w:r w:rsidR="00073827" w:rsidRPr="00192E7F">
        <w:rPr>
          <w:rFonts w:ascii="Times New Roman" w:hAnsi="Times New Roman" w:cs="Times New Roman"/>
          <w:b/>
          <w:sz w:val="24"/>
          <w:szCs w:val="24"/>
        </w:rPr>
        <w:t>Apklausa</w:t>
      </w:r>
      <w:r w:rsidR="00F06253" w:rsidRPr="00504498">
        <w:rPr>
          <w:rFonts w:ascii="Times New Roman" w:hAnsi="Times New Roman" w:cs="Times New Roman"/>
          <w:sz w:val="24"/>
          <w:szCs w:val="24"/>
        </w:rPr>
        <w:t xml:space="preserve"> – pirkimo būdas, kai P</w:t>
      </w:r>
      <w:r w:rsidR="00073827" w:rsidRPr="00504498">
        <w:rPr>
          <w:rFonts w:ascii="Times New Roman" w:hAnsi="Times New Roman" w:cs="Times New Roman"/>
          <w:sz w:val="24"/>
          <w:szCs w:val="24"/>
        </w:rPr>
        <w:t>irkimo organizatorius arba Viešojo pirkimo komisija raštu arba žodžiu kviečia tiekėjus pateikti siūlymus ir perka prekes, paslaugas ar darbus iš mažiausią kainą pasiūliusio ar ekonomiškiausią pasiūlymą pateikusio tiekėjo</w:t>
      </w:r>
      <w:r w:rsidR="000C4328">
        <w:rPr>
          <w:rFonts w:ascii="Times New Roman" w:hAnsi="Times New Roman" w:cs="Times New Roman"/>
          <w:sz w:val="24"/>
          <w:szCs w:val="24"/>
        </w:rPr>
        <w:t>;</w:t>
      </w:r>
    </w:p>
    <w:p w:rsidR="00073827" w:rsidRDefault="004A7BAC" w:rsidP="006917AF">
      <w:pPr>
        <w:pStyle w:val="NoSpacing"/>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073827" w:rsidRPr="00504498">
        <w:rPr>
          <w:rFonts w:ascii="Times New Roman" w:hAnsi="Times New Roman" w:cs="Times New Roman"/>
          <w:color w:val="000000"/>
          <w:sz w:val="24"/>
          <w:szCs w:val="24"/>
        </w:rPr>
        <w:t>.</w:t>
      </w:r>
      <w:r w:rsidR="00706536">
        <w:rPr>
          <w:rFonts w:ascii="Times New Roman" w:hAnsi="Times New Roman" w:cs="Times New Roman"/>
          <w:color w:val="000000"/>
          <w:sz w:val="24"/>
          <w:szCs w:val="24"/>
        </w:rPr>
        <w:t>4</w:t>
      </w:r>
      <w:r w:rsidR="00073827" w:rsidRPr="00192E7F">
        <w:rPr>
          <w:rFonts w:ascii="Times New Roman" w:hAnsi="Times New Roman" w:cs="Times New Roman"/>
          <w:b/>
          <w:color w:val="000000"/>
          <w:sz w:val="24"/>
          <w:szCs w:val="24"/>
        </w:rPr>
        <w:t>. Pasiūlymas</w:t>
      </w:r>
      <w:r w:rsidR="003537EE">
        <w:rPr>
          <w:rFonts w:ascii="Times New Roman" w:hAnsi="Times New Roman" w:cs="Times New Roman"/>
          <w:color w:val="000000"/>
          <w:sz w:val="24"/>
          <w:szCs w:val="24"/>
        </w:rPr>
        <w:t xml:space="preserve"> – </w:t>
      </w:r>
      <w:r w:rsidR="00F06253" w:rsidRPr="00504498">
        <w:rPr>
          <w:rFonts w:ascii="Times New Roman" w:hAnsi="Times New Roman" w:cs="Times New Roman"/>
          <w:color w:val="000000"/>
          <w:sz w:val="24"/>
          <w:szCs w:val="24"/>
        </w:rPr>
        <w:t>Perkančia</w:t>
      </w:r>
      <w:r w:rsidR="00AA236B">
        <w:rPr>
          <w:rFonts w:ascii="Times New Roman" w:hAnsi="Times New Roman" w:cs="Times New Roman"/>
          <w:color w:val="000000"/>
          <w:sz w:val="24"/>
          <w:szCs w:val="24"/>
        </w:rPr>
        <w:t>jai organizacijai</w:t>
      </w:r>
      <w:r w:rsidR="00073827" w:rsidRPr="00504498">
        <w:rPr>
          <w:rFonts w:ascii="Times New Roman" w:hAnsi="Times New Roman" w:cs="Times New Roman"/>
          <w:color w:val="000000"/>
          <w:sz w:val="24"/>
          <w:szCs w:val="24"/>
        </w:rPr>
        <w:t xml:space="preserve"> tiekėjo raštu, elektroninėmis priemonėmis pateiktų duomenų visuma ar žodžiu pateiktas pasiūlymas tiekti prekes, teikti pas</w:t>
      </w:r>
      <w:r w:rsidR="00C32915">
        <w:rPr>
          <w:rFonts w:ascii="Times New Roman" w:hAnsi="Times New Roman" w:cs="Times New Roman"/>
          <w:color w:val="000000"/>
          <w:sz w:val="24"/>
          <w:szCs w:val="24"/>
        </w:rPr>
        <w:t>laugas ar atlikti darbus pagal P</w:t>
      </w:r>
      <w:r w:rsidR="00073827" w:rsidRPr="00504498">
        <w:rPr>
          <w:rFonts w:ascii="Times New Roman" w:hAnsi="Times New Roman" w:cs="Times New Roman"/>
          <w:color w:val="000000"/>
          <w:sz w:val="24"/>
          <w:szCs w:val="24"/>
        </w:rPr>
        <w:t>erkančios organizacijos nustatytas pirkimo sąlygas</w:t>
      </w:r>
      <w:r w:rsidR="000C4328">
        <w:rPr>
          <w:rFonts w:ascii="Times New Roman" w:hAnsi="Times New Roman" w:cs="Times New Roman"/>
          <w:color w:val="000000"/>
          <w:sz w:val="24"/>
          <w:szCs w:val="24"/>
        </w:rPr>
        <w:t>;</w:t>
      </w:r>
    </w:p>
    <w:p w:rsidR="00706536" w:rsidRPr="006B4E6E" w:rsidRDefault="004A7BAC" w:rsidP="006917AF">
      <w:pPr>
        <w:pStyle w:val="NoSpacing"/>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06536">
        <w:rPr>
          <w:rFonts w:ascii="Times New Roman" w:hAnsi="Times New Roman" w:cs="Times New Roman"/>
          <w:color w:val="000000"/>
          <w:sz w:val="24"/>
          <w:szCs w:val="24"/>
        </w:rPr>
        <w:t xml:space="preserve">.5. </w:t>
      </w:r>
      <w:r w:rsidR="006B4E6E">
        <w:rPr>
          <w:rFonts w:ascii="Times New Roman" w:hAnsi="Times New Roman" w:cs="Times New Roman"/>
          <w:b/>
          <w:color w:val="000000"/>
          <w:sz w:val="24"/>
          <w:szCs w:val="24"/>
        </w:rPr>
        <w:t>Mažos vertės pirkimo pažyma</w:t>
      </w:r>
      <w:r w:rsidR="006B4E6E">
        <w:rPr>
          <w:rFonts w:ascii="Times New Roman" w:hAnsi="Times New Roman" w:cs="Times New Roman"/>
          <w:color w:val="000000"/>
          <w:sz w:val="24"/>
          <w:szCs w:val="24"/>
        </w:rPr>
        <w:t xml:space="preserve"> </w:t>
      </w:r>
      <w:r w:rsidR="004C2356">
        <w:rPr>
          <w:rFonts w:ascii="Times New Roman" w:hAnsi="Times New Roman" w:cs="Times New Roman"/>
          <w:color w:val="000000"/>
          <w:sz w:val="24"/>
          <w:szCs w:val="24"/>
        </w:rPr>
        <w:t>–</w:t>
      </w:r>
      <w:r w:rsidR="006B4E6E">
        <w:rPr>
          <w:rFonts w:ascii="Times New Roman" w:hAnsi="Times New Roman" w:cs="Times New Roman"/>
          <w:color w:val="000000"/>
          <w:sz w:val="24"/>
          <w:szCs w:val="24"/>
        </w:rPr>
        <w:t xml:space="preserve"> Perkančiosios organizacijos nustatytos formos dokumentas, Perkančiosios organizacijos vadovo nustatytais mažosios vertės pirkimo atvejais pildomas Pirkimo organizatoriaus ir pagrindžiantis jo priimtų sprendimų atitiktį Viešųjų pirkimų įstatymo ir kitų pirkimus reglamentuoj</w:t>
      </w:r>
      <w:r w:rsidR="00B013A6">
        <w:rPr>
          <w:rFonts w:ascii="Times New Roman" w:hAnsi="Times New Roman" w:cs="Times New Roman"/>
          <w:color w:val="000000"/>
          <w:sz w:val="24"/>
          <w:szCs w:val="24"/>
        </w:rPr>
        <w:t>ančių teisės aktų reikalavimu</w:t>
      </w:r>
      <w:r>
        <w:rPr>
          <w:rFonts w:ascii="Times New Roman" w:hAnsi="Times New Roman" w:cs="Times New Roman"/>
          <w:color w:val="000000"/>
          <w:sz w:val="24"/>
          <w:szCs w:val="24"/>
        </w:rPr>
        <w:t>s;</w:t>
      </w:r>
    </w:p>
    <w:p w:rsidR="003537EE" w:rsidRDefault="00702983" w:rsidP="006917AF">
      <w:pPr>
        <w:pStyle w:val="NoSpacing"/>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8C296C">
        <w:rPr>
          <w:rFonts w:ascii="Times New Roman" w:hAnsi="Times New Roman" w:cs="Times New Roman"/>
          <w:color w:val="000000"/>
          <w:sz w:val="24"/>
          <w:szCs w:val="24"/>
        </w:rPr>
        <w:t>.6</w:t>
      </w:r>
      <w:r w:rsidR="003537EE">
        <w:rPr>
          <w:rFonts w:ascii="Times New Roman" w:hAnsi="Times New Roman" w:cs="Times New Roman"/>
          <w:color w:val="000000"/>
          <w:sz w:val="24"/>
          <w:szCs w:val="24"/>
        </w:rPr>
        <w:t xml:space="preserve">. </w:t>
      </w:r>
      <w:r w:rsidR="003537EE">
        <w:rPr>
          <w:rFonts w:ascii="Times New Roman" w:hAnsi="Times New Roman" w:cs="Times New Roman"/>
          <w:b/>
          <w:color w:val="000000"/>
          <w:sz w:val="24"/>
          <w:szCs w:val="24"/>
        </w:rPr>
        <w:t>Pirkimų žurnalas</w:t>
      </w:r>
      <w:r w:rsidR="003537EE">
        <w:rPr>
          <w:rFonts w:ascii="Times New Roman" w:hAnsi="Times New Roman" w:cs="Times New Roman"/>
          <w:color w:val="000000"/>
          <w:sz w:val="24"/>
          <w:szCs w:val="24"/>
        </w:rPr>
        <w:t xml:space="preserve"> –</w:t>
      </w:r>
      <w:r w:rsidR="00C817EF">
        <w:rPr>
          <w:rFonts w:ascii="Times New Roman" w:hAnsi="Times New Roman" w:cs="Times New Roman"/>
          <w:color w:val="000000"/>
          <w:sz w:val="24"/>
          <w:szCs w:val="24"/>
        </w:rPr>
        <w:t xml:space="preserve"> P</w:t>
      </w:r>
      <w:r w:rsidR="003537EE">
        <w:rPr>
          <w:rFonts w:ascii="Times New Roman" w:hAnsi="Times New Roman" w:cs="Times New Roman"/>
          <w:color w:val="000000"/>
          <w:sz w:val="24"/>
          <w:szCs w:val="24"/>
        </w:rPr>
        <w:t>erkančiosios organizacijos nustatytos formos dokumentas (popieriuje ar skaitmeninėje laikmenoje)</w:t>
      </w:r>
      <w:r w:rsidR="003A4B8B">
        <w:rPr>
          <w:rFonts w:ascii="Times New Roman" w:hAnsi="Times New Roman" w:cs="Times New Roman"/>
          <w:color w:val="000000"/>
          <w:sz w:val="24"/>
          <w:szCs w:val="24"/>
        </w:rPr>
        <w:t>, skirtas registruoti Perk</w:t>
      </w:r>
      <w:r w:rsidR="004A7BAC">
        <w:rPr>
          <w:rFonts w:ascii="Times New Roman" w:hAnsi="Times New Roman" w:cs="Times New Roman"/>
          <w:color w:val="000000"/>
          <w:sz w:val="24"/>
          <w:szCs w:val="24"/>
        </w:rPr>
        <w:t>ančiosios organizacijos pirkimu;</w:t>
      </w:r>
    </w:p>
    <w:p w:rsidR="003A4B8B" w:rsidRPr="003A4B8B" w:rsidRDefault="00702983" w:rsidP="006917AF">
      <w:pPr>
        <w:pStyle w:val="NoSpacing"/>
        <w:ind w:firstLine="1296"/>
        <w:jc w:val="both"/>
        <w:rPr>
          <w:rFonts w:ascii="Times New Roman" w:hAnsi="Times New Roman" w:cs="Times New Roman"/>
          <w:caps/>
          <w:color w:val="000000"/>
          <w:sz w:val="24"/>
          <w:szCs w:val="24"/>
        </w:rPr>
      </w:pPr>
      <w:r>
        <w:rPr>
          <w:rFonts w:ascii="Times New Roman" w:hAnsi="Times New Roman" w:cs="Times New Roman"/>
          <w:color w:val="000000"/>
          <w:sz w:val="24"/>
          <w:szCs w:val="24"/>
        </w:rPr>
        <w:t>6</w:t>
      </w:r>
      <w:r w:rsidR="008C296C">
        <w:rPr>
          <w:rFonts w:ascii="Times New Roman" w:hAnsi="Times New Roman" w:cs="Times New Roman"/>
          <w:color w:val="000000"/>
          <w:sz w:val="24"/>
          <w:szCs w:val="24"/>
        </w:rPr>
        <w:t>.7</w:t>
      </w:r>
      <w:r w:rsidR="003A4B8B">
        <w:rPr>
          <w:rFonts w:ascii="Times New Roman" w:hAnsi="Times New Roman" w:cs="Times New Roman"/>
          <w:color w:val="000000"/>
          <w:sz w:val="24"/>
          <w:szCs w:val="24"/>
        </w:rPr>
        <w:t xml:space="preserve">. </w:t>
      </w:r>
      <w:r w:rsidR="003A4B8B" w:rsidRPr="003A4B8B">
        <w:rPr>
          <w:rFonts w:ascii="Times New Roman" w:hAnsi="Times New Roman" w:cs="Times New Roman"/>
          <w:b/>
          <w:color w:val="000000"/>
          <w:sz w:val="24"/>
          <w:szCs w:val="24"/>
        </w:rPr>
        <w:t>Už</w:t>
      </w:r>
      <w:r w:rsidR="003A4B8B">
        <w:rPr>
          <w:rFonts w:ascii="Times New Roman" w:hAnsi="Times New Roman" w:cs="Times New Roman"/>
          <w:b/>
          <w:color w:val="000000"/>
          <w:sz w:val="24"/>
          <w:szCs w:val="24"/>
        </w:rPr>
        <w:t xml:space="preserve"> perkančiosios organizacijos administravimą Centrinėje viešųjų pirkimų informacinėje sistemoje atsakingas asmuo</w:t>
      </w:r>
      <w:r w:rsidR="003A4B8B">
        <w:rPr>
          <w:rFonts w:ascii="Times New Roman" w:hAnsi="Times New Roman" w:cs="Times New Roman"/>
          <w:color w:val="000000"/>
          <w:sz w:val="24"/>
          <w:szCs w:val="24"/>
        </w:rPr>
        <w:t xml:space="preserve"> (toliau – CVP IS administratorius) – Perkančiosios organizacijos vadovo paskirtas Perkančiosios organizacijos darbuotojas, turintis teisę Centrinėje viešųjų pirkimų informacinėje sistemoje (toliau – CVP IS) tvarkyti duomenis apie Perkančiąją organizaciją ir jos darbuotojus (</w:t>
      </w:r>
      <w:r w:rsidR="006917AF">
        <w:rPr>
          <w:rFonts w:ascii="Times New Roman" w:hAnsi="Times New Roman" w:cs="Times New Roman"/>
          <w:color w:val="000000"/>
          <w:sz w:val="24"/>
          <w:szCs w:val="24"/>
        </w:rPr>
        <w:t>atsakingus asmenis už viešuosius pirkimus, pirkimų specialistus ir kt.)</w:t>
      </w:r>
      <w:r>
        <w:rPr>
          <w:rFonts w:ascii="Times New Roman" w:hAnsi="Times New Roman" w:cs="Times New Roman"/>
          <w:color w:val="000000"/>
          <w:sz w:val="24"/>
          <w:szCs w:val="24"/>
        </w:rPr>
        <w:t>;</w:t>
      </w:r>
    </w:p>
    <w:p w:rsidR="00073827" w:rsidRPr="00504498" w:rsidRDefault="00702983" w:rsidP="006917AF">
      <w:pPr>
        <w:pStyle w:val="NoSpacing"/>
        <w:ind w:firstLine="1296"/>
        <w:jc w:val="both"/>
        <w:rPr>
          <w:rFonts w:ascii="Times New Roman" w:hAnsi="Times New Roman" w:cs="Times New Roman"/>
          <w:sz w:val="24"/>
          <w:szCs w:val="24"/>
        </w:rPr>
      </w:pPr>
      <w:r>
        <w:rPr>
          <w:rFonts w:ascii="Times New Roman" w:hAnsi="Times New Roman" w:cs="Times New Roman"/>
          <w:caps/>
          <w:color w:val="000000"/>
          <w:sz w:val="24"/>
          <w:szCs w:val="24"/>
        </w:rPr>
        <w:t>6</w:t>
      </w:r>
      <w:r w:rsidR="008C296C">
        <w:rPr>
          <w:rFonts w:ascii="Times New Roman" w:hAnsi="Times New Roman" w:cs="Times New Roman"/>
          <w:caps/>
          <w:color w:val="000000"/>
          <w:sz w:val="24"/>
          <w:szCs w:val="24"/>
        </w:rPr>
        <w:t>.8</w:t>
      </w:r>
      <w:r w:rsidR="00073827" w:rsidRPr="00504498">
        <w:rPr>
          <w:rFonts w:ascii="Times New Roman" w:hAnsi="Times New Roman" w:cs="Times New Roman"/>
          <w:caps/>
          <w:color w:val="000000"/>
          <w:sz w:val="24"/>
          <w:szCs w:val="24"/>
        </w:rPr>
        <w:t>.</w:t>
      </w:r>
      <w:r w:rsidR="00073827" w:rsidRPr="00504498">
        <w:rPr>
          <w:rFonts w:ascii="Times New Roman" w:hAnsi="Times New Roman" w:cs="Times New Roman"/>
          <w:b/>
          <w:caps/>
          <w:color w:val="000000"/>
          <w:sz w:val="24"/>
          <w:szCs w:val="24"/>
        </w:rPr>
        <w:t xml:space="preserve"> į</w:t>
      </w:r>
      <w:r w:rsidR="00073827" w:rsidRPr="00504498">
        <w:rPr>
          <w:rFonts w:ascii="Times New Roman" w:hAnsi="Times New Roman" w:cs="Times New Roman"/>
          <w:b/>
          <w:color w:val="000000"/>
          <w:sz w:val="24"/>
          <w:szCs w:val="24"/>
        </w:rPr>
        <w:t>galiot</w:t>
      </w:r>
      <w:r w:rsidR="003537EE">
        <w:rPr>
          <w:rFonts w:ascii="Times New Roman" w:hAnsi="Times New Roman" w:cs="Times New Roman"/>
          <w:b/>
          <w:color w:val="000000"/>
          <w:sz w:val="24"/>
          <w:szCs w:val="24"/>
        </w:rPr>
        <w:t>oji</w:t>
      </w:r>
      <w:r w:rsidR="00073827" w:rsidRPr="00504498">
        <w:rPr>
          <w:rFonts w:ascii="Times New Roman" w:hAnsi="Times New Roman" w:cs="Times New Roman"/>
          <w:caps/>
          <w:color w:val="000000"/>
          <w:sz w:val="24"/>
          <w:szCs w:val="24"/>
        </w:rPr>
        <w:t xml:space="preserve"> </w:t>
      </w:r>
      <w:r w:rsidR="00F06253" w:rsidRPr="00504498">
        <w:rPr>
          <w:rFonts w:ascii="Times New Roman" w:hAnsi="Times New Roman" w:cs="Times New Roman"/>
          <w:b/>
          <w:color w:val="000000"/>
          <w:sz w:val="24"/>
          <w:szCs w:val="24"/>
        </w:rPr>
        <w:t>perkančioji o</w:t>
      </w:r>
      <w:r w:rsidR="00073827" w:rsidRPr="00504498">
        <w:rPr>
          <w:rFonts w:ascii="Times New Roman" w:hAnsi="Times New Roman" w:cs="Times New Roman"/>
          <w:b/>
          <w:color w:val="000000"/>
          <w:sz w:val="24"/>
          <w:szCs w:val="24"/>
        </w:rPr>
        <w:t xml:space="preserve">rganizacija </w:t>
      </w:r>
      <w:r w:rsidR="00073827" w:rsidRPr="00504498">
        <w:rPr>
          <w:rFonts w:ascii="Times New Roman" w:hAnsi="Times New Roman" w:cs="Times New Roman"/>
          <w:b/>
          <w:caps/>
          <w:color w:val="000000"/>
          <w:sz w:val="24"/>
          <w:szCs w:val="24"/>
        </w:rPr>
        <w:t xml:space="preserve">– </w:t>
      </w:r>
      <w:r w:rsidR="00073827" w:rsidRPr="00504498">
        <w:rPr>
          <w:rFonts w:ascii="Times New Roman" w:hAnsi="Times New Roman" w:cs="Times New Roman"/>
          <w:color w:val="000000"/>
          <w:sz w:val="24"/>
          <w:szCs w:val="24"/>
        </w:rPr>
        <w:t>Perkančioji organizacija pirkimams organizuoti ir pirkimo procedūroms iki pirkimo sutarties sudarymo atlikti</w:t>
      </w:r>
      <w:r w:rsidR="00192E7F">
        <w:rPr>
          <w:rFonts w:ascii="Times New Roman" w:hAnsi="Times New Roman" w:cs="Times New Roman"/>
          <w:color w:val="000000"/>
          <w:sz w:val="24"/>
          <w:szCs w:val="24"/>
        </w:rPr>
        <w:t xml:space="preserve"> </w:t>
      </w:r>
      <w:r w:rsidR="00073827" w:rsidRPr="00504498">
        <w:rPr>
          <w:rFonts w:ascii="Times New Roman" w:hAnsi="Times New Roman" w:cs="Times New Roman"/>
          <w:bCs/>
          <w:iCs/>
          <w:sz w:val="24"/>
          <w:szCs w:val="24"/>
        </w:rPr>
        <w:t>gali įgalioti kitą organizaciją</w:t>
      </w:r>
      <w:r w:rsidR="00073827" w:rsidRPr="00504498">
        <w:rPr>
          <w:rFonts w:ascii="Times New Roman" w:hAnsi="Times New Roman" w:cs="Times New Roman"/>
          <w:sz w:val="24"/>
          <w:szCs w:val="24"/>
        </w:rPr>
        <w:t>.</w:t>
      </w:r>
      <w:r w:rsidR="00F06253" w:rsidRPr="00504498">
        <w:rPr>
          <w:rFonts w:ascii="Times New Roman" w:hAnsi="Times New Roman" w:cs="Times New Roman"/>
          <w:sz w:val="24"/>
          <w:szCs w:val="24"/>
        </w:rPr>
        <w:t xml:space="preserve"> Tam ji privalo Į</w:t>
      </w:r>
      <w:r w:rsidR="00073827" w:rsidRPr="00504498">
        <w:rPr>
          <w:rFonts w:ascii="Times New Roman" w:hAnsi="Times New Roman" w:cs="Times New Roman"/>
          <w:sz w:val="24"/>
          <w:szCs w:val="24"/>
        </w:rPr>
        <w:t xml:space="preserve">galiotajai organizacijai nustatyti užduotis ir suteikti visus įgaliojimus toms užduotims vykdyti. Visi įgaliojimai įforminami </w:t>
      </w:r>
      <w:r w:rsidR="00FF60BC" w:rsidRPr="00504498">
        <w:rPr>
          <w:rFonts w:ascii="Times New Roman" w:hAnsi="Times New Roman" w:cs="Times New Roman"/>
          <w:sz w:val="24"/>
          <w:szCs w:val="24"/>
        </w:rPr>
        <w:t>raštiškai</w:t>
      </w:r>
      <w:r w:rsidR="00F06253" w:rsidRPr="00504498">
        <w:rPr>
          <w:rFonts w:ascii="Times New Roman" w:hAnsi="Times New Roman" w:cs="Times New Roman"/>
          <w:sz w:val="24"/>
          <w:szCs w:val="24"/>
        </w:rPr>
        <w:t>, todėl Į</w:t>
      </w:r>
      <w:r w:rsidR="00073827" w:rsidRPr="00504498">
        <w:rPr>
          <w:rFonts w:ascii="Times New Roman" w:hAnsi="Times New Roman" w:cs="Times New Roman"/>
          <w:sz w:val="24"/>
          <w:szCs w:val="24"/>
        </w:rPr>
        <w:t>galiotoji organizacij</w:t>
      </w:r>
      <w:r w:rsidR="00F06253" w:rsidRPr="00504498">
        <w:rPr>
          <w:rFonts w:ascii="Times New Roman" w:hAnsi="Times New Roman" w:cs="Times New Roman"/>
          <w:sz w:val="24"/>
          <w:szCs w:val="24"/>
        </w:rPr>
        <w:t>a tampa visiškai atsakinga. Už Perkančiosios organizacijos Į</w:t>
      </w:r>
      <w:r w:rsidR="00073827" w:rsidRPr="00504498">
        <w:rPr>
          <w:rFonts w:ascii="Times New Roman" w:hAnsi="Times New Roman" w:cs="Times New Roman"/>
          <w:sz w:val="24"/>
          <w:szCs w:val="24"/>
        </w:rPr>
        <w:t xml:space="preserve">galiotajai organizacijai nustatytas užduotis atsako </w:t>
      </w:r>
      <w:r w:rsidR="00F06253" w:rsidRPr="00504498">
        <w:rPr>
          <w:rFonts w:ascii="Times New Roman" w:hAnsi="Times New Roman" w:cs="Times New Roman"/>
          <w:sz w:val="24"/>
          <w:szCs w:val="24"/>
        </w:rPr>
        <w:t>P</w:t>
      </w:r>
      <w:r w:rsidR="00073827" w:rsidRPr="00504498">
        <w:rPr>
          <w:rFonts w:ascii="Times New Roman" w:hAnsi="Times New Roman" w:cs="Times New Roman"/>
          <w:sz w:val="24"/>
          <w:szCs w:val="24"/>
        </w:rPr>
        <w:t>erkančioji organizacija</w:t>
      </w:r>
      <w:r w:rsidR="00F06253" w:rsidRPr="00504498">
        <w:rPr>
          <w:rFonts w:ascii="Times New Roman" w:hAnsi="Times New Roman" w:cs="Times New Roman"/>
          <w:sz w:val="24"/>
          <w:szCs w:val="24"/>
        </w:rPr>
        <w:t>, o už šių užduočių įvykdymą – Į</w:t>
      </w:r>
      <w:r w:rsidR="000C4328">
        <w:rPr>
          <w:rFonts w:ascii="Times New Roman" w:hAnsi="Times New Roman" w:cs="Times New Roman"/>
          <w:sz w:val="24"/>
          <w:szCs w:val="24"/>
        </w:rPr>
        <w:t>galiotoji organizacija;</w:t>
      </w:r>
      <w:r w:rsidR="00073827" w:rsidRPr="00504498">
        <w:rPr>
          <w:rFonts w:ascii="Times New Roman" w:hAnsi="Times New Roman" w:cs="Times New Roman"/>
          <w:sz w:val="24"/>
          <w:szCs w:val="24"/>
        </w:rPr>
        <w:t xml:space="preserve"> </w:t>
      </w:r>
    </w:p>
    <w:p w:rsidR="00073827" w:rsidRPr="00504498" w:rsidRDefault="00702983" w:rsidP="006917AF">
      <w:pPr>
        <w:pStyle w:val="NoSpacing"/>
        <w:ind w:firstLine="1296"/>
        <w:jc w:val="both"/>
        <w:rPr>
          <w:rFonts w:ascii="Times New Roman" w:hAnsi="Times New Roman" w:cs="Times New Roman"/>
          <w:b/>
          <w:caps/>
          <w:sz w:val="24"/>
          <w:szCs w:val="24"/>
        </w:rPr>
      </w:pPr>
      <w:r>
        <w:rPr>
          <w:rFonts w:ascii="Times New Roman" w:hAnsi="Times New Roman" w:cs="Times New Roman"/>
          <w:sz w:val="24"/>
          <w:szCs w:val="24"/>
        </w:rPr>
        <w:t>6</w:t>
      </w:r>
      <w:r w:rsidR="008C296C">
        <w:rPr>
          <w:rFonts w:ascii="Times New Roman" w:hAnsi="Times New Roman" w:cs="Times New Roman"/>
          <w:sz w:val="24"/>
          <w:szCs w:val="24"/>
        </w:rPr>
        <w:t>.9</w:t>
      </w:r>
      <w:r w:rsidR="00073827" w:rsidRPr="00504498">
        <w:rPr>
          <w:rFonts w:ascii="Times New Roman" w:hAnsi="Times New Roman" w:cs="Times New Roman"/>
          <w:sz w:val="24"/>
          <w:szCs w:val="24"/>
        </w:rPr>
        <w:t>. Taisyklėse vartojamos kitos pagrindinės sąvokos nustatytos Viešųjų pirkimų įstatyme.</w:t>
      </w:r>
    </w:p>
    <w:p w:rsidR="00073827" w:rsidRPr="00504498" w:rsidRDefault="00702983" w:rsidP="006917AF">
      <w:pPr>
        <w:pStyle w:val="NoSpacing"/>
        <w:ind w:firstLine="1296"/>
        <w:jc w:val="both"/>
        <w:rPr>
          <w:rFonts w:ascii="Times New Roman" w:hAnsi="Times New Roman" w:cs="Times New Roman"/>
          <w:b/>
          <w:caps/>
          <w:sz w:val="24"/>
          <w:szCs w:val="24"/>
        </w:rPr>
      </w:pPr>
      <w:r>
        <w:rPr>
          <w:rFonts w:ascii="Times New Roman" w:hAnsi="Times New Roman" w:cs="Times New Roman"/>
          <w:b/>
          <w:sz w:val="24"/>
          <w:szCs w:val="24"/>
        </w:rPr>
        <w:t>7</w:t>
      </w:r>
      <w:r w:rsidR="008C296C" w:rsidRPr="00702983">
        <w:rPr>
          <w:rFonts w:ascii="Times New Roman" w:hAnsi="Times New Roman" w:cs="Times New Roman"/>
          <w:b/>
          <w:sz w:val="24"/>
          <w:szCs w:val="24"/>
        </w:rPr>
        <w:t>.</w:t>
      </w:r>
      <w:r w:rsidR="00073827" w:rsidRPr="00504498">
        <w:rPr>
          <w:rFonts w:ascii="Times New Roman" w:hAnsi="Times New Roman" w:cs="Times New Roman"/>
          <w:sz w:val="24"/>
          <w:szCs w:val="24"/>
        </w:rPr>
        <w:t xml:space="preserve"> Perkančioji organizacija turi skatinti tiekėjų konkurenciją siekdama kuo naudingesnių tiekėjų siūlymų. Rengia ir tvirtina planuojamų vykdyti einamaisiais biudžetiniais metais viešųjų pirk</w:t>
      </w:r>
      <w:r w:rsidR="003E4327">
        <w:rPr>
          <w:rFonts w:ascii="Times New Roman" w:hAnsi="Times New Roman" w:cs="Times New Roman"/>
          <w:sz w:val="24"/>
          <w:szCs w:val="24"/>
        </w:rPr>
        <w:t>imų planus ir kiekvienais metais</w:t>
      </w:r>
      <w:r w:rsidR="00B013A6">
        <w:rPr>
          <w:rFonts w:ascii="Times New Roman" w:hAnsi="Times New Roman" w:cs="Times New Roman"/>
          <w:sz w:val="24"/>
          <w:szCs w:val="24"/>
        </w:rPr>
        <w:t>, ne vėliau</w:t>
      </w:r>
      <w:r w:rsidR="00073827" w:rsidRPr="00504498">
        <w:rPr>
          <w:rFonts w:ascii="Times New Roman" w:hAnsi="Times New Roman" w:cs="Times New Roman"/>
          <w:sz w:val="24"/>
          <w:szCs w:val="24"/>
        </w:rPr>
        <w:t xml:space="preserve"> kaip iki kovo 15 dienos, o šiuos planus patikslinusi </w:t>
      </w:r>
      <w:r w:rsidR="001A5F28">
        <w:rPr>
          <w:rFonts w:ascii="Times New Roman" w:hAnsi="Times New Roman" w:cs="Times New Roman"/>
          <w:color w:val="000000"/>
          <w:sz w:val="24"/>
          <w:szCs w:val="24"/>
        </w:rPr>
        <w:t>–</w:t>
      </w:r>
      <w:r w:rsidR="00073827" w:rsidRPr="00504498">
        <w:rPr>
          <w:rFonts w:ascii="Times New Roman" w:hAnsi="Times New Roman" w:cs="Times New Roman"/>
          <w:sz w:val="24"/>
          <w:szCs w:val="24"/>
        </w:rPr>
        <w:t xml:space="preserve"> nedelsdama Centrinėje viešųjų pirkimų informacinėje sistemoje ir savo tinklalapyje, paskelbia tais metais planuojamų vykdyti viešųjų pirkimų suvestinę Viešųjų pirkimų tarnybos nustatyta tvarka.</w:t>
      </w:r>
    </w:p>
    <w:p w:rsidR="003E55C4" w:rsidRPr="00504498" w:rsidRDefault="003E55C4" w:rsidP="006917AF">
      <w:pPr>
        <w:pStyle w:val="NoSpacing"/>
        <w:ind w:firstLine="1296"/>
        <w:jc w:val="both"/>
        <w:rPr>
          <w:rFonts w:ascii="Times New Roman" w:hAnsi="Times New Roman" w:cs="Times New Roman"/>
          <w:b/>
          <w:sz w:val="24"/>
          <w:szCs w:val="24"/>
        </w:rPr>
      </w:pPr>
    </w:p>
    <w:p w:rsidR="00073827" w:rsidRPr="00504498" w:rsidRDefault="00073827" w:rsidP="006917AF">
      <w:pPr>
        <w:pStyle w:val="NoSpacing"/>
        <w:ind w:firstLine="1296"/>
        <w:jc w:val="both"/>
        <w:rPr>
          <w:rFonts w:ascii="Times New Roman" w:hAnsi="Times New Roman" w:cs="Times New Roman"/>
          <w:b/>
          <w:sz w:val="24"/>
          <w:szCs w:val="24"/>
        </w:rPr>
      </w:pPr>
      <w:bookmarkStart w:id="7" w:name="straipsnis3"/>
      <w:r w:rsidRPr="00504498">
        <w:rPr>
          <w:rFonts w:ascii="Times New Roman" w:hAnsi="Times New Roman" w:cs="Times New Roman"/>
          <w:b/>
          <w:sz w:val="24"/>
          <w:szCs w:val="24"/>
        </w:rPr>
        <w:t xml:space="preserve">8. Pagrindiniai pirkimų principai ir jų laikymasis: </w:t>
      </w:r>
    </w:p>
    <w:bookmarkEnd w:id="7"/>
    <w:p w:rsidR="006A2384" w:rsidRDefault="006A2384" w:rsidP="006917AF">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8.1</w:t>
      </w:r>
      <w:r w:rsidRPr="00504498">
        <w:rPr>
          <w:rFonts w:ascii="Times New Roman" w:hAnsi="Times New Roman" w:cs="Times New Roman"/>
          <w:sz w:val="24"/>
          <w:szCs w:val="24"/>
        </w:rPr>
        <w:t>. Pirkimų tikslas – vadovaujantis Taisyklių reikalavimais sudaryti pirkimo sutartį, leidžiančią įsigyti Perkančiajai organizaci</w:t>
      </w:r>
      <w:r w:rsidR="00702983">
        <w:rPr>
          <w:rFonts w:ascii="Times New Roman" w:hAnsi="Times New Roman" w:cs="Times New Roman"/>
          <w:sz w:val="24"/>
          <w:szCs w:val="24"/>
        </w:rPr>
        <w:t>jai (atlikti pirkimą įgaliojusiai</w:t>
      </w:r>
      <w:r w:rsidRPr="00504498">
        <w:rPr>
          <w:rFonts w:ascii="Times New Roman" w:hAnsi="Times New Roman" w:cs="Times New Roman"/>
          <w:sz w:val="24"/>
          <w:szCs w:val="24"/>
        </w:rPr>
        <w:t xml:space="preserve"> perkančiajai organizacijai) ar tretiesiems asmenims reikalingų prekių, paslaugų ar darbų, racionaliai naudojant tam skirtas</w:t>
      </w:r>
      <w:r w:rsidR="006917AF">
        <w:rPr>
          <w:rFonts w:ascii="Times New Roman" w:hAnsi="Times New Roman" w:cs="Times New Roman"/>
          <w:sz w:val="24"/>
          <w:szCs w:val="24"/>
        </w:rPr>
        <w:t xml:space="preserve"> lėšas.</w:t>
      </w:r>
    </w:p>
    <w:p w:rsidR="00073827" w:rsidRPr="00504498" w:rsidRDefault="006A2384" w:rsidP="006917AF">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8.2</w:t>
      </w:r>
      <w:r w:rsidR="00073827" w:rsidRPr="00504498">
        <w:rPr>
          <w:rFonts w:ascii="Times New Roman" w:hAnsi="Times New Roman" w:cs="Times New Roman"/>
          <w:sz w:val="24"/>
          <w:szCs w:val="24"/>
        </w:rPr>
        <w:t xml:space="preserve">. Perkančioji organizacija užtikrina, kad atliekant pirkimo procedūras ir nustatant laimėtoją bei vykdant </w:t>
      </w:r>
      <w:r w:rsidR="00C93E7A">
        <w:rPr>
          <w:rFonts w:ascii="Times New Roman" w:hAnsi="Times New Roman" w:cs="Times New Roman"/>
          <w:sz w:val="24"/>
          <w:szCs w:val="24"/>
        </w:rPr>
        <w:t>su juo sudarytą pirkimo sutartį</w:t>
      </w:r>
      <w:r w:rsidR="00073827" w:rsidRPr="00504498">
        <w:rPr>
          <w:rFonts w:ascii="Times New Roman" w:hAnsi="Times New Roman" w:cs="Times New Roman"/>
          <w:sz w:val="24"/>
          <w:szCs w:val="24"/>
        </w:rPr>
        <w:t xml:space="preserve"> būtų laikomasi lygiateisiškumo, nediskriminavimo, abipusio pripažinimo, prop</w:t>
      </w:r>
      <w:r w:rsidR="00B81D10">
        <w:rPr>
          <w:rFonts w:ascii="Times New Roman" w:hAnsi="Times New Roman" w:cs="Times New Roman"/>
          <w:sz w:val="24"/>
          <w:szCs w:val="24"/>
        </w:rPr>
        <w:t>orcingumo ir skaidrumo principų.</w:t>
      </w:r>
      <w:r w:rsidR="00073827" w:rsidRPr="00504498">
        <w:rPr>
          <w:rFonts w:ascii="Times New Roman" w:hAnsi="Times New Roman" w:cs="Times New Roman"/>
          <w:sz w:val="24"/>
          <w:szCs w:val="24"/>
        </w:rPr>
        <w:t xml:space="preserve">  </w:t>
      </w:r>
    </w:p>
    <w:p w:rsidR="00073827" w:rsidRPr="00504498" w:rsidRDefault="00073827" w:rsidP="00702983">
      <w:pPr>
        <w:pStyle w:val="NoSpacing"/>
        <w:rPr>
          <w:rFonts w:ascii="Times New Roman" w:hAnsi="Times New Roman" w:cs="Times New Roman"/>
          <w:sz w:val="24"/>
          <w:szCs w:val="24"/>
        </w:rPr>
      </w:pPr>
    </w:p>
    <w:p w:rsidR="00132D48" w:rsidRDefault="00132D48" w:rsidP="00702983">
      <w:pPr>
        <w:pStyle w:val="NoSpacing"/>
        <w:rPr>
          <w:rFonts w:ascii="Times New Roman" w:hAnsi="Times New Roman" w:cs="Times New Roman"/>
          <w:b/>
          <w:sz w:val="24"/>
          <w:szCs w:val="24"/>
        </w:rPr>
      </w:pPr>
      <w:bookmarkStart w:id="8" w:name="straipsnis7"/>
      <w:bookmarkStart w:id="9" w:name="straipsnis7_2"/>
      <w:bookmarkEnd w:id="0"/>
      <w:bookmarkEnd w:id="1"/>
      <w:bookmarkEnd w:id="2"/>
      <w:bookmarkEnd w:id="3"/>
      <w:bookmarkEnd w:id="4"/>
      <w:bookmarkEnd w:id="5"/>
      <w:bookmarkEnd w:id="6"/>
    </w:p>
    <w:p w:rsidR="00073827" w:rsidRPr="00504498" w:rsidRDefault="00073827" w:rsidP="00F32856">
      <w:pPr>
        <w:pStyle w:val="NoSpacing"/>
        <w:jc w:val="center"/>
        <w:rPr>
          <w:rFonts w:ascii="Times New Roman" w:hAnsi="Times New Roman" w:cs="Times New Roman"/>
          <w:b/>
          <w:sz w:val="24"/>
          <w:szCs w:val="24"/>
        </w:rPr>
      </w:pPr>
      <w:r w:rsidRPr="00504498">
        <w:rPr>
          <w:rFonts w:ascii="Times New Roman" w:hAnsi="Times New Roman" w:cs="Times New Roman"/>
          <w:b/>
          <w:sz w:val="24"/>
          <w:szCs w:val="24"/>
        </w:rPr>
        <w:t>II. SUPAPRASTINTŲ PIRKIMŲ PLANAVIMAS, DOKUMENTAVIMAS IR ATASKAITŲ PATEIKIMAS</w:t>
      </w:r>
    </w:p>
    <w:p w:rsidR="00073827" w:rsidRPr="00504498" w:rsidRDefault="00073827" w:rsidP="00504498">
      <w:pPr>
        <w:pStyle w:val="NoSpacing"/>
        <w:rPr>
          <w:rFonts w:ascii="Times New Roman" w:hAnsi="Times New Roman" w:cs="Times New Roman"/>
          <w:b/>
          <w:sz w:val="24"/>
          <w:szCs w:val="24"/>
        </w:rPr>
      </w:pP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b/>
          <w:sz w:val="24"/>
          <w:szCs w:val="24"/>
        </w:rPr>
        <w:t xml:space="preserve"> 9</w:t>
      </w:r>
      <w:r w:rsidRPr="00504498">
        <w:rPr>
          <w:rFonts w:ascii="Times New Roman" w:hAnsi="Times New Roman" w:cs="Times New Roman"/>
          <w:sz w:val="24"/>
          <w:szCs w:val="24"/>
        </w:rPr>
        <w:t xml:space="preserve">. </w:t>
      </w:r>
      <w:r w:rsidRPr="00504498">
        <w:rPr>
          <w:rFonts w:ascii="Times New Roman" w:hAnsi="Times New Roman" w:cs="Times New Roman"/>
          <w:b/>
          <w:sz w:val="24"/>
          <w:szCs w:val="24"/>
        </w:rPr>
        <w:t>Pirkimų planavimas ir pirkimų inicijavimas</w:t>
      </w:r>
      <w:r w:rsidR="00B81D10">
        <w:rPr>
          <w:rFonts w:ascii="Times New Roman" w:hAnsi="Times New Roman" w:cs="Times New Roman"/>
          <w:b/>
          <w:sz w:val="24"/>
          <w:szCs w:val="24"/>
        </w:rPr>
        <w:t>:</w:t>
      </w:r>
      <w:r w:rsidRPr="00504498">
        <w:rPr>
          <w:rFonts w:ascii="Times New Roman" w:hAnsi="Times New Roman" w:cs="Times New Roman"/>
          <w:sz w:val="24"/>
          <w:szCs w:val="24"/>
        </w:rPr>
        <w:t xml:space="preserve"> </w:t>
      </w:r>
    </w:p>
    <w:bookmarkEnd w:id="8"/>
    <w:bookmarkEnd w:id="9"/>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9.1. Perkančioji organizacija pirkimus planuoja ir juos inicijuoja vadovaudamasi Perkančiosios organizacijos vadovo ar jo įgalioto asmens įsakymu patvirtinta Perkančiosios organizacijos pirkimų p</w:t>
      </w:r>
      <w:r w:rsidR="001D2DEB">
        <w:rPr>
          <w:rFonts w:ascii="Times New Roman" w:hAnsi="Times New Roman" w:cs="Times New Roman"/>
          <w:sz w:val="24"/>
          <w:szCs w:val="24"/>
        </w:rPr>
        <w:t>lanavimo ir inicijavimo tvarka</w:t>
      </w:r>
      <w:r w:rsidR="00CA5488">
        <w:rPr>
          <w:rFonts w:ascii="Times New Roman" w:hAnsi="Times New Roman" w:cs="Times New Roman"/>
          <w:sz w:val="24"/>
          <w:szCs w:val="24"/>
        </w:rPr>
        <w:t>;</w:t>
      </w:r>
    </w:p>
    <w:p w:rsidR="003E55C4"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9.2. Perkančioji organizacija pirkimų planus patvirtina ir juos savo interneto svetainėje bei viešųjų pirkimų suvestinę apie planuojamus pirkimus CVP IS skelbia Viešųjų pirkimų įstatymo 7 straipsnio 1 dalyje nustatyta tvarka ir terminais (iki einamųjų metų kovo 15 dienos).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 xml:space="preserve"> </w:t>
      </w:r>
    </w:p>
    <w:p w:rsidR="00560819" w:rsidRDefault="00560819" w:rsidP="006917AF">
      <w:pPr>
        <w:pStyle w:val="NoSpacing"/>
        <w:ind w:firstLine="1296"/>
        <w:jc w:val="both"/>
        <w:rPr>
          <w:rFonts w:ascii="Times New Roman" w:hAnsi="Times New Roman" w:cs="Times New Roman"/>
          <w:b/>
          <w:sz w:val="24"/>
          <w:szCs w:val="24"/>
        </w:rPr>
      </w:pP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b/>
          <w:sz w:val="24"/>
          <w:szCs w:val="24"/>
        </w:rPr>
        <w:t>10</w:t>
      </w:r>
      <w:r w:rsidRPr="00504498">
        <w:rPr>
          <w:rFonts w:ascii="Times New Roman" w:hAnsi="Times New Roman" w:cs="Times New Roman"/>
          <w:sz w:val="24"/>
          <w:szCs w:val="24"/>
        </w:rPr>
        <w:t xml:space="preserve">. </w:t>
      </w:r>
      <w:r w:rsidRPr="00504498">
        <w:rPr>
          <w:rFonts w:ascii="Times New Roman" w:hAnsi="Times New Roman" w:cs="Times New Roman"/>
          <w:b/>
          <w:sz w:val="24"/>
          <w:szCs w:val="24"/>
        </w:rPr>
        <w:t>Pirkimo pradžia ir pabaiga:</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10.1. Pirkimas prasideda, kai Viešųjų pirkimų tarnyba gauna Perkančiosios organizacijos p</w:t>
      </w:r>
      <w:r w:rsidR="00050AAF">
        <w:rPr>
          <w:rFonts w:ascii="Times New Roman" w:hAnsi="Times New Roman" w:cs="Times New Roman"/>
          <w:sz w:val="24"/>
          <w:szCs w:val="24"/>
        </w:rPr>
        <w:t>ateiktą skelbimą apie pirkimą,</w:t>
      </w:r>
      <w:r w:rsidRPr="00504498">
        <w:rPr>
          <w:rFonts w:ascii="Times New Roman" w:hAnsi="Times New Roman" w:cs="Times New Roman"/>
          <w:sz w:val="24"/>
          <w:szCs w:val="24"/>
        </w:rPr>
        <w:t xml:space="preserve"> kai pirkimas atliekamas supaprastintų neskelbiamų derybų arba t</w:t>
      </w:r>
      <w:r w:rsidR="00050AAF">
        <w:rPr>
          <w:rFonts w:ascii="Times New Roman" w:hAnsi="Times New Roman" w:cs="Times New Roman"/>
          <w:sz w:val="24"/>
          <w:szCs w:val="24"/>
        </w:rPr>
        <w:t>iekėjų apklausos būdu,</w:t>
      </w:r>
      <w:r w:rsidRPr="00504498">
        <w:rPr>
          <w:rFonts w:ascii="Times New Roman" w:hAnsi="Times New Roman" w:cs="Times New Roman"/>
          <w:sz w:val="24"/>
          <w:szCs w:val="24"/>
        </w:rPr>
        <w:t xml:space="preserve"> kai Perkančioji organizacija kreipiasi į tiekėją (tiekėjus) prašydama </w:t>
      </w:r>
      <w:r w:rsidR="00CA5488">
        <w:rPr>
          <w:rFonts w:ascii="Times New Roman" w:hAnsi="Times New Roman" w:cs="Times New Roman"/>
          <w:sz w:val="24"/>
          <w:szCs w:val="24"/>
        </w:rPr>
        <w:t>pateikti pasiūlymą (pasiūlymus);</w:t>
      </w: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trike/>
          <w:sz w:val="24"/>
          <w:szCs w:val="24"/>
        </w:rPr>
      </w:pPr>
      <w:r w:rsidRPr="00504498">
        <w:rPr>
          <w:rFonts w:ascii="Times New Roman" w:hAnsi="Times New Roman" w:cs="Times New Roman"/>
          <w:sz w:val="24"/>
          <w:szCs w:val="24"/>
        </w:rPr>
        <w:t xml:space="preserve">10.2. Pirkimas (ar atskiros pirkimo objekto dalies pirkimas) pasibaigia, kai: </w:t>
      </w:r>
    </w:p>
    <w:p w:rsidR="00073827" w:rsidRPr="00504498" w:rsidRDefault="00073827" w:rsidP="006917AF">
      <w:pPr>
        <w:pStyle w:val="NoSpacing"/>
        <w:ind w:firstLine="1296"/>
        <w:jc w:val="both"/>
        <w:rPr>
          <w:rFonts w:ascii="Times New Roman" w:hAnsi="Times New Roman" w:cs="Times New Roman"/>
          <w:strike/>
          <w:sz w:val="24"/>
          <w:szCs w:val="24"/>
        </w:rPr>
      </w:pPr>
      <w:r w:rsidRPr="00504498">
        <w:rPr>
          <w:rFonts w:ascii="Times New Roman" w:hAnsi="Times New Roman" w:cs="Times New Roman"/>
          <w:sz w:val="24"/>
          <w:szCs w:val="24"/>
        </w:rPr>
        <w:t>10.2.1. sudaroma pirkimo sutartis (preliminarioji sutartis) arba nustatomas projekto konkurso laimėtojas;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10.2.2. atmetamos visos paraiškos ar pasiūlymai;</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10.2.3. nutraukiamos pirkimo procedūros;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10.2.4. per nustatytą terminą nepateikiama nė viena paraiška ar pasiūlymas;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10.2.5.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10.2.6. visi tiekėjai atsiima pasiūlymus arba at</w:t>
      </w:r>
      <w:r w:rsidR="00702983">
        <w:rPr>
          <w:rFonts w:ascii="Times New Roman" w:hAnsi="Times New Roman" w:cs="Times New Roman"/>
          <w:sz w:val="24"/>
          <w:szCs w:val="24"/>
        </w:rPr>
        <w:t>sisako sudaryti pirkimo sutartį;</w:t>
      </w:r>
    </w:p>
    <w:p w:rsidR="003E55C4"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10.3. Perkančioji organizacija bet kuriuo metu iki pirkimo sutarties sudarymo turi teisę nutraukti pirkimo procedūras, jeigu atsirado aplinkybių, kurių nebuvo galima numatyti prieš pradedant pirkimą, nepriklausomai nuo to, ar pirkimo procedūros nutraukimo teisė yra ar nėra numatyta vykdomo pirkimo dokumentuose. Sprendimas dėl pirkimo procedūrų nutraukimo turi būti motyvuotas konkrečiomis aplinkybėmis, kurių Perkančioji organizacija negalėjo numatyti prieš pradėdama vykdyti pirkimą ir dėl kurių tolimesnis pirkimo procedūrų vykdymas nėra galimas, įmanomas ar racionalus.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z w:val="24"/>
          <w:szCs w:val="24"/>
        </w:rPr>
      </w:pPr>
      <w:bookmarkStart w:id="10" w:name="straipsnis13"/>
      <w:bookmarkStart w:id="11" w:name="_Ref520103266"/>
      <w:r w:rsidRPr="00504498">
        <w:rPr>
          <w:rFonts w:ascii="Times New Roman" w:hAnsi="Times New Roman" w:cs="Times New Roman"/>
          <w:b/>
          <w:sz w:val="24"/>
          <w:szCs w:val="24"/>
        </w:rPr>
        <w:t>11. Rezervuota teisė dalyvauti supaprastintuose viešuosiuose pirkimuose:</w:t>
      </w:r>
    </w:p>
    <w:bookmarkEnd w:id="10"/>
    <w:p w:rsidR="003E55C4"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 xml:space="preserve"> Perkančioji organizacija, atlikdama supaprastintus pirkimus, ne mažiau kaip 5 procentus visų</w:t>
      </w:r>
      <w:r w:rsidRPr="00504498">
        <w:rPr>
          <w:rFonts w:ascii="Times New Roman" w:hAnsi="Times New Roman" w:cs="Times New Roman"/>
          <w:b/>
          <w:bCs/>
          <w:sz w:val="24"/>
          <w:szCs w:val="24"/>
        </w:rPr>
        <w:t xml:space="preserve"> </w:t>
      </w:r>
      <w:r w:rsidRPr="00504498">
        <w:rPr>
          <w:rFonts w:ascii="Times New Roman" w:hAnsi="Times New Roman" w:cs="Times New Roman"/>
          <w:sz w:val="24"/>
          <w:szCs w:val="24"/>
        </w:rPr>
        <w:t>supaprastintų pirkimų vertės pirkimų</w:t>
      </w:r>
      <w:r w:rsidRPr="00504498">
        <w:rPr>
          <w:rFonts w:ascii="Times New Roman" w:hAnsi="Times New Roman" w:cs="Times New Roman"/>
          <w:b/>
          <w:bCs/>
          <w:sz w:val="24"/>
          <w:szCs w:val="24"/>
        </w:rPr>
        <w:t xml:space="preserve"> </w:t>
      </w:r>
      <w:r w:rsidRPr="00504498">
        <w:rPr>
          <w:rFonts w:ascii="Times New Roman" w:hAnsi="Times New Roman" w:cs="Times New Roman"/>
          <w:sz w:val="24"/>
          <w:szCs w:val="24"/>
        </w:rPr>
        <w:t>privalo atlikti iš neįgaliųjų socialinių įmonių,</w:t>
      </w:r>
      <w:r w:rsidRPr="00504498">
        <w:rPr>
          <w:rFonts w:ascii="Times New Roman" w:hAnsi="Times New Roman" w:cs="Times New Roman"/>
          <w:b/>
          <w:bCs/>
          <w:sz w:val="24"/>
          <w:szCs w:val="24"/>
        </w:rPr>
        <w:t xml:space="preserve"> </w:t>
      </w:r>
      <w:r w:rsidRPr="00504498">
        <w:rPr>
          <w:rFonts w:ascii="Times New Roman" w:hAnsi="Times New Roman" w:cs="Times New Roman"/>
          <w:sz w:val="24"/>
          <w:szCs w:val="24"/>
        </w:rPr>
        <w:t>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w:t>
      </w:r>
    </w:p>
    <w:p w:rsidR="006C263F" w:rsidRDefault="006C263F" w:rsidP="00A32BEB">
      <w:pPr>
        <w:pStyle w:val="NoSpacing"/>
        <w:rPr>
          <w:rFonts w:ascii="Times New Roman" w:hAnsi="Times New Roman" w:cs="Times New Roman"/>
          <w:b/>
          <w:sz w:val="24"/>
          <w:szCs w:val="24"/>
        </w:rPr>
      </w:pPr>
      <w:bookmarkStart w:id="12" w:name="_Toc19335321"/>
      <w:bookmarkStart w:id="13" w:name="straipsnis14"/>
    </w:p>
    <w:p w:rsidR="00073827" w:rsidRPr="00504498" w:rsidRDefault="00584684" w:rsidP="006C263F">
      <w:pPr>
        <w:pStyle w:val="NoSpacing"/>
        <w:ind w:firstLine="1296"/>
        <w:rPr>
          <w:rFonts w:ascii="Times New Roman" w:hAnsi="Times New Roman" w:cs="Times New Roman"/>
          <w:b/>
          <w:sz w:val="24"/>
          <w:szCs w:val="24"/>
        </w:rPr>
      </w:pPr>
      <w:r>
        <w:rPr>
          <w:rFonts w:ascii="Times New Roman" w:hAnsi="Times New Roman" w:cs="Times New Roman"/>
          <w:b/>
          <w:sz w:val="24"/>
          <w:szCs w:val="24"/>
        </w:rPr>
        <w:t>1</w:t>
      </w:r>
      <w:r w:rsidR="00073827" w:rsidRPr="00504498">
        <w:rPr>
          <w:rFonts w:ascii="Times New Roman" w:hAnsi="Times New Roman" w:cs="Times New Roman"/>
          <w:b/>
          <w:sz w:val="24"/>
          <w:szCs w:val="24"/>
        </w:rPr>
        <w:t>2. Pirkimų įgaliojimų suteikimas kitai organizacijai</w:t>
      </w:r>
      <w:bookmarkEnd w:id="12"/>
      <w:r w:rsidR="00073827" w:rsidRPr="00504498">
        <w:rPr>
          <w:rFonts w:ascii="Times New Roman" w:hAnsi="Times New Roman" w:cs="Times New Roman"/>
          <w:b/>
          <w:sz w:val="24"/>
          <w:szCs w:val="24"/>
        </w:rPr>
        <w:t>:</w:t>
      </w:r>
    </w:p>
    <w:bookmarkEnd w:id="13"/>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12.1. Perkančioji organizacija pirkimams organizuoti ir pirkimo procedūroms iki pirkimo sutarties sudarymo atlikti gali įgalio</w:t>
      </w:r>
      <w:r w:rsidR="00F83EB8" w:rsidRPr="00504498">
        <w:rPr>
          <w:rFonts w:ascii="Times New Roman" w:hAnsi="Times New Roman" w:cs="Times New Roman"/>
          <w:sz w:val="24"/>
          <w:szCs w:val="24"/>
        </w:rPr>
        <w:t>ti kitą organizaciją (toliau – Į</w:t>
      </w:r>
      <w:r w:rsidRPr="00504498">
        <w:rPr>
          <w:rFonts w:ascii="Times New Roman" w:hAnsi="Times New Roman" w:cs="Times New Roman"/>
          <w:sz w:val="24"/>
          <w:szCs w:val="24"/>
        </w:rPr>
        <w:t xml:space="preserve">galiotoji organizacija). </w:t>
      </w:r>
      <w:r w:rsidR="00F83EB8" w:rsidRPr="00504498">
        <w:rPr>
          <w:rFonts w:ascii="Times New Roman" w:hAnsi="Times New Roman" w:cs="Times New Roman"/>
          <w:sz w:val="24"/>
          <w:szCs w:val="24"/>
        </w:rPr>
        <w:t>Tam ji privalo Į</w:t>
      </w:r>
      <w:r w:rsidRPr="00504498">
        <w:rPr>
          <w:rFonts w:ascii="Times New Roman" w:hAnsi="Times New Roman" w:cs="Times New Roman"/>
          <w:sz w:val="24"/>
          <w:szCs w:val="24"/>
        </w:rPr>
        <w:t xml:space="preserve">galiotajai organizacijai nustatyti užduotis ir suteikti visus įgaliojimus toms užduotims vykdyti. Įgaliojimai įforminami </w:t>
      </w:r>
      <w:r w:rsidR="00452239">
        <w:rPr>
          <w:rFonts w:ascii="Times New Roman" w:hAnsi="Times New Roman" w:cs="Times New Roman"/>
          <w:sz w:val="24"/>
          <w:szCs w:val="24"/>
        </w:rPr>
        <w:t>CK</w:t>
      </w:r>
      <w:r w:rsidR="00CA5488">
        <w:rPr>
          <w:rFonts w:ascii="Times New Roman" w:hAnsi="Times New Roman" w:cs="Times New Roman"/>
          <w:sz w:val="24"/>
          <w:szCs w:val="24"/>
        </w:rPr>
        <w:t xml:space="preserve"> nustatyta tvarka;</w:t>
      </w:r>
    </w:p>
    <w:p w:rsidR="00073827"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 xml:space="preserve">12.2. </w:t>
      </w:r>
      <w:r w:rsidR="00F83EB8" w:rsidRPr="00504498">
        <w:rPr>
          <w:rFonts w:ascii="Times New Roman" w:hAnsi="Times New Roman" w:cs="Times New Roman"/>
          <w:sz w:val="24"/>
          <w:szCs w:val="24"/>
        </w:rPr>
        <w:t>Už Perkančiosios organizacijos Į</w:t>
      </w:r>
      <w:r w:rsidRPr="00504498">
        <w:rPr>
          <w:rFonts w:ascii="Times New Roman" w:hAnsi="Times New Roman" w:cs="Times New Roman"/>
          <w:sz w:val="24"/>
          <w:szCs w:val="24"/>
        </w:rPr>
        <w:t>galiotajai organizacijai nustatytas užduotis atsako Perkančioji organizacija</w:t>
      </w:r>
      <w:r w:rsidR="00452239">
        <w:rPr>
          <w:rFonts w:ascii="Times New Roman" w:hAnsi="Times New Roman" w:cs="Times New Roman"/>
          <w:sz w:val="24"/>
          <w:szCs w:val="24"/>
        </w:rPr>
        <w:t>, o už šių užduočių įvykdymą – Į</w:t>
      </w:r>
      <w:r w:rsidRPr="00504498">
        <w:rPr>
          <w:rFonts w:ascii="Times New Roman" w:hAnsi="Times New Roman" w:cs="Times New Roman"/>
          <w:sz w:val="24"/>
          <w:szCs w:val="24"/>
        </w:rPr>
        <w:t xml:space="preserve">galiotoji organizacija. Už pirkimo sutarties sudarymą, jos sąlygų vykdymą yra atsakinga įgaliojimą </w:t>
      </w:r>
      <w:r w:rsidR="00B81D10">
        <w:rPr>
          <w:rFonts w:ascii="Times New Roman" w:hAnsi="Times New Roman" w:cs="Times New Roman"/>
          <w:sz w:val="24"/>
          <w:szCs w:val="24"/>
        </w:rPr>
        <w:t>davusi Perkančioji organizacija.</w:t>
      </w:r>
    </w:p>
    <w:p w:rsidR="003E55C4" w:rsidRPr="00504498" w:rsidRDefault="003E55C4" w:rsidP="006917AF">
      <w:pPr>
        <w:pStyle w:val="NoSpacing"/>
        <w:ind w:firstLine="1296"/>
        <w:jc w:val="both"/>
        <w:rPr>
          <w:rFonts w:ascii="Times New Roman" w:hAnsi="Times New Roman" w:cs="Times New Roman"/>
          <w:sz w:val="24"/>
          <w:szCs w:val="24"/>
        </w:rPr>
      </w:pPr>
    </w:p>
    <w:p w:rsidR="00073827" w:rsidRPr="00694E25" w:rsidRDefault="00073827" w:rsidP="006917AF">
      <w:pPr>
        <w:pStyle w:val="NoSpacing"/>
        <w:ind w:firstLine="1296"/>
        <w:jc w:val="both"/>
        <w:rPr>
          <w:rFonts w:ascii="Times New Roman" w:hAnsi="Times New Roman" w:cs="Times New Roman"/>
          <w:b/>
          <w:i/>
          <w:sz w:val="24"/>
          <w:szCs w:val="24"/>
        </w:rPr>
      </w:pPr>
      <w:bookmarkStart w:id="14" w:name="straipsnis15"/>
      <w:r w:rsidRPr="00694E25">
        <w:rPr>
          <w:rFonts w:ascii="Times New Roman" w:hAnsi="Times New Roman" w:cs="Times New Roman"/>
          <w:b/>
          <w:sz w:val="24"/>
          <w:szCs w:val="24"/>
        </w:rPr>
        <w:t xml:space="preserve">13. Centralizuoti pirkimai: </w:t>
      </w:r>
    </w:p>
    <w:bookmarkEnd w:id="14"/>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13.1. Perkančioji organizacija taip pat gali įsigyti prekių, paslaugų ar</w:t>
      </w:r>
      <w:r w:rsidR="00F83EB8" w:rsidRPr="00504498">
        <w:rPr>
          <w:rFonts w:ascii="Times New Roman" w:hAnsi="Times New Roman" w:cs="Times New Roman"/>
          <w:sz w:val="24"/>
          <w:szCs w:val="24"/>
        </w:rPr>
        <w:t xml:space="preserve"> darbų iš C</w:t>
      </w:r>
      <w:r w:rsidRPr="00504498">
        <w:rPr>
          <w:rFonts w:ascii="Times New Roman" w:hAnsi="Times New Roman" w:cs="Times New Roman"/>
          <w:sz w:val="24"/>
          <w:szCs w:val="24"/>
        </w:rPr>
        <w:t>entrinės perkančiosios organizacijos</w:t>
      </w:r>
      <w:r w:rsidR="00F83EB8" w:rsidRPr="00504498">
        <w:rPr>
          <w:rFonts w:ascii="Times New Roman" w:hAnsi="Times New Roman" w:cs="Times New Roman"/>
          <w:sz w:val="24"/>
          <w:szCs w:val="24"/>
        </w:rPr>
        <w:t xml:space="preserve"> (toliau – CPO)</w:t>
      </w:r>
      <w:r w:rsidR="00CA5488">
        <w:rPr>
          <w:rFonts w:ascii="Times New Roman" w:hAnsi="Times New Roman" w:cs="Times New Roman"/>
          <w:sz w:val="24"/>
          <w:szCs w:val="24"/>
        </w:rPr>
        <w:t xml:space="preserve"> arba per ją;</w:t>
      </w:r>
      <w:r w:rsidRPr="00504498">
        <w:rPr>
          <w:rFonts w:ascii="Times New Roman" w:hAnsi="Times New Roman" w:cs="Times New Roman"/>
          <w:sz w:val="24"/>
          <w:szCs w:val="24"/>
        </w:rPr>
        <w:t xml:space="preserve"> </w:t>
      </w:r>
    </w:p>
    <w:p w:rsidR="00073827" w:rsidRDefault="00073827" w:rsidP="006917AF">
      <w:pPr>
        <w:pStyle w:val="NoSpacing"/>
        <w:ind w:firstLine="1296"/>
        <w:jc w:val="both"/>
        <w:rPr>
          <w:rFonts w:ascii="Times New Roman" w:hAnsi="Times New Roman" w:cs="Times New Roman"/>
          <w:sz w:val="24"/>
          <w:szCs w:val="24"/>
        </w:rPr>
      </w:pPr>
      <w:bookmarkStart w:id="15" w:name="_Toc518795511"/>
      <w:bookmarkStart w:id="16" w:name="_Toc518795442"/>
      <w:bookmarkStart w:id="17" w:name="_Toc518784369"/>
      <w:bookmarkStart w:id="18" w:name="_Toc518784116"/>
      <w:bookmarkStart w:id="19" w:name="_Toc518784049"/>
      <w:bookmarkStart w:id="20" w:name="_Toc518783982"/>
      <w:bookmarkEnd w:id="11"/>
      <w:r w:rsidRPr="00504498">
        <w:rPr>
          <w:rFonts w:ascii="Times New Roman" w:hAnsi="Times New Roman" w:cs="Times New Roman"/>
          <w:sz w:val="24"/>
          <w:szCs w:val="24"/>
        </w:rPr>
        <w:t xml:space="preserve">13.2. Laikoma, kad Perkančioji </w:t>
      </w:r>
      <w:r w:rsidRPr="00504498">
        <w:rPr>
          <w:rFonts w:ascii="Times New Roman" w:hAnsi="Times New Roman" w:cs="Times New Roman"/>
          <w:sz w:val="24"/>
          <w:szCs w:val="24"/>
          <w:shd w:val="clear" w:color="auto" w:fill="FFFFFF"/>
        </w:rPr>
        <w:t>organizacija, pirkdama</w:t>
      </w:r>
      <w:r w:rsidR="00F83EB8" w:rsidRPr="00504498">
        <w:rPr>
          <w:rFonts w:ascii="Times New Roman" w:hAnsi="Times New Roman" w:cs="Times New Roman"/>
          <w:sz w:val="24"/>
          <w:szCs w:val="24"/>
        </w:rPr>
        <w:t xml:space="preserve"> prekių, paslaugų ar darbų iš CPO</w:t>
      </w:r>
      <w:r w:rsidRPr="00504498">
        <w:rPr>
          <w:rFonts w:ascii="Times New Roman" w:hAnsi="Times New Roman" w:cs="Times New Roman"/>
          <w:sz w:val="24"/>
          <w:szCs w:val="24"/>
        </w:rPr>
        <w:t xml:space="preserve"> arba per ją, laikėsi Viešųjų pirkimų įstatymo reikalavimų, jeigu jų laikė</w:t>
      </w:r>
      <w:r w:rsidR="00F83EB8" w:rsidRPr="00504498">
        <w:rPr>
          <w:rFonts w:ascii="Times New Roman" w:hAnsi="Times New Roman" w:cs="Times New Roman"/>
          <w:sz w:val="24"/>
          <w:szCs w:val="24"/>
        </w:rPr>
        <w:t>si CPO</w:t>
      </w:r>
      <w:bookmarkStart w:id="21" w:name="straipsnis18"/>
      <w:bookmarkStart w:id="22" w:name="_Ref518450700"/>
      <w:bookmarkStart w:id="23" w:name="_Toc518783992"/>
      <w:bookmarkStart w:id="24" w:name="_Toc518784059"/>
      <w:bookmarkStart w:id="25" w:name="_Toc518784126"/>
      <w:bookmarkStart w:id="26" w:name="_Toc518784379"/>
      <w:bookmarkStart w:id="27" w:name="_Toc518795452"/>
      <w:bookmarkStart w:id="28" w:name="_Toc518795521"/>
      <w:bookmarkStart w:id="29" w:name="_Ref518815044"/>
      <w:bookmarkStart w:id="30" w:name="_Ref520108738"/>
      <w:bookmarkStart w:id="31" w:name="_Ref520108739"/>
      <w:bookmarkStart w:id="32" w:name="_Ref520108751"/>
      <w:bookmarkStart w:id="33" w:name="_Ref520273393"/>
      <w:bookmarkStart w:id="34" w:name="_Ref524930683"/>
      <w:bookmarkEnd w:id="15"/>
      <w:bookmarkEnd w:id="16"/>
      <w:bookmarkEnd w:id="17"/>
      <w:bookmarkEnd w:id="18"/>
      <w:bookmarkEnd w:id="19"/>
      <w:bookmarkEnd w:id="20"/>
      <w:r w:rsidR="00B81D10">
        <w:rPr>
          <w:rFonts w:ascii="Times New Roman" w:hAnsi="Times New Roman" w:cs="Times New Roman"/>
          <w:sz w:val="24"/>
          <w:szCs w:val="24"/>
        </w:rPr>
        <w:t>.</w:t>
      </w:r>
    </w:p>
    <w:p w:rsidR="003E55C4" w:rsidRPr="00504498" w:rsidRDefault="003E55C4" w:rsidP="006917AF">
      <w:pPr>
        <w:pStyle w:val="NoSpacing"/>
        <w:ind w:firstLine="1296"/>
        <w:jc w:val="both"/>
        <w:rPr>
          <w:rFonts w:ascii="Times New Roman" w:hAnsi="Times New Roman" w:cs="Times New Roman"/>
          <w:sz w:val="24"/>
          <w:szCs w:val="24"/>
        </w:rPr>
      </w:pPr>
    </w:p>
    <w:p w:rsidR="00560819" w:rsidRDefault="00560819" w:rsidP="006917AF">
      <w:pPr>
        <w:pStyle w:val="NoSpacing"/>
        <w:ind w:firstLine="1296"/>
        <w:jc w:val="both"/>
        <w:rPr>
          <w:rFonts w:ascii="Times New Roman" w:hAnsi="Times New Roman" w:cs="Times New Roman"/>
          <w:b/>
          <w:sz w:val="24"/>
          <w:szCs w:val="24"/>
        </w:rPr>
      </w:pP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b/>
          <w:sz w:val="24"/>
          <w:szCs w:val="24"/>
        </w:rPr>
        <w:t>1</w:t>
      </w:r>
      <w:bookmarkStart w:id="35" w:name="_Toc7067133"/>
      <w:bookmarkStart w:id="36" w:name="_Toc6907150"/>
      <w:bookmarkStart w:id="37" w:name="_Toc673201"/>
      <w:bookmarkStart w:id="38" w:name="_Toc533322867"/>
      <w:bookmarkStart w:id="39" w:name="_Ref520011394"/>
      <w:bookmarkStart w:id="40" w:name="_Toc19335324"/>
      <w:r w:rsidRPr="00504498">
        <w:rPr>
          <w:rFonts w:ascii="Times New Roman" w:hAnsi="Times New Roman" w:cs="Times New Roman"/>
          <w:b/>
          <w:sz w:val="24"/>
          <w:szCs w:val="24"/>
        </w:rPr>
        <w:t>4. Pirkimo sutarti</w:t>
      </w:r>
      <w:bookmarkEnd w:id="35"/>
      <w:bookmarkEnd w:id="36"/>
      <w:bookmarkEnd w:id="37"/>
      <w:bookmarkEnd w:id="38"/>
      <w:bookmarkEnd w:id="39"/>
      <w:r w:rsidRPr="00504498">
        <w:rPr>
          <w:rFonts w:ascii="Times New Roman" w:hAnsi="Times New Roman" w:cs="Times New Roman"/>
          <w:b/>
          <w:sz w:val="24"/>
          <w:szCs w:val="24"/>
        </w:rPr>
        <w:t>s</w:t>
      </w:r>
      <w:bookmarkEnd w:id="40"/>
      <w:r w:rsidRPr="00504498">
        <w:rPr>
          <w:rFonts w:ascii="Times New Roman" w:hAnsi="Times New Roman" w:cs="Times New Roman"/>
          <w:b/>
          <w:sz w:val="24"/>
          <w:szCs w:val="24"/>
        </w:rPr>
        <w:t>:</w:t>
      </w:r>
    </w:p>
    <w:bookmarkEnd w:id="21"/>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14.1. Perkančioji organizacija sudaryti pirkimo sutartį siūlo tam dalyviui, kurio pasiūlymas pripažintas laimėjusiu.</w:t>
      </w:r>
      <w:r w:rsidRPr="00504498">
        <w:rPr>
          <w:rFonts w:ascii="Times New Roman" w:hAnsi="Times New Roman" w:cs="Times New Roman"/>
          <w:color w:val="000000"/>
          <w:sz w:val="24"/>
          <w:szCs w:val="24"/>
        </w:rPr>
        <w:t xml:space="preserve"> </w:t>
      </w:r>
      <w:r w:rsidRPr="00504498">
        <w:rPr>
          <w:rFonts w:ascii="Times New Roman" w:hAnsi="Times New Roman" w:cs="Times New Roman"/>
          <w:sz w:val="24"/>
          <w:szCs w:val="24"/>
        </w:rPr>
        <w:t>Dalyvis sudaryti pirkimo sutarties kviečiamas raštu (išskyrus atvejus, kai pirkimo sutartis bus sudaroma žodžiu) ir jam nurodomas laikas, iki kada jis turi pasirašyti pirkimo sutartį</w:t>
      </w:r>
      <w:r w:rsidR="00452239">
        <w:rPr>
          <w:rFonts w:ascii="Times New Roman" w:hAnsi="Times New Roman" w:cs="Times New Roman"/>
          <w:bCs/>
          <w:sz w:val="24"/>
          <w:szCs w:val="24"/>
        </w:rPr>
        <w:t>;</w:t>
      </w:r>
    </w:p>
    <w:p w:rsidR="00073827" w:rsidRPr="00504498" w:rsidRDefault="00073827" w:rsidP="006917AF">
      <w:pPr>
        <w:pStyle w:val="NoSpacing"/>
        <w:ind w:firstLine="1296"/>
        <w:jc w:val="both"/>
        <w:rPr>
          <w:rFonts w:ascii="Times New Roman" w:hAnsi="Times New Roman" w:cs="Times New Roman"/>
          <w:snapToGrid w:val="0"/>
          <w:sz w:val="24"/>
          <w:szCs w:val="24"/>
        </w:rPr>
      </w:pPr>
      <w:r w:rsidRPr="00504498">
        <w:rPr>
          <w:rFonts w:ascii="Times New Roman" w:hAnsi="Times New Roman" w:cs="Times New Roman"/>
          <w:sz w:val="24"/>
          <w:szCs w:val="24"/>
        </w:rPr>
        <w:t>14.2. Pirkimo sutartyje, kai ji sudaroma raštu, išskyrus atvejus, kai sutartis sudaroma atlikus mažos vertės pirkimą, turi būti nustatyta:</w:t>
      </w:r>
    </w:p>
    <w:p w:rsidR="00073827" w:rsidRPr="00504498" w:rsidRDefault="00F83EB8" w:rsidP="006917AF">
      <w:pPr>
        <w:pStyle w:val="NoSpacing"/>
        <w:ind w:firstLine="1296"/>
        <w:jc w:val="both"/>
        <w:rPr>
          <w:rFonts w:ascii="Times New Roman" w:hAnsi="Times New Roman" w:cs="Times New Roman"/>
          <w:snapToGrid w:val="0"/>
          <w:sz w:val="24"/>
          <w:szCs w:val="24"/>
        </w:rPr>
      </w:pPr>
      <w:r w:rsidRPr="00504498">
        <w:rPr>
          <w:rFonts w:ascii="Times New Roman" w:hAnsi="Times New Roman" w:cs="Times New Roman"/>
          <w:sz w:val="24"/>
          <w:szCs w:val="24"/>
        </w:rPr>
        <w:t>14.2.1.</w:t>
      </w:r>
      <w:r w:rsidR="00073827" w:rsidRPr="00504498">
        <w:rPr>
          <w:rFonts w:ascii="Times New Roman" w:hAnsi="Times New Roman" w:cs="Times New Roman"/>
          <w:sz w:val="24"/>
          <w:szCs w:val="24"/>
        </w:rPr>
        <w:t xml:space="preserve"> sutarties šalių teisės ir pareigos;</w:t>
      </w:r>
    </w:p>
    <w:p w:rsidR="00073827" w:rsidRPr="00504498" w:rsidRDefault="00F83EB8" w:rsidP="006917AF">
      <w:pPr>
        <w:pStyle w:val="NoSpacing"/>
        <w:ind w:firstLine="1296"/>
        <w:jc w:val="both"/>
        <w:rPr>
          <w:rFonts w:ascii="Times New Roman" w:hAnsi="Times New Roman" w:cs="Times New Roman"/>
          <w:snapToGrid w:val="0"/>
          <w:sz w:val="24"/>
          <w:szCs w:val="24"/>
        </w:rPr>
      </w:pPr>
      <w:r w:rsidRPr="00504498">
        <w:rPr>
          <w:rFonts w:ascii="Times New Roman" w:hAnsi="Times New Roman" w:cs="Times New Roman"/>
          <w:sz w:val="24"/>
          <w:szCs w:val="24"/>
        </w:rPr>
        <w:t>14.2.2.</w:t>
      </w:r>
      <w:r w:rsidR="00073827" w:rsidRPr="00504498">
        <w:rPr>
          <w:rFonts w:ascii="Times New Roman" w:hAnsi="Times New Roman" w:cs="Times New Roman"/>
          <w:sz w:val="24"/>
          <w:szCs w:val="24"/>
        </w:rPr>
        <w:t xml:space="preserve"> perkamos prekės, paslaugos ar darbai, jeigu įmanoma, – tikslūs jų kiekiai;</w:t>
      </w:r>
    </w:p>
    <w:p w:rsidR="00073827" w:rsidRPr="00504498" w:rsidRDefault="00F83EB8" w:rsidP="006917AF">
      <w:pPr>
        <w:pStyle w:val="NoSpacing"/>
        <w:ind w:firstLine="1296"/>
        <w:jc w:val="both"/>
        <w:rPr>
          <w:rFonts w:ascii="Times New Roman" w:hAnsi="Times New Roman" w:cs="Times New Roman"/>
          <w:snapToGrid w:val="0"/>
          <w:sz w:val="24"/>
          <w:szCs w:val="24"/>
        </w:rPr>
      </w:pPr>
      <w:r w:rsidRPr="00504498">
        <w:rPr>
          <w:rFonts w:ascii="Times New Roman" w:hAnsi="Times New Roman" w:cs="Times New Roman"/>
          <w:sz w:val="24"/>
          <w:szCs w:val="24"/>
        </w:rPr>
        <w:t>14.2.3.</w:t>
      </w:r>
      <w:r w:rsidR="00073827" w:rsidRPr="00504498">
        <w:rPr>
          <w:rFonts w:ascii="Times New Roman" w:hAnsi="Times New Roman" w:cs="Times New Roman"/>
          <w:sz w:val="24"/>
          <w:szCs w:val="24"/>
        </w:rPr>
        <w:t xml:space="preserve"> kaina arba kainodaros taisyklės,</w:t>
      </w:r>
      <w:r w:rsidR="00073827" w:rsidRPr="00504498">
        <w:rPr>
          <w:rFonts w:ascii="Times New Roman" w:hAnsi="Times New Roman" w:cs="Times New Roman"/>
          <w:b/>
          <w:sz w:val="24"/>
          <w:szCs w:val="24"/>
        </w:rPr>
        <w:t xml:space="preserve"> </w:t>
      </w:r>
      <w:r w:rsidR="00073827" w:rsidRPr="00504498">
        <w:rPr>
          <w:rFonts w:ascii="Times New Roman" w:hAnsi="Times New Roman" w:cs="Times New Roman"/>
          <w:sz w:val="24"/>
          <w:szCs w:val="24"/>
        </w:rPr>
        <w:t>nustatytos pagal Lietuvos Respublikos Vyriausybės arba jos įgaliotos institucijos patvirtintą metodiką;</w:t>
      </w:r>
    </w:p>
    <w:p w:rsidR="00073827" w:rsidRPr="00504498" w:rsidRDefault="00F83EB8" w:rsidP="006917AF">
      <w:pPr>
        <w:pStyle w:val="NoSpacing"/>
        <w:ind w:firstLine="1296"/>
        <w:jc w:val="both"/>
        <w:rPr>
          <w:rFonts w:ascii="Times New Roman" w:hAnsi="Times New Roman" w:cs="Times New Roman"/>
          <w:snapToGrid w:val="0"/>
          <w:sz w:val="24"/>
          <w:szCs w:val="24"/>
        </w:rPr>
      </w:pPr>
      <w:r w:rsidRPr="00504498">
        <w:rPr>
          <w:rFonts w:ascii="Times New Roman" w:hAnsi="Times New Roman" w:cs="Times New Roman"/>
          <w:sz w:val="24"/>
          <w:szCs w:val="24"/>
        </w:rPr>
        <w:t>14.2.4.</w:t>
      </w:r>
      <w:r w:rsidR="00073827" w:rsidRPr="00504498">
        <w:rPr>
          <w:rFonts w:ascii="Times New Roman" w:hAnsi="Times New Roman" w:cs="Times New Roman"/>
          <w:sz w:val="24"/>
          <w:szCs w:val="24"/>
        </w:rPr>
        <w:t xml:space="preserve"> atsiskaitymų ir mokėjimo tvarka;</w:t>
      </w:r>
    </w:p>
    <w:p w:rsidR="00F83EB8" w:rsidRPr="00504498" w:rsidRDefault="00F83EB8"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14.2.5.</w:t>
      </w:r>
      <w:r w:rsidR="00073827" w:rsidRPr="00504498">
        <w:rPr>
          <w:rFonts w:ascii="Times New Roman" w:hAnsi="Times New Roman" w:cs="Times New Roman"/>
          <w:sz w:val="24"/>
          <w:szCs w:val="24"/>
        </w:rPr>
        <w:t xml:space="preserve"> prievolių įvykdymo terminai;</w:t>
      </w:r>
    </w:p>
    <w:p w:rsidR="00073827" w:rsidRPr="00504498" w:rsidRDefault="00F83EB8" w:rsidP="006917AF">
      <w:pPr>
        <w:pStyle w:val="NoSpacing"/>
        <w:ind w:left="1296"/>
        <w:jc w:val="both"/>
        <w:rPr>
          <w:rFonts w:ascii="Times New Roman" w:hAnsi="Times New Roman" w:cs="Times New Roman"/>
          <w:snapToGrid w:val="0"/>
          <w:sz w:val="24"/>
          <w:szCs w:val="24"/>
        </w:rPr>
      </w:pPr>
      <w:r w:rsidRPr="00504498">
        <w:rPr>
          <w:rFonts w:ascii="Times New Roman" w:hAnsi="Times New Roman" w:cs="Times New Roman"/>
          <w:sz w:val="24"/>
          <w:szCs w:val="24"/>
        </w:rPr>
        <w:t>14.2.6.</w:t>
      </w:r>
      <w:r w:rsidR="00073827" w:rsidRPr="00504498">
        <w:rPr>
          <w:rFonts w:ascii="Times New Roman" w:hAnsi="Times New Roman" w:cs="Times New Roman"/>
          <w:sz w:val="24"/>
          <w:szCs w:val="24"/>
        </w:rPr>
        <w:t xml:space="preserve"> prievolių įvykdymo užtikrinimas;</w:t>
      </w:r>
    </w:p>
    <w:p w:rsidR="00073827" w:rsidRPr="00504498" w:rsidRDefault="00F83EB8" w:rsidP="006917AF">
      <w:pPr>
        <w:pStyle w:val="NoSpacing"/>
        <w:ind w:left="1296"/>
        <w:jc w:val="both"/>
        <w:rPr>
          <w:rFonts w:ascii="Times New Roman" w:hAnsi="Times New Roman" w:cs="Times New Roman"/>
          <w:snapToGrid w:val="0"/>
          <w:sz w:val="24"/>
          <w:szCs w:val="24"/>
        </w:rPr>
      </w:pPr>
      <w:r w:rsidRPr="00504498">
        <w:rPr>
          <w:rFonts w:ascii="Times New Roman" w:hAnsi="Times New Roman" w:cs="Times New Roman"/>
          <w:sz w:val="24"/>
          <w:szCs w:val="24"/>
        </w:rPr>
        <w:t>14.2.7.</w:t>
      </w:r>
      <w:r w:rsidR="00073827" w:rsidRPr="00504498">
        <w:rPr>
          <w:rFonts w:ascii="Times New Roman" w:hAnsi="Times New Roman" w:cs="Times New Roman"/>
          <w:sz w:val="24"/>
          <w:szCs w:val="24"/>
        </w:rPr>
        <w:t xml:space="preserve"> ginčų sprendimo tvarka;</w:t>
      </w:r>
    </w:p>
    <w:p w:rsidR="00073827" w:rsidRPr="00504498" w:rsidRDefault="00F83EB8" w:rsidP="006917AF">
      <w:pPr>
        <w:pStyle w:val="NoSpacing"/>
        <w:ind w:left="1296"/>
        <w:jc w:val="both"/>
        <w:rPr>
          <w:rFonts w:ascii="Times New Roman" w:hAnsi="Times New Roman" w:cs="Times New Roman"/>
          <w:sz w:val="24"/>
          <w:szCs w:val="24"/>
        </w:rPr>
      </w:pPr>
      <w:r w:rsidRPr="00504498">
        <w:rPr>
          <w:rFonts w:ascii="Times New Roman" w:hAnsi="Times New Roman" w:cs="Times New Roman"/>
          <w:sz w:val="24"/>
          <w:szCs w:val="24"/>
        </w:rPr>
        <w:t>14.2.8.</w:t>
      </w:r>
      <w:r w:rsidR="00073827" w:rsidRPr="00504498">
        <w:rPr>
          <w:rFonts w:ascii="Times New Roman" w:hAnsi="Times New Roman" w:cs="Times New Roman"/>
          <w:sz w:val="24"/>
          <w:szCs w:val="24"/>
        </w:rPr>
        <w:t xml:space="preserve"> sutarties nutraukimo tvarka;</w:t>
      </w:r>
    </w:p>
    <w:p w:rsidR="00073827" w:rsidRPr="00504498" w:rsidRDefault="00F83EB8" w:rsidP="006917AF">
      <w:pPr>
        <w:pStyle w:val="NoSpacing"/>
        <w:ind w:left="1296"/>
        <w:jc w:val="both"/>
        <w:rPr>
          <w:rFonts w:ascii="Times New Roman" w:hAnsi="Times New Roman" w:cs="Times New Roman"/>
          <w:snapToGrid w:val="0"/>
          <w:sz w:val="24"/>
          <w:szCs w:val="24"/>
        </w:rPr>
      </w:pPr>
      <w:r w:rsidRPr="00504498">
        <w:rPr>
          <w:rFonts w:ascii="Times New Roman" w:hAnsi="Times New Roman" w:cs="Times New Roman"/>
          <w:sz w:val="24"/>
          <w:szCs w:val="24"/>
        </w:rPr>
        <w:t>14.2.9.</w:t>
      </w:r>
      <w:r w:rsidR="00073827" w:rsidRPr="00504498">
        <w:rPr>
          <w:rFonts w:ascii="Times New Roman" w:hAnsi="Times New Roman" w:cs="Times New Roman"/>
          <w:sz w:val="24"/>
          <w:szCs w:val="24"/>
        </w:rPr>
        <w:t xml:space="preserve"> sutarties galiojimas;</w:t>
      </w:r>
    </w:p>
    <w:p w:rsidR="00073827" w:rsidRPr="00504498" w:rsidRDefault="00F83EB8" w:rsidP="006917AF">
      <w:pPr>
        <w:pStyle w:val="NoSpacing"/>
        <w:ind w:left="1296"/>
        <w:jc w:val="both"/>
        <w:rPr>
          <w:rFonts w:ascii="Times New Roman" w:hAnsi="Times New Roman" w:cs="Times New Roman"/>
          <w:sz w:val="24"/>
          <w:szCs w:val="24"/>
        </w:rPr>
      </w:pPr>
      <w:r w:rsidRPr="00504498">
        <w:rPr>
          <w:rFonts w:ascii="Times New Roman" w:hAnsi="Times New Roman" w:cs="Times New Roman"/>
          <w:sz w:val="24"/>
          <w:szCs w:val="24"/>
        </w:rPr>
        <w:t>14.2.10.</w:t>
      </w:r>
      <w:r w:rsidR="00073827" w:rsidRPr="00504498">
        <w:rPr>
          <w:rFonts w:ascii="Times New Roman" w:hAnsi="Times New Roman" w:cs="Times New Roman"/>
          <w:sz w:val="24"/>
          <w:szCs w:val="24"/>
        </w:rPr>
        <w:t xml:space="preserve"> jeigu sudaroma preliminarioji sutartis, – jai būdingos nuostatos;</w:t>
      </w:r>
    </w:p>
    <w:p w:rsidR="00073827" w:rsidRPr="00504498" w:rsidRDefault="00F83EB8" w:rsidP="006917AF">
      <w:pPr>
        <w:pStyle w:val="NoSpacing"/>
        <w:ind w:left="1296"/>
        <w:jc w:val="both"/>
        <w:rPr>
          <w:rFonts w:ascii="Times New Roman" w:hAnsi="Times New Roman" w:cs="Times New Roman"/>
          <w:sz w:val="24"/>
          <w:szCs w:val="24"/>
        </w:rPr>
      </w:pPr>
      <w:r w:rsidRPr="00504498">
        <w:rPr>
          <w:rFonts w:ascii="Times New Roman" w:hAnsi="Times New Roman" w:cs="Times New Roman"/>
          <w:sz w:val="24"/>
          <w:szCs w:val="24"/>
        </w:rPr>
        <w:t>14.2.11.</w:t>
      </w:r>
      <w:r w:rsidR="00073827" w:rsidRPr="00504498">
        <w:rPr>
          <w:rFonts w:ascii="Times New Roman" w:hAnsi="Times New Roman" w:cs="Times New Roman"/>
          <w:sz w:val="24"/>
          <w:szCs w:val="24"/>
        </w:rPr>
        <w:t xml:space="preserve"> subrangovai, subtiekėjai ar subteikėjai, jeigu vykdant sutartį jie pas</w:t>
      </w:r>
      <w:r w:rsidR="00702983">
        <w:rPr>
          <w:rFonts w:ascii="Times New Roman" w:hAnsi="Times New Roman" w:cs="Times New Roman"/>
          <w:sz w:val="24"/>
          <w:szCs w:val="24"/>
        </w:rPr>
        <w:t>itelkiami, ir jų keitimo tvarka;</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 xml:space="preserve">14.3. Pirkimo sutarčių, sudaromų ilgiau kaip 3 metams, terminų nustatymo kriterijus ir atvejus, kuriais gali būti sudaromos tokios sutartys, nustato </w:t>
      </w:r>
      <w:r w:rsidR="00560819">
        <w:rPr>
          <w:rFonts w:ascii="Times New Roman" w:hAnsi="Times New Roman" w:cs="Times New Roman"/>
          <w:sz w:val="24"/>
          <w:szCs w:val="24"/>
        </w:rPr>
        <w:t>Lietuvos Respublikos Vyriausybė;</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14.4. Pirkimo sutarties sąlygos sutarties galiojimo laikotarpiu negali būti keičiamos, išskyrus tokias pirkimo sutarties sąlygas, kurias pakeitus nebūtų pažeisti Taisyklių 8 punkte nustatyti principai ir tikslai, ir tokiems pirkimo sutarties sąlygų pakeitimams yra gautas Viešųjų pirkimų tarnybos sutikimas. Viešųjų pi</w:t>
      </w:r>
      <w:r w:rsidR="00560819">
        <w:rPr>
          <w:rFonts w:ascii="Times New Roman" w:hAnsi="Times New Roman" w:cs="Times New Roman"/>
          <w:sz w:val="24"/>
          <w:szCs w:val="24"/>
        </w:rPr>
        <w:t>rkimų tarnybos sutikimo nereikalaujama</w:t>
      </w:r>
      <w:r w:rsidRPr="00504498">
        <w:rPr>
          <w:rFonts w:ascii="Times New Roman" w:hAnsi="Times New Roman" w:cs="Times New Roman"/>
          <w:sz w:val="24"/>
          <w:szCs w:val="24"/>
        </w:rPr>
        <w:t>, kai atlikus supaprastintą pirkimą sudarytos sutarties v</w:t>
      </w:r>
      <w:r w:rsidR="00560819">
        <w:rPr>
          <w:rFonts w:ascii="Times New Roman" w:hAnsi="Times New Roman" w:cs="Times New Roman"/>
          <w:sz w:val="24"/>
          <w:szCs w:val="24"/>
        </w:rPr>
        <w:t>ertė yra mažesnė kaip 10 000 Lt (be pridėtinės vertės mokesčio).</w:t>
      </w:r>
    </w:p>
    <w:p w:rsidR="006C263F" w:rsidRDefault="006C263F" w:rsidP="006917AF">
      <w:pPr>
        <w:pStyle w:val="NoSpacing"/>
        <w:ind w:firstLine="1296"/>
        <w:jc w:val="both"/>
        <w:rPr>
          <w:rFonts w:ascii="Times New Roman" w:hAnsi="Times New Roman" w:cs="Times New Roman"/>
          <w:b/>
          <w:sz w:val="24"/>
          <w:szCs w:val="24"/>
        </w:rPr>
      </w:pPr>
      <w:bookmarkStart w:id="41" w:name="straipsnis19"/>
    </w:p>
    <w:p w:rsidR="00073827" w:rsidRPr="00694E25" w:rsidRDefault="00073827" w:rsidP="006917AF">
      <w:pPr>
        <w:pStyle w:val="NoSpacing"/>
        <w:ind w:firstLine="1296"/>
        <w:jc w:val="both"/>
        <w:rPr>
          <w:rFonts w:ascii="Times New Roman" w:hAnsi="Times New Roman" w:cs="Times New Roman"/>
          <w:b/>
          <w:i/>
          <w:sz w:val="24"/>
          <w:szCs w:val="24"/>
        </w:rPr>
      </w:pPr>
      <w:r w:rsidRPr="00694E25">
        <w:rPr>
          <w:rFonts w:ascii="Times New Roman" w:hAnsi="Times New Roman" w:cs="Times New Roman"/>
          <w:b/>
          <w:sz w:val="24"/>
          <w:szCs w:val="24"/>
        </w:rPr>
        <w:t>1</w:t>
      </w:r>
      <w:bookmarkStart w:id="42" w:name="_Toc7067135"/>
      <w:bookmarkStart w:id="43" w:name="_Toc6907152"/>
      <w:bookmarkStart w:id="44" w:name="_Toc673203"/>
      <w:bookmarkStart w:id="45" w:name="_Toc534183711"/>
      <w:bookmarkStart w:id="46" w:name="_Toc533564997"/>
      <w:bookmarkStart w:id="47" w:name="_Toc533322869"/>
      <w:bookmarkStart w:id="48" w:name="_Ref520036499"/>
      <w:bookmarkStart w:id="49" w:name="_Toc19335325"/>
      <w:r w:rsidRPr="00694E25">
        <w:rPr>
          <w:rFonts w:ascii="Times New Roman" w:hAnsi="Times New Roman" w:cs="Times New Roman"/>
          <w:b/>
          <w:sz w:val="24"/>
          <w:szCs w:val="24"/>
        </w:rPr>
        <w:t>5. Pirkimų ataskait</w:t>
      </w:r>
      <w:bookmarkEnd w:id="42"/>
      <w:bookmarkEnd w:id="43"/>
      <w:bookmarkEnd w:id="44"/>
      <w:bookmarkEnd w:id="45"/>
      <w:bookmarkEnd w:id="46"/>
      <w:bookmarkEnd w:id="47"/>
      <w:bookmarkEnd w:id="48"/>
      <w:r w:rsidRPr="00694E25">
        <w:rPr>
          <w:rFonts w:ascii="Times New Roman" w:hAnsi="Times New Roman" w:cs="Times New Roman"/>
          <w:b/>
          <w:sz w:val="24"/>
          <w:szCs w:val="24"/>
        </w:rPr>
        <w:t>os</w:t>
      </w:r>
      <w:bookmarkEnd w:id="49"/>
      <w:r w:rsidRPr="00694E25">
        <w:rPr>
          <w:rFonts w:ascii="Times New Roman" w:hAnsi="Times New Roman" w:cs="Times New Roman"/>
          <w:b/>
          <w:sz w:val="24"/>
          <w:szCs w:val="24"/>
        </w:rPr>
        <w:t>:</w:t>
      </w:r>
    </w:p>
    <w:bookmarkEnd w:id="41"/>
    <w:p w:rsidR="00073827" w:rsidRPr="00504498" w:rsidRDefault="00073827" w:rsidP="006917AF">
      <w:pPr>
        <w:pStyle w:val="NoSpacing"/>
        <w:ind w:firstLine="1296"/>
        <w:jc w:val="both"/>
        <w:rPr>
          <w:rFonts w:ascii="Times New Roman" w:hAnsi="Times New Roman" w:cs="Times New Roman"/>
          <w:b/>
          <w:sz w:val="24"/>
          <w:szCs w:val="24"/>
        </w:rPr>
      </w:pPr>
      <w:r w:rsidRPr="00504498">
        <w:rPr>
          <w:rFonts w:ascii="Times New Roman" w:hAnsi="Times New Roman" w:cs="Times New Roman"/>
          <w:sz w:val="24"/>
          <w:szCs w:val="24"/>
        </w:rPr>
        <w:t>15.1. Perkančioji organizacija privalo Viešųjų pirkimų tarnybai raštu pateikti kiekvieno pirkimo, reglamentuojamo Taisyklių, įskaitant ir pirkimą, kurio metu sudaroma preliminarioji sutartis ar taikoma dinaminė pirkimo sistema, procedūrų ataskaitą.</w:t>
      </w:r>
      <w:r w:rsidRPr="00504498">
        <w:rPr>
          <w:rFonts w:ascii="Times New Roman" w:hAnsi="Times New Roman" w:cs="Times New Roman"/>
          <w:b/>
          <w:sz w:val="24"/>
          <w:szCs w:val="24"/>
        </w:rPr>
        <w:t xml:space="preserve"> </w:t>
      </w:r>
      <w:r w:rsidRPr="00504498">
        <w:rPr>
          <w:rFonts w:ascii="Times New Roman" w:hAnsi="Times New Roman" w:cs="Times New Roman"/>
          <w:sz w:val="24"/>
          <w:szCs w:val="24"/>
        </w:rPr>
        <w:t>Ši ataskaita pateikiama ir tuo atveju, kai perkamos Viešųjų pirkimų įstatymo 2 priedėlio B paslaugų sąraše nurodytos paslaugos, nepriklausomai nuo paslaugų viešojo pirkimo vertės</w:t>
      </w:r>
      <w:r w:rsidR="00560819">
        <w:rPr>
          <w:rFonts w:ascii="Times New Roman" w:hAnsi="Times New Roman" w:cs="Times New Roman"/>
          <w:sz w:val="24"/>
          <w:szCs w:val="24"/>
        </w:rPr>
        <w:t>;</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15.2. Pirkimo procedūrų ataskaita pateikiama pagal Viešųjų pirkimų tarnybos patvirt</w:t>
      </w:r>
      <w:r w:rsidR="00560819">
        <w:rPr>
          <w:rFonts w:ascii="Times New Roman" w:hAnsi="Times New Roman" w:cs="Times New Roman"/>
          <w:sz w:val="24"/>
          <w:szCs w:val="24"/>
        </w:rPr>
        <w:t>intą formą CVP IS priemonėmis;</w:t>
      </w: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15.3. Pirkimo procedūrų ataskaita neteikiama, kai pirkimas buvo atliktas pagal sudarytą preliminariąją sutartį arba buvo</w:t>
      </w:r>
      <w:r w:rsidR="00560819">
        <w:rPr>
          <w:rFonts w:ascii="Times New Roman" w:hAnsi="Times New Roman" w:cs="Times New Roman"/>
          <w:sz w:val="24"/>
          <w:szCs w:val="24"/>
        </w:rPr>
        <w:t xml:space="preserve"> atliktas mažos vertės pirkimas;</w:t>
      </w:r>
    </w:p>
    <w:p w:rsidR="00073827" w:rsidRPr="00504498" w:rsidRDefault="00073827" w:rsidP="006917AF">
      <w:pPr>
        <w:pStyle w:val="NoSpacing"/>
        <w:ind w:firstLine="1296"/>
        <w:jc w:val="both"/>
        <w:rPr>
          <w:rFonts w:ascii="Times New Roman" w:hAnsi="Times New Roman" w:cs="Times New Roman"/>
          <w:sz w:val="24"/>
          <w:szCs w:val="24"/>
        </w:rPr>
      </w:pPr>
      <w:bookmarkStart w:id="50" w:name="_Hlk10367517"/>
      <w:r w:rsidRPr="00504498">
        <w:rPr>
          <w:rFonts w:ascii="Times New Roman" w:hAnsi="Times New Roman" w:cs="Times New Roman"/>
          <w:sz w:val="24"/>
          <w:szCs w:val="24"/>
        </w:rPr>
        <w:t>15.4. Pirkimo procedūrų ataskaita, kai ji privalo būti teikiama, pildoma dalimis CVP IS Viešųjų pirkimų tarnybos nustatyta tvarka ir terminais ir baigiama pildyti ne vėliau kaip per 5 d</w:t>
      </w:r>
      <w:r w:rsidR="00560819">
        <w:rPr>
          <w:rFonts w:ascii="Times New Roman" w:hAnsi="Times New Roman" w:cs="Times New Roman"/>
          <w:sz w:val="24"/>
          <w:szCs w:val="24"/>
        </w:rPr>
        <w:t>arbo dienas pasibaigus pirkimui;</w:t>
      </w:r>
    </w:p>
    <w:p w:rsidR="001F4838"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15.5. Perkančioji organizacija Viešųjų pirkimų tarnybai pateikia</w:t>
      </w:r>
      <w:r w:rsidRPr="00504498">
        <w:rPr>
          <w:rFonts w:ascii="Times New Roman" w:hAnsi="Times New Roman" w:cs="Times New Roman"/>
          <w:b/>
          <w:sz w:val="24"/>
          <w:szCs w:val="24"/>
        </w:rPr>
        <w:t xml:space="preserve"> </w:t>
      </w:r>
      <w:r w:rsidRPr="00504498">
        <w:rPr>
          <w:rFonts w:ascii="Times New Roman" w:hAnsi="Times New Roman" w:cs="Times New Roman"/>
          <w:sz w:val="24"/>
          <w:szCs w:val="24"/>
        </w:rPr>
        <w:t>visų per kalendorinius metus atliktų pirkimų, kai pagal preliminariąsias pirkimo sutartis sudaromos pagrindinės sutartys, ir visų per kalendorinius metus atliktų</w:t>
      </w:r>
      <w:r w:rsidRPr="00504498">
        <w:rPr>
          <w:rFonts w:ascii="Times New Roman" w:hAnsi="Times New Roman" w:cs="Times New Roman"/>
          <w:b/>
          <w:sz w:val="24"/>
          <w:szCs w:val="24"/>
        </w:rPr>
        <w:t xml:space="preserve"> </w:t>
      </w:r>
      <w:r w:rsidRPr="00504498">
        <w:rPr>
          <w:rFonts w:ascii="Times New Roman" w:hAnsi="Times New Roman" w:cs="Times New Roman"/>
          <w:sz w:val="24"/>
          <w:szCs w:val="24"/>
        </w:rPr>
        <w:t>mažos vertės</w:t>
      </w:r>
      <w:r w:rsidRPr="00504498">
        <w:rPr>
          <w:rFonts w:ascii="Times New Roman" w:hAnsi="Times New Roman" w:cs="Times New Roman"/>
          <w:b/>
          <w:sz w:val="24"/>
          <w:szCs w:val="24"/>
        </w:rPr>
        <w:t xml:space="preserve"> </w:t>
      </w:r>
      <w:r w:rsidRPr="00504498">
        <w:rPr>
          <w:rFonts w:ascii="Times New Roman" w:hAnsi="Times New Roman" w:cs="Times New Roman"/>
          <w:sz w:val="24"/>
          <w:szCs w:val="24"/>
        </w:rPr>
        <w:t>pir</w:t>
      </w:r>
      <w:r w:rsidR="001F4838" w:rsidRPr="00504498">
        <w:rPr>
          <w:rFonts w:ascii="Times New Roman" w:hAnsi="Times New Roman" w:cs="Times New Roman"/>
          <w:sz w:val="24"/>
          <w:szCs w:val="24"/>
        </w:rPr>
        <w:t>kimų ataskaitą (toliau –</w:t>
      </w:r>
    </w:p>
    <w:p w:rsidR="00073827" w:rsidRPr="00504498" w:rsidRDefault="00073827" w:rsidP="006917AF">
      <w:pPr>
        <w:pStyle w:val="NoSpacing"/>
        <w:jc w:val="both"/>
        <w:rPr>
          <w:rFonts w:ascii="Times New Roman" w:hAnsi="Times New Roman" w:cs="Times New Roman"/>
          <w:sz w:val="24"/>
          <w:szCs w:val="24"/>
        </w:rPr>
      </w:pPr>
      <w:r w:rsidRPr="00504498">
        <w:rPr>
          <w:rFonts w:ascii="Times New Roman" w:hAnsi="Times New Roman" w:cs="Times New Roman"/>
          <w:sz w:val="24"/>
          <w:szCs w:val="24"/>
        </w:rPr>
        <w:t>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w:t>
      </w:r>
      <w:r w:rsidR="00560819">
        <w:rPr>
          <w:rFonts w:ascii="Times New Roman" w:hAnsi="Times New Roman" w:cs="Times New Roman"/>
          <w:sz w:val="24"/>
          <w:szCs w:val="24"/>
        </w:rPr>
        <w:t>aitiniams kalendoriniams metams;</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lastRenderedPageBreak/>
        <w:t xml:space="preserve">15.6. Perkančioji organizacija Viešųjų pirkimų tarnybai raštu pateikia kiekvienos įvykdytos ar nutrauktos pirkimo sutarties </w:t>
      </w:r>
      <w:r w:rsidRPr="00504498">
        <w:rPr>
          <w:rFonts w:ascii="Times New Roman" w:hAnsi="Times New Roman" w:cs="Times New Roman"/>
          <w:bCs/>
          <w:sz w:val="24"/>
          <w:szCs w:val="24"/>
        </w:rPr>
        <w:t>(</w:t>
      </w:r>
      <w:r w:rsidRPr="00504498">
        <w:rPr>
          <w:rFonts w:ascii="Times New Roman" w:hAnsi="Times New Roman" w:cs="Times New Roman"/>
          <w:sz w:val="24"/>
          <w:szCs w:val="24"/>
        </w:rPr>
        <w:t>preliminariosios sutarties) ataskaitą, išskyrus ataskaitą, sudarytą atliekant mažos vertės pirkimus ar atliekant pirkimus pagal sudarytą preliminariąją sutartį, ne vėliau kaip per 14 dienų, įvykdžius ar nutraukus pirkimo s</w:t>
      </w:r>
      <w:r w:rsidR="00560819">
        <w:rPr>
          <w:rFonts w:ascii="Times New Roman" w:hAnsi="Times New Roman" w:cs="Times New Roman"/>
          <w:sz w:val="24"/>
          <w:szCs w:val="24"/>
        </w:rPr>
        <w:t>utartį (preliminariąją sutartį);</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15.7. Pirkimo procedūrų ataskaita, pirkimų ataskaita, įvykdytos ar nutrauktos pirkimo sutarties (preliminariosios sutarties) ataskaita rengiamos ir elektroninėmis priemonėmis pateikiamos pagal Viešųjų pirkimų tarnybos patv</w:t>
      </w:r>
      <w:r w:rsidR="00560819">
        <w:rPr>
          <w:rFonts w:ascii="Times New Roman" w:hAnsi="Times New Roman" w:cs="Times New Roman"/>
          <w:sz w:val="24"/>
          <w:szCs w:val="24"/>
        </w:rPr>
        <w:t>irtintas formas ir reikalavimus;</w:t>
      </w: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15.8. Ataskaitos, išskyrus konfidencialią informaciją, skelbiamos Perkančio</w:t>
      </w:r>
      <w:r w:rsidR="00560819">
        <w:rPr>
          <w:rFonts w:ascii="Times New Roman" w:hAnsi="Times New Roman" w:cs="Times New Roman"/>
          <w:sz w:val="24"/>
          <w:szCs w:val="24"/>
        </w:rPr>
        <w:t>sios organizacijos tinklalapyje;</w:t>
      </w:r>
      <w:r w:rsidRPr="00504498">
        <w:rPr>
          <w:rFonts w:ascii="Times New Roman" w:hAnsi="Times New Roman" w:cs="Times New Roman"/>
          <w:sz w:val="24"/>
          <w:szCs w:val="24"/>
        </w:rPr>
        <w:t xml:space="preserve"> </w:t>
      </w:r>
    </w:p>
    <w:p w:rsidR="00073827" w:rsidRDefault="00073827" w:rsidP="006917AF">
      <w:pPr>
        <w:pStyle w:val="NoSpacing"/>
        <w:ind w:firstLine="1296"/>
        <w:jc w:val="both"/>
        <w:rPr>
          <w:rFonts w:ascii="Times New Roman" w:hAnsi="Times New Roman" w:cs="Times New Roman"/>
          <w:color w:val="000000"/>
          <w:sz w:val="24"/>
          <w:szCs w:val="24"/>
        </w:rPr>
      </w:pPr>
      <w:r w:rsidRPr="00504498">
        <w:rPr>
          <w:rFonts w:ascii="Times New Roman" w:hAnsi="Times New Roman" w:cs="Times New Roman"/>
          <w:sz w:val="24"/>
          <w:szCs w:val="24"/>
        </w:rPr>
        <w:t xml:space="preserve">15.9. </w:t>
      </w:r>
      <w:r w:rsidRPr="00504498">
        <w:rPr>
          <w:rFonts w:ascii="Times New Roman" w:hAnsi="Times New Roman" w:cs="Times New Roman"/>
          <w:color w:val="000000"/>
          <w:sz w:val="24"/>
          <w:szCs w:val="24"/>
        </w:rPr>
        <w:t>Kiekvieną</w:t>
      </w:r>
      <w:r w:rsidR="00855C0F" w:rsidRPr="00504498">
        <w:rPr>
          <w:rFonts w:ascii="Times New Roman" w:hAnsi="Times New Roman" w:cs="Times New Roman"/>
          <w:color w:val="000000"/>
          <w:sz w:val="24"/>
          <w:szCs w:val="24"/>
        </w:rPr>
        <w:t xml:space="preserve"> atliktą supaprastintą pirkimą P</w:t>
      </w:r>
      <w:r w:rsidRPr="00504498">
        <w:rPr>
          <w:rFonts w:ascii="Times New Roman" w:hAnsi="Times New Roman" w:cs="Times New Roman"/>
          <w:color w:val="000000"/>
          <w:sz w:val="24"/>
          <w:szCs w:val="24"/>
        </w:rPr>
        <w:t xml:space="preserve">erkančioji organizacija registruoja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w:t>
      </w:r>
      <w:r w:rsidR="00560819">
        <w:rPr>
          <w:rFonts w:ascii="Times New Roman" w:hAnsi="Times New Roman" w:cs="Times New Roman"/>
          <w:color w:val="000000"/>
          <w:sz w:val="24"/>
          <w:szCs w:val="24"/>
        </w:rPr>
        <w:t>Viešųjų pirkimų įstatymo straipsnis, dalis, punktas, kuriuo vadovaujantis atliekamas supaprastintas pirkimas, Taisyklių punktas (papunktis)</w:t>
      </w:r>
      <w:r w:rsidR="00A65589">
        <w:rPr>
          <w:rFonts w:ascii="Times New Roman" w:hAnsi="Times New Roman" w:cs="Times New Roman"/>
          <w:color w:val="000000"/>
          <w:sz w:val="24"/>
          <w:szCs w:val="24"/>
        </w:rPr>
        <w:t>,</w:t>
      </w:r>
      <w:r w:rsidR="00560819">
        <w:rPr>
          <w:rFonts w:ascii="Times New Roman" w:hAnsi="Times New Roman" w:cs="Times New Roman"/>
          <w:color w:val="000000"/>
          <w:sz w:val="24"/>
          <w:szCs w:val="24"/>
        </w:rPr>
        <w:t xml:space="preserve"> kuriuo vadovaujantis atliekama apklausa</w:t>
      </w:r>
      <w:r w:rsidR="0086570A">
        <w:rPr>
          <w:rFonts w:ascii="Times New Roman" w:hAnsi="Times New Roman" w:cs="Times New Roman"/>
          <w:color w:val="000000"/>
          <w:sz w:val="24"/>
          <w:szCs w:val="24"/>
        </w:rPr>
        <w:t xml:space="preserve">, priežastys, kodėl nesudaryta pirkimo sutartis (pildoma, kai nesudaryta pirkimo sutartis), </w:t>
      </w:r>
      <w:r w:rsidRPr="00504498">
        <w:rPr>
          <w:rFonts w:ascii="Times New Roman" w:hAnsi="Times New Roman" w:cs="Times New Roman"/>
          <w:color w:val="000000"/>
          <w:sz w:val="24"/>
          <w:szCs w:val="24"/>
        </w:rPr>
        <w:t>jei reikia – kita s</w:t>
      </w:r>
      <w:r w:rsidR="0065155E">
        <w:rPr>
          <w:rFonts w:ascii="Times New Roman" w:hAnsi="Times New Roman" w:cs="Times New Roman"/>
          <w:color w:val="000000"/>
          <w:sz w:val="24"/>
          <w:szCs w:val="24"/>
        </w:rPr>
        <w:t>u pirkimu susijusi informacija.</w:t>
      </w:r>
    </w:p>
    <w:p w:rsidR="001D2DEB" w:rsidRPr="0086570A" w:rsidRDefault="001D2DEB" w:rsidP="0086570A">
      <w:pPr>
        <w:pStyle w:val="NoSpacing"/>
        <w:ind w:firstLine="1296"/>
        <w:jc w:val="both"/>
        <w:rPr>
          <w:rFonts w:ascii="Times New Roman" w:hAnsi="Times New Roman" w:cs="Times New Roman"/>
          <w:sz w:val="24"/>
          <w:szCs w:val="24"/>
        </w:rPr>
      </w:pPr>
      <w:r>
        <w:rPr>
          <w:rFonts w:ascii="Times New Roman" w:hAnsi="Times New Roman" w:cs="Times New Roman"/>
          <w:color w:val="000000"/>
          <w:sz w:val="24"/>
          <w:szCs w:val="24"/>
        </w:rPr>
        <w:t xml:space="preserve">15.10. Mažos vertės pirkimų pažyma </w:t>
      </w:r>
      <w:r w:rsidR="00573749">
        <w:rPr>
          <w:rFonts w:ascii="Times New Roman" w:hAnsi="Times New Roman" w:cs="Times New Roman"/>
          <w:color w:val="000000"/>
          <w:sz w:val="24"/>
          <w:szCs w:val="24"/>
        </w:rPr>
        <w:t>pildoma tuo atveju, jeigu Perkančioji org</w:t>
      </w:r>
      <w:r w:rsidR="00A32BEB">
        <w:rPr>
          <w:rFonts w:ascii="Times New Roman" w:hAnsi="Times New Roman" w:cs="Times New Roman"/>
          <w:color w:val="000000"/>
          <w:sz w:val="24"/>
          <w:szCs w:val="24"/>
        </w:rPr>
        <w:t xml:space="preserve">anizacija vykdo didesnės </w:t>
      </w:r>
      <w:r w:rsidR="004C20B9">
        <w:rPr>
          <w:rFonts w:ascii="Times New Roman" w:hAnsi="Times New Roman" w:cs="Times New Roman"/>
          <w:color w:val="000000"/>
          <w:sz w:val="24"/>
          <w:szCs w:val="24"/>
        </w:rPr>
        <w:t>kaip</w:t>
      </w:r>
      <w:r w:rsidR="00573749">
        <w:rPr>
          <w:rFonts w:ascii="Times New Roman" w:hAnsi="Times New Roman" w:cs="Times New Roman"/>
          <w:color w:val="000000"/>
          <w:sz w:val="24"/>
          <w:szCs w:val="24"/>
        </w:rPr>
        <w:t xml:space="preserve"> 10 000 Lt</w:t>
      </w:r>
      <w:r w:rsidR="0086570A">
        <w:rPr>
          <w:rFonts w:ascii="Times New Roman" w:hAnsi="Times New Roman" w:cs="Times New Roman"/>
          <w:color w:val="000000"/>
          <w:sz w:val="24"/>
          <w:szCs w:val="24"/>
        </w:rPr>
        <w:t xml:space="preserve"> </w:t>
      </w:r>
      <w:r w:rsidR="0086570A">
        <w:rPr>
          <w:rFonts w:ascii="Times New Roman" w:hAnsi="Times New Roman" w:cs="Times New Roman"/>
          <w:sz w:val="24"/>
          <w:szCs w:val="24"/>
        </w:rPr>
        <w:t>(be pridėtinės vertės mokesčio)</w:t>
      </w:r>
      <w:r w:rsidR="00573749">
        <w:rPr>
          <w:rFonts w:ascii="Times New Roman" w:hAnsi="Times New Roman" w:cs="Times New Roman"/>
          <w:color w:val="000000"/>
          <w:sz w:val="24"/>
          <w:szCs w:val="24"/>
        </w:rPr>
        <w:t xml:space="preserve"> </w:t>
      </w:r>
      <w:r w:rsidR="004C20B9">
        <w:rPr>
          <w:rFonts w:ascii="Times New Roman" w:hAnsi="Times New Roman" w:cs="Times New Roman"/>
          <w:color w:val="000000"/>
          <w:sz w:val="24"/>
          <w:szCs w:val="24"/>
        </w:rPr>
        <w:t xml:space="preserve">vertės </w:t>
      </w:r>
      <w:r w:rsidR="00573749">
        <w:rPr>
          <w:rFonts w:ascii="Times New Roman" w:hAnsi="Times New Roman" w:cs="Times New Roman"/>
          <w:color w:val="000000"/>
          <w:sz w:val="24"/>
          <w:szCs w:val="24"/>
        </w:rPr>
        <w:t>pirkimą, pažymą pildo Įgaliotoji organizacija.</w:t>
      </w:r>
    </w:p>
    <w:p w:rsidR="0065155E" w:rsidRPr="00504498" w:rsidRDefault="0065155E" w:rsidP="006917AF">
      <w:pPr>
        <w:pStyle w:val="NoSpacing"/>
        <w:ind w:firstLine="1296"/>
        <w:jc w:val="both"/>
        <w:rPr>
          <w:rFonts w:ascii="Times New Roman" w:hAnsi="Times New Roman" w:cs="Times New Roman"/>
          <w:color w:val="000000"/>
          <w:sz w:val="24"/>
          <w:szCs w:val="24"/>
        </w:rPr>
      </w:pPr>
    </w:p>
    <w:p w:rsidR="00073827" w:rsidRPr="00504498" w:rsidRDefault="00073827" w:rsidP="006917AF">
      <w:pPr>
        <w:pStyle w:val="NoSpacing"/>
        <w:ind w:firstLine="1296"/>
        <w:jc w:val="both"/>
        <w:rPr>
          <w:rFonts w:ascii="Times New Roman" w:hAnsi="Times New Roman" w:cs="Times New Roman"/>
          <w:b/>
          <w:sz w:val="24"/>
          <w:szCs w:val="24"/>
        </w:rPr>
      </w:pPr>
      <w:bookmarkStart w:id="51" w:name="_Toc19335326"/>
      <w:bookmarkStart w:id="52" w:name="straipsnis21"/>
      <w:bookmarkEnd w:id="50"/>
      <w:r w:rsidRPr="00504498">
        <w:rPr>
          <w:rFonts w:ascii="Times New Roman" w:hAnsi="Times New Roman" w:cs="Times New Roman"/>
          <w:b/>
          <w:sz w:val="24"/>
          <w:szCs w:val="24"/>
        </w:rPr>
        <w:t>16. Dokumentų saugojimas</w:t>
      </w:r>
      <w:bookmarkEnd w:id="51"/>
      <w:r w:rsidRPr="00504498">
        <w:rPr>
          <w:rFonts w:ascii="Times New Roman" w:hAnsi="Times New Roman" w:cs="Times New Roman"/>
          <w:b/>
          <w:sz w:val="24"/>
          <w:szCs w:val="24"/>
        </w:rPr>
        <w:t>:</w:t>
      </w:r>
    </w:p>
    <w:p w:rsidR="00073827" w:rsidRPr="00504498" w:rsidRDefault="00073827" w:rsidP="006917AF">
      <w:pPr>
        <w:pStyle w:val="NoSpacing"/>
        <w:jc w:val="both"/>
        <w:rPr>
          <w:rFonts w:ascii="Times New Roman" w:hAnsi="Times New Roman" w:cs="Times New Roman"/>
          <w:sz w:val="24"/>
          <w:szCs w:val="24"/>
        </w:rPr>
      </w:pPr>
      <w:bookmarkStart w:id="53" w:name="_Toc7067136"/>
      <w:bookmarkStart w:id="54" w:name="_Toc6907153"/>
      <w:bookmarkEnd w:id="52"/>
      <w:r w:rsidRPr="00504498">
        <w:rPr>
          <w:rFonts w:ascii="Times New Roman" w:hAnsi="Times New Roman" w:cs="Times New Roman"/>
          <w:sz w:val="24"/>
          <w:szCs w:val="24"/>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073827" w:rsidRPr="003E55C4" w:rsidRDefault="00073827" w:rsidP="003E55C4">
      <w:pPr>
        <w:pStyle w:val="NoSpacing"/>
        <w:jc w:val="both"/>
        <w:rPr>
          <w:rFonts w:ascii="Times New Roman" w:hAnsi="Times New Roman" w:cs="Times New Roman"/>
          <w:sz w:val="24"/>
          <w:szCs w:val="24"/>
        </w:rPr>
      </w:pPr>
    </w:p>
    <w:p w:rsidR="00073827" w:rsidRPr="00504498" w:rsidRDefault="00073827" w:rsidP="00584684">
      <w:pPr>
        <w:pStyle w:val="NoSpacing"/>
        <w:jc w:val="center"/>
        <w:rPr>
          <w:rFonts w:ascii="Times New Roman" w:hAnsi="Times New Roman" w:cs="Times New Roman"/>
          <w:b/>
          <w:caps/>
          <w:sz w:val="24"/>
          <w:szCs w:val="24"/>
        </w:rPr>
      </w:pPr>
      <w:bookmarkStart w:id="55" w:name="_Toc518795524"/>
      <w:bookmarkStart w:id="56" w:name="_Toc518795455"/>
      <w:bookmarkStart w:id="57" w:name="_Toc518784382"/>
      <w:bookmarkStart w:id="58" w:name="_Toc518784129"/>
      <w:bookmarkStart w:id="59" w:name="_Toc518784062"/>
      <w:bookmarkStart w:id="60" w:name="_Toc518783995"/>
      <w:bookmarkEnd w:id="22"/>
      <w:bookmarkEnd w:id="23"/>
      <w:bookmarkEnd w:id="24"/>
      <w:bookmarkEnd w:id="25"/>
      <w:bookmarkEnd w:id="26"/>
      <w:bookmarkEnd w:id="27"/>
      <w:bookmarkEnd w:id="28"/>
      <w:bookmarkEnd w:id="29"/>
      <w:bookmarkEnd w:id="30"/>
      <w:bookmarkEnd w:id="31"/>
      <w:bookmarkEnd w:id="32"/>
      <w:bookmarkEnd w:id="33"/>
      <w:bookmarkEnd w:id="34"/>
      <w:bookmarkEnd w:id="53"/>
      <w:bookmarkEnd w:id="54"/>
      <w:r w:rsidRPr="00504498">
        <w:rPr>
          <w:rFonts w:ascii="Times New Roman" w:hAnsi="Times New Roman" w:cs="Times New Roman"/>
          <w:b/>
          <w:caps/>
          <w:sz w:val="24"/>
          <w:szCs w:val="24"/>
        </w:rPr>
        <w:t>III. SUPAPRASTINTŲ PIRKIMŲ būdai</w:t>
      </w:r>
    </w:p>
    <w:p w:rsidR="00073827" w:rsidRPr="00504498" w:rsidRDefault="00073827" w:rsidP="00504498">
      <w:pPr>
        <w:pStyle w:val="NoSpacing"/>
        <w:rPr>
          <w:rFonts w:ascii="Times New Roman" w:hAnsi="Times New Roman" w:cs="Times New Roman"/>
          <w:b/>
          <w:sz w:val="24"/>
          <w:szCs w:val="24"/>
        </w:rPr>
      </w:pPr>
    </w:p>
    <w:p w:rsidR="00073827" w:rsidRPr="00504498" w:rsidRDefault="00073827" w:rsidP="006917AF">
      <w:pPr>
        <w:pStyle w:val="NoSpacing"/>
        <w:ind w:firstLine="1296"/>
        <w:jc w:val="both"/>
        <w:rPr>
          <w:rFonts w:ascii="Times New Roman" w:hAnsi="Times New Roman" w:cs="Times New Roman"/>
          <w:b/>
          <w:sz w:val="24"/>
          <w:szCs w:val="24"/>
        </w:rPr>
      </w:pPr>
      <w:r w:rsidRPr="00504498">
        <w:rPr>
          <w:rFonts w:ascii="Times New Roman" w:hAnsi="Times New Roman" w:cs="Times New Roman"/>
          <w:b/>
          <w:sz w:val="24"/>
          <w:szCs w:val="24"/>
        </w:rPr>
        <w:t>17. Supaprastintų pirkimų būdai ir jų pasirinkimo tvarka:</w:t>
      </w:r>
    </w:p>
    <w:p w:rsidR="00073827" w:rsidRPr="0086570A" w:rsidRDefault="00073827" w:rsidP="0086570A">
      <w:pPr>
        <w:pStyle w:val="NoSpacing"/>
        <w:ind w:firstLine="1296"/>
        <w:jc w:val="both"/>
        <w:rPr>
          <w:rFonts w:ascii="Times New Roman" w:hAnsi="Times New Roman" w:cs="Times New Roman"/>
          <w:sz w:val="24"/>
          <w:szCs w:val="24"/>
        </w:rPr>
      </w:pPr>
      <w:bookmarkStart w:id="61" w:name="straipsnis24"/>
      <w:r w:rsidRPr="00504498">
        <w:rPr>
          <w:rFonts w:ascii="Times New Roman" w:hAnsi="Times New Roman" w:cs="Times New Roman"/>
          <w:sz w:val="24"/>
          <w:szCs w:val="24"/>
        </w:rPr>
        <w:t>17.1. Pe</w:t>
      </w:r>
      <w:r w:rsidR="00855C0F" w:rsidRPr="00504498">
        <w:rPr>
          <w:rFonts w:ascii="Times New Roman" w:hAnsi="Times New Roman" w:cs="Times New Roman"/>
          <w:sz w:val="24"/>
          <w:szCs w:val="24"/>
        </w:rPr>
        <w:t>rkančio</w:t>
      </w:r>
      <w:r w:rsidR="000B18D0">
        <w:rPr>
          <w:rFonts w:ascii="Times New Roman" w:hAnsi="Times New Roman" w:cs="Times New Roman"/>
          <w:sz w:val="24"/>
          <w:szCs w:val="24"/>
        </w:rPr>
        <w:t>ji organizacija prekių,</w:t>
      </w:r>
      <w:r w:rsidRPr="00504498">
        <w:rPr>
          <w:rFonts w:ascii="Times New Roman" w:hAnsi="Times New Roman" w:cs="Times New Roman"/>
          <w:sz w:val="24"/>
          <w:szCs w:val="24"/>
        </w:rPr>
        <w:t xml:space="preserve"> paslaugų</w:t>
      </w:r>
      <w:r w:rsidR="00452239" w:rsidRPr="00452239">
        <w:rPr>
          <w:rFonts w:ascii="Times New Roman" w:hAnsi="Times New Roman" w:cs="Times New Roman"/>
          <w:sz w:val="24"/>
          <w:szCs w:val="24"/>
        </w:rPr>
        <w:t xml:space="preserve"> </w:t>
      </w:r>
      <w:r w:rsidR="00452239">
        <w:rPr>
          <w:rFonts w:ascii="Times New Roman" w:hAnsi="Times New Roman" w:cs="Times New Roman"/>
          <w:sz w:val="24"/>
          <w:szCs w:val="24"/>
        </w:rPr>
        <w:t>ar darbų</w:t>
      </w:r>
      <w:r w:rsidR="00445D9E">
        <w:rPr>
          <w:rFonts w:ascii="Times New Roman" w:hAnsi="Times New Roman" w:cs="Times New Roman"/>
          <w:sz w:val="24"/>
          <w:szCs w:val="24"/>
        </w:rPr>
        <w:t xml:space="preserve"> pirkimus</w:t>
      </w:r>
      <w:r w:rsidR="00583EAA">
        <w:rPr>
          <w:rFonts w:ascii="Times New Roman" w:hAnsi="Times New Roman" w:cs="Times New Roman"/>
          <w:sz w:val="24"/>
          <w:szCs w:val="24"/>
        </w:rPr>
        <w:t xml:space="preserve"> </w:t>
      </w:r>
      <w:r w:rsidRPr="00504498">
        <w:rPr>
          <w:rFonts w:ascii="Times New Roman" w:hAnsi="Times New Roman" w:cs="Times New Roman"/>
          <w:sz w:val="24"/>
          <w:szCs w:val="24"/>
        </w:rPr>
        <w:t>gali atlikti žodžiu,</w:t>
      </w:r>
      <w:r w:rsidR="003D5F05">
        <w:rPr>
          <w:rFonts w:ascii="Times New Roman" w:hAnsi="Times New Roman" w:cs="Times New Roman"/>
          <w:sz w:val="24"/>
          <w:szCs w:val="24"/>
        </w:rPr>
        <w:t xml:space="preserve"> apklausiant vieną ar daugiau tiekėjų,</w:t>
      </w:r>
      <w:r w:rsidRPr="00504498">
        <w:rPr>
          <w:rFonts w:ascii="Times New Roman" w:hAnsi="Times New Roman" w:cs="Times New Roman"/>
          <w:sz w:val="24"/>
          <w:szCs w:val="24"/>
        </w:rPr>
        <w:t xml:space="preserve"> kai  </w:t>
      </w:r>
      <w:r w:rsidR="00583EAA">
        <w:rPr>
          <w:rFonts w:ascii="Times New Roman" w:hAnsi="Times New Roman" w:cs="Times New Roman"/>
          <w:sz w:val="24"/>
          <w:szCs w:val="24"/>
        </w:rPr>
        <w:t>sudaromos sutarties</w:t>
      </w:r>
      <w:r w:rsidR="00855C0F" w:rsidRPr="00504498">
        <w:rPr>
          <w:rFonts w:ascii="Times New Roman" w:hAnsi="Times New Roman" w:cs="Times New Roman"/>
          <w:sz w:val="24"/>
          <w:szCs w:val="24"/>
        </w:rPr>
        <w:t xml:space="preserve"> </w:t>
      </w:r>
      <w:r w:rsidR="004C20B9">
        <w:rPr>
          <w:rFonts w:ascii="Times New Roman" w:hAnsi="Times New Roman" w:cs="Times New Roman"/>
          <w:sz w:val="24"/>
          <w:szCs w:val="24"/>
        </w:rPr>
        <w:t>vertė yra mažesnė kaip</w:t>
      </w:r>
      <w:r w:rsidR="00855C0F" w:rsidRPr="00504498">
        <w:rPr>
          <w:rFonts w:ascii="Times New Roman" w:hAnsi="Times New Roman" w:cs="Times New Roman"/>
          <w:sz w:val="24"/>
          <w:szCs w:val="24"/>
        </w:rPr>
        <w:t xml:space="preserve"> 10</w:t>
      </w:r>
      <w:r w:rsidR="00573749">
        <w:rPr>
          <w:rFonts w:ascii="Times New Roman" w:hAnsi="Times New Roman" w:cs="Times New Roman"/>
          <w:sz w:val="24"/>
          <w:szCs w:val="24"/>
        </w:rPr>
        <w:t xml:space="preserve"> </w:t>
      </w:r>
      <w:r w:rsidR="00855C0F" w:rsidRPr="00504498">
        <w:rPr>
          <w:rFonts w:ascii="Times New Roman" w:hAnsi="Times New Roman" w:cs="Times New Roman"/>
          <w:sz w:val="24"/>
          <w:szCs w:val="24"/>
        </w:rPr>
        <w:t>0</w:t>
      </w:r>
      <w:r w:rsidRPr="00504498">
        <w:rPr>
          <w:rFonts w:ascii="Times New Roman" w:hAnsi="Times New Roman" w:cs="Times New Roman"/>
          <w:sz w:val="24"/>
          <w:szCs w:val="24"/>
        </w:rPr>
        <w:t>00 Lt</w:t>
      </w:r>
      <w:r w:rsidR="0086570A">
        <w:rPr>
          <w:rFonts w:ascii="Times New Roman" w:hAnsi="Times New Roman" w:cs="Times New Roman"/>
          <w:sz w:val="24"/>
          <w:szCs w:val="24"/>
        </w:rPr>
        <w:t xml:space="preserve"> (be pridėtinės vertės mokesčio), </w:t>
      </w:r>
      <w:r w:rsidR="00855C0F" w:rsidRPr="00504498">
        <w:rPr>
          <w:rFonts w:ascii="Times New Roman" w:hAnsi="Times New Roman" w:cs="Times New Roman"/>
          <w:sz w:val="24"/>
          <w:szCs w:val="24"/>
        </w:rPr>
        <w:t>k</w:t>
      </w:r>
      <w:r w:rsidRPr="00504498">
        <w:rPr>
          <w:rFonts w:ascii="Times New Roman" w:hAnsi="Times New Roman" w:cs="Times New Roman"/>
          <w:sz w:val="24"/>
          <w:szCs w:val="24"/>
        </w:rPr>
        <w:t>itiems pirkimams atlikti  kreipiasi į Įgaliotąją org</w:t>
      </w:r>
      <w:r w:rsidR="00855C0F" w:rsidRPr="00504498">
        <w:rPr>
          <w:rFonts w:ascii="Times New Roman" w:hAnsi="Times New Roman" w:cs="Times New Roman"/>
          <w:sz w:val="24"/>
          <w:szCs w:val="24"/>
        </w:rPr>
        <w:t>anizaciją. Jei pirkimą atlieka Į</w:t>
      </w:r>
      <w:r w:rsidRPr="00504498">
        <w:rPr>
          <w:rFonts w:ascii="Times New Roman" w:hAnsi="Times New Roman" w:cs="Times New Roman"/>
          <w:sz w:val="24"/>
          <w:szCs w:val="24"/>
        </w:rPr>
        <w:t xml:space="preserve">galiotoji organizacija, tai  </w:t>
      </w:r>
      <w:r w:rsidR="00573749">
        <w:rPr>
          <w:rFonts w:ascii="Times New Roman" w:hAnsi="Times New Roman" w:cs="Times New Roman"/>
          <w:sz w:val="24"/>
          <w:szCs w:val="24"/>
        </w:rPr>
        <w:t>Pirkimų organizatorius,</w:t>
      </w:r>
      <w:r w:rsidRPr="00504498">
        <w:rPr>
          <w:rFonts w:ascii="Times New Roman" w:hAnsi="Times New Roman" w:cs="Times New Roman"/>
          <w:sz w:val="24"/>
          <w:szCs w:val="24"/>
        </w:rPr>
        <w:t xml:space="preserve"> turi parašyti </w:t>
      </w:r>
      <w:r w:rsidR="00011D57">
        <w:rPr>
          <w:rFonts w:ascii="Times New Roman" w:hAnsi="Times New Roman" w:cs="Times New Roman"/>
          <w:sz w:val="24"/>
          <w:szCs w:val="24"/>
        </w:rPr>
        <w:t xml:space="preserve">supaprastinto </w:t>
      </w:r>
      <w:r w:rsidRPr="00504498">
        <w:rPr>
          <w:rFonts w:ascii="Times New Roman" w:hAnsi="Times New Roman" w:cs="Times New Roman"/>
          <w:sz w:val="24"/>
          <w:szCs w:val="24"/>
        </w:rPr>
        <w:t>viešojo pirkimo atlikimo užduotį</w:t>
      </w:r>
      <w:r w:rsidR="00573749">
        <w:rPr>
          <w:rFonts w:ascii="Times New Roman" w:hAnsi="Times New Roman" w:cs="Times New Roman"/>
          <w:sz w:val="24"/>
          <w:szCs w:val="24"/>
        </w:rPr>
        <w:t>, o direktorius ar jo įgaliotas asmuo ją patvirtinti</w:t>
      </w:r>
      <w:r w:rsidR="00011D57">
        <w:rPr>
          <w:rFonts w:ascii="Times New Roman" w:hAnsi="Times New Roman" w:cs="Times New Roman"/>
          <w:sz w:val="24"/>
          <w:szCs w:val="24"/>
        </w:rPr>
        <w:t xml:space="preserve"> (</w:t>
      </w:r>
      <w:r w:rsidRPr="00504498">
        <w:rPr>
          <w:rFonts w:ascii="Times New Roman" w:hAnsi="Times New Roman" w:cs="Times New Roman"/>
          <w:sz w:val="24"/>
          <w:szCs w:val="24"/>
        </w:rPr>
        <w:t xml:space="preserve">priedas).  </w:t>
      </w:r>
      <w:r w:rsidRPr="00504498">
        <w:rPr>
          <w:rFonts w:ascii="Times New Roman" w:hAnsi="Times New Roman" w:cs="Times New Roman"/>
          <w:color w:val="000000"/>
          <w:sz w:val="24"/>
          <w:szCs w:val="24"/>
        </w:rPr>
        <w:t xml:space="preserve">Šiuo atveju </w:t>
      </w:r>
      <w:r w:rsidRPr="00504498">
        <w:rPr>
          <w:rFonts w:ascii="Times New Roman" w:hAnsi="Times New Roman" w:cs="Times New Roman"/>
          <w:sz w:val="24"/>
          <w:szCs w:val="24"/>
        </w:rPr>
        <w:t xml:space="preserve">Perkančioji organizacija </w:t>
      </w:r>
      <w:r w:rsidRPr="00504498">
        <w:rPr>
          <w:rFonts w:ascii="Times New Roman" w:hAnsi="Times New Roman" w:cs="Times New Roman"/>
          <w:color w:val="000000"/>
          <w:sz w:val="24"/>
          <w:szCs w:val="24"/>
        </w:rPr>
        <w:t xml:space="preserve">pirkimą dokumentuoja tiek, kiek to reikalauja buhalterinės apskaitos tvarkymą reglamentuojantys teisės </w:t>
      </w:r>
      <w:r w:rsidR="00855C0F" w:rsidRPr="00504498">
        <w:rPr>
          <w:rFonts w:ascii="Times New Roman" w:hAnsi="Times New Roman" w:cs="Times New Roman"/>
          <w:color w:val="000000"/>
          <w:sz w:val="24"/>
          <w:szCs w:val="24"/>
        </w:rPr>
        <w:t xml:space="preserve">aktai – tai yra, PVM sąskaitoje faktūroje, sąskaitoje </w:t>
      </w:r>
      <w:r w:rsidRPr="00504498">
        <w:rPr>
          <w:rFonts w:ascii="Times New Roman" w:hAnsi="Times New Roman" w:cs="Times New Roman"/>
          <w:color w:val="000000"/>
          <w:sz w:val="24"/>
          <w:szCs w:val="24"/>
        </w:rPr>
        <w:t>faktūroje ar kitame buhalterinės apskaitos dokumente</w:t>
      </w:r>
      <w:r w:rsidR="00CA0AA0">
        <w:rPr>
          <w:rFonts w:ascii="Times New Roman" w:hAnsi="Times New Roman" w:cs="Times New Roman"/>
          <w:color w:val="000000"/>
          <w:sz w:val="24"/>
          <w:szCs w:val="24"/>
        </w:rPr>
        <w:t>;</w:t>
      </w:r>
    </w:p>
    <w:p w:rsidR="0083731C" w:rsidRPr="00CA0AA0" w:rsidRDefault="0083731C" w:rsidP="00011D57">
      <w:pPr>
        <w:pStyle w:val="NoSpacing"/>
        <w:ind w:firstLine="1296"/>
        <w:jc w:val="both"/>
        <w:rPr>
          <w:rFonts w:ascii="Times New Roman" w:hAnsi="Times New Roman" w:cs="Times New Roman"/>
          <w:sz w:val="24"/>
          <w:szCs w:val="24"/>
        </w:rPr>
      </w:pPr>
      <w:r>
        <w:rPr>
          <w:rFonts w:ascii="Times New Roman" w:hAnsi="Times New Roman" w:cs="Times New Roman"/>
          <w:color w:val="000000"/>
          <w:sz w:val="24"/>
          <w:szCs w:val="24"/>
        </w:rPr>
        <w:t xml:space="preserve">17.2. Mažos vertės pirkimus iki 10 000 Lt </w:t>
      </w:r>
      <w:r w:rsidR="00011D57">
        <w:rPr>
          <w:rFonts w:ascii="Times New Roman" w:hAnsi="Times New Roman" w:cs="Times New Roman"/>
          <w:sz w:val="24"/>
          <w:szCs w:val="24"/>
        </w:rPr>
        <w:t xml:space="preserve">(be pridėtinės vertės mokesčio) </w:t>
      </w:r>
      <w:r>
        <w:rPr>
          <w:rFonts w:ascii="Times New Roman" w:hAnsi="Times New Roman" w:cs="Times New Roman"/>
          <w:color w:val="000000"/>
          <w:sz w:val="24"/>
          <w:szCs w:val="24"/>
        </w:rPr>
        <w:t>vykdo</w:t>
      </w:r>
      <w:r w:rsidR="00011D57">
        <w:rPr>
          <w:rFonts w:ascii="Times New Roman" w:hAnsi="Times New Roman" w:cs="Times New Roman"/>
          <w:color w:val="000000"/>
          <w:sz w:val="24"/>
          <w:szCs w:val="24"/>
        </w:rPr>
        <w:t xml:space="preserve"> mokyklos</w:t>
      </w:r>
      <w:r>
        <w:rPr>
          <w:rFonts w:ascii="Times New Roman" w:hAnsi="Times New Roman" w:cs="Times New Roman"/>
          <w:color w:val="000000"/>
          <w:sz w:val="24"/>
          <w:szCs w:val="24"/>
        </w:rPr>
        <w:t xml:space="preserve"> Pirkimų organizatorius</w:t>
      </w:r>
      <w:r w:rsidR="000D0B6E">
        <w:rPr>
          <w:rFonts w:ascii="Times New Roman" w:hAnsi="Times New Roman" w:cs="Times New Roman"/>
          <w:color w:val="000000"/>
          <w:sz w:val="24"/>
          <w:szCs w:val="24"/>
        </w:rPr>
        <w:t xml:space="preserve">, taip pat tuos pirkimus atlikti </w:t>
      </w:r>
      <w:r w:rsidR="00011D57">
        <w:rPr>
          <w:rFonts w:ascii="Times New Roman" w:hAnsi="Times New Roman" w:cs="Times New Roman"/>
          <w:color w:val="000000"/>
          <w:sz w:val="24"/>
          <w:szCs w:val="24"/>
        </w:rPr>
        <w:t xml:space="preserve">jis </w:t>
      </w:r>
      <w:r w:rsidR="000D0B6E">
        <w:rPr>
          <w:rFonts w:ascii="Times New Roman" w:hAnsi="Times New Roman" w:cs="Times New Roman"/>
          <w:color w:val="000000"/>
          <w:sz w:val="24"/>
          <w:szCs w:val="24"/>
        </w:rPr>
        <w:t xml:space="preserve">gali kreiptis </w:t>
      </w:r>
      <w:r w:rsidR="000D0B6E" w:rsidRPr="00504498">
        <w:rPr>
          <w:rFonts w:ascii="Times New Roman" w:hAnsi="Times New Roman" w:cs="Times New Roman"/>
          <w:sz w:val="24"/>
          <w:szCs w:val="24"/>
        </w:rPr>
        <w:t>į Įgaliotąją organizaciją</w:t>
      </w:r>
      <w:r w:rsidR="00011D57">
        <w:rPr>
          <w:rFonts w:ascii="Times New Roman" w:hAnsi="Times New Roman" w:cs="Times New Roman"/>
          <w:sz w:val="24"/>
          <w:szCs w:val="24"/>
        </w:rPr>
        <w:t>;</w:t>
      </w:r>
    </w:p>
    <w:p w:rsidR="00073827" w:rsidRPr="00504498" w:rsidRDefault="0083731C" w:rsidP="006917AF">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17.3</w:t>
      </w:r>
      <w:r w:rsidR="00073827" w:rsidRPr="00504498">
        <w:rPr>
          <w:rFonts w:ascii="Times New Roman" w:hAnsi="Times New Roman" w:cs="Times New Roman"/>
          <w:sz w:val="24"/>
          <w:szCs w:val="24"/>
        </w:rPr>
        <w:t>. Perkančioji organizacija supaprastintus pirkimus atl</w:t>
      </w:r>
      <w:r w:rsidR="0087691D" w:rsidRPr="00504498">
        <w:rPr>
          <w:rFonts w:ascii="Times New Roman" w:hAnsi="Times New Roman" w:cs="Times New Roman"/>
          <w:sz w:val="24"/>
          <w:szCs w:val="24"/>
        </w:rPr>
        <w:t>ikti kreipiasi į Į</w:t>
      </w:r>
      <w:r w:rsidR="00073827" w:rsidRPr="00504498">
        <w:rPr>
          <w:rFonts w:ascii="Times New Roman" w:hAnsi="Times New Roman" w:cs="Times New Roman"/>
          <w:sz w:val="24"/>
          <w:szCs w:val="24"/>
        </w:rPr>
        <w:t>galiotąją organizaciją, kuri turi teisę vykdyti supaprastinto atviro konkurso, supaprastinto riboto konkurso, supaprastintų skelbiamų derybų, supaprastinto konkurencinio dialogo, supaprastintų neskelbiamų derybų, supaprastinto mažos vert</w:t>
      </w:r>
      <w:r w:rsidR="00CA0AA0">
        <w:rPr>
          <w:rFonts w:ascii="Times New Roman" w:hAnsi="Times New Roman" w:cs="Times New Roman"/>
          <w:sz w:val="24"/>
          <w:szCs w:val="24"/>
        </w:rPr>
        <w:t>ės  ir tiekėjų apklausos būdais;</w:t>
      </w:r>
    </w:p>
    <w:p w:rsidR="00073827" w:rsidRPr="00504498" w:rsidRDefault="00073827" w:rsidP="006917AF">
      <w:pPr>
        <w:pStyle w:val="NoSpacing"/>
        <w:ind w:firstLine="1296"/>
        <w:jc w:val="both"/>
        <w:rPr>
          <w:rFonts w:ascii="Times New Roman" w:hAnsi="Times New Roman" w:cs="Times New Roman"/>
          <w:sz w:val="24"/>
          <w:szCs w:val="24"/>
        </w:rPr>
      </w:pPr>
      <w:bookmarkStart w:id="62" w:name="_Ref532895736"/>
      <w:bookmarkStart w:id="63" w:name="_Ref532635179"/>
      <w:r w:rsidRPr="00504498">
        <w:rPr>
          <w:rFonts w:ascii="Times New Roman" w:hAnsi="Times New Roman" w:cs="Times New Roman"/>
          <w:sz w:val="24"/>
          <w:szCs w:val="24"/>
        </w:rPr>
        <w:t>17.3. Vykdant mažos vertės pirkimus pasiūlymai gali būti perduodami ir priimami įprastu elektroniniu paštu ar faksu, ar ki</w:t>
      </w:r>
      <w:r w:rsidR="00CA0AA0">
        <w:rPr>
          <w:rFonts w:ascii="Times New Roman" w:hAnsi="Times New Roman" w:cs="Times New Roman"/>
          <w:sz w:val="24"/>
          <w:szCs w:val="24"/>
        </w:rPr>
        <w:t>tais elektroniniais prietaisais;</w:t>
      </w:r>
    </w:p>
    <w:bookmarkEnd w:id="62"/>
    <w:bookmarkEnd w:id="63"/>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17.4. Informacija tiekėjui apie pirkimo sąlygas ir pasiūlymas Perkančiajai organizacijai gali būti perduodamas telefonu tik tuo atveju, kai yra</w:t>
      </w:r>
      <w:r w:rsidR="00CA0AA0">
        <w:rPr>
          <w:rFonts w:ascii="Times New Roman" w:hAnsi="Times New Roman" w:cs="Times New Roman"/>
          <w:sz w:val="24"/>
          <w:szCs w:val="24"/>
        </w:rPr>
        <w:t xml:space="preserve"> vykdomas mažos vertės pirkimas;</w:t>
      </w: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lastRenderedPageBreak/>
        <w:t>17.5. Informacija tiekėjui apie pirkimo sąlygas ir pasiūlymas Perkančiajai organizacijai gali būti pateikiamas žodžiu ir kitu būdu, pavyzdžiui</w:t>
      </w:r>
      <w:r w:rsidR="0087691D" w:rsidRPr="00504498">
        <w:rPr>
          <w:rFonts w:ascii="Times New Roman" w:hAnsi="Times New Roman" w:cs="Times New Roman"/>
          <w:sz w:val="24"/>
          <w:szCs w:val="24"/>
        </w:rPr>
        <w:t>, vykdant mažos vertės pirkimą p</w:t>
      </w:r>
      <w:r w:rsidRPr="00504498">
        <w:rPr>
          <w:rFonts w:ascii="Times New Roman" w:hAnsi="Times New Roman" w:cs="Times New Roman"/>
          <w:sz w:val="24"/>
          <w:szCs w:val="24"/>
        </w:rPr>
        <w:t>irkimo vykdytojui ir tiekėjo atstovui bendraujant betarpiškai įsigy</w:t>
      </w:r>
      <w:r w:rsidR="00510716">
        <w:rPr>
          <w:rFonts w:ascii="Times New Roman" w:hAnsi="Times New Roman" w:cs="Times New Roman"/>
          <w:sz w:val="24"/>
          <w:szCs w:val="24"/>
        </w:rPr>
        <w:t xml:space="preserve">jamų prekių, paslaugų ir darbų realizavimo </w:t>
      </w:r>
      <w:r w:rsidR="0087691D" w:rsidRPr="00504498">
        <w:rPr>
          <w:rFonts w:ascii="Times New Roman" w:hAnsi="Times New Roman" w:cs="Times New Roman"/>
          <w:sz w:val="24"/>
          <w:szCs w:val="24"/>
        </w:rPr>
        <w:t xml:space="preserve"> vietoje ar</w:t>
      </w:r>
      <w:r w:rsidR="00CA0AA0">
        <w:rPr>
          <w:rFonts w:ascii="Times New Roman" w:hAnsi="Times New Roman" w:cs="Times New Roman"/>
          <w:sz w:val="24"/>
          <w:szCs w:val="24"/>
        </w:rPr>
        <w:t xml:space="preserve"> panašiai;</w:t>
      </w:r>
      <w:r w:rsidRPr="00504498">
        <w:rPr>
          <w:rFonts w:ascii="Times New Roman" w:hAnsi="Times New Roman" w:cs="Times New Roman"/>
          <w:sz w:val="24"/>
          <w:szCs w:val="24"/>
        </w:rPr>
        <w:t xml:space="preserve"> </w:t>
      </w:r>
    </w:p>
    <w:p w:rsidR="00073827" w:rsidRPr="00504498" w:rsidRDefault="00073827" w:rsidP="006917AF">
      <w:pPr>
        <w:pStyle w:val="NoSpacing"/>
        <w:ind w:firstLine="1296"/>
        <w:jc w:val="both"/>
        <w:rPr>
          <w:rFonts w:ascii="Times New Roman" w:hAnsi="Times New Roman" w:cs="Times New Roman"/>
          <w:sz w:val="24"/>
          <w:szCs w:val="24"/>
        </w:rPr>
      </w:pPr>
      <w:r w:rsidRPr="00504498">
        <w:rPr>
          <w:rFonts w:ascii="Times New Roman" w:hAnsi="Times New Roman" w:cs="Times New Roman"/>
          <w:sz w:val="24"/>
          <w:szCs w:val="24"/>
        </w:rPr>
        <w:t>17.6. Tiekėjo pasiūlymas Perkančiajai organizacijai yra laikomas perduotu žodžiu (pagal nutylėjimą), kai tiekėjas informaciją apie siūlomas pirkimo sąlygas yra viešai paskelbęs savo interneto tinklalapyje, spaudoje ar kitose masinės informacijos priemonėse</w:t>
      </w:r>
      <w:r w:rsidR="00DC43F6">
        <w:rPr>
          <w:rFonts w:ascii="Times New Roman" w:hAnsi="Times New Roman" w:cs="Times New Roman"/>
          <w:sz w:val="24"/>
          <w:szCs w:val="24"/>
        </w:rPr>
        <w:t>, reklamos spaudiniuose ir kitur.</w:t>
      </w:r>
      <w:r w:rsidR="00984DCE">
        <w:rPr>
          <w:rFonts w:ascii="Times New Roman" w:hAnsi="Times New Roman" w:cs="Times New Roman"/>
          <w:sz w:val="24"/>
          <w:szCs w:val="24"/>
        </w:rPr>
        <w:t xml:space="preserve"> </w:t>
      </w:r>
      <w:r w:rsidRPr="00504498">
        <w:rPr>
          <w:rFonts w:ascii="Times New Roman" w:hAnsi="Times New Roman" w:cs="Times New Roman"/>
          <w:sz w:val="24"/>
          <w:szCs w:val="24"/>
        </w:rPr>
        <w:t xml:space="preserve">Tokia pasiūlymo pateikimo forma yra galima vykdant </w:t>
      </w:r>
      <w:r w:rsidR="00583EAA">
        <w:rPr>
          <w:rFonts w:ascii="Times New Roman" w:hAnsi="Times New Roman" w:cs="Times New Roman"/>
          <w:sz w:val="24"/>
          <w:szCs w:val="24"/>
        </w:rPr>
        <w:t xml:space="preserve">tik </w:t>
      </w:r>
      <w:r w:rsidRPr="00504498">
        <w:rPr>
          <w:rFonts w:ascii="Times New Roman" w:hAnsi="Times New Roman" w:cs="Times New Roman"/>
          <w:sz w:val="24"/>
          <w:szCs w:val="24"/>
        </w:rPr>
        <w:t xml:space="preserve">mažos vertės pirkimus.  </w:t>
      </w:r>
    </w:p>
    <w:p w:rsidR="00073827" w:rsidRPr="00504498" w:rsidRDefault="00073827" w:rsidP="00504498">
      <w:pPr>
        <w:pStyle w:val="NoSpacing"/>
        <w:rPr>
          <w:rFonts w:ascii="Times New Roman" w:hAnsi="Times New Roman" w:cs="Times New Roman"/>
          <w:b/>
          <w:i/>
          <w:sz w:val="24"/>
          <w:szCs w:val="24"/>
        </w:rPr>
      </w:pPr>
      <w:bookmarkStart w:id="64" w:name="skyrius3"/>
      <w:bookmarkStart w:id="65" w:name="_Toc518795541"/>
      <w:bookmarkStart w:id="66" w:name="_Toc518795472"/>
      <w:bookmarkStart w:id="67" w:name="_Toc518784399"/>
      <w:bookmarkStart w:id="68" w:name="_Toc518784146"/>
      <w:bookmarkStart w:id="69" w:name="_Toc518784079"/>
      <w:bookmarkStart w:id="70" w:name="_Toc518784012"/>
      <w:bookmarkEnd w:id="55"/>
      <w:bookmarkEnd w:id="56"/>
      <w:bookmarkEnd w:id="57"/>
      <w:bookmarkEnd w:id="58"/>
      <w:bookmarkEnd w:id="59"/>
      <w:bookmarkEnd w:id="60"/>
      <w:bookmarkEnd w:id="61"/>
    </w:p>
    <w:p w:rsidR="00073827" w:rsidRPr="00504498" w:rsidRDefault="00073827" w:rsidP="00584684">
      <w:pPr>
        <w:pStyle w:val="NoSpacing"/>
        <w:jc w:val="center"/>
        <w:rPr>
          <w:rFonts w:ascii="Times New Roman" w:hAnsi="Times New Roman" w:cs="Times New Roman"/>
          <w:b/>
          <w:i/>
          <w:sz w:val="24"/>
          <w:szCs w:val="24"/>
        </w:rPr>
      </w:pPr>
      <w:r w:rsidRPr="00504498">
        <w:rPr>
          <w:rFonts w:ascii="Times New Roman" w:eastAsia="MS Mincho" w:hAnsi="Times New Roman" w:cs="Times New Roman"/>
          <w:b/>
          <w:sz w:val="24"/>
          <w:szCs w:val="24"/>
        </w:rPr>
        <w:t>IV. BAIGIAMOSIOS NUOSTATOS</w:t>
      </w:r>
    </w:p>
    <w:bookmarkEnd w:id="64"/>
    <w:p w:rsidR="00073827" w:rsidRPr="00504498" w:rsidRDefault="00073827" w:rsidP="00504498">
      <w:pPr>
        <w:pStyle w:val="NoSpacing"/>
        <w:rPr>
          <w:rFonts w:ascii="Times New Roman" w:hAnsi="Times New Roman" w:cs="Times New Roman"/>
          <w:b/>
          <w:sz w:val="24"/>
          <w:szCs w:val="24"/>
        </w:rPr>
      </w:pPr>
    </w:p>
    <w:p w:rsidR="00073827" w:rsidRPr="00984DCE" w:rsidRDefault="00073827" w:rsidP="006917AF">
      <w:pPr>
        <w:pStyle w:val="NoSpacing"/>
        <w:ind w:firstLine="1296"/>
        <w:jc w:val="both"/>
        <w:rPr>
          <w:rFonts w:ascii="Times New Roman" w:hAnsi="Times New Roman" w:cs="Times New Roman"/>
          <w:b/>
          <w:sz w:val="24"/>
          <w:szCs w:val="24"/>
        </w:rPr>
      </w:pPr>
      <w:bookmarkStart w:id="71" w:name="straipsnis70"/>
      <w:r w:rsidRPr="00984DCE">
        <w:rPr>
          <w:rFonts w:ascii="Times New Roman" w:hAnsi="Times New Roman" w:cs="Times New Roman"/>
          <w:b/>
          <w:sz w:val="24"/>
          <w:szCs w:val="24"/>
        </w:rPr>
        <w:t>18. Ginčų sprendimas:</w:t>
      </w:r>
    </w:p>
    <w:p w:rsidR="00510716" w:rsidRDefault="00510716" w:rsidP="00510716">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 xml:space="preserve">18.1. </w:t>
      </w:r>
      <w:r w:rsidR="00073827" w:rsidRPr="00504498">
        <w:rPr>
          <w:rFonts w:ascii="Times New Roman" w:hAnsi="Times New Roman" w:cs="Times New Roman"/>
          <w:sz w:val="24"/>
          <w:szCs w:val="24"/>
        </w:rPr>
        <w:t xml:space="preserve">Kiekvienas pirkimu suinteresuotas tiekėjas, kuris mano, kad Perkančioji organizacija </w:t>
      </w:r>
      <w:r w:rsidR="00A93991">
        <w:rPr>
          <w:rFonts w:ascii="Times New Roman" w:hAnsi="Times New Roman" w:cs="Times New Roman"/>
          <w:sz w:val="24"/>
          <w:szCs w:val="24"/>
        </w:rPr>
        <w:t xml:space="preserve">galimai </w:t>
      </w:r>
      <w:r w:rsidR="00073827" w:rsidRPr="00504498">
        <w:rPr>
          <w:rFonts w:ascii="Times New Roman" w:hAnsi="Times New Roman" w:cs="Times New Roman"/>
          <w:sz w:val="24"/>
          <w:szCs w:val="24"/>
        </w:rPr>
        <w:t xml:space="preserve">pažeidė ar pažeis jo teises, turi teisę Viešųjų pirkimų įstatymo V skyriaus nustatyta tvarka ginti savo </w:t>
      </w:r>
      <w:r w:rsidR="00A93991">
        <w:rPr>
          <w:rFonts w:ascii="Times New Roman" w:hAnsi="Times New Roman" w:cs="Times New Roman"/>
          <w:sz w:val="24"/>
          <w:szCs w:val="24"/>
        </w:rPr>
        <w:t xml:space="preserve">galimai </w:t>
      </w:r>
      <w:r w:rsidR="00073827" w:rsidRPr="00504498">
        <w:rPr>
          <w:rFonts w:ascii="Times New Roman" w:hAnsi="Times New Roman" w:cs="Times New Roman"/>
          <w:sz w:val="24"/>
          <w:szCs w:val="24"/>
        </w:rPr>
        <w:t>pažeistus teisėtus interesus.</w:t>
      </w:r>
    </w:p>
    <w:p w:rsidR="00073827" w:rsidRDefault="00510716" w:rsidP="00510716">
      <w:pPr>
        <w:pStyle w:val="NoSpacing"/>
        <w:ind w:firstLine="1296"/>
        <w:jc w:val="both"/>
        <w:rPr>
          <w:rFonts w:ascii="Times New Roman" w:hAnsi="Times New Roman" w:cs="Times New Roman"/>
          <w:sz w:val="24"/>
          <w:szCs w:val="24"/>
        </w:rPr>
      </w:pPr>
      <w:r>
        <w:rPr>
          <w:rFonts w:ascii="Times New Roman" w:hAnsi="Times New Roman" w:cs="Times New Roman"/>
          <w:sz w:val="24"/>
          <w:szCs w:val="24"/>
        </w:rPr>
        <w:t xml:space="preserve">18.2. </w:t>
      </w:r>
      <w:r w:rsidR="00121AA8">
        <w:rPr>
          <w:rFonts w:ascii="Times New Roman" w:hAnsi="Times New Roman" w:cs="Times New Roman"/>
          <w:sz w:val="24"/>
          <w:szCs w:val="24"/>
        </w:rPr>
        <w:t>Vis</w:t>
      </w:r>
      <w:r w:rsidR="00A93991">
        <w:rPr>
          <w:rFonts w:ascii="Times New Roman" w:hAnsi="Times New Roman" w:cs="Times New Roman"/>
          <w:sz w:val="24"/>
          <w:szCs w:val="24"/>
        </w:rPr>
        <w:t>i tiekėjai turi teisę pateikti P</w:t>
      </w:r>
      <w:r w:rsidR="00121AA8">
        <w:rPr>
          <w:rFonts w:ascii="Times New Roman" w:hAnsi="Times New Roman" w:cs="Times New Roman"/>
          <w:sz w:val="24"/>
          <w:szCs w:val="24"/>
        </w:rPr>
        <w:t xml:space="preserve">erkančiajai organizacijai pretenziją dėl pirkimo dokumentų, supaprastinto pirkimo procedūrų; su supaprastintu pirkimu susijusių Perkančiosios organizacijos veiksmų ar neveikimo, jeigu mano, kad tai galimai pažeidžia jų teises ar teisėtus interesus. Esant tiekėjo pageidavimui, </w:t>
      </w:r>
      <w:bookmarkEnd w:id="65"/>
      <w:bookmarkEnd w:id="66"/>
      <w:bookmarkEnd w:id="67"/>
      <w:bookmarkEnd w:id="68"/>
      <w:bookmarkEnd w:id="69"/>
      <w:bookmarkEnd w:id="70"/>
      <w:bookmarkEnd w:id="71"/>
      <w:r w:rsidR="00121AA8">
        <w:rPr>
          <w:rFonts w:ascii="Times New Roman" w:hAnsi="Times New Roman" w:cs="Times New Roman"/>
          <w:sz w:val="24"/>
          <w:szCs w:val="24"/>
        </w:rPr>
        <w:t>jis turi būti žodžiu ar raštu supažindintas su pretenzijos pateikimo ir nagrinėjimo tvarka. Pretenzijos raštu pateikiamos per 5 kalend</w:t>
      </w:r>
      <w:r w:rsidR="00A93991">
        <w:rPr>
          <w:rFonts w:ascii="Times New Roman" w:hAnsi="Times New Roman" w:cs="Times New Roman"/>
          <w:sz w:val="24"/>
          <w:szCs w:val="24"/>
        </w:rPr>
        <w:t xml:space="preserve">orines dienas nuo dienos, </w:t>
      </w:r>
      <w:r w:rsidR="00121AA8">
        <w:rPr>
          <w:rFonts w:ascii="Times New Roman" w:hAnsi="Times New Roman" w:cs="Times New Roman"/>
          <w:sz w:val="24"/>
          <w:szCs w:val="24"/>
        </w:rPr>
        <w:t xml:space="preserve">kurią tiekėjas sužinojo arba turėjo sužinoti apie tariamą </w:t>
      </w:r>
      <w:r w:rsidR="00A93991">
        <w:rPr>
          <w:rFonts w:ascii="Times New Roman" w:hAnsi="Times New Roman" w:cs="Times New Roman"/>
          <w:sz w:val="24"/>
          <w:szCs w:val="24"/>
        </w:rPr>
        <w:t>savo teisių ar teisėtų interesų galimą pažeidimą.</w:t>
      </w: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B24879" w:rsidRDefault="00B24879" w:rsidP="006917AF">
      <w:pPr>
        <w:pStyle w:val="NoSpacing"/>
        <w:jc w:val="both"/>
        <w:rPr>
          <w:rFonts w:ascii="Times New Roman" w:hAnsi="Times New Roman" w:cs="Times New Roman"/>
          <w:sz w:val="24"/>
          <w:szCs w:val="24"/>
        </w:rPr>
      </w:pPr>
    </w:p>
    <w:p w:rsidR="00B24879" w:rsidRPr="00073827" w:rsidRDefault="00B24879" w:rsidP="00B24879">
      <w:pPr>
        <w:jc w:val="center"/>
        <w:rPr>
          <w:rFonts w:ascii="Times New Roman" w:hAnsi="Times New Roman" w:cs="Times New Roman"/>
          <w:sz w:val="24"/>
          <w:szCs w:val="24"/>
        </w:rPr>
      </w:pP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3E55C4" w:rsidRDefault="003E55C4"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1A6731" w:rsidRDefault="001A673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A93991" w:rsidRDefault="00A93991" w:rsidP="006917AF">
      <w:pPr>
        <w:pStyle w:val="NoSpacing"/>
        <w:jc w:val="both"/>
        <w:rPr>
          <w:rFonts w:ascii="Times New Roman" w:hAnsi="Times New Roman" w:cs="Times New Roman"/>
          <w:sz w:val="24"/>
          <w:szCs w:val="24"/>
        </w:rPr>
      </w:pPr>
    </w:p>
    <w:p w:rsidR="00073827" w:rsidRPr="00073827" w:rsidRDefault="00EC0D44" w:rsidP="00073827">
      <w:pPr>
        <w:tabs>
          <w:tab w:val="left" w:pos="7779"/>
        </w:tabs>
        <w:jc w:val="right"/>
        <w:rPr>
          <w:rFonts w:ascii="Times New Roman" w:hAnsi="Times New Roman" w:cs="Times New Roman"/>
          <w:sz w:val="24"/>
          <w:szCs w:val="24"/>
        </w:rPr>
      </w:pPr>
      <w:r>
        <w:rPr>
          <w:rFonts w:ascii="Times New Roman" w:hAnsi="Times New Roman" w:cs="Times New Roman"/>
          <w:sz w:val="24"/>
          <w:szCs w:val="24"/>
        </w:rPr>
        <w:lastRenderedPageBreak/>
        <w:t>P</w:t>
      </w:r>
      <w:r w:rsidR="00073827" w:rsidRPr="00073827">
        <w:rPr>
          <w:rFonts w:ascii="Times New Roman" w:hAnsi="Times New Roman" w:cs="Times New Roman"/>
          <w:sz w:val="24"/>
          <w:szCs w:val="24"/>
        </w:rPr>
        <w:t>riedas</w:t>
      </w:r>
    </w:p>
    <w:p w:rsidR="0087691D" w:rsidRPr="0087691D" w:rsidRDefault="0087691D" w:rsidP="0087691D">
      <w:pPr>
        <w:pStyle w:val="Heading3"/>
        <w:numPr>
          <w:ilvl w:val="0"/>
          <w:numId w:val="0"/>
        </w:numPr>
        <w:ind w:left="360"/>
        <w:rPr>
          <w:sz w:val="22"/>
          <w:szCs w:val="22"/>
        </w:rPr>
      </w:pP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Pr="0087691D">
        <w:rPr>
          <w:sz w:val="22"/>
          <w:szCs w:val="22"/>
        </w:rPr>
        <w:tab/>
      </w:r>
      <w:r w:rsidR="003E3256">
        <w:rPr>
          <w:sz w:val="22"/>
          <w:szCs w:val="22"/>
        </w:rPr>
        <w:tab/>
      </w:r>
      <w:r w:rsidR="003E3256">
        <w:rPr>
          <w:sz w:val="22"/>
          <w:szCs w:val="22"/>
        </w:rPr>
        <w:tab/>
      </w:r>
      <w:r w:rsidRPr="0087691D">
        <w:rPr>
          <w:sz w:val="22"/>
          <w:szCs w:val="22"/>
        </w:rPr>
        <w:t>TVIRTINU</w:t>
      </w:r>
    </w:p>
    <w:p w:rsidR="0087691D" w:rsidRDefault="0087691D" w:rsidP="0087691D">
      <w:pPr>
        <w:pStyle w:val="Heading3"/>
        <w:numPr>
          <w:ilvl w:val="0"/>
          <w:numId w:val="0"/>
        </w:numPr>
        <w:ind w:left="360"/>
        <w:rPr>
          <w:sz w:val="22"/>
          <w:szCs w:val="22"/>
        </w:rPr>
      </w:pPr>
      <w:r>
        <w:rPr>
          <w:sz w:val="22"/>
          <w:szCs w:val="22"/>
        </w:rPr>
        <w:tab/>
      </w:r>
      <w:r>
        <w:rPr>
          <w:sz w:val="22"/>
          <w:szCs w:val="22"/>
        </w:rPr>
        <w:tab/>
      </w:r>
      <w:r>
        <w:rPr>
          <w:sz w:val="22"/>
          <w:szCs w:val="22"/>
        </w:rPr>
        <w:tab/>
      </w:r>
      <w:r>
        <w:rPr>
          <w:sz w:val="22"/>
          <w:szCs w:val="22"/>
        </w:rPr>
        <w:tab/>
      </w:r>
      <w:r w:rsidR="003E3256">
        <w:rPr>
          <w:sz w:val="22"/>
          <w:szCs w:val="22"/>
        </w:rPr>
        <w:tab/>
      </w:r>
      <w:r w:rsidR="003E3256">
        <w:rPr>
          <w:sz w:val="22"/>
          <w:szCs w:val="22"/>
        </w:rPr>
        <w:tab/>
      </w:r>
      <w:r>
        <w:rPr>
          <w:sz w:val="22"/>
          <w:szCs w:val="22"/>
        </w:rPr>
        <w:t>Direktorius</w:t>
      </w:r>
    </w:p>
    <w:p w:rsidR="003E3256" w:rsidRDefault="003E3256" w:rsidP="0087691D">
      <w:pPr>
        <w:pStyle w:val="Heading3"/>
        <w:numPr>
          <w:ilvl w:val="0"/>
          <w:numId w:val="0"/>
        </w:numPr>
        <w:ind w:left="360"/>
        <w:rPr>
          <w:sz w:val="22"/>
          <w:szCs w:val="22"/>
        </w:rPr>
      </w:pPr>
    </w:p>
    <w:p w:rsidR="003E3256" w:rsidRPr="00984DCE" w:rsidRDefault="00984DCE" w:rsidP="0087691D">
      <w:pPr>
        <w:pStyle w:val="Heading3"/>
        <w:numPr>
          <w:ilvl w:val="0"/>
          <w:numId w:val="0"/>
        </w:numPr>
        <w:ind w:left="360"/>
        <w:rPr>
          <w:sz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84DCE">
        <w:rPr>
          <w:sz w:val="20"/>
        </w:rPr>
        <w:t>parašas</w:t>
      </w:r>
    </w:p>
    <w:p w:rsidR="003E3256" w:rsidRPr="0087691D" w:rsidRDefault="003E3256" w:rsidP="0087691D">
      <w:pPr>
        <w:pStyle w:val="Heading3"/>
        <w:numPr>
          <w:ilvl w:val="0"/>
          <w:numId w:val="0"/>
        </w:numPr>
        <w:ind w:left="360"/>
        <w:rPr>
          <w:sz w:val="22"/>
          <w:szCs w:val="22"/>
        </w:rPr>
      </w:pPr>
    </w:p>
    <w:p w:rsidR="0087691D" w:rsidRPr="00984DCE" w:rsidRDefault="00984DCE" w:rsidP="003E3256">
      <w:pPr>
        <w:pStyle w:val="Heading3"/>
        <w:numPr>
          <w:ilvl w:val="0"/>
          <w:numId w:val="0"/>
        </w:numPr>
        <w:ind w:left="6840" w:firstLine="936"/>
        <w:rPr>
          <w:sz w:val="20"/>
        </w:rPr>
      </w:pPr>
      <w:r>
        <w:rPr>
          <w:sz w:val="20"/>
        </w:rPr>
        <w:t>vardas, pavardė</w:t>
      </w:r>
    </w:p>
    <w:p w:rsidR="0087691D" w:rsidRPr="00984DCE" w:rsidRDefault="00984DCE" w:rsidP="0087691D">
      <w:pPr>
        <w:pStyle w:val="Heading3"/>
        <w:numPr>
          <w:ilvl w:val="0"/>
          <w:numId w:val="0"/>
        </w:numPr>
        <w:ind w:left="360"/>
        <w:rPr>
          <w:sz w:val="20"/>
        </w:rPr>
      </w:pPr>
      <w:r>
        <w:rPr>
          <w:szCs w:val="24"/>
        </w:rPr>
        <w:tab/>
      </w:r>
      <w:r>
        <w:rPr>
          <w:szCs w:val="24"/>
        </w:rPr>
        <w:tab/>
      </w:r>
      <w:r>
        <w:rPr>
          <w:szCs w:val="24"/>
        </w:rPr>
        <w:tab/>
      </w:r>
      <w:r>
        <w:rPr>
          <w:szCs w:val="24"/>
        </w:rPr>
        <w:tab/>
      </w:r>
      <w:r>
        <w:rPr>
          <w:szCs w:val="24"/>
        </w:rPr>
        <w:tab/>
      </w:r>
      <w:r>
        <w:rPr>
          <w:szCs w:val="24"/>
        </w:rPr>
        <w:tab/>
        <w:t xml:space="preserve"> </w:t>
      </w:r>
      <w:r w:rsidRPr="00984DCE">
        <w:rPr>
          <w:sz w:val="20"/>
        </w:rPr>
        <w:t>data</w:t>
      </w:r>
    </w:p>
    <w:p w:rsidR="00073827" w:rsidRDefault="00073827" w:rsidP="00073827">
      <w:pPr>
        <w:rPr>
          <w:rFonts w:ascii="Times New Roman" w:hAnsi="Times New Roman" w:cs="Times New Roman"/>
          <w:sz w:val="24"/>
          <w:szCs w:val="24"/>
        </w:rPr>
      </w:pPr>
    </w:p>
    <w:p w:rsidR="00073827" w:rsidRPr="00A93991" w:rsidRDefault="00A93991" w:rsidP="00073827">
      <w:pPr>
        <w:jc w:val="center"/>
        <w:rPr>
          <w:rFonts w:ascii="Times New Roman" w:hAnsi="Times New Roman" w:cs="Times New Roman"/>
          <w:b/>
        </w:rPr>
      </w:pPr>
      <w:r w:rsidRPr="00A93991">
        <w:rPr>
          <w:rFonts w:ascii="Times New Roman" w:hAnsi="Times New Roman" w:cs="Times New Roman"/>
          <w:b/>
        </w:rPr>
        <w:t>RADVILIŠKIO VINCO KUDIRKOS PAGRINDINĖ MOKYKLA</w:t>
      </w:r>
    </w:p>
    <w:p w:rsidR="00504498" w:rsidRDefault="00504498" w:rsidP="00073827">
      <w:pPr>
        <w:jc w:val="center"/>
        <w:rPr>
          <w:rFonts w:ascii="Times New Roman" w:hAnsi="Times New Roman" w:cs="Times New Roman"/>
          <w:b/>
          <w:sz w:val="24"/>
          <w:szCs w:val="24"/>
        </w:rPr>
      </w:pPr>
    </w:p>
    <w:p w:rsidR="00A93991" w:rsidRDefault="00A93991" w:rsidP="00073827">
      <w:pPr>
        <w:jc w:val="center"/>
        <w:rPr>
          <w:rFonts w:ascii="Times New Roman" w:hAnsi="Times New Roman" w:cs="Times New Roman"/>
          <w:b/>
          <w:sz w:val="24"/>
          <w:szCs w:val="24"/>
        </w:rPr>
      </w:pPr>
      <w:r>
        <w:rPr>
          <w:rFonts w:ascii="Times New Roman" w:hAnsi="Times New Roman" w:cs="Times New Roman"/>
          <w:b/>
          <w:sz w:val="24"/>
          <w:szCs w:val="24"/>
        </w:rPr>
        <w:t xml:space="preserve">SUPAPRASTINTO </w:t>
      </w:r>
      <w:r w:rsidR="00D849CB">
        <w:rPr>
          <w:rFonts w:ascii="Times New Roman" w:hAnsi="Times New Roman" w:cs="Times New Roman"/>
          <w:b/>
          <w:sz w:val="24"/>
          <w:szCs w:val="24"/>
        </w:rPr>
        <w:t xml:space="preserve">VIEŠOJO  </w:t>
      </w:r>
      <w:r w:rsidR="005856AA">
        <w:rPr>
          <w:rFonts w:ascii="Times New Roman" w:hAnsi="Times New Roman" w:cs="Times New Roman"/>
          <w:b/>
          <w:sz w:val="24"/>
          <w:szCs w:val="24"/>
        </w:rPr>
        <w:t xml:space="preserve">PIRKIMO </w:t>
      </w:r>
      <w:r w:rsidR="00073827" w:rsidRPr="00073827">
        <w:rPr>
          <w:rFonts w:ascii="Times New Roman" w:hAnsi="Times New Roman" w:cs="Times New Roman"/>
          <w:b/>
          <w:sz w:val="24"/>
          <w:szCs w:val="24"/>
        </w:rPr>
        <w:t>ATLIKIMO UŽDUOTIS</w:t>
      </w:r>
    </w:p>
    <w:p w:rsidR="00073827" w:rsidRPr="00073827" w:rsidRDefault="00950EBB" w:rsidP="00073827">
      <w:pPr>
        <w:jc w:val="center"/>
        <w:rPr>
          <w:rFonts w:ascii="Times New Roman" w:hAnsi="Times New Roman" w:cs="Times New Roman"/>
          <w:b/>
          <w:sz w:val="24"/>
          <w:szCs w:val="24"/>
        </w:rPr>
      </w:pPr>
      <w:r>
        <w:rPr>
          <w:rFonts w:ascii="Times New Roman" w:hAnsi="Times New Roman" w:cs="Times New Roman"/>
          <w:b/>
          <w:sz w:val="24"/>
          <w:szCs w:val="24"/>
        </w:rPr>
        <w:t xml:space="preserve"> ĮGALIOTAJAI ORGANIZACIJAI</w:t>
      </w:r>
    </w:p>
    <w:p w:rsidR="00073827" w:rsidRPr="00073827" w:rsidRDefault="00073827" w:rsidP="00073827">
      <w:pPr>
        <w:jc w:val="center"/>
        <w:rPr>
          <w:rFonts w:ascii="Times New Roman" w:hAnsi="Times New Roman" w:cs="Times New Roman"/>
          <w:sz w:val="24"/>
          <w:szCs w:val="24"/>
        </w:rPr>
      </w:pP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p>
    <w:p w:rsidR="00073827" w:rsidRPr="00A93991" w:rsidRDefault="00073827" w:rsidP="00073827">
      <w:pPr>
        <w:jc w:val="center"/>
        <w:rPr>
          <w:rFonts w:ascii="Times New Roman" w:hAnsi="Times New Roman" w:cs="Times New Roman"/>
          <w:sz w:val="20"/>
          <w:szCs w:val="20"/>
        </w:rPr>
      </w:pPr>
      <w:r w:rsidRPr="00A93991">
        <w:rPr>
          <w:rFonts w:ascii="Times New Roman" w:hAnsi="Times New Roman" w:cs="Times New Roman"/>
          <w:sz w:val="20"/>
          <w:szCs w:val="20"/>
        </w:rPr>
        <w:t>(data)</w:t>
      </w:r>
    </w:p>
    <w:p w:rsidR="00073827" w:rsidRPr="00073827" w:rsidRDefault="00073827" w:rsidP="00073827">
      <w:pPr>
        <w:rPr>
          <w:rFonts w:ascii="Times New Roman" w:hAnsi="Times New Roman" w:cs="Times New Roman"/>
          <w:sz w:val="24"/>
          <w:szCs w:val="24"/>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57"/>
        <w:gridCol w:w="1639"/>
        <w:gridCol w:w="817"/>
        <w:gridCol w:w="843"/>
        <w:gridCol w:w="2050"/>
      </w:tblGrid>
      <w:tr w:rsidR="00073827" w:rsidRPr="00073827" w:rsidTr="00121AA8">
        <w:tc>
          <w:tcPr>
            <w:tcW w:w="648" w:type="dxa"/>
            <w:tcBorders>
              <w:top w:val="single" w:sz="4" w:space="0" w:color="auto"/>
              <w:left w:val="single" w:sz="4" w:space="0" w:color="auto"/>
              <w:bottom w:val="single" w:sz="4" w:space="0" w:color="auto"/>
              <w:right w:val="single" w:sz="4" w:space="0" w:color="auto"/>
            </w:tcBorders>
          </w:tcPr>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Eil.</w:t>
            </w:r>
          </w:p>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Nr.</w:t>
            </w:r>
          </w:p>
        </w:tc>
        <w:tc>
          <w:tcPr>
            <w:tcW w:w="3960" w:type="dxa"/>
            <w:tcBorders>
              <w:top w:val="single" w:sz="4" w:space="0" w:color="auto"/>
              <w:left w:val="single" w:sz="4" w:space="0" w:color="auto"/>
              <w:bottom w:val="single" w:sz="4" w:space="0" w:color="auto"/>
              <w:right w:val="single" w:sz="4" w:space="0" w:color="auto"/>
            </w:tcBorders>
          </w:tcPr>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Perkamo objekto pavadinimas, trumpas apibūdinimas</w:t>
            </w:r>
          </w:p>
        </w:tc>
        <w:tc>
          <w:tcPr>
            <w:tcW w:w="1640" w:type="dxa"/>
            <w:tcBorders>
              <w:top w:val="single" w:sz="4" w:space="0" w:color="auto"/>
              <w:left w:val="single" w:sz="4" w:space="0" w:color="auto"/>
              <w:bottom w:val="single" w:sz="4" w:space="0" w:color="auto"/>
              <w:right w:val="single" w:sz="4" w:space="0" w:color="auto"/>
            </w:tcBorders>
          </w:tcPr>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Pirkimo objekto rūšis (prekės, paslaugos</w:t>
            </w:r>
            <w:r w:rsidR="000223EB">
              <w:rPr>
                <w:rFonts w:ascii="Times New Roman" w:hAnsi="Times New Roman" w:cs="Times New Roman"/>
                <w:sz w:val="24"/>
                <w:szCs w:val="24"/>
              </w:rPr>
              <w:t>,</w:t>
            </w:r>
            <w:r w:rsidRPr="00073827">
              <w:rPr>
                <w:rFonts w:ascii="Times New Roman" w:hAnsi="Times New Roman" w:cs="Times New Roman"/>
                <w:sz w:val="24"/>
                <w:szCs w:val="24"/>
              </w:rPr>
              <w:t xml:space="preserve"> darbai)</w:t>
            </w:r>
          </w:p>
        </w:tc>
        <w:tc>
          <w:tcPr>
            <w:tcW w:w="817" w:type="dxa"/>
            <w:tcBorders>
              <w:top w:val="single" w:sz="4" w:space="0" w:color="auto"/>
              <w:left w:val="single" w:sz="4" w:space="0" w:color="auto"/>
              <w:bottom w:val="single" w:sz="4" w:space="0" w:color="auto"/>
              <w:right w:val="single" w:sz="4" w:space="0" w:color="auto"/>
            </w:tcBorders>
          </w:tcPr>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Mato vnt.</w:t>
            </w:r>
          </w:p>
        </w:tc>
        <w:tc>
          <w:tcPr>
            <w:tcW w:w="838" w:type="dxa"/>
            <w:tcBorders>
              <w:top w:val="single" w:sz="4" w:space="0" w:color="auto"/>
              <w:left w:val="single" w:sz="4" w:space="0" w:color="auto"/>
              <w:bottom w:val="single" w:sz="4" w:space="0" w:color="auto"/>
              <w:right w:val="single" w:sz="4" w:space="0" w:color="auto"/>
            </w:tcBorders>
          </w:tcPr>
          <w:p w:rsidR="00073827" w:rsidRPr="00073827" w:rsidRDefault="00073827" w:rsidP="00121AA8">
            <w:pPr>
              <w:jc w:val="center"/>
              <w:rPr>
                <w:rFonts w:ascii="Times New Roman" w:hAnsi="Times New Roman" w:cs="Times New Roman"/>
                <w:sz w:val="24"/>
                <w:szCs w:val="24"/>
              </w:rPr>
            </w:pPr>
            <w:r w:rsidRPr="00073827">
              <w:rPr>
                <w:rFonts w:ascii="Times New Roman" w:hAnsi="Times New Roman" w:cs="Times New Roman"/>
                <w:sz w:val="24"/>
                <w:szCs w:val="24"/>
              </w:rPr>
              <w:t>Kiekis</w:t>
            </w:r>
          </w:p>
        </w:tc>
        <w:tc>
          <w:tcPr>
            <w:tcW w:w="2051" w:type="dxa"/>
            <w:tcBorders>
              <w:top w:val="single" w:sz="4" w:space="0" w:color="auto"/>
              <w:left w:val="single" w:sz="4" w:space="0" w:color="auto"/>
              <w:bottom w:val="single" w:sz="4" w:space="0" w:color="auto"/>
              <w:right w:val="single" w:sz="4" w:space="0" w:color="auto"/>
            </w:tcBorders>
          </w:tcPr>
          <w:p w:rsidR="00073827" w:rsidRDefault="00073827" w:rsidP="00EC0D44">
            <w:pPr>
              <w:jc w:val="center"/>
              <w:rPr>
                <w:rFonts w:ascii="Times New Roman" w:hAnsi="Times New Roman" w:cs="Times New Roman"/>
                <w:sz w:val="24"/>
                <w:szCs w:val="24"/>
              </w:rPr>
            </w:pPr>
            <w:r w:rsidRPr="00073827">
              <w:rPr>
                <w:rFonts w:ascii="Times New Roman" w:hAnsi="Times New Roman" w:cs="Times New Roman"/>
                <w:sz w:val="24"/>
                <w:szCs w:val="24"/>
              </w:rPr>
              <w:t>Preliminari objekto kaina</w:t>
            </w:r>
            <w:r w:rsidR="00A93991">
              <w:rPr>
                <w:rFonts w:ascii="Times New Roman" w:hAnsi="Times New Roman" w:cs="Times New Roman"/>
                <w:sz w:val="24"/>
                <w:szCs w:val="24"/>
              </w:rPr>
              <w:t>,</w:t>
            </w:r>
          </w:p>
          <w:p w:rsidR="00A93991" w:rsidRPr="00073827" w:rsidRDefault="00A93991" w:rsidP="00EC0D44">
            <w:pPr>
              <w:jc w:val="center"/>
              <w:rPr>
                <w:rFonts w:ascii="Times New Roman" w:hAnsi="Times New Roman" w:cs="Times New Roman"/>
                <w:sz w:val="24"/>
                <w:szCs w:val="24"/>
              </w:rPr>
            </w:pPr>
            <w:r>
              <w:rPr>
                <w:rFonts w:ascii="Times New Roman" w:hAnsi="Times New Roman" w:cs="Times New Roman"/>
                <w:sz w:val="24"/>
                <w:szCs w:val="24"/>
              </w:rPr>
              <w:t>Lt</w:t>
            </w:r>
          </w:p>
        </w:tc>
      </w:tr>
      <w:tr w:rsidR="00073827" w:rsidRPr="00073827" w:rsidTr="00504498">
        <w:trPr>
          <w:trHeight w:val="70"/>
        </w:trPr>
        <w:tc>
          <w:tcPr>
            <w:tcW w:w="648"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jc w:val="center"/>
              <w:rPr>
                <w:rFonts w:ascii="Times New Roman"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rPr>
                <w:rFonts w:ascii="Times New Roman"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rPr>
                <w:rFonts w:ascii="Times New Roman" w:hAnsi="Times New Roman" w:cs="Times New Roman"/>
                <w:sz w:val="24"/>
                <w:szCs w:val="24"/>
              </w:rPr>
            </w:pPr>
          </w:p>
        </w:tc>
        <w:tc>
          <w:tcPr>
            <w:tcW w:w="817"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jc w:val="center"/>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jc w:val="center"/>
              <w:rPr>
                <w:rFonts w:ascii="Times New Roman" w:hAnsi="Times New Roman" w:cs="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rsidR="00073827" w:rsidRPr="00073827" w:rsidRDefault="00073827" w:rsidP="00504498">
            <w:pPr>
              <w:jc w:val="center"/>
              <w:rPr>
                <w:rFonts w:ascii="Times New Roman" w:hAnsi="Times New Roman" w:cs="Times New Roman"/>
                <w:sz w:val="24"/>
                <w:szCs w:val="24"/>
              </w:rPr>
            </w:pPr>
          </w:p>
        </w:tc>
      </w:tr>
    </w:tbl>
    <w:p w:rsidR="00073827" w:rsidRPr="00073827" w:rsidRDefault="00073827" w:rsidP="00073827">
      <w:pPr>
        <w:rPr>
          <w:rFonts w:ascii="Times New Roman" w:hAnsi="Times New Roman" w:cs="Times New Roman"/>
          <w:sz w:val="24"/>
          <w:szCs w:val="24"/>
        </w:rPr>
      </w:pPr>
    </w:p>
    <w:p w:rsidR="00073827" w:rsidRPr="00073827" w:rsidRDefault="00073827" w:rsidP="00073827">
      <w:pPr>
        <w:rPr>
          <w:rFonts w:ascii="Times New Roman" w:hAnsi="Times New Roman" w:cs="Times New Roman"/>
          <w:sz w:val="24"/>
          <w:szCs w:val="24"/>
        </w:rPr>
      </w:pPr>
    </w:p>
    <w:p w:rsidR="00073827" w:rsidRPr="00073827" w:rsidRDefault="00073827" w:rsidP="00073827">
      <w:pPr>
        <w:rPr>
          <w:rFonts w:ascii="Times New Roman" w:hAnsi="Times New Roman" w:cs="Times New Roman"/>
          <w:sz w:val="24"/>
          <w:szCs w:val="24"/>
          <w:u w:val="single"/>
        </w:rPr>
      </w:pPr>
      <w:r w:rsidRPr="00073827">
        <w:rPr>
          <w:rFonts w:ascii="Times New Roman" w:hAnsi="Times New Roman" w:cs="Times New Roman"/>
          <w:sz w:val="24"/>
          <w:szCs w:val="24"/>
        </w:rPr>
        <w:t>Užduotį parengė: _____________________________________________________________________________</w:t>
      </w:r>
    </w:p>
    <w:p w:rsidR="00073827" w:rsidRPr="00A93991" w:rsidRDefault="00073827" w:rsidP="00D62296">
      <w:pPr>
        <w:jc w:val="center"/>
        <w:rPr>
          <w:rFonts w:ascii="Times New Roman" w:hAnsi="Times New Roman" w:cs="Times New Roman"/>
          <w:sz w:val="20"/>
          <w:szCs w:val="20"/>
        </w:rPr>
      </w:pPr>
      <w:r w:rsidRPr="00A93991">
        <w:rPr>
          <w:rFonts w:ascii="Times New Roman" w:hAnsi="Times New Roman" w:cs="Times New Roman"/>
          <w:sz w:val="20"/>
          <w:szCs w:val="20"/>
        </w:rPr>
        <w:t>(</w:t>
      </w:r>
      <w:r w:rsidR="00D62296" w:rsidRPr="00A93991">
        <w:rPr>
          <w:rFonts w:ascii="Times New Roman" w:hAnsi="Times New Roman" w:cs="Times New Roman"/>
          <w:sz w:val="20"/>
          <w:szCs w:val="20"/>
        </w:rPr>
        <w:t xml:space="preserve">perkančiosios organizacijos </w:t>
      </w:r>
      <w:r w:rsidRPr="00A93991">
        <w:rPr>
          <w:rFonts w:ascii="Times New Roman" w:hAnsi="Times New Roman" w:cs="Times New Roman"/>
          <w:sz w:val="20"/>
          <w:szCs w:val="20"/>
        </w:rPr>
        <w:t>darbuotojo pareigos, vardas, pavardė, parašas, data)</w:t>
      </w:r>
    </w:p>
    <w:p w:rsidR="00073827" w:rsidRPr="00073827" w:rsidRDefault="00073827" w:rsidP="00073827">
      <w:pPr>
        <w:rPr>
          <w:rFonts w:ascii="Times New Roman" w:hAnsi="Times New Roman" w:cs="Times New Roman"/>
          <w:sz w:val="24"/>
          <w:szCs w:val="24"/>
        </w:rPr>
      </w:pPr>
      <w:r w:rsidRPr="00073827">
        <w:rPr>
          <w:rFonts w:ascii="Times New Roman" w:hAnsi="Times New Roman" w:cs="Times New Roman"/>
          <w:sz w:val="24"/>
          <w:szCs w:val="24"/>
          <w:u w:val="single"/>
        </w:rPr>
        <w:t xml:space="preserve">                    </w:t>
      </w:r>
    </w:p>
    <w:p w:rsidR="00984DCE" w:rsidRDefault="00073827" w:rsidP="00073827">
      <w:pPr>
        <w:rPr>
          <w:rFonts w:ascii="Times New Roman" w:hAnsi="Times New Roman" w:cs="Times New Roman"/>
          <w:sz w:val="24"/>
          <w:szCs w:val="24"/>
          <w:u w:val="single"/>
        </w:rPr>
      </w:pPr>
      <w:r w:rsidRPr="00073827">
        <w:rPr>
          <w:rFonts w:ascii="Times New Roman" w:hAnsi="Times New Roman" w:cs="Times New Roman"/>
          <w:sz w:val="24"/>
          <w:szCs w:val="24"/>
        </w:rPr>
        <w:t>Su užduotimi susipažinau:</w:t>
      </w:r>
      <w:r w:rsidRPr="00073827">
        <w:rPr>
          <w:rFonts w:ascii="Times New Roman" w:hAnsi="Times New Roman" w:cs="Times New Roman"/>
          <w:sz w:val="24"/>
          <w:szCs w:val="24"/>
        </w:rPr>
        <w:tab/>
        <w:t xml:space="preserve"> </w:t>
      </w:r>
      <w:r w:rsidRPr="00073827">
        <w:rPr>
          <w:rFonts w:ascii="Times New Roman" w:hAnsi="Times New Roman" w:cs="Times New Roman"/>
          <w:sz w:val="24"/>
          <w:szCs w:val="24"/>
          <w:u w:val="single"/>
        </w:rPr>
        <w:t xml:space="preserve">        </w:t>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Pr="00073827">
        <w:rPr>
          <w:rFonts w:ascii="Times New Roman" w:hAnsi="Times New Roman" w:cs="Times New Roman"/>
          <w:sz w:val="24"/>
          <w:szCs w:val="24"/>
          <w:u w:val="single"/>
        </w:rPr>
        <w:tab/>
      </w:r>
      <w:r w:rsidR="00984DCE">
        <w:rPr>
          <w:rFonts w:ascii="Times New Roman" w:hAnsi="Times New Roman" w:cs="Times New Roman"/>
          <w:sz w:val="24"/>
          <w:szCs w:val="24"/>
          <w:u w:val="single"/>
        </w:rPr>
        <w:t xml:space="preserve">                                                                 </w:t>
      </w:r>
      <w:r w:rsidRPr="00073827">
        <w:rPr>
          <w:rFonts w:ascii="Times New Roman" w:hAnsi="Times New Roman" w:cs="Times New Roman"/>
          <w:sz w:val="24"/>
          <w:szCs w:val="24"/>
          <w:u w:val="single"/>
        </w:rPr>
        <w:tab/>
      </w:r>
      <w:r w:rsidR="00984DCE">
        <w:rPr>
          <w:rFonts w:ascii="Times New Roman" w:hAnsi="Times New Roman" w:cs="Times New Roman"/>
          <w:sz w:val="24"/>
          <w:szCs w:val="24"/>
          <w:u w:val="single"/>
        </w:rPr>
        <w:t xml:space="preserve">                 </w:t>
      </w:r>
    </w:p>
    <w:p w:rsidR="00073827" w:rsidRPr="00A93991" w:rsidRDefault="00073827" w:rsidP="00D62296">
      <w:pPr>
        <w:jc w:val="center"/>
        <w:rPr>
          <w:rFonts w:ascii="Times New Roman" w:hAnsi="Times New Roman" w:cs="Times New Roman"/>
          <w:sz w:val="20"/>
          <w:szCs w:val="20"/>
          <w:u w:val="single"/>
        </w:rPr>
      </w:pPr>
      <w:r w:rsidRPr="00A93991">
        <w:rPr>
          <w:rFonts w:ascii="Times New Roman" w:hAnsi="Times New Roman" w:cs="Times New Roman"/>
          <w:sz w:val="20"/>
          <w:szCs w:val="20"/>
        </w:rPr>
        <w:t>(</w:t>
      </w:r>
      <w:r w:rsidR="00D62296" w:rsidRPr="00A93991">
        <w:rPr>
          <w:rFonts w:ascii="Times New Roman" w:hAnsi="Times New Roman" w:cs="Times New Roman"/>
          <w:sz w:val="20"/>
          <w:szCs w:val="20"/>
        </w:rPr>
        <w:t>įgaliotosios organizacijos darbuotojo</w:t>
      </w:r>
      <w:r w:rsidRPr="00A93991">
        <w:rPr>
          <w:rFonts w:ascii="Times New Roman" w:hAnsi="Times New Roman" w:cs="Times New Roman"/>
          <w:sz w:val="20"/>
          <w:szCs w:val="20"/>
        </w:rPr>
        <w:t xml:space="preserve"> vardas, pavardė, parašas</w:t>
      </w:r>
      <w:r w:rsidR="00D62296" w:rsidRPr="00A93991">
        <w:rPr>
          <w:rFonts w:ascii="Times New Roman" w:hAnsi="Times New Roman" w:cs="Times New Roman"/>
          <w:sz w:val="20"/>
          <w:szCs w:val="20"/>
        </w:rPr>
        <w:t>, data</w:t>
      </w:r>
      <w:r w:rsidRPr="00A93991">
        <w:rPr>
          <w:rFonts w:ascii="Times New Roman" w:hAnsi="Times New Roman" w:cs="Times New Roman"/>
          <w:sz w:val="20"/>
          <w:szCs w:val="20"/>
        </w:rPr>
        <w:t>)</w:t>
      </w:r>
    </w:p>
    <w:sectPr w:rsidR="00073827" w:rsidRPr="00A93991" w:rsidSect="001A6731">
      <w:headerReference w:type="default" r:id="rId8"/>
      <w:footerReference w:type="default" r:id="rId9"/>
      <w:pgSz w:w="11906" w:h="16838"/>
      <w:pgMar w:top="141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883" w:rsidRDefault="00A13883" w:rsidP="003E55C4">
      <w:pPr>
        <w:spacing w:after="0" w:line="240" w:lineRule="auto"/>
      </w:pPr>
      <w:r>
        <w:separator/>
      </w:r>
    </w:p>
  </w:endnote>
  <w:endnote w:type="continuationSeparator" w:id="1">
    <w:p w:rsidR="00A13883" w:rsidRDefault="00A13883" w:rsidP="003E5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8747"/>
      <w:docPartObj>
        <w:docPartGallery w:val="Page Numbers (Bottom of Page)"/>
        <w:docPartUnique/>
      </w:docPartObj>
    </w:sdtPr>
    <w:sdtContent>
      <w:p w:rsidR="00121AA8" w:rsidRDefault="00446EB3">
        <w:pPr>
          <w:pStyle w:val="Footer"/>
          <w:jc w:val="right"/>
        </w:pPr>
        <w:fldSimple w:instr=" PAGE   \* MERGEFORMAT ">
          <w:r w:rsidR="001A5F28">
            <w:rPr>
              <w:noProof/>
            </w:rPr>
            <w:t>1</w:t>
          </w:r>
        </w:fldSimple>
      </w:p>
    </w:sdtContent>
  </w:sdt>
  <w:p w:rsidR="00121AA8" w:rsidRDefault="00121A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883" w:rsidRDefault="00A13883" w:rsidP="003E55C4">
      <w:pPr>
        <w:spacing w:after="0" w:line="240" w:lineRule="auto"/>
      </w:pPr>
      <w:r>
        <w:separator/>
      </w:r>
    </w:p>
  </w:footnote>
  <w:footnote w:type="continuationSeparator" w:id="1">
    <w:p w:rsidR="00A13883" w:rsidRDefault="00A13883" w:rsidP="003E55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A8" w:rsidRDefault="00121AA8">
    <w:pPr>
      <w:pStyle w:val="Header"/>
    </w:pPr>
  </w:p>
  <w:p w:rsidR="00121AA8" w:rsidRDefault="00121A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360" w:firstLine="720"/>
      </w:pPr>
    </w:lvl>
    <w:lvl w:ilvl="3">
      <w:start w:val="1"/>
      <w:numFmt w:val="decimal"/>
      <w:pStyle w:val="Heading4"/>
      <w:suff w:val="nothing"/>
      <w:lvlText w:val="%1%4"/>
      <w:lvlJc w:val="left"/>
      <w:pPr>
        <w:ind w:left="-180"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hdrShapeDefaults>
    <o:shapedefaults v:ext="edit" spidmax="59394"/>
  </w:hdrShapeDefaults>
  <w:footnotePr>
    <w:footnote w:id="0"/>
    <w:footnote w:id="1"/>
  </w:footnotePr>
  <w:endnotePr>
    <w:endnote w:id="0"/>
    <w:endnote w:id="1"/>
  </w:endnotePr>
  <w:compat>
    <w:useFELayout/>
  </w:compat>
  <w:rsids>
    <w:rsidRoot w:val="00073827"/>
    <w:rsid w:val="000054E9"/>
    <w:rsid w:val="00010F11"/>
    <w:rsid w:val="00011D57"/>
    <w:rsid w:val="00017DFE"/>
    <w:rsid w:val="000223EB"/>
    <w:rsid w:val="00050AAF"/>
    <w:rsid w:val="000731FB"/>
    <w:rsid w:val="00073827"/>
    <w:rsid w:val="000A3E3A"/>
    <w:rsid w:val="000B18D0"/>
    <w:rsid w:val="000C4328"/>
    <w:rsid w:val="000D0B6E"/>
    <w:rsid w:val="00111E92"/>
    <w:rsid w:val="00121AA8"/>
    <w:rsid w:val="00132D48"/>
    <w:rsid w:val="0017518E"/>
    <w:rsid w:val="00192E7F"/>
    <w:rsid w:val="001A5F28"/>
    <w:rsid w:val="001A6731"/>
    <w:rsid w:val="001D2DEB"/>
    <w:rsid w:val="001F4838"/>
    <w:rsid w:val="001F7D25"/>
    <w:rsid w:val="002113B9"/>
    <w:rsid w:val="00215A06"/>
    <w:rsid w:val="00224584"/>
    <w:rsid w:val="00227317"/>
    <w:rsid w:val="0023337D"/>
    <w:rsid w:val="00233DA4"/>
    <w:rsid w:val="00265DF9"/>
    <w:rsid w:val="0029176C"/>
    <w:rsid w:val="0033391A"/>
    <w:rsid w:val="00337C38"/>
    <w:rsid w:val="003400DA"/>
    <w:rsid w:val="003537EE"/>
    <w:rsid w:val="00353C92"/>
    <w:rsid w:val="00387C38"/>
    <w:rsid w:val="003A4B8B"/>
    <w:rsid w:val="003C07DF"/>
    <w:rsid w:val="003D11BD"/>
    <w:rsid w:val="003D5B2C"/>
    <w:rsid w:val="003D5F05"/>
    <w:rsid w:val="003E3256"/>
    <w:rsid w:val="003E4327"/>
    <w:rsid w:val="003E55C4"/>
    <w:rsid w:val="00422EA5"/>
    <w:rsid w:val="0043798A"/>
    <w:rsid w:val="00445D9E"/>
    <w:rsid w:val="00446EB3"/>
    <w:rsid w:val="00452239"/>
    <w:rsid w:val="00471E28"/>
    <w:rsid w:val="00491376"/>
    <w:rsid w:val="004A7BAC"/>
    <w:rsid w:val="004C20B9"/>
    <w:rsid w:val="004C2356"/>
    <w:rsid w:val="004E3FA0"/>
    <w:rsid w:val="0050404B"/>
    <w:rsid w:val="00504498"/>
    <w:rsid w:val="00510716"/>
    <w:rsid w:val="0051543E"/>
    <w:rsid w:val="00545483"/>
    <w:rsid w:val="00560819"/>
    <w:rsid w:val="00573749"/>
    <w:rsid w:val="00583EAA"/>
    <w:rsid w:val="00584684"/>
    <w:rsid w:val="005856AA"/>
    <w:rsid w:val="005B172D"/>
    <w:rsid w:val="005D3287"/>
    <w:rsid w:val="0065155E"/>
    <w:rsid w:val="00652AF2"/>
    <w:rsid w:val="006917AF"/>
    <w:rsid w:val="00691B3F"/>
    <w:rsid w:val="00694E25"/>
    <w:rsid w:val="006A2384"/>
    <w:rsid w:val="006A2F2B"/>
    <w:rsid w:val="006B3AF8"/>
    <w:rsid w:val="006B4E6E"/>
    <w:rsid w:val="006C263F"/>
    <w:rsid w:val="006D02E2"/>
    <w:rsid w:val="006E3135"/>
    <w:rsid w:val="00702983"/>
    <w:rsid w:val="00706536"/>
    <w:rsid w:val="00745D1E"/>
    <w:rsid w:val="00776478"/>
    <w:rsid w:val="00783EA1"/>
    <w:rsid w:val="00794566"/>
    <w:rsid w:val="007968E5"/>
    <w:rsid w:val="007A00F1"/>
    <w:rsid w:val="007D5182"/>
    <w:rsid w:val="007D69B5"/>
    <w:rsid w:val="0083731C"/>
    <w:rsid w:val="0085161D"/>
    <w:rsid w:val="00855C0F"/>
    <w:rsid w:val="0086570A"/>
    <w:rsid w:val="00875DA4"/>
    <w:rsid w:val="0087691D"/>
    <w:rsid w:val="008C296C"/>
    <w:rsid w:val="00932F23"/>
    <w:rsid w:val="00937D90"/>
    <w:rsid w:val="00950EBB"/>
    <w:rsid w:val="00984DCE"/>
    <w:rsid w:val="009A099D"/>
    <w:rsid w:val="009A2E41"/>
    <w:rsid w:val="009B2AC8"/>
    <w:rsid w:val="00A13883"/>
    <w:rsid w:val="00A32BEB"/>
    <w:rsid w:val="00A65589"/>
    <w:rsid w:val="00A8109B"/>
    <w:rsid w:val="00A93991"/>
    <w:rsid w:val="00AA236B"/>
    <w:rsid w:val="00AF5355"/>
    <w:rsid w:val="00B013A6"/>
    <w:rsid w:val="00B12AEA"/>
    <w:rsid w:val="00B24879"/>
    <w:rsid w:val="00B81D10"/>
    <w:rsid w:val="00B87422"/>
    <w:rsid w:val="00BD5249"/>
    <w:rsid w:val="00C23EE4"/>
    <w:rsid w:val="00C32915"/>
    <w:rsid w:val="00C817EF"/>
    <w:rsid w:val="00C93E7A"/>
    <w:rsid w:val="00CA0AA0"/>
    <w:rsid w:val="00CA5488"/>
    <w:rsid w:val="00D12744"/>
    <w:rsid w:val="00D62296"/>
    <w:rsid w:val="00D849CB"/>
    <w:rsid w:val="00DA2E86"/>
    <w:rsid w:val="00DB0F18"/>
    <w:rsid w:val="00DC43F6"/>
    <w:rsid w:val="00E44ED8"/>
    <w:rsid w:val="00E54F75"/>
    <w:rsid w:val="00E55534"/>
    <w:rsid w:val="00E56911"/>
    <w:rsid w:val="00E9391C"/>
    <w:rsid w:val="00EB5CCE"/>
    <w:rsid w:val="00EC0D44"/>
    <w:rsid w:val="00EF4D01"/>
    <w:rsid w:val="00F06253"/>
    <w:rsid w:val="00F32856"/>
    <w:rsid w:val="00F82401"/>
    <w:rsid w:val="00F83EB8"/>
    <w:rsid w:val="00F95B89"/>
    <w:rsid w:val="00FB0D9D"/>
    <w:rsid w:val="00FC221D"/>
    <w:rsid w:val="00FC6324"/>
    <w:rsid w:val="00FE336E"/>
    <w:rsid w:val="00FF60BC"/>
    <w:rsid w:val="00FF6F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8A"/>
  </w:style>
  <w:style w:type="paragraph" w:styleId="Heading1">
    <w:name w:val="heading 1"/>
    <w:basedOn w:val="Normal"/>
    <w:next w:val="Normal"/>
    <w:link w:val="Heading1Char"/>
    <w:qFormat/>
    <w:rsid w:val="00073827"/>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eastAsia="en-US"/>
    </w:rPr>
  </w:style>
  <w:style w:type="paragraph" w:styleId="Heading2">
    <w:name w:val="heading 2"/>
    <w:basedOn w:val="Normal"/>
    <w:next w:val="Heading3"/>
    <w:link w:val="Heading2Char"/>
    <w:qFormat/>
    <w:rsid w:val="00073827"/>
    <w:pPr>
      <w:numPr>
        <w:ilvl w:val="1"/>
        <w:numId w:val="1"/>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073827"/>
    <w:pPr>
      <w:numPr>
        <w:ilvl w:val="2"/>
        <w:numId w:val="1"/>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073827"/>
    <w:pPr>
      <w:numPr>
        <w:ilvl w:val="3"/>
        <w:numId w:val="1"/>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827"/>
    <w:rPr>
      <w:rFonts w:ascii="Times New Roman" w:eastAsia="Times New Roman" w:hAnsi="Times New Roman" w:cs="Times New Roman"/>
      <w:caps/>
      <w:kern w:val="32"/>
      <w:sz w:val="24"/>
      <w:szCs w:val="20"/>
      <w:lang w:eastAsia="en-US"/>
    </w:rPr>
  </w:style>
  <w:style w:type="character" w:customStyle="1" w:styleId="Heading2Char">
    <w:name w:val="Heading 2 Char"/>
    <w:basedOn w:val="DefaultParagraphFont"/>
    <w:link w:val="Heading2"/>
    <w:rsid w:val="00073827"/>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073827"/>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073827"/>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073827"/>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073827"/>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rsid w:val="00073827"/>
    <w:pPr>
      <w:widowControl w:val="0"/>
      <w:spacing w:after="0" w:line="240" w:lineRule="auto"/>
      <w:ind w:firstLine="720"/>
      <w:jc w:val="both"/>
    </w:pPr>
    <w:rPr>
      <w:rFonts w:ascii="TimesLT" w:eastAsia="Times New Roman" w:hAnsi="TimesLT" w:cs="Times New Roman"/>
      <w:b/>
      <w:sz w:val="24"/>
      <w:szCs w:val="20"/>
      <w:lang w:eastAsia="en-US"/>
    </w:rPr>
  </w:style>
  <w:style w:type="character" w:customStyle="1" w:styleId="BodyTextIndent2Char">
    <w:name w:val="Body Text Indent 2 Char"/>
    <w:basedOn w:val="DefaultParagraphFont"/>
    <w:link w:val="BodyTextIndent2"/>
    <w:rsid w:val="00073827"/>
    <w:rPr>
      <w:rFonts w:ascii="TimesLT" w:eastAsia="Times New Roman" w:hAnsi="TimesLT" w:cs="Times New Roman"/>
      <w:b/>
      <w:sz w:val="24"/>
      <w:szCs w:val="20"/>
      <w:lang w:eastAsia="en-US"/>
    </w:rPr>
  </w:style>
  <w:style w:type="paragraph" w:customStyle="1" w:styleId="NumPar1">
    <w:name w:val="NumPar 1"/>
    <w:basedOn w:val="Normal"/>
    <w:next w:val="Normal"/>
    <w:rsid w:val="00073827"/>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CentrBold">
    <w:name w:val="CentrBold"/>
    <w:rsid w:val="00073827"/>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NoSpacing">
    <w:name w:val="No Spacing"/>
    <w:uiPriority w:val="1"/>
    <w:qFormat/>
    <w:rsid w:val="009A2E41"/>
    <w:pPr>
      <w:spacing w:after="0" w:line="240" w:lineRule="auto"/>
    </w:pPr>
  </w:style>
  <w:style w:type="paragraph" w:styleId="Footer">
    <w:name w:val="footer"/>
    <w:basedOn w:val="Normal"/>
    <w:link w:val="FooterChar"/>
    <w:uiPriority w:val="99"/>
    <w:unhideWhenUsed/>
    <w:rsid w:val="003E55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55C4"/>
  </w:style>
  <w:style w:type="paragraph" w:styleId="BalloonText">
    <w:name w:val="Balloon Text"/>
    <w:basedOn w:val="Normal"/>
    <w:link w:val="BalloonTextChar"/>
    <w:uiPriority w:val="99"/>
    <w:semiHidden/>
    <w:unhideWhenUsed/>
    <w:rsid w:val="00FC2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9905-2245-4D88-942C-45E12173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Pages>
  <Words>12259</Words>
  <Characters>6988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dc:creator>
  <cp:keywords/>
  <dc:description/>
  <cp:lastModifiedBy>albertas</cp:lastModifiedBy>
  <cp:revision>81</cp:revision>
  <cp:lastPrinted>2012-02-07T09:40:00Z</cp:lastPrinted>
  <dcterms:created xsi:type="dcterms:W3CDTF">2012-01-13T09:15:00Z</dcterms:created>
  <dcterms:modified xsi:type="dcterms:W3CDTF">2012-02-07T10:19:00Z</dcterms:modified>
</cp:coreProperties>
</file>