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D3" w:rsidRDefault="00F911D3" w:rsidP="00F911D3">
      <w:pPr>
        <w:jc w:val="center"/>
        <w:rPr>
          <w:rFonts w:ascii="TimesNewRomanPS-BoldMT" w:hAnsi="TimesNewRomanPS-BoldMT"/>
          <w:b/>
          <w:bCs/>
          <w:color w:val="000000"/>
        </w:rPr>
      </w:pPr>
      <w:r>
        <w:rPr>
          <w:rFonts w:ascii="TimesNewRomanPS-BoldMT" w:hAnsi="TimesNewRomanPS-BoldMT"/>
          <w:b/>
          <w:bCs/>
          <w:color w:val="000000"/>
        </w:rPr>
        <w:t xml:space="preserve">KAUNO ALEKSOTO LOPŠELIO - DARŽELIO </w:t>
      </w:r>
      <w:r>
        <w:rPr>
          <w:rFonts w:ascii="TimesNewRomanPS-BoldMT" w:hAnsi="TimesNewRomanPS-BoldMT"/>
          <w:color w:val="000000"/>
        </w:rPr>
        <w:br/>
      </w:r>
      <w:r>
        <w:rPr>
          <w:rFonts w:ascii="TimesNewRomanPS-BoldMT" w:hAnsi="TimesNewRomanPS-BoldMT"/>
          <w:b/>
          <w:bCs/>
          <w:color w:val="000000"/>
        </w:rPr>
        <w:t>DIREKTORIUS</w:t>
      </w:r>
    </w:p>
    <w:p w:rsidR="00F911D3" w:rsidRPr="00627615" w:rsidRDefault="00F911D3" w:rsidP="00F911D3">
      <w:pPr>
        <w:jc w:val="center"/>
        <w:rPr>
          <w:rFonts w:ascii="TimesNewRomanPS-BoldMT" w:hAnsi="TimesNewRomanPS-BoldMT"/>
          <w:b/>
          <w:bCs/>
        </w:rPr>
      </w:pPr>
      <w:r>
        <w:rPr>
          <w:rFonts w:ascii="TimesNewRomanPS-BoldMT" w:hAnsi="TimesNewRomanPS-BoldMT"/>
          <w:color w:val="000000"/>
        </w:rPr>
        <w:br/>
      </w:r>
      <w:r>
        <w:rPr>
          <w:rFonts w:ascii="TimesNewRomanPS-BoldMT" w:hAnsi="TimesNewRomanPS-BoldMT"/>
          <w:b/>
          <w:bCs/>
          <w:color w:val="000000"/>
        </w:rPr>
        <w:t>ĮSAKYMAS</w:t>
      </w:r>
      <w:r w:rsidRPr="00B71CB6">
        <w:rPr>
          <w:rFonts w:ascii="TimesNewRomanPS-BoldMT" w:hAnsi="TimesNewRomanPS-BoldMT"/>
        </w:rPr>
        <w:br/>
      </w:r>
      <w:r w:rsidRPr="00B71CB6">
        <w:rPr>
          <w:rFonts w:ascii="TimesNewRomanPS-BoldMT" w:hAnsi="TimesNewRomanPS-BoldMT"/>
          <w:b/>
          <w:bCs/>
        </w:rPr>
        <w:t>DĖL KAUNO ALEKSOTO LOPŠELIO - DARŽELIO MAŽOS VERTĖS PIRKIMŲ</w:t>
      </w:r>
      <w:r w:rsidRPr="00B71CB6">
        <w:rPr>
          <w:rFonts w:ascii="TimesNewRomanPS-BoldMT" w:hAnsi="TimesNewRomanPS-BoldMT"/>
        </w:rPr>
        <w:br/>
      </w:r>
      <w:r w:rsidRPr="00B71CB6">
        <w:rPr>
          <w:rFonts w:ascii="TimesNewRomanPS-BoldMT" w:hAnsi="TimesNewRomanPS-BoldMT"/>
          <w:b/>
          <w:bCs/>
        </w:rPr>
        <w:t>TVARKOS APRAŠO PATVIRTINIMO</w:t>
      </w:r>
      <w:r w:rsidRPr="00B71CB6">
        <w:rPr>
          <w:rFonts w:ascii="TimesNewRomanPS-BoldMT" w:hAnsi="TimesNewRomanPS-BoldMT"/>
        </w:rPr>
        <w:t xml:space="preserve"> </w:t>
      </w:r>
    </w:p>
    <w:p w:rsidR="00F911D3" w:rsidRPr="00B71CB6" w:rsidRDefault="00F911D3" w:rsidP="00F911D3">
      <w:pPr>
        <w:jc w:val="center"/>
        <w:rPr>
          <w:rFonts w:ascii="TimesNewRomanPS-BoldMT" w:hAnsi="TimesNewRomanPS-BoldMT"/>
        </w:rPr>
      </w:pPr>
    </w:p>
    <w:p w:rsidR="00F911D3" w:rsidRPr="00B71CB6" w:rsidRDefault="00F911D3" w:rsidP="00F911D3">
      <w:pPr>
        <w:jc w:val="center"/>
        <w:rPr>
          <w:rFonts w:ascii="TimesNewRomanPSMT" w:hAnsi="TimesNewRomanPSMT"/>
        </w:rPr>
      </w:pPr>
      <w:r w:rsidRPr="00B71CB6">
        <w:rPr>
          <w:rFonts w:ascii="TimesNewRomanPS-BoldMT" w:hAnsi="TimesNewRomanPS-BoldMT"/>
        </w:rPr>
        <w:t xml:space="preserve">2017 m. </w:t>
      </w:r>
      <w:r w:rsidRPr="00B71CB6">
        <w:rPr>
          <w:rFonts w:ascii="TimesNewRomanPSMT" w:hAnsi="TimesNewRomanPSMT"/>
        </w:rPr>
        <w:t xml:space="preserve">birželio mėn. 28 d. Nr. </w:t>
      </w:r>
      <w:r>
        <w:rPr>
          <w:rFonts w:ascii="TimesNewRomanPSMT" w:hAnsi="TimesNewRomanPSMT"/>
        </w:rPr>
        <w:t xml:space="preserve"> V-39a</w:t>
      </w:r>
      <w:r w:rsidRPr="00B71CB6">
        <w:rPr>
          <w:rFonts w:ascii="TimesNewRomanPSMT" w:hAnsi="TimesNewRomanPSMT"/>
        </w:rPr>
        <w:br/>
        <w:t xml:space="preserve">Kaunas </w:t>
      </w:r>
    </w:p>
    <w:p w:rsidR="00F911D3" w:rsidRPr="00B71CB6" w:rsidRDefault="00F911D3" w:rsidP="00F911D3">
      <w:pPr>
        <w:jc w:val="center"/>
        <w:rPr>
          <w:rFonts w:ascii="TimesNewRomanPSMT" w:hAnsi="TimesNewRomanPSMT"/>
        </w:rPr>
      </w:pPr>
    </w:p>
    <w:p w:rsidR="00F911D3" w:rsidRPr="00B71CB6" w:rsidRDefault="00F911D3" w:rsidP="00F911D3">
      <w:pPr>
        <w:spacing w:line="360" w:lineRule="auto"/>
        <w:ind w:firstLine="540"/>
        <w:jc w:val="both"/>
      </w:pPr>
      <w:r w:rsidRPr="00B71CB6">
        <w:t>Vadovau</w:t>
      </w:r>
      <w:r>
        <w:t>damasi</w:t>
      </w:r>
      <w:r w:rsidRPr="00B71CB6">
        <w:t xml:space="preserve"> Lietuvos Respublikos viešųjų pirkimų įstatymo Nr. I-1491 pakeitimo</w:t>
      </w:r>
      <w:r w:rsidRPr="00B71CB6">
        <w:br/>
        <w:t>įstatymu 2017 m. gegužės mėn. 2 d. Nr. XIII-327 ir Viešųjų pirkimų tarnybos direktoriaus 2017 m.</w:t>
      </w:r>
      <w:r w:rsidRPr="00B71CB6">
        <w:br/>
        <w:t xml:space="preserve">birželio mėn. 28 d. įsakymu Nr. 1S-97: </w:t>
      </w:r>
    </w:p>
    <w:p w:rsidR="00F911D3" w:rsidRPr="00A34113" w:rsidRDefault="00F911D3" w:rsidP="00F911D3">
      <w:pPr>
        <w:spacing w:line="360" w:lineRule="auto"/>
        <w:ind w:firstLine="540"/>
        <w:jc w:val="both"/>
      </w:pPr>
      <w:r w:rsidRPr="00B71CB6">
        <w:t xml:space="preserve">1. </w:t>
      </w:r>
      <w:r>
        <w:t xml:space="preserve">T v i r t i n u </w:t>
      </w:r>
      <w:r w:rsidRPr="00B71CB6">
        <w:t xml:space="preserve"> </w:t>
      </w:r>
      <w:r w:rsidRPr="00B71CB6">
        <w:rPr>
          <w:bCs/>
        </w:rPr>
        <w:t xml:space="preserve">Kauno </w:t>
      </w:r>
      <w:r>
        <w:rPr>
          <w:bCs/>
        </w:rPr>
        <w:t>A</w:t>
      </w:r>
      <w:r w:rsidRPr="00B71CB6">
        <w:rPr>
          <w:bCs/>
        </w:rPr>
        <w:t>leksoto lopšelio - darželio</w:t>
      </w:r>
      <w:r w:rsidRPr="00B71CB6">
        <w:t xml:space="preserve"> mažos vertės viešųjų pirkimų </w:t>
      </w:r>
      <w:r>
        <w:t>tvarkos aprašą (pridedama).</w:t>
      </w:r>
      <w:r w:rsidRPr="00A34113">
        <w:t xml:space="preserve"> </w:t>
      </w:r>
    </w:p>
    <w:p w:rsidR="00F911D3" w:rsidRPr="00A34113" w:rsidRDefault="00F911D3" w:rsidP="00F911D3">
      <w:pPr>
        <w:spacing w:line="360" w:lineRule="auto"/>
        <w:jc w:val="both"/>
      </w:pPr>
      <w:r w:rsidRPr="00A34113">
        <w:t xml:space="preserve">        2. </w:t>
      </w:r>
      <w:r>
        <w:t>P r i p a ž į s t u</w:t>
      </w:r>
      <w:r w:rsidRPr="00A34113">
        <w:t xml:space="preserve">: </w:t>
      </w:r>
      <w:r>
        <w:t xml:space="preserve">netekusiu galios </w:t>
      </w:r>
      <w:r w:rsidRPr="00A34113">
        <w:rPr>
          <w:bCs/>
        </w:rPr>
        <w:t>Kauno A</w:t>
      </w:r>
      <w:r w:rsidRPr="009F3C94">
        <w:rPr>
          <w:bCs/>
        </w:rPr>
        <w:t>leksoto</w:t>
      </w:r>
      <w:r w:rsidRPr="00A34113">
        <w:rPr>
          <w:bCs/>
        </w:rPr>
        <w:t xml:space="preserve"> </w:t>
      </w:r>
      <w:r>
        <w:rPr>
          <w:bCs/>
        </w:rPr>
        <w:t>lopšelio-</w:t>
      </w:r>
      <w:r w:rsidRPr="00A34113">
        <w:rPr>
          <w:bCs/>
        </w:rPr>
        <w:t>darželio</w:t>
      </w:r>
      <w:r w:rsidRPr="00A34113">
        <w:t xml:space="preserve"> </w:t>
      </w:r>
      <w:r>
        <w:t>direktoriaus 2014 m. vasario 3 d. įsakymą V-8 „Dėl supaprastintų viešųjų  pirkimų taisyklių tvirtinimo“ (2015 m. sausio 12 d. įsakymo Nr. V-5 redakcija) laikyti negaliojančiu.</w:t>
      </w:r>
      <w:r w:rsidRPr="00A34113">
        <w:t xml:space="preserve"> </w:t>
      </w:r>
    </w:p>
    <w:p w:rsidR="00F911D3" w:rsidRPr="00A34113" w:rsidRDefault="00F911D3" w:rsidP="00F911D3">
      <w:pPr>
        <w:spacing w:line="360" w:lineRule="auto"/>
        <w:jc w:val="both"/>
      </w:pPr>
      <w:r w:rsidRPr="00A34113">
        <w:t xml:space="preserve">        3. N u </w:t>
      </w:r>
      <w:r>
        <w:t>r</w:t>
      </w:r>
      <w:r w:rsidRPr="00A34113">
        <w:t xml:space="preserve"> </w:t>
      </w:r>
      <w:r>
        <w:t>o</w:t>
      </w:r>
      <w:r w:rsidRPr="00A34113">
        <w:t xml:space="preserve"> </w:t>
      </w:r>
      <w:r>
        <w:t>d</w:t>
      </w:r>
      <w:r w:rsidRPr="00A34113">
        <w:t xml:space="preserve"> a u, kad perkančioji organizacija šio įsakymo </w:t>
      </w:r>
      <w:r>
        <w:t>2</w:t>
      </w:r>
      <w:r w:rsidRPr="00A34113">
        <w:t xml:space="preserve"> punkte nurodytu dokumentu vadovaujasi vykdydama iki 2017 m. liepos 1 d. pradėtus pirkimus. </w:t>
      </w:r>
    </w:p>
    <w:p w:rsidR="00F911D3" w:rsidRPr="00A34113" w:rsidRDefault="00F911D3" w:rsidP="00F911D3">
      <w:pPr>
        <w:spacing w:line="360" w:lineRule="auto"/>
        <w:jc w:val="both"/>
      </w:pPr>
      <w:r w:rsidRPr="00A34113">
        <w:t xml:space="preserve">        4. N u s t a t a u, kad šis įsakymas įsigalioja nuo 2017 m. liepos 1 d.</w:t>
      </w:r>
    </w:p>
    <w:p w:rsidR="00F911D3" w:rsidRPr="00A34113" w:rsidRDefault="00F911D3" w:rsidP="00F911D3">
      <w:pPr>
        <w:spacing w:line="360" w:lineRule="auto"/>
        <w:jc w:val="both"/>
      </w:pPr>
    </w:p>
    <w:p w:rsidR="00F911D3" w:rsidRPr="00A34113" w:rsidRDefault="00F911D3" w:rsidP="00F911D3"/>
    <w:p w:rsidR="00F911D3" w:rsidRPr="00A34113" w:rsidRDefault="00F911D3" w:rsidP="00F911D3">
      <w:r w:rsidRPr="00A34113">
        <w:t xml:space="preserve">Direktorė                                                                                               Ona Milda </w:t>
      </w:r>
      <w:proofErr w:type="spellStart"/>
      <w:r w:rsidRPr="00A34113">
        <w:t>Brilinkevičienė</w:t>
      </w:r>
      <w:proofErr w:type="spellEnd"/>
    </w:p>
    <w:p w:rsidR="00F911D3" w:rsidRPr="00A34113" w:rsidRDefault="00F911D3" w:rsidP="00F911D3"/>
    <w:p w:rsidR="00F911D3" w:rsidRPr="00A34113" w:rsidRDefault="00F911D3" w:rsidP="00F911D3"/>
    <w:p w:rsidR="00F911D3" w:rsidRPr="00A34113" w:rsidRDefault="00F911D3" w:rsidP="00F911D3"/>
    <w:p w:rsidR="00F911D3" w:rsidRPr="00A34113" w:rsidRDefault="00F911D3" w:rsidP="00F911D3"/>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F911D3">
      <w:pPr>
        <w:rPr>
          <w:rFonts w:ascii="TimesNewRomanPSMT" w:hAnsi="TimesNewRomanPSMT"/>
          <w:color w:val="000000"/>
        </w:rPr>
      </w:pPr>
    </w:p>
    <w:p w:rsidR="00F911D3" w:rsidRDefault="00F911D3" w:rsidP="00CD7273">
      <w:pPr>
        <w:tabs>
          <w:tab w:val="left" w:pos="5103"/>
        </w:tabs>
        <w:rPr>
          <w:rFonts w:ascii="TimesNewRomanPSMT" w:hAnsi="TimesNewRomanPSMT"/>
          <w:color w:val="000000"/>
        </w:rPr>
      </w:pPr>
      <w:r>
        <w:rPr>
          <w:rFonts w:ascii="TimesNewRomanPSMT" w:hAnsi="TimesNewRomanPSMT"/>
          <w:color w:val="000000"/>
        </w:rPr>
        <w:lastRenderedPageBreak/>
        <w:br/>
        <w:t xml:space="preserve">                                                                            </w:t>
      </w:r>
      <w:r w:rsidR="00CD7273">
        <w:rPr>
          <w:rFonts w:ascii="TimesNewRomanPSMT" w:hAnsi="TimesNewRomanPSMT"/>
          <w:color w:val="000000"/>
        </w:rPr>
        <w:t xml:space="preserve">   </w:t>
      </w:r>
      <w:r>
        <w:rPr>
          <w:rFonts w:ascii="TimesNewRomanPSMT" w:hAnsi="TimesNewRomanPSMT"/>
          <w:color w:val="000000"/>
        </w:rPr>
        <w:t xml:space="preserve"> PATVIRTINTA</w:t>
      </w:r>
      <w:r>
        <w:rPr>
          <w:rFonts w:ascii="TimesNewRomanPSMT" w:hAnsi="TimesNewRomanPSMT"/>
          <w:color w:val="000000"/>
        </w:rPr>
        <w:br/>
        <w:t xml:space="preserve">                                                                           </w:t>
      </w:r>
      <w:r w:rsidR="00CD7273">
        <w:rPr>
          <w:rFonts w:ascii="TimesNewRomanPSMT" w:hAnsi="TimesNewRomanPSMT"/>
          <w:color w:val="000000"/>
        </w:rPr>
        <w:t xml:space="preserve">   </w:t>
      </w:r>
      <w:r>
        <w:rPr>
          <w:rFonts w:ascii="TimesNewRomanPSMT" w:hAnsi="TimesNewRomanPSMT"/>
          <w:color w:val="000000"/>
        </w:rPr>
        <w:t xml:space="preserve">  Kauno Aleksoto lopšelio-darželio</w:t>
      </w:r>
      <w:r>
        <w:rPr>
          <w:rFonts w:ascii="TimesNewRomanPSMT" w:hAnsi="TimesNewRomanPSMT"/>
          <w:color w:val="000000"/>
        </w:rPr>
        <w:br/>
        <w:t xml:space="preserve">                                                                             </w:t>
      </w:r>
      <w:r w:rsidR="00CD7273">
        <w:rPr>
          <w:rFonts w:ascii="TimesNewRomanPSMT" w:hAnsi="TimesNewRomanPSMT"/>
          <w:color w:val="000000"/>
        </w:rPr>
        <w:t xml:space="preserve">   </w:t>
      </w:r>
      <w:r>
        <w:rPr>
          <w:rFonts w:ascii="TimesNewRomanPSMT" w:hAnsi="TimesNewRomanPSMT"/>
          <w:color w:val="000000"/>
        </w:rPr>
        <w:t>direktoriaus</w:t>
      </w:r>
      <w:r>
        <w:rPr>
          <w:rFonts w:ascii="TimesNewRomanPSMT" w:hAnsi="TimesNewRomanPSMT"/>
          <w:color w:val="000000"/>
        </w:rPr>
        <w:br/>
        <w:t xml:space="preserve">                                                                            </w:t>
      </w:r>
      <w:r w:rsidR="00CD7273">
        <w:rPr>
          <w:rFonts w:ascii="TimesNewRomanPSMT" w:hAnsi="TimesNewRomanPSMT"/>
          <w:color w:val="000000"/>
        </w:rPr>
        <w:t xml:space="preserve">   </w:t>
      </w:r>
      <w:r>
        <w:rPr>
          <w:rFonts w:ascii="TimesNewRomanPSMT" w:hAnsi="TimesNewRomanPSMT"/>
          <w:color w:val="000000"/>
        </w:rPr>
        <w:t xml:space="preserve"> Mildos Onos </w:t>
      </w:r>
      <w:proofErr w:type="spellStart"/>
      <w:r>
        <w:rPr>
          <w:rFonts w:ascii="TimesNewRomanPSMT" w:hAnsi="TimesNewRomanPSMT"/>
          <w:color w:val="000000"/>
        </w:rPr>
        <w:t>Brilinkevičienės</w:t>
      </w:r>
      <w:proofErr w:type="spellEnd"/>
      <w:r>
        <w:rPr>
          <w:rFonts w:ascii="TimesNewRomanPSMT" w:hAnsi="TimesNewRomanPSMT"/>
          <w:color w:val="000000"/>
        </w:rPr>
        <w:t xml:space="preserve"> </w:t>
      </w:r>
    </w:p>
    <w:p w:rsidR="00F911D3" w:rsidRDefault="00F911D3" w:rsidP="00CD7273">
      <w:pPr>
        <w:tabs>
          <w:tab w:val="left" w:pos="5103"/>
        </w:tabs>
        <w:rPr>
          <w:rFonts w:ascii="TimesNewRomanPSMT" w:hAnsi="TimesNewRomanPSMT"/>
          <w:color w:val="000000"/>
        </w:rPr>
      </w:pPr>
      <w:r>
        <w:rPr>
          <w:rFonts w:ascii="TimesNewRomanPSMT" w:hAnsi="TimesNewRomanPSMT"/>
          <w:color w:val="000000"/>
        </w:rPr>
        <w:t xml:space="preserve">                                                                           </w:t>
      </w:r>
      <w:r w:rsidR="00CD7273">
        <w:rPr>
          <w:rFonts w:ascii="TimesNewRomanPSMT" w:hAnsi="TimesNewRomanPSMT"/>
          <w:color w:val="000000"/>
        </w:rPr>
        <w:t xml:space="preserve">   </w:t>
      </w:r>
      <w:r>
        <w:rPr>
          <w:rFonts w:ascii="TimesNewRomanPSMT" w:hAnsi="TimesNewRomanPSMT"/>
          <w:color w:val="000000"/>
        </w:rPr>
        <w:t xml:space="preserve">  2017 m. birželio mėn. 28 d. įsakymu </w:t>
      </w:r>
      <w:r w:rsidRPr="009F3C94">
        <w:rPr>
          <w:rFonts w:ascii="TimesNewRomanPSMT" w:hAnsi="TimesNewRomanPSMT"/>
        </w:rPr>
        <w:t>Nr. V-39a</w:t>
      </w:r>
      <w:r>
        <w:rPr>
          <w:rFonts w:ascii="TimesNewRomanPSMT" w:hAnsi="TimesNewRomanPSMT"/>
          <w:color w:val="000000"/>
        </w:rPr>
        <w:br/>
      </w:r>
    </w:p>
    <w:p w:rsidR="00F911D3" w:rsidRDefault="00F911D3" w:rsidP="00F911D3">
      <w:pPr>
        <w:rPr>
          <w:rFonts w:ascii="TimesNewRomanPSMT" w:hAnsi="TimesNewRomanPSMT"/>
          <w:color w:val="000000"/>
        </w:rPr>
      </w:pPr>
    </w:p>
    <w:p w:rsidR="00F911D3" w:rsidRPr="00D60221" w:rsidRDefault="00F911D3" w:rsidP="00F911D3">
      <w:pPr>
        <w:jc w:val="center"/>
        <w:rPr>
          <w:rFonts w:ascii="TimesNewRomanPSMT" w:hAnsi="TimesNewRomanPSMT"/>
          <w:b/>
          <w:color w:val="000000"/>
        </w:rPr>
      </w:pPr>
      <w:r w:rsidRPr="00D60221">
        <w:rPr>
          <w:rFonts w:ascii="TimesNewRomanPSMT" w:hAnsi="TimesNewRomanPSMT"/>
          <w:b/>
          <w:color w:val="000000"/>
        </w:rPr>
        <w:t>KAUNO ALEKSOTO LOPŠELIO – DARŽELIO</w:t>
      </w:r>
    </w:p>
    <w:p w:rsidR="00F911D3" w:rsidRDefault="00F911D3" w:rsidP="00F911D3">
      <w:pPr>
        <w:jc w:val="center"/>
        <w:rPr>
          <w:rFonts w:ascii="TimesNewRomanPS-BoldMT" w:hAnsi="TimesNewRomanPS-BoldMT"/>
          <w:b/>
          <w:bCs/>
          <w:color w:val="000000"/>
        </w:rPr>
      </w:pPr>
      <w:r>
        <w:rPr>
          <w:rFonts w:ascii="TimesNewRomanPS-BoldMT" w:hAnsi="TimesNewRomanPS-BoldMT"/>
          <w:b/>
          <w:bCs/>
          <w:color w:val="000000"/>
        </w:rPr>
        <w:t>MAŽOS VERTĖS PIRKIMŲ TVARKOS APRAŠAS</w:t>
      </w:r>
    </w:p>
    <w:p w:rsidR="00F911D3" w:rsidRDefault="00F911D3" w:rsidP="00F911D3">
      <w:pPr>
        <w:tabs>
          <w:tab w:val="left" w:pos="720"/>
        </w:tabs>
        <w:ind w:firstLine="720"/>
        <w:rPr>
          <w:rFonts w:ascii="TimesNewRomanPSMT" w:hAnsi="TimesNewRomanPSMT"/>
          <w:color w:val="000000"/>
        </w:rPr>
      </w:pPr>
      <w:r>
        <w:rPr>
          <w:rFonts w:ascii="TimesNewRomanPS-BoldMT" w:hAnsi="TimesNewRomanPS-BoldMT"/>
          <w:color w:val="000000"/>
        </w:rPr>
        <w:br/>
        <w:t xml:space="preserve">            </w:t>
      </w:r>
      <w:r>
        <w:rPr>
          <w:rFonts w:ascii="TimesNewRomanPS-BoldMT" w:hAnsi="TimesNewRomanPS-BoldMT"/>
          <w:b/>
          <w:bCs/>
          <w:color w:val="000000"/>
        </w:rPr>
        <w:t>I. BENDROSIOS NUOSTATOS</w:t>
      </w:r>
      <w:r>
        <w:rPr>
          <w:rFonts w:ascii="TimesNewRomanPS-BoldMT" w:hAnsi="TimesNewRomanPS-BoldMT"/>
          <w:color w:val="000000"/>
        </w:rPr>
        <w:br/>
        <w:t xml:space="preserve">            </w:t>
      </w:r>
      <w:r>
        <w:rPr>
          <w:rFonts w:ascii="TimesNewRomanPSMT" w:hAnsi="TimesNewRomanPSMT"/>
          <w:color w:val="000000"/>
        </w:rPr>
        <w:t>1. Mažos vertės pirkimų tvarkos aprašas (toliau – Aprašas) parengtas vadovaujantis Lietuvos</w:t>
      </w:r>
      <w:r>
        <w:rPr>
          <w:rFonts w:ascii="TimesNewRomanPSMT" w:hAnsi="TimesNewRomanPSMT"/>
          <w:color w:val="000000"/>
        </w:rPr>
        <w:br/>
        <w:t>Respublikos viešųjų pirkimų įstatymu (toliau – Viešųjų pirkimų įstatymas).</w:t>
      </w:r>
      <w:r>
        <w:rPr>
          <w:rFonts w:ascii="TimesNewRomanPSMT" w:hAnsi="TimesNewRomanPSMT"/>
          <w:color w:val="000000"/>
        </w:rPr>
        <w:br/>
        <w:t xml:space="preserve">            2. Aprašas nustato prekių, paslaugų ir darbų mažos vertės pirkimų (toliau – pirkimai) būdus ir jų procedūrų atlikimo tvarką.</w:t>
      </w:r>
      <w:r>
        <w:rPr>
          <w:rFonts w:ascii="TimesNewRomanPSMT" w:hAnsi="TimesNewRomanPSMT"/>
          <w:color w:val="000000"/>
        </w:rPr>
        <w:br/>
        <w:t xml:space="preserve">            3. Atlikdamos mažos vertės pirkimus, perkančiosios organizacijos vadovaujasi šiuo Aprašu,</w:t>
      </w:r>
      <w:r>
        <w:rPr>
          <w:rFonts w:ascii="TimesNewRomanPSMT" w:hAnsi="TimesNewRomanPSMT"/>
          <w:color w:val="000000"/>
        </w:rPr>
        <w:br/>
        <w:t>taip pat Viešųjų pirkimų įstatymu, Lietuvos Respublikos civiliniu kodeksu ir kitais teisės aktais.</w:t>
      </w:r>
      <w:r>
        <w:rPr>
          <w:rFonts w:ascii="TimesNewRomanPSMT" w:hAnsi="TimesNewRomanPSMT"/>
          <w:color w:val="000000"/>
        </w:rPr>
        <w:br/>
        <w:t>Atliekant mažos vertės pirkimus, privalomai taikomos Viešųjų pirkimų įstatymo I skyriaus, 31, 34</w:t>
      </w:r>
      <w:r>
        <w:rPr>
          <w:rFonts w:ascii="TimesNewRomanPSMT" w:hAnsi="TimesNewRomanPSMT"/>
          <w:color w:val="000000"/>
        </w:rPr>
        <w:br/>
        <w:t>straipsnių, 58 straipsnio 1 dalies, 82 straipsnio, 86 straipsnio 5, 6, 7 ir 9 dalių, 91 straipsnio, VI ir VII skyrių ir kitų šiame Apraše nurodytų Viešųjų pirkimų įstatymo straipsnių ar jų dalių nuostatos.</w:t>
      </w:r>
      <w:r>
        <w:rPr>
          <w:rFonts w:ascii="TimesNewRomanPSMT" w:hAnsi="TimesNewRomanPSMT"/>
          <w:color w:val="000000"/>
        </w:rPr>
        <w:br/>
        <w:t xml:space="preserve">            4. Apraše vartojamos sąvokos: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 xml:space="preserve">4.1. </w:t>
      </w:r>
      <w:r>
        <w:rPr>
          <w:rFonts w:ascii="TimesNewRomanPS-BoldMT" w:hAnsi="TimesNewRomanPS-BoldMT"/>
          <w:b/>
          <w:bCs/>
          <w:color w:val="000000"/>
        </w:rPr>
        <w:t xml:space="preserve">mažos vertės pirkimas </w:t>
      </w:r>
      <w:r>
        <w:rPr>
          <w:rFonts w:ascii="TimesNewRomanPSMT" w:hAnsi="TimesNewRomanPSMT"/>
          <w:color w:val="000000"/>
        </w:rPr>
        <w:t xml:space="preserve">– tai: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 xml:space="preserve">4.1.1. supaprastintas pirkimas, kai prekių ar paslaugų pirkimo numatoma vertė yra mažesnė kaip 58 000 </w:t>
      </w:r>
      <w:proofErr w:type="spellStart"/>
      <w:r>
        <w:rPr>
          <w:rFonts w:ascii="TimesNewRomanPSMT" w:hAnsi="TimesNewRomanPSMT"/>
          <w:color w:val="000000"/>
        </w:rPr>
        <w:t>Eur</w:t>
      </w:r>
      <w:proofErr w:type="spellEnd"/>
      <w:r>
        <w:rPr>
          <w:rFonts w:ascii="TimesNewRomanPSMT" w:hAnsi="TimesNewRomanPSMT"/>
          <w:color w:val="000000"/>
        </w:rPr>
        <w:t xml:space="preserve"> (penkiasdešimt aštuoni tūkstančiai eurų) (be pridėtinės vertės mokesčio (toliau –</w:t>
      </w:r>
      <w:r>
        <w:rPr>
          <w:rFonts w:ascii="TimesNewRomanPSMT" w:hAnsi="TimesNewRomanPSMT"/>
          <w:color w:val="000000"/>
        </w:rPr>
        <w:br/>
        <w:t xml:space="preserve">PVM)), o darbų pirkimo numatoma vertė mažesnė kaip 145 000 </w:t>
      </w:r>
      <w:proofErr w:type="spellStart"/>
      <w:r>
        <w:rPr>
          <w:rFonts w:ascii="TimesNewRomanPSMT" w:hAnsi="TimesNewRomanPSMT"/>
          <w:color w:val="000000"/>
        </w:rPr>
        <w:t>Eur</w:t>
      </w:r>
      <w:proofErr w:type="spellEnd"/>
      <w:r>
        <w:rPr>
          <w:rFonts w:ascii="TimesNewRomanPSMT" w:hAnsi="TimesNewRomanPSMT"/>
          <w:color w:val="000000"/>
        </w:rPr>
        <w:t xml:space="preserve"> (šimtas keturiasdešimt penki</w:t>
      </w:r>
      <w:r>
        <w:rPr>
          <w:rFonts w:ascii="TimesNewRomanPSMT" w:hAnsi="TimesNewRomanPSMT"/>
          <w:color w:val="000000"/>
        </w:rPr>
        <w:br/>
        <w:t xml:space="preserve">tūkstančiai eurų) (be PVM);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 xml:space="preserve">4.1.2.supaprastintas pirkimas, atliekamas toms atskiroms pirkimo dalims, kurių bendra vertė yra mažesnė kaip 58 000 </w:t>
      </w:r>
      <w:proofErr w:type="spellStart"/>
      <w:r>
        <w:rPr>
          <w:rFonts w:ascii="TimesNewRomanPSMT" w:hAnsi="TimesNewRomanPSMT"/>
          <w:color w:val="000000"/>
        </w:rPr>
        <w:t>Eur</w:t>
      </w:r>
      <w:proofErr w:type="spellEnd"/>
      <w:r>
        <w:rPr>
          <w:rFonts w:ascii="TimesNewRomanPSMT" w:hAnsi="TimesNewRomanPSMT"/>
          <w:color w:val="000000"/>
        </w:rPr>
        <w:t xml:space="preserve"> (penkiasdešimt aštuoni tūkstančiai eurų) (be PVM) to paties tipo prekių ar paslaugų sutarčių vertės, o perkant darbus – mažesnė kaip 145 000 </w:t>
      </w:r>
      <w:proofErr w:type="spellStart"/>
      <w:r>
        <w:rPr>
          <w:rFonts w:ascii="TimesNewRomanPSMT" w:hAnsi="TimesNewRomanPSMT"/>
          <w:color w:val="000000"/>
        </w:rPr>
        <w:t>Eur</w:t>
      </w:r>
      <w:proofErr w:type="spellEnd"/>
      <w:r>
        <w:rPr>
          <w:rFonts w:ascii="TimesNewRomanPSMT" w:hAnsi="TimesNewRomanPSMT"/>
          <w:color w:val="000000"/>
        </w:rPr>
        <w:t xml:space="preserve"> (šimtas keturiasdešimt penki tūkstančiai eurų)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 </w:t>
      </w:r>
    </w:p>
    <w:p w:rsidR="00FA0818" w:rsidRDefault="00FA0818" w:rsidP="00F911D3">
      <w:pPr>
        <w:tabs>
          <w:tab w:val="left" w:pos="720"/>
        </w:tabs>
        <w:ind w:firstLine="720"/>
        <w:rPr>
          <w:rFonts w:ascii="TimesNewRomanPSMT" w:hAnsi="TimesNewRomanPSMT"/>
          <w:color w:val="000000"/>
        </w:rPr>
      </w:pPr>
    </w:p>
    <w:p w:rsidR="00FA0818" w:rsidRPr="00FA0818" w:rsidRDefault="00FA0818" w:rsidP="00FA0818">
      <w:pPr>
        <w:pStyle w:val="Betarp"/>
        <w:rPr>
          <w:color w:val="000000"/>
        </w:rPr>
      </w:pPr>
      <w:r>
        <w:t xml:space="preserve">            </w:t>
      </w:r>
      <w:r w:rsidRPr="00FA0818">
        <w:t>4.2.</w:t>
      </w:r>
      <w:r>
        <w:rPr>
          <w:b/>
        </w:rPr>
        <w:t xml:space="preserve"> </w:t>
      </w:r>
      <w:r w:rsidRPr="00136E8B">
        <w:rPr>
          <w:b/>
        </w:rPr>
        <w:t>Pirkimų žurnalas</w:t>
      </w:r>
      <w:r w:rsidRPr="00136E8B">
        <w:t xml:space="preserve"> – </w:t>
      </w:r>
      <w:r w:rsidRPr="003342B0">
        <w:t>Perkančiosios organizacijos</w:t>
      </w:r>
      <w:r w:rsidRPr="00136E8B">
        <w:rPr>
          <w:i/>
        </w:rPr>
        <w:t xml:space="preserve"> </w:t>
      </w:r>
      <w:r w:rsidRPr="00136E8B">
        <w:t xml:space="preserve">nustatytos formos dokumentas (popieriuje ar skaitmeninėje laikmenoje), skirtas registruoti </w:t>
      </w:r>
      <w:r w:rsidRPr="003342B0">
        <w:t>Perkančiosios organizacijos</w:t>
      </w:r>
      <w:r w:rsidRPr="00136E8B">
        <w:rPr>
          <w:i/>
        </w:rPr>
        <w:t xml:space="preserve"> </w:t>
      </w:r>
      <w:r>
        <w:t>atliekamus</w:t>
      </w:r>
      <w:r w:rsidRPr="00136E8B">
        <w:t xml:space="preserve"> pirkimus.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4.</w:t>
      </w:r>
      <w:r w:rsidR="00FA0818">
        <w:rPr>
          <w:rFonts w:ascii="TimesNewRomanPSMT" w:hAnsi="TimesNewRomanPSMT"/>
          <w:color w:val="000000"/>
        </w:rPr>
        <w:t>3</w:t>
      </w:r>
      <w:r>
        <w:rPr>
          <w:rFonts w:ascii="TimesNewRomanPSMT" w:hAnsi="TimesNewRomanPSMT"/>
          <w:color w:val="000000"/>
        </w:rPr>
        <w:t xml:space="preserve">. </w:t>
      </w:r>
      <w:r>
        <w:rPr>
          <w:rFonts w:ascii="TimesNewRomanPSMT" w:hAnsi="TimesNewRomanPSMT"/>
          <w:b/>
          <w:bCs/>
          <w:color w:val="000000"/>
        </w:rPr>
        <w:t xml:space="preserve">neskelbiama apklausa </w:t>
      </w:r>
      <w:r>
        <w:rPr>
          <w:rFonts w:ascii="TimesNewRomanPSMT" w:hAnsi="TimesNewRomanPSMT"/>
          <w:color w:val="000000"/>
        </w:rPr>
        <w:t xml:space="preserve">– pirkimo būdas, kai perkančioji organizacija kreipiasi į tiekėjus, kviesdama pateikti pasiūlymus;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lastRenderedPageBreak/>
        <w:t>4.</w:t>
      </w:r>
      <w:r w:rsidR="00FA0818">
        <w:rPr>
          <w:rFonts w:ascii="TimesNewRomanPSMT" w:hAnsi="TimesNewRomanPSMT"/>
          <w:color w:val="000000"/>
        </w:rPr>
        <w:t>4</w:t>
      </w:r>
      <w:r>
        <w:rPr>
          <w:rFonts w:ascii="TimesNewRomanPSMT" w:hAnsi="TimesNewRomanPSMT"/>
          <w:color w:val="000000"/>
        </w:rPr>
        <w:t xml:space="preserve">. </w:t>
      </w:r>
      <w:r>
        <w:rPr>
          <w:rFonts w:ascii="TimesNewRomanPS-BoldMT" w:hAnsi="TimesNewRomanPS-BoldMT"/>
          <w:b/>
          <w:bCs/>
          <w:color w:val="000000"/>
        </w:rPr>
        <w:t xml:space="preserve">pirkimų organizatorius </w:t>
      </w:r>
      <w:r>
        <w:rPr>
          <w:rFonts w:ascii="TimesNewRomanPSMT" w:hAnsi="TimesNewRomanPSMT"/>
          <w:color w:val="000000"/>
        </w:rPr>
        <w:t xml:space="preserve">– perkančiosios organizacijos vadovo ar jo įgaliotojo asmens paskirtas 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 asmenys;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4.</w:t>
      </w:r>
      <w:r w:rsidR="00FA0818">
        <w:rPr>
          <w:rFonts w:ascii="TimesNewRomanPSMT" w:hAnsi="TimesNewRomanPSMT"/>
          <w:color w:val="000000"/>
        </w:rPr>
        <w:t>5</w:t>
      </w:r>
      <w:r>
        <w:rPr>
          <w:rFonts w:ascii="TimesNewRomanPSMT" w:hAnsi="TimesNewRomanPSMT"/>
          <w:color w:val="000000"/>
        </w:rPr>
        <w:t xml:space="preserve">. </w:t>
      </w:r>
      <w:r>
        <w:rPr>
          <w:rFonts w:ascii="TimesNewRomanPSMT" w:hAnsi="TimesNewRomanPSMT"/>
          <w:b/>
          <w:bCs/>
          <w:color w:val="000000"/>
        </w:rPr>
        <w:t xml:space="preserve">skelbiama apklausa </w:t>
      </w:r>
      <w:r>
        <w:rPr>
          <w:rFonts w:ascii="TimesNewRomanPSMT" w:hAnsi="TimesNewRomanPSMT"/>
          <w:color w:val="000000"/>
        </w:rPr>
        <w:t xml:space="preserve">– pirkimo būdas, kai perkančioji organizacija apie atliekamą pirkimą paskelbia Centrinės viešųjų pirkimų informacinės sistemos (toliau – CVP IS) priemonėmis (užpildo skelbimą apie pirkimą, vadovaudamasi Viešųjų pirkimų tarnybos nustatyta tvarka);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4.</w:t>
      </w:r>
      <w:r w:rsidR="00FA0818">
        <w:rPr>
          <w:rFonts w:ascii="TimesNewRomanPSMT" w:hAnsi="TimesNewRomanPSMT"/>
          <w:color w:val="000000"/>
        </w:rPr>
        <w:t>6</w:t>
      </w:r>
      <w:r>
        <w:rPr>
          <w:rFonts w:ascii="TimesNewRomanPSMT" w:hAnsi="TimesNewRomanPSMT"/>
          <w:color w:val="000000"/>
        </w:rPr>
        <w:t xml:space="preserve">. </w:t>
      </w:r>
      <w:r>
        <w:rPr>
          <w:rFonts w:ascii="TimesNewRomanPS-BoldMT" w:hAnsi="TimesNewRomanPS-BoldMT"/>
          <w:b/>
          <w:bCs/>
          <w:color w:val="000000"/>
        </w:rPr>
        <w:t xml:space="preserve">viešojo pirkimo komisija </w:t>
      </w:r>
      <w:r>
        <w:rPr>
          <w:rFonts w:ascii="TimesNewRomanPS-BoldMT" w:hAnsi="TimesNewRomanPS-BoldMT"/>
          <w:color w:val="000000"/>
        </w:rPr>
        <w:t xml:space="preserve">(toliau </w:t>
      </w:r>
      <w:r>
        <w:rPr>
          <w:rFonts w:ascii="TimesNewRomanPSMT" w:hAnsi="TimesNewRomanPSMT"/>
          <w:color w:val="000000"/>
        </w:rPr>
        <w:t>– Komisija) – perkančiosios organizacijos arba jos</w:t>
      </w:r>
      <w:r>
        <w:rPr>
          <w:rFonts w:ascii="TimesNewRomanPSMT" w:hAnsi="TimesNewRomanPSMT"/>
          <w:color w:val="000000"/>
        </w:rPr>
        <w:br/>
        <w:t>įgaliotosios organizacijos vadovo įsakymu (potvarkiu), vadovaujantis Viešųjų pirkimų įstatymo 19 straipsniu, sudaryta Komisija, kuri šio Aprašo nustatyta tvarka organizuoja ir atlieka pirkimus.</w:t>
      </w:r>
      <w:r>
        <w:rPr>
          <w:rFonts w:ascii="TimesNewRomanPSMT" w:hAnsi="TimesNewRomanPSMT"/>
          <w:color w:val="000000"/>
        </w:rPr>
        <w:br/>
        <w:t>Kitos Apraše vartojamos sąvokos apibrėžtos Viešųjų pirkimų įstatymo 2 straipsnyje.</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 xml:space="preserve">6. Pirkimai atliekami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7. Planuojant pirkimus ir jiems rengiantis, negali būti siekiama išvengti Apraše nustatytos</w:t>
      </w:r>
      <w:r>
        <w:rPr>
          <w:rFonts w:ascii="TimesNewRomanPSMT" w:hAnsi="TimesNewRomanPSMT"/>
          <w:color w:val="000000"/>
        </w:rPr>
        <w:br/>
        <w:t>tvarkos taikymo ar dirbtinai sumažinti konkurenciją. Laikoma, kad konkurencija yra dirbtinai</w:t>
      </w:r>
      <w:r>
        <w:rPr>
          <w:rFonts w:ascii="TimesNewRomanPSMT" w:hAnsi="TimesNewRomanPSMT"/>
          <w:color w:val="000000"/>
        </w:rPr>
        <w:br/>
        <w:t>sumažinta, kai pirkimu tam tikriems tiekėjams nepagrįstai sudaromos palankesnės ar nepalankesnės</w:t>
      </w:r>
      <w:r>
        <w:rPr>
          <w:rFonts w:ascii="TimesNewRomanPSMT" w:hAnsi="TimesNewRomanPSMT"/>
          <w:color w:val="000000"/>
        </w:rPr>
        <w:br/>
        <w:t xml:space="preserve">sąlygos.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 xml:space="preserve">8. Pirkimo procedūros prasideda, kai Viešųjų pirkimų tarnyba paskelbia skelbimą apie pirkimą CVP IS, o kai pirkimas atliekamas neskelbiamos apklausos būdu – perkančioji organizacija kreipiasi į tiekėją (tiekėjus) prašydama pateikti pasiūlymą (pasiūlymus).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9. Pirkimo (ar atskiros pirkimo dalies) procedūros baigiasi, kai:</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9.1. sudaroma pirkimo sutartis ir pateikiamas sutarties įvykdymo užtikrinimas, jei jo buvo</w:t>
      </w:r>
      <w:r>
        <w:rPr>
          <w:rFonts w:ascii="TimesNewRomanPSMT" w:hAnsi="TimesNewRomanPSMT"/>
          <w:color w:val="000000"/>
        </w:rPr>
        <w:br/>
        <w:t>prašoma, arba sudaroma preliminarioji sutartis;</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9.2. atmetami visi pasiūlymai;</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9.3. nutraukiamos pirkimo procedūros;</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9.4. per nustatytą terminą nepateikiamas nei vienas pasiūlymas;</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 xml:space="preserve">9.5. baigiasi pasiūlymų galiojimo laikas ir pirkimo sutartis ar preliminarioji sutartis nesudaroma dėl priežasčių, kurios priklauso nuo tiekėjų;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 xml:space="preserve">9.6. visi tiekėjai atšaukia savo pasiūlymus ar atsisako sudaryti pirkimo sutartį. </w:t>
      </w:r>
    </w:p>
    <w:p w:rsidR="00F911D3" w:rsidRDefault="00F911D3" w:rsidP="00F911D3">
      <w:pPr>
        <w:tabs>
          <w:tab w:val="left" w:pos="720"/>
        </w:tabs>
        <w:ind w:firstLine="720"/>
        <w:rPr>
          <w:rFonts w:ascii="TimesNewRomanPSMT" w:hAnsi="TimesNewRomanPSMT"/>
          <w:color w:val="000000"/>
        </w:rPr>
      </w:pPr>
      <w:r>
        <w:rPr>
          <w:rFonts w:ascii="TimesNewRomanPSMT" w:hAnsi="TimesNewRomanPSMT"/>
          <w:color w:val="000000"/>
        </w:rPr>
        <w:t>10. Perkančioji organizacija turi teisę savo iniciatyva nutraukti pradėtas pirkimo procedūras.</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Tai gali būti atliekama bet kuriuo metu iki pirkimo sutarties (preliminariosios sutarties) sudarymo, jeigu atsirado aplinkybių, kurių nebuvo galima numatyti. Pirkimo procedūras nutraukti privaloma, jeigu buvo pažeisti Viešųjų pirkimų įstatymo 17 straipsnio 1 dalyje nustatyti principai ir atitinkamos padėties negalima ištaisyti. </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lastRenderedPageBreak/>
        <w:t xml:space="preserve">            11. Perkančioji organizacija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w:t>
      </w:r>
      <w:r w:rsidRPr="003653F8">
        <w:rPr>
          <w:rFonts w:ascii="TimesNewRomanPSMT" w:hAnsi="TimesNewRomanPSMT"/>
        </w:rPr>
        <w:t>kaip 10 000 EUR</w:t>
      </w:r>
      <w:r>
        <w:rPr>
          <w:rFonts w:ascii="TimesNewRomanPSMT" w:hAnsi="TimesNewRomanPSMT"/>
          <w:color w:val="000000"/>
        </w:rPr>
        <w:t xml:space="preserve"> (dešimt tūkstančių eurų) (be PVM). 12. Tais atvejais, kai neatliekamas centralizuotas pirkimas, kaip numatyta šio Aprašo 11 punkte, norėdama įsigyti prekių, paslaugų ar darbų, perkančioji organizacija gali:</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12.1. atlikti pirkimą savarankiškai; </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12.2. vadovaujantis Viešųjų pirkimų įstatymo 83 straipsnio nuostatomis, įgalioti kitą perkančiąją organizaciją atlikti pirkimo procedūras; </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12.3. įsigyti prekes, paslaugas ir darbus iš užsienio valstybės centrinės perkančiosios</w:t>
      </w:r>
      <w:r>
        <w:rPr>
          <w:rFonts w:ascii="TimesNewRomanPSMT" w:hAnsi="TimesNewRomanPSMT"/>
          <w:color w:val="000000"/>
        </w:rPr>
        <w:br/>
        <w:t>organizacijos ar naudojantis užsienio valstybės centrinės perkančiosios organizacijos atlikta pirkimo</w:t>
      </w:r>
      <w:r>
        <w:rPr>
          <w:rFonts w:ascii="TimesNewRomanPSMT" w:hAnsi="TimesNewRomanPSMT"/>
          <w:color w:val="000000"/>
        </w:rPr>
        <w:br/>
        <w:t>procedūra, valdoma dinamine pirkimo sistema ar sudaryta preliminariąja sutartimi, vadovaujantis</w:t>
      </w:r>
      <w:r>
        <w:rPr>
          <w:rFonts w:ascii="TimesNewRomanPSMT" w:hAnsi="TimesNewRomanPSMT"/>
          <w:color w:val="000000"/>
        </w:rPr>
        <w:br/>
        <w:t xml:space="preserve">Viešųjų pirkimų įstatymo 82 straipsnio 1 dalies nuostatomis; </w:t>
      </w:r>
    </w:p>
    <w:p w:rsidR="00F911D3" w:rsidRDefault="00F911D3" w:rsidP="00F911D3">
      <w:pPr>
        <w:tabs>
          <w:tab w:val="left" w:pos="720"/>
        </w:tabs>
        <w:rPr>
          <w:rFonts w:ascii="TimesNewRomanPSMT" w:hAnsi="TimesNewRomanPSMT"/>
          <w:color w:val="000000"/>
        </w:rPr>
      </w:pP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12.4. atlikti bendrus pirkimus kartu su kitomis Lietuvos Respublikos ar kitų valstybių narių</w:t>
      </w:r>
      <w:r>
        <w:rPr>
          <w:rFonts w:ascii="TimesNewRomanPSMT" w:hAnsi="TimesNewRomanPSMT"/>
          <w:color w:val="000000"/>
        </w:rPr>
        <w:br/>
        <w:t xml:space="preserve">perkančiosiomis organizacijomis, vadovaujantis Viešųjų pirkimų įstatymo 84 ir 85 straipsnių nuostatomis; </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12.5. naudotis pagalbinės viešųjų pirkimų veiklos paslaugų teikėjų paslaugomis, vadovaujantis Viešųjų pirkimų įstatymo 2 straipsnio 22 ir 23 dalių nuostatomis. </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13. Siekdama pasirengti pirkimui ir pranešti tiekėjams apie pirkimo planus bei reikalavimus,</w:t>
      </w:r>
      <w:r>
        <w:rPr>
          <w:rFonts w:ascii="TimesNewRomanPSMT" w:hAnsi="TimesNewRomanPSMT"/>
          <w:color w:val="000000"/>
        </w:rPr>
        <w:br/>
        <w:t>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rFonts w:ascii="TimesNewRomanPSMT" w:hAnsi="TimesNewRomanPSMT"/>
          <w:color w:val="000000"/>
          <w:sz w:val="16"/>
          <w:szCs w:val="16"/>
        </w:rPr>
        <w:t xml:space="preserve">1 </w:t>
      </w:r>
      <w:r>
        <w:rPr>
          <w:rFonts w:ascii="TimesNewRomanPSMT" w:hAnsi="TimesNewRomanPSMT"/>
          <w:color w:val="000000"/>
        </w:rPr>
        <w:t xml:space="preserve">paskelbti pirkimų techninių specifikacijų projektus, vadovaudamasi Viešųjų pirkimų įstatymo 27 straipsnio nuostatomis. </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14. Pirkimo procedūrą atlieka pirkimų organizatorius ar Komisija. Tuo pačiu metu atliekamoms kelioms pirkimo procedūroms gali būti paskirti keli pirkimų organizatoriai arba sudaromos kelios Komisijos. Atvejai, kada pirkimo procedūrą atlieka pirkimų organizatorius, o kada – Komisija, aprašyti šio Aprašo 21.4.9 punkte. Komisija dirba pagal ją sudariusios perkančiosios organizacijos patvirtintą darbo reglamentą. Pirkimų organizatorius ir Komisija yra atskaitingi perkančiajai organizacijai ir vykdo tik rašytines jos užduotis bei įpareigojimus.</w:t>
      </w:r>
      <w:r>
        <w:rPr>
          <w:rFonts w:ascii="TimesNewRomanPSMT" w:hAnsi="TimesNewRomanPSMT"/>
          <w:color w:val="000000"/>
        </w:rPr>
        <w:br/>
        <w:t xml:space="preserve">           15. Pirkimų organizavimo tvarka nustatyta šio Aprašo II str.</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16. Perkančioji organizacija, siekdama užkirsti kelią pirkimuose kylantiems interesų konfliktams, kaip jie apibrėžiami Viešųjų pirkimų įstatymo 21 straipsnio 1 dalyje, reikalauja, kad</w:t>
      </w:r>
      <w:r>
        <w:rPr>
          <w:rFonts w:ascii="TimesNewRomanPSMT" w:hAnsi="TimesNewRomanPSMT"/>
          <w:color w:val="000000"/>
        </w:rPr>
        <w:br/>
        <w:t xml:space="preserve">perkančiosios organizacijos ar pagalbinės pirkimų veiklos paslaugų teikėjo darbuotojai, </w:t>
      </w:r>
      <w:r>
        <w:rPr>
          <w:rFonts w:ascii="TimesNewRomanPSMT" w:hAnsi="TimesNewRomanPSMT"/>
          <w:color w:val="000000"/>
        </w:rPr>
        <w:lastRenderedPageBreak/>
        <w:t>Komisijos</w:t>
      </w:r>
      <w:r>
        <w:rPr>
          <w:rFonts w:ascii="TimesNewRomanPSMT" w:hAnsi="TimesNewRomanPSMT"/>
          <w:color w:val="000000"/>
        </w:rPr>
        <w:br/>
        <w:t>nariai ar ekspertai, stebėtojai, dalyvaujantys pirkimo procedūroje ar galintys daryti įtaką jos rezultatams, pirkimo procedūrose dalyvautų ar su pirkimu susijusius sprendimus priimtų, tik prieš tai pasirašę konfidencialumo pasižadėjimą ir nešališkumo deklaraciją</w:t>
      </w:r>
      <w:r>
        <w:rPr>
          <w:rFonts w:ascii="TimesNewRomanPSMT" w:hAnsi="TimesNewRomanPSMT"/>
          <w:color w:val="000000"/>
          <w:sz w:val="16"/>
          <w:szCs w:val="16"/>
        </w:rPr>
        <w:t>2</w:t>
      </w:r>
      <w:r>
        <w:rPr>
          <w:rFonts w:ascii="TimesNewRomanPSMT" w:hAnsi="TimesNewRomanPSMT"/>
          <w:color w:val="000000"/>
        </w:rPr>
        <w:t>. Analogiški reikalavimai taikomi ir pirkimų organizatoriui. Konfidencialumo pasižadėjimą ir nešališkumo deklaraciją asmuo pasirašo, kai yra paskiriamas atlikti jam numatytas pareigas. 17. Kiekviena atliekama pirkimo procedūra patvirtinama toliau nurodomais dokumentais:</w:t>
      </w:r>
      <w:r>
        <w:rPr>
          <w:rFonts w:ascii="TimesNewRomanPSMT" w:hAnsi="TimesNewRomanPSMT"/>
          <w:color w:val="000000"/>
        </w:rPr>
        <w:br/>
        <w:t xml:space="preserve">           17.1. jei pirkimas vykdomas žodžiu, pirkimą patvirtinantys dokumentai yra sutartis ir CVP IS paskelbta informacija apie ją, o jei sutartis sudaryta žodžiu – sąskaita faktūra arba kiti buhalterinės apskaitos dokumentai;</w:t>
      </w:r>
      <w:r>
        <w:rPr>
          <w:rFonts w:ascii="TimesNewRomanPSMT" w:hAnsi="TimesNewRomanPSMT"/>
          <w:color w:val="000000"/>
        </w:rPr>
        <w:br/>
        <w:t xml:space="preserve">           17.2. jei pirkimas vykdomas raštu, pirkimą patvirtinantys dokumentai yra susirašinėjimo informacija, įskaitant skelbimą apie pirkimą (jei pirkimas buvo skelbiamas) ir kitus pirkimo</w:t>
      </w:r>
      <w:r>
        <w:rPr>
          <w:rFonts w:ascii="TimesNewRomanPSMT" w:hAnsi="TimesNewRomanPSMT"/>
          <w:color w:val="000000"/>
        </w:rPr>
        <w:br/>
        <w:t>dokumentus, protokolai (fiksuojantys Komisijos sprendimus ar surašomi derybų ar susitikimų su</w:t>
      </w:r>
      <w:r>
        <w:rPr>
          <w:rFonts w:ascii="TimesNewRomanPSMT" w:hAnsi="TimesNewRomanPSMT"/>
          <w:color w:val="000000"/>
        </w:rPr>
        <w:br/>
        <w:t>tiekėjais atveju), taip pat sudaryta sutartis ir CVP IS paskelbta informacija apie ją, o jei sutartis</w:t>
      </w:r>
      <w:r>
        <w:rPr>
          <w:rFonts w:ascii="TimesNewRomanPSMT" w:hAnsi="TimesNewRomanPSMT"/>
          <w:color w:val="000000"/>
        </w:rPr>
        <w:br/>
        <w:t>sudaryta žodžiu – sąskaita faktūra arba kiti buhalterinės apskaitos dokumentai.</w:t>
      </w:r>
      <w:r>
        <w:rPr>
          <w:rFonts w:ascii="TimesNewRomanPSMT" w:hAnsi="TimesNewRomanPSMT"/>
          <w:color w:val="000000"/>
        </w:rPr>
        <w:br/>
        <w:t xml:space="preserve">           18. Kokie dokumentai pildomi pirkimo procedūrų metu (neįskaitant nurodytų šio Aprašo 17</w:t>
      </w:r>
      <w:r>
        <w:rPr>
          <w:rFonts w:ascii="TimesNewRomanPSMT" w:hAnsi="TimesNewRomanPSMT"/>
          <w:color w:val="000000"/>
        </w:rPr>
        <w:br/>
        <w:t>punkte), aprašomi šio Aprašo 21.5.0 punkte. Tais atvejais, kai pirkimą atlieka vienas asmuo ir jį</w:t>
      </w:r>
      <w:r>
        <w:rPr>
          <w:rFonts w:ascii="TimesNewRomanPSMT" w:hAnsi="TimesNewRomanPSMT"/>
          <w:color w:val="000000"/>
        </w:rPr>
        <w:br/>
        <w:t xml:space="preserve">patvirtinantys dokumentai yra saugomi to asmens elektroniniame pašte ar CVP IS naudotojo paskyroje, perkančioji organizacija užtikrina tokių dokumentų prieinamumą, iškilus tokiam poreikiui. </w:t>
      </w:r>
    </w:p>
    <w:p w:rsidR="00F911D3" w:rsidRDefault="00F911D3" w:rsidP="00F911D3">
      <w:pPr>
        <w:tabs>
          <w:tab w:val="left" w:pos="720"/>
        </w:tabs>
        <w:rPr>
          <w:rFonts w:ascii="TimesNewRomanPSMT" w:hAnsi="TimesNewRomanPSMT"/>
          <w:color w:val="000000"/>
        </w:rPr>
      </w:pPr>
      <w:r>
        <w:rPr>
          <w:rFonts w:ascii="TimesNewRomanPSMT" w:hAnsi="TimesNewRomanPSMT"/>
          <w:color w:val="000000"/>
        </w:rPr>
        <w:t xml:space="preserve">           19. Planavimo ir pasirengimo pirkimams dokumentai, pirkimo dokumentai, pasiūlymai bei jų</w:t>
      </w:r>
      <w:r>
        <w:rPr>
          <w:rFonts w:ascii="TimesNewRomanPSMT" w:hAnsi="TimesNewRomanPSMT"/>
          <w:color w:val="000000"/>
        </w:rPr>
        <w:br/>
        <w:t>nagrinėjimo ir vertinimo dokumentai, Komisijos sprendimų priėmimo, derybų ar kiti protokolai,</w:t>
      </w:r>
      <w:r>
        <w:rPr>
          <w:rFonts w:ascii="TimesNewRomanPSMT" w:hAnsi="TimesNewRomanPSMT"/>
          <w:color w:val="000000"/>
        </w:rPr>
        <w:br/>
        <w:t>susirašinėjimo su tiekėjais dokumentai, kiti su pirkimu susiję dokumentai saugomi ne trumpiau kaip 4 metus nuo pirkimo pabaigos. Preliminariosios sutartys, pirkimo sutartys, jų pakeitimai ir su jų</w:t>
      </w:r>
      <w:r>
        <w:rPr>
          <w:rFonts w:ascii="TimesNewRomanPSMT" w:hAnsi="TimesNewRomanPSMT"/>
          <w:color w:val="000000"/>
        </w:rPr>
        <w:br/>
        <w:t xml:space="preserve">vykdymu susiję dokumentai – ne trumpiau kaip 4 metus nuo pirkimo sutarties įvykdymo. Visi nurodyti dokumentai saugomi Lietuvos Respublikos dokumentų ir archyvų įstatymo nustatyta tvarka. </w:t>
      </w:r>
    </w:p>
    <w:p w:rsidR="009510C1" w:rsidRDefault="00F911D3" w:rsidP="009510C1">
      <w:pPr>
        <w:tabs>
          <w:tab w:val="left" w:pos="720"/>
        </w:tabs>
        <w:rPr>
          <w:rFonts w:ascii="TimesNewRomanPSMT" w:hAnsi="TimesNewRomanPSMT"/>
          <w:color w:val="000000"/>
        </w:rPr>
      </w:pPr>
      <w:r>
        <w:rPr>
          <w:rFonts w:ascii="TimesNewRomanPSMT" w:hAnsi="TimesNewRomanPSMT"/>
          <w:color w:val="000000"/>
        </w:rPr>
        <w:t xml:space="preserve">            20. Perkančioji organizacija CVP IS priemonėmis Viešųjų pirkimų tarnybai jos nustatyta tvarka</w:t>
      </w:r>
      <w:r>
        <w:rPr>
          <w:rFonts w:ascii="TimesNewRomanPSMT" w:hAnsi="TimesNewRomanPSMT"/>
          <w:color w:val="000000"/>
          <w:sz w:val="16"/>
          <w:szCs w:val="16"/>
        </w:rPr>
        <w:t xml:space="preserve"> </w:t>
      </w:r>
      <w:r>
        <w:rPr>
          <w:rFonts w:ascii="TimesNewRomanPSMT" w:hAnsi="TimesNewRomanPSMT"/>
          <w:color w:val="000000"/>
        </w:rPr>
        <w:t>pateikia per kalendorinius metus sudarytų pirkimo sutarčių, atlikus mažos vertės pirkimą, ataskaitą. Ataskaita pateikiama per 30 dienų, pasibaigus ataskaitiniams kalendoriniams metams.</w:t>
      </w:r>
      <w:r>
        <w:rPr>
          <w:rFonts w:ascii="TimesNewRomanPSMT" w:hAnsi="TimesNewRomanPSMT"/>
          <w:color w:val="000000"/>
        </w:rPr>
        <w:br/>
        <w:t xml:space="preserve">            </w:t>
      </w: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9510C1" w:rsidRDefault="009510C1" w:rsidP="009510C1">
      <w:pPr>
        <w:tabs>
          <w:tab w:val="left" w:pos="720"/>
        </w:tabs>
        <w:rPr>
          <w:rFonts w:ascii="TimesNewRomanPSMT" w:hAnsi="TimesNewRomanPSMT"/>
          <w:color w:val="000000"/>
        </w:rPr>
      </w:pPr>
    </w:p>
    <w:p w:rsidR="00F911D3" w:rsidRPr="008950F0" w:rsidRDefault="00F911D3" w:rsidP="009510C1">
      <w:pPr>
        <w:tabs>
          <w:tab w:val="left" w:pos="720"/>
        </w:tabs>
        <w:jc w:val="center"/>
        <w:rPr>
          <w:color w:val="000000"/>
          <w:sz w:val="27"/>
          <w:szCs w:val="27"/>
          <w:lang w:eastAsia="en-US"/>
        </w:rPr>
      </w:pPr>
      <w:r w:rsidRPr="00514626">
        <w:rPr>
          <w:b/>
          <w:bCs/>
          <w:color w:val="000000"/>
          <w:sz w:val="27"/>
          <w:szCs w:val="27"/>
          <w:lang w:eastAsia="en-US"/>
        </w:rPr>
        <w:lastRenderedPageBreak/>
        <w:br/>
        <w:t>II. PIRKIMO VYKDYMAS</w:t>
      </w:r>
    </w:p>
    <w:p w:rsidR="00F911D3" w:rsidRPr="008950F0" w:rsidRDefault="00F911D3" w:rsidP="00F911D3">
      <w:pPr>
        <w:ind w:left="810"/>
        <w:jc w:val="center"/>
        <w:textAlignment w:val="center"/>
        <w:rPr>
          <w:color w:val="000000"/>
          <w:sz w:val="27"/>
          <w:szCs w:val="27"/>
          <w:lang w:eastAsia="en-US"/>
        </w:rPr>
      </w:pPr>
      <w:r w:rsidRPr="00514626">
        <w:rPr>
          <w:b/>
          <w:bCs/>
          <w:color w:val="000000"/>
          <w:sz w:val="27"/>
          <w:szCs w:val="27"/>
          <w:lang w:eastAsia="en-US"/>
        </w:rPr>
        <w:t> </w:t>
      </w:r>
    </w:p>
    <w:p w:rsidR="00F911D3" w:rsidRPr="008950F0" w:rsidRDefault="00F911D3" w:rsidP="00F911D3">
      <w:pPr>
        <w:ind w:left="1890" w:hanging="360"/>
        <w:textAlignment w:val="center"/>
        <w:rPr>
          <w:color w:val="000000"/>
          <w:lang w:val="pt-BR" w:eastAsia="en-US"/>
        </w:rPr>
      </w:pPr>
      <w:bookmarkStart w:id="0" w:name="part_14873ada43e54b87ad02c7a3f3812f26"/>
      <w:bookmarkEnd w:id="0"/>
      <w:r w:rsidRPr="00514626">
        <w:rPr>
          <w:color w:val="000000"/>
          <w:lang w:eastAsia="en-US"/>
        </w:rPr>
        <w:t>21. Pirkimo procedūros vykdomos toliau nurodyta seka: </w:t>
      </w:r>
    </w:p>
    <w:p w:rsidR="00F911D3" w:rsidRPr="008950F0" w:rsidRDefault="00F911D3" w:rsidP="00F911D3">
      <w:pPr>
        <w:ind w:left="1890"/>
        <w:textAlignment w:val="center"/>
        <w:rPr>
          <w:color w:val="000000"/>
          <w:lang w:val="pt-BR" w:eastAsia="en-US"/>
        </w:rPr>
      </w:pPr>
      <w:r w:rsidRPr="00514626">
        <w:rPr>
          <w:color w:val="000000"/>
          <w:lang w:eastAsia="en-US"/>
        </w:rPr>
        <w:t> </w:t>
      </w:r>
    </w:p>
    <w:tbl>
      <w:tblPr>
        <w:tblW w:w="10008" w:type="dxa"/>
        <w:tblCellMar>
          <w:left w:w="0" w:type="dxa"/>
          <w:right w:w="0" w:type="dxa"/>
        </w:tblCellMar>
        <w:tblLook w:val="04A0"/>
      </w:tblPr>
      <w:tblGrid>
        <w:gridCol w:w="4878"/>
        <w:gridCol w:w="5130"/>
      </w:tblGrid>
      <w:tr w:rsidR="00F911D3" w:rsidRPr="00514626" w:rsidTr="009A2763">
        <w:trPr>
          <w:tblHeader/>
        </w:trPr>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11D3" w:rsidRPr="008950F0" w:rsidRDefault="00F911D3" w:rsidP="009A2763">
            <w:pPr>
              <w:jc w:val="center"/>
              <w:textAlignment w:val="center"/>
              <w:rPr>
                <w:lang w:val="pt-BR" w:eastAsia="en-US"/>
              </w:rPr>
            </w:pPr>
            <w:r w:rsidRPr="00514626">
              <w:rPr>
                <w:b/>
                <w:bCs/>
                <w:lang w:eastAsia="en-US"/>
              </w:rPr>
              <w:t> </w:t>
            </w:r>
          </w:p>
          <w:p w:rsidR="00F911D3" w:rsidRPr="00514626" w:rsidRDefault="00F911D3" w:rsidP="009A2763">
            <w:pPr>
              <w:jc w:val="center"/>
              <w:textAlignment w:val="center"/>
              <w:rPr>
                <w:lang w:val="en-US" w:eastAsia="en-US"/>
              </w:rPr>
            </w:pPr>
            <w:r w:rsidRPr="00514626">
              <w:rPr>
                <w:b/>
                <w:bCs/>
                <w:lang w:eastAsia="en-US"/>
              </w:rPr>
              <w:t>Skelbiama apklausa</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11D3" w:rsidRPr="00514626" w:rsidRDefault="00F911D3" w:rsidP="009A2763">
            <w:pPr>
              <w:jc w:val="center"/>
              <w:textAlignment w:val="center"/>
              <w:rPr>
                <w:lang w:val="en-US" w:eastAsia="en-US"/>
              </w:rPr>
            </w:pPr>
            <w:r w:rsidRPr="00514626">
              <w:rPr>
                <w:b/>
                <w:bCs/>
                <w:lang w:eastAsia="en-US"/>
              </w:rPr>
              <w:t> </w:t>
            </w:r>
          </w:p>
          <w:p w:rsidR="00F911D3" w:rsidRPr="00514626" w:rsidRDefault="00F911D3" w:rsidP="009A2763">
            <w:pPr>
              <w:jc w:val="center"/>
              <w:textAlignment w:val="center"/>
              <w:rPr>
                <w:lang w:val="en-US" w:eastAsia="en-US"/>
              </w:rPr>
            </w:pPr>
            <w:r w:rsidRPr="00514626">
              <w:rPr>
                <w:b/>
                <w:bCs/>
                <w:lang w:eastAsia="en-US"/>
              </w:rPr>
              <w:t>Neskelbiama apklausa</w:t>
            </w:r>
          </w:p>
          <w:p w:rsidR="00F911D3" w:rsidRPr="00514626" w:rsidRDefault="00F911D3" w:rsidP="009A2763">
            <w:pPr>
              <w:spacing w:line="257" w:lineRule="atLeast"/>
              <w:rPr>
                <w:lang w:val="en-US" w:eastAsia="en-US"/>
              </w:rPr>
            </w:pPr>
            <w:r w:rsidRPr="00514626">
              <w:rPr>
                <w:lang w:eastAsia="en-US"/>
              </w:rPr>
              <w:t> </w:t>
            </w:r>
          </w:p>
        </w:tc>
      </w:tr>
      <w:tr w:rsidR="00F911D3" w:rsidRPr="00514626" w:rsidTr="009A2763">
        <w:tc>
          <w:tcPr>
            <w:tcW w:w="10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911D3" w:rsidRPr="00514626" w:rsidRDefault="00F911D3" w:rsidP="009A2763">
            <w:pPr>
              <w:ind w:left="720"/>
              <w:jc w:val="center"/>
              <w:textAlignment w:val="center"/>
              <w:rPr>
                <w:lang w:val="en-US" w:eastAsia="en-US"/>
              </w:rPr>
            </w:pPr>
            <w:r w:rsidRPr="00514626">
              <w:rPr>
                <w:b/>
                <w:bCs/>
                <w:lang w:eastAsia="en-US"/>
              </w:rPr>
              <w:t>21.1. Pirkimo būdo ypatumai</w:t>
            </w:r>
          </w:p>
        </w:tc>
      </w:tr>
      <w:tr w:rsidR="00F911D3" w:rsidRPr="008950F0" w:rsidTr="009A2763">
        <w:trPr>
          <w:trHeight w:val="2026"/>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1D3" w:rsidRPr="00514626" w:rsidRDefault="00F911D3" w:rsidP="009A2763">
            <w:pPr>
              <w:spacing w:line="257" w:lineRule="atLeast"/>
              <w:jc w:val="both"/>
              <w:rPr>
                <w:lang w:val="en-US" w:eastAsia="en-US"/>
              </w:rPr>
            </w:pPr>
            <w:r w:rsidRPr="00514626">
              <w:rPr>
                <w:lang w:eastAsia="en-US"/>
              </w:rPr>
              <w:t>21.1.1. Atliekama CVP IS priemonėmis, užpildant skelbimą apie pirkimą, vadovaujantis Viešųjų pirkimų tarnybos nustatyta tvarka</w:t>
            </w:r>
            <w:bookmarkStart w:id="1" w:name="_ednref4"/>
            <w:r w:rsidR="0018499E" w:rsidRPr="00514626">
              <w:rPr>
                <w:lang w:val="en-US" w:eastAsia="en-US"/>
              </w:rPr>
              <w:fldChar w:fldCharType="begin"/>
            </w:r>
            <w:r w:rsidRPr="00514626">
              <w:rPr>
                <w:lang w:val="en-US" w:eastAsia="en-US"/>
              </w:rPr>
              <w:instrText xml:space="preserve"> HYPERLINK "https://www.e-tar.lt/rs/legalact/a0f25f005ca411e79198ffdb108a3753/" \l "_edn4" \o "" \t "_parent" </w:instrText>
            </w:r>
            <w:r w:rsidR="0018499E" w:rsidRPr="00514626">
              <w:rPr>
                <w:lang w:val="en-US" w:eastAsia="en-US"/>
              </w:rPr>
              <w:fldChar w:fldCharType="separate"/>
            </w:r>
            <w:r w:rsidRPr="00514626">
              <w:rPr>
                <w:color w:val="0000FF"/>
                <w:u w:val="single"/>
                <w:vertAlign w:val="superscript"/>
                <w:lang w:eastAsia="en-US"/>
              </w:rPr>
              <w:t>[</w:t>
            </w:r>
            <w:proofErr w:type="spellStart"/>
            <w:r w:rsidRPr="00514626">
              <w:rPr>
                <w:color w:val="0000FF"/>
                <w:u w:val="single"/>
                <w:vertAlign w:val="superscript"/>
                <w:lang w:eastAsia="en-US"/>
              </w:rPr>
              <w:t>iv</w:t>
            </w:r>
            <w:proofErr w:type="spellEnd"/>
            <w:r w:rsidRPr="00514626">
              <w:rPr>
                <w:color w:val="0000FF"/>
                <w:u w:val="single"/>
                <w:vertAlign w:val="superscript"/>
                <w:lang w:eastAsia="en-US"/>
              </w:rPr>
              <w:t>]</w:t>
            </w:r>
            <w:r w:rsidR="0018499E" w:rsidRPr="00514626">
              <w:rPr>
                <w:lang w:val="en-US" w:eastAsia="en-US"/>
              </w:rPr>
              <w:fldChar w:fldCharType="end"/>
            </w:r>
            <w:bookmarkEnd w:id="1"/>
            <w:r w:rsidRPr="00514626">
              <w:rPr>
                <w:lang w:eastAsia="en-US"/>
              </w:rPr>
              <w:t>.</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F911D3" w:rsidRPr="00514626" w:rsidRDefault="00F911D3" w:rsidP="009A2763">
            <w:pPr>
              <w:jc w:val="both"/>
              <w:textAlignment w:val="center"/>
              <w:rPr>
                <w:lang w:val="en-US" w:eastAsia="en-US"/>
              </w:rPr>
            </w:pPr>
            <w:r w:rsidRPr="00514626">
              <w:rPr>
                <w:lang w:eastAsia="en-US"/>
              </w:rPr>
              <w:t>21.1.1. Atliekama apklausiant pasirinktą skaičių tiekėjų.</w:t>
            </w:r>
          </w:p>
          <w:p w:rsidR="00F911D3" w:rsidRPr="00514626" w:rsidRDefault="00F911D3" w:rsidP="009A2763">
            <w:pPr>
              <w:jc w:val="both"/>
              <w:textAlignment w:val="center"/>
              <w:rPr>
                <w:lang w:val="en-US" w:eastAsia="en-US"/>
              </w:rPr>
            </w:pPr>
            <w:r w:rsidRPr="00514626">
              <w:rPr>
                <w:lang w:eastAsia="en-US"/>
              </w:rPr>
              <w:t>21.1.2. Atliekama žodžiu (telefonu, tiesiogiai prekybos vietoje, vertinama internete tiekėjų skelbiama informacija apie prekių, paslaugų ar darbų kainą ir kitaip) arba raštu (CVP IS priemonėmis</w:t>
            </w:r>
            <w:bookmarkStart w:id="2" w:name="_ednref5"/>
            <w:r w:rsidR="0018499E" w:rsidRPr="00514626">
              <w:rPr>
                <w:lang w:val="en-US" w:eastAsia="en-US"/>
              </w:rPr>
              <w:fldChar w:fldCharType="begin"/>
            </w:r>
            <w:r w:rsidRPr="00514626">
              <w:rPr>
                <w:lang w:val="en-US" w:eastAsia="en-US"/>
              </w:rPr>
              <w:instrText xml:space="preserve"> HYPERLINK "https://www.e-tar.lt/rs/legalact/a0f25f005ca411e79198ffdb108a3753/" \l "_edn5" \o "" \t "_parent" </w:instrText>
            </w:r>
            <w:r w:rsidR="0018499E" w:rsidRPr="00514626">
              <w:rPr>
                <w:lang w:val="en-US" w:eastAsia="en-US"/>
              </w:rPr>
              <w:fldChar w:fldCharType="separate"/>
            </w:r>
            <w:r w:rsidRPr="00514626">
              <w:rPr>
                <w:color w:val="0000FF"/>
                <w:u w:val="single"/>
                <w:vertAlign w:val="superscript"/>
                <w:lang w:eastAsia="en-US"/>
              </w:rPr>
              <w:t>[v]</w:t>
            </w:r>
            <w:r w:rsidR="0018499E" w:rsidRPr="00514626">
              <w:rPr>
                <w:lang w:val="en-US" w:eastAsia="en-US"/>
              </w:rPr>
              <w:fldChar w:fldCharType="end"/>
            </w:r>
            <w:bookmarkEnd w:id="2"/>
            <w:r w:rsidRPr="00514626">
              <w:rPr>
                <w:lang w:eastAsia="en-US"/>
              </w:rPr>
              <w:t>, elektroniniu paštu, paštu, faksu ar kitomis priemonėmis).</w:t>
            </w:r>
          </w:p>
          <w:p w:rsidR="00F911D3" w:rsidRPr="008950F0" w:rsidRDefault="00F911D3" w:rsidP="009A2763">
            <w:pPr>
              <w:spacing w:line="257" w:lineRule="atLeast"/>
              <w:jc w:val="both"/>
              <w:rPr>
                <w:lang w:val="pt-BR" w:eastAsia="en-US"/>
              </w:rPr>
            </w:pPr>
            <w:r w:rsidRPr="00514626">
              <w:rPr>
                <w:lang w:eastAsia="en-US"/>
              </w:rPr>
              <w:t>21.1.3. Aprašo 21.2.2, 21.2.4 ir 21.2.6 punktuose nurodytais atvejais apklausa turi būti vykdoma CVP IS priemonėmis.</w:t>
            </w:r>
          </w:p>
        </w:tc>
      </w:tr>
      <w:tr w:rsidR="00F911D3" w:rsidRPr="008950F0" w:rsidTr="009A2763">
        <w:tc>
          <w:tcPr>
            <w:tcW w:w="10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911D3" w:rsidRPr="008950F0" w:rsidRDefault="00F911D3" w:rsidP="009A2763">
            <w:pPr>
              <w:ind w:left="1200" w:hanging="480"/>
              <w:jc w:val="center"/>
              <w:textAlignment w:val="center"/>
              <w:rPr>
                <w:lang w:val="pt-BR" w:eastAsia="en-US"/>
              </w:rPr>
            </w:pPr>
            <w:r w:rsidRPr="00514626">
              <w:rPr>
                <w:b/>
                <w:bCs/>
                <w:lang w:eastAsia="en-US"/>
              </w:rPr>
              <w:t>21.2.    Atvejai, kada pirkimas gali būti atliekamas apklausos būdu</w:t>
            </w:r>
          </w:p>
        </w:tc>
      </w:tr>
      <w:tr w:rsidR="00F911D3" w:rsidRPr="008950F0" w:rsidTr="009A2763">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1D3" w:rsidRPr="008950F0" w:rsidRDefault="00F911D3" w:rsidP="009A2763">
            <w:pPr>
              <w:jc w:val="both"/>
              <w:textAlignment w:val="center"/>
              <w:rPr>
                <w:lang w:val="pt-BR" w:eastAsia="en-US"/>
              </w:rPr>
            </w:pPr>
            <w:r w:rsidRPr="00514626">
              <w:rPr>
                <w:lang w:eastAsia="en-US"/>
              </w:rPr>
              <w:t>21.2.1. Pirkimas skelbiamos apklausos būdu gali būti vykdomas visais atvejais (net kai Aprašas leidžia rinktis paprastesnį pirkimo būdą (neskelbiamą apklausą raštu ar žodžiu)).</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F911D3" w:rsidRPr="008950F0" w:rsidRDefault="00F911D3" w:rsidP="009A2763">
            <w:pPr>
              <w:jc w:val="both"/>
              <w:textAlignment w:val="center"/>
              <w:rPr>
                <w:lang w:val="pt-BR" w:eastAsia="en-US"/>
              </w:rPr>
            </w:pPr>
            <w:r w:rsidRPr="00514626">
              <w:rPr>
                <w:lang w:eastAsia="en-US"/>
              </w:rPr>
              <w:t xml:space="preserve">21.2.1. jei numatoma pirkimo sutarties vertė yra mažesnė kaip 10 000 </w:t>
            </w:r>
            <w:proofErr w:type="spellStart"/>
            <w:r w:rsidRPr="00514626">
              <w:rPr>
                <w:lang w:eastAsia="en-US"/>
              </w:rPr>
              <w:t>Eur</w:t>
            </w:r>
            <w:proofErr w:type="spellEnd"/>
            <w:r w:rsidRPr="00514626">
              <w:rPr>
                <w:lang w:eastAsia="en-US"/>
              </w:rPr>
              <w:t xml:space="preserve"> (dešimt tūkstančių eurų) (be PVM);</w:t>
            </w:r>
          </w:p>
          <w:p w:rsidR="00F911D3" w:rsidRPr="008950F0" w:rsidRDefault="00F911D3" w:rsidP="009A2763">
            <w:pPr>
              <w:jc w:val="both"/>
              <w:textAlignment w:val="center"/>
              <w:rPr>
                <w:lang w:val="pt-BR" w:eastAsia="en-US"/>
              </w:rPr>
            </w:pPr>
            <w:r w:rsidRPr="00514626">
              <w:rPr>
                <w:lang w:eastAsia="en-US"/>
              </w:rPr>
              <w:t>21.2.2. jei pirkime, apie kurį buvo skelbta, nebuvo gauta paraiškų ar pasiūlymų arba visos pateiktos paraiškos ar pasiūlymai yra netinkami, o pirminės pirkimo sąlygos iš esmės nekeičiamos;</w:t>
            </w:r>
          </w:p>
          <w:p w:rsidR="00F911D3" w:rsidRPr="008950F0" w:rsidRDefault="00F911D3" w:rsidP="009A2763">
            <w:pPr>
              <w:jc w:val="both"/>
              <w:textAlignment w:val="center"/>
              <w:rPr>
                <w:lang w:val="pt-BR" w:eastAsia="en-US"/>
              </w:rPr>
            </w:pPr>
            <w:r w:rsidRPr="00514626">
              <w:rPr>
                <w:lang w:eastAsia="en-US"/>
              </w:rPr>
              <w:t>21.2.3. kai dėl įvykių, kurių perkančioji organizacija negalėjo iš anksto numatyti, būtina ypač skubiai įsigyti prekių, paslaugų ar darbų. Aplinkybės, kuriomis grindžiama ypatinga skuba, negali priklausyti nuo perkančiosios organizacijos;</w:t>
            </w:r>
          </w:p>
          <w:p w:rsidR="00F911D3" w:rsidRPr="008950F0" w:rsidRDefault="00F911D3" w:rsidP="009A2763">
            <w:pPr>
              <w:jc w:val="both"/>
              <w:textAlignment w:val="center"/>
              <w:rPr>
                <w:lang w:eastAsia="en-US"/>
              </w:rPr>
            </w:pPr>
            <w:r w:rsidRPr="00514626">
              <w:rPr>
                <w:lang w:eastAsia="en-US"/>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F911D3" w:rsidRPr="008950F0" w:rsidRDefault="00F911D3" w:rsidP="009A2763">
            <w:pPr>
              <w:jc w:val="both"/>
              <w:textAlignment w:val="center"/>
              <w:rPr>
                <w:lang w:eastAsia="en-US"/>
              </w:rPr>
            </w:pPr>
            <w:r w:rsidRPr="00514626">
              <w:rPr>
                <w:lang w:eastAsia="en-US"/>
              </w:rPr>
              <w:t>21.2.5. jeigu prekes patiekti, paslaugas suteikti ar darbus atlikti gali tik konkretus tiekėjas dėl vienos iš šių priežasčių:</w:t>
            </w:r>
          </w:p>
          <w:p w:rsidR="00F911D3" w:rsidRPr="008950F0" w:rsidRDefault="00F911D3" w:rsidP="009A2763">
            <w:pPr>
              <w:ind w:firstLine="26"/>
              <w:jc w:val="both"/>
              <w:textAlignment w:val="baseline"/>
              <w:rPr>
                <w:lang w:eastAsia="en-US"/>
              </w:rPr>
            </w:pPr>
            <w:r w:rsidRPr="00514626">
              <w:rPr>
                <w:lang w:eastAsia="en-US"/>
              </w:rPr>
              <w:t>a) pirkimo tikslas yra sukurti arba įsigyti unikalų meno kūrinį ar meninį atlikimą;</w:t>
            </w:r>
          </w:p>
          <w:p w:rsidR="00F911D3" w:rsidRPr="008950F0" w:rsidRDefault="00F911D3" w:rsidP="009A2763">
            <w:pPr>
              <w:jc w:val="both"/>
              <w:textAlignment w:val="baseline"/>
              <w:rPr>
                <w:lang w:eastAsia="en-US"/>
              </w:rPr>
            </w:pPr>
            <w:r w:rsidRPr="00514626">
              <w:rPr>
                <w:lang w:eastAsia="en-US"/>
              </w:rPr>
              <w:t>b) konkurencijos nėra dėl techninių priežasčių;</w:t>
            </w:r>
          </w:p>
          <w:p w:rsidR="00F911D3" w:rsidRPr="008950F0" w:rsidRDefault="00F911D3" w:rsidP="009A2763">
            <w:pPr>
              <w:jc w:val="both"/>
              <w:textAlignment w:val="baseline"/>
              <w:rPr>
                <w:lang w:eastAsia="en-US"/>
              </w:rPr>
            </w:pPr>
            <w:r w:rsidRPr="00514626">
              <w:rPr>
                <w:lang w:eastAsia="en-US"/>
              </w:rPr>
              <w:t xml:space="preserve">c) dėl išimtinių teisių, įskaitant intelektinės </w:t>
            </w:r>
            <w:r w:rsidRPr="00514626">
              <w:rPr>
                <w:lang w:eastAsia="en-US"/>
              </w:rPr>
              <w:lastRenderedPageBreak/>
              <w:t>nuosavybės teises, apsaugos.</w:t>
            </w:r>
          </w:p>
          <w:p w:rsidR="00F911D3" w:rsidRPr="008950F0" w:rsidRDefault="00F911D3" w:rsidP="009A2763">
            <w:pPr>
              <w:jc w:val="both"/>
              <w:textAlignment w:val="baseline"/>
              <w:rPr>
                <w:lang w:eastAsia="en-US"/>
              </w:rPr>
            </w:pPr>
            <w:r w:rsidRPr="00514626">
              <w:rPr>
                <w:lang w:eastAsia="en-US"/>
              </w:rPr>
              <w:t>Šio punkto b ir c papunkčiai gali būti taikomi tik tuo atveju, kai nėra pagrįstos alternatyvos ar pakaitalo ir konkurencijos nebuvimas nėra sukurtas perkančiosios organizacijos, dirbtinai sugriežtinus pirkimo reikalavimus;</w:t>
            </w:r>
          </w:p>
          <w:p w:rsidR="00F911D3" w:rsidRPr="008950F0" w:rsidRDefault="00F911D3" w:rsidP="009A2763">
            <w:pPr>
              <w:jc w:val="both"/>
              <w:textAlignment w:val="baseline"/>
              <w:rPr>
                <w:lang w:eastAsia="en-US"/>
              </w:rPr>
            </w:pPr>
            <w:r w:rsidRPr="00514626">
              <w:rPr>
                <w:lang w:eastAsia="en-US"/>
              </w:rPr>
              <w:t>21.2.6.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F911D3" w:rsidRPr="008950F0" w:rsidRDefault="00F911D3" w:rsidP="009A2763">
            <w:pPr>
              <w:jc w:val="both"/>
              <w:textAlignment w:val="baseline"/>
              <w:rPr>
                <w:lang w:eastAsia="en-US"/>
              </w:rPr>
            </w:pPr>
            <w:r w:rsidRPr="00514626">
              <w:rPr>
                <w:lang w:eastAsia="en-US"/>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F911D3" w:rsidRPr="008950F0" w:rsidRDefault="00F911D3" w:rsidP="009A2763">
            <w:pPr>
              <w:jc w:val="both"/>
              <w:textAlignment w:val="baseline"/>
              <w:rPr>
                <w:lang w:val="pt-BR" w:eastAsia="en-US"/>
              </w:rPr>
            </w:pPr>
            <w:r w:rsidRPr="00514626">
              <w:rPr>
                <w:lang w:eastAsia="en-US"/>
              </w:rPr>
              <w:t>21.2.8. jeigu prekės kotiruojamos ir perkamos prekių biržoje;</w:t>
            </w:r>
          </w:p>
          <w:p w:rsidR="00F911D3" w:rsidRPr="008950F0" w:rsidRDefault="00F911D3" w:rsidP="009A2763">
            <w:pPr>
              <w:jc w:val="both"/>
              <w:textAlignment w:val="baseline"/>
              <w:rPr>
                <w:lang w:val="pt-BR" w:eastAsia="en-US"/>
              </w:rPr>
            </w:pPr>
            <w:r w:rsidRPr="00514626">
              <w:rPr>
                <w:lang w:eastAsia="en-US"/>
              </w:rPr>
              <w:t>21.2.9. 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F911D3" w:rsidRPr="008950F0" w:rsidRDefault="00F911D3" w:rsidP="009A2763">
            <w:pPr>
              <w:jc w:val="both"/>
              <w:textAlignment w:val="baseline"/>
              <w:rPr>
                <w:lang w:val="pt-BR" w:eastAsia="en-US"/>
              </w:rPr>
            </w:pPr>
            <w:r w:rsidRPr="00514626">
              <w:rPr>
                <w:lang w:eastAsia="en-US"/>
              </w:rPr>
              <w:t>21.2.10. kai iš to paties tiekėjo perkamos naujos paslaugos ar darbai, panašūs į tuos, kurie buvo pirkti pagal pirminę pirkimo sutartį, kai yra visos šios sąlygos kartu:</w:t>
            </w:r>
          </w:p>
          <w:p w:rsidR="00F911D3" w:rsidRPr="008950F0" w:rsidRDefault="00F911D3" w:rsidP="009A2763">
            <w:pPr>
              <w:jc w:val="both"/>
              <w:textAlignment w:val="baseline"/>
              <w:rPr>
                <w:lang w:val="pt-BR" w:eastAsia="en-US"/>
              </w:rPr>
            </w:pPr>
            <w:r w:rsidRPr="00514626">
              <w:rPr>
                <w:lang w:eastAsia="en-US"/>
              </w:rPr>
              <w:t xml:space="preserve">a) visi nauji pirkimai yra skirti tam pačiam projektui, dėl kurio buvo sudaryta pirminė pirkimo sutartis, vykdyti, o pagrindiniame projekte buvo numatyta galimų papildomų paslaugų ar darbų </w:t>
            </w:r>
            <w:r w:rsidRPr="00514626">
              <w:rPr>
                <w:lang w:eastAsia="en-US"/>
              </w:rPr>
              <w:lastRenderedPageBreak/>
              <w:t>pirkimo apimtis ir sąlygos, kurioms esant bus perkama papildomai;</w:t>
            </w:r>
          </w:p>
          <w:p w:rsidR="00F911D3" w:rsidRPr="008950F0" w:rsidRDefault="00F911D3" w:rsidP="009A2763">
            <w:pPr>
              <w:jc w:val="both"/>
              <w:textAlignment w:val="baseline"/>
              <w:rPr>
                <w:lang w:val="pt-BR" w:eastAsia="en-US"/>
              </w:rPr>
            </w:pPr>
            <w:r w:rsidRPr="00514626">
              <w:rPr>
                <w:lang w:eastAsia="en-US"/>
              </w:rPr>
              <w:t>b) pirminė pirkimo sutartis buvo sudaryta paskelbus apie pirkimą šiame Apraše nustatyta tvarka, skelbime nurodžius apie galimybę pirkti papildomai ir atsižvelgus į papildomų pirkimų vertę;</w:t>
            </w:r>
          </w:p>
          <w:p w:rsidR="00F911D3" w:rsidRPr="008950F0" w:rsidRDefault="00F911D3" w:rsidP="009A2763">
            <w:pPr>
              <w:jc w:val="both"/>
              <w:textAlignment w:val="baseline"/>
              <w:rPr>
                <w:lang w:val="pt-BR" w:eastAsia="en-US"/>
              </w:rPr>
            </w:pPr>
            <w:r w:rsidRPr="00514626">
              <w:rPr>
                <w:lang w:eastAsia="en-US"/>
              </w:rPr>
              <w:t>c) nauji pirkimai atliekami nuo pirminės pirkimo sutarties sudarymo momento praėjus ne ilgesniam kaip 3 metų laikotarpiui;</w:t>
            </w:r>
          </w:p>
          <w:p w:rsidR="00F911D3" w:rsidRPr="008950F0" w:rsidRDefault="00F911D3" w:rsidP="009A2763">
            <w:pPr>
              <w:jc w:val="both"/>
              <w:textAlignment w:val="baseline"/>
              <w:rPr>
                <w:lang w:val="pt-BR" w:eastAsia="en-US"/>
              </w:rPr>
            </w:pPr>
            <w:r w:rsidRPr="00514626">
              <w:rPr>
                <w:lang w:eastAsia="en-US"/>
              </w:rPr>
              <w:t>21.2.11. jei perkamos prekės ir paslaugos naudojant reprezentacinėms išlaidoms skirtas lėšas;</w:t>
            </w:r>
          </w:p>
          <w:p w:rsidR="00F911D3" w:rsidRPr="008950F0" w:rsidRDefault="00F911D3" w:rsidP="009A2763">
            <w:pPr>
              <w:jc w:val="both"/>
              <w:textAlignment w:val="baseline"/>
              <w:rPr>
                <w:lang w:val="pt-BR" w:eastAsia="en-US"/>
              </w:rPr>
            </w:pPr>
            <w:r w:rsidRPr="00514626">
              <w:rPr>
                <w:lang w:eastAsia="en-US"/>
              </w:rPr>
              <w:t>21.2.12. jei perkami muziejų eksponatai, archyvų ir bibliotekų dokumentai, prenumeruojami laikraščiai ir žurnalai;</w:t>
            </w:r>
          </w:p>
          <w:p w:rsidR="00F911D3" w:rsidRPr="008950F0" w:rsidRDefault="00F911D3" w:rsidP="009A2763">
            <w:pPr>
              <w:jc w:val="both"/>
              <w:textAlignment w:val="baseline"/>
              <w:rPr>
                <w:lang w:val="pt-BR" w:eastAsia="en-US"/>
              </w:rPr>
            </w:pPr>
            <w:r w:rsidRPr="00514626">
              <w:rPr>
                <w:lang w:eastAsia="en-US"/>
              </w:rPr>
              <w:t>21.2.13. jei perkamos prekės iš valstybės rezervo;</w:t>
            </w:r>
          </w:p>
          <w:p w:rsidR="00F911D3" w:rsidRPr="008950F0" w:rsidRDefault="00F911D3" w:rsidP="009A2763">
            <w:pPr>
              <w:jc w:val="both"/>
              <w:textAlignment w:val="baseline"/>
              <w:rPr>
                <w:lang w:val="pt-BR" w:eastAsia="en-US"/>
              </w:rPr>
            </w:pPr>
            <w:r w:rsidRPr="00514626">
              <w:rPr>
                <w:lang w:eastAsia="en-US"/>
              </w:rPr>
              <w:t>21.2.14. jei perkamos licencijos naudotis bibliotekiniais dokumentais ar duomenų (informacinėmis) bazėmis;</w:t>
            </w:r>
          </w:p>
          <w:p w:rsidR="00F911D3" w:rsidRPr="008950F0" w:rsidRDefault="00F911D3" w:rsidP="009A2763">
            <w:pPr>
              <w:jc w:val="both"/>
              <w:textAlignment w:val="baseline"/>
              <w:rPr>
                <w:lang w:val="pt-BR" w:eastAsia="en-US"/>
              </w:rPr>
            </w:pPr>
            <w:r w:rsidRPr="00514626">
              <w:rPr>
                <w:lang w:eastAsia="en-US"/>
              </w:rPr>
              <w:t>21.2.15. jei perkamos teisėjų, prokurorų, profesinės karo tarnybos karių, perkančiosios organizacijos valstybės tarnautojų ir (arba) pagal darbo sutartį dirbančių darbuotojų mokymo ir konferencijų paslaugos;</w:t>
            </w:r>
          </w:p>
          <w:p w:rsidR="00F911D3" w:rsidRPr="008950F0" w:rsidRDefault="00F911D3" w:rsidP="009A2763">
            <w:pPr>
              <w:jc w:val="both"/>
              <w:textAlignment w:val="baseline"/>
              <w:rPr>
                <w:lang w:val="pt-BR" w:eastAsia="en-US"/>
              </w:rPr>
            </w:pPr>
            <w:r w:rsidRPr="00514626">
              <w:rPr>
                <w:lang w:eastAsia="en-US"/>
              </w:rPr>
              <w:t>21.2.16. jei perkamos ekspertų komisijų, komitetų, tarybų narių, taip pat jų pasitelkiamų ekspertų, valstybės institucijų kontrolės veiklai reikalingų ekspertų teikiamos nematerialaus pobūdžio (intelektinės) paslaugos;</w:t>
            </w:r>
          </w:p>
          <w:p w:rsidR="00F911D3" w:rsidRPr="008950F0" w:rsidRDefault="00F911D3" w:rsidP="009A2763">
            <w:pPr>
              <w:jc w:val="both"/>
              <w:textAlignment w:val="baseline"/>
              <w:rPr>
                <w:lang w:val="pt-BR" w:eastAsia="en-US"/>
              </w:rPr>
            </w:pPr>
            <w:r w:rsidRPr="00514626">
              <w:rPr>
                <w:lang w:eastAsia="en-US"/>
              </w:rPr>
              <w:t>21.2.17. jei perkamos mokslo ir studijų institucijų veiklos, mokslo, meninės veiklos, studijų, taip pat mokslo ir studijų institucijų paraiškų leidimui vykdyti studijas ir su studijomis susijusią veiklą gauti ekspertinio vertinimo paslaugos;</w:t>
            </w:r>
          </w:p>
          <w:p w:rsidR="00F911D3" w:rsidRPr="008950F0" w:rsidRDefault="00F911D3" w:rsidP="009A2763">
            <w:pPr>
              <w:jc w:val="both"/>
              <w:textAlignment w:val="baseline"/>
              <w:rPr>
                <w:lang w:val="pt-BR" w:eastAsia="en-US"/>
              </w:rPr>
            </w:pPr>
            <w:r w:rsidRPr="00514626">
              <w:rPr>
                <w:lang w:eastAsia="en-US"/>
              </w:rPr>
              <w:t>21.2.18. jei perkamos prekės, gaminamos tik mokslinių tyrimų, eksperimentų, studijų ar eksperimentinės plėtros tikslais ir ženklinamos kaip išimtinai mokslo tikslams skirtos prekės;</w:t>
            </w:r>
          </w:p>
          <w:p w:rsidR="00F911D3" w:rsidRPr="008950F0" w:rsidRDefault="00F911D3" w:rsidP="009A2763">
            <w:pPr>
              <w:jc w:val="both"/>
              <w:textAlignment w:val="baseline"/>
              <w:rPr>
                <w:lang w:val="pt-BR" w:eastAsia="en-US"/>
              </w:rPr>
            </w:pPr>
            <w:r w:rsidRPr="00514626">
              <w:rPr>
                <w:lang w:eastAsia="en-US"/>
              </w:rPr>
              <w:t>21.2.19. jei perkamos valstybės iždo funkcijoms vykdyti reikalingos finansinės, kredito reitingo nustatymo ir finansinės informacijos teikimo paslaugos;</w:t>
            </w:r>
          </w:p>
          <w:p w:rsidR="00F911D3" w:rsidRPr="008950F0" w:rsidRDefault="00F911D3" w:rsidP="009A2763">
            <w:pPr>
              <w:jc w:val="both"/>
              <w:textAlignment w:val="baseline"/>
              <w:rPr>
                <w:lang w:val="pt-BR" w:eastAsia="en-US"/>
              </w:rPr>
            </w:pPr>
            <w:r w:rsidRPr="00514626">
              <w:rPr>
                <w:lang w:eastAsia="en-US"/>
              </w:rPr>
              <w:lastRenderedPageBreak/>
              <w:t>21.2.20. jei perkamos keleivių pervežimo, nakvynės ir kitos su tarnybine komandiruote susijusios paslaugos, kai jos įsigyjamos iš tiesioginio paslaugos teikėjo.</w:t>
            </w:r>
          </w:p>
        </w:tc>
      </w:tr>
      <w:tr w:rsidR="00F911D3" w:rsidRPr="00514626" w:rsidTr="009A2763">
        <w:tc>
          <w:tcPr>
            <w:tcW w:w="10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911D3" w:rsidRPr="00514626" w:rsidRDefault="00F911D3" w:rsidP="009A2763">
            <w:pPr>
              <w:jc w:val="center"/>
              <w:textAlignment w:val="baseline"/>
              <w:rPr>
                <w:lang w:val="en-US" w:eastAsia="en-US"/>
              </w:rPr>
            </w:pPr>
            <w:r w:rsidRPr="00514626">
              <w:rPr>
                <w:b/>
                <w:bCs/>
                <w:lang w:eastAsia="en-US"/>
              </w:rPr>
              <w:lastRenderedPageBreak/>
              <w:t>21.3. Pirkimo eiga</w:t>
            </w:r>
          </w:p>
        </w:tc>
      </w:tr>
      <w:tr w:rsidR="00F911D3" w:rsidRPr="00516DDB" w:rsidTr="009A2763">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1D3" w:rsidRPr="008950F0" w:rsidRDefault="00F911D3" w:rsidP="009A2763">
            <w:pPr>
              <w:jc w:val="both"/>
              <w:textAlignment w:val="center"/>
              <w:rPr>
                <w:lang w:eastAsia="en-US"/>
              </w:rPr>
            </w:pPr>
            <w:r w:rsidRPr="00514626">
              <w:rPr>
                <w:lang w:eastAsia="en-US"/>
              </w:rPr>
              <w:t>21.3.1.</w:t>
            </w:r>
            <w:r w:rsidRPr="00514626">
              <w:rPr>
                <w:b/>
                <w:bCs/>
                <w:lang w:eastAsia="en-US"/>
              </w:rPr>
              <w:t> Parengiami pirkimo dokumentai. </w:t>
            </w:r>
            <w:r w:rsidRPr="00514626">
              <w:rPr>
                <w:lang w:eastAsia="en-US"/>
              </w:rPr>
              <w:t>Pirkimo dokumentai rengiami lietuvių kalba. Papildomai pirkimo dokumentai gali būti rengiami ir kitomis kalbomis.</w:t>
            </w:r>
          </w:p>
          <w:p w:rsidR="00F911D3" w:rsidRPr="008950F0" w:rsidRDefault="00F911D3" w:rsidP="009A2763">
            <w:pPr>
              <w:jc w:val="both"/>
              <w:textAlignment w:val="baseline"/>
              <w:rPr>
                <w:lang w:eastAsia="en-US"/>
              </w:rPr>
            </w:pPr>
            <w:r w:rsidRPr="00514626">
              <w:rPr>
                <w:lang w:eastAsia="en-US"/>
              </w:rPr>
              <w:t>21.3.2. Pirkimo dokumentai turi būti tikslūs, aiškūs, be dviprasmybių, kad tiekėjai galėtų pateikti pasiūlymus, o perkančioji organizacija nupirkti tai, ko reikia.</w:t>
            </w:r>
          </w:p>
          <w:p w:rsidR="00F911D3" w:rsidRPr="008950F0" w:rsidRDefault="00F911D3" w:rsidP="009A2763">
            <w:pPr>
              <w:jc w:val="both"/>
              <w:textAlignment w:val="baseline"/>
              <w:rPr>
                <w:lang w:eastAsia="en-US"/>
              </w:rPr>
            </w:pPr>
            <w:r w:rsidRPr="00514626">
              <w:rPr>
                <w:lang w:eastAsia="en-US"/>
              </w:rPr>
              <w:t>21.3.3. Pirkimo dokumentuose turi būti:</w:t>
            </w:r>
          </w:p>
          <w:p w:rsidR="00F911D3" w:rsidRPr="008950F0" w:rsidRDefault="00F911D3" w:rsidP="009A2763">
            <w:pPr>
              <w:jc w:val="both"/>
              <w:textAlignment w:val="baseline"/>
              <w:rPr>
                <w:lang w:eastAsia="en-US"/>
              </w:rPr>
            </w:pPr>
            <w:r w:rsidRPr="00514626">
              <w:rPr>
                <w:lang w:eastAsia="en-US"/>
              </w:rPr>
              <w:t>21.3.3.1. prekių, paslaugų ar darbų pavadinimas, kiekis (apimtis), su prekėmis teiktinų paslaugų pobūdis, prekių tiekimo, paslaugų teikimo ar darbų atlikimo terminai;</w:t>
            </w:r>
          </w:p>
          <w:p w:rsidR="00F911D3" w:rsidRPr="008950F0" w:rsidRDefault="00F911D3" w:rsidP="009A2763">
            <w:pPr>
              <w:ind w:left="776" w:hanging="776"/>
              <w:jc w:val="both"/>
              <w:textAlignment w:val="baseline"/>
              <w:rPr>
                <w:lang w:eastAsia="en-US"/>
              </w:rPr>
            </w:pPr>
            <w:r w:rsidRPr="00514626">
              <w:rPr>
                <w:lang w:eastAsia="en-US"/>
              </w:rPr>
              <w:t>21.3.3.2. techninė specifikacija;</w:t>
            </w:r>
          </w:p>
          <w:p w:rsidR="00F911D3" w:rsidRPr="008950F0" w:rsidRDefault="00F911D3" w:rsidP="009A2763">
            <w:pPr>
              <w:jc w:val="both"/>
              <w:textAlignment w:val="baseline"/>
              <w:rPr>
                <w:lang w:eastAsia="en-US"/>
              </w:rPr>
            </w:pPr>
            <w:r w:rsidRPr="00514626">
              <w:rPr>
                <w:lang w:eastAsia="en-US"/>
              </w:rPr>
              <w:t>21.3.3.3. perkančiosios organizacijos siūlomos šalims pasirašyti pirkimo sutarties sąlygos ir (arba) pirkimo sutarties projektas, jeigu jis yra parengtas, įskaitant šio Aprašo 21.4.6 punkte nustatytą informaciją;</w:t>
            </w:r>
          </w:p>
          <w:p w:rsidR="00F911D3" w:rsidRPr="008950F0" w:rsidRDefault="00F911D3" w:rsidP="009A2763">
            <w:pPr>
              <w:ind w:hanging="30"/>
              <w:jc w:val="both"/>
              <w:textAlignment w:val="baseline"/>
              <w:rPr>
                <w:lang w:eastAsia="en-US"/>
              </w:rPr>
            </w:pPr>
            <w:r w:rsidRPr="00514626">
              <w:rPr>
                <w:lang w:eastAsia="en-US"/>
              </w:rPr>
              <w:t>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w:t>
            </w:r>
          </w:p>
          <w:p w:rsidR="00F911D3" w:rsidRPr="008950F0" w:rsidRDefault="00F911D3" w:rsidP="009A2763">
            <w:pPr>
              <w:ind w:left="150" w:hanging="180"/>
              <w:jc w:val="both"/>
              <w:textAlignment w:val="baseline"/>
              <w:rPr>
                <w:lang w:eastAsia="en-US"/>
              </w:rPr>
            </w:pPr>
            <w:r w:rsidRPr="00514626">
              <w:rPr>
                <w:lang w:eastAsia="en-US"/>
              </w:rPr>
              <w:t>21.3.3.5. pasiūlymų rengimo reikalavimai;</w:t>
            </w:r>
          </w:p>
          <w:p w:rsidR="00F911D3" w:rsidRPr="008950F0" w:rsidRDefault="00F911D3" w:rsidP="009A2763">
            <w:pPr>
              <w:jc w:val="both"/>
              <w:textAlignment w:val="baseline"/>
              <w:rPr>
                <w:lang w:eastAsia="en-US"/>
              </w:rPr>
            </w:pPr>
            <w:r w:rsidRPr="00514626">
              <w:rPr>
                <w:lang w:eastAsia="en-US"/>
              </w:rPr>
              <w:t>21.3.3.6. jei taikoma – tiekėjų pašalinimo pagrindai, kvalifikacijos reikalavimai ir (arba) reikalaujami kokybės vadybos sistemos ir (arba) aplinkos apsaugos vadybos sistemos standartai (toliau – Reikalavimai tiekėjui);</w:t>
            </w:r>
          </w:p>
          <w:p w:rsidR="00F911D3" w:rsidRPr="008950F0" w:rsidRDefault="00F911D3" w:rsidP="009A2763">
            <w:pPr>
              <w:jc w:val="both"/>
              <w:textAlignment w:val="baseline"/>
              <w:rPr>
                <w:lang w:eastAsia="en-US"/>
              </w:rPr>
            </w:pPr>
            <w:r w:rsidRPr="00514626">
              <w:rPr>
                <w:lang w:eastAsia="en-US"/>
              </w:rPr>
              <w:t xml:space="preserve">21.3.3.7. jei keliami šio Aprašo 21.3.3.6. punkte nustatyti reikalavimai – atitiktį jiems patvirtinančių dokumentų sąrašas ir informacija, ar pirkime bus naudojamas Europos bendrasis </w:t>
            </w:r>
            <w:r w:rsidRPr="00514626">
              <w:rPr>
                <w:lang w:eastAsia="en-US"/>
              </w:rPr>
              <w:lastRenderedPageBreak/>
              <w:t>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F911D3" w:rsidRPr="008950F0" w:rsidRDefault="00F911D3" w:rsidP="009A2763">
            <w:pPr>
              <w:jc w:val="both"/>
              <w:textAlignment w:val="baseline"/>
              <w:rPr>
                <w:lang w:eastAsia="en-US"/>
              </w:rPr>
            </w:pPr>
            <w:r w:rsidRPr="00514626">
              <w:rPr>
                <w:lang w:eastAsia="en-US"/>
              </w:rPr>
              <w:t>21.3.3.8. informacija, kaip turi būti apskaičiuota ir išreikšta pasiūlymuose nurodoma kaina ar sąnaudos. Į kainą ar sąnaudas turi būti įskaičiuoti visi mokesčiai;</w:t>
            </w:r>
          </w:p>
          <w:p w:rsidR="00F911D3" w:rsidRPr="008950F0" w:rsidRDefault="00F911D3" w:rsidP="009A2763">
            <w:pPr>
              <w:jc w:val="both"/>
              <w:textAlignment w:val="baseline"/>
              <w:rPr>
                <w:lang w:eastAsia="en-US"/>
              </w:rPr>
            </w:pPr>
            <w:r w:rsidRPr="00514626">
              <w:rPr>
                <w:lang w:eastAsia="en-US"/>
              </w:rPr>
              <w:t xml:space="preserve">21.3.3.9. reikalavimas tiekėjams nurodyti, kokiai pirkimo daliai ir kokie </w:t>
            </w:r>
            <w:proofErr w:type="spellStart"/>
            <w:r w:rsidRPr="00514626">
              <w:rPr>
                <w:lang w:eastAsia="en-US"/>
              </w:rPr>
              <w:t>subtiekėjai</w:t>
            </w:r>
            <w:proofErr w:type="spellEnd"/>
            <w:r w:rsidRPr="00514626">
              <w:rPr>
                <w:lang w:eastAsia="en-US"/>
              </w:rPr>
              <w:t xml:space="preserve"> (jeigu jie žinomi) pasitelkiami;</w:t>
            </w:r>
          </w:p>
          <w:p w:rsidR="00F911D3" w:rsidRPr="008950F0" w:rsidRDefault="00F911D3" w:rsidP="009A2763">
            <w:pPr>
              <w:jc w:val="both"/>
              <w:textAlignment w:val="baseline"/>
              <w:rPr>
                <w:lang w:eastAsia="en-US"/>
              </w:rPr>
            </w:pPr>
            <w:r w:rsidRPr="00514626">
              <w:rPr>
                <w:lang w:eastAsia="en-US"/>
              </w:rPr>
              <w:t>21.3.3.10. informacija, kad tiekėjas privalo nurodyti, kuri informacija, vadovaujantis Viešųjų pirkimų įstatymo 20 straipsniu, yra konfidenciali;</w:t>
            </w:r>
          </w:p>
          <w:p w:rsidR="00F911D3" w:rsidRPr="008950F0" w:rsidRDefault="00F911D3" w:rsidP="009A2763">
            <w:pPr>
              <w:jc w:val="both"/>
              <w:textAlignment w:val="baseline"/>
              <w:rPr>
                <w:lang w:val="pt-BR" w:eastAsia="en-US"/>
              </w:rPr>
            </w:pPr>
            <w:r w:rsidRPr="00514626">
              <w:rPr>
                <w:lang w:eastAsia="en-US"/>
              </w:rPr>
              <w:t>21.3.3.11.informacija apie pasiūlymų pateikimo termino pabaigą, pateikimo vietą ir būdą;</w:t>
            </w:r>
          </w:p>
          <w:p w:rsidR="00F911D3" w:rsidRPr="008950F0" w:rsidRDefault="00F911D3" w:rsidP="009A2763">
            <w:pPr>
              <w:jc w:val="both"/>
              <w:textAlignment w:val="baseline"/>
              <w:rPr>
                <w:lang w:val="pt-BR" w:eastAsia="en-US"/>
              </w:rPr>
            </w:pPr>
            <w:r w:rsidRPr="00514626">
              <w:rPr>
                <w:lang w:eastAsia="en-US"/>
              </w:rPr>
              <w:t>21.3.3.12. informacija apie galimybę šifruoti teikiamus pasiūlymus</w:t>
            </w:r>
            <w:bookmarkStart w:id="3" w:name="_ednref6"/>
            <w:r w:rsidR="0018499E" w:rsidRPr="00514626">
              <w:rPr>
                <w:lang w:val="en-US" w:eastAsia="en-US"/>
              </w:rPr>
              <w:fldChar w:fldCharType="begin"/>
            </w:r>
            <w:r w:rsidRPr="008950F0">
              <w:rPr>
                <w:lang w:val="pt-BR" w:eastAsia="en-US"/>
              </w:rPr>
              <w:instrText xml:space="preserve"> HYPERLINK "https://www.e-tar.lt/rs/legalact/a0f25f005ca411e79198ffdb108a3753/" \l "_edn6" \o "" \t "_parent" </w:instrText>
            </w:r>
            <w:r w:rsidR="0018499E" w:rsidRPr="00514626">
              <w:rPr>
                <w:lang w:val="en-US" w:eastAsia="en-US"/>
              </w:rPr>
              <w:fldChar w:fldCharType="separate"/>
            </w:r>
            <w:r w:rsidRPr="00514626">
              <w:rPr>
                <w:color w:val="0000FF"/>
                <w:u w:val="single"/>
                <w:vertAlign w:val="superscript"/>
                <w:lang w:eastAsia="en-US"/>
              </w:rPr>
              <w:t>[</w:t>
            </w:r>
            <w:proofErr w:type="spellStart"/>
            <w:r w:rsidRPr="00514626">
              <w:rPr>
                <w:color w:val="0000FF"/>
                <w:u w:val="single"/>
                <w:vertAlign w:val="superscript"/>
                <w:lang w:eastAsia="en-US"/>
              </w:rPr>
              <w:t>vi</w:t>
            </w:r>
            <w:proofErr w:type="spellEnd"/>
            <w:r w:rsidRPr="00514626">
              <w:rPr>
                <w:color w:val="0000FF"/>
                <w:u w:val="single"/>
                <w:vertAlign w:val="superscript"/>
                <w:lang w:eastAsia="en-US"/>
              </w:rPr>
              <w:t>]</w:t>
            </w:r>
            <w:r w:rsidR="0018499E" w:rsidRPr="00514626">
              <w:rPr>
                <w:lang w:val="en-US" w:eastAsia="en-US"/>
              </w:rPr>
              <w:fldChar w:fldCharType="end"/>
            </w:r>
            <w:bookmarkEnd w:id="3"/>
            <w:r w:rsidRPr="00514626">
              <w:rPr>
                <w:lang w:eastAsia="en-US"/>
              </w:rPr>
              <w:t>;</w:t>
            </w:r>
          </w:p>
          <w:p w:rsidR="00F911D3" w:rsidRPr="008950F0" w:rsidRDefault="00F911D3" w:rsidP="009A2763">
            <w:pPr>
              <w:jc w:val="both"/>
              <w:textAlignment w:val="baseline"/>
              <w:rPr>
                <w:lang w:val="pt-BR" w:eastAsia="en-US"/>
              </w:rPr>
            </w:pPr>
            <w:r w:rsidRPr="00514626">
              <w:rPr>
                <w:lang w:eastAsia="en-US"/>
              </w:rPr>
              <w:t>21.3.3.13. jei pasiūlymai teikiami CVP IS priemonėmis – informacija, kad susipažinimo su pasiūlymais procedūroje tiekėjai ar jų įgalioti atstovai nedalyvauja;</w:t>
            </w:r>
          </w:p>
          <w:p w:rsidR="00F911D3" w:rsidRPr="00516DDB" w:rsidRDefault="00F911D3" w:rsidP="009A2763">
            <w:pPr>
              <w:ind w:firstLine="4"/>
              <w:jc w:val="both"/>
              <w:textAlignment w:val="center"/>
              <w:rPr>
                <w:lang w:eastAsia="en-US"/>
              </w:rPr>
            </w:pPr>
            <w:r w:rsidRPr="00514626">
              <w:rPr>
                <w:lang w:eastAsia="en-US"/>
              </w:rPr>
              <w:t>21.3.3.14. pasiūlymų vertinimo kriterijai ir sąlygos. Perkančioji organizacija ekonomiškai naudingiausią pasiūlymą išrenka vadovaudamasi Viešųjų pirkimų įstatymo 55 straipsnio 1 dalyje ir 3 – 7 dalyse nustatytais reikalavimais;</w:t>
            </w:r>
          </w:p>
          <w:p w:rsidR="00F911D3" w:rsidRPr="00516DDB" w:rsidRDefault="00F911D3" w:rsidP="009A2763">
            <w:pPr>
              <w:jc w:val="both"/>
              <w:textAlignment w:val="baseline"/>
              <w:rPr>
                <w:lang w:val="pt-BR" w:eastAsia="en-US"/>
              </w:rPr>
            </w:pPr>
            <w:r w:rsidRPr="00514626">
              <w:rPr>
                <w:lang w:eastAsia="en-US"/>
              </w:rPr>
              <w:t xml:space="preserve">21.3.3.15. informacija, ar pirkimo metu bus deramasi arba kokiais atvejais bus deramasi, derybų sąlygos bei tvarka ir ar bus prašoma </w:t>
            </w:r>
            <w:r w:rsidRPr="00514626">
              <w:rPr>
                <w:lang w:eastAsia="en-US"/>
              </w:rPr>
              <w:lastRenderedPageBreak/>
              <w:t>pateikti galutinius pasiūlymus;</w:t>
            </w:r>
          </w:p>
          <w:p w:rsidR="00F911D3" w:rsidRPr="00516DDB" w:rsidRDefault="00F911D3" w:rsidP="009A2763">
            <w:pPr>
              <w:jc w:val="both"/>
              <w:textAlignment w:val="baseline"/>
              <w:rPr>
                <w:lang w:val="pt-BR" w:eastAsia="en-US"/>
              </w:rPr>
            </w:pPr>
            <w:r w:rsidRPr="00514626">
              <w:rPr>
                <w:lang w:eastAsia="en-US"/>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F911D3" w:rsidRPr="00516DDB" w:rsidRDefault="00F911D3" w:rsidP="009A2763">
            <w:pPr>
              <w:jc w:val="both"/>
              <w:textAlignment w:val="baseline"/>
              <w:rPr>
                <w:lang w:val="pt-BR" w:eastAsia="en-US"/>
              </w:rPr>
            </w:pPr>
            <w:r w:rsidRPr="00514626">
              <w:rPr>
                <w:lang w:eastAsia="en-US"/>
              </w:rPr>
              <w:t>21.3.3.17. pirkimo organizatoriaus arba Komisijos narių (vieno ar kelių), kurie įgalioti palaikyti tiesioginį ryšį su tiekėjais ir gauti iš jų (ne tarpininkų) pranešimus, susijusius su pirkimų procedūromis, vardai, pavardės, kontaktinė informacija;</w:t>
            </w:r>
          </w:p>
          <w:p w:rsidR="00F911D3" w:rsidRPr="00516DDB" w:rsidRDefault="00F911D3" w:rsidP="009A2763">
            <w:pPr>
              <w:jc w:val="both"/>
              <w:textAlignment w:val="baseline"/>
              <w:rPr>
                <w:lang w:val="pt-BR" w:eastAsia="en-US"/>
              </w:rPr>
            </w:pPr>
            <w:r w:rsidRPr="00514626">
              <w:rPr>
                <w:lang w:eastAsia="en-US"/>
              </w:rPr>
              <w:t>21.3.3.18. kita informacija, nurodyta Viešųjų pirkimų įstatymo 35 straipsnyje, pirkimo dokumentuose pateikiama pagal poreikį, atsižvelgiant į pirkimo objekto specifiką.</w:t>
            </w:r>
          </w:p>
          <w:p w:rsidR="00F911D3" w:rsidRPr="00516DDB" w:rsidRDefault="00F911D3" w:rsidP="009A2763">
            <w:pPr>
              <w:ind w:left="-15"/>
              <w:jc w:val="both"/>
              <w:textAlignment w:val="center"/>
              <w:rPr>
                <w:lang w:eastAsia="en-US"/>
              </w:rPr>
            </w:pPr>
            <w:r w:rsidRPr="00514626">
              <w:rPr>
                <w:lang w:eastAsia="en-US"/>
              </w:rPr>
              <w:t>21.3.4.</w:t>
            </w:r>
            <w:r w:rsidRPr="00514626">
              <w:rPr>
                <w:b/>
                <w:bCs/>
                <w:lang w:eastAsia="en-US"/>
              </w:rPr>
              <w:t> Nustatomas pasiūlymų pateikimo terminas. </w:t>
            </w:r>
            <w:r w:rsidRPr="00514626">
              <w:rPr>
                <w:lang w:eastAsia="en-US"/>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F911D3" w:rsidRPr="00516DDB" w:rsidRDefault="00F911D3" w:rsidP="009A2763">
            <w:pPr>
              <w:jc w:val="both"/>
              <w:textAlignment w:val="baseline"/>
              <w:rPr>
                <w:lang w:eastAsia="en-US"/>
              </w:rPr>
            </w:pPr>
            <w:r w:rsidRPr="00514626">
              <w:rPr>
                <w:lang w:eastAsia="en-US"/>
              </w:rPr>
              <w:t>21.3.5.</w:t>
            </w:r>
            <w:r w:rsidRPr="00514626">
              <w:rPr>
                <w:b/>
                <w:bCs/>
                <w:lang w:eastAsia="en-US"/>
              </w:rPr>
              <w:t> Paskelbiamas skelbimas apie pirkimą </w:t>
            </w:r>
            <w:r w:rsidRPr="00514626">
              <w:rPr>
                <w:lang w:eastAsia="en-US"/>
              </w:rPr>
              <w:t>Viešųjų pirkimų tarnybos nustatyta tvarka</w:t>
            </w:r>
            <w:bookmarkStart w:id="4" w:name="_ednref7"/>
            <w:r w:rsidR="0018499E" w:rsidRPr="00514626">
              <w:rPr>
                <w:lang w:val="en-US" w:eastAsia="en-US"/>
              </w:rPr>
              <w:fldChar w:fldCharType="begin"/>
            </w:r>
            <w:r w:rsidRPr="00516DDB">
              <w:rPr>
                <w:lang w:eastAsia="en-US"/>
              </w:rPr>
              <w:instrText xml:space="preserve"> HYPERLINK "https://www.e-tar.lt/rs/legalact/a0f25f005ca411e79198ffdb108a3753/" \l "_edn7" \o "" \t "_parent" </w:instrText>
            </w:r>
            <w:r w:rsidR="0018499E" w:rsidRPr="00514626">
              <w:rPr>
                <w:lang w:val="en-US" w:eastAsia="en-US"/>
              </w:rPr>
              <w:fldChar w:fldCharType="separate"/>
            </w:r>
            <w:r w:rsidRPr="00514626">
              <w:rPr>
                <w:color w:val="0000FF"/>
                <w:u w:val="single"/>
                <w:vertAlign w:val="superscript"/>
                <w:lang w:eastAsia="en-US"/>
              </w:rPr>
              <w:t>[</w:t>
            </w:r>
            <w:proofErr w:type="spellStart"/>
            <w:r w:rsidRPr="00514626">
              <w:rPr>
                <w:color w:val="0000FF"/>
                <w:u w:val="single"/>
                <w:vertAlign w:val="superscript"/>
                <w:lang w:eastAsia="en-US"/>
              </w:rPr>
              <w:t>vii</w:t>
            </w:r>
            <w:proofErr w:type="spellEnd"/>
            <w:r w:rsidRPr="00514626">
              <w:rPr>
                <w:color w:val="0000FF"/>
                <w:u w:val="single"/>
                <w:vertAlign w:val="superscript"/>
                <w:lang w:eastAsia="en-US"/>
              </w:rPr>
              <w:t>]</w:t>
            </w:r>
            <w:r w:rsidR="0018499E" w:rsidRPr="00514626">
              <w:rPr>
                <w:lang w:val="en-US" w:eastAsia="en-US"/>
              </w:rPr>
              <w:fldChar w:fldCharType="end"/>
            </w:r>
            <w:bookmarkEnd w:id="4"/>
            <w:r w:rsidRPr="00514626">
              <w:rPr>
                <w:lang w:eastAsia="en-US"/>
              </w:rPr>
              <w:t>.</w:t>
            </w:r>
          </w:p>
          <w:p w:rsidR="00F911D3" w:rsidRPr="00516DDB" w:rsidRDefault="00F911D3" w:rsidP="009A2763">
            <w:pPr>
              <w:jc w:val="both"/>
              <w:textAlignment w:val="center"/>
              <w:rPr>
                <w:lang w:eastAsia="en-US"/>
              </w:rPr>
            </w:pPr>
            <w:r w:rsidRPr="00514626">
              <w:rPr>
                <w:lang w:eastAsia="en-US"/>
              </w:rPr>
              <w:t>21.3.6.  </w:t>
            </w:r>
            <w:r w:rsidRPr="00514626">
              <w:rPr>
                <w:b/>
                <w:bCs/>
                <w:lang w:eastAsia="en-US"/>
              </w:rPr>
              <w:t>Jei gauta paklausimų dėl pirkimo dokumentų, teikiami pirkimo dokumentų paaiškinimai ar patikslinimai</w:t>
            </w:r>
            <w:r w:rsidRPr="00514626">
              <w:rPr>
                <w:lang w:eastAsia="en-US"/>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F911D3" w:rsidRPr="00516DDB" w:rsidRDefault="00F911D3" w:rsidP="009A2763">
            <w:pPr>
              <w:jc w:val="both"/>
              <w:textAlignment w:val="baseline"/>
              <w:rPr>
                <w:lang w:eastAsia="en-US"/>
              </w:rPr>
            </w:pPr>
            <w:r w:rsidRPr="00514626">
              <w:rPr>
                <w:lang w:eastAsia="en-US"/>
              </w:rPr>
              <w:t xml:space="preserve">21.3.7. Paaiškinimai ar patikslinimai skelbiami </w:t>
            </w:r>
            <w:r w:rsidRPr="00514626">
              <w:rPr>
                <w:lang w:eastAsia="en-US"/>
              </w:rPr>
              <w:lastRenderedPageBreak/>
              <w:t>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F911D3" w:rsidRPr="00516DDB" w:rsidRDefault="00F911D3" w:rsidP="009A2763">
            <w:pPr>
              <w:jc w:val="both"/>
              <w:textAlignment w:val="baseline"/>
              <w:rPr>
                <w:lang w:eastAsia="en-US"/>
              </w:rPr>
            </w:pPr>
            <w:r w:rsidRPr="00514626">
              <w:rPr>
                <w:lang w:eastAsia="en-US"/>
              </w:rPr>
              <w:t>21.3.8.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F911D3" w:rsidRPr="00516DDB" w:rsidRDefault="00F911D3" w:rsidP="009A2763">
            <w:pPr>
              <w:jc w:val="both"/>
              <w:textAlignment w:val="baseline"/>
              <w:rPr>
                <w:lang w:eastAsia="en-US"/>
              </w:rPr>
            </w:pPr>
            <w:r w:rsidRPr="00514626">
              <w:rPr>
                <w:lang w:eastAsia="en-US"/>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F911D3" w:rsidRPr="00516DDB" w:rsidRDefault="00F911D3" w:rsidP="009A2763">
            <w:pPr>
              <w:jc w:val="both"/>
              <w:textAlignment w:val="baseline"/>
              <w:rPr>
                <w:lang w:eastAsia="en-US"/>
              </w:rPr>
            </w:pPr>
            <w:r w:rsidRPr="00514626">
              <w:rPr>
                <w:lang w:eastAsia="en-US"/>
              </w:rPr>
              <w:t xml:space="preserve">21.3.10. Jei gauta pretenzijų – į jas atsakoma Viešųjų pirkimų įstatymo 102 straipsnyje nurodyta tvarka ir terminais, įvertinant, ar dėl pateikto atsakymo į pretenziją būtini pirkimo dokumentų patikslinimai. Jei taip, jie teikiami 21.3.7. – 21.3.8. punktuose nustatyta tvarka ir </w:t>
            </w:r>
            <w:r w:rsidRPr="00514626">
              <w:rPr>
                <w:lang w:eastAsia="en-US"/>
              </w:rPr>
              <w:lastRenderedPageBreak/>
              <w:t>terminais.</w:t>
            </w:r>
          </w:p>
          <w:p w:rsidR="00F911D3" w:rsidRPr="00516DDB" w:rsidRDefault="00F911D3" w:rsidP="009A2763">
            <w:pPr>
              <w:jc w:val="both"/>
              <w:textAlignment w:val="center"/>
              <w:rPr>
                <w:lang w:eastAsia="en-US"/>
              </w:rPr>
            </w:pPr>
            <w:r w:rsidRPr="00514626">
              <w:rPr>
                <w:lang w:eastAsia="en-US"/>
              </w:rPr>
              <w:t>21.3.11.</w:t>
            </w:r>
            <w:r w:rsidRPr="00514626">
              <w:rPr>
                <w:b/>
                <w:bCs/>
                <w:lang w:eastAsia="en-US"/>
              </w:rPr>
              <w:t> Susipažįstama su pasiūlymais:</w:t>
            </w:r>
            <w:r w:rsidRPr="00514626">
              <w:rPr>
                <w:lang w:eastAsia="en-US"/>
              </w:rPr>
              <w:t> </w:t>
            </w:r>
            <w:r w:rsidRPr="00514626">
              <w:rPr>
                <w:b/>
                <w:bCs/>
                <w:lang w:eastAsia="en-US"/>
              </w:rPr>
              <w:t>suėjus pasiūlymų pateikimo terminui,</w:t>
            </w:r>
            <w:r w:rsidRPr="00514626">
              <w:rPr>
                <w:lang w:eastAsia="en-US"/>
              </w:rPr>
              <w:t> atveriami CVP IS priemonėmis pateikti pasiūlymai, vadovaujantis Viešųjų pirkimų įstatymo 44 str. nuostatomis</w:t>
            </w:r>
            <w:bookmarkStart w:id="5" w:name="_ednref8"/>
            <w:r w:rsidR="0018499E" w:rsidRPr="00514626">
              <w:rPr>
                <w:lang w:val="en-US" w:eastAsia="en-US"/>
              </w:rPr>
              <w:fldChar w:fldCharType="begin"/>
            </w:r>
            <w:r w:rsidRPr="00516DDB">
              <w:rPr>
                <w:lang w:eastAsia="en-US"/>
              </w:rPr>
              <w:instrText xml:space="preserve"> HYPERLINK "https://www.e-tar.lt/rs/legalact/a0f25f005ca411e79198ffdb108a3753/" \l "_edn8" \o "" \t "_parent" </w:instrText>
            </w:r>
            <w:r w:rsidR="0018499E" w:rsidRPr="00514626">
              <w:rPr>
                <w:lang w:val="en-US" w:eastAsia="en-US"/>
              </w:rPr>
              <w:fldChar w:fldCharType="separate"/>
            </w:r>
            <w:r w:rsidRPr="00514626">
              <w:rPr>
                <w:color w:val="0000FF"/>
                <w:u w:val="single"/>
                <w:vertAlign w:val="superscript"/>
                <w:lang w:eastAsia="en-US"/>
              </w:rPr>
              <w:t>[</w:t>
            </w:r>
            <w:proofErr w:type="spellStart"/>
            <w:r w:rsidRPr="00514626">
              <w:rPr>
                <w:color w:val="0000FF"/>
                <w:u w:val="single"/>
                <w:vertAlign w:val="superscript"/>
                <w:lang w:eastAsia="en-US"/>
              </w:rPr>
              <w:t>viii</w:t>
            </w:r>
            <w:proofErr w:type="spellEnd"/>
            <w:r w:rsidRPr="00514626">
              <w:rPr>
                <w:color w:val="0000FF"/>
                <w:u w:val="single"/>
                <w:vertAlign w:val="superscript"/>
                <w:lang w:eastAsia="en-US"/>
              </w:rPr>
              <w:t>]</w:t>
            </w:r>
            <w:r w:rsidR="0018499E" w:rsidRPr="00514626">
              <w:rPr>
                <w:lang w:val="en-US" w:eastAsia="en-US"/>
              </w:rPr>
              <w:fldChar w:fldCharType="end"/>
            </w:r>
            <w:bookmarkEnd w:id="5"/>
            <w:r w:rsidRPr="00514626">
              <w:rPr>
                <w:lang w:eastAsia="en-US"/>
              </w:rPr>
              <w:t>.</w:t>
            </w:r>
          </w:p>
          <w:p w:rsidR="00F911D3" w:rsidRPr="00516DDB" w:rsidRDefault="00F911D3" w:rsidP="009A2763">
            <w:pPr>
              <w:jc w:val="both"/>
              <w:textAlignment w:val="baseline"/>
              <w:rPr>
                <w:lang w:eastAsia="en-US"/>
              </w:rPr>
            </w:pPr>
            <w:r w:rsidRPr="00514626">
              <w:rPr>
                <w:lang w:eastAsia="en-US"/>
              </w:rPr>
              <w:t>21.3.12.</w:t>
            </w:r>
            <w:r w:rsidRPr="00514626">
              <w:rPr>
                <w:b/>
                <w:bCs/>
                <w:lang w:eastAsia="en-US"/>
              </w:rPr>
              <w:t> Įvertinami gauti pasiūlymai:</w:t>
            </w:r>
          </w:p>
          <w:p w:rsidR="00F911D3" w:rsidRPr="00516DDB" w:rsidRDefault="00F911D3" w:rsidP="009A2763">
            <w:pPr>
              <w:jc w:val="both"/>
              <w:textAlignment w:val="baseline"/>
              <w:rPr>
                <w:lang w:eastAsia="en-US"/>
              </w:rPr>
            </w:pPr>
            <w:r w:rsidRPr="00514626">
              <w:rPr>
                <w:lang w:eastAsia="en-US"/>
              </w:rP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F911D3" w:rsidRPr="00516DDB" w:rsidRDefault="00F911D3" w:rsidP="009A2763">
            <w:pPr>
              <w:jc w:val="both"/>
              <w:textAlignment w:val="center"/>
              <w:rPr>
                <w:lang w:eastAsia="en-US"/>
              </w:rPr>
            </w:pPr>
            <w:r w:rsidRPr="00514626">
              <w:rPr>
                <w:lang w:eastAsia="en-US"/>
              </w:rPr>
              <w:t>21.3.12.2. jei pirkimo dokumentuose buvo nustatyti Reikalavimai tiekėjui ir reikalauta EBVPD ar laisvos formos deklaracijos dėl atitikties keliamiems Reikalavimams tiekėjui, įvertinama tiekėjo pateiktame dokumente nurodoma informacija ir priimamas sprendimas dėl kiekvieno pasiūlymą pateikusio tiekėjo atitikties Reikalavimams tiekėjui;</w:t>
            </w:r>
          </w:p>
          <w:p w:rsidR="00F911D3" w:rsidRPr="00516DDB" w:rsidRDefault="00F911D3" w:rsidP="009A2763">
            <w:pPr>
              <w:jc w:val="both"/>
              <w:textAlignment w:val="center"/>
              <w:rPr>
                <w:lang w:val="pt-BR" w:eastAsia="en-US"/>
              </w:rPr>
            </w:pPr>
            <w:r w:rsidRPr="00514626">
              <w:rPr>
                <w:lang w:eastAsia="en-US"/>
              </w:rPr>
              <w:t>21.3.12.3. tiekėjai informuojami apie patikrinimo rezultatus. Teisę dalyvauti tolesnėse pirkimo procedūrose turi keliamus reikalavimus atitinkantys tiekėjai. Jei tiekėjas šalinamas iš pirkimo, tiekėjui nurodomas jo pašalinimo pagrindas;</w:t>
            </w:r>
          </w:p>
          <w:p w:rsidR="00F911D3" w:rsidRPr="00516DDB" w:rsidRDefault="00F911D3" w:rsidP="009A2763">
            <w:pPr>
              <w:jc w:val="both"/>
              <w:textAlignment w:val="center"/>
              <w:rPr>
                <w:lang w:val="pt-BR" w:eastAsia="en-US"/>
              </w:rPr>
            </w:pPr>
            <w:r w:rsidRPr="00514626">
              <w:rPr>
                <w:lang w:eastAsia="en-US"/>
              </w:rPr>
              <w:t>21.3.12.4. jei tiekėjas nebuvo pašalintas – vertinama, ar jo siūlomas pirkimo objektas atitinka nustatytus reikalavimus;</w:t>
            </w:r>
          </w:p>
          <w:p w:rsidR="00F911D3" w:rsidRPr="00516DDB" w:rsidRDefault="00F911D3" w:rsidP="009A2763">
            <w:pPr>
              <w:jc w:val="both"/>
              <w:textAlignment w:val="center"/>
              <w:rPr>
                <w:lang w:eastAsia="en-US"/>
              </w:rPr>
            </w:pPr>
            <w:r w:rsidRPr="00514626">
              <w:rPr>
                <w:lang w:eastAsia="en-US"/>
              </w:rPr>
              <w:t>21.3.12.5. jei pirkime nebus deramasi - įvertinama, ar pasiūlyme nurodoma kaina nėra per didelė ir perkančiajai organizacijai nepriimtina.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F911D3" w:rsidRPr="00516DDB" w:rsidRDefault="00F911D3" w:rsidP="009A2763">
            <w:pPr>
              <w:jc w:val="both"/>
              <w:textAlignment w:val="center"/>
              <w:rPr>
                <w:lang w:eastAsia="en-US"/>
              </w:rPr>
            </w:pPr>
            <w:r w:rsidRPr="00514626">
              <w:rPr>
                <w:lang w:eastAsia="en-US"/>
              </w:rPr>
              <w:t xml:space="preserve">21.3.12.6. jei pirkimo dokumentuose buvo </w:t>
            </w:r>
            <w:r w:rsidRPr="00514626">
              <w:rPr>
                <w:lang w:eastAsia="en-US"/>
              </w:rPr>
              <w:lastRenderedPageBreak/>
              <w:t>numatyta, kad pirkimo metu bus deramasi, vykdomos derybos, siekiant geriausio pirkimo dokumentuose nurodytus perkančiosios organizacijos poreikius atitinkančio rezultato ir laikantis toliau nurodytų sąlygų:</w:t>
            </w:r>
          </w:p>
          <w:p w:rsidR="00F911D3" w:rsidRPr="00516DDB" w:rsidRDefault="00F911D3" w:rsidP="009A2763">
            <w:pPr>
              <w:jc w:val="both"/>
              <w:textAlignment w:val="center"/>
              <w:rPr>
                <w:lang w:eastAsia="en-US"/>
              </w:rPr>
            </w:pPr>
            <w:r w:rsidRPr="00514626">
              <w:rPr>
                <w:lang w:eastAsia="en-US"/>
              </w:rPr>
              <w:t>a) visiems tiekėjams taikomi vienodi reikalavimai, suteikiamos vienodos galimybės ir pateikiama vienoda informacija – teikdama informaciją, perkančioji organizacija neturi diskriminuoti tiekėjų;</w:t>
            </w:r>
          </w:p>
          <w:p w:rsidR="00F911D3" w:rsidRPr="00516DDB" w:rsidRDefault="00F911D3" w:rsidP="009A2763">
            <w:pPr>
              <w:jc w:val="both"/>
              <w:textAlignment w:val="center"/>
              <w:rPr>
                <w:lang w:eastAsia="en-US"/>
              </w:rPr>
            </w:pPr>
            <w:r w:rsidRPr="00514626">
              <w:rPr>
                <w:lang w:eastAsia="en-US"/>
              </w:rPr>
              <w:t>b) tretiesiems asmenims ir derybose dalyvaujantiems tiekėjams negali būti atskleidžiama jokia derybų metu iš tiekėjo gauta informacija, taip pat informacija apie derybų metu pasiektus susitarimus;</w:t>
            </w:r>
          </w:p>
          <w:p w:rsidR="00F911D3" w:rsidRPr="00516DDB" w:rsidRDefault="00F911D3" w:rsidP="009A2763">
            <w:pPr>
              <w:jc w:val="both"/>
              <w:textAlignment w:val="center"/>
              <w:rPr>
                <w:lang w:val="pt-BR" w:eastAsia="en-US"/>
              </w:rPr>
            </w:pPr>
            <w:r w:rsidRPr="00514626">
              <w:rPr>
                <w:lang w:eastAsia="en-US"/>
              </w:rPr>
              <w:t>c) negalima derėtis dėl Reikalavimų tiekėjui, pasiūlymo vertinimo kriterijų ir vertinimo tvarkos. Perkančioji organizacija gali nusimatyti ir daugiau aspektų, dėl kurių nesiderama;</w:t>
            </w:r>
          </w:p>
          <w:p w:rsidR="00F911D3" w:rsidRPr="00516DDB" w:rsidRDefault="00F911D3" w:rsidP="009A2763">
            <w:pPr>
              <w:ind w:firstLine="4"/>
              <w:jc w:val="both"/>
              <w:textAlignment w:val="center"/>
              <w:rPr>
                <w:lang w:eastAsia="en-US"/>
              </w:rPr>
            </w:pPr>
            <w:r w:rsidRPr="00514626">
              <w:rPr>
                <w:lang w:eastAsia="en-US"/>
              </w:rPr>
              <w:t>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Jei tai buvo numatyta pirkimo dokumentuose – tiekėjai kviečiami pateikti galutinius pasiūlymus;</w:t>
            </w:r>
          </w:p>
          <w:p w:rsidR="00F911D3" w:rsidRPr="00516DDB" w:rsidRDefault="00F911D3" w:rsidP="009A2763">
            <w:pPr>
              <w:ind w:firstLine="4"/>
              <w:jc w:val="both"/>
              <w:textAlignment w:val="center"/>
              <w:rPr>
                <w:lang w:eastAsia="en-US"/>
              </w:rPr>
            </w:pPr>
            <w:r w:rsidRPr="00514626">
              <w:rPr>
                <w:lang w:eastAsia="en-US"/>
              </w:rPr>
              <w:t>21.3.12.8. įvertinama, ar derybų metu pasiūlyta ar galutiniame pasiūlyme nurodoma kaina nėra per didelė ir perkančiajai organizacijai nepriimtina. Jei derybų metu pasiūlyta ar galutiniame pasiūlyme nurodoma prekių, paslaugų ar darbų, ar jų sudedamųjų dalių kaina ar sąnaudos atrodo neįprastai mažos, prašoma pagrįsti neįprastai mažą kainą ar sąnaudas Viešųjų pirkimų įstatymo 57 straipsnio 2 – 3 dalyse nustatyta tvarka;</w:t>
            </w:r>
          </w:p>
          <w:p w:rsidR="00F911D3" w:rsidRPr="00516DDB" w:rsidRDefault="00F911D3" w:rsidP="009A2763">
            <w:pPr>
              <w:ind w:firstLine="4"/>
              <w:jc w:val="both"/>
              <w:textAlignment w:val="center"/>
              <w:rPr>
                <w:lang w:eastAsia="en-US"/>
              </w:rPr>
            </w:pPr>
            <w:r w:rsidRPr="00514626">
              <w:rPr>
                <w:lang w:eastAsia="en-US"/>
              </w:rPr>
              <w:lastRenderedPageBreak/>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F911D3" w:rsidRPr="00516DDB" w:rsidRDefault="00F911D3" w:rsidP="009A2763">
            <w:pPr>
              <w:jc w:val="both"/>
              <w:textAlignment w:val="center"/>
              <w:rPr>
                <w:lang w:eastAsia="en-US"/>
              </w:rPr>
            </w:pPr>
            <w:r w:rsidRPr="00514626">
              <w:rPr>
                <w:lang w:eastAsia="en-US"/>
              </w:rPr>
              <w:t>21.3.13.</w:t>
            </w:r>
            <w:r w:rsidRPr="00514626">
              <w:rPr>
                <w:b/>
                <w:bCs/>
                <w:lang w:eastAsia="en-US"/>
              </w:rPr>
              <w:t> Sudaroma pasiūlymų eilė. </w:t>
            </w:r>
            <w:r w:rsidRPr="00514626">
              <w:rPr>
                <w:lang w:eastAsia="en-US"/>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F911D3" w:rsidRPr="00516DDB" w:rsidRDefault="00F911D3" w:rsidP="009A2763">
            <w:pPr>
              <w:jc w:val="both"/>
              <w:textAlignment w:val="center"/>
              <w:rPr>
                <w:lang w:eastAsia="en-US"/>
              </w:rPr>
            </w:pPr>
            <w:r w:rsidRPr="00514626">
              <w:rPr>
                <w:lang w:eastAsia="en-US"/>
              </w:rPr>
              <w:t>21.3.14. Laimėtoju gali būti pasirenkamas tik toks tiekėjas, kurio pasiūlymas atitinka pirkimo dokumentuose nustatytus reikalavimus ir tiekėjo siūloma kaina nėra per didelė ir perkančiajai organizacijai nepriimtina</w:t>
            </w:r>
            <w:r w:rsidRPr="00514626">
              <w:rPr>
                <w:b/>
                <w:bCs/>
                <w:i/>
                <w:iCs/>
                <w:lang w:eastAsia="en-US"/>
              </w:rPr>
              <w:t>.</w:t>
            </w:r>
          </w:p>
          <w:p w:rsidR="00F911D3" w:rsidRPr="00516DDB" w:rsidRDefault="00F911D3" w:rsidP="009A2763">
            <w:pPr>
              <w:jc w:val="both"/>
              <w:textAlignment w:val="center"/>
              <w:rPr>
                <w:lang w:eastAsia="en-US"/>
              </w:rPr>
            </w:pPr>
            <w:r w:rsidRPr="00514626">
              <w:rPr>
                <w:lang w:eastAsia="en-US"/>
              </w:rPr>
              <w:t>21.3.15. </w:t>
            </w:r>
            <w:r w:rsidRPr="00514626">
              <w:rPr>
                <w:b/>
                <w:bCs/>
                <w:lang w:eastAsia="en-US"/>
              </w:rPr>
              <w:t>Jei pirkime naudotas EBVPD ar prašyta pateikti laisvos formos deklaraciją dėl tiekėjo atitikties Reikalavimams tiekėjui</w:t>
            </w:r>
            <w:r w:rsidRPr="00514626">
              <w:rPr>
                <w:lang w:eastAsia="en-US"/>
              </w:rPr>
              <w:t xml:space="preserve">, 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Tiekėjo pateikta informacija patikslinama, papildoma arba paaiškinama pagal Viešųjų pirkimų įstatymo 45 straipsnio 3 dalyje nustatytus reikalavimus. Jei šių dokumentų tiekėjas pateikti negali, jis šalinamas </w:t>
            </w:r>
            <w:r w:rsidRPr="00514626">
              <w:rPr>
                <w:lang w:eastAsia="en-US"/>
              </w:rPr>
              <w:lastRenderedPageBreak/>
              <w:t>iš pirkimo. Jei buvo sudaroma pasiūlymų eilė –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F911D3" w:rsidRPr="00516DDB" w:rsidRDefault="00F911D3" w:rsidP="009A2763">
            <w:pPr>
              <w:jc w:val="both"/>
              <w:textAlignment w:val="center"/>
              <w:rPr>
                <w:lang w:eastAsia="en-US"/>
              </w:rPr>
            </w:pPr>
            <w:r w:rsidRPr="00514626">
              <w:rPr>
                <w:lang w:eastAsia="en-US"/>
              </w:rPr>
              <w:t>21.3.16. </w:t>
            </w:r>
            <w:r w:rsidRPr="00514626">
              <w:rPr>
                <w:b/>
                <w:bCs/>
                <w:lang w:eastAsia="en-US"/>
              </w:rPr>
              <w:t>Jei pirkime EBVPD nenaudotas</w:t>
            </w:r>
            <w:r w:rsidRPr="00514626">
              <w:rPr>
                <w:lang w:eastAsia="en-US"/>
              </w:rPr>
              <w:t> ir prašyta pateikti atitiktį keliamiems Reikalavimams tiekėjui patvirtinančius dokumentus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F911D3" w:rsidRPr="00516DDB" w:rsidRDefault="00F911D3" w:rsidP="009A2763">
            <w:pPr>
              <w:jc w:val="both"/>
              <w:textAlignment w:val="center"/>
              <w:rPr>
                <w:lang w:eastAsia="en-US"/>
              </w:rPr>
            </w:pPr>
            <w:r w:rsidRPr="00514626">
              <w:rPr>
                <w:lang w:eastAsia="en-US"/>
              </w:rPr>
              <w:t xml:space="preserve">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w:t>
            </w:r>
            <w:r w:rsidRPr="00514626">
              <w:rPr>
                <w:lang w:eastAsia="en-US"/>
              </w:rPr>
              <w:lastRenderedPageBreak/>
              <w:t>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F911D3" w:rsidRPr="00516DDB" w:rsidRDefault="00F911D3" w:rsidP="009A2763">
            <w:pPr>
              <w:jc w:val="both"/>
              <w:textAlignment w:val="center"/>
              <w:rPr>
                <w:lang w:eastAsia="en-US"/>
              </w:rPr>
            </w:pPr>
            <w:r w:rsidRPr="00514626">
              <w:rPr>
                <w:lang w:eastAsia="en-US"/>
              </w:rPr>
              <w:t>21.3.18. </w:t>
            </w:r>
            <w:r w:rsidRPr="00514626">
              <w:rPr>
                <w:b/>
                <w:bCs/>
                <w:lang w:eastAsia="en-US"/>
              </w:rPr>
              <w:t>Jei priimamas sprendimas nesudaryti pirkimo sutarties ar preliminariosios sutarties arba pradėti pirkimą iš naujo</w:t>
            </w:r>
            <w:r w:rsidRPr="00514626">
              <w:rPr>
                <w:lang w:eastAsia="en-US"/>
              </w:rPr>
              <w:t> – suinteresuotieji dalyviai apie tai informuojami, nurodant tokio sprendimo priežastis.</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F911D3" w:rsidRPr="00516DDB" w:rsidRDefault="00F911D3" w:rsidP="009A2763">
            <w:pPr>
              <w:jc w:val="both"/>
              <w:textAlignment w:val="center"/>
              <w:rPr>
                <w:lang w:eastAsia="en-US"/>
              </w:rPr>
            </w:pPr>
            <w:r w:rsidRPr="00514626">
              <w:rPr>
                <w:lang w:eastAsia="en-US"/>
              </w:rPr>
              <w:lastRenderedPageBreak/>
              <w:t>21.3.1.</w:t>
            </w:r>
            <w:r w:rsidRPr="00514626">
              <w:rPr>
                <w:b/>
                <w:bCs/>
                <w:lang w:eastAsia="en-US"/>
              </w:rPr>
              <w:t> </w:t>
            </w:r>
            <w:r w:rsidRPr="00514626">
              <w:rPr>
                <w:lang w:eastAsia="en-US"/>
              </w:rPr>
              <w:t>Pirkimo dokumentai rengiami šio Aprašo 21.2.2. ir 21.2.4. punktuose nustatytais atvejais.</w:t>
            </w:r>
            <w:r w:rsidRPr="00514626">
              <w:rPr>
                <w:b/>
                <w:bCs/>
                <w:lang w:eastAsia="en-US"/>
              </w:rPr>
              <w:t> Kitais atvejais pirkimo dokumentai gali būti nerengiami</w:t>
            </w:r>
            <w:r w:rsidRPr="00514626">
              <w:rPr>
                <w:lang w:eastAsia="en-US"/>
              </w:rPr>
              <w:t>, o jei nusprendžiama juos rengti, jų reikalavimai nustatomi perkančiosios organizacijos nuožiūra.</w:t>
            </w:r>
          </w:p>
          <w:p w:rsidR="00F911D3" w:rsidRPr="00516DDB" w:rsidRDefault="00F911D3" w:rsidP="009A2763">
            <w:pPr>
              <w:jc w:val="both"/>
              <w:textAlignment w:val="center"/>
              <w:rPr>
                <w:lang w:eastAsia="en-US"/>
              </w:rPr>
            </w:pPr>
            <w:r w:rsidRPr="00514626">
              <w:rPr>
                <w:lang w:eastAsia="en-US"/>
              </w:rPr>
              <w:t>21.3.2. Pirkimo dokumentai turi būti tikslūs, aiškūs, be dviprasmybių, kad tiekėjai galėtų pateikti pasiūlymus, o perkančioji organizacija nupirkti tai, ko reikia.</w:t>
            </w:r>
          </w:p>
          <w:p w:rsidR="00F911D3" w:rsidRPr="00516DDB" w:rsidRDefault="00F911D3" w:rsidP="009A2763">
            <w:pPr>
              <w:jc w:val="both"/>
              <w:textAlignment w:val="center"/>
              <w:rPr>
                <w:lang w:eastAsia="en-US"/>
              </w:rPr>
            </w:pPr>
            <w:r w:rsidRPr="00514626">
              <w:rPr>
                <w:lang w:eastAsia="en-US"/>
              </w:rPr>
              <w:t>21.3.3.</w:t>
            </w:r>
            <w:r w:rsidRPr="00514626">
              <w:rPr>
                <w:b/>
                <w:bCs/>
                <w:lang w:eastAsia="en-US"/>
              </w:rPr>
              <w:t> Kreipiamasi į tiekėją (-</w:t>
            </w:r>
            <w:proofErr w:type="spellStart"/>
            <w:r w:rsidRPr="00514626">
              <w:rPr>
                <w:b/>
                <w:bCs/>
                <w:lang w:eastAsia="en-US"/>
              </w:rPr>
              <w:t>us</w:t>
            </w:r>
            <w:proofErr w:type="spellEnd"/>
            <w:r w:rsidRPr="00514626">
              <w:rPr>
                <w:b/>
                <w:bCs/>
                <w:lang w:eastAsia="en-US"/>
              </w:rPr>
              <w:t>) žodžiu ar raštu. </w:t>
            </w:r>
            <w:r w:rsidRPr="00514626">
              <w:rPr>
                <w:lang w:eastAsia="en-US"/>
              </w:rPr>
              <w:t>Jei kreipiamasi raštu – nurodomas pasiūlymų pateikimo terminas. Jis nustatomas toks, kad tiekėjui pakaktų laiko parengti pasiūlymą.</w:t>
            </w:r>
          </w:p>
          <w:p w:rsidR="00F911D3" w:rsidRPr="00516DDB" w:rsidRDefault="00F911D3" w:rsidP="009A2763">
            <w:pPr>
              <w:jc w:val="both"/>
              <w:textAlignment w:val="center"/>
              <w:rPr>
                <w:lang w:eastAsia="en-US"/>
              </w:rPr>
            </w:pPr>
            <w:r w:rsidRPr="00514626">
              <w:rPr>
                <w:lang w:eastAsia="en-US"/>
              </w:rPr>
              <w:t>21.3.4.</w:t>
            </w:r>
            <w:r w:rsidRPr="00514626">
              <w:rPr>
                <w:b/>
                <w:bCs/>
                <w:lang w:eastAsia="en-US"/>
              </w:rPr>
              <w:t> </w:t>
            </w:r>
            <w:r w:rsidRPr="00514626">
              <w:rPr>
                <w:lang w:eastAsia="en-US"/>
              </w:rPr>
              <w:t>Susipažinimo su pateiktais pasiūlymais procedūra gali nevykti – tokiu atveju </w:t>
            </w:r>
            <w:r w:rsidRPr="00514626">
              <w:rPr>
                <w:b/>
                <w:bCs/>
                <w:lang w:eastAsia="en-US"/>
              </w:rPr>
              <w:t>patikrinama, ar tiekėjo siūlomas pirkimo objektas atitinka perkančiosios organizacijos poreikius ir ar tiekėjo siūloma kaina nėra per didelė ir perkančiajai organizacijai nepriimtina.</w:t>
            </w:r>
            <w:r w:rsidRPr="00514626">
              <w:rPr>
                <w:lang w:eastAsia="en-US"/>
              </w:rPr>
              <w:t> 21.3.5. Perkančioji organizacija gali nevertinti viso tiekėjo pasiūlymo, jeigu patikrinusi jo dalį nustato, kad pasiūlymas, vadovaujantis jam nustatytais reikalavimais, turi būti atmetamas.</w:t>
            </w:r>
          </w:p>
          <w:p w:rsidR="00F911D3" w:rsidRPr="00516DDB" w:rsidRDefault="00F911D3" w:rsidP="009A2763">
            <w:pPr>
              <w:jc w:val="both"/>
              <w:textAlignment w:val="center"/>
              <w:rPr>
                <w:lang w:val="pt-BR" w:eastAsia="en-US"/>
              </w:rPr>
            </w:pPr>
            <w:r w:rsidRPr="00514626">
              <w:rPr>
                <w:lang w:eastAsia="en-US"/>
              </w:rPr>
              <w:t>21.3.6. Jei buvo numatyta, kad pirkimo metu bus deramasi – vykdomos derybos.</w:t>
            </w:r>
          </w:p>
          <w:p w:rsidR="00F911D3" w:rsidRPr="00516DDB" w:rsidRDefault="00F911D3" w:rsidP="009A2763">
            <w:pPr>
              <w:jc w:val="both"/>
              <w:textAlignment w:val="center"/>
              <w:rPr>
                <w:lang w:val="pt-BR" w:eastAsia="en-US"/>
              </w:rPr>
            </w:pPr>
            <w:r w:rsidRPr="00514626">
              <w:rPr>
                <w:lang w:eastAsia="en-US"/>
              </w:rPr>
              <w:t>21.3.7. </w:t>
            </w:r>
            <w:r w:rsidRPr="00514626">
              <w:rPr>
                <w:b/>
                <w:bCs/>
                <w:lang w:eastAsia="en-US"/>
              </w:rPr>
              <w:t>Priimamas sprendimas dėl laimėtojo:</w:t>
            </w:r>
          </w:p>
          <w:p w:rsidR="00F911D3" w:rsidRPr="00516DDB" w:rsidRDefault="00F911D3" w:rsidP="009A2763">
            <w:pPr>
              <w:jc w:val="both"/>
              <w:textAlignment w:val="center"/>
              <w:rPr>
                <w:lang w:val="pt-BR" w:eastAsia="en-US"/>
              </w:rPr>
            </w:pPr>
            <w:r w:rsidRPr="00514626">
              <w:rPr>
                <w:lang w:eastAsia="en-US"/>
              </w:rPr>
              <w:t>21.3.7.1. Laimėtoju gali būti pasirenkamas tik toks tiekėjas, kurio pasiūlymas atitinka perkančiosios organizacijos poreikius (jei buvo rengiami pirkimo dokumentai – juose nustatytus reikalavimus) ir tiekėjo siūloma kaina nėra per didelė ir perkančiajai organizacijai nepriimtina;</w:t>
            </w:r>
          </w:p>
          <w:p w:rsidR="00F911D3" w:rsidRPr="00516DDB" w:rsidRDefault="00F911D3" w:rsidP="009A2763">
            <w:pPr>
              <w:jc w:val="both"/>
              <w:textAlignment w:val="center"/>
              <w:rPr>
                <w:lang w:val="pt-BR" w:eastAsia="en-US"/>
              </w:rPr>
            </w:pPr>
            <w:r w:rsidRPr="00514626">
              <w:rPr>
                <w:lang w:eastAsia="en-US"/>
              </w:rPr>
              <w:t xml:space="preserve">21.3.7.2. Jei buvo apklausti keli tiekėjai, laimėtoju išrenkamas tas, kurio pasiūlymas geriausiai tenkina perkančiosios organizacijos poreikius (jei buvo rengiami pirkimo dokumentai – juose </w:t>
            </w:r>
            <w:r w:rsidRPr="00514626">
              <w:rPr>
                <w:lang w:eastAsia="en-US"/>
              </w:rPr>
              <w:lastRenderedPageBreak/>
              <w:t>nustatytus reikalavimus)  ir tiekėjo siūloma kaina nėra per didelė ir perkančiajai organizacijai nepriimtina.</w:t>
            </w:r>
          </w:p>
          <w:p w:rsidR="00F911D3" w:rsidRPr="00516DDB" w:rsidRDefault="00F911D3" w:rsidP="009A2763">
            <w:pPr>
              <w:jc w:val="both"/>
              <w:textAlignment w:val="center"/>
              <w:rPr>
                <w:lang w:val="pt-BR" w:eastAsia="en-US"/>
              </w:rPr>
            </w:pPr>
            <w:r w:rsidRPr="00514626">
              <w:rPr>
                <w:lang w:eastAsia="en-US"/>
              </w:rPr>
              <w:t>21.3.8. Suinteresuotieji dalyviai ne vėliau kaip per 5 darbo dienas nuo sprendimo priėmimo raštu informuojami apie procedūros rezultatus, vadovaujantis Viešųjų pirkimų įstatymo 58 straipsnio 1 dalies reikalavimais, išskyrus atvejus, kai pirkimo sutartis sudaroma žodžiu.</w:t>
            </w:r>
          </w:p>
          <w:p w:rsidR="00F911D3" w:rsidRPr="00516DDB" w:rsidRDefault="00F911D3" w:rsidP="009A2763">
            <w:pPr>
              <w:jc w:val="both"/>
              <w:textAlignment w:val="center"/>
              <w:rPr>
                <w:lang w:val="pt-BR" w:eastAsia="en-US"/>
              </w:rPr>
            </w:pPr>
            <w:r w:rsidRPr="00514626">
              <w:rPr>
                <w:lang w:eastAsia="en-US"/>
              </w:rPr>
              <w:t>21.3.9. </w:t>
            </w:r>
            <w:r w:rsidRPr="00514626">
              <w:rPr>
                <w:b/>
                <w:bCs/>
                <w:lang w:eastAsia="en-US"/>
              </w:rPr>
              <w:t>Su tiekėju, kurio pasiūlymas nustatytas laimėjęs, sudaroma pirkimo ar preliminarioji sutartis</w:t>
            </w:r>
            <w:r w:rsidRPr="00514626">
              <w:rPr>
                <w:lang w:eastAsia="en-US"/>
              </w:rPr>
              <w:t>.</w:t>
            </w:r>
          </w:p>
          <w:p w:rsidR="00F911D3" w:rsidRPr="00516DDB" w:rsidRDefault="00F911D3" w:rsidP="009A2763">
            <w:pPr>
              <w:jc w:val="both"/>
              <w:textAlignment w:val="center"/>
              <w:rPr>
                <w:lang w:val="pt-BR" w:eastAsia="en-US"/>
              </w:rPr>
            </w:pPr>
            <w:r w:rsidRPr="00514626">
              <w:rPr>
                <w:lang w:eastAsia="en-US"/>
              </w:rPr>
              <w:t> </w:t>
            </w:r>
          </w:p>
        </w:tc>
      </w:tr>
      <w:tr w:rsidR="00F911D3" w:rsidRPr="00514626" w:rsidTr="009A2763">
        <w:tc>
          <w:tcPr>
            <w:tcW w:w="10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911D3" w:rsidRPr="00E26B86" w:rsidRDefault="00F911D3" w:rsidP="009A2763">
            <w:pPr>
              <w:jc w:val="center"/>
              <w:textAlignment w:val="baseline"/>
              <w:rPr>
                <w:b/>
                <w:lang w:val="en-US" w:eastAsia="en-US"/>
              </w:rPr>
            </w:pPr>
            <w:r w:rsidRPr="00E26B86">
              <w:rPr>
                <w:b/>
                <w:lang w:eastAsia="en-US"/>
              </w:rPr>
              <w:lastRenderedPageBreak/>
              <w:t>21.4. Pirkimo procedūrų atlikimo etapas</w:t>
            </w:r>
          </w:p>
        </w:tc>
      </w:tr>
    </w:tbl>
    <w:p w:rsidR="00EC1945" w:rsidRPr="00862EAA" w:rsidRDefault="00EC1945" w:rsidP="00EC1945">
      <w:pPr>
        <w:pStyle w:val="Sraopastraipa1"/>
        <w:tabs>
          <w:tab w:val="left" w:pos="0"/>
          <w:tab w:val="left" w:pos="709"/>
        </w:tabs>
        <w:ind w:left="0"/>
        <w:contextualSpacing w:val="0"/>
        <w:jc w:val="both"/>
        <w:rPr>
          <w:rFonts w:ascii="TimesNewRomanPSMT" w:hAnsi="TimesNewRomanPSMT"/>
          <w:color w:val="000000"/>
        </w:rPr>
      </w:pPr>
      <w:r w:rsidRPr="00A26868">
        <w:rPr>
          <w:rFonts w:ascii="TimesNewRomanPSMT" w:hAnsi="TimesNewRomanPSMT"/>
          <w:color w:val="000000"/>
        </w:rPr>
        <w:t xml:space="preserve">21.4.9. </w:t>
      </w:r>
      <w:proofErr w:type="spellStart"/>
      <w:r w:rsidRPr="00C740EC">
        <w:t>Mažos</w:t>
      </w:r>
      <w:proofErr w:type="spellEnd"/>
      <w:r w:rsidRPr="00C740EC">
        <w:t xml:space="preserve"> </w:t>
      </w:r>
      <w:proofErr w:type="spellStart"/>
      <w:r w:rsidRPr="00C740EC">
        <w:t>vertės</w:t>
      </w:r>
      <w:proofErr w:type="spellEnd"/>
      <w:r w:rsidRPr="00C740EC">
        <w:t xml:space="preserve"> </w:t>
      </w:r>
      <w:proofErr w:type="spellStart"/>
      <w:r w:rsidRPr="00C740EC">
        <w:t>pirkimus</w:t>
      </w:r>
      <w:proofErr w:type="spellEnd"/>
      <w:r w:rsidRPr="00C740EC">
        <w:t xml:space="preserve"> </w:t>
      </w:r>
      <w:proofErr w:type="spellStart"/>
      <w:r w:rsidRPr="00C740EC">
        <w:t>vykdo</w:t>
      </w:r>
      <w:proofErr w:type="spellEnd"/>
      <w:r w:rsidRPr="00C740EC">
        <w:t>:</w:t>
      </w:r>
    </w:p>
    <w:p w:rsidR="00EC1945" w:rsidRPr="005042EF"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sidRPr="00A26868">
        <w:rPr>
          <w:rFonts w:ascii="TimesNewRomanPSMT" w:hAnsi="TimesNewRomanPSMT"/>
          <w:color w:val="000000"/>
        </w:rPr>
        <w:t>21.4.</w:t>
      </w:r>
      <w:r>
        <w:rPr>
          <w:rFonts w:ascii="TimesNewRomanPSMT" w:hAnsi="TimesNewRomanPSMT"/>
          <w:color w:val="000000"/>
        </w:rPr>
        <w:t>9.1</w:t>
      </w:r>
      <w:r w:rsidRPr="00A26868">
        <w:rPr>
          <w:rFonts w:ascii="TimesNewRomanPSMT" w:hAnsi="TimesNewRomanPSMT"/>
          <w:color w:val="000000"/>
        </w:rPr>
        <w:t>.</w:t>
      </w:r>
      <w:r>
        <w:rPr>
          <w:rFonts w:ascii="TimesNewRomanPSMT" w:hAnsi="TimesNewRomanPSMT"/>
          <w:color w:val="000000"/>
        </w:rPr>
        <w:t xml:space="preserve"> </w:t>
      </w:r>
      <w:proofErr w:type="gramStart"/>
      <w:r w:rsidRPr="005042EF">
        <w:rPr>
          <w:rFonts w:ascii="Times New Roman" w:hAnsi="Times New Roman" w:cs="Times New Roman"/>
          <w:lang w:val="lt-LT"/>
        </w:rPr>
        <w:t>komisija</w:t>
      </w:r>
      <w:proofErr w:type="gramEnd"/>
      <w:r w:rsidRPr="005042EF">
        <w:rPr>
          <w:rFonts w:ascii="Times New Roman" w:hAnsi="Times New Roman" w:cs="Times New Roman"/>
          <w:lang w:val="lt-LT"/>
        </w:rPr>
        <w:t>, jeigu prekių</w:t>
      </w:r>
      <w:r w:rsidR="00F73764">
        <w:rPr>
          <w:rFonts w:ascii="Times New Roman" w:hAnsi="Times New Roman" w:cs="Times New Roman"/>
          <w:lang w:val="lt-LT"/>
        </w:rPr>
        <w:t>,</w:t>
      </w:r>
      <w:r w:rsidRPr="005042EF">
        <w:rPr>
          <w:rFonts w:ascii="Times New Roman" w:hAnsi="Times New Roman" w:cs="Times New Roman"/>
          <w:lang w:val="lt-LT"/>
        </w:rPr>
        <w:t xml:space="preserve"> paslaugų</w:t>
      </w:r>
      <w:r w:rsidR="00F73764">
        <w:rPr>
          <w:rFonts w:ascii="Times New Roman" w:hAnsi="Times New Roman" w:cs="Times New Roman"/>
          <w:lang w:val="lt-LT"/>
        </w:rPr>
        <w:t xml:space="preserve"> ar darbų</w:t>
      </w:r>
      <w:r w:rsidRPr="005042EF">
        <w:rPr>
          <w:rFonts w:ascii="Times New Roman" w:hAnsi="Times New Roman" w:cs="Times New Roman"/>
          <w:lang w:val="lt-LT"/>
        </w:rPr>
        <w:t xml:space="preserve"> pirkimo sutarties vertė viršija </w:t>
      </w:r>
      <w:r w:rsidR="00D20B3C">
        <w:rPr>
          <w:rFonts w:ascii="Times New Roman" w:hAnsi="Times New Roman" w:cs="Times New Roman"/>
          <w:lang w:val="lt-LT"/>
        </w:rPr>
        <w:t>10</w:t>
      </w:r>
      <w:r w:rsidRPr="005042EF">
        <w:rPr>
          <w:rFonts w:ascii="Times New Roman" w:hAnsi="Times New Roman" w:cs="Times New Roman"/>
          <w:lang w:val="lt-LT"/>
        </w:rPr>
        <w:t xml:space="preserve"> 000 eurų </w:t>
      </w:r>
      <w:r w:rsidR="00F73764" w:rsidRPr="005042EF">
        <w:rPr>
          <w:rFonts w:ascii="Times New Roman" w:hAnsi="Times New Roman" w:cs="Times New Roman"/>
          <w:lang w:val="lt-LT"/>
        </w:rPr>
        <w:t xml:space="preserve">dešimt </w:t>
      </w:r>
      <w:r w:rsidRPr="005042EF">
        <w:rPr>
          <w:rFonts w:ascii="Times New Roman" w:hAnsi="Times New Roman" w:cs="Times New Roman"/>
          <w:lang w:val="lt-LT"/>
        </w:rPr>
        <w:t>tūkstanči</w:t>
      </w:r>
      <w:r w:rsidR="00F73764">
        <w:rPr>
          <w:rFonts w:ascii="Times New Roman" w:hAnsi="Times New Roman" w:cs="Times New Roman"/>
          <w:lang w:val="lt-LT"/>
        </w:rPr>
        <w:t>ų</w:t>
      </w:r>
      <w:r w:rsidRPr="005042EF">
        <w:rPr>
          <w:rFonts w:ascii="Times New Roman" w:hAnsi="Times New Roman" w:cs="Times New Roman"/>
          <w:lang w:val="lt-LT"/>
        </w:rPr>
        <w:t xml:space="preserve"> eurų) (be PVM)</w:t>
      </w:r>
      <w:r w:rsidR="00F73764">
        <w:rPr>
          <w:rFonts w:ascii="Times New Roman" w:hAnsi="Times New Roman" w:cs="Times New Roman"/>
          <w:lang w:val="lt-LT"/>
        </w:rPr>
        <w:t>.</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21.4.9.2. </w:t>
      </w:r>
      <w:r w:rsidRPr="005042EF">
        <w:rPr>
          <w:rFonts w:ascii="Times New Roman" w:hAnsi="Times New Roman" w:cs="Times New Roman"/>
          <w:lang w:val="lt-LT"/>
        </w:rPr>
        <w:t>pirkimo organizatorius, jeigu prekių</w:t>
      </w:r>
      <w:r w:rsidR="00F73764">
        <w:rPr>
          <w:rFonts w:ascii="Times New Roman" w:hAnsi="Times New Roman" w:cs="Times New Roman"/>
          <w:lang w:val="lt-LT"/>
        </w:rPr>
        <w:t>,</w:t>
      </w:r>
      <w:r w:rsidRPr="005042EF">
        <w:rPr>
          <w:rFonts w:ascii="Times New Roman" w:hAnsi="Times New Roman" w:cs="Times New Roman"/>
          <w:lang w:val="lt-LT"/>
        </w:rPr>
        <w:t xml:space="preserve"> paslaugų </w:t>
      </w:r>
      <w:r w:rsidR="00F73764">
        <w:rPr>
          <w:rFonts w:ascii="Times New Roman" w:hAnsi="Times New Roman" w:cs="Times New Roman"/>
          <w:lang w:val="lt-LT"/>
        </w:rPr>
        <w:t xml:space="preserve">ar darbų </w:t>
      </w:r>
      <w:r w:rsidRPr="005042EF">
        <w:rPr>
          <w:rFonts w:ascii="Times New Roman" w:hAnsi="Times New Roman" w:cs="Times New Roman"/>
          <w:lang w:val="lt-LT"/>
        </w:rPr>
        <w:t xml:space="preserve">pirkimo sutarties vertė neviršija </w:t>
      </w:r>
      <w:r w:rsidR="00F73764">
        <w:rPr>
          <w:rFonts w:ascii="Times New Roman" w:hAnsi="Times New Roman" w:cs="Times New Roman"/>
          <w:lang w:val="lt-LT"/>
        </w:rPr>
        <w:t>10</w:t>
      </w:r>
      <w:r w:rsidRPr="005042EF">
        <w:rPr>
          <w:rFonts w:ascii="Times New Roman" w:hAnsi="Times New Roman" w:cs="Times New Roman"/>
          <w:lang w:val="lt-LT"/>
        </w:rPr>
        <w:t xml:space="preserve"> 000 eurų (</w:t>
      </w:r>
      <w:r w:rsidR="00F73764">
        <w:rPr>
          <w:rFonts w:ascii="Times New Roman" w:hAnsi="Times New Roman" w:cs="Times New Roman"/>
          <w:lang w:val="lt-LT"/>
        </w:rPr>
        <w:t>dešimt</w:t>
      </w:r>
      <w:r w:rsidRPr="005042EF">
        <w:rPr>
          <w:rFonts w:ascii="Times New Roman" w:hAnsi="Times New Roman" w:cs="Times New Roman"/>
          <w:lang w:val="lt-LT"/>
        </w:rPr>
        <w:t xml:space="preserve"> tūkstančių eurų) (be PVM</w:t>
      </w:r>
      <w:r w:rsidR="00F73764">
        <w:rPr>
          <w:rFonts w:ascii="Times New Roman" w:hAnsi="Times New Roman" w:cs="Times New Roman"/>
          <w:lang w:val="lt-LT"/>
        </w:rPr>
        <w:t>).</w:t>
      </w:r>
    </w:p>
    <w:p w:rsidR="00C81EE7" w:rsidRPr="004B0DDC" w:rsidRDefault="00C81EE7" w:rsidP="00EC1945">
      <w:pPr>
        <w:pStyle w:val="Sraopastraipa1"/>
        <w:tabs>
          <w:tab w:val="left" w:pos="0"/>
          <w:tab w:val="left" w:pos="709"/>
        </w:tabs>
        <w:ind w:left="0"/>
        <w:contextualSpacing w:val="0"/>
        <w:jc w:val="both"/>
      </w:pPr>
      <w:r w:rsidRPr="004B0DDC">
        <w:t xml:space="preserve">21.4.9.3. </w:t>
      </w:r>
      <w:proofErr w:type="spellStart"/>
      <w:r w:rsidRPr="004B0DDC">
        <w:t>Pirkimo</w:t>
      </w:r>
      <w:proofErr w:type="spellEnd"/>
      <w:r w:rsidRPr="004B0DDC">
        <w:t xml:space="preserve"> </w:t>
      </w:r>
      <w:proofErr w:type="spellStart"/>
      <w:r w:rsidRPr="004B0DDC">
        <w:t>organizatorius</w:t>
      </w:r>
      <w:proofErr w:type="spellEnd"/>
      <w:r w:rsidRPr="004B0DDC">
        <w:t xml:space="preserve">, </w:t>
      </w:r>
      <w:proofErr w:type="spellStart"/>
      <w:r w:rsidRPr="004B0DDC">
        <w:t>atlikdamas</w:t>
      </w:r>
      <w:proofErr w:type="spellEnd"/>
      <w:r w:rsidRPr="004B0DDC">
        <w:t xml:space="preserve"> </w:t>
      </w:r>
      <w:proofErr w:type="spellStart"/>
      <w:r w:rsidRPr="004B0DDC">
        <w:t>mažos</w:t>
      </w:r>
      <w:proofErr w:type="spellEnd"/>
      <w:r w:rsidRPr="004B0DDC">
        <w:t xml:space="preserve"> </w:t>
      </w:r>
      <w:proofErr w:type="spellStart"/>
      <w:r w:rsidRPr="004B0DDC">
        <w:t>vertės</w:t>
      </w:r>
      <w:proofErr w:type="spellEnd"/>
      <w:r w:rsidRPr="004B0DDC">
        <w:t xml:space="preserve"> </w:t>
      </w:r>
      <w:proofErr w:type="spellStart"/>
      <w:r w:rsidRPr="004B0DDC">
        <w:t>pirkimą</w:t>
      </w:r>
      <w:proofErr w:type="spellEnd"/>
      <w:r w:rsidRPr="004B0DDC">
        <w:t xml:space="preserve">: </w:t>
      </w:r>
    </w:p>
    <w:p w:rsidR="00C81EE7" w:rsidRPr="004B0DDC" w:rsidRDefault="00C81EE7" w:rsidP="00EC1945">
      <w:pPr>
        <w:pStyle w:val="Sraopastraipa1"/>
        <w:tabs>
          <w:tab w:val="left" w:pos="0"/>
          <w:tab w:val="left" w:pos="709"/>
        </w:tabs>
        <w:ind w:left="0"/>
        <w:contextualSpacing w:val="0"/>
        <w:jc w:val="both"/>
      </w:pPr>
      <w:r w:rsidRPr="004B0DDC">
        <w:t xml:space="preserve">21.4.9.3.1. </w:t>
      </w:r>
      <w:proofErr w:type="spellStart"/>
      <w:proofErr w:type="gramStart"/>
      <w:r w:rsidRPr="004B0DDC">
        <w:t>gali</w:t>
      </w:r>
      <w:proofErr w:type="spellEnd"/>
      <w:proofErr w:type="gramEnd"/>
      <w:r w:rsidRPr="004B0DDC">
        <w:t xml:space="preserve"> </w:t>
      </w:r>
      <w:proofErr w:type="spellStart"/>
      <w:r w:rsidRPr="004B0DDC">
        <w:t>kreiptis</w:t>
      </w:r>
      <w:proofErr w:type="spellEnd"/>
      <w:r w:rsidRPr="004B0DDC">
        <w:t xml:space="preserve"> </w:t>
      </w:r>
      <w:proofErr w:type="spellStart"/>
      <w:r w:rsidRPr="004B0DDC">
        <w:t>ir</w:t>
      </w:r>
      <w:proofErr w:type="spellEnd"/>
      <w:r w:rsidRPr="004B0DDC">
        <w:t xml:space="preserve"> į 1 (</w:t>
      </w:r>
      <w:proofErr w:type="spellStart"/>
      <w:r w:rsidRPr="004B0DDC">
        <w:t>vieną</w:t>
      </w:r>
      <w:proofErr w:type="spellEnd"/>
      <w:r w:rsidRPr="004B0DDC">
        <w:t xml:space="preserve">) </w:t>
      </w:r>
      <w:proofErr w:type="spellStart"/>
      <w:r w:rsidRPr="004B0DDC">
        <w:t>tiekėją</w:t>
      </w:r>
      <w:proofErr w:type="spellEnd"/>
      <w:r w:rsidRPr="004B0DDC">
        <w:t xml:space="preserve"> </w:t>
      </w:r>
      <w:proofErr w:type="spellStart"/>
      <w:r w:rsidRPr="004B0DDC">
        <w:t>žodžiu</w:t>
      </w:r>
      <w:proofErr w:type="spellEnd"/>
      <w:r w:rsidRPr="004B0DDC">
        <w:t>,</w:t>
      </w:r>
      <w:r w:rsidR="005F7A8B" w:rsidRPr="004B0DDC">
        <w:t xml:space="preserve"> </w:t>
      </w:r>
      <w:r w:rsidRPr="004B0DDC">
        <w:t xml:space="preserve"> </w:t>
      </w:r>
      <w:proofErr w:type="spellStart"/>
      <w:r w:rsidRPr="004B0DDC">
        <w:t>kai</w:t>
      </w:r>
      <w:proofErr w:type="spellEnd"/>
      <w:r w:rsidRPr="004B0DDC">
        <w:t xml:space="preserve"> </w:t>
      </w:r>
      <w:r w:rsidR="005F7A8B" w:rsidRPr="004B0DDC">
        <w:t xml:space="preserve"> </w:t>
      </w:r>
      <w:proofErr w:type="spellStart"/>
      <w:r w:rsidRPr="004B0DDC">
        <w:t>pirkimo</w:t>
      </w:r>
      <w:proofErr w:type="spellEnd"/>
      <w:r w:rsidRPr="004B0DDC">
        <w:t xml:space="preserve"> </w:t>
      </w:r>
      <w:r w:rsidR="005F7A8B" w:rsidRPr="004B0DDC">
        <w:t xml:space="preserve"> </w:t>
      </w:r>
      <w:proofErr w:type="spellStart"/>
      <w:r w:rsidRPr="004B0DDC">
        <w:t>sutarties</w:t>
      </w:r>
      <w:proofErr w:type="spellEnd"/>
      <w:r w:rsidRPr="004B0DDC">
        <w:t xml:space="preserve"> </w:t>
      </w:r>
      <w:r w:rsidR="005F7A8B" w:rsidRPr="004B0DDC">
        <w:t xml:space="preserve"> </w:t>
      </w:r>
      <w:proofErr w:type="spellStart"/>
      <w:r w:rsidRPr="004B0DDC">
        <w:t>vertė</w:t>
      </w:r>
      <w:proofErr w:type="spellEnd"/>
      <w:r w:rsidRPr="004B0DDC">
        <w:t xml:space="preserve"> </w:t>
      </w:r>
      <w:r w:rsidR="005F7A8B" w:rsidRPr="004B0DDC">
        <w:t xml:space="preserve"> </w:t>
      </w:r>
      <w:proofErr w:type="spellStart"/>
      <w:r w:rsidRPr="004B0DDC">
        <w:t>neviršija</w:t>
      </w:r>
      <w:proofErr w:type="spellEnd"/>
      <w:r w:rsidRPr="004B0DDC">
        <w:t xml:space="preserve"> 3 000 </w:t>
      </w:r>
      <w:proofErr w:type="spellStart"/>
      <w:r w:rsidRPr="004B0DDC">
        <w:t>eurų</w:t>
      </w:r>
      <w:proofErr w:type="spellEnd"/>
      <w:r w:rsidRPr="004B0DDC">
        <w:t xml:space="preserve"> be PVM; </w:t>
      </w:r>
    </w:p>
    <w:p w:rsidR="006558CE" w:rsidRPr="004B0DDC" w:rsidRDefault="00C81EE7" w:rsidP="00EC1945">
      <w:pPr>
        <w:pStyle w:val="Sraopastraipa1"/>
        <w:tabs>
          <w:tab w:val="left" w:pos="0"/>
          <w:tab w:val="left" w:pos="709"/>
        </w:tabs>
        <w:ind w:left="0"/>
        <w:contextualSpacing w:val="0"/>
        <w:jc w:val="both"/>
        <w:rPr>
          <w:rFonts w:ascii="TimesNewRomanPS-BoldMT" w:hAnsi="TimesNewRomanPS-BoldMT"/>
          <w:bCs/>
          <w:sz w:val="20"/>
          <w:szCs w:val="20"/>
        </w:rPr>
      </w:pPr>
      <w:r w:rsidRPr="004B0DDC">
        <w:t xml:space="preserve">21.4.9.3.2. </w:t>
      </w:r>
      <w:proofErr w:type="spellStart"/>
      <w:proofErr w:type="gramStart"/>
      <w:r w:rsidRPr="004B0DDC">
        <w:t>kreipiasi</w:t>
      </w:r>
      <w:proofErr w:type="spellEnd"/>
      <w:proofErr w:type="gramEnd"/>
      <w:r w:rsidRPr="004B0DDC">
        <w:t xml:space="preserve"> į 1 (</w:t>
      </w:r>
      <w:proofErr w:type="spellStart"/>
      <w:r w:rsidRPr="004B0DDC">
        <w:t>vieną</w:t>
      </w:r>
      <w:proofErr w:type="spellEnd"/>
      <w:r w:rsidRPr="004B0DDC">
        <w:t xml:space="preserve">) </w:t>
      </w:r>
      <w:proofErr w:type="spellStart"/>
      <w:r w:rsidRPr="004B0DDC">
        <w:t>ar</w:t>
      </w:r>
      <w:proofErr w:type="spellEnd"/>
      <w:r w:rsidRPr="004B0DDC">
        <w:t xml:space="preserve"> </w:t>
      </w:r>
      <w:proofErr w:type="spellStart"/>
      <w:r w:rsidRPr="004B0DDC">
        <w:t>daugiau</w:t>
      </w:r>
      <w:proofErr w:type="spellEnd"/>
      <w:r w:rsidRPr="004B0DDC">
        <w:t xml:space="preserve"> </w:t>
      </w:r>
      <w:proofErr w:type="spellStart"/>
      <w:r w:rsidRPr="004B0DDC">
        <w:t>tiekėjų</w:t>
      </w:r>
      <w:proofErr w:type="spellEnd"/>
      <w:r w:rsidRPr="004B0DDC">
        <w:t xml:space="preserve"> </w:t>
      </w:r>
      <w:proofErr w:type="spellStart"/>
      <w:r w:rsidRPr="004B0DDC">
        <w:t>raštu</w:t>
      </w:r>
      <w:proofErr w:type="spellEnd"/>
      <w:r w:rsidRPr="004B0DDC">
        <w:t xml:space="preserve">, </w:t>
      </w:r>
      <w:proofErr w:type="spellStart"/>
      <w:r w:rsidRPr="004B0DDC">
        <w:t>kai</w:t>
      </w:r>
      <w:proofErr w:type="spellEnd"/>
      <w:r w:rsidRPr="004B0DDC">
        <w:t xml:space="preserve"> </w:t>
      </w:r>
      <w:proofErr w:type="spellStart"/>
      <w:r w:rsidRPr="004B0DDC">
        <w:t>pirkimo</w:t>
      </w:r>
      <w:proofErr w:type="spellEnd"/>
      <w:r w:rsidRPr="004B0DDC">
        <w:t xml:space="preserve"> </w:t>
      </w:r>
      <w:proofErr w:type="spellStart"/>
      <w:r w:rsidRPr="004B0DDC">
        <w:t>sutarties</w:t>
      </w:r>
      <w:proofErr w:type="spellEnd"/>
      <w:r w:rsidRPr="004B0DDC">
        <w:t xml:space="preserve"> </w:t>
      </w:r>
      <w:proofErr w:type="spellStart"/>
      <w:r w:rsidRPr="004B0DDC">
        <w:t>vertė</w:t>
      </w:r>
      <w:proofErr w:type="spellEnd"/>
      <w:r w:rsidRPr="004B0DDC">
        <w:t xml:space="preserve"> </w:t>
      </w:r>
      <w:proofErr w:type="spellStart"/>
      <w:r w:rsidRPr="004B0DDC">
        <w:t>neviršija</w:t>
      </w:r>
      <w:proofErr w:type="spellEnd"/>
      <w:r w:rsidRPr="004B0DDC">
        <w:t xml:space="preserve"> 10 000 </w:t>
      </w:r>
      <w:proofErr w:type="spellStart"/>
      <w:r w:rsidRPr="004B0DDC">
        <w:t>eurų</w:t>
      </w:r>
      <w:proofErr w:type="spellEnd"/>
      <w:r w:rsidRPr="004B0DDC">
        <w:t xml:space="preserve"> be PVM. </w:t>
      </w:r>
      <w:r w:rsidRPr="004B0DDC">
        <w:rPr>
          <w:rFonts w:ascii="TimesNewRomanPS-BoldMT" w:hAnsi="TimesNewRomanPS-BoldMT"/>
          <w:bCs/>
          <w:sz w:val="20"/>
          <w:szCs w:val="20"/>
        </w:rPr>
        <w:t xml:space="preserve">     </w:t>
      </w:r>
    </w:p>
    <w:p w:rsidR="00EC1945" w:rsidRPr="004B0DDC" w:rsidRDefault="00EC1945" w:rsidP="00BD5B25">
      <w:pPr>
        <w:pStyle w:val="Sraopastraipa1"/>
        <w:tabs>
          <w:tab w:val="left" w:pos="0"/>
          <w:tab w:val="left" w:pos="709"/>
        </w:tabs>
        <w:ind w:left="0"/>
        <w:contextualSpacing w:val="0"/>
        <w:rPr>
          <w:rFonts w:ascii="Times New Roman" w:hAnsi="Times New Roman" w:cs="Times New Roman"/>
          <w:lang w:val="lt-LT"/>
        </w:rPr>
      </w:pPr>
      <w:r w:rsidRPr="004B0DDC">
        <w:rPr>
          <w:rFonts w:ascii="Times New Roman" w:hAnsi="Times New Roman" w:cs="Times New Roman"/>
          <w:lang w:val="lt-LT"/>
        </w:rPr>
        <w:t>21.4.9.</w:t>
      </w:r>
      <w:r w:rsidR="00C81EE7" w:rsidRPr="004B0DDC">
        <w:rPr>
          <w:rFonts w:ascii="Times New Roman" w:hAnsi="Times New Roman" w:cs="Times New Roman"/>
          <w:lang w:val="lt-LT"/>
        </w:rPr>
        <w:t>4</w:t>
      </w:r>
      <w:r w:rsidRPr="004B0DDC">
        <w:rPr>
          <w:rFonts w:ascii="Times New Roman" w:hAnsi="Times New Roman" w:cs="Times New Roman"/>
          <w:lang w:val="lt-LT"/>
        </w:rPr>
        <w:t xml:space="preserve"> . Perkančiojo subjekto vadovas ar jo įgaliotas asmuo turi teisę priimti sprendimą pavesti mažos vertės pirkimą atlikti pirkimo organizatoriui ar komisijai, neatsižvelgiant į Aprašo </w:t>
      </w:r>
      <w:fldSimple w:instr=" REF _Ref485117378 \r \h  \* MERGEFORMAT ">
        <w:r w:rsidRPr="004B0DDC">
          <w:rPr>
            <w:rFonts w:ascii="TimesNewRomanPSMT" w:hAnsi="TimesNewRomanPSMT"/>
            <w:lang w:val="lt-LT"/>
          </w:rPr>
          <w:t>21.4.9.</w:t>
        </w:r>
      </w:fldSimple>
      <w:r w:rsidR="00651AA4" w:rsidRPr="004B0DDC">
        <w:t xml:space="preserve">1. </w:t>
      </w:r>
      <w:proofErr w:type="spellStart"/>
      <w:proofErr w:type="gramStart"/>
      <w:r w:rsidR="00651AA4" w:rsidRPr="004B0DDC">
        <w:t>ir</w:t>
      </w:r>
      <w:proofErr w:type="spellEnd"/>
      <w:proofErr w:type="gramEnd"/>
      <w:r w:rsidR="00651AA4" w:rsidRPr="004B0DDC">
        <w:t xml:space="preserve"> 2.4.9.2. </w:t>
      </w:r>
      <w:r w:rsidRPr="004B0DDC">
        <w:rPr>
          <w:rFonts w:ascii="Times New Roman" w:hAnsi="Times New Roman" w:cs="Times New Roman"/>
          <w:lang w:val="lt-LT"/>
        </w:rPr>
        <w:t> punkto nuostatas.</w:t>
      </w:r>
      <w:r w:rsidRPr="004B0DDC">
        <w:rPr>
          <w:rFonts w:ascii="TimesNewRomanPSMT" w:hAnsi="TimesNewRomanPSMT"/>
          <w:lang w:val="lt-LT"/>
        </w:rPr>
        <w:br/>
      </w:r>
      <w:r w:rsidRPr="004B0DDC">
        <w:rPr>
          <w:rFonts w:ascii="Times New Roman" w:hAnsi="Times New Roman" w:cs="Times New Roman"/>
          <w:lang w:val="lt-LT"/>
        </w:rPr>
        <w:t>21.5.1. Vykdant pirkimą neskelbiamos apklausos būdu, kai tiekėjai apklausiami:</w:t>
      </w:r>
    </w:p>
    <w:p w:rsidR="0030418A" w:rsidRPr="004B0DDC" w:rsidRDefault="0030418A" w:rsidP="00EC1945">
      <w:pPr>
        <w:pStyle w:val="Sraopastraipa1"/>
        <w:tabs>
          <w:tab w:val="left" w:pos="0"/>
          <w:tab w:val="left" w:pos="709"/>
        </w:tabs>
        <w:ind w:left="0"/>
        <w:contextualSpacing w:val="0"/>
        <w:jc w:val="both"/>
        <w:rPr>
          <w:rFonts w:ascii="Times New Roman" w:hAnsi="Times New Roman" w:cs="Times New Roman"/>
          <w:lang w:val="lt-LT"/>
        </w:rPr>
      </w:pPr>
      <w:r w:rsidRPr="004B0DDC">
        <w:rPr>
          <w:rFonts w:ascii="Times New Roman" w:hAnsi="Times New Roman" w:cs="Times New Roman"/>
          <w:lang w:val="lt-LT"/>
        </w:rPr>
        <w:t xml:space="preserve">21.5.1.1. </w:t>
      </w:r>
      <w:r w:rsidR="00EC1945" w:rsidRPr="004B0DDC">
        <w:rPr>
          <w:rFonts w:ascii="Times New Roman" w:hAnsi="Times New Roman" w:cs="Times New Roman"/>
          <w:lang w:val="lt-LT"/>
        </w:rPr>
        <w:t>žodine forma – informacijos keitimasis tarp perkančiosios organizacijos ir tie</w:t>
      </w:r>
      <w:r w:rsidR="005F7A8B" w:rsidRPr="004B0DDC">
        <w:rPr>
          <w:rFonts w:ascii="Times New Roman" w:hAnsi="Times New Roman" w:cs="Times New Roman"/>
          <w:lang w:val="lt-LT"/>
        </w:rPr>
        <w:t xml:space="preserve">kėjų vykdomas žodžiu, telefonu, el. paštu </w:t>
      </w:r>
      <w:r w:rsidRPr="004B0DDC">
        <w:rPr>
          <w:rFonts w:ascii="Times New Roman" w:hAnsi="Times New Roman" w:cs="Times New Roman"/>
          <w:lang w:val="lt-LT"/>
        </w:rPr>
        <w:t>ir suma neviršija 500 eurų (penkių šimtų</w:t>
      </w:r>
      <w:r w:rsidR="00810376" w:rsidRPr="004B0DDC">
        <w:rPr>
          <w:rFonts w:ascii="Times New Roman" w:hAnsi="Times New Roman" w:cs="Times New Roman"/>
          <w:lang w:val="lt-LT"/>
        </w:rPr>
        <w:t xml:space="preserve"> eurų) (be PVM)</w:t>
      </w:r>
      <w:r w:rsidRPr="004B0DDC">
        <w:rPr>
          <w:rFonts w:ascii="Times New Roman" w:hAnsi="Times New Roman" w:cs="Times New Roman"/>
          <w:lang w:val="lt-LT"/>
        </w:rPr>
        <w:t xml:space="preserve"> pildomas apklausos žurnalas.</w:t>
      </w:r>
    </w:p>
    <w:p w:rsidR="00EC1945" w:rsidRPr="004B0DDC" w:rsidRDefault="0030418A" w:rsidP="00EC1945">
      <w:pPr>
        <w:pStyle w:val="Sraopastraipa1"/>
        <w:tabs>
          <w:tab w:val="left" w:pos="0"/>
          <w:tab w:val="left" w:pos="709"/>
        </w:tabs>
        <w:ind w:left="0"/>
        <w:contextualSpacing w:val="0"/>
        <w:jc w:val="both"/>
        <w:rPr>
          <w:rFonts w:ascii="Times New Roman" w:hAnsi="Times New Roman" w:cs="Times New Roman"/>
          <w:lang w:val="lt-LT"/>
        </w:rPr>
      </w:pPr>
      <w:r w:rsidRPr="004B0DDC">
        <w:rPr>
          <w:rFonts w:ascii="Times New Roman" w:hAnsi="Times New Roman" w:cs="Times New Roman"/>
          <w:lang w:val="lt-LT"/>
        </w:rPr>
        <w:t>21.5.1.2. ž</w:t>
      </w:r>
      <w:r w:rsidR="00EC1945" w:rsidRPr="004B0DDC">
        <w:rPr>
          <w:rFonts w:ascii="Times New Roman" w:hAnsi="Times New Roman" w:cs="Times New Roman"/>
          <w:lang w:val="lt-LT"/>
        </w:rPr>
        <w:t>odine forma tiekėjai gali būti apklausiami tais atvejais, kai pirkimą atlieka pirkimo organizatorius ir numatoma prekių, paslaugų ar darbų vienkartinio pirkimo sutarties vertė yra ne didesnė kaip 3 000 eurų (trys tūkstančiai eurų) (be PVM)</w:t>
      </w:r>
      <w:r w:rsidR="00894120" w:rsidRPr="004B0DDC">
        <w:rPr>
          <w:rFonts w:ascii="Times New Roman" w:hAnsi="Times New Roman" w:cs="Times New Roman"/>
          <w:lang w:val="lt-LT"/>
        </w:rPr>
        <w:t>, pildoma apklausos pažyma</w:t>
      </w:r>
      <w:r w:rsidR="00EC1945" w:rsidRPr="004B0DDC">
        <w:rPr>
          <w:rFonts w:ascii="Times New Roman" w:hAnsi="Times New Roman" w:cs="Times New Roman"/>
          <w:lang w:val="lt-LT"/>
        </w:rPr>
        <w:t xml:space="preserve">; </w:t>
      </w:r>
    </w:p>
    <w:p w:rsidR="0030418A" w:rsidRPr="004B0DDC" w:rsidRDefault="0030418A" w:rsidP="00EC1945">
      <w:pPr>
        <w:pStyle w:val="Sraopastraipa1"/>
        <w:tabs>
          <w:tab w:val="left" w:pos="0"/>
          <w:tab w:val="left" w:pos="709"/>
        </w:tabs>
        <w:ind w:left="0"/>
        <w:contextualSpacing w:val="0"/>
        <w:jc w:val="both"/>
        <w:rPr>
          <w:rFonts w:ascii="Times New Roman" w:hAnsi="Times New Roman" w:cs="Times New Roman"/>
          <w:lang w:val="lt-LT"/>
        </w:rPr>
      </w:pPr>
      <w:r w:rsidRPr="004B0DDC">
        <w:rPr>
          <w:rFonts w:ascii="Times New Roman" w:hAnsi="Times New Roman" w:cs="Times New Roman"/>
          <w:lang w:val="lt-LT"/>
        </w:rPr>
        <w:t xml:space="preserve">21.5.1.3. </w:t>
      </w:r>
      <w:r w:rsidR="00EC1945" w:rsidRPr="004B0DDC">
        <w:rPr>
          <w:rFonts w:ascii="Times New Roman" w:hAnsi="Times New Roman" w:cs="Times New Roman"/>
          <w:lang w:val="lt-LT"/>
        </w:rPr>
        <w:t>rašytine forma – informacijos keitimasis tarp perkančiosios organizacijos ir tiekėjų vykdomas paštu, elektroniniu paštu, per kurjerį, faksu, CVP IS susirašinėjimo priemonėmis.</w:t>
      </w:r>
    </w:p>
    <w:p w:rsidR="00EC1945" w:rsidRPr="004B0DDC"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sidRPr="004B0DDC">
        <w:rPr>
          <w:rFonts w:ascii="Times New Roman" w:hAnsi="Times New Roman" w:cs="Times New Roman"/>
          <w:lang w:val="lt-LT"/>
        </w:rPr>
        <w:t>21.5.2. Komisija ar pirkimo organizatorius turi kreiptis į 3 (tris) ir daugiau tiekėjų, išskyrus šiuos atvejus, kai galima apklausti ir vieną tiekėją:</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 </w:t>
      </w:r>
      <w:r w:rsidRPr="00C740EC">
        <w:rPr>
          <w:rFonts w:ascii="Times New Roman" w:hAnsi="Times New Roman" w:cs="Times New Roman"/>
          <w:lang w:val="lt-LT"/>
        </w:rPr>
        <w:t>kai įkainiai yra patvirtinti Lietuvos Respublikos įstatymais ar kitais teisės aktais, o tiekėjas nėra perkantysis subjektas (apmokėjimai už automobilių techninę apžiūrą ir pan.);</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lastRenderedPageBreak/>
        <w:t xml:space="preserve">21.5.2.2. </w:t>
      </w:r>
      <w:r w:rsidRPr="00C740EC">
        <w:rPr>
          <w:rFonts w:ascii="Times New Roman" w:hAnsi="Times New Roman" w:cs="Times New Roman"/>
          <w:lang w:val="lt-LT"/>
        </w:rPr>
        <w:t>dėl įvykių, kurių Perkantysis subjektas negalėjo iš anksto numatyti, būtina skubiai įsigyti reikalingų prekių, paslaugų ar darbų. Aplinkybės, kuriomis grindžiama ypatinga skuba, negali priklausyti nuo Perkančiojo subjekto;</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21.5.2.3. </w:t>
      </w:r>
      <w:r w:rsidRPr="00C740EC">
        <w:rPr>
          <w:rFonts w:ascii="Times New Roman" w:hAnsi="Times New Roman" w:cs="Times New Roman"/>
          <w:lang w:val="lt-LT"/>
        </w:rPr>
        <w:t>darbuotojų kvalifikacijos kėlimo specializuotuose apmokymo seminaruose ir kursuose paslaugos;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21.5.2.4. </w:t>
      </w:r>
      <w:r w:rsidRPr="00C740EC">
        <w:rPr>
          <w:rFonts w:ascii="Times New Roman" w:hAnsi="Times New Roman" w:cs="Times New Roman"/>
          <w:lang w:val="lt-LT"/>
        </w:rPr>
        <w:t>darbuotojų sveikatos priežiūros paslaugos (pažymų, įvykus nelaimingiems atsitikimams, gavimas iš to sveikatos priežiūros centro, kuriame buvo suteikta pirmoji medicininė pagalba, darbuotojų sveikatos medicininiai patikrinimai);</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21.5.2.5. </w:t>
      </w:r>
      <w:r w:rsidRPr="00C740EC">
        <w:rPr>
          <w:rFonts w:ascii="Times New Roman" w:hAnsi="Times New Roman" w:cs="Times New Roman"/>
          <w:lang w:val="lt-LT"/>
        </w:rPr>
        <w:t>natūralių monopolininkų (miesto, regiono, šalies mastu) parduodamos prekės ar teikiamos paslaugos;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21.5.2.6. </w:t>
      </w:r>
      <w:r w:rsidRPr="00C740EC">
        <w:rPr>
          <w:rFonts w:ascii="Times New Roman" w:hAnsi="Times New Roman" w:cs="Times New Roman"/>
          <w:lang w:val="lt-LT"/>
        </w:rPr>
        <w:t>valstybinių monopolininkų parduodamos prekės ir teikiamos paslaugos, kurių įkainiai nėra patvirtinti Lietuvos Respublikos įstatymais ar kitais teisės aktais;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21.5.2.7. </w:t>
      </w:r>
      <w:r w:rsidRPr="00C740EC">
        <w:rPr>
          <w:rFonts w:ascii="Times New Roman" w:hAnsi="Times New Roman" w:cs="Times New Roman"/>
          <w:lang w:val="lt-LT"/>
        </w:rPr>
        <w:t>technikos aptarnavimo garantiniu laikotarpiu paslaugos;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21.5.2.8. </w:t>
      </w:r>
      <w:r w:rsidRPr="00C740EC">
        <w:rPr>
          <w:rFonts w:ascii="Times New Roman" w:hAnsi="Times New Roman" w:cs="Times New Roman"/>
          <w:lang w:val="lt-LT"/>
        </w:rPr>
        <w:t>įsigytos ir autorizuotos Perkančiojo subjekto poreikiams programinės įrangos priežiūros, tobulinimo ir vystymo paslaugos;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21.5.2.9. </w:t>
      </w:r>
      <w:r w:rsidRPr="00C740EC">
        <w:rPr>
          <w:rFonts w:ascii="Times New Roman" w:hAnsi="Times New Roman" w:cs="Times New Roman"/>
          <w:lang w:val="lt-LT"/>
        </w:rPr>
        <w:t xml:space="preserve">techninio projekto, darbo projekto ar techninio ir darbo projekto autorinės priežiūros paslaugos; </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21.5.2.10. </w:t>
      </w:r>
      <w:r w:rsidRPr="00C740EC">
        <w:rPr>
          <w:rFonts w:ascii="Times New Roman" w:hAnsi="Times New Roman" w:cs="Times New Roman"/>
          <w:lang w:val="lt-LT"/>
        </w:rPr>
        <w:t>jei didesnio tiekėjų skaičiaus apklausa reikalautų neproporcingai didelių laiko ir (ar) lėšų sąnaudų;</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21.5.2.11. </w:t>
      </w:r>
      <w:r w:rsidRPr="00C740EC">
        <w:rPr>
          <w:rFonts w:ascii="Times New Roman" w:hAnsi="Times New Roman" w:cs="Times New Roman"/>
          <w:lang w:val="lt-LT"/>
        </w:rPr>
        <w:t>perkant pašto ženklus, pašto paslaugas, išskyrus siuntinių perlaidas;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21.5.2.12. </w:t>
      </w:r>
      <w:r w:rsidRPr="00C740EC">
        <w:rPr>
          <w:rFonts w:ascii="Times New Roman" w:hAnsi="Times New Roman" w:cs="Times New Roman"/>
          <w:lang w:val="lt-LT"/>
        </w:rPr>
        <w:t>prenumeruojant laikraščius ir žurnalus;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21.5.2.13. </w:t>
      </w:r>
      <w:r w:rsidRPr="00C740EC">
        <w:rPr>
          <w:rFonts w:ascii="Times New Roman" w:hAnsi="Times New Roman" w:cs="Times New Roman"/>
          <w:lang w:val="lt-LT"/>
        </w:rPr>
        <w:t>perkant meno kūrinius;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21.5.2.14. </w:t>
      </w:r>
      <w:r w:rsidRPr="00C740EC">
        <w:rPr>
          <w:rFonts w:ascii="Times New Roman" w:hAnsi="Times New Roman" w:cs="Times New Roman"/>
          <w:lang w:val="lt-LT"/>
        </w:rPr>
        <w:t>įsigyjant stovėjimo aikštelių talonus (bilietus);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21.5.2.15. </w:t>
      </w:r>
      <w:r w:rsidRPr="00C740EC">
        <w:rPr>
          <w:rFonts w:ascii="Times New Roman" w:hAnsi="Times New Roman" w:cs="Times New Roman"/>
          <w:lang w:val="lt-LT"/>
        </w:rPr>
        <w:t>perkant viešojo transporto (troleibuso, autobuso), geležinkelio, oro ar vandens transporto ir tarpmiestinių autobusų bilietus;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21.5.2.16. </w:t>
      </w:r>
      <w:r w:rsidRPr="00C740EC">
        <w:rPr>
          <w:rFonts w:ascii="Times New Roman" w:hAnsi="Times New Roman" w:cs="Times New Roman"/>
          <w:lang w:val="lt-LT"/>
        </w:rPr>
        <w:t>perkant papildomas telekomunikacijų bendrovių paslaugas ar papildant jų apimtis, kai yra sudaryta su telekomunikacijų teikėju sutartis ir joje tokia galimybė buvo numatyta;</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21.5.2.17. </w:t>
      </w:r>
      <w:r w:rsidRPr="00C740EC">
        <w:rPr>
          <w:rFonts w:ascii="Times New Roman" w:hAnsi="Times New Roman" w:cs="Times New Roman"/>
          <w:lang w:val="lt-LT"/>
        </w:rPr>
        <w:t>perkant reklamos, skelbimų ir straipsnių išspausdinimo Lietuvos spaudoje paslaugas;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21.5.2.18. </w:t>
      </w:r>
      <w:r w:rsidRPr="00C740EC">
        <w:rPr>
          <w:rFonts w:ascii="Times New Roman" w:hAnsi="Times New Roman" w:cs="Times New Roman"/>
          <w:lang w:val="lt-LT"/>
        </w:rPr>
        <w:t>kai prekės ir paslaugos yra perkamos, naudojant reprezentacinėms išlaidoms skirtas lėšas;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21.5.2.19. </w:t>
      </w:r>
      <w:r w:rsidRPr="00C740EC">
        <w:rPr>
          <w:rFonts w:ascii="Times New Roman" w:hAnsi="Times New Roman" w:cs="Times New Roman"/>
          <w:lang w:val="lt-LT"/>
        </w:rPr>
        <w:t>išlaidos, susijusios su dalyvavimu parodose (parodų bilietai, parodų dalyvių mokesčiai, ekspozicijas vietos nuoma ir kitos išlaidos);</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21.5.2.20. </w:t>
      </w:r>
      <w:r w:rsidRPr="00C740EC">
        <w:rPr>
          <w:rFonts w:ascii="Times New Roman" w:hAnsi="Times New Roman" w:cs="Times New Roman"/>
          <w:lang w:val="lt-LT"/>
        </w:rPr>
        <w:t>perkant prekes, gaminamas tik mokslo, eksperimentavimo, studijų ar techninio tobulinimo tikslais, nesiekiant gauti pelno arba padengti mokslo ar tobulinimo išlaidų;</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21.5.2.21. </w:t>
      </w:r>
      <w:r w:rsidRPr="00C740EC">
        <w:rPr>
          <w:rFonts w:ascii="Times New Roman" w:hAnsi="Times New Roman" w:cs="Times New Roman"/>
          <w:lang w:val="lt-LT"/>
        </w:rPr>
        <w:t>perkant muziejų eksponatus, archyvinius ir bibliotekinius dokumentus;</w:t>
      </w:r>
    </w:p>
    <w:p w:rsidR="00EC1945" w:rsidRPr="004B0DDC"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Pr>
          <w:rFonts w:ascii="Times New Roman" w:hAnsi="Times New Roman" w:cs="Times New Roman"/>
          <w:lang w:val="lt-LT"/>
        </w:rPr>
        <w:t xml:space="preserve">21.5.2.22. </w:t>
      </w:r>
      <w:r w:rsidRPr="00C740EC">
        <w:rPr>
          <w:rFonts w:ascii="Times New Roman" w:hAnsi="Times New Roman" w:cs="Times New Roman"/>
          <w:lang w:val="lt-LT"/>
        </w:rPr>
        <w:t xml:space="preserve">ypač palankiomis sąlygomis perkant prekes iš bankrutuojančių, likviduojamų, ar </w:t>
      </w:r>
      <w:r w:rsidRPr="004B0DDC">
        <w:rPr>
          <w:rFonts w:ascii="Times New Roman" w:hAnsi="Times New Roman" w:cs="Times New Roman"/>
          <w:lang w:val="lt-LT"/>
        </w:rPr>
        <w:t>restruktūrizuojamų ūkio subjektų;</w:t>
      </w:r>
    </w:p>
    <w:p w:rsidR="00EC1945" w:rsidRPr="004B0DDC"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sidRPr="004B0DDC">
        <w:rPr>
          <w:rFonts w:ascii="Times New Roman" w:hAnsi="Times New Roman" w:cs="Times New Roman"/>
          <w:lang w:val="lt-LT"/>
        </w:rPr>
        <w:t xml:space="preserve">21.5.2.23. sutarties vertė be PVM, perkant prekes ar paslaugas neviršija 3000 eurų (trijų tūkstančių eurų) (be PVM), o perkant darbus – 10 000 eurų (dešimt tūkstančių eurų) (be PVM). </w:t>
      </w:r>
    </w:p>
    <w:p w:rsidR="00EC1945" w:rsidRDefault="00EC1945" w:rsidP="00EC1945">
      <w:pPr>
        <w:pStyle w:val="Sraopastraipa1"/>
        <w:tabs>
          <w:tab w:val="left" w:pos="0"/>
          <w:tab w:val="left" w:pos="709"/>
        </w:tabs>
        <w:ind w:left="0"/>
        <w:contextualSpacing w:val="0"/>
        <w:jc w:val="both"/>
        <w:rPr>
          <w:rFonts w:ascii="Times New Roman" w:hAnsi="Times New Roman" w:cs="Times New Roman"/>
          <w:lang w:val="lt-LT"/>
        </w:rPr>
      </w:pPr>
      <w:r w:rsidRPr="004B0DDC">
        <w:rPr>
          <w:rFonts w:ascii="Times New Roman" w:hAnsi="Times New Roman" w:cs="Times New Roman"/>
          <w:lang w:val="lt-LT"/>
        </w:rPr>
        <w:t>21.5.3. Neskelbiamos apklausos metu gali būti deramasi dėl pasiūlymo sąlygų. Perkantysis</w:t>
      </w:r>
      <w:r w:rsidRPr="00C740EC">
        <w:rPr>
          <w:rFonts w:ascii="Times New Roman" w:hAnsi="Times New Roman" w:cs="Times New Roman"/>
          <w:lang w:val="lt-LT"/>
        </w:rPr>
        <w:t xml:space="preserve"> subjektas pirkimo dokumentuose nurodo, ar bus deramasi arba kokiais atvejais bus deramasi, ir derėjimosi tvarką.</w:t>
      </w:r>
    </w:p>
    <w:p w:rsidR="00EC1945" w:rsidRDefault="00EC1945" w:rsidP="00EC1945">
      <w:pPr>
        <w:tabs>
          <w:tab w:val="left" w:pos="720"/>
        </w:tabs>
      </w:pPr>
      <w:r>
        <w:t>21.5.4. pirkimo procedūros rezultatus registruoja Pirkimų registracijos žurnale, kai atliekama neskelbiama apklausa žodžiu apklausiant tik vieną tiekėją.</w:t>
      </w:r>
    </w:p>
    <w:p w:rsidR="00EC1945" w:rsidRDefault="00EC1945" w:rsidP="00EC1945">
      <w:pPr>
        <w:tabs>
          <w:tab w:val="left" w:pos="720"/>
        </w:tabs>
      </w:pPr>
    </w:p>
    <w:p w:rsidR="00CC428D" w:rsidRDefault="00CC428D" w:rsidP="00EC1945">
      <w:pPr>
        <w:tabs>
          <w:tab w:val="left" w:pos="720"/>
        </w:tabs>
      </w:pPr>
    </w:p>
    <w:p w:rsidR="00EC1945" w:rsidRPr="00514626" w:rsidRDefault="00EC1945" w:rsidP="00EC1945">
      <w:pPr>
        <w:jc w:val="center"/>
        <w:textAlignment w:val="baseline"/>
        <w:rPr>
          <w:b/>
          <w:bCs/>
          <w:lang w:eastAsia="en-US"/>
        </w:rPr>
      </w:pPr>
      <w:r w:rsidRPr="00514626">
        <w:rPr>
          <w:b/>
          <w:bCs/>
          <w:lang w:eastAsia="en-US"/>
        </w:rPr>
        <w:lastRenderedPageBreak/>
        <w:t>21.</w:t>
      </w:r>
      <w:r>
        <w:rPr>
          <w:b/>
          <w:bCs/>
          <w:lang w:eastAsia="en-US"/>
        </w:rPr>
        <w:t>5</w:t>
      </w:r>
      <w:r w:rsidRPr="00514626">
        <w:rPr>
          <w:b/>
          <w:bCs/>
          <w:lang w:eastAsia="en-US"/>
        </w:rPr>
        <w:t>. Pirkimo sutarties sudarymas</w:t>
      </w:r>
    </w:p>
    <w:p w:rsidR="00EC1945" w:rsidRDefault="00EC1945" w:rsidP="00EC1945">
      <w:pPr>
        <w:tabs>
          <w:tab w:val="left" w:pos="720"/>
        </w:tabs>
        <w:rPr>
          <w:rFonts w:ascii="TimesNewRomanPS-BoldMT" w:hAnsi="TimesNewRomanPS-BoldMT"/>
          <w:bCs/>
          <w:color w:val="000000"/>
          <w:sz w:val="20"/>
          <w:szCs w:val="20"/>
        </w:rPr>
      </w:pPr>
      <w:r w:rsidRPr="00514626">
        <w:rPr>
          <w:lang w:eastAsia="en-US"/>
        </w:rPr>
        <w:t>21.4.1. Sudaromoje pirkimo sutartyje turi būti nustatomas ne ilgesnis kaip 3 metų nuo sutarties</w:t>
      </w:r>
    </w:p>
    <w:p w:rsidR="00EC1945" w:rsidRPr="00516DDB" w:rsidRDefault="00EC1945" w:rsidP="00EC1945">
      <w:pPr>
        <w:jc w:val="both"/>
        <w:textAlignment w:val="center"/>
        <w:rPr>
          <w:lang w:eastAsia="en-US"/>
        </w:rPr>
      </w:pPr>
      <w:r w:rsidRPr="00514626">
        <w:rPr>
          <w:lang w:eastAsia="en-US"/>
        </w:rPr>
        <w:t>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EC1945" w:rsidRDefault="00EC1945" w:rsidP="00EC1945">
      <w:pPr>
        <w:jc w:val="both"/>
        <w:textAlignment w:val="center"/>
        <w:rPr>
          <w:lang w:eastAsia="en-US"/>
        </w:rPr>
      </w:pPr>
      <w:r w:rsidRPr="00514626">
        <w:rPr>
          <w:lang w:eastAsia="en-US"/>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EC1945" w:rsidRPr="00516DDB" w:rsidRDefault="00EC1945" w:rsidP="00EC1945">
      <w:pPr>
        <w:jc w:val="both"/>
        <w:textAlignment w:val="center"/>
        <w:rPr>
          <w:lang w:val="pt-BR" w:eastAsia="en-US"/>
        </w:rPr>
      </w:pPr>
      <w:r w:rsidRPr="00514626">
        <w:rPr>
          <w:lang w:eastAsia="en-US"/>
        </w:rPr>
        <w:t xml:space="preserve">21.4.3. Sutartis sudaroma raštu. Žodžiu ji gali būti sudaroma tik tada, kai pirkimo sutarties vertė yra mažesnė kaip 3 000 </w:t>
      </w:r>
      <w:proofErr w:type="spellStart"/>
      <w:r w:rsidRPr="00514626">
        <w:rPr>
          <w:lang w:eastAsia="en-US"/>
        </w:rPr>
        <w:t>Eur</w:t>
      </w:r>
      <w:proofErr w:type="spellEnd"/>
      <w:r w:rsidRPr="00514626">
        <w:rPr>
          <w:lang w:eastAsia="en-US"/>
        </w:rPr>
        <w:t xml:space="preserve"> (trys tūkstančiai eurų) (be PVM).</w:t>
      </w:r>
      <w:r w:rsidR="00CC428D" w:rsidRPr="00CC428D">
        <w:t xml:space="preserve"> </w:t>
      </w:r>
      <w:r w:rsidR="00CC428D">
        <w:t xml:space="preserve">Viešųjų pirkimų įstatymo 25 straipsnio 3 ir 4 dalyse nurodytuose aprašuose nustatytais atvejais (ypatingos sąlygos) gali būti leidžiama žodžiu sudaryti supaprastinto pirkimo sutartis, kurių vertė ne didesnė kaip 10 000 </w:t>
      </w:r>
      <w:proofErr w:type="spellStart"/>
      <w:r w:rsidR="00CC428D">
        <w:t>Eur</w:t>
      </w:r>
      <w:proofErr w:type="spellEnd"/>
      <w:r w:rsidR="00CC428D">
        <w:t xml:space="preserve"> (dešimt tūkstančių eurų) (be PVM).</w:t>
      </w:r>
    </w:p>
    <w:p w:rsidR="00EC1945" w:rsidRPr="00516DDB" w:rsidRDefault="00EC1945" w:rsidP="00EC1945">
      <w:pPr>
        <w:jc w:val="both"/>
        <w:textAlignment w:val="center"/>
        <w:rPr>
          <w:lang w:val="pt-BR" w:eastAsia="en-US"/>
        </w:rPr>
      </w:pPr>
      <w:r w:rsidRPr="00514626">
        <w:rPr>
          <w:lang w:eastAsia="en-US"/>
        </w:rPr>
        <w:t>21.4.4. Laimėjusio tiekėjo pasiūlymas, sudaryta pirkimo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w:t>
      </w:r>
      <w:hyperlink r:id="rId4" w:anchor="_edn9" w:tgtFrame="_parent" w:history="1">
        <w:r w:rsidRPr="00514626">
          <w:rPr>
            <w:color w:val="0000FF"/>
            <w:u w:val="single"/>
            <w:vertAlign w:val="superscript"/>
            <w:lang w:eastAsia="en-US"/>
          </w:rPr>
          <w:t>[</w:t>
        </w:r>
        <w:proofErr w:type="spellStart"/>
        <w:r w:rsidRPr="00514626">
          <w:rPr>
            <w:color w:val="0000FF"/>
            <w:u w:val="single"/>
            <w:vertAlign w:val="superscript"/>
            <w:lang w:eastAsia="en-US"/>
          </w:rPr>
          <w:t>ix</w:t>
        </w:r>
        <w:proofErr w:type="spellEnd"/>
        <w:r w:rsidRPr="00514626">
          <w:rPr>
            <w:color w:val="0000FF"/>
            <w:u w:val="single"/>
            <w:vertAlign w:val="superscript"/>
            <w:lang w:eastAsia="en-US"/>
          </w:rPr>
          <w:t>]</w:t>
        </w:r>
      </w:hyperlink>
      <w:r w:rsidRPr="00514626">
        <w:rPr>
          <w:lang w:eastAsia="en-US"/>
        </w:rPr>
        <w:t> turi būti paskelbti CVP IS.</w:t>
      </w:r>
    </w:p>
    <w:p w:rsidR="00EC1945" w:rsidRPr="00516DDB" w:rsidRDefault="00EC1945" w:rsidP="00EC1945">
      <w:pPr>
        <w:jc w:val="both"/>
        <w:textAlignment w:val="center"/>
        <w:rPr>
          <w:lang w:eastAsia="en-US"/>
        </w:rPr>
      </w:pPr>
      <w:r w:rsidRPr="00514626">
        <w:rPr>
          <w:lang w:eastAsia="en-US"/>
        </w:rPr>
        <w:t>21.4.5. Šio Aprašo 21.4.4 punkte nustatytas reikalavimas netaikomas pirkimams, kai pasiūlymas pateikiamas žodžiu arba pirkimo sutartis sudaroma žodžiu, taip pat pirkimams, atliekamiems neskelbiamos apklausos būdu šio Aprašo 21.2.5 punkto b ir c papunkčiuose ir 21.2.15 – 21.2.17 punktuose nustatytais atvejais, jeigu jų metu laimėjusiu tiekėju nustatomas fizinis asmuo,</w:t>
      </w:r>
      <w:r w:rsidRPr="00514626">
        <w:rPr>
          <w:b/>
          <w:bCs/>
          <w:lang w:eastAsia="en-US"/>
        </w:rPr>
        <w:t> </w:t>
      </w:r>
      <w:r w:rsidRPr="00514626">
        <w:rPr>
          <w:lang w:eastAsia="en-US"/>
        </w:rPr>
        <w:t>esant šio Aprašo 21.2.5 punkto a papunktyje nustatytai sąlygai,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EC1945" w:rsidRPr="00516DDB" w:rsidRDefault="00EC1945" w:rsidP="00EC1945">
      <w:pPr>
        <w:jc w:val="both"/>
        <w:textAlignment w:val="baseline"/>
        <w:rPr>
          <w:lang w:val="pt-BR" w:eastAsia="en-US"/>
        </w:rPr>
      </w:pPr>
      <w:r w:rsidRPr="00514626">
        <w:rPr>
          <w:lang w:eastAsia="en-US"/>
        </w:rPr>
        <w:t>21.4.6. Kai pirkimo sutartis sudaroma raštu, joje turi būti nurodoma:</w:t>
      </w:r>
    </w:p>
    <w:p w:rsidR="00EC1945" w:rsidRPr="00516DDB" w:rsidRDefault="00EC1945" w:rsidP="00EC1945">
      <w:pPr>
        <w:ind w:left="1080" w:hanging="1080"/>
        <w:jc w:val="both"/>
        <w:textAlignment w:val="baseline"/>
        <w:rPr>
          <w:lang w:val="pt-BR" w:eastAsia="en-US"/>
        </w:rPr>
      </w:pPr>
      <w:r w:rsidRPr="00514626">
        <w:rPr>
          <w:lang w:eastAsia="en-US"/>
        </w:rPr>
        <w:t>21.4.6.1. perkamos prekės, paslaugos ar darbai, preliminarus, o jeigu įmanoma – tikslus jų kiekis (apimtis);</w:t>
      </w:r>
    </w:p>
    <w:p w:rsidR="00EC1945" w:rsidRPr="00516DDB" w:rsidRDefault="00EC1945" w:rsidP="00EC1945">
      <w:pPr>
        <w:ind w:left="1080" w:hanging="1080"/>
        <w:jc w:val="both"/>
        <w:textAlignment w:val="baseline"/>
        <w:rPr>
          <w:lang w:val="pt-BR" w:eastAsia="en-US"/>
        </w:rPr>
      </w:pPr>
      <w:r w:rsidRPr="00514626">
        <w:rPr>
          <w:lang w:eastAsia="en-US"/>
        </w:rPr>
        <w:t>21.4.6.2. kainodaros taisyklės;</w:t>
      </w:r>
    </w:p>
    <w:p w:rsidR="00EC1945" w:rsidRPr="00516DDB" w:rsidRDefault="00EC1945" w:rsidP="00EC1945">
      <w:pPr>
        <w:ind w:firstLine="4"/>
        <w:jc w:val="both"/>
        <w:textAlignment w:val="baseline"/>
        <w:rPr>
          <w:lang w:val="pt-BR" w:eastAsia="en-US"/>
        </w:rPr>
      </w:pPr>
      <w:r w:rsidRPr="00514626">
        <w:rPr>
          <w:lang w:eastAsia="en-US"/>
        </w:rPr>
        <w:t>21.4.6.3. mokėjimo tvarka. Mokėjimo laikotarpiai turi atitikti Lietuvos Respublikos mokėjimų, atliekamų pagal komercines sutartis, vėlavimo prevencijos įstatymo 5 straipsnyje nustatytus reikalavimus;</w:t>
      </w:r>
    </w:p>
    <w:p w:rsidR="00EC1945" w:rsidRPr="00516DDB" w:rsidRDefault="00EC1945" w:rsidP="00EC1945">
      <w:pPr>
        <w:ind w:left="1080" w:hanging="1080"/>
        <w:jc w:val="both"/>
        <w:textAlignment w:val="baseline"/>
        <w:rPr>
          <w:lang w:val="pt-BR" w:eastAsia="en-US"/>
        </w:rPr>
      </w:pPr>
      <w:r w:rsidRPr="00514626">
        <w:rPr>
          <w:lang w:eastAsia="en-US"/>
        </w:rPr>
        <w:t>21.4.6.4. sutarties prievolių įvykdymo terminai;</w:t>
      </w:r>
    </w:p>
    <w:p w:rsidR="00EC1945" w:rsidRPr="00516DDB" w:rsidRDefault="00EC1945" w:rsidP="00EC1945">
      <w:pPr>
        <w:ind w:left="1080" w:hanging="1080"/>
        <w:jc w:val="both"/>
        <w:textAlignment w:val="baseline"/>
        <w:rPr>
          <w:lang w:val="pt-BR" w:eastAsia="en-US"/>
        </w:rPr>
      </w:pPr>
      <w:r w:rsidRPr="00514626">
        <w:rPr>
          <w:lang w:eastAsia="en-US"/>
        </w:rPr>
        <w:t>21.4.6.5. sutarties peržiūros sąlygos ar pasirinkimo galimybės, jeigu tai numatoma;</w:t>
      </w:r>
    </w:p>
    <w:p w:rsidR="00EC1945" w:rsidRPr="00516DDB" w:rsidRDefault="00EC1945" w:rsidP="00EC1945">
      <w:pPr>
        <w:ind w:left="1080" w:hanging="1080"/>
        <w:jc w:val="both"/>
        <w:textAlignment w:val="baseline"/>
        <w:rPr>
          <w:lang w:val="pt-BR" w:eastAsia="en-US"/>
        </w:rPr>
      </w:pPr>
      <w:r w:rsidRPr="00514626">
        <w:rPr>
          <w:lang w:eastAsia="en-US"/>
        </w:rPr>
        <w:t xml:space="preserve">21.4.6.6. </w:t>
      </w:r>
      <w:proofErr w:type="spellStart"/>
      <w:r w:rsidRPr="00514626">
        <w:rPr>
          <w:lang w:eastAsia="en-US"/>
        </w:rPr>
        <w:t>subtiekėjai</w:t>
      </w:r>
      <w:proofErr w:type="spellEnd"/>
      <w:r w:rsidRPr="00514626">
        <w:rPr>
          <w:lang w:eastAsia="en-US"/>
        </w:rPr>
        <w:t>, jeigu vykdant pirkimo sutartį jie pasitelkiami, ir jų keitimo tvarka;</w:t>
      </w:r>
    </w:p>
    <w:p w:rsidR="00EC1945" w:rsidRPr="00516DDB" w:rsidRDefault="00EC1945" w:rsidP="00EC1945">
      <w:pPr>
        <w:jc w:val="both"/>
        <w:textAlignment w:val="baseline"/>
        <w:rPr>
          <w:lang w:val="pt-BR" w:eastAsia="en-US"/>
        </w:rPr>
      </w:pPr>
      <w:r w:rsidRPr="00514626">
        <w:rPr>
          <w:lang w:eastAsia="en-US"/>
        </w:rPr>
        <w:t>21.4.6.7. informacija, kad jeigu tiekėjo kvalifikacija dėl teisės verstis atitinkama veikla nebuvo tikrinama arba tikrinama ne visa apimtimi, tiekėjas perkančiajai organizacijai įsipareigoja, kad pirkimo sutartį vykdys tik tokią teisę turintys asmenys.</w:t>
      </w:r>
    </w:p>
    <w:p w:rsidR="00EC1945" w:rsidRPr="00516DDB" w:rsidRDefault="00EC1945" w:rsidP="00EC1945">
      <w:pPr>
        <w:jc w:val="both"/>
        <w:textAlignment w:val="center"/>
        <w:rPr>
          <w:lang w:val="pt-BR" w:eastAsia="en-US"/>
        </w:rPr>
      </w:pPr>
      <w:r w:rsidRPr="00514626">
        <w:rPr>
          <w:lang w:eastAsia="en-US"/>
        </w:rPr>
        <w:lastRenderedPageBreak/>
        <w:t>Kita informacija, nurodyta Viešųjų pirkimų įstatymo 87 straipsnyje, pirkimo sutartyje pateikiama pagal poreikį, atsižvelgiant į pirkimo objekto specifiką.</w:t>
      </w:r>
    </w:p>
    <w:p w:rsidR="00EC1945" w:rsidRDefault="00EC1945" w:rsidP="00EC1945">
      <w:pPr>
        <w:textAlignment w:val="baseline"/>
        <w:rPr>
          <w:b/>
          <w:bCs/>
          <w:lang w:eastAsia="en-US"/>
        </w:rPr>
      </w:pPr>
      <w:r w:rsidRPr="00514626">
        <w:rPr>
          <w:lang w:eastAsia="en-US"/>
        </w:rPr>
        <w:t>21.4.7. Pasirašant ar nutraukiant pirkimo sutartį, preliminariąją sutartį, vykdant ir keičiant pirkimo sutartį, perkančiosios organizacijos ir tiekėjo bendravimas bei keitimasis informacija gali vykti ne</w:t>
      </w:r>
    </w:p>
    <w:p w:rsidR="00EC1945" w:rsidRPr="00516DDB" w:rsidRDefault="00EC1945" w:rsidP="00EC1945">
      <w:pPr>
        <w:jc w:val="both"/>
        <w:textAlignment w:val="center"/>
        <w:rPr>
          <w:lang w:eastAsia="en-US"/>
        </w:rPr>
      </w:pPr>
      <w:r w:rsidRPr="00514626">
        <w:rPr>
          <w:lang w:eastAsia="en-US"/>
        </w:rPr>
        <w:t>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EC1945" w:rsidRDefault="00EC1945" w:rsidP="00EC1945">
      <w:pPr>
        <w:tabs>
          <w:tab w:val="left" w:pos="720"/>
        </w:tabs>
        <w:rPr>
          <w:lang w:eastAsia="en-US"/>
        </w:rPr>
      </w:pPr>
      <w:r w:rsidRPr="00514626">
        <w:rPr>
          <w:lang w:eastAsia="en-US"/>
        </w:rPr>
        <w:t>21.4.8. Pirkimo sutartis ar preliminarioji sutartis keičiama vadovaujantis Viešųjų pirkimų įstatymo 89 straipsnio nuostatomis.</w:t>
      </w:r>
    </w:p>
    <w:p w:rsidR="00EC1945" w:rsidRDefault="00EC1945" w:rsidP="00EC1945">
      <w:pPr>
        <w:tabs>
          <w:tab w:val="left" w:pos="720"/>
        </w:tabs>
        <w:jc w:val="center"/>
        <w:rPr>
          <w:rFonts w:ascii="TimesNewRomanPS-ItalicMT" w:hAnsi="TimesNewRomanPS-ItalicMT"/>
          <w:b/>
          <w:bCs/>
          <w:color w:val="000000"/>
        </w:rPr>
      </w:pPr>
    </w:p>
    <w:p w:rsidR="00EC1945" w:rsidRDefault="00EC1945" w:rsidP="00EC1945">
      <w:pPr>
        <w:tabs>
          <w:tab w:val="left" w:pos="720"/>
        </w:tabs>
        <w:jc w:val="center"/>
        <w:rPr>
          <w:rFonts w:ascii="TimesNewRomanPS-ItalicMT" w:hAnsi="TimesNewRomanPS-ItalicMT"/>
          <w:b/>
          <w:bCs/>
          <w:color w:val="000000"/>
        </w:rPr>
      </w:pPr>
      <w:r>
        <w:rPr>
          <w:rFonts w:ascii="TimesNewRomanPS-ItalicMT" w:hAnsi="TimesNewRomanPS-ItalicMT"/>
          <w:b/>
          <w:bCs/>
          <w:color w:val="000000"/>
        </w:rPr>
        <w:t>III. BAIGIAMOSIOS NUOSTATOS</w:t>
      </w:r>
    </w:p>
    <w:p w:rsidR="00EC1945" w:rsidRDefault="00EC1945" w:rsidP="00EC1945">
      <w:pPr>
        <w:tabs>
          <w:tab w:val="left" w:pos="720"/>
        </w:tabs>
        <w:rPr>
          <w:rFonts w:ascii="TimesNewRomanPSMT" w:hAnsi="TimesNewRomanPSMT"/>
          <w:color w:val="000000"/>
        </w:rPr>
      </w:pPr>
      <w:r>
        <w:rPr>
          <w:rFonts w:ascii="TimesNewRomanPS-ItalicMT" w:hAnsi="TimesNewRomanPS-ItalicMT"/>
          <w:color w:val="000000"/>
        </w:rPr>
        <w:br/>
      </w:r>
      <w:r>
        <w:rPr>
          <w:rFonts w:ascii="TimesNewRomanPSMT" w:hAnsi="TimesNewRomanPSMT"/>
          <w:color w:val="000000"/>
        </w:rPr>
        <w:t>22. Ginčų nagrinėjimas, žalos atlyginimas, pirkimo sutarties pripažinimas negaliojančia,</w:t>
      </w:r>
    </w:p>
    <w:p w:rsidR="00EC1945" w:rsidRDefault="00EC1945" w:rsidP="00EC1945">
      <w:pPr>
        <w:tabs>
          <w:tab w:val="left" w:pos="720"/>
        </w:tabs>
        <w:rPr>
          <w:rFonts w:ascii="TimesNewRomanPSMT" w:hAnsi="TimesNewRomanPSMT"/>
          <w:color w:val="000000"/>
        </w:rPr>
      </w:pPr>
      <w:r>
        <w:rPr>
          <w:rFonts w:ascii="TimesNewRomanPSMT" w:hAnsi="TimesNewRomanPSMT"/>
          <w:color w:val="000000"/>
        </w:rPr>
        <w:t>alternatyvios sankcijos reglamentuojamos Viešųjų pirkimų įstatymo VII skyriaus nuostatomis.</w:t>
      </w:r>
    </w:p>
    <w:p w:rsidR="00EC1945" w:rsidRDefault="00EC1945" w:rsidP="00EC1945">
      <w:pPr>
        <w:tabs>
          <w:tab w:val="left" w:pos="720"/>
        </w:tabs>
        <w:rPr>
          <w:rFonts w:ascii="TimesNewRomanPS-BoldMT" w:hAnsi="TimesNewRomanPS-BoldMT"/>
          <w:bCs/>
          <w:color w:val="000000"/>
          <w:sz w:val="20"/>
          <w:szCs w:val="20"/>
        </w:rPr>
      </w:pPr>
      <w:r>
        <w:rPr>
          <w:rFonts w:ascii="TimesNewRomanPSMT" w:hAnsi="TimesNewRomanPSMT"/>
          <w:color w:val="000000"/>
        </w:rPr>
        <w:br/>
      </w:r>
      <w:r>
        <w:rPr>
          <w:rFonts w:ascii="TimesNewRomanPSMT" w:hAnsi="TimesNewRomanPSMT"/>
          <w:color w:val="000000"/>
          <w:sz w:val="12"/>
          <w:szCs w:val="12"/>
        </w:rPr>
        <w:t xml:space="preserve">1 </w:t>
      </w:r>
      <w:r>
        <w:rPr>
          <w:rFonts w:ascii="TimesNewRomanPSMT" w:hAnsi="TimesNewRomanPSMT"/>
          <w:color w:val="000000"/>
          <w:sz w:val="18"/>
          <w:szCs w:val="18"/>
        </w:rPr>
        <w:t>Informacijos viešinimo Centrinėje viešųjų pirkimų informacinėje sistemoje tvarkos aprašas, patvirtintas Viešųjų</w:t>
      </w:r>
      <w:r>
        <w:rPr>
          <w:rFonts w:ascii="TimesNewRomanPSMT" w:hAnsi="TimesNewRomanPSMT"/>
          <w:color w:val="000000"/>
          <w:sz w:val="18"/>
          <w:szCs w:val="18"/>
        </w:rPr>
        <w:br/>
        <w:t>pirkimų tarnybos direktoriaus 2017 m. birželio 19 d. įsakymu Nr. 1S-91 „Dėl Informacijos viešinimo Centrinėje viešųjų</w:t>
      </w:r>
      <w:r>
        <w:rPr>
          <w:rFonts w:ascii="TimesNewRomanPSMT" w:hAnsi="TimesNewRomanPSMT"/>
          <w:color w:val="000000"/>
          <w:sz w:val="18"/>
          <w:szCs w:val="18"/>
        </w:rPr>
        <w:br/>
        <w:t>pirkimų informacinėje sistemoje tvarkos aprašo patvirtinimo“.</w:t>
      </w:r>
      <w:r>
        <w:rPr>
          <w:rFonts w:ascii="TimesNewRomanPSMT" w:hAnsi="TimesNewRomanPSMT"/>
          <w:color w:val="000000"/>
          <w:sz w:val="18"/>
          <w:szCs w:val="18"/>
        </w:rPr>
        <w:br/>
      </w:r>
      <w:r>
        <w:rPr>
          <w:rFonts w:ascii="TimesNewRomanPSMT" w:hAnsi="TimesNewRomanPSMT"/>
          <w:color w:val="000000"/>
          <w:sz w:val="12"/>
          <w:szCs w:val="12"/>
        </w:rPr>
        <w:t>2</w:t>
      </w:r>
      <w:r>
        <w:rPr>
          <w:rFonts w:ascii="TimesNewRomanPSMT" w:hAnsi="TimesNewRomanPSMT"/>
          <w:color w:val="000000"/>
          <w:sz w:val="18"/>
          <w:szCs w:val="18"/>
        </w:rPr>
        <w:t>Nešališkumo deklaracijos tipinė forma, patvirtinta Viešųjų pirkimų tarnybos direktoriaus 2017 m. birželio 23 d.</w:t>
      </w:r>
      <w:r>
        <w:rPr>
          <w:rFonts w:ascii="TimesNewRomanPSMT" w:hAnsi="TimesNewRomanPSMT"/>
          <w:color w:val="000000"/>
          <w:sz w:val="18"/>
          <w:szCs w:val="18"/>
        </w:rPr>
        <w:br/>
        <w:t>įsakymu Nr. 1S-93 „Dėl nešališkumo deklaracijos tipinės formos patvirtinimo“.</w:t>
      </w:r>
      <w:r>
        <w:rPr>
          <w:rFonts w:ascii="TimesNewRomanPSMT" w:hAnsi="TimesNewRomanPSMT"/>
          <w:color w:val="000000"/>
          <w:sz w:val="18"/>
          <w:szCs w:val="18"/>
        </w:rPr>
        <w:br/>
      </w:r>
      <w:r>
        <w:rPr>
          <w:rFonts w:ascii="TimesNewRomanPSMT" w:hAnsi="TimesNewRomanPSMT"/>
          <w:color w:val="000000"/>
          <w:sz w:val="12"/>
          <w:szCs w:val="12"/>
        </w:rPr>
        <w:t>3</w:t>
      </w:r>
      <w:r>
        <w:rPr>
          <w:rFonts w:ascii="TimesNewRomanPSMT" w:hAnsi="TimesNewRomanPSMT"/>
          <w:color w:val="000000"/>
          <w:sz w:val="18"/>
          <w:szCs w:val="18"/>
        </w:rPr>
        <w:t>Viešųjų pirkimų ir pirkimų ataskaitų rengimo ir teikimo tvarkos aprašas, patvirtintas Viešųjų pirkimų tarnybos</w:t>
      </w:r>
      <w:r>
        <w:rPr>
          <w:rFonts w:ascii="TimesNewRomanPSMT" w:hAnsi="TimesNewRomanPSMT"/>
          <w:color w:val="000000"/>
          <w:sz w:val="18"/>
          <w:szCs w:val="18"/>
        </w:rPr>
        <w:br/>
        <w:t>direktoriaus 2017 m. birželio 6 d. įsakymu Nr. 1S-80 „Dėl Viešųjų pirkimų ir pirkimų ataskaitų rengimo ir teikimo</w:t>
      </w:r>
      <w:r>
        <w:rPr>
          <w:rFonts w:ascii="TimesNewRomanPSMT" w:hAnsi="TimesNewRomanPSMT"/>
          <w:color w:val="000000"/>
          <w:sz w:val="18"/>
          <w:szCs w:val="18"/>
        </w:rPr>
        <w:br/>
        <w:t>tvarkos aprašo, viešųjų pirkimų ir pirkimų ataskaitų formų patvirtinimo“.</w:t>
      </w:r>
      <w:r>
        <w:rPr>
          <w:rFonts w:ascii="TimesNewRomanPSMT" w:hAnsi="TimesNewRomanPSMT"/>
          <w:color w:val="000000"/>
          <w:sz w:val="18"/>
          <w:szCs w:val="18"/>
        </w:rPr>
        <w:br/>
      </w:r>
      <w:proofErr w:type="spellStart"/>
      <w:r>
        <w:rPr>
          <w:rFonts w:ascii="TimesNewRomanPSMT" w:hAnsi="TimesNewRomanPSMT"/>
          <w:color w:val="000000"/>
          <w:sz w:val="12"/>
          <w:szCs w:val="12"/>
        </w:rPr>
        <w:t>iv</w:t>
      </w:r>
      <w:r>
        <w:rPr>
          <w:rFonts w:ascii="TimesNewRomanPSMT" w:hAnsi="TimesNewRomanPSMT"/>
          <w:color w:val="000000"/>
          <w:sz w:val="18"/>
          <w:szCs w:val="18"/>
        </w:rPr>
        <w:t>Skelbimų</w:t>
      </w:r>
      <w:proofErr w:type="spellEnd"/>
      <w:r>
        <w:rPr>
          <w:rFonts w:ascii="TimesNewRomanPSMT" w:hAnsi="TimesNewRomanPSMT"/>
          <w:color w:val="000000"/>
          <w:sz w:val="18"/>
          <w:szCs w:val="18"/>
        </w:rPr>
        <w:t xml:space="preserve"> teikimo Viešųjų pirkimų tarnybai tvarkos ir reikalavimų skelbiamai supaprastintų pirkimų informacijai</w:t>
      </w:r>
      <w:r>
        <w:rPr>
          <w:rFonts w:ascii="TimesNewRomanPSMT" w:hAnsi="TimesNewRomanPSMT"/>
          <w:color w:val="000000"/>
          <w:sz w:val="18"/>
          <w:szCs w:val="18"/>
        </w:rPr>
        <w:br/>
        <w:t>aprašas, patvirtintas Viešųjų pirkimų tarnybos direktoriaus 2017 m. birželio 21 d. įsakymu Nr. 1S-92 „Dėl Skelbimų</w:t>
      </w:r>
      <w:r>
        <w:rPr>
          <w:rFonts w:ascii="TimesNewRomanPSMT" w:hAnsi="TimesNewRomanPSMT"/>
          <w:color w:val="000000"/>
          <w:sz w:val="18"/>
          <w:szCs w:val="18"/>
        </w:rPr>
        <w:br/>
        <w:t>teikimo Viešųjų pirkimų tarnybai tvarkos ir reikalavimų skelbiamai supaprastintų pirkimų informacijai aprašo ir</w:t>
      </w:r>
      <w:r>
        <w:rPr>
          <w:rFonts w:ascii="TimesNewRomanPSMT" w:hAnsi="TimesNewRomanPSMT"/>
          <w:color w:val="000000"/>
          <w:sz w:val="18"/>
          <w:szCs w:val="18"/>
        </w:rPr>
        <w:br/>
        <w:t>supaprastintų pirkimų skelbimų tipinių formų patvirtinimo“.</w:t>
      </w:r>
      <w:r>
        <w:rPr>
          <w:rFonts w:ascii="TimesNewRomanPSMT" w:hAnsi="TimesNewRomanPSMT"/>
          <w:color w:val="000000"/>
          <w:sz w:val="18"/>
          <w:szCs w:val="18"/>
        </w:rPr>
        <w:br/>
      </w:r>
      <w:proofErr w:type="spellStart"/>
      <w:r>
        <w:rPr>
          <w:rFonts w:ascii="TimesNewRomanPSMT" w:hAnsi="TimesNewRomanPSMT"/>
          <w:color w:val="000000"/>
          <w:sz w:val="12"/>
          <w:szCs w:val="12"/>
        </w:rPr>
        <w:t>v</w:t>
      </w:r>
      <w:r>
        <w:rPr>
          <w:rFonts w:ascii="TimesNewRomanPSMT" w:hAnsi="TimesNewRomanPSMT"/>
          <w:color w:val="000000"/>
          <w:sz w:val="18"/>
          <w:szCs w:val="18"/>
        </w:rPr>
        <w:t>Jei</w:t>
      </w:r>
      <w:proofErr w:type="spellEnd"/>
      <w:r>
        <w:rPr>
          <w:rFonts w:ascii="TimesNewRomanPSMT" w:hAnsi="TimesNewRomanPSMT"/>
          <w:color w:val="000000"/>
          <w:sz w:val="18"/>
          <w:szCs w:val="18"/>
        </w:rPr>
        <w:t xml:space="preserve"> tiekėjas nėra užsiregistravęs CVP IS, kvietimas į pirkimą gali būti išsiunčiamas tik po to, kai Viešųjų pirkimų</w:t>
      </w:r>
      <w:r>
        <w:rPr>
          <w:rFonts w:ascii="TimesNewRomanPSMT" w:hAnsi="TimesNewRomanPSMT"/>
          <w:color w:val="000000"/>
          <w:sz w:val="18"/>
          <w:szCs w:val="18"/>
        </w:rPr>
        <w:br/>
        <w:t>tarnyba patvirtina tiekėjo registraciją.</w:t>
      </w:r>
      <w:r>
        <w:rPr>
          <w:rFonts w:ascii="TimesNewRomanPSMT" w:hAnsi="TimesNewRomanPSMT"/>
          <w:color w:val="000000"/>
          <w:sz w:val="18"/>
          <w:szCs w:val="18"/>
        </w:rPr>
        <w:br/>
      </w:r>
      <w:proofErr w:type="spellStart"/>
      <w:r>
        <w:rPr>
          <w:rFonts w:ascii="TimesNewRomanPSMT" w:hAnsi="TimesNewRomanPSMT"/>
          <w:color w:val="000000"/>
          <w:sz w:val="12"/>
          <w:szCs w:val="12"/>
        </w:rPr>
        <w:t>vi</w:t>
      </w:r>
      <w:r>
        <w:rPr>
          <w:rFonts w:ascii="TimesNewRomanPSMT" w:hAnsi="TimesNewRomanPSMT"/>
          <w:color w:val="000000"/>
          <w:sz w:val="18"/>
          <w:szCs w:val="18"/>
        </w:rPr>
        <w:t>Naudojimosi</w:t>
      </w:r>
      <w:proofErr w:type="spellEnd"/>
      <w:r>
        <w:rPr>
          <w:rFonts w:ascii="TimesNewRomanPSMT" w:hAnsi="TimesNewRomanPSMT"/>
          <w:color w:val="000000"/>
          <w:sz w:val="18"/>
          <w:szCs w:val="18"/>
        </w:rPr>
        <w:t xml:space="preserve"> Centrine viešųjų pirkimų informacine sistema taisyklės, patvirtintos Viešųjų pirkimų direktoriaus 2016</w:t>
      </w:r>
      <w:r>
        <w:rPr>
          <w:rFonts w:ascii="TimesNewRomanPSMT" w:hAnsi="TimesNewRomanPSMT"/>
          <w:color w:val="000000"/>
          <w:sz w:val="18"/>
          <w:szCs w:val="18"/>
        </w:rPr>
        <w:br/>
        <w:t>m. gegužės 2 d. įsakymu Nr. 1S-58 „Dėl Naudojimosi Centrine viešųjų pirkimų informacine sistema taisyklių</w:t>
      </w:r>
      <w:r>
        <w:rPr>
          <w:rFonts w:ascii="TimesNewRomanPSMT" w:hAnsi="TimesNewRomanPSMT"/>
          <w:color w:val="000000"/>
          <w:sz w:val="18"/>
          <w:szCs w:val="18"/>
        </w:rPr>
        <w:br/>
        <w:t>patvirtinimo“.</w:t>
      </w:r>
      <w:r>
        <w:rPr>
          <w:rFonts w:ascii="TimesNewRomanPSMT" w:hAnsi="TimesNewRomanPSMT"/>
          <w:color w:val="000000"/>
          <w:sz w:val="18"/>
          <w:szCs w:val="18"/>
        </w:rPr>
        <w:br/>
      </w:r>
      <w:proofErr w:type="spellStart"/>
      <w:r>
        <w:rPr>
          <w:rFonts w:ascii="TimesNewRomanPSMT" w:hAnsi="TimesNewRomanPSMT"/>
          <w:color w:val="000000"/>
          <w:sz w:val="12"/>
          <w:szCs w:val="12"/>
        </w:rPr>
        <w:t>vii</w:t>
      </w:r>
      <w:r>
        <w:rPr>
          <w:rFonts w:ascii="TimesNewRomanPSMT" w:hAnsi="TimesNewRomanPSMT"/>
          <w:color w:val="000000"/>
          <w:sz w:val="18"/>
          <w:szCs w:val="18"/>
        </w:rPr>
        <w:t>Skelbimų</w:t>
      </w:r>
      <w:proofErr w:type="spellEnd"/>
      <w:r>
        <w:rPr>
          <w:rFonts w:ascii="TimesNewRomanPSMT" w:hAnsi="TimesNewRomanPSMT"/>
          <w:color w:val="000000"/>
          <w:sz w:val="18"/>
          <w:szCs w:val="18"/>
        </w:rPr>
        <w:t xml:space="preserve"> teikimo Viešųjų pirkimų tarnybai tvarkos ir reikalavimų skelbiamai supaprastintų pirkimų informacijai</w:t>
      </w:r>
      <w:r>
        <w:rPr>
          <w:rFonts w:ascii="TimesNewRomanPSMT" w:hAnsi="TimesNewRomanPSMT"/>
          <w:color w:val="000000"/>
          <w:sz w:val="18"/>
          <w:szCs w:val="18"/>
        </w:rPr>
        <w:br/>
        <w:t>aprašas, patvirtintas Viešųjų pirkimų tarnybos direktoriaus 2017 m. birželio 21 d. įsakymu Nr. 1S-92 „Dėl Skelbimų</w:t>
      </w:r>
      <w:r>
        <w:rPr>
          <w:rFonts w:ascii="TimesNewRomanPSMT" w:hAnsi="TimesNewRomanPSMT"/>
          <w:color w:val="000000"/>
          <w:sz w:val="18"/>
          <w:szCs w:val="18"/>
        </w:rPr>
        <w:br/>
        <w:t>teikimo Viešųjų pirkimų tarnybai tvarkos ir reikalavimų skelbiamai supaprastintų pirkimų informacijai aprašo ir</w:t>
      </w:r>
      <w:r>
        <w:rPr>
          <w:rFonts w:ascii="TimesNewRomanPSMT" w:hAnsi="TimesNewRomanPSMT"/>
          <w:color w:val="000000"/>
          <w:sz w:val="18"/>
          <w:szCs w:val="18"/>
        </w:rPr>
        <w:br/>
        <w:t>supaprastintų pirkimų skelbimų tipinių formų patvirtinimo“.</w:t>
      </w:r>
      <w:r>
        <w:rPr>
          <w:rFonts w:ascii="TimesNewRomanPSMT" w:hAnsi="TimesNewRomanPSMT"/>
          <w:color w:val="000000"/>
          <w:sz w:val="18"/>
          <w:szCs w:val="18"/>
        </w:rPr>
        <w:br/>
      </w:r>
      <w:proofErr w:type="spellStart"/>
      <w:r>
        <w:rPr>
          <w:rFonts w:ascii="TimesNewRomanPSMT" w:hAnsi="TimesNewRomanPSMT"/>
          <w:color w:val="000000"/>
          <w:sz w:val="12"/>
          <w:szCs w:val="12"/>
        </w:rPr>
        <w:t>viii</w:t>
      </w:r>
      <w:r>
        <w:rPr>
          <w:rFonts w:ascii="TimesNewRomanPSMT" w:hAnsi="TimesNewRomanPSMT"/>
          <w:color w:val="000000"/>
          <w:sz w:val="18"/>
          <w:szCs w:val="18"/>
        </w:rPr>
        <w:t>Viešųjų</w:t>
      </w:r>
      <w:proofErr w:type="spellEnd"/>
      <w:r>
        <w:rPr>
          <w:rFonts w:ascii="TimesNewRomanPSMT" w:hAnsi="TimesNewRomanPSMT"/>
          <w:color w:val="000000"/>
          <w:sz w:val="18"/>
          <w:szCs w:val="18"/>
        </w:rPr>
        <w:t xml:space="preserve"> pirkimų įstatymo 44 straipsnyje nurodoma, kad susipažinimo su pasiūlymais procedūrą vykdo Komisija. Jei</w:t>
      </w:r>
      <w:r>
        <w:rPr>
          <w:rFonts w:ascii="TimesNewRomanPSMT" w:hAnsi="TimesNewRomanPSMT"/>
          <w:color w:val="000000"/>
          <w:sz w:val="18"/>
          <w:szCs w:val="18"/>
        </w:rPr>
        <w:br/>
        <w:t>skelbiamą apklausą vykdo pirkimų organizatorius, jis atlieka tokius pat veiksmus, kokius šiame straipsnyje nustatytais</w:t>
      </w:r>
      <w:r>
        <w:rPr>
          <w:rFonts w:ascii="TimesNewRomanPSMT" w:hAnsi="TimesNewRomanPSMT"/>
          <w:color w:val="000000"/>
          <w:sz w:val="18"/>
          <w:szCs w:val="18"/>
        </w:rPr>
        <w:br/>
        <w:t>atvejais atliktų Komisija.</w:t>
      </w:r>
      <w:r>
        <w:rPr>
          <w:rFonts w:ascii="TimesNewRomanPSMT" w:hAnsi="TimesNewRomanPSMT"/>
          <w:color w:val="000000"/>
          <w:sz w:val="18"/>
          <w:szCs w:val="18"/>
        </w:rPr>
        <w:br/>
      </w:r>
      <w:proofErr w:type="spellStart"/>
      <w:r>
        <w:rPr>
          <w:rFonts w:ascii="TimesNewRomanPSMT" w:hAnsi="TimesNewRomanPSMT"/>
          <w:color w:val="000000"/>
          <w:sz w:val="12"/>
          <w:szCs w:val="12"/>
        </w:rPr>
        <w:t>ix</w:t>
      </w:r>
      <w:r>
        <w:rPr>
          <w:rFonts w:ascii="TimesNewRomanPSMT" w:hAnsi="TimesNewRomanPSMT"/>
          <w:color w:val="000000"/>
          <w:sz w:val="18"/>
          <w:szCs w:val="18"/>
        </w:rPr>
        <w:t>Informacijos</w:t>
      </w:r>
      <w:proofErr w:type="spellEnd"/>
      <w:r>
        <w:rPr>
          <w:rFonts w:ascii="TimesNewRomanPSMT" w:hAnsi="TimesNewRomanPSMT"/>
          <w:color w:val="000000"/>
          <w:sz w:val="18"/>
          <w:szCs w:val="18"/>
        </w:rPr>
        <w:t xml:space="preserve"> viešinimo Centrinėje viešųjų pirkimų informacinėje sistemoje tvarkos aprašas, patvirtintas Viešųjų</w:t>
      </w:r>
      <w:r>
        <w:rPr>
          <w:rFonts w:ascii="TimesNewRomanPSMT" w:hAnsi="TimesNewRomanPSMT"/>
          <w:color w:val="000000"/>
          <w:sz w:val="18"/>
          <w:szCs w:val="18"/>
        </w:rPr>
        <w:br/>
        <w:t>pirkimų tarnybos direktoriaus 2017 m. birželio 19 d. įsakymu Nr. 1S-91 „Dėl Informacijos viešinimo Centrinėje viešųjų</w:t>
      </w:r>
      <w:r>
        <w:rPr>
          <w:rFonts w:ascii="TimesNewRomanPSMT" w:hAnsi="TimesNewRomanPSMT"/>
          <w:color w:val="000000"/>
          <w:sz w:val="18"/>
          <w:szCs w:val="18"/>
        </w:rPr>
        <w:br/>
        <w:t>pirkimų informacinėje sistemoje tvarkos aprašo patvirtinimo</w:t>
      </w: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EC1945" w:rsidRDefault="00EC1945" w:rsidP="00F911D3">
      <w:pPr>
        <w:tabs>
          <w:tab w:val="left" w:pos="720"/>
        </w:tabs>
        <w:rPr>
          <w:rFonts w:ascii="TimesNewRomanPS-BoldMT" w:hAnsi="TimesNewRomanPS-BoldMT"/>
          <w:bCs/>
          <w:color w:val="000000"/>
          <w:sz w:val="20"/>
          <w:szCs w:val="20"/>
        </w:rPr>
      </w:pPr>
    </w:p>
    <w:p w:rsidR="00F911D3" w:rsidRPr="00B030FA" w:rsidRDefault="00F911D3" w:rsidP="00F911D3">
      <w:pPr>
        <w:tabs>
          <w:tab w:val="left" w:pos="720"/>
        </w:tabs>
        <w:rPr>
          <w:rFonts w:ascii="TimesNewRomanPS-BoldMT" w:hAnsi="TimesNewRomanPS-BoldMT"/>
          <w:bCs/>
          <w:color w:val="000000"/>
          <w:sz w:val="20"/>
          <w:szCs w:val="20"/>
        </w:rPr>
      </w:pPr>
      <w:r w:rsidRPr="00B030FA">
        <w:rPr>
          <w:rFonts w:ascii="TimesNewRomanPS-BoldMT" w:hAnsi="TimesNewRomanPS-BoldMT"/>
          <w:bCs/>
          <w:color w:val="000000"/>
          <w:sz w:val="20"/>
          <w:szCs w:val="20"/>
        </w:rPr>
        <w:t xml:space="preserve">       </w:t>
      </w:r>
      <w:r>
        <w:rPr>
          <w:rFonts w:ascii="TimesNewRomanPS-BoldMT" w:hAnsi="TimesNewRomanPS-BoldMT"/>
          <w:bCs/>
          <w:color w:val="000000"/>
          <w:sz w:val="20"/>
          <w:szCs w:val="20"/>
        </w:rPr>
        <w:t xml:space="preserve">  </w:t>
      </w:r>
      <w:r w:rsidRPr="00B030FA">
        <w:rPr>
          <w:rFonts w:ascii="TimesNewRomanPS-BoldMT" w:hAnsi="TimesNewRomanPS-BoldMT"/>
          <w:bCs/>
          <w:color w:val="000000"/>
          <w:sz w:val="20"/>
          <w:szCs w:val="20"/>
        </w:rPr>
        <w:t xml:space="preserve">  </w:t>
      </w:r>
      <w:r w:rsidR="00EC1945">
        <w:rPr>
          <w:rFonts w:ascii="TimesNewRomanPS-BoldMT" w:hAnsi="TimesNewRomanPS-BoldMT"/>
          <w:bCs/>
          <w:color w:val="000000"/>
          <w:sz w:val="20"/>
          <w:szCs w:val="20"/>
        </w:rPr>
        <w:t xml:space="preserve">                                                                                                        </w:t>
      </w:r>
      <w:r w:rsidRPr="00B030FA">
        <w:rPr>
          <w:rFonts w:ascii="TimesNewRomanPS-BoldMT" w:hAnsi="TimesNewRomanPS-BoldMT"/>
          <w:bCs/>
          <w:color w:val="000000"/>
          <w:sz w:val="20"/>
          <w:szCs w:val="20"/>
        </w:rPr>
        <w:t>Kauno Aleksoto lopšelio-darželio</w:t>
      </w:r>
    </w:p>
    <w:p w:rsidR="00F911D3" w:rsidRDefault="00F911D3" w:rsidP="00F911D3">
      <w:pPr>
        <w:tabs>
          <w:tab w:val="left" w:pos="720"/>
        </w:tabs>
        <w:rPr>
          <w:rFonts w:ascii="TimesNewRomanPSMT" w:hAnsi="TimesNewRomanPSMT"/>
          <w:color w:val="000000"/>
        </w:rPr>
      </w:pPr>
      <w:r w:rsidRPr="00B030FA">
        <w:rPr>
          <w:rFonts w:ascii="TimesNewRomanPSMT" w:hAnsi="TimesNewRomanPSMT"/>
          <w:color w:val="000000"/>
          <w:sz w:val="20"/>
          <w:szCs w:val="20"/>
        </w:rPr>
        <w:t xml:space="preserve">                                                                    </w:t>
      </w:r>
      <w:r>
        <w:rPr>
          <w:rFonts w:ascii="TimesNewRomanPSMT" w:hAnsi="TimesNewRomanPSMT"/>
          <w:color w:val="000000"/>
          <w:sz w:val="20"/>
          <w:szCs w:val="20"/>
        </w:rPr>
        <w:t xml:space="preserve">                            </w:t>
      </w:r>
      <w:r w:rsidRPr="00B030FA">
        <w:rPr>
          <w:rFonts w:ascii="TimesNewRomanPSMT" w:hAnsi="TimesNewRomanPSMT"/>
          <w:color w:val="000000"/>
          <w:sz w:val="20"/>
          <w:szCs w:val="20"/>
        </w:rPr>
        <w:t xml:space="preserve">                   Mažos vertės viešųjų pirkimų tvarkos aprašo</w:t>
      </w:r>
      <w:r w:rsidRPr="00B030FA">
        <w:rPr>
          <w:rFonts w:ascii="TimesNewRomanPSMT" w:hAnsi="TimesNewRomanPSMT"/>
          <w:color w:val="000000"/>
          <w:sz w:val="20"/>
          <w:szCs w:val="20"/>
        </w:rPr>
        <w:br/>
        <w:t xml:space="preserve">                                                                                    </w:t>
      </w:r>
      <w:r>
        <w:rPr>
          <w:rFonts w:ascii="TimesNewRomanPSMT" w:hAnsi="TimesNewRomanPSMT"/>
          <w:color w:val="000000"/>
          <w:sz w:val="20"/>
          <w:szCs w:val="20"/>
        </w:rPr>
        <w:t xml:space="preserve">                           </w:t>
      </w:r>
      <w:r w:rsidRPr="00B030FA">
        <w:rPr>
          <w:rFonts w:ascii="TimesNewRomanPSMT" w:hAnsi="TimesNewRomanPSMT"/>
          <w:color w:val="000000"/>
          <w:sz w:val="20"/>
          <w:szCs w:val="20"/>
        </w:rPr>
        <w:t xml:space="preserve">    </w:t>
      </w:r>
      <w:r w:rsidRPr="00B030FA">
        <w:rPr>
          <w:rFonts w:ascii="TimesNewRomanPSMT" w:hAnsi="TimesNewRomanPSMT"/>
          <w:b/>
          <w:bCs/>
          <w:color w:val="000000"/>
          <w:sz w:val="20"/>
          <w:szCs w:val="20"/>
        </w:rPr>
        <w:t>1 priedas</w:t>
      </w:r>
      <w:r>
        <w:rPr>
          <w:rFonts w:ascii="TimesNewRomanPSMT" w:hAnsi="TimesNewRomanPSMT"/>
          <w:color w:val="000000"/>
        </w:rPr>
        <w:br/>
      </w:r>
    </w:p>
    <w:p w:rsidR="00F911D3" w:rsidRDefault="00F911D3" w:rsidP="00F911D3">
      <w:pPr>
        <w:tabs>
          <w:tab w:val="left" w:pos="720"/>
        </w:tabs>
        <w:jc w:val="center"/>
        <w:rPr>
          <w:rFonts w:ascii="TimesNewRomanPS-BoldMT" w:hAnsi="TimesNewRomanPS-BoldMT"/>
          <w:b/>
          <w:bCs/>
          <w:color w:val="000000"/>
        </w:rPr>
      </w:pPr>
      <w:r>
        <w:rPr>
          <w:rFonts w:ascii="TimesNewRomanPS-BoldMT" w:hAnsi="TimesNewRomanPS-BoldMT"/>
          <w:b/>
          <w:bCs/>
          <w:color w:val="000000"/>
        </w:rPr>
        <w:t>TIEKĖJŲ APKLAUSOS PAŽYMA</w:t>
      </w:r>
    </w:p>
    <w:p w:rsidR="00F911D3" w:rsidRDefault="00F911D3" w:rsidP="00F911D3">
      <w:pPr>
        <w:tabs>
          <w:tab w:val="left" w:pos="720"/>
        </w:tabs>
        <w:rPr>
          <w:rFonts w:ascii="TimesNewRomanPS-BoldMT" w:hAnsi="TimesNewRomanPS-BoldMT"/>
          <w:color w:val="000000"/>
          <w:sz w:val="28"/>
          <w:szCs w:val="28"/>
        </w:rPr>
      </w:pPr>
      <w:r>
        <w:rPr>
          <w:rFonts w:ascii="TimesNewRomanPS-BoldMT" w:hAnsi="TimesNewRomanPS-BoldMT"/>
          <w:color w:val="000000"/>
        </w:rPr>
        <w:br/>
      </w:r>
      <w:r>
        <w:rPr>
          <w:rFonts w:ascii="TimesNewRomanPS-BoldMT" w:hAnsi="TimesNewRomanPS-BoldMT"/>
          <w:b/>
          <w:bCs/>
          <w:color w:val="000000"/>
        </w:rPr>
        <w:t>Pirkimo objekto pavadinimas ir trumpas aprašymas</w:t>
      </w:r>
      <w:r w:rsidRPr="00B6459E">
        <w:rPr>
          <w:rFonts w:ascii="TimesNewRomanPS-BoldMT" w:hAnsi="TimesNewRomanPS-BoldMT"/>
          <w:bCs/>
          <w:color w:val="000000"/>
        </w:rPr>
        <w:t>:....................................................................</w:t>
      </w:r>
      <w:r>
        <w:rPr>
          <w:rFonts w:ascii="TimesNewRomanPS-BoldMT" w:hAnsi="TimesNewRomanPS-BoldMT"/>
          <w:bCs/>
          <w:color w:val="000000"/>
        </w:rPr>
        <w:t>..</w:t>
      </w:r>
      <w:r w:rsidRPr="00B6459E">
        <w:rPr>
          <w:rFonts w:ascii="TimesNewRomanPS-BoldMT" w:hAnsi="TimesNewRomanPS-BoldMT"/>
          <w:color w:val="000000"/>
        </w:rPr>
        <w:br/>
      </w:r>
      <w:r w:rsidRPr="00B6459E">
        <w:rPr>
          <w:color w:val="000000"/>
        </w:rPr>
        <w:t>.......................................................................................................................................</w:t>
      </w:r>
      <w:r>
        <w:rPr>
          <w:color w:val="000000"/>
        </w:rPr>
        <w:t>.........................</w:t>
      </w:r>
      <w:r w:rsidRPr="00B6459E">
        <w:rPr>
          <w:color w:val="000000"/>
        </w:rPr>
        <w:t xml:space="preserve"> </w:t>
      </w:r>
      <w:r w:rsidRPr="00B6459E">
        <w:rPr>
          <w:rFonts w:ascii="TimesNewRomanPS-BoldMT" w:hAnsi="TimesNewRomanPS-BoldMT"/>
          <w:color w:val="000000"/>
          <w:sz w:val="28"/>
          <w:szCs w:val="28"/>
        </w:rPr>
        <w:br/>
      </w:r>
    </w:p>
    <w:p w:rsidR="00F911D3" w:rsidRDefault="00F911D3" w:rsidP="00F911D3">
      <w:pPr>
        <w:tabs>
          <w:tab w:val="left" w:pos="720"/>
        </w:tabs>
        <w:rPr>
          <w:rFonts w:ascii="TimesNewRomanPSMT" w:hAnsi="TimesNewRomanPSMT"/>
          <w:color w:val="000000"/>
        </w:rPr>
      </w:pPr>
      <w:r>
        <w:rPr>
          <w:rFonts w:ascii="TimesNewRomanPS-BoldMT" w:hAnsi="TimesNewRomanPS-BoldMT"/>
          <w:b/>
          <w:bCs/>
          <w:color w:val="000000"/>
        </w:rPr>
        <w:t xml:space="preserve">Pirkimų organizatorius: </w:t>
      </w:r>
      <w:r w:rsidRPr="00B6459E">
        <w:rPr>
          <w:color w:val="000000"/>
        </w:rPr>
        <w:t>........................................</w:t>
      </w:r>
      <w:r>
        <w:rPr>
          <w:rFonts w:ascii="TimesNewRomanPS-BoldMT" w:hAnsi="TimesNewRomanPS-BoldMT"/>
          <w:color w:val="000000"/>
          <w:sz w:val="28"/>
          <w:szCs w:val="28"/>
        </w:rPr>
        <w:t xml:space="preserve">            </w:t>
      </w:r>
      <w:r>
        <w:rPr>
          <w:rFonts w:ascii="TimesNewRomanPS-BoldMT" w:hAnsi="TimesNewRomanPS-BoldMT"/>
          <w:b/>
          <w:bCs/>
          <w:color w:val="000000"/>
        </w:rPr>
        <w:t>Komisija</w:t>
      </w:r>
      <w:r w:rsidRPr="00B6459E">
        <w:rPr>
          <w:b/>
          <w:bCs/>
          <w:color w:val="000000"/>
        </w:rPr>
        <w:t>:</w:t>
      </w:r>
      <w:r w:rsidRPr="00B6459E">
        <w:rPr>
          <w:color w:val="000000"/>
        </w:rPr>
        <w:t>..........................................</w:t>
      </w:r>
      <w:r w:rsidRPr="00B6459E">
        <w:rPr>
          <w:rFonts w:ascii="TimesNewRomanPS-BoldMT" w:hAnsi="TimesNewRomanPS-BoldMT"/>
          <w:color w:val="000000"/>
        </w:rPr>
        <w:t>....</w:t>
      </w:r>
      <w:r>
        <w:rPr>
          <w:rFonts w:ascii="TimesNewRomanPS-BoldMT" w:hAnsi="TimesNewRomanPS-BoldMT"/>
          <w:color w:val="000000"/>
        </w:rPr>
        <w:t>.</w:t>
      </w:r>
      <w:r w:rsidRPr="00B6459E">
        <w:rPr>
          <w:rFonts w:ascii="TimesNewRomanPS-BoldMT" w:hAnsi="TimesNewRomanPS-BoldMT"/>
          <w:color w:val="000000"/>
          <w:sz w:val="28"/>
          <w:szCs w:val="28"/>
        </w:rPr>
        <w:br/>
      </w:r>
      <w:r w:rsidRPr="00B6459E">
        <w:rPr>
          <w:rFonts w:ascii="TimesNewRomanPS-BoldMT" w:hAnsi="TimesNewRomanPS-BoldMT"/>
          <w:color w:val="000000"/>
          <w:sz w:val="20"/>
          <w:szCs w:val="20"/>
        </w:rPr>
        <w:t xml:space="preserve">                                         </w:t>
      </w:r>
      <w:r>
        <w:rPr>
          <w:rFonts w:ascii="TimesNewRomanPS-BoldMT" w:hAnsi="TimesNewRomanPS-BoldMT"/>
          <w:color w:val="000000"/>
          <w:sz w:val="20"/>
          <w:szCs w:val="20"/>
        </w:rPr>
        <w:t xml:space="preserve">                 </w:t>
      </w:r>
      <w:r w:rsidRPr="00B6459E">
        <w:rPr>
          <w:rFonts w:ascii="TimesNewRomanPS-BoldMT" w:hAnsi="TimesNewRomanPS-BoldMT"/>
          <w:color w:val="000000"/>
          <w:sz w:val="20"/>
          <w:szCs w:val="20"/>
        </w:rPr>
        <w:t xml:space="preserve"> </w:t>
      </w:r>
      <w:r w:rsidRPr="00B6459E">
        <w:rPr>
          <w:rFonts w:ascii="TimesNewRomanPSMT" w:hAnsi="TimesNewRomanPSMT"/>
          <w:color w:val="000000"/>
          <w:sz w:val="20"/>
          <w:szCs w:val="20"/>
        </w:rPr>
        <w:t>(vardas, pavardė)</w:t>
      </w:r>
      <w:r w:rsidRPr="00B6459E">
        <w:rPr>
          <w:rFonts w:ascii="TimesNewRomanPSMT" w:hAnsi="TimesNewRomanPSMT"/>
          <w:color w:val="000000"/>
        </w:rPr>
        <w:t xml:space="preserve">                         </w:t>
      </w:r>
      <w:r>
        <w:rPr>
          <w:rFonts w:ascii="TimesNewRomanPSMT" w:hAnsi="TimesNewRomanPSMT"/>
          <w:color w:val="000000"/>
        </w:rPr>
        <w:t xml:space="preserve">  </w:t>
      </w:r>
      <w:r w:rsidRPr="00B6459E">
        <w:rPr>
          <w:rFonts w:ascii="TimesNewRomanPSMT" w:hAnsi="TimesNewRomanPSMT"/>
          <w:color w:val="000000"/>
        </w:rPr>
        <w:t xml:space="preserve"> </w:t>
      </w:r>
      <w:r>
        <w:rPr>
          <w:rFonts w:ascii="TimesNewRomanPSMT" w:hAnsi="TimesNewRomanPSMT"/>
          <w:color w:val="000000"/>
        </w:rPr>
        <w:t xml:space="preserve">           </w:t>
      </w:r>
      <w:r w:rsidRPr="00B6459E">
        <w:rPr>
          <w:rFonts w:ascii="TimesNewRomanPSMT" w:hAnsi="TimesNewRomanPSMT"/>
          <w:color w:val="000000"/>
        </w:rPr>
        <w:t xml:space="preserve"> ................................................ </w:t>
      </w:r>
      <w:r w:rsidRPr="00B6459E">
        <w:rPr>
          <w:rFonts w:ascii="TimesNewRomanPSMT" w:hAnsi="TimesNewRomanPSMT"/>
          <w:color w:val="000000"/>
        </w:rPr>
        <w:br/>
        <w:t xml:space="preserve">                                                                                        </w:t>
      </w:r>
      <w:r>
        <w:rPr>
          <w:rFonts w:ascii="TimesNewRomanPSMT" w:hAnsi="TimesNewRomanPSMT"/>
          <w:color w:val="000000"/>
        </w:rPr>
        <w:t xml:space="preserve">                       </w:t>
      </w:r>
      <w:r w:rsidRPr="00B6459E">
        <w:rPr>
          <w:rFonts w:ascii="TimesNewRomanPSMT" w:hAnsi="TimesNewRomanPSMT"/>
          <w:color w:val="000000"/>
        </w:rPr>
        <w:t xml:space="preserve"> ................................................</w:t>
      </w:r>
      <w:r>
        <w:rPr>
          <w:rFonts w:ascii="TimesNewRomanPSMT" w:hAnsi="TimesNewRomanPSMT"/>
          <w:color w:val="000000"/>
          <w:sz w:val="28"/>
          <w:szCs w:val="28"/>
        </w:rPr>
        <w:br/>
      </w:r>
      <w:r w:rsidRPr="00B6459E">
        <w:rPr>
          <w:rFonts w:ascii="TimesNewRomanPSMT" w:hAnsi="TimesNewRomanPSMT"/>
          <w:color w:val="000000"/>
          <w:sz w:val="20"/>
          <w:szCs w:val="20"/>
        </w:rPr>
        <w:t xml:space="preserve">                                                                                             </w:t>
      </w:r>
      <w:r>
        <w:rPr>
          <w:rFonts w:ascii="TimesNewRomanPSMT" w:hAnsi="TimesNewRomanPSMT"/>
          <w:color w:val="000000"/>
          <w:sz w:val="20"/>
          <w:szCs w:val="20"/>
        </w:rPr>
        <w:t xml:space="preserve">                                             </w:t>
      </w:r>
      <w:r w:rsidRPr="00B6459E">
        <w:rPr>
          <w:rFonts w:ascii="TimesNewRomanPSMT" w:hAnsi="TimesNewRomanPSMT"/>
          <w:color w:val="000000"/>
          <w:sz w:val="20"/>
          <w:szCs w:val="20"/>
        </w:rPr>
        <w:t xml:space="preserve">         (vardas, pavardė)</w:t>
      </w:r>
      <w:r w:rsidRPr="00B6459E">
        <w:rPr>
          <w:rFonts w:ascii="TimesNewRomanPSMT" w:hAnsi="TimesNewRomanPSMT"/>
          <w:color w:val="000000"/>
          <w:sz w:val="20"/>
          <w:szCs w:val="20"/>
        </w:rPr>
        <w:br/>
      </w:r>
    </w:p>
    <w:tbl>
      <w:tblPr>
        <w:tblpPr w:leftFromText="180" w:rightFromText="180" w:vertAnchor="text" w:horzAnchor="page" w:tblpX="4582"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tblGrid>
      <w:tr w:rsidR="00F911D3" w:rsidTr="009A2763">
        <w:tc>
          <w:tcPr>
            <w:tcW w:w="288" w:type="dxa"/>
          </w:tcPr>
          <w:p w:rsidR="00F911D3" w:rsidRDefault="00F911D3" w:rsidP="009A2763">
            <w:pPr>
              <w:tabs>
                <w:tab w:val="left" w:pos="720"/>
              </w:tabs>
              <w:rPr>
                <w:rFonts w:ascii="TimesNewRomanPS-BoldMT" w:hAnsi="TimesNewRomanPS-BoldMT"/>
                <w:b/>
                <w:bCs/>
                <w:color w:val="000000"/>
              </w:rPr>
            </w:pPr>
          </w:p>
        </w:tc>
      </w:tr>
    </w:tbl>
    <w:tbl>
      <w:tblPr>
        <w:tblpPr w:leftFromText="180" w:rightFromText="180" w:vertAnchor="text" w:horzAnchor="page" w:tblpX="6022"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tblGrid>
      <w:tr w:rsidR="00F911D3" w:rsidTr="009A2763">
        <w:trPr>
          <w:trHeight w:val="170"/>
        </w:trPr>
        <w:tc>
          <w:tcPr>
            <w:tcW w:w="288" w:type="dxa"/>
          </w:tcPr>
          <w:p w:rsidR="00F911D3" w:rsidRDefault="00F911D3" w:rsidP="009A2763">
            <w:pPr>
              <w:tabs>
                <w:tab w:val="left" w:pos="720"/>
              </w:tabs>
              <w:rPr>
                <w:rFonts w:ascii="TimesNewRomanPS-BoldMT" w:hAnsi="TimesNewRomanPS-BoldMT"/>
                <w:b/>
                <w:bCs/>
                <w:color w:val="000000"/>
              </w:rPr>
            </w:pPr>
          </w:p>
        </w:tc>
      </w:tr>
    </w:tbl>
    <w:p w:rsidR="00F911D3" w:rsidRDefault="00F911D3" w:rsidP="00F911D3">
      <w:pPr>
        <w:tabs>
          <w:tab w:val="left" w:pos="720"/>
        </w:tabs>
        <w:rPr>
          <w:rFonts w:ascii="TimesNewRomanPS-BoldMT" w:hAnsi="TimesNewRomanPS-BoldMT"/>
          <w:b/>
          <w:bCs/>
          <w:color w:val="000000"/>
        </w:rPr>
      </w:pPr>
      <w:r>
        <w:rPr>
          <w:rFonts w:ascii="TimesNewRomanPS-BoldMT" w:hAnsi="TimesNewRomanPS-BoldMT"/>
          <w:b/>
          <w:bCs/>
          <w:color w:val="000000"/>
        </w:rPr>
        <w:t xml:space="preserve">Tiekėjai apklausti   raštu    žodžiu </w:t>
      </w:r>
    </w:p>
    <w:p w:rsidR="00F911D3" w:rsidRDefault="00F911D3" w:rsidP="00F911D3">
      <w:pPr>
        <w:tabs>
          <w:tab w:val="left" w:pos="720"/>
        </w:tabs>
        <w:rPr>
          <w:rFonts w:ascii="TimesNewRomanPSMT" w:hAnsi="TimesNewRomanPSMT"/>
          <w:color w:val="000000"/>
        </w:rPr>
      </w:pPr>
      <w:r>
        <w:rPr>
          <w:rFonts w:ascii="TimesNewRomanPS-BoldMT" w:hAnsi="TimesNewRomanPS-BoldMT"/>
          <w:color w:val="000000"/>
        </w:rPr>
        <w:br/>
      </w:r>
      <w:r>
        <w:rPr>
          <w:rFonts w:ascii="TimesNewRomanPS-BoldMT" w:hAnsi="TimesNewRomanPS-BoldMT"/>
          <w:b/>
          <w:bCs/>
          <w:color w:val="000000"/>
        </w:rPr>
        <w:t>Apklausti tiekėjai:</w:t>
      </w:r>
      <w:r>
        <w:rPr>
          <w:rFonts w:ascii="TimesNewRomanPS-BoldMT" w:hAnsi="TimesNewRomanPS-BoldMT"/>
          <w:color w:val="000000"/>
        </w:rPr>
        <w:t xml:space="preserve"> </w:t>
      </w:r>
    </w:p>
    <w:p w:rsidR="00F911D3" w:rsidRDefault="00F911D3" w:rsidP="00F911D3">
      <w:pPr>
        <w:tabs>
          <w:tab w:val="left" w:pos="720"/>
        </w:tabs>
        <w:rPr>
          <w:rFonts w:ascii="TimesNewRomanPSMT" w:hAnsi="TimesNewRomanPSM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971"/>
        <w:gridCol w:w="3295"/>
        <w:gridCol w:w="2667"/>
      </w:tblGrid>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r w:rsidRPr="00A26868">
              <w:rPr>
                <w:rFonts w:ascii="TimesNewRomanPS-BoldMT" w:hAnsi="TimesNewRomanPS-BoldMT"/>
                <w:color w:val="000000"/>
              </w:rPr>
              <w:t>Eil. Nr.</w:t>
            </w:r>
          </w:p>
        </w:tc>
        <w:tc>
          <w:tcPr>
            <w:tcW w:w="3060" w:type="dxa"/>
          </w:tcPr>
          <w:p w:rsidR="00F911D3" w:rsidRPr="00A26868" w:rsidRDefault="00F911D3" w:rsidP="009A2763">
            <w:pPr>
              <w:tabs>
                <w:tab w:val="left" w:pos="720"/>
              </w:tabs>
              <w:jc w:val="center"/>
              <w:rPr>
                <w:rFonts w:ascii="TimesNewRomanPSMT" w:hAnsi="TimesNewRomanPSMT"/>
                <w:color w:val="000000"/>
              </w:rPr>
            </w:pPr>
            <w:r w:rsidRPr="00A26868">
              <w:rPr>
                <w:rFonts w:ascii="TimesNewRomanPS-BoldMT" w:hAnsi="TimesNewRomanPS-BoldMT"/>
                <w:color w:val="000000"/>
              </w:rPr>
              <w:t>Pavadinimas</w:t>
            </w:r>
          </w:p>
        </w:tc>
        <w:tc>
          <w:tcPr>
            <w:tcW w:w="3420" w:type="dxa"/>
          </w:tcPr>
          <w:p w:rsidR="00F911D3" w:rsidRPr="00A26868" w:rsidRDefault="00F911D3" w:rsidP="009A2763">
            <w:pPr>
              <w:tabs>
                <w:tab w:val="left" w:pos="720"/>
              </w:tabs>
              <w:rPr>
                <w:rFonts w:ascii="TimesNewRomanPSMT" w:hAnsi="TimesNewRomanPSMT"/>
                <w:color w:val="000000"/>
              </w:rPr>
            </w:pPr>
            <w:r w:rsidRPr="00A26868">
              <w:rPr>
                <w:rFonts w:ascii="TimesNewRomanPS-BoldMT" w:hAnsi="TimesNewRomanPS-BoldMT"/>
                <w:color w:val="000000"/>
              </w:rPr>
              <w:t>Adresas, telefonas, faksas ir pan.</w:t>
            </w:r>
          </w:p>
        </w:tc>
        <w:tc>
          <w:tcPr>
            <w:tcW w:w="2726" w:type="dxa"/>
          </w:tcPr>
          <w:p w:rsidR="00F911D3" w:rsidRPr="00A26868" w:rsidRDefault="00F911D3" w:rsidP="009A2763">
            <w:pPr>
              <w:tabs>
                <w:tab w:val="left" w:pos="720"/>
              </w:tabs>
              <w:jc w:val="center"/>
              <w:rPr>
                <w:rFonts w:ascii="TimesNewRomanPSMT" w:hAnsi="TimesNewRomanPSMT"/>
                <w:color w:val="000000"/>
              </w:rPr>
            </w:pPr>
            <w:r w:rsidRPr="00A26868">
              <w:rPr>
                <w:rFonts w:ascii="TimesNewRomanPSMT" w:hAnsi="TimesNewRomanPSMT"/>
                <w:color w:val="000000"/>
              </w:rPr>
              <w:t xml:space="preserve">Siūlymą pateikusio asmens pareigos, </w:t>
            </w:r>
            <w:proofErr w:type="spellStart"/>
            <w:r w:rsidRPr="00A26868">
              <w:rPr>
                <w:rFonts w:ascii="TimesNewRomanPSMT" w:hAnsi="TimesNewRomanPSMT"/>
                <w:color w:val="000000"/>
              </w:rPr>
              <w:t>vardas,pavardė</w:t>
            </w:r>
            <w:proofErr w:type="spellEnd"/>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3060" w:type="dxa"/>
          </w:tcPr>
          <w:p w:rsidR="00F911D3" w:rsidRPr="00A26868" w:rsidRDefault="00F911D3" w:rsidP="009A2763">
            <w:pPr>
              <w:tabs>
                <w:tab w:val="left" w:pos="720"/>
              </w:tabs>
              <w:rPr>
                <w:rFonts w:ascii="TimesNewRomanPSMT" w:hAnsi="TimesNewRomanPSMT"/>
                <w:color w:val="000000"/>
              </w:rPr>
            </w:pPr>
          </w:p>
        </w:tc>
        <w:tc>
          <w:tcPr>
            <w:tcW w:w="3420" w:type="dxa"/>
          </w:tcPr>
          <w:p w:rsidR="00F911D3" w:rsidRPr="00A26868" w:rsidRDefault="00F911D3" w:rsidP="009A2763">
            <w:pPr>
              <w:tabs>
                <w:tab w:val="left" w:pos="720"/>
              </w:tabs>
              <w:rPr>
                <w:rFonts w:ascii="TimesNewRomanPSMT" w:hAnsi="TimesNewRomanPSMT"/>
                <w:color w:val="000000"/>
              </w:rPr>
            </w:pPr>
          </w:p>
        </w:tc>
        <w:tc>
          <w:tcPr>
            <w:tcW w:w="2726" w:type="dxa"/>
          </w:tcPr>
          <w:p w:rsidR="00F911D3" w:rsidRPr="00A26868" w:rsidRDefault="00F911D3" w:rsidP="009A2763">
            <w:pPr>
              <w:tabs>
                <w:tab w:val="left" w:pos="720"/>
              </w:tabs>
              <w:rPr>
                <w:rFonts w:ascii="TimesNewRomanPSMT" w:hAnsi="TimesNewRomanPSMT"/>
                <w:color w:val="000000"/>
              </w:rPr>
            </w:pPr>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3060" w:type="dxa"/>
          </w:tcPr>
          <w:p w:rsidR="00F911D3" w:rsidRPr="00A26868" w:rsidRDefault="00F911D3" w:rsidP="009A2763">
            <w:pPr>
              <w:tabs>
                <w:tab w:val="left" w:pos="720"/>
              </w:tabs>
              <w:rPr>
                <w:rFonts w:ascii="TimesNewRomanPSMT" w:hAnsi="TimesNewRomanPSMT"/>
                <w:color w:val="000000"/>
              </w:rPr>
            </w:pPr>
          </w:p>
        </w:tc>
        <w:tc>
          <w:tcPr>
            <w:tcW w:w="3420" w:type="dxa"/>
          </w:tcPr>
          <w:p w:rsidR="00F911D3" w:rsidRPr="00A26868" w:rsidRDefault="00F911D3" w:rsidP="009A2763">
            <w:pPr>
              <w:tabs>
                <w:tab w:val="left" w:pos="720"/>
              </w:tabs>
              <w:rPr>
                <w:rFonts w:ascii="TimesNewRomanPSMT" w:hAnsi="TimesNewRomanPSMT"/>
                <w:color w:val="000000"/>
              </w:rPr>
            </w:pPr>
          </w:p>
        </w:tc>
        <w:tc>
          <w:tcPr>
            <w:tcW w:w="2726" w:type="dxa"/>
          </w:tcPr>
          <w:p w:rsidR="00F911D3" w:rsidRPr="00A26868" w:rsidRDefault="00F911D3" w:rsidP="009A2763">
            <w:pPr>
              <w:tabs>
                <w:tab w:val="left" w:pos="720"/>
              </w:tabs>
              <w:rPr>
                <w:rFonts w:ascii="TimesNewRomanPSMT" w:hAnsi="TimesNewRomanPSMT"/>
                <w:color w:val="000000"/>
              </w:rPr>
            </w:pPr>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3060" w:type="dxa"/>
          </w:tcPr>
          <w:p w:rsidR="00F911D3" w:rsidRPr="00A26868" w:rsidRDefault="00F911D3" w:rsidP="009A2763">
            <w:pPr>
              <w:tabs>
                <w:tab w:val="left" w:pos="720"/>
              </w:tabs>
              <w:rPr>
                <w:rFonts w:ascii="TimesNewRomanPSMT" w:hAnsi="TimesNewRomanPSMT"/>
                <w:color w:val="000000"/>
              </w:rPr>
            </w:pPr>
          </w:p>
        </w:tc>
        <w:tc>
          <w:tcPr>
            <w:tcW w:w="3420" w:type="dxa"/>
          </w:tcPr>
          <w:p w:rsidR="00F911D3" w:rsidRPr="00A26868" w:rsidRDefault="00F911D3" w:rsidP="009A2763">
            <w:pPr>
              <w:tabs>
                <w:tab w:val="left" w:pos="720"/>
              </w:tabs>
              <w:rPr>
                <w:rFonts w:ascii="TimesNewRomanPSMT" w:hAnsi="TimesNewRomanPSMT"/>
                <w:color w:val="000000"/>
              </w:rPr>
            </w:pPr>
          </w:p>
        </w:tc>
        <w:tc>
          <w:tcPr>
            <w:tcW w:w="2726" w:type="dxa"/>
          </w:tcPr>
          <w:p w:rsidR="00F911D3" w:rsidRPr="00A26868" w:rsidRDefault="00F911D3" w:rsidP="009A2763">
            <w:pPr>
              <w:tabs>
                <w:tab w:val="left" w:pos="720"/>
              </w:tabs>
              <w:rPr>
                <w:rFonts w:ascii="TimesNewRomanPSMT" w:hAnsi="TimesNewRomanPSMT"/>
                <w:color w:val="000000"/>
              </w:rPr>
            </w:pPr>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3060" w:type="dxa"/>
          </w:tcPr>
          <w:p w:rsidR="00F911D3" w:rsidRPr="00A26868" w:rsidRDefault="00F911D3" w:rsidP="009A2763">
            <w:pPr>
              <w:tabs>
                <w:tab w:val="left" w:pos="720"/>
              </w:tabs>
              <w:rPr>
                <w:rFonts w:ascii="TimesNewRomanPSMT" w:hAnsi="TimesNewRomanPSMT"/>
                <w:color w:val="000000"/>
              </w:rPr>
            </w:pPr>
          </w:p>
        </w:tc>
        <w:tc>
          <w:tcPr>
            <w:tcW w:w="3420" w:type="dxa"/>
          </w:tcPr>
          <w:p w:rsidR="00F911D3" w:rsidRPr="00A26868" w:rsidRDefault="00F911D3" w:rsidP="009A2763">
            <w:pPr>
              <w:tabs>
                <w:tab w:val="left" w:pos="720"/>
              </w:tabs>
              <w:rPr>
                <w:rFonts w:ascii="TimesNewRomanPSMT" w:hAnsi="TimesNewRomanPSMT"/>
                <w:color w:val="000000"/>
              </w:rPr>
            </w:pPr>
          </w:p>
        </w:tc>
        <w:tc>
          <w:tcPr>
            <w:tcW w:w="2726" w:type="dxa"/>
          </w:tcPr>
          <w:p w:rsidR="00F911D3" w:rsidRPr="00A26868" w:rsidRDefault="00F911D3" w:rsidP="009A2763">
            <w:pPr>
              <w:tabs>
                <w:tab w:val="left" w:pos="720"/>
              </w:tabs>
              <w:rPr>
                <w:rFonts w:ascii="TimesNewRomanPSMT" w:hAnsi="TimesNewRomanPSMT"/>
                <w:color w:val="000000"/>
              </w:rPr>
            </w:pPr>
          </w:p>
        </w:tc>
      </w:tr>
    </w:tbl>
    <w:p w:rsidR="00F911D3" w:rsidRDefault="00F911D3" w:rsidP="00F911D3">
      <w:pPr>
        <w:tabs>
          <w:tab w:val="left" w:pos="720"/>
        </w:tabs>
        <w:rPr>
          <w:rFonts w:ascii="TimesNewRomanPSMT" w:hAnsi="TimesNewRomanPSMT"/>
          <w:color w:val="000000"/>
        </w:rPr>
      </w:pPr>
      <w:r>
        <w:rPr>
          <w:rFonts w:ascii="TimesNewRomanPSMT" w:hAnsi="TimesNewRomanPSMT"/>
          <w:color w:val="000000"/>
        </w:rPr>
        <w:br/>
      </w:r>
      <w:r>
        <w:rPr>
          <w:rFonts w:ascii="TimesNewRomanPS-BoldMT" w:hAnsi="TimesNewRomanPS-BoldMT"/>
          <w:b/>
          <w:bCs/>
          <w:color w:val="000000"/>
        </w:rPr>
        <w:t>Tiekėjų siūlymai:</w:t>
      </w:r>
      <w:r>
        <w:rPr>
          <w:rFonts w:ascii="TimesNewRomanPS-BoldMT" w:hAnsi="TimesNewRomanPS-BoldMT"/>
          <w:color w:val="000000"/>
        </w:rPr>
        <w:t xml:space="preserve"> Eil. Nr. </w:t>
      </w:r>
      <w:r>
        <w:rPr>
          <w:rFonts w:ascii="TimesNewRomanPSMT" w:hAnsi="TimesNewRomanPSMT"/>
          <w:color w:val="000000"/>
        </w:rPr>
        <w:t>Pasiūlymo charakteristikos (nurodyti konkrečias charakteristikas)</w:t>
      </w:r>
      <w:r>
        <w:rPr>
          <w:rFonts w:ascii="TimesNewRomanPSMT" w:hAnsi="TimesNewRomanPSMT"/>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2121"/>
        <w:gridCol w:w="1248"/>
        <w:gridCol w:w="1213"/>
        <w:gridCol w:w="1040"/>
        <w:gridCol w:w="1039"/>
        <w:gridCol w:w="1209"/>
        <w:gridCol w:w="1063"/>
      </w:tblGrid>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r w:rsidRPr="00A26868">
              <w:rPr>
                <w:rFonts w:ascii="TimesNewRomanPS-BoldMT" w:hAnsi="TimesNewRomanPS-BoldMT"/>
                <w:color w:val="000000"/>
              </w:rPr>
              <w:t>Eil. Nr.</w:t>
            </w:r>
          </w:p>
        </w:tc>
        <w:tc>
          <w:tcPr>
            <w:tcW w:w="2160" w:type="dxa"/>
          </w:tcPr>
          <w:p w:rsidR="00F911D3" w:rsidRPr="00A26868" w:rsidRDefault="00F911D3" w:rsidP="009A2763">
            <w:pPr>
              <w:tabs>
                <w:tab w:val="left" w:pos="720"/>
              </w:tabs>
              <w:jc w:val="center"/>
              <w:rPr>
                <w:rFonts w:ascii="TimesNewRomanPSMT" w:hAnsi="TimesNewRomanPSMT"/>
                <w:color w:val="000000"/>
              </w:rPr>
            </w:pPr>
            <w:r w:rsidRPr="00A26868">
              <w:rPr>
                <w:rFonts w:ascii="TimesNewRomanPSMT" w:hAnsi="TimesNewRomanPSMT"/>
                <w:color w:val="000000"/>
              </w:rPr>
              <w:t>Tiekėjo pavadinimas</w:t>
            </w:r>
          </w:p>
        </w:tc>
        <w:tc>
          <w:tcPr>
            <w:tcW w:w="1260" w:type="dxa"/>
          </w:tcPr>
          <w:p w:rsidR="00F911D3" w:rsidRPr="00A26868" w:rsidRDefault="00F911D3" w:rsidP="009A2763">
            <w:pPr>
              <w:tabs>
                <w:tab w:val="left" w:pos="720"/>
              </w:tabs>
              <w:jc w:val="center"/>
              <w:rPr>
                <w:rFonts w:ascii="TimesNewRomanPSMT" w:hAnsi="TimesNewRomanPSMT"/>
                <w:color w:val="000000"/>
              </w:rPr>
            </w:pPr>
            <w:r w:rsidRPr="00A26868">
              <w:rPr>
                <w:rFonts w:ascii="TimesNewRomanPSMT" w:hAnsi="TimesNewRomanPSMT"/>
                <w:color w:val="000000"/>
              </w:rPr>
              <w:t>Siūlymo data</w:t>
            </w:r>
          </w:p>
        </w:tc>
        <w:tc>
          <w:tcPr>
            <w:tcW w:w="5786" w:type="dxa"/>
            <w:gridSpan w:val="5"/>
          </w:tcPr>
          <w:p w:rsidR="00F911D3" w:rsidRPr="00A26868" w:rsidRDefault="00F911D3" w:rsidP="009A2763">
            <w:pPr>
              <w:tabs>
                <w:tab w:val="left" w:pos="720"/>
              </w:tabs>
              <w:jc w:val="center"/>
              <w:rPr>
                <w:rFonts w:ascii="TimesNewRomanPSMT" w:hAnsi="TimesNewRomanPSMT"/>
                <w:color w:val="000000"/>
              </w:rPr>
            </w:pPr>
            <w:r w:rsidRPr="00A26868">
              <w:rPr>
                <w:rFonts w:ascii="TimesNewRomanPSMT" w:hAnsi="TimesNewRomanPSMT"/>
                <w:color w:val="000000"/>
              </w:rPr>
              <w:t xml:space="preserve">Siūlymą pateikusio asmens pareigos, </w:t>
            </w:r>
            <w:proofErr w:type="spellStart"/>
            <w:r w:rsidRPr="00A26868">
              <w:rPr>
                <w:rFonts w:ascii="TimesNewRomanPSMT" w:hAnsi="TimesNewRomanPSMT"/>
                <w:color w:val="000000"/>
              </w:rPr>
              <w:t>vardas,pavardė</w:t>
            </w:r>
            <w:proofErr w:type="spellEnd"/>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21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106" w:type="dxa"/>
          </w:tcPr>
          <w:p w:rsidR="00F911D3" w:rsidRPr="00A26868" w:rsidRDefault="00F911D3" w:rsidP="009A2763">
            <w:pPr>
              <w:tabs>
                <w:tab w:val="left" w:pos="720"/>
              </w:tabs>
              <w:rPr>
                <w:rFonts w:ascii="TimesNewRomanPSMT" w:hAnsi="TimesNewRomanPSMT"/>
                <w:color w:val="000000"/>
              </w:rPr>
            </w:pPr>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21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106" w:type="dxa"/>
          </w:tcPr>
          <w:p w:rsidR="00F911D3" w:rsidRPr="00A26868" w:rsidRDefault="00F911D3" w:rsidP="009A2763">
            <w:pPr>
              <w:tabs>
                <w:tab w:val="left" w:pos="720"/>
              </w:tabs>
              <w:rPr>
                <w:rFonts w:ascii="TimesNewRomanPSMT" w:hAnsi="TimesNewRomanPSMT"/>
                <w:color w:val="000000"/>
              </w:rPr>
            </w:pPr>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21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106" w:type="dxa"/>
          </w:tcPr>
          <w:p w:rsidR="00F911D3" w:rsidRPr="00A26868" w:rsidRDefault="00F911D3" w:rsidP="009A2763">
            <w:pPr>
              <w:tabs>
                <w:tab w:val="left" w:pos="720"/>
              </w:tabs>
              <w:rPr>
                <w:rFonts w:ascii="TimesNewRomanPSMT" w:hAnsi="TimesNewRomanPSMT"/>
                <w:color w:val="000000"/>
              </w:rPr>
            </w:pPr>
          </w:p>
        </w:tc>
      </w:tr>
      <w:tr w:rsidR="00F911D3" w:rsidRPr="00A26868" w:rsidTr="009A2763">
        <w:tc>
          <w:tcPr>
            <w:tcW w:w="648" w:type="dxa"/>
          </w:tcPr>
          <w:p w:rsidR="00F911D3" w:rsidRPr="00A26868" w:rsidRDefault="00F911D3" w:rsidP="009A2763">
            <w:pPr>
              <w:tabs>
                <w:tab w:val="left" w:pos="720"/>
              </w:tabs>
              <w:rPr>
                <w:rFonts w:ascii="TimesNewRomanPSMT" w:hAnsi="TimesNewRomanPSMT"/>
                <w:color w:val="000000"/>
              </w:rPr>
            </w:pPr>
          </w:p>
        </w:tc>
        <w:tc>
          <w:tcPr>
            <w:tcW w:w="21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080" w:type="dxa"/>
          </w:tcPr>
          <w:p w:rsidR="00F911D3" w:rsidRPr="00A26868" w:rsidRDefault="00F911D3" w:rsidP="009A2763">
            <w:pPr>
              <w:tabs>
                <w:tab w:val="left" w:pos="720"/>
              </w:tabs>
              <w:rPr>
                <w:rFonts w:ascii="TimesNewRomanPSMT" w:hAnsi="TimesNewRomanPSMT"/>
                <w:color w:val="000000"/>
              </w:rPr>
            </w:pPr>
          </w:p>
        </w:tc>
        <w:tc>
          <w:tcPr>
            <w:tcW w:w="1260" w:type="dxa"/>
          </w:tcPr>
          <w:p w:rsidR="00F911D3" w:rsidRPr="00A26868" w:rsidRDefault="00F911D3" w:rsidP="009A2763">
            <w:pPr>
              <w:tabs>
                <w:tab w:val="left" w:pos="720"/>
              </w:tabs>
              <w:rPr>
                <w:rFonts w:ascii="TimesNewRomanPSMT" w:hAnsi="TimesNewRomanPSMT"/>
                <w:color w:val="000000"/>
              </w:rPr>
            </w:pPr>
          </w:p>
        </w:tc>
        <w:tc>
          <w:tcPr>
            <w:tcW w:w="1106" w:type="dxa"/>
          </w:tcPr>
          <w:p w:rsidR="00F911D3" w:rsidRPr="00A26868" w:rsidRDefault="00F911D3" w:rsidP="009A2763">
            <w:pPr>
              <w:tabs>
                <w:tab w:val="left" w:pos="720"/>
              </w:tabs>
              <w:rPr>
                <w:rFonts w:ascii="TimesNewRomanPSMT" w:hAnsi="TimesNewRomanPSMT"/>
                <w:color w:val="000000"/>
              </w:rPr>
            </w:pPr>
          </w:p>
        </w:tc>
      </w:tr>
    </w:tbl>
    <w:p w:rsidR="00F911D3" w:rsidRDefault="00F911D3" w:rsidP="00F911D3">
      <w:pPr>
        <w:tabs>
          <w:tab w:val="left" w:pos="720"/>
        </w:tabs>
        <w:rPr>
          <w:rFonts w:ascii="TimesNewRomanPSMT" w:hAnsi="TimesNewRomanPSMT"/>
          <w:color w:val="000000"/>
        </w:rPr>
      </w:pPr>
    </w:p>
    <w:p w:rsidR="00F911D3" w:rsidRDefault="00F911D3" w:rsidP="00F911D3">
      <w:pPr>
        <w:tabs>
          <w:tab w:val="left" w:pos="720"/>
        </w:tabs>
        <w:rPr>
          <w:rFonts w:ascii="TimesNewRomanPS-BoldMT" w:hAnsi="TimesNewRomanPS-BoldMT"/>
          <w:color w:val="000000"/>
        </w:rPr>
      </w:pPr>
      <w:r>
        <w:rPr>
          <w:rFonts w:ascii="TimesNewRomanPS-BoldMT" w:hAnsi="TimesNewRomanPS-BoldMT"/>
          <w:b/>
          <w:bCs/>
          <w:color w:val="000000"/>
        </w:rPr>
        <w:t>Tinkamiausiu pripažintas tiekėjas:</w:t>
      </w:r>
      <w:r w:rsidRPr="00B6459E">
        <w:rPr>
          <w:rFonts w:ascii="TimesNewRomanPS-BoldMT" w:hAnsi="TimesNewRomanPS-BoldMT"/>
          <w:bCs/>
          <w:color w:val="000000"/>
        </w:rPr>
        <w:t xml:space="preserve"> ...................................................................................................</w:t>
      </w:r>
      <w:r>
        <w:rPr>
          <w:rFonts w:ascii="TimesNewRomanPS-BoldMT" w:hAnsi="TimesNewRomanPS-BoldMT"/>
          <w:bCs/>
          <w:color w:val="000000"/>
        </w:rPr>
        <w:t>.</w:t>
      </w:r>
      <w:r>
        <w:rPr>
          <w:rFonts w:ascii="TimesNewRomanPS-BoldMT" w:hAnsi="TimesNewRomanPS-BoldMT"/>
          <w:color w:val="000000"/>
        </w:rPr>
        <w:t xml:space="preserve"> </w:t>
      </w:r>
      <w:r>
        <w:rPr>
          <w:rFonts w:ascii="TimesNewRomanPS-BoldMT" w:hAnsi="TimesNewRomanPS-BoldMT"/>
          <w:color w:val="000000"/>
        </w:rPr>
        <w:lastRenderedPageBreak/>
        <w:t xml:space="preserve">................................................................................................................................................................ </w:t>
      </w:r>
      <w:r>
        <w:rPr>
          <w:rFonts w:ascii="TimesNewRomanPS-BoldMT" w:hAnsi="TimesNewRomanPS-BoldMT"/>
          <w:color w:val="000000"/>
        </w:rPr>
        <w:br/>
      </w:r>
      <w:r>
        <w:rPr>
          <w:rFonts w:ascii="TimesNewRomanPSMT" w:hAnsi="TimesNewRomanPSMT"/>
          <w:color w:val="000000"/>
        </w:rPr>
        <w:t>(tiekėjo pavadinimas ir pasiūlymo numeris)</w:t>
      </w:r>
      <w:r>
        <w:rPr>
          <w:rFonts w:ascii="TimesNewRomanPSMT" w:hAnsi="TimesNewRomanPSMT"/>
          <w:color w:val="000000"/>
        </w:rPr>
        <w:br/>
      </w:r>
      <w:r>
        <w:rPr>
          <w:rFonts w:ascii="TimesNewRomanPS-BoldMT" w:hAnsi="TimesNewRomanPS-BoldMT"/>
          <w:b/>
          <w:bCs/>
          <w:color w:val="000000"/>
        </w:rPr>
        <w:t>Jeigu įvertinti mažiau nei 3 tiekėjų siūlymai, to priežastys:</w:t>
      </w:r>
      <w:r w:rsidRPr="00B6459E">
        <w:rPr>
          <w:rFonts w:ascii="TimesNewRomanPS-BoldMT" w:hAnsi="TimesNewRomanPS-BoldMT"/>
          <w:bCs/>
          <w:color w:val="000000"/>
        </w:rPr>
        <w:t>.............................................................</w:t>
      </w:r>
      <w:r>
        <w:rPr>
          <w:rFonts w:ascii="TimesNewRomanPS-BoldMT" w:hAnsi="TimesNewRomanPS-BoldMT"/>
          <w:color w:val="000000"/>
        </w:rPr>
        <w:t xml:space="preserve"> ................................................................................................................................................................ </w:t>
      </w:r>
    </w:p>
    <w:p w:rsidR="00F911D3" w:rsidRDefault="00F911D3" w:rsidP="00F911D3">
      <w:pPr>
        <w:tabs>
          <w:tab w:val="left" w:pos="720"/>
        </w:tabs>
        <w:rPr>
          <w:rFonts w:ascii="TimesNewRomanPS-BoldMT" w:hAnsi="TimesNewRomanPS-BoldMT"/>
          <w:color w:val="000000"/>
        </w:rPr>
      </w:pPr>
      <w:r>
        <w:rPr>
          <w:rFonts w:ascii="TimesNewRomanPS-BoldMT" w:hAnsi="TimesNewRomanPS-BoldMT"/>
          <w:color w:val="000000"/>
        </w:rPr>
        <w:br/>
      </w:r>
      <w:r>
        <w:rPr>
          <w:rFonts w:ascii="TimesNewRomanPS-BoldMT" w:hAnsi="TimesNewRomanPS-BoldMT"/>
          <w:b/>
          <w:bCs/>
          <w:color w:val="000000"/>
        </w:rPr>
        <w:t>Pažymą parengė (pirkimų organizatorius, komisijos pirmininkas):</w:t>
      </w:r>
      <w:r>
        <w:rPr>
          <w:rFonts w:ascii="TimesNewRomanPS-BoldMT" w:hAnsi="TimesNewRomanPS-BoldMT"/>
          <w:color w:val="000000"/>
        </w:rPr>
        <w:t xml:space="preserve"> </w:t>
      </w:r>
    </w:p>
    <w:p w:rsidR="00F911D3" w:rsidRDefault="00F911D3" w:rsidP="00F911D3">
      <w:pPr>
        <w:tabs>
          <w:tab w:val="left" w:pos="720"/>
        </w:tabs>
        <w:rPr>
          <w:rFonts w:ascii="TimesNewRomanPS-BoldMT" w:hAnsi="TimesNewRomanPS-BoldMT"/>
          <w:color w:val="000000"/>
        </w:rPr>
      </w:pPr>
    </w:p>
    <w:p w:rsidR="00F911D3" w:rsidRPr="00CE6B03" w:rsidRDefault="00F911D3" w:rsidP="00F911D3">
      <w:pPr>
        <w:tabs>
          <w:tab w:val="left" w:pos="720"/>
        </w:tabs>
        <w:rPr>
          <w:rFonts w:ascii="TimesNewRomanPSMT" w:hAnsi="TimesNewRomanPSMT"/>
          <w:color w:val="000000"/>
          <w:sz w:val="20"/>
          <w:szCs w:val="20"/>
        </w:rPr>
      </w:pPr>
      <w:r>
        <w:rPr>
          <w:rFonts w:ascii="TimesNewRomanPS-BoldMT" w:hAnsi="TimesNewRomanPS-BoldMT"/>
          <w:color w:val="000000"/>
        </w:rPr>
        <w:t xml:space="preserve">...............................................     .................................................       ................................................... </w:t>
      </w:r>
      <w:r>
        <w:rPr>
          <w:rFonts w:ascii="TimesNewRomanPS-BoldMT" w:hAnsi="TimesNewRomanPS-BoldMT"/>
          <w:color w:val="000000"/>
        </w:rPr>
        <w:br/>
        <w:t xml:space="preserve">             </w:t>
      </w:r>
      <w:r w:rsidRPr="00CE6B03">
        <w:rPr>
          <w:rFonts w:ascii="TimesNewRomanPSMT" w:hAnsi="TimesNewRomanPSMT"/>
          <w:color w:val="000000"/>
          <w:sz w:val="20"/>
          <w:szCs w:val="20"/>
        </w:rPr>
        <w:t>(pareigos)</w:t>
      </w:r>
      <w:r>
        <w:rPr>
          <w:rFonts w:ascii="TimesNewRomanPSMT" w:hAnsi="TimesNewRomanPSMT"/>
          <w:color w:val="000000"/>
        </w:rPr>
        <w:t xml:space="preserve">                                    </w:t>
      </w:r>
      <w:r w:rsidRPr="00CE6B03">
        <w:rPr>
          <w:rFonts w:ascii="TimesNewRomanPSMT" w:hAnsi="TimesNewRomanPSMT"/>
          <w:color w:val="000000"/>
          <w:sz w:val="20"/>
          <w:szCs w:val="20"/>
        </w:rPr>
        <w:t xml:space="preserve">(vardas, pavardė)                         </w:t>
      </w:r>
      <w:r>
        <w:rPr>
          <w:rFonts w:ascii="TimesNewRomanPSMT" w:hAnsi="TimesNewRomanPSMT"/>
          <w:color w:val="000000"/>
          <w:sz w:val="20"/>
          <w:szCs w:val="20"/>
        </w:rPr>
        <w:t xml:space="preserve">             </w:t>
      </w:r>
      <w:r w:rsidRPr="00CE6B03">
        <w:rPr>
          <w:rFonts w:ascii="TimesNewRomanPSMT" w:hAnsi="TimesNewRomanPSMT"/>
          <w:color w:val="000000"/>
          <w:sz w:val="20"/>
          <w:szCs w:val="20"/>
        </w:rPr>
        <w:t xml:space="preserve">     (parašas, data)</w:t>
      </w:r>
    </w:p>
    <w:p w:rsidR="00F911D3" w:rsidRPr="00CE6B03" w:rsidRDefault="00F911D3" w:rsidP="00F911D3">
      <w:pPr>
        <w:tabs>
          <w:tab w:val="left" w:pos="720"/>
        </w:tabs>
        <w:rPr>
          <w:rFonts w:ascii="TimesNewRomanPSMT" w:hAnsi="TimesNewRomanPSMT"/>
          <w:color w:val="000000"/>
        </w:rPr>
      </w:pPr>
      <w:r w:rsidRPr="00CE6B03">
        <w:rPr>
          <w:rFonts w:ascii="TimesNewRomanPSMT" w:hAnsi="TimesNewRomanPSMT"/>
          <w:color w:val="000000"/>
          <w:sz w:val="20"/>
          <w:szCs w:val="20"/>
        </w:rPr>
        <w:br/>
      </w:r>
      <w:r>
        <w:rPr>
          <w:rFonts w:ascii="TimesNewRomanPS-BoldMT" w:hAnsi="TimesNewRomanPS-BoldMT"/>
          <w:b/>
          <w:bCs/>
          <w:color w:val="000000"/>
        </w:rPr>
        <w:t>SPRENDIMĄ TVIRTINU:</w:t>
      </w:r>
      <w:r>
        <w:rPr>
          <w:rFonts w:ascii="TimesNewRomanPS-BoldMT" w:hAnsi="TimesNewRomanPS-BoldMT"/>
          <w:color w:val="000000"/>
        </w:rPr>
        <w:t xml:space="preserve"> </w:t>
      </w:r>
    </w:p>
    <w:p w:rsidR="00F911D3" w:rsidRDefault="00F911D3" w:rsidP="00F911D3">
      <w:pPr>
        <w:tabs>
          <w:tab w:val="left" w:pos="720"/>
        </w:tabs>
        <w:rPr>
          <w:rFonts w:ascii="TimesNewRomanPS-BoldMT" w:hAnsi="TimesNewRomanPS-BoldMT"/>
          <w:color w:val="000000"/>
        </w:rPr>
      </w:pPr>
    </w:p>
    <w:p w:rsidR="00F911D3" w:rsidRDefault="00F911D3" w:rsidP="00F911D3">
      <w:pPr>
        <w:tabs>
          <w:tab w:val="left" w:pos="720"/>
        </w:tabs>
        <w:rPr>
          <w:rFonts w:ascii="TimesNewRomanPSMT" w:hAnsi="TimesNewRomanPSMT"/>
          <w:color w:val="000000"/>
        </w:rPr>
      </w:pPr>
      <w:r>
        <w:rPr>
          <w:rFonts w:ascii="TimesNewRomanPS-BoldMT" w:hAnsi="TimesNewRomanPS-BoldMT"/>
          <w:color w:val="000000"/>
        </w:rPr>
        <w:t xml:space="preserve">...............................................     .................................................       ................................................... </w:t>
      </w:r>
      <w:r>
        <w:rPr>
          <w:rFonts w:ascii="TimesNewRomanPS-BoldMT" w:hAnsi="TimesNewRomanPS-BoldMT"/>
          <w:color w:val="000000"/>
        </w:rPr>
        <w:br/>
      </w:r>
      <w:r w:rsidRPr="006F1636">
        <w:rPr>
          <w:rFonts w:ascii="TimesNewRomanPS-BoldMT" w:hAnsi="TimesNewRomanPS-BoldMT"/>
          <w:color w:val="000000"/>
          <w:sz w:val="20"/>
          <w:szCs w:val="20"/>
        </w:rPr>
        <w:t xml:space="preserve">             </w:t>
      </w:r>
      <w:r w:rsidRPr="006F1636">
        <w:rPr>
          <w:rFonts w:ascii="TimesNewRomanPSMT" w:hAnsi="TimesNewRomanPSMT"/>
          <w:color w:val="000000"/>
          <w:sz w:val="20"/>
          <w:szCs w:val="20"/>
        </w:rPr>
        <w:t xml:space="preserve">(pareigos)                                 </w:t>
      </w:r>
      <w:r>
        <w:rPr>
          <w:rFonts w:ascii="TimesNewRomanPSMT" w:hAnsi="TimesNewRomanPSMT"/>
          <w:color w:val="000000"/>
          <w:sz w:val="20"/>
          <w:szCs w:val="20"/>
        </w:rPr>
        <w:t xml:space="preserve">         </w:t>
      </w:r>
      <w:r w:rsidRPr="006F1636">
        <w:rPr>
          <w:rFonts w:ascii="TimesNewRomanPSMT" w:hAnsi="TimesNewRomanPSMT"/>
          <w:color w:val="000000"/>
          <w:sz w:val="20"/>
          <w:szCs w:val="20"/>
        </w:rPr>
        <w:t xml:space="preserve">   (vardas, pavardė)                           </w:t>
      </w:r>
      <w:r>
        <w:rPr>
          <w:rFonts w:ascii="TimesNewRomanPSMT" w:hAnsi="TimesNewRomanPSMT"/>
          <w:color w:val="000000"/>
          <w:sz w:val="20"/>
          <w:szCs w:val="20"/>
        </w:rPr>
        <w:t xml:space="preserve">               </w:t>
      </w:r>
      <w:r w:rsidRPr="006F1636">
        <w:rPr>
          <w:rFonts w:ascii="TimesNewRomanPSMT" w:hAnsi="TimesNewRomanPSMT"/>
          <w:color w:val="000000"/>
          <w:sz w:val="20"/>
          <w:szCs w:val="20"/>
        </w:rPr>
        <w:t xml:space="preserve">   (parašas, data)</w:t>
      </w:r>
    </w:p>
    <w:p w:rsidR="00EC1945" w:rsidRDefault="00F911D3" w:rsidP="00F911D3">
      <w:pPr>
        <w:tabs>
          <w:tab w:val="left" w:pos="720"/>
          <w:tab w:val="left" w:pos="3915"/>
        </w:tabs>
        <w:rPr>
          <w:rFonts w:ascii="TimesNewRomanPS-BoldMT" w:hAnsi="TimesNewRomanPS-BoldMT"/>
          <w:bCs/>
          <w:color w:val="000000"/>
          <w:sz w:val="16"/>
          <w:szCs w:val="16"/>
        </w:rPr>
      </w:pPr>
      <w:r w:rsidRPr="00C83234">
        <w:rPr>
          <w:rFonts w:ascii="TimesNewRomanPS-BoldMT" w:hAnsi="TimesNewRomanPS-BoldMT"/>
          <w:bCs/>
          <w:color w:val="000000"/>
          <w:sz w:val="16"/>
          <w:szCs w:val="16"/>
        </w:rPr>
        <w:t xml:space="preserve">                                                                                </w:t>
      </w:r>
      <w:r>
        <w:rPr>
          <w:rFonts w:ascii="TimesNewRomanPS-BoldMT" w:hAnsi="TimesNewRomanPS-BoldMT"/>
          <w:bCs/>
          <w:color w:val="000000"/>
          <w:sz w:val="16"/>
          <w:szCs w:val="16"/>
        </w:rPr>
        <w:t xml:space="preserve">    </w:t>
      </w:r>
      <w:r w:rsidRPr="00C83234">
        <w:rPr>
          <w:rFonts w:ascii="TimesNewRomanPS-BoldMT" w:hAnsi="TimesNewRomanPS-BoldMT"/>
          <w:bCs/>
          <w:color w:val="000000"/>
          <w:sz w:val="16"/>
          <w:szCs w:val="16"/>
        </w:rPr>
        <w:t xml:space="preserve">   </w:t>
      </w:r>
      <w:r>
        <w:rPr>
          <w:rFonts w:ascii="TimesNewRomanPS-BoldMT" w:hAnsi="TimesNewRomanPS-BoldMT"/>
          <w:bCs/>
          <w:color w:val="000000"/>
          <w:sz w:val="16"/>
          <w:szCs w:val="16"/>
        </w:rPr>
        <w:t xml:space="preserve">                                                               </w:t>
      </w: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EC1945" w:rsidRDefault="00EC1945" w:rsidP="00F911D3">
      <w:pPr>
        <w:tabs>
          <w:tab w:val="left" w:pos="720"/>
          <w:tab w:val="left" w:pos="3915"/>
        </w:tabs>
        <w:rPr>
          <w:rFonts w:ascii="TimesNewRomanPS-BoldMT" w:hAnsi="TimesNewRomanPS-BoldMT"/>
          <w:bCs/>
          <w:color w:val="000000"/>
          <w:sz w:val="16"/>
          <w:szCs w:val="16"/>
        </w:rPr>
      </w:pPr>
    </w:p>
    <w:p w:rsidR="00F911D3" w:rsidRPr="009B31B0" w:rsidRDefault="00EC1945" w:rsidP="00F911D3">
      <w:pPr>
        <w:tabs>
          <w:tab w:val="left" w:pos="720"/>
          <w:tab w:val="left" w:pos="3915"/>
        </w:tabs>
        <w:rPr>
          <w:rFonts w:ascii="TimesNewRomanPSMT" w:hAnsi="TimesNewRomanPSMT"/>
          <w:color w:val="000000"/>
          <w:sz w:val="18"/>
          <w:szCs w:val="18"/>
        </w:rPr>
      </w:pPr>
      <w:r>
        <w:rPr>
          <w:rFonts w:ascii="TimesNewRomanPS-BoldMT" w:hAnsi="TimesNewRomanPS-BoldMT"/>
          <w:bCs/>
          <w:color w:val="000000"/>
          <w:sz w:val="16"/>
          <w:szCs w:val="16"/>
        </w:rPr>
        <w:t xml:space="preserve">                                                                                                                      </w:t>
      </w:r>
      <w:r w:rsidR="00AC77C6">
        <w:rPr>
          <w:rFonts w:ascii="TimesNewRomanPS-BoldMT" w:hAnsi="TimesNewRomanPS-BoldMT"/>
          <w:bCs/>
          <w:color w:val="000000"/>
          <w:sz w:val="16"/>
          <w:szCs w:val="16"/>
        </w:rPr>
        <w:t xml:space="preserve">                         </w:t>
      </w:r>
      <w:r w:rsidR="00EC20A2">
        <w:rPr>
          <w:rFonts w:ascii="TimesNewRomanPS-BoldMT" w:hAnsi="TimesNewRomanPS-BoldMT"/>
          <w:bCs/>
          <w:color w:val="000000"/>
          <w:sz w:val="16"/>
          <w:szCs w:val="16"/>
        </w:rPr>
        <w:t xml:space="preserve"> </w:t>
      </w:r>
      <w:r w:rsidR="00AC77C6">
        <w:rPr>
          <w:rFonts w:ascii="TimesNewRomanPS-BoldMT" w:hAnsi="TimesNewRomanPS-BoldMT"/>
          <w:bCs/>
          <w:color w:val="000000"/>
          <w:sz w:val="16"/>
          <w:szCs w:val="16"/>
        </w:rPr>
        <w:t xml:space="preserve">  </w:t>
      </w:r>
      <w:r w:rsidR="00F911D3">
        <w:rPr>
          <w:rFonts w:ascii="TimesNewRomanPS-BoldMT" w:hAnsi="TimesNewRomanPS-BoldMT"/>
          <w:bCs/>
          <w:color w:val="000000"/>
          <w:sz w:val="16"/>
          <w:szCs w:val="16"/>
        </w:rPr>
        <w:t xml:space="preserve"> </w:t>
      </w:r>
      <w:r w:rsidR="00F911D3" w:rsidRPr="009B31B0">
        <w:rPr>
          <w:rFonts w:ascii="TimesNewRomanPS-BoldMT" w:hAnsi="TimesNewRomanPS-BoldMT"/>
          <w:bCs/>
          <w:color w:val="000000"/>
          <w:sz w:val="18"/>
          <w:szCs w:val="18"/>
        </w:rPr>
        <w:t>Kauno Aleksoto lop</w:t>
      </w:r>
      <w:r w:rsidR="00F911D3" w:rsidRPr="009B31B0">
        <w:rPr>
          <w:rFonts w:ascii="TimesNewRomanPS-BoldMT" w:hAnsi="TimesNewRomanPS-BoldMT" w:hint="eastAsia"/>
          <w:bCs/>
          <w:color w:val="000000"/>
          <w:sz w:val="18"/>
          <w:szCs w:val="18"/>
        </w:rPr>
        <w:t>š</w:t>
      </w:r>
      <w:r w:rsidR="00F911D3" w:rsidRPr="009B31B0">
        <w:rPr>
          <w:rFonts w:ascii="TimesNewRomanPS-BoldMT" w:hAnsi="TimesNewRomanPS-BoldMT"/>
          <w:bCs/>
          <w:color w:val="000000"/>
          <w:sz w:val="18"/>
          <w:szCs w:val="18"/>
        </w:rPr>
        <w:t>elio - dar</w:t>
      </w:r>
      <w:r w:rsidR="00F911D3" w:rsidRPr="009B31B0">
        <w:rPr>
          <w:rFonts w:ascii="TimesNewRomanPS-BoldMT" w:hAnsi="TimesNewRomanPS-BoldMT" w:hint="eastAsia"/>
          <w:bCs/>
          <w:color w:val="000000"/>
          <w:sz w:val="18"/>
          <w:szCs w:val="18"/>
        </w:rPr>
        <w:t>ž</w:t>
      </w:r>
      <w:r w:rsidR="00F911D3" w:rsidRPr="009B31B0">
        <w:rPr>
          <w:rFonts w:ascii="TimesNewRomanPS-BoldMT" w:hAnsi="TimesNewRomanPS-BoldMT"/>
          <w:bCs/>
          <w:color w:val="000000"/>
          <w:sz w:val="18"/>
          <w:szCs w:val="18"/>
        </w:rPr>
        <w:t>elio</w:t>
      </w:r>
      <w:r w:rsidR="00F911D3" w:rsidRPr="009B31B0">
        <w:rPr>
          <w:rFonts w:ascii="TimesNewRomanPSMT" w:hAnsi="TimesNewRomanPSMT"/>
          <w:color w:val="000000"/>
          <w:sz w:val="18"/>
          <w:szCs w:val="18"/>
        </w:rPr>
        <w:br/>
        <w:t xml:space="preserve">                                                                                                    </w:t>
      </w:r>
      <w:r w:rsidR="009B31B0">
        <w:rPr>
          <w:rFonts w:ascii="TimesNewRomanPSMT" w:hAnsi="TimesNewRomanPSMT"/>
          <w:color w:val="000000"/>
          <w:sz w:val="18"/>
          <w:szCs w:val="18"/>
        </w:rPr>
        <w:t xml:space="preserve">                               </w:t>
      </w:r>
      <w:r w:rsidR="00F911D3" w:rsidRPr="009B31B0">
        <w:rPr>
          <w:rFonts w:ascii="TimesNewRomanPSMT" w:hAnsi="TimesNewRomanPSMT"/>
          <w:color w:val="000000"/>
          <w:sz w:val="18"/>
          <w:szCs w:val="18"/>
        </w:rPr>
        <w:t xml:space="preserve">Mažos vertės viešųjų pirkimų tvarkos aprašo                          </w:t>
      </w:r>
    </w:p>
    <w:p w:rsidR="00F911D3" w:rsidRPr="009B31B0" w:rsidRDefault="00F911D3" w:rsidP="00F911D3">
      <w:pPr>
        <w:tabs>
          <w:tab w:val="left" w:pos="720"/>
          <w:tab w:val="left" w:pos="3915"/>
        </w:tabs>
        <w:rPr>
          <w:rFonts w:ascii="TimesNewRomanPSMT" w:hAnsi="TimesNewRomanPSMT"/>
          <w:color w:val="000000"/>
          <w:sz w:val="18"/>
          <w:szCs w:val="18"/>
        </w:rPr>
      </w:pPr>
      <w:r w:rsidRPr="009B31B0">
        <w:rPr>
          <w:rFonts w:ascii="TimesNewRomanPSMT" w:hAnsi="TimesNewRomanPSMT"/>
          <w:color w:val="000000"/>
          <w:sz w:val="18"/>
          <w:szCs w:val="18"/>
        </w:rPr>
        <w:t xml:space="preserve">                                                                                                                      </w:t>
      </w:r>
      <w:r w:rsidR="00AC77C6" w:rsidRPr="009B31B0">
        <w:rPr>
          <w:rFonts w:ascii="TimesNewRomanPSMT" w:hAnsi="TimesNewRomanPSMT"/>
          <w:color w:val="000000"/>
          <w:sz w:val="18"/>
          <w:szCs w:val="18"/>
        </w:rPr>
        <w:t xml:space="preserve">             </w:t>
      </w:r>
      <w:r w:rsidRPr="009B31B0">
        <w:rPr>
          <w:rFonts w:ascii="TimesNewRomanPSMT" w:hAnsi="TimesNewRomanPSMT"/>
          <w:b/>
          <w:bCs/>
          <w:color w:val="000000"/>
          <w:sz w:val="18"/>
          <w:szCs w:val="18"/>
        </w:rPr>
        <w:t>2 priedas</w:t>
      </w:r>
      <w:r w:rsidRPr="009B31B0">
        <w:rPr>
          <w:rFonts w:ascii="TimesNewRomanPSMT" w:hAnsi="TimesNewRomanPSMT"/>
          <w:color w:val="000000"/>
          <w:sz w:val="18"/>
          <w:szCs w:val="18"/>
        </w:rPr>
        <w:t xml:space="preserve"> </w:t>
      </w:r>
    </w:p>
    <w:p w:rsidR="00F911D3" w:rsidRDefault="00F911D3" w:rsidP="00F911D3">
      <w:pPr>
        <w:tabs>
          <w:tab w:val="left" w:pos="720"/>
          <w:tab w:val="left" w:pos="3915"/>
        </w:tabs>
        <w:rPr>
          <w:rFonts w:ascii="TimesNewRomanPSMT" w:hAnsi="TimesNewRomanPSMT"/>
          <w:color w:val="000000"/>
        </w:rPr>
      </w:pPr>
      <w:r>
        <w:rPr>
          <w:rFonts w:ascii="TimesNewRomanPSMT" w:hAnsi="TimesNewRomanPSMT"/>
          <w:color w:val="000000"/>
        </w:rPr>
        <w:t xml:space="preserve">                                                                                    </w:t>
      </w:r>
      <w:r w:rsidR="00AC77C6">
        <w:rPr>
          <w:rFonts w:ascii="TimesNewRomanPSMT" w:hAnsi="TimesNewRomanPSMT"/>
          <w:color w:val="000000"/>
        </w:rPr>
        <w:t xml:space="preserve">             </w:t>
      </w:r>
      <w:r>
        <w:rPr>
          <w:rFonts w:ascii="TimesNewRomanPSMT" w:hAnsi="TimesNewRomanPSMT"/>
          <w:color w:val="000000"/>
        </w:rPr>
        <w:t xml:space="preserve"> SUDERINTA</w:t>
      </w:r>
      <w:r>
        <w:rPr>
          <w:rFonts w:ascii="TimesNewRomanPSMT" w:hAnsi="TimesNewRomanPSMT"/>
          <w:color w:val="000000"/>
        </w:rPr>
        <w:br/>
      </w:r>
      <w:r>
        <w:rPr>
          <w:rFonts w:ascii="TimesNewRomanPS-BoldMT" w:hAnsi="TimesNewRomanPS-BoldMT"/>
          <w:bCs/>
          <w:color w:val="000000"/>
        </w:rPr>
        <w:t xml:space="preserve">                                                                                     </w:t>
      </w:r>
      <w:r w:rsidR="00AC77C6">
        <w:rPr>
          <w:rFonts w:ascii="TimesNewRomanPS-BoldMT" w:hAnsi="TimesNewRomanPS-BoldMT"/>
          <w:bCs/>
          <w:color w:val="000000"/>
        </w:rPr>
        <w:t xml:space="preserve">             </w:t>
      </w:r>
      <w:r w:rsidRPr="00C442CC">
        <w:rPr>
          <w:rFonts w:ascii="TimesNewRomanPS-BoldMT" w:hAnsi="TimesNewRomanPS-BoldMT"/>
          <w:bCs/>
          <w:color w:val="000000"/>
        </w:rPr>
        <w:t>Kauno</w:t>
      </w:r>
      <w:r>
        <w:rPr>
          <w:rFonts w:ascii="TimesNewRomanPS-BoldMT" w:hAnsi="TimesNewRomanPS-BoldMT"/>
          <w:bCs/>
          <w:color w:val="000000"/>
        </w:rPr>
        <w:t xml:space="preserve"> A</w:t>
      </w:r>
      <w:r w:rsidRPr="00C442CC">
        <w:rPr>
          <w:rFonts w:ascii="TimesNewRomanPS-BoldMT" w:hAnsi="TimesNewRomanPS-BoldMT"/>
          <w:bCs/>
          <w:color w:val="000000"/>
        </w:rPr>
        <w:t>leksoto lop</w:t>
      </w:r>
      <w:r w:rsidRPr="00C442CC">
        <w:rPr>
          <w:rFonts w:ascii="TimesNewRomanPS-BoldMT" w:hAnsi="TimesNewRomanPS-BoldMT" w:hint="eastAsia"/>
          <w:bCs/>
          <w:color w:val="000000"/>
        </w:rPr>
        <w:t>š</w:t>
      </w:r>
      <w:r w:rsidRPr="00C442CC">
        <w:rPr>
          <w:rFonts w:ascii="TimesNewRomanPS-BoldMT" w:hAnsi="TimesNewRomanPS-BoldMT"/>
          <w:bCs/>
          <w:color w:val="000000"/>
        </w:rPr>
        <w:t>elio - dar</w:t>
      </w:r>
      <w:r w:rsidRPr="00C442CC">
        <w:rPr>
          <w:rFonts w:ascii="TimesNewRomanPS-BoldMT" w:hAnsi="TimesNewRomanPS-BoldMT" w:hint="eastAsia"/>
          <w:bCs/>
          <w:color w:val="000000"/>
        </w:rPr>
        <w:t>ž</w:t>
      </w:r>
      <w:r w:rsidRPr="00C442CC">
        <w:rPr>
          <w:rFonts w:ascii="TimesNewRomanPS-BoldMT" w:hAnsi="TimesNewRomanPS-BoldMT"/>
          <w:bCs/>
          <w:color w:val="000000"/>
        </w:rPr>
        <w:t>elio</w:t>
      </w:r>
      <w:r>
        <w:rPr>
          <w:rFonts w:ascii="TimesNewRomanPSMT" w:hAnsi="TimesNewRomanPSMT"/>
          <w:color w:val="000000"/>
        </w:rPr>
        <w:br/>
        <w:t xml:space="preserve">                                                                                       </w:t>
      </w:r>
      <w:r w:rsidR="00AC77C6">
        <w:rPr>
          <w:rFonts w:ascii="TimesNewRomanPSMT" w:hAnsi="TimesNewRomanPSMT"/>
          <w:color w:val="000000"/>
        </w:rPr>
        <w:t xml:space="preserve">           </w:t>
      </w:r>
      <w:r>
        <w:rPr>
          <w:rFonts w:ascii="TimesNewRomanPSMT" w:hAnsi="TimesNewRomanPSMT"/>
          <w:color w:val="000000"/>
        </w:rPr>
        <w:t>direktorius</w:t>
      </w:r>
      <w:r>
        <w:rPr>
          <w:rFonts w:ascii="TimesNewRomanPSMT" w:hAnsi="TimesNewRomanPSMT"/>
          <w:color w:val="000000"/>
        </w:rPr>
        <w:br/>
        <w:t xml:space="preserve">                                                                                      </w:t>
      </w:r>
      <w:r w:rsidR="00AC77C6">
        <w:rPr>
          <w:rFonts w:ascii="TimesNewRomanPSMT" w:hAnsi="TimesNewRomanPSMT"/>
          <w:color w:val="000000"/>
        </w:rPr>
        <w:t xml:space="preserve">             </w:t>
      </w:r>
      <w:r>
        <w:rPr>
          <w:rFonts w:ascii="TimesNewRomanPSMT" w:hAnsi="TimesNewRomanPSMT"/>
          <w:color w:val="000000"/>
        </w:rPr>
        <w:t xml:space="preserve">Milda Ona </w:t>
      </w:r>
      <w:proofErr w:type="spellStart"/>
      <w:r>
        <w:rPr>
          <w:rFonts w:ascii="TimesNewRomanPSMT" w:hAnsi="TimesNewRomanPSMT"/>
          <w:color w:val="000000"/>
        </w:rPr>
        <w:t>Brilinkevičienė</w:t>
      </w:r>
      <w:proofErr w:type="spellEnd"/>
    </w:p>
    <w:p w:rsidR="00F911D3" w:rsidRDefault="00F911D3" w:rsidP="00F911D3">
      <w:pPr>
        <w:tabs>
          <w:tab w:val="left" w:pos="720"/>
          <w:tab w:val="left" w:pos="3915"/>
        </w:tabs>
        <w:rPr>
          <w:rFonts w:ascii="TimesNewRomanPSMT" w:hAnsi="TimesNewRomanPSMT"/>
          <w:color w:val="000000"/>
        </w:rPr>
      </w:pPr>
    </w:p>
    <w:p w:rsidR="00F911D3" w:rsidRDefault="00F911D3" w:rsidP="00F911D3">
      <w:pPr>
        <w:tabs>
          <w:tab w:val="left" w:pos="720"/>
          <w:tab w:val="left" w:pos="3915"/>
        </w:tabs>
        <w:rPr>
          <w:rFonts w:ascii="TimesNewRomanPSMT" w:hAnsi="TimesNewRomanPSMT"/>
          <w:color w:val="000000"/>
        </w:rPr>
      </w:pPr>
      <w:r>
        <w:rPr>
          <w:rFonts w:ascii="TimesNewRomanPSMT" w:hAnsi="TimesNewRomanPSMT"/>
          <w:color w:val="000000"/>
        </w:rPr>
        <w:t xml:space="preserve">                                                                                       </w:t>
      </w:r>
      <w:r w:rsidR="00AC77C6">
        <w:rPr>
          <w:rFonts w:ascii="TimesNewRomanPSMT" w:hAnsi="TimesNewRomanPSMT"/>
          <w:color w:val="000000"/>
        </w:rPr>
        <w:t xml:space="preserve">            </w:t>
      </w:r>
      <w:r>
        <w:rPr>
          <w:rFonts w:ascii="TimesNewRomanPSMT" w:hAnsi="TimesNewRomanPSMT"/>
          <w:color w:val="000000"/>
        </w:rPr>
        <w:t>2017 m. birželio 28 d. Nr</w:t>
      </w:r>
      <w:r w:rsidRPr="00B9543A">
        <w:rPr>
          <w:rFonts w:ascii="TimesNewRomanPSMT" w:hAnsi="TimesNewRomanPSMT"/>
        </w:rPr>
        <w:t>. V-39a</w:t>
      </w:r>
    </w:p>
    <w:p w:rsidR="00F911D3" w:rsidRPr="003B2927" w:rsidRDefault="00F911D3" w:rsidP="00F911D3">
      <w:pPr>
        <w:tabs>
          <w:tab w:val="left" w:pos="720"/>
          <w:tab w:val="left" w:pos="3915"/>
        </w:tabs>
        <w:rPr>
          <w:rFonts w:ascii="TimesNewRomanPS-BoldMT" w:hAnsi="TimesNewRomanPS-BoldMT"/>
          <w:color w:val="000000"/>
        </w:rPr>
      </w:pPr>
      <w:r>
        <w:rPr>
          <w:rFonts w:ascii="TimesNewRomanPSMT" w:hAnsi="TimesNewRomanPSMT"/>
          <w:color w:val="000000"/>
        </w:rPr>
        <w:br/>
      </w:r>
      <w:r>
        <w:rPr>
          <w:rFonts w:ascii="TimesNewRomanPS-BoldMT" w:hAnsi="TimesNewRomanPS-BoldMT"/>
          <w:b/>
          <w:bCs/>
          <w:color w:val="000000"/>
        </w:rPr>
        <w:t>PARAIŠKA – UŽDUOTIS PROJEKTO DARBŲ, PREKIŲ IR PASLAUGOS PIRKIMUI</w:t>
      </w:r>
      <w:r>
        <w:rPr>
          <w:rFonts w:ascii="TimesNewRomanPS-BoldMT" w:hAnsi="TimesNewRomanPS-BoldMT"/>
          <w:color w:val="000000"/>
        </w:rPr>
        <w:br/>
      </w:r>
      <w:r w:rsidRPr="003B2927">
        <w:rPr>
          <w:rFonts w:ascii="TimesNewRomanPS-BoldMT" w:hAnsi="TimesNewRomanPS-BoldMT"/>
          <w:bCs/>
          <w:color w:val="000000"/>
        </w:rPr>
        <w:t xml:space="preserve">                                               20    m.                                  mėn.      d.</w:t>
      </w:r>
      <w:r w:rsidRPr="003B2927">
        <w:rPr>
          <w:rFonts w:ascii="TimesNewRomanPS-BoldMT" w:hAnsi="TimesNewRomanPS-BoldMT"/>
          <w:color w:val="000000"/>
        </w:rPr>
        <w:t xml:space="preserve"> </w:t>
      </w:r>
    </w:p>
    <w:p w:rsidR="00F911D3" w:rsidRPr="003B2927" w:rsidRDefault="00F911D3" w:rsidP="00F911D3">
      <w:pPr>
        <w:tabs>
          <w:tab w:val="left" w:pos="720"/>
          <w:tab w:val="left" w:pos="3915"/>
        </w:tabs>
        <w:rPr>
          <w:rFonts w:ascii="TimesNewRomanPS-BoldMT" w:hAnsi="TimesNewRomanPS-BoldMT"/>
          <w:color w:val="000000"/>
        </w:rPr>
      </w:pPr>
    </w:p>
    <w:p w:rsidR="00F911D3" w:rsidRDefault="00F911D3" w:rsidP="00F911D3">
      <w:pPr>
        <w:tabs>
          <w:tab w:val="left" w:pos="720"/>
          <w:tab w:val="left" w:pos="3915"/>
        </w:tabs>
        <w:rPr>
          <w:rFonts w:ascii="TimesNewRomanPSMT" w:hAnsi="TimesNewRomanPSMT"/>
          <w:color w:val="000000"/>
        </w:rPr>
      </w:pPr>
      <w:r>
        <w:rPr>
          <w:rFonts w:ascii="TimesNewRomanPS-BoldMT" w:hAnsi="TimesNewRomanPS-BoldMT"/>
          <w:color w:val="000000"/>
        </w:rPr>
        <w:t xml:space="preserve">1. </w:t>
      </w:r>
      <w:r>
        <w:rPr>
          <w:rFonts w:ascii="TimesNewRomanPSMT" w:hAnsi="TimesNewRomanPSMT"/>
          <w:color w:val="000000"/>
        </w:rPr>
        <w:t>PARAIŠKĄ PATEIKĖ: direktor</w:t>
      </w:r>
      <w:r>
        <w:rPr>
          <w:rFonts w:ascii="TimesNewRomanPSMT" w:hAnsi="TimesNewRomanPSMT" w:hint="eastAsia"/>
          <w:color w:val="000000"/>
        </w:rPr>
        <w:t>ė</w:t>
      </w:r>
      <w:r>
        <w:rPr>
          <w:rFonts w:ascii="TimesNewRomanPSMT" w:hAnsi="TimesNewRomanPSMT"/>
          <w:color w:val="000000"/>
        </w:rPr>
        <w:t xml:space="preserve">s pavaduotoja </w:t>
      </w:r>
      <w:r>
        <w:rPr>
          <w:rFonts w:ascii="TimesNewRomanPSMT" w:hAnsi="TimesNewRomanPSMT" w:hint="eastAsia"/>
          <w:color w:val="000000"/>
        </w:rPr>
        <w:t>ū</w:t>
      </w:r>
      <w:r>
        <w:rPr>
          <w:rFonts w:ascii="TimesNewRomanPSMT" w:hAnsi="TimesNewRomanPSMT"/>
          <w:color w:val="000000"/>
        </w:rPr>
        <w:t>kiui</w:t>
      </w:r>
    </w:p>
    <w:p w:rsidR="00F911D3" w:rsidRDefault="00F911D3" w:rsidP="00F911D3">
      <w:pPr>
        <w:tabs>
          <w:tab w:val="left" w:pos="720"/>
          <w:tab w:val="left" w:pos="3915"/>
        </w:tabs>
        <w:rPr>
          <w:rFonts w:ascii="TimesNewRomanPSMT" w:hAnsi="TimesNewRomanPSMT"/>
          <w:color w:val="000000"/>
        </w:rPr>
      </w:pPr>
    </w:p>
    <w:p w:rsidR="00F911D3" w:rsidRDefault="00F911D3" w:rsidP="00F911D3">
      <w:pPr>
        <w:tabs>
          <w:tab w:val="left" w:pos="720"/>
          <w:tab w:val="left" w:pos="3915"/>
        </w:tabs>
        <w:rPr>
          <w:rFonts w:ascii="TimesNewRomanPSMT" w:hAnsi="TimesNewRomanPSMT"/>
          <w:color w:val="000000"/>
        </w:rPr>
      </w:pPr>
      <w:r>
        <w:rPr>
          <w:rFonts w:ascii="TimesNewRomanPSMT" w:hAnsi="TimesNewRomanPSMT"/>
          <w:color w:val="000000"/>
        </w:rPr>
        <w:t xml:space="preserve">2. PIRKIMO OBJEKTO PAVADINIMAS: </w:t>
      </w:r>
    </w:p>
    <w:p w:rsidR="00F911D3" w:rsidRDefault="00F911D3" w:rsidP="00F911D3">
      <w:pPr>
        <w:tabs>
          <w:tab w:val="left" w:pos="720"/>
          <w:tab w:val="left" w:pos="3915"/>
        </w:tabs>
        <w:rPr>
          <w:rFonts w:ascii="TimesNewRomanPSMT" w:hAnsi="TimesNewRomanPSMT"/>
          <w:color w:val="000000"/>
        </w:rPr>
      </w:pPr>
    </w:p>
    <w:p w:rsidR="00F911D3" w:rsidRDefault="00F911D3" w:rsidP="00F911D3">
      <w:pPr>
        <w:tabs>
          <w:tab w:val="left" w:pos="720"/>
          <w:tab w:val="left" w:pos="3915"/>
        </w:tabs>
        <w:rPr>
          <w:rFonts w:ascii="TimesNewRomanPSMT" w:hAnsi="TimesNewRomanPSMT"/>
          <w:color w:val="000000"/>
        </w:rPr>
      </w:pPr>
      <w:r>
        <w:rPr>
          <w:rFonts w:ascii="TimesNewRomanPSMT" w:hAnsi="TimesNewRomanPSMT"/>
          <w:color w:val="000000"/>
        </w:rPr>
        <w:t xml:space="preserve">3. PIRKIMO OBJEKTAS   </w:t>
      </w:r>
      <w:r>
        <w:rPr>
          <w:rFonts w:ascii="TimesNewRomanPS-ItalicMT" w:hAnsi="TimesNewRomanPS-ItalicMT"/>
          <w:i/>
          <w:iCs/>
          <w:color w:val="000000"/>
        </w:rPr>
        <w:t>(pažymimas tik vienas iš langelių)</w:t>
      </w:r>
    </w:p>
    <w:p w:rsidR="00F911D3" w:rsidRDefault="00F911D3" w:rsidP="00F911D3">
      <w:pPr>
        <w:tabs>
          <w:tab w:val="left" w:pos="720"/>
          <w:tab w:val="left" w:pos="3915"/>
        </w:tabs>
        <w:rPr>
          <w:rFonts w:ascii="TimesNewRomanPSMT" w:hAnsi="TimesNewRomanPSMT"/>
          <w:color w:val="000000"/>
        </w:rPr>
      </w:pPr>
      <w:r>
        <w:rPr>
          <w:rFonts w:ascii="TimesNewRomanPSMT" w:hAnsi="TimesNewRomanPSMT"/>
          <w:color w:val="000000"/>
        </w:rPr>
        <w:t xml:space="preserve">     </w:t>
      </w:r>
    </w:p>
    <w:tbl>
      <w:tblPr>
        <w:tblpPr w:leftFromText="180" w:rightFromText="180" w:vertAnchor="text" w:horzAnchor="page" w:tblpX="514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tblGrid>
      <w:tr w:rsidR="00F911D3" w:rsidTr="009A2763">
        <w:trPr>
          <w:trHeight w:val="170"/>
        </w:trPr>
        <w:tc>
          <w:tcPr>
            <w:tcW w:w="288" w:type="dxa"/>
          </w:tcPr>
          <w:p w:rsidR="00F911D3" w:rsidRDefault="00F911D3" w:rsidP="009A2763">
            <w:pPr>
              <w:tabs>
                <w:tab w:val="left" w:pos="720"/>
              </w:tabs>
              <w:rPr>
                <w:rFonts w:ascii="TimesNewRomanPS-BoldMT" w:hAnsi="TimesNewRomanPS-BoldMT"/>
                <w:b/>
                <w:bCs/>
                <w:color w:val="000000"/>
              </w:rPr>
            </w:pPr>
          </w:p>
        </w:tc>
      </w:tr>
    </w:tbl>
    <w:tbl>
      <w:tblPr>
        <w:tblpPr w:leftFromText="180" w:rightFromText="180" w:vertAnchor="text" w:horzAnchor="page" w:tblpX="6613"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tblGrid>
      <w:tr w:rsidR="00F911D3" w:rsidTr="009A2763">
        <w:trPr>
          <w:trHeight w:val="170"/>
        </w:trPr>
        <w:tc>
          <w:tcPr>
            <w:tcW w:w="288" w:type="dxa"/>
          </w:tcPr>
          <w:p w:rsidR="00F911D3" w:rsidRDefault="00F911D3" w:rsidP="009A2763">
            <w:pPr>
              <w:tabs>
                <w:tab w:val="left" w:pos="720"/>
              </w:tabs>
              <w:rPr>
                <w:rFonts w:ascii="TimesNewRomanPS-BoldMT" w:hAnsi="TimesNewRomanPS-BoldMT"/>
                <w:b/>
                <w:bCs/>
                <w:color w:val="000000"/>
              </w:rPr>
            </w:pPr>
          </w:p>
        </w:tc>
      </w:tr>
    </w:tbl>
    <w:tbl>
      <w:tblPr>
        <w:tblpPr w:leftFromText="180" w:rightFromText="180" w:vertAnchor="text" w:horzAnchor="page" w:tblpX="2923"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tblGrid>
      <w:tr w:rsidR="00F911D3" w:rsidTr="009A2763">
        <w:tc>
          <w:tcPr>
            <w:tcW w:w="288" w:type="dxa"/>
          </w:tcPr>
          <w:p w:rsidR="00F911D3" w:rsidRDefault="00F911D3" w:rsidP="009A2763">
            <w:pPr>
              <w:tabs>
                <w:tab w:val="left" w:pos="720"/>
              </w:tabs>
              <w:rPr>
                <w:rFonts w:ascii="TimesNewRomanPS-BoldMT" w:hAnsi="TimesNewRomanPS-BoldMT"/>
                <w:b/>
                <w:bCs/>
                <w:color w:val="000000"/>
              </w:rPr>
            </w:pPr>
          </w:p>
        </w:tc>
      </w:tr>
    </w:tbl>
    <w:p w:rsidR="00F911D3" w:rsidRDefault="00F911D3" w:rsidP="00F911D3">
      <w:pPr>
        <w:tabs>
          <w:tab w:val="left" w:pos="720"/>
          <w:tab w:val="left" w:pos="3915"/>
        </w:tabs>
        <w:rPr>
          <w:rFonts w:ascii="TimesNewRomanPSMT" w:hAnsi="TimesNewRomanPSMT"/>
          <w:color w:val="000000"/>
          <w:sz w:val="18"/>
          <w:szCs w:val="18"/>
        </w:rPr>
      </w:pPr>
      <w:r>
        <w:rPr>
          <w:rFonts w:ascii="TimesNewRomanPSMT" w:hAnsi="TimesNewRomanPSMT"/>
          <w:color w:val="000000"/>
          <w:sz w:val="18"/>
          <w:szCs w:val="18"/>
        </w:rPr>
        <w:t xml:space="preserve">     PREKĖS</w:t>
      </w:r>
      <w:r w:rsidRPr="00240D65">
        <w:rPr>
          <w:rFonts w:ascii="TimesNewRomanPSMT" w:hAnsi="TimesNewRomanPSMT"/>
          <w:color w:val="000000"/>
          <w:sz w:val="18"/>
          <w:szCs w:val="18"/>
        </w:rPr>
        <w:t xml:space="preserve"> </w:t>
      </w:r>
      <w:r>
        <w:rPr>
          <w:rFonts w:ascii="TimesNewRomanPSMT" w:hAnsi="TimesNewRomanPSMT"/>
          <w:color w:val="000000"/>
          <w:sz w:val="18"/>
          <w:szCs w:val="18"/>
        </w:rPr>
        <w:t xml:space="preserve">                                                                               PASLAUGOS                                                DARBAI                                    </w:t>
      </w:r>
    </w:p>
    <w:p w:rsidR="00F911D3" w:rsidRDefault="00F911D3" w:rsidP="00F911D3">
      <w:pPr>
        <w:tabs>
          <w:tab w:val="left" w:pos="720"/>
          <w:tab w:val="left" w:pos="3915"/>
        </w:tabs>
        <w:rPr>
          <w:rFonts w:ascii="TimesNewRomanPSMT" w:hAnsi="TimesNewRomanPSMT"/>
          <w:color w:val="000000"/>
          <w:sz w:val="18"/>
          <w:szCs w:val="18"/>
        </w:rPr>
      </w:pPr>
      <w:r>
        <w:rPr>
          <w:rFonts w:ascii="TimesNewRomanPSMT" w:hAnsi="TimesNewRomanPSMT"/>
          <w:color w:val="000000"/>
          <w:sz w:val="18"/>
          <w:szCs w:val="18"/>
        </w:rPr>
        <w:t xml:space="preserve">                    </w:t>
      </w:r>
    </w:p>
    <w:p w:rsidR="00F911D3" w:rsidRPr="006F1636" w:rsidRDefault="00F911D3" w:rsidP="00F911D3">
      <w:pPr>
        <w:tabs>
          <w:tab w:val="left" w:pos="720"/>
          <w:tab w:val="left" w:pos="3915"/>
        </w:tabs>
        <w:rPr>
          <w:rFonts w:ascii="TimesNewRomanPSMT" w:hAnsi="TimesNewRomanPSMT"/>
        </w:rPr>
      </w:pPr>
      <w:r w:rsidRPr="006F1636">
        <w:rPr>
          <w:rFonts w:ascii="TimesNewRomanPSMT" w:hAnsi="TimesNewRomanPSMT"/>
          <w:sz w:val="18"/>
          <w:szCs w:val="18"/>
        </w:rPr>
        <w:t xml:space="preserve">                                      </w:t>
      </w:r>
    </w:p>
    <w:p w:rsidR="00F911D3" w:rsidRPr="006F1636" w:rsidRDefault="00F911D3" w:rsidP="00F911D3">
      <w:pPr>
        <w:jc w:val="both"/>
      </w:pPr>
      <w:r w:rsidRPr="006F1636">
        <w:t xml:space="preserve">Pirkimas vykdomas pagal pirkimų planą (pabraukti):   Taip      Ne </w:t>
      </w:r>
    </w:p>
    <w:tbl>
      <w:tblPr>
        <w:tblpPr w:leftFromText="180" w:rightFromText="180" w:vertAnchor="text" w:horzAnchor="page" w:tblpX="1936"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2268"/>
        <w:gridCol w:w="1417"/>
        <w:gridCol w:w="743"/>
        <w:gridCol w:w="1134"/>
        <w:gridCol w:w="1417"/>
      </w:tblGrid>
      <w:tr w:rsidR="00F911D3" w:rsidRPr="006F1636" w:rsidTr="009A2763">
        <w:tc>
          <w:tcPr>
            <w:tcW w:w="534" w:type="dxa"/>
          </w:tcPr>
          <w:p w:rsidR="00F911D3" w:rsidRPr="006F1636" w:rsidRDefault="00F911D3" w:rsidP="009A2763">
            <w:pPr>
              <w:rPr>
                <w:sz w:val="20"/>
                <w:szCs w:val="20"/>
              </w:rPr>
            </w:pPr>
            <w:r w:rsidRPr="006F1636">
              <w:rPr>
                <w:sz w:val="20"/>
                <w:szCs w:val="20"/>
              </w:rPr>
              <w:t>Eil.</w:t>
            </w:r>
          </w:p>
          <w:p w:rsidR="00F911D3" w:rsidRPr="006F1636" w:rsidRDefault="00F911D3" w:rsidP="009A2763">
            <w:pPr>
              <w:rPr>
                <w:sz w:val="20"/>
                <w:szCs w:val="20"/>
              </w:rPr>
            </w:pPr>
            <w:r w:rsidRPr="006F1636">
              <w:rPr>
                <w:sz w:val="20"/>
                <w:szCs w:val="20"/>
              </w:rPr>
              <w:t>Nr.</w:t>
            </w:r>
          </w:p>
        </w:tc>
        <w:tc>
          <w:tcPr>
            <w:tcW w:w="1701" w:type="dxa"/>
          </w:tcPr>
          <w:p w:rsidR="00F911D3" w:rsidRPr="006F1636" w:rsidRDefault="00F911D3" w:rsidP="009A2763">
            <w:pPr>
              <w:rPr>
                <w:sz w:val="20"/>
                <w:szCs w:val="20"/>
              </w:rPr>
            </w:pPr>
            <w:r w:rsidRPr="006F1636">
              <w:rPr>
                <w:sz w:val="20"/>
                <w:szCs w:val="20"/>
              </w:rPr>
              <w:t>Prekės,</w:t>
            </w:r>
          </w:p>
          <w:p w:rsidR="00F911D3" w:rsidRPr="006F1636" w:rsidRDefault="00F911D3" w:rsidP="009A2763">
            <w:pPr>
              <w:rPr>
                <w:sz w:val="20"/>
                <w:szCs w:val="20"/>
              </w:rPr>
            </w:pPr>
            <w:r w:rsidRPr="006F1636">
              <w:rPr>
                <w:sz w:val="20"/>
                <w:szCs w:val="20"/>
              </w:rPr>
              <w:t>paslaugos</w:t>
            </w:r>
          </w:p>
          <w:p w:rsidR="00F911D3" w:rsidRPr="006F1636" w:rsidRDefault="00F911D3" w:rsidP="009A2763">
            <w:pPr>
              <w:rPr>
                <w:sz w:val="20"/>
                <w:szCs w:val="20"/>
              </w:rPr>
            </w:pPr>
            <w:r w:rsidRPr="006F1636">
              <w:rPr>
                <w:sz w:val="20"/>
                <w:szCs w:val="20"/>
              </w:rPr>
              <w:t>arba darbų pavadinimas</w:t>
            </w:r>
          </w:p>
        </w:tc>
        <w:tc>
          <w:tcPr>
            <w:tcW w:w="2268" w:type="dxa"/>
          </w:tcPr>
          <w:p w:rsidR="00F911D3" w:rsidRPr="006F1636" w:rsidRDefault="00F911D3" w:rsidP="009A2763">
            <w:pPr>
              <w:rPr>
                <w:sz w:val="20"/>
                <w:szCs w:val="20"/>
              </w:rPr>
            </w:pPr>
            <w:r w:rsidRPr="006F1636">
              <w:rPr>
                <w:sz w:val="20"/>
                <w:szCs w:val="20"/>
              </w:rPr>
              <w:t xml:space="preserve">Techninė </w:t>
            </w:r>
          </w:p>
          <w:p w:rsidR="00F911D3" w:rsidRPr="006F1636" w:rsidRDefault="00F911D3" w:rsidP="009A2763">
            <w:pPr>
              <w:rPr>
                <w:sz w:val="20"/>
                <w:szCs w:val="20"/>
              </w:rPr>
            </w:pPr>
            <w:r w:rsidRPr="006F1636">
              <w:rPr>
                <w:sz w:val="20"/>
                <w:szCs w:val="20"/>
              </w:rPr>
              <w:t>specifikacija</w:t>
            </w:r>
          </w:p>
          <w:p w:rsidR="00F911D3" w:rsidRPr="006F1636" w:rsidRDefault="00F911D3" w:rsidP="009A2763">
            <w:pPr>
              <w:rPr>
                <w:i/>
                <w:sz w:val="16"/>
                <w:szCs w:val="16"/>
              </w:rPr>
            </w:pPr>
            <w:r w:rsidRPr="006F1636">
              <w:rPr>
                <w:i/>
                <w:sz w:val="16"/>
                <w:szCs w:val="16"/>
              </w:rPr>
              <w:t>(techninė specifikacija gali</w:t>
            </w:r>
          </w:p>
          <w:p w:rsidR="00F911D3" w:rsidRPr="006F1636" w:rsidRDefault="00F911D3" w:rsidP="009A2763">
            <w:pPr>
              <w:rPr>
                <w:sz w:val="20"/>
                <w:szCs w:val="20"/>
              </w:rPr>
            </w:pPr>
            <w:r w:rsidRPr="006F1636">
              <w:rPr>
                <w:i/>
                <w:sz w:val="16"/>
                <w:szCs w:val="16"/>
              </w:rPr>
              <w:t>būti pateikta kaip atskiras priedas)</w:t>
            </w:r>
            <w:r w:rsidRPr="006F1636">
              <w:rPr>
                <w:sz w:val="20"/>
                <w:szCs w:val="20"/>
              </w:rPr>
              <w:t xml:space="preserve"> </w:t>
            </w:r>
          </w:p>
        </w:tc>
        <w:tc>
          <w:tcPr>
            <w:tcW w:w="1417" w:type="dxa"/>
          </w:tcPr>
          <w:p w:rsidR="00F911D3" w:rsidRPr="006F1636" w:rsidRDefault="00F911D3" w:rsidP="009A2763">
            <w:pPr>
              <w:rPr>
                <w:sz w:val="20"/>
                <w:szCs w:val="20"/>
              </w:rPr>
            </w:pPr>
            <w:r w:rsidRPr="006F1636">
              <w:rPr>
                <w:sz w:val="20"/>
                <w:szCs w:val="20"/>
              </w:rPr>
              <w:t>Minimalūs tiekėjų</w:t>
            </w:r>
          </w:p>
          <w:p w:rsidR="00F911D3" w:rsidRPr="006F1636" w:rsidRDefault="00F911D3" w:rsidP="009A2763">
            <w:pPr>
              <w:rPr>
                <w:sz w:val="20"/>
                <w:szCs w:val="20"/>
              </w:rPr>
            </w:pPr>
            <w:r w:rsidRPr="006F1636">
              <w:rPr>
                <w:sz w:val="20"/>
                <w:szCs w:val="20"/>
              </w:rPr>
              <w:t xml:space="preserve">kvalifikacijos reikalavimai </w:t>
            </w:r>
            <w:r w:rsidRPr="006F1636">
              <w:rPr>
                <w:i/>
                <w:sz w:val="20"/>
                <w:szCs w:val="20"/>
              </w:rPr>
              <w:t xml:space="preserve">(jei taikoma) </w:t>
            </w:r>
          </w:p>
        </w:tc>
        <w:tc>
          <w:tcPr>
            <w:tcW w:w="743" w:type="dxa"/>
          </w:tcPr>
          <w:p w:rsidR="00F911D3" w:rsidRPr="006F1636" w:rsidRDefault="00F911D3" w:rsidP="009A2763">
            <w:pPr>
              <w:rPr>
                <w:sz w:val="20"/>
                <w:szCs w:val="20"/>
              </w:rPr>
            </w:pPr>
            <w:r w:rsidRPr="006F1636">
              <w:rPr>
                <w:sz w:val="20"/>
                <w:szCs w:val="20"/>
              </w:rPr>
              <w:t>Kiekis</w:t>
            </w:r>
          </w:p>
          <w:p w:rsidR="00F911D3" w:rsidRPr="006F1636" w:rsidRDefault="00F911D3" w:rsidP="009A2763">
            <w:pPr>
              <w:rPr>
                <w:sz w:val="20"/>
                <w:szCs w:val="20"/>
              </w:rPr>
            </w:pPr>
            <w:r w:rsidRPr="006F1636">
              <w:rPr>
                <w:sz w:val="20"/>
                <w:szCs w:val="20"/>
              </w:rPr>
              <w:t>(vnt.)</w:t>
            </w:r>
          </w:p>
        </w:tc>
        <w:tc>
          <w:tcPr>
            <w:tcW w:w="1134" w:type="dxa"/>
          </w:tcPr>
          <w:p w:rsidR="00F911D3" w:rsidRPr="006F1636" w:rsidRDefault="00F911D3" w:rsidP="009A2763">
            <w:pPr>
              <w:rPr>
                <w:sz w:val="20"/>
                <w:szCs w:val="20"/>
              </w:rPr>
            </w:pPr>
            <w:r w:rsidRPr="006F1636">
              <w:rPr>
                <w:sz w:val="20"/>
                <w:szCs w:val="20"/>
              </w:rPr>
              <w:t xml:space="preserve">Numatoma kaina už  </w:t>
            </w:r>
            <w:proofErr w:type="spellStart"/>
            <w:r w:rsidRPr="006F1636">
              <w:rPr>
                <w:sz w:val="20"/>
                <w:szCs w:val="20"/>
              </w:rPr>
              <w:t>vnt.EUR</w:t>
            </w:r>
            <w:proofErr w:type="spellEnd"/>
            <w:r w:rsidRPr="006F1636">
              <w:rPr>
                <w:sz w:val="20"/>
                <w:szCs w:val="20"/>
              </w:rPr>
              <w:t xml:space="preserve"> (be PVM)</w:t>
            </w:r>
          </w:p>
        </w:tc>
        <w:tc>
          <w:tcPr>
            <w:tcW w:w="1417" w:type="dxa"/>
          </w:tcPr>
          <w:p w:rsidR="00F911D3" w:rsidRPr="006F1636" w:rsidRDefault="00F911D3" w:rsidP="009A2763">
            <w:pPr>
              <w:rPr>
                <w:sz w:val="20"/>
                <w:szCs w:val="20"/>
              </w:rPr>
            </w:pPr>
            <w:r w:rsidRPr="006F1636">
              <w:rPr>
                <w:sz w:val="20"/>
                <w:szCs w:val="20"/>
              </w:rPr>
              <w:t>Maksimali pirkimo vertė: iš viso EUR (be PVM)</w:t>
            </w:r>
          </w:p>
        </w:tc>
      </w:tr>
      <w:tr w:rsidR="00F911D3" w:rsidRPr="006F1636" w:rsidTr="009A2763">
        <w:tc>
          <w:tcPr>
            <w:tcW w:w="534" w:type="dxa"/>
          </w:tcPr>
          <w:p w:rsidR="00F911D3" w:rsidRPr="006F1636" w:rsidRDefault="00F911D3" w:rsidP="009A2763">
            <w:pPr>
              <w:jc w:val="center"/>
              <w:rPr>
                <w:sz w:val="20"/>
                <w:szCs w:val="20"/>
              </w:rPr>
            </w:pPr>
            <w:r w:rsidRPr="006F1636">
              <w:rPr>
                <w:sz w:val="20"/>
                <w:szCs w:val="20"/>
              </w:rPr>
              <w:t>1</w:t>
            </w:r>
          </w:p>
        </w:tc>
        <w:tc>
          <w:tcPr>
            <w:tcW w:w="1701" w:type="dxa"/>
          </w:tcPr>
          <w:p w:rsidR="00F911D3" w:rsidRPr="006F1636" w:rsidRDefault="00F911D3" w:rsidP="009A2763">
            <w:pPr>
              <w:jc w:val="center"/>
              <w:rPr>
                <w:sz w:val="20"/>
                <w:szCs w:val="20"/>
              </w:rPr>
            </w:pPr>
            <w:r w:rsidRPr="006F1636">
              <w:rPr>
                <w:sz w:val="20"/>
                <w:szCs w:val="20"/>
              </w:rPr>
              <w:t>2</w:t>
            </w:r>
          </w:p>
        </w:tc>
        <w:tc>
          <w:tcPr>
            <w:tcW w:w="2268" w:type="dxa"/>
          </w:tcPr>
          <w:p w:rsidR="00F911D3" w:rsidRPr="006F1636" w:rsidRDefault="00F911D3" w:rsidP="009A2763">
            <w:pPr>
              <w:jc w:val="center"/>
              <w:rPr>
                <w:sz w:val="20"/>
                <w:szCs w:val="20"/>
              </w:rPr>
            </w:pPr>
            <w:r w:rsidRPr="006F1636">
              <w:rPr>
                <w:sz w:val="20"/>
                <w:szCs w:val="20"/>
              </w:rPr>
              <w:t>3</w:t>
            </w:r>
          </w:p>
        </w:tc>
        <w:tc>
          <w:tcPr>
            <w:tcW w:w="1417" w:type="dxa"/>
          </w:tcPr>
          <w:p w:rsidR="00F911D3" w:rsidRPr="006F1636" w:rsidRDefault="00F911D3" w:rsidP="009A2763">
            <w:pPr>
              <w:jc w:val="center"/>
              <w:rPr>
                <w:sz w:val="20"/>
                <w:szCs w:val="20"/>
              </w:rPr>
            </w:pPr>
            <w:r w:rsidRPr="006F1636">
              <w:rPr>
                <w:sz w:val="20"/>
                <w:szCs w:val="20"/>
              </w:rPr>
              <w:t>4</w:t>
            </w:r>
          </w:p>
        </w:tc>
        <w:tc>
          <w:tcPr>
            <w:tcW w:w="743" w:type="dxa"/>
          </w:tcPr>
          <w:p w:rsidR="00F911D3" w:rsidRPr="006F1636" w:rsidRDefault="00F911D3" w:rsidP="009A2763">
            <w:pPr>
              <w:jc w:val="center"/>
              <w:rPr>
                <w:sz w:val="20"/>
                <w:szCs w:val="20"/>
              </w:rPr>
            </w:pPr>
            <w:r w:rsidRPr="006F1636">
              <w:rPr>
                <w:sz w:val="20"/>
                <w:szCs w:val="20"/>
              </w:rPr>
              <w:t>5</w:t>
            </w:r>
          </w:p>
        </w:tc>
        <w:tc>
          <w:tcPr>
            <w:tcW w:w="1134" w:type="dxa"/>
          </w:tcPr>
          <w:p w:rsidR="00F911D3" w:rsidRPr="006F1636" w:rsidRDefault="00F911D3" w:rsidP="009A2763">
            <w:pPr>
              <w:jc w:val="center"/>
              <w:rPr>
                <w:sz w:val="20"/>
                <w:szCs w:val="20"/>
              </w:rPr>
            </w:pPr>
            <w:r w:rsidRPr="006F1636">
              <w:rPr>
                <w:sz w:val="20"/>
                <w:szCs w:val="20"/>
              </w:rPr>
              <w:t>6</w:t>
            </w:r>
          </w:p>
        </w:tc>
        <w:tc>
          <w:tcPr>
            <w:tcW w:w="1417" w:type="dxa"/>
          </w:tcPr>
          <w:p w:rsidR="00F911D3" w:rsidRPr="006F1636" w:rsidRDefault="00F911D3" w:rsidP="009A2763">
            <w:pPr>
              <w:jc w:val="center"/>
              <w:rPr>
                <w:sz w:val="20"/>
                <w:szCs w:val="20"/>
              </w:rPr>
            </w:pPr>
            <w:r w:rsidRPr="006F1636">
              <w:rPr>
                <w:sz w:val="20"/>
                <w:szCs w:val="20"/>
              </w:rPr>
              <w:t>7</w:t>
            </w:r>
          </w:p>
        </w:tc>
      </w:tr>
      <w:tr w:rsidR="00F911D3" w:rsidRPr="006F1636" w:rsidTr="009A2763">
        <w:tc>
          <w:tcPr>
            <w:tcW w:w="534" w:type="dxa"/>
          </w:tcPr>
          <w:p w:rsidR="00F911D3" w:rsidRPr="006F1636" w:rsidRDefault="00F911D3" w:rsidP="009A2763">
            <w:pPr>
              <w:rPr>
                <w:sz w:val="20"/>
                <w:szCs w:val="20"/>
              </w:rPr>
            </w:pPr>
            <w:r w:rsidRPr="006F1636">
              <w:rPr>
                <w:sz w:val="20"/>
                <w:szCs w:val="20"/>
              </w:rPr>
              <w:t>1.</w:t>
            </w:r>
          </w:p>
          <w:p w:rsidR="00F911D3" w:rsidRPr="006F1636" w:rsidRDefault="00F911D3" w:rsidP="009A2763">
            <w:pPr>
              <w:rPr>
                <w:sz w:val="20"/>
                <w:szCs w:val="20"/>
              </w:rPr>
            </w:pPr>
          </w:p>
        </w:tc>
        <w:tc>
          <w:tcPr>
            <w:tcW w:w="1701" w:type="dxa"/>
          </w:tcPr>
          <w:p w:rsidR="00F911D3" w:rsidRPr="006F1636" w:rsidRDefault="00F911D3" w:rsidP="009A2763">
            <w:pPr>
              <w:rPr>
                <w:sz w:val="20"/>
                <w:szCs w:val="20"/>
              </w:rPr>
            </w:pPr>
          </w:p>
        </w:tc>
        <w:tc>
          <w:tcPr>
            <w:tcW w:w="2268" w:type="dxa"/>
          </w:tcPr>
          <w:p w:rsidR="00F911D3" w:rsidRPr="006F1636" w:rsidRDefault="00F911D3" w:rsidP="009A2763">
            <w:pPr>
              <w:jc w:val="center"/>
              <w:rPr>
                <w:sz w:val="20"/>
                <w:szCs w:val="20"/>
              </w:rPr>
            </w:pPr>
          </w:p>
        </w:tc>
        <w:tc>
          <w:tcPr>
            <w:tcW w:w="1417" w:type="dxa"/>
          </w:tcPr>
          <w:p w:rsidR="00F911D3" w:rsidRPr="006F1636" w:rsidRDefault="00F911D3" w:rsidP="009A2763">
            <w:pPr>
              <w:jc w:val="center"/>
              <w:rPr>
                <w:sz w:val="20"/>
                <w:szCs w:val="20"/>
              </w:rPr>
            </w:pPr>
          </w:p>
        </w:tc>
        <w:tc>
          <w:tcPr>
            <w:tcW w:w="743" w:type="dxa"/>
          </w:tcPr>
          <w:p w:rsidR="00F911D3" w:rsidRPr="006F1636" w:rsidRDefault="00F911D3" w:rsidP="009A2763">
            <w:pPr>
              <w:jc w:val="center"/>
              <w:rPr>
                <w:sz w:val="20"/>
                <w:szCs w:val="20"/>
              </w:rPr>
            </w:pPr>
          </w:p>
        </w:tc>
        <w:tc>
          <w:tcPr>
            <w:tcW w:w="1134" w:type="dxa"/>
          </w:tcPr>
          <w:p w:rsidR="00F911D3" w:rsidRPr="006F1636" w:rsidRDefault="00F911D3" w:rsidP="009A2763">
            <w:pPr>
              <w:jc w:val="center"/>
              <w:rPr>
                <w:sz w:val="20"/>
                <w:szCs w:val="20"/>
              </w:rPr>
            </w:pPr>
          </w:p>
        </w:tc>
        <w:tc>
          <w:tcPr>
            <w:tcW w:w="1417" w:type="dxa"/>
          </w:tcPr>
          <w:p w:rsidR="00F911D3" w:rsidRPr="006F1636" w:rsidRDefault="00F911D3" w:rsidP="009A2763">
            <w:pPr>
              <w:jc w:val="center"/>
              <w:rPr>
                <w:sz w:val="20"/>
                <w:szCs w:val="20"/>
              </w:rPr>
            </w:pPr>
          </w:p>
        </w:tc>
      </w:tr>
      <w:tr w:rsidR="00F911D3" w:rsidRPr="006F1636" w:rsidTr="009A2763">
        <w:trPr>
          <w:cantSplit/>
          <w:trHeight w:val="70"/>
        </w:trPr>
        <w:tc>
          <w:tcPr>
            <w:tcW w:w="7797" w:type="dxa"/>
            <w:gridSpan w:val="6"/>
          </w:tcPr>
          <w:p w:rsidR="00F911D3" w:rsidRPr="006F1636" w:rsidRDefault="00F911D3" w:rsidP="009A2763">
            <w:pPr>
              <w:jc w:val="right"/>
              <w:rPr>
                <w:sz w:val="20"/>
                <w:szCs w:val="20"/>
              </w:rPr>
            </w:pPr>
            <w:r w:rsidRPr="006F1636">
              <w:rPr>
                <w:sz w:val="20"/>
                <w:szCs w:val="20"/>
              </w:rPr>
              <w:t>Viso su PVM:</w:t>
            </w:r>
          </w:p>
        </w:tc>
        <w:tc>
          <w:tcPr>
            <w:tcW w:w="1417" w:type="dxa"/>
          </w:tcPr>
          <w:p w:rsidR="00F911D3" w:rsidRPr="006F1636" w:rsidRDefault="00F911D3" w:rsidP="009A2763">
            <w:pPr>
              <w:jc w:val="center"/>
              <w:rPr>
                <w:sz w:val="20"/>
                <w:szCs w:val="20"/>
              </w:rPr>
            </w:pPr>
          </w:p>
        </w:tc>
      </w:tr>
    </w:tbl>
    <w:p w:rsidR="00F911D3" w:rsidRDefault="00F911D3" w:rsidP="00F911D3">
      <w:pPr>
        <w:tabs>
          <w:tab w:val="left" w:pos="720"/>
          <w:tab w:val="left" w:pos="3915"/>
        </w:tabs>
        <w:rPr>
          <w:rFonts w:ascii="TimesNewRomanPSMT" w:hAnsi="TimesNewRomanPSMT"/>
          <w:color w:val="000000"/>
        </w:rPr>
      </w:pPr>
    </w:p>
    <w:p w:rsidR="00F911D3" w:rsidRPr="006F1636" w:rsidRDefault="00F911D3" w:rsidP="00F911D3">
      <w:pPr>
        <w:jc w:val="both"/>
      </w:pPr>
      <w:r>
        <w:rPr>
          <w:rFonts w:ascii="TimesNewRomanPSMT" w:hAnsi="TimesNewRomanPSMT"/>
          <w:color w:val="000000"/>
        </w:rPr>
        <w:t>4</w:t>
      </w:r>
      <w:r w:rsidRPr="006F1636">
        <w:rPr>
          <w:rFonts w:ascii="TimesNewRomanPSMT" w:hAnsi="TimesNewRomanPSMT"/>
        </w:rPr>
        <w:t xml:space="preserve">. VERTINIMO KRITERIJUS </w:t>
      </w:r>
      <w:r w:rsidRPr="006F1636">
        <w:t xml:space="preserve">(jei tai ekonominio naudingumo kriterijus, pateikti vertinimo kriterijus ir parametrus, jų lyginamuosius svorius ir vertinimo tvarką): </w:t>
      </w:r>
    </w:p>
    <w:p w:rsidR="00F911D3" w:rsidRPr="006F1636" w:rsidRDefault="00F911D3" w:rsidP="00F911D3"/>
    <w:p w:rsidR="00F911D3" w:rsidRPr="006F1636" w:rsidRDefault="00F911D3" w:rsidP="00F911D3">
      <w:r w:rsidRPr="006F1636">
        <w:t>5. SIŪLOMŲ TIEKĖJŲ SĄRAŠAS:</w:t>
      </w:r>
    </w:p>
    <w:p w:rsidR="00F911D3" w:rsidRPr="006F1636" w:rsidRDefault="00F911D3" w:rsidP="00F911D3"/>
    <w:p w:rsidR="00F911D3" w:rsidRPr="006F1636" w:rsidRDefault="00F911D3" w:rsidP="00F911D3">
      <w:r w:rsidRPr="006F1636">
        <w:t xml:space="preserve">6. PIRKIME TAIKOMI APLINKOSAUGOS KRITERIJAI : </w:t>
      </w:r>
    </w:p>
    <w:p w:rsidR="00F911D3" w:rsidRPr="006F1636" w:rsidRDefault="00F911D3" w:rsidP="00F911D3"/>
    <w:p w:rsidR="00F911D3" w:rsidRPr="006F1636" w:rsidRDefault="00F911D3" w:rsidP="00F911D3">
      <w:r w:rsidRPr="006F1636">
        <w:t xml:space="preserve">7. KITA REIKALINGA INFORMACIJA (jei reikalinga pridėti planus, brėžinius ir projektus ar kitą reikalingą informaciją): </w:t>
      </w:r>
    </w:p>
    <w:p w:rsidR="00F911D3" w:rsidRPr="003B2927" w:rsidRDefault="00F911D3" w:rsidP="00F911D3">
      <w:pPr>
        <w:rPr>
          <w:color w:val="0070C0"/>
        </w:rPr>
      </w:pPr>
    </w:p>
    <w:p w:rsidR="00F911D3" w:rsidRDefault="00F911D3" w:rsidP="00F911D3">
      <w:pPr>
        <w:tabs>
          <w:tab w:val="left" w:pos="720"/>
          <w:tab w:val="left" w:pos="3915"/>
        </w:tabs>
        <w:rPr>
          <w:rFonts w:ascii="TimesNewRomanPSMT" w:hAnsi="TimesNewRomanPSMT"/>
          <w:color w:val="000000"/>
        </w:rPr>
      </w:pPr>
      <w:r>
        <w:rPr>
          <w:rFonts w:ascii="TimesNewRomanPSMT" w:hAnsi="TimesNewRomanPSMT"/>
          <w:color w:val="000000"/>
        </w:rPr>
        <w:t>8. PREKIŲ, PASLAUGŲ AR DARBŲ PIRKIMO TERMINAS:</w:t>
      </w:r>
    </w:p>
    <w:p w:rsidR="00F911D3" w:rsidRDefault="00F911D3" w:rsidP="00F911D3">
      <w:pPr>
        <w:tabs>
          <w:tab w:val="left" w:pos="720"/>
          <w:tab w:val="left" w:pos="3915"/>
        </w:tabs>
        <w:rPr>
          <w:rFonts w:ascii="TimesNewRomanPSMT" w:hAnsi="TimesNewRomanPSMT"/>
          <w:color w:val="000000"/>
        </w:rPr>
      </w:pPr>
    </w:p>
    <w:p w:rsidR="00F911D3" w:rsidRDefault="00F911D3" w:rsidP="00F911D3">
      <w:pPr>
        <w:tabs>
          <w:tab w:val="left" w:pos="720"/>
          <w:tab w:val="left" w:pos="3915"/>
        </w:tabs>
        <w:rPr>
          <w:rFonts w:ascii="TimesNewRomanPSMT" w:hAnsi="TimesNewRomanPSMT"/>
          <w:color w:val="000000"/>
        </w:rPr>
      </w:pPr>
      <w:r>
        <w:rPr>
          <w:rFonts w:ascii="TimesNewRomanPSMT" w:hAnsi="TimesNewRomanPSMT"/>
          <w:color w:val="000000"/>
        </w:rPr>
        <w:t>9. SUTARTIES PROJEKTO ESMINĖS SĄLYGOS:</w:t>
      </w:r>
    </w:p>
    <w:p w:rsidR="00F911D3" w:rsidRPr="005A5D44" w:rsidRDefault="00F911D3" w:rsidP="005A5D44">
      <w:pPr>
        <w:tabs>
          <w:tab w:val="left" w:pos="720"/>
          <w:tab w:val="left" w:pos="3915"/>
        </w:tabs>
        <w:rPr>
          <w:rFonts w:ascii="TimesNewRomanPS-ItalicMT" w:hAnsi="TimesNewRomanPS-ItalicMT"/>
          <w:i/>
          <w:iCs/>
          <w:color w:val="000000"/>
          <w:sz w:val="18"/>
          <w:szCs w:val="18"/>
        </w:rPr>
      </w:pPr>
      <w:r>
        <w:rPr>
          <w:rFonts w:ascii="TimesNewRomanPSMT" w:hAnsi="TimesNewRomanPSMT"/>
          <w:color w:val="000000"/>
        </w:rPr>
        <w:br/>
        <w:t xml:space="preserve">10. ASMUO, ATSAKINGAS UŽ PARAIŠKOS PILDYMĄ: </w:t>
      </w:r>
      <w:r>
        <w:rPr>
          <w:rFonts w:ascii="TimesNewRomanPSMT" w:hAnsi="TimesNewRomanPSMT"/>
          <w:color w:val="000000"/>
        </w:rPr>
        <w:br/>
      </w:r>
      <w:r>
        <w:rPr>
          <w:rFonts w:ascii="TimesNewRomanPS-ItalicMT" w:hAnsi="TimesNewRomanPS-ItalicMT"/>
          <w:i/>
          <w:iCs/>
          <w:color w:val="000000"/>
          <w:sz w:val="18"/>
          <w:szCs w:val="18"/>
        </w:rPr>
        <w:t xml:space="preserve">                     (Pareigų pavadinimas) (Parašas ir data) (Vardas, pavardė)</w:t>
      </w:r>
    </w:p>
    <w:p w:rsidR="00F911D3" w:rsidRDefault="00F911D3" w:rsidP="00F911D3">
      <w:pPr>
        <w:tabs>
          <w:tab w:val="left" w:pos="720"/>
        </w:tabs>
        <w:jc w:val="center"/>
        <w:rPr>
          <w:rFonts w:ascii="TimesNewRomanPS-ItalicMT" w:hAnsi="TimesNewRomanPS-ItalicMT"/>
          <w:b/>
          <w:bCs/>
          <w:color w:val="000000"/>
        </w:rPr>
      </w:pPr>
    </w:p>
    <w:p w:rsidR="00873E76" w:rsidRDefault="00873E76"/>
    <w:sectPr w:rsidR="00873E76" w:rsidSect="00873E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1D3"/>
    <w:rsid w:val="0018499E"/>
    <w:rsid w:val="0030418A"/>
    <w:rsid w:val="003236B9"/>
    <w:rsid w:val="004B0DDC"/>
    <w:rsid w:val="005A5D44"/>
    <w:rsid w:val="005F2C58"/>
    <w:rsid w:val="005F7A8B"/>
    <w:rsid w:val="00651AA4"/>
    <w:rsid w:val="006558CE"/>
    <w:rsid w:val="006A36BE"/>
    <w:rsid w:val="007E3902"/>
    <w:rsid w:val="00810376"/>
    <w:rsid w:val="00873E76"/>
    <w:rsid w:val="00894120"/>
    <w:rsid w:val="009510C1"/>
    <w:rsid w:val="00981C84"/>
    <w:rsid w:val="009B31B0"/>
    <w:rsid w:val="00A0221B"/>
    <w:rsid w:val="00A42767"/>
    <w:rsid w:val="00AC77C6"/>
    <w:rsid w:val="00BD0B29"/>
    <w:rsid w:val="00BD5B25"/>
    <w:rsid w:val="00C81EE7"/>
    <w:rsid w:val="00CC428D"/>
    <w:rsid w:val="00CD7273"/>
    <w:rsid w:val="00D20B3C"/>
    <w:rsid w:val="00E648C3"/>
    <w:rsid w:val="00EC1945"/>
    <w:rsid w:val="00EC20A2"/>
    <w:rsid w:val="00EE4EF2"/>
    <w:rsid w:val="00F73764"/>
    <w:rsid w:val="00F911D3"/>
    <w:rsid w:val="00FA0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11D3"/>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F911D3"/>
    <w:pPr>
      <w:ind w:left="720"/>
      <w:contextualSpacing/>
    </w:pPr>
    <w:rPr>
      <w:rFonts w:ascii="TIMESLT" w:hAnsi="TIMESLT" w:cs="TIMESLT"/>
      <w:lang w:val="en-US" w:eastAsia="en-US"/>
    </w:rPr>
  </w:style>
  <w:style w:type="paragraph" w:customStyle="1" w:styleId="Pagrindinistekstas1">
    <w:name w:val="Pagrindinis tekstas1"/>
    <w:basedOn w:val="prastasis"/>
    <w:rsid w:val="00FA0818"/>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styleId="Betarp">
    <w:name w:val="No Spacing"/>
    <w:uiPriority w:val="1"/>
    <w:qFormat/>
    <w:rsid w:val="00FA0818"/>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rs/legalact/a0f25f005ca411e79198ffdb108a3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24</Pages>
  <Words>8241</Words>
  <Characters>46980</Characters>
  <Application>Microsoft Office Word</Application>
  <DocSecurity>0</DocSecurity>
  <Lines>391</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dc:creator>
  <cp:lastModifiedBy>Pavad</cp:lastModifiedBy>
  <cp:revision>28</cp:revision>
  <dcterms:created xsi:type="dcterms:W3CDTF">2018-06-13T06:18:00Z</dcterms:created>
  <dcterms:modified xsi:type="dcterms:W3CDTF">2018-06-14T06:08:00Z</dcterms:modified>
</cp:coreProperties>
</file>