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10F" w:rsidRPr="00F6653E" w:rsidRDefault="0024610F" w:rsidP="00F6653E">
      <w:pPr>
        <w:spacing w:after="0"/>
        <w:ind w:left="3888" w:firstLine="1296"/>
        <w:rPr>
          <w:rStyle w:val="fontstyle01"/>
          <w:b w:val="0"/>
        </w:rPr>
      </w:pPr>
      <w:bookmarkStart w:id="0" w:name="_GoBack"/>
      <w:bookmarkEnd w:id="0"/>
      <w:r w:rsidRPr="00F6653E">
        <w:rPr>
          <w:rStyle w:val="fontstyle01"/>
          <w:b w:val="0"/>
        </w:rPr>
        <w:t>PATVIRTINTA</w:t>
      </w:r>
    </w:p>
    <w:p w:rsidR="00F6653E" w:rsidRDefault="0024610F" w:rsidP="00F6653E">
      <w:pPr>
        <w:spacing w:after="0"/>
        <w:ind w:left="3888" w:firstLine="1296"/>
        <w:rPr>
          <w:rStyle w:val="fontstyle01"/>
          <w:b w:val="0"/>
        </w:rPr>
      </w:pPr>
      <w:r>
        <w:rPr>
          <w:rStyle w:val="fontstyle01"/>
          <w:b w:val="0"/>
        </w:rPr>
        <w:t xml:space="preserve">Utenos meno mokyklos </w:t>
      </w:r>
      <w:r w:rsidR="00F6653E">
        <w:rPr>
          <w:rStyle w:val="fontstyle01"/>
          <w:b w:val="0"/>
        </w:rPr>
        <w:t>direktoriaus</w:t>
      </w:r>
    </w:p>
    <w:p w:rsidR="0024610F" w:rsidRDefault="0076291A" w:rsidP="00E4088C">
      <w:pPr>
        <w:spacing w:after="0" w:line="240" w:lineRule="auto"/>
        <w:ind w:left="5184"/>
        <w:rPr>
          <w:rStyle w:val="fontstyle01"/>
          <w:b w:val="0"/>
        </w:rPr>
      </w:pPr>
      <w:r>
        <w:rPr>
          <w:rStyle w:val="fontstyle01"/>
          <w:b w:val="0"/>
        </w:rPr>
        <w:t>2018</w:t>
      </w:r>
      <w:r w:rsidR="0024610F">
        <w:rPr>
          <w:rStyle w:val="fontstyle01"/>
          <w:b w:val="0"/>
        </w:rPr>
        <w:t xml:space="preserve"> m.</w:t>
      </w:r>
      <w:r w:rsidR="00F6653E">
        <w:rPr>
          <w:rStyle w:val="fontstyle01"/>
          <w:b w:val="0"/>
        </w:rPr>
        <w:t xml:space="preserve"> </w:t>
      </w:r>
      <w:r>
        <w:rPr>
          <w:rStyle w:val="fontstyle01"/>
          <w:b w:val="0"/>
        </w:rPr>
        <w:t>balandžio 23</w:t>
      </w:r>
      <w:r w:rsidR="00F6653E">
        <w:rPr>
          <w:rStyle w:val="fontstyle01"/>
          <w:b w:val="0"/>
        </w:rPr>
        <w:t xml:space="preserve"> d. įsakymu Nr. V-</w:t>
      </w:r>
      <w:r>
        <w:rPr>
          <w:rStyle w:val="fontstyle01"/>
          <w:b w:val="0"/>
        </w:rPr>
        <w:t>28</w:t>
      </w:r>
    </w:p>
    <w:p w:rsidR="00FF4F70" w:rsidRPr="0024610F" w:rsidRDefault="00FF4F70" w:rsidP="00E4088C">
      <w:pPr>
        <w:spacing w:after="0" w:line="240" w:lineRule="auto"/>
        <w:rPr>
          <w:rStyle w:val="fontstyle01"/>
          <w:b w:val="0"/>
        </w:rPr>
      </w:pPr>
    </w:p>
    <w:p w:rsidR="00F6653E" w:rsidRDefault="00FF4F70" w:rsidP="00F6653E">
      <w:pPr>
        <w:spacing w:after="0"/>
        <w:jc w:val="center"/>
        <w:rPr>
          <w:rStyle w:val="fontstyle01"/>
        </w:rPr>
      </w:pPr>
      <w:r>
        <w:rPr>
          <w:rStyle w:val="fontstyle01"/>
        </w:rPr>
        <w:t>UTENOS</w:t>
      </w:r>
      <w:r w:rsidR="00F6653E">
        <w:rPr>
          <w:rStyle w:val="fontstyle01"/>
        </w:rPr>
        <w:t xml:space="preserve"> </w:t>
      </w:r>
      <w:r>
        <w:rPr>
          <w:rStyle w:val="fontstyle01"/>
        </w:rPr>
        <w:t xml:space="preserve"> MENO </w:t>
      </w:r>
      <w:r w:rsidR="00F6653E">
        <w:rPr>
          <w:rStyle w:val="fontstyle01"/>
        </w:rPr>
        <w:t xml:space="preserve"> </w:t>
      </w:r>
      <w:r>
        <w:rPr>
          <w:rStyle w:val="fontstyle01"/>
        </w:rPr>
        <w:t>MOKYKLOS</w:t>
      </w:r>
    </w:p>
    <w:p w:rsidR="0024610F" w:rsidRDefault="00FF4F70" w:rsidP="0076291A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 xml:space="preserve">VIEŠŲJŲ </w:t>
      </w:r>
      <w:r w:rsidR="00F6653E">
        <w:rPr>
          <w:rStyle w:val="fontstyle01"/>
        </w:rPr>
        <w:t xml:space="preserve"> </w:t>
      </w:r>
      <w:r>
        <w:rPr>
          <w:rStyle w:val="fontstyle01"/>
        </w:rPr>
        <w:t>PIRKIMŲ</w:t>
      </w:r>
      <w:r w:rsidR="00F6653E">
        <w:rPr>
          <w:rStyle w:val="fontstyle01"/>
        </w:rPr>
        <w:t xml:space="preserve"> </w:t>
      </w:r>
      <w:r>
        <w:rPr>
          <w:rStyle w:val="fontstyle01"/>
        </w:rPr>
        <w:t xml:space="preserve"> ORGANIZAVIMO </w:t>
      </w:r>
      <w:r w:rsidR="00F6653E">
        <w:rPr>
          <w:rStyle w:val="fontstyle01"/>
        </w:rPr>
        <w:t xml:space="preserve"> </w:t>
      </w:r>
      <w:r>
        <w:rPr>
          <w:rStyle w:val="fontstyle01"/>
        </w:rPr>
        <w:t>TVARKOS</w:t>
      </w:r>
      <w:r w:rsidR="00F6653E">
        <w:rPr>
          <w:rStyle w:val="fontstyle01"/>
        </w:rPr>
        <w:t xml:space="preserve"> </w:t>
      </w:r>
      <w:r>
        <w:rPr>
          <w:rStyle w:val="fontstyle01"/>
        </w:rPr>
        <w:t xml:space="preserve"> APRAŠAS</w:t>
      </w:r>
    </w:p>
    <w:p w:rsidR="00FF4F70" w:rsidRDefault="00FF4F70" w:rsidP="0076291A">
      <w:pPr>
        <w:spacing w:after="0" w:line="240" w:lineRule="auto"/>
        <w:rPr>
          <w:rStyle w:val="fontstyle01"/>
        </w:rPr>
      </w:pPr>
    </w:p>
    <w:p w:rsidR="00F6653E" w:rsidRDefault="00826889" w:rsidP="0076291A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I</w:t>
      </w:r>
      <w:r w:rsidR="00F6653E">
        <w:rPr>
          <w:rStyle w:val="fontstyle01"/>
        </w:rPr>
        <w:t xml:space="preserve"> SKYRIUS</w:t>
      </w:r>
    </w:p>
    <w:p w:rsidR="002D1B5C" w:rsidRDefault="00826889" w:rsidP="0076291A">
      <w:pPr>
        <w:spacing w:after="0" w:line="240" w:lineRule="auto"/>
        <w:jc w:val="center"/>
        <w:rPr>
          <w:rStyle w:val="fontstyle01"/>
        </w:rPr>
      </w:pPr>
      <w:r>
        <w:rPr>
          <w:rStyle w:val="fontstyle01"/>
        </w:rPr>
        <w:t>BE</w:t>
      </w:r>
      <w:r w:rsidR="00C31CFF">
        <w:rPr>
          <w:rStyle w:val="fontstyle01"/>
        </w:rPr>
        <w:t>NDROSIOS</w:t>
      </w:r>
      <w:r w:rsidR="00F6653E">
        <w:rPr>
          <w:rStyle w:val="fontstyle01"/>
        </w:rPr>
        <w:t xml:space="preserve"> </w:t>
      </w:r>
      <w:r w:rsidR="00C31CFF">
        <w:rPr>
          <w:rStyle w:val="fontstyle01"/>
        </w:rPr>
        <w:t xml:space="preserve"> NUOSTATOS</w:t>
      </w:r>
    </w:p>
    <w:p w:rsidR="00F6653E" w:rsidRDefault="00F6653E" w:rsidP="0076291A">
      <w:pPr>
        <w:spacing w:after="0" w:line="240" w:lineRule="auto"/>
        <w:jc w:val="center"/>
        <w:rPr>
          <w:rStyle w:val="fontstyle01"/>
        </w:rPr>
      </w:pP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 xml:space="preserve">1. </w:t>
      </w:r>
      <w:r w:rsidR="00826889">
        <w:rPr>
          <w:rStyle w:val="fontstyle21"/>
        </w:rPr>
        <w:t>Utenos meno</w:t>
      </w:r>
      <w:r>
        <w:rPr>
          <w:rStyle w:val="fontstyle21"/>
        </w:rPr>
        <w:t xml:space="preserve"> mokyklos (toliau – Perkančioji organizacija) viešųjų pirkimų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organizavimo tvarkos aprašas (toliau – Aprašas) nustato viešųjų pirkimų organizavimo ir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atlikimo tvarką Perkančiojoje organizacijoje.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2. Atlikdama pirkimus ir vykdydama pirkimo sutartis Perkančioji organizacija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vadovaujasi Lietuvos Respublikos viešųjų pirkimų įstatymu (toliau – VPĮ), jo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įgyvendinamaisiais teisės aktais, kitais įstatymais, Lietuvos Respublikos Vyriausybės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nutarimais, Viešųjų pirkimų tarnybos direktoriaus įsakymais ir Perkančiosios organizacijos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priimtais teisės aktais.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3. Pagrindinės šiame apraše vartojamos sąvokos: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Mažos vertės pirkimas </w:t>
      </w:r>
      <w:r>
        <w:rPr>
          <w:rStyle w:val="fontstyle21"/>
        </w:rPr>
        <w:t>– tai: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1) supaprastintas pirkimas, kai prekių ar paslaugų pirkimo numatoma vertė yra mažesnė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 xml:space="preserve">kaip 58 000 </w:t>
      </w:r>
      <w:r w:rsidR="00C90433">
        <w:rPr>
          <w:rStyle w:val="fontstyle21"/>
        </w:rPr>
        <w:t>e</w:t>
      </w:r>
      <w:r>
        <w:rPr>
          <w:rStyle w:val="fontstyle21"/>
        </w:rPr>
        <w:t>ur</w:t>
      </w:r>
      <w:r w:rsidR="00C90433">
        <w:rPr>
          <w:rStyle w:val="fontstyle21"/>
        </w:rPr>
        <w:t>ų</w:t>
      </w:r>
      <w:r>
        <w:rPr>
          <w:rStyle w:val="fontstyle21"/>
        </w:rPr>
        <w:t xml:space="preserve"> (penkiasdešimt aštuoni tūkstančiai eurų) be pridėtinės vertės mokesčio (toliau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 xml:space="preserve">– PVM), o darbų pirkimo numatoma vertė mažesnė kaip 145 000 </w:t>
      </w:r>
      <w:r w:rsidR="00C90433">
        <w:rPr>
          <w:rStyle w:val="fontstyle21"/>
        </w:rPr>
        <w:t>e</w:t>
      </w:r>
      <w:r>
        <w:rPr>
          <w:rStyle w:val="fontstyle21"/>
        </w:rPr>
        <w:t>ur</w:t>
      </w:r>
      <w:r w:rsidR="00C90433">
        <w:rPr>
          <w:rStyle w:val="fontstyle21"/>
        </w:rPr>
        <w:t>ų</w:t>
      </w:r>
      <w:r>
        <w:rPr>
          <w:rStyle w:val="fontstyle21"/>
        </w:rPr>
        <w:t xml:space="preserve"> (šimtas keturiasdešimt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penki tūkstančiai eurų) (be PVM);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2) supaprastintas pirkimas, atliekamas toms atskiroms pirkimo dalims, kurių bendra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 xml:space="preserve">vertė yra mažesnė kaip 58 000 </w:t>
      </w:r>
      <w:r w:rsidR="00C90433">
        <w:rPr>
          <w:rStyle w:val="fontstyle21"/>
        </w:rPr>
        <w:t>e</w:t>
      </w:r>
      <w:r>
        <w:rPr>
          <w:rStyle w:val="fontstyle21"/>
        </w:rPr>
        <w:t>ur</w:t>
      </w:r>
      <w:r w:rsidR="00C90433">
        <w:rPr>
          <w:rStyle w:val="fontstyle21"/>
        </w:rPr>
        <w:t>ų</w:t>
      </w:r>
      <w:r>
        <w:rPr>
          <w:rStyle w:val="fontstyle21"/>
        </w:rPr>
        <w:t xml:space="preserve"> (pe</w:t>
      </w:r>
      <w:r w:rsidR="002D1B5C">
        <w:rPr>
          <w:rStyle w:val="fontstyle21"/>
        </w:rPr>
        <w:t>nkiasdešimt aštuoni tūkstančiai</w:t>
      </w:r>
      <w:r>
        <w:rPr>
          <w:rStyle w:val="fontstyle21"/>
        </w:rPr>
        <w:t xml:space="preserve"> eurų) (be PVM) to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 xml:space="preserve">paties tipo prekių ar paslaugų sutarčių vertės, o perkant darbus – mažesnė kaip 145 000 </w:t>
      </w:r>
      <w:r w:rsidR="00C90433">
        <w:rPr>
          <w:rStyle w:val="fontstyle21"/>
        </w:rPr>
        <w:t>e</w:t>
      </w:r>
      <w:r>
        <w:rPr>
          <w:rStyle w:val="fontstyle21"/>
        </w:rPr>
        <w:t>ur</w:t>
      </w:r>
      <w:r w:rsidR="00C90433">
        <w:rPr>
          <w:rStyle w:val="fontstyle21"/>
        </w:rPr>
        <w:t>ų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(šimtas keturiasdešimt penki tūkstančiai eurų) (be PVM). Jeigu numatoma pirkimo vertė yra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lygi tarptautinio pirkimo vertės ribai arba ją viršija, perkančioji organizacija užtikrina, kad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bendra dalių vertė, atliekant mažos vertės ir kitų supaprastintų pirkimų procedūros, būtų ne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didesnės kaip 20 procentų bendros visų pirkimo dalių vertės.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Mažos vertės pirkimų tvarkos aprašas </w:t>
      </w:r>
      <w:r>
        <w:rPr>
          <w:rStyle w:val="fontstyle21"/>
        </w:rPr>
        <w:t>(toliau – MVPA) – dokumentas, parengtas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vadovaujantis Viešųjų pirkimų įstatymu, nustatantis prekių, paslaugų ir darbų mažos vertės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pirkimų (toliau – pirkimai) būdus ir jų procedūrų atlikimo tvarką.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Numatoma pirkimo vertė </w:t>
      </w:r>
      <w:r>
        <w:rPr>
          <w:rStyle w:val="fontstyle21"/>
        </w:rPr>
        <w:t>(toliau – pirkimo vertė) – perkančiosios organizacijos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numatomų sudaryti pirkimo sutarties vertė, apskaičiuota vadovaujantis Viešųjų pirkimų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įstatymo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 xml:space="preserve"> 5 straipsniu ir Numatomo viešojo pirkimo ir pirkimo vertės skaičiavimo metodika,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patvirtinta Viešųjų pirkimų tarnybos direktoriaus 2017 m. birželio 27 d. įsakymu Nr. 1S-94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(toliau – metodika). Pirkimo vertė skaičiuojama įtraukiant visas mokėtinas sumas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(nepriklausomai nuo finansavimo šaltinio) be PVM, įskaitant: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1) vertes, galinčias atsirasti dėl pirkimo sutarties pasirinkimo ir atnaujinimo galimybių;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2) prizų ir (arba) kitų išmokų kandidatams ar dalyviams vertę, kai jie numatomi pirkimo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dokumentuose.</w:t>
      </w:r>
    </w:p>
    <w:p w:rsidR="00E4088C" w:rsidRDefault="00C31CFF" w:rsidP="00E4088C">
      <w:pPr>
        <w:ind w:firstLine="851"/>
        <w:jc w:val="both"/>
        <w:rPr>
          <w:rStyle w:val="fontstyle21"/>
        </w:rPr>
      </w:pPr>
      <w:r>
        <w:rPr>
          <w:rStyle w:val="fontstyle01"/>
        </w:rPr>
        <w:t xml:space="preserve">Pirkimų iniciatorius </w:t>
      </w:r>
      <w:r>
        <w:rPr>
          <w:rStyle w:val="fontstyle21"/>
        </w:rPr>
        <w:t>– perkančiosios organizacijos darbuotojas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arba struktūrinis padalinys, kuris nurodė poreikį įsigyti reikalingų prekių, paslaugų arba darbų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 xml:space="preserve">ir </w:t>
      </w:r>
      <w:r w:rsidR="002D1B5C">
        <w:rPr>
          <w:rStyle w:val="fontstyle21"/>
        </w:rPr>
        <w:t xml:space="preserve">kuris koordinuoja (organizuoja) </w:t>
      </w:r>
      <w:r>
        <w:rPr>
          <w:rStyle w:val="fontstyle21"/>
        </w:rPr>
        <w:t>perkančiosios organizacijos sudarytose pirkimo sutartyse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numatytų įsipareigojimų vykdymą, pristatymo (atlikimo, teikimo) terminų laikymąsi, prekių,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 xml:space="preserve">paslaugų ir darbų atitiktį pirkimo </w:t>
      </w:r>
      <w:r w:rsidR="002D1B5C">
        <w:rPr>
          <w:rStyle w:val="fontstyle21"/>
        </w:rPr>
        <w:t xml:space="preserve"> </w:t>
      </w:r>
      <w:r>
        <w:rPr>
          <w:rStyle w:val="fontstyle21"/>
        </w:rPr>
        <w:t>sutartyse numatytiems kokybiniams ir kitiems reikalavimams,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taip pat inicijuoja ar teikia siūlymus dėl pirkimo sutarčių pratęsimo, keitimo, nutraukimo,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teisinių pasekmių tiekėjui, nevykdančiam ar netinkamai vykdančiam pirkimo sutartyje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nustatytus įsipareigojimus, taikymo.</w:t>
      </w:r>
    </w:p>
    <w:p w:rsidR="00F6653E" w:rsidRDefault="00C31CFF" w:rsidP="00E4088C">
      <w:pPr>
        <w:ind w:firstLine="851"/>
        <w:jc w:val="both"/>
        <w:rPr>
          <w:rStyle w:val="fontstyle21"/>
        </w:rPr>
      </w:pPr>
      <w:r>
        <w:rPr>
          <w:rStyle w:val="fontstyle01"/>
        </w:rPr>
        <w:t xml:space="preserve">Pirkimų organizatorius </w:t>
      </w:r>
      <w:r>
        <w:rPr>
          <w:rStyle w:val="fontstyle21"/>
        </w:rPr>
        <w:t>– Perkančiosios organizacijos vadovo paskirtas darbuotojas,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kuris perkančiosios organizacijos nustatyta tvarka organizuoja ir atlieka mažos vertės pirkimus,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kai tokiems pirkimams atlikti nesudaroma Viešojo pirkimo komisija.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lastRenderedPageBreak/>
        <w:t xml:space="preserve">Pirkimų organizavimas </w:t>
      </w:r>
      <w:r>
        <w:rPr>
          <w:rStyle w:val="fontstyle21"/>
        </w:rPr>
        <w:t>– Perkančiosios organizacijos vadovo veiksmai, kuriant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sistemą, apimančią atsakingų asmenų paskyrimą, jų funkcijų, teisių, pareigų ir atsakomybės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nustatymą, kuria siekiama tinkamo pirkimų ir pirkimų sutarčių vykdymo, racionaliai naudojant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tam skirtas lėšas ir žmogiškuosius išteklius.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Pirkimų planas </w:t>
      </w:r>
      <w:r>
        <w:rPr>
          <w:rStyle w:val="fontstyle21"/>
        </w:rPr>
        <w:t>– perkančiosios organizacijos parengtas ir patvirtintas einamaisiais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biudžetiniais metais planuojamų vykdyti prekių, paslaugų ir darbų pirkimų sąrašas.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Pirkimų suvestinė </w:t>
      </w:r>
      <w:r>
        <w:rPr>
          <w:rStyle w:val="fontstyle21"/>
        </w:rPr>
        <w:t>– perkančiosios organizacijos parengta informacija apie visus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biudžetiniais metais planuojamus vykdyti pirkimus, įskaitant mažos vertės pirkimus ir tuos,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kurie numatyti Viešųjų pirkimų įstatymo 10 straipsnyje (toliau – vidaus sandoriai). Ši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informacija, išskyrus mažos vertės pirkimus, kasmet ne vėliau kaip iki kovo 15 dienos, o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 xml:space="preserve">patikslinus pirkimų planą – ne </w:t>
      </w:r>
      <w:r w:rsidRPr="00C90433">
        <w:rPr>
          <w:rStyle w:val="fontstyle21"/>
          <w:color w:val="auto"/>
        </w:rPr>
        <w:t>vėliau kaip per 5 darbo dienas, turi būti paskelbta Centrinėje</w:t>
      </w:r>
      <w:r w:rsidR="00C41A6B" w:rsidRPr="00C90433">
        <w:rPr>
          <w:rStyle w:val="fontstyle21"/>
          <w:color w:val="auto"/>
        </w:rPr>
        <w:t xml:space="preserve"> </w:t>
      </w:r>
      <w:r w:rsidRPr="00C90433">
        <w:rPr>
          <w:rStyle w:val="fontstyle21"/>
          <w:color w:val="auto"/>
        </w:rPr>
        <w:t xml:space="preserve">viešųjų pirkimų informacinėje sistemoje </w:t>
      </w:r>
      <w:r>
        <w:rPr>
          <w:rStyle w:val="fontstyle21"/>
        </w:rPr>
        <w:t>(toliau – CVP IS) ir papildomai gali būti paskelbta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perkančiosios organizacijos interneto tinklalapyje.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Pirkimų žurnalas </w:t>
      </w:r>
      <w:r>
        <w:rPr>
          <w:rStyle w:val="fontstyle21"/>
        </w:rPr>
        <w:t>– perkančiosios organizacijos nustatytos formos dokumentas</w:t>
      </w:r>
      <w:r w:rsidR="00C41A6B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(popieriuje ar skaitmeninėje laikmenoje), skirtas registruoti perkančiosios organizacijos atliktus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pirkimus.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Raštu </w:t>
      </w:r>
      <w:r>
        <w:rPr>
          <w:rStyle w:val="fontstyle21"/>
        </w:rPr>
        <w:t>reiškia bet kokią informacijos išraišką žodžiais arba skaičiais, kurią galima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perskaityti, atgaminti ir perduoti. Šis terminas apima ir elektroninėmis priemonėmis perduotą ir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saugomą informaciją.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Rinkos tyrimas </w:t>
      </w:r>
      <w:r>
        <w:rPr>
          <w:rStyle w:val="fontstyle21"/>
        </w:rPr>
        <w:t>– kokybinės ir kiekybinės informacijos apie realių bei potencialių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prekių, paslaugų ir darbų pasiūlą, jų tiekiamas prekes, teikiamas paslaugas ir atliekamus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darbus, užimamą rinkos dalį, kainas ir pan.) rinkimas, analizė ir apibendrintų išvadų rengimas,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skirtas sprendimams, susijusiems su pirkimais, priimti.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Tiekėjų apklausos pažyma </w:t>
      </w:r>
      <w:r>
        <w:rPr>
          <w:rStyle w:val="fontstyle21"/>
        </w:rPr>
        <w:t>– perkančiosios organizacijos nustatytos formos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dokumentas, perkančiosios organizacijos vadovo nustatytais mažos vertės pirkimo atvejais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pildomas pirkimo organizatoriaus ir pagrindžiantis jo priimtų sprendimų atitiktį Viešųjų</w:t>
      </w:r>
      <w:r w:rsidR="002D1B5C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pirkimų įstatymo ir kitų pirkimus reglamentuojančių teisės aktų reikalavimams.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Viešasis pirkimas </w:t>
      </w:r>
      <w:r>
        <w:rPr>
          <w:rStyle w:val="fontstyle21"/>
        </w:rPr>
        <w:t>(toliau – pirkimas) – vienos ar daugiau perkančiųjų organizacijų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atliekamas prekių, paslaugų ar darbų įsigijimas su pasirinktu (pasirinktais) tiekėju (tiekėjais)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sudarant viešojo pirkimo–pardavimo sutartį (sutartis), neatsižvelgiant į tai, ar prekės, paslaugos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ar darbai yra skirti viešajam tikslui.</w:t>
      </w:r>
    </w:p>
    <w:p w:rsidR="00F6653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Viešojo pirkimo dokumentai </w:t>
      </w:r>
      <w:r>
        <w:rPr>
          <w:rStyle w:val="fontstyle21"/>
        </w:rPr>
        <w:t>(toliau – pirkimo dokumentai) – perkančiosios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organizacijos pateikiami arba nurodomi dokumentai, kuriuose aprašomi ar nustatomi pirkimo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ar jo procedūros elementai: skelbimas apie pirkimą, išankstinis informacinis skelbimas,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naudojamas kaip kvietimo dalyvauti pirkime priemonė, techninė specifikacija, aprašomasis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dokumentas, viešojo pirkimo–pardavimo sutarties projektas, viešojo pirkimo kandidatų ir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dalyvių dokumentų teikimo tvarka, informacija apie pirkime taikomus reikalavimus ir (arba)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kiti dokumentai, jų paaiškinimai (patikslinimai).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Viešojo pirkimo komisija </w:t>
      </w:r>
      <w:r>
        <w:rPr>
          <w:rStyle w:val="fontstyle21"/>
        </w:rPr>
        <w:t>(toliau – Komisija) – perkančiosios organizacijos vadovo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įsakymu, vadovaujantis Viešųjų pirkimų įstatymo 19 straipsniu (atliekant projekto konkursą –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77 straipsniu) sudaryta komisija, kuri Viešųjų pirkimų įstatymo ir MVPA nustatyta tvarka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organizuoja ir atlieka perkančiosios organizacijos tarptautinius ir supaprastintus pirkimus.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Tarptautinius ir supaprastintus pirkimus atlieka nuolatinė Komisija. Atskirais atvejais gali, o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atliekant projekto konkursą turi būti sudaroma Komisija konkrečiam pirkimui atlikti. Tokia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Komisija veikia, kol atlieka pirkimą.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>Viešojo pirkimo–pardavimo sutarties arba preliminariosios viešojo pirkimo–</w:t>
      </w:r>
      <w:r w:rsidR="00766809">
        <w:rPr>
          <w:rStyle w:val="fontstyle01"/>
        </w:rPr>
        <w:t xml:space="preserve"> </w:t>
      </w:r>
      <w:r>
        <w:rPr>
          <w:rStyle w:val="fontstyle01"/>
        </w:rPr>
        <w:t xml:space="preserve">pardavimo sutarties sudarymo atidėjimo terminas </w:t>
      </w:r>
      <w:r>
        <w:rPr>
          <w:rStyle w:val="fontstyle21"/>
        </w:rPr>
        <w:t>(toliau – atidėjimo terminas) – pagal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Viešųjų pirkimų įstatymo reikalavimus nustatytas laikotarpis, kuris prasideda nuo pranešimo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apie sprendimą nustatyti laimėjusį viešojo pirkimo pasiūlymą išsiuntimo iš perkančiosios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organizacijos suinteresuotiems kandidatams ir suinteresuotiems dalyviams dienos ir kuriam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pasibaigus sudaroma viešojo pirkimo–pardavimo sutartis arba preliminarioji viešojo pirkimo–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pardavimo sutartis.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01"/>
        </w:rPr>
        <w:t xml:space="preserve">Viešojo pirkimo pasiūlymas </w:t>
      </w:r>
      <w:r>
        <w:rPr>
          <w:rStyle w:val="fontstyle21"/>
        </w:rPr>
        <w:t>(toliau – pasiūlymas) – tiekėjo raštu pateikiamų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dokumentų ir duomenų visuma ar žodžiu pateiktas siūlymas tiekti prekes, teikti paslaugas ar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atlikti darbus pagal perkančiosios organizacijos pirkimo dokumentuose nustatytas sąlygas.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lastRenderedPageBreak/>
        <w:t>4. Kitos apraše vartojamos sąvokos yra apibrėžtos Viešųjų pirkimų įstatyme, kituose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pirkimus reglamentuojančiuose teisės aktuose.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5. Perkančioji organizacija, vykdydama pirkimą, siekia racionaliai naudoti tam skirtas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lėšas, bei užtikrinti, kad būtų laikomasi aplinkos apsaugos, socialinės ir darbo teisės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įpareigojimų vykdant pirkimo sutartis. Pirkimai atliekami laikantis lygiateisiškumo,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nediskriminavimo, abipusio pripažinimo, proporcingumo, skaidrumo principų.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6. Mažos vertės pirkimus atlieka Komisija ar Pirkimo organizatorius. Komisijos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pirmininku, jos nariais, pirkimo organizatoriais skiriami nepriekaištingos reputacijos asmenys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Viešųjų pirkimų įstatymo nustatyta tvarka. Pirkimo iniciatoriaus parengtiem</w:t>
      </w:r>
      <w:r w:rsidR="00507185">
        <w:rPr>
          <w:rStyle w:val="fontstyle21"/>
        </w:rPr>
        <w:t>s</w:t>
      </w:r>
      <w:r>
        <w:rPr>
          <w:rStyle w:val="fontstyle21"/>
        </w:rPr>
        <w:t xml:space="preserve"> pirkimo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dokumentams įvertinti, pasiūlymams nagrinėti ir vertinti, kai reikia specialių žinių, gali būti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pasitelkiami ekspertai (dalyko žinovai konsultuoti klausimu, kuriam reikia specialių žinių, ar jį</w:t>
      </w:r>
      <w:r w:rsidR="00C41A6B">
        <w:rPr>
          <w:rStyle w:val="fontstyle21"/>
        </w:rPr>
        <w:t xml:space="preserve"> </w:t>
      </w:r>
      <w:r>
        <w:rPr>
          <w:rStyle w:val="fontstyle21"/>
        </w:rPr>
        <w:t>įvertinti), nesantys Komisijos nariais.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7.1. Mažos vertės pirkimus atlieka Komisija, kai: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7.1.1. prekių, paslaugų ir darbų pirkimo sutarties vertė viršija 10 000 eurų be PVM;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7.2. Mažos vertės pirkimus atlieka Pirkimo organizatorius, kai:</w:t>
      </w:r>
    </w:p>
    <w:p w:rsidR="003128A2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7.2.1. prekių, paslaugų ir darbų pirkimo sutarties vertė neviršija 10 000 eurų be PVM;</w:t>
      </w:r>
    </w:p>
    <w:p w:rsidR="0040074A" w:rsidRDefault="003128A2" w:rsidP="00E4088C">
      <w:pPr>
        <w:spacing w:after="0"/>
        <w:ind w:firstLine="851"/>
        <w:jc w:val="both"/>
        <w:rPr>
          <w:rStyle w:val="fontstyle21"/>
          <w:color w:val="auto"/>
        </w:rPr>
      </w:pPr>
      <w:r>
        <w:rPr>
          <w:rStyle w:val="fontstyle21"/>
        </w:rPr>
        <w:t>7.2.2</w:t>
      </w:r>
      <w:r w:rsidRPr="00C66A48">
        <w:rPr>
          <w:rStyle w:val="fontstyle21"/>
          <w:color w:val="auto"/>
        </w:rPr>
        <w:t>. prekes patiekti, paslaugas suteikti ar darbus atlikti gali tik konkretus tiekėjas, nes nėra konkurencijos dėl techninių prie</w:t>
      </w:r>
      <w:r w:rsidR="00B91ABB" w:rsidRPr="00C66A48">
        <w:rPr>
          <w:rStyle w:val="fontstyle21"/>
          <w:color w:val="auto"/>
        </w:rPr>
        <w:t>žas</w:t>
      </w:r>
      <w:r w:rsidRPr="00C66A48">
        <w:rPr>
          <w:rStyle w:val="fontstyle21"/>
          <w:color w:val="auto"/>
        </w:rPr>
        <w:t>čių.</w:t>
      </w:r>
    </w:p>
    <w:p w:rsidR="0040074A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7.3. Pirkimo organizatorius, atlikdamas mažos vertės pirkimą:</w:t>
      </w:r>
    </w:p>
    <w:p w:rsidR="0040074A" w:rsidRPr="00C90433" w:rsidRDefault="00C31CFF" w:rsidP="00E4088C">
      <w:pPr>
        <w:spacing w:after="0"/>
        <w:ind w:firstLine="851"/>
        <w:jc w:val="both"/>
        <w:rPr>
          <w:rStyle w:val="fontstyle21"/>
          <w:color w:val="auto"/>
        </w:rPr>
      </w:pPr>
      <w:r>
        <w:rPr>
          <w:rStyle w:val="fontstyle21"/>
        </w:rPr>
        <w:t xml:space="preserve">7.3.1. gali kreiptis ir į 1 (vieną) tiekėją žodžiu, kai pirkimo sutarties </w:t>
      </w:r>
      <w:r w:rsidRPr="00C90433">
        <w:rPr>
          <w:rStyle w:val="fontstyle21"/>
          <w:color w:val="auto"/>
        </w:rPr>
        <w:t xml:space="preserve">vertė neviršija </w:t>
      </w:r>
      <w:r w:rsidR="00C90433" w:rsidRPr="00C90433">
        <w:rPr>
          <w:rStyle w:val="fontstyle21"/>
          <w:color w:val="auto"/>
        </w:rPr>
        <w:t>3</w:t>
      </w:r>
      <w:r w:rsidR="007D68FC" w:rsidRPr="00C90433">
        <w:rPr>
          <w:rStyle w:val="fontstyle21"/>
          <w:color w:val="auto"/>
        </w:rPr>
        <w:t>000</w:t>
      </w:r>
      <w:r w:rsidR="00766809" w:rsidRPr="00C90433">
        <w:rPr>
          <w:rStyle w:val="fontstyle21"/>
          <w:color w:val="auto"/>
        </w:rPr>
        <w:t xml:space="preserve"> </w:t>
      </w:r>
      <w:r w:rsidRPr="00C90433">
        <w:rPr>
          <w:rStyle w:val="fontstyle21"/>
          <w:color w:val="auto"/>
        </w:rPr>
        <w:t xml:space="preserve"> eurų be PVM;</w:t>
      </w:r>
    </w:p>
    <w:p w:rsidR="00C90433" w:rsidRPr="00C90433" w:rsidRDefault="00C31CFF" w:rsidP="00E4088C">
      <w:pPr>
        <w:spacing w:after="0"/>
        <w:ind w:firstLine="851"/>
        <w:jc w:val="both"/>
        <w:rPr>
          <w:rStyle w:val="fontstyle21"/>
          <w:color w:val="auto"/>
        </w:rPr>
      </w:pPr>
      <w:r w:rsidRPr="00C90433">
        <w:rPr>
          <w:rStyle w:val="fontstyle21"/>
          <w:color w:val="auto"/>
        </w:rPr>
        <w:t>7.3.2. kreipiasi į 1 (vieną) ar daugiau tiekėjų raštu, kai pirkimo sutarties vertė neviršija</w:t>
      </w:r>
      <w:r w:rsidR="00766809" w:rsidRPr="00C90433">
        <w:rPr>
          <w:rStyle w:val="fontstyle21"/>
          <w:color w:val="auto"/>
        </w:rPr>
        <w:t xml:space="preserve"> </w:t>
      </w:r>
    </w:p>
    <w:p w:rsidR="0040074A" w:rsidRDefault="00C31CFF" w:rsidP="00E4088C">
      <w:pPr>
        <w:spacing w:after="0"/>
        <w:ind w:hanging="142"/>
        <w:jc w:val="both"/>
        <w:rPr>
          <w:rStyle w:val="fontstyle21"/>
        </w:rPr>
      </w:pPr>
      <w:r>
        <w:rPr>
          <w:rStyle w:val="fontstyle21"/>
        </w:rPr>
        <w:t>10 000 eurų be PVM.</w:t>
      </w:r>
    </w:p>
    <w:p w:rsidR="0040074A" w:rsidRDefault="00DC61B4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8</w:t>
      </w:r>
      <w:r w:rsidR="00C31CFF">
        <w:rPr>
          <w:rStyle w:val="fontstyle21"/>
        </w:rPr>
        <w:t>. Skiriant Komisijos pirmininką ir narius, pirkimo organizatorių turi būti</w:t>
      </w:r>
      <w:r w:rsidR="0040074A">
        <w:rPr>
          <w:rStyle w:val="fontstyle21"/>
        </w:rPr>
        <w:t xml:space="preserve"> </w:t>
      </w:r>
      <w:r w:rsidR="00C31CFF">
        <w:rPr>
          <w:rStyle w:val="fontstyle21"/>
        </w:rPr>
        <w:t>atsižvelgiama į jų ekonomines, technines, teisines žinias ir Viešųjų pirkimų įstatymo bei kitų</w:t>
      </w:r>
      <w:r w:rsidR="0040074A">
        <w:rPr>
          <w:rStyle w:val="fontstyle21"/>
        </w:rPr>
        <w:t xml:space="preserve"> </w:t>
      </w:r>
      <w:r w:rsidR="00C31CFF">
        <w:rPr>
          <w:rStyle w:val="fontstyle21"/>
        </w:rPr>
        <w:t>pirkimus reglamentuojančių teisės aktų išmanymą.</w:t>
      </w:r>
    </w:p>
    <w:p w:rsidR="0040074A" w:rsidRDefault="00DC61B4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9</w:t>
      </w:r>
      <w:r w:rsidR="00C31CFF">
        <w:rPr>
          <w:rStyle w:val="fontstyle21"/>
        </w:rPr>
        <w:t>. Komisijos sekretoriumi skiriamas vienas iš Komisijos narių.</w:t>
      </w:r>
    </w:p>
    <w:p w:rsidR="0040074A" w:rsidRDefault="00DC61B4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10</w:t>
      </w:r>
      <w:r w:rsidR="00C31CFF">
        <w:rPr>
          <w:rStyle w:val="fontstyle21"/>
        </w:rPr>
        <w:t>. Komisija dirba pagal perkančiosios organizacijos vadovo patvirtintą Komisijos</w:t>
      </w:r>
      <w:r w:rsidR="00C934A2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darbo reglamentą. Komisijai turi būti nustatytos</w:t>
      </w:r>
      <w:r w:rsidR="00C934A2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užduotys ir suteikti visi užduotims vykdyti rei</w:t>
      </w:r>
      <w:r w:rsidR="007D1320">
        <w:rPr>
          <w:rStyle w:val="fontstyle21"/>
        </w:rPr>
        <w:t>kalingi įgaliojimai. Komisija, P</w:t>
      </w:r>
      <w:r w:rsidR="00C31CFF">
        <w:rPr>
          <w:rStyle w:val="fontstyle21"/>
        </w:rPr>
        <w:t>irkimo</w:t>
      </w:r>
      <w:r w:rsidR="00C934A2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organizatorius sprendimus priima savarankiškai.</w:t>
      </w:r>
    </w:p>
    <w:p w:rsidR="00084BAC" w:rsidRDefault="00620D17" w:rsidP="00E4088C">
      <w:pPr>
        <w:spacing w:after="0"/>
        <w:ind w:firstLine="851"/>
        <w:jc w:val="both"/>
        <w:rPr>
          <w:rFonts w:ascii="TimesNewRomanPSMT" w:hAnsi="TimesNewRomanPSMT"/>
          <w:color w:val="000000"/>
        </w:rPr>
      </w:pPr>
      <w:r>
        <w:rPr>
          <w:rStyle w:val="fontstyle21"/>
        </w:rPr>
        <w:t>11</w:t>
      </w:r>
      <w:r w:rsidR="00C31CFF">
        <w:rPr>
          <w:rStyle w:val="fontstyle21"/>
        </w:rPr>
        <w:t>. Pirkimo organizatorius, Komisijos nariai, sekretorius, ekspertai, stebėtojai prieš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pradėdami darbą turi pasirašyti nešališkumo deklaraciją ir konfidencialumo pasižadėjimą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(</w:t>
      </w:r>
      <w:r w:rsidR="00C934A2">
        <w:rPr>
          <w:rStyle w:val="fontstyle01"/>
        </w:rPr>
        <w:t>Aprašo 4</w:t>
      </w:r>
      <w:r w:rsidR="00C31CFF">
        <w:rPr>
          <w:rStyle w:val="fontstyle01"/>
        </w:rPr>
        <w:t xml:space="preserve"> ir </w:t>
      </w:r>
      <w:r w:rsidR="00C934A2">
        <w:rPr>
          <w:rStyle w:val="fontstyle01"/>
        </w:rPr>
        <w:t>5</w:t>
      </w:r>
      <w:r w:rsidR="00C31CFF">
        <w:rPr>
          <w:rStyle w:val="fontstyle01"/>
        </w:rPr>
        <w:t xml:space="preserve"> priedai</w:t>
      </w:r>
      <w:r w:rsidR="00C31CFF">
        <w:rPr>
          <w:rStyle w:val="fontstyle21"/>
        </w:rPr>
        <w:t>). Komisijos sekretorius, pirkimo organizatorius perduoda juos saugoti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perkančiosios organizacijos atsakingam darbuotojui.</w:t>
      </w:r>
    </w:p>
    <w:p w:rsidR="0040074A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12</w:t>
      </w:r>
      <w:r w:rsidR="00C31CFF">
        <w:rPr>
          <w:rStyle w:val="fontstyle21"/>
        </w:rPr>
        <w:t>. Perkančioji organizacija privalo įsigyti prekes, paslaugas ir darbus iš centrinės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perkančiosios organizacijos arba per ją, kai centrinės perkančiosios organizacijos kataloge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siūlomos prekės, paslaugos ar darbai atitinka perkančiosios organizacijos poreikius ir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perkančioji organizacija negali jų atlikti efektyvesniu būdu racionaliai naudodama tam skirtas</w:t>
      </w:r>
      <w:r w:rsidR="00C41A6B">
        <w:rPr>
          <w:rStyle w:val="fontstyle21"/>
        </w:rPr>
        <w:t xml:space="preserve"> </w:t>
      </w:r>
      <w:r w:rsidR="00C31CFF" w:rsidRPr="00DC61B4">
        <w:rPr>
          <w:rStyle w:val="fontstyle21"/>
        </w:rPr>
        <w:t xml:space="preserve">lėšas. </w:t>
      </w:r>
      <w:r w:rsidR="00DC61B4" w:rsidRPr="00DC61B4">
        <w:rPr>
          <w:rStyle w:val="fontstyle21"/>
        </w:rPr>
        <w:t>Perkančioji organizacija</w:t>
      </w:r>
      <w:r w:rsidR="00C31CFF" w:rsidRPr="00DC61B4">
        <w:rPr>
          <w:rStyle w:val="fontstyle21"/>
        </w:rPr>
        <w:t xml:space="preserve"> privalo motyvuoti savo sprendimą </w:t>
      </w:r>
      <w:r w:rsidR="00C31CFF" w:rsidRPr="00DC61B4">
        <w:rPr>
          <w:rStyle w:val="fontstyle21"/>
          <w:color w:val="auto"/>
        </w:rPr>
        <w:t>neatlikti</w:t>
      </w:r>
      <w:r w:rsidR="00C31CFF" w:rsidRPr="00DC61B4">
        <w:rPr>
          <w:rStyle w:val="fontstyle21"/>
        </w:rPr>
        <w:t xml:space="preserve"> centrinės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perkančiosios organizacijos kataloge siūlomų prekių, paslaugų ar darbų pirkimo ir saugoti tai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patvirtinantį dokumentą kartu su kitais pirkimo dokumentais Lietuvos Respublikos dokumentų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ir archyvų įstatymo nustatyta tvarka.</w:t>
      </w:r>
    </w:p>
    <w:p w:rsidR="0040074A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13</w:t>
      </w:r>
      <w:r w:rsidR="00C31CFF">
        <w:rPr>
          <w:rStyle w:val="fontstyle21"/>
        </w:rPr>
        <w:t>. Perkančioji organizacija pirkimo procedūroms ik</w:t>
      </w:r>
      <w:r w:rsidR="005D52D9">
        <w:rPr>
          <w:rStyle w:val="fontstyle21"/>
        </w:rPr>
        <w:t>i pirkimo sutarties ar prelimin</w:t>
      </w:r>
      <w:r w:rsidR="00C31CFF">
        <w:rPr>
          <w:rStyle w:val="fontstyle21"/>
        </w:rPr>
        <w:t>arios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sutarties sudarymo atlikti, taip pat atlikto pirkimo procedūrų ataskaitai ar skelbimui apie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sudarytą pirkimo ar preliminariąją sutartį pateikti gali įgalioti kitą perkančiąją organizaciją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(toliau – įgaliotoji organizacija). Tokiu atveju įgaliotajai organizacijai nustatomos užduotys ir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suteikiami visi įgaliojimai toms užduotims vykdyti.</w:t>
      </w:r>
    </w:p>
    <w:p w:rsidR="0040074A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14</w:t>
      </w:r>
      <w:r w:rsidR="00C31CFF">
        <w:rPr>
          <w:rStyle w:val="fontstyle21"/>
        </w:rPr>
        <w:t>. Bet kuriuo metu iki pirkimo sutarties (preliminariosios sutarties) sudarymo ar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projekto konkurso laimėtojo nustatymo perkančioji organizacija turi teisę savo iniciatyva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nutraukti pradėtas pirkimo ar projekto konkurso procedūras, jeigu atsirado aplinkybių, kurių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nebuvo galima numatyti, ir privalo tai padaryti, jeigu buvo pažeisti Viešųjų pirkimų įstatymo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17 straipsnio 1 dalyje nustatyti principai ir atitinkamos padėties negalima ištaisyti.</w:t>
      </w:r>
    </w:p>
    <w:p w:rsidR="00695A4A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lastRenderedPageBreak/>
        <w:t>15</w:t>
      </w:r>
      <w:r w:rsidR="00C31CFF">
        <w:rPr>
          <w:rStyle w:val="fontstyle21"/>
        </w:rPr>
        <w:t>. Pasikeitus apraše minimiems teisės aktams ir rekomendacinio pobūdžio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dokumentams, taikomos aktualios tų teisės aktų ir rekomendacinio pobūdžio dokumentų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redakcijos nuostatos.</w:t>
      </w:r>
    </w:p>
    <w:p w:rsidR="0040074A" w:rsidRDefault="0040074A" w:rsidP="00E4088C">
      <w:pPr>
        <w:spacing w:after="0"/>
        <w:ind w:firstLine="851"/>
        <w:jc w:val="both"/>
        <w:rPr>
          <w:rStyle w:val="fontstyle21"/>
        </w:rPr>
      </w:pPr>
    </w:p>
    <w:p w:rsidR="0040074A" w:rsidRDefault="00C31CFF" w:rsidP="00E4088C">
      <w:pPr>
        <w:spacing w:after="0"/>
        <w:jc w:val="center"/>
        <w:rPr>
          <w:rStyle w:val="fontstyle01"/>
        </w:rPr>
      </w:pPr>
      <w:r>
        <w:rPr>
          <w:rStyle w:val="fontstyle01"/>
        </w:rPr>
        <w:t>II</w:t>
      </w:r>
      <w:r w:rsidR="0040074A">
        <w:rPr>
          <w:rStyle w:val="fontstyle01"/>
        </w:rPr>
        <w:t xml:space="preserve">  SKYRIUS</w:t>
      </w:r>
    </w:p>
    <w:p w:rsidR="00695A4A" w:rsidRDefault="00C31CFF" w:rsidP="00E4088C">
      <w:pPr>
        <w:spacing w:after="0"/>
        <w:jc w:val="center"/>
        <w:rPr>
          <w:rStyle w:val="fontstyle01"/>
        </w:rPr>
      </w:pPr>
      <w:r>
        <w:rPr>
          <w:rStyle w:val="fontstyle01"/>
        </w:rPr>
        <w:t>PIRKIMŲ</w:t>
      </w:r>
      <w:r w:rsidR="0040074A">
        <w:rPr>
          <w:rStyle w:val="fontstyle01"/>
        </w:rPr>
        <w:t xml:space="preserve"> </w:t>
      </w:r>
      <w:r>
        <w:rPr>
          <w:rStyle w:val="fontstyle01"/>
        </w:rPr>
        <w:t xml:space="preserve"> PLANAVIMAS </w:t>
      </w:r>
      <w:r w:rsidR="0040074A">
        <w:rPr>
          <w:rStyle w:val="fontstyle01"/>
        </w:rPr>
        <w:t xml:space="preserve"> </w:t>
      </w:r>
      <w:r>
        <w:rPr>
          <w:rStyle w:val="fontstyle01"/>
        </w:rPr>
        <w:t xml:space="preserve">IR </w:t>
      </w:r>
      <w:r w:rsidR="0040074A">
        <w:rPr>
          <w:rStyle w:val="fontstyle01"/>
        </w:rPr>
        <w:t xml:space="preserve"> </w:t>
      </w:r>
      <w:r>
        <w:rPr>
          <w:rStyle w:val="fontstyle01"/>
        </w:rPr>
        <w:t>ORGANIZAVIMAS</w:t>
      </w:r>
    </w:p>
    <w:p w:rsidR="0040074A" w:rsidRPr="0099451E" w:rsidRDefault="0040074A" w:rsidP="00E4088C">
      <w:pPr>
        <w:spacing w:after="0"/>
        <w:jc w:val="both"/>
        <w:rPr>
          <w:rStyle w:val="fontstyle01"/>
          <w:b w:val="0"/>
        </w:rPr>
      </w:pP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16</w:t>
      </w:r>
      <w:r w:rsidR="00C31CFF">
        <w:rPr>
          <w:rStyle w:val="fontstyle21"/>
        </w:rPr>
        <w:t>. Perkančiosios organizacijos vadovo įsakymu paskirtas už viešųjų pirkimų plano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sudarymą ir jo vykdymą atsakingas darbuotojas einamiesiems metams numatomus vykdyti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viešuosius pirkimus pradeda planuoti kiekvienų metų pirmą ketvirtį ir sudaro viešųjų pirkimų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planą (toliau – pirkimų planas) (</w:t>
      </w:r>
      <w:r w:rsidR="00C31CFF">
        <w:rPr>
          <w:rStyle w:val="fontstyle01"/>
        </w:rPr>
        <w:t xml:space="preserve">Aprašo </w:t>
      </w:r>
      <w:r w:rsidR="00346D31">
        <w:rPr>
          <w:rStyle w:val="fontstyle01"/>
        </w:rPr>
        <w:t>6</w:t>
      </w:r>
      <w:r w:rsidR="00C31CFF">
        <w:rPr>
          <w:rStyle w:val="fontstyle01"/>
        </w:rPr>
        <w:t xml:space="preserve"> priedas</w:t>
      </w:r>
      <w:r w:rsidR="00C31CFF">
        <w:rPr>
          <w:rStyle w:val="fontstyle21"/>
        </w:rPr>
        <w:t>), kuriame nurodo: eilės numerį, prekės,</w:t>
      </w:r>
      <w:r w:rsidR="008B3C2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paslaugos ar darbų kodą pagal Bendrąjį viešųjų pirkimų žodyną, prekės, paslaugos ar darbų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pavadinimą, numatomą pirkimo pradžią (ketvirtis), ketinamos sudaryti pirkimo sutarties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trukmę (su pratęsimais), planuojamo viešojo pirkimo vertę (be PVM), pastabas.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17</w:t>
      </w:r>
      <w:r w:rsidR="00C31CFF">
        <w:rPr>
          <w:rStyle w:val="fontstyle21"/>
        </w:rPr>
        <w:t>. Patvirtintą perkančiosios organizacijos planuojamų vykdyti einamaisiais</w:t>
      </w:r>
      <w:r w:rsidR="008B3C2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biudžetiniais metais pirkimų planą kasmet, ne vėliau kaip iki kovo 15 dienos paskelbia savo</w:t>
      </w:r>
      <w:r w:rsidR="008B3C2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tinklalapyje.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18</w:t>
      </w:r>
      <w:r w:rsidR="00C31CFF">
        <w:rPr>
          <w:rStyle w:val="fontstyle21"/>
        </w:rPr>
        <w:t>. Atsiradus nenumatytam pirkimų poreikiui ar dėl įvairių priežasčių sumažėjus</w:t>
      </w:r>
      <w:r w:rsidR="008B3C2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poreikiui, tikslinamas pirkimų planas. Pirkimų planas nekeičiamas, jeigu dėl perkančiosios</w:t>
      </w:r>
      <w:r w:rsidR="008B3C2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organizacijos nenumatytų aplinkybių iškyla poreikis ypač skubiai atlikti pirkimų plane</w:t>
      </w:r>
      <w:r w:rsidR="008B3C2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nenurodytą pirkimą arba kai konkretaus pirkimo metu keičiasi informacija, kuri apie šį pirkimą</w:t>
      </w:r>
      <w:r w:rsidR="008B3C2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nurodyta pirkimų plane.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19</w:t>
      </w:r>
      <w:r w:rsidR="00C31CFF">
        <w:rPr>
          <w:rStyle w:val="fontstyle21"/>
        </w:rPr>
        <w:t>. Pirkimo iniciatorius Perkančiosios organizacijos vadovui teikia pirkimo paraišką –</w:t>
      </w:r>
      <w:r w:rsidR="008B3C2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užduotį (</w:t>
      </w:r>
      <w:r w:rsidR="00C31CFF">
        <w:rPr>
          <w:rStyle w:val="fontstyle01"/>
        </w:rPr>
        <w:t>Aprašo 3 priedas</w:t>
      </w:r>
      <w:r w:rsidR="00C31CFF">
        <w:rPr>
          <w:rStyle w:val="fontstyle21"/>
        </w:rPr>
        <w:t>) ir vadovas priima sprendimą dėl pirkimo vykdymo.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20</w:t>
      </w:r>
      <w:r w:rsidR="00C31CFF">
        <w:rPr>
          <w:rStyle w:val="fontstyle21"/>
        </w:rPr>
        <w:t>. Perkančiosios organizacijos vadovas paveda pirkimą atlikti Komisijai ar Pirkimo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organizatoriui, kuriam turi būti pateikta pirkimo paraiška – užduotis.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21</w:t>
      </w:r>
      <w:r w:rsidR="00C31CFF">
        <w:rPr>
          <w:rStyle w:val="fontstyle21"/>
        </w:rPr>
        <w:t>. Pirkimo dokumentai rengiami vadovaujantis Viešųjų pirkimų įstatymo nuostatomis.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Pirkimo dokumentus rengia Pirkimo organizatorius – kai pirkimą vykdo Pirkimo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organizatorius, Komisija – kai pirkimą vykdo Komisija.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22</w:t>
      </w:r>
      <w:r w:rsidR="00C31CFF">
        <w:rPr>
          <w:rStyle w:val="fontstyle21"/>
        </w:rPr>
        <w:t>. Kiekvieną atliktą mažos vertės pirkimą Komisija arba pirkimo organizatorius</w:t>
      </w:r>
      <w:r w:rsidR="00C41A6B">
        <w:rPr>
          <w:rStyle w:val="fontstyle21"/>
        </w:rPr>
        <w:t xml:space="preserve"> </w:t>
      </w:r>
      <w:r w:rsidR="008B3C20">
        <w:rPr>
          <w:rStyle w:val="fontstyle21"/>
        </w:rPr>
        <w:t>registruoja pirkimų</w:t>
      </w:r>
      <w:r w:rsidR="00C31CFF">
        <w:rPr>
          <w:rStyle w:val="fontstyle21"/>
        </w:rPr>
        <w:t xml:space="preserve"> žurnale (</w:t>
      </w:r>
      <w:r w:rsidR="008B3C20">
        <w:rPr>
          <w:rStyle w:val="fontstyle01"/>
        </w:rPr>
        <w:t>Aprašo 2</w:t>
      </w:r>
      <w:r w:rsidR="00C31CFF">
        <w:rPr>
          <w:rStyle w:val="fontstyle01"/>
        </w:rPr>
        <w:t xml:space="preserve"> priedas</w:t>
      </w:r>
      <w:r w:rsidR="00C31CFF">
        <w:rPr>
          <w:rStyle w:val="fontstyle21"/>
        </w:rPr>
        <w:t>). Žurnale turi būti šie rekvizitai:</w:t>
      </w:r>
    </w:p>
    <w:p w:rsidR="0099451E" w:rsidRDefault="006E4345" w:rsidP="00E4088C">
      <w:pPr>
        <w:spacing w:after="0"/>
        <w:ind w:firstLine="851"/>
        <w:jc w:val="both"/>
        <w:rPr>
          <w:rStyle w:val="fontstyle21"/>
          <w:color w:val="auto"/>
        </w:rPr>
      </w:pPr>
      <w:r>
        <w:rPr>
          <w:rStyle w:val="fontstyle21"/>
        </w:rPr>
        <w:t xml:space="preserve">numeris, </w:t>
      </w:r>
      <w:r w:rsidR="00C31CFF">
        <w:rPr>
          <w:rStyle w:val="fontstyle21"/>
        </w:rPr>
        <w:t>prekių, paslaugų ar darbų kodai</w:t>
      </w:r>
      <w:r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pagal Bendrąjį viešųjų pirkimų žodyną (toliau – BVPŽ), pirkimo objekto pavadinimas,</w:t>
      </w:r>
      <w:r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sąskaitos faktūros data ir numeris arba pirkimo sutarties numeris, sudarymo data, sutarties</w:t>
      </w:r>
      <w:r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trukmė (pildoma, kai sudaryta pirkimo sutartis), pirkimo vertė (</w:t>
      </w:r>
      <w:r w:rsidR="007249A2">
        <w:rPr>
          <w:rStyle w:val="fontstyle21"/>
        </w:rPr>
        <w:t>eurų</w:t>
      </w:r>
      <w:r w:rsidR="00C31CFF">
        <w:rPr>
          <w:rStyle w:val="fontstyle21"/>
        </w:rPr>
        <w:t xml:space="preserve"> be PVM), tiekėjo pavadinimas, </w:t>
      </w:r>
      <w:r w:rsidR="00DC61B4">
        <w:rPr>
          <w:rStyle w:val="fontstyle21"/>
          <w:color w:val="auto"/>
        </w:rPr>
        <w:t xml:space="preserve">Aprašo </w:t>
      </w:r>
      <w:r w:rsidR="00C31CFF" w:rsidRPr="00DC61B4">
        <w:rPr>
          <w:rStyle w:val="fontstyle21"/>
          <w:color w:val="auto"/>
        </w:rPr>
        <w:t>punktas (papunktis), kuriuo vadovaujantis</w:t>
      </w:r>
      <w:r w:rsidR="00DC61B4">
        <w:rPr>
          <w:rFonts w:ascii="TimesNewRomanPSMT" w:hAnsi="TimesNewRomanPSMT"/>
        </w:rPr>
        <w:t xml:space="preserve"> </w:t>
      </w:r>
      <w:r w:rsidRPr="00DC61B4">
        <w:rPr>
          <w:rStyle w:val="fontstyle21"/>
          <w:color w:val="auto"/>
        </w:rPr>
        <w:t>atliekamas pirkimas</w:t>
      </w:r>
      <w:r w:rsidR="00C31CFF" w:rsidRPr="00DC61B4">
        <w:rPr>
          <w:rStyle w:val="fontstyle21"/>
          <w:color w:val="auto"/>
        </w:rPr>
        <w:t>.</w:t>
      </w:r>
    </w:p>
    <w:p w:rsidR="00182EA0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23</w:t>
      </w:r>
      <w:r w:rsidR="007D1320">
        <w:rPr>
          <w:rStyle w:val="fontstyle21"/>
        </w:rPr>
        <w:t>. Sutarties projektus rengia P</w:t>
      </w:r>
      <w:r w:rsidR="00C31CFF">
        <w:rPr>
          <w:rStyle w:val="fontstyle21"/>
        </w:rPr>
        <w:t>irkimų organizatorius, kai pirkimą vykdo Pirkimo</w:t>
      </w:r>
      <w:r w:rsidR="00182EA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organizatorius, Komisija, kai pirkimą vykdo Komisija.</w:t>
      </w:r>
    </w:p>
    <w:p w:rsidR="0099451E" w:rsidRDefault="0099451E" w:rsidP="00E4088C">
      <w:pPr>
        <w:spacing w:after="0"/>
        <w:ind w:firstLine="851"/>
        <w:jc w:val="both"/>
        <w:rPr>
          <w:rStyle w:val="fontstyle21"/>
        </w:rPr>
      </w:pPr>
    </w:p>
    <w:p w:rsidR="0099451E" w:rsidRDefault="00C31CFF" w:rsidP="00E4088C">
      <w:pPr>
        <w:spacing w:after="0"/>
        <w:jc w:val="center"/>
        <w:rPr>
          <w:rStyle w:val="fontstyle01"/>
        </w:rPr>
      </w:pPr>
      <w:r>
        <w:rPr>
          <w:rStyle w:val="fontstyle01"/>
        </w:rPr>
        <w:t>III</w:t>
      </w:r>
      <w:r w:rsidR="0099451E">
        <w:rPr>
          <w:rStyle w:val="fontstyle01"/>
        </w:rPr>
        <w:t xml:space="preserve">  SKYRIUS</w:t>
      </w:r>
    </w:p>
    <w:p w:rsidR="00182EA0" w:rsidRDefault="00C31CFF" w:rsidP="00E4088C">
      <w:pPr>
        <w:spacing w:after="0"/>
        <w:jc w:val="center"/>
        <w:rPr>
          <w:rStyle w:val="fontstyle01"/>
        </w:rPr>
      </w:pPr>
      <w:r>
        <w:rPr>
          <w:rStyle w:val="fontstyle01"/>
        </w:rPr>
        <w:t>PIRKIMO</w:t>
      </w:r>
      <w:r w:rsidR="0099451E">
        <w:rPr>
          <w:rStyle w:val="fontstyle01"/>
        </w:rPr>
        <w:t xml:space="preserve"> </w:t>
      </w:r>
      <w:r>
        <w:rPr>
          <w:rStyle w:val="fontstyle01"/>
        </w:rPr>
        <w:t xml:space="preserve"> DOKUMENTŲ</w:t>
      </w:r>
      <w:r w:rsidR="0099451E">
        <w:rPr>
          <w:rStyle w:val="fontstyle01"/>
        </w:rPr>
        <w:t xml:space="preserve"> </w:t>
      </w:r>
      <w:r>
        <w:rPr>
          <w:rStyle w:val="fontstyle01"/>
        </w:rPr>
        <w:t xml:space="preserve"> TVIRTINIMAS </w:t>
      </w:r>
      <w:r w:rsidR="0099451E">
        <w:rPr>
          <w:rStyle w:val="fontstyle01"/>
        </w:rPr>
        <w:t xml:space="preserve"> </w:t>
      </w:r>
      <w:r>
        <w:rPr>
          <w:rStyle w:val="fontstyle01"/>
        </w:rPr>
        <w:t xml:space="preserve">IR </w:t>
      </w:r>
      <w:r w:rsidR="0099451E">
        <w:rPr>
          <w:rStyle w:val="fontstyle01"/>
        </w:rPr>
        <w:t xml:space="preserve"> </w:t>
      </w:r>
      <w:r>
        <w:rPr>
          <w:rStyle w:val="fontstyle01"/>
        </w:rPr>
        <w:t>PIRKIMO</w:t>
      </w:r>
      <w:r w:rsidR="0099451E">
        <w:rPr>
          <w:rStyle w:val="fontstyle01"/>
        </w:rPr>
        <w:t xml:space="preserve"> </w:t>
      </w:r>
      <w:r>
        <w:rPr>
          <w:rStyle w:val="fontstyle01"/>
        </w:rPr>
        <w:t xml:space="preserve"> PROCEDŪRŲ</w:t>
      </w:r>
      <w:r w:rsidR="00182EA0">
        <w:rPr>
          <w:rStyle w:val="fontstyle01"/>
        </w:rPr>
        <w:t xml:space="preserve">  </w:t>
      </w:r>
      <w:r>
        <w:rPr>
          <w:rStyle w:val="fontstyle01"/>
        </w:rPr>
        <w:t>VYKDYMAS</w:t>
      </w:r>
    </w:p>
    <w:p w:rsidR="0099451E" w:rsidRDefault="0099451E" w:rsidP="00E4088C">
      <w:pPr>
        <w:spacing w:after="0"/>
        <w:jc w:val="both"/>
        <w:rPr>
          <w:rStyle w:val="fontstyle01"/>
        </w:rPr>
      </w:pP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24</w:t>
      </w:r>
      <w:r w:rsidR="00C31CFF">
        <w:rPr>
          <w:rStyle w:val="fontstyle21"/>
        </w:rPr>
        <w:t>. Perkančiosios organizacijos vadovas įvertinęs parinktą pirkimo būdą, susipažinęs su</w:t>
      </w:r>
      <w:r w:rsidR="00C31CFF">
        <w:rPr>
          <w:rFonts w:ascii="TimesNewRomanPSMT" w:hAnsi="TimesNewRomanPSMT"/>
          <w:color w:val="000000"/>
        </w:rPr>
        <w:br/>
      </w:r>
      <w:r w:rsidR="00C31CFF">
        <w:rPr>
          <w:rStyle w:val="fontstyle21"/>
        </w:rPr>
        <w:t>pirkimo dokumentuose pateikta informacija, pritaria pirkimo būdui ir patvirtina pirkimo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dokumentus arba priima sprendimą netvirtinti pirkimo dokumentų ir nurodo jų trūkumus ar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kitus motyvus.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25</w:t>
      </w:r>
      <w:r w:rsidR="00C31CFF">
        <w:rPr>
          <w:rStyle w:val="fontstyle21"/>
        </w:rPr>
        <w:t>. Komisija ir Pirkimo organizatorius pagal vadovo pastabas pataiso pirkimo</w:t>
      </w:r>
      <w:r w:rsidR="00182EA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dokumentus ir pakartotinai teikia vadovui.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26</w:t>
      </w:r>
      <w:r w:rsidR="00C31CFF">
        <w:rPr>
          <w:rStyle w:val="fontstyle21"/>
        </w:rPr>
        <w:t>. Patvirtinus pirkimo dokumentus, pirkimas vykdomas MVPA ir Apraše nustatyta</w:t>
      </w:r>
      <w:r w:rsidR="00182EA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tvarka.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27</w:t>
      </w:r>
      <w:r w:rsidR="00C31CFF">
        <w:rPr>
          <w:rStyle w:val="fontstyle21"/>
        </w:rPr>
        <w:t>. Patvirtinus pirkimo dokumentus, neskalbiamus ir skelbiamus viešuosius pirkimus</w:t>
      </w:r>
      <w:r w:rsidR="00182EA0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vykdoma reglamentuojančių teisės aktų nustatyta tvarka.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28</w:t>
      </w:r>
      <w:r w:rsidR="00C31CFF">
        <w:rPr>
          <w:rStyle w:val="fontstyle21"/>
        </w:rPr>
        <w:t>. Pirkimo procedūrų, pirkimo dokumentų paaiškinimus (patikslinimus) tiekėjams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savo iniciatyva ar pagal tiekėjų prašymus teikia Pirkimo organizatorius, kai pirkimą vykdo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Pirkimo organizatorius, Komisija, kai pirkimą vykdo Komisija</w:t>
      </w:r>
      <w:r w:rsidR="0099451E">
        <w:rPr>
          <w:rStyle w:val="fontstyle21"/>
        </w:rPr>
        <w:t>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29</w:t>
      </w:r>
      <w:r w:rsidR="00C31CFF">
        <w:rPr>
          <w:rStyle w:val="fontstyle21"/>
        </w:rPr>
        <w:t>. Komisija ar Pirkimo organizatorius pasiūlymus nagrinėja, vertina ir palygina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nedalyvaujant tiekėjams. Susipažinti su informacija, susijusia su pasiūlymų nagrinėjimu,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 xml:space="preserve">aiškinimu, </w:t>
      </w:r>
      <w:r w:rsidR="00C31CFF">
        <w:rPr>
          <w:rStyle w:val="fontstyle21"/>
        </w:rPr>
        <w:lastRenderedPageBreak/>
        <w:t>vertinimu ir palyginimu, gali tiktai Perkančiosios organizacijos pakviesti ekspertai,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Viešųjų pirkimų tarnybos atstovai, Perkančiosios organizacijos vadovas, jo įgalioti asmenys,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kiti asmenys ir institucijos, turintys tokią teisę pagal Lietuvos Respublikos įstatymus, taip pat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Lietuvos Respublikos Vyriausybės nutarimu įgalioti Europos Sąjungos ar atskirų valstybių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finansinę paramą administruojantys viešieji juridiniai asmenys pagal savo kompetenciją.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30</w:t>
      </w:r>
      <w:r w:rsidR="00C31CFF">
        <w:rPr>
          <w:rStyle w:val="fontstyle21"/>
        </w:rPr>
        <w:t>. Kai pirkimą vykdo Komisija, kiekvienas Komisijos sprendimas turi būti</w:t>
      </w:r>
      <w:r w:rsidR="0099451E">
        <w:rPr>
          <w:rStyle w:val="fontstyle21"/>
        </w:rPr>
        <w:t xml:space="preserve"> </w:t>
      </w:r>
      <w:r w:rsidR="00C31CFF">
        <w:rPr>
          <w:rStyle w:val="fontstyle21"/>
        </w:rPr>
        <w:t>protokoluojamas. Kai pirkimą vykdo pirkimo organizatorius, pildoma supaprastinto pirkimo</w:t>
      </w:r>
      <w:r w:rsidR="0099451E">
        <w:rPr>
          <w:rStyle w:val="fontstyle21"/>
        </w:rPr>
        <w:t xml:space="preserve"> </w:t>
      </w:r>
      <w:r w:rsidR="00C31CFF">
        <w:rPr>
          <w:rStyle w:val="fontstyle21"/>
        </w:rPr>
        <w:t xml:space="preserve">tiekėjų apklausos pažyma </w:t>
      </w:r>
      <w:r w:rsidR="00182EA0">
        <w:rPr>
          <w:rStyle w:val="fontstyle01"/>
        </w:rPr>
        <w:t>(Aprašo 1</w:t>
      </w:r>
      <w:r w:rsidR="00C31CFF">
        <w:rPr>
          <w:rStyle w:val="fontstyle01"/>
        </w:rPr>
        <w:t xml:space="preserve"> priedas), </w:t>
      </w:r>
      <w:r w:rsidR="00C31CFF">
        <w:rPr>
          <w:rStyle w:val="fontstyle21"/>
        </w:rPr>
        <w:t xml:space="preserve">išskyrus atvejus, kai šių 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Taisyklių nustatyta</w:t>
      </w:r>
      <w:r w:rsidR="0099451E">
        <w:rPr>
          <w:rStyle w:val="fontstyle21"/>
        </w:rPr>
        <w:t xml:space="preserve"> </w:t>
      </w:r>
      <w:r w:rsidR="00C31CFF">
        <w:rPr>
          <w:rStyle w:val="fontstyle21"/>
        </w:rPr>
        <w:t>tvarka tiekėjo (-ų) apklausa vykdoma CVP IS priemonėmis arba apklausiamas vienintelis</w:t>
      </w:r>
      <w:r w:rsidR="0099451E">
        <w:rPr>
          <w:rStyle w:val="fontstyle21"/>
        </w:rPr>
        <w:t xml:space="preserve"> </w:t>
      </w:r>
      <w:r w:rsidR="00C31CFF">
        <w:rPr>
          <w:rStyle w:val="fontstyle21"/>
        </w:rPr>
        <w:t>(vienas) tiekėjas. Pirkimo organizatorius teikia užpildytą tiekėjų apklausos pažymą tvirtinti</w:t>
      </w:r>
      <w:r w:rsidR="0099451E">
        <w:rPr>
          <w:rStyle w:val="fontstyle21"/>
        </w:rPr>
        <w:t xml:space="preserve"> </w:t>
      </w:r>
      <w:r w:rsidR="00C31CFF">
        <w:rPr>
          <w:rStyle w:val="fontstyle21"/>
        </w:rPr>
        <w:t>Perkančiosios organizacijos vadovui.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31</w:t>
      </w:r>
      <w:r w:rsidR="00C31CFF">
        <w:rPr>
          <w:rStyle w:val="fontstyle21"/>
        </w:rPr>
        <w:t>. Pirkimo organizatorius priėmęs sprendimą sudaryti pirkimo sutartį, remdamasis</w:t>
      </w:r>
      <w:r w:rsidR="001E603A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nustatytos formos tiekėjų apklausos pažyma, taip pat pasiūlyme nurodyta informacija,</w:t>
      </w:r>
      <w:r w:rsidR="001E603A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reikalinga sutarčiai pasirašyti, organizuoja sutarties pasirašymą (išskyrus teisės aktuose, MVPA</w:t>
      </w:r>
      <w:r w:rsidR="0099451E">
        <w:rPr>
          <w:rStyle w:val="fontstyle21"/>
        </w:rPr>
        <w:t xml:space="preserve"> </w:t>
      </w:r>
      <w:r w:rsidR="00C31CFF">
        <w:rPr>
          <w:rStyle w:val="fontstyle21"/>
        </w:rPr>
        <w:t>ir Apraše numatytus atvejus, kai sutartis sudaroma žodžiu).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32</w:t>
      </w:r>
      <w:r w:rsidR="00C31CFF">
        <w:rPr>
          <w:rStyle w:val="fontstyle21"/>
        </w:rPr>
        <w:t xml:space="preserve">. </w:t>
      </w:r>
      <w:r w:rsidR="00C31CFF" w:rsidRPr="00CB0E50">
        <w:rPr>
          <w:rStyle w:val="fontstyle21"/>
        </w:rPr>
        <w:t xml:space="preserve">Komisija, priėmusi sprendimą sudaryti pirkimo sutartį, </w:t>
      </w:r>
      <w:r w:rsidR="00CB0E50">
        <w:rPr>
          <w:rStyle w:val="fontstyle21"/>
        </w:rPr>
        <w:t>įformina</w:t>
      </w:r>
      <w:r w:rsidR="00CB0E50" w:rsidRPr="00CB0E50">
        <w:rPr>
          <w:rStyle w:val="fontstyle21"/>
        </w:rPr>
        <w:t xml:space="preserve"> protokolu</w:t>
      </w:r>
      <w:r w:rsidR="00C31CFF" w:rsidRPr="00CB0E50">
        <w:rPr>
          <w:rStyle w:val="fontstyle21"/>
        </w:rPr>
        <w:t>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33</w:t>
      </w:r>
      <w:r w:rsidR="00C31CFF">
        <w:rPr>
          <w:rStyle w:val="fontstyle21"/>
        </w:rPr>
        <w:t>. Pirkimo sutartis turi būti sudaroma nedelsiant, bet ne anksčiau, negu pasibaigė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atidėjimo terminas, kuris negali būti trumpesnis kaip 10 dienų (supaprastintų pirkimų atveju –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ne trumpesnis kaip 5 darbo dienos), o jeigu pranešimas apie sprendimą nustatyti laimėjusį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pirkimo pasiūlymą nebuvo siunčiamas elektroninėmis priemonėmis, negali būti trumpesnis</w:t>
      </w:r>
      <w:r w:rsidR="00C41A6B">
        <w:rPr>
          <w:rStyle w:val="fontstyle21"/>
        </w:rPr>
        <w:t xml:space="preserve"> </w:t>
      </w:r>
      <w:r w:rsidR="00C31CFF">
        <w:rPr>
          <w:rStyle w:val="fontstyle21"/>
        </w:rPr>
        <w:t>kaip 15 dienų. Atidėjimo terminas gali būti netaikomas, kai:</w:t>
      </w:r>
    </w:p>
    <w:p w:rsidR="0099451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1) vienintelis suinteresuotas dalyvis yra tas, su kuriuo sudaroma pirkimo sutartis ar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preliminarioji sutartis, ir nėra suinteresuotų kandidatų;</w:t>
      </w:r>
    </w:p>
    <w:p w:rsidR="0099451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2) pirkimo sutartis sudaroma dinaminės pirkimo sistemos pagrindu arba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preliminariosios sutarties pagrindu;</w:t>
      </w:r>
    </w:p>
    <w:p w:rsidR="0099451E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3) pirkimo sutartis sudaroma žodžiu.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 w:rsidRPr="007249A2">
        <w:rPr>
          <w:rStyle w:val="fontstyle21"/>
          <w:color w:val="auto"/>
        </w:rPr>
        <w:t>34</w:t>
      </w:r>
      <w:r w:rsidR="00C31CFF" w:rsidRPr="007249A2">
        <w:rPr>
          <w:rStyle w:val="fontstyle21"/>
          <w:color w:val="auto"/>
        </w:rPr>
        <w:t>. Pirkimo sutartis žodžiu gali būti sudaroma tik tada, kai supaprastinto pirkimo</w:t>
      </w:r>
      <w:r w:rsidR="00766809" w:rsidRPr="007249A2">
        <w:rPr>
          <w:rStyle w:val="fontstyle21"/>
          <w:color w:val="auto"/>
        </w:rPr>
        <w:t xml:space="preserve"> </w:t>
      </w:r>
      <w:r w:rsidR="00C31CFF" w:rsidRPr="007249A2">
        <w:rPr>
          <w:rStyle w:val="fontstyle21"/>
          <w:color w:val="auto"/>
        </w:rPr>
        <w:t xml:space="preserve">sutarties vertė yra mažesnė kaip </w:t>
      </w:r>
      <w:r w:rsidR="007249A2" w:rsidRPr="007249A2">
        <w:rPr>
          <w:rStyle w:val="fontstyle21"/>
          <w:color w:val="auto"/>
        </w:rPr>
        <w:t>3</w:t>
      </w:r>
      <w:r w:rsidR="00C31CFF" w:rsidRPr="007249A2">
        <w:rPr>
          <w:rStyle w:val="fontstyle21"/>
          <w:color w:val="auto"/>
        </w:rPr>
        <w:t xml:space="preserve"> 000 </w:t>
      </w:r>
      <w:r w:rsidR="007249A2" w:rsidRPr="007249A2">
        <w:rPr>
          <w:rStyle w:val="fontstyle21"/>
          <w:color w:val="auto"/>
        </w:rPr>
        <w:t>e</w:t>
      </w:r>
      <w:r w:rsidR="00716E98" w:rsidRPr="007249A2">
        <w:rPr>
          <w:rStyle w:val="fontstyle21"/>
          <w:color w:val="auto"/>
        </w:rPr>
        <w:t>ur</w:t>
      </w:r>
      <w:r w:rsidR="007249A2" w:rsidRPr="007249A2">
        <w:rPr>
          <w:rStyle w:val="fontstyle21"/>
          <w:color w:val="auto"/>
        </w:rPr>
        <w:t>ų</w:t>
      </w:r>
      <w:r w:rsidR="0099451E" w:rsidRPr="007249A2">
        <w:rPr>
          <w:rStyle w:val="fontstyle21"/>
          <w:color w:val="auto"/>
        </w:rPr>
        <w:t xml:space="preserve"> </w:t>
      </w:r>
      <w:r w:rsidR="007249A2" w:rsidRPr="007249A2">
        <w:rPr>
          <w:rStyle w:val="fontstyle21"/>
          <w:color w:val="auto"/>
        </w:rPr>
        <w:t xml:space="preserve"> (trys</w:t>
      </w:r>
      <w:r w:rsidR="00C31CFF" w:rsidRPr="007249A2">
        <w:rPr>
          <w:rStyle w:val="fontstyle21"/>
          <w:color w:val="auto"/>
        </w:rPr>
        <w:t xml:space="preserve"> tūkstančiai eurų) (be PVM). Viešųjų pirkimų</w:t>
      </w:r>
      <w:r w:rsidR="00766809" w:rsidRPr="007249A2">
        <w:rPr>
          <w:rStyle w:val="fontstyle21"/>
          <w:color w:val="auto"/>
        </w:rPr>
        <w:t xml:space="preserve"> </w:t>
      </w:r>
      <w:r w:rsidR="00C31CFF" w:rsidRPr="007249A2">
        <w:rPr>
          <w:rStyle w:val="fontstyle21"/>
          <w:color w:val="auto"/>
        </w:rPr>
        <w:t xml:space="preserve">įstatymo 25 </w:t>
      </w:r>
      <w:r w:rsidR="00C31CFF">
        <w:rPr>
          <w:rStyle w:val="fontstyle21"/>
        </w:rPr>
        <w:t>straipsnio 3 ir 4 dalyse nurodytuose aprašuose nustatytais atvejais (ypatingos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sąlygos) gali būti leidžiama žodžiu sudaryti supaprastinto pirkimo sutartis, kurių vertė ne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 xml:space="preserve">didesnė kaip 10 000 </w:t>
      </w:r>
      <w:r w:rsidR="007249A2">
        <w:rPr>
          <w:rStyle w:val="fontstyle21"/>
        </w:rPr>
        <w:t>eurų</w:t>
      </w:r>
      <w:r w:rsidR="0099451E">
        <w:rPr>
          <w:rStyle w:val="fontstyle21"/>
        </w:rPr>
        <w:t xml:space="preserve"> </w:t>
      </w:r>
      <w:r w:rsidR="00C31CFF">
        <w:rPr>
          <w:rStyle w:val="fontstyle21"/>
        </w:rPr>
        <w:t xml:space="preserve"> (dešimt tūkstančių eurų) (be PVM).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35</w:t>
      </w:r>
      <w:r w:rsidR="00C31CFF">
        <w:rPr>
          <w:rStyle w:val="fontstyle21"/>
        </w:rPr>
        <w:t>. Perkančioji organizacija laimėjusio dalyvio pasiūlymą, sudarytą pirkimo sutartį ir</w:t>
      </w:r>
      <w:r w:rsidR="00C31CFF">
        <w:rPr>
          <w:rFonts w:ascii="TimesNewRomanPSMT" w:hAnsi="TimesNewRomanPSMT"/>
          <w:color w:val="000000"/>
        </w:rPr>
        <w:br/>
      </w:r>
      <w:r w:rsidR="00C31CFF">
        <w:rPr>
          <w:rStyle w:val="fontstyle21"/>
        </w:rPr>
        <w:t>pirkimo sutarties sąlygų pakeitimus, išskyrus informaciją, kurios atskleidimas prieštarautų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teisės aktams arba teisėtiems tiekėjų komerciniams interesams arba trukdytų laisvai konkuruoti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tarpusavyje, ne vėliau kaip per 10 dienų nuo pirkimo sutarties sudarymo ar jos sąlygų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pakeitimo turi paskelbti Centrinėje viešųjų pirkimų informacinėje sistemoje.</w:t>
      </w:r>
    </w:p>
    <w:p w:rsidR="0099451E" w:rsidRDefault="00620D17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36</w:t>
      </w:r>
      <w:r w:rsidR="00C31CFF">
        <w:rPr>
          <w:rStyle w:val="fontstyle21"/>
        </w:rPr>
        <w:t>. Atlikus pirkimą, Komisija ar Pirkimo organizatorius tvarko viešųjų pirkimų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dokumentų bylas ir archyvuoja pagal Perkančiosios organizacijos vadovo patvirtintą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dokumentacijos planą. Visus su Komisijos ar Pirkimo organizatoriaus vykdomu pirkimu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susijusius dokumentus saugo Komisija ar Pirkimo organizatorius.</w:t>
      </w:r>
    </w:p>
    <w:p w:rsidR="0099451E" w:rsidRDefault="00A026B5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37</w:t>
      </w:r>
      <w:r w:rsidR="00C31CFF">
        <w:rPr>
          <w:rStyle w:val="fontstyle21"/>
        </w:rPr>
        <w:t>. Perkančioji organizacija teikia pirkimų ataskaitas pagal Viešųjų pirkimų įstatymo</w:t>
      </w:r>
      <w:r w:rsidR="00766809">
        <w:rPr>
          <w:rStyle w:val="fontstyle21"/>
        </w:rPr>
        <w:t xml:space="preserve"> </w:t>
      </w:r>
      <w:r w:rsidR="00C31CFF">
        <w:rPr>
          <w:rStyle w:val="fontstyle21"/>
        </w:rPr>
        <w:t>96 straipsnio 2, 3 ir 4 dalis.</w:t>
      </w:r>
    </w:p>
    <w:p w:rsidR="00560FD6" w:rsidRDefault="00A026B5" w:rsidP="00E4088C">
      <w:pPr>
        <w:spacing w:after="0"/>
        <w:ind w:firstLine="851"/>
        <w:jc w:val="both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38</w:t>
      </w:r>
      <w:r w:rsidR="003B2F18">
        <w:rPr>
          <w:rFonts w:ascii="TimesNewRomanPSMT" w:hAnsi="TimesNewRomanPSMT"/>
          <w:color w:val="000000"/>
        </w:rPr>
        <w:t>.</w:t>
      </w:r>
      <w:r w:rsidR="00560FD6">
        <w:rPr>
          <w:rFonts w:ascii="TimesNewRomanPSMT" w:hAnsi="TimesNewRomanPSMT"/>
          <w:color w:val="000000"/>
        </w:rPr>
        <w:t xml:space="preserve"> Planavimo ir pasirengimo pirkimams dokumentai, pirkimo dokumentai, pasiūlymai bei jų nagrinėjimo ir vertinimo dokumentai, Komisijos sprendimų priėmimo, derybų ar kiti protokolai, kiti su pirkimu susiję dokumentai saugomi ne trumpiau kaip 4 metus nuo pirkimo pabaigos. Visi dokumentai saugomi Lietuvos Respublikos dokumentų ir archyvų įstatymo nustatyta tvarka.</w:t>
      </w:r>
    </w:p>
    <w:p w:rsidR="0099451E" w:rsidRDefault="0099451E" w:rsidP="00E4088C">
      <w:pPr>
        <w:spacing w:after="0"/>
        <w:ind w:firstLine="851"/>
        <w:jc w:val="both"/>
        <w:rPr>
          <w:rFonts w:ascii="TimesNewRomanPSMT" w:hAnsi="TimesNewRomanPSMT"/>
          <w:color w:val="000000"/>
        </w:rPr>
      </w:pPr>
    </w:p>
    <w:p w:rsidR="0099451E" w:rsidRDefault="00C31CFF" w:rsidP="00E4088C">
      <w:pPr>
        <w:spacing w:after="0"/>
        <w:jc w:val="center"/>
        <w:rPr>
          <w:rStyle w:val="fontstyle01"/>
        </w:rPr>
      </w:pPr>
      <w:r>
        <w:rPr>
          <w:rStyle w:val="fontstyle01"/>
        </w:rPr>
        <w:t>IV</w:t>
      </w:r>
      <w:r w:rsidR="0099451E">
        <w:rPr>
          <w:rStyle w:val="fontstyle01"/>
        </w:rPr>
        <w:t xml:space="preserve">  SKYRIUS</w:t>
      </w:r>
    </w:p>
    <w:p w:rsidR="0099451E" w:rsidRDefault="00C31CFF" w:rsidP="00E4088C">
      <w:pPr>
        <w:spacing w:after="0"/>
        <w:jc w:val="center"/>
        <w:rPr>
          <w:rStyle w:val="fontstyle01"/>
        </w:rPr>
      </w:pPr>
      <w:r>
        <w:rPr>
          <w:rStyle w:val="fontstyle01"/>
        </w:rPr>
        <w:t>PRETENZIJŲ</w:t>
      </w:r>
      <w:r w:rsidR="0099451E">
        <w:rPr>
          <w:rStyle w:val="fontstyle01"/>
        </w:rPr>
        <w:t xml:space="preserve"> </w:t>
      </w:r>
      <w:r>
        <w:rPr>
          <w:rStyle w:val="fontstyle01"/>
        </w:rPr>
        <w:t xml:space="preserve"> IR </w:t>
      </w:r>
      <w:r w:rsidR="0099451E">
        <w:rPr>
          <w:rStyle w:val="fontstyle01"/>
        </w:rPr>
        <w:t xml:space="preserve"> </w:t>
      </w:r>
      <w:r>
        <w:rPr>
          <w:rStyle w:val="fontstyle01"/>
        </w:rPr>
        <w:t>SKUNDŲ</w:t>
      </w:r>
      <w:r w:rsidR="0099451E">
        <w:rPr>
          <w:rStyle w:val="fontstyle01"/>
        </w:rPr>
        <w:t xml:space="preserve"> </w:t>
      </w:r>
      <w:r>
        <w:rPr>
          <w:rStyle w:val="fontstyle01"/>
        </w:rPr>
        <w:t xml:space="preserve"> NAGRINĖJIMO </w:t>
      </w:r>
      <w:r w:rsidR="0099451E">
        <w:rPr>
          <w:rStyle w:val="fontstyle01"/>
        </w:rPr>
        <w:t xml:space="preserve"> </w:t>
      </w:r>
      <w:r>
        <w:rPr>
          <w:rStyle w:val="fontstyle01"/>
        </w:rPr>
        <w:t>TVARKA</w:t>
      </w:r>
    </w:p>
    <w:p w:rsidR="0099451E" w:rsidRPr="0099451E" w:rsidRDefault="0099451E" w:rsidP="00E4088C">
      <w:pPr>
        <w:spacing w:after="0"/>
        <w:jc w:val="both"/>
        <w:rPr>
          <w:rStyle w:val="fontstyle01"/>
          <w:b w:val="0"/>
        </w:rPr>
      </w:pPr>
    </w:p>
    <w:p w:rsidR="00391281" w:rsidRDefault="00A026B5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39</w:t>
      </w:r>
      <w:r w:rsidR="00C31CFF">
        <w:rPr>
          <w:rStyle w:val="fontstyle21"/>
        </w:rPr>
        <w:t>. Tiekėjų pretenzijas perkančiajai organizacijai nagrinėja Komisija ir pirkimo</w:t>
      </w:r>
      <w:r w:rsidR="001E603A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organizatorius, atlikę pirkimą. Sprendimą dėl pretenzijos, remdamasis Komisijos, pirkimo</w:t>
      </w:r>
      <w:r w:rsidR="001E603A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lastRenderedPageBreak/>
        <w:t>organizatoriaus išvadomis ir pirkimo organizatoriaus ar Komisijos pirmininko paaiškinimais,</w:t>
      </w:r>
      <w:r w:rsidR="001E603A">
        <w:rPr>
          <w:rFonts w:ascii="TimesNewRomanPSMT" w:hAnsi="TimesNewRomanPSMT"/>
          <w:color w:val="000000"/>
        </w:rPr>
        <w:t xml:space="preserve"> </w:t>
      </w:r>
      <w:r w:rsidR="00C31CFF">
        <w:rPr>
          <w:rStyle w:val="fontstyle21"/>
        </w:rPr>
        <w:t>priima perkančiosios organizacijos vadovas.</w:t>
      </w:r>
    </w:p>
    <w:p w:rsidR="00391281" w:rsidRDefault="00C31CFF" w:rsidP="00E4088C">
      <w:pPr>
        <w:spacing w:after="0"/>
        <w:ind w:firstLine="851"/>
        <w:jc w:val="both"/>
        <w:rPr>
          <w:rStyle w:val="fontstyle21"/>
        </w:rPr>
      </w:pPr>
      <w:r>
        <w:rPr>
          <w:rStyle w:val="fontstyle21"/>
        </w:rPr>
        <w:t>4</w:t>
      </w:r>
      <w:r w:rsidR="00A026B5">
        <w:rPr>
          <w:rStyle w:val="fontstyle21"/>
        </w:rPr>
        <w:t>0</w:t>
      </w:r>
      <w:r>
        <w:rPr>
          <w:rStyle w:val="fontstyle21"/>
        </w:rPr>
        <w:t>. Perkančioji organizacija privalo išnagrinėti pretenziją, priimti motyvuotą sprendimą</w:t>
      </w:r>
      <w:r w:rsidR="001E603A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ir apie jį, taip pat apie anksčiau praneštų pirkimo procedūros terminų pasikeitimą raštu pranešti</w:t>
      </w:r>
      <w:r w:rsidR="001E603A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pretenziją pateikusiam tiekėjui, suinteresuotiems kandidatams ir suinteresuotiems dalyviams ne</w:t>
      </w:r>
      <w:r w:rsidR="001E603A">
        <w:rPr>
          <w:rFonts w:ascii="TimesNewRomanPSMT" w:hAnsi="TimesNewRomanPSMT"/>
          <w:color w:val="000000"/>
        </w:rPr>
        <w:t xml:space="preserve"> </w:t>
      </w:r>
      <w:r>
        <w:rPr>
          <w:rStyle w:val="fontstyle21"/>
        </w:rPr>
        <w:t>vėliau kaip per 6 darbo dienas nuo pretenzijos gavimo dienos.</w:t>
      </w:r>
    </w:p>
    <w:p w:rsidR="00C66A48" w:rsidRDefault="00C66A48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  <w:r>
        <w:rPr>
          <w:rStyle w:val="fontstyle21"/>
        </w:rPr>
        <w:tab/>
      </w:r>
      <w:r>
        <w:rPr>
          <w:rStyle w:val="fontstyle21"/>
        </w:rPr>
        <w:tab/>
        <w:t>_________________________________</w:t>
      </w: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391281" w:rsidRDefault="00391281" w:rsidP="00E4088C">
      <w:pPr>
        <w:spacing w:after="0"/>
        <w:jc w:val="both"/>
        <w:rPr>
          <w:rStyle w:val="fontstyle21"/>
        </w:rPr>
      </w:pPr>
    </w:p>
    <w:p w:rsidR="00C41A6B" w:rsidRDefault="00C41A6B" w:rsidP="00E4088C">
      <w:pPr>
        <w:spacing w:after="0"/>
        <w:jc w:val="both"/>
        <w:rPr>
          <w:rStyle w:val="fontstyle21"/>
        </w:rPr>
      </w:pPr>
    </w:p>
    <w:p w:rsidR="00C41A6B" w:rsidRDefault="00C41A6B" w:rsidP="00E4088C">
      <w:pPr>
        <w:spacing w:after="0"/>
        <w:jc w:val="both"/>
        <w:rPr>
          <w:rStyle w:val="fontstyle21"/>
        </w:rPr>
      </w:pPr>
    </w:p>
    <w:p w:rsidR="00C41A6B" w:rsidRDefault="00C41A6B" w:rsidP="00E4088C">
      <w:pPr>
        <w:spacing w:after="0"/>
        <w:jc w:val="both"/>
        <w:rPr>
          <w:rStyle w:val="fontstyle21"/>
        </w:rPr>
      </w:pPr>
    </w:p>
    <w:p w:rsidR="00C41A6B" w:rsidRDefault="00C41A6B" w:rsidP="00E4088C">
      <w:pPr>
        <w:spacing w:after="0"/>
        <w:jc w:val="both"/>
        <w:rPr>
          <w:rStyle w:val="fontstyle21"/>
        </w:rPr>
      </w:pPr>
    </w:p>
    <w:p w:rsidR="00E4088C" w:rsidRDefault="00E4088C" w:rsidP="00E4088C">
      <w:pPr>
        <w:spacing w:after="0"/>
        <w:jc w:val="both"/>
        <w:rPr>
          <w:rStyle w:val="fontstyle21"/>
        </w:rPr>
      </w:pPr>
    </w:p>
    <w:p w:rsidR="00E4088C" w:rsidRDefault="00E4088C" w:rsidP="00E4088C">
      <w:pPr>
        <w:spacing w:after="0"/>
        <w:jc w:val="both"/>
        <w:rPr>
          <w:rStyle w:val="fontstyle21"/>
        </w:rPr>
      </w:pPr>
    </w:p>
    <w:p w:rsidR="00E4088C" w:rsidRDefault="00E4088C" w:rsidP="00E4088C">
      <w:pPr>
        <w:spacing w:after="0"/>
        <w:jc w:val="both"/>
        <w:rPr>
          <w:rStyle w:val="fontstyle21"/>
        </w:rPr>
      </w:pPr>
    </w:p>
    <w:p w:rsidR="00E4088C" w:rsidRDefault="00E4088C" w:rsidP="00E4088C">
      <w:pPr>
        <w:spacing w:after="0"/>
        <w:jc w:val="both"/>
        <w:rPr>
          <w:rStyle w:val="fontstyle21"/>
        </w:rPr>
      </w:pPr>
    </w:p>
    <w:p w:rsidR="00E4088C" w:rsidRDefault="00E4088C" w:rsidP="00E4088C">
      <w:pPr>
        <w:spacing w:after="0"/>
        <w:jc w:val="both"/>
        <w:rPr>
          <w:rStyle w:val="fontstyle21"/>
        </w:rPr>
      </w:pPr>
    </w:p>
    <w:p w:rsidR="00E4088C" w:rsidRDefault="00E4088C" w:rsidP="00E4088C">
      <w:pPr>
        <w:spacing w:after="0"/>
        <w:jc w:val="both"/>
        <w:rPr>
          <w:rStyle w:val="fontstyle21"/>
        </w:rPr>
      </w:pPr>
    </w:p>
    <w:p w:rsidR="00E4088C" w:rsidRDefault="00E4088C" w:rsidP="00E4088C">
      <w:pPr>
        <w:spacing w:after="0"/>
        <w:jc w:val="both"/>
        <w:rPr>
          <w:rStyle w:val="fontstyle21"/>
        </w:rPr>
      </w:pPr>
    </w:p>
    <w:p w:rsidR="00C41A6B" w:rsidRDefault="00C41A6B" w:rsidP="00E4088C">
      <w:pPr>
        <w:spacing w:after="0"/>
        <w:jc w:val="both"/>
        <w:rPr>
          <w:rStyle w:val="fontstyle21"/>
        </w:rPr>
      </w:pPr>
    </w:p>
    <w:p w:rsidR="00391281" w:rsidRDefault="00391281" w:rsidP="00391281">
      <w:pPr>
        <w:spacing w:after="0"/>
        <w:rPr>
          <w:rStyle w:val="fontstyle21"/>
        </w:rPr>
      </w:pPr>
    </w:p>
    <w:p w:rsidR="00391281" w:rsidRDefault="00D27BCD" w:rsidP="00391281">
      <w:pPr>
        <w:spacing w:after="0"/>
        <w:ind w:firstLine="6946"/>
        <w:rPr>
          <w:rStyle w:val="fontstyle21"/>
          <w:sz w:val="20"/>
          <w:szCs w:val="20"/>
        </w:rPr>
      </w:pPr>
      <w:r w:rsidRPr="004977F9">
        <w:rPr>
          <w:rStyle w:val="fontstyle21"/>
          <w:sz w:val="20"/>
          <w:szCs w:val="20"/>
        </w:rPr>
        <w:lastRenderedPageBreak/>
        <w:t>Utenos meno</w:t>
      </w:r>
      <w:r w:rsidR="00C31CFF" w:rsidRPr="004977F9">
        <w:rPr>
          <w:rStyle w:val="fontstyle21"/>
          <w:sz w:val="20"/>
          <w:szCs w:val="20"/>
        </w:rPr>
        <w:t xml:space="preserve"> mokyklos</w:t>
      </w:r>
    </w:p>
    <w:p w:rsidR="00391281" w:rsidRDefault="00C31CFF" w:rsidP="00391281">
      <w:pPr>
        <w:spacing w:after="0"/>
        <w:ind w:firstLine="6946"/>
        <w:rPr>
          <w:rStyle w:val="fontstyle21"/>
          <w:sz w:val="20"/>
          <w:szCs w:val="20"/>
        </w:rPr>
      </w:pPr>
      <w:r w:rsidRPr="004977F9">
        <w:rPr>
          <w:rStyle w:val="fontstyle21"/>
          <w:sz w:val="20"/>
          <w:szCs w:val="20"/>
        </w:rPr>
        <w:t>viešųjų pirkimų organizavimo</w:t>
      </w:r>
    </w:p>
    <w:p w:rsidR="00D25B71" w:rsidRPr="002F1F24" w:rsidRDefault="00D71BE6" w:rsidP="00391281">
      <w:pPr>
        <w:spacing w:after="0"/>
        <w:ind w:firstLine="6946"/>
        <w:rPr>
          <w:rStyle w:val="fontstyle31"/>
          <w:rFonts w:ascii="TimesNewRomanPSMT" w:hAnsi="TimesNewRomanPSMT"/>
          <w:i w:val="0"/>
          <w:iCs w:val="0"/>
        </w:rPr>
      </w:pPr>
      <w:r w:rsidRPr="004977F9">
        <w:rPr>
          <w:rStyle w:val="fontstyle21"/>
          <w:sz w:val="20"/>
          <w:szCs w:val="20"/>
        </w:rPr>
        <w:t xml:space="preserve">tvarkos aprašo </w:t>
      </w:r>
      <w:r w:rsidRPr="00391281">
        <w:rPr>
          <w:rStyle w:val="fontstyle21"/>
          <w:color w:val="FF0000"/>
          <w:sz w:val="20"/>
          <w:szCs w:val="20"/>
        </w:rPr>
        <w:t>4</w:t>
      </w:r>
      <w:r w:rsidR="00C31CFF" w:rsidRPr="00391281">
        <w:rPr>
          <w:rStyle w:val="fontstyle21"/>
          <w:color w:val="FF0000"/>
          <w:sz w:val="20"/>
          <w:szCs w:val="20"/>
        </w:rPr>
        <w:t xml:space="preserve"> priedas</w:t>
      </w:r>
      <w:r w:rsidR="00C31CFF" w:rsidRPr="004977F9">
        <w:rPr>
          <w:rFonts w:ascii="TimesNewRomanPSMT" w:hAnsi="TimesNewRomanPSMT"/>
          <w:color w:val="000000"/>
          <w:sz w:val="20"/>
          <w:szCs w:val="20"/>
        </w:rPr>
        <w:br/>
      </w:r>
      <w:r w:rsidR="00C31CFF">
        <w:rPr>
          <w:rStyle w:val="fontstyle21"/>
        </w:rPr>
        <w:t>____________________________________________________________________________</w:t>
      </w:r>
      <w:r w:rsidR="00C31CFF">
        <w:rPr>
          <w:rFonts w:ascii="TimesNewRomanPSMT" w:hAnsi="TimesNewRomanPSMT"/>
          <w:color w:val="000000"/>
        </w:rPr>
        <w:br/>
      </w:r>
      <w:r w:rsidR="00D25B71">
        <w:rPr>
          <w:rStyle w:val="fontstyle31"/>
          <w:sz w:val="20"/>
          <w:szCs w:val="20"/>
        </w:rPr>
        <w:t xml:space="preserve">                                                    </w:t>
      </w:r>
      <w:r w:rsidR="00391281">
        <w:rPr>
          <w:rStyle w:val="fontstyle31"/>
          <w:sz w:val="20"/>
          <w:szCs w:val="20"/>
        </w:rPr>
        <w:t xml:space="preserve">    </w:t>
      </w:r>
      <w:r w:rsidR="00D25B71">
        <w:rPr>
          <w:rStyle w:val="fontstyle31"/>
          <w:sz w:val="20"/>
          <w:szCs w:val="20"/>
        </w:rPr>
        <w:t xml:space="preserve"> </w:t>
      </w:r>
      <w:r w:rsidR="00C31CFF" w:rsidRPr="00D25B71">
        <w:rPr>
          <w:rStyle w:val="fontstyle31"/>
          <w:sz w:val="20"/>
          <w:szCs w:val="20"/>
        </w:rPr>
        <w:t>(asmens vardas ir pavardė, pareigos)</w:t>
      </w:r>
    </w:p>
    <w:p w:rsidR="00D25B71" w:rsidRDefault="00C31CFF" w:rsidP="009D528A">
      <w:pPr>
        <w:rPr>
          <w:rStyle w:val="fontstyle31"/>
          <w:sz w:val="20"/>
          <w:szCs w:val="20"/>
        </w:rPr>
      </w:pPr>
      <w:r w:rsidRPr="00D25B71"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 w:rsidR="00391281">
        <w:rPr>
          <w:rStyle w:val="fontstyle01"/>
        </w:rPr>
        <w:t xml:space="preserve">                                              </w:t>
      </w:r>
      <w:r>
        <w:rPr>
          <w:rStyle w:val="fontstyle01"/>
        </w:rPr>
        <w:t>NEŠALIŠKUMO</w:t>
      </w:r>
      <w:r w:rsidR="00391281">
        <w:rPr>
          <w:rStyle w:val="fontstyle01"/>
        </w:rPr>
        <w:t xml:space="preserve"> </w:t>
      </w:r>
      <w:r>
        <w:rPr>
          <w:rStyle w:val="fontstyle01"/>
        </w:rPr>
        <w:t xml:space="preserve"> DEKLARACIJA</w:t>
      </w:r>
      <w:r>
        <w:rPr>
          <w:rFonts w:ascii="TimesNewRomanPS-BoldMT" w:hAnsi="TimesNewRomanPS-BoldMT"/>
          <w:b/>
          <w:bCs/>
          <w:color w:val="000000"/>
        </w:rPr>
        <w:br/>
      </w:r>
      <w:r w:rsidR="00D25B71">
        <w:rPr>
          <w:rStyle w:val="fontstyle21"/>
        </w:rPr>
        <w:t xml:space="preserve">                                                 </w:t>
      </w:r>
      <w:r>
        <w:rPr>
          <w:rStyle w:val="fontstyle21"/>
        </w:rPr>
        <w:t>20__ m._____________ d. Nr. ______</w:t>
      </w:r>
      <w:r>
        <w:rPr>
          <w:rFonts w:ascii="TimesNewRomanPSMT" w:hAnsi="TimesNewRomanPSMT"/>
          <w:color w:val="000000"/>
        </w:rPr>
        <w:br/>
      </w:r>
      <w:r w:rsidR="00D25B71">
        <w:rPr>
          <w:rStyle w:val="fontstyle21"/>
        </w:rPr>
        <w:t xml:space="preserve">                                                       </w:t>
      </w:r>
      <w:r>
        <w:rPr>
          <w:rStyle w:val="fontstyle21"/>
        </w:rPr>
        <w:t>__________________________</w:t>
      </w:r>
      <w:r>
        <w:rPr>
          <w:rFonts w:ascii="TimesNewRomanPSMT" w:hAnsi="TimesNewRomanPSMT"/>
          <w:color w:val="000000"/>
        </w:rPr>
        <w:br/>
      </w:r>
      <w:r w:rsidR="00D25B71">
        <w:rPr>
          <w:rStyle w:val="fontstyle31"/>
          <w:sz w:val="20"/>
          <w:szCs w:val="20"/>
        </w:rPr>
        <w:t xml:space="preserve">                                                                          </w:t>
      </w:r>
      <w:r>
        <w:rPr>
          <w:rStyle w:val="fontstyle31"/>
          <w:sz w:val="20"/>
          <w:szCs w:val="20"/>
        </w:rPr>
        <w:t>(vietovės pavadinimas)</w:t>
      </w:r>
    </w:p>
    <w:p w:rsidR="00391281" w:rsidRDefault="00391281" w:rsidP="00C31CFF">
      <w:pPr>
        <w:rPr>
          <w:rStyle w:val="fontstyle21"/>
        </w:rPr>
      </w:pPr>
    </w:p>
    <w:p w:rsidR="00391281" w:rsidRDefault="00C31CFF" w:rsidP="00391281">
      <w:pPr>
        <w:spacing w:after="0"/>
        <w:rPr>
          <w:rStyle w:val="fontstyle21"/>
        </w:rPr>
      </w:pPr>
      <w:r>
        <w:rPr>
          <w:rStyle w:val="fontstyle21"/>
        </w:rPr>
        <w:t>Būdamas ________________________________________________________ , pasižadu:</w:t>
      </w:r>
    </w:p>
    <w:p w:rsidR="00391281" w:rsidRDefault="00391281" w:rsidP="00391281">
      <w:pPr>
        <w:spacing w:after="0"/>
        <w:ind w:firstLine="567"/>
        <w:rPr>
          <w:rStyle w:val="fontstyle31"/>
          <w:sz w:val="20"/>
          <w:szCs w:val="20"/>
        </w:rPr>
      </w:pPr>
      <w:r>
        <w:rPr>
          <w:rStyle w:val="fontstyle21"/>
        </w:rPr>
        <w:t xml:space="preserve">                          </w:t>
      </w:r>
      <w:r w:rsidR="00C31CFF">
        <w:rPr>
          <w:rStyle w:val="fontstyle31"/>
          <w:sz w:val="20"/>
          <w:szCs w:val="20"/>
        </w:rPr>
        <w:t>(viešajame pirkime ar pirkime atliekamų pareigų pavadinimas)</w:t>
      </w:r>
    </w:p>
    <w:p w:rsidR="00391281" w:rsidRDefault="00C31CFF" w:rsidP="00391281">
      <w:pPr>
        <w:spacing w:after="0"/>
        <w:ind w:firstLine="567"/>
        <w:rPr>
          <w:rStyle w:val="fontstyle21"/>
        </w:rPr>
      </w:pPr>
      <w:r>
        <w:rPr>
          <w:rStyle w:val="fontstyle21"/>
        </w:rPr>
        <w:t>1. Objektyviai, dalykiškai, be išankstinio nusistatymo, vadovaudamasis visų tiekėjų</w:t>
      </w:r>
      <w:r w:rsidR="00391281">
        <w:rPr>
          <w:rStyle w:val="fontstyle21"/>
        </w:rPr>
        <w:t xml:space="preserve"> </w:t>
      </w:r>
      <w:r>
        <w:rPr>
          <w:rStyle w:val="fontstyle21"/>
        </w:rPr>
        <w:t>lygiateisiškumo, nediskriminavimo, proporcingumo, abipusio pripažinimo ir skaidrumo principais,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atlikti man pavestas pareigas (užduotis).</w:t>
      </w:r>
    </w:p>
    <w:p w:rsidR="00391281" w:rsidRDefault="00C31CFF" w:rsidP="00391281">
      <w:pPr>
        <w:spacing w:after="0"/>
        <w:ind w:firstLine="567"/>
        <w:rPr>
          <w:rStyle w:val="fontstyle21"/>
        </w:rPr>
      </w:pPr>
      <w:r>
        <w:rPr>
          <w:rStyle w:val="fontstyle21"/>
        </w:rPr>
        <w:t>2. Nedelsdamas raštu pranešti perkančiosios organizacijos arba perkančiojo subjekto (toliau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kartu – pirkimo vykdytojas) vadovui ar jo įgaliotajam atstovui apie galimą viešųjų ir privačių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interesų konfliktą, paaiškėjus bent vienai iš šių aplinkybių:</w:t>
      </w:r>
    </w:p>
    <w:p w:rsidR="00391281" w:rsidRDefault="00C31CFF" w:rsidP="00391281">
      <w:pPr>
        <w:spacing w:after="0"/>
        <w:ind w:firstLine="567"/>
        <w:rPr>
          <w:rStyle w:val="fontstyle21"/>
        </w:rPr>
      </w:pPr>
      <w:r>
        <w:rPr>
          <w:rStyle w:val="fontstyle21"/>
        </w:rPr>
        <w:t>2.1. pirkimo procedūrose kaip tiekėjas dalyvauja asmuo, susijęs su manimi santuokos,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artimos giminystės ar svainystės ryšiais, arba juridinis asmuo, kuriam vadovauja toks asmuo;</w:t>
      </w:r>
    </w:p>
    <w:p w:rsidR="00391281" w:rsidRDefault="00C31CFF" w:rsidP="00391281">
      <w:pPr>
        <w:spacing w:after="0"/>
        <w:ind w:firstLine="567"/>
        <w:rPr>
          <w:rStyle w:val="fontstyle21"/>
        </w:rPr>
      </w:pPr>
      <w:r>
        <w:rPr>
          <w:rStyle w:val="fontstyle21"/>
        </w:rPr>
        <w:t>2.2. aš arba asmuo, susijęs su manimi santuokos, artimos giminystės ar svainystės ryšiais:</w:t>
      </w:r>
    </w:p>
    <w:p w:rsidR="00391281" w:rsidRDefault="00C31CFF" w:rsidP="00391281">
      <w:pPr>
        <w:spacing w:after="0"/>
        <w:ind w:firstLine="567"/>
        <w:rPr>
          <w:rStyle w:val="fontstyle21"/>
        </w:rPr>
      </w:pPr>
      <w:r>
        <w:rPr>
          <w:rStyle w:val="fontstyle21"/>
        </w:rPr>
        <w:t>2.2.1. esu (yra) pirkimo procedūrose dalyvaujančio juridinio asmens valdymo organų narys;</w:t>
      </w:r>
    </w:p>
    <w:p w:rsidR="00391281" w:rsidRDefault="00C31CFF" w:rsidP="00391281">
      <w:pPr>
        <w:spacing w:after="0"/>
        <w:ind w:firstLine="567"/>
        <w:rPr>
          <w:rStyle w:val="fontstyle21"/>
        </w:rPr>
      </w:pPr>
      <w:r>
        <w:rPr>
          <w:rStyle w:val="fontstyle21"/>
        </w:rPr>
        <w:t>2.2.2. turiu(-i) pirkimo procedūrose dalyvaujančio juridinio asmens įstatinio kapitalo dalį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arba turtinį įnašą jame;</w:t>
      </w:r>
    </w:p>
    <w:p w:rsidR="00391281" w:rsidRDefault="00C31CFF" w:rsidP="00391281">
      <w:pPr>
        <w:spacing w:after="0"/>
        <w:ind w:firstLine="567"/>
        <w:rPr>
          <w:rStyle w:val="fontstyle21"/>
        </w:rPr>
      </w:pPr>
      <w:r>
        <w:rPr>
          <w:rStyle w:val="fontstyle21"/>
        </w:rPr>
        <w:t>2.2.3. gaunu(-a) iš pirkimo procedūrose dalyvaujančio juridinio asmens bet kokios rūšies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pajamų;</w:t>
      </w:r>
    </w:p>
    <w:p w:rsidR="00061A17" w:rsidRDefault="00C31CFF" w:rsidP="00391281">
      <w:pPr>
        <w:spacing w:after="0"/>
        <w:ind w:firstLine="567"/>
        <w:rPr>
          <w:rStyle w:val="fontstyle21"/>
        </w:rPr>
      </w:pPr>
      <w:r w:rsidRPr="00061A17">
        <w:rPr>
          <w:rStyle w:val="fontstyle21"/>
          <w:color w:val="auto"/>
        </w:rPr>
        <w:t xml:space="preserve">2.3. dėl </w:t>
      </w:r>
      <w:r>
        <w:rPr>
          <w:rStyle w:val="fontstyle21"/>
        </w:rPr>
        <w:t>bet kokių kitų aplinkybių negaliu laikytis 1 punkte nustatytų principų.</w:t>
      </w:r>
    </w:p>
    <w:p w:rsidR="00391281" w:rsidRDefault="00C31CFF" w:rsidP="00391281">
      <w:pPr>
        <w:spacing w:after="0"/>
        <w:ind w:firstLine="567"/>
        <w:rPr>
          <w:rStyle w:val="fontstyle21"/>
        </w:rPr>
      </w:pPr>
      <w:r>
        <w:rPr>
          <w:rStyle w:val="fontstyle21"/>
        </w:rPr>
        <w:t>3. Man išaiškinta, kad:</w:t>
      </w:r>
    </w:p>
    <w:p w:rsidR="00391281" w:rsidRDefault="00C31CFF" w:rsidP="00391281">
      <w:pPr>
        <w:spacing w:after="0"/>
        <w:ind w:firstLine="567"/>
        <w:rPr>
          <w:rStyle w:val="fontstyle21"/>
        </w:rPr>
      </w:pPr>
      <w:r w:rsidRPr="00061A17">
        <w:rPr>
          <w:rStyle w:val="fontstyle21"/>
          <w:color w:val="auto"/>
        </w:rPr>
        <w:t>3.1. asmenys</w:t>
      </w:r>
      <w:r>
        <w:rPr>
          <w:rStyle w:val="fontstyle21"/>
        </w:rPr>
        <w:t>, susiję su manimi santuokos, artimos giminystės ar svainystės ryšiais, yra: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sutuoktinis, seneliai, tėvai (įtėviai), vaikai (įvaikiai), jų sutuoktiniai, vaikaičiai, broliai, seserys ir jų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vaikai, taip pat sutuoktinio tėvai, broliai, seserys ir jų vaikai;</w:t>
      </w:r>
    </w:p>
    <w:p w:rsidR="00D133AC" w:rsidRDefault="00C31CFF" w:rsidP="00391281">
      <w:pPr>
        <w:spacing w:after="0"/>
        <w:ind w:firstLine="567"/>
        <w:rPr>
          <w:rStyle w:val="fontstyle21"/>
        </w:rPr>
      </w:pPr>
      <w:r w:rsidRPr="00061A17">
        <w:rPr>
          <w:rStyle w:val="fontstyle21"/>
          <w:color w:val="auto"/>
        </w:rPr>
        <w:t xml:space="preserve">3.2. pirkimo </w:t>
      </w:r>
      <w:r>
        <w:rPr>
          <w:rStyle w:val="fontstyle21"/>
        </w:rPr>
        <w:t>vykdytojui gavus pagrįstos informacijos apie tai, kad galiu būti patekęs į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intereso konflikto situaciją ir nenusišalinau nuo su atitinkamu pirkimu susijusių sprendimų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priėmimo, pirkimo vykdytojo vadovas ar jo įgaliotasis atstovas sustabdo mano dalyvavimą su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atitinkamu pirkimu susijusių sprendimų priėmimo procese ar jo stebėjime ir atlieka mano su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pirkimu susijusios veiklos patikrinimą. Pirkimo vykdytojas, nustatęs, kad patekau į interesų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konflikto situaciją, pašalina mane iš su atitinkamu pirkimu susijusių sprendimų priėmimo proceso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ar jo stebėjimo. Jei nustatoma, kad į interesų konflikto situaciją patekau atlikdamas stebėtojo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funkcijas, pirkimo vykdytojas apie mano atžvilgiu priimtą sprendimą informuoja instituciją ar</w:t>
      </w:r>
      <w:r w:rsidR="00766809">
        <w:rPr>
          <w:rStyle w:val="fontstyle21"/>
        </w:rPr>
        <w:t xml:space="preserve"> </w:t>
      </w:r>
      <w:r>
        <w:rPr>
          <w:rStyle w:val="fontstyle21"/>
        </w:rPr>
        <w:t>įstaigą, įgaliojusią mane stebėtojo teisėmis dalyvauti viešojo pirkimo komisijo</w:t>
      </w:r>
      <w:r w:rsidR="00391281">
        <w:rPr>
          <w:rStyle w:val="fontstyle21"/>
        </w:rPr>
        <w:t>s posėdžiuose.</w:t>
      </w:r>
    </w:p>
    <w:p w:rsidR="00391281" w:rsidRDefault="00391281" w:rsidP="00391281">
      <w:pPr>
        <w:spacing w:after="0"/>
        <w:rPr>
          <w:rStyle w:val="fontstyle21"/>
        </w:rPr>
      </w:pPr>
    </w:p>
    <w:p w:rsidR="00391281" w:rsidRDefault="00391281" w:rsidP="00391281">
      <w:pPr>
        <w:spacing w:after="0"/>
        <w:rPr>
          <w:rStyle w:val="fontstyle21"/>
        </w:rPr>
      </w:pPr>
    </w:p>
    <w:p w:rsidR="00391281" w:rsidRDefault="00391281" w:rsidP="00391281">
      <w:pPr>
        <w:spacing w:after="0"/>
        <w:rPr>
          <w:rStyle w:val="fontstyle21"/>
        </w:rPr>
      </w:pPr>
    </w:p>
    <w:p w:rsidR="00391281" w:rsidRDefault="00391281" w:rsidP="00391281">
      <w:pPr>
        <w:spacing w:after="0"/>
        <w:rPr>
          <w:rStyle w:val="fontstyle21"/>
        </w:rPr>
      </w:pPr>
    </w:p>
    <w:p w:rsidR="00D133AC" w:rsidRDefault="00C31CFF" w:rsidP="00C31CFF">
      <w:pPr>
        <w:rPr>
          <w:rStyle w:val="fontstyle31"/>
          <w:sz w:val="20"/>
          <w:szCs w:val="20"/>
        </w:rPr>
      </w:pPr>
      <w:r>
        <w:rPr>
          <w:rStyle w:val="fontstyle21"/>
        </w:rPr>
        <w:t>____________________</w:t>
      </w:r>
      <w:r w:rsidR="00D133AC">
        <w:rPr>
          <w:rStyle w:val="fontstyle21"/>
        </w:rPr>
        <w:t xml:space="preserve">         </w:t>
      </w:r>
      <w:r>
        <w:rPr>
          <w:rStyle w:val="fontstyle21"/>
        </w:rPr>
        <w:t xml:space="preserve"> ____________________</w:t>
      </w:r>
      <w:r w:rsidR="00D133AC">
        <w:rPr>
          <w:rStyle w:val="fontstyle21"/>
        </w:rPr>
        <w:t xml:space="preserve">                     </w:t>
      </w:r>
      <w:r>
        <w:rPr>
          <w:rStyle w:val="fontstyle21"/>
        </w:rPr>
        <w:t xml:space="preserve"> ___________________</w:t>
      </w:r>
      <w:r>
        <w:rPr>
          <w:rFonts w:ascii="TimesNewRomanPSMT" w:hAnsi="TimesNewRomanPSMT"/>
          <w:color w:val="000000"/>
        </w:rPr>
        <w:br/>
      </w:r>
      <w:r w:rsidR="00D133AC" w:rsidRPr="00335A74">
        <w:rPr>
          <w:rStyle w:val="fontstyle31"/>
          <w:sz w:val="20"/>
          <w:szCs w:val="20"/>
        </w:rPr>
        <w:t xml:space="preserve">            </w:t>
      </w:r>
      <w:r w:rsidRPr="00335A74">
        <w:rPr>
          <w:rStyle w:val="fontstyle31"/>
          <w:sz w:val="20"/>
          <w:szCs w:val="20"/>
        </w:rPr>
        <w:t>(pareigos)</w:t>
      </w:r>
      <w:r w:rsidR="00D133AC" w:rsidRPr="00335A74">
        <w:rPr>
          <w:rStyle w:val="fontstyle31"/>
          <w:sz w:val="20"/>
          <w:szCs w:val="20"/>
        </w:rPr>
        <w:t xml:space="preserve">                              </w:t>
      </w:r>
      <w:r w:rsidR="00335A74">
        <w:rPr>
          <w:rStyle w:val="fontstyle31"/>
          <w:sz w:val="20"/>
          <w:szCs w:val="20"/>
        </w:rPr>
        <w:t xml:space="preserve">   </w:t>
      </w:r>
      <w:r w:rsidR="00D133AC" w:rsidRPr="00335A74">
        <w:rPr>
          <w:rStyle w:val="fontstyle31"/>
          <w:sz w:val="20"/>
          <w:szCs w:val="20"/>
        </w:rPr>
        <w:t xml:space="preserve">          </w:t>
      </w:r>
      <w:r w:rsidRPr="00335A74">
        <w:rPr>
          <w:rStyle w:val="fontstyle31"/>
          <w:sz w:val="20"/>
          <w:szCs w:val="20"/>
        </w:rPr>
        <w:t xml:space="preserve"> </w:t>
      </w:r>
      <w:r w:rsidR="00D133AC" w:rsidRPr="00335A74">
        <w:rPr>
          <w:rStyle w:val="fontstyle31"/>
          <w:sz w:val="20"/>
          <w:szCs w:val="20"/>
        </w:rPr>
        <w:t xml:space="preserve">  </w:t>
      </w:r>
      <w:r w:rsidRPr="00335A74">
        <w:rPr>
          <w:rStyle w:val="fontstyle31"/>
          <w:sz w:val="20"/>
          <w:szCs w:val="20"/>
        </w:rPr>
        <w:t>(parašas)</w:t>
      </w:r>
      <w:r w:rsidR="00D133AC" w:rsidRPr="00335A74">
        <w:rPr>
          <w:rStyle w:val="fontstyle31"/>
          <w:sz w:val="20"/>
          <w:szCs w:val="20"/>
        </w:rPr>
        <w:t xml:space="preserve">                            </w:t>
      </w:r>
      <w:r w:rsidR="00335A74">
        <w:rPr>
          <w:rStyle w:val="fontstyle31"/>
          <w:sz w:val="20"/>
          <w:szCs w:val="20"/>
        </w:rPr>
        <w:t xml:space="preserve">           </w:t>
      </w:r>
      <w:r w:rsidR="00D133AC" w:rsidRPr="00335A74">
        <w:rPr>
          <w:rStyle w:val="fontstyle31"/>
          <w:sz w:val="20"/>
          <w:szCs w:val="20"/>
        </w:rPr>
        <w:t xml:space="preserve">             </w:t>
      </w:r>
      <w:r w:rsidR="00ED7C17" w:rsidRPr="00335A74">
        <w:rPr>
          <w:rStyle w:val="fontstyle31"/>
          <w:sz w:val="20"/>
          <w:szCs w:val="20"/>
        </w:rPr>
        <w:t>(vardas ir pavardė)</w:t>
      </w:r>
    </w:p>
    <w:p w:rsidR="00391281" w:rsidRDefault="00391281" w:rsidP="00391281">
      <w:pPr>
        <w:spacing w:after="0"/>
        <w:rPr>
          <w:rStyle w:val="fontstyle31"/>
          <w:sz w:val="20"/>
          <w:szCs w:val="20"/>
        </w:rPr>
      </w:pPr>
    </w:p>
    <w:p w:rsidR="00391281" w:rsidRDefault="00391281" w:rsidP="00391281">
      <w:pPr>
        <w:spacing w:after="0"/>
        <w:rPr>
          <w:rStyle w:val="fontstyle31"/>
          <w:sz w:val="20"/>
          <w:szCs w:val="20"/>
        </w:rPr>
      </w:pPr>
    </w:p>
    <w:p w:rsidR="00391281" w:rsidRDefault="00391281" w:rsidP="00391281">
      <w:pPr>
        <w:spacing w:after="0"/>
        <w:rPr>
          <w:rStyle w:val="fontstyle31"/>
          <w:sz w:val="20"/>
          <w:szCs w:val="20"/>
        </w:rPr>
      </w:pPr>
    </w:p>
    <w:p w:rsidR="00391281" w:rsidRDefault="00391281" w:rsidP="00391281">
      <w:pPr>
        <w:spacing w:after="0"/>
        <w:rPr>
          <w:rStyle w:val="fontstyle31"/>
          <w:sz w:val="20"/>
          <w:szCs w:val="20"/>
        </w:rPr>
      </w:pPr>
    </w:p>
    <w:p w:rsidR="00391281" w:rsidRDefault="00391281" w:rsidP="00391281">
      <w:pPr>
        <w:spacing w:after="0"/>
        <w:rPr>
          <w:rStyle w:val="fontstyle31"/>
          <w:sz w:val="20"/>
          <w:szCs w:val="20"/>
        </w:rPr>
      </w:pPr>
    </w:p>
    <w:p w:rsidR="00391281" w:rsidRPr="00335A74" w:rsidRDefault="00391281" w:rsidP="00391281">
      <w:pPr>
        <w:spacing w:after="0"/>
        <w:rPr>
          <w:rStyle w:val="fontstyle31"/>
          <w:sz w:val="20"/>
          <w:szCs w:val="20"/>
        </w:rPr>
      </w:pPr>
    </w:p>
    <w:p w:rsidR="00391281" w:rsidRPr="00391281" w:rsidRDefault="00713B6F" w:rsidP="00C31CFF">
      <w:pPr>
        <w:rPr>
          <w:rStyle w:val="fontstyle21"/>
          <w:color w:val="FF0000"/>
          <w:sz w:val="20"/>
          <w:szCs w:val="20"/>
        </w:rPr>
      </w:pPr>
      <w:r w:rsidRPr="009D528A">
        <w:rPr>
          <w:rStyle w:val="fontstyle21"/>
          <w:color w:val="auto"/>
          <w:sz w:val="20"/>
          <w:szCs w:val="20"/>
        </w:rPr>
        <w:lastRenderedPageBreak/>
        <w:t xml:space="preserve">                                                                                                  </w:t>
      </w:r>
      <w:r w:rsidR="009D528A">
        <w:rPr>
          <w:rStyle w:val="fontstyle21"/>
          <w:color w:val="auto"/>
          <w:sz w:val="20"/>
          <w:szCs w:val="20"/>
        </w:rPr>
        <w:t xml:space="preserve">                              </w:t>
      </w:r>
      <w:r w:rsidRPr="009D528A">
        <w:rPr>
          <w:rStyle w:val="fontstyle21"/>
          <w:color w:val="auto"/>
          <w:sz w:val="20"/>
          <w:szCs w:val="20"/>
        </w:rPr>
        <w:t xml:space="preserve">   </w:t>
      </w:r>
      <w:r w:rsidR="00CB701A">
        <w:rPr>
          <w:rStyle w:val="fontstyle21"/>
          <w:color w:val="auto"/>
          <w:sz w:val="20"/>
          <w:szCs w:val="20"/>
        </w:rPr>
        <w:t xml:space="preserve">  </w:t>
      </w:r>
      <w:r w:rsidRPr="009D528A">
        <w:rPr>
          <w:rStyle w:val="fontstyle21"/>
          <w:color w:val="auto"/>
          <w:sz w:val="20"/>
          <w:szCs w:val="20"/>
        </w:rPr>
        <w:t xml:space="preserve"> </w:t>
      </w:r>
      <w:r w:rsidR="00CB701A">
        <w:rPr>
          <w:rStyle w:val="fontstyle21"/>
          <w:color w:val="auto"/>
          <w:sz w:val="20"/>
          <w:szCs w:val="20"/>
        </w:rPr>
        <w:t>Utenos meno</w:t>
      </w:r>
      <w:r w:rsidR="00C31CFF" w:rsidRPr="009D528A">
        <w:rPr>
          <w:rStyle w:val="fontstyle21"/>
          <w:color w:val="auto"/>
          <w:sz w:val="20"/>
          <w:szCs w:val="20"/>
        </w:rPr>
        <w:t xml:space="preserve"> mokyklos</w:t>
      </w:r>
      <w:r w:rsidR="00C31CFF" w:rsidRPr="009D528A">
        <w:rPr>
          <w:rFonts w:ascii="TimesNewRomanPSMT" w:hAnsi="TimesNewRomanPSMT"/>
          <w:color w:val="FF0000"/>
          <w:sz w:val="20"/>
          <w:szCs w:val="20"/>
        </w:rPr>
        <w:br/>
      </w:r>
      <w:r w:rsidRPr="009D528A">
        <w:rPr>
          <w:rStyle w:val="fontstyle21"/>
          <w:sz w:val="20"/>
          <w:szCs w:val="20"/>
        </w:rPr>
        <w:t xml:space="preserve">                                                                                                      </w:t>
      </w:r>
      <w:r w:rsidR="009D528A">
        <w:rPr>
          <w:rStyle w:val="fontstyle21"/>
          <w:sz w:val="20"/>
          <w:szCs w:val="20"/>
        </w:rPr>
        <w:t xml:space="preserve">                              </w:t>
      </w:r>
      <w:r w:rsidRPr="009D528A">
        <w:rPr>
          <w:rStyle w:val="fontstyle21"/>
          <w:sz w:val="20"/>
          <w:szCs w:val="20"/>
        </w:rPr>
        <w:t xml:space="preserve">  </w:t>
      </w:r>
      <w:r w:rsidR="00C31CFF" w:rsidRPr="009D528A">
        <w:rPr>
          <w:rStyle w:val="fontstyle21"/>
          <w:sz w:val="20"/>
          <w:szCs w:val="20"/>
        </w:rPr>
        <w:t>viešųjų pirkimų organizavimo</w:t>
      </w:r>
      <w:r w:rsidR="00C31CFF" w:rsidRPr="009D528A">
        <w:rPr>
          <w:rFonts w:ascii="TimesNewRomanPSMT" w:hAnsi="TimesNewRomanPSMT"/>
          <w:color w:val="000000"/>
          <w:sz w:val="20"/>
          <w:szCs w:val="20"/>
        </w:rPr>
        <w:br/>
      </w:r>
      <w:r w:rsidRPr="009D528A">
        <w:rPr>
          <w:rStyle w:val="fontstyle21"/>
          <w:sz w:val="20"/>
          <w:szCs w:val="20"/>
        </w:rPr>
        <w:t xml:space="preserve">                                                                                                            </w:t>
      </w:r>
      <w:r w:rsidR="009D528A">
        <w:rPr>
          <w:rStyle w:val="fontstyle21"/>
          <w:sz w:val="20"/>
          <w:szCs w:val="20"/>
        </w:rPr>
        <w:t xml:space="preserve">                         </w:t>
      </w:r>
      <w:r w:rsidRPr="009D528A">
        <w:rPr>
          <w:rStyle w:val="fontstyle21"/>
          <w:sz w:val="20"/>
          <w:szCs w:val="20"/>
        </w:rPr>
        <w:t xml:space="preserve">  </w:t>
      </w:r>
      <w:r w:rsidR="00825239">
        <w:rPr>
          <w:rStyle w:val="fontstyle21"/>
          <w:sz w:val="20"/>
          <w:szCs w:val="20"/>
        </w:rPr>
        <w:t xml:space="preserve">tvarkos aprašo </w:t>
      </w:r>
      <w:r w:rsidR="00825239" w:rsidRPr="00391281">
        <w:rPr>
          <w:rStyle w:val="fontstyle21"/>
          <w:color w:val="FF0000"/>
          <w:sz w:val="20"/>
          <w:szCs w:val="20"/>
        </w:rPr>
        <w:t>5</w:t>
      </w:r>
      <w:r w:rsidR="00C31CFF" w:rsidRPr="00391281">
        <w:rPr>
          <w:rStyle w:val="fontstyle21"/>
          <w:color w:val="FF0000"/>
          <w:sz w:val="20"/>
          <w:szCs w:val="20"/>
        </w:rPr>
        <w:t xml:space="preserve"> priedas</w:t>
      </w:r>
    </w:p>
    <w:p w:rsidR="00F23320" w:rsidRDefault="00C31CFF" w:rsidP="00C31CFF">
      <w:pPr>
        <w:rPr>
          <w:rStyle w:val="fontstyle31"/>
          <w:sz w:val="20"/>
          <w:szCs w:val="20"/>
        </w:rPr>
      </w:pPr>
      <w:r>
        <w:rPr>
          <w:rStyle w:val="fontstyle21"/>
        </w:rPr>
        <w:t>____________________________________________________________________________</w:t>
      </w:r>
      <w:r>
        <w:rPr>
          <w:rFonts w:ascii="TimesNewRomanPSMT" w:hAnsi="TimesNewRomanPSMT"/>
          <w:color w:val="000000"/>
        </w:rPr>
        <w:br/>
      </w:r>
      <w:r w:rsidR="00B9021D">
        <w:rPr>
          <w:rStyle w:val="fontstyle31"/>
        </w:rPr>
        <w:t xml:space="preserve">                                       </w:t>
      </w:r>
      <w:r w:rsidRPr="00B9021D">
        <w:rPr>
          <w:rStyle w:val="fontstyle31"/>
          <w:sz w:val="20"/>
          <w:szCs w:val="20"/>
        </w:rPr>
        <w:t>(Perkančiosios organizacijos pavadinimas)</w:t>
      </w:r>
      <w:r w:rsidRPr="00B9021D"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</w:rPr>
        <w:t>___________________________________________________________________________</w:t>
      </w:r>
      <w:r>
        <w:rPr>
          <w:rFonts w:ascii="TimesNewRomanPSMT" w:hAnsi="TimesNewRomanPSMT"/>
          <w:color w:val="000000"/>
        </w:rPr>
        <w:br/>
      </w:r>
      <w:r w:rsidR="00B9021D">
        <w:rPr>
          <w:rStyle w:val="fontstyle31"/>
        </w:rPr>
        <w:t xml:space="preserve">                                            </w:t>
      </w:r>
      <w:r w:rsidRPr="00B9021D">
        <w:rPr>
          <w:rStyle w:val="fontstyle31"/>
          <w:sz w:val="20"/>
          <w:szCs w:val="20"/>
        </w:rPr>
        <w:t>(asmens vardas ir pavardė, pareigos)</w:t>
      </w:r>
    </w:p>
    <w:p w:rsidR="001C43F6" w:rsidRDefault="00C31CFF" w:rsidP="00C31CFF">
      <w:pPr>
        <w:rPr>
          <w:rStyle w:val="fontstyle31"/>
          <w:sz w:val="20"/>
          <w:szCs w:val="20"/>
        </w:rPr>
      </w:pPr>
      <w:r>
        <w:rPr>
          <w:rFonts w:ascii="TimesNewRomanPS-ItalicMT" w:hAnsi="TimesNewRomanPS-ItalicMT"/>
          <w:i/>
          <w:iCs/>
          <w:color w:val="000000"/>
        </w:rPr>
        <w:br/>
      </w:r>
      <w:r w:rsidR="00F23320">
        <w:rPr>
          <w:rStyle w:val="fontstyle01"/>
        </w:rPr>
        <w:t xml:space="preserve">                                    </w:t>
      </w:r>
      <w:r>
        <w:rPr>
          <w:rStyle w:val="fontstyle01"/>
        </w:rPr>
        <w:t>KONFIDENCIALUMO</w:t>
      </w:r>
      <w:r w:rsidR="00391281">
        <w:rPr>
          <w:rStyle w:val="fontstyle01"/>
        </w:rPr>
        <w:t xml:space="preserve"> </w:t>
      </w:r>
      <w:r>
        <w:rPr>
          <w:rStyle w:val="fontstyle01"/>
        </w:rPr>
        <w:t xml:space="preserve"> PASIŽADĖJIMAS</w:t>
      </w:r>
      <w:r>
        <w:rPr>
          <w:rFonts w:ascii="TimesNewRomanPS-BoldMT" w:hAnsi="TimesNewRomanPS-BoldMT"/>
          <w:b/>
          <w:bCs/>
          <w:color w:val="000000"/>
        </w:rPr>
        <w:br/>
      </w:r>
      <w:r w:rsidR="00F23320">
        <w:rPr>
          <w:rStyle w:val="fontstyle21"/>
        </w:rPr>
        <w:t xml:space="preserve">                                         </w:t>
      </w:r>
      <w:r>
        <w:rPr>
          <w:rStyle w:val="fontstyle21"/>
        </w:rPr>
        <w:t>20__ m.________________ d. Nr. ____</w:t>
      </w:r>
      <w:r>
        <w:rPr>
          <w:rFonts w:ascii="TimesNewRomanPSMT" w:hAnsi="TimesNewRomanPSMT"/>
          <w:color w:val="000000"/>
        </w:rPr>
        <w:br/>
      </w:r>
      <w:r w:rsidR="00F23320">
        <w:rPr>
          <w:rStyle w:val="fontstyle21"/>
        </w:rPr>
        <w:t xml:space="preserve">                                                    </w:t>
      </w:r>
      <w:r>
        <w:rPr>
          <w:rStyle w:val="fontstyle21"/>
        </w:rPr>
        <w:t>___________ _________</w:t>
      </w:r>
      <w:r>
        <w:rPr>
          <w:rFonts w:ascii="TimesNewRomanPSMT" w:hAnsi="TimesNewRomanPSMT"/>
          <w:color w:val="000000"/>
        </w:rPr>
        <w:br/>
      </w:r>
      <w:r w:rsidR="00F23320" w:rsidRPr="001C43F6">
        <w:rPr>
          <w:rStyle w:val="fontstyle31"/>
          <w:sz w:val="20"/>
          <w:szCs w:val="20"/>
        </w:rPr>
        <w:t xml:space="preserve">                                                  </w:t>
      </w:r>
      <w:r w:rsidR="001C43F6">
        <w:rPr>
          <w:rStyle w:val="fontstyle31"/>
          <w:sz w:val="20"/>
          <w:szCs w:val="20"/>
        </w:rPr>
        <w:t xml:space="preserve">               </w:t>
      </w:r>
      <w:r w:rsidR="00F23320" w:rsidRPr="001C43F6">
        <w:rPr>
          <w:rStyle w:val="fontstyle31"/>
          <w:sz w:val="20"/>
          <w:szCs w:val="20"/>
        </w:rPr>
        <w:t xml:space="preserve">  </w:t>
      </w:r>
      <w:r w:rsidRPr="001C43F6">
        <w:rPr>
          <w:rStyle w:val="fontstyle31"/>
          <w:sz w:val="20"/>
          <w:szCs w:val="20"/>
        </w:rPr>
        <w:t>(vietovės pavadinimas)</w:t>
      </w:r>
    </w:p>
    <w:p w:rsidR="00061A17" w:rsidRDefault="00C31CFF" w:rsidP="00C31CFF">
      <w:pPr>
        <w:rPr>
          <w:rStyle w:val="fontstyle31"/>
          <w:sz w:val="20"/>
          <w:szCs w:val="20"/>
        </w:rPr>
      </w:pPr>
      <w:r w:rsidRPr="001C43F6">
        <w:rPr>
          <w:rFonts w:ascii="TimesNewRomanPS-ItalicMT" w:hAnsi="TimesNewRomanPS-ItalicMT"/>
          <w:i/>
          <w:iCs/>
          <w:color w:val="000000"/>
          <w:sz w:val="20"/>
          <w:szCs w:val="20"/>
        </w:rPr>
        <w:br/>
      </w:r>
      <w:r>
        <w:rPr>
          <w:rStyle w:val="fontstyle21"/>
        </w:rPr>
        <w:t>Būdamas ______________________________________,</w:t>
      </w:r>
      <w:r>
        <w:rPr>
          <w:rFonts w:ascii="TimesNewRomanPSMT" w:hAnsi="TimesNewRomanPSMT"/>
          <w:color w:val="000000"/>
        </w:rPr>
        <w:br/>
      </w:r>
      <w:r w:rsidR="00660EEB">
        <w:rPr>
          <w:rStyle w:val="fontstyle31"/>
          <w:sz w:val="20"/>
          <w:szCs w:val="20"/>
        </w:rPr>
        <w:t xml:space="preserve">                                     </w:t>
      </w:r>
      <w:r w:rsidR="00061A17">
        <w:rPr>
          <w:rStyle w:val="fontstyle31"/>
          <w:sz w:val="20"/>
          <w:szCs w:val="20"/>
        </w:rPr>
        <w:t xml:space="preserve">    </w:t>
      </w:r>
      <w:r w:rsidR="00660EEB">
        <w:rPr>
          <w:rStyle w:val="fontstyle31"/>
          <w:sz w:val="20"/>
          <w:szCs w:val="20"/>
        </w:rPr>
        <w:t xml:space="preserve">  </w:t>
      </w:r>
      <w:r w:rsidRPr="00660EEB">
        <w:rPr>
          <w:rStyle w:val="fontstyle31"/>
          <w:sz w:val="20"/>
          <w:szCs w:val="20"/>
        </w:rPr>
        <w:t>(pareigų pavadinimas)</w:t>
      </w:r>
    </w:p>
    <w:p w:rsidR="00061A17" w:rsidRDefault="00C31CFF" w:rsidP="00061A17">
      <w:pPr>
        <w:spacing w:after="0"/>
        <w:ind w:firstLine="851"/>
        <w:rPr>
          <w:rStyle w:val="fontstyle21"/>
        </w:rPr>
      </w:pPr>
      <w:r>
        <w:rPr>
          <w:rStyle w:val="fontstyle21"/>
        </w:rPr>
        <w:t>1. Pasižadu:</w:t>
      </w:r>
    </w:p>
    <w:p w:rsidR="00061A17" w:rsidRDefault="00C31CFF" w:rsidP="00061A17">
      <w:pPr>
        <w:spacing w:after="0"/>
        <w:ind w:firstLine="851"/>
        <w:rPr>
          <w:rStyle w:val="fontstyle21"/>
        </w:rPr>
      </w:pPr>
      <w:r>
        <w:rPr>
          <w:rStyle w:val="fontstyle21"/>
        </w:rPr>
        <w:t>1.1. saugoti ir tik įstatymų ir kitų teisės aktų nustatytais tikslais ir tvarka naudoti visą su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pirkimu susijusią informaciją, kuri man taps žinoma, atliekant _____________________</w:t>
      </w:r>
      <w:r w:rsidR="00061A17">
        <w:rPr>
          <w:rStyle w:val="fontstyle21"/>
        </w:rPr>
        <w:t>________</w:t>
      </w:r>
    </w:p>
    <w:p w:rsidR="00061A17" w:rsidRPr="00061A17" w:rsidRDefault="00C31CFF" w:rsidP="00061A17">
      <w:pPr>
        <w:spacing w:after="0"/>
        <w:rPr>
          <w:rStyle w:val="fontstyle31"/>
          <w:sz w:val="18"/>
          <w:szCs w:val="18"/>
        </w:rPr>
      </w:pPr>
      <w:r>
        <w:rPr>
          <w:rStyle w:val="fontstyle21"/>
        </w:rPr>
        <w:t>pareigas;</w:t>
      </w:r>
      <w:r w:rsidR="00061A17">
        <w:rPr>
          <w:rStyle w:val="fontstyle21"/>
        </w:rPr>
        <w:t xml:space="preserve">                                                                                                    </w:t>
      </w:r>
      <w:r>
        <w:rPr>
          <w:rStyle w:val="fontstyle21"/>
        </w:rPr>
        <w:t xml:space="preserve"> </w:t>
      </w:r>
      <w:r w:rsidRPr="00061A17">
        <w:rPr>
          <w:rStyle w:val="fontstyle31"/>
          <w:sz w:val="18"/>
          <w:szCs w:val="18"/>
        </w:rPr>
        <w:t>(pareigų pavadinimas)</w:t>
      </w:r>
    </w:p>
    <w:p w:rsidR="00061A17" w:rsidRDefault="00C31CFF" w:rsidP="00061A17">
      <w:pPr>
        <w:spacing w:after="0"/>
        <w:ind w:firstLine="851"/>
        <w:rPr>
          <w:rStyle w:val="fontstyle21"/>
        </w:rPr>
      </w:pPr>
      <w:r w:rsidRPr="00061A17">
        <w:rPr>
          <w:rStyle w:val="fontstyle21"/>
        </w:rPr>
        <w:t>1.2. man</w:t>
      </w:r>
      <w:r>
        <w:rPr>
          <w:rStyle w:val="fontstyle21"/>
        </w:rPr>
        <w:t xml:space="preserve"> patikėtus dokumentus saugoti tokiu būdu, kad tretieji asmenys neturėtų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galimybės su jais susipažinti ar pasinaudoti;</w:t>
      </w:r>
    </w:p>
    <w:p w:rsidR="00061A17" w:rsidRDefault="00C31CFF" w:rsidP="00061A17">
      <w:pPr>
        <w:spacing w:after="0"/>
        <w:ind w:firstLine="851"/>
        <w:rPr>
          <w:rStyle w:val="fontstyle21"/>
        </w:rPr>
      </w:pPr>
      <w:r>
        <w:rPr>
          <w:rStyle w:val="fontstyle21"/>
        </w:rPr>
        <w:t>1.3. nepasilikti jokių man pateiktų dokumentų kopijų.</w:t>
      </w:r>
    </w:p>
    <w:p w:rsidR="00061A17" w:rsidRDefault="00C31CFF" w:rsidP="00061A17">
      <w:pPr>
        <w:spacing w:after="0"/>
        <w:ind w:firstLine="851"/>
        <w:rPr>
          <w:rStyle w:val="fontstyle21"/>
        </w:rPr>
      </w:pPr>
      <w:r>
        <w:rPr>
          <w:rStyle w:val="fontstyle21"/>
        </w:rPr>
        <w:t>2. Man žinoma, kad su pirkimu susijusią informaciją, kurią Viešųjų pirkimų įstatymo ir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kitų su jo įgyvendinimu susijusių teisės aktų nuostatos numato teikti pirkimo procedūrose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dalyvaujančioms arba nedalyvaujančioms šalims, galėsiu teikti tik įpareigotas pirkimo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komisijos ar Perkančiosios organizacijos vadovo ar jo įgalioto asmens. Konfidencialią</w:t>
      </w:r>
      <w:r w:rsidR="00061A17">
        <w:rPr>
          <w:rStyle w:val="fontstyle21"/>
        </w:rPr>
        <w:t xml:space="preserve"> </w:t>
      </w:r>
      <w:r>
        <w:rPr>
          <w:rStyle w:val="fontstyle21"/>
        </w:rPr>
        <w:t>informaciją galėsiu atskleisti tik Lietuvos Respublikos įstatymų nustatytais atvejais.</w:t>
      </w:r>
    </w:p>
    <w:p w:rsidR="00061A17" w:rsidRDefault="00C31CFF" w:rsidP="00061A17">
      <w:pPr>
        <w:spacing w:after="0"/>
        <w:ind w:firstLine="851"/>
        <w:rPr>
          <w:rStyle w:val="fontstyle21"/>
        </w:rPr>
      </w:pPr>
      <w:r>
        <w:rPr>
          <w:rStyle w:val="fontstyle21"/>
        </w:rPr>
        <w:t>3. Man išaiškinta, kad konfidencialią informaciją sudaro:</w:t>
      </w:r>
    </w:p>
    <w:p w:rsidR="00061A17" w:rsidRDefault="00C31CFF" w:rsidP="00061A17">
      <w:pPr>
        <w:spacing w:after="0"/>
        <w:ind w:firstLine="851"/>
        <w:rPr>
          <w:rStyle w:val="fontstyle21"/>
        </w:rPr>
      </w:pPr>
      <w:r>
        <w:rPr>
          <w:rStyle w:val="fontstyle21"/>
        </w:rPr>
        <w:t>3.1. informacija, kurios konfidencialumą nurodė tiekėjas ir jos atskleidimas nėra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privalomas pagal Lietuvos Respublikos teisės aktus;</w:t>
      </w:r>
    </w:p>
    <w:p w:rsidR="00061A17" w:rsidRDefault="00C31CFF" w:rsidP="00061A17">
      <w:pPr>
        <w:spacing w:after="0"/>
        <w:ind w:firstLine="851"/>
        <w:rPr>
          <w:rStyle w:val="fontstyle21"/>
        </w:rPr>
      </w:pPr>
      <w:r>
        <w:rPr>
          <w:rStyle w:val="fontstyle21"/>
        </w:rPr>
        <w:t>3.2. visa su pirkimu susijusi informacija ir dokumentai, kuriuos Viešųjų pirkimų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įstatymo ir kitų su jo įgyvendinimu susijusių teisės aktų nuostatos nenumato teikti pirkimo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procedūrose dalyvaujančioms arba nedalyvaujančioms šalims;</w:t>
      </w:r>
    </w:p>
    <w:p w:rsidR="00061A17" w:rsidRDefault="00C31CFF" w:rsidP="00061A17">
      <w:pPr>
        <w:spacing w:after="0"/>
        <w:ind w:firstLine="851"/>
        <w:rPr>
          <w:rStyle w:val="fontstyle21"/>
        </w:rPr>
      </w:pPr>
      <w:r>
        <w:rPr>
          <w:rStyle w:val="fontstyle21"/>
        </w:rPr>
        <w:t>3.3. informacija, jeigu jos atskleidimas prieštarauja įstatymams, daro nuostolių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teisėtiems šalių komerciniams interesams arba trukdo užtikrinti sąžiningą konkurenciją.</w:t>
      </w:r>
    </w:p>
    <w:p w:rsidR="001C43F6" w:rsidRDefault="00C31CFF" w:rsidP="00061A17">
      <w:pPr>
        <w:spacing w:after="0"/>
        <w:ind w:firstLine="851"/>
        <w:rPr>
          <w:rStyle w:val="fontstyle21"/>
        </w:rPr>
      </w:pPr>
      <w:r>
        <w:rPr>
          <w:rStyle w:val="fontstyle21"/>
        </w:rPr>
        <w:t>4. Esu įspėtas, kad, pažeidęs šį pasižadėjimą, turėsiu atlyginti Perkančiajai organizacijai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ir tiekėjams padarytus nuostolius.</w:t>
      </w:r>
    </w:p>
    <w:p w:rsidR="001C43F6" w:rsidRDefault="001C43F6" w:rsidP="00061A17">
      <w:pPr>
        <w:spacing w:after="0"/>
        <w:rPr>
          <w:rStyle w:val="fontstyle21"/>
        </w:rPr>
      </w:pPr>
    </w:p>
    <w:p w:rsidR="001C43F6" w:rsidRDefault="001C43F6" w:rsidP="00061A17">
      <w:pPr>
        <w:spacing w:after="0"/>
        <w:rPr>
          <w:rStyle w:val="fontstyle21"/>
        </w:rPr>
      </w:pPr>
    </w:p>
    <w:p w:rsidR="001C43F6" w:rsidRDefault="001C43F6" w:rsidP="00C31CFF">
      <w:pPr>
        <w:rPr>
          <w:rStyle w:val="fontstyle21"/>
        </w:rPr>
      </w:pPr>
    </w:p>
    <w:p w:rsidR="00C30A06" w:rsidRPr="00D133AC" w:rsidRDefault="00C31CFF" w:rsidP="00C31CFF">
      <w:pPr>
        <w:rPr>
          <w:rStyle w:val="fontstyle31"/>
          <w:rFonts w:ascii="TimesNewRomanPSMT" w:hAnsi="TimesNewRomanPSMT"/>
          <w:i w:val="0"/>
          <w:iCs w:val="0"/>
        </w:rPr>
      </w:pPr>
      <w:r>
        <w:rPr>
          <w:rStyle w:val="fontstyle21"/>
        </w:rPr>
        <w:t xml:space="preserve">___________________ </w:t>
      </w:r>
      <w:r w:rsidR="001C43F6">
        <w:rPr>
          <w:rStyle w:val="fontstyle21"/>
        </w:rPr>
        <w:t xml:space="preserve">                                                                   </w:t>
      </w:r>
      <w:r>
        <w:rPr>
          <w:rStyle w:val="fontstyle21"/>
        </w:rPr>
        <w:t>____________________</w:t>
      </w:r>
      <w:r>
        <w:rPr>
          <w:rFonts w:ascii="TimesNewRomanPSMT" w:hAnsi="TimesNewRomanPSMT"/>
          <w:color w:val="000000"/>
        </w:rPr>
        <w:br/>
      </w:r>
      <w:r w:rsidR="001C43F6">
        <w:rPr>
          <w:rStyle w:val="fontstyle31"/>
        </w:rPr>
        <w:t xml:space="preserve">           </w:t>
      </w:r>
      <w:r w:rsidRPr="001C43F6">
        <w:rPr>
          <w:rStyle w:val="fontstyle31"/>
          <w:sz w:val="20"/>
          <w:szCs w:val="20"/>
        </w:rPr>
        <w:t xml:space="preserve">(parašas) </w:t>
      </w:r>
      <w:r w:rsidR="001C43F6" w:rsidRPr="001C43F6">
        <w:rPr>
          <w:rStyle w:val="fontstyle31"/>
          <w:sz w:val="20"/>
          <w:szCs w:val="20"/>
        </w:rPr>
        <w:t xml:space="preserve">                                           </w:t>
      </w:r>
      <w:r w:rsidR="001C43F6">
        <w:rPr>
          <w:rStyle w:val="fontstyle31"/>
          <w:sz w:val="20"/>
          <w:szCs w:val="20"/>
        </w:rPr>
        <w:t xml:space="preserve">                          </w:t>
      </w:r>
      <w:r w:rsidR="001C43F6" w:rsidRPr="001C43F6">
        <w:rPr>
          <w:rStyle w:val="fontstyle31"/>
          <w:sz w:val="20"/>
          <w:szCs w:val="20"/>
        </w:rPr>
        <w:t xml:space="preserve">    </w:t>
      </w:r>
      <w:r w:rsidR="001C43F6">
        <w:rPr>
          <w:rStyle w:val="fontstyle31"/>
          <w:sz w:val="20"/>
          <w:szCs w:val="20"/>
        </w:rPr>
        <w:t xml:space="preserve">                 </w:t>
      </w:r>
      <w:r w:rsidR="001C43F6" w:rsidRPr="001C43F6">
        <w:rPr>
          <w:rStyle w:val="fontstyle31"/>
          <w:sz w:val="20"/>
          <w:szCs w:val="20"/>
        </w:rPr>
        <w:t xml:space="preserve">                  </w:t>
      </w:r>
      <w:r w:rsidRPr="001C43F6">
        <w:rPr>
          <w:rStyle w:val="fontstyle31"/>
          <w:sz w:val="20"/>
          <w:szCs w:val="20"/>
        </w:rPr>
        <w:t>(vardas ir pavardė)</w:t>
      </w:r>
    </w:p>
    <w:p w:rsidR="00C30A06" w:rsidRDefault="00C30A06" w:rsidP="00C31CFF">
      <w:pPr>
        <w:rPr>
          <w:rStyle w:val="fontstyle31"/>
        </w:rPr>
      </w:pPr>
    </w:p>
    <w:sectPr w:rsidR="00C30A06" w:rsidSect="00E4088C">
      <w:pgSz w:w="11906" w:h="16838"/>
      <w:pgMar w:top="568" w:right="424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CFF"/>
    <w:rsid w:val="000151B6"/>
    <w:rsid w:val="00042FC1"/>
    <w:rsid w:val="000536E4"/>
    <w:rsid w:val="00061A17"/>
    <w:rsid w:val="00084BAC"/>
    <w:rsid w:val="00182EA0"/>
    <w:rsid w:val="001A079F"/>
    <w:rsid w:val="001C43F6"/>
    <w:rsid w:val="001E603A"/>
    <w:rsid w:val="00205F50"/>
    <w:rsid w:val="0024610F"/>
    <w:rsid w:val="002B1DAC"/>
    <w:rsid w:val="002D1B5C"/>
    <w:rsid w:val="002F1F24"/>
    <w:rsid w:val="003128A2"/>
    <w:rsid w:val="00335A74"/>
    <w:rsid w:val="00346D31"/>
    <w:rsid w:val="00383F1D"/>
    <w:rsid w:val="00391281"/>
    <w:rsid w:val="003B2F18"/>
    <w:rsid w:val="0040074A"/>
    <w:rsid w:val="004977F9"/>
    <w:rsid w:val="00507185"/>
    <w:rsid w:val="00560FD6"/>
    <w:rsid w:val="005D52D9"/>
    <w:rsid w:val="00620D17"/>
    <w:rsid w:val="00622089"/>
    <w:rsid w:val="006303C2"/>
    <w:rsid w:val="00660EEB"/>
    <w:rsid w:val="00695A4A"/>
    <w:rsid w:val="006B1450"/>
    <w:rsid w:val="006E4345"/>
    <w:rsid w:val="00713B6F"/>
    <w:rsid w:val="00716E98"/>
    <w:rsid w:val="007249A2"/>
    <w:rsid w:val="00752DF9"/>
    <w:rsid w:val="0076291A"/>
    <w:rsid w:val="00766809"/>
    <w:rsid w:val="007D1320"/>
    <w:rsid w:val="007D68FC"/>
    <w:rsid w:val="00825239"/>
    <w:rsid w:val="00826889"/>
    <w:rsid w:val="00854BE7"/>
    <w:rsid w:val="008B3C20"/>
    <w:rsid w:val="008D2016"/>
    <w:rsid w:val="00931C28"/>
    <w:rsid w:val="0099451E"/>
    <w:rsid w:val="009D528A"/>
    <w:rsid w:val="00A026B5"/>
    <w:rsid w:val="00B9021D"/>
    <w:rsid w:val="00B91ABB"/>
    <w:rsid w:val="00C30A06"/>
    <w:rsid w:val="00C31CFF"/>
    <w:rsid w:val="00C41A6B"/>
    <w:rsid w:val="00C66A48"/>
    <w:rsid w:val="00C90433"/>
    <w:rsid w:val="00C934A2"/>
    <w:rsid w:val="00CA6A1A"/>
    <w:rsid w:val="00CB0E50"/>
    <w:rsid w:val="00CB701A"/>
    <w:rsid w:val="00CD5A61"/>
    <w:rsid w:val="00D05882"/>
    <w:rsid w:val="00D120B2"/>
    <w:rsid w:val="00D133AC"/>
    <w:rsid w:val="00D25B71"/>
    <w:rsid w:val="00D27BCD"/>
    <w:rsid w:val="00D6314D"/>
    <w:rsid w:val="00D71BE6"/>
    <w:rsid w:val="00D902DF"/>
    <w:rsid w:val="00D918E9"/>
    <w:rsid w:val="00DC61B4"/>
    <w:rsid w:val="00E01442"/>
    <w:rsid w:val="00E22EE7"/>
    <w:rsid w:val="00E4070A"/>
    <w:rsid w:val="00E4088C"/>
    <w:rsid w:val="00ED15C5"/>
    <w:rsid w:val="00ED7C17"/>
    <w:rsid w:val="00F23320"/>
    <w:rsid w:val="00F6653E"/>
    <w:rsid w:val="00FF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C31CFF"/>
  </w:style>
  <w:style w:type="paragraph" w:customStyle="1" w:styleId="msonormal0">
    <w:name w:val="msonormal"/>
    <w:basedOn w:val="prastasis"/>
    <w:rsid w:val="00C31C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normaltable">
    <w:name w:val="normaltable"/>
    <w:basedOn w:val="prastasis"/>
    <w:rsid w:val="00C31CFF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ntstyle0">
    <w:name w:val="fontstyle0"/>
    <w:basedOn w:val="prastasis"/>
    <w:rsid w:val="00C31CFF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Cs w:val="24"/>
      <w:lang w:eastAsia="lt-LT"/>
    </w:rPr>
  </w:style>
  <w:style w:type="paragraph" w:customStyle="1" w:styleId="fontstyle1">
    <w:name w:val="fontstyle1"/>
    <w:basedOn w:val="prastasis"/>
    <w:rsid w:val="00C31CFF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fontstyle2">
    <w:name w:val="fontstyle2"/>
    <w:basedOn w:val="prastasis"/>
    <w:rsid w:val="00C31CFF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szCs w:val="24"/>
      <w:lang w:eastAsia="lt-LT"/>
    </w:rPr>
  </w:style>
  <w:style w:type="paragraph" w:customStyle="1" w:styleId="fontstyle3">
    <w:name w:val="fontstyle3"/>
    <w:basedOn w:val="prastasis"/>
    <w:rsid w:val="00C31CFF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szCs w:val="24"/>
      <w:lang w:eastAsia="lt-LT"/>
    </w:rPr>
  </w:style>
  <w:style w:type="character" w:customStyle="1" w:styleId="fontstyle01">
    <w:name w:val="fontstyle01"/>
    <w:basedOn w:val="Numatytasispastraiposriftas"/>
    <w:rsid w:val="00C31C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C31C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C31C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D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Sraonra1">
    <w:name w:val="Sąrašo nėra1"/>
    <w:next w:val="Sraonra"/>
    <w:uiPriority w:val="99"/>
    <w:semiHidden/>
    <w:unhideWhenUsed/>
    <w:rsid w:val="00C31CFF"/>
  </w:style>
  <w:style w:type="paragraph" w:customStyle="1" w:styleId="msonormal0">
    <w:name w:val="msonormal"/>
    <w:basedOn w:val="prastasis"/>
    <w:rsid w:val="00C31CF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normaltable">
    <w:name w:val="normaltable"/>
    <w:basedOn w:val="prastasis"/>
    <w:rsid w:val="00C31CFF"/>
    <w:pPr>
      <w:pBdr>
        <w:top w:val="single" w:sz="6" w:space="0" w:color="auto"/>
        <w:left w:val="single" w:sz="6" w:space="5" w:color="auto"/>
        <w:bottom w:val="single" w:sz="6" w:space="0" w:color="auto"/>
        <w:right w:val="single" w:sz="6" w:space="5" w:color="auto"/>
        <w:between w:val="single" w:sz="6" w:space="0" w:color="auto"/>
        <w:bar w:val="single" w:sz="6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eastAsia="lt-LT"/>
    </w:rPr>
  </w:style>
  <w:style w:type="paragraph" w:customStyle="1" w:styleId="fontstyle0">
    <w:name w:val="fontstyle0"/>
    <w:basedOn w:val="prastasis"/>
    <w:rsid w:val="00C31CFF"/>
    <w:pPr>
      <w:spacing w:before="100" w:beforeAutospacing="1" w:after="100" w:afterAutospacing="1" w:line="240" w:lineRule="auto"/>
    </w:pPr>
    <w:rPr>
      <w:rFonts w:ascii="TimesNewRomanPS-BoldMT" w:eastAsia="Times New Roman" w:hAnsi="TimesNewRomanPS-BoldMT" w:cs="Times New Roman"/>
      <w:b/>
      <w:bCs/>
      <w:color w:val="000000"/>
      <w:szCs w:val="24"/>
      <w:lang w:eastAsia="lt-LT"/>
    </w:rPr>
  </w:style>
  <w:style w:type="paragraph" w:customStyle="1" w:styleId="fontstyle1">
    <w:name w:val="fontstyle1"/>
    <w:basedOn w:val="prastasis"/>
    <w:rsid w:val="00C31CFF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eastAsia="lt-LT"/>
    </w:rPr>
  </w:style>
  <w:style w:type="paragraph" w:customStyle="1" w:styleId="fontstyle2">
    <w:name w:val="fontstyle2"/>
    <w:basedOn w:val="prastasis"/>
    <w:rsid w:val="00C31CFF"/>
    <w:pPr>
      <w:spacing w:before="100" w:beforeAutospacing="1" w:after="100" w:afterAutospacing="1" w:line="240" w:lineRule="auto"/>
    </w:pPr>
    <w:rPr>
      <w:rFonts w:ascii="TimesNewRomanPSMT" w:eastAsia="Times New Roman" w:hAnsi="TimesNewRomanPSMT" w:cs="Times New Roman"/>
      <w:color w:val="000000"/>
      <w:szCs w:val="24"/>
      <w:lang w:eastAsia="lt-LT"/>
    </w:rPr>
  </w:style>
  <w:style w:type="paragraph" w:customStyle="1" w:styleId="fontstyle3">
    <w:name w:val="fontstyle3"/>
    <w:basedOn w:val="prastasis"/>
    <w:rsid w:val="00C31CFF"/>
    <w:pPr>
      <w:spacing w:before="100" w:beforeAutospacing="1" w:after="100" w:afterAutospacing="1" w:line="240" w:lineRule="auto"/>
    </w:pPr>
    <w:rPr>
      <w:rFonts w:ascii="TimesNewRomanPS-ItalicMT" w:eastAsia="Times New Roman" w:hAnsi="TimesNewRomanPS-ItalicMT" w:cs="Times New Roman"/>
      <w:i/>
      <w:iCs/>
      <w:color w:val="000000"/>
      <w:szCs w:val="24"/>
      <w:lang w:eastAsia="lt-LT"/>
    </w:rPr>
  </w:style>
  <w:style w:type="character" w:customStyle="1" w:styleId="fontstyle01">
    <w:name w:val="fontstyle01"/>
    <w:basedOn w:val="Numatytasispastraiposriftas"/>
    <w:rsid w:val="00C31CFF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C31CFF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Numatytasispastraiposriftas"/>
    <w:rsid w:val="00C31CFF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6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6D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0B47B-1EFD-4E01-8CDF-7DAFAB015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16949</Words>
  <Characters>9662</Characters>
  <Application>Microsoft Office Word</Application>
  <DocSecurity>0</DocSecurity>
  <Lines>80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</dc:creator>
  <cp:lastModifiedBy>Windows User</cp:lastModifiedBy>
  <cp:revision>2</cp:revision>
  <cp:lastPrinted>2017-10-11T12:02:00Z</cp:lastPrinted>
  <dcterms:created xsi:type="dcterms:W3CDTF">2018-04-24T14:30:00Z</dcterms:created>
  <dcterms:modified xsi:type="dcterms:W3CDTF">2018-04-24T14:30:00Z</dcterms:modified>
</cp:coreProperties>
</file>