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662D" w:rsidRDefault="00FB2C0A" w:rsidP="00FB2C0A">
      <w:pPr>
        <w:tabs>
          <w:tab w:val="center" w:pos="4680"/>
          <w:tab w:val="right" w:pos="9360"/>
        </w:tabs>
        <w:suppressAutoHyphens/>
        <w:jc w:val="center"/>
        <w:textAlignment w:val="baseline"/>
      </w:pPr>
      <w:r w:rsidRPr="00270CC1">
        <w:rPr>
          <w:b/>
          <w:bCs/>
          <w:caps/>
          <w:szCs w:val="24"/>
        </w:rPr>
        <w:object w:dxaOrig="88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pt;height:45pt;visibility:visible" o:ole="">
            <v:imagedata r:id="rId8" o:title=""/>
          </v:shape>
          <o:OLEObject Type="Embed" ProgID="Word.Picture.8" ShapeID="Picture 1" DrawAspect="Content" ObjectID="_1578201880" r:id="rId9"/>
        </w:object>
      </w:r>
    </w:p>
    <w:p w:rsidR="0037662D" w:rsidRDefault="00FB2C0A" w:rsidP="00FB2C0A">
      <w:pPr>
        <w:keepLines/>
        <w:suppressAutoHyphens/>
        <w:jc w:val="center"/>
        <w:textAlignment w:val="center"/>
        <w:rPr>
          <w:b/>
          <w:bCs/>
          <w:caps/>
          <w:szCs w:val="24"/>
        </w:rPr>
      </w:pPr>
      <w:r>
        <w:rPr>
          <w:b/>
          <w:bCs/>
          <w:caps/>
          <w:szCs w:val="24"/>
        </w:rPr>
        <w:t>VIEŠŲJŲ PIRKIMŲ TARNYBOS</w:t>
      </w:r>
    </w:p>
    <w:p w:rsidR="0037662D" w:rsidRDefault="00FB2C0A" w:rsidP="00FB2C0A">
      <w:pPr>
        <w:keepLines/>
        <w:suppressAutoHyphens/>
        <w:jc w:val="center"/>
        <w:textAlignment w:val="center"/>
        <w:rPr>
          <w:b/>
          <w:bCs/>
          <w:caps/>
          <w:szCs w:val="24"/>
        </w:rPr>
      </w:pPr>
      <w:r>
        <w:rPr>
          <w:b/>
          <w:bCs/>
          <w:caps/>
          <w:szCs w:val="24"/>
        </w:rPr>
        <w:t>DIREKTORIUS</w:t>
      </w:r>
    </w:p>
    <w:p w:rsidR="00FB2C0A" w:rsidRDefault="00FB2C0A" w:rsidP="00FB2C0A">
      <w:pPr>
        <w:keepLines/>
        <w:tabs>
          <w:tab w:val="left" w:pos="1304"/>
          <w:tab w:val="left" w:pos="1457"/>
          <w:tab w:val="left" w:pos="1604"/>
          <w:tab w:val="left" w:pos="1757"/>
        </w:tabs>
        <w:suppressAutoHyphens/>
        <w:jc w:val="center"/>
        <w:textAlignment w:val="center"/>
        <w:rPr>
          <w:b/>
          <w:color w:val="000000"/>
          <w:szCs w:val="24"/>
        </w:rPr>
      </w:pPr>
    </w:p>
    <w:p w:rsidR="0037662D" w:rsidRDefault="00FB2C0A" w:rsidP="00FB2C0A">
      <w:pPr>
        <w:keepLines/>
        <w:tabs>
          <w:tab w:val="left" w:pos="1304"/>
          <w:tab w:val="left" w:pos="1457"/>
          <w:tab w:val="left" w:pos="1604"/>
          <w:tab w:val="left" w:pos="1757"/>
        </w:tabs>
        <w:suppressAutoHyphens/>
        <w:jc w:val="center"/>
        <w:textAlignment w:val="center"/>
        <w:rPr>
          <w:b/>
          <w:color w:val="000000"/>
          <w:szCs w:val="24"/>
        </w:rPr>
      </w:pPr>
      <w:r>
        <w:rPr>
          <w:b/>
          <w:color w:val="000000"/>
          <w:szCs w:val="24"/>
        </w:rPr>
        <w:t>ĮSAKYMAS</w:t>
      </w:r>
    </w:p>
    <w:p w:rsidR="0037662D" w:rsidRDefault="00FB2C0A" w:rsidP="00FB2C0A">
      <w:pPr>
        <w:keepLines/>
        <w:suppressAutoHyphens/>
        <w:jc w:val="center"/>
        <w:textAlignment w:val="center"/>
        <w:rPr>
          <w:b/>
          <w:bCs/>
          <w:caps/>
          <w:szCs w:val="24"/>
        </w:rPr>
      </w:pPr>
      <w:r>
        <w:rPr>
          <w:b/>
          <w:bCs/>
          <w:caps/>
          <w:color w:val="000000"/>
          <w:szCs w:val="24"/>
        </w:rPr>
        <w:t xml:space="preserve">DĖL mažos vertės </w:t>
      </w:r>
      <w:r>
        <w:rPr>
          <w:b/>
          <w:bCs/>
          <w:caps/>
          <w:szCs w:val="24"/>
        </w:rPr>
        <w:t>pirkimų tvarkos aprašo patvirtinimo</w:t>
      </w:r>
    </w:p>
    <w:p w:rsidR="00FB2C0A" w:rsidRDefault="00FB2C0A" w:rsidP="00FB2C0A">
      <w:pPr>
        <w:keepLines/>
        <w:suppressAutoHyphens/>
        <w:jc w:val="center"/>
        <w:textAlignment w:val="center"/>
        <w:rPr>
          <w:szCs w:val="24"/>
        </w:rPr>
      </w:pPr>
    </w:p>
    <w:p w:rsidR="0037662D" w:rsidRDefault="00FB2C0A" w:rsidP="00FB2C0A">
      <w:pPr>
        <w:keepLines/>
        <w:suppressAutoHyphens/>
        <w:jc w:val="center"/>
        <w:textAlignment w:val="center"/>
      </w:pPr>
      <w:r>
        <w:rPr>
          <w:szCs w:val="24"/>
        </w:rPr>
        <w:t>2017 m. birželio 28 d. Nr. 1S-97</w:t>
      </w:r>
    </w:p>
    <w:p w:rsidR="0037662D" w:rsidRDefault="00FB2C0A" w:rsidP="00FB2C0A">
      <w:pPr>
        <w:keepLines/>
        <w:suppressAutoHyphens/>
        <w:jc w:val="center"/>
        <w:textAlignment w:val="center"/>
        <w:rPr>
          <w:szCs w:val="24"/>
        </w:rPr>
      </w:pPr>
      <w:r>
        <w:rPr>
          <w:szCs w:val="24"/>
        </w:rPr>
        <w:t>Vilnius</w:t>
      </w:r>
    </w:p>
    <w:p w:rsidR="0037662D" w:rsidRDefault="0037662D" w:rsidP="00FB2C0A">
      <w:pPr>
        <w:keepLines/>
        <w:suppressAutoHyphens/>
        <w:jc w:val="center"/>
        <w:textAlignment w:val="center"/>
        <w:rPr>
          <w:szCs w:val="24"/>
        </w:rPr>
      </w:pPr>
    </w:p>
    <w:p w:rsidR="00FB2C0A" w:rsidRDefault="00FB2C0A" w:rsidP="00FB2C0A">
      <w:pPr>
        <w:keepLines/>
        <w:suppressAutoHyphens/>
        <w:jc w:val="center"/>
        <w:textAlignment w:val="center"/>
        <w:rPr>
          <w:szCs w:val="24"/>
        </w:rPr>
      </w:pPr>
    </w:p>
    <w:p w:rsidR="0037662D" w:rsidRDefault="00FB2C0A">
      <w:pPr>
        <w:suppressAutoHyphens/>
        <w:spacing w:line="288" w:lineRule="auto"/>
        <w:ind w:firstLine="720"/>
        <w:jc w:val="both"/>
        <w:textAlignment w:val="center"/>
      </w:pPr>
      <w:r>
        <w:rPr>
          <w:szCs w:val="24"/>
        </w:rPr>
        <w:t xml:space="preserve">Vadovaudamasi Lietuvos Respublikos viešųjų pirkimų įstatymo 95 straipsnio 1 dalies 1 punktu ir 25 straipsnio 2 dalimi: </w:t>
      </w:r>
    </w:p>
    <w:p w:rsidR="0037662D" w:rsidRDefault="00FB2C0A">
      <w:pPr>
        <w:suppressAutoHyphens/>
        <w:spacing w:line="288" w:lineRule="auto"/>
        <w:ind w:left="1080" w:hanging="360"/>
        <w:jc w:val="both"/>
        <w:textAlignment w:val="center"/>
        <w:rPr>
          <w:szCs w:val="24"/>
        </w:rPr>
      </w:pPr>
      <w:r>
        <w:rPr>
          <w:szCs w:val="24"/>
        </w:rPr>
        <w:t>1.</w:t>
      </w:r>
      <w:r>
        <w:rPr>
          <w:szCs w:val="24"/>
        </w:rPr>
        <w:tab/>
        <w:t>T v i r t i n u Mažos vertės pirkimų tvarkos aprašą (pridedama)</w:t>
      </w:r>
      <w:r>
        <w:t>.</w:t>
      </w:r>
    </w:p>
    <w:p w:rsidR="0037662D" w:rsidRDefault="00FB2C0A">
      <w:pPr>
        <w:tabs>
          <w:tab w:val="left" w:pos="1080"/>
        </w:tabs>
        <w:suppressAutoHyphens/>
        <w:spacing w:line="288" w:lineRule="auto"/>
        <w:ind w:firstLine="720"/>
        <w:jc w:val="both"/>
        <w:textAlignment w:val="center"/>
        <w:rPr>
          <w:szCs w:val="24"/>
        </w:rPr>
      </w:pPr>
      <w:r>
        <w:rPr>
          <w:szCs w:val="24"/>
        </w:rPr>
        <w:t>2.</w:t>
      </w:r>
      <w:r>
        <w:rPr>
          <w:szCs w:val="24"/>
        </w:rPr>
        <w:tab/>
        <w:t xml:space="preserve">N u s t a t a u, kad </w:t>
      </w:r>
      <w:r>
        <w:t>perkančiosios organizacijos šio įsakymo 1 punkte nurodytu dokumentu vadovaujasi vykdydamos 2017 m. liepos 1 d. pradėtus pirkimus.</w:t>
      </w:r>
    </w:p>
    <w:p w:rsidR="0037662D" w:rsidRDefault="00FB2C0A" w:rsidP="00FB2C0A">
      <w:pPr>
        <w:suppressAutoHyphens/>
        <w:spacing w:line="288" w:lineRule="auto"/>
        <w:ind w:left="1080" w:hanging="360"/>
        <w:jc w:val="both"/>
        <w:textAlignment w:val="center"/>
      </w:pPr>
      <w:r>
        <w:rPr>
          <w:szCs w:val="24"/>
        </w:rPr>
        <w:t>3.</w:t>
      </w:r>
      <w:r>
        <w:rPr>
          <w:szCs w:val="24"/>
        </w:rPr>
        <w:tab/>
        <w:t xml:space="preserve">N u s t a t a u, kad šis įsakymas įsigalioja 2017 m. liepos 1 d. </w:t>
      </w:r>
    </w:p>
    <w:p w:rsidR="00FB2C0A" w:rsidRDefault="00FB2C0A" w:rsidP="00FB2C0A">
      <w:pPr>
        <w:tabs>
          <w:tab w:val="left" w:pos="8080"/>
        </w:tabs>
        <w:suppressAutoHyphens/>
        <w:textAlignment w:val="baseline"/>
      </w:pPr>
    </w:p>
    <w:p w:rsidR="00FB2C0A" w:rsidRDefault="00FB2C0A" w:rsidP="00FB2C0A">
      <w:pPr>
        <w:tabs>
          <w:tab w:val="left" w:pos="8080"/>
        </w:tabs>
        <w:suppressAutoHyphens/>
        <w:textAlignment w:val="baseline"/>
      </w:pPr>
    </w:p>
    <w:p w:rsidR="00FB2C0A" w:rsidRDefault="00FB2C0A" w:rsidP="00FB2C0A">
      <w:pPr>
        <w:tabs>
          <w:tab w:val="left" w:pos="8080"/>
        </w:tabs>
        <w:suppressAutoHyphens/>
        <w:textAlignment w:val="baseline"/>
      </w:pPr>
    </w:p>
    <w:p w:rsidR="0037662D" w:rsidRDefault="00FB2C0A" w:rsidP="00FB2C0A">
      <w:pPr>
        <w:tabs>
          <w:tab w:val="left" w:pos="8080"/>
        </w:tabs>
        <w:suppressAutoHyphens/>
        <w:textAlignment w:val="baseline"/>
        <w:rPr>
          <w:color w:val="000000"/>
          <w:szCs w:val="24"/>
        </w:rPr>
      </w:pPr>
      <w:r>
        <w:rPr>
          <w:color w:val="000000"/>
          <w:szCs w:val="24"/>
        </w:rPr>
        <w:t>Direktorė</w:t>
      </w:r>
      <w:r>
        <w:rPr>
          <w:color w:val="000000"/>
          <w:szCs w:val="24"/>
        </w:rPr>
        <w:tab/>
        <w:t>Diana Vilytė</w:t>
      </w:r>
    </w:p>
    <w:p w:rsidR="00FB2C0A" w:rsidRDefault="00FB2C0A" w:rsidP="00FB2C0A">
      <w:pPr>
        <w:keepLines/>
        <w:tabs>
          <w:tab w:val="left" w:pos="1304"/>
          <w:tab w:val="left" w:pos="1457"/>
          <w:tab w:val="left" w:pos="1604"/>
          <w:tab w:val="left" w:pos="1757"/>
        </w:tabs>
        <w:suppressAutoHyphens/>
        <w:textAlignment w:val="center"/>
      </w:pPr>
      <w:r>
        <w:br w:type="page"/>
      </w:r>
    </w:p>
    <w:p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Viešųjų pirkimų tarnybos direktoriaus</w:t>
      </w:r>
    </w:p>
    <w:p w:rsidR="0037662D" w:rsidRPr="000A534A" w:rsidRDefault="00FB2C0A">
      <w:pPr>
        <w:keepLines/>
        <w:tabs>
          <w:tab w:val="left" w:pos="1304"/>
          <w:tab w:val="left" w:pos="1457"/>
          <w:tab w:val="left" w:pos="1604"/>
          <w:tab w:val="left" w:pos="1757"/>
        </w:tabs>
        <w:suppressAutoHyphens/>
        <w:ind w:left="5387" w:firstLine="558"/>
        <w:textAlignment w:val="center"/>
      </w:pPr>
      <w:r>
        <w:rPr>
          <w:szCs w:val="24"/>
        </w:rPr>
        <w:t>2017 m. birželio 28 d. įsakymu Nr. 1S-97</w:t>
      </w:r>
    </w:p>
    <w:p w:rsidR="0037662D" w:rsidRDefault="0037662D">
      <w:pPr>
        <w:suppressAutoHyphens/>
        <w:textAlignment w:val="baseline"/>
        <w:rPr>
          <w:szCs w:val="24"/>
        </w:rPr>
      </w:pPr>
    </w:p>
    <w:p w:rsidR="0037662D" w:rsidRDefault="0037662D">
      <w:pPr>
        <w:keepLines/>
        <w:suppressAutoHyphens/>
        <w:jc w:val="center"/>
        <w:textAlignment w:val="center"/>
        <w:rPr>
          <w:b/>
          <w:bCs/>
          <w:caps/>
          <w:szCs w:val="24"/>
        </w:rPr>
      </w:pPr>
    </w:p>
    <w:p w:rsidR="0037662D" w:rsidRDefault="00FB2C0A">
      <w:pPr>
        <w:keepLines/>
        <w:suppressAutoHyphens/>
        <w:jc w:val="center"/>
        <w:textAlignment w:val="center"/>
      </w:pPr>
      <w:r>
        <w:rPr>
          <w:b/>
          <w:bCs/>
          <w:caps/>
          <w:szCs w:val="24"/>
        </w:rPr>
        <w:t>MAŽOS VERTĖS PIRKIMŲ Tvarkos aprašas</w:t>
      </w:r>
    </w:p>
    <w:p w:rsidR="0037662D" w:rsidRDefault="0037662D">
      <w:pPr>
        <w:suppressAutoHyphens/>
        <w:textAlignment w:val="baseline"/>
        <w:rPr>
          <w:szCs w:val="24"/>
        </w:rPr>
      </w:pPr>
    </w:p>
    <w:p w:rsidR="0037662D" w:rsidRDefault="0037662D"/>
    <w:p w:rsidR="0037662D" w:rsidRDefault="00FB2C0A">
      <w:pPr>
        <w:keepLines/>
        <w:suppressAutoHyphens/>
        <w:jc w:val="center"/>
        <w:textAlignment w:val="center"/>
      </w:pPr>
      <w:r>
        <w:rPr>
          <w:b/>
          <w:bCs/>
          <w:caps/>
          <w:szCs w:val="24"/>
        </w:rPr>
        <w:t>I. BENDROSIOS NUOSTATOS</w:t>
      </w:r>
    </w:p>
    <w:p w:rsidR="0037662D" w:rsidRDefault="0037662D"/>
    <w:p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37662D" w:rsidRDefault="00FB2C0A">
      <w:pPr>
        <w:tabs>
          <w:tab w:val="left" w:pos="720"/>
          <w:tab w:val="left" w:pos="1080"/>
        </w:tabs>
        <w:suppressAutoHyphens/>
        <w:ind w:firstLine="810"/>
        <w:jc w:val="both"/>
        <w:textAlignment w:val="center"/>
      </w:pPr>
      <w:r>
        <w:t>4. Apraše vartojamos sąvokos:</w:t>
      </w:r>
    </w:p>
    <w:p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rsidR="0037662D" w:rsidRDefault="00FB2C0A">
      <w:pPr>
        <w:suppressAutoHyphens/>
        <w:ind w:left="810" w:hanging="90"/>
        <w:jc w:val="both"/>
        <w:textAlignment w:val="center"/>
      </w:pPr>
      <w:r>
        <w:t>Kitos Apraše vartojamos sąvokos apibrėžtos Viešųjų pirkimų įstatymo 2 straipsnyje.</w:t>
      </w:r>
    </w:p>
    <w:p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37662D" w:rsidRPr="000A534A" w:rsidRDefault="00FB2C0A">
      <w:pPr>
        <w:suppressAutoHyphens/>
        <w:ind w:firstLine="720"/>
        <w:jc w:val="both"/>
        <w:textAlignment w:val="center"/>
      </w:pPr>
      <w:r>
        <w:rPr>
          <w:szCs w:val="24"/>
        </w:rPr>
        <w:t xml:space="preserve">8. </w:t>
      </w:r>
      <w:r>
        <w:t>Pirkimo proced</w:t>
      </w:r>
      <w:r w:rsidRPr="000A534A">
        <w:t>ūros prasideda, kai Viešųjų pirkimų tarnyba paskelbia skelbimą apie pirkimą CVP IS, o kai pirkimas atliekamas neskelbiamos apklausos būdu – perkančioji organizacija kreipiasi į tiekėją (tiekėjus) prašydama pateikti pasiūlymą (pasiūlymus).</w:t>
      </w:r>
    </w:p>
    <w:p w:rsidR="0037662D" w:rsidRDefault="00FB2C0A">
      <w:pPr>
        <w:suppressAutoHyphens/>
        <w:ind w:firstLine="720"/>
        <w:jc w:val="both"/>
        <w:textAlignment w:val="center"/>
      </w:pPr>
      <w:r w:rsidRPr="000A534A">
        <w:t xml:space="preserve">9. </w:t>
      </w:r>
      <w:r>
        <w:t>Pirkimo (ar atskiros pirkimo dalies) procedūros baigiasi, kai:</w:t>
      </w:r>
    </w:p>
    <w:p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rsidR="0037662D" w:rsidRDefault="00FB2C0A">
      <w:pPr>
        <w:suppressAutoHyphens/>
        <w:ind w:firstLine="720"/>
        <w:jc w:val="both"/>
        <w:textAlignment w:val="center"/>
      </w:pPr>
      <w:r>
        <w:t>9.2. atmetami visi pasiūlymai;</w:t>
      </w:r>
    </w:p>
    <w:p w:rsidR="0037662D" w:rsidRDefault="00FB2C0A">
      <w:pPr>
        <w:suppressAutoHyphens/>
        <w:ind w:firstLine="720"/>
        <w:jc w:val="both"/>
        <w:textAlignment w:val="center"/>
      </w:pPr>
      <w:r>
        <w:t>9.3. nutraukiamos pirkimo procedūros;</w:t>
      </w:r>
    </w:p>
    <w:p w:rsidR="0037662D" w:rsidRDefault="00FB2C0A">
      <w:pPr>
        <w:suppressAutoHyphens/>
        <w:ind w:firstLine="720"/>
        <w:jc w:val="both"/>
        <w:textAlignment w:val="center"/>
      </w:pPr>
      <w:r>
        <w:t>9.4. per nustatytą terminą nepateikiamas nei vienas pasiūlymas;</w:t>
      </w:r>
    </w:p>
    <w:p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rsidR="0037662D" w:rsidRDefault="00FB2C0A">
      <w:pPr>
        <w:suppressAutoHyphens/>
        <w:ind w:firstLine="720"/>
        <w:jc w:val="both"/>
        <w:textAlignment w:val="center"/>
      </w:pPr>
      <w:r>
        <w:t>9.6. visi tiekėjai atšaukia savo pasiūlymus ar atsisako sudaryti pirkimo sutartį.</w:t>
      </w:r>
    </w:p>
    <w:p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rsidR="0037662D" w:rsidRDefault="00FB2C0A">
      <w:pPr>
        <w:suppressAutoHyphens/>
        <w:ind w:firstLine="720"/>
        <w:jc w:val="both"/>
        <w:textAlignment w:val="center"/>
      </w:pPr>
      <w:r>
        <w:t>12.1. atlikti pirkimą savarankiškai;</w:t>
      </w:r>
    </w:p>
    <w:p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rsidR="00FB2C0A" w:rsidRDefault="00FB2C0A">
      <w:pPr>
        <w:suppressAutoHyphens/>
        <w:ind w:firstLine="720"/>
        <w:jc w:val="both"/>
        <w:textAlignment w:val="baseline"/>
      </w:pPr>
    </w:p>
    <w:p w:rsidR="0037662D" w:rsidRDefault="0037662D">
      <w:pPr>
        <w:suppressAutoHyphens/>
        <w:ind w:firstLine="720"/>
        <w:jc w:val="both"/>
        <w:textAlignment w:val="baseline"/>
        <w:sectPr w:rsidR="0037662D" w:rsidSect="00FB2C0A">
          <w:headerReference w:type="even" r:id="rId10"/>
          <w:footerReference w:type="even" r:id="rId11"/>
          <w:headerReference w:type="first" r:id="rId12"/>
          <w:endnotePr>
            <w:numFmt w:val="decimal"/>
          </w:endnotePr>
          <w:type w:val="nextColumn"/>
          <w:pgSz w:w="12240" w:h="15840"/>
          <w:pgMar w:top="1701" w:right="567" w:bottom="1134" w:left="1701" w:header="720" w:footer="720" w:gutter="0"/>
          <w:pgNumType w:start="1"/>
          <w:cols w:space="720"/>
          <w:titlePg/>
          <w:docGrid w:linePitch="326"/>
        </w:sectPr>
      </w:pPr>
    </w:p>
    <w:p w:rsidR="0037662D" w:rsidRDefault="00FB2C0A">
      <w:pPr>
        <w:keepLines/>
        <w:suppressAutoHyphens/>
        <w:ind w:left="810"/>
        <w:jc w:val="center"/>
        <w:textAlignment w:val="center"/>
        <w:rPr>
          <w:b/>
        </w:rPr>
      </w:pPr>
      <w:r>
        <w:rPr>
          <w:b/>
        </w:rPr>
        <w:lastRenderedPageBreak/>
        <w:t>II. PIRKIMO VYKDYMAS</w:t>
      </w:r>
    </w:p>
    <w:p w:rsidR="0037662D" w:rsidRDefault="0037662D">
      <w:pPr>
        <w:keepLines/>
        <w:suppressAutoHyphens/>
        <w:ind w:left="810"/>
        <w:jc w:val="center"/>
        <w:textAlignment w:val="center"/>
        <w:rPr>
          <w:b/>
        </w:rPr>
      </w:pPr>
    </w:p>
    <w:p w:rsidR="0037662D" w:rsidRDefault="00FB2C0A">
      <w:pPr>
        <w:keepLines/>
        <w:tabs>
          <w:tab w:val="left" w:pos="-4950"/>
        </w:tabs>
        <w:suppressAutoHyphens/>
        <w:ind w:left="1890" w:hanging="360"/>
        <w:textAlignment w:val="center"/>
      </w:pPr>
      <w:r>
        <w:t>21.</w:t>
      </w:r>
      <w:r>
        <w:tab/>
        <w:t xml:space="preserve">Pirkimo procedūros vykdomos toliau nurodyta seka:  </w:t>
      </w:r>
    </w:p>
    <w:p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trPr>
          <w:tblHeader/>
        </w:trPr>
        <w:tc>
          <w:tcPr>
            <w:tcW w:w="6565" w:type="dxa"/>
          </w:tcPr>
          <w:p w:rsidR="0037662D" w:rsidRDefault="0037662D">
            <w:pPr>
              <w:keepLines/>
              <w:tabs>
                <w:tab w:val="left" w:pos="900"/>
              </w:tabs>
              <w:suppressAutoHyphens/>
              <w:jc w:val="center"/>
              <w:textAlignment w:val="center"/>
              <w:rPr>
                <w:b/>
                <w:szCs w:val="24"/>
              </w:rPr>
            </w:pPr>
          </w:p>
          <w:p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rsidR="0037662D" w:rsidRDefault="0037662D">
            <w:pPr>
              <w:keepLines/>
              <w:tabs>
                <w:tab w:val="left" w:pos="900"/>
              </w:tabs>
              <w:suppressAutoHyphens/>
              <w:jc w:val="center"/>
              <w:textAlignment w:val="center"/>
              <w:rPr>
                <w:b/>
                <w:szCs w:val="24"/>
              </w:rPr>
            </w:pPr>
          </w:p>
          <w:p w:rsidR="0037662D" w:rsidRDefault="00FB2C0A">
            <w:pPr>
              <w:keepLines/>
              <w:tabs>
                <w:tab w:val="left" w:pos="900"/>
              </w:tabs>
              <w:suppressAutoHyphens/>
              <w:jc w:val="center"/>
              <w:textAlignment w:val="center"/>
              <w:rPr>
                <w:b/>
                <w:szCs w:val="24"/>
              </w:rPr>
            </w:pPr>
            <w:r>
              <w:rPr>
                <w:b/>
                <w:szCs w:val="24"/>
              </w:rPr>
              <w:t xml:space="preserve">Neskelbiama apklausa </w:t>
            </w:r>
          </w:p>
          <w:p w:rsidR="0037662D" w:rsidRDefault="0037662D">
            <w:pPr>
              <w:spacing w:line="259" w:lineRule="auto"/>
            </w:pPr>
          </w:p>
        </w:tc>
      </w:tr>
      <w:tr w:rsidR="0037662D">
        <w:tc>
          <w:tcPr>
            <w:tcW w:w="13585" w:type="dxa"/>
            <w:gridSpan w:val="2"/>
          </w:tcPr>
          <w:p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trPr>
          <w:trHeight w:val="2026"/>
        </w:trPr>
        <w:tc>
          <w:tcPr>
            <w:tcW w:w="6565" w:type="dxa"/>
          </w:tcPr>
          <w:p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rsidR="0037662D" w:rsidRPr="007F65E0" w:rsidRDefault="00FB2C0A">
            <w:pPr>
              <w:keepLines/>
              <w:tabs>
                <w:tab w:val="left" w:pos="900"/>
              </w:tabs>
              <w:suppressAutoHyphens/>
              <w:jc w:val="both"/>
              <w:textAlignment w:val="center"/>
              <w:rPr>
                <w:szCs w:val="24"/>
                <w:highlight w:val="yellow"/>
              </w:rPr>
            </w:pPr>
            <w:r w:rsidRPr="007F65E0">
              <w:rPr>
                <w:szCs w:val="24"/>
                <w:highlight w:val="yellow"/>
              </w:rPr>
              <w:t>21.1.1. Atliekama apklausiant pasirinktą skaičių tiekėjų.</w:t>
            </w:r>
          </w:p>
          <w:p w:rsidR="0037662D" w:rsidRDefault="00FB2C0A">
            <w:pPr>
              <w:keepLines/>
              <w:tabs>
                <w:tab w:val="left" w:pos="526"/>
                <w:tab w:val="left" w:pos="616"/>
                <w:tab w:val="left" w:pos="796"/>
              </w:tabs>
              <w:suppressAutoHyphens/>
              <w:jc w:val="both"/>
              <w:textAlignment w:val="center"/>
            </w:pPr>
            <w:r w:rsidRPr="007F65E0">
              <w:rPr>
                <w:szCs w:val="24"/>
                <w:highlight w:val="yellow"/>
              </w:rPr>
              <w:t xml:space="preserve">21.1.2. Atliekama žodžiu </w:t>
            </w:r>
            <w:r w:rsidRPr="007F65E0">
              <w:rPr>
                <w:rFonts w:eastAsia="Calibri"/>
                <w:szCs w:val="24"/>
                <w:highlight w:val="yellow"/>
                <w:lang w:eastAsia="lt-LT"/>
              </w:rPr>
              <w:t>(</w:t>
            </w:r>
            <w:r w:rsidRPr="007F65E0">
              <w:rPr>
                <w:highlight w:val="yellow"/>
              </w:rPr>
              <w:t>telefonu, tiesiogiai prekybos vietoje, vertinama internete tiekėjų skelbiama informacija apie prekių, paslaugų ar darbų kainą ir kitaip)</w:t>
            </w:r>
            <w:r w:rsidRPr="007F65E0">
              <w:rPr>
                <w:rFonts w:eastAsia="Calibri"/>
                <w:szCs w:val="24"/>
                <w:highlight w:val="yellow"/>
                <w:lang w:eastAsia="lt-LT"/>
              </w:rPr>
              <w:t xml:space="preserve"> arba raštu (</w:t>
            </w:r>
            <w:r w:rsidRPr="007F65E0">
              <w:rPr>
                <w:highlight w:val="yellow"/>
              </w:rPr>
              <w:t>CVP IS priemonėmis</w:t>
            </w:r>
            <w:r w:rsidRPr="007F65E0">
              <w:rPr>
                <w:highlight w:val="yellow"/>
                <w:vertAlign w:val="superscript"/>
              </w:rPr>
              <w:endnoteReference w:id="5"/>
            </w:r>
            <w:r w:rsidRPr="007F65E0">
              <w:rPr>
                <w:highlight w:val="yellow"/>
              </w:rPr>
              <w:t>, elektroniniu paštu, paštu, faksu ar kitomis priemonėmis).</w:t>
            </w:r>
          </w:p>
          <w:p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tc>
          <w:tcPr>
            <w:tcW w:w="13585" w:type="dxa"/>
            <w:gridSpan w:val="2"/>
          </w:tcPr>
          <w:p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tc>
          <w:tcPr>
            <w:tcW w:w="6565" w:type="dxa"/>
          </w:tcPr>
          <w:p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rsidR="0037662D" w:rsidRDefault="00FB2C0A">
            <w:pPr>
              <w:suppressAutoHyphens/>
              <w:jc w:val="both"/>
              <w:textAlignment w:val="baseline"/>
              <w:rPr>
                <w:szCs w:val="24"/>
              </w:rPr>
            </w:pPr>
            <w:r>
              <w:rPr>
                <w:szCs w:val="24"/>
              </w:rPr>
              <w:t xml:space="preserve">b) konkurencijos nėra dėl techninių priežasčių; </w:t>
            </w:r>
          </w:p>
          <w:p w:rsidR="0037662D" w:rsidRDefault="00FB2C0A">
            <w:pPr>
              <w:suppressAutoHyphens/>
              <w:jc w:val="both"/>
              <w:textAlignment w:val="baseline"/>
              <w:rPr>
                <w:szCs w:val="24"/>
              </w:rPr>
            </w:pPr>
            <w:r>
              <w:rPr>
                <w:szCs w:val="24"/>
              </w:rPr>
              <w:t>c) dėl išimtinių teisių, įskaitant intelektinės nuosavybės teises, apsaugos.</w:t>
            </w:r>
          </w:p>
          <w:p w:rsidR="0037662D" w:rsidRPr="000A534A" w:rsidRDefault="00FB2C0A">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37662D" w:rsidRDefault="00FB2C0A">
            <w:pPr>
              <w:suppressAutoHyphens/>
              <w:jc w:val="both"/>
              <w:textAlignment w:val="baseline"/>
              <w:rPr>
                <w:rFonts w:eastAsia="Calibri"/>
                <w:szCs w:val="24"/>
              </w:rPr>
            </w:pPr>
            <w:r>
              <w:rPr>
                <w:rFonts w:eastAsia="Calibri"/>
                <w:szCs w:val="24"/>
              </w:rPr>
              <w:t>21.2.13. jei perkamos prekės iš valstybės rezervo;</w:t>
            </w:r>
          </w:p>
          <w:p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tc>
          <w:tcPr>
            <w:tcW w:w="13585" w:type="dxa"/>
            <w:gridSpan w:val="2"/>
          </w:tcPr>
          <w:p w:rsidR="0037662D" w:rsidRDefault="00FB2C0A">
            <w:pPr>
              <w:suppressAutoHyphens/>
              <w:jc w:val="center"/>
              <w:textAlignment w:val="baseline"/>
            </w:pPr>
            <w:r>
              <w:rPr>
                <w:b/>
                <w:bCs/>
                <w:szCs w:val="24"/>
              </w:rPr>
              <w:lastRenderedPageBreak/>
              <w:t>21.3. Pirkimo eiga</w:t>
            </w:r>
          </w:p>
        </w:tc>
      </w:tr>
      <w:tr w:rsidR="0037662D">
        <w:tc>
          <w:tcPr>
            <w:tcW w:w="6565" w:type="dxa"/>
          </w:tcPr>
          <w:p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37662D" w:rsidRDefault="00FB2C0A">
            <w:pPr>
              <w:tabs>
                <w:tab w:val="left" w:pos="-4695"/>
              </w:tabs>
              <w:suppressAutoHyphens/>
              <w:jc w:val="both"/>
              <w:textAlignment w:val="baseline"/>
              <w:rPr>
                <w:szCs w:val="24"/>
              </w:rPr>
            </w:pPr>
            <w:r>
              <w:rPr>
                <w:szCs w:val="24"/>
              </w:rPr>
              <w:t>21.3.3. Pirkimo dokumentuose turi būti:</w:t>
            </w:r>
          </w:p>
          <w:p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37662D" w:rsidRDefault="00FB2C0A">
            <w:pPr>
              <w:suppressAutoHyphens/>
              <w:ind w:left="776" w:hanging="776"/>
              <w:jc w:val="both"/>
              <w:textAlignment w:val="baseline"/>
              <w:rPr>
                <w:szCs w:val="24"/>
              </w:rPr>
            </w:pPr>
            <w:r>
              <w:rPr>
                <w:szCs w:val="24"/>
              </w:rPr>
              <w:t>21.3.3.2. techninė specifikacija;</w:t>
            </w:r>
          </w:p>
          <w:p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37662D" w:rsidRDefault="00FB2C0A">
            <w:pPr>
              <w:suppressAutoHyphens/>
              <w:ind w:left="150" w:hanging="180"/>
              <w:jc w:val="both"/>
              <w:textAlignment w:val="baseline"/>
              <w:rPr>
                <w:szCs w:val="24"/>
              </w:rPr>
            </w:pPr>
            <w:r>
              <w:rPr>
                <w:szCs w:val="24"/>
              </w:rPr>
              <w:lastRenderedPageBreak/>
              <w:t>21.3.3.5. pasiūlymų rengimo reikalavimai;</w:t>
            </w:r>
          </w:p>
          <w:p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37662D" w:rsidRDefault="00FB2C0A">
            <w:pPr>
              <w:suppressAutoHyphens/>
              <w:jc w:val="both"/>
              <w:textAlignment w:val="baseline"/>
              <w:rPr>
                <w:szCs w:val="24"/>
              </w:rPr>
            </w:pPr>
            <w:r>
              <w:rPr>
                <w:szCs w:val="24"/>
              </w:rPr>
              <w:t>21.3.3.11.informacija apie pasiūlymų pateikimo termino pabaigą, pateikimo vietą ir būdą;</w:t>
            </w:r>
          </w:p>
          <w:p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rsidR="0037662D" w:rsidRDefault="00FB2C0A">
            <w:pPr>
              <w:suppressAutoHyphens/>
              <w:jc w:val="both"/>
              <w:textAlignment w:val="baseline"/>
              <w:rPr>
                <w:b/>
                <w:szCs w:val="24"/>
              </w:rPr>
            </w:pPr>
            <w:r>
              <w:rPr>
                <w:szCs w:val="24"/>
              </w:rPr>
              <w:t>21.3.12.</w:t>
            </w:r>
            <w:r>
              <w:rPr>
                <w:b/>
                <w:szCs w:val="24"/>
              </w:rPr>
              <w:t xml:space="preserve"> Įvertinami gauti pasiūlymai:</w:t>
            </w:r>
          </w:p>
          <w:p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rsidR="0037662D" w:rsidRDefault="00FB2C0A">
            <w:pPr>
              <w:keepLines/>
              <w:tabs>
                <w:tab w:val="left" w:pos="795"/>
                <w:tab w:val="left" w:pos="885"/>
              </w:tabs>
              <w:suppressAutoHyphens/>
              <w:jc w:val="both"/>
              <w:textAlignment w:val="center"/>
            </w:pPr>
            <w:r>
              <w:t xml:space="preserve">21.3.7. </w:t>
            </w:r>
            <w:r>
              <w:rPr>
                <w:b/>
              </w:rPr>
              <w:t>Priimamas sprendimas dėl laimėtojo:</w:t>
            </w:r>
          </w:p>
          <w:p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37662D" w:rsidRDefault="0037662D">
            <w:pPr>
              <w:keepLines/>
              <w:tabs>
                <w:tab w:val="left" w:pos="900"/>
              </w:tabs>
              <w:suppressAutoHyphens/>
              <w:jc w:val="both"/>
              <w:textAlignment w:val="center"/>
            </w:pPr>
          </w:p>
        </w:tc>
      </w:tr>
      <w:tr w:rsidR="0037662D">
        <w:tc>
          <w:tcPr>
            <w:tcW w:w="13585" w:type="dxa"/>
            <w:gridSpan w:val="2"/>
          </w:tcPr>
          <w:p w:rsidR="0037662D" w:rsidRDefault="00FB2C0A">
            <w:pPr>
              <w:suppressAutoHyphens/>
              <w:jc w:val="center"/>
              <w:textAlignment w:val="baseline"/>
            </w:pPr>
            <w:r>
              <w:rPr>
                <w:b/>
                <w:szCs w:val="24"/>
              </w:rPr>
              <w:lastRenderedPageBreak/>
              <w:t>21.4. Pirkimo sutarties sudarymas</w:t>
            </w:r>
          </w:p>
        </w:tc>
      </w:tr>
      <w:tr w:rsidR="0037662D">
        <w:trPr>
          <w:trHeight w:val="2323"/>
        </w:trPr>
        <w:tc>
          <w:tcPr>
            <w:tcW w:w="13585" w:type="dxa"/>
            <w:gridSpan w:val="2"/>
          </w:tcPr>
          <w:p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37662D" w:rsidRDefault="00FB2C0A">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37662D" w:rsidRDefault="00FB2C0A">
            <w:pPr>
              <w:suppressAutoHyphens/>
              <w:ind w:left="1080" w:hanging="1080"/>
              <w:jc w:val="both"/>
              <w:textAlignment w:val="baseline"/>
            </w:pPr>
            <w:r>
              <w:rPr>
                <w:rFonts w:eastAsia="Calibri"/>
                <w:szCs w:val="24"/>
                <w:lang w:eastAsia="lt-LT"/>
              </w:rPr>
              <w:t>21.4.6.2. kainodaros taisyklės;</w:t>
            </w:r>
          </w:p>
          <w:p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37662D" w:rsidRDefault="00FB2C0A">
            <w:pPr>
              <w:suppressAutoHyphens/>
              <w:ind w:left="1080" w:hanging="1080"/>
              <w:jc w:val="both"/>
              <w:textAlignment w:val="baseline"/>
            </w:pPr>
            <w:r>
              <w:rPr>
                <w:szCs w:val="24"/>
              </w:rPr>
              <w:t>21.4.6.4. sutarties prievolių įvykdymo terminai;</w:t>
            </w:r>
          </w:p>
          <w:p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37662D" w:rsidRDefault="0037662D"/>
    <w:p w:rsidR="00FB2C0A" w:rsidRDefault="00FB2C0A">
      <w:pPr>
        <w:suppressAutoHyphens/>
        <w:ind w:left="720"/>
        <w:jc w:val="center"/>
        <w:textAlignment w:val="baseline"/>
        <w:sectPr w:rsidR="00FB2C0A" w:rsidSect="00FB2C0A">
          <w:headerReference w:type="default" r:id="rId13"/>
          <w:headerReference w:type="first" r:id="rId14"/>
          <w:pgSz w:w="15840" w:h="12240" w:orient="landscape" w:code="1"/>
          <w:pgMar w:top="1701" w:right="567" w:bottom="1134" w:left="1701" w:header="720" w:footer="720" w:gutter="0"/>
          <w:cols w:space="720"/>
          <w:docGrid w:linePitch="360"/>
        </w:sectPr>
      </w:pPr>
    </w:p>
    <w:p w:rsidR="0037662D" w:rsidRDefault="00FB2C0A">
      <w:pPr>
        <w:suppressAutoHyphens/>
        <w:ind w:left="720"/>
        <w:jc w:val="center"/>
        <w:textAlignment w:val="baseline"/>
        <w:rPr>
          <w:b/>
        </w:rPr>
      </w:pPr>
      <w:r>
        <w:rPr>
          <w:b/>
        </w:rPr>
        <w:lastRenderedPageBreak/>
        <w:t>III. BAIGIAMOSIOS NUOSTATOS</w:t>
      </w:r>
    </w:p>
    <w:p w:rsidR="0037662D" w:rsidRDefault="0037662D">
      <w:pPr>
        <w:suppressAutoHyphens/>
        <w:ind w:left="720"/>
        <w:jc w:val="both"/>
        <w:textAlignment w:val="baseline"/>
        <w:rPr>
          <w:b/>
        </w:rPr>
      </w:pPr>
    </w:p>
    <w:p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FB2C0A" w:rsidRDefault="00FB2C0A">
      <w:pPr>
        <w:spacing w:line="259" w:lineRule="auto"/>
        <w:jc w:val="center"/>
        <w:rPr>
          <w:color w:val="000000"/>
        </w:rPr>
      </w:pPr>
    </w:p>
    <w:p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EC" w:rsidRDefault="00B043EC">
      <w:pPr>
        <w:suppressAutoHyphens/>
        <w:textAlignment w:val="baseline"/>
      </w:pPr>
      <w:r>
        <w:separator/>
      </w:r>
    </w:p>
  </w:endnote>
  <w:endnote w:type="continuationSeparator" w:id="0">
    <w:p w:rsidR="00B043EC" w:rsidRDefault="00B043EC">
      <w:pPr>
        <w:suppressAutoHyphens/>
        <w:textAlignment w:val="baseline"/>
      </w:pPr>
      <w:r>
        <w:continuationSeparator/>
      </w:r>
    </w:p>
  </w:endnote>
  <w:endnote w:id="1">
    <w:p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rsidR="0037662D" w:rsidRDefault="00FB2C0A">
      <w:pPr>
        <w:suppressAutoHyphens/>
        <w:jc w:val="both"/>
        <w:textAlignment w:val="baseline"/>
        <w:rPr>
          <w:sz w:val="20"/>
        </w:rPr>
      </w:pPr>
      <w:r>
        <w:rPr>
          <w:sz w:val="20"/>
          <w:vertAlign w:val="superscript"/>
        </w:rPr>
        <w:endnoteRef/>
      </w:r>
      <w:r>
        <w:rPr>
          <w:sz w:val="20"/>
        </w:rPr>
        <w:t xml:space="preserve"> </w:t>
      </w:r>
      <w:r>
        <w:rPr>
          <w:sz w:val="20"/>
        </w:rPr>
        <w:t>Nešališkumo deklaracijos tipinė forma, patvirtinta Viešųjų pirkimų tarnybos direktoriaus 2017 m. birželio 23 d. įsakymu Nr. 1S-93 „Dėl nešališkumo deklaracijos tipinės formos patvirtinimo“.</w:t>
      </w:r>
    </w:p>
  </w:endnote>
  <w:endnote w:id="3">
    <w:p w:rsidR="0037662D" w:rsidRDefault="00FB2C0A">
      <w:pPr>
        <w:suppressAutoHyphens/>
        <w:jc w:val="both"/>
        <w:textAlignment w:val="baseline"/>
        <w:rPr>
          <w:sz w:val="20"/>
        </w:rPr>
      </w:pPr>
      <w:r>
        <w:rPr>
          <w:sz w:val="20"/>
          <w:vertAlign w:val="superscript"/>
        </w:rPr>
        <w:endnoteRef/>
      </w:r>
      <w:r>
        <w:rPr>
          <w:sz w:val="20"/>
        </w:rPr>
        <w:t xml:space="preserve"> </w:t>
      </w:r>
      <w:r>
        <w:rPr>
          <w:sz w:val="20"/>
        </w:rPr>
        <w:t>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rsidR="0037662D" w:rsidRDefault="00FB2C0A">
      <w:pPr>
        <w:suppressAutoHyphens/>
        <w:jc w:val="both"/>
        <w:textAlignment w:val="baseline"/>
        <w:rPr>
          <w:sz w:val="20"/>
        </w:rPr>
      </w:pPr>
      <w:r>
        <w:rPr>
          <w:sz w:val="20"/>
          <w:vertAlign w:val="superscript"/>
        </w:rPr>
        <w:endnoteRef/>
      </w:r>
      <w:r>
        <w:rPr>
          <w:sz w:val="20"/>
        </w:rPr>
        <w:t xml:space="preserve"> </w:t>
      </w:r>
      <w:r>
        <w:rPr>
          <w:sz w:val="20"/>
        </w:rPr>
        <w:t xml:space="preserve">Jei tiekėjas nėra užsiregistravęs CVP IS, kvietimas į pirkimą gali būti išsiunčiamas tik po to, kai Viešųjų pirkimų tarnyba patvirtina tiekėjo registraciją. </w:t>
      </w:r>
    </w:p>
  </w:endnote>
  <w:endnote w:id="6">
    <w:p w:rsidR="0037662D" w:rsidRDefault="00FB2C0A">
      <w:pPr>
        <w:suppressAutoHyphens/>
        <w:jc w:val="both"/>
        <w:textAlignment w:val="baseline"/>
        <w:rPr>
          <w:sz w:val="20"/>
        </w:rPr>
      </w:pPr>
      <w:r>
        <w:rPr>
          <w:sz w:val="20"/>
          <w:vertAlign w:val="superscript"/>
        </w:rPr>
        <w:endnoteRef/>
      </w:r>
      <w:r>
        <w:rPr>
          <w:sz w:val="20"/>
        </w:rPr>
        <w:t xml:space="preserve"> </w:t>
      </w:r>
      <w:r>
        <w:rPr>
          <w:sz w:val="20"/>
        </w:rPr>
        <w:t>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rsidR="0037662D" w:rsidRPr="000A534A" w:rsidRDefault="00FB2C0A">
      <w:pPr>
        <w:suppressAutoHyphens/>
        <w:jc w:val="both"/>
        <w:textAlignment w:val="baseline"/>
        <w:rPr>
          <w:bCs/>
          <w:sz w:val="20"/>
        </w:rPr>
      </w:pPr>
      <w:r>
        <w:rPr>
          <w:sz w:val="20"/>
          <w:vertAlign w:val="superscript"/>
        </w:rPr>
        <w:endnoteRef/>
      </w:r>
      <w:r>
        <w:rPr>
          <w:sz w:val="20"/>
        </w:rPr>
        <w:t xml:space="preserve"> </w:t>
      </w:r>
      <w:r>
        <w:rPr>
          <w:sz w:val="20"/>
        </w:rPr>
        <w:t xml:space="preserve">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EC" w:rsidRDefault="00B043EC">
      <w:pPr>
        <w:suppressAutoHyphens/>
        <w:textAlignment w:val="baseline"/>
      </w:pPr>
      <w:r>
        <w:separator/>
      </w:r>
    </w:p>
  </w:footnote>
  <w:footnote w:type="continuationSeparator" w:id="0">
    <w:p w:rsidR="00B043EC" w:rsidRDefault="00B043EC">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2D" w:rsidRPr="00FB2C0A" w:rsidRDefault="0037662D" w:rsidP="00FB2C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2D" w:rsidRDefault="0037662D">
    <w:pPr>
      <w:tabs>
        <w:tab w:val="center" w:pos="4680"/>
        <w:tab w:val="right" w:pos="9360"/>
      </w:tabs>
      <w:suppressAutoHyphens/>
      <w:jc w:val="center"/>
      <w:textAlignment w:val="baseline"/>
    </w:pPr>
  </w:p>
  <w:p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A534A"/>
    <w:rsid w:val="001C5F52"/>
    <w:rsid w:val="00270CC1"/>
    <w:rsid w:val="0037662D"/>
    <w:rsid w:val="006F78EA"/>
    <w:rsid w:val="007F4ECB"/>
    <w:rsid w:val="007F65E0"/>
    <w:rsid w:val="00B043EC"/>
    <w:rsid w:val="00FB2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7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7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D2F1-4DC0-4EF0-88A9-1358865E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24953</Words>
  <Characters>14224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User</cp:lastModifiedBy>
  <cp:revision>2</cp:revision>
  <cp:lastPrinted>2017-06-28T08:40:00Z</cp:lastPrinted>
  <dcterms:created xsi:type="dcterms:W3CDTF">2018-01-23T06:38:00Z</dcterms:created>
  <dcterms:modified xsi:type="dcterms:W3CDTF">2018-01-23T06:38:00Z</dcterms:modified>
</cp:coreProperties>
</file>