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31DB38C3" w:rsidR="00484E3B" w:rsidRDefault="00291724" w:rsidP="00C255D3">
      <w:pPr>
        <w:autoSpaceDE w:val="0"/>
        <w:autoSpaceDN w:val="0"/>
        <w:adjustRightInd w:val="0"/>
        <w:jc w:val="center"/>
        <w:rPr>
          <w:rFonts w:ascii="Montserrat" w:hAnsi="Montserrat"/>
          <w:b/>
          <w:sz w:val="20"/>
          <w:szCs w:val="20"/>
        </w:rPr>
      </w:pPr>
      <w:r>
        <w:rPr>
          <w:rFonts w:ascii="Montserrat" w:hAnsi="Montserrat" w:cs="Arial"/>
          <w:b/>
          <w:sz w:val="20"/>
          <w:szCs w:val="20"/>
        </w:rPr>
        <w:t xml:space="preserve">SUSITARIMAS </w:t>
      </w:r>
      <w:r w:rsidR="001B1D7F">
        <w:rPr>
          <w:rFonts w:ascii="Montserrat" w:hAnsi="Montserrat" w:cs="Arial"/>
          <w:b/>
          <w:sz w:val="20"/>
          <w:szCs w:val="20"/>
        </w:rPr>
        <w:t xml:space="preserve">DĖL </w:t>
      </w:r>
      <w:r w:rsidR="004337F7" w:rsidRPr="004337F7">
        <w:rPr>
          <w:rFonts w:ascii="Montserrat" w:hAnsi="Montserrat" w:cs="Arial"/>
          <w:b/>
          <w:sz w:val="20"/>
          <w:szCs w:val="20"/>
        </w:rPr>
        <w:t xml:space="preserve">VAIRUOTOJŲ INFORMACINIŲ ŠVIESLENČIŲ SISTEMOS PRIEŽIŪROS IR GEDIMŲ ŠALINIMO </w:t>
      </w:r>
      <w:r w:rsidR="00DD76B7" w:rsidRPr="00DD76B7">
        <w:rPr>
          <w:rFonts w:ascii="Montserrat" w:hAnsi="Montserrat" w:cs="Arial"/>
          <w:b/>
          <w:sz w:val="20"/>
          <w:szCs w:val="20"/>
        </w:rPr>
        <w:t>PASLAUG</w:t>
      </w:r>
      <w:r w:rsidR="00DD76B7">
        <w:rPr>
          <w:rFonts w:ascii="Montserrat" w:hAnsi="Montserrat" w:cs="Arial"/>
          <w:b/>
          <w:sz w:val="20"/>
          <w:szCs w:val="20"/>
        </w:rPr>
        <w:t>Ų</w:t>
      </w:r>
      <w:r w:rsidR="001A638E" w:rsidRPr="00382475">
        <w:rPr>
          <w:rFonts w:ascii="Montserrat" w:hAnsi="Montserrat"/>
          <w:b/>
          <w:color w:val="000000"/>
          <w:sz w:val="20"/>
          <w:szCs w:val="20"/>
          <w:lang w:eastAsia="lt-LT"/>
        </w:rPr>
        <w:t xml:space="preserve"> </w:t>
      </w:r>
      <w:r w:rsidR="00350E80">
        <w:rPr>
          <w:rFonts w:ascii="Montserrat" w:hAnsi="Montserrat"/>
          <w:b/>
          <w:color w:val="000000"/>
          <w:sz w:val="20"/>
          <w:szCs w:val="20"/>
          <w:lang w:eastAsia="lt-LT"/>
        </w:rPr>
        <w:t xml:space="preserve">PIRKIMO-PARDAVIMO </w:t>
      </w:r>
      <w:r w:rsidR="001A638E" w:rsidRPr="00382475">
        <w:rPr>
          <w:rFonts w:ascii="Montserrat" w:hAnsi="Montserrat"/>
          <w:b/>
          <w:color w:val="000000"/>
          <w:sz w:val="20"/>
          <w:szCs w:val="20"/>
          <w:lang w:eastAsia="lt-LT"/>
        </w:rPr>
        <w:t xml:space="preserve">SUTARTIES NR. </w:t>
      </w:r>
      <w:r w:rsidR="004337F7" w:rsidRPr="004337F7">
        <w:rPr>
          <w:rFonts w:ascii="Montserrat" w:hAnsi="Montserrat"/>
          <w:b/>
          <w:color w:val="000000"/>
          <w:sz w:val="20"/>
          <w:szCs w:val="20"/>
          <w:lang w:eastAsia="lt-LT"/>
        </w:rPr>
        <w:t>2022-SUT-337</w:t>
      </w:r>
      <w:r w:rsidR="00B11040" w:rsidRPr="00382475">
        <w:rPr>
          <w:rFonts w:ascii="Montserrat" w:hAnsi="Montserrat"/>
          <w:b/>
          <w:color w:val="000000"/>
          <w:sz w:val="20"/>
          <w:szCs w:val="20"/>
          <w:lang w:eastAsia="lt-LT"/>
        </w:rPr>
        <w:t xml:space="preserve"> </w:t>
      </w:r>
      <w:r w:rsidR="001A638E"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4BBB9A40"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juridinio asmens kodas 124644360, adresas Laisvės pr. 10A</w:t>
      </w:r>
      <w:r w:rsidR="00573FEB">
        <w:rPr>
          <w:rFonts w:ascii="Montserrat" w:hAnsi="Montserrat" w:cs="Arial"/>
          <w:bCs/>
          <w:sz w:val="20"/>
          <w:szCs w:val="20"/>
        </w:rPr>
        <w:t>,</w:t>
      </w:r>
      <w:r w:rsidRPr="00573FEB">
        <w:rPr>
          <w:rFonts w:ascii="Montserrat" w:hAnsi="Montserrat" w:cs="Arial"/>
          <w:bCs/>
          <w:sz w:val="20"/>
          <w:szCs w:val="20"/>
        </w:rPr>
        <w:t xml:space="preserve"> Vilnius, </w:t>
      </w:r>
      <w:r w:rsidRPr="00AC5A8C">
        <w:rPr>
          <w:rFonts w:ascii="Montserrat" w:hAnsi="Montserrat" w:cs="Arial"/>
          <w:bCs/>
          <w:sz w:val="20"/>
          <w:szCs w:val="20"/>
        </w:rPr>
        <w:t>, veikiančio(-</w:t>
      </w:r>
      <w:proofErr w:type="spellStart"/>
      <w:r w:rsidRPr="00AC5A8C">
        <w:rPr>
          <w:rFonts w:ascii="Montserrat" w:hAnsi="Montserrat" w:cs="Arial"/>
          <w:bCs/>
          <w:sz w:val="20"/>
          <w:szCs w:val="20"/>
        </w:rPr>
        <w:t>ios</w:t>
      </w:r>
      <w:proofErr w:type="spellEnd"/>
      <w:r w:rsidRPr="00AC5A8C">
        <w:rPr>
          <w:rFonts w:ascii="Montserrat" w:hAnsi="Montserrat" w:cs="Arial"/>
          <w:bCs/>
          <w:sz w:val="20"/>
          <w:szCs w:val="20"/>
        </w:rPr>
        <w:t xml:space="preserve">) pagal </w:t>
      </w:r>
      <w:r w:rsidR="00AC5A8C" w:rsidRPr="00AC5A8C">
        <w:rPr>
          <w:rFonts w:ascii="Montserrat" w:hAnsi="Montserrat" w:cs="Arial"/>
          <w:bCs/>
          <w:sz w:val="20"/>
          <w:szCs w:val="20"/>
        </w:rPr>
        <w:t>įmonės įstatus</w:t>
      </w:r>
      <w:r w:rsidRPr="00AC5A8C">
        <w:rPr>
          <w:rFonts w:ascii="Montserrat" w:hAnsi="Montserrat" w:cs="Arial"/>
          <w:bCs/>
          <w:sz w:val="20"/>
          <w:szCs w:val="20"/>
        </w:rPr>
        <w:t xml:space="preserve"> (toliau – </w:t>
      </w:r>
      <w:r w:rsidRPr="00AC5A8C">
        <w:rPr>
          <w:rFonts w:ascii="Montserrat" w:hAnsi="Montserrat" w:cs="Arial"/>
          <w:b/>
          <w:sz w:val="20"/>
          <w:szCs w:val="20"/>
        </w:rPr>
        <w:t>Užsakovas</w:t>
      </w:r>
      <w:r w:rsidRPr="00AC5A8C">
        <w:rPr>
          <w:rFonts w:ascii="Montserrat" w:hAnsi="Montserrat" w:cs="Arial"/>
          <w:bCs/>
          <w:sz w:val="20"/>
          <w:szCs w:val="20"/>
        </w:rPr>
        <w:t>),</w:t>
      </w:r>
    </w:p>
    <w:p w14:paraId="0CDB380A" w14:textId="7719657C"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 </w:t>
      </w:r>
      <w:r w:rsidRPr="00573FEB">
        <w:rPr>
          <w:rFonts w:ascii="Montserrat" w:hAnsi="Montserrat" w:cs="Arial"/>
          <w:b/>
          <w:bCs/>
          <w:color w:val="000000"/>
          <w:sz w:val="20"/>
          <w:szCs w:val="20"/>
        </w:rPr>
        <w:t>Paslaugų teikėjas1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245736E4"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juridinio asmens kodas 307507144, adresas Upės g. 23-1, Vilnius, , veikiančio(-ios)</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Paslaugų teikėjas2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6B2581D6" w:rsidR="00484E3B"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w:t>
      </w:r>
      <w:r w:rsidR="004337F7">
        <w:rPr>
          <w:rFonts w:ascii="Montserrat" w:hAnsi="Montserrat" w:cs="Arial"/>
          <w:bCs/>
          <w:sz w:val="20"/>
          <w:szCs w:val="20"/>
        </w:rPr>
        <w:t>2</w:t>
      </w:r>
      <w:r w:rsidRPr="00C255D3">
        <w:rPr>
          <w:rFonts w:ascii="Montserrat" w:hAnsi="Montserrat" w:cs="Arial"/>
          <w:bCs/>
          <w:sz w:val="20"/>
          <w:szCs w:val="20"/>
        </w:rPr>
        <w:t xml:space="preserve"> m. </w:t>
      </w:r>
      <w:r w:rsidR="004337F7">
        <w:rPr>
          <w:rFonts w:ascii="Montserrat" w:hAnsi="Montserrat" w:cs="Arial"/>
          <w:bCs/>
          <w:sz w:val="20"/>
          <w:szCs w:val="20"/>
        </w:rPr>
        <w:t>gruodžio</w:t>
      </w:r>
      <w:r w:rsidR="0006445C">
        <w:rPr>
          <w:rFonts w:ascii="Montserrat" w:hAnsi="Montserrat" w:cs="Arial"/>
          <w:bCs/>
          <w:sz w:val="20"/>
          <w:szCs w:val="20"/>
        </w:rPr>
        <w:t xml:space="preserve"> </w:t>
      </w:r>
      <w:r w:rsidR="005935CA">
        <w:rPr>
          <w:rFonts w:ascii="Montserrat" w:hAnsi="Montserrat" w:cs="Arial"/>
          <w:bCs/>
          <w:sz w:val="20"/>
          <w:szCs w:val="20"/>
        </w:rPr>
        <w:t>2</w:t>
      </w:r>
      <w:r w:rsidRPr="00C255D3">
        <w:rPr>
          <w:rFonts w:ascii="Montserrat" w:hAnsi="Montserrat" w:cs="Arial"/>
          <w:bCs/>
          <w:sz w:val="20"/>
          <w:szCs w:val="20"/>
        </w:rPr>
        <w:t xml:space="preserve"> d. Paslaugų teikėjas1 ir Užsakovas pasirašė </w:t>
      </w:r>
      <w:r w:rsidR="0006445C">
        <w:rPr>
          <w:rFonts w:ascii="Montserrat" w:hAnsi="Montserrat"/>
          <w:bCs/>
          <w:color w:val="000000"/>
          <w:sz w:val="20"/>
          <w:szCs w:val="20"/>
          <w:lang w:eastAsia="lt-LT"/>
        </w:rPr>
        <w:t>V</w:t>
      </w:r>
      <w:r w:rsidR="004337F7" w:rsidRPr="004337F7">
        <w:rPr>
          <w:rFonts w:ascii="Montserrat" w:hAnsi="Montserrat"/>
          <w:bCs/>
          <w:color w:val="000000"/>
          <w:sz w:val="20"/>
          <w:szCs w:val="20"/>
          <w:lang w:eastAsia="lt-LT"/>
        </w:rPr>
        <w:t>airuotojų informacinių švieslenčių sistemos priežiūros ir gedimų šalinimo paslaugų</w:t>
      </w:r>
      <w:r w:rsidR="0001529D">
        <w:rPr>
          <w:rFonts w:ascii="Montserrat" w:hAnsi="Montserrat"/>
          <w:bCs/>
          <w:color w:val="000000"/>
          <w:sz w:val="20"/>
          <w:szCs w:val="20"/>
          <w:lang w:eastAsia="lt-LT"/>
        </w:rPr>
        <w:t xml:space="preserve"> pirkimo-pardavimo</w:t>
      </w:r>
      <w:r w:rsidR="004337F7" w:rsidRPr="004337F7">
        <w:rPr>
          <w:rFonts w:ascii="Montserrat" w:hAnsi="Montserrat"/>
          <w:bCs/>
          <w:color w:val="000000"/>
          <w:sz w:val="20"/>
          <w:szCs w:val="20"/>
          <w:lang w:eastAsia="lt-LT"/>
        </w:rPr>
        <w:t xml:space="preserve"> sutart</w:t>
      </w:r>
      <w:r w:rsidR="004337F7">
        <w:rPr>
          <w:rFonts w:ascii="Montserrat" w:hAnsi="Montserrat"/>
          <w:bCs/>
          <w:color w:val="000000"/>
          <w:sz w:val="20"/>
          <w:szCs w:val="20"/>
          <w:lang w:eastAsia="lt-LT"/>
        </w:rPr>
        <w:t>į</w:t>
      </w:r>
      <w:r w:rsidR="004337F7" w:rsidRPr="004337F7">
        <w:rPr>
          <w:rFonts w:ascii="Montserrat" w:hAnsi="Montserrat"/>
          <w:bCs/>
          <w:color w:val="000000"/>
          <w:sz w:val="20"/>
          <w:szCs w:val="20"/>
          <w:lang w:eastAsia="lt-LT"/>
        </w:rPr>
        <w:t xml:space="preserve"> </w:t>
      </w:r>
      <w:r w:rsidR="004337F7">
        <w:rPr>
          <w:rFonts w:ascii="Montserrat" w:hAnsi="Montserrat"/>
          <w:bCs/>
          <w:color w:val="000000"/>
          <w:sz w:val="20"/>
          <w:szCs w:val="20"/>
          <w:lang w:eastAsia="lt-LT"/>
        </w:rPr>
        <w:t>N</w:t>
      </w:r>
      <w:r w:rsidR="004337F7" w:rsidRPr="004337F7">
        <w:rPr>
          <w:rFonts w:ascii="Montserrat" w:hAnsi="Montserrat"/>
          <w:bCs/>
          <w:color w:val="000000"/>
          <w:sz w:val="20"/>
          <w:szCs w:val="20"/>
          <w:lang w:eastAsia="lt-LT"/>
        </w:rPr>
        <w:t>r. 2022-</w:t>
      </w:r>
      <w:r w:rsidR="004337F7">
        <w:rPr>
          <w:rFonts w:ascii="Montserrat" w:hAnsi="Montserrat"/>
          <w:bCs/>
          <w:color w:val="000000"/>
          <w:sz w:val="20"/>
          <w:szCs w:val="20"/>
          <w:lang w:eastAsia="lt-LT"/>
        </w:rPr>
        <w:t>SUT</w:t>
      </w:r>
      <w:r w:rsidR="004337F7" w:rsidRPr="004337F7">
        <w:rPr>
          <w:rFonts w:ascii="Montserrat" w:hAnsi="Montserrat"/>
          <w:bCs/>
          <w:color w:val="000000"/>
          <w:sz w:val="20"/>
          <w:szCs w:val="20"/>
          <w:lang w:eastAsia="lt-LT"/>
        </w:rPr>
        <w:t xml:space="preserve">-337 </w:t>
      </w:r>
      <w:r w:rsidRPr="00C255D3">
        <w:rPr>
          <w:rFonts w:ascii="Montserrat" w:hAnsi="Montserrat" w:cs="Arial"/>
          <w:bCs/>
          <w:sz w:val="20"/>
          <w:szCs w:val="20"/>
        </w:rPr>
        <w:t xml:space="preserve">(toliau – </w:t>
      </w:r>
      <w:r w:rsidRPr="00C255D3">
        <w:rPr>
          <w:rFonts w:ascii="Montserrat" w:hAnsi="Montserrat" w:cs="Arial"/>
          <w:b/>
          <w:sz w:val="20"/>
          <w:szCs w:val="20"/>
        </w:rPr>
        <w:t>Sutartis</w:t>
      </w:r>
      <w:r w:rsidRPr="00C255D3">
        <w:rPr>
          <w:rFonts w:ascii="Montserrat" w:hAnsi="Montserrat" w:cs="Arial"/>
          <w:bCs/>
          <w:sz w:val="20"/>
          <w:szCs w:val="20"/>
        </w:rPr>
        <w:t>)</w:t>
      </w:r>
      <w:r w:rsidR="00D30A7C">
        <w:rPr>
          <w:rFonts w:ascii="Montserrat" w:hAnsi="Montserrat" w:cs="Arial"/>
          <w:bCs/>
          <w:sz w:val="20"/>
          <w:szCs w:val="20"/>
        </w:rPr>
        <w:t xml:space="preserve">, </w:t>
      </w:r>
      <w:r w:rsidR="00535432">
        <w:rPr>
          <w:rFonts w:ascii="Montserrat" w:hAnsi="Montserrat" w:cs="Arial"/>
          <w:bCs/>
          <w:sz w:val="20"/>
          <w:szCs w:val="20"/>
        </w:rPr>
        <w:t>kuris atitinka</w:t>
      </w:r>
      <w:r w:rsidR="00FB0090">
        <w:rPr>
          <w:rFonts w:ascii="Montserrat" w:hAnsi="Montserrat" w:cs="Arial"/>
          <w:bCs/>
          <w:sz w:val="20"/>
          <w:szCs w:val="20"/>
        </w:rPr>
        <w:t xml:space="preserve"> Paslaugų teikėjo</w:t>
      </w:r>
      <w:r w:rsidR="007C54AE">
        <w:rPr>
          <w:rFonts w:ascii="Montserrat" w:hAnsi="Montserrat" w:cs="Arial"/>
          <w:bCs/>
          <w:sz w:val="20"/>
          <w:szCs w:val="20"/>
        </w:rPr>
        <w:t>1 nurodytą Sutarties Nr.</w:t>
      </w:r>
      <w:r w:rsidR="00535432">
        <w:rPr>
          <w:rFonts w:ascii="Montserrat" w:hAnsi="Montserrat" w:cs="Arial"/>
          <w:bCs/>
          <w:sz w:val="20"/>
          <w:szCs w:val="20"/>
        </w:rPr>
        <w:t xml:space="preserve"> </w:t>
      </w:r>
      <w:r w:rsidR="004337F7" w:rsidRPr="004337F7">
        <w:rPr>
          <w:rFonts w:ascii="Montserrat" w:hAnsi="Montserrat" w:cs="Arial"/>
          <w:bCs/>
          <w:sz w:val="20"/>
          <w:szCs w:val="20"/>
        </w:rPr>
        <w:t>FSC-A22-027</w:t>
      </w:r>
      <w:r w:rsidRPr="00C255D3">
        <w:rPr>
          <w:rFonts w:ascii="Montserrat" w:hAnsi="Montserrat" w:cs="Arial"/>
          <w:bCs/>
          <w:sz w:val="20"/>
          <w:szCs w:val="20"/>
        </w:rPr>
        <w:t>;</w:t>
      </w:r>
    </w:p>
    <w:p w14:paraId="41778D9E" w14:textId="2D6CBF84"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2025 m. lapkričio 28 d. įvyko Paslaugų teikėjo2 atskyrimas nuo Paslaugų teikėjo1. Remiantis Juridinių asmenų registro duomenimis, Paslaugų teikėjas2 buvo įregistruotas 2025 m. lapkričio 28 d.;</w:t>
      </w:r>
    </w:p>
    <w:p w14:paraId="0CDB3810" w14:textId="254F1A41"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 xml:space="preserve">su Perkeliama veikla susijusi Dabartinės bendrovės (past. – Paslaugų teikėjo1)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(past. – Paslaugų teikėjo1)</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 xml:space="preserve">(past. – Paslaugų teikėjo1)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1A9B5B17" w:rsidR="00284C53" w:rsidRPr="00A60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Paslaugų teikėjas2 atskyrimo metu perėmė dalį Paslaug</w:t>
      </w:r>
      <w:r w:rsidR="008A4616">
        <w:rPr>
          <w:rFonts w:ascii="Montserrat" w:hAnsi="Montserrat" w:cs="Arial"/>
          <w:bCs/>
          <w:sz w:val="20"/>
          <w:szCs w:val="20"/>
        </w:rPr>
        <w:t>ų</w:t>
      </w:r>
      <w:r w:rsidRPr="00C255D3">
        <w:rPr>
          <w:rFonts w:ascii="Montserrat" w:hAnsi="Montserrat" w:cs="Arial"/>
          <w:bCs/>
          <w:sz w:val="20"/>
          <w:szCs w:val="20"/>
        </w:rPr>
        <w:t xml:space="preserve"> teikėjo1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Pr="00C255D3">
        <w:rPr>
          <w:rFonts w:ascii="Montserrat" w:hAnsi="Montserrat" w:cs="Arial"/>
          <w:bCs/>
          <w:sz w:val="20"/>
          <w:szCs w:val="20"/>
        </w:rPr>
        <w:t>. Faktinis teisių ir pareigų perleidimas Paslaug</w:t>
      </w:r>
      <w:r w:rsidR="000A1EEE">
        <w:rPr>
          <w:rFonts w:ascii="Montserrat" w:hAnsi="Montserrat" w:cs="Arial"/>
          <w:bCs/>
          <w:sz w:val="20"/>
          <w:szCs w:val="20"/>
        </w:rPr>
        <w:t>ų</w:t>
      </w:r>
      <w:r w:rsidRPr="00C255D3">
        <w:rPr>
          <w:rFonts w:ascii="Montserrat" w:hAnsi="Montserrat" w:cs="Arial"/>
          <w:bCs/>
          <w:sz w:val="20"/>
          <w:szCs w:val="20"/>
        </w:rPr>
        <w:t xml:space="preserve"> teikėjo2 iš Paslaugų teikėjo1 įvyko </w:t>
      </w:r>
      <w:r w:rsidRPr="00A605D3">
        <w:rPr>
          <w:rFonts w:ascii="Montserrat" w:hAnsi="Montserrat" w:cs="Arial"/>
          <w:bCs/>
          <w:sz w:val="20"/>
          <w:szCs w:val="20"/>
        </w:rPr>
        <w:t>2025 m. gruodžio 9 d</w:t>
      </w:r>
      <w:r w:rsidR="00460B84" w:rsidRPr="00A605D3">
        <w:rPr>
          <w:rFonts w:ascii="Montserrat" w:hAnsi="Montserrat" w:cs="Arial"/>
          <w:bCs/>
          <w:sz w:val="20"/>
          <w:szCs w:val="20"/>
        </w:rPr>
        <w:t>.</w:t>
      </w:r>
      <w:r w:rsidR="003826D7" w:rsidRPr="00A605D3">
        <w:rPr>
          <w:rFonts w:ascii="Montserrat" w:hAnsi="Montserrat" w:cs="Arial"/>
          <w:bCs/>
          <w:sz w:val="20"/>
          <w:szCs w:val="20"/>
        </w:rPr>
        <w:t>;</w:t>
      </w:r>
    </w:p>
    <w:p w14:paraId="43FE2325" w14:textId="4228716E" w:rsidR="00A84681" w:rsidRPr="007E544F" w:rsidRDefault="00A605D3"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7E544F">
        <w:rPr>
          <w:rFonts w:ascii="Montserrat" w:hAnsi="Montserrat" w:cs="Arial"/>
          <w:bCs/>
          <w:sz w:val="20"/>
          <w:szCs w:val="20"/>
        </w:rPr>
        <w:t>Užsakovas, įvertinęs Paslaugų teikėjo1 pateiktą informaciją, nustatė, kad Paslaugų teikėjas2 neturi pirkimo, kurio pagrindu sudaryta Sutartis, dokumentuose nustatytų pašalinimo pagrindų ir atitinka pirkimo dokumentuose nustatytus kvalifikacinius reikalavimus</w:t>
      </w:r>
      <w:r w:rsidR="00C60F78" w:rsidRPr="007E544F">
        <w:rPr>
          <w:rFonts w:ascii="Montserrat" w:hAnsi="Montserrat"/>
          <w:sz w:val="20"/>
          <w:szCs w:val="20"/>
          <w:lang w:eastAsia="lt-LT"/>
        </w:rPr>
        <w:t>;</w:t>
      </w:r>
    </w:p>
    <w:p w14:paraId="0F33FFEF" w14:textId="18676B35" w:rsidR="00C60F78" w:rsidRPr="00B34DD1" w:rsidRDefault="00084DA4"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B34DD1">
        <w:rPr>
          <w:rFonts w:ascii="Montserrat" w:hAnsi="Montserrat" w:cs="Arial"/>
          <w:bCs/>
          <w:sz w:val="20"/>
          <w:szCs w:val="20"/>
        </w:rPr>
        <w:t xml:space="preserve">Pirkime </w:t>
      </w:r>
      <w:r w:rsidRPr="00B34DD1">
        <w:rPr>
          <w:rFonts w:ascii="Montserrat" w:hAnsi="Montserrat"/>
          <w:sz w:val="20"/>
          <w:szCs w:val="20"/>
          <w:lang w:eastAsia="lt-LT"/>
        </w:rPr>
        <w:t xml:space="preserve">tiekėjams </w:t>
      </w:r>
      <w:r w:rsidR="00B34DD1" w:rsidRPr="00B34DD1">
        <w:rPr>
          <w:rFonts w:ascii="Montserrat" w:hAnsi="Montserrat"/>
          <w:sz w:val="20"/>
          <w:szCs w:val="20"/>
          <w:lang w:eastAsia="lt-LT"/>
        </w:rPr>
        <w:t>nebuvo</w:t>
      </w:r>
      <w:r w:rsidRPr="00B34DD1">
        <w:rPr>
          <w:rFonts w:ascii="Montserrat" w:hAnsi="Montserrat"/>
          <w:sz w:val="20"/>
          <w:szCs w:val="20"/>
          <w:lang w:eastAsia="lt-LT"/>
        </w:rPr>
        <w:t xml:space="preserve"> keliami </w:t>
      </w:r>
      <w:r w:rsidR="00A9262E" w:rsidRPr="008730E7">
        <w:rPr>
          <w:rFonts w:ascii="Montserrat" w:hAnsi="Montserrat" w:cs="Arial"/>
          <w:sz w:val="20"/>
          <w:szCs w:val="20"/>
        </w:rPr>
        <w:t>kokybės vadybos sistemos ir (arba) aplinkos apsaugos vadybos sistemos standartų reikalavim</w:t>
      </w:r>
      <w:r w:rsidR="009C0710">
        <w:rPr>
          <w:rFonts w:ascii="Montserrat" w:hAnsi="Montserrat" w:cs="Arial"/>
          <w:sz w:val="20"/>
          <w:szCs w:val="20"/>
        </w:rPr>
        <w:t>ai</w:t>
      </w:r>
      <w:r w:rsidR="00B34DD1" w:rsidRPr="00B34DD1">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24945A1C" w:rsidR="00F418AF" w:rsidRPr="00C255D3" w:rsidRDefault="009C0710"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7</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5CFD667E" w:rsidR="00C255D3" w:rsidRPr="00C255D3" w:rsidRDefault="009C0710"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8</w:t>
      </w:r>
      <w:r w:rsidR="001D4B24">
        <w:rPr>
          <w:rFonts w:ascii="Montserrat" w:hAnsi="Montserrat"/>
          <w:sz w:val="20"/>
          <w:szCs w:val="20"/>
        </w:rPr>
        <w:t>.</w:t>
      </w:r>
      <w:r w:rsidR="00C255D3" w:rsidRPr="00C255D3">
        <w:rPr>
          <w:rFonts w:ascii="Montserrat" w:hAnsi="Montserrat"/>
          <w:sz w:val="20"/>
          <w:szCs w:val="20"/>
        </w:rPr>
        <w:t xml:space="preserve"> </w:t>
      </w:r>
      <w:r w:rsidR="00617BF9">
        <w:rPr>
          <w:rFonts w:ascii="Montserrat" w:hAnsi="Montserrat"/>
          <w:sz w:val="20"/>
          <w:szCs w:val="20"/>
        </w:rPr>
        <w:t>S</w:t>
      </w:r>
      <w:r w:rsidR="006F5AA2" w:rsidRPr="00C255D3">
        <w:rPr>
          <w:rFonts w:ascii="Montserrat" w:hAnsi="Montserrat"/>
          <w:sz w:val="20"/>
          <w:szCs w:val="20"/>
        </w:rPr>
        <w:t xml:space="preserve">utarties </w:t>
      </w:r>
      <w:r w:rsidR="008872AA">
        <w:rPr>
          <w:rFonts w:ascii="Montserrat" w:hAnsi="Montserrat"/>
          <w:sz w:val="20"/>
          <w:szCs w:val="20"/>
        </w:rPr>
        <w:t>15.2</w:t>
      </w:r>
      <w:r w:rsidR="006F5AA2" w:rsidRPr="00C255D3">
        <w:rPr>
          <w:rFonts w:ascii="Montserrat" w:hAnsi="Montserrat"/>
          <w:sz w:val="20"/>
          <w:szCs w:val="20"/>
        </w:rPr>
        <w:t xml:space="preserve"> punktu, numatančiu, kad </w:t>
      </w:r>
      <w:r w:rsidR="008872AA" w:rsidRPr="00A2622C">
        <w:rPr>
          <w:rFonts w:ascii="Montserrat" w:hAnsi="Montserrat"/>
          <w:sz w:val="20"/>
          <w:szCs w:val="20"/>
        </w:rPr>
        <w:t xml:space="preserve">Sutartis </w:t>
      </w:r>
      <w:r w:rsidR="008872AA" w:rsidRPr="0095328F">
        <w:rPr>
          <w:rFonts w:ascii="Montserrat" w:hAnsi="Montserrat"/>
          <w:sz w:val="20"/>
          <w:szCs w:val="20"/>
        </w:rPr>
        <w:t>jos galiojimo laikotarpiu keičiama laikantis Viešųjų pirkimo įstatymo reikalavimų</w:t>
      </w:r>
      <w:r w:rsidR="004B0705">
        <w:rPr>
          <w:rFonts w:ascii="Montserrat" w:hAnsi="Montserrat"/>
          <w:sz w:val="20"/>
          <w:szCs w:val="20"/>
        </w:rPr>
        <w:t>;</w:t>
      </w:r>
      <w:r w:rsidR="008872AA" w:rsidRPr="00A2622C" w:rsidDel="008872AA">
        <w:rPr>
          <w:rFonts w:ascii="Montserrat" w:hAnsi="Montserrat"/>
          <w:sz w:val="20"/>
          <w:szCs w:val="20"/>
        </w:rPr>
        <w:t xml:space="preserve"> </w:t>
      </w:r>
    </w:p>
    <w:p w14:paraId="4AACAE58" w14:textId="0051C80B" w:rsidR="00452322" w:rsidRPr="00C255D3" w:rsidRDefault="009C0710"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9</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46774CCB" w14:textId="4E612C52" w:rsidR="001D4B24" w:rsidRPr="004B0705" w:rsidRDefault="00EF28B4"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4B0705">
        <w:rPr>
          <w:rFonts w:ascii="Montserrat" w:hAnsi="Montserrat"/>
          <w:sz w:val="20"/>
          <w:szCs w:val="20"/>
        </w:rPr>
        <w:t>Sutartyje nurodytą Paslaugų teikėją1 pakeisti Paslaugų teikėju2 ir pastarąjį laikyti Sutarties šalimi.</w:t>
      </w:r>
    </w:p>
    <w:p w14:paraId="4C5F438C" w14:textId="55C8FBEB" w:rsidR="001D4B24" w:rsidRPr="004B0705" w:rsidRDefault="00255FAB"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4B0705">
        <w:rPr>
          <w:rFonts w:ascii="Montserrat" w:hAnsi="Montserrat"/>
          <w:sz w:val="20"/>
          <w:szCs w:val="20"/>
        </w:rPr>
        <w:t>Paslaugų teikėjas1 išstoja iš Sutarties tampa nebe Sutarties šalimi, todėl, remiantis sutarties uždarumo principu, nedalyvauja Sutarties vykdymo procese, neturi teisės Užsakovui kelti iš jos kylančių reikalavimų ar daryti kitokį poveikį Šalims.</w:t>
      </w:r>
      <w:r w:rsidR="00A605D3" w:rsidRPr="004B0705">
        <w:rPr>
          <w:rFonts w:ascii="Montserrat" w:hAnsi="Montserrat"/>
          <w:sz w:val="20"/>
          <w:szCs w:val="20"/>
        </w:rPr>
        <w:t xml:space="preserve"> </w:t>
      </w:r>
      <w:r w:rsidR="00A605D3" w:rsidRPr="007E544F">
        <w:rPr>
          <w:rFonts w:ascii="Montserrat" w:hAnsi="Montserrat"/>
          <w:sz w:val="20"/>
          <w:szCs w:val="20"/>
        </w:rPr>
        <w:t>Paslaugų teikėjas1 patvirtina, kad Šalių numatyta apimtimi Paslaugų teikėjo1 pajėgumai bus prieinami Sutarties vykdymui ir Paslaugų teikėjas2 pasitelkia Paslaugų teikėją1 kaip ūkio subjektą, kurio pajėgumais remiamasi, ir kaip subrangovą.</w:t>
      </w:r>
      <w:r w:rsidR="00A605D3" w:rsidRPr="004B0705">
        <w:rPr>
          <w:rFonts w:ascii="Montserrat" w:hAnsi="Montserrat"/>
          <w:sz w:val="20"/>
          <w:szCs w:val="20"/>
        </w:rPr>
        <w:t xml:space="preserve"> </w:t>
      </w:r>
    </w:p>
    <w:p w14:paraId="58E9A60D" w14:textId="77777777" w:rsidR="001D4B24" w:rsidRPr="001D4B24" w:rsidRDefault="00603AC7"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1D4B24">
        <w:rPr>
          <w:rFonts w:ascii="Montserrat" w:hAnsi="Montserrat"/>
          <w:sz w:val="20"/>
          <w:szCs w:val="20"/>
        </w:rPr>
        <w:t>Paslaugų teikėjas2 įstoja į Sutartį, tampa jos šalimi ir vykdys ją tomis pačiomis sąlygomis, kokios jos numatytos.</w:t>
      </w:r>
    </w:p>
    <w:p w14:paraId="05761B27" w14:textId="19B892EF" w:rsidR="006E2183" w:rsidRPr="001D4B24" w:rsidRDefault="008C1C3F" w:rsidP="004B0705">
      <w:pPr>
        <w:pStyle w:val="ListParagraph"/>
        <w:numPr>
          <w:ilvl w:val="0"/>
          <w:numId w:val="18"/>
        </w:numPr>
        <w:tabs>
          <w:tab w:val="left" w:pos="567"/>
          <w:tab w:val="left" w:pos="851"/>
          <w:tab w:val="left" w:pos="1276"/>
        </w:tabs>
        <w:ind w:left="0" w:firstLine="851"/>
        <w:jc w:val="both"/>
        <w:rPr>
          <w:rFonts w:ascii="Montserrat" w:hAnsi="Montserrat" w:cs="Arial"/>
          <w:sz w:val="20"/>
          <w:szCs w:val="20"/>
          <w:lang w:eastAsia="lt-LT"/>
        </w:rPr>
      </w:pPr>
      <w:r w:rsidRPr="001D4B24">
        <w:rPr>
          <w:rFonts w:ascii="Montserrat" w:hAnsi="Montserrat" w:cs="Arial"/>
          <w:sz w:val="20"/>
          <w:szCs w:val="20"/>
          <w:lang w:eastAsia="lt-LT"/>
        </w:rPr>
        <w:t>Paslaugų teikėjo2 rekvizitai yra šie:</w:t>
      </w:r>
    </w:p>
    <w:p w14:paraId="5E01AF64" w14:textId="18767FF9" w:rsidR="008C1C3F" w:rsidRPr="008C1C3F" w:rsidRDefault="008C1C3F" w:rsidP="001D4B24">
      <w:pPr>
        <w:pStyle w:val="ListParagraph"/>
        <w:tabs>
          <w:tab w:val="left" w:pos="1276"/>
        </w:tabs>
        <w:ind w:left="0" w:firstLine="851"/>
        <w:contextualSpacing/>
        <w:jc w:val="both"/>
        <w:rPr>
          <w:rFonts w:ascii="Montserrat" w:hAnsi="Montserrat"/>
          <w:b/>
          <w:bCs/>
          <w:color w:val="000000" w:themeColor="text1"/>
          <w:sz w:val="20"/>
          <w:szCs w:val="20"/>
        </w:rPr>
      </w:pPr>
      <w:r w:rsidRPr="008C1C3F">
        <w:rPr>
          <w:rFonts w:ascii="Montserrat" w:hAnsi="Montserrat"/>
          <w:b/>
          <w:bCs/>
          <w:color w:val="000000" w:themeColor="text1"/>
          <w:sz w:val="20"/>
          <w:szCs w:val="20"/>
        </w:rPr>
        <w:t>UAB „</w:t>
      </w:r>
      <w:r w:rsidR="00285E50">
        <w:rPr>
          <w:rFonts w:ascii="Montserrat" w:hAnsi="Montserrat"/>
          <w:b/>
          <w:bCs/>
          <w:color w:val="000000" w:themeColor="text1"/>
          <w:sz w:val="20"/>
          <w:szCs w:val="20"/>
        </w:rPr>
        <w:t>Fima ITS</w:t>
      </w:r>
      <w:r w:rsidRPr="008C1C3F">
        <w:rPr>
          <w:rFonts w:ascii="Montserrat" w:hAnsi="Montserrat"/>
          <w:b/>
          <w:bCs/>
          <w:color w:val="000000" w:themeColor="text1"/>
          <w:sz w:val="20"/>
          <w:szCs w:val="20"/>
        </w:rPr>
        <w:t>“</w:t>
      </w:r>
    </w:p>
    <w:p w14:paraId="59EEB3D5" w14:textId="77777777" w:rsidR="00EF4E64" w:rsidRDefault="00EF4E64" w:rsidP="001D4B24">
      <w:pPr>
        <w:pStyle w:val="ListParagraph"/>
        <w:tabs>
          <w:tab w:val="left" w:pos="1276"/>
        </w:tabs>
        <w:ind w:left="0" w:firstLine="851"/>
        <w:contextualSpacing/>
        <w:jc w:val="both"/>
        <w:rPr>
          <w:rFonts w:ascii="Montserrat" w:hAnsi="Montserrat"/>
          <w:color w:val="000000" w:themeColor="text1"/>
          <w:sz w:val="20"/>
          <w:szCs w:val="20"/>
        </w:rPr>
      </w:pPr>
      <w:r w:rsidRPr="00573FEB">
        <w:rPr>
          <w:rFonts w:ascii="Montserrat" w:hAnsi="Montserrat" w:cs="Arial"/>
          <w:bCs/>
          <w:sz w:val="20"/>
          <w:szCs w:val="20"/>
        </w:rPr>
        <w:t>Upės g. 23-1, Vilnius</w:t>
      </w:r>
      <w:r w:rsidRPr="008C1C3F">
        <w:rPr>
          <w:rFonts w:ascii="Montserrat" w:hAnsi="Montserrat"/>
          <w:color w:val="000000" w:themeColor="text1"/>
          <w:sz w:val="20"/>
          <w:szCs w:val="20"/>
        </w:rPr>
        <w:t xml:space="preserve"> </w:t>
      </w:r>
    </w:p>
    <w:p w14:paraId="3414E3D3" w14:textId="659AF5FD"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Juridinio asmens kodas </w:t>
      </w:r>
      <w:r w:rsidR="00EF4E64" w:rsidRPr="00573FEB">
        <w:rPr>
          <w:rFonts w:ascii="Montserrat" w:hAnsi="Montserrat" w:cs="Arial"/>
          <w:bCs/>
          <w:sz w:val="20"/>
          <w:szCs w:val="20"/>
        </w:rPr>
        <w:t>307507144</w:t>
      </w:r>
    </w:p>
    <w:p w14:paraId="2074DCC4" w14:textId="0B7FF05F"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PVM mokėtojo kodas </w:t>
      </w:r>
      <w:r w:rsidR="004F7D70" w:rsidRPr="004F7D70">
        <w:rPr>
          <w:rFonts w:ascii="Montserrat" w:hAnsi="Montserrat"/>
          <w:color w:val="000000" w:themeColor="text1"/>
          <w:sz w:val="20"/>
          <w:szCs w:val="20"/>
        </w:rPr>
        <w:t>LT100019339011</w:t>
      </w:r>
    </w:p>
    <w:p w14:paraId="3E45FDC8" w14:textId="33659E57"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042DDE">
          <w:rPr>
            <w:rFonts w:ascii="Montserrat" w:hAnsi="Montserrat"/>
            <w:color w:val="000000" w:themeColor="text1"/>
            <w:sz w:val="20"/>
            <w:szCs w:val="20"/>
          </w:rPr>
          <w:t>LT937044090115617039</w:t>
        </w:r>
      </w:hyperlink>
    </w:p>
    <w:p w14:paraId="1E25AC70" w14:textId="28B5A9D2" w:rsidR="008C1C3F" w:rsidRPr="008C1C3F" w:rsidRDefault="00B23E1F" w:rsidP="001D4B24">
      <w:pPr>
        <w:pStyle w:val="ListParagraph"/>
        <w:tabs>
          <w:tab w:val="left" w:pos="1276"/>
        </w:tabs>
        <w:ind w:left="0" w:firstLine="851"/>
        <w:contextualSpacing/>
        <w:jc w:val="both"/>
        <w:rPr>
          <w:rFonts w:ascii="Montserrat" w:hAnsi="Montserrat"/>
          <w:color w:val="000000" w:themeColor="text1"/>
          <w:sz w:val="20"/>
          <w:szCs w:val="20"/>
        </w:rPr>
      </w:pPr>
      <w:r>
        <w:rPr>
          <w:rFonts w:ascii="Montserrat" w:hAnsi="Montserrat"/>
          <w:color w:val="000000" w:themeColor="text1"/>
          <w:sz w:val="20"/>
          <w:szCs w:val="20"/>
        </w:rPr>
        <w:t>SEB bankas</w:t>
      </w:r>
    </w:p>
    <w:p w14:paraId="265502CE" w14:textId="0707503E"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Banko kodas </w:t>
      </w:r>
      <w:r w:rsidR="00042DDE" w:rsidRPr="00042DDE">
        <w:rPr>
          <w:rFonts w:ascii="Montserrat" w:hAnsi="Montserrat"/>
          <w:color w:val="000000" w:themeColor="text1"/>
          <w:sz w:val="20"/>
          <w:szCs w:val="20"/>
        </w:rPr>
        <w:t>70440</w:t>
      </w:r>
    </w:p>
    <w:p w14:paraId="26596291" w14:textId="5F87D368"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Tel. Nr. </w:t>
      </w:r>
    </w:p>
    <w:p w14:paraId="0CDB3818" w14:textId="7374B670" w:rsidR="00484E3B" w:rsidRPr="00042DDE"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El. p.</w:t>
      </w:r>
      <w:r w:rsidR="00330FD6">
        <w:rPr>
          <w:rFonts w:ascii="Montserrat" w:hAnsi="Montserrat"/>
          <w:color w:val="000000" w:themeColor="text1"/>
          <w:sz w:val="20"/>
          <w:szCs w:val="20"/>
        </w:rPr>
        <w:t xml:space="preserve"> </w:t>
      </w:r>
    </w:p>
    <w:p w14:paraId="34076D3A" w14:textId="78032536" w:rsidR="00253A1E" w:rsidRPr="00BE3153" w:rsidRDefault="006E2183" w:rsidP="004B0705">
      <w:pPr>
        <w:pStyle w:val="ListParagraph"/>
        <w:numPr>
          <w:ilvl w:val="0"/>
          <w:numId w:val="18"/>
        </w:numPr>
        <w:ind w:left="0" w:firstLine="851"/>
        <w:jc w:val="both"/>
        <w:rPr>
          <w:lang w:eastAsia="lt-LT"/>
        </w:rPr>
      </w:pPr>
      <w:r w:rsidRPr="001D4B24">
        <w:rPr>
          <w:rFonts w:ascii="Montserrat" w:hAnsi="Montserrat" w:cs="Arial"/>
          <w:sz w:val="20"/>
          <w:szCs w:val="20"/>
          <w:lang w:eastAsia="lt-LT"/>
        </w:rPr>
        <w:t>Pasla</w:t>
      </w:r>
      <w:r w:rsidR="00D139EE" w:rsidRPr="001D4B24">
        <w:rPr>
          <w:rFonts w:ascii="Montserrat" w:hAnsi="Montserrat" w:cs="Arial"/>
          <w:sz w:val="20"/>
          <w:szCs w:val="20"/>
          <w:lang w:eastAsia="lt-LT"/>
        </w:rPr>
        <w:t>u</w:t>
      </w:r>
      <w:r w:rsidRPr="001D4B24">
        <w:rPr>
          <w:rFonts w:ascii="Montserrat" w:hAnsi="Montserrat" w:cs="Arial"/>
          <w:sz w:val="20"/>
          <w:szCs w:val="20"/>
          <w:lang w:eastAsia="lt-LT"/>
        </w:rPr>
        <w:t>gų teikėjas2</w:t>
      </w:r>
      <w:r w:rsidR="001A638E" w:rsidRPr="001D4B24">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C0A0992" w14:textId="15BD2465" w:rsidR="00CA7A8A" w:rsidRPr="00130EBD" w:rsidRDefault="001A638E" w:rsidP="00130EBD">
      <w:pPr>
        <w:numPr>
          <w:ilvl w:val="0"/>
          <w:numId w:val="18"/>
        </w:numPr>
        <w:tabs>
          <w:tab w:val="left" w:pos="851"/>
          <w:tab w:val="left" w:pos="1276"/>
        </w:tabs>
        <w:ind w:left="0" w:firstLine="851"/>
        <w:jc w:val="both"/>
        <w:rPr>
          <w:rFonts w:ascii="Montserrat" w:hAnsi="Montserrat" w:cs="Arial"/>
          <w:sz w:val="20"/>
          <w:szCs w:val="20"/>
          <w:lang w:eastAsia="lt-LT"/>
        </w:rPr>
      </w:pPr>
      <w:r w:rsidRPr="00243AF3">
        <w:rPr>
          <w:rFonts w:ascii="Montserrat" w:hAnsi="Montserrat" w:cs="Arial"/>
          <w:sz w:val="20"/>
          <w:szCs w:val="20"/>
          <w:lang w:eastAsia="lt-LT"/>
        </w:rPr>
        <w:t xml:space="preserve">PVM sąskaitas faktūras už visą 2025 m. gruodžio mėnesį pagal Sutartį išrašo </w:t>
      </w:r>
      <w:r w:rsidR="00D12B01" w:rsidRPr="00243AF3">
        <w:rPr>
          <w:rFonts w:ascii="Montserrat" w:hAnsi="Montserrat" w:cs="Arial"/>
          <w:sz w:val="20"/>
          <w:szCs w:val="20"/>
          <w:lang w:eastAsia="lt-LT"/>
        </w:rPr>
        <w:t>Paslaugų teikėjas2</w:t>
      </w:r>
      <w:r w:rsidRPr="00243AF3">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9B674E" w:rsidRDefault="009B674E"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7E6FA5">
        <w:rPr>
          <w:rFonts w:ascii="Montserrat" w:hAnsi="Montserrat"/>
          <w:sz w:val="20"/>
          <w:szCs w:val="20"/>
        </w:rPr>
        <w:t>Visos kitos Sutarties sąlygos nekeičiamos ir išlieka galiojančios iki visiško sutartinių įsipareigojimų įvykdymo</w:t>
      </w:r>
      <w:r>
        <w:rPr>
          <w:rFonts w:ascii="Montserrat" w:hAnsi="Montserrat"/>
          <w:sz w:val="20"/>
          <w:szCs w:val="20"/>
        </w:rPr>
        <w:t>.</w:t>
      </w:r>
      <w:r>
        <w:rPr>
          <w:rFonts w:ascii="Montserrat" w:hAnsi="Montserrat" w:cs="Arial"/>
          <w:sz w:val="20"/>
          <w:szCs w:val="20"/>
          <w:lang w:eastAsia="lt-LT"/>
        </w:rPr>
        <w:t xml:space="preserve"> </w:t>
      </w:r>
      <w:r w:rsidRPr="00D45526">
        <w:rPr>
          <w:rFonts w:ascii="Montserrat" w:hAnsi="Montserrat"/>
          <w:color w:val="000000" w:themeColor="text1"/>
          <w:sz w:val="20"/>
          <w:szCs w:val="20"/>
          <w:lang w:eastAsia="lt-LT"/>
        </w:rPr>
        <w:t>Sutarties nuostatos taikomos šio Susitarimo atžvilgiu tiek, kiek jos nėra pakeistos šiuo Susitarimu</w:t>
      </w:r>
      <w:r>
        <w:rPr>
          <w:rFonts w:ascii="Montserrat" w:hAnsi="Montserrat"/>
          <w:color w:val="000000" w:themeColor="text1"/>
          <w:spacing w:val="1"/>
          <w:sz w:val="20"/>
          <w:szCs w:val="20"/>
        </w:rPr>
        <w:t>.</w:t>
      </w:r>
    </w:p>
    <w:p w14:paraId="7CA854E5"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Susitarimas keičiamas, pildomas arba nutraukiamas tik raštišku Šalių susitarimu</w:t>
      </w:r>
      <w:r w:rsidRPr="008133A2">
        <w:rPr>
          <w:rFonts w:ascii="Montserrat" w:hAnsi="Montserrat"/>
          <w:color w:val="000000" w:themeColor="text1"/>
          <w:sz w:val="20"/>
          <w:szCs w:val="20"/>
        </w:rPr>
        <w:t>.</w:t>
      </w:r>
    </w:p>
    <w:p w14:paraId="553AF498" w14:textId="77777777" w:rsid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 xml:space="preserve">Susitarimas įsigalioja jo pasirašymo dieną, </w:t>
      </w:r>
      <w:r w:rsidRPr="008133A2">
        <w:rPr>
          <w:rFonts w:ascii="Montserrat" w:hAnsi="Montserrat"/>
          <w:sz w:val="20"/>
          <w:szCs w:val="20"/>
        </w:rPr>
        <w:t>yra neatskiriama Sutarties dalis ir</w:t>
      </w:r>
      <w:r w:rsidRPr="008133A2">
        <w:rPr>
          <w:rFonts w:ascii="Montserrat" w:hAnsi="Montserrat"/>
          <w:bCs/>
          <w:sz w:val="20"/>
          <w:szCs w:val="20"/>
        </w:rPr>
        <w:t xml:space="preserve"> galioja iki Sutarties galiojimo pabaigos.</w:t>
      </w:r>
    </w:p>
    <w:p w14:paraId="6DBC2788" w14:textId="7F680955" w:rsidR="00243AF3" w:rsidRPr="008133A2" w:rsidRDefault="00243AF3" w:rsidP="004B0705">
      <w:pPr>
        <w:numPr>
          <w:ilvl w:val="0"/>
          <w:numId w:val="18"/>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sz w:val="20"/>
          <w:szCs w:val="20"/>
          <w:lang w:eastAsia="lt-LT"/>
        </w:rPr>
        <w:t xml:space="preserve">Sutartis sudaroma lietuvių kalba ir pasirašoma </w:t>
      </w:r>
      <w:r w:rsidRPr="008133A2">
        <w:rPr>
          <w:rFonts w:ascii="Montserrat" w:hAnsi="Montserrat"/>
          <w:color w:val="000000" w:themeColor="text1"/>
          <w:sz w:val="20"/>
          <w:szCs w:val="20"/>
        </w:rPr>
        <w:t>elektroniniais parašais naudojant Šalių pasirinktą(-as) dokumentų valdymo sistemas. Pasirašydamos Susitarimą šiuo būdu, abi Šalys turės galimybę atsisiųsti elektroninį, teisinę galią turintį Susitarimo egzempliorių</w:t>
      </w:r>
      <w:r w:rsidRPr="008133A2">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15EA4C0B" w:rsidR="00484E3B" w:rsidRPr="00AC5A8C" w:rsidRDefault="00484E3B">
            <w:pPr>
              <w:spacing w:line="276" w:lineRule="auto"/>
              <w:jc w:val="center"/>
              <w:rPr>
                <w:rFonts w:ascii="Montserrat" w:hAnsi="Montserrat" w:cs="Arial"/>
                <w:sz w:val="20"/>
                <w:szCs w:val="20"/>
                <w:lang w:eastAsia="lt-LT"/>
              </w:rPr>
            </w:pPr>
          </w:p>
        </w:tc>
        <w:tc>
          <w:tcPr>
            <w:tcW w:w="4528" w:type="dxa"/>
          </w:tcPr>
          <w:p w14:paraId="0CDB3829" w14:textId="5873F46C"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pPr>
              <w:spacing w:line="276" w:lineRule="auto"/>
              <w:jc w:val="center"/>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35E7BA7E" w:rsidR="00484E3B" w:rsidRPr="000A6783" w:rsidRDefault="00484E3B">
            <w:pPr>
              <w:spacing w:line="276" w:lineRule="auto"/>
              <w:jc w:val="center"/>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4C5CFA">
      <w:type w:val="continuous"/>
      <w:pgSz w:w="11900" w:h="16840"/>
      <w:pgMar w:top="113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2"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FD7E4C"/>
    <w:multiLevelType w:val="hybridMultilevel"/>
    <w:tmpl w:val="D16478FA"/>
    <w:lvl w:ilvl="0" w:tplc="829293B4">
      <w:start w:val="10"/>
      <w:numFmt w:val="decimal"/>
      <w:lvlText w:val="%1."/>
      <w:lvlJc w:val="left"/>
      <w:pPr>
        <w:ind w:left="720" w:hanging="360"/>
      </w:pPr>
      <w:rPr>
        <w:rFonts w:ascii="Montserrat" w:hAnsi="Montserrat"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1"/>
  </w:num>
  <w:num w:numId="10" w16cid:durableId="834148682">
    <w:abstractNumId w:val="13"/>
  </w:num>
  <w:num w:numId="11" w16cid:durableId="232201332">
    <w:abstractNumId w:val="15"/>
  </w:num>
  <w:num w:numId="12" w16cid:durableId="1020399286">
    <w:abstractNumId w:val="10"/>
  </w:num>
  <w:num w:numId="13" w16cid:durableId="150559512">
    <w:abstractNumId w:val="8"/>
  </w:num>
  <w:num w:numId="14" w16cid:durableId="2084140223">
    <w:abstractNumId w:val="12"/>
  </w:num>
  <w:num w:numId="15" w16cid:durableId="2124037257">
    <w:abstractNumId w:val="9"/>
  </w:num>
  <w:num w:numId="16" w16cid:durableId="2095391796">
    <w:abstractNumId w:val="0"/>
  </w:num>
  <w:num w:numId="17" w16cid:durableId="1245650625">
    <w:abstractNumId w:val="1"/>
  </w:num>
  <w:num w:numId="18" w16cid:durableId="490483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1055A"/>
    <w:rsid w:val="0001529D"/>
    <w:rsid w:val="00042DDE"/>
    <w:rsid w:val="00052C3E"/>
    <w:rsid w:val="00055EE7"/>
    <w:rsid w:val="0006445C"/>
    <w:rsid w:val="000664C5"/>
    <w:rsid w:val="00070883"/>
    <w:rsid w:val="00084DA4"/>
    <w:rsid w:val="000A1EEE"/>
    <w:rsid w:val="000A6783"/>
    <w:rsid w:val="000D0B31"/>
    <w:rsid w:val="000E3743"/>
    <w:rsid w:val="000F4670"/>
    <w:rsid w:val="00107800"/>
    <w:rsid w:val="00112DC2"/>
    <w:rsid w:val="0012312C"/>
    <w:rsid w:val="00130EBD"/>
    <w:rsid w:val="00142B8E"/>
    <w:rsid w:val="0018318A"/>
    <w:rsid w:val="0019441C"/>
    <w:rsid w:val="001A638E"/>
    <w:rsid w:val="001B1D7F"/>
    <w:rsid w:val="001D060B"/>
    <w:rsid w:val="001D4B24"/>
    <w:rsid w:val="001D5515"/>
    <w:rsid w:val="0021065D"/>
    <w:rsid w:val="00214A6A"/>
    <w:rsid w:val="00226344"/>
    <w:rsid w:val="00243AF3"/>
    <w:rsid w:val="00253A1E"/>
    <w:rsid w:val="00255FAB"/>
    <w:rsid w:val="002609E1"/>
    <w:rsid w:val="0026151E"/>
    <w:rsid w:val="0028130F"/>
    <w:rsid w:val="00284C53"/>
    <w:rsid w:val="00285E50"/>
    <w:rsid w:val="00291724"/>
    <w:rsid w:val="002958BB"/>
    <w:rsid w:val="00297455"/>
    <w:rsid w:val="002B5B8E"/>
    <w:rsid w:val="002E5ECE"/>
    <w:rsid w:val="002F20C6"/>
    <w:rsid w:val="00330FD6"/>
    <w:rsid w:val="00350E80"/>
    <w:rsid w:val="003571F8"/>
    <w:rsid w:val="003670DC"/>
    <w:rsid w:val="0037448F"/>
    <w:rsid w:val="00382475"/>
    <w:rsid w:val="003826D7"/>
    <w:rsid w:val="00393793"/>
    <w:rsid w:val="003C15CA"/>
    <w:rsid w:val="00400196"/>
    <w:rsid w:val="00410DC2"/>
    <w:rsid w:val="00415695"/>
    <w:rsid w:val="004167BA"/>
    <w:rsid w:val="00427D9B"/>
    <w:rsid w:val="004337F7"/>
    <w:rsid w:val="00444AA6"/>
    <w:rsid w:val="00452322"/>
    <w:rsid w:val="00452E37"/>
    <w:rsid w:val="0045559A"/>
    <w:rsid w:val="00460B84"/>
    <w:rsid w:val="00484E3B"/>
    <w:rsid w:val="00495D29"/>
    <w:rsid w:val="00496016"/>
    <w:rsid w:val="00497C0A"/>
    <w:rsid w:val="004A6668"/>
    <w:rsid w:val="004B0705"/>
    <w:rsid w:val="004B0F9B"/>
    <w:rsid w:val="004B2353"/>
    <w:rsid w:val="004B5180"/>
    <w:rsid w:val="004C5CFA"/>
    <w:rsid w:val="004E146C"/>
    <w:rsid w:val="004E45A3"/>
    <w:rsid w:val="004F3EAF"/>
    <w:rsid w:val="004F7D70"/>
    <w:rsid w:val="00535432"/>
    <w:rsid w:val="00573FEB"/>
    <w:rsid w:val="005935CA"/>
    <w:rsid w:val="005C3D97"/>
    <w:rsid w:val="005F40A0"/>
    <w:rsid w:val="005F67B7"/>
    <w:rsid w:val="0060328E"/>
    <w:rsid w:val="00603AC7"/>
    <w:rsid w:val="00617BF9"/>
    <w:rsid w:val="006219AD"/>
    <w:rsid w:val="00647481"/>
    <w:rsid w:val="00664734"/>
    <w:rsid w:val="00664EA0"/>
    <w:rsid w:val="006C2BE9"/>
    <w:rsid w:val="006D1722"/>
    <w:rsid w:val="006D7D3A"/>
    <w:rsid w:val="006E2183"/>
    <w:rsid w:val="006F5AA2"/>
    <w:rsid w:val="006F67DC"/>
    <w:rsid w:val="00705FA1"/>
    <w:rsid w:val="00744B00"/>
    <w:rsid w:val="00757BFC"/>
    <w:rsid w:val="00766C41"/>
    <w:rsid w:val="007A4EC1"/>
    <w:rsid w:val="007B2B74"/>
    <w:rsid w:val="007C04DD"/>
    <w:rsid w:val="007C54AE"/>
    <w:rsid w:val="007D54E9"/>
    <w:rsid w:val="007E37D6"/>
    <w:rsid w:val="007E544F"/>
    <w:rsid w:val="007E6FA5"/>
    <w:rsid w:val="00802C39"/>
    <w:rsid w:val="008133A2"/>
    <w:rsid w:val="00836B2D"/>
    <w:rsid w:val="008676B7"/>
    <w:rsid w:val="008872AA"/>
    <w:rsid w:val="008A4616"/>
    <w:rsid w:val="008B04A7"/>
    <w:rsid w:val="008C1C3F"/>
    <w:rsid w:val="008D2D96"/>
    <w:rsid w:val="008F0AFD"/>
    <w:rsid w:val="00926D78"/>
    <w:rsid w:val="009472A7"/>
    <w:rsid w:val="00951427"/>
    <w:rsid w:val="00951DF6"/>
    <w:rsid w:val="009554EB"/>
    <w:rsid w:val="00973BED"/>
    <w:rsid w:val="00997EE9"/>
    <w:rsid w:val="009A1C50"/>
    <w:rsid w:val="009B674E"/>
    <w:rsid w:val="009B77DB"/>
    <w:rsid w:val="009C0710"/>
    <w:rsid w:val="009F4579"/>
    <w:rsid w:val="009F63DD"/>
    <w:rsid w:val="00A1366A"/>
    <w:rsid w:val="00A2622C"/>
    <w:rsid w:val="00A27971"/>
    <w:rsid w:val="00A605D3"/>
    <w:rsid w:val="00A84681"/>
    <w:rsid w:val="00A84F32"/>
    <w:rsid w:val="00A9262E"/>
    <w:rsid w:val="00AC5A8C"/>
    <w:rsid w:val="00AE3681"/>
    <w:rsid w:val="00B11040"/>
    <w:rsid w:val="00B157B0"/>
    <w:rsid w:val="00B21BBC"/>
    <w:rsid w:val="00B23E1F"/>
    <w:rsid w:val="00B27475"/>
    <w:rsid w:val="00B34DD1"/>
    <w:rsid w:val="00BB0899"/>
    <w:rsid w:val="00BB57AB"/>
    <w:rsid w:val="00BC33DF"/>
    <w:rsid w:val="00BD47C2"/>
    <w:rsid w:val="00BD554F"/>
    <w:rsid w:val="00BE3153"/>
    <w:rsid w:val="00C255D3"/>
    <w:rsid w:val="00C35E89"/>
    <w:rsid w:val="00C5724C"/>
    <w:rsid w:val="00C60F78"/>
    <w:rsid w:val="00CA7A8A"/>
    <w:rsid w:val="00CB3EA0"/>
    <w:rsid w:val="00CC0610"/>
    <w:rsid w:val="00CD6EDE"/>
    <w:rsid w:val="00D07687"/>
    <w:rsid w:val="00D12B01"/>
    <w:rsid w:val="00D139EE"/>
    <w:rsid w:val="00D2247A"/>
    <w:rsid w:val="00D26623"/>
    <w:rsid w:val="00D30A7C"/>
    <w:rsid w:val="00D33F82"/>
    <w:rsid w:val="00D402D7"/>
    <w:rsid w:val="00D45526"/>
    <w:rsid w:val="00D50A2E"/>
    <w:rsid w:val="00D96642"/>
    <w:rsid w:val="00DB1D50"/>
    <w:rsid w:val="00DB2EB0"/>
    <w:rsid w:val="00DD76B7"/>
    <w:rsid w:val="00E11A82"/>
    <w:rsid w:val="00E30469"/>
    <w:rsid w:val="00EA742F"/>
    <w:rsid w:val="00EB1F1E"/>
    <w:rsid w:val="00EC0FF8"/>
    <w:rsid w:val="00EF28B4"/>
    <w:rsid w:val="00EF4E64"/>
    <w:rsid w:val="00F33675"/>
    <w:rsid w:val="00F418AF"/>
    <w:rsid w:val="00F42795"/>
    <w:rsid w:val="00F635B2"/>
    <w:rsid w:val="00F73C54"/>
    <w:rsid w:val="00FB0090"/>
    <w:rsid w:val="00FD2B98"/>
    <w:rsid w:val="00FE5A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4473</Words>
  <Characters>2551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3</cp:revision>
  <dcterms:created xsi:type="dcterms:W3CDTF">2026-02-13T10:51:00Z</dcterms:created>
  <dcterms:modified xsi:type="dcterms:W3CDTF">2026-03-02T13:59:00Z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