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E1" w:rsidRPr="006477E1" w:rsidRDefault="006477E1" w:rsidP="00633843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33843" w:rsidRPr="00633843" w:rsidRDefault="00633843" w:rsidP="0063384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lt-LT"/>
        </w:rPr>
      </w:pPr>
      <w:r w:rsidRPr="004D06F5">
        <w:rPr>
          <w:rFonts w:ascii="Arial" w:eastAsia="Times New Roman" w:hAnsi="Arial" w:cs="Arial"/>
          <w:b/>
          <w:bCs/>
          <w:kern w:val="36"/>
          <w:lang w:eastAsia="lt-LT"/>
        </w:rPr>
        <w:t xml:space="preserve">ATLYGINTINŲ </w:t>
      </w:r>
      <w:r w:rsidRPr="00633843">
        <w:rPr>
          <w:rFonts w:ascii="Arial" w:eastAsia="Times New Roman" w:hAnsi="Arial" w:cs="Arial"/>
          <w:b/>
          <w:bCs/>
          <w:kern w:val="36"/>
          <w:lang w:eastAsia="lt-LT"/>
        </w:rPr>
        <w:t>P</w:t>
      </w:r>
      <w:r w:rsidRPr="004D06F5">
        <w:rPr>
          <w:rFonts w:ascii="Arial" w:eastAsia="Times New Roman" w:hAnsi="Arial" w:cs="Arial"/>
          <w:b/>
          <w:bCs/>
          <w:kern w:val="36"/>
          <w:lang w:eastAsia="lt-LT"/>
        </w:rPr>
        <w:t>ASLAUGŲ TEIKIMO SUTARTIS Nr.</w:t>
      </w:r>
      <w:r w:rsidR="006477E1" w:rsidRPr="004D06F5">
        <w:rPr>
          <w:rFonts w:ascii="Arial" w:eastAsia="Times New Roman" w:hAnsi="Arial" w:cs="Arial"/>
          <w:b/>
          <w:bCs/>
          <w:kern w:val="36"/>
          <w:lang w:eastAsia="lt-LT"/>
        </w:rPr>
        <w:t xml:space="preserve"> F</w:t>
      </w:r>
      <w:r w:rsidRPr="004D06F5">
        <w:rPr>
          <w:rFonts w:ascii="Arial" w:eastAsia="Times New Roman" w:hAnsi="Arial" w:cs="Arial"/>
          <w:b/>
          <w:bCs/>
          <w:kern w:val="36"/>
          <w:lang w:eastAsia="lt-LT"/>
        </w:rPr>
        <w:t>7-2026-42</w:t>
      </w:r>
      <w:r w:rsidRPr="006477E1">
        <w:rPr>
          <w:rFonts w:ascii="Arial" w:eastAsia="Times New Roman" w:hAnsi="Arial" w:cs="Arial"/>
          <w:bCs/>
          <w:kern w:val="36"/>
          <w:lang w:eastAsia="lt-LT"/>
        </w:rPr>
        <w:t xml:space="preserve"> </w:t>
      </w:r>
      <w:r w:rsidRPr="00633843">
        <w:rPr>
          <w:rFonts w:ascii="Arial" w:eastAsia="Times New Roman" w:hAnsi="Arial" w:cs="Arial"/>
          <w:lang w:eastAsia="lt-LT"/>
        </w:rPr>
        <w:br/>
        <w:t>Gargždai</w:t>
      </w:r>
    </w:p>
    <w:p w:rsidR="00633843" w:rsidRPr="006477E1" w:rsidRDefault="00633843" w:rsidP="006477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b/>
          <w:bCs/>
          <w:lang w:eastAsia="lt-LT"/>
        </w:rPr>
        <w:t>BĮ Gargždų kultūros centras</w:t>
      </w:r>
      <w:r w:rsidRPr="00633843">
        <w:rPr>
          <w:rFonts w:ascii="Arial" w:eastAsia="Times New Roman" w:hAnsi="Arial" w:cs="Arial"/>
          <w:lang w:eastAsia="lt-LT"/>
        </w:rPr>
        <w:t xml:space="preserve">, įmonės kodas 163547140, buveinės adresas Klaipėdos g. 15, Gargždai, banko sąskaita Nr. LT52 4010 0510 0372 8722, </w:t>
      </w:r>
      <w:proofErr w:type="spellStart"/>
      <w:r w:rsidRPr="00633843">
        <w:rPr>
          <w:rFonts w:ascii="Arial" w:eastAsia="Times New Roman" w:hAnsi="Arial" w:cs="Arial"/>
          <w:lang w:eastAsia="lt-LT"/>
        </w:rPr>
        <w:t>Luminor</w:t>
      </w:r>
      <w:proofErr w:type="spellEnd"/>
      <w:r w:rsidRPr="00633843">
        <w:rPr>
          <w:rFonts w:ascii="Arial" w:eastAsia="Times New Roman" w:hAnsi="Arial" w:cs="Arial"/>
          <w:lang w:eastAsia="lt-LT"/>
        </w:rPr>
        <w:t xml:space="preserve"> bankas, tel. +370 676 00 964, el. p. </w:t>
      </w:r>
      <w:proofErr w:type="spellStart"/>
      <w:r w:rsidRPr="00633843">
        <w:rPr>
          <w:rFonts w:ascii="Arial" w:eastAsia="Times New Roman" w:hAnsi="Arial" w:cs="Arial"/>
          <w:lang w:eastAsia="lt-LT"/>
        </w:rPr>
        <w:t>vaida.skuodiene@gkc.lt</w:t>
      </w:r>
      <w:proofErr w:type="spellEnd"/>
      <w:r w:rsidRPr="00633843">
        <w:rPr>
          <w:rFonts w:ascii="Arial" w:eastAsia="Times New Roman" w:hAnsi="Arial" w:cs="Arial"/>
          <w:lang w:eastAsia="lt-LT"/>
        </w:rPr>
        <w:t xml:space="preserve">, atstovaujamas direktorės Vaidos </w:t>
      </w:r>
      <w:proofErr w:type="spellStart"/>
      <w:r w:rsidRPr="00633843">
        <w:rPr>
          <w:rFonts w:ascii="Arial" w:eastAsia="Times New Roman" w:hAnsi="Arial" w:cs="Arial"/>
          <w:lang w:eastAsia="lt-LT"/>
        </w:rPr>
        <w:t>Skuodienės</w:t>
      </w:r>
      <w:proofErr w:type="spellEnd"/>
      <w:r w:rsidRPr="00633843">
        <w:rPr>
          <w:rFonts w:ascii="Arial" w:eastAsia="Times New Roman" w:hAnsi="Arial" w:cs="Arial"/>
          <w:lang w:eastAsia="lt-LT"/>
        </w:rPr>
        <w:t xml:space="preserve"> (toliau – Užsakovas),</w:t>
      </w:r>
      <w:r w:rsidRPr="006477E1">
        <w:rPr>
          <w:rFonts w:ascii="Arial" w:eastAsia="Times New Roman" w:hAnsi="Arial" w:cs="Arial"/>
          <w:lang w:eastAsia="lt-LT"/>
        </w:rPr>
        <w:t xml:space="preserve"> </w:t>
      </w:r>
      <w:r w:rsidRPr="00633843">
        <w:rPr>
          <w:rFonts w:ascii="Arial" w:eastAsia="Times New Roman" w:hAnsi="Arial" w:cs="Arial"/>
          <w:lang w:eastAsia="lt-LT"/>
        </w:rPr>
        <w:t>ir</w:t>
      </w:r>
      <w:r w:rsidRPr="006477E1">
        <w:rPr>
          <w:rFonts w:ascii="Arial" w:eastAsia="Times New Roman" w:hAnsi="Arial" w:cs="Arial"/>
          <w:lang w:eastAsia="lt-LT"/>
        </w:rPr>
        <w:t xml:space="preserve"> </w:t>
      </w:r>
      <w:r w:rsidRPr="00633843">
        <w:rPr>
          <w:rFonts w:ascii="Arial" w:eastAsia="Times New Roman" w:hAnsi="Arial" w:cs="Arial"/>
          <w:b/>
          <w:bCs/>
          <w:lang w:eastAsia="lt-LT"/>
        </w:rPr>
        <w:t>Akvilė Poškienė</w:t>
      </w:r>
      <w:r w:rsidRPr="00633843">
        <w:rPr>
          <w:rFonts w:ascii="Arial" w:eastAsia="Times New Roman" w:hAnsi="Arial" w:cs="Arial"/>
          <w:lang w:eastAsia="lt-LT"/>
        </w:rPr>
        <w:t>, asmens kodas</w:t>
      </w:r>
      <w:r w:rsidR="00A80665">
        <w:rPr>
          <w:rFonts w:ascii="Arial" w:eastAsia="Times New Roman" w:hAnsi="Arial" w:cs="Arial"/>
          <w:lang w:eastAsia="lt-LT"/>
        </w:rPr>
        <w:t xml:space="preserve"> xxx</w:t>
      </w:r>
      <w:r w:rsidRPr="00633843">
        <w:rPr>
          <w:rFonts w:ascii="Arial" w:eastAsia="Times New Roman" w:hAnsi="Arial" w:cs="Arial"/>
          <w:lang w:eastAsia="lt-LT"/>
        </w:rPr>
        <w:t xml:space="preserve">, vykdanti individualią veiklą Nr. 712205, banko sąskaita </w:t>
      </w:r>
      <w:proofErr w:type="spellStart"/>
      <w:r w:rsidRPr="00633843">
        <w:rPr>
          <w:rFonts w:ascii="Arial" w:eastAsia="Times New Roman" w:hAnsi="Arial" w:cs="Arial"/>
          <w:lang w:eastAsia="lt-LT"/>
        </w:rPr>
        <w:t>Nr.</w:t>
      </w:r>
      <w:r w:rsidR="00A80665">
        <w:rPr>
          <w:rFonts w:ascii="Arial" w:eastAsia="Times New Roman" w:hAnsi="Arial" w:cs="Arial"/>
          <w:lang w:eastAsia="lt-LT"/>
        </w:rPr>
        <w:t>xxx</w:t>
      </w:r>
      <w:proofErr w:type="spellEnd"/>
      <w:r w:rsidRPr="00633843">
        <w:rPr>
          <w:rFonts w:ascii="Arial" w:eastAsia="Times New Roman" w:hAnsi="Arial" w:cs="Arial"/>
          <w:lang w:eastAsia="lt-LT"/>
        </w:rPr>
        <w:t xml:space="preserve">, Swedbank, </w:t>
      </w:r>
      <w:proofErr w:type="spellStart"/>
      <w:r w:rsidRPr="00633843">
        <w:rPr>
          <w:rFonts w:ascii="Arial" w:eastAsia="Times New Roman" w:hAnsi="Arial" w:cs="Arial"/>
          <w:lang w:eastAsia="lt-LT"/>
        </w:rPr>
        <w:t>tel.</w:t>
      </w:r>
      <w:r w:rsidR="00A80665">
        <w:rPr>
          <w:rFonts w:ascii="Arial" w:eastAsia="Times New Roman" w:hAnsi="Arial" w:cs="Arial"/>
          <w:lang w:eastAsia="lt-LT"/>
        </w:rPr>
        <w:t>xxx</w:t>
      </w:r>
      <w:proofErr w:type="spellEnd"/>
      <w:r w:rsidRPr="00633843">
        <w:rPr>
          <w:rFonts w:ascii="Arial" w:eastAsia="Times New Roman" w:hAnsi="Arial" w:cs="Arial"/>
          <w:lang w:eastAsia="lt-LT"/>
        </w:rPr>
        <w:t xml:space="preserve">, el. p. </w:t>
      </w:r>
      <w:r w:rsidR="00A80665">
        <w:rPr>
          <w:rFonts w:ascii="Arial" w:eastAsia="Times New Roman" w:hAnsi="Arial" w:cs="Arial"/>
          <w:lang w:eastAsia="lt-LT"/>
        </w:rPr>
        <w:t>xxx</w:t>
      </w:r>
      <w:r w:rsidRPr="00633843">
        <w:rPr>
          <w:rFonts w:ascii="Arial" w:eastAsia="Times New Roman" w:hAnsi="Arial" w:cs="Arial"/>
          <w:lang w:eastAsia="lt-LT"/>
        </w:rPr>
        <w:t>(toliau – Paslaugų teikėjas),</w:t>
      </w:r>
      <w:r w:rsidRPr="006477E1">
        <w:rPr>
          <w:rFonts w:ascii="Arial" w:eastAsia="Times New Roman" w:hAnsi="Arial" w:cs="Arial"/>
          <w:lang w:eastAsia="lt-LT"/>
        </w:rPr>
        <w:t xml:space="preserve"> </w:t>
      </w:r>
      <w:r w:rsidRPr="00633843">
        <w:rPr>
          <w:rFonts w:ascii="Arial" w:eastAsia="Times New Roman" w:hAnsi="Arial" w:cs="Arial"/>
          <w:lang w:eastAsia="lt-LT"/>
        </w:rPr>
        <w:t>toliau kartu vadinamos Šalimis, sudarė šią sutartį: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b/>
          <w:lang w:eastAsia="lt-LT"/>
        </w:rPr>
      </w:pPr>
      <w:r w:rsidRPr="006477E1">
        <w:rPr>
          <w:rFonts w:ascii="Arial" w:eastAsia="Times New Roman" w:hAnsi="Arial" w:cs="Arial"/>
          <w:b/>
          <w:bCs/>
          <w:lang w:eastAsia="lt-LT"/>
        </w:rPr>
        <w:t>1</w:t>
      </w:r>
      <w:r w:rsidRPr="00633843">
        <w:rPr>
          <w:rFonts w:ascii="Arial" w:eastAsia="Times New Roman" w:hAnsi="Arial" w:cs="Arial"/>
          <w:b/>
          <w:bCs/>
          <w:lang w:eastAsia="lt-LT"/>
        </w:rPr>
        <w:t>. Sutarties objektas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 xml:space="preserve">1.1. Paslaugų teikėjas įsipareigoja 2026 m. kovo 11 d. atlikti koncertinę programą </w:t>
      </w:r>
      <w:r w:rsidRPr="00633843">
        <w:rPr>
          <w:rFonts w:ascii="Arial" w:eastAsia="Times New Roman" w:hAnsi="Arial" w:cs="Arial"/>
          <w:bCs/>
          <w:lang w:eastAsia="lt-LT"/>
        </w:rPr>
        <w:t>„</w:t>
      </w:r>
      <w:proofErr w:type="spellStart"/>
      <w:r w:rsidRPr="00633843">
        <w:rPr>
          <w:rFonts w:ascii="Arial" w:eastAsia="Times New Roman" w:hAnsi="Arial" w:cs="Arial"/>
          <w:bCs/>
          <w:lang w:eastAsia="lt-LT"/>
        </w:rPr>
        <w:t>Sound</w:t>
      </w:r>
      <w:proofErr w:type="spellEnd"/>
      <w:r w:rsidRPr="00633843">
        <w:rPr>
          <w:rFonts w:ascii="Arial" w:eastAsia="Times New Roman" w:hAnsi="Arial" w:cs="Arial"/>
          <w:bCs/>
          <w:lang w:eastAsia="lt-LT"/>
        </w:rPr>
        <w:t xml:space="preserve"> </w:t>
      </w:r>
      <w:proofErr w:type="spellStart"/>
      <w:r w:rsidRPr="00633843">
        <w:rPr>
          <w:rFonts w:ascii="Arial" w:eastAsia="Times New Roman" w:hAnsi="Arial" w:cs="Arial"/>
          <w:bCs/>
          <w:lang w:eastAsia="lt-LT"/>
        </w:rPr>
        <w:t>Engineers</w:t>
      </w:r>
      <w:proofErr w:type="spellEnd"/>
      <w:r w:rsidRPr="00633843">
        <w:rPr>
          <w:rFonts w:ascii="Arial" w:eastAsia="Times New Roman" w:hAnsi="Arial" w:cs="Arial"/>
          <w:bCs/>
          <w:lang w:eastAsia="lt-LT"/>
        </w:rPr>
        <w:t xml:space="preserve"> </w:t>
      </w:r>
      <w:proofErr w:type="spellStart"/>
      <w:r w:rsidRPr="00633843">
        <w:rPr>
          <w:rFonts w:ascii="Arial" w:eastAsia="Times New Roman" w:hAnsi="Arial" w:cs="Arial"/>
          <w:bCs/>
          <w:lang w:eastAsia="lt-LT"/>
        </w:rPr>
        <w:t>DJs</w:t>
      </w:r>
      <w:proofErr w:type="spellEnd"/>
      <w:r w:rsidRPr="00633843">
        <w:rPr>
          <w:rFonts w:ascii="Arial" w:eastAsia="Times New Roman" w:hAnsi="Arial" w:cs="Arial"/>
          <w:bCs/>
          <w:lang w:eastAsia="lt-LT"/>
        </w:rPr>
        <w:t xml:space="preserve"> </w:t>
      </w:r>
      <w:proofErr w:type="spellStart"/>
      <w:r w:rsidRPr="00633843">
        <w:rPr>
          <w:rFonts w:ascii="Arial" w:eastAsia="Times New Roman" w:hAnsi="Arial" w:cs="Arial"/>
          <w:bCs/>
          <w:lang w:eastAsia="lt-LT"/>
        </w:rPr>
        <w:t>feat</w:t>
      </w:r>
      <w:proofErr w:type="spellEnd"/>
      <w:r w:rsidRPr="00633843">
        <w:rPr>
          <w:rFonts w:ascii="Arial" w:eastAsia="Times New Roman" w:hAnsi="Arial" w:cs="Arial"/>
          <w:bCs/>
          <w:lang w:eastAsia="lt-LT"/>
        </w:rPr>
        <w:t xml:space="preserve">. </w:t>
      </w:r>
      <w:proofErr w:type="spellStart"/>
      <w:r w:rsidRPr="00633843">
        <w:rPr>
          <w:rFonts w:ascii="Arial" w:eastAsia="Times New Roman" w:hAnsi="Arial" w:cs="Arial"/>
          <w:bCs/>
          <w:lang w:eastAsia="lt-LT"/>
        </w:rPr>
        <w:t>Akwili</w:t>
      </w:r>
      <w:proofErr w:type="spellEnd"/>
      <w:r w:rsidRPr="00633843">
        <w:rPr>
          <w:rFonts w:ascii="Arial" w:eastAsia="Times New Roman" w:hAnsi="Arial" w:cs="Arial"/>
          <w:bCs/>
          <w:lang w:eastAsia="lt-LT"/>
        </w:rPr>
        <w:t>“</w:t>
      </w:r>
      <w:r w:rsidRPr="00633843">
        <w:rPr>
          <w:rFonts w:ascii="Arial" w:eastAsia="Times New Roman" w:hAnsi="Arial" w:cs="Arial"/>
          <w:lang w:eastAsia="lt-LT"/>
        </w:rPr>
        <w:t xml:space="preserve"> Gargždų kultūros centro patalpose.</w:t>
      </w:r>
    </w:p>
    <w:p w:rsidR="00633843" w:rsidRPr="006477E1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1.2. Užsakovas įsipareigoja priimti tinkamai suteiktą paslaugą ir atsiskaityti šioje sutartyje nustatyta tvarka.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:rsidR="00633843" w:rsidRPr="00633843" w:rsidRDefault="00633843" w:rsidP="00633843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lt-LT"/>
        </w:rPr>
      </w:pPr>
      <w:r w:rsidRPr="00633843">
        <w:rPr>
          <w:rFonts w:ascii="Arial" w:eastAsia="Times New Roman" w:hAnsi="Arial" w:cs="Arial"/>
          <w:b/>
          <w:bCs/>
          <w:lang w:eastAsia="lt-LT"/>
        </w:rPr>
        <w:t>2. Paslaugos atlikimo sąlygos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2.1. Paslaugų teikėjas įsipareigoja atvykti į renginio vietą sutartu laiku ir profesionaliai atlikti koncertinę programą.</w:t>
      </w:r>
    </w:p>
    <w:p w:rsidR="00633843" w:rsidRPr="006477E1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2.2. Užsakovas įsipareigoja sudaryti tinkamas sąlygas paslaugos atlikimui (patalpas, elektros tiekimą, technines galimybes renginiui).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:rsidR="00633843" w:rsidRPr="00633843" w:rsidRDefault="00633843" w:rsidP="00633843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lt-LT"/>
        </w:rPr>
      </w:pPr>
      <w:r w:rsidRPr="00633843">
        <w:rPr>
          <w:rFonts w:ascii="Arial" w:eastAsia="Times New Roman" w:hAnsi="Arial" w:cs="Arial"/>
          <w:b/>
          <w:bCs/>
          <w:lang w:eastAsia="lt-LT"/>
        </w:rPr>
        <w:t>3. Kaina ir atsiskaitymo tvarka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 xml:space="preserve">3.1. Sutarties kaina – </w:t>
      </w:r>
      <w:r w:rsidRPr="00633843">
        <w:rPr>
          <w:rFonts w:ascii="Arial" w:eastAsia="Times New Roman" w:hAnsi="Arial" w:cs="Arial"/>
          <w:bCs/>
          <w:lang w:eastAsia="lt-LT"/>
        </w:rPr>
        <w:t xml:space="preserve">600 </w:t>
      </w:r>
      <w:proofErr w:type="spellStart"/>
      <w:r w:rsidRPr="00633843">
        <w:rPr>
          <w:rFonts w:ascii="Arial" w:eastAsia="Times New Roman" w:hAnsi="Arial" w:cs="Arial"/>
          <w:bCs/>
          <w:lang w:eastAsia="lt-LT"/>
        </w:rPr>
        <w:t>Eur</w:t>
      </w:r>
      <w:proofErr w:type="spellEnd"/>
      <w:r w:rsidRPr="00633843">
        <w:rPr>
          <w:rFonts w:ascii="Arial" w:eastAsia="Times New Roman" w:hAnsi="Arial" w:cs="Arial"/>
          <w:lang w:eastAsia="lt-LT"/>
        </w:rPr>
        <w:t xml:space="preserve"> (šeši šimtai eurų).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3.2. Atsiskaitymas vykdomas bankiniu pavedimu per DVS Kontorą.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3.3. Paslaugų teikėjas sąskaitą faktūrą privalo pateikti per SABIS sistemą.</w:t>
      </w:r>
    </w:p>
    <w:p w:rsidR="00633843" w:rsidRPr="006477E1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3.4. Užsakovas įsipareigoja apmokėti per 10 (dešimt) kalendorinių dienų nuo tinkamai pateiktos sąskaitos gavimo dienos.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:rsidR="00633843" w:rsidRPr="00633843" w:rsidRDefault="00633843" w:rsidP="00633843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lt-LT"/>
        </w:rPr>
      </w:pPr>
      <w:r w:rsidRPr="00633843">
        <w:rPr>
          <w:rFonts w:ascii="Arial" w:eastAsia="Times New Roman" w:hAnsi="Arial" w:cs="Arial"/>
          <w:b/>
          <w:bCs/>
          <w:lang w:eastAsia="lt-LT"/>
        </w:rPr>
        <w:t>4. Šalių atsakomybė</w:t>
      </w:r>
    </w:p>
    <w:p w:rsidR="00633843" w:rsidRPr="00633843" w:rsidRDefault="00633843" w:rsidP="006477E1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4.1. Šalys atsako už įsipareigojimų nevykdymą ar netinkamą vykdymą Lietuvos Respublikos teisės aktų nustatyta tvarka.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:rsidR="00633843" w:rsidRPr="00633843" w:rsidRDefault="00633843" w:rsidP="006477E1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lt-LT"/>
        </w:rPr>
      </w:pPr>
      <w:r w:rsidRPr="00633843">
        <w:rPr>
          <w:rFonts w:ascii="Arial" w:eastAsia="Times New Roman" w:hAnsi="Arial" w:cs="Arial"/>
          <w:b/>
          <w:bCs/>
          <w:lang w:eastAsia="lt-LT"/>
        </w:rPr>
        <w:t>5. Nenugalimos jėgos aplinkybės</w:t>
      </w:r>
    </w:p>
    <w:p w:rsidR="00633843" w:rsidRPr="00633843" w:rsidRDefault="00633843" w:rsidP="006477E1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5.1. Šalys neatsako už sutarties nevykdymą dėl nenugalimos jėgos (force majeure) aplinkybių, numatytų Lietuvos Respublikos teisės aktuose.</w:t>
      </w:r>
    </w:p>
    <w:p w:rsidR="00633843" w:rsidRPr="00633843" w:rsidRDefault="00633843" w:rsidP="00633843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:rsidR="00633843" w:rsidRPr="00633843" w:rsidRDefault="00633843" w:rsidP="006477E1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lt-LT"/>
        </w:rPr>
      </w:pPr>
      <w:r w:rsidRPr="00633843">
        <w:rPr>
          <w:rFonts w:ascii="Arial" w:eastAsia="Times New Roman" w:hAnsi="Arial" w:cs="Arial"/>
          <w:b/>
          <w:bCs/>
          <w:lang w:eastAsia="lt-LT"/>
        </w:rPr>
        <w:t>6. Baigiamosios nuostatos</w:t>
      </w:r>
    </w:p>
    <w:p w:rsidR="00633843" w:rsidRPr="00633843" w:rsidRDefault="00633843" w:rsidP="006477E1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 xml:space="preserve">6.1. </w:t>
      </w:r>
      <w:r w:rsidR="006477E1">
        <w:rPr>
          <w:rFonts w:ascii="Arial" w:eastAsia="Times New Roman" w:hAnsi="Arial" w:cs="Arial"/>
          <w:lang w:eastAsia="lt-LT"/>
        </w:rPr>
        <w:t>Sutartis</w:t>
      </w:r>
      <w:r w:rsidR="004D06F5">
        <w:rPr>
          <w:rFonts w:ascii="Arial" w:eastAsia="Times New Roman" w:hAnsi="Arial" w:cs="Arial"/>
          <w:lang w:eastAsia="lt-LT"/>
        </w:rPr>
        <w:t xml:space="preserve"> ir Priedas Nr. 1. sudaromi</w:t>
      </w:r>
      <w:r w:rsidR="006477E1">
        <w:rPr>
          <w:rFonts w:ascii="Arial" w:eastAsia="Times New Roman" w:hAnsi="Arial" w:cs="Arial"/>
          <w:lang w:eastAsia="lt-LT"/>
        </w:rPr>
        <w:t xml:space="preserve"> el. būdu ir pasirašoma tik el. parašais per DVS Kontorą. </w:t>
      </w:r>
      <w:r w:rsidRPr="00633843">
        <w:rPr>
          <w:rFonts w:ascii="Arial" w:eastAsia="Times New Roman" w:hAnsi="Arial" w:cs="Arial"/>
          <w:lang w:eastAsia="lt-LT"/>
        </w:rPr>
        <w:t>Sutartis</w:t>
      </w:r>
      <w:r w:rsidR="004D06F5">
        <w:rPr>
          <w:rFonts w:ascii="Arial" w:eastAsia="Times New Roman" w:hAnsi="Arial" w:cs="Arial"/>
          <w:lang w:eastAsia="lt-LT"/>
        </w:rPr>
        <w:t xml:space="preserve"> su Priedu Nr. 1.</w:t>
      </w:r>
      <w:r w:rsidRPr="00633843">
        <w:rPr>
          <w:rFonts w:ascii="Arial" w:eastAsia="Times New Roman" w:hAnsi="Arial" w:cs="Arial"/>
          <w:lang w:eastAsia="lt-LT"/>
        </w:rPr>
        <w:t xml:space="preserve"> įsigalioja nuo jos pasirašymo dienos ir galioja iki visiško įsipareigojimų įvykdymo.</w:t>
      </w:r>
    </w:p>
    <w:p w:rsidR="00633843" w:rsidRDefault="00633843" w:rsidP="006477E1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6.2. Visi sutarties pakeitimai galioja tik raštu ir turi būti pasirašyti abiejų Šalių.</w:t>
      </w:r>
    </w:p>
    <w:p w:rsidR="006477E1" w:rsidRPr="00633843" w:rsidRDefault="006477E1" w:rsidP="006477E1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</w:p>
    <w:p w:rsidR="00633843" w:rsidRPr="00633843" w:rsidRDefault="006477E1" w:rsidP="006477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lt-LT"/>
        </w:rPr>
      </w:pPr>
      <w:r>
        <w:rPr>
          <w:rFonts w:ascii="Arial" w:eastAsia="Times New Roman" w:hAnsi="Arial" w:cs="Arial"/>
          <w:b/>
          <w:bCs/>
          <w:kern w:val="36"/>
          <w:lang w:eastAsia="lt-LT"/>
        </w:rPr>
        <w:t xml:space="preserve">7. </w:t>
      </w:r>
      <w:r w:rsidR="00633843" w:rsidRPr="00633843">
        <w:rPr>
          <w:rFonts w:ascii="Arial" w:eastAsia="Times New Roman" w:hAnsi="Arial" w:cs="Arial"/>
          <w:b/>
          <w:bCs/>
          <w:kern w:val="36"/>
          <w:lang w:eastAsia="lt-LT"/>
        </w:rPr>
        <w:t>Šalių rekvizitai ir parašai</w:t>
      </w:r>
      <w:r w:rsidR="004D06F5">
        <w:rPr>
          <w:rFonts w:ascii="Arial" w:eastAsia="Times New Roman" w:hAnsi="Arial" w:cs="Arial"/>
          <w:b/>
          <w:bCs/>
          <w:kern w:val="36"/>
          <w:lang w:eastAsia="lt-LT"/>
        </w:rPr>
        <w:t>:</w:t>
      </w:r>
    </w:p>
    <w:p w:rsidR="006477E1" w:rsidRPr="006477E1" w:rsidRDefault="00633843" w:rsidP="006477E1">
      <w:pPr>
        <w:spacing w:after="0" w:line="240" w:lineRule="auto"/>
        <w:outlineLvl w:val="1"/>
        <w:rPr>
          <w:rFonts w:ascii="Arial" w:eastAsia="Times New Roman" w:hAnsi="Arial" w:cs="Arial"/>
          <w:bCs/>
          <w:lang w:eastAsia="lt-LT"/>
        </w:rPr>
      </w:pPr>
      <w:r w:rsidRPr="00633843">
        <w:rPr>
          <w:rFonts w:ascii="Arial" w:eastAsia="Times New Roman" w:hAnsi="Arial" w:cs="Arial"/>
          <w:b/>
          <w:bCs/>
          <w:lang w:eastAsia="lt-LT"/>
        </w:rPr>
        <w:t>Užsakovas</w:t>
      </w:r>
      <w:r w:rsidR="006477E1" w:rsidRPr="006477E1">
        <w:rPr>
          <w:rFonts w:ascii="Arial" w:eastAsia="Times New Roman" w:hAnsi="Arial" w:cs="Arial"/>
          <w:bCs/>
          <w:lang w:eastAsia="lt-LT"/>
        </w:rPr>
        <w:t xml:space="preserve">                                                             </w:t>
      </w:r>
      <w:r w:rsidR="004D06F5">
        <w:rPr>
          <w:rFonts w:ascii="Arial" w:eastAsia="Times New Roman" w:hAnsi="Arial" w:cs="Arial"/>
          <w:bCs/>
          <w:lang w:eastAsia="lt-LT"/>
        </w:rPr>
        <w:t xml:space="preserve"> </w:t>
      </w:r>
      <w:r w:rsidR="006477E1" w:rsidRPr="00633843">
        <w:rPr>
          <w:rFonts w:ascii="Arial" w:eastAsia="Times New Roman" w:hAnsi="Arial" w:cs="Arial"/>
          <w:b/>
          <w:bCs/>
          <w:lang w:eastAsia="lt-LT"/>
        </w:rPr>
        <w:t>Paslaugų teikėjas</w:t>
      </w:r>
    </w:p>
    <w:p w:rsidR="004D06F5" w:rsidRDefault="00633843" w:rsidP="006477E1">
      <w:pPr>
        <w:spacing w:after="0" w:line="240" w:lineRule="auto"/>
        <w:outlineLvl w:val="1"/>
        <w:rPr>
          <w:rFonts w:ascii="Arial" w:eastAsia="Times New Roman" w:hAnsi="Arial" w:cs="Arial"/>
          <w:lang w:eastAsia="lt-LT"/>
        </w:rPr>
      </w:pPr>
      <w:r w:rsidRPr="00633843">
        <w:rPr>
          <w:rFonts w:ascii="Arial" w:eastAsia="Times New Roman" w:hAnsi="Arial" w:cs="Arial"/>
          <w:lang w:eastAsia="lt-LT"/>
        </w:rPr>
        <w:t>BĮ Gargždų kultūros centras</w:t>
      </w:r>
      <w:r w:rsidR="006477E1" w:rsidRPr="006477E1">
        <w:rPr>
          <w:rFonts w:ascii="Arial" w:eastAsia="Times New Roman" w:hAnsi="Arial" w:cs="Arial"/>
          <w:lang w:eastAsia="lt-LT"/>
        </w:rPr>
        <w:t xml:space="preserve">                                   </w:t>
      </w:r>
      <w:r w:rsidR="004D06F5">
        <w:rPr>
          <w:rFonts w:ascii="Arial" w:eastAsia="Times New Roman" w:hAnsi="Arial" w:cs="Arial"/>
          <w:lang w:eastAsia="lt-LT"/>
        </w:rPr>
        <w:t xml:space="preserve"> </w:t>
      </w:r>
      <w:r w:rsidR="006477E1" w:rsidRPr="00633843">
        <w:rPr>
          <w:rFonts w:ascii="Arial" w:eastAsia="Times New Roman" w:hAnsi="Arial" w:cs="Arial"/>
          <w:lang w:eastAsia="lt-LT"/>
        </w:rPr>
        <w:t>Akvilė Poškienė</w:t>
      </w:r>
      <w:r w:rsidRPr="00633843">
        <w:rPr>
          <w:rFonts w:ascii="Arial" w:eastAsia="Times New Roman" w:hAnsi="Arial" w:cs="Arial"/>
          <w:lang w:eastAsia="lt-LT"/>
        </w:rPr>
        <w:br/>
        <w:t>Į. k. 163547140</w:t>
      </w:r>
      <w:r w:rsidR="006477E1" w:rsidRPr="006477E1">
        <w:rPr>
          <w:rFonts w:ascii="Arial" w:eastAsia="Times New Roman" w:hAnsi="Arial" w:cs="Arial"/>
          <w:lang w:eastAsia="lt-LT"/>
        </w:rPr>
        <w:t xml:space="preserve">                                                       </w:t>
      </w:r>
      <w:r w:rsidR="004D06F5">
        <w:rPr>
          <w:rFonts w:ascii="Arial" w:eastAsia="Times New Roman" w:hAnsi="Arial" w:cs="Arial"/>
          <w:lang w:eastAsia="lt-LT"/>
        </w:rPr>
        <w:t xml:space="preserve"> </w:t>
      </w:r>
      <w:r w:rsidR="006477E1" w:rsidRPr="00633843">
        <w:rPr>
          <w:rFonts w:ascii="Arial" w:eastAsia="Times New Roman" w:hAnsi="Arial" w:cs="Arial"/>
          <w:lang w:eastAsia="lt-LT"/>
        </w:rPr>
        <w:t xml:space="preserve">A. k. </w:t>
      </w:r>
      <w:r w:rsidR="00A80665">
        <w:rPr>
          <w:rFonts w:ascii="Arial" w:eastAsia="Times New Roman" w:hAnsi="Arial" w:cs="Arial"/>
          <w:lang w:eastAsia="lt-LT"/>
        </w:rPr>
        <w:t>xxx</w:t>
      </w:r>
      <w:r w:rsidRPr="00633843">
        <w:rPr>
          <w:rFonts w:ascii="Arial" w:eastAsia="Times New Roman" w:hAnsi="Arial" w:cs="Arial"/>
          <w:lang w:eastAsia="lt-LT"/>
        </w:rPr>
        <w:br/>
        <w:t>Klaipėdos g. 15, Gargždai</w:t>
      </w:r>
      <w:r w:rsidR="006477E1" w:rsidRPr="006477E1">
        <w:rPr>
          <w:rFonts w:ascii="Arial" w:eastAsia="Times New Roman" w:hAnsi="Arial" w:cs="Arial"/>
          <w:lang w:eastAsia="lt-LT"/>
        </w:rPr>
        <w:t xml:space="preserve">                                       </w:t>
      </w:r>
      <w:r w:rsidR="006477E1" w:rsidRPr="00633843">
        <w:rPr>
          <w:rFonts w:ascii="Arial" w:eastAsia="Times New Roman" w:hAnsi="Arial" w:cs="Arial"/>
          <w:lang w:eastAsia="lt-LT"/>
        </w:rPr>
        <w:t xml:space="preserve">Adresas: </w:t>
      </w:r>
      <w:r w:rsidR="00A80665">
        <w:rPr>
          <w:rFonts w:ascii="Arial" w:eastAsia="Times New Roman" w:hAnsi="Arial" w:cs="Arial"/>
          <w:lang w:eastAsia="lt-LT"/>
        </w:rPr>
        <w:t>xxx</w:t>
      </w:r>
      <w:r w:rsidRPr="00633843">
        <w:rPr>
          <w:rFonts w:ascii="Arial" w:eastAsia="Times New Roman" w:hAnsi="Arial" w:cs="Arial"/>
          <w:lang w:eastAsia="lt-LT"/>
        </w:rPr>
        <w:br/>
        <w:t xml:space="preserve">Banko </w:t>
      </w:r>
      <w:proofErr w:type="spellStart"/>
      <w:r w:rsidRPr="00633843">
        <w:rPr>
          <w:rFonts w:ascii="Arial" w:eastAsia="Times New Roman" w:hAnsi="Arial" w:cs="Arial"/>
          <w:lang w:eastAsia="lt-LT"/>
        </w:rPr>
        <w:t>sąsk</w:t>
      </w:r>
      <w:proofErr w:type="spellEnd"/>
      <w:r w:rsidRPr="00633843">
        <w:rPr>
          <w:rFonts w:ascii="Arial" w:eastAsia="Times New Roman" w:hAnsi="Arial" w:cs="Arial"/>
          <w:lang w:eastAsia="lt-LT"/>
        </w:rPr>
        <w:t>. Nr. LT52 4010 0510 0372 8722</w:t>
      </w:r>
      <w:r w:rsidR="006477E1" w:rsidRPr="006477E1">
        <w:rPr>
          <w:rFonts w:ascii="Arial" w:eastAsia="Times New Roman" w:hAnsi="Arial" w:cs="Arial"/>
          <w:lang w:eastAsia="lt-LT"/>
        </w:rPr>
        <w:t xml:space="preserve">        </w:t>
      </w:r>
      <w:r w:rsidR="004D06F5">
        <w:rPr>
          <w:rFonts w:ascii="Arial" w:eastAsia="Times New Roman" w:hAnsi="Arial" w:cs="Arial"/>
          <w:lang w:eastAsia="lt-LT"/>
        </w:rPr>
        <w:t xml:space="preserve"> </w:t>
      </w:r>
      <w:r w:rsidR="006477E1" w:rsidRPr="006477E1">
        <w:rPr>
          <w:rFonts w:ascii="Arial" w:eastAsia="Times New Roman" w:hAnsi="Arial" w:cs="Arial"/>
          <w:lang w:eastAsia="lt-LT"/>
        </w:rPr>
        <w:t xml:space="preserve"> </w:t>
      </w:r>
      <w:proofErr w:type="spellStart"/>
      <w:r w:rsidR="006477E1" w:rsidRPr="00633843">
        <w:rPr>
          <w:rFonts w:ascii="Arial" w:eastAsia="Times New Roman" w:hAnsi="Arial" w:cs="Arial"/>
          <w:lang w:eastAsia="lt-LT"/>
        </w:rPr>
        <w:t>Ind</w:t>
      </w:r>
      <w:proofErr w:type="spellEnd"/>
      <w:r w:rsidR="006477E1" w:rsidRPr="00633843">
        <w:rPr>
          <w:rFonts w:ascii="Arial" w:eastAsia="Times New Roman" w:hAnsi="Arial" w:cs="Arial"/>
          <w:lang w:eastAsia="lt-LT"/>
        </w:rPr>
        <w:t>. veiklos Nr. 712205</w:t>
      </w:r>
      <w:r w:rsidRPr="00633843">
        <w:rPr>
          <w:rFonts w:ascii="Arial" w:eastAsia="Times New Roman" w:hAnsi="Arial" w:cs="Arial"/>
          <w:lang w:eastAsia="lt-LT"/>
        </w:rPr>
        <w:br/>
      </w:r>
      <w:proofErr w:type="spellStart"/>
      <w:r w:rsidRPr="00633843">
        <w:rPr>
          <w:rFonts w:ascii="Arial" w:eastAsia="Times New Roman" w:hAnsi="Arial" w:cs="Arial"/>
          <w:lang w:eastAsia="lt-LT"/>
        </w:rPr>
        <w:t>Luminor</w:t>
      </w:r>
      <w:proofErr w:type="spellEnd"/>
      <w:r w:rsidRPr="00633843">
        <w:rPr>
          <w:rFonts w:ascii="Arial" w:eastAsia="Times New Roman" w:hAnsi="Arial" w:cs="Arial"/>
          <w:lang w:eastAsia="lt-LT"/>
        </w:rPr>
        <w:t xml:space="preserve"> bankas</w:t>
      </w:r>
      <w:r w:rsidR="006477E1" w:rsidRPr="006477E1">
        <w:rPr>
          <w:rFonts w:ascii="Arial" w:eastAsia="Times New Roman" w:hAnsi="Arial" w:cs="Arial"/>
          <w:lang w:eastAsia="lt-LT"/>
        </w:rPr>
        <w:t xml:space="preserve">                                                      </w:t>
      </w:r>
      <w:r w:rsidR="004D06F5">
        <w:rPr>
          <w:rFonts w:ascii="Arial" w:eastAsia="Times New Roman" w:hAnsi="Arial" w:cs="Arial"/>
          <w:lang w:eastAsia="lt-LT"/>
        </w:rPr>
        <w:t xml:space="preserve"> </w:t>
      </w:r>
      <w:r w:rsidR="006477E1" w:rsidRPr="00633843">
        <w:rPr>
          <w:rFonts w:ascii="Arial" w:eastAsia="Times New Roman" w:hAnsi="Arial" w:cs="Arial"/>
          <w:lang w:eastAsia="lt-LT"/>
        </w:rPr>
        <w:t>Swedbank</w:t>
      </w:r>
      <w:r w:rsidRPr="00633843">
        <w:rPr>
          <w:rFonts w:ascii="Arial" w:eastAsia="Times New Roman" w:hAnsi="Arial" w:cs="Arial"/>
          <w:lang w:eastAsia="lt-LT"/>
        </w:rPr>
        <w:br/>
        <w:t xml:space="preserve">Tel. </w:t>
      </w:r>
      <w:proofErr w:type="spellStart"/>
      <w:r w:rsidRPr="00633843">
        <w:rPr>
          <w:rFonts w:ascii="Arial" w:eastAsia="Times New Roman" w:hAnsi="Arial" w:cs="Arial"/>
          <w:lang w:eastAsia="lt-LT"/>
        </w:rPr>
        <w:t>nr.</w:t>
      </w:r>
      <w:proofErr w:type="spellEnd"/>
      <w:r w:rsidRPr="00633843">
        <w:rPr>
          <w:rFonts w:ascii="Arial" w:eastAsia="Times New Roman" w:hAnsi="Arial" w:cs="Arial"/>
          <w:lang w:eastAsia="lt-LT"/>
        </w:rPr>
        <w:t xml:space="preserve"> +370 676 00 964</w:t>
      </w:r>
      <w:r w:rsidR="006477E1" w:rsidRPr="006477E1">
        <w:rPr>
          <w:rFonts w:ascii="Arial" w:eastAsia="Times New Roman" w:hAnsi="Arial" w:cs="Arial"/>
          <w:lang w:eastAsia="lt-LT"/>
        </w:rPr>
        <w:t xml:space="preserve">                                         </w:t>
      </w:r>
      <w:r w:rsidR="00A80665">
        <w:rPr>
          <w:rFonts w:ascii="Arial" w:eastAsia="Times New Roman" w:hAnsi="Arial" w:cs="Arial"/>
          <w:lang w:eastAsia="lt-LT"/>
        </w:rPr>
        <w:t>El. p.</w:t>
      </w:r>
      <w:r w:rsidR="00A80665" w:rsidRPr="00A80665">
        <w:rPr>
          <w:rFonts w:ascii="Arial" w:eastAsia="Times New Roman" w:hAnsi="Arial" w:cs="Arial"/>
          <w:lang w:eastAsia="lt-LT"/>
        </w:rPr>
        <w:t xml:space="preserve"> </w:t>
      </w:r>
      <w:r w:rsidR="00A80665">
        <w:rPr>
          <w:rFonts w:ascii="Arial" w:eastAsia="Times New Roman" w:hAnsi="Arial" w:cs="Arial"/>
          <w:lang w:eastAsia="lt-LT"/>
        </w:rPr>
        <w:t>xxx</w:t>
      </w:r>
      <w:bookmarkStart w:id="0" w:name="_GoBack"/>
      <w:bookmarkEnd w:id="0"/>
      <w:r w:rsidR="00A80665" w:rsidRPr="00633843">
        <w:rPr>
          <w:rFonts w:ascii="Arial" w:eastAsia="Times New Roman" w:hAnsi="Arial" w:cs="Arial"/>
          <w:lang w:eastAsia="lt-LT"/>
        </w:rPr>
        <w:t xml:space="preserve"> </w:t>
      </w:r>
      <w:r w:rsidRPr="00633843">
        <w:rPr>
          <w:rFonts w:ascii="Arial" w:eastAsia="Times New Roman" w:hAnsi="Arial" w:cs="Arial"/>
          <w:lang w:eastAsia="lt-LT"/>
        </w:rPr>
        <w:br/>
        <w:t xml:space="preserve">El. p. </w:t>
      </w:r>
      <w:hyperlink r:id="rId5" w:history="1">
        <w:r w:rsidR="006477E1" w:rsidRPr="006477E1">
          <w:rPr>
            <w:rStyle w:val="Hipersaitas"/>
            <w:rFonts w:ascii="Arial" w:eastAsia="Times New Roman" w:hAnsi="Arial" w:cs="Arial"/>
            <w:lang w:eastAsia="lt-LT"/>
          </w:rPr>
          <w:t>vaida.skuodiene@gkc.lt</w:t>
        </w:r>
      </w:hyperlink>
      <w:r w:rsidR="006477E1" w:rsidRPr="006477E1">
        <w:rPr>
          <w:rFonts w:ascii="Arial" w:eastAsia="Times New Roman" w:hAnsi="Arial" w:cs="Arial"/>
          <w:lang w:eastAsia="lt-LT"/>
        </w:rPr>
        <w:t xml:space="preserve">                                 </w:t>
      </w:r>
      <w:r w:rsidR="00A80665">
        <w:rPr>
          <w:rFonts w:ascii="Arial" w:eastAsia="Times New Roman" w:hAnsi="Arial" w:cs="Arial"/>
          <w:lang w:eastAsia="lt-LT"/>
        </w:rPr>
        <w:t xml:space="preserve">Tel. </w:t>
      </w:r>
      <w:proofErr w:type="spellStart"/>
      <w:r w:rsidR="00A80665">
        <w:rPr>
          <w:rFonts w:ascii="Arial" w:eastAsia="Times New Roman" w:hAnsi="Arial" w:cs="Arial"/>
          <w:lang w:eastAsia="lt-LT"/>
        </w:rPr>
        <w:t>nr.</w:t>
      </w:r>
      <w:proofErr w:type="spellEnd"/>
      <w:r w:rsidR="00A80665">
        <w:rPr>
          <w:rFonts w:ascii="Arial" w:eastAsia="Times New Roman" w:hAnsi="Arial" w:cs="Arial"/>
          <w:lang w:eastAsia="lt-LT"/>
        </w:rPr>
        <w:t xml:space="preserve"> </w:t>
      </w:r>
      <w:proofErr w:type="spellStart"/>
      <w:r w:rsidR="00A80665">
        <w:rPr>
          <w:rFonts w:ascii="Arial" w:eastAsia="Times New Roman" w:hAnsi="Arial" w:cs="Arial"/>
          <w:lang w:eastAsia="lt-LT"/>
        </w:rPr>
        <w:t>xxxx</w:t>
      </w:r>
      <w:proofErr w:type="spellEnd"/>
      <w:r w:rsidR="006477E1">
        <w:rPr>
          <w:rFonts w:ascii="Arial" w:eastAsia="Times New Roman" w:hAnsi="Arial" w:cs="Arial"/>
          <w:lang w:eastAsia="lt-LT"/>
        </w:rPr>
        <w:br/>
      </w:r>
    </w:p>
    <w:p w:rsidR="00633843" w:rsidRPr="00633843" w:rsidRDefault="006477E1" w:rsidP="006477E1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lt-LT"/>
        </w:rPr>
      </w:pPr>
      <w:r>
        <w:rPr>
          <w:rFonts w:ascii="Arial" w:eastAsia="Times New Roman" w:hAnsi="Arial" w:cs="Arial"/>
          <w:lang w:eastAsia="lt-LT"/>
        </w:rPr>
        <w:t>Direktorė Vaida Skuodienė</w:t>
      </w:r>
      <w:r w:rsidR="004D06F5">
        <w:rPr>
          <w:rFonts w:ascii="Arial" w:eastAsia="Times New Roman" w:hAnsi="Arial" w:cs="Arial"/>
          <w:lang w:eastAsia="lt-LT"/>
        </w:rPr>
        <w:t xml:space="preserve">                                      </w:t>
      </w:r>
      <w:r w:rsidR="004D06F5" w:rsidRPr="00633843">
        <w:rPr>
          <w:rFonts w:ascii="Arial" w:eastAsia="Times New Roman" w:hAnsi="Arial" w:cs="Arial"/>
          <w:lang w:eastAsia="lt-LT"/>
        </w:rPr>
        <w:t>Akvilė Poškienė</w:t>
      </w:r>
    </w:p>
    <w:p w:rsidR="00633843" w:rsidRPr="00633843" w:rsidRDefault="00633843" w:rsidP="004D06F5">
      <w:p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33843" w:rsidRPr="00633843" w:rsidSect="00A72867"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32F1"/>
    <w:multiLevelType w:val="multilevel"/>
    <w:tmpl w:val="EA1A7C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5683A"/>
    <w:multiLevelType w:val="multilevel"/>
    <w:tmpl w:val="804E92A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76565"/>
    <w:multiLevelType w:val="multilevel"/>
    <w:tmpl w:val="62B078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32EBB"/>
    <w:multiLevelType w:val="multilevel"/>
    <w:tmpl w:val="E218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4D65"/>
    <w:multiLevelType w:val="multilevel"/>
    <w:tmpl w:val="A3EE8D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F267C"/>
    <w:multiLevelType w:val="hybridMultilevel"/>
    <w:tmpl w:val="3E861E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0AA1"/>
    <w:multiLevelType w:val="multilevel"/>
    <w:tmpl w:val="01F20D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64"/>
    <w:rsid w:val="000A4051"/>
    <w:rsid w:val="00153EFC"/>
    <w:rsid w:val="00187633"/>
    <w:rsid w:val="004D06F5"/>
    <w:rsid w:val="00607164"/>
    <w:rsid w:val="00633843"/>
    <w:rsid w:val="006477E1"/>
    <w:rsid w:val="00A72867"/>
    <w:rsid w:val="00A80665"/>
    <w:rsid w:val="00F6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1860D-D2C5-4551-9A84-3CF268C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286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7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47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ida.skuodiene@gk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2026-03-02T14:42:00Z</cp:lastPrinted>
  <dcterms:created xsi:type="dcterms:W3CDTF">2026-03-02T14:52:00Z</dcterms:created>
  <dcterms:modified xsi:type="dcterms:W3CDTF">2026-03-02T14:52:00Z</dcterms:modified>
</cp:coreProperties>
</file>