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2369013" w14:textId="77777777" w:rsidR="0077052A" w:rsidRPr="00977F12" w:rsidRDefault="0077052A" w:rsidP="0077052A">
          <w:pPr>
            <w:spacing w:line="240" w:lineRule="auto"/>
            <w:jc w:val="center"/>
            <w:rPr>
              <w:rFonts w:ascii="Times New Roman" w:eastAsia="SimSun" w:hAnsi="Times New Roman" w:cs="Times New Roman"/>
              <w:b/>
              <w:caps/>
              <w:noProof/>
              <w:sz w:val="24"/>
              <w:szCs w:val="24"/>
              <w:lang w:val="en-US" w:eastAsia="en-US"/>
            </w:rPr>
          </w:pPr>
          <w:r w:rsidRPr="00977F12">
            <w:rPr>
              <w:rFonts w:ascii="Times New Roman" w:eastAsia="SimSun" w:hAnsi="Times New Roman" w:cs="Times New Roman"/>
              <w:b/>
              <w:caps/>
              <w:noProof/>
              <w:sz w:val="24"/>
              <w:szCs w:val="24"/>
              <w:lang w:val="en-US" w:eastAsia="en-US"/>
            </w:rPr>
            <w:drawing>
              <wp:inline distT="0" distB="0" distL="0" distR="0" wp14:anchorId="03434608" wp14:editId="46E24BFD">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241EA3E"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p>
        <w:p w14:paraId="55C40EFC"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r w:rsidRPr="00977F12">
            <w:rPr>
              <w:rFonts w:ascii="Times New Roman" w:eastAsia="SimSun" w:hAnsi="Times New Roman" w:cs="Times New Roman"/>
              <w:b/>
              <w:caps/>
              <w:sz w:val="24"/>
              <w:szCs w:val="24"/>
              <w:lang w:eastAsia="zh-CN"/>
            </w:rPr>
            <w:t>Lietuvos KARIUOMENĖS logistikos valdybos</w:t>
          </w:r>
        </w:p>
        <w:p w14:paraId="5D7FB7CE"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r w:rsidRPr="00977F12">
            <w:rPr>
              <w:rFonts w:ascii="Times New Roman" w:eastAsia="SimSun" w:hAnsi="Times New Roman" w:cs="Times New Roman"/>
              <w:b/>
              <w:caps/>
              <w:sz w:val="24"/>
              <w:szCs w:val="24"/>
              <w:lang w:eastAsia="zh-CN"/>
            </w:rPr>
            <w:t>ĮGULŲ aptarnavimo tarnyba</w:t>
          </w:r>
        </w:p>
        <w:p w14:paraId="07BB4703"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p>
        <w:p w14:paraId="369FE428" w14:textId="77777777" w:rsidR="0077052A" w:rsidRPr="00977F12" w:rsidRDefault="0077052A" w:rsidP="0077052A">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Biudžetinė įstaiga, Šv. Ignoto g. 8, LT-01120 Vilnius.</w:t>
          </w:r>
        </w:p>
        <w:p w14:paraId="2F009080" w14:textId="77777777" w:rsidR="0077052A" w:rsidRPr="00977F12" w:rsidRDefault="0077052A" w:rsidP="0077052A">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Duomenys kaupiami ir saugomi Juridinių asmenų registre, kodas 188732677, PVM mokėtojo kodas LT887326716.</w:t>
          </w:r>
        </w:p>
        <w:p w14:paraId="43B43A4B" w14:textId="77777777" w:rsidR="0077052A" w:rsidRPr="00977F12" w:rsidRDefault="0077052A" w:rsidP="0077052A">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Tarnybos duomenys: biudžetinės įstaigos filialas, Mindaugo g. 26, LT-03215 Vilnius, tel. (8 5)  278 5343,  </w:t>
          </w:r>
        </w:p>
        <w:p w14:paraId="742D2722" w14:textId="77777777" w:rsidR="0077052A" w:rsidRPr="00977F12" w:rsidRDefault="0077052A" w:rsidP="0077052A">
          <w:pPr>
            <w:spacing w:line="240" w:lineRule="auto"/>
            <w:ind w:firstLine="0"/>
            <w:jc w:val="center"/>
            <w:rPr>
              <w:rFonts w:ascii="Times New Roman" w:eastAsia="SimSun" w:hAnsi="Times New Roman" w:cs="Times New Roman"/>
              <w:b/>
              <w:caps/>
              <w:sz w:val="24"/>
              <w:szCs w:val="24"/>
              <w:lang w:eastAsia="zh-CN"/>
            </w:rPr>
          </w:pPr>
          <w:r w:rsidRPr="00977F12">
            <w:rPr>
              <w:rFonts w:ascii="Times New Roman" w:eastAsia="Calibri" w:hAnsi="Times New Roman" w:cs="Times New Roman"/>
              <w:sz w:val="24"/>
              <w:szCs w:val="24"/>
              <w:lang w:eastAsia="en-US"/>
            </w:rPr>
            <w:t>faks. (8 5) 211 3844, filialo kodas 300066843</w:t>
          </w:r>
        </w:p>
        <w:p w14:paraId="1E041B37" w14:textId="77777777" w:rsidR="00360A21" w:rsidRPr="00977F12" w:rsidRDefault="00360A21" w:rsidP="007334EA">
          <w:pPr>
            <w:spacing w:after="120"/>
            <w:ind w:left="567" w:firstLine="0"/>
            <w:contextualSpacing/>
            <w:jc w:val="center"/>
            <w:rPr>
              <w:rFonts w:ascii="Times New Roman" w:hAnsi="Times New Roman" w:cs="Times New Roman"/>
              <w:b/>
              <w:bCs/>
              <w:sz w:val="24"/>
              <w:szCs w:val="24"/>
            </w:rPr>
          </w:pPr>
        </w:p>
        <w:p w14:paraId="4B92F888" w14:textId="77777777" w:rsidR="00C32E53" w:rsidRPr="00977F1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977F1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977F1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977F12" w:rsidRDefault="00D526C8" w:rsidP="007334EA">
          <w:pPr>
            <w:spacing w:after="120"/>
            <w:ind w:left="567" w:firstLine="0"/>
            <w:contextualSpacing/>
            <w:jc w:val="center"/>
            <w:rPr>
              <w:rFonts w:ascii="Times New Roman" w:hAnsi="Times New Roman" w:cs="Times New Roman"/>
              <w:sz w:val="24"/>
              <w:szCs w:val="24"/>
            </w:rPr>
          </w:pPr>
        </w:p>
        <w:p w14:paraId="1D1BF965" w14:textId="30E58E7C" w:rsidR="00D526C8" w:rsidRPr="00977F12" w:rsidRDefault="00C006CB" w:rsidP="001A2892">
          <w:pPr>
            <w:spacing w:after="120" w:line="240" w:lineRule="auto"/>
            <w:ind w:left="567" w:firstLine="0"/>
            <w:contextualSpacing/>
            <w:jc w:val="center"/>
            <w:rPr>
              <w:rFonts w:ascii="Times New Roman" w:hAnsi="Times New Roman" w:cs="Times New Roman"/>
              <w:b/>
              <w:bCs/>
              <w:sz w:val="24"/>
              <w:szCs w:val="24"/>
            </w:rPr>
          </w:pPr>
          <w:r w:rsidRPr="00977F12">
            <w:rPr>
              <w:rFonts w:ascii="Times New Roman" w:hAnsi="Times New Roman" w:cs="Times New Roman"/>
              <w:b/>
              <w:bCs/>
              <w:sz w:val="24"/>
              <w:szCs w:val="24"/>
            </w:rPr>
            <w:t xml:space="preserve">MAŽOS VERTĖS </w:t>
          </w:r>
          <w:r w:rsidR="00D526C8" w:rsidRPr="00977F12">
            <w:rPr>
              <w:rFonts w:ascii="Times New Roman" w:hAnsi="Times New Roman" w:cs="Times New Roman"/>
              <w:b/>
              <w:bCs/>
              <w:sz w:val="24"/>
              <w:szCs w:val="24"/>
            </w:rPr>
            <w:t>VIEŠOJO PIRKIMO „</w:t>
          </w:r>
          <w:r w:rsidR="008375BA" w:rsidRPr="00977F12">
            <w:rPr>
              <w:rFonts w:ascii="Times New Roman" w:hAnsi="Times New Roman" w:cs="Times New Roman"/>
              <w:b/>
              <w:bCs/>
              <w:sz w:val="24"/>
              <w:szCs w:val="24"/>
            </w:rPr>
            <w:t xml:space="preserve">PAKELIAMŲ SEGMENTINIŲ </w:t>
          </w:r>
          <w:r w:rsidR="00781F25" w:rsidRPr="00977F12">
            <w:rPr>
              <w:rFonts w:ascii="Times New Roman" w:hAnsi="Times New Roman" w:cs="Times New Roman"/>
              <w:b/>
              <w:bCs/>
              <w:sz w:val="24"/>
              <w:szCs w:val="24"/>
            </w:rPr>
            <w:t>VARTŲ TECHNINIO APTARNAVIMO IR REMONTO PASLAUGOS</w:t>
          </w:r>
          <w:r w:rsidR="00D526C8" w:rsidRPr="00977F12">
            <w:rPr>
              <w:rFonts w:ascii="Times New Roman" w:hAnsi="Times New Roman" w:cs="Times New Roman"/>
              <w:b/>
              <w:bCs/>
              <w:sz w:val="24"/>
              <w:szCs w:val="24"/>
            </w:rPr>
            <w:t>“</w:t>
          </w:r>
        </w:p>
        <w:p w14:paraId="18ACC6AD" w14:textId="13FFF627" w:rsidR="00D526C8" w:rsidRPr="00977F12" w:rsidRDefault="00DF1318" w:rsidP="001A2892">
          <w:pPr>
            <w:spacing w:after="120" w:line="240" w:lineRule="auto"/>
            <w:ind w:left="567" w:firstLine="0"/>
            <w:contextualSpacing/>
            <w:jc w:val="center"/>
            <w:rPr>
              <w:rFonts w:ascii="Times New Roman" w:hAnsi="Times New Roman" w:cs="Times New Roman"/>
              <w:b/>
              <w:bCs/>
              <w:sz w:val="24"/>
              <w:szCs w:val="24"/>
            </w:rPr>
          </w:pPr>
          <w:r w:rsidRPr="00977F12">
            <w:rPr>
              <w:rFonts w:ascii="Times New Roman" w:hAnsi="Times New Roman" w:cs="Times New Roman"/>
              <w:b/>
              <w:bCs/>
              <w:sz w:val="24"/>
              <w:szCs w:val="24"/>
            </w:rPr>
            <w:t>SKELBIAM</w:t>
          </w:r>
          <w:r w:rsidR="0019623B" w:rsidRPr="00977F12">
            <w:rPr>
              <w:rFonts w:ascii="Times New Roman" w:hAnsi="Times New Roman" w:cs="Times New Roman"/>
              <w:b/>
              <w:bCs/>
              <w:sz w:val="24"/>
              <w:szCs w:val="24"/>
            </w:rPr>
            <w:t>OS APKLAUSOS</w:t>
          </w:r>
          <w:r w:rsidR="00D526C8" w:rsidRPr="00977F12">
            <w:rPr>
              <w:rFonts w:ascii="Times New Roman" w:hAnsi="Times New Roman" w:cs="Times New Roman"/>
              <w:b/>
              <w:bCs/>
              <w:sz w:val="24"/>
              <w:szCs w:val="24"/>
            </w:rPr>
            <w:t xml:space="preserve"> </w:t>
          </w:r>
          <w:r w:rsidR="00E861F5" w:rsidRPr="00977F12">
            <w:rPr>
              <w:rFonts w:ascii="Times New Roman" w:hAnsi="Times New Roman" w:cs="Times New Roman"/>
              <w:b/>
              <w:bCs/>
              <w:sz w:val="24"/>
              <w:szCs w:val="24"/>
            </w:rPr>
            <w:t xml:space="preserve">SPECIALIOSIOS </w:t>
          </w:r>
          <w:r w:rsidR="00D526C8" w:rsidRPr="00977F12">
            <w:rPr>
              <w:rFonts w:ascii="Times New Roman" w:hAnsi="Times New Roman" w:cs="Times New Roman"/>
              <w:b/>
              <w:bCs/>
              <w:sz w:val="24"/>
              <w:szCs w:val="24"/>
            </w:rPr>
            <w:t>SĄLYGOS</w:t>
          </w:r>
          <w:r w:rsidR="00110582" w:rsidRPr="00977F12">
            <w:rPr>
              <w:rFonts w:ascii="Times New Roman" w:hAnsi="Times New Roman" w:cs="Times New Roman"/>
              <w:b/>
              <w:bCs/>
              <w:sz w:val="24"/>
              <w:szCs w:val="24"/>
            </w:rPr>
            <w:t xml:space="preserve"> </w:t>
          </w:r>
        </w:p>
        <w:p w14:paraId="517C01D9" w14:textId="2DD58C42" w:rsidR="001C24BC" w:rsidRPr="00977F12" w:rsidRDefault="00D53BF4" w:rsidP="001A2892">
          <w:pPr>
            <w:spacing w:after="120" w:line="240" w:lineRule="auto"/>
            <w:ind w:left="567" w:firstLine="0"/>
            <w:contextualSpacing/>
            <w:jc w:val="center"/>
            <w:rPr>
              <w:rFonts w:ascii="Times New Roman" w:hAnsi="Times New Roman" w:cs="Times New Roman"/>
              <w:sz w:val="24"/>
              <w:szCs w:val="24"/>
            </w:rPr>
          </w:pPr>
          <w:r w:rsidRPr="00977F12">
            <w:rPr>
              <w:rFonts w:ascii="Times New Roman" w:hAnsi="Times New Roman" w:cs="Times New Roman"/>
              <w:b/>
              <w:bCs/>
              <w:sz w:val="24"/>
              <w:szCs w:val="24"/>
            </w:rPr>
            <w:t>V</w:t>
          </w:r>
          <w:r w:rsidR="00755F3B" w:rsidRPr="00977F12">
            <w:rPr>
              <w:rFonts w:ascii="Times New Roman" w:hAnsi="Times New Roman" w:cs="Times New Roman"/>
              <w:b/>
              <w:bCs/>
              <w:sz w:val="24"/>
              <w:szCs w:val="24"/>
            </w:rPr>
            <w:t>ersija</w:t>
          </w:r>
          <w:r w:rsidRPr="00977F12">
            <w:rPr>
              <w:rFonts w:ascii="Times New Roman" w:hAnsi="Times New Roman" w:cs="Times New Roman"/>
              <w:b/>
              <w:bCs/>
              <w:sz w:val="24"/>
              <w:szCs w:val="24"/>
            </w:rPr>
            <w:t xml:space="preserve"> Nr.</w:t>
          </w:r>
          <w:r w:rsidR="0077052A" w:rsidRPr="00977F12">
            <w:rPr>
              <w:rFonts w:ascii="Times New Roman" w:hAnsi="Times New Roman" w:cs="Times New Roman"/>
              <w:b/>
              <w:bCs/>
              <w:sz w:val="24"/>
              <w:szCs w:val="24"/>
            </w:rPr>
            <w:t>1</w:t>
          </w:r>
          <w:r w:rsidRPr="00977F12">
            <w:rPr>
              <w:rFonts w:ascii="Times New Roman" w:hAnsi="Times New Roman" w:cs="Times New Roman"/>
              <w:b/>
              <w:bCs/>
              <w:sz w:val="24"/>
              <w:szCs w:val="24"/>
            </w:rPr>
            <w:t xml:space="preserve"> </w:t>
          </w:r>
          <w:r w:rsidR="005F13F0" w:rsidRPr="00977F1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77F12" w:rsidRDefault="00173FBA" w:rsidP="00581B14">
              <w:pPr>
                <w:pStyle w:val="TOCHeading"/>
                <w:tabs>
                  <w:tab w:val="left" w:pos="6555"/>
                </w:tabs>
                <w:rPr>
                  <w:rFonts w:ascii="Times New Roman" w:hAnsi="Times New Roman" w:cs="Times New Roman"/>
                  <w:sz w:val="24"/>
                  <w:szCs w:val="24"/>
                </w:rPr>
              </w:pPr>
              <w:r w:rsidRPr="00977F12">
                <w:rPr>
                  <w:rFonts w:ascii="Times New Roman" w:hAnsi="Times New Roman" w:cs="Times New Roman"/>
                  <w:sz w:val="24"/>
                  <w:szCs w:val="24"/>
                </w:rPr>
                <w:t>T</w:t>
              </w:r>
              <w:r w:rsidR="00F42EC8" w:rsidRPr="00977F12">
                <w:rPr>
                  <w:rFonts w:ascii="Times New Roman" w:hAnsi="Times New Roman" w:cs="Times New Roman"/>
                  <w:sz w:val="24"/>
                  <w:szCs w:val="24"/>
                </w:rPr>
                <w:t>URINYS</w:t>
              </w:r>
              <w:r w:rsidR="00581B14" w:rsidRPr="00977F12">
                <w:rPr>
                  <w:rFonts w:ascii="Times New Roman" w:hAnsi="Times New Roman" w:cs="Times New Roman"/>
                  <w:sz w:val="24"/>
                  <w:szCs w:val="24"/>
                </w:rPr>
                <w:tab/>
              </w:r>
            </w:p>
            <w:p w14:paraId="64303EC1" w14:textId="2F1C8FA0" w:rsidR="00E76E1F" w:rsidRPr="00977F12" w:rsidRDefault="00173FBA">
              <w:pPr>
                <w:pStyle w:val="TOC1"/>
                <w:rPr>
                  <w:rFonts w:ascii="Times New Roman" w:hAnsi="Times New Roman" w:cs="Times New Roman"/>
                  <w:noProof/>
                  <w:sz w:val="24"/>
                  <w:szCs w:val="24"/>
                  <w:lang w:val="en-US" w:eastAsia="en-US"/>
                </w:rPr>
              </w:pPr>
              <w:r w:rsidRPr="00977F12">
                <w:rPr>
                  <w:rFonts w:ascii="Times New Roman" w:hAnsi="Times New Roman" w:cs="Times New Roman"/>
                  <w:sz w:val="24"/>
                  <w:szCs w:val="24"/>
                </w:rPr>
                <w:fldChar w:fldCharType="begin"/>
              </w:r>
              <w:r w:rsidRPr="00977F12">
                <w:rPr>
                  <w:rFonts w:ascii="Times New Roman" w:hAnsi="Times New Roman" w:cs="Times New Roman"/>
                  <w:sz w:val="24"/>
                  <w:szCs w:val="24"/>
                </w:rPr>
                <w:instrText xml:space="preserve"> TOC \o "1-3" \h \z \u </w:instrText>
              </w:r>
              <w:r w:rsidRPr="00977F12">
                <w:rPr>
                  <w:rFonts w:ascii="Times New Roman" w:hAnsi="Times New Roman" w:cs="Times New Roman"/>
                  <w:sz w:val="24"/>
                  <w:szCs w:val="24"/>
                </w:rPr>
                <w:fldChar w:fldCharType="separate"/>
              </w:r>
              <w:hyperlink w:anchor="_Toc137194947" w:history="1">
                <w:r w:rsidR="00E76E1F" w:rsidRPr="00977F12">
                  <w:rPr>
                    <w:rStyle w:val="Hyperlink"/>
                    <w:rFonts w:ascii="Times New Roman" w:hAnsi="Times New Roman" w:cs="Times New Roman"/>
                    <w:noProof/>
                    <w:sz w:val="24"/>
                    <w:szCs w:val="24"/>
                  </w:rPr>
                  <w:t>1.</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Bendra informacija</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_Toc137194947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2</w:t>
                </w:r>
                <w:r w:rsidR="00E76E1F" w:rsidRPr="00977F12">
                  <w:rPr>
                    <w:rFonts w:ascii="Times New Roman" w:hAnsi="Times New Roman" w:cs="Times New Roman"/>
                    <w:noProof/>
                    <w:webHidden/>
                    <w:sz w:val="24"/>
                    <w:szCs w:val="24"/>
                  </w:rPr>
                  <w:fldChar w:fldCharType="end"/>
                </w:r>
              </w:hyperlink>
            </w:p>
            <w:p w14:paraId="29E46CFF" w14:textId="3FF828BD" w:rsidR="00E76E1F" w:rsidRPr="00977F12" w:rsidRDefault="00071242">
              <w:pPr>
                <w:pStyle w:val="TOC1"/>
                <w:rPr>
                  <w:rFonts w:ascii="Times New Roman" w:hAnsi="Times New Roman" w:cs="Times New Roman"/>
                  <w:noProof/>
                  <w:sz w:val="24"/>
                  <w:szCs w:val="24"/>
                  <w:lang w:val="en-US" w:eastAsia="en-US"/>
                </w:rPr>
              </w:pPr>
              <w:hyperlink w:anchor="_Toc137194948" w:history="1">
                <w:r w:rsidR="00E76E1F" w:rsidRPr="00977F12">
                  <w:rPr>
                    <w:rStyle w:val="Hyperlink"/>
                    <w:rFonts w:ascii="Times New Roman" w:eastAsia="Calibri" w:hAnsi="Times New Roman" w:cs="Times New Roman"/>
                    <w:noProof/>
                    <w:sz w:val="24"/>
                    <w:szCs w:val="24"/>
                  </w:rPr>
                  <w:t>2.</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Pirkimo objektas</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_Toc137194948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2</w:t>
                </w:r>
                <w:r w:rsidR="00E76E1F" w:rsidRPr="00977F12">
                  <w:rPr>
                    <w:rFonts w:ascii="Times New Roman" w:hAnsi="Times New Roman" w:cs="Times New Roman"/>
                    <w:noProof/>
                    <w:webHidden/>
                    <w:sz w:val="24"/>
                    <w:szCs w:val="24"/>
                  </w:rPr>
                  <w:fldChar w:fldCharType="end"/>
                </w:r>
              </w:hyperlink>
            </w:p>
            <w:p w14:paraId="3B364848" w14:textId="5B1979E6" w:rsidR="00E76E1F" w:rsidRPr="00977F12" w:rsidRDefault="00071242">
              <w:pPr>
                <w:pStyle w:val="TOC1"/>
                <w:rPr>
                  <w:rFonts w:ascii="Times New Roman" w:hAnsi="Times New Roman" w:cs="Times New Roman"/>
                  <w:noProof/>
                  <w:sz w:val="24"/>
                  <w:szCs w:val="24"/>
                  <w:lang w:val="en-US" w:eastAsia="en-US"/>
                </w:rPr>
              </w:pPr>
              <w:hyperlink w:anchor="_Toc137194949" w:history="1">
                <w:r w:rsidR="00E76E1F" w:rsidRPr="00977F12">
                  <w:rPr>
                    <w:rStyle w:val="Hyperlink"/>
                    <w:rFonts w:ascii="Times New Roman" w:eastAsia="Calibri" w:hAnsi="Times New Roman" w:cs="Times New Roman"/>
                    <w:noProof/>
                    <w:sz w:val="24"/>
                    <w:szCs w:val="24"/>
                  </w:rPr>
                  <w:t>3.</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_Toc137194949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2</w:t>
                </w:r>
                <w:r w:rsidR="00E76E1F" w:rsidRPr="00977F12">
                  <w:rPr>
                    <w:rFonts w:ascii="Times New Roman" w:hAnsi="Times New Roman" w:cs="Times New Roman"/>
                    <w:noProof/>
                    <w:webHidden/>
                    <w:sz w:val="24"/>
                    <w:szCs w:val="24"/>
                  </w:rPr>
                  <w:fldChar w:fldCharType="end"/>
                </w:r>
              </w:hyperlink>
            </w:p>
            <w:p w14:paraId="2C7FBD3C" w14:textId="1DDB200A" w:rsidR="00E76E1F" w:rsidRPr="00977F12" w:rsidRDefault="00071242">
              <w:pPr>
                <w:pStyle w:val="TOC1"/>
                <w:rPr>
                  <w:rFonts w:ascii="Times New Roman" w:hAnsi="Times New Roman" w:cs="Times New Roman"/>
                  <w:noProof/>
                  <w:sz w:val="24"/>
                  <w:szCs w:val="24"/>
                  <w:lang w:val="en-US" w:eastAsia="en-US"/>
                </w:rPr>
              </w:pPr>
              <w:hyperlink w:anchor="_Toc137194950" w:history="1">
                <w:r w:rsidR="00E76E1F" w:rsidRPr="00977F12">
                  <w:rPr>
                    <w:rStyle w:val="Hyperlink"/>
                    <w:rFonts w:ascii="Times New Roman" w:eastAsia="Calibri" w:hAnsi="Times New Roman" w:cs="Times New Roman"/>
                    <w:noProof/>
                    <w:sz w:val="24"/>
                    <w:szCs w:val="24"/>
                  </w:rPr>
                  <w:t>4.</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Reikalavimai, susiję su nacionaliniu saugumu</w:t>
                </w:r>
                <w:r w:rsidR="00E76E1F" w:rsidRPr="00977F12">
                  <w:rPr>
                    <w:rFonts w:ascii="Times New Roman" w:hAnsi="Times New Roman" w:cs="Times New Roman"/>
                    <w:noProof/>
                    <w:webHidden/>
                    <w:sz w:val="24"/>
                    <w:szCs w:val="24"/>
                  </w:rPr>
                  <w:tab/>
                </w:r>
                <w:r w:rsidR="00E76E1F" w:rsidRPr="00977F12">
                  <w:rPr>
                    <w:rFonts w:ascii="Times New Roman" w:hAnsi="Times New Roman" w:cs="Times New Roman"/>
                    <w:noProof/>
                    <w:webHidden/>
                    <w:sz w:val="24"/>
                    <w:szCs w:val="24"/>
                  </w:rPr>
                  <w:fldChar w:fldCharType="begin"/>
                </w:r>
                <w:r w:rsidR="00E76E1F" w:rsidRPr="00977F12">
                  <w:rPr>
                    <w:rFonts w:ascii="Times New Roman" w:hAnsi="Times New Roman" w:cs="Times New Roman"/>
                    <w:noProof/>
                    <w:webHidden/>
                    <w:sz w:val="24"/>
                    <w:szCs w:val="24"/>
                  </w:rPr>
                  <w:instrText xml:space="preserve"> PAGEREF _Toc137194950 \h </w:instrText>
                </w:r>
                <w:r w:rsidR="00E76E1F" w:rsidRPr="00977F12">
                  <w:rPr>
                    <w:rFonts w:ascii="Times New Roman" w:hAnsi="Times New Roman" w:cs="Times New Roman"/>
                    <w:noProof/>
                    <w:webHidden/>
                    <w:sz w:val="24"/>
                    <w:szCs w:val="24"/>
                  </w:rPr>
                </w:r>
                <w:r w:rsidR="00E76E1F" w:rsidRPr="00977F12">
                  <w:rPr>
                    <w:rFonts w:ascii="Times New Roman" w:hAnsi="Times New Roman" w:cs="Times New Roman"/>
                    <w:noProof/>
                    <w:webHidden/>
                    <w:sz w:val="24"/>
                    <w:szCs w:val="24"/>
                  </w:rPr>
                  <w:fldChar w:fldCharType="separate"/>
                </w:r>
                <w:r w:rsidR="002845BD" w:rsidRPr="00977F12">
                  <w:rPr>
                    <w:rFonts w:ascii="Times New Roman" w:hAnsi="Times New Roman" w:cs="Times New Roman"/>
                    <w:noProof/>
                    <w:webHidden/>
                    <w:sz w:val="24"/>
                    <w:szCs w:val="24"/>
                  </w:rPr>
                  <w:t>3</w:t>
                </w:r>
                <w:r w:rsidR="00E76E1F" w:rsidRPr="00977F12">
                  <w:rPr>
                    <w:rFonts w:ascii="Times New Roman" w:hAnsi="Times New Roman" w:cs="Times New Roman"/>
                    <w:noProof/>
                    <w:webHidden/>
                    <w:sz w:val="24"/>
                    <w:szCs w:val="24"/>
                  </w:rPr>
                  <w:fldChar w:fldCharType="end"/>
                </w:r>
              </w:hyperlink>
            </w:p>
            <w:p w14:paraId="3B8B80C9" w14:textId="5F4916AE" w:rsidR="00E76E1F" w:rsidRPr="00977F12" w:rsidRDefault="00071242">
              <w:pPr>
                <w:pStyle w:val="TOC1"/>
                <w:rPr>
                  <w:rFonts w:ascii="Times New Roman" w:hAnsi="Times New Roman" w:cs="Times New Roman"/>
                  <w:noProof/>
                  <w:sz w:val="24"/>
                  <w:szCs w:val="24"/>
                  <w:lang w:val="en-US" w:eastAsia="en-US"/>
                </w:rPr>
              </w:pPr>
              <w:hyperlink w:anchor="_Toc137194951" w:history="1">
                <w:r w:rsidR="00E76E1F" w:rsidRPr="00977F12">
                  <w:rPr>
                    <w:rStyle w:val="Hyperlink"/>
                    <w:rFonts w:ascii="Times New Roman" w:eastAsia="Calibri" w:hAnsi="Times New Roman" w:cs="Times New Roman"/>
                    <w:noProof/>
                    <w:sz w:val="24"/>
                    <w:szCs w:val="24"/>
                  </w:rPr>
                  <w:t>5.</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Specialieji reikalavimai pasiūlymų rengimui ir pateikimui</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3</w:t>
                </w:r>
              </w:hyperlink>
            </w:p>
            <w:p w14:paraId="71D87EA0" w14:textId="3D9B3AEE" w:rsidR="00E76E1F" w:rsidRPr="00977F12" w:rsidRDefault="00071242">
              <w:pPr>
                <w:pStyle w:val="TOC1"/>
                <w:rPr>
                  <w:rFonts w:ascii="Times New Roman" w:hAnsi="Times New Roman" w:cs="Times New Roman"/>
                  <w:noProof/>
                  <w:sz w:val="24"/>
                  <w:szCs w:val="24"/>
                  <w:lang w:val="en-US" w:eastAsia="en-US"/>
                </w:rPr>
              </w:pPr>
              <w:hyperlink w:anchor="_Toc137194952" w:history="1">
                <w:r w:rsidR="00E76E1F" w:rsidRPr="00977F12">
                  <w:rPr>
                    <w:rStyle w:val="Hyperlink"/>
                    <w:rFonts w:ascii="Times New Roman" w:hAnsi="Times New Roman" w:cs="Times New Roman"/>
                    <w:noProof/>
                    <w:sz w:val="24"/>
                    <w:szCs w:val="24"/>
                  </w:rPr>
                  <w:t>6.     Pasiūlymo galiojimo užtikrinimas</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3</w:t>
                </w:r>
              </w:hyperlink>
            </w:p>
            <w:p w14:paraId="197EB7A3" w14:textId="1C5B7E1A" w:rsidR="00E76E1F" w:rsidRPr="00977F12" w:rsidRDefault="00071242">
              <w:pPr>
                <w:pStyle w:val="TOC1"/>
                <w:rPr>
                  <w:rFonts w:ascii="Times New Roman" w:hAnsi="Times New Roman" w:cs="Times New Roman"/>
                  <w:noProof/>
                  <w:sz w:val="24"/>
                  <w:szCs w:val="24"/>
                  <w:lang w:val="en-US" w:eastAsia="en-US"/>
                </w:rPr>
              </w:pPr>
              <w:hyperlink w:anchor="_Toc137194953" w:history="1">
                <w:r w:rsidR="00E76E1F" w:rsidRPr="00977F12">
                  <w:rPr>
                    <w:rStyle w:val="Hyperlink"/>
                    <w:rFonts w:ascii="Times New Roman" w:hAnsi="Times New Roman" w:cs="Times New Roman"/>
                    <w:noProof/>
                    <w:sz w:val="24"/>
                    <w:szCs w:val="24"/>
                  </w:rPr>
                  <w:t>7.</w:t>
                </w:r>
                <w:r w:rsidR="00E76E1F" w:rsidRPr="00977F12">
                  <w:rPr>
                    <w:rFonts w:ascii="Times New Roman" w:hAnsi="Times New Roman" w:cs="Times New Roman"/>
                    <w:noProof/>
                    <w:sz w:val="24"/>
                    <w:szCs w:val="24"/>
                    <w:lang w:val="en-US" w:eastAsia="en-US"/>
                  </w:rPr>
                  <w:tab/>
                </w:r>
                <w:r w:rsidR="00E76E1F" w:rsidRPr="00977F12">
                  <w:rPr>
                    <w:rStyle w:val="Hyperlink"/>
                    <w:rFonts w:ascii="Times New Roman" w:hAnsi="Times New Roman" w:cs="Times New Roman"/>
                    <w:noProof/>
                    <w:sz w:val="24"/>
                    <w:szCs w:val="24"/>
                  </w:rPr>
                  <w:t>Pasiūlymų vertinimas</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4</w:t>
                </w:r>
              </w:hyperlink>
            </w:p>
            <w:p w14:paraId="2D57B744" w14:textId="2E5D5101" w:rsidR="00E76E1F" w:rsidRPr="00977F12" w:rsidRDefault="00071242">
              <w:pPr>
                <w:pStyle w:val="TOC1"/>
                <w:rPr>
                  <w:rFonts w:ascii="Times New Roman" w:hAnsi="Times New Roman" w:cs="Times New Roman"/>
                  <w:noProof/>
                  <w:sz w:val="24"/>
                  <w:szCs w:val="24"/>
                  <w:lang w:val="en-US" w:eastAsia="en-US"/>
                </w:rPr>
              </w:pPr>
              <w:hyperlink w:anchor="_Toc137194954" w:history="1">
                <w:r w:rsidR="00E76E1F" w:rsidRPr="00977F12">
                  <w:rPr>
                    <w:rStyle w:val="Hyperlink"/>
                    <w:rFonts w:ascii="Times New Roman" w:hAnsi="Times New Roman" w:cs="Times New Roman"/>
                    <w:noProof/>
                    <w:sz w:val="24"/>
                    <w:szCs w:val="24"/>
                  </w:rPr>
                  <w:t xml:space="preserve">8. </w:t>
                </w:r>
                <w:r w:rsidR="00581B14" w:rsidRPr="00977F12">
                  <w:rPr>
                    <w:rStyle w:val="Hyperlink"/>
                    <w:rFonts w:ascii="Times New Roman" w:hAnsi="Times New Roman" w:cs="Times New Roman"/>
                    <w:noProof/>
                    <w:sz w:val="24"/>
                    <w:szCs w:val="24"/>
                  </w:rPr>
                  <w:t xml:space="preserve">    </w:t>
                </w:r>
                <w:r w:rsidR="00E76E1F" w:rsidRPr="00977F12">
                  <w:rPr>
                    <w:rStyle w:val="Hyperlink"/>
                    <w:rFonts w:ascii="Times New Roman" w:hAnsi="Times New Roman" w:cs="Times New Roman"/>
                    <w:noProof/>
                    <w:sz w:val="24"/>
                    <w:szCs w:val="24"/>
                  </w:rPr>
                  <w:t>Sutarties sudarymas</w:t>
                </w:r>
                <w:r w:rsidR="00E76E1F" w:rsidRPr="00977F12">
                  <w:rPr>
                    <w:rFonts w:ascii="Times New Roman" w:hAnsi="Times New Roman" w:cs="Times New Roman"/>
                    <w:noProof/>
                    <w:webHidden/>
                    <w:sz w:val="24"/>
                    <w:szCs w:val="24"/>
                  </w:rPr>
                  <w:tab/>
                </w:r>
                <w:r w:rsidR="008843AA" w:rsidRPr="00977F12">
                  <w:rPr>
                    <w:rFonts w:ascii="Times New Roman" w:hAnsi="Times New Roman" w:cs="Times New Roman"/>
                    <w:noProof/>
                    <w:webHidden/>
                    <w:sz w:val="24"/>
                    <w:szCs w:val="24"/>
                  </w:rPr>
                  <w:t>4</w:t>
                </w:r>
              </w:hyperlink>
            </w:p>
            <w:p w14:paraId="191E7762" w14:textId="646F2B3E" w:rsidR="00E76E1F" w:rsidRPr="00977F12" w:rsidRDefault="00E76E1F">
              <w:pPr>
                <w:pStyle w:val="TOC1"/>
                <w:rPr>
                  <w:rFonts w:ascii="Times New Roman" w:hAnsi="Times New Roman" w:cs="Times New Roman"/>
                  <w:noProof/>
                  <w:sz w:val="24"/>
                  <w:szCs w:val="24"/>
                  <w:lang w:val="en-US" w:eastAsia="en-US"/>
                </w:rPr>
              </w:pPr>
            </w:p>
            <w:p w14:paraId="7ACF4EEF" w14:textId="4181AC0F" w:rsidR="00173FBA" w:rsidRPr="00977F12" w:rsidRDefault="00173FBA">
              <w:pPr>
                <w:rPr>
                  <w:rFonts w:ascii="Times New Roman" w:hAnsi="Times New Roman" w:cs="Times New Roman"/>
                  <w:sz w:val="24"/>
                  <w:szCs w:val="24"/>
                </w:rPr>
              </w:pPr>
              <w:r w:rsidRPr="00977F12">
                <w:rPr>
                  <w:rFonts w:ascii="Times New Roman" w:hAnsi="Times New Roman" w:cs="Times New Roman"/>
                  <w:noProof/>
                  <w:sz w:val="24"/>
                  <w:szCs w:val="24"/>
                </w:rPr>
                <w:fldChar w:fldCharType="end"/>
              </w:r>
            </w:p>
          </w:sdtContent>
        </w:sdt>
        <w:p w14:paraId="7E8074B3" w14:textId="4C816312" w:rsidR="00173FBA" w:rsidRPr="00977F12"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77F12"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77F12"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77F12"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77F12"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77F12"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77F12"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77F12"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77F12"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77F12" w:rsidRDefault="00173FBA" w:rsidP="007334EA">
          <w:pPr>
            <w:spacing w:after="120"/>
            <w:ind w:left="567" w:firstLine="0"/>
            <w:contextualSpacing/>
            <w:rPr>
              <w:rFonts w:ascii="Times New Roman" w:hAnsi="Times New Roman" w:cs="Times New Roman"/>
              <w:sz w:val="24"/>
              <w:szCs w:val="24"/>
              <w:lang w:val="en-US"/>
            </w:rPr>
          </w:pPr>
        </w:p>
        <w:p w14:paraId="4D7EBF80" w14:textId="12858112" w:rsidR="00173FBA" w:rsidRPr="00977F12"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77F12"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77F12"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77F12"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77F12"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77F12"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77F12"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77F12"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977F12"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977F12"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977F12"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977F12"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977F12"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977F12"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977F12"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977F12"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977F12" w:rsidRDefault="00173FBA" w:rsidP="007334EA">
          <w:pPr>
            <w:spacing w:after="120"/>
            <w:ind w:left="567" w:firstLine="0"/>
            <w:contextualSpacing/>
            <w:rPr>
              <w:rFonts w:ascii="Times New Roman" w:hAnsi="Times New Roman" w:cs="Times New Roman"/>
              <w:sz w:val="24"/>
              <w:szCs w:val="24"/>
            </w:rPr>
          </w:pPr>
        </w:p>
        <w:p w14:paraId="2F205330" w14:textId="437E628D" w:rsidR="0051611C" w:rsidRPr="00977F12" w:rsidRDefault="00071242" w:rsidP="0077052A">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52DF6C3C" w:rsidR="00746BAF" w:rsidRPr="00977F12" w:rsidRDefault="00C31EC9" w:rsidP="00743852">
      <w:pPr>
        <w:pStyle w:val="Heading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977F12">
        <w:rPr>
          <w:rFonts w:ascii="Times New Roman" w:hAnsi="Times New Roman" w:cs="Times New Roman"/>
          <w:color w:val="auto"/>
          <w:sz w:val="24"/>
          <w:szCs w:val="24"/>
        </w:rPr>
        <w:t>Bendra informacij</w:t>
      </w:r>
      <w:r w:rsidR="00B076FD" w:rsidRPr="00977F12">
        <w:rPr>
          <w:rFonts w:ascii="Times New Roman" w:hAnsi="Times New Roman" w:cs="Times New Roman"/>
          <w:color w:val="auto"/>
          <w:sz w:val="24"/>
          <w:szCs w:val="24"/>
        </w:rPr>
        <w:t>a</w:t>
      </w:r>
      <w:bookmarkEnd w:id="6"/>
      <w:r w:rsidR="6B81CCAC" w:rsidRPr="00977F12">
        <w:rPr>
          <w:rFonts w:ascii="Times New Roman" w:hAnsi="Times New Roman" w:cs="Times New Roman"/>
          <w:color w:val="auto"/>
          <w:sz w:val="24"/>
          <w:szCs w:val="24"/>
        </w:rPr>
        <w:t xml:space="preserve"> </w:t>
      </w:r>
    </w:p>
    <w:p w14:paraId="698C5E70" w14:textId="490FD0EB" w:rsidR="00746BAF" w:rsidRPr="00977F12" w:rsidRDefault="00746BAF" w:rsidP="00746BAF">
      <w:pPr>
        <w:ind w:firstLine="0"/>
        <w:rPr>
          <w:rFonts w:ascii="Times New Roman" w:hAnsi="Times New Roman" w:cs="Times New Roman"/>
          <w:sz w:val="24"/>
          <w:szCs w:val="24"/>
        </w:rPr>
      </w:pPr>
    </w:p>
    <w:p w14:paraId="3C2B83DD" w14:textId="2D44274D" w:rsidR="00FB3C75" w:rsidRPr="00977F12" w:rsidRDefault="002902C1" w:rsidP="00F77A5D">
      <w:pPr>
        <w:spacing w:line="240" w:lineRule="auto"/>
        <w:rPr>
          <w:rFonts w:ascii="Times New Roman" w:hAnsi="Times New Roman" w:cs="Times New Roman"/>
          <w:sz w:val="24"/>
          <w:szCs w:val="24"/>
        </w:rPr>
      </w:pPr>
      <w:r w:rsidRPr="00977F12">
        <w:rPr>
          <w:rFonts w:ascii="Times New Roman" w:hAnsi="Times New Roman" w:cs="Times New Roman"/>
          <w:sz w:val="24"/>
          <w:szCs w:val="24"/>
        </w:rPr>
        <w:t xml:space="preserve">1.1. </w:t>
      </w:r>
      <w:r w:rsidR="639AD35A" w:rsidRPr="00977F12">
        <w:rPr>
          <w:rFonts w:ascii="Times New Roman" w:hAnsi="Times New Roman" w:cs="Times New Roman"/>
          <w:sz w:val="24"/>
          <w:szCs w:val="24"/>
        </w:rPr>
        <w:t>P</w:t>
      </w:r>
      <w:r w:rsidR="00B312C4" w:rsidRPr="00977F12">
        <w:rPr>
          <w:rFonts w:ascii="Times New Roman" w:hAnsi="Times New Roman" w:cs="Times New Roman"/>
          <w:sz w:val="24"/>
          <w:szCs w:val="24"/>
        </w:rPr>
        <w:t>erkančioji organizacija</w:t>
      </w:r>
      <w:r w:rsidR="00291EAC" w:rsidRPr="00977F12">
        <w:rPr>
          <w:rFonts w:ascii="Times New Roman" w:hAnsi="Times New Roman" w:cs="Times New Roman"/>
          <w:sz w:val="24"/>
          <w:szCs w:val="24"/>
        </w:rPr>
        <w:t xml:space="preserve"> </w:t>
      </w:r>
      <w:r w:rsidR="00FB3C75" w:rsidRPr="00977F12">
        <w:rPr>
          <w:rFonts w:ascii="Times New Roman" w:hAnsi="Times New Roman" w:cs="Times New Roman"/>
          <w:sz w:val="24"/>
          <w:szCs w:val="24"/>
        </w:rPr>
        <w:t xml:space="preserve">–  </w:t>
      </w:r>
      <w:r w:rsidR="0077052A" w:rsidRPr="00977F12">
        <w:rPr>
          <w:rFonts w:ascii="Times New Roman" w:hAnsi="Times New Roman" w:cs="Times New Roman"/>
          <w:sz w:val="24"/>
          <w:szCs w:val="24"/>
        </w:rPr>
        <w:t xml:space="preserve">Lietuvos Kariuomenės Logistikos valdybos Įgulų aptarnavimo tarnyba,  </w:t>
      </w:r>
      <w:r w:rsidR="00FB3C75" w:rsidRPr="00977F12">
        <w:rPr>
          <w:rFonts w:ascii="Times New Roman" w:hAnsi="Times New Roman" w:cs="Times New Roman"/>
          <w:sz w:val="24"/>
          <w:szCs w:val="24"/>
        </w:rPr>
        <w:t>juridinio asmens kodas</w:t>
      </w:r>
      <w:r w:rsidR="0077052A" w:rsidRPr="00977F12">
        <w:rPr>
          <w:rFonts w:ascii="Times New Roman" w:hAnsi="Times New Roman" w:cs="Times New Roman"/>
          <w:sz w:val="24"/>
          <w:szCs w:val="24"/>
        </w:rPr>
        <w:t xml:space="preserve"> 300066843</w:t>
      </w:r>
      <w:r w:rsidR="00FB3C75" w:rsidRPr="00977F12">
        <w:rPr>
          <w:rFonts w:ascii="Times New Roman" w:hAnsi="Times New Roman" w:cs="Times New Roman"/>
          <w:sz w:val="24"/>
          <w:szCs w:val="24"/>
        </w:rPr>
        <w:t xml:space="preserve"> , adresas</w:t>
      </w:r>
      <w:r w:rsidR="0077052A" w:rsidRPr="00977F12">
        <w:rPr>
          <w:rFonts w:ascii="Times New Roman" w:hAnsi="Times New Roman" w:cs="Times New Roman"/>
          <w:sz w:val="24"/>
          <w:szCs w:val="24"/>
        </w:rPr>
        <w:t xml:space="preserve"> Mindaugo g. 26, Vilnius, LT – 03215</w:t>
      </w:r>
      <w:r w:rsidR="00FB3C75" w:rsidRPr="00977F12">
        <w:rPr>
          <w:rFonts w:ascii="Times New Roman" w:hAnsi="Times New Roman" w:cs="Times New Roman"/>
          <w:sz w:val="24"/>
          <w:szCs w:val="24"/>
        </w:rPr>
        <w:t xml:space="preserve">, darbo laikas </w:t>
      </w:r>
      <w:r w:rsidR="0077052A" w:rsidRPr="00977F12">
        <w:rPr>
          <w:rFonts w:ascii="Times New Roman" w:hAnsi="Times New Roman" w:cs="Times New Roman"/>
          <w:sz w:val="24"/>
          <w:szCs w:val="24"/>
        </w:rPr>
        <w:t>I-IV 8.00 – 17.00</w:t>
      </w:r>
      <w:r w:rsidR="00FB3C75" w:rsidRPr="00977F12">
        <w:rPr>
          <w:rFonts w:ascii="Times New Roman" w:hAnsi="Times New Roman" w:cs="Times New Roman"/>
          <w:sz w:val="24"/>
          <w:szCs w:val="24"/>
        </w:rPr>
        <w:t>.</w:t>
      </w:r>
      <w:r w:rsidR="0077052A" w:rsidRPr="00977F12">
        <w:rPr>
          <w:rFonts w:ascii="Times New Roman" w:hAnsi="Times New Roman" w:cs="Times New Roman"/>
          <w:sz w:val="24"/>
          <w:szCs w:val="24"/>
        </w:rPr>
        <w:t>, V 8.00 – 15.45</w:t>
      </w:r>
      <w:r w:rsidR="00B273F6" w:rsidRPr="00977F12">
        <w:rPr>
          <w:rFonts w:ascii="Times New Roman" w:hAnsi="Times New Roman" w:cs="Times New Roman"/>
          <w:sz w:val="24"/>
          <w:szCs w:val="24"/>
        </w:rPr>
        <w:t>.</w:t>
      </w:r>
      <w:r w:rsidR="00FB3C75" w:rsidRPr="00977F12">
        <w:rPr>
          <w:rFonts w:ascii="Times New Roman" w:hAnsi="Times New Roman" w:cs="Times New Roman"/>
          <w:sz w:val="24"/>
          <w:szCs w:val="24"/>
        </w:rPr>
        <w:t xml:space="preserve"> </w:t>
      </w:r>
      <w:r w:rsidR="4A61FFE7" w:rsidRPr="00977F12">
        <w:rPr>
          <w:rFonts w:ascii="Times New Roman" w:hAnsi="Times New Roman" w:cs="Times New Roman"/>
          <w:sz w:val="24"/>
          <w:szCs w:val="24"/>
        </w:rPr>
        <w:t>P</w:t>
      </w:r>
      <w:r w:rsidR="00020176" w:rsidRPr="00977F12">
        <w:rPr>
          <w:rFonts w:ascii="Times New Roman" w:hAnsi="Times New Roman" w:cs="Times New Roman"/>
          <w:sz w:val="24"/>
          <w:szCs w:val="24"/>
        </w:rPr>
        <w:t>erkančioji organizacija</w:t>
      </w:r>
      <w:r w:rsidR="00FB3C75" w:rsidRPr="00977F12">
        <w:rPr>
          <w:rFonts w:ascii="Times New Roman" w:hAnsi="Times New Roman" w:cs="Times New Roman"/>
          <w:sz w:val="24"/>
          <w:szCs w:val="24"/>
        </w:rPr>
        <w:t xml:space="preserve"> yra PVM mokėtoja.</w:t>
      </w:r>
    </w:p>
    <w:p w14:paraId="0C93FE1F" w14:textId="77777777" w:rsidR="00F8250B" w:rsidRPr="00977F12" w:rsidRDefault="00CA0CC5" w:rsidP="00743852">
      <w:pPr>
        <w:pStyle w:val="ListParagraph"/>
        <w:numPr>
          <w:ilvl w:val="1"/>
          <w:numId w:val="7"/>
        </w:numPr>
        <w:rPr>
          <w:rFonts w:ascii="Times New Roman" w:hAnsi="Times New Roman" w:cs="Times New Roman"/>
          <w:color w:val="000000" w:themeColor="text1"/>
          <w:sz w:val="24"/>
          <w:szCs w:val="24"/>
        </w:rPr>
      </w:pPr>
      <w:r w:rsidRPr="00977F12">
        <w:rPr>
          <w:rFonts w:ascii="Times New Roman" w:hAnsi="Times New Roman" w:cs="Times New Roman"/>
          <w:color w:val="000000" w:themeColor="text1"/>
          <w:sz w:val="24"/>
          <w:szCs w:val="24"/>
        </w:rPr>
        <w:t>Pirkimas neatliekamas naudojantis cent</w:t>
      </w:r>
      <w:r w:rsidR="00F10C06" w:rsidRPr="00977F12">
        <w:rPr>
          <w:rFonts w:ascii="Times New Roman" w:hAnsi="Times New Roman" w:cs="Times New Roman"/>
          <w:color w:val="000000" w:themeColor="text1"/>
          <w:sz w:val="24"/>
          <w:szCs w:val="24"/>
        </w:rPr>
        <w:t xml:space="preserve">ralizuotų pirkimų katalogu, nes </w:t>
      </w:r>
      <w:r w:rsidR="00B52EDE" w:rsidRPr="00977F12">
        <w:rPr>
          <w:rFonts w:ascii="Times New Roman" w:hAnsi="Times New Roman" w:cs="Times New Roman"/>
          <w:color w:val="000000" w:themeColor="text1"/>
          <w:sz w:val="24"/>
          <w:szCs w:val="24"/>
        </w:rPr>
        <w:t>tokių</w:t>
      </w:r>
      <w:r w:rsidR="00B52EDE" w:rsidRPr="00977F12">
        <w:rPr>
          <w:rFonts w:ascii="Times New Roman" w:hAnsi="Times New Roman" w:cs="Times New Roman"/>
          <w:sz w:val="24"/>
          <w:szCs w:val="24"/>
        </w:rPr>
        <w:t xml:space="preserve"> </w:t>
      </w:r>
      <w:r w:rsidR="00F8250B" w:rsidRPr="00977F12">
        <w:rPr>
          <w:rFonts w:ascii="Times New Roman" w:hAnsi="Times New Roman" w:cs="Times New Roman"/>
          <w:color w:val="000000" w:themeColor="text1"/>
          <w:sz w:val="24"/>
          <w:szCs w:val="24"/>
        </w:rPr>
        <w:t xml:space="preserve"> paslaugų CPO kataloge</w:t>
      </w:r>
    </w:p>
    <w:p w14:paraId="4BC31A92" w14:textId="67F712AA" w:rsidR="00B52EDE" w:rsidRPr="00977F12" w:rsidRDefault="00F8250B" w:rsidP="00F8250B">
      <w:pPr>
        <w:ind w:firstLine="0"/>
        <w:rPr>
          <w:rFonts w:ascii="Times New Roman" w:hAnsi="Times New Roman" w:cs="Times New Roman"/>
          <w:color w:val="000000" w:themeColor="text1"/>
          <w:sz w:val="24"/>
          <w:szCs w:val="24"/>
        </w:rPr>
      </w:pPr>
      <w:r w:rsidRPr="00977F12">
        <w:rPr>
          <w:rFonts w:ascii="Times New Roman" w:hAnsi="Times New Roman" w:cs="Times New Roman"/>
          <w:color w:val="000000" w:themeColor="text1"/>
          <w:sz w:val="24"/>
          <w:szCs w:val="24"/>
        </w:rPr>
        <w:t xml:space="preserve"> </w:t>
      </w:r>
      <w:r w:rsidR="00B52EDE" w:rsidRPr="00977F12">
        <w:rPr>
          <w:rFonts w:ascii="Times New Roman" w:hAnsi="Times New Roman" w:cs="Times New Roman"/>
          <w:color w:val="000000" w:themeColor="text1"/>
          <w:sz w:val="24"/>
          <w:szCs w:val="24"/>
        </w:rPr>
        <w:t xml:space="preserve">nėra.  </w:t>
      </w:r>
    </w:p>
    <w:p w14:paraId="52EA068B" w14:textId="554832FA" w:rsidR="00C71C6F" w:rsidRPr="00977F12" w:rsidRDefault="00CB68E8" w:rsidP="00743852">
      <w:pPr>
        <w:pStyle w:val="ListParagraph"/>
        <w:numPr>
          <w:ilvl w:val="1"/>
          <w:numId w:val="7"/>
        </w:numPr>
        <w:spacing w:line="240" w:lineRule="auto"/>
        <w:rPr>
          <w:rFonts w:ascii="Times New Roman" w:hAnsi="Times New Roman" w:cs="Times New Roman"/>
          <w:sz w:val="24"/>
          <w:szCs w:val="24"/>
        </w:rPr>
      </w:pPr>
      <w:r w:rsidRPr="00977F12">
        <w:rPr>
          <w:rFonts w:ascii="Times New Roman" w:hAnsi="Times New Roman" w:cs="Times New Roman"/>
          <w:sz w:val="24"/>
          <w:szCs w:val="24"/>
        </w:rPr>
        <w:t xml:space="preserve"> </w:t>
      </w:r>
      <w:r w:rsidR="00091F01" w:rsidRPr="00977F1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10C06" w:rsidRPr="00977F12">
            <w:rPr>
              <w:rFonts w:ascii="Times New Roman" w:hAnsi="Times New Roman" w:cs="Times New Roman"/>
              <w:sz w:val="24"/>
              <w:szCs w:val="24"/>
            </w:rPr>
            <w:t>nėra</w:t>
          </w:r>
        </w:sdtContent>
      </w:sdt>
      <w:r w:rsidR="00A100C8" w:rsidRPr="00977F12" w:rsidDel="00A100C8">
        <w:rPr>
          <w:rFonts w:ascii="Times New Roman" w:hAnsi="Times New Roman" w:cs="Times New Roman"/>
          <w:sz w:val="24"/>
          <w:szCs w:val="24"/>
        </w:rPr>
        <w:t xml:space="preserve"> </w:t>
      </w:r>
      <w:r w:rsidR="00091F01" w:rsidRPr="00977F12">
        <w:rPr>
          <w:rFonts w:ascii="Times New Roman" w:hAnsi="Times New Roman" w:cs="Times New Roman"/>
          <w:sz w:val="24"/>
          <w:szCs w:val="24"/>
        </w:rPr>
        <w:t xml:space="preserve">sudaroma. </w:t>
      </w:r>
    </w:p>
    <w:p w14:paraId="16DB9CE8" w14:textId="6175B66A" w:rsidR="001045C0" w:rsidRPr="00977F12" w:rsidRDefault="00601213" w:rsidP="007A6EAB">
      <w:pPr>
        <w:pStyle w:val="ListParagraph"/>
        <w:spacing w:line="240" w:lineRule="auto"/>
        <w:ind w:left="0" w:firstLine="709"/>
        <w:rPr>
          <w:rFonts w:ascii="Times New Roman" w:hAnsi="Times New Roman" w:cs="Times New Roman"/>
          <w:color w:val="00B050"/>
          <w:sz w:val="24"/>
          <w:szCs w:val="24"/>
        </w:rPr>
      </w:pPr>
      <w:r w:rsidRPr="00977F12">
        <w:rPr>
          <w:rFonts w:ascii="Times New Roman" w:hAnsi="Times New Roman" w:cs="Times New Roman"/>
          <w:sz w:val="24"/>
          <w:szCs w:val="24"/>
        </w:rPr>
        <w:t>1.4</w:t>
      </w:r>
      <w:r w:rsidR="004F6423" w:rsidRPr="00977F12">
        <w:rPr>
          <w:rFonts w:ascii="Times New Roman" w:hAnsi="Times New Roman" w:cs="Times New Roman"/>
          <w:sz w:val="24"/>
          <w:szCs w:val="24"/>
        </w:rPr>
        <w:t>.</w:t>
      </w:r>
      <w:r w:rsidR="004F6423" w:rsidRPr="00977F12">
        <w:rPr>
          <w:rFonts w:ascii="Times New Roman" w:hAnsi="Times New Roman" w:cs="Times New Roman"/>
          <w:i/>
          <w:iCs/>
          <w:sz w:val="24"/>
          <w:szCs w:val="24"/>
        </w:rPr>
        <w:t xml:space="preserve"> </w:t>
      </w:r>
      <w:r w:rsidR="00D459E3" w:rsidRPr="00977F12">
        <w:rPr>
          <w:rFonts w:ascii="Times New Roman" w:hAnsi="Times New Roman" w:cs="Times New Roman"/>
          <w:sz w:val="24"/>
          <w:szCs w:val="24"/>
        </w:rPr>
        <w:t xml:space="preserve">Atliekamas žaliasis pirkimas. Pirkimas vykdomas vadovaujantis </w:t>
      </w:r>
      <w:hyperlink r:id="rId12" w:history="1">
        <w:r w:rsidR="009B66AB" w:rsidRPr="00977F12">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977F12">
        <w:rPr>
          <w:rFonts w:ascii="Times New Roman" w:hAnsi="Times New Roman" w:cs="Times New Roman"/>
          <w:color w:val="00B050"/>
          <w:sz w:val="24"/>
          <w:szCs w:val="24"/>
        </w:rPr>
        <w:t xml:space="preserve"> </w:t>
      </w:r>
      <w:r w:rsidR="002E4679" w:rsidRPr="00977F12">
        <w:rPr>
          <w:rFonts w:ascii="Times New Roman" w:hAnsi="Times New Roman" w:cs="Times New Roman"/>
          <w:sz w:val="24"/>
          <w:szCs w:val="24"/>
        </w:rPr>
        <w:t xml:space="preserve">4 punkto </w:t>
      </w:r>
      <w:r w:rsidR="009811E7" w:rsidRPr="00977F12">
        <w:rPr>
          <w:rFonts w:ascii="Times New Roman" w:hAnsi="Times New Roman" w:cs="Times New Roman"/>
          <w:sz w:val="24"/>
          <w:szCs w:val="24"/>
        </w:rPr>
        <w:t>4.4.4.</w:t>
      </w:r>
      <w:r w:rsidR="00D459E3" w:rsidRPr="00977F12">
        <w:rPr>
          <w:rFonts w:ascii="Times New Roman" w:hAnsi="Times New Roman" w:cs="Times New Roman"/>
          <w:i/>
          <w:color w:val="00B050"/>
          <w:sz w:val="24"/>
          <w:szCs w:val="24"/>
        </w:rPr>
        <w:t xml:space="preserve"> </w:t>
      </w:r>
      <w:r w:rsidR="00D459E3" w:rsidRPr="00977F12">
        <w:rPr>
          <w:rFonts w:ascii="Times New Roman" w:hAnsi="Times New Roman" w:cs="Times New Roman"/>
          <w:sz w:val="24"/>
          <w:szCs w:val="24"/>
        </w:rPr>
        <w:t xml:space="preserve"> </w:t>
      </w:r>
      <w:r w:rsidR="009811E7" w:rsidRPr="00977F12">
        <w:rPr>
          <w:rFonts w:ascii="Times New Roman" w:hAnsi="Times New Roman" w:cs="Times New Roman"/>
          <w:sz w:val="24"/>
          <w:szCs w:val="24"/>
        </w:rPr>
        <w:t>papunkčiu</w:t>
      </w:r>
      <w:r w:rsidR="00D459E3" w:rsidRPr="00977F12">
        <w:rPr>
          <w:rFonts w:ascii="Times New Roman" w:hAnsi="Times New Roman" w:cs="Times New Roman"/>
          <w:sz w:val="24"/>
          <w:szCs w:val="24"/>
        </w:rPr>
        <w:t xml:space="preserve">. Aplinkos apaugos kriterijai nustatyti </w:t>
      </w:r>
      <w:r w:rsidR="001533BB" w:rsidRPr="00977F12">
        <w:rPr>
          <w:rFonts w:ascii="Times New Roman" w:hAnsi="Times New Roman" w:cs="Times New Roman"/>
          <w:sz w:val="24"/>
          <w:szCs w:val="24"/>
        </w:rPr>
        <w:t>5 priede ,,</w:t>
      </w:r>
      <w:r w:rsidR="005A37AF" w:rsidRPr="00977F12">
        <w:rPr>
          <w:rFonts w:ascii="Times New Roman" w:hAnsi="Times New Roman" w:cs="Times New Roman"/>
          <w:sz w:val="24"/>
          <w:szCs w:val="24"/>
        </w:rPr>
        <w:t>S</w:t>
      </w:r>
      <w:r w:rsidR="009811E7" w:rsidRPr="00977F12">
        <w:rPr>
          <w:rFonts w:ascii="Times New Roman" w:hAnsi="Times New Roman" w:cs="Times New Roman"/>
          <w:sz w:val="24"/>
          <w:szCs w:val="24"/>
        </w:rPr>
        <w:t>utarties projektas“ (toliau – 5 priedas).</w:t>
      </w:r>
    </w:p>
    <w:p w14:paraId="15179C0E" w14:textId="750E7EE9" w:rsidR="00257685" w:rsidRPr="00977F12" w:rsidRDefault="00B52EDE" w:rsidP="007A6EAB">
      <w:pPr>
        <w:spacing w:line="240" w:lineRule="auto"/>
        <w:ind w:firstLine="567"/>
        <w:rPr>
          <w:rFonts w:ascii="Times New Roman" w:hAnsi="Times New Roman" w:cs="Times New Roman"/>
          <w:sz w:val="24"/>
          <w:szCs w:val="24"/>
        </w:rPr>
      </w:pPr>
      <w:r w:rsidRPr="00977F12">
        <w:rPr>
          <w:rFonts w:ascii="Times New Roman" w:eastAsia="Arial" w:hAnsi="Times New Roman" w:cs="Times New Roman"/>
          <w:sz w:val="24"/>
          <w:szCs w:val="24"/>
        </w:rPr>
        <w:t xml:space="preserve">    </w:t>
      </w:r>
      <w:r w:rsidR="00601213" w:rsidRPr="00977F12">
        <w:rPr>
          <w:rFonts w:ascii="Times New Roman" w:eastAsia="Arial" w:hAnsi="Times New Roman" w:cs="Times New Roman"/>
          <w:sz w:val="24"/>
          <w:szCs w:val="24"/>
        </w:rPr>
        <w:t>1.5</w:t>
      </w:r>
      <w:r w:rsidR="003D3DF5" w:rsidRPr="00977F12">
        <w:rPr>
          <w:rFonts w:ascii="Times New Roman" w:eastAsia="Arial" w:hAnsi="Times New Roman" w:cs="Times New Roman"/>
          <w:sz w:val="24"/>
          <w:szCs w:val="24"/>
        </w:rPr>
        <w:t>.</w:t>
      </w:r>
      <w:r w:rsidR="00CA1A1C" w:rsidRPr="00977F12">
        <w:rPr>
          <w:rFonts w:ascii="Times New Roman" w:eastAsia="Arial" w:hAnsi="Times New Roman" w:cs="Times New Roman"/>
          <w:sz w:val="24"/>
          <w:szCs w:val="24"/>
        </w:rPr>
        <w:t xml:space="preserve"> </w:t>
      </w:r>
      <w:r w:rsidR="4B7098B6" w:rsidRPr="00977F12">
        <w:rPr>
          <w:rFonts w:ascii="Times New Roman" w:eastAsia="Arial" w:hAnsi="Times New Roman" w:cs="Times New Roman"/>
          <w:sz w:val="24"/>
          <w:szCs w:val="24"/>
        </w:rPr>
        <w:t>Bendrosios</w:t>
      </w:r>
      <w:r w:rsidR="00931CA2" w:rsidRPr="00977F12">
        <w:rPr>
          <w:rFonts w:ascii="Times New Roman" w:eastAsia="Arial" w:hAnsi="Times New Roman" w:cs="Times New Roman"/>
          <w:sz w:val="24"/>
          <w:szCs w:val="24"/>
        </w:rPr>
        <w:t xml:space="preserve"> pirkimo</w:t>
      </w:r>
      <w:r w:rsidR="4B7098B6" w:rsidRPr="00977F12">
        <w:rPr>
          <w:rFonts w:ascii="Times New Roman" w:eastAsia="Arial" w:hAnsi="Times New Roman" w:cs="Times New Roman"/>
          <w:sz w:val="24"/>
          <w:szCs w:val="24"/>
        </w:rPr>
        <w:t xml:space="preserve"> sąlygos yra neatskiriama ši</w:t>
      </w:r>
      <w:r w:rsidR="00931CA2" w:rsidRPr="00977F12">
        <w:rPr>
          <w:rFonts w:ascii="Times New Roman" w:eastAsia="Arial" w:hAnsi="Times New Roman" w:cs="Times New Roman"/>
          <w:sz w:val="24"/>
          <w:szCs w:val="24"/>
        </w:rPr>
        <w:t>ų</w:t>
      </w:r>
      <w:r w:rsidR="4B7098B6" w:rsidRPr="00977F12">
        <w:rPr>
          <w:rFonts w:ascii="Times New Roman" w:eastAsia="Arial" w:hAnsi="Times New Roman" w:cs="Times New Roman"/>
          <w:sz w:val="24"/>
          <w:szCs w:val="24"/>
        </w:rPr>
        <w:t xml:space="preserve"> pirkimo sąlygų dalis.</w:t>
      </w:r>
    </w:p>
    <w:p w14:paraId="4ED932F3" w14:textId="0C33A813" w:rsidR="00FB3C75" w:rsidRPr="00977F12" w:rsidRDefault="00244994" w:rsidP="00743852">
      <w:pPr>
        <w:pStyle w:val="Heading1"/>
        <w:numPr>
          <w:ilvl w:val="0"/>
          <w:numId w:val="6"/>
        </w:numPr>
        <w:spacing w:before="720" w:after="0" w:line="300" w:lineRule="auto"/>
        <w:rPr>
          <w:rFonts w:ascii="Times New Roman" w:hAnsi="Times New Roman" w:cs="Times New Roman"/>
          <w:color w:val="auto"/>
          <w:sz w:val="24"/>
          <w:szCs w:val="24"/>
        </w:rPr>
      </w:pPr>
      <w:bookmarkStart w:id="10" w:name="_Toc137194948"/>
      <w:r w:rsidRPr="00977F12">
        <w:rPr>
          <w:rFonts w:ascii="Times New Roman" w:hAnsi="Times New Roman" w:cs="Times New Roman"/>
          <w:color w:val="auto"/>
          <w:sz w:val="24"/>
          <w:szCs w:val="24"/>
        </w:rPr>
        <w:t>Pirkimo objektas</w:t>
      </w:r>
      <w:bookmarkEnd w:id="10"/>
    </w:p>
    <w:p w14:paraId="7D847502" w14:textId="77777777" w:rsidR="00FB3C75" w:rsidRPr="00977F12" w:rsidRDefault="00FB3C75" w:rsidP="00E62E95">
      <w:pPr>
        <w:spacing w:line="240" w:lineRule="auto"/>
        <w:ind w:firstLine="0"/>
        <w:rPr>
          <w:rFonts w:ascii="Times New Roman" w:hAnsi="Times New Roman" w:cs="Times New Roman"/>
          <w:sz w:val="24"/>
          <w:szCs w:val="24"/>
        </w:rPr>
      </w:pPr>
    </w:p>
    <w:p w14:paraId="0AEFEE07" w14:textId="0AEF966B" w:rsidR="00FB3C75" w:rsidRPr="00977F12" w:rsidRDefault="4A330118" w:rsidP="00743852">
      <w:pPr>
        <w:pStyle w:val="NoSpacing"/>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977F12">
        <w:rPr>
          <w:rFonts w:ascii="Times New Roman" w:hAnsi="Times New Roman" w:cs="Times New Roman"/>
          <w:sz w:val="24"/>
          <w:szCs w:val="24"/>
        </w:rPr>
        <w:t xml:space="preserve"> </w:t>
      </w:r>
      <w:r w:rsidR="00651664" w:rsidRPr="00977F12">
        <w:rPr>
          <w:rFonts w:ascii="Times New Roman" w:hAnsi="Times New Roman" w:cs="Times New Roman"/>
          <w:sz w:val="24"/>
          <w:szCs w:val="24"/>
        </w:rPr>
        <w:t xml:space="preserve">Perkančioji organizacija </w:t>
      </w:r>
      <w:r w:rsidR="00FB3C75" w:rsidRPr="00977F12">
        <w:rPr>
          <w:rFonts w:ascii="Times New Roman" w:eastAsia="Calibri" w:hAnsi="Times New Roman" w:cs="Times New Roman"/>
          <w:color w:val="000000" w:themeColor="text1"/>
          <w:sz w:val="24"/>
          <w:szCs w:val="24"/>
        </w:rPr>
        <w:t xml:space="preserve">numato įsigyti </w:t>
      </w:r>
      <w:r w:rsidR="001533BB" w:rsidRPr="00977F12">
        <w:rPr>
          <w:rFonts w:ascii="Times New Roman" w:eastAsia="Calibri" w:hAnsi="Times New Roman" w:cs="Times New Roman"/>
          <w:color w:val="000000" w:themeColor="text1"/>
          <w:sz w:val="24"/>
          <w:szCs w:val="24"/>
        </w:rPr>
        <w:t xml:space="preserve">pakeliamų </w:t>
      </w:r>
      <w:r w:rsidR="0095115E" w:rsidRPr="00977F12">
        <w:rPr>
          <w:rFonts w:ascii="Times New Roman" w:eastAsia="Calibri" w:hAnsi="Times New Roman" w:cs="Times New Roman"/>
          <w:color w:val="000000" w:themeColor="text1"/>
          <w:sz w:val="24"/>
          <w:szCs w:val="24"/>
        </w:rPr>
        <w:t xml:space="preserve">segmentinių </w:t>
      </w:r>
      <w:r w:rsidR="00601213" w:rsidRPr="00977F12">
        <w:rPr>
          <w:rFonts w:ascii="Times New Roman" w:eastAsia="Calibri" w:hAnsi="Times New Roman" w:cs="Times New Roman"/>
          <w:color w:val="000000" w:themeColor="text1"/>
          <w:sz w:val="24"/>
          <w:szCs w:val="24"/>
        </w:rPr>
        <w:t>vartų techninio aptarnavimo ir remonto paslaugas.</w:t>
      </w:r>
      <w:r w:rsidR="00FB3C75" w:rsidRPr="00977F12">
        <w:rPr>
          <w:rFonts w:ascii="Times New Roman" w:hAnsi="Times New Roman" w:cs="Times New Roman"/>
          <w:sz w:val="24"/>
          <w:szCs w:val="24"/>
        </w:rPr>
        <w:t xml:space="preserve"> Reikalavimai </w:t>
      </w:r>
      <w:r w:rsidR="00966703" w:rsidRPr="00977F12">
        <w:rPr>
          <w:rFonts w:ascii="Times New Roman" w:hAnsi="Times New Roman" w:cs="Times New Roman"/>
          <w:sz w:val="24"/>
          <w:szCs w:val="24"/>
        </w:rPr>
        <w:t>p</w:t>
      </w:r>
      <w:r w:rsidR="00FB3C75" w:rsidRPr="00977F12">
        <w:rPr>
          <w:rFonts w:ascii="Times New Roman" w:hAnsi="Times New Roman" w:cs="Times New Roman"/>
          <w:sz w:val="24"/>
          <w:szCs w:val="24"/>
        </w:rPr>
        <w:t>irkimo objektui nustatyti</w:t>
      </w:r>
      <w:r w:rsidR="00AE2AEF" w:rsidRPr="00977F12">
        <w:rPr>
          <w:rFonts w:ascii="Times New Roman" w:hAnsi="Times New Roman" w:cs="Times New Roman"/>
          <w:sz w:val="24"/>
          <w:szCs w:val="24"/>
        </w:rPr>
        <w:t xml:space="preserve"> </w:t>
      </w:r>
      <w:r w:rsidR="00966703" w:rsidRPr="00977F12">
        <w:rPr>
          <w:rFonts w:ascii="Times New Roman" w:hAnsi="Times New Roman" w:cs="Times New Roman"/>
          <w:sz w:val="24"/>
          <w:szCs w:val="24"/>
        </w:rPr>
        <w:t>s</w:t>
      </w:r>
      <w:r w:rsidR="00044836" w:rsidRPr="00977F12">
        <w:rPr>
          <w:rFonts w:ascii="Times New Roman" w:hAnsi="Times New Roman" w:cs="Times New Roman"/>
          <w:sz w:val="24"/>
          <w:szCs w:val="24"/>
        </w:rPr>
        <w:t>pecialiųjų p</w:t>
      </w:r>
      <w:r w:rsidR="00AE2AEF" w:rsidRPr="00977F12">
        <w:rPr>
          <w:rFonts w:ascii="Times New Roman" w:hAnsi="Times New Roman" w:cs="Times New Roman"/>
          <w:sz w:val="24"/>
          <w:szCs w:val="24"/>
        </w:rPr>
        <w:t xml:space="preserve">irkimo sąlygų </w:t>
      </w:r>
      <w:r w:rsidR="00BE7CDB" w:rsidRPr="00977F12">
        <w:rPr>
          <w:rFonts w:ascii="Times New Roman" w:hAnsi="Times New Roman" w:cs="Times New Roman"/>
          <w:sz w:val="24"/>
          <w:szCs w:val="24"/>
        </w:rPr>
        <w:t>4</w:t>
      </w:r>
      <w:r w:rsidR="00AE2AEF" w:rsidRPr="00977F12">
        <w:rPr>
          <w:rFonts w:ascii="Times New Roman" w:hAnsi="Times New Roman" w:cs="Times New Roman"/>
          <w:color w:val="00B050"/>
          <w:sz w:val="24"/>
          <w:szCs w:val="24"/>
        </w:rPr>
        <w:t xml:space="preserve"> </w:t>
      </w:r>
      <w:r w:rsidR="009811E7" w:rsidRPr="00977F12">
        <w:rPr>
          <w:rFonts w:ascii="Times New Roman" w:hAnsi="Times New Roman" w:cs="Times New Roman"/>
          <w:sz w:val="24"/>
          <w:szCs w:val="24"/>
        </w:rPr>
        <w:t>priede ,,</w:t>
      </w:r>
      <w:r w:rsidR="001533BB" w:rsidRPr="00977F12">
        <w:rPr>
          <w:rFonts w:ascii="Times New Roman" w:eastAsiaTheme="minorHAnsi" w:hAnsi="Times New Roman" w:cs="Times New Roman"/>
          <w:sz w:val="24"/>
          <w:szCs w:val="24"/>
          <w:lang w:eastAsia="en-US"/>
        </w:rPr>
        <w:t xml:space="preserve"> </w:t>
      </w:r>
      <w:r w:rsidR="001533BB" w:rsidRPr="00977F12">
        <w:rPr>
          <w:rFonts w:ascii="Times New Roman" w:hAnsi="Times New Roman" w:cs="Times New Roman"/>
          <w:sz w:val="24"/>
          <w:szCs w:val="24"/>
        </w:rPr>
        <w:t>Techninė specifikacija pakeliamų segmentinių vartų techninis aptarnavimas ir remontas (MĮAC)</w:t>
      </w:r>
      <w:r w:rsidR="009811E7" w:rsidRPr="00977F12">
        <w:rPr>
          <w:rFonts w:ascii="Times New Roman" w:hAnsi="Times New Roman" w:cs="Times New Roman"/>
          <w:sz w:val="24"/>
          <w:szCs w:val="24"/>
        </w:rPr>
        <w:t>“ (toliau – 4 priedas)</w:t>
      </w:r>
    </w:p>
    <w:p w14:paraId="49117D58" w14:textId="0E4C9E23" w:rsidR="005D280D" w:rsidRPr="00977F12" w:rsidRDefault="002C41AA" w:rsidP="00F77A5D">
      <w:pPr>
        <w:pStyle w:val="NoSpacing"/>
        <w:contextualSpacing/>
        <w:rPr>
          <w:rFonts w:ascii="Times New Roman" w:hAnsi="Times New Roman" w:cs="Times New Roman"/>
          <w:sz w:val="24"/>
          <w:szCs w:val="24"/>
        </w:rPr>
      </w:pPr>
      <w:r w:rsidRPr="00977F12">
        <w:rPr>
          <w:rFonts w:ascii="Times New Roman" w:hAnsi="Times New Roman" w:cs="Times New Roman"/>
          <w:sz w:val="24"/>
          <w:szCs w:val="24"/>
        </w:rPr>
        <w:t>2.2.</w:t>
      </w:r>
      <w:r w:rsidR="00ED1C85" w:rsidRPr="00977F12">
        <w:rPr>
          <w:rFonts w:ascii="Times New Roman" w:hAnsi="Times New Roman" w:cs="Times New Roman"/>
          <w:sz w:val="24"/>
          <w:szCs w:val="24"/>
        </w:rPr>
        <w:t xml:space="preserve"> </w:t>
      </w:r>
      <w:r w:rsidR="00FB3C75" w:rsidRPr="00977F12">
        <w:rPr>
          <w:rFonts w:ascii="Times New Roman" w:hAnsi="Times New Roman" w:cs="Times New Roman"/>
          <w:sz w:val="24"/>
          <w:szCs w:val="24"/>
        </w:rPr>
        <w:t>Pirkimo objektas į dalis neskaidomas.</w:t>
      </w:r>
      <w:r w:rsidR="00702B7B" w:rsidRPr="00977F12">
        <w:rPr>
          <w:rFonts w:ascii="Times New Roman" w:hAnsi="Times New Roman" w:cs="Times New Roman"/>
          <w:sz w:val="24"/>
          <w:szCs w:val="24"/>
        </w:rPr>
        <w:t xml:space="preserve"> Pirkimo apimtys, reikalavimai ir techninė specifikacija apibrėžti </w:t>
      </w:r>
      <w:r w:rsidR="00C314B2" w:rsidRPr="00977F12">
        <w:rPr>
          <w:rFonts w:ascii="Times New Roman" w:hAnsi="Times New Roman" w:cs="Times New Roman"/>
          <w:sz w:val="24"/>
          <w:szCs w:val="24"/>
        </w:rPr>
        <w:t>s</w:t>
      </w:r>
      <w:r w:rsidR="000B6976" w:rsidRPr="00977F12">
        <w:rPr>
          <w:rFonts w:ascii="Times New Roman" w:hAnsi="Times New Roman" w:cs="Times New Roman"/>
          <w:sz w:val="24"/>
          <w:szCs w:val="24"/>
        </w:rPr>
        <w:t>pecialiųjų p</w:t>
      </w:r>
      <w:r w:rsidR="00702B7B" w:rsidRPr="00977F12">
        <w:rPr>
          <w:rFonts w:ascii="Times New Roman" w:hAnsi="Times New Roman" w:cs="Times New Roman"/>
          <w:sz w:val="24"/>
          <w:szCs w:val="24"/>
        </w:rPr>
        <w:t xml:space="preserve">irkimo sąlygų </w:t>
      </w:r>
      <w:r w:rsidR="00BE7CDB" w:rsidRPr="00977F12">
        <w:rPr>
          <w:rFonts w:ascii="Times New Roman" w:hAnsi="Times New Roman" w:cs="Times New Roman"/>
          <w:sz w:val="24"/>
          <w:szCs w:val="24"/>
        </w:rPr>
        <w:t>4</w:t>
      </w:r>
      <w:r w:rsidR="009811E7" w:rsidRPr="00977F12">
        <w:rPr>
          <w:rFonts w:ascii="Times New Roman" w:hAnsi="Times New Roman" w:cs="Times New Roman"/>
          <w:sz w:val="24"/>
          <w:szCs w:val="24"/>
        </w:rPr>
        <w:t xml:space="preserve"> </w:t>
      </w:r>
      <w:r w:rsidR="00BE7CDB" w:rsidRPr="00977F12">
        <w:rPr>
          <w:rFonts w:ascii="Times New Roman" w:hAnsi="Times New Roman" w:cs="Times New Roman"/>
          <w:sz w:val="24"/>
          <w:szCs w:val="24"/>
        </w:rPr>
        <w:t xml:space="preserve"> ir </w:t>
      </w:r>
      <w:r w:rsidR="009811E7" w:rsidRPr="00977F12">
        <w:rPr>
          <w:rFonts w:ascii="Times New Roman" w:hAnsi="Times New Roman" w:cs="Times New Roman"/>
          <w:sz w:val="24"/>
          <w:szCs w:val="24"/>
        </w:rPr>
        <w:t>5 prieduose.</w:t>
      </w:r>
    </w:p>
    <w:p w14:paraId="2B9FCCA2" w14:textId="34073C68" w:rsidR="003943EC" w:rsidRPr="00977F12" w:rsidRDefault="003943EC" w:rsidP="00F77A5D">
      <w:pPr>
        <w:pStyle w:val="ListParagraph"/>
        <w:spacing w:line="240" w:lineRule="auto"/>
        <w:ind w:left="0" w:firstLine="709"/>
        <w:rPr>
          <w:rFonts w:ascii="Times New Roman" w:hAnsi="Times New Roman" w:cs="Times New Roman"/>
          <w:sz w:val="24"/>
          <w:szCs w:val="24"/>
        </w:rPr>
      </w:pPr>
      <w:r w:rsidRPr="00977F12">
        <w:rPr>
          <w:rFonts w:ascii="Times New Roman" w:hAnsi="Times New Roman" w:cs="Times New Roman"/>
          <w:sz w:val="24"/>
          <w:szCs w:val="24"/>
        </w:rPr>
        <w:t>2.</w:t>
      </w:r>
      <w:r w:rsidR="001F568A" w:rsidRPr="00977F12">
        <w:rPr>
          <w:rFonts w:ascii="Times New Roman" w:hAnsi="Times New Roman" w:cs="Times New Roman"/>
          <w:sz w:val="24"/>
          <w:szCs w:val="24"/>
        </w:rPr>
        <w:t>3</w:t>
      </w:r>
      <w:r w:rsidRPr="00977F1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77F12" w:rsidRDefault="003943EC" w:rsidP="00F77A5D">
      <w:pPr>
        <w:pStyle w:val="ListParagraph"/>
        <w:spacing w:line="240" w:lineRule="auto"/>
        <w:ind w:left="0" w:firstLine="709"/>
        <w:rPr>
          <w:rFonts w:ascii="Times New Roman" w:hAnsi="Times New Roman" w:cs="Times New Roman"/>
          <w:sz w:val="24"/>
          <w:szCs w:val="24"/>
        </w:rPr>
      </w:pPr>
      <w:r w:rsidRPr="00977F12">
        <w:rPr>
          <w:rFonts w:ascii="Times New Roman" w:hAnsi="Times New Roman" w:cs="Times New Roman"/>
          <w:sz w:val="24"/>
          <w:szCs w:val="24"/>
        </w:rPr>
        <w:t>2.</w:t>
      </w:r>
      <w:r w:rsidR="001F568A" w:rsidRPr="00977F12">
        <w:rPr>
          <w:rFonts w:ascii="Times New Roman" w:hAnsi="Times New Roman" w:cs="Times New Roman"/>
          <w:sz w:val="24"/>
          <w:szCs w:val="24"/>
        </w:rPr>
        <w:t>4</w:t>
      </w:r>
      <w:r w:rsidRPr="00977F12">
        <w:rPr>
          <w:rFonts w:ascii="Times New Roman" w:hAnsi="Times New Roman" w:cs="Times New Roman"/>
          <w:sz w:val="24"/>
          <w:szCs w:val="24"/>
        </w:rPr>
        <w:t xml:space="preserve">. Jeigu apibūdinant pirkimo objektą techninėje specifikacijoje nurodytas standartas, </w:t>
      </w:r>
      <w:r w:rsidRPr="00977F1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77F12">
        <w:rPr>
          <w:rFonts w:ascii="Times New Roman" w:hAnsi="Times New Roman" w:cs="Times New Roman"/>
          <w:sz w:val="24"/>
          <w:szCs w:val="24"/>
        </w:rPr>
        <w:t xml:space="preserve">turi būti laikoma, kad kiekviena tokia nuoroda yra pateikta su žodžiais „arba lygiavertis“. </w:t>
      </w:r>
    </w:p>
    <w:p w14:paraId="0CEA2D40" w14:textId="21989BB5" w:rsidR="00FB3C75" w:rsidRPr="00977F12" w:rsidRDefault="00BF3638" w:rsidP="00743852">
      <w:pPr>
        <w:pStyle w:val="Heading1"/>
        <w:numPr>
          <w:ilvl w:val="0"/>
          <w:numId w:val="6"/>
        </w:numPr>
        <w:spacing w:before="720" w:after="0"/>
        <w:ind w:left="357" w:hanging="357"/>
        <w:rPr>
          <w:rFonts w:ascii="Times New Roman" w:hAnsi="Times New Roman" w:cs="Times New Roman"/>
          <w:color w:val="auto"/>
          <w:sz w:val="24"/>
          <w:szCs w:val="24"/>
        </w:rPr>
      </w:pPr>
      <w:bookmarkStart w:id="11" w:name="_Toc137194949"/>
      <w:r w:rsidRPr="00977F12">
        <w:rPr>
          <w:rFonts w:ascii="Times New Roman" w:hAnsi="Times New Roman" w:cs="Times New Roman"/>
          <w:color w:val="auto"/>
          <w:sz w:val="24"/>
          <w:szCs w:val="24"/>
        </w:rPr>
        <w:lastRenderedPageBreak/>
        <w:t>Tiekėjų pašalinimo pagrindai</w:t>
      </w:r>
      <w:r w:rsidR="00E201D8" w:rsidRPr="00977F12">
        <w:rPr>
          <w:rFonts w:ascii="Times New Roman" w:hAnsi="Times New Roman" w:cs="Times New Roman"/>
          <w:color w:val="auto"/>
          <w:sz w:val="24"/>
          <w:szCs w:val="24"/>
        </w:rPr>
        <w:t>, kvalifikacijos reikalavimai ir reikalaujami kokybės vadybos sistemos ir (ar</w:t>
      </w:r>
      <w:r w:rsidR="00817AB9" w:rsidRPr="00977F12">
        <w:rPr>
          <w:rFonts w:ascii="Times New Roman" w:hAnsi="Times New Roman" w:cs="Times New Roman"/>
          <w:color w:val="auto"/>
          <w:sz w:val="24"/>
          <w:szCs w:val="24"/>
        </w:rPr>
        <w:t>ba</w:t>
      </w:r>
      <w:r w:rsidR="00E201D8" w:rsidRPr="00977F12">
        <w:rPr>
          <w:rFonts w:ascii="Times New Roman" w:hAnsi="Times New Roman" w:cs="Times New Roman"/>
          <w:color w:val="auto"/>
          <w:sz w:val="24"/>
          <w:szCs w:val="24"/>
        </w:rPr>
        <w:t xml:space="preserve">) </w:t>
      </w:r>
      <w:r w:rsidR="00817AB9" w:rsidRPr="00977F12">
        <w:rPr>
          <w:rFonts w:ascii="Times New Roman" w:hAnsi="Times New Roman" w:cs="Times New Roman"/>
          <w:color w:val="auto"/>
          <w:sz w:val="24"/>
          <w:szCs w:val="24"/>
        </w:rPr>
        <w:t>aplinkos apsaugos vadybos sistemos standartai</w:t>
      </w:r>
      <w:bookmarkEnd w:id="11"/>
      <w:r w:rsidR="00817AB9" w:rsidRPr="00977F12">
        <w:rPr>
          <w:rFonts w:ascii="Times New Roman" w:hAnsi="Times New Roman" w:cs="Times New Roman"/>
          <w:color w:val="auto"/>
          <w:sz w:val="24"/>
          <w:szCs w:val="24"/>
        </w:rPr>
        <w:t xml:space="preserve"> </w:t>
      </w:r>
    </w:p>
    <w:p w14:paraId="0ED6AD78" w14:textId="723DA34A" w:rsidR="00FB3C75" w:rsidRPr="00977F12" w:rsidRDefault="00FB3C75" w:rsidP="00E62E95">
      <w:pPr>
        <w:spacing w:line="240" w:lineRule="auto"/>
        <w:ind w:firstLine="0"/>
        <w:rPr>
          <w:rFonts w:ascii="Times New Roman" w:hAnsi="Times New Roman" w:cs="Times New Roman"/>
          <w:sz w:val="24"/>
          <w:szCs w:val="24"/>
        </w:rPr>
      </w:pPr>
    </w:p>
    <w:p w14:paraId="603A5358" w14:textId="4954454F" w:rsidR="00AA5F07" w:rsidRPr="00977F12" w:rsidRDefault="005D280D" w:rsidP="00743852">
      <w:pPr>
        <w:pStyle w:val="ListParagraph"/>
        <w:numPr>
          <w:ilvl w:val="1"/>
          <w:numId w:val="6"/>
        </w:numPr>
        <w:spacing w:line="240" w:lineRule="auto"/>
        <w:ind w:left="0" w:firstLine="709"/>
        <w:rPr>
          <w:rFonts w:ascii="Times New Roman" w:hAnsi="Times New Roman" w:cs="Times New Roman"/>
          <w:i/>
          <w:iCs/>
          <w:sz w:val="24"/>
          <w:szCs w:val="24"/>
        </w:rPr>
      </w:pPr>
      <w:r w:rsidRPr="00977F12">
        <w:rPr>
          <w:rFonts w:ascii="Times New Roman" w:hAnsi="Times New Roman" w:cs="Times New Roman"/>
          <w:sz w:val="24"/>
          <w:szCs w:val="24"/>
        </w:rPr>
        <w:t>Reikalavimai dėl tiekėjo ir</w:t>
      </w:r>
      <w:r w:rsidR="00F17EDA" w:rsidRPr="00977F12">
        <w:rPr>
          <w:rFonts w:ascii="Times New Roman" w:hAnsi="Times New Roman" w:cs="Times New Roman"/>
          <w:sz w:val="24"/>
          <w:szCs w:val="24"/>
        </w:rPr>
        <w:t xml:space="preserve"> </w:t>
      </w:r>
      <w:r w:rsidRPr="00977F12">
        <w:rPr>
          <w:rFonts w:ascii="Times New Roman" w:hAnsi="Times New Roman" w:cs="Times New Roman"/>
          <w:sz w:val="24"/>
          <w:szCs w:val="24"/>
        </w:rPr>
        <w:t>subtiekėjų</w:t>
      </w:r>
      <w:r w:rsidR="00DF6485" w:rsidRPr="00977F12">
        <w:rPr>
          <w:rFonts w:ascii="Times New Roman" w:hAnsi="Times New Roman" w:cs="Times New Roman"/>
          <w:sz w:val="24"/>
          <w:szCs w:val="24"/>
        </w:rPr>
        <w:t xml:space="preserve"> (jeigu taikoma)</w:t>
      </w:r>
      <w:r w:rsidR="00A857C4" w:rsidRPr="00977F12">
        <w:rPr>
          <w:rFonts w:ascii="Times New Roman" w:hAnsi="Times New Roman" w:cs="Times New Roman"/>
          <w:sz w:val="24"/>
          <w:szCs w:val="24"/>
        </w:rPr>
        <w:t xml:space="preserve">, ūkio subjektų, kurių pajėgumais </w:t>
      </w:r>
      <w:r w:rsidR="00CF1B69" w:rsidRPr="00977F12">
        <w:rPr>
          <w:rFonts w:ascii="Times New Roman" w:hAnsi="Times New Roman" w:cs="Times New Roman"/>
          <w:sz w:val="24"/>
          <w:szCs w:val="24"/>
        </w:rPr>
        <w:t>tiekėjas remiasi,</w:t>
      </w:r>
      <w:r w:rsidR="00FB4B5E" w:rsidRPr="00977F12">
        <w:rPr>
          <w:rFonts w:ascii="Times New Roman" w:hAnsi="Times New Roman" w:cs="Times New Roman"/>
          <w:sz w:val="24"/>
          <w:szCs w:val="24"/>
        </w:rPr>
        <w:t xml:space="preserve"> </w:t>
      </w:r>
      <w:r w:rsidRPr="00977F12">
        <w:rPr>
          <w:rFonts w:ascii="Times New Roman" w:hAnsi="Times New Roman" w:cs="Times New Roman"/>
          <w:sz w:val="24"/>
          <w:szCs w:val="24"/>
        </w:rPr>
        <w:t>pašalinimo pagrindų nebuvimo</w:t>
      </w:r>
      <w:r w:rsidR="004A415C" w:rsidRPr="00977F12">
        <w:rPr>
          <w:rFonts w:ascii="Times New Roman" w:hAnsi="Times New Roman" w:cs="Times New Roman"/>
          <w:sz w:val="24"/>
          <w:szCs w:val="24"/>
        </w:rPr>
        <w:t xml:space="preserve"> </w:t>
      </w:r>
      <w:r w:rsidRPr="00977F12">
        <w:rPr>
          <w:rFonts w:ascii="Times New Roman" w:hAnsi="Times New Roman" w:cs="Times New Roman"/>
          <w:sz w:val="24"/>
          <w:szCs w:val="24"/>
        </w:rPr>
        <w:t xml:space="preserve">bei jų nebuvimą patvirtinantys dokumentai nurodyti </w:t>
      </w:r>
      <w:r w:rsidR="00CF1B69" w:rsidRPr="00977F12">
        <w:rPr>
          <w:rFonts w:ascii="Times New Roman" w:hAnsi="Times New Roman" w:cs="Times New Roman"/>
          <w:sz w:val="24"/>
          <w:szCs w:val="24"/>
        </w:rPr>
        <w:t>s</w:t>
      </w:r>
      <w:r w:rsidR="0035091B" w:rsidRPr="00977F12">
        <w:rPr>
          <w:rFonts w:ascii="Times New Roman" w:hAnsi="Times New Roman" w:cs="Times New Roman"/>
          <w:sz w:val="24"/>
          <w:szCs w:val="24"/>
        </w:rPr>
        <w:t>pecialiųjų p</w:t>
      </w:r>
      <w:r w:rsidRPr="00977F12">
        <w:rPr>
          <w:rFonts w:ascii="Times New Roman" w:hAnsi="Times New Roman" w:cs="Times New Roman"/>
          <w:sz w:val="24"/>
          <w:szCs w:val="24"/>
        </w:rPr>
        <w:t xml:space="preserve">irkimo sąlygų </w:t>
      </w:r>
      <w:r w:rsidR="002845BD" w:rsidRPr="00977F12">
        <w:rPr>
          <w:rFonts w:ascii="Times New Roman" w:hAnsi="Times New Roman" w:cs="Times New Roman"/>
          <w:sz w:val="24"/>
          <w:szCs w:val="24"/>
        </w:rPr>
        <w:t>1</w:t>
      </w:r>
      <w:r w:rsidRPr="00977F12">
        <w:rPr>
          <w:rFonts w:ascii="Times New Roman" w:hAnsi="Times New Roman" w:cs="Times New Roman"/>
          <w:color w:val="00B050"/>
          <w:sz w:val="24"/>
          <w:szCs w:val="24"/>
        </w:rPr>
        <w:t xml:space="preserve"> </w:t>
      </w:r>
      <w:r w:rsidR="002845BD" w:rsidRPr="00977F12">
        <w:rPr>
          <w:rFonts w:ascii="Times New Roman" w:hAnsi="Times New Roman" w:cs="Times New Roman"/>
          <w:sz w:val="24"/>
          <w:szCs w:val="24"/>
        </w:rPr>
        <w:t>priede ,,Tiekėjų pašalinimo pagrindai“ (toliau – 1 priedas)</w:t>
      </w:r>
      <w:r w:rsidRPr="00977F12">
        <w:rPr>
          <w:rFonts w:ascii="Times New Roman" w:hAnsi="Times New Roman" w:cs="Times New Roman"/>
          <w:sz w:val="24"/>
          <w:szCs w:val="24"/>
        </w:rPr>
        <w:t xml:space="preserve"> </w:t>
      </w:r>
    </w:p>
    <w:p w14:paraId="694FBDAB" w14:textId="3EC9ED12" w:rsidR="009905AD" w:rsidRPr="00977F12" w:rsidRDefault="001533BB" w:rsidP="00743852">
      <w:pPr>
        <w:pStyle w:val="ListParagraph"/>
        <w:numPr>
          <w:ilvl w:val="1"/>
          <w:numId w:val="6"/>
        </w:numPr>
        <w:spacing w:line="240" w:lineRule="auto"/>
        <w:ind w:left="0" w:firstLine="697"/>
        <w:rPr>
          <w:rFonts w:ascii="Times New Roman" w:hAnsi="Times New Roman" w:cs="Times New Roman"/>
          <w:sz w:val="24"/>
          <w:szCs w:val="24"/>
        </w:rPr>
      </w:pPr>
      <w:r w:rsidRPr="00977F12">
        <w:rPr>
          <w:rFonts w:ascii="Times New Roman" w:hAnsi="Times New Roman" w:cs="Times New Roman"/>
          <w:sz w:val="24"/>
          <w:szCs w:val="24"/>
        </w:rPr>
        <w:t xml:space="preserve">Tiekėjams </w:t>
      </w:r>
      <w:r w:rsidR="00243470" w:rsidRPr="00977F12">
        <w:rPr>
          <w:rFonts w:ascii="Times New Roman" w:hAnsi="Times New Roman" w:cs="Times New Roman"/>
          <w:sz w:val="24"/>
          <w:szCs w:val="24"/>
        </w:rPr>
        <w:t>nustatomi</w:t>
      </w:r>
      <w:r w:rsidR="00F80768" w:rsidRPr="00977F12">
        <w:rPr>
          <w:rFonts w:ascii="Times New Roman" w:hAnsi="Times New Roman" w:cs="Times New Roman"/>
          <w:sz w:val="24"/>
          <w:szCs w:val="24"/>
        </w:rPr>
        <w:t xml:space="preserve"> </w:t>
      </w:r>
      <w:r w:rsidR="005D280D" w:rsidRPr="00977F12">
        <w:rPr>
          <w:rFonts w:ascii="Times New Roman" w:hAnsi="Times New Roman" w:cs="Times New Roman"/>
          <w:sz w:val="24"/>
          <w:szCs w:val="24"/>
        </w:rPr>
        <w:t>reikalavim</w:t>
      </w:r>
      <w:r w:rsidR="001128FB" w:rsidRPr="00977F12">
        <w:rPr>
          <w:rFonts w:ascii="Times New Roman" w:hAnsi="Times New Roman" w:cs="Times New Roman"/>
          <w:sz w:val="24"/>
          <w:szCs w:val="24"/>
        </w:rPr>
        <w:t>ai</w:t>
      </w:r>
      <w:r w:rsidR="005D280D" w:rsidRPr="00977F12">
        <w:rPr>
          <w:rFonts w:ascii="Times New Roman" w:hAnsi="Times New Roman" w:cs="Times New Roman"/>
          <w:sz w:val="24"/>
          <w:szCs w:val="24"/>
        </w:rPr>
        <w:t xml:space="preserve"> dėl aplinkos apsaugos vadybos sistemos standartų laikymosi</w:t>
      </w:r>
      <w:r w:rsidR="009905AD" w:rsidRPr="00977F12">
        <w:rPr>
          <w:rFonts w:ascii="Times New Roman" w:hAnsi="Times New Roman" w:cs="Times New Roman"/>
          <w:sz w:val="24"/>
          <w:szCs w:val="24"/>
        </w:rPr>
        <w:t>.</w:t>
      </w:r>
      <w:r w:rsidR="00657AEC" w:rsidRPr="00977F12">
        <w:rPr>
          <w:rFonts w:ascii="Times New Roman" w:hAnsi="Times New Roman" w:cs="Times New Roman"/>
          <w:sz w:val="24"/>
          <w:szCs w:val="24"/>
          <w:lang w:val="en-US"/>
        </w:rPr>
        <w:t xml:space="preserve"> Jų atitiktį patvirtinantys dokumentai nurodyti pirkimo sąlygų</w:t>
      </w:r>
      <w:proofErr w:type="gramStart"/>
      <w:r w:rsidR="00657AEC" w:rsidRPr="00977F12">
        <w:rPr>
          <w:rFonts w:ascii="Times New Roman" w:hAnsi="Times New Roman" w:cs="Times New Roman"/>
          <w:sz w:val="24"/>
          <w:szCs w:val="24"/>
          <w:lang w:val="en-US"/>
        </w:rPr>
        <w:t>  priede</w:t>
      </w:r>
      <w:proofErr w:type="gramEnd"/>
      <w:r w:rsidR="00886733" w:rsidRPr="00977F12">
        <w:rPr>
          <w:rFonts w:ascii="Times New Roman" w:hAnsi="Times New Roman" w:cs="Times New Roman"/>
          <w:sz w:val="24"/>
          <w:szCs w:val="24"/>
          <w:lang w:val="en-US"/>
        </w:rPr>
        <w:t xml:space="preserve"> 7 priede</w:t>
      </w:r>
      <w:r w:rsidR="00657AEC" w:rsidRPr="00977F12">
        <w:rPr>
          <w:rFonts w:ascii="Times New Roman" w:hAnsi="Times New Roman" w:cs="Times New Roman"/>
          <w:sz w:val="24"/>
          <w:szCs w:val="24"/>
          <w:lang w:val="en-US"/>
        </w:rPr>
        <w:t xml:space="preserve"> ,,Aplinkos apsaugos vadybos sistemos standartų reikalavimai “.</w:t>
      </w:r>
    </w:p>
    <w:p w14:paraId="52D80500" w14:textId="426252E5" w:rsidR="00894FEF" w:rsidRPr="00977F12" w:rsidRDefault="0008617B" w:rsidP="00F77A5D">
      <w:pPr>
        <w:spacing w:line="240" w:lineRule="auto"/>
        <w:ind w:firstLine="709"/>
        <w:rPr>
          <w:rFonts w:ascii="Times New Roman" w:eastAsia="Arial" w:hAnsi="Times New Roman" w:cs="Times New Roman"/>
          <w:sz w:val="24"/>
          <w:szCs w:val="24"/>
        </w:rPr>
      </w:pPr>
      <w:r w:rsidRPr="00977F12">
        <w:rPr>
          <w:rFonts w:ascii="Times New Roman" w:hAnsi="Times New Roman" w:cs="Times New Roman"/>
          <w:sz w:val="24"/>
          <w:szCs w:val="24"/>
        </w:rPr>
        <w:t>3.</w:t>
      </w:r>
      <w:r w:rsidR="001B5CAB" w:rsidRPr="00977F12">
        <w:rPr>
          <w:rFonts w:ascii="Times New Roman" w:hAnsi="Times New Roman" w:cs="Times New Roman"/>
          <w:sz w:val="24"/>
          <w:szCs w:val="24"/>
        </w:rPr>
        <w:t xml:space="preserve">3. </w:t>
      </w:r>
      <w:r w:rsidRPr="00977F12">
        <w:rPr>
          <w:rFonts w:ascii="Times New Roman" w:eastAsia="Arial" w:hAnsi="Times New Roman" w:cs="Times New Roman"/>
          <w:sz w:val="24"/>
          <w:szCs w:val="24"/>
        </w:rPr>
        <w:t xml:space="preserve">Tiekėjas teikdamas pasiūlymą </w:t>
      </w:r>
      <w:r w:rsidR="002C50AE" w:rsidRPr="00977F12">
        <w:rPr>
          <w:rFonts w:ascii="Times New Roman" w:eastAsia="Arial" w:hAnsi="Times New Roman" w:cs="Times New Roman"/>
          <w:sz w:val="24"/>
          <w:szCs w:val="24"/>
        </w:rPr>
        <w:t xml:space="preserve">neturi </w:t>
      </w:r>
      <w:r w:rsidRPr="00977F12">
        <w:rPr>
          <w:rFonts w:ascii="Times New Roman" w:eastAsia="Arial" w:hAnsi="Times New Roman" w:cs="Times New Roman"/>
          <w:sz w:val="24"/>
          <w:szCs w:val="24"/>
        </w:rPr>
        <w:t xml:space="preserve">pateikti </w:t>
      </w:r>
      <w:r w:rsidR="002C50AE" w:rsidRPr="00977F12">
        <w:rPr>
          <w:rFonts w:ascii="Times New Roman" w:eastAsia="Arial" w:hAnsi="Times New Roman" w:cs="Times New Roman"/>
          <w:sz w:val="24"/>
          <w:szCs w:val="24"/>
        </w:rPr>
        <w:t>nei EBVPD</w:t>
      </w:r>
      <w:r w:rsidR="00531D05" w:rsidRPr="00977F12">
        <w:rPr>
          <w:rFonts w:ascii="Times New Roman" w:eastAsia="Arial" w:hAnsi="Times New Roman" w:cs="Times New Roman"/>
          <w:sz w:val="24"/>
          <w:szCs w:val="24"/>
        </w:rPr>
        <w:t>,</w:t>
      </w:r>
      <w:r w:rsidR="002C50AE" w:rsidRPr="00977F12">
        <w:rPr>
          <w:rFonts w:ascii="Times New Roman" w:eastAsia="Arial" w:hAnsi="Times New Roman" w:cs="Times New Roman"/>
          <w:sz w:val="24"/>
          <w:szCs w:val="24"/>
        </w:rPr>
        <w:t xml:space="preserve"> nei </w:t>
      </w:r>
      <w:r w:rsidRPr="00977F12">
        <w:rPr>
          <w:rFonts w:ascii="Times New Roman" w:eastAsia="Arial" w:hAnsi="Times New Roman" w:cs="Times New Roman"/>
          <w:sz w:val="24"/>
          <w:szCs w:val="24"/>
        </w:rPr>
        <w:t>laisvos formos deklaracij</w:t>
      </w:r>
      <w:r w:rsidR="002C50AE" w:rsidRPr="00977F12">
        <w:rPr>
          <w:rFonts w:ascii="Times New Roman" w:eastAsia="Arial" w:hAnsi="Times New Roman" w:cs="Times New Roman"/>
          <w:sz w:val="24"/>
          <w:szCs w:val="24"/>
        </w:rPr>
        <w:t>os</w:t>
      </w:r>
      <w:r w:rsidRPr="00977F12">
        <w:rPr>
          <w:rFonts w:ascii="Times New Roman" w:eastAsia="Arial" w:hAnsi="Times New Roman" w:cs="Times New Roman"/>
          <w:sz w:val="24"/>
          <w:szCs w:val="24"/>
        </w:rPr>
        <w:t xml:space="preserve"> dėl atitikties reikalavimams. </w:t>
      </w:r>
    </w:p>
    <w:p w14:paraId="4CB529A4" w14:textId="308B2228" w:rsidR="00B52EDE" w:rsidRPr="00977F12" w:rsidRDefault="00B52EDE" w:rsidP="00AB5840">
      <w:pPr>
        <w:ind w:firstLine="0"/>
        <w:rPr>
          <w:rFonts w:ascii="Times New Roman" w:eastAsiaTheme="majorEastAsia" w:hAnsi="Times New Roman" w:cs="Times New Roman"/>
          <w:sz w:val="24"/>
          <w:szCs w:val="24"/>
        </w:rPr>
      </w:pPr>
      <w:bookmarkStart w:id="12" w:name="_Toc137194951"/>
    </w:p>
    <w:p w14:paraId="187E79FA" w14:textId="2E583BCA" w:rsidR="00B52EDE" w:rsidRPr="00977F12" w:rsidRDefault="00B52EDE" w:rsidP="00743852">
      <w:pPr>
        <w:pStyle w:val="ListParagraph"/>
        <w:numPr>
          <w:ilvl w:val="0"/>
          <w:numId w:val="6"/>
        </w:numPr>
        <w:rPr>
          <w:rFonts w:ascii="Times New Roman" w:eastAsiaTheme="majorEastAsia" w:hAnsi="Times New Roman" w:cs="Times New Roman"/>
          <w:sz w:val="24"/>
          <w:szCs w:val="24"/>
        </w:rPr>
      </w:pPr>
      <w:r w:rsidRPr="00977F12">
        <w:rPr>
          <w:rFonts w:ascii="Times New Roman" w:eastAsiaTheme="majorEastAsia" w:hAnsi="Times New Roman" w:cs="Times New Roman"/>
          <w:sz w:val="24"/>
          <w:szCs w:val="24"/>
        </w:rPr>
        <w:t xml:space="preserve">Reikalavimai, susiję su nacionaliniu saugumu </w:t>
      </w:r>
    </w:p>
    <w:p w14:paraId="09FA859C" w14:textId="3272DD59" w:rsidR="00B52EDE" w:rsidRPr="00977F12" w:rsidRDefault="00B52EDE" w:rsidP="00B52EDE">
      <w:pPr>
        <w:pStyle w:val="ListParagraph"/>
        <w:ind w:left="360" w:firstLine="0"/>
        <w:rPr>
          <w:rFonts w:ascii="Times New Roman" w:eastAsiaTheme="majorEastAsia" w:hAnsi="Times New Roman" w:cs="Times New Roman"/>
          <w:sz w:val="24"/>
          <w:szCs w:val="24"/>
        </w:rPr>
      </w:pPr>
      <w:r w:rsidRPr="00977F12">
        <w:rPr>
          <w:rFonts w:ascii="Times New Roman" w:eastAsiaTheme="majorEastAsia" w:hAnsi="Times New Roman" w:cs="Times New Roman"/>
          <w:sz w:val="24"/>
          <w:szCs w:val="24"/>
        </w:rPr>
        <w:t>4.1. Reikalavimai, susiję su nacionaliniu saugumu netaikomi.</w:t>
      </w:r>
    </w:p>
    <w:p w14:paraId="490591E3" w14:textId="52211955" w:rsidR="006D3202" w:rsidRPr="00977F12" w:rsidRDefault="003630A0" w:rsidP="00743852">
      <w:pPr>
        <w:pStyle w:val="Heading1"/>
        <w:numPr>
          <w:ilvl w:val="0"/>
          <w:numId w:val="6"/>
        </w:numPr>
        <w:spacing w:before="720" w:after="0" w:line="300" w:lineRule="auto"/>
        <w:rPr>
          <w:rFonts w:ascii="Times New Roman" w:hAnsi="Times New Roman" w:cs="Times New Roman"/>
          <w:color w:val="auto"/>
          <w:sz w:val="24"/>
          <w:szCs w:val="24"/>
        </w:rPr>
      </w:pPr>
      <w:r w:rsidRPr="00977F12">
        <w:rPr>
          <w:rFonts w:ascii="Times New Roman" w:hAnsi="Times New Roman" w:cs="Times New Roman"/>
          <w:color w:val="auto"/>
          <w:sz w:val="24"/>
          <w:szCs w:val="24"/>
        </w:rPr>
        <w:t>Specialieji reikalavimai pasiūlymų rengimui ir pateikimui</w:t>
      </w:r>
      <w:bookmarkEnd w:id="7"/>
      <w:bookmarkEnd w:id="8"/>
      <w:bookmarkEnd w:id="9"/>
      <w:bookmarkEnd w:id="12"/>
    </w:p>
    <w:p w14:paraId="5971D0C7" w14:textId="77777777" w:rsidR="00E861F5" w:rsidRPr="00977F12" w:rsidRDefault="00E861F5" w:rsidP="00257685">
      <w:pPr>
        <w:ind w:firstLine="0"/>
        <w:rPr>
          <w:rFonts w:ascii="Times New Roman" w:hAnsi="Times New Roman" w:cs="Times New Roman"/>
          <w:b/>
          <w:bCs/>
          <w:sz w:val="24"/>
          <w:szCs w:val="24"/>
        </w:rPr>
      </w:pPr>
    </w:p>
    <w:p w14:paraId="42752441" w14:textId="00B24693" w:rsidR="008B12C0" w:rsidRPr="00977F12" w:rsidRDefault="00463B3C" w:rsidP="002845BD">
      <w:pPr>
        <w:pStyle w:val="ListParagraph"/>
        <w:ind w:left="0" w:firstLine="709"/>
        <w:rPr>
          <w:rFonts w:ascii="Times New Roman" w:hAnsi="Times New Roman" w:cs="Times New Roman"/>
          <w:sz w:val="24"/>
          <w:szCs w:val="24"/>
        </w:rPr>
      </w:pPr>
      <w:r w:rsidRPr="00977F12">
        <w:rPr>
          <w:rFonts w:ascii="Times New Roman" w:hAnsi="Times New Roman" w:cs="Times New Roman"/>
          <w:sz w:val="24"/>
          <w:szCs w:val="24"/>
        </w:rPr>
        <w:t>5</w:t>
      </w:r>
      <w:r w:rsidR="00CC654F" w:rsidRPr="00977F12">
        <w:rPr>
          <w:rFonts w:ascii="Times New Roman" w:hAnsi="Times New Roman" w:cs="Times New Roman"/>
          <w:sz w:val="24"/>
          <w:szCs w:val="24"/>
        </w:rPr>
        <w:t>.</w:t>
      </w:r>
      <w:r w:rsidR="00BD2E81" w:rsidRPr="00977F12">
        <w:rPr>
          <w:rFonts w:ascii="Times New Roman" w:hAnsi="Times New Roman" w:cs="Times New Roman"/>
          <w:sz w:val="24"/>
          <w:szCs w:val="24"/>
        </w:rPr>
        <w:t>1</w:t>
      </w:r>
      <w:r w:rsidR="00CC654F" w:rsidRPr="00977F12">
        <w:rPr>
          <w:rFonts w:ascii="Times New Roman" w:hAnsi="Times New Roman" w:cs="Times New Roman"/>
          <w:sz w:val="24"/>
          <w:szCs w:val="24"/>
        </w:rPr>
        <w:t>.</w:t>
      </w:r>
      <w:r w:rsidR="00291C92" w:rsidRPr="00977F12">
        <w:rPr>
          <w:rFonts w:ascii="Times New Roman" w:hAnsi="Times New Roman" w:cs="Times New Roman"/>
          <w:sz w:val="24"/>
          <w:szCs w:val="24"/>
        </w:rPr>
        <w:t xml:space="preserve"> </w:t>
      </w:r>
      <w:r w:rsidR="00D41416" w:rsidRPr="00977F12">
        <w:rPr>
          <w:rFonts w:ascii="Times New Roman" w:hAnsi="Times New Roman" w:cs="Times New Roman"/>
          <w:b/>
          <w:bCs/>
          <w:sz w:val="24"/>
          <w:szCs w:val="24"/>
        </w:rPr>
        <w:t xml:space="preserve">CVP IS pasiūlymo lango </w:t>
      </w:r>
      <w:r w:rsidR="00F16BEB" w:rsidRPr="00977F12">
        <w:rPr>
          <w:rFonts w:ascii="Times New Roman" w:hAnsi="Times New Roman" w:cs="Times New Roman"/>
          <w:b/>
          <w:bCs/>
          <w:sz w:val="24"/>
          <w:szCs w:val="24"/>
        </w:rPr>
        <w:t xml:space="preserve">eilutėje </w:t>
      </w:r>
      <w:r w:rsidR="008D277C" w:rsidRPr="00977F12">
        <w:rPr>
          <w:rFonts w:ascii="Times New Roman" w:hAnsi="Times New Roman" w:cs="Times New Roman"/>
          <w:b/>
          <w:bCs/>
          <w:sz w:val="24"/>
          <w:szCs w:val="24"/>
        </w:rPr>
        <w:t>„Prisegti dokument</w:t>
      </w:r>
      <w:r w:rsidR="00B7716A" w:rsidRPr="00977F12">
        <w:rPr>
          <w:rFonts w:ascii="Times New Roman" w:hAnsi="Times New Roman" w:cs="Times New Roman"/>
          <w:b/>
          <w:bCs/>
          <w:sz w:val="24"/>
          <w:szCs w:val="24"/>
        </w:rPr>
        <w:t>us</w:t>
      </w:r>
      <w:r w:rsidR="008D277C" w:rsidRPr="00977F12">
        <w:rPr>
          <w:rFonts w:ascii="Times New Roman" w:hAnsi="Times New Roman" w:cs="Times New Roman"/>
          <w:b/>
          <w:bCs/>
          <w:sz w:val="24"/>
          <w:szCs w:val="24"/>
        </w:rPr>
        <w:t>“ pateikiama</w:t>
      </w:r>
      <w:r w:rsidR="005964CC" w:rsidRPr="00977F12">
        <w:rPr>
          <w:rFonts w:ascii="Times New Roman" w:hAnsi="Times New Roman" w:cs="Times New Roman"/>
          <w:b/>
          <w:bCs/>
          <w:sz w:val="24"/>
          <w:szCs w:val="24"/>
        </w:rPr>
        <w:t>s</w:t>
      </w:r>
      <w:r w:rsidR="005964CC" w:rsidRPr="00977F12">
        <w:rPr>
          <w:rFonts w:ascii="Times New Roman" w:hAnsi="Times New Roman" w:cs="Times New Roman"/>
          <w:sz w:val="24"/>
          <w:szCs w:val="24"/>
        </w:rPr>
        <w:t xml:space="preserve"> </w:t>
      </w:r>
      <w:r w:rsidR="005A5204" w:rsidRPr="00977F12">
        <w:rPr>
          <w:rFonts w:ascii="Times New Roman" w:hAnsi="Times New Roman" w:cs="Times New Roman"/>
          <w:sz w:val="24"/>
          <w:szCs w:val="24"/>
        </w:rPr>
        <w:t xml:space="preserve">tiekėjo pasirašytas pasiūlymas, parengtas pagal </w:t>
      </w:r>
      <w:r w:rsidR="00820787" w:rsidRPr="00977F12">
        <w:rPr>
          <w:rFonts w:ascii="Times New Roman" w:hAnsi="Times New Roman" w:cs="Times New Roman"/>
          <w:sz w:val="24"/>
          <w:szCs w:val="24"/>
        </w:rPr>
        <w:t>s</w:t>
      </w:r>
      <w:r w:rsidR="00D85943" w:rsidRPr="00977F12">
        <w:rPr>
          <w:rFonts w:ascii="Times New Roman" w:hAnsi="Times New Roman" w:cs="Times New Roman"/>
          <w:sz w:val="24"/>
          <w:szCs w:val="24"/>
        </w:rPr>
        <w:t xml:space="preserve">pecialiųjų </w:t>
      </w:r>
      <w:r w:rsidR="005A5204" w:rsidRPr="00977F12">
        <w:rPr>
          <w:rFonts w:ascii="Times New Roman" w:hAnsi="Times New Roman" w:cs="Times New Roman"/>
          <w:sz w:val="24"/>
          <w:szCs w:val="24"/>
        </w:rPr>
        <w:fldChar w:fldCharType="begin"/>
      </w:r>
      <w:r w:rsidR="005A5204" w:rsidRPr="00977F12">
        <w:rPr>
          <w:rFonts w:ascii="Times New Roman" w:hAnsi="Times New Roman" w:cs="Times New Roman"/>
          <w:sz w:val="24"/>
          <w:szCs w:val="24"/>
        </w:rPr>
        <w:instrText xml:space="preserve"> REF _Ref38540913 \h  \* MERGEFORMAT </w:instrText>
      </w:r>
      <w:r w:rsidR="005A5204" w:rsidRPr="00977F12">
        <w:rPr>
          <w:rFonts w:ascii="Times New Roman" w:hAnsi="Times New Roman" w:cs="Times New Roman"/>
          <w:sz w:val="24"/>
          <w:szCs w:val="24"/>
        </w:rPr>
      </w:r>
      <w:r w:rsidR="005A5204" w:rsidRPr="00977F12">
        <w:rPr>
          <w:rFonts w:ascii="Times New Roman" w:hAnsi="Times New Roman" w:cs="Times New Roman"/>
          <w:sz w:val="24"/>
          <w:szCs w:val="24"/>
        </w:rPr>
        <w:fldChar w:fldCharType="separate"/>
      </w:r>
      <w:r w:rsidR="002845BD" w:rsidRPr="00977F12">
        <w:rPr>
          <w:rFonts w:ascii="Times New Roman" w:hAnsi="Times New Roman" w:cs="Times New Roman"/>
          <w:sz w:val="24"/>
          <w:szCs w:val="24"/>
        </w:rPr>
        <w:t xml:space="preserve">Pirkimo sąlygų </w:t>
      </w:r>
      <w:r w:rsidR="002845BD" w:rsidRPr="00977F12">
        <w:rPr>
          <w:rFonts w:ascii="Times New Roman" w:hAnsi="Times New Roman" w:cs="Times New Roman"/>
          <w:sz w:val="24"/>
          <w:szCs w:val="24"/>
          <w:shd w:val="clear" w:color="auto" w:fill="FFFFFF"/>
        </w:rPr>
        <w:t>2 priede „Pasiūlymo</w:t>
      </w:r>
      <w:r w:rsidR="002845BD" w:rsidRPr="00977F12">
        <w:rPr>
          <w:rFonts w:ascii="Times New Roman" w:hAnsi="Times New Roman" w:cs="Times New Roman"/>
          <w:sz w:val="24"/>
          <w:szCs w:val="24"/>
        </w:rPr>
        <w:t xml:space="preserve"> forma“ (toliau - 2 priedas)</w:t>
      </w:r>
      <w:r w:rsidR="005A5204" w:rsidRPr="00977F12">
        <w:rPr>
          <w:rFonts w:ascii="Times New Roman" w:hAnsi="Times New Roman" w:cs="Times New Roman"/>
          <w:sz w:val="24"/>
          <w:szCs w:val="24"/>
        </w:rPr>
        <w:fldChar w:fldCharType="end"/>
      </w:r>
      <w:r w:rsidR="008339CC" w:rsidRPr="00977F12">
        <w:rPr>
          <w:rFonts w:ascii="Times New Roman" w:hAnsi="Times New Roman" w:cs="Times New Roman"/>
          <w:sz w:val="24"/>
          <w:szCs w:val="24"/>
        </w:rPr>
        <w:t xml:space="preserve"> </w:t>
      </w:r>
      <w:r w:rsidR="005A5204" w:rsidRPr="00977F12">
        <w:rPr>
          <w:rFonts w:ascii="Times New Roman" w:hAnsi="Times New Roman" w:cs="Times New Roman"/>
          <w:sz w:val="24"/>
          <w:szCs w:val="24"/>
        </w:rPr>
        <w:t>pateiktą pasiūlymo formą ir pasiūlymo formoje nurodyti ir kiti, tiekėjo nuomone, būtini dokumentai (jų kopijos).</w:t>
      </w:r>
    </w:p>
    <w:p w14:paraId="0A3C79F0" w14:textId="4A6A9D43" w:rsidR="001C1D32" w:rsidRPr="00977F12" w:rsidRDefault="00463B3C" w:rsidP="009B4FB1">
      <w:pPr>
        <w:pStyle w:val="ListParagraph"/>
        <w:spacing w:line="240" w:lineRule="auto"/>
        <w:ind w:left="0"/>
        <w:rPr>
          <w:rFonts w:ascii="Times New Roman" w:hAnsi="Times New Roman" w:cs="Times New Roman"/>
          <w:sz w:val="24"/>
          <w:szCs w:val="24"/>
          <w:u w:val="single"/>
        </w:rPr>
      </w:pPr>
      <w:r w:rsidRPr="00977F12">
        <w:rPr>
          <w:rFonts w:ascii="Times New Roman" w:eastAsia="Calibri" w:hAnsi="Times New Roman" w:cs="Times New Roman"/>
          <w:sz w:val="24"/>
          <w:szCs w:val="24"/>
        </w:rPr>
        <w:t>5</w:t>
      </w:r>
      <w:r w:rsidR="005A52E6" w:rsidRPr="00977F12">
        <w:rPr>
          <w:rFonts w:ascii="Times New Roman" w:eastAsia="Calibri" w:hAnsi="Times New Roman" w:cs="Times New Roman"/>
          <w:sz w:val="24"/>
          <w:szCs w:val="24"/>
        </w:rPr>
        <w:t xml:space="preserve">.2. </w:t>
      </w:r>
      <w:r w:rsidR="00AD4F1A" w:rsidRPr="00977F12">
        <w:rPr>
          <w:rFonts w:ascii="Times New Roman" w:eastAsia="Calibri" w:hAnsi="Times New Roman" w:cs="Times New Roman"/>
          <w:sz w:val="24"/>
          <w:szCs w:val="24"/>
        </w:rPr>
        <w:t xml:space="preserve">Pasiūlymas gali būti pasirašytas </w:t>
      </w:r>
      <w:r w:rsidR="00FD5736" w:rsidRPr="00977F12">
        <w:rPr>
          <w:rFonts w:ascii="Times New Roman" w:eastAsia="Calibri" w:hAnsi="Times New Roman" w:cs="Times New Roman"/>
          <w:sz w:val="24"/>
          <w:szCs w:val="24"/>
        </w:rPr>
        <w:t xml:space="preserve">fiziniu arba </w:t>
      </w:r>
      <w:r w:rsidR="00AD4F1A" w:rsidRPr="00977F12">
        <w:rPr>
          <w:rFonts w:ascii="Times New Roman" w:eastAsia="Calibri" w:hAnsi="Times New Roman" w:cs="Times New Roman"/>
          <w:sz w:val="24"/>
          <w:szCs w:val="24"/>
        </w:rPr>
        <w:t xml:space="preserve">kvalifikuotu elektroniniu parašu. Jeigu </w:t>
      </w:r>
      <w:r w:rsidR="00FD5736" w:rsidRPr="00977F12">
        <w:rPr>
          <w:rFonts w:ascii="Times New Roman" w:eastAsia="Calibri" w:hAnsi="Times New Roman" w:cs="Times New Roman"/>
          <w:sz w:val="24"/>
          <w:szCs w:val="24"/>
        </w:rPr>
        <w:t xml:space="preserve">tiekėjas </w:t>
      </w:r>
      <w:r w:rsidR="00AD4F1A" w:rsidRPr="00977F12">
        <w:rPr>
          <w:rFonts w:ascii="Times New Roman" w:eastAsia="Calibri" w:hAnsi="Times New Roman" w:cs="Times New Roman"/>
          <w:sz w:val="24"/>
          <w:szCs w:val="24"/>
        </w:rPr>
        <w:t>dokumentus tvirtina naudodamas elektroninį, o ne fizinį parašą, elektroninis parašas turi atitikti VPĮ 22</w:t>
      </w:r>
      <w:r w:rsidR="006E2B14" w:rsidRPr="00977F12">
        <w:rPr>
          <w:rFonts w:ascii="Times New Roman" w:eastAsia="Calibri" w:hAnsi="Times New Roman" w:cs="Times New Roman"/>
          <w:sz w:val="24"/>
          <w:szCs w:val="24"/>
        </w:rPr>
        <w:t xml:space="preserve"> </w:t>
      </w:r>
      <w:r w:rsidR="00AD4F1A" w:rsidRPr="00977F12">
        <w:rPr>
          <w:rFonts w:ascii="Times New Roman" w:eastAsia="Calibri" w:hAnsi="Times New Roman" w:cs="Times New Roman"/>
          <w:sz w:val="24"/>
          <w:szCs w:val="24"/>
        </w:rPr>
        <w:t xml:space="preserve">straipsnio 11 dalies 2 ir 3 punktuose nustatytus reikalavimus. </w:t>
      </w:r>
      <w:r w:rsidR="7C928381" w:rsidRPr="00977F12">
        <w:rPr>
          <w:rFonts w:ascii="Times New Roman" w:hAnsi="Times New Roman" w:cs="Times New Roman"/>
          <w:sz w:val="24"/>
          <w:szCs w:val="24"/>
        </w:rPr>
        <w:t>P</w:t>
      </w:r>
      <w:r w:rsidR="007037F7" w:rsidRPr="00977F12">
        <w:rPr>
          <w:rFonts w:ascii="Times New Roman" w:hAnsi="Times New Roman" w:cs="Times New Roman"/>
          <w:sz w:val="24"/>
          <w:szCs w:val="24"/>
        </w:rPr>
        <w:t>erkančiajai organizacijai</w:t>
      </w:r>
      <w:r w:rsidR="00AD4F1A" w:rsidRPr="00977F12">
        <w:rPr>
          <w:rFonts w:ascii="Times New Roman" w:hAnsi="Times New Roman" w:cs="Times New Roman"/>
          <w:sz w:val="24"/>
          <w:szCs w:val="24"/>
        </w:rPr>
        <w:t xml:space="preserve"> kilus abejonių dėl dokumentų tikrumo, ji turi teisę reikalauti pateikti dokumentų originalus.</w:t>
      </w:r>
      <w:r w:rsidR="00AD4F1A" w:rsidRPr="00977F12">
        <w:rPr>
          <w:rFonts w:ascii="Times New Roman" w:eastAsia="Calibri" w:hAnsi="Times New Roman" w:cs="Times New Roman"/>
          <w:sz w:val="24"/>
          <w:szCs w:val="24"/>
        </w:rPr>
        <w:t xml:space="preserve"> Gali būti:</w:t>
      </w:r>
    </w:p>
    <w:p w14:paraId="2EE860FF" w14:textId="06E49F38" w:rsidR="001C1D32" w:rsidRPr="00977F12" w:rsidRDefault="00463B3C" w:rsidP="009B4FB1">
      <w:pPr>
        <w:spacing w:line="240" w:lineRule="auto"/>
        <w:ind w:firstLine="709"/>
        <w:rPr>
          <w:rFonts w:ascii="Times New Roman" w:hAnsi="Times New Roman" w:cs="Times New Roman"/>
          <w:sz w:val="24"/>
          <w:szCs w:val="24"/>
        </w:rPr>
      </w:pPr>
      <w:r w:rsidRPr="00977F12">
        <w:rPr>
          <w:rFonts w:ascii="Times New Roman" w:eastAsia="Calibri" w:hAnsi="Times New Roman" w:cs="Times New Roman"/>
          <w:sz w:val="24"/>
          <w:szCs w:val="24"/>
        </w:rPr>
        <w:t>5</w:t>
      </w:r>
      <w:r w:rsidR="00713645" w:rsidRPr="00977F12">
        <w:rPr>
          <w:rFonts w:ascii="Times New Roman" w:eastAsia="Calibri" w:hAnsi="Times New Roman" w:cs="Times New Roman"/>
          <w:sz w:val="24"/>
          <w:szCs w:val="24"/>
        </w:rPr>
        <w:t>.</w:t>
      </w:r>
      <w:r w:rsidR="00C60621" w:rsidRPr="00977F12">
        <w:rPr>
          <w:rFonts w:ascii="Times New Roman" w:eastAsia="Calibri" w:hAnsi="Times New Roman" w:cs="Times New Roman"/>
          <w:sz w:val="24"/>
          <w:szCs w:val="24"/>
        </w:rPr>
        <w:t>2</w:t>
      </w:r>
      <w:r w:rsidR="00713645" w:rsidRPr="00977F12">
        <w:rPr>
          <w:rFonts w:ascii="Times New Roman" w:eastAsia="Calibri" w:hAnsi="Times New Roman" w:cs="Times New Roman"/>
          <w:sz w:val="24"/>
          <w:szCs w:val="24"/>
        </w:rPr>
        <w:t xml:space="preserve">.1. </w:t>
      </w:r>
      <w:r w:rsidR="00AD4F1A" w:rsidRPr="00977F12">
        <w:rPr>
          <w:rFonts w:ascii="Times New Roman" w:eastAsia="Calibri" w:hAnsi="Times New Roman" w:cs="Times New Roman"/>
          <w:sz w:val="24"/>
          <w:szCs w:val="24"/>
        </w:rPr>
        <w:t>pateikiami kvalifikuotu elektroniniu parašu pasirašyti elektroninėmis priemonėmis suformuoti dokumentai;</w:t>
      </w:r>
    </w:p>
    <w:p w14:paraId="07293A75" w14:textId="18998F25" w:rsidR="00C476D8" w:rsidRPr="00977F12" w:rsidRDefault="00463B3C" w:rsidP="00341582">
      <w:pPr>
        <w:pStyle w:val="ListParagraph"/>
        <w:spacing w:line="240" w:lineRule="auto"/>
        <w:ind w:left="0"/>
        <w:rPr>
          <w:rFonts w:ascii="Times New Roman" w:hAnsi="Times New Roman" w:cs="Times New Roman"/>
          <w:sz w:val="24"/>
          <w:szCs w:val="24"/>
        </w:rPr>
      </w:pPr>
      <w:r w:rsidRPr="00977F12">
        <w:rPr>
          <w:rFonts w:ascii="Times New Roman" w:eastAsia="Calibri" w:hAnsi="Times New Roman" w:cs="Times New Roman"/>
          <w:sz w:val="24"/>
          <w:szCs w:val="24"/>
        </w:rPr>
        <w:t>5</w:t>
      </w:r>
      <w:r w:rsidR="00713645" w:rsidRPr="00977F12">
        <w:rPr>
          <w:rFonts w:ascii="Times New Roman" w:eastAsia="Calibri" w:hAnsi="Times New Roman" w:cs="Times New Roman"/>
          <w:sz w:val="24"/>
          <w:szCs w:val="24"/>
        </w:rPr>
        <w:t>.</w:t>
      </w:r>
      <w:r w:rsidR="00C60621" w:rsidRPr="00977F12">
        <w:rPr>
          <w:rFonts w:ascii="Times New Roman" w:eastAsia="Calibri" w:hAnsi="Times New Roman" w:cs="Times New Roman"/>
          <w:sz w:val="24"/>
          <w:szCs w:val="24"/>
        </w:rPr>
        <w:t>2</w:t>
      </w:r>
      <w:r w:rsidR="00713645" w:rsidRPr="00977F12">
        <w:rPr>
          <w:rFonts w:ascii="Times New Roman" w:eastAsia="Calibri" w:hAnsi="Times New Roman" w:cs="Times New Roman"/>
          <w:sz w:val="24"/>
          <w:szCs w:val="24"/>
        </w:rPr>
        <w:t xml:space="preserve">.2. </w:t>
      </w:r>
      <w:r w:rsidR="00AD4F1A" w:rsidRPr="00977F12">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84C59EC" w:rsidR="00EB0E73" w:rsidRPr="00977F12" w:rsidRDefault="00463B3C" w:rsidP="00F77A5D">
      <w:pPr>
        <w:pStyle w:val="ListParagraph"/>
        <w:spacing w:line="240" w:lineRule="auto"/>
        <w:ind w:left="0"/>
        <w:rPr>
          <w:rFonts w:ascii="Times New Roman" w:hAnsi="Times New Roman" w:cs="Times New Roman"/>
          <w:sz w:val="24"/>
          <w:szCs w:val="24"/>
        </w:rPr>
      </w:pPr>
      <w:r w:rsidRPr="00977F12">
        <w:rPr>
          <w:rFonts w:ascii="Times New Roman" w:eastAsia="Arial" w:hAnsi="Times New Roman" w:cs="Times New Roman"/>
          <w:sz w:val="24"/>
          <w:szCs w:val="24"/>
        </w:rPr>
        <w:t>5</w:t>
      </w:r>
      <w:r w:rsidR="00392458" w:rsidRPr="00977F12">
        <w:rPr>
          <w:rFonts w:ascii="Times New Roman" w:eastAsia="Arial" w:hAnsi="Times New Roman" w:cs="Times New Roman"/>
          <w:sz w:val="24"/>
          <w:szCs w:val="24"/>
        </w:rPr>
        <w:t xml:space="preserve">.3. </w:t>
      </w:r>
      <w:r w:rsidR="00D61DED" w:rsidRPr="00977F12">
        <w:rPr>
          <w:rFonts w:ascii="Times New Roman" w:eastAsia="Arial" w:hAnsi="Times New Roman" w:cs="Times New Roman"/>
          <w:sz w:val="24"/>
          <w:szCs w:val="24"/>
        </w:rPr>
        <w:t>Pasiūlyma</w:t>
      </w:r>
      <w:r w:rsidR="00543400" w:rsidRPr="00977F12">
        <w:rPr>
          <w:rFonts w:ascii="Times New Roman" w:eastAsia="Arial" w:hAnsi="Times New Roman" w:cs="Times New Roman"/>
          <w:sz w:val="24"/>
          <w:szCs w:val="24"/>
        </w:rPr>
        <w:t>s turi būti parengtas</w:t>
      </w:r>
      <w:r w:rsidR="00341582" w:rsidRPr="00977F12">
        <w:rPr>
          <w:rFonts w:ascii="Times New Roman" w:eastAsia="Arial" w:hAnsi="Times New Roman" w:cs="Times New Roman"/>
          <w:sz w:val="24"/>
          <w:szCs w:val="24"/>
        </w:rPr>
        <w:t xml:space="preserve"> lietuvių kalba</w:t>
      </w:r>
      <w:r w:rsidR="00D61DED" w:rsidRPr="00977F12">
        <w:rPr>
          <w:rFonts w:ascii="Times New Roman" w:eastAsia="Arial" w:hAnsi="Times New Roman" w:cs="Times New Roman"/>
          <w:sz w:val="24"/>
          <w:szCs w:val="24"/>
        </w:rPr>
        <w:t xml:space="preserve">. </w:t>
      </w:r>
      <w:r w:rsidR="000A3108" w:rsidRPr="00977F1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77F12" w:rsidRDefault="00AB0036" w:rsidP="00F77A5D">
      <w:pPr>
        <w:pStyle w:val="ListParagraph"/>
        <w:spacing w:line="240" w:lineRule="auto"/>
        <w:ind w:left="0"/>
        <w:rPr>
          <w:rFonts w:ascii="Times New Roman" w:hAnsi="Times New Roman" w:cs="Times New Roman"/>
          <w:sz w:val="24"/>
          <w:szCs w:val="24"/>
        </w:rPr>
      </w:pPr>
      <w:r w:rsidRPr="00977F12">
        <w:rPr>
          <w:rFonts w:ascii="Times New Roman" w:hAnsi="Times New Roman" w:cs="Times New Roman"/>
          <w:sz w:val="24"/>
          <w:szCs w:val="24"/>
        </w:rPr>
        <w:t xml:space="preserve">5.4. </w:t>
      </w:r>
      <w:r w:rsidR="0032046A" w:rsidRPr="00977F12">
        <w:rPr>
          <w:rFonts w:ascii="Times New Roman" w:hAnsi="Times New Roman" w:cs="Times New Roman"/>
          <w:sz w:val="24"/>
          <w:szCs w:val="24"/>
        </w:rPr>
        <w:t>Pasiūlym</w:t>
      </w:r>
      <w:r w:rsidR="00990A2D" w:rsidRPr="00977F12">
        <w:rPr>
          <w:rFonts w:ascii="Times New Roman" w:hAnsi="Times New Roman" w:cs="Times New Roman"/>
          <w:sz w:val="24"/>
          <w:szCs w:val="24"/>
        </w:rPr>
        <w:t xml:space="preserve">uose nurodytos kainos </w:t>
      </w:r>
      <w:r w:rsidR="003C09C7" w:rsidRPr="00977F12">
        <w:rPr>
          <w:rFonts w:ascii="Times New Roman" w:hAnsi="Times New Roman" w:cs="Times New Roman"/>
          <w:sz w:val="24"/>
          <w:szCs w:val="24"/>
        </w:rPr>
        <w:t xml:space="preserve">bus vertinamos </w:t>
      </w:r>
      <w:r w:rsidR="0032046A" w:rsidRPr="00977F12">
        <w:rPr>
          <w:rFonts w:ascii="Times New Roman" w:hAnsi="Times New Roman" w:cs="Times New Roman"/>
          <w:sz w:val="24"/>
          <w:szCs w:val="24"/>
        </w:rPr>
        <w:t>eurais</w:t>
      </w:r>
      <w:r w:rsidR="0032046A" w:rsidRPr="00977F12">
        <w:rPr>
          <w:rFonts w:ascii="Times New Roman" w:eastAsia="Calibri" w:hAnsi="Times New Roman" w:cs="Times New Roman"/>
          <w:sz w:val="24"/>
          <w:szCs w:val="24"/>
        </w:rPr>
        <w:t>.</w:t>
      </w:r>
      <w:r w:rsidR="0032046A" w:rsidRPr="00977F12">
        <w:rPr>
          <w:rFonts w:ascii="Times New Roman" w:hAnsi="Times New Roman" w:cs="Times New Roman"/>
          <w:sz w:val="24"/>
          <w:szCs w:val="24"/>
        </w:rPr>
        <w:t xml:space="preserve"> Jeigu </w:t>
      </w:r>
      <w:r w:rsidR="005B57A2" w:rsidRPr="00977F12">
        <w:rPr>
          <w:rFonts w:ascii="Times New Roman" w:hAnsi="Times New Roman" w:cs="Times New Roman"/>
          <w:sz w:val="24"/>
          <w:szCs w:val="24"/>
        </w:rPr>
        <w:t>p</w:t>
      </w:r>
      <w:r w:rsidR="0032046A" w:rsidRPr="00977F12">
        <w:rPr>
          <w:rFonts w:ascii="Times New Roman" w:hAnsi="Times New Roman" w:cs="Times New Roman"/>
          <w:sz w:val="24"/>
          <w:szCs w:val="24"/>
        </w:rPr>
        <w:t xml:space="preserve">asiūlymuose kainos nurodytos užsienio valiuta, jos </w:t>
      </w:r>
      <w:r w:rsidR="003C09C7" w:rsidRPr="00977F12">
        <w:rPr>
          <w:rFonts w:ascii="Times New Roman" w:hAnsi="Times New Roman" w:cs="Times New Roman"/>
          <w:sz w:val="24"/>
          <w:szCs w:val="24"/>
        </w:rPr>
        <w:t>bus</w:t>
      </w:r>
      <w:r w:rsidR="0032046A" w:rsidRPr="00977F12">
        <w:rPr>
          <w:rFonts w:ascii="Times New Roman" w:hAnsi="Times New Roman" w:cs="Times New Roman"/>
          <w:sz w:val="24"/>
          <w:szCs w:val="24"/>
        </w:rPr>
        <w:t xml:space="preserve"> perskaičiuojamos </w:t>
      </w:r>
      <w:r w:rsidR="003C09C7" w:rsidRPr="00977F12">
        <w:rPr>
          <w:rFonts w:ascii="Times New Roman" w:hAnsi="Times New Roman" w:cs="Times New Roman"/>
          <w:sz w:val="24"/>
          <w:szCs w:val="24"/>
        </w:rPr>
        <w:t>eurais</w:t>
      </w:r>
      <w:r w:rsidR="0032046A" w:rsidRPr="00977F1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77F12">
        <w:rPr>
          <w:rFonts w:ascii="Times New Roman" w:hAnsi="Times New Roman" w:cs="Times New Roman"/>
          <w:sz w:val="24"/>
          <w:szCs w:val="24"/>
        </w:rPr>
        <w:t>.</w:t>
      </w:r>
    </w:p>
    <w:p w14:paraId="4CC36FFA" w14:textId="519F2959" w:rsidR="006A6A5B" w:rsidRPr="00977F12" w:rsidRDefault="00AB0036" w:rsidP="00F77A5D">
      <w:pPr>
        <w:pStyle w:val="ListParagraph"/>
        <w:spacing w:after="160" w:line="240" w:lineRule="auto"/>
        <w:ind w:left="0" w:firstLine="710"/>
        <w:rPr>
          <w:rFonts w:ascii="Times New Roman" w:eastAsia="Arial" w:hAnsi="Times New Roman" w:cs="Times New Roman"/>
          <w:color w:val="7030A0"/>
          <w:sz w:val="24"/>
          <w:szCs w:val="24"/>
        </w:rPr>
      </w:pPr>
      <w:r w:rsidRPr="00977F12">
        <w:rPr>
          <w:rFonts w:ascii="Times New Roman" w:eastAsia="Arial" w:hAnsi="Times New Roman" w:cs="Times New Roman"/>
          <w:sz w:val="24"/>
          <w:szCs w:val="24"/>
        </w:rPr>
        <w:t>5.5.</w:t>
      </w:r>
      <w:r w:rsidR="006A6A5B" w:rsidRPr="00977F12">
        <w:rPr>
          <w:rFonts w:ascii="Times New Roman" w:eastAsia="Arial" w:hAnsi="Times New Roman" w:cs="Times New Roman"/>
          <w:sz w:val="24"/>
          <w:szCs w:val="24"/>
        </w:rPr>
        <w:t xml:space="preserve"> Bendra pasiūlymo kaina (sąnaudos) su PVM  turi būti nurodoma dviejų </w:t>
      </w:r>
      <w:r w:rsidR="00EE7D60" w:rsidRPr="00977F12">
        <w:rPr>
          <w:rFonts w:ascii="Times New Roman" w:eastAsia="Arial" w:hAnsi="Times New Roman" w:cs="Times New Roman"/>
          <w:sz w:val="24"/>
          <w:szCs w:val="24"/>
        </w:rPr>
        <w:t>skaitmenų</w:t>
      </w:r>
      <w:r w:rsidR="006A6A5B" w:rsidRPr="00977F1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77F12">
        <w:rPr>
          <w:rFonts w:ascii="Times New Roman" w:eastAsia="Arial" w:hAnsi="Times New Roman" w:cs="Times New Roman"/>
          <w:sz w:val="24"/>
          <w:szCs w:val="24"/>
        </w:rPr>
        <w:t>i</w:t>
      </w:r>
      <w:r w:rsidR="006A6A5B" w:rsidRPr="00977F12">
        <w:rPr>
          <w:rFonts w:ascii="Times New Roman" w:eastAsia="Arial" w:hAnsi="Times New Roman" w:cs="Times New Roman"/>
          <w:sz w:val="24"/>
          <w:szCs w:val="24"/>
        </w:rPr>
        <w:t xml:space="preserve"> neribojant </w:t>
      </w:r>
      <w:r w:rsidR="00EE7D60" w:rsidRPr="00977F12">
        <w:rPr>
          <w:rFonts w:ascii="Times New Roman" w:eastAsia="Arial" w:hAnsi="Times New Roman" w:cs="Times New Roman"/>
          <w:sz w:val="24"/>
          <w:szCs w:val="24"/>
        </w:rPr>
        <w:t>skaitmenų</w:t>
      </w:r>
      <w:r w:rsidR="006A6A5B" w:rsidRPr="00977F12">
        <w:rPr>
          <w:rFonts w:ascii="Times New Roman" w:eastAsia="Arial" w:hAnsi="Times New Roman" w:cs="Times New Roman"/>
          <w:sz w:val="24"/>
          <w:szCs w:val="24"/>
        </w:rPr>
        <w:t xml:space="preserve"> po kablelio kiekio. </w:t>
      </w:r>
    </w:p>
    <w:p w14:paraId="6FB1F9DC" w14:textId="77777777" w:rsidR="00F8250B" w:rsidRPr="00977F12" w:rsidRDefault="009C66EF" w:rsidP="00F77A5D">
      <w:pPr>
        <w:pStyle w:val="ListParagraph"/>
        <w:spacing w:after="160" w:line="240" w:lineRule="auto"/>
        <w:ind w:left="710" w:firstLine="0"/>
        <w:rPr>
          <w:rFonts w:ascii="Times New Roman" w:hAnsi="Times New Roman" w:cs="Times New Roman"/>
          <w:sz w:val="24"/>
          <w:szCs w:val="24"/>
        </w:rPr>
      </w:pPr>
      <w:r w:rsidRPr="00977F12">
        <w:rPr>
          <w:rFonts w:ascii="Times New Roman" w:eastAsia="Arial" w:hAnsi="Times New Roman" w:cs="Times New Roman"/>
          <w:sz w:val="24"/>
          <w:szCs w:val="24"/>
        </w:rPr>
        <w:t xml:space="preserve">5.6. Tiekėjų pasiūlymuose nurodytos kainos bus vertinamos </w:t>
      </w:r>
      <w:r w:rsidRPr="00977F12">
        <w:rPr>
          <w:rFonts w:ascii="Times New Roman" w:hAnsi="Times New Roman" w:cs="Times New Roman"/>
          <w:sz w:val="24"/>
          <w:szCs w:val="24"/>
        </w:rPr>
        <w:t xml:space="preserve">ir lyginamos su visais mokesčiais, įskaitant PVM. </w:t>
      </w:r>
    </w:p>
    <w:p w14:paraId="129309B3" w14:textId="65685C83" w:rsidR="009C66EF" w:rsidRPr="00977F12" w:rsidRDefault="00AB5840" w:rsidP="00F77A5D">
      <w:pPr>
        <w:pStyle w:val="ListParagraph"/>
        <w:spacing w:after="160" w:line="240" w:lineRule="auto"/>
        <w:ind w:left="710" w:firstLine="0"/>
        <w:rPr>
          <w:rFonts w:ascii="Times New Roman" w:hAnsi="Times New Roman" w:cs="Times New Roman"/>
          <w:sz w:val="24"/>
          <w:szCs w:val="24"/>
        </w:rPr>
      </w:pPr>
      <w:r w:rsidRPr="00977F12">
        <w:rPr>
          <w:rFonts w:ascii="Times New Roman" w:hAnsi="Times New Roman" w:cs="Times New Roman"/>
          <w:sz w:val="24"/>
          <w:szCs w:val="24"/>
        </w:rPr>
        <w:t>5.7. Visi terminai nurodyti specialiųjų pirkimo sąlygų 6 priede „Terminai“.</w:t>
      </w:r>
    </w:p>
    <w:p w14:paraId="07870134" w14:textId="77777777" w:rsidR="00AB5840" w:rsidRPr="00977F12" w:rsidRDefault="00AB5840" w:rsidP="00F77A5D">
      <w:pPr>
        <w:pStyle w:val="ListParagraph"/>
        <w:spacing w:after="160" w:line="240" w:lineRule="auto"/>
        <w:ind w:left="710" w:firstLine="0"/>
        <w:rPr>
          <w:rFonts w:ascii="Times New Roman" w:hAnsi="Times New Roman" w:cs="Times New Roman"/>
          <w:sz w:val="24"/>
          <w:szCs w:val="24"/>
        </w:rPr>
      </w:pPr>
    </w:p>
    <w:p w14:paraId="5D6AA436" w14:textId="2DE7D180" w:rsidR="009C66EF" w:rsidRPr="00977F12"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977F12"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977F12" w:rsidRDefault="00F527B1" w:rsidP="00F77A5D">
      <w:pPr>
        <w:pStyle w:val="paragrafesrasas2lygis"/>
        <w:spacing w:line="240" w:lineRule="auto"/>
        <w:rPr>
          <w:sz w:val="24"/>
          <w:szCs w:val="24"/>
        </w:rPr>
      </w:pPr>
    </w:p>
    <w:p w14:paraId="3946E33E" w14:textId="2878F504" w:rsidR="00F527B1" w:rsidRPr="00977F12" w:rsidRDefault="00463B3C" w:rsidP="003F5D40">
      <w:pPr>
        <w:pStyle w:val="Heading1"/>
        <w:spacing w:before="0" w:after="0" w:line="300" w:lineRule="auto"/>
        <w:ind w:left="357" w:firstLine="0"/>
        <w:rPr>
          <w:rFonts w:ascii="Times New Roman" w:hAnsi="Times New Roman" w:cs="Times New Roman"/>
          <w:color w:val="auto"/>
          <w:sz w:val="24"/>
          <w:szCs w:val="24"/>
        </w:rPr>
      </w:pPr>
      <w:bookmarkStart w:id="13" w:name="_Toc137194952"/>
      <w:r w:rsidRPr="00977F12">
        <w:rPr>
          <w:rFonts w:ascii="Times New Roman" w:hAnsi="Times New Roman" w:cs="Times New Roman"/>
          <w:color w:val="auto"/>
          <w:sz w:val="24"/>
          <w:szCs w:val="24"/>
        </w:rPr>
        <w:t xml:space="preserve">6. </w:t>
      </w:r>
      <w:r w:rsidR="003F5D40" w:rsidRPr="00977F12">
        <w:rPr>
          <w:rFonts w:ascii="Times New Roman" w:hAnsi="Times New Roman" w:cs="Times New Roman"/>
          <w:color w:val="auto"/>
          <w:sz w:val="24"/>
          <w:szCs w:val="24"/>
        </w:rPr>
        <w:t xml:space="preserve"> </w:t>
      </w:r>
      <w:r w:rsidR="00E62E95" w:rsidRPr="00977F12">
        <w:rPr>
          <w:rFonts w:ascii="Times New Roman" w:hAnsi="Times New Roman" w:cs="Times New Roman"/>
          <w:color w:val="auto"/>
          <w:sz w:val="24"/>
          <w:szCs w:val="24"/>
        </w:rPr>
        <w:t>Pasiūlymo galiojimo užtikrinimas</w:t>
      </w:r>
      <w:bookmarkEnd w:id="13"/>
    </w:p>
    <w:p w14:paraId="7A210472" w14:textId="77777777" w:rsidR="003D73C2" w:rsidRPr="00977F12" w:rsidRDefault="003D73C2" w:rsidP="00C17335">
      <w:pPr>
        <w:ind w:firstLine="0"/>
        <w:rPr>
          <w:rFonts w:ascii="Times New Roman" w:hAnsi="Times New Roman" w:cs="Times New Roman"/>
          <w:i/>
          <w:iCs/>
          <w:color w:val="7030A0"/>
          <w:sz w:val="24"/>
          <w:szCs w:val="24"/>
        </w:rPr>
      </w:pPr>
    </w:p>
    <w:p w14:paraId="7203423F" w14:textId="40194AE5" w:rsidR="00F527B1" w:rsidRPr="00977F12" w:rsidRDefault="007F65C2" w:rsidP="00F77A5D">
      <w:pPr>
        <w:pStyle w:val="ListParagraph"/>
        <w:spacing w:line="240" w:lineRule="auto"/>
        <w:ind w:left="0" w:firstLine="567"/>
        <w:rPr>
          <w:rFonts w:ascii="Times New Roman" w:hAnsi="Times New Roman" w:cs="Times New Roman"/>
          <w:sz w:val="24"/>
          <w:szCs w:val="24"/>
        </w:rPr>
      </w:pPr>
      <w:r w:rsidRPr="00977F12">
        <w:rPr>
          <w:rFonts w:ascii="Times New Roman" w:hAnsi="Times New Roman" w:cs="Times New Roman"/>
          <w:sz w:val="24"/>
          <w:szCs w:val="24"/>
        </w:rPr>
        <w:t>6</w:t>
      </w:r>
      <w:r w:rsidR="003F5D40" w:rsidRPr="00977F12">
        <w:rPr>
          <w:rFonts w:ascii="Times New Roman" w:hAnsi="Times New Roman" w:cs="Times New Roman"/>
          <w:sz w:val="24"/>
          <w:szCs w:val="24"/>
        </w:rPr>
        <w:t xml:space="preserve">.1. </w:t>
      </w:r>
      <w:r w:rsidR="0AA88C09" w:rsidRPr="00977F12">
        <w:rPr>
          <w:rFonts w:ascii="Times New Roman" w:hAnsi="Times New Roman" w:cs="Times New Roman"/>
          <w:sz w:val="24"/>
          <w:szCs w:val="24"/>
        </w:rPr>
        <w:t xml:space="preserve"> </w:t>
      </w:r>
      <w:r w:rsidR="00504AD9" w:rsidRPr="00977F1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77F12" w:rsidRDefault="00F527B1" w:rsidP="00F77A5D">
      <w:pPr>
        <w:pStyle w:val="paragrafesrasas2lygis"/>
        <w:spacing w:line="240" w:lineRule="auto"/>
        <w:ind w:left="1059"/>
        <w:rPr>
          <w:color w:val="002060"/>
          <w:sz w:val="24"/>
          <w:szCs w:val="24"/>
        </w:rPr>
      </w:pPr>
    </w:p>
    <w:p w14:paraId="5D02D1AD" w14:textId="22C3B7D0" w:rsidR="00831133" w:rsidRPr="00977F12" w:rsidRDefault="00463B3C" w:rsidP="00513036">
      <w:pPr>
        <w:pStyle w:val="Heading1"/>
        <w:spacing w:before="0" w:after="0" w:line="300" w:lineRule="auto"/>
        <w:ind w:firstLine="397"/>
        <w:rPr>
          <w:rFonts w:ascii="Times New Roman" w:hAnsi="Times New Roman" w:cs="Times New Roman"/>
          <w:sz w:val="24"/>
          <w:szCs w:val="24"/>
        </w:rPr>
      </w:pPr>
      <w:bookmarkStart w:id="14" w:name="_Toc15392775"/>
      <w:bookmarkStart w:id="15" w:name="_Toc137194953"/>
      <w:r w:rsidRPr="00977F12">
        <w:rPr>
          <w:rFonts w:ascii="Times New Roman" w:hAnsi="Times New Roman" w:cs="Times New Roman"/>
          <w:color w:val="auto"/>
          <w:sz w:val="24"/>
          <w:szCs w:val="24"/>
        </w:rPr>
        <w:t>7</w:t>
      </w:r>
      <w:r w:rsidR="00513036" w:rsidRPr="00977F12">
        <w:rPr>
          <w:rFonts w:ascii="Times New Roman" w:hAnsi="Times New Roman" w:cs="Times New Roman"/>
          <w:color w:val="auto"/>
          <w:sz w:val="24"/>
          <w:szCs w:val="24"/>
        </w:rPr>
        <w:t>.</w:t>
      </w:r>
      <w:r w:rsidR="00B52705" w:rsidRPr="00977F12">
        <w:rPr>
          <w:rFonts w:ascii="Times New Roman" w:hAnsi="Times New Roman" w:cs="Times New Roman"/>
          <w:color w:val="auto"/>
          <w:sz w:val="24"/>
          <w:szCs w:val="24"/>
        </w:rPr>
        <w:t>P</w:t>
      </w:r>
      <w:bookmarkEnd w:id="14"/>
      <w:r w:rsidR="00E62E95" w:rsidRPr="00977F12">
        <w:rPr>
          <w:rFonts w:ascii="Times New Roman" w:hAnsi="Times New Roman" w:cs="Times New Roman"/>
          <w:color w:val="auto"/>
          <w:sz w:val="24"/>
          <w:szCs w:val="24"/>
        </w:rPr>
        <w:t xml:space="preserve">asiūlymų </w:t>
      </w:r>
      <w:r w:rsidR="00A84437" w:rsidRPr="00977F12">
        <w:rPr>
          <w:rFonts w:ascii="Times New Roman" w:hAnsi="Times New Roman" w:cs="Times New Roman"/>
          <w:color w:val="auto"/>
          <w:sz w:val="24"/>
          <w:szCs w:val="24"/>
        </w:rPr>
        <w:t>vertinimas</w:t>
      </w:r>
      <w:bookmarkEnd w:id="15"/>
    </w:p>
    <w:p w14:paraId="0C1B0E3A" w14:textId="1E766942" w:rsidR="00E85882" w:rsidRPr="00977F12" w:rsidRDefault="00E85882" w:rsidP="00F77A5D">
      <w:pPr>
        <w:spacing w:line="240" w:lineRule="auto"/>
        <w:ind w:firstLine="0"/>
        <w:rPr>
          <w:rFonts w:ascii="Times New Roman" w:hAnsi="Times New Roman" w:cs="Times New Roman"/>
          <w:sz w:val="24"/>
          <w:szCs w:val="24"/>
        </w:rPr>
      </w:pPr>
    </w:p>
    <w:p w14:paraId="3FB0D57B" w14:textId="77777777" w:rsidR="00AB5840" w:rsidRPr="00977F12" w:rsidRDefault="00AB5840" w:rsidP="00F77A5D">
      <w:pPr>
        <w:spacing w:line="240" w:lineRule="auto"/>
        <w:ind w:firstLine="0"/>
        <w:rPr>
          <w:rFonts w:ascii="Times New Roman" w:hAnsi="Times New Roman" w:cs="Times New Roman"/>
          <w:vanish/>
          <w:sz w:val="24"/>
          <w:szCs w:val="24"/>
        </w:rPr>
      </w:pPr>
    </w:p>
    <w:p w14:paraId="648EC917" w14:textId="2136753F" w:rsidR="00346A0E" w:rsidRPr="00977F12" w:rsidRDefault="00463B3C" w:rsidP="00F77A5D">
      <w:pPr>
        <w:pStyle w:val="ListParagraph"/>
        <w:spacing w:line="240" w:lineRule="auto"/>
        <w:ind w:left="0" w:firstLine="709"/>
        <w:rPr>
          <w:rFonts w:ascii="Times New Roman" w:eastAsia="Calibri" w:hAnsi="Times New Roman" w:cs="Times New Roman"/>
          <w:sz w:val="24"/>
          <w:szCs w:val="24"/>
        </w:rPr>
      </w:pPr>
      <w:r w:rsidRPr="00977F12">
        <w:rPr>
          <w:rFonts w:ascii="Times New Roman" w:eastAsia="Calibri" w:hAnsi="Times New Roman" w:cs="Times New Roman"/>
          <w:sz w:val="24"/>
          <w:szCs w:val="24"/>
        </w:rPr>
        <w:t>7</w:t>
      </w:r>
      <w:r w:rsidR="0010148D" w:rsidRPr="00977F12">
        <w:rPr>
          <w:rFonts w:ascii="Times New Roman" w:eastAsia="Calibri" w:hAnsi="Times New Roman" w:cs="Times New Roman"/>
          <w:sz w:val="24"/>
          <w:szCs w:val="24"/>
        </w:rPr>
        <w:t xml:space="preserve">.1. </w:t>
      </w:r>
      <w:r w:rsidR="00CD2CC2" w:rsidRPr="00977F12">
        <w:rPr>
          <w:rFonts w:ascii="Times New Roman" w:eastAsia="Calibri" w:hAnsi="Times New Roman" w:cs="Times New Roman"/>
          <w:sz w:val="24"/>
          <w:szCs w:val="24"/>
        </w:rPr>
        <w:t xml:space="preserve"> </w:t>
      </w:r>
      <w:r w:rsidR="00346A0E" w:rsidRPr="00977F1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2DFF0A66" w14:textId="547D0AD7" w:rsidR="00CD2CC2" w:rsidRPr="00977F12" w:rsidRDefault="00346A0E" w:rsidP="00F77A5D">
      <w:pPr>
        <w:pStyle w:val="ListParagraph"/>
        <w:spacing w:line="240" w:lineRule="auto"/>
        <w:ind w:left="0" w:firstLine="709"/>
        <w:rPr>
          <w:rFonts w:ascii="Times New Roman" w:eastAsia="Calibri" w:hAnsi="Times New Roman" w:cs="Times New Roman"/>
          <w:sz w:val="24"/>
          <w:szCs w:val="24"/>
        </w:rPr>
      </w:pPr>
      <w:r w:rsidRPr="00977F12">
        <w:rPr>
          <w:rFonts w:ascii="Times New Roman" w:eastAsia="Calibri" w:hAnsi="Times New Roman" w:cs="Times New Roman"/>
          <w:sz w:val="24"/>
          <w:szCs w:val="24"/>
        </w:rPr>
        <w:t xml:space="preserve">7.2. </w:t>
      </w:r>
      <w:r w:rsidR="00AB5840" w:rsidRPr="00977F12">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w:t>
      </w:r>
      <w:r w:rsidR="00466CB2" w:rsidRPr="00977F12">
        <w:rPr>
          <w:rFonts w:ascii="Times New Roman" w:eastAsia="Calibri" w:hAnsi="Times New Roman" w:cs="Times New Roman"/>
          <w:sz w:val="24"/>
          <w:szCs w:val="24"/>
        </w:rPr>
        <w:t>lygų 2</w:t>
      </w:r>
      <w:r w:rsidR="004062CA" w:rsidRPr="00977F12">
        <w:rPr>
          <w:rFonts w:ascii="Times New Roman" w:eastAsia="Calibri" w:hAnsi="Times New Roman" w:cs="Times New Roman"/>
          <w:sz w:val="24"/>
          <w:szCs w:val="24"/>
        </w:rPr>
        <w:t xml:space="preserve"> priede „Pasiūlymo forma“ ir 3 priede</w:t>
      </w:r>
      <w:r w:rsidR="004062CA" w:rsidRPr="00977F12">
        <w:rPr>
          <w:rFonts w:ascii="Times New Roman" w:hAnsi="Times New Roman" w:cs="Times New Roman"/>
          <w:sz w:val="24"/>
          <w:szCs w:val="24"/>
        </w:rPr>
        <w:t xml:space="preserve"> </w:t>
      </w:r>
      <w:r w:rsidR="004062CA" w:rsidRPr="00977F12">
        <w:rPr>
          <w:rFonts w:ascii="Times New Roman" w:eastAsia="Calibri" w:hAnsi="Times New Roman" w:cs="Times New Roman"/>
          <w:sz w:val="24"/>
          <w:szCs w:val="24"/>
        </w:rPr>
        <w:t>„Pasiūlymų vertinimo kriterijai ir sąlygos“</w:t>
      </w:r>
    </w:p>
    <w:p w14:paraId="69CC295B" w14:textId="09DCB96C" w:rsidR="009C5AA9" w:rsidRPr="00977F12" w:rsidRDefault="009C5AA9" w:rsidP="004062CA">
      <w:pPr>
        <w:spacing w:line="240" w:lineRule="auto"/>
        <w:ind w:firstLine="0"/>
        <w:rPr>
          <w:rFonts w:ascii="Times New Roman" w:hAnsi="Times New Roman" w:cs="Times New Roman"/>
          <w:sz w:val="24"/>
          <w:szCs w:val="24"/>
        </w:rPr>
      </w:pPr>
    </w:p>
    <w:p w14:paraId="5F28C774" w14:textId="73F14EAB" w:rsidR="00F5411E" w:rsidRPr="00977F12" w:rsidRDefault="00F5411E" w:rsidP="00F77A5D">
      <w:pPr>
        <w:pStyle w:val="NoSpacing"/>
        <w:ind w:firstLine="709"/>
        <w:contextualSpacing/>
        <w:rPr>
          <w:rFonts w:ascii="Times New Roman" w:eastAsiaTheme="minorHAnsi" w:hAnsi="Times New Roman" w:cs="Times New Roman"/>
          <w:bCs/>
          <w:i/>
          <w:iCs/>
          <w:color w:val="7030A0"/>
          <w:sz w:val="24"/>
          <w:szCs w:val="24"/>
        </w:rPr>
      </w:pPr>
    </w:p>
    <w:p w14:paraId="4CFAC41F" w14:textId="34DEF8C0" w:rsidR="00D83C57" w:rsidRPr="00977F12"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6" w:name="_Ref39425999"/>
      <w:bookmarkStart w:id="17" w:name="_Ref39426005"/>
      <w:bookmarkStart w:id="18" w:name="_Toc126333937"/>
      <w:bookmarkStart w:id="19" w:name="_Toc137194954"/>
      <w:r w:rsidRPr="00977F12">
        <w:rPr>
          <w:rFonts w:ascii="Times New Roman" w:hAnsi="Times New Roman" w:cs="Times New Roman"/>
          <w:sz w:val="24"/>
          <w:szCs w:val="24"/>
        </w:rPr>
        <w:t>8. Sutarties sudarymas</w:t>
      </w:r>
      <w:bookmarkEnd w:id="16"/>
      <w:bookmarkEnd w:id="17"/>
      <w:bookmarkEnd w:id="18"/>
      <w:bookmarkEnd w:id="19"/>
    </w:p>
    <w:p w14:paraId="4B42B3B3" w14:textId="00116B3B" w:rsidR="00D83C57" w:rsidRPr="00977F12"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7484D38" w:rsidR="00D83C57" w:rsidRPr="00977F12"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977F12">
        <w:rPr>
          <w:rFonts w:ascii="Times New Roman" w:hAnsi="Times New Roman" w:cs="Times New Roman"/>
          <w:color w:val="000000" w:themeColor="text1"/>
          <w:sz w:val="24"/>
          <w:szCs w:val="24"/>
        </w:rPr>
        <w:t xml:space="preserve">8.1. </w:t>
      </w:r>
      <w:r w:rsidR="00AB5840" w:rsidRPr="00977F12">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Sutarties sąlygos pateikiamos specialiųjų pirkimo sąlygų 5 priede „Sutarties projektas“.</w:t>
      </w:r>
    </w:p>
    <w:p w14:paraId="10559D25" w14:textId="77777777" w:rsidR="00F5411E" w:rsidRPr="00977F12" w:rsidRDefault="00F5411E" w:rsidP="00F77A5D">
      <w:pPr>
        <w:pStyle w:val="NoSpacing"/>
        <w:contextualSpacing/>
        <w:rPr>
          <w:rFonts w:ascii="Times New Roman" w:hAnsi="Times New Roman" w:cs="Times New Roman"/>
          <w:color w:val="00B050"/>
          <w:sz w:val="24"/>
          <w:szCs w:val="24"/>
        </w:rPr>
      </w:pPr>
    </w:p>
    <w:p w14:paraId="4F901DA0" w14:textId="1C37AA71" w:rsidR="005450B5" w:rsidRPr="00977F12" w:rsidRDefault="005450B5" w:rsidP="00AB5840">
      <w:pPr>
        <w:pStyle w:val="NoSpacing"/>
        <w:spacing w:line="276" w:lineRule="auto"/>
        <w:ind w:firstLine="0"/>
        <w:contextualSpacing/>
        <w:jc w:val="left"/>
        <w:rPr>
          <w:rFonts w:ascii="Times New Roman" w:eastAsiaTheme="minorHAnsi" w:hAnsi="Times New Roman" w:cs="Times New Roman"/>
          <w:sz w:val="24"/>
          <w:szCs w:val="24"/>
        </w:rPr>
      </w:pPr>
    </w:p>
    <w:p w14:paraId="780EE5C1" w14:textId="77777777" w:rsidR="005450B5" w:rsidRPr="00977F12" w:rsidRDefault="005450B5" w:rsidP="00F77A5D">
      <w:pPr>
        <w:pStyle w:val="NoSpacing"/>
        <w:spacing w:line="276" w:lineRule="auto"/>
        <w:contextualSpacing/>
        <w:jc w:val="left"/>
        <w:rPr>
          <w:rFonts w:ascii="Times New Roman" w:eastAsiaTheme="minorHAnsi" w:hAnsi="Times New Roman" w:cs="Times New Roman"/>
          <w:sz w:val="24"/>
          <w:szCs w:val="24"/>
        </w:rPr>
      </w:pPr>
    </w:p>
    <w:p w14:paraId="52BA0CEF" w14:textId="5AC2CEFF" w:rsidR="00E250DF" w:rsidRPr="00977F12" w:rsidRDefault="00AB5840" w:rsidP="00AB5840">
      <w:pPr>
        <w:pStyle w:val="NoSpacing"/>
        <w:spacing w:line="276" w:lineRule="auto"/>
        <w:ind w:firstLine="0"/>
        <w:contextualSpacing/>
        <w:jc w:val="center"/>
        <w:rPr>
          <w:rFonts w:ascii="Times New Roman" w:eastAsiaTheme="minorHAnsi" w:hAnsi="Times New Roman" w:cs="Times New Roman"/>
          <w:sz w:val="24"/>
          <w:szCs w:val="24"/>
        </w:rPr>
      </w:pPr>
      <w:r w:rsidRPr="00977F12">
        <w:rPr>
          <w:rFonts w:ascii="Times New Roman" w:eastAsiaTheme="minorHAnsi" w:hAnsi="Times New Roman" w:cs="Times New Roman"/>
          <w:sz w:val="24"/>
          <w:szCs w:val="24"/>
        </w:rPr>
        <w:t>________________________________</w:t>
      </w:r>
      <w:r w:rsidR="00EE68F7" w:rsidRPr="00977F12">
        <w:rPr>
          <w:rFonts w:ascii="Times New Roman" w:eastAsiaTheme="minorHAnsi" w:hAnsi="Times New Roman" w:cs="Times New Roman"/>
          <w:sz w:val="24"/>
          <w:szCs w:val="24"/>
        </w:rPr>
        <w:br w:type="page"/>
      </w:r>
    </w:p>
    <w:p w14:paraId="729EDC83" w14:textId="6E7D82C4" w:rsidR="00112F92" w:rsidRPr="00977F12" w:rsidRDefault="005450B5" w:rsidP="00112F92">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lastRenderedPageBreak/>
        <w:t>P</w:t>
      </w:r>
      <w:r w:rsidR="00112F92" w:rsidRPr="00977F12">
        <w:rPr>
          <w:rFonts w:ascii="Times New Roman" w:hAnsi="Times New Roman" w:cs="Times New Roman"/>
          <w:sz w:val="24"/>
          <w:szCs w:val="24"/>
        </w:rPr>
        <w:t>irkimo sąlygų 1 priedas „Tiekėjų pašalinimo pagrindai“</w:t>
      </w:r>
    </w:p>
    <w:p w14:paraId="537E8F24" w14:textId="77777777" w:rsidR="00112F92" w:rsidRPr="00977F1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977F12" w:rsidRDefault="00112F92" w:rsidP="00112F92">
      <w:pPr>
        <w:spacing w:after="240" w:line="276" w:lineRule="auto"/>
        <w:jc w:val="center"/>
        <w:rPr>
          <w:rFonts w:ascii="Times New Roman" w:eastAsia="Arial" w:hAnsi="Times New Roman" w:cs="Times New Roman"/>
          <w:smallCaps/>
          <w:color w:val="404040"/>
          <w:sz w:val="24"/>
          <w:szCs w:val="24"/>
        </w:rPr>
      </w:pPr>
      <w:r w:rsidRPr="00977F12">
        <w:rPr>
          <w:rFonts w:ascii="Times New Roman" w:eastAsia="Arial" w:hAnsi="Times New Roman" w:cs="Times New Roman"/>
          <w:smallCaps/>
          <w:color w:val="404040"/>
          <w:sz w:val="24"/>
          <w:szCs w:val="24"/>
        </w:rPr>
        <w:t>TIEKĖJŲ PAŠALINIMO PAGRINDAI</w:t>
      </w:r>
    </w:p>
    <w:p w14:paraId="185896D7" w14:textId="2FE3B5E4" w:rsidR="00CF4B8C" w:rsidRPr="00977F12" w:rsidRDefault="00440E78" w:rsidP="00F77A5D">
      <w:pPr>
        <w:spacing w:line="240" w:lineRule="auto"/>
        <w:ind w:firstLine="720"/>
        <w:rPr>
          <w:rFonts w:ascii="Times New Roman" w:eastAsia="Arial" w:hAnsi="Times New Roman" w:cs="Times New Roman"/>
          <w:i/>
          <w:sz w:val="24"/>
          <w:szCs w:val="24"/>
        </w:rPr>
      </w:pPr>
      <w:r w:rsidRPr="00977F12">
        <w:rPr>
          <w:rFonts w:ascii="Times New Roman" w:eastAsia="Arial" w:hAnsi="Times New Roman" w:cs="Times New Roman"/>
          <w:i/>
          <w:sz w:val="24"/>
          <w:szCs w:val="24"/>
        </w:rPr>
        <w:t>Perkančioji organizacija atmeta tiekėjo pasiūlym</w:t>
      </w:r>
      <w:r w:rsidR="00CB237B" w:rsidRPr="00977F12">
        <w:rPr>
          <w:rFonts w:ascii="Times New Roman" w:eastAsia="Arial" w:hAnsi="Times New Roman" w:cs="Times New Roman"/>
          <w:i/>
          <w:sz w:val="24"/>
          <w:szCs w:val="24"/>
        </w:rPr>
        <w:t>ą</w:t>
      </w:r>
      <w:r w:rsidRPr="00977F12">
        <w:rPr>
          <w:rFonts w:ascii="Times New Roman" w:eastAsia="Arial" w:hAnsi="Times New Roman" w:cs="Times New Roman"/>
          <w:i/>
          <w:sz w:val="24"/>
          <w:szCs w:val="24"/>
        </w:rPr>
        <w:t xml:space="preserve">, jeigu: </w:t>
      </w:r>
    </w:p>
    <w:p w14:paraId="5833966D" w14:textId="3DD92FB9" w:rsidR="006D67EE" w:rsidRPr="00977F12" w:rsidRDefault="008B2E27" w:rsidP="00F77A5D">
      <w:pPr>
        <w:pStyle w:val="NoSpacing"/>
        <w:ind w:firstLine="720"/>
        <w:rPr>
          <w:rFonts w:ascii="Times New Roman" w:eastAsia="Yu Mincho" w:hAnsi="Times New Roman" w:cs="Times New Roman"/>
          <w:b/>
          <w:bCs/>
          <w:i/>
          <w:sz w:val="24"/>
          <w:szCs w:val="24"/>
        </w:rPr>
      </w:pPr>
      <w:r w:rsidRPr="00977F12">
        <w:rPr>
          <w:rFonts w:ascii="Times New Roman" w:eastAsia="Arial" w:hAnsi="Times New Roman" w:cs="Times New Roman"/>
          <w:i/>
          <w:sz w:val="24"/>
          <w:szCs w:val="24"/>
        </w:rPr>
        <w:t xml:space="preserve">1. </w:t>
      </w:r>
      <w:r w:rsidR="00AC0420" w:rsidRPr="00977F1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E30F62" w:rsidRPr="00977F12">
        <w:rPr>
          <w:rFonts w:ascii="Times New Roman" w:hAnsi="Times New Roman" w:cs="Times New Roman"/>
          <w:i/>
          <w:sz w:val="24"/>
          <w:szCs w:val="24"/>
        </w:rPr>
        <w:t>.</w:t>
      </w:r>
    </w:p>
    <w:p w14:paraId="3417C9CD" w14:textId="5692D7EC" w:rsidR="006D67EE" w:rsidRPr="00977F12" w:rsidRDefault="006D67EE" w:rsidP="00F77A5D">
      <w:pPr>
        <w:pStyle w:val="NoSpacing"/>
        <w:ind w:firstLine="720"/>
        <w:rPr>
          <w:rFonts w:ascii="Times New Roman" w:hAnsi="Times New Roman" w:cs="Times New Roman"/>
          <w:b/>
          <w:i/>
          <w:color w:val="7030A0"/>
          <w:sz w:val="24"/>
          <w:szCs w:val="24"/>
        </w:rPr>
      </w:pPr>
      <w:r w:rsidRPr="00977F12">
        <w:rPr>
          <w:rFonts w:ascii="Times New Roman" w:eastAsia="Arial" w:hAnsi="Times New Roman" w:cs="Times New Roman"/>
          <w:i/>
          <w:sz w:val="24"/>
          <w:szCs w:val="24"/>
        </w:rPr>
        <w:t>2.</w:t>
      </w:r>
      <w:r w:rsidR="00C11375" w:rsidRPr="00977F12">
        <w:rPr>
          <w:rFonts w:ascii="Times New Roman" w:eastAsia="Arial" w:hAnsi="Times New Roman" w:cs="Times New Roman"/>
          <w:i/>
          <w:sz w:val="24"/>
          <w:szCs w:val="24"/>
        </w:rPr>
        <w:t xml:space="preserve"> </w:t>
      </w:r>
      <w:r w:rsidR="00277655" w:rsidRPr="00977F1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77F12">
        <w:rPr>
          <w:rFonts w:ascii="Times New Roman" w:hAnsi="Times New Roman" w:cs="Times New Roman"/>
          <w:i/>
          <w:sz w:val="24"/>
          <w:szCs w:val="24"/>
        </w:rPr>
        <w:t xml:space="preserve"> </w:t>
      </w:r>
      <w:r w:rsidR="00277655" w:rsidRPr="00977F1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E30F62" w:rsidRPr="00977F12">
        <w:rPr>
          <w:rFonts w:ascii="Times New Roman" w:hAnsi="Times New Roman" w:cs="Times New Roman"/>
          <w:i/>
          <w:sz w:val="24"/>
          <w:szCs w:val="24"/>
        </w:rPr>
        <w:t>.</w:t>
      </w:r>
    </w:p>
    <w:p w14:paraId="4E7FF8EC" w14:textId="72EFC53A" w:rsidR="006D67EE" w:rsidRPr="00977F12" w:rsidRDefault="006D67EE" w:rsidP="00F77A5D">
      <w:pPr>
        <w:pStyle w:val="NoSpacing"/>
        <w:ind w:firstLine="720"/>
        <w:rPr>
          <w:rFonts w:ascii="Times New Roman" w:eastAsia="Yu Mincho" w:hAnsi="Times New Roman" w:cs="Times New Roman"/>
          <w:b/>
          <w:bCs/>
          <w:sz w:val="24"/>
          <w:szCs w:val="24"/>
        </w:rPr>
      </w:pPr>
      <w:r w:rsidRPr="00977F12">
        <w:rPr>
          <w:rFonts w:ascii="Times New Roman" w:eastAsia="Arial" w:hAnsi="Times New Roman" w:cs="Times New Roman"/>
          <w:i/>
          <w:sz w:val="24"/>
          <w:szCs w:val="24"/>
        </w:rPr>
        <w:t>3.</w:t>
      </w:r>
      <w:r w:rsidR="008A37DA" w:rsidRPr="00977F12">
        <w:rPr>
          <w:rFonts w:ascii="Times New Roman" w:eastAsia="Arial" w:hAnsi="Times New Roman" w:cs="Times New Roman"/>
          <w:i/>
          <w:sz w:val="24"/>
          <w:szCs w:val="24"/>
        </w:rPr>
        <w:t xml:space="preserve"> </w:t>
      </w:r>
      <w:r w:rsidR="00C95F80" w:rsidRPr="00977F12">
        <w:rPr>
          <w:rFonts w:ascii="Times New Roman" w:hAnsi="Times New Roman" w:cs="Times New Roman"/>
          <w:sz w:val="24"/>
          <w:szCs w:val="24"/>
        </w:rPr>
        <w:t>Pažeista konkurencija, kaip nustatyta VPĮ 27 straipsnio 3 ir 4 dalyse, ir atitinkamos pa</w:t>
      </w:r>
      <w:r w:rsidR="00E30F62" w:rsidRPr="00977F12">
        <w:rPr>
          <w:rFonts w:ascii="Times New Roman" w:hAnsi="Times New Roman" w:cs="Times New Roman"/>
          <w:sz w:val="24"/>
          <w:szCs w:val="24"/>
        </w:rPr>
        <w:t>dėties negalima ištaisyti.</w:t>
      </w:r>
    </w:p>
    <w:p w14:paraId="5D0561FC" w14:textId="77777777" w:rsidR="00DD10C2" w:rsidRPr="00977F12" w:rsidRDefault="006D67EE" w:rsidP="00F77A5D">
      <w:pPr>
        <w:pStyle w:val="NoSpacing"/>
        <w:ind w:firstLine="720"/>
        <w:rPr>
          <w:rFonts w:ascii="Times New Roman" w:hAnsi="Times New Roman" w:cs="Times New Roman"/>
          <w:sz w:val="24"/>
          <w:szCs w:val="24"/>
        </w:rPr>
      </w:pPr>
      <w:r w:rsidRPr="00977F12">
        <w:rPr>
          <w:rFonts w:ascii="Times New Roman" w:eastAsia="Arial" w:hAnsi="Times New Roman" w:cs="Times New Roman"/>
          <w:i/>
          <w:sz w:val="24"/>
          <w:szCs w:val="24"/>
        </w:rPr>
        <w:t>4.</w:t>
      </w:r>
      <w:r w:rsidR="003878F0" w:rsidRPr="00977F12">
        <w:rPr>
          <w:rFonts w:ascii="Times New Roman" w:eastAsia="Arial" w:hAnsi="Times New Roman" w:cs="Times New Roman"/>
          <w:i/>
          <w:sz w:val="24"/>
          <w:szCs w:val="24"/>
        </w:rPr>
        <w:t xml:space="preserve"> </w:t>
      </w:r>
      <w:r w:rsidR="00DD10C2" w:rsidRPr="00977F1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B976029" w:rsidR="006D67EE" w:rsidRPr="00977F12" w:rsidRDefault="006D67EE" w:rsidP="00F77A5D">
      <w:pPr>
        <w:pStyle w:val="NoSpacing"/>
        <w:ind w:firstLine="720"/>
        <w:rPr>
          <w:rFonts w:ascii="Times New Roman" w:eastAsia="Yu Mincho" w:hAnsi="Times New Roman" w:cs="Times New Roman"/>
          <w:b/>
          <w:bCs/>
          <w:iCs/>
          <w:sz w:val="24"/>
          <w:szCs w:val="24"/>
        </w:rPr>
      </w:pPr>
      <w:r w:rsidRPr="00977F12">
        <w:rPr>
          <w:rFonts w:ascii="Times New Roman" w:eastAsia="Arial" w:hAnsi="Times New Roman" w:cs="Times New Roman"/>
          <w:sz w:val="24"/>
          <w:szCs w:val="24"/>
        </w:rPr>
        <w:t>5.</w:t>
      </w:r>
      <w:r w:rsidR="0093234E" w:rsidRPr="00977F1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00E30F62" w:rsidRPr="00977F12">
        <w:rPr>
          <w:rFonts w:ascii="Times New Roman" w:hAnsi="Times New Roman" w:cs="Times New Roman"/>
          <w:iCs/>
          <w:sz w:val="24"/>
          <w:szCs w:val="24"/>
        </w:rPr>
        <w:t>kokiomis teisėtomis priemonėmis.</w:t>
      </w:r>
    </w:p>
    <w:p w14:paraId="628BCAD7" w14:textId="77777777" w:rsidR="006D67EE" w:rsidRPr="00977F12"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977F12"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977F12" w:rsidRDefault="00112F92" w:rsidP="00992F47">
      <w:pPr>
        <w:spacing w:after="160" w:line="276" w:lineRule="auto"/>
        <w:ind w:firstLine="0"/>
        <w:jc w:val="center"/>
        <w:rPr>
          <w:rFonts w:ascii="Times New Roman" w:eastAsia="Arial" w:hAnsi="Times New Roman" w:cs="Times New Roman"/>
          <w:smallCaps/>
          <w:sz w:val="24"/>
          <w:szCs w:val="24"/>
        </w:rPr>
      </w:pPr>
      <w:r w:rsidRPr="00977F12">
        <w:rPr>
          <w:rFonts w:ascii="Times New Roman" w:eastAsia="Arial" w:hAnsi="Times New Roman" w:cs="Times New Roman"/>
          <w:smallCaps/>
          <w:sz w:val="24"/>
          <w:szCs w:val="24"/>
        </w:rPr>
        <w:t>__________</w:t>
      </w:r>
    </w:p>
    <w:p w14:paraId="537EACFD" w14:textId="77777777" w:rsidR="00112F92" w:rsidRPr="00977F12" w:rsidRDefault="00112F92" w:rsidP="00112F92">
      <w:pPr>
        <w:spacing w:line="200" w:lineRule="auto"/>
        <w:rPr>
          <w:rFonts w:ascii="Times New Roman" w:eastAsia="Arial" w:hAnsi="Times New Roman" w:cs="Times New Roman"/>
          <w:sz w:val="24"/>
          <w:szCs w:val="24"/>
        </w:rPr>
      </w:pPr>
      <w:r w:rsidRPr="00977F12">
        <w:rPr>
          <w:rFonts w:ascii="Times New Roman" w:eastAsia="Arial" w:hAnsi="Times New Roman" w:cs="Times New Roman"/>
          <w:sz w:val="24"/>
          <w:szCs w:val="24"/>
        </w:rPr>
        <w:br w:type="page"/>
      </w:r>
    </w:p>
    <w:p w14:paraId="3DBF3DE0" w14:textId="7A7B1298" w:rsidR="00112F92" w:rsidRPr="00977F12" w:rsidRDefault="00112F92" w:rsidP="00112F92">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lastRenderedPageBreak/>
        <w:t>Pirkimo sąlygų 2 priedas „</w:t>
      </w:r>
      <w:r w:rsidR="00E30F62" w:rsidRPr="00977F12">
        <w:rPr>
          <w:rFonts w:ascii="Times New Roman" w:hAnsi="Times New Roman" w:cs="Times New Roman"/>
          <w:sz w:val="24"/>
          <w:szCs w:val="24"/>
        </w:rPr>
        <w:t>Pasiūlymo forma</w:t>
      </w:r>
      <w:r w:rsidRPr="00977F12">
        <w:rPr>
          <w:rFonts w:ascii="Times New Roman" w:hAnsi="Times New Roman" w:cs="Times New Roman"/>
          <w:sz w:val="24"/>
          <w:szCs w:val="24"/>
        </w:rPr>
        <w:t>“</w:t>
      </w:r>
    </w:p>
    <w:p w14:paraId="6CB59DA7" w14:textId="77777777" w:rsidR="00112F92" w:rsidRPr="00977F12" w:rsidRDefault="00112F92" w:rsidP="00112F92">
      <w:pPr>
        <w:spacing w:after="240"/>
        <w:rPr>
          <w:rFonts w:ascii="Times New Roman" w:hAnsi="Times New Roman" w:cs="Times New Roman"/>
          <w:smallCaps/>
          <w:color w:val="404040"/>
          <w:sz w:val="24"/>
          <w:szCs w:val="24"/>
        </w:rPr>
      </w:pPr>
    </w:p>
    <w:p w14:paraId="02B94EB6"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r w:rsidRPr="00977F12">
        <w:rPr>
          <w:rFonts w:ascii="Times New Roman" w:eastAsia="Times New Roman" w:hAnsi="Times New Roman" w:cs="Times New Roman"/>
          <w:sz w:val="24"/>
          <w:szCs w:val="24"/>
          <w:lang w:val="en"/>
        </w:rPr>
        <w:t>Herbas arba prekių ženklas</w:t>
      </w:r>
    </w:p>
    <w:p w14:paraId="1A0D551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r w:rsidRPr="00977F12">
        <w:rPr>
          <w:rFonts w:ascii="Times New Roman" w:eastAsia="Times New Roman" w:hAnsi="Times New Roman" w:cs="Times New Roman"/>
          <w:sz w:val="24"/>
          <w:szCs w:val="24"/>
          <w:lang w:val="en"/>
        </w:rPr>
        <w:t>(Tiekėjo pavadinimas)</w:t>
      </w:r>
    </w:p>
    <w:p w14:paraId="0C852275"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p>
    <w:p w14:paraId="6A878C3D"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r w:rsidRPr="00977F12">
        <w:rPr>
          <w:rFonts w:ascii="Times New Roman" w:eastAsia="Times New Roman" w:hAnsi="Times New Roman" w:cs="Times New Roman"/>
          <w:sz w:val="24"/>
          <w:szCs w:val="24"/>
          <w:lang w:val="e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1BE0AA"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
        </w:rPr>
      </w:pPr>
    </w:p>
    <w:p w14:paraId="6186D82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val="en"/>
        </w:rPr>
      </w:pPr>
      <w:r w:rsidRPr="00977F12">
        <w:rPr>
          <w:rFonts w:ascii="Times New Roman" w:eastAsia="Times New Roman" w:hAnsi="Times New Roman" w:cs="Times New Roman"/>
          <w:sz w:val="24"/>
          <w:szCs w:val="24"/>
          <w:lang w:val="en"/>
        </w:rPr>
        <w:t>LK LV Įgulų aptarnavimo tarnyba</w:t>
      </w:r>
    </w:p>
    <w:p w14:paraId="0D1F8739"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p>
    <w:p w14:paraId="0D933F85"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r w:rsidRPr="00977F12">
        <w:rPr>
          <w:rFonts w:ascii="Times New Roman" w:eastAsia="Times New Roman" w:hAnsi="Times New Roman" w:cs="Times New Roman"/>
          <w:b/>
          <w:sz w:val="24"/>
          <w:szCs w:val="24"/>
          <w:lang w:val="en"/>
        </w:rPr>
        <w:t>PASIŪLYMAS</w:t>
      </w:r>
    </w:p>
    <w:p w14:paraId="64F8926D"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proofErr w:type="gramStart"/>
      <w:r w:rsidRPr="00977F12">
        <w:rPr>
          <w:rFonts w:ascii="Times New Roman" w:eastAsia="Times New Roman" w:hAnsi="Times New Roman" w:cs="Times New Roman"/>
          <w:b/>
          <w:sz w:val="24"/>
          <w:szCs w:val="24"/>
          <w:lang w:val="en"/>
        </w:rPr>
        <w:t xml:space="preserve">DĖL </w:t>
      </w:r>
      <w:r w:rsidRPr="00977F12">
        <w:rPr>
          <w:rFonts w:ascii="Times New Roman" w:eastAsia="Times New Roman" w:hAnsi="Times New Roman" w:cs="Times New Roman"/>
          <w:sz w:val="24"/>
          <w:szCs w:val="24"/>
          <w:lang w:eastAsia="en-US"/>
        </w:rPr>
        <w:t xml:space="preserve"> </w:t>
      </w:r>
      <w:r w:rsidRPr="00977F12">
        <w:rPr>
          <w:rFonts w:ascii="Times New Roman" w:eastAsia="Times New Roman" w:hAnsi="Times New Roman" w:cs="Times New Roman"/>
          <w:b/>
          <w:sz w:val="24"/>
          <w:szCs w:val="24"/>
          <w:lang w:eastAsia="en-US"/>
        </w:rPr>
        <w:t>PAKELIAMŲ</w:t>
      </w:r>
      <w:proofErr w:type="gramEnd"/>
      <w:r w:rsidRPr="00977F12">
        <w:rPr>
          <w:rFonts w:ascii="Times New Roman" w:eastAsia="Times New Roman" w:hAnsi="Times New Roman" w:cs="Times New Roman"/>
          <w:b/>
          <w:sz w:val="24"/>
          <w:szCs w:val="24"/>
          <w:lang w:eastAsia="en-US"/>
        </w:rPr>
        <w:t xml:space="preserve"> SEGMENTINIŲ VARTŲ TECHNINIO APTARNAVIMO IR REMONTO PASLAUGŲ</w:t>
      </w:r>
    </w:p>
    <w:p w14:paraId="2F1659E2"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r w:rsidRPr="00977F12">
        <w:rPr>
          <w:rFonts w:ascii="Times New Roman" w:eastAsia="Times New Roman" w:hAnsi="Times New Roman" w:cs="Times New Roman"/>
          <w:b/>
          <w:sz w:val="24"/>
          <w:szCs w:val="24"/>
          <w:lang w:eastAsia="en-US"/>
        </w:rPr>
        <w:t xml:space="preserve">            </w:t>
      </w:r>
      <w:r w:rsidRPr="00977F12">
        <w:rPr>
          <w:rFonts w:ascii="Times New Roman" w:eastAsia="Times New Roman" w:hAnsi="Times New Roman" w:cs="Times New Roman"/>
          <w:b/>
          <w:sz w:val="24"/>
          <w:szCs w:val="24"/>
          <w:lang w:val="en"/>
        </w:rPr>
        <w:t>____________ NR.______</w:t>
      </w:r>
    </w:p>
    <w:p w14:paraId="0782F75D"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r w:rsidRPr="00977F12">
        <w:rPr>
          <w:rFonts w:ascii="Times New Roman" w:eastAsia="Times New Roman" w:hAnsi="Times New Roman" w:cs="Times New Roman"/>
          <w:b/>
          <w:sz w:val="24"/>
          <w:szCs w:val="24"/>
          <w:lang w:val="en"/>
        </w:rPr>
        <w:t>(Data)</w:t>
      </w:r>
    </w:p>
    <w:p w14:paraId="46587078"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val="en"/>
        </w:rPr>
      </w:pPr>
      <w:r w:rsidRPr="00977F12">
        <w:rPr>
          <w:rFonts w:ascii="Times New Roman" w:eastAsia="Times New Roman" w:hAnsi="Times New Roman" w:cs="Times New Roman"/>
          <w:b/>
          <w:sz w:val="24"/>
          <w:szCs w:val="24"/>
          <w:lang w:val="en"/>
        </w:rPr>
        <w:t>_____________</w:t>
      </w:r>
    </w:p>
    <w:p w14:paraId="49DF8296"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val="en-US" w:eastAsia="en-US"/>
        </w:rPr>
      </w:pPr>
      <w:r w:rsidRPr="00977F12">
        <w:rPr>
          <w:rFonts w:ascii="Times New Roman" w:eastAsia="Times New Roman" w:hAnsi="Times New Roman" w:cs="Times New Roman"/>
          <w:b/>
          <w:sz w:val="24"/>
          <w:szCs w:val="24"/>
          <w:lang w:val="en"/>
        </w:rPr>
        <w:t>(Sudarymo vieta)</w:t>
      </w:r>
    </w:p>
    <w:p w14:paraId="1EA189EA" w14:textId="77777777" w:rsidR="00057C0C" w:rsidRPr="00977F12" w:rsidRDefault="00057C0C" w:rsidP="00057C0C">
      <w:pPr>
        <w:shd w:val="clear" w:color="auto" w:fill="FFFFFF"/>
        <w:spacing w:after="200" w:line="276" w:lineRule="auto"/>
        <w:ind w:firstLine="0"/>
        <w:jc w:val="center"/>
        <w:rPr>
          <w:rFonts w:ascii="Times New Roman" w:eastAsia="Calibri" w:hAnsi="Times New Roman" w:cs="Times New Roman"/>
          <w:b/>
          <w:bCs/>
          <w:sz w:val="24"/>
          <w:szCs w:val="24"/>
          <w:lang w:eastAsia="en-US"/>
        </w:rPr>
      </w:pPr>
    </w:p>
    <w:p w14:paraId="36348C2F" w14:textId="77777777" w:rsidR="00057C0C" w:rsidRPr="00977F12" w:rsidRDefault="00057C0C" w:rsidP="00057C0C">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4690"/>
      </w:tblGrid>
      <w:tr w:rsidR="00057C0C" w:rsidRPr="00977F12" w14:paraId="088C1253"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18F2A711"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Dalyvio pavadinimas (jei pasiūlymą pateikia ūkio subjektų grupė, nurodyti visų grupės dalyvių pavadinimus)</w:t>
            </w:r>
          </w:p>
        </w:tc>
        <w:tc>
          <w:tcPr>
            <w:tcW w:w="2354" w:type="pct"/>
            <w:tcBorders>
              <w:top w:val="single" w:sz="4" w:space="0" w:color="auto"/>
              <w:left w:val="single" w:sz="4" w:space="0" w:color="auto"/>
              <w:bottom w:val="single" w:sz="4" w:space="0" w:color="auto"/>
              <w:right w:val="single" w:sz="4" w:space="0" w:color="auto"/>
            </w:tcBorders>
          </w:tcPr>
          <w:p w14:paraId="2FFFEF4C"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33003AEB"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00A7BA38"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Dalyvio adresas (jei pasiūlymą pateikia ūkio subjektų grupė, nurodyti visų grupės dalyvių adresus)</w:t>
            </w:r>
          </w:p>
        </w:tc>
        <w:tc>
          <w:tcPr>
            <w:tcW w:w="2354" w:type="pct"/>
            <w:tcBorders>
              <w:top w:val="single" w:sz="4" w:space="0" w:color="auto"/>
              <w:left w:val="single" w:sz="4" w:space="0" w:color="auto"/>
              <w:bottom w:val="single" w:sz="4" w:space="0" w:color="auto"/>
              <w:right w:val="single" w:sz="4" w:space="0" w:color="auto"/>
            </w:tcBorders>
          </w:tcPr>
          <w:p w14:paraId="3D9FB56F"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6BB9209B"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2AE11546"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 xml:space="preserve">Įmonės kodas </w:t>
            </w:r>
          </w:p>
        </w:tc>
        <w:tc>
          <w:tcPr>
            <w:tcW w:w="2354" w:type="pct"/>
            <w:tcBorders>
              <w:top w:val="single" w:sz="4" w:space="0" w:color="auto"/>
              <w:left w:val="single" w:sz="4" w:space="0" w:color="auto"/>
              <w:bottom w:val="single" w:sz="4" w:space="0" w:color="auto"/>
              <w:right w:val="single" w:sz="4" w:space="0" w:color="auto"/>
            </w:tcBorders>
          </w:tcPr>
          <w:p w14:paraId="17F9F85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0125923"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3824D5F1"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 xml:space="preserve"> (jei pasiūlymą pateikia ūkio subjektų grupė, nurodyti visų grupės dalyvių įmonės kodus)</w:t>
            </w:r>
          </w:p>
        </w:tc>
        <w:tc>
          <w:tcPr>
            <w:tcW w:w="2354" w:type="pct"/>
            <w:tcBorders>
              <w:top w:val="single" w:sz="4" w:space="0" w:color="auto"/>
              <w:left w:val="single" w:sz="4" w:space="0" w:color="auto"/>
              <w:bottom w:val="single" w:sz="4" w:space="0" w:color="auto"/>
              <w:right w:val="single" w:sz="4" w:space="0" w:color="auto"/>
            </w:tcBorders>
          </w:tcPr>
          <w:p w14:paraId="78304D4C"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596FE561"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0AF28FBA"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PVM mokėtojo kodas (jei pasiūlymą pateikia ūkio subjektų grupė, nurodyti visų grupės dalyvių PVM mokėtojų kodus)</w:t>
            </w:r>
          </w:p>
        </w:tc>
        <w:tc>
          <w:tcPr>
            <w:tcW w:w="2354" w:type="pct"/>
            <w:tcBorders>
              <w:top w:val="single" w:sz="4" w:space="0" w:color="auto"/>
              <w:left w:val="single" w:sz="4" w:space="0" w:color="auto"/>
              <w:bottom w:val="single" w:sz="4" w:space="0" w:color="auto"/>
              <w:right w:val="single" w:sz="4" w:space="0" w:color="auto"/>
            </w:tcBorders>
          </w:tcPr>
          <w:p w14:paraId="1680775D"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098BAE2D"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34BF95BA"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 xml:space="preserve">Asmens, pasirašiusio pasiūlymą, vardas, pavardė, pareigos </w:t>
            </w:r>
          </w:p>
        </w:tc>
        <w:tc>
          <w:tcPr>
            <w:tcW w:w="2354" w:type="pct"/>
            <w:tcBorders>
              <w:top w:val="single" w:sz="4" w:space="0" w:color="auto"/>
              <w:left w:val="single" w:sz="4" w:space="0" w:color="auto"/>
              <w:bottom w:val="single" w:sz="4" w:space="0" w:color="auto"/>
              <w:right w:val="single" w:sz="4" w:space="0" w:color="auto"/>
            </w:tcBorders>
          </w:tcPr>
          <w:p w14:paraId="34DFD21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55D87B76"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4EA5A473"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Telefono numeris</w:t>
            </w:r>
          </w:p>
        </w:tc>
        <w:tc>
          <w:tcPr>
            <w:tcW w:w="2354" w:type="pct"/>
            <w:tcBorders>
              <w:top w:val="single" w:sz="4" w:space="0" w:color="auto"/>
              <w:left w:val="single" w:sz="4" w:space="0" w:color="auto"/>
              <w:bottom w:val="single" w:sz="4" w:space="0" w:color="auto"/>
              <w:right w:val="single" w:sz="4" w:space="0" w:color="auto"/>
            </w:tcBorders>
          </w:tcPr>
          <w:p w14:paraId="43A2C12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3E6784B4"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6D054198"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sz w:val="24"/>
                <w:szCs w:val="24"/>
                <w:lang w:eastAsia="en-US"/>
              </w:rPr>
              <w:t>El. pašto adresas</w:t>
            </w:r>
          </w:p>
        </w:tc>
        <w:tc>
          <w:tcPr>
            <w:tcW w:w="2354" w:type="pct"/>
            <w:tcBorders>
              <w:top w:val="single" w:sz="4" w:space="0" w:color="auto"/>
              <w:left w:val="single" w:sz="4" w:space="0" w:color="auto"/>
              <w:bottom w:val="single" w:sz="4" w:space="0" w:color="auto"/>
              <w:right w:val="single" w:sz="4" w:space="0" w:color="auto"/>
            </w:tcBorders>
          </w:tcPr>
          <w:p w14:paraId="7DB25B5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3BB8FD85"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245AD4B8" w14:textId="77777777" w:rsidR="00057C0C" w:rsidRPr="00977F12" w:rsidRDefault="00057C0C" w:rsidP="00057C0C">
            <w:pPr>
              <w:spacing w:line="240" w:lineRule="auto"/>
              <w:ind w:firstLine="0"/>
              <w:jc w:val="left"/>
              <w:rPr>
                <w:rFonts w:ascii="Times New Roman" w:eastAsia="Times New Roman" w:hAnsi="Times New Roman" w:cs="Times New Roman"/>
                <w:b/>
                <w:bCs/>
                <w:iCs/>
                <w:sz w:val="24"/>
                <w:szCs w:val="24"/>
                <w:lang w:eastAsia="en-US"/>
              </w:rPr>
            </w:pPr>
            <w:r w:rsidRPr="00977F12">
              <w:rPr>
                <w:rFonts w:ascii="Times New Roman" w:eastAsia="Times New Roman" w:hAnsi="Times New Roman" w:cs="Times New Roman"/>
                <w:sz w:val="24"/>
                <w:szCs w:val="24"/>
                <w:lang w:eastAsia="en-US"/>
              </w:rPr>
              <w:t>Įmonės vadovo pareigos, vardas, pavardė</w:t>
            </w:r>
          </w:p>
        </w:tc>
        <w:tc>
          <w:tcPr>
            <w:tcW w:w="2354" w:type="pct"/>
            <w:tcBorders>
              <w:top w:val="single" w:sz="4" w:space="0" w:color="auto"/>
              <w:left w:val="single" w:sz="4" w:space="0" w:color="auto"/>
              <w:bottom w:val="single" w:sz="4" w:space="0" w:color="auto"/>
              <w:right w:val="single" w:sz="4" w:space="0" w:color="auto"/>
            </w:tcBorders>
          </w:tcPr>
          <w:p w14:paraId="4B9F5CD4"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CB6C5C8" w14:textId="77777777" w:rsidTr="00466CB2">
        <w:trPr>
          <w:jc w:val="center"/>
        </w:trPr>
        <w:tc>
          <w:tcPr>
            <w:tcW w:w="2646" w:type="pct"/>
            <w:tcBorders>
              <w:top w:val="single" w:sz="4" w:space="0" w:color="auto"/>
              <w:left w:val="single" w:sz="4" w:space="0" w:color="auto"/>
              <w:bottom w:val="single" w:sz="4" w:space="0" w:color="auto"/>
              <w:right w:val="single" w:sz="4" w:space="0" w:color="auto"/>
            </w:tcBorders>
          </w:tcPr>
          <w:p w14:paraId="42E29C40" w14:textId="77777777" w:rsidR="00057C0C" w:rsidRPr="00977F12" w:rsidRDefault="00057C0C" w:rsidP="00057C0C">
            <w:pPr>
              <w:spacing w:line="240" w:lineRule="auto"/>
              <w:ind w:firstLine="0"/>
              <w:jc w:val="left"/>
              <w:rPr>
                <w:rFonts w:ascii="Times New Roman" w:eastAsia="Times New Roman" w:hAnsi="Times New Roman" w:cs="Times New Roman"/>
                <w:b/>
                <w:bCs/>
                <w:iCs/>
                <w:sz w:val="24"/>
                <w:szCs w:val="24"/>
                <w:lang w:eastAsia="en-US"/>
              </w:rPr>
            </w:pPr>
          </w:p>
        </w:tc>
        <w:tc>
          <w:tcPr>
            <w:tcW w:w="2354" w:type="pct"/>
            <w:tcBorders>
              <w:top w:val="single" w:sz="4" w:space="0" w:color="auto"/>
              <w:left w:val="single" w:sz="4" w:space="0" w:color="auto"/>
              <w:bottom w:val="single" w:sz="4" w:space="0" w:color="auto"/>
              <w:right w:val="single" w:sz="4" w:space="0" w:color="auto"/>
            </w:tcBorders>
          </w:tcPr>
          <w:p w14:paraId="0A91214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0ACE88D0" w14:textId="77777777" w:rsidR="00057C0C" w:rsidRPr="00977F12" w:rsidRDefault="00057C0C" w:rsidP="00057C0C">
      <w:pPr>
        <w:shd w:val="clear" w:color="auto" w:fill="FFFFFF"/>
        <w:spacing w:after="200" w:line="276" w:lineRule="auto"/>
        <w:ind w:firstLine="0"/>
        <w:jc w:val="center"/>
        <w:rPr>
          <w:rFonts w:ascii="Times New Roman" w:eastAsia="Calibri" w:hAnsi="Times New Roman" w:cs="Times New Roman"/>
          <w:b/>
          <w:sz w:val="24"/>
          <w:szCs w:val="24"/>
          <w:lang w:eastAsia="en-US"/>
        </w:rPr>
      </w:pPr>
    </w:p>
    <w:p w14:paraId="3063507B" w14:textId="77777777" w:rsidR="00057C0C" w:rsidRPr="00977F12" w:rsidRDefault="00057C0C" w:rsidP="00057C0C">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sz w:val="24"/>
          <w:szCs w:val="24"/>
          <w:lang w:eastAsia="en-US"/>
        </w:rPr>
        <w:t xml:space="preserve">2. </w:t>
      </w:r>
      <w:r w:rsidRPr="00977F12">
        <w:rPr>
          <w:rFonts w:ascii="Times New Roman" w:eastAsia="Calibri" w:hAnsi="Times New Roman" w:cs="Times New Roman"/>
          <w:b/>
          <w:bCs/>
          <w:sz w:val="24"/>
          <w:szCs w:val="24"/>
          <w:lang w:eastAsia="en-US"/>
        </w:rPr>
        <w:t>INFORMACIJA APIE SUBTIEKĖJUS</w:t>
      </w:r>
    </w:p>
    <w:p w14:paraId="6D134C02" w14:textId="77777777" w:rsidR="00057C0C" w:rsidRPr="00977F12" w:rsidRDefault="00057C0C" w:rsidP="00057C0C">
      <w:pPr>
        <w:spacing w:line="240" w:lineRule="auto"/>
        <w:ind w:firstLine="0"/>
        <w:jc w:val="left"/>
        <w:rPr>
          <w:rFonts w:ascii="Times New Roman" w:eastAsia="Times New Roman" w:hAnsi="Times New Roman" w:cs="Times New Roman"/>
          <w:i/>
          <w:spacing w:val="-4"/>
          <w:sz w:val="24"/>
          <w:szCs w:val="24"/>
          <w:lang w:eastAsia="en-US"/>
        </w:rPr>
      </w:pPr>
      <w:r w:rsidRPr="00977F12">
        <w:rPr>
          <w:rFonts w:ascii="Times New Roman" w:eastAsia="Times New Roman" w:hAnsi="Times New Roman" w:cs="Times New Roman"/>
          <w:i/>
          <w:spacing w:val="-4"/>
          <w:sz w:val="24"/>
          <w:szCs w:val="24"/>
          <w:lang w:eastAsia="en-US"/>
        </w:rPr>
        <w:t>/Pastaba. Pildoma, jei teikėjas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2"/>
        <w:gridCol w:w="4690"/>
      </w:tblGrid>
      <w:tr w:rsidR="00057C0C" w:rsidRPr="00977F12" w14:paraId="2C63343A" w14:textId="77777777" w:rsidTr="00466CB2">
        <w:tc>
          <w:tcPr>
            <w:tcW w:w="2646" w:type="pct"/>
            <w:tcBorders>
              <w:top w:val="single" w:sz="4" w:space="0" w:color="auto"/>
              <w:left w:val="single" w:sz="4" w:space="0" w:color="auto"/>
              <w:bottom w:val="single" w:sz="4" w:space="0" w:color="auto"/>
              <w:right w:val="single" w:sz="4" w:space="0" w:color="auto"/>
            </w:tcBorders>
          </w:tcPr>
          <w:p w14:paraId="1857D3F4" w14:textId="77777777" w:rsidR="00057C0C" w:rsidRPr="00977F12" w:rsidRDefault="00057C0C" w:rsidP="00057C0C">
            <w:pPr>
              <w:spacing w:line="240" w:lineRule="auto"/>
              <w:ind w:firstLine="0"/>
              <w:jc w:val="left"/>
              <w:rPr>
                <w:rFonts w:ascii="Times New Roman" w:eastAsia="Times New Roman" w:hAnsi="Times New Roman" w:cs="Times New Roman"/>
                <w:b/>
                <w:i/>
                <w:spacing w:val="-6"/>
                <w:sz w:val="24"/>
                <w:szCs w:val="24"/>
                <w:lang w:eastAsia="en-US"/>
              </w:rPr>
            </w:pPr>
            <w:r w:rsidRPr="00977F12">
              <w:rPr>
                <w:rFonts w:ascii="Times New Roman" w:eastAsia="Times New Roman" w:hAnsi="Times New Roman" w:cs="Times New Roman"/>
                <w:b/>
                <w:i/>
                <w:spacing w:val="-6"/>
                <w:sz w:val="24"/>
                <w:szCs w:val="24"/>
                <w:lang w:eastAsia="en-US"/>
              </w:rPr>
              <w:lastRenderedPageBreak/>
              <w:t xml:space="preserve">Subrangovo (-ų), subtiekėjo (-ų) ar subteikėjo (-ų) pavadinimas (-ai) </w:t>
            </w:r>
          </w:p>
        </w:tc>
        <w:tc>
          <w:tcPr>
            <w:tcW w:w="2354" w:type="pct"/>
            <w:tcBorders>
              <w:top w:val="single" w:sz="4" w:space="0" w:color="auto"/>
              <w:left w:val="single" w:sz="4" w:space="0" w:color="auto"/>
              <w:bottom w:val="single" w:sz="4" w:space="0" w:color="auto"/>
              <w:right w:val="single" w:sz="4" w:space="0" w:color="auto"/>
            </w:tcBorders>
          </w:tcPr>
          <w:p w14:paraId="7C6AE86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68E5DED6" w14:textId="77777777" w:rsidTr="00466CB2">
        <w:tc>
          <w:tcPr>
            <w:tcW w:w="2646" w:type="pct"/>
            <w:tcBorders>
              <w:top w:val="single" w:sz="4" w:space="0" w:color="auto"/>
              <w:left w:val="single" w:sz="4" w:space="0" w:color="auto"/>
              <w:bottom w:val="single" w:sz="4" w:space="0" w:color="auto"/>
              <w:right w:val="single" w:sz="4" w:space="0" w:color="auto"/>
            </w:tcBorders>
          </w:tcPr>
          <w:p w14:paraId="74D76983" w14:textId="77777777" w:rsidR="00057C0C" w:rsidRPr="00977F12" w:rsidRDefault="00057C0C" w:rsidP="00057C0C">
            <w:pPr>
              <w:spacing w:line="240" w:lineRule="auto"/>
              <w:ind w:firstLine="0"/>
              <w:jc w:val="left"/>
              <w:rPr>
                <w:rFonts w:ascii="Times New Roman" w:eastAsia="Times New Roman" w:hAnsi="Times New Roman" w:cs="Times New Roman"/>
                <w:b/>
                <w:i/>
                <w:sz w:val="24"/>
                <w:szCs w:val="24"/>
                <w:lang w:eastAsia="en-US"/>
              </w:rPr>
            </w:pPr>
            <w:r w:rsidRPr="00977F12">
              <w:rPr>
                <w:rFonts w:ascii="Times New Roman" w:eastAsia="Times New Roman" w:hAnsi="Times New Roman" w:cs="Times New Roman"/>
                <w:b/>
                <w:i/>
                <w:sz w:val="24"/>
                <w:szCs w:val="24"/>
                <w:lang w:eastAsia="en-US"/>
              </w:rPr>
              <w:t xml:space="preserve">Subrangovo (-ų), subtiekėjo (-ų) ar subteikėjo (-ų) adresas (-ai) </w:t>
            </w:r>
          </w:p>
        </w:tc>
        <w:tc>
          <w:tcPr>
            <w:tcW w:w="2354" w:type="pct"/>
            <w:tcBorders>
              <w:top w:val="single" w:sz="4" w:space="0" w:color="auto"/>
              <w:left w:val="single" w:sz="4" w:space="0" w:color="auto"/>
              <w:bottom w:val="single" w:sz="4" w:space="0" w:color="auto"/>
              <w:right w:val="single" w:sz="4" w:space="0" w:color="auto"/>
            </w:tcBorders>
          </w:tcPr>
          <w:p w14:paraId="06F7BBA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3748DDA" w14:textId="77777777" w:rsidTr="00466CB2">
        <w:tc>
          <w:tcPr>
            <w:tcW w:w="2646" w:type="pct"/>
            <w:tcBorders>
              <w:top w:val="single" w:sz="4" w:space="0" w:color="auto"/>
              <w:left w:val="single" w:sz="4" w:space="0" w:color="auto"/>
              <w:bottom w:val="single" w:sz="4" w:space="0" w:color="auto"/>
              <w:right w:val="single" w:sz="4" w:space="0" w:color="auto"/>
            </w:tcBorders>
          </w:tcPr>
          <w:p w14:paraId="55A29F4B" w14:textId="77777777" w:rsidR="00057C0C" w:rsidRPr="00977F12" w:rsidRDefault="00057C0C" w:rsidP="00057C0C">
            <w:pPr>
              <w:spacing w:line="240" w:lineRule="auto"/>
              <w:ind w:firstLine="0"/>
              <w:jc w:val="left"/>
              <w:rPr>
                <w:rFonts w:ascii="Times New Roman" w:eastAsia="Times New Roman" w:hAnsi="Times New Roman" w:cs="Times New Roman"/>
                <w:b/>
                <w:i/>
                <w:sz w:val="24"/>
                <w:szCs w:val="24"/>
                <w:lang w:eastAsia="en-US"/>
              </w:rPr>
            </w:pPr>
            <w:r w:rsidRPr="00977F12">
              <w:rPr>
                <w:rFonts w:ascii="Times New Roman" w:eastAsia="Times New Roman" w:hAnsi="Times New Roman" w:cs="Times New Roman"/>
                <w:b/>
                <w:i/>
                <w:sz w:val="24"/>
                <w:szCs w:val="24"/>
                <w:lang w:eastAsia="en-US"/>
              </w:rPr>
              <w:t>Įsipareigojimų dalis (procentais), kuriai ketinama pasitelkti subrangovą (-us), subtiekėją (-us) ar subteikėją (-us)</w:t>
            </w:r>
          </w:p>
        </w:tc>
        <w:tc>
          <w:tcPr>
            <w:tcW w:w="2354" w:type="pct"/>
            <w:tcBorders>
              <w:top w:val="single" w:sz="4" w:space="0" w:color="auto"/>
              <w:left w:val="single" w:sz="4" w:space="0" w:color="auto"/>
              <w:bottom w:val="single" w:sz="4" w:space="0" w:color="auto"/>
              <w:right w:val="single" w:sz="4" w:space="0" w:color="auto"/>
            </w:tcBorders>
          </w:tcPr>
          <w:p w14:paraId="5AC5DB2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5972D09E"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p>
    <w:p w14:paraId="24BA10F2" w14:textId="77777777" w:rsidR="00057C0C" w:rsidRPr="00977F12" w:rsidRDefault="00057C0C" w:rsidP="00057C0C">
      <w:pPr>
        <w:spacing w:line="240" w:lineRule="auto"/>
        <w:ind w:firstLine="0"/>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1128DBB3" w14:textId="77777777" w:rsidR="00057C0C" w:rsidRPr="00977F12" w:rsidRDefault="00057C0C" w:rsidP="00057C0C">
      <w:pPr>
        <w:spacing w:line="240" w:lineRule="auto"/>
        <w:ind w:firstLine="0"/>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678115F3"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p>
    <w:p w14:paraId="5E3406C2"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 xml:space="preserve">3. PASLAUGŲ ĮKAINIAI </w:t>
      </w:r>
    </w:p>
    <w:p w14:paraId="0CF42782"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p>
    <w:p w14:paraId="0D9C5057" w14:textId="77777777" w:rsidR="00057C0C" w:rsidRPr="00977F12" w:rsidRDefault="00057C0C" w:rsidP="00057C0C">
      <w:pPr>
        <w:tabs>
          <w:tab w:val="left" w:pos="8647"/>
        </w:tabs>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Teikėjo siūlomi vieno mato vnt. vieno karto paslaugos atlikimo įkainis Eur be PVM negali viršyti perkančiosios organizacijos (toliau - PO) nurodyto maksimalaus priimtino vieno mato vnt. vieno karto paslaugos atlikimo įkainio Eur be PVM. Viršijus bent vieną nurodytą maksimalų įkainį pasiūlymas bus atmetamas dėl per didelės ir PO nepriimtinos kainos. </w:t>
      </w:r>
    </w:p>
    <w:p w14:paraId="40C2D03A"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2789"/>
        <w:gridCol w:w="745"/>
        <w:gridCol w:w="1170"/>
        <w:gridCol w:w="1440"/>
        <w:gridCol w:w="1350"/>
        <w:gridCol w:w="1508"/>
      </w:tblGrid>
      <w:tr w:rsidR="00057C0C" w:rsidRPr="00977F12" w14:paraId="3A2B38DD" w14:textId="77777777" w:rsidTr="00466CB2">
        <w:tc>
          <w:tcPr>
            <w:tcW w:w="1051" w:type="dxa"/>
            <w:tcBorders>
              <w:top w:val="single" w:sz="4" w:space="0" w:color="auto"/>
              <w:left w:val="single" w:sz="4" w:space="0" w:color="auto"/>
              <w:bottom w:val="single" w:sz="4" w:space="0" w:color="auto"/>
              <w:right w:val="single" w:sz="4" w:space="0" w:color="auto"/>
            </w:tcBorders>
            <w:vAlign w:val="center"/>
            <w:hideMark/>
          </w:tcPr>
          <w:p w14:paraId="0CBB2ADF"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Calibri" w:hAnsi="Times New Roman" w:cs="Times New Roman"/>
                <w:sz w:val="24"/>
                <w:szCs w:val="24"/>
                <w:lang w:eastAsia="en-US"/>
              </w:rPr>
              <w:t>Eil. Nr.</w:t>
            </w:r>
          </w:p>
        </w:tc>
        <w:tc>
          <w:tcPr>
            <w:tcW w:w="2789" w:type="dxa"/>
            <w:tcBorders>
              <w:top w:val="single" w:sz="4" w:space="0" w:color="auto"/>
              <w:left w:val="single" w:sz="4" w:space="0" w:color="auto"/>
              <w:bottom w:val="single" w:sz="4" w:space="0" w:color="auto"/>
              <w:right w:val="single" w:sz="4" w:space="0" w:color="auto"/>
            </w:tcBorders>
            <w:vAlign w:val="center"/>
            <w:hideMark/>
          </w:tcPr>
          <w:p w14:paraId="036872C6" w14:textId="77777777" w:rsidR="00057C0C" w:rsidRPr="00977F12" w:rsidRDefault="00057C0C" w:rsidP="00057C0C">
            <w:pPr>
              <w:spacing w:line="240" w:lineRule="auto"/>
              <w:ind w:firstLine="0"/>
              <w:jc w:val="center"/>
              <w:rPr>
                <w:rFonts w:ascii="Times New Roman" w:eastAsia="Times New Roman" w:hAnsi="Times New Roman" w:cs="Times New Roman"/>
                <w:b/>
                <w:color w:val="FF0000"/>
                <w:sz w:val="24"/>
                <w:szCs w:val="24"/>
              </w:rPr>
            </w:pPr>
            <w:r w:rsidRPr="00977F12">
              <w:rPr>
                <w:rFonts w:ascii="Times New Roman" w:eastAsia="Calibri" w:hAnsi="Times New Roman" w:cs="Times New Roman"/>
                <w:sz w:val="24"/>
                <w:szCs w:val="24"/>
                <w:lang w:eastAsia="en-US"/>
              </w:rPr>
              <w:t>Paslaugos pavadinimas</w:t>
            </w:r>
          </w:p>
        </w:tc>
        <w:tc>
          <w:tcPr>
            <w:tcW w:w="745" w:type="dxa"/>
            <w:tcBorders>
              <w:top w:val="single" w:sz="4" w:space="0" w:color="auto"/>
              <w:left w:val="single" w:sz="4" w:space="0" w:color="auto"/>
              <w:bottom w:val="single" w:sz="4" w:space="0" w:color="auto"/>
              <w:right w:val="single" w:sz="4" w:space="0" w:color="auto"/>
            </w:tcBorders>
            <w:vAlign w:val="center"/>
            <w:hideMark/>
          </w:tcPr>
          <w:p w14:paraId="5907CD86"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Times New Roman" w:hAnsi="Times New Roman" w:cs="Times New Roman"/>
                <w:sz w:val="24"/>
                <w:szCs w:val="24"/>
              </w:rPr>
              <w:t>Mato vnt.</w:t>
            </w:r>
          </w:p>
        </w:tc>
        <w:tc>
          <w:tcPr>
            <w:tcW w:w="1170" w:type="dxa"/>
            <w:tcBorders>
              <w:top w:val="single" w:sz="4" w:space="0" w:color="auto"/>
              <w:left w:val="single" w:sz="4" w:space="0" w:color="auto"/>
              <w:bottom w:val="single" w:sz="4" w:space="0" w:color="auto"/>
              <w:right w:val="single" w:sz="4" w:space="0" w:color="auto"/>
            </w:tcBorders>
            <w:vAlign w:val="center"/>
          </w:tcPr>
          <w:p w14:paraId="1B648558"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p>
          <w:p w14:paraId="7A5C3783"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Calibri" w:hAnsi="Times New Roman" w:cs="Times New Roman"/>
                <w:sz w:val="24"/>
                <w:szCs w:val="24"/>
                <w:lang w:eastAsia="en-US"/>
              </w:rPr>
              <w:t>Preliminarus  kiekis per 36 mėn.</w:t>
            </w:r>
            <w:r w:rsidRPr="00977F12">
              <w:rPr>
                <w:rFonts w:ascii="Times New Roman" w:eastAsia="Calibri" w:hAnsi="Times New Roman" w:cs="Times New Roman"/>
                <w:b/>
                <w:bCs/>
                <w:color w:val="0D0D0D"/>
                <w:sz w:val="24"/>
                <w:szCs w:val="24"/>
                <w:lang w:eastAsia="en-US"/>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14:paraId="3ECAA5C9"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p>
          <w:p w14:paraId="7F46D9F8"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Calibri" w:hAnsi="Times New Roman" w:cs="Times New Roman"/>
                <w:sz w:val="24"/>
                <w:szCs w:val="24"/>
                <w:lang w:eastAsia="en-US"/>
              </w:rPr>
              <w:t>Maksimalus paslaugos įkainis, EUR be PVM</w:t>
            </w:r>
          </w:p>
        </w:tc>
        <w:tc>
          <w:tcPr>
            <w:tcW w:w="1350" w:type="dxa"/>
            <w:tcBorders>
              <w:top w:val="single" w:sz="4" w:space="0" w:color="auto"/>
              <w:left w:val="single" w:sz="4" w:space="0" w:color="auto"/>
              <w:bottom w:val="single" w:sz="4" w:space="0" w:color="auto"/>
              <w:right w:val="single" w:sz="4" w:space="0" w:color="auto"/>
            </w:tcBorders>
            <w:vAlign w:val="center"/>
          </w:tcPr>
          <w:p w14:paraId="5C250A02"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Mato vnt. kaina, Eur be PVM</w:t>
            </w:r>
          </w:p>
        </w:tc>
        <w:tc>
          <w:tcPr>
            <w:tcW w:w="1508" w:type="dxa"/>
            <w:tcBorders>
              <w:top w:val="single" w:sz="4" w:space="0" w:color="auto"/>
              <w:left w:val="single" w:sz="4" w:space="0" w:color="auto"/>
              <w:bottom w:val="single" w:sz="4" w:space="0" w:color="auto"/>
              <w:right w:val="single" w:sz="4" w:space="0" w:color="auto"/>
            </w:tcBorders>
            <w:vAlign w:val="center"/>
          </w:tcPr>
          <w:p w14:paraId="13FDE5F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p>
          <w:p w14:paraId="0E6B01A8"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Viso kaina, Eur be PVM (4×6)</w:t>
            </w:r>
          </w:p>
        </w:tc>
      </w:tr>
      <w:tr w:rsidR="00057C0C" w:rsidRPr="00977F12" w14:paraId="38D47BB8"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27313DEB"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1</w:t>
            </w:r>
          </w:p>
        </w:tc>
        <w:tc>
          <w:tcPr>
            <w:tcW w:w="2789" w:type="dxa"/>
            <w:tcBorders>
              <w:top w:val="single" w:sz="4" w:space="0" w:color="auto"/>
              <w:left w:val="single" w:sz="4" w:space="0" w:color="auto"/>
              <w:bottom w:val="single" w:sz="4" w:space="0" w:color="auto"/>
              <w:right w:val="single" w:sz="4" w:space="0" w:color="auto"/>
            </w:tcBorders>
            <w:vAlign w:val="center"/>
          </w:tcPr>
          <w:p w14:paraId="27212CBA"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2</w:t>
            </w:r>
          </w:p>
        </w:tc>
        <w:tc>
          <w:tcPr>
            <w:tcW w:w="745" w:type="dxa"/>
            <w:tcBorders>
              <w:top w:val="single" w:sz="4" w:space="0" w:color="auto"/>
              <w:left w:val="single" w:sz="4" w:space="0" w:color="auto"/>
              <w:bottom w:val="single" w:sz="4" w:space="0" w:color="auto"/>
              <w:right w:val="single" w:sz="4" w:space="0" w:color="auto"/>
            </w:tcBorders>
            <w:vAlign w:val="center"/>
          </w:tcPr>
          <w:p w14:paraId="3EBD9291"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3</w:t>
            </w:r>
          </w:p>
        </w:tc>
        <w:tc>
          <w:tcPr>
            <w:tcW w:w="1170" w:type="dxa"/>
            <w:tcBorders>
              <w:top w:val="single" w:sz="4" w:space="0" w:color="auto"/>
              <w:left w:val="single" w:sz="4" w:space="0" w:color="auto"/>
              <w:bottom w:val="single" w:sz="4" w:space="0" w:color="auto"/>
              <w:right w:val="single" w:sz="4" w:space="0" w:color="auto"/>
            </w:tcBorders>
          </w:tcPr>
          <w:p w14:paraId="09ACAAF5" w14:textId="77777777" w:rsidR="00057C0C" w:rsidRPr="00977F12" w:rsidRDefault="00057C0C" w:rsidP="00057C0C">
            <w:pPr>
              <w:spacing w:line="240" w:lineRule="auto"/>
              <w:ind w:firstLine="0"/>
              <w:jc w:val="center"/>
              <w:rPr>
                <w:rFonts w:ascii="Times New Roman" w:eastAsia="Times New Roman" w:hAnsi="Times New Roman" w:cs="Times New Roman"/>
                <w:b/>
                <w:bCs/>
                <w:sz w:val="24"/>
                <w:szCs w:val="24"/>
                <w:lang w:eastAsia="en-US"/>
              </w:rPr>
            </w:pPr>
            <w:r w:rsidRPr="00977F12">
              <w:rPr>
                <w:rFonts w:ascii="Times New Roman" w:eastAsia="Times New Roman" w:hAnsi="Times New Roman" w:cs="Times New Roman"/>
                <w:b/>
                <w:bCs/>
                <w:sz w:val="24"/>
                <w:szCs w:val="24"/>
                <w:lang w:eastAsia="en-US"/>
              </w:rPr>
              <w:t>4</w:t>
            </w:r>
          </w:p>
        </w:tc>
        <w:tc>
          <w:tcPr>
            <w:tcW w:w="1440" w:type="dxa"/>
            <w:tcBorders>
              <w:top w:val="single" w:sz="4" w:space="0" w:color="auto"/>
              <w:left w:val="single" w:sz="4" w:space="0" w:color="auto"/>
              <w:bottom w:val="single" w:sz="4" w:space="0" w:color="auto"/>
              <w:right w:val="single" w:sz="4" w:space="0" w:color="auto"/>
            </w:tcBorders>
          </w:tcPr>
          <w:p w14:paraId="40272A28"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3989205E"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6</w:t>
            </w:r>
          </w:p>
        </w:tc>
        <w:tc>
          <w:tcPr>
            <w:tcW w:w="1508" w:type="dxa"/>
            <w:tcBorders>
              <w:top w:val="single" w:sz="4" w:space="0" w:color="auto"/>
              <w:left w:val="single" w:sz="4" w:space="0" w:color="auto"/>
              <w:bottom w:val="single" w:sz="4" w:space="0" w:color="auto"/>
              <w:right w:val="single" w:sz="4" w:space="0" w:color="auto"/>
            </w:tcBorders>
          </w:tcPr>
          <w:p w14:paraId="5CAB75D6"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7</w:t>
            </w:r>
          </w:p>
        </w:tc>
      </w:tr>
      <w:tr w:rsidR="00057C0C" w:rsidRPr="00977F12" w14:paraId="38825CC7" w14:textId="77777777" w:rsidTr="00466CB2">
        <w:tc>
          <w:tcPr>
            <w:tcW w:w="10053" w:type="dxa"/>
            <w:gridSpan w:val="7"/>
            <w:tcBorders>
              <w:top w:val="single" w:sz="4" w:space="0" w:color="auto"/>
              <w:left w:val="single" w:sz="4" w:space="0" w:color="auto"/>
              <w:bottom w:val="single" w:sz="4" w:space="0" w:color="auto"/>
              <w:right w:val="single" w:sz="4" w:space="0" w:color="auto"/>
            </w:tcBorders>
            <w:vAlign w:val="center"/>
          </w:tcPr>
          <w:p w14:paraId="4A9B07AD" w14:textId="77777777" w:rsidR="00057C0C" w:rsidRPr="00977F12" w:rsidRDefault="00057C0C" w:rsidP="00057C0C">
            <w:pPr>
              <w:numPr>
                <w:ilvl w:val="0"/>
                <w:numId w:val="14"/>
              </w:numPr>
              <w:spacing w:after="200" w:line="240" w:lineRule="auto"/>
              <w:contextualSpacing/>
              <w:jc w:val="left"/>
              <w:rPr>
                <w:rFonts w:ascii="Times New Roman" w:eastAsia="Times New Roman" w:hAnsi="Times New Roman" w:cs="Times New Roman"/>
                <w:sz w:val="24"/>
                <w:szCs w:val="24"/>
              </w:rPr>
            </w:pPr>
            <w:r w:rsidRPr="00977F12">
              <w:rPr>
                <w:rFonts w:ascii="Times New Roman" w:eastAsia="Times New Roman" w:hAnsi="Times New Roman" w:cs="Times New Roman"/>
                <w:b/>
                <w:sz w:val="24"/>
                <w:szCs w:val="24"/>
              </w:rPr>
              <w:t>PAKELIAMŲ SEGMENTINIŲ VARTŲ APTARNAVIMAS -</w:t>
            </w:r>
            <w:r w:rsidRPr="00977F12">
              <w:rPr>
                <w:rFonts w:ascii="Times New Roman" w:eastAsia="Calibri" w:hAnsi="Times New Roman" w:cs="Times New Roman"/>
                <w:b/>
                <w:sz w:val="24"/>
                <w:szCs w:val="24"/>
                <w:lang w:eastAsia="en-US"/>
              </w:rPr>
              <w:t>187</w:t>
            </w:r>
            <w:r w:rsidRPr="00977F12">
              <w:rPr>
                <w:rFonts w:ascii="Times New Roman" w:eastAsia="Times New Roman" w:hAnsi="Times New Roman" w:cs="Times New Roman"/>
                <w:b/>
                <w:sz w:val="24"/>
                <w:szCs w:val="24"/>
              </w:rPr>
              <w:t xml:space="preserve"> vnt.</w:t>
            </w:r>
          </w:p>
        </w:tc>
      </w:tr>
      <w:tr w:rsidR="00057C0C" w:rsidRPr="00977F12" w14:paraId="0137C12D"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7C2E0B77"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1.1.</w:t>
            </w:r>
          </w:p>
        </w:tc>
        <w:tc>
          <w:tcPr>
            <w:tcW w:w="2789" w:type="dxa"/>
            <w:tcBorders>
              <w:top w:val="single" w:sz="4" w:space="0" w:color="auto"/>
              <w:left w:val="single" w:sz="4" w:space="0" w:color="auto"/>
              <w:bottom w:val="single" w:sz="4" w:space="0" w:color="auto"/>
              <w:right w:val="single" w:sz="4" w:space="0" w:color="auto"/>
            </w:tcBorders>
            <w:vAlign w:val="center"/>
          </w:tcPr>
          <w:p w14:paraId="0D7AD7E2"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rPr>
            </w:pPr>
            <w:r w:rsidRPr="00977F12">
              <w:rPr>
                <w:rFonts w:ascii="Times New Roman" w:eastAsia="Calibri" w:hAnsi="Times New Roman" w:cs="Times New Roman"/>
                <w:sz w:val="24"/>
                <w:szCs w:val="24"/>
                <w:lang w:eastAsia="en-US"/>
              </w:rPr>
              <w:t>Bendra vartų apžiūra: atvykimas, patikrinimas ar nepažeistos atskiros dalys, vartų varstymosi bandymas</w:t>
            </w:r>
          </w:p>
        </w:tc>
        <w:tc>
          <w:tcPr>
            <w:tcW w:w="745" w:type="dxa"/>
            <w:tcBorders>
              <w:top w:val="single" w:sz="4" w:space="0" w:color="auto"/>
              <w:left w:val="single" w:sz="4" w:space="0" w:color="auto"/>
              <w:bottom w:val="single" w:sz="4" w:space="0" w:color="auto"/>
              <w:right w:val="single" w:sz="4" w:space="0" w:color="auto"/>
            </w:tcBorders>
            <w:vAlign w:val="center"/>
          </w:tcPr>
          <w:p w14:paraId="3CB8B21F"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49631D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lang w:eastAsia="en-US"/>
              </w:rPr>
            </w:pPr>
            <w:r w:rsidRPr="00977F12">
              <w:rPr>
                <w:rFonts w:ascii="Times New Roman" w:eastAsia="Times New Roman" w:hAnsi="Times New Roman" w:cs="Times New Roman"/>
                <w:bCs/>
                <w:sz w:val="24"/>
                <w:szCs w:val="24"/>
                <w:lang w:eastAsia="en-US"/>
              </w:rPr>
              <w:t>75</w:t>
            </w:r>
          </w:p>
        </w:tc>
        <w:tc>
          <w:tcPr>
            <w:tcW w:w="1440" w:type="dxa"/>
            <w:tcBorders>
              <w:top w:val="single" w:sz="4" w:space="0" w:color="auto"/>
              <w:left w:val="single" w:sz="4" w:space="0" w:color="auto"/>
              <w:bottom w:val="single" w:sz="4" w:space="0" w:color="auto"/>
              <w:right w:val="single" w:sz="4" w:space="0" w:color="auto"/>
            </w:tcBorders>
            <w:vAlign w:val="center"/>
          </w:tcPr>
          <w:p w14:paraId="6103ECFC"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59,25</w:t>
            </w:r>
          </w:p>
        </w:tc>
        <w:tc>
          <w:tcPr>
            <w:tcW w:w="1350" w:type="dxa"/>
            <w:tcBorders>
              <w:top w:val="single" w:sz="4" w:space="0" w:color="auto"/>
              <w:left w:val="single" w:sz="4" w:space="0" w:color="auto"/>
              <w:bottom w:val="single" w:sz="4" w:space="0" w:color="auto"/>
              <w:right w:val="single" w:sz="4" w:space="0" w:color="auto"/>
            </w:tcBorders>
            <w:vAlign w:val="center"/>
          </w:tcPr>
          <w:p w14:paraId="6EA7697E"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78700D5"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0,00</w:t>
            </w:r>
          </w:p>
        </w:tc>
      </w:tr>
      <w:tr w:rsidR="00057C0C" w:rsidRPr="00977F12" w14:paraId="712667BF" w14:textId="77777777" w:rsidTr="00466CB2">
        <w:tc>
          <w:tcPr>
            <w:tcW w:w="10053" w:type="dxa"/>
            <w:gridSpan w:val="7"/>
            <w:tcBorders>
              <w:top w:val="single" w:sz="4" w:space="0" w:color="auto"/>
              <w:left w:val="single" w:sz="4" w:space="0" w:color="auto"/>
              <w:bottom w:val="single" w:sz="4" w:space="0" w:color="auto"/>
              <w:right w:val="single" w:sz="4" w:space="0" w:color="auto"/>
            </w:tcBorders>
            <w:vAlign w:val="center"/>
          </w:tcPr>
          <w:p w14:paraId="52FA8E00" w14:textId="77777777" w:rsidR="00057C0C" w:rsidRPr="00977F12" w:rsidRDefault="00057C0C" w:rsidP="00057C0C">
            <w:pPr>
              <w:numPr>
                <w:ilvl w:val="0"/>
                <w:numId w:val="14"/>
              </w:numPr>
              <w:spacing w:after="200" w:line="240" w:lineRule="auto"/>
              <w:contextualSpacing/>
              <w:jc w:val="left"/>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PAKELIAMŲ SEGMENTINIŲ VARTŲ REMONTAS -</w:t>
            </w:r>
            <w:r w:rsidRPr="00977F12">
              <w:rPr>
                <w:rFonts w:ascii="Times New Roman" w:eastAsia="Calibri" w:hAnsi="Times New Roman" w:cs="Times New Roman"/>
                <w:b/>
                <w:sz w:val="24"/>
                <w:szCs w:val="24"/>
                <w:lang w:eastAsia="en-US"/>
              </w:rPr>
              <w:t>187</w:t>
            </w:r>
            <w:r w:rsidRPr="00977F12">
              <w:rPr>
                <w:rFonts w:ascii="Times New Roman" w:eastAsia="Times New Roman" w:hAnsi="Times New Roman" w:cs="Times New Roman"/>
                <w:b/>
                <w:sz w:val="24"/>
                <w:szCs w:val="24"/>
              </w:rPr>
              <w:t xml:space="preserve"> vnt.</w:t>
            </w:r>
          </w:p>
        </w:tc>
      </w:tr>
      <w:tr w:rsidR="00057C0C" w:rsidRPr="00977F12" w14:paraId="0095A9DE" w14:textId="77777777" w:rsidTr="00466CB2">
        <w:tc>
          <w:tcPr>
            <w:tcW w:w="1051" w:type="dxa"/>
            <w:tcBorders>
              <w:top w:val="single" w:sz="4" w:space="0" w:color="auto"/>
              <w:left w:val="single" w:sz="4" w:space="0" w:color="auto"/>
              <w:bottom w:val="single" w:sz="4" w:space="0" w:color="auto"/>
              <w:right w:val="single" w:sz="4" w:space="0" w:color="auto"/>
            </w:tcBorders>
            <w:vAlign w:val="center"/>
            <w:hideMark/>
          </w:tcPr>
          <w:p w14:paraId="6966F635"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2.1.</w:t>
            </w:r>
          </w:p>
        </w:tc>
        <w:tc>
          <w:tcPr>
            <w:tcW w:w="2789" w:type="dxa"/>
            <w:tcBorders>
              <w:top w:val="single" w:sz="4" w:space="0" w:color="auto"/>
              <w:left w:val="single" w:sz="4" w:space="0" w:color="auto"/>
              <w:bottom w:val="single" w:sz="4" w:space="0" w:color="auto"/>
              <w:right w:val="single" w:sz="4" w:space="0" w:color="auto"/>
            </w:tcBorders>
            <w:vAlign w:val="center"/>
          </w:tcPr>
          <w:p w14:paraId="2E0037C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Viršutinės vartų sekcijos be durelių B-3,00 m, H-0.6 m keitimas</w:t>
            </w:r>
          </w:p>
        </w:tc>
        <w:tc>
          <w:tcPr>
            <w:tcW w:w="745" w:type="dxa"/>
            <w:tcBorders>
              <w:top w:val="single" w:sz="4" w:space="0" w:color="auto"/>
              <w:left w:val="single" w:sz="4" w:space="0" w:color="auto"/>
              <w:bottom w:val="single" w:sz="4" w:space="0" w:color="auto"/>
              <w:right w:val="single" w:sz="4" w:space="0" w:color="auto"/>
            </w:tcBorders>
            <w:vAlign w:val="center"/>
            <w:hideMark/>
          </w:tcPr>
          <w:p w14:paraId="5968B60B"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11C9B4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617E30C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356,50</w:t>
            </w:r>
          </w:p>
        </w:tc>
        <w:tc>
          <w:tcPr>
            <w:tcW w:w="1350" w:type="dxa"/>
            <w:tcBorders>
              <w:top w:val="single" w:sz="4" w:space="0" w:color="auto"/>
              <w:left w:val="single" w:sz="4" w:space="0" w:color="auto"/>
              <w:bottom w:val="single" w:sz="4" w:space="0" w:color="auto"/>
              <w:right w:val="single" w:sz="4" w:space="0" w:color="auto"/>
            </w:tcBorders>
            <w:vAlign w:val="center"/>
          </w:tcPr>
          <w:p w14:paraId="4123679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64AD9E4"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3A2665CD"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8A2594E"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w:t>
            </w:r>
          </w:p>
        </w:tc>
        <w:tc>
          <w:tcPr>
            <w:tcW w:w="2789" w:type="dxa"/>
            <w:tcBorders>
              <w:top w:val="single" w:sz="4" w:space="0" w:color="auto"/>
              <w:left w:val="single" w:sz="4" w:space="0" w:color="auto"/>
              <w:bottom w:val="single" w:sz="4" w:space="0" w:color="auto"/>
              <w:right w:val="single" w:sz="4" w:space="0" w:color="auto"/>
            </w:tcBorders>
            <w:vAlign w:val="center"/>
          </w:tcPr>
          <w:p w14:paraId="5748CCE4"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Viršutinės vartų sekcijos be durelių B-3,10 m, H-0.6 m keitimas</w:t>
            </w:r>
          </w:p>
        </w:tc>
        <w:tc>
          <w:tcPr>
            <w:tcW w:w="745" w:type="dxa"/>
            <w:tcBorders>
              <w:top w:val="single" w:sz="4" w:space="0" w:color="auto"/>
              <w:left w:val="single" w:sz="4" w:space="0" w:color="auto"/>
              <w:bottom w:val="single" w:sz="4" w:space="0" w:color="auto"/>
              <w:right w:val="single" w:sz="4" w:space="0" w:color="auto"/>
            </w:tcBorders>
            <w:vAlign w:val="center"/>
            <w:hideMark/>
          </w:tcPr>
          <w:p w14:paraId="1EE93E14"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4FF4EF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01865C4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356,50</w:t>
            </w:r>
          </w:p>
        </w:tc>
        <w:tc>
          <w:tcPr>
            <w:tcW w:w="1350" w:type="dxa"/>
            <w:tcBorders>
              <w:top w:val="single" w:sz="4" w:space="0" w:color="auto"/>
              <w:left w:val="single" w:sz="4" w:space="0" w:color="auto"/>
              <w:bottom w:val="single" w:sz="4" w:space="0" w:color="auto"/>
              <w:right w:val="single" w:sz="4" w:space="0" w:color="auto"/>
            </w:tcBorders>
            <w:vAlign w:val="center"/>
          </w:tcPr>
          <w:p w14:paraId="1A8F39A8"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3A3B36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5796A0CE"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6E1C3077"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w:t>
            </w:r>
          </w:p>
        </w:tc>
        <w:tc>
          <w:tcPr>
            <w:tcW w:w="2789" w:type="dxa"/>
            <w:tcBorders>
              <w:top w:val="single" w:sz="4" w:space="0" w:color="auto"/>
              <w:left w:val="single" w:sz="4" w:space="0" w:color="auto"/>
              <w:bottom w:val="single" w:sz="4" w:space="0" w:color="auto"/>
              <w:right w:val="single" w:sz="4" w:space="0" w:color="auto"/>
            </w:tcBorders>
            <w:vAlign w:val="center"/>
          </w:tcPr>
          <w:p w14:paraId="4A7C363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Viršutinės vartų sekcijos be durelių B-3,36 m, H-0.6 m keitimas</w:t>
            </w:r>
          </w:p>
        </w:tc>
        <w:tc>
          <w:tcPr>
            <w:tcW w:w="745" w:type="dxa"/>
            <w:tcBorders>
              <w:top w:val="single" w:sz="4" w:space="0" w:color="auto"/>
              <w:left w:val="single" w:sz="4" w:space="0" w:color="auto"/>
              <w:bottom w:val="single" w:sz="4" w:space="0" w:color="auto"/>
              <w:right w:val="single" w:sz="4" w:space="0" w:color="auto"/>
            </w:tcBorders>
            <w:vAlign w:val="center"/>
            <w:hideMark/>
          </w:tcPr>
          <w:p w14:paraId="1A38FF40"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7A50C3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31D2B59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276,50</w:t>
            </w:r>
          </w:p>
        </w:tc>
        <w:tc>
          <w:tcPr>
            <w:tcW w:w="1350" w:type="dxa"/>
            <w:tcBorders>
              <w:top w:val="single" w:sz="4" w:space="0" w:color="auto"/>
              <w:left w:val="single" w:sz="4" w:space="0" w:color="auto"/>
              <w:bottom w:val="single" w:sz="4" w:space="0" w:color="auto"/>
              <w:right w:val="single" w:sz="4" w:space="0" w:color="auto"/>
            </w:tcBorders>
            <w:vAlign w:val="center"/>
          </w:tcPr>
          <w:p w14:paraId="7B8DDF6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CC0B2C3"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68A510F"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48A3E0FE"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lastRenderedPageBreak/>
              <w:t>2.4.</w:t>
            </w:r>
          </w:p>
        </w:tc>
        <w:tc>
          <w:tcPr>
            <w:tcW w:w="2789" w:type="dxa"/>
            <w:tcBorders>
              <w:top w:val="single" w:sz="4" w:space="0" w:color="auto"/>
              <w:left w:val="single" w:sz="4" w:space="0" w:color="auto"/>
              <w:bottom w:val="single" w:sz="4" w:space="0" w:color="auto"/>
              <w:right w:val="single" w:sz="4" w:space="0" w:color="auto"/>
            </w:tcBorders>
            <w:vAlign w:val="center"/>
          </w:tcPr>
          <w:p w14:paraId="51FB482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Viršutinės vartų sekcijos be durelių B- 4,0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300C4F92"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355657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9</w:t>
            </w:r>
          </w:p>
        </w:tc>
        <w:tc>
          <w:tcPr>
            <w:tcW w:w="1440" w:type="dxa"/>
            <w:tcBorders>
              <w:top w:val="single" w:sz="4" w:space="0" w:color="auto"/>
              <w:left w:val="single" w:sz="4" w:space="0" w:color="auto"/>
              <w:bottom w:val="single" w:sz="4" w:space="0" w:color="auto"/>
              <w:right w:val="single" w:sz="4" w:space="0" w:color="auto"/>
            </w:tcBorders>
            <w:vAlign w:val="center"/>
          </w:tcPr>
          <w:p w14:paraId="5E2330E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327,85</w:t>
            </w:r>
          </w:p>
        </w:tc>
        <w:tc>
          <w:tcPr>
            <w:tcW w:w="1350" w:type="dxa"/>
            <w:tcBorders>
              <w:top w:val="single" w:sz="4" w:space="0" w:color="auto"/>
              <w:left w:val="single" w:sz="4" w:space="0" w:color="auto"/>
              <w:bottom w:val="single" w:sz="4" w:space="0" w:color="auto"/>
              <w:right w:val="single" w:sz="4" w:space="0" w:color="auto"/>
            </w:tcBorders>
            <w:vAlign w:val="center"/>
          </w:tcPr>
          <w:p w14:paraId="07179BC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FC0124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3B1C3B0"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354A4C9"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2.5.</w:t>
            </w:r>
          </w:p>
        </w:tc>
        <w:tc>
          <w:tcPr>
            <w:tcW w:w="2789" w:type="dxa"/>
            <w:tcBorders>
              <w:top w:val="single" w:sz="4" w:space="0" w:color="auto"/>
              <w:left w:val="single" w:sz="4" w:space="0" w:color="auto"/>
              <w:bottom w:val="single" w:sz="4" w:space="0" w:color="auto"/>
              <w:right w:val="single" w:sz="4" w:space="0" w:color="auto"/>
            </w:tcBorders>
            <w:vAlign w:val="center"/>
          </w:tcPr>
          <w:p w14:paraId="5142821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Viršutinės vartų sekcijos be durelių B- 4,0 m, H-0.5 m keitimas</w:t>
            </w:r>
          </w:p>
        </w:tc>
        <w:tc>
          <w:tcPr>
            <w:tcW w:w="745" w:type="dxa"/>
            <w:tcBorders>
              <w:top w:val="single" w:sz="4" w:space="0" w:color="auto"/>
              <w:left w:val="single" w:sz="4" w:space="0" w:color="auto"/>
              <w:bottom w:val="single" w:sz="4" w:space="0" w:color="auto"/>
              <w:right w:val="single" w:sz="4" w:space="0" w:color="auto"/>
            </w:tcBorders>
            <w:vAlign w:val="center"/>
          </w:tcPr>
          <w:p w14:paraId="7F84B837"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19C015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78ECBEC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335,75</w:t>
            </w:r>
          </w:p>
        </w:tc>
        <w:tc>
          <w:tcPr>
            <w:tcW w:w="1350" w:type="dxa"/>
            <w:tcBorders>
              <w:top w:val="single" w:sz="4" w:space="0" w:color="auto"/>
              <w:left w:val="single" w:sz="4" w:space="0" w:color="auto"/>
              <w:bottom w:val="single" w:sz="4" w:space="0" w:color="auto"/>
              <w:right w:val="single" w:sz="4" w:space="0" w:color="auto"/>
            </w:tcBorders>
            <w:vAlign w:val="center"/>
          </w:tcPr>
          <w:p w14:paraId="2D5F8D0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5B2B40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C84FA8C"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5AD31E6"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2.6.</w:t>
            </w:r>
          </w:p>
        </w:tc>
        <w:tc>
          <w:tcPr>
            <w:tcW w:w="2789" w:type="dxa"/>
            <w:tcBorders>
              <w:top w:val="single" w:sz="4" w:space="0" w:color="auto"/>
              <w:left w:val="single" w:sz="4" w:space="0" w:color="auto"/>
              <w:bottom w:val="single" w:sz="4" w:space="0" w:color="auto"/>
              <w:right w:val="single" w:sz="4" w:space="0" w:color="auto"/>
            </w:tcBorders>
            <w:vAlign w:val="center"/>
          </w:tcPr>
          <w:p w14:paraId="605FFAE0"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be durelių B-3.00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5D2857AA"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FB7EAF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7DBF3B7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298,20</w:t>
            </w:r>
          </w:p>
        </w:tc>
        <w:tc>
          <w:tcPr>
            <w:tcW w:w="1350" w:type="dxa"/>
            <w:tcBorders>
              <w:top w:val="single" w:sz="4" w:space="0" w:color="auto"/>
              <w:left w:val="single" w:sz="4" w:space="0" w:color="auto"/>
              <w:bottom w:val="single" w:sz="4" w:space="0" w:color="auto"/>
              <w:right w:val="single" w:sz="4" w:space="0" w:color="auto"/>
            </w:tcBorders>
            <w:vAlign w:val="center"/>
          </w:tcPr>
          <w:p w14:paraId="2C58FD6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CFE22A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0BC8DCB9"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448CB396" w14:textId="77777777" w:rsidR="00057C0C" w:rsidRPr="00977F12" w:rsidRDefault="00057C0C" w:rsidP="00057C0C">
            <w:pPr>
              <w:spacing w:after="200" w:line="276"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2.7.</w:t>
            </w:r>
          </w:p>
          <w:p w14:paraId="64D25C87"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p>
        </w:tc>
        <w:tc>
          <w:tcPr>
            <w:tcW w:w="2789" w:type="dxa"/>
            <w:tcBorders>
              <w:top w:val="single" w:sz="4" w:space="0" w:color="auto"/>
              <w:left w:val="single" w:sz="4" w:space="0" w:color="auto"/>
              <w:bottom w:val="single" w:sz="4" w:space="0" w:color="auto"/>
              <w:right w:val="single" w:sz="4" w:space="0" w:color="auto"/>
            </w:tcBorders>
            <w:vAlign w:val="center"/>
          </w:tcPr>
          <w:p w14:paraId="75349B7B"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be durelių B-3.10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7E3DA1DC"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D776F9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0A0067F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310,50</w:t>
            </w:r>
          </w:p>
        </w:tc>
        <w:tc>
          <w:tcPr>
            <w:tcW w:w="1350" w:type="dxa"/>
            <w:tcBorders>
              <w:top w:val="single" w:sz="4" w:space="0" w:color="auto"/>
              <w:left w:val="single" w:sz="4" w:space="0" w:color="auto"/>
              <w:bottom w:val="single" w:sz="4" w:space="0" w:color="auto"/>
              <w:right w:val="single" w:sz="4" w:space="0" w:color="auto"/>
            </w:tcBorders>
            <w:vAlign w:val="center"/>
          </w:tcPr>
          <w:p w14:paraId="4CA066F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09AC01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466CC73A"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3C863EC"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2.8.</w:t>
            </w:r>
          </w:p>
        </w:tc>
        <w:tc>
          <w:tcPr>
            <w:tcW w:w="2789" w:type="dxa"/>
            <w:tcBorders>
              <w:top w:val="single" w:sz="4" w:space="0" w:color="auto"/>
              <w:left w:val="single" w:sz="4" w:space="0" w:color="auto"/>
              <w:bottom w:val="single" w:sz="4" w:space="0" w:color="auto"/>
              <w:right w:val="single" w:sz="4" w:space="0" w:color="auto"/>
            </w:tcBorders>
            <w:vAlign w:val="center"/>
          </w:tcPr>
          <w:p w14:paraId="29AE2FD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be durelių B-3.36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1A6E6CE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953AD7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3A314FE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296,25</w:t>
            </w:r>
          </w:p>
        </w:tc>
        <w:tc>
          <w:tcPr>
            <w:tcW w:w="1350" w:type="dxa"/>
            <w:tcBorders>
              <w:top w:val="single" w:sz="4" w:space="0" w:color="auto"/>
              <w:left w:val="single" w:sz="4" w:space="0" w:color="auto"/>
              <w:bottom w:val="single" w:sz="4" w:space="0" w:color="auto"/>
              <w:right w:val="single" w:sz="4" w:space="0" w:color="auto"/>
            </w:tcBorders>
            <w:vAlign w:val="center"/>
          </w:tcPr>
          <w:p w14:paraId="10D3C6F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785788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11D284B2"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5623D828"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2.9.</w:t>
            </w:r>
          </w:p>
        </w:tc>
        <w:tc>
          <w:tcPr>
            <w:tcW w:w="2789" w:type="dxa"/>
            <w:tcBorders>
              <w:top w:val="single" w:sz="4" w:space="0" w:color="auto"/>
              <w:left w:val="single" w:sz="4" w:space="0" w:color="auto"/>
              <w:bottom w:val="single" w:sz="4" w:space="0" w:color="auto"/>
              <w:right w:val="single" w:sz="4" w:space="0" w:color="auto"/>
            </w:tcBorders>
            <w:vAlign w:val="center"/>
          </w:tcPr>
          <w:p w14:paraId="38285970"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be durelių B-4.0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7EFBEE88"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1FAD73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9</w:t>
            </w:r>
          </w:p>
        </w:tc>
        <w:tc>
          <w:tcPr>
            <w:tcW w:w="1440" w:type="dxa"/>
            <w:tcBorders>
              <w:top w:val="single" w:sz="4" w:space="0" w:color="auto"/>
              <w:left w:val="single" w:sz="4" w:space="0" w:color="auto"/>
              <w:bottom w:val="single" w:sz="4" w:space="0" w:color="auto"/>
              <w:right w:val="single" w:sz="4" w:space="0" w:color="auto"/>
            </w:tcBorders>
            <w:vAlign w:val="center"/>
          </w:tcPr>
          <w:p w14:paraId="2F1FEE24"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316,00</w:t>
            </w:r>
          </w:p>
        </w:tc>
        <w:tc>
          <w:tcPr>
            <w:tcW w:w="1350" w:type="dxa"/>
            <w:tcBorders>
              <w:top w:val="single" w:sz="4" w:space="0" w:color="auto"/>
              <w:left w:val="single" w:sz="4" w:space="0" w:color="auto"/>
              <w:bottom w:val="single" w:sz="4" w:space="0" w:color="auto"/>
              <w:right w:val="single" w:sz="4" w:space="0" w:color="auto"/>
            </w:tcBorders>
            <w:vAlign w:val="center"/>
          </w:tcPr>
          <w:p w14:paraId="76FFB0A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A28946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2AB5A4D3"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54396081"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2.10.</w:t>
            </w:r>
          </w:p>
        </w:tc>
        <w:tc>
          <w:tcPr>
            <w:tcW w:w="2789" w:type="dxa"/>
            <w:tcBorders>
              <w:top w:val="single" w:sz="4" w:space="0" w:color="auto"/>
              <w:left w:val="single" w:sz="4" w:space="0" w:color="auto"/>
              <w:bottom w:val="single" w:sz="4" w:space="0" w:color="auto"/>
              <w:right w:val="single" w:sz="4" w:space="0" w:color="auto"/>
            </w:tcBorders>
            <w:vAlign w:val="center"/>
          </w:tcPr>
          <w:p w14:paraId="3838056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be durelių B-4.0 m, H-0.5 m keitimas</w:t>
            </w:r>
          </w:p>
        </w:tc>
        <w:tc>
          <w:tcPr>
            <w:tcW w:w="745" w:type="dxa"/>
            <w:tcBorders>
              <w:top w:val="single" w:sz="4" w:space="0" w:color="auto"/>
              <w:left w:val="single" w:sz="4" w:space="0" w:color="auto"/>
              <w:bottom w:val="single" w:sz="4" w:space="0" w:color="auto"/>
              <w:right w:val="single" w:sz="4" w:space="0" w:color="auto"/>
            </w:tcBorders>
            <w:vAlign w:val="center"/>
          </w:tcPr>
          <w:p w14:paraId="58347119"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EE3B1C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30274BF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343,65</w:t>
            </w:r>
          </w:p>
        </w:tc>
        <w:tc>
          <w:tcPr>
            <w:tcW w:w="1350" w:type="dxa"/>
            <w:tcBorders>
              <w:top w:val="single" w:sz="4" w:space="0" w:color="auto"/>
              <w:left w:val="single" w:sz="4" w:space="0" w:color="auto"/>
              <w:bottom w:val="single" w:sz="4" w:space="0" w:color="auto"/>
              <w:right w:val="single" w:sz="4" w:space="0" w:color="auto"/>
            </w:tcBorders>
            <w:vAlign w:val="center"/>
          </w:tcPr>
          <w:p w14:paraId="6E9A69E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4DD593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0F6032A8"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1580EB73"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2.11.</w:t>
            </w:r>
          </w:p>
        </w:tc>
        <w:tc>
          <w:tcPr>
            <w:tcW w:w="2789" w:type="dxa"/>
            <w:tcBorders>
              <w:top w:val="single" w:sz="4" w:space="0" w:color="auto"/>
              <w:left w:val="single" w:sz="4" w:space="0" w:color="auto"/>
              <w:bottom w:val="single" w:sz="4" w:space="0" w:color="auto"/>
              <w:right w:val="single" w:sz="4" w:space="0" w:color="auto"/>
            </w:tcBorders>
            <w:vAlign w:val="center"/>
          </w:tcPr>
          <w:p w14:paraId="0DD5687B"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be durelių B-3.00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4F15F805"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8D8C0A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4E6331D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356,20</w:t>
            </w:r>
          </w:p>
        </w:tc>
        <w:tc>
          <w:tcPr>
            <w:tcW w:w="1350" w:type="dxa"/>
            <w:tcBorders>
              <w:top w:val="single" w:sz="4" w:space="0" w:color="auto"/>
              <w:left w:val="single" w:sz="4" w:space="0" w:color="auto"/>
              <w:bottom w:val="single" w:sz="4" w:space="0" w:color="auto"/>
              <w:right w:val="single" w:sz="4" w:space="0" w:color="auto"/>
            </w:tcBorders>
            <w:vAlign w:val="center"/>
          </w:tcPr>
          <w:p w14:paraId="4E7BCBE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E4A9C6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D4C2CA3"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788412E5"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2.12.</w:t>
            </w:r>
          </w:p>
        </w:tc>
        <w:tc>
          <w:tcPr>
            <w:tcW w:w="2789" w:type="dxa"/>
            <w:tcBorders>
              <w:top w:val="single" w:sz="4" w:space="0" w:color="auto"/>
              <w:left w:val="single" w:sz="4" w:space="0" w:color="auto"/>
              <w:bottom w:val="single" w:sz="4" w:space="0" w:color="auto"/>
              <w:right w:val="single" w:sz="4" w:space="0" w:color="auto"/>
            </w:tcBorders>
            <w:vAlign w:val="center"/>
          </w:tcPr>
          <w:p w14:paraId="7DD5E06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be durelių B-3.10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110F1ADA"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B85D6A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28891DD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365,50</w:t>
            </w:r>
          </w:p>
        </w:tc>
        <w:tc>
          <w:tcPr>
            <w:tcW w:w="1350" w:type="dxa"/>
            <w:tcBorders>
              <w:top w:val="single" w:sz="4" w:space="0" w:color="auto"/>
              <w:left w:val="single" w:sz="4" w:space="0" w:color="auto"/>
              <w:bottom w:val="single" w:sz="4" w:space="0" w:color="auto"/>
              <w:right w:val="single" w:sz="4" w:space="0" w:color="auto"/>
            </w:tcBorders>
            <w:vAlign w:val="center"/>
          </w:tcPr>
          <w:p w14:paraId="2F49772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06DBF2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00B804DC"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6E595CC0"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2.13.</w:t>
            </w:r>
          </w:p>
        </w:tc>
        <w:tc>
          <w:tcPr>
            <w:tcW w:w="2789" w:type="dxa"/>
            <w:tcBorders>
              <w:top w:val="single" w:sz="4" w:space="0" w:color="auto"/>
              <w:left w:val="single" w:sz="4" w:space="0" w:color="auto"/>
              <w:bottom w:val="single" w:sz="4" w:space="0" w:color="auto"/>
              <w:right w:val="single" w:sz="4" w:space="0" w:color="auto"/>
            </w:tcBorders>
            <w:vAlign w:val="center"/>
          </w:tcPr>
          <w:p w14:paraId="7548358C"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be durelių B-3.36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6E3B292D"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EA7A42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305128F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339,70</w:t>
            </w:r>
          </w:p>
        </w:tc>
        <w:tc>
          <w:tcPr>
            <w:tcW w:w="1350" w:type="dxa"/>
            <w:tcBorders>
              <w:top w:val="single" w:sz="4" w:space="0" w:color="auto"/>
              <w:left w:val="single" w:sz="4" w:space="0" w:color="auto"/>
              <w:bottom w:val="single" w:sz="4" w:space="0" w:color="auto"/>
              <w:right w:val="single" w:sz="4" w:space="0" w:color="auto"/>
            </w:tcBorders>
            <w:vAlign w:val="center"/>
          </w:tcPr>
          <w:p w14:paraId="349C3EA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91C60B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04A4493"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2E9F295D"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2.14.</w:t>
            </w:r>
          </w:p>
        </w:tc>
        <w:tc>
          <w:tcPr>
            <w:tcW w:w="2789" w:type="dxa"/>
            <w:tcBorders>
              <w:top w:val="single" w:sz="4" w:space="0" w:color="auto"/>
              <w:left w:val="single" w:sz="4" w:space="0" w:color="auto"/>
              <w:bottom w:val="single" w:sz="4" w:space="0" w:color="auto"/>
              <w:right w:val="single" w:sz="4" w:space="0" w:color="auto"/>
            </w:tcBorders>
            <w:vAlign w:val="center"/>
          </w:tcPr>
          <w:p w14:paraId="2B02AC87"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be durelių B-4,00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20A190EC"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1416FB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76675D43"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355,50</w:t>
            </w:r>
          </w:p>
        </w:tc>
        <w:tc>
          <w:tcPr>
            <w:tcW w:w="1350" w:type="dxa"/>
            <w:tcBorders>
              <w:top w:val="single" w:sz="4" w:space="0" w:color="auto"/>
              <w:left w:val="single" w:sz="4" w:space="0" w:color="auto"/>
              <w:bottom w:val="single" w:sz="4" w:space="0" w:color="auto"/>
              <w:right w:val="single" w:sz="4" w:space="0" w:color="auto"/>
            </w:tcBorders>
            <w:vAlign w:val="center"/>
          </w:tcPr>
          <w:p w14:paraId="7671C82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61860E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173A064C"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6C35A041"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2.15.</w:t>
            </w:r>
          </w:p>
        </w:tc>
        <w:tc>
          <w:tcPr>
            <w:tcW w:w="2789" w:type="dxa"/>
            <w:tcBorders>
              <w:top w:val="single" w:sz="4" w:space="0" w:color="auto"/>
              <w:left w:val="single" w:sz="4" w:space="0" w:color="auto"/>
              <w:bottom w:val="single" w:sz="4" w:space="0" w:color="auto"/>
              <w:right w:val="single" w:sz="4" w:space="0" w:color="auto"/>
            </w:tcBorders>
            <w:vAlign w:val="center"/>
          </w:tcPr>
          <w:p w14:paraId="6051CA5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be durelių B-4,00 m, H-0.5 m keitimas</w:t>
            </w:r>
          </w:p>
        </w:tc>
        <w:tc>
          <w:tcPr>
            <w:tcW w:w="745" w:type="dxa"/>
            <w:tcBorders>
              <w:top w:val="single" w:sz="4" w:space="0" w:color="auto"/>
              <w:left w:val="single" w:sz="4" w:space="0" w:color="auto"/>
              <w:bottom w:val="single" w:sz="4" w:space="0" w:color="auto"/>
              <w:right w:val="single" w:sz="4" w:space="0" w:color="auto"/>
            </w:tcBorders>
            <w:vAlign w:val="center"/>
          </w:tcPr>
          <w:p w14:paraId="3CCC0E4C"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B4D5744"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6119CDD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371,30</w:t>
            </w:r>
          </w:p>
        </w:tc>
        <w:tc>
          <w:tcPr>
            <w:tcW w:w="1350" w:type="dxa"/>
            <w:tcBorders>
              <w:top w:val="single" w:sz="4" w:space="0" w:color="auto"/>
              <w:left w:val="single" w:sz="4" w:space="0" w:color="auto"/>
              <w:bottom w:val="single" w:sz="4" w:space="0" w:color="auto"/>
              <w:right w:val="single" w:sz="4" w:space="0" w:color="auto"/>
            </w:tcBorders>
            <w:vAlign w:val="center"/>
          </w:tcPr>
          <w:p w14:paraId="35FB11A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BE18F0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F66083E"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28104EFA"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2.16.</w:t>
            </w:r>
          </w:p>
        </w:tc>
        <w:tc>
          <w:tcPr>
            <w:tcW w:w="2789" w:type="dxa"/>
            <w:tcBorders>
              <w:top w:val="single" w:sz="4" w:space="0" w:color="auto"/>
              <w:left w:val="single" w:sz="4" w:space="0" w:color="auto"/>
              <w:bottom w:val="single" w:sz="4" w:space="0" w:color="auto"/>
              <w:right w:val="single" w:sz="4" w:space="0" w:color="auto"/>
            </w:tcBorders>
            <w:vAlign w:val="center"/>
          </w:tcPr>
          <w:p w14:paraId="14B29D9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su durelėmis B-3.00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2354A2B8"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0F31FC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0A179C5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365,50</w:t>
            </w:r>
          </w:p>
        </w:tc>
        <w:tc>
          <w:tcPr>
            <w:tcW w:w="1350" w:type="dxa"/>
            <w:tcBorders>
              <w:top w:val="single" w:sz="4" w:space="0" w:color="auto"/>
              <w:left w:val="single" w:sz="4" w:space="0" w:color="auto"/>
              <w:bottom w:val="single" w:sz="4" w:space="0" w:color="auto"/>
              <w:right w:val="single" w:sz="4" w:space="0" w:color="auto"/>
            </w:tcBorders>
            <w:vAlign w:val="center"/>
          </w:tcPr>
          <w:p w14:paraId="46D6920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0ACC74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071FCD06"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85732BA"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2.17.</w:t>
            </w:r>
          </w:p>
        </w:tc>
        <w:tc>
          <w:tcPr>
            <w:tcW w:w="2789" w:type="dxa"/>
            <w:tcBorders>
              <w:top w:val="single" w:sz="4" w:space="0" w:color="auto"/>
              <w:left w:val="single" w:sz="4" w:space="0" w:color="auto"/>
              <w:bottom w:val="single" w:sz="4" w:space="0" w:color="auto"/>
              <w:right w:val="single" w:sz="4" w:space="0" w:color="auto"/>
            </w:tcBorders>
            <w:vAlign w:val="center"/>
          </w:tcPr>
          <w:p w14:paraId="0441DB5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su durelėmis B-3.10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6D8792C8"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516F32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5C79DED3"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366,00</w:t>
            </w:r>
          </w:p>
        </w:tc>
        <w:tc>
          <w:tcPr>
            <w:tcW w:w="1350" w:type="dxa"/>
            <w:tcBorders>
              <w:top w:val="single" w:sz="4" w:space="0" w:color="auto"/>
              <w:left w:val="single" w:sz="4" w:space="0" w:color="auto"/>
              <w:bottom w:val="single" w:sz="4" w:space="0" w:color="auto"/>
              <w:right w:val="single" w:sz="4" w:space="0" w:color="auto"/>
            </w:tcBorders>
            <w:vAlign w:val="center"/>
          </w:tcPr>
          <w:p w14:paraId="4A663A7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EDCC93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124BA746"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6A091FB1"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2.18.</w:t>
            </w:r>
          </w:p>
        </w:tc>
        <w:tc>
          <w:tcPr>
            <w:tcW w:w="2789" w:type="dxa"/>
            <w:tcBorders>
              <w:top w:val="single" w:sz="4" w:space="0" w:color="auto"/>
              <w:left w:val="single" w:sz="4" w:space="0" w:color="auto"/>
              <w:bottom w:val="single" w:sz="4" w:space="0" w:color="auto"/>
              <w:right w:val="single" w:sz="4" w:space="0" w:color="auto"/>
            </w:tcBorders>
            <w:vAlign w:val="center"/>
          </w:tcPr>
          <w:p w14:paraId="7B11B23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su durelėmis B-3.36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70EE33C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D445C3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4293640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393,42</w:t>
            </w:r>
          </w:p>
        </w:tc>
        <w:tc>
          <w:tcPr>
            <w:tcW w:w="1350" w:type="dxa"/>
            <w:tcBorders>
              <w:top w:val="single" w:sz="4" w:space="0" w:color="auto"/>
              <w:left w:val="single" w:sz="4" w:space="0" w:color="auto"/>
              <w:bottom w:val="single" w:sz="4" w:space="0" w:color="auto"/>
              <w:right w:val="single" w:sz="4" w:space="0" w:color="auto"/>
            </w:tcBorders>
            <w:vAlign w:val="center"/>
          </w:tcPr>
          <w:p w14:paraId="2B705E18"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0D68F7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76357E1"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7B5CDB61"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lastRenderedPageBreak/>
              <w:t>2.19.</w:t>
            </w:r>
          </w:p>
        </w:tc>
        <w:tc>
          <w:tcPr>
            <w:tcW w:w="2789" w:type="dxa"/>
            <w:tcBorders>
              <w:top w:val="single" w:sz="4" w:space="0" w:color="auto"/>
              <w:left w:val="single" w:sz="4" w:space="0" w:color="auto"/>
              <w:bottom w:val="single" w:sz="4" w:space="0" w:color="auto"/>
              <w:right w:val="single" w:sz="4" w:space="0" w:color="auto"/>
            </w:tcBorders>
            <w:vAlign w:val="center"/>
          </w:tcPr>
          <w:p w14:paraId="345905DC"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su durelėmis B-4.0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564298DF"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3EF759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9</w:t>
            </w:r>
          </w:p>
        </w:tc>
        <w:tc>
          <w:tcPr>
            <w:tcW w:w="1440" w:type="dxa"/>
            <w:tcBorders>
              <w:top w:val="single" w:sz="4" w:space="0" w:color="auto"/>
              <w:left w:val="single" w:sz="4" w:space="0" w:color="auto"/>
              <w:bottom w:val="single" w:sz="4" w:space="0" w:color="auto"/>
              <w:right w:val="single" w:sz="4" w:space="0" w:color="auto"/>
            </w:tcBorders>
            <w:vAlign w:val="center"/>
          </w:tcPr>
          <w:p w14:paraId="247EB56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405,50</w:t>
            </w:r>
          </w:p>
        </w:tc>
        <w:tc>
          <w:tcPr>
            <w:tcW w:w="1350" w:type="dxa"/>
            <w:tcBorders>
              <w:top w:val="single" w:sz="4" w:space="0" w:color="auto"/>
              <w:left w:val="single" w:sz="4" w:space="0" w:color="auto"/>
              <w:bottom w:val="single" w:sz="4" w:space="0" w:color="auto"/>
              <w:right w:val="single" w:sz="4" w:space="0" w:color="auto"/>
            </w:tcBorders>
            <w:vAlign w:val="center"/>
          </w:tcPr>
          <w:p w14:paraId="2C0266A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328983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DE9F07A"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92F490D"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2.20.</w:t>
            </w:r>
          </w:p>
        </w:tc>
        <w:tc>
          <w:tcPr>
            <w:tcW w:w="2789" w:type="dxa"/>
            <w:tcBorders>
              <w:top w:val="single" w:sz="4" w:space="0" w:color="auto"/>
              <w:left w:val="single" w:sz="4" w:space="0" w:color="auto"/>
              <w:bottom w:val="single" w:sz="4" w:space="0" w:color="auto"/>
              <w:right w:val="single" w:sz="4" w:space="0" w:color="auto"/>
            </w:tcBorders>
            <w:vAlign w:val="center"/>
          </w:tcPr>
          <w:p w14:paraId="66124A5E"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sekcijos su durelėmis B-4.0 m, H-0.5 m keitimas</w:t>
            </w:r>
          </w:p>
        </w:tc>
        <w:tc>
          <w:tcPr>
            <w:tcW w:w="745" w:type="dxa"/>
            <w:tcBorders>
              <w:top w:val="single" w:sz="4" w:space="0" w:color="auto"/>
              <w:left w:val="single" w:sz="4" w:space="0" w:color="auto"/>
              <w:bottom w:val="single" w:sz="4" w:space="0" w:color="auto"/>
              <w:right w:val="single" w:sz="4" w:space="0" w:color="auto"/>
            </w:tcBorders>
            <w:vAlign w:val="center"/>
          </w:tcPr>
          <w:p w14:paraId="66BBDF66"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5076316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61533FF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410,50</w:t>
            </w:r>
          </w:p>
        </w:tc>
        <w:tc>
          <w:tcPr>
            <w:tcW w:w="1350" w:type="dxa"/>
            <w:tcBorders>
              <w:top w:val="single" w:sz="4" w:space="0" w:color="auto"/>
              <w:left w:val="single" w:sz="4" w:space="0" w:color="auto"/>
              <w:bottom w:val="single" w:sz="4" w:space="0" w:color="auto"/>
              <w:right w:val="single" w:sz="4" w:space="0" w:color="auto"/>
            </w:tcBorders>
            <w:vAlign w:val="center"/>
          </w:tcPr>
          <w:p w14:paraId="51C911D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29BE204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071F1267"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12BB759A"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2.21.</w:t>
            </w:r>
          </w:p>
        </w:tc>
        <w:tc>
          <w:tcPr>
            <w:tcW w:w="2789" w:type="dxa"/>
            <w:tcBorders>
              <w:top w:val="single" w:sz="4" w:space="0" w:color="auto"/>
              <w:left w:val="single" w:sz="4" w:space="0" w:color="auto"/>
              <w:bottom w:val="single" w:sz="4" w:space="0" w:color="auto"/>
              <w:right w:val="single" w:sz="4" w:space="0" w:color="auto"/>
            </w:tcBorders>
            <w:vAlign w:val="center"/>
          </w:tcPr>
          <w:p w14:paraId="3C9B636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su durelėmis B-3.00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3040FA5A"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47D10E4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3A1ECEB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363,40</w:t>
            </w:r>
          </w:p>
        </w:tc>
        <w:tc>
          <w:tcPr>
            <w:tcW w:w="1350" w:type="dxa"/>
            <w:tcBorders>
              <w:top w:val="single" w:sz="4" w:space="0" w:color="auto"/>
              <w:left w:val="single" w:sz="4" w:space="0" w:color="auto"/>
              <w:bottom w:val="single" w:sz="4" w:space="0" w:color="auto"/>
              <w:right w:val="single" w:sz="4" w:space="0" w:color="auto"/>
            </w:tcBorders>
            <w:vAlign w:val="center"/>
          </w:tcPr>
          <w:p w14:paraId="4AECBFB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783674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0DE219B2"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4E119EA8"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2.22.</w:t>
            </w:r>
          </w:p>
        </w:tc>
        <w:tc>
          <w:tcPr>
            <w:tcW w:w="2789" w:type="dxa"/>
            <w:tcBorders>
              <w:top w:val="single" w:sz="4" w:space="0" w:color="auto"/>
              <w:left w:val="single" w:sz="4" w:space="0" w:color="auto"/>
              <w:bottom w:val="single" w:sz="4" w:space="0" w:color="auto"/>
              <w:right w:val="single" w:sz="4" w:space="0" w:color="auto"/>
            </w:tcBorders>
            <w:vAlign w:val="center"/>
          </w:tcPr>
          <w:p w14:paraId="15007770"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su durelėmis B-3.10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4DF2C673"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5B3FD8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1512C08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375,25</w:t>
            </w:r>
          </w:p>
        </w:tc>
        <w:tc>
          <w:tcPr>
            <w:tcW w:w="1350" w:type="dxa"/>
            <w:tcBorders>
              <w:top w:val="single" w:sz="4" w:space="0" w:color="auto"/>
              <w:left w:val="single" w:sz="4" w:space="0" w:color="auto"/>
              <w:bottom w:val="single" w:sz="4" w:space="0" w:color="auto"/>
              <w:right w:val="single" w:sz="4" w:space="0" w:color="auto"/>
            </w:tcBorders>
            <w:vAlign w:val="center"/>
          </w:tcPr>
          <w:p w14:paraId="0B7188D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D9C3D23"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DAF7E65"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6007B0F"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2.23.</w:t>
            </w:r>
          </w:p>
        </w:tc>
        <w:tc>
          <w:tcPr>
            <w:tcW w:w="2789" w:type="dxa"/>
            <w:tcBorders>
              <w:top w:val="single" w:sz="4" w:space="0" w:color="auto"/>
              <w:left w:val="single" w:sz="4" w:space="0" w:color="auto"/>
              <w:bottom w:val="single" w:sz="4" w:space="0" w:color="auto"/>
              <w:right w:val="single" w:sz="4" w:space="0" w:color="auto"/>
            </w:tcBorders>
            <w:vAlign w:val="center"/>
          </w:tcPr>
          <w:p w14:paraId="4B7DCD8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su durelėmis B-3.36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3442C78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0EC6553"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07F7E33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393,42</w:t>
            </w:r>
          </w:p>
        </w:tc>
        <w:tc>
          <w:tcPr>
            <w:tcW w:w="1350" w:type="dxa"/>
            <w:tcBorders>
              <w:top w:val="single" w:sz="4" w:space="0" w:color="auto"/>
              <w:left w:val="single" w:sz="4" w:space="0" w:color="auto"/>
              <w:bottom w:val="single" w:sz="4" w:space="0" w:color="auto"/>
              <w:right w:val="single" w:sz="4" w:space="0" w:color="auto"/>
            </w:tcBorders>
            <w:vAlign w:val="center"/>
          </w:tcPr>
          <w:p w14:paraId="4BD57CF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5827107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DD4423F"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090C861"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2.24.</w:t>
            </w:r>
          </w:p>
        </w:tc>
        <w:tc>
          <w:tcPr>
            <w:tcW w:w="2789" w:type="dxa"/>
            <w:tcBorders>
              <w:top w:val="single" w:sz="4" w:space="0" w:color="auto"/>
              <w:left w:val="single" w:sz="4" w:space="0" w:color="auto"/>
              <w:bottom w:val="single" w:sz="4" w:space="0" w:color="auto"/>
              <w:right w:val="single" w:sz="4" w:space="0" w:color="auto"/>
            </w:tcBorders>
            <w:vAlign w:val="center"/>
          </w:tcPr>
          <w:p w14:paraId="4D63E31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su durelėmis B-4,00 m, H-0.6 m keitimas</w:t>
            </w:r>
          </w:p>
        </w:tc>
        <w:tc>
          <w:tcPr>
            <w:tcW w:w="745" w:type="dxa"/>
            <w:tcBorders>
              <w:top w:val="single" w:sz="4" w:space="0" w:color="auto"/>
              <w:left w:val="single" w:sz="4" w:space="0" w:color="auto"/>
              <w:bottom w:val="single" w:sz="4" w:space="0" w:color="auto"/>
              <w:right w:val="single" w:sz="4" w:space="0" w:color="auto"/>
            </w:tcBorders>
            <w:vAlign w:val="center"/>
          </w:tcPr>
          <w:p w14:paraId="0C0AD50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69A2D6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33CD92E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393,42</w:t>
            </w:r>
          </w:p>
        </w:tc>
        <w:tc>
          <w:tcPr>
            <w:tcW w:w="1350" w:type="dxa"/>
            <w:tcBorders>
              <w:top w:val="single" w:sz="4" w:space="0" w:color="auto"/>
              <w:left w:val="single" w:sz="4" w:space="0" w:color="auto"/>
              <w:bottom w:val="single" w:sz="4" w:space="0" w:color="auto"/>
              <w:right w:val="single" w:sz="4" w:space="0" w:color="auto"/>
            </w:tcBorders>
            <w:vAlign w:val="center"/>
          </w:tcPr>
          <w:p w14:paraId="708A704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A01458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3DB45768"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2FE69AB"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2.25.</w:t>
            </w:r>
          </w:p>
        </w:tc>
        <w:tc>
          <w:tcPr>
            <w:tcW w:w="2789" w:type="dxa"/>
            <w:tcBorders>
              <w:top w:val="single" w:sz="4" w:space="0" w:color="auto"/>
              <w:left w:val="single" w:sz="4" w:space="0" w:color="auto"/>
              <w:bottom w:val="single" w:sz="4" w:space="0" w:color="auto"/>
              <w:right w:val="single" w:sz="4" w:space="0" w:color="auto"/>
            </w:tcBorders>
            <w:vAlign w:val="center"/>
          </w:tcPr>
          <w:p w14:paraId="7528857B"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Apatinės vartų sekcijos su durelėmis B-4,00 m, H-0.5 m keitimas</w:t>
            </w:r>
          </w:p>
        </w:tc>
        <w:tc>
          <w:tcPr>
            <w:tcW w:w="745" w:type="dxa"/>
            <w:tcBorders>
              <w:top w:val="single" w:sz="4" w:space="0" w:color="auto"/>
              <w:left w:val="single" w:sz="4" w:space="0" w:color="auto"/>
              <w:bottom w:val="single" w:sz="4" w:space="0" w:color="auto"/>
              <w:right w:val="single" w:sz="4" w:space="0" w:color="auto"/>
            </w:tcBorders>
            <w:vAlign w:val="center"/>
          </w:tcPr>
          <w:p w14:paraId="2E95C103"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m</w:t>
            </w:r>
          </w:p>
        </w:tc>
        <w:tc>
          <w:tcPr>
            <w:tcW w:w="1170" w:type="dxa"/>
            <w:tcBorders>
              <w:top w:val="single" w:sz="4" w:space="0" w:color="auto"/>
              <w:left w:val="single" w:sz="4" w:space="0" w:color="auto"/>
              <w:bottom w:val="single" w:sz="4" w:space="0" w:color="auto"/>
              <w:right w:val="single" w:sz="4" w:space="0" w:color="auto"/>
            </w:tcBorders>
            <w:vAlign w:val="center"/>
          </w:tcPr>
          <w:p w14:paraId="421A6E4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w:t>
            </w:r>
          </w:p>
        </w:tc>
        <w:tc>
          <w:tcPr>
            <w:tcW w:w="1440" w:type="dxa"/>
            <w:tcBorders>
              <w:top w:val="single" w:sz="4" w:space="0" w:color="auto"/>
              <w:left w:val="single" w:sz="4" w:space="0" w:color="auto"/>
              <w:bottom w:val="single" w:sz="4" w:space="0" w:color="auto"/>
              <w:right w:val="single" w:sz="4" w:space="0" w:color="auto"/>
            </w:tcBorders>
            <w:vAlign w:val="center"/>
          </w:tcPr>
          <w:p w14:paraId="0B0559A3"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393,42</w:t>
            </w:r>
          </w:p>
        </w:tc>
        <w:tc>
          <w:tcPr>
            <w:tcW w:w="1350" w:type="dxa"/>
            <w:tcBorders>
              <w:top w:val="single" w:sz="4" w:space="0" w:color="auto"/>
              <w:left w:val="single" w:sz="4" w:space="0" w:color="auto"/>
              <w:bottom w:val="single" w:sz="4" w:space="0" w:color="auto"/>
              <w:right w:val="single" w:sz="4" w:space="0" w:color="auto"/>
            </w:tcBorders>
            <w:vAlign w:val="center"/>
          </w:tcPr>
          <w:p w14:paraId="674C6C6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9E7690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9DE2DE4"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4A89F6FD"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2.26.</w:t>
            </w:r>
          </w:p>
        </w:tc>
        <w:tc>
          <w:tcPr>
            <w:tcW w:w="2789" w:type="dxa"/>
            <w:tcBorders>
              <w:top w:val="single" w:sz="4" w:space="0" w:color="auto"/>
              <w:left w:val="single" w:sz="4" w:space="0" w:color="auto"/>
              <w:bottom w:val="single" w:sz="4" w:space="0" w:color="auto"/>
              <w:right w:val="single" w:sz="4" w:space="0" w:color="auto"/>
            </w:tcBorders>
            <w:vAlign w:val="center"/>
          </w:tcPr>
          <w:p w14:paraId="29D5295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Grandinės reduktoriaus vartams iki H-4.2 m keitimas</w:t>
            </w:r>
          </w:p>
        </w:tc>
        <w:tc>
          <w:tcPr>
            <w:tcW w:w="745" w:type="dxa"/>
            <w:tcBorders>
              <w:top w:val="single" w:sz="4" w:space="0" w:color="auto"/>
              <w:left w:val="single" w:sz="4" w:space="0" w:color="auto"/>
              <w:bottom w:val="single" w:sz="4" w:space="0" w:color="auto"/>
              <w:right w:val="single" w:sz="4" w:space="0" w:color="auto"/>
            </w:tcBorders>
            <w:vAlign w:val="center"/>
          </w:tcPr>
          <w:p w14:paraId="719EE75B"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781E9394"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481088F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118,50</w:t>
            </w:r>
          </w:p>
        </w:tc>
        <w:tc>
          <w:tcPr>
            <w:tcW w:w="1350" w:type="dxa"/>
            <w:tcBorders>
              <w:top w:val="single" w:sz="4" w:space="0" w:color="auto"/>
              <w:left w:val="single" w:sz="4" w:space="0" w:color="auto"/>
              <w:bottom w:val="single" w:sz="4" w:space="0" w:color="auto"/>
              <w:right w:val="single" w:sz="4" w:space="0" w:color="auto"/>
            </w:tcBorders>
            <w:vAlign w:val="center"/>
          </w:tcPr>
          <w:p w14:paraId="3D63D488"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9DD4CF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1CC7C971"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5B936A54"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2.27.</w:t>
            </w:r>
          </w:p>
        </w:tc>
        <w:tc>
          <w:tcPr>
            <w:tcW w:w="2789" w:type="dxa"/>
            <w:tcBorders>
              <w:top w:val="single" w:sz="4" w:space="0" w:color="auto"/>
              <w:left w:val="single" w:sz="4" w:space="0" w:color="auto"/>
              <w:bottom w:val="single" w:sz="4" w:space="0" w:color="auto"/>
              <w:right w:val="single" w:sz="4" w:space="0" w:color="auto"/>
            </w:tcBorders>
            <w:vAlign w:val="center"/>
          </w:tcPr>
          <w:p w14:paraId="416304F0"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Įtempimo spyruoklės vartams (vidinis diametras 95 mm, vielos storis 8.5 mm, ilgis 1300 mm.) keitimas, sureguliavimas</w:t>
            </w:r>
          </w:p>
        </w:tc>
        <w:tc>
          <w:tcPr>
            <w:tcW w:w="745" w:type="dxa"/>
            <w:tcBorders>
              <w:top w:val="single" w:sz="4" w:space="0" w:color="auto"/>
              <w:left w:val="single" w:sz="4" w:space="0" w:color="auto"/>
              <w:bottom w:val="single" w:sz="4" w:space="0" w:color="auto"/>
              <w:right w:val="single" w:sz="4" w:space="0" w:color="auto"/>
            </w:tcBorders>
            <w:vAlign w:val="center"/>
          </w:tcPr>
          <w:p w14:paraId="0EC13EA9"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68D9A3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9</w:t>
            </w:r>
          </w:p>
        </w:tc>
        <w:tc>
          <w:tcPr>
            <w:tcW w:w="1440" w:type="dxa"/>
            <w:tcBorders>
              <w:top w:val="single" w:sz="4" w:space="0" w:color="auto"/>
              <w:left w:val="single" w:sz="4" w:space="0" w:color="auto"/>
              <w:bottom w:val="single" w:sz="4" w:space="0" w:color="auto"/>
              <w:right w:val="single" w:sz="4" w:space="0" w:color="auto"/>
            </w:tcBorders>
            <w:vAlign w:val="center"/>
          </w:tcPr>
          <w:p w14:paraId="2161C1A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331,80</w:t>
            </w:r>
          </w:p>
        </w:tc>
        <w:tc>
          <w:tcPr>
            <w:tcW w:w="1350" w:type="dxa"/>
            <w:tcBorders>
              <w:top w:val="single" w:sz="4" w:space="0" w:color="auto"/>
              <w:left w:val="single" w:sz="4" w:space="0" w:color="auto"/>
              <w:bottom w:val="single" w:sz="4" w:space="0" w:color="auto"/>
              <w:right w:val="single" w:sz="4" w:space="0" w:color="auto"/>
            </w:tcBorders>
            <w:vAlign w:val="center"/>
          </w:tcPr>
          <w:p w14:paraId="3E4F6B8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7DBF80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234E102D"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787A8CD"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2.28.</w:t>
            </w:r>
          </w:p>
        </w:tc>
        <w:tc>
          <w:tcPr>
            <w:tcW w:w="2789" w:type="dxa"/>
            <w:tcBorders>
              <w:top w:val="single" w:sz="4" w:space="0" w:color="auto"/>
              <w:left w:val="single" w:sz="4" w:space="0" w:color="auto"/>
              <w:bottom w:val="single" w:sz="4" w:space="0" w:color="auto"/>
              <w:right w:val="single" w:sz="4" w:space="0" w:color="auto"/>
            </w:tcBorders>
            <w:vAlign w:val="center"/>
          </w:tcPr>
          <w:p w14:paraId="6A639584"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Įtempimo spyruoklės vartams (vidinis diametras 152 mm, vielos storis 9 mm, ilgis 1400 mm.) keitimas, sureguliavimas</w:t>
            </w:r>
          </w:p>
        </w:tc>
        <w:tc>
          <w:tcPr>
            <w:tcW w:w="745" w:type="dxa"/>
            <w:tcBorders>
              <w:top w:val="single" w:sz="4" w:space="0" w:color="auto"/>
              <w:left w:val="single" w:sz="4" w:space="0" w:color="auto"/>
              <w:bottom w:val="single" w:sz="4" w:space="0" w:color="auto"/>
              <w:right w:val="single" w:sz="4" w:space="0" w:color="auto"/>
            </w:tcBorders>
            <w:vAlign w:val="center"/>
          </w:tcPr>
          <w:p w14:paraId="096BC904"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70B4CB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15</w:t>
            </w:r>
          </w:p>
        </w:tc>
        <w:tc>
          <w:tcPr>
            <w:tcW w:w="1440" w:type="dxa"/>
            <w:tcBorders>
              <w:top w:val="single" w:sz="4" w:space="0" w:color="auto"/>
              <w:left w:val="single" w:sz="4" w:space="0" w:color="auto"/>
              <w:bottom w:val="single" w:sz="4" w:space="0" w:color="auto"/>
              <w:right w:val="single" w:sz="4" w:space="0" w:color="auto"/>
            </w:tcBorders>
            <w:vAlign w:val="center"/>
          </w:tcPr>
          <w:p w14:paraId="5789B22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545,10</w:t>
            </w:r>
          </w:p>
        </w:tc>
        <w:tc>
          <w:tcPr>
            <w:tcW w:w="1350" w:type="dxa"/>
            <w:tcBorders>
              <w:top w:val="single" w:sz="4" w:space="0" w:color="auto"/>
              <w:left w:val="single" w:sz="4" w:space="0" w:color="auto"/>
              <w:bottom w:val="single" w:sz="4" w:space="0" w:color="auto"/>
              <w:right w:val="single" w:sz="4" w:space="0" w:color="auto"/>
            </w:tcBorders>
            <w:vAlign w:val="center"/>
          </w:tcPr>
          <w:p w14:paraId="5885A26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9B3D70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675BC9C"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4CF4AE5"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2.29.</w:t>
            </w:r>
          </w:p>
        </w:tc>
        <w:tc>
          <w:tcPr>
            <w:tcW w:w="2789" w:type="dxa"/>
            <w:tcBorders>
              <w:top w:val="single" w:sz="4" w:space="0" w:color="auto"/>
              <w:left w:val="single" w:sz="4" w:space="0" w:color="auto"/>
              <w:bottom w:val="single" w:sz="4" w:space="0" w:color="auto"/>
              <w:right w:val="single" w:sz="4" w:space="0" w:color="auto"/>
            </w:tcBorders>
            <w:vAlign w:val="center"/>
          </w:tcPr>
          <w:p w14:paraId="1F78DDAE"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Įtempimo spyruoklės vartams (vidinis diametras 95 mm, vielos storis 8,5 mm, ilgis 1500 mm.) keitimas, sureguliavimas</w:t>
            </w:r>
          </w:p>
        </w:tc>
        <w:tc>
          <w:tcPr>
            <w:tcW w:w="745" w:type="dxa"/>
            <w:tcBorders>
              <w:top w:val="single" w:sz="4" w:space="0" w:color="auto"/>
              <w:left w:val="single" w:sz="4" w:space="0" w:color="auto"/>
              <w:bottom w:val="single" w:sz="4" w:space="0" w:color="auto"/>
              <w:right w:val="single" w:sz="4" w:space="0" w:color="auto"/>
            </w:tcBorders>
            <w:vAlign w:val="center"/>
          </w:tcPr>
          <w:p w14:paraId="7ADD0F4F"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DA1454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7EEABCA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363,40</w:t>
            </w:r>
          </w:p>
        </w:tc>
        <w:tc>
          <w:tcPr>
            <w:tcW w:w="1350" w:type="dxa"/>
            <w:tcBorders>
              <w:top w:val="single" w:sz="4" w:space="0" w:color="auto"/>
              <w:left w:val="single" w:sz="4" w:space="0" w:color="auto"/>
              <w:bottom w:val="single" w:sz="4" w:space="0" w:color="auto"/>
              <w:right w:val="single" w:sz="4" w:space="0" w:color="auto"/>
            </w:tcBorders>
            <w:vAlign w:val="center"/>
          </w:tcPr>
          <w:p w14:paraId="0E5558E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B40226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7E75FCFE"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4DD1A72E"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2.30.</w:t>
            </w:r>
          </w:p>
        </w:tc>
        <w:tc>
          <w:tcPr>
            <w:tcW w:w="2789" w:type="dxa"/>
            <w:tcBorders>
              <w:top w:val="single" w:sz="4" w:space="0" w:color="auto"/>
              <w:left w:val="single" w:sz="4" w:space="0" w:color="auto"/>
              <w:bottom w:val="single" w:sz="4" w:space="0" w:color="auto"/>
              <w:right w:val="single" w:sz="4" w:space="0" w:color="auto"/>
            </w:tcBorders>
            <w:vAlign w:val="center"/>
          </w:tcPr>
          <w:p w14:paraId="7F0768DF"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Sandarinimo tarpinės (viršutinės) keitimas</w:t>
            </w:r>
          </w:p>
        </w:tc>
        <w:tc>
          <w:tcPr>
            <w:tcW w:w="745" w:type="dxa"/>
            <w:tcBorders>
              <w:top w:val="single" w:sz="4" w:space="0" w:color="auto"/>
              <w:left w:val="single" w:sz="4" w:space="0" w:color="auto"/>
              <w:bottom w:val="single" w:sz="4" w:space="0" w:color="auto"/>
              <w:right w:val="single" w:sz="4" w:space="0" w:color="auto"/>
            </w:tcBorders>
            <w:vAlign w:val="center"/>
          </w:tcPr>
          <w:p w14:paraId="5A4F390F"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C4CCCA4"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24</w:t>
            </w:r>
          </w:p>
        </w:tc>
        <w:tc>
          <w:tcPr>
            <w:tcW w:w="1440" w:type="dxa"/>
            <w:tcBorders>
              <w:top w:val="single" w:sz="4" w:space="0" w:color="auto"/>
              <w:left w:val="single" w:sz="4" w:space="0" w:color="auto"/>
              <w:bottom w:val="single" w:sz="4" w:space="0" w:color="auto"/>
              <w:right w:val="single" w:sz="4" w:space="0" w:color="auto"/>
            </w:tcBorders>
            <w:vAlign w:val="center"/>
          </w:tcPr>
          <w:p w14:paraId="1953816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11,85</w:t>
            </w:r>
          </w:p>
        </w:tc>
        <w:tc>
          <w:tcPr>
            <w:tcW w:w="1350" w:type="dxa"/>
            <w:tcBorders>
              <w:top w:val="single" w:sz="4" w:space="0" w:color="auto"/>
              <w:left w:val="single" w:sz="4" w:space="0" w:color="auto"/>
              <w:bottom w:val="single" w:sz="4" w:space="0" w:color="auto"/>
              <w:right w:val="single" w:sz="4" w:space="0" w:color="auto"/>
            </w:tcBorders>
            <w:vAlign w:val="center"/>
          </w:tcPr>
          <w:p w14:paraId="33980D6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6B462E9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471B80D1"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F7787A6"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2.31.</w:t>
            </w:r>
          </w:p>
        </w:tc>
        <w:tc>
          <w:tcPr>
            <w:tcW w:w="2789" w:type="dxa"/>
            <w:tcBorders>
              <w:top w:val="single" w:sz="4" w:space="0" w:color="auto"/>
              <w:left w:val="single" w:sz="4" w:space="0" w:color="auto"/>
              <w:bottom w:val="single" w:sz="4" w:space="0" w:color="auto"/>
              <w:right w:val="single" w:sz="4" w:space="0" w:color="auto"/>
            </w:tcBorders>
            <w:vAlign w:val="center"/>
          </w:tcPr>
          <w:p w14:paraId="779BAA04"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Sandarinimo tarpinės (apatinės) keitimas</w:t>
            </w:r>
          </w:p>
        </w:tc>
        <w:tc>
          <w:tcPr>
            <w:tcW w:w="745" w:type="dxa"/>
            <w:tcBorders>
              <w:top w:val="single" w:sz="4" w:space="0" w:color="auto"/>
              <w:left w:val="single" w:sz="4" w:space="0" w:color="auto"/>
              <w:bottom w:val="single" w:sz="4" w:space="0" w:color="auto"/>
              <w:right w:val="single" w:sz="4" w:space="0" w:color="auto"/>
            </w:tcBorders>
            <w:vAlign w:val="center"/>
          </w:tcPr>
          <w:p w14:paraId="29D65CEE"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FB7EB8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24</w:t>
            </w:r>
          </w:p>
        </w:tc>
        <w:tc>
          <w:tcPr>
            <w:tcW w:w="1440" w:type="dxa"/>
            <w:tcBorders>
              <w:top w:val="single" w:sz="4" w:space="0" w:color="auto"/>
              <w:left w:val="single" w:sz="4" w:space="0" w:color="auto"/>
              <w:bottom w:val="single" w:sz="4" w:space="0" w:color="auto"/>
              <w:right w:val="single" w:sz="4" w:space="0" w:color="auto"/>
            </w:tcBorders>
            <w:vAlign w:val="center"/>
          </w:tcPr>
          <w:p w14:paraId="6DD293E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15,80</w:t>
            </w:r>
          </w:p>
        </w:tc>
        <w:tc>
          <w:tcPr>
            <w:tcW w:w="1350" w:type="dxa"/>
            <w:tcBorders>
              <w:top w:val="single" w:sz="4" w:space="0" w:color="auto"/>
              <w:left w:val="single" w:sz="4" w:space="0" w:color="auto"/>
              <w:bottom w:val="single" w:sz="4" w:space="0" w:color="auto"/>
              <w:right w:val="single" w:sz="4" w:space="0" w:color="auto"/>
            </w:tcBorders>
            <w:vAlign w:val="center"/>
          </w:tcPr>
          <w:p w14:paraId="42819954"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0E40835"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81F7C02"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529A82C"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2.32.</w:t>
            </w:r>
          </w:p>
        </w:tc>
        <w:tc>
          <w:tcPr>
            <w:tcW w:w="2789" w:type="dxa"/>
            <w:tcBorders>
              <w:top w:val="single" w:sz="4" w:space="0" w:color="auto"/>
              <w:left w:val="single" w:sz="4" w:space="0" w:color="auto"/>
              <w:bottom w:val="single" w:sz="4" w:space="0" w:color="auto"/>
              <w:right w:val="single" w:sz="4" w:space="0" w:color="auto"/>
            </w:tcBorders>
            <w:vAlign w:val="center"/>
          </w:tcPr>
          <w:p w14:paraId="2A25618C"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Sandarinimo tarpinės (šoninės) keitimas</w:t>
            </w:r>
          </w:p>
        </w:tc>
        <w:tc>
          <w:tcPr>
            <w:tcW w:w="745" w:type="dxa"/>
            <w:tcBorders>
              <w:top w:val="single" w:sz="4" w:space="0" w:color="auto"/>
              <w:left w:val="single" w:sz="4" w:space="0" w:color="auto"/>
              <w:bottom w:val="single" w:sz="4" w:space="0" w:color="auto"/>
              <w:right w:val="single" w:sz="4" w:space="0" w:color="auto"/>
            </w:tcBorders>
            <w:vAlign w:val="center"/>
          </w:tcPr>
          <w:p w14:paraId="771C0F39"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0A80F5F8"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18</w:t>
            </w:r>
          </w:p>
        </w:tc>
        <w:tc>
          <w:tcPr>
            <w:tcW w:w="1440" w:type="dxa"/>
            <w:tcBorders>
              <w:top w:val="single" w:sz="4" w:space="0" w:color="auto"/>
              <w:left w:val="single" w:sz="4" w:space="0" w:color="auto"/>
              <w:bottom w:val="single" w:sz="4" w:space="0" w:color="auto"/>
              <w:right w:val="single" w:sz="4" w:space="0" w:color="auto"/>
            </w:tcBorders>
            <w:vAlign w:val="center"/>
          </w:tcPr>
          <w:p w14:paraId="1068F31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15,80</w:t>
            </w:r>
          </w:p>
        </w:tc>
        <w:tc>
          <w:tcPr>
            <w:tcW w:w="1350" w:type="dxa"/>
            <w:tcBorders>
              <w:top w:val="single" w:sz="4" w:space="0" w:color="auto"/>
              <w:left w:val="single" w:sz="4" w:space="0" w:color="auto"/>
              <w:bottom w:val="single" w:sz="4" w:space="0" w:color="auto"/>
              <w:right w:val="single" w:sz="4" w:space="0" w:color="auto"/>
            </w:tcBorders>
            <w:vAlign w:val="center"/>
          </w:tcPr>
          <w:p w14:paraId="2542F54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4C86D8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BE83D62"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1AE54500"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2.33.</w:t>
            </w:r>
          </w:p>
        </w:tc>
        <w:tc>
          <w:tcPr>
            <w:tcW w:w="2789" w:type="dxa"/>
            <w:tcBorders>
              <w:top w:val="single" w:sz="4" w:space="0" w:color="auto"/>
              <w:left w:val="single" w:sz="4" w:space="0" w:color="auto"/>
              <w:bottom w:val="single" w:sz="4" w:space="0" w:color="auto"/>
              <w:right w:val="single" w:sz="4" w:space="0" w:color="auto"/>
            </w:tcBorders>
            <w:vAlign w:val="center"/>
          </w:tcPr>
          <w:p w14:paraId="6894D68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Spynos keitimas</w:t>
            </w:r>
          </w:p>
        </w:tc>
        <w:tc>
          <w:tcPr>
            <w:tcW w:w="745" w:type="dxa"/>
            <w:tcBorders>
              <w:top w:val="single" w:sz="4" w:space="0" w:color="auto"/>
              <w:left w:val="single" w:sz="4" w:space="0" w:color="auto"/>
              <w:bottom w:val="single" w:sz="4" w:space="0" w:color="auto"/>
              <w:right w:val="single" w:sz="4" w:space="0" w:color="auto"/>
            </w:tcBorders>
            <w:vAlign w:val="center"/>
          </w:tcPr>
          <w:p w14:paraId="30F70ED3"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1100925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24</w:t>
            </w:r>
          </w:p>
        </w:tc>
        <w:tc>
          <w:tcPr>
            <w:tcW w:w="1440" w:type="dxa"/>
            <w:tcBorders>
              <w:top w:val="single" w:sz="4" w:space="0" w:color="auto"/>
              <w:left w:val="single" w:sz="4" w:space="0" w:color="auto"/>
              <w:bottom w:val="single" w:sz="4" w:space="0" w:color="auto"/>
              <w:right w:val="single" w:sz="4" w:space="0" w:color="auto"/>
            </w:tcBorders>
            <w:vAlign w:val="center"/>
          </w:tcPr>
          <w:p w14:paraId="5DF9E2D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78,21</w:t>
            </w:r>
          </w:p>
        </w:tc>
        <w:tc>
          <w:tcPr>
            <w:tcW w:w="1350" w:type="dxa"/>
            <w:tcBorders>
              <w:top w:val="single" w:sz="4" w:space="0" w:color="auto"/>
              <w:left w:val="single" w:sz="4" w:space="0" w:color="auto"/>
              <w:bottom w:val="single" w:sz="4" w:space="0" w:color="auto"/>
              <w:right w:val="single" w:sz="4" w:space="0" w:color="auto"/>
            </w:tcBorders>
            <w:vAlign w:val="center"/>
          </w:tcPr>
          <w:p w14:paraId="56808C3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C906E68"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566E8C24"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4787BBE2"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lastRenderedPageBreak/>
              <w:t>2.34.</w:t>
            </w:r>
          </w:p>
        </w:tc>
        <w:tc>
          <w:tcPr>
            <w:tcW w:w="2789" w:type="dxa"/>
            <w:tcBorders>
              <w:top w:val="single" w:sz="4" w:space="0" w:color="auto"/>
              <w:left w:val="single" w:sz="4" w:space="0" w:color="auto"/>
              <w:bottom w:val="single" w:sz="4" w:space="0" w:color="auto"/>
              <w:right w:val="single" w:sz="4" w:space="0" w:color="auto"/>
            </w:tcBorders>
            <w:vAlign w:val="center"/>
          </w:tcPr>
          <w:p w14:paraId="3D3F9A8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Rankenos keitimas</w:t>
            </w:r>
          </w:p>
        </w:tc>
        <w:tc>
          <w:tcPr>
            <w:tcW w:w="745" w:type="dxa"/>
            <w:tcBorders>
              <w:top w:val="single" w:sz="4" w:space="0" w:color="auto"/>
              <w:left w:val="single" w:sz="4" w:space="0" w:color="auto"/>
              <w:bottom w:val="single" w:sz="4" w:space="0" w:color="auto"/>
              <w:right w:val="single" w:sz="4" w:space="0" w:color="auto"/>
            </w:tcBorders>
            <w:vAlign w:val="center"/>
          </w:tcPr>
          <w:p w14:paraId="4C1712B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2C34E33F"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24</w:t>
            </w:r>
          </w:p>
        </w:tc>
        <w:tc>
          <w:tcPr>
            <w:tcW w:w="1440" w:type="dxa"/>
            <w:tcBorders>
              <w:top w:val="single" w:sz="4" w:space="0" w:color="auto"/>
              <w:left w:val="single" w:sz="4" w:space="0" w:color="auto"/>
              <w:bottom w:val="single" w:sz="4" w:space="0" w:color="auto"/>
              <w:right w:val="single" w:sz="4" w:space="0" w:color="auto"/>
            </w:tcBorders>
            <w:vAlign w:val="center"/>
          </w:tcPr>
          <w:p w14:paraId="03FEC4A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27,65</w:t>
            </w:r>
          </w:p>
        </w:tc>
        <w:tc>
          <w:tcPr>
            <w:tcW w:w="1350" w:type="dxa"/>
            <w:tcBorders>
              <w:top w:val="single" w:sz="4" w:space="0" w:color="auto"/>
              <w:left w:val="single" w:sz="4" w:space="0" w:color="auto"/>
              <w:bottom w:val="single" w:sz="4" w:space="0" w:color="auto"/>
              <w:right w:val="single" w:sz="4" w:space="0" w:color="auto"/>
            </w:tcBorders>
            <w:vAlign w:val="center"/>
          </w:tcPr>
          <w:p w14:paraId="5FCAE93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6611BA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04AA047B"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6A031CF0"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2.35.</w:t>
            </w:r>
          </w:p>
        </w:tc>
        <w:tc>
          <w:tcPr>
            <w:tcW w:w="2789" w:type="dxa"/>
            <w:tcBorders>
              <w:top w:val="single" w:sz="4" w:space="0" w:color="auto"/>
              <w:left w:val="single" w:sz="4" w:space="0" w:color="auto"/>
              <w:bottom w:val="single" w:sz="4" w:space="0" w:color="auto"/>
              <w:right w:val="single" w:sz="4" w:space="0" w:color="auto"/>
            </w:tcBorders>
            <w:vAlign w:val="center"/>
          </w:tcPr>
          <w:p w14:paraId="147A178E"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amortizatoriaus keitimas, sureguliavimas</w:t>
            </w:r>
          </w:p>
        </w:tc>
        <w:tc>
          <w:tcPr>
            <w:tcW w:w="745" w:type="dxa"/>
            <w:tcBorders>
              <w:top w:val="single" w:sz="4" w:space="0" w:color="auto"/>
              <w:left w:val="single" w:sz="4" w:space="0" w:color="auto"/>
              <w:bottom w:val="single" w:sz="4" w:space="0" w:color="auto"/>
              <w:right w:val="single" w:sz="4" w:space="0" w:color="auto"/>
            </w:tcBorders>
            <w:vAlign w:val="center"/>
          </w:tcPr>
          <w:p w14:paraId="2AE6596F"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6201CFA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36</w:t>
            </w:r>
          </w:p>
        </w:tc>
        <w:tc>
          <w:tcPr>
            <w:tcW w:w="1440" w:type="dxa"/>
            <w:tcBorders>
              <w:top w:val="single" w:sz="4" w:space="0" w:color="auto"/>
              <w:left w:val="single" w:sz="4" w:space="0" w:color="auto"/>
              <w:bottom w:val="single" w:sz="4" w:space="0" w:color="auto"/>
              <w:right w:val="single" w:sz="4" w:space="0" w:color="auto"/>
            </w:tcBorders>
            <w:vAlign w:val="center"/>
          </w:tcPr>
          <w:p w14:paraId="7A888C83"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59,25</w:t>
            </w:r>
          </w:p>
        </w:tc>
        <w:tc>
          <w:tcPr>
            <w:tcW w:w="1350" w:type="dxa"/>
            <w:tcBorders>
              <w:top w:val="single" w:sz="4" w:space="0" w:color="auto"/>
              <w:left w:val="single" w:sz="4" w:space="0" w:color="auto"/>
              <w:bottom w:val="single" w:sz="4" w:space="0" w:color="auto"/>
              <w:right w:val="single" w:sz="4" w:space="0" w:color="auto"/>
            </w:tcBorders>
            <w:vAlign w:val="center"/>
          </w:tcPr>
          <w:p w14:paraId="6383830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746DD71"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2767C278"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097AA0A7"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2.36.</w:t>
            </w:r>
          </w:p>
        </w:tc>
        <w:tc>
          <w:tcPr>
            <w:tcW w:w="2789" w:type="dxa"/>
            <w:tcBorders>
              <w:top w:val="single" w:sz="4" w:space="0" w:color="auto"/>
              <w:left w:val="single" w:sz="4" w:space="0" w:color="auto"/>
              <w:bottom w:val="single" w:sz="4" w:space="0" w:color="auto"/>
              <w:right w:val="single" w:sz="4" w:space="0" w:color="auto"/>
            </w:tcBorders>
            <w:vAlign w:val="center"/>
          </w:tcPr>
          <w:p w14:paraId="4071E276"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Vartuose durų keitimas, sureguliavimas</w:t>
            </w:r>
          </w:p>
        </w:tc>
        <w:tc>
          <w:tcPr>
            <w:tcW w:w="745" w:type="dxa"/>
            <w:tcBorders>
              <w:top w:val="single" w:sz="4" w:space="0" w:color="auto"/>
              <w:left w:val="single" w:sz="4" w:space="0" w:color="auto"/>
              <w:bottom w:val="single" w:sz="4" w:space="0" w:color="auto"/>
              <w:right w:val="single" w:sz="4" w:space="0" w:color="auto"/>
            </w:tcBorders>
            <w:vAlign w:val="center"/>
          </w:tcPr>
          <w:p w14:paraId="6C09A0C1"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48690EC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w:t>
            </w:r>
          </w:p>
        </w:tc>
        <w:tc>
          <w:tcPr>
            <w:tcW w:w="1440" w:type="dxa"/>
            <w:tcBorders>
              <w:top w:val="single" w:sz="4" w:space="0" w:color="auto"/>
              <w:left w:val="single" w:sz="4" w:space="0" w:color="auto"/>
              <w:bottom w:val="single" w:sz="4" w:space="0" w:color="auto"/>
              <w:right w:val="single" w:sz="4" w:space="0" w:color="auto"/>
            </w:tcBorders>
            <w:vAlign w:val="center"/>
          </w:tcPr>
          <w:p w14:paraId="01692CD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651,75</w:t>
            </w:r>
          </w:p>
        </w:tc>
        <w:tc>
          <w:tcPr>
            <w:tcW w:w="1350" w:type="dxa"/>
            <w:tcBorders>
              <w:top w:val="single" w:sz="4" w:space="0" w:color="auto"/>
              <w:left w:val="single" w:sz="4" w:space="0" w:color="auto"/>
              <w:bottom w:val="single" w:sz="4" w:space="0" w:color="auto"/>
              <w:right w:val="single" w:sz="4" w:space="0" w:color="auto"/>
            </w:tcBorders>
            <w:vAlign w:val="center"/>
          </w:tcPr>
          <w:p w14:paraId="3AE9ABD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17317E0"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18D34354"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529C441E"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2.37.</w:t>
            </w:r>
          </w:p>
        </w:tc>
        <w:tc>
          <w:tcPr>
            <w:tcW w:w="2789" w:type="dxa"/>
            <w:tcBorders>
              <w:top w:val="single" w:sz="4" w:space="0" w:color="auto"/>
              <w:left w:val="single" w:sz="4" w:space="0" w:color="auto"/>
              <w:bottom w:val="single" w:sz="4" w:space="0" w:color="auto"/>
              <w:right w:val="single" w:sz="4" w:space="0" w:color="auto"/>
            </w:tcBorders>
            <w:vAlign w:val="center"/>
          </w:tcPr>
          <w:p w14:paraId="4FEE1A86"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troso keitimas</w:t>
            </w:r>
          </w:p>
        </w:tc>
        <w:tc>
          <w:tcPr>
            <w:tcW w:w="745" w:type="dxa"/>
            <w:tcBorders>
              <w:top w:val="single" w:sz="4" w:space="0" w:color="auto"/>
              <w:left w:val="single" w:sz="4" w:space="0" w:color="auto"/>
              <w:bottom w:val="single" w:sz="4" w:space="0" w:color="auto"/>
              <w:right w:val="single" w:sz="4" w:space="0" w:color="auto"/>
            </w:tcBorders>
            <w:vAlign w:val="center"/>
          </w:tcPr>
          <w:p w14:paraId="7C7C6888"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4BC33226"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54</w:t>
            </w:r>
          </w:p>
        </w:tc>
        <w:tc>
          <w:tcPr>
            <w:tcW w:w="1440" w:type="dxa"/>
            <w:tcBorders>
              <w:top w:val="single" w:sz="4" w:space="0" w:color="auto"/>
              <w:left w:val="single" w:sz="4" w:space="0" w:color="auto"/>
              <w:bottom w:val="single" w:sz="4" w:space="0" w:color="auto"/>
              <w:right w:val="single" w:sz="4" w:space="0" w:color="auto"/>
            </w:tcBorders>
            <w:vAlign w:val="center"/>
          </w:tcPr>
          <w:p w14:paraId="1A67C8A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39,50</w:t>
            </w:r>
          </w:p>
        </w:tc>
        <w:tc>
          <w:tcPr>
            <w:tcW w:w="1350" w:type="dxa"/>
            <w:tcBorders>
              <w:top w:val="single" w:sz="4" w:space="0" w:color="auto"/>
              <w:left w:val="single" w:sz="4" w:space="0" w:color="auto"/>
              <w:bottom w:val="single" w:sz="4" w:space="0" w:color="auto"/>
              <w:right w:val="single" w:sz="4" w:space="0" w:color="auto"/>
            </w:tcBorders>
            <w:vAlign w:val="center"/>
          </w:tcPr>
          <w:p w14:paraId="1A8A6BC4"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4B550CA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3CC1D231"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7BCAAD20"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2.38.</w:t>
            </w:r>
          </w:p>
        </w:tc>
        <w:tc>
          <w:tcPr>
            <w:tcW w:w="2789" w:type="dxa"/>
            <w:tcBorders>
              <w:top w:val="single" w:sz="4" w:space="0" w:color="auto"/>
              <w:left w:val="single" w:sz="4" w:space="0" w:color="auto"/>
              <w:bottom w:val="single" w:sz="4" w:space="0" w:color="auto"/>
              <w:right w:val="single" w:sz="4" w:space="0" w:color="auto"/>
            </w:tcBorders>
            <w:vAlign w:val="center"/>
          </w:tcPr>
          <w:p w14:paraId="2960ACFF"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ratuko keitimas, sureguliavimas</w:t>
            </w:r>
          </w:p>
        </w:tc>
        <w:tc>
          <w:tcPr>
            <w:tcW w:w="745" w:type="dxa"/>
            <w:tcBorders>
              <w:top w:val="single" w:sz="4" w:space="0" w:color="auto"/>
              <w:left w:val="single" w:sz="4" w:space="0" w:color="auto"/>
              <w:bottom w:val="single" w:sz="4" w:space="0" w:color="auto"/>
              <w:right w:val="single" w:sz="4" w:space="0" w:color="auto"/>
            </w:tcBorders>
            <w:vAlign w:val="center"/>
          </w:tcPr>
          <w:p w14:paraId="7CD97C96"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E8D916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66</w:t>
            </w:r>
          </w:p>
        </w:tc>
        <w:tc>
          <w:tcPr>
            <w:tcW w:w="1440" w:type="dxa"/>
            <w:tcBorders>
              <w:top w:val="single" w:sz="4" w:space="0" w:color="auto"/>
              <w:left w:val="single" w:sz="4" w:space="0" w:color="auto"/>
              <w:bottom w:val="single" w:sz="4" w:space="0" w:color="auto"/>
              <w:right w:val="single" w:sz="4" w:space="0" w:color="auto"/>
            </w:tcBorders>
            <w:vAlign w:val="center"/>
          </w:tcPr>
          <w:p w14:paraId="581039F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23,70</w:t>
            </w:r>
          </w:p>
        </w:tc>
        <w:tc>
          <w:tcPr>
            <w:tcW w:w="1350" w:type="dxa"/>
            <w:tcBorders>
              <w:top w:val="single" w:sz="4" w:space="0" w:color="auto"/>
              <w:left w:val="single" w:sz="4" w:space="0" w:color="auto"/>
              <w:bottom w:val="single" w:sz="4" w:space="0" w:color="auto"/>
              <w:right w:val="single" w:sz="4" w:space="0" w:color="auto"/>
            </w:tcBorders>
            <w:vAlign w:val="center"/>
          </w:tcPr>
          <w:p w14:paraId="018D9EB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310F8DDB"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6E36844A"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72A979A7"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2.39.</w:t>
            </w:r>
          </w:p>
        </w:tc>
        <w:tc>
          <w:tcPr>
            <w:tcW w:w="2789" w:type="dxa"/>
            <w:tcBorders>
              <w:top w:val="single" w:sz="4" w:space="0" w:color="auto"/>
              <w:left w:val="single" w:sz="4" w:space="0" w:color="auto"/>
              <w:bottom w:val="single" w:sz="4" w:space="0" w:color="auto"/>
              <w:right w:val="single" w:sz="4" w:space="0" w:color="auto"/>
            </w:tcBorders>
            <w:vAlign w:val="center"/>
          </w:tcPr>
          <w:p w14:paraId="6AACE7B6"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Apatinių ratukų laikiklių keitimas</w:t>
            </w:r>
          </w:p>
        </w:tc>
        <w:tc>
          <w:tcPr>
            <w:tcW w:w="745" w:type="dxa"/>
            <w:tcBorders>
              <w:top w:val="single" w:sz="4" w:space="0" w:color="auto"/>
              <w:left w:val="single" w:sz="4" w:space="0" w:color="auto"/>
              <w:bottom w:val="single" w:sz="4" w:space="0" w:color="auto"/>
              <w:right w:val="single" w:sz="4" w:space="0" w:color="auto"/>
            </w:tcBorders>
            <w:vAlign w:val="center"/>
          </w:tcPr>
          <w:p w14:paraId="06422EA0"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34036D1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60</w:t>
            </w:r>
          </w:p>
        </w:tc>
        <w:tc>
          <w:tcPr>
            <w:tcW w:w="1440" w:type="dxa"/>
            <w:tcBorders>
              <w:top w:val="single" w:sz="4" w:space="0" w:color="auto"/>
              <w:left w:val="single" w:sz="4" w:space="0" w:color="auto"/>
              <w:bottom w:val="single" w:sz="4" w:space="0" w:color="auto"/>
              <w:right w:val="single" w:sz="4" w:space="0" w:color="auto"/>
            </w:tcBorders>
            <w:vAlign w:val="center"/>
          </w:tcPr>
          <w:p w14:paraId="027DEC32"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59,25</w:t>
            </w:r>
          </w:p>
        </w:tc>
        <w:tc>
          <w:tcPr>
            <w:tcW w:w="1350" w:type="dxa"/>
            <w:tcBorders>
              <w:top w:val="single" w:sz="4" w:space="0" w:color="auto"/>
              <w:left w:val="single" w:sz="4" w:space="0" w:color="auto"/>
              <w:bottom w:val="single" w:sz="4" w:space="0" w:color="auto"/>
              <w:right w:val="single" w:sz="4" w:space="0" w:color="auto"/>
            </w:tcBorders>
            <w:vAlign w:val="center"/>
          </w:tcPr>
          <w:p w14:paraId="33DAFAE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72D8475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5E6E1147"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C7DEC11"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2.40.</w:t>
            </w:r>
          </w:p>
        </w:tc>
        <w:tc>
          <w:tcPr>
            <w:tcW w:w="2789" w:type="dxa"/>
            <w:tcBorders>
              <w:top w:val="single" w:sz="4" w:space="0" w:color="auto"/>
              <w:left w:val="single" w:sz="4" w:space="0" w:color="auto"/>
              <w:bottom w:val="single" w:sz="4" w:space="0" w:color="auto"/>
              <w:right w:val="single" w:sz="4" w:space="0" w:color="auto"/>
            </w:tcBorders>
            <w:vAlign w:val="center"/>
          </w:tcPr>
          <w:p w14:paraId="45D6124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Vartų lankstų keitimas, sureguliavimas</w:t>
            </w:r>
          </w:p>
        </w:tc>
        <w:tc>
          <w:tcPr>
            <w:tcW w:w="745" w:type="dxa"/>
            <w:tcBorders>
              <w:top w:val="single" w:sz="4" w:space="0" w:color="auto"/>
              <w:left w:val="single" w:sz="4" w:space="0" w:color="auto"/>
              <w:bottom w:val="single" w:sz="4" w:space="0" w:color="auto"/>
              <w:right w:val="single" w:sz="4" w:space="0" w:color="auto"/>
            </w:tcBorders>
            <w:vAlign w:val="center"/>
          </w:tcPr>
          <w:p w14:paraId="40882049"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vnt</w:t>
            </w:r>
          </w:p>
        </w:tc>
        <w:tc>
          <w:tcPr>
            <w:tcW w:w="1170" w:type="dxa"/>
            <w:tcBorders>
              <w:top w:val="single" w:sz="4" w:space="0" w:color="auto"/>
              <w:left w:val="single" w:sz="4" w:space="0" w:color="auto"/>
              <w:bottom w:val="single" w:sz="4" w:space="0" w:color="auto"/>
              <w:right w:val="single" w:sz="4" w:space="0" w:color="auto"/>
            </w:tcBorders>
            <w:vAlign w:val="center"/>
          </w:tcPr>
          <w:p w14:paraId="414B58F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54</w:t>
            </w:r>
          </w:p>
        </w:tc>
        <w:tc>
          <w:tcPr>
            <w:tcW w:w="1440" w:type="dxa"/>
            <w:tcBorders>
              <w:top w:val="single" w:sz="4" w:space="0" w:color="auto"/>
              <w:left w:val="single" w:sz="4" w:space="0" w:color="auto"/>
              <w:bottom w:val="single" w:sz="4" w:space="0" w:color="auto"/>
              <w:right w:val="single" w:sz="4" w:space="0" w:color="auto"/>
            </w:tcBorders>
            <w:vAlign w:val="center"/>
          </w:tcPr>
          <w:p w14:paraId="02A13B1A"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35,55</w:t>
            </w:r>
          </w:p>
        </w:tc>
        <w:tc>
          <w:tcPr>
            <w:tcW w:w="1350" w:type="dxa"/>
            <w:tcBorders>
              <w:top w:val="single" w:sz="4" w:space="0" w:color="auto"/>
              <w:left w:val="single" w:sz="4" w:space="0" w:color="auto"/>
              <w:bottom w:val="single" w:sz="4" w:space="0" w:color="auto"/>
              <w:right w:val="single" w:sz="4" w:space="0" w:color="auto"/>
            </w:tcBorders>
            <w:vAlign w:val="center"/>
          </w:tcPr>
          <w:p w14:paraId="7E650479"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0469805D"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47430A15" w14:textId="77777777" w:rsidTr="00466CB2">
        <w:tc>
          <w:tcPr>
            <w:tcW w:w="1051" w:type="dxa"/>
            <w:tcBorders>
              <w:top w:val="single" w:sz="4" w:space="0" w:color="auto"/>
              <w:left w:val="single" w:sz="4" w:space="0" w:color="auto"/>
              <w:bottom w:val="single" w:sz="4" w:space="0" w:color="auto"/>
              <w:right w:val="single" w:sz="4" w:space="0" w:color="auto"/>
            </w:tcBorders>
            <w:vAlign w:val="center"/>
          </w:tcPr>
          <w:p w14:paraId="3F99B20D" w14:textId="77777777" w:rsidR="00057C0C" w:rsidRPr="00977F12" w:rsidRDefault="00057C0C" w:rsidP="00057C0C">
            <w:pPr>
              <w:spacing w:line="240" w:lineRule="auto"/>
              <w:ind w:firstLine="0"/>
              <w:jc w:val="center"/>
              <w:rPr>
                <w:rFonts w:ascii="Times New Roman" w:eastAsia="Times New Roman" w:hAnsi="Times New Roman" w:cs="Times New Roman"/>
                <w:color w:val="000000"/>
                <w:sz w:val="24"/>
                <w:szCs w:val="24"/>
              </w:rPr>
            </w:pPr>
            <w:r w:rsidRPr="00977F12">
              <w:rPr>
                <w:rFonts w:ascii="Times New Roman" w:eastAsia="Calibri" w:hAnsi="Times New Roman" w:cs="Times New Roman"/>
                <w:sz w:val="24"/>
                <w:szCs w:val="24"/>
                <w:lang w:eastAsia="en-US"/>
              </w:rPr>
              <w:t>2.41.</w:t>
            </w:r>
          </w:p>
        </w:tc>
        <w:tc>
          <w:tcPr>
            <w:tcW w:w="2789" w:type="dxa"/>
            <w:tcBorders>
              <w:top w:val="single" w:sz="4" w:space="0" w:color="auto"/>
              <w:left w:val="single" w:sz="4" w:space="0" w:color="auto"/>
              <w:bottom w:val="single" w:sz="4" w:space="0" w:color="auto"/>
              <w:right w:val="single" w:sz="4" w:space="0" w:color="auto"/>
            </w:tcBorders>
            <w:vAlign w:val="center"/>
          </w:tcPr>
          <w:p w14:paraId="06506DB9"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 xml:space="preserve">Smulkus vartų remontas </w:t>
            </w:r>
          </w:p>
        </w:tc>
        <w:tc>
          <w:tcPr>
            <w:tcW w:w="745" w:type="dxa"/>
            <w:tcBorders>
              <w:top w:val="single" w:sz="4" w:space="0" w:color="auto"/>
              <w:left w:val="single" w:sz="4" w:space="0" w:color="auto"/>
              <w:bottom w:val="single" w:sz="4" w:space="0" w:color="auto"/>
              <w:right w:val="single" w:sz="4" w:space="0" w:color="auto"/>
            </w:tcBorders>
            <w:vAlign w:val="center"/>
          </w:tcPr>
          <w:p w14:paraId="568E133E"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rPr>
            </w:pPr>
            <w:r w:rsidRPr="00977F12">
              <w:rPr>
                <w:rFonts w:ascii="Times New Roman" w:eastAsia="Calibri" w:hAnsi="Times New Roman" w:cs="Times New Roman"/>
                <w:sz w:val="24"/>
                <w:szCs w:val="24"/>
                <w:lang w:eastAsia="en-US"/>
              </w:rPr>
              <w:t>val</w:t>
            </w:r>
          </w:p>
        </w:tc>
        <w:tc>
          <w:tcPr>
            <w:tcW w:w="1170" w:type="dxa"/>
            <w:tcBorders>
              <w:top w:val="single" w:sz="4" w:space="0" w:color="auto"/>
              <w:left w:val="single" w:sz="4" w:space="0" w:color="auto"/>
              <w:bottom w:val="single" w:sz="4" w:space="0" w:color="auto"/>
              <w:right w:val="single" w:sz="4" w:space="0" w:color="auto"/>
            </w:tcBorders>
            <w:vAlign w:val="center"/>
          </w:tcPr>
          <w:p w14:paraId="238524D7"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240</w:t>
            </w:r>
          </w:p>
        </w:tc>
        <w:tc>
          <w:tcPr>
            <w:tcW w:w="1440" w:type="dxa"/>
            <w:tcBorders>
              <w:top w:val="single" w:sz="4" w:space="0" w:color="auto"/>
              <w:left w:val="single" w:sz="4" w:space="0" w:color="auto"/>
              <w:bottom w:val="single" w:sz="4" w:space="0" w:color="auto"/>
              <w:right w:val="single" w:sz="4" w:space="0" w:color="auto"/>
            </w:tcBorders>
            <w:vAlign w:val="center"/>
          </w:tcPr>
          <w:p w14:paraId="45E3147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Calibri" w:hAnsi="Times New Roman" w:cs="Times New Roman"/>
                <w:sz w:val="24"/>
                <w:szCs w:val="24"/>
                <w:lang w:eastAsia="en-US"/>
              </w:rPr>
              <w:t>59,25</w:t>
            </w:r>
          </w:p>
        </w:tc>
        <w:tc>
          <w:tcPr>
            <w:tcW w:w="1350" w:type="dxa"/>
            <w:tcBorders>
              <w:top w:val="single" w:sz="4" w:space="0" w:color="auto"/>
              <w:left w:val="single" w:sz="4" w:space="0" w:color="auto"/>
              <w:bottom w:val="single" w:sz="4" w:space="0" w:color="auto"/>
              <w:right w:val="single" w:sz="4" w:space="0" w:color="auto"/>
            </w:tcBorders>
            <w:vAlign w:val="center"/>
          </w:tcPr>
          <w:p w14:paraId="3395C4B8"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c>
          <w:tcPr>
            <w:tcW w:w="1508" w:type="dxa"/>
            <w:tcBorders>
              <w:top w:val="single" w:sz="4" w:space="0" w:color="auto"/>
              <w:left w:val="single" w:sz="4" w:space="0" w:color="auto"/>
              <w:bottom w:val="single" w:sz="4" w:space="0" w:color="auto"/>
              <w:right w:val="single" w:sz="4" w:space="0" w:color="auto"/>
            </w:tcBorders>
            <w:vAlign w:val="center"/>
          </w:tcPr>
          <w:p w14:paraId="13A8A15C"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r w:rsidRPr="00977F12">
              <w:rPr>
                <w:rFonts w:ascii="Times New Roman" w:eastAsia="Times New Roman" w:hAnsi="Times New Roman" w:cs="Times New Roman"/>
                <w:sz w:val="24"/>
                <w:szCs w:val="24"/>
                <w:lang w:eastAsia="en-US"/>
              </w:rPr>
              <w:t>0,00</w:t>
            </w:r>
          </w:p>
        </w:tc>
      </w:tr>
      <w:tr w:rsidR="00057C0C" w:rsidRPr="00977F12" w14:paraId="16AD78F8" w14:textId="77777777" w:rsidTr="00466CB2">
        <w:tc>
          <w:tcPr>
            <w:tcW w:w="8545" w:type="dxa"/>
            <w:gridSpan w:val="6"/>
            <w:tcBorders>
              <w:top w:val="single" w:sz="4" w:space="0" w:color="auto"/>
              <w:left w:val="single" w:sz="4" w:space="0" w:color="auto"/>
              <w:bottom w:val="single" w:sz="4" w:space="0" w:color="auto"/>
              <w:right w:val="single" w:sz="4" w:space="0" w:color="auto"/>
            </w:tcBorders>
            <w:vAlign w:val="center"/>
          </w:tcPr>
          <w:p w14:paraId="71E6A24A" w14:textId="77777777" w:rsidR="00057C0C" w:rsidRPr="00977F12" w:rsidRDefault="00057C0C" w:rsidP="00057C0C">
            <w:pPr>
              <w:spacing w:line="240" w:lineRule="auto"/>
              <w:ind w:firstLine="0"/>
              <w:jc w:val="right"/>
              <w:rPr>
                <w:rFonts w:ascii="Times New Roman" w:eastAsia="Times New Roman" w:hAnsi="Times New Roman" w:cs="Times New Roman"/>
                <w:b/>
                <w:bCs/>
                <w:sz w:val="24"/>
                <w:szCs w:val="24"/>
              </w:rPr>
            </w:pPr>
            <w:r w:rsidRPr="00977F12">
              <w:rPr>
                <w:rFonts w:ascii="Times New Roman" w:eastAsia="Times New Roman" w:hAnsi="Times New Roman" w:cs="Times New Roman"/>
                <w:b/>
                <w:bCs/>
                <w:sz w:val="24"/>
                <w:szCs w:val="24"/>
              </w:rPr>
              <w:t>Bendra palyginamoji pasiūlymo kaina Eur be PVM</w:t>
            </w:r>
          </w:p>
        </w:tc>
        <w:tc>
          <w:tcPr>
            <w:tcW w:w="1508" w:type="dxa"/>
            <w:tcBorders>
              <w:top w:val="single" w:sz="4" w:space="0" w:color="auto"/>
              <w:left w:val="single" w:sz="4" w:space="0" w:color="auto"/>
              <w:bottom w:val="single" w:sz="4" w:space="0" w:color="auto"/>
              <w:right w:val="single" w:sz="4" w:space="0" w:color="auto"/>
            </w:tcBorders>
          </w:tcPr>
          <w:p w14:paraId="37ECE8D8"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p>
        </w:tc>
      </w:tr>
      <w:tr w:rsidR="00057C0C" w:rsidRPr="00977F12" w14:paraId="05B4C147" w14:textId="77777777" w:rsidTr="00466CB2">
        <w:tc>
          <w:tcPr>
            <w:tcW w:w="8545" w:type="dxa"/>
            <w:gridSpan w:val="6"/>
            <w:tcBorders>
              <w:top w:val="single" w:sz="4" w:space="0" w:color="auto"/>
              <w:left w:val="single" w:sz="4" w:space="0" w:color="auto"/>
              <w:bottom w:val="single" w:sz="4" w:space="0" w:color="auto"/>
              <w:right w:val="single" w:sz="4" w:space="0" w:color="auto"/>
            </w:tcBorders>
            <w:vAlign w:val="center"/>
          </w:tcPr>
          <w:p w14:paraId="1806750C" w14:textId="77777777" w:rsidR="00057C0C" w:rsidRPr="00977F12" w:rsidRDefault="00057C0C" w:rsidP="00057C0C">
            <w:pPr>
              <w:spacing w:line="240" w:lineRule="auto"/>
              <w:ind w:firstLine="0"/>
              <w:jc w:val="right"/>
              <w:rPr>
                <w:rFonts w:ascii="Times New Roman" w:eastAsia="Times New Roman" w:hAnsi="Times New Roman" w:cs="Times New Roman"/>
                <w:b/>
                <w:bCs/>
                <w:sz w:val="24"/>
                <w:szCs w:val="24"/>
              </w:rPr>
            </w:pPr>
            <w:r w:rsidRPr="00977F12">
              <w:rPr>
                <w:rFonts w:ascii="Times New Roman" w:eastAsia="Times New Roman" w:hAnsi="Times New Roman" w:cs="Times New Roman"/>
                <w:b/>
                <w:sz w:val="24"/>
                <w:szCs w:val="24"/>
                <w:lang w:eastAsia="en-US"/>
              </w:rPr>
              <w:t>PVM (____%)</w:t>
            </w:r>
            <w:r w:rsidRPr="00977F12">
              <w:rPr>
                <w:rFonts w:ascii="Times New Roman" w:eastAsia="Times New Roman" w:hAnsi="Times New Roman" w:cs="Times New Roman"/>
                <w:sz w:val="24"/>
                <w:szCs w:val="24"/>
                <w:lang w:eastAsia="en-US"/>
              </w:rPr>
              <w:t>**</w:t>
            </w:r>
          </w:p>
        </w:tc>
        <w:tc>
          <w:tcPr>
            <w:tcW w:w="1508" w:type="dxa"/>
            <w:tcBorders>
              <w:top w:val="single" w:sz="4" w:space="0" w:color="auto"/>
              <w:left w:val="single" w:sz="4" w:space="0" w:color="auto"/>
              <w:bottom w:val="single" w:sz="4" w:space="0" w:color="auto"/>
              <w:right w:val="single" w:sz="4" w:space="0" w:color="auto"/>
            </w:tcBorders>
          </w:tcPr>
          <w:p w14:paraId="4AC5149E" w14:textId="77777777" w:rsidR="00057C0C" w:rsidRPr="00977F12" w:rsidRDefault="00057C0C" w:rsidP="00057C0C">
            <w:pPr>
              <w:spacing w:line="240" w:lineRule="auto"/>
              <w:ind w:firstLine="0"/>
              <w:jc w:val="center"/>
              <w:rPr>
                <w:rFonts w:ascii="Times New Roman" w:eastAsia="Times New Roman" w:hAnsi="Times New Roman" w:cs="Times New Roman"/>
                <w:bCs/>
                <w:sz w:val="24"/>
                <w:szCs w:val="24"/>
              </w:rPr>
            </w:pPr>
          </w:p>
        </w:tc>
      </w:tr>
      <w:tr w:rsidR="00057C0C" w:rsidRPr="00977F12" w14:paraId="5A1E30D3" w14:textId="77777777" w:rsidTr="00466CB2">
        <w:trPr>
          <w:trHeight w:val="404"/>
        </w:trPr>
        <w:tc>
          <w:tcPr>
            <w:tcW w:w="8545" w:type="dxa"/>
            <w:gridSpan w:val="6"/>
            <w:tcBorders>
              <w:top w:val="single" w:sz="4" w:space="0" w:color="auto"/>
              <w:left w:val="single" w:sz="4" w:space="0" w:color="auto"/>
              <w:bottom w:val="single" w:sz="4" w:space="0" w:color="auto"/>
              <w:right w:val="single" w:sz="4" w:space="0" w:color="auto"/>
            </w:tcBorders>
          </w:tcPr>
          <w:p w14:paraId="02676609" w14:textId="77777777" w:rsidR="00057C0C" w:rsidRPr="00977F12" w:rsidRDefault="00057C0C" w:rsidP="00057C0C">
            <w:pPr>
              <w:spacing w:line="240" w:lineRule="auto"/>
              <w:ind w:firstLine="0"/>
              <w:jc w:val="right"/>
              <w:rPr>
                <w:rFonts w:ascii="Times New Roman" w:eastAsia="Times New Roman" w:hAnsi="Times New Roman" w:cs="Times New Roman"/>
                <w:b/>
                <w:bCs/>
                <w:sz w:val="24"/>
                <w:szCs w:val="24"/>
              </w:rPr>
            </w:pPr>
            <w:r w:rsidRPr="00977F12">
              <w:rPr>
                <w:rFonts w:ascii="Times New Roman" w:eastAsia="Times New Roman" w:hAnsi="Times New Roman" w:cs="Times New Roman"/>
                <w:b/>
                <w:sz w:val="24"/>
                <w:szCs w:val="24"/>
                <w:lang w:eastAsia="en-US"/>
              </w:rPr>
              <w:t xml:space="preserve">Bendra palyginamoji pasiūlymo kaina Eur su PVM </w:t>
            </w:r>
            <w:r w:rsidRPr="00977F12">
              <w:rPr>
                <w:rFonts w:ascii="Times New Roman" w:eastAsia="Times New Roman" w:hAnsi="Times New Roman" w:cs="Times New Roman"/>
                <w:sz w:val="24"/>
                <w:szCs w:val="24"/>
                <w:lang w:eastAsia="en-US"/>
              </w:rPr>
              <w:t>***</w:t>
            </w:r>
          </w:p>
        </w:tc>
        <w:tc>
          <w:tcPr>
            <w:tcW w:w="1508" w:type="dxa"/>
            <w:tcBorders>
              <w:top w:val="single" w:sz="4" w:space="0" w:color="auto"/>
              <w:left w:val="single" w:sz="4" w:space="0" w:color="auto"/>
              <w:bottom w:val="single" w:sz="4" w:space="0" w:color="auto"/>
              <w:right w:val="single" w:sz="4" w:space="0" w:color="auto"/>
            </w:tcBorders>
          </w:tcPr>
          <w:p w14:paraId="53C2254F" w14:textId="77777777" w:rsidR="00057C0C" w:rsidRPr="00977F12" w:rsidRDefault="00057C0C" w:rsidP="00057C0C">
            <w:pPr>
              <w:spacing w:line="240" w:lineRule="auto"/>
              <w:ind w:firstLine="0"/>
              <w:jc w:val="center"/>
              <w:rPr>
                <w:rFonts w:ascii="Times New Roman" w:eastAsia="Times New Roman" w:hAnsi="Times New Roman" w:cs="Times New Roman"/>
                <w:b/>
                <w:bCs/>
                <w:sz w:val="24"/>
                <w:szCs w:val="24"/>
              </w:rPr>
            </w:pPr>
          </w:p>
        </w:tc>
      </w:tr>
    </w:tbl>
    <w:p w14:paraId="5343F96D"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p>
    <w:p w14:paraId="71C49E37"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 xml:space="preserve">Pasiūlymo palyginimo bendra kaina EUR su PVM (žodžiais)_____________________________________________________________________. </w:t>
      </w:r>
    </w:p>
    <w:p w14:paraId="1EF69919"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p>
    <w:p w14:paraId="755C03F5" w14:textId="77777777" w:rsidR="00057C0C" w:rsidRPr="00977F12" w:rsidRDefault="00057C0C" w:rsidP="00057C0C">
      <w:pPr>
        <w:spacing w:line="240" w:lineRule="auto"/>
        <w:ind w:firstLine="0"/>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Jei suma skaičiais neatitinka sumos žodžiais, teisinga laikoma suma žodžiais.</w:t>
      </w:r>
    </w:p>
    <w:p w14:paraId="6610D0D4" w14:textId="77777777" w:rsidR="00057C0C" w:rsidRPr="00977F12" w:rsidRDefault="00057C0C" w:rsidP="00057C0C">
      <w:pPr>
        <w:spacing w:line="276" w:lineRule="auto"/>
        <w:ind w:firstLine="0"/>
        <w:jc w:val="left"/>
        <w:rPr>
          <w:rFonts w:ascii="Times New Roman" w:eastAsia="Calibri" w:hAnsi="Times New Roman" w:cs="Times New Roman"/>
          <w:b/>
          <w:bCs/>
          <w:sz w:val="24"/>
          <w:szCs w:val="24"/>
          <w:lang w:eastAsia="en-US"/>
        </w:rPr>
      </w:pPr>
    </w:p>
    <w:p w14:paraId="2E28348D" w14:textId="3EF04DD1"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 xml:space="preserve">*Paslaugų kiekiai yra preliminarūs ir gali keistis (didėti, mažėti) priklausomai nuo perkančiosios organizacijos poreikio, bet negali būti viršyta sutarties vertės per visą sutarties galiojimą. </w:t>
      </w:r>
    </w:p>
    <w:p w14:paraId="5774CF67"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p>
    <w:p w14:paraId="37457584"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**Jei pagal galiojančius teisės aktus tiekėjui nereikia mokėti PVM, tiekėjas bendrą pasiūlymo kainą pateikia be PVM, bet nurodo priežastis, dėl kurių PVM nemokamas ______________________________________.</w:t>
      </w:r>
    </w:p>
    <w:p w14:paraId="7EBA0D49"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p>
    <w:p w14:paraId="429C9C89" w14:textId="77777777" w:rsidR="00057C0C" w:rsidRPr="00977F12" w:rsidRDefault="00057C0C" w:rsidP="00057C0C">
      <w:pPr>
        <w:spacing w:line="240" w:lineRule="auto"/>
        <w:ind w:firstLine="0"/>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***Bendra pasiūlymo kaina nėra sutarties kaina, o skirta tik pasiūlymų palyginimui ir laimėtojo nustatymui.</w:t>
      </w:r>
    </w:p>
    <w:p w14:paraId="0D2E06B8"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Calibri" w:hAnsi="Times New Roman" w:cs="Times New Roman"/>
          <w:bCs/>
          <w:sz w:val="24"/>
          <w:szCs w:val="24"/>
          <w:lang w:eastAsia="en-US"/>
        </w:rPr>
        <w:t>Pastabos. Įkainiai ir bendra pasiūlymo kaina turi būti pateikiami eurais ir apskaičiuojami dviejų skaičių po kablelio tikslumu.</w:t>
      </w:r>
    </w:p>
    <w:p w14:paraId="39C4773E"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411F5A6B"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p>
    <w:p w14:paraId="6ADC8CFD" w14:textId="77777777" w:rsidR="00057C0C" w:rsidRPr="00977F12" w:rsidRDefault="00057C0C" w:rsidP="00057C0C">
      <w:pPr>
        <w:spacing w:line="240" w:lineRule="auto"/>
        <w:ind w:firstLine="0"/>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 xml:space="preserve">  Kartu su pasiūlymu pateikiami šie dokumentai:</w:t>
      </w:r>
    </w:p>
    <w:tbl>
      <w:tblPr>
        <w:tblW w:w="101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685"/>
        <w:gridCol w:w="5529"/>
      </w:tblGrid>
      <w:tr w:rsidR="00057C0C" w:rsidRPr="00977F12" w14:paraId="638EB42B" w14:textId="77777777" w:rsidTr="00057C0C">
        <w:tc>
          <w:tcPr>
            <w:tcW w:w="941" w:type="dxa"/>
            <w:tcBorders>
              <w:top w:val="single" w:sz="4" w:space="0" w:color="auto"/>
              <w:left w:val="single" w:sz="4" w:space="0" w:color="auto"/>
              <w:bottom w:val="single" w:sz="4" w:space="0" w:color="auto"/>
              <w:right w:val="single" w:sz="4" w:space="0" w:color="auto"/>
            </w:tcBorders>
            <w:shd w:val="clear" w:color="auto" w:fill="D9D9D9"/>
            <w:vAlign w:val="center"/>
          </w:tcPr>
          <w:p w14:paraId="2A19C91C"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Eil. Nr.</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3A45131C"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Pateiktų dokumentų pavadinimas</w:t>
            </w:r>
          </w:p>
        </w:tc>
        <w:tc>
          <w:tcPr>
            <w:tcW w:w="5529" w:type="dxa"/>
            <w:tcBorders>
              <w:top w:val="single" w:sz="4" w:space="0" w:color="auto"/>
              <w:left w:val="single" w:sz="4" w:space="0" w:color="auto"/>
              <w:bottom w:val="single" w:sz="4" w:space="0" w:color="auto"/>
              <w:right w:val="single" w:sz="4" w:space="0" w:color="auto"/>
            </w:tcBorders>
            <w:shd w:val="clear" w:color="auto" w:fill="D9D9D9"/>
            <w:vAlign w:val="center"/>
          </w:tcPr>
          <w:p w14:paraId="06FAEE25"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Dokumento puslapių skaičius</w:t>
            </w:r>
          </w:p>
        </w:tc>
      </w:tr>
      <w:tr w:rsidR="00057C0C" w:rsidRPr="00977F12" w14:paraId="2B3B05BC" w14:textId="77777777" w:rsidTr="00466CB2">
        <w:tc>
          <w:tcPr>
            <w:tcW w:w="941" w:type="dxa"/>
            <w:tcBorders>
              <w:top w:val="single" w:sz="4" w:space="0" w:color="auto"/>
              <w:left w:val="single" w:sz="4" w:space="0" w:color="auto"/>
              <w:bottom w:val="single" w:sz="4" w:space="0" w:color="auto"/>
              <w:right w:val="single" w:sz="4" w:space="0" w:color="auto"/>
            </w:tcBorders>
          </w:tcPr>
          <w:p w14:paraId="74A2AE5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tcPr>
          <w:p w14:paraId="2006F57B"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5529" w:type="dxa"/>
            <w:tcBorders>
              <w:top w:val="single" w:sz="4" w:space="0" w:color="auto"/>
              <w:left w:val="single" w:sz="4" w:space="0" w:color="auto"/>
              <w:bottom w:val="single" w:sz="4" w:space="0" w:color="auto"/>
              <w:right w:val="single" w:sz="4" w:space="0" w:color="auto"/>
            </w:tcBorders>
          </w:tcPr>
          <w:p w14:paraId="46043A3D"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22E91D26" w14:textId="77777777" w:rsidTr="00466CB2">
        <w:tc>
          <w:tcPr>
            <w:tcW w:w="941" w:type="dxa"/>
            <w:tcBorders>
              <w:top w:val="single" w:sz="4" w:space="0" w:color="auto"/>
              <w:left w:val="single" w:sz="4" w:space="0" w:color="auto"/>
              <w:bottom w:val="single" w:sz="4" w:space="0" w:color="auto"/>
              <w:right w:val="single" w:sz="4" w:space="0" w:color="auto"/>
            </w:tcBorders>
          </w:tcPr>
          <w:p w14:paraId="1257D365"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2</w:t>
            </w:r>
          </w:p>
        </w:tc>
        <w:tc>
          <w:tcPr>
            <w:tcW w:w="3685" w:type="dxa"/>
            <w:tcBorders>
              <w:top w:val="single" w:sz="4" w:space="0" w:color="auto"/>
              <w:left w:val="single" w:sz="4" w:space="0" w:color="auto"/>
              <w:bottom w:val="single" w:sz="4" w:space="0" w:color="auto"/>
              <w:right w:val="single" w:sz="4" w:space="0" w:color="auto"/>
            </w:tcBorders>
          </w:tcPr>
          <w:p w14:paraId="4E5571D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5529" w:type="dxa"/>
            <w:tcBorders>
              <w:top w:val="single" w:sz="4" w:space="0" w:color="auto"/>
              <w:left w:val="single" w:sz="4" w:space="0" w:color="auto"/>
              <w:bottom w:val="single" w:sz="4" w:space="0" w:color="auto"/>
              <w:right w:val="single" w:sz="4" w:space="0" w:color="auto"/>
            </w:tcBorders>
          </w:tcPr>
          <w:p w14:paraId="3EFD9FD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79F8DA1E" w14:textId="77777777" w:rsidTr="00466CB2">
        <w:tc>
          <w:tcPr>
            <w:tcW w:w="941" w:type="dxa"/>
            <w:tcBorders>
              <w:top w:val="single" w:sz="4" w:space="0" w:color="auto"/>
              <w:left w:val="single" w:sz="4" w:space="0" w:color="auto"/>
              <w:bottom w:val="single" w:sz="4" w:space="0" w:color="auto"/>
              <w:right w:val="single" w:sz="4" w:space="0" w:color="auto"/>
            </w:tcBorders>
          </w:tcPr>
          <w:p w14:paraId="640FF6D2"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3</w:t>
            </w:r>
          </w:p>
        </w:tc>
        <w:tc>
          <w:tcPr>
            <w:tcW w:w="3685" w:type="dxa"/>
            <w:tcBorders>
              <w:top w:val="single" w:sz="4" w:space="0" w:color="auto"/>
              <w:left w:val="single" w:sz="4" w:space="0" w:color="auto"/>
              <w:bottom w:val="single" w:sz="4" w:space="0" w:color="auto"/>
              <w:right w:val="single" w:sz="4" w:space="0" w:color="auto"/>
            </w:tcBorders>
          </w:tcPr>
          <w:p w14:paraId="537CC316"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5529" w:type="dxa"/>
            <w:tcBorders>
              <w:top w:val="single" w:sz="4" w:space="0" w:color="auto"/>
              <w:left w:val="single" w:sz="4" w:space="0" w:color="auto"/>
              <w:bottom w:val="single" w:sz="4" w:space="0" w:color="auto"/>
              <w:right w:val="single" w:sz="4" w:space="0" w:color="auto"/>
            </w:tcBorders>
          </w:tcPr>
          <w:p w14:paraId="7454F2F0"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5AD4B7B1" w14:textId="77777777" w:rsidR="00057C0C" w:rsidRPr="00977F12" w:rsidRDefault="00057C0C" w:rsidP="00057C0C">
      <w:pPr>
        <w:spacing w:line="240" w:lineRule="auto"/>
        <w:ind w:firstLine="709"/>
        <w:rPr>
          <w:rFonts w:ascii="Times New Roman" w:eastAsia="Times New Roman" w:hAnsi="Times New Roman" w:cs="Times New Roman"/>
          <w:sz w:val="24"/>
          <w:szCs w:val="24"/>
          <w:lang w:eastAsia="en-US"/>
        </w:rPr>
      </w:pPr>
    </w:p>
    <w:p w14:paraId="2D97F8D0" w14:textId="77777777" w:rsidR="00057C0C" w:rsidRPr="00977F12" w:rsidRDefault="00057C0C" w:rsidP="00057C0C">
      <w:pPr>
        <w:spacing w:line="240" w:lineRule="auto"/>
        <w:ind w:firstLine="142"/>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Ši pasiūlyme nurodyta informacija yra konfidenciali /perkančioji organizacija šios informacijos negali atskleisti tretiesiems asmenims: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20"/>
        <w:gridCol w:w="4019"/>
        <w:gridCol w:w="3258"/>
      </w:tblGrid>
      <w:tr w:rsidR="00057C0C" w:rsidRPr="00977F12" w14:paraId="6F81EBEC" w14:textId="77777777" w:rsidTr="00057C0C">
        <w:trPr>
          <w:trHeight w:val="1321"/>
          <w:jc w:val="center"/>
        </w:trPr>
        <w:tc>
          <w:tcPr>
            <w:tcW w:w="345" w:type="pct"/>
            <w:tcBorders>
              <w:top w:val="single" w:sz="4" w:space="0" w:color="auto"/>
              <w:left w:val="single" w:sz="4" w:space="0" w:color="auto"/>
              <w:bottom w:val="single" w:sz="4" w:space="0" w:color="auto"/>
              <w:right w:val="single" w:sz="4" w:space="0" w:color="auto"/>
            </w:tcBorders>
            <w:shd w:val="clear" w:color="auto" w:fill="D9D9D9"/>
            <w:vAlign w:val="center"/>
          </w:tcPr>
          <w:p w14:paraId="3A31128A"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lastRenderedPageBreak/>
              <w:t>Eil.</w:t>
            </w:r>
          </w:p>
          <w:p w14:paraId="07A0FCD9" w14:textId="77777777" w:rsidR="00057C0C" w:rsidRPr="00977F12" w:rsidRDefault="00057C0C" w:rsidP="00057C0C">
            <w:pPr>
              <w:tabs>
                <w:tab w:val="left" w:pos="390"/>
              </w:tabs>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Nr.</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610B399"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Pateikto dokumento pavadinimas</w:t>
            </w:r>
          </w:p>
        </w:tc>
        <w:tc>
          <w:tcPr>
            <w:tcW w:w="1970" w:type="pct"/>
            <w:tcBorders>
              <w:top w:val="single" w:sz="4" w:space="0" w:color="auto"/>
              <w:left w:val="single" w:sz="4" w:space="0" w:color="auto"/>
              <w:bottom w:val="single" w:sz="4" w:space="0" w:color="auto"/>
              <w:right w:val="single" w:sz="4" w:space="0" w:color="auto"/>
            </w:tcBorders>
            <w:shd w:val="clear" w:color="auto" w:fill="D9D9D9"/>
            <w:vAlign w:val="center"/>
          </w:tcPr>
          <w:p w14:paraId="09C6D937"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Dokumente esanti konfidenciali informacija (nurodoma dokumento dalis / puslapis, kuriame yra konfidenciali informacija)</w:t>
            </w:r>
          </w:p>
        </w:tc>
        <w:tc>
          <w:tcPr>
            <w:tcW w:w="1597" w:type="pct"/>
            <w:tcBorders>
              <w:top w:val="single" w:sz="4" w:space="0" w:color="auto"/>
              <w:left w:val="single" w:sz="4" w:space="0" w:color="auto"/>
              <w:bottom w:val="single" w:sz="4" w:space="0" w:color="auto"/>
              <w:right w:val="single" w:sz="4" w:space="0" w:color="auto"/>
            </w:tcBorders>
            <w:shd w:val="clear" w:color="auto" w:fill="D9D9D9"/>
            <w:vAlign w:val="center"/>
          </w:tcPr>
          <w:p w14:paraId="2C87C449" w14:textId="77777777" w:rsidR="00057C0C" w:rsidRPr="00977F12" w:rsidRDefault="00057C0C" w:rsidP="00057C0C">
            <w:pPr>
              <w:spacing w:line="240" w:lineRule="auto"/>
              <w:ind w:firstLine="0"/>
              <w:jc w:val="center"/>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lang w:eastAsia="en-US"/>
              </w:rPr>
              <w:t>Konfidencialios informacijos pagrindimas (paaiškinama, kuo remiantis nurodytas dokumentas ar jo dalis yra konfidencialūs)</w:t>
            </w:r>
          </w:p>
        </w:tc>
      </w:tr>
      <w:tr w:rsidR="00057C0C" w:rsidRPr="00977F12" w14:paraId="3BC974EF" w14:textId="77777777" w:rsidTr="00466CB2">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6644C0E8"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1</w:t>
            </w:r>
          </w:p>
        </w:tc>
        <w:tc>
          <w:tcPr>
            <w:tcW w:w="1088" w:type="pct"/>
            <w:tcBorders>
              <w:top w:val="single" w:sz="4" w:space="0" w:color="auto"/>
              <w:left w:val="single" w:sz="4" w:space="0" w:color="auto"/>
              <w:bottom w:val="single" w:sz="4" w:space="0" w:color="auto"/>
              <w:right w:val="single" w:sz="4" w:space="0" w:color="auto"/>
            </w:tcBorders>
          </w:tcPr>
          <w:p w14:paraId="76A96E0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970" w:type="pct"/>
            <w:tcBorders>
              <w:top w:val="single" w:sz="4" w:space="0" w:color="auto"/>
              <w:left w:val="single" w:sz="4" w:space="0" w:color="auto"/>
              <w:bottom w:val="single" w:sz="4" w:space="0" w:color="auto"/>
              <w:right w:val="single" w:sz="4" w:space="0" w:color="auto"/>
            </w:tcBorders>
          </w:tcPr>
          <w:p w14:paraId="5CEE0184"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597" w:type="pct"/>
            <w:tcBorders>
              <w:top w:val="single" w:sz="4" w:space="0" w:color="auto"/>
              <w:left w:val="single" w:sz="4" w:space="0" w:color="auto"/>
              <w:bottom w:val="single" w:sz="4" w:space="0" w:color="auto"/>
              <w:right w:val="single" w:sz="4" w:space="0" w:color="auto"/>
            </w:tcBorders>
          </w:tcPr>
          <w:p w14:paraId="31BD072F"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12DACB51" w14:textId="77777777" w:rsidTr="00466CB2">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3A97CD04"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2</w:t>
            </w:r>
          </w:p>
        </w:tc>
        <w:tc>
          <w:tcPr>
            <w:tcW w:w="1088" w:type="pct"/>
            <w:tcBorders>
              <w:top w:val="single" w:sz="4" w:space="0" w:color="auto"/>
              <w:left w:val="single" w:sz="4" w:space="0" w:color="auto"/>
              <w:bottom w:val="single" w:sz="4" w:space="0" w:color="auto"/>
              <w:right w:val="single" w:sz="4" w:space="0" w:color="auto"/>
            </w:tcBorders>
          </w:tcPr>
          <w:p w14:paraId="6CA0E446"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970" w:type="pct"/>
            <w:tcBorders>
              <w:top w:val="single" w:sz="4" w:space="0" w:color="auto"/>
              <w:left w:val="single" w:sz="4" w:space="0" w:color="auto"/>
              <w:bottom w:val="single" w:sz="4" w:space="0" w:color="auto"/>
              <w:right w:val="single" w:sz="4" w:space="0" w:color="auto"/>
            </w:tcBorders>
          </w:tcPr>
          <w:p w14:paraId="736238C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597" w:type="pct"/>
            <w:tcBorders>
              <w:top w:val="single" w:sz="4" w:space="0" w:color="auto"/>
              <w:left w:val="single" w:sz="4" w:space="0" w:color="auto"/>
              <w:bottom w:val="single" w:sz="4" w:space="0" w:color="auto"/>
              <w:right w:val="single" w:sz="4" w:space="0" w:color="auto"/>
            </w:tcBorders>
          </w:tcPr>
          <w:p w14:paraId="1A28308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r w:rsidR="00057C0C" w:rsidRPr="00977F12" w14:paraId="44A1E80C" w14:textId="77777777" w:rsidTr="00466CB2">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6EB6AA34" w14:textId="77777777" w:rsidR="00057C0C" w:rsidRPr="00977F12" w:rsidRDefault="00057C0C" w:rsidP="00057C0C">
            <w:pPr>
              <w:spacing w:line="240" w:lineRule="auto"/>
              <w:ind w:firstLine="0"/>
              <w:jc w:val="center"/>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3</w:t>
            </w:r>
          </w:p>
        </w:tc>
        <w:tc>
          <w:tcPr>
            <w:tcW w:w="1088" w:type="pct"/>
            <w:tcBorders>
              <w:top w:val="single" w:sz="4" w:space="0" w:color="auto"/>
              <w:left w:val="single" w:sz="4" w:space="0" w:color="auto"/>
              <w:bottom w:val="single" w:sz="4" w:space="0" w:color="auto"/>
              <w:right w:val="single" w:sz="4" w:space="0" w:color="auto"/>
            </w:tcBorders>
          </w:tcPr>
          <w:p w14:paraId="70AC8D8A"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970" w:type="pct"/>
            <w:tcBorders>
              <w:top w:val="single" w:sz="4" w:space="0" w:color="auto"/>
              <w:left w:val="single" w:sz="4" w:space="0" w:color="auto"/>
              <w:bottom w:val="single" w:sz="4" w:space="0" w:color="auto"/>
              <w:right w:val="single" w:sz="4" w:space="0" w:color="auto"/>
            </w:tcBorders>
          </w:tcPr>
          <w:p w14:paraId="26BEE2B1"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c>
          <w:tcPr>
            <w:tcW w:w="1597" w:type="pct"/>
            <w:tcBorders>
              <w:top w:val="single" w:sz="4" w:space="0" w:color="auto"/>
              <w:left w:val="single" w:sz="4" w:space="0" w:color="auto"/>
              <w:bottom w:val="single" w:sz="4" w:space="0" w:color="auto"/>
              <w:right w:val="single" w:sz="4" w:space="0" w:color="auto"/>
            </w:tcBorders>
          </w:tcPr>
          <w:p w14:paraId="040B6803" w14:textId="77777777" w:rsidR="00057C0C" w:rsidRPr="00977F12" w:rsidRDefault="00057C0C" w:rsidP="00057C0C">
            <w:pPr>
              <w:spacing w:line="240" w:lineRule="auto"/>
              <w:ind w:firstLine="0"/>
              <w:jc w:val="left"/>
              <w:rPr>
                <w:rFonts w:ascii="Times New Roman" w:eastAsia="Times New Roman" w:hAnsi="Times New Roman" w:cs="Times New Roman"/>
                <w:sz w:val="24"/>
                <w:szCs w:val="24"/>
                <w:lang w:eastAsia="en-US"/>
              </w:rPr>
            </w:pPr>
          </w:p>
        </w:tc>
      </w:tr>
    </w:tbl>
    <w:p w14:paraId="124FED9A" w14:textId="77777777" w:rsidR="00057C0C" w:rsidRPr="00977F12" w:rsidRDefault="00057C0C" w:rsidP="00057C0C">
      <w:pPr>
        <w:spacing w:line="240" w:lineRule="auto"/>
        <w:ind w:firstLine="0"/>
        <w:rPr>
          <w:rFonts w:ascii="Times New Roman" w:eastAsia="Times New Roman" w:hAnsi="Times New Roman" w:cs="Times New Roman"/>
          <w:b/>
          <w:bCs/>
          <w:sz w:val="24"/>
          <w:szCs w:val="24"/>
          <w:lang w:eastAsia="en-US"/>
        </w:rPr>
      </w:pPr>
      <w:r w:rsidRPr="00977F12">
        <w:rPr>
          <w:rFonts w:ascii="Times New Roman" w:eastAsia="Times New Roman" w:hAnsi="Times New Roman" w:cs="Times New Roman"/>
          <w:b/>
          <w:sz w:val="24"/>
          <w:szCs w:val="24"/>
          <w:lang w:eastAsia="en-US"/>
        </w:rPr>
        <w:t>Pastaba:</w:t>
      </w:r>
      <w:r w:rsidRPr="00977F12">
        <w:rPr>
          <w:rFonts w:ascii="Times New Roman" w:eastAsia="Times New Roman" w:hAnsi="Times New Roman" w:cs="Times New Roman"/>
          <w:b/>
          <w:bCs/>
          <w:sz w:val="24"/>
          <w:szCs w:val="24"/>
          <w:lang w:eastAsia="en-US"/>
        </w:rPr>
        <w:t xml:space="preserve"> </w:t>
      </w:r>
    </w:p>
    <w:p w14:paraId="1F5AED3C" w14:textId="77777777" w:rsidR="00057C0C" w:rsidRPr="00977F12" w:rsidRDefault="00057C0C" w:rsidP="00057C0C">
      <w:pPr>
        <w:spacing w:line="240" w:lineRule="auto"/>
        <w:ind w:left="1134" w:hanging="426"/>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1. Pildyti tuomet, jei bus pateikta konfidenciali informacija. Tiekėjas negali nurodyti, kad konfidencialus yra pasiūlymo kaina arba, kad visas pasiūlymas yra konfidencialus.</w:t>
      </w:r>
    </w:p>
    <w:p w14:paraId="7E4BEACA" w14:textId="77777777" w:rsidR="00057C0C" w:rsidRPr="00977F12" w:rsidRDefault="00057C0C" w:rsidP="00057C0C">
      <w:pPr>
        <w:spacing w:line="240" w:lineRule="auto"/>
        <w:ind w:left="1134" w:hanging="426"/>
        <w:rPr>
          <w:rFonts w:ascii="Times New Roman" w:eastAsia="Calibri" w:hAnsi="Times New Roman" w:cs="Times New Roman"/>
          <w:color w:val="000000"/>
          <w:sz w:val="24"/>
          <w:szCs w:val="24"/>
          <w:lang w:eastAsia="en-US"/>
        </w:rPr>
      </w:pPr>
      <w:r w:rsidRPr="00977F12">
        <w:rPr>
          <w:rFonts w:ascii="Times New Roman" w:eastAsia="Calibri" w:hAnsi="Times New Roman" w:cs="Times New Roman"/>
          <w:bCs/>
          <w:sz w:val="24"/>
          <w:szCs w:val="24"/>
          <w:lang w:eastAsia="en-US"/>
        </w:rPr>
        <w:t xml:space="preserve">2.  Dalyvis, nurodantis konfidencialią </w:t>
      </w:r>
      <w:r w:rsidRPr="00977F12">
        <w:rPr>
          <w:rFonts w:ascii="Times New Roman" w:eastAsia="Calibri" w:hAnsi="Times New Roman" w:cs="Times New Roman"/>
          <w:color w:val="000000"/>
          <w:sz w:val="24"/>
          <w:szCs w:val="24"/>
          <w:lang w:eastAsia="en-US"/>
        </w:rPr>
        <w:t>informaciją, privalo vadovautis Viešųjų pirkimų įstatymo 20 straipsnio 2 dalimi.</w:t>
      </w:r>
    </w:p>
    <w:p w14:paraId="417B38F9" w14:textId="77777777" w:rsidR="00057C0C" w:rsidRPr="00977F12" w:rsidRDefault="00057C0C" w:rsidP="00057C0C">
      <w:pPr>
        <w:spacing w:line="240" w:lineRule="auto"/>
        <w:ind w:left="1134" w:hanging="426"/>
        <w:rPr>
          <w:rFonts w:ascii="Times New Roman" w:eastAsia="SimSun" w:hAnsi="Times New Roman" w:cs="Times New Roman"/>
          <w:sz w:val="24"/>
          <w:szCs w:val="24"/>
        </w:rPr>
      </w:pPr>
      <w:r w:rsidRPr="00977F12">
        <w:rPr>
          <w:rFonts w:ascii="Times New Roman" w:eastAsia="Calibri" w:hAnsi="Times New Roman" w:cs="Times New Roman"/>
          <w:color w:val="000000"/>
          <w:sz w:val="24"/>
          <w:szCs w:val="24"/>
          <w:lang w:eastAsia="en-US"/>
        </w:rPr>
        <w:t xml:space="preserve">3.  </w:t>
      </w:r>
      <w:r w:rsidRPr="00977F12">
        <w:rPr>
          <w:rFonts w:ascii="Times New Roman" w:eastAsia="SimSun" w:hAnsi="Times New Roman" w:cs="Times New Roman"/>
          <w:sz w:val="24"/>
          <w:szCs w:val="24"/>
        </w:rPr>
        <w:t>Dalyvis pilnai atsako už tai, kad jo pateiktame pasiūlyme nurodyta konfidenciali (neskelbtina) arba komercinę (gamybinę) paslaptį turinti informacija nepažeidžia Viešųjų pirkimų įstatyme įtvirtintų principų, draudžiančių nepagrįstai riboti teisę susipažinti su nekonfidencialia viešojo pirkimo informacija.</w:t>
      </w:r>
    </w:p>
    <w:p w14:paraId="2F459062" w14:textId="77777777" w:rsidR="00057C0C" w:rsidRPr="00977F12" w:rsidRDefault="00057C0C" w:rsidP="00057C0C">
      <w:pPr>
        <w:spacing w:line="240" w:lineRule="auto"/>
        <w:ind w:left="1134" w:hanging="426"/>
        <w:rPr>
          <w:rFonts w:ascii="Times New Roman" w:eastAsia="Calibri" w:hAnsi="Times New Roman" w:cs="Times New Roman"/>
          <w:sz w:val="24"/>
          <w:szCs w:val="24"/>
          <w:lang w:eastAsia="en-US"/>
        </w:rPr>
      </w:pPr>
      <w:r w:rsidRPr="00977F12">
        <w:rPr>
          <w:rFonts w:ascii="Times New Roman" w:eastAsia="Calibri" w:hAnsi="Times New Roman" w:cs="Times New Roman"/>
          <w:color w:val="000000"/>
          <w:sz w:val="24"/>
          <w:szCs w:val="24"/>
          <w:lang w:eastAsia="en-US"/>
        </w:rPr>
        <w:t>4.</w:t>
      </w:r>
      <w:r w:rsidRPr="00977F12">
        <w:rPr>
          <w:rFonts w:ascii="Times New Roman" w:eastAsia="SimSun" w:hAnsi="Times New Roman" w:cs="Times New Roman"/>
          <w:sz w:val="24"/>
          <w:szCs w:val="24"/>
        </w:rPr>
        <w:t xml:space="preserve">  Jei dalyvis šios lentelės neužpildo ir (ar) failo (bylos) pavadinime nenurodo „konfidencialu“, perkančioji organizacija laiko, kad jo pateiktame pasiūlyme nėra konfidencialios informacijos ir viešina Viešųjų pirkimų tarnybos direktoriaus 2017 m.  birželio 19 d. įsakyme Nr. 1S-91 nustatyta tvarka.</w:t>
      </w:r>
    </w:p>
    <w:p w14:paraId="1AC0D6F8" w14:textId="77777777" w:rsidR="00057C0C" w:rsidRPr="00977F12" w:rsidRDefault="00057C0C" w:rsidP="00057C0C">
      <w:pPr>
        <w:tabs>
          <w:tab w:val="left" w:pos="599"/>
        </w:tabs>
        <w:spacing w:line="276" w:lineRule="auto"/>
        <w:ind w:right="425" w:firstLine="1276"/>
        <w:rPr>
          <w:rFonts w:ascii="Times New Roman" w:eastAsia="Calibri" w:hAnsi="Times New Roman" w:cs="Times New Roman"/>
          <w:b/>
          <w:sz w:val="24"/>
          <w:szCs w:val="24"/>
          <w:lang w:eastAsia="en-US"/>
        </w:rPr>
      </w:pPr>
    </w:p>
    <w:p w14:paraId="7303B9FD" w14:textId="77777777" w:rsidR="00057C0C" w:rsidRPr="00977F12" w:rsidRDefault="00057C0C" w:rsidP="00057C0C">
      <w:pPr>
        <w:tabs>
          <w:tab w:val="left" w:pos="599"/>
        </w:tabs>
        <w:spacing w:line="276" w:lineRule="auto"/>
        <w:ind w:right="425" w:firstLine="709"/>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Laimėjimo atveju už sutarties vykdymą skiriame atsakingą ir sutartį pasirašantįjį asmenį (-is):</w:t>
      </w:r>
    </w:p>
    <w:tbl>
      <w:tblPr>
        <w:tblW w:w="4940" w:type="pct"/>
        <w:jc w:val="center"/>
        <w:tblLayout w:type="fixed"/>
        <w:tblCellMar>
          <w:left w:w="0" w:type="dxa"/>
          <w:right w:w="0" w:type="dxa"/>
        </w:tblCellMar>
        <w:tblLook w:val="04A0" w:firstRow="1" w:lastRow="0" w:firstColumn="1" w:lastColumn="0" w:noHBand="0" w:noVBand="1"/>
      </w:tblPr>
      <w:tblGrid>
        <w:gridCol w:w="694"/>
        <w:gridCol w:w="3174"/>
        <w:gridCol w:w="2991"/>
        <w:gridCol w:w="2974"/>
      </w:tblGrid>
      <w:tr w:rsidR="00057C0C" w:rsidRPr="00977F12" w14:paraId="0DA2B914" w14:textId="77777777" w:rsidTr="00057C0C">
        <w:trPr>
          <w:jc w:val="center"/>
        </w:trPr>
        <w:tc>
          <w:tcPr>
            <w:tcW w:w="699" w:type="dxa"/>
            <w:tcBorders>
              <w:top w:val="single" w:sz="8" w:space="0" w:color="auto"/>
              <w:left w:val="single" w:sz="8" w:space="0" w:color="auto"/>
              <w:bottom w:val="single" w:sz="4" w:space="0" w:color="auto"/>
              <w:right w:val="single" w:sz="8" w:space="0" w:color="auto"/>
            </w:tcBorders>
            <w:shd w:val="clear" w:color="auto" w:fill="D9D9D9"/>
            <w:tcMar>
              <w:top w:w="0" w:type="dxa"/>
              <w:left w:w="108" w:type="dxa"/>
              <w:bottom w:w="0" w:type="dxa"/>
              <w:right w:w="108" w:type="dxa"/>
            </w:tcMar>
            <w:vAlign w:val="center"/>
            <w:hideMark/>
          </w:tcPr>
          <w:p w14:paraId="71030D34"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Eil. Nr.</w:t>
            </w:r>
          </w:p>
        </w:tc>
        <w:tc>
          <w:tcPr>
            <w:tcW w:w="3203"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1E6C1E"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Pateikiami duomenys</w:t>
            </w:r>
          </w:p>
        </w:tc>
        <w:tc>
          <w:tcPr>
            <w:tcW w:w="30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32687DA"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Asmuo, atsakingas už sutarties vykdymą</w:t>
            </w:r>
          </w:p>
        </w:tc>
        <w:tc>
          <w:tcPr>
            <w:tcW w:w="300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367E93" w14:textId="77777777" w:rsidR="00057C0C" w:rsidRPr="00977F12" w:rsidRDefault="00057C0C" w:rsidP="00057C0C">
            <w:pPr>
              <w:spacing w:after="200" w:line="276" w:lineRule="auto"/>
              <w:ind w:firstLine="0"/>
              <w:jc w:val="center"/>
              <w:rPr>
                <w:rFonts w:ascii="Times New Roman" w:eastAsia="Calibri" w:hAnsi="Times New Roman" w:cs="Times New Roman"/>
                <w:b/>
                <w:bCs/>
                <w:sz w:val="24"/>
                <w:szCs w:val="24"/>
                <w:lang w:eastAsia="en-US"/>
              </w:rPr>
            </w:pPr>
            <w:r w:rsidRPr="00977F12">
              <w:rPr>
                <w:rFonts w:ascii="Times New Roman" w:eastAsia="Calibri" w:hAnsi="Times New Roman" w:cs="Times New Roman"/>
                <w:b/>
                <w:bCs/>
                <w:sz w:val="24"/>
                <w:szCs w:val="24"/>
                <w:lang w:eastAsia="en-US"/>
              </w:rPr>
              <w:t>Asmuo, pasirašantis sutartį</w:t>
            </w:r>
          </w:p>
        </w:tc>
      </w:tr>
      <w:tr w:rsidR="00057C0C" w:rsidRPr="00977F12" w14:paraId="28F88536" w14:textId="77777777" w:rsidTr="00466CB2">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6A2E86B"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22BB1489"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Vardas, pavardė, pareigos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E0F8011"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33B10423"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r w:rsidR="00057C0C" w:rsidRPr="00977F12" w14:paraId="32127F60" w14:textId="77777777" w:rsidTr="00466CB2">
        <w:trPr>
          <w:trHeight w:val="113"/>
          <w:jc w:val="center"/>
        </w:trPr>
        <w:tc>
          <w:tcPr>
            <w:tcW w:w="69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11B41EE"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2.</w:t>
            </w:r>
          </w:p>
        </w:tc>
        <w:tc>
          <w:tcPr>
            <w:tcW w:w="3203" w:type="dxa"/>
            <w:tcBorders>
              <w:top w:val="nil"/>
              <w:left w:val="nil"/>
              <w:bottom w:val="single" w:sz="8" w:space="0" w:color="auto"/>
              <w:right w:val="single" w:sz="8" w:space="0" w:color="auto"/>
            </w:tcBorders>
            <w:tcMar>
              <w:top w:w="0" w:type="dxa"/>
              <w:left w:w="108" w:type="dxa"/>
              <w:bottom w:w="0" w:type="dxa"/>
              <w:right w:w="108" w:type="dxa"/>
            </w:tcMar>
            <w:hideMark/>
          </w:tcPr>
          <w:p w14:paraId="6DBD3514"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Atstovavimo pagrindas</w:t>
            </w:r>
          </w:p>
        </w:tc>
        <w:tc>
          <w:tcPr>
            <w:tcW w:w="3019" w:type="dxa"/>
            <w:tcBorders>
              <w:top w:val="nil"/>
              <w:left w:val="nil"/>
              <w:bottom w:val="single" w:sz="8" w:space="0" w:color="auto"/>
              <w:right w:val="single" w:sz="8" w:space="0" w:color="auto"/>
            </w:tcBorders>
            <w:tcMar>
              <w:top w:w="0" w:type="dxa"/>
              <w:left w:w="108" w:type="dxa"/>
              <w:bottom w:w="0" w:type="dxa"/>
              <w:right w:w="108" w:type="dxa"/>
            </w:tcMar>
            <w:hideMark/>
          </w:tcPr>
          <w:p w14:paraId="0EAA3681"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32F9BE9E"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r w:rsidR="00057C0C" w:rsidRPr="00977F12" w14:paraId="02D128CA" w14:textId="77777777" w:rsidTr="00466CB2">
        <w:trPr>
          <w:trHeight w:val="113"/>
          <w:jc w:val="center"/>
        </w:trPr>
        <w:tc>
          <w:tcPr>
            <w:tcW w:w="699"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0AAD66C3"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w:t>
            </w:r>
          </w:p>
        </w:tc>
        <w:tc>
          <w:tcPr>
            <w:tcW w:w="3203" w:type="dxa"/>
            <w:tcBorders>
              <w:top w:val="nil"/>
              <w:left w:val="nil"/>
              <w:bottom w:val="single" w:sz="2" w:space="0" w:color="auto"/>
              <w:right w:val="single" w:sz="8" w:space="0" w:color="auto"/>
            </w:tcBorders>
            <w:tcMar>
              <w:top w:w="0" w:type="dxa"/>
              <w:left w:w="108" w:type="dxa"/>
              <w:bottom w:w="0" w:type="dxa"/>
              <w:right w:w="108" w:type="dxa"/>
            </w:tcMar>
            <w:hideMark/>
          </w:tcPr>
          <w:p w14:paraId="394BF4FF"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Telefonas</w:t>
            </w:r>
          </w:p>
        </w:tc>
        <w:tc>
          <w:tcPr>
            <w:tcW w:w="3019" w:type="dxa"/>
            <w:tcBorders>
              <w:top w:val="nil"/>
              <w:left w:val="nil"/>
              <w:bottom w:val="single" w:sz="2" w:space="0" w:color="auto"/>
              <w:right w:val="single" w:sz="8" w:space="0" w:color="auto"/>
            </w:tcBorders>
            <w:tcMar>
              <w:top w:w="0" w:type="dxa"/>
              <w:left w:w="108" w:type="dxa"/>
              <w:bottom w:w="0" w:type="dxa"/>
              <w:right w:w="108" w:type="dxa"/>
            </w:tcMar>
          </w:tcPr>
          <w:p w14:paraId="3202B048"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2" w:space="0" w:color="auto"/>
              <w:right w:val="single" w:sz="8" w:space="0" w:color="auto"/>
            </w:tcBorders>
            <w:tcMar>
              <w:top w:w="0" w:type="dxa"/>
              <w:left w:w="108" w:type="dxa"/>
              <w:bottom w:w="0" w:type="dxa"/>
              <w:right w:w="108" w:type="dxa"/>
            </w:tcMar>
          </w:tcPr>
          <w:p w14:paraId="2C31853C"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r w:rsidR="00057C0C" w:rsidRPr="00977F12" w14:paraId="63DDCA27" w14:textId="77777777" w:rsidTr="00466CB2">
        <w:trPr>
          <w:trHeight w:val="113"/>
          <w:jc w:val="center"/>
        </w:trPr>
        <w:tc>
          <w:tcPr>
            <w:tcW w:w="69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1686A1" w14:textId="77777777" w:rsidR="00057C0C" w:rsidRPr="00977F12" w:rsidRDefault="00057C0C" w:rsidP="00057C0C">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4.</w:t>
            </w:r>
          </w:p>
        </w:tc>
        <w:tc>
          <w:tcPr>
            <w:tcW w:w="3203"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54379FA3" w14:textId="77777777" w:rsidR="00057C0C" w:rsidRPr="00977F12" w:rsidRDefault="00057C0C" w:rsidP="00057C0C">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El. paštas</w:t>
            </w:r>
          </w:p>
        </w:tc>
        <w:tc>
          <w:tcPr>
            <w:tcW w:w="3019" w:type="dxa"/>
            <w:tcBorders>
              <w:top w:val="nil"/>
              <w:left w:val="nil"/>
              <w:bottom w:val="single" w:sz="8" w:space="0" w:color="auto"/>
              <w:right w:val="single" w:sz="8" w:space="0" w:color="auto"/>
            </w:tcBorders>
            <w:tcMar>
              <w:top w:w="0" w:type="dxa"/>
              <w:left w:w="108" w:type="dxa"/>
              <w:bottom w:w="0" w:type="dxa"/>
              <w:right w:w="108" w:type="dxa"/>
            </w:tcMar>
          </w:tcPr>
          <w:p w14:paraId="74F41630"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530437CE" w14:textId="77777777" w:rsidR="00057C0C" w:rsidRPr="00977F12" w:rsidRDefault="00057C0C" w:rsidP="00057C0C">
            <w:pPr>
              <w:spacing w:line="240" w:lineRule="auto"/>
              <w:ind w:firstLine="0"/>
              <w:jc w:val="left"/>
              <w:rPr>
                <w:rFonts w:ascii="Times New Roman" w:eastAsia="Calibri" w:hAnsi="Times New Roman" w:cs="Times New Roman"/>
                <w:sz w:val="24"/>
                <w:szCs w:val="24"/>
                <w:lang w:eastAsia="en-US"/>
              </w:rPr>
            </w:pPr>
          </w:p>
        </w:tc>
      </w:tr>
    </w:tbl>
    <w:p w14:paraId="4EA11EB9" w14:textId="77777777" w:rsidR="00057C0C" w:rsidRPr="00977F12" w:rsidRDefault="00057C0C" w:rsidP="00057C0C">
      <w:pPr>
        <w:spacing w:line="276" w:lineRule="auto"/>
        <w:ind w:left="567" w:right="318" w:firstLine="0"/>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t>Pastaba.</w:t>
      </w:r>
      <w:r w:rsidRPr="00977F12">
        <w:rPr>
          <w:rFonts w:ascii="Times New Roman" w:eastAsia="Calibri" w:hAnsi="Times New Roman" w:cs="Times New Roman"/>
          <w:sz w:val="24"/>
          <w:szCs w:val="24"/>
          <w:lang w:eastAsia="en-US"/>
        </w:rPr>
        <w:t xml:space="preserve"> Eil. Nr. 2 duomenys pateikiami tik sutartį pasirašančiojo asmens, t. y. veikiantis pagal įmonės įstatus (nuostatus); jei sutartį pasirašys įgaliotas asmuo, nurodoma, kad veikiantis pagal įgaliojimą (data, numeris).</w:t>
      </w:r>
    </w:p>
    <w:p w14:paraId="16246FE8" w14:textId="77777777" w:rsidR="00057C0C" w:rsidRPr="00977F12" w:rsidRDefault="00057C0C" w:rsidP="00057C0C">
      <w:pPr>
        <w:spacing w:after="200" w:line="276" w:lineRule="auto"/>
        <w:ind w:right="-108" w:firstLine="567"/>
        <w:rPr>
          <w:rFonts w:ascii="Times New Roman" w:eastAsia="Calibri" w:hAnsi="Times New Roman" w:cs="Times New Roman"/>
          <w:b/>
          <w:sz w:val="24"/>
          <w:szCs w:val="24"/>
          <w:lang w:eastAsia="en-US"/>
        </w:rPr>
      </w:pPr>
    </w:p>
    <w:p w14:paraId="0EE5E2D0" w14:textId="77777777" w:rsidR="00057C0C" w:rsidRPr="00977F12" w:rsidRDefault="00057C0C" w:rsidP="00057C0C">
      <w:pPr>
        <w:spacing w:after="200" w:line="276" w:lineRule="auto"/>
        <w:ind w:right="-108" w:firstLine="567"/>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Pasiūlymas galioja iki termino, nustatyto pirkimo dokumentuose.</w:t>
      </w:r>
    </w:p>
    <w:tbl>
      <w:tblPr>
        <w:tblpPr w:leftFromText="180" w:rightFromText="180" w:vertAnchor="text" w:horzAnchor="margin" w:tblpX="284" w:tblpY="-56"/>
        <w:tblW w:w="8767" w:type="dxa"/>
        <w:tblLayout w:type="fixed"/>
        <w:tblLook w:val="04A0" w:firstRow="1" w:lastRow="0" w:firstColumn="1" w:lastColumn="0" w:noHBand="0" w:noVBand="1"/>
      </w:tblPr>
      <w:tblGrid>
        <w:gridCol w:w="3258"/>
        <w:gridCol w:w="333"/>
        <w:gridCol w:w="1335"/>
        <w:gridCol w:w="333"/>
        <w:gridCol w:w="3508"/>
      </w:tblGrid>
      <w:tr w:rsidR="00057C0C" w:rsidRPr="00977F12" w14:paraId="0E066183" w14:textId="77777777" w:rsidTr="00466CB2">
        <w:trPr>
          <w:trHeight w:val="148"/>
        </w:trPr>
        <w:tc>
          <w:tcPr>
            <w:tcW w:w="3258" w:type="dxa"/>
            <w:tcBorders>
              <w:top w:val="nil"/>
              <w:left w:val="nil"/>
              <w:bottom w:val="single" w:sz="4" w:space="0" w:color="auto"/>
              <w:right w:val="nil"/>
            </w:tcBorders>
          </w:tcPr>
          <w:p w14:paraId="243AFCA3" w14:textId="77777777" w:rsidR="00057C0C" w:rsidRPr="00977F12" w:rsidRDefault="00057C0C" w:rsidP="00057C0C">
            <w:pPr>
              <w:spacing w:after="200" w:line="276" w:lineRule="auto"/>
              <w:ind w:right="-1" w:firstLine="0"/>
              <w:jc w:val="left"/>
              <w:rPr>
                <w:rFonts w:ascii="Times New Roman" w:eastAsia="Calibri" w:hAnsi="Times New Roman" w:cs="Times New Roman"/>
                <w:sz w:val="24"/>
                <w:szCs w:val="24"/>
                <w:lang w:eastAsia="en-US"/>
              </w:rPr>
            </w:pPr>
          </w:p>
          <w:p w14:paraId="05FAC01A" w14:textId="77777777" w:rsidR="00057C0C" w:rsidRPr="00977F12" w:rsidRDefault="00057C0C" w:rsidP="00057C0C">
            <w:pPr>
              <w:spacing w:after="200" w:line="276" w:lineRule="auto"/>
              <w:ind w:right="-1" w:firstLine="0"/>
              <w:jc w:val="left"/>
              <w:rPr>
                <w:rFonts w:ascii="Times New Roman" w:eastAsia="Calibri" w:hAnsi="Times New Roman" w:cs="Times New Roman"/>
                <w:sz w:val="24"/>
                <w:szCs w:val="24"/>
                <w:lang w:eastAsia="en-US"/>
              </w:rPr>
            </w:pPr>
          </w:p>
        </w:tc>
        <w:tc>
          <w:tcPr>
            <w:tcW w:w="333" w:type="dxa"/>
          </w:tcPr>
          <w:p w14:paraId="7FA85279"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1335" w:type="dxa"/>
            <w:tcBorders>
              <w:top w:val="nil"/>
              <w:left w:val="nil"/>
              <w:bottom w:val="single" w:sz="4" w:space="0" w:color="auto"/>
              <w:right w:val="nil"/>
            </w:tcBorders>
          </w:tcPr>
          <w:p w14:paraId="7770F286"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333" w:type="dxa"/>
          </w:tcPr>
          <w:p w14:paraId="43150793"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3508" w:type="dxa"/>
            <w:tcBorders>
              <w:top w:val="nil"/>
              <w:left w:val="nil"/>
              <w:bottom w:val="single" w:sz="4" w:space="0" w:color="auto"/>
              <w:right w:val="nil"/>
            </w:tcBorders>
          </w:tcPr>
          <w:p w14:paraId="18D066D9" w14:textId="77777777" w:rsidR="00057C0C" w:rsidRPr="00977F12" w:rsidRDefault="00057C0C" w:rsidP="00057C0C">
            <w:pPr>
              <w:spacing w:after="200" w:line="276" w:lineRule="auto"/>
              <w:ind w:right="-1" w:firstLine="0"/>
              <w:jc w:val="right"/>
              <w:rPr>
                <w:rFonts w:ascii="Times New Roman" w:eastAsia="Calibri" w:hAnsi="Times New Roman" w:cs="Times New Roman"/>
                <w:sz w:val="24"/>
                <w:szCs w:val="24"/>
                <w:lang w:eastAsia="en-US"/>
              </w:rPr>
            </w:pPr>
          </w:p>
        </w:tc>
      </w:tr>
      <w:tr w:rsidR="00057C0C" w:rsidRPr="00977F12" w14:paraId="25078E08" w14:textId="77777777" w:rsidTr="00466CB2">
        <w:trPr>
          <w:trHeight w:val="96"/>
        </w:trPr>
        <w:tc>
          <w:tcPr>
            <w:tcW w:w="3258" w:type="dxa"/>
            <w:tcBorders>
              <w:top w:val="single" w:sz="4" w:space="0" w:color="auto"/>
              <w:left w:val="nil"/>
              <w:bottom w:val="nil"/>
              <w:right w:val="nil"/>
            </w:tcBorders>
          </w:tcPr>
          <w:p w14:paraId="25D7876D" w14:textId="77777777" w:rsidR="00057C0C" w:rsidRPr="00977F12" w:rsidRDefault="00057C0C" w:rsidP="00057C0C">
            <w:pPr>
              <w:snapToGrid w:val="0"/>
              <w:spacing w:line="240" w:lineRule="auto"/>
              <w:ind w:firstLine="0"/>
              <w:jc w:val="left"/>
              <w:rPr>
                <w:rFonts w:ascii="Times New Roman" w:eastAsia="Times New Roman" w:hAnsi="Times New Roman" w:cs="Times New Roman"/>
                <w:position w:val="6"/>
                <w:sz w:val="24"/>
                <w:szCs w:val="24"/>
                <w:lang w:eastAsia="en-US"/>
              </w:rPr>
            </w:pPr>
            <w:r w:rsidRPr="00977F12">
              <w:rPr>
                <w:rFonts w:ascii="Times New Roman" w:eastAsia="Times New Roman" w:hAnsi="Times New Roman" w:cs="Times New Roman"/>
                <w:position w:val="6"/>
                <w:sz w:val="24"/>
                <w:szCs w:val="24"/>
                <w:lang w:eastAsia="en-US"/>
              </w:rPr>
              <w:t>(Teikėjo arba jo įgalioto asmens pareigų pavadinimas)</w:t>
            </w:r>
          </w:p>
        </w:tc>
        <w:tc>
          <w:tcPr>
            <w:tcW w:w="333" w:type="dxa"/>
          </w:tcPr>
          <w:p w14:paraId="58733A36"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1335" w:type="dxa"/>
            <w:tcBorders>
              <w:top w:val="single" w:sz="4" w:space="0" w:color="auto"/>
              <w:left w:val="nil"/>
              <w:bottom w:val="nil"/>
              <w:right w:val="nil"/>
            </w:tcBorders>
          </w:tcPr>
          <w:p w14:paraId="578D0CBF"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position w:val="6"/>
                <w:sz w:val="24"/>
                <w:szCs w:val="24"/>
                <w:lang w:eastAsia="en-US"/>
              </w:rPr>
              <w:t>(Parašas)</w:t>
            </w:r>
          </w:p>
        </w:tc>
        <w:tc>
          <w:tcPr>
            <w:tcW w:w="333" w:type="dxa"/>
          </w:tcPr>
          <w:p w14:paraId="592EE123"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p>
        </w:tc>
        <w:tc>
          <w:tcPr>
            <w:tcW w:w="3508" w:type="dxa"/>
            <w:tcBorders>
              <w:top w:val="single" w:sz="4" w:space="0" w:color="auto"/>
              <w:left w:val="nil"/>
              <w:bottom w:val="nil"/>
              <w:right w:val="nil"/>
            </w:tcBorders>
          </w:tcPr>
          <w:p w14:paraId="767FEF2D" w14:textId="77777777" w:rsidR="00057C0C" w:rsidRPr="00977F12" w:rsidRDefault="00057C0C" w:rsidP="00057C0C">
            <w:pPr>
              <w:spacing w:after="200" w:line="276" w:lineRule="auto"/>
              <w:ind w:right="-1"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position w:val="6"/>
                <w:sz w:val="24"/>
                <w:szCs w:val="24"/>
                <w:lang w:eastAsia="en-US"/>
              </w:rPr>
              <w:t>(Vardas ir pavardė)</w:t>
            </w:r>
          </w:p>
        </w:tc>
      </w:tr>
    </w:tbl>
    <w:p w14:paraId="695D286C"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lastRenderedPageBreak/>
        <w:t>3. INFORMACIJA APIE KIEKVIENO TIEKĖJŲ GRUPĖS PARTNERIO SAVO JĖGOMIS NUMATOMŲ ATLIKTI DALIES VERTĘ (PILDOMA, KAI PASIŪLYMĄ PATEIKIA TIEKĖJŲ GRUPĖ):</w:t>
      </w:r>
    </w:p>
    <w:p w14:paraId="35E4B1BF" w14:textId="77777777" w:rsidR="00E30F62" w:rsidRPr="00977F12" w:rsidRDefault="00E30F62" w:rsidP="00E30F62">
      <w:pPr>
        <w:spacing w:line="240" w:lineRule="auto"/>
        <w:ind w:firstLine="0"/>
        <w:jc w:val="right"/>
        <w:rPr>
          <w:rFonts w:ascii="Times New Roman" w:eastAsia="Calibri" w:hAnsi="Times New Roman" w:cs="Times New Roman"/>
          <w:bCs/>
          <w:i/>
          <w:sz w:val="24"/>
          <w:szCs w:val="24"/>
          <w:lang w:eastAsia="en-US"/>
        </w:rPr>
      </w:pPr>
    </w:p>
    <w:p w14:paraId="2183B631" w14:textId="77777777" w:rsidR="00E30F62" w:rsidRPr="00977F12" w:rsidRDefault="00E30F62" w:rsidP="00E30F62">
      <w:pPr>
        <w:spacing w:line="240" w:lineRule="auto"/>
        <w:ind w:firstLine="0"/>
        <w:jc w:val="right"/>
        <w:rPr>
          <w:rFonts w:ascii="Times New Roman" w:eastAsia="Calibri" w:hAnsi="Times New Roman" w:cs="Times New Roman"/>
          <w:bCs/>
          <w:i/>
          <w:sz w:val="24"/>
          <w:szCs w:val="24"/>
          <w:lang w:eastAsia="en-US"/>
        </w:rPr>
      </w:pPr>
    </w:p>
    <w:p w14:paraId="54F14C6B" w14:textId="77777777" w:rsidR="00E30F62" w:rsidRPr="00977F12"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3 lentelė:</w:t>
      </w:r>
    </w:p>
    <w:tbl>
      <w:tblPr>
        <w:tblStyle w:val="TableGrid4"/>
        <w:tblW w:w="0" w:type="auto"/>
        <w:tblLook w:val="04A0" w:firstRow="1" w:lastRow="0" w:firstColumn="1" w:lastColumn="0" w:noHBand="0" w:noVBand="1"/>
      </w:tblPr>
      <w:tblGrid>
        <w:gridCol w:w="669"/>
        <w:gridCol w:w="2370"/>
        <w:gridCol w:w="3171"/>
        <w:gridCol w:w="1709"/>
        <w:gridCol w:w="1999"/>
      </w:tblGrid>
      <w:tr w:rsidR="00E30F62" w:rsidRPr="00977F12" w14:paraId="5389E2DB" w14:textId="77777777" w:rsidTr="00E30F62">
        <w:tc>
          <w:tcPr>
            <w:tcW w:w="669" w:type="dxa"/>
            <w:vMerge w:val="restart"/>
            <w:vAlign w:val="center"/>
          </w:tcPr>
          <w:p w14:paraId="480D7DD0" w14:textId="77777777" w:rsidR="00E30F62" w:rsidRPr="00977F12" w:rsidRDefault="00E30F62" w:rsidP="00E30F62">
            <w:pPr>
              <w:jc w:val="center"/>
              <w:rPr>
                <w:b/>
                <w:sz w:val="24"/>
                <w:szCs w:val="24"/>
              </w:rPr>
            </w:pPr>
            <w:r w:rsidRPr="00977F12">
              <w:rPr>
                <w:b/>
                <w:sz w:val="24"/>
                <w:szCs w:val="24"/>
              </w:rPr>
              <w:t>Eil. Nr.</w:t>
            </w:r>
          </w:p>
        </w:tc>
        <w:tc>
          <w:tcPr>
            <w:tcW w:w="2370" w:type="dxa"/>
            <w:vMerge w:val="restart"/>
            <w:vAlign w:val="center"/>
          </w:tcPr>
          <w:p w14:paraId="48A05F57" w14:textId="77777777" w:rsidR="00E30F62" w:rsidRPr="00977F12" w:rsidRDefault="00E30F62" w:rsidP="00E30F62">
            <w:pPr>
              <w:jc w:val="center"/>
              <w:rPr>
                <w:b/>
                <w:sz w:val="24"/>
                <w:szCs w:val="24"/>
              </w:rPr>
            </w:pPr>
            <w:r w:rsidRPr="00977F12">
              <w:rPr>
                <w:b/>
                <w:sz w:val="24"/>
                <w:szCs w:val="24"/>
              </w:rPr>
              <w:t>Partnerio pavadinimas</w:t>
            </w:r>
          </w:p>
        </w:tc>
        <w:tc>
          <w:tcPr>
            <w:tcW w:w="3171" w:type="dxa"/>
            <w:vMerge w:val="restart"/>
            <w:vAlign w:val="center"/>
          </w:tcPr>
          <w:p w14:paraId="4B767115" w14:textId="77777777" w:rsidR="00E30F62" w:rsidRPr="00977F12" w:rsidRDefault="00E30F62" w:rsidP="00E30F62">
            <w:pPr>
              <w:jc w:val="center"/>
              <w:rPr>
                <w:b/>
                <w:sz w:val="24"/>
                <w:szCs w:val="24"/>
              </w:rPr>
            </w:pPr>
            <w:r w:rsidRPr="00977F12">
              <w:rPr>
                <w:b/>
                <w:sz w:val="24"/>
                <w:szCs w:val="24"/>
              </w:rPr>
              <w:t xml:space="preserve">Numatomi atlikti darbai </w:t>
            </w:r>
          </w:p>
        </w:tc>
        <w:tc>
          <w:tcPr>
            <w:tcW w:w="3708" w:type="dxa"/>
            <w:gridSpan w:val="2"/>
            <w:vAlign w:val="center"/>
          </w:tcPr>
          <w:p w14:paraId="19DD22B9" w14:textId="77777777" w:rsidR="00E30F62" w:rsidRPr="00977F12" w:rsidRDefault="00E30F62" w:rsidP="00E30F62">
            <w:pPr>
              <w:jc w:val="center"/>
              <w:rPr>
                <w:b/>
                <w:sz w:val="24"/>
                <w:szCs w:val="24"/>
              </w:rPr>
            </w:pPr>
            <w:r w:rsidRPr="00977F12">
              <w:rPr>
                <w:b/>
                <w:sz w:val="24"/>
                <w:szCs w:val="24"/>
              </w:rPr>
              <w:t>Partnerio darbų dalies vertė pasiūlymo kainoje</w:t>
            </w:r>
          </w:p>
        </w:tc>
      </w:tr>
      <w:tr w:rsidR="00E30F62" w:rsidRPr="00977F12" w14:paraId="3C67299D" w14:textId="77777777" w:rsidTr="00E30F62">
        <w:tc>
          <w:tcPr>
            <w:tcW w:w="669" w:type="dxa"/>
            <w:vMerge/>
          </w:tcPr>
          <w:p w14:paraId="6BD0C89E" w14:textId="77777777" w:rsidR="00E30F62" w:rsidRPr="00977F12" w:rsidRDefault="00E30F62" w:rsidP="00E30F62">
            <w:pPr>
              <w:rPr>
                <w:sz w:val="24"/>
                <w:szCs w:val="24"/>
              </w:rPr>
            </w:pPr>
          </w:p>
        </w:tc>
        <w:tc>
          <w:tcPr>
            <w:tcW w:w="2370" w:type="dxa"/>
            <w:vMerge/>
          </w:tcPr>
          <w:p w14:paraId="43AD462A" w14:textId="77777777" w:rsidR="00E30F62" w:rsidRPr="00977F12" w:rsidRDefault="00E30F62" w:rsidP="00E30F62">
            <w:pPr>
              <w:rPr>
                <w:sz w:val="24"/>
                <w:szCs w:val="24"/>
              </w:rPr>
            </w:pPr>
          </w:p>
        </w:tc>
        <w:tc>
          <w:tcPr>
            <w:tcW w:w="3171" w:type="dxa"/>
            <w:vMerge/>
          </w:tcPr>
          <w:p w14:paraId="6969A155" w14:textId="77777777" w:rsidR="00E30F62" w:rsidRPr="00977F12" w:rsidRDefault="00E30F62" w:rsidP="00E30F62">
            <w:pPr>
              <w:rPr>
                <w:sz w:val="24"/>
                <w:szCs w:val="24"/>
              </w:rPr>
            </w:pPr>
          </w:p>
        </w:tc>
        <w:tc>
          <w:tcPr>
            <w:tcW w:w="1709" w:type="dxa"/>
          </w:tcPr>
          <w:p w14:paraId="145F1F2F" w14:textId="77777777" w:rsidR="00E30F62" w:rsidRPr="00977F12" w:rsidRDefault="00E30F62" w:rsidP="00E30F62">
            <w:pPr>
              <w:jc w:val="center"/>
              <w:rPr>
                <w:b/>
                <w:sz w:val="24"/>
                <w:szCs w:val="24"/>
              </w:rPr>
            </w:pPr>
            <w:r w:rsidRPr="00977F12">
              <w:rPr>
                <w:b/>
                <w:sz w:val="24"/>
                <w:szCs w:val="24"/>
              </w:rPr>
              <w:t>Eur su PVM</w:t>
            </w:r>
          </w:p>
        </w:tc>
        <w:tc>
          <w:tcPr>
            <w:tcW w:w="1999" w:type="dxa"/>
          </w:tcPr>
          <w:p w14:paraId="203C17BB" w14:textId="77777777" w:rsidR="00E30F62" w:rsidRPr="00977F12" w:rsidRDefault="00E30F62" w:rsidP="00E30F62">
            <w:pPr>
              <w:jc w:val="center"/>
              <w:rPr>
                <w:b/>
                <w:sz w:val="24"/>
                <w:szCs w:val="24"/>
              </w:rPr>
            </w:pPr>
            <w:r w:rsidRPr="00977F12">
              <w:rPr>
                <w:b/>
                <w:sz w:val="24"/>
                <w:szCs w:val="24"/>
              </w:rPr>
              <w:t>Proc.</w:t>
            </w:r>
          </w:p>
        </w:tc>
      </w:tr>
      <w:tr w:rsidR="00E30F62" w:rsidRPr="00977F12" w14:paraId="28FC81F4" w14:textId="77777777" w:rsidTr="00E30F62">
        <w:tc>
          <w:tcPr>
            <w:tcW w:w="669" w:type="dxa"/>
          </w:tcPr>
          <w:p w14:paraId="5CB44D37" w14:textId="77777777" w:rsidR="00E30F62" w:rsidRPr="00977F12" w:rsidRDefault="00E30F62" w:rsidP="00E30F62">
            <w:pPr>
              <w:rPr>
                <w:sz w:val="24"/>
                <w:szCs w:val="24"/>
              </w:rPr>
            </w:pPr>
          </w:p>
        </w:tc>
        <w:tc>
          <w:tcPr>
            <w:tcW w:w="2370" w:type="dxa"/>
          </w:tcPr>
          <w:p w14:paraId="0C032760" w14:textId="77777777" w:rsidR="00E30F62" w:rsidRPr="00977F12" w:rsidRDefault="00E30F62" w:rsidP="00E30F62">
            <w:pPr>
              <w:rPr>
                <w:sz w:val="24"/>
                <w:szCs w:val="24"/>
              </w:rPr>
            </w:pPr>
          </w:p>
        </w:tc>
        <w:tc>
          <w:tcPr>
            <w:tcW w:w="3171" w:type="dxa"/>
          </w:tcPr>
          <w:p w14:paraId="700A5308" w14:textId="77777777" w:rsidR="00E30F62" w:rsidRPr="00977F12" w:rsidRDefault="00E30F62" w:rsidP="00E30F62">
            <w:pPr>
              <w:rPr>
                <w:sz w:val="24"/>
                <w:szCs w:val="24"/>
              </w:rPr>
            </w:pPr>
          </w:p>
        </w:tc>
        <w:tc>
          <w:tcPr>
            <w:tcW w:w="1709" w:type="dxa"/>
          </w:tcPr>
          <w:p w14:paraId="57204CD8" w14:textId="77777777" w:rsidR="00E30F62" w:rsidRPr="00977F12" w:rsidRDefault="00E30F62" w:rsidP="00E30F62">
            <w:pPr>
              <w:rPr>
                <w:sz w:val="24"/>
                <w:szCs w:val="24"/>
              </w:rPr>
            </w:pPr>
          </w:p>
        </w:tc>
        <w:tc>
          <w:tcPr>
            <w:tcW w:w="1999" w:type="dxa"/>
          </w:tcPr>
          <w:p w14:paraId="0D30ECE3" w14:textId="77777777" w:rsidR="00E30F62" w:rsidRPr="00977F12" w:rsidRDefault="00E30F62" w:rsidP="00E30F62">
            <w:pPr>
              <w:rPr>
                <w:sz w:val="24"/>
                <w:szCs w:val="24"/>
              </w:rPr>
            </w:pPr>
          </w:p>
        </w:tc>
      </w:tr>
      <w:tr w:rsidR="00E30F62" w:rsidRPr="00977F12" w14:paraId="7B0B87A9" w14:textId="77777777" w:rsidTr="00E30F62">
        <w:tc>
          <w:tcPr>
            <w:tcW w:w="669" w:type="dxa"/>
          </w:tcPr>
          <w:p w14:paraId="7A123E09" w14:textId="77777777" w:rsidR="00E30F62" w:rsidRPr="00977F12" w:rsidRDefault="00E30F62" w:rsidP="00E30F62">
            <w:pPr>
              <w:rPr>
                <w:sz w:val="24"/>
                <w:szCs w:val="24"/>
              </w:rPr>
            </w:pPr>
          </w:p>
        </w:tc>
        <w:tc>
          <w:tcPr>
            <w:tcW w:w="2370" w:type="dxa"/>
          </w:tcPr>
          <w:p w14:paraId="28E2DBA7" w14:textId="77777777" w:rsidR="00E30F62" w:rsidRPr="00977F12" w:rsidRDefault="00E30F62" w:rsidP="00E30F62">
            <w:pPr>
              <w:rPr>
                <w:sz w:val="24"/>
                <w:szCs w:val="24"/>
              </w:rPr>
            </w:pPr>
          </w:p>
        </w:tc>
        <w:tc>
          <w:tcPr>
            <w:tcW w:w="3171" w:type="dxa"/>
          </w:tcPr>
          <w:p w14:paraId="22115D3A" w14:textId="77777777" w:rsidR="00E30F62" w:rsidRPr="00977F12" w:rsidRDefault="00E30F62" w:rsidP="00E30F62">
            <w:pPr>
              <w:rPr>
                <w:sz w:val="24"/>
                <w:szCs w:val="24"/>
              </w:rPr>
            </w:pPr>
          </w:p>
        </w:tc>
        <w:tc>
          <w:tcPr>
            <w:tcW w:w="1709" w:type="dxa"/>
          </w:tcPr>
          <w:p w14:paraId="0F323F75" w14:textId="77777777" w:rsidR="00E30F62" w:rsidRPr="00977F12" w:rsidRDefault="00E30F62" w:rsidP="00E30F62">
            <w:pPr>
              <w:rPr>
                <w:sz w:val="24"/>
                <w:szCs w:val="24"/>
              </w:rPr>
            </w:pPr>
          </w:p>
        </w:tc>
        <w:tc>
          <w:tcPr>
            <w:tcW w:w="1999" w:type="dxa"/>
          </w:tcPr>
          <w:p w14:paraId="15B926A0" w14:textId="77777777" w:rsidR="00E30F62" w:rsidRPr="00977F12" w:rsidRDefault="00E30F62" w:rsidP="00E30F62">
            <w:pPr>
              <w:rPr>
                <w:sz w:val="24"/>
                <w:szCs w:val="24"/>
              </w:rPr>
            </w:pPr>
          </w:p>
        </w:tc>
      </w:tr>
      <w:tr w:rsidR="00E30F62" w:rsidRPr="00977F12" w14:paraId="7D1D09B9" w14:textId="77777777" w:rsidTr="00E30F62">
        <w:tc>
          <w:tcPr>
            <w:tcW w:w="6210" w:type="dxa"/>
            <w:gridSpan w:val="3"/>
          </w:tcPr>
          <w:p w14:paraId="04605FCD" w14:textId="77777777" w:rsidR="00E30F62" w:rsidRPr="00977F12" w:rsidRDefault="00E30F62" w:rsidP="00E30F62">
            <w:pPr>
              <w:jc w:val="right"/>
              <w:rPr>
                <w:b/>
                <w:sz w:val="24"/>
                <w:szCs w:val="24"/>
              </w:rPr>
            </w:pPr>
            <w:r w:rsidRPr="00977F12">
              <w:rPr>
                <w:b/>
                <w:sz w:val="24"/>
                <w:szCs w:val="24"/>
              </w:rPr>
              <w:t>Viso:</w:t>
            </w:r>
          </w:p>
        </w:tc>
        <w:tc>
          <w:tcPr>
            <w:tcW w:w="1709" w:type="dxa"/>
          </w:tcPr>
          <w:p w14:paraId="0047E344" w14:textId="77777777" w:rsidR="00E30F62" w:rsidRPr="00977F12" w:rsidRDefault="00E30F62" w:rsidP="00E30F62">
            <w:pPr>
              <w:rPr>
                <w:sz w:val="24"/>
                <w:szCs w:val="24"/>
              </w:rPr>
            </w:pPr>
          </w:p>
        </w:tc>
        <w:tc>
          <w:tcPr>
            <w:tcW w:w="1999" w:type="dxa"/>
          </w:tcPr>
          <w:p w14:paraId="60E6461F" w14:textId="77777777" w:rsidR="00E30F62" w:rsidRPr="00977F12" w:rsidRDefault="00E30F62" w:rsidP="00E30F62">
            <w:pPr>
              <w:rPr>
                <w:sz w:val="24"/>
                <w:szCs w:val="24"/>
              </w:rPr>
            </w:pPr>
          </w:p>
        </w:tc>
      </w:tr>
    </w:tbl>
    <w:p w14:paraId="5E0AED19" w14:textId="77777777" w:rsidR="00E30F62" w:rsidRPr="00977F12" w:rsidRDefault="00E30F62" w:rsidP="00E30F62">
      <w:pPr>
        <w:spacing w:line="240" w:lineRule="auto"/>
        <w:ind w:firstLine="0"/>
        <w:jc w:val="left"/>
        <w:rPr>
          <w:rFonts w:ascii="Times New Roman" w:eastAsia="Times New Roman" w:hAnsi="Times New Roman" w:cs="Times New Roman"/>
          <w:b/>
          <w:sz w:val="24"/>
          <w:szCs w:val="24"/>
        </w:rPr>
      </w:pPr>
    </w:p>
    <w:p w14:paraId="6436D1B0"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p>
    <w:p w14:paraId="26174593"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4. INFORMACIJA APIE VISUS SUBTEIKĖJUS, KURIE BUS PASITELKIAMI VYKDANT PIRKIMO SUTARTĮ:</w:t>
      </w:r>
    </w:p>
    <w:p w14:paraId="65D4DCCF" w14:textId="77777777" w:rsidR="00E30F62" w:rsidRPr="00977F12"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4 lentelė:</w:t>
      </w:r>
    </w:p>
    <w:tbl>
      <w:tblPr>
        <w:tblStyle w:val="TableGrid4"/>
        <w:tblW w:w="0" w:type="auto"/>
        <w:tblLook w:val="04A0" w:firstRow="1" w:lastRow="0" w:firstColumn="1" w:lastColumn="0" w:noHBand="0" w:noVBand="1"/>
      </w:tblPr>
      <w:tblGrid>
        <w:gridCol w:w="570"/>
        <w:gridCol w:w="2074"/>
        <w:gridCol w:w="2453"/>
        <w:gridCol w:w="2334"/>
        <w:gridCol w:w="2197"/>
      </w:tblGrid>
      <w:tr w:rsidR="00E30F62" w:rsidRPr="00977F12" w14:paraId="1CA5FE7D" w14:textId="77777777" w:rsidTr="00E30F62">
        <w:trPr>
          <w:trHeight w:val="581"/>
        </w:trPr>
        <w:tc>
          <w:tcPr>
            <w:tcW w:w="570" w:type="dxa"/>
            <w:vAlign w:val="center"/>
          </w:tcPr>
          <w:p w14:paraId="3227EB2F" w14:textId="77777777" w:rsidR="00E30F62" w:rsidRPr="00977F12" w:rsidRDefault="00E30F62" w:rsidP="00E30F62">
            <w:pPr>
              <w:jc w:val="center"/>
              <w:rPr>
                <w:b/>
                <w:sz w:val="24"/>
                <w:szCs w:val="24"/>
              </w:rPr>
            </w:pPr>
            <w:r w:rsidRPr="00977F12">
              <w:rPr>
                <w:b/>
                <w:sz w:val="24"/>
                <w:szCs w:val="24"/>
              </w:rPr>
              <w:t>Eil. Nr.</w:t>
            </w:r>
          </w:p>
        </w:tc>
        <w:tc>
          <w:tcPr>
            <w:tcW w:w="2074" w:type="dxa"/>
            <w:vAlign w:val="center"/>
          </w:tcPr>
          <w:p w14:paraId="407638D3" w14:textId="77777777" w:rsidR="00E30F62" w:rsidRPr="00977F12" w:rsidRDefault="00E30F62" w:rsidP="00E30F62">
            <w:pPr>
              <w:jc w:val="center"/>
              <w:rPr>
                <w:b/>
                <w:sz w:val="24"/>
                <w:szCs w:val="24"/>
              </w:rPr>
            </w:pPr>
            <w:r w:rsidRPr="00977F12">
              <w:rPr>
                <w:b/>
                <w:sz w:val="24"/>
                <w:szCs w:val="24"/>
              </w:rPr>
              <w:t>Subteikėjo pavadinimas, kodas ir adresas</w:t>
            </w:r>
          </w:p>
        </w:tc>
        <w:tc>
          <w:tcPr>
            <w:tcW w:w="2453" w:type="dxa"/>
          </w:tcPr>
          <w:p w14:paraId="126ECCD3" w14:textId="77777777" w:rsidR="00E30F62" w:rsidRPr="00977F12" w:rsidRDefault="00E30F62" w:rsidP="00E30F62">
            <w:pPr>
              <w:jc w:val="center"/>
              <w:rPr>
                <w:b/>
                <w:sz w:val="24"/>
                <w:szCs w:val="24"/>
              </w:rPr>
            </w:pPr>
            <w:r w:rsidRPr="00977F12">
              <w:rPr>
                <w:b/>
                <w:sz w:val="24"/>
                <w:szCs w:val="24"/>
              </w:rPr>
              <w:t>Subteikėjo pajėgumais remiamasi siekiant atitikti kvalifikacijos reikalavimus</w:t>
            </w:r>
          </w:p>
          <w:p w14:paraId="3FB469C8" w14:textId="77777777" w:rsidR="00E30F62" w:rsidRPr="00977F12" w:rsidRDefault="00E30F62" w:rsidP="00E30F62">
            <w:pPr>
              <w:jc w:val="center"/>
              <w:rPr>
                <w:b/>
                <w:sz w:val="24"/>
                <w:szCs w:val="24"/>
              </w:rPr>
            </w:pPr>
            <w:r w:rsidRPr="00977F12">
              <w:rPr>
                <w:b/>
                <w:sz w:val="24"/>
                <w:szCs w:val="24"/>
              </w:rPr>
              <w:t>(Taip/Ne)</w:t>
            </w:r>
          </w:p>
        </w:tc>
        <w:tc>
          <w:tcPr>
            <w:tcW w:w="2334" w:type="dxa"/>
            <w:vAlign w:val="center"/>
          </w:tcPr>
          <w:p w14:paraId="074B012A" w14:textId="77777777" w:rsidR="00E30F62" w:rsidRPr="00977F12" w:rsidRDefault="00E30F62" w:rsidP="00E30F62">
            <w:pPr>
              <w:jc w:val="center"/>
              <w:rPr>
                <w:b/>
                <w:sz w:val="24"/>
                <w:szCs w:val="24"/>
              </w:rPr>
            </w:pPr>
            <w:r w:rsidRPr="00977F12">
              <w:rPr>
                <w:b/>
                <w:sz w:val="24"/>
                <w:szCs w:val="24"/>
              </w:rPr>
              <w:t xml:space="preserve">Numatomos suteikti paslaugos </w:t>
            </w:r>
          </w:p>
        </w:tc>
        <w:tc>
          <w:tcPr>
            <w:tcW w:w="2197" w:type="dxa"/>
            <w:vAlign w:val="center"/>
          </w:tcPr>
          <w:p w14:paraId="63786420" w14:textId="77777777" w:rsidR="00E30F62" w:rsidRPr="00977F12" w:rsidRDefault="00E30F62" w:rsidP="00E30F62">
            <w:pPr>
              <w:jc w:val="center"/>
              <w:rPr>
                <w:b/>
                <w:sz w:val="24"/>
                <w:szCs w:val="24"/>
              </w:rPr>
            </w:pPr>
            <w:r w:rsidRPr="00977F12">
              <w:rPr>
                <w:b/>
                <w:sz w:val="24"/>
                <w:szCs w:val="24"/>
              </w:rPr>
              <w:t>Pirkimo sutarties dalis (procentais) pasiūlymo kainoje, kuriai ketinama pasitelkti subteikėjus</w:t>
            </w:r>
          </w:p>
        </w:tc>
      </w:tr>
      <w:tr w:rsidR="00E30F62" w:rsidRPr="00977F12" w14:paraId="77FA5F36" w14:textId="77777777" w:rsidTr="00E30F62">
        <w:tc>
          <w:tcPr>
            <w:tcW w:w="570" w:type="dxa"/>
          </w:tcPr>
          <w:p w14:paraId="2720B33D" w14:textId="77777777" w:rsidR="00E30F62" w:rsidRPr="00977F12" w:rsidRDefault="00E30F62" w:rsidP="00E30F62">
            <w:pPr>
              <w:rPr>
                <w:sz w:val="24"/>
                <w:szCs w:val="24"/>
              </w:rPr>
            </w:pPr>
          </w:p>
        </w:tc>
        <w:tc>
          <w:tcPr>
            <w:tcW w:w="2074" w:type="dxa"/>
          </w:tcPr>
          <w:p w14:paraId="2C88FCFC" w14:textId="77777777" w:rsidR="00E30F62" w:rsidRPr="00977F12" w:rsidRDefault="00E30F62" w:rsidP="00E30F62">
            <w:pPr>
              <w:rPr>
                <w:sz w:val="24"/>
                <w:szCs w:val="24"/>
              </w:rPr>
            </w:pPr>
          </w:p>
        </w:tc>
        <w:tc>
          <w:tcPr>
            <w:tcW w:w="2453" w:type="dxa"/>
          </w:tcPr>
          <w:p w14:paraId="1E5E1083" w14:textId="77777777" w:rsidR="00E30F62" w:rsidRPr="00977F12" w:rsidRDefault="00E30F62" w:rsidP="00E30F62">
            <w:pPr>
              <w:rPr>
                <w:sz w:val="24"/>
                <w:szCs w:val="24"/>
              </w:rPr>
            </w:pPr>
          </w:p>
        </w:tc>
        <w:tc>
          <w:tcPr>
            <w:tcW w:w="2334" w:type="dxa"/>
          </w:tcPr>
          <w:p w14:paraId="19AC3793" w14:textId="77777777" w:rsidR="00E30F62" w:rsidRPr="00977F12" w:rsidRDefault="00E30F62" w:rsidP="00E30F62">
            <w:pPr>
              <w:rPr>
                <w:sz w:val="24"/>
                <w:szCs w:val="24"/>
              </w:rPr>
            </w:pPr>
          </w:p>
        </w:tc>
        <w:tc>
          <w:tcPr>
            <w:tcW w:w="2197" w:type="dxa"/>
          </w:tcPr>
          <w:p w14:paraId="7EDCCEE7" w14:textId="77777777" w:rsidR="00E30F62" w:rsidRPr="00977F12" w:rsidRDefault="00E30F62" w:rsidP="00E30F62">
            <w:pPr>
              <w:rPr>
                <w:sz w:val="24"/>
                <w:szCs w:val="24"/>
              </w:rPr>
            </w:pPr>
          </w:p>
        </w:tc>
      </w:tr>
      <w:tr w:rsidR="00E30F62" w:rsidRPr="00977F12" w14:paraId="4E77C7C3" w14:textId="77777777" w:rsidTr="00E30F62">
        <w:tc>
          <w:tcPr>
            <w:tcW w:w="570" w:type="dxa"/>
          </w:tcPr>
          <w:p w14:paraId="5B239F04" w14:textId="77777777" w:rsidR="00E30F62" w:rsidRPr="00977F12" w:rsidRDefault="00E30F62" w:rsidP="00E30F62">
            <w:pPr>
              <w:rPr>
                <w:sz w:val="24"/>
                <w:szCs w:val="24"/>
              </w:rPr>
            </w:pPr>
          </w:p>
        </w:tc>
        <w:tc>
          <w:tcPr>
            <w:tcW w:w="2074" w:type="dxa"/>
          </w:tcPr>
          <w:p w14:paraId="009834CC" w14:textId="77777777" w:rsidR="00E30F62" w:rsidRPr="00977F12" w:rsidRDefault="00E30F62" w:rsidP="00E30F62">
            <w:pPr>
              <w:rPr>
                <w:sz w:val="24"/>
                <w:szCs w:val="24"/>
              </w:rPr>
            </w:pPr>
          </w:p>
        </w:tc>
        <w:tc>
          <w:tcPr>
            <w:tcW w:w="2453" w:type="dxa"/>
          </w:tcPr>
          <w:p w14:paraId="6A2E2F81" w14:textId="77777777" w:rsidR="00E30F62" w:rsidRPr="00977F12" w:rsidRDefault="00E30F62" w:rsidP="00E30F62">
            <w:pPr>
              <w:rPr>
                <w:sz w:val="24"/>
                <w:szCs w:val="24"/>
              </w:rPr>
            </w:pPr>
          </w:p>
        </w:tc>
        <w:tc>
          <w:tcPr>
            <w:tcW w:w="2334" w:type="dxa"/>
          </w:tcPr>
          <w:p w14:paraId="08E146F4" w14:textId="77777777" w:rsidR="00E30F62" w:rsidRPr="00977F12" w:rsidRDefault="00E30F62" w:rsidP="00E30F62">
            <w:pPr>
              <w:rPr>
                <w:sz w:val="24"/>
                <w:szCs w:val="24"/>
              </w:rPr>
            </w:pPr>
          </w:p>
        </w:tc>
        <w:tc>
          <w:tcPr>
            <w:tcW w:w="2197" w:type="dxa"/>
          </w:tcPr>
          <w:p w14:paraId="456BAA79" w14:textId="77777777" w:rsidR="00E30F62" w:rsidRPr="00977F12" w:rsidRDefault="00E30F62" w:rsidP="00E30F62">
            <w:pPr>
              <w:rPr>
                <w:sz w:val="24"/>
                <w:szCs w:val="24"/>
              </w:rPr>
            </w:pPr>
          </w:p>
        </w:tc>
      </w:tr>
      <w:tr w:rsidR="00E30F62" w:rsidRPr="00977F12" w14:paraId="0E833A53" w14:textId="77777777" w:rsidTr="00E30F62">
        <w:tc>
          <w:tcPr>
            <w:tcW w:w="570" w:type="dxa"/>
          </w:tcPr>
          <w:p w14:paraId="64375B94" w14:textId="77777777" w:rsidR="00E30F62" w:rsidRPr="00977F12" w:rsidRDefault="00E30F62" w:rsidP="00E30F62">
            <w:pPr>
              <w:jc w:val="right"/>
              <w:rPr>
                <w:b/>
                <w:sz w:val="24"/>
                <w:szCs w:val="24"/>
              </w:rPr>
            </w:pPr>
          </w:p>
        </w:tc>
        <w:tc>
          <w:tcPr>
            <w:tcW w:w="6861" w:type="dxa"/>
            <w:gridSpan w:val="3"/>
          </w:tcPr>
          <w:p w14:paraId="3AC13181" w14:textId="77777777" w:rsidR="00E30F62" w:rsidRPr="00977F12" w:rsidRDefault="00E30F62" w:rsidP="00E30F62">
            <w:pPr>
              <w:jc w:val="right"/>
              <w:rPr>
                <w:b/>
                <w:sz w:val="24"/>
                <w:szCs w:val="24"/>
              </w:rPr>
            </w:pPr>
            <w:r w:rsidRPr="00977F12">
              <w:rPr>
                <w:b/>
                <w:sz w:val="24"/>
                <w:szCs w:val="24"/>
              </w:rPr>
              <w:t>Viso:</w:t>
            </w:r>
          </w:p>
        </w:tc>
        <w:tc>
          <w:tcPr>
            <w:tcW w:w="2197" w:type="dxa"/>
          </w:tcPr>
          <w:p w14:paraId="2094FB8E" w14:textId="77777777" w:rsidR="00E30F62" w:rsidRPr="00977F12" w:rsidRDefault="00E30F62" w:rsidP="00E30F62">
            <w:pPr>
              <w:rPr>
                <w:sz w:val="24"/>
                <w:szCs w:val="24"/>
              </w:rPr>
            </w:pPr>
          </w:p>
        </w:tc>
      </w:tr>
    </w:tbl>
    <w:p w14:paraId="5B613D6B" w14:textId="77777777" w:rsidR="00E30F62" w:rsidRPr="00977F12" w:rsidRDefault="00E30F62" w:rsidP="00E30F62">
      <w:pPr>
        <w:spacing w:line="240" w:lineRule="auto"/>
        <w:ind w:firstLine="0"/>
        <w:jc w:val="left"/>
        <w:rPr>
          <w:rFonts w:ascii="Times New Roman" w:eastAsia="Calibri" w:hAnsi="Times New Roman" w:cs="Times New Roman"/>
          <w:b/>
          <w:spacing w:val="-4"/>
          <w:sz w:val="24"/>
          <w:szCs w:val="24"/>
          <w:lang w:eastAsia="en-US"/>
        </w:rPr>
      </w:pPr>
    </w:p>
    <w:p w14:paraId="3C7E25B6" w14:textId="77777777" w:rsidR="00E30F62" w:rsidRPr="00977F12" w:rsidRDefault="00E30F62" w:rsidP="00E30F62">
      <w:pPr>
        <w:spacing w:line="240" w:lineRule="auto"/>
        <w:ind w:firstLine="0"/>
        <w:rPr>
          <w:rFonts w:ascii="Times New Roman" w:eastAsia="Times New Roman" w:hAnsi="Times New Roman" w:cs="Times New Roman"/>
          <w:sz w:val="24"/>
          <w:szCs w:val="24"/>
        </w:rPr>
      </w:pPr>
    </w:p>
    <w:p w14:paraId="4E7989EA"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5. PASIŪLYME KONFIDENCIALIĄ INFORMACIJĄ SUDARO:</w:t>
      </w:r>
    </w:p>
    <w:p w14:paraId="27ACA4D6" w14:textId="77777777" w:rsidR="00E30F62" w:rsidRPr="00977F12"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5 lentelė:</w:t>
      </w:r>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708"/>
        <w:gridCol w:w="3429"/>
        <w:gridCol w:w="2842"/>
      </w:tblGrid>
      <w:tr w:rsidR="00E30F62" w:rsidRPr="00977F12" w14:paraId="78E12574" w14:textId="77777777" w:rsidTr="00E30F62">
        <w:trPr>
          <w:trHeight w:val="1321"/>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53C5C84" w14:textId="77777777" w:rsidR="00E30F62" w:rsidRPr="00977F12" w:rsidRDefault="00E30F62" w:rsidP="00E30F62">
            <w:pPr>
              <w:spacing w:line="240" w:lineRule="auto"/>
              <w:ind w:firstLine="0"/>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Eil.</w:t>
            </w:r>
          </w:p>
          <w:p w14:paraId="17B60554"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t>Nr.</w:t>
            </w:r>
          </w:p>
        </w:tc>
        <w:tc>
          <w:tcPr>
            <w:tcW w:w="2708" w:type="dxa"/>
            <w:tcBorders>
              <w:top w:val="single" w:sz="4" w:space="0" w:color="auto"/>
              <w:left w:val="single" w:sz="4" w:space="0" w:color="auto"/>
              <w:bottom w:val="single" w:sz="4" w:space="0" w:color="auto"/>
              <w:right w:val="single" w:sz="4" w:space="0" w:color="auto"/>
            </w:tcBorders>
            <w:vAlign w:val="center"/>
            <w:hideMark/>
          </w:tcPr>
          <w:p w14:paraId="3CF72508" w14:textId="77777777" w:rsidR="00E30F62" w:rsidRPr="00977F12" w:rsidRDefault="00E30F62" w:rsidP="00E30F62">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Pateikto dokumento pavadinimas</w:t>
            </w:r>
          </w:p>
        </w:tc>
        <w:tc>
          <w:tcPr>
            <w:tcW w:w="3429" w:type="dxa"/>
            <w:tcBorders>
              <w:top w:val="single" w:sz="4" w:space="0" w:color="auto"/>
              <w:left w:val="single" w:sz="4" w:space="0" w:color="auto"/>
              <w:bottom w:val="single" w:sz="4" w:space="0" w:color="auto"/>
              <w:right w:val="single" w:sz="4" w:space="0" w:color="auto"/>
            </w:tcBorders>
            <w:hideMark/>
          </w:tcPr>
          <w:p w14:paraId="7054829D" w14:textId="77777777" w:rsidR="00E30F62" w:rsidRPr="00977F12" w:rsidRDefault="00E30F62" w:rsidP="00E30F62">
            <w:pPr>
              <w:spacing w:line="240" w:lineRule="auto"/>
              <w:ind w:firstLine="0"/>
              <w:rPr>
                <w:rFonts w:ascii="Times New Roman" w:eastAsia="Calibri" w:hAnsi="Times New Roman" w:cs="Times New Roman"/>
                <w:b/>
                <w:sz w:val="24"/>
                <w:szCs w:val="24"/>
                <w:lang w:eastAsia="en-US"/>
              </w:rPr>
            </w:pPr>
          </w:p>
          <w:p w14:paraId="7523B1A6" w14:textId="77777777" w:rsidR="00E30F62" w:rsidRPr="00977F12" w:rsidRDefault="00E30F62" w:rsidP="00E30F62">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Dokumente esanti konfidenciali informacija (nurodoma dokumento dalis / puslapis, kuriame yra konfidenciali informacija)</w:t>
            </w:r>
          </w:p>
        </w:tc>
        <w:tc>
          <w:tcPr>
            <w:tcW w:w="2842" w:type="dxa"/>
            <w:tcBorders>
              <w:top w:val="single" w:sz="4" w:space="0" w:color="auto"/>
              <w:left w:val="single" w:sz="4" w:space="0" w:color="auto"/>
              <w:bottom w:val="single" w:sz="4" w:space="0" w:color="auto"/>
              <w:right w:val="single" w:sz="4" w:space="0" w:color="auto"/>
            </w:tcBorders>
            <w:vAlign w:val="center"/>
            <w:hideMark/>
          </w:tcPr>
          <w:p w14:paraId="75632DCE" w14:textId="77777777" w:rsidR="00E30F62" w:rsidRPr="00977F12" w:rsidRDefault="00E30F62" w:rsidP="00E30F62">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Konfidencialios informacijos pagrindimas (paaiškinama, kuo remiantis nurodytas dokumentas ar jo dalis yra konfidencialūs)</w:t>
            </w:r>
          </w:p>
        </w:tc>
      </w:tr>
      <w:tr w:rsidR="00E30F62" w:rsidRPr="00977F12" w14:paraId="20F2EEEE" w14:textId="77777777" w:rsidTr="00E30F62">
        <w:trPr>
          <w:trHeight w:val="259"/>
          <w:jc w:val="center"/>
        </w:trPr>
        <w:tc>
          <w:tcPr>
            <w:tcW w:w="704" w:type="dxa"/>
            <w:tcBorders>
              <w:top w:val="single" w:sz="4" w:space="0" w:color="auto"/>
              <w:left w:val="single" w:sz="4" w:space="0" w:color="auto"/>
              <w:bottom w:val="single" w:sz="4" w:space="0" w:color="auto"/>
              <w:right w:val="single" w:sz="4" w:space="0" w:color="auto"/>
            </w:tcBorders>
          </w:tcPr>
          <w:p w14:paraId="7066C973"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324B39CA"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0AF4BB5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69C40B50"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32B4AA5B" w14:textId="77777777" w:rsidTr="00E30F62">
        <w:trPr>
          <w:trHeight w:val="259"/>
          <w:jc w:val="center"/>
        </w:trPr>
        <w:tc>
          <w:tcPr>
            <w:tcW w:w="704" w:type="dxa"/>
            <w:tcBorders>
              <w:top w:val="single" w:sz="4" w:space="0" w:color="auto"/>
              <w:left w:val="single" w:sz="4" w:space="0" w:color="auto"/>
              <w:bottom w:val="single" w:sz="4" w:space="0" w:color="auto"/>
              <w:right w:val="single" w:sz="4" w:space="0" w:color="auto"/>
            </w:tcBorders>
          </w:tcPr>
          <w:p w14:paraId="22C4E566"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76A131B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20FD84D7"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38DDDEA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1E96EBF2" w14:textId="77777777" w:rsidTr="00E30F62">
        <w:trPr>
          <w:trHeight w:val="273"/>
          <w:jc w:val="center"/>
        </w:trPr>
        <w:tc>
          <w:tcPr>
            <w:tcW w:w="704" w:type="dxa"/>
            <w:tcBorders>
              <w:top w:val="single" w:sz="4" w:space="0" w:color="auto"/>
              <w:left w:val="single" w:sz="4" w:space="0" w:color="auto"/>
              <w:bottom w:val="single" w:sz="4" w:space="0" w:color="auto"/>
              <w:right w:val="single" w:sz="4" w:space="0" w:color="auto"/>
            </w:tcBorders>
          </w:tcPr>
          <w:p w14:paraId="57F8232C"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708" w:type="dxa"/>
            <w:tcBorders>
              <w:top w:val="single" w:sz="4" w:space="0" w:color="auto"/>
              <w:left w:val="single" w:sz="4" w:space="0" w:color="auto"/>
              <w:bottom w:val="single" w:sz="4" w:space="0" w:color="auto"/>
              <w:right w:val="single" w:sz="4" w:space="0" w:color="auto"/>
            </w:tcBorders>
          </w:tcPr>
          <w:p w14:paraId="656A3F13"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14:paraId="3802B1EA"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842" w:type="dxa"/>
            <w:tcBorders>
              <w:top w:val="single" w:sz="4" w:space="0" w:color="auto"/>
              <w:left w:val="single" w:sz="4" w:space="0" w:color="auto"/>
              <w:bottom w:val="single" w:sz="4" w:space="0" w:color="auto"/>
              <w:right w:val="single" w:sz="4" w:space="0" w:color="auto"/>
            </w:tcBorders>
          </w:tcPr>
          <w:p w14:paraId="5A703B11"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bl>
    <w:p w14:paraId="1EE6648E" w14:textId="77777777" w:rsidR="00E30F62" w:rsidRPr="00977F12" w:rsidRDefault="00E30F62" w:rsidP="00E30F62">
      <w:pPr>
        <w:spacing w:line="240" w:lineRule="auto"/>
        <w:ind w:firstLine="0"/>
        <w:rPr>
          <w:rFonts w:ascii="Times New Roman" w:eastAsia="Calibri" w:hAnsi="Times New Roman" w:cs="Times New Roman"/>
          <w:b/>
          <w:bCs/>
          <w:sz w:val="24"/>
          <w:szCs w:val="24"/>
          <w:lang w:eastAsia="en-US"/>
        </w:rPr>
      </w:pPr>
      <w:r w:rsidRPr="00977F12">
        <w:rPr>
          <w:rFonts w:ascii="Times New Roman" w:eastAsia="Calibri" w:hAnsi="Times New Roman" w:cs="Times New Roman"/>
          <w:b/>
          <w:sz w:val="24"/>
          <w:szCs w:val="24"/>
          <w:lang w:eastAsia="en-US"/>
        </w:rPr>
        <w:t>Pastaba:</w:t>
      </w:r>
      <w:r w:rsidRPr="00977F12">
        <w:rPr>
          <w:rFonts w:ascii="Times New Roman" w:eastAsia="Calibri" w:hAnsi="Times New Roman" w:cs="Times New Roman"/>
          <w:b/>
          <w:bCs/>
          <w:sz w:val="24"/>
          <w:szCs w:val="24"/>
          <w:lang w:eastAsia="en-US"/>
        </w:rPr>
        <w:t xml:space="preserve"> </w:t>
      </w:r>
    </w:p>
    <w:p w14:paraId="07AC5390" w14:textId="77777777" w:rsidR="00E30F62" w:rsidRPr="00977F12" w:rsidRDefault="00E30F62" w:rsidP="00743852">
      <w:pPr>
        <w:numPr>
          <w:ilvl w:val="0"/>
          <w:numId w:val="9"/>
        </w:numPr>
        <w:spacing w:line="240" w:lineRule="auto"/>
        <w:jc w:val="left"/>
        <w:rPr>
          <w:rFonts w:ascii="Times New Roman" w:eastAsia="Calibri" w:hAnsi="Times New Roman" w:cs="Times New Roman"/>
          <w:bCs/>
          <w:sz w:val="24"/>
          <w:szCs w:val="24"/>
          <w:lang w:eastAsia="en-US"/>
        </w:rPr>
      </w:pPr>
      <w:r w:rsidRPr="00977F12">
        <w:rPr>
          <w:rFonts w:ascii="Times New Roman" w:eastAsia="Calibri" w:hAnsi="Times New Roman" w:cs="Times New Roman"/>
          <w:bCs/>
          <w:sz w:val="24"/>
          <w:szCs w:val="24"/>
          <w:lang w:eastAsia="en-US"/>
        </w:rPr>
        <w:t>Pildyti tuomet, jei bus pateikta konfidenciali informacija. Teikėjas negali nurodyti, kad konfidencialus yra pasiūlymo kaina arba, kad visas pasiūlymas yra konfidencialus.</w:t>
      </w:r>
    </w:p>
    <w:p w14:paraId="790E62B9" w14:textId="77777777" w:rsidR="00E30F62" w:rsidRPr="00977F12" w:rsidRDefault="00E30F62" w:rsidP="00743852">
      <w:pPr>
        <w:numPr>
          <w:ilvl w:val="0"/>
          <w:numId w:val="9"/>
        </w:numPr>
        <w:spacing w:line="240" w:lineRule="auto"/>
        <w:jc w:val="left"/>
        <w:rPr>
          <w:rFonts w:ascii="Times New Roman" w:eastAsia="Calibri" w:hAnsi="Times New Roman" w:cs="Times New Roman"/>
          <w:sz w:val="24"/>
          <w:szCs w:val="24"/>
          <w:lang w:eastAsia="en-US"/>
        </w:rPr>
      </w:pPr>
      <w:r w:rsidRPr="00977F12">
        <w:rPr>
          <w:rFonts w:ascii="Times New Roman" w:eastAsia="Calibri" w:hAnsi="Times New Roman" w:cs="Times New Roman"/>
          <w:bCs/>
          <w:sz w:val="24"/>
          <w:szCs w:val="24"/>
          <w:lang w:eastAsia="en-US"/>
        </w:rPr>
        <w:t xml:space="preserve">Dalyvis, nurodantis konfidencialią </w:t>
      </w:r>
      <w:r w:rsidRPr="00977F12">
        <w:rPr>
          <w:rFonts w:ascii="Times New Roman" w:eastAsia="Calibri" w:hAnsi="Times New Roman" w:cs="Times New Roman"/>
          <w:color w:val="000000"/>
          <w:sz w:val="24"/>
          <w:szCs w:val="24"/>
          <w:lang w:eastAsia="en-US"/>
        </w:rPr>
        <w:t>informaciją, privalo vadovautis Viešųjų pirkimų įstatymo 20 straipsnio 2 dalimi.</w:t>
      </w:r>
    </w:p>
    <w:p w14:paraId="37EE41E0" w14:textId="77777777" w:rsidR="00E30F62" w:rsidRPr="00977F12" w:rsidRDefault="00E30F62" w:rsidP="00743852">
      <w:pPr>
        <w:numPr>
          <w:ilvl w:val="0"/>
          <w:numId w:val="9"/>
        </w:numPr>
        <w:spacing w:line="240" w:lineRule="auto"/>
        <w:jc w:val="left"/>
        <w:rPr>
          <w:rFonts w:ascii="Times New Roman" w:eastAsia="Times New Roman" w:hAnsi="Times New Roman" w:cs="Times New Roman"/>
          <w:color w:val="000000"/>
          <w:sz w:val="24"/>
          <w:szCs w:val="24"/>
          <w:lang w:eastAsia="en-US"/>
        </w:rPr>
      </w:pPr>
      <w:r w:rsidRPr="00977F12">
        <w:rPr>
          <w:rFonts w:ascii="Times New Roman" w:eastAsia="Times New Roman" w:hAnsi="Times New Roman" w:cs="Times New Roman"/>
          <w:color w:val="000000"/>
          <w:sz w:val="24"/>
          <w:szCs w:val="24"/>
          <w:lang w:eastAsia="en-US"/>
        </w:rPr>
        <w:lastRenderedPageBreak/>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A621327" w14:textId="77777777" w:rsidR="00E30F62" w:rsidRPr="00977F12" w:rsidRDefault="00E30F62" w:rsidP="00743852">
      <w:pPr>
        <w:numPr>
          <w:ilvl w:val="0"/>
          <w:numId w:val="9"/>
        </w:numPr>
        <w:spacing w:line="240" w:lineRule="auto"/>
        <w:jc w:val="left"/>
        <w:rPr>
          <w:rFonts w:ascii="Times New Roman" w:eastAsia="Calibri" w:hAnsi="Times New Roman" w:cs="Times New Roman"/>
          <w:sz w:val="24"/>
          <w:szCs w:val="24"/>
          <w:lang w:eastAsia="en-US"/>
        </w:rPr>
      </w:pPr>
      <w:r w:rsidRPr="00977F12">
        <w:rPr>
          <w:rFonts w:ascii="Times New Roman" w:eastAsia="Calibri" w:hAnsi="Times New Roman" w:cs="Times New Roman"/>
          <w:color w:val="000000"/>
          <w:sz w:val="24"/>
          <w:szCs w:val="24"/>
          <w:lang w:eastAsia="en-US"/>
        </w:rPr>
        <w:t xml:space="preserve"> Jei tiekėjas šios lentelės neužpildo ir (ar) failo (bylos) pavadinime nenurodo „konfidencialu“, perkančioji organizacija laiko, kad jo pateiktame pasiūlyme nėra konfidencialios informacijos.</w:t>
      </w:r>
    </w:p>
    <w:p w14:paraId="2F85A4C6" w14:textId="77777777" w:rsidR="00E30F62" w:rsidRPr="00977F12" w:rsidRDefault="00E30F62" w:rsidP="00E30F62">
      <w:pPr>
        <w:spacing w:line="240" w:lineRule="auto"/>
        <w:ind w:left="720" w:firstLine="0"/>
        <w:rPr>
          <w:rFonts w:ascii="Times New Roman" w:eastAsia="Calibri" w:hAnsi="Times New Roman" w:cs="Times New Roman"/>
          <w:sz w:val="24"/>
          <w:szCs w:val="24"/>
          <w:lang w:eastAsia="en-US"/>
        </w:rPr>
      </w:pPr>
    </w:p>
    <w:p w14:paraId="350EFF18" w14:textId="77777777" w:rsidR="00E30F62" w:rsidRPr="00977F12" w:rsidRDefault="00E30F62" w:rsidP="00E30F62">
      <w:pPr>
        <w:spacing w:line="240" w:lineRule="auto"/>
        <w:ind w:firstLine="0"/>
        <w:jc w:val="left"/>
        <w:rPr>
          <w:rFonts w:ascii="Times New Roman" w:eastAsia="Times New Roman" w:hAnsi="Times New Roman" w:cs="Times New Roman"/>
          <w:b/>
          <w:sz w:val="24"/>
          <w:szCs w:val="24"/>
        </w:rPr>
      </w:pPr>
    </w:p>
    <w:p w14:paraId="1B5D1A48" w14:textId="77777777" w:rsidR="00E30F62" w:rsidRPr="00977F12" w:rsidRDefault="00E30F62" w:rsidP="00E30F62">
      <w:pPr>
        <w:spacing w:line="240" w:lineRule="auto"/>
        <w:ind w:firstLine="567"/>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6. SU PASIŪLYMU PATEIKIAMI DOKUMENTAI:</w:t>
      </w:r>
    </w:p>
    <w:p w14:paraId="5DC5F87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p w14:paraId="0EDA1C44"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Kartu su pasiūlymu pateikiami šie dokumentai:</w:t>
      </w:r>
    </w:p>
    <w:p w14:paraId="607B1C2A" w14:textId="77777777" w:rsidR="00E30F62" w:rsidRPr="00977F12" w:rsidRDefault="00E30F62" w:rsidP="00E30F62">
      <w:pPr>
        <w:spacing w:line="240" w:lineRule="auto"/>
        <w:ind w:firstLine="0"/>
        <w:jc w:val="center"/>
        <w:rPr>
          <w:rFonts w:ascii="Times New Roman" w:eastAsia="Calibri" w:hAnsi="Times New Roman" w:cs="Times New Roman"/>
          <w:bCs/>
          <w:i/>
          <w:sz w:val="24"/>
          <w:szCs w:val="24"/>
          <w:lang w:eastAsia="en-US"/>
        </w:rPr>
      </w:pPr>
      <w:r w:rsidRPr="00977F12">
        <w:rPr>
          <w:rFonts w:ascii="Times New Roman" w:eastAsia="Calibri" w:hAnsi="Times New Roman" w:cs="Times New Roman"/>
          <w:bCs/>
          <w:i/>
          <w:sz w:val="24"/>
          <w:szCs w:val="24"/>
          <w:lang w:eastAsia="en-US"/>
        </w:rPr>
        <w:t xml:space="preserve">                                                                                                                                            6 lentelė:</w:t>
      </w: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6523"/>
        <w:gridCol w:w="2552"/>
      </w:tblGrid>
      <w:tr w:rsidR="00E30F62" w:rsidRPr="00977F12" w14:paraId="79988129" w14:textId="77777777" w:rsidTr="00E30F62">
        <w:tc>
          <w:tcPr>
            <w:tcW w:w="680" w:type="dxa"/>
            <w:tcBorders>
              <w:top w:val="single" w:sz="4" w:space="0" w:color="auto"/>
              <w:left w:val="single" w:sz="4" w:space="0" w:color="auto"/>
              <w:bottom w:val="single" w:sz="4" w:space="0" w:color="auto"/>
              <w:right w:val="single" w:sz="4" w:space="0" w:color="auto"/>
            </w:tcBorders>
            <w:hideMark/>
          </w:tcPr>
          <w:p w14:paraId="6DF471B0"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Eil. Nr.</w:t>
            </w:r>
          </w:p>
        </w:tc>
        <w:tc>
          <w:tcPr>
            <w:tcW w:w="6523" w:type="dxa"/>
            <w:tcBorders>
              <w:top w:val="single" w:sz="4" w:space="0" w:color="auto"/>
              <w:left w:val="single" w:sz="4" w:space="0" w:color="auto"/>
              <w:bottom w:val="single" w:sz="4" w:space="0" w:color="auto"/>
              <w:right w:val="single" w:sz="4" w:space="0" w:color="auto"/>
            </w:tcBorders>
            <w:hideMark/>
          </w:tcPr>
          <w:p w14:paraId="55BA657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Pateiktų dokumentų pavadinimas</w:t>
            </w:r>
          </w:p>
        </w:tc>
        <w:tc>
          <w:tcPr>
            <w:tcW w:w="2552" w:type="dxa"/>
            <w:tcBorders>
              <w:top w:val="single" w:sz="4" w:space="0" w:color="auto"/>
              <w:left w:val="single" w:sz="4" w:space="0" w:color="auto"/>
              <w:bottom w:val="single" w:sz="4" w:space="0" w:color="auto"/>
              <w:right w:val="single" w:sz="4" w:space="0" w:color="auto"/>
            </w:tcBorders>
            <w:hideMark/>
          </w:tcPr>
          <w:p w14:paraId="6AD49D04"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Dokumento puslapių skaičius</w:t>
            </w:r>
          </w:p>
        </w:tc>
      </w:tr>
      <w:tr w:rsidR="00E30F62" w:rsidRPr="00977F12" w14:paraId="13D10DCF" w14:textId="77777777" w:rsidTr="00E30F62">
        <w:tc>
          <w:tcPr>
            <w:tcW w:w="680" w:type="dxa"/>
            <w:tcBorders>
              <w:top w:val="single" w:sz="4" w:space="0" w:color="auto"/>
              <w:left w:val="single" w:sz="4" w:space="0" w:color="auto"/>
              <w:bottom w:val="single" w:sz="4" w:space="0" w:color="auto"/>
              <w:right w:val="single" w:sz="4" w:space="0" w:color="auto"/>
            </w:tcBorders>
          </w:tcPr>
          <w:p w14:paraId="6A9FF282"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152765BB"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23767E1E"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058E509C" w14:textId="77777777" w:rsidTr="00E30F62">
        <w:tc>
          <w:tcPr>
            <w:tcW w:w="680" w:type="dxa"/>
            <w:tcBorders>
              <w:top w:val="single" w:sz="4" w:space="0" w:color="auto"/>
              <w:left w:val="single" w:sz="4" w:space="0" w:color="auto"/>
              <w:bottom w:val="single" w:sz="4" w:space="0" w:color="auto"/>
              <w:right w:val="single" w:sz="4" w:space="0" w:color="auto"/>
            </w:tcBorders>
          </w:tcPr>
          <w:p w14:paraId="560B678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0E90BCFB"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1AEAF77"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r w:rsidR="00E30F62" w:rsidRPr="00977F12" w14:paraId="6730B320" w14:textId="77777777" w:rsidTr="00E30F62">
        <w:tc>
          <w:tcPr>
            <w:tcW w:w="680" w:type="dxa"/>
            <w:tcBorders>
              <w:top w:val="single" w:sz="4" w:space="0" w:color="auto"/>
              <w:left w:val="single" w:sz="4" w:space="0" w:color="auto"/>
              <w:bottom w:val="single" w:sz="4" w:space="0" w:color="auto"/>
              <w:right w:val="single" w:sz="4" w:space="0" w:color="auto"/>
            </w:tcBorders>
          </w:tcPr>
          <w:p w14:paraId="3FB7251F"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6523" w:type="dxa"/>
            <w:tcBorders>
              <w:top w:val="single" w:sz="4" w:space="0" w:color="auto"/>
              <w:left w:val="single" w:sz="4" w:space="0" w:color="auto"/>
              <w:bottom w:val="single" w:sz="4" w:space="0" w:color="auto"/>
              <w:right w:val="single" w:sz="4" w:space="0" w:color="auto"/>
            </w:tcBorders>
          </w:tcPr>
          <w:p w14:paraId="7017F5CB"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623D5D49" w14:textId="77777777" w:rsidR="00E30F62" w:rsidRPr="00977F12" w:rsidRDefault="00E30F62" w:rsidP="00E30F62">
            <w:pPr>
              <w:spacing w:line="240" w:lineRule="auto"/>
              <w:ind w:firstLine="0"/>
              <w:jc w:val="left"/>
              <w:rPr>
                <w:rFonts w:ascii="Times New Roman" w:eastAsia="Calibri" w:hAnsi="Times New Roman" w:cs="Times New Roman"/>
                <w:sz w:val="24"/>
                <w:szCs w:val="24"/>
                <w:lang w:eastAsia="en-US"/>
              </w:rPr>
            </w:pPr>
          </w:p>
        </w:tc>
      </w:tr>
    </w:tbl>
    <w:p w14:paraId="5254CB42" w14:textId="77777777" w:rsidR="00E30F62" w:rsidRPr="00977F12" w:rsidRDefault="00E30F62" w:rsidP="00E30F62">
      <w:pPr>
        <w:spacing w:line="240" w:lineRule="auto"/>
        <w:ind w:firstLine="0"/>
        <w:jc w:val="left"/>
        <w:rPr>
          <w:rFonts w:ascii="Times New Roman" w:eastAsia="Calibri" w:hAnsi="Times New Roman" w:cs="Times New Roman"/>
          <w:b/>
          <w:sz w:val="24"/>
          <w:szCs w:val="24"/>
          <w:lang w:eastAsia="en-US"/>
        </w:rPr>
      </w:pPr>
    </w:p>
    <w:p w14:paraId="1A068DC1" w14:textId="77777777" w:rsidR="00E30F62" w:rsidRPr="00977F12" w:rsidRDefault="00E30F62" w:rsidP="00E30F62">
      <w:pPr>
        <w:suppressAutoHyphens/>
        <w:spacing w:line="240" w:lineRule="auto"/>
        <w:ind w:firstLine="567"/>
        <w:jc w:val="left"/>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1E2B5544" w14:textId="77777777" w:rsidR="00E30F62" w:rsidRPr="00977F12" w:rsidRDefault="00E30F62" w:rsidP="00E30F62">
      <w:pPr>
        <w:spacing w:line="240" w:lineRule="auto"/>
        <w:ind w:firstLine="0"/>
        <w:jc w:val="left"/>
        <w:rPr>
          <w:rFonts w:ascii="Times New Roman" w:eastAsia="Calibri" w:hAnsi="Times New Roman" w:cs="Times New Roman"/>
          <w:b/>
          <w:sz w:val="24"/>
          <w:szCs w:val="24"/>
          <w:lang w:eastAsia="en-US"/>
        </w:rPr>
      </w:pPr>
    </w:p>
    <w:tbl>
      <w:tblPr>
        <w:tblW w:w="9889" w:type="dxa"/>
        <w:tblLayout w:type="fixed"/>
        <w:tblLook w:val="04A0" w:firstRow="1" w:lastRow="0" w:firstColumn="1" w:lastColumn="0" w:noHBand="0" w:noVBand="1"/>
      </w:tblPr>
      <w:tblGrid>
        <w:gridCol w:w="5070"/>
        <w:gridCol w:w="240"/>
        <w:gridCol w:w="1560"/>
        <w:gridCol w:w="240"/>
        <w:gridCol w:w="2779"/>
      </w:tblGrid>
      <w:tr w:rsidR="00E30F62" w:rsidRPr="00977F12" w14:paraId="6CAE3444" w14:textId="77777777" w:rsidTr="00E30F62">
        <w:trPr>
          <w:trHeight w:val="285"/>
        </w:trPr>
        <w:tc>
          <w:tcPr>
            <w:tcW w:w="5070" w:type="dxa"/>
            <w:tcBorders>
              <w:top w:val="nil"/>
              <w:left w:val="nil"/>
              <w:bottom w:val="single" w:sz="4" w:space="0" w:color="auto"/>
              <w:right w:val="nil"/>
            </w:tcBorders>
          </w:tcPr>
          <w:p w14:paraId="7F72C181" w14:textId="77777777" w:rsidR="00E30F62" w:rsidRPr="00977F12" w:rsidRDefault="00E30F62" w:rsidP="00E30F62">
            <w:pPr>
              <w:spacing w:line="240" w:lineRule="auto"/>
              <w:ind w:right="-1" w:firstLine="0"/>
              <w:jc w:val="left"/>
              <w:rPr>
                <w:rFonts w:ascii="Times New Roman" w:eastAsia="Calibri" w:hAnsi="Times New Roman" w:cs="Times New Roman"/>
                <w:sz w:val="24"/>
                <w:szCs w:val="24"/>
              </w:rPr>
            </w:pPr>
          </w:p>
        </w:tc>
        <w:tc>
          <w:tcPr>
            <w:tcW w:w="240" w:type="dxa"/>
          </w:tcPr>
          <w:p w14:paraId="70766DB8"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1560" w:type="dxa"/>
            <w:tcBorders>
              <w:top w:val="nil"/>
              <w:left w:val="nil"/>
              <w:bottom w:val="single" w:sz="4" w:space="0" w:color="auto"/>
              <w:right w:val="nil"/>
            </w:tcBorders>
          </w:tcPr>
          <w:p w14:paraId="0A5C0F6D"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240" w:type="dxa"/>
          </w:tcPr>
          <w:p w14:paraId="08C88B83"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2779" w:type="dxa"/>
            <w:tcBorders>
              <w:top w:val="nil"/>
              <w:left w:val="nil"/>
              <w:bottom w:val="single" w:sz="4" w:space="0" w:color="auto"/>
              <w:right w:val="nil"/>
            </w:tcBorders>
          </w:tcPr>
          <w:p w14:paraId="109CDBF0" w14:textId="77777777" w:rsidR="00E30F62" w:rsidRPr="00977F12" w:rsidRDefault="00E30F62" w:rsidP="00E30F62">
            <w:pPr>
              <w:spacing w:line="240" w:lineRule="auto"/>
              <w:ind w:right="-1" w:firstLine="0"/>
              <w:jc w:val="right"/>
              <w:rPr>
                <w:rFonts w:ascii="Times New Roman" w:eastAsia="Calibri" w:hAnsi="Times New Roman" w:cs="Times New Roman"/>
                <w:sz w:val="24"/>
                <w:szCs w:val="24"/>
              </w:rPr>
            </w:pPr>
          </w:p>
        </w:tc>
      </w:tr>
      <w:tr w:rsidR="00E30F62" w:rsidRPr="00977F12" w14:paraId="37BABDBE" w14:textId="77777777" w:rsidTr="00E30F62">
        <w:trPr>
          <w:trHeight w:val="186"/>
        </w:trPr>
        <w:tc>
          <w:tcPr>
            <w:tcW w:w="5070" w:type="dxa"/>
            <w:tcBorders>
              <w:top w:val="single" w:sz="4" w:space="0" w:color="auto"/>
              <w:left w:val="nil"/>
              <w:bottom w:val="nil"/>
              <w:right w:val="nil"/>
            </w:tcBorders>
          </w:tcPr>
          <w:p w14:paraId="721809BD" w14:textId="77777777" w:rsidR="00E30F62" w:rsidRPr="00977F12" w:rsidRDefault="00E30F62" w:rsidP="00E30F62">
            <w:pPr>
              <w:snapToGrid w:val="0"/>
              <w:spacing w:line="240" w:lineRule="auto"/>
              <w:ind w:firstLine="0"/>
              <w:jc w:val="left"/>
              <w:rPr>
                <w:rFonts w:ascii="Times New Roman" w:eastAsia="Calibri" w:hAnsi="Times New Roman" w:cs="Times New Roman"/>
                <w:position w:val="6"/>
                <w:sz w:val="24"/>
                <w:szCs w:val="24"/>
              </w:rPr>
            </w:pPr>
            <w:r w:rsidRPr="00977F12">
              <w:rPr>
                <w:rFonts w:ascii="Times New Roman" w:eastAsia="Calibri" w:hAnsi="Times New Roman" w:cs="Times New Roman"/>
                <w:position w:val="6"/>
                <w:sz w:val="24"/>
                <w:szCs w:val="24"/>
              </w:rPr>
              <w:t>(Paslaugų teikėjo arba jo įgalioto asmens pareigų pavadinimas)</w:t>
            </w:r>
          </w:p>
        </w:tc>
        <w:tc>
          <w:tcPr>
            <w:tcW w:w="240" w:type="dxa"/>
          </w:tcPr>
          <w:p w14:paraId="1F3A8D60"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1560" w:type="dxa"/>
            <w:tcBorders>
              <w:top w:val="single" w:sz="4" w:space="0" w:color="auto"/>
              <w:left w:val="nil"/>
              <w:bottom w:val="nil"/>
              <w:right w:val="nil"/>
            </w:tcBorders>
          </w:tcPr>
          <w:p w14:paraId="244E5D24"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r w:rsidRPr="00977F12">
              <w:rPr>
                <w:rFonts w:ascii="Times New Roman" w:eastAsia="Calibri" w:hAnsi="Times New Roman" w:cs="Times New Roman"/>
                <w:position w:val="6"/>
                <w:sz w:val="24"/>
                <w:szCs w:val="24"/>
              </w:rPr>
              <w:t>(Parašas)</w:t>
            </w:r>
          </w:p>
        </w:tc>
        <w:tc>
          <w:tcPr>
            <w:tcW w:w="240" w:type="dxa"/>
          </w:tcPr>
          <w:p w14:paraId="6D57E992"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p>
        </w:tc>
        <w:tc>
          <w:tcPr>
            <w:tcW w:w="2779" w:type="dxa"/>
            <w:tcBorders>
              <w:top w:val="single" w:sz="4" w:space="0" w:color="auto"/>
              <w:left w:val="nil"/>
              <w:bottom w:val="nil"/>
              <w:right w:val="nil"/>
            </w:tcBorders>
          </w:tcPr>
          <w:p w14:paraId="60A8686B" w14:textId="77777777" w:rsidR="00E30F62" w:rsidRPr="00977F12" w:rsidRDefault="00E30F62" w:rsidP="00E30F62">
            <w:pPr>
              <w:spacing w:line="240" w:lineRule="auto"/>
              <w:ind w:right="-1" w:firstLine="0"/>
              <w:jc w:val="center"/>
              <w:rPr>
                <w:rFonts w:ascii="Times New Roman" w:eastAsia="Calibri" w:hAnsi="Times New Roman" w:cs="Times New Roman"/>
                <w:sz w:val="24"/>
                <w:szCs w:val="24"/>
              </w:rPr>
            </w:pPr>
            <w:r w:rsidRPr="00977F12">
              <w:rPr>
                <w:rFonts w:ascii="Times New Roman" w:eastAsia="Calibri" w:hAnsi="Times New Roman" w:cs="Times New Roman"/>
                <w:position w:val="6"/>
                <w:sz w:val="24"/>
                <w:szCs w:val="24"/>
              </w:rPr>
              <w:t>(Vardas ir pavardė)</w:t>
            </w:r>
          </w:p>
        </w:tc>
      </w:tr>
    </w:tbl>
    <w:p w14:paraId="120DF8F2" w14:textId="77777777" w:rsidR="00E30F62" w:rsidRPr="00977F12" w:rsidRDefault="00E30F62" w:rsidP="00E30F62">
      <w:pPr>
        <w:spacing w:line="360" w:lineRule="auto"/>
        <w:ind w:firstLine="0"/>
        <w:rPr>
          <w:rFonts w:ascii="Times New Roman" w:eastAsia="Calibri" w:hAnsi="Times New Roman" w:cs="Times New Roman"/>
          <w:sz w:val="24"/>
          <w:szCs w:val="24"/>
        </w:rPr>
      </w:pPr>
    </w:p>
    <w:p w14:paraId="0839D2A2" w14:textId="2D52550A" w:rsidR="007C483C" w:rsidRPr="00977F12" w:rsidRDefault="007C483C" w:rsidP="00114768">
      <w:pPr>
        <w:pStyle w:val="ListParagraph"/>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977F12" w:rsidRDefault="007C483C" w:rsidP="00E30F62">
      <w:pPr>
        <w:tabs>
          <w:tab w:val="left" w:pos="709"/>
        </w:tabs>
        <w:jc w:val="center"/>
        <w:rPr>
          <w:rFonts w:ascii="Times New Roman" w:eastAsia="Arial" w:hAnsi="Times New Roman" w:cs="Times New Roman"/>
          <w:color w:val="7030A0"/>
          <w:sz w:val="24"/>
          <w:szCs w:val="24"/>
        </w:rPr>
      </w:pPr>
    </w:p>
    <w:p w14:paraId="5AF0FD5D" w14:textId="77777777" w:rsidR="007C483C" w:rsidRPr="00977F1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977F1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977F12"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009A31B" w14:textId="5F2867C5" w:rsidR="00C71289" w:rsidRPr="00977F12" w:rsidRDefault="00C71289" w:rsidP="00C71289">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lastRenderedPageBreak/>
        <w:t>Pirkimo sąlygų 3 priedas „Pasiūlymų vertinimo kriterijai ir sąlygos“</w:t>
      </w:r>
    </w:p>
    <w:p w14:paraId="5CC2E9FF" w14:textId="77777777" w:rsidR="00C71289" w:rsidRPr="00977F12" w:rsidRDefault="00C71289" w:rsidP="00C71289">
      <w:pPr>
        <w:spacing w:line="240" w:lineRule="auto"/>
        <w:ind w:left="7314" w:firstLine="0"/>
        <w:rPr>
          <w:rFonts w:ascii="Times New Roman" w:hAnsi="Times New Roman" w:cs="Times New Roman"/>
          <w:sz w:val="24"/>
          <w:szCs w:val="24"/>
        </w:rPr>
      </w:pPr>
    </w:p>
    <w:p w14:paraId="3C97B567" w14:textId="77777777" w:rsidR="00C71289" w:rsidRPr="00977F12" w:rsidRDefault="00C71289" w:rsidP="00C71289">
      <w:pPr>
        <w:jc w:val="center"/>
        <w:rPr>
          <w:rFonts w:ascii="Times New Roman" w:hAnsi="Times New Roman" w:cs="Times New Roman"/>
          <w:b/>
          <w:sz w:val="24"/>
          <w:szCs w:val="24"/>
        </w:rPr>
      </w:pPr>
    </w:p>
    <w:p w14:paraId="2316FB20" w14:textId="77777777" w:rsidR="00C71289" w:rsidRPr="00977F12" w:rsidRDefault="00C71289" w:rsidP="00C71289">
      <w:pPr>
        <w:pStyle w:val="Subtitle"/>
        <w:jc w:val="center"/>
        <w:rPr>
          <w:rFonts w:ascii="Times New Roman" w:hAnsi="Times New Roman" w:cs="Times New Roman"/>
          <w:bCs/>
          <w:smallCaps/>
          <w:sz w:val="24"/>
          <w:szCs w:val="24"/>
        </w:rPr>
      </w:pPr>
      <w:r w:rsidRPr="00977F12">
        <w:rPr>
          <w:rFonts w:ascii="Times New Roman" w:hAnsi="Times New Roman" w:cs="Times New Roman"/>
          <w:sz w:val="24"/>
          <w:szCs w:val="24"/>
        </w:rPr>
        <w:t>PASIŪLYMŲ VERTINIMO KRITERIJAI ir Sąlygos</w:t>
      </w:r>
    </w:p>
    <w:p w14:paraId="10688D3F" w14:textId="77777777" w:rsidR="00112F92" w:rsidRPr="00977F12" w:rsidRDefault="00112F92" w:rsidP="00112F92">
      <w:pPr>
        <w:jc w:val="center"/>
        <w:rPr>
          <w:rFonts w:ascii="Times New Roman" w:eastAsia="Arial" w:hAnsi="Times New Roman" w:cs="Times New Roman"/>
          <w:sz w:val="24"/>
          <w:szCs w:val="24"/>
        </w:rPr>
      </w:pPr>
    </w:p>
    <w:p w14:paraId="7211DD4F" w14:textId="413BE798" w:rsidR="009B3014" w:rsidRPr="00977F12" w:rsidRDefault="009B3014" w:rsidP="009B3014">
      <w:pPr>
        <w:spacing w:line="240" w:lineRule="auto"/>
        <w:ind w:firstLine="480"/>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1. Ekonomiškai naudingiausias pasiūlymas išrenkamas pagal kainą Eur su PVM.</w:t>
      </w:r>
    </w:p>
    <w:p w14:paraId="32642200" w14:textId="47C9CDC4" w:rsidR="009B3014" w:rsidRPr="00977F12" w:rsidRDefault="009B3014" w:rsidP="009B3014">
      <w:pPr>
        <w:spacing w:line="240" w:lineRule="auto"/>
        <w:ind w:firstLine="480"/>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2. Pirkimo metu perkančioji organizacija su teikėjais nesiderės.</w:t>
      </w:r>
    </w:p>
    <w:p w14:paraId="46792F0B" w14:textId="65849698" w:rsidR="009B3014" w:rsidRPr="00977F12" w:rsidRDefault="009B3014" w:rsidP="009B3014">
      <w:pPr>
        <w:spacing w:line="240" w:lineRule="auto"/>
        <w:ind w:firstLine="48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 Pasiūlymų vertinimo metu perkančioji organizacija įvertina:</w:t>
      </w:r>
    </w:p>
    <w:p w14:paraId="320E990E" w14:textId="06276CC9" w:rsidR="009B3014" w:rsidRPr="00977F12" w:rsidRDefault="009B3014" w:rsidP="009B3014">
      <w:pPr>
        <w:spacing w:line="240" w:lineRule="auto"/>
        <w:ind w:firstLine="48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3.1. įvertina, ar teikėjo siūlomas pirkimo objektas atitinka pirkimo dokumentuose nustatytus reikalavimus;</w:t>
      </w:r>
    </w:p>
    <w:p w14:paraId="751282AD" w14:textId="2B82C97C"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 3.2. kiekvienas tiekėjas informuojamas apie jo patikrinimo rezultatus. Jei teikėjas šalinamas iš pirkimo, jam nurodomas pašalinimo pagrindas.</w:t>
      </w:r>
    </w:p>
    <w:p w14:paraId="622C29D2" w14:textId="59F1DF58"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lang w:eastAsia="en-US"/>
        </w:rPr>
        <w:t xml:space="preserve"> 3.3. įvertina, ar teikėjo pasiūlyme nėra nurodytos kainos apskaičiavimo klaidų.</w:t>
      </w:r>
    </w:p>
    <w:p w14:paraId="534D4A9C" w14:textId="72DFBE69"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lang w:eastAsia="en-US"/>
        </w:rPr>
        <w:t xml:space="preserve"> 3.4. įvertina, ar teikėjo pasiūlyme nurodyta kaina nėra per didelė ir perkančiajai organizacijai nepriimtina. </w:t>
      </w:r>
      <w:r w:rsidRPr="00977F12">
        <w:rPr>
          <w:rFonts w:ascii="Times New Roman" w:eastAsia="Calibri" w:hAnsi="Times New Roman" w:cs="Times New Roman"/>
          <w:sz w:val="24"/>
          <w:szCs w:val="24"/>
        </w:rPr>
        <w:t>Laikoma, kad pasiūlyta kaina yra per didelė ir nepriimtina, jeigu ji viršija perkančiosios organizacijos pirkimui skirtas lėšas, nustatytas ir užfiksuotas perkančiosios organizacijos rengiamuose dokumentuose prieš pradedant pirkimo procedūrą.</w:t>
      </w:r>
    </w:p>
    <w:p w14:paraId="57341D09" w14:textId="4CA13D45"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3.5. įvertina, ar teikėjo pasiūlyme nurodyta kaina (jos sudedamosios dalys) neatrodo neįprastai maža; </w:t>
      </w:r>
    </w:p>
    <w:p w14:paraId="054ABE5C" w14:textId="4EEFEBA4"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rPr>
        <w:t xml:space="preserve">3.6. </w:t>
      </w:r>
      <w:r w:rsidRPr="00977F12">
        <w:rPr>
          <w:rFonts w:ascii="Times New Roman" w:eastAsia="Calibri" w:hAnsi="Times New Roman" w:cs="Times New Roman"/>
          <w:sz w:val="24"/>
          <w:szCs w:val="24"/>
          <w:lang w:eastAsia="en-US"/>
        </w:rPr>
        <w:t>kai pasiūlyme nurodyta kaina, išreikšta skaičiais, neatitinka kainos, nurodytos žodžiais, teisinga laikoma kaina, nurodyta žodžiais.</w:t>
      </w:r>
    </w:p>
    <w:p w14:paraId="1F758BF7" w14:textId="1FC2288B"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rPr>
        <w:t xml:space="preserve">3.7. </w:t>
      </w:r>
      <w:r w:rsidRPr="00977F12">
        <w:rPr>
          <w:rFonts w:ascii="Times New Roman" w:eastAsia="Calibri" w:hAnsi="Times New Roman" w:cs="Times New Roman"/>
          <w:sz w:val="24"/>
          <w:szCs w:val="24"/>
          <w:lang w:eastAsia="en-US"/>
        </w:rPr>
        <w:t xml:space="preserve">Jeigu teikėjas pateikė netikslius, neišsamius ar klaidingus dokumentus ar duomenis apie atitiktį pirkimo dokumentų reikalavimams arba šių dokumentų ar duomenų trūksta, perkančioji organizacija privalo nepažeisdama lygiateisiškumo ir skaidrumo principų prašyti teikėją šiuos dokumentus ar duomenis patikslinti, papildyti arba paaiškinti per jos nustatytą protingą terminą. Pasiūlymai tikslinami, papildomi arba paaiškinami vadovaujantis Viešųjų pirkimų tarnybos taisyklėmis. </w:t>
      </w:r>
    </w:p>
    <w:p w14:paraId="7B875393" w14:textId="0D463853"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rPr>
        <w:t>3.8. Perkančioji organizacija gali raštu CVP IS priemonėmis prašyti, kad teikėjai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19E2E3C" w14:textId="30CA1BFE"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lang w:eastAsia="en-US"/>
        </w:rPr>
        <w:t xml:space="preserve">3.9. Jeigu teikėjo pasiūlyme nurodyta kaina (jos sudedamosios dalys) atrodo neįprastai maža, perkančioji organizacija prašo teikėją ją pagrįsti, vadovaujantis </w:t>
      </w:r>
      <w:hyperlink r:id="rId16" w:tgtFrame="_blank" w:history="1">
        <w:r w:rsidRPr="00977F12">
          <w:rPr>
            <w:rFonts w:ascii="Times New Roman" w:eastAsia="Calibri" w:hAnsi="Times New Roman" w:cs="Times New Roman"/>
            <w:sz w:val="24"/>
            <w:szCs w:val="24"/>
            <w:lang w:eastAsia="en-US"/>
          </w:rPr>
          <w:t>VPĮ 57 straipsnio 2 ir 3 dalių</w:t>
        </w:r>
      </w:hyperlink>
      <w:r w:rsidRPr="00977F12">
        <w:rPr>
          <w:rFonts w:ascii="Times New Roman" w:eastAsia="Calibri" w:hAnsi="Times New Roman" w:cs="Times New Roman"/>
          <w:sz w:val="24"/>
          <w:szCs w:val="24"/>
          <w:lang w:eastAsia="en-US"/>
        </w:rPr>
        <w:t xml:space="preserve"> nuostatomis.</w:t>
      </w:r>
    </w:p>
    <w:p w14:paraId="7C6062C6" w14:textId="57DC37A3" w:rsidR="009B3014" w:rsidRPr="00977F12" w:rsidRDefault="009B3014" w:rsidP="009B3014">
      <w:pPr>
        <w:spacing w:line="240" w:lineRule="auto"/>
        <w:ind w:firstLine="426"/>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3.10. Perkančioji organizacija, pasiūlymų vertinimo metu radusi pasiūlyme nurodytos kainos apskaičiavimo klaidų, prašo teikėjų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w:t>
      </w:r>
    </w:p>
    <w:p w14:paraId="18BA41DD" w14:textId="6451DEDE" w:rsidR="009B3014" w:rsidRPr="00977F12" w:rsidRDefault="009B3014" w:rsidP="009B3014">
      <w:pPr>
        <w:spacing w:line="240" w:lineRule="auto"/>
        <w:ind w:firstLine="426"/>
        <w:rPr>
          <w:rFonts w:ascii="Times New Roman" w:eastAsia="Calibri" w:hAnsi="Times New Roman" w:cs="Times New Roman"/>
          <w:sz w:val="24"/>
          <w:szCs w:val="24"/>
          <w:lang w:eastAsia="ar-SA"/>
        </w:rPr>
      </w:pPr>
      <w:r w:rsidRPr="00977F12">
        <w:rPr>
          <w:rFonts w:ascii="Times New Roman" w:eastAsia="Calibri" w:hAnsi="Times New Roman" w:cs="Times New Roman"/>
          <w:sz w:val="24"/>
          <w:szCs w:val="24"/>
          <w:lang w:eastAsia="en-US"/>
        </w:rPr>
        <w:t xml:space="preserve">4. </w:t>
      </w:r>
      <w:r w:rsidRPr="00977F12">
        <w:rPr>
          <w:rFonts w:ascii="Times New Roman" w:eastAsia="Calibri" w:hAnsi="Times New Roman" w:cs="Times New Roman"/>
          <w:sz w:val="24"/>
          <w:szCs w:val="24"/>
          <w:lang w:eastAsia="ar-SA"/>
        </w:rPr>
        <w:t>Perkančioji organizacija atmeta pasiūlymą, jeigu:</w:t>
      </w:r>
    </w:p>
    <w:p w14:paraId="3C7D7F8C" w14:textId="13810962" w:rsidR="009B3014" w:rsidRPr="00977F12" w:rsidRDefault="009B3014" w:rsidP="009B3014">
      <w:pPr>
        <w:spacing w:line="240" w:lineRule="auto"/>
        <w:ind w:firstLine="426"/>
        <w:rPr>
          <w:rFonts w:ascii="Times New Roman" w:eastAsia="Calibri" w:hAnsi="Times New Roman" w:cs="Times New Roman"/>
          <w:sz w:val="24"/>
          <w:szCs w:val="24"/>
        </w:rPr>
      </w:pPr>
      <w:r w:rsidRPr="00977F12">
        <w:rPr>
          <w:rFonts w:ascii="Times New Roman" w:eastAsia="Calibri" w:hAnsi="Times New Roman" w:cs="Times New Roman"/>
          <w:sz w:val="24"/>
          <w:szCs w:val="24"/>
        </w:rPr>
        <w:t xml:space="preserve">4.1. pasiūlymas neatitinka pirkimo dokumentuose nustatytų reikalavimų. </w:t>
      </w:r>
    </w:p>
    <w:p w14:paraId="3592E38B" w14:textId="20A529A4" w:rsidR="009B3014" w:rsidRPr="00977F12" w:rsidRDefault="009B3014" w:rsidP="009B3014">
      <w:pPr>
        <w:spacing w:line="240" w:lineRule="auto"/>
        <w:ind w:firstLine="426"/>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 xml:space="preserve">4.2. </w:t>
      </w:r>
      <w:bookmarkStart w:id="20" w:name="_Hlk43238380"/>
      <w:r w:rsidRPr="00977F12">
        <w:rPr>
          <w:rFonts w:ascii="Times New Roman" w:eastAsia="Times New Roman" w:hAnsi="Times New Roman" w:cs="Times New Roman"/>
          <w:sz w:val="24"/>
          <w:szCs w:val="24"/>
        </w:rPr>
        <w:t>teikėjas</w:t>
      </w:r>
      <w:bookmarkEnd w:id="20"/>
      <w:r w:rsidRPr="00977F12">
        <w:rPr>
          <w:rFonts w:ascii="Times New Roman" w:eastAsia="Times New Roman" w:hAnsi="Times New Roman" w:cs="Times New Roman"/>
          <w:sz w:val="24"/>
          <w:szCs w:val="24"/>
        </w:rPr>
        <w:t xml:space="preserve"> per perkančiosios organizacijos nurodytą terminą neištaiso aritmetinių klaidų ir (ar) nepaaiškina pasiūlymo.</w:t>
      </w:r>
    </w:p>
    <w:p w14:paraId="5F30227C" w14:textId="400EA37E" w:rsidR="009B3014" w:rsidRPr="00977F12" w:rsidRDefault="009B3014" w:rsidP="009B3014">
      <w:pPr>
        <w:spacing w:line="240" w:lineRule="auto"/>
        <w:ind w:firstLine="426"/>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4.3. pateiktame pasiūlyme nurodyta kaina yra neįprastai maža ir teikėjas, perkančiosios organizacijos prašymu, nepateikia tinkamų kainos pagrįstumo įrodymų.</w:t>
      </w:r>
    </w:p>
    <w:p w14:paraId="54A7EAD4" w14:textId="6A4A80F5" w:rsidR="009B3014" w:rsidRPr="00977F12" w:rsidRDefault="009B3014" w:rsidP="009B3014">
      <w:pPr>
        <w:spacing w:line="240" w:lineRule="auto"/>
        <w:ind w:firstLine="426"/>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4.4. teikėjo pasiūlytas paslaugos mato vnt. įkainis Eur su PVM yra didesnis už perkančiosios organizacijos nustatytą maksimalų įkainį.</w:t>
      </w:r>
    </w:p>
    <w:p w14:paraId="48E8A38D" w14:textId="22D5F72B" w:rsidR="009B3014" w:rsidRPr="00977F12" w:rsidRDefault="009B3014" w:rsidP="009B3014">
      <w:pPr>
        <w:tabs>
          <w:tab w:val="left" w:pos="567"/>
        </w:tabs>
        <w:suppressAutoHyphens/>
        <w:spacing w:line="240" w:lineRule="auto"/>
        <w:ind w:firstLine="0"/>
        <w:rPr>
          <w:rFonts w:ascii="Times New Roman" w:eastAsia="Calibri" w:hAnsi="Times New Roman" w:cs="Times New Roman"/>
          <w:color w:val="000000"/>
          <w:sz w:val="24"/>
          <w:szCs w:val="24"/>
          <w:lang w:eastAsia="ar-SA"/>
        </w:rPr>
      </w:pPr>
      <w:r w:rsidRPr="00977F12">
        <w:rPr>
          <w:rFonts w:ascii="Times New Roman" w:eastAsia="Times New Roman" w:hAnsi="Times New Roman" w:cs="Times New Roman"/>
          <w:sz w:val="24"/>
          <w:szCs w:val="24"/>
        </w:rPr>
        <w:t xml:space="preserve">       4.5. teikėjas</w:t>
      </w:r>
      <w:r w:rsidRPr="00977F12">
        <w:rPr>
          <w:rFonts w:ascii="Times New Roman" w:eastAsia="Calibri" w:hAnsi="Times New Roman" w:cs="Times New Roman"/>
          <w:color w:val="000000"/>
          <w:sz w:val="24"/>
          <w:szCs w:val="24"/>
          <w:lang w:eastAsia="ar-SA"/>
        </w:rPr>
        <w:t>, apie nustatytų reikalavimų atitikimą, yra pateikęs melagingą informaciją, kurią perkančioji organizacija gali įrodyti bet kokiomis teisėtomis priemonėmis.</w:t>
      </w:r>
    </w:p>
    <w:p w14:paraId="3E7607C6" w14:textId="0822C77B" w:rsidR="009B3014" w:rsidRPr="00977F12" w:rsidRDefault="009B3014" w:rsidP="009B3014">
      <w:pPr>
        <w:tabs>
          <w:tab w:val="left" w:pos="567"/>
        </w:tabs>
        <w:suppressAutoHyphens/>
        <w:spacing w:line="240" w:lineRule="auto"/>
        <w:ind w:firstLine="0"/>
        <w:rPr>
          <w:rFonts w:ascii="Times New Roman" w:eastAsia="Calibri" w:hAnsi="Times New Roman" w:cs="Times New Roman"/>
          <w:color w:val="000000"/>
          <w:sz w:val="24"/>
          <w:szCs w:val="24"/>
          <w:lang w:eastAsia="ar-SA"/>
        </w:rPr>
      </w:pPr>
      <w:r w:rsidRPr="00977F12">
        <w:rPr>
          <w:rFonts w:ascii="Times New Roman" w:eastAsia="Times New Roman" w:hAnsi="Times New Roman" w:cs="Times New Roman"/>
          <w:sz w:val="24"/>
          <w:szCs w:val="24"/>
        </w:rPr>
        <w:lastRenderedPageBreak/>
        <w:t xml:space="preserve">         4.6. </w:t>
      </w:r>
      <w:r w:rsidRPr="00977F12">
        <w:rPr>
          <w:rFonts w:ascii="Times New Roman" w:eastAsia="Calibri" w:hAnsi="Times New Roman" w:cs="Times New Roman"/>
          <w:color w:val="000000"/>
          <w:sz w:val="24"/>
          <w:szCs w:val="24"/>
          <w:lang w:eastAsia="ar-SA"/>
        </w:rPr>
        <w:t xml:space="preserve"> pirkimų organizatoriaus prašymu, kaip numatyta </w:t>
      </w:r>
      <w:r w:rsidRPr="00977F12">
        <w:rPr>
          <w:rFonts w:ascii="Times New Roman" w:eastAsia="Calibri" w:hAnsi="Times New Roman" w:cs="Times New Roman"/>
          <w:bCs/>
          <w:color w:val="000000"/>
          <w:sz w:val="24"/>
          <w:szCs w:val="24"/>
          <w:lang w:eastAsia="ar-SA"/>
        </w:rPr>
        <w:t>Viešųjų pirkimų įstatymo</w:t>
      </w:r>
      <w:r w:rsidRPr="00977F12">
        <w:rPr>
          <w:rFonts w:ascii="Times New Roman" w:eastAsia="Calibri" w:hAnsi="Times New Roman" w:cs="Times New Roman"/>
          <w:color w:val="000000"/>
          <w:sz w:val="24"/>
          <w:szCs w:val="24"/>
          <w:lang w:eastAsia="ar-SA"/>
        </w:rPr>
        <w:t xml:space="preserve"> 45 straipsnio 3 dalyje, nepatikslino, nepapildė, nepaaiškino ar nepateikė dokumentų ar duomenų dėl teikėjo įgaliojimo asmeniui pasirašyti pasiūlymą, jungtinės veiklos sutarties.</w:t>
      </w:r>
    </w:p>
    <w:p w14:paraId="51151C62" w14:textId="3D0A3003" w:rsidR="009B3014" w:rsidRPr="00977F12" w:rsidRDefault="009B3014" w:rsidP="009B3014">
      <w:pPr>
        <w:spacing w:line="240" w:lineRule="auto"/>
        <w:ind w:firstLine="0"/>
        <w:rPr>
          <w:rFonts w:ascii="Times New Roman" w:eastAsia="Calibri" w:hAnsi="Times New Roman" w:cs="Times New Roman"/>
          <w:color w:val="000000"/>
          <w:sz w:val="24"/>
          <w:szCs w:val="24"/>
        </w:rPr>
      </w:pPr>
      <w:r w:rsidRPr="00977F12">
        <w:rPr>
          <w:rFonts w:ascii="Times New Roman" w:eastAsia="Calibri" w:hAnsi="Times New Roman" w:cs="Times New Roman"/>
          <w:color w:val="000000"/>
          <w:sz w:val="24"/>
          <w:szCs w:val="24"/>
        </w:rPr>
        <w:t xml:space="preserve">          4.7. Apie pasiūlymo atmetimą ir tokio atmetimo priežastis teikėjas informuojamas naudojantis CVP IS priemonėmis.</w:t>
      </w:r>
    </w:p>
    <w:p w14:paraId="15FF68FB" w14:textId="69D115B4" w:rsidR="00112F92" w:rsidRPr="00977F12" w:rsidRDefault="00112F92" w:rsidP="00112F92">
      <w:pPr>
        <w:jc w:val="center"/>
        <w:rPr>
          <w:rFonts w:ascii="Times New Roman" w:eastAsia="Arial" w:hAnsi="Times New Roman" w:cs="Times New Roman"/>
          <w:sz w:val="24"/>
          <w:szCs w:val="24"/>
        </w:rPr>
      </w:pPr>
    </w:p>
    <w:p w14:paraId="2CDE7EE1" w14:textId="42EA7059" w:rsidR="00A040B5" w:rsidRPr="00977F12" w:rsidRDefault="009B3014" w:rsidP="00112F92">
      <w:pPr>
        <w:jc w:val="center"/>
        <w:rPr>
          <w:rFonts w:ascii="Times New Roman" w:eastAsia="Arial" w:hAnsi="Times New Roman" w:cs="Times New Roman"/>
          <w:smallCaps/>
          <w:sz w:val="24"/>
          <w:szCs w:val="24"/>
        </w:rPr>
      </w:pPr>
      <w:r w:rsidRPr="00977F12">
        <w:rPr>
          <w:rFonts w:ascii="Times New Roman" w:eastAsia="Arial" w:hAnsi="Times New Roman" w:cs="Times New Roman"/>
          <w:smallCaps/>
          <w:sz w:val="24"/>
          <w:szCs w:val="24"/>
        </w:rPr>
        <w:t>____________________</w:t>
      </w:r>
    </w:p>
    <w:p w14:paraId="2F58C0C6" w14:textId="5B826EE4" w:rsidR="00483B9F" w:rsidRPr="00977F12" w:rsidRDefault="00483B9F" w:rsidP="00A040B5">
      <w:pPr>
        <w:pStyle w:val="Heading2"/>
        <w:ind w:firstLine="0"/>
        <w:jc w:val="right"/>
        <w:rPr>
          <w:rFonts w:ascii="Times New Roman" w:hAnsi="Times New Roman" w:cs="Times New Roman"/>
          <w:sz w:val="24"/>
          <w:szCs w:val="24"/>
        </w:rPr>
      </w:pPr>
      <w:bookmarkStart w:id="21" w:name="_heading=h.26in1rg" w:colFirst="0" w:colLast="0"/>
      <w:bookmarkStart w:id="22" w:name="ketvpriedas"/>
      <w:bookmarkStart w:id="23" w:name="_Toc85439812"/>
      <w:bookmarkEnd w:id="21"/>
    </w:p>
    <w:p w14:paraId="5F2B74ED" w14:textId="77777777" w:rsidR="00A040B5" w:rsidRPr="00977F12" w:rsidRDefault="00A040B5" w:rsidP="00A040B5">
      <w:pPr>
        <w:rPr>
          <w:rFonts w:ascii="Times New Roman" w:hAnsi="Times New Roman" w:cs="Times New Roman"/>
          <w:sz w:val="24"/>
          <w:szCs w:val="24"/>
        </w:rPr>
      </w:pPr>
    </w:p>
    <w:p w14:paraId="0028E1BB" w14:textId="77777777" w:rsidR="00A040B5" w:rsidRPr="00977F12" w:rsidRDefault="00A040B5" w:rsidP="00A040B5">
      <w:pPr>
        <w:rPr>
          <w:rFonts w:ascii="Times New Roman" w:hAnsi="Times New Roman" w:cs="Times New Roman"/>
          <w:sz w:val="24"/>
          <w:szCs w:val="24"/>
        </w:rPr>
      </w:pPr>
    </w:p>
    <w:p w14:paraId="7B5D4BA9" w14:textId="77777777" w:rsidR="00A040B5" w:rsidRPr="00977F12" w:rsidRDefault="00A040B5" w:rsidP="00A040B5">
      <w:pPr>
        <w:rPr>
          <w:rFonts w:ascii="Times New Roman" w:hAnsi="Times New Roman" w:cs="Times New Roman"/>
          <w:sz w:val="24"/>
          <w:szCs w:val="24"/>
        </w:rPr>
      </w:pPr>
    </w:p>
    <w:p w14:paraId="337DF235" w14:textId="77777777" w:rsidR="00A040B5" w:rsidRPr="00977F12" w:rsidRDefault="00A040B5" w:rsidP="00A040B5">
      <w:pPr>
        <w:rPr>
          <w:rFonts w:ascii="Times New Roman" w:hAnsi="Times New Roman" w:cs="Times New Roman"/>
          <w:sz w:val="24"/>
          <w:szCs w:val="24"/>
        </w:rPr>
      </w:pPr>
    </w:p>
    <w:p w14:paraId="5A285091" w14:textId="77777777" w:rsidR="00A040B5" w:rsidRPr="00977F12" w:rsidRDefault="00A040B5" w:rsidP="00A040B5">
      <w:pPr>
        <w:rPr>
          <w:rFonts w:ascii="Times New Roman" w:hAnsi="Times New Roman" w:cs="Times New Roman"/>
          <w:sz w:val="24"/>
          <w:szCs w:val="24"/>
        </w:rPr>
      </w:pPr>
    </w:p>
    <w:p w14:paraId="6EF20A02" w14:textId="77777777" w:rsidR="00A040B5" w:rsidRPr="00977F12" w:rsidRDefault="00A040B5" w:rsidP="00A040B5">
      <w:pPr>
        <w:rPr>
          <w:rFonts w:ascii="Times New Roman" w:hAnsi="Times New Roman" w:cs="Times New Roman"/>
          <w:sz w:val="24"/>
          <w:szCs w:val="24"/>
        </w:rPr>
      </w:pPr>
    </w:p>
    <w:p w14:paraId="4B815F12" w14:textId="77777777" w:rsidR="00A040B5" w:rsidRPr="00977F12" w:rsidRDefault="00A040B5" w:rsidP="00A040B5">
      <w:pPr>
        <w:rPr>
          <w:rFonts w:ascii="Times New Roman" w:hAnsi="Times New Roman" w:cs="Times New Roman"/>
          <w:sz w:val="24"/>
          <w:szCs w:val="24"/>
        </w:rPr>
      </w:pPr>
    </w:p>
    <w:p w14:paraId="54363B23" w14:textId="77777777" w:rsidR="00483B9F" w:rsidRPr="00977F12" w:rsidRDefault="00483B9F" w:rsidP="00483B9F">
      <w:pPr>
        <w:rPr>
          <w:rFonts w:ascii="Times New Roman" w:hAnsi="Times New Roman" w:cs="Times New Roman"/>
          <w:sz w:val="24"/>
          <w:szCs w:val="24"/>
        </w:rPr>
      </w:pPr>
    </w:p>
    <w:bookmarkEnd w:id="22"/>
    <w:bookmarkEnd w:id="23"/>
    <w:p w14:paraId="231299BB" w14:textId="5035DED3" w:rsidR="003D35C4" w:rsidRPr="00977F12" w:rsidRDefault="00112F92" w:rsidP="00C70E3A">
      <w:pPr>
        <w:jc w:val="right"/>
        <w:rPr>
          <w:rFonts w:ascii="Times New Roman" w:eastAsia="Arial" w:hAnsi="Times New Roman" w:cs="Times New Roman"/>
          <w:b/>
          <w:smallCaps/>
          <w:sz w:val="24"/>
          <w:szCs w:val="24"/>
        </w:rPr>
      </w:pPr>
      <w:r w:rsidRPr="00977F12">
        <w:rPr>
          <w:rFonts w:ascii="Times New Roman" w:hAnsi="Times New Roman" w:cs="Times New Roman"/>
          <w:sz w:val="24"/>
          <w:szCs w:val="24"/>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977F12" w:rsidRDefault="00C70E3A" w:rsidP="00C70E3A">
      <w:pPr>
        <w:jc w:val="right"/>
        <w:rPr>
          <w:rFonts w:ascii="Times New Roman" w:eastAsia="Arial" w:hAnsi="Times New Roman" w:cs="Times New Roman"/>
          <w:b/>
          <w:smallCaps/>
          <w:sz w:val="24"/>
          <w:szCs w:val="24"/>
        </w:rPr>
      </w:pPr>
    </w:p>
    <w:p w14:paraId="6BCC2113" w14:textId="38E90753" w:rsidR="00CB5907" w:rsidRPr="00977F12" w:rsidRDefault="00DE051B" w:rsidP="00105DAD">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t>P</w:t>
      </w:r>
      <w:r w:rsidR="00CB5907" w:rsidRPr="00977F12">
        <w:rPr>
          <w:rFonts w:ascii="Times New Roman" w:hAnsi="Times New Roman" w:cs="Times New Roman"/>
          <w:sz w:val="24"/>
          <w:szCs w:val="24"/>
        </w:rPr>
        <w:t xml:space="preserve">irkimo sąlygų </w:t>
      </w:r>
      <w:r w:rsidR="0012726D" w:rsidRPr="00977F12">
        <w:rPr>
          <w:rFonts w:ascii="Times New Roman" w:hAnsi="Times New Roman" w:cs="Times New Roman"/>
          <w:sz w:val="24"/>
          <w:szCs w:val="24"/>
        </w:rPr>
        <w:t>4</w:t>
      </w:r>
      <w:r w:rsidR="00CB5907" w:rsidRPr="00977F12">
        <w:rPr>
          <w:rFonts w:ascii="Times New Roman" w:hAnsi="Times New Roman" w:cs="Times New Roman"/>
          <w:sz w:val="24"/>
          <w:szCs w:val="24"/>
        </w:rPr>
        <w:t xml:space="preserve"> priedas</w:t>
      </w:r>
      <w:r w:rsidR="00105DAD" w:rsidRPr="00977F12">
        <w:rPr>
          <w:rFonts w:ascii="Times New Roman" w:hAnsi="Times New Roman" w:cs="Times New Roman"/>
          <w:sz w:val="24"/>
          <w:szCs w:val="24"/>
        </w:rPr>
        <w:t xml:space="preserve"> </w:t>
      </w:r>
      <w:r w:rsidR="00CB5907" w:rsidRPr="00977F12">
        <w:rPr>
          <w:rFonts w:ascii="Times New Roman" w:hAnsi="Times New Roman" w:cs="Times New Roman"/>
          <w:sz w:val="24"/>
          <w:szCs w:val="24"/>
        </w:rPr>
        <w:t>„Techninė specifikacija“</w:t>
      </w:r>
      <w:bookmarkEnd w:id="24"/>
      <w:bookmarkEnd w:id="25"/>
      <w:bookmarkEnd w:id="26"/>
      <w:bookmarkEnd w:id="27"/>
      <w:bookmarkEnd w:id="28"/>
      <w:bookmarkEnd w:id="29"/>
    </w:p>
    <w:bookmarkEnd w:id="30"/>
    <w:p w14:paraId="111DB7D6" w14:textId="77777777" w:rsidR="00CB5907" w:rsidRPr="00977F12" w:rsidRDefault="00CB5907" w:rsidP="00CB5907">
      <w:pPr>
        <w:jc w:val="center"/>
        <w:rPr>
          <w:rFonts w:ascii="Times New Roman" w:hAnsi="Times New Roman" w:cs="Times New Roman"/>
          <w:sz w:val="24"/>
          <w:szCs w:val="24"/>
        </w:rPr>
      </w:pPr>
    </w:p>
    <w:p w14:paraId="1A155BCC" w14:textId="5EEFD6E2" w:rsidR="007154B7" w:rsidRPr="00977F12" w:rsidRDefault="007154B7" w:rsidP="00C71289">
      <w:pPr>
        <w:jc w:val="center"/>
        <w:rPr>
          <w:rFonts w:ascii="Times New Roman" w:hAnsi="Times New Roman" w:cs="Times New Roman"/>
          <w:color w:val="7030A0"/>
          <w:sz w:val="24"/>
          <w:szCs w:val="24"/>
        </w:rPr>
      </w:pPr>
    </w:p>
    <w:p w14:paraId="4319B989"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LIETUVOS KARIUOMENĖS LOGISTIKOS VALDYBOS</w:t>
      </w:r>
    </w:p>
    <w:p w14:paraId="4CEFA79E"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ĮGULŲ APTARNAVIMO TARNYBOS</w:t>
      </w:r>
    </w:p>
    <w:p w14:paraId="20FE32FD"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MARIJAMPOLĖS ĮGULOS APTARNAVIMO CENTRAS</w:t>
      </w:r>
    </w:p>
    <w:p w14:paraId="52F6DE8A" w14:textId="77777777" w:rsidR="00FC3873" w:rsidRPr="00977F12" w:rsidRDefault="00FC3873" w:rsidP="00FC3873">
      <w:pPr>
        <w:spacing w:line="276" w:lineRule="auto"/>
        <w:ind w:left="6663" w:firstLine="0"/>
        <w:jc w:val="left"/>
        <w:rPr>
          <w:rFonts w:ascii="Times New Roman" w:eastAsia="Calibri" w:hAnsi="Times New Roman" w:cs="Times New Roman"/>
          <w:sz w:val="24"/>
          <w:szCs w:val="24"/>
          <w:lang w:eastAsia="en-US"/>
        </w:rPr>
      </w:pPr>
    </w:p>
    <w:p w14:paraId="63C42AAC" w14:textId="77777777" w:rsidR="00FC3873" w:rsidRPr="00977F12" w:rsidRDefault="00FC3873" w:rsidP="00FC3873">
      <w:pPr>
        <w:spacing w:line="276" w:lineRule="auto"/>
        <w:ind w:left="6663"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TVIRTINU</w:t>
      </w:r>
    </w:p>
    <w:p w14:paraId="77A600D1" w14:textId="77777777" w:rsidR="00FC3873" w:rsidRPr="00977F12" w:rsidRDefault="00FC3873" w:rsidP="00FC3873">
      <w:pPr>
        <w:spacing w:line="276" w:lineRule="auto"/>
        <w:ind w:left="6663"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ĮAT vadas</w:t>
      </w:r>
    </w:p>
    <w:p w14:paraId="367A4731" w14:textId="77777777" w:rsidR="00FC3873" w:rsidRPr="00977F12" w:rsidRDefault="00FC3873" w:rsidP="00FC3873">
      <w:pPr>
        <w:spacing w:line="276" w:lineRule="auto"/>
        <w:ind w:firstLine="0"/>
        <w:jc w:val="center"/>
        <w:rPr>
          <w:rFonts w:ascii="Times New Roman" w:eastAsia="Calibri" w:hAnsi="Times New Roman" w:cs="Times New Roman"/>
          <w:sz w:val="24"/>
          <w:szCs w:val="24"/>
          <w:lang w:eastAsia="en-US"/>
        </w:rPr>
      </w:pPr>
    </w:p>
    <w:p w14:paraId="0C09E09F" w14:textId="77777777" w:rsidR="00FC3873" w:rsidRPr="00977F12" w:rsidRDefault="00FC3873" w:rsidP="00FC3873">
      <w:pPr>
        <w:spacing w:line="276" w:lineRule="auto"/>
        <w:ind w:left="6663"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plk. ltn. Rimas Macutkevičius</w:t>
      </w:r>
    </w:p>
    <w:p w14:paraId="71FAE19D" w14:textId="77777777" w:rsidR="00FC3873" w:rsidRPr="00977F12" w:rsidRDefault="00FC3873" w:rsidP="00FC3873">
      <w:pPr>
        <w:spacing w:line="276" w:lineRule="auto"/>
        <w:ind w:firstLine="0"/>
        <w:jc w:val="left"/>
        <w:rPr>
          <w:rFonts w:ascii="Times New Roman" w:eastAsia="Calibri" w:hAnsi="Times New Roman" w:cs="Times New Roman"/>
          <w:sz w:val="24"/>
          <w:szCs w:val="24"/>
          <w:lang w:eastAsia="en-US"/>
        </w:rPr>
      </w:pPr>
    </w:p>
    <w:p w14:paraId="40AE4A88"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TECHNINĖ SPECIFIKACIJA</w:t>
      </w:r>
    </w:p>
    <w:p w14:paraId="796E1F0A"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PAKELIAMŲ SEGMENTINIŲ VARTŲ TECHNINIS APTARNAVIMAS</w:t>
      </w:r>
    </w:p>
    <w:p w14:paraId="10A9C875"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 xml:space="preserve"> IR REMONTAS (MĮAC)</w:t>
      </w:r>
    </w:p>
    <w:p w14:paraId="5C7BF3DD"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p>
    <w:p w14:paraId="1A474A71" w14:textId="77777777" w:rsidR="00FC3873" w:rsidRPr="00977F12" w:rsidRDefault="00FC3873" w:rsidP="00FC3873">
      <w:pPr>
        <w:spacing w:line="240" w:lineRule="auto"/>
        <w:ind w:firstLine="0"/>
        <w:jc w:val="center"/>
        <w:rPr>
          <w:rFonts w:ascii="Times New Roman" w:eastAsia="Calibri" w:hAnsi="Times New Roman" w:cs="Times New Roman"/>
          <w:b/>
          <w:sz w:val="24"/>
          <w:szCs w:val="24"/>
          <w:lang w:eastAsia="en-US"/>
        </w:rPr>
      </w:pPr>
    </w:p>
    <w:p w14:paraId="3BFF8CC5" w14:textId="77777777" w:rsidR="00FC3873" w:rsidRPr="00977F12" w:rsidRDefault="00FC3873" w:rsidP="00FC3873">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2025-02-       Nr. </w:t>
      </w:r>
    </w:p>
    <w:p w14:paraId="55C8327D" w14:textId="77777777" w:rsidR="00FC3873" w:rsidRPr="00977F12" w:rsidRDefault="00FC3873" w:rsidP="00FC3873">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Marijampolė</w:t>
      </w:r>
    </w:p>
    <w:p w14:paraId="7C45C5D7" w14:textId="77777777" w:rsidR="00FC3873" w:rsidRPr="00977F12" w:rsidRDefault="00FC3873" w:rsidP="00FC3873">
      <w:pPr>
        <w:spacing w:line="240" w:lineRule="auto"/>
        <w:ind w:firstLine="0"/>
        <w:jc w:val="center"/>
        <w:rPr>
          <w:rFonts w:ascii="Times New Roman" w:eastAsia="Calibri" w:hAnsi="Times New Roman" w:cs="Times New Roman"/>
          <w:sz w:val="24"/>
          <w:szCs w:val="24"/>
          <w:lang w:eastAsia="en-US"/>
        </w:rPr>
      </w:pPr>
    </w:p>
    <w:p w14:paraId="1BC3C08B" w14:textId="77777777" w:rsidR="00FC3873" w:rsidRPr="00977F12" w:rsidRDefault="00FC3873" w:rsidP="00FC3873">
      <w:pPr>
        <w:spacing w:line="276"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1. REIKALAVIMAI TECHNINIAM APTARNAVIMUI</w:t>
      </w:r>
    </w:p>
    <w:p w14:paraId="3FBE5CA7" w14:textId="77777777" w:rsidR="00FC3873" w:rsidRPr="00977F12" w:rsidRDefault="00FC3873" w:rsidP="00FC3873">
      <w:pPr>
        <w:spacing w:line="276" w:lineRule="auto"/>
        <w:ind w:firstLine="0"/>
        <w:jc w:val="left"/>
        <w:rPr>
          <w:rFonts w:ascii="Times New Roman" w:eastAsia="Calibri" w:hAnsi="Times New Roman" w:cs="Times New Roman"/>
          <w:b/>
          <w:sz w:val="24"/>
          <w:szCs w:val="24"/>
          <w:lang w:eastAsia="en-US"/>
        </w:rPr>
      </w:pPr>
    </w:p>
    <w:tbl>
      <w:tblPr>
        <w:tblStyle w:val="TableGrid7"/>
        <w:tblW w:w="10060" w:type="dxa"/>
        <w:tblLook w:val="04A0" w:firstRow="1" w:lastRow="0" w:firstColumn="1" w:lastColumn="0" w:noHBand="0" w:noVBand="1"/>
      </w:tblPr>
      <w:tblGrid>
        <w:gridCol w:w="556"/>
        <w:gridCol w:w="5205"/>
        <w:gridCol w:w="1451"/>
        <w:gridCol w:w="2848"/>
      </w:tblGrid>
      <w:tr w:rsidR="00FC3873" w:rsidRPr="00977F12" w14:paraId="4FDD94B3" w14:textId="77777777" w:rsidTr="00674197">
        <w:tc>
          <w:tcPr>
            <w:tcW w:w="556" w:type="dxa"/>
          </w:tcPr>
          <w:p w14:paraId="04F54970"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Eil. Nr.</w:t>
            </w:r>
          </w:p>
        </w:tc>
        <w:tc>
          <w:tcPr>
            <w:tcW w:w="5205" w:type="dxa"/>
          </w:tcPr>
          <w:p w14:paraId="510F0E33"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Įrenginio pavadinimas</w:t>
            </w:r>
          </w:p>
        </w:tc>
        <w:tc>
          <w:tcPr>
            <w:tcW w:w="1451" w:type="dxa"/>
          </w:tcPr>
          <w:p w14:paraId="49A0A36D"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Mato vnt.</w:t>
            </w:r>
          </w:p>
        </w:tc>
        <w:tc>
          <w:tcPr>
            <w:tcW w:w="2848" w:type="dxa"/>
          </w:tcPr>
          <w:p w14:paraId="32AA71D4"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Orientacinis techninio aptarnavimo kiekis per 3 metus (kartais).</w:t>
            </w:r>
          </w:p>
        </w:tc>
      </w:tr>
      <w:tr w:rsidR="00FC3873" w:rsidRPr="00977F12" w14:paraId="0228E03B" w14:textId="77777777" w:rsidTr="00674197">
        <w:tc>
          <w:tcPr>
            <w:tcW w:w="7212" w:type="dxa"/>
            <w:gridSpan w:val="3"/>
          </w:tcPr>
          <w:p w14:paraId="029E8A32" w14:textId="77777777" w:rsidR="00FC3873" w:rsidRPr="00977F12" w:rsidRDefault="00FC3873" w:rsidP="00FC3873">
            <w:pPr>
              <w:spacing w:after="200" w:line="276" w:lineRule="auto"/>
              <w:jc w:val="center"/>
              <w:rPr>
                <w:rFonts w:ascii="Times New Roman" w:hAnsi="Times New Roman" w:cs="Times New Roman"/>
                <w:b/>
                <w:sz w:val="24"/>
                <w:szCs w:val="24"/>
              </w:rPr>
            </w:pPr>
            <w:r w:rsidRPr="00977F12">
              <w:rPr>
                <w:rFonts w:ascii="Times New Roman" w:hAnsi="Times New Roman" w:cs="Times New Roman"/>
                <w:b/>
                <w:sz w:val="24"/>
                <w:szCs w:val="24"/>
              </w:rPr>
              <w:t>PAKELIAMI SEGMENTINIAI VARTAI</w:t>
            </w:r>
          </w:p>
        </w:tc>
        <w:tc>
          <w:tcPr>
            <w:tcW w:w="2848" w:type="dxa"/>
          </w:tcPr>
          <w:p w14:paraId="17285A9C" w14:textId="77777777" w:rsidR="00FC3873" w:rsidRPr="00977F12" w:rsidRDefault="00FC3873" w:rsidP="00FC3873">
            <w:pPr>
              <w:spacing w:after="200" w:line="276" w:lineRule="auto"/>
              <w:jc w:val="center"/>
              <w:rPr>
                <w:rFonts w:ascii="Times New Roman" w:hAnsi="Times New Roman" w:cs="Times New Roman"/>
                <w:sz w:val="24"/>
                <w:szCs w:val="24"/>
              </w:rPr>
            </w:pPr>
          </w:p>
        </w:tc>
      </w:tr>
      <w:tr w:rsidR="00FC3873" w:rsidRPr="00977F12" w14:paraId="0F46E46B" w14:textId="77777777" w:rsidTr="00674197">
        <w:tc>
          <w:tcPr>
            <w:tcW w:w="7212" w:type="dxa"/>
            <w:gridSpan w:val="3"/>
          </w:tcPr>
          <w:p w14:paraId="752EDB79" w14:textId="77777777" w:rsidR="00FC3873" w:rsidRPr="00977F12" w:rsidRDefault="00FC3873" w:rsidP="00FC3873">
            <w:pPr>
              <w:spacing w:after="200" w:line="276" w:lineRule="auto"/>
              <w:rPr>
                <w:rFonts w:ascii="Times New Roman" w:hAnsi="Times New Roman" w:cs="Times New Roman"/>
                <w:b/>
                <w:color w:val="FF0000"/>
                <w:sz w:val="24"/>
                <w:szCs w:val="24"/>
              </w:rPr>
            </w:pPr>
            <w:r w:rsidRPr="00977F12">
              <w:rPr>
                <w:rFonts w:ascii="Times New Roman" w:hAnsi="Times New Roman" w:cs="Times New Roman"/>
                <w:b/>
                <w:sz w:val="24"/>
                <w:szCs w:val="24"/>
              </w:rPr>
              <w:t xml:space="preserve">Vytenio bendrosios paramos logistikos batalionas – </w:t>
            </w:r>
            <w:r w:rsidRPr="00977F12">
              <w:rPr>
                <w:rFonts w:ascii="Times New Roman" w:hAnsi="Times New Roman" w:cs="Times New Roman"/>
                <w:sz w:val="24"/>
                <w:szCs w:val="24"/>
              </w:rPr>
              <w:t xml:space="preserve">Vytauto g. 72, Marijampolė - </w:t>
            </w:r>
            <w:r w:rsidRPr="00977F12">
              <w:rPr>
                <w:rFonts w:ascii="Times New Roman" w:hAnsi="Times New Roman" w:cs="Times New Roman"/>
                <w:b/>
                <w:sz w:val="24"/>
                <w:szCs w:val="24"/>
              </w:rPr>
              <w:t>187 vnt.</w:t>
            </w:r>
          </w:p>
        </w:tc>
        <w:tc>
          <w:tcPr>
            <w:tcW w:w="2848" w:type="dxa"/>
          </w:tcPr>
          <w:p w14:paraId="21A698F6" w14:textId="77777777" w:rsidR="00FC3873" w:rsidRPr="00977F12" w:rsidRDefault="00FC3873" w:rsidP="00FC3873">
            <w:pPr>
              <w:spacing w:after="200" w:line="276" w:lineRule="auto"/>
              <w:jc w:val="center"/>
              <w:rPr>
                <w:rFonts w:ascii="Times New Roman" w:hAnsi="Times New Roman" w:cs="Times New Roman"/>
                <w:sz w:val="24"/>
                <w:szCs w:val="24"/>
              </w:rPr>
            </w:pPr>
          </w:p>
        </w:tc>
      </w:tr>
      <w:tr w:rsidR="00FC3873" w:rsidRPr="00977F12" w14:paraId="6B32B28B" w14:textId="77777777" w:rsidTr="00674197">
        <w:tc>
          <w:tcPr>
            <w:tcW w:w="556" w:type="dxa"/>
          </w:tcPr>
          <w:p w14:paraId="2DB5A88D"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1.</w:t>
            </w:r>
          </w:p>
        </w:tc>
        <w:tc>
          <w:tcPr>
            <w:tcW w:w="5205" w:type="dxa"/>
          </w:tcPr>
          <w:p w14:paraId="2D0FEE3C" w14:textId="77777777" w:rsidR="00FC3873" w:rsidRPr="00977F12" w:rsidRDefault="00FC3873" w:rsidP="00FC3873">
            <w:pPr>
              <w:spacing w:after="200" w:line="276" w:lineRule="auto"/>
              <w:rPr>
                <w:rFonts w:ascii="Times New Roman" w:hAnsi="Times New Roman" w:cs="Times New Roman"/>
                <w:sz w:val="24"/>
                <w:szCs w:val="24"/>
              </w:rPr>
            </w:pPr>
            <w:r w:rsidRPr="00977F12">
              <w:rPr>
                <w:rFonts w:ascii="Times New Roman" w:hAnsi="Times New Roman" w:cs="Times New Roman"/>
                <w:sz w:val="24"/>
                <w:szCs w:val="24"/>
              </w:rPr>
              <w:t>Bendra vartų apžiūra: atvykimas, patikrinimas ar nepažeistos atskiros dalys, vartų varstymosi bandymas.</w:t>
            </w:r>
          </w:p>
        </w:tc>
        <w:tc>
          <w:tcPr>
            <w:tcW w:w="1451" w:type="dxa"/>
            <w:vAlign w:val="center"/>
          </w:tcPr>
          <w:p w14:paraId="57333270"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2848" w:type="dxa"/>
            <w:vAlign w:val="center"/>
          </w:tcPr>
          <w:p w14:paraId="6222C6D5"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75</w:t>
            </w:r>
          </w:p>
        </w:tc>
      </w:tr>
    </w:tbl>
    <w:p w14:paraId="12F85E2F" w14:textId="77777777" w:rsidR="00FC3873" w:rsidRPr="00977F12" w:rsidRDefault="00FC3873" w:rsidP="00FC3873">
      <w:pPr>
        <w:spacing w:line="276" w:lineRule="auto"/>
        <w:ind w:firstLine="0"/>
        <w:jc w:val="left"/>
        <w:rPr>
          <w:rFonts w:ascii="Times New Roman" w:eastAsia="Calibri" w:hAnsi="Times New Roman" w:cs="Times New Roman"/>
          <w:b/>
          <w:sz w:val="24"/>
          <w:szCs w:val="24"/>
          <w:lang w:eastAsia="en-US"/>
        </w:rPr>
      </w:pPr>
    </w:p>
    <w:p w14:paraId="5D41E2E6" w14:textId="77777777" w:rsidR="00FC3873" w:rsidRPr="00977F12" w:rsidRDefault="00FC3873" w:rsidP="00FC3873">
      <w:pPr>
        <w:spacing w:line="276"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2. REMONTO PASLAUGŲ APRAŠYMAS</w:t>
      </w:r>
    </w:p>
    <w:tbl>
      <w:tblPr>
        <w:tblStyle w:val="TableGrid7"/>
        <w:tblW w:w="10031" w:type="dxa"/>
        <w:tblLayout w:type="fixed"/>
        <w:tblLook w:val="04A0" w:firstRow="1" w:lastRow="0" w:firstColumn="1" w:lastColumn="0" w:noHBand="0" w:noVBand="1"/>
      </w:tblPr>
      <w:tblGrid>
        <w:gridCol w:w="675"/>
        <w:gridCol w:w="6663"/>
        <w:gridCol w:w="992"/>
        <w:gridCol w:w="1701"/>
      </w:tblGrid>
      <w:tr w:rsidR="00FC3873" w:rsidRPr="00977F12" w14:paraId="582532D4" w14:textId="77777777" w:rsidTr="00674197">
        <w:tc>
          <w:tcPr>
            <w:tcW w:w="675" w:type="dxa"/>
          </w:tcPr>
          <w:p w14:paraId="43AA89BD"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Eil.</w:t>
            </w:r>
          </w:p>
          <w:p w14:paraId="0072FEFE" w14:textId="77777777" w:rsidR="00FC3873" w:rsidRPr="00977F12" w:rsidRDefault="00FC3873" w:rsidP="00FC3873">
            <w:pPr>
              <w:spacing w:after="200" w:line="276" w:lineRule="auto"/>
              <w:jc w:val="center"/>
              <w:rPr>
                <w:rFonts w:ascii="Times New Roman" w:hAnsi="Times New Roman" w:cs="Times New Roman"/>
                <w:b/>
                <w:sz w:val="24"/>
                <w:szCs w:val="24"/>
              </w:rPr>
            </w:pPr>
            <w:r w:rsidRPr="00977F12">
              <w:rPr>
                <w:rFonts w:ascii="Times New Roman" w:hAnsi="Times New Roman" w:cs="Times New Roman"/>
                <w:sz w:val="24"/>
                <w:szCs w:val="24"/>
              </w:rPr>
              <w:t>Nr.</w:t>
            </w:r>
          </w:p>
        </w:tc>
        <w:tc>
          <w:tcPr>
            <w:tcW w:w="6663" w:type="dxa"/>
          </w:tcPr>
          <w:p w14:paraId="56ACF5E4"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Paslaugos pavadinimas</w:t>
            </w:r>
          </w:p>
        </w:tc>
        <w:tc>
          <w:tcPr>
            <w:tcW w:w="992" w:type="dxa"/>
          </w:tcPr>
          <w:p w14:paraId="44621EB2"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Mato vnt.</w:t>
            </w:r>
          </w:p>
        </w:tc>
        <w:tc>
          <w:tcPr>
            <w:tcW w:w="1701" w:type="dxa"/>
          </w:tcPr>
          <w:p w14:paraId="03406311"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Orientacinis galimų gedimų skaičius per 3 metus (kartais).</w:t>
            </w:r>
          </w:p>
        </w:tc>
      </w:tr>
      <w:tr w:rsidR="00FC3873" w:rsidRPr="00977F12" w14:paraId="5C7D42D1" w14:textId="77777777" w:rsidTr="00674197">
        <w:tc>
          <w:tcPr>
            <w:tcW w:w="8330" w:type="dxa"/>
            <w:gridSpan w:val="3"/>
          </w:tcPr>
          <w:p w14:paraId="261BDCF1" w14:textId="77777777" w:rsidR="00FC3873" w:rsidRPr="00977F12" w:rsidRDefault="00FC3873" w:rsidP="00FC3873">
            <w:pPr>
              <w:spacing w:after="200" w:line="276" w:lineRule="auto"/>
              <w:jc w:val="center"/>
              <w:rPr>
                <w:rFonts w:ascii="Times New Roman" w:hAnsi="Times New Roman" w:cs="Times New Roman"/>
                <w:b/>
                <w:sz w:val="24"/>
                <w:szCs w:val="24"/>
              </w:rPr>
            </w:pPr>
            <w:r w:rsidRPr="00977F12">
              <w:rPr>
                <w:rFonts w:ascii="Times New Roman" w:hAnsi="Times New Roman" w:cs="Times New Roman"/>
                <w:b/>
                <w:sz w:val="24"/>
                <w:szCs w:val="24"/>
              </w:rPr>
              <w:lastRenderedPageBreak/>
              <w:t>PAKELIAMI SEGMENTINIAI VARTAI</w:t>
            </w:r>
          </w:p>
        </w:tc>
        <w:tc>
          <w:tcPr>
            <w:tcW w:w="1701" w:type="dxa"/>
          </w:tcPr>
          <w:p w14:paraId="15F7BF94" w14:textId="77777777" w:rsidR="00FC3873" w:rsidRPr="00977F12" w:rsidRDefault="00FC3873" w:rsidP="00FC3873">
            <w:pPr>
              <w:spacing w:after="200" w:line="276" w:lineRule="auto"/>
              <w:jc w:val="center"/>
              <w:rPr>
                <w:rFonts w:ascii="Times New Roman" w:hAnsi="Times New Roman" w:cs="Times New Roman"/>
                <w:b/>
                <w:sz w:val="24"/>
                <w:szCs w:val="24"/>
              </w:rPr>
            </w:pPr>
          </w:p>
        </w:tc>
      </w:tr>
      <w:tr w:rsidR="00FC3873" w:rsidRPr="00977F12" w14:paraId="01DDFB4F" w14:textId="77777777" w:rsidTr="00674197">
        <w:tc>
          <w:tcPr>
            <w:tcW w:w="8330" w:type="dxa"/>
            <w:gridSpan w:val="3"/>
          </w:tcPr>
          <w:p w14:paraId="4C7932A7" w14:textId="77777777" w:rsidR="00FC3873" w:rsidRPr="00977F12" w:rsidRDefault="00FC3873" w:rsidP="00FC3873">
            <w:pPr>
              <w:spacing w:after="200" w:line="276" w:lineRule="auto"/>
              <w:rPr>
                <w:rFonts w:ascii="Times New Roman" w:hAnsi="Times New Roman" w:cs="Times New Roman"/>
                <w:sz w:val="24"/>
                <w:szCs w:val="24"/>
              </w:rPr>
            </w:pPr>
            <w:r w:rsidRPr="00977F12">
              <w:rPr>
                <w:rFonts w:ascii="Times New Roman" w:hAnsi="Times New Roman" w:cs="Times New Roman"/>
                <w:b/>
                <w:sz w:val="24"/>
                <w:szCs w:val="24"/>
              </w:rPr>
              <w:t xml:space="preserve">Vytenio bendrosios paramos logistikos batalionas – </w:t>
            </w:r>
            <w:r w:rsidRPr="00977F12">
              <w:rPr>
                <w:rFonts w:ascii="Times New Roman" w:hAnsi="Times New Roman" w:cs="Times New Roman"/>
                <w:sz w:val="24"/>
                <w:szCs w:val="24"/>
              </w:rPr>
              <w:t xml:space="preserve">Vytauto g. 72, </w:t>
            </w:r>
          </w:p>
          <w:p w14:paraId="60990BA1" w14:textId="77777777" w:rsidR="00FC3873" w:rsidRPr="00977F12" w:rsidRDefault="00FC3873" w:rsidP="00FC3873">
            <w:pPr>
              <w:spacing w:after="200" w:line="276" w:lineRule="auto"/>
              <w:rPr>
                <w:rFonts w:ascii="Times New Roman" w:hAnsi="Times New Roman" w:cs="Times New Roman"/>
                <w:sz w:val="24"/>
                <w:szCs w:val="24"/>
              </w:rPr>
            </w:pPr>
            <w:r w:rsidRPr="00977F12">
              <w:rPr>
                <w:rFonts w:ascii="Times New Roman" w:hAnsi="Times New Roman" w:cs="Times New Roman"/>
                <w:sz w:val="24"/>
                <w:szCs w:val="24"/>
              </w:rPr>
              <w:t xml:space="preserve">Marijampolė - </w:t>
            </w:r>
            <w:r w:rsidRPr="00977F12">
              <w:rPr>
                <w:rFonts w:ascii="Times New Roman" w:hAnsi="Times New Roman" w:cs="Times New Roman"/>
                <w:b/>
                <w:sz w:val="24"/>
                <w:szCs w:val="24"/>
              </w:rPr>
              <w:t>187 vnt.</w:t>
            </w:r>
          </w:p>
        </w:tc>
        <w:tc>
          <w:tcPr>
            <w:tcW w:w="1701" w:type="dxa"/>
          </w:tcPr>
          <w:p w14:paraId="6A600CF5" w14:textId="77777777" w:rsidR="00FC3873" w:rsidRPr="00977F12" w:rsidRDefault="00FC3873" w:rsidP="00FC3873">
            <w:pPr>
              <w:spacing w:after="200" w:line="276" w:lineRule="auto"/>
              <w:jc w:val="center"/>
              <w:rPr>
                <w:rFonts w:ascii="Times New Roman" w:hAnsi="Times New Roman" w:cs="Times New Roman"/>
                <w:sz w:val="24"/>
                <w:szCs w:val="24"/>
              </w:rPr>
            </w:pPr>
          </w:p>
        </w:tc>
      </w:tr>
      <w:tr w:rsidR="00FC3873" w:rsidRPr="00977F12" w14:paraId="3818465A" w14:textId="77777777" w:rsidTr="00674197">
        <w:tc>
          <w:tcPr>
            <w:tcW w:w="675" w:type="dxa"/>
          </w:tcPr>
          <w:p w14:paraId="3BFEB32E"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w:t>
            </w:r>
          </w:p>
        </w:tc>
        <w:tc>
          <w:tcPr>
            <w:tcW w:w="6663" w:type="dxa"/>
          </w:tcPr>
          <w:p w14:paraId="352CCF5E"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Viršutinės vartų sekcijos be durelių B-3,00 m, H-0.6 m keitimas</w:t>
            </w:r>
          </w:p>
        </w:tc>
        <w:tc>
          <w:tcPr>
            <w:tcW w:w="992" w:type="dxa"/>
          </w:tcPr>
          <w:p w14:paraId="131C29F5"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3A82698E"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623CF102" w14:textId="77777777" w:rsidTr="00674197">
        <w:tc>
          <w:tcPr>
            <w:tcW w:w="675" w:type="dxa"/>
          </w:tcPr>
          <w:p w14:paraId="164FB567"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2.</w:t>
            </w:r>
          </w:p>
        </w:tc>
        <w:tc>
          <w:tcPr>
            <w:tcW w:w="6663" w:type="dxa"/>
          </w:tcPr>
          <w:p w14:paraId="0AEEE792"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Viršutinės vartų sekcijos be durelių B-3,10 m, H-0.6 m keitimas</w:t>
            </w:r>
          </w:p>
        </w:tc>
        <w:tc>
          <w:tcPr>
            <w:tcW w:w="992" w:type="dxa"/>
          </w:tcPr>
          <w:p w14:paraId="0A367388"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65FAD151"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7DF64B89" w14:textId="77777777" w:rsidTr="00674197">
        <w:tc>
          <w:tcPr>
            <w:tcW w:w="675" w:type="dxa"/>
          </w:tcPr>
          <w:p w14:paraId="56F6B8BC"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w:t>
            </w:r>
          </w:p>
        </w:tc>
        <w:tc>
          <w:tcPr>
            <w:tcW w:w="6663" w:type="dxa"/>
          </w:tcPr>
          <w:p w14:paraId="5219EA6C"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Viršutinės vartų sekcijos be durelių B-3,36 m, H-0.6 m keitimas</w:t>
            </w:r>
          </w:p>
        </w:tc>
        <w:tc>
          <w:tcPr>
            <w:tcW w:w="992" w:type="dxa"/>
          </w:tcPr>
          <w:p w14:paraId="4743212D"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755CA36C"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67FDF15F" w14:textId="77777777" w:rsidTr="00674197">
        <w:tc>
          <w:tcPr>
            <w:tcW w:w="675" w:type="dxa"/>
          </w:tcPr>
          <w:p w14:paraId="6CBCB6C9"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4.</w:t>
            </w:r>
          </w:p>
        </w:tc>
        <w:tc>
          <w:tcPr>
            <w:tcW w:w="6663" w:type="dxa"/>
          </w:tcPr>
          <w:p w14:paraId="1EBD2C24"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Viršutinės vartų sekcijos be durelių B- 4,0 m, H-0.6 m keitimas</w:t>
            </w:r>
          </w:p>
        </w:tc>
        <w:tc>
          <w:tcPr>
            <w:tcW w:w="992" w:type="dxa"/>
          </w:tcPr>
          <w:p w14:paraId="5A5322F0"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4270446D"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9</w:t>
            </w:r>
          </w:p>
        </w:tc>
      </w:tr>
      <w:tr w:rsidR="00FC3873" w:rsidRPr="00977F12" w14:paraId="36E02008" w14:textId="77777777" w:rsidTr="00674197">
        <w:tc>
          <w:tcPr>
            <w:tcW w:w="675" w:type="dxa"/>
          </w:tcPr>
          <w:p w14:paraId="1421B94F"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5.</w:t>
            </w:r>
          </w:p>
        </w:tc>
        <w:tc>
          <w:tcPr>
            <w:tcW w:w="6663" w:type="dxa"/>
          </w:tcPr>
          <w:p w14:paraId="6CCEBF79"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Viršutinės vartų sekcijos be durelių B- 4,0 m, H-0.5 m keitimas</w:t>
            </w:r>
          </w:p>
        </w:tc>
        <w:tc>
          <w:tcPr>
            <w:tcW w:w="992" w:type="dxa"/>
          </w:tcPr>
          <w:p w14:paraId="52947280"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3F987EC"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0EA3EF2D" w14:textId="77777777" w:rsidTr="00674197">
        <w:tc>
          <w:tcPr>
            <w:tcW w:w="675" w:type="dxa"/>
          </w:tcPr>
          <w:p w14:paraId="4F39AEB1"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6.</w:t>
            </w:r>
          </w:p>
        </w:tc>
        <w:tc>
          <w:tcPr>
            <w:tcW w:w="6663" w:type="dxa"/>
          </w:tcPr>
          <w:p w14:paraId="72EFA9B1"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be durelių B-3.00 m, H-0.6 m keitimas</w:t>
            </w:r>
          </w:p>
        </w:tc>
        <w:tc>
          <w:tcPr>
            <w:tcW w:w="992" w:type="dxa"/>
          </w:tcPr>
          <w:p w14:paraId="6F4DF2FE"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1C6FF8AE"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061BDD5D" w14:textId="77777777" w:rsidTr="00674197">
        <w:tc>
          <w:tcPr>
            <w:tcW w:w="675" w:type="dxa"/>
          </w:tcPr>
          <w:p w14:paraId="421B3B28"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7.</w:t>
            </w:r>
          </w:p>
        </w:tc>
        <w:tc>
          <w:tcPr>
            <w:tcW w:w="6663" w:type="dxa"/>
          </w:tcPr>
          <w:p w14:paraId="29B95502"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be durelių B-3.10 m, H-0.6 m keitimas</w:t>
            </w:r>
          </w:p>
        </w:tc>
        <w:tc>
          <w:tcPr>
            <w:tcW w:w="992" w:type="dxa"/>
          </w:tcPr>
          <w:p w14:paraId="45FF01A5"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62EF0190"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22DB2E61" w14:textId="77777777" w:rsidTr="00674197">
        <w:tc>
          <w:tcPr>
            <w:tcW w:w="675" w:type="dxa"/>
          </w:tcPr>
          <w:p w14:paraId="7607E969"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8.</w:t>
            </w:r>
          </w:p>
        </w:tc>
        <w:tc>
          <w:tcPr>
            <w:tcW w:w="6663" w:type="dxa"/>
          </w:tcPr>
          <w:p w14:paraId="28925CEE"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be durelių B-3.36 m, H-0.6 m keitimas</w:t>
            </w:r>
          </w:p>
        </w:tc>
        <w:tc>
          <w:tcPr>
            <w:tcW w:w="992" w:type="dxa"/>
          </w:tcPr>
          <w:p w14:paraId="1203CCA3"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36CE4934"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75C52DB5" w14:textId="77777777" w:rsidTr="00674197">
        <w:tc>
          <w:tcPr>
            <w:tcW w:w="675" w:type="dxa"/>
          </w:tcPr>
          <w:p w14:paraId="4D8EF496"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9.</w:t>
            </w:r>
          </w:p>
        </w:tc>
        <w:tc>
          <w:tcPr>
            <w:tcW w:w="6663" w:type="dxa"/>
          </w:tcPr>
          <w:p w14:paraId="004A04EC"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be durelių B-4.0 m, H-0.6 m keitimas</w:t>
            </w:r>
          </w:p>
        </w:tc>
        <w:tc>
          <w:tcPr>
            <w:tcW w:w="992" w:type="dxa"/>
          </w:tcPr>
          <w:p w14:paraId="32AB90D3"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7ADFC63E"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9</w:t>
            </w:r>
          </w:p>
        </w:tc>
      </w:tr>
      <w:tr w:rsidR="00FC3873" w:rsidRPr="00977F12" w14:paraId="7399F627" w14:textId="77777777" w:rsidTr="00674197">
        <w:tc>
          <w:tcPr>
            <w:tcW w:w="675" w:type="dxa"/>
          </w:tcPr>
          <w:p w14:paraId="28777C41"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10.</w:t>
            </w:r>
          </w:p>
        </w:tc>
        <w:tc>
          <w:tcPr>
            <w:tcW w:w="6663" w:type="dxa"/>
          </w:tcPr>
          <w:p w14:paraId="0AE69B10"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Vartų sekcijos</w:t>
            </w:r>
            <w:r w:rsidRPr="00977F12">
              <w:rPr>
                <w:rFonts w:ascii="Times New Roman" w:hAnsi="Times New Roman" w:cs="Times New Roman"/>
                <w:b/>
                <w:sz w:val="24"/>
                <w:szCs w:val="24"/>
              </w:rPr>
              <w:t xml:space="preserve"> </w:t>
            </w:r>
            <w:r w:rsidRPr="00977F12">
              <w:rPr>
                <w:rFonts w:ascii="Times New Roman" w:hAnsi="Times New Roman" w:cs="Times New Roman"/>
                <w:sz w:val="24"/>
                <w:szCs w:val="24"/>
              </w:rPr>
              <w:t>be durelių</w:t>
            </w:r>
            <w:r w:rsidRPr="00977F12">
              <w:rPr>
                <w:rFonts w:ascii="Times New Roman" w:hAnsi="Times New Roman" w:cs="Times New Roman"/>
                <w:bCs/>
                <w:sz w:val="24"/>
                <w:szCs w:val="24"/>
              </w:rPr>
              <w:t xml:space="preserve"> B-4.0 m, H-0.5 m keitimas</w:t>
            </w:r>
          </w:p>
        </w:tc>
        <w:tc>
          <w:tcPr>
            <w:tcW w:w="992" w:type="dxa"/>
          </w:tcPr>
          <w:p w14:paraId="4BD7794C"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4553333"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0B43A11E" w14:textId="77777777" w:rsidTr="00674197">
        <w:tc>
          <w:tcPr>
            <w:tcW w:w="675" w:type="dxa"/>
          </w:tcPr>
          <w:p w14:paraId="74853312"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11.</w:t>
            </w:r>
          </w:p>
        </w:tc>
        <w:tc>
          <w:tcPr>
            <w:tcW w:w="6663" w:type="dxa"/>
          </w:tcPr>
          <w:p w14:paraId="350531F3"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be durelių B-3.00 m, H-0.6 m keitimas</w:t>
            </w:r>
          </w:p>
        </w:tc>
        <w:tc>
          <w:tcPr>
            <w:tcW w:w="992" w:type="dxa"/>
          </w:tcPr>
          <w:p w14:paraId="235A0D39"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50BA044B"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296CB6DE" w14:textId="77777777" w:rsidTr="00674197">
        <w:tc>
          <w:tcPr>
            <w:tcW w:w="675" w:type="dxa"/>
          </w:tcPr>
          <w:p w14:paraId="3C88B6A5"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12.</w:t>
            </w:r>
          </w:p>
        </w:tc>
        <w:tc>
          <w:tcPr>
            <w:tcW w:w="6663" w:type="dxa"/>
          </w:tcPr>
          <w:p w14:paraId="63D39B00"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be durelių B-3.10 m, H-0.6 m keitimas</w:t>
            </w:r>
          </w:p>
        </w:tc>
        <w:tc>
          <w:tcPr>
            <w:tcW w:w="992" w:type="dxa"/>
          </w:tcPr>
          <w:p w14:paraId="47EE3EA5"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19E60C25"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6C6570AA" w14:textId="77777777" w:rsidTr="00674197">
        <w:tc>
          <w:tcPr>
            <w:tcW w:w="675" w:type="dxa"/>
          </w:tcPr>
          <w:p w14:paraId="4AB02ACE"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13.</w:t>
            </w:r>
          </w:p>
        </w:tc>
        <w:tc>
          <w:tcPr>
            <w:tcW w:w="6663" w:type="dxa"/>
          </w:tcPr>
          <w:p w14:paraId="6366F79A"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be durelių B-3.36 m, H-0.6 m keitimas</w:t>
            </w:r>
          </w:p>
        </w:tc>
        <w:tc>
          <w:tcPr>
            <w:tcW w:w="992" w:type="dxa"/>
          </w:tcPr>
          <w:p w14:paraId="0035B5D3"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78D2231"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06CEBCC5" w14:textId="77777777" w:rsidTr="00674197">
        <w:tc>
          <w:tcPr>
            <w:tcW w:w="675" w:type="dxa"/>
          </w:tcPr>
          <w:p w14:paraId="0AA02132"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14.</w:t>
            </w:r>
          </w:p>
        </w:tc>
        <w:tc>
          <w:tcPr>
            <w:tcW w:w="6663" w:type="dxa"/>
          </w:tcPr>
          <w:p w14:paraId="3C264352"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be durelių B-4,00 m, H-0.6 m keitimas</w:t>
            </w:r>
          </w:p>
        </w:tc>
        <w:tc>
          <w:tcPr>
            <w:tcW w:w="992" w:type="dxa"/>
          </w:tcPr>
          <w:p w14:paraId="22F1778F"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4846977"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509719A3" w14:textId="77777777" w:rsidTr="00674197">
        <w:tc>
          <w:tcPr>
            <w:tcW w:w="675" w:type="dxa"/>
          </w:tcPr>
          <w:p w14:paraId="442C906E"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15.</w:t>
            </w:r>
          </w:p>
        </w:tc>
        <w:tc>
          <w:tcPr>
            <w:tcW w:w="6663" w:type="dxa"/>
          </w:tcPr>
          <w:p w14:paraId="7CADB502"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be durelių B-4,00 m, H-0.5 m keitimas</w:t>
            </w:r>
          </w:p>
        </w:tc>
        <w:tc>
          <w:tcPr>
            <w:tcW w:w="992" w:type="dxa"/>
          </w:tcPr>
          <w:p w14:paraId="2F0600E5"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145D0BB7"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1F2BDB56" w14:textId="77777777" w:rsidTr="00674197">
        <w:tc>
          <w:tcPr>
            <w:tcW w:w="675" w:type="dxa"/>
          </w:tcPr>
          <w:p w14:paraId="4FBF57DB"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16.</w:t>
            </w:r>
          </w:p>
        </w:tc>
        <w:tc>
          <w:tcPr>
            <w:tcW w:w="6663" w:type="dxa"/>
          </w:tcPr>
          <w:p w14:paraId="7A9A5DFF"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su durelėmis B-3.00 m, H-0.6 m keitimas</w:t>
            </w:r>
          </w:p>
        </w:tc>
        <w:tc>
          <w:tcPr>
            <w:tcW w:w="992" w:type="dxa"/>
          </w:tcPr>
          <w:p w14:paraId="0F14FFFE"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33AD6C98"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59DD87D4" w14:textId="77777777" w:rsidTr="00674197">
        <w:tc>
          <w:tcPr>
            <w:tcW w:w="675" w:type="dxa"/>
          </w:tcPr>
          <w:p w14:paraId="708A3D18"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17.</w:t>
            </w:r>
          </w:p>
        </w:tc>
        <w:tc>
          <w:tcPr>
            <w:tcW w:w="6663" w:type="dxa"/>
          </w:tcPr>
          <w:p w14:paraId="0256AD2C"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su durelėmis B-3.10 m, H-0.6 m keitimas</w:t>
            </w:r>
          </w:p>
        </w:tc>
        <w:tc>
          <w:tcPr>
            <w:tcW w:w="992" w:type="dxa"/>
          </w:tcPr>
          <w:p w14:paraId="523E1061"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32073734"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2585A9D8" w14:textId="77777777" w:rsidTr="00674197">
        <w:tc>
          <w:tcPr>
            <w:tcW w:w="675" w:type="dxa"/>
          </w:tcPr>
          <w:p w14:paraId="22B0A3DD"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18.</w:t>
            </w:r>
          </w:p>
        </w:tc>
        <w:tc>
          <w:tcPr>
            <w:tcW w:w="6663" w:type="dxa"/>
          </w:tcPr>
          <w:p w14:paraId="6D8B1293"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su durelėmis B-3.36 m, H-0.6 m keitimas</w:t>
            </w:r>
          </w:p>
        </w:tc>
        <w:tc>
          <w:tcPr>
            <w:tcW w:w="992" w:type="dxa"/>
          </w:tcPr>
          <w:p w14:paraId="0B548193"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43FB94BB"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3D4926BB" w14:textId="77777777" w:rsidTr="00674197">
        <w:tc>
          <w:tcPr>
            <w:tcW w:w="675" w:type="dxa"/>
          </w:tcPr>
          <w:p w14:paraId="13D18A21"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19.</w:t>
            </w:r>
          </w:p>
        </w:tc>
        <w:tc>
          <w:tcPr>
            <w:tcW w:w="6663" w:type="dxa"/>
          </w:tcPr>
          <w:p w14:paraId="68ACD27A"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sekcijos su durelėmis B-4.0 m, H-0.6 m keitimas</w:t>
            </w:r>
          </w:p>
        </w:tc>
        <w:tc>
          <w:tcPr>
            <w:tcW w:w="992" w:type="dxa"/>
          </w:tcPr>
          <w:p w14:paraId="49137EE4"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0BF7D23D"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9</w:t>
            </w:r>
          </w:p>
        </w:tc>
      </w:tr>
      <w:tr w:rsidR="00FC3873" w:rsidRPr="00977F12" w14:paraId="49B7928B" w14:textId="77777777" w:rsidTr="00674197">
        <w:tc>
          <w:tcPr>
            <w:tcW w:w="675" w:type="dxa"/>
          </w:tcPr>
          <w:p w14:paraId="3A5FB318"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20.</w:t>
            </w:r>
          </w:p>
        </w:tc>
        <w:tc>
          <w:tcPr>
            <w:tcW w:w="6663" w:type="dxa"/>
          </w:tcPr>
          <w:p w14:paraId="04666D6C"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Vartų sekcijos</w:t>
            </w:r>
            <w:r w:rsidRPr="00977F12">
              <w:rPr>
                <w:rFonts w:ascii="Times New Roman" w:hAnsi="Times New Roman" w:cs="Times New Roman"/>
                <w:b/>
                <w:sz w:val="24"/>
                <w:szCs w:val="24"/>
              </w:rPr>
              <w:t xml:space="preserve"> </w:t>
            </w:r>
            <w:r w:rsidRPr="00977F12">
              <w:rPr>
                <w:rFonts w:ascii="Times New Roman" w:hAnsi="Times New Roman" w:cs="Times New Roman"/>
                <w:sz w:val="24"/>
                <w:szCs w:val="24"/>
              </w:rPr>
              <w:t xml:space="preserve">su durelėmis </w:t>
            </w:r>
            <w:r w:rsidRPr="00977F12">
              <w:rPr>
                <w:rFonts w:ascii="Times New Roman" w:hAnsi="Times New Roman" w:cs="Times New Roman"/>
                <w:bCs/>
                <w:sz w:val="24"/>
                <w:szCs w:val="24"/>
              </w:rPr>
              <w:t>B-4.0 m, H-0.5 m keitimas</w:t>
            </w:r>
          </w:p>
        </w:tc>
        <w:tc>
          <w:tcPr>
            <w:tcW w:w="992" w:type="dxa"/>
          </w:tcPr>
          <w:p w14:paraId="68808992"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62A8EDE"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51FB741C" w14:textId="77777777" w:rsidTr="00674197">
        <w:tc>
          <w:tcPr>
            <w:tcW w:w="675" w:type="dxa"/>
          </w:tcPr>
          <w:p w14:paraId="227DCBAB"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21.</w:t>
            </w:r>
          </w:p>
        </w:tc>
        <w:tc>
          <w:tcPr>
            <w:tcW w:w="6663" w:type="dxa"/>
          </w:tcPr>
          <w:p w14:paraId="4EFB2B8C"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su durelėmis B-3.00 m, H-0.6 m keitimas</w:t>
            </w:r>
          </w:p>
        </w:tc>
        <w:tc>
          <w:tcPr>
            <w:tcW w:w="992" w:type="dxa"/>
          </w:tcPr>
          <w:p w14:paraId="14C27E31"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046FD999"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20AA7953" w14:textId="77777777" w:rsidTr="00674197">
        <w:tc>
          <w:tcPr>
            <w:tcW w:w="675" w:type="dxa"/>
          </w:tcPr>
          <w:p w14:paraId="36A2327C"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22.</w:t>
            </w:r>
          </w:p>
        </w:tc>
        <w:tc>
          <w:tcPr>
            <w:tcW w:w="6663" w:type="dxa"/>
          </w:tcPr>
          <w:p w14:paraId="0777907F"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su durelėmis B-3.10 m, H-0.6 m keitimas</w:t>
            </w:r>
          </w:p>
        </w:tc>
        <w:tc>
          <w:tcPr>
            <w:tcW w:w="992" w:type="dxa"/>
          </w:tcPr>
          <w:p w14:paraId="10EF1CA0"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4029DA5A"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048AC9B4" w14:textId="77777777" w:rsidTr="00674197">
        <w:tc>
          <w:tcPr>
            <w:tcW w:w="675" w:type="dxa"/>
          </w:tcPr>
          <w:p w14:paraId="46FD3BB2"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lastRenderedPageBreak/>
              <w:t>23.</w:t>
            </w:r>
          </w:p>
        </w:tc>
        <w:tc>
          <w:tcPr>
            <w:tcW w:w="6663" w:type="dxa"/>
          </w:tcPr>
          <w:p w14:paraId="7BE7EDA2"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su durelėmis B-3.36 m, H-0.6 m keitimas</w:t>
            </w:r>
          </w:p>
        </w:tc>
        <w:tc>
          <w:tcPr>
            <w:tcW w:w="992" w:type="dxa"/>
          </w:tcPr>
          <w:p w14:paraId="0B94551E"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54921DB7"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07E481F0" w14:textId="77777777" w:rsidTr="00674197">
        <w:tc>
          <w:tcPr>
            <w:tcW w:w="675" w:type="dxa"/>
          </w:tcPr>
          <w:p w14:paraId="5B68B829"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24.</w:t>
            </w:r>
          </w:p>
        </w:tc>
        <w:tc>
          <w:tcPr>
            <w:tcW w:w="6663" w:type="dxa"/>
          </w:tcPr>
          <w:p w14:paraId="5B6DD875"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su durelėmis B-4,00 m, H-0.6 m keitimas</w:t>
            </w:r>
          </w:p>
        </w:tc>
        <w:tc>
          <w:tcPr>
            <w:tcW w:w="992" w:type="dxa"/>
          </w:tcPr>
          <w:p w14:paraId="2015D8FF"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013275F9"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28676215" w14:textId="77777777" w:rsidTr="00674197">
        <w:tc>
          <w:tcPr>
            <w:tcW w:w="675" w:type="dxa"/>
          </w:tcPr>
          <w:p w14:paraId="64599BAB"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25.</w:t>
            </w:r>
          </w:p>
        </w:tc>
        <w:tc>
          <w:tcPr>
            <w:tcW w:w="6663" w:type="dxa"/>
          </w:tcPr>
          <w:p w14:paraId="5CB5DF66"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Apatinės vartų sekcijos su durelėmis B-4,00 m, H-0.5 m keitimas</w:t>
            </w:r>
          </w:p>
        </w:tc>
        <w:tc>
          <w:tcPr>
            <w:tcW w:w="992" w:type="dxa"/>
          </w:tcPr>
          <w:p w14:paraId="48484058"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16D94637"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w:t>
            </w:r>
          </w:p>
        </w:tc>
      </w:tr>
      <w:tr w:rsidR="00FC3873" w:rsidRPr="00977F12" w14:paraId="2BAD45FE" w14:textId="77777777" w:rsidTr="00674197">
        <w:tc>
          <w:tcPr>
            <w:tcW w:w="675" w:type="dxa"/>
          </w:tcPr>
          <w:p w14:paraId="212A78A7"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26.</w:t>
            </w:r>
          </w:p>
        </w:tc>
        <w:tc>
          <w:tcPr>
            <w:tcW w:w="6663" w:type="dxa"/>
          </w:tcPr>
          <w:p w14:paraId="75635AE8"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Grandinės reduktoriaus vartams iki H-4.2 m keitimas</w:t>
            </w:r>
          </w:p>
        </w:tc>
        <w:tc>
          <w:tcPr>
            <w:tcW w:w="992" w:type="dxa"/>
          </w:tcPr>
          <w:p w14:paraId="7FA377FB"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3D3EC235"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7E9DAF19" w14:textId="77777777" w:rsidTr="00674197">
        <w:tc>
          <w:tcPr>
            <w:tcW w:w="675" w:type="dxa"/>
            <w:vAlign w:val="center"/>
          </w:tcPr>
          <w:p w14:paraId="3162F9D7" w14:textId="77777777" w:rsidR="00FC3873" w:rsidRPr="00977F12" w:rsidRDefault="00FC3873" w:rsidP="00FC3873">
            <w:pPr>
              <w:spacing w:after="200" w:line="276" w:lineRule="auto"/>
              <w:jc w:val="center"/>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27.</w:t>
            </w:r>
          </w:p>
        </w:tc>
        <w:tc>
          <w:tcPr>
            <w:tcW w:w="6663" w:type="dxa"/>
          </w:tcPr>
          <w:p w14:paraId="3D177B68" w14:textId="77777777" w:rsidR="00FC3873" w:rsidRPr="00977F12" w:rsidRDefault="00FC3873" w:rsidP="00FC3873">
            <w:pPr>
              <w:spacing w:after="200" w:line="276" w:lineRule="auto"/>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Įtempimo spyruoklės vartams (vidinis diametras 95 mm, vielos storis 8.5 mm, ilgis 1300 mm.) keitimas, sureguliavimas</w:t>
            </w:r>
          </w:p>
        </w:tc>
        <w:tc>
          <w:tcPr>
            <w:tcW w:w="992" w:type="dxa"/>
          </w:tcPr>
          <w:p w14:paraId="48E61780"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3E2077B8"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9</w:t>
            </w:r>
          </w:p>
        </w:tc>
      </w:tr>
      <w:tr w:rsidR="00FC3873" w:rsidRPr="00977F12" w14:paraId="4AB15E41" w14:textId="77777777" w:rsidTr="00674197">
        <w:tc>
          <w:tcPr>
            <w:tcW w:w="675" w:type="dxa"/>
            <w:vAlign w:val="center"/>
          </w:tcPr>
          <w:p w14:paraId="02534972" w14:textId="77777777" w:rsidR="00FC3873" w:rsidRPr="00977F12" w:rsidRDefault="00FC3873" w:rsidP="00FC3873">
            <w:pPr>
              <w:spacing w:after="200" w:line="276" w:lineRule="auto"/>
              <w:jc w:val="center"/>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28.</w:t>
            </w:r>
          </w:p>
        </w:tc>
        <w:tc>
          <w:tcPr>
            <w:tcW w:w="6663" w:type="dxa"/>
          </w:tcPr>
          <w:p w14:paraId="50355B87" w14:textId="77777777" w:rsidR="00FC3873" w:rsidRPr="00977F12" w:rsidRDefault="00FC3873" w:rsidP="00FC3873">
            <w:pPr>
              <w:spacing w:after="200" w:line="276" w:lineRule="auto"/>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Įtempimo spyruoklės vartams (vidinis diametras 152 mm, vielos storis 9 mm, ilgis 1400 mm.) keitimas, sureguliavimas</w:t>
            </w:r>
          </w:p>
        </w:tc>
        <w:tc>
          <w:tcPr>
            <w:tcW w:w="992" w:type="dxa"/>
          </w:tcPr>
          <w:p w14:paraId="2A051DF7"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15B67FF"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15</w:t>
            </w:r>
          </w:p>
        </w:tc>
      </w:tr>
      <w:tr w:rsidR="00FC3873" w:rsidRPr="00977F12" w14:paraId="757AEF83" w14:textId="77777777" w:rsidTr="00674197">
        <w:tc>
          <w:tcPr>
            <w:tcW w:w="675" w:type="dxa"/>
            <w:vAlign w:val="center"/>
          </w:tcPr>
          <w:p w14:paraId="1179BB6F" w14:textId="77777777" w:rsidR="00FC3873" w:rsidRPr="00977F12" w:rsidRDefault="00FC3873" w:rsidP="00FC3873">
            <w:pPr>
              <w:spacing w:after="200" w:line="276" w:lineRule="auto"/>
              <w:jc w:val="center"/>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29.</w:t>
            </w:r>
          </w:p>
        </w:tc>
        <w:tc>
          <w:tcPr>
            <w:tcW w:w="6663" w:type="dxa"/>
          </w:tcPr>
          <w:p w14:paraId="0618404F" w14:textId="77777777" w:rsidR="00FC3873" w:rsidRPr="00977F12" w:rsidRDefault="00FC3873" w:rsidP="00FC3873">
            <w:pPr>
              <w:spacing w:after="200" w:line="276" w:lineRule="auto"/>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Įtempimo spyruoklės vartams (vidinis diametras 95 mm, vielos storis 8,5 mm, ilgis 1500 mm.) keitimas, sureguliavimas</w:t>
            </w:r>
          </w:p>
        </w:tc>
        <w:tc>
          <w:tcPr>
            <w:tcW w:w="992" w:type="dxa"/>
          </w:tcPr>
          <w:p w14:paraId="6B67C5E7"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07201965"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0E406864" w14:textId="77777777" w:rsidTr="00674197">
        <w:tc>
          <w:tcPr>
            <w:tcW w:w="675" w:type="dxa"/>
          </w:tcPr>
          <w:p w14:paraId="08435ACC" w14:textId="77777777" w:rsidR="00FC3873" w:rsidRPr="00977F12" w:rsidRDefault="00FC3873" w:rsidP="00FC3873">
            <w:pPr>
              <w:spacing w:after="200" w:line="276" w:lineRule="auto"/>
              <w:jc w:val="center"/>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30.</w:t>
            </w:r>
          </w:p>
        </w:tc>
        <w:tc>
          <w:tcPr>
            <w:tcW w:w="6663" w:type="dxa"/>
          </w:tcPr>
          <w:p w14:paraId="1AFEEE4C"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Sandarinimo tarpinės (viršutinės) keitimas</w:t>
            </w:r>
          </w:p>
        </w:tc>
        <w:tc>
          <w:tcPr>
            <w:tcW w:w="992" w:type="dxa"/>
          </w:tcPr>
          <w:p w14:paraId="41089733"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m.</w:t>
            </w:r>
          </w:p>
        </w:tc>
        <w:tc>
          <w:tcPr>
            <w:tcW w:w="1701" w:type="dxa"/>
          </w:tcPr>
          <w:p w14:paraId="019D6536"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24</w:t>
            </w:r>
          </w:p>
        </w:tc>
      </w:tr>
      <w:tr w:rsidR="00FC3873" w:rsidRPr="00977F12" w14:paraId="7C909D01" w14:textId="77777777" w:rsidTr="00674197">
        <w:tc>
          <w:tcPr>
            <w:tcW w:w="675" w:type="dxa"/>
          </w:tcPr>
          <w:p w14:paraId="57F17867" w14:textId="77777777" w:rsidR="00FC3873" w:rsidRPr="00977F12" w:rsidRDefault="00FC3873" w:rsidP="00FC3873">
            <w:pPr>
              <w:spacing w:after="200" w:line="276" w:lineRule="auto"/>
              <w:jc w:val="center"/>
              <w:rPr>
                <w:rFonts w:ascii="Times New Roman" w:hAnsi="Times New Roman" w:cs="Times New Roman"/>
                <w:bCs/>
                <w:color w:val="000000"/>
                <w:sz w:val="24"/>
                <w:szCs w:val="24"/>
              </w:rPr>
            </w:pPr>
            <w:r w:rsidRPr="00977F12">
              <w:rPr>
                <w:rFonts w:ascii="Times New Roman" w:hAnsi="Times New Roman" w:cs="Times New Roman"/>
                <w:bCs/>
                <w:color w:val="000000"/>
                <w:sz w:val="24"/>
                <w:szCs w:val="24"/>
              </w:rPr>
              <w:t>31.</w:t>
            </w:r>
          </w:p>
        </w:tc>
        <w:tc>
          <w:tcPr>
            <w:tcW w:w="6663" w:type="dxa"/>
          </w:tcPr>
          <w:p w14:paraId="65A4F5F9"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Sandarinimo tarpinės (apatinės) keitimas</w:t>
            </w:r>
          </w:p>
        </w:tc>
        <w:tc>
          <w:tcPr>
            <w:tcW w:w="992" w:type="dxa"/>
          </w:tcPr>
          <w:p w14:paraId="047D3EDB"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m.</w:t>
            </w:r>
          </w:p>
        </w:tc>
        <w:tc>
          <w:tcPr>
            <w:tcW w:w="1701" w:type="dxa"/>
          </w:tcPr>
          <w:p w14:paraId="53E11287"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24</w:t>
            </w:r>
          </w:p>
        </w:tc>
      </w:tr>
      <w:tr w:rsidR="00FC3873" w:rsidRPr="00977F12" w14:paraId="34D8CBD9" w14:textId="77777777" w:rsidTr="00674197">
        <w:tc>
          <w:tcPr>
            <w:tcW w:w="675" w:type="dxa"/>
          </w:tcPr>
          <w:p w14:paraId="52E43901"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32.</w:t>
            </w:r>
          </w:p>
        </w:tc>
        <w:tc>
          <w:tcPr>
            <w:tcW w:w="6663" w:type="dxa"/>
          </w:tcPr>
          <w:p w14:paraId="186BCF21"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Sandarinimo tarpinės (šoninės) keitimas</w:t>
            </w:r>
          </w:p>
        </w:tc>
        <w:tc>
          <w:tcPr>
            <w:tcW w:w="992" w:type="dxa"/>
          </w:tcPr>
          <w:p w14:paraId="7AF5F0D0"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m.</w:t>
            </w:r>
          </w:p>
        </w:tc>
        <w:tc>
          <w:tcPr>
            <w:tcW w:w="1701" w:type="dxa"/>
          </w:tcPr>
          <w:p w14:paraId="482454DF"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18</w:t>
            </w:r>
          </w:p>
        </w:tc>
      </w:tr>
      <w:tr w:rsidR="00FC3873" w:rsidRPr="00977F12" w14:paraId="19FADCFA" w14:textId="77777777" w:rsidTr="00674197">
        <w:tc>
          <w:tcPr>
            <w:tcW w:w="675" w:type="dxa"/>
          </w:tcPr>
          <w:p w14:paraId="7C111FB1"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33.</w:t>
            </w:r>
          </w:p>
        </w:tc>
        <w:tc>
          <w:tcPr>
            <w:tcW w:w="6663" w:type="dxa"/>
          </w:tcPr>
          <w:p w14:paraId="37F9BDAA"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Spynos keitimas</w:t>
            </w:r>
          </w:p>
        </w:tc>
        <w:tc>
          <w:tcPr>
            <w:tcW w:w="992" w:type="dxa"/>
          </w:tcPr>
          <w:p w14:paraId="02EE000C"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7F84854D"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24</w:t>
            </w:r>
          </w:p>
        </w:tc>
      </w:tr>
      <w:tr w:rsidR="00FC3873" w:rsidRPr="00977F12" w14:paraId="459C75B3" w14:textId="77777777" w:rsidTr="00674197">
        <w:tc>
          <w:tcPr>
            <w:tcW w:w="675" w:type="dxa"/>
          </w:tcPr>
          <w:p w14:paraId="47FC32EB"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34.</w:t>
            </w:r>
          </w:p>
        </w:tc>
        <w:tc>
          <w:tcPr>
            <w:tcW w:w="6663" w:type="dxa"/>
          </w:tcPr>
          <w:p w14:paraId="313A41E1"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Rankenos keitimas</w:t>
            </w:r>
          </w:p>
        </w:tc>
        <w:tc>
          <w:tcPr>
            <w:tcW w:w="992" w:type="dxa"/>
          </w:tcPr>
          <w:p w14:paraId="22FE2CC8"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0C08B88B"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24</w:t>
            </w:r>
          </w:p>
        </w:tc>
      </w:tr>
      <w:tr w:rsidR="00FC3873" w:rsidRPr="00977F12" w14:paraId="1DB17565" w14:textId="77777777" w:rsidTr="00674197">
        <w:tc>
          <w:tcPr>
            <w:tcW w:w="675" w:type="dxa"/>
          </w:tcPr>
          <w:p w14:paraId="1E5C3FA0"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35.</w:t>
            </w:r>
          </w:p>
        </w:tc>
        <w:tc>
          <w:tcPr>
            <w:tcW w:w="6663" w:type="dxa"/>
          </w:tcPr>
          <w:p w14:paraId="5401B0AB" w14:textId="77777777" w:rsidR="00FC3873" w:rsidRPr="00977F12" w:rsidRDefault="00FC3873" w:rsidP="00FC3873">
            <w:pPr>
              <w:spacing w:after="200" w:line="276" w:lineRule="auto"/>
              <w:rPr>
                <w:rFonts w:ascii="Times New Roman" w:hAnsi="Times New Roman" w:cs="Times New Roman"/>
                <w:bCs/>
                <w:sz w:val="24"/>
                <w:szCs w:val="24"/>
              </w:rPr>
            </w:pPr>
            <w:r w:rsidRPr="00977F12">
              <w:rPr>
                <w:rFonts w:ascii="Times New Roman" w:hAnsi="Times New Roman" w:cs="Times New Roman"/>
                <w:bCs/>
                <w:sz w:val="24"/>
                <w:szCs w:val="24"/>
              </w:rPr>
              <w:t>Vartų amortizatoriaus keitimas, sureguliavimas</w:t>
            </w:r>
          </w:p>
        </w:tc>
        <w:tc>
          <w:tcPr>
            <w:tcW w:w="992" w:type="dxa"/>
          </w:tcPr>
          <w:p w14:paraId="5FE37E44"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356FD0FE"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36</w:t>
            </w:r>
          </w:p>
        </w:tc>
      </w:tr>
      <w:tr w:rsidR="00FC3873" w:rsidRPr="00977F12" w14:paraId="3BE2D6BF" w14:textId="77777777" w:rsidTr="00674197">
        <w:tc>
          <w:tcPr>
            <w:tcW w:w="675" w:type="dxa"/>
          </w:tcPr>
          <w:p w14:paraId="3BF1645B"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36.</w:t>
            </w:r>
          </w:p>
        </w:tc>
        <w:tc>
          <w:tcPr>
            <w:tcW w:w="6663" w:type="dxa"/>
          </w:tcPr>
          <w:p w14:paraId="36A3C788"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Vartuose durų keitimas</w:t>
            </w:r>
            <w:r w:rsidRPr="00977F12">
              <w:rPr>
                <w:rFonts w:ascii="Times New Roman" w:eastAsia="Times New Roman" w:hAnsi="Times New Roman" w:cs="Times New Roman"/>
                <w:sz w:val="24"/>
                <w:szCs w:val="24"/>
              </w:rPr>
              <w:t>, sureguliavimas</w:t>
            </w:r>
          </w:p>
        </w:tc>
        <w:tc>
          <w:tcPr>
            <w:tcW w:w="992" w:type="dxa"/>
          </w:tcPr>
          <w:p w14:paraId="442A8964"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EE5AB21"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w:t>
            </w:r>
          </w:p>
        </w:tc>
      </w:tr>
      <w:tr w:rsidR="00FC3873" w:rsidRPr="00977F12" w14:paraId="17ED0059" w14:textId="77777777" w:rsidTr="00674197">
        <w:tc>
          <w:tcPr>
            <w:tcW w:w="675" w:type="dxa"/>
          </w:tcPr>
          <w:p w14:paraId="08553B5A"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37.</w:t>
            </w:r>
          </w:p>
        </w:tc>
        <w:tc>
          <w:tcPr>
            <w:tcW w:w="6663" w:type="dxa"/>
          </w:tcPr>
          <w:p w14:paraId="48D296A1"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troso keitimas</w:t>
            </w:r>
          </w:p>
        </w:tc>
        <w:tc>
          <w:tcPr>
            <w:tcW w:w="992" w:type="dxa"/>
          </w:tcPr>
          <w:p w14:paraId="51E97B66"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052FDAE4"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54</w:t>
            </w:r>
          </w:p>
        </w:tc>
      </w:tr>
      <w:tr w:rsidR="00FC3873" w:rsidRPr="00977F12" w14:paraId="41BBAA25" w14:textId="77777777" w:rsidTr="00674197">
        <w:tc>
          <w:tcPr>
            <w:tcW w:w="675" w:type="dxa"/>
          </w:tcPr>
          <w:p w14:paraId="7A330D8D"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38.</w:t>
            </w:r>
          </w:p>
        </w:tc>
        <w:tc>
          <w:tcPr>
            <w:tcW w:w="6663" w:type="dxa"/>
          </w:tcPr>
          <w:p w14:paraId="139BD568"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ratuko keitimas, sureguliavimas</w:t>
            </w:r>
          </w:p>
        </w:tc>
        <w:tc>
          <w:tcPr>
            <w:tcW w:w="992" w:type="dxa"/>
          </w:tcPr>
          <w:p w14:paraId="5C56C1EF"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075ACEC9"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66</w:t>
            </w:r>
          </w:p>
        </w:tc>
      </w:tr>
      <w:tr w:rsidR="00FC3873" w:rsidRPr="00977F12" w14:paraId="05EFF686" w14:textId="77777777" w:rsidTr="00674197">
        <w:tc>
          <w:tcPr>
            <w:tcW w:w="675" w:type="dxa"/>
          </w:tcPr>
          <w:p w14:paraId="577B1EF6"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39.</w:t>
            </w:r>
          </w:p>
        </w:tc>
        <w:tc>
          <w:tcPr>
            <w:tcW w:w="6663" w:type="dxa"/>
          </w:tcPr>
          <w:p w14:paraId="295FB52F"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Apatinių ratukų laikiklių keitimas</w:t>
            </w:r>
          </w:p>
        </w:tc>
        <w:tc>
          <w:tcPr>
            <w:tcW w:w="992" w:type="dxa"/>
          </w:tcPr>
          <w:p w14:paraId="57B6A28A"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14867981"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60</w:t>
            </w:r>
          </w:p>
        </w:tc>
      </w:tr>
      <w:tr w:rsidR="00FC3873" w:rsidRPr="00977F12" w14:paraId="265D9A10" w14:textId="77777777" w:rsidTr="00674197">
        <w:tc>
          <w:tcPr>
            <w:tcW w:w="675" w:type="dxa"/>
          </w:tcPr>
          <w:p w14:paraId="61D1300B"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40.</w:t>
            </w:r>
          </w:p>
        </w:tc>
        <w:tc>
          <w:tcPr>
            <w:tcW w:w="6663" w:type="dxa"/>
          </w:tcPr>
          <w:p w14:paraId="312D0D22"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Vartų lankstų keitimas, sureguliavimas</w:t>
            </w:r>
          </w:p>
        </w:tc>
        <w:tc>
          <w:tcPr>
            <w:tcW w:w="992" w:type="dxa"/>
          </w:tcPr>
          <w:p w14:paraId="285DA3D9" w14:textId="77777777" w:rsidR="00FC3873" w:rsidRPr="00977F12" w:rsidRDefault="00FC3873" w:rsidP="00FC3873">
            <w:pPr>
              <w:spacing w:after="200" w:line="276" w:lineRule="auto"/>
              <w:jc w:val="center"/>
              <w:rPr>
                <w:rFonts w:ascii="Times New Roman" w:hAnsi="Times New Roman" w:cs="Times New Roman"/>
                <w:sz w:val="24"/>
                <w:szCs w:val="24"/>
              </w:rPr>
            </w:pPr>
            <w:proofErr w:type="gramStart"/>
            <w:r w:rsidRPr="00977F12">
              <w:rPr>
                <w:rFonts w:ascii="Times New Roman" w:hAnsi="Times New Roman" w:cs="Times New Roman"/>
                <w:sz w:val="24"/>
                <w:szCs w:val="24"/>
              </w:rPr>
              <w:t>vnt</w:t>
            </w:r>
            <w:proofErr w:type="gramEnd"/>
            <w:r w:rsidRPr="00977F12">
              <w:rPr>
                <w:rFonts w:ascii="Times New Roman" w:hAnsi="Times New Roman" w:cs="Times New Roman"/>
                <w:sz w:val="24"/>
                <w:szCs w:val="24"/>
              </w:rPr>
              <w:t>.</w:t>
            </w:r>
          </w:p>
        </w:tc>
        <w:tc>
          <w:tcPr>
            <w:tcW w:w="1701" w:type="dxa"/>
          </w:tcPr>
          <w:p w14:paraId="2B639526"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54</w:t>
            </w:r>
          </w:p>
        </w:tc>
      </w:tr>
      <w:tr w:rsidR="00FC3873" w:rsidRPr="00977F12" w14:paraId="35398EDA" w14:textId="77777777" w:rsidTr="00674197">
        <w:tc>
          <w:tcPr>
            <w:tcW w:w="675" w:type="dxa"/>
          </w:tcPr>
          <w:p w14:paraId="6FEC27AF" w14:textId="77777777" w:rsidR="00FC3873" w:rsidRPr="00977F12" w:rsidRDefault="00FC3873" w:rsidP="00FC3873">
            <w:pPr>
              <w:spacing w:after="200" w:line="276" w:lineRule="auto"/>
              <w:jc w:val="center"/>
              <w:rPr>
                <w:rFonts w:ascii="Times New Roman" w:hAnsi="Times New Roman" w:cs="Times New Roman"/>
                <w:bCs/>
                <w:sz w:val="24"/>
                <w:szCs w:val="24"/>
              </w:rPr>
            </w:pPr>
            <w:r w:rsidRPr="00977F12">
              <w:rPr>
                <w:rFonts w:ascii="Times New Roman" w:hAnsi="Times New Roman" w:cs="Times New Roman"/>
                <w:bCs/>
                <w:sz w:val="24"/>
                <w:szCs w:val="24"/>
              </w:rPr>
              <w:t>41.</w:t>
            </w:r>
          </w:p>
        </w:tc>
        <w:tc>
          <w:tcPr>
            <w:tcW w:w="6663" w:type="dxa"/>
          </w:tcPr>
          <w:p w14:paraId="51BB568A" w14:textId="77777777" w:rsidR="00FC3873" w:rsidRPr="00977F12" w:rsidRDefault="00FC3873" w:rsidP="00FC3873">
            <w:pPr>
              <w:keepNext/>
              <w:outlineLvl w:val="1"/>
              <w:rPr>
                <w:rFonts w:ascii="Times New Roman" w:eastAsia="Times New Roman" w:hAnsi="Times New Roman" w:cs="Times New Roman"/>
                <w:bCs/>
                <w:sz w:val="24"/>
                <w:szCs w:val="24"/>
              </w:rPr>
            </w:pPr>
            <w:r w:rsidRPr="00977F12">
              <w:rPr>
                <w:rFonts w:ascii="Times New Roman" w:eastAsia="Times New Roman" w:hAnsi="Times New Roman" w:cs="Times New Roman"/>
                <w:bCs/>
                <w:sz w:val="24"/>
                <w:szCs w:val="24"/>
              </w:rPr>
              <w:t>Smulkus vartų remontas *</w:t>
            </w:r>
          </w:p>
        </w:tc>
        <w:tc>
          <w:tcPr>
            <w:tcW w:w="992" w:type="dxa"/>
          </w:tcPr>
          <w:p w14:paraId="1AF3D09D"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val.</w:t>
            </w:r>
          </w:p>
        </w:tc>
        <w:tc>
          <w:tcPr>
            <w:tcW w:w="1701" w:type="dxa"/>
          </w:tcPr>
          <w:p w14:paraId="1696E0C4" w14:textId="77777777" w:rsidR="00FC3873" w:rsidRPr="00977F12" w:rsidRDefault="00FC3873" w:rsidP="00FC3873">
            <w:pPr>
              <w:spacing w:after="200" w:line="276" w:lineRule="auto"/>
              <w:jc w:val="center"/>
              <w:rPr>
                <w:rFonts w:ascii="Times New Roman" w:hAnsi="Times New Roman" w:cs="Times New Roman"/>
                <w:sz w:val="24"/>
                <w:szCs w:val="24"/>
              </w:rPr>
            </w:pPr>
            <w:r w:rsidRPr="00977F12">
              <w:rPr>
                <w:rFonts w:ascii="Times New Roman" w:hAnsi="Times New Roman" w:cs="Times New Roman"/>
                <w:sz w:val="24"/>
                <w:szCs w:val="24"/>
              </w:rPr>
              <w:t>240</w:t>
            </w:r>
          </w:p>
        </w:tc>
      </w:tr>
    </w:tbl>
    <w:p w14:paraId="7C2A1E41" w14:textId="77777777" w:rsidR="00FC3873" w:rsidRPr="00977F12" w:rsidRDefault="00FC3873" w:rsidP="00FC3873">
      <w:pPr>
        <w:spacing w:line="240" w:lineRule="auto"/>
        <w:ind w:firstLine="0"/>
        <w:jc w:val="left"/>
        <w:rPr>
          <w:rFonts w:ascii="Times New Roman" w:eastAsia="Calibri" w:hAnsi="Times New Roman" w:cs="Times New Roman"/>
          <w:b/>
          <w:sz w:val="24"/>
          <w:szCs w:val="24"/>
          <w:lang w:eastAsia="en-US"/>
        </w:rPr>
      </w:pPr>
    </w:p>
    <w:p w14:paraId="76D79461" w14:textId="77777777" w:rsidR="00FC3873" w:rsidRPr="00977F12" w:rsidRDefault="00FC3873" w:rsidP="00FC3873">
      <w:pPr>
        <w:spacing w:line="240" w:lineRule="auto"/>
        <w:ind w:firstLine="0"/>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Pastaba:</w:t>
      </w:r>
    </w:p>
    <w:p w14:paraId="47643550" w14:textId="77777777" w:rsidR="00FC3873" w:rsidRPr="00977F12" w:rsidRDefault="00FC3873" w:rsidP="00FC3873">
      <w:pPr>
        <w:spacing w:line="240" w:lineRule="auto"/>
        <w:ind w:firstLine="0"/>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 * Į smulkų vartų remontą įeina vartų remonto darbai, kuriems nereikalingas detalių keitimas, t.y. vartų kreipiančiųjų reguliavimas, vartų amortizatorių reguliavimas, vartų spyruoklių įtempimo reguliavimas, kreipiančiųjų ir ratukų tepimas, pakėlimo mechanizmo reguliavimas, tvirtinimas, tepimas bei vartų kritimo apsaugų patikrinimas ir reguliavimas.</w:t>
      </w:r>
    </w:p>
    <w:p w14:paraId="6A5E2370" w14:textId="77777777" w:rsidR="00FC3873" w:rsidRPr="00977F12" w:rsidRDefault="00FC3873" w:rsidP="00FC3873">
      <w:pPr>
        <w:spacing w:line="240" w:lineRule="auto"/>
        <w:ind w:firstLine="0"/>
        <w:jc w:val="left"/>
        <w:rPr>
          <w:rFonts w:ascii="Times New Roman" w:eastAsia="Calibri" w:hAnsi="Times New Roman" w:cs="Times New Roman"/>
          <w:sz w:val="24"/>
          <w:szCs w:val="24"/>
          <w:lang w:eastAsia="en-US"/>
        </w:rPr>
      </w:pPr>
    </w:p>
    <w:p w14:paraId="388276AD" w14:textId="77777777" w:rsidR="00FC3873" w:rsidRPr="00977F12" w:rsidRDefault="00FC3873" w:rsidP="00FC3873">
      <w:pPr>
        <w:spacing w:line="276" w:lineRule="auto"/>
        <w:ind w:firstLine="0"/>
        <w:contextualSpacing/>
        <w:jc w:val="left"/>
        <w:rPr>
          <w:rFonts w:ascii="Times New Roman" w:eastAsia="Times New Roman" w:hAnsi="Times New Roman" w:cs="Times New Roman"/>
          <w:b/>
          <w:sz w:val="24"/>
          <w:szCs w:val="24"/>
          <w:lang w:eastAsia="en-US"/>
        </w:rPr>
      </w:pPr>
      <w:r w:rsidRPr="00977F12">
        <w:rPr>
          <w:rFonts w:ascii="Times New Roman" w:eastAsia="Times New Roman" w:hAnsi="Times New Roman" w:cs="Times New Roman"/>
          <w:b/>
          <w:sz w:val="24"/>
          <w:szCs w:val="24"/>
        </w:rPr>
        <w:t>Reikalavimai teikiamai paslaugai.</w:t>
      </w:r>
    </w:p>
    <w:p w14:paraId="000F8F69"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SimSun" w:hAnsi="Times New Roman" w:cs="Times New Roman"/>
          <w:sz w:val="24"/>
          <w:szCs w:val="24"/>
          <w:lang w:eastAsia="zh-CN"/>
        </w:rPr>
      </w:pPr>
      <w:r w:rsidRPr="00977F12">
        <w:rPr>
          <w:rFonts w:ascii="Times New Roman" w:eastAsia="SimSun" w:hAnsi="Times New Roman" w:cs="Times New Roman"/>
          <w:sz w:val="24"/>
          <w:szCs w:val="24"/>
          <w:lang w:eastAsia="zh-CN"/>
        </w:rPr>
        <w:lastRenderedPageBreak/>
        <w:t>Atlikti paslaugas darbo dienomis nuo 8.00 val. iki 17.00 val., penktadieniais – iki 15.45 val., prieššventinėmis dienomis – valanda trumpiau (paslaugų atlikimo laiką bus galima keisti, suderinus su Perkančiąja organizacija).</w:t>
      </w:r>
    </w:p>
    <w:p w14:paraId="6FFD6A56"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SimSun" w:hAnsi="Times New Roman" w:cs="Times New Roman"/>
          <w:sz w:val="24"/>
          <w:szCs w:val="24"/>
          <w:lang w:eastAsia="zh-CN"/>
        </w:rPr>
      </w:pPr>
      <w:r w:rsidRPr="00977F12">
        <w:rPr>
          <w:rFonts w:ascii="Times New Roman" w:eastAsia="SimSun" w:hAnsi="Times New Roman" w:cs="Times New Roman"/>
          <w:sz w:val="24"/>
          <w:szCs w:val="24"/>
          <w:lang w:eastAsia="zh-CN"/>
        </w:rPr>
        <w:t xml:space="preserve">Atvykti ir vykdyti paslaugas gavus Perkančiosios organizacijos užsakymą per 24 val. nuo pranešimo apie gedimą pateikimo. </w:t>
      </w:r>
      <w:r w:rsidRPr="00977F12">
        <w:rPr>
          <w:rFonts w:ascii="Times New Roman" w:eastAsia="Times New Roman" w:hAnsi="Times New Roman" w:cs="Times New Roman"/>
          <w:sz w:val="24"/>
          <w:szCs w:val="24"/>
          <w:lang w:eastAsia="en-US"/>
        </w:rPr>
        <w:t>Esant sudėtingam gedimui, remonto paslaugos turi būti atliktos sekančią dieną iki 17.00 val. arba per trumpiausią, technologiškai įmanomą laiką, suderintą su perkančiosios organizacijos atstovu.</w:t>
      </w:r>
    </w:p>
    <w:p w14:paraId="67E5521D"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Naudoti detales, atsargines dalis ir medžiagas naujas, originalias arba analogiškas sertifikuoto gamintojo. Paslaugas atlikti savo technine įranga bei įrankiais, atvykti savo transporto priemone.</w:t>
      </w:r>
    </w:p>
    <w:p w14:paraId="638C0729"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 xml:space="preserve">Į remonto paslaugų kainą turi būti įskaičiuota atvykimas, atlikti remonto paslaugas, savo transporto priemone. </w:t>
      </w:r>
    </w:p>
    <w:p w14:paraId="0DFBADED"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Jeigu Paslaugos teikėjas negali pateikti nurodyto tipo įrenginio (nurodyto tipo detalė ar įranga yra nebegaminama, nurodyto tipo įrangos pateikimas užtruks perkančiajai organizacijai nepriimtinai ilgai ir kiti nuo Perkančiosios organizacijos nepriklausantys atvejai dėl ko siūloma kitokio tipo įranga). Paslaugos teikėjas įsipareigoja, nedidindamas sutartyje nurodytos kainos, pateikti ne blogesnių techninių parametrų detalę ar įrenginį, kuris pilnai užtikrins vartų sistemos funkcionalumą.</w:t>
      </w:r>
    </w:p>
    <w:p w14:paraId="0B4C2482"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Perkančioji organizacija turi teisę kontroliuoti ir prižiūrėti atliekamų darbų eigą ir kokybę bei teikėjo tiekiamų medžiagų kokybę.</w:t>
      </w:r>
    </w:p>
    <w:p w14:paraId="032146AD"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color w:val="000000"/>
          <w:sz w:val="24"/>
          <w:szCs w:val="24"/>
          <w:lang w:eastAsia="en-US"/>
        </w:rPr>
        <w:t xml:space="preserve">Visos atliktos paslaugos fiksuojamos </w:t>
      </w:r>
      <w:r w:rsidRPr="00977F12">
        <w:rPr>
          <w:rFonts w:ascii="Times New Roman" w:eastAsia="Times New Roman" w:hAnsi="Times New Roman" w:cs="Times New Roman"/>
          <w:sz w:val="24"/>
          <w:szCs w:val="24"/>
          <w:lang w:eastAsia="en-US"/>
        </w:rPr>
        <w:t>paslaugų priėmimo perdavimo akte. Priėmimo perdavimo aktą pasirašo Paslaugų teikėjo ir Perkančiosios organizacijos atstovai. Šį aktą su sąskaita – faktūra Perkančiajai organizacijai pateikti per 5 d. d.</w:t>
      </w:r>
    </w:p>
    <w:p w14:paraId="2EA11E36"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Atlikti paslaugas turi kvalifikuoti darbuotojai (turintys teisę ar/ir reikiamus atestatus ir pažymėjimus atlikti tokias paslaugas) kokybiškai, naudojant specializuotą įrangą ir nenukrypstant nuo gamintojo numatytos išmontavimo/sumontavimo, dalių keitimo, funkcinių bei kokybinių parametrų tikrinimo technologijos.</w:t>
      </w:r>
    </w:p>
    <w:p w14:paraId="7610BC68"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Sureguliuoti, išbandyti ir užtikrinti įrenginio veikimą po paslaugos atlikimo.</w:t>
      </w:r>
    </w:p>
    <w:p w14:paraId="7B18DADD" w14:textId="77777777" w:rsidR="00FC3873" w:rsidRPr="00977F12" w:rsidRDefault="00FC3873" w:rsidP="00FC3873">
      <w:pPr>
        <w:numPr>
          <w:ilvl w:val="0"/>
          <w:numId w:val="10"/>
        </w:numPr>
        <w:tabs>
          <w:tab w:val="left" w:pos="993"/>
        </w:tabs>
        <w:spacing w:after="200" w:line="240" w:lineRule="auto"/>
        <w:ind w:left="0" w:firstLine="720"/>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Suteiktoms paslaugoms suteikti garantinius laikotarpius: paslaugoms – ne mažiau kaip 6 mėnesių, atsarginėms detalėms – ne mažiau kaip 6 mėnesių arba atsižvelgiant į detalių gamintojų suteiktą garantiją.</w:t>
      </w:r>
    </w:p>
    <w:p w14:paraId="03913E82"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Skirti asmenį, atsakingą už paslaugos organizavimą, kokybę ir kontrolę Perkančiosios organizacijos teritorijoje.</w:t>
      </w:r>
    </w:p>
    <w:p w14:paraId="7617BC31"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Užtikrinti patikimą ir kokybišką paslaugos teikimą, laikydamasis teisinių ir techninių reikalavimų visą paslaugos teikimo laikotarpį.</w:t>
      </w:r>
    </w:p>
    <w:p w14:paraId="079BA222"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Paslaugų teikėjo darbuotojai privalo laikytis Lietuvos Respublikos teisės aktų, Krašto apsaugos sistemos dalinių, kuriuose teikiamos paslaugos, vidaus tvarkos taisyklių.</w:t>
      </w:r>
    </w:p>
    <w:p w14:paraId="78A7AF6A"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Pateikti, Perkančiajai organizacijai pareikalavus, naudotų detalių, atsarginių dalių, medžiagų sertifikatus.</w:t>
      </w:r>
    </w:p>
    <w:p w14:paraId="54017722"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Atsakyti už savo darbuotojų saugos ir sveikatos darbe, priešgaisrinės saugos taisyklių, aplinkosaugos ir higienos norminių aktų reikalavimų laikymąsi, teikiant paslaugą Perkančiosios organizacijos teritorijoje.</w:t>
      </w:r>
    </w:p>
    <w:p w14:paraId="5744367B"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Atlikti paslaugas nekeliant kenksmingų/ pavojingų veiksnių žmonių sveikatai.</w:t>
      </w:r>
    </w:p>
    <w:p w14:paraId="6EEAF26F"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Atlyginti paslaugų teikėjo darbuotojų Užsakovui jo darbuotojui ar tretiems asmenims bei jų turtui padarytą žalą Lietuvos Respublikos teisės aktų nustatyta tvarka.</w:t>
      </w:r>
    </w:p>
    <w:p w14:paraId="46637FCA" w14:textId="77777777" w:rsidR="00FC3873" w:rsidRPr="00977F12" w:rsidRDefault="00FC3873" w:rsidP="00FC3873">
      <w:pPr>
        <w:numPr>
          <w:ilvl w:val="0"/>
          <w:numId w:val="10"/>
        </w:numPr>
        <w:tabs>
          <w:tab w:val="left" w:pos="1134"/>
        </w:tabs>
        <w:spacing w:after="200" w:line="240" w:lineRule="auto"/>
        <w:ind w:left="0" w:firstLine="709"/>
        <w:contextualSpacing/>
        <w:jc w:val="left"/>
        <w:rPr>
          <w:rFonts w:ascii="Times New Roman" w:eastAsia="Times New Roman" w:hAnsi="Times New Roman" w:cs="Times New Roman"/>
          <w:sz w:val="24"/>
          <w:szCs w:val="24"/>
          <w:lang w:eastAsia="en-US"/>
        </w:rPr>
      </w:pPr>
      <w:r w:rsidRPr="00977F12">
        <w:rPr>
          <w:rFonts w:ascii="Times New Roman" w:eastAsia="Times New Roman" w:hAnsi="Times New Roman" w:cs="Times New Roman"/>
          <w:sz w:val="24"/>
          <w:szCs w:val="24"/>
          <w:lang w:eastAsia="en-US"/>
        </w:rPr>
        <w:t>Numatomas sudaryti sutarties galiojimo laikotarpis – 36 mėn.</w:t>
      </w:r>
    </w:p>
    <w:p w14:paraId="722A3EC6" w14:textId="77777777" w:rsidR="00FC3873" w:rsidRPr="00977F12" w:rsidRDefault="00FC3873" w:rsidP="00FC3873">
      <w:pPr>
        <w:spacing w:line="276" w:lineRule="auto"/>
        <w:ind w:firstLine="0"/>
        <w:jc w:val="left"/>
        <w:rPr>
          <w:rFonts w:ascii="Times New Roman" w:eastAsia="Calibri" w:hAnsi="Times New Roman" w:cs="Times New Roman"/>
          <w:sz w:val="24"/>
          <w:szCs w:val="24"/>
          <w:lang w:eastAsia="en-US"/>
        </w:rPr>
      </w:pPr>
    </w:p>
    <w:p w14:paraId="59B71C54" w14:textId="77777777" w:rsidR="00FC3873" w:rsidRPr="00977F12" w:rsidRDefault="00FC3873" w:rsidP="00FC3873">
      <w:pPr>
        <w:spacing w:line="276" w:lineRule="auto"/>
        <w:ind w:firstLine="0"/>
        <w:jc w:val="left"/>
        <w:rPr>
          <w:rFonts w:ascii="Times New Roman" w:eastAsia="Calibri" w:hAnsi="Times New Roman" w:cs="Times New Roman"/>
          <w:sz w:val="24"/>
          <w:szCs w:val="24"/>
          <w:lang w:eastAsia="en-US"/>
        </w:rPr>
      </w:pPr>
    </w:p>
    <w:p w14:paraId="60C699A8" w14:textId="77777777" w:rsidR="00FC3873" w:rsidRPr="00977F12" w:rsidRDefault="00FC3873" w:rsidP="00FC3873">
      <w:pPr>
        <w:spacing w:line="276" w:lineRule="auto"/>
        <w:ind w:firstLine="0"/>
        <w:jc w:val="left"/>
        <w:rPr>
          <w:rFonts w:ascii="Times New Roman" w:eastAsia="Calibri" w:hAnsi="Times New Roman" w:cs="Times New Roman"/>
          <w:sz w:val="24"/>
          <w:szCs w:val="24"/>
          <w:lang w:eastAsia="en-US"/>
        </w:rPr>
      </w:pPr>
    </w:p>
    <w:p w14:paraId="3E01A563" w14:textId="77777777" w:rsidR="00FC3873" w:rsidRPr="00977F12" w:rsidRDefault="00FC3873" w:rsidP="00FC3873">
      <w:pPr>
        <w:spacing w:line="276" w:lineRule="auto"/>
        <w:ind w:firstLine="0"/>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val="en-US" w:eastAsia="en-US"/>
        </w:rPr>
        <w:t>MĮAC Infrasruktūros eksploatavimo skyriaus</w:t>
      </w:r>
    </w:p>
    <w:p w14:paraId="60329B42" w14:textId="77777777" w:rsidR="00FC3873" w:rsidRPr="00977F12" w:rsidRDefault="00FC3873" w:rsidP="00FC3873">
      <w:pPr>
        <w:spacing w:line="276" w:lineRule="auto"/>
        <w:ind w:firstLine="0"/>
        <w:contextualSpacing/>
        <w:rPr>
          <w:rFonts w:ascii="Times New Roman" w:eastAsia="Calibri" w:hAnsi="Times New Roman" w:cs="Times New Roman"/>
          <w:sz w:val="24"/>
          <w:szCs w:val="24"/>
          <w:lang w:val="en-US" w:eastAsia="en-US"/>
        </w:rPr>
      </w:pPr>
      <w:r w:rsidRPr="00977F12">
        <w:rPr>
          <w:rFonts w:ascii="Times New Roman" w:eastAsia="Calibri" w:hAnsi="Times New Roman" w:cs="Times New Roman"/>
          <w:sz w:val="24"/>
          <w:szCs w:val="24"/>
          <w:lang w:val="en-US" w:eastAsia="en-US"/>
        </w:rPr>
        <w:t>Įrangos eksploatavimo ir remonto technikas</w:t>
      </w:r>
      <w:r w:rsidRPr="00977F12">
        <w:rPr>
          <w:rFonts w:ascii="Times New Roman" w:eastAsia="Calibri" w:hAnsi="Times New Roman" w:cs="Times New Roman"/>
          <w:sz w:val="24"/>
          <w:szCs w:val="24"/>
          <w:lang w:val="en-US" w:eastAsia="en-US"/>
        </w:rPr>
        <w:tab/>
        <w:t xml:space="preserve">                                                         Gintaras Lekeckas</w:t>
      </w:r>
    </w:p>
    <w:p w14:paraId="107B1A15" w14:textId="77777777" w:rsidR="00FC3873" w:rsidRPr="00977F12" w:rsidRDefault="00FC3873" w:rsidP="00FC3873">
      <w:pPr>
        <w:suppressAutoHyphens/>
        <w:spacing w:line="240" w:lineRule="auto"/>
        <w:ind w:firstLine="0"/>
        <w:rPr>
          <w:rFonts w:ascii="Times New Roman" w:eastAsia="Calibri" w:hAnsi="Times New Roman" w:cs="Times New Roman"/>
          <w:sz w:val="24"/>
          <w:szCs w:val="24"/>
          <w:lang w:eastAsia="en-US"/>
        </w:rPr>
      </w:pPr>
    </w:p>
    <w:p w14:paraId="5841DC1C" w14:textId="2DA9F8F0" w:rsidR="00C71289" w:rsidRPr="00977F12" w:rsidRDefault="00C71289" w:rsidP="00C71289">
      <w:pPr>
        <w:tabs>
          <w:tab w:val="left" w:pos="810"/>
          <w:tab w:val="left" w:pos="990"/>
        </w:tabs>
        <w:ind w:firstLine="0"/>
        <w:rPr>
          <w:rFonts w:ascii="Times New Roman" w:eastAsia="Calibri" w:hAnsi="Times New Roman" w:cs="Times New Roman"/>
          <w:color w:val="7030A0"/>
          <w:sz w:val="24"/>
          <w:szCs w:val="24"/>
        </w:rPr>
      </w:pPr>
    </w:p>
    <w:p w14:paraId="09814977" w14:textId="0A74375B" w:rsidR="00886733" w:rsidRPr="00977F12" w:rsidRDefault="00886733" w:rsidP="00886733">
      <w:pPr>
        <w:spacing w:line="240" w:lineRule="auto"/>
        <w:ind w:left="7314" w:firstLine="0"/>
        <w:rPr>
          <w:rFonts w:ascii="Times New Roman" w:eastAsia="Calibri" w:hAnsi="Times New Roman" w:cs="Times New Roman"/>
          <w:color w:val="7030A0"/>
          <w:sz w:val="24"/>
          <w:szCs w:val="24"/>
        </w:rPr>
      </w:pPr>
      <w:r w:rsidRPr="00977F12">
        <w:rPr>
          <w:rFonts w:ascii="Times New Roman" w:hAnsi="Times New Roman" w:cs="Times New Roman"/>
          <w:sz w:val="24"/>
          <w:szCs w:val="24"/>
        </w:rPr>
        <w:t>Pirkimo sąlygų 5 priedas „Sutarties projektas“.</w:t>
      </w:r>
    </w:p>
    <w:p w14:paraId="61331812" w14:textId="7FAFFAE7" w:rsidR="00886733" w:rsidRPr="00977F12" w:rsidRDefault="00886733" w:rsidP="00C71289">
      <w:pPr>
        <w:tabs>
          <w:tab w:val="left" w:pos="810"/>
          <w:tab w:val="left" w:pos="990"/>
        </w:tabs>
        <w:ind w:firstLine="0"/>
        <w:rPr>
          <w:rFonts w:ascii="Times New Roman" w:eastAsia="Calibri" w:hAnsi="Times New Roman" w:cs="Times New Roman"/>
          <w:color w:val="7030A0"/>
          <w:sz w:val="24"/>
          <w:szCs w:val="24"/>
        </w:rPr>
      </w:pPr>
    </w:p>
    <w:p w14:paraId="1D395C44" w14:textId="77777777" w:rsidR="00886733" w:rsidRPr="00977F12" w:rsidRDefault="00886733" w:rsidP="00C71289">
      <w:pPr>
        <w:tabs>
          <w:tab w:val="left" w:pos="810"/>
          <w:tab w:val="left" w:pos="990"/>
        </w:tabs>
        <w:ind w:firstLine="0"/>
        <w:rPr>
          <w:rFonts w:ascii="Times New Roman" w:eastAsia="Calibri" w:hAnsi="Times New Roman" w:cs="Times New Roman"/>
          <w:color w:val="7030A0"/>
          <w:sz w:val="24"/>
          <w:szCs w:val="24"/>
        </w:rPr>
      </w:pPr>
    </w:p>
    <w:tbl>
      <w:tblPr>
        <w:tblW w:w="0" w:type="auto"/>
        <w:jc w:val="center"/>
        <w:tblLook w:val="0000" w:firstRow="0" w:lastRow="0" w:firstColumn="0" w:lastColumn="0" w:noHBand="0" w:noVBand="0"/>
      </w:tblPr>
      <w:tblGrid>
        <w:gridCol w:w="7371"/>
      </w:tblGrid>
      <w:tr w:rsidR="00A455F3" w:rsidRPr="00977F12" w14:paraId="41974530" w14:textId="77777777" w:rsidTr="0095115E">
        <w:trPr>
          <w:trHeight w:val="429"/>
          <w:jc w:val="center"/>
        </w:trPr>
        <w:tc>
          <w:tcPr>
            <w:tcW w:w="7371" w:type="dxa"/>
          </w:tcPr>
          <w:p w14:paraId="78B0232C" w14:textId="77777777" w:rsidR="00A455F3" w:rsidRPr="00977F12" w:rsidRDefault="00A455F3" w:rsidP="00A455F3">
            <w:pPr>
              <w:spacing w:line="240" w:lineRule="auto"/>
              <w:ind w:firstLine="0"/>
              <w:jc w:val="center"/>
              <w:rPr>
                <w:rFonts w:ascii="Times New Roman" w:eastAsia="Calibri" w:hAnsi="Times New Roman" w:cs="Times New Roman"/>
                <w:b/>
                <w:sz w:val="24"/>
                <w:szCs w:val="24"/>
                <w:lang w:eastAsia="en-US"/>
              </w:rPr>
            </w:pPr>
          </w:p>
          <w:p w14:paraId="1842467F" w14:textId="77777777" w:rsidR="00A455F3" w:rsidRPr="00977F12" w:rsidRDefault="00A455F3" w:rsidP="00A455F3">
            <w:pPr>
              <w:spacing w:line="240" w:lineRule="auto"/>
              <w:ind w:firstLine="0"/>
              <w:jc w:val="center"/>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SUPAPRASTINTA PASLAUGŲ VIEŠOJO PIRKIMO–PARDAVIMO SUTARTIS</w:t>
            </w:r>
          </w:p>
        </w:tc>
      </w:tr>
    </w:tbl>
    <w:p w14:paraId="63460E1D" w14:textId="77777777" w:rsidR="00A455F3" w:rsidRPr="00977F12" w:rsidRDefault="00A455F3" w:rsidP="00A455F3">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2026__ m._______________ d.</w:t>
      </w:r>
    </w:p>
    <w:p w14:paraId="119859E9" w14:textId="77777777" w:rsidR="00A455F3" w:rsidRPr="00977F12" w:rsidRDefault="00A455F3" w:rsidP="00A455F3">
      <w:pPr>
        <w:spacing w:line="240" w:lineRule="auto"/>
        <w:ind w:firstLine="0"/>
        <w:jc w:val="center"/>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5"/>
        <w:gridCol w:w="6394"/>
      </w:tblGrid>
      <w:tr w:rsidR="00A455F3" w:rsidRPr="00977F12" w14:paraId="3FD10AAA" w14:textId="77777777" w:rsidTr="0095115E">
        <w:trPr>
          <w:trHeight w:val="194"/>
        </w:trPr>
        <w:tc>
          <w:tcPr>
            <w:tcW w:w="0" w:type="auto"/>
            <w:gridSpan w:val="2"/>
          </w:tcPr>
          <w:p w14:paraId="1CBDFE49" w14:textId="77777777" w:rsidR="00A455F3" w:rsidRPr="00977F12"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 xml:space="preserve">Pirkėjas – </w:t>
            </w:r>
            <w:r w:rsidRPr="00977F12">
              <w:rPr>
                <w:rFonts w:ascii="Times New Roman" w:eastAsia="Calibri" w:hAnsi="Times New Roman" w:cs="Times New Roman"/>
                <w:sz w:val="24"/>
                <w:szCs w:val="24"/>
                <w:lang w:eastAsia="en-US"/>
              </w:rPr>
              <w:t>Lietuvos kariuomenės Logistikos valdybos Įgulų aptarnavimo tarnyba, kodas 300066843, atstovaujama vado plk. ltn. Rimo Macutkevičiaus, veikiančio pagal Įgulų aptarnavimo tarnybos nuostatus, patvirtintus Krašto apsaugos ministro 2014 m. gegužės 30 d. įsakymu Nr. V-470</w:t>
            </w:r>
          </w:p>
        </w:tc>
      </w:tr>
      <w:tr w:rsidR="00A455F3" w:rsidRPr="00977F12" w14:paraId="3B369DFD" w14:textId="77777777" w:rsidTr="0095115E">
        <w:trPr>
          <w:trHeight w:val="351"/>
        </w:trPr>
        <w:tc>
          <w:tcPr>
            <w:tcW w:w="0" w:type="auto"/>
            <w:gridSpan w:val="2"/>
          </w:tcPr>
          <w:p w14:paraId="5192F4EC" w14:textId="77777777" w:rsidR="00A455F3" w:rsidRPr="00977F12"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 xml:space="preserve">Mokėtojas –  </w:t>
            </w:r>
            <w:r w:rsidRPr="00977F12">
              <w:rPr>
                <w:rFonts w:ascii="Times New Roman" w:eastAsia="Calibri" w:hAnsi="Times New Roman" w:cs="Times New Roman"/>
                <w:b/>
                <w:color w:val="000000"/>
                <w:sz w:val="24"/>
                <w:szCs w:val="24"/>
                <w:lang w:eastAsia="en-US"/>
              </w:rPr>
              <w:t>Lietuvos kariuomenė</w:t>
            </w:r>
          </w:p>
          <w:p w14:paraId="0DCAE16C" w14:textId="77777777" w:rsidR="00A455F3" w:rsidRPr="00977F12"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Gavėjas</w:t>
            </w:r>
            <w:r w:rsidRPr="00977F12">
              <w:rPr>
                <w:rFonts w:ascii="Times New Roman" w:eastAsia="Calibri" w:hAnsi="Times New Roman" w:cs="Times New Roman"/>
                <w:sz w:val="24"/>
                <w:szCs w:val="24"/>
                <w:lang w:eastAsia="en-US"/>
              </w:rPr>
              <w:t xml:space="preserve"> </w:t>
            </w:r>
            <w:r w:rsidRPr="00977F12">
              <w:rPr>
                <w:rFonts w:ascii="Times New Roman" w:eastAsia="Calibri" w:hAnsi="Times New Roman" w:cs="Times New Roman"/>
                <w:b/>
                <w:sz w:val="24"/>
                <w:szCs w:val="24"/>
                <w:lang w:eastAsia="en-US"/>
              </w:rPr>
              <w:t xml:space="preserve">– </w:t>
            </w:r>
            <w:r w:rsidRPr="00977F12">
              <w:rPr>
                <w:rFonts w:ascii="Times New Roman" w:eastAsia="Calibri" w:hAnsi="Times New Roman" w:cs="Times New Roman"/>
                <w:sz w:val="24"/>
                <w:szCs w:val="24"/>
                <w:lang w:eastAsia="en-US"/>
              </w:rPr>
              <w:t>Lietuvos kariuomenės Logistikos valdybos Įgulų aptarnavimo tarnyba</w:t>
            </w:r>
          </w:p>
        </w:tc>
      </w:tr>
      <w:tr w:rsidR="00A455F3" w:rsidRPr="00977F12" w14:paraId="7617CD49" w14:textId="77777777" w:rsidTr="0095115E">
        <w:trPr>
          <w:trHeight w:val="56"/>
        </w:trPr>
        <w:tc>
          <w:tcPr>
            <w:tcW w:w="0" w:type="auto"/>
            <w:gridSpan w:val="2"/>
          </w:tcPr>
          <w:p w14:paraId="3957BDC4" w14:textId="77777777" w:rsidR="00A455F3" w:rsidRPr="00977F12"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 xml:space="preserve">Teikėjas – </w:t>
            </w:r>
          </w:p>
        </w:tc>
      </w:tr>
      <w:tr w:rsidR="00A455F3" w:rsidRPr="00977F12" w14:paraId="3B7B92DF" w14:textId="77777777" w:rsidTr="0095115E">
        <w:trPr>
          <w:trHeight w:val="56"/>
        </w:trPr>
        <w:tc>
          <w:tcPr>
            <w:tcW w:w="0" w:type="auto"/>
            <w:gridSpan w:val="2"/>
          </w:tcPr>
          <w:p w14:paraId="0A2B557F" w14:textId="77777777" w:rsidR="00A455F3" w:rsidRPr="00977F12"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 xml:space="preserve">Subteikėjas – </w:t>
            </w:r>
          </w:p>
        </w:tc>
      </w:tr>
      <w:tr w:rsidR="00A455F3" w:rsidRPr="00977F12" w14:paraId="39550972" w14:textId="77777777" w:rsidTr="0095115E">
        <w:trPr>
          <w:trHeight w:val="1819"/>
        </w:trPr>
        <w:tc>
          <w:tcPr>
            <w:tcW w:w="0" w:type="auto"/>
            <w:gridSpan w:val="2"/>
          </w:tcPr>
          <w:p w14:paraId="0EBE5586" w14:textId="77777777" w:rsidR="00A455F3" w:rsidRPr="00977F12" w:rsidRDefault="00A455F3" w:rsidP="00A455F3">
            <w:pPr>
              <w:numPr>
                <w:ilvl w:val="0"/>
                <w:numId w:val="12"/>
              </w:numPr>
              <w:spacing w:after="160" w:line="240" w:lineRule="auto"/>
              <w:ind w:left="421"/>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Pirkimo objektas:</w:t>
            </w:r>
          </w:p>
          <w:p w14:paraId="36E3A75C" w14:textId="77777777" w:rsidR="00A455F3" w:rsidRPr="00977F12" w:rsidRDefault="00A455F3" w:rsidP="00A455F3">
            <w:pPr>
              <w:numPr>
                <w:ilvl w:val="1"/>
                <w:numId w:val="12"/>
              </w:numPr>
              <w:tabs>
                <w:tab w:val="left" w:pos="464"/>
              </w:tabs>
              <w:autoSpaceDE w:val="0"/>
              <w:autoSpaceDN w:val="0"/>
              <w:adjustRightInd w:val="0"/>
              <w:spacing w:after="160" w:line="240" w:lineRule="auto"/>
              <w:ind w:left="38" w:hanging="38"/>
              <w:contextualSpacing/>
              <w:jc w:val="left"/>
              <w:rPr>
                <w:rFonts w:ascii="Times New Roman" w:eastAsia="Times New Roman" w:hAnsi="Times New Roman" w:cs="Times New Roman"/>
                <w:sz w:val="24"/>
                <w:szCs w:val="24"/>
                <w:lang w:val="en-US" w:eastAsia="en-US"/>
              </w:rPr>
            </w:pPr>
            <w:r w:rsidRPr="00977F12">
              <w:rPr>
                <w:rFonts w:ascii="Times New Roman" w:eastAsia="Calibri" w:hAnsi="Times New Roman" w:cs="Times New Roman"/>
                <w:sz w:val="24"/>
                <w:szCs w:val="24"/>
                <w:lang w:eastAsia="en-US"/>
              </w:rPr>
              <w:t>Pirkimo objektas – Teikėjas įsipareigoja teikti</w:t>
            </w:r>
            <w:r w:rsidRPr="00977F12">
              <w:rPr>
                <w:rFonts w:ascii="Times New Roman" w:eastAsia="Times New Roman" w:hAnsi="Times New Roman" w:cs="Times New Roman"/>
                <w:sz w:val="24"/>
                <w:szCs w:val="24"/>
                <w:lang w:val="en-US" w:eastAsia="en-US"/>
              </w:rPr>
              <w:t xml:space="preserve"> </w:t>
            </w:r>
            <w:r w:rsidRPr="00977F12">
              <w:rPr>
                <w:rFonts w:ascii="Times New Roman" w:eastAsia="Times New Roman" w:hAnsi="Times New Roman" w:cs="Times New Roman"/>
                <w:sz w:val="24"/>
                <w:szCs w:val="24"/>
                <w:lang w:eastAsia="en-US"/>
              </w:rPr>
              <w:t xml:space="preserve">pakeliamų segmentinių vartų techninio aptarnavimo ir remonto paslaugas </w:t>
            </w:r>
            <w:r w:rsidRPr="00977F12">
              <w:rPr>
                <w:rFonts w:ascii="Times New Roman" w:eastAsia="Calibri" w:hAnsi="Times New Roman" w:cs="Times New Roman"/>
                <w:sz w:val="24"/>
                <w:szCs w:val="24"/>
                <w:lang w:eastAsia="en-US"/>
              </w:rPr>
              <w:t>(toliau – Paslaugos), pagal 2026-02-06 techninę specifikaciją TS-58 „Techninė specifikacija pakeliamų segmentinių vartų techninis aptarnavimas ir remontas (MĮAC)“ (Sutarties 1 priedas).</w:t>
            </w:r>
          </w:p>
          <w:p w14:paraId="5698384E" w14:textId="77777777" w:rsidR="00A455F3" w:rsidRPr="00977F12" w:rsidRDefault="00A455F3" w:rsidP="00A455F3">
            <w:pPr>
              <w:numPr>
                <w:ilvl w:val="1"/>
                <w:numId w:val="12"/>
              </w:numPr>
              <w:tabs>
                <w:tab w:val="left" w:pos="464"/>
              </w:tabs>
              <w:autoSpaceDE w:val="0"/>
              <w:autoSpaceDN w:val="0"/>
              <w:adjustRightInd w:val="0"/>
              <w:spacing w:after="160" w:line="240" w:lineRule="auto"/>
              <w:ind w:left="38" w:hanging="38"/>
              <w:contextualSpacing/>
              <w:jc w:val="left"/>
              <w:rPr>
                <w:rFonts w:ascii="Times New Roman" w:eastAsia="Times New Roman" w:hAnsi="Times New Roman" w:cs="Times New Roman"/>
                <w:sz w:val="24"/>
                <w:szCs w:val="24"/>
                <w:lang w:val="en-US" w:eastAsia="en-US"/>
              </w:rPr>
            </w:pPr>
            <w:r w:rsidRPr="00977F12">
              <w:rPr>
                <w:rFonts w:ascii="Times New Roman" w:eastAsia="Calibri" w:hAnsi="Times New Roman" w:cs="Times New Roman"/>
                <w:sz w:val="24"/>
                <w:szCs w:val="24"/>
                <w:lang w:eastAsia="en-US"/>
              </w:rPr>
              <w:t>Pirkėjas įsipareigoja priimti 6.1 papunktyje nurodytas Paslaugas, o Mokėtojas sumokėti už Sutarties reikalavimus atitinkančias paslaugas.</w:t>
            </w:r>
          </w:p>
          <w:p w14:paraId="28B4F7E8" w14:textId="77777777" w:rsidR="00A455F3" w:rsidRPr="00977F12" w:rsidRDefault="00A455F3" w:rsidP="00A455F3">
            <w:pPr>
              <w:numPr>
                <w:ilvl w:val="1"/>
                <w:numId w:val="12"/>
              </w:numPr>
              <w:autoSpaceDE w:val="0"/>
              <w:autoSpaceDN w:val="0"/>
              <w:adjustRightInd w:val="0"/>
              <w:spacing w:after="160" w:line="240" w:lineRule="auto"/>
              <w:ind w:left="464" w:hanging="464"/>
              <w:contextualSpacing/>
              <w:jc w:val="left"/>
              <w:rPr>
                <w:rFonts w:ascii="Times New Roman" w:eastAsia="Times New Roman" w:hAnsi="Times New Roman" w:cs="Times New Roman"/>
                <w:sz w:val="24"/>
                <w:szCs w:val="24"/>
                <w:lang w:val="en-US" w:eastAsia="en-US"/>
              </w:rPr>
            </w:pPr>
            <w:r w:rsidRPr="00977F12">
              <w:rPr>
                <w:rFonts w:ascii="Times New Roman" w:eastAsia="Calibri" w:hAnsi="Times New Roman" w:cs="Times New Roman"/>
                <w:sz w:val="24"/>
                <w:szCs w:val="24"/>
                <w:lang w:eastAsia="en-US"/>
              </w:rPr>
              <w:t xml:space="preserve">Teikėjas už Sutarties vykdymą jokių papildomų mokėjimų negauna. </w:t>
            </w:r>
          </w:p>
          <w:p w14:paraId="41974484" w14:textId="77777777" w:rsidR="00A455F3" w:rsidRPr="00977F12" w:rsidRDefault="00A455F3" w:rsidP="00A455F3">
            <w:pPr>
              <w:numPr>
                <w:ilvl w:val="1"/>
                <w:numId w:val="12"/>
              </w:numPr>
              <w:autoSpaceDE w:val="0"/>
              <w:autoSpaceDN w:val="0"/>
              <w:adjustRightInd w:val="0"/>
              <w:spacing w:after="160" w:line="240" w:lineRule="auto"/>
              <w:ind w:left="464" w:hanging="464"/>
              <w:contextualSpacing/>
              <w:jc w:val="left"/>
              <w:rPr>
                <w:rFonts w:ascii="Times New Roman" w:eastAsia="Times New Roman" w:hAnsi="Times New Roman" w:cs="Times New Roman"/>
                <w:sz w:val="24"/>
                <w:szCs w:val="24"/>
                <w:lang w:val="en-US" w:eastAsia="en-US"/>
              </w:rPr>
            </w:pPr>
            <w:r w:rsidRPr="00977F12">
              <w:rPr>
                <w:rFonts w:ascii="Times New Roman" w:eastAsia="Calibri" w:hAnsi="Times New Roman" w:cs="Times New Roman"/>
                <w:sz w:val="24"/>
                <w:szCs w:val="24"/>
                <w:lang w:eastAsia="en-US"/>
              </w:rPr>
              <w:t>Reikalavimai Paslaugoms nustatyti Sutarties 1 priede.</w:t>
            </w:r>
          </w:p>
          <w:p w14:paraId="632C4F7F" w14:textId="77777777" w:rsidR="00A455F3" w:rsidRPr="00977F12" w:rsidRDefault="00A455F3" w:rsidP="00A455F3">
            <w:pPr>
              <w:numPr>
                <w:ilvl w:val="1"/>
                <w:numId w:val="12"/>
              </w:numPr>
              <w:autoSpaceDE w:val="0"/>
              <w:autoSpaceDN w:val="0"/>
              <w:adjustRightInd w:val="0"/>
              <w:spacing w:after="160" w:line="240" w:lineRule="auto"/>
              <w:ind w:left="464" w:hanging="464"/>
              <w:contextualSpacing/>
              <w:jc w:val="left"/>
              <w:rPr>
                <w:rFonts w:ascii="Times New Roman" w:eastAsia="Times New Roman" w:hAnsi="Times New Roman" w:cs="Times New Roman"/>
                <w:sz w:val="24"/>
                <w:szCs w:val="24"/>
                <w:lang w:val="en-US" w:eastAsia="en-US"/>
              </w:rPr>
            </w:pPr>
            <w:r w:rsidRPr="00977F12">
              <w:rPr>
                <w:rFonts w:ascii="Times New Roman" w:eastAsia="Calibri" w:hAnsi="Times New Roman" w:cs="Times New Roman"/>
                <w:sz w:val="24"/>
                <w:szCs w:val="24"/>
                <w:lang w:eastAsia="en-US"/>
              </w:rPr>
              <w:t>Pirkėjas neįsipareigoja išpirkti visos 7.1.1 punkte nurodytos sutarties kainos.</w:t>
            </w:r>
          </w:p>
          <w:p w14:paraId="35F2A948" w14:textId="77777777" w:rsidR="00A455F3" w:rsidRPr="00977F12" w:rsidRDefault="00A455F3" w:rsidP="00A455F3">
            <w:pPr>
              <w:numPr>
                <w:ilvl w:val="1"/>
                <w:numId w:val="12"/>
              </w:numPr>
              <w:autoSpaceDE w:val="0"/>
              <w:autoSpaceDN w:val="0"/>
              <w:adjustRightInd w:val="0"/>
              <w:spacing w:after="160" w:line="240" w:lineRule="auto"/>
              <w:ind w:left="464" w:hanging="464"/>
              <w:contextualSpacing/>
              <w:jc w:val="left"/>
              <w:rPr>
                <w:rFonts w:ascii="Times New Roman" w:eastAsia="Times New Roman" w:hAnsi="Times New Roman" w:cs="Times New Roman"/>
                <w:sz w:val="24"/>
                <w:szCs w:val="24"/>
                <w:lang w:val="en-US" w:eastAsia="en-US"/>
              </w:rPr>
            </w:pPr>
            <w:r w:rsidRPr="00977F12">
              <w:rPr>
                <w:rFonts w:ascii="Times New Roman" w:eastAsia="Calibri" w:hAnsi="Times New Roman" w:cs="Times New Roman"/>
                <w:sz w:val="24"/>
                <w:szCs w:val="24"/>
                <w:lang w:eastAsia="en-US"/>
              </w:rPr>
              <w:t>Paslaugos užsakomos pagal poreikį.</w:t>
            </w:r>
          </w:p>
        </w:tc>
      </w:tr>
      <w:tr w:rsidR="00A455F3" w:rsidRPr="00977F12" w14:paraId="68245B6E" w14:textId="77777777" w:rsidTr="0095115E">
        <w:trPr>
          <w:trHeight w:val="76"/>
        </w:trPr>
        <w:tc>
          <w:tcPr>
            <w:tcW w:w="0" w:type="auto"/>
            <w:gridSpan w:val="2"/>
          </w:tcPr>
          <w:p w14:paraId="0E582F89" w14:textId="77777777" w:rsidR="00A455F3" w:rsidRPr="00977F12" w:rsidRDefault="00A455F3" w:rsidP="00A455F3">
            <w:pPr>
              <w:numPr>
                <w:ilvl w:val="0"/>
                <w:numId w:val="12"/>
              </w:numPr>
              <w:spacing w:after="160" w:line="240" w:lineRule="auto"/>
              <w:ind w:left="387"/>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Kainodaros taisyklės (</w:t>
            </w:r>
            <w:r w:rsidRPr="00977F12">
              <w:rPr>
                <w:rFonts w:ascii="Times New Roman" w:eastAsia="Calibri" w:hAnsi="Times New Roman" w:cs="Times New Roman"/>
                <w:b/>
                <w:i/>
                <w:sz w:val="24"/>
                <w:szCs w:val="24"/>
                <w:lang w:eastAsia="en-US"/>
              </w:rPr>
              <w:t>pasirinkti vieną ir išbraukti kitus</w:t>
            </w:r>
            <w:r w:rsidRPr="00977F12">
              <w:rPr>
                <w:rFonts w:ascii="Times New Roman" w:eastAsia="Calibri" w:hAnsi="Times New Roman" w:cs="Times New Roman"/>
                <w:b/>
                <w:sz w:val="24"/>
                <w:szCs w:val="24"/>
                <w:lang w:eastAsia="en-US"/>
              </w:rPr>
              <w:t>):</w:t>
            </w:r>
          </w:p>
        </w:tc>
      </w:tr>
      <w:tr w:rsidR="00A455F3" w:rsidRPr="00977F12" w14:paraId="1F679A14" w14:textId="77777777" w:rsidTr="0095115E">
        <w:trPr>
          <w:trHeight w:val="218"/>
        </w:trPr>
        <w:tc>
          <w:tcPr>
            <w:tcW w:w="4486" w:type="dxa"/>
          </w:tcPr>
          <w:p w14:paraId="55D481CC" w14:textId="77777777" w:rsidR="00A455F3" w:rsidRPr="00977F12" w:rsidRDefault="00A455F3" w:rsidP="00A455F3">
            <w:pPr>
              <w:numPr>
                <w:ilvl w:val="1"/>
                <w:numId w:val="12"/>
              </w:numPr>
              <w:spacing w:after="160" w:line="240" w:lineRule="auto"/>
              <w:ind w:left="455" w:hanging="455"/>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 Fiksuotas įkainis </w:t>
            </w:r>
          </w:p>
        </w:tc>
        <w:tc>
          <w:tcPr>
            <w:tcW w:w="6593" w:type="dxa"/>
          </w:tcPr>
          <w:p w14:paraId="54844C18" w14:textId="77777777" w:rsidR="00A455F3" w:rsidRPr="00977F12" w:rsidRDefault="00A455F3" w:rsidP="00A455F3">
            <w:pPr>
              <w:numPr>
                <w:ilvl w:val="2"/>
                <w:numId w:val="12"/>
              </w:numPr>
              <w:tabs>
                <w:tab w:val="left" w:pos="563"/>
              </w:tabs>
              <w:spacing w:after="160" w:line="240" w:lineRule="auto"/>
              <w:ind w:left="0" w:firstLine="0"/>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Pradinės Sutarties vertė </w:t>
            </w:r>
            <w:r w:rsidRPr="00977F12">
              <w:rPr>
                <w:rFonts w:ascii="Times New Roman" w:eastAsia="Times New Roman" w:hAnsi="Times New Roman" w:cs="Times New Roman"/>
                <w:color w:val="000000"/>
                <w:sz w:val="24"/>
                <w:szCs w:val="24"/>
              </w:rPr>
              <w:t xml:space="preserve">yra 12 396,69 (dvylika tūkstančių trys šimtai devyniasdešimt šeši eurai 69 centai) Eur be PVM. Sutarties kaina yra 15 000,00 (penkiolika tūkstančių eurų 0 centų) </w:t>
            </w:r>
            <w:r w:rsidRPr="00977F12">
              <w:rPr>
                <w:rFonts w:ascii="Times New Roman" w:eastAsia="Calibri" w:hAnsi="Times New Roman" w:cs="Times New Roman"/>
                <w:sz w:val="24"/>
                <w:szCs w:val="24"/>
                <w:lang w:eastAsia="en-US"/>
              </w:rPr>
              <w:t>Eur su PVM.</w:t>
            </w:r>
          </w:p>
          <w:p w14:paraId="72681E84" w14:textId="77777777" w:rsidR="00A455F3" w:rsidRPr="00977F12" w:rsidRDefault="00A455F3" w:rsidP="00A455F3">
            <w:pPr>
              <w:numPr>
                <w:ilvl w:val="2"/>
                <w:numId w:val="12"/>
              </w:numPr>
              <w:tabs>
                <w:tab w:val="left" w:pos="563"/>
              </w:tabs>
              <w:spacing w:after="160" w:line="240" w:lineRule="auto"/>
              <w:ind w:left="0" w:firstLine="0"/>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Paslaugų įkainiai pateikti Sutarties 2 priede „Pasiūlymas“.</w:t>
            </w:r>
          </w:p>
        </w:tc>
      </w:tr>
      <w:tr w:rsidR="00A455F3" w:rsidRPr="00977F12" w14:paraId="4FF3D774" w14:textId="77777777" w:rsidTr="0095115E">
        <w:trPr>
          <w:trHeight w:val="257"/>
        </w:trPr>
        <w:tc>
          <w:tcPr>
            <w:tcW w:w="0" w:type="auto"/>
            <w:gridSpan w:val="2"/>
            <w:tcBorders>
              <w:top w:val="single" w:sz="4" w:space="0" w:color="auto"/>
              <w:left w:val="single" w:sz="4" w:space="0" w:color="auto"/>
              <w:right w:val="single" w:sz="4" w:space="0" w:color="auto"/>
            </w:tcBorders>
          </w:tcPr>
          <w:p w14:paraId="648EA8EF" w14:textId="77777777" w:rsidR="00A455F3" w:rsidRPr="00977F12" w:rsidRDefault="00A455F3" w:rsidP="00A455F3">
            <w:pPr>
              <w:numPr>
                <w:ilvl w:val="0"/>
                <w:numId w:val="12"/>
              </w:numPr>
              <w:spacing w:after="160" w:line="240" w:lineRule="auto"/>
              <w:ind w:left="387"/>
              <w:contextualSpacing/>
              <w:jc w:val="left"/>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Kainos peržiūra:</w:t>
            </w:r>
          </w:p>
        </w:tc>
      </w:tr>
      <w:tr w:rsidR="00A455F3" w:rsidRPr="00977F12" w14:paraId="57005C7A" w14:textId="77777777" w:rsidTr="0095115E">
        <w:trPr>
          <w:trHeight w:val="553"/>
        </w:trPr>
        <w:tc>
          <w:tcPr>
            <w:tcW w:w="0" w:type="auto"/>
            <w:gridSpan w:val="2"/>
            <w:tcBorders>
              <w:top w:val="single" w:sz="4" w:space="0" w:color="auto"/>
              <w:left w:val="single" w:sz="4" w:space="0" w:color="auto"/>
              <w:right w:val="single" w:sz="4" w:space="0" w:color="auto"/>
            </w:tcBorders>
          </w:tcPr>
          <w:p w14:paraId="589D55EE" w14:textId="77777777" w:rsidR="00A455F3" w:rsidRPr="00977F12" w:rsidRDefault="00A455F3" w:rsidP="00A455F3">
            <w:pPr>
              <w:numPr>
                <w:ilvl w:val="1"/>
                <w:numId w:val="15"/>
              </w:numPr>
              <w:spacing w:after="160" w:line="240" w:lineRule="auto"/>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Sutarties kaina ar įkainis peržiūrimi, kai pasikeičia Paslaugoms taikomas PVM tarifas.</w:t>
            </w:r>
          </w:p>
          <w:p w14:paraId="26F66EAB" w14:textId="77777777" w:rsidR="00A455F3" w:rsidRPr="00977F12" w:rsidRDefault="00A455F3" w:rsidP="00A455F3">
            <w:pPr>
              <w:spacing w:line="240" w:lineRule="auto"/>
              <w:ind w:left="747" w:firstLine="0"/>
              <w:contextualSpacing/>
              <w:rPr>
                <w:rFonts w:ascii="Times New Roman" w:eastAsia="Calibri" w:hAnsi="Times New Roman" w:cs="Times New Roman"/>
                <w:sz w:val="24"/>
                <w:szCs w:val="24"/>
                <w:lang w:eastAsia="en-US"/>
              </w:rPr>
            </w:pPr>
          </w:p>
        </w:tc>
      </w:tr>
      <w:tr w:rsidR="00A455F3" w:rsidRPr="00977F12" w14:paraId="0EA56431" w14:textId="77777777" w:rsidTr="0095115E">
        <w:trPr>
          <w:trHeight w:val="699"/>
        </w:trPr>
        <w:tc>
          <w:tcPr>
            <w:tcW w:w="0" w:type="auto"/>
            <w:gridSpan w:val="2"/>
            <w:tcBorders>
              <w:top w:val="single" w:sz="4" w:space="0" w:color="auto"/>
              <w:left w:val="single" w:sz="4" w:space="0" w:color="auto"/>
              <w:right w:val="single" w:sz="4" w:space="0" w:color="auto"/>
            </w:tcBorders>
          </w:tcPr>
          <w:p w14:paraId="43E8A3AA"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t>9. Paslaugų teikimo vieta ir sąlygos</w:t>
            </w:r>
            <w:r w:rsidRPr="00977F12">
              <w:rPr>
                <w:rFonts w:ascii="Times New Roman" w:eastAsia="Calibri" w:hAnsi="Times New Roman" w:cs="Times New Roman"/>
                <w:sz w:val="24"/>
                <w:szCs w:val="24"/>
                <w:lang w:eastAsia="en-US"/>
              </w:rPr>
              <w:t>:</w:t>
            </w:r>
          </w:p>
          <w:p w14:paraId="4EDB8773"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9.1 Paslaugų teikimo terminas – 36 mėnesiai nuo Sutarties įsigaliojimo datos. </w:t>
            </w:r>
          </w:p>
          <w:p w14:paraId="56E826AF"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9.2. Paslaugos teikiamos adresu: Vytauto g. 72, Marijampolė.</w:t>
            </w:r>
          </w:p>
          <w:p w14:paraId="2320F499" w14:textId="77777777" w:rsidR="00A455F3" w:rsidRPr="00977F12" w:rsidRDefault="00A455F3" w:rsidP="00A455F3">
            <w:pPr>
              <w:numPr>
                <w:ilvl w:val="1"/>
                <w:numId w:val="16"/>
              </w:numPr>
              <w:spacing w:after="160" w:line="259" w:lineRule="auto"/>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Paslaugos turi būti teikiamos darbo dienomis nuo 8.00 val. iki 17.00 val., penktadieniais – 8.00 – 15.45 val..</w:t>
            </w:r>
          </w:p>
          <w:p w14:paraId="42545013" w14:textId="77777777" w:rsidR="00A455F3" w:rsidRPr="00977F12" w:rsidRDefault="00A455F3" w:rsidP="00A455F3">
            <w:pPr>
              <w:numPr>
                <w:ilvl w:val="1"/>
                <w:numId w:val="16"/>
              </w:numPr>
              <w:tabs>
                <w:tab w:val="left" w:pos="322"/>
                <w:tab w:val="left" w:pos="464"/>
              </w:tabs>
              <w:spacing w:after="160" w:line="259" w:lineRule="auto"/>
              <w:ind w:left="0" w:firstLine="0"/>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w:t>
            </w:r>
            <w:r w:rsidRPr="00977F12">
              <w:rPr>
                <w:rFonts w:ascii="Times New Roman" w:eastAsia="Calibri" w:hAnsi="Times New Roman" w:cs="Times New Roman"/>
                <w:sz w:val="24"/>
                <w:szCs w:val="24"/>
                <w:lang w:eastAsia="en-US"/>
              </w:rPr>
              <w:lastRenderedPageBreak/>
              <w:t>patikimais, sąraše, patvirtintame Lietuvos Respublikos Vyriausybės 2022 m. kovo 30 d. nutarimu Nr. 280 „Dėl Lietuvos Respublikos viešųjų pirkimų įstatymo 92 straipsnio 13, 14 ir 15 dalių nuostatų įgyvendinimo“  ir Vokietijos Federalinės Respublikos nurodytos priešiškos valstybės ar teritorijos, kurios yra ypatingo saugumo rizikos valstybių sąraše.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790AF1C" w14:textId="77777777" w:rsidR="00A455F3" w:rsidRPr="00977F12" w:rsidRDefault="00A455F3" w:rsidP="00A455F3">
            <w:pPr>
              <w:numPr>
                <w:ilvl w:val="1"/>
                <w:numId w:val="16"/>
              </w:numPr>
              <w:tabs>
                <w:tab w:val="left" w:pos="322"/>
                <w:tab w:val="left" w:pos="464"/>
              </w:tabs>
              <w:spacing w:after="160" w:line="259" w:lineRule="auto"/>
              <w:ind w:left="0" w:firstLine="0"/>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Paslaugos yra priimamos pasirašant priėmimo–perdavimo aktą.</w:t>
            </w:r>
          </w:p>
          <w:p w14:paraId="449AA694" w14:textId="77777777" w:rsidR="00A455F3" w:rsidRPr="00977F12" w:rsidRDefault="00A455F3" w:rsidP="00A455F3">
            <w:pPr>
              <w:numPr>
                <w:ilvl w:val="1"/>
                <w:numId w:val="16"/>
              </w:numPr>
              <w:tabs>
                <w:tab w:val="left" w:pos="322"/>
                <w:tab w:val="left" w:pos="464"/>
              </w:tabs>
              <w:spacing w:after="160" w:line="259" w:lineRule="auto"/>
              <w:ind w:left="0" w:firstLine="0"/>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Sutarties pratęsimas nenumatomas.</w:t>
            </w:r>
          </w:p>
          <w:p w14:paraId="7BF55AB2" w14:textId="77777777" w:rsidR="00A455F3" w:rsidRPr="00977F12" w:rsidRDefault="00A455F3" w:rsidP="00A455F3">
            <w:pPr>
              <w:numPr>
                <w:ilvl w:val="1"/>
                <w:numId w:val="16"/>
              </w:numPr>
              <w:tabs>
                <w:tab w:val="left" w:pos="322"/>
                <w:tab w:val="left" w:pos="464"/>
              </w:tabs>
              <w:spacing w:after="160" w:line="259" w:lineRule="auto"/>
              <w:ind w:left="0" w:firstLine="0"/>
              <w:contextualSpacing/>
              <w:jc w:val="left"/>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Paslaugos turi būti atliekamos ne vėliau kaip per 24 valandas nuo Pirkėjo užsakymo el. paštu pateikimo dienos.</w:t>
            </w:r>
          </w:p>
        </w:tc>
      </w:tr>
      <w:tr w:rsidR="00A455F3" w:rsidRPr="00977F12" w14:paraId="1FE50D29" w14:textId="77777777" w:rsidTr="0095115E">
        <w:trPr>
          <w:trHeight w:val="551"/>
        </w:trPr>
        <w:tc>
          <w:tcPr>
            <w:tcW w:w="0" w:type="auto"/>
            <w:gridSpan w:val="2"/>
          </w:tcPr>
          <w:p w14:paraId="7A015349"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lastRenderedPageBreak/>
              <w:t>10. Mokėjimas</w:t>
            </w:r>
            <w:r w:rsidRPr="00977F12">
              <w:rPr>
                <w:rFonts w:ascii="Times New Roman" w:eastAsia="Calibri" w:hAnsi="Times New Roman" w:cs="Times New Roman"/>
                <w:sz w:val="24"/>
                <w:szCs w:val="24"/>
                <w:lang w:eastAsia="en-US"/>
              </w:rPr>
              <w:t xml:space="preserve"> – už suteiktas Sutarties ir jos prieduose nurodytus reikalavimus atitinkančias Paslaugas Pirkėjas</w:t>
            </w:r>
            <w:r w:rsidRPr="00977F12">
              <w:rPr>
                <w:rFonts w:ascii="Times New Roman" w:eastAsia="Calibri" w:hAnsi="Times New Roman" w:cs="Times New Roman"/>
                <w:b/>
                <w:sz w:val="24"/>
                <w:szCs w:val="24"/>
                <w:lang w:eastAsia="en-US"/>
              </w:rPr>
              <w:t xml:space="preserve"> </w:t>
            </w:r>
            <w:r w:rsidRPr="00977F12">
              <w:rPr>
                <w:rFonts w:ascii="Times New Roman" w:eastAsia="Calibri" w:hAnsi="Times New Roman" w:cs="Times New Roman"/>
                <w:sz w:val="24"/>
                <w:szCs w:val="24"/>
                <w:lang w:eastAsia="en-US"/>
              </w:rPr>
              <w:t>sumoka per 30 dienų nuo sąskaitos faktūros pateikimo.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A455F3" w:rsidRPr="00977F12" w14:paraId="352EE168" w14:textId="77777777" w:rsidTr="0095115E">
        <w:trPr>
          <w:trHeight w:val="56"/>
        </w:trPr>
        <w:tc>
          <w:tcPr>
            <w:tcW w:w="0" w:type="auto"/>
            <w:gridSpan w:val="2"/>
          </w:tcPr>
          <w:p w14:paraId="31369844"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t>11</w:t>
            </w:r>
            <w:r w:rsidRPr="00977F12">
              <w:rPr>
                <w:rFonts w:ascii="Times New Roman" w:eastAsia="Calibri" w:hAnsi="Times New Roman" w:cs="Times New Roman"/>
                <w:sz w:val="24"/>
                <w:szCs w:val="24"/>
                <w:lang w:eastAsia="en-US"/>
              </w:rPr>
              <w:t>. Sutarties vykdymo metu atsiradusius Paslaugų trūkumus Teikėjas turi ištaisyti ne vėliau kaip per 3 darbo dienas nuo pranešimo apie trūkumus.</w:t>
            </w:r>
          </w:p>
          <w:p w14:paraId="167C2F4A"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b/>
                <w:sz w:val="24"/>
                <w:szCs w:val="24"/>
                <w:lang w:eastAsia="en-US"/>
              </w:rPr>
              <w:t>12. Garantijos terminas</w:t>
            </w:r>
            <w:r w:rsidRPr="00977F12">
              <w:rPr>
                <w:rFonts w:ascii="Times New Roman" w:eastAsia="Calibri" w:hAnsi="Times New Roman" w:cs="Times New Roman"/>
                <w:sz w:val="24"/>
                <w:szCs w:val="24"/>
                <w:lang w:eastAsia="en-US"/>
              </w:rPr>
              <w:t xml:space="preserve"> nenustatytas.</w:t>
            </w:r>
          </w:p>
        </w:tc>
      </w:tr>
      <w:tr w:rsidR="00A455F3" w:rsidRPr="00977F12" w14:paraId="2B2A6492" w14:textId="77777777" w:rsidTr="0095115E">
        <w:trPr>
          <w:trHeight w:val="2588"/>
        </w:trPr>
        <w:tc>
          <w:tcPr>
            <w:tcW w:w="0" w:type="auto"/>
            <w:gridSpan w:val="2"/>
          </w:tcPr>
          <w:p w14:paraId="628A1D1C"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13. Netesybos:</w:t>
            </w:r>
          </w:p>
          <w:p w14:paraId="678B9C34"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13.1. Už vėlavimą suteikti Paslaugas – 0,1 proc. nuo nesuteiktų Paslaugų vertės be PVM.</w:t>
            </w:r>
          </w:p>
          <w:p w14:paraId="71F45958"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13.2. Už pavėluotą kokybės trūkumų ištaisymą – 0,1 proc. nuo Paslaugų, kurių trūkumai neištaisyti, vertės be PVM.</w:t>
            </w:r>
          </w:p>
          <w:p w14:paraId="461478BC"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sz w:val="24"/>
                <w:szCs w:val="24"/>
                <w:lang w:eastAsia="en-US"/>
              </w:rPr>
              <w:t xml:space="preserve">13.3. Už pavėluotą atsiskaitymą – palūkanos pagal Lietuvos Respublikos mokėjimų, atliekamų pagal komercines sutartis, vėlavimo prevencijos įstatymą. </w:t>
            </w:r>
          </w:p>
          <w:p w14:paraId="1A689034"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sz w:val="24"/>
                <w:szCs w:val="24"/>
                <w:lang w:eastAsia="en-US"/>
              </w:rPr>
              <w:t>13.4. Nutraukus Sutartį 14.1.3 papunkčio pagrindu – 15 proc. Pradinės Sutarties vertės be PVM.</w:t>
            </w:r>
          </w:p>
          <w:p w14:paraId="3870CE71"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sz w:val="24"/>
                <w:szCs w:val="24"/>
                <w:lang w:eastAsia="en-US"/>
              </w:rPr>
              <w:t>13.5. Pažeidus 14.1 papunktį (išskyrus, kai Sutartis nutraukiama pagal 14.1.3 papunktį) – 10 proc. dydžio Pradinės Sutarties vertės be PVM.</w:t>
            </w:r>
          </w:p>
          <w:p w14:paraId="5AAC9DB1"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sz w:val="24"/>
                <w:szCs w:val="24"/>
                <w:lang w:eastAsia="en-US"/>
              </w:rPr>
              <w:t>13.6. Šalis nėra laikoma atsakinga už įsipareigojimų nevykdymą, jei įrodo, kad tai įvyko dėl nenugalimos jėgos aplinkybių.</w:t>
            </w:r>
          </w:p>
        </w:tc>
      </w:tr>
      <w:tr w:rsidR="00A455F3" w:rsidRPr="00977F12" w14:paraId="44C07DFF" w14:textId="77777777" w:rsidTr="0095115E">
        <w:trPr>
          <w:trHeight w:val="408"/>
        </w:trPr>
        <w:tc>
          <w:tcPr>
            <w:tcW w:w="0" w:type="auto"/>
            <w:gridSpan w:val="2"/>
          </w:tcPr>
          <w:p w14:paraId="146103A4"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14. Sutarties nutraukimas:</w:t>
            </w:r>
          </w:p>
          <w:p w14:paraId="68D572CF" w14:textId="77777777" w:rsidR="00A455F3" w:rsidRPr="00977F12" w:rsidRDefault="00A455F3" w:rsidP="00A455F3">
            <w:pPr>
              <w:spacing w:line="240" w:lineRule="auto"/>
              <w:ind w:left="459" w:hanging="429"/>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14.1. Informavęs prieš 7 dienas Pirkėjas gali Sutartį nutraukti vienašališkai dėl Teikėjo kaltės, kai:</w:t>
            </w:r>
          </w:p>
          <w:p w14:paraId="5FA24CEF" w14:textId="77777777" w:rsidR="00A455F3" w:rsidRPr="00977F12" w:rsidRDefault="00A455F3" w:rsidP="00A455F3">
            <w:pPr>
              <w:spacing w:line="240" w:lineRule="auto"/>
              <w:ind w:left="38" w:hanging="38"/>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14.1.1. Teikėjas vėluoja suteikti Sutarties ar priedo reikalavimus atitinkančias Paslaugas 10 (dešimt) kalendorinių dienų arba informuoja, kad Paslaugų neteiks.</w:t>
            </w:r>
          </w:p>
          <w:p w14:paraId="706E4F94" w14:textId="77777777" w:rsidR="00A455F3" w:rsidRPr="00977F12" w:rsidRDefault="00A455F3" w:rsidP="00A455F3">
            <w:pPr>
              <w:spacing w:line="240" w:lineRule="auto"/>
              <w:ind w:left="739" w:hanging="709"/>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14.1.2. Teikėjas netinkamai vykdo ar nevykdo garantinių įsipareigojimų.</w:t>
            </w:r>
          </w:p>
          <w:p w14:paraId="52EFCA0A" w14:textId="77777777" w:rsidR="00A455F3" w:rsidRPr="00977F12" w:rsidRDefault="00A455F3" w:rsidP="00A455F3">
            <w:pPr>
              <w:spacing w:line="240" w:lineRule="auto"/>
              <w:ind w:left="38" w:hanging="8"/>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14.1.3. Paaiškėja Viešųjų pirkimų įstatymo 90 straipsnio 1 dalyje ar Viešųjų pirkimų, atliekamų gynybos ir saugumo srityje, įstatymo 54 straipsnio 1 dalyje nurodytos aplinkybės arba Teikėjas neteikia dokumentų įsitikinti, kad šios sąlygos egzistuoja.</w:t>
            </w:r>
          </w:p>
          <w:p w14:paraId="5426C36A" w14:textId="77777777" w:rsidR="00A455F3" w:rsidRPr="00977F12" w:rsidRDefault="00A455F3" w:rsidP="00A455F3">
            <w:pPr>
              <w:spacing w:line="240" w:lineRule="auto"/>
              <w:ind w:left="38" w:hanging="8"/>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14.1.4. Teikėjas yra įtraukiamas į Nepatikimų ar Melagingą informaciją pateikusių tiekėjų sąrašus arba Teikėjas ar jo teikiamos Paslaugos ar tiekiami daiktai kelia grėsmę nacionaliniam saugumui.</w:t>
            </w:r>
          </w:p>
          <w:p w14:paraId="6E2394EB" w14:textId="77777777" w:rsidR="00A455F3" w:rsidRPr="00977F12" w:rsidRDefault="00A455F3" w:rsidP="00A455F3">
            <w:pPr>
              <w:spacing w:line="240" w:lineRule="auto"/>
              <w:ind w:left="739" w:hanging="709"/>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14.1.5. Teikėjo atžvilgiu yra pradedama likvidavimo, restruktūrizavimo arba bankroto procedūra.</w:t>
            </w:r>
          </w:p>
          <w:p w14:paraId="6614EC49" w14:textId="77777777" w:rsidR="00A455F3" w:rsidRPr="00977F12" w:rsidRDefault="00A455F3" w:rsidP="00A455F3">
            <w:pPr>
              <w:spacing w:line="240" w:lineRule="auto"/>
              <w:ind w:left="739" w:hanging="709"/>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14.2. Sutartis taip pat gali būti nutraukta kai Pirkėjui dėl objektyvių priežasčių Paslaugos tampa nebereikalingos.</w:t>
            </w:r>
          </w:p>
          <w:p w14:paraId="4BB9A288" w14:textId="77777777" w:rsidR="00A455F3" w:rsidRPr="00977F12" w:rsidRDefault="00A455F3" w:rsidP="00A455F3">
            <w:pPr>
              <w:spacing w:line="240" w:lineRule="auto"/>
              <w:ind w:left="739" w:hanging="709"/>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14.3. Sutartis taip pat gali būti nutraukta raštišku Šalių sutarimu.</w:t>
            </w:r>
          </w:p>
          <w:p w14:paraId="2B9D1878" w14:textId="77777777" w:rsidR="00A455F3" w:rsidRPr="00977F12" w:rsidRDefault="00A455F3" w:rsidP="00A455F3">
            <w:pPr>
              <w:spacing w:line="240" w:lineRule="auto"/>
              <w:ind w:left="38" w:hanging="8"/>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14.4. Bet kuri Sutarties šalis vienašališkai gali nutraukti Sutartį, jei nenugalimos jėgos aplinkybės trunka ilgiau nei 30 (trisdešimt) kalendorinių dienų.</w:t>
            </w:r>
          </w:p>
        </w:tc>
      </w:tr>
      <w:tr w:rsidR="00A455F3" w:rsidRPr="00977F12" w14:paraId="07DC82D6" w14:textId="77777777" w:rsidTr="0095115E">
        <w:trPr>
          <w:trHeight w:val="408"/>
        </w:trPr>
        <w:tc>
          <w:tcPr>
            <w:tcW w:w="0" w:type="auto"/>
            <w:gridSpan w:val="2"/>
          </w:tcPr>
          <w:p w14:paraId="27AE87A4"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15. Kitos sąlygos:</w:t>
            </w:r>
          </w:p>
          <w:p w14:paraId="6D96568C" w14:textId="77777777" w:rsidR="00A455F3" w:rsidRPr="00977F12" w:rsidRDefault="00A455F3" w:rsidP="00A455F3">
            <w:pPr>
              <w:spacing w:line="240" w:lineRule="auto"/>
              <w:ind w:left="38" w:hanging="8"/>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lastRenderedPageBreak/>
              <w:t>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3B832D00" w14:textId="77777777" w:rsidR="00A455F3" w:rsidRPr="00977F12" w:rsidRDefault="00A455F3" w:rsidP="00A455F3">
            <w:pPr>
              <w:spacing w:line="240" w:lineRule="auto"/>
              <w:ind w:left="38" w:hanging="38"/>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15.2. Pirkėjas turi teisę bet kuriuo metu pareikalauti Teikėjo per 10 dienų pateikti pagrindžiančius dokumentus, nurodytus Viešųjų pirkimų įstatymo 51 straipsnio 12 dalyje, kad nėra sąlygų, numatytų Viešųjų pirkimų įstatymo 45 straipsnio 2</w:t>
            </w:r>
            <w:r w:rsidRPr="00977F12">
              <w:rPr>
                <w:rFonts w:ascii="Times New Roman" w:eastAsia="Calibri" w:hAnsi="Times New Roman" w:cs="Times New Roman"/>
                <w:sz w:val="24"/>
                <w:szCs w:val="24"/>
                <w:vertAlign w:val="superscript"/>
                <w:lang w:eastAsia="en-US"/>
              </w:rPr>
              <w:t>1</w:t>
            </w:r>
            <w:r w:rsidRPr="00977F12">
              <w:rPr>
                <w:rFonts w:ascii="Times New Roman" w:eastAsia="Calibri" w:hAnsi="Times New Roman" w:cs="Times New Roman"/>
                <w:sz w:val="24"/>
                <w:szCs w:val="24"/>
                <w:lang w:eastAsia="en-US"/>
              </w:rPr>
              <w:t xml:space="preserve"> dalyje ar Viešųjų pirkimų, atliekamų gynybos ir saugumo srityje, įstatymo 33 straipsnio 9 dalyje. </w:t>
            </w:r>
          </w:p>
          <w:p w14:paraId="32622175" w14:textId="77777777" w:rsidR="00A455F3" w:rsidRPr="00977F12" w:rsidRDefault="00A455F3" w:rsidP="00A455F3">
            <w:pPr>
              <w:spacing w:line="240" w:lineRule="auto"/>
              <w:ind w:left="30" w:firstLine="0"/>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 xml:space="preserve">15.3. </w:t>
            </w:r>
            <w:r w:rsidRPr="00977F12">
              <w:rPr>
                <w:rFonts w:ascii="Times New Roman" w:eastAsia="Calibri" w:hAnsi="Times New Roman" w:cs="Times New Roman"/>
                <w:bCs/>
                <w:sz w:val="24"/>
                <w:szCs w:val="24"/>
                <w:lang w:eastAsia="en-US"/>
              </w:rPr>
              <w:t>Pirkėjui</w:t>
            </w:r>
            <w:r w:rsidRPr="00977F12">
              <w:rPr>
                <w:rFonts w:ascii="Times New Roman" w:eastAsia="Calibri" w:hAnsi="Times New Roman" w:cs="Times New Roman"/>
                <w:sz w:val="24"/>
                <w:szCs w:val="24"/>
                <w:lang w:eastAsia="en-US"/>
              </w:rPr>
              <w:t xml:space="preserve"> pareikalavus, Teikėjas privalo per 5 (penkias) dienas nemokamai pateikti dokumentus, pagrindžiančius pagal Sutartį perduodamų daiktų techninius parametrus, kodifikavimui reikalingą papildomą techninę dokumentaciją ar kitus su daiktais susijusius dokumentus. </w:t>
            </w:r>
          </w:p>
          <w:p w14:paraId="79AA51C7" w14:textId="77777777" w:rsidR="00A455F3" w:rsidRPr="00977F12" w:rsidRDefault="00A455F3" w:rsidP="00A455F3">
            <w:pPr>
              <w:spacing w:line="240" w:lineRule="auto"/>
              <w:ind w:left="38" w:hanging="8"/>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16103C0D" w14:textId="77777777" w:rsidR="00A455F3" w:rsidRPr="00977F12" w:rsidRDefault="00A455F3" w:rsidP="00A455F3">
            <w:pPr>
              <w:spacing w:line="240" w:lineRule="auto"/>
              <w:ind w:firstLine="30"/>
              <w:contextualSpacing/>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15.5. Sutartis įsigalioja nuo pasirašymo dienos ir galioja 36 mėn. arba iki visiško finansinių įsipareigojimų įvykdymo.</w:t>
            </w:r>
          </w:p>
        </w:tc>
      </w:tr>
      <w:tr w:rsidR="00A455F3" w:rsidRPr="00977F12" w14:paraId="62A72773" w14:textId="77777777" w:rsidTr="0095115E">
        <w:trPr>
          <w:trHeight w:val="273"/>
        </w:trPr>
        <w:tc>
          <w:tcPr>
            <w:tcW w:w="0" w:type="auto"/>
            <w:gridSpan w:val="2"/>
          </w:tcPr>
          <w:p w14:paraId="3194037D"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lastRenderedPageBreak/>
              <w:t>16.</w:t>
            </w:r>
            <w:r w:rsidRPr="00977F12">
              <w:rPr>
                <w:rFonts w:ascii="Times New Roman" w:eastAsia="Calibri" w:hAnsi="Times New Roman" w:cs="Times New Roman"/>
                <w:sz w:val="24"/>
                <w:szCs w:val="24"/>
                <w:lang w:eastAsia="en-US"/>
              </w:rPr>
              <w:t xml:space="preserve">  </w:t>
            </w:r>
            <w:r w:rsidRPr="00977F12">
              <w:rPr>
                <w:rFonts w:ascii="Times New Roman" w:eastAsia="Calibri" w:hAnsi="Times New Roman" w:cs="Times New Roman"/>
                <w:b/>
                <w:sz w:val="24"/>
                <w:szCs w:val="24"/>
                <w:lang w:eastAsia="en-US"/>
              </w:rPr>
              <w:t>Kontaktiniai asmenys, kurie atsakingi už susirašinėjimą tarp Šalių ir Sutarties vykdymą:</w:t>
            </w:r>
          </w:p>
          <w:p w14:paraId="1656B1A6"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16.1.</w:t>
            </w:r>
            <w:r w:rsidRPr="00977F12">
              <w:rPr>
                <w:rFonts w:ascii="Times New Roman" w:eastAsia="Calibri" w:hAnsi="Times New Roman" w:cs="Times New Roman"/>
                <w:b/>
                <w:sz w:val="24"/>
                <w:szCs w:val="24"/>
                <w:lang w:eastAsia="en-US"/>
              </w:rPr>
              <w:t xml:space="preserve"> Pirkėjo </w:t>
            </w:r>
            <w:r w:rsidRPr="00977F12">
              <w:rPr>
                <w:rFonts w:ascii="Times New Roman" w:eastAsia="Calibri" w:hAnsi="Times New Roman" w:cs="Times New Roman"/>
                <w:sz w:val="24"/>
                <w:szCs w:val="24"/>
                <w:lang w:eastAsia="en-US"/>
              </w:rPr>
              <w:t xml:space="preserve">– LK LV ĮAT MĮAC Infrastruktūros eksploatavimo skyriaus įrangos eksploatavimo ir remonto technikas Gintaras Lekeckas tel. Nr. +370 706 93499, el. paštas </w:t>
            </w:r>
            <w:hyperlink r:id="rId17" w:history="1">
              <w:r w:rsidRPr="00977F12">
                <w:rPr>
                  <w:rFonts w:ascii="Times New Roman" w:eastAsia="Calibri" w:hAnsi="Times New Roman" w:cs="Times New Roman"/>
                  <w:color w:val="0563C1"/>
                  <w:sz w:val="24"/>
                  <w:szCs w:val="24"/>
                  <w:u w:val="single"/>
                  <w:lang w:eastAsia="en-US"/>
                </w:rPr>
                <w:t>gintaras.lekeckas@mil.lt</w:t>
              </w:r>
            </w:hyperlink>
            <w:r w:rsidRPr="00977F12">
              <w:rPr>
                <w:rFonts w:ascii="Times New Roman" w:eastAsia="Calibri" w:hAnsi="Times New Roman" w:cs="Times New Roman"/>
                <w:sz w:val="24"/>
                <w:szCs w:val="24"/>
                <w:lang w:eastAsia="en-US"/>
              </w:rPr>
              <w:t xml:space="preserve"> </w:t>
            </w:r>
          </w:p>
          <w:p w14:paraId="16E9DB9D"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bCs/>
                <w:sz w:val="24"/>
                <w:szCs w:val="24"/>
                <w:lang w:eastAsia="en-US"/>
              </w:rPr>
              <w:t>16.2.</w:t>
            </w:r>
            <w:r w:rsidRPr="00977F12">
              <w:rPr>
                <w:rFonts w:ascii="Times New Roman" w:eastAsia="Calibri" w:hAnsi="Times New Roman" w:cs="Times New Roman"/>
                <w:b/>
                <w:sz w:val="24"/>
                <w:szCs w:val="24"/>
                <w:lang w:eastAsia="en-US"/>
              </w:rPr>
              <w:t xml:space="preserve"> Teikėjo </w:t>
            </w:r>
            <w:r w:rsidRPr="00977F12">
              <w:rPr>
                <w:rFonts w:ascii="Times New Roman" w:eastAsia="Calibri" w:hAnsi="Times New Roman" w:cs="Times New Roman"/>
                <w:sz w:val="24"/>
                <w:szCs w:val="24"/>
                <w:lang w:eastAsia="en-US"/>
              </w:rPr>
              <w:t xml:space="preserve">– </w:t>
            </w:r>
          </w:p>
          <w:p w14:paraId="249AD341"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16.3. Už Sutarties ir jos pakeitimų paskelbimą pagal Lietuvos Respublikos viešųjų pirkimų įstatymo</w:t>
            </w:r>
            <w:r w:rsidRPr="00977F12">
              <w:rPr>
                <w:rFonts w:ascii="Times New Roman" w:eastAsia="Calibri" w:hAnsi="Times New Roman" w:cs="Times New Roman"/>
                <w:sz w:val="24"/>
                <w:szCs w:val="24"/>
                <w:shd w:val="clear" w:color="auto" w:fill="FFFFFF"/>
                <w:lang w:eastAsia="en-US"/>
              </w:rPr>
              <w:t xml:space="preserve"> 86 straipsnio 9 dalies nuostatas</w:t>
            </w:r>
            <w:r w:rsidRPr="00977F12">
              <w:rPr>
                <w:rFonts w:ascii="Times New Roman" w:eastAsia="Calibri" w:hAnsi="Times New Roman" w:cs="Times New Roman"/>
                <w:sz w:val="24"/>
                <w:szCs w:val="24"/>
                <w:lang w:eastAsia="en-US"/>
              </w:rPr>
              <w:t xml:space="preserve"> atsakingas LK LV ĮAT Administracijos įsigijimų skyriaus prekių ir paslaugų pirkimo specialistas.</w:t>
            </w:r>
          </w:p>
        </w:tc>
      </w:tr>
      <w:tr w:rsidR="00A455F3" w:rsidRPr="00977F12" w14:paraId="6A9CB11E" w14:textId="77777777" w:rsidTr="0095115E">
        <w:trPr>
          <w:trHeight w:val="56"/>
        </w:trPr>
        <w:tc>
          <w:tcPr>
            <w:tcW w:w="0" w:type="auto"/>
            <w:gridSpan w:val="2"/>
          </w:tcPr>
          <w:p w14:paraId="41A14184"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17. Sutarties priedai:</w:t>
            </w:r>
          </w:p>
          <w:p w14:paraId="625B3D84"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17.1. 1 Priedas „Techninė specifikacija pakeliamų segmentinių vartų techninis aptarnavimas ir remontas (MĮAC)“, 3 lapai.</w:t>
            </w:r>
          </w:p>
          <w:p w14:paraId="6153E59D" w14:textId="77777777" w:rsidR="00A455F3" w:rsidRPr="00977F12" w:rsidRDefault="00A455F3" w:rsidP="00A455F3">
            <w:pPr>
              <w:spacing w:line="240" w:lineRule="auto"/>
              <w:ind w:firstLine="0"/>
              <w:rPr>
                <w:rFonts w:ascii="Times New Roman" w:eastAsia="Calibri" w:hAnsi="Times New Roman" w:cs="Times New Roman"/>
                <w:sz w:val="24"/>
                <w:szCs w:val="24"/>
                <w:lang w:eastAsia="en-US"/>
              </w:rPr>
            </w:pPr>
            <w:r w:rsidRPr="00977F12">
              <w:rPr>
                <w:rFonts w:ascii="Times New Roman" w:eastAsia="Calibri" w:hAnsi="Times New Roman" w:cs="Times New Roman"/>
                <w:sz w:val="24"/>
                <w:szCs w:val="24"/>
                <w:lang w:eastAsia="en-US"/>
              </w:rPr>
              <w:t>17.2. 2 Priedas „Pasiūlymas“,   lapai.</w:t>
            </w:r>
          </w:p>
        </w:tc>
      </w:tr>
      <w:tr w:rsidR="00A455F3" w:rsidRPr="00977F12" w14:paraId="4FBADDDB" w14:textId="77777777" w:rsidTr="00886733">
        <w:trPr>
          <w:trHeight w:val="3986"/>
        </w:trPr>
        <w:tc>
          <w:tcPr>
            <w:tcW w:w="0" w:type="auto"/>
            <w:gridSpan w:val="2"/>
          </w:tcPr>
          <w:p w14:paraId="7947F227" w14:textId="07E675C7" w:rsidR="00A455F3" w:rsidRPr="00977F12" w:rsidRDefault="00A455F3" w:rsidP="00A455F3">
            <w:pPr>
              <w:spacing w:line="240" w:lineRule="auto"/>
              <w:ind w:firstLine="0"/>
              <w:rPr>
                <w:rFonts w:ascii="Times New Roman" w:eastAsia="Calibri" w:hAnsi="Times New Roman" w:cs="Times New Roman"/>
                <w:b/>
                <w:sz w:val="24"/>
                <w:szCs w:val="24"/>
                <w:lang w:eastAsia="en-US"/>
              </w:rPr>
            </w:pPr>
            <w:r w:rsidRPr="00977F12">
              <w:rPr>
                <w:rFonts w:ascii="Times New Roman" w:eastAsia="Calibri" w:hAnsi="Times New Roman" w:cs="Times New Roman"/>
                <w:b/>
                <w:sz w:val="24"/>
                <w:szCs w:val="24"/>
                <w:lang w:eastAsia="en-US"/>
              </w:rPr>
              <w:t>18. Sutarties Šalių parašai ir rekvizitai:</w:t>
            </w:r>
          </w:p>
          <w:p w14:paraId="20D75785" w14:textId="43B0E713" w:rsidR="00A455F3" w:rsidRPr="00977F12" w:rsidRDefault="00A455F3" w:rsidP="00886733">
            <w:pPr>
              <w:spacing w:line="240" w:lineRule="auto"/>
              <w:ind w:firstLine="0"/>
              <w:jc w:val="left"/>
              <w:rPr>
                <w:rFonts w:ascii="Times New Roman" w:hAnsi="Times New Roman" w:cs="Times New Roman"/>
                <w:sz w:val="24"/>
                <w:szCs w:val="24"/>
                <w:lang w:eastAsia="en-US"/>
              </w:rPr>
            </w:pPr>
            <w:r w:rsidRPr="00977F12">
              <w:rPr>
                <w:rFonts w:ascii="Times New Roman" w:eastAsia="Calibri" w:hAnsi="Times New Roman" w:cs="Times New Roman"/>
                <w:b/>
                <w:sz w:val="24"/>
                <w:szCs w:val="24"/>
                <w:lang w:eastAsia="en-US"/>
              </w:rPr>
              <w:t xml:space="preserve">18.1. Pirkėjas                                       18.2. Teikėjas                                   18.3. Mokėtojas </w:t>
            </w:r>
            <w:r w:rsidRPr="00977F12">
              <w:rPr>
                <w:rFonts w:ascii="Times New Roman" w:hAnsi="Times New Roman" w:cs="Times New Roman"/>
                <w:sz w:val="24"/>
                <w:szCs w:val="24"/>
                <w:lang w:eastAsia="en-US"/>
              </w:rPr>
              <w:t xml:space="preserve">    </w:t>
            </w: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A455F3" w:rsidRPr="00977F12" w14:paraId="25A98526" w14:textId="77777777" w:rsidTr="0095115E">
              <w:tc>
                <w:tcPr>
                  <w:tcW w:w="3617" w:type="dxa"/>
                </w:tcPr>
                <w:p w14:paraId="00455D3E" w14:textId="77777777" w:rsidR="00A455F3" w:rsidRPr="00977F12" w:rsidRDefault="00A455F3" w:rsidP="008D1AF6">
                  <w:pPr>
                    <w:rPr>
                      <w:rFonts w:ascii="Times New Roman" w:hAnsi="Times New Roman" w:cs="Times New Roman"/>
                      <w:bCs/>
                      <w:sz w:val="24"/>
                      <w:szCs w:val="24"/>
                    </w:rPr>
                  </w:pPr>
                  <w:r w:rsidRPr="00977F12">
                    <w:rPr>
                      <w:rFonts w:ascii="Times New Roman" w:hAnsi="Times New Roman" w:cs="Times New Roman"/>
                      <w:bCs/>
                      <w:sz w:val="24"/>
                      <w:szCs w:val="24"/>
                    </w:rPr>
                    <w:t>LK LV Įgulų aptarnavimo tarnyba</w:t>
                  </w:r>
                </w:p>
                <w:p w14:paraId="0016B16D"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Mindaugo g. 26, LT-03215 Vilnius</w:t>
                  </w:r>
                </w:p>
                <w:p w14:paraId="01A141EC"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Filialo kodas 300066843</w:t>
                  </w:r>
                </w:p>
                <w:p w14:paraId="736451ED" w14:textId="4870B5BD" w:rsidR="00A455F3" w:rsidRPr="00977F12" w:rsidRDefault="00A455F3" w:rsidP="00886733">
                  <w:pPr>
                    <w:rPr>
                      <w:rFonts w:ascii="Times New Roman" w:hAnsi="Times New Roman" w:cs="Times New Roman"/>
                      <w:sz w:val="24"/>
                      <w:szCs w:val="24"/>
                    </w:rPr>
                  </w:pPr>
                  <w:r w:rsidRPr="00977F12">
                    <w:rPr>
                      <w:rFonts w:ascii="Times New Roman" w:hAnsi="Times New Roman" w:cs="Times New Roman"/>
                      <w:sz w:val="24"/>
                      <w:szCs w:val="24"/>
                    </w:rPr>
                    <w:t>Tel. 0 5 278 53 43</w:t>
                  </w:r>
                </w:p>
              </w:tc>
              <w:tc>
                <w:tcPr>
                  <w:tcW w:w="3618" w:type="dxa"/>
                </w:tcPr>
                <w:p w14:paraId="6AA7D68C" w14:textId="77777777" w:rsidR="00A455F3" w:rsidRPr="00977F12" w:rsidRDefault="00A455F3" w:rsidP="008D1AF6">
                  <w:pPr>
                    <w:rPr>
                      <w:rFonts w:ascii="Times New Roman" w:hAnsi="Times New Roman" w:cs="Times New Roman"/>
                      <w:sz w:val="24"/>
                      <w:szCs w:val="24"/>
                    </w:rPr>
                  </w:pPr>
                </w:p>
              </w:tc>
              <w:tc>
                <w:tcPr>
                  <w:tcW w:w="3618" w:type="dxa"/>
                </w:tcPr>
                <w:p w14:paraId="43DEB6F7"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Lietuvos kariuomenė</w:t>
                  </w:r>
                </w:p>
                <w:p w14:paraId="521DF01B"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Juridinio asmens kodas 188732677</w:t>
                  </w:r>
                </w:p>
                <w:p w14:paraId="6191157F"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 xml:space="preserve">Šv. Ignoto g. 8, LT-01120 Vilnius </w:t>
                  </w:r>
                </w:p>
                <w:p w14:paraId="15F2933D"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PVM mokėtojo kodas LT887326716</w:t>
                  </w:r>
                </w:p>
                <w:p w14:paraId="1607466E"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Lietuvos Respublikos finansų ministerija</w:t>
                  </w:r>
                </w:p>
                <w:p w14:paraId="3025B770" w14:textId="77777777"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Banko kodas 40400</w:t>
                  </w:r>
                </w:p>
                <w:p w14:paraId="31FB167C" w14:textId="2C046F46" w:rsidR="00A455F3" w:rsidRPr="00977F12" w:rsidRDefault="00A455F3" w:rsidP="008D1AF6">
                  <w:pPr>
                    <w:rPr>
                      <w:rFonts w:ascii="Times New Roman" w:hAnsi="Times New Roman" w:cs="Times New Roman"/>
                      <w:sz w:val="24"/>
                      <w:szCs w:val="24"/>
                    </w:rPr>
                  </w:pPr>
                  <w:r w:rsidRPr="00977F12">
                    <w:rPr>
                      <w:rFonts w:ascii="Times New Roman" w:hAnsi="Times New Roman" w:cs="Times New Roman"/>
                      <w:sz w:val="24"/>
                      <w:szCs w:val="24"/>
                    </w:rPr>
                    <w:t xml:space="preserve">LT62 40400 63610 001175                                                                                                                                                   </w:t>
                  </w:r>
                </w:p>
                <w:p w14:paraId="089A61E0" w14:textId="77777777" w:rsidR="00A455F3" w:rsidRPr="00977F12" w:rsidRDefault="00A455F3" w:rsidP="008D1AF6">
                  <w:pPr>
                    <w:rPr>
                      <w:rFonts w:ascii="Times New Roman" w:hAnsi="Times New Roman" w:cs="Times New Roman"/>
                      <w:sz w:val="24"/>
                      <w:szCs w:val="24"/>
                    </w:rPr>
                  </w:pPr>
                </w:p>
              </w:tc>
            </w:tr>
          </w:tbl>
          <w:p w14:paraId="7365D42D"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p>
          <w:p w14:paraId="2489A63B" w14:textId="77777777" w:rsidR="00A455F3" w:rsidRPr="00977F12" w:rsidRDefault="00A455F3" w:rsidP="00A455F3">
            <w:pPr>
              <w:spacing w:line="240" w:lineRule="auto"/>
              <w:ind w:firstLine="0"/>
              <w:rPr>
                <w:rFonts w:ascii="Times New Roman" w:eastAsia="Calibri" w:hAnsi="Times New Roman" w:cs="Times New Roman"/>
                <w:b/>
                <w:sz w:val="24"/>
                <w:szCs w:val="24"/>
                <w:lang w:eastAsia="en-US"/>
              </w:rPr>
            </w:pPr>
          </w:p>
        </w:tc>
      </w:tr>
    </w:tbl>
    <w:p w14:paraId="4EDDEBC8" w14:textId="77777777" w:rsidR="00A455F3" w:rsidRPr="00977F12" w:rsidRDefault="00A455F3" w:rsidP="00A455F3">
      <w:pPr>
        <w:spacing w:line="240" w:lineRule="auto"/>
        <w:ind w:firstLine="0"/>
        <w:jc w:val="left"/>
        <w:rPr>
          <w:rFonts w:ascii="Times New Roman" w:eastAsia="Calibri" w:hAnsi="Times New Roman" w:cs="Times New Roman"/>
          <w:sz w:val="24"/>
          <w:szCs w:val="24"/>
          <w:lang w:val="en-US" w:eastAsia="en-US"/>
        </w:rPr>
      </w:pPr>
    </w:p>
    <w:tbl>
      <w:tblPr>
        <w:tblStyle w:val="TableGrid8"/>
        <w:tblpPr w:leftFromText="180" w:rightFromText="180" w:vertAnchor="text" w:horzAnchor="margin" w:tblpY="1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455F3" w:rsidRPr="00977F12" w14:paraId="043CAA47" w14:textId="77777777" w:rsidTr="0095115E">
        <w:tc>
          <w:tcPr>
            <w:tcW w:w="5395" w:type="dxa"/>
          </w:tcPr>
          <w:p w14:paraId="32AB2D9A" w14:textId="77777777" w:rsidR="00A455F3" w:rsidRPr="00977F12" w:rsidRDefault="00A455F3" w:rsidP="00A455F3">
            <w:pPr>
              <w:spacing w:after="160" w:line="259" w:lineRule="auto"/>
              <w:rPr>
                <w:rFonts w:ascii="Times New Roman" w:hAnsi="Times New Roman" w:cs="Times New Roman"/>
                <w:b/>
                <w:sz w:val="24"/>
                <w:szCs w:val="24"/>
              </w:rPr>
            </w:pPr>
            <w:r w:rsidRPr="00977F12">
              <w:rPr>
                <w:rFonts w:ascii="Times New Roman" w:hAnsi="Times New Roman" w:cs="Times New Roman"/>
                <w:b/>
                <w:sz w:val="24"/>
                <w:szCs w:val="24"/>
              </w:rPr>
              <w:t>PIRKĖJAS</w:t>
            </w:r>
          </w:p>
        </w:tc>
        <w:tc>
          <w:tcPr>
            <w:tcW w:w="5395" w:type="dxa"/>
          </w:tcPr>
          <w:p w14:paraId="6C012D88" w14:textId="77777777" w:rsidR="00A455F3" w:rsidRPr="00977F12" w:rsidRDefault="00A455F3" w:rsidP="00A455F3">
            <w:pPr>
              <w:spacing w:after="160" w:line="259" w:lineRule="auto"/>
              <w:rPr>
                <w:rFonts w:ascii="Times New Roman" w:hAnsi="Times New Roman" w:cs="Times New Roman"/>
                <w:b/>
                <w:sz w:val="24"/>
                <w:szCs w:val="24"/>
              </w:rPr>
            </w:pPr>
            <w:r w:rsidRPr="00977F12">
              <w:rPr>
                <w:rFonts w:ascii="Times New Roman" w:hAnsi="Times New Roman" w:cs="Times New Roman"/>
                <w:b/>
                <w:sz w:val="24"/>
                <w:szCs w:val="24"/>
              </w:rPr>
              <w:t xml:space="preserve">                                      TEIKĖJAS</w:t>
            </w:r>
          </w:p>
        </w:tc>
      </w:tr>
      <w:tr w:rsidR="00A455F3" w:rsidRPr="00977F12" w14:paraId="1B04DE56" w14:textId="77777777" w:rsidTr="0095115E">
        <w:trPr>
          <w:trHeight w:val="357"/>
        </w:trPr>
        <w:tc>
          <w:tcPr>
            <w:tcW w:w="5395" w:type="dxa"/>
          </w:tcPr>
          <w:p w14:paraId="265D209D" w14:textId="77777777" w:rsidR="00A455F3" w:rsidRPr="00977F12" w:rsidRDefault="00A455F3" w:rsidP="00A455F3">
            <w:pPr>
              <w:spacing w:after="160" w:line="259" w:lineRule="auto"/>
              <w:rPr>
                <w:rFonts w:ascii="Times New Roman" w:hAnsi="Times New Roman" w:cs="Times New Roman"/>
                <w:sz w:val="24"/>
                <w:szCs w:val="24"/>
              </w:rPr>
            </w:pPr>
          </w:p>
        </w:tc>
        <w:tc>
          <w:tcPr>
            <w:tcW w:w="5395" w:type="dxa"/>
          </w:tcPr>
          <w:p w14:paraId="5DB8F110" w14:textId="77777777" w:rsidR="00A455F3" w:rsidRPr="00977F12" w:rsidRDefault="00A455F3" w:rsidP="00A455F3">
            <w:pPr>
              <w:spacing w:after="160" w:line="259" w:lineRule="auto"/>
              <w:rPr>
                <w:rFonts w:ascii="Times New Roman" w:hAnsi="Times New Roman" w:cs="Times New Roman"/>
                <w:sz w:val="24"/>
                <w:szCs w:val="24"/>
              </w:rPr>
            </w:pPr>
          </w:p>
        </w:tc>
      </w:tr>
      <w:tr w:rsidR="00A455F3" w:rsidRPr="00977F12" w14:paraId="25DFBD88" w14:textId="77777777" w:rsidTr="0095115E">
        <w:tc>
          <w:tcPr>
            <w:tcW w:w="5395" w:type="dxa"/>
          </w:tcPr>
          <w:p w14:paraId="34332531" w14:textId="24DB6191" w:rsidR="00A455F3" w:rsidRPr="00977F12" w:rsidRDefault="00A455F3" w:rsidP="00886733">
            <w:pPr>
              <w:spacing w:after="160" w:line="259" w:lineRule="auto"/>
              <w:rPr>
                <w:rFonts w:ascii="Times New Roman" w:hAnsi="Times New Roman" w:cs="Times New Roman"/>
                <w:sz w:val="24"/>
                <w:szCs w:val="24"/>
              </w:rPr>
            </w:pPr>
            <w:r w:rsidRPr="00977F12">
              <w:rPr>
                <w:rFonts w:ascii="Times New Roman" w:hAnsi="Times New Roman" w:cs="Times New Roman"/>
                <w:sz w:val="24"/>
                <w:szCs w:val="24"/>
              </w:rPr>
              <w:lastRenderedPageBreak/>
              <w:t xml:space="preserve">LK LV Įgulų aptarnavimo tarnybos vadas plk. </w:t>
            </w:r>
            <w:proofErr w:type="gramStart"/>
            <w:r w:rsidRPr="00977F12">
              <w:rPr>
                <w:rFonts w:ascii="Times New Roman" w:hAnsi="Times New Roman" w:cs="Times New Roman"/>
                <w:sz w:val="24"/>
                <w:szCs w:val="24"/>
              </w:rPr>
              <w:t>ltn</w:t>
            </w:r>
            <w:proofErr w:type="gramEnd"/>
            <w:r w:rsidRPr="00977F12">
              <w:rPr>
                <w:rFonts w:ascii="Times New Roman" w:hAnsi="Times New Roman" w:cs="Times New Roman"/>
                <w:sz w:val="24"/>
                <w:szCs w:val="24"/>
              </w:rPr>
              <w:t>. Rimas Macutkevičius</w:t>
            </w:r>
          </w:p>
        </w:tc>
        <w:tc>
          <w:tcPr>
            <w:tcW w:w="5395" w:type="dxa"/>
          </w:tcPr>
          <w:p w14:paraId="2926A2B7" w14:textId="77777777" w:rsidR="00A455F3" w:rsidRPr="00977F12" w:rsidRDefault="00A455F3" w:rsidP="00A455F3">
            <w:pPr>
              <w:spacing w:after="160" w:line="259" w:lineRule="auto"/>
              <w:rPr>
                <w:rFonts w:ascii="Times New Roman" w:hAnsi="Times New Roman" w:cs="Times New Roman"/>
                <w:sz w:val="24"/>
                <w:szCs w:val="24"/>
              </w:rPr>
            </w:pPr>
            <w:r w:rsidRPr="00977F12">
              <w:rPr>
                <w:rFonts w:ascii="Times New Roman" w:hAnsi="Times New Roman" w:cs="Times New Roman"/>
                <w:sz w:val="24"/>
                <w:szCs w:val="24"/>
              </w:rPr>
              <w:t xml:space="preserve">                            </w:t>
            </w:r>
          </w:p>
          <w:p w14:paraId="4A3D1F1F" w14:textId="77777777" w:rsidR="00A455F3" w:rsidRPr="00977F12" w:rsidRDefault="00A455F3" w:rsidP="00A455F3">
            <w:pPr>
              <w:spacing w:after="160" w:line="259" w:lineRule="auto"/>
              <w:rPr>
                <w:rFonts w:ascii="Times New Roman" w:hAnsi="Times New Roman" w:cs="Times New Roman"/>
                <w:sz w:val="24"/>
                <w:szCs w:val="24"/>
              </w:rPr>
            </w:pPr>
          </w:p>
        </w:tc>
      </w:tr>
    </w:tbl>
    <w:p w14:paraId="1AA9499D" w14:textId="713C640C" w:rsidR="00060B51" w:rsidRPr="00977F12" w:rsidRDefault="00060B51">
      <w:pPr>
        <w:rPr>
          <w:rFonts w:ascii="Times New Roman" w:hAnsi="Times New Roman" w:cs="Times New Roman"/>
          <w:sz w:val="24"/>
          <w:szCs w:val="24"/>
        </w:rPr>
      </w:pPr>
      <w:bookmarkStart w:id="31" w:name="_Pirkimo_sąlygų_3"/>
      <w:bookmarkEnd w:id="31"/>
    </w:p>
    <w:p w14:paraId="1E7DCE7E" w14:textId="7CC488F2" w:rsidR="00E078A0" w:rsidRPr="00977F12" w:rsidRDefault="009934F6" w:rsidP="007D6542">
      <w:pPr>
        <w:spacing w:line="240" w:lineRule="auto"/>
        <w:ind w:left="7314" w:firstLine="0"/>
        <w:rPr>
          <w:rFonts w:ascii="Times New Roman" w:hAnsi="Times New Roman" w:cs="Times New Roman"/>
          <w:sz w:val="24"/>
          <w:szCs w:val="24"/>
        </w:rPr>
      </w:pPr>
      <w:r w:rsidRPr="00977F12">
        <w:rPr>
          <w:rFonts w:ascii="Times New Roman" w:hAnsi="Times New Roman" w:cs="Times New Roman"/>
          <w:sz w:val="24"/>
          <w:szCs w:val="24"/>
        </w:rPr>
        <w:t>Pirkimo sąlygų 6 priedas ,,Terminai“</w:t>
      </w:r>
    </w:p>
    <w:p w14:paraId="3B35D96C" w14:textId="77777777" w:rsidR="00E078A0" w:rsidRPr="00977F12" w:rsidRDefault="00E078A0" w:rsidP="007D6542">
      <w:pPr>
        <w:spacing w:line="240" w:lineRule="auto"/>
        <w:ind w:left="7314" w:firstLine="0"/>
        <w:rPr>
          <w:rFonts w:ascii="Times New Roman" w:hAnsi="Times New Roman" w:cs="Times New Roman"/>
          <w:sz w:val="24"/>
          <w:szCs w:val="24"/>
        </w:rPr>
      </w:pPr>
    </w:p>
    <w:p w14:paraId="69A20E3E" w14:textId="77777777" w:rsidR="00E078A0" w:rsidRPr="00977F12" w:rsidRDefault="00E078A0" w:rsidP="007D6542">
      <w:pPr>
        <w:spacing w:line="240" w:lineRule="auto"/>
        <w:ind w:left="7314" w:firstLine="0"/>
        <w:rPr>
          <w:rFonts w:ascii="Times New Roman" w:hAnsi="Times New Roman" w:cs="Times New Roman"/>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C71289" w:rsidRPr="00977F12" w14:paraId="407EDDF3" w14:textId="77777777" w:rsidTr="00C71289">
        <w:trPr>
          <w:trHeight w:val="20"/>
        </w:trPr>
        <w:tc>
          <w:tcPr>
            <w:tcW w:w="600" w:type="dxa"/>
          </w:tcPr>
          <w:p w14:paraId="29AD6815" w14:textId="77777777" w:rsidR="00C71289" w:rsidRPr="00977F12" w:rsidRDefault="00C71289" w:rsidP="00C71289">
            <w:pPr>
              <w:ind w:firstLine="0"/>
              <w:rPr>
                <w:sz w:val="24"/>
                <w:szCs w:val="24"/>
              </w:rPr>
            </w:pPr>
            <w:r w:rsidRPr="00977F12">
              <w:rPr>
                <w:sz w:val="24"/>
                <w:szCs w:val="24"/>
              </w:rPr>
              <w:t>Eil.</w:t>
            </w:r>
          </w:p>
          <w:p w14:paraId="7C7EC48B" w14:textId="77777777" w:rsidR="00C71289" w:rsidRPr="00977F12" w:rsidRDefault="00C71289" w:rsidP="00C71289">
            <w:pPr>
              <w:ind w:firstLine="0"/>
              <w:rPr>
                <w:sz w:val="24"/>
                <w:szCs w:val="24"/>
              </w:rPr>
            </w:pPr>
            <w:r w:rsidRPr="00977F12">
              <w:rPr>
                <w:sz w:val="24"/>
                <w:szCs w:val="24"/>
              </w:rPr>
              <w:t>Nr.</w:t>
            </w:r>
          </w:p>
        </w:tc>
        <w:tc>
          <w:tcPr>
            <w:tcW w:w="2660" w:type="dxa"/>
          </w:tcPr>
          <w:p w14:paraId="2646FD50" w14:textId="77777777" w:rsidR="00C71289" w:rsidRPr="00977F12" w:rsidRDefault="00C71289" w:rsidP="00C71289">
            <w:pPr>
              <w:ind w:firstLine="0"/>
              <w:rPr>
                <w:sz w:val="24"/>
                <w:szCs w:val="24"/>
              </w:rPr>
            </w:pPr>
            <w:r w:rsidRPr="00977F12">
              <w:rPr>
                <w:b/>
                <w:sz w:val="24"/>
                <w:szCs w:val="24"/>
              </w:rPr>
              <w:t xml:space="preserve">VEIKSMAS </w:t>
            </w:r>
          </w:p>
        </w:tc>
        <w:tc>
          <w:tcPr>
            <w:tcW w:w="3685" w:type="dxa"/>
            <w:hideMark/>
          </w:tcPr>
          <w:p w14:paraId="0C70A06F" w14:textId="77777777" w:rsidR="00C71289" w:rsidRPr="00977F12" w:rsidRDefault="00C71289" w:rsidP="00C71289">
            <w:pPr>
              <w:ind w:firstLine="34"/>
              <w:rPr>
                <w:b/>
                <w:sz w:val="24"/>
                <w:szCs w:val="24"/>
              </w:rPr>
            </w:pPr>
            <w:r w:rsidRPr="00977F12">
              <w:rPr>
                <w:b/>
                <w:sz w:val="24"/>
                <w:szCs w:val="24"/>
              </w:rPr>
              <w:t>DATA/DIENŲ SKAIČIUS/ LAIKAS</w:t>
            </w:r>
          </w:p>
          <w:p w14:paraId="57C788E8" w14:textId="77777777" w:rsidR="00C71289" w:rsidRPr="00977F12" w:rsidRDefault="00C71289" w:rsidP="00C71289">
            <w:pPr>
              <w:ind w:firstLine="34"/>
              <w:rPr>
                <w:sz w:val="24"/>
                <w:szCs w:val="24"/>
              </w:rPr>
            </w:pPr>
            <w:r w:rsidRPr="00977F12">
              <w:rPr>
                <w:sz w:val="24"/>
                <w:szCs w:val="24"/>
              </w:rPr>
              <w:t>(Lietuvos laiku)</w:t>
            </w:r>
          </w:p>
        </w:tc>
        <w:tc>
          <w:tcPr>
            <w:tcW w:w="3424" w:type="dxa"/>
            <w:hideMark/>
          </w:tcPr>
          <w:p w14:paraId="1CDC0A2B" w14:textId="77777777" w:rsidR="00C71289" w:rsidRPr="00977F12" w:rsidRDefault="00C71289" w:rsidP="00C71289">
            <w:pPr>
              <w:ind w:firstLine="34"/>
              <w:rPr>
                <w:b/>
                <w:sz w:val="24"/>
                <w:szCs w:val="24"/>
              </w:rPr>
            </w:pPr>
            <w:r w:rsidRPr="00977F12">
              <w:rPr>
                <w:b/>
                <w:sz w:val="24"/>
                <w:szCs w:val="24"/>
              </w:rPr>
              <w:t>PASTABOS</w:t>
            </w:r>
          </w:p>
        </w:tc>
      </w:tr>
      <w:tr w:rsidR="00C71289" w:rsidRPr="00977F12" w14:paraId="67F522AF" w14:textId="77777777" w:rsidTr="00C71289">
        <w:trPr>
          <w:trHeight w:val="20"/>
        </w:trPr>
        <w:tc>
          <w:tcPr>
            <w:tcW w:w="600" w:type="dxa"/>
          </w:tcPr>
          <w:p w14:paraId="5E15944F" w14:textId="77777777" w:rsidR="00C71289" w:rsidRPr="00977F12" w:rsidRDefault="00C71289" w:rsidP="00C71289">
            <w:pPr>
              <w:ind w:firstLine="0"/>
              <w:rPr>
                <w:bCs/>
                <w:sz w:val="24"/>
                <w:szCs w:val="24"/>
              </w:rPr>
            </w:pPr>
            <w:r w:rsidRPr="00977F12">
              <w:rPr>
                <w:bCs/>
                <w:sz w:val="24"/>
                <w:szCs w:val="24"/>
              </w:rPr>
              <w:t>1.</w:t>
            </w:r>
          </w:p>
        </w:tc>
        <w:tc>
          <w:tcPr>
            <w:tcW w:w="2660" w:type="dxa"/>
          </w:tcPr>
          <w:p w14:paraId="7CE77D27" w14:textId="77777777" w:rsidR="00C71289" w:rsidRPr="00977F12" w:rsidRDefault="00C71289" w:rsidP="00C71289">
            <w:pPr>
              <w:ind w:firstLine="0"/>
              <w:rPr>
                <w:bCs/>
                <w:sz w:val="24"/>
                <w:szCs w:val="24"/>
              </w:rPr>
            </w:pPr>
            <w:r w:rsidRPr="00977F12">
              <w:rPr>
                <w:bCs/>
                <w:sz w:val="24"/>
                <w:szCs w:val="24"/>
              </w:rPr>
              <w:t>Pasiūlymų pateikimo terminas</w:t>
            </w:r>
          </w:p>
        </w:tc>
        <w:tc>
          <w:tcPr>
            <w:tcW w:w="3685" w:type="dxa"/>
          </w:tcPr>
          <w:p w14:paraId="57B934EE" w14:textId="77777777" w:rsidR="00C71289" w:rsidRPr="00977F12" w:rsidRDefault="00C71289" w:rsidP="00C71289">
            <w:pPr>
              <w:ind w:firstLine="34"/>
              <w:rPr>
                <w:sz w:val="24"/>
                <w:szCs w:val="24"/>
              </w:rPr>
            </w:pPr>
            <w:r w:rsidRPr="00977F12">
              <w:rPr>
                <w:sz w:val="24"/>
                <w:szCs w:val="24"/>
              </w:rPr>
              <w:t xml:space="preserve">Bus nurodytas skelbime apie pirkimą. </w:t>
            </w:r>
          </w:p>
        </w:tc>
        <w:tc>
          <w:tcPr>
            <w:tcW w:w="3424" w:type="dxa"/>
          </w:tcPr>
          <w:p w14:paraId="773080B9" w14:textId="77777777" w:rsidR="00C71289" w:rsidRPr="00977F12" w:rsidRDefault="00C71289" w:rsidP="00C71289">
            <w:pPr>
              <w:ind w:firstLine="0"/>
              <w:rPr>
                <w:sz w:val="24"/>
                <w:szCs w:val="24"/>
              </w:rPr>
            </w:pPr>
            <w:r w:rsidRPr="00977F12">
              <w:rPr>
                <w:sz w:val="24"/>
                <w:szCs w:val="24"/>
              </w:rPr>
              <w:t>Perkančioji organizacija turi teisę pratęsti pasiūlymų pateikimo terminą.</w:t>
            </w:r>
          </w:p>
          <w:p w14:paraId="1AC7397D" w14:textId="77777777" w:rsidR="00C71289" w:rsidRPr="00977F12" w:rsidRDefault="00C71289" w:rsidP="00C71289">
            <w:pPr>
              <w:ind w:firstLine="34"/>
              <w:rPr>
                <w:color w:val="7030A0"/>
                <w:sz w:val="24"/>
                <w:szCs w:val="24"/>
              </w:rPr>
            </w:pPr>
          </w:p>
        </w:tc>
      </w:tr>
      <w:tr w:rsidR="00C71289" w:rsidRPr="00977F12" w14:paraId="22AA1D00" w14:textId="77777777" w:rsidTr="00C71289">
        <w:trPr>
          <w:trHeight w:val="20"/>
        </w:trPr>
        <w:tc>
          <w:tcPr>
            <w:tcW w:w="600" w:type="dxa"/>
          </w:tcPr>
          <w:p w14:paraId="42408F35" w14:textId="77777777" w:rsidR="00C71289" w:rsidRPr="00977F12" w:rsidRDefault="00C71289" w:rsidP="00C71289">
            <w:pPr>
              <w:ind w:firstLine="0"/>
              <w:rPr>
                <w:bCs/>
                <w:sz w:val="24"/>
                <w:szCs w:val="24"/>
              </w:rPr>
            </w:pPr>
            <w:r w:rsidRPr="00977F12">
              <w:rPr>
                <w:bCs/>
                <w:sz w:val="24"/>
                <w:szCs w:val="24"/>
              </w:rPr>
              <w:t>2.</w:t>
            </w:r>
          </w:p>
        </w:tc>
        <w:tc>
          <w:tcPr>
            <w:tcW w:w="2660" w:type="dxa"/>
          </w:tcPr>
          <w:p w14:paraId="41C2B2DB" w14:textId="77777777" w:rsidR="00C71289" w:rsidRPr="00977F12" w:rsidRDefault="00C71289" w:rsidP="00C71289">
            <w:pPr>
              <w:ind w:firstLine="0"/>
              <w:rPr>
                <w:bCs/>
                <w:sz w:val="24"/>
                <w:szCs w:val="24"/>
              </w:rPr>
            </w:pPr>
            <w:r w:rsidRPr="00977F12">
              <w:rPr>
                <w:sz w:val="24"/>
                <w:szCs w:val="24"/>
              </w:rPr>
              <w:t>Pasiūlymą patikslinti pirkimo dokumentus arba prašymus dėl pirkimo dokumentų paaiškinimų tiekėjas turi pateikti ne vėliau kaip:</w:t>
            </w:r>
          </w:p>
        </w:tc>
        <w:tc>
          <w:tcPr>
            <w:tcW w:w="3685" w:type="dxa"/>
          </w:tcPr>
          <w:p w14:paraId="655443CA" w14:textId="77777777" w:rsidR="00C71289" w:rsidRPr="00977F12" w:rsidRDefault="00C71289" w:rsidP="00C71289">
            <w:pPr>
              <w:ind w:firstLine="0"/>
              <w:rPr>
                <w:sz w:val="24"/>
                <w:szCs w:val="24"/>
              </w:rPr>
            </w:pPr>
            <w:r w:rsidRPr="00977F12">
              <w:rPr>
                <w:sz w:val="24"/>
                <w:szCs w:val="24"/>
              </w:rPr>
              <w:t xml:space="preserve">Likus </w:t>
            </w:r>
            <w:r w:rsidRPr="00977F12">
              <w:rPr>
                <w:b/>
                <w:sz w:val="24"/>
                <w:szCs w:val="24"/>
              </w:rPr>
              <w:t>2 darbo dienoms</w:t>
            </w:r>
            <w:r w:rsidRPr="00977F12">
              <w:rPr>
                <w:sz w:val="24"/>
                <w:szCs w:val="24"/>
              </w:rPr>
              <w:t xml:space="preserve"> iki pasiūlymų pateikimo termino pabaigos.</w:t>
            </w:r>
          </w:p>
        </w:tc>
        <w:tc>
          <w:tcPr>
            <w:tcW w:w="3424" w:type="dxa"/>
          </w:tcPr>
          <w:p w14:paraId="6CB97A1E" w14:textId="77777777" w:rsidR="00C71289" w:rsidRPr="00977F12" w:rsidRDefault="00C71289" w:rsidP="00C71289">
            <w:pPr>
              <w:ind w:firstLine="34"/>
              <w:rPr>
                <w:color w:val="7030A0"/>
                <w:sz w:val="24"/>
                <w:szCs w:val="24"/>
              </w:rPr>
            </w:pPr>
          </w:p>
          <w:p w14:paraId="228EB3A8" w14:textId="77777777" w:rsidR="00C71289" w:rsidRPr="00977F12" w:rsidRDefault="00C71289" w:rsidP="00C71289">
            <w:pPr>
              <w:ind w:firstLine="34"/>
              <w:rPr>
                <w:color w:val="7030A0"/>
                <w:sz w:val="24"/>
                <w:szCs w:val="24"/>
              </w:rPr>
            </w:pPr>
          </w:p>
          <w:p w14:paraId="578EF717" w14:textId="77777777" w:rsidR="00C71289" w:rsidRPr="00977F12" w:rsidRDefault="00C71289" w:rsidP="00C71289">
            <w:pPr>
              <w:ind w:firstLine="34"/>
              <w:rPr>
                <w:color w:val="7030A0"/>
                <w:sz w:val="24"/>
                <w:szCs w:val="24"/>
              </w:rPr>
            </w:pPr>
          </w:p>
        </w:tc>
      </w:tr>
      <w:tr w:rsidR="00C71289" w:rsidRPr="00977F12" w14:paraId="31D6C914" w14:textId="77777777" w:rsidTr="00C71289">
        <w:trPr>
          <w:trHeight w:val="20"/>
        </w:trPr>
        <w:tc>
          <w:tcPr>
            <w:tcW w:w="600" w:type="dxa"/>
          </w:tcPr>
          <w:p w14:paraId="73275533" w14:textId="77777777" w:rsidR="00C71289" w:rsidRPr="00977F12" w:rsidRDefault="00C71289" w:rsidP="00C71289">
            <w:pPr>
              <w:ind w:firstLine="0"/>
              <w:rPr>
                <w:bCs/>
                <w:sz w:val="24"/>
                <w:szCs w:val="24"/>
              </w:rPr>
            </w:pPr>
            <w:r w:rsidRPr="00977F12">
              <w:rPr>
                <w:bCs/>
                <w:sz w:val="24"/>
                <w:szCs w:val="24"/>
              </w:rPr>
              <w:t>3.</w:t>
            </w:r>
          </w:p>
        </w:tc>
        <w:tc>
          <w:tcPr>
            <w:tcW w:w="2660" w:type="dxa"/>
          </w:tcPr>
          <w:p w14:paraId="46FC7B51" w14:textId="77777777" w:rsidR="00C71289" w:rsidRPr="00977F12" w:rsidRDefault="00C71289" w:rsidP="00C71289">
            <w:pPr>
              <w:ind w:firstLine="0"/>
              <w:rPr>
                <w:sz w:val="24"/>
                <w:szCs w:val="24"/>
              </w:rPr>
            </w:pPr>
            <w:r w:rsidRPr="00977F12">
              <w:rPr>
                <w:rFonts w:eastAsia="Arial"/>
                <w:sz w:val="24"/>
                <w:szCs w:val="24"/>
              </w:rPr>
              <w:t xml:space="preserve">Perkančioji organizacija </w:t>
            </w:r>
            <w:r w:rsidRPr="00977F12">
              <w:rPr>
                <w:sz w:val="24"/>
                <w:szCs w:val="24"/>
              </w:rPr>
              <w:t>pirkimo dokumentų paaiškinimą, patikslinimą pateikia visiems dalyviams:</w:t>
            </w:r>
          </w:p>
        </w:tc>
        <w:tc>
          <w:tcPr>
            <w:tcW w:w="3685" w:type="dxa"/>
          </w:tcPr>
          <w:p w14:paraId="5F139A95" w14:textId="77777777" w:rsidR="00C71289" w:rsidRPr="00977F12" w:rsidRDefault="00C71289" w:rsidP="00C71289">
            <w:pPr>
              <w:ind w:firstLine="0"/>
              <w:rPr>
                <w:sz w:val="24"/>
                <w:szCs w:val="24"/>
              </w:rPr>
            </w:pPr>
            <w:r w:rsidRPr="00977F12">
              <w:rPr>
                <w:bCs/>
                <w:sz w:val="24"/>
                <w:szCs w:val="24"/>
              </w:rPr>
              <w:t>Likus ne mažiau kaip</w:t>
            </w:r>
            <w:r w:rsidRPr="00977F12">
              <w:rPr>
                <w:b/>
                <w:sz w:val="24"/>
                <w:szCs w:val="24"/>
              </w:rPr>
              <w:t xml:space="preserve"> 1 darbo dienai</w:t>
            </w:r>
            <w:r w:rsidRPr="00977F12">
              <w:rPr>
                <w:sz w:val="24"/>
                <w:szCs w:val="24"/>
              </w:rPr>
              <w:t xml:space="preserve"> iki pasiūlymų pateikimo termino pabaigos.</w:t>
            </w:r>
          </w:p>
        </w:tc>
        <w:tc>
          <w:tcPr>
            <w:tcW w:w="3424" w:type="dxa"/>
          </w:tcPr>
          <w:p w14:paraId="0E1E1CE6" w14:textId="77777777" w:rsidR="00C71289" w:rsidRPr="00977F12" w:rsidRDefault="00C71289" w:rsidP="00C71289">
            <w:pPr>
              <w:ind w:firstLine="0"/>
              <w:rPr>
                <w:color w:val="7030A0"/>
                <w:sz w:val="24"/>
                <w:szCs w:val="24"/>
              </w:rPr>
            </w:pPr>
            <w:r w:rsidRPr="00977F12">
              <w:rPr>
                <w:color w:val="000000"/>
                <w:sz w:val="24"/>
                <w:szCs w:val="24"/>
              </w:rPr>
              <w:t xml:space="preserve">Jei paaiškinimai ar patikslinimai teikiami perkančiosios organizacijos iniciatyva, jų pateikimo terminas nesikeičia. </w:t>
            </w:r>
          </w:p>
          <w:p w14:paraId="34476412" w14:textId="77777777" w:rsidR="00C71289" w:rsidRPr="00977F12" w:rsidRDefault="00C71289" w:rsidP="00C71289">
            <w:pPr>
              <w:ind w:firstLine="34"/>
              <w:rPr>
                <w:color w:val="7030A0"/>
                <w:sz w:val="24"/>
                <w:szCs w:val="24"/>
              </w:rPr>
            </w:pPr>
          </w:p>
        </w:tc>
      </w:tr>
      <w:tr w:rsidR="00C71289" w:rsidRPr="00977F12" w14:paraId="7CC682C5" w14:textId="77777777" w:rsidTr="00C71289">
        <w:trPr>
          <w:trHeight w:val="1055"/>
        </w:trPr>
        <w:tc>
          <w:tcPr>
            <w:tcW w:w="600" w:type="dxa"/>
          </w:tcPr>
          <w:p w14:paraId="17ECC322" w14:textId="77777777" w:rsidR="00C71289" w:rsidRPr="00977F12" w:rsidRDefault="00C71289" w:rsidP="00C71289">
            <w:pPr>
              <w:ind w:firstLine="0"/>
              <w:rPr>
                <w:bCs/>
                <w:sz w:val="24"/>
                <w:szCs w:val="24"/>
              </w:rPr>
            </w:pPr>
            <w:bookmarkStart w:id="32" w:name="_GoBack"/>
            <w:r w:rsidRPr="00977F12">
              <w:rPr>
                <w:bCs/>
                <w:sz w:val="24"/>
                <w:szCs w:val="24"/>
              </w:rPr>
              <w:t>4.</w:t>
            </w:r>
          </w:p>
        </w:tc>
        <w:tc>
          <w:tcPr>
            <w:tcW w:w="2660" w:type="dxa"/>
            <w:hideMark/>
          </w:tcPr>
          <w:p w14:paraId="7106B209" w14:textId="77777777" w:rsidR="00C71289" w:rsidRPr="00977F12" w:rsidRDefault="00C71289" w:rsidP="00C71289">
            <w:pPr>
              <w:ind w:firstLine="0"/>
              <w:rPr>
                <w:sz w:val="24"/>
                <w:szCs w:val="24"/>
              </w:rPr>
            </w:pPr>
            <w:r w:rsidRPr="00977F12">
              <w:rPr>
                <w:sz w:val="24"/>
                <w:szCs w:val="24"/>
              </w:rPr>
              <w:t>Pradinis susipažinimas su CVP IS priemonėmis gautais pasiūlymais</w:t>
            </w:r>
          </w:p>
        </w:tc>
        <w:tc>
          <w:tcPr>
            <w:tcW w:w="3685" w:type="dxa"/>
            <w:hideMark/>
          </w:tcPr>
          <w:p w14:paraId="28E8F670" w14:textId="685C712E" w:rsidR="00C71289" w:rsidRPr="00977F12" w:rsidRDefault="00C71289" w:rsidP="00C71289">
            <w:pPr>
              <w:ind w:firstLine="34"/>
              <w:rPr>
                <w:sz w:val="24"/>
                <w:szCs w:val="24"/>
              </w:rPr>
            </w:pPr>
            <w:r w:rsidRPr="00977F12">
              <w:rPr>
                <w:sz w:val="24"/>
                <w:szCs w:val="24"/>
              </w:rPr>
              <w:t xml:space="preserve">Pradedamas ne anksčiau nei </w:t>
            </w:r>
            <w:r w:rsidRPr="00977F12">
              <w:rPr>
                <w:color w:val="000000" w:themeColor="text1"/>
                <w:sz w:val="24"/>
                <w:szCs w:val="24"/>
              </w:rPr>
              <w:t>po  30 minučių</w:t>
            </w:r>
            <w:r w:rsidRPr="00977F12">
              <w:rPr>
                <w:sz w:val="24"/>
                <w:szCs w:val="24"/>
              </w:rPr>
              <w:t xml:space="preserve"> po galutinių pasiūlymų pateikimo termino pabaigos</w:t>
            </w:r>
          </w:p>
        </w:tc>
        <w:tc>
          <w:tcPr>
            <w:tcW w:w="3424" w:type="dxa"/>
            <w:hideMark/>
          </w:tcPr>
          <w:p w14:paraId="0C42E136" w14:textId="77777777" w:rsidR="00C71289" w:rsidRPr="00977F12" w:rsidRDefault="00C71289" w:rsidP="00C71289">
            <w:pPr>
              <w:ind w:firstLine="34"/>
              <w:rPr>
                <w:iCs/>
                <w:sz w:val="24"/>
                <w:szCs w:val="24"/>
              </w:rPr>
            </w:pPr>
          </w:p>
        </w:tc>
      </w:tr>
      <w:bookmarkEnd w:id="32"/>
      <w:tr w:rsidR="00C71289" w:rsidRPr="00977F12" w14:paraId="34595512" w14:textId="77777777" w:rsidTr="00C71289">
        <w:trPr>
          <w:trHeight w:val="20"/>
        </w:trPr>
        <w:tc>
          <w:tcPr>
            <w:tcW w:w="600" w:type="dxa"/>
          </w:tcPr>
          <w:p w14:paraId="6693BB92" w14:textId="77777777" w:rsidR="00C71289" w:rsidRPr="00977F12" w:rsidRDefault="00C71289" w:rsidP="00C71289">
            <w:pPr>
              <w:ind w:firstLine="0"/>
              <w:rPr>
                <w:bCs/>
                <w:sz w:val="24"/>
                <w:szCs w:val="24"/>
              </w:rPr>
            </w:pPr>
            <w:r w:rsidRPr="00977F12">
              <w:rPr>
                <w:bCs/>
                <w:sz w:val="24"/>
                <w:szCs w:val="24"/>
              </w:rPr>
              <w:t>5.</w:t>
            </w:r>
          </w:p>
        </w:tc>
        <w:tc>
          <w:tcPr>
            <w:tcW w:w="2660" w:type="dxa"/>
          </w:tcPr>
          <w:p w14:paraId="4C8FC18E" w14:textId="77777777" w:rsidR="00C71289" w:rsidRPr="00977F12" w:rsidRDefault="00C71289" w:rsidP="00C71289">
            <w:pPr>
              <w:ind w:firstLine="0"/>
              <w:rPr>
                <w:sz w:val="24"/>
                <w:szCs w:val="24"/>
              </w:rPr>
            </w:pPr>
            <w:r w:rsidRPr="00977F12">
              <w:rPr>
                <w:bCs/>
                <w:sz w:val="24"/>
                <w:szCs w:val="24"/>
              </w:rPr>
              <w:t>Pasiūlymo galiojimo ir pasiūlymo galiojimo užtikrinimo (jei taikoma) terminas ne trumpesnis kaip</w:t>
            </w:r>
          </w:p>
        </w:tc>
        <w:tc>
          <w:tcPr>
            <w:tcW w:w="3685" w:type="dxa"/>
          </w:tcPr>
          <w:p w14:paraId="4201458B" w14:textId="77777777" w:rsidR="00C71289" w:rsidRPr="00977F12" w:rsidRDefault="00C71289" w:rsidP="00C71289">
            <w:pPr>
              <w:ind w:firstLine="34"/>
              <w:rPr>
                <w:sz w:val="24"/>
                <w:szCs w:val="24"/>
              </w:rPr>
            </w:pPr>
            <w:r w:rsidRPr="00977F12">
              <w:rPr>
                <w:sz w:val="24"/>
                <w:szCs w:val="24"/>
              </w:rPr>
              <w:t xml:space="preserve">90 (devyniasdešimt) dienų nuo pasiūlymų pateikimo galutinio termino pabaigos. </w:t>
            </w:r>
          </w:p>
        </w:tc>
        <w:tc>
          <w:tcPr>
            <w:tcW w:w="3424" w:type="dxa"/>
          </w:tcPr>
          <w:p w14:paraId="45D5C0FC" w14:textId="77777777" w:rsidR="00C71289" w:rsidRPr="00977F12" w:rsidRDefault="00C71289" w:rsidP="00C71289">
            <w:pPr>
              <w:ind w:firstLine="34"/>
              <w:rPr>
                <w:sz w:val="24"/>
                <w:szCs w:val="24"/>
              </w:rPr>
            </w:pPr>
          </w:p>
        </w:tc>
      </w:tr>
      <w:tr w:rsidR="00C71289" w:rsidRPr="00977F12" w14:paraId="635A3589" w14:textId="77777777" w:rsidTr="00C71289">
        <w:trPr>
          <w:trHeight w:val="20"/>
        </w:trPr>
        <w:tc>
          <w:tcPr>
            <w:tcW w:w="600" w:type="dxa"/>
          </w:tcPr>
          <w:p w14:paraId="6BC0024B" w14:textId="4F2BD5BA" w:rsidR="00C71289" w:rsidRPr="00977F12" w:rsidRDefault="00C71289" w:rsidP="00C71289">
            <w:pPr>
              <w:ind w:firstLine="0"/>
              <w:rPr>
                <w:bCs/>
                <w:sz w:val="24"/>
                <w:szCs w:val="24"/>
              </w:rPr>
            </w:pPr>
            <w:r w:rsidRPr="00977F12">
              <w:rPr>
                <w:bCs/>
                <w:sz w:val="24"/>
                <w:szCs w:val="24"/>
              </w:rPr>
              <w:t>6.</w:t>
            </w:r>
          </w:p>
        </w:tc>
        <w:tc>
          <w:tcPr>
            <w:tcW w:w="2660" w:type="dxa"/>
            <w:hideMark/>
          </w:tcPr>
          <w:p w14:paraId="4024ECA9" w14:textId="77777777" w:rsidR="00C71289" w:rsidRPr="00977F12" w:rsidRDefault="00C71289" w:rsidP="00C71289">
            <w:pPr>
              <w:ind w:firstLine="0"/>
              <w:rPr>
                <w:sz w:val="24"/>
                <w:szCs w:val="24"/>
              </w:rPr>
            </w:pPr>
            <w:r w:rsidRPr="00977F12">
              <w:rPr>
                <w:rFonts w:eastAsia="Arial"/>
                <w:sz w:val="24"/>
                <w:szCs w:val="24"/>
              </w:rPr>
              <w:t>Perkančioji organizacija</w:t>
            </w:r>
            <w:r w:rsidRPr="00977F12">
              <w:rPr>
                <w:sz w:val="24"/>
                <w:szCs w:val="24"/>
              </w:rPr>
              <w:t xml:space="preserve"> dalyviams praneša apie priimtą sprendimą nustatyti laimėjusį pasiūlymą, dėl kurio bus sudaroma sutartis ne vėliau kaip per</w:t>
            </w:r>
          </w:p>
        </w:tc>
        <w:tc>
          <w:tcPr>
            <w:tcW w:w="3685" w:type="dxa"/>
            <w:hideMark/>
          </w:tcPr>
          <w:p w14:paraId="6397DB25" w14:textId="77777777" w:rsidR="00C71289" w:rsidRPr="00977F12" w:rsidRDefault="00C71289" w:rsidP="00C71289">
            <w:pPr>
              <w:ind w:firstLine="34"/>
              <w:rPr>
                <w:bCs/>
                <w:sz w:val="24"/>
                <w:szCs w:val="24"/>
              </w:rPr>
            </w:pPr>
            <w:r w:rsidRPr="00977F12">
              <w:rPr>
                <w:bCs/>
                <w:sz w:val="24"/>
                <w:szCs w:val="24"/>
              </w:rPr>
              <w:t>3 (tris) darbo dienas nuo sprendimo priėmimo dienos</w:t>
            </w:r>
          </w:p>
        </w:tc>
        <w:tc>
          <w:tcPr>
            <w:tcW w:w="3424" w:type="dxa"/>
            <w:hideMark/>
          </w:tcPr>
          <w:p w14:paraId="53BF0CC8" w14:textId="77777777" w:rsidR="00C71289" w:rsidRPr="00977F12" w:rsidRDefault="00C71289" w:rsidP="00C71289">
            <w:pPr>
              <w:ind w:firstLine="34"/>
              <w:rPr>
                <w:sz w:val="24"/>
                <w:szCs w:val="24"/>
              </w:rPr>
            </w:pPr>
          </w:p>
        </w:tc>
      </w:tr>
      <w:tr w:rsidR="00C71289" w:rsidRPr="00977F12" w14:paraId="1F42669B" w14:textId="77777777" w:rsidTr="00C71289">
        <w:trPr>
          <w:trHeight w:val="20"/>
        </w:trPr>
        <w:tc>
          <w:tcPr>
            <w:tcW w:w="600" w:type="dxa"/>
          </w:tcPr>
          <w:p w14:paraId="16C4C3A8" w14:textId="21CAF308" w:rsidR="00C71289" w:rsidRPr="00977F12" w:rsidRDefault="00C71289" w:rsidP="00C71289">
            <w:pPr>
              <w:ind w:firstLine="0"/>
              <w:rPr>
                <w:bCs/>
                <w:sz w:val="24"/>
                <w:szCs w:val="24"/>
              </w:rPr>
            </w:pPr>
            <w:r w:rsidRPr="00977F12">
              <w:rPr>
                <w:bCs/>
                <w:sz w:val="24"/>
                <w:szCs w:val="24"/>
              </w:rPr>
              <w:t>7.</w:t>
            </w:r>
          </w:p>
        </w:tc>
        <w:tc>
          <w:tcPr>
            <w:tcW w:w="2660" w:type="dxa"/>
            <w:hideMark/>
          </w:tcPr>
          <w:p w14:paraId="1592B350" w14:textId="77777777" w:rsidR="00C71289" w:rsidRPr="00977F12" w:rsidRDefault="00C71289" w:rsidP="00C71289">
            <w:pPr>
              <w:ind w:firstLine="0"/>
              <w:rPr>
                <w:color w:val="000000"/>
                <w:sz w:val="24"/>
                <w:szCs w:val="24"/>
                <w:shd w:val="clear" w:color="auto" w:fill="FFFFFF"/>
              </w:rPr>
            </w:pPr>
            <w:r w:rsidRPr="00977F12">
              <w:rPr>
                <w:color w:val="000000"/>
                <w:sz w:val="24"/>
                <w:szCs w:val="24"/>
                <w:shd w:val="clear" w:color="auto" w:fill="FFFFFF"/>
              </w:rPr>
              <w:t xml:space="preserve">Dalyvis turi teisę pateikti pretenziją </w:t>
            </w:r>
            <w:r w:rsidRPr="00977F12">
              <w:rPr>
                <w:rFonts w:eastAsia="Arial"/>
                <w:sz w:val="24"/>
                <w:szCs w:val="24"/>
              </w:rPr>
              <w:t xml:space="preserve">perkančiajai organizacijai </w:t>
            </w:r>
            <w:r w:rsidRPr="00977F12">
              <w:rPr>
                <w:sz w:val="24"/>
                <w:szCs w:val="24"/>
                <w:shd w:val="clear" w:color="auto" w:fill="FFFFFF"/>
              </w:rPr>
              <w:t xml:space="preserve">pateikti prašymą ar </w:t>
            </w:r>
            <w:r w:rsidRPr="00977F12">
              <w:rPr>
                <w:color w:val="000000"/>
                <w:sz w:val="24"/>
                <w:szCs w:val="24"/>
                <w:shd w:val="clear" w:color="auto" w:fill="FFFFFF"/>
              </w:rPr>
              <w:t xml:space="preserve">pareikšti </w:t>
            </w:r>
            <w:r w:rsidRPr="00977F12">
              <w:rPr>
                <w:color w:val="000000"/>
                <w:sz w:val="24"/>
                <w:szCs w:val="24"/>
                <w:shd w:val="clear" w:color="auto" w:fill="FFFFFF"/>
              </w:rPr>
              <w:lastRenderedPageBreak/>
              <w:t xml:space="preserve">ieškinį teismui </w:t>
            </w:r>
            <w:r w:rsidRPr="00977F12">
              <w:rPr>
                <w:sz w:val="24"/>
                <w:szCs w:val="24"/>
              </w:rPr>
              <w:t>ne vėliau kaip per</w:t>
            </w:r>
          </w:p>
        </w:tc>
        <w:tc>
          <w:tcPr>
            <w:tcW w:w="3685" w:type="dxa"/>
            <w:hideMark/>
          </w:tcPr>
          <w:p w14:paraId="37F5CF24" w14:textId="77777777" w:rsidR="00C71289" w:rsidRPr="00977F12" w:rsidRDefault="00C71289" w:rsidP="00C71289">
            <w:pPr>
              <w:ind w:firstLine="34"/>
              <w:rPr>
                <w:sz w:val="24"/>
                <w:szCs w:val="24"/>
              </w:rPr>
            </w:pPr>
            <w:r w:rsidRPr="00977F12">
              <w:rPr>
                <w:sz w:val="24"/>
                <w:szCs w:val="24"/>
              </w:rPr>
              <w:lastRenderedPageBreak/>
              <w:t>5 (penkias) darbo dienas</w:t>
            </w:r>
          </w:p>
          <w:p w14:paraId="6C187211" w14:textId="77777777" w:rsidR="00C71289" w:rsidRPr="00977F12" w:rsidRDefault="00C71289" w:rsidP="00C71289">
            <w:pPr>
              <w:ind w:firstLine="34"/>
              <w:rPr>
                <w:sz w:val="24"/>
                <w:szCs w:val="24"/>
              </w:rPr>
            </w:pPr>
          </w:p>
          <w:p w14:paraId="00DCD5CA" w14:textId="77777777" w:rsidR="00C71289" w:rsidRPr="00977F12" w:rsidRDefault="00C71289" w:rsidP="00C71289">
            <w:pPr>
              <w:ind w:firstLine="34"/>
              <w:rPr>
                <w:sz w:val="24"/>
                <w:szCs w:val="24"/>
              </w:rPr>
            </w:pPr>
            <w:r w:rsidRPr="00977F12">
              <w:rPr>
                <w:sz w:val="24"/>
                <w:szCs w:val="24"/>
              </w:rPr>
              <w:t xml:space="preserve">nuo </w:t>
            </w:r>
            <w:r w:rsidRPr="00977F12">
              <w:rPr>
                <w:rFonts w:eastAsia="Arial"/>
                <w:sz w:val="24"/>
                <w:szCs w:val="24"/>
              </w:rPr>
              <w:t xml:space="preserve">perkančiosios organizacijos </w:t>
            </w:r>
            <w:r w:rsidRPr="00977F12">
              <w:rPr>
                <w:sz w:val="24"/>
                <w:szCs w:val="24"/>
              </w:rPr>
              <w:t xml:space="preserve">pranešimo raštu apie jos priimtą sprendimą išsiuntimo tiekėjams </w:t>
            </w:r>
            <w:r w:rsidRPr="00977F12">
              <w:rPr>
                <w:sz w:val="24"/>
                <w:szCs w:val="24"/>
              </w:rPr>
              <w:lastRenderedPageBreak/>
              <w:t xml:space="preserve">dienos arba nuo paskelbimo apie </w:t>
            </w:r>
            <w:r w:rsidRPr="00977F12">
              <w:rPr>
                <w:rFonts w:eastAsia="Arial"/>
                <w:sz w:val="24"/>
                <w:szCs w:val="24"/>
              </w:rPr>
              <w:t xml:space="preserve"> perkančiosios organizacijos </w:t>
            </w:r>
            <w:r w:rsidRPr="00977F12">
              <w:rPr>
                <w:sz w:val="24"/>
                <w:szCs w:val="24"/>
              </w:rPr>
              <w:t xml:space="preserve">priimtus sprendimus dienos, jei VPĮ nenumato reikalavimo raštu informuoti tiekėjus apie </w:t>
            </w:r>
            <w:r w:rsidRPr="00977F12">
              <w:rPr>
                <w:rFonts w:eastAsia="Arial"/>
                <w:sz w:val="24"/>
                <w:szCs w:val="24"/>
              </w:rPr>
              <w:t xml:space="preserve"> perkančiosios organizacijos </w:t>
            </w:r>
            <w:r w:rsidRPr="00977F12">
              <w:rPr>
                <w:sz w:val="24"/>
                <w:szCs w:val="24"/>
              </w:rPr>
              <w:t>priimtus sprendimus;</w:t>
            </w:r>
          </w:p>
          <w:p w14:paraId="3302512B" w14:textId="77777777" w:rsidR="00C71289" w:rsidRPr="00977F12" w:rsidRDefault="00C71289" w:rsidP="00C71289">
            <w:pPr>
              <w:ind w:firstLine="34"/>
              <w:rPr>
                <w:sz w:val="24"/>
                <w:szCs w:val="24"/>
              </w:rPr>
            </w:pPr>
          </w:p>
          <w:p w14:paraId="7AF0AD98" w14:textId="77777777" w:rsidR="00C71289" w:rsidRPr="00977F12" w:rsidRDefault="00C71289" w:rsidP="00C71289">
            <w:pPr>
              <w:ind w:firstLine="34"/>
              <w:rPr>
                <w:sz w:val="24"/>
                <w:szCs w:val="24"/>
              </w:rPr>
            </w:pPr>
            <w:r w:rsidRPr="00977F12">
              <w:rPr>
                <w:sz w:val="24"/>
                <w:szCs w:val="24"/>
              </w:rPr>
              <w:t xml:space="preserve">15 (penkiolika) dienų nuo pranešimo išsiuntimo tiekėjams dienos, jeigu šis pranešimas nebuvo siunčiamas elektroninėmis priemonėmis. </w:t>
            </w:r>
          </w:p>
          <w:p w14:paraId="7E4096CA" w14:textId="77777777" w:rsidR="00C71289" w:rsidRPr="00977F12" w:rsidRDefault="00C71289" w:rsidP="00C71289">
            <w:pPr>
              <w:ind w:firstLine="34"/>
              <w:rPr>
                <w:sz w:val="24"/>
                <w:szCs w:val="24"/>
              </w:rPr>
            </w:pPr>
          </w:p>
        </w:tc>
        <w:tc>
          <w:tcPr>
            <w:tcW w:w="3424" w:type="dxa"/>
            <w:hideMark/>
          </w:tcPr>
          <w:p w14:paraId="0EE5C1A4" w14:textId="77777777" w:rsidR="00C71289" w:rsidRPr="00977F12" w:rsidRDefault="00C71289" w:rsidP="00C71289">
            <w:pPr>
              <w:ind w:firstLine="34"/>
              <w:rPr>
                <w:bCs/>
                <w:color w:val="7030A0"/>
                <w:sz w:val="24"/>
                <w:szCs w:val="24"/>
              </w:rPr>
            </w:pPr>
          </w:p>
        </w:tc>
      </w:tr>
      <w:tr w:rsidR="00C71289" w:rsidRPr="00977F12" w14:paraId="3C6B8087" w14:textId="77777777" w:rsidTr="00C71289">
        <w:trPr>
          <w:trHeight w:val="20"/>
        </w:trPr>
        <w:tc>
          <w:tcPr>
            <w:tcW w:w="600" w:type="dxa"/>
          </w:tcPr>
          <w:p w14:paraId="5166FA5C" w14:textId="797A494E" w:rsidR="00C71289" w:rsidRPr="00977F12" w:rsidRDefault="009934F6" w:rsidP="00C71289">
            <w:pPr>
              <w:ind w:firstLine="0"/>
              <w:rPr>
                <w:sz w:val="24"/>
                <w:szCs w:val="24"/>
              </w:rPr>
            </w:pPr>
            <w:r w:rsidRPr="00977F12">
              <w:rPr>
                <w:sz w:val="24"/>
                <w:szCs w:val="24"/>
              </w:rPr>
              <w:t>8.</w:t>
            </w:r>
          </w:p>
        </w:tc>
        <w:tc>
          <w:tcPr>
            <w:tcW w:w="2660" w:type="dxa"/>
            <w:hideMark/>
          </w:tcPr>
          <w:p w14:paraId="769F8225" w14:textId="77777777" w:rsidR="00C71289" w:rsidRPr="00977F12" w:rsidRDefault="00C71289" w:rsidP="00C71289">
            <w:pPr>
              <w:ind w:firstLine="0"/>
              <w:rPr>
                <w:sz w:val="24"/>
                <w:szCs w:val="24"/>
              </w:rPr>
            </w:pPr>
            <w:r w:rsidRPr="00977F12">
              <w:rPr>
                <w:rFonts w:eastAsia="Arial"/>
                <w:color w:val="0078D4"/>
                <w:sz w:val="24"/>
                <w:szCs w:val="24"/>
              </w:rPr>
              <w:t xml:space="preserve"> </w:t>
            </w:r>
            <w:r w:rsidRPr="00977F12">
              <w:rPr>
                <w:rFonts w:eastAsia="Arial"/>
                <w:sz w:val="24"/>
                <w:szCs w:val="24"/>
              </w:rPr>
              <w:t xml:space="preserve">Perkančioji organizacija </w:t>
            </w:r>
            <w:r w:rsidRPr="00977F1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050C6C4" w14:textId="77777777" w:rsidR="00C71289" w:rsidRPr="00977F12" w:rsidRDefault="00C71289" w:rsidP="00C71289">
            <w:pPr>
              <w:ind w:firstLine="34"/>
              <w:rPr>
                <w:sz w:val="24"/>
                <w:szCs w:val="24"/>
              </w:rPr>
            </w:pPr>
            <w:r w:rsidRPr="00977F12">
              <w:rPr>
                <w:sz w:val="24"/>
                <w:szCs w:val="24"/>
              </w:rPr>
              <w:t>6 (šešias) darbo dienas nuo pretenzijos gavimo dienos</w:t>
            </w:r>
          </w:p>
        </w:tc>
        <w:tc>
          <w:tcPr>
            <w:tcW w:w="3424" w:type="dxa"/>
            <w:hideMark/>
          </w:tcPr>
          <w:p w14:paraId="15E63AD3" w14:textId="77777777" w:rsidR="00C71289" w:rsidRPr="00977F12" w:rsidRDefault="00C71289" w:rsidP="00C71289">
            <w:pPr>
              <w:ind w:firstLine="34"/>
              <w:rPr>
                <w:sz w:val="24"/>
                <w:szCs w:val="24"/>
              </w:rPr>
            </w:pPr>
          </w:p>
        </w:tc>
      </w:tr>
      <w:tr w:rsidR="00C71289" w:rsidRPr="00977F12" w14:paraId="4C956965" w14:textId="77777777" w:rsidTr="00C71289">
        <w:trPr>
          <w:trHeight w:val="20"/>
        </w:trPr>
        <w:tc>
          <w:tcPr>
            <w:tcW w:w="600" w:type="dxa"/>
          </w:tcPr>
          <w:p w14:paraId="032E86A6" w14:textId="0C5772DC" w:rsidR="00C71289" w:rsidRPr="00977F12" w:rsidRDefault="009934F6" w:rsidP="00C71289">
            <w:pPr>
              <w:ind w:firstLine="0"/>
              <w:rPr>
                <w:bCs/>
                <w:sz w:val="24"/>
                <w:szCs w:val="24"/>
              </w:rPr>
            </w:pPr>
            <w:r w:rsidRPr="00977F12">
              <w:rPr>
                <w:bCs/>
                <w:sz w:val="24"/>
                <w:szCs w:val="24"/>
              </w:rPr>
              <w:t>9</w:t>
            </w:r>
            <w:r w:rsidR="00C71289" w:rsidRPr="00977F12">
              <w:rPr>
                <w:bCs/>
                <w:sz w:val="24"/>
                <w:szCs w:val="24"/>
              </w:rPr>
              <w:t>.</w:t>
            </w:r>
          </w:p>
        </w:tc>
        <w:tc>
          <w:tcPr>
            <w:tcW w:w="2660" w:type="dxa"/>
            <w:hideMark/>
          </w:tcPr>
          <w:p w14:paraId="2AF04C59" w14:textId="77777777" w:rsidR="00C71289" w:rsidRPr="00977F12" w:rsidRDefault="00C71289" w:rsidP="00C71289">
            <w:pPr>
              <w:ind w:firstLine="0"/>
              <w:rPr>
                <w:sz w:val="24"/>
                <w:szCs w:val="24"/>
              </w:rPr>
            </w:pPr>
            <w:r w:rsidRPr="00977F12">
              <w:rPr>
                <w:sz w:val="24"/>
                <w:szCs w:val="24"/>
              </w:rPr>
              <w:t xml:space="preserve">Jeigu </w:t>
            </w:r>
            <w:r w:rsidRPr="00977F12">
              <w:rPr>
                <w:rFonts w:eastAsia="Arial"/>
                <w:sz w:val="24"/>
                <w:szCs w:val="24"/>
              </w:rPr>
              <w:t xml:space="preserve"> perkančioji organizacija </w:t>
            </w:r>
            <w:r w:rsidRPr="00977F1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5FADB518" w14:textId="77777777" w:rsidR="00C71289" w:rsidRPr="00977F12" w:rsidRDefault="00C71289" w:rsidP="00C71289">
            <w:pPr>
              <w:ind w:firstLine="34"/>
              <w:rPr>
                <w:sz w:val="24"/>
                <w:szCs w:val="24"/>
                <w:highlight w:val="yellow"/>
              </w:rPr>
            </w:pPr>
            <w:r w:rsidRPr="00977F12">
              <w:rPr>
                <w:sz w:val="24"/>
                <w:szCs w:val="24"/>
              </w:rPr>
              <w:t xml:space="preserve">per 15 (penkiolika) dienų nuo dienos, kurią </w:t>
            </w:r>
            <w:r w:rsidRPr="00977F12">
              <w:rPr>
                <w:rFonts w:eastAsia="Arial"/>
                <w:sz w:val="24"/>
                <w:szCs w:val="24"/>
              </w:rPr>
              <w:t xml:space="preserve">perkančioji organizacija </w:t>
            </w:r>
            <w:r w:rsidRPr="00977F12">
              <w:rPr>
                <w:sz w:val="24"/>
                <w:szCs w:val="24"/>
              </w:rPr>
              <w:t xml:space="preserve">turėjo raštu pranešti apie priimtą sprendimą </w:t>
            </w:r>
          </w:p>
        </w:tc>
        <w:tc>
          <w:tcPr>
            <w:tcW w:w="3424" w:type="dxa"/>
            <w:hideMark/>
          </w:tcPr>
          <w:p w14:paraId="2609447E" w14:textId="77777777" w:rsidR="00C71289" w:rsidRPr="00977F12" w:rsidRDefault="00C71289" w:rsidP="00C71289">
            <w:pPr>
              <w:ind w:firstLine="34"/>
              <w:rPr>
                <w:sz w:val="24"/>
                <w:szCs w:val="24"/>
              </w:rPr>
            </w:pPr>
          </w:p>
        </w:tc>
      </w:tr>
    </w:tbl>
    <w:p w14:paraId="2039F6E6" w14:textId="77777777" w:rsidR="00506996" w:rsidRPr="00977F1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977F12"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64F665C5" w14:textId="172B37CC"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70083C16" w14:textId="017B5C7F"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74983519" w14:textId="38D537BD"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66C82135" w14:textId="0BFED8CC"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4ACFD2CA" w14:textId="29E89765"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5B04D79B" w14:textId="7DF5A0D0"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p w14:paraId="45635FBD" w14:textId="4B638E80" w:rsidR="00886733" w:rsidRPr="00977F12" w:rsidRDefault="00886733" w:rsidP="00886733">
      <w:pPr>
        <w:spacing w:line="240" w:lineRule="auto"/>
        <w:ind w:left="6480" w:firstLine="0"/>
        <w:rPr>
          <w:rFonts w:ascii="Times New Roman" w:eastAsia="Calibri" w:hAnsi="Times New Roman" w:cs="Times New Roman"/>
          <w:sz w:val="24"/>
          <w:szCs w:val="24"/>
        </w:rPr>
      </w:pPr>
      <w:r w:rsidRPr="00977F12">
        <w:rPr>
          <w:rFonts w:ascii="Times New Roman" w:eastAsia="Calibri" w:hAnsi="Times New Roman" w:cs="Times New Roman"/>
          <w:sz w:val="24"/>
          <w:szCs w:val="24"/>
        </w:rPr>
        <w:lastRenderedPageBreak/>
        <w:t>Pirkimų sąlygų 7 priedas ,, Aplinkos apsaugos vadybos sistemos standartų reikalavimai“</w:t>
      </w:r>
      <w:r w:rsidRPr="00977F12">
        <w:rPr>
          <w:rFonts w:ascii="Times New Roman" w:eastAsia="Calibri" w:hAnsi="Times New Roman" w:cs="Times New Roman"/>
          <w:sz w:val="24"/>
          <w:szCs w:val="24"/>
        </w:rPr>
        <w:tab/>
      </w:r>
    </w:p>
    <w:p w14:paraId="105CBA4B" w14:textId="77777777" w:rsidR="00886733" w:rsidRPr="00977F12" w:rsidRDefault="00886733" w:rsidP="00886733">
      <w:pPr>
        <w:jc w:val="center"/>
        <w:rPr>
          <w:rFonts w:ascii="Times New Roman" w:eastAsia="Calibri" w:hAnsi="Times New Roman" w:cs="Times New Roman"/>
          <w:b/>
          <w:sz w:val="24"/>
          <w:szCs w:val="24"/>
        </w:rPr>
      </w:pPr>
    </w:p>
    <w:p w14:paraId="5063808C" w14:textId="77777777" w:rsidR="00886733" w:rsidRPr="00977F12" w:rsidRDefault="00886733" w:rsidP="00886733">
      <w:pPr>
        <w:rPr>
          <w:rFonts w:ascii="Times New Roman" w:eastAsia="Calibri" w:hAnsi="Times New Roman" w:cs="Times New Roman"/>
          <w:sz w:val="24"/>
          <w:szCs w:val="24"/>
        </w:rPr>
      </w:pPr>
    </w:p>
    <w:p w14:paraId="144768A2" w14:textId="77777777" w:rsidR="00886733" w:rsidRPr="00977F12" w:rsidRDefault="00886733" w:rsidP="00886733">
      <w:pPr>
        <w:spacing w:line="240" w:lineRule="auto"/>
        <w:ind w:firstLine="567"/>
        <w:jc w:val="center"/>
        <w:outlineLvl w:val="1"/>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APLINKOS APSAUGOS VADYBOS SISTEMOS STANDARTŲ REIKALAVIMAI</w:t>
      </w:r>
    </w:p>
    <w:p w14:paraId="1285C64D" w14:textId="77777777" w:rsidR="00886733" w:rsidRPr="00977F12" w:rsidRDefault="00886733" w:rsidP="00886733">
      <w:pPr>
        <w:spacing w:line="240" w:lineRule="auto"/>
        <w:ind w:firstLine="567"/>
        <w:jc w:val="center"/>
        <w:outlineLvl w:val="1"/>
        <w:rPr>
          <w:rFonts w:ascii="Times New Roman" w:eastAsia="Times New Roman" w:hAnsi="Times New Roman" w:cs="Times New Roman"/>
          <w:b/>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108"/>
        <w:gridCol w:w="2767"/>
        <w:gridCol w:w="2052"/>
      </w:tblGrid>
      <w:tr w:rsidR="00886733" w:rsidRPr="00977F12" w14:paraId="242A66D0" w14:textId="77777777" w:rsidTr="00942170">
        <w:tc>
          <w:tcPr>
            <w:tcW w:w="570" w:type="dxa"/>
            <w:tcBorders>
              <w:top w:val="single" w:sz="4" w:space="0" w:color="auto"/>
              <w:left w:val="single" w:sz="4" w:space="0" w:color="auto"/>
              <w:bottom w:val="single" w:sz="4" w:space="0" w:color="auto"/>
              <w:right w:val="single" w:sz="4" w:space="0" w:color="auto"/>
            </w:tcBorders>
            <w:hideMark/>
          </w:tcPr>
          <w:p w14:paraId="31153B56" w14:textId="77777777" w:rsidR="00886733" w:rsidRPr="00977F12" w:rsidRDefault="00886733" w:rsidP="00942170">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Eil. Nr.</w:t>
            </w:r>
          </w:p>
        </w:tc>
        <w:tc>
          <w:tcPr>
            <w:tcW w:w="4108" w:type="dxa"/>
            <w:tcBorders>
              <w:top w:val="single" w:sz="4" w:space="0" w:color="auto"/>
              <w:left w:val="single" w:sz="4" w:space="0" w:color="auto"/>
              <w:bottom w:val="single" w:sz="4" w:space="0" w:color="auto"/>
              <w:right w:val="single" w:sz="4" w:space="0" w:color="auto"/>
            </w:tcBorders>
            <w:hideMark/>
          </w:tcPr>
          <w:p w14:paraId="16921109" w14:textId="77777777" w:rsidR="00886733" w:rsidRPr="00977F12" w:rsidRDefault="00886733" w:rsidP="00942170">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Aplinkos apsaugos vadybos sistemos standartų reikalavimai</w:t>
            </w:r>
          </w:p>
        </w:tc>
        <w:tc>
          <w:tcPr>
            <w:tcW w:w="2767" w:type="dxa"/>
            <w:tcBorders>
              <w:top w:val="single" w:sz="4" w:space="0" w:color="auto"/>
              <w:left w:val="single" w:sz="4" w:space="0" w:color="auto"/>
              <w:bottom w:val="single" w:sz="4" w:space="0" w:color="auto"/>
              <w:right w:val="single" w:sz="4" w:space="0" w:color="auto"/>
            </w:tcBorders>
            <w:hideMark/>
          </w:tcPr>
          <w:p w14:paraId="7CA441FC" w14:textId="77777777" w:rsidR="00886733" w:rsidRPr="00977F12" w:rsidRDefault="00886733" w:rsidP="00942170">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Reikalavimus patvirtinantys dokumentai</w:t>
            </w:r>
          </w:p>
        </w:tc>
        <w:tc>
          <w:tcPr>
            <w:tcW w:w="2052" w:type="dxa"/>
            <w:tcBorders>
              <w:top w:val="single" w:sz="4" w:space="0" w:color="auto"/>
              <w:left w:val="single" w:sz="4" w:space="0" w:color="auto"/>
              <w:bottom w:val="single" w:sz="4" w:space="0" w:color="auto"/>
              <w:right w:val="single" w:sz="4" w:space="0" w:color="auto"/>
            </w:tcBorders>
          </w:tcPr>
          <w:p w14:paraId="448457D5" w14:textId="77777777" w:rsidR="00886733" w:rsidRPr="00977F12" w:rsidRDefault="00886733" w:rsidP="00942170">
            <w:pPr>
              <w:spacing w:line="240" w:lineRule="auto"/>
              <w:jc w:val="center"/>
              <w:rPr>
                <w:rFonts w:ascii="Times New Roman" w:eastAsia="Times New Roman" w:hAnsi="Times New Roman" w:cs="Times New Roman"/>
                <w:b/>
                <w:sz w:val="24"/>
                <w:szCs w:val="24"/>
              </w:rPr>
            </w:pPr>
            <w:r w:rsidRPr="00977F12">
              <w:rPr>
                <w:rFonts w:ascii="Times New Roman" w:eastAsia="Times New Roman" w:hAnsi="Times New Roman" w:cs="Times New Roman"/>
                <w:b/>
                <w:sz w:val="24"/>
                <w:szCs w:val="24"/>
              </w:rPr>
              <w:t>Subjektas, kuris turi atitikti reikalavimą</w:t>
            </w:r>
          </w:p>
        </w:tc>
      </w:tr>
      <w:tr w:rsidR="00886733" w:rsidRPr="00977F12" w14:paraId="0E5DFB4F" w14:textId="77777777" w:rsidTr="00942170">
        <w:trPr>
          <w:trHeight w:val="2404"/>
        </w:trPr>
        <w:tc>
          <w:tcPr>
            <w:tcW w:w="570" w:type="dxa"/>
            <w:tcBorders>
              <w:top w:val="single" w:sz="4" w:space="0" w:color="auto"/>
              <w:left w:val="single" w:sz="4" w:space="0" w:color="auto"/>
              <w:bottom w:val="single" w:sz="4" w:space="0" w:color="auto"/>
              <w:right w:val="single" w:sz="4" w:space="0" w:color="auto"/>
            </w:tcBorders>
            <w:hideMark/>
          </w:tcPr>
          <w:p w14:paraId="09B70AA3" w14:textId="77777777" w:rsidR="00886733" w:rsidRPr="00977F12" w:rsidRDefault="00886733" w:rsidP="00942170">
            <w:pPr>
              <w:spacing w:line="240" w:lineRule="auto"/>
              <w:jc w:val="center"/>
              <w:rPr>
                <w:rFonts w:ascii="Times New Roman" w:eastAsia="Times New Roman" w:hAnsi="Times New Roman" w:cs="Times New Roman"/>
                <w:sz w:val="24"/>
                <w:szCs w:val="24"/>
                <w:highlight w:val="yellow"/>
              </w:rPr>
            </w:pPr>
            <w:bookmarkStart w:id="33" w:name="_Hlk127879594"/>
            <w:r w:rsidRPr="00977F12">
              <w:rPr>
                <w:rFonts w:ascii="Times New Roman" w:eastAsia="Times New Roman" w:hAnsi="Times New Roman" w:cs="Times New Roman"/>
                <w:sz w:val="24"/>
                <w:szCs w:val="24"/>
              </w:rPr>
              <w:t>1.</w:t>
            </w:r>
          </w:p>
        </w:tc>
        <w:tc>
          <w:tcPr>
            <w:tcW w:w="4108" w:type="dxa"/>
            <w:tcBorders>
              <w:top w:val="single" w:sz="4" w:space="0" w:color="auto"/>
              <w:left w:val="single" w:sz="4" w:space="0" w:color="auto"/>
              <w:bottom w:val="single" w:sz="4" w:space="0" w:color="auto"/>
              <w:right w:val="single" w:sz="4" w:space="0" w:color="auto"/>
            </w:tcBorders>
          </w:tcPr>
          <w:p w14:paraId="4E1FD738" w14:textId="77777777" w:rsidR="00886733" w:rsidRPr="00977F12" w:rsidRDefault="00886733" w:rsidP="00942170">
            <w:pPr>
              <w:spacing w:line="240" w:lineRule="auto"/>
              <w:rPr>
                <w:rFonts w:ascii="Times New Roman" w:eastAsia="Times New Roman" w:hAnsi="Times New Roman" w:cs="Times New Roman"/>
                <w:sz w:val="24"/>
                <w:szCs w:val="24"/>
              </w:rPr>
            </w:pPr>
            <w:r w:rsidRPr="00977F12">
              <w:rPr>
                <w:rFonts w:ascii="Times New Roman" w:hAnsi="Times New Roman" w:cs="Times New Roman"/>
                <w:sz w:val="24"/>
                <w:szCs w:val="24"/>
              </w:rPr>
              <w:t>Teikėjas turi būti įdiegęs ir dirbantis pagal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36906E8A" w14:textId="77777777" w:rsidR="00886733" w:rsidRPr="00977F12" w:rsidRDefault="00886733" w:rsidP="00942170">
            <w:pPr>
              <w:shd w:val="clear" w:color="auto" w:fill="FFFFFF"/>
              <w:suppressAutoHyphens/>
              <w:autoSpaceDN w:val="0"/>
              <w:spacing w:line="240" w:lineRule="auto"/>
              <w:contextualSpacing/>
              <w:textAlignment w:val="baseline"/>
              <w:rPr>
                <w:rFonts w:ascii="Times New Roman" w:eastAsia="Calibri" w:hAnsi="Times New Roman" w:cs="Times New Roman"/>
                <w:i/>
                <w:color w:val="000000"/>
                <w:sz w:val="24"/>
                <w:szCs w:val="24"/>
              </w:rPr>
            </w:pPr>
            <w:r w:rsidRPr="00977F12">
              <w:rPr>
                <w:rFonts w:ascii="Times New Roman" w:hAnsi="Times New Roman" w:cs="Times New Roman"/>
                <w:sz w:val="24"/>
                <w:szCs w:val="24"/>
                <w:lang w:val="en-US"/>
              </w:rPr>
              <w:t>ISO veiklos sritis: garažo vartų techninis aptarnavimas ir remontas.</w:t>
            </w:r>
          </w:p>
        </w:tc>
        <w:tc>
          <w:tcPr>
            <w:tcW w:w="2767" w:type="dxa"/>
            <w:tcBorders>
              <w:top w:val="single" w:sz="4" w:space="0" w:color="auto"/>
              <w:left w:val="single" w:sz="4" w:space="0" w:color="auto"/>
              <w:bottom w:val="single" w:sz="4" w:space="0" w:color="auto"/>
              <w:right w:val="single" w:sz="4" w:space="0" w:color="auto"/>
            </w:tcBorders>
          </w:tcPr>
          <w:p w14:paraId="5DED6CE3" w14:textId="77777777" w:rsidR="00886733" w:rsidRPr="00977F12" w:rsidRDefault="00886733" w:rsidP="00942170">
            <w:pPr>
              <w:tabs>
                <w:tab w:val="left" w:pos="993"/>
              </w:tabs>
              <w:spacing w:line="240" w:lineRule="auto"/>
              <w:rPr>
                <w:rFonts w:ascii="Times New Roman" w:eastAsia="Andale Sans UI" w:hAnsi="Times New Roman" w:cs="Times New Roman"/>
                <w:b/>
                <w:bCs/>
                <w:sz w:val="24"/>
                <w:szCs w:val="24"/>
                <w:lang w:bidi="en-US"/>
              </w:rPr>
            </w:pPr>
            <w:r w:rsidRPr="00977F12">
              <w:rPr>
                <w:rFonts w:ascii="Times New Roman" w:eastAsia="Andale Sans UI" w:hAnsi="Times New Roman" w:cs="Times New Roman"/>
                <w:b/>
                <w:bCs/>
                <w:sz w:val="24"/>
                <w:szCs w:val="24"/>
                <w:lang w:bidi="en-US"/>
              </w:rPr>
              <w:t xml:space="preserve">Pateikiama: </w:t>
            </w:r>
            <w:r w:rsidRPr="00977F12">
              <w:rPr>
                <w:rFonts w:ascii="Times New Roman" w:eastAsia="Andale Sans UI" w:hAnsi="Times New Roman" w:cs="Times New Roman"/>
                <w:bCs/>
                <w:sz w:val="24"/>
                <w:szCs w:val="24"/>
                <w:lang w:bidi="en-US"/>
              </w:rPr>
              <w:t xml:space="preserve">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sidRPr="00977F12">
              <w:rPr>
                <w:rFonts w:ascii="Times New Roman" w:eastAsia="Andale Sans UI" w:hAnsi="Times New Roman" w:cs="Times New Roman"/>
                <w:bCs/>
                <w:i/>
                <w:sz w:val="24"/>
                <w:szCs w:val="24"/>
                <w:lang w:bidi="en-US"/>
              </w:rPr>
              <w:t>(Pateikiama skaitmeninė kopija).</w:t>
            </w:r>
          </w:p>
        </w:tc>
        <w:tc>
          <w:tcPr>
            <w:tcW w:w="2052" w:type="dxa"/>
            <w:tcBorders>
              <w:top w:val="single" w:sz="4" w:space="0" w:color="auto"/>
              <w:left w:val="single" w:sz="4" w:space="0" w:color="auto"/>
              <w:bottom w:val="single" w:sz="4" w:space="0" w:color="auto"/>
              <w:right w:val="single" w:sz="4" w:space="0" w:color="auto"/>
            </w:tcBorders>
          </w:tcPr>
          <w:p w14:paraId="7877289D" w14:textId="77777777" w:rsidR="00886733" w:rsidRPr="00977F12" w:rsidRDefault="00886733" w:rsidP="00942170">
            <w:pPr>
              <w:spacing w:line="240" w:lineRule="auto"/>
              <w:rPr>
                <w:rFonts w:ascii="Times New Roman" w:eastAsia="Times New Roman" w:hAnsi="Times New Roman" w:cs="Times New Roman"/>
                <w:sz w:val="24"/>
                <w:szCs w:val="24"/>
              </w:rPr>
            </w:pPr>
            <w:r w:rsidRPr="00977F12">
              <w:rPr>
                <w:rFonts w:ascii="Times New Roman" w:eastAsia="Times New Roman" w:hAnsi="Times New Roman" w:cs="Times New Roman"/>
                <w:sz w:val="24"/>
                <w:szCs w:val="24"/>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33"/>
      </w:tr>
      <w:bookmarkEnd w:id="5"/>
    </w:tbl>
    <w:p w14:paraId="53CEE948" w14:textId="77777777" w:rsidR="00886733" w:rsidRPr="00977F12" w:rsidRDefault="00886733" w:rsidP="009B3014">
      <w:pPr>
        <w:pStyle w:val="NoSpacing"/>
        <w:spacing w:line="300" w:lineRule="auto"/>
        <w:ind w:firstLine="0"/>
        <w:contextualSpacing/>
        <w:jc w:val="center"/>
        <w:rPr>
          <w:rFonts w:ascii="Times New Roman" w:eastAsiaTheme="minorHAnsi" w:hAnsi="Times New Roman" w:cs="Times New Roman"/>
          <w:bCs/>
          <w:iCs/>
          <w:sz w:val="24"/>
          <w:szCs w:val="24"/>
        </w:rPr>
      </w:pPr>
    </w:p>
    <w:sectPr w:rsidR="00886733" w:rsidRPr="00977F12"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C051C" w14:textId="77777777" w:rsidR="00071242" w:rsidRDefault="00071242" w:rsidP="00D05666">
      <w:r>
        <w:separator/>
      </w:r>
    </w:p>
  </w:endnote>
  <w:endnote w:type="continuationSeparator" w:id="0">
    <w:p w14:paraId="252DA486" w14:textId="77777777" w:rsidR="00071242" w:rsidRDefault="00071242" w:rsidP="00D05666">
      <w:r>
        <w:continuationSeparator/>
      </w:r>
    </w:p>
  </w:endnote>
  <w:endnote w:type="continuationNotice" w:id="1">
    <w:p w14:paraId="17BF80B7" w14:textId="77777777" w:rsidR="00071242" w:rsidRDefault="000712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95115E" w14:paraId="005FD67C" w14:textId="77777777" w:rsidTr="006B1A30">
      <w:trPr>
        <w:trHeight w:val="300"/>
      </w:trPr>
      <w:tc>
        <w:tcPr>
          <w:tcW w:w="3320" w:type="dxa"/>
        </w:tcPr>
        <w:p w14:paraId="12AA6103" w14:textId="5395B083" w:rsidR="0095115E" w:rsidRDefault="0095115E" w:rsidP="006B1A30">
          <w:pPr>
            <w:pStyle w:val="Header"/>
            <w:ind w:left="-115"/>
            <w:jc w:val="left"/>
          </w:pPr>
        </w:p>
      </w:tc>
      <w:tc>
        <w:tcPr>
          <w:tcW w:w="3320" w:type="dxa"/>
        </w:tcPr>
        <w:p w14:paraId="5372919C" w14:textId="3F510446" w:rsidR="0095115E" w:rsidRDefault="0095115E" w:rsidP="006B1A30">
          <w:pPr>
            <w:pStyle w:val="Header"/>
            <w:jc w:val="center"/>
          </w:pPr>
        </w:p>
      </w:tc>
      <w:tc>
        <w:tcPr>
          <w:tcW w:w="3320" w:type="dxa"/>
        </w:tcPr>
        <w:p w14:paraId="46DF4335" w14:textId="4D777ED1" w:rsidR="0095115E" w:rsidRDefault="0095115E" w:rsidP="006B1A30">
          <w:pPr>
            <w:pStyle w:val="Header"/>
            <w:ind w:right="-115"/>
            <w:jc w:val="right"/>
          </w:pPr>
        </w:p>
      </w:tc>
    </w:tr>
  </w:tbl>
  <w:p w14:paraId="2F1AB6B3" w14:textId="0E422935" w:rsidR="0095115E" w:rsidRDefault="0095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95115E" w14:paraId="38348E9A" w14:textId="77777777" w:rsidTr="006B1A30">
      <w:trPr>
        <w:trHeight w:val="300"/>
      </w:trPr>
      <w:tc>
        <w:tcPr>
          <w:tcW w:w="3320" w:type="dxa"/>
        </w:tcPr>
        <w:p w14:paraId="591B1137" w14:textId="15A8E5E9" w:rsidR="0095115E" w:rsidRDefault="0095115E" w:rsidP="006B1A30">
          <w:pPr>
            <w:pStyle w:val="Header"/>
            <w:ind w:left="-115"/>
            <w:jc w:val="left"/>
          </w:pPr>
        </w:p>
      </w:tc>
      <w:tc>
        <w:tcPr>
          <w:tcW w:w="3320" w:type="dxa"/>
        </w:tcPr>
        <w:p w14:paraId="6F1B616C" w14:textId="403DF0C7" w:rsidR="0095115E" w:rsidRDefault="0095115E" w:rsidP="006B1A30">
          <w:pPr>
            <w:pStyle w:val="Header"/>
            <w:jc w:val="center"/>
          </w:pPr>
        </w:p>
      </w:tc>
      <w:tc>
        <w:tcPr>
          <w:tcW w:w="3320" w:type="dxa"/>
        </w:tcPr>
        <w:p w14:paraId="74D61361" w14:textId="164A23CE" w:rsidR="0095115E" w:rsidRDefault="0095115E" w:rsidP="006B1A30">
          <w:pPr>
            <w:pStyle w:val="Header"/>
            <w:ind w:right="-115"/>
            <w:jc w:val="right"/>
          </w:pPr>
        </w:p>
      </w:tc>
    </w:tr>
  </w:tbl>
  <w:p w14:paraId="4A72585F" w14:textId="60B1B6B2" w:rsidR="0095115E" w:rsidRDefault="00951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5115E" w14:paraId="6DB6132A" w14:textId="77777777" w:rsidTr="0B831528">
      <w:tc>
        <w:tcPr>
          <w:tcW w:w="3600" w:type="dxa"/>
        </w:tcPr>
        <w:p w14:paraId="3DD6CB26" w14:textId="44274829" w:rsidR="0095115E" w:rsidRDefault="0095115E" w:rsidP="0B831528">
          <w:pPr>
            <w:pStyle w:val="Header"/>
            <w:ind w:left="-115"/>
            <w:jc w:val="left"/>
          </w:pPr>
        </w:p>
      </w:tc>
      <w:tc>
        <w:tcPr>
          <w:tcW w:w="3600" w:type="dxa"/>
        </w:tcPr>
        <w:p w14:paraId="0FFE1169" w14:textId="04D5F0EA" w:rsidR="0095115E" w:rsidRDefault="0095115E" w:rsidP="0B831528">
          <w:pPr>
            <w:pStyle w:val="Header"/>
            <w:jc w:val="center"/>
          </w:pPr>
        </w:p>
      </w:tc>
      <w:tc>
        <w:tcPr>
          <w:tcW w:w="3600" w:type="dxa"/>
        </w:tcPr>
        <w:p w14:paraId="637FC8A9" w14:textId="7FCE1B5E" w:rsidR="0095115E" w:rsidRDefault="0095115E" w:rsidP="0B831528">
          <w:pPr>
            <w:pStyle w:val="Header"/>
            <w:ind w:right="-115"/>
            <w:jc w:val="right"/>
          </w:pPr>
        </w:p>
      </w:tc>
    </w:tr>
  </w:tbl>
  <w:p w14:paraId="1418C709" w14:textId="2F0E40AA" w:rsidR="0095115E" w:rsidRDefault="0095115E"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5115E" w14:paraId="26379111" w14:textId="77777777" w:rsidTr="0B831528">
      <w:tc>
        <w:tcPr>
          <w:tcW w:w="3600" w:type="dxa"/>
        </w:tcPr>
        <w:p w14:paraId="47E711C1" w14:textId="19AB4DF1" w:rsidR="0095115E" w:rsidRDefault="0095115E" w:rsidP="0B831528">
          <w:pPr>
            <w:pStyle w:val="Header"/>
            <w:ind w:left="-115"/>
            <w:jc w:val="left"/>
          </w:pPr>
        </w:p>
      </w:tc>
      <w:tc>
        <w:tcPr>
          <w:tcW w:w="3600" w:type="dxa"/>
        </w:tcPr>
        <w:p w14:paraId="1A5949BA" w14:textId="5C596B32" w:rsidR="0095115E" w:rsidRDefault="0095115E" w:rsidP="0B831528">
          <w:pPr>
            <w:pStyle w:val="Header"/>
            <w:jc w:val="center"/>
          </w:pPr>
        </w:p>
      </w:tc>
      <w:tc>
        <w:tcPr>
          <w:tcW w:w="3600" w:type="dxa"/>
        </w:tcPr>
        <w:p w14:paraId="397999A9" w14:textId="74BE2DF9" w:rsidR="0095115E" w:rsidRDefault="0095115E" w:rsidP="0B831528">
          <w:pPr>
            <w:pStyle w:val="Header"/>
            <w:ind w:right="-115"/>
            <w:jc w:val="right"/>
          </w:pPr>
        </w:p>
      </w:tc>
    </w:tr>
  </w:tbl>
  <w:p w14:paraId="16BE47DF" w14:textId="0FE8012D" w:rsidR="0095115E" w:rsidRDefault="0095115E"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621BB" w14:textId="77777777" w:rsidR="00071242" w:rsidRDefault="00071242" w:rsidP="00D05666">
      <w:r>
        <w:separator/>
      </w:r>
    </w:p>
  </w:footnote>
  <w:footnote w:type="continuationSeparator" w:id="0">
    <w:p w14:paraId="12A0B207" w14:textId="77777777" w:rsidR="00071242" w:rsidRDefault="00071242" w:rsidP="00D05666">
      <w:r>
        <w:continuationSeparator/>
      </w:r>
    </w:p>
  </w:footnote>
  <w:footnote w:type="continuationNotice" w:id="1">
    <w:p w14:paraId="0BFC89AA" w14:textId="77777777" w:rsidR="00071242" w:rsidRDefault="0007124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95115E" w14:paraId="7B9BF058" w14:textId="77777777" w:rsidTr="006B1A30">
      <w:trPr>
        <w:trHeight w:val="300"/>
      </w:trPr>
      <w:tc>
        <w:tcPr>
          <w:tcW w:w="3320" w:type="dxa"/>
        </w:tcPr>
        <w:p w14:paraId="3BAACE48" w14:textId="1768BBAF" w:rsidR="0095115E" w:rsidRDefault="0095115E" w:rsidP="00AE7102">
          <w:pPr>
            <w:pStyle w:val="Header"/>
            <w:ind w:firstLine="0"/>
            <w:jc w:val="left"/>
          </w:pPr>
        </w:p>
      </w:tc>
      <w:tc>
        <w:tcPr>
          <w:tcW w:w="3320" w:type="dxa"/>
        </w:tcPr>
        <w:p w14:paraId="5149BA27" w14:textId="0E1D5DF5" w:rsidR="0095115E" w:rsidRDefault="0095115E" w:rsidP="006B1A30">
          <w:pPr>
            <w:pStyle w:val="Header"/>
            <w:jc w:val="center"/>
          </w:pPr>
        </w:p>
      </w:tc>
      <w:tc>
        <w:tcPr>
          <w:tcW w:w="3320" w:type="dxa"/>
        </w:tcPr>
        <w:p w14:paraId="2E580469" w14:textId="4A3F4DE0" w:rsidR="0095115E" w:rsidRDefault="0095115E" w:rsidP="006B1A30">
          <w:pPr>
            <w:pStyle w:val="Header"/>
            <w:ind w:right="-115"/>
            <w:jc w:val="right"/>
          </w:pPr>
        </w:p>
      </w:tc>
    </w:tr>
  </w:tbl>
  <w:p w14:paraId="508B778C" w14:textId="2E1CF544" w:rsidR="0095115E" w:rsidRDefault="00951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1014DF3" w:rsidR="0095115E" w:rsidRDefault="0095115E">
        <w:pPr>
          <w:pStyle w:val="Header"/>
          <w:jc w:val="center"/>
        </w:pPr>
        <w:r>
          <w:fldChar w:fldCharType="begin"/>
        </w:r>
        <w:r>
          <w:instrText>PAGE   \* MERGEFORMAT</w:instrText>
        </w:r>
        <w:r>
          <w:fldChar w:fldCharType="separate"/>
        </w:r>
        <w:r w:rsidR="002560FB">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95115E" w:rsidRDefault="0095115E">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5455813"/>
    <w:multiLevelType w:val="multilevel"/>
    <w:tmpl w:val="13B4242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E00E3F"/>
    <w:multiLevelType w:val="hybridMultilevel"/>
    <w:tmpl w:val="125EE0EE"/>
    <w:lvl w:ilvl="0" w:tplc="7BA4BF30">
      <w:start w:val="1"/>
      <w:numFmt w:val="decimal"/>
      <w:lvlText w:val="%1."/>
      <w:lvlJc w:val="left"/>
      <w:pPr>
        <w:ind w:left="1496" w:hanging="360"/>
      </w:pPr>
      <w:rPr>
        <w:rFonts w:hint="default"/>
      </w:rPr>
    </w:lvl>
    <w:lvl w:ilvl="1" w:tplc="04270019" w:tentative="1">
      <w:start w:val="1"/>
      <w:numFmt w:val="lowerLetter"/>
      <w:lvlText w:val="%2."/>
      <w:lvlJc w:val="left"/>
      <w:pPr>
        <w:ind w:left="2216" w:hanging="360"/>
      </w:pPr>
    </w:lvl>
    <w:lvl w:ilvl="2" w:tplc="0427001B" w:tentative="1">
      <w:start w:val="1"/>
      <w:numFmt w:val="lowerRoman"/>
      <w:lvlText w:val="%3."/>
      <w:lvlJc w:val="right"/>
      <w:pPr>
        <w:ind w:left="2936" w:hanging="180"/>
      </w:pPr>
    </w:lvl>
    <w:lvl w:ilvl="3" w:tplc="0427000F" w:tentative="1">
      <w:start w:val="1"/>
      <w:numFmt w:val="decimal"/>
      <w:lvlText w:val="%4."/>
      <w:lvlJc w:val="left"/>
      <w:pPr>
        <w:ind w:left="3656" w:hanging="360"/>
      </w:pPr>
    </w:lvl>
    <w:lvl w:ilvl="4" w:tplc="04270019" w:tentative="1">
      <w:start w:val="1"/>
      <w:numFmt w:val="lowerLetter"/>
      <w:lvlText w:val="%5."/>
      <w:lvlJc w:val="left"/>
      <w:pPr>
        <w:ind w:left="4376" w:hanging="360"/>
      </w:pPr>
    </w:lvl>
    <w:lvl w:ilvl="5" w:tplc="0427001B" w:tentative="1">
      <w:start w:val="1"/>
      <w:numFmt w:val="lowerRoman"/>
      <w:lvlText w:val="%6."/>
      <w:lvlJc w:val="right"/>
      <w:pPr>
        <w:ind w:left="5096" w:hanging="180"/>
      </w:pPr>
    </w:lvl>
    <w:lvl w:ilvl="6" w:tplc="0427000F" w:tentative="1">
      <w:start w:val="1"/>
      <w:numFmt w:val="decimal"/>
      <w:lvlText w:val="%7."/>
      <w:lvlJc w:val="left"/>
      <w:pPr>
        <w:ind w:left="5816" w:hanging="360"/>
      </w:pPr>
    </w:lvl>
    <w:lvl w:ilvl="7" w:tplc="04270019" w:tentative="1">
      <w:start w:val="1"/>
      <w:numFmt w:val="lowerLetter"/>
      <w:lvlText w:val="%8."/>
      <w:lvlJc w:val="left"/>
      <w:pPr>
        <w:ind w:left="6536" w:hanging="360"/>
      </w:pPr>
    </w:lvl>
    <w:lvl w:ilvl="8" w:tplc="0427001B" w:tentative="1">
      <w:start w:val="1"/>
      <w:numFmt w:val="lowerRoman"/>
      <w:lvlText w:val="%9."/>
      <w:lvlJc w:val="right"/>
      <w:pPr>
        <w:ind w:left="7256"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0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0E438DC"/>
    <w:multiLevelType w:val="multilevel"/>
    <w:tmpl w:val="FD1CCF3A"/>
    <w:lvl w:ilvl="0">
      <w:start w:val="8"/>
      <w:numFmt w:val="decimal"/>
      <w:lvlText w:val="%1"/>
      <w:lvlJc w:val="left"/>
      <w:pPr>
        <w:ind w:left="360" w:hanging="360"/>
      </w:pPr>
      <w:rPr>
        <w:rFonts w:eastAsiaTheme="minorHAnsi" w:hint="default"/>
      </w:rPr>
    </w:lvl>
    <w:lvl w:ilvl="1">
      <w:start w:val="1"/>
      <w:numFmt w:val="decimal"/>
      <w:lvlText w:val="%1.%2"/>
      <w:lvlJc w:val="left"/>
      <w:pPr>
        <w:ind w:left="398" w:hanging="360"/>
      </w:pPr>
      <w:rPr>
        <w:rFonts w:eastAsiaTheme="minorHAnsi" w:hint="default"/>
      </w:rPr>
    </w:lvl>
    <w:lvl w:ilvl="2">
      <w:start w:val="1"/>
      <w:numFmt w:val="decimal"/>
      <w:lvlText w:val="%1.%2.%3"/>
      <w:lvlJc w:val="left"/>
      <w:pPr>
        <w:ind w:left="796" w:hanging="720"/>
      </w:pPr>
      <w:rPr>
        <w:rFonts w:eastAsiaTheme="minorHAnsi" w:hint="default"/>
      </w:rPr>
    </w:lvl>
    <w:lvl w:ilvl="3">
      <w:start w:val="1"/>
      <w:numFmt w:val="decimal"/>
      <w:lvlText w:val="%1.%2.%3.%4"/>
      <w:lvlJc w:val="left"/>
      <w:pPr>
        <w:ind w:left="834" w:hanging="720"/>
      </w:pPr>
      <w:rPr>
        <w:rFonts w:eastAsiaTheme="minorHAnsi" w:hint="default"/>
      </w:rPr>
    </w:lvl>
    <w:lvl w:ilvl="4">
      <w:start w:val="1"/>
      <w:numFmt w:val="decimal"/>
      <w:lvlText w:val="%1.%2.%3.%4.%5"/>
      <w:lvlJc w:val="left"/>
      <w:pPr>
        <w:ind w:left="1232" w:hanging="1080"/>
      </w:pPr>
      <w:rPr>
        <w:rFonts w:eastAsiaTheme="minorHAnsi" w:hint="default"/>
      </w:rPr>
    </w:lvl>
    <w:lvl w:ilvl="5">
      <w:start w:val="1"/>
      <w:numFmt w:val="decimal"/>
      <w:lvlText w:val="%1.%2.%3.%4.%5.%6"/>
      <w:lvlJc w:val="left"/>
      <w:pPr>
        <w:ind w:left="1270" w:hanging="1080"/>
      </w:pPr>
      <w:rPr>
        <w:rFonts w:eastAsiaTheme="minorHAnsi" w:hint="default"/>
      </w:rPr>
    </w:lvl>
    <w:lvl w:ilvl="6">
      <w:start w:val="1"/>
      <w:numFmt w:val="decimal"/>
      <w:lvlText w:val="%1.%2.%3.%4.%5.%6.%7"/>
      <w:lvlJc w:val="left"/>
      <w:pPr>
        <w:ind w:left="1668" w:hanging="1440"/>
      </w:pPr>
      <w:rPr>
        <w:rFonts w:eastAsiaTheme="minorHAnsi" w:hint="default"/>
      </w:rPr>
    </w:lvl>
    <w:lvl w:ilvl="7">
      <w:start w:val="1"/>
      <w:numFmt w:val="decimal"/>
      <w:lvlText w:val="%1.%2.%3.%4.%5.%6.%7.%8"/>
      <w:lvlJc w:val="left"/>
      <w:pPr>
        <w:ind w:left="1706" w:hanging="1440"/>
      </w:pPr>
      <w:rPr>
        <w:rFonts w:eastAsiaTheme="minorHAnsi" w:hint="default"/>
      </w:rPr>
    </w:lvl>
    <w:lvl w:ilvl="8">
      <w:start w:val="1"/>
      <w:numFmt w:val="decimal"/>
      <w:lvlText w:val="%1.%2.%3.%4.%5.%6.%7.%8.%9"/>
      <w:lvlJc w:val="left"/>
      <w:pPr>
        <w:ind w:left="1744" w:hanging="1440"/>
      </w:pPr>
      <w:rPr>
        <w:rFonts w:eastAsiaTheme="minorHAnsi" w:hint="default"/>
      </w:rPr>
    </w:lvl>
  </w:abstractNum>
  <w:abstractNum w:abstractNumId="8" w15:restartNumberingAfterBreak="0">
    <w:nsid w:val="446D445D"/>
    <w:multiLevelType w:val="hybridMultilevel"/>
    <w:tmpl w:val="8D7660C8"/>
    <w:lvl w:ilvl="0" w:tplc="A6D23E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0" w15:restartNumberingAfterBreak="0">
    <w:nsid w:val="485524FE"/>
    <w:multiLevelType w:val="hybridMultilevel"/>
    <w:tmpl w:val="C96E387A"/>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28E0C06"/>
    <w:multiLevelType w:val="hybridMultilevel"/>
    <w:tmpl w:val="6A94250A"/>
    <w:lvl w:ilvl="0" w:tplc="15CECDEC">
      <w:start w:val="1"/>
      <w:numFmt w:val="decimal"/>
      <w:lvlText w:val="%1."/>
      <w:lvlJc w:val="left"/>
      <w:pPr>
        <w:ind w:left="1069" w:hanging="360"/>
      </w:pPr>
      <w:rPr>
        <w:rFonts w:hint="default"/>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5"/>
  </w:num>
  <w:num w:numId="4">
    <w:abstractNumId w:val="14"/>
  </w:num>
  <w:num w:numId="5">
    <w:abstractNumId w:val="3"/>
  </w:num>
  <w:num w:numId="6">
    <w:abstractNumId w:val="6"/>
  </w:num>
  <w:num w:numId="7">
    <w:abstractNumId w:val="12"/>
  </w:num>
  <w:num w:numId="8">
    <w:abstractNumId w:val="13"/>
  </w:num>
  <w:num w:numId="9">
    <w:abstractNumId w:val="15"/>
  </w:num>
  <w:num w:numId="10">
    <w:abstractNumId w:val="4"/>
  </w:num>
  <w:num w:numId="11">
    <w:abstractNumId w:val="10"/>
  </w:num>
  <w:num w:numId="12">
    <w:abstractNumId w:val="9"/>
  </w:num>
  <w:num w:numId="13">
    <w:abstractNumId w:val="0"/>
  </w:num>
  <w:num w:numId="14">
    <w:abstractNumId w:val="8"/>
  </w:num>
  <w:num w:numId="15">
    <w:abstractNumId w:val="7"/>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62A"/>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3B6"/>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57C0C"/>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242"/>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9AA"/>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CF7"/>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BB"/>
    <w:rsid w:val="0015376E"/>
    <w:rsid w:val="001538C5"/>
    <w:rsid w:val="00153D1C"/>
    <w:rsid w:val="00156AC9"/>
    <w:rsid w:val="0016072A"/>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FC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D34"/>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B8A"/>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2E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3A1"/>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0FB"/>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5BD"/>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582"/>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0E"/>
    <w:rsid w:val="003477AB"/>
    <w:rsid w:val="00347ABB"/>
    <w:rsid w:val="0035040D"/>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A0C"/>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2C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B3C"/>
    <w:rsid w:val="004642FA"/>
    <w:rsid w:val="0046472C"/>
    <w:rsid w:val="00464D07"/>
    <w:rsid w:val="004658BF"/>
    <w:rsid w:val="00466CB2"/>
    <w:rsid w:val="00467515"/>
    <w:rsid w:val="00467580"/>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3D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482"/>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036"/>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2E3"/>
    <w:rsid w:val="00583560"/>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7AF"/>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213"/>
    <w:rsid w:val="006015A1"/>
    <w:rsid w:val="006015E1"/>
    <w:rsid w:val="00601B91"/>
    <w:rsid w:val="00601DD0"/>
    <w:rsid w:val="0060200D"/>
    <w:rsid w:val="00602226"/>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AEC"/>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4197"/>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852"/>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052A"/>
    <w:rsid w:val="00771A27"/>
    <w:rsid w:val="00771EC8"/>
    <w:rsid w:val="007720C2"/>
    <w:rsid w:val="007724D3"/>
    <w:rsid w:val="007731F0"/>
    <w:rsid w:val="007740AD"/>
    <w:rsid w:val="00774FA3"/>
    <w:rsid w:val="0077554C"/>
    <w:rsid w:val="007763E1"/>
    <w:rsid w:val="00777670"/>
    <w:rsid w:val="007818FF"/>
    <w:rsid w:val="00781C07"/>
    <w:rsid w:val="00781F25"/>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8D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5BA"/>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6FB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3AA"/>
    <w:rsid w:val="00884B13"/>
    <w:rsid w:val="0088657A"/>
    <w:rsid w:val="00886733"/>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AF6"/>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755"/>
    <w:rsid w:val="00915EBC"/>
    <w:rsid w:val="0091615C"/>
    <w:rsid w:val="00916CA4"/>
    <w:rsid w:val="00916DDB"/>
    <w:rsid w:val="00917759"/>
    <w:rsid w:val="00917931"/>
    <w:rsid w:val="0091DCB7"/>
    <w:rsid w:val="0092026D"/>
    <w:rsid w:val="009202BE"/>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15E"/>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F12"/>
    <w:rsid w:val="00980CB2"/>
    <w:rsid w:val="00980D68"/>
    <w:rsid w:val="009811E7"/>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F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014"/>
    <w:rsid w:val="009B3266"/>
    <w:rsid w:val="009B338B"/>
    <w:rsid w:val="009B3F3E"/>
    <w:rsid w:val="009B3FDD"/>
    <w:rsid w:val="009B4090"/>
    <w:rsid w:val="009B4FB1"/>
    <w:rsid w:val="009B520E"/>
    <w:rsid w:val="009B62AA"/>
    <w:rsid w:val="009B654D"/>
    <w:rsid w:val="009B6573"/>
    <w:rsid w:val="009B6595"/>
    <w:rsid w:val="009B66AB"/>
    <w:rsid w:val="009B6E32"/>
    <w:rsid w:val="009B6F95"/>
    <w:rsid w:val="009B711D"/>
    <w:rsid w:val="009B78BC"/>
    <w:rsid w:val="009B7EE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5F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85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840"/>
    <w:rsid w:val="00AB655B"/>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AF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3F6"/>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ED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817"/>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CDB"/>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89"/>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8E8"/>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91"/>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015"/>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C9"/>
    <w:rsid w:val="00E24B5E"/>
    <w:rsid w:val="00E250DF"/>
    <w:rsid w:val="00E2520F"/>
    <w:rsid w:val="00E2534F"/>
    <w:rsid w:val="00E25A55"/>
    <w:rsid w:val="00E25CFD"/>
    <w:rsid w:val="00E25D98"/>
    <w:rsid w:val="00E267BA"/>
    <w:rsid w:val="00E2694C"/>
    <w:rsid w:val="00E26CF5"/>
    <w:rsid w:val="00E270AB"/>
    <w:rsid w:val="00E30F62"/>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F5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0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50B"/>
    <w:rsid w:val="00F82C3C"/>
    <w:rsid w:val="00F83243"/>
    <w:rsid w:val="00F83398"/>
    <w:rsid w:val="00F84093"/>
    <w:rsid w:val="00F84C15"/>
    <w:rsid w:val="00F85285"/>
    <w:rsid w:val="00F85F5F"/>
    <w:rsid w:val="00F869FF"/>
    <w:rsid w:val="00F86D50"/>
    <w:rsid w:val="00F86F43"/>
    <w:rsid w:val="00F87DF1"/>
    <w:rsid w:val="00F91643"/>
    <w:rsid w:val="00F920CD"/>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73"/>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30F6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71289"/>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71289"/>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3873"/>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455F3"/>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gintaras.lekeckas@mil.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7str2ir3d.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Andale Sans UI">
    <w:altName w:val="Arial Unicode MS"/>
    <w:charset w:val="BA"/>
    <w:family w:val="auto"/>
    <w:pitch w:val="variable"/>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97EDC"/>
    <w:rsid w:val="001A6EE0"/>
    <w:rsid w:val="001D5607"/>
    <w:rsid w:val="001E3B26"/>
    <w:rsid w:val="00256A57"/>
    <w:rsid w:val="00295EF8"/>
    <w:rsid w:val="002C1509"/>
    <w:rsid w:val="002D7E99"/>
    <w:rsid w:val="00322788"/>
    <w:rsid w:val="003661A6"/>
    <w:rsid w:val="004161F4"/>
    <w:rsid w:val="00430113"/>
    <w:rsid w:val="00460C76"/>
    <w:rsid w:val="0046126A"/>
    <w:rsid w:val="004C214A"/>
    <w:rsid w:val="004D38E9"/>
    <w:rsid w:val="0051448A"/>
    <w:rsid w:val="0056541D"/>
    <w:rsid w:val="00565819"/>
    <w:rsid w:val="00652F79"/>
    <w:rsid w:val="006D77F5"/>
    <w:rsid w:val="00704A17"/>
    <w:rsid w:val="007260B3"/>
    <w:rsid w:val="00726977"/>
    <w:rsid w:val="00731487"/>
    <w:rsid w:val="00737C4C"/>
    <w:rsid w:val="00782540"/>
    <w:rsid w:val="0078514A"/>
    <w:rsid w:val="007C7D73"/>
    <w:rsid w:val="007F25D7"/>
    <w:rsid w:val="00810A25"/>
    <w:rsid w:val="00881536"/>
    <w:rsid w:val="00891F7D"/>
    <w:rsid w:val="008D0054"/>
    <w:rsid w:val="008D271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6698"/>
    <w:rsid w:val="00B97786"/>
    <w:rsid w:val="00BF41FD"/>
    <w:rsid w:val="00C64F5A"/>
    <w:rsid w:val="00CD27B6"/>
    <w:rsid w:val="00CF4CEB"/>
    <w:rsid w:val="00D1288B"/>
    <w:rsid w:val="00DE23D8"/>
    <w:rsid w:val="00E464CE"/>
    <w:rsid w:val="00E706A7"/>
    <w:rsid w:val="00E82445"/>
    <w:rsid w:val="00EF6792"/>
    <w:rsid w:val="00F42CA7"/>
    <w:rsid w:val="00F602E0"/>
    <w:rsid w:val="00F81DB5"/>
    <w:rsid w:val="00FB25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43F49DE8-F150-47A2-A3F6-E4950802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7115</Words>
  <Characters>40559</Characters>
  <Application>Microsoft Office Word</Application>
  <DocSecurity>0</DocSecurity>
  <Lines>337</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47579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2026-02-20T10:08:00Z</dcterms:created>
  <dcterms:modified xsi:type="dcterms:W3CDTF">2026-03-02T14:14:00Z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