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1D75" w:rsidRDefault="00051D75">
      <w:pPr>
        <w:pStyle w:val="BodyText"/>
        <w:spacing w:before="6"/>
        <w:ind w:left="0" w:firstLine="0"/>
        <w:rPr>
          <w:sz w:val="19"/>
        </w:rPr>
      </w:pPr>
      <w:bookmarkStart w:id="0" w:name="_GoBack"/>
      <w:bookmarkEnd w:id="0"/>
    </w:p>
    <w:p w:rsidR="00051D75" w:rsidRDefault="00500E10">
      <w:pPr>
        <w:tabs>
          <w:tab w:val="left" w:pos="9625"/>
        </w:tabs>
        <w:spacing w:before="92"/>
        <w:ind w:left="1105" w:right="818"/>
        <w:jc w:val="center"/>
        <w:rPr>
          <w:b/>
          <w:sz w:val="23"/>
        </w:rPr>
      </w:pPr>
      <w:r>
        <w:rPr>
          <w:b/>
        </w:rPr>
        <w:t>PRELIMINARIOJI PASLAUGŲ PIRKIMO – PARDAVIMO</w:t>
      </w:r>
      <w:r>
        <w:rPr>
          <w:b/>
          <w:spacing w:val="-23"/>
        </w:rPr>
        <w:t xml:space="preserve"> </w:t>
      </w:r>
      <w:r>
        <w:rPr>
          <w:b/>
        </w:rPr>
        <w:t>SUTARTIS</w:t>
      </w:r>
      <w:r>
        <w:rPr>
          <w:b/>
          <w:spacing w:val="-3"/>
        </w:rPr>
        <w:t xml:space="preserve"> </w:t>
      </w:r>
      <w:r>
        <w:rPr>
          <w:b/>
        </w:rPr>
        <w:t>Nr.</w:t>
      </w:r>
      <w:r>
        <w:rPr>
          <w:b/>
          <w:u w:val="single"/>
        </w:rPr>
        <w:t xml:space="preserve"> </w:t>
      </w:r>
      <w:r>
        <w:rPr>
          <w:b/>
          <w:u w:val="single"/>
        </w:rPr>
        <w:tab/>
      </w:r>
      <w:r>
        <w:rPr>
          <w:b/>
        </w:rPr>
        <w:t xml:space="preserve"> </w:t>
      </w:r>
      <w:r>
        <w:rPr>
          <w:b/>
          <w:sz w:val="23"/>
        </w:rPr>
        <w:t>TRAKTORIŲ, BULDOZERIŲ IR KITOS VIKŠRINĖS/RATINĖS TECHNIKOS SERVISO</w:t>
      </w:r>
      <w:r>
        <w:rPr>
          <w:b/>
          <w:spacing w:val="-1"/>
          <w:sz w:val="23"/>
        </w:rPr>
        <w:t xml:space="preserve"> </w:t>
      </w:r>
      <w:r>
        <w:rPr>
          <w:b/>
          <w:sz w:val="23"/>
        </w:rPr>
        <w:t>PASLAUGOS</w:t>
      </w:r>
    </w:p>
    <w:p w:rsidR="00051D75" w:rsidRDefault="00C807FC">
      <w:pPr>
        <w:pStyle w:val="BodyText"/>
        <w:spacing w:before="9"/>
        <w:ind w:left="0" w:firstLine="0"/>
        <w:rPr>
          <w:b/>
          <w:sz w:val="17"/>
        </w:rPr>
      </w:pPr>
      <w:r>
        <w:rPr>
          <w:noProof/>
        </w:rPr>
        <mc:AlternateContent>
          <mc:Choice Requires="wps">
            <w:drawing>
              <wp:anchor distT="0" distB="0" distL="0" distR="0" simplePos="0" relativeHeight="251651072" behindDoc="1" locked="0" layoutInCell="1" allowOverlap="1">
                <wp:simplePos x="0" y="0"/>
                <wp:positionH relativeFrom="page">
                  <wp:posOffset>3472180</wp:posOffset>
                </wp:positionH>
                <wp:positionV relativeFrom="paragraph">
                  <wp:posOffset>158115</wp:posOffset>
                </wp:positionV>
                <wp:extent cx="979805" cy="0"/>
                <wp:effectExtent l="5080" t="7620" r="5715" b="11430"/>
                <wp:wrapTopAndBottom/>
                <wp:docPr id="33"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9805" cy="0"/>
                        </a:xfrm>
                        <a:prstGeom prst="line">
                          <a:avLst/>
                        </a:prstGeom>
                        <a:noFill/>
                        <a:ln w="574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AE3671" id="Line 28" o:spid="_x0000_s1026" style="position:absolute;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73.4pt,12.45pt" to="350.5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" strokeweight=".15969mm">
                <w10:wrap type="topAndBottom" anchorx="page"/>
              </v:line>
            </w:pict>
          </mc:Fallback>
        </mc:AlternateContent>
      </w:r>
    </w:p>
    <w:p w:rsidR="00051D75" w:rsidRDefault="00500E10">
      <w:pPr>
        <w:spacing w:line="222" w:lineRule="exact"/>
        <w:ind w:left="5071"/>
        <w:rPr>
          <w:i/>
        </w:rPr>
      </w:pPr>
      <w:r>
        <w:rPr>
          <w:i/>
        </w:rPr>
        <w:t>(data)</w:t>
      </w:r>
    </w:p>
    <w:p w:rsidR="00051D75" w:rsidRDefault="00051D75">
      <w:pPr>
        <w:pStyle w:val="BodyText"/>
        <w:ind w:left="0" w:firstLine="0"/>
        <w:rPr>
          <w:i/>
        </w:rPr>
      </w:pPr>
    </w:p>
    <w:p w:rsidR="00051D75" w:rsidRDefault="00500E10">
      <w:pPr>
        <w:pStyle w:val="BodyText"/>
        <w:ind w:right="160" w:firstLine="719"/>
        <w:jc w:val="both"/>
      </w:pPr>
      <w:r>
        <w:t>VĮ „Kelių priežiūra“, pagal Lietuvos Respublikos įstatymus teisėtai įregistruota ir veikianti įmonė, juridinio asmens kodas 232112130, PVM mokėtojo kodas LT321121314, registruotos buveinės adresas Kanto g 23, LT-44296, Kaunas, Lietuvos Respublika, apie kur</w:t>
      </w:r>
      <w:r>
        <w:t>ią duomenys kaupiami ir saugomi VĮ Registrų centras, atstovaujama technikos ir turto departamento direktoriaus Manfredo Zubricko, veikiančio pagal 2018-02-09 VĮ</w:t>
      </w:r>
    </w:p>
    <w:p w:rsidR="00051D75" w:rsidRDefault="00500E10">
      <w:pPr>
        <w:pStyle w:val="BodyText"/>
        <w:spacing w:before="1"/>
        <w:ind w:firstLine="0"/>
      </w:pPr>
      <w:r>
        <w:t>„Kelių priežiūra“ generalinio direktoriaus įgaliojimą Nr. GG-36 (toliau – Pirkėjas), ir</w:t>
      </w:r>
    </w:p>
    <w:p w:rsidR="00051D75" w:rsidRDefault="00051D75">
      <w:pPr>
        <w:pStyle w:val="BodyText"/>
        <w:spacing w:before="9"/>
        <w:ind w:left="0" w:firstLine="0"/>
        <w:rPr>
          <w:sz w:val="21"/>
        </w:rPr>
      </w:pPr>
    </w:p>
    <w:p w:rsidR="00051D75" w:rsidRDefault="00500E10">
      <w:pPr>
        <w:pStyle w:val="BodyText"/>
        <w:spacing w:before="1"/>
        <w:ind w:right="165" w:firstLine="719"/>
        <w:jc w:val="both"/>
      </w:pPr>
      <w:r>
        <w:t>UAB „T</w:t>
      </w:r>
      <w:r>
        <w:t>echservisas“, pagal Lietuvos Respublikos įstatymus teisėtai įregistruota ir veikianti uždaroji akcinė bendrovė, juridinio asmens kodas 300624586, PVM mokėtojo kodas LT100002806317, registruotos buveinės adresas Raudondvario pl. 127, LT-47188 Kaunas, Lietuv</w:t>
      </w:r>
      <w:r>
        <w:t>os Respublika, apie kurią duomenys</w:t>
      </w:r>
      <w:r>
        <w:rPr>
          <w:spacing w:val="-30"/>
        </w:rPr>
        <w:t xml:space="preserve"> </w:t>
      </w:r>
      <w:r>
        <w:t>kaupiami ir saugomi VĮ Registrų centras, atstovaujama direktoriaus Ardo Mikulėno, veikiančio pagal bendrovės įstatus (toliau –</w:t>
      </w:r>
      <w:r>
        <w:rPr>
          <w:spacing w:val="53"/>
        </w:rPr>
        <w:t xml:space="preserve"> </w:t>
      </w:r>
      <w:r>
        <w:t>Tiekėjas),</w:t>
      </w:r>
    </w:p>
    <w:p w:rsidR="00051D75" w:rsidRDefault="00051D75">
      <w:pPr>
        <w:pStyle w:val="BodyText"/>
        <w:spacing w:before="1"/>
        <w:ind w:left="0" w:firstLine="0"/>
      </w:pPr>
    </w:p>
    <w:p w:rsidR="00051D75" w:rsidRDefault="00500E10">
      <w:pPr>
        <w:pStyle w:val="BodyText"/>
        <w:spacing w:before="1"/>
        <w:ind w:right="162" w:firstLine="719"/>
        <w:jc w:val="both"/>
      </w:pPr>
      <w:r>
        <w:t>Pirkėjas ir Tiekėjas kiekvienas atskirai toliau vadinamas Šalimi, bendrai vadinamo</w:t>
      </w:r>
      <w:r>
        <w:t>s Šalimis, sudarė šią Paslaugų pirkimo - pardavimo Preliminariąją sutartį (toliau – Preliminarioji sutartis).</w:t>
      </w:r>
    </w:p>
    <w:p w:rsidR="00051D75" w:rsidRDefault="00051D75">
      <w:pPr>
        <w:pStyle w:val="BodyText"/>
        <w:spacing w:before="10"/>
        <w:ind w:left="0" w:firstLine="0"/>
        <w:rPr>
          <w:sz w:val="21"/>
        </w:rPr>
      </w:pPr>
    </w:p>
    <w:p w:rsidR="00051D75" w:rsidRDefault="00500E10">
      <w:pPr>
        <w:pStyle w:val="Heading1"/>
        <w:numPr>
          <w:ilvl w:val="0"/>
          <w:numId w:val="32"/>
        </w:numPr>
        <w:tabs>
          <w:tab w:val="left" w:pos="1320"/>
        </w:tabs>
        <w:spacing w:line="252" w:lineRule="exact"/>
        <w:ind w:firstLine="720"/>
        <w:jc w:val="left"/>
      </w:pPr>
      <w:r>
        <w:t>SUTARTIES</w:t>
      </w:r>
      <w:r>
        <w:rPr>
          <w:spacing w:val="-2"/>
        </w:rPr>
        <w:t xml:space="preserve"> </w:t>
      </w:r>
      <w:r>
        <w:t>SĄVOKOS</w:t>
      </w:r>
    </w:p>
    <w:p w:rsidR="00051D75" w:rsidRDefault="00500E10">
      <w:pPr>
        <w:pStyle w:val="ListParagraph"/>
        <w:numPr>
          <w:ilvl w:val="1"/>
          <w:numId w:val="32"/>
        </w:numPr>
        <w:tabs>
          <w:tab w:val="left" w:pos="1541"/>
        </w:tabs>
        <w:ind w:right="165" w:firstLine="720"/>
        <w:jc w:val="both"/>
      </w:pPr>
      <w:r>
        <w:rPr>
          <w:b/>
        </w:rPr>
        <w:t xml:space="preserve">Tiekėjas </w:t>
      </w:r>
      <w:r>
        <w:t>– asmuo ar asmenų grupė, nurodytas (-a) šioje Preliminariojoje sutartyje, teikiantis Paslaugas</w:t>
      </w:r>
      <w:r>
        <w:rPr>
          <w:spacing w:val="-1"/>
        </w:rPr>
        <w:t xml:space="preserve"> </w:t>
      </w:r>
      <w:r>
        <w:t>Pirkėjui.</w:t>
      </w:r>
    </w:p>
    <w:p w:rsidR="00051D75" w:rsidRDefault="00500E10">
      <w:pPr>
        <w:pStyle w:val="ListParagraph"/>
        <w:numPr>
          <w:ilvl w:val="1"/>
          <w:numId w:val="32"/>
        </w:numPr>
        <w:tabs>
          <w:tab w:val="left" w:pos="1478"/>
        </w:tabs>
        <w:ind w:left="1478" w:hanging="380"/>
      </w:pPr>
      <w:r>
        <w:rPr>
          <w:b/>
        </w:rPr>
        <w:t>Pirkėjas</w:t>
      </w:r>
      <w:r>
        <w:rPr>
          <w:b/>
          <w:spacing w:val="-10"/>
        </w:rPr>
        <w:t xml:space="preserve"> </w:t>
      </w:r>
      <w:r>
        <w:t>–</w:t>
      </w:r>
      <w:r>
        <w:rPr>
          <w:spacing w:val="-10"/>
        </w:rPr>
        <w:t xml:space="preserve"> </w:t>
      </w:r>
      <w:r>
        <w:t>šioje</w:t>
      </w:r>
      <w:r>
        <w:rPr>
          <w:spacing w:val="-9"/>
        </w:rPr>
        <w:t xml:space="preserve"> </w:t>
      </w:r>
      <w:r>
        <w:t>Preliminariojoje</w:t>
      </w:r>
      <w:r>
        <w:rPr>
          <w:spacing w:val="-10"/>
        </w:rPr>
        <w:t xml:space="preserve"> </w:t>
      </w:r>
      <w:r>
        <w:t>sutartyje</w:t>
      </w:r>
      <w:r>
        <w:rPr>
          <w:spacing w:val="-9"/>
        </w:rPr>
        <w:t xml:space="preserve"> </w:t>
      </w:r>
      <w:r>
        <w:t>nurodytas</w:t>
      </w:r>
      <w:r>
        <w:rPr>
          <w:spacing w:val="-12"/>
        </w:rPr>
        <w:t xml:space="preserve"> </w:t>
      </w:r>
      <w:r>
        <w:t>juridinis</w:t>
      </w:r>
      <w:r>
        <w:rPr>
          <w:spacing w:val="-10"/>
        </w:rPr>
        <w:t xml:space="preserve"> </w:t>
      </w:r>
      <w:r>
        <w:t>asmuo.</w:t>
      </w:r>
      <w:r>
        <w:rPr>
          <w:spacing w:val="-10"/>
        </w:rPr>
        <w:t xml:space="preserve"> </w:t>
      </w:r>
      <w:r>
        <w:t>perkantis</w:t>
      </w:r>
      <w:r>
        <w:rPr>
          <w:spacing w:val="-10"/>
        </w:rPr>
        <w:t xml:space="preserve"> </w:t>
      </w:r>
      <w:r>
        <w:t>Paslaugas</w:t>
      </w:r>
      <w:r>
        <w:rPr>
          <w:spacing w:val="-9"/>
        </w:rPr>
        <w:t xml:space="preserve"> </w:t>
      </w:r>
      <w:r>
        <w:t>iš</w:t>
      </w:r>
      <w:r>
        <w:rPr>
          <w:spacing w:val="-12"/>
        </w:rPr>
        <w:t xml:space="preserve"> </w:t>
      </w:r>
      <w:r>
        <w:t>Tiekėjo.</w:t>
      </w:r>
    </w:p>
    <w:p w:rsidR="00051D75" w:rsidRDefault="00500E10">
      <w:pPr>
        <w:pStyle w:val="ListParagraph"/>
        <w:numPr>
          <w:ilvl w:val="1"/>
          <w:numId w:val="32"/>
        </w:numPr>
        <w:tabs>
          <w:tab w:val="left" w:pos="1486"/>
        </w:tabs>
        <w:spacing w:before="2" w:line="252" w:lineRule="exact"/>
        <w:ind w:left="1485" w:hanging="387"/>
      </w:pPr>
      <w:r>
        <w:rPr>
          <w:b/>
        </w:rPr>
        <w:t xml:space="preserve">Šalis </w:t>
      </w:r>
      <w:r>
        <w:t>– Pirkėjas arba Tiekėjas, kiekvienas atskirai. Šalys – Pirkėjas ir Tiekėjas abu</w:t>
      </w:r>
      <w:r>
        <w:rPr>
          <w:spacing w:val="-19"/>
        </w:rPr>
        <w:t xml:space="preserve"> </w:t>
      </w:r>
      <w:r>
        <w:t>kartu.</w:t>
      </w:r>
    </w:p>
    <w:p w:rsidR="00051D75" w:rsidRDefault="00500E10">
      <w:pPr>
        <w:pStyle w:val="ListParagraph"/>
        <w:numPr>
          <w:ilvl w:val="1"/>
          <w:numId w:val="32"/>
        </w:numPr>
        <w:tabs>
          <w:tab w:val="left" w:pos="1486"/>
        </w:tabs>
        <w:spacing w:line="252" w:lineRule="exact"/>
        <w:ind w:left="1485" w:hanging="387"/>
      </w:pPr>
      <w:r>
        <w:rPr>
          <w:b/>
        </w:rPr>
        <w:t xml:space="preserve">Trečioji šalis </w:t>
      </w:r>
      <w:r>
        <w:t>– bet kuris kitas fizinis arba juridinis asmuo, kuris nėra šios Sutarties</w:t>
      </w:r>
      <w:r>
        <w:rPr>
          <w:spacing w:val="-17"/>
        </w:rPr>
        <w:t xml:space="preserve"> </w:t>
      </w:r>
      <w:r>
        <w:t>Šalis.</w:t>
      </w:r>
    </w:p>
    <w:p w:rsidR="00051D75" w:rsidRDefault="00500E10">
      <w:pPr>
        <w:pStyle w:val="ListParagraph"/>
        <w:numPr>
          <w:ilvl w:val="1"/>
          <w:numId w:val="32"/>
        </w:numPr>
        <w:tabs>
          <w:tab w:val="left" w:pos="1522"/>
        </w:tabs>
        <w:ind w:right="169" w:firstLine="720"/>
        <w:jc w:val="both"/>
      </w:pPr>
      <w:r>
        <w:rPr>
          <w:b/>
        </w:rPr>
        <w:t xml:space="preserve">Subtiekėjas </w:t>
      </w:r>
      <w:r>
        <w:t xml:space="preserve">– Tiekėjo pasitelktas juridinis arba fizinis asmuo, kuris pagal galiojantį tarpusavio sandorį su Tiekėju, Tiekėjo pasitelkiamas atlikti Preliminariojoje sutartyje </w:t>
      </w:r>
      <w:r>
        <w:t>nurodytų Paslaugų teikimą ar tam tikras konkrečias su Paslaugų teikimu susijusias</w:t>
      </w:r>
      <w:r>
        <w:rPr>
          <w:spacing w:val="-4"/>
        </w:rPr>
        <w:t xml:space="preserve"> </w:t>
      </w:r>
      <w:r>
        <w:t>funkcijas.</w:t>
      </w:r>
    </w:p>
    <w:p w:rsidR="00051D75" w:rsidRDefault="00500E10">
      <w:pPr>
        <w:pStyle w:val="ListParagraph"/>
        <w:numPr>
          <w:ilvl w:val="1"/>
          <w:numId w:val="32"/>
        </w:numPr>
        <w:tabs>
          <w:tab w:val="left" w:pos="1550"/>
        </w:tabs>
        <w:spacing w:before="2" w:line="252" w:lineRule="exact"/>
        <w:ind w:left="1550" w:hanging="452"/>
      </w:pPr>
      <w:r>
        <w:rPr>
          <w:b/>
        </w:rPr>
        <w:t xml:space="preserve">Pirkimas </w:t>
      </w:r>
      <w:r>
        <w:t>– Pirkėjo organizuotas viešasis pirkimas, siekiant sudaryti šią Preliminariąją</w:t>
      </w:r>
      <w:r>
        <w:rPr>
          <w:spacing w:val="-18"/>
        </w:rPr>
        <w:t xml:space="preserve"> </w:t>
      </w:r>
      <w:r>
        <w:t>sutartį.</w:t>
      </w:r>
    </w:p>
    <w:p w:rsidR="00051D75" w:rsidRDefault="00500E10">
      <w:pPr>
        <w:pStyle w:val="ListParagraph"/>
        <w:numPr>
          <w:ilvl w:val="1"/>
          <w:numId w:val="32"/>
        </w:numPr>
        <w:tabs>
          <w:tab w:val="left" w:pos="1550"/>
        </w:tabs>
        <w:ind w:right="169" w:firstLine="720"/>
        <w:jc w:val="both"/>
      </w:pPr>
      <w:r>
        <w:rPr>
          <w:b/>
        </w:rPr>
        <w:t xml:space="preserve">Paslaugos </w:t>
      </w:r>
      <w:r>
        <w:t>– Nurodytos ir Kitos paslaugos, kaip jos apibrėžtos Prel</w:t>
      </w:r>
      <w:r>
        <w:t>iminariojoje sutartyje, kurios pagal</w:t>
      </w:r>
      <w:r>
        <w:rPr>
          <w:spacing w:val="-3"/>
        </w:rPr>
        <w:t xml:space="preserve"> </w:t>
      </w:r>
      <w:r>
        <w:t>atskiras</w:t>
      </w:r>
      <w:r>
        <w:rPr>
          <w:spacing w:val="-3"/>
        </w:rPr>
        <w:t xml:space="preserve"> </w:t>
      </w:r>
      <w:r>
        <w:t>Šalių</w:t>
      </w:r>
      <w:r>
        <w:rPr>
          <w:spacing w:val="-6"/>
        </w:rPr>
        <w:t xml:space="preserve"> </w:t>
      </w:r>
      <w:r>
        <w:t>sudaromas</w:t>
      </w:r>
      <w:r>
        <w:rPr>
          <w:spacing w:val="-4"/>
        </w:rPr>
        <w:t xml:space="preserve"> </w:t>
      </w:r>
      <w:r>
        <w:t>Sutartis</w:t>
      </w:r>
      <w:r>
        <w:rPr>
          <w:spacing w:val="-5"/>
        </w:rPr>
        <w:t xml:space="preserve"> </w:t>
      </w:r>
      <w:r>
        <w:t>teikiamos</w:t>
      </w:r>
      <w:r>
        <w:rPr>
          <w:spacing w:val="-3"/>
        </w:rPr>
        <w:t xml:space="preserve"> </w:t>
      </w:r>
      <w:r>
        <w:t>Pirkėjui,</w:t>
      </w:r>
      <w:r>
        <w:rPr>
          <w:spacing w:val="-3"/>
        </w:rPr>
        <w:t xml:space="preserve"> </w:t>
      </w:r>
      <w:r>
        <w:t>įskaitant</w:t>
      </w:r>
      <w:r>
        <w:rPr>
          <w:spacing w:val="-3"/>
        </w:rPr>
        <w:t xml:space="preserve"> </w:t>
      </w:r>
      <w:r>
        <w:t>su</w:t>
      </w:r>
      <w:r>
        <w:rPr>
          <w:spacing w:val="-3"/>
        </w:rPr>
        <w:t xml:space="preserve"> </w:t>
      </w:r>
      <w:r>
        <w:t>Paslaugų</w:t>
      </w:r>
      <w:r>
        <w:rPr>
          <w:spacing w:val="-3"/>
        </w:rPr>
        <w:t xml:space="preserve"> </w:t>
      </w:r>
      <w:r>
        <w:t>teikimu</w:t>
      </w:r>
      <w:r>
        <w:rPr>
          <w:spacing w:val="-4"/>
        </w:rPr>
        <w:t xml:space="preserve"> </w:t>
      </w:r>
      <w:r>
        <w:t>Susijusias</w:t>
      </w:r>
      <w:r>
        <w:rPr>
          <w:spacing w:val="-3"/>
        </w:rPr>
        <w:t xml:space="preserve"> </w:t>
      </w:r>
      <w:r>
        <w:t>medžiagas.</w:t>
      </w:r>
    </w:p>
    <w:p w:rsidR="00051D75" w:rsidRDefault="00500E10">
      <w:pPr>
        <w:pStyle w:val="ListParagraph"/>
        <w:numPr>
          <w:ilvl w:val="1"/>
          <w:numId w:val="32"/>
        </w:numPr>
        <w:tabs>
          <w:tab w:val="left" w:pos="1550"/>
        </w:tabs>
        <w:ind w:right="166" w:firstLine="720"/>
        <w:jc w:val="both"/>
      </w:pPr>
      <w:r>
        <w:rPr>
          <w:b/>
        </w:rPr>
        <w:t xml:space="preserve">Nurodytos paslaugos </w:t>
      </w:r>
      <w:r>
        <w:t>– Paslaugos, kurių sąrašas ir techniniai parametrai nurodyti Techninėje specifikacijoje. Perkant Nurodytas paslaugas negali būti viršyta Sutarties</w:t>
      </w:r>
      <w:r>
        <w:rPr>
          <w:spacing w:val="-2"/>
        </w:rPr>
        <w:t xml:space="preserve"> </w:t>
      </w:r>
      <w:r>
        <w:t>kaina.</w:t>
      </w:r>
    </w:p>
    <w:p w:rsidR="00051D75" w:rsidRDefault="00500E10">
      <w:pPr>
        <w:pStyle w:val="ListParagraph"/>
        <w:numPr>
          <w:ilvl w:val="1"/>
          <w:numId w:val="32"/>
        </w:numPr>
        <w:tabs>
          <w:tab w:val="left" w:pos="1550"/>
        </w:tabs>
        <w:ind w:right="167" w:firstLine="720"/>
        <w:jc w:val="both"/>
      </w:pPr>
      <w:r>
        <w:rPr>
          <w:b/>
        </w:rPr>
        <w:t xml:space="preserve">Kitos paslaugos </w:t>
      </w:r>
      <w:r>
        <w:t>– į Nurodytų paslaugų sąrašą nepatenkančios, tačiau tai pačiai paslaugų grupei priklau</w:t>
      </w:r>
      <w:r>
        <w:t>sančios</w:t>
      </w:r>
      <w:r>
        <w:rPr>
          <w:spacing w:val="-3"/>
        </w:rPr>
        <w:t xml:space="preserve"> </w:t>
      </w:r>
      <w:r>
        <w:t>paslaugos.</w:t>
      </w:r>
    </w:p>
    <w:p w:rsidR="00051D75" w:rsidRDefault="00500E10">
      <w:pPr>
        <w:pStyle w:val="ListParagraph"/>
        <w:numPr>
          <w:ilvl w:val="1"/>
          <w:numId w:val="32"/>
        </w:numPr>
        <w:tabs>
          <w:tab w:val="left" w:pos="1550"/>
        </w:tabs>
        <w:ind w:right="167" w:firstLine="720"/>
        <w:jc w:val="both"/>
      </w:pPr>
      <w:r>
        <w:rPr>
          <w:b/>
        </w:rPr>
        <w:t xml:space="preserve">Bendra Preliminariosios sutarties kaina </w:t>
      </w:r>
      <w:r>
        <w:t>– Preliminariojoje sutartyje nurodyta bendra visų šios Preliminariosios</w:t>
      </w:r>
      <w:r>
        <w:rPr>
          <w:spacing w:val="-8"/>
        </w:rPr>
        <w:t xml:space="preserve"> </w:t>
      </w:r>
      <w:r>
        <w:t>sutarties</w:t>
      </w:r>
      <w:r>
        <w:rPr>
          <w:spacing w:val="-8"/>
        </w:rPr>
        <w:t xml:space="preserve"> </w:t>
      </w:r>
      <w:r>
        <w:t>galiojimo</w:t>
      </w:r>
      <w:r>
        <w:rPr>
          <w:spacing w:val="-9"/>
        </w:rPr>
        <w:t xml:space="preserve"> </w:t>
      </w:r>
      <w:r>
        <w:t>laikotarpiu</w:t>
      </w:r>
      <w:r>
        <w:rPr>
          <w:spacing w:val="-12"/>
        </w:rPr>
        <w:t xml:space="preserve"> </w:t>
      </w:r>
      <w:r>
        <w:t>teikiamų</w:t>
      </w:r>
      <w:r>
        <w:rPr>
          <w:spacing w:val="-9"/>
        </w:rPr>
        <w:t xml:space="preserve"> </w:t>
      </w:r>
      <w:r>
        <w:t>Paslaugų</w:t>
      </w:r>
      <w:r>
        <w:rPr>
          <w:spacing w:val="-9"/>
        </w:rPr>
        <w:t xml:space="preserve"> </w:t>
      </w:r>
      <w:r>
        <w:t>kaina,</w:t>
      </w:r>
      <w:r>
        <w:rPr>
          <w:spacing w:val="-8"/>
        </w:rPr>
        <w:t xml:space="preserve"> </w:t>
      </w:r>
      <w:r>
        <w:t>kuri</w:t>
      </w:r>
      <w:r>
        <w:rPr>
          <w:spacing w:val="-8"/>
        </w:rPr>
        <w:t xml:space="preserve"> </w:t>
      </w:r>
      <w:r>
        <w:t>negali</w:t>
      </w:r>
      <w:r>
        <w:rPr>
          <w:spacing w:val="-8"/>
        </w:rPr>
        <w:t xml:space="preserve"> </w:t>
      </w:r>
      <w:r>
        <w:t>būti</w:t>
      </w:r>
      <w:r>
        <w:rPr>
          <w:spacing w:val="-8"/>
        </w:rPr>
        <w:t xml:space="preserve"> </w:t>
      </w:r>
      <w:r>
        <w:t>viršyta</w:t>
      </w:r>
      <w:r>
        <w:rPr>
          <w:spacing w:val="-9"/>
        </w:rPr>
        <w:t xml:space="preserve"> </w:t>
      </w:r>
      <w:r>
        <w:t>Preliminariosios sutarties galiojimo</w:t>
      </w:r>
      <w:r>
        <w:rPr>
          <w:spacing w:val="-3"/>
        </w:rPr>
        <w:t xml:space="preserve"> </w:t>
      </w:r>
      <w:r>
        <w:t>laikotarpiu.</w:t>
      </w:r>
    </w:p>
    <w:p w:rsidR="00051D75" w:rsidRDefault="00500E10">
      <w:pPr>
        <w:pStyle w:val="ListParagraph"/>
        <w:numPr>
          <w:ilvl w:val="1"/>
          <w:numId w:val="32"/>
        </w:numPr>
        <w:tabs>
          <w:tab w:val="left" w:pos="1550"/>
        </w:tabs>
        <w:ind w:right="167" w:firstLine="720"/>
        <w:jc w:val="both"/>
      </w:pPr>
      <w:r>
        <w:rPr>
          <w:b/>
        </w:rPr>
        <w:t xml:space="preserve">Bendra Sutarties kaina </w:t>
      </w:r>
      <w:r>
        <w:t>– kaina, kuri Pirkėjo mokama Tiekėjui už perkamas Paslaugas pagal atskiras Šalių sudaromas</w:t>
      </w:r>
      <w:r>
        <w:rPr>
          <w:spacing w:val="-1"/>
        </w:rPr>
        <w:t xml:space="preserve"> </w:t>
      </w:r>
      <w:r>
        <w:t>Sutartis.</w:t>
      </w:r>
    </w:p>
    <w:p w:rsidR="00051D75" w:rsidRDefault="00500E10">
      <w:pPr>
        <w:pStyle w:val="ListParagraph"/>
        <w:numPr>
          <w:ilvl w:val="1"/>
          <w:numId w:val="32"/>
        </w:numPr>
        <w:tabs>
          <w:tab w:val="left" w:pos="1550"/>
        </w:tabs>
        <w:ind w:right="164" w:firstLine="720"/>
        <w:jc w:val="both"/>
      </w:pPr>
      <w:r>
        <w:rPr>
          <w:b/>
        </w:rPr>
        <w:t xml:space="preserve">Paslaugų kaina/Paslaugų įkainis </w:t>
      </w:r>
      <w:r>
        <w:t>– Paslaugų kaina Sutartyje gali būti naudojama kaip sąvoka, apibrėžianti Paslaugų kainą</w:t>
      </w:r>
      <w:r>
        <w:t>, atskiros grupės kainą ar atskirą Paslaugos įkainį ir kuri nustatyta Preliminariojoje sutartyje</w:t>
      </w:r>
      <w:r>
        <w:rPr>
          <w:spacing w:val="-11"/>
        </w:rPr>
        <w:t xml:space="preserve"> </w:t>
      </w:r>
      <w:r>
        <w:t>ar</w:t>
      </w:r>
      <w:r>
        <w:rPr>
          <w:spacing w:val="-10"/>
        </w:rPr>
        <w:t xml:space="preserve"> </w:t>
      </w:r>
      <w:r>
        <w:t>(ir)</w:t>
      </w:r>
      <w:r>
        <w:rPr>
          <w:spacing w:val="-10"/>
        </w:rPr>
        <w:t xml:space="preserve"> </w:t>
      </w:r>
      <w:r>
        <w:t>Sutarties</w:t>
      </w:r>
      <w:r>
        <w:rPr>
          <w:spacing w:val="-10"/>
        </w:rPr>
        <w:t xml:space="preserve"> </w:t>
      </w:r>
      <w:r>
        <w:t>prieduose.</w:t>
      </w:r>
      <w:r>
        <w:rPr>
          <w:spacing w:val="-8"/>
        </w:rPr>
        <w:t xml:space="preserve"> </w:t>
      </w:r>
      <w:r>
        <w:t>Nurodytų</w:t>
      </w:r>
      <w:r>
        <w:rPr>
          <w:spacing w:val="-8"/>
        </w:rPr>
        <w:t xml:space="preserve"> </w:t>
      </w:r>
      <w:r>
        <w:t>Paslaugų</w:t>
      </w:r>
      <w:r>
        <w:rPr>
          <w:spacing w:val="-11"/>
        </w:rPr>
        <w:t xml:space="preserve"> </w:t>
      </w:r>
      <w:r>
        <w:t>kaina</w:t>
      </w:r>
      <w:r>
        <w:rPr>
          <w:spacing w:val="-10"/>
        </w:rPr>
        <w:t xml:space="preserve"> </w:t>
      </w:r>
      <w:r>
        <w:t>(įskaitant</w:t>
      </w:r>
      <w:r>
        <w:rPr>
          <w:spacing w:val="-7"/>
        </w:rPr>
        <w:t xml:space="preserve"> </w:t>
      </w:r>
      <w:r>
        <w:t>visus</w:t>
      </w:r>
      <w:r>
        <w:rPr>
          <w:spacing w:val="-10"/>
        </w:rPr>
        <w:t xml:space="preserve"> </w:t>
      </w:r>
      <w:r>
        <w:t>įkainius),</w:t>
      </w:r>
      <w:r>
        <w:rPr>
          <w:spacing w:val="-11"/>
        </w:rPr>
        <w:t xml:space="preserve"> </w:t>
      </w:r>
      <w:r>
        <w:t>nurodyta</w:t>
      </w:r>
      <w:r>
        <w:rPr>
          <w:spacing w:val="-8"/>
        </w:rPr>
        <w:t xml:space="preserve"> </w:t>
      </w:r>
      <w:r>
        <w:t>Preliminariojoje sutartyje,</w:t>
      </w:r>
      <w:r>
        <w:rPr>
          <w:spacing w:val="-10"/>
        </w:rPr>
        <w:t xml:space="preserve"> </w:t>
      </w:r>
      <w:r>
        <w:t>negali</w:t>
      </w:r>
      <w:r>
        <w:rPr>
          <w:spacing w:val="-10"/>
        </w:rPr>
        <w:t xml:space="preserve"> </w:t>
      </w:r>
      <w:r>
        <w:t>būti</w:t>
      </w:r>
      <w:r>
        <w:rPr>
          <w:spacing w:val="-9"/>
        </w:rPr>
        <w:t xml:space="preserve"> </w:t>
      </w:r>
      <w:r>
        <w:t>keičiama</w:t>
      </w:r>
      <w:r>
        <w:rPr>
          <w:spacing w:val="-10"/>
        </w:rPr>
        <w:t xml:space="preserve"> </w:t>
      </w:r>
      <w:r>
        <w:t>(išskyrus</w:t>
      </w:r>
      <w:r>
        <w:rPr>
          <w:spacing w:val="-9"/>
        </w:rPr>
        <w:t xml:space="preserve"> </w:t>
      </w:r>
      <w:r>
        <w:t>atvejus,</w:t>
      </w:r>
      <w:r>
        <w:rPr>
          <w:spacing w:val="-10"/>
        </w:rPr>
        <w:t xml:space="preserve"> </w:t>
      </w:r>
      <w:r>
        <w:t>k</w:t>
      </w:r>
      <w:r>
        <w:t>ai</w:t>
      </w:r>
      <w:r>
        <w:rPr>
          <w:spacing w:val="-8"/>
        </w:rPr>
        <w:t xml:space="preserve"> </w:t>
      </w:r>
      <w:r>
        <w:t>Nurodytų</w:t>
      </w:r>
      <w:r>
        <w:rPr>
          <w:spacing w:val="-11"/>
        </w:rPr>
        <w:t xml:space="preserve"> </w:t>
      </w:r>
      <w:r>
        <w:t>paslaugų</w:t>
      </w:r>
      <w:r>
        <w:rPr>
          <w:spacing w:val="-10"/>
        </w:rPr>
        <w:t xml:space="preserve"> </w:t>
      </w:r>
      <w:r>
        <w:t>kaina</w:t>
      </w:r>
      <w:r>
        <w:rPr>
          <w:spacing w:val="-10"/>
        </w:rPr>
        <w:t xml:space="preserve"> </w:t>
      </w:r>
      <w:r>
        <w:t>mažinama,</w:t>
      </w:r>
      <w:r>
        <w:rPr>
          <w:spacing w:val="-9"/>
        </w:rPr>
        <w:t xml:space="preserve"> </w:t>
      </w:r>
      <w:r>
        <w:t>tokiu</w:t>
      </w:r>
      <w:r>
        <w:rPr>
          <w:spacing w:val="-10"/>
        </w:rPr>
        <w:t xml:space="preserve"> </w:t>
      </w:r>
      <w:r>
        <w:t>atveju</w:t>
      </w:r>
      <w:r>
        <w:rPr>
          <w:spacing w:val="-11"/>
        </w:rPr>
        <w:t xml:space="preserve"> </w:t>
      </w:r>
      <w:r>
        <w:t xml:space="preserve">sumažintos Nurodytų paslaugų kainos nurodomos Sutartyje) visą Preliminariosios sutarties galiojimo laikotarpį. Kitų paslaugų kaina (įskaitant visus įkainius) nurodoma Sutartyje ir negali būti keičiama visą </w:t>
      </w:r>
      <w:r>
        <w:t>Sutarties galiojimo laikotarpį, išskyrus atvejus, kai kaina</w:t>
      </w:r>
      <w:r>
        <w:rPr>
          <w:spacing w:val="-2"/>
        </w:rPr>
        <w:t xml:space="preserve"> </w:t>
      </w:r>
      <w:r>
        <w:t>mažinama.</w:t>
      </w:r>
    </w:p>
    <w:p w:rsidR="00051D75" w:rsidRDefault="00500E10">
      <w:pPr>
        <w:pStyle w:val="ListParagraph"/>
        <w:numPr>
          <w:ilvl w:val="1"/>
          <w:numId w:val="32"/>
        </w:numPr>
        <w:tabs>
          <w:tab w:val="left" w:pos="1550"/>
        </w:tabs>
        <w:ind w:right="163" w:firstLine="720"/>
        <w:jc w:val="both"/>
      </w:pPr>
      <w:r>
        <w:rPr>
          <w:b/>
        </w:rPr>
        <w:t xml:space="preserve">Paslaugų trūkumai </w:t>
      </w:r>
      <w:r>
        <w:t>– Paslaugų perdavimo priėmimo metu ar (ir) Paslaugų garantinio termino galiojimo</w:t>
      </w:r>
      <w:r>
        <w:rPr>
          <w:spacing w:val="-8"/>
        </w:rPr>
        <w:t xml:space="preserve"> </w:t>
      </w:r>
      <w:r>
        <w:t>metu</w:t>
      </w:r>
      <w:r>
        <w:rPr>
          <w:spacing w:val="-8"/>
        </w:rPr>
        <w:t xml:space="preserve"> </w:t>
      </w:r>
      <w:r>
        <w:t>Pirkėjo</w:t>
      </w:r>
      <w:r>
        <w:rPr>
          <w:spacing w:val="-8"/>
        </w:rPr>
        <w:t xml:space="preserve"> </w:t>
      </w:r>
      <w:r>
        <w:t>ar</w:t>
      </w:r>
      <w:r>
        <w:rPr>
          <w:spacing w:val="-9"/>
        </w:rPr>
        <w:t xml:space="preserve"> </w:t>
      </w:r>
      <w:r>
        <w:t>(ir)</w:t>
      </w:r>
      <w:r>
        <w:rPr>
          <w:spacing w:val="-10"/>
        </w:rPr>
        <w:t xml:space="preserve"> </w:t>
      </w:r>
      <w:r>
        <w:t>trečiųjų</w:t>
      </w:r>
      <w:r>
        <w:rPr>
          <w:spacing w:val="-10"/>
        </w:rPr>
        <w:t xml:space="preserve"> </w:t>
      </w:r>
      <w:r>
        <w:t>asmenų</w:t>
      </w:r>
      <w:r>
        <w:rPr>
          <w:spacing w:val="-8"/>
        </w:rPr>
        <w:t xml:space="preserve"> </w:t>
      </w:r>
      <w:r>
        <w:t>nustatyti</w:t>
      </w:r>
      <w:r>
        <w:rPr>
          <w:spacing w:val="-10"/>
        </w:rPr>
        <w:t xml:space="preserve"> </w:t>
      </w:r>
      <w:r>
        <w:t>Paslaugų</w:t>
      </w:r>
      <w:r>
        <w:rPr>
          <w:spacing w:val="-7"/>
        </w:rPr>
        <w:t xml:space="preserve"> </w:t>
      </w:r>
      <w:r>
        <w:t>kokybės</w:t>
      </w:r>
      <w:r>
        <w:rPr>
          <w:spacing w:val="-7"/>
        </w:rPr>
        <w:t xml:space="preserve"> </w:t>
      </w:r>
      <w:r>
        <w:t>neatitikimai</w:t>
      </w:r>
      <w:r>
        <w:rPr>
          <w:spacing w:val="-7"/>
        </w:rPr>
        <w:t xml:space="preserve"> </w:t>
      </w:r>
      <w:r>
        <w:t>Pirkimo</w:t>
      </w:r>
      <w:r>
        <w:rPr>
          <w:spacing w:val="-8"/>
        </w:rPr>
        <w:t xml:space="preserve"> </w:t>
      </w:r>
      <w:r>
        <w:t>dokumentų</w:t>
      </w:r>
      <w:r>
        <w:rPr>
          <w:spacing w:val="-7"/>
        </w:rPr>
        <w:t xml:space="preserve"> </w:t>
      </w:r>
      <w:r>
        <w:t>ar</w:t>
      </w:r>
      <w:r>
        <w:rPr>
          <w:spacing w:val="-9"/>
        </w:rPr>
        <w:t xml:space="preserve"> </w:t>
      </w:r>
      <w:r>
        <w:t>(ir) teisės aktų reikalavimams, gedimai, paslėpti defektai, veiklos sutrikimai ar pan., dėl kurių Pirkėjas, apie tuos trūkumus žinodamas, arba apskritai nebūtų tų Paslaugų pirkęs, arba nebūtų už Paslaugas mokėjęs tokio dydžio kainą.</w:t>
      </w:r>
    </w:p>
    <w:p w:rsidR="00051D75" w:rsidRDefault="00500E10">
      <w:pPr>
        <w:pStyle w:val="ListParagraph"/>
        <w:numPr>
          <w:ilvl w:val="1"/>
          <w:numId w:val="32"/>
        </w:numPr>
        <w:tabs>
          <w:tab w:val="left" w:pos="1550"/>
        </w:tabs>
        <w:ind w:right="168" w:firstLine="720"/>
      </w:pPr>
      <w:r>
        <w:rPr>
          <w:b/>
        </w:rPr>
        <w:t>Susijusios</w:t>
      </w:r>
      <w:r>
        <w:rPr>
          <w:b/>
        </w:rPr>
        <w:t xml:space="preserve"> medžiagos </w:t>
      </w:r>
      <w:r>
        <w:t>– su Paslaugų teikimu susijusios prekės, kurios yra būtinos tinkamam Paslaugų</w:t>
      </w:r>
      <w:r>
        <w:rPr>
          <w:spacing w:val="-1"/>
        </w:rPr>
        <w:t xml:space="preserve"> </w:t>
      </w:r>
      <w:r>
        <w:t>suteikimui.</w:t>
      </w:r>
    </w:p>
    <w:p w:rsidR="00051D75" w:rsidRDefault="00500E10">
      <w:pPr>
        <w:pStyle w:val="ListParagraph"/>
        <w:numPr>
          <w:ilvl w:val="1"/>
          <w:numId w:val="32"/>
        </w:numPr>
        <w:tabs>
          <w:tab w:val="left" w:pos="1550"/>
        </w:tabs>
        <w:ind w:right="164" w:firstLine="720"/>
      </w:pPr>
      <w:r>
        <w:rPr>
          <w:b/>
        </w:rPr>
        <w:t xml:space="preserve">Preliminarioji sutartis </w:t>
      </w:r>
      <w:r>
        <w:t>– ši Preliminarioji sutartis, kurios tikslas – nustatyti sąlygas, taikomas Sutartims,</w:t>
      </w:r>
      <w:r>
        <w:rPr>
          <w:spacing w:val="39"/>
        </w:rPr>
        <w:t xml:space="preserve"> </w:t>
      </w:r>
      <w:r>
        <w:t>kurios</w:t>
      </w:r>
      <w:r>
        <w:rPr>
          <w:spacing w:val="38"/>
        </w:rPr>
        <w:t xml:space="preserve"> </w:t>
      </w:r>
      <w:r>
        <w:t>bus</w:t>
      </w:r>
      <w:r>
        <w:rPr>
          <w:spacing w:val="37"/>
        </w:rPr>
        <w:t xml:space="preserve"> </w:t>
      </w:r>
      <w:r>
        <w:t>sudarytos</w:t>
      </w:r>
      <w:r>
        <w:rPr>
          <w:spacing w:val="38"/>
        </w:rPr>
        <w:t xml:space="preserve"> </w:t>
      </w:r>
      <w:r>
        <w:t>per</w:t>
      </w:r>
      <w:r>
        <w:rPr>
          <w:spacing w:val="40"/>
        </w:rPr>
        <w:t xml:space="preserve"> </w:t>
      </w:r>
      <w:r>
        <w:t>šios</w:t>
      </w:r>
      <w:r>
        <w:rPr>
          <w:spacing w:val="38"/>
        </w:rPr>
        <w:t xml:space="preserve"> </w:t>
      </w:r>
      <w:r>
        <w:t>Preliminariosio</w:t>
      </w:r>
      <w:r>
        <w:t>s</w:t>
      </w:r>
      <w:r>
        <w:rPr>
          <w:spacing w:val="37"/>
        </w:rPr>
        <w:t xml:space="preserve"> </w:t>
      </w:r>
      <w:r>
        <w:t>sutarties</w:t>
      </w:r>
      <w:r>
        <w:rPr>
          <w:spacing w:val="38"/>
        </w:rPr>
        <w:t xml:space="preserve"> </w:t>
      </w:r>
      <w:r>
        <w:t>galiojimo</w:t>
      </w:r>
      <w:r>
        <w:rPr>
          <w:spacing w:val="40"/>
        </w:rPr>
        <w:t xml:space="preserve"> </w:t>
      </w:r>
      <w:r>
        <w:t>laikotarpį.</w:t>
      </w:r>
      <w:r>
        <w:rPr>
          <w:spacing w:val="34"/>
        </w:rPr>
        <w:t xml:space="preserve"> </w:t>
      </w:r>
      <w:r>
        <w:t>Toliau</w:t>
      </w:r>
      <w:r>
        <w:rPr>
          <w:spacing w:val="38"/>
        </w:rPr>
        <w:t xml:space="preserve"> </w:t>
      </w:r>
      <w:r>
        <w:t>tekste</w:t>
      </w:r>
    </w:p>
    <w:p w:rsidR="00051D75" w:rsidRDefault="00051D75">
      <w:pPr>
        <w:sectPr w:rsidR="00051D75">
          <w:headerReference w:type="default" r:id="rId7"/>
          <w:type w:val="continuous"/>
          <w:pgSz w:w="11910" w:h="16850"/>
          <w:pgMar w:top="840" w:right="420" w:bottom="280" w:left="1040" w:header="576" w:footer="567" w:gutter="0"/>
          <w:pgNumType w:start="1"/>
          <w:cols w:space="1296"/>
        </w:sectPr>
      </w:pPr>
    </w:p>
    <w:p w:rsidR="00051D75" w:rsidRDefault="00051D75">
      <w:pPr>
        <w:pStyle w:val="BodyText"/>
        <w:spacing w:before="6"/>
        <w:ind w:left="0" w:firstLine="0"/>
        <w:rPr>
          <w:sz w:val="19"/>
        </w:rPr>
      </w:pPr>
    </w:p>
    <w:p w:rsidR="00051D75" w:rsidRDefault="00500E10">
      <w:pPr>
        <w:pStyle w:val="BodyText"/>
        <w:spacing w:before="92"/>
        <w:ind w:right="75" w:firstLine="0"/>
      </w:pPr>
      <w:r>
        <w:t>Preliminarioji sutartis suprantama kaip ji apibrėžiama šiame punkte, įskaitant visas Preliminariosios sutarties dalis, Techninę specifikaciją, Sutartis ir kitus priedus, susitarimus, jei tekste nenumatyta kitaip.</w:t>
      </w:r>
    </w:p>
    <w:p w:rsidR="00051D75" w:rsidRDefault="00500E10">
      <w:pPr>
        <w:pStyle w:val="ListParagraph"/>
        <w:numPr>
          <w:ilvl w:val="1"/>
          <w:numId w:val="32"/>
        </w:numPr>
        <w:tabs>
          <w:tab w:val="left" w:pos="1550"/>
        </w:tabs>
        <w:ind w:right="166" w:firstLine="720"/>
        <w:jc w:val="both"/>
      </w:pPr>
      <w:r>
        <w:rPr>
          <w:b/>
        </w:rPr>
        <w:t xml:space="preserve">Sutartis </w:t>
      </w:r>
      <w:r>
        <w:t xml:space="preserve">– šios Preliminariosios sutarties </w:t>
      </w:r>
      <w:r>
        <w:t>pagrindu sudaroma pagrindinė Paslaugų teikimo sutartis. Sutartis gali būti sudaroma žodžiu (taikoma tais atvejais, kai Sutarties vertė mažesnė nei 3000,00 eurų (trijų tūkstančių</w:t>
      </w:r>
      <w:r>
        <w:rPr>
          <w:spacing w:val="-7"/>
        </w:rPr>
        <w:t xml:space="preserve"> </w:t>
      </w:r>
      <w:r>
        <w:t>eurų</w:t>
      </w:r>
      <w:r>
        <w:rPr>
          <w:spacing w:val="-5"/>
        </w:rPr>
        <w:t xml:space="preserve"> </w:t>
      </w:r>
      <w:r>
        <w:t>00</w:t>
      </w:r>
      <w:r>
        <w:rPr>
          <w:spacing w:val="-4"/>
        </w:rPr>
        <w:t xml:space="preserve"> </w:t>
      </w:r>
      <w:r>
        <w:t>euro</w:t>
      </w:r>
      <w:r>
        <w:rPr>
          <w:spacing w:val="-7"/>
        </w:rPr>
        <w:t xml:space="preserve"> </w:t>
      </w:r>
      <w:r>
        <w:t>ct)</w:t>
      </w:r>
      <w:r>
        <w:rPr>
          <w:spacing w:val="-5"/>
        </w:rPr>
        <w:t xml:space="preserve"> </w:t>
      </w:r>
      <w:r>
        <w:t>be</w:t>
      </w:r>
      <w:r>
        <w:rPr>
          <w:spacing w:val="-4"/>
        </w:rPr>
        <w:t xml:space="preserve"> </w:t>
      </w:r>
      <w:r>
        <w:t>PVM)</w:t>
      </w:r>
      <w:r>
        <w:rPr>
          <w:spacing w:val="-4"/>
        </w:rPr>
        <w:t xml:space="preserve"> </w:t>
      </w:r>
      <w:r>
        <w:t>arba</w:t>
      </w:r>
      <w:r>
        <w:rPr>
          <w:spacing w:val="-6"/>
        </w:rPr>
        <w:t xml:space="preserve"> </w:t>
      </w:r>
      <w:r>
        <w:t>raštu</w:t>
      </w:r>
      <w:r>
        <w:rPr>
          <w:spacing w:val="-7"/>
        </w:rPr>
        <w:t xml:space="preserve"> </w:t>
      </w:r>
      <w:r>
        <w:t>(pagal</w:t>
      </w:r>
      <w:r>
        <w:rPr>
          <w:spacing w:val="-5"/>
        </w:rPr>
        <w:t xml:space="preserve"> </w:t>
      </w:r>
      <w:r>
        <w:t>pridedamos</w:t>
      </w:r>
      <w:r>
        <w:rPr>
          <w:spacing w:val="-4"/>
        </w:rPr>
        <w:t xml:space="preserve"> </w:t>
      </w:r>
      <w:r>
        <w:t>Sutarties</w:t>
      </w:r>
      <w:r>
        <w:rPr>
          <w:spacing w:val="-5"/>
        </w:rPr>
        <w:t xml:space="preserve"> </w:t>
      </w:r>
      <w:r>
        <w:t>nuostatas).</w:t>
      </w:r>
      <w:r>
        <w:rPr>
          <w:spacing w:val="-5"/>
        </w:rPr>
        <w:t xml:space="preserve"> </w:t>
      </w:r>
      <w:r>
        <w:t>Ne</w:t>
      </w:r>
      <w:r>
        <w:t>priklausomai</w:t>
      </w:r>
      <w:r>
        <w:rPr>
          <w:spacing w:val="-5"/>
        </w:rPr>
        <w:t xml:space="preserve"> </w:t>
      </w:r>
      <w:r>
        <w:t>nuo</w:t>
      </w:r>
      <w:r>
        <w:rPr>
          <w:spacing w:val="-7"/>
        </w:rPr>
        <w:t xml:space="preserve"> </w:t>
      </w:r>
      <w:r>
        <w:t>to</w:t>
      </w:r>
      <w:r>
        <w:rPr>
          <w:spacing w:val="-5"/>
        </w:rPr>
        <w:t xml:space="preserve"> </w:t>
      </w:r>
      <w:r>
        <w:t>ar Sutartis sudaroma žodžiu ar raštu, Sutarčiai taikomos visos Preliminariosios sutarties nuostatos (kiek jos neprieštarauja Sutarties</w:t>
      </w:r>
      <w:r>
        <w:rPr>
          <w:spacing w:val="-1"/>
        </w:rPr>
        <w:t xml:space="preserve"> </w:t>
      </w:r>
      <w:r>
        <w:t>nuostatoms).</w:t>
      </w:r>
    </w:p>
    <w:p w:rsidR="00051D75" w:rsidRDefault="00500E10">
      <w:pPr>
        <w:pStyle w:val="ListParagraph"/>
        <w:numPr>
          <w:ilvl w:val="1"/>
          <w:numId w:val="32"/>
        </w:numPr>
        <w:tabs>
          <w:tab w:val="left" w:pos="1550"/>
        </w:tabs>
        <w:spacing w:line="252" w:lineRule="exact"/>
        <w:ind w:left="1550" w:hanging="452"/>
      </w:pPr>
      <w:r>
        <w:rPr>
          <w:b/>
        </w:rPr>
        <w:t xml:space="preserve">Techninė specifikacija </w:t>
      </w:r>
      <w:r>
        <w:t>– dokumentas, kuriame nustatyti Paslaugų techniniai</w:t>
      </w:r>
      <w:r>
        <w:rPr>
          <w:spacing w:val="-10"/>
        </w:rPr>
        <w:t xml:space="preserve"> </w:t>
      </w:r>
      <w:r>
        <w:t>reikalavimai.</w:t>
      </w:r>
    </w:p>
    <w:p w:rsidR="00051D75" w:rsidRDefault="00500E10">
      <w:pPr>
        <w:pStyle w:val="ListParagraph"/>
        <w:numPr>
          <w:ilvl w:val="1"/>
          <w:numId w:val="32"/>
        </w:numPr>
        <w:tabs>
          <w:tab w:val="left" w:pos="1550"/>
        </w:tabs>
        <w:ind w:right="169" w:firstLine="720"/>
        <w:jc w:val="both"/>
      </w:pPr>
      <w:r>
        <w:rPr>
          <w:b/>
        </w:rPr>
        <w:t xml:space="preserve">Pirkimo sąlygos </w:t>
      </w:r>
      <w:r>
        <w:t>– Pirkėjo vykdytų Pirkimo procedūrų metu pateiktų dokumentų visuma, kuriais vadovaujantis Tiekėjas pateikė</w:t>
      </w:r>
      <w:r>
        <w:rPr>
          <w:spacing w:val="-5"/>
        </w:rPr>
        <w:t xml:space="preserve"> </w:t>
      </w:r>
      <w:r>
        <w:t>Pasiūlymą.</w:t>
      </w:r>
    </w:p>
    <w:p w:rsidR="00051D75" w:rsidRDefault="00500E10">
      <w:pPr>
        <w:pStyle w:val="ListParagraph"/>
        <w:numPr>
          <w:ilvl w:val="1"/>
          <w:numId w:val="32"/>
        </w:numPr>
        <w:tabs>
          <w:tab w:val="left" w:pos="1550"/>
        </w:tabs>
        <w:ind w:left="1098" w:right="167" w:firstLine="0"/>
      </w:pPr>
      <w:r>
        <w:rPr>
          <w:b/>
        </w:rPr>
        <w:t xml:space="preserve">Pasiūlymas </w:t>
      </w:r>
      <w:r>
        <w:t>– Pirkėjui vykdant Pirkimo procedūras, Tiekėjo pateiktų dokumentų visuma. 1.20.</w:t>
      </w:r>
      <w:r>
        <w:rPr>
          <w:b/>
        </w:rPr>
        <w:t>Kvietimas sudaryti Preliminarią</w:t>
      </w:r>
      <w:r>
        <w:rPr>
          <w:b/>
        </w:rPr>
        <w:t xml:space="preserve">ją sutartį </w:t>
      </w:r>
      <w:r>
        <w:t>– Tiekėjui pateiktas pranešimas, kuriuo jis</w:t>
      </w:r>
      <w:r>
        <w:rPr>
          <w:spacing w:val="-31"/>
        </w:rPr>
        <w:t xml:space="preserve"> </w:t>
      </w:r>
      <w:r>
        <w:t>kviečiamas</w:t>
      </w:r>
    </w:p>
    <w:p w:rsidR="00051D75" w:rsidRDefault="00500E10">
      <w:pPr>
        <w:pStyle w:val="BodyText"/>
        <w:spacing w:before="1" w:line="252" w:lineRule="exact"/>
        <w:ind w:firstLine="0"/>
      </w:pPr>
      <w:r>
        <w:t>pasirašyti Preliminariąją sutartį ir informuojamas apie terminą skirtą Preliminariosios sutarties sudarymui.</w:t>
      </w:r>
    </w:p>
    <w:p w:rsidR="00051D75" w:rsidRDefault="00500E10">
      <w:pPr>
        <w:pStyle w:val="ListParagraph"/>
        <w:numPr>
          <w:ilvl w:val="1"/>
          <w:numId w:val="31"/>
        </w:numPr>
        <w:tabs>
          <w:tab w:val="left" w:pos="1550"/>
        </w:tabs>
        <w:ind w:right="164" w:firstLine="720"/>
        <w:jc w:val="both"/>
      </w:pPr>
      <w:r>
        <w:rPr>
          <w:b/>
        </w:rPr>
        <w:t>Paslaugų</w:t>
      </w:r>
      <w:r>
        <w:rPr>
          <w:b/>
          <w:spacing w:val="-6"/>
        </w:rPr>
        <w:t xml:space="preserve"> </w:t>
      </w:r>
      <w:r>
        <w:rPr>
          <w:b/>
        </w:rPr>
        <w:t>perdavimo</w:t>
      </w:r>
      <w:r>
        <w:rPr>
          <w:b/>
          <w:spacing w:val="-3"/>
        </w:rPr>
        <w:t xml:space="preserve"> </w:t>
      </w:r>
      <w:r>
        <w:rPr>
          <w:b/>
        </w:rPr>
        <w:t>–</w:t>
      </w:r>
      <w:r>
        <w:rPr>
          <w:b/>
          <w:spacing w:val="-5"/>
        </w:rPr>
        <w:t xml:space="preserve"> </w:t>
      </w:r>
      <w:r>
        <w:rPr>
          <w:b/>
        </w:rPr>
        <w:t>priėmimo</w:t>
      </w:r>
      <w:r>
        <w:rPr>
          <w:b/>
          <w:spacing w:val="-7"/>
        </w:rPr>
        <w:t xml:space="preserve"> </w:t>
      </w:r>
      <w:r>
        <w:rPr>
          <w:b/>
        </w:rPr>
        <w:t>aktas</w:t>
      </w:r>
      <w:r>
        <w:rPr>
          <w:b/>
          <w:spacing w:val="-5"/>
        </w:rPr>
        <w:t xml:space="preserve"> </w:t>
      </w:r>
      <w:r>
        <w:t>–</w:t>
      </w:r>
      <w:r>
        <w:rPr>
          <w:spacing w:val="-7"/>
        </w:rPr>
        <w:t xml:space="preserve"> </w:t>
      </w:r>
      <w:r>
        <w:t>Tiekėjui</w:t>
      </w:r>
      <w:r>
        <w:rPr>
          <w:spacing w:val="-6"/>
        </w:rPr>
        <w:t xml:space="preserve"> </w:t>
      </w:r>
      <w:r>
        <w:t>suteikus</w:t>
      </w:r>
      <w:r>
        <w:rPr>
          <w:spacing w:val="-4"/>
        </w:rPr>
        <w:t xml:space="preserve"> </w:t>
      </w:r>
      <w:r>
        <w:t>Paslaugas</w:t>
      </w:r>
      <w:r>
        <w:rPr>
          <w:spacing w:val="-5"/>
        </w:rPr>
        <w:t xml:space="preserve"> </w:t>
      </w:r>
      <w:r>
        <w:t>Šalių</w:t>
      </w:r>
      <w:r>
        <w:rPr>
          <w:spacing w:val="-5"/>
        </w:rPr>
        <w:t xml:space="preserve"> </w:t>
      </w:r>
      <w:r>
        <w:t>pasirašomas</w:t>
      </w:r>
      <w:r>
        <w:rPr>
          <w:spacing w:val="-4"/>
        </w:rPr>
        <w:t xml:space="preserve"> </w:t>
      </w:r>
      <w:r>
        <w:t>Paslaugų perdavimo – priėmimo aktas ar kitas lygiavertis dokumentas, patvirtintas Šalių</w:t>
      </w:r>
      <w:r>
        <w:rPr>
          <w:spacing w:val="-8"/>
        </w:rPr>
        <w:t xml:space="preserve"> </w:t>
      </w:r>
      <w:r>
        <w:t>parašais.</w:t>
      </w:r>
    </w:p>
    <w:p w:rsidR="00051D75" w:rsidRDefault="00500E10">
      <w:pPr>
        <w:pStyle w:val="ListParagraph"/>
        <w:numPr>
          <w:ilvl w:val="1"/>
          <w:numId w:val="31"/>
        </w:numPr>
        <w:tabs>
          <w:tab w:val="left" w:pos="1550"/>
        </w:tabs>
        <w:ind w:right="162" w:firstLine="720"/>
        <w:jc w:val="both"/>
      </w:pPr>
      <w:r>
        <w:rPr>
          <w:b/>
        </w:rPr>
        <w:t xml:space="preserve">Sąskaita </w:t>
      </w:r>
      <w:r>
        <w:t>– Pirkėjui pateikiama PVM sąskaita faktūra apmokėjimui ar kita sąskaita faktūra ir (ar) mokėjimo dokumentas (jeigu Tiekėjas nėra PVM mokė</w:t>
      </w:r>
      <w:r>
        <w:t>tojas), už Tiekėjo tinkamai, kokybiškas ir laiku suteiktas Paslaugas. Sąskaita apmokėjimui turi būti pateikiama naudojantis elektronine</w:t>
      </w:r>
      <w:r>
        <w:rPr>
          <w:spacing w:val="25"/>
        </w:rPr>
        <w:t xml:space="preserve"> </w:t>
      </w:r>
      <w:r>
        <w:t>paslauga</w:t>
      </w:r>
    </w:p>
    <w:p w:rsidR="00051D75" w:rsidRDefault="00500E10">
      <w:pPr>
        <w:pStyle w:val="BodyText"/>
        <w:ind w:firstLine="0"/>
      </w:pPr>
      <w:r>
        <w:t>„E.</w:t>
      </w:r>
      <w:r>
        <w:rPr>
          <w:spacing w:val="-3"/>
        </w:rPr>
        <w:t xml:space="preserve"> </w:t>
      </w:r>
      <w:r>
        <w:t>sąskaita“</w:t>
      </w:r>
      <w:r>
        <w:rPr>
          <w:spacing w:val="-2"/>
        </w:rPr>
        <w:t xml:space="preserve"> </w:t>
      </w:r>
      <w:r>
        <w:t>(elektroninės</w:t>
      </w:r>
      <w:r>
        <w:rPr>
          <w:spacing w:val="-16"/>
        </w:rPr>
        <w:t xml:space="preserve"> </w:t>
      </w:r>
      <w:r>
        <w:t>paslaugos</w:t>
      </w:r>
      <w:r>
        <w:rPr>
          <w:spacing w:val="-11"/>
        </w:rPr>
        <w:t xml:space="preserve"> </w:t>
      </w:r>
      <w:r>
        <w:t>„E.</w:t>
      </w:r>
      <w:r>
        <w:rPr>
          <w:spacing w:val="-14"/>
        </w:rPr>
        <w:t xml:space="preserve"> </w:t>
      </w:r>
      <w:r>
        <w:t>sąskaita“</w:t>
      </w:r>
      <w:r>
        <w:rPr>
          <w:spacing w:val="-14"/>
        </w:rPr>
        <w:t xml:space="preserve"> </w:t>
      </w:r>
      <w:r>
        <w:t>svetainė</w:t>
      </w:r>
      <w:r>
        <w:rPr>
          <w:spacing w:val="-14"/>
        </w:rPr>
        <w:t xml:space="preserve"> </w:t>
      </w:r>
      <w:r>
        <w:t>pasiekiama</w:t>
      </w:r>
      <w:r>
        <w:rPr>
          <w:spacing w:val="-11"/>
        </w:rPr>
        <w:t xml:space="preserve"> </w:t>
      </w:r>
      <w:r>
        <w:t>adresu</w:t>
      </w:r>
      <w:r>
        <w:rPr>
          <w:spacing w:val="-2"/>
        </w:rPr>
        <w:t xml:space="preserve"> </w:t>
      </w:r>
      <w:hyperlink r:id="rId8">
        <w:r>
          <w:rPr>
            <w:u w:val="single"/>
          </w:rPr>
          <w:t>www.esaskaita.eu</w:t>
        </w:r>
      </w:hyperlink>
      <w:r>
        <w:t>)</w:t>
      </w:r>
      <w:r>
        <w:rPr>
          <w:spacing w:val="-13"/>
        </w:rPr>
        <w:t xml:space="preserve"> </w:t>
      </w:r>
      <w:r>
        <w:t>per</w:t>
      </w:r>
      <w:r>
        <w:rPr>
          <w:spacing w:val="-13"/>
        </w:rPr>
        <w:t xml:space="preserve"> </w:t>
      </w:r>
      <w:r>
        <w:t>5</w:t>
      </w:r>
      <w:r>
        <w:rPr>
          <w:spacing w:val="-14"/>
        </w:rPr>
        <w:t xml:space="preserve"> </w:t>
      </w:r>
      <w:r>
        <w:t>(penkias) darbo dienas arba kitą Šalių sutartą terminą nuo Paslaugų perdavimo – priėmimo akto pasirašymo</w:t>
      </w:r>
      <w:r>
        <w:rPr>
          <w:spacing w:val="-19"/>
        </w:rPr>
        <w:t xml:space="preserve"> </w:t>
      </w:r>
      <w:r>
        <w:t>dienos.</w:t>
      </w:r>
    </w:p>
    <w:p w:rsidR="00051D75" w:rsidRDefault="00500E10">
      <w:pPr>
        <w:pStyle w:val="ListParagraph"/>
        <w:numPr>
          <w:ilvl w:val="1"/>
          <w:numId w:val="31"/>
        </w:numPr>
        <w:tabs>
          <w:tab w:val="left" w:pos="1550"/>
        </w:tabs>
        <w:ind w:left="1098" w:right="163" w:firstLine="0"/>
      </w:pPr>
      <w:r>
        <w:rPr>
          <w:b/>
        </w:rPr>
        <w:t>Sąskaitos</w:t>
      </w:r>
      <w:r>
        <w:rPr>
          <w:b/>
          <w:spacing w:val="-7"/>
        </w:rPr>
        <w:t xml:space="preserve"> </w:t>
      </w:r>
      <w:r>
        <w:rPr>
          <w:b/>
        </w:rPr>
        <w:t>gavimo</w:t>
      </w:r>
      <w:r>
        <w:rPr>
          <w:b/>
          <w:spacing w:val="-8"/>
        </w:rPr>
        <w:t xml:space="preserve"> </w:t>
      </w:r>
      <w:r>
        <w:rPr>
          <w:b/>
        </w:rPr>
        <w:t>diena</w:t>
      </w:r>
      <w:r>
        <w:rPr>
          <w:b/>
          <w:spacing w:val="-6"/>
        </w:rPr>
        <w:t xml:space="preserve"> </w:t>
      </w:r>
      <w:r>
        <w:t>–</w:t>
      </w:r>
      <w:r>
        <w:rPr>
          <w:spacing w:val="-10"/>
        </w:rPr>
        <w:t xml:space="preserve"> </w:t>
      </w:r>
      <w:r>
        <w:t>Sąskaitos</w:t>
      </w:r>
      <w:r>
        <w:rPr>
          <w:spacing w:val="-8"/>
        </w:rPr>
        <w:t xml:space="preserve"> </w:t>
      </w:r>
      <w:r>
        <w:t>pateikimo</w:t>
      </w:r>
      <w:r>
        <w:rPr>
          <w:spacing w:val="-7"/>
        </w:rPr>
        <w:t xml:space="preserve"> </w:t>
      </w:r>
      <w:r>
        <w:t>naudojantis</w:t>
      </w:r>
      <w:r>
        <w:rPr>
          <w:spacing w:val="-6"/>
        </w:rPr>
        <w:t xml:space="preserve"> </w:t>
      </w:r>
      <w:r>
        <w:t>elektronine</w:t>
      </w:r>
      <w:r>
        <w:rPr>
          <w:spacing w:val="-10"/>
        </w:rPr>
        <w:t xml:space="preserve"> </w:t>
      </w:r>
      <w:r>
        <w:t>paslauga</w:t>
      </w:r>
      <w:r>
        <w:rPr>
          <w:spacing w:val="-7"/>
        </w:rPr>
        <w:t xml:space="preserve"> </w:t>
      </w:r>
      <w:r>
        <w:t>„E.</w:t>
      </w:r>
      <w:r>
        <w:rPr>
          <w:spacing w:val="-9"/>
        </w:rPr>
        <w:t xml:space="preserve"> </w:t>
      </w:r>
      <w:r>
        <w:t>sąskaita“</w:t>
      </w:r>
      <w:r>
        <w:rPr>
          <w:spacing w:val="-7"/>
        </w:rPr>
        <w:t xml:space="preserve"> </w:t>
      </w:r>
      <w:r>
        <w:t>data. 1.24.</w:t>
      </w:r>
      <w:r>
        <w:rPr>
          <w:b/>
        </w:rPr>
        <w:t>Teisės</w:t>
      </w:r>
      <w:r>
        <w:rPr>
          <w:b/>
          <w:spacing w:val="8"/>
        </w:rPr>
        <w:t xml:space="preserve"> </w:t>
      </w:r>
      <w:r>
        <w:rPr>
          <w:b/>
        </w:rPr>
        <w:t>aktai</w:t>
      </w:r>
      <w:r>
        <w:rPr>
          <w:b/>
          <w:spacing w:val="9"/>
        </w:rPr>
        <w:t xml:space="preserve"> </w:t>
      </w:r>
      <w:r>
        <w:t>–</w:t>
      </w:r>
      <w:r>
        <w:rPr>
          <w:spacing w:val="7"/>
        </w:rPr>
        <w:t xml:space="preserve"> </w:t>
      </w:r>
      <w:r>
        <w:t>reiškia</w:t>
      </w:r>
      <w:r>
        <w:rPr>
          <w:spacing w:val="7"/>
        </w:rPr>
        <w:t xml:space="preserve"> </w:t>
      </w:r>
      <w:r>
        <w:t>Lietuvos</w:t>
      </w:r>
      <w:r>
        <w:rPr>
          <w:spacing w:val="8"/>
        </w:rPr>
        <w:t xml:space="preserve"> </w:t>
      </w:r>
      <w:r>
        <w:t>Respublikos</w:t>
      </w:r>
      <w:r>
        <w:rPr>
          <w:spacing w:val="8"/>
        </w:rPr>
        <w:t xml:space="preserve"> </w:t>
      </w:r>
      <w:r>
        <w:t>teisės</w:t>
      </w:r>
      <w:r>
        <w:rPr>
          <w:spacing w:val="9"/>
        </w:rPr>
        <w:t xml:space="preserve"> </w:t>
      </w:r>
      <w:r>
        <w:t>aktus</w:t>
      </w:r>
      <w:r>
        <w:rPr>
          <w:spacing w:val="8"/>
        </w:rPr>
        <w:t xml:space="preserve"> </w:t>
      </w:r>
      <w:r>
        <w:t>ir</w:t>
      </w:r>
      <w:r>
        <w:rPr>
          <w:spacing w:val="5"/>
        </w:rPr>
        <w:t xml:space="preserve"> </w:t>
      </w:r>
      <w:r>
        <w:t>tarptautines</w:t>
      </w:r>
      <w:r>
        <w:rPr>
          <w:spacing w:val="8"/>
        </w:rPr>
        <w:t xml:space="preserve"> </w:t>
      </w:r>
      <w:r>
        <w:t>sutartis,</w:t>
      </w:r>
      <w:r>
        <w:rPr>
          <w:spacing w:val="8"/>
        </w:rPr>
        <w:t xml:space="preserve"> </w:t>
      </w:r>
      <w:r>
        <w:t>Europos</w:t>
      </w:r>
      <w:r>
        <w:rPr>
          <w:spacing w:val="8"/>
        </w:rPr>
        <w:t xml:space="preserve"> </w:t>
      </w:r>
      <w:r>
        <w:t>Sąjungos</w:t>
      </w:r>
    </w:p>
    <w:p w:rsidR="00051D75" w:rsidRDefault="00500E10">
      <w:pPr>
        <w:pStyle w:val="BodyText"/>
        <w:spacing w:before="1"/>
        <w:ind w:right="173" w:firstLine="0"/>
        <w:jc w:val="both"/>
      </w:pPr>
      <w:r>
        <w:t xml:space="preserve">teisės aktus ar bet kokios trečiosios šalies viešosios valdžios individualaus ar norminio pobūdžio potvarkius, kurie, nepriklausomai nuo jų teisinės galios </w:t>
      </w:r>
      <w:r>
        <w:t>ir (arba) jurisdikcijos, saisto bet kurią Šalį ir (arba) turi įtakos šios Sutarties vykdymui bei Pirkėjo vidaus teisės aktus, su kuriais Tiekėjas buvo supažindintas.</w:t>
      </w:r>
    </w:p>
    <w:p w:rsidR="00051D75" w:rsidRDefault="00500E10">
      <w:pPr>
        <w:pStyle w:val="BodyText"/>
        <w:ind w:right="166" w:firstLine="719"/>
        <w:jc w:val="both"/>
      </w:pPr>
      <w:r>
        <w:t>1.25.</w:t>
      </w:r>
      <w:r>
        <w:rPr>
          <w:b/>
        </w:rPr>
        <w:t>Įstatymas –</w:t>
      </w:r>
      <w:r>
        <w:t xml:space="preserve">Lietuvos Respublikos viešųjų pirkimų įstatymas (aktuali redakcija), kuris </w:t>
      </w:r>
      <w:r>
        <w:t>taikomas klasikiniam sektoriui.</w:t>
      </w:r>
    </w:p>
    <w:p w:rsidR="00051D75" w:rsidRDefault="00500E10">
      <w:pPr>
        <w:pStyle w:val="ListParagraph"/>
        <w:numPr>
          <w:ilvl w:val="1"/>
          <w:numId w:val="30"/>
        </w:numPr>
        <w:tabs>
          <w:tab w:val="left" w:pos="1550"/>
        </w:tabs>
        <w:ind w:right="164" w:firstLine="720"/>
        <w:jc w:val="both"/>
      </w:pPr>
      <w:r>
        <w:rPr>
          <w:b/>
        </w:rPr>
        <w:t xml:space="preserve">Raštu </w:t>
      </w:r>
      <w:r>
        <w:t>– reiškia bet kokio pranešimo, paklausimo, pretenzijos ar kt. išsiuntimas elektroniniu paštu, registruotu paštu ar faksu, Šalies Preliminariojoje Sutartyje nurodytais kontaktais (jei Sutartyje kontaktai nėra patikslint</w:t>
      </w:r>
      <w:r>
        <w:t>i).</w:t>
      </w:r>
    </w:p>
    <w:p w:rsidR="00051D75" w:rsidRDefault="00500E10">
      <w:pPr>
        <w:pStyle w:val="ListParagraph"/>
        <w:numPr>
          <w:ilvl w:val="1"/>
          <w:numId w:val="30"/>
        </w:numPr>
        <w:tabs>
          <w:tab w:val="left" w:pos="1550"/>
        </w:tabs>
        <w:ind w:right="169" w:firstLine="720"/>
        <w:jc w:val="both"/>
      </w:pPr>
      <w:r>
        <w:rPr>
          <w:b/>
        </w:rPr>
        <w:t>Pranešimas</w:t>
      </w:r>
      <w:r>
        <w:rPr>
          <w:b/>
          <w:spacing w:val="-10"/>
        </w:rPr>
        <w:t xml:space="preserve"> </w:t>
      </w:r>
      <w:r>
        <w:t>–</w:t>
      </w:r>
      <w:r>
        <w:rPr>
          <w:spacing w:val="-12"/>
        </w:rPr>
        <w:t xml:space="preserve"> </w:t>
      </w:r>
      <w:r>
        <w:t>Tiekėjui</w:t>
      </w:r>
      <w:r>
        <w:rPr>
          <w:spacing w:val="-9"/>
        </w:rPr>
        <w:t xml:space="preserve"> </w:t>
      </w:r>
      <w:r>
        <w:t>siunčiami</w:t>
      </w:r>
      <w:r>
        <w:rPr>
          <w:spacing w:val="-9"/>
        </w:rPr>
        <w:t xml:space="preserve"> </w:t>
      </w:r>
      <w:r>
        <w:t>pranešimai,</w:t>
      </w:r>
      <w:r>
        <w:rPr>
          <w:spacing w:val="-11"/>
        </w:rPr>
        <w:t xml:space="preserve"> </w:t>
      </w:r>
      <w:r>
        <w:t>paklausimai,</w:t>
      </w:r>
      <w:r>
        <w:rPr>
          <w:spacing w:val="-10"/>
        </w:rPr>
        <w:t xml:space="preserve"> </w:t>
      </w:r>
      <w:r>
        <w:t>pretenzijos</w:t>
      </w:r>
      <w:r>
        <w:rPr>
          <w:spacing w:val="-11"/>
        </w:rPr>
        <w:t xml:space="preserve"> </w:t>
      </w:r>
      <w:r>
        <w:t>ir</w:t>
      </w:r>
      <w:r>
        <w:rPr>
          <w:spacing w:val="-9"/>
        </w:rPr>
        <w:t xml:space="preserve"> </w:t>
      </w:r>
      <w:r>
        <w:t>kt.,</w:t>
      </w:r>
      <w:r>
        <w:rPr>
          <w:spacing w:val="-10"/>
        </w:rPr>
        <w:t xml:space="preserve"> </w:t>
      </w:r>
      <w:r>
        <w:t>kurie</w:t>
      </w:r>
      <w:r>
        <w:rPr>
          <w:spacing w:val="-12"/>
        </w:rPr>
        <w:t xml:space="preserve"> </w:t>
      </w:r>
      <w:r>
        <w:t>laikomi</w:t>
      </w:r>
      <w:r>
        <w:rPr>
          <w:spacing w:val="-10"/>
        </w:rPr>
        <w:t xml:space="preserve"> </w:t>
      </w:r>
      <w:r>
        <w:t>tinkamai išsiųstais ir gautais po 24 (dvidešimt keturių) valandų nuo išsiuntimo, jei pranešimai išsiųsti Preliminariojoje sutartyje</w:t>
      </w:r>
      <w:r>
        <w:rPr>
          <w:spacing w:val="-13"/>
        </w:rPr>
        <w:t xml:space="preserve"> </w:t>
      </w:r>
      <w:r>
        <w:t>(jei</w:t>
      </w:r>
      <w:r>
        <w:rPr>
          <w:spacing w:val="-9"/>
        </w:rPr>
        <w:t xml:space="preserve"> </w:t>
      </w:r>
      <w:r>
        <w:t>Sutartyje</w:t>
      </w:r>
      <w:r>
        <w:rPr>
          <w:spacing w:val="-13"/>
        </w:rPr>
        <w:t xml:space="preserve"> </w:t>
      </w:r>
      <w:r>
        <w:t>kontaktai</w:t>
      </w:r>
      <w:r>
        <w:rPr>
          <w:spacing w:val="-9"/>
        </w:rPr>
        <w:t xml:space="preserve"> </w:t>
      </w:r>
      <w:r>
        <w:t>nėra</w:t>
      </w:r>
      <w:r>
        <w:rPr>
          <w:spacing w:val="-10"/>
        </w:rPr>
        <w:t xml:space="preserve"> </w:t>
      </w:r>
      <w:r>
        <w:t>patikslinti)</w:t>
      </w:r>
      <w:r>
        <w:rPr>
          <w:spacing w:val="-10"/>
        </w:rPr>
        <w:t xml:space="preserve"> </w:t>
      </w:r>
      <w:r>
        <w:t>nurodytu</w:t>
      </w:r>
      <w:r>
        <w:rPr>
          <w:spacing w:val="-11"/>
        </w:rPr>
        <w:t xml:space="preserve"> </w:t>
      </w:r>
      <w:r>
        <w:t>Tiekėjo</w:t>
      </w:r>
      <w:r>
        <w:rPr>
          <w:spacing w:val="-11"/>
        </w:rPr>
        <w:t xml:space="preserve"> </w:t>
      </w:r>
      <w:r>
        <w:t>elektroniniu</w:t>
      </w:r>
      <w:r>
        <w:rPr>
          <w:spacing w:val="-12"/>
        </w:rPr>
        <w:t xml:space="preserve"> </w:t>
      </w:r>
      <w:r>
        <w:t>paštu</w:t>
      </w:r>
      <w:r>
        <w:rPr>
          <w:spacing w:val="-11"/>
        </w:rPr>
        <w:t xml:space="preserve"> </w:t>
      </w:r>
      <w:r>
        <w:t>ar</w:t>
      </w:r>
      <w:r>
        <w:rPr>
          <w:spacing w:val="-10"/>
        </w:rPr>
        <w:t xml:space="preserve"> </w:t>
      </w:r>
      <w:r>
        <w:t>kitu</w:t>
      </w:r>
      <w:r>
        <w:rPr>
          <w:spacing w:val="-11"/>
        </w:rPr>
        <w:t xml:space="preserve"> </w:t>
      </w:r>
      <w:r>
        <w:t>būdu.</w:t>
      </w:r>
      <w:r>
        <w:rPr>
          <w:spacing w:val="-13"/>
        </w:rPr>
        <w:t xml:space="preserve"> </w:t>
      </w:r>
      <w:r>
        <w:t>Jei</w:t>
      </w:r>
      <w:r>
        <w:rPr>
          <w:spacing w:val="-10"/>
        </w:rPr>
        <w:t xml:space="preserve"> </w:t>
      </w:r>
      <w:r>
        <w:t>pranešimas siunčiamas registruotu paštu, jis laikomas tinkamai išsiųstas ir gautas po 5 (penkių) darbo dienų nuo</w:t>
      </w:r>
      <w:r>
        <w:rPr>
          <w:spacing w:val="-33"/>
        </w:rPr>
        <w:t xml:space="preserve"> </w:t>
      </w:r>
      <w:r>
        <w:t>išsiuntimo.</w:t>
      </w:r>
    </w:p>
    <w:p w:rsidR="00051D75" w:rsidRDefault="00500E10">
      <w:pPr>
        <w:pStyle w:val="ListParagraph"/>
        <w:numPr>
          <w:ilvl w:val="1"/>
          <w:numId w:val="30"/>
        </w:numPr>
        <w:tabs>
          <w:tab w:val="left" w:pos="1550"/>
        </w:tabs>
        <w:ind w:left="1098" w:right="170" w:firstLine="0"/>
      </w:pPr>
      <w:r>
        <w:rPr>
          <w:b/>
        </w:rPr>
        <w:t xml:space="preserve">Diena </w:t>
      </w:r>
      <w:r>
        <w:t>– jei šioje Preliminariojoje sutartyje nenustatyta kitaip</w:t>
      </w:r>
      <w:r>
        <w:t>, ši sąvoka reiškia kalendorinę dieną. 1.29.</w:t>
      </w:r>
      <w:r>
        <w:rPr>
          <w:b/>
        </w:rPr>
        <w:t xml:space="preserve">Darbo diena </w:t>
      </w:r>
      <w:r>
        <w:t>– jei šioje Preliminariojoje sutartyje nenustatyta kitaip, ši sąvoka reiškia darbo</w:t>
      </w:r>
      <w:r>
        <w:rPr>
          <w:spacing w:val="54"/>
        </w:rPr>
        <w:t xml:space="preserve"> </w:t>
      </w:r>
      <w:r>
        <w:t>dieną</w:t>
      </w:r>
    </w:p>
    <w:p w:rsidR="00051D75" w:rsidRDefault="00500E10">
      <w:pPr>
        <w:pStyle w:val="BodyText"/>
        <w:spacing w:before="1" w:line="252" w:lineRule="exact"/>
        <w:ind w:firstLine="0"/>
      </w:pPr>
      <w:r>
        <w:t>Lietuvos Respublikoje.</w:t>
      </w:r>
    </w:p>
    <w:p w:rsidR="00051D75" w:rsidRDefault="00500E10">
      <w:pPr>
        <w:ind w:left="1098" w:right="75"/>
      </w:pPr>
      <w:r>
        <w:t>1.30.</w:t>
      </w:r>
      <w:r>
        <w:rPr>
          <w:b/>
        </w:rPr>
        <w:t xml:space="preserve">Metai </w:t>
      </w:r>
      <w:r>
        <w:t>– jei šioje Preliminariojoje sutartyje nenustatyta kitaip, ši sąvoka reiškia 365 dienų laikotarpį. 1.31.</w:t>
      </w:r>
      <w:r>
        <w:rPr>
          <w:b/>
        </w:rPr>
        <w:t xml:space="preserve">Preliminariosios sutarties įsigaliojimo diena </w:t>
      </w:r>
      <w:r>
        <w:t>– Preliminariosios sutarties pasirašymo diena.</w:t>
      </w:r>
    </w:p>
    <w:p w:rsidR="00051D75" w:rsidRDefault="00051D75">
      <w:pPr>
        <w:pStyle w:val="BodyText"/>
        <w:ind w:left="0" w:firstLine="0"/>
      </w:pPr>
    </w:p>
    <w:p w:rsidR="00051D75" w:rsidRDefault="00500E10">
      <w:pPr>
        <w:pStyle w:val="Heading1"/>
        <w:numPr>
          <w:ilvl w:val="0"/>
          <w:numId w:val="32"/>
        </w:numPr>
        <w:tabs>
          <w:tab w:val="left" w:pos="1459"/>
        </w:tabs>
        <w:spacing w:line="315" w:lineRule="exact"/>
        <w:ind w:left="1458" w:hanging="360"/>
        <w:jc w:val="left"/>
        <w:rPr>
          <w:sz w:val="28"/>
        </w:rPr>
      </w:pPr>
      <w:r>
        <w:t>PRELIMINARIOSIOS SUTARTIES</w:t>
      </w:r>
      <w:r>
        <w:rPr>
          <w:spacing w:val="-2"/>
        </w:rPr>
        <w:t xml:space="preserve"> </w:t>
      </w:r>
      <w:r>
        <w:t>OBJEKTAS</w:t>
      </w:r>
    </w:p>
    <w:p w:rsidR="00051D75" w:rsidRDefault="00500E10">
      <w:pPr>
        <w:pStyle w:val="ListParagraph"/>
        <w:numPr>
          <w:ilvl w:val="1"/>
          <w:numId w:val="32"/>
        </w:numPr>
        <w:tabs>
          <w:tab w:val="left" w:pos="1514"/>
        </w:tabs>
        <w:ind w:right="164" w:firstLine="720"/>
        <w:jc w:val="both"/>
      </w:pPr>
      <w:r>
        <w:t xml:space="preserve">Šios Preliminariosios </w:t>
      </w:r>
      <w:r>
        <w:t>sutarties objektas yra traktorių, buldozerių ir kitos vikšrinės/ratinės technikos serviso paslaugos (toliau –</w:t>
      </w:r>
      <w:r>
        <w:rPr>
          <w:spacing w:val="-6"/>
        </w:rPr>
        <w:t xml:space="preserve"> </w:t>
      </w:r>
      <w:r>
        <w:t>Paslaugos).</w:t>
      </w:r>
    </w:p>
    <w:p w:rsidR="00051D75" w:rsidRDefault="00500E10">
      <w:pPr>
        <w:pStyle w:val="ListParagraph"/>
        <w:numPr>
          <w:ilvl w:val="1"/>
          <w:numId w:val="32"/>
        </w:numPr>
        <w:tabs>
          <w:tab w:val="left" w:pos="1459"/>
        </w:tabs>
        <w:ind w:right="164" w:firstLine="720"/>
        <w:jc w:val="both"/>
      </w:pPr>
      <w:r>
        <w:t xml:space="preserve">Tiekėjas įsipareigoja Preliminariojoje sutartyje nustatytomis sąlygomis ir tvarka suteikti Paslaugas, o Pirkėjas įsipareigoja priimti </w:t>
      </w:r>
      <w:r>
        <w:t>suteiktas Paslaugas ir sumokėti už jas Tiekėjui Preliminariojoje sutartyje nustatytomis sąlygomis ir</w:t>
      </w:r>
      <w:r>
        <w:rPr>
          <w:spacing w:val="-1"/>
        </w:rPr>
        <w:t xml:space="preserve"> </w:t>
      </w:r>
      <w:r>
        <w:t>terminais.</w:t>
      </w:r>
    </w:p>
    <w:p w:rsidR="00051D75" w:rsidRDefault="00500E10">
      <w:pPr>
        <w:pStyle w:val="ListParagraph"/>
        <w:numPr>
          <w:ilvl w:val="1"/>
          <w:numId w:val="32"/>
        </w:numPr>
        <w:tabs>
          <w:tab w:val="left" w:pos="1459"/>
        </w:tabs>
        <w:ind w:right="171" w:firstLine="720"/>
        <w:jc w:val="both"/>
      </w:pPr>
      <w:r>
        <w:t>Ši Preliminarioji sutartis nustato Šalių sutartinius įsipareigojimus, Tiekėjui teikiant Paslaugas pagal atskiras Sutartis, kurios bus sudaromos Preliminariosios sutarties galiojimo</w:t>
      </w:r>
      <w:r>
        <w:rPr>
          <w:spacing w:val="-6"/>
        </w:rPr>
        <w:t xml:space="preserve"> </w:t>
      </w:r>
      <w:r>
        <w:t>laikotarpiu.</w:t>
      </w:r>
    </w:p>
    <w:p w:rsidR="00051D75" w:rsidRDefault="00051D75">
      <w:pPr>
        <w:pStyle w:val="BodyText"/>
        <w:spacing w:before="5"/>
        <w:ind w:left="0" w:firstLine="0"/>
        <w:rPr>
          <w:sz w:val="21"/>
        </w:rPr>
      </w:pPr>
    </w:p>
    <w:p w:rsidR="00051D75" w:rsidRDefault="00500E10">
      <w:pPr>
        <w:pStyle w:val="Heading1"/>
        <w:numPr>
          <w:ilvl w:val="0"/>
          <w:numId w:val="32"/>
        </w:numPr>
        <w:tabs>
          <w:tab w:val="left" w:pos="1459"/>
        </w:tabs>
        <w:ind w:left="1458" w:hanging="360"/>
        <w:jc w:val="left"/>
      </w:pPr>
      <w:r>
        <w:t>PASLAUGŲ</w:t>
      </w:r>
      <w:r>
        <w:rPr>
          <w:spacing w:val="-2"/>
        </w:rPr>
        <w:t xml:space="preserve"> </w:t>
      </w:r>
      <w:r>
        <w:t>KAINA</w:t>
      </w:r>
    </w:p>
    <w:p w:rsidR="00051D75" w:rsidRDefault="00500E10">
      <w:pPr>
        <w:pStyle w:val="ListParagraph"/>
        <w:numPr>
          <w:ilvl w:val="1"/>
          <w:numId w:val="32"/>
        </w:numPr>
        <w:tabs>
          <w:tab w:val="left" w:pos="1459"/>
        </w:tabs>
        <w:spacing w:before="1"/>
        <w:ind w:right="162" w:firstLine="720"/>
        <w:jc w:val="both"/>
      </w:pPr>
      <w:r>
        <w:t>Bendra Preliminariosios sutarties kaina yra 80</w:t>
      </w:r>
      <w:r>
        <w:t xml:space="preserve"> 000,00 eurų (aštuoniasdešimt tūkstančių eurų, nulis euro ct), neįskaitant</w:t>
      </w:r>
      <w:r>
        <w:rPr>
          <w:spacing w:val="-3"/>
        </w:rPr>
        <w:t xml:space="preserve"> </w:t>
      </w:r>
      <w:r>
        <w:t>PVM.</w:t>
      </w:r>
    </w:p>
    <w:p w:rsidR="00051D75" w:rsidRDefault="00500E10">
      <w:pPr>
        <w:pStyle w:val="ListParagraph"/>
        <w:numPr>
          <w:ilvl w:val="1"/>
          <w:numId w:val="32"/>
        </w:numPr>
        <w:tabs>
          <w:tab w:val="left" w:pos="1459"/>
        </w:tabs>
        <w:spacing w:line="251" w:lineRule="exact"/>
        <w:ind w:firstLine="720"/>
      </w:pPr>
      <w:r>
        <w:t>Konkreti teikiamų Paslaugų kaina nurodoma sudaromoje</w:t>
      </w:r>
      <w:r>
        <w:rPr>
          <w:spacing w:val="-7"/>
        </w:rPr>
        <w:t xml:space="preserve"> </w:t>
      </w:r>
      <w:r>
        <w:t>Sutartyje.</w:t>
      </w:r>
    </w:p>
    <w:p w:rsidR="00051D75" w:rsidRDefault="00500E10">
      <w:pPr>
        <w:pStyle w:val="ListParagraph"/>
        <w:numPr>
          <w:ilvl w:val="1"/>
          <w:numId w:val="32"/>
        </w:numPr>
        <w:tabs>
          <w:tab w:val="left" w:pos="1550"/>
        </w:tabs>
        <w:spacing w:before="2"/>
        <w:ind w:left="1550" w:hanging="452"/>
      </w:pPr>
      <w:r>
        <w:t>Visi mokėjimai ir atsiskaitymai pagal Sutartį</w:t>
      </w:r>
      <w:r>
        <w:rPr>
          <w:spacing w:val="19"/>
        </w:rPr>
        <w:t xml:space="preserve"> </w:t>
      </w:r>
      <w:r>
        <w:t>vykdomi Lietuvos Respublikos nacionaline valiuta –</w:t>
      </w:r>
    </w:p>
    <w:p w:rsidR="00051D75" w:rsidRDefault="00500E10">
      <w:pPr>
        <w:pStyle w:val="BodyText"/>
        <w:spacing w:line="252" w:lineRule="exact"/>
        <w:ind w:firstLine="0"/>
      </w:pPr>
      <w:r>
        <w:t>eurais.</w:t>
      </w:r>
    </w:p>
    <w:p w:rsidR="00051D75" w:rsidRDefault="00500E10">
      <w:pPr>
        <w:pStyle w:val="ListParagraph"/>
        <w:numPr>
          <w:ilvl w:val="1"/>
          <w:numId w:val="32"/>
        </w:numPr>
        <w:tabs>
          <w:tab w:val="left" w:pos="1550"/>
        </w:tabs>
        <w:spacing w:before="1"/>
        <w:ind w:left="1550" w:hanging="452"/>
      </w:pPr>
      <w:r>
        <w:t>Pirkėjas</w:t>
      </w:r>
      <w:r>
        <w:rPr>
          <w:spacing w:val="47"/>
        </w:rPr>
        <w:t xml:space="preserve"> </w:t>
      </w:r>
      <w:r>
        <w:t>Paslaugas</w:t>
      </w:r>
      <w:r>
        <w:rPr>
          <w:spacing w:val="48"/>
        </w:rPr>
        <w:t xml:space="preserve"> </w:t>
      </w:r>
      <w:r>
        <w:t>perka</w:t>
      </w:r>
      <w:r>
        <w:rPr>
          <w:spacing w:val="45"/>
        </w:rPr>
        <w:t xml:space="preserve"> </w:t>
      </w:r>
      <w:r>
        <w:t>pagal</w:t>
      </w:r>
      <w:r>
        <w:rPr>
          <w:spacing w:val="48"/>
        </w:rPr>
        <w:t xml:space="preserve"> </w:t>
      </w:r>
      <w:r>
        <w:t>poreikį</w:t>
      </w:r>
      <w:r>
        <w:rPr>
          <w:spacing w:val="49"/>
        </w:rPr>
        <w:t xml:space="preserve"> </w:t>
      </w:r>
      <w:r>
        <w:t>ir</w:t>
      </w:r>
      <w:r>
        <w:rPr>
          <w:spacing w:val="45"/>
        </w:rPr>
        <w:t xml:space="preserve"> </w:t>
      </w:r>
      <w:r>
        <w:t>nėra</w:t>
      </w:r>
      <w:r>
        <w:rPr>
          <w:spacing w:val="45"/>
        </w:rPr>
        <w:t xml:space="preserve"> </w:t>
      </w:r>
      <w:r>
        <w:t>įsipareigojęs</w:t>
      </w:r>
      <w:r>
        <w:rPr>
          <w:spacing w:val="47"/>
        </w:rPr>
        <w:t xml:space="preserve"> </w:t>
      </w:r>
      <w:r>
        <w:t>nupirkti</w:t>
      </w:r>
      <w:r>
        <w:rPr>
          <w:spacing w:val="47"/>
        </w:rPr>
        <w:t xml:space="preserve"> </w:t>
      </w:r>
      <w:r>
        <w:t>Paslaugų</w:t>
      </w:r>
      <w:r>
        <w:rPr>
          <w:spacing w:val="44"/>
        </w:rPr>
        <w:t xml:space="preserve"> </w:t>
      </w:r>
      <w:r>
        <w:t>už</w:t>
      </w:r>
      <w:r>
        <w:rPr>
          <w:spacing w:val="45"/>
        </w:rPr>
        <w:t xml:space="preserve"> </w:t>
      </w:r>
      <w:r>
        <w:t>visa</w:t>
      </w:r>
      <w:r>
        <w:rPr>
          <w:spacing w:val="47"/>
        </w:rPr>
        <w:t xml:space="preserve"> </w:t>
      </w:r>
      <w:r>
        <w:t>Bendrą</w:t>
      </w:r>
    </w:p>
    <w:p w:rsidR="00051D75" w:rsidRDefault="00500E10">
      <w:pPr>
        <w:pStyle w:val="BodyText"/>
        <w:spacing w:line="252" w:lineRule="exact"/>
        <w:ind w:firstLine="0"/>
      </w:pPr>
      <w:r>
        <w:t>Preliminariosios sutarties kainą.</w:t>
      </w:r>
    </w:p>
    <w:p w:rsidR="00051D75" w:rsidRDefault="00051D75">
      <w:pPr>
        <w:spacing w:line="252" w:lineRule="exact"/>
        <w:sectPr w:rsidR="00051D75">
          <w:pgSz w:w="11910" w:h="16850"/>
          <w:pgMar w:top="840" w:right="420" w:bottom="280" w:left="1040" w:header="576" w:footer="0" w:gutter="0"/>
          <w:cols w:space="1296"/>
        </w:sectPr>
      </w:pPr>
    </w:p>
    <w:p w:rsidR="00051D75" w:rsidRDefault="00051D75">
      <w:pPr>
        <w:pStyle w:val="BodyText"/>
        <w:spacing w:before="6"/>
        <w:ind w:left="0" w:firstLine="0"/>
        <w:rPr>
          <w:sz w:val="19"/>
        </w:rPr>
      </w:pPr>
    </w:p>
    <w:p w:rsidR="00051D75" w:rsidRDefault="00500E10">
      <w:pPr>
        <w:pStyle w:val="ListParagraph"/>
        <w:numPr>
          <w:ilvl w:val="1"/>
          <w:numId w:val="32"/>
        </w:numPr>
        <w:tabs>
          <w:tab w:val="left" w:pos="1550"/>
        </w:tabs>
        <w:spacing w:before="92"/>
        <w:ind w:right="161" w:firstLine="720"/>
        <w:jc w:val="both"/>
      </w:pPr>
      <w:r>
        <w:t>Paslaugų įkainiai nustatyti Preliminariosios sutarties Priede Nr. 2, kurie negali būti keičiami visą Prelimin</w:t>
      </w:r>
      <w:r>
        <w:t>ariosios sutarties galiojimo laikotarpį, išskyrus atvejus, kai Paslaugų kaina mažinama. Tuo atveju, jei Šalys</w:t>
      </w:r>
      <w:r>
        <w:rPr>
          <w:spacing w:val="-13"/>
        </w:rPr>
        <w:t xml:space="preserve"> </w:t>
      </w:r>
      <w:r>
        <w:t>susitaria</w:t>
      </w:r>
      <w:r>
        <w:rPr>
          <w:spacing w:val="-16"/>
        </w:rPr>
        <w:t xml:space="preserve"> </w:t>
      </w:r>
      <w:r>
        <w:t>sumažinti</w:t>
      </w:r>
      <w:r>
        <w:rPr>
          <w:spacing w:val="-15"/>
        </w:rPr>
        <w:t xml:space="preserve"> </w:t>
      </w:r>
      <w:r>
        <w:t>Paslaugų</w:t>
      </w:r>
      <w:r>
        <w:rPr>
          <w:spacing w:val="-14"/>
        </w:rPr>
        <w:t xml:space="preserve"> </w:t>
      </w:r>
      <w:r>
        <w:t>kainas</w:t>
      </w:r>
      <w:r>
        <w:rPr>
          <w:spacing w:val="-14"/>
        </w:rPr>
        <w:t xml:space="preserve"> </w:t>
      </w:r>
      <w:r>
        <w:t>po</w:t>
      </w:r>
      <w:r>
        <w:rPr>
          <w:spacing w:val="-14"/>
        </w:rPr>
        <w:t xml:space="preserve"> </w:t>
      </w:r>
      <w:r>
        <w:t>Sutarties</w:t>
      </w:r>
      <w:r>
        <w:rPr>
          <w:spacing w:val="-13"/>
        </w:rPr>
        <w:t xml:space="preserve"> </w:t>
      </w:r>
      <w:r>
        <w:t>pasirašymo,</w:t>
      </w:r>
      <w:r>
        <w:rPr>
          <w:spacing w:val="-14"/>
        </w:rPr>
        <w:t xml:space="preserve"> </w:t>
      </w:r>
      <w:r>
        <w:t>Šalys</w:t>
      </w:r>
      <w:r>
        <w:rPr>
          <w:spacing w:val="-13"/>
        </w:rPr>
        <w:t xml:space="preserve"> </w:t>
      </w:r>
      <w:r>
        <w:t>pasirašo</w:t>
      </w:r>
      <w:r>
        <w:rPr>
          <w:spacing w:val="-15"/>
        </w:rPr>
        <w:t xml:space="preserve"> </w:t>
      </w:r>
      <w:r>
        <w:t>atskirą</w:t>
      </w:r>
      <w:r>
        <w:rPr>
          <w:spacing w:val="-16"/>
        </w:rPr>
        <w:t xml:space="preserve"> </w:t>
      </w:r>
      <w:r>
        <w:t>susitarimą</w:t>
      </w:r>
      <w:r>
        <w:rPr>
          <w:spacing w:val="-13"/>
        </w:rPr>
        <w:t xml:space="preserve"> </w:t>
      </w:r>
      <w:r>
        <w:t>prie</w:t>
      </w:r>
      <w:r>
        <w:rPr>
          <w:spacing w:val="-13"/>
        </w:rPr>
        <w:t xml:space="preserve"> </w:t>
      </w:r>
      <w:r>
        <w:t>Sutarties.</w:t>
      </w:r>
    </w:p>
    <w:p w:rsidR="00051D75" w:rsidRDefault="00500E10">
      <w:pPr>
        <w:pStyle w:val="ListParagraph"/>
        <w:numPr>
          <w:ilvl w:val="1"/>
          <w:numId w:val="32"/>
        </w:numPr>
        <w:tabs>
          <w:tab w:val="left" w:pos="1550"/>
        </w:tabs>
        <w:ind w:right="169" w:firstLine="720"/>
        <w:jc w:val="both"/>
      </w:pPr>
      <w:r>
        <w:t>Kitų</w:t>
      </w:r>
      <w:r>
        <w:rPr>
          <w:spacing w:val="-9"/>
        </w:rPr>
        <w:t xml:space="preserve"> </w:t>
      </w:r>
      <w:r>
        <w:t>paslaugų</w:t>
      </w:r>
      <w:r>
        <w:rPr>
          <w:spacing w:val="-8"/>
        </w:rPr>
        <w:t xml:space="preserve"> </w:t>
      </w:r>
      <w:r>
        <w:t>įkainiai</w:t>
      </w:r>
      <w:r>
        <w:rPr>
          <w:spacing w:val="-7"/>
        </w:rPr>
        <w:t xml:space="preserve"> </w:t>
      </w:r>
      <w:r>
        <w:t>nurodomi</w:t>
      </w:r>
      <w:r>
        <w:rPr>
          <w:spacing w:val="-7"/>
        </w:rPr>
        <w:t xml:space="preserve"> </w:t>
      </w:r>
      <w:r>
        <w:t>Sutartyje</w:t>
      </w:r>
      <w:r>
        <w:rPr>
          <w:spacing w:val="-10"/>
        </w:rPr>
        <w:t xml:space="preserve"> </w:t>
      </w:r>
      <w:r>
        <w:t>ir</w:t>
      </w:r>
      <w:r>
        <w:rPr>
          <w:spacing w:val="-7"/>
        </w:rPr>
        <w:t xml:space="preserve"> </w:t>
      </w:r>
      <w:r>
        <w:t>negali</w:t>
      </w:r>
      <w:r>
        <w:rPr>
          <w:spacing w:val="-7"/>
        </w:rPr>
        <w:t xml:space="preserve"> </w:t>
      </w:r>
      <w:r>
        <w:t>būti</w:t>
      </w:r>
      <w:r>
        <w:rPr>
          <w:spacing w:val="-8"/>
        </w:rPr>
        <w:t xml:space="preserve"> </w:t>
      </w:r>
      <w:r>
        <w:t>keičiami</w:t>
      </w:r>
      <w:r>
        <w:rPr>
          <w:spacing w:val="-7"/>
        </w:rPr>
        <w:t xml:space="preserve"> </w:t>
      </w:r>
      <w:r>
        <w:t>visą</w:t>
      </w:r>
      <w:r>
        <w:rPr>
          <w:spacing w:val="-8"/>
        </w:rPr>
        <w:t xml:space="preserve"> </w:t>
      </w:r>
      <w:r>
        <w:t>Sutarties</w:t>
      </w:r>
      <w:r>
        <w:rPr>
          <w:spacing w:val="-7"/>
        </w:rPr>
        <w:t xml:space="preserve"> </w:t>
      </w:r>
      <w:r>
        <w:t>galiojimo</w:t>
      </w:r>
      <w:r>
        <w:rPr>
          <w:spacing w:val="-8"/>
        </w:rPr>
        <w:t xml:space="preserve"> </w:t>
      </w:r>
      <w:r>
        <w:t>laikotarpį, išskyrus atvejus, jei Kitų paslaugų kainos mažinamos. Tuo atveju, jei Šalys susitaria sumažinti Kitų paslaugų kainas po Sutarties pasirašymo, Šalys pasirašo atskirą susitarimą prie</w:t>
      </w:r>
      <w:r>
        <w:rPr>
          <w:spacing w:val="-7"/>
        </w:rPr>
        <w:t xml:space="preserve"> </w:t>
      </w:r>
      <w:r>
        <w:t>Suta</w:t>
      </w:r>
      <w:r>
        <w:t>rties.</w:t>
      </w:r>
    </w:p>
    <w:p w:rsidR="00051D75" w:rsidRDefault="00500E10">
      <w:pPr>
        <w:pStyle w:val="ListParagraph"/>
        <w:numPr>
          <w:ilvl w:val="1"/>
          <w:numId w:val="32"/>
        </w:numPr>
        <w:tabs>
          <w:tab w:val="left" w:pos="1550"/>
        </w:tabs>
        <w:ind w:right="168" w:firstLine="720"/>
        <w:jc w:val="both"/>
      </w:pPr>
      <w:r>
        <w:t>Kilus įtarimams, kad Tiekėjo pasiūlytos Kitų paslaugų kainos yra nekonkurencingos ir neatitinkančios rinkos kainų, Pirkėjas turi teisę apklausti kitus rinkos dalyvius ar (ir) patikrinti viešai prieinamą informaciją. Jei atlikus tyrimą paaiškėja, kad</w:t>
      </w:r>
      <w:r>
        <w:t xml:space="preserve"> bent vienas pasiūlytas įkainis yra 15 ar daugiau procentų didesnis nei Pirkėjo apklaustų rinkos dalyvių (ar tai paaiškėja po viešai prieinamos kitų rinkos dalyvių informacijos analizės) įkainių vidurkis dėl tokios pat ar lygiavertės Kitos paslaugos, Sutar</w:t>
      </w:r>
      <w:r>
        <w:t>tis su Tiekėju nepasirašoma dėl per didelių pasiūlytų</w:t>
      </w:r>
      <w:r>
        <w:rPr>
          <w:spacing w:val="-4"/>
        </w:rPr>
        <w:t xml:space="preserve"> </w:t>
      </w:r>
      <w:r>
        <w:t>kainų.</w:t>
      </w:r>
    </w:p>
    <w:p w:rsidR="00051D75" w:rsidRDefault="00500E10">
      <w:pPr>
        <w:pStyle w:val="ListParagraph"/>
        <w:numPr>
          <w:ilvl w:val="1"/>
          <w:numId w:val="32"/>
        </w:numPr>
        <w:tabs>
          <w:tab w:val="left" w:pos="1550"/>
        </w:tabs>
        <w:ind w:right="164" w:firstLine="720"/>
        <w:jc w:val="both"/>
      </w:pPr>
      <w:r>
        <w:t>Pirkėjas visais atvejais pasilieka teisę nesudaryti Sutarties ir Paslaugų įsigijimui vykdyti naują pirkimą teisės aktų nustatyta</w:t>
      </w:r>
      <w:r>
        <w:rPr>
          <w:spacing w:val="-3"/>
        </w:rPr>
        <w:t xml:space="preserve"> </w:t>
      </w:r>
      <w:r>
        <w:t>tvarka.</w:t>
      </w:r>
    </w:p>
    <w:p w:rsidR="00051D75" w:rsidRDefault="00500E10">
      <w:pPr>
        <w:pStyle w:val="ListParagraph"/>
        <w:numPr>
          <w:ilvl w:val="1"/>
          <w:numId w:val="32"/>
        </w:numPr>
        <w:tabs>
          <w:tab w:val="left" w:pos="1550"/>
        </w:tabs>
        <w:spacing w:before="1"/>
        <w:ind w:right="167" w:firstLine="720"/>
        <w:jc w:val="both"/>
      </w:pPr>
      <w:r>
        <w:t>Vadovaujantis Viešųjų pirkimų tarnybos direktoriaus patvirtinta Kainodaros taisyklių nustatymo metodika, taikomas kainos apskaičiavimo būdas – fiksuotas įkainis ir /ar sutarties vykdymo išlaidų</w:t>
      </w:r>
      <w:r>
        <w:rPr>
          <w:spacing w:val="-31"/>
        </w:rPr>
        <w:t xml:space="preserve"> </w:t>
      </w:r>
      <w:r>
        <w:t>atlyginimas.</w:t>
      </w:r>
    </w:p>
    <w:p w:rsidR="00051D75" w:rsidRDefault="00500E10">
      <w:pPr>
        <w:pStyle w:val="ListParagraph"/>
        <w:numPr>
          <w:ilvl w:val="1"/>
          <w:numId w:val="32"/>
        </w:numPr>
        <w:tabs>
          <w:tab w:val="left" w:pos="1550"/>
        </w:tabs>
        <w:spacing w:line="252" w:lineRule="exact"/>
        <w:ind w:left="1550" w:hanging="452"/>
      </w:pPr>
      <w:r>
        <w:t>Sutarties kaina lygi pagal vieną Užsakymą perkamų</w:t>
      </w:r>
      <w:r>
        <w:t xml:space="preserve"> Paslaugų ir Susijusių medžiagų</w:t>
      </w:r>
      <w:r>
        <w:rPr>
          <w:spacing w:val="-11"/>
        </w:rPr>
        <w:t xml:space="preserve"> </w:t>
      </w:r>
      <w:r>
        <w:t>kainai.</w:t>
      </w:r>
    </w:p>
    <w:p w:rsidR="00051D75" w:rsidRDefault="00051D75">
      <w:pPr>
        <w:pStyle w:val="BodyText"/>
        <w:ind w:left="0" w:firstLine="0"/>
      </w:pPr>
    </w:p>
    <w:p w:rsidR="00051D75" w:rsidRDefault="00500E10">
      <w:pPr>
        <w:pStyle w:val="Heading1"/>
        <w:numPr>
          <w:ilvl w:val="0"/>
          <w:numId w:val="32"/>
        </w:numPr>
        <w:tabs>
          <w:tab w:val="left" w:pos="1549"/>
          <w:tab w:val="left" w:pos="1550"/>
        </w:tabs>
        <w:ind w:left="1550" w:hanging="452"/>
        <w:jc w:val="left"/>
      </w:pPr>
      <w:r>
        <w:t>MOKĖJIMAI, PINIGINĖS PRIEVOLĖS IR</w:t>
      </w:r>
      <w:r>
        <w:rPr>
          <w:spacing w:val="-7"/>
        </w:rPr>
        <w:t xml:space="preserve"> </w:t>
      </w:r>
      <w:r>
        <w:t>SULAIKYMAI</w:t>
      </w:r>
    </w:p>
    <w:p w:rsidR="00051D75" w:rsidRDefault="00500E10">
      <w:pPr>
        <w:pStyle w:val="ListParagraph"/>
        <w:numPr>
          <w:ilvl w:val="1"/>
          <w:numId w:val="32"/>
        </w:numPr>
        <w:tabs>
          <w:tab w:val="left" w:pos="1550"/>
        </w:tabs>
        <w:spacing w:before="1"/>
        <w:ind w:right="161" w:firstLine="720"/>
        <w:jc w:val="both"/>
      </w:pPr>
      <w:r>
        <w:t>Pirkėjas sumoka Tiekėjui už faktiškai suteiktas kokybiškas Paslaugas, vadovaujantis Šalių pasirašytais Paslaugų perdavimo – priėmimo aktais, per 30 (trisdešimt) kalendori</w:t>
      </w:r>
      <w:r>
        <w:t>nių dienų nuo PVM sąskaitos– faktūros</w:t>
      </w:r>
      <w:r>
        <w:rPr>
          <w:spacing w:val="-1"/>
        </w:rPr>
        <w:t xml:space="preserve"> </w:t>
      </w:r>
      <w:r>
        <w:t>gavimo.</w:t>
      </w:r>
    </w:p>
    <w:p w:rsidR="00051D75" w:rsidRDefault="00500E10">
      <w:pPr>
        <w:pStyle w:val="ListParagraph"/>
        <w:numPr>
          <w:ilvl w:val="1"/>
          <w:numId w:val="32"/>
        </w:numPr>
        <w:tabs>
          <w:tab w:val="left" w:pos="1550"/>
        </w:tabs>
        <w:ind w:right="165" w:firstLine="720"/>
        <w:jc w:val="both"/>
      </w:pPr>
      <w:r>
        <w:t>Tiekėjas, išrašydamas PVM sąskaitą faktūrą ar kito tipo priklausančią išrašyti sąskaitą ir Paslaugų perdavimo</w:t>
      </w:r>
      <w:r>
        <w:rPr>
          <w:spacing w:val="-5"/>
        </w:rPr>
        <w:t xml:space="preserve"> </w:t>
      </w:r>
      <w:r>
        <w:t>-</w:t>
      </w:r>
      <w:r>
        <w:rPr>
          <w:spacing w:val="-11"/>
        </w:rPr>
        <w:t xml:space="preserve"> </w:t>
      </w:r>
      <w:r>
        <w:t>priėmimo</w:t>
      </w:r>
      <w:r>
        <w:rPr>
          <w:spacing w:val="-7"/>
        </w:rPr>
        <w:t xml:space="preserve"> </w:t>
      </w:r>
      <w:r>
        <w:t>aktą,</w:t>
      </w:r>
      <w:r>
        <w:rPr>
          <w:spacing w:val="-7"/>
        </w:rPr>
        <w:t xml:space="preserve"> </w:t>
      </w:r>
      <w:r>
        <w:t>nurodo</w:t>
      </w:r>
      <w:r>
        <w:rPr>
          <w:spacing w:val="-7"/>
        </w:rPr>
        <w:t xml:space="preserve"> </w:t>
      </w:r>
      <w:r>
        <w:t>Sutarties</w:t>
      </w:r>
      <w:r>
        <w:rPr>
          <w:spacing w:val="-6"/>
        </w:rPr>
        <w:t xml:space="preserve"> </w:t>
      </w:r>
      <w:r>
        <w:t>datą</w:t>
      </w:r>
      <w:r>
        <w:rPr>
          <w:spacing w:val="-9"/>
        </w:rPr>
        <w:t xml:space="preserve"> </w:t>
      </w:r>
      <w:r>
        <w:t>ir</w:t>
      </w:r>
      <w:r>
        <w:rPr>
          <w:spacing w:val="-6"/>
        </w:rPr>
        <w:t xml:space="preserve"> </w:t>
      </w:r>
      <w:r>
        <w:t>numerį</w:t>
      </w:r>
      <w:r>
        <w:rPr>
          <w:spacing w:val="-6"/>
        </w:rPr>
        <w:t xml:space="preserve"> </w:t>
      </w:r>
      <w:r>
        <w:t>bei</w:t>
      </w:r>
      <w:r>
        <w:rPr>
          <w:spacing w:val="-7"/>
        </w:rPr>
        <w:t xml:space="preserve"> </w:t>
      </w:r>
      <w:r>
        <w:t>aiškiai</w:t>
      </w:r>
      <w:r>
        <w:rPr>
          <w:spacing w:val="-6"/>
        </w:rPr>
        <w:t xml:space="preserve"> </w:t>
      </w:r>
      <w:r>
        <w:t>detalizuoja</w:t>
      </w:r>
      <w:r>
        <w:rPr>
          <w:spacing w:val="-9"/>
        </w:rPr>
        <w:t xml:space="preserve"> </w:t>
      </w:r>
      <w:r>
        <w:t>(PVM</w:t>
      </w:r>
      <w:r>
        <w:rPr>
          <w:spacing w:val="-7"/>
        </w:rPr>
        <w:t xml:space="preserve"> </w:t>
      </w:r>
      <w:r>
        <w:t>sąskaitoje</w:t>
      </w:r>
      <w:r>
        <w:rPr>
          <w:spacing w:val="-7"/>
        </w:rPr>
        <w:t xml:space="preserve"> </w:t>
      </w:r>
      <w:r>
        <w:t>faktūroje,</w:t>
      </w:r>
      <w:r>
        <w:rPr>
          <w:spacing w:val="-9"/>
        </w:rPr>
        <w:t xml:space="preserve"> </w:t>
      </w:r>
      <w:r>
        <w:t>jos išklotinėje ar Paslaugų perdavimo - priėmimo akte), kokios konkrečios Paslaugos buvo suteiktos. Jeigu Pirkėjas pageidauja, taip pat nurodoma konkreti Pirkėjo kelių tarnyba, kuriai buvo suteiktos</w:t>
      </w:r>
      <w:r>
        <w:rPr>
          <w:spacing w:val="-6"/>
        </w:rPr>
        <w:t xml:space="preserve"> </w:t>
      </w:r>
      <w:r>
        <w:t>Paslaugos.</w:t>
      </w:r>
    </w:p>
    <w:p w:rsidR="00051D75" w:rsidRDefault="00500E10">
      <w:pPr>
        <w:pStyle w:val="ListParagraph"/>
        <w:numPr>
          <w:ilvl w:val="1"/>
          <w:numId w:val="32"/>
        </w:numPr>
        <w:tabs>
          <w:tab w:val="left" w:pos="1550"/>
        </w:tabs>
        <w:ind w:right="162" w:firstLine="720"/>
        <w:jc w:val="both"/>
        <w:rPr>
          <w:i/>
        </w:rPr>
      </w:pPr>
      <w:r>
        <w:t xml:space="preserve">Tiekėjas </w:t>
      </w:r>
      <w:r>
        <w:rPr>
          <w:i/>
        </w:rPr>
        <w:t xml:space="preserve">Sąskaitas turi pateikti naudodamasis </w:t>
      </w:r>
      <w:r>
        <w:rPr>
          <w:i/>
        </w:rPr>
        <w:t>elektronine paslauga „E. sąskaita“ (elektroninės paslaugos „E. sąskaita“ svetainė pasiekiama adresu</w:t>
      </w:r>
      <w:r>
        <w:rPr>
          <w:i/>
          <w:color w:val="0000FF"/>
        </w:rPr>
        <w:t xml:space="preserve"> </w:t>
      </w:r>
      <w:hyperlink r:id="rId9">
        <w:r>
          <w:rPr>
            <w:i/>
            <w:color w:val="0000FF"/>
            <w:u w:val="single" w:color="0000FF"/>
          </w:rPr>
          <w:t>www.esaskaita.eu</w:t>
        </w:r>
      </w:hyperlink>
      <w:r>
        <w:rPr>
          <w:i/>
        </w:rPr>
        <w:t>) Įstatymo ir kitų teisės aktų nustatyta tvarka.</w:t>
      </w:r>
    </w:p>
    <w:p w:rsidR="00051D75" w:rsidRDefault="00500E10">
      <w:pPr>
        <w:pStyle w:val="ListParagraph"/>
        <w:numPr>
          <w:ilvl w:val="1"/>
          <w:numId w:val="32"/>
        </w:numPr>
        <w:tabs>
          <w:tab w:val="left" w:pos="1550"/>
        </w:tabs>
        <w:ind w:right="168" w:firstLine="720"/>
        <w:jc w:val="both"/>
      </w:pPr>
      <w:r>
        <w:t>Jei</w:t>
      </w:r>
      <w:r>
        <w:rPr>
          <w:spacing w:val="-15"/>
        </w:rPr>
        <w:t xml:space="preserve"> </w:t>
      </w:r>
      <w:r>
        <w:t>Tiekėjui</w:t>
      </w:r>
      <w:r>
        <w:rPr>
          <w:spacing w:val="-12"/>
        </w:rPr>
        <w:t xml:space="preserve"> </w:t>
      </w:r>
      <w:r>
        <w:t>pagal</w:t>
      </w:r>
      <w:r>
        <w:rPr>
          <w:spacing w:val="-12"/>
        </w:rPr>
        <w:t xml:space="preserve"> </w:t>
      </w:r>
      <w:r>
        <w:t>Preliminariąją</w:t>
      </w:r>
      <w:r>
        <w:rPr>
          <w:spacing w:val="-14"/>
        </w:rPr>
        <w:t xml:space="preserve"> </w:t>
      </w:r>
      <w:r>
        <w:t>sutartį</w:t>
      </w:r>
      <w:r>
        <w:rPr>
          <w:spacing w:val="-10"/>
        </w:rPr>
        <w:t xml:space="preserve"> </w:t>
      </w:r>
      <w:r>
        <w:t>yra</w:t>
      </w:r>
      <w:r>
        <w:rPr>
          <w:spacing w:val="-13"/>
        </w:rPr>
        <w:t xml:space="preserve"> </w:t>
      </w:r>
      <w:r>
        <w:t>p</w:t>
      </w:r>
      <w:r>
        <w:t>riskaičiuotos</w:t>
      </w:r>
      <w:r>
        <w:rPr>
          <w:spacing w:val="-11"/>
        </w:rPr>
        <w:t xml:space="preserve"> </w:t>
      </w:r>
      <w:r>
        <w:t>netesybos,</w:t>
      </w:r>
      <w:r>
        <w:rPr>
          <w:spacing w:val="-10"/>
        </w:rPr>
        <w:t xml:space="preserve"> </w:t>
      </w:r>
      <w:r>
        <w:t>Pirkėjo</w:t>
      </w:r>
      <w:r>
        <w:rPr>
          <w:spacing w:val="-13"/>
        </w:rPr>
        <w:t xml:space="preserve"> </w:t>
      </w:r>
      <w:r>
        <w:t>už</w:t>
      </w:r>
      <w:r>
        <w:rPr>
          <w:spacing w:val="-14"/>
        </w:rPr>
        <w:t xml:space="preserve"> </w:t>
      </w:r>
      <w:r>
        <w:t>Paslaugas</w:t>
      </w:r>
      <w:r>
        <w:rPr>
          <w:spacing w:val="-10"/>
        </w:rPr>
        <w:t xml:space="preserve"> </w:t>
      </w:r>
      <w:r>
        <w:t>mokėtiną sumą mažinama priskaičiuotų netesybų suma. Taip pat Pirkėjas turi teisę priskaičiuotas netesybas išskaičiuoti iš bet</w:t>
      </w:r>
      <w:r>
        <w:rPr>
          <w:spacing w:val="-2"/>
        </w:rPr>
        <w:t xml:space="preserve"> </w:t>
      </w:r>
      <w:r>
        <w:t>kokių</w:t>
      </w:r>
      <w:r>
        <w:rPr>
          <w:spacing w:val="-5"/>
        </w:rPr>
        <w:t xml:space="preserve"> </w:t>
      </w:r>
      <w:r>
        <w:t>Tiekėjui</w:t>
      </w:r>
      <w:r>
        <w:rPr>
          <w:spacing w:val="-4"/>
        </w:rPr>
        <w:t xml:space="preserve"> </w:t>
      </w:r>
      <w:r>
        <w:t>atliekamų</w:t>
      </w:r>
      <w:r>
        <w:rPr>
          <w:spacing w:val="-2"/>
        </w:rPr>
        <w:t xml:space="preserve"> </w:t>
      </w:r>
      <w:r>
        <w:t>mokėjimų</w:t>
      </w:r>
      <w:r>
        <w:rPr>
          <w:spacing w:val="-2"/>
        </w:rPr>
        <w:t xml:space="preserve"> </w:t>
      </w:r>
      <w:r>
        <w:t>teisės</w:t>
      </w:r>
      <w:r>
        <w:rPr>
          <w:spacing w:val="-4"/>
        </w:rPr>
        <w:t xml:space="preserve"> </w:t>
      </w:r>
      <w:r>
        <w:t>aktų</w:t>
      </w:r>
      <w:r>
        <w:rPr>
          <w:spacing w:val="-2"/>
        </w:rPr>
        <w:t xml:space="preserve"> </w:t>
      </w:r>
      <w:r>
        <w:t>nustatyta</w:t>
      </w:r>
      <w:r>
        <w:rPr>
          <w:spacing w:val="-5"/>
        </w:rPr>
        <w:t xml:space="preserve"> </w:t>
      </w:r>
      <w:r>
        <w:t>tvarka,</w:t>
      </w:r>
      <w:r>
        <w:rPr>
          <w:spacing w:val="-2"/>
        </w:rPr>
        <w:t xml:space="preserve"> </w:t>
      </w:r>
      <w:r>
        <w:t>pranešant</w:t>
      </w:r>
      <w:r>
        <w:rPr>
          <w:spacing w:val="-4"/>
        </w:rPr>
        <w:t xml:space="preserve"> </w:t>
      </w:r>
      <w:r>
        <w:t>Tiekėjui</w:t>
      </w:r>
      <w:r>
        <w:rPr>
          <w:spacing w:val="-1"/>
        </w:rPr>
        <w:t xml:space="preserve"> </w:t>
      </w:r>
      <w:r>
        <w:t>raštu</w:t>
      </w:r>
      <w:r>
        <w:rPr>
          <w:spacing w:val="-2"/>
        </w:rPr>
        <w:t xml:space="preserve"> </w:t>
      </w:r>
      <w:r>
        <w:t>apie</w:t>
      </w:r>
      <w:r>
        <w:rPr>
          <w:spacing w:val="-4"/>
        </w:rPr>
        <w:t xml:space="preserve"> </w:t>
      </w:r>
      <w:r>
        <w:t>tokių</w:t>
      </w:r>
      <w:r>
        <w:rPr>
          <w:spacing w:val="-3"/>
        </w:rPr>
        <w:t xml:space="preserve"> </w:t>
      </w:r>
      <w:r>
        <w:t>netesybų įskaitymą.</w:t>
      </w:r>
    </w:p>
    <w:p w:rsidR="00051D75" w:rsidRDefault="00500E10">
      <w:pPr>
        <w:pStyle w:val="ListParagraph"/>
        <w:numPr>
          <w:ilvl w:val="1"/>
          <w:numId w:val="32"/>
        </w:numPr>
        <w:tabs>
          <w:tab w:val="left" w:pos="1550"/>
        </w:tabs>
        <w:spacing w:line="252" w:lineRule="exact"/>
        <w:ind w:firstLine="720"/>
      </w:pPr>
      <w:r>
        <w:t>Šalys susitaria taikyti tokią Pirkėjo mokėjimų, atliekamų pagal šią Preliminariąją sutartį,</w:t>
      </w:r>
      <w:r>
        <w:rPr>
          <w:spacing w:val="-15"/>
        </w:rPr>
        <w:t xml:space="preserve"> </w:t>
      </w:r>
      <w:r>
        <w:t>įskaitymo</w:t>
      </w:r>
    </w:p>
    <w:p w:rsidR="00051D75" w:rsidRDefault="00500E10">
      <w:pPr>
        <w:pStyle w:val="BodyText"/>
        <w:spacing w:before="2" w:line="252" w:lineRule="exact"/>
        <w:ind w:firstLine="0"/>
      </w:pPr>
      <w:r>
        <w:t>tvarką:</w:t>
      </w:r>
    </w:p>
    <w:p w:rsidR="00051D75" w:rsidRDefault="00500E10">
      <w:pPr>
        <w:pStyle w:val="ListParagraph"/>
        <w:numPr>
          <w:ilvl w:val="2"/>
          <w:numId w:val="32"/>
        </w:numPr>
        <w:tabs>
          <w:tab w:val="left" w:pos="1639"/>
        </w:tabs>
        <w:spacing w:line="252" w:lineRule="exact"/>
        <w:ind w:firstLine="720"/>
      </w:pPr>
      <w:r>
        <w:t>Pirmąja eile yra įskaitomi Tiekėjo reikalavimai, susiję su mokėjimo prievolių</w:t>
      </w:r>
      <w:r>
        <w:rPr>
          <w:spacing w:val="12"/>
        </w:rPr>
        <w:t xml:space="preserve"> </w:t>
      </w:r>
      <w:r>
        <w:t>už pagal</w:t>
      </w:r>
    </w:p>
    <w:p w:rsidR="00051D75" w:rsidRDefault="00500E10">
      <w:pPr>
        <w:pStyle w:val="BodyText"/>
        <w:spacing w:before="1" w:line="252" w:lineRule="exact"/>
        <w:ind w:firstLine="0"/>
      </w:pPr>
      <w:r>
        <w:t>Preliminariąją sutartį suteiktas Paslaugas įvykdymu;</w:t>
      </w:r>
    </w:p>
    <w:p w:rsidR="00051D75" w:rsidRDefault="00500E10">
      <w:pPr>
        <w:pStyle w:val="ListParagraph"/>
        <w:numPr>
          <w:ilvl w:val="2"/>
          <w:numId w:val="32"/>
        </w:numPr>
        <w:tabs>
          <w:tab w:val="left" w:pos="1639"/>
        </w:tabs>
        <w:ind w:right="164" w:firstLine="720"/>
        <w:jc w:val="both"/>
      </w:pPr>
      <w:r>
        <w:t>Antrąja eile yra įskaitomi Tiekėjo reikalavimai, susiję su netesybų arba nuostolių pagal šią Preliminariąją sutartį atlyginimu;</w:t>
      </w:r>
    </w:p>
    <w:p w:rsidR="00051D75" w:rsidRDefault="00500E10">
      <w:pPr>
        <w:pStyle w:val="ListParagraph"/>
        <w:numPr>
          <w:ilvl w:val="2"/>
          <w:numId w:val="32"/>
        </w:numPr>
        <w:tabs>
          <w:tab w:val="left" w:pos="1639"/>
        </w:tabs>
        <w:spacing w:line="252" w:lineRule="exact"/>
        <w:ind w:firstLine="720"/>
      </w:pPr>
      <w:r>
        <w:t>Trečiąja eile yra įskaitomos kitos Pirkėjo Tiekėjui mokėtinos sumos (jei to</w:t>
      </w:r>
      <w:r>
        <w:t>kių</w:t>
      </w:r>
      <w:r>
        <w:rPr>
          <w:spacing w:val="-10"/>
        </w:rPr>
        <w:t xml:space="preserve"> </w:t>
      </w:r>
      <w:r>
        <w:t>yra).</w:t>
      </w:r>
    </w:p>
    <w:p w:rsidR="00051D75" w:rsidRDefault="00500E10">
      <w:pPr>
        <w:pStyle w:val="BodyText"/>
        <w:ind w:right="172" w:firstLine="719"/>
        <w:jc w:val="both"/>
      </w:pPr>
      <w:r>
        <w:t>4.6. Pirkėjas turi teisę sulaikyti apmokėjimą Tiekėjui, jei Tiekėjas laiku nevykdo įsipareigojimų pagal šią Sutartį ar pažeidžia bent vieną Preliminariojoje sutartyje nustatytą Tiekėjo įsipareigojimą. Mokėjimai sustabdomi laikotarpiui iki Tiekėja</w:t>
      </w:r>
      <w:r>
        <w:t>s panaikins visus Preliminariosios sutarties vykdymo pažeidimus/trūkumus.</w:t>
      </w:r>
    </w:p>
    <w:p w:rsidR="00051D75" w:rsidRDefault="00051D75">
      <w:pPr>
        <w:pStyle w:val="BodyText"/>
        <w:spacing w:before="3"/>
        <w:ind w:left="0" w:firstLine="0"/>
        <w:rPr>
          <w:sz w:val="31"/>
        </w:rPr>
      </w:pPr>
    </w:p>
    <w:p w:rsidR="00051D75" w:rsidRDefault="00500E10">
      <w:pPr>
        <w:pStyle w:val="Heading1"/>
        <w:numPr>
          <w:ilvl w:val="0"/>
          <w:numId w:val="32"/>
        </w:numPr>
        <w:tabs>
          <w:tab w:val="left" w:pos="1320"/>
        </w:tabs>
        <w:ind w:firstLine="720"/>
        <w:jc w:val="left"/>
      </w:pPr>
      <w:r>
        <w:t>PASLAUGŲ KAINOS</w:t>
      </w:r>
      <w:r>
        <w:rPr>
          <w:spacing w:val="-7"/>
        </w:rPr>
        <w:t xml:space="preserve"> </w:t>
      </w:r>
      <w:r>
        <w:t>PERSKAIČIAVIMAS</w:t>
      </w:r>
    </w:p>
    <w:p w:rsidR="00051D75" w:rsidRDefault="00500E10">
      <w:pPr>
        <w:pStyle w:val="ListParagraph"/>
        <w:numPr>
          <w:ilvl w:val="1"/>
          <w:numId w:val="32"/>
        </w:numPr>
        <w:tabs>
          <w:tab w:val="left" w:pos="1459"/>
        </w:tabs>
        <w:spacing w:before="2"/>
        <w:ind w:right="162" w:firstLine="720"/>
        <w:jc w:val="both"/>
      </w:pPr>
      <w:r>
        <w:rPr>
          <w:spacing w:val="-3"/>
        </w:rPr>
        <w:t>Tiekėjai</w:t>
      </w:r>
      <w:r>
        <w:rPr>
          <w:spacing w:val="-12"/>
        </w:rPr>
        <w:t xml:space="preserve"> </w:t>
      </w:r>
      <w:r>
        <w:rPr>
          <w:spacing w:val="-4"/>
        </w:rPr>
        <w:t>prisiima</w:t>
      </w:r>
      <w:r>
        <w:rPr>
          <w:spacing w:val="-12"/>
        </w:rPr>
        <w:t xml:space="preserve"> </w:t>
      </w:r>
      <w:r>
        <w:rPr>
          <w:spacing w:val="-5"/>
        </w:rPr>
        <w:t>visą</w:t>
      </w:r>
      <w:r>
        <w:rPr>
          <w:spacing w:val="-19"/>
        </w:rPr>
        <w:t xml:space="preserve"> </w:t>
      </w:r>
      <w:r>
        <w:rPr>
          <w:spacing w:val="-5"/>
        </w:rPr>
        <w:t>riziką</w:t>
      </w:r>
      <w:r>
        <w:rPr>
          <w:spacing w:val="-18"/>
        </w:rPr>
        <w:t xml:space="preserve"> </w:t>
      </w:r>
      <w:r>
        <w:rPr>
          <w:spacing w:val="-4"/>
        </w:rPr>
        <w:t>dėl</w:t>
      </w:r>
      <w:r>
        <w:rPr>
          <w:spacing w:val="-17"/>
        </w:rPr>
        <w:t xml:space="preserve"> </w:t>
      </w:r>
      <w:r>
        <w:rPr>
          <w:spacing w:val="-3"/>
        </w:rPr>
        <w:t>to,</w:t>
      </w:r>
      <w:r>
        <w:rPr>
          <w:spacing w:val="-19"/>
        </w:rPr>
        <w:t xml:space="preserve"> </w:t>
      </w:r>
      <w:r>
        <w:rPr>
          <w:spacing w:val="-5"/>
        </w:rPr>
        <w:t>kad</w:t>
      </w:r>
      <w:r>
        <w:rPr>
          <w:spacing w:val="-18"/>
        </w:rPr>
        <w:t xml:space="preserve"> </w:t>
      </w:r>
      <w:r>
        <w:rPr>
          <w:spacing w:val="-3"/>
        </w:rPr>
        <w:t>ne</w:t>
      </w:r>
      <w:r>
        <w:rPr>
          <w:spacing w:val="-19"/>
        </w:rPr>
        <w:t xml:space="preserve"> </w:t>
      </w:r>
      <w:r>
        <w:rPr>
          <w:spacing w:val="-4"/>
        </w:rPr>
        <w:t>nuo</w:t>
      </w:r>
      <w:r>
        <w:rPr>
          <w:spacing w:val="-18"/>
        </w:rPr>
        <w:t xml:space="preserve"> </w:t>
      </w:r>
      <w:r>
        <w:rPr>
          <w:spacing w:val="-5"/>
        </w:rPr>
        <w:t>Pirkėjo</w:t>
      </w:r>
      <w:r>
        <w:rPr>
          <w:spacing w:val="-18"/>
        </w:rPr>
        <w:t xml:space="preserve"> </w:t>
      </w:r>
      <w:r>
        <w:rPr>
          <w:spacing w:val="-6"/>
        </w:rPr>
        <w:t>priklausančių</w:t>
      </w:r>
      <w:r>
        <w:rPr>
          <w:spacing w:val="-19"/>
        </w:rPr>
        <w:t xml:space="preserve"> </w:t>
      </w:r>
      <w:r>
        <w:rPr>
          <w:spacing w:val="-6"/>
        </w:rPr>
        <w:t>aplinkybių</w:t>
      </w:r>
      <w:r>
        <w:rPr>
          <w:spacing w:val="-18"/>
        </w:rPr>
        <w:t xml:space="preserve"> </w:t>
      </w:r>
      <w:r>
        <w:rPr>
          <w:spacing w:val="-5"/>
        </w:rPr>
        <w:t>padidės</w:t>
      </w:r>
      <w:r>
        <w:rPr>
          <w:spacing w:val="-19"/>
        </w:rPr>
        <w:t xml:space="preserve"> </w:t>
      </w:r>
      <w:r>
        <w:rPr>
          <w:spacing w:val="-3"/>
        </w:rPr>
        <w:t>su</w:t>
      </w:r>
      <w:r>
        <w:rPr>
          <w:spacing w:val="-18"/>
        </w:rPr>
        <w:t xml:space="preserve"> </w:t>
      </w:r>
      <w:r>
        <w:rPr>
          <w:spacing w:val="-6"/>
        </w:rPr>
        <w:t xml:space="preserve">Preliminariosios </w:t>
      </w:r>
      <w:r>
        <w:t>sutarties</w:t>
      </w:r>
      <w:r>
        <w:rPr>
          <w:spacing w:val="-13"/>
        </w:rPr>
        <w:t xml:space="preserve"> </w:t>
      </w:r>
      <w:r>
        <w:t>vykdymu</w:t>
      </w:r>
      <w:r>
        <w:rPr>
          <w:spacing w:val="-12"/>
        </w:rPr>
        <w:t xml:space="preserve"> </w:t>
      </w:r>
      <w:r>
        <w:t>susijusios</w:t>
      </w:r>
      <w:r>
        <w:rPr>
          <w:spacing w:val="-12"/>
        </w:rPr>
        <w:t xml:space="preserve"> </w:t>
      </w:r>
      <w:r>
        <w:t>išlaidos</w:t>
      </w:r>
      <w:r>
        <w:rPr>
          <w:spacing w:val="-12"/>
        </w:rPr>
        <w:t xml:space="preserve"> </w:t>
      </w:r>
      <w:r>
        <w:t>ir</w:t>
      </w:r>
      <w:r>
        <w:rPr>
          <w:spacing w:val="-15"/>
        </w:rPr>
        <w:t xml:space="preserve"> </w:t>
      </w:r>
      <w:r>
        <w:t>Tiekėjui</w:t>
      </w:r>
      <w:r>
        <w:rPr>
          <w:spacing w:val="-13"/>
        </w:rPr>
        <w:t xml:space="preserve"> </w:t>
      </w:r>
      <w:r>
        <w:t>Preliminariosios</w:t>
      </w:r>
      <w:r>
        <w:rPr>
          <w:spacing w:val="-11"/>
        </w:rPr>
        <w:t xml:space="preserve"> </w:t>
      </w:r>
      <w:r>
        <w:t>sutarties</w:t>
      </w:r>
      <w:r>
        <w:rPr>
          <w:spacing w:val="-11"/>
        </w:rPr>
        <w:t xml:space="preserve"> </w:t>
      </w:r>
      <w:r>
        <w:t>vykdymas</w:t>
      </w:r>
      <w:r>
        <w:rPr>
          <w:spacing w:val="-13"/>
        </w:rPr>
        <w:t xml:space="preserve"> </w:t>
      </w:r>
      <w:r>
        <w:t>taps</w:t>
      </w:r>
      <w:r>
        <w:rPr>
          <w:spacing w:val="-13"/>
        </w:rPr>
        <w:t xml:space="preserve"> </w:t>
      </w:r>
      <w:r>
        <w:t>sudėtingesnis</w:t>
      </w:r>
      <w:r>
        <w:rPr>
          <w:spacing w:val="-14"/>
        </w:rPr>
        <w:t xml:space="preserve"> </w:t>
      </w:r>
      <w:r>
        <w:t>(Tiekėjui padidės</w:t>
      </w:r>
      <w:r>
        <w:rPr>
          <w:spacing w:val="-8"/>
        </w:rPr>
        <w:t xml:space="preserve"> </w:t>
      </w:r>
      <w:r>
        <w:t>įsipareigojimų</w:t>
      </w:r>
      <w:r>
        <w:rPr>
          <w:spacing w:val="-8"/>
        </w:rPr>
        <w:t xml:space="preserve"> </w:t>
      </w:r>
      <w:r>
        <w:t>vykdymo</w:t>
      </w:r>
      <w:r>
        <w:rPr>
          <w:spacing w:val="-4"/>
        </w:rPr>
        <w:t xml:space="preserve"> </w:t>
      </w:r>
      <w:r>
        <w:t>kaina).</w:t>
      </w:r>
      <w:r>
        <w:rPr>
          <w:spacing w:val="-8"/>
        </w:rPr>
        <w:t xml:space="preserve"> </w:t>
      </w:r>
      <w:r>
        <w:t>Bendra</w:t>
      </w:r>
      <w:r>
        <w:rPr>
          <w:spacing w:val="-8"/>
        </w:rPr>
        <w:t xml:space="preserve"> </w:t>
      </w:r>
      <w:r>
        <w:t>Preliminariosios</w:t>
      </w:r>
      <w:r>
        <w:rPr>
          <w:spacing w:val="-7"/>
        </w:rPr>
        <w:t xml:space="preserve"> </w:t>
      </w:r>
      <w:r>
        <w:t>sutarties</w:t>
      </w:r>
      <w:r>
        <w:rPr>
          <w:spacing w:val="-8"/>
        </w:rPr>
        <w:t xml:space="preserve"> </w:t>
      </w:r>
      <w:r>
        <w:t>kaina,</w:t>
      </w:r>
      <w:r>
        <w:rPr>
          <w:spacing w:val="-10"/>
        </w:rPr>
        <w:t xml:space="preserve"> </w:t>
      </w:r>
      <w:r>
        <w:t>jokiais</w:t>
      </w:r>
      <w:r>
        <w:rPr>
          <w:spacing w:val="-8"/>
        </w:rPr>
        <w:t xml:space="preserve"> </w:t>
      </w:r>
      <w:r>
        <w:t>atvejais</w:t>
      </w:r>
      <w:r>
        <w:rPr>
          <w:spacing w:val="-8"/>
        </w:rPr>
        <w:t xml:space="preserve"> </w:t>
      </w:r>
      <w:r>
        <w:t>nebus</w:t>
      </w:r>
      <w:r>
        <w:rPr>
          <w:spacing w:val="-7"/>
        </w:rPr>
        <w:t xml:space="preserve"> </w:t>
      </w:r>
      <w:r>
        <w:t>keičiama. Įsipareigojimų vykdymo kainos padidėjimas nesuteikia Tiekėjui teis</w:t>
      </w:r>
      <w:r>
        <w:t>ės sustabdyti Preliminariosios sutarties vykdymo ar atsisakyti Preliminariosios sutarties šiuo pagrindu. Tai būtų laikoma esminiu Preliminariosios sutarties</w:t>
      </w:r>
      <w:r>
        <w:rPr>
          <w:spacing w:val="-3"/>
        </w:rPr>
        <w:t xml:space="preserve"> </w:t>
      </w:r>
      <w:r>
        <w:t>pažeidimu.</w:t>
      </w:r>
    </w:p>
    <w:p w:rsidR="00051D75" w:rsidRDefault="00051D75">
      <w:pPr>
        <w:pStyle w:val="BodyText"/>
        <w:ind w:left="0" w:firstLine="0"/>
      </w:pPr>
    </w:p>
    <w:p w:rsidR="00051D75" w:rsidRDefault="00500E10">
      <w:pPr>
        <w:pStyle w:val="Heading1"/>
        <w:numPr>
          <w:ilvl w:val="0"/>
          <w:numId w:val="32"/>
        </w:numPr>
        <w:tabs>
          <w:tab w:val="left" w:pos="1459"/>
        </w:tabs>
        <w:spacing w:line="252" w:lineRule="exact"/>
        <w:ind w:left="1458" w:hanging="360"/>
        <w:jc w:val="left"/>
      </w:pPr>
      <w:r>
        <w:t>KVALIFIKACINIAI</w:t>
      </w:r>
      <w:r>
        <w:rPr>
          <w:spacing w:val="-1"/>
        </w:rPr>
        <w:t xml:space="preserve"> </w:t>
      </w:r>
      <w:r>
        <w:t>REIKALAVIMAI</w:t>
      </w:r>
    </w:p>
    <w:p w:rsidR="00051D75" w:rsidRDefault="00500E10">
      <w:pPr>
        <w:pStyle w:val="ListParagraph"/>
        <w:numPr>
          <w:ilvl w:val="1"/>
          <w:numId w:val="32"/>
        </w:numPr>
        <w:tabs>
          <w:tab w:val="left" w:pos="1550"/>
        </w:tabs>
        <w:ind w:right="163" w:firstLine="720"/>
        <w:jc w:val="both"/>
      </w:pPr>
      <w:r>
        <w:t>Jei Pirkimo dokumentuose keliami kvalifikacijos reikalavimai Tiekėjo pasitelktam (-iems) specialistui (-ams), tai Tiekėjas privalo užtikrinti, kad lygiavertė Tiekėjo ir (ar) jo specialisto (-ų) kvalifikacija būtų užtikrinama visą Preliminariosios sutarties</w:t>
      </w:r>
      <w:r>
        <w:t xml:space="preserve"> galiojimo</w:t>
      </w:r>
      <w:r>
        <w:rPr>
          <w:spacing w:val="-5"/>
        </w:rPr>
        <w:t xml:space="preserve"> </w:t>
      </w:r>
      <w:r>
        <w:t>laikotarpį.</w:t>
      </w:r>
    </w:p>
    <w:p w:rsidR="00051D75" w:rsidRDefault="00500E10">
      <w:pPr>
        <w:pStyle w:val="ListParagraph"/>
        <w:numPr>
          <w:ilvl w:val="1"/>
          <w:numId w:val="32"/>
        </w:numPr>
        <w:tabs>
          <w:tab w:val="left" w:pos="1550"/>
        </w:tabs>
        <w:ind w:right="167" w:firstLine="720"/>
        <w:jc w:val="both"/>
      </w:pPr>
      <w:r>
        <w:t>Tiekėjas, Pirkėjui pareikalavus, per Pirkėjo nustatytą terminą privalo pateikti Pirkėjui pakankamus įrodymus,</w:t>
      </w:r>
      <w:r>
        <w:rPr>
          <w:spacing w:val="33"/>
        </w:rPr>
        <w:t xml:space="preserve"> </w:t>
      </w:r>
      <w:r>
        <w:t>jog</w:t>
      </w:r>
      <w:r>
        <w:rPr>
          <w:spacing w:val="30"/>
        </w:rPr>
        <w:t xml:space="preserve"> </w:t>
      </w:r>
      <w:r>
        <w:t>jis</w:t>
      </w:r>
      <w:r>
        <w:rPr>
          <w:spacing w:val="30"/>
        </w:rPr>
        <w:t xml:space="preserve"> </w:t>
      </w:r>
      <w:r>
        <w:t>turi</w:t>
      </w:r>
      <w:r>
        <w:rPr>
          <w:spacing w:val="33"/>
        </w:rPr>
        <w:t xml:space="preserve"> </w:t>
      </w:r>
      <w:r>
        <w:t>visus</w:t>
      </w:r>
      <w:r>
        <w:rPr>
          <w:spacing w:val="33"/>
        </w:rPr>
        <w:t xml:space="preserve"> </w:t>
      </w:r>
      <w:r>
        <w:t>pagal</w:t>
      </w:r>
      <w:r>
        <w:rPr>
          <w:spacing w:val="31"/>
        </w:rPr>
        <w:t xml:space="preserve"> </w:t>
      </w:r>
      <w:r>
        <w:t>teisės</w:t>
      </w:r>
      <w:r>
        <w:rPr>
          <w:spacing w:val="35"/>
        </w:rPr>
        <w:t xml:space="preserve"> </w:t>
      </w:r>
      <w:r>
        <w:t>aktų</w:t>
      </w:r>
      <w:r>
        <w:rPr>
          <w:spacing w:val="32"/>
        </w:rPr>
        <w:t xml:space="preserve"> </w:t>
      </w:r>
      <w:r>
        <w:t>reikalavimus</w:t>
      </w:r>
      <w:r>
        <w:rPr>
          <w:spacing w:val="33"/>
        </w:rPr>
        <w:t xml:space="preserve"> </w:t>
      </w:r>
      <w:r>
        <w:t>būtinus</w:t>
      </w:r>
      <w:r>
        <w:rPr>
          <w:spacing w:val="34"/>
        </w:rPr>
        <w:t xml:space="preserve"> </w:t>
      </w:r>
      <w:r>
        <w:t>Paslaugų</w:t>
      </w:r>
      <w:r>
        <w:rPr>
          <w:spacing w:val="32"/>
        </w:rPr>
        <w:t xml:space="preserve"> </w:t>
      </w:r>
      <w:r>
        <w:t>teikimui</w:t>
      </w:r>
      <w:r>
        <w:rPr>
          <w:spacing w:val="33"/>
        </w:rPr>
        <w:t xml:space="preserve"> </w:t>
      </w:r>
      <w:r>
        <w:t>Lietuvos</w:t>
      </w:r>
      <w:r>
        <w:rPr>
          <w:spacing w:val="33"/>
        </w:rPr>
        <w:t xml:space="preserve"> </w:t>
      </w:r>
      <w:r>
        <w:t>Respublikoje</w:t>
      </w:r>
    </w:p>
    <w:p w:rsidR="00051D75" w:rsidRDefault="00051D75">
      <w:pPr>
        <w:jc w:val="both"/>
        <w:sectPr w:rsidR="00051D75">
          <w:pgSz w:w="11910" w:h="16850"/>
          <w:pgMar w:top="840" w:right="420" w:bottom="280" w:left="1040" w:header="576" w:footer="0" w:gutter="0"/>
          <w:cols w:space="1296"/>
        </w:sectPr>
      </w:pPr>
    </w:p>
    <w:p w:rsidR="00051D75" w:rsidRDefault="00051D75">
      <w:pPr>
        <w:pStyle w:val="BodyText"/>
        <w:spacing w:before="6"/>
        <w:ind w:left="0" w:firstLine="0"/>
        <w:rPr>
          <w:sz w:val="19"/>
        </w:rPr>
      </w:pPr>
    </w:p>
    <w:p w:rsidR="00051D75" w:rsidRDefault="00500E10">
      <w:pPr>
        <w:pStyle w:val="BodyText"/>
        <w:spacing w:before="92"/>
        <w:ind w:right="166" w:firstLine="0"/>
        <w:jc w:val="both"/>
      </w:pPr>
      <w:r>
        <w:t>leidimus, atestatus, licencijas ir (arba) kitus teisės aktų nustatytus reikalavimus atitinkančius dokumentus arba kitus dokumentus, Tiekėjo vidaus tvarkas, aprašus ir kitą dokumentaciją, kuri buvo nurodyta Pirkimo dokumentuose kaip privaloma.</w:t>
      </w:r>
    </w:p>
    <w:p w:rsidR="00051D75" w:rsidRDefault="00051D75">
      <w:pPr>
        <w:pStyle w:val="BodyText"/>
        <w:spacing w:before="1"/>
        <w:ind w:left="0" w:firstLine="0"/>
      </w:pPr>
    </w:p>
    <w:p w:rsidR="00051D75" w:rsidRDefault="00500E10">
      <w:pPr>
        <w:pStyle w:val="Heading1"/>
        <w:numPr>
          <w:ilvl w:val="0"/>
          <w:numId w:val="32"/>
        </w:numPr>
        <w:tabs>
          <w:tab w:val="left" w:pos="1549"/>
          <w:tab w:val="left" w:pos="1550"/>
        </w:tabs>
        <w:spacing w:line="252" w:lineRule="exact"/>
        <w:ind w:left="1550" w:hanging="452"/>
        <w:jc w:val="left"/>
      </w:pPr>
      <w:r>
        <w:t>PASLAUGŲ</w:t>
      </w:r>
      <w:r>
        <w:rPr>
          <w:spacing w:val="-2"/>
        </w:rPr>
        <w:t xml:space="preserve"> </w:t>
      </w:r>
      <w:r>
        <w:t>KOK</w:t>
      </w:r>
      <w:r>
        <w:t>YBĖ</w:t>
      </w:r>
    </w:p>
    <w:p w:rsidR="00051D75" w:rsidRDefault="00500E10">
      <w:pPr>
        <w:pStyle w:val="ListParagraph"/>
        <w:numPr>
          <w:ilvl w:val="1"/>
          <w:numId w:val="32"/>
        </w:numPr>
        <w:tabs>
          <w:tab w:val="left" w:pos="1550"/>
        </w:tabs>
        <w:ind w:right="169" w:firstLine="720"/>
        <w:jc w:val="both"/>
      </w:pPr>
      <w:r>
        <w:t>Paslaugų</w:t>
      </w:r>
      <w:r>
        <w:rPr>
          <w:spacing w:val="-10"/>
        </w:rPr>
        <w:t xml:space="preserve"> </w:t>
      </w:r>
      <w:r>
        <w:t>ir</w:t>
      </w:r>
      <w:r>
        <w:rPr>
          <w:spacing w:val="-12"/>
        </w:rPr>
        <w:t xml:space="preserve"> </w:t>
      </w:r>
      <w:r>
        <w:t>Susijusių</w:t>
      </w:r>
      <w:r>
        <w:rPr>
          <w:spacing w:val="-13"/>
        </w:rPr>
        <w:t xml:space="preserve"> </w:t>
      </w:r>
      <w:r>
        <w:t>medžiagų</w:t>
      </w:r>
      <w:r>
        <w:rPr>
          <w:spacing w:val="-10"/>
        </w:rPr>
        <w:t xml:space="preserve"> </w:t>
      </w:r>
      <w:r>
        <w:t>kokybei</w:t>
      </w:r>
      <w:r>
        <w:rPr>
          <w:spacing w:val="-9"/>
        </w:rPr>
        <w:t xml:space="preserve"> </w:t>
      </w:r>
      <w:r>
        <w:t>keliami</w:t>
      </w:r>
      <w:r>
        <w:rPr>
          <w:spacing w:val="-9"/>
        </w:rPr>
        <w:t xml:space="preserve"> </w:t>
      </w:r>
      <w:r>
        <w:t>reikalavimai</w:t>
      </w:r>
      <w:r>
        <w:rPr>
          <w:spacing w:val="-9"/>
        </w:rPr>
        <w:t xml:space="preserve"> </w:t>
      </w:r>
      <w:r>
        <w:t>apibrėžiami</w:t>
      </w:r>
      <w:r>
        <w:rPr>
          <w:spacing w:val="-9"/>
        </w:rPr>
        <w:t xml:space="preserve"> </w:t>
      </w:r>
      <w:r>
        <w:t>Preliminariojoje</w:t>
      </w:r>
      <w:r>
        <w:rPr>
          <w:spacing w:val="-12"/>
        </w:rPr>
        <w:t xml:space="preserve"> </w:t>
      </w:r>
      <w:r>
        <w:t>sutartyje bei Paslaugų kokybę, teikimą ar (ir) saugą reglamentuojančiuose teisės aktuose. Jei Preliminariojoje sutartyje nenumatyti</w:t>
      </w:r>
      <w:r>
        <w:rPr>
          <w:spacing w:val="-13"/>
        </w:rPr>
        <w:t xml:space="preserve"> </w:t>
      </w:r>
      <w:r>
        <w:t>konkretūs</w:t>
      </w:r>
      <w:r>
        <w:rPr>
          <w:spacing w:val="-12"/>
        </w:rPr>
        <w:t xml:space="preserve"> </w:t>
      </w:r>
      <w:r>
        <w:t>kokybės,</w:t>
      </w:r>
      <w:r>
        <w:rPr>
          <w:spacing w:val="-13"/>
        </w:rPr>
        <w:t xml:space="preserve"> </w:t>
      </w:r>
      <w:r>
        <w:t>teikimo,</w:t>
      </w:r>
      <w:r>
        <w:rPr>
          <w:spacing w:val="-13"/>
        </w:rPr>
        <w:t xml:space="preserve"> </w:t>
      </w:r>
      <w:r>
        <w:t>sau</w:t>
      </w:r>
      <w:r>
        <w:t>gos</w:t>
      </w:r>
      <w:r>
        <w:rPr>
          <w:spacing w:val="-11"/>
        </w:rPr>
        <w:t xml:space="preserve"> </w:t>
      </w:r>
      <w:r>
        <w:t>reikalavimai,</w:t>
      </w:r>
      <w:r>
        <w:rPr>
          <w:spacing w:val="-13"/>
        </w:rPr>
        <w:t xml:space="preserve"> </w:t>
      </w:r>
      <w:r>
        <w:t>tai</w:t>
      </w:r>
      <w:r>
        <w:rPr>
          <w:spacing w:val="-12"/>
        </w:rPr>
        <w:t xml:space="preserve"> </w:t>
      </w:r>
      <w:r>
        <w:t>teikiamų</w:t>
      </w:r>
      <w:r>
        <w:rPr>
          <w:spacing w:val="-13"/>
        </w:rPr>
        <w:t xml:space="preserve"> </w:t>
      </w:r>
      <w:r>
        <w:t>Paslaugų</w:t>
      </w:r>
      <w:r>
        <w:rPr>
          <w:spacing w:val="-13"/>
        </w:rPr>
        <w:t xml:space="preserve"> </w:t>
      </w:r>
      <w:r>
        <w:t>kokybė</w:t>
      </w:r>
      <w:r>
        <w:rPr>
          <w:spacing w:val="-14"/>
        </w:rPr>
        <w:t xml:space="preserve"> </w:t>
      </w:r>
      <w:r>
        <w:t>turi</w:t>
      </w:r>
      <w:r>
        <w:rPr>
          <w:spacing w:val="-12"/>
        </w:rPr>
        <w:t xml:space="preserve"> </w:t>
      </w:r>
      <w:r>
        <w:t>atitikti</w:t>
      </w:r>
      <w:r>
        <w:rPr>
          <w:spacing w:val="-14"/>
        </w:rPr>
        <w:t xml:space="preserve"> </w:t>
      </w:r>
      <w:r>
        <w:t>teisės</w:t>
      </w:r>
      <w:r>
        <w:rPr>
          <w:spacing w:val="-12"/>
        </w:rPr>
        <w:t xml:space="preserve"> </w:t>
      </w:r>
      <w:r>
        <w:t>aktų keliamus reikalavimus bei įprastai tokios rūšies Paslaugoms keliamus kokybės standartus,</w:t>
      </w:r>
      <w:r>
        <w:rPr>
          <w:spacing w:val="-11"/>
        </w:rPr>
        <w:t xml:space="preserve"> </w:t>
      </w:r>
      <w:r>
        <w:t>sąlygas.</w:t>
      </w:r>
    </w:p>
    <w:p w:rsidR="00051D75" w:rsidRDefault="00500E10">
      <w:pPr>
        <w:pStyle w:val="ListParagraph"/>
        <w:numPr>
          <w:ilvl w:val="1"/>
          <w:numId w:val="32"/>
        </w:numPr>
        <w:tabs>
          <w:tab w:val="left" w:pos="1550"/>
        </w:tabs>
        <w:ind w:right="167" w:firstLine="720"/>
        <w:jc w:val="both"/>
      </w:pPr>
      <w:r>
        <w:t xml:space="preserve">Paslaugoms ir Susijusioms medžiagoms suteikiamas ne trumpesnis kaip 9 (devynių) mėnesių garantinis terminas, pradedamas skaičiuoti nuo Paslaugų ar jų dalies, jeigu Paslaugos teikiamos dalimis, perdavimo Pirkėjui dienos, t. y. Paslaugų perdavimo – priėmimo </w:t>
      </w:r>
      <w:r>
        <w:t>akto pasirašymo dienos. Paslaugų trūkumus, atsiradusius garantinio laikotarpio metu, Tiekėjas įsipareigoja pašalinti ne vėliau kaip per 10 (dešimt) kalendorinių dienų</w:t>
      </w:r>
      <w:r>
        <w:rPr>
          <w:color w:val="FF0000"/>
        </w:rPr>
        <w:t xml:space="preserve">. </w:t>
      </w:r>
      <w:r>
        <w:t>Nustatytas garantinis terminas neapriboja Pirkėjo teisės pareikšti reikalavimus Tiekėjui</w:t>
      </w:r>
      <w:r>
        <w:t xml:space="preserve"> dėl suteiktų Paslaugų trūkumų Lietuvos Respublikos civilinio kodekso 6.338 str. nustatyta tvarka ir</w:t>
      </w:r>
      <w:r>
        <w:rPr>
          <w:spacing w:val="-18"/>
        </w:rPr>
        <w:t xml:space="preserve"> </w:t>
      </w:r>
      <w:r>
        <w:t>terminais.</w:t>
      </w:r>
    </w:p>
    <w:p w:rsidR="00051D75" w:rsidRDefault="00500E10">
      <w:pPr>
        <w:pStyle w:val="ListParagraph"/>
        <w:numPr>
          <w:ilvl w:val="1"/>
          <w:numId w:val="32"/>
        </w:numPr>
        <w:tabs>
          <w:tab w:val="left" w:pos="1550"/>
        </w:tabs>
        <w:ind w:right="164" w:firstLine="720"/>
        <w:jc w:val="both"/>
      </w:pPr>
      <w:r>
        <w:t>Jei Paslaugų trūkumai pastebimi Paslaugų perdavimo - priėmimo metu Pirkėjas turi teisę nepriimti Paslaugų. Apie pastebėtų Paslaugų trūkumus yra pažymima Paslaugų perdavimo – priėmimo akte, nurodant priimto sprendimo motyvus. Paslaugų trūkumai šalinami Tiek</w:t>
      </w:r>
      <w:r>
        <w:t>ėjo lėšomis ne vėliau kaip per 10 (dešimt) kalendorinių</w:t>
      </w:r>
      <w:r>
        <w:rPr>
          <w:spacing w:val="-1"/>
        </w:rPr>
        <w:t xml:space="preserve"> </w:t>
      </w:r>
      <w:r>
        <w:t>dienų.</w:t>
      </w:r>
    </w:p>
    <w:p w:rsidR="00051D75" w:rsidRDefault="00500E10">
      <w:pPr>
        <w:pStyle w:val="ListParagraph"/>
        <w:numPr>
          <w:ilvl w:val="1"/>
          <w:numId w:val="32"/>
        </w:numPr>
        <w:tabs>
          <w:tab w:val="left" w:pos="1550"/>
        </w:tabs>
        <w:spacing w:before="1"/>
        <w:ind w:right="164" w:firstLine="720"/>
        <w:jc w:val="both"/>
      </w:pPr>
      <w:r>
        <w:t>Jei Paslaugų trūkumai pastebimi po Paslaugų perdavimo – priėmimo akto pasirašymo, per Preliminariojoje Sutartyje ar Sutartyje nustatytą garantinį terminą, Pirkėjas raštu informuoja apie tai Tie</w:t>
      </w:r>
      <w:r>
        <w:t>kėją, nurodydamas, kad Tiekėjas per Preliminariojoje sutartyje nustatytą terminą nuo Pirkėjo pranešimo apie trūkumų nustatymą išsiuntimo dienos privalo savo jėgomis ir</w:t>
      </w:r>
      <w:r>
        <w:rPr>
          <w:spacing w:val="-6"/>
        </w:rPr>
        <w:t xml:space="preserve"> </w:t>
      </w:r>
      <w:r>
        <w:t>lėšomis:</w:t>
      </w:r>
    </w:p>
    <w:p w:rsidR="00051D75" w:rsidRDefault="00500E10">
      <w:pPr>
        <w:pStyle w:val="ListParagraph"/>
        <w:numPr>
          <w:ilvl w:val="2"/>
          <w:numId w:val="32"/>
        </w:numPr>
        <w:tabs>
          <w:tab w:val="left" w:pos="1639"/>
        </w:tabs>
        <w:spacing w:line="251" w:lineRule="exact"/>
        <w:ind w:firstLine="720"/>
      </w:pPr>
      <w:r>
        <w:t>pašalinti trūkumus,</w:t>
      </w:r>
      <w:r>
        <w:rPr>
          <w:spacing w:val="-3"/>
        </w:rPr>
        <w:t xml:space="preserve"> </w:t>
      </w:r>
      <w:r>
        <w:t>arba</w:t>
      </w:r>
    </w:p>
    <w:p w:rsidR="00051D75" w:rsidRDefault="00500E10">
      <w:pPr>
        <w:pStyle w:val="ListParagraph"/>
        <w:numPr>
          <w:ilvl w:val="2"/>
          <w:numId w:val="32"/>
        </w:numPr>
        <w:tabs>
          <w:tab w:val="left" w:pos="1639"/>
        </w:tabs>
        <w:spacing w:before="1"/>
        <w:ind w:right="167" w:firstLine="720"/>
        <w:jc w:val="both"/>
      </w:pPr>
      <w:r>
        <w:t xml:space="preserve">netinkamą Susijusią medžiagą pakeisti kita identiška, </w:t>
      </w:r>
      <w:r>
        <w:t>kokybiška, visiškai atitinkančia nustatytus reikalavimus Susijusia medžiaga be jokių papildomų išlaidų</w:t>
      </w:r>
      <w:r>
        <w:rPr>
          <w:spacing w:val="-6"/>
        </w:rPr>
        <w:t xml:space="preserve"> </w:t>
      </w:r>
      <w:r>
        <w:t>Pirkėjui.</w:t>
      </w:r>
    </w:p>
    <w:p w:rsidR="00051D75" w:rsidRDefault="00500E10">
      <w:pPr>
        <w:pStyle w:val="ListParagraph"/>
        <w:numPr>
          <w:ilvl w:val="2"/>
          <w:numId w:val="32"/>
        </w:numPr>
        <w:tabs>
          <w:tab w:val="left" w:pos="1639"/>
        </w:tabs>
        <w:ind w:right="170" w:firstLine="720"/>
        <w:jc w:val="both"/>
      </w:pPr>
      <w:r>
        <w:t>Pirkėjas taip pat turi teisę reikšti Tiekėjui ir kitus reikalavimus, nurodytus Lietuvos Respublikos civiliniame</w:t>
      </w:r>
      <w:r>
        <w:rPr>
          <w:spacing w:val="-1"/>
        </w:rPr>
        <w:t xml:space="preserve"> </w:t>
      </w:r>
      <w:r>
        <w:t>kodekse.</w:t>
      </w:r>
    </w:p>
    <w:p w:rsidR="00051D75" w:rsidRDefault="00500E10">
      <w:pPr>
        <w:pStyle w:val="ListParagraph"/>
        <w:numPr>
          <w:ilvl w:val="1"/>
          <w:numId w:val="29"/>
        </w:numPr>
        <w:tabs>
          <w:tab w:val="left" w:pos="1550"/>
        </w:tabs>
        <w:ind w:right="166" w:firstLine="720"/>
        <w:jc w:val="both"/>
      </w:pPr>
      <w:r>
        <w:t>Tiekėjas privalo per P</w:t>
      </w:r>
      <w:r>
        <w:t>reliminariojoje sutartyje nustatytą terminą savo sąskaita pašalinti visus Paslaugų perdavimo - priėmimo metu ir (ar) garantinio laikotarpio metu pastebėtus Paslaugų trūkumus, kurie atsirado ne dėl Pirkėjo, ne dėl trečiųjų asmenų kaltės (išskyrus su Tiekėju</w:t>
      </w:r>
      <w:r>
        <w:t xml:space="preserve"> susijusius trečiuosius asmenis ar (ir) Tiekėjo samdomus subtiekėjus) ar ne dėl </w:t>
      </w:r>
      <w:r>
        <w:rPr>
          <w:i/>
        </w:rPr>
        <w:t xml:space="preserve">force majeure </w:t>
      </w:r>
      <w:r>
        <w:t>aplinkybių. Visus darbus ir (ar) paslaugas, susijusius su Paslaugų trūkumų pašalinimu ar Susijusių medžiagų keitimu, Tiekėjas atlieka savo sąskaitą, įskaitant Sus</w:t>
      </w:r>
      <w:r>
        <w:t>ijusių medžiagų keitimo, (iš)montavimo, remonto, diegimo, paleidimo, tiekimo ir kitus susijusius darbus ir (ar) paslaugas.</w:t>
      </w:r>
    </w:p>
    <w:p w:rsidR="00051D75" w:rsidRDefault="00500E10">
      <w:pPr>
        <w:pStyle w:val="ListParagraph"/>
        <w:numPr>
          <w:ilvl w:val="1"/>
          <w:numId w:val="29"/>
        </w:numPr>
        <w:tabs>
          <w:tab w:val="left" w:pos="1550"/>
        </w:tabs>
        <w:ind w:right="161" w:firstLine="720"/>
        <w:jc w:val="both"/>
      </w:pPr>
      <w:r>
        <w:t>Tiekėjui</w:t>
      </w:r>
      <w:r>
        <w:rPr>
          <w:spacing w:val="-7"/>
        </w:rPr>
        <w:t xml:space="preserve"> </w:t>
      </w:r>
      <w:r>
        <w:t>per</w:t>
      </w:r>
      <w:r>
        <w:rPr>
          <w:spacing w:val="-9"/>
        </w:rPr>
        <w:t xml:space="preserve"> </w:t>
      </w:r>
      <w:r>
        <w:t>Preliminariojoje</w:t>
      </w:r>
      <w:r>
        <w:rPr>
          <w:spacing w:val="-6"/>
        </w:rPr>
        <w:t xml:space="preserve"> </w:t>
      </w:r>
      <w:r>
        <w:t>sutartyje</w:t>
      </w:r>
      <w:r>
        <w:rPr>
          <w:spacing w:val="-9"/>
        </w:rPr>
        <w:t xml:space="preserve"> </w:t>
      </w:r>
      <w:r>
        <w:t>nustatytą</w:t>
      </w:r>
      <w:r>
        <w:rPr>
          <w:spacing w:val="-10"/>
        </w:rPr>
        <w:t xml:space="preserve"> </w:t>
      </w:r>
      <w:r>
        <w:t>terminą</w:t>
      </w:r>
      <w:r>
        <w:rPr>
          <w:spacing w:val="-3"/>
        </w:rPr>
        <w:t xml:space="preserve"> </w:t>
      </w:r>
      <w:r>
        <w:t>nesuteikus</w:t>
      </w:r>
      <w:r>
        <w:rPr>
          <w:spacing w:val="-6"/>
        </w:rPr>
        <w:t xml:space="preserve"> </w:t>
      </w:r>
      <w:r>
        <w:t>Paslaugų,</w:t>
      </w:r>
      <w:r>
        <w:rPr>
          <w:spacing w:val="-7"/>
        </w:rPr>
        <w:t xml:space="preserve"> </w:t>
      </w:r>
      <w:r>
        <w:t>nepašalinus</w:t>
      </w:r>
      <w:r>
        <w:rPr>
          <w:spacing w:val="-9"/>
        </w:rPr>
        <w:t xml:space="preserve"> </w:t>
      </w:r>
      <w:r>
        <w:t>Paslaugų perdavimo – priėmimo metu ir (ar)</w:t>
      </w:r>
      <w:r>
        <w:t xml:space="preserve"> garantinio termino galiojimo metu nustatytų Paslaugų trūkumų arba nepakeitus</w:t>
      </w:r>
      <w:r>
        <w:rPr>
          <w:spacing w:val="-12"/>
        </w:rPr>
        <w:t xml:space="preserve"> </w:t>
      </w:r>
      <w:r>
        <w:t>trūkumų</w:t>
      </w:r>
      <w:r>
        <w:rPr>
          <w:spacing w:val="-13"/>
        </w:rPr>
        <w:t xml:space="preserve"> </w:t>
      </w:r>
      <w:r>
        <w:t>turinčių</w:t>
      </w:r>
      <w:r>
        <w:rPr>
          <w:spacing w:val="-11"/>
        </w:rPr>
        <w:t xml:space="preserve"> </w:t>
      </w:r>
      <w:r>
        <w:t>Susijusių</w:t>
      </w:r>
      <w:r>
        <w:rPr>
          <w:spacing w:val="-13"/>
        </w:rPr>
        <w:t xml:space="preserve"> </w:t>
      </w:r>
      <w:r>
        <w:t>medžiagų</w:t>
      </w:r>
      <w:r>
        <w:rPr>
          <w:spacing w:val="-10"/>
        </w:rPr>
        <w:t xml:space="preserve"> </w:t>
      </w:r>
      <w:r>
        <w:t>kokybiškomis,</w:t>
      </w:r>
      <w:r>
        <w:rPr>
          <w:spacing w:val="-12"/>
        </w:rPr>
        <w:t xml:space="preserve"> </w:t>
      </w:r>
      <w:r>
        <w:t>Tiekėjas,</w:t>
      </w:r>
      <w:r>
        <w:rPr>
          <w:spacing w:val="-12"/>
        </w:rPr>
        <w:t xml:space="preserve"> </w:t>
      </w:r>
      <w:r>
        <w:t>Pirkėjui</w:t>
      </w:r>
      <w:r>
        <w:rPr>
          <w:spacing w:val="-14"/>
        </w:rPr>
        <w:t xml:space="preserve"> </w:t>
      </w:r>
      <w:r>
        <w:t>pareikalavus,</w:t>
      </w:r>
      <w:r>
        <w:rPr>
          <w:spacing w:val="-11"/>
        </w:rPr>
        <w:t xml:space="preserve"> </w:t>
      </w:r>
      <w:r>
        <w:t>moka</w:t>
      </w:r>
      <w:r>
        <w:rPr>
          <w:spacing w:val="-12"/>
        </w:rPr>
        <w:t xml:space="preserve"> </w:t>
      </w:r>
      <w:r>
        <w:t>Pirkėjui</w:t>
      </w:r>
      <w:r>
        <w:rPr>
          <w:spacing w:val="-7"/>
        </w:rPr>
        <w:t xml:space="preserve"> </w:t>
      </w:r>
      <w:r>
        <w:t>50 EUR dydžio baudą už kiekvieną uždelstą dieną bei atlygina Pirkėjo dėl to patirtus tiesioginius nuostolius tiek, kiek jų nepadengia</w:t>
      </w:r>
      <w:r>
        <w:rPr>
          <w:spacing w:val="-3"/>
        </w:rPr>
        <w:t xml:space="preserve"> </w:t>
      </w:r>
      <w:r>
        <w:t>netesybos.</w:t>
      </w:r>
    </w:p>
    <w:p w:rsidR="00051D75" w:rsidRDefault="00500E10">
      <w:pPr>
        <w:pStyle w:val="ListParagraph"/>
        <w:numPr>
          <w:ilvl w:val="1"/>
          <w:numId w:val="29"/>
        </w:numPr>
        <w:tabs>
          <w:tab w:val="left" w:pos="1550"/>
        </w:tabs>
        <w:ind w:right="168" w:firstLine="720"/>
        <w:jc w:val="both"/>
      </w:pPr>
      <w:r>
        <w:t>Tiekėjas, teikdamas Paslaugas ir (ar) atlikdamas su Paslaugų tiekimu susijusius darbus, užtikrina saugos</w:t>
      </w:r>
      <w:r>
        <w:rPr>
          <w:spacing w:val="-14"/>
        </w:rPr>
        <w:t xml:space="preserve"> </w:t>
      </w:r>
      <w:r>
        <w:t>darbe,</w:t>
      </w:r>
      <w:r>
        <w:rPr>
          <w:spacing w:val="-14"/>
        </w:rPr>
        <w:t xml:space="preserve"> </w:t>
      </w:r>
      <w:r>
        <w:t>priešgaisrinės</w:t>
      </w:r>
      <w:r>
        <w:rPr>
          <w:spacing w:val="-16"/>
        </w:rPr>
        <w:t xml:space="preserve"> </w:t>
      </w:r>
      <w:r>
        <w:t>saugos,</w:t>
      </w:r>
      <w:r>
        <w:rPr>
          <w:spacing w:val="-14"/>
        </w:rPr>
        <w:t xml:space="preserve"> </w:t>
      </w:r>
      <w:r>
        <w:t>aplinkos</w:t>
      </w:r>
      <w:r>
        <w:rPr>
          <w:spacing w:val="-14"/>
        </w:rPr>
        <w:t xml:space="preserve"> </w:t>
      </w:r>
      <w:r>
        <w:t>apsaugos</w:t>
      </w:r>
      <w:r>
        <w:rPr>
          <w:spacing w:val="-16"/>
        </w:rPr>
        <w:t xml:space="preserve"> </w:t>
      </w:r>
      <w:r>
        <w:t>bei</w:t>
      </w:r>
      <w:r>
        <w:rPr>
          <w:spacing w:val="-13"/>
        </w:rPr>
        <w:t xml:space="preserve"> </w:t>
      </w:r>
      <w:r>
        <w:t>kitų</w:t>
      </w:r>
      <w:r>
        <w:rPr>
          <w:spacing w:val="-14"/>
        </w:rPr>
        <w:t xml:space="preserve"> </w:t>
      </w:r>
      <w:r>
        <w:t>teisės</w:t>
      </w:r>
      <w:r>
        <w:rPr>
          <w:spacing w:val="-14"/>
        </w:rPr>
        <w:t xml:space="preserve"> </w:t>
      </w:r>
      <w:r>
        <w:t>aktų</w:t>
      </w:r>
      <w:r>
        <w:rPr>
          <w:spacing w:val="-14"/>
        </w:rPr>
        <w:t xml:space="preserve"> </w:t>
      </w:r>
      <w:r>
        <w:t>nustatytų</w:t>
      </w:r>
      <w:r>
        <w:rPr>
          <w:spacing w:val="-14"/>
        </w:rPr>
        <w:t xml:space="preserve"> </w:t>
      </w:r>
      <w:r>
        <w:t>reikalavimų,</w:t>
      </w:r>
      <w:r>
        <w:rPr>
          <w:spacing w:val="-14"/>
        </w:rPr>
        <w:t xml:space="preserve"> </w:t>
      </w:r>
      <w:r>
        <w:t>taikomų</w:t>
      </w:r>
      <w:r>
        <w:rPr>
          <w:spacing w:val="-14"/>
        </w:rPr>
        <w:t xml:space="preserve"> </w:t>
      </w:r>
      <w:r>
        <w:t>teikiant Paslaugas,</w:t>
      </w:r>
      <w:r>
        <w:rPr>
          <w:spacing w:val="-1"/>
        </w:rPr>
        <w:t xml:space="preserve"> </w:t>
      </w:r>
      <w:r>
        <w:t>laikymąsi.</w:t>
      </w:r>
    </w:p>
    <w:p w:rsidR="00051D75" w:rsidRDefault="00051D75">
      <w:pPr>
        <w:pStyle w:val="BodyText"/>
        <w:ind w:left="0" w:firstLine="0"/>
      </w:pPr>
    </w:p>
    <w:p w:rsidR="00051D75" w:rsidRDefault="00500E10">
      <w:pPr>
        <w:pStyle w:val="Heading1"/>
        <w:numPr>
          <w:ilvl w:val="0"/>
          <w:numId w:val="32"/>
        </w:numPr>
        <w:tabs>
          <w:tab w:val="left" w:pos="1549"/>
          <w:tab w:val="left" w:pos="1550"/>
        </w:tabs>
        <w:spacing w:before="1" w:line="252" w:lineRule="exact"/>
        <w:ind w:left="1550" w:hanging="452"/>
        <w:jc w:val="left"/>
      </w:pPr>
      <w:r>
        <w:t>PASLAUGŲ SUTEIKIMO TERMINAI IR PERDAVIMO - PRIĖMIMO</w:t>
      </w:r>
      <w:r>
        <w:rPr>
          <w:spacing w:val="-11"/>
        </w:rPr>
        <w:t xml:space="preserve"> </w:t>
      </w:r>
      <w:r>
        <w:t>TVARKA</w:t>
      </w:r>
    </w:p>
    <w:p w:rsidR="00051D75" w:rsidRDefault="00500E10">
      <w:pPr>
        <w:pStyle w:val="ListParagraph"/>
        <w:numPr>
          <w:ilvl w:val="1"/>
          <w:numId w:val="32"/>
        </w:numPr>
        <w:tabs>
          <w:tab w:val="left" w:pos="1550"/>
        </w:tabs>
        <w:ind w:right="170" w:firstLine="720"/>
        <w:jc w:val="both"/>
      </w:pPr>
      <w:r>
        <w:t>Paslaugų suteikimo terminai nurodyta Preliminariojoje sutartyje ir (ar) Sutartyje. Paslaugų suteikimo terminas pradedamas skaičiuoti nuo Sutarties abipusio pasirašymo ar nuo Tiekėjo patvirtinimo apie Sutarties sudarymą žodine forma (jei sudaroma žodinė</w:t>
      </w:r>
      <w:r>
        <w:rPr>
          <w:spacing w:val="-2"/>
        </w:rPr>
        <w:t xml:space="preserve"> </w:t>
      </w:r>
      <w:r>
        <w:t>sut</w:t>
      </w:r>
      <w:r>
        <w:t>artis).</w:t>
      </w:r>
    </w:p>
    <w:p w:rsidR="00051D75" w:rsidRDefault="00500E10">
      <w:pPr>
        <w:pStyle w:val="ListParagraph"/>
        <w:numPr>
          <w:ilvl w:val="1"/>
          <w:numId w:val="32"/>
        </w:numPr>
        <w:tabs>
          <w:tab w:val="left" w:pos="1550"/>
        </w:tabs>
        <w:spacing w:line="252" w:lineRule="exact"/>
        <w:ind w:firstLine="720"/>
      </w:pPr>
      <w:r>
        <w:t>Paslaugos teikiamos Preliminariojoje sutartyje ir /ar jos prieduose nustatyta</w:t>
      </w:r>
      <w:r>
        <w:rPr>
          <w:spacing w:val="-14"/>
        </w:rPr>
        <w:t xml:space="preserve"> </w:t>
      </w:r>
      <w:r>
        <w:t>tvarka.</w:t>
      </w:r>
    </w:p>
    <w:p w:rsidR="00051D75" w:rsidRDefault="00500E10">
      <w:pPr>
        <w:pStyle w:val="ListParagraph"/>
        <w:numPr>
          <w:ilvl w:val="1"/>
          <w:numId w:val="32"/>
        </w:numPr>
        <w:tabs>
          <w:tab w:val="left" w:pos="1550"/>
        </w:tabs>
        <w:spacing w:before="1"/>
        <w:ind w:right="165" w:firstLine="720"/>
        <w:jc w:val="both"/>
      </w:pPr>
      <w:r>
        <w:t>Tiekėjas, įvykdęs Preliminariojoje sutartyje ir Sutartyje numatytus įsipareigojimus, susijusius su tinkamos kokybės Paslaugų suteikimu, turi kreiptis į Pirkėją ra</w:t>
      </w:r>
      <w:r>
        <w:t>štu dėl Paslaugų perdavimo - priėmimo akto pasirašymo.</w:t>
      </w:r>
    </w:p>
    <w:p w:rsidR="00051D75" w:rsidRDefault="00500E10">
      <w:pPr>
        <w:pStyle w:val="ListParagraph"/>
        <w:numPr>
          <w:ilvl w:val="1"/>
          <w:numId w:val="32"/>
        </w:numPr>
        <w:tabs>
          <w:tab w:val="left" w:pos="1550"/>
        </w:tabs>
        <w:ind w:right="164" w:firstLine="720"/>
        <w:jc w:val="both"/>
      </w:pPr>
      <w:r>
        <w:t>Paslaugų perdavimo - priėmimo aktas turi būti surašytas dviem vienodą teisinę galią turinčiais egzemplioriais, kuriuos pasirašo abiejų Šalių įgalioti asmenys, jei Preliminariojoje sutartyje ar Sutartyj</w:t>
      </w:r>
      <w:r>
        <w:t>e nenumatyta</w:t>
      </w:r>
      <w:r>
        <w:rPr>
          <w:spacing w:val="-1"/>
        </w:rPr>
        <w:t xml:space="preserve"> </w:t>
      </w:r>
      <w:r>
        <w:t>kitaip.</w:t>
      </w:r>
    </w:p>
    <w:p w:rsidR="00051D75" w:rsidRDefault="00500E10">
      <w:pPr>
        <w:pStyle w:val="ListParagraph"/>
        <w:numPr>
          <w:ilvl w:val="1"/>
          <w:numId w:val="32"/>
        </w:numPr>
        <w:tabs>
          <w:tab w:val="left" w:pos="1550"/>
        </w:tabs>
        <w:ind w:right="163" w:firstLine="720"/>
        <w:jc w:val="both"/>
      </w:pPr>
      <w:r>
        <w:t>Jei kitaip nenumatyta Preliminariojoje sutartyje ar Sutartyje, Pirkėjas turi ne vėliau kaip per 5 (penkias) darbo dienas nuo Tiekėjo raštiško kreipimosi pasirašyti Paslaugų perdavimo - priėmimo aktą, jei Paslaugų kokybė atitinka Sutart</w:t>
      </w:r>
      <w:r>
        <w:t>yje nustatytus</w:t>
      </w:r>
      <w:r>
        <w:rPr>
          <w:spacing w:val="-4"/>
        </w:rPr>
        <w:t xml:space="preserve"> </w:t>
      </w:r>
      <w:r>
        <w:t>reikalavimus.</w:t>
      </w:r>
    </w:p>
    <w:p w:rsidR="00051D75" w:rsidRDefault="00051D75">
      <w:pPr>
        <w:jc w:val="both"/>
        <w:sectPr w:rsidR="00051D75">
          <w:pgSz w:w="11910" w:h="16850"/>
          <w:pgMar w:top="840" w:right="420" w:bottom="280" w:left="1040" w:header="576" w:footer="0" w:gutter="0"/>
          <w:cols w:space="1296"/>
        </w:sectPr>
      </w:pPr>
    </w:p>
    <w:p w:rsidR="00051D75" w:rsidRDefault="00051D75">
      <w:pPr>
        <w:pStyle w:val="BodyText"/>
        <w:spacing w:before="6"/>
        <w:ind w:left="0" w:firstLine="0"/>
        <w:rPr>
          <w:sz w:val="19"/>
        </w:rPr>
      </w:pPr>
    </w:p>
    <w:p w:rsidR="00051D75" w:rsidRDefault="00500E10">
      <w:pPr>
        <w:pStyle w:val="ListParagraph"/>
        <w:numPr>
          <w:ilvl w:val="1"/>
          <w:numId w:val="32"/>
        </w:numPr>
        <w:tabs>
          <w:tab w:val="left" w:pos="1550"/>
        </w:tabs>
        <w:spacing w:before="92"/>
        <w:ind w:right="169" w:firstLine="720"/>
        <w:jc w:val="both"/>
      </w:pPr>
      <w:r>
        <w:t>Tiekėjo kontrahento sutartinių įsipareigojimų nevykdymas nėra laikomas svarbia aplinkybe, kurios pagrindu būtų galima pratęsti/pakeisti Paslaugų suteikimo</w:t>
      </w:r>
      <w:r>
        <w:rPr>
          <w:spacing w:val="-2"/>
        </w:rPr>
        <w:t xml:space="preserve"> </w:t>
      </w:r>
      <w:r>
        <w:t>terminą.</w:t>
      </w:r>
    </w:p>
    <w:p w:rsidR="00051D75" w:rsidRDefault="00500E10">
      <w:pPr>
        <w:pStyle w:val="ListParagraph"/>
        <w:numPr>
          <w:ilvl w:val="1"/>
          <w:numId w:val="32"/>
        </w:numPr>
        <w:tabs>
          <w:tab w:val="left" w:pos="1550"/>
        </w:tabs>
        <w:ind w:right="168" w:firstLine="720"/>
        <w:jc w:val="both"/>
      </w:pPr>
      <w:r>
        <w:t>Sutartyje nustatytas paslaugų suteikimo terminas gali būti pratęsiamas tik tam laikotarpiui, kurį Tiekėjas gali įrodyti pateikęs objektyvius įrodymus (nuotraukos, prašymai, valstybės institucijų patvirtinimai ar kt.).</w:t>
      </w:r>
    </w:p>
    <w:p w:rsidR="00051D75" w:rsidRDefault="00051D75">
      <w:pPr>
        <w:pStyle w:val="BodyText"/>
        <w:spacing w:before="11"/>
        <w:ind w:left="0" w:firstLine="0"/>
        <w:rPr>
          <w:sz w:val="13"/>
        </w:rPr>
      </w:pPr>
    </w:p>
    <w:p w:rsidR="00051D75" w:rsidRDefault="00051D75">
      <w:pPr>
        <w:rPr>
          <w:sz w:val="13"/>
        </w:rPr>
        <w:sectPr w:rsidR="00051D75">
          <w:pgSz w:w="11910" w:h="16850"/>
          <w:pgMar w:top="840" w:right="420" w:bottom="280" w:left="1040" w:header="576" w:footer="0" w:gutter="0"/>
          <w:cols w:space="1296"/>
        </w:sectPr>
      </w:pPr>
    </w:p>
    <w:p w:rsidR="00051D75" w:rsidRDefault="00051D75">
      <w:pPr>
        <w:pStyle w:val="BodyText"/>
        <w:ind w:left="0" w:firstLine="0"/>
        <w:rPr>
          <w:sz w:val="24"/>
        </w:rPr>
      </w:pPr>
    </w:p>
    <w:p w:rsidR="00051D75" w:rsidRDefault="00051D75">
      <w:pPr>
        <w:pStyle w:val="BodyText"/>
        <w:ind w:left="0" w:firstLine="0"/>
        <w:rPr>
          <w:sz w:val="24"/>
        </w:rPr>
      </w:pPr>
    </w:p>
    <w:p w:rsidR="00051D75" w:rsidRDefault="00051D75">
      <w:pPr>
        <w:pStyle w:val="BodyText"/>
        <w:ind w:left="0" w:firstLine="0"/>
        <w:rPr>
          <w:sz w:val="24"/>
        </w:rPr>
      </w:pPr>
    </w:p>
    <w:p w:rsidR="00051D75" w:rsidRDefault="00051D75">
      <w:pPr>
        <w:pStyle w:val="BodyText"/>
        <w:ind w:left="0" w:firstLine="0"/>
        <w:rPr>
          <w:sz w:val="24"/>
        </w:rPr>
      </w:pPr>
    </w:p>
    <w:p w:rsidR="00051D75" w:rsidRDefault="00500E10">
      <w:pPr>
        <w:pStyle w:val="BodyText"/>
        <w:ind w:firstLine="0"/>
      </w:pPr>
      <w:r>
        <w:t>galiotų;</w:t>
      </w:r>
    </w:p>
    <w:p w:rsidR="00051D75" w:rsidRDefault="00500E10">
      <w:pPr>
        <w:pStyle w:val="Heading1"/>
        <w:numPr>
          <w:ilvl w:val="0"/>
          <w:numId w:val="32"/>
        </w:numPr>
        <w:tabs>
          <w:tab w:val="left" w:pos="458"/>
          <w:tab w:val="left" w:pos="459"/>
        </w:tabs>
        <w:spacing w:before="91"/>
        <w:ind w:left="458" w:hanging="451"/>
        <w:jc w:val="left"/>
      </w:pPr>
      <w:r>
        <w:rPr>
          <w:spacing w:val="-1"/>
        </w:rPr>
        <w:br w:type="column"/>
      </w:r>
      <w:r>
        <w:t>ŠALIŲ PATVIRTINIMAI IR</w:t>
      </w:r>
      <w:r>
        <w:rPr>
          <w:spacing w:val="-2"/>
        </w:rPr>
        <w:t xml:space="preserve"> </w:t>
      </w:r>
      <w:r>
        <w:t>GARANTIJOS</w:t>
      </w:r>
    </w:p>
    <w:p w:rsidR="00051D75" w:rsidRDefault="00500E10">
      <w:pPr>
        <w:pStyle w:val="ListParagraph"/>
        <w:numPr>
          <w:ilvl w:val="1"/>
          <w:numId w:val="32"/>
        </w:numPr>
        <w:tabs>
          <w:tab w:val="left" w:pos="459"/>
        </w:tabs>
        <w:spacing w:before="2" w:line="252" w:lineRule="exact"/>
        <w:ind w:left="458" w:hanging="451"/>
      </w:pPr>
      <w:r>
        <w:t>Kiekviena iš Šalių pareiškia ir garantuoja kitai Šaliai,</w:t>
      </w:r>
      <w:r>
        <w:rPr>
          <w:spacing w:val="-5"/>
        </w:rPr>
        <w:t xml:space="preserve"> </w:t>
      </w:r>
      <w:r>
        <w:t>kad:</w:t>
      </w:r>
    </w:p>
    <w:p w:rsidR="00051D75" w:rsidRDefault="00500E10">
      <w:pPr>
        <w:pStyle w:val="ListParagraph"/>
        <w:numPr>
          <w:ilvl w:val="2"/>
          <w:numId w:val="32"/>
        </w:numPr>
        <w:tabs>
          <w:tab w:val="left" w:pos="548"/>
        </w:tabs>
        <w:spacing w:line="252" w:lineRule="exact"/>
        <w:ind w:hanging="371"/>
      </w:pPr>
      <w:r>
        <w:t>Šalis yra tinkamai įsteigta ir teisėtai veikia pagal buveinės valstybės teisės aktų</w:t>
      </w:r>
      <w:r>
        <w:rPr>
          <w:spacing w:val="-22"/>
        </w:rPr>
        <w:t xml:space="preserve"> </w:t>
      </w:r>
      <w:r>
        <w:t>reikalavimus;</w:t>
      </w:r>
    </w:p>
    <w:p w:rsidR="00051D75" w:rsidRDefault="00500E10">
      <w:pPr>
        <w:pStyle w:val="ListParagraph"/>
        <w:numPr>
          <w:ilvl w:val="2"/>
          <w:numId w:val="32"/>
        </w:numPr>
        <w:tabs>
          <w:tab w:val="left" w:pos="548"/>
        </w:tabs>
        <w:spacing w:before="1"/>
        <w:ind w:hanging="371"/>
      </w:pPr>
      <w:r>
        <w:t>Šalis atliko visus teisinius veiksmus, būtinus, kad Preliminar</w:t>
      </w:r>
      <w:r>
        <w:t>ioji sutartis būtų tinkamai sudaryta</w:t>
      </w:r>
      <w:r>
        <w:rPr>
          <w:spacing w:val="12"/>
        </w:rPr>
        <w:t xml:space="preserve"> </w:t>
      </w:r>
      <w:r>
        <w:t>ir</w:t>
      </w:r>
    </w:p>
    <w:p w:rsidR="00051D75" w:rsidRDefault="00051D75">
      <w:pPr>
        <w:pStyle w:val="BodyText"/>
        <w:spacing w:before="10"/>
        <w:ind w:left="0" w:firstLine="0"/>
        <w:rPr>
          <w:sz w:val="21"/>
        </w:rPr>
      </w:pPr>
    </w:p>
    <w:p w:rsidR="00051D75" w:rsidRDefault="00500E10">
      <w:pPr>
        <w:pStyle w:val="ListParagraph"/>
        <w:numPr>
          <w:ilvl w:val="2"/>
          <w:numId w:val="32"/>
        </w:numPr>
        <w:tabs>
          <w:tab w:val="left" w:pos="548"/>
        </w:tabs>
        <w:ind w:hanging="371"/>
      </w:pPr>
      <w:r>
        <w:t xml:space="preserve">sudarydama Preliminariąją sutartį, Šalis neviršija savo kompetencijos ir nepažeidžia ją </w:t>
      </w:r>
      <w:r>
        <w:rPr>
          <w:spacing w:val="4"/>
        </w:rPr>
        <w:t xml:space="preserve"> </w:t>
      </w:r>
      <w:r>
        <w:t>saistančių</w:t>
      </w:r>
    </w:p>
    <w:p w:rsidR="00051D75" w:rsidRDefault="00051D75">
      <w:pPr>
        <w:sectPr w:rsidR="00051D75">
          <w:type w:val="continuous"/>
          <w:pgSz w:w="11910" w:h="16850"/>
          <w:pgMar w:top="840" w:right="420" w:bottom="280" w:left="1040" w:header="567" w:footer="567" w:gutter="0"/>
          <w:cols w:num="2" w:space="1296" w:equalWidth="0">
            <w:col w:w="1052" w:space="40"/>
            <w:col w:w="9358"/>
          </w:cols>
        </w:sectPr>
      </w:pPr>
    </w:p>
    <w:p w:rsidR="00051D75" w:rsidRDefault="00500E10">
      <w:pPr>
        <w:pStyle w:val="BodyText"/>
        <w:spacing w:before="1" w:line="252" w:lineRule="exact"/>
        <w:ind w:firstLine="0"/>
      </w:pPr>
      <w:r>
        <w:t>teisės aktų, taisyklių, statutų, teismo sprendimų, įstatų, nuostatų, potvarkių, įsipareigojimų ir/ar susitarimų;</w:t>
      </w:r>
    </w:p>
    <w:p w:rsidR="00051D75" w:rsidRDefault="00500E10">
      <w:pPr>
        <w:pStyle w:val="ListParagraph"/>
        <w:numPr>
          <w:ilvl w:val="2"/>
          <w:numId w:val="32"/>
        </w:numPr>
        <w:tabs>
          <w:tab w:val="left" w:pos="1639"/>
        </w:tabs>
        <w:spacing w:line="252" w:lineRule="exact"/>
        <w:ind w:left="1638"/>
      </w:pPr>
      <w:r>
        <w:t>Šalies atstovai, pasirašę šią Preliminariąją sutartį, yra Šalies tinkamai įgalioti ją</w:t>
      </w:r>
      <w:r>
        <w:rPr>
          <w:spacing w:val="-21"/>
        </w:rPr>
        <w:t xml:space="preserve"> </w:t>
      </w:r>
      <w:r>
        <w:t>pasirašyti;</w:t>
      </w:r>
    </w:p>
    <w:p w:rsidR="00051D75" w:rsidRDefault="00500E10">
      <w:pPr>
        <w:pStyle w:val="ListParagraph"/>
        <w:numPr>
          <w:ilvl w:val="2"/>
          <w:numId w:val="32"/>
        </w:numPr>
        <w:tabs>
          <w:tab w:val="left" w:pos="1639"/>
        </w:tabs>
        <w:spacing w:before="2"/>
        <w:ind w:right="168" w:firstLine="720"/>
      </w:pPr>
      <w:r>
        <w:t>Šaliai</w:t>
      </w:r>
      <w:r>
        <w:rPr>
          <w:spacing w:val="-11"/>
        </w:rPr>
        <w:t xml:space="preserve"> </w:t>
      </w:r>
      <w:r>
        <w:t>nėra</w:t>
      </w:r>
      <w:r>
        <w:rPr>
          <w:spacing w:val="-11"/>
        </w:rPr>
        <w:t xml:space="preserve"> </w:t>
      </w:r>
      <w:r>
        <w:t>žinoma</w:t>
      </w:r>
      <w:r>
        <w:rPr>
          <w:spacing w:val="-11"/>
        </w:rPr>
        <w:t xml:space="preserve"> </w:t>
      </w:r>
      <w:r>
        <w:t>apie</w:t>
      </w:r>
      <w:r>
        <w:rPr>
          <w:spacing w:val="-14"/>
        </w:rPr>
        <w:t xml:space="preserve"> </w:t>
      </w:r>
      <w:r>
        <w:t>jokius</w:t>
      </w:r>
      <w:r>
        <w:rPr>
          <w:spacing w:val="-11"/>
        </w:rPr>
        <w:t xml:space="preserve"> </w:t>
      </w:r>
      <w:r>
        <w:t>būsimus</w:t>
      </w:r>
      <w:r>
        <w:rPr>
          <w:spacing w:val="-11"/>
        </w:rPr>
        <w:t xml:space="preserve"> </w:t>
      </w:r>
      <w:r>
        <w:t>teisin</w:t>
      </w:r>
      <w:r>
        <w:t>ės</w:t>
      </w:r>
      <w:r>
        <w:rPr>
          <w:spacing w:val="-11"/>
        </w:rPr>
        <w:t xml:space="preserve"> </w:t>
      </w:r>
      <w:r>
        <w:t>aplinkos</w:t>
      </w:r>
      <w:r>
        <w:rPr>
          <w:spacing w:val="-11"/>
        </w:rPr>
        <w:t xml:space="preserve"> </w:t>
      </w:r>
      <w:r>
        <w:t>pasikeitimus,</w:t>
      </w:r>
      <w:r>
        <w:rPr>
          <w:spacing w:val="-11"/>
        </w:rPr>
        <w:t xml:space="preserve"> </w:t>
      </w:r>
      <w:r>
        <w:t>kurie</w:t>
      </w:r>
      <w:r>
        <w:rPr>
          <w:spacing w:val="-11"/>
        </w:rPr>
        <w:t xml:space="preserve"> </w:t>
      </w:r>
      <w:r>
        <w:t>gali</w:t>
      </w:r>
      <w:r>
        <w:rPr>
          <w:spacing w:val="-11"/>
        </w:rPr>
        <w:t xml:space="preserve"> </w:t>
      </w:r>
      <w:r>
        <w:t>turėti</w:t>
      </w:r>
      <w:r>
        <w:rPr>
          <w:spacing w:val="-11"/>
        </w:rPr>
        <w:t xml:space="preserve"> </w:t>
      </w:r>
      <w:r>
        <w:t>įtakos</w:t>
      </w:r>
      <w:r>
        <w:rPr>
          <w:spacing w:val="-11"/>
        </w:rPr>
        <w:t xml:space="preserve"> </w:t>
      </w:r>
      <w:r>
        <w:t>Šalies įsipareigojimų pagal šią Preliminariąją sutartį vykdymui;</w:t>
      </w:r>
    </w:p>
    <w:p w:rsidR="00051D75" w:rsidRDefault="00500E10">
      <w:pPr>
        <w:pStyle w:val="ListParagraph"/>
        <w:numPr>
          <w:ilvl w:val="2"/>
          <w:numId w:val="32"/>
        </w:numPr>
        <w:tabs>
          <w:tab w:val="left" w:pos="1639"/>
        </w:tabs>
        <w:ind w:right="172" w:firstLine="720"/>
      </w:pPr>
      <w:r>
        <w:t>Preliminarioji sutartis yra Šaliai galiojantis, teisinis ir ją saistantis įsipareigojimas, kurio vykdymo galima pareikalauti pagal Prelimina</w:t>
      </w:r>
      <w:r>
        <w:t>riosios sutarties sąlygas;</w:t>
      </w:r>
    </w:p>
    <w:p w:rsidR="00051D75" w:rsidRDefault="00500E10">
      <w:pPr>
        <w:pStyle w:val="ListParagraph"/>
        <w:numPr>
          <w:ilvl w:val="2"/>
          <w:numId w:val="32"/>
        </w:numPr>
        <w:tabs>
          <w:tab w:val="left" w:pos="1639"/>
        </w:tabs>
        <w:ind w:left="1638"/>
      </w:pPr>
      <w:r>
        <w:t>Preliminariosios sutarties sąlygos yra aiškios ir suprantamos bei</w:t>
      </w:r>
      <w:r>
        <w:rPr>
          <w:spacing w:val="-9"/>
        </w:rPr>
        <w:t xml:space="preserve"> </w:t>
      </w:r>
      <w:r>
        <w:t>vykdytinos;</w:t>
      </w:r>
    </w:p>
    <w:p w:rsidR="00051D75" w:rsidRDefault="00500E10">
      <w:pPr>
        <w:pStyle w:val="ListParagraph"/>
        <w:numPr>
          <w:ilvl w:val="2"/>
          <w:numId w:val="32"/>
        </w:numPr>
        <w:tabs>
          <w:tab w:val="left" w:pos="1639"/>
        </w:tabs>
        <w:ind w:right="165" w:firstLine="720"/>
        <w:jc w:val="both"/>
      </w:pPr>
      <w:r>
        <w:t xml:space="preserve">nei šios Preliminariosios sutarties sudarymas, nei Pirkėjo ar Tiekėjo šia Preliminariąja sutartimi prisiimtų įsipareigojimų vykdymas neprieštarauja ir </w:t>
      </w:r>
      <w:r>
        <w:t>nepažeidžia (i) jokio teismo, arbitražo, valstybinės ar savivaldos institucijos sprendimo, įsakymo, potvarkio ar nurodymo, kuris yra taikomas Šalims; (ii) jokios sutarties</w:t>
      </w:r>
      <w:r>
        <w:rPr>
          <w:spacing w:val="-10"/>
        </w:rPr>
        <w:t xml:space="preserve"> </w:t>
      </w:r>
      <w:r>
        <w:t>ar</w:t>
      </w:r>
      <w:r>
        <w:rPr>
          <w:spacing w:val="-9"/>
        </w:rPr>
        <w:t xml:space="preserve"> </w:t>
      </w:r>
      <w:r>
        <w:t>kitokio</w:t>
      </w:r>
      <w:r>
        <w:rPr>
          <w:spacing w:val="-10"/>
        </w:rPr>
        <w:t xml:space="preserve"> </w:t>
      </w:r>
      <w:r>
        <w:t>sandorio,</w:t>
      </w:r>
      <w:r>
        <w:rPr>
          <w:spacing w:val="-11"/>
        </w:rPr>
        <w:t xml:space="preserve"> </w:t>
      </w:r>
      <w:r>
        <w:t>kurio</w:t>
      </w:r>
      <w:r>
        <w:rPr>
          <w:spacing w:val="-10"/>
        </w:rPr>
        <w:t xml:space="preserve"> </w:t>
      </w:r>
      <w:r>
        <w:t>šalimi</w:t>
      </w:r>
      <w:r>
        <w:rPr>
          <w:spacing w:val="-9"/>
        </w:rPr>
        <w:t xml:space="preserve"> </w:t>
      </w:r>
      <w:r>
        <w:t>yra</w:t>
      </w:r>
      <w:r>
        <w:rPr>
          <w:spacing w:val="-10"/>
        </w:rPr>
        <w:t xml:space="preserve"> </w:t>
      </w:r>
      <w:r>
        <w:t>atitinkama</w:t>
      </w:r>
      <w:r>
        <w:rPr>
          <w:spacing w:val="-9"/>
        </w:rPr>
        <w:t xml:space="preserve"> </w:t>
      </w:r>
      <w:r>
        <w:t>Šalis,</w:t>
      </w:r>
      <w:r>
        <w:rPr>
          <w:spacing w:val="-9"/>
        </w:rPr>
        <w:t xml:space="preserve"> </w:t>
      </w:r>
      <w:r>
        <w:t>ar</w:t>
      </w:r>
      <w:r>
        <w:rPr>
          <w:spacing w:val="-9"/>
        </w:rPr>
        <w:t xml:space="preserve"> </w:t>
      </w:r>
      <w:r>
        <w:t>(iii)</w:t>
      </w:r>
      <w:r>
        <w:rPr>
          <w:spacing w:val="-11"/>
        </w:rPr>
        <w:t xml:space="preserve"> </w:t>
      </w:r>
      <w:r>
        <w:t>jokio</w:t>
      </w:r>
      <w:r>
        <w:rPr>
          <w:spacing w:val="-10"/>
        </w:rPr>
        <w:t xml:space="preserve"> </w:t>
      </w:r>
      <w:r>
        <w:t>Šalims</w:t>
      </w:r>
      <w:r>
        <w:rPr>
          <w:spacing w:val="-10"/>
        </w:rPr>
        <w:t xml:space="preserve"> </w:t>
      </w:r>
      <w:r>
        <w:t>taikomo</w:t>
      </w:r>
      <w:r>
        <w:rPr>
          <w:spacing w:val="-10"/>
        </w:rPr>
        <w:t xml:space="preserve"> </w:t>
      </w:r>
      <w:r>
        <w:t>įstatymo</w:t>
      </w:r>
      <w:r>
        <w:rPr>
          <w:spacing w:val="-10"/>
        </w:rPr>
        <w:t xml:space="preserve"> </w:t>
      </w:r>
      <w:r>
        <w:t>ar</w:t>
      </w:r>
      <w:r>
        <w:rPr>
          <w:spacing w:val="-9"/>
        </w:rPr>
        <w:t xml:space="preserve"> </w:t>
      </w:r>
      <w:r>
        <w:t>kito</w:t>
      </w:r>
      <w:r>
        <w:rPr>
          <w:spacing w:val="-10"/>
        </w:rPr>
        <w:t xml:space="preserve"> </w:t>
      </w:r>
      <w:r>
        <w:t>teisės norminio akto</w:t>
      </w:r>
      <w:r>
        <w:rPr>
          <w:spacing w:val="-1"/>
        </w:rPr>
        <w:t xml:space="preserve"> </w:t>
      </w:r>
      <w:r>
        <w:t>nuostatų.</w:t>
      </w:r>
    </w:p>
    <w:p w:rsidR="00051D75" w:rsidRDefault="00500E10">
      <w:pPr>
        <w:pStyle w:val="ListParagraph"/>
        <w:numPr>
          <w:ilvl w:val="1"/>
          <w:numId w:val="28"/>
        </w:numPr>
        <w:tabs>
          <w:tab w:val="left" w:pos="1550"/>
        </w:tabs>
        <w:spacing w:line="252" w:lineRule="exact"/>
      </w:pPr>
      <w:r>
        <w:t>Tiekėjas patvirtina,</w:t>
      </w:r>
      <w:r>
        <w:rPr>
          <w:spacing w:val="-3"/>
        </w:rPr>
        <w:t xml:space="preserve"> </w:t>
      </w:r>
      <w:r>
        <w:t>kad:</w:t>
      </w:r>
    </w:p>
    <w:p w:rsidR="00051D75" w:rsidRDefault="00500E10">
      <w:pPr>
        <w:pStyle w:val="ListParagraph"/>
        <w:numPr>
          <w:ilvl w:val="2"/>
          <w:numId w:val="28"/>
        </w:numPr>
        <w:tabs>
          <w:tab w:val="left" w:pos="1639"/>
          <w:tab w:val="left" w:pos="2926"/>
          <w:tab w:val="left" w:pos="3917"/>
          <w:tab w:val="left" w:pos="5229"/>
          <w:tab w:val="left" w:pos="6697"/>
          <w:tab w:val="left" w:pos="7675"/>
          <w:tab w:val="left" w:pos="8009"/>
          <w:tab w:val="left" w:pos="9191"/>
        </w:tabs>
        <w:ind w:right="164" w:firstLine="720"/>
      </w:pPr>
      <w:r>
        <w:t>nedalyvauja</w:t>
      </w:r>
      <w:r>
        <w:tab/>
        <w:t>Lietuvos</w:t>
      </w:r>
      <w:r>
        <w:tab/>
        <w:t>Respublikos</w:t>
      </w:r>
      <w:r>
        <w:tab/>
        <w:t>konkurencijos</w:t>
      </w:r>
      <w:r>
        <w:tab/>
        <w:t>įstatymo</w:t>
      </w:r>
      <w:r>
        <w:tab/>
        <w:t>5</w:t>
      </w:r>
      <w:r>
        <w:tab/>
        <w:t>straipsnyje</w:t>
      </w:r>
      <w:r>
        <w:tab/>
        <w:t xml:space="preserve">nurodytuose draudžiamuose susitarimuose ir susitarimuose, pažeidžiančiuose Lietuvos Respublikos viešųjų </w:t>
      </w:r>
      <w:r>
        <w:t>pirkimų</w:t>
      </w:r>
      <w:r>
        <w:rPr>
          <w:spacing w:val="-33"/>
        </w:rPr>
        <w:t xml:space="preserve"> </w:t>
      </w:r>
      <w:r>
        <w:t>įstatymo</w:t>
      </w:r>
    </w:p>
    <w:p w:rsidR="00051D75" w:rsidRDefault="00500E10">
      <w:pPr>
        <w:pStyle w:val="BodyText"/>
        <w:spacing w:line="252" w:lineRule="exact"/>
        <w:ind w:firstLine="0"/>
      </w:pPr>
      <w:r>
        <w:t>17 straipsnyje nurodytus principus;</w:t>
      </w:r>
    </w:p>
    <w:p w:rsidR="00051D75" w:rsidRDefault="00500E10">
      <w:pPr>
        <w:pStyle w:val="ListParagraph"/>
        <w:numPr>
          <w:ilvl w:val="2"/>
          <w:numId w:val="28"/>
        </w:numPr>
        <w:tabs>
          <w:tab w:val="left" w:pos="1639"/>
        </w:tabs>
        <w:ind w:right="163" w:firstLine="720"/>
      </w:pPr>
      <w:r>
        <w:t>turi visus teisės aktais numatytus leidimus, licencijas, darbuotojus ir/ar personalą, organizacines ir technines priemones, reikalingas Paslaugoms</w:t>
      </w:r>
      <w:r>
        <w:rPr>
          <w:spacing w:val="-4"/>
        </w:rPr>
        <w:t xml:space="preserve"> </w:t>
      </w:r>
      <w:r>
        <w:t>teikti;</w:t>
      </w:r>
    </w:p>
    <w:p w:rsidR="00051D75" w:rsidRDefault="00500E10">
      <w:pPr>
        <w:pStyle w:val="ListParagraph"/>
        <w:numPr>
          <w:ilvl w:val="2"/>
          <w:numId w:val="28"/>
        </w:numPr>
        <w:tabs>
          <w:tab w:val="left" w:pos="1639"/>
        </w:tabs>
        <w:ind w:right="173" w:firstLine="720"/>
      </w:pPr>
      <w:r>
        <w:t>yra susipažinęs arba įsipareigoja susipažinti su visais Pirkėjo vidaus teisės aktais, reikšmingais tinkamam Tiekėjo įsipareigojimų vykdymui, ir įsipareigoja tinkamai juos</w:t>
      </w:r>
      <w:r>
        <w:rPr>
          <w:spacing w:val="-15"/>
        </w:rPr>
        <w:t xml:space="preserve"> </w:t>
      </w:r>
      <w:r>
        <w:t>vykdyti.</w:t>
      </w:r>
    </w:p>
    <w:p w:rsidR="00051D75" w:rsidRDefault="00500E10">
      <w:pPr>
        <w:pStyle w:val="ListParagraph"/>
        <w:numPr>
          <w:ilvl w:val="1"/>
          <w:numId w:val="27"/>
        </w:numPr>
        <w:tabs>
          <w:tab w:val="left" w:pos="1550"/>
        </w:tabs>
        <w:spacing w:before="1" w:line="252" w:lineRule="exact"/>
      </w:pPr>
      <w:r>
        <w:t>Pirkėjas patvirtina,</w:t>
      </w:r>
      <w:r>
        <w:rPr>
          <w:spacing w:val="-1"/>
        </w:rPr>
        <w:t xml:space="preserve"> </w:t>
      </w:r>
      <w:r>
        <w:t>kad:</w:t>
      </w:r>
    </w:p>
    <w:p w:rsidR="00051D75" w:rsidRDefault="00500E10">
      <w:pPr>
        <w:pStyle w:val="ListParagraph"/>
        <w:numPr>
          <w:ilvl w:val="2"/>
          <w:numId w:val="27"/>
        </w:numPr>
        <w:tabs>
          <w:tab w:val="left" w:pos="1639"/>
        </w:tabs>
        <w:spacing w:line="252" w:lineRule="exact"/>
        <w:ind w:firstLine="720"/>
      </w:pPr>
      <w:r>
        <w:t>įvykdė šiai Preliminariajai sutarčiai sudaryti būt</w:t>
      </w:r>
      <w:r>
        <w:t>inas viešųjų pirkimų</w:t>
      </w:r>
      <w:r>
        <w:rPr>
          <w:spacing w:val="-13"/>
        </w:rPr>
        <w:t xml:space="preserve"> </w:t>
      </w:r>
      <w:r>
        <w:t>procedūras;</w:t>
      </w:r>
    </w:p>
    <w:p w:rsidR="00051D75" w:rsidRDefault="00500E10">
      <w:pPr>
        <w:pStyle w:val="ListParagraph"/>
        <w:numPr>
          <w:ilvl w:val="2"/>
          <w:numId w:val="27"/>
        </w:numPr>
        <w:tabs>
          <w:tab w:val="left" w:pos="1639"/>
        </w:tabs>
        <w:spacing w:before="1"/>
        <w:ind w:right="169" w:firstLine="720"/>
      </w:pPr>
      <w:r>
        <w:t>priims pagal šios Preliminariosios sutarties pagrindu sudarytų Sutarčių nuostatas suteiktas kokybiškas</w:t>
      </w:r>
      <w:r>
        <w:rPr>
          <w:spacing w:val="-3"/>
        </w:rPr>
        <w:t xml:space="preserve"> </w:t>
      </w:r>
      <w:r>
        <w:t>Paslaugas</w:t>
      </w:r>
      <w:r>
        <w:rPr>
          <w:spacing w:val="-5"/>
        </w:rPr>
        <w:t xml:space="preserve"> </w:t>
      </w:r>
      <w:r>
        <w:t>ir</w:t>
      </w:r>
      <w:r>
        <w:rPr>
          <w:spacing w:val="-2"/>
        </w:rPr>
        <w:t xml:space="preserve"> </w:t>
      </w:r>
      <w:r>
        <w:t>už</w:t>
      </w:r>
      <w:r>
        <w:rPr>
          <w:spacing w:val="-8"/>
        </w:rPr>
        <w:t xml:space="preserve"> </w:t>
      </w:r>
      <w:r>
        <w:t>tokias</w:t>
      </w:r>
      <w:r>
        <w:rPr>
          <w:spacing w:val="-2"/>
        </w:rPr>
        <w:t xml:space="preserve"> </w:t>
      </w:r>
      <w:r>
        <w:t>Paslaugas</w:t>
      </w:r>
      <w:r>
        <w:rPr>
          <w:spacing w:val="-3"/>
        </w:rPr>
        <w:t xml:space="preserve"> </w:t>
      </w:r>
      <w:r>
        <w:t>atsiskaitys</w:t>
      </w:r>
      <w:r>
        <w:rPr>
          <w:spacing w:val="-4"/>
        </w:rPr>
        <w:t xml:space="preserve"> </w:t>
      </w:r>
      <w:r>
        <w:t>Preliminariojoje</w:t>
      </w:r>
      <w:r>
        <w:rPr>
          <w:spacing w:val="-5"/>
        </w:rPr>
        <w:t xml:space="preserve"> </w:t>
      </w:r>
      <w:r>
        <w:t>sutartyje</w:t>
      </w:r>
      <w:r>
        <w:rPr>
          <w:spacing w:val="-4"/>
        </w:rPr>
        <w:t xml:space="preserve"> </w:t>
      </w:r>
      <w:r>
        <w:t>nustatyta</w:t>
      </w:r>
      <w:r>
        <w:rPr>
          <w:spacing w:val="-5"/>
        </w:rPr>
        <w:t xml:space="preserve"> </w:t>
      </w:r>
      <w:r>
        <w:t>tvarka</w:t>
      </w:r>
      <w:r>
        <w:rPr>
          <w:spacing w:val="-2"/>
        </w:rPr>
        <w:t xml:space="preserve"> </w:t>
      </w:r>
      <w:r>
        <w:t>ir</w:t>
      </w:r>
      <w:r>
        <w:rPr>
          <w:spacing w:val="-5"/>
        </w:rPr>
        <w:t xml:space="preserve"> </w:t>
      </w:r>
      <w:r>
        <w:t>terminais;</w:t>
      </w:r>
    </w:p>
    <w:p w:rsidR="00051D75" w:rsidRDefault="00500E10">
      <w:pPr>
        <w:pStyle w:val="BodyText"/>
        <w:spacing w:before="1"/>
        <w:ind w:right="164" w:firstLine="719"/>
        <w:jc w:val="both"/>
      </w:pPr>
      <w:r>
        <w:t>9.4. Jei paaiškėja, kad šioje Preliminariojoje sutartyje nurodyti Šalių patvirtinimai (-as) ir/ar pareiškimai (-as) yra melagingas (-i) ir/ar klaidingas (-i), tai Šalis privalo atlyginti kitai Šaliai dėl tokio (-ių) melagingo (-ų) ir/ar klaidingo (-ų) patv</w:t>
      </w:r>
      <w:r>
        <w:t>irtinimo (-ų) ir/ar pareiškimo (-ų) patirtus nuostolius.</w:t>
      </w:r>
    </w:p>
    <w:p w:rsidR="00051D75" w:rsidRDefault="00051D75">
      <w:pPr>
        <w:pStyle w:val="BodyText"/>
        <w:spacing w:before="9"/>
        <w:ind w:left="0" w:firstLine="0"/>
        <w:rPr>
          <w:sz w:val="21"/>
        </w:rPr>
      </w:pPr>
    </w:p>
    <w:p w:rsidR="00051D75" w:rsidRDefault="00500E10">
      <w:pPr>
        <w:pStyle w:val="Heading1"/>
        <w:numPr>
          <w:ilvl w:val="0"/>
          <w:numId w:val="32"/>
        </w:numPr>
        <w:tabs>
          <w:tab w:val="left" w:pos="1550"/>
        </w:tabs>
        <w:spacing w:before="1"/>
        <w:ind w:left="1550" w:hanging="452"/>
        <w:jc w:val="left"/>
      </w:pPr>
      <w:r>
        <w:t>ŠALIŲ TEISĖS IR</w:t>
      </w:r>
      <w:r>
        <w:rPr>
          <w:spacing w:val="-2"/>
        </w:rPr>
        <w:t xml:space="preserve"> </w:t>
      </w:r>
      <w:r>
        <w:t>PAREIGOS</w:t>
      </w:r>
    </w:p>
    <w:p w:rsidR="00051D75" w:rsidRDefault="00500E10">
      <w:pPr>
        <w:pStyle w:val="ListParagraph"/>
        <w:numPr>
          <w:ilvl w:val="1"/>
          <w:numId w:val="32"/>
        </w:numPr>
        <w:tabs>
          <w:tab w:val="left" w:pos="1550"/>
        </w:tabs>
        <w:spacing w:before="1" w:line="252" w:lineRule="exact"/>
        <w:ind w:left="1550" w:hanging="452"/>
        <w:rPr>
          <w:b/>
        </w:rPr>
      </w:pPr>
      <w:r>
        <w:rPr>
          <w:b/>
        </w:rPr>
        <w:t>Pirkėjas</w:t>
      </w:r>
      <w:r>
        <w:rPr>
          <w:b/>
          <w:spacing w:val="-3"/>
        </w:rPr>
        <w:t xml:space="preserve"> </w:t>
      </w:r>
      <w:r>
        <w:rPr>
          <w:b/>
        </w:rPr>
        <w:t>įsipareigoja:</w:t>
      </w:r>
    </w:p>
    <w:p w:rsidR="00051D75" w:rsidRDefault="00500E10">
      <w:pPr>
        <w:pStyle w:val="ListParagraph"/>
        <w:numPr>
          <w:ilvl w:val="2"/>
          <w:numId w:val="32"/>
        </w:numPr>
        <w:tabs>
          <w:tab w:val="left" w:pos="1730"/>
        </w:tabs>
        <w:spacing w:line="252" w:lineRule="exact"/>
        <w:ind w:firstLine="720"/>
      </w:pPr>
      <w:r>
        <w:t>tinkamai ir sąžiningai vykdyti Preliminariąją</w:t>
      </w:r>
      <w:r>
        <w:rPr>
          <w:spacing w:val="-1"/>
        </w:rPr>
        <w:t xml:space="preserve"> </w:t>
      </w:r>
      <w:r>
        <w:t>sutartį;</w:t>
      </w:r>
    </w:p>
    <w:p w:rsidR="00051D75" w:rsidRDefault="00500E10">
      <w:pPr>
        <w:pStyle w:val="ListParagraph"/>
        <w:numPr>
          <w:ilvl w:val="2"/>
          <w:numId w:val="32"/>
        </w:numPr>
        <w:tabs>
          <w:tab w:val="left" w:pos="1730"/>
        </w:tabs>
        <w:ind w:right="167" w:firstLine="720"/>
        <w:jc w:val="both"/>
      </w:pPr>
      <w:r>
        <w:t>Preliminariosios sutarties vykdymo metu bendradarbiauti su Tiekėju, teikiant Preliminariosios sutarties vykdymui pagrįstai reikalingą informaciją, kurios pateikimo būtinybė iškilo Preliminariosios sutarties vykdymo</w:t>
      </w:r>
      <w:r>
        <w:rPr>
          <w:spacing w:val="1"/>
        </w:rPr>
        <w:t xml:space="preserve"> </w:t>
      </w:r>
      <w:r>
        <w:t>metu;</w:t>
      </w:r>
    </w:p>
    <w:p w:rsidR="00051D75" w:rsidRDefault="00500E10">
      <w:pPr>
        <w:pStyle w:val="ListParagraph"/>
        <w:numPr>
          <w:ilvl w:val="2"/>
          <w:numId w:val="32"/>
        </w:numPr>
        <w:tabs>
          <w:tab w:val="left" w:pos="1730"/>
        </w:tabs>
        <w:spacing w:before="2"/>
        <w:ind w:right="170" w:firstLine="720"/>
      </w:pPr>
      <w:r>
        <w:t>priimti Šalių sutartu laiku suteikt</w:t>
      </w:r>
      <w:r>
        <w:t>as Paslaugas, jeigu jos atitinka Preliminariosios sutarties ar Sutarties reikalavimus</w:t>
      </w:r>
      <w:r>
        <w:rPr>
          <w:spacing w:val="-3"/>
        </w:rPr>
        <w:t xml:space="preserve"> </w:t>
      </w:r>
      <w:r>
        <w:t>Paslaugoms;</w:t>
      </w:r>
    </w:p>
    <w:p w:rsidR="00051D75" w:rsidRDefault="00500E10">
      <w:pPr>
        <w:pStyle w:val="ListParagraph"/>
        <w:numPr>
          <w:ilvl w:val="2"/>
          <w:numId w:val="32"/>
        </w:numPr>
        <w:tabs>
          <w:tab w:val="left" w:pos="1730"/>
        </w:tabs>
        <w:ind w:right="166" w:firstLine="720"/>
      </w:pPr>
      <w:r>
        <w:t>Tiekėjui tinkamai įvykdžius sutartinius įsipareigojimus, sumokėti Tiekėjui už laiku suteiktas kokybiškas Paslaugas Preliminariojoje sutartyje nustatyta</w:t>
      </w:r>
      <w:r>
        <w:rPr>
          <w:spacing w:val="-4"/>
        </w:rPr>
        <w:t xml:space="preserve"> </w:t>
      </w:r>
      <w:r>
        <w:t>tvarka</w:t>
      </w:r>
      <w:r>
        <w:t>;</w:t>
      </w:r>
    </w:p>
    <w:p w:rsidR="00051D75" w:rsidRDefault="00500E10">
      <w:pPr>
        <w:pStyle w:val="ListParagraph"/>
        <w:numPr>
          <w:ilvl w:val="2"/>
          <w:numId w:val="32"/>
        </w:numPr>
        <w:tabs>
          <w:tab w:val="left" w:pos="1730"/>
        </w:tabs>
        <w:ind w:right="170" w:firstLine="720"/>
      </w:pPr>
      <w:r>
        <w:t>tinkamai vykdyti kitus įsipareigojimus, numatytus Preliminariojoje sutartyje ir galiojančiuose Lietuvos Respublikos teisės</w:t>
      </w:r>
      <w:r>
        <w:rPr>
          <w:spacing w:val="-3"/>
        </w:rPr>
        <w:t xml:space="preserve"> </w:t>
      </w:r>
      <w:r>
        <w:t>aktuose.</w:t>
      </w:r>
    </w:p>
    <w:p w:rsidR="00051D75" w:rsidRDefault="00500E10">
      <w:pPr>
        <w:pStyle w:val="Heading1"/>
        <w:numPr>
          <w:ilvl w:val="1"/>
          <w:numId w:val="26"/>
        </w:numPr>
        <w:tabs>
          <w:tab w:val="left" w:pos="1550"/>
        </w:tabs>
      </w:pPr>
      <w:r>
        <w:t>Tiekėjas</w:t>
      </w:r>
      <w:r>
        <w:rPr>
          <w:spacing w:val="-3"/>
        </w:rPr>
        <w:t xml:space="preserve"> </w:t>
      </w:r>
      <w:r>
        <w:t>įsipareigoja:</w:t>
      </w:r>
    </w:p>
    <w:p w:rsidR="00051D75" w:rsidRDefault="00500E10">
      <w:pPr>
        <w:pStyle w:val="ListParagraph"/>
        <w:numPr>
          <w:ilvl w:val="2"/>
          <w:numId w:val="26"/>
        </w:numPr>
        <w:tabs>
          <w:tab w:val="left" w:pos="1730"/>
        </w:tabs>
        <w:spacing w:line="252" w:lineRule="exact"/>
        <w:ind w:firstLine="720"/>
      </w:pPr>
      <w:r>
        <w:t>tinkamai ir sąžiningai vykdyti Preliminariąją</w:t>
      </w:r>
      <w:r>
        <w:rPr>
          <w:spacing w:val="-1"/>
        </w:rPr>
        <w:t xml:space="preserve"> </w:t>
      </w:r>
      <w:r>
        <w:t>sutartį;</w:t>
      </w:r>
    </w:p>
    <w:p w:rsidR="00051D75" w:rsidRDefault="00500E10">
      <w:pPr>
        <w:pStyle w:val="ListParagraph"/>
        <w:numPr>
          <w:ilvl w:val="2"/>
          <w:numId w:val="26"/>
        </w:numPr>
        <w:tabs>
          <w:tab w:val="left" w:pos="1730"/>
        </w:tabs>
        <w:spacing w:line="252" w:lineRule="exact"/>
        <w:ind w:firstLine="720"/>
      </w:pPr>
      <w:r>
        <w:t>pasirūpinti įranga ir darbo jėga, reikalinga</w:t>
      </w:r>
      <w:r>
        <w:t xml:space="preserve"> tinkamam Preliminariosios sutarties</w:t>
      </w:r>
      <w:r>
        <w:rPr>
          <w:spacing w:val="-18"/>
        </w:rPr>
        <w:t xml:space="preserve"> </w:t>
      </w:r>
      <w:r>
        <w:t>vykdymui;</w:t>
      </w:r>
    </w:p>
    <w:p w:rsidR="00051D75" w:rsidRDefault="00500E10">
      <w:pPr>
        <w:pStyle w:val="ListParagraph"/>
        <w:numPr>
          <w:ilvl w:val="2"/>
          <w:numId w:val="26"/>
        </w:numPr>
        <w:tabs>
          <w:tab w:val="left" w:pos="1730"/>
        </w:tabs>
        <w:ind w:right="161" w:firstLine="720"/>
        <w:rPr>
          <w:i/>
        </w:rPr>
      </w:pPr>
      <w:r>
        <w:rPr>
          <w:i/>
        </w:rPr>
        <w:t>Sąskaitas pateikti naudojantis elektronine paslauga „E. sąskaita“ (elektroninės paslaugos „E. sąskaita“ svetainė pasiekiama adresu</w:t>
      </w:r>
      <w:r>
        <w:rPr>
          <w:i/>
          <w:color w:val="0000FF"/>
        </w:rPr>
        <w:t xml:space="preserve"> </w:t>
      </w:r>
      <w:hyperlink r:id="rId10">
        <w:r>
          <w:rPr>
            <w:color w:val="0000FF"/>
            <w:u w:val="single" w:color="0000FF"/>
          </w:rPr>
          <w:t>www.esaskaita.eu</w:t>
        </w:r>
      </w:hyperlink>
      <w:r>
        <w:rPr>
          <w:i/>
        </w:rPr>
        <w:t>) Įstatymo ir kitų teisės aktų nustatyta</w:t>
      </w:r>
      <w:r>
        <w:rPr>
          <w:i/>
          <w:spacing w:val="-21"/>
        </w:rPr>
        <w:t xml:space="preserve"> </w:t>
      </w:r>
      <w:r>
        <w:rPr>
          <w:i/>
        </w:rPr>
        <w:t>tvarka;</w:t>
      </w:r>
    </w:p>
    <w:p w:rsidR="00051D75" w:rsidRDefault="00051D75">
      <w:pPr>
        <w:sectPr w:rsidR="00051D75">
          <w:type w:val="continuous"/>
          <w:pgSz w:w="11910" w:h="16850"/>
          <w:pgMar w:top="840" w:right="420" w:bottom="280" w:left="1040" w:header="567" w:footer="567" w:gutter="0"/>
          <w:cols w:space="1296"/>
        </w:sectPr>
      </w:pPr>
    </w:p>
    <w:p w:rsidR="00051D75" w:rsidRDefault="00051D75">
      <w:pPr>
        <w:pStyle w:val="BodyText"/>
        <w:spacing w:before="6"/>
        <w:ind w:left="0" w:firstLine="0"/>
        <w:rPr>
          <w:i/>
          <w:sz w:val="19"/>
        </w:rPr>
      </w:pPr>
    </w:p>
    <w:p w:rsidR="00051D75" w:rsidRDefault="00500E10">
      <w:pPr>
        <w:pStyle w:val="ListParagraph"/>
        <w:numPr>
          <w:ilvl w:val="2"/>
          <w:numId w:val="26"/>
        </w:numPr>
        <w:tabs>
          <w:tab w:val="left" w:pos="1730"/>
        </w:tabs>
        <w:spacing w:before="92"/>
        <w:ind w:right="167" w:firstLine="720"/>
        <w:jc w:val="both"/>
      </w:pPr>
      <w:r>
        <w:t>nedelsiant raštu informuoti Pirkėją apie bet kurias aplinkybes, kurios trukdo ar gali sutrukdyti Tiekėjui tinkamai vykdyti sutartinius</w:t>
      </w:r>
      <w:r>
        <w:rPr>
          <w:spacing w:val="2"/>
        </w:rPr>
        <w:t xml:space="preserve"> </w:t>
      </w:r>
      <w:r>
        <w:t>įsipareigojimus;</w:t>
      </w:r>
    </w:p>
    <w:p w:rsidR="00051D75" w:rsidRDefault="00500E10">
      <w:pPr>
        <w:pStyle w:val="ListParagraph"/>
        <w:numPr>
          <w:ilvl w:val="2"/>
          <w:numId w:val="26"/>
        </w:numPr>
        <w:tabs>
          <w:tab w:val="left" w:pos="1730"/>
        </w:tabs>
        <w:ind w:right="168" w:firstLine="720"/>
        <w:jc w:val="both"/>
      </w:pPr>
      <w:r>
        <w:t>užtikrinti saugos darbe, priešgaisrinės saugos, aplinkos apsaugos bei kitų teisės aktų nustatytų reikalavimų, taikomų teikiant Paslaugas, laikymąsi (jei</w:t>
      </w:r>
      <w:r>
        <w:rPr>
          <w:spacing w:val="-5"/>
        </w:rPr>
        <w:t xml:space="preserve"> </w:t>
      </w:r>
      <w:r>
        <w:t>taikoma);</w:t>
      </w:r>
    </w:p>
    <w:p w:rsidR="00051D75" w:rsidRDefault="00500E10">
      <w:pPr>
        <w:pStyle w:val="ListParagraph"/>
        <w:numPr>
          <w:ilvl w:val="2"/>
          <w:numId w:val="26"/>
        </w:numPr>
        <w:tabs>
          <w:tab w:val="left" w:pos="1730"/>
        </w:tabs>
        <w:spacing w:before="1"/>
        <w:ind w:right="170" w:firstLine="720"/>
        <w:jc w:val="both"/>
      </w:pPr>
      <w:r>
        <w:t>atsižvelgti į Preliminariosios sutarties vykdymo metu Pirkėjo pateiktas pastabas, papildomą i</w:t>
      </w:r>
      <w:r>
        <w:t>nformaciją, jei jos bus</w:t>
      </w:r>
      <w:r>
        <w:rPr>
          <w:spacing w:val="-6"/>
        </w:rPr>
        <w:t xml:space="preserve"> </w:t>
      </w:r>
      <w:r>
        <w:t>teikiamos;</w:t>
      </w:r>
    </w:p>
    <w:p w:rsidR="00051D75" w:rsidRDefault="00500E10">
      <w:pPr>
        <w:pStyle w:val="ListParagraph"/>
        <w:numPr>
          <w:ilvl w:val="2"/>
          <w:numId w:val="26"/>
        </w:numPr>
        <w:tabs>
          <w:tab w:val="left" w:pos="1730"/>
        </w:tabs>
        <w:ind w:right="168" w:firstLine="720"/>
        <w:jc w:val="both"/>
      </w:pPr>
      <w:r>
        <w:t>savo sąskaita apsaugoti Pirkėją nuo bet kokių pretenzijų, ieškinių ar nuostolių, atsirandančių dėl Tiekėjo veiksmų ar neveikimo ir (ar) aplaidumo, vykdant Preliminariąją sutartį, bei atlyginti dėl savo kaltų veiksmų padar</w:t>
      </w:r>
      <w:r>
        <w:t>ytą žalą tretiesiems asmenims bei jų patirtus nuostolius, įskaitant dėl bet kokių teisės aktų pažeidimo, neteisėto patentų, prekių ženklų, kitų intelektinės nuosavybės objektų panaudojimo ar bet kokių asmenų teisių</w:t>
      </w:r>
      <w:r>
        <w:rPr>
          <w:spacing w:val="-4"/>
        </w:rPr>
        <w:t xml:space="preserve"> </w:t>
      </w:r>
      <w:r>
        <w:t>pažeidimo;</w:t>
      </w:r>
    </w:p>
    <w:p w:rsidR="00051D75" w:rsidRDefault="00500E10">
      <w:pPr>
        <w:pStyle w:val="ListParagraph"/>
        <w:numPr>
          <w:ilvl w:val="2"/>
          <w:numId w:val="26"/>
        </w:numPr>
        <w:tabs>
          <w:tab w:val="left" w:pos="1730"/>
        </w:tabs>
        <w:ind w:right="163" w:firstLine="720"/>
        <w:jc w:val="both"/>
      </w:pPr>
      <w:r>
        <w:t xml:space="preserve">laikytis Lietuvos Respublikos </w:t>
      </w:r>
      <w:r>
        <w:t xml:space="preserve">civilinio kodekso bei kitų su Tiekėjo sutartinių įsipareigojimų vykdymu susijusių Lietuvos Respublikoje galiojančių teisės aktų nuostatų </w:t>
      </w:r>
      <w:r>
        <w:rPr>
          <w:spacing w:val="2"/>
        </w:rPr>
        <w:t xml:space="preserve">ir </w:t>
      </w:r>
      <w:r>
        <w:t>užtikrinti, kad Tiekėjo darbuotojai bei</w:t>
      </w:r>
      <w:r>
        <w:rPr>
          <w:spacing w:val="-11"/>
        </w:rPr>
        <w:t xml:space="preserve"> </w:t>
      </w:r>
      <w:r>
        <w:t>atstovai</w:t>
      </w:r>
      <w:r>
        <w:rPr>
          <w:spacing w:val="-13"/>
        </w:rPr>
        <w:t xml:space="preserve"> </w:t>
      </w:r>
      <w:r>
        <w:t>jų</w:t>
      </w:r>
      <w:r>
        <w:rPr>
          <w:spacing w:val="-12"/>
        </w:rPr>
        <w:t xml:space="preserve"> </w:t>
      </w:r>
      <w:r>
        <w:t>laikytųsi.</w:t>
      </w:r>
      <w:r>
        <w:rPr>
          <w:spacing w:val="-12"/>
        </w:rPr>
        <w:t xml:space="preserve"> </w:t>
      </w:r>
      <w:r>
        <w:t>Tiekėjas</w:t>
      </w:r>
      <w:r>
        <w:rPr>
          <w:spacing w:val="-9"/>
        </w:rPr>
        <w:t xml:space="preserve"> </w:t>
      </w:r>
      <w:r>
        <w:t>garantuoja</w:t>
      </w:r>
      <w:r>
        <w:rPr>
          <w:spacing w:val="-9"/>
        </w:rPr>
        <w:t xml:space="preserve"> </w:t>
      </w:r>
      <w:r>
        <w:t>Pirkėjui</w:t>
      </w:r>
      <w:r>
        <w:rPr>
          <w:spacing w:val="-11"/>
        </w:rPr>
        <w:t xml:space="preserve"> </w:t>
      </w:r>
      <w:r>
        <w:t>ir/ar</w:t>
      </w:r>
      <w:r>
        <w:rPr>
          <w:spacing w:val="-11"/>
        </w:rPr>
        <w:t xml:space="preserve"> </w:t>
      </w:r>
      <w:r>
        <w:t>tretiesiems</w:t>
      </w:r>
      <w:r>
        <w:rPr>
          <w:spacing w:val="-10"/>
        </w:rPr>
        <w:t xml:space="preserve"> </w:t>
      </w:r>
      <w:r>
        <w:t>asmeni</w:t>
      </w:r>
      <w:r>
        <w:t>ms</w:t>
      </w:r>
      <w:r>
        <w:rPr>
          <w:spacing w:val="-9"/>
        </w:rPr>
        <w:t xml:space="preserve"> </w:t>
      </w:r>
      <w:r>
        <w:t>nuostolių</w:t>
      </w:r>
      <w:r>
        <w:rPr>
          <w:spacing w:val="-12"/>
        </w:rPr>
        <w:t xml:space="preserve"> </w:t>
      </w:r>
      <w:r>
        <w:t>atlyginimą,</w:t>
      </w:r>
      <w:r>
        <w:rPr>
          <w:spacing w:val="-11"/>
        </w:rPr>
        <w:t xml:space="preserve"> </w:t>
      </w:r>
      <w:r>
        <w:t>jei</w:t>
      </w:r>
      <w:r>
        <w:rPr>
          <w:spacing w:val="-12"/>
        </w:rPr>
        <w:t xml:space="preserve"> </w:t>
      </w:r>
      <w:r>
        <w:t>Tiekėjas ar su Tiekėju susiję tretieji asmenys nesilaikytų Lietuvos Respublikoje galiojančių teisės aktų reikalavimų ir dėl to Pirkėjui ir/ar tretiesiems asmenims būtų pateikti kokie nors reikalavimai ar pradėti procesiniai</w:t>
      </w:r>
      <w:r>
        <w:rPr>
          <w:spacing w:val="-24"/>
        </w:rPr>
        <w:t xml:space="preserve"> </w:t>
      </w:r>
      <w:r>
        <w:t>vei</w:t>
      </w:r>
      <w:r>
        <w:t>ksmai;</w:t>
      </w:r>
    </w:p>
    <w:p w:rsidR="00051D75" w:rsidRDefault="00500E10">
      <w:pPr>
        <w:pStyle w:val="ListParagraph"/>
        <w:numPr>
          <w:ilvl w:val="2"/>
          <w:numId w:val="26"/>
        </w:numPr>
        <w:tabs>
          <w:tab w:val="left" w:pos="1730"/>
        </w:tabs>
        <w:ind w:right="170" w:firstLine="720"/>
        <w:jc w:val="both"/>
      </w:pPr>
      <w:r>
        <w:t>užtikrinti iš Pirkėjo Preliminariosios sutarties vykdymo metu gautos ir su Preliminariosios sutarties vykdymu susijusios informacijos konfidencialumą ir apsaugą. Pasibaigus sutartinių įsipareigojimų įvykdymo terminui, Pirkėjui paprašius raštu, grąži</w:t>
      </w:r>
      <w:r>
        <w:t>nti visus iš Pirkėjo gautus, Preliminariosios sutarties vykdyti reikalingus</w:t>
      </w:r>
      <w:r>
        <w:rPr>
          <w:spacing w:val="-1"/>
        </w:rPr>
        <w:t xml:space="preserve"> </w:t>
      </w:r>
      <w:r>
        <w:t>dokumentus;</w:t>
      </w:r>
    </w:p>
    <w:p w:rsidR="00051D75" w:rsidRDefault="00500E10">
      <w:pPr>
        <w:pStyle w:val="ListParagraph"/>
        <w:numPr>
          <w:ilvl w:val="2"/>
          <w:numId w:val="26"/>
        </w:numPr>
        <w:tabs>
          <w:tab w:val="left" w:pos="1819"/>
        </w:tabs>
        <w:ind w:right="165" w:firstLine="720"/>
        <w:jc w:val="both"/>
      </w:pPr>
      <w:r>
        <w:t>tinkamai vykdyti kitus įsipareigojimus, numatytus Sutartyje ir galiojančiuose Lietuvos Respublikos teisės</w:t>
      </w:r>
      <w:r>
        <w:rPr>
          <w:spacing w:val="-1"/>
        </w:rPr>
        <w:t xml:space="preserve"> </w:t>
      </w:r>
      <w:r>
        <w:t>aktuose.</w:t>
      </w:r>
    </w:p>
    <w:p w:rsidR="00051D75" w:rsidRDefault="00500E10">
      <w:pPr>
        <w:pStyle w:val="Heading1"/>
        <w:numPr>
          <w:ilvl w:val="1"/>
          <w:numId w:val="26"/>
        </w:numPr>
        <w:tabs>
          <w:tab w:val="left" w:pos="1550"/>
        </w:tabs>
        <w:spacing w:line="252" w:lineRule="exact"/>
        <w:rPr>
          <w:b w:val="0"/>
        </w:rPr>
      </w:pPr>
      <w:r>
        <w:t>Pirkėjas turi</w:t>
      </w:r>
      <w:r>
        <w:rPr>
          <w:spacing w:val="-2"/>
        </w:rPr>
        <w:t xml:space="preserve"> </w:t>
      </w:r>
      <w:r>
        <w:t>teisę</w:t>
      </w:r>
      <w:r>
        <w:rPr>
          <w:b w:val="0"/>
        </w:rPr>
        <w:t>:</w:t>
      </w:r>
    </w:p>
    <w:p w:rsidR="00051D75" w:rsidRDefault="00500E10">
      <w:pPr>
        <w:pStyle w:val="BodyText"/>
        <w:ind w:right="165" w:firstLine="719"/>
        <w:jc w:val="both"/>
      </w:pPr>
      <w:r>
        <w:t>10.3.1. į tinkamą, sąžiningą Tiekėjo sutartinių įsipareigojimų vykdymą visą Preliminariosios sutarties galiojimo laikotarpį bei netesybas, nuostolių atlyginimą, jei Tiekėjas nesilaiko sutartinių įsipareigojimų ar (ir) pažeidžia teisės aktų reikalavimus;</w:t>
      </w:r>
    </w:p>
    <w:p w:rsidR="00051D75" w:rsidRDefault="00500E10">
      <w:pPr>
        <w:pStyle w:val="ListParagraph"/>
        <w:numPr>
          <w:ilvl w:val="2"/>
          <w:numId w:val="25"/>
        </w:numPr>
        <w:tabs>
          <w:tab w:val="left" w:pos="1730"/>
        </w:tabs>
        <w:ind w:right="168" w:firstLine="720"/>
        <w:jc w:val="both"/>
      </w:pPr>
      <w:r>
        <w:t>be</w:t>
      </w:r>
      <w:r>
        <w:rPr>
          <w:spacing w:val="-16"/>
        </w:rPr>
        <w:t xml:space="preserve"> </w:t>
      </w:r>
      <w:r>
        <w:t>atskiro</w:t>
      </w:r>
      <w:r>
        <w:rPr>
          <w:spacing w:val="-18"/>
        </w:rPr>
        <w:t xml:space="preserve"> </w:t>
      </w:r>
      <w:r>
        <w:t>pranešimo</w:t>
      </w:r>
      <w:r>
        <w:rPr>
          <w:spacing w:val="-16"/>
        </w:rPr>
        <w:t xml:space="preserve"> </w:t>
      </w:r>
      <w:r>
        <w:t>atlikti</w:t>
      </w:r>
      <w:r>
        <w:rPr>
          <w:spacing w:val="-17"/>
        </w:rPr>
        <w:t xml:space="preserve"> </w:t>
      </w:r>
      <w:r>
        <w:t>bet</w:t>
      </w:r>
      <w:r>
        <w:rPr>
          <w:spacing w:val="-17"/>
        </w:rPr>
        <w:t xml:space="preserve"> </w:t>
      </w:r>
      <w:r>
        <w:t>kokius</w:t>
      </w:r>
      <w:r>
        <w:rPr>
          <w:spacing w:val="-15"/>
        </w:rPr>
        <w:t xml:space="preserve"> </w:t>
      </w:r>
      <w:r>
        <w:t>patikrinimus,</w:t>
      </w:r>
      <w:r>
        <w:rPr>
          <w:spacing w:val="-16"/>
        </w:rPr>
        <w:t xml:space="preserve"> </w:t>
      </w:r>
      <w:r>
        <w:t>kurie</w:t>
      </w:r>
      <w:r>
        <w:rPr>
          <w:spacing w:val="-16"/>
        </w:rPr>
        <w:t xml:space="preserve"> </w:t>
      </w:r>
      <w:r>
        <w:t>Pirkėjui</w:t>
      </w:r>
      <w:r>
        <w:rPr>
          <w:spacing w:val="-17"/>
        </w:rPr>
        <w:t xml:space="preserve"> </w:t>
      </w:r>
      <w:r>
        <w:t>atrodo</w:t>
      </w:r>
      <w:r>
        <w:rPr>
          <w:spacing w:val="-18"/>
        </w:rPr>
        <w:t xml:space="preserve"> </w:t>
      </w:r>
      <w:r>
        <w:t>reikalingi,</w:t>
      </w:r>
      <w:r>
        <w:rPr>
          <w:spacing w:val="-19"/>
        </w:rPr>
        <w:t xml:space="preserve"> </w:t>
      </w:r>
      <w:r>
        <w:t>kilus</w:t>
      </w:r>
      <w:r>
        <w:rPr>
          <w:spacing w:val="-17"/>
        </w:rPr>
        <w:t xml:space="preserve"> </w:t>
      </w:r>
      <w:r>
        <w:t>įtarimui, kad Tiekėjas nesugebės laiku suteikti Paslaugų ar Paslaugos teikiamos nekokybiškai,</w:t>
      </w:r>
      <w:r>
        <w:rPr>
          <w:spacing w:val="-16"/>
        </w:rPr>
        <w:t xml:space="preserve"> </w:t>
      </w:r>
      <w:r>
        <w:t>neprofesionaliai;</w:t>
      </w:r>
    </w:p>
    <w:p w:rsidR="00051D75" w:rsidRDefault="00500E10">
      <w:pPr>
        <w:pStyle w:val="ListParagraph"/>
        <w:numPr>
          <w:ilvl w:val="2"/>
          <w:numId w:val="25"/>
        </w:numPr>
        <w:tabs>
          <w:tab w:val="left" w:pos="1730"/>
        </w:tabs>
        <w:ind w:right="169" w:firstLine="720"/>
        <w:jc w:val="both"/>
      </w:pPr>
      <w:r>
        <w:t>raštu pateikto ir motyvuoto prašymo pagrindu reikala</w:t>
      </w:r>
      <w:r>
        <w:t>uti Tiekėjo darbuotojo pakeitimo, jei mano, kad šis asmuo nėra stropus ar netinkamai vykdo</w:t>
      </w:r>
      <w:r>
        <w:rPr>
          <w:spacing w:val="-1"/>
        </w:rPr>
        <w:t xml:space="preserve"> </w:t>
      </w:r>
      <w:r>
        <w:t>pareigas;</w:t>
      </w:r>
    </w:p>
    <w:p w:rsidR="00051D75" w:rsidRDefault="00500E10">
      <w:pPr>
        <w:pStyle w:val="ListParagraph"/>
        <w:numPr>
          <w:ilvl w:val="2"/>
          <w:numId w:val="25"/>
        </w:numPr>
        <w:tabs>
          <w:tab w:val="left" w:pos="1841"/>
        </w:tabs>
        <w:ind w:left="1098" w:right="167" w:firstLine="0"/>
      </w:pPr>
      <w:r>
        <w:t>teikti pastabas, susijusias su Tiekėjo teikiamomis Paslaugomis, į kurias Tiekėjas turi atsižvelgti. 10.4.</w:t>
      </w:r>
      <w:r>
        <w:rPr>
          <w:b/>
        </w:rPr>
        <w:t>Tiekėjas turi</w:t>
      </w:r>
      <w:r>
        <w:rPr>
          <w:b/>
          <w:spacing w:val="-4"/>
        </w:rPr>
        <w:t xml:space="preserve"> </w:t>
      </w:r>
      <w:r>
        <w:rPr>
          <w:b/>
        </w:rPr>
        <w:t>teisę</w:t>
      </w:r>
      <w:r>
        <w:t>:</w:t>
      </w:r>
    </w:p>
    <w:p w:rsidR="00051D75" w:rsidRDefault="00500E10">
      <w:pPr>
        <w:pStyle w:val="ListParagraph"/>
        <w:numPr>
          <w:ilvl w:val="2"/>
          <w:numId w:val="24"/>
        </w:numPr>
        <w:tabs>
          <w:tab w:val="left" w:pos="1730"/>
        </w:tabs>
        <w:ind w:right="171" w:firstLine="720"/>
        <w:jc w:val="both"/>
      </w:pPr>
      <w:r>
        <w:t>gauti Preliminariojoje sutart</w:t>
      </w:r>
      <w:r>
        <w:t>yje nurodyto dydžio užmokestį už laiku, tinkamai ir kokybiškai Pirkėjui suteiktas Paslaugas;</w:t>
      </w:r>
    </w:p>
    <w:p w:rsidR="00051D75" w:rsidRDefault="00500E10">
      <w:pPr>
        <w:pStyle w:val="ListParagraph"/>
        <w:numPr>
          <w:ilvl w:val="2"/>
          <w:numId w:val="24"/>
        </w:numPr>
        <w:tabs>
          <w:tab w:val="left" w:pos="1730"/>
        </w:tabs>
        <w:spacing w:before="1"/>
        <w:ind w:right="162" w:firstLine="720"/>
        <w:jc w:val="both"/>
      </w:pPr>
      <w:r>
        <w:t>prašyti,</w:t>
      </w:r>
      <w:r>
        <w:rPr>
          <w:spacing w:val="-13"/>
        </w:rPr>
        <w:t xml:space="preserve"> </w:t>
      </w:r>
      <w:r>
        <w:t>kad</w:t>
      </w:r>
      <w:r>
        <w:rPr>
          <w:spacing w:val="-11"/>
        </w:rPr>
        <w:t xml:space="preserve"> </w:t>
      </w:r>
      <w:r>
        <w:t>Pirkėjas</w:t>
      </w:r>
      <w:r>
        <w:rPr>
          <w:spacing w:val="-13"/>
        </w:rPr>
        <w:t xml:space="preserve"> </w:t>
      </w:r>
      <w:r>
        <w:t>pateiktų</w:t>
      </w:r>
      <w:r>
        <w:rPr>
          <w:spacing w:val="-12"/>
        </w:rPr>
        <w:t xml:space="preserve"> </w:t>
      </w:r>
      <w:r>
        <w:t>su</w:t>
      </w:r>
      <w:r>
        <w:rPr>
          <w:spacing w:val="-14"/>
        </w:rPr>
        <w:t xml:space="preserve"> </w:t>
      </w:r>
      <w:r>
        <w:t>tinkamu</w:t>
      </w:r>
      <w:r>
        <w:rPr>
          <w:spacing w:val="-12"/>
        </w:rPr>
        <w:t xml:space="preserve"> </w:t>
      </w:r>
      <w:r>
        <w:t>Preliminariosios</w:t>
      </w:r>
      <w:r>
        <w:rPr>
          <w:spacing w:val="-11"/>
        </w:rPr>
        <w:t xml:space="preserve"> </w:t>
      </w:r>
      <w:r>
        <w:t>sutarties</w:t>
      </w:r>
      <w:r>
        <w:rPr>
          <w:spacing w:val="-11"/>
        </w:rPr>
        <w:t xml:space="preserve"> </w:t>
      </w:r>
      <w:r>
        <w:t>vykdymu</w:t>
      </w:r>
      <w:r>
        <w:rPr>
          <w:spacing w:val="-12"/>
        </w:rPr>
        <w:t xml:space="preserve"> </w:t>
      </w:r>
      <w:r>
        <w:t>susijusią</w:t>
      </w:r>
      <w:r>
        <w:rPr>
          <w:spacing w:val="-14"/>
        </w:rPr>
        <w:t xml:space="preserve"> </w:t>
      </w:r>
      <w:r>
        <w:t>informaciją ar dokumentus, kurių pateikimo būtinybė atsirado Preliminariosio</w:t>
      </w:r>
      <w:r>
        <w:t>s sutarties vykdymo</w:t>
      </w:r>
      <w:r>
        <w:rPr>
          <w:spacing w:val="-8"/>
        </w:rPr>
        <w:t xml:space="preserve"> </w:t>
      </w:r>
      <w:r>
        <w:t>metu;</w:t>
      </w:r>
    </w:p>
    <w:p w:rsidR="00051D75" w:rsidRDefault="00500E10">
      <w:pPr>
        <w:pStyle w:val="ListParagraph"/>
        <w:numPr>
          <w:ilvl w:val="2"/>
          <w:numId w:val="24"/>
        </w:numPr>
        <w:tabs>
          <w:tab w:val="left" w:pos="1730"/>
        </w:tabs>
        <w:ind w:right="168" w:firstLine="720"/>
        <w:jc w:val="both"/>
      </w:pPr>
      <w:r>
        <w:t>reikalauti, kad Pirkėjas priimtų perduodamas Paslaugas, atitinkančias Pirkimo dokumentų, Preliminariosios</w:t>
      </w:r>
      <w:r>
        <w:rPr>
          <w:spacing w:val="-13"/>
        </w:rPr>
        <w:t xml:space="preserve"> </w:t>
      </w:r>
      <w:r>
        <w:t>sutarties,</w:t>
      </w:r>
      <w:r>
        <w:rPr>
          <w:spacing w:val="-13"/>
        </w:rPr>
        <w:t xml:space="preserve"> </w:t>
      </w:r>
      <w:r>
        <w:t>Sutarties</w:t>
      </w:r>
      <w:r>
        <w:rPr>
          <w:spacing w:val="-12"/>
        </w:rPr>
        <w:t xml:space="preserve"> </w:t>
      </w:r>
      <w:r>
        <w:t>ir</w:t>
      </w:r>
      <w:r>
        <w:rPr>
          <w:spacing w:val="-13"/>
        </w:rPr>
        <w:t xml:space="preserve"> </w:t>
      </w:r>
      <w:r>
        <w:t>Paslaugų</w:t>
      </w:r>
      <w:r>
        <w:rPr>
          <w:spacing w:val="-13"/>
        </w:rPr>
        <w:t xml:space="preserve"> </w:t>
      </w:r>
      <w:r>
        <w:t>teikimui</w:t>
      </w:r>
      <w:r>
        <w:rPr>
          <w:spacing w:val="-14"/>
        </w:rPr>
        <w:t xml:space="preserve"> </w:t>
      </w:r>
      <w:r>
        <w:t>taikomų</w:t>
      </w:r>
      <w:r>
        <w:rPr>
          <w:spacing w:val="-10"/>
        </w:rPr>
        <w:t xml:space="preserve"> </w:t>
      </w:r>
      <w:r>
        <w:t>teisės</w:t>
      </w:r>
      <w:r>
        <w:rPr>
          <w:spacing w:val="-13"/>
        </w:rPr>
        <w:t xml:space="preserve"> </w:t>
      </w:r>
      <w:r>
        <w:t>aktų</w:t>
      </w:r>
      <w:r>
        <w:rPr>
          <w:spacing w:val="-13"/>
        </w:rPr>
        <w:t xml:space="preserve"> </w:t>
      </w:r>
      <w:r>
        <w:t>reikalavimus</w:t>
      </w:r>
      <w:r>
        <w:rPr>
          <w:spacing w:val="-12"/>
        </w:rPr>
        <w:t xml:space="preserve"> </w:t>
      </w:r>
      <w:r>
        <w:t>bei</w:t>
      </w:r>
      <w:r>
        <w:rPr>
          <w:spacing w:val="-12"/>
        </w:rPr>
        <w:t xml:space="preserve"> </w:t>
      </w:r>
      <w:r>
        <w:t>pasirašytų</w:t>
      </w:r>
      <w:r>
        <w:rPr>
          <w:spacing w:val="-13"/>
        </w:rPr>
        <w:t xml:space="preserve"> </w:t>
      </w:r>
      <w:r>
        <w:t>Paslaugų perdavimo – priėmimo</w:t>
      </w:r>
      <w:r>
        <w:rPr>
          <w:spacing w:val="-1"/>
        </w:rPr>
        <w:t xml:space="preserve"> </w:t>
      </w:r>
      <w:r>
        <w:t>aktą;</w:t>
      </w:r>
    </w:p>
    <w:p w:rsidR="00051D75" w:rsidRDefault="00500E10">
      <w:pPr>
        <w:pStyle w:val="ListParagraph"/>
        <w:numPr>
          <w:ilvl w:val="2"/>
          <w:numId w:val="24"/>
        </w:numPr>
        <w:tabs>
          <w:tab w:val="left" w:pos="1730"/>
        </w:tabs>
        <w:spacing w:line="252" w:lineRule="exact"/>
        <w:ind w:firstLine="720"/>
      </w:pPr>
      <w:r>
        <w:t>reikalauti, kad Pirkėjas tinkamai ir laiku vykdytų kitus sutartinius</w:t>
      </w:r>
      <w:r>
        <w:rPr>
          <w:spacing w:val="-14"/>
        </w:rPr>
        <w:t xml:space="preserve"> </w:t>
      </w:r>
      <w:r>
        <w:t>įsipareigojimus.</w:t>
      </w:r>
    </w:p>
    <w:p w:rsidR="00051D75" w:rsidRDefault="00500E10">
      <w:pPr>
        <w:pStyle w:val="BodyText"/>
        <w:ind w:right="162" w:firstLine="719"/>
        <w:jc w:val="both"/>
      </w:pPr>
      <w:r>
        <w:t>10.5.Kiti Pirkėjo ir Tiekėjo įsipareigojimai, teisės ir pareigos, apibrėžiami galiojančiuose Lietuvos Respublikos teisės aktuose ir Preliminariojoje sutartyje.</w:t>
      </w:r>
    </w:p>
    <w:p w:rsidR="00051D75" w:rsidRDefault="00051D75">
      <w:pPr>
        <w:pStyle w:val="BodyText"/>
        <w:ind w:left="0" w:firstLine="0"/>
      </w:pPr>
    </w:p>
    <w:p w:rsidR="00051D75" w:rsidRDefault="00500E10">
      <w:pPr>
        <w:pStyle w:val="ListParagraph"/>
        <w:numPr>
          <w:ilvl w:val="0"/>
          <w:numId w:val="32"/>
        </w:numPr>
        <w:tabs>
          <w:tab w:val="left" w:pos="1550"/>
        </w:tabs>
        <w:spacing w:before="1"/>
        <w:ind w:right="151" w:firstLine="720"/>
        <w:rPr>
          <w:rFonts w:ascii="Arial" w:hAnsi="Arial"/>
        </w:rPr>
      </w:pPr>
      <w:r>
        <w:rPr>
          <w:b/>
          <w:spacing w:val="-9"/>
        </w:rPr>
        <w:t xml:space="preserve">TIEKĖJO </w:t>
      </w:r>
      <w:r>
        <w:rPr>
          <w:b/>
          <w:spacing w:val="-8"/>
        </w:rPr>
        <w:t xml:space="preserve">TEISĖPASITELKTI </w:t>
      </w:r>
      <w:r>
        <w:rPr>
          <w:b/>
          <w:spacing w:val="-10"/>
        </w:rPr>
        <w:t xml:space="preserve">TREČIUOSIUS </w:t>
      </w:r>
      <w:r>
        <w:rPr>
          <w:b/>
          <w:spacing w:val="-11"/>
        </w:rPr>
        <w:t>ASMENIS(SUBTIEKIMAS),JUNGTINĖVEIKLA</w:t>
      </w:r>
      <w:r>
        <w:rPr>
          <w:b/>
        </w:rPr>
        <w:t xml:space="preserve"> </w:t>
      </w:r>
      <w:r>
        <w:t>11.1.Bet</w:t>
      </w:r>
      <w:r>
        <w:rPr>
          <w:spacing w:val="12"/>
        </w:rPr>
        <w:t xml:space="preserve"> </w:t>
      </w:r>
      <w:r>
        <w:t>kokie</w:t>
      </w:r>
      <w:r>
        <w:rPr>
          <w:spacing w:val="12"/>
        </w:rPr>
        <w:t xml:space="preserve"> </w:t>
      </w:r>
      <w:r>
        <w:t>fiziniai</w:t>
      </w:r>
      <w:r>
        <w:rPr>
          <w:spacing w:val="10"/>
        </w:rPr>
        <w:t xml:space="preserve"> </w:t>
      </w:r>
      <w:r>
        <w:t>ar</w:t>
      </w:r>
      <w:r>
        <w:rPr>
          <w:spacing w:val="8"/>
        </w:rPr>
        <w:t xml:space="preserve"> </w:t>
      </w:r>
      <w:r>
        <w:t>juridiniai</w:t>
      </w:r>
      <w:r>
        <w:rPr>
          <w:spacing w:val="11"/>
        </w:rPr>
        <w:t xml:space="preserve"> </w:t>
      </w:r>
      <w:r>
        <w:t>asmenys,</w:t>
      </w:r>
      <w:r>
        <w:rPr>
          <w:spacing w:val="12"/>
        </w:rPr>
        <w:t xml:space="preserve"> </w:t>
      </w:r>
      <w:r>
        <w:t>kuriuos</w:t>
      </w:r>
      <w:r>
        <w:rPr>
          <w:spacing w:val="6"/>
        </w:rPr>
        <w:t xml:space="preserve"> </w:t>
      </w:r>
      <w:r>
        <w:t>Tiekėjas</w:t>
      </w:r>
      <w:r>
        <w:rPr>
          <w:spacing w:val="10"/>
        </w:rPr>
        <w:t xml:space="preserve"> </w:t>
      </w:r>
      <w:r>
        <w:t>pasitelkia</w:t>
      </w:r>
      <w:r>
        <w:rPr>
          <w:spacing w:val="10"/>
        </w:rPr>
        <w:t xml:space="preserve"> </w:t>
      </w:r>
      <w:r>
        <w:t>šios</w:t>
      </w:r>
      <w:r>
        <w:rPr>
          <w:spacing w:val="12"/>
        </w:rPr>
        <w:t xml:space="preserve"> </w:t>
      </w:r>
      <w:r>
        <w:t>Preliminariosios</w:t>
      </w:r>
      <w:r>
        <w:rPr>
          <w:spacing w:val="12"/>
        </w:rPr>
        <w:t xml:space="preserve"> </w:t>
      </w:r>
      <w:r>
        <w:t>sutarties</w:t>
      </w:r>
      <w:r>
        <w:t xml:space="preserve"> </w:t>
      </w:r>
      <w:r>
        <w:t>vykdymui,</w:t>
      </w:r>
      <w:r>
        <w:rPr>
          <w:spacing w:val="26"/>
        </w:rPr>
        <w:t xml:space="preserve"> </w:t>
      </w:r>
      <w:r>
        <w:t>neatsižvelgiant</w:t>
      </w:r>
      <w:r>
        <w:rPr>
          <w:spacing w:val="25"/>
        </w:rPr>
        <w:t xml:space="preserve"> </w:t>
      </w:r>
      <w:r>
        <w:t>į</w:t>
      </w:r>
      <w:r>
        <w:rPr>
          <w:spacing w:val="27"/>
        </w:rPr>
        <w:t xml:space="preserve"> </w:t>
      </w:r>
      <w:r>
        <w:t>tai,</w:t>
      </w:r>
      <w:r>
        <w:rPr>
          <w:spacing w:val="26"/>
        </w:rPr>
        <w:t xml:space="preserve"> </w:t>
      </w:r>
      <w:r>
        <w:t>kokie</w:t>
      </w:r>
      <w:r>
        <w:rPr>
          <w:spacing w:val="27"/>
        </w:rPr>
        <w:t xml:space="preserve"> </w:t>
      </w:r>
      <w:r>
        <w:t>teisiniai</w:t>
      </w:r>
      <w:r>
        <w:rPr>
          <w:spacing w:val="27"/>
        </w:rPr>
        <w:t xml:space="preserve"> </w:t>
      </w:r>
      <w:r>
        <w:t>ryšiai</w:t>
      </w:r>
      <w:r>
        <w:rPr>
          <w:spacing w:val="25"/>
        </w:rPr>
        <w:t xml:space="preserve"> </w:t>
      </w:r>
      <w:r>
        <w:t>sieja</w:t>
      </w:r>
      <w:r>
        <w:rPr>
          <w:spacing w:val="27"/>
        </w:rPr>
        <w:t xml:space="preserve"> </w:t>
      </w:r>
      <w:r>
        <w:t>šiuos</w:t>
      </w:r>
      <w:r>
        <w:rPr>
          <w:spacing w:val="27"/>
        </w:rPr>
        <w:t xml:space="preserve"> </w:t>
      </w:r>
      <w:r>
        <w:t>asmenis</w:t>
      </w:r>
      <w:r>
        <w:rPr>
          <w:spacing w:val="27"/>
        </w:rPr>
        <w:t xml:space="preserve"> </w:t>
      </w:r>
      <w:r>
        <w:t>su</w:t>
      </w:r>
      <w:r>
        <w:rPr>
          <w:spacing w:val="26"/>
        </w:rPr>
        <w:t xml:space="preserve"> </w:t>
      </w:r>
      <w:r>
        <w:t>Tiekėju,</w:t>
      </w:r>
      <w:r>
        <w:rPr>
          <w:spacing w:val="26"/>
        </w:rPr>
        <w:t xml:space="preserve"> </w:t>
      </w:r>
      <w:r>
        <w:t>yra</w:t>
      </w:r>
      <w:r>
        <w:rPr>
          <w:spacing w:val="27"/>
        </w:rPr>
        <w:t xml:space="preserve"> </w:t>
      </w:r>
      <w:r>
        <w:t>laikomi</w:t>
      </w:r>
      <w:r>
        <w:rPr>
          <w:spacing w:val="27"/>
        </w:rPr>
        <w:t xml:space="preserve"> </w:t>
      </w:r>
      <w:r>
        <w:t>asmenimis,</w:t>
      </w:r>
      <w:r>
        <w:rPr>
          <w:spacing w:val="-1"/>
        </w:rPr>
        <w:t xml:space="preserve"> </w:t>
      </w:r>
      <w:r>
        <w:t>veikiančiais</w:t>
      </w:r>
      <w:r>
        <w:rPr>
          <w:spacing w:val="7"/>
        </w:rPr>
        <w:t xml:space="preserve"> </w:t>
      </w:r>
      <w:r>
        <w:t>Tiekėjo</w:t>
      </w:r>
      <w:r>
        <w:rPr>
          <w:spacing w:val="9"/>
        </w:rPr>
        <w:t xml:space="preserve"> </w:t>
      </w:r>
      <w:r>
        <w:t>vardu.</w:t>
      </w:r>
      <w:r>
        <w:rPr>
          <w:spacing w:val="7"/>
        </w:rPr>
        <w:t xml:space="preserve"> </w:t>
      </w:r>
      <w:r>
        <w:t>Šių</w:t>
      </w:r>
      <w:r>
        <w:rPr>
          <w:spacing w:val="10"/>
        </w:rPr>
        <w:t xml:space="preserve"> </w:t>
      </w:r>
      <w:r>
        <w:t>asmenų</w:t>
      </w:r>
      <w:r>
        <w:rPr>
          <w:spacing w:val="10"/>
        </w:rPr>
        <w:t xml:space="preserve"> </w:t>
      </w:r>
      <w:r>
        <w:t>veiksmai,</w:t>
      </w:r>
      <w:r>
        <w:rPr>
          <w:spacing w:val="9"/>
        </w:rPr>
        <w:t xml:space="preserve"> </w:t>
      </w:r>
      <w:r>
        <w:t>vykdant</w:t>
      </w:r>
      <w:r>
        <w:rPr>
          <w:spacing w:val="10"/>
        </w:rPr>
        <w:t xml:space="preserve"> </w:t>
      </w:r>
      <w:r>
        <w:t>Preliminariąją</w:t>
      </w:r>
      <w:r>
        <w:rPr>
          <w:spacing w:val="10"/>
        </w:rPr>
        <w:t xml:space="preserve"> </w:t>
      </w:r>
      <w:r>
        <w:t>sutartį,</w:t>
      </w:r>
      <w:r>
        <w:rPr>
          <w:spacing w:val="7"/>
        </w:rPr>
        <w:t xml:space="preserve"> </w:t>
      </w:r>
      <w:r>
        <w:t>Tiekėjui</w:t>
      </w:r>
      <w:r>
        <w:rPr>
          <w:spacing w:val="10"/>
        </w:rPr>
        <w:t xml:space="preserve"> </w:t>
      </w:r>
      <w:r>
        <w:t>sukelia</w:t>
      </w:r>
      <w:r>
        <w:rPr>
          <w:spacing w:val="10"/>
        </w:rPr>
        <w:t xml:space="preserve"> </w:t>
      </w:r>
      <w:r>
        <w:t>tokias</w:t>
      </w:r>
      <w:r>
        <w:rPr>
          <w:spacing w:val="10"/>
        </w:rPr>
        <w:t xml:space="preserve"> </w:t>
      </w:r>
      <w:r>
        <w:t>pačias</w:t>
      </w:r>
    </w:p>
    <w:p w:rsidR="00051D75" w:rsidRDefault="00500E10">
      <w:pPr>
        <w:pStyle w:val="BodyText"/>
        <w:spacing w:line="252" w:lineRule="exact"/>
        <w:ind w:firstLine="0"/>
      </w:pPr>
      <w:r>
        <w:t>pasekmes ir atsakomybę, kaip jo paties veiksmai.</w:t>
      </w:r>
    </w:p>
    <w:p w:rsidR="00051D75" w:rsidRDefault="00500E10">
      <w:pPr>
        <w:pStyle w:val="ListParagraph"/>
        <w:numPr>
          <w:ilvl w:val="1"/>
          <w:numId w:val="23"/>
        </w:numPr>
        <w:tabs>
          <w:tab w:val="left" w:pos="1550"/>
        </w:tabs>
        <w:ind w:right="166" w:firstLine="720"/>
        <w:jc w:val="both"/>
      </w:pPr>
      <w:r>
        <w:t>Subtiekimas nesukuria sutartinių santykių tarp Pirkėjo ir Su</w:t>
      </w:r>
      <w:r>
        <w:t>btiekėjo (išskyrus tiesioginį atsiskaitymą, jei taikoma). Tiekėjas atsako už savo Subtiekėjų veiksmus ar neveikimą. Pirkėjo sutikimas, kad sutartiniams įsipareigojimams vykdyti būtų pasitelkiamas Subtiekėjas, neatleidžia Tiekėjo nuo jokių jo įsipareigojimų</w:t>
      </w:r>
      <w:r>
        <w:t xml:space="preserve"> pagal Preliminariąją</w:t>
      </w:r>
      <w:r>
        <w:rPr>
          <w:spacing w:val="-2"/>
        </w:rPr>
        <w:t xml:space="preserve"> </w:t>
      </w:r>
      <w:r>
        <w:t>sutartį.</w:t>
      </w:r>
    </w:p>
    <w:p w:rsidR="00051D75" w:rsidRDefault="00500E10">
      <w:pPr>
        <w:pStyle w:val="ListParagraph"/>
        <w:numPr>
          <w:ilvl w:val="1"/>
          <w:numId w:val="23"/>
        </w:numPr>
        <w:tabs>
          <w:tab w:val="left" w:pos="1550"/>
        </w:tabs>
        <w:ind w:right="164" w:firstLine="720"/>
        <w:jc w:val="both"/>
      </w:pPr>
      <w:r>
        <w:t>Tiekėjas Preliminariajai sutarčiai vykdyti turi teisę pasitelkti Subtiekėjus, kurie numatyti Tiekėjo Pasiūlyme</w:t>
      </w:r>
      <w:r>
        <w:rPr>
          <w:spacing w:val="-4"/>
        </w:rPr>
        <w:t xml:space="preserve"> </w:t>
      </w:r>
      <w:r>
        <w:t>ar</w:t>
      </w:r>
      <w:r>
        <w:rPr>
          <w:spacing w:val="-3"/>
        </w:rPr>
        <w:t xml:space="preserve"> </w:t>
      </w:r>
      <w:r>
        <w:t>(ir)</w:t>
      </w:r>
      <w:r>
        <w:rPr>
          <w:spacing w:val="-6"/>
        </w:rPr>
        <w:t xml:space="preserve"> </w:t>
      </w:r>
      <w:r>
        <w:t>tuos</w:t>
      </w:r>
      <w:r>
        <w:rPr>
          <w:spacing w:val="-5"/>
        </w:rPr>
        <w:t xml:space="preserve"> </w:t>
      </w:r>
      <w:r>
        <w:t>Subtiekėjus,</w:t>
      </w:r>
      <w:r>
        <w:rPr>
          <w:spacing w:val="-5"/>
        </w:rPr>
        <w:t xml:space="preserve"> </w:t>
      </w:r>
      <w:r>
        <w:t>apie</w:t>
      </w:r>
      <w:r>
        <w:rPr>
          <w:spacing w:val="-4"/>
        </w:rPr>
        <w:t xml:space="preserve"> </w:t>
      </w:r>
      <w:r>
        <w:t>kuriuos</w:t>
      </w:r>
      <w:r>
        <w:rPr>
          <w:spacing w:val="-5"/>
        </w:rPr>
        <w:t xml:space="preserve"> </w:t>
      </w:r>
      <w:r>
        <w:t>Tiekėjas Pirkėjui</w:t>
      </w:r>
      <w:r>
        <w:rPr>
          <w:spacing w:val="-2"/>
        </w:rPr>
        <w:t xml:space="preserve"> </w:t>
      </w:r>
      <w:r>
        <w:t>pranešė</w:t>
      </w:r>
      <w:r>
        <w:rPr>
          <w:spacing w:val="-6"/>
        </w:rPr>
        <w:t xml:space="preserve"> </w:t>
      </w:r>
      <w:r>
        <w:t>iki</w:t>
      </w:r>
      <w:r>
        <w:rPr>
          <w:spacing w:val="-2"/>
        </w:rPr>
        <w:t xml:space="preserve"> </w:t>
      </w:r>
      <w:r>
        <w:t>Preliminariosios</w:t>
      </w:r>
      <w:r>
        <w:rPr>
          <w:spacing w:val="-5"/>
        </w:rPr>
        <w:t xml:space="preserve"> </w:t>
      </w:r>
      <w:r>
        <w:t>sutarties</w:t>
      </w:r>
      <w:r>
        <w:rPr>
          <w:spacing w:val="-6"/>
        </w:rPr>
        <w:t xml:space="preserve"> </w:t>
      </w:r>
      <w:r>
        <w:t>vykdymo pradžios ar (ir) tuos Subtiekėjus, kuriuos Tiekėjas sutartiniams įsipareigojimams vykdyti pasitelks Preliminariosios sutarties galiojimo metu. Tiekėjas neturi teisės pasitelkti Subtiekėjų, jei savo Pasiūlyme nenurodė,</w:t>
      </w:r>
      <w:r>
        <w:rPr>
          <w:spacing w:val="11"/>
        </w:rPr>
        <w:t xml:space="preserve"> </w:t>
      </w:r>
      <w:r>
        <w:t>kad</w:t>
      </w:r>
      <w:r>
        <w:rPr>
          <w:spacing w:val="12"/>
        </w:rPr>
        <w:t xml:space="preserve"> </w:t>
      </w:r>
      <w:r>
        <w:t>ketina</w:t>
      </w:r>
      <w:r>
        <w:rPr>
          <w:spacing w:val="9"/>
        </w:rPr>
        <w:t xml:space="preserve"> </w:t>
      </w:r>
      <w:r>
        <w:t>tai</w:t>
      </w:r>
      <w:r>
        <w:rPr>
          <w:spacing w:val="13"/>
        </w:rPr>
        <w:t xml:space="preserve"> </w:t>
      </w:r>
      <w:r>
        <w:t>daryti.</w:t>
      </w:r>
      <w:r>
        <w:rPr>
          <w:spacing w:val="11"/>
        </w:rPr>
        <w:t xml:space="preserve"> </w:t>
      </w:r>
      <w:r>
        <w:t>Subtiek</w:t>
      </w:r>
      <w:r>
        <w:t>ėjo</w:t>
      </w:r>
      <w:r>
        <w:rPr>
          <w:spacing w:val="12"/>
        </w:rPr>
        <w:t xml:space="preserve"> </w:t>
      </w:r>
      <w:r>
        <w:t>keitimas</w:t>
      </w:r>
      <w:r>
        <w:rPr>
          <w:spacing w:val="12"/>
        </w:rPr>
        <w:t xml:space="preserve"> </w:t>
      </w:r>
      <w:r>
        <w:t>ar</w:t>
      </w:r>
      <w:r>
        <w:rPr>
          <w:spacing w:val="11"/>
        </w:rPr>
        <w:t xml:space="preserve"> </w:t>
      </w:r>
      <w:r>
        <w:t>(ir)</w:t>
      </w:r>
      <w:r>
        <w:rPr>
          <w:spacing w:val="12"/>
        </w:rPr>
        <w:t xml:space="preserve"> </w:t>
      </w:r>
      <w:r>
        <w:t>naujo</w:t>
      </w:r>
      <w:r>
        <w:rPr>
          <w:spacing w:val="12"/>
        </w:rPr>
        <w:t xml:space="preserve"> </w:t>
      </w:r>
      <w:r>
        <w:t>Subtiekėjo</w:t>
      </w:r>
      <w:r>
        <w:rPr>
          <w:spacing w:val="11"/>
        </w:rPr>
        <w:t xml:space="preserve"> </w:t>
      </w:r>
      <w:r>
        <w:t>pasitelkimas</w:t>
      </w:r>
      <w:r>
        <w:rPr>
          <w:spacing w:val="13"/>
        </w:rPr>
        <w:t xml:space="preserve"> </w:t>
      </w:r>
      <w:r>
        <w:t>galimas</w:t>
      </w:r>
      <w:r>
        <w:rPr>
          <w:spacing w:val="12"/>
        </w:rPr>
        <w:t xml:space="preserve"> </w:t>
      </w:r>
      <w:r>
        <w:t>tai</w:t>
      </w:r>
      <w:r>
        <w:rPr>
          <w:spacing w:val="13"/>
        </w:rPr>
        <w:t xml:space="preserve"> </w:t>
      </w:r>
      <w:r>
        <w:t>sutartinių</w:t>
      </w:r>
    </w:p>
    <w:p w:rsidR="00051D75" w:rsidRDefault="00051D75">
      <w:pPr>
        <w:jc w:val="both"/>
        <w:sectPr w:rsidR="00051D75">
          <w:pgSz w:w="11910" w:h="16850"/>
          <w:pgMar w:top="840" w:right="420" w:bottom="280" w:left="1040" w:header="576" w:footer="0" w:gutter="0"/>
          <w:cols w:space="1296"/>
        </w:sectPr>
      </w:pPr>
    </w:p>
    <w:p w:rsidR="00051D75" w:rsidRDefault="00051D75">
      <w:pPr>
        <w:pStyle w:val="BodyText"/>
        <w:spacing w:before="6"/>
        <w:ind w:left="0" w:firstLine="0"/>
        <w:rPr>
          <w:sz w:val="19"/>
        </w:rPr>
      </w:pPr>
    </w:p>
    <w:p w:rsidR="00051D75" w:rsidRDefault="00500E10">
      <w:pPr>
        <w:pStyle w:val="BodyText"/>
        <w:spacing w:before="92"/>
        <w:ind w:right="547" w:firstLine="0"/>
      </w:pPr>
      <w:r>
        <w:t>įsipareigojimų daliai, kurią Tiekėjas Pasiūlyme numatė jiems perduoti, ir, kuri nurodyta Preliminariojoje sutartyje.</w:t>
      </w:r>
    </w:p>
    <w:p w:rsidR="00051D75" w:rsidRDefault="00500E10">
      <w:pPr>
        <w:pStyle w:val="ListParagraph"/>
        <w:numPr>
          <w:ilvl w:val="1"/>
          <w:numId w:val="23"/>
        </w:numPr>
        <w:tabs>
          <w:tab w:val="left" w:pos="1550"/>
        </w:tabs>
        <w:ind w:right="166" w:firstLine="720"/>
        <w:jc w:val="both"/>
      </w:pPr>
      <w:r>
        <w:t>Subtiekėjų keitimas ar naujų Subtiekėjų pasite</w:t>
      </w:r>
      <w:r>
        <w:t>lkimas galimas tik tuomet, kai Tiekėjas Pirkėjui pateikia prašymą dėl Subtiekėjo keitimo ar naujo Subtiekėjo pasitelkimo, naujo Subtiekėjo atitiktį Pirkimo dokumentuose nustatytiems kvalifikaciniams reikalavimams pagrindžiančius dokumentus (jei Pirkimo dok</w:t>
      </w:r>
      <w:r>
        <w:t xml:space="preserve">umentuose Subtiekėjams pagal prisiimtų sutartinių įsipareigojimų dalį buvo keliami kvalifikaciniai reikalavimai) bei gauna raštišką Pirkėjo sutikimą dėl pasirinkto Subtiekėjo pakeitimo ar naujo Subtiekėjo pasitelkimo. Siekiant išvengti bet kokių abejonių, </w:t>
      </w:r>
      <w:r>
        <w:t>Šalys susitaria, kad Šalims įvykdžius visas šiame punkte nurodytas sąlygas atskiras susitarimas dėl Preliminariosios sutarties pakeitimo nebus sudaromas, o Šalių viena kitai pateikti šiame punkte nurodyti dokumentai yra laikomi neatskiriama Preliminariosio</w:t>
      </w:r>
      <w:r>
        <w:t>s sutarties</w:t>
      </w:r>
      <w:r>
        <w:rPr>
          <w:spacing w:val="-25"/>
        </w:rPr>
        <w:t xml:space="preserve"> </w:t>
      </w:r>
      <w:r>
        <w:t>dalimi.</w:t>
      </w:r>
    </w:p>
    <w:p w:rsidR="00051D75" w:rsidRDefault="00500E10">
      <w:pPr>
        <w:pStyle w:val="ListParagraph"/>
        <w:numPr>
          <w:ilvl w:val="1"/>
          <w:numId w:val="23"/>
        </w:numPr>
        <w:tabs>
          <w:tab w:val="left" w:pos="1550"/>
        </w:tabs>
        <w:ind w:right="170" w:firstLine="720"/>
        <w:jc w:val="both"/>
      </w:pPr>
      <w:r>
        <w:t>Tuo atveju, kai Tiekėjo norimas pasitelkti Subtiekėjas neatitinka Pirkimo dokumentuose Subtiekėjams keltų kvalifikacinių reikalavimų, Tiekėjas įsipareigoja pakeisti kvalifikacinių reikalavimų neatitinkantį Subtiekėją kitu per 5 (penkias</w:t>
      </w:r>
      <w:r>
        <w:t>) darbo dienas nuo Pirkėjo pranešimo apie Subtiekėjo neatitikimą kvalifikaciniams reikalavimams gavimo</w:t>
      </w:r>
      <w:r>
        <w:rPr>
          <w:spacing w:val="1"/>
        </w:rPr>
        <w:t xml:space="preserve"> </w:t>
      </w:r>
      <w:r>
        <w:t>dienos.</w:t>
      </w:r>
    </w:p>
    <w:p w:rsidR="00051D75" w:rsidRDefault="00500E10">
      <w:pPr>
        <w:pStyle w:val="ListParagraph"/>
        <w:numPr>
          <w:ilvl w:val="1"/>
          <w:numId w:val="23"/>
        </w:numPr>
        <w:tabs>
          <w:tab w:val="left" w:pos="1550"/>
        </w:tabs>
        <w:spacing w:before="1"/>
        <w:ind w:right="171" w:firstLine="720"/>
        <w:jc w:val="both"/>
      </w:pPr>
      <w:r>
        <w:t>Tiekėjas privalo užtikrinti, kad Preliminariosios sutarties sudarymo momentu ir visą jos galiojimo laikotarpį Preliminariąją sutartį vykdantys Su</w:t>
      </w:r>
      <w:r>
        <w:t>btiekėjai turėtų reikiamą kvalifikaciją ir patirtį, būtinas tinkamam Preliminariosios sutarties vykdymui. Už Subtiekėjų atliekamų sutartinių įsipareigojimų kokybę, saugos, tiekimo ir (ar) kitų pagal Preliminariosios sutarties pobūdį nustatytų reikalavimų l</w:t>
      </w:r>
      <w:r>
        <w:t>aikymąsi Pirkėjui atsako</w:t>
      </w:r>
      <w:r>
        <w:rPr>
          <w:spacing w:val="-26"/>
        </w:rPr>
        <w:t xml:space="preserve"> </w:t>
      </w:r>
      <w:r>
        <w:t>Tiekėjas.</w:t>
      </w:r>
    </w:p>
    <w:p w:rsidR="00051D75" w:rsidRDefault="00500E10">
      <w:pPr>
        <w:pStyle w:val="ListParagraph"/>
        <w:numPr>
          <w:ilvl w:val="1"/>
          <w:numId w:val="23"/>
        </w:numPr>
        <w:tabs>
          <w:tab w:val="left" w:pos="1550"/>
        </w:tabs>
        <w:ind w:right="171" w:firstLine="720"/>
        <w:jc w:val="both"/>
      </w:pPr>
      <w:r>
        <w:t>Atsiradus poreikiui keisti jungtinės veiklos sutartyje nurodytus partnerius kitais, privalo būti įvykdytos visos žemiau nurodytos sąlygos:</w:t>
      </w:r>
    </w:p>
    <w:p w:rsidR="00051D75" w:rsidRDefault="00500E10">
      <w:pPr>
        <w:pStyle w:val="ListParagraph"/>
        <w:numPr>
          <w:ilvl w:val="2"/>
          <w:numId w:val="23"/>
        </w:numPr>
        <w:tabs>
          <w:tab w:val="left" w:pos="1909"/>
          <w:tab w:val="left" w:pos="1910"/>
        </w:tabs>
        <w:spacing w:line="252" w:lineRule="exact"/>
      </w:pPr>
      <w:r>
        <w:t>Tiekėjas Pirkėjui pateikia šiuos</w:t>
      </w:r>
      <w:r>
        <w:rPr>
          <w:spacing w:val="-7"/>
        </w:rPr>
        <w:t xml:space="preserve"> </w:t>
      </w:r>
      <w:r>
        <w:t>dokumentus:</w:t>
      </w:r>
    </w:p>
    <w:p w:rsidR="00051D75" w:rsidRDefault="00500E10">
      <w:pPr>
        <w:pStyle w:val="ListParagraph"/>
        <w:numPr>
          <w:ilvl w:val="3"/>
          <w:numId w:val="23"/>
        </w:numPr>
        <w:tabs>
          <w:tab w:val="left" w:pos="1910"/>
        </w:tabs>
        <w:spacing w:line="252" w:lineRule="exact"/>
        <w:ind w:firstLine="720"/>
      </w:pPr>
      <w:r>
        <w:t>pasiliekančio jungtinės veiklos partnerio prašymą dėl jungtinės veiklos partnerio</w:t>
      </w:r>
      <w:r>
        <w:rPr>
          <w:spacing w:val="-21"/>
        </w:rPr>
        <w:t xml:space="preserve"> </w:t>
      </w:r>
      <w:r>
        <w:t>keitimo;</w:t>
      </w:r>
    </w:p>
    <w:p w:rsidR="00051D75" w:rsidRDefault="00500E10">
      <w:pPr>
        <w:pStyle w:val="ListParagraph"/>
        <w:numPr>
          <w:ilvl w:val="3"/>
          <w:numId w:val="23"/>
        </w:numPr>
        <w:tabs>
          <w:tab w:val="left" w:pos="1910"/>
        </w:tabs>
        <w:spacing w:before="1"/>
        <w:ind w:right="164" w:firstLine="720"/>
        <w:jc w:val="both"/>
      </w:pPr>
      <w:r>
        <w:t>pasitraukiančio jungtinės veiklos partnerio prašymą pasitraukti iš jungtinės veiklos sutarties partnerių</w:t>
      </w:r>
      <w:r>
        <w:rPr>
          <w:spacing w:val="-16"/>
        </w:rPr>
        <w:t xml:space="preserve"> </w:t>
      </w:r>
      <w:r>
        <w:t>ir</w:t>
      </w:r>
      <w:r>
        <w:rPr>
          <w:spacing w:val="-12"/>
        </w:rPr>
        <w:t xml:space="preserve"> </w:t>
      </w:r>
      <w:r>
        <w:t>perduoti</w:t>
      </w:r>
      <w:r>
        <w:rPr>
          <w:spacing w:val="-13"/>
        </w:rPr>
        <w:t xml:space="preserve"> </w:t>
      </w:r>
      <w:r>
        <w:t>visus</w:t>
      </w:r>
      <w:r>
        <w:rPr>
          <w:spacing w:val="-15"/>
        </w:rPr>
        <w:t xml:space="preserve"> </w:t>
      </w:r>
      <w:r>
        <w:t>įsipareigojimus</w:t>
      </w:r>
      <w:r>
        <w:rPr>
          <w:spacing w:val="-13"/>
        </w:rPr>
        <w:t xml:space="preserve"> </w:t>
      </w:r>
      <w:r>
        <w:t>pagal</w:t>
      </w:r>
      <w:r>
        <w:rPr>
          <w:spacing w:val="-14"/>
        </w:rPr>
        <w:t xml:space="preserve"> </w:t>
      </w:r>
      <w:r>
        <w:t>jungtinės</w:t>
      </w:r>
      <w:r>
        <w:rPr>
          <w:spacing w:val="-13"/>
        </w:rPr>
        <w:t xml:space="preserve"> </w:t>
      </w:r>
      <w:r>
        <w:t>veiklos</w:t>
      </w:r>
      <w:r>
        <w:rPr>
          <w:spacing w:val="-11"/>
        </w:rPr>
        <w:t xml:space="preserve"> </w:t>
      </w:r>
      <w:r>
        <w:t>sutartį</w:t>
      </w:r>
      <w:r>
        <w:rPr>
          <w:spacing w:val="-13"/>
        </w:rPr>
        <w:t xml:space="preserve"> </w:t>
      </w:r>
      <w:r>
        <w:t>naujajam</w:t>
      </w:r>
      <w:r>
        <w:rPr>
          <w:spacing w:val="-16"/>
        </w:rPr>
        <w:t xml:space="preserve"> </w:t>
      </w:r>
      <w:r>
        <w:t>ir</w:t>
      </w:r>
      <w:r>
        <w:rPr>
          <w:spacing w:val="-13"/>
        </w:rPr>
        <w:t xml:space="preserve"> </w:t>
      </w:r>
      <w:r>
        <w:t>(ar)</w:t>
      </w:r>
      <w:r>
        <w:rPr>
          <w:spacing w:val="-12"/>
        </w:rPr>
        <w:t xml:space="preserve"> </w:t>
      </w:r>
      <w:r>
        <w:t>pasiliekančiam</w:t>
      </w:r>
      <w:r>
        <w:rPr>
          <w:spacing w:val="-17"/>
        </w:rPr>
        <w:t xml:space="preserve"> </w:t>
      </w:r>
      <w:r>
        <w:t>jungtinės veiklos</w:t>
      </w:r>
      <w:r>
        <w:rPr>
          <w:spacing w:val="-1"/>
        </w:rPr>
        <w:t xml:space="preserve"> </w:t>
      </w:r>
      <w:r>
        <w:t>partneriui;</w:t>
      </w:r>
    </w:p>
    <w:p w:rsidR="00051D75" w:rsidRDefault="00500E10">
      <w:pPr>
        <w:pStyle w:val="ListParagraph"/>
        <w:numPr>
          <w:ilvl w:val="3"/>
          <w:numId w:val="23"/>
        </w:numPr>
        <w:tabs>
          <w:tab w:val="left" w:pos="1910"/>
        </w:tabs>
        <w:ind w:right="164" w:firstLine="720"/>
        <w:jc w:val="both"/>
      </w:pPr>
      <w:r>
        <w:t>naujojo ir (ar) pasiliekančio jungtinės veiklos partnerio raštišką sutikimą pakeisti pasitraukiantį jungtinės veiklos partnerį bei prisiimti visus pasitraukiančio jungtinės veiklos partn</w:t>
      </w:r>
      <w:r>
        <w:t>erio įsipareigojimus pagal jungtinės veiklos sutartį bei naujojo ir (ar) pasiliekančio jungtinės veiklos partnerio kvalifikaciją pagrindžiantys dokumentus (jei taikoma).</w:t>
      </w:r>
    </w:p>
    <w:p w:rsidR="00051D75" w:rsidRDefault="00500E10">
      <w:pPr>
        <w:pStyle w:val="ListParagraph"/>
        <w:numPr>
          <w:ilvl w:val="2"/>
          <w:numId w:val="22"/>
        </w:numPr>
        <w:tabs>
          <w:tab w:val="left" w:pos="1819"/>
        </w:tabs>
        <w:ind w:right="163" w:firstLine="720"/>
        <w:jc w:val="both"/>
      </w:pPr>
      <w:r>
        <w:t>Tiekėjas</w:t>
      </w:r>
      <w:r>
        <w:rPr>
          <w:spacing w:val="-6"/>
        </w:rPr>
        <w:t xml:space="preserve"> </w:t>
      </w:r>
      <w:r>
        <w:t>pateikia</w:t>
      </w:r>
      <w:r>
        <w:rPr>
          <w:spacing w:val="-6"/>
        </w:rPr>
        <w:t xml:space="preserve"> </w:t>
      </w:r>
      <w:r>
        <w:t>Pirkėjui</w:t>
      </w:r>
      <w:r>
        <w:rPr>
          <w:spacing w:val="-4"/>
        </w:rPr>
        <w:t xml:space="preserve"> </w:t>
      </w:r>
      <w:r>
        <w:t>naujos</w:t>
      </w:r>
      <w:r>
        <w:rPr>
          <w:spacing w:val="-8"/>
        </w:rPr>
        <w:t xml:space="preserve"> </w:t>
      </w:r>
      <w:r>
        <w:t>jungtinės</w:t>
      </w:r>
      <w:r>
        <w:rPr>
          <w:spacing w:val="-6"/>
        </w:rPr>
        <w:t xml:space="preserve"> </w:t>
      </w:r>
      <w:r>
        <w:t>veiklos</w:t>
      </w:r>
      <w:r>
        <w:rPr>
          <w:spacing w:val="-3"/>
        </w:rPr>
        <w:t xml:space="preserve"> </w:t>
      </w:r>
      <w:r>
        <w:t>sutarties</w:t>
      </w:r>
      <w:r>
        <w:rPr>
          <w:spacing w:val="-6"/>
        </w:rPr>
        <w:t xml:space="preserve"> </w:t>
      </w:r>
      <w:r>
        <w:t>ar</w:t>
      </w:r>
      <w:r>
        <w:rPr>
          <w:spacing w:val="-3"/>
        </w:rPr>
        <w:t xml:space="preserve"> </w:t>
      </w:r>
      <w:r>
        <w:t>esamos</w:t>
      </w:r>
      <w:r>
        <w:rPr>
          <w:spacing w:val="-6"/>
        </w:rPr>
        <w:t xml:space="preserve"> </w:t>
      </w:r>
      <w:r>
        <w:t>jungtinės</w:t>
      </w:r>
      <w:r>
        <w:rPr>
          <w:spacing w:val="-3"/>
        </w:rPr>
        <w:t xml:space="preserve"> </w:t>
      </w:r>
      <w:r>
        <w:t>veik</w:t>
      </w:r>
      <w:r>
        <w:t>los</w:t>
      </w:r>
      <w:r>
        <w:rPr>
          <w:spacing w:val="-4"/>
        </w:rPr>
        <w:t xml:space="preserve"> </w:t>
      </w:r>
      <w:r>
        <w:t>sutarties pakeitimo kopiją, kurioje pasiliekančiojo jungtinės veiklos partnerio įsipareigojimai išliks tokie patys kaip ir ankstesnėje jungtinės veiklos sutartyje, o naujasis ir (ar) pasiliekantis jungtinės veiklos partneris perims visus pasitraukianči</w:t>
      </w:r>
      <w:r>
        <w:t>ojo jungtinės veiklos partnerio įsipareigojimus pagal ankstesnę jungtinės veiklos</w:t>
      </w:r>
      <w:r>
        <w:rPr>
          <w:spacing w:val="-23"/>
        </w:rPr>
        <w:t xml:space="preserve"> </w:t>
      </w:r>
      <w:r>
        <w:t>sutartį.</w:t>
      </w:r>
    </w:p>
    <w:p w:rsidR="00051D75" w:rsidRDefault="00500E10">
      <w:pPr>
        <w:pStyle w:val="ListParagraph"/>
        <w:numPr>
          <w:ilvl w:val="2"/>
          <w:numId w:val="22"/>
        </w:numPr>
        <w:tabs>
          <w:tab w:val="left" w:pos="1819"/>
        </w:tabs>
        <w:ind w:right="168" w:firstLine="720"/>
        <w:jc w:val="both"/>
      </w:pPr>
      <w:r>
        <w:t>Galutinio</w:t>
      </w:r>
      <w:r>
        <w:rPr>
          <w:spacing w:val="-4"/>
        </w:rPr>
        <w:t xml:space="preserve"> </w:t>
      </w:r>
      <w:r>
        <w:t>sprendimo</w:t>
      </w:r>
      <w:r>
        <w:rPr>
          <w:spacing w:val="-4"/>
        </w:rPr>
        <w:t xml:space="preserve"> </w:t>
      </w:r>
      <w:r>
        <w:t>teisė</w:t>
      </w:r>
      <w:r>
        <w:rPr>
          <w:spacing w:val="-3"/>
        </w:rPr>
        <w:t xml:space="preserve"> </w:t>
      </w:r>
      <w:r>
        <w:t>dėl</w:t>
      </w:r>
      <w:r>
        <w:rPr>
          <w:spacing w:val="-6"/>
        </w:rPr>
        <w:t xml:space="preserve"> </w:t>
      </w:r>
      <w:r>
        <w:t>jungtinės</w:t>
      </w:r>
      <w:r>
        <w:rPr>
          <w:spacing w:val="-5"/>
        </w:rPr>
        <w:t xml:space="preserve"> </w:t>
      </w:r>
      <w:r>
        <w:t>veiklos</w:t>
      </w:r>
      <w:r>
        <w:rPr>
          <w:spacing w:val="-4"/>
        </w:rPr>
        <w:t xml:space="preserve"> </w:t>
      </w:r>
      <w:r>
        <w:t>partnerio</w:t>
      </w:r>
      <w:r>
        <w:rPr>
          <w:spacing w:val="-4"/>
        </w:rPr>
        <w:t xml:space="preserve"> </w:t>
      </w:r>
      <w:r>
        <w:t>keitimo</w:t>
      </w:r>
      <w:r>
        <w:rPr>
          <w:spacing w:val="-3"/>
        </w:rPr>
        <w:t xml:space="preserve"> </w:t>
      </w:r>
      <w:r>
        <w:t>priklauso</w:t>
      </w:r>
      <w:r>
        <w:rPr>
          <w:spacing w:val="-4"/>
        </w:rPr>
        <w:t xml:space="preserve"> </w:t>
      </w:r>
      <w:r>
        <w:t>Pirkėjui.</w:t>
      </w:r>
      <w:r>
        <w:rPr>
          <w:spacing w:val="-6"/>
        </w:rPr>
        <w:t xml:space="preserve"> </w:t>
      </w:r>
      <w:r>
        <w:t>Jei</w:t>
      </w:r>
      <w:r>
        <w:rPr>
          <w:spacing w:val="-6"/>
        </w:rPr>
        <w:t xml:space="preserve"> </w:t>
      </w:r>
      <w:r>
        <w:t>Pirkėjas pritaria keitimui, jungtinės veiklos partnerio keitimas įforminamas rašytiniu Šalių</w:t>
      </w:r>
      <w:r>
        <w:rPr>
          <w:spacing w:val="-16"/>
        </w:rPr>
        <w:t xml:space="preserve"> </w:t>
      </w:r>
      <w:r>
        <w:t>susitarimu.</w:t>
      </w:r>
    </w:p>
    <w:p w:rsidR="00051D75" w:rsidRDefault="00500E10">
      <w:pPr>
        <w:pStyle w:val="ListParagraph"/>
        <w:numPr>
          <w:ilvl w:val="1"/>
          <w:numId w:val="21"/>
        </w:numPr>
        <w:tabs>
          <w:tab w:val="left" w:pos="1550"/>
        </w:tabs>
        <w:ind w:right="169" w:firstLine="720"/>
        <w:jc w:val="both"/>
      </w:pPr>
      <w:r>
        <w:t>Tiekėjas</w:t>
      </w:r>
      <w:r>
        <w:rPr>
          <w:spacing w:val="-13"/>
        </w:rPr>
        <w:t xml:space="preserve"> </w:t>
      </w:r>
      <w:r>
        <w:t>neturi</w:t>
      </w:r>
      <w:r>
        <w:rPr>
          <w:spacing w:val="-10"/>
        </w:rPr>
        <w:t xml:space="preserve"> </w:t>
      </w:r>
      <w:r>
        <w:t>teisės</w:t>
      </w:r>
      <w:r>
        <w:rPr>
          <w:spacing w:val="-12"/>
        </w:rPr>
        <w:t xml:space="preserve"> </w:t>
      </w:r>
      <w:r>
        <w:t>pasitelkti</w:t>
      </w:r>
      <w:r>
        <w:rPr>
          <w:spacing w:val="-11"/>
        </w:rPr>
        <w:t xml:space="preserve"> </w:t>
      </w:r>
      <w:r>
        <w:t>šios</w:t>
      </w:r>
      <w:r>
        <w:rPr>
          <w:spacing w:val="-10"/>
        </w:rPr>
        <w:t xml:space="preserve"> </w:t>
      </w:r>
      <w:r>
        <w:t>Preliminariosios</w:t>
      </w:r>
      <w:r>
        <w:rPr>
          <w:spacing w:val="-13"/>
        </w:rPr>
        <w:t xml:space="preserve"> </w:t>
      </w:r>
      <w:r>
        <w:t>sutarties</w:t>
      </w:r>
      <w:r>
        <w:rPr>
          <w:spacing w:val="-10"/>
        </w:rPr>
        <w:t xml:space="preserve"> </w:t>
      </w:r>
      <w:r>
        <w:t>vykdymui</w:t>
      </w:r>
      <w:r>
        <w:rPr>
          <w:spacing w:val="-11"/>
        </w:rPr>
        <w:t xml:space="preserve"> </w:t>
      </w:r>
      <w:r>
        <w:t>Pirkėjo</w:t>
      </w:r>
      <w:r>
        <w:rPr>
          <w:spacing w:val="-11"/>
        </w:rPr>
        <w:t xml:space="preserve"> </w:t>
      </w:r>
      <w:r>
        <w:t>darbuotojų,</w:t>
      </w:r>
      <w:r>
        <w:rPr>
          <w:spacing w:val="-13"/>
        </w:rPr>
        <w:t xml:space="preserve"> </w:t>
      </w:r>
      <w:r>
        <w:t>taip</w:t>
      </w:r>
      <w:r>
        <w:rPr>
          <w:spacing w:val="-11"/>
        </w:rPr>
        <w:t xml:space="preserve"> </w:t>
      </w:r>
      <w:r>
        <w:t>pat bet kokiais kitais pagrindais pasitelkti Pirkėj</w:t>
      </w:r>
      <w:r>
        <w:t>o darbuotojų Preliminariosios sutarties</w:t>
      </w:r>
      <w:r>
        <w:rPr>
          <w:spacing w:val="-8"/>
        </w:rPr>
        <w:t xml:space="preserve"> </w:t>
      </w:r>
      <w:r>
        <w:t>vykdymui.</w:t>
      </w:r>
    </w:p>
    <w:p w:rsidR="00051D75" w:rsidRDefault="00500E10">
      <w:pPr>
        <w:pStyle w:val="ListParagraph"/>
        <w:numPr>
          <w:ilvl w:val="1"/>
          <w:numId w:val="21"/>
        </w:numPr>
        <w:tabs>
          <w:tab w:val="left" w:pos="1550"/>
        </w:tabs>
        <w:ind w:right="168" w:firstLine="720"/>
        <w:jc w:val="both"/>
      </w:pPr>
      <w:r>
        <w:t>Tuo atveju, kai Pirkimo dokumentuose numatyta tiesioginio Pirkėjo atsiskaitymo su Subtiekėjais galimybė, Subtiekėjui išreiškus norą pasinaudoti tiesioginio atsiskaitymo galimybe, tarp Pirkėjo, Tiekėjo bei S</w:t>
      </w:r>
      <w:r>
        <w:t>ubtiekėjo, vadovaujantis Įstatymo nuostatomis, sudaroma trišalė</w:t>
      </w:r>
      <w:r>
        <w:rPr>
          <w:spacing w:val="-4"/>
        </w:rPr>
        <w:t xml:space="preserve"> </w:t>
      </w:r>
      <w:r>
        <w:t>sutartis.</w:t>
      </w:r>
    </w:p>
    <w:p w:rsidR="00051D75" w:rsidRDefault="00500E10">
      <w:pPr>
        <w:pStyle w:val="BodyText"/>
        <w:spacing w:line="252" w:lineRule="exact"/>
        <w:ind w:left="1098" w:firstLine="0"/>
      </w:pPr>
      <w:r>
        <w:t>11.10. Šio skyriaus nuostatų nesilaikymas yra laikomas esminiu Sutarties pažeidimu.</w:t>
      </w:r>
    </w:p>
    <w:p w:rsidR="00051D75" w:rsidRDefault="00051D75">
      <w:pPr>
        <w:pStyle w:val="BodyText"/>
        <w:ind w:left="0" w:firstLine="0"/>
      </w:pPr>
    </w:p>
    <w:p w:rsidR="00051D75" w:rsidRDefault="00500E10">
      <w:pPr>
        <w:pStyle w:val="Heading1"/>
        <w:numPr>
          <w:ilvl w:val="0"/>
          <w:numId w:val="32"/>
        </w:numPr>
        <w:tabs>
          <w:tab w:val="left" w:pos="1550"/>
        </w:tabs>
        <w:spacing w:line="252" w:lineRule="exact"/>
        <w:ind w:left="1550" w:hanging="452"/>
        <w:jc w:val="left"/>
      </w:pPr>
      <w:r>
        <w:t>ATNAUJINTO VARŽYMOSI</w:t>
      </w:r>
      <w:r>
        <w:rPr>
          <w:spacing w:val="-2"/>
        </w:rPr>
        <w:t xml:space="preserve"> </w:t>
      </w:r>
      <w:r>
        <w:t>PROCEDŪRA</w:t>
      </w:r>
    </w:p>
    <w:p w:rsidR="00051D75" w:rsidRDefault="00500E10">
      <w:pPr>
        <w:pStyle w:val="ListParagraph"/>
        <w:numPr>
          <w:ilvl w:val="1"/>
          <w:numId w:val="32"/>
        </w:numPr>
        <w:tabs>
          <w:tab w:val="left" w:pos="1550"/>
        </w:tabs>
        <w:spacing w:line="242" w:lineRule="auto"/>
        <w:ind w:right="169" w:firstLine="720"/>
        <w:jc w:val="both"/>
      </w:pPr>
      <w:r>
        <w:t>Sutarties</w:t>
      </w:r>
      <w:r>
        <w:rPr>
          <w:spacing w:val="-15"/>
        </w:rPr>
        <w:t xml:space="preserve"> </w:t>
      </w:r>
      <w:r>
        <w:t>sudarymui</w:t>
      </w:r>
      <w:r>
        <w:rPr>
          <w:spacing w:val="-13"/>
        </w:rPr>
        <w:t xml:space="preserve"> </w:t>
      </w:r>
      <w:r>
        <w:t>atnaujintas</w:t>
      </w:r>
      <w:r>
        <w:rPr>
          <w:spacing w:val="-17"/>
        </w:rPr>
        <w:t xml:space="preserve"> </w:t>
      </w:r>
      <w:r>
        <w:t>Tiekėjų</w:t>
      </w:r>
      <w:r>
        <w:rPr>
          <w:spacing w:val="-13"/>
        </w:rPr>
        <w:t xml:space="preserve"> </w:t>
      </w:r>
      <w:r>
        <w:t>varžymais</w:t>
      </w:r>
      <w:r>
        <w:rPr>
          <w:spacing w:val="-12"/>
        </w:rPr>
        <w:t xml:space="preserve"> </w:t>
      </w:r>
      <w:r>
        <w:t>taikomas</w:t>
      </w:r>
      <w:r>
        <w:rPr>
          <w:spacing w:val="-12"/>
        </w:rPr>
        <w:t xml:space="preserve"> </w:t>
      </w:r>
      <w:r>
        <w:t>tik</w:t>
      </w:r>
      <w:r>
        <w:rPr>
          <w:spacing w:val="-15"/>
        </w:rPr>
        <w:t xml:space="preserve"> </w:t>
      </w:r>
      <w:r>
        <w:t>kai</w:t>
      </w:r>
      <w:r>
        <w:rPr>
          <w:spacing w:val="-12"/>
        </w:rPr>
        <w:t xml:space="preserve"> </w:t>
      </w:r>
      <w:r>
        <w:t>yra</w:t>
      </w:r>
      <w:r>
        <w:rPr>
          <w:spacing w:val="-12"/>
        </w:rPr>
        <w:t xml:space="preserve"> </w:t>
      </w:r>
      <w:r>
        <w:t>žinomas</w:t>
      </w:r>
      <w:r>
        <w:rPr>
          <w:spacing w:val="-13"/>
        </w:rPr>
        <w:t xml:space="preserve"> </w:t>
      </w:r>
      <w:r>
        <w:t>tikslus</w:t>
      </w:r>
      <w:r>
        <w:rPr>
          <w:spacing w:val="-15"/>
        </w:rPr>
        <w:t xml:space="preserve"> </w:t>
      </w:r>
      <w:r>
        <w:t>mechanizmų gedimas:</w:t>
      </w:r>
    </w:p>
    <w:p w:rsidR="00051D75" w:rsidRDefault="00500E10">
      <w:pPr>
        <w:pStyle w:val="ListParagraph"/>
        <w:numPr>
          <w:ilvl w:val="2"/>
          <w:numId w:val="20"/>
        </w:numPr>
        <w:tabs>
          <w:tab w:val="left" w:pos="1099"/>
        </w:tabs>
        <w:spacing w:line="242" w:lineRule="auto"/>
        <w:ind w:right="168"/>
        <w:jc w:val="both"/>
      </w:pPr>
      <w:r>
        <w:t>Tiekėjas pateikdamas atnaujintą pasiūlymą patvirtina visų sąlygų, nurodytų kvietime pateikti atnaujintą pasiūlymą,</w:t>
      </w:r>
      <w:r>
        <w:rPr>
          <w:spacing w:val="-1"/>
        </w:rPr>
        <w:t xml:space="preserve"> </w:t>
      </w:r>
      <w:r>
        <w:t>priimtinumą.</w:t>
      </w:r>
    </w:p>
    <w:p w:rsidR="00051D75" w:rsidRDefault="00500E10">
      <w:pPr>
        <w:pStyle w:val="ListParagraph"/>
        <w:numPr>
          <w:ilvl w:val="2"/>
          <w:numId w:val="20"/>
        </w:numPr>
        <w:tabs>
          <w:tab w:val="left" w:pos="1099"/>
        </w:tabs>
        <w:spacing w:line="248" w:lineRule="exact"/>
      </w:pPr>
      <w:r>
        <w:t>Preliminariojoje sutartyje nurodyti Paslaugų įkainiai atnaujinto varžymosi metu negali būti</w:t>
      </w:r>
      <w:r>
        <w:rPr>
          <w:spacing w:val="-20"/>
        </w:rPr>
        <w:t xml:space="preserve"> </w:t>
      </w:r>
      <w:r>
        <w:t>didinami.</w:t>
      </w:r>
    </w:p>
    <w:p w:rsidR="00051D75" w:rsidRDefault="00500E10">
      <w:pPr>
        <w:pStyle w:val="ListParagraph"/>
        <w:numPr>
          <w:ilvl w:val="2"/>
          <w:numId w:val="20"/>
        </w:numPr>
        <w:tabs>
          <w:tab w:val="left" w:pos="1099"/>
        </w:tabs>
        <w:ind w:right="167"/>
        <w:jc w:val="both"/>
      </w:pPr>
      <w:r>
        <w:t xml:space="preserve">Tiekėjas, pateikdamas atnaujintą pasiūlymą, į siūlomą kainą įskaičiuoja visus Tiekėjo mokamus mokesčius      ir      išlaidas       (įskaitant,       bet </w:t>
      </w:r>
      <w:r>
        <w:t xml:space="preserve">      neapsiribojant       dokumentų       spausdinimo     ir kopijavimo, telefoninių pokalbių, kelionių, parkavimo ir pan.</w:t>
      </w:r>
      <w:r>
        <w:rPr>
          <w:spacing w:val="-6"/>
        </w:rPr>
        <w:t xml:space="preserve"> </w:t>
      </w:r>
      <w:r>
        <w:t>išlaidas).</w:t>
      </w:r>
    </w:p>
    <w:p w:rsidR="00051D75" w:rsidRDefault="00500E10">
      <w:pPr>
        <w:pStyle w:val="ListParagraph"/>
        <w:numPr>
          <w:ilvl w:val="2"/>
          <w:numId w:val="20"/>
        </w:numPr>
        <w:tabs>
          <w:tab w:val="left" w:pos="1099"/>
        </w:tabs>
        <w:ind w:right="167"/>
        <w:jc w:val="both"/>
      </w:pPr>
      <w:r>
        <w:t xml:space="preserve">Atnaujinto varžymosi metu Pirkėjas raštu (centrinės viešųjų pirkimų informacinės sistemos (CVP </w:t>
      </w:r>
      <w:r>
        <w:rPr>
          <w:spacing w:val="-2"/>
        </w:rPr>
        <w:t xml:space="preserve">IS) </w:t>
      </w:r>
      <w:r>
        <w:t>priemonėmis) arba žodž</w:t>
      </w:r>
      <w:r>
        <w:t>iu (jei sudaromos Sutarties vertė yra mažesnė kaip 3000,00 EUR be PVM) kreipiasi į visus tiekėjus ir prašo iki nurodyto termino pateikti atnaujintus</w:t>
      </w:r>
      <w:r>
        <w:rPr>
          <w:spacing w:val="-16"/>
        </w:rPr>
        <w:t xml:space="preserve"> </w:t>
      </w:r>
      <w:r>
        <w:t>pasiūlymus.</w:t>
      </w:r>
    </w:p>
    <w:p w:rsidR="00051D75" w:rsidRDefault="00500E10">
      <w:pPr>
        <w:pStyle w:val="ListParagraph"/>
        <w:numPr>
          <w:ilvl w:val="2"/>
          <w:numId w:val="20"/>
        </w:numPr>
        <w:tabs>
          <w:tab w:val="left" w:pos="1099"/>
        </w:tabs>
        <w:spacing w:line="252" w:lineRule="exact"/>
      </w:pPr>
      <w:r>
        <w:t>Kvietime pateikia atnaujintą pasiūlymą</w:t>
      </w:r>
      <w:r>
        <w:rPr>
          <w:spacing w:val="-1"/>
        </w:rPr>
        <w:t xml:space="preserve"> </w:t>
      </w:r>
      <w:r>
        <w:t>nurodoma:</w:t>
      </w:r>
    </w:p>
    <w:p w:rsidR="00051D75" w:rsidRDefault="00500E10">
      <w:pPr>
        <w:pStyle w:val="ListParagraph"/>
        <w:numPr>
          <w:ilvl w:val="3"/>
          <w:numId w:val="20"/>
        </w:numPr>
        <w:tabs>
          <w:tab w:val="left" w:pos="1231"/>
        </w:tabs>
        <w:ind w:right="167" w:hanging="720"/>
        <w:jc w:val="both"/>
      </w:pPr>
      <w:r>
        <w:t>patikslintos</w:t>
      </w:r>
      <w:r>
        <w:rPr>
          <w:spacing w:val="-8"/>
        </w:rPr>
        <w:t xml:space="preserve"> </w:t>
      </w:r>
      <w:r>
        <w:t>Preliminariosios</w:t>
      </w:r>
      <w:r>
        <w:rPr>
          <w:spacing w:val="-8"/>
        </w:rPr>
        <w:t xml:space="preserve"> </w:t>
      </w:r>
      <w:r>
        <w:t>sutarties</w:t>
      </w:r>
      <w:r>
        <w:rPr>
          <w:spacing w:val="-8"/>
        </w:rPr>
        <w:t xml:space="preserve"> </w:t>
      </w:r>
      <w:r>
        <w:t>sąlyga</w:t>
      </w:r>
      <w:r>
        <w:t>s</w:t>
      </w:r>
      <w:r>
        <w:rPr>
          <w:spacing w:val="-8"/>
        </w:rPr>
        <w:t xml:space="preserve"> </w:t>
      </w:r>
      <w:r>
        <w:t>(pristatymo</w:t>
      </w:r>
      <w:r>
        <w:rPr>
          <w:spacing w:val="-6"/>
        </w:rPr>
        <w:t xml:space="preserve"> </w:t>
      </w:r>
      <w:r>
        <w:t>vietą,</w:t>
      </w:r>
      <w:r>
        <w:rPr>
          <w:spacing w:val="-8"/>
        </w:rPr>
        <w:t xml:space="preserve"> </w:t>
      </w:r>
      <w:r>
        <w:t>terminus</w:t>
      </w:r>
      <w:r>
        <w:rPr>
          <w:spacing w:val="-8"/>
        </w:rPr>
        <w:t xml:space="preserve"> </w:t>
      </w:r>
      <w:r>
        <w:t>ir</w:t>
      </w:r>
      <w:r>
        <w:rPr>
          <w:spacing w:val="-7"/>
        </w:rPr>
        <w:t xml:space="preserve"> </w:t>
      </w:r>
      <w:r>
        <w:t>pan.),</w:t>
      </w:r>
      <w:r>
        <w:rPr>
          <w:spacing w:val="-11"/>
        </w:rPr>
        <w:t xml:space="preserve"> </w:t>
      </w:r>
      <w:r>
        <w:t>jei</w:t>
      </w:r>
      <w:r>
        <w:rPr>
          <w:spacing w:val="-10"/>
        </w:rPr>
        <w:t xml:space="preserve"> </w:t>
      </w:r>
      <w:r>
        <w:t>toks</w:t>
      </w:r>
      <w:r>
        <w:rPr>
          <w:spacing w:val="-8"/>
        </w:rPr>
        <w:t xml:space="preserve"> </w:t>
      </w:r>
      <w:r>
        <w:t>tikslinimas</w:t>
      </w:r>
      <w:r>
        <w:rPr>
          <w:spacing w:val="-7"/>
        </w:rPr>
        <w:t xml:space="preserve"> </w:t>
      </w:r>
      <w:r>
        <w:t>iš esmės nekeičia Preliminariosios sutarties sąlygų, planuojamas pirkti konkrečias Paslaugas ir Susijusias medžiagas</w:t>
      </w:r>
      <w:r>
        <w:rPr>
          <w:spacing w:val="-8"/>
        </w:rPr>
        <w:t xml:space="preserve"> </w:t>
      </w:r>
      <w:r>
        <w:t>Sutarties</w:t>
      </w:r>
      <w:r>
        <w:rPr>
          <w:spacing w:val="-8"/>
        </w:rPr>
        <w:t xml:space="preserve"> </w:t>
      </w:r>
      <w:r>
        <w:t>galiojimo</w:t>
      </w:r>
      <w:r>
        <w:rPr>
          <w:spacing w:val="-8"/>
        </w:rPr>
        <w:t xml:space="preserve"> </w:t>
      </w:r>
      <w:r>
        <w:t>terminą,</w:t>
      </w:r>
      <w:r>
        <w:rPr>
          <w:spacing w:val="-8"/>
        </w:rPr>
        <w:t xml:space="preserve"> </w:t>
      </w:r>
      <w:r>
        <w:t>Pirkėjo</w:t>
      </w:r>
      <w:r>
        <w:rPr>
          <w:spacing w:val="-8"/>
        </w:rPr>
        <w:t xml:space="preserve"> </w:t>
      </w:r>
      <w:r>
        <w:t>nustatytą</w:t>
      </w:r>
      <w:r>
        <w:rPr>
          <w:spacing w:val="-10"/>
        </w:rPr>
        <w:t xml:space="preserve"> </w:t>
      </w:r>
      <w:r>
        <w:t>terminą</w:t>
      </w:r>
      <w:r>
        <w:rPr>
          <w:spacing w:val="-9"/>
        </w:rPr>
        <w:t xml:space="preserve"> </w:t>
      </w:r>
      <w:r>
        <w:t>per</w:t>
      </w:r>
      <w:r>
        <w:rPr>
          <w:spacing w:val="-9"/>
        </w:rPr>
        <w:t xml:space="preserve"> </w:t>
      </w:r>
      <w:r>
        <w:t>kurį</w:t>
      </w:r>
      <w:r>
        <w:rPr>
          <w:spacing w:val="-10"/>
        </w:rPr>
        <w:t xml:space="preserve"> </w:t>
      </w:r>
      <w:r>
        <w:t>tiekėjai</w:t>
      </w:r>
      <w:r>
        <w:rPr>
          <w:spacing w:val="-7"/>
        </w:rPr>
        <w:t xml:space="preserve"> </w:t>
      </w:r>
      <w:r>
        <w:t>turi</w:t>
      </w:r>
      <w:r>
        <w:rPr>
          <w:spacing w:val="-10"/>
        </w:rPr>
        <w:t xml:space="preserve"> </w:t>
      </w:r>
      <w:r>
        <w:t>pateikti</w:t>
      </w:r>
      <w:r>
        <w:rPr>
          <w:spacing w:val="-7"/>
        </w:rPr>
        <w:t xml:space="preserve"> </w:t>
      </w:r>
      <w:r>
        <w:t>atnaujintus</w:t>
      </w:r>
    </w:p>
    <w:p w:rsidR="00051D75" w:rsidRDefault="00051D75">
      <w:pPr>
        <w:jc w:val="both"/>
        <w:sectPr w:rsidR="00051D75">
          <w:pgSz w:w="11910" w:h="16850"/>
          <w:pgMar w:top="840" w:right="420" w:bottom="280" w:left="1040" w:header="576" w:footer="0" w:gutter="0"/>
          <w:cols w:space="1296"/>
        </w:sectPr>
      </w:pPr>
    </w:p>
    <w:p w:rsidR="00051D75" w:rsidRDefault="00051D75">
      <w:pPr>
        <w:pStyle w:val="BodyText"/>
        <w:spacing w:before="6"/>
        <w:ind w:left="0" w:firstLine="0"/>
        <w:rPr>
          <w:sz w:val="19"/>
        </w:rPr>
      </w:pPr>
    </w:p>
    <w:p w:rsidR="00051D75" w:rsidRDefault="00500E10">
      <w:pPr>
        <w:pStyle w:val="BodyText"/>
        <w:spacing w:before="92"/>
        <w:ind w:left="1098" w:right="165" w:firstLine="0"/>
        <w:jc w:val="both"/>
      </w:pPr>
      <w:r>
        <w:t>pasiūlymus ir kitas būtinąsias sąlygas. Tiekėjų atnaujinti pasiūlymai turi būti Pirkėjo gauti iki nurodyto termino pabaigos. Po termino pabaigos gauti atnaujinti pasiūlymai laikomi negautais ir nebus nagrinėjami;</w:t>
      </w:r>
    </w:p>
    <w:p w:rsidR="00051D75" w:rsidRDefault="00500E10">
      <w:pPr>
        <w:pStyle w:val="ListParagraph"/>
        <w:numPr>
          <w:ilvl w:val="3"/>
          <w:numId w:val="20"/>
        </w:numPr>
        <w:tabs>
          <w:tab w:val="left" w:pos="1231"/>
        </w:tabs>
        <w:ind w:right="168" w:hanging="720"/>
        <w:jc w:val="both"/>
      </w:pPr>
      <w:r>
        <w:t>Pirkėjas gali nurodyti, jog su tiekėjais, pateikusiais atnaujintus pasiūlymus, laikantis lygiateisiškumo, skaidrumo</w:t>
      </w:r>
      <w:r>
        <w:rPr>
          <w:spacing w:val="-7"/>
        </w:rPr>
        <w:t xml:space="preserve"> </w:t>
      </w:r>
      <w:r>
        <w:t>ir</w:t>
      </w:r>
      <w:r>
        <w:rPr>
          <w:spacing w:val="-7"/>
        </w:rPr>
        <w:t xml:space="preserve"> </w:t>
      </w:r>
      <w:r>
        <w:t>konfidencialumo</w:t>
      </w:r>
      <w:r>
        <w:rPr>
          <w:spacing w:val="-6"/>
        </w:rPr>
        <w:t xml:space="preserve"> </w:t>
      </w:r>
      <w:r>
        <w:t>principų</w:t>
      </w:r>
      <w:r>
        <w:rPr>
          <w:spacing w:val="-6"/>
        </w:rPr>
        <w:t xml:space="preserve"> </w:t>
      </w:r>
      <w:r>
        <w:t>bus</w:t>
      </w:r>
      <w:r>
        <w:rPr>
          <w:spacing w:val="-5"/>
        </w:rPr>
        <w:t xml:space="preserve"> </w:t>
      </w:r>
      <w:r>
        <w:t>vedamos</w:t>
      </w:r>
      <w:r>
        <w:rPr>
          <w:spacing w:val="-5"/>
        </w:rPr>
        <w:t xml:space="preserve"> </w:t>
      </w:r>
      <w:r>
        <w:t>derybos</w:t>
      </w:r>
      <w:r>
        <w:rPr>
          <w:spacing w:val="-5"/>
        </w:rPr>
        <w:t xml:space="preserve"> </w:t>
      </w:r>
      <w:r>
        <w:t>dėl</w:t>
      </w:r>
      <w:r>
        <w:rPr>
          <w:spacing w:val="-8"/>
        </w:rPr>
        <w:t xml:space="preserve"> </w:t>
      </w:r>
      <w:r>
        <w:t>Paslaugų,</w:t>
      </w:r>
      <w:r>
        <w:rPr>
          <w:spacing w:val="-6"/>
        </w:rPr>
        <w:t xml:space="preserve"> </w:t>
      </w:r>
      <w:r>
        <w:t>Susijusių</w:t>
      </w:r>
      <w:r>
        <w:rPr>
          <w:spacing w:val="-6"/>
        </w:rPr>
        <w:t xml:space="preserve"> </w:t>
      </w:r>
      <w:r>
        <w:t>medžiagų</w:t>
      </w:r>
      <w:r>
        <w:rPr>
          <w:spacing w:val="-6"/>
        </w:rPr>
        <w:t xml:space="preserve"> </w:t>
      </w:r>
      <w:r>
        <w:t>kainos</w:t>
      </w:r>
      <w:r>
        <w:rPr>
          <w:spacing w:val="-8"/>
        </w:rPr>
        <w:t xml:space="preserve"> </w:t>
      </w:r>
      <w:r>
        <w:t>ir atnaujinto pasiūlymo sąlygų ir kokia tvarka tai b</w:t>
      </w:r>
      <w:r>
        <w:t>us atliekama, siekiant nustatyti tiekėją, su kuriuo bus sudaroma Sutartis. Į derybas, jei jos bus vykdomos, bus pakviesti visi atnaujintus pasiūlymus atnaujinto varžymosi metu pateikę tiekėjai. Esant poreikiui, bus organizuojami keli derybų</w:t>
      </w:r>
      <w:r>
        <w:rPr>
          <w:spacing w:val="-7"/>
        </w:rPr>
        <w:t xml:space="preserve"> </w:t>
      </w:r>
      <w:r>
        <w:t>etapai;</w:t>
      </w:r>
    </w:p>
    <w:p w:rsidR="00051D75" w:rsidRDefault="00500E10">
      <w:pPr>
        <w:pStyle w:val="ListParagraph"/>
        <w:numPr>
          <w:ilvl w:val="3"/>
          <w:numId w:val="20"/>
        </w:numPr>
        <w:tabs>
          <w:tab w:val="left" w:pos="1231"/>
        </w:tabs>
        <w:ind w:right="165" w:hanging="720"/>
        <w:jc w:val="both"/>
      </w:pPr>
      <w:r>
        <w:t>Pirkėja</w:t>
      </w:r>
      <w:r>
        <w:t>s gali nurodyti, jog atnaujinti pasiūlymai bus vertinamai ne pagal mažiausios kainos kriterijų, o pagal ekonominio naudingumo kriterijų, - vertinant Paslaugų ir Susijusių medžiagų kainą, Paslaugų suteikimo operatyvumą, atsarginėms dalims taikomos nuolaidos</w:t>
      </w:r>
      <w:r>
        <w:t xml:space="preserve"> dydį ir kitus kriterijus. Konkretūs kriterijai ir jų lyginamieji svoriai nurodomi kvietime pateikti atnaujintą</w:t>
      </w:r>
      <w:r>
        <w:rPr>
          <w:spacing w:val="-12"/>
        </w:rPr>
        <w:t xml:space="preserve"> </w:t>
      </w:r>
      <w:r>
        <w:t>pasiūlymą;</w:t>
      </w:r>
    </w:p>
    <w:p w:rsidR="00051D75" w:rsidRDefault="00500E10">
      <w:pPr>
        <w:pStyle w:val="ListParagraph"/>
        <w:numPr>
          <w:ilvl w:val="3"/>
          <w:numId w:val="20"/>
        </w:numPr>
        <w:tabs>
          <w:tab w:val="left" w:pos="1231"/>
        </w:tabs>
        <w:spacing w:line="252" w:lineRule="exact"/>
        <w:ind w:hanging="720"/>
      </w:pPr>
      <w:r>
        <w:t>visa Viešųjų pirkimų įstatymo 78 straipsnyje reikalaujama nurodyti</w:t>
      </w:r>
      <w:r>
        <w:rPr>
          <w:spacing w:val="-6"/>
        </w:rPr>
        <w:t xml:space="preserve"> </w:t>
      </w:r>
      <w:r>
        <w:t>informacija;</w:t>
      </w:r>
    </w:p>
    <w:p w:rsidR="00051D75" w:rsidRDefault="00500E10">
      <w:pPr>
        <w:pStyle w:val="ListParagraph"/>
        <w:numPr>
          <w:ilvl w:val="3"/>
          <w:numId w:val="20"/>
        </w:numPr>
        <w:tabs>
          <w:tab w:val="left" w:pos="1231"/>
        </w:tabs>
        <w:ind w:right="170" w:hanging="720"/>
        <w:jc w:val="both"/>
      </w:pPr>
      <w:r>
        <w:t>kitos Pirkėjo vertinimu, svarbios aplinkybės ar infor</w:t>
      </w:r>
      <w:r>
        <w:t>maciją, atnaujintų pasiūlymų pateikimo, vertinimo ir / ar Sutarties sudarymo</w:t>
      </w:r>
      <w:r>
        <w:rPr>
          <w:spacing w:val="-3"/>
        </w:rPr>
        <w:t xml:space="preserve"> </w:t>
      </w:r>
      <w:r>
        <w:t>tvarka.</w:t>
      </w:r>
    </w:p>
    <w:p w:rsidR="00051D75" w:rsidRDefault="00500E10">
      <w:pPr>
        <w:pStyle w:val="ListParagraph"/>
        <w:numPr>
          <w:ilvl w:val="2"/>
          <w:numId w:val="20"/>
        </w:numPr>
        <w:tabs>
          <w:tab w:val="left" w:pos="1099"/>
        </w:tabs>
        <w:ind w:right="169"/>
        <w:jc w:val="both"/>
      </w:pPr>
      <w:r>
        <w:t>Kiekvieno atnaujinto varžymosi metu kiekvienas tiekėjas įsipareigoja pateikti savarankišką atnaujintą pasiūlymą Pirkėjui nepriklausomai nuo kitų tiekėjų. Tiekėjai neturi t</w:t>
      </w:r>
      <w:r>
        <w:t>eisės pateikti bendrų pasiūlymų Pirkėjui ar kitaip pažeisti Lietuvos Respublikos konkurencijos</w:t>
      </w:r>
      <w:r>
        <w:rPr>
          <w:spacing w:val="-4"/>
        </w:rPr>
        <w:t xml:space="preserve"> </w:t>
      </w:r>
      <w:r>
        <w:t>įstatymą.</w:t>
      </w:r>
    </w:p>
    <w:p w:rsidR="00051D75" w:rsidRDefault="00500E10">
      <w:pPr>
        <w:pStyle w:val="ListParagraph"/>
        <w:numPr>
          <w:ilvl w:val="2"/>
          <w:numId w:val="20"/>
        </w:numPr>
        <w:tabs>
          <w:tab w:val="left" w:pos="1099"/>
        </w:tabs>
        <w:ind w:right="169"/>
        <w:jc w:val="both"/>
      </w:pPr>
      <w:r>
        <w:t>Pirkėjas, priėmęs sprendimą dėl laimėjusio atnaujinto pasiūlymo, informuoja tiekėjus, kurie pateikė atnaujintus pasiūlymus, apie atnaujintų pasiūlymų v</w:t>
      </w:r>
      <w:r>
        <w:t>ertinimo rezultatus, nurodydamas atnaujintą varžymąsi laimėjusio tiekėjo pavadinimą ir kitų tiekėjų vietą pasiūlymų vertinimo</w:t>
      </w:r>
      <w:r>
        <w:rPr>
          <w:spacing w:val="-15"/>
        </w:rPr>
        <w:t xml:space="preserve"> </w:t>
      </w:r>
      <w:r>
        <w:t>eilėje.</w:t>
      </w:r>
    </w:p>
    <w:p w:rsidR="00051D75" w:rsidRDefault="00500E10">
      <w:pPr>
        <w:pStyle w:val="ListParagraph"/>
        <w:numPr>
          <w:ilvl w:val="2"/>
          <w:numId w:val="20"/>
        </w:numPr>
        <w:tabs>
          <w:tab w:val="left" w:pos="1099"/>
        </w:tabs>
        <w:ind w:right="163"/>
        <w:jc w:val="both"/>
      </w:pPr>
      <w:r>
        <w:t>Sutartis su laimėjusį atnaujintą pasiūlymą pateikusiu tiekėju gali būti sudaroma tik po to, kai Pirkėjas informuoja tiekėj</w:t>
      </w:r>
      <w:r>
        <w:t>us apie atnaujintų pasiūlymų vertinimo</w:t>
      </w:r>
      <w:r>
        <w:rPr>
          <w:spacing w:val="-1"/>
        </w:rPr>
        <w:t xml:space="preserve"> </w:t>
      </w:r>
      <w:r>
        <w:t>rezultatus.</w:t>
      </w:r>
    </w:p>
    <w:p w:rsidR="00051D75" w:rsidRDefault="00500E10">
      <w:pPr>
        <w:pStyle w:val="ListParagraph"/>
        <w:numPr>
          <w:ilvl w:val="2"/>
          <w:numId w:val="20"/>
        </w:numPr>
        <w:tabs>
          <w:tab w:val="left" w:pos="1099"/>
        </w:tabs>
        <w:ind w:right="171"/>
        <w:jc w:val="both"/>
      </w:pPr>
      <w:r>
        <w:t>Pirkėjas turi teisę bet kuriuo metu iki Sutarties sudarymo, neatlygindamas tiekėjams jokių patirtų kaštų/nuostolių, nutraukti atnaujinto varžymosi procedūrą, apie tai informuodamas visus</w:t>
      </w:r>
      <w:r>
        <w:rPr>
          <w:spacing w:val="-11"/>
        </w:rPr>
        <w:t xml:space="preserve"> </w:t>
      </w:r>
      <w:r>
        <w:t>tiekėjus.</w:t>
      </w:r>
    </w:p>
    <w:p w:rsidR="00051D75" w:rsidRDefault="00500E10">
      <w:pPr>
        <w:pStyle w:val="ListParagraph"/>
        <w:numPr>
          <w:ilvl w:val="2"/>
          <w:numId w:val="20"/>
        </w:numPr>
        <w:tabs>
          <w:tab w:val="left" w:pos="1099"/>
        </w:tabs>
        <w:spacing w:before="1"/>
        <w:ind w:right="169"/>
        <w:jc w:val="both"/>
      </w:pPr>
      <w:r>
        <w:t>Sutartis</w:t>
      </w:r>
      <w:r>
        <w:t xml:space="preserve"> su atnaujintą varžymąsi laimėjusiu tiekėju sudaroma raštu arba žodžiu (jei Sutarties vertė yra mažesnė kaip 3000,00 EUR be PVM, ir jai visais atvejais taikomos visos Preliminariosios sutarties ir Sutarties</w:t>
      </w:r>
      <w:r>
        <w:rPr>
          <w:spacing w:val="-1"/>
        </w:rPr>
        <w:t xml:space="preserve"> </w:t>
      </w:r>
      <w:r>
        <w:t>nuostatos.</w:t>
      </w:r>
    </w:p>
    <w:p w:rsidR="00051D75" w:rsidRDefault="00500E10">
      <w:pPr>
        <w:pStyle w:val="ListParagraph"/>
        <w:numPr>
          <w:ilvl w:val="2"/>
          <w:numId w:val="20"/>
        </w:numPr>
        <w:tabs>
          <w:tab w:val="left" w:pos="1099"/>
        </w:tabs>
        <w:ind w:right="167"/>
        <w:jc w:val="both"/>
      </w:pPr>
      <w:r>
        <w:t>Jei atnaujintą varžymąsi laimėjęs Tiekėjas: 1) raštu (Pirkėjo nurodytu el. pašto adresu) atsisako sudaryti Sutartį, 2) nustatytais terminais nepateikia Pirkėjui pasirašytos Sutarties, 3) laimėjusio Tiekėjo kvalifikacija tapo nebeatitinkančia šios Prelimina</w:t>
      </w:r>
      <w:r>
        <w:t>riosios sutarties reikalavimų ir tokie neatitikimai reikalavimams nėra pašalinami per Pirkėjo nustatytą protingą terminą, tokiu atveju teisė sudaryti Sutartį gali būti perduodama tiekėjui pasiūlymų eilėje esančiam po atsisakiusio sudaryti Sutartį</w:t>
      </w:r>
      <w:r>
        <w:rPr>
          <w:spacing w:val="-18"/>
        </w:rPr>
        <w:t xml:space="preserve"> </w:t>
      </w:r>
      <w:r>
        <w:t>tiekėjo.</w:t>
      </w:r>
    </w:p>
    <w:p w:rsidR="00051D75" w:rsidRDefault="00500E10">
      <w:pPr>
        <w:pStyle w:val="ListParagraph"/>
        <w:numPr>
          <w:ilvl w:val="2"/>
          <w:numId w:val="20"/>
        </w:numPr>
        <w:tabs>
          <w:tab w:val="left" w:pos="1099"/>
        </w:tabs>
        <w:ind w:right="166"/>
        <w:jc w:val="both"/>
      </w:pPr>
      <w:r>
        <w:t>Jei atnaujinto varžymosi metu nebuvo gauta pasiūlymų arba visi gauti pasiūlymai neatitiko Preliminariojoje sutartyje ir/ar kvietime pateikti atnaujintą pasiūlymą nustatytų reikalavimų, atnaujinto varžymosi procedūra laikoma pasibaigusia, o Pirkėjas turi te</w:t>
      </w:r>
      <w:r>
        <w:t>isę savo nuožiūra atlikti bet kurį iš toliau nurodytų</w:t>
      </w:r>
      <w:r>
        <w:rPr>
          <w:spacing w:val="-1"/>
        </w:rPr>
        <w:t xml:space="preserve"> </w:t>
      </w:r>
      <w:r>
        <w:t>veiksmų:</w:t>
      </w:r>
    </w:p>
    <w:p w:rsidR="00051D75" w:rsidRDefault="00500E10">
      <w:pPr>
        <w:pStyle w:val="ListParagraph"/>
        <w:numPr>
          <w:ilvl w:val="2"/>
          <w:numId w:val="20"/>
        </w:numPr>
        <w:tabs>
          <w:tab w:val="left" w:pos="1099"/>
        </w:tabs>
        <w:spacing w:line="252" w:lineRule="exact"/>
      </w:pPr>
      <w:r>
        <w:t>pakartotinai</w:t>
      </w:r>
      <w:r>
        <w:rPr>
          <w:spacing w:val="-9"/>
        </w:rPr>
        <w:t xml:space="preserve"> </w:t>
      </w:r>
      <w:r>
        <w:t>organizuoti</w:t>
      </w:r>
      <w:r>
        <w:rPr>
          <w:spacing w:val="-10"/>
        </w:rPr>
        <w:t xml:space="preserve"> </w:t>
      </w:r>
      <w:r>
        <w:t>atnaujintą</w:t>
      </w:r>
      <w:r>
        <w:rPr>
          <w:spacing w:val="-9"/>
        </w:rPr>
        <w:t xml:space="preserve"> </w:t>
      </w:r>
      <w:r>
        <w:t>varžymąsi</w:t>
      </w:r>
      <w:r>
        <w:rPr>
          <w:spacing w:val="-10"/>
        </w:rPr>
        <w:t xml:space="preserve"> </w:t>
      </w:r>
      <w:r>
        <w:t>darydamas</w:t>
      </w:r>
      <w:r>
        <w:rPr>
          <w:spacing w:val="-10"/>
        </w:rPr>
        <w:t xml:space="preserve"> </w:t>
      </w:r>
      <w:r>
        <w:t>arba</w:t>
      </w:r>
      <w:r>
        <w:rPr>
          <w:spacing w:val="-9"/>
        </w:rPr>
        <w:t xml:space="preserve"> </w:t>
      </w:r>
      <w:r>
        <w:t>nedarydamas</w:t>
      </w:r>
      <w:r>
        <w:rPr>
          <w:spacing w:val="-10"/>
        </w:rPr>
        <w:t xml:space="preserve"> </w:t>
      </w:r>
      <w:r>
        <w:t>varžymosi</w:t>
      </w:r>
      <w:r>
        <w:rPr>
          <w:spacing w:val="-9"/>
        </w:rPr>
        <w:t xml:space="preserve"> </w:t>
      </w:r>
      <w:r>
        <w:t>sąlygų</w:t>
      </w:r>
      <w:r>
        <w:rPr>
          <w:spacing w:val="-10"/>
        </w:rPr>
        <w:t xml:space="preserve"> </w:t>
      </w:r>
      <w:r>
        <w:t>pakeitimų;</w:t>
      </w:r>
    </w:p>
    <w:p w:rsidR="00051D75" w:rsidRDefault="00500E10">
      <w:pPr>
        <w:pStyle w:val="ListParagraph"/>
        <w:numPr>
          <w:ilvl w:val="2"/>
          <w:numId w:val="20"/>
        </w:numPr>
        <w:tabs>
          <w:tab w:val="left" w:pos="1231"/>
        </w:tabs>
        <w:spacing w:line="252" w:lineRule="exact"/>
        <w:ind w:left="1230" w:hanging="852"/>
      </w:pPr>
      <w:r>
        <w:t>organizuoti viešąjį pirkimą dėl tų pačių Prekių bendra teisės aktuose nustatyta</w:t>
      </w:r>
      <w:r>
        <w:rPr>
          <w:spacing w:val="-14"/>
        </w:rPr>
        <w:t xml:space="preserve"> </w:t>
      </w:r>
      <w:r>
        <w:t>tvarka.</w:t>
      </w:r>
    </w:p>
    <w:p w:rsidR="00051D75" w:rsidRDefault="00500E10">
      <w:pPr>
        <w:pStyle w:val="ListParagraph"/>
        <w:numPr>
          <w:ilvl w:val="1"/>
          <w:numId w:val="19"/>
        </w:numPr>
        <w:tabs>
          <w:tab w:val="left" w:pos="1606"/>
        </w:tabs>
        <w:spacing w:before="2"/>
        <w:ind w:right="169" w:firstLine="720"/>
        <w:jc w:val="both"/>
      </w:pPr>
      <w:r>
        <w:t>Kai tikslus mechanizmų gedimas Pirkėjui nėra žinomas, konkretus Paslaugų teikėjas, kuris kviečiamas sudaryti Sutartį, pasirenkamas be atnaujinto varžymosi procedūros vienu iš šių</w:t>
      </w:r>
      <w:r>
        <w:rPr>
          <w:spacing w:val="-14"/>
        </w:rPr>
        <w:t xml:space="preserve"> </w:t>
      </w:r>
      <w:r>
        <w:t>būdų:</w:t>
      </w:r>
    </w:p>
    <w:p w:rsidR="00051D75" w:rsidRDefault="00500E10">
      <w:pPr>
        <w:spacing w:line="252" w:lineRule="exact"/>
        <w:ind w:left="1098"/>
        <w:rPr>
          <w:i/>
        </w:rPr>
      </w:pPr>
      <w:r>
        <w:rPr>
          <w:i/>
        </w:rPr>
        <w:t>Taikoma, kai Paslaugos teikiamos Tiekėjo patalpose:</w:t>
      </w:r>
    </w:p>
    <w:p w:rsidR="00051D75" w:rsidRDefault="00500E10">
      <w:pPr>
        <w:pStyle w:val="ListParagraph"/>
        <w:numPr>
          <w:ilvl w:val="1"/>
          <w:numId w:val="19"/>
        </w:numPr>
        <w:tabs>
          <w:tab w:val="left" w:pos="1550"/>
        </w:tabs>
        <w:ind w:right="164" w:firstLine="720"/>
        <w:jc w:val="both"/>
      </w:pPr>
      <w:r>
        <w:t>Visi</w:t>
      </w:r>
      <w:r>
        <w:rPr>
          <w:spacing w:val="-9"/>
        </w:rPr>
        <w:t xml:space="preserve"> </w:t>
      </w:r>
      <w:r>
        <w:t>šią</w:t>
      </w:r>
      <w:r>
        <w:rPr>
          <w:spacing w:val="-9"/>
        </w:rPr>
        <w:t xml:space="preserve"> </w:t>
      </w:r>
      <w:r>
        <w:t>Preliminar</w:t>
      </w:r>
      <w:r>
        <w:t>iąją</w:t>
      </w:r>
      <w:r>
        <w:rPr>
          <w:spacing w:val="-10"/>
        </w:rPr>
        <w:t xml:space="preserve"> </w:t>
      </w:r>
      <w:r>
        <w:t>sutartį</w:t>
      </w:r>
      <w:r>
        <w:rPr>
          <w:spacing w:val="-9"/>
        </w:rPr>
        <w:t xml:space="preserve"> </w:t>
      </w:r>
      <w:r>
        <w:t>pasirašę</w:t>
      </w:r>
      <w:r>
        <w:rPr>
          <w:spacing w:val="-12"/>
        </w:rPr>
        <w:t xml:space="preserve"> </w:t>
      </w:r>
      <w:r>
        <w:t>tiekėjai</w:t>
      </w:r>
      <w:r>
        <w:rPr>
          <w:spacing w:val="-8"/>
        </w:rPr>
        <w:t xml:space="preserve"> </w:t>
      </w:r>
      <w:r>
        <w:t>apklausiami,</w:t>
      </w:r>
      <w:r>
        <w:rPr>
          <w:spacing w:val="-10"/>
        </w:rPr>
        <w:t xml:space="preserve"> </w:t>
      </w:r>
      <w:r>
        <w:t>prašant</w:t>
      </w:r>
      <w:r>
        <w:rPr>
          <w:spacing w:val="-9"/>
        </w:rPr>
        <w:t xml:space="preserve"> </w:t>
      </w:r>
      <w:r>
        <w:t>nurodyti</w:t>
      </w:r>
      <w:r>
        <w:rPr>
          <w:spacing w:val="-9"/>
        </w:rPr>
        <w:t xml:space="preserve"> </w:t>
      </w:r>
      <w:r>
        <w:t>kaip</w:t>
      </w:r>
      <w:r>
        <w:rPr>
          <w:spacing w:val="-11"/>
        </w:rPr>
        <w:t xml:space="preserve"> </w:t>
      </w:r>
      <w:r>
        <w:t>greitai</w:t>
      </w:r>
      <w:r>
        <w:rPr>
          <w:spacing w:val="-8"/>
        </w:rPr>
        <w:t xml:space="preserve"> </w:t>
      </w:r>
      <w:r>
        <w:t>gali</w:t>
      </w:r>
      <w:r>
        <w:rPr>
          <w:spacing w:val="-9"/>
        </w:rPr>
        <w:t xml:space="preserve"> </w:t>
      </w:r>
      <w:r>
        <w:t>pradėti Paslaugų teikimą, – Sutartį siūloma sudaryti tam tiekėjui, kuris greičiausiai gali pradėti Paslaugų teikimą. Jei tiekėjas atsisako nurodyti konkretų laiką kada gali prad</w:t>
      </w:r>
      <w:r>
        <w:t>ėti teikti Paslaugas, - laikoma, kad šio konkretaus užsakymo jis atsisako ir neturi jokių pretenzijų dėl kito tiekėjo pasirinkimo Paslaugų</w:t>
      </w:r>
      <w:r>
        <w:rPr>
          <w:spacing w:val="-19"/>
        </w:rPr>
        <w:t xml:space="preserve"> </w:t>
      </w:r>
      <w:r>
        <w:t>teikimui.</w:t>
      </w:r>
    </w:p>
    <w:p w:rsidR="00051D75" w:rsidRDefault="00500E10">
      <w:pPr>
        <w:pStyle w:val="ListParagraph"/>
        <w:numPr>
          <w:ilvl w:val="1"/>
          <w:numId w:val="19"/>
        </w:numPr>
        <w:tabs>
          <w:tab w:val="left" w:pos="1550"/>
        </w:tabs>
        <w:spacing w:before="1"/>
        <w:ind w:right="162" w:firstLine="720"/>
        <w:jc w:val="both"/>
      </w:pPr>
      <w:r>
        <w:t>Jei</w:t>
      </w:r>
      <w:r>
        <w:rPr>
          <w:spacing w:val="-7"/>
        </w:rPr>
        <w:t xml:space="preserve"> </w:t>
      </w:r>
      <w:r>
        <w:t>keli</w:t>
      </w:r>
      <w:r>
        <w:rPr>
          <w:spacing w:val="-6"/>
        </w:rPr>
        <w:t xml:space="preserve"> </w:t>
      </w:r>
      <w:r>
        <w:t>tiekėjai</w:t>
      </w:r>
      <w:r>
        <w:rPr>
          <w:spacing w:val="-7"/>
        </w:rPr>
        <w:t xml:space="preserve"> </w:t>
      </w:r>
      <w:r>
        <w:t>nurodė</w:t>
      </w:r>
      <w:r>
        <w:rPr>
          <w:spacing w:val="-9"/>
        </w:rPr>
        <w:t xml:space="preserve"> </w:t>
      </w:r>
      <w:r>
        <w:t>trumpiausią</w:t>
      </w:r>
      <w:r>
        <w:rPr>
          <w:spacing w:val="-9"/>
        </w:rPr>
        <w:t xml:space="preserve"> </w:t>
      </w:r>
      <w:r>
        <w:t>terminą</w:t>
      </w:r>
      <w:r>
        <w:rPr>
          <w:spacing w:val="-8"/>
        </w:rPr>
        <w:t xml:space="preserve"> </w:t>
      </w:r>
      <w:r>
        <w:t>per</w:t>
      </w:r>
      <w:r>
        <w:rPr>
          <w:spacing w:val="-6"/>
        </w:rPr>
        <w:t xml:space="preserve"> </w:t>
      </w:r>
      <w:r>
        <w:t>kurį</w:t>
      </w:r>
      <w:r>
        <w:rPr>
          <w:spacing w:val="-7"/>
        </w:rPr>
        <w:t xml:space="preserve"> </w:t>
      </w:r>
      <w:r>
        <w:t>gali</w:t>
      </w:r>
      <w:r>
        <w:rPr>
          <w:spacing w:val="-6"/>
        </w:rPr>
        <w:t xml:space="preserve"> </w:t>
      </w:r>
      <w:r>
        <w:t>pradėti</w:t>
      </w:r>
      <w:r>
        <w:rPr>
          <w:spacing w:val="-6"/>
        </w:rPr>
        <w:t xml:space="preserve"> </w:t>
      </w:r>
      <w:r>
        <w:t>Paslaugų</w:t>
      </w:r>
      <w:r>
        <w:rPr>
          <w:spacing w:val="-8"/>
        </w:rPr>
        <w:t xml:space="preserve"> </w:t>
      </w:r>
      <w:r>
        <w:t>teikimą,</w:t>
      </w:r>
      <w:r>
        <w:rPr>
          <w:spacing w:val="-1"/>
        </w:rPr>
        <w:t xml:space="preserve"> </w:t>
      </w:r>
      <w:r>
        <w:t>–</w:t>
      </w:r>
      <w:r>
        <w:rPr>
          <w:spacing w:val="-8"/>
        </w:rPr>
        <w:t xml:space="preserve"> </w:t>
      </w:r>
      <w:r>
        <w:t>Sutartį</w:t>
      </w:r>
      <w:r>
        <w:rPr>
          <w:spacing w:val="-6"/>
        </w:rPr>
        <w:t xml:space="preserve"> </w:t>
      </w:r>
      <w:r>
        <w:t>siūloma sudaryti tam tiekėjui, kurio Paslaugų teikimo vieta yra arčiausiai mechanizmų, kuriems reikalingos Paslaugos, buvimo</w:t>
      </w:r>
      <w:r>
        <w:rPr>
          <w:spacing w:val="1"/>
        </w:rPr>
        <w:t xml:space="preserve"> </w:t>
      </w:r>
      <w:r>
        <w:t>vietos.</w:t>
      </w:r>
    </w:p>
    <w:p w:rsidR="00051D75" w:rsidRDefault="00500E10">
      <w:pPr>
        <w:pStyle w:val="ListParagraph"/>
        <w:numPr>
          <w:ilvl w:val="1"/>
          <w:numId w:val="19"/>
        </w:numPr>
        <w:tabs>
          <w:tab w:val="left" w:pos="1550"/>
        </w:tabs>
        <w:ind w:right="165" w:firstLine="720"/>
        <w:jc w:val="both"/>
      </w:pPr>
      <w:r>
        <w:t>Jei kelių tiekėjų, kurie nurodė trumpiausią terminą per kurį gali pradėti Paslaugų teikimą, Paslaugų teikimo vieta yra toki</w:t>
      </w:r>
      <w:r>
        <w:t>u pat atstumu nuo mechanizmų, kuriems reikalingos Paslaugos, - Sutartį siūloma sudaryti tam tiekėjui, kuris pasiūlė mažesnę kainą viešajame pirkime dėl šios Preliminariosios sutarties</w:t>
      </w:r>
      <w:r>
        <w:rPr>
          <w:spacing w:val="-26"/>
        </w:rPr>
        <w:t xml:space="preserve"> </w:t>
      </w:r>
      <w:r>
        <w:t>sudarymo.</w:t>
      </w:r>
    </w:p>
    <w:p w:rsidR="00051D75" w:rsidRDefault="00500E10">
      <w:pPr>
        <w:pStyle w:val="ListParagraph"/>
        <w:numPr>
          <w:ilvl w:val="1"/>
          <w:numId w:val="19"/>
        </w:numPr>
        <w:tabs>
          <w:tab w:val="left" w:pos="1550"/>
        </w:tabs>
        <w:ind w:right="163" w:firstLine="720"/>
        <w:jc w:val="both"/>
      </w:pPr>
      <w:r>
        <w:t>Jei</w:t>
      </w:r>
      <w:r>
        <w:rPr>
          <w:spacing w:val="-9"/>
        </w:rPr>
        <w:t xml:space="preserve"> </w:t>
      </w:r>
      <w:r>
        <w:t>kelių</w:t>
      </w:r>
      <w:r>
        <w:rPr>
          <w:spacing w:val="-10"/>
        </w:rPr>
        <w:t xml:space="preserve"> </w:t>
      </w:r>
      <w:r>
        <w:t>tiekėjų,</w:t>
      </w:r>
      <w:r>
        <w:rPr>
          <w:spacing w:val="-10"/>
        </w:rPr>
        <w:t xml:space="preserve"> </w:t>
      </w:r>
      <w:r>
        <w:t>kurie</w:t>
      </w:r>
      <w:r>
        <w:rPr>
          <w:spacing w:val="-9"/>
        </w:rPr>
        <w:t xml:space="preserve"> </w:t>
      </w:r>
      <w:r>
        <w:t>nurodė</w:t>
      </w:r>
      <w:r>
        <w:rPr>
          <w:spacing w:val="-7"/>
        </w:rPr>
        <w:t xml:space="preserve"> </w:t>
      </w:r>
      <w:r>
        <w:t>trumpiausią</w:t>
      </w:r>
      <w:r>
        <w:rPr>
          <w:spacing w:val="-10"/>
        </w:rPr>
        <w:t xml:space="preserve"> </w:t>
      </w:r>
      <w:r>
        <w:t>terminą</w:t>
      </w:r>
      <w:r>
        <w:rPr>
          <w:spacing w:val="-7"/>
        </w:rPr>
        <w:t xml:space="preserve"> </w:t>
      </w:r>
      <w:r>
        <w:t>per</w:t>
      </w:r>
      <w:r>
        <w:rPr>
          <w:spacing w:val="-9"/>
        </w:rPr>
        <w:t xml:space="preserve"> </w:t>
      </w:r>
      <w:r>
        <w:t>kurį</w:t>
      </w:r>
      <w:r>
        <w:rPr>
          <w:spacing w:val="-6"/>
        </w:rPr>
        <w:t xml:space="preserve"> </w:t>
      </w:r>
      <w:r>
        <w:t>gali</w:t>
      </w:r>
      <w:r>
        <w:rPr>
          <w:spacing w:val="-8"/>
        </w:rPr>
        <w:t xml:space="preserve"> </w:t>
      </w:r>
      <w:r>
        <w:t>pradėti</w:t>
      </w:r>
      <w:r>
        <w:rPr>
          <w:spacing w:val="-9"/>
        </w:rPr>
        <w:t xml:space="preserve"> </w:t>
      </w:r>
      <w:r>
        <w:t>Paslaugų</w:t>
      </w:r>
      <w:r>
        <w:rPr>
          <w:spacing w:val="-10"/>
        </w:rPr>
        <w:t xml:space="preserve"> </w:t>
      </w:r>
      <w:r>
        <w:t>teikimą,</w:t>
      </w:r>
      <w:r>
        <w:rPr>
          <w:spacing w:val="-7"/>
        </w:rPr>
        <w:t xml:space="preserve"> </w:t>
      </w:r>
      <w:r>
        <w:t>pasiūlytos kainos viešajame pirkime dėl šios Preliminariosios sutarties sudarymo yra vienodos, - Sutartį siūloma sudaryti tam tiekėjui, kurio pasiūlymas viešajame pirkime dėl šios Preliminariosios sutarties sudarymo yra patei</w:t>
      </w:r>
      <w:r>
        <w:t>ktas anksčiausiai.</w:t>
      </w:r>
    </w:p>
    <w:p w:rsidR="00051D75" w:rsidRDefault="00500E10">
      <w:pPr>
        <w:ind w:left="1098"/>
        <w:jc w:val="both"/>
        <w:rPr>
          <w:i/>
        </w:rPr>
      </w:pPr>
      <w:r>
        <w:rPr>
          <w:i/>
        </w:rPr>
        <w:t>Taikoma, kai Paslaugos teikiamos Pirkėjo mechanizmų buvimo vietoje:</w:t>
      </w:r>
    </w:p>
    <w:p w:rsidR="00051D75" w:rsidRDefault="00051D75">
      <w:pPr>
        <w:jc w:val="both"/>
        <w:sectPr w:rsidR="00051D75">
          <w:pgSz w:w="11910" w:h="16850"/>
          <w:pgMar w:top="840" w:right="420" w:bottom="280" w:left="1040" w:header="576" w:footer="0" w:gutter="0"/>
          <w:cols w:space="1296"/>
        </w:sectPr>
      </w:pPr>
    </w:p>
    <w:p w:rsidR="00051D75" w:rsidRDefault="00051D75">
      <w:pPr>
        <w:pStyle w:val="BodyText"/>
        <w:spacing w:before="6"/>
        <w:ind w:left="0" w:firstLine="0"/>
        <w:rPr>
          <w:i/>
          <w:sz w:val="19"/>
        </w:rPr>
      </w:pPr>
    </w:p>
    <w:p w:rsidR="00051D75" w:rsidRDefault="00500E10">
      <w:pPr>
        <w:pStyle w:val="ListParagraph"/>
        <w:numPr>
          <w:ilvl w:val="1"/>
          <w:numId w:val="19"/>
        </w:numPr>
        <w:tabs>
          <w:tab w:val="left" w:pos="1615"/>
        </w:tabs>
        <w:spacing w:before="92"/>
        <w:ind w:right="164" w:firstLine="720"/>
        <w:jc w:val="both"/>
      </w:pPr>
      <w:r>
        <w:t>Apskaičiuojamas tiekėjo mobilių dirbtuvių atvykimo į Pirkėjo mechanizmų, kuriems reikalingos Paslaugos, buvimo vietą kaštai, – Sutartį siūloma sudaryt</w:t>
      </w:r>
      <w:r>
        <w:t>i tam tiekėjui, kurio mobilių dirbtuvių atvykimo kaštai yra mažiausi. Jei tiekėjas atsisako atvykti į Pirkėjo mechanizmų buvimo vietą, - laikoma, kad šio konkretaus užsakymo jis atsisako ir neturi jokių pretenzijų dėl kito tiekėjo pasirinkimo Paslaugų</w:t>
      </w:r>
      <w:r>
        <w:rPr>
          <w:spacing w:val="-19"/>
        </w:rPr>
        <w:t xml:space="preserve"> </w:t>
      </w:r>
      <w:r>
        <w:t>teik</w:t>
      </w:r>
      <w:r>
        <w:t>imui.</w:t>
      </w:r>
    </w:p>
    <w:p w:rsidR="00051D75" w:rsidRDefault="00500E10">
      <w:pPr>
        <w:pStyle w:val="ListParagraph"/>
        <w:numPr>
          <w:ilvl w:val="1"/>
          <w:numId w:val="19"/>
        </w:numPr>
        <w:tabs>
          <w:tab w:val="left" w:pos="1596"/>
        </w:tabs>
        <w:spacing w:before="1"/>
        <w:ind w:right="164" w:firstLine="720"/>
        <w:jc w:val="both"/>
      </w:pPr>
      <w:r>
        <w:t>Jei kelių tiekėjų mobilių dirbtuvių atvykimo mažiausi kaštai yra vienodi – Sutartį siūloma sudaryti tam tiekėjui, kuris pasiūlė mažesnę kainą viešajame pirkime dėl šios Preliminariosios sutarties</w:t>
      </w:r>
      <w:r>
        <w:rPr>
          <w:spacing w:val="-26"/>
        </w:rPr>
        <w:t xml:space="preserve"> </w:t>
      </w:r>
      <w:r>
        <w:t>sudarymo.</w:t>
      </w:r>
    </w:p>
    <w:p w:rsidR="00051D75" w:rsidRDefault="00500E10">
      <w:pPr>
        <w:pStyle w:val="ListParagraph"/>
        <w:numPr>
          <w:ilvl w:val="1"/>
          <w:numId w:val="19"/>
        </w:numPr>
        <w:tabs>
          <w:tab w:val="left" w:pos="1605"/>
        </w:tabs>
        <w:ind w:right="165" w:firstLine="720"/>
        <w:jc w:val="both"/>
      </w:pPr>
      <w:r>
        <w:t>Jei kelių tiekėjų, kurių mobilių dirbtuvių a</w:t>
      </w:r>
      <w:r>
        <w:t>tvykimo mažiausi kaštai yra vienodi, pasiūlytos kainos viešajame pirkime dėl šios Preliminariosios sutarties sudarymo yra vienodos, - Sutartį siūloma sudaryti tam tiekėjui, kurio pasiūlymas viešajame pirkime dėl šios Preliminariosios sutarties sudarymo yra</w:t>
      </w:r>
      <w:r>
        <w:t xml:space="preserve"> pateiktas anksčiausiai.</w:t>
      </w:r>
    </w:p>
    <w:p w:rsidR="00051D75" w:rsidRDefault="00500E10">
      <w:pPr>
        <w:pStyle w:val="BodyText"/>
        <w:ind w:right="171" w:firstLine="719"/>
        <w:jc w:val="both"/>
      </w:pPr>
      <w:r>
        <w:t>12.10. Šioje Preliminariojoje sutartyje Tiekėjo nurodyti Paslaugų įkainiai sudarant Sutartį negali būti didinami.</w:t>
      </w:r>
    </w:p>
    <w:p w:rsidR="00051D75" w:rsidRDefault="00500E10">
      <w:pPr>
        <w:pStyle w:val="ListParagraph"/>
        <w:numPr>
          <w:ilvl w:val="1"/>
          <w:numId w:val="18"/>
        </w:numPr>
        <w:tabs>
          <w:tab w:val="left" w:pos="1675"/>
        </w:tabs>
        <w:ind w:right="170" w:firstLine="720"/>
        <w:jc w:val="both"/>
      </w:pPr>
      <w:r>
        <w:t>Sudarant Sutartis su Tiekėju visais atvejais taikomos visos Preliminariosios sutarties ir Sutarties nuostatos.</w:t>
      </w:r>
    </w:p>
    <w:p w:rsidR="00051D75" w:rsidRDefault="00500E10">
      <w:pPr>
        <w:pStyle w:val="ListParagraph"/>
        <w:numPr>
          <w:ilvl w:val="1"/>
          <w:numId w:val="18"/>
        </w:numPr>
        <w:tabs>
          <w:tab w:val="left" w:pos="1675"/>
        </w:tabs>
        <w:ind w:right="168" w:firstLine="720"/>
        <w:jc w:val="both"/>
      </w:pPr>
      <w:r>
        <w:t>Jei Ti</w:t>
      </w:r>
      <w:r>
        <w:t>ekėjas, kuriam siūloma sudaryti Sutartį: 1) atsisako sudaryti Sutartį, 2) nustatytais terminais nepradedam</w:t>
      </w:r>
      <w:r>
        <w:rPr>
          <w:spacing w:val="-14"/>
        </w:rPr>
        <w:t xml:space="preserve"> </w:t>
      </w:r>
      <w:r>
        <w:t>teikti</w:t>
      </w:r>
      <w:r>
        <w:rPr>
          <w:spacing w:val="-9"/>
        </w:rPr>
        <w:t xml:space="preserve"> </w:t>
      </w:r>
      <w:r>
        <w:t>Paslaugų</w:t>
      </w:r>
      <w:r>
        <w:rPr>
          <w:spacing w:val="-11"/>
        </w:rPr>
        <w:t xml:space="preserve"> </w:t>
      </w:r>
      <w:r>
        <w:t>pagal</w:t>
      </w:r>
      <w:r>
        <w:rPr>
          <w:spacing w:val="-9"/>
        </w:rPr>
        <w:t xml:space="preserve"> </w:t>
      </w:r>
      <w:r>
        <w:t>Sutartį</w:t>
      </w:r>
      <w:r>
        <w:rPr>
          <w:spacing w:val="-11"/>
        </w:rPr>
        <w:t xml:space="preserve"> </w:t>
      </w:r>
      <w:r>
        <w:t>(nesudaro</w:t>
      </w:r>
      <w:r>
        <w:rPr>
          <w:spacing w:val="-10"/>
        </w:rPr>
        <w:t xml:space="preserve"> </w:t>
      </w:r>
      <w:r>
        <w:t>rašytinės</w:t>
      </w:r>
      <w:r>
        <w:rPr>
          <w:spacing w:val="-10"/>
        </w:rPr>
        <w:t xml:space="preserve"> </w:t>
      </w:r>
      <w:r>
        <w:t>sutarties</w:t>
      </w:r>
      <w:r>
        <w:rPr>
          <w:spacing w:val="-10"/>
        </w:rPr>
        <w:t xml:space="preserve"> </w:t>
      </w:r>
      <w:r>
        <w:t>(kai</w:t>
      </w:r>
      <w:r>
        <w:rPr>
          <w:spacing w:val="-11"/>
        </w:rPr>
        <w:t xml:space="preserve"> </w:t>
      </w:r>
      <w:r>
        <w:t>taikoma),</w:t>
      </w:r>
      <w:r>
        <w:rPr>
          <w:spacing w:val="-11"/>
        </w:rPr>
        <w:t xml:space="preserve"> </w:t>
      </w:r>
      <w:r>
        <w:t>3)</w:t>
      </w:r>
      <w:r>
        <w:rPr>
          <w:spacing w:val="-11"/>
        </w:rPr>
        <w:t xml:space="preserve"> </w:t>
      </w:r>
      <w:r>
        <w:t>Tiekėjo</w:t>
      </w:r>
      <w:r>
        <w:rPr>
          <w:spacing w:val="-12"/>
        </w:rPr>
        <w:t xml:space="preserve"> </w:t>
      </w:r>
      <w:r>
        <w:t>kvalifikacija</w:t>
      </w:r>
      <w:r>
        <w:rPr>
          <w:spacing w:val="-12"/>
        </w:rPr>
        <w:t xml:space="preserve"> </w:t>
      </w:r>
      <w:r>
        <w:t>tapo nebeatitinkančia šios Preliminariosios sutarties reikalavimų ir tokie neatitikimai reikalavimams nėra pašalinami per</w:t>
      </w:r>
      <w:r>
        <w:rPr>
          <w:spacing w:val="-7"/>
        </w:rPr>
        <w:t xml:space="preserve"> </w:t>
      </w:r>
      <w:r>
        <w:t>Pirkėjo</w:t>
      </w:r>
      <w:r>
        <w:rPr>
          <w:spacing w:val="-8"/>
        </w:rPr>
        <w:t xml:space="preserve"> </w:t>
      </w:r>
      <w:r>
        <w:t>nustatytą</w:t>
      </w:r>
      <w:r>
        <w:rPr>
          <w:spacing w:val="-8"/>
        </w:rPr>
        <w:t xml:space="preserve"> </w:t>
      </w:r>
      <w:r>
        <w:t>protingą</w:t>
      </w:r>
      <w:r>
        <w:rPr>
          <w:spacing w:val="-7"/>
        </w:rPr>
        <w:t xml:space="preserve"> </w:t>
      </w:r>
      <w:r>
        <w:t>terminą,</w:t>
      </w:r>
      <w:r>
        <w:rPr>
          <w:spacing w:val="-8"/>
        </w:rPr>
        <w:t xml:space="preserve"> </w:t>
      </w:r>
      <w:r>
        <w:t>tokiu</w:t>
      </w:r>
      <w:r>
        <w:rPr>
          <w:spacing w:val="-8"/>
        </w:rPr>
        <w:t xml:space="preserve"> </w:t>
      </w:r>
      <w:r>
        <w:t>atveju</w:t>
      </w:r>
      <w:r>
        <w:rPr>
          <w:spacing w:val="-10"/>
        </w:rPr>
        <w:t xml:space="preserve"> </w:t>
      </w:r>
      <w:r>
        <w:t>teisė</w:t>
      </w:r>
      <w:r>
        <w:rPr>
          <w:spacing w:val="-8"/>
        </w:rPr>
        <w:t xml:space="preserve"> </w:t>
      </w:r>
      <w:r>
        <w:t>sudaryti</w:t>
      </w:r>
      <w:r>
        <w:rPr>
          <w:spacing w:val="-7"/>
        </w:rPr>
        <w:t xml:space="preserve"> </w:t>
      </w:r>
      <w:r>
        <w:t>Sutartį</w:t>
      </w:r>
      <w:r>
        <w:rPr>
          <w:spacing w:val="-7"/>
        </w:rPr>
        <w:t xml:space="preserve"> </w:t>
      </w:r>
      <w:r>
        <w:t>perduodama</w:t>
      </w:r>
      <w:r>
        <w:rPr>
          <w:spacing w:val="-7"/>
        </w:rPr>
        <w:t xml:space="preserve"> </w:t>
      </w:r>
      <w:r>
        <w:t>Tiekėjui</w:t>
      </w:r>
      <w:r>
        <w:rPr>
          <w:spacing w:val="-7"/>
        </w:rPr>
        <w:t xml:space="preserve"> </w:t>
      </w:r>
      <w:r>
        <w:t>eilėje</w:t>
      </w:r>
      <w:r>
        <w:rPr>
          <w:spacing w:val="-8"/>
        </w:rPr>
        <w:t xml:space="preserve"> </w:t>
      </w:r>
      <w:r>
        <w:t>esančiam</w:t>
      </w:r>
      <w:r>
        <w:rPr>
          <w:spacing w:val="-10"/>
        </w:rPr>
        <w:t xml:space="preserve"> </w:t>
      </w:r>
      <w:r>
        <w:t>po atsisakiusio sudaryti S</w:t>
      </w:r>
      <w:r>
        <w:t>utartį</w:t>
      </w:r>
      <w:r>
        <w:rPr>
          <w:spacing w:val="-5"/>
        </w:rPr>
        <w:t xml:space="preserve"> </w:t>
      </w:r>
      <w:r>
        <w:t>Tiekėjo.</w:t>
      </w:r>
    </w:p>
    <w:p w:rsidR="00051D75" w:rsidRDefault="00500E10">
      <w:pPr>
        <w:pStyle w:val="ListParagraph"/>
        <w:numPr>
          <w:ilvl w:val="1"/>
          <w:numId w:val="18"/>
        </w:numPr>
        <w:tabs>
          <w:tab w:val="left" w:pos="1675"/>
        </w:tabs>
        <w:ind w:right="165" w:firstLine="720"/>
        <w:jc w:val="both"/>
      </w:pPr>
      <w:r>
        <w:t>Jei</w:t>
      </w:r>
      <w:r>
        <w:rPr>
          <w:spacing w:val="-5"/>
        </w:rPr>
        <w:t xml:space="preserve"> </w:t>
      </w:r>
      <w:r>
        <w:t>visi</w:t>
      </w:r>
      <w:r>
        <w:rPr>
          <w:spacing w:val="-5"/>
        </w:rPr>
        <w:t xml:space="preserve"> </w:t>
      </w:r>
      <w:r>
        <w:t>tiekėjai</w:t>
      </w:r>
      <w:r>
        <w:rPr>
          <w:spacing w:val="-4"/>
        </w:rPr>
        <w:t xml:space="preserve"> </w:t>
      </w:r>
      <w:r>
        <w:t>atsisako</w:t>
      </w:r>
      <w:r>
        <w:rPr>
          <w:spacing w:val="-6"/>
        </w:rPr>
        <w:t xml:space="preserve"> </w:t>
      </w:r>
      <w:r>
        <w:t>sudaryti</w:t>
      </w:r>
      <w:r>
        <w:rPr>
          <w:spacing w:val="-5"/>
        </w:rPr>
        <w:t xml:space="preserve"> </w:t>
      </w:r>
      <w:r>
        <w:t>Sutartį,</w:t>
      </w:r>
      <w:r>
        <w:rPr>
          <w:spacing w:val="-5"/>
        </w:rPr>
        <w:t xml:space="preserve"> </w:t>
      </w:r>
      <w:r>
        <w:t>Pirkėjas</w:t>
      </w:r>
      <w:r>
        <w:rPr>
          <w:spacing w:val="-7"/>
        </w:rPr>
        <w:t xml:space="preserve"> </w:t>
      </w:r>
      <w:r>
        <w:t>turi</w:t>
      </w:r>
      <w:r>
        <w:rPr>
          <w:spacing w:val="-4"/>
        </w:rPr>
        <w:t xml:space="preserve"> </w:t>
      </w:r>
      <w:r>
        <w:t>teisę</w:t>
      </w:r>
      <w:r>
        <w:rPr>
          <w:spacing w:val="-5"/>
        </w:rPr>
        <w:t xml:space="preserve"> </w:t>
      </w:r>
      <w:r>
        <w:t>organizuoti</w:t>
      </w:r>
      <w:r>
        <w:rPr>
          <w:spacing w:val="-5"/>
        </w:rPr>
        <w:t xml:space="preserve"> </w:t>
      </w:r>
      <w:r>
        <w:t>naują</w:t>
      </w:r>
      <w:r>
        <w:rPr>
          <w:spacing w:val="-4"/>
        </w:rPr>
        <w:t xml:space="preserve"> </w:t>
      </w:r>
      <w:r>
        <w:t>viešąjį</w:t>
      </w:r>
      <w:r>
        <w:rPr>
          <w:spacing w:val="-7"/>
        </w:rPr>
        <w:t xml:space="preserve"> </w:t>
      </w:r>
      <w:r>
        <w:t>pirkimą</w:t>
      </w:r>
      <w:r>
        <w:rPr>
          <w:spacing w:val="-5"/>
        </w:rPr>
        <w:t xml:space="preserve"> </w:t>
      </w:r>
      <w:r>
        <w:t>dėl</w:t>
      </w:r>
      <w:r>
        <w:rPr>
          <w:spacing w:val="-4"/>
        </w:rPr>
        <w:t xml:space="preserve"> </w:t>
      </w:r>
      <w:r>
        <w:t>tų pačių Paslaugų bendra teisės aktuose nustatyta</w:t>
      </w:r>
      <w:r>
        <w:rPr>
          <w:spacing w:val="-10"/>
        </w:rPr>
        <w:t xml:space="preserve"> </w:t>
      </w:r>
      <w:r>
        <w:t>tvarka.</w:t>
      </w:r>
    </w:p>
    <w:p w:rsidR="00051D75" w:rsidRDefault="00500E10">
      <w:pPr>
        <w:pStyle w:val="ListParagraph"/>
        <w:numPr>
          <w:ilvl w:val="1"/>
          <w:numId w:val="18"/>
        </w:numPr>
        <w:tabs>
          <w:tab w:val="left" w:pos="1675"/>
        </w:tabs>
        <w:ind w:right="165" w:firstLine="720"/>
        <w:jc w:val="both"/>
      </w:pPr>
      <w:r>
        <w:t>Jei</w:t>
      </w:r>
      <w:r>
        <w:rPr>
          <w:spacing w:val="-4"/>
        </w:rPr>
        <w:t xml:space="preserve"> </w:t>
      </w:r>
      <w:r>
        <w:t>Pirkėjas</w:t>
      </w:r>
      <w:r>
        <w:rPr>
          <w:spacing w:val="-4"/>
        </w:rPr>
        <w:t xml:space="preserve"> </w:t>
      </w:r>
      <w:r>
        <w:t>nustato,</w:t>
      </w:r>
      <w:r>
        <w:rPr>
          <w:spacing w:val="-5"/>
        </w:rPr>
        <w:t xml:space="preserve"> </w:t>
      </w:r>
      <w:r>
        <w:t>kad</w:t>
      </w:r>
      <w:r>
        <w:rPr>
          <w:spacing w:val="-4"/>
        </w:rPr>
        <w:t xml:space="preserve"> </w:t>
      </w:r>
      <w:r>
        <w:t>tiekėjo</w:t>
      </w:r>
      <w:r>
        <w:rPr>
          <w:spacing w:val="-4"/>
        </w:rPr>
        <w:t xml:space="preserve"> </w:t>
      </w:r>
      <w:r>
        <w:t>pagal</w:t>
      </w:r>
      <w:r>
        <w:rPr>
          <w:spacing w:val="-4"/>
        </w:rPr>
        <w:t xml:space="preserve"> </w:t>
      </w:r>
      <w:r>
        <w:t>Sutartį,</w:t>
      </w:r>
      <w:r>
        <w:rPr>
          <w:spacing w:val="-5"/>
        </w:rPr>
        <w:t xml:space="preserve"> </w:t>
      </w:r>
      <w:r>
        <w:t>sudarytą</w:t>
      </w:r>
      <w:r>
        <w:rPr>
          <w:spacing w:val="-7"/>
        </w:rPr>
        <w:t xml:space="preserve"> </w:t>
      </w:r>
      <w:r>
        <w:t>be</w:t>
      </w:r>
      <w:r>
        <w:rPr>
          <w:spacing w:val="-4"/>
        </w:rPr>
        <w:t xml:space="preserve"> </w:t>
      </w:r>
      <w:r>
        <w:t>atnaujinto</w:t>
      </w:r>
      <w:r>
        <w:rPr>
          <w:spacing w:val="-4"/>
        </w:rPr>
        <w:t xml:space="preserve"> </w:t>
      </w:r>
      <w:r>
        <w:t>tiekėjų</w:t>
      </w:r>
      <w:r>
        <w:rPr>
          <w:spacing w:val="-5"/>
        </w:rPr>
        <w:t xml:space="preserve"> </w:t>
      </w:r>
      <w:r>
        <w:t>varžymosi,</w:t>
      </w:r>
      <w:r>
        <w:rPr>
          <w:spacing w:val="-5"/>
        </w:rPr>
        <w:t xml:space="preserve"> </w:t>
      </w:r>
      <w:r>
        <w:t>Paslaugos suteiktos</w:t>
      </w:r>
      <w:r>
        <w:rPr>
          <w:spacing w:val="-10"/>
        </w:rPr>
        <w:t xml:space="preserve"> </w:t>
      </w:r>
      <w:r>
        <w:t>ar</w:t>
      </w:r>
      <w:r>
        <w:rPr>
          <w:spacing w:val="-9"/>
        </w:rPr>
        <w:t xml:space="preserve"> </w:t>
      </w:r>
      <w:r>
        <w:t>Susijusios</w:t>
      </w:r>
      <w:r>
        <w:rPr>
          <w:spacing w:val="-7"/>
        </w:rPr>
        <w:t xml:space="preserve"> </w:t>
      </w:r>
      <w:r>
        <w:t>medžiagos</w:t>
      </w:r>
      <w:r>
        <w:rPr>
          <w:spacing w:val="-7"/>
        </w:rPr>
        <w:t xml:space="preserve"> </w:t>
      </w:r>
      <w:r>
        <w:t>parduotos</w:t>
      </w:r>
      <w:r>
        <w:rPr>
          <w:spacing w:val="-8"/>
        </w:rPr>
        <w:t xml:space="preserve"> </w:t>
      </w:r>
      <w:r>
        <w:t>daugiau</w:t>
      </w:r>
      <w:r>
        <w:rPr>
          <w:spacing w:val="-7"/>
        </w:rPr>
        <w:t xml:space="preserve"> </w:t>
      </w:r>
      <w:r>
        <w:t>kaip</w:t>
      </w:r>
      <w:r>
        <w:rPr>
          <w:spacing w:val="-11"/>
        </w:rPr>
        <w:t xml:space="preserve"> </w:t>
      </w:r>
      <w:r>
        <w:t>20</w:t>
      </w:r>
      <w:r>
        <w:rPr>
          <w:spacing w:val="-8"/>
        </w:rPr>
        <w:t xml:space="preserve"> </w:t>
      </w:r>
      <w:r>
        <w:t>proc.</w:t>
      </w:r>
      <w:r>
        <w:rPr>
          <w:spacing w:val="-9"/>
        </w:rPr>
        <w:t xml:space="preserve"> </w:t>
      </w:r>
      <w:r>
        <w:t>didesnėmis</w:t>
      </w:r>
      <w:r>
        <w:rPr>
          <w:spacing w:val="-8"/>
        </w:rPr>
        <w:t xml:space="preserve"> </w:t>
      </w:r>
      <w:r>
        <w:t>nei</w:t>
      </w:r>
      <w:r>
        <w:rPr>
          <w:spacing w:val="-9"/>
        </w:rPr>
        <w:t xml:space="preserve"> </w:t>
      </w:r>
      <w:r>
        <w:t>rinkos</w:t>
      </w:r>
      <w:r>
        <w:rPr>
          <w:spacing w:val="-7"/>
        </w:rPr>
        <w:t xml:space="preserve"> </w:t>
      </w:r>
      <w:r>
        <w:t>kainomis</w:t>
      </w:r>
      <w:r>
        <w:rPr>
          <w:spacing w:val="-8"/>
        </w:rPr>
        <w:t xml:space="preserve"> </w:t>
      </w:r>
      <w:r>
        <w:t>(rinkos</w:t>
      </w:r>
      <w:r>
        <w:rPr>
          <w:spacing w:val="-7"/>
        </w:rPr>
        <w:t xml:space="preserve"> </w:t>
      </w:r>
      <w:r>
        <w:t>kainos nustatomos</w:t>
      </w:r>
      <w:r>
        <w:rPr>
          <w:spacing w:val="-13"/>
        </w:rPr>
        <w:t xml:space="preserve"> </w:t>
      </w:r>
      <w:r>
        <w:t>apklausus</w:t>
      </w:r>
      <w:r>
        <w:rPr>
          <w:spacing w:val="-14"/>
        </w:rPr>
        <w:t xml:space="preserve"> </w:t>
      </w:r>
      <w:r>
        <w:t>visus</w:t>
      </w:r>
      <w:r>
        <w:rPr>
          <w:spacing w:val="-18"/>
        </w:rPr>
        <w:t xml:space="preserve"> </w:t>
      </w:r>
      <w:r>
        <w:t>šią</w:t>
      </w:r>
      <w:r>
        <w:rPr>
          <w:spacing w:val="-15"/>
        </w:rPr>
        <w:t xml:space="preserve"> </w:t>
      </w:r>
      <w:r>
        <w:t>Preliminariąją</w:t>
      </w:r>
      <w:r>
        <w:rPr>
          <w:spacing w:val="-15"/>
        </w:rPr>
        <w:t xml:space="preserve"> </w:t>
      </w:r>
      <w:r>
        <w:t>sutartį</w:t>
      </w:r>
      <w:r>
        <w:rPr>
          <w:spacing w:val="-13"/>
        </w:rPr>
        <w:t xml:space="preserve"> </w:t>
      </w:r>
      <w:r>
        <w:t>sudariusius</w:t>
      </w:r>
      <w:r>
        <w:rPr>
          <w:spacing w:val="-15"/>
        </w:rPr>
        <w:t xml:space="preserve"> </w:t>
      </w:r>
      <w:r>
        <w:t>tiekėjus),</w:t>
      </w:r>
      <w:r>
        <w:rPr>
          <w:spacing w:val="-13"/>
        </w:rPr>
        <w:t xml:space="preserve"> </w:t>
      </w:r>
      <w:r>
        <w:t>Pirkėjas</w:t>
      </w:r>
      <w:r>
        <w:rPr>
          <w:spacing w:val="-16"/>
        </w:rPr>
        <w:t xml:space="preserve"> </w:t>
      </w:r>
      <w:r>
        <w:t>pasilieka</w:t>
      </w:r>
      <w:r>
        <w:rPr>
          <w:spacing w:val="-12"/>
        </w:rPr>
        <w:t xml:space="preserve"> </w:t>
      </w:r>
      <w:r>
        <w:t>teisę</w:t>
      </w:r>
      <w:r>
        <w:rPr>
          <w:spacing w:val="-13"/>
        </w:rPr>
        <w:t xml:space="preserve"> </w:t>
      </w:r>
      <w:r>
        <w:t>sudarant</w:t>
      </w:r>
      <w:r>
        <w:rPr>
          <w:spacing w:val="-12"/>
        </w:rPr>
        <w:t xml:space="preserve"> </w:t>
      </w:r>
      <w:r>
        <w:t>naujas Suta</w:t>
      </w:r>
      <w:r>
        <w:t>rtis tokiam tiekėjui netaikyti šios Preliminariosios sutarties 12.3 – 12.9 p. nustatytos Sutarties sudarymo tvarkos,</w:t>
      </w:r>
      <w:r>
        <w:rPr>
          <w:spacing w:val="-7"/>
        </w:rPr>
        <w:t xml:space="preserve"> </w:t>
      </w:r>
      <w:r>
        <w:t>bei</w:t>
      </w:r>
      <w:r>
        <w:rPr>
          <w:spacing w:val="-9"/>
        </w:rPr>
        <w:t xml:space="preserve"> </w:t>
      </w:r>
      <w:r>
        <w:t>siūlyti</w:t>
      </w:r>
      <w:r>
        <w:rPr>
          <w:spacing w:val="-6"/>
        </w:rPr>
        <w:t xml:space="preserve"> </w:t>
      </w:r>
      <w:r>
        <w:t>sudaryti</w:t>
      </w:r>
      <w:r>
        <w:rPr>
          <w:spacing w:val="-12"/>
        </w:rPr>
        <w:t xml:space="preserve"> </w:t>
      </w:r>
      <w:r>
        <w:t>naują</w:t>
      </w:r>
      <w:r>
        <w:rPr>
          <w:spacing w:val="-9"/>
        </w:rPr>
        <w:t xml:space="preserve"> </w:t>
      </w:r>
      <w:r>
        <w:t>Sutartį</w:t>
      </w:r>
      <w:r>
        <w:rPr>
          <w:spacing w:val="-9"/>
        </w:rPr>
        <w:t xml:space="preserve"> </w:t>
      </w:r>
      <w:r>
        <w:t>tik</w:t>
      </w:r>
      <w:r>
        <w:rPr>
          <w:spacing w:val="-10"/>
        </w:rPr>
        <w:t xml:space="preserve"> </w:t>
      </w:r>
      <w:r>
        <w:t>tuo</w:t>
      </w:r>
      <w:r>
        <w:rPr>
          <w:spacing w:val="-11"/>
        </w:rPr>
        <w:t xml:space="preserve"> </w:t>
      </w:r>
      <w:r>
        <w:t>atveju,</w:t>
      </w:r>
      <w:r>
        <w:rPr>
          <w:spacing w:val="-12"/>
        </w:rPr>
        <w:t xml:space="preserve"> </w:t>
      </w:r>
      <w:r>
        <w:t>jei</w:t>
      </w:r>
      <w:r>
        <w:rPr>
          <w:spacing w:val="-8"/>
        </w:rPr>
        <w:t xml:space="preserve"> </w:t>
      </w:r>
      <w:r>
        <w:t>visi</w:t>
      </w:r>
      <w:r>
        <w:rPr>
          <w:spacing w:val="-7"/>
        </w:rPr>
        <w:t xml:space="preserve"> </w:t>
      </w:r>
      <w:r>
        <w:t>kiti</w:t>
      </w:r>
      <w:r>
        <w:rPr>
          <w:spacing w:val="-10"/>
        </w:rPr>
        <w:t xml:space="preserve"> </w:t>
      </w:r>
      <w:r>
        <w:t>šios</w:t>
      </w:r>
      <w:r>
        <w:rPr>
          <w:spacing w:val="-6"/>
        </w:rPr>
        <w:t xml:space="preserve"> </w:t>
      </w:r>
      <w:r>
        <w:t>Preliminariosios</w:t>
      </w:r>
      <w:r>
        <w:rPr>
          <w:spacing w:val="-8"/>
        </w:rPr>
        <w:t xml:space="preserve"> </w:t>
      </w:r>
      <w:r>
        <w:t>sutarties</w:t>
      </w:r>
      <w:r>
        <w:rPr>
          <w:spacing w:val="-9"/>
        </w:rPr>
        <w:t xml:space="preserve"> </w:t>
      </w:r>
      <w:r>
        <w:t>tiekėjai</w:t>
      </w:r>
      <w:r>
        <w:rPr>
          <w:spacing w:val="-7"/>
        </w:rPr>
        <w:t xml:space="preserve"> </w:t>
      </w:r>
      <w:r>
        <w:t>atsisako sudaryti Sutartį 12.3-12.9 p. nustatyta</w:t>
      </w:r>
      <w:r>
        <w:rPr>
          <w:spacing w:val="-4"/>
        </w:rPr>
        <w:t xml:space="preserve"> </w:t>
      </w:r>
      <w:r>
        <w:t>tvarka.</w:t>
      </w:r>
    </w:p>
    <w:p w:rsidR="00051D75" w:rsidRDefault="00051D75">
      <w:pPr>
        <w:pStyle w:val="BodyText"/>
        <w:spacing w:before="10"/>
        <w:ind w:left="0" w:firstLine="0"/>
        <w:rPr>
          <w:sz w:val="21"/>
        </w:rPr>
      </w:pPr>
    </w:p>
    <w:p w:rsidR="00051D75" w:rsidRDefault="00500E10">
      <w:pPr>
        <w:pStyle w:val="Heading1"/>
        <w:numPr>
          <w:ilvl w:val="0"/>
          <w:numId w:val="32"/>
        </w:numPr>
        <w:tabs>
          <w:tab w:val="left" w:pos="1550"/>
        </w:tabs>
        <w:ind w:left="1550" w:hanging="452"/>
        <w:jc w:val="left"/>
      </w:pPr>
      <w:r>
        <w:t>ŠALIŲ</w:t>
      </w:r>
      <w:r>
        <w:rPr>
          <w:spacing w:val="-1"/>
        </w:rPr>
        <w:t xml:space="preserve"> </w:t>
      </w:r>
      <w:r>
        <w:t>ATSAKOMYBĖ</w:t>
      </w:r>
    </w:p>
    <w:p w:rsidR="00051D75" w:rsidRDefault="00500E10">
      <w:pPr>
        <w:pStyle w:val="BodyText"/>
        <w:spacing w:before="1"/>
        <w:ind w:right="164" w:firstLine="719"/>
        <w:jc w:val="both"/>
      </w:pPr>
      <w:r>
        <w:t xml:space="preserve">13.1.Šalys pareiškia, kad Preliminariojoje sutartyje nustatytos netesybos yra laikomos teisingomis bei protingo dydžio, ir sutinka, kad jos nebūtų mažinamos, nepriklausomai nuo to, </w:t>
      </w:r>
      <w:r>
        <w:t>ar dalis prievolės yra įvykdyta. Šalys</w:t>
      </w:r>
      <w:r>
        <w:rPr>
          <w:spacing w:val="-5"/>
        </w:rPr>
        <w:t xml:space="preserve"> </w:t>
      </w:r>
      <w:r>
        <w:t>taip</w:t>
      </w:r>
      <w:r>
        <w:rPr>
          <w:spacing w:val="-5"/>
        </w:rPr>
        <w:t xml:space="preserve"> </w:t>
      </w:r>
      <w:r>
        <w:t>pat</w:t>
      </w:r>
      <w:r>
        <w:rPr>
          <w:spacing w:val="-4"/>
        </w:rPr>
        <w:t xml:space="preserve"> </w:t>
      </w:r>
      <w:r>
        <w:t>pripažįsta,</w:t>
      </w:r>
      <w:r>
        <w:rPr>
          <w:spacing w:val="-4"/>
        </w:rPr>
        <w:t xml:space="preserve"> </w:t>
      </w:r>
      <w:r>
        <w:t>kad</w:t>
      </w:r>
      <w:r>
        <w:rPr>
          <w:spacing w:val="-4"/>
        </w:rPr>
        <w:t xml:space="preserve"> </w:t>
      </w:r>
      <w:r>
        <w:t>minėtų</w:t>
      </w:r>
      <w:r>
        <w:rPr>
          <w:spacing w:val="-5"/>
        </w:rPr>
        <w:t xml:space="preserve"> </w:t>
      </w:r>
      <w:r>
        <w:t>netesybų</w:t>
      </w:r>
      <w:r>
        <w:rPr>
          <w:spacing w:val="-5"/>
        </w:rPr>
        <w:t xml:space="preserve"> </w:t>
      </w:r>
      <w:r>
        <w:t>dydis</w:t>
      </w:r>
      <w:r>
        <w:rPr>
          <w:spacing w:val="-4"/>
        </w:rPr>
        <w:t xml:space="preserve"> </w:t>
      </w:r>
      <w:r>
        <w:t>yra</w:t>
      </w:r>
      <w:r>
        <w:rPr>
          <w:spacing w:val="-5"/>
        </w:rPr>
        <w:t xml:space="preserve"> </w:t>
      </w:r>
      <w:r>
        <w:t>laikomas</w:t>
      </w:r>
      <w:r>
        <w:rPr>
          <w:spacing w:val="-4"/>
        </w:rPr>
        <w:t xml:space="preserve"> </w:t>
      </w:r>
      <w:r>
        <w:t>minimalia</w:t>
      </w:r>
      <w:r>
        <w:rPr>
          <w:spacing w:val="-4"/>
        </w:rPr>
        <w:t xml:space="preserve"> </w:t>
      </w:r>
      <w:r>
        <w:t>neginčijama</w:t>
      </w:r>
      <w:r>
        <w:rPr>
          <w:spacing w:val="-4"/>
        </w:rPr>
        <w:t xml:space="preserve"> </w:t>
      </w:r>
      <w:r>
        <w:t>nukentėjusiosios</w:t>
      </w:r>
      <w:r>
        <w:rPr>
          <w:spacing w:val="-4"/>
        </w:rPr>
        <w:t xml:space="preserve"> </w:t>
      </w:r>
      <w:r>
        <w:t>Šalies patirtų nuostolių suma, kurią kita Šalis turi kompensuoti nukentėjusiajai Šaliai dėl Preliminariosios sutarties</w:t>
      </w:r>
      <w:r>
        <w:t xml:space="preserve"> pažeidimo (nesilaikymo), nereikalaujant tokių nuostolių dydį patvirtinančių</w:t>
      </w:r>
      <w:r>
        <w:rPr>
          <w:spacing w:val="-8"/>
        </w:rPr>
        <w:t xml:space="preserve"> </w:t>
      </w:r>
      <w:r>
        <w:t>įrodymų.</w:t>
      </w:r>
    </w:p>
    <w:p w:rsidR="00051D75" w:rsidRDefault="00500E10">
      <w:pPr>
        <w:pStyle w:val="ListParagraph"/>
        <w:numPr>
          <w:ilvl w:val="1"/>
          <w:numId w:val="17"/>
        </w:numPr>
        <w:tabs>
          <w:tab w:val="left" w:pos="1550"/>
        </w:tabs>
        <w:spacing w:before="1"/>
        <w:ind w:right="167" w:firstLine="720"/>
        <w:jc w:val="both"/>
      </w:pPr>
      <w:r>
        <w:t>Už savo sutartinių įsipareigojimų nevykdymą ar netinkamą vykdymą Šalys atsako šioje Preliminariojoje sutartyje ir teisės aktuose nustatyta tvarka. Nuostolių atlyginimas i</w:t>
      </w:r>
      <w:r>
        <w:t>r netesybų sumokėjimas neatleidžia Šalies nuo Preliminariosios sutarties nuostatų tinkamo</w:t>
      </w:r>
      <w:r>
        <w:rPr>
          <w:spacing w:val="-3"/>
        </w:rPr>
        <w:t xml:space="preserve"> </w:t>
      </w:r>
      <w:r>
        <w:t>vykdymo.</w:t>
      </w:r>
    </w:p>
    <w:p w:rsidR="00051D75" w:rsidRDefault="00500E10">
      <w:pPr>
        <w:pStyle w:val="ListParagraph"/>
        <w:numPr>
          <w:ilvl w:val="1"/>
          <w:numId w:val="17"/>
        </w:numPr>
        <w:tabs>
          <w:tab w:val="left" w:pos="1550"/>
        </w:tabs>
        <w:ind w:right="168" w:firstLine="720"/>
        <w:jc w:val="both"/>
      </w:pPr>
      <w:r>
        <w:t>Pirkėjui pareiškus reikalavimą atlyginti patirtus nuostolius, netesybos įskaitomos į nuostolių atlyginimą. Netesybos taikomos nuo Sutartyje nurodytų sumų be</w:t>
      </w:r>
      <w:r>
        <w:rPr>
          <w:spacing w:val="-5"/>
        </w:rPr>
        <w:t xml:space="preserve"> </w:t>
      </w:r>
      <w:r>
        <w:t>PVM.</w:t>
      </w:r>
    </w:p>
    <w:p w:rsidR="00051D75" w:rsidRDefault="00500E10">
      <w:pPr>
        <w:pStyle w:val="ListParagraph"/>
        <w:numPr>
          <w:ilvl w:val="1"/>
          <w:numId w:val="17"/>
        </w:numPr>
        <w:tabs>
          <w:tab w:val="left" w:pos="1550"/>
        </w:tabs>
        <w:ind w:right="162" w:firstLine="720"/>
        <w:jc w:val="both"/>
      </w:pPr>
      <w:r>
        <w:t>Sutarties</w:t>
      </w:r>
      <w:r>
        <w:rPr>
          <w:spacing w:val="-5"/>
        </w:rPr>
        <w:t xml:space="preserve"> </w:t>
      </w:r>
      <w:r>
        <w:t>pagrindu</w:t>
      </w:r>
      <w:r>
        <w:rPr>
          <w:spacing w:val="-4"/>
        </w:rPr>
        <w:t xml:space="preserve"> </w:t>
      </w:r>
      <w:r>
        <w:t>Šalies</w:t>
      </w:r>
      <w:r>
        <w:rPr>
          <w:spacing w:val="-4"/>
        </w:rPr>
        <w:t xml:space="preserve"> </w:t>
      </w:r>
      <w:r>
        <w:t>privalomos</w:t>
      </w:r>
      <w:r>
        <w:rPr>
          <w:spacing w:val="-3"/>
        </w:rPr>
        <w:t xml:space="preserve"> </w:t>
      </w:r>
      <w:r>
        <w:t>mokėti</w:t>
      </w:r>
      <w:r>
        <w:rPr>
          <w:spacing w:val="-4"/>
        </w:rPr>
        <w:t xml:space="preserve"> </w:t>
      </w:r>
      <w:r>
        <w:t>netesybos</w:t>
      </w:r>
      <w:r>
        <w:rPr>
          <w:spacing w:val="-6"/>
        </w:rPr>
        <w:t xml:space="preserve"> </w:t>
      </w:r>
      <w:r>
        <w:t>(jei</w:t>
      </w:r>
      <w:r>
        <w:rPr>
          <w:spacing w:val="-5"/>
        </w:rPr>
        <w:t xml:space="preserve"> </w:t>
      </w:r>
      <w:r>
        <w:t>jos</w:t>
      </w:r>
      <w:r>
        <w:rPr>
          <w:spacing w:val="-4"/>
        </w:rPr>
        <w:t xml:space="preserve"> </w:t>
      </w:r>
      <w:r>
        <w:t>nėra</w:t>
      </w:r>
      <w:r>
        <w:rPr>
          <w:spacing w:val="-4"/>
        </w:rPr>
        <w:t xml:space="preserve"> </w:t>
      </w:r>
      <w:r>
        <w:t>įskaitomos)</w:t>
      </w:r>
      <w:r>
        <w:rPr>
          <w:spacing w:val="-4"/>
        </w:rPr>
        <w:t xml:space="preserve"> </w:t>
      </w:r>
      <w:r>
        <w:t>turi</w:t>
      </w:r>
      <w:r>
        <w:rPr>
          <w:spacing w:val="-4"/>
        </w:rPr>
        <w:t xml:space="preserve"> </w:t>
      </w:r>
      <w:r>
        <w:t>būti</w:t>
      </w:r>
      <w:r>
        <w:rPr>
          <w:spacing w:val="-5"/>
        </w:rPr>
        <w:t xml:space="preserve"> </w:t>
      </w:r>
      <w:r>
        <w:t>sumokėtos per</w:t>
      </w:r>
      <w:r>
        <w:rPr>
          <w:spacing w:val="-2"/>
        </w:rPr>
        <w:t xml:space="preserve"> </w:t>
      </w:r>
      <w:r>
        <w:t>10</w:t>
      </w:r>
      <w:r>
        <w:rPr>
          <w:spacing w:val="-3"/>
        </w:rPr>
        <w:t xml:space="preserve"> </w:t>
      </w:r>
      <w:r>
        <w:t>(dešimt)</w:t>
      </w:r>
      <w:r>
        <w:rPr>
          <w:spacing w:val="-2"/>
        </w:rPr>
        <w:t xml:space="preserve"> </w:t>
      </w:r>
      <w:r>
        <w:t>kalendorinių</w:t>
      </w:r>
      <w:r>
        <w:rPr>
          <w:spacing w:val="-3"/>
        </w:rPr>
        <w:t xml:space="preserve"> </w:t>
      </w:r>
      <w:r>
        <w:t>dienų</w:t>
      </w:r>
      <w:r>
        <w:rPr>
          <w:spacing w:val="-2"/>
        </w:rPr>
        <w:t xml:space="preserve"> </w:t>
      </w:r>
      <w:r>
        <w:t>nuo</w:t>
      </w:r>
      <w:r>
        <w:rPr>
          <w:spacing w:val="-6"/>
        </w:rPr>
        <w:t xml:space="preserve"> </w:t>
      </w:r>
      <w:r>
        <w:t>joms</w:t>
      </w:r>
      <w:r>
        <w:rPr>
          <w:spacing w:val="-2"/>
        </w:rPr>
        <w:t xml:space="preserve"> </w:t>
      </w:r>
      <w:r>
        <w:t>apmokėti</w:t>
      </w:r>
      <w:r>
        <w:rPr>
          <w:spacing w:val="-2"/>
        </w:rPr>
        <w:t xml:space="preserve"> </w:t>
      </w:r>
      <w:r>
        <w:t>išrašytos</w:t>
      </w:r>
      <w:r>
        <w:rPr>
          <w:spacing w:val="-4"/>
        </w:rPr>
        <w:t xml:space="preserve"> </w:t>
      </w:r>
      <w:r>
        <w:t>sąskaitos</w:t>
      </w:r>
      <w:r>
        <w:rPr>
          <w:spacing w:val="-1"/>
        </w:rPr>
        <w:t xml:space="preserve"> </w:t>
      </w:r>
      <w:r>
        <w:t>–</w:t>
      </w:r>
      <w:r>
        <w:rPr>
          <w:spacing w:val="-5"/>
        </w:rPr>
        <w:t xml:space="preserve"> </w:t>
      </w:r>
      <w:r>
        <w:t>faktūros</w:t>
      </w:r>
      <w:r>
        <w:rPr>
          <w:spacing w:val="-3"/>
        </w:rPr>
        <w:t xml:space="preserve"> </w:t>
      </w:r>
      <w:r>
        <w:t>ar</w:t>
      </w:r>
      <w:r>
        <w:rPr>
          <w:spacing w:val="-2"/>
        </w:rPr>
        <w:t xml:space="preserve"> </w:t>
      </w:r>
      <w:r>
        <w:t>kito</w:t>
      </w:r>
      <w:r>
        <w:rPr>
          <w:spacing w:val="-6"/>
        </w:rPr>
        <w:t xml:space="preserve"> </w:t>
      </w:r>
      <w:r>
        <w:t>dokumento,</w:t>
      </w:r>
      <w:r>
        <w:rPr>
          <w:spacing w:val="-2"/>
        </w:rPr>
        <w:t xml:space="preserve"> </w:t>
      </w:r>
      <w:r>
        <w:t>kuriame pateikiamas reikalavimas sumokėti netesy</w:t>
      </w:r>
      <w:r>
        <w:t>bas, gavimo</w:t>
      </w:r>
      <w:r>
        <w:rPr>
          <w:spacing w:val="-1"/>
        </w:rPr>
        <w:t xml:space="preserve"> </w:t>
      </w:r>
      <w:r>
        <w:t>dienos.</w:t>
      </w:r>
    </w:p>
    <w:p w:rsidR="00051D75" w:rsidRDefault="00500E10">
      <w:pPr>
        <w:pStyle w:val="ListParagraph"/>
        <w:numPr>
          <w:ilvl w:val="1"/>
          <w:numId w:val="17"/>
        </w:numPr>
        <w:tabs>
          <w:tab w:val="left" w:pos="1550"/>
        </w:tabs>
        <w:ind w:right="163" w:firstLine="720"/>
        <w:jc w:val="both"/>
      </w:pPr>
      <w:r>
        <w:t>Jei Tiekėjas nevykdo ar netinkamai vykdo savo įsipareigojimus pagal Preliminariąją sutartį, jis pažeidžia Preliminariąją sutartį. Tiekėjui pažeidus Preliminariąją sutartį, Pirkėjas turi teisę naudotis bet kokiais teisėtais savo teisių g</w:t>
      </w:r>
      <w:r>
        <w:t>ynimo būdais, įskaitant, bet</w:t>
      </w:r>
      <w:r>
        <w:rPr>
          <w:spacing w:val="-5"/>
        </w:rPr>
        <w:t xml:space="preserve"> </w:t>
      </w:r>
      <w:r>
        <w:t>neapsiribojant:</w:t>
      </w:r>
    </w:p>
    <w:p w:rsidR="00051D75" w:rsidRDefault="00500E10">
      <w:pPr>
        <w:pStyle w:val="ListParagraph"/>
        <w:numPr>
          <w:ilvl w:val="2"/>
          <w:numId w:val="17"/>
        </w:numPr>
        <w:tabs>
          <w:tab w:val="left" w:pos="1730"/>
        </w:tabs>
        <w:ind w:firstLine="720"/>
      </w:pPr>
      <w:r>
        <w:t>reikalauti tinkamai vykdyti sutartinius</w:t>
      </w:r>
      <w:r>
        <w:rPr>
          <w:spacing w:val="-1"/>
        </w:rPr>
        <w:t xml:space="preserve"> </w:t>
      </w:r>
      <w:r>
        <w:t>įsipareigojimus;</w:t>
      </w:r>
    </w:p>
    <w:p w:rsidR="00051D75" w:rsidRDefault="00500E10">
      <w:pPr>
        <w:pStyle w:val="ListParagraph"/>
        <w:numPr>
          <w:ilvl w:val="2"/>
          <w:numId w:val="17"/>
        </w:numPr>
        <w:tabs>
          <w:tab w:val="left" w:pos="1730"/>
        </w:tabs>
        <w:spacing w:before="1" w:line="252" w:lineRule="exact"/>
        <w:ind w:firstLine="720"/>
      </w:pPr>
      <w:r>
        <w:t>reikalauti atlyginti</w:t>
      </w:r>
      <w:r>
        <w:rPr>
          <w:spacing w:val="-2"/>
        </w:rPr>
        <w:t xml:space="preserve"> </w:t>
      </w:r>
      <w:r>
        <w:t>nuostolius;</w:t>
      </w:r>
    </w:p>
    <w:p w:rsidR="00051D75" w:rsidRDefault="00500E10">
      <w:pPr>
        <w:pStyle w:val="ListParagraph"/>
        <w:numPr>
          <w:ilvl w:val="2"/>
          <w:numId w:val="17"/>
        </w:numPr>
        <w:tabs>
          <w:tab w:val="left" w:pos="1730"/>
        </w:tabs>
        <w:ind w:right="172" w:firstLine="720"/>
        <w:jc w:val="both"/>
      </w:pPr>
      <w:r>
        <w:t>pasinaudoti Preliminariosios sutarties įvykdymo užtikrinimu, jei toks reikalavimas buvo Pirkimo sąlygose;</w:t>
      </w:r>
    </w:p>
    <w:p w:rsidR="00051D75" w:rsidRDefault="00500E10">
      <w:pPr>
        <w:pStyle w:val="ListParagraph"/>
        <w:numPr>
          <w:ilvl w:val="2"/>
          <w:numId w:val="17"/>
        </w:numPr>
        <w:tabs>
          <w:tab w:val="left" w:pos="1730"/>
        </w:tabs>
        <w:spacing w:line="252" w:lineRule="exact"/>
        <w:ind w:firstLine="720"/>
      </w:pPr>
      <w:r>
        <w:t>reikalauti sumokėti Preliminariojoje sutartyje nustatyto dydžio netesybas ir atlyginti</w:t>
      </w:r>
      <w:r>
        <w:rPr>
          <w:spacing w:val="-28"/>
        </w:rPr>
        <w:t xml:space="preserve"> </w:t>
      </w:r>
      <w:r>
        <w:t>nuostolius;</w:t>
      </w:r>
    </w:p>
    <w:p w:rsidR="00051D75" w:rsidRDefault="00500E10">
      <w:pPr>
        <w:pStyle w:val="ListParagraph"/>
        <w:numPr>
          <w:ilvl w:val="2"/>
          <w:numId w:val="17"/>
        </w:numPr>
        <w:tabs>
          <w:tab w:val="left" w:pos="1730"/>
        </w:tabs>
        <w:spacing w:line="252" w:lineRule="exact"/>
        <w:ind w:firstLine="720"/>
      </w:pPr>
      <w:r>
        <w:t>nutraukti Preliminariąją sutartį.</w:t>
      </w:r>
    </w:p>
    <w:p w:rsidR="00051D75" w:rsidRDefault="00500E10">
      <w:pPr>
        <w:pStyle w:val="ListParagraph"/>
        <w:numPr>
          <w:ilvl w:val="1"/>
          <w:numId w:val="17"/>
        </w:numPr>
        <w:tabs>
          <w:tab w:val="left" w:pos="1550"/>
        </w:tabs>
        <w:spacing w:before="1"/>
        <w:ind w:right="167" w:firstLine="720"/>
        <w:jc w:val="both"/>
      </w:pPr>
      <w:r>
        <w:t>Pirkėjas, nesant apmokėjimo sulaikymo pagrindų, nesumokėjęs Tiekėjui už Paslaugas per Preliminariojoje sutartyje nurodytą t</w:t>
      </w:r>
      <w:r>
        <w:t>erminą, Tiekėjui pareikalavus, moka 0,05 procento nuo laiku nesumokėtos sumos dydžio delspinigius už kiekvieną uždelstą</w:t>
      </w:r>
      <w:r>
        <w:rPr>
          <w:spacing w:val="-5"/>
        </w:rPr>
        <w:t xml:space="preserve"> </w:t>
      </w:r>
      <w:r>
        <w:t>dieną.</w:t>
      </w:r>
    </w:p>
    <w:p w:rsidR="00051D75" w:rsidRDefault="00051D75">
      <w:pPr>
        <w:pStyle w:val="BodyText"/>
        <w:spacing w:before="10"/>
        <w:ind w:left="0" w:firstLine="0"/>
        <w:rPr>
          <w:sz w:val="21"/>
        </w:rPr>
      </w:pPr>
    </w:p>
    <w:p w:rsidR="00051D75" w:rsidRDefault="00500E10">
      <w:pPr>
        <w:pStyle w:val="ListParagraph"/>
        <w:numPr>
          <w:ilvl w:val="0"/>
          <w:numId w:val="32"/>
        </w:numPr>
        <w:tabs>
          <w:tab w:val="left" w:pos="1550"/>
        </w:tabs>
        <w:ind w:left="1550" w:hanging="452"/>
        <w:jc w:val="left"/>
        <w:rPr>
          <w:b/>
        </w:rPr>
      </w:pPr>
      <w:r>
        <w:rPr>
          <w:b/>
        </w:rPr>
        <w:t>NENUGALIMOS JĖGOS (</w:t>
      </w:r>
      <w:r>
        <w:rPr>
          <w:b/>
          <w:i/>
        </w:rPr>
        <w:t>FORCE MAJEURE</w:t>
      </w:r>
      <w:r>
        <w:rPr>
          <w:b/>
        </w:rPr>
        <w:t>)</w:t>
      </w:r>
      <w:r>
        <w:rPr>
          <w:b/>
          <w:spacing w:val="-3"/>
        </w:rPr>
        <w:t xml:space="preserve"> </w:t>
      </w:r>
      <w:r>
        <w:rPr>
          <w:b/>
        </w:rPr>
        <w:t>APLINKYBES</w:t>
      </w:r>
    </w:p>
    <w:p w:rsidR="00051D75" w:rsidRDefault="00500E10">
      <w:pPr>
        <w:pStyle w:val="BodyText"/>
        <w:spacing w:before="1"/>
        <w:ind w:right="170" w:firstLine="719"/>
        <w:jc w:val="both"/>
      </w:pPr>
      <w:r>
        <w:t>14.1.Šalis atleidžiama nuo atsakomybės už Preliminariosios sutarties nevykdymą, jei ji nevykdoma dėl nenugalimos jėgos (</w:t>
      </w:r>
      <w:r>
        <w:rPr>
          <w:i/>
        </w:rPr>
        <w:t>force majeure</w:t>
      </w:r>
      <w:r>
        <w:t>), t. y. aplinkybių, kurių ta Šalis negalėjo kontroliuoti bei protingai numatyti</w:t>
      </w:r>
    </w:p>
    <w:p w:rsidR="00051D75" w:rsidRDefault="00051D75">
      <w:pPr>
        <w:jc w:val="both"/>
        <w:sectPr w:rsidR="00051D75">
          <w:pgSz w:w="11910" w:h="16850"/>
          <w:pgMar w:top="840" w:right="420" w:bottom="280" w:left="1040" w:header="576" w:footer="0" w:gutter="0"/>
          <w:cols w:space="1296"/>
        </w:sectPr>
      </w:pPr>
    </w:p>
    <w:p w:rsidR="00051D75" w:rsidRDefault="00051D75">
      <w:pPr>
        <w:pStyle w:val="BodyText"/>
        <w:spacing w:before="6"/>
        <w:ind w:left="0" w:firstLine="0"/>
        <w:rPr>
          <w:sz w:val="19"/>
        </w:rPr>
      </w:pPr>
    </w:p>
    <w:p w:rsidR="00051D75" w:rsidRDefault="00500E10">
      <w:pPr>
        <w:pStyle w:val="BodyText"/>
        <w:spacing w:before="92"/>
        <w:ind w:right="162" w:firstLine="0"/>
        <w:jc w:val="both"/>
      </w:pPr>
      <w:r>
        <w:t>Sutarties sudarymo metu</w:t>
      </w:r>
      <w:r>
        <w:t xml:space="preserve"> ir negalėjo užkirsti kelio šių aplinkybių ar jų pasekmių atsiradimui. Nenugalima jėga (</w:t>
      </w:r>
      <w:r>
        <w:rPr>
          <w:i/>
        </w:rPr>
        <w:t>force majeure</w:t>
      </w:r>
      <w:r>
        <w:t>) nelaikoma tai, kad Šalis neturi reikiamų finansinių išteklių arba Šalies kontrahentai pažeidžia savo</w:t>
      </w:r>
      <w:r>
        <w:rPr>
          <w:spacing w:val="-8"/>
        </w:rPr>
        <w:t xml:space="preserve"> </w:t>
      </w:r>
      <w:r>
        <w:t>prievoles.</w:t>
      </w:r>
      <w:r>
        <w:rPr>
          <w:spacing w:val="-7"/>
        </w:rPr>
        <w:t xml:space="preserve"> </w:t>
      </w:r>
      <w:r>
        <w:t>Apie</w:t>
      </w:r>
      <w:r>
        <w:rPr>
          <w:spacing w:val="-7"/>
        </w:rPr>
        <w:t xml:space="preserve"> </w:t>
      </w:r>
      <w:r>
        <w:t>nenugalimos</w:t>
      </w:r>
      <w:r>
        <w:rPr>
          <w:spacing w:val="-9"/>
        </w:rPr>
        <w:t xml:space="preserve"> </w:t>
      </w:r>
      <w:r>
        <w:t>jėgos</w:t>
      </w:r>
      <w:r>
        <w:rPr>
          <w:spacing w:val="-6"/>
        </w:rPr>
        <w:t xml:space="preserve"> </w:t>
      </w:r>
      <w:r>
        <w:t>(</w:t>
      </w:r>
      <w:r>
        <w:rPr>
          <w:i/>
        </w:rPr>
        <w:t>force</w:t>
      </w:r>
      <w:r>
        <w:rPr>
          <w:i/>
          <w:spacing w:val="-7"/>
        </w:rPr>
        <w:t xml:space="preserve"> </w:t>
      </w:r>
      <w:r>
        <w:rPr>
          <w:i/>
        </w:rPr>
        <w:t>majeure</w:t>
      </w:r>
      <w:r>
        <w:t>)</w:t>
      </w:r>
      <w:r>
        <w:rPr>
          <w:spacing w:val="-7"/>
        </w:rPr>
        <w:t xml:space="preserve"> </w:t>
      </w:r>
      <w:r>
        <w:t>ap</w:t>
      </w:r>
      <w:r>
        <w:t>linkybių</w:t>
      </w:r>
      <w:r>
        <w:rPr>
          <w:spacing w:val="-7"/>
        </w:rPr>
        <w:t xml:space="preserve"> </w:t>
      </w:r>
      <w:r>
        <w:t>atsiradimą</w:t>
      </w:r>
      <w:r>
        <w:rPr>
          <w:spacing w:val="-7"/>
        </w:rPr>
        <w:t xml:space="preserve"> </w:t>
      </w:r>
      <w:r>
        <w:t>Sutarties</w:t>
      </w:r>
      <w:r>
        <w:rPr>
          <w:spacing w:val="-6"/>
        </w:rPr>
        <w:t xml:space="preserve"> </w:t>
      </w:r>
      <w:r>
        <w:t>Šalys</w:t>
      </w:r>
      <w:r>
        <w:rPr>
          <w:spacing w:val="-7"/>
        </w:rPr>
        <w:t xml:space="preserve"> </w:t>
      </w:r>
      <w:r>
        <w:t>nedelsiant</w:t>
      </w:r>
      <w:r>
        <w:rPr>
          <w:spacing w:val="-7"/>
        </w:rPr>
        <w:t xml:space="preserve"> </w:t>
      </w:r>
      <w:r>
        <w:t>faksu,</w:t>
      </w:r>
      <w:r>
        <w:rPr>
          <w:spacing w:val="-7"/>
        </w:rPr>
        <w:t xml:space="preserve"> </w:t>
      </w:r>
      <w:r>
        <w:t>o po</w:t>
      </w:r>
      <w:r>
        <w:rPr>
          <w:spacing w:val="-10"/>
        </w:rPr>
        <w:t xml:space="preserve"> </w:t>
      </w:r>
      <w:r>
        <w:t>to</w:t>
      </w:r>
      <w:r>
        <w:rPr>
          <w:spacing w:val="-10"/>
        </w:rPr>
        <w:t xml:space="preserve"> </w:t>
      </w:r>
      <w:r>
        <w:t>ir</w:t>
      </w:r>
      <w:r>
        <w:rPr>
          <w:spacing w:val="-11"/>
        </w:rPr>
        <w:t xml:space="preserve"> </w:t>
      </w:r>
      <w:r>
        <w:t>raštu,</w:t>
      </w:r>
      <w:r>
        <w:rPr>
          <w:spacing w:val="-10"/>
        </w:rPr>
        <w:t xml:space="preserve"> </w:t>
      </w:r>
      <w:r>
        <w:t>privalo</w:t>
      </w:r>
      <w:r>
        <w:rPr>
          <w:spacing w:val="-10"/>
        </w:rPr>
        <w:t xml:space="preserve"> </w:t>
      </w:r>
      <w:r>
        <w:t>informuoti</w:t>
      </w:r>
      <w:r>
        <w:rPr>
          <w:spacing w:val="-9"/>
        </w:rPr>
        <w:t xml:space="preserve"> </w:t>
      </w:r>
      <w:r>
        <w:t>viena</w:t>
      </w:r>
      <w:r>
        <w:rPr>
          <w:spacing w:val="-9"/>
        </w:rPr>
        <w:t xml:space="preserve"> </w:t>
      </w:r>
      <w:r>
        <w:t>kitą.</w:t>
      </w:r>
      <w:r>
        <w:rPr>
          <w:spacing w:val="-9"/>
        </w:rPr>
        <w:t xml:space="preserve"> </w:t>
      </w:r>
      <w:r>
        <w:t>Šalis,</w:t>
      </w:r>
      <w:r>
        <w:rPr>
          <w:spacing w:val="-9"/>
        </w:rPr>
        <w:t xml:space="preserve"> </w:t>
      </w:r>
      <w:r>
        <w:t>nepranešusi</w:t>
      </w:r>
      <w:r>
        <w:rPr>
          <w:spacing w:val="-8"/>
        </w:rPr>
        <w:t xml:space="preserve"> </w:t>
      </w:r>
      <w:r>
        <w:t>kitai</w:t>
      </w:r>
      <w:r>
        <w:rPr>
          <w:spacing w:val="-8"/>
        </w:rPr>
        <w:t xml:space="preserve"> </w:t>
      </w:r>
      <w:r>
        <w:t>Šaliai</w:t>
      </w:r>
      <w:r>
        <w:rPr>
          <w:spacing w:val="-9"/>
        </w:rPr>
        <w:t xml:space="preserve"> </w:t>
      </w:r>
      <w:r>
        <w:t>apie</w:t>
      </w:r>
      <w:r>
        <w:rPr>
          <w:spacing w:val="-9"/>
        </w:rPr>
        <w:t xml:space="preserve"> </w:t>
      </w:r>
      <w:r>
        <w:t>nenugalimos</w:t>
      </w:r>
      <w:r>
        <w:rPr>
          <w:spacing w:val="-3"/>
        </w:rPr>
        <w:t xml:space="preserve"> </w:t>
      </w:r>
      <w:r>
        <w:t>jėgos</w:t>
      </w:r>
      <w:r>
        <w:rPr>
          <w:spacing w:val="-8"/>
        </w:rPr>
        <w:t xml:space="preserve"> </w:t>
      </w:r>
      <w:r>
        <w:t>(</w:t>
      </w:r>
      <w:r>
        <w:rPr>
          <w:i/>
        </w:rPr>
        <w:t>force</w:t>
      </w:r>
      <w:r>
        <w:rPr>
          <w:i/>
          <w:spacing w:val="-9"/>
        </w:rPr>
        <w:t xml:space="preserve"> </w:t>
      </w:r>
      <w:r>
        <w:rPr>
          <w:i/>
        </w:rPr>
        <w:t>majeure</w:t>
      </w:r>
      <w:r>
        <w:t>) aplinkybes, negali jomis remtis kaip atleidimo nuo atsakomybės už Sutarties nevykdymą</w:t>
      </w:r>
      <w:r>
        <w:rPr>
          <w:spacing w:val="-13"/>
        </w:rPr>
        <w:t xml:space="preserve"> </w:t>
      </w:r>
      <w:r>
        <w:t>pagrindu.</w:t>
      </w:r>
    </w:p>
    <w:p w:rsidR="00051D75" w:rsidRDefault="00500E10">
      <w:pPr>
        <w:pStyle w:val="BodyText"/>
        <w:ind w:right="165" w:firstLine="719"/>
        <w:jc w:val="right"/>
      </w:pPr>
      <w:r>
        <w:t>14.2.Esant nenugalimos jėgos (</w:t>
      </w:r>
      <w:r>
        <w:rPr>
          <w:i/>
        </w:rPr>
        <w:t>force majeure</w:t>
      </w:r>
      <w:r>
        <w:t>) aplinkybėms Šalys atleidžiamos nuo savo sutartinių</w:t>
      </w:r>
      <w:r>
        <w:t xml:space="preserve"> </w:t>
      </w:r>
      <w:r>
        <w:t>įsipareigojimų vykdymo visam minėtų aplinkybių buvimo laikotarpiui, bet ne ilgiau, kaip 2 (dviem) mėnesiams.</w:t>
      </w:r>
      <w:r>
        <w:t xml:space="preserve"> </w:t>
      </w:r>
      <w:r>
        <w:t>14.3.Jei nenugalimos jėgos aplinkybės tęsiasi ilgiau kaip 2 (du) mėnesius, bet kuri iš Šalių turi teisę</w:t>
      </w:r>
    </w:p>
    <w:p w:rsidR="00051D75" w:rsidRDefault="00500E10">
      <w:pPr>
        <w:pStyle w:val="BodyText"/>
        <w:ind w:right="164" w:firstLine="0"/>
        <w:jc w:val="both"/>
      </w:pPr>
      <w:r>
        <w:t xml:space="preserve">vienašališkai nutraukti šią Preliminariąją </w:t>
      </w:r>
      <w:r>
        <w:t>sutartį, apie tai įspėjusi raštu kitą Šalį prieš 5 (penkias) kalendorines dienas.</w:t>
      </w:r>
    </w:p>
    <w:p w:rsidR="00051D75" w:rsidRDefault="00500E10">
      <w:pPr>
        <w:pStyle w:val="BodyText"/>
        <w:ind w:right="164" w:firstLine="719"/>
        <w:jc w:val="both"/>
      </w:pPr>
      <w:r>
        <w:t>14.4.Nutraukus</w:t>
      </w:r>
      <w:r>
        <w:rPr>
          <w:spacing w:val="-14"/>
        </w:rPr>
        <w:t xml:space="preserve"> </w:t>
      </w:r>
      <w:r>
        <w:t>Preliminariąją,</w:t>
      </w:r>
      <w:r>
        <w:rPr>
          <w:spacing w:val="-13"/>
        </w:rPr>
        <w:t xml:space="preserve"> </w:t>
      </w:r>
      <w:r>
        <w:t>Šalys</w:t>
      </w:r>
      <w:r>
        <w:rPr>
          <w:spacing w:val="-11"/>
        </w:rPr>
        <w:t xml:space="preserve"> </w:t>
      </w:r>
      <w:r>
        <w:t>privalo</w:t>
      </w:r>
      <w:r>
        <w:rPr>
          <w:spacing w:val="-13"/>
        </w:rPr>
        <w:t xml:space="preserve"> </w:t>
      </w:r>
      <w:r>
        <w:t>ne</w:t>
      </w:r>
      <w:r>
        <w:rPr>
          <w:spacing w:val="-12"/>
        </w:rPr>
        <w:t xml:space="preserve"> </w:t>
      </w:r>
      <w:r>
        <w:t>vėliau,</w:t>
      </w:r>
      <w:r>
        <w:rPr>
          <w:spacing w:val="-13"/>
        </w:rPr>
        <w:t xml:space="preserve"> </w:t>
      </w:r>
      <w:r>
        <w:t>kaip</w:t>
      </w:r>
      <w:r>
        <w:rPr>
          <w:spacing w:val="-14"/>
        </w:rPr>
        <w:t xml:space="preserve"> </w:t>
      </w:r>
      <w:r>
        <w:t>per</w:t>
      </w:r>
      <w:r>
        <w:rPr>
          <w:spacing w:val="-12"/>
        </w:rPr>
        <w:t xml:space="preserve"> </w:t>
      </w:r>
      <w:r>
        <w:t>3</w:t>
      </w:r>
      <w:r>
        <w:rPr>
          <w:spacing w:val="-12"/>
        </w:rPr>
        <w:t xml:space="preserve"> </w:t>
      </w:r>
      <w:r>
        <w:t>(tris)</w:t>
      </w:r>
      <w:r>
        <w:rPr>
          <w:spacing w:val="-10"/>
        </w:rPr>
        <w:t xml:space="preserve"> </w:t>
      </w:r>
      <w:r>
        <w:t>darbo</w:t>
      </w:r>
      <w:r>
        <w:rPr>
          <w:spacing w:val="-14"/>
        </w:rPr>
        <w:t xml:space="preserve"> </w:t>
      </w:r>
      <w:r>
        <w:t>dienas</w:t>
      </w:r>
      <w:r>
        <w:rPr>
          <w:spacing w:val="-10"/>
        </w:rPr>
        <w:t xml:space="preserve"> </w:t>
      </w:r>
      <w:r>
        <w:t>nuo</w:t>
      </w:r>
      <w:r>
        <w:rPr>
          <w:spacing w:val="-14"/>
        </w:rPr>
        <w:t xml:space="preserve"> </w:t>
      </w:r>
      <w:r>
        <w:t>Preliminariosios sutarties nutraukimo dienos atsiskaityti viena su kita ir įvykdyti</w:t>
      </w:r>
      <w:r>
        <w:t xml:space="preserve"> kitus Preliminariojoje sutartyje numatytus įsipareigojimus.</w:t>
      </w:r>
    </w:p>
    <w:p w:rsidR="00051D75" w:rsidRDefault="00051D75">
      <w:pPr>
        <w:pStyle w:val="BodyText"/>
        <w:ind w:left="0" w:firstLine="0"/>
      </w:pPr>
    </w:p>
    <w:p w:rsidR="00051D75" w:rsidRDefault="00500E10">
      <w:pPr>
        <w:pStyle w:val="Heading1"/>
        <w:numPr>
          <w:ilvl w:val="0"/>
          <w:numId w:val="32"/>
        </w:numPr>
        <w:tabs>
          <w:tab w:val="left" w:pos="1550"/>
        </w:tabs>
        <w:spacing w:before="1" w:line="252" w:lineRule="exact"/>
        <w:ind w:left="1550" w:hanging="452"/>
        <w:jc w:val="left"/>
      </w:pPr>
      <w:r>
        <w:t>SUTARTIES ĮVYKDYMO</w:t>
      </w:r>
      <w:r>
        <w:rPr>
          <w:spacing w:val="-1"/>
        </w:rPr>
        <w:t xml:space="preserve"> </w:t>
      </w:r>
      <w:r>
        <w:t>UŽTIKRINIMAS</w:t>
      </w:r>
    </w:p>
    <w:p w:rsidR="00051D75" w:rsidRDefault="00500E10">
      <w:pPr>
        <w:pStyle w:val="BodyText"/>
        <w:ind w:right="168" w:firstLine="719"/>
        <w:jc w:val="both"/>
      </w:pPr>
      <w:r>
        <w:t>15.1.Šios dalies nuostatos taikomos tuomet, jei Pirkimo dokumentuose numatyta, kad tinkamam Preliminariosios sutarties įvykdymui užtikrinti Tiekėjas turi pateikti</w:t>
      </w:r>
      <w:r>
        <w:t xml:space="preserve"> Preliminariosios sutarties įvykdymo užtikrinimą (toliau – Sutarties garantas).</w:t>
      </w:r>
    </w:p>
    <w:p w:rsidR="00051D75" w:rsidRDefault="00500E10">
      <w:pPr>
        <w:pStyle w:val="ListParagraph"/>
        <w:numPr>
          <w:ilvl w:val="1"/>
          <w:numId w:val="16"/>
        </w:numPr>
        <w:tabs>
          <w:tab w:val="left" w:pos="1550"/>
        </w:tabs>
        <w:ind w:right="166" w:firstLine="720"/>
        <w:jc w:val="both"/>
      </w:pPr>
      <w:r>
        <w:t>Tiekėjas ne vėliau kaip per 10 (dešimt) kalendorinių dienų nuo Sutarties pasirašymo dienos turi pateikti Pirkėjui Pirkimo dokumentuose nurodyto dydžio Sutarties garantą bei vis</w:t>
      </w:r>
      <w:r>
        <w:t xml:space="preserve">us jį lydinčius dokumentus (originalus), kuris turi galioti visą Preliminariosios sutarties galiojimo terminą. Tuo atveju, jei Preliminariosios sutarties galiojimo laikotarpiu gali pasibaigti Sutarties garanto galiojimo terminas, Tiekėjas privalo Pirkėjui </w:t>
      </w:r>
      <w:r>
        <w:t>ne vėliau kaip likus 5 (penkioms) darbo dienoms iki Sutarties garanto galiojimo pabaigos pateikti naują Sutarties garantą</w:t>
      </w:r>
      <w:r>
        <w:rPr>
          <w:spacing w:val="-8"/>
        </w:rPr>
        <w:t xml:space="preserve"> </w:t>
      </w:r>
      <w:r>
        <w:t>arba</w:t>
      </w:r>
      <w:r>
        <w:rPr>
          <w:spacing w:val="-7"/>
        </w:rPr>
        <w:t xml:space="preserve"> </w:t>
      </w:r>
      <w:r>
        <w:t>pratęsti</w:t>
      </w:r>
      <w:r>
        <w:rPr>
          <w:spacing w:val="-6"/>
        </w:rPr>
        <w:t xml:space="preserve"> </w:t>
      </w:r>
      <w:r>
        <w:t>esamą</w:t>
      </w:r>
      <w:r>
        <w:rPr>
          <w:spacing w:val="-4"/>
        </w:rPr>
        <w:t xml:space="preserve"> </w:t>
      </w:r>
      <w:r>
        <w:t>ne</w:t>
      </w:r>
      <w:r>
        <w:rPr>
          <w:spacing w:val="-7"/>
        </w:rPr>
        <w:t xml:space="preserve"> </w:t>
      </w:r>
      <w:r>
        <w:t>trumpesniam</w:t>
      </w:r>
      <w:r>
        <w:rPr>
          <w:spacing w:val="-9"/>
        </w:rPr>
        <w:t xml:space="preserve"> </w:t>
      </w:r>
      <w:r>
        <w:t>kaip</w:t>
      </w:r>
      <w:r>
        <w:rPr>
          <w:spacing w:val="-7"/>
        </w:rPr>
        <w:t xml:space="preserve"> </w:t>
      </w:r>
      <w:r>
        <w:t>6</w:t>
      </w:r>
      <w:r>
        <w:rPr>
          <w:spacing w:val="-7"/>
        </w:rPr>
        <w:t xml:space="preserve"> </w:t>
      </w:r>
      <w:r>
        <w:t>(šešių)</w:t>
      </w:r>
      <w:r>
        <w:rPr>
          <w:spacing w:val="-6"/>
        </w:rPr>
        <w:t xml:space="preserve"> </w:t>
      </w:r>
      <w:r>
        <w:t>mėnesių</w:t>
      </w:r>
      <w:r>
        <w:rPr>
          <w:spacing w:val="-7"/>
        </w:rPr>
        <w:t xml:space="preserve"> </w:t>
      </w:r>
      <w:r>
        <w:t>laikotarpiui.</w:t>
      </w:r>
      <w:r>
        <w:rPr>
          <w:spacing w:val="-7"/>
        </w:rPr>
        <w:t xml:space="preserve"> </w:t>
      </w:r>
      <w:r>
        <w:t>Visais</w:t>
      </w:r>
      <w:r>
        <w:rPr>
          <w:spacing w:val="-7"/>
        </w:rPr>
        <w:t xml:space="preserve"> </w:t>
      </w:r>
      <w:r>
        <w:t>atvejais</w:t>
      </w:r>
      <w:r>
        <w:rPr>
          <w:spacing w:val="-8"/>
        </w:rPr>
        <w:t xml:space="preserve"> </w:t>
      </w:r>
      <w:r>
        <w:t>Sutarties</w:t>
      </w:r>
      <w:r>
        <w:rPr>
          <w:spacing w:val="-7"/>
        </w:rPr>
        <w:t xml:space="preserve"> </w:t>
      </w:r>
      <w:r>
        <w:t>garantas turi galioti nepertraukiamai visą Preliminariosios sutarties galiojimo</w:t>
      </w:r>
      <w:r>
        <w:rPr>
          <w:spacing w:val="-3"/>
        </w:rPr>
        <w:t xml:space="preserve"> </w:t>
      </w:r>
      <w:r>
        <w:t>laikotarpį.</w:t>
      </w:r>
    </w:p>
    <w:p w:rsidR="00051D75" w:rsidRDefault="00500E10">
      <w:pPr>
        <w:pStyle w:val="ListParagraph"/>
        <w:numPr>
          <w:ilvl w:val="1"/>
          <w:numId w:val="16"/>
        </w:numPr>
        <w:tabs>
          <w:tab w:val="left" w:pos="1550"/>
        </w:tabs>
        <w:ind w:right="169" w:firstLine="720"/>
        <w:jc w:val="both"/>
      </w:pPr>
      <w:r>
        <w:t xml:space="preserve">Tais atvejais, kai likus ne trumpiau nei 2 (dviem) darbo dienoms iki Sutarties garanto galiojimo termino pabaigos Tiekėjas vis dar nepateikia naujo arba nepratęsia </w:t>
      </w:r>
      <w:r>
        <w:t>esamo Sutarties garanto termino, Pirkėjas pasilieka teisę pasinaudoti galiojančiu Sutarties</w:t>
      </w:r>
      <w:r>
        <w:rPr>
          <w:spacing w:val="-5"/>
        </w:rPr>
        <w:t xml:space="preserve"> </w:t>
      </w:r>
      <w:r>
        <w:t>garantu.</w:t>
      </w:r>
    </w:p>
    <w:p w:rsidR="00051D75" w:rsidRDefault="00500E10">
      <w:pPr>
        <w:pStyle w:val="ListParagraph"/>
        <w:numPr>
          <w:ilvl w:val="1"/>
          <w:numId w:val="16"/>
        </w:numPr>
        <w:tabs>
          <w:tab w:val="left" w:pos="1550"/>
        </w:tabs>
        <w:ind w:right="169" w:firstLine="720"/>
        <w:jc w:val="both"/>
      </w:pPr>
      <w:r>
        <w:t>Sutarties garantas, jeigu kitaip nenumatyta, turi būti pateiktas Šalių tarpusavio atsiskaitymams naudojama</w:t>
      </w:r>
      <w:r>
        <w:rPr>
          <w:spacing w:val="-1"/>
        </w:rPr>
        <w:t xml:space="preserve"> </w:t>
      </w:r>
      <w:r>
        <w:t>valiuta.</w:t>
      </w:r>
    </w:p>
    <w:p w:rsidR="00051D75" w:rsidRDefault="00500E10">
      <w:pPr>
        <w:pStyle w:val="ListParagraph"/>
        <w:numPr>
          <w:ilvl w:val="1"/>
          <w:numId w:val="16"/>
        </w:numPr>
        <w:tabs>
          <w:tab w:val="left" w:pos="1550"/>
        </w:tabs>
        <w:ind w:right="164" w:firstLine="720"/>
        <w:jc w:val="both"/>
      </w:pPr>
      <w:r>
        <w:t>Preliminarioji sutartis, jei kitaip nen</w:t>
      </w:r>
      <w:r>
        <w:t>umatyta, turi būti užtikrinama pagal nustatytą tvarką ir patvirtintas taisykles banko išduota besąlygine neatšaukiama garantija arba draudimo bendrovių besąlyginiu ir neatšaukiamu laidavimo raštu pagal nustatytą tvarką ir patvirtintas</w:t>
      </w:r>
      <w:r>
        <w:rPr>
          <w:spacing w:val="-9"/>
        </w:rPr>
        <w:t xml:space="preserve"> </w:t>
      </w:r>
      <w:r>
        <w:t>taisykles.</w:t>
      </w:r>
    </w:p>
    <w:p w:rsidR="00051D75" w:rsidRDefault="00500E10">
      <w:pPr>
        <w:pStyle w:val="ListParagraph"/>
        <w:numPr>
          <w:ilvl w:val="1"/>
          <w:numId w:val="16"/>
        </w:numPr>
        <w:tabs>
          <w:tab w:val="left" w:pos="1550"/>
        </w:tabs>
        <w:ind w:right="162" w:firstLine="720"/>
        <w:jc w:val="both"/>
      </w:pPr>
      <w:r>
        <w:t>Sutarties garante turi būti nurodyta, kad Sutarties garanto davėjas besąlygiškai ir neatšaukiamai įsipareigoja</w:t>
      </w:r>
      <w:r>
        <w:rPr>
          <w:spacing w:val="-4"/>
        </w:rPr>
        <w:t xml:space="preserve"> </w:t>
      </w:r>
      <w:r>
        <w:t>sumokėti</w:t>
      </w:r>
      <w:r>
        <w:rPr>
          <w:spacing w:val="-1"/>
        </w:rPr>
        <w:t xml:space="preserve"> </w:t>
      </w:r>
      <w:r>
        <w:t>Pirkėjui</w:t>
      </w:r>
      <w:r>
        <w:rPr>
          <w:spacing w:val="-4"/>
        </w:rPr>
        <w:t xml:space="preserve"> </w:t>
      </w:r>
      <w:r>
        <w:t>ne</w:t>
      </w:r>
      <w:r>
        <w:rPr>
          <w:spacing w:val="-4"/>
        </w:rPr>
        <w:t xml:space="preserve"> </w:t>
      </w:r>
      <w:r>
        <w:t>didesnę</w:t>
      </w:r>
      <w:r>
        <w:rPr>
          <w:spacing w:val="-2"/>
        </w:rPr>
        <w:t xml:space="preserve"> </w:t>
      </w:r>
      <w:r>
        <w:t>nei</w:t>
      </w:r>
      <w:r>
        <w:rPr>
          <w:spacing w:val="-3"/>
        </w:rPr>
        <w:t xml:space="preserve"> </w:t>
      </w:r>
      <w:r>
        <w:t>Sutarties</w:t>
      </w:r>
      <w:r>
        <w:rPr>
          <w:spacing w:val="-4"/>
        </w:rPr>
        <w:t xml:space="preserve"> </w:t>
      </w:r>
      <w:r>
        <w:t>garante</w:t>
      </w:r>
      <w:r>
        <w:rPr>
          <w:spacing w:val="-4"/>
        </w:rPr>
        <w:t xml:space="preserve"> </w:t>
      </w:r>
      <w:r>
        <w:t>nurodytą</w:t>
      </w:r>
      <w:r>
        <w:rPr>
          <w:spacing w:val="-4"/>
        </w:rPr>
        <w:t xml:space="preserve"> </w:t>
      </w:r>
      <w:r>
        <w:t>sumą</w:t>
      </w:r>
      <w:r>
        <w:rPr>
          <w:spacing w:val="-1"/>
        </w:rPr>
        <w:t xml:space="preserve"> </w:t>
      </w:r>
      <w:r>
        <w:t>per</w:t>
      </w:r>
      <w:r>
        <w:rPr>
          <w:spacing w:val="-6"/>
        </w:rPr>
        <w:t xml:space="preserve"> </w:t>
      </w:r>
      <w:r>
        <w:t>7</w:t>
      </w:r>
      <w:r>
        <w:rPr>
          <w:spacing w:val="-2"/>
        </w:rPr>
        <w:t xml:space="preserve"> </w:t>
      </w:r>
      <w:r>
        <w:t>(septynias)</w:t>
      </w:r>
      <w:r>
        <w:rPr>
          <w:spacing w:val="-4"/>
        </w:rPr>
        <w:t xml:space="preserve"> </w:t>
      </w:r>
      <w:r>
        <w:t>darbo</w:t>
      </w:r>
      <w:r>
        <w:rPr>
          <w:spacing w:val="-5"/>
        </w:rPr>
        <w:t xml:space="preserve"> </w:t>
      </w:r>
      <w:r>
        <w:t>dienas</w:t>
      </w:r>
      <w:r>
        <w:rPr>
          <w:spacing w:val="-4"/>
        </w:rPr>
        <w:t xml:space="preserve"> </w:t>
      </w:r>
      <w:r>
        <w:t>nuo pirmo raštiško Pirkėjo pranešimo Sutarties ga</w:t>
      </w:r>
      <w:r>
        <w:t>ranto davėjui apie Tiekėjo Preliminariojoje sutartyje nustatytų prievolių</w:t>
      </w:r>
      <w:r>
        <w:rPr>
          <w:spacing w:val="-14"/>
        </w:rPr>
        <w:t xml:space="preserve"> </w:t>
      </w:r>
      <w:r>
        <w:t>pažeidimą,</w:t>
      </w:r>
      <w:r>
        <w:rPr>
          <w:spacing w:val="-14"/>
        </w:rPr>
        <w:t xml:space="preserve"> </w:t>
      </w:r>
      <w:r>
        <w:t>dalinį</w:t>
      </w:r>
      <w:r>
        <w:rPr>
          <w:spacing w:val="-16"/>
        </w:rPr>
        <w:t xml:space="preserve"> </w:t>
      </w:r>
      <w:r>
        <w:t>ar</w:t>
      </w:r>
      <w:r>
        <w:rPr>
          <w:spacing w:val="-13"/>
        </w:rPr>
        <w:t xml:space="preserve"> </w:t>
      </w:r>
      <w:r>
        <w:t>visišką</w:t>
      </w:r>
      <w:r>
        <w:rPr>
          <w:spacing w:val="-16"/>
        </w:rPr>
        <w:t xml:space="preserve"> </w:t>
      </w:r>
      <w:r>
        <w:t>jų</w:t>
      </w:r>
      <w:r>
        <w:rPr>
          <w:spacing w:val="-14"/>
        </w:rPr>
        <w:t xml:space="preserve"> </w:t>
      </w:r>
      <w:r>
        <w:t>nevykdymą</w:t>
      </w:r>
      <w:r>
        <w:rPr>
          <w:spacing w:val="-14"/>
        </w:rPr>
        <w:t xml:space="preserve"> </w:t>
      </w:r>
      <w:r>
        <w:t>ar</w:t>
      </w:r>
      <w:r>
        <w:rPr>
          <w:spacing w:val="-13"/>
        </w:rPr>
        <w:t xml:space="preserve"> </w:t>
      </w:r>
      <w:r>
        <w:t>netinkamą</w:t>
      </w:r>
      <w:r>
        <w:rPr>
          <w:spacing w:val="-11"/>
        </w:rPr>
        <w:t xml:space="preserve"> </w:t>
      </w:r>
      <w:r>
        <w:t>vykdymą.</w:t>
      </w:r>
      <w:r>
        <w:rPr>
          <w:spacing w:val="-14"/>
        </w:rPr>
        <w:t xml:space="preserve"> </w:t>
      </w:r>
      <w:r>
        <w:t>Sutarties</w:t>
      </w:r>
      <w:r>
        <w:rPr>
          <w:spacing w:val="-14"/>
        </w:rPr>
        <w:t xml:space="preserve"> </w:t>
      </w:r>
      <w:r>
        <w:t>garanto</w:t>
      </w:r>
      <w:r>
        <w:rPr>
          <w:spacing w:val="-14"/>
        </w:rPr>
        <w:t xml:space="preserve"> </w:t>
      </w:r>
      <w:r>
        <w:t>davėjas</w:t>
      </w:r>
      <w:r>
        <w:rPr>
          <w:spacing w:val="-14"/>
        </w:rPr>
        <w:t xml:space="preserve"> </w:t>
      </w:r>
      <w:r>
        <w:t>neturi</w:t>
      </w:r>
      <w:r>
        <w:rPr>
          <w:spacing w:val="-12"/>
        </w:rPr>
        <w:t xml:space="preserve"> </w:t>
      </w:r>
      <w:r>
        <w:t xml:space="preserve">teisės reikalauti, kad Pirkėjas pagrįstų savo reikalavimą. Pirkėjas pranešime Sutarties garanto davėjui nurodys, kad Sutarties garanto suma jam priklauso dėl to, kad Tiekėjas dalinai ar visiškai neįvykdė Preliminariosios sutarties sąlygų ar kitaip pažeidė </w:t>
      </w:r>
      <w:r>
        <w:t>Preliminariąją sutartį. Pirkėjas neįsipareigoja įrodyti realiai patirtų nuostolių ir Tiekėjas, pasirašydamas Preliminariąją sutartį ir pateikdamas Sutarties garantą patvirtina, kad Sutarties garanto suma laikytina minimaliais neįrodinėjamais Pirkėjo</w:t>
      </w:r>
      <w:r>
        <w:rPr>
          <w:spacing w:val="-3"/>
        </w:rPr>
        <w:t xml:space="preserve"> </w:t>
      </w:r>
      <w:r>
        <w:t>nuosto</w:t>
      </w:r>
      <w:r>
        <w:t>liais.</w:t>
      </w:r>
    </w:p>
    <w:p w:rsidR="00051D75" w:rsidRDefault="00500E10">
      <w:pPr>
        <w:pStyle w:val="ListParagraph"/>
        <w:numPr>
          <w:ilvl w:val="1"/>
          <w:numId w:val="16"/>
        </w:numPr>
        <w:tabs>
          <w:tab w:val="left" w:pos="1550"/>
        </w:tabs>
        <w:ind w:right="163" w:firstLine="720"/>
        <w:jc w:val="both"/>
      </w:pPr>
      <w:r>
        <w:t>Tiekėjui nustatytu terminu nepateikus Sutarties garanto, Pirkėjas turi teisę vienašališkai be išankstinio įspėjimo termino nutraukti šią Sutartį, neatlygindamas Tiekėjui jo patirtų nuostolių dėl vienašališko Sutarties</w:t>
      </w:r>
      <w:r>
        <w:rPr>
          <w:spacing w:val="-1"/>
        </w:rPr>
        <w:t xml:space="preserve"> </w:t>
      </w:r>
      <w:r>
        <w:t>nutraukimo.</w:t>
      </w:r>
    </w:p>
    <w:p w:rsidR="00051D75" w:rsidRDefault="00500E10">
      <w:pPr>
        <w:pStyle w:val="ListParagraph"/>
        <w:numPr>
          <w:ilvl w:val="1"/>
          <w:numId w:val="16"/>
        </w:numPr>
        <w:tabs>
          <w:tab w:val="left" w:pos="1550"/>
        </w:tabs>
        <w:ind w:right="170" w:firstLine="720"/>
        <w:jc w:val="both"/>
      </w:pPr>
      <w:r>
        <w:t>Pirkėjas grąžina Ti</w:t>
      </w:r>
      <w:r>
        <w:t>ekėjui Sutarties garantą (jei buvo pateiktas popierinis originalas) ne vėliau kaip per 10 (dešimt) kalendorinių dienų nuo Tiekėjo šia Preliminariąja sutartimi prisiimtų įsipareigojimų įvykdymo dienos ir Tiekėjo prašymo</w:t>
      </w:r>
      <w:r>
        <w:rPr>
          <w:spacing w:val="-1"/>
        </w:rPr>
        <w:t xml:space="preserve"> </w:t>
      </w:r>
      <w:r>
        <w:t>gavimo.</w:t>
      </w:r>
    </w:p>
    <w:p w:rsidR="00051D75" w:rsidRDefault="00051D75">
      <w:pPr>
        <w:pStyle w:val="BodyText"/>
        <w:spacing w:before="1"/>
        <w:ind w:left="0" w:firstLine="0"/>
      </w:pPr>
    </w:p>
    <w:p w:rsidR="00051D75" w:rsidRDefault="00500E10">
      <w:pPr>
        <w:pStyle w:val="ListParagraph"/>
        <w:numPr>
          <w:ilvl w:val="0"/>
          <w:numId w:val="32"/>
        </w:numPr>
        <w:tabs>
          <w:tab w:val="left" w:pos="1550"/>
        </w:tabs>
        <w:ind w:left="1098" w:right="169" w:firstLine="0"/>
        <w:jc w:val="left"/>
      </w:pPr>
      <w:r>
        <w:rPr>
          <w:b/>
        </w:rPr>
        <w:t>PRELIMINARIOSIOS SUTARTIES Į</w:t>
      </w:r>
      <w:r>
        <w:rPr>
          <w:b/>
        </w:rPr>
        <w:t xml:space="preserve">SIGALIOJIMAS, STRUKTŪRA IR AIŠKINIMAS </w:t>
      </w:r>
      <w:r>
        <w:t>16.1.Ši Preliminarioji sutartis laikoma sudaryta nuo abipusio Šalių pasirašymo dienos. 16.2.Preliminarioji sutartis galioja 12 (dvylika) mėnesių nuo jos įsigaliojimo dienos. Jeigu likus iki</w:t>
      </w:r>
      <w:r>
        <w:rPr>
          <w:spacing w:val="22"/>
        </w:rPr>
        <w:t xml:space="preserve"> </w:t>
      </w:r>
      <w:r>
        <w:t>šios</w:t>
      </w:r>
    </w:p>
    <w:p w:rsidR="00051D75" w:rsidRDefault="00500E10">
      <w:pPr>
        <w:pStyle w:val="BodyText"/>
        <w:ind w:right="167" w:firstLine="0"/>
        <w:jc w:val="both"/>
      </w:pPr>
      <w:r>
        <w:t>Preliminariosios</w:t>
      </w:r>
      <w:r>
        <w:rPr>
          <w:spacing w:val="-12"/>
        </w:rPr>
        <w:t xml:space="preserve"> </w:t>
      </w:r>
      <w:r>
        <w:t>Sutart</w:t>
      </w:r>
      <w:r>
        <w:t>ies</w:t>
      </w:r>
      <w:r>
        <w:rPr>
          <w:spacing w:val="-12"/>
        </w:rPr>
        <w:t xml:space="preserve"> </w:t>
      </w:r>
      <w:r>
        <w:t>galiojimo</w:t>
      </w:r>
      <w:r>
        <w:rPr>
          <w:spacing w:val="-13"/>
        </w:rPr>
        <w:t xml:space="preserve"> </w:t>
      </w:r>
      <w:r>
        <w:t>termino</w:t>
      </w:r>
      <w:r>
        <w:rPr>
          <w:spacing w:val="-12"/>
        </w:rPr>
        <w:t xml:space="preserve"> </w:t>
      </w:r>
      <w:r>
        <w:t>pabaigos</w:t>
      </w:r>
      <w:r>
        <w:rPr>
          <w:spacing w:val="-12"/>
        </w:rPr>
        <w:t xml:space="preserve"> </w:t>
      </w:r>
      <w:r>
        <w:t>ne</w:t>
      </w:r>
      <w:r>
        <w:rPr>
          <w:spacing w:val="-12"/>
        </w:rPr>
        <w:t xml:space="preserve"> </w:t>
      </w:r>
      <w:r>
        <w:t>mažiau</w:t>
      </w:r>
      <w:r>
        <w:rPr>
          <w:spacing w:val="-11"/>
        </w:rPr>
        <w:t xml:space="preserve"> </w:t>
      </w:r>
      <w:r>
        <w:t>kaip</w:t>
      </w:r>
      <w:r>
        <w:rPr>
          <w:spacing w:val="-13"/>
        </w:rPr>
        <w:t xml:space="preserve"> </w:t>
      </w:r>
      <w:r>
        <w:t>90</w:t>
      </w:r>
      <w:r>
        <w:rPr>
          <w:spacing w:val="-13"/>
        </w:rPr>
        <w:t xml:space="preserve"> </w:t>
      </w:r>
      <w:r>
        <w:t>(devyniasdešimt)</w:t>
      </w:r>
      <w:r>
        <w:rPr>
          <w:spacing w:val="-11"/>
        </w:rPr>
        <w:t xml:space="preserve"> </w:t>
      </w:r>
      <w:r>
        <w:t>kalendorinių</w:t>
      </w:r>
      <w:r>
        <w:rPr>
          <w:spacing w:val="-13"/>
        </w:rPr>
        <w:t xml:space="preserve"> </w:t>
      </w:r>
      <w:r>
        <w:t>dienų</w:t>
      </w:r>
      <w:r>
        <w:rPr>
          <w:spacing w:val="-13"/>
        </w:rPr>
        <w:t xml:space="preserve"> </w:t>
      </w:r>
      <w:r>
        <w:t>nei viena</w:t>
      </w:r>
      <w:r>
        <w:rPr>
          <w:spacing w:val="-7"/>
        </w:rPr>
        <w:t xml:space="preserve"> </w:t>
      </w:r>
      <w:r>
        <w:t>iš</w:t>
      </w:r>
      <w:r>
        <w:rPr>
          <w:spacing w:val="-7"/>
        </w:rPr>
        <w:t xml:space="preserve"> </w:t>
      </w:r>
      <w:r>
        <w:t>Šalių</w:t>
      </w:r>
      <w:r>
        <w:rPr>
          <w:spacing w:val="-9"/>
        </w:rPr>
        <w:t xml:space="preserve"> </w:t>
      </w:r>
      <w:r>
        <w:t>raštu</w:t>
      </w:r>
      <w:r>
        <w:rPr>
          <w:spacing w:val="-8"/>
        </w:rPr>
        <w:t xml:space="preserve"> </w:t>
      </w:r>
      <w:r>
        <w:t>nepateikia</w:t>
      </w:r>
      <w:r>
        <w:rPr>
          <w:spacing w:val="-7"/>
        </w:rPr>
        <w:t xml:space="preserve"> </w:t>
      </w:r>
      <w:r>
        <w:t>pageidavimo</w:t>
      </w:r>
      <w:r>
        <w:rPr>
          <w:spacing w:val="-7"/>
        </w:rPr>
        <w:t xml:space="preserve"> </w:t>
      </w:r>
      <w:r>
        <w:t>nepratęsti</w:t>
      </w:r>
      <w:r>
        <w:rPr>
          <w:spacing w:val="-7"/>
        </w:rPr>
        <w:t xml:space="preserve"> </w:t>
      </w:r>
      <w:r>
        <w:t>Preliminariosios</w:t>
      </w:r>
      <w:r>
        <w:rPr>
          <w:spacing w:val="-8"/>
        </w:rPr>
        <w:t xml:space="preserve"> </w:t>
      </w:r>
      <w:r>
        <w:t>sutarties</w:t>
      </w:r>
      <w:r>
        <w:rPr>
          <w:spacing w:val="-7"/>
        </w:rPr>
        <w:t xml:space="preserve"> </w:t>
      </w:r>
      <w:r>
        <w:t>galiojimo,</w:t>
      </w:r>
      <w:r>
        <w:rPr>
          <w:spacing w:val="-8"/>
        </w:rPr>
        <w:t xml:space="preserve"> </w:t>
      </w:r>
      <w:r>
        <w:t>Preliminarioji</w:t>
      </w:r>
      <w:r>
        <w:rPr>
          <w:spacing w:val="-8"/>
        </w:rPr>
        <w:t xml:space="preserve"> </w:t>
      </w:r>
      <w:r>
        <w:t>sutartis tokiomis pat sąlygomis pratęsiama dar 12 (dvylikos</w:t>
      </w:r>
      <w:r>
        <w:t>) mėnesių laikotarpiui, neviršijant Bendros Preliminariosios sutarties kainos. Pratęsimo sąlyga taikoma ne daugiau nei 3 (tris)</w:t>
      </w:r>
      <w:r>
        <w:rPr>
          <w:spacing w:val="-8"/>
        </w:rPr>
        <w:t xml:space="preserve"> </w:t>
      </w:r>
      <w:r>
        <w:t>kartus.</w:t>
      </w:r>
    </w:p>
    <w:p w:rsidR="00051D75" w:rsidRDefault="00500E10">
      <w:pPr>
        <w:pStyle w:val="ListParagraph"/>
        <w:numPr>
          <w:ilvl w:val="1"/>
          <w:numId w:val="15"/>
        </w:numPr>
        <w:tabs>
          <w:tab w:val="left" w:pos="1550"/>
        </w:tabs>
        <w:ind w:right="167" w:firstLine="720"/>
        <w:jc w:val="both"/>
      </w:pPr>
      <w:r>
        <w:t>Pagal</w:t>
      </w:r>
      <w:r>
        <w:rPr>
          <w:spacing w:val="-9"/>
        </w:rPr>
        <w:t xml:space="preserve"> </w:t>
      </w:r>
      <w:r>
        <w:t>Preliminariąją</w:t>
      </w:r>
      <w:r>
        <w:rPr>
          <w:spacing w:val="-11"/>
        </w:rPr>
        <w:t xml:space="preserve"> </w:t>
      </w:r>
      <w:r>
        <w:t>sutartį</w:t>
      </w:r>
      <w:r>
        <w:rPr>
          <w:spacing w:val="-11"/>
        </w:rPr>
        <w:t xml:space="preserve"> </w:t>
      </w:r>
      <w:r>
        <w:t>sudaryta</w:t>
      </w:r>
      <w:r>
        <w:rPr>
          <w:spacing w:val="-11"/>
        </w:rPr>
        <w:t xml:space="preserve"> </w:t>
      </w:r>
      <w:r>
        <w:t>rašytinė</w:t>
      </w:r>
      <w:r>
        <w:rPr>
          <w:spacing w:val="-9"/>
        </w:rPr>
        <w:t xml:space="preserve"> </w:t>
      </w:r>
      <w:r>
        <w:t>Sutartis</w:t>
      </w:r>
      <w:r>
        <w:rPr>
          <w:spacing w:val="-11"/>
        </w:rPr>
        <w:t xml:space="preserve"> </w:t>
      </w:r>
      <w:r>
        <w:t>įsigalioja</w:t>
      </w:r>
      <w:r>
        <w:rPr>
          <w:spacing w:val="-11"/>
        </w:rPr>
        <w:t xml:space="preserve"> </w:t>
      </w:r>
      <w:r>
        <w:t>Sutarties</w:t>
      </w:r>
      <w:r>
        <w:rPr>
          <w:spacing w:val="-9"/>
        </w:rPr>
        <w:t xml:space="preserve"> </w:t>
      </w:r>
      <w:r>
        <w:t>pasirašymo</w:t>
      </w:r>
      <w:r>
        <w:rPr>
          <w:spacing w:val="-10"/>
        </w:rPr>
        <w:t xml:space="preserve"> </w:t>
      </w:r>
      <w:r>
        <w:t>dieną</w:t>
      </w:r>
      <w:r>
        <w:rPr>
          <w:spacing w:val="-11"/>
        </w:rPr>
        <w:t xml:space="preserve"> </w:t>
      </w:r>
      <w:r>
        <w:t>ir</w:t>
      </w:r>
      <w:r>
        <w:rPr>
          <w:spacing w:val="-11"/>
        </w:rPr>
        <w:t xml:space="preserve"> </w:t>
      </w:r>
      <w:r>
        <w:t>galioja iki visiško Šalių įsipareigojimų pagal Sutartį</w:t>
      </w:r>
      <w:r>
        <w:rPr>
          <w:spacing w:val="-2"/>
        </w:rPr>
        <w:t xml:space="preserve"> </w:t>
      </w:r>
      <w:r>
        <w:t>įvykdymo.</w:t>
      </w:r>
    </w:p>
    <w:p w:rsidR="00051D75" w:rsidRDefault="00051D75">
      <w:pPr>
        <w:jc w:val="both"/>
        <w:sectPr w:rsidR="00051D75">
          <w:pgSz w:w="11910" w:h="16850"/>
          <w:pgMar w:top="840" w:right="420" w:bottom="280" w:left="1040" w:header="576" w:footer="0" w:gutter="0"/>
          <w:cols w:space="1296"/>
        </w:sectPr>
      </w:pPr>
    </w:p>
    <w:p w:rsidR="00051D75" w:rsidRDefault="00051D75">
      <w:pPr>
        <w:pStyle w:val="BodyText"/>
        <w:spacing w:before="6"/>
        <w:ind w:left="0" w:firstLine="0"/>
        <w:rPr>
          <w:sz w:val="19"/>
        </w:rPr>
      </w:pPr>
    </w:p>
    <w:p w:rsidR="00051D75" w:rsidRDefault="00500E10">
      <w:pPr>
        <w:pStyle w:val="ListParagraph"/>
        <w:numPr>
          <w:ilvl w:val="1"/>
          <w:numId w:val="15"/>
        </w:numPr>
        <w:tabs>
          <w:tab w:val="left" w:pos="1550"/>
        </w:tabs>
        <w:spacing w:before="92"/>
        <w:ind w:left="1098" w:right="603" w:firstLine="0"/>
      </w:pPr>
      <w:r>
        <w:t>Pagal Preliminariąją sutartį sudaryta žodinė Sutartis įsigalioja nuo Paslaugų užsakymo dienos. 16.5.Sutartys gali būti sudaromos tik Preliminariosios sutarties galiojimo</w:t>
      </w:r>
      <w:r>
        <w:rPr>
          <w:spacing w:val="-8"/>
        </w:rPr>
        <w:t xml:space="preserve"> </w:t>
      </w:r>
      <w:r>
        <w:t>laikotarpiu.</w:t>
      </w:r>
    </w:p>
    <w:p w:rsidR="00051D75" w:rsidRDefault="00500E10">
      <w:pPr>
        <w:pStyle w:val="ListParagraph"/>
        <w:numPr>
          <w:ilvl w:val="1"/>
          <w:numId w:val="14"/>
        </w:numPr>
        <w:tabs>
          <w:tab w:val="left" w:pos="1550"/>
        </w:tabs>
        <w:ind w:right="170" w:firstLine="720"/>
        <w:jc w:val="both"/>
      </w:pPr>
      <w:r>
        <w:t>Sudarydamas šią Preliminariąją sutartį, Pirkėjas neįsipareigoja sudaryti Sutarčių už visą Bendrą preliminariosios sutarties</w:t>
      </w:r>
      <w:r>
        <w:rPr>
          <w:spacing w:val="-3"/>
        </w:rPr>
        <w:t xml:space="preserve"> </w:t>
      </w:r>
      <w:r>
        <w:t>kainą.</w:t>
      </w:r>
    </w:p>
    <w:p w:rsidR="00051D75" w:rsidRDefault="00500E10">
      <w:pPr>
        <w:pStyle w:val="ListParagraph"/>
        <w:numPr>
          <w:ilvl w:val="1"/>
          <w:numId w:val="14"/>
        </w:numPr>
        <w:tabs>
          <w:tab w:val="left" w:pos="1550"/>
        </w:tabs>
        <w:spacing w:before="1"/>
        <w:ind w:right="169" w:firstLine="720"/>
        <w:jc w:val="both"/>
      </w:pPr>
      <w:r>
        <w:t xml:space="preserve">Pagal Preliminariąją sutartį sudaromų Sutarčių skaičius nėra ribojamas. Sutarties sudarymas neturi įtakos kitų, </w:t>
      </w:r>
      <w:r>
        <w:t>pagal šią Preliminariąją sutartį sudarytų, Sutarčių</w:t>
      </w:r>
      <w:r>
        <w:rPr>
          <w:spacing w:val="-10"/>
        </w:rPr>
        <w:t xml:space="preserve"> </w:t>
      </w:r>
      <w:r>
        <w:t>galiojimui.</w:t>
      </w:r>
    </w:p>
    <w:p w:rsidR="00051D75" w:rsidRDefault="00500E10">
      <w:pPr>
        <w:pStyle w:val="ListParagraph"/>
        <w:numPr>
          <w:ilvl w:val="1"/>
          <w:numId w:val="13"/>
        </w:numPr>
        <w:tabs>
          <w:tab w:val="left" w:pos="1487"/>
        </w:tabs>
        <w:ind w:right="167" w:firstLine="720"/>
        <w:jc w:val="both"/>
      </w:pPr>
      <w:r>
        <w:rPr>
          <w:spacing w:val="2"/>
        </w:rPr>
        <w:t xml:space="preserve">.Ši </w:t>
      </w:r>
      <w:r>
        <w:t>Preliminarioji sutartis yra vientisas ir nedalomas dokumentas, kurią sudaro toliau išvardinti dokumentai.</w:t>
      </w:r>
      <w:r>
        <w:rPr>
          <w:spacing w:val="-8"/>
        </w:rPr>
        <w:t xml:space="preserve"> </w:t>
      </w:r>
      <w:r>
        <w:t>Preliminariosios</w:t>
      </w:r>
      <w:r>
        <w:rPr>
          <w:spacing w:val="-7"/>
        </w:rPr>
        <w:t xml:space="preserve"> </w:t>
      </w:r>
      <w:r>
        <w:t>sutarties</w:t>
      </w:r>
      <w:r>
        <w:rPr>
          <w:spacing w:val="-7"/>
        </w:rPr>
        <w:t xml:space="preserve"> </w:t>
      </w:r>
      <w:r>
        <w:t>ir</w:t>
      </w:r>
      <w:r>
        <w:rPr>
          <w:spacing w:val="-10"/>
        </w:rPr>
        <w:t xml:space="preserve"> </w:t>
      </w:r>
      <w:r>
        <w:t>jos</w:t>
      </w:r>
      <w:r>
        <w:rPr>
          <w:spacing w:val="-7"/>
        </w:rPr>
        <w:t xml:space="preserve"> </w:t>
      </w:r>
      <w:r>
        <w:t>pagrindu</w:t>
      </w:r>
      <w:r>
        <w:rPr>
          <w:spacing w:val="-7"/>
        </w:rPr>
        <w:t xml:space="preserve"> </w:t>
      </w:r>
      <w:r>
        <w:t>sudaromų</w:t>
      </w:r>
      <w:r>
        <w:rPr>
          <w:spacing w:val="-8"/>
        </w:rPr>
        <w:t xml:space="preserve"> </w:t>
      </w:r>
      <w:r>
        <w:t>Sutarčių</w:t>
      </w:r>
      <w:r>
        <w:rPr>
          <w:spacing w:val="-8"/>
        </w:rPr>
        <w:t xml:space="preserve"> </w:t>
      </w:r>
      <w:r>
        <w:t>aiškinimo</w:t>
      </w:r>
      <w:r>
        <w:rPr>
          <w:spacing w:val="-8"/>
        </w:rPr>
        <w:t xml:space="preserve"> </w:t>
      </w:r>
      <w:r>
        <w:t>ir</w:t>
      </w:r>
      <w:r>
        <w:rPr>
          <w:spacing w:val="-9"/>
        </w:rPr>
        <w:t xml:space="preserve"> </w:t>
      </w:r>
      <w:r>
        <w:t>taikymo</w:t>
      </w:r>
      <w:r>
        <w:rPr>
          <w:spacing w:val="-8"/>
        </w:rPr>
        <w:t xml:space="preserve"> </w:t>
      </w:r>
      <w:r>
        <w:t>tikslais</w:t>
      </w:r>
      <w:r>
        <w:rPr>
          <w:spacing w:val="-8"/>
        </w:rPr>
        <w:t xml:space="preserve"> </w:t>
      </w:r>
      <w:r>
        <w:t>nustatoma tokia Preliminariosios sutarties dokumentų pirmenybės</w:t>
      </w:r>
      <w:r>
        <w:rPr>
          <w:spacing w:val="-2"/>
        </w:rPr>
        <w:t xml:space="preserve"> </w:t>
      </w:r>
      <w:r>
        <w:t>tvarka:</w:t>
      </w:r>
    </w:p>
    <w:p w:rsidR="00051D75" w:rsidRDefault="00500E10">
      <w:pPr>
        <w:pStyle w:val="ListParagraph"/>
        <w:numPr>
          <w:ilvl w:val="2"/>
          <w:numId w:val="13"/>
        </w:numPr>
        <w:tabs>
          <w:tab w:val="left" w:pos="1819"/>
        </w:tabs>
        <w:spacing w:line="252" w:lineRule="exact"/>
        <w:ind w:firstLine="720"/>
      </w:pPr>
      <w:r>
        <w:t>Sutartis;</w:t>
      </w:r>
    </w:p>
    <w:p w:rsidR="00051D75" w:rsidRDefault="00500E10">
      <w:pPr>
        <w:pStyle w:val="ListParagraph"/>
        <w:numPr>
          <w:ilvl w:val="2"/>
          <w:numId w:val="13"/>
        </w:numPr>
        <w:tabs>
          <w:tab w:val="left" w:pos="1819"/>
        </w:tabs>
        <w:spacing w:line="252" w:lineRule="exact"/>
        <w:ind w:firstLine="720"/>
      </w:pPr>
      <w:r>
        <w:t>Techninė</w:t>
      </w:r>
      <w:r>
        <w:rPr>
          <w:spacing w:val="-1"/>
        </w:rPr>
        <w:t xml:space="preserve"> </w:t>
      </w:r>
      <w:r>
        <w:t>specifikacija;</w:t>
      </w:r>
    </w:p>
    <w:p w:rsidR="00051D75" w:rsidRDefault="00500E10">
      <w:pPr>
        <w:pStyle w:val="ListParagraph"/>
        <w:numPr>
          <w:ilvl w:val="2"/>
          <w:numId w:val="13"/>
        </w:numPr>
        <w:tabs>
          <w:tab w:val="left" w:pos="1819"/>
        </w:tabs>
        <w:spacing w:line="252" w:lineRule="exact"/>
        <w:ind w:firstLine="720"/>
      </w:pPr>
      <w:r>
        <w:t>Preliminarioji sutartis (su</w:t>
      </w:r>
      <w:r>
        <w:rPr>
          <w:spacing w:val="-2"/>
        </w:rPr>
        <w:t xml:space="preserve"> </w:t>
      </w:r>
      <w:r>
        <w:t>priedais);</w:t>
      </w:r>
    </w:p>
    <w:p w:rsidR="00051D75" w:rsidRDefault="00500E10">
      <w:pPr>
        <w:pStyle w:val="ListParagraph"/>
        <w:numPr>
          <w:ilvl w:val="2"/>
          <w:numId w:val="13"/>
        </w:numPr>
        <w:tabs>
          <w:tab w:val="left" w:pos="1819"/>
        </w:tabs>
        <w:spacing w:before="1" w:line="252" w:lineRule="exact"/>
        <w:ind w:firstLine="720"/>
      </w:pPr>
      <w:r>
        <w:t>Tiekėjo</w:t>
      </w:r>
      <w:r>
        <w:rPr>
          <w:spacing w:val="-10"/>
        </w:rPr>
        <w:t xml:space="preserve"> </w:t>
      </w:r>
      <w:r>
        <w:t>Pasiūlymas;</w:t>
      </w:r>
    </w:p>
    <w:p w:rsidR="00051D75" w:rsidRDefault="00500E10">
      <w:pPr>
        <w:pStyle w:val="ListParagraph"/>
        <w:numPr>
          <w:ilvl w:val="2"/>
          <w:numId w:val="13"/>
        </w:numPr>
        <w:tabs>
          <w:tab w:val="left" w:pos="1819"/>
        </w:tabs>
        <w:ind w:right="174" w:firstLine="720"/>
        <w:jc w:val="both"/>
      </w:pPr>
      <w:r>
        <w:t>Pirkėjo arba Perkančiosios organizacijos atlikti Pirkimo dokumentų (sąlygų) paaiškinimai ir patikslinimai, jei tokie buvo</w:t>
      </w:r>
      <w:r>
        <w:rPr>
          <w:spacing w:val="-3"/>
        </w:rPr>
        <w:t xml:space="preserve"> </w:t>
      </w:r>
      <w:r>
        <w:t>pateikti;</w:t>
      </w:r>
    </w:p>
    <w:p w:rsidR="00051D75" w:rsidRDefault="00500E10">
      <w:pPr>
        <w:pStyle w:val="ListParagraph"/>
        <w:numPr>
          <w:ilvl w:val="2"/>
          <w:numId w:val="13"/>
        </w:numPr>
        <w:tabs>
          <w:tab w:val="left" w:pos="1819"/>
        </w:tabs>
        <w:spacing w:line="253" w:lineRule="exact"/>
        <w:ind w:firstLine="720"/>
      </w:pPr>
      <w:r>
        <w:t>Kiti Pirkimo dokumentai;</w:t>
      </w:r>
    </w:p>
    <w:p w:rsidR="00051D75" w:rsidRDefault="00500E10">
      <w:pPr>
        <w:pStyle w:val="ListParagraph"/>
        <w:numPr>
          <w:ilvl w:val="1"/>
          <w:numId w:val="12"/>
        </w:numPr>
        <w:tabs>
          <w:tab w:val="left" w:pos="1550"/>
        </w:tabs>
        <w:ind w:right="165" w:firstLine="720"/>
        <w:jc w:val="both"/>
      </w:pPr>
      <w:r>
        <w:t>Jei</w:t>
      </w:r>
      <w:r>
        <w:rPr>
          <w:spacing w:val="-6"/>
        </w:rPr>
        <w:t xml:space="preserve"> </w:t>
      </w:r>
      <w:r>
        <w:t>Preliminariosios</w:t>
      </w:r>
      <w:r>
        <w:rPr>
          <w:spacing w:val="-8"/>
        </w:rPr>
        <w:t xml:space="preserve"> </w:t>
      </w:r>
      <w:r>
        <w:t>sutarties</w:t>
      </w:r>
      <w:r>
        <w:rPr>
          <w:spacing w:val="-6"/>
        </w:rPr>
        <w:t xml:space="preserve"> </w:t>
      </w:r>
      <w:r>
        <w:t>dokumentuose</w:t>
      </w:r>
      <w:r>
        <w:rPr>
          <w:spacing w:val="-6"/>
        </w:rPr>
        <w:t xml:space="preserve"> </w:t>
      </w:r>
      <w:r>
        <w:t>yra</w:t>
      </w:r>
      <w:r>
        <w:rPr>
          <w:spacing w:val="-6"/>
        </w:rPr>
        <w:t xml:space="preserve"> </w:t>
      </w:r>
      <w:r>
        <w:t>neaiškumų,</w:t>
      </w:r>
      <w:r>
        <w:rPr>
          <w:spacing w:val="-7"/>
        </w:rPr>
        <w:t xml:space="preserve"> </w:t>
      </w:r>
      <w:r>
        <w:t>neatitikimų</w:t>
      </w:r>
      <w:r>
        <w:rPr>
          <w:spacing w:val="-7"/>
        </w:rPr>
        <w:t xml:space="preserve"> </w:t>
      </w:r>
      <w:r>
        <w:t>ar</w:t>
      </w:r>
      <w:r>
        <w:rPr>
          <w:spacing w:val="-6"/>
        </w:rPr>
        <w:t xml:space="preserve"> </w:t>
      </w:r>
      <w:r>
        <w:t>prieštaravimų,</w:t>
      </w:r>
      <w:r>
        <w:rPr>
          <w:spacing w:val="-7"/>
        </w:rPr>
        <w:t xml:space="preserve"> </w:t>
      </w:r>
      <w:r>
        <w:t>taisyklės, nustatytos aukštesnės galios Preliminariosios sutarties dokumente, visuomet yra laikomos pakeičiančiomis žemesnės galios Preliminariosios sutarties dokumente nustatytas analogiškas</w:t>
      </w:r>
      <w:r>
        <w:rPr>
          <w:spacing w:val="-7"/>
        </w:rPr>
        <w:t xml:space="preserve"> </w:t>
      </w:r>
      <w:r>
        <w:t>taisykles.</w:t>
      </w:r>
    </w:p>
    <w:p w:rsidR="00051D75" w:rsidRDefault="00500E10">
      <w:pPr>
        <w:pStyle w:val="ListParagraph"/>
        <w:numPr>
          <w:ilvl w:val="1"/>
          <w:numId w:val="12"/>
        </w:numPr>
        <w:tabs>
          <w:tab w:val="left" w:pos="1675"/>
        </w:tabs>
        <w:spacing w:before="2"/>
        <w:ind w:right="169" w:firstLine="720"/>
        <w:jc w:val="both"/>
      </w:pPr>
      <w:r>
        <w:t>Preliminarioji sutartis yra sudaryta, vadovaujantis Į</w:t>
      </w:r>
      <w:r>
        <w:t>statymu ir kitų teisės aktų nuostatomis. Esant situacijai, kuomet Preliminarioji sutartis ar bet kuri jos dalis ar sąlyga neatitinka Įstatymo išdėstytų reikalavimų, taikomos Įstatymo normos. Šalys konstatuoja ir patvirtina, jog šios Preliminariosios sutart</w:t>
      </w:r>
      <w:r>
        <w:t>ies nuostatos Pirkimo sąlygų nuostatoms</w:t>
      </w:r>
      <w:r>
        <w:rPr>
          <w:spacing w:val="-1"/>
        </w:rPr>
        <w:t xml:space="preserve"> </w:t>
      </w:r>
      <w:r>
        <w:t>neprieštarauja.</w:t>
      </w:r>
    </w:p>
    <w:p w:rsidR="00051D75" w:rsidRDefault="00500E10">
      <w:pPr>
        <w:pStyle w:val="ListParagraph"/>
        <w:numPr>
          <w:ilvl w:val="1"/>
          <w:numId w:val="12"/>
        </w:numPr>
        <w:tabs>
          <w:tab w:val="left" w:pos="1675"/>
        </w:tabs>
        <w:ind w:right="166" w:firstLine="720"/>
        <w:jc w:val="both"/>
      </w:pPr>
      <w:r>
        <w:t>Jeigu kuri nors Preliminariosios sutarties nuostata yra ar tampa iš dalies ar visiškai negaliojančia, ji nedaro negaliojančiomis likusių šios Preliminariosios sutarties nuostatų. Tokiu atveju Šalys su</w:t>
      </w:r>
      <w:r>
        <w:t>sitaria dėti visas pastangas, kad negaliojanti nuostata būtų pakeista teisiškai veiksminga norma, kuri, kiek įmanoma, turėtų tą patį rezultatą kaip ir pakeistoji norma. Tokiu atveju Šalys rašytiniu susitarimu pakeičia Preliminariosios sutarties iš dalies a</w:t>
      </w:r>
      <w:r>
        <w:t>r visiškai negaliojančią nuostatą arba raštu susitaria jos</w:t>
      </w:r>
      <w:r>
        <w:rPr>
          <w:spacing w:val="-5"/>
        </w:rPr>
        <w:t xml:space="preserve"> </w:t>
      </w:r>
      <w:r>
        <w:t>atsisakyti.</w:t>
      </w:r>
    </w:p>
    <w:p w:rsidR="00051D75" w:rsidRDefault="00500E10">
      <w:pPr>
        <w:pStyle w:val="ListParagraph"/>
        <w:numPr>
          <w:ilvl w:val="1"/>
          <w:numId w:val="12"/>
        </w:numPr>
        <w:tabs>
          <w:tab w:val="left" w:pos="1675"/>
        </w:tabs>
        <w:ind w:right="171" w:firstLine="720"/>
        <w:jc w:val="both"/>
      </w:pPr>
      <w:r>
        <w:t>Visos šioje Preliminariojoje sutartyje vartojamos sąvokos ir terminai turi bendrinę reikšmę arba artimiausią Preliminariosios sutarties pobūdžiui specialiąją reikšmę, jei Preliminariojo</w:t>
      </w:r>
      <w:r>
        <w:t>je sutartyje nėra nustatyta ir paaiškinta kitokia jų</w:t>
      </w:r>
      <w:r>
        <w:rPr>
          <w:spacing w:val="-5"/>
        </w:rPr>
        <w:t xml:space="preserve"> </w:t>
      </w:r>
      <w:r>
        <w:t>reikšmė.</w:t>
      </w:r>
    </w:p>
    <w:p w:rsidR="00051D75" w:rsidRDefault="00500E10">
      <w:pPr>
        <w:pStyle w:val="ListParagraph"/>
        <w:numPr>
          <w:ilvl w:val="1"/>
          <w:numId w:val="12"/>
        </w:numPr>
        <w:tabs>
          <w:tab w:val="left" w:pos="1675"/>
        </w:tabs>
        <w:ind w:right="169" w:firstLine="720"/>
        <w:jc w:val="both"/>
      </w:pPr>
      <w:r>
        <w:t>Jei šioje Preliminariojoje sutartyje ar Sutartyje nenurodyta kitaip, žodžiai, vartojami vienaskaitos forma,</w:t>
      </w:r>
      <w:r>
        <w:rPr>
          <w:spacing w:val="-16"/>
        </w:rPr>
        <w:t xml:space="preserve"> </w:t>
      </w:r>
      <w:r>
        <w:t>taip</w:t>
      </w:r>
      <w:r>
        <w:rPr>
          <w:spacing w:val="-17"/>
        </w:rPr>
        <w:t xml:space="preserve"> </w:t>
      </w:r>
      <w:r>
        <w:t>pat</w:t>
      </w:r>
      <w:r>
        <w:rPr>
          <w:spacing w:val="-15"/>
        </w:rPr>
        <w:t xml:space="preserve"> </w:t>
      </w:r>
      <w:r>
        <w:t>reiškia</w:t>
      </w:r>
      <w:r>
        <w:rPr>
          <w:spacing w:val="-16"/>
        </w:rPr>
        <w:t xml:space="preserve"> </w:t>
      </w:r>
      <w:r>
        <w:t>ir</w:t>
      </w:r>
      <w:r>
        <w:rPr>
          <w:spacing w:val="-16"/>
        </w:rPr>
        <w:t xml:space="preserve"> </w:t>
      </w:r>
      <w:r>
        <w:t>daugiskaitą,</w:t>
      </w:r>
      <w:r>
        <w:rPr>
          <w:spacing w:val="-15"/>
        </w:rPr>
        <w:t xml:space="preserve"> </w:t>
      </w:r>
      <w:r>
        <w:t>vienos</w:t>
      </w:r>
      <w:r>
        <w:rPr>
          <w:spacing w:val="-16"/>
        </w:rPr>
        <w:t xml:space="preserve"> </w:t>
      </w:r>
      <w:r>
        <w:t>giminės</w:t>
      </w:r>
      <w:r>
        <w:rPr>
          <w:spacing w:val="-16"/>
        </w:rPr>
        <w:t xml:space="preserve"> </w:t>
      </w:r>
      <w:r>
        <w:t>žodžiai</w:t>
      </w:r>
      <w:r>
        <w:rPr>
          <w:spacing w:val="-15"/>
        </w:rPr>
        <w:t xml:space="preserve"> </w:t>
      </w:r>
      <w:r>
        <w:t>apima</w:t>
      </w:r>
      <w:r>
        <w:rPr>
          <w:spacing w:val="-16"/>
        </w:rPr>
        <w:t xml:space="preserve"> </w:t>
      </w:r>
      <w:r>
        <w:t>ir</w:t>
      </w:r>
      <w:r>
        <w:rPr>
          <w:spacing w:val="-16"/>
        </w:rPr>
        <w:t xml:space="preserve"> </w:t>
      </w:r>
      <w:r>
        <w:t>bet</w:t>
      </w:r>
      <w:r>
        <w:rPr>
          <w:spacing w:val="-15"/>
        </w:rPr>
        <w:t xml:space="preserve"> </w:t>
      </w:r>
      <w:r>
        <w:t>kurios</w:t>
      </w:r>
      <w:r>
        <w:rPr>
          <w:spacing w:val="-16"/>
        </w:rPr>
        <w:t xml:space="preserve"> </w:t>
      </w:r>
      <w:r>
        <w:t>kitos</w:t>
      </w:r>
      <w:r>
        <w:rPr>
          <w:spacing w:val="-19"/>
        </w:rPr>
        <w:t xml:space="preserve"> </w:t>
      </w:r>
      <w:r>
        <w:t>gimi</w:t>
      </w:r>
      <w:r>
        <w:t>nės</w:t>
      </w:r>
      <w:r>
        <w:rPr>
          <w:spacing w:val="-15"/>
        </w:rPr>
        <w:t xml:space="preserve"> </w:t>
      </w:r>
      <w:r>
        <w:t>atitinkamus</w:t>
      </w:r>
      <w:r>
        <w:rPr>
          <w:spacing w:val="-16"/>
        </w:rPr>
        <w:t xml:space="preserve"> </w:t>
      </w:r>
      <w:r>
        <w:t>žodžius, žodžiai, reiškiantys asmenį, apima ir juridinius, ir ne juridinius asmenis, o nuoroda į visumą taip pat reiškia nuorodą ir į jos dalį, ir (kiekvienu konkrečiu atveju)</w:t>
      </w:r>
      <w:r>
        <w:rPr>
          <w:spacing w:val="-11"/>
        </w:rPr>
        <w:t xml:space="preserve"> </w:t>
      </w:r>
      <w:r>
        <w:t>atvirkščiai.</w:t>
      </w:r>
    </w:p>
    <w:p w:rsidR="00051D75" w:rsidRDefault="00500E10">
      <w:pPr>
        <w:pStyle w:val="ListParagraph"/>
        <w:numPr>
          <w:ilvl w:val="1"/>
          <w:numId w:val="12"/>
        </w:numPr>
        <w:tabs>
          <w:tab w:val="left" w:pos="1730"/>
        </w:tabs>
        <w:ind w:right="167" w:firstLine="720"/>
        <w:jc w:val="both"/>
      </w:pPr>
      <w:r>
        <w:t>Preliminariosios</w:t>
      </w:r>
      <w:r>
        <w:rPr>
          <w:spacing w:val="-15"/>
        </w:rPr>
        <w:t xml:space="preserve"> </w:t>
      </w:r>
      <w:r>
        <w:t>sutarties</w:t>
      </w:r>
      <w:r>
        <w:rPr>
          <w:spacing w:val="-15"/>
        </w:rPr>
        <w:t xml:space="preserve"> </w:t>
      </w:r>
      <w:r>
        <w:t>dalių</w:t>
      </w:r>
      <w:r>
        <w:rPr>
          <w:spacing w:val="-15"/>
        </w:rPr>
        <w:t xml:space="preserve"> </w:t>
      </w:r>
      <w:r>
        <w:t>/</w:t>
      </w:r>
      <w:r>
        <w:rPr>
          <w:spacing w:val="-14"/>
        </w:rPr>
        <w:t xml:space="preserve"> </w:t>
      </w:r>
      <w:r>
        <w:t>skyrių</w:t>
      </w:r>
      <w:r>
        <w:rPr>
          <w:spacing w:val="-15"/>
        </w:rPr>
        <w:t xml:space="preserve"> </w:t>
      </w:r>
      <w:r>
        <w:t>pavadinimai</w:t>
      </w:r>
      <w:r>
        <w:rPr>
          <w:spacing w:val="-14"/>
        </w:rPr>
        <w:t xml:space="preserve"> </w:t>
      </w:r>
      <w:r>
        <w:t>yra</w:t>
      </w:r>
      <w:r>
        <w:rPr>
          <w:spacing w:val="-15"/>
        </w:rPr>
        <w:t xml:space="preserve"> </w:t>
      </w:r>
      <w:r>
        <w:t>skirti</w:t>
      </w:r>
      <w:r>
        <w:rPr>
          <w:spacing w:val="-14"/>
        </w:rPr>
        <w:t xml:space="preserve"> </w:t>
      </w:r>
      <w:r>
        <w:t>tik</w:t>
      </w:r>
      <w:r>
        <w:rPr>
          <w:spacing w:val="-18"/>
        </w:rPr>
        <w:t xml:space="preserve"> </w:t>
      </w:r>
      <w:r>
        <w:t>Šalių</w:t>
      </w:r>
      <w:r>
        <w:rPr>
          <w:spacing w:val="-18"/>
        </w:rPr>
        <w:t xml:space="preserve"> </w:t>
      </w:r>
      <w:r>
        <w:t>patogumui</w:t>
      </w:r>
      <w:r>
        <w:rPr>
          <w:spacing w:val="-12"/>
        </w:rPr>
        <w:t xml:space="preserve"> </w:t>
      </w:r>
      <w:r>
        <w:t>darant</w:t>
      </w:r>
      <w:r>
        <w:rPr>
          <w:spacing w:val="-14"/>
        </w:rPr>
        <w:t xml:space="preserve"> </w:t>
      </w:r>
      <w:r>
        <w:t>nuorodas į juos ir negali būti vienareikšmiškai naudojami aiškinant Sutarties</w:t>
      </w:r>
      <w:r>
        <w:rPr>
          <w:spacing w:val="-4"/>
        </w:rPr>
        <w:t xml:space="preserve"> </w:t>
      </w:r>
      <w:r>
        <w:t>nuostatas.</w:t>
      </w:r>
    </w:p>
    <w:p w:rsidR="00051D75" w:rsidRDefault="00500E10">
      <w:pPr>
        <w:pStyle w:val="ListParagraph"/>
        <w:numPr>
          <w:ilvl w:val="1"/>
          <w:numId w:val="12"/>
        </w:numPr>
        <w:tabs>
          <w:tab w:val="left" w:pos="1675"/>
        </w:tabs>
        <w:ind w:left="1674" w:hanging="576"/>
      </w:pPr>
      <w:r>
        <w:t>Preliminarioji</w:t>
      </w:r>
      <w:r>
        <w:rPr>
          <w:spacing w:val="12"/>
        </w:rPr>
        <w:t xml:space="preserve"> </w:t>
      </w:r>
      <w:r>
        <w:t>sutartis</w:t>
      </w:r>
      <w:r>
        <w:rPr>
          <w:spacing w:val="9"/>
        </w:rPr>
        <w:t xml:space="preserve"> </w:t>
      </w:r>
      <w:r>
        <w:t>yra</w:t>
      </w:r>
      <w:r>
        <w:rPr>
          <w:spacing w:val="11"/>
        </w:rPr>
        <w:t xml:space="preserve"> </w:t>
      </w:r>
      <w:r>
        <w:t>sudaryta,</w:t>
      </w:r>
      <w:r>
        <w:rPr>
          <w:spacing w:val="6"/>
        </w:rPr>
        <w:t xml:space="preserve"> </w:t>
      </w:r>
      <w:r>
        <w:t>ji</w:t>
      </w:r>
      <w:r>
        <w:rPr>
          <w:spacing w:val="12"/>
        </w:rPr>
        <w:t xml:space="preserve"> </w:t>
      </w:r>
      <w:r>
        <w:t>turi</w:t>
      </w:r>
      <w:r>
        <w:rPr>
          <w:spacing w:val="12"/>
        </w:rPr>
        <w:t xml:space="preserve"> </w:t>
      </w:r>
      <w:r>
        <w:t>būti</w:t>
      </w:r>
      <w:r>
        <w:rPr>
          <w:spacing w:val="10"/>
        </w:rPr>
        <w:t xml:space="preserve"> </w:t>
      </w:r>
      <w:r>
        <w:t>aiškinama</w:t>
      </w:r>
      <w:r>
        <w:rPr>
          <w:spacing w:val="12"/>
        </w:rPr>
        <w:t xml:space="preserve"> </w:t>
      </w:r>
      <w:r>
        <w:t>ir</w:t>
      </w:r>
      <w:r>
        <w:rPr>
          <w:spacing w:val="12"/>
        </w:rPr>
        <w:t xml:space="preserve"> </w:t>
      </w:r>
      <w:r>
        <w:t>taikoma</w:t>
      </w:r>
      <w:r>
        <w:rPr>
          <w:spacing w:val="11"/>
        </w:rPr>
        <w:t xml:space="preserve"> </w:t>
      </w:r>
      <w:r>
        <w:t>pagal</w:t>
      </w:r>
      <w:r>
        <w:rPr>
          <w:spacing w:val="12"/>
        </w:rPr>
        <w:t xml:space="preserve"> </w:t>
      </w:r>
      <w:r>
        <w:t>Lietuvos</w:t>
      </w:r>
      <w:r>
        <w:rPr>
          <w:spacing w:val="12"/>
        </w:rPr>
        <w:t xml:space="preserve"> </w:t>
      </w:r>
      <w:r>
        <w:t>Respublikos</w:t>
      </w:r>
    </w:p>
    <w:p w:rsidR="00051D75" w:rsidRDefault="00500E10">
      <w:pPr>
        <w:pStyle w:val="BodyText"/>
        <w:spacing w:line="252" w:lineRule="exact"/>
        <w:ind w:firstLine="0"/>
      </w:pPr>
      <w:r>
        <w:t>teisę.</w:t>
      </w:r>
    </w:p>
    <w:p w:rsidR="00051D75" w:rsidRDefault="00500E10">
      <w:pPr>
        <w:pStyle w:val="ListParagraph"/>
        <w:numPr>
          <w:ilvl w:val="1"/>
          <w:numId w:val="12"/>
        </w:numPr>
        <w:tabs>
          <w:tab w:val="left" w:pos="1675"/>
        </w:tabs>
        <w:spacing w:before="1"/>
        <w:ind w:left="1674" w:hanging="576"/>
      </w:pPr>
      <w:r>
        <w:t>Visus Šalių</w:t>
      </w:r>
      <w:r>
        <w:t xml:space="preserve"> tarpusavio santykius, atsirandančius iš šios Preliminariosios sutarties ir neaptartus</w:t>
      </w:r>
      <w:r>
        <w:rPr>
          <w:spacing w:val="-6"/>
        </w:rPr>
        <w:t xml:space="preserve"> </w:t>
      </w:r>
      <w:r>
        <w:t>jos</w:t>
      </w:r>
    </w:p>
    <w:p w:rsidR="00051D75" w:rsidRDefault="00500E10">
      <w:pPr>
        <w:pStyle w:val="BodyText"/>
        <w:spacing w:line="252" w:lineRule="exact"/>
        <w:ind w:firstLine="0"/>
      </w:pPr>
      <w:r>
        <w:t>sąlygose, reglamentuoja Lietuvos Respublikos įstatymai ir kiti teisės aktai.</w:t>
      </w:r>
    </w:p>
    <w:p w:rsidR="00051D75" w:rsidRDefault="00500E10">
      <w:pPr>
        <w:pStyle w:val="ListParagraph"/>
        <w:numPr>
          <w:ilvl w:val="1"/>
          <w:numId w:val="12"/>
        </w:numPr>
        <w:tabs>
          <w:tab w:val="left" w:pos="1675"/>
        </w:tabs>
        <w:spacing w:before="1"/>
        <w:ind w:right="168" w:firstLine="720"/>
        <w:jc w:val="both"/>
      </w:pPr>
      <w:r>
        <w:t>Visus ginčus dėl Preliminariosios sutarties vykdymo Šalys įsipareigoja spręsti derybomis. Jeigu Šalys šių ginčų negali išspręsti derybomis, jie sprendžiami Lietuvos Respublikos teismuose teisės aktų nustatyta tvarka.</w:t>
      </w:r>
    </w:p>
    <w:p w:rsidR="00051D75" w:rsidRDefault="00051D75">
      <w:pPr>
        <w:pStyle w:val="BodyText"/>
        <w:spacing w:before="11"/>
        <w:ind w:left="0" w:firstLine="0"/>
        <w:rPr>
          <w:sz w:val="21"/>
        </w:rPr>
      </w:pPr>
    </w:p>
    <w:p w:rsidR="00051D75" w:rsidRDefault="00500E10">
      <w:pPr>
        <w:pStyle w:val="Heading1"/>
        <w:numPr>
          <w:ilvl w:val="0"/>
          <w:numId w:val="32"/>
        </w:numPr>
        <w:tabs>
          <w:tab w:val="left" w:pos="1550"/>
        </w:tabs>
        <w:ind w:left="1550" w:hanging="452"/>
        <w:jc w:val="left"/>
      </w:pPr>
      <w:r>
        <w:t>SUTARTIES NUTRAUKIMAS IR JOS</w:t>
      </w:r>
      <w:r>
        <w:rPr>
          <w:spacing w:val="-6"/>
        </w:rPr>
        <w:t xml:space="preserve"> </w:t>
      </w:r>
      <w:r>
        <w:t>KEITIMAS</w:t>
      </w:r>
    </w:p>
    <w:p w:rsidR="00051D75" w:rsidRDefault="00500E10">
      <w:pPr>
        <w:pStyle w:val="ListParagraph"/>
        <w:numPr>
          <w:ilvl w:val="1"/>
          <w:numId w:val="32"/>
        </w:numPr>
        <w:tabs>
          <w:tab w:val="left" w:pos="1550"/>
        </w:tabs>
        <w:spacing w:before="1" w:line="252" w:lineRule="exact"/>
        <w:ind w:firstLine="720"/>
      </w:pPr>
      <w:r>
        <w:t>Preliminarioji sutartis gali būti nutraukta raštišku Šalių</w:t>
      </w:r>
      <w:r>
        <w:rPr>
          <w:spacing w:val="-9"/>
        </w:rPr>
        <w:t xml:space="preserve"> </w:t>
      </w:r>
      <w:r>
        <w:t>sutarimu.</w:t>
      </w:r>
    </w:p>
    <w:p w:rsidR="00051D75" w:rsidRDefault="00500E10">
      <w:pPr>
        <w:pStyle w:val="ListParagraph"/>
        <w:numPr>
          <w:ilvl w:val="1"/>
          <w:numId w:val="32"/>
        </w:numPr>
        <w:tabs>
          <w:tab w:val="left" w:pos="1550"/>
        </w:tabs>
        <w:ind w:right="170" w:firstLine="720"/>
        <w:jc w:val="both"/>
      </w:pPr>
      <w:r>
        <w:t>Pirkėjas bet kuriuo metu turi teisę vienašališkai, nesikreipdamas į teismą, nutraukti Preliminariąją sutartį prieš 10 (dešimt) kalendorinių dienų raštu (faksu ar elektroniniu paštu) prane</w:t>
      </w:r>
      <w:r>
        <w:t>šęs apie tai Tiekėjui, sumokėjęs už iki Preliminariosios sutarties nutraukimo dienos faktiškai suteiktas, kokybiškas</w:t>
      </w:r>
      <w:r>
        <w:rPr>
          <w:spacing w:val="-22"/>
        </w:rPr>
        <w:t xml:space="preserve"> </w:t>
      </w:r>
      <w:r>
        <w:t>Paslaugas.</w:t>
      </w:r>
    </w:p>
    <w:p w:rsidR="00051D75" w:rsidRDefault="00500E10">
      <w:pPr>
        <w:pStyle w:val="ListParagraph"/>
        <w:numPr>
          <w:ilvl w:val="1"/>
          <w:numId w:val="32"/>
        </w:numPr>
        <w:tabs>
          <w:tab w:val="left" w:pos="1550"/>
        </w:tabs>
        <w:ind w:right="162" w:firstLine="720"/>
        <w:jc w:val="both"/>
      </w:pPr>
      <w:r>
        <w:t>Pirkėjas</w:t>
      </w:r>
      <w:r>
        <w:rPr>
          <w:spacing w:val="-10"/>
        </w:rPr>
        <w:t xml:space="preserve"> </w:t>
      </w:r>
      <w:r>
        <w:t>turi</w:t>
      </w:r>
      <w:r>
        <w:rPr>
          <w:spacing w:val="-10"/>
        </w:rPr>
        <w:t xml:space="preserve"> </w:t>
      </w:r>
      <w:r>
        <w:t>teisę</w:t>
      </w:r>
      <w:r>
        <w:rPr>
          <w:spacing w:val="-10"/>
        </w:rPr>
        <w:t xml:space="preserve"> </w:t>
      </w:r>
      <w:r>
        <w:t>vienašališkai,</w:t>
      </w:r>
      <w:r>
        <w:rPr>
          <w:spacing w:val="-8"/>
        </w:rPr>
        <w:t xml:space="preserve"> </w:t>
      </w:r>
      <w:r>
        <w:t>nesikreipdamas</w:t>
      </w:r>
      <w:r>
        <w:rPr>
          <w:spacing w:val="-8"/>
        </w:rPr>
        <w:t xml:space="preserve"> </w:t>
      </w:r>
      <w:r>
        <w:t>į</w:t>
      </w:r>
      <w:r>
        <w:rPr>
          <w:spacing w:val="-9"/>
        </w:rPr>
        <w:t xml:space="preserve"> </w:t>
      </w:r>
      <w:r>
        <w:t>teismą,</w:t>
      </w:r>
      <w:r>
        <w:rPr>
          <w:spacing w:val="-8"/>
        </w:rPr>
        <w:t xml:space="preserve"> </w:t>
      </w:r>
      <w:r>
        <w:t>prieš</w:t>
      </w:r>
      <w:r>
        <w:rPr>
          <w:spacing w:val="-8"/>
        </w:rPr>
        <w:t xml:space="preserve"> </w:t>
      </w:r>
      <w:r>
        <w:t>5</w:t>
      </w:r>
      <w:r>
        <w:rPr>
          <w:spacing w:val="-11"/>
        </w:rPr>
        <w:t xml:space="preserve"> </w:t>
      </w:r>
      <w:r>
        <w:t>(penkias)</w:t>
      </w:r>
      <w:r>
        <w:rPr>
          <w:spacing w:val="-7"/>
        </w:rPr>
        <w:t xml:space="preserve"> </w:t>
      </w:r>
      <w:r>
        <w:t>kalendorines</w:t>
      </w:r>
      <w:r>
        <w:rPr>
          <w:spacing w:val="-8"/>
        </w:rPr>
        <w:t xml:space="preserve"> </w:t>
      </w:r>
      <w:r>
        <w:t>dienas</w:t>
      </w:r>
      <w:r>
        <w:rPr>
          <w:spacing w:val="-10"/>
        </w:rPr>
        <w:t xml:space="preserve"> </w:t>
      </w:r>
      <w:r>
        <w:t>raštu apie tai įspėjęs Tiekėją</w:t>
      </w:r>
      <w:r>
        <w:t>, nutraukti Preliminariąją sutartį, jeigu Tiekėjas iš esmės pažeidė Preliminariąją sutartį. Tiekėjo padarytas sutartinių įsipareigojimų pažeidimas laikomas esminiu,</w:t>
      </w:r>
      <w:r>
        <w:rPr>
          <w:spacing w:val="-9"/>
        </w:rPr>
        <w:t xml:space="preserve"> </w:t>
      </w:r>
      <w:r>
        <w:t>jeigu:</w:t>
      </w:r>
    </w:p>
    <w:p w:rsidR="00051D75" w:rsidRDefault="00500E10">
      <w:pPr>
        <w:pStyle w:val="ListParagraph"/>
        <w:numPr>
          <w:ilvl w:val="2"/>
          <w:numId w:val="32"/>
        </w:numPr>
        <w:tabs>
          <w:tab w:val="left" w:pos="1819"/>
        </w:tabs>
        <w:spacing w:before="1"/>
        <w:ind w:right="165" w:firstLine="720"/>
        <w:jc w:val="both"/>
      </w:pPr>
      <w:r>
        <w:t>Paslaugos perdavimo – priėmimo metu neatitinka Preliminariojoje sutartyje ar (ir) Su</w:t>
      </w:r>
      <w:r>
        <w:t>tartyje numatytų reikalavimų ir Tiekėjas vėluoja ištaisyti Paslaugų trūkumus ilgiau kaip 30 (trisdešimt) kalendorinių dienų nuo Preliminariojoje sutartyje numatyto trūkumų šalinimo termino</w:t>
      </w:r>
      <w:r>
        <w:rPr>
          <w:spacing w:val="-10"/>
        </w:rPr>
        <w:t xml:space="preserve"> </w:t>
      </w:r>
      <w:r>
        <w:t>pabaigos;</w:t>
      </w:r>
    </w:p>
    <w:p w:rsidR="00051D75" w:rsidRDefault="00500E10">
      <w:pPr>
        <w:pStyle w:val="ListParagraph"/>
        <w:numPr>
          <w:ilvl w:val="2"/>
          <w:numId w:val="32"/>
        </w:numPr>
        <w:tabs>
          <w:tab w:val="left" w:pos="1819"/>
        </w:tabs>
        <w:ind w:right="165" w:firstLine="720"/>
        <w:jc w:val="both"/>
      </w:pPr>
      <w:r>
        <w:t>Paslaugų ir (ar) Susijusių medžiagų garantinio aptarnavim</w:t>
      </w:r>
      <w:r>
        <w:t>o metu paaiškėja Paslaugų ir (ar) Susijusių</w:t>
      </w:r>
      <w:r>
        <w:rPr>
          <w:spacing w:val="-13"/>
        </w:rPr>
        <w:t xml:space="preserve"> </w:t>
      </w:r>
      <w:r>
        <w:t>medžiagų</w:t>
      </w:r>
      <w:r>
        <w:rPr>
          <w:spacing w:val="-12"/>
        </w:rPr>
        <w:t xml:space="preserve"> </w:t>
      </w:r>
      <w:r>
        <w:t>trūkumai</w:t>
      </w:r>
      <w:r>
        <w:rPr>
          <w:spacing w:val="-11"/>
        </w:rPr>
        <w:t xml:space="preserve"> </w:t>
      </w:r>
      <w:r>
        <w:t>ir</w:t>
      </w:r>
      <w:r>
        <w:rPr>
          <w:spacing w:val="-11"/>
        </w:rPr>
        <w:t xml:space="preserve"> </w:t>
      </w:r>
      <w:r>
        <w:t>Tiekėjas</w:t>
      </w:r>
      <w:r>
        <w:rPr>
          <w:spacing w:val="-12"/>
        </w:rPr>
        <w:t xml:space="preserve"> </w:t>
      </w:r>
      <w:r>
        <w:t>vėluoja</w:t>
      </w:r>
      <w:r>
        <w:rPr>
          <w:spacing w:val="-11"/>
        </w:rPr>
        <w:t xml:space="preserve"> </w:t>
      </w:r>
      <w:r>
        <w:t>panaikinti</w:t>
      </w:r>
      <w:r>
        <w:rPr>
          <w:spacing w:val="-11"/>
        </w:rPr>
        <w:t xml:space="preserve"> </w:t>
      </w:r>
      <w:r>
        <w:t>Paslaugų</w:t>
      </w:r>
      <w:r>
        <w:rPr>
          <w:spacing w:val="-12"/>
        </w:rPr>
        <w:t xml:space="preserve"> </w:t>
      </w:r>
      <w:r>
        <w:t>ir</w:t>
      </w:r>
      <w:r>
        <w:rPr>
          <w:spacing w:val="-14"/>
        </w:rPr>
        <w:t xml:space="preserve"> </w:t>
      </w:r>
      <w:r>
        <w:t>(ar)</w:t>
      </w:r>
      <w:r>
        <w:rPr>
          <w:spacing w:val="-12"/>
        </w:rPr>
        <w:t xml:space="preserve"> </w:t>
      </w:r>
      <w:r>
        <w:t>Susijusių</w:t>
      </w:r>
      <w:r>
        <w:rPr>
          <w:spacing w:val="-12"/>
        </w:rPr>
        <w:t xml:space="preserve"> </w:t>
      </w:r>
      <w:r>
        <w:t>medžiagų</w:t>
      </w:r>
      <w:r>
        <w:rPr>
          <w:spacing w:val="-12"/>
        </w:rPr>
        <w:t xml:space="preserve"> </w:t>
      </w:r>
      <w:r>
        <w:t>trūkumus</w:t>
      </w:r>
      <w:r>
        <w:rPr>
          <w:spacing w:val="-11"/>
        </w:rPr>
        <w:t xml:space="preserve"> </w:t>
      </w:r>
      <w:r>
        <w:t>daugiau</w:t>
      </w:r>
    </w:p>
    <w:p w:rsidR="00051D75" w:rsidRDefault="00051D75">
      <w:pPr>
        <w:jc w:val="both"/>
        <w:sectPr w:rsidR="00051D75">
          <w:pgSz w:w="11910" w:h="16850"/>
          <w:pgMar w:top="840" w:right="420" w:bottom="280" w:left="1040" w:header="576" w:footer="0" w:gutter="0"/>
          <w:cols w:space="1296"/>
        </w:sectPr>
      </w:pPr>
    </w:p>
    <w:p w:rsidR="00051D75" w:rsidRDefault="00051D75">
      <w:pPr>
        <w:pStyle w:val="BodyText"/>
        <w:spacing w:before="6"/>
        <w:ind w:left="0" w:firstLine="0"/>
        <w:rPr>
          <w:sz w:val="19"/>
        </w:rPr>
      </w:pPr>
    </w:p>
    <w:p w:rsidR="00051D75" w:rsidRDefault="00500E10">
      <w:pPr>
        <w:pStyle w:val="BodyText"/>
        <w:spacing w:before="92"/>
        <w:ind w:firstLine="0"/>
      </w:pPr>
      <w:r>
        <w:t>kaip 30 (trisdešimt) kalendorinių dienų nuo Preliminariojoje sutartyje numatyto trūkumų šalinimo termino pabaigos;</w:t>
      </w:r>
    </w:p>
    <w:p w:rsidR="00051D75" w:rsidRDefault="00500E10">
      <w:pPr>
        <w:pStyle w:val="ListParagraph"/>
        <w:numPr>
          <w:ilvl w:val="2"/>
          <w:numId w:val="32"/>
        </w:numPr>
        <w:tabs>
          <w:tab w:val="left" w:pos="1819"/>
        </w:tabs>
        <w:ind w:right="163" w:firstLine="720"/>
        <w:jc w:val="both"/>
      </w:pPr>
      <w:r>
        <w:t>Jei Paslaugų trūkumai pasireiškia daugiau nei 30 procentų sudaromų Sutarčių (daugiau kaip vienoje iš trijų Sudaromų</w:t>
      </w:r>
      <w:r>
        <w:rPr>
          <w:spacing w:val="-8"/>
        </w:rPr>
        <w:t xml:space="preserve"> </w:t>
      </w:r>
      <w:r>
        <w:t>Sutarčių);</w:t>
      </w:r>
    </w:p>
    <w:p w:rsidR="00051D75" w:rsidRDefault="00500E10">
      <w:pPr>
        <w:pStyle w:val="ListParagraph"/>
        <w:numPr>
          <w:ilvl w:val="2"/>
          <w:numId w:val="32"/>
        </w:numPr>
        <w:tabs>
          <w:tab w:val="left" w:pos="1819"/>
        </w:tabs>
        <w:spacing w:before="1" w:line="252" w:lineRule="exact"/>
        <w:ind w:firstLine="720"/>
      </w:pPr>
      <w:r>
        <w:t>Tiekėjas daugi</w:t>
      </w:r>
      <w:r>
        <w:t>au kaip du kartus iš eilės praleido Paslaugų suteikimo</w:t>
      </w:r>
      <w:r>
        <w:rPr>
          <w:spacing w:val="-8"/>
        </w:rPr>
        <w:t xml:space="preserve"> </w:t>
      </w:r>
      <w:r>
        <w:t>terminą;</w:t>
      </w:r>
    </w:p>
    <w:p w:rsidR="00051D75" w:rsidRDefault="00500E10">
      <w:pPr>
        <w:pStyle w:val="ListParagraph"/>
        <w:numPr>
          <w:ilvl w:val="2"/>
          <w:numId w:val="32"/>
        </w:numPr>
        <w:tabs>
          <w:tab w:val="left" w:pos="1819"/>
        </w:tabs>
        <w:ind w:right="170" w:firstLine="720"/>
        <w:jc w:val="both"/>
      </w:pPr>
      <w:r>
        <w:t>Tiekėjas nesilaiko numatytų Paslaugų suteikimo terminų ir vėlavimas nuo numatyto termino pabaigos yra daugiau nei 30 (trisdešimt) kalendorinių</w:t>
      </w:r>
      <w:r>
        <w:rPr>
          <w:spacing w:val="-3"/>
        </w:rPr>
        <w:t xml:space="preserve"> </w:t>
      </w:r>
      <w:r>
        <w:t>dienų;</w:t>
      </w:r>
    </w:p>
    <w:p w:rsidR="00051D75" w:rsidRDefault="00500E10">
      <w:pPr>
        <w:pStyle w:val="ListParagraph"/>
        <w:numPr>
          <w:ilvl w:val="2"/>
          <w:numId w:val="32"/>
        </w:numPr>
        <w:tabs>
          <w:tab w:val="left" w:pos="1819"/>
        </w:tabs>
        <w:ind w:right="171" w:firstLine="720"/>
        <w:jc w:val="both"/>
      </w:pPr>
      <w:r>
        <w:t>Tiekėjo kvalifikacija tapo nebeatitinkančia šios Preliminariosios sutarties reikalavimų ir šie neatitikimai nebuvo ištaisyti per 14 (keturiolika) kalendorinių dienų nuo kvalifikacijos tapimo neatitinkančia dienos;</w:t>
      </w:r>
    </w:p>
    <w:p w:rsidR="00051D75" w:rsidRDefault="00500E10">
      <w:pPr>
        <w:pStyle w:val="ListParagraph"/>
        <w:numPr>
          <w:ilvl w:val="2"/>
          <w:numId w:val="32"/>
        </w:numPr>
        <w:tabs>
          <w:tab w:val="left" w:pos="1819"/>
        </w:tabs>
        <w:ind w:right="168" w:firstLine="720"/>
        <w:jc w:val="both"/>
      </w:pPr>
      <w:r>
        <w:t>Tiekėjui yra iškeliama bankroto ar restruk</w:t>
      </w:r>
      <w:r>
        <w:t>tūrizavimo byla, arba bankroto procesas vykdomas ne teismo tvarka, inicijuotos priverstinio likvidavimo ar susitarimo su kreditoriais procedūros arba jam vykdomos analogiškos procedūros pagal šalies, kurioje jis registruotas, įstatymus, Pirkėjui tampa žino</w:t>
      </w:r>
      <w:r>
        <w:t>ma apie kitokį priverstinį</w:t>
      </w:r>
      <w:r>
        <w:rPr>
          <w:spacing w:val="-18"/>
        </w:rPr>
        <w:t xml:space="preserve"> </w:t>
      </w:r>
      <w:r>
        <w:t>Tiekėjo</w:t>
      </w:r>
      <w:r>
        <w:rPr>
          <w:spacing w:val="-13"/>
        </w:rPr>
        <w:t xml:space="preserve"> </w:t>
      </w:r>
      <w:r>
        <w:t>kreditorių</w:t>
      </w:r>
      <w:r>
        <w:rPr>
          <w:spacing w:val="-14"/>
        </w:rPr>
        <w:t xml:space="preserve"> </w:t>
      </w:r>
      <w:r>
        <w:t>teisių</w:t>
      </w:r>
      <w:r>
        <w:rPr>
          <w:spacing w:val="-15"/>
        </w:rPr>
        <w:t xml:space="preserve"> </w:t>
      </w:r>
      <w:r>
        <w:t>įgyvendinimą,</w:t>
      </w:r>
      <w:r>
        <w:rPr>
          <w:spacing w:val="-12"/>
        </w:rPr>
        <w:t xml:space="preserve"> </w:t>
      </w:r>
      <w:r>
        <w:t>galintį</w:t>
      </w:r>
      <w:r>
        <w:rPr>
          <w:spacing w:val="-15"/>
        </w:rPr>
        <w:t xml:space="preserve"> </w:t>
      </w:r>
      <w:r>
        <w:t>turėti</w:t>
      </w:r>
      <w:r>
        <w:rPr>
          <w:spacing w:val="-14"/>
        </w:rPr>
        <w:t xml:space="preserve"> </w:t>
      </w:r>
      <w:r>
        <w:t>esminės</w:t>
      </w:r>
      <w:r>
        <w:rPr>
          <w:spacing w:val="-15"/>
        </w:rPr>
        <w:t xml:space="preserve"> </w:t>
      </w:r>
      <w:r>
        <w:t>įtakos</w:t>
      </w:r>
      <w:r>
        <w:rPr>
          <w:spacing w:val="-15"/>
        </w:rPr>
        <w:t xml:space="preserve"> </w:t>
      </w:r>
      <w:r>
        <w:t>Tiekėjo</w:t>
      </w:r>
      <w:r>
        <w:rPr>
          <w:spacing w:val="-13"/>
        </w:rPr>
        <w:t xml:space="preserve"> </w:t>
      </w:r>
      <w:r>
        <w:t>galimybėms</w:t>
      </w:r>
      <w:r>
        <w:rPr>
          <w:spacing w:val="-13"/>
        </w:rPr>
        <w:t xml:space="preserve"> </w:t>
      </w:r>
      <w:r>
        <w:t>toliau</w:t>
      </w:r>
      <w:r>
        <w:rPr>
          <w:spacing w:val="-15"/>
        </w:rPr>
        <w:t xml:space="preserve"> </w:t>
      </w:r>
      <w:r>
        <w:t>vykdyti Sutartį;</w:t>
      </w:r>
    </w:p>
    <w:p w:rsidR="00051D75" w:rsidRDefault="00500E10">
      <w:pPr>
        <w:pStyle w:val="ListParagraph"/>
        <w:numPr>
          <w:ilvl w:val="2"/>
          <w:numId w:val="32"/>
        </w:numPr>
        <w:tabs>
          <w:tab w:val="left" w:pos="1819"/>
        </w:tabs>
        <w:ind w:right="163" w:firstLine="720"/>
        <w:jc w:val="both"/>
      </w:pPr>
      <w:r>
        <w:t>Tiekėjas pažeidžia Preliminariosios sutarties nuostatas, reglamentuojančias konkurenciją ar konfidencialios informac</w:t>
      </w:r>
      <w:r>
        <w:t>ijos</w:t>
      </w:r>
      <w:r>
        <w:rPr>
          <w:spacing w:val="-1"/>
        </w:rPr>
        <w:t xml:space="preserve"> </w:t>
      </w:r>
      <w:r>
        <w:t>valdymą;</w:t>
      </w:r>
    </w:p>
    <w:p w:rsidR="00051D75" w:rsidRDefault="00500E10">
      <w:pPr>
        <w:pStyle w:val="ListParagraph"/>
        <w:numPr>
          <w:ilvl w:val="2"/>
          <w:numId w:val="32"/>
        </w:numPr>
        <w:tabs>
          <w:tab w:val="left" w:pos="1819"/>
        </w:tabs>
        <w:ind w:right="170" w:firstLine="720"/>
        <w:jc w:val="both"/>
      </w:pPr>
      <w:r>
        <w:t>yra</w:t>
      </w:r>
      <w:r>
        <w:rPr>
          <w:spacing w:val="-7"/>
        </w:rPr>
        <w:t xml:space="preserve"> </w:t>
      </w:r>
      <w:r>
        <w:t>kitos</w:t>
      </w:r>
      <w:r>
        <w:rPr>
          <w:spacing w:val="-9"/>
        </w:rPr>
        <w:t xml:space="preserve"> </w:t>
      </w:r>
      <w:r>
        <w:t>aplinkybės,</w:t>
      </w:r>
      <w:r>
        <w:rPr>
          <w:spacing w:val="-7"/>
        </w:rPr>
        <w:t xml:space="preserve"> </w:t>
      </w:r>
      <w:r>
        <w:t>numatytos</w:t>
      </w:r>
      <w:r>
        <w:rPr>
          <w:spacing w:val="-7"/>
        </w:rPr>
        <w:t xml:space="preserve"> </w:t>
      </w:r>
      <w:r>
        <w:t>Preliminariojoje</w:t>
      </w:r>
      <w:r>
        <w:rPr>
          <w:spacing w:val="-9"/>
        </w:rPr>
        <w:t xml:space="preserve"> </w:t>
      </w:r>
      <w:r>
        <w:t>sutartyje,</w:t>
      </w:r>
      <w:r>
        <w:rPr>
          <w:spacing w:val="-9"/>
        </w:rPr>
        <w:t xml:space="preserve"> </w:t>
      </w:r>
      <w:r>
        <w:t>Įstatyme</w:t>
      </w:r>
      <w:r>
        <w:rPr>
          <w:spacing w:val="-7"/>
        </w:rPr>
        <w:t xml:space="preserve"> </w:t>
      </w:r>
      <w:r>
        <w:t>ir</w:t>
      </w:r>
      <w:r>
        <w:rPr>
          <w:spacing w:val="-6"/>
        </w:rPr>
        <w:t xml:space="preserve"> </w:t>
      </w:r>
      <w:r>
        <w:t>(ar)</w:t>
      </w:r>
      <w:r>
        <w:rPr>
          <w:spacing w:val="-6"/>
        </w:rPr>
        <w:t xml:space="preserve"> </w:t>
      </w:r>
      <w:r>
        <w:t>Lietuvos</w:t>
      </w:r>
      <w:r>
        <w:rPr>
          <w:spacing w:val="-7"/>
        </w:rPr>
        <w:t xml:space="preserve"> </w:t>
      </w:r>
      <w:r>
        <w:t>Respublikos civilinio kodekso 6.217</w:t>
      </w:r>
      <w:r>
        <w:rPr>
          <w:spacing w:val="-4"/>
        </w:rPr>
        <w:t xml:space="preserve"> </w:t>
      </w:r>
      <w:r>
        <w:t>straipsnyje.</w:t>
      </w:r>
    </w:p>
    <w:p w:rsidR="00051D75" w:rsidRDefault="00500E10">
      <w:pPr>
        <w:pStyle w:val="ListParagraph"/>
        <w:numPr>
          <w:ilvl w:val="1"/>
          <w:numId w:val="11"/>
        </w:numPr>
        <w:tabs>
          <w:tab w:val="left" w:pos="1550"/>
        </w:tabs>
        <w:spacing w:before="1"/>
        <w:ind w:right="166" w:firstLine="720"/>
        <w:jc w:val="both"/>
      </w:pPr>
      <w:r>
        <w:t>Tiekėjas prisiima riziką, kad nutraukus Preliminariąją sutartį, jis gali būti įtrauktas į nepatikimų tiekėj</w:t>
      </w:r>
      <w:r>
        <w:t>ų sąrašą Lietuvos Respublikoje galiojančių teisės aktų nustatyta</w:t>
      </w:r>
      <w:r>
        <w:rPr>
          <w:spacing w:val="-8"/>
        </w:rPr>
        <w:t xml:space="preserve"> </w:t>
      </w:r>
      <w:r>
        <w:t>tvarka.</w:t>
      </w:r>
    </w:p>
    <w:p w:rsidR="00051D75" w:rsidRDefault="00500E10">
      <w:pPr>
        <w:pStyle w:val="ListParagraph"/>
        <w:numPr>
          <w:ilvl w:val="1"/>
          <w:numId w:val="11"/>
        </w:numPr>
        <w:tabs>
          <w:tab w:val="left" w:pos="1550"/>
        </w:tabs>
        <w:spacing w:line="251" w:lineRule="exact"/>
        <w:ind w:firstLine="720"/>
      </w:pPr>
      <w:r>
        <w:t>Nutraukus šią preliminariąją sutartį bet kuriuo pagrindu, Šalys</w:t>
      </w:r>
      <w:r>
        <w:rPr>
          <w:spacing w:val="-5"/>
        </w:rPr>
        <w:t xml:space="preserve"> </w:t>
      </w:r>
      <w:r>
        <w:t>įsipareigoja:</w:t>
      </w:r>
    </w:p>
    <w:p w:rsidR="00051D75" w:rsidRDefault="00500E10">
      <w:pPr>
        <w:pStyle w:val="ListParagraph"/>
        <w:numPr>
          <w:ilvl w:val="2"/>
          <w:numId w:val="11"/>
        </w:numPr>
        <w:tabs>
          <w:tab w:val="left" w:pos="1819"/>
        </w:tabs>
        <w:spacing w:before="1"/>
        <w:ind w:right="166" w:firstLine="720"/>
        <w:jc w:val="both"/>
      </w:pPr>
      <w:r>
        <w:t>imtis visų priemonių, siekiant sumažinti dėl Preliminariosios sutarties nutraukimo jų patiriamus nuostolius;</w:t>
      </w:r>
    </w:p>
    <w:p w:rsidR="00051D75" w:rsidRDefault="00500E10">
      <w:pPr>
        <w:pStyle w:val="ListParagraph"/>
        <w:numPr>
          <w:ilvl w:val="2"/>
          <w:numId w:val="11"/>
        </w:numPr>
        <w:tabs>
          <w:tab w:val="left" w:pos="1819"/>
        </w:tabs>
        <w:ind w:right="169" w:firstLine="720"/>
        <w:jc w:val="both"/>
      </w:pPr>
      <w:r>
        <w:t>per 10 (dešimt) kalendorinių dienų nuo pranešimo apie Preliminariosios sutarties nutraukimą gavimo dienos pateikti kitai Šaliai visus dokumentus, būtinus visiškam atsiskaitymui pagal Preliminarią sutartį (už suteiktas iki nutraukimo dienos</w:t>
      </w:r>
      <w:r>
        <w:rPr>
          <w:spacing w:val="-4"/>
        </w:rPr>
        <w:t xml:space="preserve"> </w:t>
      </w:r>
      <w:r>
        <w:t>Paslaugas);</w:t>
      </w:r>
    </w:p>
    <w:p w:rsidR="00051D75" w:rsidRDefault="00500E10">
      <w:pPr>
        <w:pStyle w:val="ListParagraph"/>
        <w:numPr>
          <w:ilvl w:val="2"/>
          <w:numId w:val="11"/>
        </w:numPr>
        <w:tabs>
          <w:tab w:val="left" w:pos="1819"/>
        </w:tabs>
        <w:ind w:right="171" w:firstLine="720"/>
        <w:jc w:val="both"/>
      </w:pPr>
      <w:r>
        <w:t>atsi</w:t>
      </w:r>
      <w:r>
        <w:t>skaityti už iki Preliminariosios sutarties nutraukimo suteiktas kokybiškas Preliminariosios sutarties ir Sutarties reikalavimus atitinkančias</w:t>
      </w:r>
      <w:r>
        <w:rPr>
          <w:spacing w:val="-4"/>
        </w:rPr>
        <w:t xml:space="preserve"> </w:t>
      </w:r>
      <w:r>
        <w:t>Paslaugas.</w:t>
      </w:r>
    </w:p>
    <w:p w:rsidR="00051D75" w:rsidRDefault="00500E10">
      <w:pPr>
        <w:pStyle w:val="ListParagraph"/>
        <w:numPr>
          <w:ilvl w:val="1"/>
          <w:numId w:val="10"/>
        </w:numPr>
        <w:tabs>
          <w:tab w:val="left" w:pos="1550"/>
        </w:tabs>
        <w:ind w:right="165" w:firstLine="720"/>
        <w:jc w:val="both"/>
      </w:pPr>
      <w:r>
        <w:t>Pirkėjas</w:t>
      </w:r>
      <w:r>
        <w:rPr>
          <w:spacing w:val="-5"/>
        </w:rPr>
        <w:t xml:space="preserve"> </w:t>
      </w:r>
      <w:r>
        <w:t>gali</w:t>
      </w:r>
      <w:r>
        <w:rPr>
          <w:spacing w:val="-6"/>
        </w:rPr>
        <w:t xml:space="preserve"> </w:t>
      </w:r>
      <w:r>
        <w:t>sustabdyti</w:t>
      </w:r>
      <w:r>
        <w:rPr>
          <w:spacing w:val="-6"/>
        </w:rPr>
        <w:t xml:space="preserve"> </w:t>
      </w:r>
      <w:r>
        <w:t>Preliminariosios</w:t>
      </w:r>
      <w:r>
        <w:rPr>
          <w:spacing w:val="-7"/>
        </w:rPr>
        <w:t xml:space="preserve"> </w:t>
      </w:r>
      <w:r>
        <w:t>sutarties</w:t>
      </w:r>
      <w:r>
        <w:rPr>
          <w:spacing w:val="-7"/>
        </w:rPr>
        <w:t xml:space="preserve"> </w:t>
      </w:r>
      <w:r>
        <w:t>ar</w:t>
      </w:r>
      <w:r>
        <w:rPr>
          <w:spacing w:val="-8"/>
        </w:rPr>
        <w:t xml:space="preserve"> </w:t>
      </w:r>
      <w:r>
        <w:t>jos</w:t>
      </w:r>
      <w:r>
        <w:rPr>
          <w:spacing w:val="-7"/>
        </w:rPr>
        <w:t xml:space="preserve"> </w:t>
      </w:r>
      <w:r>
        <w:t>dalies</w:t>
      </w:r>
      <w:r>
        <w:rPr>
          <w:spacing w:val="-7"/>
        </w:rPr>
        <w:t xml:space="preserve"> </w:t>
      </w:r>
      <w:r>
        <w:t>vykdymą</w:t>
      </w:r>
      <w:r>
        <w:rPr>
          <w:spacing w:val="-4"/>
        </w:rPr>
        <w:t xml:space="preserve"> </w:t>
      </w:r>
      <w:r>
        <w:t>tokiam</w:t>
      </w:r>
      <w:r>
        <w:rPr>
          <w:spacing w:val="-8"/>
        </w:rPr>
        <w:t xml:space="preserve"> </w:t>
      </w:r>
      <w:r>
        <w:t>laikui</w:t>
      </w:r>
      <w:r>
        <w:rPr>
          <w:spacing w:val="-6"/>
        </w:rPr>
        <w:t xml:space="preserve"> </w:t>
      </w:r>
      <w:r>
        <w:t>ir</w:t>
      </w:r>
      <w:r>
        <w:rPr>
          <w:spacing w:val="-6"/>
        </w:rPr>
        <w:t xml:space="preserve"> </w:t>
      </w:r>
      <w:r>
        <w:t>tokiu</w:t>
      </w:r>
      <w:r>
        <w:rPr>
          <w:spacing w:val="-7"/>
        </w:rPr>
        <w:t xml:space="preserve"> </w:t>
      </w:r>
      <w:r>
        <w:t xml:space="preserve">būdu, </w:t>
      </w:r>
      <w:r>
        <w:t>kaip</w:t>
      </w:r>
      <w:r>
        <w:rPr>
          <w:spacing w:val="-13"/>
        </w:rPr>
        <w:t xml:space="preserve"> </w:t>
      </w:r>
      <w:r>
        <w:t>jis</w:t>
      </w:r>
      <w:r>
        <w:rPr>
          <w:spacing w:val="-9"/>
        </w:rPr>
        <w:t xml:space="preserve"> </w:t>
      </w:r>
      <w:r>
        <w:t>mano</w:t>
      </w:r>
      <w:r>
        <w:rPr>
          <w:spacing w:val="-9"/>
        </w:rPr>
        <w:t xml:space="preserve"> </w:t>
      </w:r>
      <w:r>
        <w:t>esant</w:t>
      </w:r>
      <w:r>
        <w:rPr>
          <w:spacing w:val="-9"/>
        </w:rPr>
        <w:t xml:space="preserve"> </w:t>
      </w:r>
      <w:r>
        <w:t>tai</w:t>
      </w:r>
      <w:r>
        <w:rPr>
          <w:spacing w:val="-11"/>
        </w:rPr>
        <w:t xml:space="preserve"> </w:t>
      </w:r>
      <w:r>
        <w:t>reikalinga.</w:t>
      </w:r>
      <w:r>
        <w:rPr>
          <w:spacing w:val="-11"/>
        </w:rPr>
        <w:t xml:space="preserve"> </w:t>
      </w:r>
      <w:r>
        <w:t>Jei</w:t>
      </w:r>
      <w:r>
        <w:rPr>
          <w:spacing w:val="-9"/>
        </w:rPr>
        <w:t xml:space="preserve"> </w:t>
      </w:r>
      <w:r>
        <w:t>sustabdymo</w:t>
      </w:r>
      <w:r>
        <w:rPr>
          <w:spacing w:val="-11"/>
        </w:rPr>
        <w:t xml:space="preserve"> </w:t>
      </w:r>
      <w:r>
        <w:t>laikotarpis</w:t>
      </w:r>
      <w:r>
        <w:rPr>
          <w:spacing w:val="-9"/>
        </w:rPr>
        <w:t xml:space="preserve"> </w:t>
      </w:r>
      <w:r>
        <w:t>trunka</w:t>
      </w:r>
      <w:r>
        <w:rPr>
          <w:spacing w:val="-9"/>
        </w:rPr>
        <w:t xml:space="preserve"> </w:t>
      </w:r>
      <w:r>
        <w:t>ilgiau</w:t>
      </w:r>
      <w:r>
        <w:rPr>
          <w:spacing w:val="-9"/>
        </w:rPr>
        <w:t xml:space="preserve"> </w:t>
      </w:r>
      <w:r>
        <w:t>kaip</w:t>
      </w:r>
      <w:r>
        <w:rPr>
          <w:spacing w:val="-10"/>
        </w:rPr>
        <w:t xml:space="preserve"> </w:t>
      </w:r>
      <w:r>
        <w:t>30</w:t>
      </w:r>
      <w:r>
        <w:rPr>
          <w:spacing w:val="-10"/>
        </w:rPr>
        <w:t xml:space="preserve"> </w:t>
      </w:r>
      <w:r>
        <w:t>(trisdešimt)</w:t>
      </w:r>
      <w:r>
        <w:rPr>
          <w:spacing w:val="-10"/>
        </w:rPr>
        <w:t xml:space="preserve"> </w:t>
      </w:r>
      <w:r>
        <w:t>kalendorinių</w:t>
      </w:r>
      <w:r>
        <w:rPr>
          <w:spacing w:val="-10"/>
        </w:rPr>
        <w:t xml:space="preserve"> </w:t>
      </w:r>
      <w:r>
        <w:t>dienų ne dėl Tiekėjo kaltės, Tiekėjas turi teisę reikalauti leidimo atnaujinti Preliminariosios sutarties ar Sutarties vykdymą,</w:t>
      </w:r>
      <w:r>
        <w:rPr>
          <w:spacing w:val="-8"/>
        </w:rPr>
        <w:t xml:space="preserve"> </w:t>
      </w:r>
      <w:r>
        <w:t>o</w:t>
      </w:r>
      <w:r>
        <w:rPr>
          <w:spacing w:val="-5"/>
        </w:rPr>
        <w:t xml:space="preserve"> </w:t>
      </w:r>
      <w:r>
        <w:t>Pirkėjui</w:t>
      </w:r>
      <w:r>
        <w:rPr>
          <w:spacing w:val="-6"/>
        </w:rPr>
        <w:t xml:space="preserve"> </w:t>
      </w:r>
      <w:r>
        <w:t>be</w:t>
      </w:r>
      <w:r>
        <w:rPr>
          <w:spacing w:val="-8"/>
        </w:rPr>
        <w:t xml:space="preserve"> </w:t>
      </w:r>
      <w:r>
        <w:t>pag</w:t>
      </w:r>
      <w:r>
        <w:t>rįstų</w:t>
      </w:r>
      <w:r>
        <w:rPr>
          <w:spacing w:val="-7"/>
        </w:rPr>
        <w:t xml:space="preserve"> </w:t>
      </w:r>
      <w:r>
        <w:t>aplinkybių</w:t>
      </w:r>
      <w:r>
        <w:rPr>
          <w:spacing w:val="-7"/>
        </w:rPr>
        <w:t xml:space="preserve"> </w:t>
      </w:r>
      <w:r>
        <w:t>neišdavus</w:t>
      </w:r>
      <w:r>
        <w:rPr>
          <w:spacing w:val="-7"/>
        </w:rPr>
        <w:t xml:space="preserve"> </w:t>
      </w:r>
      <w:r>
        <w:t>leidimo</w:t>
      </w:r>
      <w:r>
        <w:rPr>
          <w:spacing w:val="-7"/>
        </w:rPr>
        <w:t xml:space="preserve"> </w:t>
      </w:r>
      <w:r>
        <w:t>per</w:t>
      </w:r>
      <w:r>
        <w:rPr>
          <w:spacing w:val="-6"/>
        </w:rPr>
        <w:t xml:space="preserve"> </w:t>
      </w:r>
      <w:r>
        <w:t>10</w:t>
      </w:r>
      <w:r>
        <w:rPr>
          <w:spacing w:val="-8"/>
        </w:rPr>
        <w:t xml:space="preserve"> </w:t>
      </w:r>
      <w:r>
        <w:t>(dešimt)</w:t>
      </w:r>
      <w:r>
        <w:rPr>
          <w:spacing w:val="-6"/>
        </w:rPr>
        <w:t xml:space="preserve"> </w:t>
      </w:r>
      <w:r>
        <w:t>kalendorinių</w:t>
      </w:r>
      <w:r>
        <w:rPr>
          <w:spacing w:val="-7"/>
        </w:rPr>
        <w:t xml:space="preserve"> </w:t>
      </w:r>
      <w:r>
        <w:t>dienų</w:t>
      </w:r>
      <w:r>
        <w:rPr>
          <w:spacing w:val="-7"/>
        </w:rPr>
        <w:t xml:space="preserve"> </w:t>
      </w:r>
      <w:r>
        <w:t>nuo</w:t>
      </w:r>
      <w:r>
        <w:rPr>
          <w:spacing w:val="-8"/>
        </w:rPr>
        <w:t xml:space="preserve"> </w:t>
      </w:r>
      <w:r>
        <w:t>atitinkamo Tiekėjo kreipimosi, nutraukti Preliminariąją sutartį, įspėjus apie tai prieš 10 (dešimt) kalendorinių</w:t>
      </w:r>
      <w:r>
        <w:rPr>
          <w:spacing w:val="-20"/>
        </w:rPr>
        <w:t xml:space="preserve"> </w:t>
      </w:r>
      <w:r>
        <w:t>dienų.</w:t>
      </w:r>
    </w:p>
    <w:p w:rsidR="00051D75" w:rsidRDefault="00500E10">
      <w:pPr>
        <w:pStyle w:val="ListParagraph"/>
        <w:numPr>
          <w:ilvl w:val="1"/>
          <w:numId w:val="10"/>
        </w:numPr>
        <w:tabs>
          <w:tab w:val="left" w:pos="1550"/>
        </w:tabs>
        <w:spacing w:before="1"/>
        <w:ind w:right="171" w:firstLine="720"/>
        <w:jc w:val="both"/>
      </w:pPr>
      <w:r>
        <w:t>Preliminariosios sutarties sąlygos Preliminariosios sutarties galiojimo laikotarpiu negali būti keičiamos, išskyrus tokias sąlygas, kurių keitimas numatytas Preliminariojoje sutartyje ir (ar) galimas vadovaujantis Įstatymo</w:t>
      </w:r>
      <w:r>
        <w:rPr>
          <w:spacing w:val="-1"/>
        </w:rPr>
        <w:t xml:space="preserve"> </w:t>
      </w:r>
      <w:r>
        <w:t>nuostatomis.</w:t>
      </w:r>
    </w:p>
    <w:p w:rsidR="00051D75" w:rsidRDefault="00500E10">
      <w:pPr>
        <w:pStyle w:val="ListParagraph"/>
        <w:numPr>
          <w:ilvl w:val="1"/>
          <w:numId w:val="10"/>
        </w:numPr>
        <w:tabs>
          <w:tab w:val="left" w:pos="1550"/>
        </w:tabs>
        <w:ind w:right="170" w:firstLine="720"/>
        <w:jc w:val="both"/>
      </w:pPr>
      <w:r>
        <w:t>Preliminariosios sut</w:t>
      </w:r>
      <w:r>
        <w:t>arties sąlygų keitimu nėra laikomi techninio pobūdžio pirkimo sutarties pakeitimai (pavyzdžiui, Šalių rekvizitai, klaidos) bei atskirų Preliminariosios sutarties vykdymo sąlygų koregavimas Preliminariojoje sutartyje numatytomis</w:t>
      </w:r>
      <w:r>
        <w:rPr>
          <w:spacing w:val="-4"/>
        </w:rPr>
        <w:t xml:space="preserve"> </w:t>
      </w:r>
      <w:r>
        <w:t>aplinkybėmis.</w:t>
      </w:r>
    </w:p>
    <w:p w:rsidR="00051D75" w:rsidRDefault="00500E10">
      <w:pPr>
        <w:pStyle w:val="ListParagraph"/>
        <w:numPr>
          <w:ilvl w:val="1"/>
          <w:numId w:val="10"/>
        </w:numPr>
        <w:tabs>
          <w:tab w:val="left" w:pos="1550"/>
        </w:tabs>
        <w:ind w:right="162" w:firstLine="720"/>
        <w:jc w:val="both"/>
      </w:pPr>
      <w:r>
        <w:t>PVM bus apskai</w:t>
      </w:r>
      <w:r>
        <w:t>čiuojamas ir sumokamas prievolės apskaičiuoti PVM atsiradimo metu galiojančių teisės aktų nustatyta tvarka. Pasikeitus Lietuvos Respublikoje galiojančiuose teisės aktuose numatytam PVM tarifui,</w:t>
      </w:r>
      <w:r>
        <w:rPr>
          <w:spacing w:val="-12"/>
        </w:rPr>
        <w:t xml:space="preserve"> </w:t>
      </w:r>
      <w:r>
        <w:t>Sutartyje</w:t>
      </w:r>
      <w:r>
        <w:rPr>
          <w:spacing w:val="-13"/>
        </w:rPr>
        <w:t xml:space="preserve"> </w:t>
      </w:r>
      <w:r>
        <w:t>numatyta</w:t>
      </w:r>
      <w:r>
        <w:rPr>
          <w:spacing w:val="-12"/>
        </w:rPr>
        <w:t xml:space="preserve"> </w:t>
      </w:r>
      <w:r>
        <w:t>Paslaugų</w:t>
      </w:r>
      <w:r>
        <w:rPr>
          <w:spacing w:val="-12"/>
        </w:rPr>
        <w:t xml:space="preserve"> </w:t>
      </w:r>
      <w:r>
        <w:t>ir</w:t>
      </w:r>
      <w:r>
        <w:rPr>
          <w:spacing w:val="-12"/>
        </w:rPr>
        <w:t xml:space="preserve"> </w:t>
      </w:r>
      <w:r>
        <w:t>Susijusių</w:t>
      </w:r>
      <w:r>
        <w:rPr>
          <w:spacing w:val="-13"/>
        </w:rPr>
        <w:t xml:space="preserve"> </w:t>
      </w:r>
      <w:r>
        <w:t>medžiagų</w:t>
      </w:r>
      <w:r>
        <w:rPr>
          <w:spacing w:val="-11"/>
        </w:rPr>
        <w:t xml:space="preserve"> </w:t>
      </w:r>
      <w:r>
        <w:t>kaina</w:t>
      </w:r>
      <w:r>
        <w:rPr>
          <w:spacing w:val="-11"/>
        </w:rPr>
        <w:t xml:space="preserve"> </w:t>
      </w:r>
      <w:r>
        <w:t>(neįsk</w:t>
      </w:r>
      <w:r>
        <w:t>aitant</w:t>
      </w:r>
      <w:r>
        <w:rPr>
          <w:spacing w:val="-10"/>
        </w:rPr>
        <w:t xml:space="preserve"> </w:t>
      </w:r>
      <w:r>
        <w:t>PVM)</w:t>
      </w:r>
      <w:r>
        <w:rPr>
          <w:spacing w:val="-10"/>
        </w:rPr>
        <w:t xml:space="preserve"> </w:t>
      </w:r>
      <w:r>
        <w:t>nesikeičia,</w:t>
      </w:r>
      <w:r>
        <w:rPr>
          <w:spacing w:val="-14"/>
        </w:rPr>
        <w:t xml:space="preserve"> </w:t>
      </w:r>
      <w:r>
        <w:t>o</w:t>
      </w:r>
      <w:r>
        <w:rPr>
          <w:spacing w:val="-11"/>
        </w:rPr>
        <w:t xml:space="preserve"> </w:t>
      </w:r>
      <w:r>
        <w:t>bendra</w:t>
      </w:r>
      <w:r>
        <w:rPr>
          <w:spacing w:val="-4"/>
        </w:rPr>
        <w:t xml:space="preserve"> </w:t>
      </w:r>
      <w:r>
        <w:t>Paslaugų ir Susijusių medžiagų kaina yra perskaičiuojama atitinkamai pasikeitusio PVM tarifo dydžiui. PVM tarifo pasikeitimo rizika priskiriama</w:t>
      </w:r>
      <w:r>
        <w:rPr>
          <w:spacing w:val="1"/>
        </w:rPr>
        <w:t xml:space="preserve"> </w:t>
      </w:r>
      <w:r>
        <w:t>Pirkėjui.</w:t>
      </w:r>
    </w:p>
    <w:p w:rsidR="00051D75" w:rsidRDefault="00500E10">
      <w:pPr>
        <w:pStyle w:val="ListParagraph"/>
        <w:numPr>
          <w:ilvl w:val="1"/>
          <w:numId w:val="10"/>
        </w:numPr>
        <w:tabs>
          <w:tab w:val="left" w:pos="1675"/>
        </w:tabs>
        <w:ind w:right="165" w:firstLine="720"/>
        <w:jc w:val="both"/>
      </w:pPr>
      <w:r>
        <w:t>Preliminariosios sutarties sąlygų keitimą gali inicijuoti kiekviena Š</w:t>
      </w:r>
      <w:r>
        <w:t>alis, pateikdama kitai Šaliai atitinkamą prašymą bei jį pagrindžiančius dokumentus. Šalis, gavusi tokį prašymą, privalo jį išnagrinėti per 20 (dvidešimt) kalendorinių dienų ir kitai Šaliai pateikti motyvuotą raštišką atsakymą. Šalių nesutarimo atveju spren</w:t>
      </w:r>
      <w:r>
        <w:t>dimo teisė priklauso</w:t>
      </w:r>
      <w:r>
        <w:rPr>
          <w:spacing w:val="-1"/>
        </w:rPr>
        <w:t xml:space="preserve"> </w:t>
      </w:r>
      <w:r>
        <w:t>Pirkėjui.</w:t>
      </w:r>
    </w:p>
    <w:p w:rsidR="00051D75" w:rsidRDefault="00500E10">
      <w:pPr>
        <w:pStyle w:val="ListParagraph"/>
        <w:numPr>
          <w:ilvl w:val="1"/>
          <w:numId w:val="10"/>
        </w:numPr>
        <w:tabs>
          <w:tab w:val="left" w:pos="1675"/>
        </w:tabs>
        <w:ind w:right="166" w:firstLine="720"/>
        <w:jc w:val="both"/>
      </w:pPr>
      <w:r>
        <w:t xml:space="preserve">Sutarties nutraukimui </w:t>
      </w:r>
      <w:r>
        <w:rPr>
          <w:i/>
        </w:rPr>
        <w:t xml:space="preserve">mutatis mutandis </w:t>
      </w:r>
      <w:r>
        <w:t>taikomos visos šio skyriaus nuostatos, nustatančios Preliminariosios sutarties nutraukimo</w:t>
      </w:r>
      <w:r>
        <w:rPr>
          <w:spacing w:val="-1"/>
        </w:rPr>
        <w:t xml:space="preserve"> </w:t>
      </w:r>
      <w:r>
        <w:t>tvarką.</w:t>
      </w:r>
    </w:p>
    <w:p w:rsidR="00051D75" w:rsidRDefault="00051D75">
      <w:pPr>
        <w:pStyle w:val="BodyText"/>
        <w:spacing w:before="11"/>
        <w:ind w:left="0" w:firstLine="0"/>
        <w:rPr>
          <w:sz w:val="21"/>
        </w:rPr>
      </w:pPr>
    </w:p>
    <w:p w:rsidR="00051D75" w:rsidRDefault="00500E10">
      <w:pPr>
        <w:pStyle w:val="Heading1"/>
        <w:numPr>
          <w:ilvl w:val="0"/>
          <w:numId w:val="32"/>
        </w:numPr>
        <w:tabs>
          <w:tab w:val="left" w:pos="1550"/>
        </w:tabs>
        <w:ind w:left="1550" w:hanging="452"/>
        <w:jc w:val="left"/>
      </w:pPr>
      <w:r>
        <w:t>BAIGIAMOSIOS</w:t>
      </w:r>
      <w:r>
        <w:rPr>
          <w:spacing w:val="-1"/>
        </w:rPr>
        <w:t xml:space="preserve"> </w:t>
      </w:r>
      <w:r>
        <w:t>NUOSTATOS</w:t>
      </w:r>
    </w:p>
    <w:p w:rsidR="00051D75" w:rsidRDefault="00500E10">
      <w:pPr>
        <w:pStyle w:val="BodyText"/>
        <w:spacing w:before="1"/>
        <w:ind w:right="166" w:firstLine="719"/>
        <w:jc w:val="both"/>
      </w:pPr>
      <w:r>
        <w:t>18.1.Šalis neįgyja teisės perduoti savo įsipareigojimų pagal šią Preliminariąją sutartį trečiajam asmeniui be raštiško kitos Šalies sutikimo. Šis įsipareigojimų perdavimo ribojimas netaikomas tais atvejais, kuomet dėl Pirkėjo funkcijų ar jų dalies perdavim</w:t>
      </w:r>
      <w:r>
        <w:t>o šios Preliminariosios sutarties pagrindu Pirkėjui kylantys įsipareigojimai perduodami kitai perkančiajai organizacijai – Pirkėjo asocijuotiems asmenims, atitinkantiems bent vieną iš Lietuvos Respublikos pelno mokesčio įstatymo 2 straipsnio 8 dalyje įtvir</w:t>
      </w:r>
      <w:r>
        <w:t>tintų kriterijų.</w:t>
      </w:r>
    </w:p>
    <w:p w:rsidR="00051D75" w:rsidRDefault="00051D75">
      <w:pPr>
        <w:jc w:val="both"/>
        <w:sectPr w:rsidR="00051D75">
          <w:pgSz w:w="11910" w:h="16850"/>
          <w:pgMar w:top="840" w:right="420" w:bottom="280" w:left="1040" w:header="576" w:footer="0" w:gutter="0"/>
          <w:cols w:space="1296"/>
        </w:sectPr>
      </w:pPr>
    </w:p>
    <w:p w:rsidR="00051D75" w:rsidRDefault="00051D75">
      <w:pPr>
        <w:pStyle w:val="BodyText"/>
        <w:spacing w:before="6"/>
        <w:ind w:left="0" w:firstLine="0"/>
        <w:rPr>
          <w:sz w:val="19"/>
        </w:rPr>
      </w:pPr>
    </w:p>
    <w:p w:rsidR="00051D75" w:rsidRDefault="00500E10">
      <w:pPr>
        <w:pStyle w:val="BodyText"/>
        <w:spacing w:before="92"/>
        <w:ind w:right="171" w:firstLine="719"/>
        <w:jc w:val="both"/>
      </w:pPr>
      <w:r>
        <w:t>18.2.Visi pranešimai ir kita informacija tarp Šalių pagal šią Preliminariąją sutartį atliekami raštu ir laikomi</w:t>
      </w:r>
      <w:r>
        <w:rPr>
          <w:spacing w:val="-5"/>
        </w:rPr>
        <w:t xml:space="preserve"> </w:t>
      </w:r>
      <w:r>
        <w:t>tinkamai</w:t>
      </w:r>
      <w:r>
        <w:rPr>
          <w:spacing w:val="-5"/>
        </w:rPr>
        <w:t xml:space="preserve"> </w:t>
      </w:r>
      <w:r>
        <w:t>pateiktais,</w:t>
      </w:r>
      <w:r>
        <w:rPr>
          <w:spacing w:val="-9"/>
        </w:rPr>
        <w:t xml:space="preserve"> </w:t>
      </w:r>
      <w:r>
        <w:t>jei</w:t>
      </w:r>
      <w:r>
        <w:rPr>
          <w:spacing w:val="-5"/>
        </w:rPr>
        <w:t xml:space="preserve"> </w:t>
      </w:r>
      <w:r>
        <w:t>įteikti</w:t>
      </w:r>
      <w:r>
        <w:rPr>
          <w:spacing w:val="-6"/>
        </w:rPr>
        <w:t xml:space="preserve"> </w:t>
      </w:r>
      <w:r>
        <w:t>asmeniškai,</w:t>
      </w:r>
      <w:r>
        <w:rPr>
          <w:spacing w:val="-8"/>
        </w:rPr>
        <w:t xml:space="preserve"> </w:t>
      </w:r>
      <w:r>
        <w:t>siunčiami</w:t>
      </w:r>
      <w:r>
        <w:rPr>
          <w:spacing w:val="-4"/>
        </w:rPr>
        <w:t xml:space="preserve"> </w:t>
      </w:r>
      <w:r>
        <w:t>elektroniniu</w:t>
      </w:r>
      <w:r>
        <w:rPr>
          <w:spacing w:val="-8"/>
        </w:rPr>
        <w:t xml:space="preserve"> </w:t>
      </w:r>
      <w:r>
        <w:t>paštu</w:t>
      </w:r>
      <w:r>
        <w:rPr>
          <w:spacing w:val="-7"/>
        </w:rPr>
        <w:t xml:space="preserve"> </w:t>
      </w:r>
      <w:r>
        <w:t>ar</w:t>
      </w:r>
      <w:r>
        <w:rPr>
          <w:spacing w:val="-7"/>
        </w:rPr>
        <w:t xml:space="preserve"> </w:t>
      </w:r>
      <w:r>
        <w:t>per</w:t>
      </w:r>
      <w:r>
        <w:rPr>
          <w:spacing w:val="-4"/>
        </w:rPr>
        <w:t xml:space="preserve"> </w:t>
      </w:r>
      <w:r>
        <w:t>kurjerį,</w:t>
      </w:r>
      <w:r>
        <w:rPr>
          <w:spacing w:val="-8"/>
        </w:rPr>
        <w:t xml:space="preserve"> </w:t>
      </w:r>
      <w:r>
        <w:t>registruotu</w:t>
      </w:r>
      <w:r>
        <w:rPr>
          <w:spacing w:val="-5"/>
        </w:rPr>
        <w:t xml:space="preserve"> </w:t>
      </w:r>
      <w:r>
        <w:t>paštu</w:t>
      </w:r>
      <w:r>
        <w:rPr>
          <w:spacing w:val="-8"/>
        </w:rPr>
        <w:t xml:space="preserve"> </w:t>
      </w:r>
      <w:r>
        <w:t>ar kitomis priemonėmis šioje Preliminariojoje sutartyje (jei nėra patikslinta Sutartyje) nurodytais</w:t>
      </w:r>
      <w:r>
        <w:rPr>
          <w:spacing w:val="-20"/>
        </w:rPr>
        <w:t xml:space="preserve"> </w:t>
      </w:r>
      <w:r>
        <w:t>adresais.</w:t>
      </w:r>
    </w:p>
    <w:p w:rsidR="00051D75" w:rsidRDefault="00500E10">
      <w:pPr>
        <w:pStyle w:val="BodyText"/>
        <w:ind w:right="169" w:firstLine="719"/>
        <w:jc w:val="both"/>
      </w:pPr>
      <w:r>
        <w:t>18.3.Šalys bendravimui paskiria kontaktinius asmenis, kurių duomenys nurodomi Preliminariosios sutarties Priede Nr.1, kuris laikomas Preliminarios</w:t>
      </w:r>
      <w:r>
        <w:t>ios sutarties dalis.</w:t>
      </w:r>
    </w:p>
    <w:p w:rsidR="00051D75" w:rsidRDefault="00500E10">
      <w:pPr>
        <w:pStyle w:val="ListParagraph"/>
        <w:numPr>
          <w:ilvl w:val="1"/>
          <w:numId w:val="9"/>
        </w:numPr>
        <w:tabs>
          <w:tab w:val="left" w:pos="1550"/>
        </w:tabs>
        <w:ind w:right="168" w:firstLine="720"/>
        <w:jc w:val="both"/>
      </w:pPr>
      <w:r>
        <w:t>Kiekviena</w:t>
      </w:r>
      <w:r>
        <w:rPr>
          <w:spacing w:val="-3"/>
        </w:rPr>
        <w:t xml:space="preserve"> </w:t>
      </w:r>
      <w:r>
        <w:t>Šalis</w:t>
      </w:r>
      <w:r>
        <w:rPr>
          <w:spacing w:val="-3"/>
        </w:rPr>
        <w:t xml:space="preserve"> </w:t>
      </w:r>
      <w:r>
        <w:t>privalo</w:t>
      </w:r>
      <w:r>
        <w:rPr>
          <w:spacing w:val="-3"/>
        </w:rPr>
        <w:t xml:space="preserve"> </w:t>
      </w:r>
      <w:r>
        <w:t>per</w:t>
      </w:r>
      <w:r>
        <w:rPr>
          <w:spacing w:val="-4"/>
        </w:rPr>
        <w:t xml:space="preserve"> </w:t>
      </w:r>
      <w:r>
        <w:t>2</w:t>
      </w:r>
      <w:r>
        <w:rPr>
          <w:spacing w:val="-3"/>
        </w:rPr>
        <w:t xml:space="preserve"> </w:t>
      </w:r>
      <w:r>
        <w:t>(dvi)</w:t>
      </w:r>
      <w:r>
        <w:rPr>
          <w:spacing w:val="-3"/>
        </w:rPr>
        <w:t xml:space="preserve"> </w:t>
      </w:r>
      <w:r>
        <w:t>darbo</w:t>
      </w:r>
      <w:r>
        <w:rPr>
          <w:spacing w:val="-6"/>
        </w:rPr>
        <w:t xml:space="preserve"> </w:t>
      </w:r>
      <w:r>
        <w:t>dienas</w:t>
      </w:r>
      <w:r>
        <w:rPr>
          <w:spacing w:val="-4"/>
        </w:rPr>
        <w:t xml:space="preserve"> </w:t>
      </w:r>
      <w:r>
        <w:t>pranešti</w:t>
      </w:r>
      <w:r>
        <w:rPr>
          <w:spacing w:val="-2"/>
        </w:rPr>
        <w:t xml:space="preserve"> </w:t>
      </w:r>
      <w:r>
        <w:t>kitai</w:t>
      </w:r>
      <w:r>
        <w:rPr>
          <w:spacing w:val="-2"/>
        </w:rPr>
        <w:t xml:space="preserve"> </w:t>
      </w:r>
      <w:r>
        <w:t>Šaliai</w:t>
      </w:r>
      <w:r>
        <w:rPr>
          <w:spacing w:val="-2"/>
        </w:rPr>
        <w:t xml:space="preserve"> </w:t>
      </w:r>
      <w:r>
        <w:t>apie</w:t>
      </w:r>
      <w:r>
        <w:rPr>
          <w:spacing w:val="-4"/>
        </w:rPr>
        <w:t xml:space="preserve"> </w:t>
      </w:r>
      <w:r>
        <w:t>Preliminariojoje</w:t>
      </w:r>
      <w:r>
        <w:rPr>
          <w:spacing w:val="-3"/>
        </w:rPr>
        <w:t xml:space="preserve"> </w:t>
      </w:r>
      <w:r>
        <w:t>Sutartyje ar</w:t>
      </w:r>
      <w:r>
        <w:rPr>
          <w:spacing w:val="-14"/>
        </w:rPr>
        <w:t xml:space="preserve"> </w:t>
      </w:r>
      <w:r>
        <w:t>Sutartyje</w:t>
      </w:r>
      <w:r>
        <w:rPr>
          <w:spacing w:val="-15"/>
        </w:rPr>
        <w:t xml:space="preserve"> </w:t>
      </w:r>
      <w:r>
        <w:t>nurodytų</w:t>
      </w:r>
      <w:r>
        <w:rPr>
          <w:spacing w:val="-14"/>
        </w:rPr>
        <w:t xml:space="preserve"> </w:t>
      </w:r>
      <w:r>
        <w:t>adreso,</w:t>
      </w:r>
      <w:r>
        <w:rPr>
          <w:spacing w:val="-15"/>
        </w:rPr>
        <w:t xml:space="preserve"> </w:t>
      </w:r>
      <w:r>
        <w:t>rekvizitų,</w:t>
      </w:r>
      <w:r>
        <w:rPr>
          <w:spacing w:val="-15"/>
        </w:rPr>
        <w:t xml:space="preserve"> </w:t>
      </w:r>
      <w:r>
        <w:t>kontaktinių</w:t>
      </w:r>
      <w:r>
        <w:rPr>
          <w:spacing w:val="-14"/>
        </w:rPr>
        <w:t xml:space="preserve"> </w:t>
      </w:r>
      <w:r>
        <w:t>asmenų</w:t>
      </w:r>
      <w:r>
        <w:rPr>
          <w:spacing w:val="-15"/>
        </w:rPr>
        <w:t xml:space="preserve"> </w:t>
      </w:r>
      <w:r>
        <w:t>pasikeitimą.</w:t>
      </w:r>
      <w:r>
        <w:rPr>
          <w:spacing w:val="-15"/>
        </w:rPr>
        <w:t xml:space="preserve"> </w:t>
      </w:r>
      <w:r>
        <w:t>Iki</w:t>
      </w:r>
      <w:r>
        <w:rPr>
          <w:spacing w:val="-13"/>
        </w:rPr>
        <w:t xml:space="preserve"> </w:t>
      </w:r>
      <w:r>
        <w:t>informavimo</w:t>
      </w:r>
      <w:r>
        <w:rPr>
          <w:spacing w:val="-15"/>
        </w:rPr>
        <w:t xml:space="preserve"> </w:t>
      </w:r>
      <w:r>
        <w:t>apie</w:t>
      </w:r>
      <w:r>
        <w:rPr>
          <w:spacing w:val="-15"/>
        </w:rPr>
        <w:t xml:space="preserve"> </w:t>
      </w:r>
      <w:r>
        <w:t>adreso</w:t>
      </w:r>
      <w:r>
        <w:rPr>
          <w:spacing w:val="-14"/>
        </w:rPr>
        <w:t xml:space="preserve"> </w:t>
      </w:r>
      <w:r>
        <w:t>pasikeitimą, visi šioje Preliminariojoje sutartyje (jei nėra patikslinta Sutartyje) nurodytu adresu išsiųsti pranešimai ir kita korespondencija laikomi įteiktais</w:t>
      </w:r>
      <w:r>
        <w:rPr>
          <w:spacing w:val="-4"/>
        </w:rPr>
        <w:t xml:space="preserve"> </w:t>
      </w:r>
      <w:r>
        <w:t>tinkamai.</w:t>
      </w:r>
    </w:p>
    <w:p w:rsidR="00051D75" w:rsidRDefault="00500E10">
      <w:pPr>
        <w:pStyle w:val="ListParagraph"/>
        <w:numPr>
          <w:ilvl w:val="1"/>
          <w:numId w:val="9"/>
        </w:numPr>
        <w:tabs>
          <w:tab w:val="left" w:pos="1550"/>
        </w:tabs>
        <w:spacing w:before="1"/>
        <w:ind w:firstLine="720"/>
        <w:jc w:val="left"/>
      </w:pPr>
      <w:r>
        <w:t>Visi</w:t>
      </w:r>
      <w:r>
        <w:rPr>
          <w:spacing w:val="10"/>
        </w:rPr>
        <w:t xml:space="preserve"> </w:t>
      </w:r>
      <w:r>
        <w:t>Šalių</w:t>
      </w:r>
      <w:r>
        <w:rPr>
          <w:spacing w:val="8"/>
        </w:rPr>
        <w:t xml:space="preserve"> </w:t>
      </w:r>
      <w:r>
        <w:t>susitarimai</w:t>
      </w:r>
      <w:r>
        <w:rPr>
          <w:spacing w:val="13"/>
        </w:rPr>
        <w:t xml:space="preserve"> </w:t>
      </w:r>
      <w:r>
        <w:t>laikomi</w:t>
      </w:r>
      <w:r>
        <w:rPr>
          <w:spacing w:val="12"/>
        </w:rPr>
        <w:t xml:space="preserve"> </w:t>
      </w:r>
      <w:r>
        <w:t>galiojančiais,</w:t>
      </w:r>
      <w:r>
        <w:rPr>
          <w:spacing w:val="7"/>
        </w:rPr>
        <w:t xml:space="preserve"> </w:t>
      </w:r>
      <w:r>
        <w:t>jei</w:t>
      </w:r>
      <w:r>
        <w:rPr>
          <w:spacing w:val="7"/>
        </w:rPr>
        <w:t xml:space="preserve"> </w:t>
      </w:r>
      <w:r>
        <w:t>jie</w:t>
      </w:r>
      <w:r>
        <w:rPr>
          <w:spacing w:val="9"/>
        </w:rPr>
        <w:t xml:space="preserve"> </w:t>
      </w:r>
      <w:r>
        <w:t>sudaryti</w:t>
      </w:r>
      <w:r>
        <w:rPr>
          <w:spacing w:val="10"/>
        </w:rPr>
        <w:t xml:space="preserve"> </w:t>
      </w:r>
      <w:r>
        <w:t>raštu</w:t>
      </w:r>
      <w:r>
        <w:rPr>
          <w:spacing w:val="8"/>
        </w:rPr>
        <w:t xml:space="preserve"> </w:t>
      </w:r>
      <w:r>
        <w:t>ir</w:t>
      </w:r>
      <w:r>
        <w:rPr>
          <w:spacing w:val="13"/>
        </w:rPr>
        <w:t xml:space="preserve"> </w:t>
      </w:r>
      <w:r>
        <w:t>pasirašyti</w:t>
      </w:r>
      <w:r>
        <w:rPr>
          <w:spacing w:val="9"/>
        </w:rPr>
        <w:t xml:space="preserve"> </w:t>
      </w:r>
      <w:r>
        <w:t>a</w:t>
      </w:r>
      <w:r>
        <w:t>biejų</w:t>
      </w:r>
      <w:r>
        <w:rPr>
          <w:spacing w:val="11"/>
        </w:rPr>
        <w:t xml:space="preserve"> </w:t>
      </w:r>
      <w:r>
        <w:t>Šalių</w:t>
      </w:r>
      <w:r>
        <w:rPr>
          <w:spacing w:val="9"/>
        </w:rPr>
        <w:t xml:space="preserve"> </w:t>
      </w:r>
      <w:r>
        <w:t>įgaliotų</w:t>
      </w:r>
    </w:p>
    <w:p w:rsidR="00051D75" w:rsidRDefault="00051D75">
      <w:pPr>
        <w:sectPr w:rsidR="00051D75">
          <w:pgSz w:w="11910" w:h="16850"/>
          <w:pgMar w:top="840" w:right="420" w:bottom="280" w:left="1040" w:header="576" w:footer="0" w:gutter="0"/>
          <w:cols w:space="1296"/>
        </w:sectPr>
      </w:pPr>
    </w:p>
    <w:p w:rsidR="00051D75" w:rsidRDefault="00500E10">
      <w:pPr>
        <w:pStyle w:val="BodyText"/>
        <w:spacing w:line="480" w:lineRule="auto"/>
        <w:ind w:right="-19" w:firstLine="0"/>
      </w:pPr>
      <w:r>
        <w:t>atstovų. dalis.</w:t>
      </w:r>
    </w:p>
    <w:p w:rsidR="00051D75" w:rsidRDefault="00500E10">
      <w:pPr>
        <w:pStyle w:val="ListParagraph"/>
        <w:numPr>
          <w:ilvl w:val="1"/>
          <w:numId w:val="9"/>
        </w:numPr>
        <w:tabs>
          <w:tab w:val="left" w:pos="441"/>
        </w:tabs>
        <w:spacing w:before="51" w:line="506" w:lineRule="exact"/>
        <w:ind w:left="-11" w:right="167" w:firstLine="0"/>
        <w:jc w:val="left"/>
      </w:pPr>
      <w:r>
        <w:br w:type="column"/>
      </w:r>
      <w:r>
        <w:t>Preliminarioji</w:t>
      </w:r>
      <w:r>
        <w:rPr>
          <w:spacing w:val="-5"/>
        </w:rPr>
        <w:t xml:space="preserve"> </w:t>
      </w:r>
      <w:r>
        <w:t>sutartis</w:t>
      </w:r>
      <w:r>
        <w:rPr>
          <w:spacing w:val="-7"/>
        </w:rPr>
        <w:t xml:space="preserve"> </w:t>
      </w:r>
      <w:r>
        <w:t>ir</w:t>
      </w:r>
      <w:r>
        <w:rPr>
          <w:spacing w:val="-5"/>
        </w:rPr>
        <w:t xml:space="preserve"> </w:t>
      </w:r>
      <w:r>
        <w:t>visi</w:t>
      </w:r>
      <w:r>
        <w:rPr>
          <w:spacing w:val="-2"/>
        </w:rPr>
        <w:t xml:space="preserve"> </w:t>
      </w:r>
      <w:r>
        <w:t>Šalių</w:t>
      </w:r>
      <w:r>
        <w:rPr>
          <w:spacing w:val="-8"/>
        </w:rPr>
        <w:t xml:space="preserve"> </w:t>
      </w:r>
      <w:r>
        <w:t>pasirašyti</w:t>
      </w:r>
      <w:r>
        <w:rPr>
          <w:spacing w:val="-4"/>
        </w:rPr>
        <w:t xml:space="preserve"> </w:t>
      </w:r>
      <w:r>
        <w:t>priedai</w:t>
      </w:r>
      <w:r>
        <w:rPr>
          <w:spacing w:val="-6"/>
        </w:rPr>
        <w:t xml:space="preserve"> </w:t>
      </w:r>
      <w:r>
        <w:t>laikomi</w:t>
      </w:r>
      <w:r>
        <w:rPr>
          <w:spacing w:val="-4"/>
        </w:rPr>
        <w:t xml:space="preserve"> </w:t>
      </w:r>
      <w:r>
        <w:t>neatskiriama</w:t>
      </w:r>
      <w:r>
        <w:rPr>
          <w:spacing w:val="-5"/>
        </w:rPr>
        <w:t xml:space="preserve"> </w:t>
      </w:r>
      <w:r>
        <w:t>Preliminariosios</w:t>
      </w:r>
      <w:r>
        <w:rPr>
          <w:spacing w:val="-7"/>
        </w:rPr>
        <w:t xml:space="preserve"> </w:t>
      </w:r>
      <w:r>
        <w:t>sutarties 18.7.Preliminarioji</w:t>
      </w:r>
      <w:r>
        <w:rPr>
          <w:spacing w:val="43"/>
        </w:rPr>
        <w:t xml:space="preserve"> </w:t>
      </w:r>
      <w:r>
        <w:t>sutartis</w:t>
      </w:r>
      <w:r>
        <w:rPr>
          <w:spacing w:val="43"/>
        </w:rPr>
        <w:t xml:space="preserve"> </w:t>
      </w:r>
      <w:r>
        <w:t>sudaryta</w:t>
      </w:r>
      <w:r>
        <w:rPr>
          <w:spacing w:val="42"/>
        </w:rPr>
        <w:t xml:space="preserve"> </w:t>
      </w:r>
      <w:r>
        <w:t>dviem</w:t>
      </w:r>
      <w:r>
        <w:rPr>
          <w:spacing w:val="42"/>
        </w:rPr>
        <w:t xml:space="preserve"> </w:t>
      </w:r>
      <w:r>
        <w:t>vienodą</w:t>
      </w:r>
      <w:r>
        <w:rPr>
          <w:spacing w:val="43"/>
        </w:rPr>
        <w:t xml:space="preserve"> </w:t>
      </w:r>
      <w:r>
        <w:t>teisinę</w:t>
      </w:r>
      <w:r>
        <w:rPr>
          <w:spacing w:val="42"/>
        </w:rPr>
        <w:t xml:space="preserve"> </w:t>
      </w:r>
      <w:r>
        <w:t>galią</w:t>
      </w:r>
      <w:r>
        <w:rPr>
          <w:spacing w:val="43"/>
        </w:rPr>
        <w:t xml:space="preserve"> </w:t>
      </w:r>
      <w:r>
        <w:t>turinčiais</w:t>
      </w:r>
      <w:r>
        <w:rPr>
          <w:spacing w:val="43"/>
        </w:rPr>
        <w:t xml:space="preserve"> </w:t>
      </w:r>
      <w:r>
        <w:t>egzemplioriais,</w:t>
      </w:r>
      <w:r>
        <w:rPr>
          <w:spacing w:val="43"/>
        </w:rPr>
        <w:t xml:space="preserve"> </w:t>
      </w:r>
      <w:r>
        <w:t>po</w:t>
      </w:r>
      <w:r>
        <w:rPr>
          <w:spacing w:val="43"/>
        </w:rPr>
        <w:t xml:space="preserve"> </w:t>
      </w:r>
      <w:r>
        <w:t>vieną</w:t>
      </w:r>
    </w:p>
    <w:p w:rsidR="00051D75" w:rsidRDefault="00051D75">
      <w:pPr>
        <w:spacing w:line="506" w:lineRule="exact"/>
        <w:sectPr w:rsidR="00051D75">
          <w:type w:val="continuous"/>
          <w:pgSz w:w="11910" w:h="16850"/>
          <w:pgMar w:top="840" w:right="420" w:bottom="280" w:left="1040" w:header="567" w:footer="567" w:gutter="0"/>
          <w:cols w:num="2" w:space="1296" w:equalWidth="0">
            <w:col w:w="1070" w:space="40"/>
            <w:col w:w="9340"/>
          </w:cols>
        </w:sectPr>
      </w:pPr>
    </w:p>
    <w:p w:rsidR="00051D75" w:rsidRDefault="00500E10">
      <w:pPr>
        <w:pStyle w:val="BodyText"/>
        <w:spacing w:line="202" w:lineRule="exact"/>
        <w:ind w:firstLine="0"/>
      </w:pPr>
      <w:r>
        <w:t>kiekvienai Šaliai.</w:t>
      </w:r>
    </w:p>
    <w:p w:rsidR="00051D75" w:rsidRDefault="00051D75">
      <w:pPr>
        <w:pStyle w:val="BodyText"/>
        <w:spacing w:before="10"/>
        <w:ind w:left="0" w:firstLine="0"/>
        <w:rPr>
          <w:sz w:val="21"/>
        </w:rPr>
      </w:pPr>
    </w:p>
    <w:p w:rsidR="00051D75" w:rsidRDefault="00500E10">
      <w:pPr>
        <w:pStyle w:val="Heading1"/>
        <w:numPr>
          <w:ilvl w:val="0"/>
          <w:numId w:val="32"/>
        </w:numPr>
        <w:tabs>
          <w:tab w:val="left" w:pos="1550"/>
        </w:tabs>
        <w:ind w:left="1550" w:hanging="452"/>
        <w:jc w:val="left"/>
      </w:pPr>
      <w:r>
        <w:t>PRIEDAI</w:t>
      </w:r>
    </w:p>
    <w:p w:rsidR="00051D75" w:rsidRDefault="00500E10">
      <w:pPr>
        <w:pStyle w:val="ListParagraph"/>
        <w:numPr>
          <w:ilvl w:val="1"/>
          <w:numId w:val="32"/>
        </w:numPr>
        <w:tabs>
          <w:tab w:val="left" w:pos="1598"/>
        </w:tabs>
        <w:spacing w:before="1"/>
        <w:ind w:right="164" w:firstLine="720"/>
        <w:jc w:val="both"/>
      </w:pPr>
      <w:r>
        <w:t>Kiekvienas šios Preliminariosios sutarties priedas yra neatskiriama jos dalis. Visi Preliminariosios sutarties galiojimo laikotarpiu pasirašyti Šalių susitarimai, siunčiami dokumentai, pranešima</w:t>
      </w:r>
      <w:r>
        <w:t>i, patvirtinimai, Užsakymai</w:t>
      </w:r>
      <w:r>
        <w:rPr>
          <w:spacing w:val="-15"/>
        </w:rPr>
        <w:t xml:space="preserve"> </w:t>
      </w:r>
      <w:r>
        <w:t>ir</w:t>
      </w:r>
      <w:r>
        <w:rPr>
          <w:spacing w:val="-18"/>
        </w:rPr>
        <w:t xml:space="preserve"> </w:t>
      </w:r>
      <w:r>
        <w:t>jų</w:t>
      </w:r>
      <w:r>
        <w:rPr>
          <w:spacing w:val="-16"/>
        </w:rPr>
        <w:t xml:space="preserve"> </w:t>
      </w:r>
      <w:r>
        <w:t>pagrindu</w:t>
      </w:r>
      <w:r>
        <w:rPr>
          <w:spacing w:val="-15"/>
        </w:rPr>
        <w:t xml:space="preserve"> </w:t>
      </w:r>
      <w:r>
        <w:t>sudarytos</w:t>
      </w:r>
      <w:r>
        <w:rPr>
          <w:spacing w:val="-16"/>
        </w:rPr>
        <w:t xml:space="preserve"> </w:t>
      </w:r>
      <w:r>
        <w:t>Sutartys,</w:t>
      </w:r>
      <w:r>
        <w:rPr>
          <w:spacing w:val="-16"/>
        </w:rPr>
        <w:t xml:space="preserve"> </w:t>
      </w:r>
      <w:r>
        <w:t>papildyti</w:t>
      </w:r>
      <w:r>
        <w:rPr>
          <w:spacing w:val="-17"/>
        </w:rPr>
        <w:t xml:space="preserve"> </w:t>
      </w:r>
      <w:r>
        <w:t>Pasiūlymai</w:t>
      </w:r>
      <w:r>
        <w:rPr>
          <w:spacing w:val="-15"/>
        </w:rPr>
        <w:t xml:space="preserve"> </w:t>
      </w:r>
      <w:r>
        <w:t>laikomi</w:t>
      </w:r>
      <w:r>
        <w:rPr>
          <w:spacing w:val="-15"/>
        </w:rPr>
        <w:t xml:space="preserve"> </w:t>
      </w:r>
      <w:r>
        <w:t>neatskiriama</w:t>
      </w:r>
      <w:r>
        <w:rPr>
          <w:spacing w:val="-16"/>
        </w:rPr>
        <w:t xml:space="preserve"> </w:t>
      </w:r>
      <w:r>
        <w:t>Preliminariosios</w:t>
      </w:r>
      <w:r>
        <w:rPr>
          <w:spacing w:val="-16"/>
        </w:rPr>
        <w:t xml:space="preserve"> </w:t>
      </w:r>
      <w:r>
        <w:t>sutarties dalimi.</w:t>
      </w:r>
    </w:p>
    <w:p w:rsidR="00051D75" w:rsidRDefault="00500E10">
      <w:pPr>
        <w:pStyle w:val="ListParagraph"/>
        <w:numPr>
          <w:ilvl w:val="1"/>
          <w:numId w:val="32"/>
        </w:numPr>
        <w:tabs>
          <w:tab w:val="left" w:pos="1596"/>
        </w:tabs>
        <w:spacing w:line="252" w:lineRule="exact"/>
        <w:ind w:left="1595" w:hanging="497"/>
      </w:pPr>
      <w:r>
        <w:t>Preliminariosios sutarties pasirašymo metu pridedami šie Preliminariosios sutarties</w:t>
      </w:r>
      <w:r>
        <w:rPr>
          <w:spacing w:val="-13"/>
        </w:rPr>
        <w:t xml:space="preserve"> </w:t>
      </w:r>
      <w:r>
        <w:t>priedai:</w:t>
      </w:r>
    </w:p>
    <w:p w:rsidR="00051D75" w:rsidRDefault="00500E10">
      <w:pPr>
        <w:pStyle w:val="ListParagraph"/>
        <w:numPr>
          <w:ilvl w:val="2"/>
          <w:numId w:val="32"/>
        </w:numPr>
        <w:tabs>
          <w:tab w:val="left" w:pos="1762"/>
        </w:tabs>
        <w:spacing w:before="1" w:line="252" w:lineRule="exact"/>
        <w:ind w:left="1761" w:hanging="663"/>
      </w:pPr>
      <w:r>
        <w:t>Priedas Nr. 1 – Šalių k</w:t>
      </w:r>
      <w:r>
        <w:t>ontaktai.</w:t>
      </w:r>
    </w:p>
    <w:p w:rsidR="00051D75" w:rsidRDefault="00500E10">
      <w:pPr>
        <w:pStyle w:val="ListParagraph"/>
        <w:numPr>
          <w:ilvl w:val="2"/>
          <w:numId w:val="32"/>
        </w:numPr>
        <w:tabs>
          <w:tab w:val="left" w:pos="1762"/>
        </w:tabs>
        <w:spacing w:line="252" w:lineRule="exact"/>
        <w:ind w:left="1761" w:hanging="663"/>
      </w:pPr>
      <w:r>
        <w:t>Priedas Nr. 2 – Techninė</w:t>
      </w:r>
      <w:r>
        <w:rPr>
          <w:spacing w:val="-5"/>
        </w:rPr>
        <w:t xml:space="preserve"> </w:t>
      </w:r>
      <w:r>
        <w:t>specifikacija.</w:t>
      </w:r>
    </w:p>
    <w:p w:rsidR="00051D75" w:rsidRDefault="00500E10">
      <w:pPr>
        <w:pStyle w:val="ListParagraph"/>
        <w:numPr>
          <w:ilvl w:val="2"/>
          <w:numId w:val="32"/>
        </w:numPr>
        <w:tabs>
          <w:tab w:val="left" w:pos="1762"/>
        </w:tabs>
        <w:spacing w:before="2"/>
        <w:ind w:left="1761" w:hanging="663"/>
      </w:pPr>
      <w:r>
        <w:t>Priedas Nr. 3 – Sutartis</w:t>
      </w:r>
      <w:r>
        <w:rPr>
          <w:spacing w:val="1"/>
        </w:rPr>
        <w:t xml:space="preserve"> </w:t>
      </w:r>
      <w:r>
        <w:t>(šablonas).</w:t>
      </w:r>
    </w:p>
    <w:p w:rsidR="00051D75" w:rsidRDefault="00051D75">
      <w:pPr>
        <w:pStyle w:val="BodyText"/>
        <w:spacing w:before="9"/>
        <w:ind w:left="0" w:firstLine="0"/>
        <w:rPr>
          <w:sz w:val="21"/>
        </w:rPr>
      </w:pPr>
    </w:p>
    <w:p w:rsidR="00051D75" w:rsidRDefault="00500E10">
      <w:pPr>
        <w:pStyle w:val="Heading1"/>
        <w:numPr>
          <w:ilvl w:val="0"/>
          <w:numId w:val="32"/>
        </w:numPr>
        <w:tabs>
          <w:tab w:val="left" w:pos="1459"/>
        </w:tabs>
        <w:ind w:left="1458" w:hanging="434"/>
        <w:jc w:val="left"/>
      </w:pPr>
      <w:r>
        <w:t>ŠALIŲ</w:t>
      </w:r>
      <w:r>
        <w:rPr>
          <w:spacing w:val="-1"/>
        </w:rPr>
        <w:t xml:space="preserve"> </w:t>
      </w:r>
      <w:r>
        <w:t>REKVIZITAI</w:t>
      </w:r>
    </w:p>
    <w:p w:rsidR="00051D75" w:rsidRDefault="00051D75">
      <w:pPr>
        <w:pStyle w:val="BodyText"/>
        <w:ind w:left="0" w:firstLine="0"/>
        <w:rPr>
          <w:b/>
          <w:sz w:val="20"/>
        </w:rPr>
      </w:pPr>
    </w:p>
    <w:p w:rsidR="00051D75" w:rsidRDefault="00051D75">
      <w:pPr>
        <w:pStyle w:val="BodyText"/>
        <w:spacing w:before="1"/>
        <w:ind w:left="0" w:firstLine="0"/>
        <w:rPr>
          <w:b/>
          <w:sz w:val="15"/>
        </w:rPr>
      </w:pPr>
    </w:p>
    <w:tbl>
      <w:tblPr>
        <w:tblW w:w="0" w:type="auto"/>
        <w:tblInd w:w="140" w:type="dxa"/>
        <w:tblLayout w:type="fixed"/>
        <w:tblCellMar>
          <w:left w:w="0" w:type="dxa"/>
          <w:right w:w="0" w:type="dxa"/>
        </w:tblCellMar>
        <w:tblLook w:val="01E0" w:firstRow="1" w:lastRow="1" w:firstColumn="1" w:lastColumn="1" w:noHBand="0" w:noVBand="0"/>
      </w:tblPr>
      <w:tblGrid>
        <w:gridCol w:w="4698"/>
        <w:gridCol w:w="4729"/>
      </w:tblGrid>
      <w:tr w:rsidR="00051D75">
        <w:trPr>
          <w:trHeight w:val="4337"/>
        </w:trPr>
        <w:tc>
          <w:tcPr>
            <w:tcW w:w="4698" w:type="dxa"/>
          </w:tcPr>
          <w:p w:rsidR="00051D75" w:rsidRDefault="00500E10">
            <w:pPr>
              <w:pStyle w:val="TableParagraph"/>
              <w:spacing w:line="244" w:lineRule="exact"/>
              <w:ind w:left="200"/>
              <w:rPr>
                <w:b/>
              </w:rPr>
            </w:pPr>
            <w:r>
              <w:rPr>
                <w:b/>
              </w:rPr>
              <w:t>Tiekėjas</w:t>
            </w:r>
          </w:p>
          <w:p w:rsidR="00051D75" w:rsidRDefault="00500E10">
            <w:pPr>
              <w:pStyle w:val="TableParagraph"/>
              <w:spacing w:line="252" w:lineRule="exact"/>
              <w:ind w:left="200"/>
            </w:pPr>
            <w:r>
              <w:t>UAB „Techservisas“</w:t>
            </w:r>
          </w:p>
          <w:p w:rsidR="00051D75" w:rsidRDefault="00500E10">
            <w:pPr>
              <w:pStyle w:val="TableParagraph"/>
              <w:ind w:left="200" w:right="848"/>
            </w:pPr>
            <w:r>
              <w:t>Raudondvario pl. 127, LT-47188 Kaunas Įmonės kodas: 300624586</w:t>
            </w:r>
          </w:p>
          <w:p w:rsidR="00051D75" w:rsidRDefault="00500E10">
            <w:pPr>
              <w:pStyle w:val="TableParagraph"/>
              <w:ind w:left="200"/>
            </w:pPr>
            <w:r>
              <w:t>PVM kodas: LT100002806317</w:t>
            </w:r>
          </w:p>
          <w:p w:rsidR="00051D75" w:rsidRDefault="00500E10">
            <w:pPr>
              <w:pStyle w:val="TableParagraph"/>
              <w:spacing w:before="1" w:line="252" w:lineRule="exact"/>
              <w:ind w:left="200"/>
            </w:pPr>
            <w:r>
              <w:t>A.s. Nr.: LT67 7180 9000 0846 7813</w:t>
            </w:r>
          </w:p>
          <w:p w:rsidR="00051D75" w:rsidRDefault="00500E10">
            <w:pPr>
              <w:pStyle w:val="TableParagraph"/>
              <w:ind w:left="200" w:right="2730"/>
            </w:pPr>
            <w:r>
              <w:t>AB Šiaulių bankas Banko kodas 71800</w:t>
            </w:r>
          </w:p>
          <w:p w:rsidR="00051D75" w:rsidRDefault="00500E10">
            <w:pPr>
              <w:pStyle w:val="TableParagraph"/>
              <w:spacing w:line="252" w:lineRule="exact"/>
              <w:ind w:left="200"/>
            </w:pPr>
            <w:r>
              <w:t>Tel. Nr.: +370 61473370</w:t>
            </w:r>
          </w:p>
          <w:p w:rsidR="00051D75" w:rsidRDefault="00500E10">
            <w:pPr>
              <w:pStyle w:val="TableParagraph"/>
              <w:spacing w:line="252" w:lineRule="exact"/>
              <w:ind w:left="200"/>
            </w:pPr>
            <w:r>
              <w:t>Faksas: -</w:t>
            </w:r>
          </w:p>
          <w:p w:rsidR="00051D75" w:rsidRDefault="00051D75">
            <w:pPr>
              <w:pStyle w:val="TableParagraph"/>
              <w:rPr>
                <w:b/>
                <w:sz w:val="20"/>
              </w:rPr>
            </w:pPr>
          </w:p>
          <w:p w:rsidR="00051D75" w:rsidRDefault="00051D75">
            <w:pPr>
              <w:pStyle w:val="TableParagraph"/>
              <w:rPr>
                <w:b/>
                <w:sz w:val="20"/>
              </w:rPr>
            </w:pPr>
          </w:p>
          <w:p w:rsidR="00051D75" w:rsidRDefault="00051D75">
            <w:pPr>
              <w:pStyle w:val="TableParagraph"/>
              <w:rPr>
                <w:b/>
                <w:sz w:val="20"/>
              </w:rPr>
            </w:pPr>
          </w:p>
          <w:p w:rsidR="00051D75" w:rsidRDefault="00051D75">
            <w:pPr>
              <w:pStyle w:val="TableParagraph"/>
              <w:rPr>
                <w:b/>
                <w:sz w:val="20"/>
              </w:rPr>
            </w:pPr>
          </w:p>
          <w:p w:rsidR="00051D75" w:rsidRDefault="00051D75">
            <w:pPr>
              <w:pStyle w:val="TableParagraph"/>
              <w:rPr>
                <w:b/>
                <w:sz w:val="20"/>
              </w:rPr>
            </w:pPr>
          </w:p>
          <w:p w:rsidR="00051D75" w:rsidRDefault="00051D75">
            <w:pPr>
              <w:pStyle w:val="TableParagraph"/>
              <w:spacing w:before="3"/>
              <w:rPr>
                <w:b/>
                <w:sz w:val="11"/>
              </w:rPr>
            </w:pPr>
          </w:p>
          <w:p w:rsidR="00051D75" w:rsidRDefault="00C807FC">
            <w:pPr>
              <w:pStyle w:val="TableParagraph"/>
              <w:spacing w:line="20" w:lineRule="exact"/>
              <w:ind w:left="358"/>
              <w:rPr>
                <w:sz w:val="2"/>
              </w:rPr>
            </w:pPr>
            <w:r>
              <w:rPr>
                <w:noProof/>
                <w:sz w:val="2"/>
              </w:rPr>
              <mc:AlternateContent>
                <mc:Choice Requires="wpg">
                  <w:drawing>
                    <wp:inline distT="0" distB="0" distL="0" distR="0">
                      <wp:extent cx="2586355" cy="5715"/>
                      <wp:effectExtent l="5080" t="4445" r="8890" b="8890"/>
                      <wp:docPr id="31"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86355" cy="5715"/>
                                <a:chOff x="0" y="0"/>
                                <a:chExt cx="4073" cy="9"/>
                              </a:xfrm>
                            </wpg:grpSpPr>
                            <wps:wsp>
                              <wps:cNvPr id="32" name="Line 27"/>
                              <wps:cNvCnPr>
                                <a:cxnSpLocks noChangeShapeType="1"/>
                              </wps:cNvCnPr>
                              <wps:spPr bwMode="auto">
                                <a:xfrm>
                                  <a:off x="0" y="4"/>
                                  <a:ext cx="4073"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3ED5905" id="Group 26" o:spid="_x0000_s1026" style="width:203.65pt;height:.45pt;mso-position-horizontal-relative:char;mso-position-vertical-relative:line" coordsize="407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">
                      <v:line id="Line 27" o:spid="_x0000_s1027" style="position:absolute;visibility:visible;mso-wrap-style:square" from="0,4" to="407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" strokeweight=".15578mm"/>
                      <w10:anchorlock/>
                    </v:group>
                  </w:pict>
                </mc:Fallback>
              </mc:AlternateContent>
            </w:r>
          </w:p>
          <w:p w:rsidR="00051D75" w:rsidRDefault="00500E10">
            <w:pPr>
              <w:pStyle w:val="TableParagraph"/>
              <w:ind w:left="982"/>
            </w:pPr>
            <w:r>
              <w:t>(pareigos, vardas, pavardė, parašas)</w:t>
            </w:r>
          </w:p>
          <w:p w:rsidR="00051D75" w:rsidRDefault="00500E10">
            <w:pPr>
              <w:pStyle w:val="TableParagraph"/>
              <w:spacing w:before="2"/>
              <w:ind w:left="200"/>
            </w:pPr>
            <w:r>
              <w:t>A.V.</w:t>
            </w:r>
          </w:p>
        </w:tc>
        <w:tc>
          <w:tcPr>
            <w:tcW w:w="4729" w:type="dxa"/>
          </w:tcPr>
          <w:p w:rsidR="00051D75" w:rsidRDefault="00500E10">
            <w:pPr>
              <w:pStyle w:val="TableParagraph"/>
              <w:spacing w:line="244" w:lineRule="exact"/>
              <w:ind w:left="261"/>
              <w:rPr>
                <w:b/>
              </w:rPr>
            </w:pPr>
            <w:r>
              <w:rPr>
                <w:b/>
              </w:rPr>
              <w:t>Pirkėjas</w:t>
            </w:r>
          </w:p>
          <w:p w:rsidR="00051D75" w:rsidRDefault="00500E10">
            <w:pPr>
              <w:pStyle w:val="TableParagraph"/>
              <w:spacing w:line="252" w:lineRule="exact"/>
              <w:ind w:left="261"/>
            </w:pPr>
            <w:r>
              <w:t>VĮ „Kelių priežiūra“</w:t>
            </w:r>
          </w:p>
          <w:p w:rsidR="00051D75" w:rsidRDefault="00500E10">
            <w:pPr>
              <w:pStyle w:val="TableParagraph"/>
              <w:ind w:left="261" w:right="1515"/>
            </w:pPr>
            <w:r>
              <w:t>I. Kanto g. 23, LT-44296 Kaunas Įmonės kodas: 232112130</w:t>
            </w:r>
          </w:p>
          <w:p w:rsidR="00051D75" w:rsidRDefault="00500E10">
            <w:pPr>
              <w:pStyle w:val="TableParagraph"/>
              <w:ind w:left="261"/>
            </w:pPr>
            <w:r>
              <w:t>PVM kodas: LT321121314</w:t>
            </w:r>
          </w:p>
          <w:p w:rsidR="00051D75" w:rsidRDefault="00500E10">
            <w:pPr>
              <w:pStyle w:val="TableParagraph"/>
              <w:spacing w:before="1" w:line="252" w:lineRule="exact"/>
              <w:ind w:left="261"/>
            </w:pPr>
            <w:r>
              <w:t>A.s. Nr.: LT61 7044 0600 0356 0452</w:t>
            </w:r>
          </w:p>
          <w:p w:rsidR="00051D75" w:rsidRDefault="00500E10">
            <w:pPr>
              <w:pStyle w:val="TableParagraph"/>
              <w:ind w:left="261" w:right="2700"/>
            </w:pPr>
            <w:r>
              <w:t>AB SEB bankas Banko kodas 70440</w:t>
            </w:r>
          </w:p>
          <w:p w:rsidR="00051D75" w:rsidRDefault="00500E10">
            <w:pPr>
              <w:pStyle w:val="TableParagraph"/>
              <w:spacing w:line="252" w:lineRule="exact"/>
              <w:ind w:left="261"/>
            </w:pPr>
            <w:r>
              <w:t>Tel. Nr.: +370 37202293</w:t>
            </w:r>
          </w:p>
          <w:p w:rsidR="00051D75" w:rsidRDefault="00500E10">
            <w:pPr>
              <w:pStyle w:val="TableParagraph"/>
              <w:spacing w:line="252" w:lineRule="exact"/>
              <w:ind w:left="261"/>
            </w:pPr>
            <w:r>
              <w:t>Faksas: +370 37322469</w:t>
            </w:r>
          </w:p>
          <w:p w:rsidR="00051D75" w:rsidRDefault="00051D75">
            <w:pPr>
              <w:pStyle w:val="TableParagraph"/>
              <w:rPr>
                <w:b/>
                <w:sz w:val="20"/>
              </w:rPr>
            </w:pPr>
          </w:p>
          <w:p w:rsidR="00051D75" w:rsidRDefault="00051D75">
            <w:pPr>
              <w:pStyle w:val="TableParagraph"/>
              <w:rPr>
                <w:b/>
                <w:sz w:val="20"/>
              </w:rPr>
            </w:pPr>
          </w:p>
          <w:p w:rsidR="00051D75" w:rsidRDefault="00051D75">
            <w:pPr>
              <w:pStyle w:val="TableParagraph"/>
              <w:rPr>
                <w:b/>
                <w:sz w:val="20"/>
              </w:rPr>
            </w:pPr>
          </w:p>
          <w:p w:rsidR="00051D75" w:rsidRDefault="00051D75">
            <w:pPr>
              <w:pStyle w:val="TableParagraph"/>
              <w:rPr>
                <w:b/>
                <w:sz w:val="20"/>
              </w:rPr>
            </w:pPr>
          </w:p>
          <w:p w:rsidR="00051D75" w:rsidRDefault="00051D75">
            <w:pPr>
              <w:pStyle w:val="TableParagraph"/>
              <w:rPr>
                <w:b/>
                <w:sz w:val="20"/>
              </w:rPr>
            </w:pPr>
          </w:p>
          <w:p w:rsidR="00051D75" w:rsidRDefault="00051D75">
            <w:pPr>
              <w:pStyle w:val="TableParagraph"/>
              <w:spacing w:before="4"/>
              <w:rPr>
                <w:b/>
                <w:sz w:val="13"/>
              </w:rPr>
            </w:pPr>
          </w:p>
          <w:p w:rsidR="00051D75" w:rsidRDefault="00C807FC">
            <w:pPr>
              <w:pStyle w:val="TableParagraph"/>
              <w:spacing w:line="20" w:lineRule="exact"/>
              <w:ind w:left="451"/>
              <w:rPr>
                <w:sz w:val="2"/>
              </w:rPr>
            </w:pPr>
            <w:r>
              <w:rPr>
                <w:noProof/>
                <w:sz w:val="2"/>
              </w:rPr>
              <mc:AlternateContent>
                <mc:Choice Requires="wpg">
                  <w:drawing>
                    <wp:inline distT="0" distB="0" distL="0" distR="0">
                      <wp:extent cx="2586355" cy="5715"/>
                      <wp:effectExtent l="8890" t="10160" r="5080" b="3175"/>
                      <wp:docPr id="29"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86355" cy="5715"/>
                                <a:chOff x="0" y="0"/>
                                <a:chExt cx="4073" cy="9"/>
                              </a:xfrm>
                            </wpg:grpSpPr>
                            <wps:wsp>
                              <wps:cNvPr id="30" name="Line 25"/>
                              <wps:cNvCnPr>
                                <a:cxnSpLocks noChangeShapeType="1"/>
                              </wps:cNvCnPr>
                              <wps:spPr bwMode="auto">
                                <a:xfrm>
                                  <a:off x="0" y="4"/>
                                  <a:ext cx="4073"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8D4688C" id="Group 24" o:spid="_x0000_s1026" style="width:203.65pt;height:.45pt;mso-position-horizontal-relative:char;mso-position-vertical-relative:line" coordsize="407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">
                      <v:line id="Line 25" o:spid="_x0000_s1027" style="position:absolute;visibility:visible;mso-wrap-style:square" from="0,4" to="407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" strokeweight=".15578mm"/>
                      <w10:anchorlock/>
                    </v:group>
                  </w:pict>
                </mc:Fallback>
              </mc:AlternateContent>
            </w:r>
          </w:p>
          <w:p w:rsidR="00051D75" w:rsidRDefault="00500E10">
            <w:pPr>
              <w:pStyle w:val="TableParagraph"/>
              <w:spacing w:line="241" w:lineRule="exact"/>
              <w:ind w:left="1075"/>
            </w:pPr>
            <w:r>
              <w:t>(pareigos, vardas, pavardė, parašas)</w:t>
            </w:r>
          </w:p>
          <w:p w:rsidR="00051D75" w:rsidRDefault="00500E10">
            <w:pPr>
              <w:pStyle w:val="TableParagraph"/>
              <w:spacing w:line="233" w:lineRule="exact"/>
              <w:ind w:left="261"/>
            </w:pPr>
            <w:r>
              <w:t>A.V.</w:t>
            </w:r>
          </w:p>
        </w:tc>
      </w:tr>
    </w:tbl>
    <w:p w:rsidR="00051D75" w:rsidRDefault="00051D75">
      <w:pPr>
        <w:spacing w:line="233" w:lineRule="exact"/>
        <w:sectPr w:rsidR="00051D75">
          <w:type w:val="continuous"/>
          <w:pgSz w:w="11910" w:h="16850"/>
          <w:pgMar w:top="840" w:right="420" w:bottom="280" w:left="1040" w:header="567" w:footer="567" w:gutter="0"/>
          <w:cols w:space="1296"/>
        </w:sectPr>
      </w:pPr>
    </w:p>
    <w:p w:rsidR="00051D75" w:rsidRDefault="00051D75">
      <w:pPr>
        <w:pStyle w:val="BodyText"/>
        <w:spacing w:before="1"/>
        <w:ind w:left="0" w:firstLine="0"/>
        <w:rPr>
          <w:b/>
          <w:sz w:val="14"/>
        </w:rPr>
      </w:pPr>
    </w:p>
    <w:p w:rsidR="00051D75" w:rsidRDefault="00500E10">
      <w:pPr>
        <w:spacing w:before="91"/>
        <w:ind w:left="2973" w:right="893" w:hanging="1835"/>
        <w:rPr>
          <w:b/>
        </w:rPr>
      </w:pPr>
      <w:r>
        <w:rPr>
          <w:b/>
        </w:rPr>
        <w:t>KONTAKTINIAI ADRESAI PRANEŠIMAMS SIŲSTI IR ASMENYS, ATSAKINGI UŽ PRELIMINARIOSIOS SUTARTIES VYKDYMĄ</w:t>
      </w:r>
    </w:p>
    <w:p w:rsidR="00051D75" w:rsidRDefault="00051D75">
      <w:pPr>
        <w:pStyle w:val="BodyText"/>
        <w:ind w:left="0" w:firstLine="0"/>
        <w:rPr>
          <w:b/>
          <w:sz w:val="24"/>
        </w:rPr>
      </w:pPr>
    </w:p>
    <w:p w:rsidR="00051D75" w:rsidRDefault="00051D75">
      <w:pPr>
        <w:pStyle w:val="BodyText"/>
        <w:spacing w:before="10"/>
        <w:ind w:left="0" w:firstLine="0"/>
        <w:rPr>
          <w:b/>
          <w:sz w:val="19"/>
        </w:rPr>
      </w:pPr>
    </w:p>
    <w:p w:rsidR="00051D75" w:rsidRDefault="00500E10">
      <w:pPr>
        <w:ind w:left="2788"/>
        <w:rPr>
          <w:b/>
        </w:rPr>
      </w:pPr>
      <w:r>
        <w:rPr>
          <w:b/>
        </w:rPr>
        <w:t>1.PRANEŠIMAI IR UŽSAKYMAI</w:t>
      </w:r>
    </w:p>
    <w:p w:rsidR="00051D75" w:rsidRDefault="00051D75">
      <w:pPr>
        <w:pStyle w:val="BodyText"/>
        <w:spacing w:before="1"/>
        <w:ind w:left="0" w:firstLine="0"/>
        <w:rPr>
          <w:b/>
        </w:rPr>
      </w:pPr>
    </w:p>
    <w:p w:rsidR="00051D75" w:rsidRDefault="00500E10">
      <w:pPr>
        <w:pStyle w:val="ListParagraph"/>
        <w:numPr>
          <w:ilvl w:val="1"/>
          <w:numId w:val="8"/>
        </w:numPr>
        <w:tabs>
          <w:tab w:val="left" w:pos="1086"/>
          <w:tab w:val="left" w:pos="1087"/>
        </w:tabs>
        <w:ind w:right="140" w:firstLine="0"/>
      </w:pPr>
      <w:r>
        <w:t>Pirkėjo</w:t>
      </w:r>
      <w:r>
        <w:rPr>
          <w:spacing w:val="-7"/>
        </w:rPr>
        <w:t xml:space="preserve"> </w:t>
      </w:r>
      <w:r>
        <w:t>už</w:t>
      </w:r>
      <w:r>
        <w:rPr>
          <w:spacing w:val="-8"/>
        </w:rPr>
        <w:t xml:space="preserve"> </w:t>
      </w:r>
      <w:r>
        <w:t>šios</w:t>
      </w:r>
      <w:r>
        <w:rPr>
          <w:spacing w:val="-5"/>
        </w:rPr>
        <w:t xml:space="preserve"> </w:t>
      </w:r>
      <w:r>
        <w:t>Preliminariosios</w:t>
      </w:r>
      <w:r>
        <w:rPr>
          <w:spacing w:val="-7"/>
        </w:rPr>
        <w:t xml:space="preserve"> </w:t>
      </w:r>
      <w:r>
        <w:t>sutarties</w:t>
      </w:r>
      <w:r>
        <w:rPr>
          <w:spacing w:val="-5"/>
        </w:rPr>
        <w:t xml:space="preserve"> </w:t>
      </w:r>
      <w:r>
        <w:t>vykdymą</w:t>
      </w:r>
      <w:r>
        <w:rPr>
          <w:spacing w:val="-5"/>
        </w:rPr>
        <w:t xml:space="preserve"> </w:t>
      </w:r>
      <w:r>
        <w:t>atsakingas</w:t>
      </w:r>
      <w:r>
        <w:rPr>
          <w:spacing w:val="-5"/>
        </w:rPr>
        <w:t xml:space="preserve"> </w:t>
      </w:r>
      <w:r>
        <w:t>asmuo</w:t>
      </w:r>
      <w:r>
        <w:rPr>
          <w:spacing w:val="-1"/>
        </w:rPr>
        <w:t xml:space="preserve"> </w:t>
      </w:r>
      <w:r>
        <w:t>–vyriausias</w:t>
      </w:r>
      <w:r>
        <w:rPr>
          <w:spacing w:val="-7"/>
        </w:rPr>
        <w:t xml:space="preserve"> </w:t>
      </w:r>
      <w:r>
        <w:t>mechanikas</w:t>
      </w:r>
      <w:r>
        <w:rPr>
          <w:spacing w:val="-4"/>
        </w:rPr>
        <w:t xml:space="preserve"> </w:t>
      </w:r>
      <w:r>
        <w:t>Mindaugas Račkauskas, tel. +370 68683280,</w:t>
      </w:r>
      <w:r>
        <w:rPr>
          <w:spacing w:val="-2"/>
        </w:rPr>
        <w:t xml:space="preserve"> </w:t>
      </w:r>
      <w:r>
        <w:t>mindaugas.rackauskas@keliuprieziura.lt;</w:t>
      </w:r>
    </w:p>
    <w:p w:rsidR="00051D75" w:rsidRDefault="00500E10">
      <w:pPr>
        <w:pStyle w:val="ListParagraph"/>
        <w:numPr>
          <w:ilvl w:val="1"/>
          <w:numId w:val="8"/>
        </w:numPr>
        <w:tabs>
          <w:tab w:val="left" w:pos="1086"/>
          <w:tab w:val="left" w:pos="1087"/>
        </w:tabs>
        <w:ind w:right="140" w:firstLine="0"/>
      </w:pPr>
      <w:r>
        <w:t>Pirkėjo atstovas, atsakingas už sutarties ir pakeitimų paskelbimą Įstatyme nustatyta tvarka - viešų</w:t>
      </w:r>
      <w:r>
        <w:t>jų pirkimų specialistė Rūta Lisauskienė, tel. +370 69463543,</w:t>
      </w:r>
      <w:r>
        <w:rPr>
          <w:spacing w:val="-9"/>
        </w:rPr>
        <w:t xml:space="preserve"> </w:t>
      </w:r>
      <w:r>
        <w:t>ruta.lisauskiene@keliuprieziura.lt;</w:t>
      </w:r>
    </w:p>
    <w:p w:rsidR="00051D75" w:rsidRDefault="00500E10">
      <w:pPr>
        <w:pStyle w:val="ListParagraph"/>
        <w:numPr>
          <w:ilvl w:val="1"/>
          <w:numId w:val="8"/>
        </w:numPr>
        <w:tabs>
          <w:tab w:val="left" w:pos="1086"/>
          <w:tab w:val="left" w:pos="1087"/>
        </w:tabs>
        <w:spacing w:before="1"/>
        <w:ind w:right="140" w:firstLine="0"/>
      </w:pPr>
      <w:r>
        <w:t>Tiekėjo už šios Sutarties vykdymą atsakingas asmuo – serviso vadovas Vytautas Tumasonis, tel. +370 65516141,</w:t>
      </w:r>
      <w:r>
        <w:rPr>
          <w:color w:val="0000FF"/>
          <w:spacing w:val="-4"/>
        </w:rPr>
        <w:t xml:space="preserve"> </w:t>
      </w:r>
      <w:hyperlink r:id="rId11">
        <w:r>
          <w:rPr>
            <w:color w:val="0000FF"/>
            <w:u w:val="single" w:color="0000FF"/>
          </w:rPr>
          <w:t>servisas@techservisas.lt</w:t>
        </w:r>
      </w:hyperlink>
      <w:r>
        <w:t>.</w:t>
      </w:r>
    </w:p>
    <w:p w:rsidR="00051D75" w:rsidRDefault="00051D75">
      <w:pPr>
        <w:pStyle w:val="BodyText"/>
        <w:ind w:left="0" w:firstLine="0"/>
        <w:rPr>
          <w:sz w:val="20"/>
        </w:rPr>
      </w:pPr>
    </w:p>
    <w:p w:rsidR="00051D75" w:rsidRDefault="00051D75">
      <w:pPr>
        <w:pStyle w:val="BodyText"/>
        <w:ind w:left="0" w:firstLine="0"/>
        <w:rPr>
          <w:sz w:val="20"/>
        </w:rPr>
      </w:pPr>
    </w:p>
    <w:p w:rsidR="00051D75" w:rsidRDefault="00051D75">
      <w:pPr>
        <w:pStyle w:val="BodyText"/>
        <w:ind w:left="0" w:firstLine="0"/>
        <w:rPr>
          <w:sz w:val="20"/>
        </w:rPr>
      </w:pPr>
    </w:p>
    <w:p w:rsidR="00051D75" w:rsidRDefault="00051D75">
      <w:pPr>
        <w:pStyle w:val="BodyText"/>
        <w:ind w:left="0" w:firstLine="0"/>
        <w:rPr>
          <w:sz w:val="20"/>
        </w:rPr>
      </w:pPr>
    </w:p>
    <w:p w:rsidR="00051D75" w:rsidRDefault="00051D75">
      <w:pPr>
        <w:pStyle w:val="BodyText"/>
        <w:ind w:left="0" w:firstLine="0"/>
        <w:rPr>
          <w:sz w:val="20"/>
        </w:rPr>
      </w:pPr>
    </w:p>
    <w:p w:rsidR="00051D75" w:rsidRDefault="00051D75">
      <w:pPr>
        <w:pStyle w:val="BodyText"/>
        <w:ind w:left="0" w:firstLine="0"/>
        <w:rPr>
          <w:sz w:val="20"/>
        </w:rPr>
      </w:pPr>
    </w:p>
    <w:p w:rsidR="00051D75" w:rsidRDefault="00051D75">
      <w:pPr>
        <w:pStyle w:val="BodyText"/>
        <w:ind w:left="0" w:firstLine="0"/>
        <w:rPr>
          <w:sz w:val="20"/>
        </w:rPr>
      </w:pPr>
    </w:p>
    <w:p w:rsidR="00051D75" w:rsidRDefault="00051D75">
      <w:pPr>
        <w:pStyle w:val="BodyText"/>
        <w:ind w:left="0" w:firstLine="0"/>
        <w:rPr>
          <w:sz w:val="20"/>
        </w:rPr>
      </w:pPr>
    </w:p>
    <w:p w:rsidR="00051D75" w:rsidRDefault="00051D75">
      <w:pPr>
        <w:pStyle w:val="BodyText"/>
        <w:spacing w:before="1" w:after="1"/>
        <w:ind w:left="0" w:firstLine="0"/>
        <w:rPr>
          <w:sz w:val="16"/>
        </w:rPr>
      </w:pPr>
    </w:p>
    <w:tbl>
      <w:tblPr>
        <w:tblW w:w="0" w:type="auto"/>
        <w:tblInd w:w="109" w:type="dxa"/>
        <w:tblLayout w:type="fixed"/>
        <w:tblCellMar>
          <w:left w:w="0" w:type="dxa"/>
          <w:right w:w="0" w:type="dxa"/>
        </w:tblCellMar>
        <w:tblLook w:val="01E0" w:firstRow="1" w:lastRow="1" w:firstColumn="1" w:lastColumn="1" w:noHBand="0" w:noVBand="0"/>
      </w:tblPr>
      <w:tblGrid>
        <w:gridCol w:w="4771"/>
        <w:gridCol w:w="4687"/>
      </w:tblGrid>
      <w:tr w:rsidR="00051D75">
        <w:trPr>
          <w:trHeight w:val="1509"/>
        </w:trPr>
        <w:tc>
          <w:tcPr>
            <w:tcW w:w="4771" w:type="dxa"/>
          </w:tcPr>
          <w:p w:rsidR="00051D75" w:rsidRDefault="00500E10">
            <w:pPr>
              <w:pStyle w:val="TableParagraph"/>
              <w:spacing w:line="244" w:lineRule="exact"/>
              <w:ind w:left="483"/>
              <w:rPr>
                <w:b/>
              </w:rPr>
            </w:pPr>
            <w:r>
              <w:rPr>
                <w:b/>
              </w:rPr>
              <w:t>Tiekėjas</w:t>
            </w:r>
          </w:p>
          <w:p w:rsidR="00051D75" w:rsidRDefault="00051D75">
            <w:pPr>
              <w:pStyle w:val="TableParagraph"/>
              <w:rPr>
                <w:sz w:val="20"/>
              </w:rPr>
            </w:pPr>
          </w:p>
          <w:p w:rsidR="00051D75" w:rsidRDefault="00051D75">
            <w:pPr>
              <w:pStyle w:val="TableParagraph"/>
              <w:rPr>
                <w:sz w:val="20"/>
              </w:rPr>
            </w:pPr>
          </w:p>
          <w:p w:rsidR="00051D75" w:rsidRDefault="00051D75">
            <w:pPr>
              <w:pStyle w:val="TableParagraph"/>
              <w:spacing w:before="4"/>
              <w:rPr>
                <w:sz w:val="25"/>
              </w:rPr>
            </w:pPr>
          </w:p>
          <w:p w:rsidR="00051D75" w:rsidRDefault="00C807FC">
            <w:pPr>
              <w:pStyle w:val="TableParagraph"/>
              <w:spacing w:line="20" w:lineRule="exact"/>
              <w:ind w:left="389"/>
              <w:rPr>
                <w:sz w:val="2"/>
              </w:rPr>
            </w:pPr>
            <w:r>
              <w:rPr>
                <w:noProof/>
                <w:sz w:val="2"/>
              </w:rPr>
              <mc:AlternateContent>
                <mc:Choice Requires="wpg">
                  <w:drawing>
                    <wp:inline distT="0" distB="0" distL="0" distR="0">
                      <wp:extent cx="2516505" cy="5715"/>
                      <wp:effectExtent l="5080" t="10160" r="12065" b="3175"/>
                      <wp:docPr id="27"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6505" cy="5715"/>
                                <a:chOff x="0" y="0"/>
                                <a:chExt cx="3963" cy="9"/>
                              </a:xfrm>
                            </wpg:grpSpPr>
                            <wps:wsp>
                              <wps:cNvPr id="28" name="Line 23"/>
                              <wps:cNvCnPr>
                                <a:cxnSpLocks noChangeShapeType="1"/>
                              </wps:cNvCnPr>
                              <wps:spPr bwMode="auto">
                                <a:xfrm>
                                  <a:off x="0" y="4"/>
                                  <a:ext cx="3962"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CA9C42E" id="Group 22" o:spid="_x0000_s1026" style="width:198.15pt;height:.45pt;mso-position-horizontal-relative:char;mso-position-vertical-relative:line" coordsize="396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">
                      <v:line id="Line 23" o:spid="_x0000_s1027" style="position:absolute;visibility:visible;mso-wrap-style:square" from="0,4" to="39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" strokeweight=".15578mm"/>
                      <w10:anchorlock/>
                    </v:group>
                  </w:pict>
                </mc:Fallback>
              </mc:AlternateContent>
            </w:r>
          </w:p>
          <w:p w:rsidR="00051D75" w:rsidRDefault="00500E10">
            <w:pPr>
              <w:pStyle w:val="TableParagraph"/>
              <w:spacing w:line="240" w:lineRule="exact"/>
              <w:ind w:left="1013"/>
            </w:pPr>
            <w:r>
              <w:t>(pareigos, vardas, pavardė, parašas)</w:t>
            </w:r>
          </w:p>
          <w:p w:rsidR="00051D75" w:rsidRDefault="00500E10">
            <w:pPr>
              <w:pStyle w:val="TableParagraph"/>
              <w:spacing w:line="233" w:lineRule="exact"/>
              <w:ind w:left="200"/>
            </w:pPr>
            <w:r>
              <w:t>A.V.</w:t>
            </w:r>
          </w:p>
        </w:tc>
        <w:tc>
          <w:tcPr>
            <w:tcW w:w="4687" w:type="dxa"/>
          </w:tcPr>
          <w:p w:rsidR="00051D75" w:rsidRDefault="00500E10">
            <w:pPr>
              <w:pStyle w:val="TableParagraph"/>
              <w:spacing w:line="244" w:lineRule="exact"/>
              <w:ind w:left="414"/>
              <w:rPr>
                <w:b/>
              </w:rPr>
            </w:pPr>
            <w:r>
              <w:rPr>
                <w:b/>
              </w:rPr>
              <w:t>Pirkėjas</w:t>
            </w:r>
          </w:p>
          <w:p w:rsidR="00051D75" w:rsidRDefault="00051D75">
            <w:pPr>
              <w:pStyle w:val="TableParagraph"/>
              <w:rPr>
                <w:sz w:val="20"/>
              </w:rPr>
            </w:pPr>
          </w:p>
          <w:p w:rsidR="00051D75" w:rsidRDefault="00051D75">
            <w:pPr>
              <w:pStyle w:val="TableParagraph"/>
              <w:rPr>
                <w:sz w:val="20"/>
              </w:rPr>
            </w:pPr>
          </w:p>
          <w:p w:rsidR="00051D75" w:rsidRDefault="00051D75">
            <w:pPr>
              <w:pStyle w:val="TableParagraph"/>
              <w:spacing w:before="4"/>
              <w:rPr>
                <w:sz w:val="25"/>
              </w:rPr>
            </w:pPr>
          </w:p>
          <w:p w:rsidR="00051D75" w:rsidRDefault="00C807FC">
            <w:pPr>
              <w:pStyle w:val="TableParagraph"/>
              <w:spacing w:line="20" w:lineRule="exact"/>
              <w:ind w:left="409"/>
              <w:rPr>
                <w:sz w:val="2"/>
              </w:rPr>
            </w:pPr>
            <w:r>
              <w:rPr>
                <w:noProof/>
                <w:sz w:val="2"/>
              </w:rPr>
              <mc:AlternateContent>
                <mc:Choice Requires="wpg">
                  <w:drawing>
                    <wp:inline distT="0" distB="0" distL="0" distR="0">
                      <wp:extent cx="2586355" cy="5715"/>
                      <wp:effectExtent l="8890" t="10160" r="5080" b="3175"/>
                      <wp:docPr id="25"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86355" cy="5715"/>
                                <a:chOff x="0" y="0"/>
                                <a:chExt cx="4073" cy="9"/>
                              </a:xfrm>
                            </wpg:grpSpPr>
                            <wps:wsp>
                              <wps:cNvPr id="26" name="Line 21"/>
                              <wps:cNvCnPr>
                                <a:cxnSpLocks noChangeShapeType="1"/>
                              </wps:cNvCnPr>
                              <wps:spPr bwMode="auto">
                                <a:xfrm>
                                  <a:off x="0" y="4"/>
                                  <a:ext cx="4073"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BA01FB5" id="Group 20" o:spid="_x0000_s1026" style="width:203.65pt;height:.45pt;mso-position-horizontal-relative:char;mso-position-vertical-relative:line" coordsize="407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">
                      <v:line id="Line 21" o:spid="_x0000_s1027" style="position:absolute;visibility:visible;mso-wrap-style:square" from="0,4" to="407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" strokeweight=".15578mm"/>
                      <w10:anchorlock/>
                    </v:group>
                  </w:pict>
                </mc:Fallback>
              </mc:AlternateContent>
            </w:r>
          </w:p>
          <w:p w:rsidR="00051D75" w:rsidRDefault="00500E10">
            <w:pPr>
              <w:pStyle w:val="TableParagraph"/>
              <w:spacing w:line="240" w:lineRule="exact"/>
              <w:ind w:left="1033"/>
            </w:pPr>
            <w:r>
              <w:t>(pareigos, vardas, pavardė, parašas)</w:t>
            </w:r>
          </w:p>
          <w:p w:rsidR="00051D75" w:rsidRDefault="00500E10">
            <w:pPr>
              <w:pStyle w:val="TableParagraph"/>
              <w:spacing w:line="233" w:lineRule="exact"/>
              <w:ind w:left="414"/>
            </w:pPr>
            <w:r>
              <w:t>A.V.</w:t>
            </w:r>
          </w:p>
        </w:tc>
      </w:tr>
    </w:tbl>
    <w:p w:rsidR="00051D75" w:rsidRDefault="00051D75">
      <w:pPr>
        <w:spacing w:line="233" w:lineRule="exact"/>
        <w:sectPr w:rsidR="00051D75">
          <w:headerReference w:type="default" r:id="rId12"/>
          <w:pgSz w:w="11910" w:h="16850"/>
          <w:pgMar w:top="1400" w:right="420" w:bottom="280" w:left="1040" w:header="576" w:footer="0" w:gutter="0"/>
          <w:pgNumType w:start="14"/>
          <w:cols w:space="1296"/>
        </w:sectPr>
      </w:pPr>
    </w:p>
    <w:p w:rsidR="00051D75" w:rsidRDefault="00051D75">
      <w:pPr>
        <w:pStyle w:val="BodyText"/>
        <w:ind w:left="0" w:firstLine="0"/>
        <w:rPr>
          <w:sz w:val="20"/>
        </w:rPr>
      </w:pPr>
    </w:p>
    <w:p w:rsidR="00051D75" w:rsidRDefault="00051D75">
      <w:pPr>
        <w:pStyle w:val="BodyText"/>
        <w:spacing w:before="2"/>
        <w:ind w:left="0" w:firstLine="0"/>
        <w:rPr>
          <w:sz w:val="26"/>
        </w:rPr>
      </w:pPr>
    </w:p>
    <w:p w:rsidR="00051D75" w:rsidRDefault="00500E10">
      <w:pPr>
        <w:pStyle w:val="Heading1"/>
        <w:spacing w:before="92"/>
        <w:ind w:left="1048" w:right="818" w:firstLine="0"/>
        <w:jc w:val="center"/>
      </w:pPr>
      <w:r>
        <w:t>TECHNINĖ SPECIFIKACIJA</w:t>
      </w:r>
    </w:p>
    <w:p w:rsidR="00051D75" w:rsidRDefault="00500E10">
      <w:pPr>
        <w:spacing w:before="1"/>
        <w:ind w:left="1010" w:right="722"/>
        <w:jc w:val="center"/>
        <w:rPr>
          <w:b/>
        </w:rPr>
      </w:pPr>
      <w:r>
        <w:rPr>
          <w:b/>
        </w:rPr>
        <w:t>TRAKTORIŲ, BULDOZERIŲ IR KITOS VIKŠRINĖS/RATINĖS TECHNIKOS SERVISO PASLAUGOS</w:t>
      </w:r>
    </w:p>
    <w:p w:rsidR="00051D75" w:rsidRDefault="00C807FC">
      <w:pPr>
        <w:pStyle w:val="BodyText"/>
        <w:spacing w:before="10"/>
        <w:ind w:left="0" w:firstLine="0"/>
        <w:rPr>
          <w:b/>
          <w:sz w:val="18"/>
        </w:rPr>
      </w:pPr>
      <w:r>
        <w:rPr>
          <w:noProof/>
        </w:rPr>
        <mc:AlternateContent>
          <mc:Choice Requires="wps">
            <w:drawing>
              <wp:anchor distT="0" distB="0" distL="0" distR="0" simplePos="0" relativeHeight="251652096" behindDoc="1" locked="0" layoutInCell="1" allowOverlap="1">
                <wp:simplePos x="0" y="0"/>
                <wp:positionH relativeFrom="page">
                  <wp:posOffset>882650</wp:posOffset>
                </wp:positionH>
                <wp:positionV relativeFrom="paragraph">
                  <wp:posOffset>169545</wp:posOffset>
                </wp:positionV>
                <wp:extent cx="6337935" cy="0"/>
                <wp:effectExtent l="6350" t="12700" r="8890" b="6350"/>
                <wp:wrapTopAndBottom/>
                <wp:docPr id="24"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7935"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9C8B87" id="Line 19" o:spid="_x0000_s1026" style="position:absolute;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9.5pt,13.35pt" to="568.5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" strokeweight=".96pt">
                <w10:wrap type="topAndBottom" anchorx="page"/>
              </v:line>
            </w:pict>
          </mc:Fallback>
        </mc:AlternateContent>
      </w:r>
    </w:p>
    <w:p w:rsidR="00051D75" w:rsidRDefault="00500E10">
      <w:pPr>
        <w:pStyle w:val="ListParagraph"/>
        <w:numPr>
          <w:ilvl w:val="0"/>
          <w:numId w:val="7"/>
        </w:numPr>
        <w:tabs>
          <w:tab w:val="left" w:pos="663"/>
        </w:tabs>
        <w:spacing w:after="17"/>
        <w:rPr>
          <w:b/>
        </w:rPr>
      </w:pPr>
      <w:r>
        <w:rPr>
          <w:b/>
        </w:rPr>
        <w:t>SĄVOKOS IR</w:t>
      </w:r>
      <w:r>
        <w:rPr>
          <w:b/>
          <w:spacing w:val="-2"/>
        </w:rPr>
        <w:t xml:space="preserve"> </w:t>
      </w:r>
      <w:r>
        <w:rPr>
          <w:b/>
        </w:rPr>
        <w:t>SUTRUMPINIMAI</w:t>
      </w:r>
    </w:p>
    <w:p w:rsidR="00051D75" w:rsidRDefault="00C807FC">
      <w:pPr>
        <w:pStyle w:val="BodyText"/>
        <w:spacing w:line="20" w:lineRule="exact"/>
        <w:ind w:left="340" w:firstLine="0"/>
        <w:rPr>
          <w:sz w:val="2"/>
        </w:rPr>
      </w:pPr>
      <w:r>
        <w:rPr>
          <w:noProof/>
          <w:sz w:val="2"/>
        </w:rPr>
        <mc:AlternateContent>
          <mc:Choice Requires="wpg">
            <w:drawing>
              <wp:inline distT="0" distB="0" distL="0" distR="0">
                <wp:extent cx="6337935" cy="12700"/>
                <wp:effectExtent l="9525" t="5715" r="15240" b="635"/>
                <wp:docPr id="22"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7935" cy="12700"/>
                          <a:chOff x="0" y="0"/>
                          <a:chExt cx="9981" cy="20"/>
                        </a:xfrm>
                      </wpg:grpSpPr>
                      <wps:wsp>
                        <wps:cNvPr id="23" name="Line 18"/>
                        <wps:cNvCnPr>
                          <a:cxnSpLocks noChangeShapeType="1"/>
                        </wps:cNvCnPr>
                        <wps:spPr bwMode="auto">
                          <a:xfrm>
                            <a:off x="0" y="10"/>
                            <a:ext cx="9981"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666C3B6" id="Group 17" o:spid="_x0000_s1026" style="width:499.05pt;height:1pt;mso-position-horizontal-relative:char;mso-position-vertical-relative:line" coordsize="9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">
                <v:line id="Line 18" o:spid="_x0000_s1027" style="position:absolute;visibility:visible;mso-wrap-style:square" from="0,10" to="99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" strokeweight=".96pt"/>
                <w10:anchorlock/>
              </v:group>
            </w:pict>
          </mc:Fallback>
        </mc:AlternateContent>
      </w:r>
    </w:p>
    <w:p w:rsidR="00051D75" w:rsidRDefault="00500E10">
      <w:pPr>
        <w:pStyle w:val="ListParagraph"/>
        <w:numPr>
          <w:ilvl w:val="1"/>
          <w:numId w:val="7"/>
        </w:numPr>
        <w:tabs>
          <w:tab w:val="left" w:pos="945"/>
          <w:tab w:val="left" w:pos="946"/>
        </w:tabs>
        <w:ind w:firstLine="0"/>
        <w:rPr>
          <w:sz w:val="20"/>
        </w:rPr>
      </w:pPr>
      <w:r>
        <w:rPr>
          <w:b/>
        </w:rPr>
        <w:t xml:space="preserve">Užsakovas </w:t>
      </w:r>
      <w:r>
        <w:t>– VĮ „Kelių</w:t>
      </w:r>
      <w:r>
        <w:rPr>
          <w:spacing w:val="-7"/>
        </w:rPr>
        <w:t xml:space="preserve"> </w:t>
      </w:r>
      <w:r>
        <w:t>priežiūra“.</w:t>
      </w:r>
    </w:p>
    <w:p w:rsidR="00051D75" w:rsidRDefault="00500E10">
      <w:pPr>
        <w:pStyle w:val="ListParagraph"/>
        <w:numPr>
          <w:ilvl w:val="1"/>
          <w:numId w:val="7"/>
        </w:numPr>
        <w:tabs>
          <w:tab w:val="left" w:pos="945"/>
          <w:tab w:val="left" w:pos="946"/>
        </w:tabs>
        <w:spacing w:before="1"/>
        <w:ind w:right="147" w:firstLine="0"/>
        <w:rPr>
          <w:sz w:val="20"/>
        </w:rPr>
      </w:pPr>
      <w:r>
        <w:rPr>
          <w:b/>
        </w:rPr>
        <w:t xml:space="preserve">Tiekėjas </w:t>
      </w:r>
      <w:r>
        <w:t>– ūkio subjektas – fizinis asmuo, privatusis juridinis asmuo, viešasis juridinis asmuo, kitos organizacijos ir jų padaliniai ar tokių asmenų grupė, su kuriuo Užsakovas sudaro</w:t>
      </w:r>
      <w:r>
        <w:rPr>
          <w:spacing w:val="-12"/>
        </w:rPr>
        <w:t xml:space="preserve"> </w:t>
      </w:r>
      <w:r>
        <w:t>Su</w:t>
      </w:r>
      <w:r>
        <w:t>tartį.</w:t>
      </w:r>
    </w:p>
    <w:p w:rsidR="00051D75" w:rsidRDefault="00500E10">
      <w:pPr>
        <w:pStyle w:val="ListParagraph"/>
        <w:numPr>
          <w:ilvl w:val="1"/>
          <w:numId w:val="7"/>
        </w:numPr>
        <w:tabs>
          <w:tab w:val="left" w:pos="945"/>
          <w:tab w:val="left" w:pos="946"/>
        </w:tabs>
        <w:spacing w:before="1" w:line="252" w:lineRule="exact"/>
        <w:ind w:firstLine="0"/>
        <w:rPr>
          <w:sz w:val="20"/>
        </w:rPr>
      </w:pPr>
      <w:r>
        <w:rPr>
          <w:b/>
        </w:rPr>
        <w:t xml:space="preserve">Sutartis </w:t>
      </w:r>
      <w:r>
        <w:t xml:space="preserve">– Preliminarioji sutartis, sudaroma tarp </w:t>
      </w:r>
      <w:r>
        <w:rPr>
          <w:b/>
        </w:rPr>
        <w:t xml:space="preserve">Tiekėjo </w:t>
      </w:r>
      <w:r>
        <w:t xml:space="preserve">ir </w:t>
      </w:r>
      <w:r>
        <w:rPr>
          <w:b/>
        </w:rPr>
        <w:t xml:space="preserve">Užsakovo </w:t>
      </w:r>
      <w:r>
        <w:t>dėl Pirkimo</w:t>
      </w:r>
      <w:r>
        <w:rPr>
          <w:spacing w:val="-29"/>
        </w:rPr>
        <w:t xml:space="preserve"> </w:t>
      </w:r>
      <w:r>
        <w:t>objekto.</w:t>
      </w:r>
    </w:p>
    <w:p w:rsidR="00051D75" w:rsidRDefault="00500E10">
      <w:pPr>
        <w:pStyle w:val="Heading1"/>
        <w:numPr>
          <w:ilvl w:val="1"/>
          <w:numId w:val="7"/>
        </w:numPr>
        <w:tabs>
          <w:tab w:val="left" w:pos="946"/>
        </w:tabs>
        <w:spacing w:after="2"/>
        <w:ind w:right="141" w:firstLine="0"/>
        <w:jc w:val="both"/>
        <w:rPr>
          <w:b w:val="0"/>
          <w:sz w:val="20"/>
        </w:rPr>
      </w:pPr>
      <w:r>
        <w:t xml:space="preserve">Pirkimo objektas </w:t>
      </w:r>
      <w:r>
        <w:rPr>
          <w:b w:val="0"/>
        </w:rPr>
        <w:t xml:space="preserve">– </w:t>
      </w:r>
      <w:r>
        <w:t>traktorių, buldozerių ir kitos vikšrinės/ratinės technikos (Valtra, Belorus, MTZ, Case, New Holland, Kioti, Reform Metrac, Shantui ir kt. m</w:t>
      </w:r>
      <w:r>
        <w:t xml:space="preserve">arkių) (toliau – Įrenginiai) serviso paslaugos </w:t>
      </w:r>
      <w:r>
        <w:rPr>
          <w:b w:val="0"/>
        </w:rPr>
        <w:t>(toliau – Paslaugos).</w:t>
      </w:r>
    </w:p>
    <w:p w:rsidR="00051D75" w:rsidRDefault="00C807FC">
      <w:pPr>
        <w:pStyle w:val="BodyText"/>
        <w:spacing w:line="20" w:lineRule="exact"/>
        <w:ind w:left="340" w:firstLine="0"/>
        <w:rPr>
          <w:sz w:val="2"/>
        </w:rPr>
      </w:pPr>
      <w:r>
        <w:rPr>
          <w:noProof/>
          <w:sz w:val="2"/>
        </w:rPr>
        <mc:AlternateContent>
          <mc:Choice Requires="wpg">
            <w:drawing>
              <wp:inline distT="0" distB="0" distL="0" distR="0">
                <wp:extent cx="6337935" cy="12700"/>
                <wp:effectExtent l="9525" t="1905" r="15240" b="4445"/>
                <wp:docPr id="20"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7935" cy="12700"/>
                          <a:chOff x="0" y="0"/>
                          <a:chExt cx="9981" cy="20"/>
                        </a:xfrm>
                      </wpg:grpSpPr>
                      <wps:wsp>
                        <wps:cNvPr id="21" name="Line 16"/>
                        <wps:cNvCnPr>
                          <a:cxnSpLocks noChangeShapeType="1"/>
                        </wps:cNvCnPr>
                        <wps:spPr bwMode="auto">
                          <a:xfrm>
                            <a:off x="0" y="10"/>
                            <a:ext cx="9981"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451A5EE" id="Group 15" o:spid="_x0000_s1026" style="width:499.05pt;height:1pt;mso-position-horizontal-relative:char;mso-position-vertical-relative:line" coordsize="9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">
                <v:line id="Line 16" o:spid="_x0000_s1027" style="position:absolute;visibility:visible;mso-wrap-style:square" from="0,10" to="99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" strokeweight=".96pt"/>
                <w10:anchorlock/>
              </v:group>
            </w:pict>
          </mc:Fallback>
        </mc:AlternateContent>
      </w:r>
    </w:p>
    <w:p w:rsidR="00051D75" w:rsidRDefault="00500E10">
      <w:pPr>
        <w:pStyle w:val="ListParagraph"/>
        <w:numPr>
          <w:ilvl w:val="0"/>
          <w:numId w:val="7"/>
        </w:numPr>
        <w:tabs>
          <w:tab w:val="left" w:pos="663"/>
        </w:tabs>
        <w:spacing w:before="20" w:after="19"/>
        <w:rPr>
          <w:b/>
        </w:rPr>
      </w:pPr>
      <w:r>
        <w:rPr>
          <w:b/>
        </w:rPr>
        <w:t>PIRKIMO OBJEKTAS IR PASLAUGŲ</w:t>
      </w:r>
      <w:r>
        <w:rPr>
          <w:b/>
          <w:spacing w:val="-5"/>
        </w:rPr>
        <w:t xml:space="preserve"> </w:t>
      </w:r>
      <w:r>
        <w:rPr>
          <w:b/>
        </w:rPr>
        <w:t>APIMTYS</w:t>
      </w:r>
    </w:p>
    <w:p w:rsidR="00051D75" w:rsidRDefault="00C807FC">
      <w:pPr>
        <w:pStyle w:val="BodyText"/>
        <w:spacing w:line="20" w:lineRule="exact"/>
        <w:ind w:left="340" w:firstLine="0"/>
        <w:rPr>
          <w:sz w:val="2"/>
        </w:rPr>
      </w:pPr>
      <w:r>
        <w:rPr>
          <w:noProof/>
          <w:sz w:val="2"/>
        </w:rPr>
        <mc:AlternateContent>
          <mc:Choice Requires="wpg">
            <w:drawing>
              <wp:inline distT="0" distB="0" distL="0" distR="0">
                <wp:extent cx="6337935" cy="12700"/>
                <wp:effectExtent l="9525" t="0" r="15240" b="6350"/>
                <wp:docPr id="18"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7935" cy="12700"/>
                          <a:chOff x="0" y="0"/>
                          <a:chExt cx="9981" cy="20"/>
                        </a:xfrm>
                      </wpg:grpSpPr>
                      <wps:wsp>
                        <wps:cNvPr id="19" name="Line 14"/>
                        <wps:cNvCnPr>
                          <a:cxnSpLocks noChangeShapeType="1"/>
                        </wps:cNvCnPr>
                        <wps:spPr bwMode="auto">
                          <a:xfrm>
                            <a:off x="0" y="10"/>
                            <a:ext cx="9981"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0B01F84" id="Group 13" o:spid="_x0000_s1026" style="width:499.05pt;height:1pt;mso-position-horizontal-relative:char;mso-position-vertical-relative:line" coordsize="9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">
                <v:line id="Line 14" o:spid="_x0000_s1027" style="position:absolute;visibility:visible;mso-wrap-style:square" from="0,10" to="99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" strokeweight=".96pt"/>
                <w10:anchorlock/>
              </v:group>
            </w:pict>
          </mc:Fallback>
        </mc:AlternateContent>
      </w:r>
    </w:p>
    <w:p w:rsidR="00051D75" w:rsidRDefault="00500E10">
      <w:pPr>
        <w:pStyle w:val="ListParagraph"/>
        <w:numPr>
          <w:ilvl w:val="1"/>
          <w:numId w:val="7"/>
        </w:numPr>
        <w:tabs>
          <w:tab w:val="left" w:pos="945"/>
          <w:tab w:val="left" w:pos="946"/>
          <w:tab w:val="left" w:pos="2103"/>
          <w:tab w:val="left" w:pos="3288"/>
          <w:tab w:val="left" w:pos="4156"/>
          <w:tab w:val="left" w:pos="4729"/>
          <w:tab w:val="left" w:pos="5741"/>
          <w:tab w:val="left" w:pos="6593"/>
          <w:tab w:val="left" w:pos="7082"/>
          <w:tab w:val="left" w:pos="7745"/>
          <w:tab w:val="left" w:pos="8833"/>
          <w:tab w:val="left" w:pos="9418"/>
          <w:tab w:val="left" w:pos="9840"/>
        </w:tabs>
        <w:ind w:right="140" w:firstLine="0"/>
      </w:pPr>
      <w:r>
        <w:t>Užsakovas</w:t>
      </w:r>
      <w:r>
        <w:tab/>
        <w:t>informuoja</w:t>
      </w:r>
      <w:r>
        <w:tab/>
        <w:t>Tiekėją</w:t>
      </w:r>
      <w:r>
        <w:tab/>
        <w:t>apie</w:t>
      </w:r>
      <w:r>
        <w:tab/>
        <w:t>Įrenginių</w:t>
      </w:r>
      <w:r>
        <w:tab/>
        <w:t>gedimą</w:t>
      </w:r>
      <w:r>
        <w:tab/>
        <w:t>tel.</w:t>
      </w:r>
      <w:r>
        <w:tab/>
        <w:t>+370</w:t>
      </w:r>
      <w:r>
        <w:tab/>
        <w:t>61473370</w:t>
      </w:r>
      <w:r>
        <w:tab/>
        <w:t>arba</w:t>
      </w:r>
      <w:r>
        <w:tab/>
        <w:t>el.</w:t>
      </w:r>
      <w:r>
        <w:tab/>
        <w:t>paštu</w:t>
      </w:r>
      <w:hyperlink r:id="rId13">
        <w:r>
          <w:rPr>
            <w:color w:val="0000FF"/>
            <w:u w:val="single" w:color="0000FF"/>
          </w:rPr>
          <w:t xml:space="preserve"> info@techservisas.lt</w:t>
        </w:r>
      </w:hyperlink>
      <w:r>
        <w:t>.</w:t>
      </w:r>
    </w:p>
    <w:p w:rsidR="00051D75" w:rsidRDefault="00500E10">
      <w:pPr>
        <w:pStyle w:val="ListParagraph"/>
        <w:numPr>
          <w:ilvl w:val="1"/>
          <w:numId w:val="7"/>
        </w:numPr>
        <w:tabs>
          <w:tab w:val="left" w:pos="945"/>
          <w:tab w:val="left" w:pos="946"/>
        </w:tabs>
        <w:ind w:right="140" w:firstLine="0"/>
      </w:pPr>
      <w:r>
        <w:t>Reagavimo į pranešimą apie gedimą laikas (gedimo diagnostikos pradžios suderinimas su Užsakovu) – ne daugiau kaip 1 val. n</w:t>
      </w:r>
      <w:r>
        <w:t>uo pranešimo apie</w:t>
      </w:r>
      <w:r>
        <w:rPr>
          <w:spacing w:val="-1"/>
        </w:rPr>
        <w:t xml:space="preserve"> </w:t>
      </w:r>
      <w:r>
        <w:t>gedimą.</w:t>
      </w:r>
    </w:p>
    <w:p w:rsidR="00051D75" w:rsidRDefault="00500E10">
      <w:pPr>
        <w:pStyle w:val="ListParagraph"/>
        <w:numPr>
          <w:ilvl w:val="1"/>
          <w:numId w:val="7"/>
        </w:numPr>
        <w:tabs>
          <w:tab w:val="left" w:pos="945"/>
          <w:tab w:val="left" w:pos="946"/>
        </w:tabs>
        <w:spacing w:before="1" w:line="252" w:lineRule="exact"/>
        <w:ind w:firstLine="0"/>
      </w:pPr>
      <w:r>
        <w:t>Gedimo diagnostikos terminas – ne daugiau kaip 2 darbo dienos nuo diagnostikos</w:t>
      </w:r>
      <w:r>
        <w:rPr>
          <w:spacing w:val="-5"/>
        </w:rPr>
        <w:t xml:space="preserve"> </w:t>
      </w:r>
      <w:r>
        <w:t>pradžios.</w:t>
      </w:r>
    </w:p>
    <w:p w:rsidR="00051D75" w:rsidRDefault="00C807FC">
      <w:pPr>
        <w:pStyle w:val="ListParagraph"/>
        <w:numPr>
          <w:ilvl w:val="1"/>
          <w:numId w:val="7"/>
        </w:numPr>
        <w:tabs>
          <w:tab w:val="left" w:pos="945"/>
          <w:tab w:val="left" w:pos="946"/>
        </w:tabs>
        <w:ind w:right="145" w:firstLine="0"/>
        <w:rPr>
          <w:i/>
        </w:rPr>
      </w:pPr>
      <w:r>
        <w:rPr>
          <w:noProof/>
        </w:rPr>
        <mc:AlternateContent>
          <mc:Choice Requires="wps">
            <w:drawing>
              <wp:anchor distT="0" distB="0" distL="114300" distR="114300" simplePos="0" relativeHeight="251650048" behindDoc="1" locked="0" layoutInCell="1" allowOverlap="1">
                <wp:simplePos x="0" y="0"/>
                <wp:positionH relativeFrom="page">
                  <wp:posOffset>1135380</wp:posOffset>
                </wp:positionH>
                <wp:positionV relativeFrom="paragraph">
                  <wp:posOffset>495935</wp:posOffset>
                </wp:positionV>
                <wp:extent cx="5844540" cy="4709795"/>
                <wp:effectExtent l="11430" t="6350" r="11430" b="8255"/>
                <wp:wrapNone/>
                <wp:docPr id="17"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44540" cy="4709795"/>
                        </a:xfrm>
                        <a:custGeom>
                          <a:avLst/>
                          <a:gdLst>
                            <a:gd name="T0" fmla="+- 0 6392 1788"/>
                            <a:gd name="T1" fmla="*/ T0 w 9204"/>
                            <a:gd name="T2" fmla="+- 0 781 781"/>
                            <a:gd name="T3" fmla="*/ 781 h 7417"/>
                            <a:gd name="T4" fmla="+- 0 10992 1788"/>
                            <a:gd name="T5" fmla="*/ T4 w 9204"/>
                            <a:gd name="T6" fmla="+- 0 1285 781"/>
                            <a:gd name="T7" fmla="*/ 1285 h 7417"/>
                            <a:gd name="T8" fmla="+- 0 10992 1788"/>
                            <a:gd name="T9" fmla="*/ T8 w 9204"/>
                            <a:gd name="T10" fmla="+- 0 781 781"/>
                            <a:gd name="T11" fmla="*/ 781 h 7417"/>
                            <a:gd name="T12" fmla="+- 0 6392 1788"/>
                            <a:gd name="T13" fmla="*/ T12 w 9204"/>
                            <a:gd name="T14" fmla="+- 0 1285 781"/>
                            <a:gd name="T15" fmla="*/ 1285 h 7417"/>
                            <a:gd name="T16" fmla="+- 0 1788 1788"/>
                            <a:gd name="T17" fmla="*/ T16 w 9204"/>
                            <a:gd name="T18" fmla="+- 0 1295 781"/>
                            <a:gd name="T19" fmla="*/ 1295 h 7417"/>
                            <a:gd name="T20" fmla="+- 0 6383 1788"/>
                            <a:gd name="T21" fmla="*/ T20 w 9204"/>
                            <a:gd name="T22" fmla="+- 0 1801 781"/>
                            <a:gd name="T23" fmla="*/ 1801 h 7417"/>
                            <a:gd name="T24" fmla="+- 0 6383 1788"/>
                            <a:gd name="T25" fmla="*/ T24 w 9204"/>
                            <a:gd name="T26" fmla="+- 0 1295 781"/>
                            <a:gd name="T27" fmla="*/ 1295 h 7417"/>
                            <a:gd name="T28" fmla="+- 0 1788 1788"/>
                            <a:gd name="T29" fmla="*/ T28 w 9204"/>
                            <a:gd name="T30" fmla="+- 0 1801 781"/>
                            <a:gd name="T31" fmla="*/ 1801 h 7417"/>
                            <a:gd name="T32" fmla="+- 0 1788 1788"/>
                            <a:gd name="T33" fmla="*/ T32 w 9204"/>
                            <a:gd name="T34" fmla="+- 0 1811 781"/>
                            <a:gd name="T35" fmla="*/ 1811 h 7417"/>
                            <a:gd name="T36" fmla="+- 0 6383 1788"/>
                            <a:gd name="T37" fmla="*/ T36 w 9204"/>
                            <a:gd name="T38" fmla="+- 0 3837 781"/>
                            <a:gd name="T39" fmla="*/ 3837 h 7417"/>
                            <a:gd name="T40" fmla="+- 0 6383 1788"/>
                            <a:gd name="T41" fmla="*/ T40 w 9204"/>
                            <a:gd name="T42" fmla="+- 0 1811 781"/>
                            <a:gd name="T43" fmla="*/ 1811 h 7417"/>
                            <a:gd name="T44" fmla="+- 0 1788 1788"/>
                            <a:gd name="T45" fmla="*/ T44 w 9204"/>
                            <a:gd name="T46" fmla="+- 0 3837 781"/>
                            <a:gd name="T47" fmla="*/ 3837 h 7417"/>
                            <a:gd name="T48" fmla="+- 0 6392 1788"/>
                            <a:gd name="T49" fmla="*/ T48 w 9204"/>
                            <a:gd name="T50" fmla="+- 0 3847 781"/>
                            <a:gd name="T51" fmla="*/ 3847 h 7417"/>
                            <a:gd name="T52" fmla="+- 0 10992 1788"/>
                            <a:gd name="T53" fmla="*/ T52 w 9204"/>
                            <a:gd name="T54" fmla="+- 0 4099 781"/>
                            <a:gd name="T55" fmla="*/ 4099 h 7417"/>
                            <a:gd name="T56" fmla="+- 0 10992 1788"/>
                            <a:gd name="T57" fmla="*/ T56 w 9204"/>
                            <a:gd name="T58" fmla="+- 0 3847 781"/>
                            <a:gd name="T59" fmla="*/ 3847 h 7417"/>
                            <a:gd name="T60" fmla="+- 0 6392 1788"/>
                            <a:gd name="T61" fmla="*/ T60 w 9204"/>
                            <a:gd name="T62" fmla="+- 0 4099 781"/>
                            <a:gd name="T63" fmla="*/ 4099 h 7417"/>
                            <a:gd name="T64" fmla="+- 0 6392 1788"/>
                            <a:gd name="T65" fmla="*/ T64 w 9204"/>
                            <a:gd name="T66" fmla="+- 0 4108 781"/>
                            <a:gd name="T67" fmla="*/ 4108 h 7417"/>
                            <a:gd name="T68" fmla="+- 0 10992 1788"/>
                            <a:gd name="T69" fmla="*/ T68 w 9204"/>
                            <a:gd name="T70" fmla="+- 0 5121 781"/>
                            <a:gd name="T71" fmla="*/ 5121 h 7417"/>
                            <a:gd name="T72" fmla="+- 0 10992 1788"/>
                            <a:gd name="T73" fmla="*/ T72 w 9204"/>
                            <a:gd name="T74" fmla="+- 0 4108 781"/>
                            <a:gd name="T75" fmla="*/ 4108 h 7417"/>
                            <a:gd name="T76" fmla="+- 0 6392 1788"/>
                            <a:gd name="T77" fmla="*/ T76 w 9204"/>
                            <a:gd name="T78" fmla="+- 0 5121 781"/>
                            <a:gd name="T79" fmla="*/ 5121 h 7417"/>
                            <a:gd name="T80" fmla="+- 0 6392 1788"/>
                            <a:gd name="T81" fmla="*/ T80 w 9204"/>
                            <a:gd name="T82" fmla="+- 0 5131 781"/>
                            <a:gd name="T83" fmla="*/ 5131 h 7417"/>
                            <a:gd name="T84" fmla="+- 0 10992 1788"/>
                            <a:gd name="T85" fmla="*/ T84 w 9204"/>
                            <a:gd name="T86" fmla="+- 0 5892 781"/>
                            <a:gd name="T87" fmla="*/ 5892 h 7417"/>
                            <a:gd name="T88" fmla="+- 0 10992 1788"/>
                            <a:gd name="T89" fmla="*/ T88 w 9204"/>
                            <a:gd name="T90" fmla="+- 0 5131 781"/>
                            <a:gd name="T91" fmla="*/ 5131 h 7417"/>
                            <a:gd name="T92" fmla="+- 0 6392 1788"/>
                            <a:gd name="T93" fmla="*/ T92 w 9204"/>
                            <a:gd name="T94" fmla="+- 0 5892 781"/>
                            <a:gd name="T95" fmla="*/ 5892 h 7417"/>
                            <a:gd name="T96" fmla="+- 0 1788 1788"/>
                            <a:gd name="T97" fmla="*/ T96 w 9204"/>
                            <a:gd name="T98" fmla="+- 0 5902 781"/>
                            <a:gd name="T99" fmla="*/ 5902 h 7417"/>
                            <a:gd name="T100" fmla="+- 0 6383 1788"/>
                            <a:gd name="T101" fmla="*/ T100 w 9204"/>
                            <a:gd name="T102" fmla="+- 0 6660 781"/>
                            <a:gd name="T103" fmla="*/ 6660 h 7417"/>
                            <a:gd name="T104" fmla="+- 0 6383 1788"/>
                            <a:gd name="T105" fmla="*/ T104 w 9204"/>
                            <a:gd name="T106" fmla="+- 0 5902 781"/>
                            <a:gd name="T107" fmla="*/ 5902 h 7417"/>
                            <a:gd name="T108" fmla="+- 0 1788 1788"/>
                            <a:gd name="T109" fmla="*/ T108 w 9204"/>
                            <a:gd name="T110" fmla="+- 0 6660 781"/>
                            <a:gd name="T111" fmla="*/ 6660 h 7417"/>
                            <a:gd name="T112" fmla="+- 0 1788 1788"/>
                            <a:gd name="T113" fmla="*/ T112 w 9204"/>
                            <a:gd name="T114" fmla="+- 0 6670 781"/>
                            <a:gd name="T115" fmla="*/ 6670 h 7417"/>
                            <a:gd name="T116" fmla="+- 0 6383 1788"/>
                            <a:gd name="T117" fmla="*/ T116 w 9204"/>
                            <a:gd name="T118" fmla="+- 0 7176 781"/>
                            <a:gd name="T119" fmla="*/ 7176 h 7417"/>
                            <a:gd name="T120" fmla="+- 0 6383 1788"/>
                            <a:gd name="T121" fmla="*/ T120 w 9204"/>
                            <a:gd name="T122" fmla="+- 0 6670 781"/>
                            <a:gd name="T123" fmla="*/ 6670 h 7417"/>
                            <a:gd name="T124" fmla="+- 0 1788 1788"/>
                            <a:gd name="T125" fmla="*/ T124 w 9204"/>
                            <a:gd name="T126" fmla="+- 0 7176 781"/>
                            <a:gd name="T127" fmla="*/ 7176 h 7417"/>
                            <a:gd name="T128" fmla="+- 0 6392 1788"/>
                            <a:gd name="T129" fmla="*/ T128 w 9204"/>
                            <a:gd name="T130" fmla="+- 0 7186 781"/>
                            <a:gd name="T131" fmla="*/ 7186 h 7417"/>
                            <a:gd name="T132" fmla="+- 0 10992 1788"/>
                            <a:gd name="T133" fmla="*/ T132 w 9204"/>
                            <a:gd name="T134" fmla="+- 0 8198 781"/>
                            <a:gd name="T135" fmla="*/ 8198 h 7417"/>
                            <a:gd name="T136" fmla="+- 0 10992 1788"/>
                            <a:gd name="T137" fmla="*/ T136 w 9204"/>
                            <a:gd name="T138" fmla="+- 0 7186 781"/>
                            <a:gd name="T139" fmla="*/ 7186 h 7417"/>
                            <a:gd name="T140" fmla="+- 0 6392 1788"/>
                            <a:gd name="T141" fmla="*/ T140 w 9204"/>
                            <a:gd name="T142" fmla="+- 0 8198 781"/>
                            <a:gd name="T143" fmla="*/ 8198 h 74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9204" h="7417">
                              <a:moveTo>
                                <a:pt x="4604" y="0"/>
                              </a:moveTo>
                              <a:lnTo>
                                <a:pt x="9204" y="504"/>
                              </a:lnTo>
                              <a:moveTo>
                                <a:pt x="9204" y="0"/>
                              </a:moveTo>
                              <a:lnTo>
                                <a:pt x="4604" y="504"/>
                              </a:lnTo>
                              <a:moveTo>
                                <a:pt x="0" y="514"/>
                              </a:moveTo>
                              <a:lnTo>
                                <a:pt x="4595" y="1020"/>
                              </a:lnTo>
                              <a:moveTo>
                                <a:pt x="4595" y="514"/>
                              </a:moveTo>
                              <a:lnTo>
                                <a:pt x="0" y="1020"/>
                              </a:lnTo>
                              <a:moveTo>
                                <a:pt x="0" y="1030"/>
                              </a:moveTo>
                              <a:lnTo>
                                <a:pt x="4595" y="3056"/>
                              </a:lnTo>
                              <a:moveTo>
                                <a:pt x="4595" y="1030"/>
                              </a:moveTo>
                              <a:lnTo>
                                <a:pt x="0" y="3056"/>
                              </a:lnTo>
                              <a:moveTo>
                                <a:pt x="4604" y="3066"/>
                              </a:moveTo>
                              <a:lnTo>
                                <a:pt x="9204" y="3318"/>
                              </a:lnTo>
                              <a:moveTo>
                                <a:pt x="9204" y="3066"/>
                              </a:moveTo>
                              <a:lnTo>
                                <a:pt x="4604" y="3318"/>
                              </a:lnTo>
                              <a:moveTo>
                                <a:pt x="4604" y="3327"/>
                              </a:moveTo>
                              <a:lnTo>
                                <a:pt x="9204" y="4340"/>
                              </a:lnTo>
                              <a:moveTo>
                                <a:pt x="9204" y="3327"/>
                              </a:moveTo>
                              <a:lnTo>
                                <a:pt x="4604" y="4340"/>
                              </a:lnTo>
                              <a:moveTo>
                                <a:pt x="4604" y="4350"/>
                              </a:moveTo>
                              <a:lnTo>
                                <a:pt x="9204" y="5111"/>
                              </a:lnTo>
                              <a:moveTo>
                                <a:pt x="9204" y="4350"/>
                              </a:moveTo>
                              <a:lnTo>
                                <a:pt x="4604" y="5111"/>
                              </a:lnTo>
                              <a:moveTo>
                                <a:pt x="0" y="5121"/>
                              </a:moveTo>
                              <a:lnTo>
                                <a:pt x="4595" y="5879"/>
                              </a:lnTo>
                              <a:moveTo>
                                <a:pt x="4595" y="5121"/>
                              </a:moveTo>
                              <a:lnTo>
                                <a:pt x="0" y="5879"/>
                              </a:lnTo>
                              <a:moveTo>
                                <a:pt x="0" y="5889"/>
                              </a:moveTo>
                              <a:lnTo>
                                <a:pt x="4595" y="6395"/>
                              </a:lnTo>
                              <a:moveTo>
                                <a:pt x="4595" y="5889"/>
                              </a:moveTo>
                              <a:lnTo>
                                <a:pt x="0" y="6395"/>
                              </a:lnTo>
                              <a:moveTo>
                                <a:pt x="4604" y="6405"/>
                              </a:moveTo>
                              <a:lnTo>
                                <a:pt x="9204" y="7417"/>
                              </a:lnTo>
                              <a:moveTo>
                                <a:pt x="9204" y="6405"/>
                              </a:moveTo>
                              <a:lnTo>
                                <a:pt x="4604" y="7417"/>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89660D" id="AutoShape 12" o:spid="_x0000_s1026" style="position:absolute;margin-left:89.4pt;margin-top:39.05pt;width:460.2pt;height:370.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204,7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" path="m4604,l9204,504m9204,l4604,504m,514r4595,506m4595,514l,1020t,10l4595,3056t,-2026l,3056t4604,10l9204,3318t,-252l4604,3318t,9l9204,4340t,-1013l4604,4340t,10l9204,5111t,-761l4604,5111m,5121r4595,758m4595,5121l,5879t,10l4595,6395t,-506l,6395t4604,10l9204,7417t,-1012l4604,7417e" filled="f" strokeweight=".48pt">
                <v:path arrowok="t" o:connecttype="custom" o:connectlocs="2923540,495935;5844540,815975;5844540,495935;2923540,815975;0,822325;2917825,1143635;2917825,822325;0,1143635;0,1149985;2917825,2436495;2917825,1149985;0,2436495;2923540,2442845;5844540,2602865;5844540,2442845;2923540,2602865;2923540,2608580;5844540,3251835;5844540,2608580;2923540,3251835;2923540,3258185;5844540,3741420;5844540,3258185;2923540,3741420;0,3747770;2917825,4229100;2917825,3747770;0,4229100;0,4235450;2917825,4556760;2917825,4235450;0,4556760;2923540,4563110;5844540,5205730;5844540,4563110;2923540,5205730" o:connectangles="0,0,0,0,0,0,0,0,0,0,0,0,0,0,0,0,0,0,0,0,0,0,0,0,0,0,0,0,0,0,0,0,0,0,0,0"/>
                <w10:wrap anchorx="page"/>
              </v:shape>
            </w:pict>
          </mc:Fallback>
        </mc:AlternateContent>
      </w:r>
      <w:r w:rsidR="00500E10">
        <w:rPr>
          <w:i/>
        </w:rPr>
        <w:t>Paslaugų</w:t>
      </w:r>
      <w:r w:rsidR="00500E10">
        <w:rPr>
          <w:i/>
          <w:spacing w:val="-17"/>
        </w:rPr>
        <w:t xml:space="preserve"> </w:t>
      </w:r>
      <w:r w:rsidR="00500E10">
        <w:rPr>
          <w:i/>
        </w:rPr>
        <w:t>ir</w:t>
      </w:r>
      <w:r w:rsidR="00500E10">
        <w:rPr>
          <w:i/>
          <w:spacing w:val="-15"/>
        </w:rPr>
        <w:t xml:space="preserve"> </w:t>
      </w:r>
      <w:r w:rsidR="00500E10">
        <w:rPr>
          <w:i/>
        </w:rPr>
        <w:t>Paslaugų</w:t>
      </w:r>
      <w:r w:rsidR="00500E10">
        <w:rPr>
          <w:i/>
          <w:spacing w:val="-17"/>
        </w:rPr>
        <w:t xml:space="preserve"> </w:t>
      </w:r>
      <w:r w:rsidR="00500E10">
        <w:rPr>
          <w:i/>
        </w:rPr>
        <w:t>kokybiškam</w:t>
      </w:r>
      <w:r w:rsidR="00500E10">
        <w:rPr>
          <w:i/>
          <w:spacing w:val="-17"/>
        </w:rPr>
        <w:t xml:space="preserve"> </w:t>
      </w:r>
      <w:r w:rsidR="00500E10">
        <w:rPr>
          <w:i/>
        </w:rPr>
        <w:t>suteikimui</w:t>
      </w:r>
      <w:r w:rsidR="00500E10">
        <w:rPr>
          <w:i/>
          <w:spacing w:val="-15"/>
        </w:rPr>
        <w:t xml:space="preserve"> </w:t>
      </w:r>
      <w:r w:rsidR="00500E10">
        <w:rPr>
          <w:i/>
        </w:rPr>
        <w:t>reikalingų</w:t>
      </w:r>
      <w:r w:rsidR="00500E10">
        <w:rPr>
          <w:i/>
          <w:spacing w:val="-19"/>
        </w:rPr>
        <w:t xml:space="preserve"> </w:t>
      </w:r>
      <w:r w:rsidR="00500E10">
        <w:rPr>
          <w:i/>
        </w:rPr>
        <w:t>medžiagų/</w:t>
      </w:r>
      <w:r w:rsidR="00500E10">
        <w:rPr>
          <w:i/>
          <w:spacing w:val="-15"/>
        </w:rPr>
        <w:t xml:space="preserve"> </w:t>
      </w:r>
      <w:r w:rsidR="00500E10">
        <w:rPr>
          <w:i/>
        </w:rPr>
        <w:t>detalių</w:t>
      </w:r>
      <w:r w:rsidR="00500E10">
        <w:rPr>
          <w:i/>
          <w:spacing w:val="-16"/>
        </w:rPr>
        <w:t xml:space="preserve"> </w:t>
      </w:r>
      <w:r w:rsidR="00500E10">
        <w:rPr>
          <w:i/>
        </w:rPr>
        <w:t>kaina</w:t>
      </w:r>
      <w:r w:rsidR="00500E10">
        <w:rPr>
          <w:i/>
          <w:spacing w:val="-19"/>
        </w:rPr>
        <w:t xml:space="preserve"> </w:t>
      </w:r>
      <w:r w:rsidR="00500E10">
        <w:rPr>
          <w:i/>
        </w:rPr>
        <w:t>yra</w:t>
      </w:r>
      <w:r w:rsidR="00500E10">
        <w:rPr>
          <w:i/>
          <w:spacing w:val="-18"/>
        </w:rPr>
        <w:t xml:space="preserve"> </w:t>
      </w:r>
      <w:r w:rsidR="00500E10">
        <w:rPr>
          <w:i/>
        </w:rPr>
        <w:t>nustatoma</w:t>
      </w:r>
      <w:r w:rsidR="00500E10">
        <w:rPr>
          <w:i/>
          <w:spacing w:val="-16"/>
        </w:rPr>
        <w:t xml:space="preserve"> </w:t>
      </w:r>
      <w:r w:rsidR="00500E10">
        <w:rPr>
          <w:i/>
        </w:rPr>
        <w:t>tokia</w:t>
      </w:r>
      <w:r w:rsidR="00500E10">
        <w:rPr>
          <w:i/>
          <w:spacing w:val="-19"/>
        </w:rPr>
        <w:t xml:space="preserve"> </w:t>
      </w:r>
      <w:r w:rsidR="00500E10">
        <w:rPr>
          <w:i/>
        </w:rPr>
        <w:t>tvarka (</w:t>
      </w:r>
      <w:r w:rsidR="00500E10">
        <w:t>sutarties vykdymo išlaidų atlygini</w:t>
      </w:r>
      <w:r w:rsidR="00500E10">
        <w:t>mo</w:t>
      </w:r>
      <w:r w:rsidR="00500E10">
        <w:rPr>
          <w:spacing w:val="-2"/>
        </w:rPr>
        <w:t xml:space="preserve"> </w:t>
      </w:r>
      <w:r w:rsidR="00500E10">
        <w:rPr>
          <w:i/>
        </w:rPr>
        <w:t>kainodara):</w:t>
      </w:r>
    </w:p>
    <w:tbl>
      <w:tblPr>
        <w:tblW w:w="0" w:type="auto"/>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04"/>
        <w:gridCol w:w="1926"/>
        <w:gridCol w:w="867"/>
        <w:gridCol w:w="907"/>
        <w:gridCol w:w="910"/>
      </w:tblGrid>
      <w:tr w:rsidR="00051D75">
        <w:trPr>
          <w:trHeight w:val="253"/>
        </w:trPr>
        <w:tc>
          <w:tcPr>
            <w:tcW w:w="4604" w:type="dxa"/>
          </w:tcPr>
          <w:p w:rsidR="00051D75" w:rsidRDefault="00500E10">
            <w:pPr>
              <w:pStyle w:val="TableParagraph"/>
              <w:spacing w:line="234" w:lineRule="exact"/>
              <w:ind w:left="1418"/>
              <w:rPr>
                <w:b/>
                <w:i/>
              </w:rPr>
            </w:pPr>
            <w:r>
              <w:rPr>
                <w:b/>
                <w:i/>
              </w:rPr>
              <w:t>Užsakovo funkcijos</w:t>
            </w:r>
          </w:p>
        </w:tc>
        <w:tc>
          <w:tcPr>
            <w:tcW w:w="4610" w:type="dxa"/>
            <w:gridSpan w:val="4"/>
          </w:tcPr>
          <w:p w:rsidR="00051D75" w:rsidRDefault="00500E10">
            <w:pPr>
              <w:pStyle w:val="TableParagraph"/>
              <w:spacing w:line="234" w:lineRule="exact"/>
              <w:ind w:left="1519"/>
              <w:rPr>
                <w:b/>
                <w:i/>
              </w:rPr>
            </w:pPr>
            <w:r>
              <w:rPr>
                <w:b/>
                <w:i/>
              </w:rPr>
              <w:t>Tiekėjo funkcijos</w:t>
            </w:r>
          </w:p>
        </w:tc>
      </w:tr>
      <w:tr w:rsidR="00051D75">
        <w:trPr>
          <w:trHeight w:val="503"/>
        </w:trPr>
        <w:tc>
          <w:tcPr>
            <w:tcW w:w="4604" w:type="dxa"/>
          </w:tcPr>
          <w:p w:rsidR="00051D75" w:rsidRDefault="00500E10">
            <w:pPr>
              <w:pStyle w:val="TableParagraph"/>
              <w:spacing w:before="2" w:line="252" w:lineRule="exact"/>
              <w:ind w:left="107"/>
            </w:pPr>
            <w:r>
              <w:rPr>
                <w:i/>
              </w:rPr>
              <w:t xml:space="preserve">Užsakovas informuoja Tiekėją apie </w:t>
            </w:r>
            <w:r>
              <w:t>nustatytą gedimą / reikalingas medžiagas / detales.</w:t>
            </w:r>
          </w:p>
        </w:tc>
        <w:tc>
          <w:tcPr>
            <w:tcW w:w="4610" w:type="dxa"/>
            <w:gridSpan w:val="4"/>
          </w:tcPr>
          <w:p w:rsidR="00051D75" w:rsidRDefault="00051D75">
            <w:pPr>
              <w:pStyle w:val="TableParagraph"/>
            </w:pPr>
          </w:p>
        </w:tc>
      </w:tr>
      <w:tr w:rsidR="00051D75">
        <w:trPr>
          <w:trHeight w:val="503"/>
        </w:trPr>
        <w:tc>
          <w:tcPr>
            <w:tcW w:w="4604" w:type="dxa"/>
          </w:tcPr>
          <w:p w:rsidR="00051D75" w:rsidRDefault="00051D75">
            <w:pPr>
              <w:pStyle w:val="TableParagraph"/>
            </w:pPr>
          </w:p>
        </w:tc>
        <w:tc>
          <w:tcPr>
            <w:tcW w:w="1926" w:type="dxa"/>
            <w:tcBorders>
              <w:right w:val="nil"/>
            </w:tcBorders>
          </w:tcPr>
          <w:p w:rsidR="00051D75" w:rsidRDefault="00500E10">
            <w:pPr>
              <w:pStyle w:val="TableParagraph"/>
              <w:tabs>
                <w:tab w:val="left" w:pos="1148"/>
              </w:tabs>
              <w:spacing w:before="2" w:line="252" w:lineRule="exact"/>
              <w:ind w:left="107" w:right="147"/>
              <w:rPr>
                <w:i/>
              </w:rPr>
            </w:pPr>
            <w:r>
              <w:rPr>
                <w:i/>
              </w:rPr>
              <w:t>Tiekėjas</w:t>
            </w:r>
            <w:r>
              <w:rPr>
                <w:i/>
              </w:rPr>
              <w:tab/>
            </w:r>
            <w:r>
              <w:rPr>
                <w:i/>
                <w:spacing w:val="-1"/>
              </w:rPr>
              <w:t xml:space="preserve">bendra </w:t>
            </w:r>
            <w:r>
              <w:rPr>
                <w:i/>
              </w:rPr>
              <w:t>diagnostiką.</w:t>
            </w:r>
          </w:p>
        </w:tc>
        <w:tc>
          <w:tcPr>
            <w:tcW w:w="867" w:type="dxa"/>
            <w:tcBorders>
              <w:left w:val="nil"/>
              <w:right w:val="nil"/>
            </w:tcBorders>
          </w:tcPr>
          <w:p w:rsidR="00051D75" w:rsidRDefault="00500E10">
            <w:pPr>
              <w:pStyle w:val="TableParagraph"/>
              <w:spacing w:line="251" w:lineRule="exact"/>
              <w:ind w:left="158"/>
              <w:rPr>
                <w:i/>
              </w:rPr>
            </w:pPr>
            <w:r>
              <w:rPr>
                <w:i/>
              </w:rPr>
              <w:t>tvarka</w:t>
            </w:r>
          </w:p>
        </w:tc>
        <w:tc>
          <w:tcPr>
            <w:tcW w:w="907" w:type="dxa"/>
            <w:tcBorders>
              <w:left w:val="nil"/>
              <w:right w:val="nil"/>
            </w:tcBorders>
          </w:tcPr>
          <w:p w:rsidR="00051D75" w:rsidRDefault="00500E10">
            <w:pPr>
              <w:pStyle w:val="TableParagraph"/>
              <w:spacing w:line="251" w:lineRule="exact"/>
              <w:ind w:left="157"/>
              <w:rPr>
                <w:i/>
              </w:rPr>
            </w:pPr>
            <w:r>
              <w:rPr>
                <w:i/>
              </w:rPr>
              <w:t>atlieka</w:t>
            </w:r>
          </w:p>
        </w:tc>
        <w:tc>
          <w:tcPr>
            <w:tcW w:w="910" w:type="dxa"/>
            <w:tcBorders>
              <w:left w:val="nil"/>
            </w:tcBorders>
          </w:tcPr>
          <w:p w:rsidR="00051D75" w:rsidRDefault="00500E10">
            <w:pPr>
              <w:pStyle w:val="TableParagraph"/>
              <w:spacing w:line="251" w:lineRule="exact"/>
              <w:ind w:left="157"/>
              <w:rPr>
                <w:i/>
              </w:rPr>
            </w:pPr>
            <w:r>
              <w:rPr>
                <w:i/>
              </w:rPr>
              <w:t>gedimų</w:t>
            </w:r>
          </w:p>
        </w:tc>
      </w:tr>
      <w:tr w:rsidR="00051D75">
        <w:trPr>
          <w:trHeight w:val="2023"/>
        </w:trPr>
        <w:tc>
          <w:tcPr>
            <w:tcW w:w="4604" w:type="dxa"/>
          </w:tcPr>
          <w:p w:rsidR="00051D75" w:rsidRDefault="00051D75">
            <w:pPr>
              <w:pStyle w:val="TableParagraph"/>
            </w:pPr>
          </w:p>
        </w:tc>
        <w:tc>
          <w:tcPr>
            <w:tcW w:w="4610" w:type="dxa"/>
            <w:gridSpan w:val="4"/>
          </w:tcPr>
          <w:p w:rsidR="00051D75" w:rsidRDefault="00500E10">
            <w:pPr>
              <w:pStyle w:val="TableParagraph"/>
              <w:ind w:left="107" w:right="96"/>
              <w:jc w:val="both"/>
              <w:rPr>
                <w:i/>
              </w:rPr>
            </w:pPr>
            <w:r>
              <w:rPr>
                <w:i/>
              </w:rPr>
              <w:t xml:space="preserve">Tiekėjas nedelsiant po gedimo diagnostikos </w:t>
            </w:r>
            <w:r>
              <w:rPr>
                <w:i/>
              </w:rPr>
              <w:t>atlikimo informuoja Užsakovą apie pilnam gedimo pašalinimui reikalingų tiekėjo specialistų darbo valandų skaičių bei pateikia reikalingų medžiagų (detalių) sąrašą ir šių medžiagų kainų pagrindimą (medžiagų tiekėjų išankstines sąskaitas faktūras, nuorodas į</w:t>
            </w:r>
            <w:r>
              <w:rPr>
                <w:i/>
              </w:rPr>
              <w:t xml:space="preserve"> elektroninės</w:t>
            </w:r>
          </w:p>
          <w:p w:rsidR="00051D75" w:rsidRDefault="00500E10">
            <w:pPr>
              <w:pStyle w:val="TableParagraph"/>
              <w:spacing w:line="233" w:lineRule="exact"/>
              <w:ind w:left="107"/>
              <w:jc w:val="both"/>
              <w:rPr>
                <w:i/>
              </w:rPr>
            </w:pPr>
            <w:r>
              <w:rPr>
                <w:i/>
              </w:rPr>
              <w:t>prekybos kaininkus ir pan.).</w:t>
            </w:r>
          </w:p>
        </w:tc>
      </w:tr>
      <w:tr w:rsidR="00051D75">
        <w:trPr>
          <w:trHeight w:val="251"/>
        </w:trPr>
        <w:tc>
          <w:tcPr>
            <w:tcW w:w="4604" w:type="dxa"/>
          </w:tcPr>
          <w:p w:rsidR="00051D75" w:rsidRDefault="00500E10">
            <w:pPr>
              <w:pStyle w:val="TableParagraph"/>
              <w:spacing w:line="232" w:lineRule="exact"/>
              <w:ind w:left="107"/>
              <w:rPr>
                <w:i/>
              </w:rPr>
            </w:pPr>
            <w:r>
              <w:rPr>
                <w:i/>
              </w:rPr>
              <w:t>Užsakovas įvertina gautą informaciją ir:</w:t>
            </w:r>
          </w:p>
        </w:tc>
        <w:tc>
          <w:tcPr>
            <w:tcW w:w="4610" w:type="dxa"/>
            <w:gridSpan w:val="4"/>
          </w:tcPr>
          <w:p w:rsidR="00051D75" w:rsidRDefault="00051D75">
            <w:pPr>
              <w:pStyle w:val="TableParagraph"/>
              <w:rPr>
                <w:sz w:val="18"/>
              </w:rPr>
            </w:pPr>
          </w:p>
        </w:tc>
      </w:tr>
      <w:tr w:rsidR="00051D75">
        <w:trPr>
          <w:trHeight w:val="1012"/>
        </w:trPr>
        <w:tc>
          <w:tcPr>
            <w:tcW w:w="4604" w:type="dxa"/>
          </w:tcPr>
          <w:p w:rsidR="00051D75" w:rsidRDefault="00500E10">
            <w:pPr>
              <w:pStyle w:val="TableParagraph"/>
              <w:spacing w:before="1"/>
              <w:ind w:left="107" w:right="95"/>
              <w:jc w:val="both"/>
              <w:rPr>
                <w:i/>
              </w:rPr>
            </w:pPr>
            <w:r>
              <w:rPr>
                <w:i/>
              </w:rPr>
              <w:t>Patvirtina remonto sąmatą ir / ar nurodo trečiąją šalį iš kurios Tiekėjas privalo įsigyti reikalingas medžiagas ekonomiškai naudingesnėmis</w:t>
            </w:r>
          </w:p>
          <w:p w:rsidR="00051D75" w:rsidRDefault="00500E10">
            <w:pPr>
              <w:pStyle w:val="TableParagraph"/>
              <w:spacing w:line="233" w:lineRule="exact"/>
              <w:ind w:left="107"/>
              <w:jc w:val="both"/>
              <w:rPr>
                <w:i/>
              </w:rPr>
            </w:pPr>
            <w:r>
              <w:rPr>
                <w:i/>
              </w:rPr>
              <w:t>sąlygomis nei pasiūlė Tiekėjas, arba</w:t>
            </w:r>
          </w:p>
        </w:tc>
        <w:tc>
          <w:tcPr>
            <w:tcW w:w="4610" w:type="dxa"/>
            <w:gridSpan w:val="4"/>
          </w:tcPr>
          <w:p w:rsidR="00051D75" w:rsidRDefault="00051D75">
            <w:pPr>
              <w:pStyle w:val="TableParagraph"/>
            </w:pPr>
          </w:p>
        </w:tc>
      </w:tr>
      <w:tr w:rsidR="00051D75">
        <w:trPr>
          <w:trHeight w:val="761"/>
        </w:trPr>
        <w:tc>
          <w:tcPr>
            <w:tcW w:w="4604" w:type="dxa"/>
          </w:tcPr>
          <w:p w:rsidR="00051D75" w:rsidRDefault="00500E10">
            <w:pPr>
              <w:pStyle w:val="TableParagraph"/>
              <w:spacing w:line="251" w:lineRule="exact"/>
              <w:ind w:left="107"/>
              <w:rPr>
                <w:i/>
              </w:rPr>
            </w:pPr>
            <w:r>
              <w:rPr>
                <w:i/>
              </w:rPr>
              <w:t>Informuoja Tiekėją, kad atliks atskirą medžiagų</w:t>
            </w:r>
          </w:p>
          <w:p w:rsidR="00051D75" w:rsidRDefault="00500E10">
            <w:pPr>
              <w:pStyle w:val="TableParagraph"/>
              <w:spacing w:before="5" w:line="252" w:lineRule="exact"/>
              <w:ind w:left="107"/>
              <w:rPr>
                <w:i/>
              </w:rPr>
            </w:pPr>
            <w:r>
              <w:rPr>
                <w:i/>
              </w:rPr>
              <w:t>viešąjį pirkimą, ir medžiagas (detales) pateiks Tiekėjui remonto atlikimui.</w:t>
            </w:r>
          </w:p>
        </w:tc>
        <w:tc>
          <w:tcPr>
            <w:tcW w:w="4610" w:type="dxa"/>
            <w:gridSpan w:val="4"/>
          </w:tcPr>
          <w:p w:rsidR="00051D75" w:rsidRDefault="00051D75">
            <w:pPr>
              <w:pStyle w:val="TableParagraph"/>
            </w:pPr>
          </w:p>
        </w:tc>
      </w:tr>
      <w:tr w:rsidR="00051D75">
        <w:trPr>
          <w:trHeight w:val="758"/>
        </w:trPr>
        <w:tc>
          <w:tcPr>
            <w:tcW w:w="4604" w:type="dxa"/>
          </w:tcPr>
          <w:p w:rsidR="00051D75" w:rsidRDefault="00051D75">
            <w:pPr>
              <w:pStyle w:val="TableParagraph"/>
            </w:pPr>
          </w:p>
        </w:tc>
        <w:tc>
          <w:tcPr>
            <w:tcW w:w="4610" w:type="dxa"/>
            <w:gridSpan w:val="4"/>
          </w:tcPr>
          <w:p w:rsidR="00051D75" w:rsidRDefault="00500E10">
            <w:pPr>
              <w:pStyle w:val="TableParagraph"/>
              <w:ind w:left="107"/>
              <w:rPr>
                <w:i/>
              </w:rPr>
            </w:pPr>
            <w:r>
              <w:rPr>
                <w:i/>
              </w:rPr>
              <w:t xml:space="preserve">Gavęs sąmatos patvirtinimą (ir jei reikia, įsigijęs </w:t>
            </w:r>
            <w:r>
              <w:rPr>
                <w:i/>
              </w:rPr>
              <w:t>reikalingas medžiagas (detales) iš trečiųjų šalių),</w:t>
            </w:r>
          </w:p>
          <w:p w:rsidR="00051D75" w:rsidRDefault="00500E10">
            <w:pPr>
              <w:pStyle w:val="TableParagraph"/>
              <w:spacing w:line="233" w:lineRule="exact"/>
              <w:ind w:left="107"/>
              <w:rPr>
                <w:i/>
              </w:rPr>
            </w:pPr>
            <w:r>
              <w:rPr>
                <w:i/>
              </w:rPr>
              <w:t>- pradeda remonto darbus, arba</w:t>
            </w:r>
          </w:p>
        </w:tc>
      </w:tr>
      <w:tr w:rsidR="00051D75">
        <w:trPr>
          <w:trHeight w:val="506"/>
        </w:trPr>
        <w:tc>
          <w:tcPr>
            <w:tcW w:w="4604" w:type="dxa"/>
          </w:tcPr>
          <w:p w:rsidR="00051D75" w:rsidRDefault="00051D75">
            <w:pPr>
              <w:pStyle w:val="TableParagraph"/>
            </w:pPr>
          </w:p>
        </w:tc>
        <w:tc>
          <w:tcPr>
            <w:tcW w:w="4610" w:type="dxa"/>
            <w:gridSpan w:val="4"/>
          </w:tcPr>
          <w:p w:rsidR="00051D75" w:rsidRDefault="00500E10">
            <w:pPr>
              <w:pStyle w:val="TableParagraph"/>
              <w:spacing w:line="254" w:lineRule="exact"/>
              <w:ind w:left="107"/>
              <w:rPr>
                <w:i/>
              </w:rPr>
            </w:pPr>
            <w:r>
              <w:rPr>
                <w:i/>
              </w:rPr>
              <w:t>Gavęs atsargines detales iš Užsakovo, - pradeda remonto darbus.</w:t>
            </w:r>
          </w:p>
        </w:tc>
      </w:tr>
      <w:tr w:rsidR="00051D75">
        <w:trPr>
          <w:trHeight w:val="1010"/>
        </w:trPr>
        <w:tc>
          <w:tcPr>
            <w:tcW w:w="4604" w:type="dxa"/>
          </w:tcPr>
          <w:p w:rsidR="00051D75" w:rsidRDefault="00500E10">
            <w:pPr>
              <w:pStyle w:val="TableParagraph"/>
              <w:ind w:left="107" w:right="95"/>
              <w:jc w:val="both"/>
              <w:rPr>
                <w:i/>
              </w:rPr>
            </w:pPr>
            <w:r>
              <w:rPr>
                <w:i/>
              </w:rPr>
              <w:t xml:space="preserve">Užsakovas apmoka tiekėjui už atliktus darbus </w:t>
            </w:r>
            <w:r>
              <w:rPr>
                <w:i/>
              </w:rPr>
              <w:t>pagal patvirtintą sąmatą (jei reikia, kompensuoja Tiekėjui iš trečiųjų šalių įsigytų medžiagų</w:t>
            </w:r>
          </w:p>
          <w:p w:rsidR="00051D75" w:rsidRDefault="00500E10">
            <w:pPr>
              <w:pStyle w:val="TableParagraph"/>
              <w:spacing w:line="235" w:lineRule="exact"/>
              <w:ind w:left="107"/>
              <w:jc w:val="both"/>
              <w:rPr>
                <w:i/>
              </w:rPr>
            </w:pPr>
            <w:r>
              <w:rPr>
                <w:i/>
              </w:rPr>
              <w:t>(detalių) kaštus).</w:t>
            </w:r>
          </w:p>
        </w:tc>
        <w:tc>
          <w:tcPr>
            <w:tcW w:w="4610" w:type="dxa"/>
            <w:gridSpan w:val="4"/>
          </w:tcPr>
          <w:p w:rsidR="00051D75" w:rsidRDefault="00051D75">
            <w:pPr>
              <w:pStyle w:val="TableParagraph"/>
            </w:pPr>
          </w:p>
        </w:tc>
      </w:tr>
    </w:tbl>
    <w:p w:rsidR="00051D75" w:rsidRDefault="00500E10">
      <w:pPr>
        <w:pStyle w:val="ListParagraph"/>
        <w:numPr>
          <w:ilvl w:val="1"/>
          <w:numId w:val="7"/>
        </w:numPr>
        <w:tabs>
          <w:tab w:val="left" w:pos="945"/>
          <w:tab w:val="left" w:pos="946"/>
        </w:tabs>
        <w:ind w:right="148" w:firstLine="0"/>
      </w:pPr>
      <w:r>
        <w:t>Tiekėjas įsipareigoja bandyti suremontuoti sugedusį Įrenginį, ir tik nepavykus suremontuoti Įrenginio, inicijuoti atsarginių detalių</w:t>
      </w:r>
      <w:r>
        <w:rPr>
          <w:spacing w:val="-3"/>
        </w:rPr>
        <w:t xml:space="preserve"> </w:t>
      </w:r>
      <w:r>
        <w:t>įsigijimą.</w:t>
      </w:r>
    </w:p>
    <w:p w:rsidR="00051D75" w:rsidRDefault="00500E10">
      <w:pPr>
        <w:pStyle w:val="ListParagraph"/>
        <w:numPr>
          <w:ilvl w:val="1"/>
          <w:numId w:val="7"/>
        </w:numPr>
        <w:tabs>
          <w:tab w:val="left" w:pos="945"/>
          <w:tab w:val="left" w:pos="946"/>
        </w:tabs>
        <w:ind w:right="147" w:firstLine="0"/>
      </w:pPr>
      <w:r>
        <w:t>Visos Paslaugos turi būti atliekamos laiku, kokybiškai. Suteiktų Paslaugų kokybę kontroliuoja Užsakovo ir Tiekėjo paskirti atsakingi</w:t>
      </w:r>
      <w:r>
        <w:rPr>
          <w:spacing w:val="-4"/>
        </w:rPr>
        <w:t xml:space="preserve"> </w:t>
      </w:r>
      <w:r>
        <w:t>darbuotojai.</w:t>
      </w:r>
    </w:p>
    <w:p w:rsidR="00051D75" w:rsidRDefault="00051D75">
      <w:pPr>
        <w:sectPr w:rsidR="00051D75">
          <w:headerReference w:type="default" r:id="rId14"/>
          <w:pgSz w:w="11910" w:h="16850"/>
          <w:pgMar w:top="1400" w:right="420" w:bottom="280" w:left="1040" w:header="576" w:footer="0" w:gutter="0"/>
          <w:pgNumType w:start="15"/>
          <w:cols w:space="1296"/>
        </w:sectPr>
      </w:pPr>
    </w:p>
    <w:p w:rsidR="00051D75" w:rsidRDefault="00051D75">
      <w:pPr>
        <w:pStyle w:val="BodyText"/>
        <w:spacing w:before="6"/>
        <w:ind w:left="0" w:firstLine="0"/>
        <w:rPr>
          <w:sz w:val="19"/>
        </w:rPr>
      </w:pPr>
    </w:p>
    <w:p w:rsidR="00051D75" w:rsidRDefault="00500E10">
      <w:pPr>
        <w:pStyle w:val="ListParagraph"/>
        <w:numPr>
          <w:ilvl w:val="1"/>
          <w:numId w:val="7"/>
        </w:numPr>
        <w:tabs>
          <w:tab w:val="left" w:pos="946"/>
        </w:tabs>
        <w:spacing w:before="92"/>
        <w:ind w:right="153" w:firstLine="0"/>
        <w:jc w:val="both"/>
      </w:pPr>
      <w:r>
        <w:t>Tiekėjas turi turėti mobilų servisą (mobilius darbuotojus ir įrenginius), kuris Užsakovo atskiru prašymu atvyktu diagnozuoti Įrenginio gedimą ir pašalintų jį Įrenginio buvimo vietoje (Užsakovo nurodytu</w:t>
      </w:r>
      <w:r>
        <w:rPr>
          <w:spacing w:val="-21"/>
        </w:rPr>
        <w:t xml:space="preserve"> </w:t>
      </w:r>
      <w:r>
        <w:t>adresu).</w:t>
      </w:r>
    </w:p>
    <w:p w:rsidR="00051D75" w:rsidRDefault="00500E10">
      <w:pPr>
        <w:pStyle w:val="ListParagraph"/>
        <w:numPr>
          <w:ilvl w:val="1"/>
          <w:numId w:val="7"/>
        </w:numPr>
        <w:tabs>
          <w:tab w:val="left" w:pos="946"/>
        </w:tabs>
        <w:ind w:right="146" w:firstLine="0"/>
        <w:jc w:val="both"/>
      </w:pPr>
      <w:r>
        <w:t xml:space="preserve">Jei atvykęs Tiekėjo mobilus servisas nustato, kad Įrenginio gedimo diagnozavimo ar pašalinimo dėl tam tikrų aplinkybių (nėra techninių galimybių, rizikinga vieta kurioje Įrenginys randasi ir t.t.) nėra galimybės atlikti Įrenginio buvimo vietoje, Įrenginys </w:t>
      </w:r>
      <w:r>
        <w:t>važiuoja ar yra transportuojamas į Tiekėjo servisą, Tiekėjo nurodytu adresu (susitariama atskiru žodiniu susitarimu kuris (Tiekėjas ar Užsakovas) transportuos Įrenginį į Tiekėjo</w:t>
      </w:r>
      <w:r>
        <w:rPr>
          <w:spacing w:val="-32"/>
        </w:rPr>
        <w:t xml:space="preserve"> </w:t>
      </w:r>
      <w:r>
        <w:t>servisą).</w:t>
      </w:r>
    </w:p>
    <w:p w:rsidR="00051D75" w:rsidRDefault="00500E10">
      <w:pPr>
        <w:pStyle w:val="ListParagraph"/>
        <w:numPr>
          <w:ilvl w:val="1"/>
          <w:numId w:val="7"/>
        </w:numPr>
        <w:tabs>
          <w:tab w:val="left" w:pos="946"/>
        </w:tabs>
        <w:ind w:right="141" w:firstLine="0"/>
        <w:jc w:val="both"/>
      </w:pPr>
      <w:r>
        <w:t>Sutarties</w:t>
      </w:r>
      <w:r>
        <w:rPr>
          <w:spacing w:val="-12"/>
        </w:rPr>
        <w:t xml:space="preserve"> </w:t>
      </w:r>
      <w:r>
        <w:t>trukmė</w:t>
      </w:r>
      <w:r>
        <w:rPr>
          <w:spacing w:val="-10"/>
        </w:rPr>
        <w:t xml:space="preserve"> </w:t>
      </w:r>
      <w:r>
        <w:t>–</w:t>
      </w:r>
      <w:r>
        <w:rPr>
          <w:spacing w:val="-9"/>
        </w:rPr>
        <w:t xml:space="preserve"> </w:t>
      </w:r>
      <w:r>
        <w:t>12</w:t>
      </w:r>
      <w:r>
        <w:rPr>
          <w:spacing w:val="-13"/>
        </w:rPr>
        <w:t xml:space="preserve"> </w:t>
      </w:r>
      <w:r>
        <w:t>(dvylika)</w:t>
      </w:r>
      <w:r>
        <w:rPr>
          <w:spacing w:val="-9"/>
        </w:rPr>
        <w:t xml:space="preserve"> </w:t>
      </w:r>
      <w:r>
        <w:t>mėnesių</w:t>
      </w:r>
      <w:r>
        <w:rPr>
          <w:spacing w:val="-12"/>
        </w:rPr>
        <w:t xml:space="preserve"> </w:t>
      </w:r>
      <w:r>
        <w:t>arba</w:t>
      </w:r>
      <w:r>
        <w:rPr>
          <w:spacing w:val="-10"/>
        </w:rPr>
        <w:t xml:space="preserve"> </w:t>
      </w:r>
      <w:r>
        <w:t>kol</w:t>
      </w:r>
      <w:r>
        <w:rPr>
          <w:spacing w:val="-11"/>
        </w:rPr>
        <w:t xml:space="preserve"> </w:t>
      </w:r>
      <w:r>
        <w:t>įsigyjama</w:t>
      </w:r>
      <w:r>
        <w:rPr>
          <w:spacing w:val="-10"/>
        </w:rPr>
        <w:t xml:space="preserve"> </w:t>
      </w:r>
      <w:r>
        <w:t>Paslaugų</w:t>
      </w:r>
      <w:r>
        <w:rPr>
          <w:spacing w:val="-13"/>
        </w:rPr>
        <w:t xml:space="preserve"> </w:t>
      </w:r>
      <w:r>
        <w:t>ir</w:t>
      </w:r>
      <w:r>
        <w:rPr>
          <w:spacing w:val="-11"/>
        </w:rPr>
        <w:t xml:space="preserve"> </w:t>
      </w:r>
      <w:r>
        <w:t>/ar</w:t>
      </w:r>
      <w:r>
        <w:rPr>
          <w:spacing w:val="-6"/>
        </w:rPr>
        <w:t xml:space="preserve"> </w:t>
      </w:r>
      <w:r>
        <w:rPr>
          <w:i/>
        </w:rPr>
        <w:t>Paslaugų</w:t>
      </w:r>
      <w:r>
        <w:rPr>
          <w:i/>
          <w:spacing w:val="-13"/>
        </w:rPr>
        <w:t xml:space="preserve"> </w:t>
      </w:r>
      <w:r>
        <w:rPr>
          <w:i/>
        </w:rPr>
        <w:t>kokybiškam</w:t>
      </w:r>
      <w:r>
        <w:rPr>
          <w:i/>
          <w:spacing w:val="-13"/>
        </w:rPr>
        <w:t xml:space="preserve"> </w:t>
      </w:r>
      <w:r>
        <w:rPr>
          <w:i/>
        </w:rPr>
        <w:t xml:space="preserve">suteikimui reikalingų medžiagų (detalių) </w:t>
      </w:r>
      <w:r>
        <w:t>už maksimalią sutarties vertę nurodytą pirkimo dokumentuose. Sutartis galės būti pratęsiama dar 12 (dvylikos) mėnesių laikotarpiui, neviršijant Bendros Preliminariosios sutarties kainos. P</w:t>
      </w:r>
      <w:r>
        <w:t>ratęsimo sąlyga bus taikoma ne daugiau nei 3 (tris)</w:t>
      </w:r>
      <w:r>
        <w:rPr>
          <w:spacing w:val="-2"/>
        </w:rPr>
        <w:t xml:space="preserve"> </w:t>
      </w:r>
      <w:r>
        <w:t>kartus</w:t>
      </w:r>
    </w:p>
    <w:p w:rsidR="00051D75" w:rsidRDefault="00500E10">
      <w:pPr>
        <w:pStyle w:val="ListParagraph"/>
        <w:numPr>
          <w:ilvl w:val="1"/>
          <w:numId w:val="7"/>
        </w:numPr>
        <w:tabs>
          <w:tab w:val="left" w:pos="946"/>
        </w:tabs>
        <w:ind w:right="140" w:firstLine="0"/>
        <w:jc w:val="both"/>
      </w:pPr>
      <w:r>
        <w:t>Tiekėjas, apskaičiuodamas Paslaugų įkainius, turi įskaičiuoti visas su Paslaugų teikimu susijusias išlaidas, įskaitant, bet</w:t>
      </w:r>
      <w:r>
        <w:rPr>
          <w:spacing w:val="-3"/>
        </w:rPr>
        <w:t xml:space="preserve"> </w:t>
      </w:r>
      <w:r>
        <w:t>neapsiribojant:</w:t>
      </w:r>
    </w:p>
    <w:p w:rsidR="00051D75" w:rsidRDefault="00500E10">
      <w:pPr>
        <w:pStyle w:val="ListParagraph"/>
        <w:numPr>
          <w:ilvl w:val="2"/>
          <w:numId w:val="7"/>
        </w:numPr>
        <w:tabs>
          <w:tab w:val="left" w:pos="1459"/>
        </w:tabs>
        <w:spacing w:line="252" w:lineRule="exact"/>
      </w:pPr>
      <w:r>
        <w:t>Visas su dokumentų, kurių reikalauja Užsakovas, rengimu i</w:t>
      </w:r>
      <w:r>
        <w:t>r pateikimu susijusias</w:t>
      </w:r>
      <w:r>
        <w:rPr>
          <w:spacing w:val="-16"/>
        </w:rPr>
        <w:t xml:space="preserve"> </w:t>
      </w:r>
      <w:r>
        <w:t>išlaidas;</w:t>
      </w:r>
    </w:p>
    <w:p w:rsidR="00051D75" w:rsidRDefault="00500E10">
      <w:pPr>
        <w:pStyle w:val="ListParagraph"/>
        <w:numPr>
          <w:ilvl w:val="2"/>
          <w:numId w:val="7"/>
        </w:numPr>
        <w:tabs>
          <w:tab w:val="left" w:pos="1459"/>
        </w:tabs>
        <w:ind w:right="147"/>
      </w:pPr>
      <w:r>
        <w:t>Aprūpinimo įrankiais ir kitomis darbuotojų darbo priemonėmis, reikalingomis Paslaugoms atlikti, išlaidas.</w:t>
      </w:r>
    </w:p>
    <w:p w:rsidR="00051D75" w:rsidRDefault="00500E10">
      <w:pPr>
        <w:pStyle w:val="ListParagraph"/>
        <w:numPr>
          <w:ilvl w:val="2"/>
          <w:numId w:val="7"/>
        </w:numPr>
        <w:tabs>
          <w:tab w:val="left" w:pos="1459"/>
        </w:tabs>
      </w:pPr>
      <w:r>
        <w:t>Kelionės, transporto, apgyvendinimo ir kitas su Paslaugų teikimu susijusias</w:t>
      </w:r>
      <w:r>
        <w:rPr>
          <w:spacing w:val="-11"/>
        </w:rPr>
        <w:t xml:space="preserve"> </w:t>
      </w:r>
      <w:r>
        <w:t>išlaidas.</w:t>
      </w:r>
    </w:p>
    <w:p w:rsidR="00051D75" w:rsidRDefault="00C807FC">
      <w:pPr>
        <w:pStyle w:val="BodyText"/>
        <w:ind w:left="0" w:firstLine="0"/>
        <w:rPr>
          <w:sz w:val="19"/>
        </w:rPr>
      </w:pPr>
      <w:r>
        <w:rPr>
          <w:noProof/>
        </w:rPr>
        <mc:AlternateContent>
          <mc:Choice Requires="wps">
            <w:drawing>
              <wp:anchor distT="0" distB="0" distL="0" distR="0" simplePos="0" relativeHeight="251653120" behindDoc="1" locked="0" layoutInCell="1" allowOverlap="1">
                <wp:simplePos x="0" y="0"/>
                <wp:positionH relativeFrom="page">
                  <wp:posOffset>882650</wp:posOffset>
                </wp:positionH>
                <wp:positionV relativeFrom="paragraph">
                  <wp:posOffset>170180</wp:posOffset>
                </wp:positionV>
                <wp:extent cx="6337935" cy="0"/>
                <wp:effectExtent l="6350" t="6985" r="8890" b="12065"/>
                <wp:wrapTopAndBottom/>
                <wp:docPr id="1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7935"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B7F388" id="Line 11" o:spid="_x0000_s1026" style="position:absolute;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9.5pt,13.4pt" to="568.5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" strokeweight=".96pt">
                <w10:wrap type="topAndBottom" anchorx="page"/>
              </v:line>
            </w:pict>
          </mc:Fallback>
        </mc:AlternateContent>
      </w:r>
    </w:p>
    <w:p w:rsidR="00051D75" w:rsidRDefault="00500E10">
      <w:pPr>
        <w:pStyle w:val="Heading1"/>
        <w:numPr>
          <w:ilvl w:val="0"/>
          <w:numId w:val="6"/>
        </w:numPr>
        <w:tabs>
          <w:tab w:val="left" w:pos="663"/>
        </w:tabs>
        <w:spacing w:after="20"/>
      </w:pPr>
      <w:r>
        <w:t>KAINOS</w:t>
      </w:r>
    </w:p>
    <w:tbl>
      <w:tblPr>
        <w:tblW w:w="0" w:type="auto"/>
        <w:tblInd w:w="38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746"/>
        <w:gridCol w:w="4375"/>
        <w:gridCol w:w="1435"/>
        <w:gridCol w:w="3355"/>
      </w:tblGrid>
      <w:tr w:rsidR="00051D75">
        <w:trPr>
          <w:trHeight w:val="503"/>
        </w:trPr>
        <w:tc>
          <w:tcPr>
            <w:tcW w:w="746" w:type="dxa"/>
            <w:tcBorders>
              <w:left w:val="single" w:sz="4" w:space="0" w:color="000000"/>
              <w:bottom w:val="single" w:sz="4" w:space="0" w:color="000000"/>
              <w:right w:val="single" w:sz="4" w:space="0" w:color="000000"/>
            </w:tcBorders>
          </w:tcPr>
          <w:p w:rsidR="00051D75" w:rsidRDefault="00500E10">
            <w:pPr>
              <w:pStyle w:val="TableParagraph"/>
              <w:spacing w:before="1" w:line="252" w:lineRule="exact"/>
              <w:ind w:left="215" w:right="185" w:hanging="8"/>
              <w:rPr>
                <w:b/>
              </w:rPr>
            </w:pPr>
            <w:r>
              <w:rPr>
                <w:b/>
              </w:rPr>
              <w:t>Eil. Nr.</w:t>
            </w:r>
          </w:p>
        </w:tc>
        <w:tc>
          <w:tcPr>
            <w:tcW w:w="4375" w:type="dxa"/>
            <w:tcBorders>
              <w:left w:val="single" w:sz="4" w:space="0" w:color="000000"/>
              <w:bottom w:val="single" w:sz="4" w:space="0" w:color="000000"/>
              <w:right w:val="single" w:sz="4" w:space="0" w:color="000000"/>
            </w:tcBorders>
          </w:tcPr>
          <w:p w:rsidR="00051D75" w:rsidRDefault="00500E10">
            <w:pPr>
              <w:pStyle w:val="TableParagraph"/>
              <w:spacing w:before="123"/>
              <w:ind w:left="1089"/>
              <w:rPr>
                <w:b/>
              </w:rPr>
            </w:pPr>
            <w:r>
              <w:rPr>
                <w:b/>
              </w:rPr>
              <w:t>Paslaugų pavadinimai*</w:t>
            </w:r>
          </w:p>
        </w:tc>
        <w:tc>
          <w:tcPr>
            <w:tcW w:w="1435" w:type="dxa"/>
            <w:tcBorders>
              <w:left w:val="single" w:sz="4" w:space="0" w:color="000000"/>
              <w:bottom w:val="single" w:sz="4" w:space="0" w:color="000000"/>
              <w:right w:val="single" w:sz="4" w:space="0" w:color="000000"/>
            </w:tcBorders>
          </w:tcPr>
          <w:p w:rsidR="00051D75" w:rsidRDefault="00500E10">
            <w:pPr>
              <w:pStyle w:val="TableParagraph"/>
              <w:spacing w:before="1" w:line="252" w:lineRule="exact"/>
              <w:ind w:left="349" w:right="206" w:hanging="116"/>
              <w:rPr>
                <w:b/>
              </w:rPr>
            </w:pPr>
            <w:r>
              <w:rPr>
                <w:b/>
              </w:rPr>
              <w:t>Matavimo vienetai</w:t>
            </w:r>
          </w:p>
        </w:tc>
        <w:tc>
          <w:tcPr>
            <w:tcW w:w="3355" w:type="dxa"/>
            <w:tcBorders>
              <w:left w:val="single" w:sz="4" w:space="0" w:color="000000"/>
              <w:bottom w:val="single" w:sz="6" w:space="0" w:color="000000"/>
              <w:right w:val="single" w:sz="4" w:space="0" w:color="000000"/>
            </w:tcBorders>
          </w:tcPr>
          <w:p w:rsidR="00051D75" w:rsidRDefault="00500E10">
            <w:pPr>
              <w:pStyle w:val="TableParagraph"/>
              <w:spacing w:before="123"/>
              <w:ind w:left="592" w:right="580"/>
              <w:jc w:val="center"/>
              <w:rPr>
                <w:b/>
              </w:rPr>
            </w:pPr>
            <w:r>
              <w:rPr>
                <w:b/>
              </w:rPr>
              <w:t>Vieneto kaina be PVM</w:t>
            </w:r>
          </w:p>
        </w:tc>
      </w:tr>
      <w:tr w:rsidR="00051D75">
        <w:trPr>
          <w:trHeight w:val="249"/>
        </w:trPr>
        <w:tc>
          <w:tcPr>
            <w:tcW w:w="746" w:type="dxa"/>
            <w:tcBorders>
              <w:top w:val="single" w:sz="4" w:space="0" w:color="000000"/>
              <w:left w:val="single" w:sz="4" w:space="0" w:color="000000"/>
              <w:bottom w:val="single" w:sz="4" w:space="0" w:color="000000"/>
              <w:right w:val="single" w:sz="4" w:space="0" w:color="000000"/>
            </w:tcBorders>
          </w:tcPr>
          <w:p w:rsidR="00051D75" w:rsidRDefault="00500E10">
            <w:pPr>
              <w:pStyle w:val="TableParagraph"/>
              <w:spacing w:line="229" w:lineRule="exact"/>
              <w:ind w:left="316"/>
            </w:pPr>
            <w:r>
              <w:t>1</w:t>
            </w:r>
          </w:p>
        </w:tc>
        <w:tc>
          <w:tcPr>
            <w:tcW w:w="4375" w:type="dxa"/>
            <w:tcBorders>
              <w:top w:val="single" w:sz="4" w:space="0" w:color="000000"/>
              <w:left w:val="single" w:sz="4" w:space="0" w:color="000000"/>
              <w:bottom w:val="single" w:sz="4" w:space="0" w:color="000000"/>
              <w:right w:val="single" w:sz="4" w:space="0" w:color="000000"/>
            </w:tcBorders>
          </w:tcPr>
          <w:p w:rsidR="00051D75" w:rsidRDefault="00500E10">
            <w:pPr>
              <w:pStyle w:val="TableParagraph"/>
              <w:spacing w:line="229" w:lineRule="exact"/>
              <w:ind w:left="108"/>
            </w:pPr>
            <w:r>
              <w:t>Kompiuterinė gedimo diagnostika</w:t>
            </w:r>
          </w:p>
        </w:tc>
        <w:tc>
          <w:tcPr>
            <w:tcW w:w="1435" w:type="dxa"/>
            <w:tcBorders>
              <w:top w:val="single" w:sz="4" w:space="0" w:color="000000"/>
              <w:left w:val="single" w:sz="4" w:space="0" w:color="000000"/>
              <w:bottom w:val="single" w:sz="4" w:space="0" w:color="000000"/>
              <w:right w:val="single" w:sz="6" w:space="0" w:color="000000"/>
            </w:tcBorders>
          </w:tcPr>
          <w:p w:rsidR="00051D75" w:rsidRDefault="00500E10">
            <w:pPr>
              <w:pStyle w:val="TableParagraph"/>
              <w:spacing w:line="229" w:lineRule="exact"/>
              <w:ind w:left="535" w:right="523"/>
              <w:jc w:val="center"/>
            </w:pPr>
            <w:r>
              <w:t>val.</w:t>
            </w:r>
          </w:p>
        </w:tc>
        <w:tc>
          <w:tcPr>
            <w:tcW w:w="3355" w:type="dxa"/>
            <w:tcBorders>
              <w:top w:val="single" w:sz="6" w:space="0" w:color="000000"/>
              <w:left w:val="single" w:sz="6" w:space="0" w:color="000000"/>
              <w:bottom w:val="single" w:sz="6" w:space="0" w:color="000000"/>
              <w:right w:val="single" w:sz="6" w:space="0" w:color="000000"/>
            </w:tcBorders>
          </w:tcPr>
          <w:p w:rsidR="00051D75" w:rsidRDefault="00500E10">
            <w:pPr>
              <w:pStyle w:val="TableParagraph"/>
              <w:spacing w:line="229" w:lineRule="exact"/>
              <w:ind w:left="1410" w:right="1394"/>
              <w:jc w:val="center"/>
            </w:pPr>
            <w:r>
              <w:t>33,00</w:t>
            </w:r>
          </w:p>
        </w:tc>
      </w:tr>
      <w:tr w:rsidR="00051D75">
        <w:trPr>
          <w:trHeight w:val="253"/>
        </w:trPr>
        <w:tc>
          <w:tcPr>
            <w:tcW w:w="746" w:type="dxa"/>
            <w:tcBorders>
              <w:top w:val="single" w:sz="4" w:space="0" w:color="000000"/>
              <w:left w:val="single" w:sz="4" w:space="0" w:color="000000"/>
              <w:bottom w:val="single" w:sz="4" w:space="0" w:color="000000"/>
              <w:right w:val="single" w:sz="4" w:space="0" w:color="000000"/>
            </w:tcBorders>
          </w:tcPr>
          <w:p w:rsidR="00051D75" w:rsidRDefault="00500E10">
            <w:pPr>
              <w:pStyle w:val="TableParagraph"/>
              <w:spacing w:line="233" w:lineRule="exact"/>
              <w:ind w:left="316"/>
            </w:pPr>
            <w:r>
              <w:t>2</w:t>
            </w:r>
          </w:p>
        </w:tc>
        <w:tc>
          <w:tcPr>
            <w:tcW w:w="4375" w:type="dxa"/>
            <w:tcBorders>
              <w:top w:val="single" w:sz="4" w:space="0" w:color="000000"/>
              <w:left w:val="single" w:sz="4" w:space="0" w:color="000000"/>
              <w:bottom w:val="single" w:sz="4" w:space="0" w:color="000000"/>
              <w:right w:val="single" w:sz="4" w:space="0" w:color="000000"/>
            </w:tcBorders>
          </w:tcPr>
          <w:p w:rsidR="00051D75" w:rsidRDefault="00500E10">
            <w:pPr>
              <w:pStyle w:val="TableParagraph"/>
              <w:spacing w:line="233" w:lineRule="exact"/>
              <w:ind w:left="108"/>
            </w:pPr>
            <w:r>
              <w:t>Mechaninių mazgų gedimo diagnostika</w:t>
            </w:r>
          </w:p>
        </w:tc>
        <w:tc>
          <w:tcPr>
            <w:tcW w:w="1435" w:type="dxa"/>
            <w:tcBorders>
              <w:top w:val="single" w:sz="4" w:space="0" w:color="000000"/>
              <w:left w:val="single" w:sz="4" w:space="0" w:color="000000"/>
              <w:bottom w:val="single" w:sz="4" w:space="0" w:color="000000"/>
              <w:right w:val="single" w:sz="6" w:space="0" w:color="000000"/>
            </w:tcBorders>
          </w:tcPr>
          <w:p w:rsidR="00051D75" w:rsidRDefault="00500E10">
            <w:pPr>
              <w:pStyle w:val="TableParagraph"/>
              <w:spacing w:line="233" w:lineRule="exact"/>
              <w:ind w:left="535" w:right="523"/>
              <w:jc w:val="center"/>
            </w:pPr>
            <w:r>
              <w:t>val.</w:t>
            </w:r>
          </w:p>
        </w:tc>
        <w:tc>
          <w:tcPr>
            <w:tcW w:w="3355" w:type="dxa"/>
            <w:tcBorders>
              <w:top w:val="single" w:sz="6" w:space="0" w:color="000000"/>
              <w:left w:val="single" w:sz="6" w:space="0" w:color="000000"/>
              <w:bottom w:val="single" w:sz="6" w:space="0" w:color="000000"/>
              <w:right w:val="single" w:sz="6" w:space="0" w:color="000000"/>
            </w:tcBorders>
          </w:tcPr>
          <w:p w:rsidR="00051D75" w:rsidRDefault="00500E10">
            <w:pPr>
              <w:pStyle w:val="TableParagraph"/>
              <w:spacing w:line="233" w:lineRule="exact"/>
              <w:ind w:left="1410" w:right="1394"/>
              <w:jc w:val="center"/>
            </w:pPr>
            <w:r>
              <w:t>33,00</w:t>
            </w:r>
          </w:p>
        </w:tc>
      </w:tr>
      <w:tr w:rsidR="00051D75">
        <w:trPr>
          <w:trHeight w:val="253"/>
        </w:trPr>
        <w:tc>
          <w:tcPr>
            <w:tcW w:w="746" w:type="dxa"/>
            <w:tcBorders>
              <w:top w:val="single" w:sz="4" w:space="0" w:color="000000"/>
              <w:left w:val="single" w:sz="4" w:space="0" w:color="000000"/>
              <w:bottom w:val="single" w:sz="4" w:space="0" w:color="000000"/>
              <w:right w:val="single" w:sz="4" w:space="0" w:color="000000"/>
            </w:tcBorders>
          </w:tcPr>
          <w:p w:rsidR="00051D75" w:rsidRDefault="00500E10">
            <w:pPr>
              <w:pStyle w:val="TableParagraph"/>
              <w:spacing w:line="233" w:lineRule="exact"/>
              <w:ind w:left="316"/>
            </w:pPr>
            <w:r>
              <w:t>3</w:t>
            </w:r>
          </w:p>
        </w:tc>
        <w:tc>
          <w:tcPr>
            <w:tcW w:w="4375" w:type="dxa"/>
            <w:tcBorders>
              <w:top w:val="single" w:sz="4" w:space="0" w:color="000000"/>
              <w:left w:val="single" w:sz="4" w:space="0" w:color="000000"/>
              <w:bottom w:val="single" w:sz="4" w:space="0" w:color="000000"/>
              <w:right w:val="single" w:sz="4" w:space="0" w:color="000000"/>
            </w:tcBorders>
          </w:tcPr>
          <w:p w:rsidR="00051D75" w:rsidRDefault="00500E10">
            <w:pPr>
              <w:pStyle w:val="TableParagraph"/>
              <w:spacing w:line="233" w:lineRule="exact"/>
              <w:ind w:left="108"/>
            </w:pPr>
            <w:r>
              <w:t>Elektrinių mazgų gedimo diagnostika</w:t>
            </w:r>
          </w:p>
        </w:tc>
        <w:tc>
          <w:tcPr>
            <w:tcW w:w="1435" w:type="dxa"/>
            <w:tcBorders>
              <w:top w:val="single" w:sz="4" w:space="0" w:color="000000"/>
              <w:left w:val="single" w:sz="4" w:space="0" w:color="000000"/>
              <w:bottom w:val="single" w:sz="4" w:space="0" w:color="000000"/>
              <w:right w:val="single" w:sz="6" w:space="0" w:color="000000"/>
            </w:tcBorders>
          </w:tcPr>
          <w:p w:rsidR="00051D75" w:rsidRDefault="00500E10">
            <w:pPr>
              <w:pStyle w:val="TableParagraph"/>
              <w:spacing w:line="233" w:lineRule="exact"/>
              <w:ind w:left="535" w:right="523"/>
              <w:jc w:val="center"/>
            </w:pPr>
            <w:r>
              <w:t>val.</w:t>
            </w:r>
          </w:p>
        </w:tc>
        <w:tc>
          <w:tcPr>
            <w:tcW w:w="3355" w:type="dxa"/>
            <w:tcBorders>
              <w:top w:val="single" w:sz="6" w:space="0" w:color="000000"/>
              <w:left w:val="single" w:sz="6" w:space="0" w:color="000000"/>
              <w:bottom w:val="single" w:sz="6" w:space="0" w:color="000000"/>
              <w:right w:val="single" w:sz="6" w:space="0" w:color="000000"/>
            </w:tcBorders>
          </w:tcPr>
          <w:p w:rsidR="00051D75" w:rsidRDefault="00500E10">
            <w:pPr>
              <w:pStyle w:val="TableParagraph"/>
              <w:spacing w:line="233" w:lineRule="exact"/>
              <w:ind w:left="1410" w:right="1394"/>
              <w:jc w:val="center"/>
            </w:pPr>
            <w:r>
              <w:t>33,00</w:t>
            </w:r>
          </w:p>
        </w:tc>
      </w:tr>
      <w:tr w:rsidR="00051D75">
        <w:trPr>
          <w:trHeight w:val="251"/>
        </w:trPr>
        <w:tc>
          <w:tcPr>
            <w:tcW w:w="746" w:type="dxa"/>
            <w:tcBorders>
              <w:top w:val="single" w:sz="4" w:space="0" w:color="000000"/>
              <w:left w:val="single" w:sz="4" w:space="0" w:color="000000"/>
              <w:bottom w:val="single" w:sz="4" w:space="0" w:color="000000"/>
              <w:right w:val="single" w:sz="4" w:space="0" w:color="000000"/>
            </w:tcBorders>
          </w:tcPr>
          <w:p w:rsidR="00051D75" w:rsidRDefault="00500E10">
            <w:pPr>
              <w:pStyle w:val="TableParagraph"/>
              <w:spacing w:line="231" w:lineRule="exact"/>
              <w:ind w:left="316"/>
            </w:pPr>
            <w:r>
              <w:t>4</w:t>
            </w:r>
          </w:p>
        </w:tc>
        <w:tc>
          <w:tcPr>
            <w:tcW w:w="4375" w:type="dxa"/>
            <w:tcBorders>
              <w:top w:val="single" w:sz="4" w:space="0" w:color="000000"/>
              <w:left w:val="single" w:sz="4" w:space="0" w:color="000000"/>
              <w:bottom w:val="single" w:sz="4" w:space="0" w:color="000000"/>
              <w:right w:val="single" w:sz="4" w:space="0" w:color="000000"/>
            </w:tcBorders>
          </w:tcPr>
          <w:p w:rsidR="00051D75" w:rsidRDefault="00500E10">
            <w:pPr>
              <w:pStyle w:val="TableParagraph"/>
              <w:spacing w:line="231" w:lineRule="exact"/>
              <w:ind w:left="108"/>
            </w:pPr>
            <w:r>
              <w:t>Hidraulinės sistemos gedimo diagnostika</w:t>
            </w:r>
          </w:p>
        </w:tc>
        <w:tc>
          <w:tcPr>
            <w:tcW w:w="1435" w:type="dxa"/>
            <w:tcBorders>
              <w:top w:val="single" w:sz="4" w:space="0" w:color="000000"/>
              <w:left w:val="single" w:sz="4" w:space="0" w:color="000000"/>
              <w:bottom w:val="single" w:sz="4" w:space="0" w:color="000000"/>
              <w:right w:val="single" w:sz="6" w:space="0" w:color="000000"/>
            </w:tcBorders>
          </w:tcPr>
          <w:p w:rsidR="00051D75" w:rsidRDefault="00500E10">
            <w:pPr>
              <w:pStyle w:val="TableParagraph"/>
              <w:spacing w:line="231" w:lineRule="exact"/>
              <w:ind w:left="535" w:right="523"/>
              <w:jc w:val="center"/>
            </w:pPr>
            <w:r>
              <w:t>val.</w:t>
            </w:r>
          </w:p>
        </w:tc>
        <w:tc>
          <w:tcPr>
            <w:tcW w:w="3355" w:type="dxa"/>
            <w:tcBorders>
              <w:top w:val="single" w:sz="6" w:space="0" w:color="000000"/>
              <w:left w:val="single" w:sz="6" w:space="0" w:color="000000"/>
              <w:bottom w:val="single" w:sz="6" w:space="0" w:color="000000"/>
              <w:right w:val="single" w:sz="6" w:space="0" w:color="000000"/>
            </w:tcBorders>
          </w:tcPr>
          <w:p w:rsidR="00051D75" w:rsidRDefault="00500E10">
            <w:pPr>
              <w:pStyle w:val="TableParagraph"/>
              <w:spacing w:line="231" w:lineRule="exact"/>
              <w:ind w:left="1410" w:right="1394"/>
              <w:jc w:val="center"/>
            </w:pPr>
            <w:r>
              <w:t>33,00</w:t>
            </w:r>
          </w:p>
        </w:tc>
      </w:tr>
      <w:tr w:rsidR="00051D75">
        <w:trPr>
          <w:trHeight w:val="760"/>
        </w:trPr>
        <w:tc>
          <w:tcPr>
            <w:tcW w:w="746" w:type="dxa"/>
            <w:tcBorders>
              <w:top w:val="single" w:sz="4" w:space="0" w:color="000000"/>
              <w:left w:val="single" w:sz="4" w:space="0" w:color="000000"/>
              <w:bottom w:val="single" w:sz="4" w:space="0" w:color="000000"/>
              <w:right w:val="single" w:sz="4" w:space="0" w:color="000000"/>
            </w:tcBorders>
          </w:tcPr>
          <w:p w:rsidR="00051D75" w:rsidRDefault="00051D75">
            <w:pPr>
              <w:pStyle w:val="TableParagraph"/>
              <w:spacing w:before="2"/>
              <w:rPr>
                <w:b/>
              </w:rPr>
            </w:pPr>
          </w:p>
          <w:p w:rsidR="00051D75" w:rsidRDefault="00500E10">
            <w:pPr>
              <w:pStyle w:val="TableParagraph"/>
              <w:ind w:left="316"/>
            </w:pPr>
            <w:r>
              <w:t>5</w:t>
            </w:r>
          </w:p>
        </w:tc>
        <w:tc>
          <w:tcPr>
            <w:tcW w:w="4375" w:type="dxa"/>
            <w:tcBorders>
              <w:top w:val="single" w:sz="4" w:space="0" w:color="000000"/>
              <w:left w:val="single" w:sz="4" w:space="0" w:color="000000"/>
              <w:bottom w:val="single" w:sz="4" w:space="0" w:color="000000"/>
              <w:right w:val="single" w:sz="4" w:space="0" w:color="000000"/>
            </w:tcBorders>
          </w:tcPr>
          <w:p w:rsidR="00051D75" w:rsidRDefault="00500E10">
            <w:pPr>
              <w:pStyle w:val="TableParagraph"/>
              <w:ind w:left="108"/>
            </w:pPr>
            <w:r>
              <w:t>Techninis aptarnavimas (tepalų ir kitų skysčių,</w:t>
            </w:r>
          </w:p>
          <w:p w:rsidR="00051D75" w:rsidRDefault="00500E10">
            <w:pPr>
              <w:pStyle w:val="TableParagraph"/>
              <w:spacing w:before="6" w:line="252" w:lineRule="exact"/>
              <w:ind w:left="108"/>
            </w:pPr>
            <w:r>
              <w:t>filtrų, lempučių keitimas, patikra ir paruošimas techninei apžiūrai ir kt.)</w:t>
            </w:r>
          </w:p>
        </w:tc>
        <w:tc>
          <w:tcPr>
            <w:tcW w:w="1435" w:type="dxa"/>
            <w:tcBorders>
              <w:top w:val="single" w:sz="4" w:space="0" w:color="000000"/>
              <w:left w:val="single" w:sz="4" w:space="0" w:color="000000"/>
              <w:bottom w:val="single" w:sz="4" w:space="0" w:color="000000"/>
              <w:right w:val="single" w:sz="6" w:space="0" w:color="000000"/>
            </w:tcBorders>
          </w:tcPr>
          <w:p w:rsidR="00051D75" w:rsidRDefault="00051D75">
            <w:pPr>
              <w:pStyle w:val="TableParagraph"/>
              <w:spacing w:before="2"/>
              <w:rPr>
                <w:b/>
              </w:rPr>
            </w:pPr>
          </w:p>
          <w:p w:rsidR="00051D75" w:rsidRDefault="00500E10">
            <w:pPr>
              <w:pStyle w:val="TableParagraph"/>
              <w:ind w:left="535" w:right="523"/>
              <w:jc w:val="center"/>
            </w:pPr>
            <w:r>
              <w:t>val.</w:t>
            </w:r>
          </w:p>
        </w:tc>
        <w:tc>
          <w:tcPr>
            <w:tcW w:w="3355" w:type="dxa"/>
            <w:tcBorders>
              <w:top w:val="single" w:sz="6" w:space="0" w:color="000000"/>
              <w:left w:val="single" w:sz="6" w:space="0" w:color="000000"/>
              <w:bottom w:val="single" w:sz="6" w:space="0" w:color="000000"/>
              <w:right w:val="single" w:sz="6" w:space="0" w:color="000000"/>
            </w:tcBorders>
          </w:tcPr>
          <w:p w:rsidR="00051D75" w:rsidRDefault="00500E10">
            <w:pPr>
              <w:pStyle w:val="TableParagraph"/>
              <w:ind w:left="1410" w:right="1394"/>
              <w:jc w:val="center"/>
            </w:pPr>
            <w:r>
              <w:t>30,00</w:t>
            </w:r>
          </w:p>
        </w:tc>
      </w:tr>
      <w:tr w:rsidR="00051D75">
        <w:trPr>
          <w:trHeight w:val="248"/>
        </w:trPr>
        <w:tc>
          <w:tcPr>
            <w:tcW w:w="746" w:type="dxa"/>
            <w:tcBorders>
              <w:top w:val="single" w:sz="4" w:space="0" w:color="000000"/>
              <w:left w:val="single" w:sz="4" w:space="0" w:color="000000"/>
              <w:bottom w:val="single" w:sz="4" w:space="0" w:color="000000"/>
              <w:right w:val="single" w:sz="4" w:space="0" w:color="000000"/>
            </w:tcBorders>
          </w:tcPr>
          <w:p w:rsidR="00051D75" w:rsidRDefault="00500E10">
            <w:pPr>
              <w:pStyle w:val="TableParagraph"/>
              <w:spacing w:line="229" w:lineRule="exact"/>
              <w:ind w:left="316"/>
            </w:pPr>
            <w:r>
              <w:t>6</w:t>
            </w:r>
          </w:p>
        </w:tc>
        <w:tc>
          <w:tcPr>
            <w:tcW w:w="4375" w:type="dxa"/>
            <w:tcBorders>
              <w:top w:val="single" w:sz="4" w:space="0" w:color="000000"/>
              <w:left w:val="single" w:sz="4" w:space="0" w:color="000000"/>
              <w:bottom w:val="single" w:sz="4" w:space="0" w:color="000000"/>
              <w:right w:val="single" w:sz="4" w:space="0" w:color="000000"/>
            </w:tcBorders>
          </w:tcPr>
          <w:p w:rsidR="00051D75" w:rsidRDefault="00500E10">
            <w:pPr>
              <w:pStyle w:val="TableParagraph"/>
              <w:spacing w:line="229" w:lineRule="exact"/>
              <w:ind w:left="108"/>
            </w:pPr>
            <w:r>
              <w:t>Mechaninių mazgų remontas</w:t>
            </w:r>
          </w:p>
        </w:tc>
        <w:tc>
          <w:tcPr>
            <w:tcW w:w="1435" w:type="dxa"/>
            <w:tcBorders>
              <w:top w:val="single" w:sz="4" w:space="0" w:color="000000"/>
              <w:left w:val="single" w:sz="4" w:space="0" w:color="000000"/>
              <w:bottom w:val="single" w:sz="4" w:space="0" w:color="000000"/>
              <w:right w:val="single" w:sz="6" w:space="0" w:color="000000"/>
            </w:tcBorders>
          </w:tcPr>
          <w:p w:rsidR="00051D75" w:rsidRDefault="00500E10">
            <w:pPr>
              <w:pStyle w:val="TableParagraph"/>
              <w:spacing w:line="229" w:lineRule="exact"/>
              <w:ind w:left="535" w:right="523"/>
              <w:jc w:val="center"/>
            </w:pPr>
            <w:r>
              <w:t>val.</w:t>
            </w:r>
          </w:p>
        </w:tc>
        <w:tc>
          <w:tcPr>
            <w:tcW w:w="3355" w:type="dxa"/>
            <w:tcBorders>
              <w:top w:val="single" w:sz="6" w:space="0" w:color="000000"/>
              <w:left w:val="single" w:sz="6" w:space="0" w:color="000000"/>
              <w:bottom w:val="single" w:sz="6" w:space="0" w:color="000000"/>
              <w:right w:val="single" w:sz="6" w:space="0" w:color="000000"/>
            </w:tcBorders>
          </w:tcPr>
          <w:p w:rsidR="00051D75" w:rsidRDefault="00500E10">
            <w:pPr>
              <w:pStyle w:val="TableParagraph"/>
              <w:spacing w:line="229" w:lineRule="exact"/>
              <w:ind w:left="1410" w:right="1394"/>
              <w:jc w:val="center"/>
            </w:pPr>
            <w:r>
              <w:t>32,00</w:t>
            </w:r>
          </w:p>
        </w:tc>
      </w:tr>
      <w:tr w:rsidR="00051D75">
        <w:trPr>
          <w:trHeight w:val="253"/>
        </w:trPr>
        <w:tc>
          <w:tcPr>
            <w:tcW w:w="746" w:type="dxa"/>
            <w:tcBorders>
              <w:top w:val="single" w:sz="4" w:space="0" w:color="000000"/>
              <w:left w:val="single" w:sz="4" w:space="0" w:color="000000"/>
              <w:bottom w:val="single" w:sz="4" w:space="0" w:color="000000"/>
              <w:right w:val="single" w:sz="4" w:space="0" w:color="000000"/>
            </w:tcBorders>
          </w:tcPr>
          <w:p w:rsidR="00051D75" w:rsidRDefault="00500E10">
            <w:pPr>
              <w:pStyle w:val="TableParagraph"/>
              <w:spacing w:before="3" w:line="231" w:lineRule="exact"/>
              <w:ind w:left="316"/>
            </w:pPr>
            <w:r>
              <w:t>7</w:t>
            </w:r>
          </w:p>
        </w:tc>
        <w:tc>
          <w:tcPr>
            <w:tcW w:w="4375" w:type="dxa"/>
            <w:tcBorders>
              <w:top w:val="single" w:sz="4" w:space="0" w:color="000000"/>
              <w:left w:val="single" w:sz="4" w:space="0" w:color="000000"/>
              <w:bottom w:val="single" w:sz="4" w:space="0" w:color="000000"/>
              <w:right w:val="single" w:sz="4" w:space="0" w:color="000000"/>
            </w:tcBorders>
          </w:tcPr>
          <w:p w:rsidR="00051D75" w:rsidRDefault="00500E10">
            <w:pPr>
              <w:pStyle w:val="TableParagraph"/>
              <w:spacing w:before="3" w:line="231" w:lineRule="exact"/>
              <w:ind w:left="108"/>
            </w:pPr>
            <w:r>
              <w:t>Elektrinių mazgų remontas</w:t>
            </w:r>
          </w:p>
        </w:tc>
        <w:tc>
          <w:tcPr>
            <w:tcW w:w="1435" w:type="dxa"/>
            <w:tcBorders>
              <w:top w:val="single" w:sz="4" w:space="0" w:color="000000"/>
              <w:left w:val="single" w:sz="4" w:space="0" w:color="000000"/>
              <w:bottom w:val="single" w:sz="4" w:space="0" w:color="000000"/>
              <w:right w:val="single" w:sz="6" w:space="0" w:color="000000"/>
            </w:tcBorders>
          </w:tcPr>
          <w:p w:rsidR="00051D75" w:rsidRDefault="00500E10">
            <w:pPr>
              <w:pStyle w:val="TableParagraph"/>
              <w:spacing w:before="3" w:line="231" w:lineRule="exact"/>
              <w:ind w:left="535" w:right="523"/>
              <w:jc w:val="center"/>
            </w:pPr>
            <w:r>
              <w:t>val.</w:t>
            </w:r>
          </w:p>
        </w:tc>
        <w:tc>
          <w:tcPr>
            <w:tcW w:w="3355" w:type="dxa"/>
            <w:tcBorders>
              <w:top w:val="single" w:sz="6" w:space="0" w:color="000000"/>
              <w:left w:val="single" w:sz="6" w:space="0" w:color="000000"/>
              <w:bottom w:val="single" w:sz="6" w:space="0" w:color="000000"/>
              <w:right w:val="single" w:sz="6" w:space="0" w:color="000000"/>
            </w:tcBorders>
          </w:tcPr>
          <w:p w:rsidR="00051D75" w:rsidRDefault="00500E10">
            <w:pPr>
              <w:pStyle w:val="TableParagraph"/>
              <w:spacing w:before="3" w:line="231" w:lineRule="exact"/>
              <w:ind w:left="1410" w:right="1394"/>
              <w:jc w:val="center"/>
            </w:pPr>
            <w:r>
              <w:t>33,00</w:t>
            </w:r>
          </w:p>
        </w:tc>
      </w:tr>
      <w:tr w:rsidR="00051D75">
        <w:trPr>
          <w:trHeight w:val="254"/>
        </w:trPr>
        <w:tc>
          <w:tcPr>
            <w:tcW w:w="746" w:type="dxa"/>
            <w:tcBorders>
              <w:top w:val="single" w:sz="4" w:space="0" w:color="000000"/>
              <w:left w:val="single" w:sz="4" w:space="0" w:color="000000"/>
              <w:bottom w:val="single" w:sz="4" w:space="0" w:color="000000"/>
              <w:right w:val="single" w:sz="4" w:space="0" w:color="000000"/>
            </w:tcBorders>
          </w:tcPr>
          <w:p w:rsidR="00051D75" w:rsidRDefault="00500E10">
            <w:pPr>
              <w:pStyle w:val="TableParagraph"/>
              <w:spacing w:before="1" w:line="233" w:lineRule="exact"/>
              <w:ind w:left="316"/>
            </w:pPr>
            <w:r>
              <w:t>8</w:t>
            </w:r>
          </w:p>
        </w:tc>
        <w:tc>
          <w:tcPr>
            <w:tcW w:w="4375" w:type="dxa"/>
            <w:tcBorders>
              <w:top w:val="single" w:sz="4" w:space="0" w:color="000000"/>
              <w:left w:val="single" w:sz="4" w:space="0" w:color="000000"/>
              <w:bottom w:val="single" w:sz="4" w:space="0" w:color="000000"/>
              <w:right w:val="single" w:sz="4" w:space="0" w:color="000000"/>
            </w:tcBorders>
          </w:tcPr>
          <w:p w:rsidR="00051D75" w:rsidRDefault="00500E10">
            <w:pPr>
              <w:pStyle w:val="TableParagraph"/>
              <w:spacing w:before="1" w:line="233" w:lineRule="exact"/>
              <w:ind w:left="108"/>
            </w:pPr>
            <w:r>
              <w:t>Kėbulo remonto paslaugos</w:t>
            </w:r>
          </w:p>
        </w:tc>
        <w:tc>
          <w:tcPr>
            <w:tcW w:w="1435" w:type="dxa"/>
            <w:tcBorders>
              <w:top w:val="single" w:sz="4" w:space="0" w:color="000000"/>
              <w:left w:val="single" w:sz="4" w:space="0" w:color="000000"/>
              <w:bottom w:val="single" w:sz="4" w:space="0" w:color="000000"/>
              <w:right w:val="single" w:sz="6" w:space="0" w:color="000000"/>
            </w:tcBorders>
          </w:tcPr>
          <w:p w:rsidR="00051D75" w:rsidRDefault="00500E10">
            <w:pPr>
              <w:pStyle w:val="TableParagraph"/>
              <w:spacing w:before="1" w:line="233" w:lineRule="exact"/>
              <w:ind w:left="535" w:right="523"/>
              <w:jc w:val="center"/>
            </w:pPr>
            <w:r>
              <w:t>val.</w:t>
            </w:r>
          </w:p>
        </w:tc>
        <w:tc>
          <w:tcPr>
            <w:tcW w:w="3355" w:type="dxa"/>
            <w:tcBorders>
              <w:top w:val="single" w:sz="6" w:space="0" w:color="000000"/>
              <w:left w:val="single" w:sz="6" w:space="0" w:color="000000"/>
              <w:bottom w:val="single" w:sz="6" w:space="0" w:color="000000"/>
              <w:right w:val="single" w:sz="6" w:space="0" w:color="000000"/>
            </w:tcBorders>
          </w:tcPr>
          <w:p w:rsidR="00051D75" w:rsidRDefault="00500E10">
            <w:pPr>
              <w:pStyle w:val="TableParagraph"/>
              <w:spacing w:before="1" w:line="233" w:lineRule="exact"/>
              <w:ind w:left="1410" w:right="1394"/>
              <w:jc w:val="center"/>
            </w:pPr>
            <w:r>
              <w:t>27,00</w:t>
            </w:r>
          </w:p>
        </w:tc>
      </w:tr>
      <w:tr w:rsidR="00051D75">
        <w:trPr>
          <w:trHeight w:val="251"/>
        </w:trPr>
        <w:tc>
          <w:tcPr>
            <w:tcW w:w="746" w:type="dxa"/>
            <w:tcBorders>
              <w:top w:val="single" w:sz="4" w:space="0" w:color="000000"/>
              <w:left w:val="single" w:sz="4" w:space="0" w:color="000000"/>
              <w:bottom w:val="single" w:sz="4" w:space="0" w:color="000000"/>
              <w:right w:val="single" w:sz="4" w:space="0" w:color="000000"/>
            </w:tcBorders>
          </w:tcPr>
          <w:p w:rsidR="00051D75" w:rsidRDefault="00500E10">
            <w:pPr>
              <w:pStyle w:val="TableParagraph"/>
              <w:spacing w:line="231" w:lineRule="exact"/>
              <w:ind w:left="316"/>
            </w:pPr>
            <w:r>
              <w:t>9</w:t>
            </w:r>
          </w:p>
        </w:tc>
        <w:tc>
          <w:tcPr>
            <w:tcW w:w="4375" w:type="dxa"/>
            <w:tcBorders>
              <w:top w:val="single" w:sz="4" w:space="0" w:color="000000"/>
              <w:left w:val="single" w:sz="4" w:space="0" w:color="000000"/>
              <w:bottom w:val="single" w:sz="4" w:space="0" w:color="000000"/>
              <w:right w:val="single" w:sz="4" w:space="0" w:color="000000"/>
            </w:tcBorders>
          </w:tcPr>
          <w:p w:rsidR="00051D75" w:rsidRDefault="00500E10">
            <w:pPr>
              <w:pStyle w:val="TableParagraph"/>
              <w:spacing w:line="231" w:lineRule="exact"/>
              <w:ind w:left="108"/>
            </w:pPr>
            <w:r>
              <w:t>Hidraulinės sistemos remonto paslaugos</w:t>
            </w:r>
          </w:p>
        </w:tc>
        <w:tc>
          <w:tcPr>
            <w:tcW w:w="1435" w:type="dxa"/>
            <w:tcBorders>
              <w:top w:val="single" w:sz="4" w:space="0" w:color="000000"/>
              <w:left w:val="single" w:sz="4" w:space="0" w:color="000000"/>
              <w:bottom w:val="single" w:sz="4" w:space="0" w:color="000000"/>
              <w:right w:val="single" w:sz="6" w:space="0" w:color="000000"/>
            </w:tcBorders>
          </w:tcPr>
          <w:p w:rsidR="00051D75" w:rsidRDefault="00500E10">
            <w:pPr>
              <w:pStyle w:val="TableParagraph"/>
              <w:spacing w:line="231" w:lineRule="exact"/>
              <w:ind w:left="535" w:right="523"/>
              <w:jc w:val="center"/>
            </w:pPr>
            <w:r>
              <w:t>val.</w:t>
            </w:r>
          </w:p>
        </w:tc>
        <w:tc>
          <w:tcPr>
            <w:tcW w:w="3355" w:type="dxa"/>
            <w:tcBorders>
              <w:top w:val="single" w:sz="6" w:space="0" w:color="000000"/>
              <w:left w:val="single" w:sz="6" w:space="0" w:color="000000"/>
              <w:bottom w:val="single" w:sz="6" w:space="0" w:color="000000"/>
              <w:right w:val="single" w:sz="6" w:space="0" w:color="000000"/>
            </w:tcBorders>
          </w:tcPr>
          <w:p w:rsidR="00051D75" w:rsidRDefault="00500E10">
            <w:pPr>
              <w:pStyle w:val="TableParagraph"/>
              <w:spacing w:line="231" w:lineRule="exact"/>
              <w:ind w:left="1410" w:right="1394"/>
              <w:jc w:val="center"/>
            </w:pPr>
            <w:r>
              <w:t>33,00</w:t>
            </w:r>
          </w:p>
        </w:tc>
      </w:tr>
      <w:tr w:rsidR="00051D75">
        <w:trPr>
          <w:trHeight w:val="505"/>
        </w:trPr>
        <w:tc>
          <w:tcPr>
            <w:tcW w:w="746" w:type="dxa"/>
            <w:tcBorders>
              <w:top w:val="single" w:sz="4" w:space="0" w:color="000000"/>
              <w:left w:val="single" w:sz="4" w:space="0" w:color="000000"/>
              <w:bottom w:val="single" w:sz="4" w:space="0" w:color="000000"/>
              <w:right w:val="single" w:sz="4" w:space="0" w:color="000000"/>
            </w:tcBorders>
          </w:tcPr>
          <w:p w:rsidR="00051D75" w:rsidRDefault="00500E10">
            <w:pPr>
              <w:pStyle w:val="TableParagraph"/>
              <w:spacing w:before="128"/>
              <w:ind w:left="261"/>
            </w:pPr>
            <w:r>
              <w:t>10</w:t>
            </w:r>
          </w:p>
        </w:tc>
        <w:tc>
          <w:tcPr>
            <w:tcW w:w="4375" w:type="dxa"/>
            <w:tcBorders>
              <w:top w:val="single" w:sz="4" w:space="0" w:color="000000"/>
              <w:left w:val="single" w:sz="4" w:space="0" w:color="000000"/>
              <w:bottom w:val="single" w:sz="4" w:space="0" w:color="000000"/>
              <w:right w:val="single" w:sz="4" w:space="0" w:color="000000"/>
            </w:tcBorders>
          </w:tcPr>
          <w:p w:rsidR="00051D75" w:rsidRDefault="00500E10">
            <w:pPr>
              <w:pStyle w:val="TableParagraph"/>
              <w:spacing w:before="7" w:line="252" w:lineRule="exact"/>
              <w:ind w:left="108" w:right="858"/>
            </w:pPr>
            <w:r>
              <w:t>Kitos (aukščiau neįvardintos) remonto paslaugos</w:t>
            </w:r>
          </w:p>
        </w:tc>
        <w:tc>
          <w:tcPr>
            <w:tcW w:w="1435" w:type="dxa"/>
            <w:tcBorders>
              <w:top w:val="single" w:sz="4" w:space="0" w:color="000000"/>
              <w:left w:val="single" w:sz="4" w:space="0" w:color="000000"/>
              <w:bottom w:val="single" w:sz="4" w:space="0" w:color="000000"/>
              <w:right w:val="single" w:sz="6" w:space="0" w:color="000000"/>
            </w:tcBorders>
          </w:tcPr>
          <w:p w:rsidR="00051D75" w:rsidRDefault="00500E10">
            <w:pPr>
              <w:pStyle w:val="TableParagraph"/>
              <w:spacing w:before="128"/>
              <w:ind w:left="535" w:right="523"/>
              <w:jc w:val="center"/>
            </w:pPr>
            <w:r>
              <w:t>val.</w:t>
            </w:r>
          </w:p>
        </w:tc>
        <w:tc>
          <w:tcPr>
            <w:tcW w:w="3355" w:type="dxa"/>
            <w:tcBorders>
              <w:top w:val="single" w:sz="6" w:space="0" w:color="000000"/>
              <w:left w:val="single" w:sz="6" w:space="0" w:color="000000"/>
              <w:bottom w:val="single" w:sz="6" w:space="0" w:color="000000"/>
              <w:right w:val="single" w:sz="6" w:space="0" w:color="000000"/>
            </w:tcBorders>
          </w:tcPr>
          <w:p w:rsidR="00051D75" w:rsidRDefault="00500E10">
            <w:pPr>
              <w:pStyle w:val="TableParagraph"/>
              <w:spacing w:before="3"/>
              <w:ind w:left="1410" w:right="1394"/>
              <w:jc w:val="center"/>
            </w:pPr>
            <w:r>
              <w:t>27,00</w:t>
            </w:r>
          </w:p>
        </w:tc>
      </w:tr>
      <w:tr w:rsidR="00051D75">
        <w:trPr>
          <w:trHeight w:val="248"/>
        </w:trPr>
        <w:tc>
          <w:tcPr>
            <w:tcW w:w="746" w:type="dxa"/>
            <w:tcBorders>
              <w:top w:val="single" w:sz="4" w:space="0" w:color="000000"/>
              <w:left w:val="single" w:sz="4" w:space="0" w:color="000000"/>
              <w:bottom w:val="single" w:sz="4" w:space="0" w:color="000000"/>
              <w:right w:val="single" w:sz="4" w:space="0" w:color="000000"/>
            </w:tcBorders>
          </w:tcPr>
          <w:p w:rsidR="00051D75" w:rsidRDefault="00500E10">
            <w:pPr>
              <w:pStyle w:val="TableParagraph"/>
              <w:spacing w:line="229" w:lineRule="exact"/>
              <w:ind w:left="261"/>
            </w:pPr>
            <w:r>
              <w:t>11</w:t>
            </w:r>
          </w:p>
        </w:tc>
        <w:tc>
          <w:tcPr>
            <w:tcW w:w="4375" w:type="dxa"/>
            <w:tcBorders>
              <w:top w:val="single" w:sz="4" w:space="0" w:color="000000"/>
              <w:left w:val="single" w:sz="4" w:space="0" w:color="000000"/>
              <w:bottom w:val="single" w:sz="4" w:space="0" w:color="000000"/>
              <w:right w:val="single" w:sz="4" w:space="0" w:color="000000"/>
            </w:tcBorders>
          </w:tcPr>
          <w:p w:rsidR="00051D75" w:rsidRDefault="00500E10">
            <w:pPr>
              <w:pStyle w:val="TableParagraph"/>
              <w:spacing w:line="229" w:lineRule="exact"/>
              <w:ind w:left="108"/>
            </w:pPr>
            <w:r>
              <w:t>Mobilaus serviso atvykimas</w:t>
            </w:r>
          </w:p>
        </w:tc>
        <w:tc>
          <w:tcPr>
            <w:tcW w:w="1435" w:type="dxa"/>
            <w:tcBorders>
              <w:top w:val="single" w:sz="4" w:space="0" w:color="000000"/>
              <w:left w:val="single" w:sz="4" w:space="0" w:color="000000"/>
              <w:bottom w:val="single" w:sz="4" w:space="0" w:color="000000"/>
              <w:right w:val="single" w:sz="6" w:space="0" w:color="000000"/>
            </w:tcBorders>
          </w:tcPr>
          <w:p w:rsidR="00051D75" w:rsidRDefault="00500E10">
            <w:pPr>
              <w:pStyle w:val="TableParagraph"/>
              <w:spacing w:line="229" w:lineRule="exact"/>
              <w:ind w:left="535" w:right="521"/>
              <w:jc w:val="center"/>
            </w:pPr>
            <w:r>
              <w:t>km</w:t>
            </w:r>
          </w:p>
        </w:tc>
        <w:tc>
          <w:tcPr>
            <w:tcW w:w="3355" w:type="dxa"/>
            <w:tcBorders>
              <w:top w:val="single" w:sz="6" w:space="0" w:color="000000"/>
              <w:left w:val="single" w:sz="6" w:space="0" w:color="000000"/>
              <w:bottom w:val="single" w:sz="6" w:space="0" w:color="000000"/>
              <w:right w:val="single" w:sz="6" w:space="0" w:color="000000"/>
            </w:tcBorders>
          </w:tcPr>
          <w:p w:rsidR="00051D75" w:rsidRDefault="00500E10">
            <w:pPr>
              <w:pStyle w:val="TableParagraph"/>
              <w:spacing w:line="229" w:lineRule="exact"/>
              <w:ind w:left="1410" w:right="1394"/>
              <w:jc w:val="center"/>
            </w:pPr>
            <w:r>
              <w:t>1,10</w:t>
            </w:r>
          </w:p>
        </w:tc>
      </w:tr>
      <w:tr w:rsidR="00051D75">
        <w:trPr>
          <w:trHeight w:val="256"/>
        </w:trPr>
        <w:tc>
          <w:tcPr>
            <w:tcW w:w="746" w:type="dxa"/>
            <w:tcBorders>
              <w:top w:val="single" w:sz="4" w:space="0" w:color="000000"/>
              <w:left w:val="single" w:sz="4" w:space="0" w:color="000000"/>
              <w:bottom w:val="single" w:sz="4" w:space="0" w:color="000000"/>
              <w:right w:val="single" w:sz="4" w:space="0" w:color="000000"/>
            </w:tcBorders>
          </w:tcPr>
          <w:p w:rsidR="00051D75" w:rsidRDefault="00500E10">
            <w:pPr>
              <w:pStyle w:val="TableParagraph"/>
              <w:spacing w:line="236" w:lineRule="exact"/>
              <w:ind w:left="261"/>
            </w:pPr>
            <w:r>
              <w:t>12</w:t>
            </w:r>
          </w:p>
        </w:tc>
        <w:tc>
          <w:tcPr>
            <w:tcW w:w="4375" w:type="dxa"/>
            <w:tcBorders>
              <w:top w:val="single" w:sz="4" w:space="0" w:color="000000"/>
              <w:left w:val="single" w:sz="4" w:space="0" w:color="000000"/>
              <w:bottom w:val="single" w:sz="4" w:space="0" w:color="000000"/>
              <w:right w:val="single" w:sz="4" w:space="0" w:color="000000"/>
            </w:tcBorders>
          </w:tcPr>
          <w:p w:rsidR="00051D75" w:rsidRDefault="00500E10">
            <w:pPr>
              <w:pStyle w:val="TableParagraph"/>
              <w:spacing w:line="236" w:lineRule="exact"/>
              <w:ind w:left="108"/>
            </w:pPr>
            <w:r>
              <w:t>Technikos transportavimo paslauga</w:t>
            </w:r>
          </w:p>
        </w:tc>
        <w:tc>
          <w:tcPr>
            <w:tcW w:w="1435" w:type="dxa"/>
            <w:tcBorders>
              <w:top w:val="single" w:sz="4" w:space="0" w:color="000000"/>
              <w:left w:val="single" w:sz="4" w:space="0" w:color="000000"/>
              <w:bottom w:val="single" w:sz="4" w:space="0" w:color="000000"/>
              <w:right w:val="single" w:sz="6" w:space="0" w:color="000000"/>
            </w:tcBorders>
          </w:tcPr>
          <w:p w:rsidR="00051D75" w:rsidRDefault="00500E10">
            <w:pPr>
              <w:pStyle w:val="TableParagraph"/>
              <w:spacing w:line="236" w:lineRule="exact"/>
              <w:ind w:left="535" w:right="521"/>
              <w:jc w:val="center"/>
            </w:pPr>
            <w:r>
              <w:t>km</w:t>
            </w:r>
          </w:p>
        </w:tc>
        <w:tc>
          <w:tcPr>
            <w:tcW w:w="3355" w:type="dxa"/>
            <w:tcBorders>
              <w:top w:val="single" w:sz="6" w:space="0" w:color="000000"/>
              <w:left w:val="single" w:sz="6" w:space="0" w:color="000000"/>
              <w:bottom w:val="single" w:sz="4" w:space="0" w:color="000000"/>
              <w:right w:val="single" w:sz="6" w:space="0" w:color="000000"/>
            </w:tcBorders>
          </w:tcPr>
          <w:p w:rsidR="00051D75" w:rsidRDefault="00500E10">
            <w:pPr>
              <w:pStyle w:val="TableParagraph"/>
              <w:spacing w:line="236" w:lineRule="exact"/>
              <w:ind w:left="1410" w:right="1394"/>
              <w:jc w:val="center"/>
            </w:pPr>
            <w:r>
              <w:t>2,80</w:t>
            </w:r>
          </w:p>
        </w:tc>
      </w:tr>
    </w:tbl>
    <w:p w:rsidR="00051D75" w:rsidRDefault="00500E10">
      <w:pPr>
        <w:pStyle w:val="BodyText"/>
        <w:ind w:right="148" w:firstLine="0"/>
        <w:jc w:val="both"/>
      </w:pPr>
      <w:r>
        <w:t>*</w:t>
      </w:r>
      <w:r>
        <w:rPr>
          <w:spacing w:val="-12"/>
        </w:rPr>
        <w:t xml:space="preserve"> </w:t>
      </w:r>
      <w:r>
        <w:t>Užsakovas</w:t>
      </w:r>
      <w:r>
        <w:rPr>
          <w:spacing w:val="-10"/>
        </w:rPr>
        <w:t xml:space="preserve"> </w:t>
      </w:r>
      <w:r>
        <w:t>neįsipareigoja</w:t>
      </w:r>
      <w:r>
        <w:rPr>
          <w:spacing w:val="-12"/>
        </w:rPr>
        <w:t xml:space="preserve"> </w:t>
      </w:r>
      <w:r>
        <w:t>įsigyti</w:t>
      </w:r>
      <w:r>
        <w:rPr>
          <w:spacing w:val="-10"/>
        </w:rPr>
        <w:t xml:space="preserve"> </w:t>
      </w:r>
      <w:r>
        <w:t>šių</w:t>
      </w:r>
      <w:r>
        <w:rPr>
          <w:spacing w:val="-11"/>
        </w:rPr>
        <w:t xml:space="preserve"> </w:t>
      </w:r>
      <w:r>
        <w:t>Paslaugų,</w:t>
      </w:r>
      <w:r>
        <w:rPr>
          <w:spacing w:val="-11"/>
        </w:rPr>
        <w:t xml:space="preserve"> </w:t>
      </w:r>
      <w:r>
        <w:t>t.</w:t>
      </w:r>
      <w:r>
        <w:rPr>
          <w:spacing w:val="-11"/>
        </w:rPr>
        <w:t xml:space="preserve"> </w:t>
      </w:r>
      <w:r>
        <w:t>y.</w:t>
      </w:r>
      <w:r>
        <w:rPr>
          <w:spacing w:val="-11"/>
        </w:rPr>
        <w:t xml:space="preserve"> </w:t>
      </w:r>
      <w:r>
        <w:t>šios</w:t>
      </w:r>
      <w:r>
        <w:rPr>
          <w:spacing w:val="-10"/>
        </w:rPr>
        <w:t xml:space="preserve"> </w:t>
      </w:r>
      <w:r>
        <w:t>Paslaugos</w:t>
      </w:r>
      <w:r>
        <w:rPr>
          <w:spacing w:val="-10"/>
        </w:rPr>
        <w:t xml:space="preserve"> </w:t>
      </w:r>
      <w:r>
        <w:t>užsakomos</w:t>
      </w:r>
      <w:r>
        <w:rPr>
          <w:spacing w:val="-10"/>
        </w:rPr>
        <w:t xml:space="preserve"> </w:t>
      </w:r>
      <w:r>
        <w:t>pagal</w:t>
      </w:r>
      <w:r>
        <w:rPr>
          <w:spacing w:val="-10"/>
        </w:rPr>
        <w:t xml:space="preserve"> </w:t>
      </w:r>
      <w:r>
        <w:t>faktinį</w:t>
      </w:r>
      <w:r>
        <w:rPr>
          <w:spacing w:val="-12"/>
        </w:rPr>
        <w:t xml:space="preserve"> </w:t>
      </w:r>
      <w:r>
        <w:t>jų</w:t>
      </w:r>
      <w:r>
        <w:rPr>
          <w:spacing w:val="-11"/>
        </w:rPr>
        <w:t xml:space="preserve"> </w:t>
      </w:r>
      <w:r>
        <w:t>poreikį</w:t>
      </w:r>
      <w:r>
        <w:rPr>
          <w:spacing w:val="-10"/>
        </w:rPr>
        <w:t xml:space="preserve"> </w:t>
      </w:r>
      <w:r>
        <w:t>neviršijant maksimalios sutarties</w:t>
      </w:r>
      <w:r>
        <w:rPr>
          <w:spacing w:val="-1"/>
        </w:rPr>
        <w:t xml:space="preserve"> </w:t>
      </w:r>
      <w:r>
        <w:t>vertės.</w:t>
      </w:r>
    </w:p>
    <w:p w:rsidR="00051D75" w:rsidRDefault="00051D75">
      <w:pPr>
        <w:pStyle w:val="BodyText"/>
        <w:ind w:left="0" w:firstLine="0"/>
        <w:rPr>
          <w:sz w:val="20"/>
        </w:rPr>
      </w:pPr>
    </w:p>
    <w:p w:rsidR="00051D75" w:rsidRDefault="00051D75">
      <w:pPr>
        <w:pStyle w:val="BodyText"/>
        <w:ind w:left="0" w:firstLine="0"/>
        <w:rPr>
          <w:sz w:val="20"/>
        </w:rPr>
      </w:pPr>
    </w:p>
    <w:p w:rsidR="00051D75" w:rsidRDefault="00051D75">
      <w:pPr>
        <w:pStyle w:val="BodyText"/>
        <w:ind w:left="0" w:firstLine="0"/>
        <w:rPr>
          <w:sz w:val="20"/>
        </w:rPr>
      </w:pPr>
    </w:p>
    <w:p w:rsidR="00051D75" w:rsidRDefault="00051D75">
      <w:pPr>
        <w:pStyle w:val="BodyText"/>
        <w:ind w:left="0" w:firstLine="0"/>
        <w:rPr>
          <w:sz w:val="20"/>
        </w:rPr>
      </w:pPr>
    </w:p>
    <w:p w:rsidR="00051D75" w:rsidRDefault="00051D75">
      <w:pPr>
        <w:pStyle w:val="BodyText"/>
        <w:ind w:left="0" w:firstLine="0"/>
        <w:rPr>
          <w:sz w:val="20"/>
        </w:rPr>
      </w:pPr>
    </w:p>
    <w:p w:rsidR="00051D75" w:rsidRDefault="00051D75">
      <w:pPr>
        <w:pStyle w:val="BodyText"/>
        <w:spacing w:before="9"/>
        <w:ind w:left="0" w:firstLine="0"/>
        <w:rPr>
          <w:sz w:val="21"/>
        </w:rPr>
      </w:pPr>
    </w:p>
    <w:tbl>
      <w:tblPr>
        <w:tblW w:w="0" w:type="auto"/>
        <w:tblInd w:w="109" w:type="dxa"/>
        <w:tblLayout w:type="fixed"/>
        <w:tblCellMar>
          <w:left w:w="0" w:type="dxa"/>
          <w:right w:w="0" w:type="dxa"/>
        </w:tblCellMar>
        <w:tblLook w:val="01E0" w:firstRow="1" w:lastRow="1" w:firstColumn="1" w:lastColumn="1" w:noHBand="0" w:noVBand="0"/>
      </w:tblPr>
      <w:tblGrid>
        <w:gridCol w:w="4771"/>
        <w:gridCol w:w="4687"/>
      </w:tblGrid>
      <w:tr w:rsidR="00051D75">
        <w:trPr>
          <w:trHeight w:val="1509"/>
        </w:trPr>
        <w:tc>
          <w:tcPr>
            <w:tcW w:w="4771" w:type="dxa"/>
          </w:tcPr>
          <w:p w:rsidR="00051D75" w:rsidRDefault="00500E10">
            <w:pPr>
              <w:pStyle w:val="TableParagraph"/>
              <w:spacing w:line="244" w:lineRule="exact"/>
              <w:ind w:left="483"/>
              <w:rPr>
                <w:b/>
              </w:rPr>
            </w:pPr>
            <w:r>
              <w:rPr>
                <w:b/>
              </w:rPr>
              <w:t>Tiekėjas</w:t>
            </w:r>
          </w:p>
          <w:p w:rsidR="00051D75" w:rsidRDefault="00051D75">
            <w:pPr>
              <w:pStyle w:val="TableParagraph"/>
              <w:rPr>
                <w:sz w:val="20"/>
              </w:rPr>
            </w:pPr>
          </w:p>
          <w:p w:rsidR="00051D75" w:rsidRDefault="00051D75">
            <w:pPr>
              <w:pStyle w:val="TableParagraph"/>
              <w:rPr>
                <w:sz w:val="20"/>
              </w:rPr>
            </w:pPr>
          </w:p>
          <w:p w:rsidR="00051D75" w:rsidRDefault="00051D75">
            <w:pPr>
              <w:pStyle w:val="TableParagraph"/>
              <w:spacing w:before="2"/>
              <w:rPr>
                <w:sz w:val="25"/>
              </w:rPr>
            </w:pPr>
          </w:p>
          <w:p w:rsidR="00051D75" w:rsidRDefault="00C807FC">
            <w:pPr>
              <w:pStyle w:val="TableParagraph"/>
              <w:spacing w:line="20" w:lineRule="exact"/>
              <w:ind w:left="389"/>
              <w:rPr>
                <w:sz w:val="2"/>
              </w:rPr>
            </w:pPr>
            <w:r>
              <w:rPr>
                <w:noProof/>
                <w:sz w:val="2"/>
              </w:rPr>
              <mc:AlternateContent>
                <mc:Choice Requires="wpg">
                  <w:drawing>
                    <wp:inline distT="0" distB="0" distL="0" distR="0">
                      <wp:extent cx="2516505" cy="5715"/>
                      <wp:effectExtent l="5080" t="3810" r="12065" b="9525"/>
                      <wp:docPr id="14"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6505" cy="5715"/>
                                <a:chOff x="0" y="0"/>
                                <a:chExt cx="3963" cy="9"/>
                              </a:xfrm>
                            </wpg:grpSpPr>
                            <wps:wsp>
                              <wps:cNvPr id="15" name="Line 10"/>
                              <wps:cNvCnPr>
                                <a:cxnSpLocks noChangeShapeType="1"/>
                              </wps:cNvCnPr>
                              <wps:spPr bwMode="auto">
                                <a:xfrm>
                                  <a:off x="0" y="4"/>
                                  <a:ext cx="3962"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5019703" id="Group 9" o:spid="_x0000_s1026" style="width:198.15pt;height:.45pt;mso-position-horizontal-relative:char;mso-position-vertical-relative:line" coordsize="396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">
                      <v:line id="Line 10" o:spid="_x0000_s1027" style="position:absolute;visibility:visible;mso-wrap-style:square" from="0,4" to="39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" strokeweight=".15578mm"/>
                      <w10:anchorlock/>
                    </v:group>
                  </w:pict>
                </mc:Fallback>
              </mc:AlternateContent>
            </w:r>
          </w:p>
          <w:p w:rsidR="00051D75" w:rsidRDefault="00500E10">
            <w:pPr>
              <w:pStyle w:val="TableParagraph"/>
              <w:ind w:left="1013"/>
            </w:pPr>
            <w:r>
              <w:t>(pareigos, vardas, pavardė, parašas)</w:t>
            </w:r>
          </w:p>
          <w:p w:rsidR="00051D75" w:rsidRDefault="00500E10">
            <w:pPr>
              <w:pStyle w:val="TableParagraph"/>
              <w:spacing w:before="1" w:line="233" w:lineRule="exact"/>
              <w:ind w:left="200"/>
            </w:pPr>
            <w:r>
              <w:t>A.V.</w:t>
            </w:r>
          </w:p>
        </w:tc>
        <w:tc>
          <w:tcPr>
            <w:tcW w:w="4687" w:type="dxa"/>
          </w:tcPr>
          <w:p w:rsidR="00051D75" w:rsidRDefault="00500E10">
            <w:pPr>
              <w:pStyle w:val="TableParagraph"/>
              <w:spacing w:line="244" w:lineRule="exact"/>
              <w:ind w:left="414"/>
              <w:rPr>
                <w:b/>
              </w:rPr>
            </w:pPr>
            <w:r>
              <w:rPr>
                <w:b/>
              </w:rPr>
              <w:t>Pirkėjas</w:t>
            </w:r>
          </w:p>
          <w:p w:rsidR="00051D75" w:rsidRDefault="00051D75">
            <w:pPr>
              <w:pStyle w:val="TableParagraph"/>
              <w:rPr>
                <w:sz w:val="20"/>
              </w:rPr>
            </w:pPr>
          </w:p>
          <w:p w:rsidR="00051D75" w:rsidRDefault="00051D75">
            <w:pPr>
              <w:pStyle w:val="TableParagraph"/>
              <w:rPr>
                <w:sz w:val="20"/>
              </w:rPr>
            </w:pPr>
          </w:p>
          <w:p w:rsidR="00051D75" w:rsidRDefault="00051D75">
            <w:pPr>
              <w:pStyle w:val="TableParagraph"/>
              <w:spacing w:before="2"/>
              <w:rPr>
                <w:sz w:val="25"/>
              </w:rPr>
            </w:pPr>
          </w:p>
          <w:p w:rsidR="00051D75" w:rsidRDefault="00C807FC">
            <w:pPr>
              <w:pStyle w:val="TableParagraph"/>
              <w:spacing w:line="20" w:lineRule="exact"/>
              <w:ind w:left="409"/>
              <w:rPr>
                <w:sz w:val="2"/>
              </w:rPr>
            </w:pPr>
            <w:r>
              <w:rPr>
                <w:noProof/>
                <w:sz w:val="2"/>
              </w:rPr>
              <mc:AlternateContent>
                <mc:Choice Requires="wpg">
                  <w:drawing>
                    <wp:inline distT="0" distB="0" distL="0" distR="0">
                      <wp:extent cx="2586355" cy="5715"/>
                      <wp:effectExtent l="8890" t="3810" r="5080" b="9525"/>
                      <wp:docPr id="12"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86355" cy="5715"/>
                                <a:chOff x="0" y="0"/>
                                <a:chExt cx="4073" cy="9"/>
                              </a:xfrm>
                            </wpg:grpSpPr>
                            <wps:wsp>
                              <wps:cNvPr id="13" name="Line 8"/>
                              <wps:cNvCnPr>
                                <a:cxnSpLocks noChangeShapeType="1"/>
                              </wps:cNvCnPr>
                              <wps:spPr bwMode="auto">
                                <a:xfrm>
                                  <a:off x="0" y="4"/>
                                  <a:ext cx="4073"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417FF13" id="Group 7" o:spid="_x0000_s1026" style="width:203.65pt;height:.45pt;mso-position-horizontal-relative:char;mso-position-vertical-relative:line" coordsize="407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">
                      <v:line id="Line 8" o:spid="_x0000_s1027" style="position:absolute;visibility:visible;mso-wrap-style:square" from="0,4" to="407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" strokeweight=".15578mm"/>
                      <w10:anchorlock/>
                    </v:group>
                  </w:pict>
                </mc:Fallback>
              </mc:AlternateContent>
            </w:r>
          </w:p>
          <w:p w:rsidR="00051D75" w:rsidRDefault="00500E10">
            <w:pPr>
              <w:pStyle w:val="TableParagraph"/>
              <w:ind w:left="1033"/>
            </w:pPr>
            <w:r>
              <w:t>(pareigos, vardas, pavardė, parašas)</w:t>
            </w:r>
          </w:p>
          <w:p w:rsidR="00051D75" w:rsidRDefault="00500E10">
            <w:pPr>
              <w:pStyle w:val="TableParagraph"/>
              <w:spacing w:before="1" w:line="233" w:lineRule="exact"/>
              <w:ind w:left="414"/>
            </w:pPr>
            <w:r>
              <w:t>A.V.</w:t>
            </w:r>
          </w:p>
        </w:tc>
      </w:tr>
    </w:tbl>
    <w:p w:rsidR="00051D75" w:rsidRDefault="00051D75">
      <w:pPr>
        <w:spacing w:line="233" w:lineRule="exact"/>
        <w:sectPr w:rsidR="00051D75">
          <w:headerReference w:type="default" r:id="rId15"/>
          <w:pgSz w:w="11910" w:h="16850"/>
          <w:pgMar w:top="840" w:right="420" w:bottom="280" w:left="1040" w:header="576" w:footer="0" w:gutter="0"/>
          <w:pgNumType w:start="16"/>
          <w:cols w:space="1296"/>
        </w:sectPr>
      </w:pPr>
    </w:p>
    <w:p w:rsidR="00051D75" w:rsidRDefault="00051D75">
      <w:pPr>
        <w:pStyle w:val="BodyText"/>
        <w:spacing w:before="6"/>
        <w:ind w:left="0" w:firstLine="0"/>
        <w:rPr>
          <w:sz w:val="19"/>
        </w:rPr>
      </w:pPr>
    </w:p>
    <w:p w:rsidR="00051D75" w:rsidRDefault="00500E10">
      <w:pPr>
        <w:pStyle w:val="BodyText"/>
        <w:spacing w:before="92"/>
        <w:ind w:left="6329" w:firstLine="0"/>
      </w:pPr>
      <w:r>
        <w:t>Preliminarios sutarties projekto Priedas Nr. 3</w:t>
      </w:r>
    </w:p>
    <w:p w:rsidR="00051D75" w:rsidRDefault="00051D75">
      <w:pPr>
        <w:pStyle w:val="BodyText"/>
        <w:ind w:left="0" w:firstLine="0"/>
      </w:pPr>
    </w:p>
    <w:p w:rsidR="00051D75" w:rsidRDefault="00500E10">
      <w:pPr>
        <w:pStyle w:val="Heading1"/>
        <w:tabs>
          <w:tab w:val="left" w:pos="2081"/>
        </w:tabs>
        <w:spacing w:line="252" w:lineRule="exact"/>
        <w:ind w:left="283" w:firstLine="0"/>
        <w:jc w:val="center"/>
      </w:pPr>
      <w:r>
        <w:t>SUTARTIS</w:t>
      </w:r>
      <w:r>
        <w:rPr>
          <w:spacing w:val="-6"/>
        </w:rPr>
        <w:t xml:space="preserve"> </w:t>
      </w:r>
      <w:r>
        <w:t>NR.</w:t>
      </w:r>
      <w:r>
        <w:rPr>
          <w:u w:val="single"/>
        </w:rPr>
        <w:t xml:space="preserve"> </w:t>
      </w:r>
      <w:r>
        <w:rPr>
          <w:u w:val="single"/>
        </w:rPr>
        <w:tab/>
      </w:r>
    </w:p>
    <w:p w:rsidR="00051D75" w:rsidRDefault="00500E10">
      <w:pPr>
        <w:tabs>
          <w:tab w:val="left" w:pos="9060"/>
        </w:tabs>
        <w:spacing w:line="252" w:lineRule="exact"/>
        <w:ind w:left="281"/>
        <w:jc w:val="center"/>
        <w:rPr>
          <w:b/>
        </w:rPr>
      </w:pPr>
      <w:r>
        <w:rPr>
          <w:b/>
        </w:rPr>
        <w:t>PRIE PRELIMINARIOSIOS PASLAUGŲ PIRKIMO – PARDAVIMO SUTARTIES</w:t>
      </w:r>
      <w:r>
        <w:rPr>
          <w:b/>
          <w:spacing w:val="-33"/>
        </w:rPr>
        <w:t xml:space="preserve"> </w:t>
      </w:r>
      <w:r>
        <w:rPr>
          <w:b/>
        </w:rPr>
        <w:t>Nr.</w:t>
      </w:r>
      <w:r>
        <w:rPr>
          <w:b/>
          <w:u w:val="single"/>
        </w:rPr>
        <w:t xml:space="preserve"> </w:t>
      </w:r>
      <w:r>
        <w:rPr>
          <w:b/>
          <w:u w:val="single"/>
        </w:rPr>
        <w:tab/>
      </w:r>
    </w:p>
    <w:p w:rsidR="00051D75" w:rsidRDefault="00C807FC">
      <w:pPr>
        <w:pStyle w:val="BodyText"/>
        <w:spacing w:before="11"/>
        <w:ind w:left="0" w:firstLine="0"/>
        <w:rPr>
          <w:b/>
          <w:sz w:val="17"/>
        </w:rPr>
      </w:pPr>
      <w:r>
        <w:rPr>
          <w:noProof/>
        </w:rPr>
        <mc:AlternateContent>
          <mc:Choice Requires="wps">
            <w:drawing>
              <wp:anchor distT="0" distB="0" distL="0" distR="0" simplePos="0" relativeHeight="251654144" behindDoc="1" locked="0" layoutInCell="1" allowOverlap="1">
                <wp:simplePos x="0" y="0"/>
                <wp:positionH relativeFrom="page">
                  <wp:posOffset>3578860</wp:posOffset>
                </wp:positionH>
                <wp:positionV relativeFrom="paragraph">
                  <wp:posOffset>159385</wp:posOffset>
                </wp:positionV>
                <wp:extent cx="979805" cy="0"/>
                <wp:effectExtent l="6985" t="10795" r="13335" b="8255"/>
                <wp:wrapTopAndBottom/>
                <wp:docPr id="1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9805" cy="0"/>
                        </a:xfrm>
                        <a:prstGeom prst="line">
                          <a:avLst/>
                        </a:prstGeom>
                        <a:noFill/>
                        <a:ln w="574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FE9A39" id="Line 6" o:spid="_x0000_s1026"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81.8pt,12.55pt" to="358.9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plTHAIAAEEEAAAOAAAAZHJzL2Uyb0RvYy54bWysU8GO2jAQvVfqP1i+QxIaW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" strokeweight=".15969mm">
                <w10:wrap type="topAndBottom" anchorx="page"/>
              </v:line>
            </w:pict>
          </mc:Fallback>
        </mc:AlternateContent>
      </w:r>
    </w:p>
    <w:p w:rsidR="00051D75" w:rsidRDefault="00500E10">
      <w:pPr>
        <w:spacing w:line="222" w:lineRule="exact"/>
        <w:ind w:left="5071"/>
        <w:rPr>
          <w:i/>
        </w:rPr>
      </w:pPr>
      <w:r>
        <w:rPr>
          <w:i/>
        </w:rPr>
        <w:t>(data)</w:t>
      </w:r>
    </w:p>
    <w:p w:rsidR="00051D75" w:rsidRDefault="00051D75">
      <w:pPr>
        <w:pStyle w:val="BodyText"/>
        <w:ind w:left="0" w:firstLine="0"/>
        <w:rPr>
          <w:i/>
        </w:rPr>
      </w:pPr>
    </w:p>
    <w:p w:rsidR="00051D75" w:rsidRDefault="00500E10">
      <w:pPr>
        <w:pStyle w:val="BodyText"/>
        <w:ind w:right="547" w:firstLine="719"/>
      </w:pPr>
      <w:r>
        <w:t>VĮ “Kelių priežiūra”, pagal Lietuvos Respublikos įstatymus teisėtai įregistruota ir veikianti uždaroji akcinė bendrovė, juridinio asmens kodas 232112130, PVM mokėtojo kodas LT321121314, registruotos buveinės adresas Kanto g. 23, LT-44296, Kaunas, L</w:t>
      </w:r>
      <w:r>
        <w:t>ietuvos Respublika, apie kurią duomenys kaupiami ir</w:t>
      </w:r>
    </w:p>
    <w:p w:rsidR="00051D75" w:rsidRDefault="00500E10">
      <w:pPr>
        <w:ind w:left="378" w:right="354"/>
      </w:pPr>
      <w:r>
        <w:t>saugomi VĮ Registrų centras, atstovaujama [</w:t>
      </w:r>
      <w:r>
        <w:rPr>
          <w:i/>
        </w:rPr>
        <w:t>Sutartį iš bendrovės pusės pasirašančio asmens pareigos, vardas, pavardė</w:t>
      </w:r>
      <w:r>
        <w:t>], veikiančio pagal [</w:t>
      </w:r>
      <w:r>
        <w:rPr>
          <w:i/>
        </w:rPr>
        <w:t>atstovavimo pagrindas</w:t>
      </w:r>
      <w:r>
        <w:t>] (toliau – Pirkėjas), ir</w:t>
      </w:r>
    </w:p>
    <w:p w:rsidR="00051D75" w:rsidRDefault="00500E10">
      <w:pPr>
        <w:tabs>
          <w:tab w:val="left" w:pos="3092"/>
          <w:tab w:val="left" w:pos="7293"/>
          <w:tab w:val="left" w:pos="8000"/>
          <w:tab w:val="left" w:pos="9203"/>
        </w:tabs>
        <w:ind w:left="378" w:right="138" w:firstLine="719"/>
        <w:jc w:val="both"/>
      </w:pPr>
      <w:r>
        <w:rPr>
          <w:b/>
        </w:rPr>
        <w:t xml:space="preserve">Tiekėjas </w:t>
      </w:r>
      <w:r>
        <w:t xml:space="preserve">– pagal Lietuvos Respublikos įstatymus teisėtai įregistruota ir veikianti /uždaroji/ akcinė bendrovė,       juridinio       asmens    </w:t>
      </w:r>
      <w:r>
        <w:rPr>
          <w:spacing w:val="3"/>
        </w:rPr>
        <w:t xml:space="preserve"> </w:t>
      </w:r>
      <w:r>
        <w:t xml:space="preserve">kodas     </w:t>
      </w:r>
      <w:r>
        <w:rPr>
          <w:spacing w:val="21"/>
        </w:rPr>
        <w:t xml:space="preserve"> </w:t>
      </w:r>
      <w:r>
        <w:t>[</w:t>
      </w:r>
      <w:r>
        <w:rPr>
          <w:u w:val="single"/>
        </w:rPr>
        <w:t xml:space="preserve"> </w:t>
      </w:r>
      <w:r>
        <w:rPr>
          <w:u w:val="single"/>
        </w:rPr>
        <w:tab/>
      </w:r>
      <w:r>
        <w:t>],     PVM      mokėtojo      kodas  [</w:t>
      </w:r>
      <w:r>
        <w:rPr>
          <w:u w:val="single"/>
        </w:rPr>
        <w:t xml:space="preserve"> </w:t>
      </w:r>
      <w:r>
        <w:rPr>
          <w:u w:val="single"/>
        </w:rPr>
        <w:tab/>
      </w:r>
      <w:r>
        <w:t xml:space="preserve">],    registruotos    buveinės </w:t>
      </w:r>
      <w:r>
        <w:rPr>
          <w:spacing w:val="42"/>
        </w:rPr>
        <w:t xml:space="preserve"> </w:t>
      </w:r>
      <w:r>
        <w:t xml:space="preserve">adresas  </w:t>
      </w:r>
      <w:r>
        <w:rPr>
          <w:spacing w:val="32"/>
        </w:rPr>
        <w:t xml:space="preserve"> </w:t>
      </w:r>
      <w:r>
        <w:t>[</w:t>
      </w:r>
      <w:r>
        <w:rPr>
          <w:u w:val="single"/>
        </w:rPr>
        <w:t xml:space="preserve"> </w:t>
      </w:r>
      <w:r>
        <w:rPr>
          <w:u w:val="single"/>
        </w:rPr>
        <w:tab/>
      </w:r>
      <w:r>
        <w:rPr>
          <w:u w:val="single"/>
        </w:rPr>
        <w:tab/>
      </w:r>
      <w:r>
        <w:rPr>
          <w:u w:val="single"/>
        </w:rPr>
        <w:tab/>
      </w:r>
      <w:r>
        <w:t>], Lietuvos Respubli</w:t>
      </w:r>
      <w:r>
        <w:t>ka, apie kurią duomenys kaupiami ir</w:t>
      </w:r>
      <w:r>
        <w:rPr>
          <w:spacing w:val="36"/>
        </w:rPr>
        <w:t xml:space="preserve"> </w:t>
      </w:r>
      <w:r>
        <w:t>saugomi</w:t>
      </w:r>
      <w:r>
        <w:rPr>
          <w:spacing w:val="6"/>
        </w:rPr>
        <w:t xml:space="preserve"> </w:t>
      </w:r>
      <w:r>
        <w:t>[</w:t>
      </w:r>
      <w:r>
        <w:rPr>
          <w:u w:val="single"/>
        </w:rPr>
        <w:t xml:space="preserve"> </w:t>
      </w:r>
      <w:r>
        <w:rPr>
          <w:u w:val="single"/>
        </w:rPr>
        <w:tab/>
      </w:r>
      <w:r>
        <w:rPr>
          <w:u w:val="single"/>
        </w:rPr>
        <w:tab/>
      </w:r>
      <w:r>
        <w:rPr>
          <w:spacing w:val="2"/>
        </w:rPr>
        <w:t>]</w:t>
      </w:r>
      <w:r>
        <w:rPr>
          <w:b/>
          <w:spacing w:val="2"/>
        </w:rPr>
        <w:t xml:space="preserve">, </w:t>
      </w:r>
      <w:r>
        <w:t>atstovaujama [</w:t>
      </w:r>
      <w:r>
        <w:rPr>
          <w:i/>
        </w:rPr>
        <w:t>Sutartį iš Bendrovės pusės pasirašysiančio asmens pareigos, vardas, pavardė</w:t>
      </w:r>
      <w:r>
        <w:t>], veikiančio pagal [</w:t>
      </w:r>
      <w:r>
        <w:rPr>
          <w:i/>
        </w:rPr>
        <w:t>atstovavimo pagrindas</w:t>
      </w:r>
      <w:r>
        <w:t>] (toliau –</w:t>
      </w:r>
      <w:r>
        <w:rPr>
          <w:spacing w:val="53"/>
        </w:rPr>
        <w:t xml:space="preserve"> </w:t>
      </w:r>
      <w:r>
        <w:t>Tiekėjas),</w:t>
      </w:r>
    </w:p>
    <w:p w:rsidR="00051D75" w:rsidRDefault="00500E10">
      <w:pPr>
        <w:pStyle w:val="BodyText"/>
        <w:ind w:firstLine="719"/>
      </w:pPr>
      <w:r>
        <w:t>Pirkėjas ir Tiekėjas kiekvienas atskirai toliau vad</w:t>
      </w:r>
      <w:r>
        <w:t>inamas Šalimi, bendrai vadinamos Šalimis, sudarė šią prekių pirkimo - pardavimo sutartį (toliau – Sutartis).</w:t>
      </w:r>
    </w:p>
    <w:p w:rsidR="00051D75" w:rsidRDefault="00500E10">
      <w:pPr>
        <w:pStyle w:val="Heading1"/>
        <w:numPr>
          <w:ilvl w:val="1"/>
          <w:numId w:val="6"/>
        </w:numPr>
        <w:tabs>
          <w:tab w:val="left" w:pos="4237"/>
        </w:tabs>
        <w:spacing w:before="185" w:line="252" w:lineRule="exact"/>
        <w:ind w:hanging="271"/>
        <w:jc w:val="left"/>
      </w:pPr>
      <w:r>
        <w:t>SUTARTIES</w:t>
      </w:r>
      <w:r>
        <w:rPr>
          <w:spacing w:val="-2"/>
        </w:rPr>
        <w:t xml:space="preserve"> </w:t>
      </w:r>
      <w:r>
        <w:t>OBJEKTAS</w:t>
      </w:r>
    </w:p>
    <w:p w:rsidR="00051D75" w:rsidRDefault="00500E10">
      <w:pPr>
        <w:pStyle w:val="ListParagraph"/>
        <w:numPr>
          <w:ilvl w:val="1"/>
          <w:numId w:val="5"/>
        </w:numPr>
        <w:tabs>
          <w:tab w:val="left" w:pos="1459"/>
          <w:tab w:val="left" w:pos="2922"/>
          <w:tab w:val="left" w:pos="4663"/>
          <w:tab w:val="left" w:pos="6174"/>
          <w:tab w:val="left" w:pos="8038"/>
          <w:tab w:val="left" w:pos="9651"/>
        </w:tabs>
        <w:spacing w:line="252" w:lineRule="exact"/>
        <w:ind w:firstLine="720"/>
      </w:pPr>
      <w:r>
        <w:t>Tiekėjas</w:t>
      </w:r>
      <w:r>
        <w:tab/>
        <w:t>įsipareigoja</w:t>
      </w:r>
      <w:r>
        <w:tab/>
        <w:t>Sutartyje</w:t>
      </w:r>
      <w:r>
        <w:tab/>
        <w:t>numatytomis</w:t>
      </w:r>
      <w:r>
        <w:tab/>
        <w:t>sąlygomis</w:t>
      </w:r>
      <w:r>
        <w:tab/>
        <w:t>suteikti</w:t>
      </w:r>
    </w:p>
    <w:p w:rsidR="00051D75" w:rsidRDefault="00500E10">
      <w:pPr>
        <w:pStyle w:val="BodyText"/>
        <w:tabs>
          <w:tab w:val="left" w:pos="3018"/>
        </w:tabs>
        <w:spacing w:before="1"/>
        <w:ind w:right="354" w:firstLine="0"/>
        <w:rPr>
          <w:i/>
        </w:rPr>
      </w:pPr>
      <w:r>
        <w:rPr>
          <w:u w:val="single"/>
        </w:rPr>
        <w:t xml:space="preserve"> </w:t>
      </w:r>
      <w:r>
        <w:rPr>
          <w:u w:val="single"/>
        </w:rPr>
        <w:tab/>
      </w:r>
      <w:r>
        <w:t>paslaugas (toliau – Paslaugos), o Pirkėjas įsipareigoja priimti</w:t>
      </w:r>
      <w:r>
        <w:t xml:space="preserve"> tinkamai suteiktas Paslaugas ir sumokėti už jas Tiekėjui Sutartyje nurodytomis sąlygomis ir</w:t>
      </w:r>
      <w:r>
        <w:rPr>
          <w:spacing w:val="-7"/>
        </w:rPr>
        <w:t xml:space="preserve"> </w:t>
      </w:r>
      <w:r>
        <w:t>terminais</w:t>
      </w:r>
      <w:r>
        <w:rPr>
          <w:i/>
        </w:rPr>
        <w:t>.</w:t>
      </w:r>
    </w:p>
    <w:p w:rsidR="00051D75" w:rsidRDefault="00500E10">
      <w:pPr>
        <w:pStyle w:val="ListParagraph"/>
        <w:numPr>
          <w:ilvl w:val="1"/>
          <w:numId w:val="5"/>
        </w:numPr>
        <w:tabs>
          <w:tab w:val="left" w:pos="1459"/>
        </w:tabs>
        <w:ind w:right="143" w:firstLine="720"/>
        <w:jc w:val="both"/>
      </w:pPr>
      <w:r>
        <w:t>Pagal šią Sutartį Pirkėjui teikiamos Paslaugos, kurių techniniai parametrai, pavadinimai, kiekiai, įkainiai</w:t>
      </w:r>
      <w:r>
        <w:rPr>
          <w:spacing w:val="-12"/>
        </w:rPr>
        <w:t xml:space="preserve"> </w:t>
      </w:r>
      <w:r>
        <w:t>ir</w:t>
      </w:r>
      <w:r>
        <w:rPr>
          <w:spacing w:val="-12"/>
        </w:rPr>
        <w:t xml:space="preserve"> </w:t>
      </w:r>
      <w:r>
        <w:t>kita</w:t>
      </w:r>
      <w:r>
        <w:rPr>
          <w:spacing w:val="-11"/>
        </w:rPr>
        <w:t xml:space="preserve"> </w:t>
      </w:r>
      <w:r>
        <w:t>būtina</w:t>
      </w:r>
      <w:r>
        <w:rPr>
          <w:spacing w:val="-15"/>
        </w:rPr>
        <w:t xml:space="preserve"> </w:t>
      </w:r>
      <w:r>
        <w:t>informacija</w:t>
      </w:r>
      <w:r>
        <w:rPr>
          <w:spacing w:val="-11"/>
        </w:rPr>
        <w:t xml:space="preserve"> </w:t>
      </w:r>
      <w:r>
        <w:t>nurodyti</w:t>
      </w:r>
      <w:r>
        <w:rPr>
          <w:spacing w:val="-12"/>
        </w:rPr>
        <w:t xml:space="preserve"> </w:t>
      </w:r>
      <w:r>
        <w:t>Sutarties</w:t>
      </w:r>
      <w:r>
        <w:rPr>
          <w:spacing w:val="-11"/>
        </w:rPr>
        <w:t xml:space="preserve"> </w:t>
      </w:r>
      <w:r>
        <w:t>Priede</w:t>
      </w:r>
      <w:r>
        <w:rPr>
          <w:spacing w:val="-12"/>
        </w:rPr>
        <w:t xml:space="preserve"> </w:t>
      </w:r>
      <w:r>
        <w:t>Nr.</w:t>
      </w:r>
      <w:r>
        <w:rPr>
          <w:spacing w:val="-12"/>
        </w:rPr>
        <w:t xml:space="preserve"> </w:t>
      </w:r>
      <w:r>
        <w:t>2.</w:t>
      </w:r>
      <w:r>
        <w:rPr>
          <w:spacing w:val="-13"/>
        </w:rPr>
        <w:t xml:space="preserve"> </w:t>
      </w:r>
      <w:r>
        <w:t>Perkamoms</w:t>
      </w:r>
      <w:r>
        <w:rPr>
          <w:spacing w:val="-11"/>
        </w:rPr>
        <w:t xml:space="preserve"> </w:t>
      </w:r>
      <w:r>
        <w:t>Paslaugoms</w:t>
      </w:r>
      <w:r>
        <w:rPr>
          <w:spacing w:val="-12"/>
        </w:rPr>
        <w:t xml:space="preserve"> </w:t>
      </w:r>
      <w:r>
        <w:t>taikomi</w:t>
      </w:r>
      <w:r>
        <w:rPr>
          <w:spacing w:val="-11"/>
        </w:rPr>
        <w:t xml:space="preserve"> </w:t>
      </w:r>
      <w:r>
        <w:t>ir</w:t>
      </w:r>
      <w:r>
        <w:rPr>
          <w:spacing w:val="-12"/>
        </w:rPr>
        <w:t xml:space="preserve"> </w:t>
      </w:r>
      <w:r>
        <w:t>visi</w:t>
      </w:r>
      <w:r>
        <w:rPr>
          <w:spacing w:val="-11"/>
        </w:rPr>
        <w:t xml:space="preserve"> </w:t>
      </w:r>
      <w:r>
        <w:t>Paslaugų teikimo, kokybės ir kiti reikalavimai, numatyti Preliminariojoje</w:t>
      </w:r>
      <w:r>
        <w:rPr>
          <w:spacing w:val="-6"/>
        </w:rPr>
        <w:t xml:space="preserve"> </w:t>
      </w:r>
      <w:r>
        <w:t>sutartyje.</w:t>
      </w:r>
    </w:p>
    <w:p w:rsidR="00051D75" w:rsidRDefault="00500E10">
      <w:pPr>
        <w:pStyle w:val="Heading1"/>
        <w:numPr>
          <w:ilvl w:val="1"/>
          <w:numId w:val="6"/>
        </w:numPr>
        <w:tabs>
          <w:tab w:val="left" w:pos="3908"/>
        </w:tabs>
        <w:spacing w:before="183"/>
        <w:ind w:left="3907" w:hanging="271"/>
        <w:jc w:val="left"/>
      </w:pPr>
      <w:r>
        <w:t>PASLAUGŲ KAINA IR</w:t>
      </w:r>
      <w:r>
        <w:rPr>
          <w:spacing w:val="-6"/>
        </w:rPr>
        <w:t xml:space="preserve"> </w:t>
      </w:r>
      <w:r>
        <w:t>KIEKIS</w:t>
      </w:r>
    </w:p>
    <w:p w:rsidR="00051D75" w:rsidRDefault="00500E10">
      <w:pPr>
        <w:pStyle w:val="ListParagraph"/>
        <w:numPr>
          <w:ilvl w:val="1"/>
          <w:numId w:val="4"/>
        </w:numPr>
        <w:tabs>
          <w:tab w:val="left" w:pos="1459"/>
          <w:tab w:val="left" w:pos="4154"/>
          <w:tab w:val="left" w:pos="4540"/>
          <w:tab w:val="left" w:pos="4816"/>
          <w:tab w:val="left" w:pos="8068"/>
          <w:tab w:val="left" w:pos="8777"/>
        </w:tabs>
        <w:spacing w:before="1"/>
        <w:ind w:right="139" w:firstLine="720"/>
      </w:pPr>
      <w:r>
        <w:t>Bendra Sutarties</w:t>
      </w:r>
      <w:r>
        <w:rPr>
          <w:spacing w:val="-12"/>
        </w:rPr>
        <w:t xml:space="preserve"> </w:t>
      </w:r>
      <w:r>
        <w:t>kaina</w:t>
      </w:r>
      <w:r>
        <w:rPr>
          <w:spacing w:val="-6"/>
        </w:rPr>
        <w:t xml:space="preserve"> </w:t>
      </w:r>
      <w:r>
        <w:t>yra</w:t>
      </w:r>
      <w:r>
        <w:rPr>
          <w:u w:val="single"/>
        </w:rPr>
        <w:t xml:space="preserve"> </w:t>
      </w:r>
      <w:r>
        <w:rPr>
          <w:u w:val="single"/>
        </w:rPr>
        <w:tab/>
      </w:r>
      <w:r>
        <w:rPr>
          <w:i/>
          <w:u w:val="single"/>
        </w:rPr>
        <w:t>.</w:t>
      </w:r>
      <w:r>
        <w:rPr>
          <w:i/>
          <w:u w:val="single"/>
        </w:rPr>
        <w:tab/>
        <w:t>,</w:t>
      </w:r>
      <w:r>
        <w:rPr>
          <w:i/>
          <w:u w:val="single"/>
        </w:rPr>
        <w:tab/>
      </w:r>
      <w:r>
        <w:t>eurų</w:t>
      </w:r>
      <w:r>
        <w:rPr>
          <w:spacing w:val="-5"/>
        </w:rPr>
        <w:t xml:space="preserve"> </w:t>
      </w:r>
      <w:r>
        <w:t>(</w:t>
      </w:r>
      <w:r>
        <w:rPr>
          <w:u w:val="single"/>
        </w:rPr>
        <w:t xml:space="preserve"> </w:t>
      </w:r>
      <w:r>
        <w:rPr>
          <w:u w:val="single"/>
        </w:rPr>
        <w:tab/>
      </w:r>
      <w:r>
        <w:t>eurų</w:t>
      </w:r>
      <w:r>
        <w:rPr>
          <w:u w:val="single"/>
        </w:rPr>
        <w:t xml:space="preserve"> </w:t>
      </w:r>
      <w:r>
        <w:rPr>
          <w:u w:val="single"/>
        </w:rPr>
        <w:tab/>
      </w:r>
      <w:r>
        <w:t>euro ct),</w:t>
      </w:r>
      <w:r>
        <w:rPr>
          <w:spacing w:val="-16"/>
        </w:rPr>
        <w:t xml:space="preserve"> </w:t>
      </w:r>
      <w:r>
        <w:t>įskaitant PVM. Bendrą Sutarti</w:t>
      </w:r>
      <w:r>
        <w:t>es kainą sudaro:</w:t>
      </w:r>
    </w:p>
    <w:p w:rsidR="00051D75" w:rsidRDefault="00500E10">
      <w:pPr>
        <w:pStyle w:val="ListParagraph"/>
        <w:numPr>
          <w:ilvl w:val="2"/>
          <w:numId w:val="4"/>
        </w:numPr>
        <w:tabs>
          <w:tab w:val="left" w:pos="1675"/>
          <w:tab w:val="left" w:pos="3643"/>
          <w:tab w:val="left" w:pos="4029"/>
          <w:tab w:val="left" w:pos="4303"/>
          <w:tab w:val="left" w:pos="7646"/>
          <w:tab w:val="left" w:pos="8445"/>
        </w:tabs>
        <w:spacing w:line="251" w:lineRule="exact"/>
      </w:pPr>
      <w:r>
        <w:t>Sutarties</w:t>
      </w:r>
      <w:r>
        <w:rPr>
          <w:spacing w:val="37"/>
        </w:rPr>
        <w:t xml:space="preserve"> </w:t>
      </w:r>
      <w:r>
        <w:t>kaina</w:t>
      </w:r>
      <w:r>
        <w:rPr>
          <w:spacing w:val="39"/>
        </w:rPr>
        <w:t xml:space="preserve"> </w:t>
      </w:r>
      <w:r>
        <w:t>–</w:t>
      </w:r>
      <w:r>
        <w:rPr>
          <w:u w:val="single"/>
        </w:rPr>
        <w:t xml:space="preserve"> </w:t>
      </w:r>
      <w:r>
        <w:rPr>
          <w:u w:val="single"/>
        </w:rPr>
        <w:tab/>
      </w:r>
      <w:r>
        <w:rPr>
          <w:i/>
          <w:u w:val="single"/>
        </w:rPr>
        <w:t>.</w:t>
      </w:r>
      <w:r>
        <w:rPr>
          <w:i/>
          <w:u w:val="single"/>
        </w:rPr>
        <w:tab/>
        <w:t>,</w:t>
      </w:r>
      <w:r>
        <w:rPr>
          <w:i/>
          <w:u w:val="single"/>
        </w:rPr>
        <w:tab/>
      </w:r>
      <w:r>
        <w:t>eurų</w:t>
      </w:r>
      <w:r>
        <w:rPr>
          <w:spacing w:val="38"/>
        </w:rPr>
        <w:t xml:space="preserve"> </w:t>
      </w:r>
      <w:r>
        <w:t>(</w:t>
      </w:r>
      <w:r>
        <w:rPr>
          <w:u w:val="single"/>
        </w:rPr>
        <w:t xml:space="preserve"> </w:t>
      </w:r>
      <w:r>
        <w:rPr>
          <w:u w:val="single"/>
        </w:rPr>
        <w:tab/>
      </w:r>
      <w:r>
        <w:t>eurų</w:t>
      </w:r>
      <w:r>
        <w:rPr>
          <w:u w:val="single"/>
        </w:rPr>
        <w:t xml:space="preserve"> </w:t>
      </w:r>
      <w:r>
        <w:rPr>
          <w:u w:val="single"/>
        </w:rPr>
        <w:tab/>
      </w:r>
      <w:r>
        <w:t>euro ct),</w:t>
      </w:r>
      <w:r>
        <w:rPr>
          <w:spacing w:val="14"/>
        </w:rPr>
        <w:t xml:space="preserve"> </w:t>
      </w:r>
      <w:r>
        <w:t>neįskaitant</w:t>
      </w:r>
    </w:p>
    <w:p w:rsidR="00051D75" w:rsidRDefault="00500E10">
      <w:pPr>
        <w:pStyle w:val="BodyText"/>
        <w:spacing w:before="1" w:line="252" w:lineRule="exact"/>
        <w:ind w:firstLine="0"/>
      </w:pPr>
      <w:r>
        <w:t>PVM;</w:t>
      </w:r>
    </w:p>
    <w:p w:rsidR="00051D75" w:rsidRDefault="00500E10">
      <w:pPr>
        <w:pStyle w:val="ListParagraph"/>
        <w:numPr>
          <w:ilvl w:val="2"/>
          <w:numId w:val="4"/>
        </w:numPr>
        <w:tabs>
          <w:tab w:val="left" w:pos="1675"/>
          <w:tab w:val="left" w:pos="5952"/>
          <w:tab w:val="left" w:pos="6338"/>
          <w:tab w:val="left" w:pos="6614"/>
          <w:tab w:val="left" w:pos="9900"/>
        </w:tabs>
        <w:spacing w:line="252" w:lineRule="exact"/>
      </w:pPr>
      <w:r>
        <w:t xml:space="preserve">Pridėtinės vertės mokestis (PVM) – </w:t>
      </w:r>
      <w:r>
        <w:rPr>
          <w:i/>
        </w:rPr>
        <w:t>21</w:t>
      </w:r>
      <w:r>
        <w:rPr>
          <w:i/>
          <w:spacing w:val="48"/>
        </w:rPr>
        <w:t xml:space="preserve"> </w:t>
      </w:r>
      <w:r>
        <w:rPr>
          <w:i/>
        </w:rPr>
        <w:t xml:space="preserve">% </w:t>
      </w:r>
      <w:r>
        <w:t>–</w:t>
      </w:r>
      <w:r>
        <w:rPr>
          <w:u w:val="single"/>
        </w:rPr>
        <w:t xml:space="preserve"> </w:t>
      </w:r>
      <w:r>
        <w:rPr>
          <w:u w:val="single"/>
        </w:rPr>
        <w:tab/>
      </w:r>
      <w:r>
        <w:rPr>
          <w:i/>
          <w:u w:val="single"/>
        </w:rPr>
        <w:t>.</w:t>
      </w:r>
      <w:r>
        <w:rPr>
          <w:i/>
          <w:u w:val="single"/>
        </w:rPr>
        <w:tab/>
        <w:t>,</w:t>
      </w:r>
      <w:r>
        <w:rPr>
          <w:i/>
          <w:u w:val="single"/>
        </w:rPr>
        <w:tab/>
      </w:r>
      <w:r>
        <w:t>eurų</w:t>
      </w:r>
      <w:r>
        <w:rPr>
          <w:spacing w:val="8"/>
        </w:rPr>
        <w:t xml:space="preserve"> </w:t>
      </w:r>
      <w:r>
        <w:t>(</w:t>
      </w:r>
      <w:r>
        <w:rPr>
          <w:u w:val="single"/>
        </w:rPr>
        <w:t xml:space="preserve"> </w:t>
      </w:r>
      <w:r>
        <w:rPr>
          <w:u w:val="single"/>
        </w:rPr>
        <w:tab/>
      </w:r>
      <w:r>
        <w:t>eurų</w:t>
      </w:r>
    </w:p>
    <w:p w:rsidR="00051D75" w:rsidRDefault="00500E10">
      <w:pPr>
        <w:pStyle w:val="BodyText"/>
        <w:tabs>
          <w:tab w:val="left" w:pos="649"/>
        </w:tabs>
        <w:spacing w:before="2" w:line="252" w:lineRule="exact"/>
        <w:ind w:firstLine="0"/>
      </w:pPr>
      <w:r>
        <w:rPr>
          <w:u w:val="single"/>
        </w:rPr>
        <w:t xml:space="preserve"> </w:t>
      </w:r>
      <w:r>
        <w:rPr>
          <w:u w:val="single"/>
        </w:rPr>
        <w:tab/>
      </w:r>
      <w:r>
        <w:t>euro ct).</w:t>
      </w:r>
    </w:p>
    <w:p w:rsidR="00051D75" w:rsidRDefault="00500E10">
      <w:pPr>
        <w:pStyle w:val="ListParagraph"/>
        <w:numPr>
          <w:ilvl w:val="1"/>
          <w:numId w:val="4"/>
        </w:numPr>
        <w:tabs>
          <w:tab w:val="left" w:pos="1459"/>
        </w:tabs>
        <w:ind w:right="146" w:firstLine="720"/>
        <w:jc w:val="both"/>
      </w:pPr>
      <w:r>
        <w:t>Bendra</w:t>
      </w:r>
      <w:r>
        <w:rPr>
          <w:spacing w:val="-13"/>
        </w:rPr>
        <w:t xml:space="preserve"> </w:t>
      </w:r>
      <w:r>
        <w:t>Sutarties</w:t>
      </w:r>
      <w:r>
        <w:rPr>
          <w:spacing w:val="-13"/>
        </w:rPr>
        <w:t xml:space="preserve"> </w:t>
      </w:r>
      <w:r>
        <w:t>kaina</w:t>
      </w:r>
      <w:r>
        <w:rPr>
          <w:spacing w:val="-12"/>
        </w:rPr>
        <w:t xml:space="preserve"> </w:t>
      </w:r>
      <w:r>
        <w:t>negali</w:t>
      </w:r>
      <w:r>
        <w:rPr>
          <w:spacing w:val="-13"/>
        </w:rPr>
        <w:t xml:space="preserve"> </w:t>
      </w:r>
      <w:r>
        <w:t>viršyti</w:t>
      </w:r>
      <w:r>
        <w:rPr>
          <w:spacing w:val="-12"/>
        </w:rPr>
        <w:t xml:space="preserve"> </w:t>
      </w:r>
      <w:r>
        <w:t>bendros</w:t>
      </w:r>
      <w:r>
        <w:rPr>
          <w:spacing w:val="-10"/>
        </w:rPr>
        <w:t xml:space="preserve"> </w:t>
      </w:r>
      <w:r>
        <w:t>Preliminariosios</w:t>
      </w:r>
      <w:r>
        <w:rPr>
          <w:spacing w:val="-13"/>
        </w:rPr>
        <w:t xml:space="preserve"> </w:t>
      </w:r>
      <w:r>
        <w:t>sutarties</w:t>
      </w:r>
      <w:r>
        <w:rPr>
          <w:spacing w:val="-12"/>
        </w:rPr>
        <w:t xml:space="preserve"> </w:t>
      </w:r>
      <w:r>
        <w:t>kainos.</w:t>
      </w:r>
      <w:r>
        <w:rPr>
          <w:spacing w:val="-13"/>
        </w:rPr>
        <w:t xml:space="preserve"> </w:t>
      </w:r>
      <w:r>
        <w:t>Pagal</w:t>
      </w:r>
      <w:r>
        <w:rPr>
          <w:spacing w:val="-10"/>
        </w:rPr>
        <w:t xml:space="preserve"> </w:t>
      </w:r>
      <w:r>
        <w:t>Sutartį</w:t>
      </w:r>
      <w:r>
        <w:rPr>
          <w:spacing w:val="-12"/>
        </w:rPr>
        <w:t xml:space="preserve"> </w:t>
      </w:r>
      <w:r>
        <w:t>teikiamų Paslaugų</w:t>
      </w:r>
      <w:r>
        <w:rPr>
          <w:spacing w:val="-16"/>
        </w:rPr>
        <w:t xml:space="preserve"> </w:t>
      </w:r>
      <w:r>
        <w:t>ir</w:t>
      </w:r>
      <w:r>
        <w:rPr>
          <w:spacing w:val="-15"/>
        </w:rPr>
        <w:t xml:space="preserve"> </w:t>
      </w:r>
      <w:r>
        <w:t>Susijusių</w:t>
      </w:r>
      <w:r>
        <w:rPr>
          <w:spacing w:val="-16"/>
        </w:rPr>
        <w:t xml:space="preserve"> </w:t>
      </w:r>
      <w:r>
        <w:t>medžiagų</w:t>
      </w:r>
      <w:r>
        <w:rPr>
          <w:spacing w:val="-15"/>
        </w:rPr>
        <w:t xml:space="preserve"> </w:t>
      </w:r>
      <w:r>
        <w:t>įkainiai</w:t>
      </w:r>
      <w:r>
        <w:rPr>
          <w:spacing w:val="-15"/>
        </w:rPr>
        <w:t xml:space="preserve"> </w:t>
      </w:r>
      <w:r>
        <w:t>nustatyti</w:t>
      </w:r>
      <w:r>
        <w:rPr>
          <w:spacing w:val="-12"/>
        </w:rPr>
        <w:t xml:space="preserve"> </w:t>
      </w:r>
      <w:r>
        <w:t>Sutarties</w:t>
      </w:r>
      <w:r>
        <w:rPr>
          <w:spacing w:val="-16"/>
        </w:rPr>
        <w:t xml:space="preserve"> </w:t>
      </w:r>
      <w:r>
        <w:t>Priede</w:t>
      </w:r>
      <w:r>
        <w:rPr>
          <w:spacing w:val="-15"/>
        </w:rPr>
        <w:t xml:space="preserve"> </w:t>
      </w:r>
      <w:r>
        <w:t>Nr.</w:t>
      </w:r>
      <w:r>
        <w:rPr>
          <w:spacing w:val="-15"/>
        </w:rPr>
        <w:t xml:space="preserve"> </w:t>
      </w:r>
      <w:r>
        <w:t>2,</w:t>
      </w:r>
      <w:r>
        <w:rPr>
          <w:spacing w:val="-16"/>
        </w:rPr>
        <w:t xml:space="preserve"> </w:t>
      </w:r>
      <w:r>
        <w:t>kurie</w:t>
      </w:r>
      <w:r>
        <w:rPr>
          <w:spacing w:val="-15"/>
        </w:rPr>
        <w:t xml:space="preserve"> </w:t>
      </w:r>
      <w:r>
        <w:t>Sutarties</w:t>
      </w:r>
      <w:r>
        <w:rPr>
          <w:spacing w:val="-15"/>
        </w:rPr>
        <w:t xml:space="preserve"> </w:t>
      </w:r>
      <w:r>
        <w:t>galiojimo</w:t>
      </w:r>
      <w:r>
        <w:rPr>
          <w:spacing w:val="-16"/>
        </w:rPr>
        <w:t xml:space="preserve"> </w:t>
      </w:r>
      <w:r>
        <w:t>metu</w:t>
      </w:r>
      <w:r>
        <w:rPr>
          <w:spacing w:val="-15"/>
        </w:rPr>
        <w:t xml:space="preserve"> </w:t>
      </w:r>
      <w:r>
        <w:t>nekeičiami, išskyrus atvejus, jei įkainiai yra mažinami, tokiu atveju pasirašomas papildomas susitarimas prie</w:t>
      </w:r>
      <w:r>
        <w:rPr>
          <w:spacing w:val="-30"/>
        </w:rPr>
        <w:t xml:space="preserve"> </w:t>
      </w:r>
      <w:r>
        <w:t>Sutarties.</w:t>
      </w:r>
    </w:p>
    <w:p w:rsidR="00051D75" w:rsidRDefault="00500E10">
      <w:pPr>
        <w:pStyle w:val="ListParagraph"/>
        <w:numPr>
          <w:ilvl w:val="1"/>
          <w:numId w:val="4"/>
        </w:numPr>
        <w:tabs>
          <w:tab w:val="left" w:pos="1459"/>
        </w:tabs>
        <w:ind w:right="141" w:firstLine="720"/>
        <w:jc w:val="both"/>
      </w:pPr>
      <w:r>
        <w:t>Sutarties vykdymo met</w:t>
      </w:r>
      <w:r>
        <w:t>u Pirkėjas turi teisę raštu pranešdamas Tiekėjui, atsisakyti dalies Sutarties Paslaugų</w:t>
      </w:r>
      <w:r>
        <w:rPr>
          <w:spacing w:val="-16"/>
        </w:rPr>
        <w:t xml:space="preserve"> </w:t>
      </w:r>
      <w:r>
        <w:t>ar</w:t>
      </w:r>
      <w:r>
        <w:rPr>
          <w:spacing w:val="-17"/>
        </w:rPr>
        <w:t xml:space="preserve"> </w:t>
      </w:r>
      <w:r>
        <w:t>Susijusių</w:t>
      </w:r>
      <w:r>
        <w:rPr>
          <w:spacing w:val="-16"/>
        </w:rPr>
        <w:t xml:space="preserve"> </w:t>
      </w:r>
      <w:r>
        <w:t>medžiagų,</w:t>
      </w:r>
      <w:r>
        <w:rPr>
          <w:spacing w:val="-16"/>
        </w:rPr>
        <w:t xml:space="preserve"> </w:t>
      </w:r>
      <w:r>
        <w:t>Šalys</w:t>
      </w:r>
      <w:r>
        <w:rPr>
          <w:spacing w:val="-18"/>
        </w:rPr>
        <w:t xml:space="preserve"> </w:t>
      </w:r>
      <w:r>
        <w:t>tai</w:t>
      </w:r>
      <w:r>
        <w:rPr>
          <w:spacing w:val="-15"/>
        </w:rPr>
        <w:t xml:space="preserve"> </w:t>
      </w:r>
      <w:r>
        <w:t>pažymi</w:t>
      </w:r>
      <w:r>
        <w:rPr>
          <w:spacing w:val="-15"/>
        </w:rPr>
        <w:t xml:space="preserve"> </w:t>
      </w:r>
      <w:r>
        <w:t>atskirame</w:t>
      </w:r>
      <w:r>
        <w:rPr>
          <w:spacing w:val="-16"/>
        </w:rPr>
        <w:t xml:space="preserve"> </w:t>
      </w:r>
      <w:r>
        <w:t>susitarime</w:t>
      </w:r>
      <w:r>
        <w:rPr>
          <w:spacing w:val="-16"/>
        </w:rPr>
        <w:t xml:space="preserve"> </w:t>
      </w:r>
      <w:r>
        <w:t>prie</w:t>
      </w:r>
      <w:r>
        <w:rPr>
          <w:spacing w:val="-18"/>
        </w:rPr>
        <w:t xml:space="preserve"> </w:t>
      </w:r>
      <w:r>
        <w:t>Sutarties,</w:t>
      </w:r>
      <w:r>
        <w:rPr>
          <w:spacing w:val="-16"/>
        </w:rPr>
        <w:t xml:space="preserve"> </w:t>
      </w:r>
      <w:r>
        <w:t>tokiu</w:t>
      </w:r>
      <w:r>
        <w:rPr>
          <w:spacing w:val="-15"/>
        </w:rPr>
        <w:t xml:space="preserve"> </w:t>
      </w:r>
      <w:r>
        <w:t>atveju</w:t>
      </w:r>
      <w:r>
        <w:rPr>
          <w:spacing w:val="-19"/>
        </w:rPr>
        <w:t xml:space="preserve"> </w:t>
      </w:r>
      <w:r>
        <w:t>Pirkėjas</w:t>
      </w:r>
      <w:r>
        <w:rPr>
          <w:spacing w:val="-18"/>
        </w:rPr>
        <w:t xml:space="preserve"> </w:t>
      </w:r>
      <w:r>
        <w:t>sumoka Tiekėjui už tik už faktiškai suteiktas kokybiškas Paslaugas, Šalims pasirašius Paslaugų perdavimo – priėmimo aktą.</w:t>
      </w:r>
    </w:p>
    <w:p w:rsidR="00051D75" w:rsidRDefault="00500E10">
      <w:pPr>
        <w:pStyle w:val="ListParagraph"/>
        <w:numPr>
          <w:ilvl w:val="1"/>
          <w:numId w:val="4"/>
        </w:numPr>
        <w:tabs>
          <w:tab w:val="left" w:pos="1459"/>
        </w:tabs>
        <w:ind w:right="148" w:firstLine="720"/>
        <w:jc w:val="both"/>
      </w:pPr>
      <w:r>
        <w:t>Tiekėjas į Paslaugų kainą yra įskaičiavęs visas su Paslaugų tiekimu susijusias išlaidas, visus mokesčius, įskaitant PVM, bet</w:t>
      </w:r>
      <w:r>
        <w:rPr>
          <w:spacing w:val="-3"/>
        </w:rPr>
        <w:t xml:space="preserve"> </w:t>
      </w:r>
      <w:r>
        <w:t>neapsiribojant:</w:t>
      </w:r>
    </w:p>
    <w:p w:rsidR="00051D75" w:rsidRDefault="00500E10">
      <w:pPr>
        <w:pStyle w:val="ListParagraph"/>
        <w:numPr>
          <w:ilvl w:val="2"/>
          <w:numId w:val="4"/>
        </w:numPr>
        <w:tabs>
          <w:tab w:val="left" w:pos="1675"/>
        </w:tabs>
        <w:spacing w:before="1"/>
        <w:ind w:left="378" w:right="149" w:firstLine="720"/>
        <w:jc w:val="both"/>
      </w:pPr>
      <w:r>
        <w:t>išlaidas, susijusias su Sutarties vykdymu (transporto, tikrinimo, draudimo, Paslaugų priežiūros ir kt.</w:t>
      </w:r>
      <w:r>
        <w:rPr>
          <w:spacing w:val="-1"/>
        </w:rPr>
        <w:t xml:space="preserve"> </w:t>
      </w:r>
      <w:r>
        <w:t>išlaidas);</w:t>
      </w:r>
    </w:p>
    <w:p w:rsidR="00051D75" w:rsidRDefault="00500E10">
      <w:pPr>
        <w:pStyle w:val="ListParagraph"/>
        <w:numPr>
          <w:ilvl w:val="2"/>
          <w:numId w:val="4"/>
        </w:numPr>
        <w:tabs>
          <w:tab w:val="left" w:pos="1675"/>
        </w:tabs>
        <w:ind w:left="378" w:right="151" w:firstLine="720"/>
        <w:jc w:val="both"/>
      </w:pPr>
      <w:r>
        <w:t>Susijusių darbų išlaidas, taip pat išlaidas, susijusias su darbo jėga bei Pirkėjo konsultavimu visą Sutarties galiojimo</w:t>
      </w:r>
      <w:r>
        <w:rPr>
          <w:spacing w:val="-1"/>
        </w:rPr>
        <w:t xml:space="preserve"> </w:t>
      </w:r>
      <w:r>
        <w:t>laikot</w:t>
      </w:r>
      <w:r>
        <w:t>arpį;</w:t>
      </w:r>
    </w:p>
    <w:p w:rsidR="00051D75" w:rsidRDefault="00500E10">
      <w:pPr>
        <w:pStyle w:val="ListParagraph"/>
        <w:numPr>
          <w:ilvl w:val="2"/>
          <w:numId w:val="4"/>
        </w:numPr>
        <w:tabs>
          <w:tab w:val="left" w:pos="1675"/>
        </w:tabs>
        <w:ind w:left="378" w:right="147" w:firstLine="720"/>
        <w:jc w:val="both"/>
      </w:pPr>
      <w:r>
        <w:t>Paslaugų garantinės priežiūros išlaidas, įskaitant visas patirtas Tiekėjo išlaidas dėl garantinės priežiūros metu naudojamų medžiagų, transporto, personalo ir</w:t>
      </w:r>
      <w:r>
        <w:rPr>
          <w:spacing w:val="-10"/>
        </w:rPr>
        <w:t xml:space="preserve"> </w:t>
      </w:r>
      <w:r>
        <w:t>kt.;</w:t>
      </w:r>
    </w:p>
    <w:p w:rsidR="00051D75" w:rsidRDefault="00500E10">
      <w:pPr>
        <w:pStyle w:val="ListParagraph"/>
        <w:numPr>
          <w:ilvl w:val="2"/>
          <w:numId w:val="4"/>
        </w:numPr>
        <w:tabs>
          <w:tab w:val="left" w:pos="1675"/>
        </w:tabs>
        <w:ind w:left="378" w:right="149" w:firstLine="720"/>
        <w:jc w:val="both"/>
      </w:pPr>
      <w:r>
        <w:t>Visas su dokumentų, numatytų Techninėje specifikacijoje, rengimu, derinimu ir pateikim</w:t>
      </w:r>
      <w:r>
        <w:t>u susijusias</w:t>
      </w:r>
      <w:r>
        <w:rPr>
          <w:spacing w:val="-1"/>
        </w:rPr>
        <w:t xml:space="preserve"> </w:t>
      </w:r>
      <w:r>
        <w:t>išlaidas;</w:t>
      </w:r>
    </w:p>
    <w:p w:rsidR="00051D75" w:rsidRDefault="00500E10">
      <w:pPr>
        <w:pStyle w:val="ListParagraph"/>
        <w:numPr>
          <w:ilvl w:val="2"/>
          <w:numId w:val="4"/>
        </w:numPr>
        <w:tabs>
          <w:tab w:val="left" w:pos="1675"/>
        </w:tabs>
        <w:ind w:left="378" w:right="147" w:firstLine="720"/>
        <w:jc w:val="both"/>
      </w:pPr>
      <w:r>
        <w:t>Šios Sutarties sudarymo ir vykdymo išlaidas, įskaitant išlaidas, susijusias su priverstiniu Sutarties vykdymu;</w:t>
      </w:r>
    </w:p>
    <w:p w:rsidR="00051D75" w:rsidRDefault="00500E10">
      <w:pPr>
        <w:pStyle w:val="ListParagraph"/>
        <w:numPr>
          <w:ilvl w:val="2"/>
          <w:numId w:val="4"/>
        </w:numPr>
        <w:tabs>
          <w:tab w:val="left" w:pos="1675"/>
        </w:tabs>
        <w:ind w:left="378" w:right="146" w:firstLine="720"/>
        <w:jc w:val="both"/>
      </w:pPr>
      <w:r>
        <w:t>Visas</w:t>
      </w:r>
      <w:r>
        <w:rPr>
          <w:spacing w:val="-10"/>
        </w:rPr>
        <w:t xml:space="preserve"> </w:t>
      </w:r>
      <w:r>
        <w:t>kitas</w:t>
      </w:r>
      <w:r>
        <w:rPr>
          <w:spacing w:val="37"/>
        </w:rPr>
        <w:t xml:space="preserve"> </w:t>
      </w:r>
      <w:r>
        <w:t>tiesiogines</w:t>
      </w:r>
      <w:r>
        <w:rPr>
          <w:spacing w:val="-10"/>
        </w:rPr>
        <w:t xml:space="preserve"> </w:t>
      </w:r>
      <w:r>
        <w:t>ir</w:t>
      </w:r>
      <w:r>
        <w:rPr>
          <w:spacing w:val="-9"/>
        </w:rPr>
        <w:t xml:space="preserve"> </w:t>
      </w:r>
      <w:r>
        <w:t>netiesiogines</w:t>
      </w:r>
      <w:r>
        <w:rPr>
          <w:spacing w:val="-9"/>
        </w:rPr>
        <w:t xml:space="preserve"> </w:t>
      </w:r>
      <w:r>
        <w:t>išlaidas,</w:t>
      </w:r>
      <w:r>
        <w:rPr>
          <w:spacing w:val="-10"/>
        </w:rPr>
        <w:t xml:space="preserve"> </w:t>
      </w:r>
      <w:r>
        <w:t>susijusias</w:t>
      </w:r>
      <w:r>
        <w:rPr>
          <w:spacing w:val="-9"/>
        </w:rPr>
        <w:t xml:space="preserve"> </w:t>
      </w:r>
      <w:r>
        <w:t>su</w:t>
      </w:r>
      <w:r>
        <w:rPr>
          <w:spacing w:val="-9"/>
        </w:rPr>
        <w:t xml:space="preserve"> </w:t>
      </w:r>
      <w:r>
        <w:t>Paslaugų</w:t>
      </w:r>
      <w:r>
        <w:rPr>
          <w:spacing w:val="-11"/>
        </w:rPr>
        <w:t xml:space="preserve"> </w:t>
      </w:r>
      <w:r>
        <w:t>teikimu,</w:t>
      </w:r>
      <w:r>
        <w:rPr>
          <w:spacing w:val="-10"/>
        </w:rPr>
        <w:t xml:space="preserve"> </w:t>
      </w:r>
      <w:r>
        <w:t>bei</w:t>
      </w:r>
      <w:r>
        <w:rPr>
          <w:spacing w:val="-8"/>
        </w:rPr>
        <w:t xml:space="preserve"> </w:t>
      </w:r>
      <w:r>
        <w:t>bet</w:t>
      </w:r>
      <w:r>
        <w:rPr>
          <w:spacing w:val="-9"/>
        </w:rPr>
        <w:t xml:space="preserve"> </w:t>
      </w:r>
      <w:r>
        <w:t>kokių</w:t>
      </w:r>
      <w:r>
        <w:rPr>
          <w:spacing w:val="-10"/>
        </w:rPr>
        <w:t xml:space="preserve"> </w:t>
      </w:r>
      <w:r>
        <w:t>darbų ar (ir) paslaugų, r</w:t>
      </w:r>
      <w:r>
        <w:t>eikalingų Paslaugoms teikti, kuriuos Tiekėjas, būdamas srities specialistu, turėjo ir galėjo numatyti,</w:t>
      </w:r>
      <w:r>
        <w:rPr>
          <w:spacing w:val="23"/>
        </w:rPr>
        <w:t xml:space="preserve"> </w:t>
      </w:r>
      <w:r>
        <w:t>jei</w:t>
      </w:r>
      <w:r>
        <w:rPr>
          <w:spacing w:val="27"/>
        </w:rPr>
        <w:t xml:space="preserve"> </w:t>
      </w:r>
      <w:r>
        <w:t>būtų</w:t>
      </w:r>
      <w:r>
        <w:rPr>
          <w:spacing w:val="23"/>
        </w:rPr>
        <w:t xml:space="preserve"> </w:t>
      </w:r>
      <w:r>
        <w:t>buvęs</w:t>
      </w:r>
      <w:r>
        <w:rPr>
          <w:spacing w:val="27"/>
        </w:rPr>
        <w:t xml:space="preserve"> </w:t>
      </w:r>
      <w:r>
        <w:t>pakankamai</w:t>
      </w:r>
      <w:r>
        <w:rPr>
          <w:spacing w:val="26"/>
        </w:rPr>
        <w:t xml:space="preserve"> </w:t>
      </w:r>
      <w:r>
        <w:t>rūpestingas</w:t>
      </w:r>
      <w:r>
        <w:rPr>
          <w:spacing w:val="26"/>
        </w:rPr>
        <w:t xml:space="preserve"> </w:t>
      </w:r>
      <w:r>
        <w:t>ir</w:t>
      </w:r>
      <w:r>
        <w:rPr>
          <w:spacing w:val="25"/>
        </w:rPr>
        <w:t xml:space="preserve"> </w:t>
      </w:r>
      <w:r>
        <w:t>tinkamai</w:t>
      </w:r>
      <w:r>
        <w:rPr>
          <w:spacing w:val="26"/>
        </w:rPr>
        <w:t xml:space="preserve"> </w:t>
      </w:r>
      <w:r>
        <w:t>atsižvelgęs</w:t>
      </w:r>
      <w:r>
        <w:rPr>
          <w:spacing w:val="27"/>
        </w:rPr>
        <w:t xml:space="preserve"> </w:t>
      </w:r>
      <w:r>
        <w:t>į</w:t>
      </w:r>
      <w:r>
        <w:rPr>
          <w:spacing w:val="26"/>
        </w:rPr>
        <w:t xml:space="preserve"> </w:t>
      </w:r>
      <w:r>
        <w:t>aplinkybę,</w:t>
      </w:r>
      <w:r>
        <w:rPr>
          <w:spacing w:val="27"/>
        </w:rPr>
        <w:t xml:space="preserve"> </w:t>
      </w:r>
      <w:r>
        <w:t>kad</w:t>
      </w:r>
      <w:r>
        <w:rPr>
          <w:spacing w:val="26"/>
        </w:rPr>
        <w:t xml:space="preserve"> </w:t>
      </w:r>
      <w:r>
        <w:t>Pirkėjas</w:t>
      </w:r>
      <w:r>
        <w:rPr>
          <w:spacing w:val="27"/>
        </w:rPr>
        <w:t xml:space="preserve"> </w:t>
      </w:r>
      <w:r>
        <w:t>siekia,</w:t>
      </w:r>
      <w:r>
        <w:rPr>
          <w:spacing w:val="23"/>
        </w:rPr>
        <w:t xml:space="preserve"> </w:t>
      </w:r>
      <w:r>
        <w:t>jog</w:t>
      </w:r>
    </w:p>
    <w:p w:rsidR="00051D75" w:rsidRDefault="00051D75">
      <w:pPr>
        <w:jc w:val="both"/>
        <w:sectPr w:rsidR="00051D75">
          <w:pgSz w:w="11910" w:h="16850"/>
          <w:pgMar w:top="840" w:right="420" w:bottom="280" w:left="1040" w:header="576" w:footer="0" w:gutter="0"/>
          <w:cols w:space="1296"/>
        </w:sectPr>
      </w:pPr>
    </w:p>
    <w:p w:rsidR="00051D75" w:rsidRDefault="00051D75">
      <w:pPr>
        <w:pStyle w:val="BodyText"/>
        <w:spacing w:before="6"/>
        <w:ind w:left="0" w:firstLine="0"/>
        <w:rPr>
          <w:sz w:val="19"/>
        </w:rPr>
      </w:pPr>
    </w:p>
    <w:p w:rsidR="00051D75" w:rsidRDefault="00500E10">
      <w:pPr>
        <w:pStyle w:val="BodyText"/>
        <w:spacing w:before="92"/>
        <w:ind w:firstLine="0"/>
      </w:pPr>
      <w:r>
        <w:t>Tiekėjas Paslaugas teiktų, kartu atlikdamas ir susijusius darbus, reikalingus ar (ir) numatytus Pirkimo dokumentuose.</w:t>
      </w:r>
    </w:p>
    <w:p w:rsidR="00051D75" w:rsidRDefault="00500E10">
      <w:pPr>
        <w:pStyle w:val="Heading1"/>
        <w:numPr>
          <w:ilvl w:val="1"/>
          <w:numId w:val="6"/>
        </w:numPr>
        <w:tabs>
          <w:tab w:val="left" w:pos="2558"/>
        </w:tabs>
        <w:spacing w:before="183"/>
        <w:ind w:left="2558" w:hanging="180"/>
        <w:jc w:val="left"/>
      </w:pPr>
      <w:r>
        <w:t>MOKĖJIMAI, PINIGINĖS PRIEVOLĖS IR</w:t>
      </w:r>
      <w:r>
        <w:rPr>
          <w:spacing w:val="-7"/>
        </w:rPr>
        <w:t xml:space="preserve"> </w:t>
      </w:r>
      <w:r>
        <w:t>SULAIKYMAI</w:t>
      </w:r>
    </w:p>
    <w:p w:rsidR="00051D75" w:rsidRDefault="00500E10">
      <w:pPr>
        <w:pStyle w:val="BodyText"/>
        <w:spacing w:before="1"/>
        <w:ind w:firstLine="719"/>
      </w:pPr>
      <w:r>
        <w:t>3.1. Pirkėjas sumoka Tiekėjui už faktiškai suteiktas kokybiškas Paslaugas ir Susijusias medžiagas Preliminariojoje sutartyje numatyta tvarka ir terminais.</w:t>
      </w:r>
    </w:p>
    <w:p w:rsidR="00051D75" w:rsidRDefault="00500E10">
      <w:pPr>
        <w:pStyle w:val="Heading1"/>
        <w:numPr>
          <w:ilvl w:val="1"/>
          <w:numId w:val="6"/>
        </w:numPr>
        <w:tabs>
          <w:tab w:val="left" w:pos="4537"/>
        </w:tabs>
        <w:spacing w:before="183"/>
        <w:ind w:left="4536" w:hanging="271"/>
        <w:jc w:val="left"/>
      </w:pPr>
      <w:r>
        <w:t>PREKIŲ</w:t>
      </w:r>
      <w:r>
        <w:rPr>
          <w:spacing w:val="-1"/>
        </w:rPr>
        <w:t xml:space="preserve"> </w:t>
      </w:r>
      <w:r>
        <w:t>KOKYBĖ</w:t>
      </w:r>
    </w:p>
    <w:p w:rsidR="00051D75" w:rsidRDefault="00500E10">
      <w:pPr>
        <w:pStyle w:val="ListParagraph"/>
        <w:numPr>
          <w:ilvl w:val="1"/>
          <w:numId w:val="3"/>
        </w:numPr>
        <w:tabs>
          <w:tab w:val="left" w:pos="1459"/>
        </w:tabs>
        <w:spacing w:before="1"/>
        <w:ind w:right="149" w:firstLine="720"/>
      </w:pPr>
      <w:r>
        <w:t>Paslaugų kokybė, įskaitant garantinį terminą, turi atitikti Preliminarioje sutartyje nu</w:t>
      </w:r>
      <w:r>
        <w:t>statytus reikalavimus.</w:t>
      </w:r>
    </w:p>
    <w:p w:rsidR="00051D75" w:rsidRDefault="00500E10">
      <w:pPr>
        <w:pStyle w:val="ListParagraph"/>
        <w:numPr>
          <w:ilvl w:val="1"/>
          <w:numId w:val="3"/>
        </w:numPr>
        <w:tabs>
          <w:tab w:val="left" w:pos="1459"/>
        </w:tabs>
        <w:ind w:right="148" w:firstLine="720"/>
      </w:pPr>
      <w:r>
        <w:t>Paslaugų trūkumų šalinimo terminas ir netesybos už Paslaugų trūkumų nepašalinimą nustatyti Preliminariojoje</w:t>
      </w:r>
      <w:r>
        <w:rPr>
          <w:spacing w:val="-3"/>
        </w:rPr>
        <w:t xml:space="preserve"> </w:t>
      </w:r>
      <w:r>
        <w:t>sutartyje.</w:t>
      </w:r>
    </w:p>
    <w:p w:rsidR="00051D75" w:rsidRDefault="00500E10">
      <w:pPr>
        <w:pStyle w:val="Heading1"/>
        <w:numPr>
          <w:ilvl w:val="1"/>
          <w:numId w:val="6"/>
        </w:numPr>
        <w:tabs>
          <w:tab w:val="left" w:pos="1574"/>
        </w:tabs>
        <w:spacing w:before="184" w:line="252" w:lineRule="exact"/>
        <w:ind w:left="1574" w:hanging="360"/>
        <w:jc w:val="left"/>
      </w:pPr>
      <w:r>
        <w:t>PASLAUGŲ SUTEIKIMO TERMINAI IR PERDAVIMO - PRIĖMIMO</w:t>
      </w:r>
      <w:r>
        <w:rPr>
          <w:spacing w:val="-11"/>
        </w:rPr>
        <w:t xml:space="preserve"> </w:t>
      </w:r>
      <w:r>
        <w:t>TVARKA</w:t>
      </w:r>
    </w:p>
    <w:p w:rsidR="00051D75" w:rsidRDefault="00500E10">
      <w:pPr>
        <w:pStyle w:val="ListParagraph"/>
        <w:numPr>
          <w:ilvl w:val="1"/>
          <w:numId w:val="2"/>
        </w:numPr>
        <w:tabs>
          <w:tab w:val="left" w:pos="1459"/>
        </w:tabs>
        <w:spacing w:line="252" w:lineRule="exact"/>
      </w:pPr>
      <w:r>
        <w:t>Paslaugų teikimo tvarka nustatyta Preliminariojoje</w:t>
      </w:r>
      <w:r>
        <w:rPr>
          <w:spacing w:val="-2"/>
        </w:rPr>
        <w:t xml:space="preserve"> </w:t>
      </w:r>
      <w:r>
        <w:t>suta</w:t>
      </w:r>
      <w:r>
        <w:t>rtyje.</w:t>
      </w:r>
    </w:p>
    <w:p w:rsidR="00051D75" w:rsidRDefault="00500E10">
      <w:pPr>
        <w:pStyle w:val="ListParagraph"/>
        <w:numPr>
          <w:ilvl w:val="1"/>
          <w:numId w:val="2"/>
        </w:numPr>
        <w:tabs>
          <w:tab w:val="left" w:pos="1459"/>
          <w:tab w:val="left" w:pos="5119"/>
        </w:tabs>
        <w:spacing w:before="1" w:line="252" w:lineRule="exact"/>
      </w:pPr>
      <w:r>
        <w:t>Paslaugų</w:t>
      </w:r>
      <w:r>
        <w:rPr>
          <w:spacing w:val="-2"/>
        </w:rPr>
        <w:t xml:space="preserve"> </w:t>
      </w:r>
      <w:r>
        <w:t>teikimo</w:t>
      </w:r>
      <w:r>
        <w:rPr>
          <w:spacing w:val="-2"/>
        </w:rPr>
        <w:t xml:space="preserve"> </w:t>
      </w:r>
      <w:r>
        <w:t>vieta:</w:t>
      </w:r>
      <w:r>
        <w:rPr>
          <w:u w:val="single"/>
        </w:rPr>
        <w:t xml:space="preserve"> </w:t>
      </w:r>
      <w:r>
        <w:rPr>
          <w:u w:val="single"/>
        </w:rPr>
        <w:tab/>
      </w:r>
      <w:r>
        <w:t>.</w:t>
      </w:r>
    </w:p>
    <w:p w:rsidR="00051D75" w:rsidRDefault="00500E10">
      <w:pPr>
        <w:pStyle w:val="ListParagraph"/>
        <w:numPr>
          <w:ilvl w:val="1"/>
          <w:numId w:val="2"/>
        </w:numPr>
        <w:tabs>
          <w:tab w:val="left" w:pos="1459"/>
          <w:tab w:val="left" w:pos="6029"/>
        </w:tabs>
        <w:spacing w:line="252" w:lineRule="exact"/>
      </w:pPr>
      <w:r>
        <w:t>Paslaugų</w:t>
      </w:r>
      <w:r>
        <w:rPr>
          <w:spacing w:val="-4"/>
        </w:rPr>
        <w:t xml:space="preserve"> </w:t>
      </w:r>
      <w:r>
        <w:t>suteikimo</w:t>
      </w:r>
      <w:r>
        <w:rPr>
          <w:spacing w:val="-3"/>
        </w:rPr>
        <w:t xml:space="preserve"> </w:t>
      </w:r>
      <w:r>
        <w:t>terminas:</w:t>
      </w:r>
      <w:r>
        <w:rPr>
          <w:u w:val="single"/>
        </w:rPr>
        <w:t xml:space="preserve"> </w:t>
      </w:r>
      <w:r>
        <w:rPr>
          <w:u w:val="single"/>
        </w:rPr>
        <w:tab/>
      </w:r>
      <w:r>
        <w:t>.</w:t>
      </w:r>
    </w:p>
    <w:p w:rsidR="00051D75" w:rsidRDefault="00500E10">
      <w:pPr>
        <w:pStyle w:val="ListParagraph"/>
        <w:numPr>
          <w:ilvl w:val="1"/>
          <w:numId w:val="2"/>
        </w:numPr>
        <w:tabs>
          <w:tab w:val="left" w:pos="1459"/>
        </w:tabs>
        <w:spacing w:before="2"/>
      </w:pPr>
      <w:r>
        <w:t>Už</w:t>
      </w:r>
      <w:r>
        <w:rPr>
          <w:spacing w:val="-15"/>
        </w:rPr>
        <w:t xml:space="preserve"> </w:t>
      </w:r>
      <w:r>
        <w:t>vėlavimą</w:t>
      </w:r>
      <w:r>
        <w:rPr>
          <w:spacing w:val="-12"/>
        </w:rPr>
        <w:t xml:space="preserve"> </w:t>
      </w:r>
      <w:r>
        <w:t>suteikti</w:t>
      </w:r>
      <w:r>
        <w:rPr>
          <w:spacing w:val="-12"/>
        </w:rPr>
        <w:t xml:space="preserve"> </w:t>
      </w:r>
      <w:r>
        <w:t>Paslaugas</w:t>
      </w:r>
      <w:r>
        <w:rPr>
          <w:spacing w:val="-12"/>
        </w:rPr>
        <w:t xml:space="preserve"> </w:t>
      </w:r>
      <w:r>
        <w:t>Tiekėjas,</w:t>
      </w:r>
      <w:r>
        <w:rPr>
          <w:spacing w:val="-13"/>
        </w:rPr>
        <w:t xml:space="preserve"> </w:t>
      </w:r>
      <w:r>
        <w:t>moka</w:t>
      </w:r>
      <w:r>
        <w:rPr>
          <w:spacing w:val="-12"/>
        </w:rPr>
        <w:t xml:space="preserve"> </w:t>
      </w:r>
      <w:r>
        <w:t>Pirkėjui</w:t>
      </w:r>
      <w:r>
        <w:rPr>
          <w:spacing w:val="-14"/>
        </w:rPr>
        <w:t xml:space="preserve"> </w:t>
      </w:r>
      <w:r>
        <w:t>Preliminarioje</w:t>
      </w:r>
      <w:r>
        <w:rPr>
          <w:spacing w:val="-14"/>
        </w:rPr>
        <w:t xml:space="preserve"> </w:t>
      </w:r>
      <w:r>
        <w:t>sutartyje</w:t>
      </w:r>
      <w:r>
        <w:rPr>
          <w:spacing w:val="-12"/>
        </w:rPr>
        <w:t xml:space="preserve"> </w:t>
      </w:r>
      <w:r>
        <w:t>numatytas</w:t>
      </w:r>
      <w:r>
        <w:rPr>
          <w:spacing w:val="-12"/>
        </w:rPr>
        <w:t xml:space="preserve"> </w:t>
      </w:r>
      <w:r>
        <w:t>netesybas.</w:t>
      </w:r>
    </w:p>
    <w:p w:rsidR="00051D75" w:rsidRDefault="00500E10">
      <w:pPr>
        <w:pStyle w:val="Heading1"/>
        <w:numPr>
          <w:ilvl w:val="1"/>
          <w:numId w:val="6"/>
        </w:numPr>
        <w:tabs>
          <w:tab w:val="left" w:pos="808"/>
          <w:tab w:val="left" w:pos="809"/>
        </w:tabs>
        <w:spacing w:before="184" w:line="252" w:lineRule="exact"/>
        <w:ind w:left="808" w:hanging="427"/>
        <w:jc w:val="left"/>
      </w:pPr>
      <w:r>
        <w:t>TIEKĖJO TEISĖ PASITELKTI TREČIUOSIUS ASMENIS (SUTIEKIMAS), JUNGTINĖ</w:t>
      </w:r>
      <w:r>
        <w:rPr>
          <w:spacing w:val="-30"/>
        </w:rPr>
        <w:t xml:space="preserve"> </w:t>
      </w:r>
      <w:r>
        <w:t>VEIKLA</w:t>
      </w:r>
    </w:p>
    <w:p w:rsidR="00051D75" w:rsidRDefault="00500E10">
      <w:pPr>
        <w:pStyle w:val="ListParagraph"/>
        <w:numPr>
          <w:ilvl w:val="2"/>
          <w:numId w:val="6"/>
        </w:numPr>
        <w:tabs>
          <w:tab w:val="left" w:pos="1459"/>
        </w:tabs>
        <w:ind w:right="148" w:firstLine="720"/>
      </w:pPr>
      <w:r>
        <w:t>Jei Tiekėjas vykdo Preliminariąją sutartį jungtinės veiklos pagrindu, tai numatyta Preliminariojoje Sutartyje.</w:t>
      </w:r>
    </w:p>
    <w:p w:rsidR="00051D75" w:rsidRDefault="00500E10">
      <w:pPr>
        <w:pStyle w:val="ListParagraph"/>
        <w:numPr>
          <w:ilvl w:val="2"/>
          <w:numId w:val="6"/>
        </w:numPr>
        <w:tabs>
          <w:tab w:val="left" w:pos="1459"/>
        </w:tabs>
        <w:ind w:right="143" w:firstLine="720"/>
      </w:pPr>
      <w:r>
        <w:t>Tiekėjo Preliminariajai sutarčiai vykdyti pasitelkti Subtiekėjai ir jiems perduodama Sutarties dalis nurodyti Preliminariosios sutarties Priede</w:t>
      </w:r>
      <w:r>
        <w:rPr>
          <w:spacing w:val="-2"/>
        </w:rPr>
        <w:t xml:space="preserve"> </w:t>
      </w:r>
      <w:r>
        <w:t>N</w:t>
      </w:r>
      <w:r>
        <w:t>r.4.</w:t>
      </w:r>
    </w:p>
    <w:p w:rsidR="00051D75" w:rsidRDefault="00500E10">
      <w:pPr>
        <w:pStyle w:val="ListParagraph"/>
        <w:numPr>
          <w:ilvl w:val="2"/>
          <w:numId w:val="6"/>
        </w:numPr>
        <w:tabs>
          <w:tab w:val="left" w:pos="1459"/>
        </w:tabs>
        <w:ind w:right="149" w:firstLine="720"/>
      </w:pPr>
      <w:r>
        <w:t>Tiekėjas Sutarčiai vykdyti pasitelkia naujus Subtiekėjus Preliminariojoje sutartyje nustatyta tvarka:</w:t>
      </w:r>
      <w:r>
        <w:rPr>
          <w:shd w:val="clear" w:color="auto" w:fill="D2D2D2"/>
        </w:rPr>
        <w:t xml:space="preserve"> TAIP/NE</w:t>
      </w:r>
      <w:r>
        <w:t>.</w:t>
      </w:r>
    </w:p>
    <w:p w:rsidR="00051D75" w:rsidRDefault="00500E10">
      <w:pPr>
        <w:pStyle w:val="ListParagraph"/>
        <w:numPr>
          <w:ilvl w:val="3"/>
          <w:numId w:val="6"/>
        </w:numPr>
        <w:tabs>
          <w:tab w:val="left" w:pos="1675"/>
          <w:tab w:val="left" w:pos="3295"/>
        </w:tabs>
        <w:spacing w:before="1"/>
        <w:ind w:right="143" w:firstLine="720"/>
      </w:pPr>
      <w:r>
        <w:rPr>
          <w:shd w:val="clear" w:color="auto" w:fill="D2D2D2"/>
        </w:rPr>
        <w:t>Jei pasitelkia</w:t>
      </w:r>
      <w:r>
        <w:t xml:space="preserve"> Naujai pasitelkiamų Subtiekėjų ir jai perduodamų sutartinių įsipareigojimų dalis nurodyti Sutarties</w:t>
      </w:r>
      <w:r>
        <w:rPr>
          <w:spacing w:val="-2"/>
        </w:rPr>
        <w:t xml:space="preserve"> </w:t>
      </w:r>
      <w:r>
        <w:t>Priede</w:t>
      </w:r>
      <w:r>
        <w:rPr>
          <w:spacing w:val="-4"/>
        </w:rPr>
        <w:t xml:space="preserve"> </w:t>
      </w:r>
      <w:r>
        <w:t>Nr.</w:t>
      </w:r>
      <w:r>
        <w:rPr>
          <w:u w:val="single"/>
        </w:rPr>
        <w:t xml:space="preserve"> </w:t>
      </w:r>
      <w:r>
        <w:rPr>
          <w:u w:val="single"/>
        </w:rPr>
        <w:tab/>
      </w:r>
      <w:r>
        <w:t>.</w:t>
      </w:r>
    </w:p>
    <w:p w:rsidR="00051D75" w:rsidRDefault="00500E10">
      <w:pPr>
        <w:pStyle w:val="Heading1"/>
        <w:numPr>
          <w:ilvl w:val="1"/>
          <w:numId w:val="6"/>
        </w:numPr>
        <w:tabs>
          <w:tab w:val="left" w:pos="3099"/>
        </w:tabs>
        <w:spacing w:before="183" w:line="252" w:lineRule="exact"/>
        <w:ind w:left="3098" w:hanging="360"/>
        <w:jc w:val="left"/>
      </w:pPr>
      <w:r>
        <w:t>SUTARTIES Į</w:t>
      </w:r>
      <w:r>
        <w:t>SIGALIOJIMAS IR</w:t>
      </w:r>
      <w:r>
        <w:rPr>
          <w:spacing w:val="-4"/>
        </w:rPr>
        <w:t xml:space="preserve"> </w:t>
      </w:r>
      <w:r>
        <w:t>GALIOJIMAS</w:t>
      </w:r>
    </w:p>
    <w:p w:rsidR="00051D75" w:rsidRDefault="00500E10">
      <w:pPr>
        <w:ind w:left="378" w:firstLine="719"/>
        <w:rPr>
          <w:i/>
        </w:rPr>
      </w:pPr>
      <w:r>
        <w:rPr>
          <w:shd w:val="clear" w:color="auto" w:fill="D2D2D2"/>
        </w:rPr>
        <w:t>7.1.</w:t>
      </w:r>
      <w:r>
        <w:t xml:space="preserve"> Sutartis įsigalioja, kai ją pasirašo Pirkėjas ir Tiekėjas ir galioja iki visiško Šalių įsipareigojimų pagal Sutartį įvykdymo</w:t>
      </w:r>
      <w:r>
        <w:rPr>
          <w:shd w:val="clear" w:color="auto" w:fill="D2D2D2"/>
        </w:rPr>
        <w:t xml:space="preserve">. </w:t>
      </w:r>
      <w:r>
        <w:rPr>
          <w:i/>
          <w:shd w:val="clear" w:color="auto" w:fill="D2D2D2"/>
        </w:rPr>
        <w:t>(numatyti, jei yra konkretus galiojimo terminas)</w:t>
      </w:r>
    </w:p>
    <w:p w:rsidR="00051D75" w:rsidRDefault="00500E10">
      <w:pPr>
        <w:pStyle w:val="Heading1"/>
        <w:numPr>
          <w:ilvl w:val="1"/>
          <w:numId w:val="6"/>
        </w:numPr>
        <w:tabs>
          <w:tab w:val="left" w:pos="5100"/>
          <w:tab w:val="left" w:pos="5101"/>
        </w:tabs>
        <w:spacing w:before="185" w:line="252" w:lineRule="exact"/>
        <w:ind w:left="5100" w:hanging="451"/>
        <w:jc w:val="left"/>
      </w:pPr>
      <w:r>
        <w:t>PRIEDAI</w:t>
      </w:r>
    </w:p>
    <w:p w:rsidR="00051D75" w:rsidRDefault="00500E10">
      <w:pPr>
        <w:pStyle w:val="ListParagraph"/>
        <w:numPr>
          <w:ilvl w:val="1"/>
          <w:numId w:val="1"/>
        </w:numPr>
        <w:tabs>
          <w:tab w:val="left" w:pos="1459"/>
        </w:tabs>
        <w:ind w:right="146" w:firstLine="720"/>
      </w:pPr>
      <w:r>
        <w:t>Kiekvienas</w:t>
      </w:r>
      <w:r>
        <w:rPr>
          <w:spacing w:val="-15"/>
        </w:rPr>
        <w:t xml:space="preserve"> </w:t>
      </w:r>
      <w:r>
        <w:t>šios</w:t>
      </w:r>
      <w:r>
        <w:rPr>
          <w:spacing w:val="-17"/>
        </w:rPr>
        <w:t xml:space="preserve"> </w:t>
      </w:r>
      <w:r>
        <w:t>Sutarties</w:t>
      </w:r>
      <w:r>
        <w:rPr>
          <w:spacing w:val="-15"/>
        </w:rPr>
        <w:t xml:space="preserve"> </w:t>
      </w:r>
      <w:r>
        <w:t>priedas</w:t>
      </w:r>
      <w:r>
        <w:rPr>
          <w:spacing w:val="-14"/>
        </w:rPr>
        <w:t xml:space="preserve"> </w:t>
      </w:r>
      <w:r>
        <w:t>yra</w:t>
      </w:r>
      <w:r>
        <w:rPr>
          <w:spacing w:val="-15"/>
        </w:rPr>
        <w:t xml:space="preserve"> </w:t>
      </w:r>
      <w:r>
        <w:t>neatskiriama</w:t>
      </w:r>
      <w:r>
        <w:rPr>
          <w:spacing w:val="-17"/>
        </w:rPr>
        <w:t xml:space="preserve"> </w:t>
      </w:r>
      <w:r>
        <w:t>jos</w:t>
      </w:r>
      <w:r>
        <w:rPr>
          <w:spacing w:val="-16"/>
        </w:rPr>
        <w:t xml:space="preserve"> </w:t>
      </w:r>
      <w:r>
        <w:t>dalis.</w:t>
      </w:r>
      <w:r>
        <w:rPr>
          <w:spacing w:val="-17"/>
        </w:rPr>
        <w:t xml:space="preserve"> </w:t>
      </w:r>
      <w:r>
        <w:t>Kiekviena</w:t>
      </w:r>
      <w:r>
        <w:rPr>
          <w:spacing w:val="-15"/>
        </w:rPr>
        <w:t xml:space="preserve"> </w:t>
      </w:r>
      <w:r>
        <w:t>Šalis</w:t>
      </w:r>
      <w:r>
        <w:rPr>
          <w:spacing w:val="-16"/>
        </w:rPr>
        <w:t xml:space="preserve"> </w:t>
      </w:r>
      <w:r>
        <w:t>gauna</w:t>
      </w:r>
      <w:r>
        <w:rPr>
          <w:spacing w:val="-17"/>
        </w:rPr>
        <w:t xml:space="preserve"> </w:t>
      </w:r>
      <w:r>
        <w:t>po</w:t>
      </w:r>
      <w:r>
        <w:rPr>
          <w:spacing w:val="-15"/>
        </w:rPr>
        <w:t xml:space="preserve"> </w:t>
      </w:r>
      <w:r>
        <w:t>vieną</w:t>
      </w:r>
      <w:r>
        <w:rPr>
          <w:spacing w:val="-14"/>
        </w:rPr>
        <w:t xml:space="preserve"> </w:t>
      </w:r>
      <w:r>
        <w:t>kiekvieno Sutarties priedo</w:t>
      </w:r>
      <w:r>
        <w:rPr>
          <w:spacing w:val="-1"/>
        </w:rPr>
        <w:t xml:space="preserve"> </w:t>
      </w:r>
      <w:r>
        <w:t>egzempliorių.</w:t>
      </w:r>
    </w:p>
    <w:p w:rsidR="00051D75" w:rsidRDefault="00500E10">
      <w:pPr>
        <w:pStyle w:val="ListParagraph"/>
        <w:numPr>
          <w:ilvl w:val="1"/>
          <w:numId w:val="1"/>
        </w:numPr>
        <w:tabs>
          <w:tab w:val="left" w:pos="1459"/>
        </w:tabs>
        <w:spacing w:line="252" w:lineRule="exact"/>
        <w:ind w:firstLine="720"/>
      </w:pPr>
      <w:r>
        <w:t>Prie Sutarties pridedami šie priedai laikomi konfidencialia</w:t>
      </w:r>
      <w:r>
        <w:rPr>
          <w:spacing w:val="-3"/>
        </w:rPr>
        <w:t xml:space="preserve"> </w:t>
      </w:r>
      <w:r>
        <w:t>informacija:</w:t>
      </w:r>
    </w:p>
    <w:p w:rsidR="00051D75" w:rsidRDefault="00500E10">
      <w:pPr>
        <w:pStyle w:val="ListParagraph"/>
        <w:numPr>
          <w:ilvl w:val="2"/>
          <w:numId w:val="1"/>
        </w:numPr>
        <w:tabs>
          <w:tab w:val="left" w:pos="1675"/>
        </w:tabs>
        <w:spacing w:line="252" w:lineRule="exact"/>
      </w:pPr>
      <w:r>
        <w:t>Priedas</w:t>
      </w:r>
      <w:r>
        <w:rPr>
          <w:spacing w:val="-14"/>
        </w:rPr>
        <w:t xml:space="preserve"> </w:t>
      </w:r>
      <w:r>
        <w:t>Nr.1</w:t>
      </w:r>
      <w:r>
        <w:rPr>
          <w:spacing w:val="-14"/>
        </w:rPr>
        <w:t xml:space="preserve"> </w:t>
      </w:r>
      <w:r>
        <w:t>–</w:t>
      </w:r>
      <w:r>
        <w:rPr>
          <w:spacing w:val="-14"/>
        </w:rPr>
        <w:t xml:space="preserve"> </w:t>
      </w:r>
      <w:r>
        <w:t>Kontaktiniai</w:t>
      </w:r>
      <w:r>
        <w:rPr>
          <w:spacing w:val="-15"/>
        </w:rPr>
        <w:t xml:space="preserve"> </w:t>
      </w:r>
      <w:r>
        <w:t>adresai</w:t>
      </w:r>
      <w:r>
        <w:rPr>
          <w:spacing w:val="-13"/>
        </w:rPr>
        <w:t xml:space="preserve"> </w:t>
      </w:r>
      <w:r>
        <w:t>pranešimams</w:t>
      </w:r>
      <w:r>
        <w:rPr>
          <w:spacing w:val="-11"/>
        </w:rPr>
        <w:t xml:space="preserve"> </w:t>
      </w:r>
      <w:r>
        <w:t>siųsti</w:t>
      </w:r>
      <w:r>
        <w:rPr>
          <w:spacing w:val="-13"/>
        </w:rPr>
        <w:t xml:space="preserve"> </w:t>
      </w:r>
      <w:r>
        <w:t>ir</w:t>
      </w:r>
      <w:r>
        <w:rPr>
          <w:spacing w:val="-11"/>
        </w:rPr>
        <w:t xml:space="preserve"> </w:t>
      </w:r>
      <w:r>
        <w:t>asmenys,</w:t>
      </w:r>
      <w:r>
        <w:rPr>
          <w:spacing w:val="-11"/>
        </w:rPr>
        <w:t xml:space="preserve"> </w:t>
      </w:r>
      <w:r>
        <w:t>atsakingi</w:t>
      </w:r>
      <w:r>
        <w:rPr>
          <w:spacing w:val="-13"/>
        </w:rPr>
        <w:t xml:space="preserve"> </w:t>
      </w:r>
      <w:r>
        <w:t>už</w:t>
      </w:r>
      <w:r>
        <w:rPr>
          <w:spacing w:val="-14"/>
        </w:rPr>
        <w:t xml:space="preserve"> </w:t>
      </w:r>
      <w:r>
        <w:t>Sutarties</w:t>
      </w:r>
      <w:r>
        <w:rPr>
          <w:spacing w:val="-13"/>
        </w:rPr>
        <w:t xml:space="preserve"> </w:t>
      </w:r>
      <w:r>
        <w:t>vykdymą.</w:t>
      </w:r>
    </w:p>
    <w:p w:rsidR="00051D75" w:rsidRDefault="00500E10">
      <w:pPr>
        <w:pStyle w:val="ListParagraph"/>
        <w:numPr>
          <w:ilvl w:val="2"/>
          <w:numId w:val="1"/>
        </w:numPr>
        <w:tabs>
          <w:tab w:val="left" w:pos="1675"/>
        </w:tabs>
        <w:spacing w:before="1"/>
      </w:pPr>
      <w:r>
        <w:t>Priedas Nr. 2 – Paslaugų sąrašas, kiekis ir</w:t>
      </w:r>
      <w:r>
        <w:rPr>
          <w:spacing w:val="-6"/>
        </w:rPr>
        <w:t xml:space="preserve"> </w:t>
      </w:r>
      <w:r>
        <w:t>įkainiai.</w:t>
      </w:r>
    </w:p>
    <w:p w:rsidR="00051D75" w:rsidRDefault="00500E10">
      <w:pPr>
        <w:pStyle w:val="Heading1"/>
        <w:numPr>
          <w:ilvl w:val="1"/>
          <w:numId w:val="6"/>
        </w:numPr>
        <w:tabs>
          <w:tab w:val="left" w:pos="4472"/>
        </w:tabs>
        <w:spacing w:before="184"/>
        <w:ind w:left="4471" w:hanging="360"/>
        <w:jc w:val="left"/>
      </w:pPr>
      <w:r>
        <w:t>ŠALIŲ</w:t>
      </w:r>
      <w:r>
        <w:rPr>
          <w:spacing w:val="-1"/>
        </w:rPr>
        <w:t xml:space="preserve"> </w:t>
      </w:r>
      <w:r>
        <w:t>REKVIZITAI</w:t>
      </w:r>
    </w:p>
    <w:p w:rsidR="00051D75" w:rsidRDefault="00051D75">
      <w:pPr>
        <w:pStyle w:val="BodyText"/>
        <w:spacing w:before="10"/>
        <w:ind w:left="0" w:firstLine="0"/>
        <w:rPr>
          <w:b/>
          <w:sz w:val="28"/>
        </w:rPr>
      </w:pPr>
    </w:p>
    <w:tbl>
      <w:tblPr>
        <w:tblW w:w="0" w:type="auto"/>
        <w:tblInd w:w="109" w:type="dxa"/>
        <w:tblLayout w:type="fixed"/>
        <w:tblCellMar>
          <w:left w:w="0" w:type="dxa"/>
          <w:right w:w="0" w:type="dxa"/>
        </w:tblCellMar>
        <w:tblLook w:val="01E0" w:firstRow="1" w:lastRow="1" w:firstColumn="1" w:lastColumn="1" w:noHBand="0" w:noVBand="0"/>
      </w:tblPr>
      <w:tblGrid>
        <w:gridCol w:w="4771"/>
        <w:gridCol w:w="4687"/>
      </w:tblGrid>
      <w:tr w:rsidR="00051D75">
        <w:trPr>
          <w:trHeight w:val="4039"/>
        </w:trPr>
        <w:tc>
          <w:tcPr>
            <w:tcW w:w="4771" w:type="dxa"/>
          </w:tcPr>
          <w:p w:rsidR="00051D75" w:rsidRDefault="00500E10">
            <w:pPr>
              <w:pStyle w:val="TableParagraph"/>
              <w:ind w:left="483" w:right="2990"/>
            </w:pPr>
            <w:r>
              <w:rPr>
                <w:b/>
              </w:rPr>
              <w:t xml:space="preserve">Tiekėjas </w:t>
            </w:r>
            <w:r>
              <w:rPr>
                <w:i/>
              </w:rPr>
              <w:t xml:space="preserve">Pavadinimas Adresas </w:t>
            </w:r>
            <w:r>
              <w:t>Įmonės kodas: PVM kodas:</w:t>
            </w:r>
          </w:p>
          <w:p w:rsidR="00051D75" w:rsidRDefault="00500E10">
            <w:pPr>
              <w:pStyle w:val="TableParagraph"/>
              <w:ind w:left="483" w:right="3125"/>
            </w:pPr>
            <w:r>
              <w:t xml:space="preserve">A.s. Nr. </w:t>
            </w:r>
            <w:r>
              <w:rPr>
                <w:i/>
              </w:rPr>
              <w:t xml:space="preserve">Bankas </w:t>
            </w:r>
            <w:r>
              <w:t>Banko kodas Tel. Nr.: Faksas:</w:t>
            </w:r>
          </w:p>
          <w:p w:rsidR="00051D75" w:rsidRDefault="00051D75">
            <w:pPr>
              <w:pStyle w:val="TableParagraph"/>
              <w:rPr>
                <w:b/>
                <w:sz w:val="20"/>
              </w:rPr>
            </w:pPr>
          </w:p>
          <w:p w:rsidR="00051D75" w:rsidRDefault="00051D75">
            <w:pPr>
              <w:pStyle w:val="TableParagraph"/>
              <w:rPr>
                <w:b/>
                <w:sz w:val="20"/>
              </w:rPr>
            </w:pPr>
          </w:p>
          <w:p w:rsidR="00051D75" w:rsidRDefault="00051D75">
            <w:pPr>
              <w:pStyle w:val="TableParagraph"/>
              <w:spacing w:before="5" w:after="1"/>
              <w:rPr>
                <w:b/>
                <w:sz w:val="24"/>
              </w:rPr>
            </w:pPr>
          </w:p>
          <w:p w:rsidR="00051D75" w:rsidRDefault="00C807FC">
            <w:pPr>
              <w:pStyle w:val="TableParagraph"/>
              <w:spacing w:line="20" w:lineRule="exact"/>
              <w:ind w:left="389"/>
              <w:rPr>
                <w:sz w:val="2"/>
              </w:rPr>
            </w:pPr>
            <w:r>
              <w:rPr>
                <w:noProof/>
                <w:sz w:val="2"/>
              </w:rPr>
              <mc:AlternateContent>
                <mc:Choice Requires="wpg">
                  <w:drawing>
                    <wp:inline distT="0" distB="0" distL="0" distR="0">
                      <wp:extent cx="2516505" cy="5715"/>
                      <wp:effectExtent l="5080" t="4445" r="12065" b="8890"/>
                      <wp:docPr id="9"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6505" cy="5715"/>
                                <a:chOff x="0" y="0"/>
                                <a:chExt cx="3963" cy="9"/>
                              </a:xfrm>
                            </wpg:grpSpPr>
                            <wps:wsp>
                              <wps:cNvPr id="10" name="Line 5"/>
                              <wps:cNvCnPr>
                                <a:cxnSpLocks noChangeShapeType="1"/>
                              </wps:cNvCnPr>
                              <wps:spPr bwMode="auto">
                                <a:xfrm>
                                  <a:off x="0" y="4"/>
                                  <a:ext cx="3962"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6F16FE2" id="Group 4" o:spid="_x0000_s1026" style="width:198.15pt;height:.45pt;mso-position-horizontal-relative:char;mso-position-vertical-relative:line" coordsize="396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">
                      <v:line id="Line 5" o:spid="_x0000_s1027" style="position:absolute;visibility:visible;mso-wrap-style:square" from="0,4" to="39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" strokeweight=".15578mm"/>
                      <w10:anchorlock/>
                    </v:group>
                  </w:pict>
                </mc:Fallback>
              </mc:AlternateContent>
            </w:r>
          </w:p>
          <w:p w:rsidR="00051D75" w:rsidRDefault="00500E10">
            <w:pPr>
              <w:pStyle w:val="TableParagraph"/>
              <w:ind w:left="1013"/>
            </w:pPr>
            <w:r>
              <w:t>(pareigos, vardas, pavardė, parašas)</w:t>
            </w:r>
          </w:p>
          <w:p w:rsidR="00051D75" w:rsidRDefault="00051D75">
            <w:pPr>
              <w:pStyle w:val="TableParagraph"/>
              <w:spacing w:before="9"/>
              <w:rPr>
                <w:b/>
                <w:sz w:val="21"/>
              </w:rPr>
            </w:pPr>
          </w:p>
          <w:p w:rsidR="00051D75" w:rsidRDefault="00500E10">
            <w:pPr>
              <w:pStyle w:val="TableParagraph"/>
              <w:spacing w:line="233" w:lineRule="exact"/>
              <w:ind w:left="200"/>
            </w:pPr>
            <w:r>
              <w:t>A.V.</w:t>
            </w:r>
          </w:p>
        </w:tc>
        <w:tc>
          <w:tcPr>
            <w:tcW w:w="4687" w:type="dxa"/>
          </w:tcPr>
          <w:p w:rsidR="00051D75" w:rsidRDefault="00500E10">
            <w:pPr>
              <w:pStyle w:val="TableParagraph"/>
              <w:ind w:left="503" w:right="2886" w:hanging="89"/>
            </w:pPr>
            <w:r>
              <w:rPr>
                <w:b/>
              </w:rPr>
              <w:t xml:space="preserve">Pirkėjas </w:t>
            </w:r>
            <w:r>
              <w:rPr>
                <w:i/>
              </w:rPr>
              <w:t xml:space="preserve">Pavadinimas Adresas </w:t>
            </w:r>
            <w:r>
              <w:t>Įmonės kodas: PVM kodas:</w:t>
            </w:r>
          </w:p>
          <w:p w:rsidR="00051D75" w:rsidRDefault="00500E10">
            <w:pPr>
              <w:pStyle w:val="TableParagraph"/>
              <w:ind w:left="503" w:right="3021"/>
            </w:pPr>
            <w:r>
              <w:t xml:space="preserve">A.s. Nr. </w:t>
            </w:r>
            <w:r>
              <w:rPr>
                <w:i/>
              </w:rPr>
              <w:t xml:space="preserve">Bankas </w:t>
            </w:r>
            <w:r>
              <w:t>Banko kodas Tel. Nr.: Faksas:</w:t>
            </w:r>
          </w:p>
          <w:p w:rsidR="00051D75" w:rsidRDefault="00051D75">
            <w:pPr>
              <w:pStyle w:val="TableParagraph"/>
              <w:rPr>
                <w:b/>
                <w:sz w:val="20"/>
              </w:rPr>
            </w:pPr>
          </w:p>
          <w:p w:rsidR="00051D75" w:rsidRDefault="00051D75">
            <w:pPr>
              <w:pStyle w:val="TableParagraph"/>
              <w:rPr>
                <w:b/>
                <w:sz w:val="20"/>
              </w:rPr>
            </w:pPr>
          </w:p>
          <w:p w:rsidR="00051D75" w:rsidRDefault="00051D75">
            <w:pPr>
              <w:pStyle w:val="TableParagraph"/>
              <w:spacing w:before="5" w:after="1"/>
              <w:rPr>
                <w:b/>
                <w:sz w:val="24"/>
              </w:rPr>
            </w:pPr>
          </w:p>
          <w:p w:rsidR="00051D75" w:rsidRDefault="00C807FC">
            <w:pPr>
              <w:pStyle w:val="TableParagraph"/>
              <w:spacing w:line="20" w:lineRule="exact"/>
              <w:ind w:left="409"/>
              <w:rPr>
                <w:sz w:val="2"/>
              </w:rPr>
            </w:pPr>
            <w:r>
              <w:rPr>
                <w:noProof/>
                <w:sz w:val="2"/>
              </w:rPr>
              <mc:AlternateContent>
                <mc:Choice Requires="wpg">
                  <w:drawing>
                    <wp:inline distT="0" distB="0" distL="0" distR="0">
                      <wp:extent cx="2586355" cy="5715"/>
                      <wp:effectExtent l="8890" t="4445" r="5080" b="8890"/>
                      <wp:docPr id="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86355" cy="5715"/>
                                <a:chOff x="0" y="0"/>
                                <a:chExt cx="4073" cy="9"/>
                              </a:xfrm>
                            </wpg:grpSpPr>
                            <wps:wsp>
                              <wps:cNvPr id="8" name="Line 3"/>
                              <wps:cNvCnPr>
                                <a:cxnSpLocks noChangeShapeType="1"/>
                              </wps:cNvCnPr>
                              <wps:spPr bwMode="auto">
                                <a:xfrm>
                                  <a:off x="0" y="4"/>
                                  <a:ext cx="4073"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E254039" id="Group 2" o:spid="_x0000_s1026" style="width:203.65pt;height:.45pt;mso-position-horizontal-relative:char;mso-position-vertical-relative:line" coordsize="407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">
                      <v:line id="Line 3" o:spid="_x0000_s1027" style="position:absolute;visibility:visible;mso-wrap-style:square" from="0,4" to="407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" strokeweight=".15578mm"/>
                      <w10:anchorlock/>
                    </v:group>
                  </w:pict>
                </mc:Fallback>
              </mc:AlternateContent>
            </w:r>
          </w:p>
          <w:p w:rsidR="00051D75" w:rsidRDefault="00500E10">
            <w:pPr>
              <w:pStyle w:val="TableParagraph"/>
              <w:ind w:left="1033"/>
            </w:pPr>
            <w:r>
              <w:t>(pareigos, vardas, pavardė, parašas)</w:t>
            </w:r>
          </w:p>
          <w:p w:rsidR="00051D75" w:rsidRDefault="00051D75">
            <w:pPr>
              <w:pStyle w:val="TableParagraph"/>
              <w:spacing w:before="9"/>
              <w:rPr>
                <w:b/>
                <w:sz w:val="21"/>
              </w:rPr>
            </w:pPr>
          </w:p>
          <w:p w:rsidR="00051D75" w:rsidRDefault="00500E10">
            <w:pPr>
              <w:pStyle w:val="TableParagraph"/>
              <w:spacing w:line="233" w:lineRule="exact"/>
              <w:ind w:left="414"/>
            </w:pPr>
            <w:r>
              <w:t>A.V.</w:t>
            </w:r>
          </w:p>
        </w:tc>
      </w:tr>
    </w:tbl>
    <w:p w:rsidR="00500E10" w:rsidRDefault="00500E10"/>
    <w:sectPr w:rsidR="00500E10">
      <w:pgSz w:w="11910" w:h="16850"/>
      <w:pgMar w:top="840" w:right="420" w:bottom="280" w:left="1040" w:header="576" w:footer="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0E10" w:rsidRDefault="00500E10">
      <w:r>
        <w:separator/>
      </w:r>
    </w:p>
  </w:endnote>
  <w:endnote w:type="continuationSeparator" w:id="0">
    <w:p w:rsidR="00500E10" w:rsidRDefault="00500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43" w:usb2="00000009" w:usb3="00000000" w:csb0="000001FF" w:csb1="00000000"/>
  </w:font>
  <w:font w:name="Cambria">
    <w:panose1 w:val="02040503050406030204"/>
    <w:charset w:val="BA"/>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0E10" w:rsidRDefault="00500E10">
      <w:r>
        <w:separator/>
      </w:r>
    </w:p>
  </w:footnote>
  <w:footnote w:type="continuationSeparator" w:id="0">
    <w:p w:rsidR="00500E10" w:rsidRDefault="00500E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1D75" w:rsidRDefault="00C807FC">
    <w:pPr>
      <w:pStyle w:val="BodyText"/>
      <w:spacing w:line="14" w:lineRule="auto"/>
      <w:ind w:left="0" w:firstLine="0"/>
      <w:rPr>
        <w:sz w:val="20"/>
      </w:rPr>
    </w:pPr>
    <w:r>
      <w:rPr>
        <w:noProof/>
      </w:rPr>
      <mc:AlternateContent>
        <mc:Choice Requires="wps">
          <w:drawing>
            <wp:anchor distT="0" distB="0" distL="114300" distR="114300" simplePos="0" relativeHeight="503290616" behindDoc="1" locked="0" layoutInCell="1" allowOverlap="1">
              <wp:simplePos x="0" y="0"/>
              <wp:positionH relativeFrom="page">
                <wp:posOffset>3949700</wp:posOffset>
              </wp:positionH>
              <wp:positionV relativeFrom="page">
                <wp:posOffset>353060</wp:posOffset>
              </wp:positionV>
              <wp:extent cx="203200" cy="194310"/>
              <wp:effectExtent l="0" t="635"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1D75" w:rsidRDefault="00500E10">
                          <w:pPr>
                            <w:spacing w:before="10"/>
                            <w:ind w:left="40"/>
                            <w:rPr>
                              <w:sz w:val="24"/>
                            </w:rPr>
                          </w:pPr>
                          <w:r>
                            <w:fldChar w:fldCharType="begin"/>
                          </w:r>
                          <w:r>
                            <w:rPr>
                              <w:sz w:val="24"/>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311pt;margin-top:27.8pt;width:16pt;height:15.3pt;z-index:-25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" filled="f" stroked="f">
              <v:textbox inset="0,0,0,0">
                <w:txbxContent>
                  <w:p w:rsidR="00051D75" w:rsidRDefault="00500E10">
                    <w:pPr>
                      <w:spacing w:before="10"/>
                      <w:ind w:left="40"/>
                      <w:rPr>
                        <w:sz w:val="24"/>
                      </w:rPr>
                    </w:pPr>
                    <w:r>
                      <w:fldChar w:fldCharType="begin"/>
                    </w:r>
                    <w:r>
                      <w:rPr>
                        <w:sz w:val="24"/>
                      </w:rPr>
                      <w:instrText xml:space="preserve"> PAGE </w:instrText>
                    </w:r>
                    <w:r>
                      <w:fldChar w:fldCharType="separate"/>
                    </w:r>
                    <w:r>
                      <w:t>10</w:t>
                    </w:r>
                    <w: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1D75" w:rsidRDefault="00C807FC">
    <w:pPr>
      <w:pStyle w:val="BodyText"/>
      <w:spacing w:line="14" w:lineRule="auto"/>
      <w:ind w:left="0" w:firstLine="0"/>
      <w:rPr>
        <w:sz w:val="20"/>
      </w:rPr>
    </w:pPr>
    <w:r>
      <w:rPr>
        <w:noProof/>
      </w:rPr>
      <mc:AlternateContent>
        <mc:Choice Requires="wps">
          <w:drawing>
            <wp:anchor distT="0" distB="0" distL="114300" distR="114300" simplePos="0" relativeHeight="503290640" behindDoc="1" locked="0" layoutInCell="1" allowOverlap="1">
              <wp:simplePos x="0" y="0"/>
              <wp:positionH relativeFrom="page">
                <wp:posOffset>3949700</wp:posOffset>
              </wp:positionH>
              <wp:positionV relativeFrom="page">
                <wp:posOffset>353060</wp:posOffset>
              </wp:positionV>
              <wp:extent cx="203200" cy="194310"/>
              <wp:effectExtent l="0" t="635"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1D75" w:rsidRDefault="00500E10">
                          <w:pPr>
                            <w:spacing w:before="10"/>
                            <w:ind w:left="40"/>
                            <w:rPr>
                              <w:sz w:val="24"/>
                            </w:rPr>
                          </w:pPr>
                          <w:r>
                            <w:fldChar w:fldCharType="begin"/>
                          </w:r>
                          <w:r>
                            <w:rPr>
                              <w:sz w:val="24"/>
                            </w:rPr>
                            <w:instrText xml:space="preserve"> PAGE </w:instrText>
                          </w:r>
                          <w:r>
                            <w:fldChar w:fldCharType="separate"/>
                          </w:r>
                          <w:r>
                            <w:t>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311pt;margin-top:27.8pt;width:16pt;height:15.3pt;z-index:-25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" filled="f" stroked="f">
              <v:textbox inset="0,0,0,0">
                <w:txbxContent>
                  <w:p w:rsidR="00051D75" w:rsidRDefault="00500E10">
                    <w:pPr>
                      <w:spacing w:before="10"/>
                      <w:ind w:left="40"/>
                      <w:rPr>
                        <w:sz w:val="24"/>
                      </w:rPr>
                    </w:pPr>
                    <w:r>
                      <w:fldChar w:fldCharType="begin"/>
                    </w:r>
                    <w:r>
                      <w:rPr>
                        <w:sz w:val="24"/>
                      </w:rPr>
                      <w:instrText xml:space="preserve"> PAGE </w:instrText>
                    </w:r>
                    <w:r>
                      <w:fldChar w:fldCharType="separate"/>
                    </w:r>
                    <w:r>
                      <w:t>14</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503290664" behindDoc="1" locked="0" layoutInCell="1" allowOverlap="1">
              <wp:simplePos x="0" y="0"/>
              <wp:positionH relativeFrom="page">
                <wp:posOffset>4666615</wp:posOffset>
              </wp:positionH>
              <wp:positionV relativeFrom="page">
                <wp:posOffset>727710</wp:posOffset>
              </wp:positionV>
              <wp:extent cx="2549525" cy="180975"/>
              <wp:effectExtent l="0" t="3810" r="381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952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1D75" w:rsidRDefault="00500E10">
                          <w:pPr>
                            <w:pStyle w:val="BodyText"/>
                            <w:spacing w:before="11"/>
                            <w:ind w:left="20" w:firstLine="0"/>
                          </w:pPr>
                          <w:r>
                            <w:t>Preliminarios sutarties projekto Priedas Nr. 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367.45pt;margin-top:57.3pt;width:200.75pt;height:14.25pt;z-index:-25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" filled="f" stroked="f">
              <v:textbox inset="0,0,0,0">
                <w:txbxContent>
                  <w:p w:rsidR="00051D75" w:rsidRDefault="00500E10">
                    <w:pPr>
                      <w:pStyle w:val="BodyText"/>
                      <w:spacing w:before="11"/>
                      <w:ind w:left="20" w:firstLine="0"/>
                    </w:pPr>
                    <w:r>
                      <w:t>Preliminarios sutarties projekto Priedas Nr. 1</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1D75" w:rsidRDefault="00C807FC">
    <w:pPr>
      <w:pStyle w:val="BodyText"/>
      <w:spacing w:line="14" w:lineRule="auto"/>
      <w:ind w:left="0" w:firstLine="0"/>
      <w:rPr>
        <w:sz w:val="20"/>
      </w:rPr>
    </w:pPr>
    <w:r>
      <w:rPr>
        <w:noProof/>
      </w:rPr>
      <mc:AlternateContent>
        <mc:Choice Requires="wps">
          <w:drawing>
            <wp:anchor distT="0" distB="0" distL="114300" distR="114300" simplePos="0" relativeHeight="503290688" behindDoc="1" locked="0" layoutInCell="1" allowOverlap="1">
              <wp:simplePos x="0" y="0"/>
              <wp:positionH relativeFrom="page">
                <wp:posOffset>3949700</wp:posOffset>
              </wp:positionH>
              <wp:positionV relativeFrom="page">
                <wp:posOffset>353060</wp:posOffset>
              </wp:positionV>
              <wp:extent cx="203200" cy="194310"/>
              <wp:effectExtent l="0" t="635"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1D75" w:rsidRDefault="00500E10">
                          <w:pPr>
                            <w:spacing w:before="10"/>
                            <w:ind w:left="40"/>
                            <w:rPr>
                              <w:sz w:val="24"/>
                            </w:rPr>
                          </w:pPr>
                          <w:r>
                            <w:fldChar w:fldCharType="begin"/>
                          </w:r>
                          <w:r>
                            <w:rPr>
                              <w:sz w:val="24"/>
                            </w:rPr>
                            <w:instrText xml:space="preserve"> PAGE </w:instrText>
                          </w:r>
                          <w:r>
                            <w:fldChar w:fldCharType="separate"/>
                          </w:r>
                          <w:r>
                            <w:t>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9" type="#_x0000_t202" style="position:absolute;margin-left:311pt;margin-top:27.8pt;width:16pt;height:15.3pt;z-index:-25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" filled="f" stroked="f">
              <v:textbox inset="0,0,0,0">
                <w:txbxContent>
                  <w:p w:rsidR="00051D75" w:rsidRDefault="00500E10">
                    <w:pPr>
                      <w:spacing w:before="10"/>
                      <w:ind w:left="40"/>
                      <w:rPr>
                        <w:sz w:val="24"/>
                      </w:rPr>
                    </w:pPr>
                    <w:r>
                      <w:fldChar w:fldCharType="begin"/>
                    </w:r>
                    <w:r>
                      <w:rPr>
                        <w:sz w:val="24"/>
                      </w:rPr>
                      <w:instrText xml:space="preserve"> PAGE </w:instrText>
                    </w:r>
                    <w:r>
                      <w:fldChar w:fldCharType="separate"/>
                    </w:r>
                    <w:r>
                      <w:t>15</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503290712" behindDoc="1" locked="0" layoutInCell="1" allowOverlap="1">
              <wp:simplePos x="0" y="0"/>
              <wp:positionH relativeFrom="page">
                <wp:posOffset>4666615</wp:posOffset>
              </wp:positionH>
              <wp:positionV relativeFrom="page">
                <wp:posOffset>729615</wp:posOffset>
              </wp:positionV>
              <wp:extent cx="2548255" cy="180975"/>
              <wp:effectExtent l="0" t="0" r="0"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825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1D75" w:rsidRDefault="00500E10">
                          <w:pPr>
                            <w:pStyle w:val="BodyText"/>
                            <w:spacing w:before="11"/>
                            <w:ind w:left="20" w:firstLine="0"/>
                          </w:pPr>
                          <w:r>
                            <w:t>Preliminarios sutarties projekto Priedas Nr.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0" type="#_x0000_t202" style="position:absolute;margin-left:367.45pt;margin-top:57.45pt;width:200.65pt;height:14.25pt;z-index:-25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" filled="f" stroked="f">
              <v:textbox inset="0,0,0,0">
                <w:txbxContent>
                  <w:p w:rsidR="00051D75" w:rsidRDefault="00500E10">
                    <w:pPr>
                      <w:pStyle w:val="BodyText"/>
                      <w:spacing w:before="11"/>
                      <w:ind w:left="20" w:firstLine="0"/>
                    </w:pPr>
                    <w:r>
                      <w:t>Preliminarios sutarties projekto Priedas Nr. 2</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1D75" w:rsidRDefault="00C807FC">
    <w:pPr>
      <w:pStyle w:val="BodyText"/>
      <w:spacing w:line="14" w:lineRule="auto"/>
      <w:ind w:left="0" w:firstLine="0"/>
      <w:rPr>
        <w:sz w:val="20"/>
      </w:rPr>
    </w:pPr>
    <w:r>
      <w:rPr>
        <w:noProof/>
      </w:rPr>
      <mc:AlternateContent>
        <mc:Choice Requires="wps">
          <w:drawing>
            <wp:anchor distT="0" distB="0" distL="114300" distR="114300" simplePos="0" relativeHeight="503290736" behindDoc="1" locked="0" layoutInCell="1" allowOverlap="1">
              <wp:simplePos x="0" y="0"/>
              <wp:positionH relativeFrom="page">
                <wp:posOffset>3949700</wp:posOffset>
              </wp:positionH>
              <wp:positionV relativeFrom="page">
                <wp:posOffset>353060</wp:posOffset>
              </wp:positionV>
              <wp:extent cx="203200" cy="194310"/>
              <wp:effectExtent l="0" t="635"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1D75" w:rsidRDefault="00500E10">
                          <w:pPr>
                            <w:spacing w:before="10"/>
                            <w:ind w:left="40"/>
                            <w:rPr>
                              <w:sz w:val="24"/>
                            </w:rPr>
                          </w:pPr>
                          <w:r>
                            <w:fldChar w:fldCharType="begin"/>
                          </w:r>
                          <w:r>
                            <w:rPr>
                              <w:sz w:val="24"/>
                            </w:rPr>
                            <w:instrText xml:space="preserve"> PAGE </w:instrText>
                          </w:r>
                          <w:r>
                            <w:fldChar w:fldCharType="separate"/>
                          </w:r>
                          <w:r>
                            <w:t>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1" type="#_x0000_t202" style="position:absolute;margin-left:311pt;margin-top:27.8pt;width:16pt;height:15.3pt;z-index:-25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" filled="f" stroked="f">
              <v:textbox inset="0,0,0,0">
                <w:txbxContent>
                  <w:p w:rsidR="00051D75" w:rsidRDefault="00500E10">
                    <w:pPr>
                      <w:spacing w:before="10"/>
                      <w:ind w:left="40"/>
                      <w:rPr>
                        <w:sz w:val="24"/>
                      </w:rPr>
                    </w:pPr>
                    <w:r>
                      <w:fldChar w:fldCharType="begin"/>
                    </w:r>
                    <w:r>
                      <w:rPr>
                        <w:sz w:val="24"/>
                      </w:rPr>
                      <w:instrText xml:space="preserve"> PAGE </w:instrText>
                    </w:r>
                    <w:r>
                      <w:fldChar w:fldCharType="separate"/>
                    </w:r>
                    <w:r>
                      <w:t>16</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53C61"/>
    <w:multiLevelType w:val="multilevel"/>
    <w:tmpl w:val="D72AF0FA"/>
    <w:lvl w:ilvl="0">
      <w:start w:val="16"/>
      <w:numFmt w:val="decimal"/>
      <w:lvlText w:val="%1"/>
      <w:lvlJc w:val="left"/>
      <w:pPr>
        <w:ind w:left="378" w:hanging="452"/>
        <w:jc w:val="left"/>
      </w:pPr>
      <w:rPr>
        <w:rFonts w:hint="default"/>
        <w:lang w:val="lt" w:eastAsia="lt" w:bidi="lt"/>
      </w:rPr>
    </w:lvl>
    <w:lvl w:ilvl="1">
      <w:start w:val="6"/>
      <w:numFmt w:val="decimal"/>
      <w:lvlText w:val="%1.%2."/>
      <w:lvlJc w:val="left"/>
      <w:pPr>
        <w:ind w:left="378" w:hanging="452"/>
        <w:jc w:val="left"/>
      </w:pPr>
      <w:rPr>
        <w:rFonts w:ascii="Times New Roman" w:eastAsia="Times New Roman" w:hAnsi="Times New Roman" w:cs="Times New Roman" w:hint="default"/>
        <w:w w:val="100"/>
        <w:sz w:val="20"/>
        <w:szCs w:val="20"/>
        <w:lang w:val="lt" w:eastAsia="lt" w:bidi="lt"/>
      </w:rPr>
    </w:lvl>
    <w:lvl w:ilvl="2">
      <w:numFmt w:val="bullet"/>
      <w:lvlText w:val="•"/>
      <w:lvlJc w:val="left"/>
      <w:pPr>
        <w:ind w:left="2393" w:hanging="452"/>
      </w:pPr>
      <w:rPr>
        <w:rFonts w:hint="default"/>
        <w:lang w:val="lt" w:eastAsia="lt" w:bidi="lt"/>
      </w:rPr>
    </w:lvl>
    <w:lvl w:ilvl="3">
      <w:numFmt w:val="bullet"/>
      <w:lvlText w:val="•"/>
      <w:lvlJc w:val="left"/>
      <w:pPr>
        <w:ind w:left="3399" w:hanging="452"/>
      </w:pPr>
      <w:rPr>
        <w:rFonts w:hint="default"/>
        <w:lang w:val="lt" w:eastAsia="lt" w:bidi="lt"/>
      </w:rPr>
    </w:lvl>
    <w:lvl w:ilvl="4">
      <w:numFmt w:val="bullet"/>
      <w:lvlText w:val="•"/>
      <w:lvlJc w:val="left"/>
      <w:pPr>
        <w:ind w:left="4406" w:hanging="452"/>
      </w:pPr>
      <w:rPr>
        <w:rFonts w:hint="default"/>
        <w:lang w:val="lt" w:eastAsia="lt" w:bidi="lt"/>
      </w:rPr>
    </w:lvl>
    <w:lvl w:ilvl="5">
      <w:numFmt w:val="bullet"/>
      <w:lvlText w:val="•"/>
      <w:lvlJc w:val="left"/>
      <w:pPr>
        <w:ind w:left="5413" w:hanging="452"/>
      </w:pPr>
      <w:rPr>
        <w:rFonts w:hint="default"/>
        <w:lang w:val="lt" w:eastAsia="lt" w:bidi="lt"/>
      </w:rPr>
    </w:lvl>
    <w:lvl w:ilvl="6">
      <w:numFmt w:val="bullet"/>
      <w:lvlText w:val="•"/>
      <w:lvlJc w:val="left"/>
      <w:pPr>
        <w:ind w:left="6419" w:hanging="452"/>
      </w:pPr>
      <w:rPr>
        <w:rFonts w:hint="default"/>
        <w:lang w:val="lt" w:eastAsia="lt" w:bidi="lt"/>
      </w:rPr>
    </w:lvl>
    <w:lvl w:ilvl="7">
      <w:numFmt w:val="bullet"/>
      <w:lvlText w:val="•"/>
      <w:lvlJc w:val="left"/>
      <w:pPr>
        <w:ind w:left="7426" w:hanging="452"/>
      </w:pPr>
      <w:rPr>
        <w:rFonts w:hint="default"/>
        <w:lang w:val="lt" w:eastAsia="lt" w:bidi="lt"/>
      </w:rPr>
    </w:lvl>
    <w:lvl w:ilvl="8">
      <w:numFmt w:val="bullet"/>
      <w:lvlText w:val="•"/>
      <w:lvlJc w:val="left"/>
      <w:pPr>
        <w:ind w:left="8433" w:hanging="452"/>
      </w:pPr>
      <w:rPr>
        <w:rFonts w:hint="default"/>
        <w:lang w:val="lt" w:eastAsia="lt" w:bidi="lt"/>
      </w:rPr>
    </w:lvl>
  </w:abstractNum>
  <w:abstractNum w:abstractNumId="1" w15:restartNumberingAfterBreak="0">
    <w:nsid w:val="027E5AE6"/>
    <w:multiLevelType w:val="multilevel"/>
    <w:tmpl w:val="4EF69314"/>
    <w:lvl w:ilvl="0">
      <w:start w:val="15"/>
      <w:numFmt w:val="decimal"/>
      <w:lvlText w:val="%1"/>
      <w:lvlJc w:val="left"/>
      <w:pPr>
        <w:ind w:left="378" w:hanging="452"/>
        <w:jc w:val="left"/>
      </w:pPr>
      <w:rPr>
        <w:rFonts w:hint="default"/>
        <w:lang w:val="lt" w:eastAsia="lt" w:bidi="lt"/>
      </w:rPr>
    </w:lvl>
    <w:lvl w:ilvl="1">
      <w:start w:val="2"/>
      <w:numFmt w:val="decimal"/>
      <w:lvlText w:val="%1.%2."/>
      <w:lvlJc w:val="left"/>
      <w:pPr>
        <w:ind w:left="378" w:hanging="452"/>
        <w:jc w:val="left"/>
      </w:pPr>
      <w:rPr>
        <w:rFonts w:ascii="Times New Roman" w:eastAsia="Times New Roman" w:hAnsi="Times New Roman" w:cs="Times New Roman" w:hint="default"/>
        <w:w w:val="100"/>
        <w:sz w:val="20"/>
        <w:szCs w:val="20"/>
        <w:lang w:val="lt" w:eastAsia="lt" w:bidi="lt"/>
      </w:rPr>
    </w:lvl>
    <w:lvl w:ilvl="2">
      <w:numFmt w:val="bullet"/>
      <w:lvlText w:val="•"/>
      <w:lvlJc w:val="left"/>
      <w:pPr>
        <w:ind w:left="2393" w:hanging="452"/>
      </w:pPr>
      <w:rPr>
        <w:rFonts w:hint="default"/>
        <w:lang w:val="lt" w:eastAsia="lt" w:bidi="lt"/>
      </w:rPr>
    </w:lvl>
    <w:lvl w:ilvl="3">
      <w:numFmt w:val="bullet"/>
      <w:lvlText w:val="•"/>
      <w:lvlJc w:val="left"/>
      <w:pPr>
        <w:ind w:left="3399" w:hanging="452"/>
      </w:pPr>
      <w:rPr>
        <w:rFonts w:hint="default"/>
        <w:lang w:val="lt" w:eastAsia="lt" w:bidi="lt"/>
      </w:rPr>
    </w:lvl>
    <w:lvl w:ilvl="4">
      <w:numFmt w:val="bullet"/>
      <w:lvlText w:val="•"/>
      <w:lvlJc w:val="left"/>
      <w:pPr>
        <w:ind w:left="4406" w:hanging="452"/>
      </w:pPr>
      <w:rPr>
        <w:rFonts w:hint="default"/>
        <w:lang w:val="lt" w:eastAsia="lt" w:bidi="lt"/>
      </w:rPr>
    </w:lvl>
    <w:lvl w:ilvl="5">
      <w:numFmt w:val="bullet"/>
      <w:lvlText w:val="•"/>
      <w:lvlJc w:val="left"/>
      <w:pPr>
        <w:ind w:left="5413" w:hanging="452"/>
      </w:pPr>
      <w:rPr>
        <w:rFonts w:hint="default"/>
        <w:lang w:val="lt" w:eastAsia="lt" w:bidi="lt"/>
      </w:rPr>
    </w:lvl>
    <w:lvl w:ilvl="6">
      <w:numFmt w:val="bullet"/>
      <w:lvlText w:val="•"/>
      <w:lvlJc w:val="left"/>
      <w:pPr>
        <w:ind w:left="6419" w:hanging="452"/>
      </w:pPr>
      <w:rPr>
        <w:rFonts w:hint="default"/>
        <w:lang w:val="lt" w:eastAsia="lt" w:bidi="lt"/>
      </w:rPr>
    </w:lvl>
    <w:lvl w:ilvl="7">
      <w:numFmt w:val="bullet"/>
      <w:lvlText w:val="•"/>
      <w:lvlJc w:val="left"/>
      <w:pPr>
        <w:ind w:left="7426" w:hanging="452"/>
      </w:pPr>
      <w:rPr>
        <w:rFonts w:hint="default"/>
        <w:lang w:val="lt" w:eastAsia="lt" w:bidi="lt"/>
      </w:rPr>
    </w:lvl>
    <w:lvl w:ilvl="8">
      <w:numFmt w:val="bullet"/>
      <w:lvlText w:val="•"/>
      <w:lvlJc w:val="left"/>
      <w:pPr>
        <w:ind w:left="8433" w:hanging="452"/>
      </w:pPr>
      <w:rPr>
        <w:rFonts w:hint="default"/>
        <w:lang w:val="lt" w:eastAsia="lt" w:bidi="lt"/>
      </w:rPr>
    </w:lvl>
  </w:abstractNum>
  <w:abstractNum w:abstractNumId="2" w15:restartNumberingAfterBreak="0">
    <w:nsid w:val="03EA5325"/>
    <w:multiLevelType w:val="multilevel"/>
    <w:tmpl w:val="1512D614"/>
    <w:lvl w:ilvl="0">
      <w:start w:val="11"/>
      <w:numFmt w:val="decimal"/>
      <w:lvlText w:val="%1"/>
      <w:lvlJc w:val="left"/>
      <w:pPr>
        <w:ind w:left="378" w:hanging="452"/>
        <w:jc w:val="left"/>
      </w:pPr>
      <w:rPr>
        <w:rFonts w:hint="default"/>
        <w:lang w:val="lt" w:eastAsia="lt" w:bidi="lt"/>
      </w:rPr>
    </w:lvl>
    <w:lvl w:ilvl="1">
      <w:start w:val="8"/>
      <w:numFmt w:val="decimal"/>
      <w:lvlText w:val="%1.%2."/>
      <w:lvlJc w:val="left"/>
      <w:pPr>
        <w:ind w:left="378" w:hanging="452"/>
        <w:jc w:val="left"/>
      </w:pPr>
      <w:rPr>
        <w:rFonts w:ascii="Times New Roman" w:eastAsia="Times New Roman" w:hAnsi="Times New Roman" w:cs="Times New Roman" w:hint="default"/>
        <w:w w:val="100"/>
        <w:sz w:val="20"/>
        <w:szCs w:val="20"/>
        <w:lang w:val="lt" w:eastAsia="lt" w:bidi="lt"/>
      </w:rPr>
    </w:lvl>
    <w:lvl w:ilvl="2">
      <w:numFmt w:val="bullet"/>
      <w:lvlText w:val="•"/>
      <w:lvlJc w:val="left"/>
      <w:pPr>
        <w:ind w:left="2393" w:hanging="452"/>
      </w:pPr>
      <w:rPr>
        <w:rFonts w:hint="default"/>
        <w:lang w:val="lt" w:eastAsia="lt" w:bidi="lt"/>
      </w:rPr>
    </w:lvl>
    <w:lvl w:ilvl="3">
      <w:numFmt w:val="bullet"/>
      <w:lvlText w:val="•"/>
      <w:lvlJc w:val="left"/>
      <w:pPr>
        <w:ind w:left="3399" w:hanging="452"/>
      </w:pPr>
      <w:rPr>
        <w:rFonts w:hint="default"/>
        <w:lang w:val="lt" w:eastAsia="lt" w:bidi="lt"/>
      </w:rPr>
    </w:lvl>
    <w:lvl w:ilvl="4">
      <w:numFmt w:val="bullet"/>
      <w:lvlText w:val="•"/>
      <w:lvlJc w:val="left"/>
      <w:pPr>
        <w:ind w:left="4406" w:hanging="452"/>
      </w:pPr>
      <w:rPr>
        <w:rFonts w:hint="default"/>
        <w:lang w:val="lt" w:eastAsia="lt" w:bidi="lt"/>
      </w:rPr>
    </w:lvl>
    <w:lvl w:ilvl="5">
      <w:numFmt w:val="bullet"/>
      <w:lvlText w:val="•"/>
      <w:lvlJc w:val="left"/>
      <w:pPr>
        <w:ind w:left="5413" w:hanging="452"/>
      </w:pPr>
      <w:rPr>
        <w:rFonts w:hint="default"/>
        <w:lang w:val="lt" w:eastAsia="lt" w:bidi="lt"/>
      </w:rPr>
    </w:lvl>
    <w:lvl w:ilvl="6">
      <w:numFmt w:val="bullet"/>
      <w:lvlText w:val="•"/>
      <w:lvlJc w:val="left"/>
      <w:pPr>
        <w:ind w:left="6419" w:hanging="452"/>
      </w:pPr>
      <w:rPr>
        <w:rFonts w:hint="default"/>
        <w:lang w:val="lt" w:eastAsia="lt" w:bidi="lt"/>
      </w:rPr>
    </w:lvl>
    <w:lvl w:ilvl="7">
      <w:numFmt w:val="bullet"/>
      <w:lvlText w:val="•"/>
      <w:lvlJc w:val="left"/>
      <w:pPr>
        <w:ind w:left="7426" w:hanging="452"/>
      </w:pPr>
      <w:rPr>
        <w:rFonts w:hint="default"/>
        <w:lang w:val="lt" w:eastAsia="lt" w:bidi="lt"/>
      </w:rPr>
    </w:lvl>
    <w:lvl w:ilvl="8">
      <w:numFmt w:val="bullet"/>
      <w:lvlText w:val="•"/>
      <w:lvlJc w:val="left"/>
      <w:pPr>
        <w:ind w:left="8433" w:hanging="452"/>
      </w:pPr>
      <w:rPr>
        <w:rFonts w:hint="default"/>
        <w:lang w:val="lt" w:eastAsia="lt" w:bidi="lt"/>
      </w:rPr>
    </w:lvl>
  </w:abstractNum>
  <w:abstractNum w:abstractNumId="3" w15:restartNumberingAfterBreak="0">
    <w:nsid w:val="05A70B73"/>
    <w:multiLevelType w:val="multilevel"/>
    <w:tmpl w:val="713A4BE2"/>
    <w:lvl w:ilvl="0">
      <w:start w:val="11"/>
      <w:numFmt w:val="decimal"/>
      <w:lvlText w:val="%1"/>
      <w:lvlJc w:val="left"/>
      <w:pPr>
        <w:ind w:left="378" w:hanging="452"/>
        <w:jc w:val="left"/>
      </w:pPr>
      <w:rPr>
        <w:rFonts w:hint="default"/>
        <w:lang w:val="lt" w:eastAsia="lt" w:bidi="lt"/>
      </w:rPr>
    </w:lvl>
    <w:lvl w:ilvl="1">
      <w:start w:val="2"/>
      <w:numFmt w:val="decimal"/>
      <w:lvlText w:val="%1.%2."/>
      <w:lvlJc w:val="left"/>
      <w:pPr>
        <w:ind w:left="378" w:hanging="452"/>
        <w:jc w:val="left"/>
      </w:pPr>
      <w:rPr>
        <w:rFonts w:ascii="Times New Roman" w:eastAsia="Times New Roman" w:hAnsi="Times New Roman" w:cs="Times New Roman" w:hint="default"/>
        <w:w w:val="100"/>
        <w:sz w:val="20"/>
        <w:szCs w:val="20"/>
        <w:lang w:val="lt" w:eastAsia="lt" w:bidi="lt"/>
      </w:rPr>
    </w:lvl>
    <w:lvl w:ilvl="2">
      <w:start w:val="1"/>
      <w:numFmt w:val="decimal"/>
      <w:lvlText w:val="%1.%2.%3."/>
      <w:lvlJc w:val="left"/>
      <w:pPr>
        <w:ind w:left="1910" w:hanging="812"/>
        <w:jc w:val="left"/>
      </w:pPr>
      <w:rPr>
        <w:rFonts w:ascii="Times New Roman" w:eastAsia="Times New Roman" w:hAnsi="Times New Roman" w:cs="Times New Roman" w:hint="default"/>
        <w:w w:val="100"/>
        <w:sz w:val="22"/>
        <w:szCs w:val="22"/>
        <w:lang w:val="lt" w:eastAsia="lt" w:bidi="lt"/>
      </w:rPr>
    </w:lvl>
    <w:lvl w:ilvl="3">
      <w:start w:val="1"/>
      <w:numFmt w:val="decimal"/>
      <w:lvlText w:val="%1.%2.%3.%4."/>
      <w:lvlJc w:val="left"/>
      <w:pPr>
        <w:ind w:left="378" w:hanging="812"/>
        <w:jc w:val="left"/>
      </w:pPr>
      <w:rPr>
        <w:rFonts w:ascii="Times New Roman" w:eastAsia="Times New Roman" w:hAnsi="Times New Roman" w:cs="Times New Roman" w:hint="default"/>
        <w:w w:val="100"/>
        <w:sz w:val="22"/>
        <w:szCs w:val="22"/>
        <w:lang w:val="lt" w:eastAsia="lt" w:bidi="lt"/>
      </w:rPr>
    </w:lvl>
    <w:lvl w:ilvl="4">
      <w:numFmt w:val="bullet"/>
      <w:lvlText w:val="•"/>
      <w:lvlJc w:val="left"/>
      <w:pPr>
        <w:ind w:left="4762" w:hanging="812"/>
      </w:pPr>
      <w:rPr>
        <w:rFonts w:hint="default"/>
        <w:lang w:val="lt" w:eastAsia="lt" w:bidi="lt"/>
      </w:rPr>
    </w:lvl>
    <w:lvl w:ilvl="5">
      <w:numFmt w:val="bullet"/>
      <w:lvlText w:val="•"/>
      <w:lvlJc w:val="left"/>
      <w:pPr>
        <w:ind w:left="5709" w:hanging="812"/>
      </w:pPr>
      <w:rPr>
        <w:rFonts w:hint="default"/>
        <w:lang w:val="lt" w:eastAsia="lt" w:bidi="lt"/>
      </w:rPr>
    </w:lvl>
    <w:lvl w:ilvl="6">
      <w:numFmt w:val="bullet"/>
      <w:lvlText w:val="•"/>
      <w:lvlJc w:val="left"/>
      <w:pPr>
        <w:ind w:left="6656" w:hanging="812"/>
      </w:pPr>
      <w:rPr>
        <w:rFonts w:hint="default"/>
        <w:lang w:val="lt" w:eastAsia="lt" w:bidi="lt"/>
      </w:rPr>
    </w:lvl>
    <w:lvl w:ilvl="7">
      <w:numFmt w:val="bullet"/>
      <w:lvlText w:val="•"/>
      <w:lvlJc w:val="left"/>
      <w:pPr>
        <w:ind w:left="7604" w:hanging="812"/>
      </w:pPr>
      <w:rPr>
        <w:rFonts w:hint="default"/>
        <w:lang w:val="lt" w:eastAsia="lt" w:bidi="lt"/>
      </w:rPr>
    </w:lvl>
    <w:lvl w:ilvl="8">
      <w:numFmt w:val="bullet"/>
      <w:lvlText w:val="•"/>
      <w:lvlJc w:val="left"/>
      <w:pPr>
        <w:ind w:left="8551" w:hanging="812"/>
      </w:pPr>
      <w:rPr>
        <w:rFonts w:hint="default"/>
        <w:lang w:val="lt" w:eastAsia="lt" w:bidi="lt"/>
      </w:rPr>
    </w:lvl>
  </w:abstractNum>
  <w:abstractNum w:abstractNumId="4" w15:restartNumberingAfterBreak="0">
    <w:nsid w:val="05AE264F"/>
    <w:multiLevelType w:val="multilevel"/>
    <w:tmpl w:val="9E70BE9E"/>
    <w:lvl w:ilvl="0">
      <w:start w:val="17"/>
      <w:numFmt w:val="decimal"/>
      <w:lvlText w:val="%1"/>
      <w:lvlJc w:val="left"/>
      <w:pPr>
        <w:ind w:left="378" w:hanging="452"/>
        <w:jc w:val="left"/>
      </w:pPr>
      <w:rPr>
        <w:rFonts w:hint="default"/>
        <w:lang w:val="lt" w:eastAsia="lt" w:bidi="lt"/>
      </w:rPr>
    </w:lvl>
    <w:lvl w:ilvl="1">
      <w:start w:val="6"/>
      <w:numFmt w:val="decimal"/>
      <w:lvlText w:val="%1.%2."/>
      <w:lvlJc w:val="left"/>
      <w:pPr>
        <w:ind w:left="378" w:hanging="452"/>
        <w:jc w:val="left"/>
      </w:pPr>
      <w:rPr>
        <w:rFonts w:ascii="Times New Roman" w:eastAsia="Times New Roman" w:hAnsi="Times New Roman" w:cs="Times New Roman" w:hint="default"/>
        <w:w w:val="100"/>
        <w:sz w:val="20"/>
        <w:szCs w:val="20"/>
        <w:lang w:val="lt" w:eastAsia="lt" w:bidi="lt"/>
      </w:rPr>
    </w:lvl>
    <w:lvl w:ilvl="2">
      <w:numFmt w:val="bullet"/>
      <w:lvlText w:val="•"/>
      <w:lvlJc w:val="left"/>
      <w:pPr>
        <w:ind w:left="2393" w:hanging="452"/>
      </w:pPr>
      <w:rPr>
        <w:rFonts w:hint="default"/>
        <w:lang w:val="lt" w:eastAsia="lt" w:bidi="lt"/>
      </w:rPr>
    </w:lvl>
    <w:lvl w:ilvl="3">
      <w:numFmt w:val="bullet"/>
      <w:lvlText w:val="•"/>
      <w:lvlJc w:val="left"/>
      <w:pPr>
        <w:ind w:left="3399" w:hanging="452"/>
      </w:pPr>
      <w:rPr>
        <w:rFonts w:hint="default"/>
        <w:lang w:val="lt" w:eastAsia="lt" w:bidi="lt"/>
      </w:rPr>
    </w:lvl>
    <w:lvl w:ilvl="4">
      <w:numFmt w:val="bullet"/>
      <w:lvlText w:val="•"/>
      <w:lvlJc w:val="left"/>
      <w:pPr>
        <w:ind w:left="4406" w:hanging="452"/>
      </w:pPr>
      <w:rPr>
        <w:rFonts w:hint="default"/>
        <w:lang w:val="lt" w:eastAsia="lt" w:bidi="lt"/>
      </w:rPr>
    </w:lvl>
    <w:lvl w:ilvl="5">
      <w:numFmt w:val="bullet"/>
      <w:lvlText w:val="•"/>
      <w:lvlJc w:val="left"/>
      <w:pPr>
        <w:ind w:left="5413" w:hanging="452"/>
      </w:pPr>
      <w:rPr>
        <w:rFonts w:hint="default"/>
        <w:lang w:val="lt" w:eastAsia="lt" w:bidi="lt"/>
      </w:rPr>
    </w:lvl>
    <w:lvl w:ilvl="6">
      <w:numFmt w:val="bullet"/>
      <w:lvlText w:val="•"/>
      <w:lvlJc w:val="left"/>
      <w:pPr>
        <w:ind w:left="6419" w:hanging="452"/>
      </w:pPr>
      <w:rPr>
        <w:rFonts w:hint="default"/>
        <w:lang w:val="lt" w:eastAsia="lt" w:bidi="lt"/>
      </w:rPr>
    </w:lvl>
    <w:lvl w:ilvl="7">
      <w:numFmt w:val="bullet"/>
      <w:lvlText w:val="•"/>
      <w:lvlJc w:val="left"/>
      <w:pPr>
        <w:ind w:left="7426" w:hanging="452"/>
      </w:pPr>
      <w:rPr>
        <w:rFonts w:hint="default"/>
        <w:lang w:val="lt" w:eastAsia="lt" w:bidi="lt"/>
      </w:rPr>
    </w:lvl>
    <w:lvl w:ilvl="8">
      <w:numFmt w:val="bullet"/>
      <w:lvlText w:val="•"/>
      <w:lvlJc w:val="left"/>
      <w:pPr>
        <w:ind w:left="8433" w:hanging="452"/>
      </w:pPr>
      <w:rPr>
        <w:rFonts w:hint="default"/>
        <w:lang w:val="lt" w:eastAsia="lt" w:bidi="lt"/>
      </w:rPr>
    </w:lvl>
  </w:abstractNum>
  <w:abstractNum w:abstractNumId="5" w15:restartNumberingAfterBreak="0">
    <w:nsid w:val="06662F1D"/>
    <w:multiLevelType w:val="multilevel"/>
    <w:tmpl w:val="2D2E8E5E"/>
    <w:lvl w:ilvl="0">
      <w:start w:val="1"/>
      <w:numFmt w:val="decimal"/>
      <w:lvlText w:val="%1."/>
      <w:lvlJc w:val="left"/>
      <w:pPr>
        <w:ind w:left="378" w:hanging="221"/>
        <w:jc w:val="right"/>
      </w:pPr>
      <w:rPr>
        <w:rFonts w:hint="default"/>
        <w:b/>
        <w:bCs/>
        <w:w w:val="100"/>
        <w:lang w:val="lt" w:eastAsia="lt" w:bidi="lt"/>
      </w:rPr>
    </w:lvl>
    <w:lvl w:ilvl="1">
      <w:start w:val="1"/>
      <w:numFmt w:val="decimal"/>
      <w:lvlText w:val="%1.%2."/>
      <w:lvlJc w:val="left"/>
      <w:pPr>
        <w:ind w:left="378" w:hanging="442"/>
        <w:jc w:val="left"/>
      </w:pPr>
      <w:rPr>
        <w:rFonts w:ascii="Times New Roman" w:eastAsia="Times New Roman" w:hAnsi="Times New Roman" w:cs="Times New Roman" w:hint="default"/>
        <w:w w:val="100"/>
        <w:sz w:val="22"/>
        <w:szCs w:val="22"/>
        <w:lang w:val="lt" w:eastAsia="lt" w:bidi="lt"/>
      </w:rPr>
    </w:lvl>
    <w:lvl w:ilvl="2">
      <w:start w:val="1"/>
      <w:numFmt w:val="decimal"/>
      <w:lvlText w:val="%1.%2.%3."/>
      <w:lvlJc w:val="left"/>
      <w:pPr>
        <w:ind w:left="378" w:hanging="540"/>
        <w:jc w:val="left"/>
      </w:pPr>
      <w:rPr>
        <w:rFonts w:ascii="Times New Roman" w:eastAsia="Times New Roman" w:hAnsi="Times New Roman" w:cs="Times New Roman" w:hint="default"/>
        <w:w w:val="100"/>
        <w:sz w:val="22"/>
        <w:szCs w:val="22"/>
        <w:lang w:val="lt" w:eastAsia="lt" w:bidi="lt"/>
      </w:rPr>
    </w:lvl>
    <w:lvl w:ilvl="3">
      <w:numFmt w:val="bullet"/>
      <w:lvlText w:val="•"/>
      <w:lvlJc w:val="left"/>
      <w:pPr>
        <w:ind w:left="1760" w:hanging="540"/>
      </w:pPr>
      <w:rPr>
        <w:rFonts w:hint="default"/>
        <w:lang w:val="lt" w:eastAsia="lt" w:bidi="lt"/>
      </w:rPr>
    </w:lvl>
    <w:lvl w:ilvl="4">
      <w:numFmt w:val="bullet"/>
      <w:lvlText w:val="•"/>
      <w:lvlJc w:val="left"/>
      <w:pPr>
        <w:ind w:left="2844" w:hanging="540"/>
      </w:pPr>
      <w:rPr>
        <w:rFonts w:hint="default"/>
        <w:lang w:val="lt" w:eastAsia="lt" w:bidi="lt"/>
      </w:rPr>
    </w:lvl>
    <w:lvl w:ilvl="5">
      <w:numFmt w:val="bullet"/>
      <w:lvlText w:val="•"/>
      <w:lvlJc w:val="left"/>
      <w:pPr>
        <w:ind w:left="3929" w:hanging="540"/>
      </w:pPr>
      <w:rPr>
        <w:rFonts w:hint="default"/>
        <w:lang w:val="lt" w:eastAsia="lt" w:bidi="lt"/>
      </w:rPr>
    </w:lvl>
    <w:lvl w:ilvl="6">
      <w:numFmt w:val="bullet"/>
      <w:lvlText w:val="•"/>
      <w:lvlJc w:val="left"/>
      <w:pPr>
        <w:ind w:left="5014" w:hanging="540"/>
      </w:pPr>
      <w:rPr>
        <w:rFonts w:hint="default"/>
        <w:lang w:val="lt" w:eastAsia="lt" w:bidi="lt"/>
      </w:rPr>
    </w:lvl>
    <w:lvl w:ilvl="7">
      <w:numFmt w:val="bullet"/>
      <w:lvlText w:val="•"/>
      <w:lvlJc w:val="left"/>
      <w:pPr>
        <w:ind w:left="6099" w:hanging="540"/>
      </w:pPr>
      <w:rPr>
        <w:rFonts w:hint="default"/>
        <w:lang w:val="lt" w:eastAsia="lt" w:bidi="lt"/>
      </w:rPr>
    </w:lvl>
    <w:lvl w:ilvl="8">
      <w:numFmt w:val="bullet"/>
      <w:lvlText w:val="•"/>
      <w:lvlJc w:val="left"/>
      <w:pPr>
        <w:ind w:left="7184" w:hanging="540"/>
      </w:pPr>
      <w:rPr>
        <w:rFonts w:hint="default"/>
        <w:lang w:val="lt" w:eastAsia="lt" w:bidi="lt"/>
      </w:rPr>
    </w:lvl>
  </w:abstractNum>
  <w:abstractNum w:abstractNumId="6" w15:restartNumberingAfterBreak="0">
    <w:nsid w:val="17C46028"/>
    <w:multiLevelType w:val="multilevel"/>
    <w:tmpl w:val="361AE526"/>
    <w:lvl w:ilvl="0">
      <w:start w:val="5"/>
      <w:numFmt w:val="decimal"/>
      <w:lvlText w:val="%1"/>
      <w:lvlJc w:val="left"/>
      <w:pPr>
        <w:ind w:left="1458" w:hanging="360"/>
        <w:jc w:val="left"/>
      </w:pPr>
      <w:rPr>
        <w:rFonts w:hint="default"/>
        <w:lang w:val="lt" w:eastAsia="lt" w:bidi="lt"/>
      </w:rPr>
    </w:lvl>
    <w:lvl w:ilvl="1">
      <w:start w:val="1"/>
      <w:numFmt w:val="decimal"/>
      <w:lvlText w:val="%1.%2."/>
      <w:lvlJc w:val="left"/>
      <w:pPr>
        <w:ind w:left="1458" w:hanging="360"/>
        <w:jc w:val="left"/>
      </w:pPr>
      <w:rPr>
        <w:rFonts w:ascii="Times New Roman" w:eastAsia="Times New Roman" w:hAnsi="Times New Roman" w:cs="Times New Roman" w:hint="default"/>
        <w:w w:val="100"/>
        <w:sz w:val="22"/>
        <w:szCs w:val="22"/>
        <w:lang w:val="lt" w:eastAsia="lt" w:bidi="lt"/>
      </w:rPr>
    </w:lvl>
    <w:lvl w:ilvl="2">
      <w:numFmt w:val="bullet"/>
      <w:lvlText w:val="•"/>
      <w:lvlJc w:val="left"/>
      <w:pPr>
        <w:ind w:left="3257" w:hanging="360"/>
      </w:pPr>
      <w:rPr>
        <w:rFonts w:hint="default"/>
        <w:lang w:val="lt" w:eastAsia="lt" w:bidi="lt"/>
      </w:rPr>
    </w:lvl>
    <w:lvl w:ilvl="3">
      <w:numFmt w:val="bullet"/>
      <w:lvlText w:val="•"/>
      <w:lvlJc w:val="left"/>
      <w:pPr>
        <w:ind w:left="4155" w:hanging="360"/>
      </w:pPr>
      <w:rPr>
        <w:rFonts w:hint="default"/>
        <w:lang w:val="lt" w:eastAsia="lt" w:bidi="lt"/>
      </w:rPr>
    </w:lvl>
    <w:lvl w:ilvl="4">
      <w:numFmt w:val="bullet"/>
      <w:lvlText w:val="•"/>
      <w:lvlJc w:val="left"/>
      <w:pPr>
        <w:ind w:left="5054" w:hanging="360"/>
      </w:pPr>
      <w:rPr>
        <w:rFonts w:hint="default"/>
        <w:lang w:val="lt" w:eastAsia="lt" w:bidi="lt"/>
      </w:rPr>
    </w:lvl>
    <w:lvl w:ilvl="5">
      <w:numFmt w:val="bullet"/>
      <w:lvlText w:val="•"/>
      <w:lvlJc w:val="left"/>
      <w:pPr>
        <w:ind w:left="5953" w:hanging="360"/>
      </w:pPr>
      <w:rPr>
        <w:rFonts w:hint="default"/>
        <w:lang w:val="lt" w:eastAsia="lt" w:bidi="lt"/>
      </w:rPr>
    </w:lvl>
    <w:lvl w:ilvl="6">
      <w:numFmt w:val="bullet"/>
      <w:lvlText w:val="•"/>
      <w:lvlJc w:val="left"/>
      <w:pPr>
        <w:ind w:left="6851" w:hanging="360"/>
      </w:pPr>
      <w:rPr>
        <w:rFonts w:hint="default"/>
        <w:lang w:val="lt" w:eastAsia="lt" w:bidi="lt"/>
      </w:rPr>
    </w:lvl>
    <w:lvl w:ilvl="7">
      <w:numFmt w:val="bullet"/>
      <w:lvlText w:val="•"/>
      <w:lvlJc w:val="left"/>
      <w:pPr>
        <w:ind w:left="7750" w:hanging="360"/>
      </w:pPr>
      <w:rPr>
        <w:rFonts w:hint="default"/>
        <w:lang w:val="lt" w:eastAsia="lt" w:bidi="lt"/>
      </w:rPr>
    </w:lvl>
    <w:lvl w:ilvl="8">
      <w:numFmt w:val="bullet"/>
      <w:lvlText w:val="•"/>
      <w:lvlJc w:val="left"/>
      <w:pPr>
        <w:ind w:left="8649" w:hanging="360"/>
      </w:pPr>
      <w:rPr>
        <w:rFonts w:hint="default"/>
        <w:lang w:val="lt" w:eastAsia="lt" w:bidi="lt"/>
      </w:rPr>
    </w:lvl>
  </w:abstractNum>
  <w:abstractNum w:abstractNumId="7" w15:restartNumberingAfterBreak="0">
    <w:nsid w:val="1A5E38A3"/>
    <w:multiLevelType w:val="multilevel"/>
    <w:tmpl w:val="976C9F38"/>
    <w:lvl w:ilvl="0">
      <w:start w:val="18"/>
      <w:numFmt w:val="decimal"/>
      <w:lvlText w:val="%1"/>
      <w:lvlJc w:val="left"/>
      <w:pPr>
        <w:ind w:left="378" w:hanging="452"/>
        <w:jc w:val="left"/>
      </w:pPr>
      <w:rPr>
        <w:rFonts w:hint="default"/>
        <w:lang w:val="lt" w:eastAsia="lt" w:bidi="lt"/>
      </w:rPr>
    </w:lvl>
    <w:lvl w:ilvl="1">
      <w:start w:val="4"/>
      <w:numFmt w:val="decimal"/>
      <w:lvlText w:val="%1.%2."/>
      <w:lvlJc w:val="left"/>
      <w:pPr>
        <w:ind w:left="378" w:hanging="452"/>
        <w:jc w:val="right"/>
      </w:pPr>
      <w:rPr>
        <w:rFonts w:ascii="Times New Roman" w:eastAsia="Times New Roman" w:hAnsi="Times New Roman" w:cs="Times New Roman" w:hint="default"/>
        <w:w w:val="100"/>
        <w:sz w:val="20"/>
        <w:szCs w:val="20"/>
        <w:lang w:val="lt" w:eastAsia="lt" w:bidi="lt"/>
      </w:rPr>
    </w:lvl>
    <w:lvl w:ilvl="2">
      <w:numFmt w:val="bullet"/>
      <w:lvlText w:val="•"/>
      <w:lvlJc w:val="left"/>
      <w:pPr>
        <w:ind w:left="2393" w:hanging="452"/>
      </w:pPr>
      <w:rPr>
        <w:rFonts w:hint="default"/>
        <w:lang w:val="lt" w:eastAsia="lt" w:bidi="lt"/>
      </w:rPr>
    </w:lvl>
    <w:lvl w:ilvl="3">
      <w:numFmt w:val="bullet"/>
      <w:lvlText w:val="•"/>
      <w:lvlJc w:val="left"/>
      <w:pPr>
        <w:ind w:left="3399" w:hanging="452"/>
      </w:pPr>
      <w:rPr>
        <w:rFonts w:hint="default"/>
        <w:lang w:val="lt" w:eastAsia="lt" w:bidi="lt"/>
      </w:rPr>
    </w:lvl>
    <w:lvl w:ilvl="4">
      <w:numFmt w:val="bullet"/>
      <w:lvlText w:val="•"/>
      <w:lvlJc w:val="left"/>
      <w:pPr>
        <w:ind w:left="4406" w:hanging="452"/>
      </w:pPr>
      <w:rPr>
        <w:rFonts w:hint="default"/>
        <w:lang w:val="lt" w:eastAsia="lt" w:bidi="lt"/>
      </w:rPr>
    </w:lvl>
    <w:lvl w:ilvl="5">
      <w:numFmt w:val="bullet"/>
      <w:lvlText w:val="•"/>
      <w:lvlJc w:val="left"/>
      <w:pPr>
        <w:ind w:left="5413" w:hanging="452"/>
      </w:pPr>
      <w:rPr>
        <w:rFonts w:hint="default"/>
        <w:lang w:val="lt" w:eastAsia="lt" w:bidi="lt"/>
      </w:rPr>
    </w:lvl>
    <w:lvl w:ilvl="6">
      <w:numFmt w:val="bullet"/>
      <w:lvlText w:val="•"/>
      <w:lvlJc w:val="left"/>
      <w:pPr>
        <w:ind w:left="6419" w:hanging="452"/>
      </w:pPr>
      <w:rPr>
        <w:rFonts w:hint="default"/>
        <w:lang w:val="lt" w:eastAsia="lt" w:bidi="lt"/>
      </w:rPr>
    </w:lvl>
    <w:lvl w:ilvl="7">
      <w:numFmt w:val="bullet"/>
      <w:lvlText w:val="•"/>
      <w:lvlJc w:val="left"/>
      <w:pPr>
        <w:ind w:left="7426" w:hanging="452"/>
      </w:pPr>
      <w:rPr>
        <w:rFonts w:hint="default"/>
        <w:lang w:val="lt" w:eastAsia="lt" w:bidi="lt"/>
      </w:rPr>
    </w:lvl>
    <w:lvl w:ilvl="8">
      <w:numFmt w:val="bullet"/>
      <w:lvlText w:val="•"/>
      <w:lvlJc w:val="left"/>
      <w:pPr>
        <w:ind w:left="8433" w:hanging="452"/>
      </w:pPr>
      <w:rPr>
        <w:rFonts w:hint="default"/>
        <w:lang w:val="lt" w:eastAsia="lt" w:bidi="lt"/>
      </w:rPr>
    </w:lvl>
  </w:abstractNum>
  <w:abstractNum w:abstractNumId="8" w15:restartNumberingAfterBreak="0">
    <w:nsid w:val="1E694848"/>
    <w:multiLevelType w:val="multilevel"/>
    <w:tmpl w:val="D70C9D20"/>
    <w:lvl w:ilvl="0">
      <w:start w:val="2"/>
      <w:numFmt w:val="decimal"/>
      <w:lvlText w:val="%1."/>
      <w:lvlJc w:val="left"/>
      <w:pPr>
        <w:ind w:left="662" w:hanging="284"/>
        <w:jc w:val="left"/>
      </w:pPr>
      <w:rPr>
        <w:rFonts w:ascii="Times New Roman" w:eastAsia="Times New Roman" w:hAnsi="Times New Roman" w:cs="Times New Roman" w:hint="default"/>
        <w:b/>
        <w:bCs/>
        <w:w w:val="100"/>
        <w:sz w:val="22"/>
        <w:szCs w:val="22"/>
        <w:lang w:val="lt" w:eastAsia="lt" w:bidi="lt"/>
      </w:rPr>
    </w:lvl>
    <w:lvl w:ilvl="1">
      <w:start w:val="1"/>
      <w:numFmt w:val="decimal"/>
      <w:lvlText w:val="%2."/>
      <w:lvlJc w:val="left"/>
      <w:pPr>
        <w:ind w:left="4236" w:hanging="272"/>
        <w:jc w:val="right"/>
      </w:pPr>
      <w:rPr>
        <w:rFonts w:ascii="Times New Roman" w:eastAsia="Times New Roman" w:hAnsi="Times New Roman" w:cs="Times New Roman" w:hint="default"/>
        <w:b/>
        <w:bCs/>
        <w:w w:val="100"/>
        <w:sz w:val="22"/>
        <w:szCs w:val="22"/>
        <w:lang w:val="lt" w:eastAsia="lt" w:bidi="lt"/>
      </w:rPr>
    </w:lvl>
    <w:lvl w:ilvl="2">
      <w:start w:val="1"/>
      <w:numFmt w:val="decimal"/>
      <w:lvlText w:val="%2.%3."/>
      <w:lvlJc w:val="left"/>
      <w:pPr>
        <w:ind w:left="378" w:hanging="360"/>
        <w:jc w:val="left"/>
      </w:pPr>
      <w:rPr>
        <w:rFonts w:ascii="Times New Roman" w:eastAsia="Times New Roman" w:hAnsi="Times New Roman" w:cs="Times New Roman" w:hint="default"/>
        <w:w w:val="100"/>
        <w:sz w:val="22"/>
        <w:szCs w:val="22"/>
        <w:lang w:val="lt" w:eastAsia="lt" w:bidi="lt"/>
      </w:rPr>
    </w:lvl>
    <w:lvl w:ilvl="3">
      <w:start w:val="1"/>
      <w:numFmt w:val="decimal"/>
      <w:lvlText w:val="%2.%3.%4."/>
      <w:lvlJc w:val="left"/>
      <w:pPr>
        <w:ind w:left="378" w:hanging="576"/>
        <w:jc w:val="left"/>
      </w:pPr>
      <w:rPr>
        <w:rFonts w:ascii="Times New Roman" w:eastAsia="Times New Roman" w:hAnsi="Times New Roman" w:cs="Times New Roman" w:hint="default"/>
        <w:w w:val="100"/>
        <w:sz w:val="22"/>
        <w:szCs w:val="22"/>
        <w:lang w:val="lt" w:eastAsia="lt" w:bidi="lt"/>
      </w:rPr>
    </w:lvl>
    <w:lvl w:ilvl="4">
      <w:numFmt w:val="bullet"/>
      <w:lvlText w:val="•"/>
      <w:lvlJc w:val="left"/>
      <w:pPr>
        <w:ind w:left="5791" w:hanging="576"/>
      </w:pPr>
      <w:rPr>
        <w:rFonts w:hint="default"/>
        <w:lang w:val="lt" w:eastAsia="lt" w:bidi="lt"/>
      </w:rPr>
    </w:lvl>
    <w:lvl w:ilvl="5">
      <w:numFmt w:val="bullet"/>
      <w:lvlText w:val="•"/>
      <w:lvlJc w:val="left"/>
      <w:pPr>
        <w:ind w:left="6567" w:hanging="576"/>
      </w:pPr>
      <w:rPr>
        <w:rFonts w:hint="default"/>
        <w:lang w:val="lt" w:eastAsia="lt" w:bidi="lt"/>
      </w:rPr>
    </w:lvl>
    <w:lvl w:ilvl="6">
      <w:numFmt w:val="bullet"/>
      <w:lvlText w:val="•"/>
      <w:lvlJc w:val="left"/>
      <w:pPr>
        <w:ind w:left="7343" w:hanging="576"/>
      </w:pPr>
      <w:rPr>
        <w:rFonts w:hint="default"/>
        <w:lang w:val="lt" w:eastAsia="lt" w:bidi="lt"/>
      </w:rPr>
    </w:lvl>
    <w:lvl w:ilvl="7">
      <w:numFmt w:val="bullet"/>
      <w:lvlText w:val="•"/>
      <w:lvlJc w:val="left"/>
      <w:pPr>
        <w:ind w:left="8119" w:hanging="576"/>
      </w:pPr>
      <w:rPr>
        <w:rFonts w:hint="default"/>
        <w:lang w:val="lt" w:eastAsia="lt" w:bidi="lt"/>
      </w:rPr>
    </w:lvl>
    <w:lvl w:ilvl="8">
      <w:numFmt w:val="bullet"/>
      <w:lvlText w:val="•"/>
      <w:lvlJc w:val="left"/>
      <w:pPr>
        <w:ind w:left="8894" w:hanging="576"/>
      </w:pPr>
      <w:rPr>
        <w:rFonts w:hint="default"/>
        <w:lang w:val="lt" w:eastAsia="lt" w:bidi="lt"/>
      </w:rPr>
    </w:lvl>
  </w:abstractNum>
  <w:abstractNum w:abstractNumId="9" w15:restartNumberingAfterBreak="0">
    <w:nsid w:val="20225F7E"/>
    <w:multiLevelType w:val="multilevel"/>
    <w:tmpl w:val="6A8850A0"/>
    <w:lvl w:ilvl="0">
      <w:start w:val="4"/>
      <w:numFmt w:val="decimal"/>
      <w:lvlText w:val="%1"/>
      <w:lvlJc w:val="left"/>
      <w:pPr>
        <w:ind w:left="378" w:hanging="360"/>
        <w:jc w:val="left"/>
      </w:pPr>
      <w:rPr>
        <w:rFonts w:hint="default"/>
        <w:lang w:val="lt" w:eastAsia="lt" w:bidi="lt"/>
      </w:rPr>
    </w:lvl>
    <w:lvl w:ilvl="1">
      <w:start w:val="1"/>
      <w:numFmt w:val="decimal"/>
      <w:lvlText w:val="%1.%2."/>
      <w:lvlJc w:val="left"/>
      <w:pPr>
        <w:ind w:left="378" w:hanging="360"/>
        <w:jc w:val="left"/>
      </w:pPr>
      <w:rPr>
        <w:rFonts w:ascii="Times New Roman" w:eastAsia="Times New Roman" w:hAnsi="Times New Roman" w:cs="Times New Roman" w:hint="default"/>
        <w:w w:val="100"/>
        <w:sz w:val="22"/>
        <w:szCs w:val="22"/>
        <w:lang w:val="lt" w:eastAsia="lt" w:bidi="lt"/>
      </w:rPr>
    </w:lvl>
    <w:lvl w:ilvl="2">
      <w:numFmt w:val="bullet"/>
      <w:lvlText w:val="•"/>
      <w:lvlJc w:val="left"/>
      <w:pPr>
        <w:ind w:left="2393" w:hanging="360"/>
      </w:pPr>
      <w:rPr>
        <w:rFonts w:hint="default"/>
        <w:lang w:val="lt" w:eastAsia="lt" w:bidi="lt"/>
      </w:rPr>
    </w:lvl>
    <w:lvl w:ilvl="3">
      <w:numFmt w:val="bullet"/>
      <w:lvlText w:val="•"/>
      <w:lvlJc w:val="left"/>
      <w:pPr>
        <w:ind w:left="3399" w:hanging="360"/>
      </w:pPr>
      <w:rPr>
        <w:rFonts w:hint="default"/>
        <w:lang w:val="lt" w:eastAsia="lt" w:bidi="lt"/>
      </w:rPr>
    </w:lvl>
    <w:lvl w:ilvl="4">
      <w:numFmt w:val="bullet"/>
      <w:lvlText w:val="•"/>
      <w:lvlJc w:val="left"/>
      <w:pPr>
        <w:ind w:left="4406" w:hanging="360"/>
      </w:pPr>
      <w:rPr>
        <w:rFonts w:hint="default"/>
        <w:lang w:val="lt" w:eastAsia="lt" w:bidi="lt"/>
      </w:rPr>
    </w:lvl>
    <w:lvl w:ilvl="5">
      <w:numFmt w:val="bullet"/>
      <w:lvlText w:val="•"/>
      <w:lvlJc w:val="left"/>
      <w:pPr>
        <w:ind w:left="5413" w:hanging="360"/>
      </w:pPr>
      <w:rPr>
        <w:rFonts w:hint="default"/>
        <w:lang w:val="lt" w:eastAsia="lt" w:bidi="lt"/>
      </w:rPr>
    </w:lvl>
    <w:lvl w:ilvl="6">
      <w:numFmt w:val="bullet"/>
      <w:lvlText w:val="•"/>
      <w:lvlJc w:val="left"/>
      <w:pPr>
        <w:ind w:left="6419" w:hanging="360"/>
      </w:pPr>
      <w:rPr>
        <w:rFonts w:hint="default"/>
        <w:lang w:val="lt" w:eastAsia="lt" w:bidi="lt"/>
      </w:rPr>
    </w:lvl>
    <w:lvl w:ilvl="7">
      <w:numFmt w:val="bullet"/>
      <w:lvlText w:val="•"/>
      <w:lvlJc w:val="left"/>
      <w:pPr>
        <w:ind w:left="7426" w:hanging="360"/>
      </w:pPr>
      <w:rPr>
        <w:rFonts w:hint="default"/>
        <w:lang w:val="lt" w:eastAsia="lt" w:bidi="lt"/>
      </w:rPr>
    </w:lvl>
    <w:lvl w:ilvl="8">
      <w:numFmt w:val="bullet"/>
      <w:lvlText w:val="•"/>
      <w:lvlJc w:val="left"/>
      <w:pPr>
        <w:ind w:left="8433" w:hanging="360"/>
      </w:pPr>
      <w:rPr>
        <w:rFonts w:hint="default"/>
        <w:lang w:val="lt" w:eastAsia="lt" w:bidi="lt"/>
      </w:rPr>
    </w:lvl>
  </w:abstractNum>
  <w:abstractNum w:abstractNumId="10" w15:restartNumberingAfterBreak="0">
    <w:nsid w:val="223A3B32"/>
    <w:multiLevelType w:val="multilevel"/>
    <w:tmpl w:val="792C2792"/>
    <w:lvl w:ilvl="0">
      <w:start w:val="9"/>
      <w:numFmt w:val="decimal"/>
      <w:lvlText w:val="%1"/>
      <w:lvlJc w:val="left"/>
      <w:pPr>
        <w:ind w:left="1550" w:hanging="452"/>
        <w:jc w:val="left"/>
      </w:pPr>
      <w:rPr>
        <w:rFonts w:hint="default"/>
        <w:lang w:val="lt" w:eastAsia="lt" w:bidi="lt"/>
      </w:rPr>
    </w:lvl>
    <w:lvl w:ilvl="1">
      <w:start w:val="2"/>
      <w:numFmt w:val="decimal"/>
      <w:lvlText w:val="%1.%2."/>
      <w:lvlJc w:val="left"/>
      <w:pPr>
        <w:ind w:left="1550" w:hanging="452"/>
        <w:jc w:val="left"/>
      </w:pPr>
      <w:rPr>
        <w:rFonts w:ascii="Times New Roman" w:eastAsia="Times New Roman" w:hAnsi="Times New Roman" w:cs="Times New Roman" w:hint="default"/>
        <w:w w:val="100"/>
        <w:sz w:val="22"/>
        <w:szCs w:val="22"/>
        <w:lang w:val="lt" w:eastAsia="lt" w:bidi="lt"/>
      </w:rPr>
    </w:lvl>
    <w:lvl w:ilvl="2">
      <w:start w:val="1"/>
      <w:numFmt w:val="decimal"/>
      <w:lvlText w:val="%1.%2.%3."/>
      <w:lvlJc w:val="left"/>
      <w:pPr>
        <w:ind w:left="378" w:hanging="540"/>
        <w:jc w:val="left"/>
      </w:pPr>
      <w:rPr>
        <w:rFonts w:ascii="Times New Roman" w:eastAsia="Times New Roman" w:hAnsi="Times New Roman" w:cs="Times New Roman" w:hint="default"/>
        <w:w w:val="100"/>
        <w:sz w:val="22"/>
        <w:szCs w:val="22"/>
        <w:lang w:val="lt" w:eastAsia="lt" w:bidi="lt"/>
      </w:rPr>
    </w:lvl>
    <w:lvl w:ilvl="3">
      <w:numFmt w:val="bullet"/>
      <w:lvlText w:val="•"/>
      <w:lvlJc w:val="left"/>
      <w:pPr>
        <w:ind w:left="3534" w:hanging="540"/>
      </w:pPr>
      <w:rPr>
        <w:rFonts w:hint="default"/>
        <w:lang w:val="lt" w:eastAsia="lt" w:bidi="lt"/>
      </w:rPr>
    </w:lvl>
    <w:lvl w:ilvl="4">
      <w:numFmt w:val="bullet"/>
      <w:lvlText w:val="•"/>
      <w:lvlJc w:val="left"/>
      <w:pPr>
        <w:ind w:left="4522" w:hanging="540"/>
      </w:pPr>
      <w:rPr>
        <w:rFonts w:hint="default"/>
        <w:lang w:val="lt" w:eastAsia="lt" w:bidi="lt"/>
      </w:rPr>
    </w:lvl>
    <w:lvl w:ilvl="5">
      <w:numFmt w:val="bullet"/>
      <w:lvlText w:val="•"/>
      <w:lvlJc w:val="left"/>
      <w:pPr>
        <w:ind w:left="5509" w:hanging="540"/>
      </w:pPr>
      <w:rPr>
        <w:rFonts w:hint="default"/>
        <w:lang w:val="lt" w:eastAsia="lt" w:bidi="lt"/>
      </w:rPr>
    </w:lvl>
    <w:lvl w:ilvl="6">
      <w:numFmt w:val="bullet"/>
      <w:lvlText w:val="•"/>
      <w:lvlJc w:val="left"/>
      <w:pPr>
        <w:ind w:left="6496" w:hanging="540"/>
      </w:pPr>
      <w:rPr>
        <w:rFonts w:hint="default"/>
        <w:lang w:val="lt" w:eastAsia="lt" w:bidi="lt"/>
      </w:rPr>
    </w:lvl>
    <w:lvl w:ilvl="7">
      <w:numFmt w:val="bullet"/>
      <w:lvlText w:val="•"/>
      <w:lvlJc w:val="left"/>
      <w:pPr>
        <w:ind w:left="7484" w:hanging="540"/>
      </w:pPr>
      <w:rPr>
        <w:rFonts w:hint="default"/>
        <w:lang w:val="lt" w:eastAsia="lt" w:bidi="lt"/>
      </w:rPr>
    </w:lvl>
    <w:lvl w:ilvl="8">
      <w:numFmt w:val="bullet"/>
      <w:lvlText w:val="•"/>
      <w:lvlJc w:val="left"/>
      <w:pPr>
        <w:ind w:left="8471" w:hanging="540"/>
      </w:pPr>
      <w:rPr>
        <w:rFonts w:hint="default"/>
        <w:lang w:val="lt" w:eastAsia="lt" w:bidi="lt"/>
      </w:rPr>
    </w:lvl>
  </w:abstractNum>
  <w:abstractNum w:abstractNumId="11" w15:restartNumberingAfterBreak="0">
    <w:nsid w:val="28242344"/>
    <w:multiLevelType w:val="multilevel"/>
    <w:tmpl w:val="6E10B81E"/>
    <w:lvl w:ilvl="0">
      <w:start w:val="16"/>
      <w:numFmt w:val="decimal"/>
      <w:lvlText w:val="%1"/>
      <w:lvlJc w:val="left"/>
      <w:pPr>
        <w:ind w:left="378" w:hanging="452"/>
        <w:jc w:val="left"/>
      </w:pPr>
      <w:rPr>
        <w:rFonts w:hint="default"/>
        <w:lang w:val="lt" w:eastAsia="lt" w:bidi="lt"/>
      </w:rPr>
    </w:lvl>
    <w:lvl w:ilvl="1">
      <w:start w:val="3"/>
      <w:numFmt w:val="decimal"/>
      <w:lvlText w:val="%1.%2."/>
      <w:lvlJc w:val="left"/>
      <w:pPr>
        <w:ind w:left="378" w:hanging="452"/>
        <w:jc w:val="left"/>
      </w:pPr>
      <w:rPr>
        <w:rFonts w:ascii="Times New Roman" w:eastAsia="Times New Roman" w:hAnsi="Times New Roman" w:cs="Times New Roman" w:hint="default"/>
        <w:w w:val="100"/>
        <w:sz w:val="20"/>
        <w:szCs w:val="20"/>
        <w:lang w:val="lt" w:eastAsia="lt" w:bidi="lt"/>
      </w:rPr>
    </w:lvl>
    <w:lvl w:ilvl="2">
      <w:numFmt w:val="bullet"/>
      <w:lvlText w:val="•"/>
      <w:lvlJc w:val="left"/>
      <w:pPr>
        <w:ind w:left="2393" w:hanging="452"/>
      </w:pPr>
      <w:rPr>
        <w:rFonts w:hint="default"/>
        <w:lang w:val="lt" w:eastAsia="lt" w:bidi="lt"/>
      </w:rPr>
    </w:lvl>
    <w:lvl w:ilvl="3">
      <w:numFmt w:val="bullet"/>
      <w:lvlText w:val="•"/>
      <w:lvlJc w:val="left"/>
      <w:pPr>
        <w:ind w:left="3399" w:hanging="452"/>
      </w:pPr>
      <w:rPr>
        <w:rFonts w:hint="default"/>
        <w:lang w:val="lt" w:eastAsia="lt" w:bidi="lt"/>
      </w:rPr>
    </w:lvl>
    <w:lvl w:ilvl="4">
      <w:numFmt w:val="bullet"/>
      <w:lvlText w:val="•"/>
      <w:lvlJc w:val="left"/>
      <w:pPr>
        <w:ind w:left="4406" w:hanging="452"/>
      </w:pPr>
      <w:rPr>
        <w:rFonts w:hint="default"/>
        <w:lang w:val="lt" w:eastAsia="lt" w:bidi="lt"/>
      </w:rPr>
    </w:lvl>
    <w:lvl w:ilvl="5">
      <w:numFmt w:val="bullet"/>
      <w:lvlText w:val="•"/>
      <w:lvlJc w:val="left"/>
      <w:pPr>
        <w:ind w:left="5413" w:hanging="452"/>
      </w:pPr>
      <w:rPr>
        <w:rFonts w:hint="default"/>
        <w:lang w:val="lt" w:eastAsia="lt" w:bidi="lt"/>
      </w:rPr>
    </w:lvl>
    <w:lvl w:ilvl="6">
      <w:numFmt w:val="bullet"/>
      <w:lvlText w:val="•"/>
      <w:lvlJc w:val="left"/>
      <w:pPr>
        <w:ind w:left="6419" w:hanging="452"/>
      </w:pPr>
      <w:rPr>
        <w:rFonts w:hint="default"/>
        <w:lang w:val="lt" w:eastAsia="lt" w:bidi="lt"/>
      </w:rPr>
    </w:lvl>
    <w:lvl w:ilvl="7">
      <w:numFmt w:val="bullet"/>
      <w:lvlText w:val="•"/>
      <w:lvlJc w:val="left"/>
      <w:pPr>
        <w:ind w:left="7426" w:hanging="452"/>
      </w:pPr>
      <w:rPr>
        <w:rFonts w:hint="default"/>
        <w:lang w:val="lt" w:eastAsia="lt" w:bidi="lt"/>
      </w:rPr>
    </w:lvl>
    <w:lvl w:ilvl="8">
      <w:numFmt w:val="bullet"/>
      <w:lvlText w:val="•"/>
      <w:lvlJc w:val="left"/>
      <w:pPr>
        <w:ind w:left="8433" w:hanging="452"/>
      </w:pPr>
      <w:rPr>
        <w:rFonts w:hint="default"/>
        <w:lang w:val="lt" w:eastAsia="lt" w:bidi="lt"/>
      </w:rPr>
    </w:lvl>
  </w:abstractNum>
  <w:abstractNum w:abstractNumId="12" w15:restartNumberingAfterBreak="0">
    <w:nsid w:val="2C9B7B61"/>
    <w:multiLevelType w:val="multilevel"/>
    <w:tmpl w:val="D6784D22"/>
    <w:lvl w:ilvl="0">
      <w:start w:val="1"/>
      <w:numFmt w:val="decimal"/>
      <w:lvlText w:val="%1"/>
      <w:lvlJc w:val="left"/>
      <w:pPr>
        <w:ind w:left="378" w:hanging="452"/>
        <w:jc w:val="left"/>
      </w:pPr>
      <w:rPr>
        <w:rFonts w:hint="default"/>
        <w:lang w:val="lt" w:eastAsia="lt" w:bidi="lt"/>
      </w:rPr>
    </w:lvl>
    <w:lvl w:ilvl="1">
      <w:start w:val="21"/>
      <w:numFmt w:val="decimal"/>
      <w:lvlText w:val="%1.%2."/>
      <w:lvlJc w:val="left"/>
      <w:pPr>
        <w:ind w:left="378" w:hanging="452"/>
        <w:jc w:val="left"/>
      </w:pPr>
      <w:rPr>
        <w:rFonts w:ascii="Times New Roman" w:eastAsia="Times New Roman" w:hAnsi="Times New Roman" w:cs="Times New Roman" w:hint="default"/>
        <w:w w:val="100"/>
        <w:sz w:val="20"/>
        <w:szCs w:val="20"/>
        <w:lang w:val="lt" w:eastAsia="lt" w:bidi="lt"/>
      </w:rPr>
    </w:lvl>
    <w:lvl w:ilvl="2">
      <w:numFmt w:val="bullet"/>
      <w:lvlText w:val="•"/>
      <w:lvlJc w:val="left"/>
      <w:pPr>
        <w:ind w:left="2393" w:hanging="452"/>
      </w:pPr>
      <w:rPr>
        <w:rFonts w:hint="default"/>
        <w:lang w:val="lt" w:eastAsia="lt" w:bidi="lt"/>
      </w:rPr>
    </w:lvl>
    <w:lvl w:ilvl="3">
      <w:numFmt w:val="bullet"/>
      <w:lvlText w:val="•"/>
      <w:lvlJc w:val="left"/>
      <w:pPr>
        <w:ind w:left="3399" w:hanging="452"/>
      </w:pPr>
      <w:rPr>
        <w:rFonts w:hint="default"/>
        <w:lang w:val="lt" w:eastAsia="lt" w:bidi="lt"/>
      </w:rPr>
    </w:lvl>
    <w:lvl w:ilvl="4">
      <w:numFmt w:val="bullet"/>
      <w:lvlText w:val="•"/>
      <w:lvlJc w:val="left"/>
      <w:pPr>
        <w:ind w:left="4406" w:hanging="452"/>
      </w:pPr>
      <w:rPr>
        <w:rFonts w:hint="default"/>
        <w:lang w:val="lt" w:eastAsia="lt" w:bidi="lt"/>
      </w:rPr>
    </w:lvl>
    <w:lvl w:ilvl="5">
      <w:numFmt w:val="bullet"/>
      <w:lvlText w:val="•"/>
      <w:lvlJc w:val="left"/>
      <w:pPr>
        <w:ind w:left="5413" w:hanging="452"/>
      </w:pPr>
      <w:rPr>
        <w:rFonts w:hint="default"/>
        <w:lang w:val="lt" w:eastAsia="lt" w:bidi="lt"/>
      </w:rPr>
    </w:lvl>
    <w:lvl w:ilvl="6">
      <w:numFmt w:val="bullet"/>
      <w:lvlText w:val="•"/>
      <w:lvlJc w:val="left"/>
      <w:pPr>
        <w:ind w:left="6419" w:hanging="452"/>
      </w:pPr>
      <w:rPr>
        <w:rFonts w:hint="default"/>
        <w:lang w:val="lt" w:eastAsia="lt" w:bidi="lt"/>
      </w:rPr>
    </w:lvl>
    <w:lvl w:ilvl="7">
      <w:numFmt w:val="bullet"/>
      <w:lvlText w:val="•"/>
      <w:lvlJc w:val="left"/>
      <w:pPr>
        <w:ind w:left="7426" w:hanging="452"/>
      </w:pPr>
      <w:rPr>
        <w:rFonts w:hint="default"/>
        <w:lang w:val="lt" w:eastAsia="lt" w:bidi="lt"/>
      </w:rPr>
    </w:lvl>
    <w:lvl w:ilvl="8">
      <w:numFmt w:val="bullet"/>
      <w:lvlText w:val="•"/>
      <w:lvlJc w:val="left"/>
      <w:pPr>
        <w:ind w:left="8433" w:hanging="452"/>
      </w:pPr>
      <w:rPr>
        <w:rFonts w:hint="default"/>
        <w:lang w:val="lt" w:eastAsia="lt" w:bidi="lt"/>
      </w:rPr>
    </w:lvl>
  </w:abstractNum>
  <w:abstractNum w:abstractNumId="13" w15:restartNumberingAfterBreak="0">
    <w:nsid w:val="32AC3224"/>
    <w:multiLevelType w:val="multilevel"/>
    <w:tmpl w:val="8110A238"/>
    <w:lvl w:ilvl="0">
      <w:start w:val="9"/>
      <w:numFmt w:val="decimal"/>
      <w:lvlText w:val="%1"/>
      <w:lvlJc w:val="left"/>
      <w:pPr>
        <w:ind w:left="1550" w:hanging="452"/>
        <w:jc w:val="left"/>
      </w:pPr>
      <w:rPr>
        <w:rFonts w:hint="default"/>
        <w:lang w:val="lt" w:eastAsia="lt" w:bidi="lt"/>
      </w:rPr>
    </w:lvl>
    <w:lvl w:ilvl="1">
      <w:start w:val="3"/>
      <w:numFmt w:val="decimal"/>
      <w:lvlText w:val="%1.%2."/>
      <w:lvlJc w:val="left"/>
      <w:pPr>
        <w:ind w:left="1550" w:hanging="452"/>
        <w:jc w:val="left"/>
      </w:pPr>
      <w:rPr>
        <w:rFonts w:ascii="Times New Roman" w:eastAsia="Times New Roman" w:hAnsi="Times New Roman" w:cs="Times New Roman" w:hint="default"/>
        <w:w w:val="100"/>
        <w:sz w:val="22"/>
        <w:szCs w:val="22"/>
        <w:lang w:val="lt" w:eastAsia="lt" w:bidi="lt"/>
      </w:rPr>
    </w:lvl>
    <w:lvl w:ilvl="2">
      <w:start w:val="1"/>
      <w:numFmt w:val="decimal"/>
      <w:lvlText w:val="%1.%2.%3."/>
      <w:lvlJc w:val="left"/>
      <w:pPr>
        <w:ind w:left="378" w:hanging="540"/>
        <w:jc w:val="left"/>
      </w:pPr>
      <w:rPr>
        <w:rFonts w:ascii="Times New Roman" w:eastAsia="Times New Roman" w:hAnsi="Times New Roman" w:cs="Times New Roman" w:hint="default"/>
        <w:w w:val="100"/>
        <w:sz w:val="22"/>
        <w:szCs w:val="22"/>
        <w:lang w:val="lt" w:eastAsia="lt" w:bidi="lt"/>
      </w:rPr>
    </w:lvl>
    <w:lvl w:ilvl="3">
      <w:numFmt w:val="bullet"/>
      <w:lvlText w:val="•"/>
      <w:lvlJc w:val="left"/>
      <w:pPr>
        <w:ind w:left="3534" w:hanging="540"/>
      </w:pPr>
      <w:rPr>
        <w:rFonts w:hint="default"/>
        <w:lang w:val="lt" w:eastAsia="lt" w:bidi="lt"/>
      </w:rPr>
    </w:lvl>
    <w:lvl w:ilvl="4">
      <w:numFmt w:val="bullet"/>
      <w:lvlText w:val="•"/>
      <w:lvlJc w:val="left"/>
      <w:pPr>
        <w:ind w:left="4522" w:hanging="540"/>
      </w:pPr>
      <w:rPr>
        <w:rFonts w:hint="default"/>
        <w:lang w:val="lt" w:eastAsia="lt" w:bidi="lt"/>
      </w:rPr>
    </w:lvl>
    <w:lvl w:ilvl="5">
      <w:numFmt w:val="bullet"/>
      <w:lvlText w:val="•"/>
      <w:lvlJc w:val="left"/>
      <w:pPr>
        <w:ind w:left="5509" w:hanging="540"/>
      </w:pPr>
      <w:rPr>
        <w:rFonts w:hint="default"/>
        <w:lang w:val="lt" w:eastAsia="lt" w:bidi="lt"/>
      </w:rPr>
    </w:lvl>
    <w:lvl w:ilvl="6">
      <w:numFmt w:val="bullet"/>
      <w:lvlText w:val="•"/>
      <w:lvlJc w:val="left"/>
      <w:pPr>
        <w:ind w:left="6496" w:hanging="540"/>
      </w:pPr>
      <w:rPr>
        <w:rFonts w:hint="default"/>
        <w:lang w:val="lt" w:eastAsia="lt" w:bidi="lt"/>
      </w:rPr>
    </w:lvl>
    <w:lvl w:ilvl="7">
      <w:numFmt w:val="bullet"/>
      <w:lvlText w:val="•"/>
      <w:lvlJc w:val="left"/>
      <w:pPr>
        <w:ind w:left="7484" w:hanging="540"/>
      </w:pPr>
      <w:rPr>
        <w:rFonts w:hint="default"/>
        <w:lang w:val="lt" w:eastAsia="lt" w:bidi="lt"/>
      </w:rPr>
    </w:lvl>
    <w:lvl w:ilvl="8">
      <w:numFmt w:val="bullet"/>
      <w:lvlText w:val="•"/>
      <w:lvlJc w:val="left"/>
      <w:pPr>
        <w:ind w:left="8471" w:hanging="540"/>
      </w:pPr>
      <w:rPr>
        <w:rFonts w:hint="default"/>
        <w:lang w:val="lt" w:eastAsia="lt" w:bidi="lt"/>
      </w:rPr>
    </w:lvl>
  </w:abstractNum>
  <w:abstractNum w:abstractNumId="14" w15:restartNumberingAfterBreak="0">
    <w:nsid w:val="335163F4"/>
    <w:multiLevelType w:val="multilevel"/>
    <w:tmpl w:val="D00E1F9C"/>
    <w:lvl w:ilvl="0">
      <w:start w:val="1"/>
      <w:numFmt w:val="decimal"/>
      <w:lvlText w:val="%1."/>
      <w:lvlJc w:val="left"/>
      <w:pPr>
        <w:ind w:left="662" w:hanging="284"/>
        <w:jc w:val="left"/>
      </w:pPr>
      <w:rPr>
        <w:rFonts w:ascii="Times New Roman" w:eastAsia="Times New Roman" w:hAnsi="Times New Roman" w:cs="Times New Roman" w:hint="default"/>
        <w:b/>
        <w:bCs/>
        <w:w w:val="100"/>
        <w:sz w:val="22"/>
        <w:szCs w:val="22"/>
        <w:lang w:val="lt" w:eastAsia="lt" w:bidi="lt"/>
      </w:rPr>
    </w:lvl>
    <w:lvl w:ilvl="1">
      <w:start w:val="1"/>
      <w:numFmt w:val="decimal"/>
      <w:lvlText w:val="%1.%2."/>
      <w:lvlJc w:val="left"/>
      <w:pPr>
        <w:ind w:left="378" w:hanging="567"/>
        <w:jc w:val="left"/>
      </w:pPr>
      <w:rPr>
        <w:rFonts w:hint="default"/>
        <w:w w:val="100"/>
        <w:lang w:val="lt" w:eastAsia="lt" w:bidi="lt"/>
      </w:rPr>
    </w:lvl>
    <w:lvl w:ilvl="2">
      <w:start w:val="1"/>
      <w:numFmt w:val="decimal"/>
      <w:lvlText w:val="%1.%2.%3."/>
      <w:lvlJc w:val="left"/>
      <w:pPr>
        <w:ind w:left="1458" w:hanging="720"/>
        <w:jc w:val="left"/>
      </w:pPr>
      <w:rPr>
        <w:rFonts w:ascii="Times New Roman" w:eastAsia="Times New Roman" w:hAnsi="Times New Roman" w:cs="Times New Roman" w:hint="default"/>
        <w:w w:val="100"/>
        <w:sz w:val="22"/>
        <w:szCs w:val="22"/>
        <w:lang w:val="lt" w:eastAsia="lt" w:bidi="lt"/>
      </w:rPr>
    </w:lvl>
    <w:lvl w:ilvl="3">
      <w:numFmt w:val="bullet"/>
      <w:lvlText w:val="•"/>
      <w:lvlJc w:val="left"/>
      <w:pPr>
        <w:ind w:left="2583" w:hanging="720"/>
      </w:pPr>
      <w:rPr>
        <w:rFonts w:hint="default"/>
        <w:lang w:val="lt" w:eastAsia="lt" w:bidi="lt"/>
      </w:rPr>
    </w:lvl>
    <w:lvl w:ilvl="4">
      <w:numFmt w:val="bullet"/>
      <w:lvlText w:val="•"/>
      <w:lvlJc w:val="left"/>
      <w:pPr>
        <w:ind w:left="3706" w:hanging="720"/>
      </w:pPr>
      <w:rPr>
        <w:rFonts w:hint="default"/>
        <w:lang w:val="lt" w:eastAsia="lt" w:bidi="lt"/>
      </w:rPr>
    </w:lvl>
    <w:lvl w:ilvl="5">
      <w:numFmt w:val="bullet"/>
      <w:lvlText w:val="•"/>
      <w:lvlJc w:val="left"/>
      <w:pPr>
        <w:ind w:left="4829" w:hanging="720"/>
      </w:pPr>
      <w:rPr>
        <w:rFonts w:hint="default"/>
        <w:lang w:val="lt" w:eastAsia="lt" w:bidi="lt"/>
      </w:rPr>
    </w:lvl>
    <w:lvl w:ilvl="6">
      <w:numFmt w:val="bullet"/>
      <w:lvlText w:val="•"/>
      <w:lvlJc w:val="left"/>
      <w:pPr>
        <w:ind w:left="5953" w:hanging="720"/>
      </w:pPr>
      <w:rPr>
        <w:rFonts w:hint="default"/>
        <w:lang w:val="lt" w:eastAsia="lt" w:bidi="lt"/>
      </w:rPr>
    </w:lvl>
    <w:lvl w:ilvl="7">
      <w:numFmt w:val="bullet"/>
      <w:lvlText w:val="•"/>
      <w:lvlJc w:val="left"/>
      <w:pPr>
        <w:ind w:left="7076" w:hanging="720"/>
      </w:pPr>
      <w:rPr>
        <w:rFonts w:hint="default"/>
        <w:lang w:val="lt" w:eastAsia="lt" w:bidi="lt"/>
      </w:rPr>
    </w:lvl>
    <w:lvl w:ilvl="8">
      <w:numFmt w:val="bullet"/>
      <w:lvlText w:val="•"/>
      <w:lvlJc w:val="left"/>
      <w:pPr>
        <w:ind w:left="8199" w:hanging="720"/>
      </w:pPr>
      <w:rPr>
        <w:rFonts w:hint="default"/>
        <w:lang w:val="lt" w:eastAsia="lt" w:bidi="lt"/>
      </w:rPr>
    </w:lvl>
  </w:abstractNum>
  <w:abstractNum w:abstractNumId="15" w15:restartNumberingAfterBreak="0">
    <w:nsid w:val="365B0AB1"/>
    <w:multiLevelType w:val="multilevel"/>
    <w:tmpl w:val="1E3EAAEA"/>
    <w:lvl w:ilvl="0">
      <w:start w:val="10"/>
      <w:numFmt w:val="decimal"/>
      <w:lvlText w:val="%1"/>
      <w:lvlJc w:val="left"/>
      <w:pPr>
        <w:ind w:left="378" w:hanging="632"/>
        <w:jc w:val="left"/>
      </w:pPr>
      <w:rPr>
        <w:rFonts w:hint="default"/>
        <w:lang w:val="lt" w:eastAsia="lt" w:bidi="lt"/>
      </w:rPr>
    </w:lvl>
    <w:lvl w:ilvl="1">
      <w:start w:val="3"/>
      <w:numFmt w:val="decimal"/>
      <w:lvlText w:val="%1.%2"/>
      <w:lvlJc w:val="left"/>
      <w:pPr>
        <w:ind w:left="378" w:hanging="632"/>
        <w:jc w:val="left"/>
      </w:pPr>
      <w:rPr>
        <w:rFonts w:hint="default"/>
        <w:lang w:val="lt" w:eastAsia="lt" w:bidi="lt"/>
      </w:rPr>
    </w:lvl>
    <w:lvl w:ilvl="2">
      <w:start w:val="2"/>
      <w:numFmt w:val="decimal"/>
      <w:lvlText w:val="%1.%2.%3."/>
      <w:lvlJc w:val="left"/>
      <w:pPr>
        <w:ind w:left="378" w:hanging="632"/>
        <w:jc w:val="left"/>
      </w:pPr>
      <w:rPr>
        <w:rFonts w:ascii="Times New Roman" w:eastAsia="Times New Roman" w:hAnsi="Times New Roman" w:cs="Times New Roman" w:hint="default"/>
        <w:w w:val="100"/>
        <w:sz w:val="22"/>
        <w:szCs w:val="22"/>
        <w:lang w:val="lt" w:eastAsia="lt" w:bidi="lt"/>
      </w:rPr>
    </w:lvl>
    <w:lvl w:ilvl="3">
      <w:numFmt w:val="bullet"/>
      <w:lvlText w:val="•"/>
      <w:lvlJc w:val="left"/>
      <w:pPr>
        <w:ind w:left="3399" w:hanging="632"/>
      </w:pPr>
      <w:rPr>
        <w:rFonts w:hint="default"/>
        <w:lang w:val="lt" w:eastAsia="lt" w:bidi="lt"/>
      </w:rPr>
    </w:lvl>
    <w:lvl w:ilvl="4">
      <w:numFmt w:val="bullet"/>
      <w:lvlText w:val="•"/>
      <w:lvlJc w:val="left"/>
      <w:pPr>
        <w:ind w:left="4406" w:hanging="632"/>
      </w:pPr>
      <w:rPr>
        <w:rFonts w:hint="default"/>
        <w:lang w:val="lt" w:eastAsia="lt" w:bidi="lt"/>
      </w:rPr>
    </w:lvl>
    <w:lvl w:ilvl="5">
      <w:numFmt w:val="bullet"/>
      <w:lvlText w:val="•"/>
      <w:lvlJc w:val="left"/>
      <w:pPr>
        <w:ind w:left="5413" w:hanging="632"/>
      </w:pPr>
      <w:rPr>
        <w:rFonts w:hint="default"/>
        <w:lang w:val="lt" w:eastAsia="lt" w:bidi="lt"/>
      </w:rPr>
    </w:lvl>
    <w:lvl w:ilvl="6">
      <w:numFmt w:val="bullet"/>
      <w:lvlText w:val="•"/>
      <w:lvlJc w:val="left"/>
      <w:pPr>
        <w:ind w:left="6419" w:hanging="632"/>
      </w:pPr>
      <w:rPr>
        <w:rFonts w:hint="default"/>
        <w:lang w:val="lt" w:eastAsia="lt" w:bidi="lt"/>
      </w:rPr>
    </w:lvl>
    <w:lvl w:ilvl="7">
      <w:numFmt w:val="bullet"/>
      <w:lvlText w:val="•"/>
      <w:lvlJc w:val="left"/>
      <w:pPr>
        <w:ind w:left="7426" w:hanging="632"/>
      </w:pPr>
      <w:rPr>
        <w:rFonts w:hint="default"/>
        <w:lang w:val="lt" w:eastAsia="lt" w:bidi="lt"/>
      </w:rPr>
    </w:lvl>
    <w:lvl w:ilvl="8">
      <w:numFmt w:val="bullet"/>
      <w:lvlText w:val="•"/>
      <w:lvlJc w:val="left"/>
      <w:pPr>
        <w:ind w:left="8433" w:hanging="632"/>
      </w:pPr>
      <w:rPr>
        <w:rFonts w:hint="default"/>
        <w:lang w:val="lt" w:eastAsia="lt" w:bidi="lt"/>
      </w:rPr>
    </w:lvl>
  </w:abstractNum>
  <w:abstractNum w:abstractNumId="16" w15:restartNumberingAfterBreak="0">
    <w:nsid w:val="44400019"/>
    <w:multiLevelType w:val="multilevel"/>
    <w:tmpl w:val="52448A56"/>
    <w:lvl w:ilvl="0">
      <w:start w:val="12"/>
      <w:numFmt w:val="decimal"/>
      <w:lvlText w:val="%1"/>
      <w:lvlJc w:val="left"/>
      <w:pPr>
        <w:ind w:left="1098" w:hanging="720"/>
        <w:jc w:val="left"/>
      </w:pPr>
      <w:rPr>
        <w:rFonts w:hint="default"/>
        <w:lang w:val="lt" w:eastAsia="lt" w:bidi="lt"/>
      </w:rPr>
    </w:lvl>
    <w:lvl w:ilvl="1">
      <w:start w:val="1"/>
      <w:numFmt w:val="decimal"/>
      <w:lvlText w:val="%1.%2"/>
      <w:lvlJc w:val="left"/>
      <w:pPr>
        <w:ind w:left="1098" w:hanging="720"/>
        <w:jc w:val="left"/>
      </w:pPr>
      <w:rPr>
        <w:rFonts w:hint="default"/>
        <w:lang w:val="lt" w:eastAsia="lt" w:bidi="lt"/>
      </w:rPr>
    </w:lvl>
    <w:lvl w:ilvl="2">
      <w:start w:val="1"/>
      <w:numFmt w:val="decimal"/>
      <w:lvlText w:val="%1.%2.%3."/>
      <w:lvlJc w:val="left"/>
      <w:pPr>
        <w:ind w:left="1098" w:hanging="720"/>
        <w:jc w:val="left"/>
      </w:pPr>
      <w:rPr>
        <w:rFonts w:ascii="Times New Roman" w:eastAsia="Times New Roman" w:hAnsi="Times New Roman" w:cs="Times New Roman" w:hint="default"/>
        <w:w w:val="100"/>
        <w:sz w:val="22"/>
        <w:szCs w:val="22"/>
        <w:lang w:val="lt" w:eastAsia="lt" w:bidi="lt"/>
      </w:rPr>
    </w:lvl>
    <w:lvl w:ilvl="3">
      <w:start w:val="1"/>
      <w:numFmt w:val="decimal"/>
      <w:lvlText w:val="%1.%2.%3.%4."/>
      <w:lvlJc w:val="left"/>
      <w:pPr>
        <w:ind w:left="1098" w:hanging="852"/>
        <w:jc w:val="left"/>
      </w:pPr>
      <w:rPr>
        <w:rFonts w:ascii="Times New Roman" w:eastAsia="Times New Roman" w:hAnsi="Times New Roman" w:cs="Times New Roman" w:hint="default"/>
        <w:w w:val="100"/>
        <w:sz w:val="22"/>
        <w:szCs w:val="22"/>
        <w:lang w:val="lt" w:eastAsia="lt" w:bidi="lt"/>
      </w:rPr>
    </w:lvl>
    <w:lvl w:ilvl="4">
      <w:numFmt w:val="bullet"/>
      <w:lvlText w:val="•"/>
      <w:lvlJc w:val="left"/>
      <w:pPr>
        <w:ind w:left="4838" w:hanging="852"/>
      </w:pPr>
      <w:rPr>
        <w:rFonts w:hint="default"/>
        <w:lang w:val="lt" w:eastAsia="lt" w:bidi="lt"/>
      </w:rPr>
    </w:lvl>
    <w:lvl w:ilvl="5">
      <w:numFmt w:val="bullet"/>
      <w:lvlText w:val="•"/>
      <w:lvlJc w:val="left"/>
      <w:pPr>
        <w:ind w:left="5773" w:hanging="852"/>
      </w:pPr>
      <w:rPr>
        <w:rFonts w:hint="default"/>
        <w:lang w:val="lt" w:eastAsia="lt" w:bidi="lt"/>
      </w:rPr>
    </w:lvl>
    <w:lvl w:ilvl="6">
      <w:numFmt w:val="bullet"/>
      <w:lvlText w:val="•"/>
      <w:lvlJc w:val="left"/>
      <w:pPr>
        <w:ind w:left="6707" w:hanging="852"/>
      </w:pPr>
      <w:rPr>
        <w:rFonts w:hint="default"/>
        <w:lang w:val="lt" w:eastAsia="lt" w:bidi="lt"/>
      </w:rPr>
    </w:lvl>
    <w:lvl w:ilvl="7">
      <w:numFmt w:val="bullet"/>
      <w:lvlText w:val="•"/>
      <w:lvlJc w:val="left"/>
      <w:pPr>
        <w:ind w:left="7642" w:hanging="852"/>
      </w:pPr>
      <w:rPr>
        <w:rFonts w:hint="default"/>
        <w:lang w:val="lt" w:eastAsia="lt" w:bidi="lt"/>
      </w:rPr>
    </w:lvl>
    <w:lvl w:ilvl="8">
      <w:numFmt w:val="bullet"/>
      <w:lvlText w:val="•"/>
      <w:lvlJc w:val="left"/>
      <w:pPr>
        <w:ind w:left="8577" w:hanging="852"/>
      </w:pPr>
      <w:rPr>
        <w:rFonts w:hint="default"/>
        <w:lang w:val="lt" w:eastAsia="lt" w:bidi="lt"/>
      </w:rPr>
    </w:lvl>
  </w:abstractNum>
  <w:abstractNum w:abstractNumId="17" w15:restartNumberingAfterBreak="0">
    <w:nsid w:val="4A1841E8"/>
    <w:multiLevelType w:val="multilevel"/>
    <w:tmpl w:val="6B921C3E"/>
    <w:lvl w:ilvl="0">
      <w:start w:val="1"/>
      <w:numFmt w:val="decimal"/>
      <w:lvlText w:val="%1"/>
      <w:lvlJc w:val="left"/>
      <w:pPr>
        <w:ind w:left="378" w:hanging="708"/>
        <w:jc w:val="left"/>
      </w:pPr>
      <w:rPr>
        <w:rFonts w:hint="default"/>
        <w:lang w:val="lt" w:eastAsia="lt" w:bidi="lt"/>
      </w:rPr>
    </w:lvl>
    <w:lvl w:ilvl="1">
      <w:start w:val="1"/>
      <w:numFmt w:val="decimal"/>
      <w:lvlText w:val="%1.%2."/>
      <w:lvlJc w:val="left"/>
      <w:pPr>
        <w:ind w:left="378" w:hanging="708"/>
        <w:jc w:val="left"/>
      </w:pPr>
      <w:rPr>
        <w:rFonts w:ascii="Times New Roman" w:eastAsia="Times New Roman" w:hAnsi="Times New Roman" w:cs="Times New Roman" w:hint="default"/>
        <w:w w:val="100"/>
        <w:sz w:val="22"/>
        <w:szCs w:val="22"/>
        <w:lang w:val="lt" w:eastAsia="lt" w:bidi="lt"/>
      </w:rPr>
    </w:lvl>
    <w:lvl w:ilvl="2">
      <w:numFmt w:val="bullet"/>
      <w:lvlText w:val="•"/>
      <w:lvlJc w:val="left"/>
      <w:pPr>
        <w:ind w:left="2393" w:hanging="708"/>
      </w:pPr>
      <w:rPr>
        <w:rFonts w:hint="default"/>
        <w:lang w:val="lt" w:eastAsia="lt" w:bidi="lt"/>
      </w:rPr>
    </w:lvl>
    <w:lvl w:ilvl="3">
      <w:numFmt w:val="bullet"/>
      <w:lvlText w:val="•"/>
      <w:lvlJc w:val="left"/>
      <w:pPr>
        <w:ind w:left="3399" w:hanging="708"/>
      </w:pPr>
      <w:rPr>
        <w:rFonts w:hint="default"/>
        <w:lang w:val="lt" w:eastAsia="lt" w:bidi="lt"/>
      </w:rPr>
    </w:lvl>
    <w:lvl w:ilvl="4">
      <w:numFmt w:val="bullet"/>
      <w:lvlText w:val="•"/>
      <w:lvlJc w:val="left"/>
      <w:pPr>
        <w:ind w:left="4406" w:hanging="708"/>
      </w:pPr>
      <w:rPr>
        <w:rFonts w:hint="default"/>
        <w:lang w:val="lt" w:eastAsia="lt" w:bidi="lt"/>
      </w:rPr>
    </w:lvl>
    <w:lvl w:ilvl="5">
      <w:numFmt w:val="bullet"/>
      <w:lvlText w:val="•"/>
      <w:lvlJc w:val="left"/>
      <w:pPr>
        <w:ind w:left="5413" w:hanging="708"/>
      </w:pPr>
      <w:rPr>
        <w:rFonts w:hint="default"/>
        <w:lang w:val="lt" w:eastAsia="lt" w:bidi="lt"/>
      </w:rPr>
    </w:lvl>
    <w:lvl w:ilvl="6">
      <w:numFmt w:val="bullet"/>
      <w:lvlText w:val="•"/>
      <w:lvlJc w:val="left"/>
      <w:pPr>
        <w:ind w:left="6419" w:hanging="708"/>
      </w:pPr>
      <w:rPr>
        <w:rFonts w:hint="default"/>
        <w:lang w:val="lt" w:eastAsia="lt" w:bidi="lt"/>
      </w:rPr>
    </w:lvl>
    <w:lvl w:ilvl="7">
      <w:numFmt w:val="bullet"/>
      <w:lvlText w:val="•"/>
      <w:lvlJc w:val="left"/>
      <w:pPr>
        <w:ind w:left="7426" w:hanging="708"/>
      </w:pPr>
      <w:rPr>
        <w:rFonts w:hint="default"/>
        <w:lang w:val="lt" w:eastAsia="lt" w:bidi="lt"/>
      </w:rPr>
    </w:lvl>
    <w:lvl w:ilvl="8">
      <w:numFmt w:val="bullet"/>
      <w:lvlText w:val="•"/>
      <w:lvlJc w:val="left"/>
      <w:pPr>
        <w:ind w:left="8433" w:hanging="708"/>
      </w:pPr>
      <w:rPr>
        <w:rFonts w:hint="default"/>
        <w:lang w:val="lt" w:eastAsia="lt" w:bidi="lt"/>
      </w:rPr>
    </w:lvl>
  </w:abstractNum>
  <w:abstractNum w:abstractNumId="18" w15:restartNumberingAfterBreak="0">
    <w:nsid w:val="55236DA0"/>
    <w:multiLevelType w:val="multilevel"/>
    <w:tmpl w:val="BAF01E2A"/>
    <w:lvl w:ilvl="0">
      <w:start w:val="16"/>
      <w:numFmt w:val="decimal"/>
      <w:lvlText w:val="%1"/>
      <w:lvlJc w:val="left"/>
      <w:pPr>
        <w:ind w:left="378" w:hanging="388"/>
        <w:jc w:val="left"/>
      </w:pPr>
      <w:rPr>
        <w:rFonts w:hint="default"/>
        <w:lang w:val="lt" w:eastAsia="lt" w:bidi="lt"/>
      </w:rPr>
    </w:lvl>
    <w:lvl w:ilvl="1">
      <w:start w:val="8"/>
      <w:numFmt w:val="decimal"/>
      <w:lvlText w:val="%1.%2"/>
      <w:lvlJc w:val="left"/>
      <w:pPr>
        <w:ind w:left="378" w:hanging="388"/>
        <w:jc w:val="left"/>
      </w:pPr>
      <w:rPr>
        <w:rFonts w:ascii="Times New Roman" w:eastAsia="Times New Roman" w:hAnsi="Times New Roman" w:cs="Times New Roman" w:hint="default"/>
        <w:w w:val="100"/>
        <w:sz w:val="20"/>
        <w:szCs w:val="20"/>
        <w:lang w:val="lt" w:eastAsia="lt" w:bidi="lt"/>
      </w:rPr>
    </w:lvl>
    <w:lvl w:ilvl="2">
      <w:start w:val="1"/>
      <w:numFmt w:val="decimal"/>
      <w:lvlText w:val="%1.%2.%3."/>
      <w:lvlJc w:val="left"/>
      <w:pPr>
        <w:ind w:left="378" w:hanging="720"/>
        <w:jc w:val="left"/>
      </w:pPr>
      <w:rPr>
        <w:rFonts w:ascii="Times New Roman" w:eastAsia="Times New Roman" w:hAnsi="Times New Roman" w:cs="Times New Roman" w:hint="default"/>
        <w:w w:val="100"/>
        <w:sz w:val="22"/>
        <w:szCs w:val="22"/>
        <w:lang w:val="lt" w:eastAsia="lt" w:bidi="lt"/>
      </w:rPr>
    </w:lvl>
    <w:lvl w:ilvl="3">
      <w:numFmt w:val="bullet"/>
      <w:lvlText w:val="•"/>
      <w:lvlJc w:val="left"/>
      <w:pPr>
        <w:ind w:left="3399" w:hanging="720"/>
      </w:pPr>
      <w:rPr>
        <w:rFonts w:hint="default"/>
        <w:lang w:val="lt" w:eastAsia="lt" w:bidi="lt"/>
      </w:rPr>
    </w:lvl>
    <w:lvl w:ilvl="4">
      <w:numFmt w:val="bullet"/>
      <w:lvlText w:val="•"/>
      <w:lvlJc w:val="left"/>
      <w:pPr>
        <w:ind w:left="4406" w:hanging="720"/>
      </w:pPr>
      <w:rPr>
        <w:rFonts w:hint="default"/>
        <w:lang w:val="lt" w:eastAsia="lt" w:bidi="lt"/>
      </w:rPr>
    </w:lvl>
    <w:lvl w:ilvl="5">
      <w:numFmt w:val="bullet"/>
      <w:lvlText w:val="•"/>
      <w:lvlJc w:val="left"/>
      <w:pPr>
        <w:ind w:left="5413" w:hanging="720"/>
      </w:pPr>
      <w:rPr>
        <w:rFonts w:hint="default"/>
        <w:lang w:val="lt" w:eastAsia="lt" w:bidi="lt"/>
      </w:rPr>
    </w:lvl>
    <w:lvl w:ilvl="6">
      <w:numFmt w:val="bullet"/>
      <w:lvlText w:val="•"/>
      <w:lvlJc w:val="left"/>
      <w:pPr>
        <w:ind w:left="6419" w:hanging="720"/>
      </w:pPr>
      <w:rPr>
        <w:rFonts w:hint="default"/>
        <w:lang w:val="lt" w:eastAsia="lt" w:bidi="lt"/>
      </w:rPr>
    </w:lvl>
    <w:lvl w:ilvl="7">
      <w:numFmt w:val="bullet"/>
      <w:lvlText w:val="•"/>
      <w:lvlJc w:val="left"/>
      <w:pPr>
        <w:ind w:left="7426" w:hanging="720"/>
      </w:pPr>
      <w:rPr>
        <w:rFonts w:hint="default"/>
        <w:lang w:val="lt" w:eastAsia="lt" w:bidi="lt"/>
      </w:rPr>
    </w:lvl>
    <w:lvl w:ilvl="8">
      <w:numFmt w:val="bullet"/>
      <w:lvlText w:val="•"/>
      <w:lvlJc w:val="left"/>
      <w:pPr>
        <w:ind w:left="8433" w:hanging="720"/>
      </w:pPr>
      <w:rPr>
        <w:rFonts w:hint="default"/>
        <w:lang w:val="lt" w:eastAsia="lt" w:bidi="lt"/>
      </w:rPr>
    </w:lvl>
  </w:abstractNum>
  <w:abstractNum w:abstractNumId="19" w15:restartNumberingAfterBreak="0">
    <w:nsid w:val="56204F7C"/>
    <w:multiLevelType w:val="multilevel"/>
    <w:tmpl w:val="771861CA"/>
    <w:lvl w:ilvl="0">
      <w:start w:val="10"/>
      <w:numFmt w:val="decimal"/>
      <w:lvlText w:val="%1"/>
      <w:lvlJc w:val="left"/>
      <w:pPr>
        <w:ind w:left="378" w:hanging="632"/>
        <w:jc w:val="left"/>
      </w:pPr>
      <w:rPr>
        <w:rFonts w:hint="default"/>
        <w:lang w:val="lt" w:eastAsia="lt" w:bidi="lt"/>
      </w:rPr>
    </w:lvl>
    <w:lvl w:ilvl="1">
      <w:start w:val="4"/>
      <w:numFmt w:val="decimal"/>
      <w:lvlText w:val="%1.%2"/>
      <w:lvlJc w:val="left"/>
      <w:pPr>
        <w:ind w:left="378" w:hanging="632"/>
        <w:jc w:val="left"/>
      </w:pPr>
      <w:rPr>
        <w:rFonts w:hint="default"/>
        <w:lang w:val="lt" w:eastAsia="lt" w:bidi="lt"/>
      </w:rPr>
    </w:lvl>
    <w:lvl w:ilvl="2">
      <w:start w:val="1"/>
      <w:numFmt w:val="decimal"/>
      <w:lvlText w:val="%1.%2.%3."/>
      <w:lvlJc w:val="left"/>
      <w:pPr>
        <w:ind w:left="378" w:hanging="632"/>
        <w:jc w:val="left"/>
      </w:pPr>
      <w:rPr>
        <w:rFonts w:ascii="Times New Roman" w:eastAsia="Times New Roman" w:hAnsi="Times New Roman" w:cs="Times New Roman" w:hint="default"/>
        <w:w w:val="100"/>
        <w:sz w:val="22"/>
        <w:szCs w:val="22"/>
        <w:lang w:val="lt" w:eastAsia="lt" w:bidi="lt"/>
      </w:rPr>
    </w:lvl>
    <w:lvl w:ilvl="3">
      <w:numFmt w:val="bullet"/>
      <w:lvlText w:val="•"/>
      <w:lvlJc w:val="left"/>
      <w:pPr>
        <w:ind w:left="3399" w:hanging="632"/>
      </w:pPr>
      <w:rPr>
        <w:rFonts w:hint="default"/>
        <w:lang w:val="lt" w:eastAsia="lt" w:bidi="lt"/>
      </w:rPr>
    </w:lvl>
    <w:lvl w:ilvl="4">
      <w:numFmt w:val="bullet"/>
      <w:lvlText w:val="•"/>
      <w:lvlJc w:val="left"/>
      <w:pPr>
        <w:ind w:left="4406" w:hanging="632"/>
      </w:pPr>
      <w:rPr>
        <w:rFonts w:hint="default"/>
        <w:lang w:val="lt" w:eastAsia="lt" w:bidi="lt"/>
      </w:rPr>
    </w:lvl>
    <w:lvl w:ilvl="5">
      <w:numFmt w:val="bullet"/>
      <w:lvlText w:val="•"/>
      <w:lvlJc w:val="left"/>
      <w:pPr>
        <w:ind w:left="5413" w:hanging="632"/>
      </w:pPr>
      <w:rPr>
        <w:rFonts w:hint="default"/>
        <w:lang w:val="lt" w:eastAsia="lt" w:bidi="lt"/>
      </w:rPr>
    </w:lvl>
    <w:lvl w:ilvl="6">
      <w:numFmt w:val="bullet"/>
      <w:lvlText w:val="•"/>
      <w:lvlJc w:val="left"/>
      <w:pPr>
        <w:ind w:left="6419" w:hanging="632"/>
      </w:pPr>
      <w:rPr>
        <w:rFonts w:hint="default"/>
        <w:lang w:val="lt" w:eastAsia="lt" w:bidi="lt"/>
      </w:rPr>
    </w:lvl>
    <w:lvl w:ilvl="7">
      <w:numFmt w:val="bullet"/>
      <w:lvlText w:val="•"/>
      <w:lvlJc w:val="left"/>
      <w:pPr>
        <w:ind w:left="7426" w:hanging="632"/>
      </w:pPr>
      <w:rPr>
        <w:rFonts w:hint="default"/>
        <w:lang w:val="lt" w:eastAsia="lt" w:bidi="lt"/>
      </w:rPr>
    </w:lvl>
    <w:lvl w:ilvl="8">
      <w:numFmt w:val="bullet"/>
      <w:lvlText w:val="•"/>
      <w:lvlJc w:val="left"/>
      <w:pPr>
        <w:ind w:left="8433" w:hanging="632"/>
      </w:pPr>
      <w:rPr>
        <w:rFonts w:hint="default"/>
        <w:lang w:val="lt" w:eastAsia="lt" w:bidi="lt"/>
      </w:rPr>
    </w:lvl>
  </w:abstractNum>
  <w:abstractNum w:abstractNumId="20" w15:restartNumberingAfterBreak="0">
    <w:nsid w:val="5EFC2697"/>
    <w:multiLevelType w:val="multilevel"/>
    <w:tmpl w:val="039E149E"/>
    <w:lvl w:ilvl="0">
      <w:start w:val="8"/>
      <w:numFmt w:val="decimal"/>
      <w:lvlText w:val="%1"/>
      <w:lvlJc w:val="left"/>
      <w:pPr>
        <w:ind w:left="378" w:hanging="360"/>
        <w:jc w:val="left"/>
      </w:pPr>
      <w:rPr>
        <w:rFonts w:hint="default"/>
        <w:lang w:val="lt" w:eastAsia="lt" w:bidi="lt"/>
      </w:rPr>
    </w:lvl>
    <w:lvl w:ilvl="1">
      <w:start w:val="1"/>
      <w:numFmt w:val="decimal"/>
      <w:lvlText w:val="%1.%2."/>
      <w:lvlJc w:val="left"/>
      <w:pPr>
        <w:ind w:left="378" w:hanging="360"/>
        <w:jc w:val="left"/>
      </w:pPr>
      <w:rPr>
        <w:rFonts w:ascii="Times New Roman" w:eastAsia="Times New Roman" w:hAnsi="Times New Roman" w:cs="Times New Roman" w:hint="default"/>
        <w:w w:val="100"/>
        <w:sz w:val="22"/>
        <w:szCs w:val="22"/>
        <w:lang w:val="lt" w:eastAsia="lt" w:bidi="lt"/>
      </w:rPr>
    </w:lvl>
    <w:lvl w:ilvl="2">
      <w:start w:val="1"/>
      <w:numFmt w:val="decimal"/>
      <w:lvlText w:val="%1.%2.%3."/>
      <w:lvlJc w:val="left"/>
      <w:pPr>
        <w:ind w:left="1674" w:hanging="576"/>
        <w:jc w:val="left"/>
      </w:pPr>
      <w:rPr>
        <w:rFonts w:ascii="Times New Roman" w:eastAsia="Times New Roman" w:hAnsi="Times New Roman" w:cs="Times New Roman" w:hint="default"/>
        <w:w w:val="100"/>
        <w:sz w:val="22"/>
        <w:szCs w:val="22"/>
        <w:lang w:val="lt" w:eastAsia="lt" w:bidi="lt"/>
      </w:rPr>
    </w:lvl>
    <w:lvl w:ilvl="3">
      <w:numFmt w:val="bullet"/>
      <w:lvlText w:val="•"/>
      <w:lvlJc w:val="left"/>
      <w:pPr>
        <w:ind w:left="3628" w:hanging="576"/>
      </w:pPr>
      <w:rPr>
        <w:rFonts w:hint="default"/>
        <w:lang w:val="lt" w:eastAsia="lt" w:bidi="lt"/>
      </w:rPr>
    </w:lvl>
    <w:lvl w:ilvl="4">
      <w:numFmt w:val="bullet"/>
      <w:lvlText w:val="•"/>
      <w:lvlJc w:val="left"/>
      <w:pPr>
        <w:ind w:left="4602" w:hanging="576"/>
      </w:pPr>
      <w:rPr>
        <w:rFonts w:hint="default"/>
        <w:lang w:val="lt" w:eastAsia="lt" w:bidi="lt"/>
      </w:rPr>
    </w:lvl>
    <w:lvl w:ilvl="5">
      <w:numFmt w:val="bullet"/>
      <w:lvlText w:val="•"/>
      <w:lvlJc w:val="left"/>
      <w:pPr>
        <w:ind w:left="5576" w:hanging="576"/>
      </w:pPr>
      <w:rPr>
        <w:rFonts w:hint="default"/>
        <w:lang w:val="lt" w:eastAsia="lt" w:bidi="lt"/>
      </w:rPr>
    </w:lvl>
    <w:lvl w:ilvl="6">
      <w:numFmt w:val="bullet"/>
      <w:lvlText w:val="•"/>
      <w:lvlJc w:val="left"/>
      <w:pPr>
        <w:ind w:left="6550" w:hanging="576"/>
      </w:pPr>
      <w:rPr>
        <w:rFonts w:hint="default"/>
        <w:lang w:val="lt" w:eastAsia="lt" w:bidi="lt"/>
      </w:rPr>
    </w:lvl>
    <w:lvl w:ilvl="7">
      <w:numFmt w:val="bullet"/>
      <w:lvlText w:val="•"/>
      <w:lvlJc w:val="left"/>
      <w:pPr>
        <w:ind w:left="7524" w:hanging="576"/>
      </w:pPr>
      <w:rPr>
        <w:rFonts w:hint="default"/>
        <w:lang w:val="lt" w:eastAsia="lt" w:bidi="lt"/>
      </w:rPr>
    </w:lvl>
    <w:lvl w:ilvl="8">
      <w:numFmt w:val="bullet"/>
      <w:lvlText w:val="•"/>
      <w:lvlJc w:val="left"/>
      <w:pPr>
        <w:ind w:left="8498" w:hanging="576"/>
      </w:pPr>
      <w:rPr>
        <w:rFonts w:hint="default"/>
        <w:lang w:val="lt" w:eastAsia="lt" w:bidi="lt"/>
      </w:rPr>
    </w:lvl>
  </w:abstractNum>
  <w:abstractNum w:abstractNumId="21" w15:restartNumberingAfterBreak="0">
    <w:nsid w:val="63B5528A"/>
    <w:multiLevelType w:val="multilevel"/>
    <w:tmpl w:val="44863EA6"/>
    <w:lvl w:ilvl="0">
      <w:start w:val="11"/>
      <w:numFmt w:val="decimal"/>
      <w:lvlText w:val="%1"/>
      <w:lvlJc w:val="left"/>
      <w:pPr>
        <w:ind w:left="378" w:hanging="720"/>
        <w:jc w:val="left"/>
      </w:pPr>
      <w:rPr>
        <w:rFonts w:hint="default"/>
        <w:lang w:val="lt" w:eastAsia="lt" w:bidi="lt"/>
      </w:rPr>
    </w:lvl>
    <w:lvl w:ilvl="1">
      <w:start w:val="7"/>
      <w:numFmt w:val="decimal"/>
      <w:lvlText w:val="%1.%2"/>
      <w:lvlJc w:val="left"/>
      <w:pPr>
        <w:ind w:left="378" w:hanging="720"/>
        <w:jc w:val="left"/>
      </w:pPr>
      <w:rPr>
        <w:rFonts w:hint="default"/>
        <w:lang w:val="lt" w:eastAsia="lt" w:bidi="lt"/>
      </w:rPr>
    </w:lvl>
    <w:lvl w:ilvl="2">
      <w:start w:val="2"/>
      <w:numFmt w:val="decimal"/>
      <w:lvlText w:val="%1.%2.%3."/>
      <w:lvlJc w:val="left"/>
      <w:pPr>
        <w:ind w:left="378" w:hanging="720"/>
        <w:jc w:val="left"/>
      </w:pPr>
      <w:rPr>
        <w:rFonts w:ascii="Times New Roman" w:eastAsia="Times New Roman" w:hAnsi="Times New Roman" w:cs="Times New Roman" w:hint="default"/>
        <w:w w:val="100"/>
        <w:sz w:val="22"/>
        <w:szCs w:val="22"/>
        <w:lang w:val="lt" w:eastAsia="lt" w:bidi="lt"/>
      </w:rPr>
    </w:lvl>
    <w:lvl w:ilvl="3">
      <w:numFmt w:val="bullet"/>
      <w:lvlText w:val="•"/>
      <w:lvlJc w:val="left"/>
      <w:pPr>
        <w:ind w:left="3399" w:hanging="720"/>
      </w:pPr>
      <w:rPr>
        <w:rFonts w:hint="default"/>
        <w:lang w:val="lt" w:eastAsia="lt" w:bidi="lt"/>
      </w:rPr>
    </w:lvl>
    <w:lvl w:ilvl="4">
      <w:numFmt w:val="bullet"/>
      <w:lvlText w:val="•"/>
      <w:lvlJc w:val="left"/>
      <w:pPr>
        <w:ind w:left="4406" w:hanging="720"/>
      </w:pPr>
      <w:rPr>
        <w:rFonts w:hint="default"/>
        <w:lang w:val="lt" w:eastAsia="lt" w:bidi="lt"/>
      </w:rPr>
    </w:lvl>
    <w:lvl w:ilvl="5">
      <w:numFmt w:val="bullet"/>
      <w:lvlText w:val="•"/>
      <w:lvlJc w:val="left"/>
      <w:pPr>
        <w:ind w:left="5413" w:hanging="720"/>
      </w:pPr>
      <w:rPr>
        <w:rFonts w:hint="default"/>
        <w:lang w:val="lt" w:eastAsia="lt" w:bidi="lt"/>
      </w:rPr>
    </w:lvl>
    <w:lvl w:ilvl="6">
      <w:numFmt w:val="bullet"/>
      <w:lvlText w:val="•"/>
      <w:lvlJc w:val="left"/>
      <w:pPr>
        <w:ind w:left="6419" w:hanging="720"/>
      </w:pPr>
      <w:rPr>
        <w:rFonts w:hint="default"/>
        <w:lang w:val="lt" w:eastAsia="lt" w:bidi="lt"/>
      </w:rPr>
    </w:lvl>
    <w:lvl w:ilvl="7">
      <w:numFmt w:val="bullet"/>
      <w:lvlText w:val="•"/>
      <w:lvlJc w:val="left"/>
      <w:pPr>
        <w:ind w:left="7426" w:hanging="720"/>
      </w:pPr>
      <w:rPr>
        <w:rFonts w:hint="default"/>
        <w:lang w:val="lt" w:eastAsia="lt" w:bidi="lt"/>
      </w:rPr>
    </w:lvl>
    <w:lvl w:ilvl="8">
      <w:numFmt w:val="bullet"/>
      <w:lvlText w:val="•"/>
      <w:lvlJc w:val="left"/>
      <w:pPr>
        <w:ind w:left="8433" w:hanging="720"/>
      </w:pPr>
      <w:rPr>
        <w:rFonts w:hint="default"/>
        <w:lang w:val="lt" w:eastAsia="lt" w:bidi="lt"/>
      </w:rPr>
    </w:lvl>
  </w:abstractNum>
  <w:abstractNum w:abstractNumId="22" w15:restartNumberingAfterBreak="0">
    <w:nsid w:val="64B548E8"/>
    <w:multiLevelType w:val="multilevel"/>
    <w:tmpl w:val="F7F2A2E8"/>
    <w:lvl w:ilvl="0">
      <w:start w:val="2"/>
      <w:numFmt w:val="decimal"/>
      <w:lvlText w:val="%1"/>
      <w:lvlJc w:val="left"/>
      <w:pPr>
        <w:ind w:left="378" w:hanging="360"/>
        <w:jc w:val="left"/>
      </w:pPr>
      <w:rPr>
        <w:rFonts w:hint="default"/>
        <w:lang w:val="lt" w:eastAsia="lt" w:bidi="lt"/>
      </w:rPr>
    </w:lvl>
    <w:lvl w:ilvl="1">
      <w:start w:val="1"/>
      <w:numFmt w:val="decimal"/>
      <w:lvlText w:val="%1.%2."/>
      <w:lvlJc w:val="left"/>
      <w:pPr>
        <w:ind w:left="378" w:hanging="360"/>
        <w:jc w:val="left"/>
      </w:pPr>
      <w:rPr>
        <w:rFonts w:ascii="Times New Roman" w:eastAsia="Times New Roman" w:hAnsi="Times New Roman" w:cs="Times New Roman" w:hint="default"/>
        <w:w w:val="100"/>
        <w:sz w:val="22"/>
        <w:szCs w:val="22"/>
        <w:lang w:val="lt" w:eastAsia="lt" w:bidi="lt"/>
      </w:rPr>
    </w:lvl>
    <w:lvl w:ilvl="2">
      <w:start w:val="1"/>
      <w:numFmt w:val="decimal"/>
      <w:lvlText w:val="%1.%2.%3."/>
      <w:lvlJc w:val="left"/>
      <w:pPr>
        <w:ind w:left="1674" w:hanging="576"/>
        <w:jc w:val="left"/>
      </w:pPr>
      <w:rPr>
        <w:rFonts w:ascii="Times New Roman" w:eastAsia="Times New Roman" w:hAnsi="Times New Roman" w:cs="Times New Roman" w:hint="default"/>
        <w:w w:val="100"/>
        <w:sz w:val="22"/>
        <w:szCs w:val="22"/>
        <w:lang w:val="lt" w:eastAsia="lt" w:bidi="lt"/>
      </w:rPr>
    </w:lvl>
    <w:lvl w:ilvl="3">
      <w:numFmt w:val="bullet"/>
      <w:lvlText w:val="•"/>
      <w:lvlJc w:val="left"/>
      <w:pPr>
        <w:ind w:left="3628" w:hanging="576"/>
      </w:pPr>
      <w:rPr>
        <w:rFonts w:hint="default"/>
        <w:lang w:val="lt" w:eastAsia="lt" w:bidi="lt"/>
      </w:rPr>
    </w:lvl>
    <w:lvl w:ilvl="4">
      <w:numFmt w:val="bullet"/>
      <w:lvlText w:val="•"/>
      <w:lvlJc w:val="left"/>
      <w:pPr>
        <w:ind w:left="4602" w:hanging="576"/>
      </w:pPr>
      <w:rPr>
        <w:rFonts w:hint="default"/>
        <w:lang w:val="lt" w:eastAsia="lt" w:bidi="lt"/>
      </w:rPr>
    </w:lvl>
    <w:lvl w:ilvl="5">
      <w:numFmt w:val="bullet"/>
      <w:lvlText w:val="•"/>
      <w:lvlJc w:val="left"/>
      <w:pPr>
        <w:ind w:left="5576" w:hanging="576"/>
      </w:pPr>
      <w:rPr>
        <w:rFonts w:hint="default"/>
        <w:lang w:val="lt" w:eastAsia="lt" w:bidi="lt"/>
      </w:rPr>
    </w:lvl>
    <w:lvl w:ilvl="6">
      <w:numFmt w:val="bullet"/>
      <w:lvlText w:val="•"/>
      <w:lvlJc w:val="left"/>
      <w:pPr>
        <w:ind w:left="6550" w:hanging="576"/>
      </w:pPr>
      <w:rPr>
        <w:rFonts w:hint="default"/>
        <w:lang w:val="lt" w:eastAsia="lt" w:bidi="lt"/>
      </w:rPr>
    </w:lvl>
    <w:lvl w:ilvl="7">
      <w:numFmt w:val="bullet"/>
      <w:lvlText w:val="•"/>
      <w:lvlJc w:val="left"/>
      <w:pPr>
        <w:ind w:left="7524" w:hanging="576"/>
      </w:pPr>
      <w:rPr>
        <w:rFonts w:hint="default"/>
        <w:lang w:val="lt" w:eastAsia="lt" w:bidi="lt"/>
      </w:rPr>
    </w:lvl>
    <w:lvl w:ilvl="8">
      <w:numFmt w:val="bullet"/>
      <w:lvlText w:val="•"/>
      <w:lvlJc w:val="left"/>
      <w:pPr>
        <w:ind w:left="8498" w:hanging="576"/>
      </w:pPr>
      <w:rPr>
        <w:rFonts w:hint="default"/>
        <w:lang w:val="lt" w:eastAsia="lt" w:bidi="lt"/>
      </w:rPr>
    </w:lvl>
  </w:abstractNum>
  <w:abstractNum w:abstractNumId="23" w15:restartNumberingAfterBreak="0">
    <w:nsid w:val="669E12CE"/>
    <w:multiLevelType w:val="multilevel"/>
    <w:tmpl w:val="44DC0242"/>
    <w:lvl w:ilvl="0">
      <w:start w:val="7"/>
      <w:numFmt w:val="decimal"/>
      <w:lvlText w:val="%1"/>
      <w:lvlJc w:val="left"/>
      <w:pPr>
        <w:ind w:left="378" w:hanging="452"/>
        <w:jc w:val="left"/>
      </w:pPr>
      <w:rPr>
        <w:rFonts w:hint="default"/>
        <w:lang w:val="lt" w:eastAsia="lt" w:bidi="lt"/>
      </w:rPr>
    </w:lvl>
    <w:lvl w:ilvl="1">
      <w:start w:val="5"/>
      <w:numFmt w:val="decimal"/>
      <w:lvlText w:val="%1.%2."/>
      <w:lvlJc w:val="left"/>
      <w:pPr>
        <w:ind w:left="378" w:hanging="452"/>
        <w:jc w:val="left"/>
      </w:pPr>
      <w:rPr>
        <w:rFonts w:ascii="Times New Roman" w:eastAsia="Times New Roman" w:hAnsi="Times New Roman" w:cs="Times New Roman" w:hint="default"/>
        <w:w w:val="100"/>
        <w:sz w:val="22"/>
        <w:szCs w:val="22"/>
        <w:lang w:val="lt" w:eastAsia="lt" w:bidi="lt"/>
      </w:rPr>
    </w:lvl>
    <w:lvl w:ilvl="2">
      <w:numFmt w:val="bullet"/>
      <w:lvlText w:val="•"/>
      <w:lvlJc w:val="left"/>
      <w:pPr>
        <w:ind w:left="2393" w:hanging="452"/>
      </w:pPr>
      <w:rPr>
        <w:rFonts w:hint="default"/>
        <w:lang w:val="lt" w:eastAsia="lt" w:bidi="lt"/>
      </w:rPr>
    </w:lvl>
    <w:lvl w:ilvl="3">
      <w:numFmt w:val="bullet"/>
      <w:lvlText w:val="•"/>
      <w:lvlJc w:val="left"/>
      <w:pPr>
        <w:ind w:left="3399" w:hanging="452"/>
      </w:pPr>
      <w:rPr>
        <w:rFonts w:hint="default"/>
        <w:lang w:val="lt" w:eastAsia="lt" w:bidi="lt"/>
      </w:rPr>
    </w:lvl>
    <w:lvl w:ilvl="4">
      <w:numFmt w:val="bullet"/>
      <w:lvlText w:val="•"/>
      <w:lvlJc w:val="left"/>
      <w:pPr>
        <w:ind w:left="4406" w:hanging="452"/>
      </w:pPr>
      <w:rPr>
        <w:rFonts w:hint="default"/>
        <w:lang w:val="lt" w:eastAsia="lt" w:bidi="lt"/>
      </w:rPr>
    </w:lvl>
    <w:lvl w:ilvl="5">
      <w:numFmt w:val="bullet"/>
      <w:lvlText w:val="•"/>
      <w:lvlJc w:val="left"/>
      <w:pPr>
        <w:ind w:left="5413" w:hanging="452"/>
      </w:pPr>
      <w:rPr>
        <w:rFonts w:hint="default"/>
        <w:lang w:val="lt" w:eastAsia="lt" w:bidi="lt"/>
      </w:rPr>
    </w:lvl>
    <w:lvl w:ilvl="6">
      <w:numFmt w:val="bullet"/>
      <w:lvlText w:val="•"/>
      <w:lvlJc w:val="left"/>
      <w:pPr>
        <w:ind w:left="6419" w:hanging="452"/>
      </w:pPr>
      <w:rPr>
        <w:rFonts w:hint="default"/>
        <w:lang w:val="lt" w:eastAsia="lt" w:bidi="lt"/>
      </w:rPr>
    </w:lvl>
    <w:lvl w:ilvl="7">
      <w:numFmt w:val="bullet"/>
      <w:lvlText w:val="•"/>
      <w:lvlJc w:val="left"/>
      <w:pPr>
        <w:ind w:left="7426" w:hanging="452"/>
      </w:pPr>
      <w:rPr>
        <w:rFonts w:hint="default"/>
        <w:lang w:val="lt" w:eastAsia="lt" w:bidi="lt"/>
      </w:rPr>
    </w:lvl>
    <w:lvl w:ilvl="8">
      <w:numFmt w:val="bullet"/>
      <w:lvlText w:val="•"/>
      <w:lvlJc w:val="left"/>
      <w:pPr>
        <w:ind w:left="8433" w:hanging="452"/>
      </w:pPr>
      <w:rPr>
        <w:rFonts w:hint="default"/>
        <w:lang w:val="lt" w:eastAsia="lt" w:bidi="lt"/>
      </w:rPr>
    </w:lvl>
  </w:abstractNum>
  <w:abstractNum w:abstractNumId="24" w15:restartNumberingAfterBreak="0">
    <w:nsid w:val="75E10224"/>
    <w:multiLevelType w:val="multilevel"/>
    <w:tmpl w:val="E5F487E4"/>
    <w:lvl w:ilvl="0">
      <w:start w:val="16"/>
      <w:numFmt w:val="decimal"/>
      <w:lvlText w:val="%1"/>
      <w:lvlJc w:val="left"/>
      <w:pPr>
        <w:ind w:left="378" w:hanging="452"/>
        <w:jc w:val="left"/>
      </w:pPr>
      <w:rPr>
        <w:rFonts w:hint="default"/>
        <w:lang w:val="lt" w:eastAsia="lt" w:bidi="lt"/>
      </w:rPr>
    </w:lvl>
    <w:lvl w:ilvl="1">
      <w:start w:val="9"/>
      <w:numFmt w:val="decimal"/>
      <w:lvlText w:val="%1.%2."/>
      <w:lvlJc w:val="left"/>
      <w:pPr>
        <w:ind w:left="378" w:hanging="452"/>
        <w:jc w:val="left"/>
      </w:pPr>
      <w:rPr>
        <w:rFonts w:ascii="Times New Roman" w:eastAsia="Times New Roman" w:hAnsi="Times New Roman" w:cs="Times New Roman" w:hint="default"/>
        <w:w w:val="100"/>
        <w:sz w:val="20"/>
        <w:szCs w:val="20"/>
        <w:lang w:val="lt" w:eastAsia="lt" w:bidi="lt"/>
      </w:rPr>
    </w:lvl>
    <w:lvl w:ilvl="2">
      <w:numFmt w:val="bullet"/>
      <w:lvlText w:val="•"/>
      <w:lvlJc w:val="left"/>
      <w:pPr>
        <w:ind w:left="2393" w:hanging="452"/>
      </w:pPr>
      <w:rPr>
        <w:rFonts w:hint="default"/>
        <w:lang w:val="lt" w:eastAsia="lt" w:bidi="lt"/>
      </w:rPr>
    </w:lvl>
    <w:lvl w:ilvl="3">
      <w:numFmt w:val="bullet"/>
      <w:lvlText w:val="•"/>
      <w:lvlJc w:val="left"/>
      <w:pPr>
        <w:ind w:left="3399" w:hanging="452"/>
      </w:pPr>
      <w:rPr>
        <w:rFonts w:hint="default"/>
        <w:lang w:val="lt" w:eastAsia="lt" w:bidi="lt"/>
      </w:rPr>
    </w:lvl>
    <w:lvl w:ilvl="4">
      <w:numFmt w:val="bullet"/>
      <w:lvlText w:val="•"/>
      <w:lvlJc w:val="left"/>
      <w:pPr>
        <w:ind w:left="4406" w:hanging="452"/>
      </w:pPr>
      <w:rPr>
        <w:rFonts w:hint="default"/>
        <w:lang w:val="lt" w:eastAsia="lt" w:bidi="lt"/>
      </w:rPr>
    </w:lvl>
    <w:lvl w:ilvl="5">
      <w:numFmt w:val="bullet"/>
      <w:lvlText w:val="•"/>
      <w:lvlJc w:val="left"/>
      <w:pPr>
        <w:ind w:left="5413" w:hanging="452"/>
      </w:pPr>
      <w:rPr>
        <w:rFonts w:hint="default"/>
        <w:lang w:val="lt" w:eastAsia="lt" w:bidi="lt"/>
      </w:rPr>
    </w:lvl>
    <w:lvl w:ilvl="6">
      <w:numFmt w:val="bullet"/>
      <w:lvlText w:val="•"/>
      <w:lvlJc w:val="left"/>
      <w:pPr>
        <w:ind w:left="6419" w:hanging="452"/>
      </w:pPr>
      <w:rPr>
        <w:rFonts w:hint="default"/>
        <w:lang w:val="lt" w:eastAsia="lt" w:bidi="lt"/>
      </w:rPr>
    </w:lvl>
    <w:lvl w:ilvl="7">
      <w:numFmt w:val="bullet"/>
      <w:lvlText w:val="•"/>
      <w:lvlJc w:val="left"/>
      <w:pPr>
        <w:ind w:left="7426" w:hanging="452"/>
      </w:pPr>
      <w:rPr>
        <w:rFonts w:hint="default"/>
        <w:lang w:val="lt" w:eastAsia="lt" w:bidi="lt"/>
      </w:rPr>
    </w:lvl>
    <w:lvl w:ilvl="8">
      <w:numFmt w:val="bullet"/>
      <w:lvlText w:val="•"/>
      <w:lvlJc w:val="left"/>
      <w:pPr>
        <w:ind w:left="8433" w:hanging="452"/>
      </w:pPr>
      <w:rPr>
        <w:rFonts w:hint="default"/>
        <w:lang w:val="lt" w:eastAsia="lt" w:bidi="lt"/>
      </w:rPr>
    </w:lvl>
  </w:abstractNum>
  <w:abstractNum w:abstractNumId="25" w15:restartNumberingAfterBreak="0">
    <w:nsid w:val="77E56351"/>
    <w:multiLevelType w:val="multilevel"/>
    <w:tmpl w:val="9592988A"/>
    <w:lvl w:ilvl="0">
      <w:start w:val="1"/>
      <w:numFmt w:val="decimal"/>
      <w:lvlText w:val="%1"/>
      <w:lvlJc w:val="left"/>
      <w:pPr>
        <w:ind w:left="378" w:hanging="360"/>
        <w:jc w:val="left"/>
      </w:pPr>
      <w:rPr>
        <w:rFonts w:hint="default"/>
        <w:lang w:val="lt" w:eastAsia="lt" w:bidi="lt"/>
      </w:rPr>
    </w:lvl>
    <w:lvl w:ilvl="1">
      <w:start w:val="1"/>
      <w:numFmt w:val="decimal"/>
      <w:lvlText w:val="%1.%2."/>
      <w:lvlJc w:val="left"/>
      <w:pPr>
        <w:ind w:left="378" w:hanging="360"/>
        <w:jc w:val="left"/>
      </w:pPr>
      <w:rPr>
        <w:rFonts w:ascii="Times New Roman" w:eastAsia="Times New Roman" w:hAnsi="Times New Roman" w:cs="Times New Roman" w:hint="default"/>
        <w:w w:val="100"/>
        <w:sz w:val="22"/>
        <w:szCs w:val="22"/>
        <w:lang w:val="lt" w:eastAsia="lt" w:bidi="lt"/>
      </w:rPr>
    </w:lvl>
    <w:lvl w:ilvl="2">
      <w:numFmt w:val="bullet"/>
      <w:lvlText w:val="•"/>
      <w:lvlJc w:val="left"/>
      <w:pPr>
        <w:ind w:left="2393" w:hanging="360"/>
      </w:pPr>
      <w:rPr>
        <w:rFonts w:hint="default"/>
        <w:lang w:val="lt" w:eastAsia="lt" w:bidi="lt"/>
      </w:rPr>
    </w:lvl>
    <w:lvl w:ilvl="3">
      <w:numFmt w:val="bullet"/>
      <w:lvlText w:val="•"/>
      <w:lvlJc w:val="left"/>
      <w:pPr>
        <w:ind w:left="3399" w:hanging="360"/>
      </w:pPr>
      <w:rPr>
        <w:rFonts w:hint="default"/>
        <w:lang w:val="lt" w:eastAsia="lt" w:bidi="lt"/>
      </w:rPr>
    </w:lvl>
    <w:lvl w:ilvl="4">
      <w:numFmt w:val="bullet"/>
      <w:lvlText w:val="•"/>
      <w:lvlJc w:val="left"/>
      <w:pPr>
        <w:ind w:left="4406" w:hanging="360"/>
      </w:pPr>
      <w:rPr>
        <w:rFonts w:hint="default"/>
        <w:lang w:val="lt" w:eastAsia="lt" w:bidi="lt"/>
      </w:rPr>
    </w:lvl>
    <w:lvl w:ilvl="5">
      <w:numFmt w:val="bullet"/>
      <w:lvlText w:val="•"/>
      <w:lvlJc w:val="left"/>
      <w:pPr>
        <w:ind w:left="5413" w:hanging="360"/>
      </w:pPr>
      <w:rPr>
        <w:rFonts w:hint="default"/>
        <w:lang w:val="lt" w:eastAsia="lt" w:bidi="lt"/>
      </w:rPr>
    </w:lvl>
    <w:lvl w:ilvl="6">
      <w:numFmt w:val="bullet"/>
      <w:lvlText w:val="•"/>
      <w:lvlJc w:val="left"/>
      <w:pPr>
        <w:ind w:left="6419" w:hanging="360"/>
      </w:pPr>
      <w:rPr>
        <w:rFonts w:hint="default"/>
        <w:lang w:val="lt" w:eastAsia="lt" w:bidi="lt"/>
      </w:rPr>
    </w:lvl>
    <w:lvl w:ilvl="7">
      <w:numFmt w:val="bullet"/>
      <w:lvlText w:val="•"/>
      <w:lvlJc w:val="left"/>
      <w:pPr>
        <w:ind w:left="7426" w:hanging="360"/>
      </w:pPr>
      <w:rPr>
        <w:rFonts w:hint="default"/>
        <w:lang w:val="lt" w:eastAsia="lt" w:bidi="lt"/>
      </w:rPr>
    </w:lvl>
    <w:lvl w:ilvl="8">
      <w:numFmt w:val="bullet"/>
      <w:lvlText w:val="•"/>
      <w:lvlJc w:val="left"/>
      <w:pPr>
        <w:ind w:left="8433" w:hanging="360"/>
      </w:pPr>
      <w:rPr>
        <w:rFonts w:hint="default"/>
        <w:lang w:val="lt" w:eastAsia="lt" w:bidi="lt"/>
      </w:rPr>
    </w:lvl>
  </w:abstractNum>
  <w:abstractNum w:abstractNumId="26" w15:restartNumberingAfterBreak="0">
    <w:nsid w:val="78157D84"/>
    <w:multiLevelType w:val="multilevel"/>
    <w:tmpl w:val="4D46EC14"/>
    <w:lvl w:ilvl="0">
      <w:start w:val="10"/>
      <w:numFmt w:val="decimal"/>
      <w:lvlText w:val="%1"/>
      <w:lvlJc w:val="left"/>
      <w:pPr>
        <w:ind w:left="1550" w:hanging="452"/>
        <w:jc w:val="left"/>
      </w:pPr>
      <w:rPr>
        <w:rFonts w:hint="default"/>
        <w:lang w:val="lt" w:eastAsia="lt" w:bidi="lt"/>
      </w:rPr>
    </w:lvl>
    <w:lvl w:ilvl="1">
      <w:start w:val="2"/>
      <w:numFmt w:val="decimal"/>
      <w:lvlText w:val="%1.%2."/>
      <w:lvlJc w:val="left"/>
      <w:pPr>
        <w:ind w:left="1550" w:hanging="452"/>
        <w:jc w:val="left"/>
      </w:pPr>
      <w:rPr>
        <w:rFonts w:ascii="Times New Roman" w:eastAsia="Times New Roman" w:hAnsi="Times New Roman" w:cs="Times New Roman" w:hint="default"/>
        <w:w w:val="100"/>
        <w:sz w:val="20"/>
        <w:szCs w:val="20"/>
        <w:lang w:val="lt" w:eastAsia="lt" w:bidi="lt"/>
      </w:rPr>
    </w:lvl>
    <w:lvl w:ilvl="2">
      <w:start w:val="1"/>
      <w:numFmt w:val="decimal"/>
      <w:lvlText w:val="%1.%2.%3."/>
      <w:lvlJc w:val="left"/>
      <w:pPr>
        <w:ind w:left="378" w:hanging="632"/>
        <w:jc w:val="left"/>
      </w:pPr>
      <w:rPr>
        <w:rFonts w:ascii="Times New Roman" w:eastAsia="Times New Roman" w:hAnsi="Times New Roman" w:cs="Times New Roman" w:hint="default"/>
        <w:w w:val="100"/>
        <w:sz w:val="22"/>
        <w:szCs w:val="22"/>
        <w:lang w:val="lt" w:eastAsia="lt" w:bidi="lt"/>
      </w:rPr>
    </w:lvl>
    <w:lvl w:ilvl="3">
      <w:numFmt w:val="bullet"/>
      <w:lvlText w:val="•"/>
      <w:lvlJc w:val="left"/>
      <w:pPr>
        <w:ind w:left="3534" w:hanging="632"/>
      </w:pPr>
      <w:rPr>
        <w:rFonts w:hint="default"/>
        <w:lang w:val="lt" w:eastAsia="lt" w:bidi="lt"/>
      </w:rPr>
    </w:lvl>
    <w:lvl w:ilvl="4">
      <w:numFmt w:val="bullet"/>
      <w:lvlText w:val="•"/>
      <w:lvlJc w:val="left"/>
      <w:pPr>
        <w:ind w:left="4522" w:hanging="632"/>
      </w:pPr>
      <w:rPr>
        <w:rFonts w:hint="default"/>
        <w:lang w:val="lt" w:eastAsia="lt" w:bidi="lt"/>
      </w:rPr>
    </w:lvl>
    <w:lvl w:ilvl="5">
      <w:numFmt w:val="bullet"/>
      <w:lvlText w:val="•"/>
      <w:lvlJc w:val="left"/>
      <w:pPr>
        <w:ind w:left="5509" w:hanging="632"/>
      </w:pPr>
      <w:rPr>
        <w:rFonts w:hint="default"/>
        <w:lang w:val="lt" w:eastAsia="lt" w:bidi="lt"/>
      </w:rPr>
    </w:lvl>
    <w:lvl w:ilvl="6">
      <w:numFmt w:val="bullet"/>
      <w:lvlText w:val="•"/>
      <w:lvlJc w:val="left"/>
      <w:pPr>
        <w:ind w:left="6496" w:hanging="632"/>
      </w:pPr>
      <w:rPr>
        <w:rFonts w:hint="default"/>
        <w:lang w:val="lt" w:eastAsia="lt" w:bidi="lt"/>
      </w:rPr>
    </w:lvl>
    <w:lvl w:ilvl="7">
      <w:numFmt w:val="bullet"/>
      <w:lvlText w:val="•"/>
      <w:lvlJc w:val="left"/>
      <w:pPr>
        <w:ind w:left="7484" w:hanging="632"/>
      </w:pPr>
      <w:rPr>
        <w:rFonts w:hint="default"/>
        <w:lang w:val="lt" w:eastAsia="lt" w:bidi="lt"/>
      </w:rPr>
    </w:lvl>
    <w:lvl w:ilvl="8">
      <w:numFmt w:val="bullet"/>
      <w:lvlText w:val="•"/>
      <w:lvlJc w:val="left"/>
      <w:pPr>
        <w:ind w:left="8471" w:hanging="632"/>
      </w:pPr>
      <w:rPr>
        <w:rFonts w:hint="default"/>
        <w:lang w:val="lt" w:eastAsia="lt" w:bidi="lt"/>
      </w:rPr>
    </w:lvl>
  </w:abstractNum>
  <w:abstractNum w:abstractNumId="27" w15:restartNumberingAfterBreak="0">
    <w:nsid w:val="78BE572E"/>
    <w:multiLevelType w:val="multilevel"/>
    <w:tmpl w:val="6CEE5334"/>
    <w:lvl w:ilvl="0">
      <w:start w:val="13"/>
      <w:numFmt w:val="decimal"/>
      <w:lvlText w:val="%1"/>
      <w:lvlJc w:val="left"/>
      <w:pPr>
        <w:ind w:left="378" w:hanging="452"/>
        <w:jc w:val="left"/>
      </w:pPr>
      <w:rPr>
        <w:rFonts w:hint="default"/>
        <w:lang w:val="lt" w:eastAsia="lt" w:bidi="lt"/>
      </w:rPr>
    </w:lvl>
    <w:lvl w:ilvl="1">
      <w:start w:val="2"/>
      <w:numFmt w:val="decimal"/>
      <w:lvlText w:val="%1.%2."/>
      <w:lvlJc w:val="left"/>
      <w:pPr>
        <w:ind w:left="378" w:hanging="452"/>
        <w:jc w:val="left"/>
      </w:pPr>
      <w:rPr>
        <w:rFonts w:ascii="Times New Roman" w:eastAsia="Times New Roman" w:hAnsi="Times New Roman" w:cs="Times New Roman" w:hint="default"/>
        <w:w w:val="100"/>
        <w:sz w:val="20"/>
        <w:szCs w:val="20"/>
        <w:lang w:val="lt" w:eastAsia="lt" w:bidi="lt"/>
      </w:rPr>
    </w:lvl>
    <w:lvl w:ilvl="2">
      <w:start w:val="1"/>
      <w:numFmt w:val="decimal"/>
      <w:lvlText w:val="%1.%2.%3."/>
      <w:lvlJc w:val="left"/>
      <w:pPr>
        <w:ind w:left="378" w:hanging="632"/>
        <w:jc w:val="left"/>
      </w:pPr>
      <w:rPr>
        <w:rFonts w:ascii="Times New Roman" w:eastAsia="Times New Roman" w:hAnsi="Times New Roman" w:cs="Times New Roman" w:hint="default"/>
        <w:w w:val="100"/>
        <w:sz w:val="22"/>
        <w:szCs w:val="22"/>
        <w:lang w:val="lt" w:eastAsia="lt" w:bidi="lt"/>
      </w:rPr>
    </w:lvl>
    <w:lvl w:ilvl="3">
      <w:numFmt w:val="bullet"/>
      <w:lvlText w:val="•"/>
      <w:lvlJc w:val="left"/>
      <w:pPr>
        <w:ind w:left="3399" w:hanging="632"/>
      </w:pPr>
      <w:rPr>
        <w:rFonts w:hint="default"/>
        <w:lang w:val="lt" w:eastAsia="lt" w:bidi="lt"/>
      </w:rPr>
    </w:lvl>
    <w:lvl w:ilvl="4">
      <w:numFmt w:val="bullet"/>
      <w:lvlText w:val="•"/>
      <w:lvlJc w:val="left"/>
      <w:pPr>
        <w:ind w:left="4406" w:hanging="632"/>
      </w:pPr>
      <w:rPr>
        <w:rFonts w:hint="default"/>
        <w:lang w:val="lt" w:eastAsia="lt" w:bidi="lt"/>
      </w:rPr>
    </w:lvl>
    <w:lvl w:ilvl="5">
      <w:numFmt w:val="bullet"/>
      <w:lvlText w:val="•"/>
      <w:lvlJc w:val="left"/>
      <w:pPr>
        <w:ind w:left="5413" w:hanging="632"/>
      </w:pPr>
      <w:rPr>
        <w:rFonts w:hint="default"/>
        <w:lang w:val="lt" w:eastAsia="lt" w:bidi="lt"/>
      </w:rPr>
    </w:lvl>
    <w:lvl w:ilvl="6">
      <w:numFmt w:val="bullet"/>
      <w:lvlText w:val="•"/>
      <w:lvlJc w:val="left"/>
      <w:pPr>
        <w:ind w:left="6419" w:hanging="632"/>
      </w:pPr>
      <w:rPr>
        <w:rFonts w:hint="default"/>
        <w:lang w:val="lt" w:eastAsia="lt" w:bidi="lt"/>
      </w:rPr>
    </w:lvl>
    <w:lvl w:ilvl="7">
      <w:numFmt w:val="bullet"/>
      <w:lvlText w:val="•"/>
      <w:lvlJc w:val="left"/>
      <w:pPr>
        <w:ind w:left="7426" w:hanging="632"/>
      </w:pPr>
      <w:rPr>
        <w:rFonts w:hint="default"/>
        <w:lang w:val="lt" w:eastAsia="lt" w:bidi="lt"/>
      </w:rPr>
    </w:lvl>
    <w:lvl w:ilvl="8">
      <w:numFmt w:val="bullet"/>
      <w:lvlText w:val="•"/>
      <w:lvlJc w:val="left"/>
      <w:pPr>
        <w:ind w:left="8433" w:hanging="632"/>
      </w:pPr>
      <w:rPr>
        <w:rFonts w:hint="default"/>
        <w:lang w:val="lt" w:eastAsia="lt" w:bidi="lt"/>
      </w:rPr>
    </w:lvl>
  </w:abstractNum>
  <w:abstractNum w:abstractNumId="28" w15:restartNumberingAfterBreak="0">
    <w:nsid w:val="7913105B"/>
    <w:multiLevelType w:val="multilevel"/>
    <w:tmpl w:val="8B1A0F50"/>
    <w:lvl w:ilvl="0">
      <w:start w:val="12"/>
      <w:numFmt w:val="decimal"/>
      <w:lvlText w:val="%1"/>
      <w:lvlJc w:val="left"/>
      <w:pPr>
        <w:ind w:left="378" w:hanging="507"/>
        <w:jc w:val="left"/>
      </w:pPr>
      <w:rPr>
        <w:rFonts w:hint="default"/>
        <w:lang w:val="lt" w:eastAsia="lt" w:bidi="lt"/>
      </w:rPr>
    </w:lvl>
    <w:lvl w:ilvl="1">
      <w:start w:val="2"/>
      <w:numFmt w:val="decimal"/>
      <w:lvlText w:val="%1.%2."/>
      <w:lvlJc w:val="left"/>
      <w:pPr>
        <w:ind w:left="378" w:hanging="507"/>
        <w:jc w:val="left"/>
      </w:pPr>
      <w:rPr>
        <w:rFonts w:ascii="Times New Roman" w:eastAsia="Times New Roman" w:hAnsi="Times New Roman" w:cs="Times New Roman" w:hint="default"/>
        <w:w w:val="100"/>
        <w:sz w:val="22"/>
        <w:szCs w:val="22"/>
        <w:lang w:val="lt" w:eastAsia="lt" w:bidi="lt"/>
      </w:rPr>
    </w:lvl>
    <w:lvl w:ilvl="2">
      <w:numFmt w:val="bullet"/>
      <w:lvlText w:val="•"/>
      <w:lvlJc w:val="left"/>
      <w:pPr>
        <w:ind w:left="2393" w:hanging="507"/>
      </w:pPr>
      <w:rPr>
        <w:rFonts w:hint="default"/>
        <w:lang w:val="lt" w:eastAsia="lt" w:bidi="lt"/>
      </w:rPr>
    </w:lvl>
    <w:lvl w:ilvl="3">
      <w:numFmt w:val="bullet"/>
      <w:lvlText w:val="•"/>
      <w:lvlJc w:val="left"/>
      <w:pPr>
        <w:ind w:left="3399" w:hanging="507"/>
      </w:pPr>
      <w:rPr>
        <w:rFonts w:hint="default"/>
        <w:lang w:val="lt" w:eastAsia="lt" w:bidi="lt"/>
      </w:rPr>
    </w:lvl>
    <w:lvl w:ilvl="4">
      <w:numFmt w:val="bullet"/>
      <w:lvlText w:val="•"/>
      <w:lvlJc w:val="left"/>
      <w:pPr>
        <w:ind w:left="4406" w:hanging="507"/>
      </w:pPr>
      <w:rPr>
        <w:rFonts w:hint="default"/>
        <w:lang w:val="lt" w:eastAsia="lt" w:bidi="lt"/>
      </w:rPr>
    </w:lvl>
    <w:lvl w:ilvl="5">
      <w:numFmt w:val="bullet"/>
      <w:lvlText w:val="•"/>
      <w:lvlJc w:val="left"/>
      <w:pPr>
        <w:ind w:left="5413" w:hanging="507"/>
      </w:pPr>
      <w:rPr>
        <w:rFonts w:hint="default"/>
        <w:lang w:val="lt" w:eastAsia="lt" w:bidi="lt"/>
      </w:rPr>
    </w:lvl>
    <w:lvl w:ilvl="6">
      <w:numFmt w:val="bullet"/>
      <w:lvlText w:val="•"/>
      <w:lvlJc w:val="left"/>
      <w:pPr>
        <w:ind w:left="6419" w:hanging="507"/>
      </w:pPr>
      <w:rPr>
        <w:rFonts w:hint="default"/>
        <w:lang w:val="lt" w:eastAsia="lt" w:bidi="lt"/>
      </w:rPr>
    </w:lvl>
    <w:lvl w:ilvl="7">
      <w:numFmt w:val="bullet"/>
      <w:lvlText w:val="•"/>
      <w:lvlJc w:val="left"/>
      <w:pPr>
        <w:ind w:left="7426" w:hanging="507"/>
      </w:pPr>
      <w:rPr>
        <w:rFonts w:hint="default"/>
        <w:lang w:val="lt" w:eastAsia="lt" w:bidi="lt"/>
      </w:rPr>
    </w:lvl>
    <w:lvl w:ilvl="8">
      <w:numFmt w:val="bullet"/>
      <w:lvlText w:val="•"/>
      <w:lvlJc w:val="left"/>
      <w:pPr>
        <w:ind w:left="8433" w:hanging="507"/>
      </w:pPr>
      <w:rPr>
        <w:rFonts w:hint="default"/>
        <w:lang w:val="lt" w:eastAsia="lt" w:bidi="lt"/>
      </w:rPr>
    </w:lvl>
  </w:abstractNum>
  <w:abstractNum w:abstractNumId="29" w15:restartNumberingAfterBreak="0">
    <w:nsid w:val="79E35281"/>
    <w:multiLevelType w:val="multilevel"/>
    <w:tmpl w:val="C3A8BE56"/>
    <w:lvl w:ilvl="0">
      <w:start w:val="17"/>
      <w:numFmt w:val="decimal"/>
      <w:lvlText w:val="%1"/>
      <w:lvlJc w:val="left"/>
      <w:pPr>
        <w:ind w:left="378" w:hanging="452"/>
        <w:jc w:val="left"/>
      </w:pPr>
      <w:rPr>
        <w:rFonts w:hint="default"/>
        <w:lang w:val="lt" w:eastAsia="lt" w:bidi="lt"/>
      </w:rPr>
    </w:lvl>
    <w:lvl w:ilvl="1">
      <w:start w:val="4"/>
      <w:numFmt w:val="decimal"/>
      <w:lvlText w:val="%1.%2."/>
      <w:lvlJc w:val="left"/>
      <w:pPr>
        <w:ind w:left="378" w:hanging="452"/>
        <w:jc w:val="left"/>
      </w:pPr>
      <w:rPr>
        <w:rFonts w:ascii="Times New Roman" w:eastAsia="Times New Roman" w:hAnsi="Times New Roman" w:cs="Times New Roman" w:hint="default"/>
        <w:w w:val="100"/>
        <w:sz w:val="20"/>
        <w:szCs w:val="20"/>
        <w:lang w:val="lt" w:eastAsia="lt" w:bidi="lt"/>
      </w:rPr>
    </w:lvl>
    <w:lvl w:ilvl="2">
      <w:start w:val="1"/>
      <w:numFmt w:val="decimal"/>
      <w:lvlText w:val="%1.%2.%3."/>
      <w:lvlJc w:val="left"/>
      <w:pPr>
        <w:ind w:left="378" w:hanging="720"/>
        <w:jc w:val="left"/>
      </w:pPr>
      <w:rPr>
        <w:rFonts w:ascii="Times New Roman" w:eastAsia="Times New Roman" w:hAnsi="Times New Roman" w:cs="Times New Roman" w:hint="default"/>
        <w:w w:val="100"/>
        <w:sz w:val="22"/>
        <w:szCs w:val="22"/>
        <w:lang w:val="lt" w:eastAsia="lt" w:bidi="lt"/>
      </w:rPr>
    </w:lvl>
    <w:lvl w:ilvl="3">
      <w:numFmt w:val="bullet"/>
      <w:lvlText w:val="•"/>
      <w:lvlJc w:val="left"/>
      <w:pPr>
        <w:ind w:left="3399" w:hanging="720"/>
      </w:pPr>
      <w:rPr>
        <w:rFonts w:hint="default"/>
        <w:lang w:val="lt" w:eastAsia="lt" w:bidi="lt"/>
      </w:rPr>
    </w:lvl>
    <w:lvl w:ilvl="4">
      <w:numFmt w:val="bullet"/>
      <w:lvlText w:val="•"/>
      <w:lvlJc w:val="left"/>
      <w:pPr>
        <w:ind w:left="4406" w:hanging="720"/>
      </w:pPr>
      <w:rPr>
        <w:rFonts w:hint="default"/>
        <w:lang w:val="lt" w:eastAsia="lt" w:bidi="lt"/>
      </w:rPr>
    </w:lvl>
    <w:lvl w:ilvl="5">
      <w:numFmt w:val="bullet"/>
      <w:lvlText w:val="•"/>
      <w:lvlJc w:val="left"/>
      <w:pPr>
        <w:ind w:left="5413" w:hanging="720"/>
      </w:pPr>
      <w:rPr>
        <w:rFonts w:hint="default"/>
        <w:lang w:val="lt" w:eastAsia="lt" w:bidi="lt"/>
      </w:rPr>
    </w:lvl>
    <w:lvl w:ilvl="6">
      <w:numFmt w:val="bullet"/>
      <w:lvlText w:val="•"/>
      <w:lvlJc w:val="left"/>
      <w:pPr>
        <w:ind w:left="6419" w:hanging="720"/>
      </w:pPr>
      <w:rPr>
        <w:rFonts w:hint="default"/>
        <w:lang w:val="lt" w:eastAsia="lt" w:bidi="lt"/>
      </w:rPr>
    </w:lvl>
    <w:lvl w:ilvl="7">
      <w:numFmt w:val="bullet"/>
      <w:lvlText w:val="•"/>
      <w:lvlJc w:val="left"/>
      <w:pPr>
        <w:ind w:left="7426" w:hanging="720"/>
      </w:pPr>
      <w:rPr>
        <w:rFonts w:hint="default"/>
        <w:lang w:val="lt" w:eastAsia="lt" w:bidi="lt"/>
      </w:rPr>
    </w:lvl>
    <w:lvl w:ilvl="8">
      <w:numFmt w:val="bullet"/>
      <w:lvlText w:val="•"/>
      <w:lvlJc w:val="left"/>
      <w:pPr>
        <w:ind w:left="8433" w:hanging="720"/>
      </w:pPr>
      <w:rPr>
        <w:rFonts w:hint="default"/>
        <w:lang w:val="lt" w:eastAsia="lt" w:bidi="lt"/>
      </w:rPr>
    </w:lvl>
  </w:abstractNum>
  <w:abstractNum w:abstractNumId="30" w15:restartNumberingAfterBreak="0">
    <w:nsid w:val="7AD4786C"/>
    <w:multiLevelType w:val="multilevel"/>
    <w:tmpl w:val="7626F542"/>
    <w:lvl w:ilvl="0">
      <w:start w:val="1"/>
      <w:numFmt w:val="decimal"/>
      <w:lvlText w:val="%1"/>
      <w:lvlJc w:val="left"/>
      <w:pPr>
        <w:ind w:left="378" w:hanging="452"/>
        <w:jc w:val="left"/>
      </w:pPr>
      <w:rPr>
        <w:rFonts w:hint="default"/>
        <w:lang w:val="lt" w:eastAsia="lt" w:bidi="lt"/>
      </w:rPr>
    </w:lvl>
    <w:lvl w:ilvl="1">
      <w:start w:val="26"/>
      <w:numFmt w:val="decimal"/>
      <w:lvlText w:val="%1.%2."/>
      <w:lvlJc w:val="left"/>
      <w:pPr>
        <w:ind w:left="378" w:hanging="452"/>
        <w:jc w:val="left"/>
      </w:pPr>
      <w:rPr>
        <w:rFonts w:ascii="Times New Roman" w:eastAsia="Times New Roman" w:hAnsi="Times New Roman" w:cs="Times New Roman" w:hint="default"/>
        <w:w w:val="100"/>
        <w:sz w:val="20"/>
        <w:szCs w:val="20"/>
        <w:lang w:val="lt" w:eastAsia="lt" w:bidi="lt"/>
      </w:rPr>
    </w:lvl>
    <w:lvl w:ilvl="2">
      <w:numFmt w:val="bullet"/>
      <w:lvlText w:val="•"/>
      <w:lvlJc w:val="left"/>
      <w:pPr>
        <w:ind w:left="2393" w:hanging="452"/>
      </w:pPr>
      <w:rPr>
        <w:rFonts w:hint="default"/>
        <w:lang w:val="lt" w:eastAsia="lt" w:bidi="lt"/>
      </w:rPr>
    </w:lvl>
    <w:lvl w:ilvl="3">
      <w:numFmt w:val="bullet"/>
      <w:lvlText w:val="•"/>
      <w:lvlJc w:val="left"/>
      <w:pPr>
        <w:ind w:left="3399" w:hanging="452"/>
      </w:pPr>
      <w:rPr>
        <w:rFonts w:hint="default"/>
        <w:lang w:val="lt" w:eastAsia="lt" w:bidi="lt"/>
      </w:rPr>
    </w:lvl>
    <w:lvl w:ilvl="4">
      <w:numFmt w:val="bullet"/>
      <w:lvlText w:val="•"/>
      <w:lvlJc w:val="left"/>
      <w:pPr>
        <w:ind w:left="4406" w:hanging="452"/>
      </w:pPr>
      <w:rPr>
        <w:rFonts w:hint="default"/>
        <w:lang w:val="lt" w:eastAsia="lt" w:bidi="lt"/>
      </w:rPr>
    </w:lvl>
    <w:lvl w:ilvl="5">
      <w:numFmt w:val="bullet"/>
      <w:lvlText w:val="•"/>
      <w:lvlJc w:val="left"/>
      <w:pPr>
        <w:ind w:left="5413" w:hanging="452"/>
      </w:pPr>
      <w:rPr>
        <w:rFonts w:hint="default"/>
        <w:lang w:val="lt" w:eastAsia="lt" w:bidi="lt"/>
      </w:rPr>
    </w:lvl>
    <w:lvl w:ilvl="6">
      <w:numFmt w:val="bullet"/>
      <w:lvlText w:val="•"/>
      <w:lvlJc w:val="left"/>
      <w:pPr>
        <w:ind w:left="6419" w:hanging="452"/>
      </w:pPr>
      <w:rPr>
        <w:rFonts w:hint="default"/>
        <w:lang w:val="lt" w:eastAsia="lt" w:bidi="lt"/>
      </w:rPr>
    </w:lvl>
    <w:lvl w:ilvl="7">
      <w:numFmt w:val="bullet"/>
      <w:lvlText w:val="•"/>
      <w:lvlJc w:val="left"/>
      <w:pPr>
        <w:ind w:left="7426" w:hanging="452"/>
      </w:pPr>
      <w:rPr>
        <w:rFonts w:hint="default"/>
        <w:lang w:val="lt" w:eastAsia="lt" w:bidi="lt"/>
      </w:rPr>
    </w:lvl>
    <w:lvl w:ilvl="8">
      <w:numFmt w:val="bullet"/>
      <w:lvlText w:val="•"/>
      <w:lvlJc w:val="left"/>
      <w:pPr>
        <w:ind w:left="8433" w:hanging="452"/>
      </w:pPr>
      <w:rPr>
        <w:rFonts w:hint="default"/>
        <w:lang w:val="lt" w:eastAsia="lt" w:bidi="lt"/>
      </w:rPr>
    </w:lvl>
  </w:abstractNum>
  <w:abstractNum w:abstractNumId="31" w15:restartNumberingAfterBreak="0">
    <w:nsid w:val="7EDE4DC1"/>
    <w:multiLevelType w:val="multilevel"/>
    <w:tmpl w:val="ABF6868C"/>
    <w:lvl w:ilvl="0">
      <w:start w:val="12"/>
      <w:numFmt w:val="decimal"/>
      <w:lvlText w:val="%1"/>
      <w:lvlJc w:val="left"/>
      <w:pPr>
        <w:ind w:left="378" w:hanging="576"/>
        <w:jc w:val="left"/>
      </w:pPr>
      <w:rPr>
        <w:rFonts w:hint="default"/>
        <w:lang w:val="lt" w:eastAsia="lt" w:bidi="lt"/>
      </w:rPr>
    </w:lvl>
    <w:lvl w:ilvl="1">
      <w:start w:val="11"/>
      <w:numFmt w:val="decimal"/>
      <w:lvlText w:val="%1.%2."/>
      <w:lvlJc w:val="left"/>
      <w:pPr>
        <w:ind w:left="378" w:hanging="576"/>
        <w:jc w:val="left"/>
      </w:pPr>
      <w:rPr>
        <w:rFonts w:ascii="Times New Roman" w:eastAsia="Times New Roman" w:hAnsi="Times New Roman" w:cs="Times New Roman" w:hint="default"/>
        <w:w w:val="100"/>
        <w:sz w:val="22"/>
        <w:szCs w:val="22"/>
        <w:lang w:val="lt" w:eastAsia="lt" w:bidi="lt"/>
      </w:rPr>
    </w:lvl>
    <w:lvl w:ilvl="2">
      <w:numFmt w:val="bullet"/>
      <w:lvlText w:val="•"/>
      <w:lvlJc w:val="left"/>
      <w:pPr>
        <w:ind w:left="2393" w:hanging="576"/>
      </w:pPr>
      <w:rPr>
        <w:rFonts w:hint="default"/>
        <w:lang w:val="lt" w:eastAsia="lt" w:bidi="lt"/>
      </w:rPr>
    </w:lvl>
    <w:lvl w:ilvl="3">
      <w:numFmt w:val="bullet"/>
      <w:lvlText w:val="•"/>
      <w:lvlJc w:val="left"/>
      <w:pPr>
        <w:ind w:left="3399" w:hanging="576"/>
      </w:pPr>
      <w:rPr>
        <w:rFonts w:hint="default"/>
        <w:lang w:val="lt" w:eastAsia="lt" w:bidi="lt"/>
      </w:rPr>
    </w:lvl>
    <w:lvl w:ilvl="4">
      <w:numFmt w:val="bullet"/>
      <w:lvlText w:val="•"/>
      <w:lvlJc w:val="left"/>
      <w:pPr>
        <w:ind w:left="4406" w:hanging="576"/>
      </w:pPr>
      <w:rPr>
        <w:rFonts w:hint="default"/>
        <w:lang w:val="lt" w:eastAsia="lt" w:bidi="lt"/>
      </w:rPr>
    </w:lvl>
    <w:lvl w:ilvl="5">
      <w:numFmt w:val="bullet"/>
      <w:lvlText w:val="•"/>
      <w:lvlJc w:val="left"/>
      <w:pPr>
        <w:ind w:left="5413" w:hanging="576"/>
      </w:pPr>
      <w:rPr>
        <w:rFonts w:hint="default"/>
        <w:lang w:val="lt" w:eastAsia="lt" w:bidi="lt"/>
      </w:rPr>
    </w:lvl>
    <w:lvl w:ilvl="6">
      <w:numFmt w:val="bullet"/>
      <w:lvlText w:val="•"/>
      <w:lvlJc w:val="left"/>
      <w:pPr>
        <w:ind w:left="6419" w:hanging="576"/>
      </w:pPr>
      <w:rPr>
        <w:rFonts w:hint="default"/>
        <w:lang w:val="lt" w:eastAsia="lt" w:bidi="lt"/>
      </w:rPr>
    </w:lvl>
    <w:lvl w:ilvl="7">
      <w:numFmt w:val="bullet"/>
      <w:lvlText w:val="•"/>
      <w:lvlJc w:val="left"/>
      <w:pPr>
        <w:ind w:left="7426" w:hanging="576"/>
      </w:pPr>
      <w:rPr>
        <w:rFonts w:hint="default"/>
        <w:lang w:val="lt" w:eastAsia="lt" w:bidi="lt"/>
      </w:rPr>
    </w:lvl>
    <w:lvl w:ilvl="8">
      <w:numFmt w:val="bullet"/>
      <w:lvlText w:val="•"/>
      <w:lvlJc w:val="left"/>
      <w:pPr>
        <w:ind w:left="8433" w:hanging="576"/>
      </w:pPr>
      <w:rPr>
        <w:rFonts w:hint="default"/>
        <w:lang w:val="lt" w:eastAsia="lt" w:bidi="lt"/>
      </w:rPr>
    </w:lvl>
  </w:abstractNum>
  <w:num w:numId="1">
    <w:abstractNumId w:val="20"/>
  </w:num>
  <w:num w:numId="2">
    <w:abstractNumId w:val="6"/>
  </w:num>
  <w:num w:numId="3">
    <w:abstractNumId w:val="9"/>
  </w:num>
  <w:num w:numId="4">
    <w:abstractNumId w:val="22"/>
  </w:num>
  <w:num w:numId="5">
    <w:abstractNumId w:val="25"/>
  </w:num>
  <w:num w:numId="6">
    <w:abstractNumId w:val="8"/>
  </w:num>
  <w:num w:numId="7">
    <w:abstractNumId w:val="14"/>
  </w:num>
  <w:num w:numId="8">
    <w:abstractNumId w:val="17"/>
  </w:num>
  <w:num w:numId="9">
    <w:abstractNumId w:val="7"/>
  </w:num>
  <w:num w:numId="10">
    <w:abstractNumId w:val="4"/>
  </w:num>
  <w:num w:numId="11">
    <w:abstractNumId w:val="29"/>
  </w:num>
  <w:num w:numId="12">
    <w:abstractNumId w:val="24"/>
  </w:num>
  <w:num w:numId="13">
    <w:abstractNumId w:val="18"/>
  </w:num>
  <w:num w:numId="14">
    <w:abstractNumId w:val="0"/>
  </w:num>
  <w:num w:numId="15">
    <w:abstractNumId w:val="11"/>
  </w:num>
  <w:num w:numId="16">
    <w:abstractNumId w:val="1"/>
  </w:num>
  <w:num w:numId="17">
    <w:abstractNumId w:val="27"/>
  </w:num>
  <w:num w:numId="18">
    <w:abstractNumId w:val="31"/>
  </w:num>
  <w:num w:numId="19">
    <w:abstractNumId w:val="28"/>
  </w:num>
  <w:num w:numId="20">
    <w:abstractNumId w:val="16"/>
  </w:num>
  <w:num w:numId="21">
    <w:abstractNumId w:val="2"/>
  </w:num>
  <w:num w:numId="22">
    <w:abstractNumId w:val="21"/>
  </w:num>
  <w:num w:numId="23">
    <w:abstractNumId w:val="3"/>
  </w:num>
  <w:num w:numId="24">
    <w:abstractNumId w:val="19"/>
  </w:num>
  <w:num w:numId="25">
    <w:abstractNumId w:val="15"/>
  </w:num>
  <w:num w:numId="26">
    <w:abstractNumId w:val="26"/>
  </w:num>
  <w:num w:numId="27">
    <w:abstractNumId w:val="13"/>
  </w:num>
  <w:num w:numId="28">
    <w:abstractNumId w:val="10"/>
  </w:num>
  <w:num w:numId="29">
    <w:abstractNumId w:val="23"/>
  </w:num>
  <w:num w:numId="30">
    <w:abstractNumId w:val="30"/>
  </w:num>
  <w:num w:numId="31">
    <w:abstractNumId w:val="12"/>
  </w:num>
  <w:num w:numId="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396"/>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D75"/>
    <w:rsid w:val="00051D75"/>
    <w:rsid w:val="00500E10"/>
    <w:rsid w:val="00C807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26C4483-58A7-411C-89EC-190D1FC58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lang w:val="lt" w:eastAsia="lt"/>
    </w:rPr>
  </w:style>
  <w:style w:type="paragraph" w:styleId="Heading1">
    <w:name w:val="heading 1"/>
    <w:basedOn w:val="Normal"/>
    <w:uiPriority w:val="1"/>
    <w:qFormat/>
    <w:pPr>
      <w:ind w:left="1550" w:hanging="452"/>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78" w:firstLine="720"/>
    </w:pPr>
  </w:style>
  <w:style w:type="paragraph" w:styleId="ListParagraph">
    <w:name w:val="List Paragraph"/>
    <w:basedOn w:val="Normal"/>
    <w:uiPriority w:val="1"/>
    <w:qFormat/>
    <w:pPr>
      <w:ind w:left="378" w:firstLine="72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hyperlink" Target="mailto:info@techservisas.lt"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ervisas@techservisas.lt" TargetMode="Externa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yperlink" Target="http://www.esaskaita.eu/" TargetMode="External"/><Relationship Id="rId4" Type="http://schemas.openxmlformats.org/officeDocument/2006/relationships/webSettings" Target="webSettings.xml"/><Relationship Id="rId9" Type="http://schemas.openxmlformats.org/officeDocument/2006/relationships/hyperlink" Target="http://www.esaskaita.eu/"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45802</Words>
  <Characters>26108</Characters>
  <Application>Microsoft Office Word</Application>
  <DocSecurity>0</DocSecurity>
  <Lines>217</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Rūta Lisauskienė</cp:lastModifiedBy>
  <cp:revision>2</cp:revision>
  <dcterms:created xsi:type="dcterms:W3CDTF">2018-04-12T05:40:00Z</dcterms:created>
  <dcterms:modified xsi:type="dcterms:W3CDTF">2018-04-12T05:40:00Z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2018-03-27T00:00:00Z</vt:filetime>
  </property>
  <property fmtid="{D5CDD505-2E9C-101B-9397-08002B2CF9AE}" pid="3" name="Creator">
    <vt:lpwstr>Microsoft® Word 2016</vt:lpwstr>
  </property>
  <property fmtid="{D5CDD505-2E9C-101B-9397-08002B2CF9AE}" pid="4" name="LastSaved">
    <vt:filetime>2018-04-09T00:00:00Z</vt:filetime>
  </property>
</Properties>
</file>