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52DA" w14:textId="5D385C9F" w:rsidR="00512E47" w:rsidRPr="00CC60CB" w:rsidRDefault="00CC60CB" w:rsidP="00CC60CB">
      <w:pPr>
        <w:widowControl w:val="0"/>
        <w:pBdr>
          <w:top w:val="nil"/>
          <w:left w:val="nil"/>
          <w:bottom w:val="nil"/>
          <w:right w:val="nil"/>
          <w:between w:val="nil"/>
        </w:pBdr>
        <w:tabs>
          <w:tab w:val="left" w:pos="567"/>
          <w:tab w:val="left" w:pos="851"/>
        </w:tabs>
        <w:jc w:val="right"/>
        <w:rPr>
          <w:bCs/>
          <w:sz w:val="22"/>
          <w:szCs w:val="22"/>
        </w:rPr>
      </w:pPr>
      <w:r w:rsidRPr="00CC60CB">
        <w:rPr>
          <w:bCs/>
          <w:sz w:val="22"/>
          <w:szCs w:val="22"/>
        </w:rPr>
        <w:t>S</w:t>
      </w:r>
      <w:r w:rsidR="00AF0FA3">
        <w:rPr>
          <w:bCs/>
          <w:sz w:val="22"/>
          <w:szCs w:val="22"/>
        </w:rPr>
        <w:t>PS</w:t>
      </w:r>
      <w:r w:rsidRPr="00CC60CB">
        <w:rPr>
          <w:bCs/>
          <w:sz w:val="22"/>
          <w:szCs w:val="22"/>
        </w:rPr>
        <w:t xml:space="preserve"> priedas Nr. </w:t>
      </w:r>
      <w:r w:rsidR="00AF0FA3">
        <w:rPr>
          <w:bCs/>
          <w:sz w:val="22"/>
          <w:szCs w:val="22"/>
        </w:rPr>
        <w:t>2</w:t>
      </w:r>
    </w:p>
    <w:p w14:paraId="5B81E4A4" w14:textId="77777777" w:rsidR="00CC60CB" w:rsidRPr="00CC60CB" w:rsidRDefault="00CC60CB" w:rsidP="00CC60CB">
      <w:pPr>
        <w:widowControl w:val="0"/>
        <w:pBdr>
          <w:top w:val="nil"/>
          <w:left w:val="nil"/>
          <w:bottom w:val="nil"/>
          <w:right w:val="nil"/>
          <w:between w:val="nil"/>
        </w:pBdr>
        <w:tabs>
          <w:tab w:val="left" w:pos="567"/>
          <w:tab w:val="left" w:pos="851"/>
        </w:tabs>
        <w:rPr>
          <w:b/>
          <w:sz w:val="22"/>
          <w:szCs w:val="22"/>
        </w:rPr>
      </w:pPr>
    </w:p>
    <w:p w14:paraId="73F2372B" w14:textId="1D1175AE"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6994982" w:rsidR="005A5832" w:rsidRPr="00337331" w:rsidRDefault="000D2DE4" w:rsidP="00DE49AB">
            <w:pPr>
              <w:jc w:val="center"/>
              <w:rPr>
                <w:bCs/>
                <w:kern w:val="2"/>
                <w:sz w:val="22"/>
                <w:szCs w:val="22"/>
              </w:rPr>
            </w:pPr>
            <w:r w:rsidRPr="00337331">
              <w:rPr>
                <w:bCs/>
                <w:sz w:val="22"/>
                <w:szCs w:val="22"/>
              </w:rPr>
              <w:t xml:space="preserve">Radiologinės kompiuterinės darbo vietos (Nr. </w:t>
            </w:r>
            <w:r w:rsidR="00AB7344" w:rsidRPr="00337331">
              <w:rPr>
                <w:bCs/>
                <w:sz w:val="22"/>
                <w:szCs w:val="22"/>
              </w:rPr>
              <w:t>1</w:t>
            </w:r>
            <w:r w:rsidR="00AB7344">
              <w:rPr>
                <w:bCs/>
                <w:sz w:val="22"/>
                <w:szCs w:val="22"/>
              </w:rPr>
              <w:t>1715</w:t>
            </w:r>
            <w:r w:rsidRPr="00337331">
              <w:rPr>
                <w:bCs/>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ipersaitas"/>
                  <w:kern w:val="2"/>
                  <w:sz w:val="22"/>
                  <w:szCs w:val="22"/>
                </w:rPr>
                <w:t>info</w:t>
              </w:r>
              <w:r w:rsidRPr="003C1D73">
                <w:rPr>
                  <w:rStyle w:val="Hipersaitas"/>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640B4D" w:rsidRPr="00333420" w14:paraId="5AD4A588" w14:textId="77777777" w:rsidTr="00684112">
        <w:trPr>
          <w:trHeight w:val="300"/>
        </w:trPr>
        <w:tc>
          <w:tcPr>
            <w:tcW w:w="2532" w:type="dxa"/>
          </w:tcPr>
          <w:p w14:paraId="44DE9590" w14:textId="327AE83E" w:rsidR="00640B4D" w:rsidRPr="00333420" w:rsidRDefault="00640B4D" w:rsidP="00640B4D">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tcPr>
          <w:p w14:paraId="1F565647" w14:textId="77777777" w:rsidR="00A74CA6" w:rsidRDefault="00A74CA6" w:rsidP="00A74CA6">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4E38A5C1" w14:textId="77777777" w:rsidR="00A74CA6" w:rsidRPr="009C4CFD" w:rsidRDefault="00A74CA6" w:rsidP="00A74CA6">
            <w:pPr>
              <w:rPr>
                <w:color w:val="000000" w:themeColor="text1"/>
                <w:kern w:val="2"/>
                <w:sz w:val="10"/>
                <w:szCs w:val="10"/>
              </w:rPr>
            </w:pPr>
          </w:p>
          <w:p w14:paraId="6E3BAD49" w14:textId="77777777" w:rsidR="00A74CA6" w:rsidRDefault="00A74CA6" w:rsidP="00A74CA6">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0273B100" w14:textId="77777777" w:rsidR="00A74CA6" w:rsidRPr="009C4CFD" w:rsidRDefault="00A74CA6" w:rsidP="00A74CA6">
            <w:pPr>
              <w:jc w:val="both"/>
              <w:rPr>
                <w:color w:val="000000" w:themeColor="text1"/>
                <w:kern w:val="2"/>
                <w:sz w:val="10"/>
                <w:szCs w:val="10"/>
              </w:rPr>
            </w:pPr>
          </w:p>
          <w:p w14:paraId="281C256E" w14:textId="2B59FAA2" w:rsidR="00640B4D" w:rsidRPr="00A70A49" w:rsidRDefault="00A74CA6" w:rsidP="00A74CA6">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640B4D" w:rsidRPr="00333420" w14:paraId="16412B94" w14:textId="77777777" w:rsidTr="005E5F0C">
        <w:trPr>
          <w:trHeight w:val="300"/>
        </w:trPr>
        <w:tc>
          <w:tcPr>
            <w:tcW w:w="2532" w:type="dxa"/>
          </w:tcPr>
          <w:p w14:paraId="2ADF3191" w14:textId="77777777" w:rsidR="00640B4D" w:rsidRPr="00333420" w:rsidRDefault="00640B4D" w:rsidP="00640B4D">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640B4D" w:rsidRPr="00333420" w:rsidRDefault="00640B4D" w:rsidP="00640B4D">
            <w:pPr>
              <w:rPr>
                <w:color w:val="4472C4"/>
                <w:kern w:val="2"/>
                <w:sz w:val="22"/>
                <w:szCs w:val="22"/>
              </w:rPr>
            </w:pPr>
            <w:r w:rsidRPr="00333420">
              <w:rPr>
                <w:color w:val="4472C4"/>
                <w:kern w:val="2"/>
                <w:sz w:val="22"/>
                <w:szCs w:val="22"/>
              </w:rPr>
              <w:t>nurodyti padalinį / skyrių, pareigas, vardą, pavardę, tel., el. paštą</w:t>
            </w:r>
          </w:p>
        </w:tc>
      </w:tr>
      <w:tr w:rsidR="00640B4D" w:rsidRPr="00333420" w14:paraId="51508254" w14:textId="77777777" w:rsidTr="005850D7">
        <w:trPr>
          <w:trHeight w:val="300"/>
        </w:trPr>
        <w:tc>
          <w:tcPr>
            <w:tcW w:w="10207" w:type="dxa"/>
            <w:gridSpan w:val="4"/>
          </w:tcPr>
          <w:p w14:paraId="5D318F3A" w14:textId="77777777" w:rsidR="00640B4D" w:rsidRPr="00333420" w:rsidRDefault="00640B4D" w:rsidP="00640B4D">
            <w:pPr>
              <w:jc w:val="center"/>
              <w:rPr>
                <w:b/>
                <w:bCs/>
                <w:kern w:val="2"/>
                <w:sz w:val="22"/>
                <w:szCs w:val="22"/>
              </w:rPr>
            </w:pPr>
            <w:r w:rsidRPr="00333420">
              <w:rPr>
                <w:b/>
                <w:bCs/>
                <w:kern w:val="2"/>
                <w:sz w:val="22"/>
                <w:szCs w:val="22"/>
              </w:rPr>
              <w:t>3. SUTARTIES DALYKAS</w:t>
            </w:r>
          </w:p>
        </w:tc>
      </w:tr>
      <w:tr w:rsidR="00640B4D" w:rsidRPr="00333420" w14:paraId="76657BB1" w14:textId="77777777" w:rsidTr="00F311A0">
        <w:trPr>
          <w:trHeight w:val="300"/>
        </w:trPr>
        <w:tc>
          <w:tcPr>
            <w:tcW w:w="2532" w:type="dxa"/>
          </w:tcPr>
          <w:p w14:paraId="18A4BDB0" w14:textId="77777777" w:rsidR="00640B4D" w:rsidRPr="00333420" w:rsidRDefault="00640B4D" w:rsidP="00640B4D">
            <w:pPr>
              <w:rPr>
                <w:b/>
                <w:bCs/>
                <w:kern w:val="2"/>
                <w:sz w:val="22"/>
                <w:szCs w:val="22"/>
              </w:rPr>
            </w:pPr>
            <w:r w:rsidRPr="00333420">
              <w:rPr>
                <w:b/>
                <w:bCs/>
                <w:kern w:val="2"/>
                <w:sz w:val="22"/>
                <w:szCs w:val="22"/>
              </w:rPr>
              <w:t xml:space="preserve">3.1. Sutarties dalykas </w:t>
            </w:r>
          </w:p>
        </w:tc>
        <w:tc>
          <w:tcPr>
            <w:tcW w:w="7675" w:type="dxa"/>
            <w:gridSpan w:val="3"/>
          </w:tcPr>
          <w:p w14:paraId="030DD55E" w14:textId="5D861A8C" w:rsidR="00640B4D" w:rsidRPr="00333420" w:rsidRDefault="00640B4D" w:rsidP="00640B4D">
            <w:pPr>
              <w:jc w:val="both"/>
              <w:rPr>
                <w:color w:val="000000"/>
                <w:kern w:val="2"/>
                <w:sz w:val="22"/>
                <w:szCs w:val="22"/>
              </w:rPr>
            </w:pPr>
            <w:r>
              <w:rPr>
                <w:kern w:val="2"/>
                <w:sz w:val="22"/>
                <w:szCs w:val="22"/>
              </w:rPr>
              <w:t xml:space="preserve">3.1.1. </w:t>
            </w:r>
            <w:r w:rsidRPr="00333420">
              <w:rPr>
                <w:kern w:val="2"/>
                <w:sz w:val="22"/>
                <w:szCs w:val="22"/>
              </w:rPr>
              <w:t xml:space="preserve">Tiekėjas </w:t>
            </w:r>
            <w:r w:rsidRPr="0001420F">
              <w:rPr>
                <w:kern w:val="2"/>
                <w:sz w:val="22"/>
                <w:szCs w:val="22"/>
              </w:rPr>
              <w:t>įsipareigoja Sutartyje numatytomis sąlygomis perduoti Pirkėjui</w:t>
            </w:r>
            <w:r w:rsidRPr="008A6583">
              <w:rPr>
                <w:sz w:val="22"/>
                <w:szCs w:val="22"/>
              </w:rPr>
              <w:t xml:space="preserve"> </w:t>
            </w:r>
            <w:r w:rsidR="008A6583">
              <w:rPr>
                <w:sz w:val="22"/>
                <w:szCs w:val="22"/>
              </w:rPr>
              <w:t xml:space="preserve">prekes, nurodytas </w:t>
            </w:r>
            <w:r w:rsidR="0001420F" w:rsidRPr="008A6583">
              <w:rPr>
                <w:sz w:val="22"/>
                <w:szCs w:val="22"/>
              </w:rPr>
              <w:t>Sutarties priede Nr. 1 „Techninė specifikacija ir kaina“</w:t>
            </w:r>
            <w:r w:rsidR="00D27DC5" w:rsidRPr="00D27DC5">
              <w:rPr>
                <w:sz w:val="22"/>
                <w:szCs w:val="18"/>
              </w:rPr>
              <w:t xml:space="preserve"> </w:t>
            </w:r>
            <w:r w:rsidRPr="00333420">
              <w:rPr>
                <w:color w:val="000000"/>
                <w:kern w:val="2"/>
                <w:sz w:val="22"/>
                <w:szCs w:val="22"/>
              </w:rPr>
              <w:t>(toliau – Prekės).</w:t>
            </w:r>
          </w:p>
          <w:p w14:paraId="44BF351D" w14:textId="54EC4CE1" w:rsidR="00640B4D" w:rsidRPr="00633447" w:rsidRDefault="00640B4D" w:rsidP="00640B4D">
            <w:pPr>
              <w:jc w:val="both"/>
              <w:rPr>
                <w:color w:val="FF0000"/>
                <w:kern w:val="2"/>
                <w:sz w:val="22"/>
                <w:szCs w:val="22"/>
              </w:rPr>
            </w:pPr>
            <w:r>
              <w:rPr>
                <w:color w:val="000000"/>
                <w:kern w:val="2"/>
                <w:sz w:val="22"/>
                <w:szCs w:val="22"/>
              </w:rPr>
              <w:t xml:space="preserve">3.1.2.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1</w:t>
            </w:r>
            <w:r w:rsidRPr="00333420">
              <w:rPr>
                <w:color w:val="000000"/>
                <w:kern w:val="2"/>
                <w:sz w:val="22"/>
                <w:szCs w:val="22"/>
              </w:rPr>
              <w:t xml:space="preserve"> „Techninė specifikacija</w:t>
            </w:r>
            <w:r>
              <w:rPr>
                <w:color w:val="000000"/>
                <w:kern w:val="2"/>
                <w:sz w:val="22"/>
                <w:szCs w:val="22"/>
              </w:rPr>
              <w:t xml:space="preserve"> ir </w:t>
            </w:r>
            <w:r w:rsidR="000D45A0">
              <w:rPr>
                <w:color w:val="000000"/>
                <w:kern w:val="2"/>
                <w:sz w:val="22"/>
                <w:szCs w:val="22"/>
              </w:rPr>
              <w:t>kaina</w:t>
            </w:r>
            <w:r w:rsidRPr="00333420">
              <w:rPr>
                <w:color w:val="000000"/>
                <w:kern w:val="2"/>
                <w:sz w:val="22"/>
                <w:szCs w:val="22"/>
              </w:rPr>
              <w:t>“ (toliau – Techninė specifikacija)</w:t>
            </w:r>
            <w:r>
              <w:rPr>
                <w:color w:val="FF0000"/>
                <w:kern w:val="2"/>
                <w:sz w:val="22"/>
                <w:szCs w:val="22"/>
              </w:rPr>
              <w:t>.</w:t>
            </w:r>
          </w:p>
        </w:tc>
      </w:tr>
      <w:tr w:rsidR="00640B4D" w:rsidRPr="00333420" w14:paraId="2CF33F6B" w14:textId="77777777" w:rsidTr="006376C9">
        <w:trPr>
          <w:trHeight w:val="300"/>
        </w:trPr>
        <w:tc>
          <w:tcPr>
            <w:tcW w:w="2532" w:type="dxa"/>
          </w:tcPr>
          <w:p w14:paraId="2E472432" w14:textId="7CE66C35" w:rsidR="00640B4D" w:rsidRPr="00333420" w:rsidRDefault="00640B4D" w:rsidP="00640B4D">
            <w:pPr>
              <w:rPr>
                <w:b/>
                <w:bCs/>
                <w:kern w:val="2"/>
                <w:sz w:val="22"/>
                <w:szCs w:val="22"/>
              </w:rPr>
            </w:pPr>
            <w:r w:rsidRPr="00333420">
              <w:rPr>
                <w:b/>
                <w:bCs/>
                <w:kern w:val="2"/>
                <w:sz w:val="22"/>
                <w:szCs w:val="22"/>
              </w:rPr>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66AFE54" w:rsidR="00640B4D" w:rsidRPr="00333420" w:rsidRDefault="007334C1" w:rsidP="00640B4D">
            <w:pPr>
              <w:jc w:val="both"/>
              <w:rPr>
                <w:kern w:val="2"/>
                <w:sz w:val="22"/>
                <w:szCs w:val="22"/>
              </w:rPr>
            </w:pPr>
            <w:r w:rsidRPr="007334C1">
              <w:rPr>
                <w:kern w:val="2"/>
                <w:sz w:val="22"/>
                <w:szCs w:val="22"/>
              </w:rPr>
              <w:t xml:space="preserve">Radiologinės kompiuterinės darbo vietos (Nr. </w:t>
            </w:r>
            <w:r w:rsidR="00AB7344" w:rsidRPr="007334C1">
              <w:rPr>
                <w:kern w:val="2"/>
                <w:sz w:val="22"/>
                <w:szCs w:val="22"/>
              </w:rPr>
              <w:t>1</w:t>
            </w:r>
            <w:r w:rsidR="00AB7344">
              <w:rPr>
                <w:kern w:val="2"/>
                <w:sz w:val="22"/>
                <w:szCs w:val="22"/>
              </w:rPr>
              <w:t>1715</w:t>
            </w:r>
            <w:r w:rsidRPr="007334C1">
              <w:rPr>
                <w:kern w:val="2"/>
                <w:sz w:val="22"/>
                <w:szCs w:val="22"/>
              </w:rPr>
              <w:t>)</w:t>
            </w:r>
            <w:r w:rsidR="00F554B1">
              <w:rPr>
                <w:kern w:val="2"/>
                <w:sz w:val="22"/>
                <w:szCs w:val="22"/>
              </w:rPr>
              <w:t>,</w:t>
            </w:r>
            <w:r w:rsidR="00F554B1" w:rsidRPr="00F554B1">
              <w:rPr>
                <w:kern w:val="2"/>
                <w:sz w:val="22"/>
                <w:szCs w:val="22"/>
              </w:rPr>
              <w:t xml:space="preserve"> </w:t>
            </w:r>
            <w:r w:rsidR="00640B4D" w:rsidRPr="0044278D">
              <w:rPr>
                <w:kern w:val="2"/>
                <w:sz w:val="22"/>
                <w:szCs w:val="22"/>
              </w:rPr>
              <w:t xml:space="preserve">CVP IS </w:t>
            </w:r>
            <w:r w:rsidR="00640B4D">
              <w:rPr>
                <w:kern w:val="2"/>
                <w:sz w:val="22"/>
                <w:szCs w:val="22"/>
              </w:rPr>
              <w:t>ID</w:t>
            </w:r>
            <w:r w:rsidR="00735F1D">
              <w:rPr>
                <w:kern w:val="2"/>
                <w:sz w:val="22"/>
                <w:szCs w:val="22"/>
              </w:rPr>
              <w:t xml:space="preserve"> Nr.</w:t>
            </w:r>
            <w:r w:rsidR="00640B4D" w:rsidRPr="0044278D">
              <w:rPr>
                <w:kern w:val="2"/>
                <w:sz w:val="22"/>
                <w:szCs w:val="22"/>
              </w:rPr>
              <w:t xml:space="preserve"> </w:t>
            </w:r>
            <w:r w:rsidR="00640B4D" w:rsidRPr="0070697A">
              <w:rPr>
                <w:color w:val="4472C4" w:themeColor="accent1"/>
                <w:kern w:val="2"/>
                <w:sz w:val="22"/>
                <w:szCs w:val="22"/>
              </w:rPr>
              <w:t>nurodyti</w:t>
            </w:r>
          </w:p>
        </w:tc>
      </w:tr>
      <w:tr w:rsidR="00640B4D" w:rsidRPr="00333420" w14:paraId="2787ADD3" w14:textId="77777777" w:rsidTr="00F311A0">
        <w:trPr>
          <w:trHeight w:val="300"/>
        </w:trPr>
        <w:tc>
          <w:tcPr>
            <w:tcW w:w="2532" w:type="dxa"/>
          </w:tcPr>
          <w:p w14:paraId="0AD4B06F" w14:textId="77777777" w:rsidR="00640B4D" w:rsidRPr="00333420" w:rsidRDefault="00640B4D" w:rsidP="00640B4D">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5AE7057D" w14:textId="77777777" w:rsidTr="005850D7">
        <w:trPr>
          <w:trHeight w:val="300"/>
        </w:trPr>
        <w:tc>
          <w:tcPr>
            <w:tcW w:w="10207" w:type="dxa"/>
            <w:gridSpan w:val="4"/>
          </w:tcPr>
          <w:p w14:paraId="1B244E92" w14:textId="77777777" w:rsidR="00640B4D" w:rsidRPr="00333420" w:rsidRDefault="00640B4D" w:rsidP="00640B4D">
            <w:pPr>
              <w:jc w:val="center"/>
              <w:rPr>
                <w:b/>
                <w:bCs/>
                <w:kern w:val="2"/>
                <w:sz w:val="22"/>
                <w:szCs w:val="22"/>
              </w:rPr>
            </w:pPr>
            <w:r w:rsidRPr="00333420">
              <w:rPr>
                <w:b/>
                <w:bCs/>
                <w:kern w:val="2"/>
                <w:sz w:val="22"/>
                <w:szCs w:val="22"/>
              </w:rPr>
              <w:t>4. PREKIŲ PRISTATYMO TERMINAI IR PREKIŲ PERDAVIMO - PRIĖMIMO TVARKA</w:t>
            </w:r>
          </w:p>
        </w:tc>
      </w:tr>
      <w:tr w:rsidR="00640B4D" w:rsidRPr="00333420" w14:paraId="2203B940" w14:textId="77777777" w:rsidTr="00F311A0">
        <w:trPr>
          <w:trHeight w:val="300"/>
        </w:trPr>
        <w:tc>
          <w:tcPr>
            <w:tcW w:w="2532" w:type="dxa"/>
          </w:tcPr>
          <w:p w14:paraId="6BCA6D11" w14:textId="7590C9AA" w:rsidR="00640B4D" w:rsidRPr="00333420" w:rsidRDefault="00640B4D" w:rsidP="00640B4D">
            <w:pPr>
              <w:rPr>
                <w:b/>
                <w:bCs/>
                <w:kern w:val="2"/>
                <w:sz w:val="22"/>
                <w:szCs w:val="22"/>
              </w:rPr>
            </w:pPr>
            <w:r w:rsidRPr="00333420">
              <w:rPr>
                <w:b/>
                <w:bCs/>
                <w:kern w:val="2"/>
                <w:sz w:val="22"/>
                <w:szCs w:val="22"/>
              </w:rPr>
              <w:t xml:space="preserve">4.1. Prekių pristatymo terminai, kai Prekės pristatomos </w:t>
            </w:r>
            <w:r w:rsidR="008D20BF">
              <w:rPr>
                <w:b/>
                <w:bCs/>
                <w:kern w:val="2"/>
                <w:sz w:val="22"/>
                <w:szCs w:val="22"/>
              </w:rPr>
              <w:t>vienu kartu</w:t>
            </w:r>
          </w:p>
        </w:tc>
        <w:tc>
          <w:tcPr>
            <w:tcW w:w="7675" w:type="dxa"/>
            <w:gridSpan w:val="3"/>
          </w:tcPr>
          <w:p w14:paraId="4FC70B27" w14:textId="02EB6A56" w:rsidR="00640B4D" w:rsidRPr="00BD18C1" w:rsidRDefault="00640B4D" w:rsidP="00640B4D">
            <w:pPr>
              <w:jc w:val="both"/>
              <w:rPr>
                <w:color w:val="000000"/>
                <w:kern w:val="2"/>
                <w:sz w:val="22"/>
                <w:szCs w:val="22"/>
              </w:rPr>
            </w:pPr>
            <w:r w:rsidRPr="00333420">
              <w:rPr>
                <w:kern w:val="2"/>
                <w:sz w:val="22"/>
                <w:szCs w:val="22"/>
              </w:rPr>
              <w:t>Tiekėjas</w:t>
            </w:r>
            <w:r w:rsidR="008D20BF">
              <w:rPr>
                <w:kern w:val="2"/>
                <w:sz w:val="22"/>
                <w:szCs w:val="22"/>
              </w:rPr>
              <w:t xml:space="preserve"> </w:t>
            </w:r>
            <w:r w:rsidR="008D20BF" w:rsidRPr="00FB32B9">
              <w:rPr>
                <w:sz w:val="22"/>
                <w:szCs w:val="22"/>
              </w:rPr>
              <w:t>Prekes (visą Prekių kiekį) įsipareigoja Pirkėjui pristatyti</w:t>
            </w:r>
            <w:r w:rsidRPr="00333420">
              <w:rPr>
                <w:kern w:val="2"/>
                <w:sz w:val="22"/>
                <w:szCs w:val="22"/>
              </w:rPr>
              <w:t xml:space="preserve"> </w:t>
            </w:r>
            <w:r w:rsidRPr="00E13174">
              <w:rPr>
                <w:kern w:val="2"/>
                <w:sz w:val="22"/>
                <w:szCs w:val="22"/>
              </w:rPr>
              <w:t>ne vėliau kaip</w:t>
            </w:r>
            <w:r w:rsidRPr="00CB2848">
              <w:rPr>
                <w:kern w:val="2"/>
                <w:sz w:val="22"/>
                <w:szCs w:val="22"/>
              </w:rPr>
              <w:t xml:space="preserve"> per</w:t>
            </w:r>
            <w:r w:rsidR="001743BA" w:rsidRPr="00CB2848">
              <w:rPr>
                <w:kern w:val="2"/>
                <w:sz w:val="22"/>
                <w:szCs w:val="22"/>
              </w:rPr>
              <w:t xml:space="preserve"> </w:t>
            </w:r>
            <w:r w:rsidR="008A2A96">
              <w:rPr>
                <w:b/>
                <w:bCs/>
                <w:sz w:val="22"/>
                <w:szCs w:val="22"/>
                <w:lang w:eastAsia="fr-FR"/>
              </w:rPr>
              <w:t>1</w:t>
            </w:r>
            <w:r w:rsidR="00886744">
              <w:rPr>
                <w:b/>
                <w:bCs/>
                <w:sz w:val="22"/>
                <w:szCs w:val="22"/>
                <w:lang w:eastAsia="fr-FR"/>
              </w:rPr>
              <w:t>0</w:t>
            </w:r>
            <w:r w:rsidR="008A2A96">
              <w:rPr>
                <w:b/>
                <w:bCs/>
                <w:sz w:val="22"/>
                <w:szCs w:val="22"/>
                <w:lang w:eastAsia="fr-FR"/>
              </w:rPr>
              <w:t xml:space="preserve"> (</w:t>
            </w:r>
            <w:r w:rsidR="00886744">
              <w:rPr>
                <w:b/>
                <w:bCs/>
                <w:sz w:val="22"/>
                <w:szCs w:val="22"/>
                <w:lang w:eastAsia="fr-FR"/>
              </w:rPr>
              <w:t>dešimt</w:t>
            </w:r>
            <w:r w:rsidR="00954BBC">
              <w:rPr>
                <w:b/>
                <w:bCs/>
                <w:sz w:val="22"/>
                <w:szCs w:val="22"/>
                <w:lang w:eastAsia="fr-FR"/>
              </w:rPr>
              <w:t>)</w:t>
            </w:r>
            <w:r w:rsidR="00954BBC" w:rsidRPr="00796480">
              <w:rPr>
                <w:sz w:val="22"/>
                <w:szCs w:val="22"/>
                <w:lang w:eastAsia="fr-FR"/>
              </w:rPr>
              <w:t xml:space="preserve"> </w:t>
            </w:r>
            <w:r w:rsidR="00886744">
              <w:rPr>
                <w:sz w:val="22"/>
                <w:szCs w:val="22"/>
                <w:lang w:eastAsia="fr-FR"/>
              </w:rPr>
              <w:t xml:space="preserve">darbo dienų </w:t>
            </w:r>
            <w:r w:rsidRPr="00CB2848">
              <w:rPr>
                <w:kern w:val="2"/>
                <w:sz w:val="22"/>
                <w:szCs w:val="22"/>
              </w:rPr>
              <w:t>nuo</w:t>
            </w:r>
            <w:r w:rsidRPr="00BF7E46">
              <w:rPr>
                <w:kern w:val="2"/>
                <w:sz w:val="22"/>
                <w:szCs w:val="22"/>
              </w:rPr>
              <w:t xml:space="preserve"> užsakymo pateikimo dienos</w:t>
            </w:r>
            <w:r w:rsidRPr="00BF7E46">
              <w:rPr>
                <w:sz w:val="22"/>
                <w:szCs w:val="22"/>
              </w:rPr>
              <w:t xml:space="preserve"> </w:t>
            </w:r>
            <w:r w:rsidRPr="00BF7E46">
              <w:rPr>
                <w:color w:val="000000"/>
                <w:kern w:val="2"/>
                <w:sz w:val="22"/>
                <w:szCs w:val="22"/>
              </w:rPr>
              <w:t xml:space="preserve">adresu </w:t>
            </w:r>
            <w:r w:rsidRPr="00BF7E46">
              <w:rPr>
                <w:kern w:val="2"/>
                <w:sz w:val="22"/>
                <w:szCs w:val="22"/>
              </w:rPr>
              <w:t>VšĮ Vilniaus universiteto ligoninė Santaros klinik</w:t>
            </w:r>
            <w:r>
              <w:rPr>
                <w:kern w:val="2"/>
                <w:sz w:val="22"/>
                <w:szCs w:val="22"/>
              </w:rPr>
              <w:t>os</w:t>
            </w:r>
            <w:r w:rsidRPr="00BF7E46">
              <w:rPr>
                <w:kern w:val="2"/>
                <w:sz w:val="22"/>
                <w:szCs w:val="22"/>
              </w:rPr>
              <w:t xml:space="preserve">, </w:t>
            </w:r>
            <w:r w:rsidR="00954BBC" w:rsidRPr="00954BBC">
              <w:rPr>
                <w:kern w:val="2"/>
                <w:sz w:val="22"/>
                <w:szCs w:val="22"/>
              </w:rPr>
              <w:t>Žalgirio g. 117, 08215 Vilnius</w:t>
            </w:r>
            <w:r>
              <w:rPr>
                <w:kern w:val="2"/>
                <w:sz w:val="22"/>
                <w:szCs w:val="22"/>
              </w:rPr>
              <w:t>.</w:t>
            </w:r>
          </w:p>
        </w:tc>
      </w:tr>
      <w:tr w:rsidR="00640B4D" w:rsidRPr="00333420" w14:paraId="49F9B6F1" w14:textId="77777777" w:rsidTr="00F311A0">
        <w:trPr>
          <w:trHeight w:val="300"/>
        </w:trPr>
        <w:tc>
          <w:tcPr>
            <w:tcW w:w="2532" w:type="dxa"/>
          </w:tcPr>
          <w:p w14:paraId="03E69D2D" w14:textId="77777777" w:rsidR="00640B4D" w:rsidRPr="00590385" w:rsidRDefault="00640B4D" w:rsidP="00640B4D">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46B84B07" w:rsidR="00640B4D" w:rsidRPr="00590385" w:rsidRDefault="00D04A28" w:rsidP="00640B4D">
            <w:pPr>
              <w:jc w:val="both"/>
              <w:rPr>
                <w:kern w:val="2"/>
                <w:sz w:val="22"/>
                <w:szCs w:val="22"/>
              </w:rPr>
            </w:pPr>
            <w:r>
              <w:rPr>
                <w:kern w:val="2"/>
                <w:sz w:val="22"/>
                <w:szCs w:val="22"/>
              </w:rPr>
              <w:t>Netaikoma</w:t>
            </w:r>
          </w:p>
        </w:tc>
      </w:tr>
      <w:tr w:rsidR="00640B4D" w:rsidRPr="00333420" w14:paraId="5B999E2F" w14:textId="77777777" w:rsidTr="00F311A0">
        <w:trPr>
          <w:trHeight w:val="300"/>
        </w:trPr>
        <w:tc>
          <w:tcPr>
            <w:tcW w:w="2532" w:type="dxa"/>
          </w:tcPr>
          <w:p w14:paraId="0BEC29EC" w14:textId="77777777" w:rsidR="00640B4D" w:rsidRPr="000D7F49" w:rsidRDefault="00640B4D" w:rsidP="00640B4D">
            <w:pPr>
              <w:rPr>
                <w:b/>
                <w:bCs/>
                <w:kern w:val="2"/>
                <w:sz w:val="22"/>
                <w:szCs w:val="22"/>
              </w:rPr>
            </w:pPr>
            <w:r w:rsidRPr="000D7F49">
              <w:rPr>
                <w:b/>
                <w:bCs/>
                <w:kern w:val="2"/>
                <w:sz w:val="22"/>
                <w:szCs w:val="22"/>
              </w:rPr>
              <w:t>4.3. Užsakymų teikimo tvarka</w:t>
            </w:r>
          </w:p>
        </w:tc>
        <w:tc>
          <w:tcPr>
            <w:tcW w:w="7675" w:type="dxa"/>
            <w:gridSpan w:val="3"/>
          </w:tcPr>
          <w:p w14:paraId="435A5E62" w14:textId="50E8E2DF" w:rsidR="00640B4D" w:rsidRPr="000D7F49" w:rsidRDefault="00640B4D" w:rsidP="00640B4D">
            <w:pPr>
              <w:jc w:val="both"/>
              <w:rPr>
                <w:kern w:val="2"/>
                <w:sz w:val="22"/>
                <w:szCs w:val="22"/>
              </w:rPr>
            </w:pPr>
            <w:r w:rsidRPr="000D7F49">
              <w:rPr>
                <w:kern w:val="2"/>
                <w:sz w:val="22"/>
                <w:szCs w:val="22"/>
              </w:rPr>
              <w:t>Užsakymai teikiami Tiekėjo nurodytu elektroniniu paštu ir laikomi gautais po 24 (dvidešimt keturių</w:t>
            </w:r>
            <w:r w:rsidR="008D20BF">
              <w:rPr>
                <w:kern w:val="2"/>
                <w:sz w:val="22"/>
                <w:szCs w:val="22"/>
              </w:rPr>
              <w:t>)</w:t>
            </w:r>
            <w:r w:rsidRPr="000D7F49">
              <w:rPr>
                <w:kern w:val="2"/>
                <w:sz w:val="22"/>
                <w:szCs w:val="22"/>
              </w:rPr>
              <w:t xml:space="preserve"> valandų</w:t>
            </w:r>
            <w:r w:rsidR="008D20BF">
              <w:rPr>
                <w:kern w:val="2"/>
                <w:sz w:val="22"/>
                <w:szCs w:val="22"/>
              </w:rPr>
              <w:t xml:space="preserve"> </w:t>
            </w:r>
            <w:r w:rsidRPr="000D7F49">
              <w:rPr>
                <w:kern w:val="2"/>
                <w:sz w:val="22"/>
                <w:szCs w:val="22"/>
              </w:rPr>
              <w:t>nuo užsakymo pateikimo.</w:t>
            </w:r>
          </w:p>
          <w:p w14:paraId="4738836D" w14:textId="77777777" w:rsidR="00640B4D" w:rsidRPr="000D7F49" w:rsidRDefault="00640B4D" w:rsidP="00640B4D">
            <w:pPr>
              <w:jc w:val="both"/>
              <w:rPr>
                <w:kern w:val="2"/>
                <w:sz w:val="10"/>
                <w:szCs w:val="10"/>
              </w:rPr>
            </w:pPr>
          </w:p>
          <w:p w14:paraId="6EF5826E" w14:textId="5E16D7D2" w:rsidR="00640B4D" w:rsidRPr="000D7F49" w:rsidRDefault="00640B4D" w:rsidP="00640B4D">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640B4D" w:rsidRPr="00333420" w14:paraId="21FEC36E" w14:textId="77777777" w:rsidTr="00F311A0">
        <w:trPr>
          <w:trHeight w:val="300"/>
        </w:trPr>
        <w:tc>
          <w:tcPr>
            <w:tcW w:w="2532" w:type="dxa"/>
          </w:tcPr>
          <w:p w14:paraId="2F566464" w14:textId="055BF41E" w:rsidR="00640B4D" w:rsidRPr="00333420" w:rsidRDefault="00640B4D" w:rsidP="00640B4D">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0C2003D5" w14:textId="77777777" w:rsidTr="00F311A0">
        <w:trPr>
          <w:trHeight w:val="300"/>
        </w:trPr>
        <w:tc>
          <w:tcPr>
            <w:tcW w:w="2532" w:type="dxa"/>
          </w:tcPr>
          <w:p w14:paraId="459C071C" w14:textId="77777777" w:rsidR="00640B4D" w:rsidRPr="00333420" w:rsidRDefault="00640B4D" w:rsidP="00640B4D">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246B7D0B" w14:textId="789C6E86" w:rsidR="00640B4D" w:rsidRPr="00575770" w:rsidRDefault="00640B4D" w:rsidP="00760C3E">
            <w:pPr>
              <w:widowControl w:val="0"/>
              <w:tabs>
                <w:tab w:val="left" w:pos="284"/>
                <w:tab w:val="left" w:pos="567"/>
              </w:tabs>
              <w:ind w:right="30"/>
              <w:jc w:val="both"/>
              <w:rPr>
                <w:sz w:val="22"/>
                <w:szCs w:val="22"/>
              </w:rPr>
            </w:pPr>
            <w:r w:rsidRPr="00575770">
              <w:rPr>
                <w:kern w:val="2"/>
                <w:sz w:val="22"/>
                <w:szCs w:val="22"/>
              </w:rPr>
              <w:t>4.5.2.</w:t>
            </w:r>
            <w:r w:rsidR="007D5654">
              <w:rPr>
                <w:sz w:val="22"/>
                <w:szCs w:val="22"/>
              </w:rPr>
              <w:t xml:space="preserve"> </w:t>
            </w:r>
            <w:r w:rsidRPr="00684112">
              <w:rPr>
                <w:sz w:val="22"/>
                <w:szCs w:val="22"/>
              </w:rPr>
              <w:t>Sutarties 13.1. punkte nurodyti dokumentai.</w:t>
            </w:r>
          </w:p>
          <w:p w14:paraId="4AA8CB9D" w14:textId="7B950415" w:rsidR="00640B4D" w:rsidRPr="00575770" w:rsidRDefault="00640B4D" w:rsidP="00640B4D">
            <w:pPr>
              <w:jc w:val="both"/>
              <w:rPr>
                <w:sz w:val="22"/>
                <w:szCs w:val="22"/>
              </w:rPr>
            </w:pPr>
            <w:r w:rsidRPr="00575770">
              <w:rPr>
                <w:sz w:val="22"/>
                <w:szCs w:val="22"/>
              </w:rPr>
              <w:t>4.5.</w:t>
            </w:r>
            <w:r w:rsidR="007D5654">
              <w:rPr>
                <w:sz w:val="22"/>
                <w:szCs w:val="22"/>
              </w:rPr>
              <w:t>3</w:t>
            </w:r>
            <w:r w:rsidRPr="00575770">
              <w:rPr>
                <w:sz w:val="22"/>
                <w:szCs w:val="22"/>
              </w:rPr>
              <w:t>.</w:t>
            </w:r>
            <w:r w:rsidR="00EB3B0B">
              <w:rPr>
                <w:sz w:val="22"/>
                <w:szCs w:val="22"/>
              </w:rPr>
              <w:t xml:space="preserve"> </w:t>
            </w:r>
            <w:r w:rsidRPr="00575770">
              <w:rPr>
                <w:sz w:val="22"/>
                <w:szCs w:val="22"/>
              </w:rPr>
              <w:t>Techninėje specifikacijoje reikalaujami dokumentai (jeigu taikoma).</w:t>
            </w:r>
          </w:p>
          <w:p w14:paraId="0DC9A733" w14:textId="3A915871" w:rsidR="00640B4D" w:rsidRPr="00575770" w:rsidRDefault="00640B4D" w:rsidP="00640B4D">
            <w:pPr>
              <w:jc w:val="both"/>
              <w:rPr>
                <w:kern w:val="2"/>
                <w:sz w:val="22"/>
                <w:szCs w:val="22"/>
              </w:rPr>
            </w:pPr>
            <w:r w:rsidRPr="00575770">
              <w:rPr>
                <w:kern w:val="2"/>
                <w:sz w:val="22"/>
                <w:szCs w:val="22"/>
              </w:rPr>
              <w:t>4.5.</w:t>
            </w:r>
            <w:r w:rsidR="007D5654">
              <w:rPr>
                <w:kern w:val="2"/>
                <w:sz w:val="22"/>
                <w:szCs w:val="22"/>
              </w:rPr>
              <w:t>4</w:t>
            </w:r>
            <w:r w:rsidRPr="00575770">
              <w:rPr>
                <w:kern w:val="2"/>
                <w:sz w:val="22"/>
                <w:szCs w:val="22"/>
              </w:rPr>
              <w:t>. Tiekėjui nepateikus nurodytų dokumentų, laikoma, kad Prekės neatitinka Sutartyje nustatytų reikalavimų.</w:t>
            </w:r>
          </w:p>
        </w:tc>
      </w:tr>
      <w:tr w:rsidR="00640B4D" w:rsidRPr="00333420" w14:paraId="7CF43274" w14:textId="77777777" w:rsidTr="005850D7">
        <w:trPr>
          <w:trHeight w:val="300"/>
        </w:trPr>
        <w:tc>
          <w:tcPr>
            <w:tcW w:w="10207" w:type="dxa"/>
            <w:gridSpan w:val="4"/>
          </w:tcPr>
          <w:p w14:paraId="433FAD9D" w14:textId="77777777" w:rsidR="00640B4D" w:rsidRPr="00333420" w:rsidRDefault="00640B4D" w:rsidP="00640B4D">
            <w:pPr>
              <w:jc w:val="center"/>
              <w:rPr>
                <w:b/>
                <w:bCs/>
                <w:kern w:val="2"/>
                <w:sz w:val="22"/>
                <w:szCs w:val="22"/>
              </w:rPr>
            </w:pPr>
            <w:r w:rsidRPr="00333420">
              <w:rPr>
                <w:b/>
                <w:bCs/>
                <w:kern w:val="2"/>
                <w:sz w:val="22"/>
                <w:szCs w:val="22"/>
              </w:rPr>
              <w:t>5. SUTARTIES KAINA IR ATSISKAITYMO TVARKA</w:t>
            </w:r>
          </w:p>
        </w:tc>
      </w:tr>
      <w:tr w:rsidR="00640B4D" w:rsidRPr="00333420" w14:paraId="014938C7" w14:textId="77777777" w:rsidTr="00F311A0">
        <w:trPr>
          <w:trHeight w:val="300"/>
        </w:trPr>
        <w:tc>
          <w:tcPr>
            <w:tcW w:w="2532" w:type="dxa"/>
          </w:tcPr>
          <w:p w14:paraId="3F4084DA" w14:textId="77777777" w:rsidR="00640B4D" w:rsidRPr="00333420" w:rsidRDefault="00640B4D" w:rsidP="00640B4D">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09900D5" w:rsidR="00640B4D" w:rsidRPr="00AA3736" w:rsidRDefault="004C5B7D" w:rsidP="00640B4D">
            <w:pPr>
              <w:jc w:val="both"/>
              <w:rPr>
                <w:color w:val="FF0000"/>
                <w:kern w:val="2"/>
                <w:sz w:val="22"/>
                <w:szCs w:val="22"/>
              </w:rPr>
            </w:pPr>
            <w:r w:rsidRPr="004C5B7D">
              <w:rPr>
                <w:kern w:val="2"/>
                <w:sz w:val="22"/>
                <w:szCs w:val="22"/>
              </w:rPr>
              <w:t>Fiksuotos kainos kainodara</w:t>
            </w:r>
          </w:p>
        </w:tc>
      </w:tr>
      <w:tr w:rsidR="00640B4D" w:rsidRPr="00333420" w14:paraId="6F6EA56F" w14:textId="77777777" w:rsidTr="00F311A0">
        <w:trPr>
          <w:trHeight w:val="274"/>
        </w:trPr>
        <w:tc>
          <w:tcPr>
            <w:tcW w:w="2532" w:type="dxa"/>
          </w:tcPr>
          <w:p w14:paraId="0AE61C63" w14:textId="74B3A1ED" w:rsidR="00640B4D" w:rsidRPr="00A6170C" w:rsidRDefault="00640B4D" w:rsidP="00640B4D">
            <w:pPr>
              <w:jc w:val="both"/>
              <w:rPr>
                <w:b/>
                <w:bCs/>
                <w:color w:val="FF0000"/>
                <w:kern w:val="2"/>
                <w:sz w:val="22"/>
                <w:szCs w:val="22"/>
              </w:rPr>
            </w:pPr>
            <w:r w:rsidRPr="00333420">
              <w:rPr>
                <w:b/>
                <w:bCs/>
                <w:kern w:val="2"/>
                <w:sz w:val="22"/>
                <w:szCs w:val="22"/>
              </w:rPr>
              <w:t>5.2</w:t>
            </w:r>
            <w:r w:rsidRPr="00062529">
              <w:rPr>
                <w:b/>
                <w:bCs/>
                <w:kern w:val="2"/>
                <w:sz w:val="22"/>
                <w:szCs w:val="22"/>
              </w:rPr>
              <w:t xml:space="preserve">. </w:t>
            </w:r>
            <w:r w:rsidR="006C0637" w:rsidRPr="00062529">
              <w:rPr>
                <w:kern w:val="2"/>
                <w:sz w:val="22"/>
                <w:szCs w:val="22"/>
              </w:rPr>
              <w:t xml:space="preserve">Pradinės Sutarties vertė ir Sutarties kaina, kai taikoma </w:t>
            </w:r>
            <w:r w:rsidR="00AC2EFD" w:rsidRPr="00062529">
              <w:rPr>
                <w:kern w:val="2"/>
                <w:sz w:val="22"/>
                <w:szCs w:val="22"/>
              </w:rPr>
              <w:t>fiksuotos kainos kainodara</w:t>
            </w:r>
          </w:p>
        </w:tc>
        <w:tc>
          <w:tcPr>
            <w:tcW w:w="7675" w:type="dxa"/>
            <w:gridSpan w:val="3"/>
          </w:tcPr>
          <w:p w14:paraId="10AED627" w14:textId="1D6668E9" w:rsidR="00994660" w:rsidRPr="00994660" w:rsidRDefault="003029A6" w:rsidP="00994660">
            <w:pPr>
              <w:rPr>
                <w:kern w:val="2"/>
                <w:sz w:val="22"/>
                <w:szCs w:val="22"/>
              </w:rPr>
            </w:pPr>
            <w:r>
              <w:rPr>
                <w:kern w:val="2"/>
                <w:sz w:val="22"/>
                <w:szCs w:val="22"/>
              </w:rPr>
              <w:t>5.2.1</w:t>
            </w:r>
            <w:r w:rsidR="00994660">
              <w:rPr>
                <w:kern w:val="2"/>
                <w:sz w:val="22"/>
                <w:szCs w:val="22"/>
              </w:rPr>
              <w:t xml:space="preserve">. </w:t>
            </w:r>
            <w:r w:rsidR="00994660" w:rsidRPr="00994660">
              <w:rPr>
                <w:kern w:val="2"/>
                <w:sz w:val="22"/>
                <w:szCs w:val="22"/>
              </w:rPr>
              <w:t xml:space="preserve">Pradinės Sutarties vertė yra (nurodyti sumą skaičiais) Eur, (nurodyti sumą žodžiais) be PVM. </w:t>
            </w:r>
          </w:p>
          <w:p w14:paraId="1E5A4A65" w14:textId="77777777" w:rsidR="00994660" w:rsidRPr="00994660" w:rsidRDefault="00994660" w:rsidP="00994660">
            <w:pPr>
              <w:rPr>
                <w:kern w:val="2"/>
                <w:sz w:val="22"/>
                <w:szCs w:val="22"/>
              </w:rPr>
            </w:pPr>
            <w:r w:rsidRPr="00994660">
              <w:rPr>
                <w:kern w:val="2"/>
                <w:sz w:val="22"/>
                <w:szCs w:val="22"/>
              </w:rPr>
              <w:t>PVM sudaro (nurodyti sumą skaičiais) Eur, (nurodyti sumą žodžiais).</w:t>
            </w:r>
          </w:p>
          <w:p w14:paraId="08E4CF53" w14:textId="77777777" w:rsidR="00994660" w:rsidRPr="00994660" w:rsidRDefault="00994660" w:rsidP="00994660">
            <w:pPr>
              <w:rPr>
                <w:kern w:val="2"/>
                <w:sz w:val="22"/>
                <w:szCs w:val="22"/>
              </w:rPr>
            </w:pPr>
            <w:r w:rsidRPr="00994660">
              <w:rPr>
                <w:kern w:val="2"/>
                <w:sz w:val="22"/>
                <w:szCs w:val="22"/>
              </w:rPr>
              <w:t>Sutarties kaina yra (nurodyti sumą skaičiais) Eur, (nurodyti sumą žodžiais) Eur su PVM.</w:t>
            </w:r>
          </w:p>
          <w:p w14:paraId="4CF25355" w14:textId="77777777" w:rsidR="00994660" w:rsidRPr="00994660" w:rsidRDefault="00994660" w:rsidP="00994660">
            <w:pPr>
              <w:rPr>
                <w:kern w:val="2"/>
                <w:sz w:val="22"/>
                <w:szCs w:val="22"/>
              </w:rPr>
            </w:pPr>
          </w:p>
          <w:p w14:paraId="4FEBDE99" w14:textId="6D8BDBDD" w:rsidR="001A06FB" w:rsidRPr="00062529" w:rsidRDefault="00994660" w:rsidP="00640B4D">
            <w:pPr>
              <w:jc w:val="both"/>
              <w:rPr>
                <w:kern w:val="2"/>
                <w:sz w:val="22"/>
                <w:szCs w:val="22"/>
              </w:rPr>
            </w:pPr>
            <w:r>
              <w:rPr>
                <w:kern w:val="2"/>
                <w:sz w:val="22"/>
                <w:szCs w:val="22"/>
              </w:rPr>
              <w:t xml:space="preserve">5.2.2. </w:t>
            </w:r>
            <w:r w:rsidR="00C70055" w:rsidRPr="00C70055">
              <w:rPr>
                <w:kern w:val="2"/>
                <w:sz w:val="22"/>
                <w:szCs w:val="22"/>
              </w:rPr>
              <w:t xml:space="preserve">Šioje Sutartyje Pradinės Sutarties vertė yra lygi Tiekėjo pasiūlymo kainai be </w:t>
            </w:r>
            <w:r w:rsidR="00C70055" w:rsidRPr="003D18AD">
              <w:rPr>
                <w:kern w:val="2"/>
                <w:sz w:val="22"/>
                <w:szCs w:val="22"/>
              </w:rPr>
              <w:t>PVM, nurodytai už visą pirkimo dokumentuose ir Sutartyje nurodytą Prekių kiekį</w:t>
            </w:r>
            <w:r w:rsidR="000A5494">
              <w:rPr>
                <w:kern w:val="2"/>
                <w:sz w:val="22"/>
                <w:szCs w:val="22"/>
              </w:rPr>
              <w:t xml:space="preserve"> ir (ar) apimtį</w:t>
            </w:r>
            <w:r w:rsidR="001A06FB" w:rsidRPr="00062529">
              <w:rPr>
                <w:kern w:val="2"/>
                <w:sz w:val="22"/>
                <w:szCs w:val="22"/>
              </w:rPr>
              <w:t>.</w:t>
            </w:r>
          </w:p>
          <w:p w14:paraId="542375E5" w14:textId="5552630F" w:rsidR="00640B4D" w:rsidRPr="00F311A0" w:rsidRDefault="00640B4D" w:rsidP="00640B4D">
            <w:pPr>
              <w:jc w:val="both"/>
              <w:rPr>
                <w:kern w:val="2"/>
                <w:sz w:val="22"/>
                <w:szCs w:val="22"/>
              </w:rPr>
            </w:pPr>
            <w:r w:rsidRPr="00062529">
              <w:rPr>
                <w:kern w:val="2"/>
                <w:sz w:val="22"/>
                <w:szCs w:val="22"/>
              </w:rPr>
              <w:t>5.2.</w:t>
            </w:r>
            <w:r w:rsidR="0049061C" w:rsidRPr="00062529">
              <w:rPr>
                <w:kern w:val="2"/>
                <w:sz w:val="22"/>
                <w:szCs w:val="22"/>
              </w:rPr>
              <w:t>3</w:t>
            </w:r>
            <w:r w:rsidRPr="00062529">
              <w:rPr>
                <w:kern w:val="2"/>
                <w:sz w:val="22"/>
                <w:szCs w:val="22"/>
              </w:rPr>
              <w:t>. Į Prekės</w:t>
            </w:r>
            <w:r w:rsidR="003D18AD">
              <w:rPr>
                <w:kern w:val="2"/>
                <w:sz w:val="22"/>
                <w:szCs w:val="22"/>
              </w:rPr>
              <w:t xml:space="preserve"> kainą</w:t>
            </w:r>
            <w:r w:rsidRPr="00062529">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w:t>
            </w:r>
            <w:r w:rsidRPr="003D18AD">
              <w:rPr>
                <w:kern w:val="2"/>
                <w:sz w:val="22"/>
                <w:szCs w:val="22"/>
              </w:rPr>
              <w:t>, kad</w:t>
            </w:r>
            <w:r w:rsidRPr="0006349C">
              <w:rPr>
                <w:kern w:val="2"/>
                <w:sz w:val="22"/>
                <w:szCs w:val="22"/>
              </w:rPr>
              <w:t xml:space="preserve"> tam tikros konkrečios išlaidos neturi būti įskaičiuotos į Sutarties kainą).</w:t>
            </w:r>
          </w:p>
        </w:tc>
      </w:tr>
      <w:tr w:rsidR="00640B4D" w:rsidRPr="00333420" w14:paraId="7B28DB8A" w14:textId="77777777" w:rsidTr="00F311A0">
        <w:trPr>
          <w:trHeight w:val="300"/>
        </w:trPr>
        <w:tc>
          <w:tcPr>
            <w:tcW w:w="2532" w:type="dxa"/>
          </w:tcPr>
          <w:p w14:paraId="02CD8BF6" w14:textId="670992AC" w:rsidR="00640B4D" w:rsidRPr="00245BC4" w:rsidRDefault="00640B4D" w:rsidP="00640B4D">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58DAA6ED" w:rsidR="00640B4D" w:rsidRPr="002F016D" w:rsidRDefault="00640B4D" w:rsidP="00640B4D">
            <w:pPr>
              <w:rPr>
                <w:kern w:val="2"/>
                <w:sz w:val="22"/>
                <w:szCs w:val="22"/>
              </w:rPr>
            </w:pPr>
            <w:r w:rsidRPr="002F016D">
              <w:rPr>
                <w:kern w:val="2"/>
                <w:sz w:val="22"/>
                <w:szCs w:val="22"/>
              </w:rPr>
              <w:t xml:space="preserve">Sutarties </w:t>
            </w:r>
            <w:r w:rsidR="008D20BF">
              <w:rPr>
                <w:kern w:val="2"/>
                <w:sz w:val="22"/>
                <w:szCs w:val="22"/>
              </w:rPr>
              <w:t>kaina</w:t>
            </w:r>
            <w:r w:rsidRPr="002F016D">
              <w:rPr>
                <w:kern w:val="2"/>
                <w:sz w:val="22"/>
                <w:szCs w:val="22"/>
              </w:rPr>
              <w:t xml:space="preserve"> bus perskaičiuojam</w:t>
            </w:r>
            <w:r w:rsidR="008D20BF">
              <w:rPr>
                <w:kern w:val="2"/>
                <w:sz w:val="22"/>
                <w:szCs w:val="22"/>
              </w:rPr>
              <w:t>a</w:t>
            </w:r>
            <w:r w:rsidRPr="002F016D">
              <w:rPr>
                <w:kern w:val="2"/>
                <w:sz w:val="22"/>
                <w:szCs w:val="22"/>
              </w:rPr>
              <w:t>:</w:t>
            </w:r>
          </w:p>
          <w:p w14:paraId="021F05A9" w14:textId="2AEF5B46" w:rsidR="00640B4D" w:rsidRPr="002F016D" w:rsidRDefault="00640B4D" w:rsidP="00640B4D">
            <w:pPr>
              <w:rPr>
                <w:kern w:val="2"/>
                <w:sz w:val="22"/>
                <w:szCs w:val="22"/>
              </w:rPr>
            </w:pPr>
            <w:r w:rsidRPr="002F016D">
              <w:rPr>
                <w:kern w:val="2"/>
                <w:sz w:val="22"/>
                <w:szCs w:val="22"/>
              </w:rPr>
              <w:t>5.3.1. dėl PVM tarifo pasikeitimo</w:t>
            </w:r>
            <w:r w:rsidR="007334C1">
              <w:rPr>
                <w:kern w:val="2"/>
                <w:sz w:val="22"/>
                <w:szCs w:val="22"/>
              </w:rPr>
              <w:t>.</w:t>
            </w:r>
          </w:p>
        </w:tc>
      </w:tr>
      <w:tr w:rsidR="00640B4D" w:rsidRPr="00333420" w14:paraId="095C8F1F" w14:textId="77777777" w:rsidTr="00F311A0">
        <w:trPr>
          <w:trHeight w:val="300"/>
        </w:trPr>
        <w:tc>
          <w:tcPr>
            <w:tcW w:w="2532" w:type="dxa"/>
          </w:tcPr>
          <w:p w14:paraId="697B3159" w14:textId="77777777" w:rsidR="00640B4D" w:rsidRPr="00D34D7A" w:rsidRDefault="00640B4D" w:rsidP="00640B4D">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50A9C678" w:rsidR="00640B4D" w:rsidRPr="00D34D7A" w:rsidRDefault="00640B4D" w:rsidP="00640B4D">
            <w:pPr>
              <w:jc w:val="both"/>
              <w:rPr>
                <w:kern w:val="2"/>
                <w:sz w:val="22"/>
                <w:szCs w:val="22"/>
              </w:rPr>
            </w:pPr>
            <w:r w:rsidRPr="00F60AE3">
              <w:rPr>
                <w:color w:val="000000"/>
                <w:sz w:val="22"/>
                <w:szCs w:val="22"/>
              </w:rPr>
              <w:t xml:space="preserve">Jeigu Sutarties vykdymo metu pasikeičia PVM mokėjimą reglamentuojantys teisės aktai, darantys tiesioginę įtaką Tiekėjo tiekiamų Prekių Sutartyje </w:t>
            </w:r>
            <w:r w:rsidR="008D20BF" w:rsidRPr="00F60AE3">
              <w:rPr>
                <w:color w:val="000000"/>
                <w:sz w:val="22"/>
                <w:szCs w:val="22"/>
              </w:rPr>
              <w:t>nurody</w:t>
            </w:r>
            <w:r w:rsidR="008D20BF">
              <w:rPr>
                <w:color w:val="000000"/>
                <w:sz w:val="22"/>
                <w:szCs w:val="22"/>
              </w:rPr>
              <w:t>tai</w:t>
            </w:r>
            <w:r w:rsidR="008D20BF" w:rsidRPr="00F60AE3">
              <w:rPr>
                <w:color w:val="000000"/>
                <w:sz w:val="22"/>
                <w:szCs w:val="22"/>
              </w:rPr>
              <w:t xml:space="preserve"> </w:t>
            </w:r>
            <w:r w:rsidR="008D20BF">
              <w:rPr>
                <w:color w:val="000000"/>
                <w:sz w:val="22"/>
                <w:szCs w:val="22"/>
              </w:rPr>
              <w:t>kainai</w:t>
            </w:r>
            <w:r w:rsidRPr="00F60AE3">
              <w:rPr>
                <w:color w:val="000000"/>
                <w:sz w:val="22"/>
                <w:szCs w:val="22"/>
              </w:rPr>
              <w:t xml:space="preserve">, Sutarties </w:t>
            </w:r>
            <w:r w:rsidR="008D20BF">
              <w:rPr>
                <w:color w:val="000000"/>
                <w:sz w:val="22"/>
                <w:szCs w:val="22"/>
              </w:rPr>
              <w:t>kaina</w:t>
            </w:r>
            <w:r w:rsidRPr="00F60AE3">
              <w:rPr>
                <w:color w:val="000000"/>
                <w:sz w:val="22"/>
                <w:szCs w:val="22"/>
              </w:rPr>
              <w:t xml:space="preserve"> perskaičiuojam</w:t>
            </w:r>
            <w:r w:rsidR="008D20BF">
              <w:rPr>
                <w:color w:val="000000"/>
                <w:sz w:val="22"/>
                <w:szCs w:val="22"/>
              </w:rPr>
              <w:t xml:space="preserve">a </w:t>
            </w:r>
            <w:r w:rsidRPr="00F60AE3">
              <w:rPr>
                <w:color w:val="000000"/>
                <w:sz w:val="22"/>
                <w:szCs w:val="22"/>
              </w:rPr>
              <w:t xml:space="preserve">nekeičiant Prekių </w:t>
            </w:r>
            <w:r w:rsidR="008D20BF">
              <w:rPr>
                <w:color w:val="000000"/>
                <w:sz w:val="22"/>
                <w:szCs w:val="22"/>
              </w:rPr>
              <w:t>kainos</w:t>
            </w:r>
            <w:r w:rsidRPr="00F60AE3">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 Sutarties </w:t>
            </w:r>
            <w:r w:rsidR="008D20BF">
              <w:rPr>
                <w:color w:val="000000"/>
                <w:sz w:val="22"/>
                <w:szCs w:val="22"/>
              </w:rPr>
              <w:t>kaina</w:t>
            </w:r>
            <w:r w:rsidRPr="00F60AE3">
              <w:rPr>
                <w:color w:val="000000"/>
                <w:sz w:val="22"/>
                <w:szCs w:val="22"/>
              </w:rPr>
              <w:t xml:space="preserve"> taikoma nuo Susitarime nurodytos dienos.</w:t>
            </w:r>
          </w:p>
        </w:tc>
      </w:tr>
      <w:tr w:rsidR="00640B4D" w:rsidRPr="00333420" w14:paraId="069CEEF8" w14:textId="77777777" w:rsidTr="00F311A0">
        <w:trPr>
          <w:trHeight w:val="300"/>
        </w:trPr>
        <w:tc>
          <w:tcPr>
            <w:tcW w:w="2532" w:type="dxa"/>
          </w:tcPr>
          <w:p w14:paraId="3EEB5B06" w14:textId="77777777" w:rsidR="00640B4D" w:rsidRPr="00333420" w:rsidRDefault="00640B4D" w:rsidP="00640B4D">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1D5DEE5D" w14:textId="77777777" w:rsidTr="00796480">
        <w:trPr>
          <w:trHeight w:val="894"/>
        </w:trPr>
        <w:tc>
          <w:tcPr>
            <w:tcW w:w="2532" w:type="dxa"/>
          </w:tcPr>
          <w:p w14:paraId="0031CE47" w14:textId="74E9517C" w:rsidR="00640B4D" w:rsidRPr="00C66868" w:rsidRDefault="00640B4D" w:rsidP="00640B4D">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tc>
        <w:tc>
          <w:tcPr>
            <w:tcW w:w="7675" w:type="dxa"/>
            <w:gridSpan w:val="3"/>
          </w:tcPr>
          <w:p w14:paraId="1BC2DB25" w14:textId="3F87A75B" w:rsidR="00640B4D" w:rsidRPr="00577765" w:rsidRDefault="007334C1" w:rsidP="00A01BB3">
            <w:pPr>
              <w:spacing w:after="120"/>
              <w:jc w:val="both"/>
              <w:rPr>
                <w:sz w:val="22"/>
                <w:szCs w:val="22"/>
              </w:rPr>
            </w:pPr>
            <w:r>
              <w:rPr>
                <w:sz w:val="22"/>
                <w:szCs w:val="22"/>
              </w:rPr>
              <w:t>Netaikoma</w:t>
            </w:r>
          </w:p>
        </w:tc>
      </w:tr>
      <w:tr w:rsidR="00640B4D" w:rsidRPr="00333420" w14:paraId="02A680FE" w14:textId="77777777" w:rsidTr="00F311A0">
        <w:trPr>
          <w:trHeight w:val="300"/>
        </w:trPr>
        <w:tc>
          <w:tcPr>
            <w:tcW w:w="2532" w:type="dxa"/>
          </w:tcPr>
          <w:p w14:paraId="378E2A0C" w14:textId="796ED1ED" w:rsidR="00640B4D" w:rsidRPr="00333420" w:rsidRDefault="00640B4D" w:rsidP="00640B4D">
            <w:pPr>
              <w:rPr>
                <w:b/>
                <w:bCs/>
                <w:kern w:val="2"/>
                <w:sz w:val="22"/>
                <w:szCs w:val="22"/>
              </w:rPr>
            </w:pPr>
            <w:r w:rsidRPr="00333420">
              <w:rPr>
                <w:b/>
                <w:bCs/>
                <w:kern w:val="2"/>
                <w:sz w:val="22"/>
                <w:szCs w:val="22"/>
              </w:rPr>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54565FFA" w:rsidR="00640B4D" w:rsidRPr="00333420" w:rsidRDefault="00640B4D" w:rsidP="00640B4D">
            <w:pPr>
              <w:rPr>
                <w:kern w:val="2"/>
                <w:sz w:val="22"/>
                <w:szCs w:val="22"/>
              </w:rPr>
            </w:pPr>
            <w:r w:rsidRPr="00333420">
              <w:rPr>
                <w:kern w:val="2"/>
                <w:sz w:val="22"/>
                <w:szCs w:val="22"/>
              </w:rPr>
              <w:t>Netaikoma</w:t>
            </w:r>
            <w:r w:rsidR="006B45F5">
              <w:rPr>
                <w:kern w:val="2"/>
                <w:sz w:val="22"/>
                <w:szCs w:val="22"/>
              </w:rPr>
              <w:t xml:space="preserve"> </w:t>
            </w:r>
          </w:p>
        </w:tc>
      </w:tr>
      <w:tr w:rsidR="00640B4D" w:rsidRPr="00333420" w14:paraId="2E7B2E14" w14:textId="77777777" w:rsidTr="00F311A0">
        <w:trPr>
          <w:trHeight w:val="300"/>
        </w:trPr>
        <w:tc>
          <w:tcPr>
            <w:tcW w:w="2532" w:type="dxa"/>
          </w:tcPr>
          <w:p w14:paraId="48AF3F54" w14:textId="5B5D3DBC" w:rsidR="00640B4D" w:rsidRPr="00333420" w:rsidRDefault="00640B4D" w:rsidP="00640B4D">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6399F287" w14:textId="77777777" w:rsidTr="00F311A0">
        <w:trPr>
          <w:trHeight w:val="300"/>
        </w:trPr>
        <w:tc>
          <w:tcPr>
            <w:tcW w:w="2532" w:type="dxa"/>
          </w:tcPr>
          <w:p w14:paraId="46A38AAF" w14:textId="77777777" w:rsidR="00640B4D" w:rsidRPr="00333420" w:rsidRDefault="00640B4D" w:rsidP="00640B4D">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640B4D" w:rsidRDefault="00640B4D" w:rsidP="00640B4D">
            <w:pPr>
              <w:pStyle w:val="prastasiniatinklio"/>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5DF979EE" w:rsidR="00640B4D" w:rsidRPr="007E04AB" w:rsidRDefault="00640B4D" w:rsidP="00640B4D">
            <w:pPr>
              <w:jc w:val="both"/>
              <w:rPr>
                <w:kern w:val="2"/>
                <w:sz w:val="22"/>
                <w:szCs w:val="22"/>
                <w:shd w:val="clear" w:color="auto" w:fill="FFFFFF"/>
              </w:rPr>
            </w:pPr>
            <w:r w:rsidRPr="00470D35">
              <w:rPr>
                <w:kern w:val="2"/>
                <w:sz w:val="22"/>
                <w:szCs w:val="22"/>
                <w:shd w:val="clear" w:color="auto" w:fill="FFFFFF"/>
              </w:rPr>
              <w:t xml:space="preserve">Apmokėjimo sąlygos: </w:t>
            </w:r>
            <w:r w:rsidR="00017E6E" w:rsidRPr="00017E6E">
              <w:rPr>
                <w:kern w:val="2"/>
                <w:sz w:val="22"/>
                <w:szCs w:val="22"/>
                <w:shd w:val="clear" w:color="auto" w:fill="FFFFFF"/>
              </w:rPr>
              <w:t xml:space="preserve">įvykdžius </w:t>
            </w:r>
            <w:r w:rsidR="00BC7224">
              <w:rPr>
                <w:kern w:val="2"/>
                <w:sz w:val="22"/>
                <w:szCs w:val="22"/>
                <w:shd w:val="clear" w:color="auto" w:fill="FFFFFF"/>
              </w:rPr>
              <w:t>visus sutartinius įsipareigojimus</w:t>
            </w:r>
            <w:r w:rsidR="00BC7224" w:rsidRPr="00470D35">
              <w:rPr>
                <w:kern w:val="2"/>
                <w:sz w:val="22"/>
                <w:szCs w:val="22"/>
                <w:shd w:val="clear" w:color="auto" w:fill="FFFFFF"/>
              </w:rPr>
              <w:t xml:space="preserve">, </w:t>
            </w:r>
            <w:r w:rsidR="00BC7224">
              <w:rPr>
                <w:kern w:val="2"/>
                <w:sz w:val="22"/>
                <w:szCs w:val="22"/>
                <w:shd w:val="clear" w:color="auto" w:fill="FFFFFF"/>
              </w:rPr>
              <w:t>su</w:t>
            </w:r>
            <w:r w:rsidR="00BC7224" w:rsidRPr="00470D35">
              <w:rPr>
                <w:kern w:val="2"/>
                <w:sz w:val="22"/>
                <w:szCs w:val="22"/>
                <w:shd w:val="clear" w:color="auto" w:fill="FFFFFF"/>
              </w:rPr>
              <w:t xml:space="preserve">mokama </w:t>
            </w:r>
            <w:r w:rsidR="00BC7224">
              <w:rPr>
                <w:kern w:val="2"/>
                <w:sz w:val="22"/>
                <w:szCs w:val="22"/>
                <w:shd w:val="clear" w:color="auto" w:fill="FFFFFF"/>
              </w:rPr>
              <w:t>visa Sutarties kaina</w:t>
            </w:r>
            <w:r w:rsidR="00017E6E" w:rsidRPr="00017E6E">
              <w:rPr>
                <w:kern w:val="2"/>
                <w:sz w:val="22"/>
                <w:szCs w:val="22"/>
                <w:shd w:val="clear" w:color="auto" w:fill="FFFFFF"/>
              </w:rPr>
              <w:t>. </w:t>
            </w:r>
          </w:p>
        </w:tc>
      </w:tr>
      <w:tr w:rsidR="00640B4D" w:rsidRPr="00333420" w14:paraId="51BB3716" w14:textId="77777777" w:rsidTr="00F311A0">
        <w:trPr>
          <w:trHeight w:val="300"/>
        </w:trPr>
        <w:tc>
          <w:tcPr>
            <w:tcW w:w="2532" w:type="dxa"/>
          </w:tcPr>
          <w:p w14:paraId="23FA1F41" w14:textId="77777777" w:rsidR="00640B4D" w:rsidRPr="00333420" w:rsidRDefault="00640B4D" w:rsidP="00640B4D">
            <w:pPr>
              <w:rPr>
                <w:b/>
                <w:bCs/>
                <w:kern w:val="2"/>
                <w:sz w:val="22"/>
                <w:szCs w:val="22"/>
              </w:rPr>
            </w:pPr>
            <w:r w:rsidRPr="00333420">
              <w:rPr>
                <w:b/>
                <w:bCs/>
                <w:kern w:val="2"/>
                <w:sz w:val="22"/>
                <w:szCs w:val="22"/>
              </w:rPr>
              <w:t>5.6. Avansas</w:t>
            </w:r>
          </w:p>
        </w:tc>
        <w:tc>
          <w:tcPr>
            <w:tcW w:w="7675" w:type="dxa"/>
            <w:gridSpan w:val="3"/>
          </w:tcPr>
          <w:p w14:paraId="4D8DBDE7" w14:textId="77777777" w:rsidR="00640B4D" w:rsidRPr="009F5E98" w:rsidRDefault="00640B4D" w:rsidP="00640B4D">
            <w:pPr>
              <w:jc w:val="both"/>
              <w:rPr>
                <w:kern w:val="2"/>
                <w:sz w:val="22"/>
                <w:szCs w:val="22"/>
              </w:rPr>
            </w:pPr>
            <w:r w:rsidRPr="00333420">
              <w:rPr>
                <w:kern w:val="2"/>
                <w:sz w:val="22"/>
                <w:szCs w:val="22"/>
              </w:rPr>
              <w:t>Netaikoma</w:t>
            </w:r>
          </w:p>
        </w:tc>
      </w:tr>
      <w:tr w:rsidR="00640B4D" w:rsidRPr="00333420" w14:paraId="0F27CBD1" w14:textId="77777777" w:rsidTr="00F311A0">
        <w:trPr>
          <w:trHeight w:val="300"/>
        </w:trPr>
        <w:tc>
          <w:tcPr>
            <w:tcW w:w="2532" w:type="dxa"/>
          </w:tcPr>
          <w:p w14:paraId="163D1D9D" w14:textId="77777777" w:rsidR="00640B4D" w:rsidRPr="00333420" w:rsidRDefault="00640B4D" w:rsidP="00640B4D">
            <w:pPr>
              <w:rPr>
                <w:b/>
                <w:bCs/>
                <w:kern w:val="2"/>
                <w:sz w:val="22"/>
                <w:szCs w:val="22"/>
              </w:rPr>
            </w:pPr>
            <w:r w:rsidRPr="00333420">
              <w:rPr>
                <w:b/>
                <w:bCs/>
                <w:kern w:val="2"/>
                <w:sz w:val="22"/>
                <w:szCs w:val="22"/>
              </w:rPr>
              <w:t>5.7. Avanso užtikrinimas</w:t>
            </w:r>
          </w:p>
        </w:tc>
        <w:tc>
          <w:tcPr>
            <w:tcW w:w="7675" w:type="dxa"/>
            <w:gridSpan w:val="3"/>
          </w:tcPr>
          <w:p w14:paraId="41A5C29D" w14:textId="77777777" w:rsidR="00640B4D" w:rsidRPr="00333420" w:rsidRDefault="00640B4D" w:rsidP="00640B4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40B4D" w:rsidRPr="00333420" w14:paraId="408DA2BA" w14:textId="77777777" w:rsidTr="005850D7">
        <w:trPr>
          <w:trHeight w:val="300"/>
        </w:trPr>
        <w:tc>
          <w:tcPr>
            <w:tcW w:w="10207" w:type="dxa"/>
            <w:gridSpan w:val="4"/>
          </w:tcPr>
          <w:p w14:paraId="04C2CF0C" w14:textId="77777777" w:rsidR="00640B4D" w:rsidRPr="00333420" w:rsidRDefault="00640B4D" w:rsidP="00640B4D">
            <w:pPr>
              <w:jc w:val="center"/>
              <w:rPr>
                <w:b/>
                <w:bCs/>
                <w:kern w:val="2"/>
                <w:sz w:val="22"/>
                <w:szCs w:val="22"/>
              </w:rPr>
            </w:pPr>
            <w:r w:rsidRPr="00333420">
              <w:rPr>
                <w:b/>
                <w:bCs/>
                <w:kern w:val="2"/>
                <w:sz w:val="22"/>
                <w:szCs w:val="22"/>
              </w:rPr>
              <w:t>6. PREKIŲ KOKYBĖ IR GARANTINIAI ĮSIPAREIGOJIMAI</w:t>
            </w:r>
          </w:p>
        </w:tc>
      </w:tr>
      <w:tr w:rsidR="00640B4D" w:rsidRPr="00333420" w14:paraId="75F38E2F" w14:textId="77777777" w:rsidTr="00DC3753">
        <w:trPr>
          <w:trHeight w:val="300"/>
        </w:trPr>
        <w:tc>
          <w:tcPr>
            <w:tcW w:w="2532" w:type="dxa"/>
          </w:tcPr>
          <w:p w14:paraId="0F81178A" w14:textId="77777777" w:rsidR="00640B4D" w:rsidRDefault="00640B4D" w:rsidP="00640B4D">
            <w:pPr>
              <w:rPr>
                <w:b/>
                <w:bCs/>
                <w:kern w:val="2"/>
                <w:sz w:val="22"/>
                <w:szCs w:val="22"/>
              </w:rPr>
            </w:pPr>
            <w:r w:rsidRPr="00DC3753">
              <w:rPr>
                <w:b/>
                <w:bCs/>
                <w:kern w:val="2"/>
                <w:sz w:val="22"/>
                <w:szCs w:val="22"/>
              </w:rPr>
              <w:t>6.1. Garantinis terminas</w:t>
            </w:r>
          </w:p>
          <w:p w14:paraId="14A88939" w14:textId="7285AB49" w:rsidR="00640B4D" w:rsidRPr="00DC3753" w:rsidRDefault="00640B4D" w:rsidP="00640B4D">
            <w:pPr>
              <w:rPr>
                <w:b/>
                <w:bCs/>
                <w:kern w:val="2"/>
                <w:sz w:val="22"/>
                <w:szCs w:val="22"/>
              </w:rPr>
            </w:pPr>
          </w:p>
        </w:tc>
        <w:tc>
          <w:tcPr>
            <w:tcW w:w="7675" w:type="dxa"/>
            <w:gridSpan w:val="3"/>
          </w:tcPr>
          <w:p w14:paraId="20A50668" w14:textId="3A76F05E" w:rsidR="00640B4D" w:rsidRPr="00DC3753" w:rsidRDefault="00640B4D" w:rsidP="00640B4D">
            <w:pPr>
              <w:jc w:val="both"/>
              <w:rPr>
                <w:kern w:val="2"/>
                <w:sz w:val="22"/>
                <w:szCs w:val="22"/>
              </w:rPr>
            </w:pPr>
            <w:r w:rsidRPr="002802E4">
              <w:rPr>
                <w:kern w:val="2"/>
                <w:sz w:val="22"/>
                <w:szCs w:val="22"/>
              </w:rPr>
              <w:t>Prekėms nustatomas Tiekėjo pasiūlytas arba Prekių gamintojo taikomas Garantinis terminas,</w:t>
            </w:r>
            <w:r w:rsidR="00EB7E85" w:rsidRPr="00EB7E85">
              <w:rPr>
                <w:kern w:val="2"/>
                <w:sz w:val="22"/>
                <w:szCs w:val="22"/>
              </w:rPr>
              <w:t xml:space="preserve"> tačiau bet kokiu atveju ne trumpesnis kaip </w:t>
            </w:r>
            <w:r w:rsidR="00287977">
              <w:rPr>
                <w:kern w:val="2"/>
                <w:sz w:val="22"/>
                <w:szCs w:val="22"/>
              </w:rPr>
              <w:t>36</w:t>
            </w:r>
            <w:r w:rsidR="00287977" w:rsidRPr="00EB7E85">
              <w:rPr>
                <w:kern w:val="2"/>
                <w:sz w:val="22"/>
                <w:szCs w:val="22"/>
              </w:rPr>
              <w:t xml:space="preserve"> </w:t>
            </w:r>
            <w:r w:rsidR="00EB7E85" w:rsidRPr="00EB7E85">
              <w:rPr>
                <w:kern w:val="2"/>
                <w:sz w:val="22"/>
                <w:szCs w:val="22"/>
              </w:rPr>
              <w:t>(</w:t>
            </w:r>
            <w:r w:rsidR="00ED530B">
              <w:rPr>
                <w:kern w:val="2"/>
                <w:sz w:val="22"/>
                <w:szCs w:val="22"/>
              </w:rPr>
              <w:t>trisdešimt šeši</w:t>
            </w:r>
            <w:r w:rsidR="00EB7E85" w:rsidRPr="00EB7E85">
              <w:rPr>
                <w:kern w:val="2"/>
                <w:sz w:val="22"/>
                <w:szCs w:val="22"/>
              </w:rPr>
              <w:t>) mėnesiai</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640B4D" w:rsidRPr="00333420" w14:paraId="2DB7FDF0" w14:textId="77777777" w:rsidTr="00F311A0">
        <w:trPr>
          <w:trHeight w:val="300"/>
        </w:trPr>
        <w:tc>
          <w:tcPr>
            <w:tcW w:w="2532" w:type="dxa"/>
          </w:tcPr>
          <w:p w14:paraId="1BA28914" w14:textId="77777777" w:rsidR="00640B4D" w:rsidRPr="00333420" w:rsidRDefault="00640B4D" w:rsidP="00640B4D">
            <w:pPr>
              <w:rPr>
                <w:b/>
                <w:bCs/>
                <w:kern w:val="2"/>
                <w:sz w:val="22"/>
                <w:szCs w:val="22"/>
              </w:rPr>
            </w:pPr>
            <w:r w:rsidRPr="00333420">
              <w:rPr>
                <w:b/>
                <w:bCs/>
                <w:kern w:val="2"/>
                <w:sz w:val="22"/>
                <w:szCs w:val="22"/>
              </w:rPr>
              <w:t>6.2. Garantinė priežiūra</w:t>
            </w:r>
          </w:p>
        </w:tc>
        <w:tc>
          <w:tcPr>
            <w:tcW w:w="7675" w:type="dxa"/>
            <w:gridSpan w:val="3"/>
          </w:tcPr>
          <w:p w14:paraId="2D836031" w14:textId="77777777" w:rsidR="008828B5" w:rsidRPr="003B6B8B" w:rsidRDefault="008828B5" w:rsidP="008828B5">
            <w:pPr>
              <w:jc w:val="both"/>
              <w:rPr>
                <w:kern w:val="2"/>
                <w:szCs w:val="24"/>
              </w:rPr>
            </w:pPr>
            <w:r w:rsidRPr="00F42B06">
              <w:rPr>
                <w:kern w:val="2"/>
                <w:sz w:val="22"/>
                <w:szCs w:val="22"/>
              </w:rPr>
              <w:t>Tiekėjas privalo pašalinti trūkumus ne vėliau kaip per 20 (dvidešimt) darbo dienų</w:t>
            </w:r>
            <w:r w:rsidRPr="003B6B8B">
              <w:rPr>
                <w:kern w:val="2"/>
                <w:szCs w:val="24"/>
              </w:rPr>
              <w:t>.</w:t>
            </w:r>
          </w:p>
          <w:p w14:paraId="656710C3" w14:textId="09EFF516" w:rsidR="001779F1" w:rsidRPr="007221D5" w:rsidRDefault="001779F1" w:rsidP="001779F1">
            <w:pPr>
              <w:jc w:val="both"/>
              <w:rPr>
                <w:color w:val="000000" w:themeColor="text1"/>
                <w:kern w:val="2"/>
                <w:sz w:val="22"/>
                <w:szCs w:val="22"/>
              </w:rPr>
            </w:pPr>
          </w:p>
          <w:p w14:paraId="45717C3D" w14:textId="31AFED09" w:rsidR="00640B4D" w:rsidRPr="00E464E7" w:rsidRDefault="001779F1" w:rsidP="001779F1">
            <w:pPr>
              <w:jc w:val="both"/>
              <w:rPr>
                <w:kern w:val="2"/>
                <w:sz w:val="22"/>
                <w:szCs w:val="22"/>
              </w:rPr>
            </w:pPr>
            <w:r w:rsidRPr="00E464E7">
              <w:rPr>
                <w:sz w:val="22"/>
                <w:szCs w:val="22"/>
              </w:rPr>
              <w:t xml:space="preserve">Prekių trūkumų </w:t>
            </w:r>
            <w:r w:rsidRPr="008718C9">
              <w:rPr>
                <w:sz w:val="22"/>
                <w:szCs w:val="22"/>
              </w:rPr>
              <w:t xml:space="preserve">nustatymo bei šalinimo tvarka nustatyta Bendrųjų sąlygų 7 skyriuje. </w:t>
            </w:r>
          </w:p>
        </w:tc>
      </w:tr>
      <w:tr w:rsidR="00640B4D" w:rsidRPr="00333420" w14:paraId="4E68FE6E" w14:textId="77777777" w:rsidTr="003A2317">
        <w:trPr>
          <w:trHeight w:val="300"/>
        </w:trPr>
        <w:tc>
          <w:tcPr>
            <w:tcW w:w="2532" w:type="dxa"/>
          </w:tcPr>
          <w:p w14:paraId="1E43FD91" w14:textId="27055F8D" w:rsidR="00640B4D" w:rsidRPr="00333420" w:rsidRDefault="00640B4D" w:rsidP="00640B4D">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640B4D" w:rsidRPr="00F60AE3" w:rsidRDefault="00640B4D" w:rsidP="00640B4D">
            <w:pPr>
              <w:jc w:val="both"/>
              <w:rPr>
                <w:color w:val="000000" w:themeColor="text1"/>
                <w:kern w:val="2"/>
                <w:sz w:val="22"/>
                <w:szCs w:val="22"/>
              </w:rPr>
            </w:pPr>
            <w:r>
              <w:rPr>
                <w:color w:val="000000" w:themeColor="text1"/>
                <w:kern w:val="2"/>
                <w:sz w:val="22"/>
                <w:szCs w:val="22"/>
              </w:rPr>
              <w:t>Netaikoma</w:t>
            </w:r>
          </w:p>
        </w:tc>
      </w:tr>
      <w:tr w:rsidR="00640B4D" w:rsidRPr="00333420" w14:paraId="366DCE7A" w14:textId="77777777" w:rsidTr="005850D7">
        <w:trPr>
          <w:trHeight w:val="300"/>
        </w:trPr>
        <w:tc>
          <w:tcPr>
            <w:tcW w:w="10207" w:type="dxa"/>
            <w:gridSpan w:val="4"/>
          </w:tcPr>
          <w:p w14:paraId="0695A87F" w14:textId="77777777" w:rsidR="00640B4D" w:rsidRPr="00333420" w:rsidRDefault="00640B4D" w:rsidP="00640B4D">
            <w:pPr>
              <w:jc w:val="center"/>
              <w:rPr>
                <w:b/>
                <w:bCs/>
                <w:kern w:val="2"/>
                <w:sz w:val="22"/>
                <w:szCs w:val="22"/>
              </w:rPr>
            </w:pPr>
            <w:r w:rsidRPr="00333420">
              <w:rPr>
                <w:b/>
                <w:bCs/>
                <w:kern w:val="2"/>
                <w:sz w:val="22"/>
                <w:szCs w:val="22"/>
              </w:rPr>
              <w:t>7. SUTARTIES VYKDYMUI PASITELKIAMI SUBTIEKĖJAI</w:t>
            </w:r>
          </w:p>
        </w:tc>
      </w:tr>
      <w:tr w:rsidR="00640B4D" w:rsidRPr="00333420" w14:paraId="1BC52312" w14:textId="77777777" w:rsidTr="00F311A0">
        <w:trPr>
          <w:trHeight w:val="300"/>
        </w:trPr>
        <w:tc>
          <w:tcPr>
            <w:tcW w:w="2532" w:type="dxa"/>
          </w:tcPr>
          <w:p w14:paraId="2D96FCF5" w14:textId="77777777" w:rsidR="00640B4D" w:rsidRPr="00333420" w:rsidRDefault="00640B4D" w:rsidP="00640B4D">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40B4D" w:rsidRDefault="00640B4D" w:rsidP="00640B4D">
            <w:pPr>
              <w:rPr>
                <w:kern w:val="2"/>
                <w:sz w:val="22"/>
                <w:szCs w:val="22"/>
              </w:rPr>
            </w:pPr>
            <w:r w:rsidRPr="00333420">
              <w:rPr>
                <w:kern w:val="2"/>
                <w:sz w:val="22"/>
                <w:szCs w:val="22"/>
              </w:rPr>
              <w:t>Sutarties vykdymui subtiekėjai ir (ar) specialistai nepasitelkiami.</w:t>
            </w:r>
          </w:p>
          <w:p w14:paraId="3757935C" w14:textId="77777777" w:rsidR="00640B4D" w:rsidRPr="00080871" w:rsidRDefault="00640B4D" w:rsidP="00640B4D">
            <w:pPr>
              <w:rPr>
                <w:kern w:val="2"/>
                <w:sz w:val="10"/>
                <w:szCs w:val="10"/>
              </w:rPr>
            </w:pPr>
          </w:p>
          <w:p w14:paraId="7C4A1E68" w14:textId="77777777" w:rsidR="00640B4D" w:rsidRPr="00080871" w:rsidRDefault="00640B4D" w:rsidP="00640B4D">
            <w:pPr>
              <w:rPr>
                <w:color w:val="FF0000"/>
                <w:kern w:val="2"/>
                <w:sz w:val="22"/>
                <w:szCs w:val="22"/>
              </w:rPr>
            </w:pPr>
            <w:r w:rsidRPr="00080871">
              <w:rPr>
                <w:color w:val="FF0000"/>
                <w:kern w:val="2"/>
                <w:sz w:val="22"/>
                <w:szCs w:val="22"/>
              </w:rPr>
              <w:t>arba</w:t>
            </w:r>
          </w:p>
          <w:p w14:paraId="1473064B" w14:textId="1B0D5FAD" w:rsidR="00640B4D" w:rsidRPr="00F020F2" w:rsidRDefault="00640B4D" w:rsidP="00640B4D">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40B4D" w:rsidRPr="00333420" w14:paraId="30433ECA" w14:textId="77777777" w:rsidTr="005850D7">
        <w:trPr>
          <w:trHeight w:val="300"/>
        </w:trPr>
        <w:tc>
          <w:tcPr>
            <w:tcW w:w="10207" w:type="dxa"/>
            <w:gridSpan w:val="4"/>
          </w:tcPr>
          <w:p w14:paraId="74DF2960" w14:textId="77777777" w:rsidR="00640B4D" w:rsidRPr="00333420" w:rsidRDefault="00640B4D" w:rsidP="00640B4D">
            <w:pPr>
              <w:jc w:val="center"/>
              <w:rPr>
                <w:b/>
                <w:bCs/>
                <w:kern w:val="2"/>
                <w:sz w:val="22"/>
                <w:szCs w:val="22"/>
              </w:rPr>
            </w:pPr>
            <w:r w:rsidRPr="00333420">
              <w:rPr>
                <w:b/>
                <w:bCs/>
                <w:kern w:val="2"/>
                <w:sz w:val="22"/>
                <w:szCs w:val="22"/>
              </w:rPr>
              <w:t>8. PRIEVOLIŲ PAGAL SUTARTĮ ĮVYKDYMO UŽTIKRINIMAS</w:t>
            </w:r>
          </w:p>
        </w:tc>
      </w:tr>
      <w:tr w:rsidR="00640B4D" w:rsidRPr="00333420" w14:paraId="7B44CE7D" w14:textId="77777777" w:rsidTr="00B32F2F">
        <w:trPr>
          <w:trHeight w:val="300"/>
        </w:trPr>
        <w:tc>
          <w:tcPr>
            <w:tcW w:w="2532" w:type="dxa"/>
          </w:tcPr>
          <w:p w14:paraId="1ECC890D" w14:textId="77777777" w:rsidR="00640B4D" w:rsidRPr="00333420" w:rsidRDefault="00640B4D" w:rsidP="00640B4D">
            <w:pPr>
              <w:rPr>
                <w:b/>
                <w:bCs/>
                <w:kern w:val="2"/>
                <w:sz w:val="22"/>
                <w:szCs w:val="22"/>
              </w:rPr>
            </w:pPr>
            <w:r w:rsidRPr="00333420">
              <w:rPr>
                <w:b/>
                <w:bCs/>
                <w:kern w:val="2"/>
                <w:sz w:val="22"/>
                <w:szCs w:val="22"/>
              </w:rPr>
              <w:lastRenderedPageBreak/>
              <w:t>8.1. Prievolių pagal Sutartį įvykdymo užtikrinimas</w:t>
            </w:r>
          </w:p>
        </w:tc>
        <w:tc>
          <w:tcPr>
            <w:tcW w:w="7675" w:type="dxa"/>
            <w:gridSpan w:val="3"/>
            <w:vAlign w:val="center"/>
          </w:tcPr>
          <w:p w14:paraId="27B27E02" w14:textId="77777777" w:rsidR="00640B4D" w:rsidRPr="00333420" w:rsidRDefault="00640B4D" w:rsidP="00640B4D">
            <w:pPr>
              <w:jc w:val="both"/>
              <w:rPr>
                <w:kern w:val="2"/>
                <w:sz w:val="22"/>
                <w:szCs w:val="22"/>
              </w:rPr>
            </w:pPr>
            <w:r w:rsidRPr="00333420">
              <w:rPr>
                <w:kern w:val="2"/>
                <w:sz w:val="22"/>
                <w:szCs w:val="22"/>
              </w:rPr>
              <w:t>Prievolių pagal Sutartį įvykdymas užtikrinamas:</w:t>
            </w:r>
          </w:p>
          <w:p w14:paraId="53263179" w14:textId="71B6C37C" w:rsidR="00640B4D" w:rsidRPr="00333420" w:rsidRDefault="00640B4D" w:rsidP="00640B4D">
            <w:pPr>
              <w:jc w:val="both"/>
              <w:rPr>
                <w:kern w:val="2"/>
                <w:sz w:val="22"/>
                <w:szCs w:val="22"/>
              </w:rPr>
            </w:pPr>
            <w:r w:rsidRPr="00333420">
              <w:rPr>
                <w:kern w:val="2"/>
                <w:sz w:val="22"/>
                <w:szCs w:val="22"/>
              </w:rPr>
              <w:t>Netesybomis (delspinigiais, bauda)</w:t>
            </w:r>
            <w:r>
              <w:rPr>
                <w:kern w:val="2"/>
                <w:sz w:val="22"/>
                <w:szCs w:val="22"/>
              </w:rPr>
              <w:t>.</w:t>
            </w:r>
          </w:p>
        </w:tc>
      </w:tr>
      <w:tr w:rsidR="00640B4D" w:rsidRPr="00333420" w14:paraId="063616BD" w14:textId="77777777" w:rsidTr="00F311A0">
        <w:trPr>
          <w:trHeight w:val="300"/>
        </w:trPr>
        <w:tc>
          <w:tcPr>
            <w:tcW w:w="2532" w:type="dxa"/>
          </w:tcPr>
          <w:p w14:paraId="19B281F5" w14:textId="77777777" w:rsidR="00640B4D" w:rsidRPr="00333420" w:rsidRDefault="00640B4D" w:rsidP="00640B4D">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752593A0" w14:textId="77777777" w:rsidTr="00F311A0">
        <w:trPr>
          <w:trHeight w:val="300"/>
        </w:trPr>
        <w:tc>
          <w:tcPr>
            <w:tcW w:w="2532" w:type="dxa"/>
          </w:tcPr>
          <w:p w14:paraId="5A75895D" w14:textId="32E8913B" w:rsidR="00640B4D" w:rsidRPr="00333420" w:rsidRDefault="00640B4D" w:rsidP="00640B4D">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40B4D" w:rsidRPr="00333420" w:rsidRDefault="00640B4D" w:rsidP="00640B4D">
            <w:pPr>
              <w:jc w:val="both"/>
              <w:rPr>
                <w:kern w:val="2"/>
                <w:sz w:val="22"/>
                <w:szCs w:val="22"/>
              </w:rPr>
            </w:pPr>
            <w:r>
              <w:rPr>
                <w:kern w:val="2"/>
                <w:sz w:val="22"/>
                <w:szCs w:val="22"/>
              </w:rPr>
              <w:t>Netaikoma</w:t>
            </w:r>
          </w:p>
        </w:tc>
      </w:tr>
      <w:tr w:rsidR="00640B4D" w:rsidRPr="00333420" w14:paraId="4B21E6E6" w14:textId="77777777" w:rsidTr="005850D7">
        <w:trPr>
          <w:trHeight w:val="300"/>
        </w:trPr>
        <w:tc>
          <w:tcPr>
            <w:tcW w:w="10207" w:type="dxa"/>
            <w:gridSpan w:val="4"/>
          </w:tcPr>
          <w:p w14:paraId="64131538" w14:textId="77777777" w:rsidR="00640B4D" w:rsidRPr="00333420" w:rsidRDefault="00640B4D" w:rsidP="00640B4D">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40B4D" w:rsidRPr="00333420" w14:paraId="3FA49467" w14:textId="77777777" w:rsidTr="00F311A0">
        <w:trPr>
          <w:trHeight w:val="300"/>
        </w:trPr>
        <w:tc>
          <w:tcPr>
            <w:tcW w:w="2532" w:type="dxa"/>
          </w:tcPr>
          <w:p w14:paraId="6EA3F26C" w14:textId="77777777" w:rsidR="00640B4D" w:rsidRPr="00333420" w:rsidRDefault="00640B4D" w:rsidP="00640B4D">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40B4D" w:rsidRPr="001823FF" w:rsidRDefault="00640B4D" w:rsidP="00640B4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40B4D" w:rsidRPr="00333420" w14:paraId="49659057" w14:textId="77777777" w:rsidTr="00F311A0">
        <w:trPr>
          <w:trHeight w:val="300"/>
        </w:trPr>
        <w:tc>
          <w:tcPr>
            <w:tcW w:w="2532" w:type="dxa"/>
          </w:tcPr>
          <w:p w14:paraId="27DE1414" w14:textId="77777777" w:rsidR="00640B4D" w:rsidRPr="00333420" w:rsidRDefault="00640B4D" w:rsidP="00640B4D">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640B4D" w:rsidRDefault="00640B4D" w:rsidP="00640B4D">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640B4D" w:rsidRDefault="00640B4D" w:rsidP="00640B4D">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640B4D" w:rsidRPr="00C66868" w:rsidRDefault="00640B4D" w:rsidP="00640B4D">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6868">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3E2BBD5C" w:rsidR="00640B4D" w:rsidRPr="00333420" w:rsidRDefault="00640B4D" w:rsidP="00640B4D">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7</w:t>
            </w:r>
            <w:r w:rsidR="0013459C">
              <w:rPr>
                <w:color w:val="000000" w:themeColor="text1"/>
                <w:kern w:val="2"/>
                <w:sz w:val="22"/>
                <w:szCs w:val="22"/>
              </w:rPr>
              <w:t xml:space="preserve"> (septynias)</w:t>
            </w:r>
            <w:r w:rsidRPr="005242A9">
              <w:rPr>
                <w:color w:val="000000" w:themeColor="text1"/>
                <w:kern w:val="2"/>
                <w:sz w:val="22"/>
                <w:szCs w:val="22"/>
              </w:rPr>
              <w:t xml:space="preserve"> kalendorines </w:t>
            </w:r>
            <w:r w:rsidRPr="005242A9">
              <w:rPr>
                <w:color w:val="000000"/>
                <w:kern w:val="2"/>
                <w:sz w:val="22"/>
                <w:szCs w:val="22"/>
              </w:rPr>
              <w:t>dienas nuo Pirkėjo pareikalavimo.</w:t>
            </w:r>
          </w:p>
        </w:tc>
      </w:tr>
      <w:tr w:rsidR="00640B4D" w:rsidRPr="00333420" w14:paraId="2538ABA4" w14:textId="77777777" w:rsidTr="006B70D8">
        <w:trPr>
          <w:trHeight w:val="1125"/>
        </w:trPr>
        <w:tc>
          <w:tcPr>
            <w:tcW w:w="2532" w:type="dxa"/>
          </w:tcPr>
          <w:p w14:paraId="585F3E3C" w14:textId="75F172FF" w:rsidR="00640B4D" w:rsidRPr="00333420" w:rsidRDefault="00640B4D" w:rsidP="00640B4D">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640B4D" w:rsidRDefault="00640B4D" w:rsidP="00640B4D">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10</w:t>
            </w:r>
            <w:r>
              <w:rPr>
                <w:kern w:val="2"/>
                <w:sz w:val="22"/>
                <w:szCs w:val="22"/>
              </w:rPr>
              <w:t xml:space="preserve"> (dešimties)</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267503B6" w14:textId="5CDA8B05" w:rsidR="00640B4D" w:rsidRDefault="00640B4D" w:rsidP="00640B4D">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w:t>
            </w:r>
            <w:r>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640B4D" w:rsidRPr="00333420" w:rsidRDefault="00640B4D" w:rsidP="00640B4D">
            <w:pPr>
              <w:jc w:val="both"/>
              <w:rPr>
                <w:kern w:val="2"/>
                <w:sz w:val="22"/>
                <w:szCs w:val="22"/>
              </w:rPr>
            </w:pPr>
          </w:p>
        </w:tc>
      </w:tr>
      <w:tr w:rsidR="00640B4D" w:rsidRPr="00333420" w14:paraId="28B1A73A" w14:textId="77777777" w:rsidTr="006B70D8">
        <w:trPr>
          <w:trHeight w:val="2434"/>
        </w:trPr>
        <w:tc>
          <w:tcPr>
            <w:tcW w:w="2532" w:type="dxa"/>
          </w:tcPr>
          <w:p w14:paraId="39A98F34" w14:textId="4114F2AB" w:rsidR="00640B4D" w:rsidRPr="006B70D8" w:rsidRDefault="00640B4D" w:rsidP="00640B4D">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640B4D" w:rsidRPr="004D4FC5" w:rsidRDefault="00640B4D" w:rsidP="00640B4D">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640B4D" w:rsidRPr="006B70D8" w:rsidRDefault="00640B4D" w:rsidP="00640B4D">
            <w:pPr>
              <w:jc w:val="both"/>
              <w:rPr>
                <w:kern w:val="2"/>
                <w:sz w:val="22"/>
                <w:szCs w:val="22"/>
              </w:rPr>
            </w:pPr>
          </w:p>
        </w:tc>
      </w:tr>
      <w:tr w:rsidR="00640B4D" w:rsidRPr="00333420" w14:paraId="6E08B3AE" w14:textId="77777777" w:rsidTr="006B70D8">
        <w:trPr>
          <w:trHeight w:val="1049"/>
        </w:trPr>
        <w:tc>
          <w:tcPr>
            <w:tcW w:w="2532" w:type="dxa"/>
          </w:tcPr>
          <w:p w14:paraId="6C1055D4" w14:textId="77A734EF" w:rsidR="00640B4D" w:rsidRPr="006B70D8" w:rsidRDefault="00640B4D" w:rsidP="00640B4D">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640B4D" w:rsidRPr="006B70D8" w:rsidRDefault="00640B4D" w:rsidP="00640B4D">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640B4D" w:rsidRPr="00333420" w14:paraId="05433FDE" w14:textId="77777777" w:rsidTr="009250BD">
        <w:trPr>
          <w:trHeight w:val="375"/>
        </w:trPr>
        <w:tc>
          <w:tcPr>
            <w:tcW w:w="2532" w:type="dxa"/>
          </w:tcPr>
          <w:p w14:paraId="0421664C" w14:textId="16A12CAB" w:rsidR="00640B4D" w:rsidRPr="006B70D8" w:rsidRDefault="00640B4D" w:rsidP="00640B4D">
            <w:pPr>
              <w:jc w:val="both"/>
              <w:rPr>
                <w:b/>
                <w:bCs/>
                <w:kern w:val="2"/>
                <w:sz w:val="22"/>
                <w:szCs w:val="22"/>
              </w:rPr>
            </w:pPr>
            <w:r w:rsidRPr="006B70D8">
              <w:rPr>
                <w:b/>
                <w:bCs/>
                <w:kern w:val="2"/>
                <w:sz w:val="22"/>
                <w:szCs w:val="22"/>
              </w:rPr>
              <w:t xml:space="preserve">9.6. Tiekėjui / Pirkėjui taikoma bauda dėl </w:t>
            </w:r>
            <w:r w:rsidRPr="006B70D8">
              <w:rPr>
                <w:b/>
                <w:bCs/>
                <w:kern w:val="2"/>
                <w:sz w:val="22"/>
                <w:szCs w:val="22"/>
              </w:rPr>
              <w:lastRenderedPageBreak/>
              <w:t>konfidencialumo reikalavimų nesilaikymo</w:t>
            </w:r>
          </w:p>
        </w:tc>
        <w:tc>
          <w:tcPr>
            <w:tcW w:w="7675" w:type="dxa"/>
            <w:gridSpan w:val="3"/>
            <w:vAlign w:val="center"/>
          </w:tcPr>
          <w:p w14:paraId="105E1B1F" w14:textId="7D8C1346" w:rsidR="00640B4D" w:rsidRPr="006B70D8" w:rsidRDefault="00640B4D" w:rsidP="00640B4D">
            <w:pPr>
              <w:jc w:val="both"/>
              <w:rPr>
                <w:color w:val="000000"/>
                <w:kern w:val="2"/>
                <w:sz w:val="22"/>
                <w:szCs w:val="22"/>
              </w:rPr>
            </w:pPr>
            <w:r w:rsidRPr="004D4FC5">
              <w:rPr>
                <w:color w:val="000000"/>
                <w:kern w:val="2"/>
                <w:sz w:val="22"/>
                <w:szCs w:val="22"/>
              </w:rPr>
              <w:lastRenderedPageBreak/>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40B4D" w:rsidRPr="00333420" w14:paraId="38F798C7" w14:textId="77777777" w:rsidTr="006B70D8">
        <w:trPr>
          <w:trHeight w:val="1527"/>
        </w:trPr>
        <w:tc>
          <w:tcPr>
            <w:tcW w:w="2532" w:type="dxa"/>
          </w:tcPr>
          <w:p w14:paraId="2E62F896" w14:textId="63D5A3D4" w:rsidR="00640B4D" w:rsidRPr="006B70D8" w:rsidRDefault="00640B4D" w:rsidP="00640B4D">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40B4D" w:rsidRPr="006B70D8" w:rsidRDefault="00640B4D" w:rsidP="00640B4D">
            <w:pPr>
              <w:jc w:val="both"/>
              <w:rPr>
                <w:color w:val="000000"/>
                <w:kern w:val="2"/>
                <w:sz w:val="22"/>
                <w:szCs w:val="22"/>
              </w:rPr>
            </w:pPr>
            <w:r w:rsidRPr="006B70D8">
              <w:rPr>
                <w:kern w:val="2"/>
                <w:sz w:val="22"/>
                <w:szCs w:val="22"/>
              </w:rPr>
              <w:t>Netaikoma</w:t>
            </w:r>
          </w:p>
        </w:tc>
      </w:tr>
      <w:tr w:rsidR="00640B4D" w:rsidRPr="00333420" w14:paraId="4961590F" w14:textId="77777777" w:rsidTr="006B70D8">
        <w:trPr>
          <w:trHeight w:val="939"/>
        </w:trPr>
        <w:tc>
          <w:tcPr>
            <w:tcW w:w="2532" w:type="dxa"/>
          </w:tcPr>
          <w:p w14:paraId="1FB795EE" w14:textId="257A6037" w:rsidR="00640B4D" w:rsidRPr="006B70D8" w:rsidRDefault="00640B4D" w:rsidP="00640B4D">
            <w:pPr>
              <w:jc w:val="both"/>
              <w:rPr>
                <w:b/>
                <w:bCs/>
                <w:kern w:val="2"/>
                <w:sz w:val="22"/>
                <w:szCs w:val="22"/>
              </w:rPr>
            </w:pPr>
            <w:r w:rsidRPr="00C66868">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60FF9E1B" w14:textId="67402CFC" w:rsidR="00640B4D" w:rsidRPr="006B70D8" w:rsidRDefault="00640B4D" w:rsidP="00640B4D">
            <w:pPr>
              <w:jc w:val="both"/>
              <w:rPr>
                <w:kern w:val="2"/>
                <w:sz w:val="22"/>
                <w:szCs w:val="22"/>
              </w:rPr>
            </w:pPr>
            <w:r w:rsidRPr="006B70D8">
              <w:rPr>
                <w:kern w:val="2"/>
                <w:sz w:val="22"/>
                <w:szCs w:val="22"/>
              </w:rPr>
              <w:t>Netaikoma</w:t>
            </w:r>
          </w:p>
        </w:tc>
      </w:tr>
      <w:tr w:rsidR="00640B4D" w:rsidRPr="00333420" w14:paraId="60FE5333" w14:textId="77777777" w:rsidTr="006B70D8">
        <w:trPr>
          <w:trHeight w:val="939"/>
        </w:trPr>
        <w:tc>
          <w:tcPr>
            <w:tcW w:w="2532" w:type="dxa"/>
          </w:tcPr>
          <w:p w14:paraId="6A0E4321" w14:textId="1C273345" w:rsidR="00640B4D" w:rsidRPr="00C66868" w:rsidRDefault="00640B4D" w:rsidP="00640B4D">
            <w:pPr>
              <w:jc w:val="both"/>
              <w:rPr>
                <w:b/>
                <w:bCs/>
                <w:kern w:val="2"/>
                <w:sz w:val="22"/>
                <w:szCs w:val="22"/>
              </w:rPr>
            </w:pPr>
            <w:r w:rsidRPr="00C66868">
              <w:rPr>
                <w:b/>
                <w:bCs/>
                <w:kern w:val="2"/>
                <w:sz w:val="22"/>
                <w:szCs w:val="22"/>
              </w:rPr>
              <w:t>9.</w:t>
            </w:r>
            <w:r w:rsidRPr="00C66868">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640B4D" w:rsidRPr="006B70D8" w:rsidRDefault="00640B4D" w:rsidP="00640B4D">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40B4D" w:rsidRPr="00333420" w14:paraId="69C580B2" w14:textId="77777777" w:rsidTr="00F311A0">
        <w:trPr>
          <w:trHeight w:val="300"/>
        </w:trPr>
        <w:tc>
          <w:tcPr>
            <w:tcW w:w="2532" w:type="dxa"/>
          </w:tcPr>
          <w:p w14:paraId="316D2130" w14:textId="3A56F002" w:rsidR="00640B4D" w:rsidRPr="00166505" w:rsidRDefault="00640B4D" w:rsidP="00640B4D">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04DAB129" w:rsidR="00640B4D" w:rsidRPr="00166505" w:rsidRDefault="00640B4D" w:rsidP="00640B4D">
            <w:pPr>
              <w:jc w:val="both"/>
              <w:rPr>
                <w:color w:val="4472C4"/>
                <w:kern w:val="2"/>
                <w:sz w:val="22"/>
                <w:szCs w:val="22"/>
                <w:highlight w:val="yellow"/>
              </w:rPr>
            </w:pPr>
            <w:r>
              <w:t xml:space="preserve"> </w:t>
            </w:r>
            <w:r w:rsidRPr="006B70D8">
              <w:rPr>
                <w:kern w:val="2"/>
                <w:sz w:val="22"/>
                <w:szCs w:val="22"/>
              </w:rPr>
              <w:t>Netaikoma</w:t>
            </w:r>
          </w:p>
        </w:tc>
      </w:tr>
      <w:tr w:rsidR="00640B4D" w:rsidRPr="00333420" w14:paraId="35D107EB" w14:textId="77777777" w:rsidTr="005850D7">
        <w:trPr>
          <w:trHeight w:val="300"/>
        </w:trPr>
        <w:tc>
          <w:tcPr>
            <w:tcW w:w="10207" w:type="dxa"/>
            <w:gridSpan w:val="4"/>
          </w:tcPr>
          <w:p w14:paraId="58E7205A" w14:textId="2915E660" w:rsidR="00640B4D" w:rsidRPr="00333420" w:rsidRDefault="00640B4D" w:rsidP="00640B4D">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40B4D" w:rsidRPr="00333420" w14:paraId="1B86DC21" w14:textId="33C57CE4" w:rsidTr="00104BE1">
        <w:trPr>
          <w:trHeight w:val="300"/>
        </w:trPr>
        <w:tc>
          <w:tcPr>
            <w:tcW w:w="2540" w:type="dxa"/>
            <w:gridSpan w:val="2"/>
          </w:tcPr>
          <w:p w14:paraId="26CCD7FD" w14:textId="35BCA149" w:rsidR="00640B4D" w:rsidRPr="008F57C7" w:rsidRDefault="00640B4D" w:rsidP="00640B4D">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640B4D" w:rsidRPr="004D4FC5" w:rsidRDefault="00640B4D" w:rsidP="00640B4D">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640B4D" w:rsidRPr="004D4FC5" w:rsidRDefault="00640B4D" w:rsidP="00640B4D">
            <w:pPr>
              <w:jc w:val="both"/>
              <w:rPr>
                <w:kern w:val="2"/>
                <w:sz w:val="22"/>
                <w:szCs w:val="22"/>
              </w:rPr>
            </w:pPr>
            <w:r w:rsidRPr="004D4FC5">
              <w:rPr>
                <w:kern w:val="2"/>
                <w:sz w:val="22"/>
                <w:szCs w:val="22"/>
              </w:rPr>
              <w:t>10.1.2. Sutartyje nustatytų Prekių tiekimo terminų laikymasis;</w:t>
            </w:r>
          </w:p>
          <w:p w14:paraId="4F8840D4" w14:textId="77777777" w:rsidR="00640B4D" w:rsidRPr="004D4FC5" w:rsidRDefault="00640B4D" w:rsidP="00640B4D">
            <w:pPr>
              <w:jc w:val="both"/>
              <w:rPr>
                <w:kern w:val="2"/>
                <w:sz w:val="22"/>
                <w:szCs w:val="22"/>
              </w:rPr>
            </w:pPr>
            <w:r w:rsidRPr="004D4FC5">
              <w:rPr>
                <w:kern w:val="2"/>
                <w:sz w:val="22"/>
                <w:szCs w:val="22"/>
              </w:rPr>
              <w:t>10.1.3. Priskaičiuotų netesybų mokėjimas;</w:t>
            </w:r>
          </w:p>
          <w:p w14:paraId="392BE0A7" w14:textId="77777777" w:rsidR="00640B4D" w:rsidRPr="004D4FC5" w:rsidRDefault="00640B4D" w:rsidP="00640B4D">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640B4D" w:rsidRPr="004D4FC5" w:rsidRDefault="00640B4D" w:rsidP="00640B4D">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640B4D" w:rsidRPr="004D4FC5" w:rsidRDefault="00640B4D" w:rsidP="00640B4D">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640B4D" w:rsidRPr="004D4FC5" w:rsidRDefault="00640B4D" w:rsidP="00640B4D">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640B4D" w:rsidRPr="008F57C7" w:rsidRDefault="00640B4D" w:rsidP="00640B4D">
            <w:pPr>
              <w:jc w:val="both"/>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640B4D" w:rsidRPr="00333420" w14:paraId="0BAAD1AB" w14:textId="714B3441" w:rsidTr="00104BE1">
        <w:trPr>
          <w:trHeight w:val="300"/>
        </w:trPr>
        <w:tc>
          <w:tcPr>
            <w:tcW w:w="2540" w:type="dxa"/>
            <w:gridSpan w:val="2"/>
          </w:tcPr>
          <w:p w14:paraId="0103D90F" w14:textId="0F8FC42D" w:rsidR="00640B4D" w:rsidRPr="00F552D4" w:rsidRDefault="00640B4D" w:rsidP="00640B4D">
            <w:pPr>
              <w:rPr>
                <w:b/>
                <w:bCs/>
                <w:kern w:val="2"/>
                <w:sz w:val="22"/>
                <w:szCs w:val="22"/>
              </w:rPr>
            </w:pPr>
            <w:r w:rsidRPr="008F0AF3">
              <w:rPr>
                <w:b/>
                <w:bCs/>
                <w:kern w:val="2"/>
                <w:sz w:val="22"/>
                <w:szCs w:val="22"/>
              </w:rPr>
              <w:t>10.2. Dideli arba nuolatiniai esminės Sutarties sąlygos vykdymo trūkumai</w:t>
            </w:r>
          </w:p>
        </w:tc>
        <w:tc>
          <w:tcPr>
            <w:tcW w:w="7667" w:type="dxa"/>
            <w:gridSpan w:val="2"/>
          </w:tcPr>
          <w:p w14:paraId="38D6ABA4" w14:textId="77777777" w:rsidR="00D57955" w:rsidRPr="008F0AF3" w:rsidRDefault="00D57955" w:rsidP="00D57955">
            <w:pPr>
              <w:jc w:val="both"/>
              <w:rPr>
                <w:color w:val="000000" w:themeColor="text1"/>
                <w:kern w:val="2"/>
                <w:sz w:val="22"/>
                <w:szCs w:val="22"/>
              </w:rPr>
            </w:pPr>
            <w:r w:rsidRPr="008F0AF3">
              <w:rPr>
                <w:color w:val="000000" w:themeColor="text1"/>
                <w:kern w:val="2"/>
                <w:sz w:val="22"/>
                <w:szCs w:val="22"/>
              </w:rPr>
              <w:t>10.2.1. Jeigu Tiekėjas nesilaiko Sutartyje nustatytų Prekių tiekimo terminų</w:t>
            </w:r>
            <w:r>
              <w:rPr>
                <w:color w:val="000000" w:themeColor="text1"/>
                <w:kern w:val="2"/>
                <w:sz w:val="22"/>
                <w:szCs w:val="22"/>
              </w:rPr>
              <w:t xml:space="preserve"> daugiau nei 15 (penkiolika) dienų</w:t>
            </w:r>
            <w:r w:rsidRPr="008F0AF3">
              <w:rPr>
                <w:color w:val="000000" w:themeColor="text1"/>
                <w:kern w:val="2"/>
                <w:sz w:val="22"/>
                <w:szCs w:val="22"/>
              </w:rPr>
              <w:t>;</w:t>
            </w:r>
          </w:p>
          <w:p w14:paraId="1E8387D9" w14:textId="77777777" w:rsidR="00D57955" w:rsidRPr="008F0AF3" w:rsidRDefault="00D57955" w:rsidP="00D57955">
            <w:pPr>
              <w:jc w:val="both"/>
              <w:rPr>
                <w:color w:val="000000" w:themeColor="text1"/>
                <w:kern w:val="2"/>
                <w:sz w:val="22"/>
                <w:szCs w:val="22"/>
              </w:rPr>
            </w:pPr>
            <w:r w:rsidRPr="008F0AF3">
              <w:rPr>
                <w:color w:val="000000" w:themeColor="text1"/>
                <w:kern w:val="2"/>
                <w:sz w:val="22"/>
                <w:szCs w:val="22"/>
              </w:rPr>
              <w:t>10.2.2. Tiekėjas per Sutarties vykdymo laikotarpį pristato Prekes, kuri</w:t>
            </w:r>
            <w:r>
              <w:rPr>
                <w:color w:val="000000" w:themeColor="text1"/>
                <w:kern w:val="2"/>
                <w:sz w:val="22"/>
                <w:szCs w:val="22"/>
              </w:rPr>
              <w:t>os</w:t>
            </w:r>
            <w:r w:rsidRPr="008F0AF3">
              <w:rPr>
                <w:color w:val="000000" w:themeColor="text1"/>
                <w:kern w:val="2"/>
                <w:sz w:val="22"/>
                <w:szCs w:val="22"/>
              </w:rPr>
              <w:t xml:space="preserve"> neatitinka Sutartyje ir (ar) Įstatymuose nustatytų reikalavimų Prekėms</w:t>
            </w:r>
            <w:r>
              <w:rPr>
                <w:color w:val="000000" w:themeColor="text1"/>
                <w:kern w:val="2"/>
                <w:sz w:val="22"/>
                <w:szCs w:val="22"/>
              </w:rPr>
              <w:t xml:space="preserve"> ir per 10 (dešimt) dienų neištaiso pažeidimo</w:t>
            </w:r>
            <w:r w:rsidRPr="008F0AF3">
              <w:rPr>
                <w:color w:val="000000" w:themeColor="text1"/>
                <w:kern w:val="2"/>
                <w:sz w:val="22"/>
                <w:szCs w:val="22"/>
              </w:rPr>
              <w:t>;</w:t>
            </w:r>
          </w:p>
          <w:p w14:paraId="36FF5E6F" w14:textId="77777777" w:rsidR="00D57955" w:rsidRPr="008F0AF3" w:rsidRDefault="00D57955" w:rsidP="00D57955">
            <w:pPr>
              <w:jc w:val="both"/>
              <w:rPr>
                <w:color w:val="000000" w:themeColor="text1"/>
                <w:kern w:val="2"/>
                <w:sz w:val="22"/>
                <w:szCs w:val="22"/>
              </w:rPr>
            </w:pPr>
            <w:r w:rsidRPr="008F0AF3">
              <w:rPr>
                <w:color w:val="000000" w:themeColor="text1"/>
                <w:kern w:val="2"/>
                <w:sz w:val="22"/>
                <w:szCs w:val="22"/>
              </w:rPr>
              <w:t>10.2.</w:t>
            </w:r>
            <w:r>
              <w:rPr>
                <w:color w:val="000000" w:themeColor="text1"/>
                <w:kern w:val="2"/>
                <w:sz w:val="22"/>
                <w:szCs w:val="22"/>
              </w:rPr>
              <w:t>3</w:t>
            </w:r>
            <w:r w:rsidRPr="008F0AF3">
              <w:rPr>
                <w:color w:val="000000" w:themeColor="text1"/>
                <w:kern w:val="2"/>
                <w:sz w:val="22"/>
                <w:szCs w:val="22"/>
              </w:rPr>
              <w:t>. Tiekėjas pažeidžia Bendrųjų sąlygų nuostatas, reglamentuojančias konkurenciją, intelektinės nuosavybės ar konfidencialios informacijos valdymą;</w:t>
            </w:r>
          </w:p>
          <w:p w14:paraId="6D20863D" w14:textId="657C66AB" w:rsidR="00640B4D" w:rsidRPr="008F0AF3" w:rsidRDefault="00D57955" w:rsidP="00640B4D">
            <w:pPr>
              <w:jc w:val="both"/>
              <w:rPr>
                <w:color w:val="000000" w:themeColor="text1"/>
                <w:kern w:val="2"/>
                <w:sz w:val="22"/>
                <w:szCs w:val="22"/>
              </w:rPr>
            </w:pPr>
            <w:r w:rsidRPr="008F0AF3">
              <w:rPr>
                <w:color w:val="000000" w:themeColor="text1"/>
                <w:kern w:val="2"/>
                <w:sz w:val="22"/>
                <w:szCs w:val="22"/>
              </w:rPr>
              <w:t>10.2.</w:t>
            </w:r>
            <w:r>
              <w:rPr>
                <w:color w:val="000000" w:themeColor="text1"/>
                <w:kern w:val="2"/>
                <w:sz w:val="22"/>
                <w:szCs w:val="22"/>
              </w:rPr>
              <w:t>4</w:t>
            </w:r>
            <w:r w:rsidRPr="008F0AF3">
              <w:rPr>
                <w:color w:val="000000" w:themeColor="text1"/>
                <w:kern w:val="2"/>
                <w:sz w:val="22"/>
                <w:szCs w:val="22"/>
              </w:rPr>
              <w:t>. Tiekėjas pažeidžia Bendrųjų sąlygų nuostatas dėl Sutarties vykdymui pasitelkiamų naujų subtiekėjų ir (ar specialistų) / esamų subtiekėjų ir (ar) specialistų keitimo.</w:t>
            </w:r>
          </w:p>
        </w:tc>
      </w:tr>
      <w:tr w:rsidR="00640B4D" w:rsidRPr="00333420" w14:paraId="53C231AB" w14:textId="77777777" w:rsidTr="005850D7">
        <w:trPr>
          <w:trHeight w:val="300"/>
        </w:trPr>
        <w:tc>
          <w:tcPr>
            <w:tcW w:w="10207" w:type="dxa"/>
            <w:gridSpan w:val="4"/>
          </w:tcPr>
          <w:p w14:paraId="6C5A0016" w14:textId="713EA0A0" w:rsidR="00640B4D" w:rsidRPr="00333420" w:rsidRDefault="00640B4D" w:rsidP="00640B4D">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40B4D" w:rsidRPr="00333420" w14:paraId="1281E128" w14:textId="77777777" w:rsidTr="00F311A0">
        <w:trPr>
          <w:trHeight w:val="300"/>
        </w:trPr>
        <w:tc>
          <w:tcPr>
            <w:tcW w:w="2532" w:type="dxa"/>
          </w:tcPr>
          <w:p w14:paraId="2F299970" w14:textId="78AB3462" w:rsidR="00640B4D" w:rsidRPr="005B3DE9" w:rsidRDefault="00640B4D" w:rsidP="00640B4D">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40B4D" w:rsidRPr="005B3DE9" w:rsidRDefault="00640B4D" w:rsidP="00640B4D">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21B78227" w:rsidR="00640B4D" w:rsidRPr="005B3DE9" w:rsidRDefault="00640B4D" w:rsidP="00640B4D">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337331">
              <w:rPr>
                <w:b/>
                <w:sz w:val="22"/>
                <w:szCs w:val="22"/>
              </w:rPr>
              <w:t>5</w:t>
            </w:r>
            <w:r w:rsidR="00337331" w:rsidRPr="00A45165">
              <w:rPr>
                <w:b/>
                <w:sz w:val="22"/>
                <w:szCs w:val="22"/>
              </w:rPr>
              <w:t xml:space="preserve"> </w:t>
            </w:r>
            <w:r w:rsidRPr="00A45165">
              <w:rPr>
                <w:b/>
                <w:sz w:val="22"/>
                <w:szCs w:val="22"/>
              </w:rPr>
              <w:t>(</w:t>
            </w:r>
            <w:r w:rsidR="00337331">
              <w:rPr>
                <w:b/>
                <w:sz w:val="22"/>
                <w:szCs w:val="22"/>
              </w:rPr>
              <w:t>penki</w:t>
            </w:r>
            <w:r w:rsidRPr="00A45165">
              <w:rPr>
                <w:b/>
                <w:sz w:val="22"/>
                <w:szCs w:val="22"/>
              </w:rPr>
              <w:t>) mėnesi</w:t>
            </w:r>
            <w:r w:rsidR="00FC74CB">
              <w:rPr>
                <w:b/>
                <w:sz w:val="22"/>
                <w:szCs w:val="22"/>
              </w:rPr>
              <w:t>ai</w:t>
            </w:r>
            <w:r w:rsidRPr="00A45165">
              <w:rPr>
                <w:b/>
                <w:sz w:val="22"/>
                <w:szCs w:val="22"/>
              </w:rPr>
              <w:t xml:space="preserve"> </w:t>
            </w:r>
            <w:r w:rsidRPr="00A45165">
              <w:rPr>
                <w:sz w:val="22"/>
                <w:szCs w:val="22"/>
              </w:rPr>
              <w:t xml:space="preserve">(sutarties vykdymo </w:t>
            </w:r>
            <w:r w:rsidRPr="00A45165">
              <w:rPr>
                <w:sz w:val="22"/>
                <w:szCs w:val="22"/>
              </w:rPr>
              <w:lastRenderedPageBreak/>
              <w:t xml:space="preserve">trukmė (prekių tiekimo terminas) – </w:t>
            </w:r>
            <w:r w:rsidR="00FC74CB">
              <w:rPr>
                <w:sz w:val="22"/>
                <w:szCs w:val="22"/>
              </w:rPr>
              <w:t xml:space="preserve">3 </w:t>
            </w:r>
            <w:r>
              <w:rPr>
                <w:sz w:val="22"/>
                <w:szCs w:val="22"/>
              </w:rPr>
              <w:t>(</w:t>
            </w:r>
            <w:r w:rsidR="00FC74CB">
              <w:rPr>
                <w:sz w:val="22"/>
                <w:szCs w:val="22"/>
              </w:rPr>
              <w:t>trys</w:t>
            </w:r>
            <w:r>
              <w:rPr>
                <w:sz w:val="22"/>
                <w:szCs w:val="22"/>
              </w:rPr>
              <w:t>)</w:t>
            </w:r>
            <w:r w:rsidRPr="005B3DE9">
              <w:rPr>
                <w:sz w:val="22"/>
                <w:szCs w:val="22"/>
              </w:rPr>
              <w:t xml:space="preserve"> mėnesi</w:t>
            </w:r>
            <w:r w:rsidR="00FC74CB">
              <w:rPr>
                <w:sz w:val="22"/>
                <w:szCs w:val="22"/>
              </w:rPr>
              <w:t>ai</w:t>
            </w:r>
            <w:r>
              <w:rPr>
                <w:sz w:val="22"/>
                <w:szCs w:val="22"/>
              </w:rPr>
              <w:t>, atsiskaitymo terminas 2 (du) mėnesiai</w:t>
            </w:r>
            <w:r w:rsidRPr="005B3DE9">
              <w:rPr>
                <w:sz w:val="22"/>
                <w:szCs w:val="22"/>
              </w:rPr>
              <w:t>).</w:t>
            </w:r>
          </w:p>
        </w:tc>
      </w:tr>
      <w:tr w:rsidR="00640B4D" w:rsidRPr="00333420" w14:paraId="7BDD63CD" w14:textId="77777777" w:rsidTr="00487851">
        <w:trPr>
          <w:trHeight w:val="704"/>
        </w:trPr>
        <w:tc>
          <w:tcPr>
            <w:tcW w:w="2532" w:type="dxa"/>
          </w:tcPr>
          <w:p w14:paraId="1BA77022" w14:textId="0267074B" w:rsidR="00640B4D" w:rsidRPr="00333420" w:rsidRDefault="00640B4D" w:rsidP="00640B4D">
            <w:pPr>
              <w:rPr>
                <w:b/>
                <w:bCs/>
                <w:kern w:val="2"/>
                <w:sz w:val="22"/>
                <w:szCs w:val="22"/>
              </w:rPr>
            </w:pPr>
            <w:r w:rsidRPr="00333420">
              <w:rPr>
                <w:b/>
                <w:bCs/>
                <w:kern w:val="2"/>
                <w:sz w:val="22"/>
                <w:szCs w:val="22"/>
              </w:rPr>
              <w:lastRenderedPageBreak/>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640B4D" w:rsidRPr="00333420" w:rsidRDefault="00640B4D" w:rsidP="00640B4D">
            <w:pPr>
              <w:jc w:val="both"/>
              <w:rPr>
                <w:kern w:val="2"/>
                <w:sz w:val="22"/>
                <w:szCs w:val="22"/>
              </w:rPr>
            </w:pPr>
            <w:r>
              <w:rPr>
                <w:kern w:val="2"/>
                <w:sz w:val="22"/>
                <w:szCs w:val="22"/>
              </w:rPr>
              <w:t>Netaikoma</w:t>
            </w:r>
          </w:p>
        </w:tc>
      </w:tr>
      <w:tr w:rsidR="00640B4D" w:rsidRPr="00333420" w14:paraId="065C677C" w14:textId="77777777" w:rsidTr="005850D7">
        <w:trPr>
          <w:trHeight w:val="300"/>
        </w:trPr>
        <w:tc>
          <w:tcPr>
            <w:tcW w:w="10207" w:type="dxa"/>
            <w:gridSpan w:val="4"/>
          </w:tcPr>
          <w:p w14:paraId="774AA9AE" w14:textId="5E854431"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40B4D" w:rsidRPr="00333420" w14:paraId="2B79AF6B" w14:textId="77777777" w:rsidTr="005850D7">
        <w:trPr>
          <w:trHeight w:val="300"/>
        </w:trPr>
        <w:tc>
          <w:tcPr>
            <w:tcW w:w="2532" w:type="dxa"/>
          </w:tcPr>
          <w:p w14:paraId="21FAA97C" w14:textId="4A380C7A" w:rsidR="00640B4D" w:rsidRPr="003B61DA" w:rsidRDefault="00640B4D" w:rsidP="00640B4D">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40B4D" w:rsidRPr="00333420" w:rsidRDefault="00640B4D" w:rsidP="00640B4D">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40B4D" w:rsidRPr="00333420" w14:paraId="25D32B74" w14:textId="77777777" w:rsidTr="005850D7">
        <w:trPr>
          <w:trHeight w:val="300"/>
        </w:trPr>
        <w:tc>
          <w:tcPr>
            <w:tcW w:w="2532" w:type="dxa"/>
          </w:tcPr>
          <w:p w14:paraId="764B5E1B" w14:textId="30F8094C" w:rsidR="00640B4D" w:rsidRPr="00080871" w:rsidRDefault="00640B4D" w:rsidP="00640B4D">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40B4D" w:rsidRPr="003B61DA" w:rsidRDefault="00640B4D" w:rsidP="00640B4D">
            <w:pPr>
              <w:rPr>
                <w:b/>
                <w:bCs/>
                <w:kern w:val="2"/>
                <w:sz w:val="22"/>
                <w:szCs w:val="22"/>
                <w:highlight w:val="yellow"/>
              </w:rPr>
            </w:pPr>
          </w:p>
        </w:tc>
        <w:tc>
          <w:tcPr>
            <w:tcW w:w="7675" w:type="dxa"/>
            <w:gridSpan w:val="3"/>
          </w:tcPr>
          <w:p w14:paraId="454B4A71" w14:textId="77777777" w:rsidR="00D57955" w:rsidRPr="00257880" w:rsidRDefault="00D57955" w:rsidP="00D57955">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7473B827" w14:textId="77777777" w:rsidR="00D57955" w:rsidRDefault="00D57955" w:rsidP="00D57955">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Pirkėjo sandėlį </w:t>
            </w:r>
            <w:r w:rsidRPr="00257880">
              <w:rPr>
                <w:rFonts w:eastAsia="Arial"/>
                <w:color w:val="000000" w:themeColor="text1"/>
                <w:kern w:val="2"/>
                <w:sz w:val="22"/>
                <w:szCs w:val="22"/>
                <w:lang w:val="lt"/>
              </w:rPr>
              <w:t xml:space="preserve">daugiau nei 30 </w:t>
            </w:r>
            <w:r>
              <w:rPr>
                <w:rFonts w:eastAsia="Arial"/>
                <w:color w:val="000000" w:themeColor="text1"/>
                <w:kern w:val="2"/>
                <w:sz w:val="22"/>
                <w:szCs w:val="22"/>
                <w:lang w:val="lt"/>
              </w:rPr>
              <w:t xml:space="preserve">(trisdešimt)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166C9E9D" w14:textId="77777777" w:rsidR="00D57955" w:rsidRPr="00257880" w:rsidRDefault="00D57955" w:rsidP="00D5795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00DBCFB" w14:textId="77777777" w:rsidR="00D57955" w:rsidRPr="002145B0" w:rsidRDefault="00D57955" w:rsidP="00D57955">
            <w:pPr>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Tiekėjas pristato Prekes</w:t>
            </w:r>
            <w:r w:rsidRPr="008F0AF3">
              <w:rPr>
                <w:color w:val="000000" w:themeColor="text1"/>
                <w:kern w:val="2"/>
                <w:sz w:val="22"/>
                <w:szCs w:val="22"/>
              </w:rPr>
              <w:t>, kuri</w:t>
            </w:r>
            <w:r>
              <w:rPr>
                <w:color w:val="000000" w:themeColor="text1"/>
                <w:kern w:val="2"/>
                <w:sz w:val="22"/>
                <w:szCs w:val="22"/>
              </w:rPr>
              <w:t>os</w:t>
            </w:r>
            <w:r w:rsidRPr="008F0AF3">
              <w:rPr>
                <w:color w:val="000000" w:themeColor="text1"/>
                <w:kern w:val="2"/>
                <w:sz w:val="22"/>
                <w:szCs w:val="22"/>
              </w:rPr>
              <w:t xml:space="preserve"> neatitinka Sutartyje ir (ar) Įstatymuose nustatytų reikalavimų Prekėms</w:t>
            </w:r>
            <w:r>
              <w:rPr>
                <w:color w:val="000000" w:themeColor="text1"/>
                <w:kern w:val="2"/>
                <w:sz w:val="22"/>
                <w:szCs w:val="22"/>
              </w:rPr>
              <w:t xml:space="preserve"> </w:t>
            </w:r>
            <w:r w:rsidRPr="00257880">
              <w:rPr>
                <w:rFonts w:eastAsia="Arial"/>
                <w:color w:val="000000" w:themeColor="text1"/>
                <w:kern w:val="2"/>
                <w:sz w:val="22"/>
                <w:szCs w:val="22"/>
                <w:lang w:val="lt"/>
              </w:rPr>
              <w:t xml:space="preserve">ir per </w:t>
            </w:r>
            <w:r w:rsidRPr="00257880">
              <w:rPr>
                <w:color w:val="000000" w:themeColor="text1"/>
                <w:kern w:val="2"/>
                <w:sz w:val="22"/>
                <w:szCs w:val="22"/>
              </w:rPr>
              <w:t xml:space="preserve">20 </w:t>
            </w:r>
            <w:r>
              <w:rPr>
                <w:color w:val="000000" w:themeColor="text1"/>
                <w:kern w:val="2"/>
                <w:sz w:val="22"/>
                <w:szCs w:val="22"/>
              </w:rPr>
              <w:t xml:space="preserve">(dvidešimt) </w:t>
            </w:r>
            <w:r w:rsidRPr="00257880">
              <w:rPr>
                <w:color w:val="000000" w:themeColor="text1"/>
                <w:kern w:val="2"/>
                <w:sz w:val="22"/>
                <w:szCs w:val="22"/>
              </w:rPr>
              <w:t>dienų neištaiso pažeidimo</w:t>
            </w:r>
            <w:r>
              <w:rPr>
                <w:color w:val="000000" w:themeColor="text1"/>
                <w:kern w:val="2"/>
                <w:sz w:val="22"/>
                <w:szCs w:val="22"/>
              </w:rPr>
              <w:t>;</w:t>
            </w:r>
          </w:p>
          <w:p w14:paraId="0A17E21F" w14:textId="77777777" w:rsidR="00D57955" w:rsidRPr="00257880" w:rsidRDefault="00D57955" w:rsidP="00D5795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514A792E" w14:textId="77777777" w:rsidR="00D57955" w:rsidRPr="00257880" w:rsidRDefault="00D57955" w:rsidP="00D5795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1C633ACA" w14:textId="5B93873F" w:rsidR="00640B4D" w:rsidRPr="00333420" w:rsidRDefault="00D57955" w:rsidP="00640B4D">
            <w:pPr>
              <w:spacing w:line="257" w:lineRule="auto"/>
              <w:jc w:val="both"/>
              <w:rPr>
                <w:rFonts w:eastAsia="Arial"/>
                <w:color w:val="FF0000"/>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640B4D" w:rsidRPr="00333420" w14:paraId="1F566E0D" w14:textId="77777777" w:rsidTr="005850D7">
        <w:trPr>
          <w:trHeight w:val="300"/>
        </w:trPr>
        <w:tc>
          <w:tcPr>
            <w:tcW w:w="10207" w:type="dxa"/>
            <w:gridSpan w:val="4"/>
          </w:tcPr>
          <w:p w14:paraId="3136D357" w14:textId="4AF04633" w:rsidR="00640B4D" w:rsidRPr="00333420" w:rsidRDefault="00640B4D" w:rsidP="00640B4D">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40B4D" w:rsidRPr="00080871" w14:paraId="210242FB" w14:textId="77777777" w:rsidTr="00375B7C">
        <w:trPr>
          <w:trHeight w:val="983"/>
        </w:trPr>
        <w:tc>
          <w:tcPr>
            <w:tcW w:w="2532" w:type="dxa"/>
          </w:tcPr>
          <w:p w14:paraId="51C89A1A" w14:textId="719B380D"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6A813C69" w14:textId="5DDD9431" w:rsidR="00DF2CB3" w:rsidRDefault="00DF2CB3" w:rsidP="0004032F">
            <w:pPr>
              <w:jc w:val="both"/>
              <w:rPr>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w:t>
            </w:r>
            <w:r w:rsidR="00F524AB">
              <w:rPr>
                <w:color w:val="000000" w:themeColor="text1"/>
                <w:kern w:val="2"/>
                <w:sz w:val="22"/>
                <w:szCs w:val="22"/>
                <w:shd w:val="clear" w:color="auto" w:fill="FFFFFF"/>
              </w:rPr>
              <w:t>1</w:t>
            </w:r>
            <w:r>
              <w:rPr>
                <w:color w:val="000000" w:themeColor="text1"/>
                <w:kern w:val="2"/>
                <w:sz w:val="22"/>
                <w:szCs w:val="22"/>
                <w:shd w:val="clear" w:color="auto" w:fill="FFFFFF"/>
              </w:rPr>
              <w:t xml:space="preserve"> papunkčiu</w:t>
            </w:r>
            <w:r w:rsidR="00061DEE">
              <w:rPr>
                <w:color w:val="000000" w:themeColor="text1"/>
                <w:kern w:val="2"/>
                <w:sz w:val="22"/>
                <w:szCs w:val="22"/>
                <w:shd w:val="clear" w:color="auto" w:fill="FFFFFF"/>
              </w:rPr>
              <w:t xml:space="preserve"> (</w:t>
            </w:r>
            <w:r w:rsidR="00061DEE" w:rsidRPr="00061DEE">
              <w:rPr>
                <w:color w:val="000000" w:themeColor="text1"/>
                <w:kern w:val="2"/>
                <w:sz w:val="22"/>
                <w:szCs w:val="22"/>
                <w:shd w:val="clear" w:color="auto" w:fill="FFFFFF"/>
              </w:rPr>
              <w:t>prekei taikomi minimalūs aplinkos apsaugos kriterijai, numatyti Tvarkos aprašo 2 priede</w:t>
            </w:r>
            <w:r w:rsidR="00061DEE">
              <w:rPr>
                <w:color w:val="000000" w:themeColor="text1"/>
                <w:kern w:val="2"/>
                <w:sz w:val="22"/>
                <w:szCs w:val="22"/>
                <w:shd w:val="clear" w:color="auto" w:fill="FFFFFF"/>
              </w:rPr>
              <w:t>)</w:t>
            </w:r>
            <w:r w:rsidR="00F524AB">
              <w:rPr>
                <w:color w:val="000000" w:themeColor="text1"/>
                <w:kern w:val="2"/>
                <w:sz w:val="22"/>
                <w:szCs w:val="22"/>
                <w:shd w:val="clear" w:color="auto" w:fill="FFFFFF"/>
              </w:rPr>
              <w:t xml:space="preserve">, kurie nurodyti </w:t>
            </w:r>
            <w:r w:rsidR="0004032F" w:rsidRPr="00333420">
              <w:rPr>
                <w:color w:val="000000"/>
                <w:kern w:val="2"/>
                <w:sz w:val="22"/>
                <w:szCs w:val="22"/>
              </w:rPr>
              <w:t>Sutarties priede Nr</w:t>
            </w:r>
            <w:r w:rsidR="0004032F" w:rsidRPr="004E77D7">
              <w:rPr>
                <w:color w:val="000000"/>
                <w:kern w:val="2"/>
                <w:sz w:val="22"/>
                <w:szCs w:val="22"/>
              </w:rPr>
              <w:t>. 1</w:t>
            </w:r>
            <w:r w:rsidR="0004032F" w:rsidRPr="00333420">
              <w:rPr>
                <w:color w:val="000000"/>
                <w:kern w:val="2"/>
                <w:sz w:val="22"/>
                <w:szCs w:val="22"/>
              </w:rPr>
              <w:t xml:space="preserve"> „Techninė specifikacija</w:t>
            </w:r>
            <w:r w:rsidR="0004032F">
              <w:rPr>
                <w:color w:val="000000"/>
                <w:kern w:val="2"/>
                <w:sz w:val="22"/>
                <w:szCs w:val="22"/>
              </w:rPr>
              <w:t xml:space="preserve"> ir kaina</w:t>
            </w:r>
            <w:r w:rsidR="0004032F" w:rsidRPr="00333420">
              <w:rPr>
                <w:color w:val="000000"/>
                <w:kern w:val="2"/>
                <w:sz w:val="22"/>
                <w:szCs w:val="22"/>
              </w:rPr>
              <w:t>“</w:t>
            </w:r>
            <w:r>
              <w:rPr>
                <w:color w:val="000000" w:themeColor="text1"/>
                <w:kern w:val="2"/>
                <w:sz w:val="22"/>
                <w:szCs w:val="22"/>
                <w:shd w:val="clear" w:color="auto" w:fill="FFFFFF"/>
              </w:rPr>
              <w:t xml:space="preserve"> </w:t>
            </w:r>
            <w:r w:rsidRPr="00D63752">
              <w:rPr>
                <w:color w:val="000000"/>
                <w:kern w:val="2"/>
                <w:sz w:val="22"/>
                <w:szCs w:val="22"/>
              </w:rPr>
              <w:t xml:space="preserve"> </w:t>
            </w:r>
          </w:p>
          <w:p w14:paraId="7AF77CF4" w14:textId="4470F90C" w:rsidR="00DF2CB3" w:rsidRDefault="00DF2CB3" w:rsidP="00DF2CB3">
            <w:pPr>
              <w:jc w:val="both"/>
              <w:rPr>
                <w:kern w:val="2"/>
                <w:sz w:val="22"/>
                <w:szCs w:val="22"/>
              </w:rPr>
            </w:pPr>
            <w:r w:rsidRPr="00953EC4">
              <w:rPr>
                <w:kern w:val="2"/>
                <w:sz w:val="22"/>
                <w:szCs w:val="22"/>
              </w:rPr>
              <w:t>13.1.</w:t>
            </w:r>
            <w:r w:rsidR="00C04D3A">
              <w:rPr>
                <w:kern w:val="2"/>
                <w:sz w:val="22"/>
                <w:szCs w:val="22"/>
              </w:rPr>
              <w:t>2</w:t>
            </w:r>
            <w:r w:rsidRPr="00953EC4">
              <w:rPr>
                <w:kern w:val="2"/>
                <w:sz w:val="22"/>
                <w:szCs w:val="22"/>
              </w:rPr>
              <w:t>. Už Prekių priėmimą atsakingas Pirkėjo atstovas, nurodytas šios Sutarties 2.1.2 punkte patikrina Tiekėjo pateiktus įrodymus dėl šiame punkte nustatytų reikalavimų laikymosi.</w:t>
            </w:r>
            <w:r w:rsidRPr="008C595F">
              <w:rPr>
                <w:kern w:val="2"/>
                <w:sz w:val="22"/>
                <w:szCs w:val="22"/>
              </w:rPr>
              <w:t xml:space="preserve"> Nustačius, kad Tiekėjas šiame punkte nustatytų reikalavimų nesilaiko, už Prekių priėmimą atsakingas Pirkėjo atstovas turi teisę Prekių nepriimti ir laikyti, kad Prekės turi trūkumų, kuriuos Tiekėjas privalo ištaisyti.</w:t>
            </w:r>
          </w:p>
          <w:p w14:paraId="17CCA5D3" w14:textId="0992EE2F" w:rsidR="00640B4D" w:rsidRPr="00E9192E" w:rsidRDefault="00DF2CB3" w:rsidP="00DF2CB3">
            <w:pPr>
              <w:jc w:val="both"/>
              <w:rPr>
                <w:b/>
                <w:bCs/>
                <w:kern w:val="2"/>
                <w:sz w:val="22"/>
                <w:szCs w:val="22"/>
              </w:rPr>
            </w:pPr>
            <w:r w:rsidRPr="00901845">
              <w:rPr>
                <w:sz w:val="22"/>
                <w:szCs w:val="22"/>
              </w:rPr>
              <w:t>13.1.</w:t>
            </w:r>
            <w:r w:rsidR="00C04D3A">
              <w:rPr>
                <w:sz w:val="22"/>
                <w:szCs w:val="22"/>
              </w:rPr>
              <w:t>3</w:t>
            </w:r>
            <w:r w:rsidRPr="00901845">
              <w:rPr>
                <w:sz w:val="22"/>
                <w:szCs w:val="22"/>
              </w:rPr>
              <w:t>. Nustačius, kad Tiekėjas šiame papunktyje nustatyto kriterijaus (-jų) nesilaiko, Tiekėjui taikoma Specialiųjų sąlygų 9.5 punkte nurodyto dydžio bauda.</w:t>
            </w:r>
          </w:p>
        </w:tc>
      </w:tr>
      <w:tr w:rsidR="00640B4D" w:rsidRPr="00333420" w14:paraId="62965113" w14:textId="77777777" w:rsidTr="002F016D">
        <w:trPr>
          <w:trHeight w:val="573"/>
        </w:trPr>
        <w:tc>
          <w:tcPr>
            <w:tcW w:w="2532" w:type="dxa"/>
          </w:tcPr>
          <w:p w14:paraId="17778EDB" w14:textId="7099863B"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40B4D" w:rsidRPr="00C018F2" w:rsidRDefault="00640B4D" w:rsidP="00640B4D">
            <w:pPr>
              <w:rPr>
                <w:color w:val="000000"/>
                <w:kern w:val="2"/>
                <w:sz w:val="22"/>
                <w:szCs w:val="22"/>
                <w:shd w:val="clear" w:color="auto" w:fill="FFFFFF"/>
              </w:rPr>
            </w:pPr>
            <w:r w:rsidRPr="00333420">
              <w:rPr>
                <w:color w:val="000000"/>
                <w:kern w:val="2"/>
                <w:sz w:val="22"/>
                <w:szCs w:val="22"/>
                <w:shd w:val="clear" w:color="auto" w:fill="FFFFFF"/>
              </w:rPr>
              <w:t>Netaikoma</w:t>
            </w:r>
          </w:p>
        </w:tc>
      </w:tr>
      <w:tr w:rsidR="00640B4D" w:rsidRPr="00333420" w14:paraId="70A0FE24" w14:textId="77777777" w:rsidTr="005850D7">
        <w:trPr>
          <w:trHeight w:val="300"/>
        </w:trPr>
        <w:tc>
          <w:tcPr>
            <w:tcW w:w="10207" w:type="dxa"/>
            <w:gridSpan w:val="4"/>
          </w:tcPr>
          <w:p w14:paraId="7702B764" w14:textId="6DC14D8C" w:rsidR="00640B4D" w:rsidRPr="00FF2F04" w:rsidRDefault="00640B4D" w:rsidP="00640B4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40B4D" w:rsidRPr="00333420" w:rsidRDefault="00640B4D" w:rsidP="00640B4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640B4D" w:rsidRPr="00333420" w14:paraId="392E141A" w14:textId="77777777" w:rsidTr="005850D7">
        <w:trPr>
          <w:trHeight w:val="485"/>
        </w:trPr>
        <w:tc>
          <w:tcPr>
            <w:tcW w:w="2532" w:type="dxa"/>
          </w:tcPr>
          <w:p w14:paraId="5641D480" w14:textId="56ACDC6E" w:rsidR="00640B4D" w:rsidRPr="00FF2F04" w:rsidRDefault="00640B4D" w:rsidP="00640B4D">
            <w:pPr>
              <w:rPr>
                <w:b/>
                <w:bCs/>
                <w:kern w:val="2"/>
                <w:sz w:val="22"/>
                <w:szCs w:val="22"/>
              </w:rPr>
            </w:pPr>
            <w:r>
              <w:rPr>
                <w:b/>
                <w:bCs/>
                <w:kern w:val="2"/>
                <w:sz w:val="22"/>
                <w:szCs w:val="22"/>
              </w:rPr>
              <w:t xml:space="preserve">14.1. </w:t>
            </w:r>
          </w:p>
        </w:tc>
        <w:tc>
          <w:tcPr>
            <w:tcW w:w="7675" w:type="dxa"/>
            <w:gridSpan w:val="3"/>
          </w:tcPr>
          <w:p w14:paraId="368220B8" w14:textId="20A8AD48" w:rsidR="00640B4D" w:rsidRPr="00FF0387" w:rsidRDefault="00640B4D" w:rsidP="00640B4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40B4D" w:rsidRPr="00333420" w14:paraId="52330A94" w14:textId="77777777" w:rsidTr="006E19AF">
        <w:trPr>
          <w:trHeight w:val="167"/>
        </w:trPr>
        <w:tc>
          <w:tcPr>
            <w:tcW w:w="10207" w:type="dxa"/>
            <w:gridSpan w:val="4"/>
          </w:tcPr>
          <w:p w14:paraId="5454BF12" w14:textId="5A78AB33" w:rsidR="00640B4D" w:rsidRDefault="00640B4D" w:rsidP="00640B4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40B4D" w:rsidRPr="00333420" w14:paraId="0AD61E16" w14:textId="77777777" w:rsidTr="005850D7">
        <w:trPr>
          <w:trHeight w:val="167"/>
        </w:trPr>
        <w:tc>
          <w:tcPr>
            <w:tcW w:w="2532" w:type="dxa"/>
          </w:tcPr>
          <w:p w14:paraId="0C89E69A" w14:textId="61F4274E" w:rsidR="00640B4D" w:rsidRPr="00333420" w:rsidRDefault="00640B4D" w:rsidP="00640B4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46C77E52" w:rsidR="00640B4D" w:rsidRPr="002E680B" w:rsidRDefault="00640B4D" w:rsidP="00640B4D">
            <w:pPr>
              <w:rPr>
                <w:kern w:val="2"/>
                <w:sz w:val="22"/>
                <w:szCs w:val="22"/>
              </w:rPr>
            </w:pPr>
            <w:r w:rsidRPr="002E680B">
              <w:rPr>
                <w:kern w:val="2"/>
                <w:sz w:val="22"/>
                <w:szCs w:val="22"/>
              </w:rPr>
              <w:t xml:space="preserve">Techninė specifikacija ir </w:t>
            </w:r>
            <w:r w:rsidR="0013459C">
              <w:rPr>
                <w:kern w:val="2"/>
                <w:sz w:val="22"/>
                <w:szCs w:val="22"/>
              </w:rPr>
              <w:t>kaina</w:t>
            </w:r>
          </w:p>
        </w:tc>
      </w:tr>
      <w:tr w:rsidR="00640B4D" w:rsidRPr="00333420" w14:paraId="3D749430" w14:textId="77777777" w:rsidTr="005850D7">
        <w:tc>
          <w:tcPr>
            <w:tcW w:w="10207" w:type="dxa"/>
            <w:gridSpan w:val="4"/>
          </w:tcPr>
          <w:p w14:paraId="32B0A346" w14:textId="3123E67A"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40B4D" w:rsidRPr="00333420" w14:paraId="1C05AAF8" w14:textId="77777777" w:rsidTr="005850D7">
        <w:tc>
          <w:tcPr>
            <w:tcW w:w="4788" w:type="dxa"/>
            <w:gridSpan w:val="3"/>
          </w:tcPr>
          <w:p w14:paraId="3C65D486" w14:textId="77777777" w:rsidR="00640B4D" w:rsidRPr="00333420" w:rsidRDefault="00640B4D" w:rsidP="00640B4D">
            <w:pPr>
              <w:jc w:val="center"/>
              <w:rPr>
                <w:b/>
                <w:bCs/>
                <w:kern w:val="2"/>
                <w:sz w:val="22"/>
                <w:szCs w:val="22"/>
              </w:rPr>
            </w:pPr>
            <w:bookmarkStart w:id="0" w:name="_Hlk175815139"/>
            <w:r w:rsidRPr="00333420">
              <w:rPr>
                <w:b/>
                <w:bCs/>
                <w:kern w:val="2"/>
                <w:sz w:val="22"/>
                <w:szCs w:val="22"/>
              </w:rPr>
              <w:lastRenderedPageBreak/>
              <w:t>PIRKĖJAS</w:t>
            </w:r>
          </w:p>
        </w:tc>
        <w:tc>
          <w:tcPr>
            <w:tcW w:w="5419" w:type="dxa"/>
          </w:tcPr>
          <w:p w14:paraId="2996DF6A" w14:textId="77777777" w:rsidR="00640B4D" w:rsidRPr="00333420" w:rsidRDefault="00640B4D" w:rsidP="00640B4D">
            <w:pPr>
              <w:jc w:val="center"/>
              <w:rPr>
                <w:b/>
                <w:bCs/>
                <w:kern w:val="2"/>
                <w:sz w:val="22"/>
                <w:szCs w:val="22"/>
              </w:rPr>
            </w:pPr>
            <w:r w:rsidRPr="00333420">
              <w:rPr>
                <w:b/>
                <w:bCs/>
                <w:kern w:val="2"/>
                <w:sz w:val="22"/>
                <w:szCs w:val="22"/>
              </w:rPr>
              <w:t>TIEKĖJAS</w:t>
            </w:r>
          </w:p>
        </w:tc>
      </w:tr>
      <w:tr w:rsidR="00640B4D" w:rsidRPr="00333420" w14:paraId="410D4930" w14:textId="77777777" w:rsidTr="00A95FB7">
        <w:trPr>
          <w:trHeight w:val="409"/>
        </w:trPr>
        <w:tc>
          <w:tcPr>
            <w:tcW w:w="4788" w:type="dxa"/>
            <w:gridSpan w:val="3"/>
            <w:vAlign w:val="center"/>
          </w:tcPr>
          <w:p w14:paraId="456BCF92" w14:textId="2381485A" w:rsidR="00640B4D" w:rsidRDefault="00640B4D" w:rsidP="00640B4D">
            <w:pPr>
              <w:jc w:val="center"/>
              <w:rPr>
                <w:kern w:val="2"/>
                <w:sz w:val="22"/>
                <w:szCs w:val="22"/>
              </w:rPr>
            </w:pPr>
            <w:r w:rsidRPr="00DE49C6">
              <w:rPr>
                <w:kern w:val="2"/>
                <w:sz w:val="22"/>
                <w:szCs w:val="22"/>
              </w:rPr>
              <w:t>Generalinis direktorius</w:t>
            </w:r>
          </w:p>
          <w:p w14:paraId="207CAE2F" w14:textId="02745EF7" w:rsidR="00640B4D" w:rsidRPr="00DE49C6" w:rsidRDefault="00640B4D" w:rsidP="00640B4D">
            <w:pPr>
              <w:jc w:val="center"/>
              <w:rPr>
                <w:kern w:val="2"/>
                <w:sz w:val="22"/>
                <w:szCs w:val="22"/>
              </w:rPr>
            </w:pPr>
            <w:r>
              <w:rPr>
                <w:kern w:val="2"/>
                <w:sz w:val="22"/>
                <w:szCs w:val="22"/>
              </w:rPr>
              <w:t>Tomas Jovaiša</w:t>
            </w:r>
          </w:p>
        </w:tc>
        <w:tc>
          <w:tcPr>
            <w:tcW w:w="5419" w:type="dxa"/>
            <w:vAlign w:val="center"/>
          </w:tcPr>
          <w:p w14:paraId="27512B64" w14:textId="77777777" w:rsidR="00640B4D" w:rsidRDefault="00640B4D" w:rsidP="00640B4D">
            <w:pPr>
              <w:jc w:val="center"/>
              <w:rPr>
                <w:color w:val="4472C4"/>
                <w:kern w:val="2"/>
                <w:sz w:val="22"/>
                <w:szCs w:val="22"/>
              </w:rPr>
            </w:pPr>
            <w:r w:rsidRPr="00333420">
              <w:rPr>
                <w:color w:val="4472C4"/>
                <w:kern w:val="2"/>
                <w:sz w:val="22"/>
                <w:szCs w:val="22"/>
              </w:rPr>
              <w:t xml:space="preserve">nurodomos atstovo pareigos, </w:t>
            </w:r>
          </w:p>
          <w:p w14:paraId="6A32FC7D" w14:textId="5406E377" w:rsidR="00640B4D" w:rsidRPr="00333420" w:rsidRDefault="00640B4D" w:rsidP="00640B4D">
            <w:pPr>
              <w:jc w:val="center"/>
              <w:rPr>
                <w:b/>
                <w:bCs/>
                <w:kern w:val="2"/>
                <w:sz w:val="22"/>
                <w:szCs w:val="22"/>
              </w:rPr>
            </w:pPr>
            <w:r w:rsidRPr="00333420">
              <w:rPr>
                <w:color w:val="4472C4"/>
                <w:kern w:val="2"/>
                <w:sz w:val="22"/>
                <w:szCs w:val="22"/>
              </w:rPr>
              <w:t>vardas, pavardė</w:t>
            </w:r>
          </w:p>
        </w:tc>
      </w:tr>
      <w:tr w:rsidR="00640B4D" w:rsidRPr="00333420" w14:paraId="399359D2" w14:textId="77777777" w:rsidTr="00FB6A20">
        <w:trPr>
          <w:trHeight w:val="652"/>
        </w:trPr>
        <w:tc>
          <w:tcPr>
            <w:tcW w:w="4788" w:type="dxa"/>
            <w:gridSpan w:val="3"/>
          </w:tcPr>
          <w:p w14:paraId="35BD80FE" w14:textId="77777777" w:rsidR="00640B4D" w:rsidRPr="00193F2B" w:rsidRDefault="00640B4D" w:rsidP="00640B4D">
            <w:pPr>
              <w:jc w:val="center"/>
              <w:rPr>
                <w:bCs/>
                <w:color w:val="4472C4"/>
                <w:kern w:val="2"/>
                <w:sz w:val="10"/>
                <w:szCs w:val="10"/>
              </w:rPr>
            </w:pPr>
          </w:p>
          <w:p w14:paraId="230BDDED" w14:textId="29E0B2F4" w:rsidR="00640B4D" w:rsidRPr="00FB6A20" w:rsidRDefault="00640B4D" w:rsidP="00640B4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40B4D" w:rsidRPr="00193F2B" w:rsidRDefault="00640B4D" w:rsidP="00640B4D">
            <w:pPr>
              <w:jc w:val="center"/>
              <w:rPr>
                <w:bCs/>
                <w:color w:val="4472C4"/>
                <w:kern w:val="2"/>
                <w:sz w:val="10"/>
                <w:szCs w:val="10"/>
              </w:rPr>
            </w:pPr>
          </w:p>
          <w:p w14:paraId="51580A63" w14:textId="77777777" w:rsidR="00640B4D" w:rsidRPr="00193F2B" w:rsidRDefault="00640B4D" w:rsidP="00640B4D">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1C47C97E"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 xml:space="preserve">PECIFIKACIJA IR </w:t>
      </w:r>
      <w:r w:rsidR="0068139C">
        <w:rPr>
          <w:b/>
          <w:sz w:val="22"/>
          <w:szCs w:val="22"/>
        </w:rPr>
        <w:t>KAINA</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lastRenderedPageBreak/>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lastRenderedPageBreak/>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244C" w14:textId="77777777" w:rsidR="00B57834" w:rsidRDefault="00B57834">
      <w:pPr>
        <w:rPr>
          <w:kern w:val="2"/>
          <w:sz w:val="22"/>
          <w:szCs w:val="22"/>
          <w:lang w:val="en-US"/>
        </w:rPr>
      </w:pPr>
      <w:r>
        <w:rPr>
          <w:kern w:val="2"/>
          <w:sz w:val="22"/>
          <w:szCs w:val="22"/>
          <w:lang w:val="en-US"/>
        </w:rPr>
        <w:separator/>
      </w:r>
    </w:p>
  </w:endnote>
  <w:endnote w:type="continuationSeparator" w:id="0">
    <w:p w14:paraId="604831CD" w14:textId="77777777" w:rsidR="00B57834" w:rsidRDefault="00B57834">
      <w:pPr>
        <w:rPr>
          <w:kern w:val="2"/>
          <w:sz w:val="22"/>
          <w:szCs w:val="22"/>
          <w:lang w:val="en-US"/>
        </w:rPr>
      </w:pPr>
      <w:r>
        <w:rPr>
          <w:kern w:val="2"/>
          <w:sz w:val="22"/>
          <w:szCs w:val="22"/>
          <w:lang w:val="en-US"/>
        </w:rPr>
        <w:continuationSeparator/>
      </w:r>
    </w:p>
  </w:endnote>
  <w:endnote w:type="continuationNotice" w:id="1">
    <w:p w14:paraId="6540940F" w14:textId="77777777" w:rsidR="00B57834" w:rsidRDefault="00B578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99CE" w14:textId="77777777" w:rsidR="00B57834" w:rsidRDefault="00B57834">
      <w:pPr>
        <w:rPr>
          <w:kern w:val="2"/>
          <w:sz w:val="22"/>
          <w:szCs w:val="22"/>
          <w:lang w:val="en-US"/>
        </w:rPr>
      </w:pPr>
      <w:r>
        <w:rPr>
          <w:kern w:val="2"/>
          <w:sz w:val="22"/>
          <w:szCs w:val="22"/>
          <w:lang w:val="en-US"/>
        </w:rPr>
        <w:separator/>
      </w:r>
    </w:p>
  </w:footnote>
  <w:footnote w:type="continuationSeparator" w:id="0">
    <w:p w14:paraId="449434EF" w14:textId="77777777" w:rsidR="00B57834" w:rsidRDefault="00B57834">
      <w:pPr>
        <w:rPr>
          <w:kern w:val="2"/>
          <w:sz w:val="22"/>
          <w:szCs w:val="22"/>
          <w:lang w:val="en-US"/>
        </w:rPr>
      </w:pPr>
      <w:r>
        <w:rPr>
          <w:kern w:val="2"/>
          <w:sz w:val="22"/>
          <w:szCs w:val="22"/>
          <w:lang w:val="en-US"/>
        </w:rPr>
        <w:continuationSeparator/>
      </w:r>
    </w:p>
  </w:footnote>
  <w:footnote w:type="continuationNotice" w:id="1">
    <w:p w14:paraId="42E52C09" w14:textId="77777777" w:rsidR="00B57834" w:rsidRDefault="00B578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420F"/>
    <w:rsid w:val="00016863"/>
    <w:rsid w:val="00017E6E"/>
    <w:rsid w:val="000258D9"/>
    <w:rsid w:val="00034C4A"/>
    <w:rsid w:val="000371F3"/>
    <w:rsid w:val="0004032F"/>
    <w:rsid w:val="000477DD"/>
    <w:rsid w:val="00054056"/>
    <w:rsid w:val="00061DEE"/>
    <w:rsid w:val="00062529"/>
    <w:rsid w:val="00062A40"/>
    <w:rsid w:val="00062AEF"/>
    <w:rsid w:val="000666FB"/>
    <w:rsid w:val="00067D9C"/>
    <w:rsid w:val="00067E16"/>
    <w:rsid w:val="00073242"/>
    <w:rsid w:val="00073469"/>
    <w:rsid w:val="000775C0"/>
    <w:rsid w:val="00080871"/>
    <w:rsid w:val="00081979"/>
    <w:rsid w:val="00085919"/>
    <w:rsid w:val="00086CC6"/>
    <w:rsid w:val="0009399E"/>
    <w:rsid w:val="000960DB"/>
    <w:rsid w:val="000A1609"/>
    <w:rsid w:val="000A3FB6"/>
    <w:rsid w:val="000A5494"/>
    <w:rsid w:val="000B0A2E"/>
    <w:rsid w:val="000B0E2A"/>
    <w:rsid w:val="000C335A"/>
    <w:rsid w:val="000D2DE4"/>
    <w:rsid w:val="000D45A0"/>
    <w:rsid w:val="000D6C07"/>
    <w:rsid w:val="000D712D"/>
    <w:rsid w:val="000D7F49"/>
    <w:rsid w:val="000E0314"/>
    <w:rsid w:val="000E0A90"/>
    <w:rsid w:val="000E0C8B"/>
    <w:rsid w:val="000E0E6C"/>
    <w:rsid w:val="000E4B10"/>
    <w:rsid w:val="000E4F23"/>
    <w:rsid w:val="000F18DF"/>
    <w:rsid w:val="000F3774"/>
    <w:rsid w:val="000F7191"/>
    <w:rsid w:val="0011109B"/>
    <w:rsid w:val="00114DAE"/>
    <w:rsid w:val="00120230"/>
    <w:rsid w:val="00121EDE"/>
    <w:rsid w:val="001273A5"/>
    <w:rsid w:val="0013459C"/>
    <w:rsid w:val="00135C20"/>
    <w:rsid w:val="00140EC7"/>
    <w:rsid w:val="00142C76"/>
    <w:rsid w:val="00144D5A"/>
    <w:rsid w:val="00154C88"/>
    <w:rsid w:val="00154FBA"/>
    <w:rsid w:val="00157B0C"/>
    <w:rsid w:val="001636A3"/>
    <w:rsid w:val="00165B5C"/>
    <w:rsid w:val="00166505"/>
    <w:rsid w:val="00170072"/>
    <w:rsid w:val="00172029"/>
    <w:rsid w:val="00172C06"/>
    <w:rsid w:val="001743BA"/>
    <w:rsid w:val="00175316"/>
    <w:rsid w:val="00175BEF"/>
    <w:rsid w:val="001779F1"/>
    <w:rsid w:val="00177E09"/>
    <w:rsid w:val="001823FF"/>
    <w:rsid w:val="001833DC"/>
    <w:rsid w:val="00185E46"/>
    <w:rsid w:val="00193F2B"/>
    <w:rsid w:val="001968D6"/>
    <w:rsid w:val="001A06FB"/>
    <w:rsid w:val="001A2E30"/>
    <w:rsid w:val="001A7155"/>
    <w:rsid w:val="001B083C"/>
    <w:rsid w:val="001B08A1"/>
    <w:rsid w:val="001B5AF7"/>
    <w:rsid w:val="001B5C59"/>
    <w:rsid w:val="001B5CD7"/>
    <w:rsid w:val="001B7284"/>
    <w:rsid w:val="001D6FAF"/>
    <w:rsid w:val="001E549E"/>
    <w:rsid w:val="001F0D3E"/>
    <w:rsid w:val="001F0D78"/>
    <w:rsid w:val="001F24B4"/>
    <w:rsid w:val="001F44A3"/>
    <w:rsid w:val="001F4597"/>
    <w:rsid w:val="001F6089"/>
    <w:rsid w:val="00211932"/>
    <w:rsid w:val="00211E35"/>
    <w:rsid w:val="0021394F"/>
    <w:rsid w:val="00221F8A"/>
    <w:rsid w:val="00230CBE"/>
    <w:rsid w:val="00231B3F"/>
    <w:rsid w:val="002335C1"/>
    <w:rsid w:val="0023431B"/>
    <w:rsid w:val="00245BC4"/>
    <w:rsid w:val="0025121A"/>
    <w:rsid w:val="00256C67"/>
    <w:rsid w:val="00257AAB"/>
    <w:rsid w:val="00260CCD"/>
    <w:rsid w:val="00273FB1"/>
    <w:rsid w:val="002770C9"/>
    <w:rsid w:val="002802E4"/>
    <w:rsid w:val="00280913"/>
    <w:rsid w:val="002849DB"/>
    <w:rsid w:val="00287977"/>
    <w:rsid w:val="002A1AB0"/>
    <w:rsid w:val="002A2A19"/>
    <w:rsid w:val="002A3378"/>
    <w:rsid w:val="002A44B5"/>
    <w:rsid w:val="002A5D81"/>
    <w:rsid w:val="002A5DE4"/>
    <w:rsid w:val="002A6D69"/>
    <w:rsid w:val="002C014F"/>
    <w:rsid w:val="002C07C7"/>
    <w:rsid w:val="002C1BEA"/>
    <w:rsid w:val="002E5159"/>
    <w:rsid w:val="002E59B2"/>
    <w:rsid w:val="002E680B"/>
    <w:rsid w:val="002F016D"/>
    <w:rsid w:val="002F6689"/>
    <w:rsid w:val="00301DCF"/>
    <w:rsid w:val="003029A6"/>
    <w:rsid w:val="00303A5A"/>
    <w:rsid w:val="0030702D"/>
    <w:rsid w:val="00310DD4"/>
    <w:rsid w:val="003141DC"/>
    <w:rsid w:val="00315718"/>
    <w:rsid w:val="0031588C"/>
    <w:rsid w:val="00321178"/>
    <w:rsid w:val="00323A7C"/>
    <w:rsid w:val="0032521C"/>
    <w:rsid w:val="00325F7F"/>
    <w:rsid w:val="0033022D"/>
    <w:rsid w:val="003307A4"/>
    <w:rsid w:val="0033171F"/>
    <w:rsid w:val="00333420"/>
    <w:rsid w:val="00337331"/>
    <w:rsid w:val="00344A39"/>
    <w:rsid w:val="00344B77"/>
    <w:rsid w:val="00361B64"/>
    <w:rsid w:val="003650D9"/>
    <w:rsid w:val="00366D2F"/>
    <w:rsid w:val="003719C8"/>
    <w:rsid w:val="00375B7C"/>
    <w:rsid w:val="00387D5D"/>
    <w:rsid w:val="00396E19"/>
    <w:rsid w:val="00397D8B"/>
    <w:rsid w:val="003A2317"/>
    <w:rsid w:val="003A4EC2"/>
    <w:rsid w:val="003A65C9"/>
    <w:rsid w:val="003B61DA"/>
    <w:rsid w:val="003B6817"/>
    <w:rsid w:val="003C6EE2"/>
    <w:rsid w:val="003D0151"/>
    <w:rsid w:val="003D18AD"/>
    <w:rsid w:val="003D3832"/>
    <w:rsid w:val="003D5028"/>
    <w:rsid w:val="003D5B32"/>
    <w:rsid w:val="003D7F36"/>
    <w:rsid w:val="003E01AE"/>
    <w:rsid w:val="003E2225"/>
    <w:rsid w:val="003E7C56"/>
    <w:rsid w:val="003F0F00"/>
    <w:rsid w:val="003F4F99"/>
    <w:rsid w:val="003F6180"/>
    <w:rsid w:val="00401DAE"/>
    <w:rsid w:val="004036CD"/>
    <w:rsid w:val="004043A4"/>
    <w:rsid w:val="0040451F"/>
    <w:rsid w:val="00404A46"/>
    <w:rsid w:val="00406CAF"/>
    <w:rsid w:val="004108AA"/>
    <w:rsid w:val="00414D40"/>
    <w:rsid w:val="00414F1C"/>
    <w:rsid w:val="00421DC9"/>
    <w:rsid w:val="0042406E"/>
    <w:rsid w:val="0042581F"/>
    <w:rsid w:val="00426C10"/>
    <w:rsid w:val="004305AB"/>
    <w:rsid w:val="0043179E"/>
    <w:rsid w:val="0043285D"/>
    <w:rsid w:val="00432BF0"/>
    <w:rsid w:val="00434366"/>
    <w:rsid w:val="00436AF1"/>
    <w:rsid w:val="00440DB0"/>
    <w:rsid w:val="00442476"/>
    <w:rsid w:val="0044278D"/>
    <w:rsid w:val="00445C63"/>
    <w:rsid w:val="004651F6"/>
    <w:rsid w:val="0046754C"/>
    <w:rsid w:val="00474E59"/>
    <w:rsid w:val="0047573C"/>
    <w:rsid w:val="00476C94"/>
    <w:rsid w:val="00481BBE"/>
    <w:rsid w:val="004836FA"/>
    <w:rsid w:val="00487851"/>
    <w:rsid w:val="00487AD1"/>
    <w:rsid w:val="0049061C"/>
    <w:rsid w:val="00494B76"/>
    <w:rsid w:val="004A0174"/>
    <w:rsid w:val="004A3339"/>
    <w:rsid w:val="004A4AD0"/>
    <w:rsid w:val="004A5C9C"/>
    <w:rsid w:val="004B45EC"/>
    <w:rsid w:val="004C1EA5"/>
    <w:rsid w:val="004C2E62"/>
    <w:rsid w:val="004C317C"/>
    <w:rsid w:val="004C5B7D"/>
    <w:rsid w:val="004D3751"/>
    <w:rsid w:val="004D48B3"/>
    <w:rsid w:val="004D75B0"/>
    <w:rsid w:val="004E77D7"/>
    <w:rsid w:val="004F1B32"/>
    <w:rsid w:val="004F20F2"/>
    <w:rsid w:val="004F2FC2"/>
    <w:rsid w:val="004F58E8"/>
    <w:rsid w:val="004F7898"/>
    <w:rsid w:val="00501D23"/>
    <w:rsid w:val="00512E47"/>
    <w:rsid w:val="005155FE"/>
    <w:rsid w:val="005259CC"/>
    <w:rsid w:val="0052609D"/>
    <w:rsid w:val="00540599"/>
    <w:rsid w:val="00545422"/>
    <w:rsid w:val="00545E60"/>
    <w:rsid w:val="0054682F"/>
    <w:rsid w:val="00550044"/>
    <w:rsid w:val="00550A94"/>
    <w:rsid w:val="00554A7B"/>
    <w:rsid w:val="005601EA"/>
    <w:rsid w:val="00563A2B"/>
    <w:rsid w:val="0056465E"/>
    <w:rsid w:val="005669D4"/>
    <w:rsid w:val="00570C67"/>
    <w:rsid w:val="005751E4"/>
    <w:rsid w:val="00575770"/>
    <w:rsid w:val="0057659C"/>
    <w:rsid w:val="0057732F"/>
    <w:rsid w:val="00577765"/>
    <w:rsid w:val="00581952"/>
    <w:rsid w:val="005837FB"/>
    <w:rsid w:val="005850D7"/>
    <w:rsid w:val="00590385"/>
    <w:rsid w:val="00594257"/>
    <w:rsid w:val="005968A5"/>
    <w:rsid w:val="005A074E"/>
    <w:rsid w:val="005A102D"/>
    <w:rsid w:val="005A19DC"/>
    <w:rsid w:val="005A486B"/>
    <w:rsid w:val="005A5832"/>
    <w:rsid w:val="005B0368"/>
    <w:rsid w:val="005B352C"/>
    <w:rsid w:val="005B3DE9"/>
    <w:rsid w:val="005B7A74"/>
    <w:rsid w:val="005C38F8"/>
    <w:rsid w:val="005C6E6F"/>
    <w:rsid w:val="005D2856"/>
    <w:rsid w:val="005D3244"/>
    <w:rsid w:val="005D4C1C"/>
    <w:rsid w:val="005E0927"/>
    <w:rsid w:val="005E24AE"/>
    <w:rsid w:val="005E3612"/>
    <w:rsid w:val="005E5F0C"/>
    <w:rsid w:val="005F0326"/>
    <w:rsid w:val="005F2224"/>
    <w:rsid w:val="005F5B23"/>
    <w:rsid w:val="00607A71"/>
    <w:rsid w:val="00607B92"/>
    <w:rsid w:val="00610A8C"/>
    <w:rsid w:val="00620678"/>
    <w:rsid w:val="00630D1D"/>
    <w:rsid w:val="00631CC4"/>
    <w:rsid w:val="00633447"/>
    <w:rsid w:val="006369B1"/>
    <w:rsid w:val="006376C9"/>
    <w:rsid w:val="0064021E"/>
    <w:rsid w:val="00640B4D"/>
    <w:rsid w:val="0064121B"/>
    <w:rsid w:val="00643972"/>
    <w:rsid w:val="00645DF8"/>
    <w:rsid w:val="00651C85"/>
    <w:rsid w:val="0065397B"/>
    <w:rsid w:val="006562A8"/>
    <w:rsid w:val="0066245E"/>
    <w:rsid w:val="0066643B"/>
    <w:rsid w:val="00666A72"/>
    <w:rsid w:val="00673FFB"/>
    <w:rsid w:val="00681094"/>
    <w:rsid w:val="0068139C"/>
    <w:rsid w:val="00684112"/>
    <w:rsid w:val="00685F29"/>
    <w:rsid w:val="00687FF6"/>
    <w:rsid w:val="006915A4"/>
    <w:rsid w:val="006915FF"/>
    <w:rsid w:val="00694EED"/>
    <w:rsid w:val="00697ACE"/>
    <w:rsid w:val="006A1527"/>
    <w:rsid w:val="006A1A40"/>
    <w:rsid w:val="006A1D6B"/>
    <w:rsid w:val="006A59C1"/>
    <w:rsid w:val="006B1A1B"/>
    <w:rsid w:val="006B2293"/>
    <w:rsid w:val="006B45F5"/>
    <w:rsid w:val="006B70D8"/>
    <w:rsid w:val="006C0637"/>
    <w:rsid w:val="006D1C0E"/>
    <w:rsid w:val="006D3091"/>
    <w:rsid w:val="006D3B27"/>
    <w:rsid w:val="006D3BD0"/>
    <w:rsid w:val="006E19AF"/>
    <w:rsid w:val="006E5013"/>
    <w:rsid w:val="00701A93"/>
    <w:rsid w:val="00701D74"/>
    <w:rsid w:val="0070697A"/>
    <w:rsid w:val="00712F22"/>
    <w:rsid w:val="007156DD"/>
    <w:rsid w:val="00717C25"/>
    <w:rsid w:val="00720929"/>
    <w:rsid w:val="00720C91"/>
    <w:rsid w:val="007221D5"/>
    <w:rsid w:val="00723CA4"/>
    <w:rsid w:val="007248F0"/>
    <w:rsid w:val="007328CA"/>
    <w:rsid w:val="007334C1"/>
    <w:rsid w:val="00735F1D"/>
    <w:rsid w:val="007365B5"/>
    <w:rsid w:val="0073676A"/>
    <w:rsid w:val="00737893"/>
    <w:rsid w:val="00750037"/>
    <w:rsid w:val="0075099A"/>
    <w:rsid w:val="007518D2"/>
    <w:rsid w:val="0075283B"/>
    <w:rsid w:val="00760632"/>
    <w:rsid w:val="00760C3E"/>
    <w:rsid w:val="00766E62"/>
    <w:rsid w:val="007702D0"/>
    <w:rsid w:val="00770F02"/>
    <w:rsid w:val="007716BD"/>
    <w:rsid w:val="00775A6C"/>
    <w:rsid w:val="00781627"/>
    <w:rsid w:val="007819A2"/>
    <w:rsid w:val="007851BC"/>
    <w:rsid w:val="00786923"/>
    <w:rsid w:val="007871FD"/>
    <w:rsid w:val="00794CC9"/>
    <w:rsid w:val="00796480"/>
    <w:rsid w:val="007A0C4D"/>
    <w:rsid w:val="007A4F9C"/>
    <w:rsid w:val="007A69A9"/>
    <w:rsid w:val="007B66AB"/>
    <w:rsid w:val="007B7586"/>
    <w:rsid w:val="007D2D41"/>
    <w:rsid w:val="007D5654"/>
    <w:rsid w:val="007D68E6"/>
    <w:rsid w:val="007E04AB"/>
    <w:rsid w:val="007E0790"/>
    <w:rsid w:val="007F7B04"/>
    <w:rsid w:val="00800357"/>
    <w:rsid w:val="00805713"/>
    <w:rsid w:val="00807EF5"/>
    <w:rsid w:val="00820C83"/>
    <w:rsid w:val="00823CE1"/>
    <w:rsid w:val="00824269"/>
    <w:rsid w:val="0082427F"/>
    <w:rsid w:val="008266AE"/>
    <w:rsid w:val="0084029F"/>
    <w:rsid w:val="00845F86"/>
    <w:rsid w:val="008468AB"/>
    <w:rsid w:val="008509C7"/>
    <w:rsid w:val="008604D8"/>
    <w:rsid w:val="00863E3C"/>
    <w:rsid w:val="008649D4"/>
    <w:rsid w:val="00867A81"/>
    <w:rsid w:val="008706B0"/>
    <w:rsid w:val="0087129F"/>
    <w:rsid w:val="008718C9"/>
    <w:rsid w:val="00871D74"/>
    <w:rsid w:val="00872556"/>
    <w:rsid w:val="0088112E"/>
    <w:rsid w:val="0088209F"/>
    <w:rsid w:val="008828B5"/>
    <w:rsid w:val="00885DA7"/>
    <w:rsid w:val="00886744"/>
    <w:rsid w:val="00890696"/>
    <w:rsid w:val="00892EE7"/>
    <w:rsid w:val="00894532"/>
    <w:rsid w:val="008A024A"/>
    <w:rsid w:val="008A2A96"/>
    <w:rsid w:val="008A2B36"/>
    <w:rsid w:val="008A3043"/>
    <w:rsid w:val="008A6583"/>
    <w:rsid w:val="008B033E"/>
    <w:rsid w:val="008B1FFF"/>
    <w:rsid w:val="008B4317"/>
    <w:rsid w:val="008B4591"/>
    <w:rsid w:val="008B4D0B"/>
    <w:rsid w:val="008C12EC"/>
    <w:rsid w:val="008C494A"/>
    <w:rsid w:val="008C595F"/>
    <w:rsid w:val="008C7449"/>
    <w:rsid w:val="008C77D9"/>
    <w:rsid w:val="008D0B54"/>
    <w:rsid w:val="008D20BF"/>
    <w:rsid w:val="008D2699"/>
    <w:rsid w:val="008D278C"/>
    <w:rsid w:val="008E21BE"/>
    <w:rsid w:val="008E3A37"/>
    <w:rsid w:val="008E3AB0"/>
    <w:rsid w:val="008E6A46"/>
    <w:rsid w:val="008F0AF3"/>
    <w:rsid w:val="008F24E6"/>
    <w:rsid w:val="008F3D3B"/>
    <w:rsid w:val="008F553C"/>
    <w:rsid w:val="008F57C7"/>
    <w:rsid w:val="008F6B0D"/>
    <w:rsid w:val="00901845"/>
    <w:rsid w:val="009024C4"/>
    <w:rsid w:val="00907230"/>
    <w:rsid w:val="00907CCF"/>
    <w:rsid w:val="0091564A"/>
    <w:rsid w:val="009203B9"/>
    <w:rsid w:val="009250BD"/>
    <w:rsid w:val="00927949"/>
    <w:rsid w:val="00943950"/>
    <w:rsid w:val="009512DD"/>
    <w:rsid w:val="009531B6"/>
    <w:rsid w:val="00953EC4"/>
    <w:rsid w:val="00954467"/>
    <w:rsid w:val="00954671"/>
    <w:rsid w:val="00954BBC"/>
    <w:rsid w:val="00973C28"/>
    <w:rsid w:val="0097689A"/>
    <w:rsid w:val="00985621"/>
    <w:rsid w:val="00992D1E"/>
    <w:rsid w:val="00993D23"/>
    <w:rsid w:val="00994660"/>
    <w:rsid w:val="00995C53"/>
    <w:rsid w:val="009A196F"/>
    <w:rsid w:val="009A33E1"/>
    <w:rsid w:val="009B18B8"/>
    <w:rsid w:val="009B49FD"/>
    <w:rsid w:val="009C0F6D"/>
    <w:rsid w:val="009C3A93"/>
    <w:rsid w:val="009C7373"/>
    <w:rsid w:val="009D1BB1"/>
    <w:rsid w:val="009E0A5A"/>
    <w:rsid w:val="009E4F3E"/>
    <w:rsid w:val="009E720A"/>
    <w:rsid w:val="009F337C"/>
    <w:rsid w:val="009F5E98"/>
    <w:rsid w:val="009F6B5A"/>
    <w:rsid w:val="00A00E27"/>
    <w:rsid w:val="00A01BB3"/>
    <w:rsid w:val="00A01E96"/>
    <w:rsid w:val="00A028DB"/>
    <w:rsid w:val="00A10867"/>
    <w:rsid w:val="00A10C9C"/>
    <w:rsid w:val="00A14A7C"/>
    <w:rsid w:val="00A21801"/>
    <w:rsid w:val="00A27ADE"/>
    <w:rsid w:val="00A3264B"/>
    <w:rsid w:val="00A34BD5"/>
    <w:rsid w:val="00A36B06"/>
    <w:rsid w:val="00A36F21"/>
    <w:rsid w:val="00A435C9"/>
    <w:rsid w:val="00A45165"/>
    <w:rsid w:val="00A5214E"/>
    <w:rsid w:val="00A541E7"/>
    <w:rsid w:val="00A55989"/>
    <w:rsid w:val="00A57A5A"/>
    <w:rsid w:val="00A6019A"/>
    <w:rsid w:val="00A6170C"/>
    <w:rsid w:val="00A6480E"/>
    <w:rsid w:val="00A64EF8"/>
    <w:rsid w:val="00A660AB"/>
    <w:rsid w:val="00A70A49"/>
    <w:rsid w:val="00A72546"/>
    <w:rsid w:val="00A738CC"/>
    <w:rsid w:val="00A740D0"/>
    <w:rsid w:val="00A74CA6"/>
    <w:rsid w:val="00A77811"/>
    <w:rsid w:val="00A83F4D"/>
    <w:rsid w:val="00A847D7"/>
    <w:rsid w:val="00A905B6"/>
    <w:rsid w:val="00A91E37"/>
    <w:rsid w:val="00A95FB7"/>
    <w:rsid w:val="00AA0A85"/>
    <w:rsid w:val="00AA300A"/>
    <w:rsid w:val="00AA3736"/>
    <w:rsid w:val="00AB0012"/>
    <w:rsid w:val="00AB0729"/>
    <w:rsid w:val="00AB2922"/>
    <w:rsid w:val="00AB7344"/>
    <w:rsid w:val="00AC2EFD"/>
    <w:rsid w:val="00AC663E"/>
    <w:rsid w:val="00AD14EC"/>
    <w:rsid w:val="00AD4DFD"/>
    <w:rsid w:val="00AD6D26"/>
    <w:rsid w:val="00AD750C"/>
    <w:rsid w:val="00AE0520"/>
    <w:rsid w:val="00AE0D4F"/>
    <w:rsid w:val="00AE1219"/>
    <w:rsid w:val="00AE365E"/>
    <w:rsid w:val="00AE776B"/>
    <w:rsid w:val="00AE7AD0"/>
    <w:rsid w:val="00AF0FA3"/>
    <w:rsid w:val="00AF29A3"/>
    <w:rsid w:val="00AF5B26"/>
    <w:rsid w:val="00B0367E"/>
    <w:rsid w:val="00B05828"/>
    <w:rsid w:val="00B068F0"/>
    <w:rsid w:val="00B12B15"/>
    <w:rsid w:val="00B13979"/>
    <w:rsid w:val="00B142F8"/>
    <w:rsid w:val="00B17CE7"/>
    <w:rsid w:val="00B24E6F"/>
    <w:rsid w:val="00B312D8"/>
    <w:rsid w:val="00B31338"/>
    <w:rsid w:val="00B32F2F"/>
    <w:rsid w:val="00B35D58"/>
    <w:rsid w:val="00B36921"/>
    <w:rsid w:val="00B40BEF"/>
    <w:rsid w:val="00B411DF"/>
    <w:rsid w:val="00B412E9"/>
    <w:rsid w:val="00B43DF3"/>
    <w:rsid w:val="00B4437E"/>
    <w:rsid w:val="00B46F38"/>
    <w:rsid w:val="00B515B5"/>
    <w:rsid w:val="00B57039"/>
    <w:rsid w:val="00B57834"/>
    <w:rsid w:val="00B60170"/>
    <w:rsid w:val="00B6146D"/>
    <w:rsid w:val="00B729EE"/>
    <w:rsid w:val="00B74C2B"/>
    <w:rsid w:val="00B7505E"/>
    <w:rsid w:val="00B750FC"/>
    <w:rsid w:val="00B753F9"/>
    <w:rsid w:val="00B77F67"/>
    <w:rsid w:val="00B8048F"/>
    <w:rsid w:val="00B80709"/>
    <w:rsid w:val="00B83553"/>
    <w:rsid w:val="00B83C2A"/>
    <w:rsid w:val="00B83FA2"/>
    <w:rsid w:val="00B91D0C"/>
    <w:rsid w:val="00B92439"/>
    <w:rsid w:val="00B93EB0"/>
    <w:rsid w:val="00B969FB"/>
    <w:rsid w:val="00B96F3E"/>
    <w:rsid w:val="00BA4C5D"/>
    <w:rsid w:val="00BB0F75"/>
    <w:rsid w:val="00BB30B1"/>
    <w:rsid w:val="00BB6FA1"/>
    <w:rsid w:val="00BC0934"/>
    <w:rsid w:val="00BC23A1"/>
    <w:rsid w:val="00BC289B"/>
    <w:rsid w:val="00BC3D19"/>
    <w:rsid w:val="00BC555E"/>
    <w:rsid w:val="00BC598F"/>
    <w:rsid w:val="00BC70E8"/>
    <w:rsid w:val="00BC7224"/>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4D3A"/>
    <w:rsid w:val="00C07CDD"/>
    <w:rsid w:val="00C146ED"/>
    <w:rsid w:val="00C327E5"/>
    <w:rsid w:val="00C33576"/>
    <w:rsid w:val="00C34A55"/>
    <w:rsid w:val="00C35A88"/>
    <w:rsid w:val="00C405C4"/>
    <w:rsid w:val="00C43C43"/>
    <w:rsid w:val="00C45726"/>
    <w:rsid w:val="00C5036A"/>
    <w:rsid w:val="00C53015"/>
    <w:rsid w:val="00C53EE4"/>
    <w:rsid w:val="00C566FA"/>
    <w:rsid w:val="00C56C72"/>
    <w:rsid w:val="00C61E2E"/>
    <w:rsid w:val="00C6420C"/>
    <w:rsid w:val="00C65806"/>
    <w:rsid w:val="00C66868"/>
    <w:rsid w:val="00C70055"/>
    <w:rsid w:val="00C76621"/>
    <w:rsid w:val="00C7668A"/>
    <w:rsid w:val="00C77D27"/>
    <w:rsid w:val="00C80C37"/>
    <w:rsid w:val="00C909FD"/>
    <w:rsid w:val="00C90D44"/>
    <w:rsid w:val="00C91E9A"/>
    <w:rsid w:val="00C91FDD"/>
    <w:rsid w:val="00C91FE0"/>
    <w:rsid w:val="00C92E4E"/>
    <w:rsid w:val="00C942CD"/>
    <w:rsid w:val="00C95150"/>
    <w:rsid w:val="00CA49FD"/>
    <w:rsid w:val="00CB12B9"/>
    <w:rsid w:val="00CB2848"/>
    <w:rsid w:val="00CB7B9A"/>
    <w:rsid w:val="00CC44E8"/>
    <w:rsid w:val="00CC5E44"/>
    <w:rsid w:val="00CC60CB"/>
    <w:rsid w:val="00CC7B44"/>
    <w:rsid w:val="00CD734E"/>
    <w:rsid w:val="00CD7F88"/>
    <w:rsid w:val="00CE0859"/>
    <w:rsid w:val="00CE1674"/>
    <w:rsid w:val="00CE6920"/>
    <w:rsid w:val="00CF7CB1"/>
    <w:rsid w:val="00D01937"/>
    <w:rsid w:val="00D04A28"/>
    <w:rsid w:val="00D06A4D"/>
    <w:rsid w:val="00D07A4C"/>
    <w:rsid w:val="00D1508F"/>
    <w:rsid w:val="00D26FDB"/>
    <w:rsid w:val="00D27DC5"/>
    <w:rsid w:val="00D34D7A"/>
    <w:rsid w:val="00D36EBF"/>
    <w:rsid w:val="00D37472"/>
    <w:rsid w:val="00D40A09"/>
    <w:rsid w:val="00D41F05"/>
    <w:rsid w:val="00D43347"/>
    <w:rsid w:val="00D52A7C"/>
    <w:rsid w:val="00D57955"/>
    <w:rsid w:val="00D600FF"/>
    <w:rsid w:val="00D60AF3"/>
    <w:rsid w:val="00D62666"/>
    <w:rsid w:val="00D652F1"/>
    <w:rsid w:val="00D662E7"/>
    <w:rsid w:val="00D7389E"/>
    <w:rsid w:val="00D749DA"/>
    <w:rsid w:val="00D84A31"/>
    <w:rsid w:val="00D91EE1"/>
    <w:rsid w:val="00D9438B"/>
    <w:rsid w:val="00D95A23"/>
    <w:rsid w:val="00DA4811"/>
    <w:rsid w:val="00DB0ACC"/>
    <w:rsid w:val="00DB288F"/>
    <w:rsid w:val="00DB7C39"/>
    <w:rsid w:val="00DC10E6"/>
    <w:rsid w:val="00DC3753"/>
    <w:rsid w:val="00DC3C1C"/>
    <w:rsid w:val="00DC3ECD"/>
    <w:rsid w:val="00DC52C5"/>
    <w:rsid w:val="00DE49AB"/>
    <w:rsid w:val="00DE49C6"/>
    <w:rsid w:val="00DF2CB3"/>
    <w:rsid w:val="00DF5113"/>
    <w:rsid w:val="00E03058"/>
    <w:rsid w:val="00E04E1B"/>
    <w:rsid w:val="00E1060B"/>
    <w:rsid w:val="00E13174"/>
    <w:rsid w:val="00E16BCD"/>
    <w:rsid w:val="00E20284"/>
    <w:rsid w:val="00E24141"/>
    <w:rsid w:val="00E254B9"/>
    <w:rsid w:val="00E351F0"/>
    <w:rsid w:val="00E36507"/>
    <w:rsid w:val="00E44EB8"/>
    <w:rsid w:val="00E458C5"/>
    <w:rsid w:val="00E46012"/>
    <w:rsid w:val="00E464E7"/>
    <w:rsid w:val="00E536DA"/>
    <w:rsid w:val="00E54698"/>
    <w:rsid w:val="00E556DE"/>
    <w:rsid w:val="00E605C0"/>
    <w:rsid w:val="00E63F0D"/>
    <w:rsid w:val="00E65968"/>
    <w:rsid w:val="00E73733"/>
    <w:rsid w:val="00E73878"/>
    <w:rsid w:val="00E81976"/>
    <w:rsid w:val="00E82075"/>
    <w:rsid w:val="00E82A3B"/>
    <w:rsid w:val="00E85E71"/>
    <w:rsid w:val="00E9192E"/>
    <w:rsid w:val="00E9416D"/>
    <w:rsid w:val="00E95AC6"/>
    <w:rsid w:val="00E97CEC"/>
    <w:rsid w:val="00EA09EE"/>
    <w:rsid w:val="00EA2372"/>
    <w:rsid w:val="00EA6ED6"/>
    <w:rsid w:val="00EB3B0B"/>
    <w:rsid w:val="00EB41E5"/>
    <w:rsid w:val="00EB4877"/>
    <w:rsid w:val="00EB7E04"/>
    <w:rsid w:val="00EB7E85"/>
    <w:rsid w:val="00EC3879"/>
    <w:rsid w:val="00EC3F29"/>
    <w:rsid w:val="00ED060D"/>
    <w:rsid w:val="00ED2F61"/>
    <w:rsid w:val="00ED4452"/>
    <w:rsid w:val="00ED4866"/>
    <w:rsid w:val="00ED5288"/>
    <w:rsid w:val="00ED530B"/>
    <w:rsid w:val="00ED6B28"/>
    <w:rsid w:val="00ED72F9"/>
    <w:rsid w:val="00EE43DC"/>
    <w:rsid w:val="00EF2706"/>
    <w:rsid w:val="00EF3E30"/>
    <w:rsid w:val="00EF61B8"/>
    <w:rsid w:val="00F020F2"/>
    <w:rsid w:val="00F02DB2"/>
    <w:rsid w:val="00F0354D"/>
    <w:rsid w:val="00F07589"/>
    <w:rsid w:val="00F110EA"/>
    <w:rsid w:val="00F21186"/>
    <w:rsid w:val="00F266A6"/>
    <w:rsid w:val="00F311A0"/>
    <w:rsid w:val="00F33919"/>
    <w:rsid w:val="00F37A7F"/>
    <w:rsid w:val="00F418AF"/>
    <w:rsid w:val="00F42B06"/>
    <w:rsid w:val="00F4475C"/>
    <w:rsid w:val="00F4527A"/>
    <w:rsid w:val="00F524AB"/>
    <w:rsid w:val="00F552D4"/>
    <w:rsid w:val="00F554B1"/>
    <w:rsid w:val="00F570E9"/>
    <w:rsid w:val="00F66C4C"/>
    <w:rsid w:val="00F73392"/>
    <w:rsid w:val="00F756AE"/>
    <w:rsid w:val="00F82ED1"/>
    <w:rsid w:val="00F830DF"/>
    <w:rsid w:val="00F84045"/>
    <w:rsid w:val="00F84AEF"/>
    <w:rsid w:val="00F855B9"/>
    <w:rsid w:val="00F867F0"/>
    <w:rsid w:val="00F86CE2"/>
    <w:rsid w:val="00F87FA5"/>
    <w:rsid w:val="00F95108"/>
    <w:rsid w:val="00FA1C67"/>
    <w:rsid w:val="00FB164E"/>
    <w:rsid w:val="00FB2190"/>
    <w:rsid w:val="00FB3CC7"/>
    <w:rsid w:val="00FB6A20"/>
    <w:rsid w:val="00FC33E6"/>
    <w:rsid w:val="00FC4C08"/>
    <w:rsid w:val="00FC525E"/>
    <w:rsid w:val="00FC54BB"/>
    <w:rsid w:val="00FC674A"/>
    <w:rsid w:val="00FC6913"/>
    <w:rsid w:val="00FC74CB"/>
    <w:rsid w:val="00FD0936"/>
    <w:rsid w:val="00FD630E"/>
    <w:rsid w:val="00FE2D51"/>
    <w:rsid w:val="00FE3769"/>
    <w:rsid w:val="00FE4B1B"/>
    <w:rsid w:val="00FE5C73"/>
    <w:rsid w:val="00FE63C9"/>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1109B"/>
    <w:rPr>
      <w:color w:val="0563C1" w:themeColor="hyperlink"/>
      <w:u w:val="single"/>
    </w:rPr>
  </w:style>
  <w:style w:type="character" w:customStyle="1" w:styleId="UnresolvedMention1">
    <w:name w:val="Unresolved Mention1"/>
    <w:basedOn w:val="Numatytasispastraiposriftas"/>
    <w:uiPriority w:val="99"/>
    <w:semiHidden/>
    <w:unhideWhenUsed/>
    <w:rsid w:val="0011109B"/>
    <w:rPr>
      <w:color w:val="605E5C"/>
      <w:shd w:val="clear" w:color="auto" w:fill="E1DFDD"/>
    </w:rPr>
  </w:style>
  <w:style w:type="paragraph" w:customStyle="1" w:styleId="a">
    <w:name w:val="ų"/>
    <w:basedOn w:val="prastasis"/>
    <w:rsid w:val="004108AA"/>
    <w:pPr>
      <w:numPr>
        <w:ilvl w:val="1"/>
        <w:numId w:val="1"/>
      </w:numPr>
      <w:suppressAutoHyphens/>
      <w:ind w:left="1777"/>
      <w:jc w:val="both"/>
    </w:pPr>
    <w:rPr>
      <w:szCs w:val="24"/>
      <w:lang w:eastAsia="ar-SA"/>
    </w:rPr>
  </w:style>
  <w:style w:type="character" w:styleId="Komentaronuoroda">
    <w:name w:val="annotation reference"/>
    <w:basedOn w:val="Numatytasispastraiposriftas"/>
    <w:semiHidden/>
    <w:unhideWhenUsed/>
    <w:rsid w:val="00BE52DD"/>
    <w:rPr>
      <w:sz w:val="16"/>
      <w:szCs w:val="16"/>
    </w:rPr>
  </w:style>
  <w:style w:type="paragraph" w:styleId="Komentarotekstas">
    <w:name w:val="annotation text"/>
    <w:basedOn w:val="prastasis"/>
    <w:link w:val="KomentarotekstasDiagrama"/>
    <w:unhideWhenUsed/>
    <w:rsid w:val="00BE52DD"/>
    <w:rPr>
      <w:sz w:val="20"/>
    </w:rPr>
  </w:style>
  <w:style w:type="character" w:customStyle="1" w:styleId="KomentarotekstasDiagrama">
    <w:name w:val="Komentaro tekstas Diagrama"/>
    <w:basedOn w:val="Numatytasispastraiposriftas"/>
    <w:link w:val="Komentarotekstas"/>
    <w:rsid w:val="00BE52DD"/>
    <w:rPr>
      <w:sz w:val="20"/>
    </w:rPr>
  </w:style>
  <w:style w:type="paragraph" w:styleId="Komentarotema">
    <w:name w:val="annotation subject"/>
    <w:basedOn w:val="Komentarotekstas"/>
    <w:next w:val="Komentarotekstas"/>
    <w:link w:val="KomentarotemaDiagrama"/>
    <w:semiHidden/>
    <w:unhideWhenUsed/>
    <w:rsid w:val="00BE52DD"/>
    <w:rPr>
      <w:b/>
      <w:bCs/>
    </w:rPr>
  </w:style>
  <w:style w:type="character" w:customStyle="1" w:styleId="KomentarotemaDiagrama">
    <w:name w:val="Komentaro tema Diagrama"/>
    <w:basedOn w:val="KomentarotekstasDiagrama"/>
    <w:link w:val="Komentarotema"/>
    <w:semiHidden/>
    <w:rsid w:val="00BE52DD"/>
    <w:rPr>
      <w:b/>
      <w:bCs/>
      <w:sz w:val="20"/>
    </w:rPr>
  </w:style>
  <w:style w:type="paragraph" w:styleId="Debesliotekstas">
    <w:name w:val="Balloon Text"/>
    <w:basedOn w:val="prastasis"/>
    <w:link w:val="DebesliotekstasDiagrama"/>
    <w:semiHidden/>
    <w:unhideWhenUsed/>
    <w:rsid w:val="00BE52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E52DD"/>
    <w:rPr>
      <w:rFonts w:ascii="Segoe UI" w:hAnsi="Segoe UI" w:cs="Segoe UI"/>
      <w:sz w:val="18"/>
      <w:szCs w:val="18"/>
    </w:rPr>
  </w:style>
  <w:style w:type="paragraph" w:styleId="Pataisymai">
    <w:name w:val="Revision"/>
    <w:hidden/>
    <w:semiHidden/>
    <w:rsid w:val="00892EE7"/>
  </w:style>
  <w:style w:type="paragraph" w:styleId="Sraopastraipa">
    <w:name w:val="List Paragraph"/>
    <w:aliases w:val="lp1,Bullet 1,Use Case List Paragraph,Numbering,ERP-List Paragraph,List Paragraph Red,List Paragraph21,Table of contents numbered,Bullet EY,List Paragraph2,List Paragraph11,Sąrašo pastraipa.Bullet,Bullet,Lentele"/>
    <w:basedOn w:val="prastasis"/>
    <w:link w:val="SraopastraipaDiagrama"/>
    <w:uiPriority w:val="34"/>
    <w:qFormat/>
    <w:rsid w:val="002F016D"/>
    <w:pPr>
      <w:ind w:left="720"/>
      <w:contextualSpacing/>
    </w:pPr>
    <w:rPr>
      <w:rFonts w:ascii="Calibri" w:hAnsi="Calibri"/>
      <w:szCs w:val="24"/>
      <w:lang w:val="en-US"/>
    </w:rPr>
  </w:style>
  <w:style w:type="character" w:customStyle="1" w:styleId="SraopastraipaDiagrama">
    <w:name w:val="Sąrašo pastraipa Diagrama"/>
    <w:aliases w:val="lp1 Diagrama,Bullet 1 Diagrama,Use Case List Paragraph Diagrama,Numbering Diagrama,ERP-List Paragraph Diagrama,List Paragraph Red Diagrama,List Paragraph21 Diagrama,Table of contents numbered Diagrama,Bullet EY Diagrama"/>
    <w:link w:val="Sraopastraipa"/>
    <w:uiPriority w:val="34"/>
    <w:locked/>
    <w:rsid w:val="002F016D"/>
    <w:rPr>
      <w:rFonts w:ascii="Calibri" w:hAnsi="Calibri"/>
      <w:szCs w:val="24"/>
      <w:lang w:val="en-US"/>
    </w:rPr>
  </w:style>
  <w:style w:type="paragraph" w:styleId="prastasiniatinklio">
    <w:name w:val="Normal (Web)"/>
    <w:basedOn w:val="prastasis"/>
    <w:uiPriority w:val="99"/>
    <w:unhideWhenUsed/>
    <w:rsid w:val="00FB164E"/>
    <w:pPr>
      <w:spacing w:before="100" w:beforeAutospacing="1" w:after="100" w:afterAutospacing="1"/>
    </w:pPr>
    <w:rPr>
      <w:szCs w:val="24"/>
      <w:lang w:eastAsia="lt-LT"/>
    </w:rPr>
  </w:style>
  <w:style w:type="paragraph" w:customStyle="1" w:styleId="xa">
    <w:name w:val="x_a"/>
    <w:basedOn w:val="prastasis"/>
    <w:rsid w:val="00BF3F15"/>
    <w:pPr>
      <w:ind w:left="1777" w:hanging="360"/>
      <w:jc w:val="both"/>
    </w:pPr>
    <w:rPr>
      <w:rFonts w:eastAsiaTheme="minorHAnsi"/>
      <w:szCs w:val="24"/>
      <w:lang w:eastAsia="lt-LT"/>
    </w:rPr>
  </w:style>
  <w:style w:type="character" w:styleId="Vietosrezervavimoenklotekstas">
    <w:name w:val="Placeholder Text"/>
    <w:basedOn w:val="Numatytasispastraiposriftas"/>
    <w:uiPriority w:val="99"/>
    <w:semiHidden/>
    <w:rsid w:val="00BE14B9"/>
    <w:rPr>
      <w:color w:val="808080"/>
    </w:rPr>
  </w:style>
  <w:style w:type="character" w:styleId="Neapdorotaspaminjimas">
    <w:name w:val="Unresolved Mention"/>
    <w:basedOn w:val="Numatytasispastraiposriftas"/>
    <w:uiPriority w:val="99"/>
    <w:semiHidden/>
    <w:unhideWhenUsed/>
    <w:rsid w:val="00701A93"/>
    <w:rPr>
      <w:color w:val="605E5C"/>
      <w:shd w:val="clear" w:color="auto" w:fill="E1DFDD"/>
    </w:rPr>
  </w:style>
  <w:style w:type="table" w:styleId="Lentelstinklelis">
    <w:name w:val="Table Grid"/>
    <w:basedOn w:val="prastojilente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prastasis"/>
    <w:rsid w:val="003C6EE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64459</Words>
  <Characters>36742</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Gerybaitė</cp:lastModifiedBy>
  <cp:revision>22</cp:revision>
  <dcterms:created xsi:type="dcterms:W3CDTF">2025-12-14T12:14:00Z</dcterms:created>
  <dcterms:modified xsi:type="dcterms:W3CDTF">2026-03-02T08:25:00Z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