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4961" w:type="dxa"/>
        <w:tblInd w:w="49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61"/>
      </w:tblGrid>
      <w:tr w:rsidR="00DA1355" w:rsidRPr="007349C1" w14:paraId="471DDEBB" w14:textId="77777777" w:rsidTr="00AB4A5E"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</w:tcPr>
          <w:bookmarkStart w:id="0" w:name="_GoBack"/>
          <w:bookmarkEnd w:id="0"/>
          <w:p w14:paraId="471DDEBA" w14:textId="77777777" w:rsidR="00DA1355" w:rsidRPr="007349C1" w:rsidRDefault="00DA1355" w:rsidP="00AB4A5E">
            <w:r w:rsidRPr="007349C1">
              <w:rPr>
                <w:noProof/>
              </w:rPr>
              <w:fldChar w:fldCharType="begin">
                <w:ffData>
                  <w:name w:val="registravimoDataIlga"/>
                  <w:enabled/>
                  <w:calcOnExit w:val="0"/>
                  <w:textInput>
                    <w:maxLength w:val="1"/>
                  </w:textInput>
                </w:ffData>
              </w:fldChar>
            </w:r>
            <w:bookmarkStart w:id="1" w:name="registravimoDataIlga"/>
            <w:r w:rsidRPr="007349C1">
              <w:rPr>
                <w:noProof/>
              </w:rPr>
              <w:instrText xml:space="preserve"> FORMTEXT </w:instrText>
            </w:r>
            <w:r w:rsidRPr="007349C1">
              <w:rPr>
                <w:noProof/>
              </w:rPr>
            </w:r>
            <w:r w:rsidRPr="007349C1">
              <w:rPr>
                <w:noProof/>
              </w:rPr>
              <w:fldChar w:fldCharType="separate"/>
            </w:r>
            <w:r w:rsidRPr="007349C1">
              <w:rPr>
                <w:noProof/>
              </w:rPr>
              <w:t>2018 m. rugsėjo 14 d.</w:t>
            </w:r>
            <w:r w:rsidRPr="007349C1">
              <w:rPr>
                <w:noProof/>
              </w:rPr>
              <w:fldChar w:fldCharType="end"/>
            </w:r>
            <w:bookmarkEnd w:id="1"/>
            <w:r>
              <w:t xml:space="preserve"> </w:t>
            </w:r>
            <w:r w:rsidRPr="007349C1">
              <w:rPr>
                <w:szCs w:val="24"/>
              </w:rPr>
              <w:t>sutarties Nr.</w:t>
            </w:r>
            <w:r>
              <w:rPr>
                <w:szCs w:val="24"/>
              </w:rPr>
              <w:t xml:space="preserve"> </w:t>
            </w:r>
            <w:bookmarkStart w:id="2" w:name="dokumentoNr"/>
            <w:r w:rsidRPr="007349C1">
              <w:rPr>
                <w:noProof/>
              </w:rPr>
              <w:fldChar w:fldCharType="begin">
                <w:ffData>
                  <w:name w:val="dokumentoNr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7349C1">
              <w:rPr>
                <w:noProof/>
              </w:rPr>
              <w:instrText xml:space="preserve"> FORMTEXT </w:instrText>
            </w:r>
            <w:r w:rsidRPr="007349C1">
              <w:rPr>
                <w:noProof/>
              </w:rPr>
            </w:r>
            <w:r w:rsidRPr="007349C1">
              <w:rPr>
                <w:noProof/>
              </w:rPr>
              <w:fldChar w:fldCharType="separate"/>
            </w:r>
            <w:r w:rsidRPr="007349C1">
              <w:rPr>
                <w:noProof/>
              </w:rPr>
              <w:t> </w:t>
            </w:r>
            <w:r w:rsidRPr="007349C1">
              <w:rPr>
                <w:noProof/>
              </w:rPr>
              <w:fldChar w:fldCharType="end"/>
            </w:r>
            <w:bookmarkEnd w:id="2"/>
          </w:p>
        </w:tc>
      </w:tr>
      <w:tr w:rsidR="00DA1355" w:rsidRPr="003C09F9" w14:paraId="471DDEBD" w14:textId="77777777" w:rsidTr="00AB4A5E"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</w:tcPr>
          <w:p w14:paraId="471DDEBC" w14:textId="77777777" w:rsidR="00DA1355" w:rsidRDefault="00DA1355" w:rsidP="00AB4A5E">
            <w:pPr>
              <w:rPr>
                <w:noProof/>
                <w:szCs w:val="24"/>
              </w:rPr>
            </w:pPr>
            <w:r>
              <w:rPr>
                <w:szCs w:val="24"/>
              </w:rPr>
              <w:t xml:space="preserve">Priedas Nr. </w:t>
            </w:r>
          </w:p>
        </w:tc>
      </w:tr>
    </w:tbl>
    <w:p w14:paraId="471DDEBE" w14:textId="77777777" w:rsidR="00DA1355" w:rsidRDefault="00DA1355" w:rsidP="00DA1355">
      <w:pPr>
        <w:jc w:val="center"/>
        <w:rPr>
          <w:b/>
          <w:bCs/>
          <w:caps/>
          <w:color w:val="000000"/>
        </w:rPr>
      </w:pPr>
      <w:r w:rsidRPr="008C0A6D">
        <w:rPr>
          <w:b/>
          <w:caps/>
        </w:rPr>
        <w:t>DAUGIABUČIŲ NAMŲ KIEMŲ AIKŠTELIŲ</w:t>
      </w:r>
      <w:r>
        <w:rPr>
          <w:b/>
        </w:rPr>
        <w:t xml:space="preserve"> </w:t>
      </w:r>
      <w:r w:rsidRPr="008C0A6D">
        <w:rPr>
          <w:b/>
          <w:color w:val="000000"/>
        </w:rPr>
        <w:t>KLAIPĖDOJE</w:t>
      </w:r>
      <w:r>
        <w:rPr>
          <w:b/>
          <w:color w:val="000000"/>
        </w:rPr>
        <w:t xml:space="preserve"> </w:t>
      </w:r>
      <w:r w:rsidRPr="008C0A6D">
        <w:rPr>
          <w:b/>
          <w:caps/>
        </w:rPr>
        <w:t>REKONSTRAVIMO IR STATYBOS DARB</w:t>
      </w:r>
      <w:r>
        <w:rPr>
          <w:b/>
          <w:caps/>
        </w:rPr>
        <w:t>Ų</w:t>
      </w:r>
      <w:r>
        <w:rPr>
          <w:b/>
          <w:bCs/>
          <w:caps/>
          <w:color w:val="000000"/>
        </w:rPr>
        <w:t xml:space="preserve"> Techninė </w:t>
      </w:r>
      <w:r w:rsidRPr="001F24B5">
        <w:rPr>
          <w:b/>
          <w:bCs/>
          <w:caps/>
          <w:color w:val="000000"/>
        </w:rPr>
        <w:t>specifikacija</w:t>
      </w:r>
      <w:r w:rsidRPr="00E348EB">
        <w:rPr>
          <w:b/>
          <w:bCs/>
          <w:caps/>
          <w:color w:val="000000"/>
        </w:rPr>
        <w:t xml:space="preserve"> </w:t>
      </w:r>
    </w:p>
    <w:p w14:paraId="471DDEBF" w14:textId="77777777" w:rsidR="00DA1355" w:rsidRDefault="00DA1355" w:rsidP="00DA1355">
      <w:pPr>
        <w:jc w:val="center"/>
        <w:rPr>
          <w:b/>
          <w:color w:val="000000"/>
        </w:rPr>
      </w:pPr>
      <w:r>
        <w:rPr>
          <w:b/>
        </w:rPr>
        <w:t xml:space="preserve"> </w:t>
      </w: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0"/>
        <w:gridCol w:w="1984"/>
        <w:gridCol w:w="7088"/>
      </w:tblGrid>
      <w:tr w:rsidR="00DA1355" w14:paraId="471DDEC1" w14:textId="77777777" w:rsidTr="00AB4A5E">
        <w:trPr>
          <w:trHeight w:val="94"/>
        </w:trPr>
        <w:tc>
          <w:tcPr>
            <w:tcW w:w="97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1DDEC0" w14:textId="77777777" w:rsidR="00DA1355" w:rsidRDefault="00DA1355" w:rsidP="00AB4A5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1. Bendri duomenys:</w:t>
            </w:r>
          </w:p>
        </w:tc>
      </w:tr>
      <w:tr w:rsidR="00DA1355" w14:paraId="471DDEC7" w14:textId="77777777" w:rsidTr="00AB4A5E">
        <w:trPr>
          <w:trHeight w:val="38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1DDEC2" w14:textId="77777777" w:rsidR="00DA1355" w:rsidRDefault="00DA1355" w:rsidP="00AB4A5E">
            <w:pPr>
              <w:rPr>
                <w:color w:val="000000"/>
              </w:rPr>
            </w:pPr>
            <w:r>
              <w:rPr>
                <w:color w:val="000000"/>
              </w:rPr>
              <w:t>1.1.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1DDEC3" w14:textId="77777777" w:rsidR="00DA1355" w:rsidRDefault="00DA1355" w:rsidP="00AB4A5E">
            <w:pPr>
              <w:rPr>
                <w:color w:val="000000"/>
              </w:rPr>
            </w:pPr>
            <w:r>
              <w:rPr>
                <w:color w:val="000000"/>
              </w:rPr>
              <w:t xml:space="preserve"> Statytojo (Užsakovo) pavadinimas, adresas, kontaktinis asmuo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1DDEC4" w14:textId="77777777" w:rsidR="00DA1355" w:rsidRDefault="00DA1355" w:rsidP="00AB4A5E">
            <w:pPr>
              <w:ind w:firstLine="6"/>
              <w:jc w:val="both"/>
            </w:pPr>
            <w:r>
              <w:t xml:space="preserve">Klaipėdos miesto savivaldybė, a.k. 111100775, </w:t>
            </w:r>
          </w:p>
          <w:p w14:paraId="471DDEC5" w14:textId="77777777" w:rsidR="00DA1355" w:rsidRDefault="00DA1355" w:rsidP="00AB4A5E">
            <w:pPr>
              <w:ind w:firstLine="6"/>
              <w:jc w:val="both"/>
            </w:pPr>
            <w:r>
              <w:t>Liepų g. 11, LT-91502 Klaipėda.</w:t>
            </w:r>
          </w:p>
          <w:p w14:paraId="471DDEC6" w14:textId="77777777" w:rsidR="00DA1355" w:rsidRDefault="00DA1355" w:rsidP="00AB4A5E">
            <w:pPr>
              <w:widowControl w:val="0"/>
              <w:autoSpaceDE w:val="0"/>
              <w:autoSpaceDN w:val="0"/>
              <w:adjustRightInd w:val="0"/>
              <w:ind w:firstLine="6"/>
              <w:jc w:val="both"/>
              <w:rPr>
                <w:color w:val="FF0000"/>
                <w:u w:val="single"/>
                <w:lang w:val="en-US"/>
              </w:rPr>
            </w:pPr>
            <w:r>
              <w:t>Kontaktinis asmuo: Miesto tvarkymo skyriaus vedėjo pavaduotoja Irena Nachčiunova tel. (8 46) 396089 mob. tel. 8 686 22436 el.p. irena.nachciunova@klaipeda.lt</w:t>
            </w:r>
          </w:p>
        </w:tc>
      </w:tr>
      <w:tr w:rsidR="00DA1355" w14:paraId="471DDECB" w14:textId="77777777" w:rsidTr="00AB4A5E">
        <w:trPr>
          <w:trHeight w:val="89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1DDEC8" w14:textId="77777777" w:rsidR="00DA1355" w:rsidRDefault="00DA1355" w:rsidP="00AB4A5E">
            <w:pPr>
              <w:rPr>
                <w:color w:val="000000"/>
              </w:rPr>
            </w:pPr>
            <w:r>
              <w:rPr>
                <w:color w:val="000000"/>
              </w:rPr>
              <w:t>1.2.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1DDEC9" w14:textId="77777777" w:rsidR="00DA1355" w:rsidRDefault="00DA1355" w:rsidP="00AB4A5E">
            <w:pPr>
              <w:rPr>
                <w:spacing w:val="-1"/>
              </w:rPr>
            </w:pPr>
            <w:r>
              <w:rPr>
                <w:spacing w:val="-1"/>
              </w:rPr>
              <w:t>Statinys (pavadinimas, adresas)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DDECA" w14:textId="77777777" w:rsidR="00DA1355" w:rsidRPr="00D4606A" w:rsidRDefault="00DA1355" w:rsidP="00AB4A5E">
            <w:pPr>
              <w:jc w:val="both"/>
            </w:pPr>
            <w:r w:rsidRPr="00D4606A">
              <w:t xml:space="preserve">Kitos paskirties inžinerinių statinių (kiemo aikštelių) </w:t>
            </w:r>
            <w:r>
              <w:t>J</w:t>
            </w:r>
            <w:r w:rsidRPr="00D4606A">
              <w:t xml:space="preserve">. Janonio g. </w:t>
            </w:r>
            <w:r>
              <w:t>n</w:t>
            </w:r>
            <w:r w:rsidRPr="00D4606A">
              <w:t xml:space="preserve">uo 16 iki 18, </w:t>
            </w:r>
            <w:r>
              <w:t>I</w:t>
            </w:r>
            <w:r w:rsidRPr="00D4606A">
              <w:t xml:space="preserve">. Kanto g. 21, </w:t>
            </w:r>
            <w:r>
              <w:t>S</w:t>
            </w:r>
            <w:r w:rsidRPr="00D4606A">
              <w:t>portininkų g. 12</w:t>
            </w:r>
            <w:r w:rsidRPr="00D4606A">
              <w:rPr>
                <w:color w:val="000000"/>
              </w:rPr>
              <w:t xml:space="preserve">, </w:t>
            </w:r>
            <w:r>
              <w:rPr>
                <w:color w:val="000000"/>
              </w:rPr>
              <w:t>K</w:t>
            </w:r>
            <w:r w:rsidRPr="00D4606A">
              <w:rPr>
                <w:color w:val="000000"/>
              </w:rPr>
              <w:t>laipėdoje, rekonstravimas ir statyba</w:t>
            </w:r>
          </w:p>
        </w:tc>
      </w:tr>
      <w:tr w:rsidR="00DA1355" w14:paraId="471DDECF" w14:textId="77777777" w:rsidTr="00AB4A5E">
        <w:trPr>
          <w:trHeight w:val="45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1DDECC" w14:textId="77777777" w:rsidR="00DA1355" w:rsidRDefault="00DA1355" w:rsidP="00AB4A5E">
            <w:pPr>
              <w:rPr>
                <w:color w:val="000000"/>
              </w:rPr>
            </w:pPr>
            <w:r>
              <w:rPr>
                <w:color w:val="000000"/>
              </w:rPr>
              <w:t>1.3.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1DDECD" w14:textId="77777777" w:rsidR="00DA1355" w:rsidRDefault="00DA1355" w:rsidP="00AB4A5E">
            <w:pPr>
              <w:rPr>
                <w:color w:val="000000"/>
              </w:rPr>
            </w:pPr>
            <w:r>
              <w:rPr>
                <w:color w:val="000000"/>
              </w:rPr>
              <w:t>Statinių kategorija,  ir naudojimo paskirtis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1DDECE" w14:textId="77777777" w:rsidR="00DA1355" w:rsidRDefault="00DA1355" w:rsidP="00AB4A5E">
            <w:pPr>
              <w:ind w:firstLine="6"/>
              <w:jc w:val="both"/>
            </w:pPr>
            <w:r>
              <w:t>Statinio kategorija: II grupės nesudėtingas inžinerinis statinys (STR1.01.03:2017 „Statinių klasifikavimas“)</w:t>
            </w:r>
          </w:p>
        </w:tc>
      </w:tr>
      <w:tr w:rsidR="00DA1355" w14:paraId="471DDED3" w14:textId="77777777" w:rsidTr="00AB4A5E">
        <w:trPr>
          <w:trHeight w:val="49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1DDED0" w14:textId="77777777" w:rsidR="00DA1355" w:rsidRDefault="00DA1355" w:rsidP="00AB4A5E">
            <w:pPr>
              <w:rPr>
                <w:color w:val="000000"/>
              </w:rPr>
            </w:pPr>
            <w:r>
              <w:rPr>
                <w:color w:val="000000"/>
              </w:rPr>
              <w:t>1.4.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1DDED1" w14:textId="77777777" w:rsidR="00DA1355" w:rsidRDefault="00DA1355" w:rsidP="00AB4A5E">
            <w:pPr>
              <w:rPr>
                <w:color w:val="000000"/>
              </w:rPr>
            </w:pPr>
            <w:r>
              <w:rPr>
                <w:color w:val="000000"/>
              </w:rPr>
              <w:t>Statinio apibūdinimas, esama padėtis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1DDED2" w14:textId="77777777" w:rsidR="00DA1355" w:rsidRDefault="00DA1355" w:rsidP="00AB4A5E">
            <w:pPr>
              <w:ind w:firstLine="6"/>
              <w:jc w:val="both"/>
              <w:rPr>
                <w:b/>
              </w:rPr>
            </w:pPr>
            <w:r>
              <w:t>Statinio savininkas ir naudotojas – Klaipėdos miesto savivaldybė. Rekonstruojamos esamos kiemo aikštelės, akligatvis ir projektuojama nauja aikštelė, įrengiant detaliaisiais planais suplanuotas automobilių sustojimo vietas.</w:t>
            </w:r>
          </w:p>
        </w:tc>
      </w:tr>
    </w:tbl>
    <w:p w14:paraId="471DDED4" w14:textId="77777777" w:rsidR="00DA1355" w:rsidRDefault="00DA1355" w:rsidP="00DA1355">
      <w:pPr>
        <w:rPr>
          <w:vanish/>
        </w:rPr>
      </w:pPr>
    </w:p>
    <w:tbl>
      <w:tblPr>
        <w:tblW w:w="978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1984"/>
        <w:gridCol w:w="7086"/>
      </w:tblGrid>
      <w:tr w:rsidR="00DA1355" w14:paraId="471DDED6" w14:textId="77777777" w:rsidTr="00AB4A5E">
        <w:tc>
          <w:tcPr>
            <w:tcW w:w="97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1DDED5" w14:textId="77777777" w:rsidR="00DA1355" w:rsidRDefault="00DA1355" w:rsidP="00AB4A5E">
            <w:pPr>
              <w:tabs>
                <w:tab w:val="left" w:pos="7395"/>
              </w:tabs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2. </w:t>
            </w:r>
            <w:r>
              <w:rPr>
                <w:b/>
              </w:rPr>
              <w:t>Perkami darbai/paslaugos ir su jais susijusios paslaugos:</w:t>
            </w:r>
            <w:r>
              <w:rPr>
                <w:b/>
                <w:bCs/>
                <w:color w:val="000000"/>
              </w:rPr>
              <w:tab/>
            </w:r>
          </w:p>
        </w:tc>
      </w:tr>
      <w:tr w:rsidR="00DA1355" w14:paraId="471DDEF0" w14:textId="77777777" w:rsidTr="00AB4A5E">
        <w:trPr>
          <w:trHeight w:val="98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1DDED7" w14:textId="77777777" w:rsidR="00DA1355" w:rsidRDefault="00DA1355" w:rsidP="00AB4A5E">
            <w:pPr>
              <w:rPr>
                <w:color w:val="000000"/>
              </w:rPr>
            </w:pPr>
            <w:r>
              <w:rPr>
                <w:color w:val="000000"/>
              </w:rPr>
              <w:t>2.1.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1DDED8" w14:textId="77777777" w:rsidR="00DA1355" w:rsidRDefault="00DA1355" w:rsidP="00AB4A5E">
            <w:r>
              <w:t>Perkamų darbų ir susijusių paslaugų apimtis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1DDED9" w14:textId="77777777" w:rsidR="00DA1355" w:rsidRDefault="00DA1355" w:rsidP="00AB4A5E">
            <w:pPr>
              <w:jc w:val="both"/>
            </w:pPr>
            <w:r>
              <w:t>Perkamų statybos darbų apimtys pagal parengtą techninį darbo projektą:</w:t>
            </w:r>
          </w:p>
          <w:p w14:paraId="471DDEDA" w14:textId="77777777" w:rsidR="00DA1355" w:rsidRDefault="00DA1355" w:rsidP="00AB4A5E">
            <w:pPr>
              <w:jc w:val="both"/>
            </w:pPr>
            <w:r>
              <w:rPr>
                <w:b/>
              </w:rPr>
              <w:t>Kitos paskirties inžinerinių statinių (kiemo aikštelių) J. Janonio g. nuo 16 iki 18, I. Kanto g. 21, Sportininkų g. 12, Klaipėdoje, rekonstravimo ir statybos  techninis darbo projektas ( UAB „Vakarų siluetas“)</w:t>
            </w:r>
            <w:r>
              <w:t xml:space="preserve"> (internetinė nuoroda: </w:t>
            </w:r>
          </w:p>
          <w:p w14:paraId="471DDEDB" w14:textId="77777777" w:rsidR="00DA1355" w:rsidRDefault="004B0EF4" w:rsidP="00AB4A5E">
            <w:pPr>
              <w:rPr>
                <w:color w:val="1F497D"/>
                <w:sz w:val="22"/>
              </w:rPr>
            </w:pPr>
            <w:hyperlink r:id="rId7" w:history="1">
              <w:r w:rsidR="00DA1355">
                <w:rPr>
                  <w:rStyle w:val="Hipersaitas"/>
                </w:rPr>
                <w:t>http://liepa.klaipeda.lt/files/Kiemu_aiksteliu_irengimo_projektas_VII_dalis.zip</w:t>
              </w:r>
            </w:hyperlink>
          </w:p>
          <w:p w14:paraId="471DDEDC" w14:textId="77777777" w:rsidR="00DA1355" w:rsidRDefault="00DA1355" w:rsidP="00AB4A5E">
            <w:pPr>
              <w:jc w:val="both"/>
              <w:rPr>
                <w:color w:val="FF0000"/>
              </w:rPr>
            </w:pPr>
          </w:p>
          <w:p w14:paraId="471DDEDD" w14:textId="77777777" w:rsidR="00DA1355" w:rsidRDefault="00DA1355" w:rsidP="00AB4A5E">
            <w:pPr>
              <w:jc w:val="both"/>
              <w:rPr>
                <w:b/>
              </w:rPr>
            </w:pPr>
            <w:r>
              <w:t>Reikalavimai:</w:t>
            </w:r>
          </w:p>
          <w:p w14:paraId="471DDEDE" w14:textId="77777777" w:rsidR="00DA1355" w:rsidRDefault="00DA1355" w:rsidP="00AB4A5E">
            <w:pPr>
              <w:numPr>
                <w:ilvl w:val="0"/>
                <w:numId w:val="14"/>
              </w:numPr>
              <w:tabs>
                <w:tab w:val="left" w:pos="335"/>
                <w:tab w:val="left" w:pos="417"/>
              </w:tabs>
              <w:ind w:left="0" w:firstLine="0"/>
              <w:jc w:val="both"/>
            </w:pPr>
            <w:r>
              <w:t>prieš šalinant medžius, pagal techninį darbo projektą, statybų teritorijoje būtina išsiimti leidimą medžiams kirsti;</w:t>
            </w:r>
          </w:p>
          <w:p w14:paraId="471DDEDF" w14:textId="77777777" w:rsidR="00DA1355" w:rsidRDefault="00DA1355" w:rsidP="00AB4A5E">
            <w:pPr>
              <w:numPr>
                <w:ilvl w:val="0"/>
                <w:numId w:val="14"/>
              </w:numPr>
              <w:tabs>
                <w:tab w:val="left" w:pos="335"/>
                <w:tab w:val="left" w:pos="417"/>
              </w:tabs>
              <w:ind w:left="0" w:firstLine="0"/>
              <w:jc w:val="both"/>
            </w:pPr>
            <w:r>
              <w:t>prieš vykdant žemės judinimo darbus, turi būti atlikti archeologiniai tyrimai ir priežiūra;</w:t>
            </w:r>
          </w:p>
          <w:p w14:paraId="471DDEE0" w14:textId="77777777" w:rsidR="00DA1355" w:rsidRDefault="00DA1355" w:rsidP="00AB4A5E">
            <w:pPr>
              <w:numPr>
                <w:ilvl w:val="0"/>
                <w:numId w:val="14"/>
              </w:numPr>
              <w:tabs>
                <w:tab w:val="left" w:pos="335"/>
                <w:tab w:val="left" w:pos="417"/>
              </w:tabs>
              <w:ind w:left="0" w:firstLine="0"/>
              <w:jc w:val="both"/>
            </w:pPr>
            <w:r>
              <w:t>statybvietės, laikinų privažiavimo kelių įsirengimas, energetinių išteklių užsitikrinimas statybos darbų vykdymui ir jų kaštų padengimas statybos laikotarpiu;</w:t>
            </w:r>
          </w:p>
          <w:p w14:paraId="471DDEE1" w14:textId="77777777" w:rsidR="00DA1355" w:rsidRDefault="00DA1355" w:rsidP="00AB4A5E">
            <w:pPr>
              <w:numPr>
                <w:ilvl w:val="0"/>
                <w:numId w:val="14"/>
              </w:numPr>
              <w:tabs>
                <w:tab w:val="left" w:pos="335"/>
              </w:tabs>
              <w:ind w:left="0" w:firstLine="0"/>
              <w:contextualSpacing/>
              <w:jc w:val="both"/>
              <w:rPr>
                <w:b/>
              </w:rPr>
            </w:pPr>
            <w:r>
              <w:t>aiškinamojo – informacinio stendo (po sutarties pasirašymo, prieš pradedant darbus) įrengimas statybos laikotarpiu;</w:t>
            </w:r>
          </w:p>
          <w:p w14:paraId="471DDEE2" w14:textId="77777777" w:rsidR="00DA1355" w:rsidRDefault="00DA1355" w:rsidP="00AB4A5E">
            <w:pPr>
              <w:numPr>
                <w:ilvl w:val="0"/>
                <w:numId w:val="14"/>
              </w:numPr>
              <w:tabs>
                <w:tab w:val="left" w:pos="335"/>
              </w:tabs>
              <w:ind w:left="0" w:firstLine="0"/>
              <w:contextualSpacing/>
              <w:jc w:val="both"/>
            </w:pPr>
            <w:r>
              <w:t>statybos darbų organizavimo plano su eismo organizavimo schemomis parengimas, nustatyta tvarka jas derinant su eismo organizavimo, leidimo eismo uždarymui ar ribojimui gavimas, užtikrinant patekimą į savininkų ar naudotojų teritorijas (jei reikia);</w:t>
            </w:r>
          </w:p>
          <w:p w14:paraId="471DDEE3" w14:textId="77777777" w:rsidR="00DA1355" w:rsidRDefault="00DA1355" w:rsidP="00AB4A5E">
            <w:pPr>
              <w:numPr>
                <w:ilvl w:val="0"/>
                <w:numId w:val="14"/>
              </w:numPr>
              <w:tabs>
                <w:tab w:val="left" w:pos="335"/>
              </w:tabs>
              <w:ind w:left="0" w:firstLine="0"/>
              <w:jc w:val="both"/>
            </w:pPr>
            <w:r>
              <w:t>statybos darbus vykdyti vadovaujantis inžinerinių tinklų operatorių (savininkų) išduotomis sąlygomis, prieš pradedant darbus būtina apie tai informuoti inžinerinių tinklų operatorius (savininkus);</w:t>
            </w:r>
          </w:p>
          <w:p w14:paraId="471DDEE4" w14:textId="77777777" w:rsidR="00DA1355" w:rsidRDefault="00DA1355" w:rsidP="00AB4A5E">
            <w:pPr>
              <w:numPr>
                <w:ilvl w:val="0"/>
                <w:numId w:val="14"/>
              </w:numPr>
              <w:tabs>
                <w:tab w:val="left" w:pos="335"/>
                <w:tab w:val="left" w:pos="743"/>
              </w:tabs>
              <w:ind w:left="0" w:firstLine="0"/>
              <w:contextualSpacing/>
              <w:jc w:val="both"/>
            </w:pPr>
            <w:r>
              <w:t>statybos darbų žurnalų įsigijimas;</w:t>
            </w:r>
          </w:p>
          <w:p w14:paraId="471DDEE5" w14:textId="77777777" w:rsidR="00DA1355" w:rsidRDefault="00DA1355" w:rsidP="00AB4A5E">
            <w:pPr>
              <w:numPr>
                <w:ilvl w:val="0"/>
                <w:numId w:val="14"/>
              </w:numPr>
              <w:tabs>
                <w:tab w:val="left" w:pos="335"/>
              </w:tabs>
              <w:ind w:left="0" w:firstLine="0"/>
              <w:contextualSpacing/>
              <w:jc w:val="both"/>
              <w:rPr>
                <w:szCs w:val="22"/>
              </w:rPr>
            </w:pPr>
            <w:r>
              <w:rPr>
                <w:szCs w:val="22"/>
              </w:rPr>
              <w:t>žemės sklypo su statiniais geodezinių nuotraukų atlikimas;</w:t>
            </w:r>
          </w:p>
          <w:p w14:paraId="471DDEE6" w14:textId="77777777" w:rsidR="00DA1355" w:rsidRDefault="00DA1355" w:rsidP="00AB4A5E">
            <w:pPr>
              <w:numPr>
                <w:ilvl w:val="0"/>
                <w:numId w:val="14"/>
              </w:numPr>
              <w:tabs>
                <w:tab w:val="left" w:pos="335"/>
              </w:tabs>
              <w:ind w:left="0" w:firstLine="0"/>
              <w:contextualSpacing/>
              <w:jc w:val="both"/>
              <w:rPr>
                <w:szCs w:val="22"/>
              </w:rPr>
            </w:pPr>
            <w:r>
              <w:rPr>
                <w:szCs w:val="22"/>
              </w:rPr>
              <w:t>požeminių inžinerinių tinklų geodezinių nuotraukų atlikimas;</w:t>
            </w:r>
          </w:p>
          <w:p w14:paraId="471DDEE7" w14:textId="77777777" w:rsidR="00DA1355" w:rsidRDefault="00DA1355" w:rsidP="00AB4A5E">
            <w:pPr>
              <w:numPr>
                <w:ilvl w:val="0"/>
                <w:numId w:val="14"/>
              </w:numPr>
              <w:tabs>
                <w:tab w:val="left" w:pos="335"/>
              </w:tabs>
              <w:ind w:left="0" w:firstLine="0"/>
              <w:contextualSpacing/>
              <w:jc w:val="both"/>
            </w:pPr>
            <w:r>
              <w:t>technologinių inžinerinių sistemų ir statinio inžinerinių sistemų išbandymas su ataskaitų pateikimu ir naudotojo personalo apmokymas, tame tarpe ir inžinerinių tinklų TV apžiūra ir ataskaitų pateikimas;</w:t>
            </w:r>
          </w:p>
          <w:p w14:paraId="471DDEE8" w14:textId="77777777" w:rsidR="00DA1355" w:rsidRDefault="00DA1355" w:rsidP="00AB4A5E">
            <w:pPr>
              <w:numPr>
                <w:ilvl w:val="0"/>
                <w:numId w:val="14"/>
              </w:numPr>
              <w:tabs>
                <w:tab w:val="left" w:pos="335"/>
              </w:tabs>
              <w:ind w:left="0" w:firstLine="0"/>
              <w:contextualSpacing/>
              <w:jc w:val="both"/>
            </w:pPr>
            <w:r>
              <w:lastRenderedPageBreak/>
              <w:t>visos reikiamos dokumentacijos pagal STR 1.05.01:2017 „Statybą leidžiantys dokumentai. Statybos užbaigimas. Statybos sustabdymas. Savavališkos statybos padarinių šalinimas. Statybos pagal neteisėtai išduotą statybą leidžiantį dokumentą padarinių šalinimas“ 10 priedą sukomplektavimas ir pateikimas Statytojui;</w:t>
            </w:r>
          </w:p>
          <w:p w14:paraId="471DDEE9" w14:textId="77777777" w:rsidR="00DA1355" w:rsidRDefault="00DA1355" w:rsidP="00AB4A5E">
            <w:pPr>
              <w:numPr>
                <w:ilvl w:val="0"/>
                <w:numId w:val="14"/>
              </w:numPr>
              <w:tabs>
                <w:tab w:val="left" w:pos="335"/>
              </w:tabs>
              <w:ind w:left="0" w:firstLine="0"/>
              <w:contextualSpacing/>
              <w:jc w:val="both"/>
            </w:pPr>
            <w:r>
              <w:t>užbaigus statybos rangos darbus visa rangos metu pažeista (-i) / sugadinta (-i) infrastruktūra, inžineriniai tinklai, želdiniai ir kt. objektai/ elementai privalo būti atstatyti į buvusią padėtį;</w:t>
            </w:r>
          </w:p>
          <w:p w14:paraId="471DDEEA" w14:textId="77777777" w:rsidR="00DA1355" w:rsidRDefault="00DA1355" w:rsidP="00AB4A5E">
            <w:pPr>
              <w:numPr>
                <w:ilvl w:val="0"/>
                <w:numId w:val="14"/>
              </w:numPr>
              <w:tabs>
                <w:tab w:val="left" w:pos="335"/>
              </w:tabs>
              <w:ind w:left="0" w:firstLine="0"/>
              <w:contextualSpacing/>
              <w:jc w:val="both"/>
            </w:pPr>
            <w:r>
              <w:t>statybinių medžiagų, gaminių, paslėptų darbų kokybės tyrimai (rangovo savikontrolė), pateikiant  Statytojui (jo atstovui) ataskaitas;</w:t>
            </w:r>
          </w:p>
          <w:p w14:paraId="471DDEEB" w14:textId="77777777" w:rsidR="00DA1355" w:rsidRDefault="00DA1355" w:rsidP="00AB4A5E">
            <w:pPr>
              <w:numPr>
                <w:ilvl w:val="0"/>
                <w:numId w:val="14"/>
              </w:numPr>
              <w:tabs>
                <w:tab w:val="left" w:pos="335"/>
              </w:tabs>
              <w:ind w:left="0" w:firstLine="0"/>
              <w:contextualSpacing/>
              <w:jc w:val="both"/>
            </w:pPr>
            <w:r>
              <w:t>visa reikalinga išpildomoji dokumentacija objekto pridavimui įteisinti;</w:t>
            </w:r>
          </w:p>
          <w:p w14:paraId="471DDEEC" w14:textId="77777777" w:rsidR="00DA1355" w:rsidRDefault="00DA1355" w:rsidP="00AB4A5E">
            <w:pPr>
              <w:numPr>
                <w:ilvl w:val="0"/>
                <w:numId w:val="14"/>
              </w:numPr>
              <w:tabs>
                <w:tab w:val="left" w:pos="335"/>
              </w:tabs>
              <w:ind w:left="0" w:firstLine="0"/>
              <w:contextualSpacing/>
              <w:jc w:val="both"/>
            </w:pPr>
            <w:r>
              <w:t>nekilnojamojo daikto kadastro duomenų bylų parengimas/ patikslinimas/ papildymas su kadastro tvarkytojo išankstine patikra ir suderinimas su VĮ Registrų centru;</w:t>
            </w:r>
          </w:p>
          <w:p w14:paraId="471DDEED" w14:textId="77777777" w:rsidR="00DA1355" w:rsidRDefault="00DA1355" w:rsidP="00AB4A5E">
            <w:pPr>
              <w:numPr>
                <w:ilvl w:val="0"/>
                <w:numId w:val="14"/>
              </w:numPr>
              <w:tabs>
                <w:tab w:val="left" w:pos="335"/>
              </w:tabs>
              <w:ind w:left="0" w:firstLine="0"/>
              <w:jc w:val="both"/>
            </w:pPr>
            <w:r>
              <w:t>pateikti suderintą su Klaipėdos m. sav., GIS skyriumi geodezinę (topografinę) nuotrauką atlikus visus statybinius darbus;</w:t>
            </w:r>
          </w:p>
          <w:p w14:paraId="471DDEEE" w14:textId="77777777" w:rsidR="00DA1355" w:rsidRDefault="00DA1355" w:rsidP="00AB4A5E">
            <w:pPr>
              <w:numPr>
                <w:ilvl w:val="0"/>
                <w:numId w:val="14"/>
              </w:numPr>
              <w:tabs>
                <w:tab w:val="left" w:pos="335"/>
              </w:tabs>
              <w:ind w:left="0" w:firstLine="0"/>
              <w:jc w:val="both"/>
            </w:pPr>
            <w:r>
              <w:t>žemės sklypo kadastro duomenų pakeitimas (jei reikia);</w:t>
            </w:r>
          </w:p>
          <w:p w14:paraId="471DDEEF" w14:textId="77777777" w:rsidR="00DA1355" w:rsidRDefault="00DA1355" w:rsidP="00AB4A5E">
            <w:pPr>
              <w:numPr>
                <w:ilvl w:val="0"/>
                <w:numId w:val="14"/>
              </w:numPr>
              <w:tabs>
                <w:tab w:val="left" w:pos="335"/>
              </w:tabs>
              <w:ind w:left="0" w:firstLine="0"/>
              <w:jc w:val="both"/>
            </w:pPr>
            <w:r>
              <w:t>apmokėjimas už Statybos užbaigimo akto ar Deklaracijos išdavimą, teikiant dokumentaciją per „Infostatybą“.</w:t>
            </w:r>
          </w:p>
        </w:tc>
      </w:tr>
      <w:tr w:rsidR="00DA1355" w14:paraId="471DDEF2" w14:textId="77777777" w:rsidTr="00AB4A5E">
        <w:trPr>
          <w:trHeight w:val="384"/>
        </w:trPr>
        <w:tc>
          <w:tcPr>
            <w:tcW w:w="97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1DDEF1" w14:textId="77777777" w:rsidR="00DA1355" w:rsidRDefault="00DA1355" w:rsidP="00AB4A5E">
            <w:pPr>
              <w:tabs>
                <w:tab w:val="num" w:pos="-86"/>
                <w:tab w:val="left" w:pos="-33"/>
                <w:tab w:val="left" w:pos="335"/>
              </w:tabs>
              <w:jc w:val="both"/>
              <w:rPr>
                <w:b/>
              </w:rPr>
            </w:pPr>
            <w:r>
              <w:rPr>
                <w:b/>
              </w:rPr>
              <w:lastRenderedPageBreak/>
              <w:t>3. Kiti reikalavimai:</w:t>
            </w:r>
          </w:p>
        </w:tc>
      </w:tr>
      <w:tr w:rsidR="00DA1355" w14:paraId="471DDEF9" w14:textId="77777777" w:rsidTr="00AB4A5E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1DDEF3" w14:textId="77777777" w:rsidR="00DA1355" w:rsidRDefault="00DA1355" w:rsidP="00AB4A5E">
            <w:r>
              <w:t>3.1.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1DDEF4" w14:textId="77777777" w:rsidR="00DA1355" w:rsidRDefault="00DA1355" w:rsidP="00AB4A5E">
            <w:r>
              <w:t xml:space="preserve">Papildomi reikalavimai 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1DDEF5" w14:textId="77777777" w:rsidR="00DA1355" w:rsidRDefault="00DA1355" w:rsidP="00AB4A5E">
            <w:pPr>
              <w:tabs>
                <w:tab w:val="left" w:pos="335"/>
              </w:tabs>
              <w:jc w:val="both"/>
            </w:pPr>
            <w:r>
              <w:t>- Tiekėjas privalo netrukdyti dirbti specialistams, vykdantiems techninę, valstybinę priežiūrą bei atsižvelgti į jų teikiamas pastabas ir reikalavimus;</w:t>
            </w:r>
          </w:p>
          <w:p w14:paraId="471DDEF6" w14:textId="77777777" w:rsidR="00DA1355" w:rsidRDefault="00DA1355" w:rsidP="00AB4A5E">
            <w:pPr>
              <w:tabs>
                <w:tab w:val="left" w:pos="335"/>
              </w:tabs>
              <w:jc w:val="both"/>
            </w:pPr>
            <w:r>
              <w:t>-  tinkamai ir saugiai įrengti statybvietę, turėti įrengtas patalpas joje  su galimybe organizuoti gamybinius pasitarimus;</w:t>
            </w:r>
          </w:p>
          <w:p w14:paraId="471DDEF7" w14:textId="77777777" w:rsidR="00DA1355" w:rsidRDefault="00DA1355" w:rsidP="00AB4A5E">
            <w:pPr>
              <w:tabs>
                <w:tab w:val="left" w:pos="335"/>
              </w:tabs>
              <w:jc w:val="both"/>
            </w:pPr>
            <w:r>
              <w:t>- laikytis darbo saugos reikalavimų, užtikrinti saugumą žmonių sveikatai ir aplinkai,</w:t>
            </w:r>
            <w:r>
              <w:rPr>
                <w:rFonts w:ascii="Calibri" w:hAnsi="Calibri"/>
              </w:rPr>
              <w:t xml:space="preserve"> </w:t>
            </w:r>
            <w:r>
              <w:t>nepažeisti trečiųjų asmenų interesų;</w:t>
            </w:r>
          </w:p>
          <w:p w14:paraId="471DDEF8" w14:textId="77777777" w:rsidR="00DA1355" w:rsidRDefault="00DA1355" w:rsidP="00AB4A5E">
            <w:pPr>
              <w:tabs>
                <w:tab w:val="left" w:pos="335"/>
              </w:tabs>
              <w:jc w:val="both"/>
            </w:pPr>
            <w:r>
              <w:t>-  darbų vykdymo eigoje susidariusias atliekas tvarkyti laikantis visų galiojančių įstatymų, Klaipėdos miesto atliekų tvarkymo taisyklių, patvirtintų Klaipėdos miesto savivaldybės tarybos 2011-11-24 sprendimu Nr. T2-370 (Nuoroda – Klaipėdos miesto savivaldybės komunalinių atliekų tvarkymo taisyklės).</w:t>
            </w:r>
          </w:p>
        </w:tc>
      </w:tr>
    </w:tbl>
    <w:p w14:paraId="471DDEFA" w14:textId="77777777" w:rsidR="00DA1355" w:rsidRDefault="00DA1355" w:rsidP="00DA1355">
      <w:pPr>
        <w:jc w:val="both"/>
      </w:pPr>
      <w:r>
        <w:tab/>
      </w:r>
    </w:p>
    <w:p w14:paraId="471DDEFB" w14:textId="77777777" w:rsidR="00DA1355" w:rsidRDefault="00DA1355" w:rsidP="00DA1355">
      <w:pPr>
        <w:pStyle w:val="Pagrindinistekstas"/>
        <w:jc w:val="center"/>
      </w:pP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  <w:t>–––––––––––––––––</w:t>
      </w:r>
    </w:p>
    <w:p w14:paraId="471DDEFC" w14:textId="77777777" w:rsidR="00DA1355" w:rsidRDefault="00DA1355" w:rsidP="00DA1355">
      <w:pPr>
        <w:tabs>
          <w:tab w:val="left" w:pos="709"/>
        </w:tabs>
        <w:jc w:val="both"/>
      </w:pPr>
    </w:p>
    <w:p w14:paraId="471DDEFD" w14:textId="77777777" w:rsidR="00DA1355" w:rsidRDefault="00DA1355" w:rsidP="00DA1355">
      <w:pPr>
        <w:jc w:val="center"/>
        <w:rPr>
          <w:b/>
        </w:rPr>
      </w:pPr>
    </w:p>
    <w:p w14:paraId="471DDEFE" w14:textId="77777777" w:rsidR="0049673D" w:rsidRPr="00DA1355" w:rsidRDefault="0049673D" w:rsidP="00DA1355"/>
    <w:sectPr w:rsidR="0049673D" w:rsidRPr="00DA1355" w:rsidSect="00401F5E">
      <w:headerReference w:type="default" r:id="rId8"/>
      <w:pgSz w:w="11907" w:h="16840"/>
      <w:pgMar w:top="568" w:right="567" w:bottom="1134" w:left="1701" w:header="567" w:footer="567" w:gutter="0"/>
      <w:pgNumType w:start="1"/>
      <w:cols w:space="1296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1DDF01" w14:textId="77777777" w:rsidR="002441A6" w:rsidRDefault="002441A6" w:rsidP="00F41647">
      <w:r>
        <w:separator/>
      </w:r>
    </w:p>
  </w:endnote>
  <w:endnote w:type="continuationSeparator" w:id="0">
    <w:p w14:paraId="471DDF02" w14:textId="77777777" w:rsidR="002441A6" w:rsidRDefault="002441A6" w:rsidP="00F416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imesLT">
    <w:altName w:val="Times New Roman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1DDEFF" w14:textId="77777777" w:rsidR="002441A6" w:rsidRDefault="002441A6" w:rsidP="00F41647">
      <w:r>
        <w:separator/>
      </w:r>
    </w:p>
  </w:footnote>
  <w:footnote w:type="continuationSeparator" w:id="0">
    <w:p w14:paraId="471DDF00" w14:textId="77777777" w:rsidR="002441A6" w:rsidRDefault="002441A6" w:rsidP="00F416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69533565"/>
      <w:docPartObj>
        <w:docPartGallery w:val="Page Numbers (Top of Page)"/>
        <w:docPartUnique/>
      </w:docPartObj>
    </w:sdtPr>
    <w:sdtEndPr/>
    <w:sdtContent>
      <w:p w14:paraId="471DDF03" w14:textId="18E97522" w:rsidR="00BB56AF" w:rsidRDefault="00BB56AF">
        <w:pPr>
          <w:pStyle w:val="Antrat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B0EF4">
          <w:rPr>
            <w:noProof/>
          </w:rPr>
          <w:t>2</w:t>
        </w:r>
        <w:r>
          <w:fldChar w:fldCharType="end"/>
        </w:r>
      </w:p>
    </w:sdtContent>
  </w:sdt>
  <w:p w14:paraId="471DDF04" w14:textId="77777777" w:rsidR="006C290C" w:rsidRDefault="006C290C">
    <w:pPr>
      <w:pStyle w:val="Antrat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4C2837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99EFBC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000276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2A5A17B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D88AC4D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B108AC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5745B8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025281D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9B215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208666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4070058"/>
    <w:multiLevelType w:val="hybridMultilevel"/>
    <w:tmpl w:val="10862C34"/>
    <w:lvl w:ilvl="0" w:tplc="0427000F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C1744B2"/>
    <w:multiLevelType w:val="hybridMultilevel"/>
    <w:tmpl w:val="5D08808E"/>
    <w:lvl w:ilvl="0" w:tplc="20CEDB62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0E92034"/>
    <w:multiLevelType w:val="multilevel"/>
    <w:tmpl w:val="ABDEF7DA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hAnsi="Times New Roman"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3" w15:restartNumberingAfterBreak="0">
    <w:nsid w:val="7EB1119F"/>
    <w:multiLevelType w:val="hybridMultilevel"/>
    <w:tmpl w:val="0AF0F47E"/>
    <w:lvl w:ilvl="0" w:tplc="440AB5EE">
      <w:numFmt w:val="bullet"/>
      <w:lvlText w:val="-"/>
      <w:lvlJc w:val="left"/>
      <w:pPr>
        <w:ind w:left="2486" w:hanging="360"/>
      </w:pPr>
      <w:rPr>
        <w:rFonts w:ascii="Times New Roman" w:eastAsia="Times New Roman" w:hAnsi="Times New Roman" w:hint="default"/>
      </w:rPr>
    </w:lvl>
    <w:lvl w:ilvl="1" w:tplc="04270003" w:tentative="1">
      <w:start w:val="1"/>
      <w:numFmt w:val="bullet"/>
      <w:lvlText w:val="o"/>
      <w:lvlJc w:val="left"/>
      <w:pPr>
        <w:ind w:left="3206" w:hanging="360"/>
      </w:pPr>
      <w:rPr>
        <w:rFonts w:ascii="Courier New" w:hAnsi="Courier New" w:hint="default"/>
      </w:rPr>
    </w:lvl>
    <w:lvl w:ilvl="2" w:tplc="04270005" w:tentative="1">
      <w:start w:val="1"/>
      <w:numFmt w:val="bullet"/>
      <w:lvlText w:val=""/>
      <w:lvlJc w:val="left"/>
      <w:pPr>
        <w:ind w:left="3926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4646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5366" w:hanging="360"/>
      </w:pPr>
      <w:rPr>
        <w:rFonts w:ascii="Courier New" w:hAnsi="Courier New" w:hint="default"/>
      </w:rPr>
    </w:lvl>
    <w:lvl w:ilvl="5" w:tplc="04270005" w:tentative="1">
      <w:start w:val="1"/>
      <w:numFmt w:val="bullet"/>
      <w:lvlText w:val=""/>
      <w:lvlJc w:val="left"/>
      <w:pPr>
        <w:ind w:left="6086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6806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7526" w:hanging="360"/>
      </w:pPr>
      <w:rPr>
        <w:rFonts w:ascii="Courier New" w:hAnsi="Courier New" w:hint="default"/>
      </w:rPr>
    </w:lvl>
    <w:lvl w:ilvl="8" w:tplc="04270005" w:tentative="1">
      <w:start w:val="1"/>
      <w:numFmt w:val="bullet"/>
      <w:lvlText w:val=""/>
      <w:lvlJc w:val="left"/>
      <w:pPr>
        <w:ind w:left="8246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2"/>
  </w:num>
  <w:num w:numId="12">
    <w:abstractNumId w:val="10"/>
  </w:num>
  <w:num w:numId="13">
    <w:abstractNumId w:val="11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20"/>
  <w:hyphenationZone w:val="396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45AD"/>
    <w:rsid w:val="00024730"/>
    <w:rsid w:val="000944BF"/>
    <w:rsid w:val="000E6C34"/>
    <w:rsid w:val="001444C8"/>
    <w:rsid w:val="00163473"/>
    <w:rsid w:val="001B01B1"/>
    <w:rsid w:val="001D1AE7"/>
    <w:rsid w:val="00237B69"/>
    <w:rsid w:val="00242B88"/>
    <w:rsid w:val="002441A6"/>
    <w:rsid w:val="00291226"/>
    <w:rsid w:val="002A228A"/>
    <w:rsid w:val="002D1357"/>
    <w:rsid w:val="00324750"/>
    <w:rsid w:val="00336800"/>
    <w:rsid w:val="00341C3A"/>
    <w:rsid w:val="003452FA"/>
    <w:rsid w:val="00347F54"/>
    <w:rsid w:val="003677E4"/>
    <w:rsid w:val="00384543"/>
    <w:rsid w:val="003A2633"/>
    <w:rsid w:val="003A3546"/>
    <w:rsid w:val="003A7A13"/>
    <w:rsid w:val="003B0332"/>
    <w:rsid w:val="003C09F9"/>
    <w:rsid w:val="003E5D65"/>
    <w:rsid w:val="003E603A"/>
    <w:rsid w:val="003F362A"/>
    <w:rsid w:val="00401F5E"/>
    <w:rsid w:val="00405B54"/>
    <w:rsid w:val="00417564"/>
    <w:rsid w:val="00433CCC"/>
    <w:rsid w:val="004545AD"/>
    <w:rsid w:val="00472954"/>
    <w:rsid w:val="004800C4"/>
    <w:rsid w:val="0049673D"/>
    <w:rsid w:val="004B0EF4"/>
    <w:rsid w:val="005C29DF"/>
    <w:rsid w:val="005C6161"/>
    <w:rsid w:val="00606132"/>
    <w:rsid w:val="00686EFB"/>
    <w:rsid w:val="006C290C"/>
    <w:rsid w:val="006E106A"/>
    <w:rsid w:val="006E626E"/>
    <w:rsid w:val="006F416F"/>
    <w:rsid w:val="006F4715"/>
    <w:rsid w:val="00710820"/>
    <w:rsid w:val="007349C1"/>
    <w:rsid w:val="007775F7"/>
    <w:rsid w:val="00780782"/>
    <w:rsid w:val="00801E4F"/>
    <w:rsid w:val="00825C0B"/>
    <w:rsid w:val="008623E9"/>
    <w:rsid w:val="00864F6F"/>
    <w:rsid w:val="008C6BDA"/>
    <w:rsid w:val="008D69DD"/>
    <w:rsid w:val="008E0921"/>
    <w:rsid w:val="008E16E5"/>
    <w:rsid w:val="008F665C"/>
    <w:rsid w:val="00904DE2"/>
    <w:rsid w:val="00932DDD"/>
    <w:rsid w:val="009468D1"/>
    <w:rsid w:val="00A3260E"/>
    <w:rsid w:val="00A44DC7"/>
    <w:rsid w:val="00A56070"/>
    <w:rsid w:val="00A8670A"/>
    <w:rsid w:val="00A86BCE"/>
    <w:rsid w:val="00A9592B"/>
    <w:rsid w:val="00A968CB"/>
    <w:rsid w:val="00AA5DFD"/>
    <w:rsid w:val="00AD2EE1"/>
    <w:rsid w:val="00B40258"/>
    <w:rsid w:val="00B7320C"/>
    <w:rsid w:val="00BA0B7D"/>
    <w:rsid w:val="00BB07E2"/>
    <w:rsid w:val="00BB56AF"/>
    <w:rsid w:val="00BB5742"/>
    <w:rsid w:val="00BB5928"/>
    <w:rsid w:val="00C70A51"/>
    <w:rsid w:val="00C73DF4"/>
    <w:rsid w:val="00CA7B58"/>
    <w:rsid w:val="00CB3E22"/>
    <w:rsid w:val="00CD56B8"/>
    <w:rsid w:val="00CE16D3"/>
    <w:rsid w:val="00D81831"/>
    <w:rsid w:val="00DA1355"/>
    <w:rsid w:val="00DC0B5D"/>
    <w:rsid w:val="00DE0BFB"/>
    <w:rsid w:val="00DF2CE3"/>
    <w:rsid w:val="00E146D0"/>
    <w:rsid w:val="00E37B92"/>
    <w:rsid w:val="00E65B25"/>
    <w:rsid w:val="00E94993"/>
    <w:rsid w:val="00E96582"/>
    <w:rsid w:val="00EA65AF"/>
    <w:rsid w:val="00EC10BA"/>
    <w:rsid w:val="00ED1DA5"/>
    <w:rsid w:val="00ED3397"/>
    <w:rsid w:val="00EF64F2"/>
    <w:rsid w:val="00F41647"/>
    <w:rsid w:val="00F4645F"/>
    <w:rsid w:val="00F60107"/>
    <w:rsid w:val="00F71567"/>
    <w:rsid w:val="00FF7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1DDEBA"/>
  <w15:docId w15:val="{BE59F92C-C928-44C8-8249-7C21A41392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EF64F2"/>
    <w:rPr>
      <w:sz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agrindinistekstas">
    <w:name w:val="Body Text"/>
    <w:basedOn w:val="prastasis"/>
    <w:link w:val="PagrindinistekstasDiagrama"/>
    <w:rsid w:val="00ED3397"/>
    <w:pPr>
      <w:jc w:val="both"/>
    </w:pPr>
  </w:style>
  <w:style w:type="character" w:customStyle="1" w:styleId="PagrindinistekstasDiagrama">
    <w:name w:val="Pagrindinis tekstas Diagrama"/>
    <w:basedOn w:val="Numatytasispastraiposriftas"/>
    <w:link w:val="Pagrindinistekstas"/>
    <w:rsid w:val="00ED3397"/>
    <w:rPr>
      <w:sz w:val="24"/>
      <w:lang w:val="lt-LT"/>
    </w:rPr>
  </w:style>
  <w:style w:type="table" w:styleId="Lentelstinklelis">
    <w:name w:val="Table Grid"/>
    <w:basedOn w:val="prastojilentel"/>
    <w:rsid w:val="001634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okumentostruktra">
    <w:name w:val="Document Map"/>
    <w:basedOn w:val="prastasis"/>
    <w:link w:val="DokumentostruktraDiagrama"/>
    <w:rsid w:val="00163473"/>
    <w:rPr>
      <w:rFonts w:ascii="Tahoma" w:hAnsi="Tahoma" w:cs="Tahoma"/>
      <w:sz w:val="16"/>
      <w:szCs w:val="16"/>
    </w:rPr>
  </w:style>
  <w:style w:type="character" w:customStyle="1" w:styleId="DokumentostruktraDiagrama">
    <w:name w:val="Dokumento struktūra Diagrama"/>
    <w:basedOn w:val="Numatytasispastraiposriftas"/>
    <w:link w:val="Dokumentostruktra"/>
    <w:rsid w:val="00163473"/>
    <w:rPr>
      <w:rFonts w:ascii="Tahoma" w:hAnsi="Tahoma" w:cs="Tahoma"/>
      <w:sz w:val="16"/>
      <w:szCs w:val="16"/>
      <w:lang w:val="lt-LT"/>
    </w:rPr>
  </w:style>
  <w:style w:type="paragraph" w:styleId="Antrats">
    <w:name w:val="header"/>
    <w:basedOn w:val="prastasis"/>
    <w:link w:val="AntratsDiagrama"/>
    <w:uiPriority w:val="99"/>
    <w:rsid w:val="00F41647"/>
    <w:pPr>
      <w:tabs>
        <w:tab w:val="center" w:pos="4986"/>
        <w:tab w:val="right" w:pos="9972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F41647"/>
    <w:rPr>
      <w:lang w:val="lt-LT"/>
    </w:rPr>
  </w:style>
  <w:style w:type="paragraph" w:styleId="Porat">
    <w:name w:val="footer"/>
    <w:basedOn w:val="prastasis"/>
    <w:link w:val="PoratDiagrama"/>
    <w:rsid w:val="00F41647"/>
    <w:pPr>
      <w:tabs>
        <w:tab w:val="center" w:pos="4986"/>
        <w:tab w:val="right" w:pos="9972"/>
      </w:tabs>
    </w:pPr>
  </w:style>
  <w:style w:type="character" w:customStyle="1" w:styleId="PoratDiagrama">
    <w:name w:val="Poraštė Diagrama"/>
    <w:basedOn w:val="Numatytasispastraiposriftas"/>
    <w:link w:val="Porat"/>
    <w:rsid w:val="00F41647"/>
    <w:rPr>
      <w:lang w:val="lt-LT"/>
    </w:rPr>
  </w:style>
  <w:style w:type="paragraph" w:styleId="Debesliotekstas">
    <w:name w:val="Balloon Text"/>
    <w:basedOn w:val="prastasis"/>
    <w:link w:val="DebesliotekstasDiagrama"/>
    <w:rsid w:val="00F41647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rsid w:val="00F41647"/>
    <w:rPr>
      <w:rFonts w:ascii="Tahoma" w:hAnsi="Tahoma" w:cs="Tahoma"/>
      <w:sz w:val="16"/>
      <w:szCs w:val="16"/>
      <w:lang w:val="lt-LT"/>
    </w:rPr>
  </w:style>
  <w:style w:type="character" w:styleId="Hipersaitas">
    <w:name w:val="Hyperlink"/>
    <w:basedOn w:val="Numatytasispastraiposriftas"/>
    <w:rsid w:val="00F41647"/>
    <w:rPr>
      <w:color w:val="0000FF"/>
      <w:u w:val="single"/>
    </w:rPr>
  </w:style>
  <w:style w:type="character" w:customStyle="1" w:styleId="bigentry1">
    <w:name w:val="bigentry1"/>
    <w:basedOn w:val="Numatytasispastraiposriftas"/>
    <w:rsid w:val="00C73DF4"/>
  </w:style>
  <w:style w:type="paragraph" w:styleId="prastasiniatinklio">
    <w:name w:val="Normal (Web)"/>
    <w:basedOn w:val="prastasis"/>
    <w:rsid w:val="006E626E"/>
    <w:rPr>
      <w:szCs w:val="24"/>
    </w:rPr>
  </w:style>
  <w:style w:type="character" w:customStyle="1" w:styleId="Heading1Char">
    <w:name w:val="Heading 1 Char"/>
    <w:aliases w:val="H1 Char,H11 Char,H12 Char,H13 Char,H14 Char,H111 Char,H121 Char,H15 Char,H112 Char,H122 Char,H16 Char,H113 Char,H123 Char,H17 Char,H114 Char,H124 Char,H18 Char,H115 Char,H125 Char,H19 Char,H110 Char,H116 Char,H126 Char,H117 Char,H127 Char"/>
    <w:uiPriority w:val="9"/>
    <w:rsid w:val="00904DE2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customStyle="1" w:styleId="bodytext">
    <w:name w:val="bodytext"/>
    <w:basedOn w:val="prastasis"/>
    <w:uiPriority w:val="99"/>
    <w:rsid w:val="00904DE2"/>
    <w:pPr>
      <w:autoSpaceDE w:val="0"/>
      <w:autoSpaceDN w:val="0"/>
      <w:ind w:firstLine="312"/>
      <w:jc w:val="both"/>
    </w:pPr>
    <w:rPr>
      <w:rFonts w:ascii="TimesLT" w:hAnsi="TimesLT"/>
      <w:sz w:val="20"/>
    </w:rPr>
  </w:style>
  <w:style w:type="table" w:customStyle="1" w:styleId="Lentelstinklelis1">
    <w:name w:val="Lentelės tinklelis1"/>
    <w:basedOn w:val="prastojilentel"/>
    <w:next w:val="Lentelstinklelis"/>
    <w:uiPriority w:val="39"/>
    <w:rsid w:val="002D13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316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74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liepa.klaipeda.lt/files/Kiemu_aiksteliu_irengimo_projektas_VII_dalis.zi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3168</Words>
  <Characters>1806</Characters>
  <Application>Microsoft Office Word</Application>
  <DocSecurity>4</DocSecurity>
  <Lines>15</Lines>
  <Paragraphs>9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&lt;Data&gt;  Nr</vt:lpstr>
      <vt:lpstr>&lt;Data&gt;  Nr</vt:lpstr>
    </vt:vector>
  </TitlesOfParts>
  <Company>SINTAGMA</Company>
  <LinksUpToDate>false</LinksUpToDate>
  <CharactersWithSpaces>4965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&lt;Data&gt;  Nr</dc:title>
  <dc:creator>-</dc:creator>
  <cp:lastModifiedBy>Gitana Marciene</cp:lastModifiedBy>
  <cp:revision>2</cp:revision>
  <dcterms:created xsi:type="dcterms:W3CDTF">2018-09-21T13:08:00Z</dcterms:created>
  <dcterms:modified xsi:type="dcterms:W3CDTF">2018-09-21T13:08:00Z</dcterms:modified>
</cp:coreProperties>
</file>