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634F7C" w:rsidRDefault="00F47E14" w:rsidP="00800428">
      <w:pPr>
        <w:jc w:val="center"/>
        <w:rPr>
          <w:b/>
          <w:caps/>
        </w:rPr>
      </w:pPr>
      <w:r w:rsidRPr="00634F7C">
        <w:rPr>
          <w:b/>
        </w:rPr>
        <w:t xml:space="preserve">MAŽOS VERTĖS PIRKIMAS </w:t>
      </w:r>
    </w:p>
    <w:p w14:paraId="05A232CD" w14:textId="157B7301" w:rsidR="00323F39" w:rsidRPr="005B4BA8" w:rsidRDefault="00F47E14" w:rsidP="00800428">
      <w:pPr>
        <w:jc w:val="center"/>
        <w:rPr>
          <w:b/>
          <w:bCs/>
          <w:smallCaps/>
        </w:rPr>
      </w:pPr>
      <w:r w:rsidRPr="005B4BA8">
        <w:rPr>
          <w:b/>
        </w:rPr>
        <w:t>„</w:t>
      </w:r>
      <w:r w:rsidR="005B4BA8" w:rsidRPr="005B4BA8">
        <w:rPr>
          <w:b/>
        </w:rPr>
        <w:t>REAGENTAI BEI PAPILDOMOS PRIEMONĖS ELEKTROLITŲ TYRIMŲ ATLIKIMUI (SU ANALIZATORIAUS PANAUDA)</w:t>
      </w:r>
      <w:r w:rsidRPr="005B4BA8">
        <w:rPr>
          <w:b/>
          <w:bCs/>
          <w:smallCaps/>
        </w:rPr>
        <w:t>“</w:t>
      </w:r>
    </w:p>
    <w:p w14:paraId="3A839640" w14:textId="7C4F5D7D" w:rsidR="0091455C" w:rsidRPr="00634F7C" w:rsidRDefault="00887434" w:rsidP="00800428">
      <w:pPr>
        <w:jc w:val="center"/>
        <w:rPr>
          <w:b/>
          <w:bCs/>
          <w:caps/>
          <w:smallCaps/>
        </w:rPr>
      </w:pPr>
      <w:r w:rsidRPr="00634F7C">
        <w:rPr>
          <w:b/>
          <w:bCs/>
          <w:smallCaps/>
        </w:rPr>
        <w:t xml:space="preserve">PIRKIMO NUMERIS CVP IS </w:t>
      </w:r>
      <w:r w:rsidR="00634F7C" w:rsidRPr="00634F7C">
        <w:rPr>
          <w:b/>
          <w:bCs/>
          <w:smallCaps/>
        </w:rPr>
        <w:t xml:space="preserve"> </w:t>
      </w:r>
      <w:r w:rsidR="005B4BA8">
        <w:rPr>
          <w:b/>
          <w:bCs/>
          <w:smallCaps/>
        </w:rPr>
        <w:t>6805709</w:t>
      </w:r>
    </w:p>
    <w:p w14:paraId="6527DC6E" w14:textId="77777777" w:rsidR="00800428" w:rsidRPr="00634F7C" w:rsidRDefault="00F47E14" w:rsidP="00800428">
      <w:pPr>
        <w:jc w:val="center"/>
        <w:rPr>
          <w:b/>
          <w:bCs/>
          <w:caps/>
        </w:rPr>
      </w:pPr>
      <w:r w:rsidRPr="00634F7C">
        <w:rPr>
          <w:b/>
        </w:rPr>
        <w:t xml:space="preserve"> </w:t>
      </w:r>
      <w:r w:rsidRPr="00634F7C">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75D26671" w:rsidR="00800428" w:rsidRPr="00BD7C83"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5B4BA8">
        <w:rPr>
          <w:sz w:val="23"/>
          <w:szCs w:val="23"/>
          <w:lang w:eastAsia="lt-LT"/>
        </w:rPr>
        <w:t>supaprastintą viešąjį mažos vertės pirkimą „</w:t>
      </w:r>
      <w:bookmarkEnd w:id="2"/>
      <w:bookmarkEnd w:id="3"/>
      <w:r w:rsidR="005B4BA8" w:rsidRPr="005B4BA8">
        <w:rPr>
          <w:b/>
          <w:sz w:val="23"/>
          <w:szCs w:val="23"/>
        </w:rPr>
        <w:t>REAGENTAI BEI PAPILDOMOS PRIEMONĖS ELEKTROLITŲ TYRIMŲ ATLIKIMUI (SU ANALIZATORIAUS PANAUDA)</w:t>
      </w:r>
      <w:r w:rsidRPr="005B4BA8">
        <w:rPr>
          <w:sz w:val="23"/>
          <w:szCs w:val="23"/>
          <w:lang w:eastAsia="lt-LT"/>
        </w:rPr>
        <w:t>“ (toliau</w:t>
      </w:r>
      <w:r w:rsidRPr="00BD7C83">
        <w:rPr>
          <w:sz w:val="23"/>
          <w:szCs w:val="23"/>
          <w:lang w:eastAsia="lt-LT"/>
        </w:rPr>
        <w:t xml:space="preserve">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D52A6F2"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5B4BA8">
        <w:rPr>
          <w:b/>
          <w:sz w:val="23"/>
          <w:szCs w:val="23"/>
        </w:rPr>
        <w:t>2</w:t>
      </w:r>
      <w:r w:rsidR="00E51AD8" w:rsidRPr="00522C72">
        <w:rPr>
          <w:b/>
          <w:sz w:val="23"/>
          <w:szCs w:val="23"/>
        </w:rPr>
        <w:t xml:space="preserve"> </w:t>
      </w:r>
      <w:r w:rsidR="00E51AD8" w:rsidRPr="003131E0">
        <w:rPr>
          <w:b/>
          <w:sz w:val="23"/>
          <w:szCs w:val="23"/>
        </w:rPr>
        <w:t>(</w:t>
      </w:r>
      <w:r w:rsidR="00DF0F7A">
        <w:rPr>
          <w:b/>
          <w:sz w:val="23"/>
          <w:szCs w:val="23"/>
        </w:rPr>
        <w:t>d</w:t>
      </w:r>
      <w:r w:rsidR="005B4BA8">
        <w:rPr>
          <w:b/>
          <w:sz w:val="23"/>
          <w:szCs w:val="23"/>
        </w:rPr>
        <w:t>u</w:t>
      </w:r>
      <w:r w:rsidR="00E51AD8" w:rsidRPr="003131E0">
        <w:rPr>
          <w:b/>
          <w:sz w:val="23"/>
          <w:szCs w:val="23"/>
        </w:rPr>
        <w:t>)</w:t>
      </w:r>
      <w:r w:rsidR="00E51AD8" w:rsidRPr="003131E0">
        <w:rPr>
          <w:sz w:val="23"/>
          <w:szCs w:val="23"/>
        </w:rPr>
        <w:t xml:space="preserve"> mėnesi</w:t>
      </w:r>
      <w:r w:rsidR="005B4BA8">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32EA338A"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A3CCE">
        <w:rPr>
          <w:rFonts w:ascii="Times New Roman" w:hAnsi="Times New Roman" w:cs="Times New Roman"/>
          <w:i w:val="0"/>
          <w:sz w:val="23"/>
          <w:szCs w:val="23"/>
          <w:u w:val="single"/>
        </w:rPr>
        <w:t>3</w:t>
      </w:r>
      <w:r w:rsidR="00DF0F7A">
        <w:rPr>
          <w:rFonts w:ascii="Times New Roman" w:hAnsi="Times New Roman" w:cs="Times New Roman"/>
          <w:i w:val="0"/>
          <w:sz w:val="23"/>
          <w:szCs w:val="23"/>
          <w:u w:val="single"/>
        </w:rPr>
        <w:t>-10</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D379DF">
        <w:rPr>
          <w:rFonts w:eastAsia="Arial"/>
          <w:sz w:val="23"/>
          <w:szCs w:val="23"/>
          <w:highlight w:val="yellow"/>
        </w:rPr>
        <w:t>Bendra pasiūlymo kaina (sąnaudos) su PVM  turi būti nurodoma dviejų skaičių po kablelio tikslumu. Šią kainą sudarančios kainos sudedamosios dalys ar įkainiai gali būti išreikštos neribojant skaičių po kablelio kiekio</w:t>
      </w:r>
      <w:r w:rsidR="00D379DF">
        <w:rPr>
          <w:rFonts w:eastAsia="Arial"/>
          <w:sz w:val="23"/>
          <w:szCs w:val="23"/>
        </w:rPr>
        <w:t>.</w:t>
      </w:r>
      <w:bookmarkStart w:id="5" w:name="_GoBack"/>
      <w:bookmarkEnd w:id="5"/>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6" w:name="_Toc60525486"/>
      <w:r w:rsidRPr="003131E0">
        <w:rPr>
          <w:b/>
          <w:sz w:val="23"/>
          <w:szCs w:val="23"/>
        </w:rPr>
        <w:t>6. PASIŪLYMŲ GALIOJIMO UŽTIKRINIMAS</w:t>
      </w:r>
      <w:bookmarkEnd w:id="6"/>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7" w:name="_Toc60525487"/>
      <w:bookmarkStart w:id="8"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7"/>
      <w:bookmarkEnd w:id="8"/>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4C091664"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CA3CCE">
        <w:rPr>
          <w:b/>
          <w:bCs/>
          <w:sz w:val="23"/>
          <w:szCs w:val="23"/>
        </w:rPr>
        <w:t>3</w:t>
      </w:r>
      <w:r w:rsidR="00DF0F7A">
        <w:rPr>
          <w:b/>
          <w:bCs/>
          <w:sz w:val="23"/>
          <w:szCs w:val="23"/>
        </w:rPr>
        <w:t>-10</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A3CCE">
        <w:rPr>
          <w:b/>
          <w:bCs/>
          <w:sz w:val="23"/>
          <w:szCs w:val="23"/>
        </w:rPr>
        <w:t>3</w:t>
      </w:r>
      <w:r w:rsidR="00DF0F7A">
        <w:rPr>
          <w:b/>
          <w:bCs/>
          <w:sz w:val="23"/>
          <w:szCs w:val="23"/>
        </w:rPr>
        <w:t>-10</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A3CCE">
        <w:rPr>
          <w:b/>
          <w:iCs/>
          <w:sz w:val="23"/>
          <w:szCs w:val="23"/>
          <w:u w:val="single"/>
        </w:rPr>
        <w:t>3</w:t>
      </w:r>
      <w:r w:rsidR="00DF0F7A">
        <w:rPr>
          <w:b/>
          <w:iCs/>
          <w:sz w:val="23"/>
          <w:szCs w:val="23"/>
          <w:u w:val="single"/>
        </w:rPr>
        <w:t>-10</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9" w:name="_Toc60525490"/>
      <w:bookmarkStart w:id="10" w:name="_Toc47844936"/>
      <w:r w:rsidRPr="003131E0">
        <w:rPr>
          <w:b/>
          <w:sz w:val="23"/>
          <w:szCs w:val="23"/>
        </w:rPr>
        <w:t>11. PASIŪLYMŲ VERTINIMAS</w:t>
      </w:r>
      <w:bookmarkEnd w:id="9"/>
      <w:bookmarkEnd w:id="10"/>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4E6CEFB5" w:rsidR="00DA6F1D" w:rsidRPr="007E7D4E" w:rsidRDefault="000C4966" w:rsidP="000C4966">
      <w:pPr>
        <w:jc w:val="center"/>
        <w:rPr>
          <w:b/>
          <w:bCs/>
          <w:sz w:val="20"/>
          <w:szCs w:val="20"/>
        </w:rPr>
      </w:pPr>
      <w:r w:rsidRPr="007E7D4E">
        <w:rPr>
          <w:b/>
          <w:sz w:val="20"/>
          <w:szCs w:val="20"/>
        </w:rPr>
        <w:t xml:space="preserve">PASIŪLYMAS </w:t>
      </w:r>
      <w:r w:rsidR="00DA6F1D" w:rsidRPr="007E7D4E">
        <w:rPr>
          <w:b/>
          <w:sz w:val="20"/>
          <w:szCs w:val="20"/>
        </w:rPr>
        <w:t>PIRKIMUI „</w:t>
      </w:r>
      <w:r w:rsidR="007E7D4E" w:rsidRPr="007E7D4E">
        <w:rPr>
          <w:b/>
          <w:sz w:val="20"/>
          <w:szCs w:val="20"/>
        </w:rPr>
        <w:t>REAGENTAI BEI PAPILDOMOS PRIEMONĖS ELEKTROLITŲ TYRIMŲ ATLIKIMUI (SU ANALIZATORIAUS PANAUDA)</w:t>
      </w:r>
      <w:r w:rsidR="00DA6F1D" w:rsidRPr="007E7D4E">
        <w:rPr>
          <w:b/>
          <w:bCs/>
          <w:sz w:val="20"/>
          <w:szCs w:val="20"/>
        </w:rPr>
        <w:t xml:space="preserve">“ </w:t>
      </w:r>
    </w:p>
    <w:p w14:paraId="59CE773C" w14:textId="1314B0F6" w:rsidR="00412BCF" w:rsidRPr="007E7D4E" w:rsidRDefault="0065479C" w:rsidP="000C4966">
      <w:pPr>
        <w:jc w:val="center"/>
        <w:rPr>
          <w:b/>
          <w:sz w:val="20"/>
          <w:szCs w:val="20"/>
        </w:rPr>
      </w:pPr>
      <w:r w:rsidRPr="007E7D4E">
        <w:rPr>
          <w:b/>
          <w:noProof/>
          <w:sz w:val="20"/>
          <w:szCs w:val="20"/>
        </w:rPr>
        <w:t>(</w:t>
      </w:r>
      <w:r w:rsidR="00412BCF" w:rsidRPr="007E7D4E">
        <w:rPr>
          <w:b/>
          <w:noProof/>
          <w:sz w:val="20"/>
          <w:szCs w:val="20"/>
        </w:rPr>
        <w:t xml:space="preserve">pirkimo numeris </w:t>
      </w:r>
      <w:r w:rsidR="007E7D4E" w:rsidRPr="007E7D4E">
        <w:rPr>
          <w:b/>
          <w:noProof/>
          <w:sz w:val="20"/>
          <w:szCs w:val="20"/>
        </w:rPr>
        <w:t>6805709</w:t>
      </w:r>
      <w:r w:rsidRPr="007E7D4E">
        <w:rPr>
          <w:b/>
          <w:noProof/>
          <w:sz w:val="20"/>
          <w:szCs w:val="20"/>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pPr>
      <w:r w:rsidRPr="001903BC">
        <w:rPr>
          <w:rFonts w:eastAsia="Calibri"/>
          <w:b/>
          <w:bCs/>
          <w:kern w:val="10"/>
          <w:sz w:val="22"/>
          <w:szCs w:val="22"/>
        </w:rPr>
        <w:t>TECHNINĖ SPECIFIKACIJA:</w:t>
      </w:r>
    </w:p>
    <w:tbl>
      <w:tblPr>
        <w:tblStyle w:val="Lentelstinklelis"/>
        <w:tblW w:w="0" w:type="auto"/>
        <w:tblLook w:val="04A0" w:firstRow="1" w:lastRow="0" w:firstColumn="1" w:lastColumn="0" w:noHBand="0" w:noVBand="1"/>
      </w:tblPr>
      <w:tblGrid>
        <w:gridCol w:w="511"/>
        <w:gridCol w:w="1791"/>
        <w:gridCol w:w="824"/>
        <w:gridCol w:w="1127"/>
        <w:gridCol w:w="834"/>
        <w:gridCol w:w="834"/>
        <w:gridCol w:w="1067"/>
        <w:gridCol w:w="1067"/>
        <w:gridCol w:w="1573"/>
      </w:tblGrid>
      <w:tr w:rsidR="007E7D4E" w:rsidRPr="003926EA" w14:paraId="0E28440A" w14:textId="77777777" w:rsidTr="006C6F4E">
        <w:tc>
          <w:tcPr>
            <w:tcW w:w="9628" w:type="dxa"/>
            <w:gridSpan w:val="9"/>
            <w:tcBorders>
              <w:top w:val="single" w:sz="4" w:space="0" w:color="000000"/>
              <w:left w:val="single" w:sz="4" w:space="0" w:color="000000"/>
              <w:bottom w:val="single" w:sz="4" w:space="0" w:color="000000"/>
              <w:right w:val="single" w:sz="4" w:space="0" w:color="000000"/>
            </w:tcBorders>
            <w:vAlign w:val="center"/>
          </w:tcPr>
          <w:p w14:paraId="0B105F64" w14:textId="77777777" w:rsidR="007E7D4E" w:rsidRPr="009B37DF" w:rsidRDefault="007E7D4E" w:rsidP="006C6F4E">
            <w:pPr>
              <w:jc w:val="center"/>
              <w:rPr>
                <w:b/>
                <w:bCs/>
                <w:sz w:val="18"/>
                <w:szCs w:val="18"/>
              </w:rPr>
            </w:pPr>
            <w:r w:rsidRPr="003926EA">
              <w:rPr>
                <w:b/>
                <w:bCs/>
                <w:sz w:val="20"/>
                <w:szCs w:val="20"/>
              </w:rPr>
              <w:t xml:space="preserve">REAGENTAI BEI PAPILDOMOS PRIEMONĖS ELEKTROLITŲ TYRIMŲ ATLIKIMUI </w:t>
            </w:r>
            <w:r w:rsidRPr="00442BAC">
              <w:rPr>
                <w:b/>
                <w:bCs/>
                <w:sz w:val="20"/>
                <w:szCs w:val="20"/>
              </w:rPr>
              <w:t>(SU  ANALIZATORI</w:t>
            </w:r>
            <w:r>
              <w:rPr>
                <w:b/>
                <w:bCs/>
                <w:sz w:val="20"/>
                <w:szCs w:val="20"/>
              </w:rPr>
              <w:t>AUS</w:t>
            </w:r>
            <w:r w:rsidRPr="00442BAC">
              <w:rPr>
                <w:b/>
                <w:bCs/>
                <w:sz w:val="20"/>
                <w:szCs w:val="20"/>
              </w:rPr>
              <w:t xml:space="preserve"> PANAUDA)</w:t>
            </w:r>
            <w:r>
              <w:rPr>
                <w:b/>
                <w:bCs/>
                <w:sz w:val="20"/>
                <w:szCs w:val="20"/>
              </w:rPr>
              <w:t>:</w:t>
            </w:r>
          </w:p>
        </w:tc>
      </w:tr>
      <w:tr w:rsidR="007E7D4E" w:rsidRPr="003926EA" w14:paraId="6AADE918" w14:textId="77777777" w:rsidTr="006C6F4E">
        <w:tc>
          <w:tcPr>
            <w:tcW w:w="511" w:type="dxa"/>
            <w:tcBorders>
              <w:top w:val="single" w:sz="4" w:space="0" w:color="000000"/>
              <w:left w:val="single" w:sz="4" w:space="0" w:color="000000"/>
              <w:bottom w:val="single" w:sz="4" w:space="0" w:color="000000"/>
              <w:right w:val="single" w:sz="4" w:space="0" w:color="000000"/>
            </w:tcBorders>
            <w:vAlign w:val="center"/>
          </w:tcPr>
          <w:p w14:paraId="39C6FCC3" w14:textId="77777777" w:rsidR="007E7D4E" w:rsidRPr="009B37DF" w:rsidRDefault="007E7D4E" w:rsidP="006C6F4E">
            <w:pPr>
              <w:jc w:val="center"/>
              <w:rPr>
                <w:b/>
                <w:sz w:val="18"/>
                <w:szCs w:val="18"/>
              </w:rPr>
            </w:pPr>
            <w:r w:rsidRPr="009B37DF">
              <w:rPr>
                <w:b/>
                <w:sz w:val="18"/>
                <w:szCs w:val="18"/>
              </w:rPr>
              <w:t>Eil.</w:t>
            </w:r>
          </w:p>
          <w:p w14:paraId="21DBA979" w14:textId="77777777" w:rsidR="007E7D4E" w:rsidRPr="009B37DF" w:rsidRDefault="007E7D4E" w:rsidP="006C6F4E">
            <w:pPr>
              <w:jc w:val="center"/>
              <w:rPr>
                <w:b/>
                <w:sz w:val="18"/>
                <w:szCs w:val="18"/>
              </w:rPr>
            </w:pPr>
            <w:r w:rsidRPr="009B37DF">
              <w:rPr>
                <w:b/>
                <w:sz w:val="18"/>
                <w:szCs w:val="18"/>
              </w:rPr>
              <w:t>Nr.</w:t>
            </w:r>
          </w:p>
        </w:tc>
        <w:tc>
          <w:tcPr>
            <w:tcW w:w="1791" w:type="dxa"/>
            <w:tcBorders>
              <w:top w:val="single" w:sz="4" w:space="0" w:color="000000"/>
              <w:left w:val="single" w:sz="4" w:space="0" w:color="000000"/>
              <w:bottom w:val="single" w:sz="4" w:space="0" w:color="000000"/>
              <w:right w:val="single" w:sz="4" w:space="0" w:color="000000"/>
            </w:tcBorders>
            <w:vAlign w:val="center"/>
          </w:tcPr>
          <w:p w14:paraId="03013844" w14:textId="77777777" w:rsidR="007E7D4E" w:rsidRPr="009B37DF" w:rsidRDefault="007E7D4E" w:rsidP="006C6F4E">
            <w:pPr>
              <w:jc w:val="center"/>
              <w:rPr>
                <w:b/>
                <w:sz w:val="18"/>
                <w:szCs w:val="18"/>
              </w:rPr>
            </w:pPr>
            <w:r w:rsidRPr="009B37DF">
              <w:rPr>
                <w:b/>
                <w:sz w:val="18"/>
                <w:szCs w:val="18"/>
              </w:rPr>
              <w:t>Prekės pavadinimas</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0D829BF" w14:textId="77777777" w:rsidR="007E7D4E" w:rsidRPr="009B37DF" w:rsidRDefault="007E7D4E" w:rsidP="006C6F4E">
            <w:pPr>
              <w:jc w:val="center"/>
              <w:rPr>
                <w:b/>
                <w:sz w:val="18"/>
                <w:szCs w:val="18"/>
              </w:rPr>
            </w:pPr>
            <w:r w:rsidRPr="009B37DF">
              <w:rPr>
                <w:b/>
                <w:sz w:val="18"/>
                <w:szCs w:val="18"/>
              </w:rPr>
              <w:t xml:space="preserve">Preliminarus tyrimų poreikis </w:t>
            </w:r>
            <w:r>
              <w:rPr>
                <w:b/>
                <w:sz w:val="18"/>
                <w:szCs w:val="18"/>
              </w:rPr>
              <w:t>2</w:t>
            </w:r>
            <w:r w:rsidRPr="009B37DF">
              <w:rPr>
                <w:b/>
                <w:sz w:val="18"/>
                <w:szCs w:val="18"/>
              </w:rPr>
              <w:t xml:space="preserve"> mėn.</w:t>
            </w:r>
          </w:p>
        </w:tc>
        <w:tc>
          <w:tcPr>
            <w:tcW w:w="834" w:type="dxa"/>
            <w:tcBorders>
              <w:top w:val="single" w:sz="4" w:space="0" w:color="000000"/>
              <w:left w:val="single" w:sz="4" w:space="0" w:color="000000"/>
              <w:bottom w:val="single" w:sz="4" w:space="0" w:color="000000"/>
              <w:right w:val="single" w:sz="4" w:space="0" w:color="000000"/>
            </w:tcBorders>
            <w:vAlign w:val="center"/>
          </w:tcPr>
          <w:p w14:paraId="5FC66233" w14:textId="77777777" w:rsidR="007E7D4E" w:rsidRPr="009B37DF" w:rsidRDefault="007E7D4E" w:rsidP="006C6F4E">
            <w:pPr>
              <w:jc w:val="center"/>
              <w:rPr>
                <w:b/>
                <w:sz w:val="18"/>
                <w:szCs w:val="18"/>
              </w:rPr>
            </w:pPr>
            <w:r w:rsidRPr="009B37DF">
              <w:rPr>
                <w:b/>
                <w:sz w:val="18"/>
                <w:szCs w:val="18"/>
              </w:rPr>
              <w:t>1 tyrimo įkainis, € be PVM</w:t>
            </w:r>
          </w:p>
        </w:tc>
        <w:tc>
          <w:tcPr>
            <w:tcW w:w="834" w:type="dxa"/>
            <w:tcBorders>
              <w:top w:val="single" w:sz="4" w:space="0" w:color="000000"/>
              <w:left w:val="single" w:sz="4" w:space="0" w:color="000000"/>
              <w:bottom w:val="single" w:sz="4" w:space="0" w:color="000000"/>
              <w:right w:val="single" w:sz="4" w:space="0" w:color="000000"/>
            </w:tcBorders>
            <w:vAlign w:val="center"/>
          </w:tcPr>
          <w:p w14:paraId="58B218E4" w14:textId="77777777" w:rsidR="007E7D4E" w:rsidRPr="009B37DF" w:rsidRDefault="007E7D4E" w:rsidP="006C6F4E">
            <w:pPr>
              <w:jc w:val="center"/>
              <w:rPr>
                <w:b/>
                <w:bCs/>
                <w:sz w:val="18"/>
                <w:szCs w:val="18"/>
              </w:rPr>
            </w:pPr>
            <w:r w:rsidRPr="009B37DF">
              <w:rPr>
                <w:b/>
                <w:sz w:val="18"/>
                <w:szCs w:val="18"/>
              </w:rPr>
              <w:t>1 tyrimo įkainis, € su PVM</w:t>
            </w:r>
          </w:p>
        </w:tc>
        <w:tc>
          <w:tcPr>
            <w:tcW w:w="1067" w:type="dxa"/>
            <w:tcBorders>
              <w:top w:val="single" w:sz="4" w:space="0" w:color="000000"/>
              <w:left w:val="single" w:sz="4" w:space="0" w:color="000000"/>
              <w:bottom w:val="single" w:sz="4" w:space="0" w:color="000000"/>
              <w:right w:val="single" w:sz="4" w:space="0" w:color="000000"/>
            </w:tcBorders>
            <w:vAlign w:val="center"/>
          </w:tcPr>
          <w:p w14:paraId="4371BEEA" w14:textId="77777777" w:rsidR="007E7D4E" w:rsidRPr="009B37DF" w:rsidRDefault="007E7D4E" w:rsidP="006C6F4E">
            <w:pPr>
              <w:jc w:val="center"/>
              <w:rPr>
                <w:b/>
                <w:sz w:val="18"/>
                <w:szCs w:val="18"/>
              </w:rPr>
            </w:pPr>
            <w:r>
              <w:rPr>
                <w:b/>
                <w:sz w:val="18"/>
                <w:szCs w:val="18"/>
              </w:rPr>
              <w:t>Pasiūlymo kaina</w:t>
            </w:r>
            <w:r w:rsidRPr="009B37DF">
              <w:rPr>
                <w:b/>
                <w:sz w:val="18"/>
                <w:szCs w:val="18"/>
              </w:rPr>
              <w:t>, € be PVM</w:t>
            </w:r>
          </w:p>
        </w:tc>
        <w:tc>
          <w:tcPr>
            <w:tcW w:w="1067" w:type="dxa"/>
            <w:tcBorders>
              <w:top w:val="single" w:sz="4" w:space="0" w:color="000000"/>
              <w:left w:val="single" w:sz="4" w:space="0" w:color="000000"/>
              <w:bottom w:val="single" w:sz="4" w:space="0" w:color="000000"/>
              <w:right w:val="single" w:sz="4" w:space="0" w:color="000000"/>
            </w:tcBorders>
            <w:vAlign w:val="center"/>
          </w:tcPr>
          <w:p w14:paraId="7DB5F9E9" w14:textId="77777777" w:rsidR="007E7D4E" w:rsidRPr="009B37DF" w:rsidRDefault="007E7D4E" w:rsidP="006C6F4E">
            <w:pPr>
              <w:jc w:val="center"/>
              <w:rPr>
                <w:b/>
                <w:bCs/>
                <w:sz w:val="18"/>
                <w:szCs w:val="18"/>
              </w:rPr>
            </w:pPr>
            <w:r>
              <w:rPr>
                <w:b/>
                <w:sz w:val="18"/>
                <w:szCs w:val="18"/>
              </w:rPr>
              <w:t>Pasiūlymo kaina</w:t>
            </w:r>
            <w:r w:rsidRPr="009B37DF">
              <w:rPr>
                <w:b/>
                <w:sz w:val="18"/>
                <w:szCs w:val="18"/>
              </w:rPr>
              <w:t xml:space="preserve">, € </w:t>
            </w:r>
            <w:r>
              <w:rPr>
                <w:b/>
                <w:sz w:val="18"/>
                <w:szCs w:val="18"/>
              </w:rPr>
              <w:t>su</w:t>
            </w:r>
            <w:r w:rsidRPr="009B37DF">
              <w:rPr>
                <w:b/>
                <w:sz w:val="18"/>
                <w:szCs w:val="18"/>
              </w:rPr>
              <w:t xml:space="preserve"> PVM</w:t>
            </w:r>
          </w:p>
        </w:tc>
        <w:tc>
          <w:tcPr>
            <w:tcW w:w="1573" w:type="dxa"/>
            <w:tcBorders>
              <w:top w:val="single" w:sz="4" w:space="0" w:color="000000"/>
              <w:left w:val="single" w:sz="4" w:space="0" w:color="000000"/>
              <w:bottom w:val="single" w:sz="4" w:space="0" w:color="000000"/>
              <w:right w:val="single" w:sz="4" w:space="0" w:color="000000"/>
            </w:tcBorders>
            <w:vAlign w:val="center"/>
          </w:tcPr>
          <w:p w14:paraId="494156DB" w14:textId="77777777" w:rsidR="007E7D4E" w:rsidRPr="009B37DF" w:rsidRDefault="007E7D4E" w:rsidP="006C6F4E">
            <w:pPr>
              <w:jc w:val="center"/>
              <w:rPr>
                <w:b/>
                <w:sz w:val="18"/>
                <w:szCs w:val="18"/>
              </w:rPr>
            </w:pPr>
            <w:r w:rsidRPr="009B37DF">
              <w:rPr>
                <w:b/>
                <w:bCs/>
                <w:sz w:val="18"/>
                <w:szCs w:val="18"/>
              </w:rPr>
              <w:t>Siūloma prekė:  r</w:t>
            </w:r>
            <w:r w:rsidRPr="009B37DF">
              <w:rPr>
                <w:b/>
                <w:sz w:val="18"/>
                <w:szCs w:val="18"/>
              </w:rPr>
              <w:t>eagentų ir priemonių pavadinimas, gamintojas, komercinis prekės pavadinimas</w:t>
            </w:r>
            <w:r w:rsidRPr="009B37DF">
              <w:rPr>
                <w:b/>
                <w:bCs/>
                <w:sz w:val="18"/>
                <w:szCs w:val="18"/>
              </w:rPr>
              <w:t>, kodas, pakuotės dydis</w:t>
            </w:r>
          </w:p>
        </w:tc>
      </w:tr>
      <w:tr w:rsidR="007E7D4E" w:rsidRPr="003926EA" w14:paraId="17B8EBF3" w14:textId="77777777" w:rsidTr="006C6F4E">
        <w:tc>
          <w:tcPr>
            <w:tcW w:w="511" w:type="dxa"/>
            <w:tcBorders>
              <w:top w:val="single" w:sz="4" w:space="0" w:color="000000"/>
              <w:left w:val="single" w:sz="4" w:space="0" w:color="000000"/>
              <w:bottom w:val="single" w:sz="4" w:space="0" w:color="000000"/>
              <w:right w:val="single" w:sz="4" w:space="0" w:color="000000"/>
            </w:tcBorders>
          </w:tcPr>
          <w:p w14:paraId="2CD4403F" w14:textId="77777777" w:rsidR="007E7D4E" w:rsidRPr="003926EA" w:rsidRDefault="007E7D4E" w:rsidP="007E7D4E">
            <w:pPr>
              <w:pStyle w:val="Standard"/>
              <w:numPr>
                <w:ilvl w:val="0"/>
                <w:numId w:val="19"/>
              </w:numPr>
              <w:spacing w:after="0" w:line="240" w:lineRule="auto"/>
              <w:ind w:left="357" w:hanging="357"/>
              <w:jc w:val="center"/>
              <w:rPr>
                <w:sz w:val="16"/>
                <w:szCs w:val="16"/>
              </w:rPr>
            </w:pPr>
          </w:p>
        </w:tc>
        <w:tc>
          <w:tcPr>
            <w:tcW w:w="1791" w:type="dxa"/>
            <w:tcBorders>
              <w:top w:val="single" w:sz="4" w:space="0" w:color="000000"/>
              <w:left w:val="single" w:sz="4" w:space="0" w:color="000000"/>
              <w:bottom w:val="single" w:sz="4" w:space="0" w:color="000000"/>
              <w:right w:val="single" w:sz="4" w:space="0" w:color="000000"/>
            </w:tcBorders>
          </w:tcPr>
          <w:p w14:paraId="65B17465"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824" w:type="dxa"/>
            <w:tcBorders>
              <w:top w:val="single" w:sz="4" w:space="0" w:color="000000"/>
              <w:left w:val="single" w:sz="4" w:space="0" w:color="000000"/>
              <w:bottom w:val="single" w:sz="4" w:space="0" w:color="000000"/>
              <w:right w:val="single" w:sz="4" w:space="0" w:color="000000"/>
            </w:tcBorders>
          </w:tcPr>
          <w:p w14:paraId="63CB39C8"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1127" w:type="dxa"/>
            <w:tcBorders>
              <w:top w:val="single" w:sz="4" w:space="0" w:color="000000"/>
              <w:left w:val="single" w:sz="4" w:space="0" w:color="000000"/>
              <w:bottom w:val="single" w:sz="4" w:space="0" w:color="000000"/>
              <w:right w:val="single" w:sz="4" w:space="0" w:color="000000"/>
            </w:tcBorders>
          </w:tcPr>
          <w:p w14:paraId="06748780"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834" w:type="dxa"/>
            <w:tcBorders>
              <w:top w:val="single" w:sz="4" w:space="0" w:color="000000"/>
              <w:left w:val="single" w:sz="4" w:space="0" w:color="000000"/>
              <w:bottom w:val="single" w:sz="4" w:space="0" w:color="000000"/>
              <w:right w:val="single" w:sz="4" w:space="0" w:color="000000"/>
            </w:tcBorders>
          </w:tcPr>
          <w:p w14:paraId="3F7EE4CF"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834" w:type="dxa"/>
            <w:tcBorders>
              <w:top w:val="single" w:sz="4" w:space="0" w:color="000000"/>
              <w:left w:val="single" w:sz="4" w:space="0" w:color="000000"/>
              <w:bottom w:val="single" w:sz="4" w:space="0" w:color="000000"/>
              <w:right w:val="single" w:sz="4" w:space="0" w:color="000000"/>
            </w:tcBorders>
          </w:tcPr>
          <w:p w14:paraId="021CB298"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1067" w:type="dxa"/>
            <w:tcBorders>
              <w:top w:val="single" w:sz="4" w:space="0" w:color="000000"/>
              <w:left w:val="single" w:sz="4" w:space="0" w:color="000000"/>
              <w:bottom w:val="single" w:sz="4" w:space="0" w:color="000000"/>
              <w:right w:val="single" w:sz="4" w:space="0" w:color="000000"/>
            </w:tcBorders>
          </w:tcPr>
          <w:p w14:paraId="21FC1915"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1067" w:type="dxa"/>
            <w:tcBorders>
              <w:top w:val="single" w:sz="4" w:space="0" w:color="000000"/>
              <w:left w:val="single" w:sz="4" w:space="0" w:color="000000"/>
              <w:bottom w:val="single" w:sz="4" w:space="0" w:color="000000"/>
              <w:right w:val="single" w:sz="4" w:space="0" w:color="000000"/>
            </w:tcBorders>
          </w:tcPr>
          <w:p w14:paraId="5F5B0662"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1573" w:type="dxa"/>
            <w:tcBorders>
              <w:top w:val="single" w:sz="4" w:space="0" w:color="000000"/>
              <w:left w:val="single" w:sz="4" w:space="0" w:color="000000"/>
              <w:bottom w:val="single" w:sz="4" w:space="0" w:color="000000"/>
              <w:right w:val="single" w:sz="4" w:space="0" w:color="000000"/>
            </w:tcBorders>
          </w:tcPr>
          <w:p w14:paraId="4210C095" w14:textId="77777777" w:rsidR="007E7D4E" w:rsidRPr="003926EA" w:rsidRDefault="007E7D4E" w:rsidP="007E7D4E">
            <w:pPr>
              <w:pStyle w:val="Sraopastraipa"/>
              <w:numPr>
                <w:ilvl w:val="0"/>
                <w:numId w:val="19"/>
              </w:numPr>
              <w:ind w:left="357" w:hanging="357"/>
              <w:contextualSpacing w:val="0"/>
              <w:jc w:val="center"/>
              <w:rPr>
                <w:bCs/>
                <w:sz w:val="16"/>
                <w:szCs w:val="16"/>
              </w:rPr>
            </w:pPr>
          </w:p>
        </w:tc>
      </w:tr>
      <w:tr w:rsidR="007E7D4E" w:rsidRPr="003926EA" w14:paraId="1234EA65" w14:textId="77777777" w:rsidTr="006C6F4E">
        <w:tc>
          <w:tcPr>
            <w:tcW w:w="511" w:type="dxa"/>
            <w:tcBorders>
              <w:top w:val="single" w:sz="4" w:space="0" w:color="000000"/>
              <w:left w:val="single" w:sz="4" w:space="0" w:color="000000"/>
              <w:bottom w:val="single" w:sz="4" w:space="0" w:color="000000"/>
              <w:right w:val="single" w:sz="4" w:space="0" w:color="000000"/>
            </w:tcBorders>
            <w:vAlign w:val="center"/>
          </w:tcPr>
          <w:p w14:paraId="2C407842" w14:textId="77777777" w:rsidR="007E7D4E" w:rsidRPr="003926EA" w:rsidRDefault="007E7D4E" w:rsidP="006C6F4E">
            <w:pPr>
              <w:pStyle w:val="Standard"/>
              <w:rPr>
                <w:sz w:val="22"/>
                <w:szCs w:val="22"/>
              </w:rPr>
            </w:pPr>
            <w:r w:rsidRPr="003926EA">
              <w:rPr>
                <w:sz w:val="22"/>
                <w:szCs w:val="22"/>
              </w:rPr>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4052518C" w14:textId="77777777" w:rsidR="007E7D4E" w:rsidRPr="003926EA" w:rsidRDefault="007E7D4E" w:rsidP="006C6F4E">
            <w:pPr>
              <w:ind w:right="34"/>
              <w:jc w:val="both"/>
              <w:rPr>
                <w:sz w:val="20"/>
                <w:szCs w:val="20"/>
              </w:rPr>
            </w:pPr>
            <w:r w:rsidRPr="003926EA">
              <w:rPr>
                <w:b/>
                <w:bCs/>
                <w:sz w:val="20"/>
                <w:szCs w:val="20"/>
              </w:rPr>
              <w:t>Reagentai Na, K, Cl (su  analizatori</w:t>
            </w:r>
            <w:r>
              <w:rPr>
                <w:b/>
                <w:bCs/>
                <w:sz w:val="20"/>
                <w:szCs w:val="20"/>
              </w:rPr>
              <w:t>aus</w:t>
            </w:r>
            <w:r w:rsidRPr="003926EA">
              <w:rPr>
                <w:b/>
                <w:bCs/>
                <w:sz w:val="20"/>
                <w:szCs w:val="20"/>
              </w:rPr>
              <w:t xml:space="preserve"> panauda)</w:t>
            </w:r>
          </w:p>
        </w:tc>
        <w:tc>
          <w:tcPr>
            <w:tcW w:w="824" w:type="dxa"/>
            <w:tcBorders>
              <w:top w:val="single" w:sz="4" w:space="0" w:color="000000"/>
              <w:left w:val="single" w:sz="4" w:space="0" w:color="000000"/>
              <w:bottom w:val="single" w:sz="4" w:space="0" w:color="000000"/>
              <w:right w:val="single" w:sz="4" w:space="0" w:color="000000"/>
            </w:tcBorders>
            <w:vAlign w:val="center"/>
          </w:tcPr>
          <w:p w14:paraId="310F2BF8" w14:textId="77777777" w:rsidR="007E7D4E" w:rsidRPr="003926EA" w:rsidRDefault="007E7D4E" w:rsidP="006C6F4E">
            <w:pPr>
              <w:jc w:val="center"/>
              <w:rPr>
                <w:sz w:val="20"/>
                <w:szCs w:val="20"/>
              </w:rPr>
            </w:pPr>
            <w:r w:rsidRPr="003926EA">
              <w:rPr>
                <w:sz w:val="20"/>
                <w:szCs w:val="20"/>
              </w:rPr>
              <w:t>tyrimai</w:t>
            </w:r>
          </w:p>
        </w:tc>
        <w:tc>
          <w:tcPr>
            <w:tcW w:w="1127" w:type="dxa"/>
            <w:tcBorders>
              <w:top w:val="single" w:sz="4" w:space="0" w:color="000000"/>
              <w:left w:val="single" w:sz="4" w:space="0" w:color="000000"/>
              <w:bottom w:val="single" w:sz="4" w:space="0" w:color="000000"/>
              <w:right w:val="single" w:sz="4" w:space="0" w:color="000000"/>
            </w:tcBorders>
            <w:vAlign w:val="center"/>
          </w:tcPr>
          <w:p w14:paraId="2E16A735" w14:textId="77777777" w:rsidR="007E7D4E" w:rsidRPr="003926EA" w:rsidRDefault="007E7D4E" w:rsidP="006C6F4E">
            <w:pPr>
              <w:jc w:val="center"/>
              <w:rPr>
                <w:sz w:val="20"/>
                <w:szCs w:val="20"/>
              </w:rPr>
            </w:pPr>
            <w:r>
              <w:rPr>
                <w:sz w:val="20"/>
                <w:szCs w:val="20"/>
              </w:rPr>
              <w:t>4200</w:t>
            </w:r>
          </w:p>
        </w:tc>
        <w:tc>
          <w:tcPr>
            <w:tcW w:w="834" w:type="dxa"/>
            <w:tcBorders>
              <w:top w:val="single" w:sz="4" w:space="0" w:color="000000"/>
              <w:left w:val="single" w:sz="4" w:space="0" w:color="000000"/>
              <w:bottom w:val="single" w:sz="4" w:space="0" w:color="000000"/>
              <w:right w:val="single" w:sz="4" w:space="0" w:color="000000"/>
            </w:tcBorders>
          </w:tcPr>
          <w:p w14:paraId="36195520" w14:textId="77777777" w:rsidR="007E7D4E" w:rsidRPr="003926EA" w:rsidRDefault="007E7D4E" w:rsidP="006C6F4E">
            <w:pPr>
              <w:rPr>
                <w:sz w:val="22"/>
                <w:szCs w:val="22"/>
              </w:rPr>
            </w:pPr>
          </w:p>
        </w:tc>
        <w:tc>
          <w:tcPr>
            <w:tcW w:w="834" w:type="dxa"/>
            <w:tcBorders>
              <w:top w:val="single" w:sz="4" w:space="0" w:color="000000"/>
              <w:left w:val="single" w:sz="4" w:space="0" w:color="000000"/>
              <w:bottom w:val="single" w:sz="4" w:space="0" w:color="000000"/>
              <w:right w:val="single" w:sz="4" w:space="0" w:color="000000"/>
            </w:tcBorders>
          </w:tcPr>
          <w:p w14:paraId="04E3814C" w14:textId="77777777" w:rsidR="007E7D4E" w:rsidRPr="003926EA" w:rsidRDefault="007E7D4E" w:rsidP="006C6F4E">
            <w:pPr>
              <w:rPr>
                <w:sz w:val="22"/>
                <w:szCs w:val="22"/>
              </w:rPr>
            </w:pPr>
          </w:p>
        </w:tc>
        <w:tc>
          <w:tcPr>
            <w:tcW w:w="1067" w:type="dxa"/>
            <w:tcBorders>
              <w:top w:val="single" w:sz="4" w:space="0" w:color="000000"/>
              <w:left w:val="single" w:sz="4" w:space="0" w:color="000000"/>
              <w:bottom w:val="single" w:sz="4" w:space="0" w:color="000000"/>
              <w:right w:val="single" w:sz="4" w:space="0" w:color="000000"/>
            </w:tcBorders>
          </w:tcPr>
          <w:p w14:paraId="26E3FDD4" w14:textId="77777777" w:rsidR="007E7D4E" w:rsidRPr="003926EA" w:rsidRDefault="007E7D4E" w:rsidP="006C6F4E">
            <w:pPr>
              <w:rPr>
                <w:bCs/>
                <w:sz w:val="22"/>
                <w:szCs w:val="22"/>
              </w:rPr>
            </w:pPr>
          </w:p>
        </w:tc>
        <w:tc>
          <w:tcPr>
            <w:tcW w:w="1067" w:type="dxa"/>
            <w:tcBorders>
              <w:top w:val="single" w:sz="4" w:space="0" w:color="000000"/>
              <w:left w:val="single" w:sz="4" w:space="0" w:color="000000"/>
              <w:bottom w:val="single" w:sz="4" w:space="0" w:color="000000"/>
              <w:right w:val="single" w:sz="4" w:space="0" w:color="000000"/>
            </w:tcBorders>
          </w:tcPr>
          <w:p w14:paraId="138D70DB" w14:textId="77777777" w:rsidR="007E7D4E" w:rsidRPr="003926EA" w:rsidRDefault="007E7D4E" w:rsidP="006C6F4E">
            <w:pPr>
              <w:rPr>
                <w:bCs/>
                <w:sz w:val="22"/>
                <w:szCs w:val="22"/>
              </w:rPr>
            </w:pPr>
          </w:p>
        </w:tc>
        <w:tc>
          <w:tcPr>
            <w:tcW w:w="1573" w:type="dxa"/>
            <w:tcBorders>
              <w:top w:val="single" w:sz="4" w:space="0" w:color="000000"/>
              <w:left w:val="single" w:sz="4" w:space="0" w:color="000000"/>
              <w:bottom w:val="single" w:sz="4" w:space="0" w:color="000000"/>
              <w:right w:val="single" w:sz="4" w:space="0" w:color="000000"/>
            </w:tcBorders>
          </w:tcPr>
          <w:p w14:paraId="342F35EF" w14:textId="77777777" w:rsidR="007E7D4E" w:rsidRPr="003926EA" w:rsidRDefault="007E7D4E" w:rsidP="006C6F4E">
            <w:pPr>
              <w:rPr>
                <w:bCs/>
                <w:sz w:val="22"/>
                <w:szCs w:val="22"/>
              </w:rPr>
            </w:pPr>
          </w:p>
        </w:tc>
      </w:tr>
      <w:tr w:rsidR="007E7D4E" w:rsidRPr="003926EA" w14:paraId="1E2C87FB" w14:textId="77777777" w:rsidTr="006C6F4E">
        <w:tc>
          <w:tcPr>
            <w:tcW w:w="5921" w:type="dxa"/>
            <w:gridSpan w:val="6"/>
            <w:tcBorders>
              <w:top w:val="single" w:sz="4" w:space="0" w:color="000000"/>
              <w:left w:val="single" w:sz="4" w:space="0" w:color="000000"/>
              <w:bottom w:val="single" w:sz="4" w:space="0" w:color="000000"/>
              <w:right w:val="single" w:sz="4" w:space="0" w:color="000000"/>
            </w:tcBorders>
            <w:shd w:val="clear" w:color="auto" w:fill="auto"/>
          </w:tcPr>
          <w:p w14:paraId="1310CCA2" w14:textId="77777777" w:rsidR="007E7D4E" w:rsidRPr="003926EA" w:rsidRDefault="007E7D4E" w:rsidP="006C6F4E">
            <w:pPr>
              <w:jc w:val="right"/>
              <w:rPr>
                <w:sz w:val="21"/>
                <w:szCs w:val="21"/>
              </w:rPr>
            </w:pPr>
            <w:r w:rsidRPr="003926EA">
              <w:rPr>
                <w:sz w:val="21"/>
                <w:szCs w:val="21"/>
              </w:rPr>
              <w:t xml:space="preserve">Pasiūlymo kaina </w:t>
            </w:r>
            <w:r w:rsidRPr="00442BAC">
              <w:rPr>
                <w:i/>
                <w:color w:val="0070C0"/>
                <w:sz w:val="21"/>
                <w:szCs w:val="21"/>
                <w:u w:val="single"/>
              </w:rPr>
              <w:t>skaičiais:</w:t>
            </w:r>
          </w:p>
        </w:tc>
        <w:tc>
          <w:tcPr>
            <w:tcW w:w="1067" w:type="dxa"/>
            <w:tcBorders>
              <w:top w:val="single" w:sz="4" w:space="0" w:color="000000"/>
              <w:left w:val="single" w:sz="4" w:space="0" w:color="000000"/>
              <w:bottom w:val="single" w:sz="4" w:space="0" w:color="000000"/>
              <w:right w:val="single" w:sz="4" w:space="0" w:color="000000"/>
            </w:tcBorders>
          </w:tcPr>
          <w:p w14:paraId="06870F37" w14:textId="77777777" w:rsidR="007E7D4E" w:rsidRPr="003926EA" w:rsidRDefault="007E7D4E" w:rsidP="006C6F4E">
            <w:pPr>
              <w:jc w:val="center"/>
              <w:rPr>
                <w:bCs/>
                <w:sz w:val="21"/>
                <w:szCs w:val="21"/>
              </w:rPr>
            </w:pPr>
          </w:p>
        </w:tc>
        <w:tc>
          <w:tcPr>
            <w:tcW w:w="1067" w:type="dxa"/>
            <w:tcBorders>
              <w:top w:val="single" w:sz="4" w:space="0" w:color="000000"/>
              <w:left w:val="single" w:sz="4" w:space="0" w:color="000000"/>
              <w:bottom w:val="single" w:sz="4" w:space="0" w:color="000000"/>
              <w:right w:val="single" w:sz="4" w:space="0" w:color="000000"/>
            </w:tcBorders>
          </w:tcPr>
          <w:p w14:paraId="065F527A" w14:textId="77777777" w:rsidR="007E7D4E" w:rsidRPr="003926EA" w:rsidRDefault="007E7D4E" w:rsidP="006C6F4E">
            <w:pPr>
              <w:jc w:val="center"/>
              <w:rPr>
                <w:bCs/>
                <w:sz w:val="21"/>
                <w:szCs w:val="21"/>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1EBCD38" w14:textId="77777777" w:rsidR="007E7D4E" w:rsidRPr="003926EA" w:rsidRDefault="007E7D4E" w:rsidP="006C6F4E">
            <w:pPr>
              <w:jc w:val="center"/>
              <w:rPr>
                <w:bCs/>
                <w:sz w:val="21"/>
                <w:szCs w:val="21"/>
              </w:rPr>
            </w:pPr>
            <w:r w:rsidRPr="003926EA">
              <w:rPr>
                <w:bCs/>
                <w:sz w:val="21"/>
                <w:szCs w:val="21"/>
              </w:rPr>
              <w:t>x</w:t>
            </w:r>
          </w:p>
        </w:tc>
      </w:tr>
      <w:tr w:rsidR="007E7D4E" w:rsidRPr="003926EA" w14:paraId="5617C29A" w14:textId="77777777" w:rsidTr="006C6F4E">
        <w:tc>
          <w:tcPr>
            <w:tcW w:w="6988" w:type="dxa"/>
            <w:gridSpan w:val="7"/>
            <w:tcBorders>
              <w:top w:val="single" w:sz="4" w:space="0" w:color="000000"/>
              <w:left w:val="single" w:sz="4" w:space="0" w:color="000000"/>
              <w:bottom w:val="single" w:sz="4" w:space="0" w:color="000000"/>
              <w:right w:val="single" w:sz="4" w:space="0" w:color="000000"/>
            </w:tcBorders>
            <w:shd w:val="clear" w:color="auto" w:fill="FFFF00"/>
          </w:tcPr>
          <w:p w14:paraId="2D696939" w14:textId="77777777" w:rsidR="007E7D4E" w:rsidRPr="003926EA" w:rsidRDefault="007E7D4E" w:rsidP="006C6F4E">
            <w:pPr>
              <w:jc w:val="right"/>
              <w:rPr>
                <w:bCs/>
                <w:sz w:val="21"/>
                <w:szCs w:val="21"/>
              </w:rPr>
            </w:pPr>
            <w:r w:rsidRPr="003926EA">
              <w:rPr>
                <w:sz w:val="21"/>
                <w:szCs w:val="21"/>
              </w:rPr>
              <w:t xml:space="preserve">Pasiūlymo kaina </w:t>
            </w:r>
            <w:r w:rsidRPr="00442BAC">
              <w:rPr>
                <w:i/>
                <w:color w:val="0070C0"/>
                <w:sz w:val="21"/>
                <w:szCs w:val="21"/>
                <w:u w:val="single"/>
              </w:rPr>
              <w:t>žodžiais:</w:t>
            </w:r>
          </w:p>
        </w:tc>
        <w:tc>
          <w:tcPr>
            <w:tcW w:w="1067" w:type="dxa"/>
            <w:tcBorders>
              <w:top w:val="single" w:sz="4" w:space="0" w:color="000000"/>
              <w:left w:val="single" w:sz="4" w:space="0" w:color="000000"/>
              <w:bottom w:val="single" w:sz="4" w:space="0" w:color="000000"/>
              <w:right w:val="single" w:sz="4" w:space="0" w:color="000000"/>
            </w:tcBorders>
            <w:shd w:val="clear" w:color="auto" w:fill="FFFF00"/>
          </w:tcPr>
          <w:p w14:paraId="3FF67CA9" w14:textId="77777777" w:rsidR="007E7D4E" w:rsidRPr="003926EA" w:rsidRDefault="007E7D4E" w:rsidP="006C6F4E">
            <w:pPr>
              <w:jc w:val="center"/>
              <w:rPr>
                <w:bCs/>
                <w:sz w:val="21"/>
                <w:szCs w:val="21"/>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6E1927C6" w14:textId="77777777" w:rsidR="007E7D4E" w:rsidRPr="003926EA" w:rsidRDefault="007E7D4E" w:rsidP="006C6F4E">
            <w:pPr>
              <w:jc w:val="center"/>
              <w:rPr>
                <w:bCs/>
                <w:sz w:val="21"/>
                <w:szCs w:val="21"/>
              </w:rPr>
            </w:pPr>
            <w:r>
              <w:rPr>
                <w:bCs/>
                <w:sz w:val="21"/>
                <w:szCs w:val="21"/>
              </w:rPr>
              <w:t>x</w:t>
            </w:r>
          </w:p>
        </w:tc>
      </w:tr>
      <w:tr w:rsidR="007E7D4E" w:rsidRPr="003926EA" w14:paraId="2D641A66" w14:textId="77777777" w:rsidTr="006C6F4E">
        <w:tc>
          <w:tcPr>
            <w:tcW w:w="9628" w:type="dxa"/>
            <w:gridSpan w:val="9"/>
            <w:tcBorders>
              <w:top w:val="single" w:sz="4" w:space="0" w:color="000000"/>
              <w:left w:val="single" w:sz="4" w:space="0" w:color="000000"/>
              <w:bottom w:val="single" w:sz="4" w:space="0" w:color="000000"/>
              <w:right w:val="single" w:sz="4" w:space="0" w:color="000000"/>
            </w:tcBorders>
          </w:tcPr>
          <w:p w14:paraId="68916888" w14:textId="77777777" w:rsidR="007E7D4E" w:rsidRPr="00442BAC" w:rsidRDefault="007E7D4E" w:rsidP="006C6F4E">
            <w:pPr>
              <w:jc w:val="both"/>
              <w:rPr>
                <w:sz w:val="21"/>
                <w:szCs w:val="21"/>
              </w:rPr>
            </w:pPr>
            <w:r w:rsidRPr="003926EA">
              <w:rPr>
                <w:sz w:val="21"/>
                <w:szCs w:val="21"/>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tc>
      </w:tr>
      <w:tr w:rsidR="007E7D4E" w:rsidRPr="003926EA" w14:paraId="2A5F1E55" w14:textId="77777777" w:rsidTr="006C6F4E">
        <w:tc>
          <w:tcPr>
            <w:tcW w:w="9628" w:type="dxa"/>
            <w:gridSpan w:val="9"/>
            <w:tcBorders>
              <w:top w:val="single" w:sz="4" w:space="0" w:color="000000"/>
              <w:left w:val="single" w:sz="4" w:space="0" w:color="000000"/>
              <w:bottom w:val="single" w:sz="4" w:space="0" w:color="000000"/>
              <w:right w:val="single" w:sz="4" w:space="0" w:color="000000"/>
            </w:tcBorders>
          </w:tcPr>
          <w:p w14:paraId="74559198" w14:textId="77777777" w:rsidR="007E7D4E" w:rsidRPr="001764E8" w:rsidRDefault="007E7D4E" w:rsidP="006C6F4E">
            <w:pPr>
              <w:jc w:val="both"/>
              <w:rPr>
                <w:sz w:val="21"/>
                <w:szCs w:val="21"/>
              </w:rPr>
            </w:pPr>
            <w:r w:rsidRPr="003926EA">
              <w:rPr>
                <w:b/>
                <w:sz w:val="21"/>
                <w:szCs w:val="21"/>
              </w:rPr>
              <w:t xml:space="preserve">Sutarties vertė </w:t>
            </w:r>
            <w:r>
              <w:rPr>
                <w:b/>
                <w:sz w:val="21"/>
                <w:szCs w:val="21"/>
              </w:rPr>
              <w:t>3000,</w:t>
            </w:r>
            <w:r w:rsidRPr="001764E8">
              <w:rPr>
                <w:b/>
                <w:sz w:val="21"/>
                <w:szCs w:val="21"/>
              </w:rPr>
              <w:t>00 € su PVM</w:t>
            </w:r>
            <w:r w:rsidRPr="001764E8">
              <w:rPr>
                <w:sz w:val="21"/>
                <w:szCs w:val="21"/>
              </w:rPr>
              <w:t xml:space="preserve">. </w:t>
            </w:r>
          </w:p>
          <w:p w14:paraId="11BF6C8F" w14:textId="77777777" w:rsidR="007E7D4E" w:rsidRPr="003926EA" w:rsidRDefault="007E7D4E" w:rsidP="006C6F4E">
            <w:pPr>
              <w:jc w:val="both"/>
              <w:rPr>
                <w:sz w:val="21"/>
                <w:szCs w:val="21"/>
              </w:rPr>
            </w:pPr>
            <w:r w:rsidRPr="001764E8">
              <w:rPr>
                <w:sz w:val="21"/>
                <w:szCs w:val="21"/>
              </w:rPr>
              <w:t>Sutarties vykdymo laikotarpiu</w:t>
            </w:r>
            <w:r w:rsidRPr="003926EA">
              <w:rPr>
                <w:sz w:val="21"/>
                <w:szCs w:val="21"/>
              </w:rPr>
              <w:t>:</w:t>
            </w:r>
          </w:p>
          <w:p w14:paraId="77B452A2" w14:textId="77777777" w:rsidR="007E7D4E" w:rsidRPr="003926EA" w:rsidRDefault="007E7D4E" w:rsidP="007E7D4E">
            <w:pPr>
              <w:pStyle w:val="Sraopastraipa"/>
              <w:numPr>
                <w:ilvl w:val="0"/>
                <w:numId w:val="18"/>
              </w:numPr>
              <w:ind w:left="0" w:firstLine="0"/>
              <w:jc w:val="both"/>
              <w:rPr>
                <w:sz w:val="21"/>
                <w:szCs w:val="21"/>
              </w:rPr>
            </w:pPr>
            <w:r w:rsidRPr="003926EA">
              <w:rPr>
                <w:sz w:val="21"/>
                <w:szCs w:val="21"/>
              </w:rPr>
              <w:t>pristatomi reagentai ir papildomos  medžiagos/priemonės turės būti paženklintos CE ir galioti ne trumpiau kaip 6 mėnesius nuo pristatymo dienos;</w:t>
            </w:r>
          </w:p>
          <w:p w14:paraId="5BD302E4" w14:textId="77777777" w:rsidR="007E7D4E" w:rsidRPr="003926EA" w:rsidRDefault="007E7D4E" w:rsidP="007E7D4E">
            <w:pPr>
              <w:pStyle w:val="Sraopastraipa"/>
              <w:numPr>
                <w:ilvl w:val="0"/>
                <w:numId w:val="18"/>
              </w:numPr>
              <w:ind w:left="0" w:firstLine="0"/>
              <w:jc w:val="both"/>
              <w:rPr>
                <w:sz w:val="21"/>
                <w:szCs w:val="21"/>
              </w:rPr>
            </w:pPr>
            <w:r w:rsidRPr="003926EA">
              <w:rPr>
                <w:sz w:val="21"/>
                <w:szCs w:val="21"/>
              </w:rPr>
              <w:t>visos darbo priemonės turė</w:t>
            </w:r>
            <w:r>
              <w:rPr>
                <w:sz w:val="21"/>
                <w:szCs w:val="21"/>
              </w:rPr>
              <w:t>s  būti tinkamos  darbui siūlomiems analizatoriams</w:t>
            </w:r>
            <w:r w:rsidRPr="003926EA">
              <w:rPr>
                <w:sz w:val="21"/>
                <w:szCs w:val="21"/>
              </w:rPr>
              <w:t xml:space="preserve">. </w:t>
            </w:r>
          </w:p>
          <w:p w14:paraId="4922D05A" w14:textId="77777777" w:rsidR="007E7D4E" w:rsidRPr="003926EA" w:rsidRDefault="007E7D4E" w:rsidP="006C6F4E">
            <w:pPr>
              <w:jc w:val="both"/>
              <w:rPr>
                <w:sz w:val="21"/>
                <w:szCs w:val="21"/>
              </w:rPr>
            </w:pPr>
            <w:r w:rsidRPr="003926EA">
              <w:rPr>
                <w:sz w:val="21"/>
                <w:szCs w:val="21"/>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14:paraId="579FD945" w14:textId="77777777" w:rsidR="007E7D4E" w:rsidRPr="003926EA" w:rsidRDefault="007E7D4E" w:rsidP="006C6F4E">
            <w:pPr>
              <w:jc w:val="both"/>
              <w:rPr>
                <w:bCs/>
                <w:sz w:val="21"/>
                <w:szCs w:val="21"/>
              </w:rPr>
            </w:pPr>
            <w:r w:rsidRPr="003926EA">
              <w:rPr>
                <w:sz w:val="21"/>
                <w:szCs w:val="21"/>
              </w:rPr>
              <w:t xml:space="preserve">Pardavėjui gavus pranešimą (telefonu: </w:t>
            </w:r>
            <w:r w:rsidRPr="003926EA">
              <w:rPr>
                <w:sz w:val="21"/>
                <w:szCs w:val="21"/>
                <w:highlight w:val="lightGray"/>
              </w:rPr>
              <w:t>...,</w:t>
            </w:r>
            <w:r w:rsidRPr="003926EA">
              <w:rPr>
                <w:sz w:val="21"/>
                <w:szCs w:val="21"/>
              </w:rPr>
              <w:t xml:space="preserve"> elektroniniu paštu: </w:t>
            </w:r>
            <w:r w:rsidRPr="003926EA">
              <w:rPr>
                <w:sz w:val="21"/>
                <w:szCs w:val="21"/>
                <w:highlight w:val="lightGray"/>
              </w:rPr>
              <w:t>...</w:t>
            </w:r>
            <w:r w:rsidRPr="003926EA">
              <w:rPr>
                <w:sz w:val="21"/>
                <w:szCs w:val="21"/>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33"/>
      </w:tblGrid>
      <w:tr w:rsidR="007E7D4E" w:rsidRPr="00AA1CE3" w14:paraId="580BBB3B" w14:textId="77777777" w:rsidTr="006C6F4E">
        <w:trPr>
          <w:cantSplit/>
          <w:trHeight w:val="703"/>
        </w:trPr>
        <w:tc>
          <w:tcPr>
            <w:tcW w:w="9611" w:type="dxa"/>
            <w:gridSpan w:val="2"/>
            <w:tcBorders>
              <w:top w:val="single" w:sz="4" w:space="0" w:color="auto"/>
              <w:left w:val="single" w:sz="4" w:space="0" w:color="auto"/>
              <w:right w:val="single" w:sz="4" w:space="0" w:color="auto"/>
            </w:tcBorders>
            <w:vAlign w:val="center"/>
          </w:tcPr>
          <w:p w14:paraId="1E1B7CCC" w14:textId="77777777" w:rsidR="007E7D4E" w:rsidRPr="00AA1CE3" w:rsidRDefault="007E7D4E" w:rsidP="006C6F4E">
            <w:pPr>
              <w:spacing w:before="100" w:beforeAutospacing="1" w:after="100" w:afterAutospacing="1"/>
              <w:contextualSpacing/>
              <w:jc w:val="both"/>
              <w:rPr>
                <w:b/>
                <w:bCs/>
                <w:sz w:val="20"/>
                <w:szCs w:val="20"/>
              </w:rPr>
            </w:pPr>
            <w:r w:rsidRPr="00AA1CE3">
              <w:rPr>
                <w:b/>
                <w:bCs/>
                <w:sz w:val="20"/>
                <w:szCs w:val="20"/>
              </w:rPr>
              <w:t xml:space="preserve">Siūlome analizatorių panaudai (nereikalingą išbraukti) </w:t>
            </w:r>
            <w:r w:rsidRPr="00AA1CE3">
              <w:rPr>
                <w:b/>
                <w:bCs/>
                <w:sz w:val="20"/>
                <w:szCs w:val="20"/>
                <w:u w:val="single"/>
              </w:rPr>
              <w:t>su tvarkykle/be tvarkyklės</w:t>
            </w:r>
            <w:r w:rsidRPr="00AA1CE3">
              <w:rPr>
                <w:b/>
                <w:bCs/>
                <w:sz w:val="20"/>
                <w:szCs w:val="20"/>
              </w:rPr>
              <w:t>, kuri būtina pajungti analizatorių į ligoninės LIS sistemą</w:t>
            </w:r>
            <w:r w:rsidRPr="00AA1CE3">
              <w:rPr>
                <w:sz w:val="20"/>
                <w:szCs w:val="20"/>
              </w:rPr>
              <w:t>.</w:t>
            </w:r>
            <w:r w:rsidRPr="00AA1CE3">
              <w:rPr>
                <w:b/>
                <w:bCs/>
                <w:sz w:val="20"/>
                <w:szCs w:val="20"/>
              </w:rPr>
              <w:t xml:space="preserve"> Siūlomas analizatorius turi būti ne senesnis nei 20</w:t>
            </w:r>
            <w:r>
              <w:rPr>
                <w:b/>
                <w:bCs/>
                <w:sz w:val="20"/>
                <w:szCs w:val="20"/>
              </w:rPr>
              <w:t>20</w:t>
            </w:r>
            <w:r w:rsidRPr="00AA1CE3">
              <w:rPr>
                <w:b/>
                <w:bCs/>
                <w:sz w:val="20"/>
                <w:szCs w:val="20"/>
              </w:rPr>
              <w:t xml:space="preserve"> metų.</w:t>
            </w:r>
          </w:p>
          <w:p w14:paraId="1F8F5063" w14:textId="77777777" w:rsidR="007E7D4E" w:rsidRPr="00AA1CE3" w:rsidRDefault="007E7D4E" w:rsidP="006C6F4E">
            <w:pPr>
              <w:spacing w:before="100" w:beforeAutospacing="1"/>
              <w:contextualSpacing/>
              <w:rPr>
                <w:b/>
                <w:sz w:val="20"/>
                <w:szCs w:val="20"/>
                <w:highlight w:val="yellow"/>
              </w:rPr>
            </w:pPr>
            <w:r w:rsidRPr="00AA1CE3">
              <w:rPr>
                <w:b/>
                <w:bCs/>
                <w:sz w:val="20"/>
                <w:szCs w:val="20"/>
              </w:rPr>
              <w:t>Tiekėjo techninis pasiūlymas*:</w:t>
            </w:r>
          </w:p>
        </w:tc>
      </w:tr>
      <w:tr w:rsidR="007E7D4E" w:rsidRPr="00AA1CE3" w14:paraId="31DBCE42" w14:textId="77777777" w:rsidTr="006C6F4E">
        <w:trPr>
          <w:cantSplit/>
          <w:trHeight w:val="516"/>
        </w:trPr>
        <w:tc>
          <w:tcPr>
            <w:tcW w:w="4678" w:type="dxa"/>
            <w:tcBorders>
              <w:top w:val="single" w:sz="4" w:space="0" w:color="auto"/>
              <w:left w:val="single" w:sz="4" w:space="0" w:color="auto"/>
              <w:right w:val="single" w:sz="4" w:space="0" w:color="auto"/>
            </w:tcBorders>
            <w:vAlign w:val="center"/>
          </w:tcPr>
          <w:p w14:paraId="551ABB65" w14:textId="77777777" w:rsidR="007E7D4E" w:rsidRPr="00AA1CE3" w:rsidRDefault="007E7D4E" w:rsidP="006C6F4E">
            <w:pPr>
              <w:spacing w:before="100" w:beforeAutospacing="1" w:after="100" w:afterAutospacing="1"/>
              <w:jc w:val="center"/>
              <w:rPr>
                <w:b/>
                <w:bCs/>
                <w:sz w:val="20"/>
                <w:szCs w:val="20"/>
              </w:rPr>
            </w:pPr>
            <w:r w:rsidRPr="00AA1CE3">
              <w:rPr>
                <w:b/>
                <w:bCs/>
                <w:sz w:val="20"/>
                <w:szCs w:val="20"/>
              </w:rPr>
              <w:t>Analizatoriaus duomenys</w:t>
            </w:r>
          </w:p>
        </w:tc>
        <w:tc>
          <w:tcPr>
            <w:tcW w:w="4933" w:type="dxa"/>
            <w:tcBorders>
              <w:top w:val="single" w:sz="4" w:space="0" w:color="auto"/>
              <w:left w:val="single" w:sz="4" w:space="0" w:color="auto"/>
              <w:right w:val="single" w:sz="4" w:space="0" w:color="auto"/>
            </w:tcBorders>
            <w:vAlign w:val="center"/>
          </w:tcPr>
          <w:p w14:paraId="7D940048" w14:textId="77777777" w:rsidR="007E7D4E" w:rsidRPr="00AA1CE3" w:rsidRDefault="007E7D4E" w:rsidP="006C6F4E">
            <w:pPr>
              <w:spacing w:before="100" w:beforeAutospacing="1" w:after="100" w:afterAutospacing="1"/>
              <w:jc w:val="center"/>
              <w:rPr>
                <w:sz w:val="20"/>
                <w:szCs w:val="20"/>
              </w:rPr>
            </w:pPr>
            <w:r w:rsidRPr="00AA1CE3">
              <w:rPr>
                <w:b/>
                <w:bCs/>
                <w:sz w:val="20"/>
                <w:szCs w:val="20"/>
              </w:rPr>
              <w:t>Tiekėjo siūloma / nesiūloma tvarkyklė panaudos būdu teikiamam analizatoriui (T)</w:t>
            </w:r>
          </w:p>
        </w:tc>
      </w:tr>
      <w:tr w:rsidR="007E7D4E" w:rsidRPr="00AA1CE3" w14:paraId="392AC3D5" w14:textId="77777777" w:rsidTr="006C6F4E">
        <w:trPr>
          <w:cantSplit/>
          <w:trHeight w:val="516"/>
        </w:trPr>
        <w:tc>
          <w:tcPr>
            <w:tcW w:w="4678" w:type="dxa"/>
            <w:tcBorders>
              <w:top w:val="single" w:sz="4" w:space="0" w:color="auto"/>
              <w:left w:val="single" w:sz="4" w:space="0" w:color="auto"/>
              <w:right w:val="single" w:sz="4" w:space="0" w:color="auto"/>
            </w:tcBorders>
            <w:vAlign w:val="center"/>
          </w:tcPr>
          <w:p w14:paraId="58847671" w14:textId="77777777" w:rsidR="007E7D4E" w:rsidRPr="00AA1CE3" w:rsidRDefault="007E7D4E" w:rsidP="006C6F4E">
            <w:pPr>
              <w:tabs>
                <w:tab w:val="left" w:pos="387"/>
              </w:tabs>
              <w:spacing w:before="100" w:beforeAutospacing="1"/>
              <w:contextualSpacing/>
              <w:rPr>
                <w:b/>
                <w:sz w:val="20"/>
                <w:szCs w:val="20"/>
              </w:rPr>
            </w:pPr>
            <w:r w:rsidRPr="00AA1CE3">
              <w:rPr>
                <w:b/>
                <w:sz w:val="20"/>
                <w:szCs w:val="20"/>
              </w:rPr>
              <w:t>ANALIZATORIAUS „...“ (</w:t>
            </w:r>
            <w:r w:rsidRPr="00AA1CE3">
              <w:rPr>
                <w:b/>
                <w:bCs/>
                <w:sz w:val="20"/>
                <w:szCs w:val="20"/>
              </w:rPr>
              <w:t>modelis, gamintojas, kilmės šalis, pagaminimo data</w:t>
            </w:r>
          </w:p>
        </w:tc>
        <w:tc>
          <w:tcPr>
            <w:tcW w:w="4933" w:type="dxa"/>
            <w:tcBorders>
              <w:top w:val="single" w:sz="4" w:space="0" w:color="auto"/>
              <w:left w:val="single" w:sz="4" w:space="0" w:color="auto"/>
              <w:right w:val="single" w:sz="4" w:space="0" w:color="auto"/>
            </w:tcBorders>
            <w:vAlign w:val="center"/>
          </w:tcPr>
          <w:p w14:paraId="6CC0BD4A" w14:textId="77777777" w:rsidR="007E7D4E" w:rsidRPr="00AA1CE3" w:rsidRDefault="007E7D4E" w:rsidP="006C6F4E">
            <w:pPr>
              <w:spacing w:before="100" w:beforeAutospacing="1" w:after="100" w:afterAutospacing="1"/>
              <w:jc w:val="center"/>
              <w:rPr>
                <w:sz w:val="20"/>
                <w:szCs w:val="20"/>
              </w:rPr>
            </w:pPr>
            <w:r w:rsidRPr="00AA1CE3">
              <w:rPr>
                <w:i/>
                <w:iCs/>
                <w:sz w:val="20"/>
                <w:szCs w:val="20"/>
              </w:rPr>
              <w:t>[Tiekėjas įrašo siūlomus: „Taip“ ar „Ne“]</w:t>
            </w:r>
          </w:p>
        </w:tc>
      </w:tr>
    </w:tbl>
    <w:p w14:paraId="38A79746" w14:textId="77777777" w:rsidR="007E7D4E" w:rsidRPr="00AF17ED" w:rsidRDefault="007E7D4E" w:rsidP="007E7D4E">
      <w:pPr>
        <w:ind w:firstLine="567"/>
        <w:rPr>
          <w:b/>
          <w:bCs/>
          <w:color w:val="000000"/>
          <w:sz w:val="2"/>
          <w:szCs w:val="2"/>
        </w:rPr>
      </w:pPr>
    </w:p>
    <w:p w14:paraId="10632A8E" w14:textId="77777777" w:rsidR="007E7D4E" w:rsidRPr="00A13E62" w:rsidRDefault="007E7D4E" w:rsidP="007E7D4E">
      <w:pPr>
        <w:tabs>
          <w:tab w:val="left" w:pos="709"/>
        </w:tabs>
        <w:jc w:val="both"/>
        <w:rPr>
          <w:color w:val="111111"/>
          <w:sz w:val="2"/>
          <w:szCs w:val="2"/>
        </w:rPr>
      </w:pPr>
    </w:p>
    <w:p w14:paraId="4764400F" w14:textId="77777777" w:rsidR="007E7D4E" w:rsidRPr="00C25CDE" w:rsidRDefault="007E7D4E" w:rsidP="007E7D4E">
      <w:pPr>
        <w:rPr>
          <w:b/>
          <w:sz w:val="16"/>
          <w:szCs w:val="16"/>
          <w:highlight w:val="yellow"/>
        </w:rPr>
      </w:pPr>
    </w:p>
    <w:p w14:paraId="6BFA5B4F" w14:textId="77777777" w:rsidR="007E7D4E" w:rsidRPr="008E4224" w:rsidRDefault="007E7D4E" w:rsidP="007E7D4E">
      <w:pPr>
        <w:tabs>
          <w:tab w:val="left" w:pos="709"/>
        </w:tabs>
        <w:jc w:val="both"/>
        <w:rPr>
          <w:bCs/>
          <w:sz w:val="4"/>
          <w:szCs w:val="4"/>
        </w:rPr>
      </w:pPr>
    </w:p>
    <w:p w14:paraId="7E8DDA0F" w14:textId="77777777" w:rsidR="007E7D4E" w:rsidRDefault="007E7D4E" w:rsidP="007E7D4E">
      <w:pPr>
        <w:jc w:val="both"/>
      </w:pPr>
    </w:p>
    <w:p w14:paraId="70AA0E12" w14:textId="77777777" w:rsidR="00BD7C83" w:rsidRDefault="00BD7C83" w:rsidP="002B6C7C">
      <w:pPr>
        <w:tabs>
          <w:tab w:val="left" w:pos="3092"/>
        </w:tabs>
        <w:rPr>
          <w:b/>
          <w:color w:val="000000" w:themeColor="text1"/>
          <w:sz w:val="20"/>
          <w:szCs w:val="20"/>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7E7D4E">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78108" w14:textId="77777777" w:rsidR="00E41211" w:rsidRDefault="00E41211">
      <w:r>
        <w:separator/>
      </w:r>
    </w:p>
  </w:endnote>
  <w:endnote w:type="continuationSeparator" w:id="0">
    <w:p w14:paraId="7E86A406" w14:textId="77777777" w:rsidR="00E41211" w:rsidRDefault="00E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F86FB" w14:textId="77777777" w:rsidR="00E41211" w:rsidRDefault="00E41211">
      <w:r>
        <w:separator/>
      </w:r>
    </w:p>
  </w:footnote>
  <w:footnote w:type="continuationSeparator" w:id="0">
    <w:p w14:paraId="30113F9D" w14:textId="77777777" w:rsidR="00E41211" w:rsidRDefault="00E41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7"/>
  </w:num>
  <w:num w:numId="17">
    <w:abstractNumId w:val="14"/>
  </w:num>
  <w:num w:numId="18">
    <w:abstractNumId w:val="8"/>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1217-AB30-4514-9B8B-93A91C98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23167</Words>
  <Characters>13206</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36301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2</cp:revision>
  <cp:lastPrinted>2022-07-11T04:56:00Z</cp:lastPrinted>
  <dcterms:created xsi:type="dcterms:W3CDTF">2026-03-05T09:07:00Z</dcterms:created>
  <dcterms:modified xsi:type="dcterms:W3CDTF">2026-03-05T09:07:00Z</dcterms:modified>
</cp:coreProperties>
</file>