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63DE" w14:textId="77777777" w:rsidR="009355AF" w:rsidRPr="005E1533" w:rsidRDefault="009355AF" w:rsidP="009355AF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5E1533">
        <w:rPr>
          <w:rFonts w:ascii="Arial" w:hAnsi="Arial" w:cs="Arial"/>
          <w:b/>
          <w:sz w:val="22"/>
          <w:szCs w:val="22"/>
          <w:lang w:val="lt-LT"/>
        </w:rPr>
        <w:t xml:space="preserve">SUSITARIMAS </w:t>
      </w:r>
    </w:p>
    <w:p w14:paraId="59250DD7" w14:textId="2E5215BB" w:rsidR="009355AF" w:rsidRPr="005E1533" w:rsidRDefault="009355AF" w:rsidP="009355AF">
      <w:pPr>
        <w:jc w:val="center"/>
        <w:rPr>
          <w:rFonts w:ascii="Arial" w:hAnsi="Arial" w:cs="Arial"/>
          <w:bCs/>
          <w:iCs/>
          <w:sz w:val="22"/>
          <w:szCs w:val="22"/>
          <w:lang w:val="lt-LT"/>
        </w:rPr>
      </w:pPr>
      <w:r w:rsidRPr="005E1533">
        <w:rPr>
          <w:rFonts w:ascii="Arial" w:hAnsi="Arial" w:cs="Arial"/>
          <w:b/>
          <w:sz w:val="22"/>
          <w:szCs w:val="22"/>
          <w:lang w:val="lt-LT"/>
        </w:rPr>
        <w:t xml:space="preserve">DĖL 2025 M. </w:t>
      </w:r>
      <w:r w:rsidR="00D93F8A" w:rsidRPr="005E1533">
        <w:rPr>
          <w:rFonts w:ascii="Arial" w:hAnsi="Arial" w:cs="Arial"/>
          <w:b/>
          <w:sz w:val="22"/>
          <w:szCs w:val="22"/>
          <w:lang w:val="lt-LT"/>
        </w:rPr>
        <w:t xml:space="preserve">VASARIO </w:t>
      </w:r>
      <w:r w:rsidR="00726C44">
        <w:rPr>
          <w:rFonts w:ascii="Arial" w:hAnsi="Arial" w:cs="Arial"/>
          <w:b/>
          <w:sz w:val="22"/>
          <w:szCs w:val="22"/>
          <w:lang w:val="lt-LT"/>
        </w:rPr>
        <w:t>17</w:t>
      </w:r>
      <w:r w:rsidR="00BB2713" w:rsidRPr="005E1533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5E1533">
        <w:rPr>
          <w:rFonts w:ascii="Arial" w:hAnsi="Arial" w:cs="Arial"/>
          <w:b/>
          <w:sz w:val="22"/>
          <w:szCs w:val="22"/>
          <w:lang w:val="lt-LT"/>
        </w:rPr>
        <w:t xml:space="preserve">D. </w:t>
      </w:r>
      <w:r w:rsidR="00BB2713" w:rsidRPr="005E1533">
        <w:rPr>
          <w:rFonts w:ascii="Arial" w:hAnsi="Arial" w:cs="Arial"/>
          <w:b/>
          <w:sz w:val="22"/>
          <w:szCs w:val="22"/>
          <w:lang w:val="lt-LT"/>
        </w:rPr>
        <w:t xml:space="preserve">PAGRINDINĖS </w:t>
      </w:r>
      <w:r w:rsidRPr="005E1533">
        <w:rPr>
          <w:rFonts w:ascii="Arial" w:hAnsi="Arial" w:cs="Arial"/>
          <w:b/>
          <w:sz w:val="22"/>
          <w:szCs w:val="22"/>
          <w:lang w:val="lt-LT"/>
        </w:rPr>
        <w:t xml:space="preserve">PASLAUGŲ VIEŠOJO PIRKIMO–PARDAVIMO SUTARTIES NR. </w:t>
      </w:r>
      <w:r w:rsidR="00C33E9B">
        <w:rPr>
          <w:rFonts w:ascii="Arial" w:hAnsi="Arial" w:cs="Arial"/>
          <w:b/>
          <w:sz w:val="22"/>
          <w:szCs w:val="22"/>
          <w:lang w:val="lt-LT"/>
        </w:rPr>
        <w:t>73-</w:t>
      </w:r>
      <w:r w:rsidR="005B19E7">
        <w:rPr>
          <w:rFonts w:ascii="Arial" w:hAnsi="Arial" w:cs="Arial"/>
          <w:b/>
          <w:sz w:val="22"/>
          <w:szCs w:val="22"/>
          <w:lang w:val="lt-LT"/>
        </w:rPr>
        <w:t>VP-</w:t>
      </w:r>
      <w:r w:rsidR="00ED30A9">
        <w:rPr>
          <w:rFonts w:ascii="Arial" w:hAnsi="Arial" w:cs="Arial"/>
          <w:b/>
          <w:sz w:val="22"/>
          <w:szCs w:val="22"/>
          <w:lang w:val="lt-LT"/>
        </w:rPr>
        <w:t>1638-2025</w:t>
      </w:r>
      <w:r w:rsidRPr="005E1533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BB2713" w:rsidRPr="005E1533">
        <w:rPr>
          <w:rFonts w:ascii="Arial" w:hAnsi="Arial" w:cs="Arial"/>
          <w:b/>
          <w:sz w:val="22"/>
          <w:szCs w:val="22"/>
          <w:lang w:val="lt-LT"/>
        </w:rPr>
        <w:t>PAKEITIMO</w:t>
      </w:r>
    </w:p>
    <w:p w14:paraId="3678DB14" w14:textId="77777777" w:rsidR="009355AF" w:rsidRPr="005E1533" w:rsidRDefault="009355AF" w:rsidP="009355AF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557963E8" w14:textId="3C9F28EF" w:rsidR="009355AF" w:rsidRPr="005E1533" w:rsidRDefault="009355AF" w:rsidP="009355AF">
      <w:pPr>
        <w:jc w:val="center"/>
        <w:rPr>
          <w:rFonts w:ascii="Arial" w:hAnsi="Arial" w:cs="Arial"/>
          <w:iCs/>
          <w:sz w:val="22"/>
          <w:szCs w:val="22"/>
          <w:lang w:val="lt-LT"/>
        </w:rPr>
      </w:pPr>
      <w:r w:rsidRPr="005E1533">
        <w:rPr>
          <w:rFonts w:ascii="Arial" w:hAnsi="Arial" w:cs="Arial"/>
          <w:iCs/>
          <w:sz w:val="22"/>
          <w:szCs w:val="22"/>
          <w:lang w:val="lt-LT"/>
        </w:rPr>
        <w:t xml:space="preserve">2025 m. </w:t>
      </w:r>
      <w:r w:rsidR="00437669">
        <w:rPr>
          <w:rFonts w:ascii="Arial" w:hAnsi="Arial" w:cs="Arial"/>
          <w:iCs/>
          <w:sz w:val="22"/>
          <w:szCs w:val="22"/>
          <w:lang w:val="lt-LT"/>
        </w:rPr>
        <w:t>spalio</w:t>
      </w:r>
      <w:r w:rsidRPr="005E1533">
        <w:rPr>
          <w:rFonts w:ascii="Arial" w:hAnsi="Arial" w:cs="Arial"/>
          <w:iCs/>
          <w:sz w:val="22"/>
          <w:szCs w:val="22"/>
          <w:lang w:val="lt-LT"/>
        </w:rPr>
        <w:t xml:space="preserve"> d. Nr.</w:t>
      </w:r>
      <w:r w:rsidR="00437669">
        <w:rPr>
          <w:rFonts w:ascii="Arial" w:hAnsi="Arial" w:cs="Arial"/>
          <w:iCs/>
          <w:sz w:val="22"/>
          <w:szCs w:val="22"/>
          <w:lang w:val="lt-LT"/>
        </w:rPr>
        <w:t>3</w:t>
      </w:r>
      <w:r w:rsidRPr="005E1533">
        <w:rPr>
          <w:rFonts w:ascii="Arial" w:hAnsi="Arial" w:cs="Arial"/>
          <w:iCs/>
          <w:sz w:val="22"/>
          <w:szCs w:val="22"/>
          <w:lang w:val="lt-LT"/>
        </w:rPr>
        <w:t xml:space="preserve"> </w:t>
      </w:r>
    </w:p>
    <w:p w14:paraId="2CFAACB9" w14:textId="549D9663" w:rsidR="009355AF" w:rsidRPr="005E1533" w:rsidRDefault="00437669" w:rsidP="009355AF">
      <w:pPr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iCs/>
          <w:sz w:val="22"/>
          <w:szCs w:val="22"/>
          <w:lang w:val="lt-LT"/>
        </w:rPr>
        <w:t>Trakai</w:t>
      </w:r>
    </w:p>
    <w:p w14:paraId="27C10F33" w14:textId="77777777" w:rsidR="009355AF" w:rsidRPr="005E1533" w:rsidRDefault="009355AF" w:rsidP="005E1533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67060D13" w14:textId="7C8D9EAA" w:rsidR="009355AF" w:rsidRPr="005E1533" w:rsidRDefault="009355AF" w:rsidP="005E1533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5E1533">
        <w:rPr>
          <w:rFonts w:ascii="Arial" w:hAnsi="Arial" w:cs="Arial"/>
          <w:b/>
          <w:sz w:val="22"/>
          <w:szCs w:val="22"/>
          <w:lang w:val="lt-LT"/>
        </w:rPr>
        <w:t>Valstybės įmonė Valstybinių miškų urėdija</w:t>
      </w:r>
      <w:r w:rsidRPr="005E1533">
        <w:rPr>
          <w:rFonts w:ascii="Arial" w:hAnsi="Arial" w:cs="Arial"/>
          <w:sz w:val="22"/>
          <w:szCs w:val="22"/>
          <w:lang w:val="lt-LT"/>
        </w:rPr>
        <w:t xml:space="preserve">, </w:t>
      </w:r>
      <w:r w:rsidR="00C574C9">
        <w:rPr>
          <w:rFonts w:ascii="Arial" w:hAnsi="Arial" w:cs="Arial"/>
          <w:sz w:val="22"/>
          <w:szCs w:val="22"/>
          <w:lang w:val="lt-LT"/>
        </w:rPr>
        <w:t>Trakų</w:t>
      </w:r>
      <w:r w:rsidR="00BB2713" w:rsidRPr="005E1533">
        <w:rPr>
          <w:rFonts w:ascii="Arial" w:hAnsi="Arial" w:cs="Arial"/>
          <w:sz w:val="22"/>
          <w:szCs w:val="22"/>
          <w:lang w:val="lt-LT"/>
        </w:rPr>
        <w:t xml:space="preserve"> </w:t>
      </w:r>
      <w:r w:rsidR="0065650B" w:rsidRPr="005E1533">
        <w:rPr>
          <w:rFonts w:ascii="Arial" w:hAnsi="Arial" w:cs="Arial"/>
          <w:sz w:val="22"/>
          <w:szCs w:val="22"/>
          <w:lang w:val="lt-LT"/>
        </w:rPr>
        <w:t>regioninis padalinys</w:t>
      </w:r>
      <w:r w:rsidRPr="005E1533">
        <w:rPr>
          <w:rFonts w:ascii="Arial" w:hAnsi="Arial" w:cs="Arial"/>
          <w:sz w:val="22"/>
          <w:szCs w:val="22"/>
          <w:lang w:val="lt-LT"/>
        </w:rPr>
        <w:t xml:space="preserve"> (toliau – Užsakovas), ir</w:t>
      </w:r>
      <w:r w:rsidR="00BB2713" w:rsidRPr="005E1533">
        <w:rPr>
          <w:rFonts w:ascii="Arial" w:hAnsi="Arial" w:cs="Arial"/>
          <w:bCs/>
          <w:sz w:val="22"/>
          <w:szCs w:val="22"/>
          <w:lang w:val="lt-LT"/>
        </w:rPr>
        <w:t xml:space="preserve"> </w:t>
      </w:r>
      <w:r w:rsidR="00FB27E7">
        <w:rPr>
          <w:rFonts w:ascii="Arial" w:hAnsi="Arial" w:cs="Arial"/>
          <w:b/>
          <w:sz w:val="22"/>
          <w:szCs w:val="22"/>
          <w:lang w:val="lt-LT"/>
        </w:rPr>
        <w:t>UAB „</w:t>
      </w:r>
      <w:proofErr w:type="spellStart"/>
      <w:r w:rsidR="00FB27E7">
        <w:rPr>
          <w:rFonts w:ascii="Arial" w:hAnsi="Arial" w:cs="Arial"/>
          <w:b/>
          <w:sz w:val="22"/>
          <w:szCs w:val="22"/>
          <w:lang w:val="lt-LT"/>
        </w:rPr>
        <w:t>Retma</w:t>
      </w:r>
      <w:proofErr w:type="spellEnd"/>
      <w:r w:rsidR="008B0E72">
        <w:rPr>
          <w:rFonts w:ascii="Arial" w:hAnsi="Arial" w:cs="Arial"/>
          <w:b/>
          <w:sz w:val="22"/>
          <w:szCs w:val="22"/>
          <w:lang w:val="lt-LT"/>
        </w:rPr>
        <w:t xml:space="preserve"> LT“</w:t>
      </w:r>
      <w:r w:rsidR="00FB27E7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5E1533">
        <w:rPr>
          <w:rFonts w:ascii="Arial" w:hAnsi="Arial" w:cs="Arial"/>
          <w:sz w:val="22"/>
          <w:szCs w:val="22"/>
          <w:lang w:val="lt-LT"/>
        </w:rPr>
        <w:t>(toliau – Paslaugų teikėjas), toliau</w:t>
      </w:r>
      <w:r w:rsidR="00312011">
        <w:rPr>
          <w:rFonts w:ascii="Arial" w:hAnsi="Arial" w:cs="Arial"/>
          <w:sz w:val="22"/>
          <w:szCs w:val="22"/>
          <w:lang w:val="lt-LT"/>
        </w:rPr>
        <w:t xml:space="preserve"> </w:t>
      </w:r>
      <w:r w:rsidRPr="005E1533">
        <w:rPr>
          <w:rFonts w:ascii="Arial" w:hAnsi="Arial" w:cs="Arial"/>
          <w:sz w:val="22"/>
          <w:szCs w:val="22"/>
          <w:lang w:val="lt-LT"/>
        </w:rPr>
        <w:t>kartu vadinami Šalimis</w:t>
      </w:r>
      <w:r w:rsidR="00A6210A" w:rsidRPr="005E1533">
        <w:rPr>
          <w:rFonts w:ascii="Arial" w:hAnsi="Arial" w:cs="Arial"/>
          <w:sz w:val="22"/>
          <w:szCs w:val="22"/>
          <w:lang w:val="lt-LT"/>
        </w:rPr>
        <w:t>.</w:t>
      </w:r>
    </w:p>
    <w:p w14:paraId="2C905B2A" w14:textId="77777777" w:rsidR="009355AF" w:rsidRPr="005E1533" w:rsidRDefault="009355AF" w:rsidP="005E1533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E30873D" w14:textId="400C77C7" w:rsidR="009355AF" w:rsidRPr="005E1533" w:rsidRDefault="009355AF" w:rsidP="005E1533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5E1533">
        <w:rPr>
          <w:rFonts w:ascii="Arial" w:hAnsi="Arial" w:cs="Arial"/>
          <w:sz w:val="22"/>
          <w:szCs w:val="22"/>
          <w:lang w:val="lt-LT"/>
        </w:rPr>
        <w:t xml:space="preserve">Vadovaudamosi </w:t>
      </w:r>
      <w:r w:rsidR="00BB2713" w:rsidRPr="005E1533">
        <w:rPr>
          <w:rFonts w:ascii="Arial" w:hAnsi="Arial" w:cs="Arial"/>
          <w:sz w:val="22"/>
          <w:szCs w:val="22"/>
          <w:lang w:val="lt-LT"/>
        </w:rPr>
        <w:t>Lietuvos Respublikos viešųjų pirkimų įstatymo 89 str. 1 d. 3 p.</w:t>
      </w:r>
      <w:r w:rsidRPr="005E1533">
        <w:rPr>
          <w:rFonts w:ascii="Arial" w:hAnsi="Arial" w:cs="Arial"/>
          <w:sz w:val="22"/>
          <w:szCs w:val="22"/>
          <w:lang w:val="lt-LT"/>
        </w:rPr>
        <w:t xml:space="preserve">, 2025 m. </w:t>
      </w:r>
      <w:r w:rsidR="00BB2713" w:rsidRPr="005E1533">
        <w:rPr>
          <w:rFonts w:ascii="Arial" w:hAnsi="Arial" w:cs="Arial"/>
          <w:sz w:val="22"/>
          <w:szCs w:val="22"/>
          <w:lang w:val="lt-LT"/>
        </w:rPr>
        <w:t xml:space="preserve">vasario </w:t>
      </w:r>
      <w:r w:rsidR="000E7D91">
        <w:rPr>
          <w:rFonts w:ascii="Arial" w:hAnsi="Arial" w:cs="Arial"/>
          <w:sz w:val="22"/>
          <w:szCs w:val="22"/>
          <w:lang w:val="lt-LT"/>
        </w:rPr>
        <w:t>17</w:t>
      </w:r>
      <w:r w:rsidR="00BB2713" w:rsidRPr="005E1533">
        <w:rPr>
          <w:rFonts w:ascii="Arial" w:hAnsi="Arial" w:cs="Arial"/>
          <w:sz w:val="22"/>
          <w:szCs w:val="22"/>
          <w:lang w:val="lt-LT"/>
        </w:rPr>
        <w:t xml:space="preserve"> </w:t>
      </w:r>
      <w:r w:rsidRPr="005E1533">
        <w:rPr>
          <w:rFonts w:ascii="Arial" w:hAnsi="Arial" w:cs="Arial"/>
          <w:sz w:val="22"/>
          <w:szCs w:val="22"/>
          <w:lang w:val="lt-LT"/>
        </w:rPr>
        <w:t xml:space="preserve">d. </w:t>
      </w:r>
      <w:r w:rsidR="00BB2713" w:rsidRPr="005E1533">
        <w:rPr>
          <w:rFonts w:ascii="Arial" w:hAnsi="Arial" w:cs="Arial"/>
          <w:sz w:val="22"/>
          <w:szCs w:val="22"/>
          <w:lang w:val="lt-LT"/>
        </w:rPr>
        <w:t>Pagrindinės p</w:t>
      </w:r>
      <w:r w:rsidRPr="005E1533">
        <w:rPr>
          <w:rFonts w:ascii="Arial" w:hAnsi="Arial" w:cs="Arial"/>
          <w:sz w:val="22"/>
          <w:szCs w:val="22"/>
          <w:lang w:val="lt-LT"/>
        </w:rPr>
        <w:t>aslaugų viešojo pirkimo</w:t>
      </w:r>
      <w:r w:rsidR="00BB2713" w:rsidRPr="005E1533">
        <w:rPr>
          <w:rFonts w:ascii="Arial" w:hAnsi="Arial" w:cs="Arial"/>
          <w:b/>
          <w:sz w:val="22"/>
          <w:szCs w:val="22"/>
          <w:lang w:val="lt-LT"/>
        </w:rPr>
        <w:t>–</w:t>
      </w:r>
      <w:r w:rsidRPr="005E1533">
        <w:rPr>
          <w:rFonts w:ascii="Arial" w:hAnsi="Arial" w:cs="Arial"/>
          <w:sz w:val="22"/>
          <w:szCs w:val="22"/>
          <w:lang w:val="lt-LT"/>
        </w:rPr>
        <w:t>pardavimo sutarties Nr.</w:t>
      </w:r>
      <w:r w:rsidR="00BB2713" w:rsidRPr="005E1533">
        <w:rPr>
          <w:rFonts w:ascii="Arial" w:hAnsi="Arial" w:cs="Arial"/>
          <w:sz w:val="22"/>
          <w:szCs w:val="22"/>
          <w:lang w:val="lt-LT"/>
        </w:rPr>
        <w:t xml:space="preserve"> </w:t>
      </w:r>
      <w:r w:rsidR="000E7D91">
        <w:rPr>
          <w:rFonts w:ascii="Arial" w:hAnsi="Arial" w:cs="Arial"/>
          <w:bCs/>
          <w:sz w:val="22"/>
          <w:szCs w:val="22"/>
          <w:lang w:val="lt-LT"/>
        </w:rPr>
        <w:t>73-VP</w:t>
      </w:r>
      <w:r w:rsidR="00F96E89">
        <w:rPr>
          <w:rFonts w:ascii="Arial" w:hAnsi="Arial" w:cs="Arial"/>
          <w:bCs/>
          <w:sz w:val="22"/>
          <w:szCs w:val="22"/>
          <w:lang w:val="lt-LT"/>
        </w:rPr>
        <w:t>-1638-2025</w:t>
      </w:r>
      <w:r w:rsidRPr="005E1533">
        <w:rPr>
          <w:rFonts w:ascii="Arial" w:hAnsi="Arial" w:cs="Arial"/>
          <w:sz w:val="22"/>
          <w:szCs w:val="22"/>
          <w:lang w:val="lt-LT"/>
        </w:rPr>
        <w:t>, (toliau – Sutartis) Bendrųjų sąlygų 1</w:t>
      </w:r>
      <w:r w:rsidR="00A6210A" w:rsidRPr="005E1533">
        <w:rPr>
          <w:rFonts w:ascii="Arial" w:hAnsi="Arial" w:cs="Arial"/>
          <w:sz w:val="22"/>
          <w:szCs w:val="22"/>
          <w:lang w:val="lt-LT"/>
        </w:rPr>
        <w:t>4</w:t>
      </w:r>
      <w:r w:rsidRPr="005E1533">
        <w:rPr>
          <w:rFonts w:ascii="Arial" w:hAnsi="Arial" w:cs="Arial"/>
          <w:sz w:val="22"/>
          <w:szCs w:val="22"/>
          <w:lang w:val="lt-LT"/>
        </w:rPr>
        <w:t>.</w:t>
      </w:r>
      <w:r w:rsidR="00A6210A" w:rsidRPr="005E1533">
        <w:rPr>
          <w:rFonts w:ascii="Arial" w:hAnsi="Arial" w:cs="Arial"/>
          <w:sz w:val="22"/>
          <w:szCs w:val="22"/>
          <w:lang w:val="lt-LT"/>
        </w:rPr>
        <w:t>2</w:t>
      </w:r>
      <w:r w:rsidRPr="005E1533">
        <w:rPr>
          <w:rFonts w:ascii="Arial" w:hAnsi="Arial" w:cs="Arial"/>
          <w:sz w:val="22"/>
          <w:szCs w:val="22"/>
          <w:lang w:val="lt-LT"/>
        </w:rPr>
        <w:t xml:space="preserve"> punktu</w:t>
      </w:r>
      <w:r w:rsidR="00A6210A" w:rsidRPr="005E1533">
        <w:rPr>
          <w:rFonts w:ascii="Arial" w:hAnsi="Arial" w:cs="Arial"/>
          <w:sz w:val="22"/>
          <w:szCs w:val="22"/>
          <w:lang w:val="lt-LT"/>
        </w:rPr>
        <w:t>, Sutarties Specialiųjų sąlygų 1.10, 2.1 ir 8.1 p</w:t>
      </w:r>
      <w:r w:rsidR="005F1A6C">
        <w:rPr>
          <w:rFonts w:ascii="Arial" w:hAnsi="Arial" w:cs="Arial"/>
          <w:sz w:val="22"/>
          <w:szCs w:val="22"/>
          <w:lang w:val="lt-LT"/>
        </w:rPr>
        <w:t>unktais</w:t>
      </w:r>
      <w:r w:rsidRPr="005E1533">
        <w:rPr>
          <w:rFonts w:ascii="Arial" w:hAnsi="Arial" w:cs="Arial"/>
          <w:sz w:val="22"/>
          <w:szCs w:val="22"/>
          <w:lang w:val="lt-LT"/>
        </w:rPr>
        <w:t>, Šalys sudaro šį susitarimą dėl Sutarties</w:t>
      </w:r>
      <w:r w:rsidR="00A6210A" w:rsidRPr="005E1533">
        <w:rPr>
          <w:rFonts w:ascii="Arial" w:hAnsi="Arial" w:cs="Arial"/>
          <w:sz w:val="22"/>
          <w:szCs w:val="22"/>
          <w:lang w:val="lt-LT"/>
        </w:rPr>
        <w:t xml:space="preserve"> pakeitimo</w:t>
      </w:r>
      <w:r w:rsidRPr="005E1533">
        <w:rPr>
          <w:rFonts w:ascii="Arial" w:hAnsi="Arial" w:cs="Arial"/>
          <w:sz w:val="22"/>
          <w:szCs w:val="22"/>
          <w:lang w:val="lt-LT"/>
        </w:rPr>
        <w:t>:</w:t>
      </w:r>
    </w:p>
    <w:p w14:paraId="0124DB08" w14:textId="77777777" w:rsidR="009355AF" w:rsidRPr="005E1533" w:rsidRDefault="009355AF" w:rsidP="005E1533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9E48B32" w14:textId="615A7FF6" w:rsidR="00A6210A" w:rsidRDefault="009355AF" w:rsidP="005E1533">
      <w:pPr>
        <w:pStyle w:val="Default"/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1533">
        <w:rPr>
          <w:rFonts w:ascii="Arial" w:hAnsi="Arial" w:cs="Arial"/>
          <w:sz w:val="22"/>
          <w:szCs w:val="22"/>
        </w:rPr>
        <w:t xml:space="preserve">Šalių susitarimu </w:t>
      </w:r>
      <w:r w:rsidRPr="00CA499D">
        <w:rPr>
          <w:rFonts w:ascii="Arial" w:hAnsi="Arial" w:cs="Arial"/>
          <w:b/>
          <w:bCs/>
          <w:sz w:val="22"/>
          <w:szCs w:val="22"/>
        </w:rPr>
        <w:t xml:space="preserve">nuo </w:t>
      </w:r>
      <w:r w:rsidR="00A6210A" w:rsidRPr="00CA499D">
        <w:rPr>
          <w:rFonts w:ascii="Arial" w:hAnsi="Arial" w:cs="Arial"/>
          <w:b/>
          <w:bCs/>
          <w:iCs/>
          <w:sz w:val="22"/>
          <w:szCs w:val="22"/>
        </w:rPr>
        <w:t xml:space="preserve">2026 </w:t>
      </w:r>
      <w:r w:rsidRPr="00CA499D">
        <w:rPr>
          <w:rFonts w:ascii="Arial" w:hAnsi="Arial" w:cs="Arial"/>
          <w:b/>
          <w:bCs/>
          <w:sz w:val="22"/>
          <w:szCs w:val="22"/>
        </w:rPr>
        <w:t xml:space="preserve">m. </w:t>
      </w:r>
      <w:r w:rsidR="00A6210A" w:rsidRPr="00CA499D">
        <w:rPr>
          <w:rFonts w:ascii="Arial" w:hAnsi="Arial" w:cs="Arial"/>
          <w:b/>
          <w:bCs/>
          <w:sz w:val="22"/>
          <w:szCs w:val="22"/>
        </w:rPr>
        <w:t xml:space="preserve">vasario 1 </w:t>
      </w:r>
      <w:r w:rsidRPr="00CA499D">
        <w:rPr>
          <w:rFonts w:ascii="Arial" w:hAnsi="Arial" w:cs="Arial"/>
          <w:b/>
          <w:bCs/>
          <w:sz w:val="22"/>
          <w:szCs w:val="22"/>
        </w:rPr>
        <w:t>d.</w:t>
      </w:r>
      <w:r w:rsidRPr="005E1533">
        <w:rPr>
          <w:rFonts w:ascii="Arial" w:hAnsi="Arial" w:cs="Arial"/>
          <w:sz w:val="22"/>
          <w:szCs w:val="22"/>
        </w:rPr>
        <w:t xml:space="preserve"> </w:t>
      </w:r>
      <w:r w:rsidR="00A6210A" w:rsidRPr="005E1533">
        <w:rPr>
          <w:rFonts w:ascii="Arial" w:hAnsi="Arial" w:cs="Arial"/>
          <w:sz w:val="22"/>
          <w:szCs w:val="22"/>
        </w:rPr>
        <w:t xml:space="preserve">keičiamos </w:t>
      </w:r>
      <w:r w:rsidRPr="005E1533">
        <w:rPr>
          <w:rFonts w:ascii="Arial" w:hAnsi="Arial" w:cs="Arial"/>
          <w:sz w:val="22"/>
          <w:szCs w:val="22"/>
        </w:rPr>
        <w:t xml:space="preserve">Sutarties </w:t>
      </w:r>
      <w:r w:rsidR="00A6210A" w:rsidRPr="005E1533">
        <w:rPr>
          <w:rFonts w:ascii="Arial" w:hAnsi="Arial" w:cs="Arial"/>
          <w:sz w:val="22"/>
          <w:szCs w:val="22"/>
        </w:rPr>
        <w:t>sąlygos sekančiai:</w:t>
      </w:r>
    </w:p>
    <w:p w14:paraId="205EAAB0" w14:textId="77777777" w:rsidR="00CA499D" w:rsidRPr="005E1533" w:rsidRDefault="00CA499D" w:rsidP="005E1533">
      <w:pPr>
        <w:pStyle w:val="Default"/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AF404CE" w14:textId="3D7213E0" w:rsidR="00A6210A" w:rsidRPr="005E1533" w:rsidRDefault="00A6210A" w:rsidP="005E1533">
      <w:pPr>
        <w:pStyle w:val="Default"/>
        <w:numPr>
          <w:ilvl w:val="0"/>
          <w:numId w:val="2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5E1533">
        <w:rPr>
          <w:rFonts w:ascii="Arial" w:hAnsi="Arial" w:cs="Arial"/>
          <w:b/>
          <w:bCs/>
          <w:sz w:val="22"/>
          <w:szCs w:val="22"/>
        </w:rPr>
        <w:t>Sutarties 1.10 p</w:t>
      </w:r>
      <w:r w:rsidR="00E817CC">
        <w:rPr>
          <w:rFonts w:ascii="Arial" w:hAnsi="Arial" w:cs="Arial"/>
          <w:b/>
          <w:bCs/>
          <w:sz w:val="22"/>
          <w:szCs w:val="22"/>
        </w:rPr>
        <w:t>unktas</w:t>
      </w:r>
      <w:r w:rsidRPr="005E1533">
        <w:rPr>
          <w:rFonts w:ascii="Arial" w:hAnsi="Arial" w:cs="Arial"/>
          <w:b/>
          <w:bCs/>
          <w:sz w:val="22"/>
          <w:szCs w:val="22"/>
        </w:rPr>
        <w:t xml:space="preserve"> keičiamas į:</w:t>
      </w:r>
    </w:p>
    <w:p w14:paraId="4553D96F" w14:textId="36704115" w:rsidR="00A6210A" w:rsidRDefault="00A6210A" w:rsidP="005E1533">
      <w:pPr>
        <w:pStyle w:val="Default"/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1533">
        <w:rPr>
          <w:rFonts w:ascii="Arial" w:hAnsi="Arial" w:cs="Arial"/>
          <w:sz w:val="22"/>
          <w:szCs w:val="22"/>
        </w:rPr>
        <w:t>„1.10. Preliminari Paslaugų teikimo apimtis</w:t>
      </w:r>
      <w:r w:rsidRPr="00390245">
        <w:rPr>
          <w:rFonts w:ascii="Arial" w:hAnsi="Arial" w:cs="Arial"/>
          <w:b/>
          <w:bCs/>
        </w:rPr>
        <w:t>*</w:t>
      </w:r>
      <w:r w:rsidRPr="005E1533">
        <w:rPr>
          <w:rFonts w:ascii="Arial" w:hAnsi="Arial" w:cs="Arial"/>
          <w:sz w:val="22"/>
          <w:szCs w:val="22"/>
        </w:rPr>
        <w:t xml:space="preserve"> yra:</w:t>
      </w:r>
    </w:p>
    <w:tbl>
      <w:tblPr>
        <w:tblW w:w="9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938"/>
        <w:gridCol w:w="1375"/>
        <w:gridCol w:w="1395"/>
        <w:gridCol w:w="1386"/>
        <w:gridCol w:w="1335"/>
        <w:gridCol w:w="1405"/>
      </w:tblGrid>
      <w:tr w:rsidR="00BB0D03" w:rsidRPr="008C3179" w14:paraId="76F1A263" w14:textId="77777777" w:rsidTr="006421B4"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F27D" w14:textId="77777777" w:rsidR="00BB0D03" w:rsidRPr="008C3179" w:rsidRDefault="00BB0D03" w:rsidP="006421B4">
            <w:pPr>
              <w:ind w:right="-9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proofErr w:type="spellStart"/>
            <w:r w:rsidRPr="008C3179">
              <w:rPr>
                <w:rFonts w:ascii="Arial" w:eastAsiaTheme="minorEastAsia" w:hAnsi="Arial" w:cs="Arial"/>
                <w:sz w:val="22"/>
                <w:szCs w:val="22"/>
              </w:rPr>
              <w:t>Metai</w:t>
            </w:r>
            <w:proofErr w:type="spellEnd"/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B413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Paslaugų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teikėjo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10BF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Miško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kirtimo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paslaugų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apimtis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ktm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530B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Medienos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išvežimo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apimtis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96CD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Miško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kirtimo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liekanų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gamybos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gamybos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ir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išvežimo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apimtis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0D17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Retinimo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kirtimų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apimtis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>, ha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044C" w14:textId="77777777" w:rsidR="00BB0D03" w:rsidRPr="008C3179" w:rsidRDefault="00BB0D03" w:rsidP="006421B4">
            <w:pPr>
              <w:ind w:left="-132" w:right="-11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Biržės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paruošiamųjų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ir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sutvarkymo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darbų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apimtis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>, ha</w:t>
            </w:r>
          </w:p>
        </w:tc>
      </w:tr>
      <w:tr w:rsidR="00BB0D03" w:rsidRPr="008C3179" w14:paraId="21E6986A" w14:textId="77777777" w:rsidTr="006421B4"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9472" w14:textId="77777777" w:rsidR="00BB0D03" w:rsidRPr="008C3179" w:rsidRDefault="00BB0D03" w:rsidP="006421B4">
            <w:pPr>
              <w:ind w:right="-9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2025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A338" w14:textId="77777777" w:rsidR="00BB0D03" w:rsidRPr="008C3179" w:rsidRDefault="00BB0D03" w:rsidP="006421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UAB „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Retma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 w:rsidRPr="008C3179">
              <w:rPr>
                <w:rFonts w:ascii="Arial" w:eastAsia="Calibri" w:hAnsi="Arial" w:cs="Arial"/>
                <w:sz w:val="22"/>
                <w:szCs w:val="22"/>
              </w:rPr>
              <w:t>LT“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71F7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2760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C34E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2760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787A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286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C4CC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B647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</w:tr>
      <w:tr w:rsidR="00BB0D03" w:rsidRPr="008C3179" w14:paraId="6D4E4D76" w14:textId="77777777" w:rsidTr="006421B4"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CD16" w14:textId="77777777" w:rsidR="00BB0D03" w:rsidRPr="008C3179" w:rsidRDefault="00BB0D03" w:rsidP="006421B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8FC5" w14:textId="77777777" w:rsidR="00BB0D03" w:rsidRPr="008C3179" w:rsidRDefault="00BB0D03" w:rsidP="006421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UAB „</w:t>
            </w:r>
            <w:proofErr w:type="spellStart"/>
            <w:r w:rsidRPr="008C3179">
              <w:rPr>
                <w:rFonts w:ascii="Arial" w:eastAsia="Calibri" w:hAnsi="Arial" w:cs="Arial"/>
                <w:sz w:val="22"/>
                <w:szCs w:val="22"/>
              </w:rPr>
              <w:t>Retma</w:t>
            </w:r>
            <w:proofErr w:type="spellEnd"/>
            <w:r w:rsidRPr="008C31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 w:rsidRPr="008C3179">
              <w:rPr>
                <w:rFonts w:ascii="Arial" w:eastAsia="Calibri" w:hAnsi="Arial" w:cs="Arial"/>
                <w:sz w:val="22"/>
                <w:szCs w:val="22"/>
              </w:rPr>
              <w:t>LT“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5D0B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1760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5F29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1760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A4F3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182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DE44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7DF7" w14:textId="77777777" w:rsidR="00BB0D03" w:rsidRPr="008C3179" w:rsidRDefault="00BB0D03" w:rsidP="006421B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3179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</w:tbl>
    <w:p w14:paraId="16E9C794" w14:textId="77777777" w:rsidR="00F96E89" w:rsidRDefault="00F96E89" w:rsidP="005E1533">
      <w:pPr>
        <w:pStyle w:val="Default"/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191E45A" w14:textId="77777777" w:rsidR="00F96E89" w:rsidRPr="005E1533" w:rsidRDefault="00F96E89" w:rsidP="005E1533">
      <w:pPr>
        <w:pStyle w:val="Default"/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D812FBA" w14:textId="5D74E3BC" w:rsidR="00A6210A" w:rsidRPr="005E1533" w:rsidRDefault="00A6210A" w:rsidP="005E1533">
      <w:pPr>
        <w:ind w:firstLine="567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390245">
        <w:rPr>
          <w:rFonts w:ascii="Arial" w:hAnsi="Arial" w:cs="Arial"/>
          <w:b/>
          <w:bCs/>
          <w:sz w:val="24"/>
          <w:szCs w:val="24"/>
          <w:lang w:val="lt-LT"/>
        </w:rPr>
        <w:t>*</w:t>
      </w:r>
      <w:r w:rsidRPr="005E1533">
        <w:rPr>
          <w:rFonts w:ascii="Arial" w:hAnsi="Arial" w:cs="Arial"/>
          <w:sz w:val="22"/>
          <w:szCs w:val="22"/>
          <w:lang w:val="lt-LT"/>
        </w:rPr>
        <w:t xml:space="preserve"> </w:t>
      </w:r>
      <w:r w:rsidRPr="00390245">
        <w:rPr>
          <w:rFonts w:ascii="Arial" w:hAnsi="Arial" w:cs="Arial"/>
          <w:i/>
          <w:iCs/>
          <w:sz w:val="22"/>
          <w:szCs w:val="22"/>
          <w:lang w:val="lt-LT"/>
        </w:rPr>
        <w:t>Užsakovas dėl gamtinių, aplinkosauginių ir kitų apribojimų neįsipareigoja, kad Paslaugų teikėjas paslaugų teikimo apimtis galės vykdyti tolygiai visus metus</w:t>
      </w:r>
      <w:r w:rsidRPr="005E1533">
        <w:rPr>
          <w:rFonts w:ascii="Arial" w:hAnsi="Arial" w:cs="Arial"/>
          <w:sz w:val="22"/>
          <w:szCs w:val="22"/>
          <w:lang w:val="lt-LT"/>
        </w:rPr>
        <w:t>.“</w:t>
      </w:r>
    </w:p>
    <w:p w14:paraId="47368EEA" w14:textId="77777777" w:rsidR="003B3F87" w:rsidRPr="005E1533" w:rsidRDefault="003B3F87" w:rsidP="00CA499D">
      <w:pPr>
        <w:ind w:firstLine="567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0923B305" w14:textId="4D86A2B5" w:rsidR="00A6210A" w:rsidRPr="005E1533" w:rsidRDefault="00A6210A" w:rsidP="00CA499D">
      <w:pPr>
        <w:ind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lt-LT"/>
        </w:rPr>
      </w:pPr>
      <w:r w:rsidRPr="005E1533">
        <w:rPr>
          <w:rFonts w:ascii="Arial" w:hAnsi="Arial" w:cs="Arial"/>
          <w:b/>
          <w:bCs/>
          <w:sz w:val="22"/>
          <w:szCs w:val="22"/>
          <w:lang w:val="lt-LT"/>
        </w:rPr>
        <w:t xml:space="preserve">2. </w:t>
      </w:r>
      <w:r w:rsidR="003B3F87" w:rsidRPr="005E1533">
        <w:rPr>
          <w:rFonts w:ascii="Arial" w:hAnsi="Arial" w:cs="Arial"/>
          <w:b/>
          <w:bCs/>
          <w:sz w:val="22"/>
          <w:szCs w:val="22"/>
          <w:lang w:val="lt-LT"/>
        </w:rPr>
        <w:t>Sutarties 2.10 punktas keičiamas į:</w:t>
      </w:r>
    </w:p>
    <w:p w14:paraId="6F14556F" w14:textId="77777777" w:rsidR="00C263F5" w:rsidRPr="00C263F5" w:rsidRDefault="003B3F87" w:rsidP="00C263F5">
      <w:pPr>
        <w:ind w:firstLine="72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5E1533">
        <w:rPr>
          <w:rFonts w:ascii="Arial" w:hAnsi="Arial" w:cs="Arial"/>
          <w:sz w:val="22"/>
          <w:szCs w:val="22"/>
          <w:lang w:val="lt-LT"/>
        </w:rPr>
        <w:t>„2.4. Sutarties maksimali kaina įvertinant visus galimus pratęsimus ir padidėjimus</w:t>
      </w:r>
      <w:r w:rsidRPr="005E1533">
        <w:rPr>
          <w:rFonts w:ascii="Arial" w:hAnsi="Arial" w:cs="Arial"/>
          <w:sz w:val="22"/>
          <w:szCs w:val="22"/>
          <w:vertAlign w:val="superscript"/>
          <w:lang w:val="lt-LT"/>
        </w:rPr>
        <w:t>1</w:t>
      </w:r>
      <w:r w:rsidRPr="005E1533">
        <w:rPr>
          <w:rFonts w:ascii="Arial" w:hAnsi="Arial" w:cs="Arial"/>
          <w:sz w:val="22"/>
          <w:szCs w:val="22"/>
          <w:lang w:val="lt-LT"/>
        </w:rPr>
        <w:t xml:space="preserve"> yra: </w:t>
      </w:r>
      <w:proofErr w:type="spellStart"/>
      <w:r w:rsidRPr="005E1533">
        <w:rPr>
          <w:rFonts w:ascii="Arial" w:hAnsi="Arial" w:cs="Arial"/>
          <w:sz w:val="22"/>
          <w:szCs w:val="22"/>
          <w:lang w:val="lt-LT"/>
        </w:rPr>
        <w:t>P.o.d</w:t>
      </w:r>
      <w:proofErr w:type="spellEnd"/>
      <w:r w:rsidRPr="005E1533">
        <w:rPr>
          <w:rFonts w:ascii="Arial" w:hAnsi="Arial" w:cs="Arial"/>
          <w:sz w:val="22"/>
          <w:szCs w:val="22"/>
          <w:lang w:val="lt-LT"/>
        </w:rPr>
        <w:t xml:space="preserve">. Nr. </w:t>
      </w:r>
      <w:r w:rsidR="00A449DD">
        <w:rPr>
          <w:rFonts w:ascii="Arial" w:hAnsi="Arial" w:cs="Arial"/>
          <w:sz w:val="22"/>
          <w:szCs w:val="22"/>
          <w:lang w:val="lt-LT"/>
        </w:rPr>
        <w:t>22</w:t>
      </w:r>
      <w:r w:rsidRPr="005E1533">
        <w:rPr>
          <w:rFonts w:ascii="Arial" w:hAnsi="Arial" w:cs="Arial"/>
          <w:sz w:val="22"/>
          <w:szCs w:val="22"/>
          <w:lang w:val="lt-LT"/>
        </w:rPr>
        <w:t xml:space="preserve"> –</w:t>
      </w:r>
      <w:r w:rsidR="00C263F5" w:rsidRPr="00C263F5">
        <w:rPr>
          <w:rFonts w:ascii="Arial" w:hAnsi="Arial" w:cs="Arial"/>
          <w:sz w:val="22"/>
          <w:szCs w:val="22"/>
          <w:lang w:val="lt-LT"/>
        </w:rPr>
        <w:t>127037,95 (vienas šimtas dvidešimt septyni tūkstančiai trisdešimt septyni eurai 95 ct) neįskaitant PVM. Sutarčiai taikomas 21 proc. dydžio PVM.  Sutarties maksimali kaina, įskaitant PVM – 153715,91 (vienas šimtas penkiasdešimt trys tūkstančiai septyni šimtai penkiolika eurų 91 ct).</w:t>
      </w:r>
    </w:p>
    <w:p w14:paraId="0A7DF96E" w14:textId="7A1E663A" w:rsidR="003B3F87" w:rsidRPr="005E1533" w:rsidRDefault="003B3F87" w:rsidP="00CA499D">
      <w:pPr>
        <w:ind w:firstLine="567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5E1533">
        <w:rPr>
          <w:rFonts w:ascii="Arial" w:hAnsi="Arial" w:cs="Arial"/>
          <w:sz w:val="22"/>
          <w:szCs w:val="22"/>
          <w:lang w:val="lt-LT"/>
        </w:rPr>
        <w:t xml:space="preserve">. </w:t>
      </w:r>
      <w:r w:rsidRPr="00390245">
        <w:rPr>
          <w:rFonts w:ascii="Arial" w:hAnsi="Arial" w:cs="Arial"/>
          <w:i/>
          <w:iCs/>
          <w:sz w:val="22"/>
          <w:szCs w:val="22"/>
          <w:lang w:val="lt-LT"/>
        </w:rPr>
        <w:t xml:space="preserve">Pastaba: maksimali Sutarties kaina skaičiuojama kiekvienai </w:t>
      </w:r>
      <w:proofErr w:type="spellStart"/>
      <w:r w:rsidRPr="00390245">
        <w:rPr>
          <w:rFonts w:ascii="Arial" w:hAnsi="Arial" w:cs="Arial"/>
          <w:i/>
          <w:iCs/>
          <w:sz w:val="22"/>
          <w:szCs w:val="22"/>
          <w:lang w:val="lt-LT"/>
        </w:rPr>
        <w:t>p.o.d</w:t>
      </w:r>
      <w:proofErr w:type="spellEnd"/>
      <w:r w:rsidRPr="00390245">
        <w:rPr>
          <w:rFonts w:ascii="Arial" w:hAnsi="Arial" w:cs="Arial"/>
          <w:i/>
          <w:iCs/>
          <w:sz w:val="22"/>
          <w:szCs w:val="22"/>
          <w:lang w:val="lt-LT"/>
        </w:rPr>
        <w:t xml:space="preserve"> atskirai, įvertinus visus Sutarties galimus pratęsimus bei galimus paslaugų kiekių padidėjimus, tačiau delspinigiai, numatyti Sutarties 5 skyriuje yra skaičiuojami nuo nesuteiktų / neištaisytų Paslaugų/jų etapo / neapmokėtos sumos: pirmaisiais Sutarties metais nuo Sutarties sudarymo iki 2026 m. sausio 31 d.; automatiškai pratęsus Sutartį, du kartus po 12 mėnesių Sutarties galiojimo laikotarpiu, neįvertinant galimų Sutarties pratęsimų</w:t>
      </w:r>
      <w:r w:rsidRPr="005E1533">
        <w:rPr>
          <w:rFonts w:ascii="Arial" w:hAnsi="Arial" w:cs="Arial"/>
          <w:sz w:val="22"/>
          <w:szCs w:val="22"/>
          <w:lang w:val="lt-LT"/>
        </w:rPr>
        <w:t>.“</w:t>
      </w:r>
    </w:p>
    <w:p w14:paraId="1962D23F" w14:textId="77777777" w:rsidR="00016E10" w:rsidRDefault="00016E10" w:rsidP="00CA499D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8352240" w14:textId="2F779383" w:rsidR="009355AF" w:rsidRPr="005E1533" w:rsidRDefault="00B05201" w:rsidP="00CA499D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3</w:t>
      </w:r>
      <w:r w:rsidR="009355AF" w:rsidRPr="005E1533">
        <w:rPr>
          <w:rFonts w:ascii="Arial" w:hAnsi="Arial" w:cs="Arial"/>
          <w:sz w:val="22"/>
          <w:szCs w:val="22"/>
          <w:lang w:val="lt-LT"/>
        </w:rPr>
        <w:t xml:space="preserve">. </w:t>
      </w:r>
      <w:r>
        <w:rPr>
          <w:rFonts w:ascii="Arial" w:hAnsi="Arial" w:cs="Arial"/>
          <w:sz w:val="22"/>
          <w:szCs w:val="22"/>
          <w:lang w:val="lt-LT"/>
        </w:rPr>
        <w:t xml:space="preserve">Kiti Sutarties punktai ir sąlygos </w:t>
      </w:r>
      <w:r w:rsidR="000A6C2F">
        <w:rPr>
          <w:rFonts w:ascii="Arial" w:hAnsi="Arial" w:cs="Arial"/>
          <w:sz w:val="22"/>
          <w:szCs w:val="22"/>
          <w:lang w:val="lt-LT"/>
        </w:rPr>
        <w:t>nekeičiami ir galio</w:t>
      </w:r>
      <w:r w:rsidR="00561D62">
        <w:rPr>
          <w:rFonts w:ascii="Arial" w:hAnsi="Arial" w:cs="Arial"/>
          <w:sz w:val="22"/>
          <w:szCs w:val="22"/>
          <w:lang w:val="lt-LT"/>
        </w:rPr>
        <w:t>ja visa apimtimi</w:t>
      </w:r>
      <w:r w:rsidR="000A6C2F">
        <w:rPr>
          <w:rFonts w:ascii="Arial" w:hAnsi="Arial" w:cs="Arial"/>
          <w:sz w:val="22"/>
          <w:szCs w:val="22"/>
          <w:lang w:val="lt-LT"/>
        </w:rPr>
        <w:t>.</w:t>
      </w:r>
    </w:p>
    <w:p w14:paraId="73164B52" w14:textId="11B79D06" w:rsidR="009355AF" w:rsidRPr="005E1533" w:rsidRDefault="00C55982" w:rsidP="00CA499D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5E1533">
        <w:rPr>
          <w:rFonts w:ascii="Arial" w:hAnsi="Arial" w:cs="Arial"/>
          <w:sz w:val="22"/>
          <w:szCs w:val="22"/>
          <w:lang w:val="lt-LT"/>
        </w:rPr>
        <w:t>4</w:t>
      </w:r>
      <w:r w:rsidR="00954219" w:rsidRPr="005E1533">
        <w:rPr>
          <w:rFonts w:ascii="Arial" w:hAnsi="Arial" w:cs="Arial"/>
          <w:sz w:val="22"/>
          <w:szCs w:val="22"/>
          <w:lang w:val="lt-LT"/>
        </w:rPr>
        <w:t xml:space="preserve">. </w:t>
      </w:r>
      <w:r w:rsidR="009355AF" w:rsidRPr="005E1533">
        <w:rPr>
          <w:rFonts w:ascii="Arial" w:hAnsi="Arial" w:cs="Arial"/>
          <w:sz w:val="22"/>
          <w:szCs w:val="22"/>
          <w:lang w:val="lt-LT"/>
        </w:rPr>
        <w:t>Sutarimas sudarytas vadovaujantis Viešųjų pirkimų įstatymu ir kitų teisės aktų nuostatomis, Šalys konstatuoja ir patvirtina, jog šio Sutarimo nuostatos neprieštarauja imperatyvioms teisės aktų normoms, viešajai tvarkai ar gerai moralei.</w:t>
      </w:r>
    </w:p>
    <w:p w14:paraId="5BADD505" w14:textId="3B8010FC" w:rsidR="00E37C3F" w:rsidRPr="005E1533" w:rsidRDefault="000A6C2F" w:rsidP="00CA499D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5</w:t>
      </w:r>
      <w:r w:rsidR="00E37C3F" w:rsidRPr="005E1533">
        <w:rPr>
          <w:rFonts w:ascii="Arial" w:hAnsi="Arial" w:cs="Arial"/>
          <w:sz w:val="22"/>
          <w:szCs w:val="22"/>
          <w:lang w:val="lt-LT"/>
        </w:rPr>
        <w:t>. Susitarimas Šalių perskaitytas, suprastas dėl turinio ir pasekmių, visiškai atitinka Šalių ketinimus.</w:t>
      </w:r>
    </w:p>
    <w:p w14:paraId="430CE810" w14:textId="788A56F6" w:rsidR="009355AF" w:rsidRPr="005E1533" w:rsidRDefault="00561D62" w:rsidP="00CA499D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6</w:t>
      </w:r>
      <w:r w:rsidR="009355AF" w:rsidRPr="005E1533">
        <w:rPr>
          <w:rFonts w:ascii="Arial" w:hAnsi="Arial" w:cs="Arial"/>
          <w:sz w:val="22"/>
          <w:szCs w:val="22"/>
          <w:lang w:val="lt-LT"/>
        </w:rPr>
        <w:t xml:space="preserve">. Šis susitarimas </w:t>
      </w:r>
      <w:r w:rsidR="00CA499D">
        <w:rPr>
          <w:rFonts w:ascii="Arial" w:hAnsi="Arial" w:cs="Arial"/>
          <w:sz w:val="22"/>
          <w:szCs w:val="22"/>
          <w:lang w:val="lt-LT"/>
        </w:rPr>
        <w:t xml:space="preserve">yra </w:t>
      </w:r>
      <w:r w:rsidR="009355AF" w:rsidRPr="005E1533">
        <w:rPr>
          <w:rFonts w:ascii="Arial" w:hAnsi="Arial" w:cs="Arial"/>
          <w:sz w:val="22"/>
          <w:szCs w:val="22"/>
          <w:lang w:val="lt-LT"/>
        </w:rPr>
        <w:t>neatskiriama Sutarties dal</w:t>
      </w:r>
      <w:r w:rsidR="00CA499D">
        <w:rPr>
          <w:rFonts w:ascii="Arial" w:hAnsi="Arial" w:cs="Arial"/>
          <w:sz w:val="22"/>
          <w:szCs w:val="22"/>
          <w:lang w:val="lt-LT"/>
        </w:rPr>
        <w:t>is</w:t>
      </w:r>
      <w:r w:rsidR="009355AF" w:rsidRPr="005E1533">
        <w:rPr>
          <w:rFonts w:ascii="Arial" w:hAnsi="Arial" w:cs="Arial"/>
          <w:sz w:val="22"/>
          <w:szCs w:val="22"/>
          <w:lang w:val="lt-LT"/>
        </w:rPr>
        <w:t>.</w:t>
      </w:r>
    </w:p>
    <w:p w14:paraId="762DF0A5" w14:textId="77777777" w:rsidR="00E37C3F" w:rsidRPr="005E1533" w:rsidRDefault="00E37C3F" w:rsidP="00CA499D">
      <w:pPr>
        <w:ind w:firstLine="567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0E31F37A" w14:textId="77777777" w:rsidR="00437669" w:rsidRPr="002E405D" w:rsidRDefault="00437669" w:rsidP="00437669">
      <w:pPr>
        <w:spacing w:after="100"/>
        <w:jc w:val="center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706"/>
        <w:gridCol w:w="397"/>
        <w:gridCol w:w="4446"/>
        <w:gridCol w:w="28"/>
      </w:tblGrid>
      <w:tr w:rsidR="00437669" w14:paraId="07A0FA75" w14:textId="77777777" w:rsidTr="003771C9">
        <w:trPr>
          <w:gridAfter w:val="1"/>
          <w:wAfter w:w="28" w:type="dxa"/>
          <w:trHeight w:val="105"/>
        </w:trPr>
        <w:tc>
          <w:tcPr>
            <w:tcW w:w="4706" w:type="dxa"/>
          </w:tcPr>
          <w:p w14:paraId="2D5645F2" w14:textId="77777777" w:rsidR="00437669" w:rsidRDefault="00437669" w:rsidP="003771C9">
            <w:pPr>
              <w:tabs>
                <w:tab w:val="left" w:pos="993"/>
                <w:tab w:val="left" w:pos="3060"/>
              </w:tabs>
              <w:rPr>
                <w:rFonts w:ascii="Arial" w:hAnsi="Arial" w:cs="Arial"/>
                <w:bCs/>
                <w:iCs/>
                <w:lang w:eastAsia="ar-SA"/>
              </w:rPr>
            </w:pPr>
          </w:p>
        </w:tc>
        <w:tc>
          <w:tcPr>
            <w:tcW w:w="4843" w:type="dxa"/>
            <w:gridSpan w:val="2"/>
          </w:tcPr>
          <w:p w14:paraId="61C61859" w14:textId="77777777" w:rsidR="00437669" w:rsidRDefault="00437669" w:rsidP="003771C9">
            <w:pPr>
              <w:tabs>
                <w:tab w:val="left" w:pos="993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437669" w:rsidRPr="00437669" w14:paraId="4EB99E40" w14:textId="77777777" w:rsidTr="003771C9">
        <w:tblPrEx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5103" w:type="dxa"/>
            <w:gridSpan w:val="2"/>
            <w:shd w:val="clear" w:color="auto" w:fill="auto"/>
          </w:tcPr>
          <w:p w14:paraId="45B5121A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Užsakovas</w:t>
            </w:r>
            <w:proofErr w:type="spellEnd"/>
          </w:p>
          <w:p w14:paraId="4E8440BE" w14:textId="77777777" w:rsidR="00437669" w:rsidRPr="00437669" w:rsidRDefault="00437669" w:rsidP="003771C9">
            <w:pPr>
              <w:tabs>
                <w:tab w:val="left" w:pos="3060"/>
                <w:tab w:val="center" w:pos="4819"/>
              </w:tabs>
              <w:suppressAutoHyphens/>
              <w:ind w:left="321" w:hanging="66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Valstybės</w:t>
            </w:r>
            <w:proofErr w:type="spellEnd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įmonė</w:t>
            </w:r>
            <w:proofErr w:type="spellEnd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Valstybinių</w:t>
            </w:r>
            <w:proofErr w:type="spellEnd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miškų</w:t>
            </w:r>
            <w:proofErr w:type="spellEnd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urėdija</w:t>
            </w:r>
            <w:proofErr w:type="spellEnd"/>
          </w:p>
          <w:p w14:paraId="42B495EF" w14:textId="77777777" w:rsidR="00437669" w:rsidRPr="00437669" w:rsidRDefault="00437669" w:rsidP="003771C9">
            <w:pPr>
              <w:tabs>
                <w:tab w:val="left" w:pos="3060"/>
                <w:tab w:val="center" w:pos="4819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24E8D4A8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Paslaugų</w:t>
            </w:r>
            <w:proofErr w:type="spellEnd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teikėjas</w:t>
            </w:r>
            <w:proofErr w:type="spellEnd"/>
          </w:p>
          <w:p w14:paraId="1332FAEA" w14:textId="77777777" w:rsidR="00437669" w:rsidRPr="00437669" w:rsidRDefault="00437669" w:rsidP="003771C9">
            <w:pPr>
              <w:pStyle w:val="ATekstas"/>
              <w:ind w:left="36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37669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UAB „</w:t>
            </w:r>
            <w:proofErr w:type="spellStart"/>
            <w:r w:rsidRPr="00437669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Retma</w:t>
            </w:r>
            <w:proofErr w:type="spellEnd"/>
            <w:r w:rsidRPr="00437669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 xml:space="preserve"> LT“</w:t>
            </w:r>
          </w:p>
          <w:p w14:paraId="25D09A3B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</w:pPr>
          </w:p>
        </w:tc>
      </w:tr>
      <w:tr w:rsidR="00437669" w:rsidRPr="00437669" w14:paraId="3048F593" w14:textId="77777777" w:rsidTr="003771C9">
        <w:tblPrEx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5103" w:type="dxa"/>
            <w:gridSpan w:val="2"/>
            <w:shd w:val="clear" w:color="auto" w:fill="auto"/>
          </w:tcPr>
          <w:p w14:paraId="41F8EEC4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Įmonės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kodas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132340880</w:t>
            </w:r>
          </w:p>
          <w:p w14:paraId="05ECB62A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PVM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mokėtojo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kodas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LT323408811</w:t>
            </w:r>
          </w:p>
          <w:p w14:paraId="65151E61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318" w:right="162" w:hanging="2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Registracijos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adresas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: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Pramonės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pr. 11A, 51327 Kaunas</w:t>
            </w:r>
          </w:p>
          <w:p w14:paraId="763B671F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318" w:hanging="2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Buveinės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adresas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: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Savanorių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pr. 176, 03154 Vilnius</w:t>
            </w:r>
          </w:p>
          <w:p w14:paraId="5FF00214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318" w:hanging="2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Užsakovo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Trakų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regioninio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padalinio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kontaktinis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adresas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: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Miškininkų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g.8,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Rubežių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k., Trakų r.</w:t>
            </w:r>
          </w:p>
          <w:p w14:paraId="06FC6A36" w14:textId="46AF1F01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1C834082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Įmonės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kodas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302499601</w:t>
            </w:r>
          </w:p>
          <w:p w14:paraId="724E791D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PVM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mokėtojo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kodas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LT100005612517</w:t>
            </w:r>
          </w:p>
          <w:p w14:paraId="47894F16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Registruotos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buveinės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adresas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: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Alyvų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g. 17,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Petronys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, Ukmergės r. </w:t>
            </w:r>
          </w:p>
          <w:p w14:paraId="79ABDB13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</w:p>
          <w:p w14:paraId="5100712C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</w:p>
          <w:p w14:paraId="190275D6" w14:textId="77777777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</w:p>
          <w:p w14:paraId="7CDFC9AD" w14:textId="47453125" w:rsidR="00437669" w:rsidRPr="00437669" w:rsidRDefault="00437669" w:rsidP="003771C9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bookmarkStart w:id="0" w:name="_GoBack"/>
            <w:bookmarkEnd w:id="0"/>
          </w:p>
        </w:tc>
      </w:tr>
      <w:tr w:rsidR="00437669" w:rsidRPr="00437669" w14:paraId="58FAAB50" w14:textId="77777777" w:rsidTr="003771C9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103" w:type="dxa"/>
            <w:gridSpan w:val="2"/>
            <w:shd w:val="clear" w:color="auto" w:fill="auto"/>
          </w:tcPr>
          <w:p w14:paraId="7A01C876" w14:textId="77777777" w:rsidR="00437669" w:rsidRPr="00437669" w:rsidRDefault="00437669" w:rsidP="003771C9">
            <w:pPr>
              <w:tabs>
                <w:tab w:val="left" w:pos="3060"/>
              </w:tabs>
              <w:ind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317462AF" w14:textId="77777777" w:rsidR="00437669" w:rsidRPr="00437669" w:rsidRDefault="00437669" w:rsidP="003771C9">
            <w:pPr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37669" w:rsidRPr="00437669" w14:paraId="3969F9E8" w14:textId="77777777" w:rsidTr="003771C9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5103" w:type="dxa"/>
            <w:gridSpan w:val="2"/>
            <w:shd w:val="clear" w:color="auto" w:fill="auto"/>
          </w:tcPr>
          <w:p w14:paraId="238B10CE" w14:textId="77777777" w:rsidR="00437669" w:rsidRPr="00437669" w:rsidRDefault="00437669" w:rsidP="003771C9">
            <w:pPr>
              <w:tabs>
                <w:tab w:val="left" w:pos="3060"/>
              </w:tabs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Padalinio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vadovas</w:t>
            </w:r>
            <w:proofErr w:type="spellEnd"/>
            <w:r w:rsidRPr="00437669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Vaidotas Pauželis</w:t>
            </w:r>
          </w:p>
          <w:p w14:paraId="2910622A" w14:textId="77777777" w:rsidR="00437669" w:rsidRPr="00437669" w:rsidRDefault="00437669" w:rsidP="003771C9">
            <w:pPr>
              <w:tabs>
                <w:tab w:val="left" w:pos="3060"/>
              </w:tabs>
              <w:ind w:left="-108" w:firstLine="360"/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492A8FD" w14:textId="77777777" w:rsidR="00437669" w:rsidRPr="00437669" w:rsidRDefault="00437669" w:rsidP="003771C9">
            <w:pPr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437669">
              <w:rPr>
                <w:rFonts w:ascii="Arial" w:hAnsi="Arial" w:cs="Arial"/>
                <w:sz w:val="22"/>
                <w:szCs w:val="22"/>
                <w:lang w:eastAsia="ar-SA"/>
              </w:rPr>
              <w:t>Direktorius</w:t>
            </w:r>
            <w:proofErr w:type="spellEnd"/>
            <w:r w:rsidRPr="0043766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Darius Kinta</w:t>
            </w:r>
          </w:p>
        </w:tc>
      </w:tr>
    </w:tbl>
    <w:p w14:paraId="31A506D5" w14:textId="77777777" w:rsidR="00437669" w:rsidRPr="00437669" w:rsidRDefault="00437669" w:rsidP="00437669">
      <w:pPr>
        <w:tabs>
          <w:tab w:val="left" w:pos="5387"/>
        </w:tabs>
        <w:spacing w:line="264" w:lineRule="auto"/>
        <w:ind w:left="426"/>
        <w:rPr>
          <w:rFonts w:ascii="Arial" w:hAnsi="Arial" w:cs="Arial"/>
          <w:sz w:val="22"/>
          <w:szCs w:val="22"/>
          <w:lang w:eastAsia="x-none"/>
        </w:rPr>
      </w:pPr>
      <w:r w:rsidRPr="00437669">
        <w:rPr>
          <w:rFonts w:ascii="Arial" w:hAnsi="Arial" w:cs="Arial"/>
          <w:sz w:val="22"/>
          <w:szCs w:val="22"/>
          <w:lang w:eastAsia="x-none"/>
        </w:rPr>
        <w:tab/>
        <w:t xml:space="preserve">A.V. </w:t>
      </w:r>
      <w:r w:rsidRPr="00437669">
        <w:rPr>
          <w:rFonts w:ascii="Arial" w:hAnsi="Arial" w:cs="Arial"/>
          <w:i/>
          <w:color w:val="FF0000"/>
          <w:sz w:val="22"/>
          <w:szCs w:val="22"/>
          <w:lang w:eastAsia="x-none"/>
        </w:rPr>
        <w:t>(</w:t>
      </w:r>
      <w:proofErr w:type="spellStart"/>
      <w:r w:rsidRPr="00437669">
        <w:rPr>
          <w:rFonts w:ascii="Arial" w:hAnsi="Arial" w:cs="Arial"/>
          <w:i/>
          <w:color w:val="FF0000"/>
          <w:sz w:val="22"/>
          <w:szCs w:val="22"/>
          <w:lang w:eastAsia="x-none"/>
        </w:rPr>
        <w:t>jei</w:t>
      </w:r>
      <w:proofErr w:type="spellEnd"/>
      <w:r w:rsidRPr="00437669">
        <w:rPr>
          <w:rFonts w:ascii="Arial" w:hAnsi="Arial" w:cs="Arial"/>
          <w:i/>
          <w:color w:val="FF0000"/>
          <w:sz w:val="22"/>
          <w:szCs w:val="22"/>
          <w:lang w:eastAsia="x-none"/>
        </w:rPr>
        <w:t xml:space="preserve"> </w:t>
      </w:r>
      <w:proofErr w:type="spellStart"/>
      <w:r w:rsidRPr="00437669">
        <w:rPr>
          <w:rFonts w:ascii="Arial" w:hAnsi="Arial" w:cs="Arial"/>
          <w:i/>
          <w:color w:val="FF0000"/>
          <w:sz w:val="22"/>
          <w:szCs w:val="22"/>
          <w:lang w:eastAsia="x-none"/>
        </w:rPr>
        <w:t>taikoma</w:t>
      </w:r>
      <w:proofErr w:type="spellEnd"/>
      <w:r w:rsidRPr="00437669">
        <w:rPr>
          <w:rFonts w:ascii="Arial" w:hAnsi="Arial" w:cs="Arial"/>
          <w:i/>
          <w:color w:val="FF0000"/>
          <w:sz w:val="22"/>
          <w:szCs w:val="22"/>
          <w:lang w:eastAsia="x-none"/>
        </w:rPr>
        <w:t>)</w:t>
      </w:r>
      <w:r w:rsidRPr="00437669">
        <w:rPr>
          <w:rFonts w:ascii="Arial" w:hAnsi="Arial" w:cs="Arial"/>
          <w:color w:val="FF0000"/>
          <w:sz w:val="22"/>
          <w:szCs w:val="22"/>
          <w:lang w:eastAsia="x-none"/>
        </w:rPr>
        <w:t xml:space="preserve">         </w:t>
      </w:r>
    </w:p>
    <w:p w14:paraId="2303F325" w14:textId="77777777" w:rsidR="00437669" w:rsidRPr="00437669" w:rsidRDefault="00437669" w:rsidP="00437669">
      <w:pPr>
        <w:tabs>
          <w:tab w:val="left" w:pos="5387"/>
        </w:tabs>
        <w:spacing w:line="264" w:lineRule="auto"/>
        <w:ind w:left="426"/>
        <w:rPr>
          <w:rFonts w:ascii="Arial" w:hAnsi="Arial" w:cs="Arial"/>
          <w:sz w:val="22"/>
          <w:szCs w:val="22"/>
          <w:u w:val="single"/>
          <w:lang w:eastAsia="x-none"/>
        </w:rPr>
      </w:pPr>
      <w:r w:rsidRPr="00437669">
        <w:rPr>
          <w:rFonts w:ascii="Arial" w:hAnsi="Arial" w:cs="Arial"/>
          <w:sz w:val="22"/>
          <w:szCs w:val="22"/>
          <w:lang w:eastAsia="x-none"/>
        </w:rPr>
        <w:t>____________________</w:t>
      </w:r>
      <w:r w:rsidRPr="00437669">
        <w:rPr>
          <w:rFonts w:ascii="Arial" w:hAnsi="Arial" w:cs="Arial"/>
          <w:sz w:val="22"/>
          <w:szCs w:val="22"/>
          <w:lang w:eastAsia="x-none"/>
        </w:rPr>
        <w:tab/>
      </w:r>
      <w:r w:rsidRPr="00437669">
        <w:rPr>
          <w:rFonts w:ascii="Arial" w:hAnsi="Arial" w:cs="Arial"/>
          <w:sz w:val="22"/>
          <w:szCs w:val="22"/>
          <w:u w:val="single"/>
          <w:lang w:eastAsia="x-none"/>
        </w:rPr>
        <w:tab/>
      </w:r>
      <w:r w:rsidRPr="00437669">
        <w:rPr>
          <w:rFonts w:ascii="Arial" w:hAnsi="Arial" w:cs="Arial"/>
          <w:sz w:val="22"/>
          <w:szCs w:val="22"/>
          <w:u w:val="single"/>
          <w:lang w:eastAsia="x-none"/>
        </w:rPr>
        <w:tab/>
      </w:r>
    </w:p>
    <w:p w14:paraId="69939D25" w14:textId="77777777" w:rsidR="00437669" w:rsidRPr="00437669" w:rsidRDefault="00437669" w:rsidP="00437669">
      <w:pPr>
        <w:tabs>
          <w:tab w:val="left" w:pos="5387"/>
        </w:tabs>
        <w:spacing w:line="264" w:lineRule="auto"/>
        <w:ind w:left="426"/>
        <w:rPr>
          <w:rFonts w:ascii="Arial" w:hAnsi="Arial" w:cs="Arial"/>
          <w:sz w:val="22"/>
          <w:szCs w:val="22"/>
          <w:lang w:eastAsia="x-none"/>
        </w:rPr>
      </w:pPr>
      <w:r w:rsidRPr="00437669">
        <w:rPr>
          <w:rFonts w:ascii="Arial" w:hAnsi="Arial" w:cs="Arial"/>
          <w:sz w:val="22"/>
          <w:szCs w:val="22"/>
          <w:lang w:eastAsia="x-none"/>
        </w:rPr>
        <w:t>(</w:t>
      </w:r>
      <w:proofErr w:type="spellStart"/>
      <w:r w:rsidRPr="00437669">
        <w:rPr>
          <w:rFonts w:ascii="Arial" w:hAnsi="Arial" w:cs="Arial"/>
          <w:sz w:val="22"/>
          <w:szCs w:val="22"/>
          <w:lang w:eastAsia="x-none"/>
        </w:rPr>
        <w:t>parašas</w:t>
      </w:r>
      <w:proofErr w:type="spellEnd"/>
      <w:r w:rsidRPr="00437669">
        <w:rPr>
          <w:rFonts w:ascii="Arial" w:hAnsi="Arial" w:cs="Arial"/>
          <w:sz w:val="22"/>
          <w:szCs w:val="22"/>
          <w:lang w:eastAsia="x-none"/>
        </w:rPr>
        <w:t>)</w:t>
      </w:r>
      <w:r w:rsidRPr="00437669">
        <w:rPr>
          <w:rFonts w:ascii="Arial" w:hAnsi="Arial" w:cs="Arial"/>
          <w:sz w:val="22"/>
          <w:szCs w:val="22"/>
          <w:lang w:eastAsia="x-none"/>
        </w:rPr>
        <w:tab/>
        <w:t>(</w:t>
      </w:r>
      <w:proofErr w:type="spellStart"/>
      <w:r w:rsidRPr="00437669">
        <w:rPr>
          <w:rFonts w:ascii="Arial" w:hAnsi="Arial" w:cs="Arial"/>
          <w:sz w:val="22"/>
          <w:szCs w:val="22"/>
          <w:lang w:eastAsia="x-none"/>
        </w:rPr>
        <w:t>parašas</w:t>
      </w:r>
      <w:proofErr w:type="spellEnd"/>
      <w:r w:rsidRPr="00437669">
        <w:rPr>
          <w:rFonts w:ascii="Arial" w:hAnsi="Arial" w:cs="Arial"/>
          <w:sz w:val="22"/>
          <w:szCs w:val="22"/>
          <w:lang w:eastAsia="x-none"/>
        </w:rPr>
        <w:t>)</w:t>
      </w:r>
    </w:p>
    <w:p w14:paraId="0607CFAE" w14:textId="66ADAAA6" w:rsidR="009355AF" w:rsidRDefault="009355AF" w:rsidP="00CA499D">
      <w:pPr>
        <w:ind w:firstLine="567"/>
        <w:rPr>
          <w:rFonts w:ascii="Arial" w:hAnsi="Arial" w:cs="Arial"/>
          <w:b/>
          <w:sz w:val="22"/>
          <w:szCs w:val="22"/>
          <w:lang w:val="lt-LT"/>
        </w:rPr>
      </w:pPr>
    </w:p>
    <w:p w14:paraId="2F78849D" w14:textId="3D843A80" w:rsidR="00437669" w:rsidRDefault="00437669" w:rsidP="00CA499D">
      <w:pPr>
        <w:ind w:firstLine="567"/>
        <w:rPr>
          <w:rFonts w:ascii="Arial" w:hAnsi="Arial" w:cs="Arial"/>
          <w:b/>
          <w:sz w:val="22"/>
          <w:szCs w:val="22"/>
          <w:lang w:val="lt-LT"/>
        </w:rPr>
      </w:pPr>
    </w:p>
    <w:p w14:paraId="14C51493" w14:textId="67B2F73C" w:rsidR="00437669" w:rsidRDefault="00437669" w:rsidP="00CA499D">
      <w:pPr>
        <w:ind w:firstLine="567"/>
        <w:rPr>
          <w:rFonts w:ascii="Arial" w:hAnsi="Arial" w:cs="Arial"/>
          <w:b/>
          <w:sz w:val="22"/>
          <w:szCs w:val="22"/>
          <w:lang w:val="lt-LT"/>
        </w:rPr>
      </w:pPr>
    </w:p>
    <w:sectPr w:rsidR="00437669" w:rsidSect="009355AF">
      <w:footerReference w:type="default" r:id="rId7"/>
      <w:pgSz w:w="11907" w:h="16839"/>
      <w:pgMar w:top="1134" w:right="851" w:bottom="1134" w:left="1701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C3847" w14:textId="77777777" w:rsidR="00E763AB" w:rsidRDefault="00E763AB" w:rsidP="009355AF">
      <w:r>
        <w:separator/>
      </w:r>
    </w:p>
  </w:endnote>
  <w:endnote w:type="continuationSeparator" w:id="0">
    <w:p w14:paraId="5F79332F" w14:textId="77777777" w:rsidR="00E763AB" w:rsidRDefault="00E763AB" w:rsidP="0093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3139" w14:textId="77777777" w:rsidR="00EC035D" w:rsidRPr="00027083" w:rsidRDefault="00EC035D" w:rsidP="00027083">
    <w:pPr>
      <w:pStyle w:val="Porat"/>
      <w:jc w:val="cen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9F234" w14:textId="77777777" w:rsidR="00E763AB" w:rsidRDefault="00E763AB" w:rsidP="009355AF">
      <w:r>
        <w:separator/>
      </w:r>
    </w:p>
  </w:footnote>
  <w:footnote w:type="continuationSeparator" w:id="0">
    <w:p w14:paraId="3727867E" w14:textId="77777777" w:rsidR="00E763AB" w:rsidRDefault="00E763AB" w:rsidP="0093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1011E"/>
    <w:multiLevelType w:val="hybridMultilevel"/>
    <w:tmpl w:val="5A0E4346"/>
    <w:lvl w:ilvl="0" w:tplc="A36E5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2A4D78"/>
    <w:multiLevelType w:val="hybridMultilevel"/>
    <w:tmpl w:val="B01A6D74"/>
    <w:lvl w:ilvl="0" w:tplc="60AE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AF"/>
    <w:rsid w:val="00016E10"/>
    <w:rsid w:val="000711F4"/>
    <w:rsid w:val="00090EB8"/>
    <w:rsid w:val="00094597"/>
    <w:rsid w:val="000A6C2F"/>
    <w:rsid w:val="000E7D91"/>
    <w:rsid w:val="00161829"/>
    <w:rsid w:val="00180A68"/>
    <w:rsid w:val="001C5021"/>
    <w:rsid w:val="001C670B"/>
    <w:rsid w:val="002F5FC3"/>
    <w:rsid w:val="00312011"/>
    <w:rsid w:val="0032103C"/>
    <w:rsid w:val="00390245"/>
    <w:rsid w:val="003B2E21"/>
    <w:rsid w:val="003B3F87"/>
    <w:rsid w:val="00437669"/>
    <w:rsid w:val="00486294"/>
    <w:rsid w:val="004A6BA4"/>
    <w:rsid w:val="004C758B"/>
    <w:rsid w:val="004F7DD5"/>
    <w:rsid w:val="005239A8"/>
    <w:rsid w:val="00561D62"/>
    <w:rsid w:val="005644D9"/>
    <w:rsid w:val="00585472"/>
    <w:rsid w:val="005B19E7"/>
    <w:rsid w:val="005C156F"/>
    <w:rsid w:val="005E1533"/>
    <w:rsid w:val="005F1A6C"/>
    <w:rsid w:val="0065650B"/>
    <w:rsid w:val="0066074A"/>
    <w:rsid w:val="00701F4B"/>
    <w:rsid w:val="00726C44"/>
    <w:rsid w:val="00784889"/>
    <w:rsid w:val="007D7F33"/>
    <w:rsid w:val="00813847"/>
    <w:rsid w:val="00817293"/>
    <w:rsid w:val="008B0E72"/>
    <w:rsid w:val="008B41D1"/>
    <w:rsid w:val="008E725E"/>
    <w:rsid w:val="009355AF"/>
    <w:rsid w:val="00954219"/>
    <w:rsid w:val="0095522F"/>
    <w:rsid w:val="00985579"/>
    <w:rsid w:val="009A0A9B"/>
    <w:rsid w:val="00A449DD"/>
    <w:rsid w:val="00A6210A"/>
    <w:rsid w:val="00A8427C"/>
    <w:rsid w:val="00B05201"/>
    <w:rsid w:val="00B65F28"/>
    <w:rsid w:val="00BB0D03"/>
    <w:rsid w:val="00BB2713"/>
    <w:rsid w:val="00C263F5"/>
    <w:rsid w:val="00C30759"/>
    <w:rsid w:val="00C33E9B"/>
    <w:rsid w:val="00C54754"/>
    <w:rsid w:val="00C55982"/>
    <w:rsid w:val="00C574C9"/>
    <w:rsid w:val="00CA499D"/>
    <w:rsid w:val="00CB1093"/>
    <w:rsid w:val="00CC45C3"/>
    <w:rsid w:val="00CF599E"/>
    <w:rsid w:val="00D143A0"/>
    <w:rsid w:val="00D2680C"/>
    <w:rsid w:val="00D534F2"/>
    <w:rsid w:val="00D93F8A"/>
    <w:rsid w:val="00E00712"/>
    <w:rsid w:val="00E37C3F"/>
    <w:rsid w:val="00E763AB"/>
    <w:rsid w:val="00E77C5E"/>
    <w:rsid w:val="00E817CC"/>
    <w:rsid w:val="00E938BA"/>
    <w:rsid w:val="00EB3A18"/>
    <w:rsid w:val="00EC035D"/>
    <w:rsid w:val="00ED30A9"/>
    <w:rsid w:val="00F30AB3"/>
    <w:rsid w:val="00F72E57"/>
    <w:rsid w:val="00F96E89"/>
    <w:rsid w:val="00F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7AA2"/>
  <w15:chartTrackingRefBased/>
  <w15:docId w15:val="{7A360BC4-0F03-4483-B6F9-1D52680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355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55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55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55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55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55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55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55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55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55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5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5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5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55A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55A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55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55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55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55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5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55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5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55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55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55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355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55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55A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semiHidden/>
    <w:rsid w:val="009355A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9355A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355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5A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Default">
    <w:name w:val="Default"/>
    <w:rsid w:val="00A62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Tekstas">
    <w:name w:val="A Tekstas"/>
    <w:basedOn w:val="prastasis"/>
    <w:rsid w:val="00437669"/>
    <w:pPr>
      <w:ind w:firstLine="720"/>
      <w:jc w:val="both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Macijauskaitė | VMU</dc:creator>
  <cp:keywords/>
  <dc:description/>
  <cp:lastModifiedBy>Sigitas Radzevičius | VMU</cp:lastModifiedBy>
  <cp:revision>3</cp:revision>
  <dcterms:created xsi:type="dcterms:W3CDTF">2025-10-07T06:52:00Z</dcterms:created>
  <dcterms:modified xsi:type="dcterms:W3CDTF">2025-10-07T06:52:00Z</dcterms:modified>
</cp:coreProperties>
</file>