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BB65" w14:textId="44214FEC" w:rsidR="00522496" w:rsidRPr="00DF058B" w:rsidRDefault="00522496" w:rsidP="00DF058B">
      <w:pPr>
        <w:tabs>
          <w:tab w:val="left" w:pos="993"/>
          <w:tab w:val="left" w:pos="5500"/>
          <w:tab w:val="left" w:pos="6747"/>
          <w:tab w:val="left" w:pos="8165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bookmarkStart w:id="0" w:name="_Hlk70498541"/>
      <w:r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2025 m. gegužės 19 d. Projekto sprendinių įgyvendinimo priežiūros paslaugų sutarties Nr. </w:t>
      </w:r>
      <w:bookmarkEnd w:id="0"/>
      <w:r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SPVP-9</w:t>
      </w:r>
      <w:r w:rsidR="00DF058B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/2025</w:t>
      </w:r>
    </w:p>
    <w:p w14:paraId="3FD88743" w14:textId="62D747D0" w:rsidR="00522496" w:rsidRPr="00DF058B" w:rsidRDefault="00522496" w:rsidP="00522496">
      <w:pPr>
        <w:tabs>
          <w:tab w:val="left" w:pos="993"/>
          <w:tab w:val="left" w:pos="5500"/>
          <w:tab w:val="left" w:pos="6747"/>
          <w:tab w:val="left" w:pos="816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DF058B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PAPILDOMAS SUSITARIMAS</w:t>
      </w:r>
    </w:p>
    <w:p w14:paraId="0CF25482" w14:textId="77777777" w:rsidR="00522496" w:rsidRPr="00DF058B" w:rsidRDefault="00522496" w:rsidP="00797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92B4D23" w14:textId="38305CC9" w:rsidR="00AC509D" w:rsidRPr="00DF058B" w:rsidRDefault="00AC509D" w:rsidP="00797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FE5504" w:rsidRPr="00DF058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522496" w:rsidRPr="00DF058B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d. Nr. </w:t>
      </w:r>
      <w:r w:rsidR="00522496" w:rsidRPr="00DF058B">
        <w:rPr>
          <w:rFonts w:ascii="Times New Roman" w:hAnsi="Times New Roman" w:cs="Times New Roman"/>
          <w:sz w:val="24"/>
          <w:szCs w:val="24"/>
          <w:lang w:val="lt-LT"/>
        </w:rPr>
        <w:t>1 / SPVP-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br/>
        <w:t>Vilnius</w:t>
      </w:r>
    </w:p>
    <w:p w14:paraId="4D3F62F8" w14:textId="77777777" w:rsidR="00522496" w:rsidRPr="00DF058B" w:rsidRDefault="00522496" w:rsidP="00797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E65BF66" w14:textId="1C671FD3" w:rsidR="00AA7A43" w:rsidRPr="00DF058B" w:rsidRDefault="00AA7A43" w:rsidP="00522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Kultūros infrastruktūros centr</w:t>
      </w:r>
      <w:r w:rsidR="00522496"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as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, juridinio asmens kodas 110051791, atstovaujam</w:t>
      </w:r>
      <w:r w:rsidR="00522496" w:rsidRPr="00DF058B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direktoriaus Šarūno Šoblinsko, veikiančio pagal įstaigos nuostatus, toliau vadinama </w:t>
      </w:r>
      <w:r w:rsidR="00CD46EC"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Užsakovu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5A582DFC" w14:textId="0465F620" w:rsidR="00522496" w:rsidRPr="00DF058B" w:rsidRDefault="00522496" w:rsidP="00DF0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Kėdainių rajono savivaldybės administracija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, juridinio asmens kodas 188768545, atstovaujama administracijos direktoriaus Gintauto Muzniko, </w:t>
      </w:r>
      <w:r w:rsidRPr="00DF058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veikiančio pagal administracijos nuostatus, toliau vadinama </w:t>
      </w: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Statytoju,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ir</w:t>
      </w:r>
    </w:p>
    <w:p w14:paraId="47AEC338" w14:textId="1EBF8D9C" w:rsidR="00057444" w:rsidRPr="00DF058B" w:rsidRDefault="00CD46EC" w:rsidP="00AA20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124503725"/>
      <w:r w:rsidRPr="00DF058B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>Rimgaudo Miliukščio,</w:t>
      </w:r>
      <w:r w:rsidR="00522496" w:rsidRPr="00DF058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gim. 1951 m. rugpjūčio 13 d.,</w:t>
      </w:r>
      <w:r w:rsidRPr="00DF058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individualios veiklos pažymėjimo Nr. 636152, 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toliau vadinama </w:t>
      </w: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Teikėju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22496" w:rsidRPr="00DF05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bookmarkEnd w:id="1"/>
      <w:r w:rsidR="00AC509D" w:rsidRPr="00DF05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toliau kartu šiame Susitarime vadinami Šalimis, o kiekvienas atskirai – Šalimi, </w:t>
      </w:r>
      <w:r w:rsidR="00057444" w:rsidRPr="00DF05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vadovaudamiesi 2025 m. gegužės 19 d. Projekto sprendinių įgyvendinimo priežiūros paslaugų sutarties Nr. SPVP-9</w:t>
      </w:r>
      <w:r w:rsidR="00DF058B" w:rsidRPr="00DF05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/2025</w:t>
      </w:r>
      <w:r w:rsidR="00057444" w:rsidRPr="00DF05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(toliau – Sutartis) 10.3 punktu, sudarė šį papildomą susitarimą (toliau – Susitarimas).</w:t>
      </w:r>
    </w:p>
    <w:p w14:paraId="16F8B6D6" w14:textId="5EFD6DB6" w:rsidR="00CD46EC" w:rsidRPr="00DF058B" w:rsidRDefault="00057444" w:rsidP="00DF05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AA209F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Šalys, atsižvelgdamos į tai, kad sudarius Sutartį </w:t>
      </w:r>
      <w:r w:rsidR="00C26F01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dėl </w:t>
      </w:r>
      <w:r w:rsidR="00C26F01" w:rsidRPr="00DF0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Kėdainių dvaro sodybos minareto (u. k. KVR 1388), Kėdainiai, Minareto g. 8, fasadų tvarkybos darbų (remonto, restauravimo) projekto sprendinių įgyvendinimo priežiūros paslaugų teikimo </w:t>
      </w:r>
      <w:r w:rsidR="00AA209F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buvo pastebėta techninė klaida, nes </w:t>
      </w:r>
      <w:r w:rsidR="001C1F01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Sutartyje </w:t>
      </w:r>
      <w:r w:rsidR="00AA209F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paslaugų kaina buvo nurodyta su PVM nors Teikėjas nėra PVM mokėtojas,</w:t>
      </w:r>
      <w:r w:rsidR="00AC509D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209F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todėl </w:t>
      </w:r>
      <w:r w:rsidR="001C1F01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jos </w:t>
      </w:r>
      <w:r w:rsidR="00AC509D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susitaria </w:t>
      </w:r>
      <w:r w:rsidR="00AA7A43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pakeisti </w:t>
      </w:r>
      <w:r w:rsidR="00AA209F" w:rsidRPr="00DF058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>utarties 2.1 papunk</w:t>
      </w:r>
      <w:r w:rsidR="0061111D" w:rsidRPr="00DF058B">
        <w:rPr>
          <w:rFonts w:ascii="Times New Roman" w:hAnsi="Times New Roman" w:cs="Times New Roman"/>
          <w:sz w:val="24"/>
          <w:szCs w:val="24"/>
          <w:lang w:val="lt-LT"/>
        </w:rPr>
        <w:t>čio pirmą sakinį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61111D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3.1 papunktį, 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>išdėst</w:t>
      </w:r>
      <w:r w:rsidR="0061111D" w:rsidRPr="00DF058B">
        <w:rPr>
          <w:rFonts w:ascii="Times New Roman" w:hAnsi="Times New Roman" w:cs="Times New Roman"/>
          <w:sz w:val="24"/>
          <w:szCs w:val="24"/>
          <w:lang w:val="lt-LT"/>
        </w:rPr>
        <w:t>an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>t j</w:t>
      </w:r>
      <w:r w:rsidR="0061111D" w:rsidRPr="00DF058B">
        <w:rPr>
          <w:rFonts w:ascii="Times New Roman" w:hAnsi="Times New Roman" w:cs="Times New Roman"/>
          <w:sz w:val="24"/>
          <w:szCs w:val="24"/>
          <w:lang w:val="lt-LT"/>
        </w:rPr>
        <w:t>uos</w:t>
      </w:r>
      <w:r w:rsidR="00CD46E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taip:</w:t>
      </w:r>
    </w:p>
    <w:p w14:paraId="1FB1E7BD" w14:textId="3EC71B52" w:rsidR="0061111D" w:rsidRPr="00DF058B" w:rsidRDefault="00CD46EC" w:rsidP="0061111D">
      <w:pPr>
        <w:tabs>
          <w:tab w:val="left" w:pos="142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Hlk66964817"/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„2.1. Pradinės Sutarties vertė </w:t>
      </w:r>
      <w:bookmarkEnd w:id="2"/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(Sutarties kaina) pagal pateiktą Teikėjo pasiūlymą (Sutarties 1 priedas Nr. 1) yra </w:t>
      </w: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899,57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Eur (aštuoni šimtai devyniasdešimt devyni eurai 57 ct) be PVM.</w:t>
      </w:r>
      <w:r w:rsidR="0061111D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7E03531" w14:textId="4CA424D8" w:rsidR="0061111D" w:rsidRPr="00DF058B" w:rsidRDefault="00CD46EC" w:rsidP="00DF058B">
      <w:pPr>
        <w:tabs>
          <w:tab w:val="left" w:pos="142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3.1. Užsakovas už tinkamai suteiktas Paslaugas Teikėjui sumoka iš viso </w:t>
      </w:r>
      <w:r w:rsidR="002959F5" w:rsidRPr="00DF058B">
        <w:rPr>
          <w:rFonts w:ascii="Times New Roman" w:hAnsi="Times New Roman" w:cs="Times New Roman"/>
          <w:sz w:val="24"/>
          <w:szCs w:val="24"/>
          <w:lang w:val="lt-LT"/>
        </w:rPr>
        <w:t>339,59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Eur (37,75 proc.) dydžio piniginių lėšų sumą, </w:t>
      </w:r>
      <w:bookmarkStart w:id="3" w:name="_Hlk67410435"/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Statytojas už tinkamai suteiktas Paslaugas Teikėjui sumoka iš viso </w:t>
      </w:r>
      <w:r w:rsidR="002959F5" w:rsidRPr="00DF058B">
        <w:rPr>
          <w:rFonts w:ascii="Times New Roman" w:hAnsi="Times New Roman" w:cs="Times New Roman"/>
          <w:sz w:val="24"/>
          <w:szCs w:val="24"/>
          <w:lang w:val="lt-LT"/>
        </w:rPr>
        <w:t>559,98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Eur (62,25 proc.) dydžio piniginių lėšų sumą</w:t>
      </w:r>
      <w:bookmarkEnd w:id="3"/>
      <w:r w:rsidRPr="00DF058B">
        <w:rPr>
          <w:rFonts w:ascii="Times New Roman" w:hAnsi="Times New Roman" w:cs="Times New Roman"/>
          <w:sz w:val="24"/>
          <w:szCs w:val="24"/>
          <w:lang w:val="lt-LT"/>
        </w:rPr>
        <w:t>.“</w:t>
      </w:r>
      <w:r w:rsidR="0061111D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2A0E4BB" w14:textId="013403F8" w:rsidR="002959F5" w:rsidRPr="00DF058B" w:rsidRDefault="0061111D" w:rsidP="00DF058B">
      <w:pPr>
        <w:tabs>
          <w:tab w:val="left" w:pos="142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AC509D" w:rsidRPr="00DF058B">
        <w:rPr>
          <w:rFonts w:ascii="Times New Roman" w:hAnsi="Times New Roman" w:cs="Times New Roman"/>
          <w:sz w:val="24"/>
          <w:szCs w:val="24"/>
          <w:lang w:val="lt-LT"/>
        </w:rPr>
        <w:t>Kitos Sutarties sąlygos lieka nepakitusios ir galioja pilna apimtimi.</w:t>
      </w:r>
    </w:p>
    <w:p w14:paraId="1476D0BD" w14:textId="4283D3C0" w:rsidR="002959F5" w:rsidRPr="00DF058B" w:rsidRDefault="0061111D" w:rsidP="00DF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AC509D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</w:t>
      </w:r>
      <w:r w:rsidR="00797CE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jo pasirašymo </w:t>
      </w:r>
      <w:r w:rsidR="00AC509D" w:rsidRPr="00DF058B">
        <w:rPr>
          <w:rFonts w:ascii="Times New Roman" w:hAnsi="Times New Roman" w:cs="Times New Roman"/>
          <w:sz w:val="24"/>
          <w:szCs w:val="24"/>
          <w:lang w:val="lt-LT"/>
        </w:rPr>
        <w:t>ir yra neatsiejama Sutarties dalis.</w:t>
      </w:r>
    </w:p>
    <w:p w14:paraId="392856A7" w14:textId="7322001C" w:rsidR="00B03171" w:rsidRPr="00DF058B" w:rsidRDefault="0061111D" w:rsidP="00DF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0B1C4E" w:rsidRPr="00DF058B">
        <w:rPr>
          <w:rFonts w:ascii="Times New Roman" w:hAnsi="Times New Roman" w:cs="Times New Roman"/>
          <w:sz w:val="24"/>
          <w:szCs w:val="24"/>
          <w:lang w:val="lt-LT"/>
        </w:rPr>
        <w:t>Šis Susitarimas sudaromas ir pasirašomas kvalifikuotais elektroniniais parašais</w:t>
      </w:r>
      <w:r w:rsidR="00797CE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0B1C4E" w:rsidRPr="00DF058B">
        <w:rPr>
          <w:rFonts w:ascii="Times New Roman" w:hAnsi="Times New Roman" w:cs="Times New Roman"/>
          <w:sz w:val="24"/>
          <w:szCs w:val="24"/>
          <w:lang w:val="lt-LT"/>
        </w:rPr>
        <w:t>turi vienodą teisinę galią.</w:t>
      </w:r>
    </w:p>
    <w:p w14:paraId="16257213" w14:textId="77777777" w:rsidR="00B03171" w:rsidRPr="00DF058B" w:rsidRDefault="00B03171" w:rsidP="00B03171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2BE38B4" w14:textId="0B0B8CD4" w:rsidR="00B03171" w:rsidRPr="00DF058B" w:rsidRDefault="00C61D7C" w:rsidP="00B03171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B03171"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Užsakovas: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noProof/>
          <w:sz w:val="24"/>
          <w:szCs w:val="24"/>
          <w:lang w:val="lt-LT"/>
        </w:rPr>
        <w:t>Kultūros infrastruktūros centras</w:t>
      </w:r>
      <w:r w:rsidRPr="00DF058B">
        <w:rPr>
          <w:rFonts w:ascii="Times New Roman" w:hAnsi="Times New Roman" w:cs="Times New Roman"/>
          <w:noProof/>
          <w:sz w:val="24"/>
          <w:szCs w:val="24"/>
          <w:lang w:val="lt-LT"/>
        </w:rPr>
        <w:t>,</w:t>
      </w:r>
      <w:r w:rsidR="00B03171" w:rsidRPr="00DF058B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Šnipiškių g. 3, 09309 Vilnius, tel.  +370</w:t>
      </w:r>
      <w:r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618</w:t>
      </w:r>
      <w:r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45564,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l. paštas </w:t>
      </w:r>
      <w:hyperlink r:id="rId8" w:history="1">
        <w:r w:rsidR="00B03171" w:rsidRPr="00DF058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info@kulturosic.lt</w:t>
        </w:r>
      </w:hyperlink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įstaigos kodas 110051791, ne PVM mokėtojas, a.</w:t>
      </w:r>
      <w:r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s. LT69 4040 0636 1000 0273, LR finansų ministerija.</w:t>
      </w:r>
    </w:p>
    <w:p w14:paraId="654A7066" w14:textId="3B983612" w:rsidR="00B03171" w:rsidRPr="00DF058B" w:rsidRDefault="00C61D7C" w:rsidP="00B03171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B03171"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Statytojas: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Kėdainių rajono savivaldybės administracija, J. Basanavičiaus g. 36, 57288   Kėdainiai, </w:t>
      </w:r>
      <w:r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biudžetinės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įstaigos 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kodas 188768545, </w:t>
      </w:r>
      <w:r w:rsidR="00B03171" w:rsidRPr="00DF058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ne PVM mokėtojas,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el. paštas </w:t>
      </w:r>
      <w:hyperlink r:id="rId9" w:history="1">
        <w:r w:rsidRPr="00DF058B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administracija@kedainiai.lt</w:t>
        </w:r>
      </w:hyperlink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, tel. </w:t>
      </w:r>
      <w:hyperlink r:id="rId10" w:history="1">
        <w:r w:rsidRPr="00DF058B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+ 370 347 69 550</w:t>
        </w:r>
      </w:hyperlink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>a. s. LT32 7044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>0600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>0619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>6755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AB</w:t>
      </w:r>
      <w:r w:rsidRPr="00DF058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lt-LT"/>
          <w14:ligatures w14:val="none"/>
        </w:rPr>
        <w:t xml:space="preserve"> </w:t>
      </w:r>
      <w:r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SEB</w:t>
      </w:r>
      <w:r w:rsidRPr="00DF058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lt-LT"/>
          <w14:ligatures w14:val="none"/>
        </w:rPr>
        <w:t xml:space="preserve"> </w:t>
      </w:r>
      <w:r w:rsidRPr="00DF058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lt-LT"/>
          <w14:ligatures w14:val="none"/>
        </w:rPr>
        <w:t>bankas</w:t>
      </w:r>
      <w:r w:rsidR="00B03171" w:rsidRPr="00DF058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E22E1A2" w14:textId="04E7017A" w:rsidR="00B03171" w:rsidRPr="00DF058B" w:rsidRDefault="00B03171" w:rsidP="00DF058B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DF058B">
        <w:rPr>
          <w:rFonts w:ascii="Times New Roman" w:hAnsi="Times New Roman" w:cs="Times New Roman"/>
          <w:b/>
          <w:bCs/>
          <w:sz w:val="24"/>
          <w:szCs w:val="24"/>
          <w:lang w:val="lt-LT"/>
        </w:rPr>
        <w:t>Teikėjas: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iCs/>
          <w:sz w:val="24"/>
          <w:szCs w:val="24"/>
          <w:lang w:val="lt-LT"/>
        </w:rPr>
        <w:t>Rimgaudas Miliukštis,</w:t>
      </w:r>
      <w:r w:rsidRPr="00DF058B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 xml:space="preserve"> </w:t>
      </w:r>
      <w:r w:rsidR="00C61D7C" w:rsidRPr="00DF058B">
        <w:rPr>
          <w:rFonts w:ascii="Times New Roman" w:hAnsi="Times New Roman" w:cs="Times New Roman"/>
          <w:iCs/>
          <w:sz w:val="24"/>
          <w:szCs w:val="24"/>
          <w:lang w:val="lt-LT"/>
        </w:rPr>
        <w:t>P. Kalpoko 65, 44183 Kaunas,</w:t>
      </w:r>
      <w:r w:rsidR="00C61D7C" w:rsidRPr="00DF058B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individualios veiklos pažymėjimo Nr. 636152, </w:t>
      </w:r>
      <w:r w:rsidR="00C61D7C" w:rsidRPr="00DF058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ne PVM mokėtojas</w:t>
      </w:r>
      <w:r w:rsidRPr="00DF058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tel. +370 616 45664, el. paštas </w:t>
      </w:r>
      <w:hyperlink r:id="rId11" w:history="1">
        <w:r w:rsidRPr="00DF058B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rimgaudasmil@gmail.com</w:t>
        </w:r>
      </w:hyperlink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a. s.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LT15</w:t>
      </w:r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7300</w:t>
      </w:r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0100</w:t>
      </w:r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0544</w:t>
      </w:r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>3135</w:t>
      </w:r>
      <w:r w:rsidR="00C61D7C"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1C1F01" w:rsidRPr="00DF058B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„Swedbank“ bankas.</w:t>
      </w:r>
      <w:r w:rsidRPr="00DF05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2683AA9" w14:textId="77777777" w:rsidR="00B03171" w:rsidRPr="00DF058B" w:rsidRDefault="00B03171" w:rsidP="00DF058B">
      <w:pPr>
        <w:tabs>
          <w:tab w:val="left" w:pos="1134"/>
        </w:tabs>
        <w:ind w:firstLine="709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bookmarkStart w:id="4" w:name="_Hlk67399224"/>
    </w:p>
    <w:p w14:paraId="7D9785A9" w14:textId="1304D68E" w:rsidR="00B03171" w:rsidRPr="00DF058B" w:rsidRDefault="00B03171" w:rsidP="00B03171">
      <w:pPr>
        <w:tabs>
          <w:tab w:val="left" w:pos="1134"/>
        </w:tabs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Kultūros infrastruktūros centro direktorius   </w:t>
      </w:r>
      <w:r w:rsidRPr="00DF058B">
        <w:rPr>
          <w:rFonts w:ascii="Times New Roman" w:hAnsi="Times New Roman" w:cs="Times New Roman"/>
          <w:bCs/>
          <w:iCs/>
          <w:sz w:val="24"/>
          <w:szCs w:val="24"/>
          <w:lang w:val="lt-LT"/>
        </w:rPr>
        <w:tab/>
      </w:r>
      <w:r w:rsidRPr="00DF058B">
        <w:rPr>
          <w:rFonts w:ascii="Times New Roman" w:hAnsi="Times New Roman" w:cs="Times New Roman"/>
          <w:bCs/>
          <w:iCs/>
          <w:sz w:val="24"/>
          <w:szCs w:val="24"/>
          <w:lang w:val="lt-LT"/>
        </w:rPr>
        <w:tab/>
        <w:t xml:space="preserve">                                        Šarūnas Šoblinskas </w:t>
      </w:r>
    </w:p>
    <w:p w14:paraId="583AD79C" w14:textId="048CD8C8" w:rsidR="00B03171" w:rsidRPr="00DF058B" w:rsidRDefault="00B03171" w:rsidP="00B03171">
      <w:pPr>
        <w:tabs>
          <w:tab w:val="left" w:pos="1134"/>
        </w:tabs>
        <w:rPr>
          <w:rFonts w:ascii="Times New Roman" w:hAnsi="Times New Roman" w:cs="Times New Roman"/>
          <w:color w:val="212529"/>
          <w:sz w:val="24"/>
          <w:szCs w:val="24"/>
          <w:lang w:val="lt-LT" w:eastAsia="en-GB"/>
        </w:rPr>
      </w:pPr>
      <w:r w:rsidRPr="00DF058B">
        <w:rPr>
          <w:rFonts w:ascii="Times New Roman" w:hAnsi="Times New Roman" w:cs="Times New Roman"/>
          <w:sz w:val="24"/>
          <w:szCs w:val="24"/>
          <w:lang w:val="lt-LT"/>
        </w:rPr>
        <w:t>Kėdainių rajono savivaldybės administracijos direktorius</w:t>
      </w:r>
      <w:r w:rsidRPr="00DF058B">
        <w:rPr>
          <w:rFonts w:ascii="Times New Roman" w:hAnsi="Times New Roman" w:cs="Times New Roman"/>
          <w:b/>
          <w:bCs/>
          <w:color w:val="212529"/>
          <w:sz w:val="24"/>
          <w:szCs w:val="24"/>
          <w:lang w:val="lt-LT" w:eastAsia="en-GB"/>
        </w:rPr>
        <w:t xml:space="preserve">                                </w:t>
      </w:r>
      <w:r w:rsidRPr="00DF058B">
        <w:rPr>
          <w:rFonts w:ascii="Times New Roman" w:hAnsi="Times New Roman" w:cs="Times New Roman"/>
          <w:color w:val="212529"/>
          <w:sz w:val="24"/>
          <w:szCs w:val="24"/>
          <w:lang w:val="lt-LT" w:eastAsia="en-GB"/>
        </w:rPr>
        <w:t>Gintautas Muznikas</w:t>
      </w:r>
    </w:p>
    <w:p w14:paraId="7E93C253" w14:textId="36AB460A" w:rsidR="00FE5504" w:rsidRPr="00DF058B" w:rsidRDefault="00B03171" w:rsidP="00B0317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F058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Teikėjas                                                                                                           </w:t>
      </w:r>
      <w:r w:rsidR="00C61D7C" w:rsidRPr="00DF058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   </w:t>
      </w:r>
      <w:r w:rsidRPr="00DF058B">
        <w:rPr>
          <w:rFonts w:ascii="Times New Roman" w:hAnsi="Times New Roman" w:cs="Times New Roman"/>
          <w:iCs/>
          <w:sz w:val="24"/>
          <w:szCs w:val="24"/>
          <w:lang w:val="lt-LT"/>
        </w:rPr>
        <w:t>Rimgaudas Miliukštis</w:t>
      </w:r>
      <w:bookmarkEnd w:id="4"/>
    </w:p>
    <w:sectPr w:rsidR="00FE5504" w:rsidRPr="00DF058B" w:rsidSect="00DF058B"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7D95" w14:textId="77777777" w:rsidR="005B4E72" w:rsidRDefault="005B4E72" w:rsidP="00B03171">
      <w:pPr>
        <w:spacing w:after="0" w:line="240" w:lineRule="auto"/>
      </w:pPr>
      <w:r>
        <w:separator/>
      </w:r>
    </w:p>
  </w:endnote>
  <w:endnote w:type="continuationSeparator" w:id="0">
    <w:p w14:paraId="22ED5A9E" w14:textId="77777777" w:rsidR="005B4E72" w:rsidRDefault="005B4E72" w:rsidP="00B0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FB5B" w14:textId="77777777" w:rsidR="005B4E72" w:rsidRDefault="005B4E72" w:rsidP="00B03171">
      <w:pPr>
        <w:spacing w:after="0" w:line="240" w:lineRule="auto"/>
      </w:pPr>
      <w:r>
        <w:separator/>
      </w:r>
    </w:p>
  </w:footnote>
  <w:footnote w:type="continuationSeparator" w:id="0">
    <w:p w14:paraId="38F2ECD4" w14:textId="77777777" w:rsidR="005B4E72" w:rsidRDefault="005B4E72" w:rsidP="00B03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0598"/>
    <w:multiLevelType w:val="multilevel"/>
    <w:tmpl w:val="3974919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D871F4"/>
    <w:multiLevelType w:val="multilevel"/>
    <w:tmpl w:val="DBA4A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8D01D9"/>
    <w:multiLevelType w:val="multilevel"/>
    <w:tmpl w:val="45924F4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" w15:restartNumberingAfterBreak="0">
    <w:nsid w:val="3DD835F1"/>
    <w:multiLevelType w:val="multilevel"/>
    <w:tmpl w:val="221A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35125"/>
    <w:multiLevelType w:val="multilevel"/>
    <w:tmpl w:val="8F6458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1256C0"/>
    <w:multiLevelType w:val="hybridMultilevel"/>
    <w:tmpl w:val="3B721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D33D1"/>
    <w:multiLevelType w:val="hybridMultilevel"/>
    <w:tmpl w:val="C10C5D5C"/>
    <w:lvl w:ilvl="0" w:tplc="11DEB6C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1" w:hanging="360"/>
      </w:pPr>
    </w:lvl>
    <w:lvl w:ilvl="2" w:tplc="0427001B" w:tentative="1">
      <w:start w:val="1"/>
      <w:numFmt w:val="lowerRoman"/>
      <w:lvlText w:val="%3."/>
      <w:lvlJc w:val="right"/>
      <w:pPr>
        <w:ind w:left="2521" w:hanging="180"/>
      </w:pPr>
    </w:lvl>
    <w:lvl w:ilvl="3" w:tplc="0427000F" w:tentative="1">
      <w:start w:val="1"/>
      <w:numFmt w:val="decimal"/>
      <w:lvlText w:val="%4."/>
      <w:lvlJc w:val="left"/>
      <w:pPr>
        <w:ind w:left="3241" w:hanging="360"/>
      </w:pPr>
    </w:lvl>
    <w:lvl w:ilvl="4" w:tplc="04270019" w:tentative="1">
      <w:start w:val="1"/>
      <w:numFmt w:val="lowerLetter"/>
      <w:lvlText w:val="%5."/>
      <w:lvlJc w:val="left"/>
      <w:pPr>
        <w:ind w:left="3961" w:hanging="360"/>
      </w:pPr>
    </w:lvl>
    <w:lvl w:ilvl="5" w:tplc="0427001B" w:tentative="1">
      <w:start w:val="1"/>
      <w:numFmt w:val="lowerRoman"/>
      <w:lvlText w:val="%6."/>
      <w:lvlJc w:val="right"/>
      <w:pPr>
        <w:ind w:left="4681" w:hanging="180"/>
      </w:pPr>
    </w:lvl>
    <w:lvl w:ilvl="6" w:tplc="0427000F" w:tentative="1">
      <w:start w:val="1"/>
      <w:numFmt w:val="decimal"/>
      <w:lvlText w:val="%7."/>
      <w:lvlJc w:val="left"/>
      <w:pPr>
        <w:ind w:left="5401" w:hanging="360"/>
      </w:pPr>
    </w:lvl>
    <w:lvl w:ilvl="7" w:tplc="04270019" w:tentative="1">
      <w:start w:val="1"/>
      <w:numFmt w:val="lowerLetter"/>
      <w:lvlText w:val="%8."/>
      <w:lvlJc w:val="left"/>
      <w:pPr>
        <w:ind w:left="6121" w:hanging="360"/>
      </w:pPr>
    </w:lvl>
    <w:lvl w:ilvl="8" w:tplc="0427001B" w:tentative="1">
      <w:start w:val="1"/>
      <w:numFmt w:val="lowerRoman"/>
      <w:lvlText w:val="%9."/>
      <w:lvlJc w:val="right"/>
      <w:pPr>
        <w:ind w:left="6841" w:hanging="180"/>
      </w:pPr>
    </w:lvl>
  </w:abstractNum>
  <w:num w:numId="1" w16cid:durableId="559487411">
    <w:abstractNumId w:val="3"/>
  </w:num>
  <w:num w:numId="2" w16cid:durableId="1505626415">
    <w:abstractNumId w:val="6"/>
  </w:num>
  <w:num w:numId="3" w16cid:durableId="2074961000">
    <w:abstractNumId w:val="0"/>
  </w:num>
  <w:num w:numId="4" w16cid:durableId="1902053996">
    <w:abstractNumId w:val="4"/>
  </w:num>
  <w:num w:numId="5" w16cid:durableId="1560507983">
    <w:abstractNumId w:val="1"/>
  </w:num>
  <w:num w:numId="6" w16cid:durableId="2001732521">
    <w:abstractNumId w:val="5"/>
  </w:num>
  <w:num w:numId="7" w16cid:durableId="79988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9D"/>
    <w:rsid w:val="00030C40"/>
    <w:rsid w:val="00057444"/>
    <w:rsid w:val="000B1C4E"/>
    <w:rsid w:val="000D05DC"/>
    <w:rsid w:val="000F7CBE"/>
    <w:rsid w:val="001B5B5C"/>
    <w:rsid w:val="001C1F01"/>
    <w:rsid w:val="001C39A3"/>
    <w:rsid w:val="00217203"/>
    <w:rsid w:val="002411C7"/>
    <w:rsid w:val="00263DDD"/>
    <w:rsid w:val="00271992"/>
    <w:rsid w:val="002959F5"/>
    <w:rsid w:val="003D0391"/>
    <w:rsid w:val="003F4119"/>
    <w:rsid w:val="00514E72"/>
    <w:rsid w:val="00522496"/>
    <w:rsid w:val="00524333"/>
    <w:rsid w:val="00542447"/>
    <w:rsid w:val="005B0BC8"/>
    <w:rsid w:val="005B4E72"/>
    <w:rsid w:val="0061111D"/>
    <w:rsid w:val="006D1A53"/>
    <w:rsid w:val="00733058"/>
    <w:rsid w:val="00797CEC"/>
    <w:rsid w:val="008031C8"/>
    <w:rsid w:val="00831D2F"/>
    <w:rsid w:val="00842703"/>
    <w:rsid w:val="0085170A"/>
    <w:rsid w:val="00862078"/>
    <w:rsid w:val="008D73B2"/>
    <w:rsid w:val="009D6B0E"/>
    <w:rsid w:val="009F454F"/>
    <w:rsid w:val="00A62A04"/>
    <w:rsid w:val="00AA209F"/>
    <w:rsid w:val="00AA7A43"/>
    <w:rsid w:val="00AC509D"/>
    <w:rsid w:val="00B03171"/>
    <w:rsid w:val="00BC2018"/>
    <w:rsid w:val="00BD4CBD"/>
    <w:rsid w:val="00BF4612"/>
    <w:rsid w:val="00C1612B"/>
    <w:rsid w:val="00C26F01"/>
    <w:rsid w:val="00C61D7C"/>
    <w:rsid w:val="00CD46EC"/>
    <w:rsid w:val="00D86474"/>
    <w:rsid w:val="00DB5E56"/>
    <w:rsid w:val="00DD7BC0"/>
    <w:rsid w:val="00DF058B"/>
    <w:rsid w:val="00EC02C0"/>
    <w:rsid w:val="00EE7C0A"/>
    <w:rsid w:val="00F07153"/>
    <w:rsid w:val="00F61E2A"/>
    <w:rsid w:val="00F658B9"/>
    <w:rsid w:val="00FD0393"/>
    <w:rsid w:val="00FD7518"/>
    <w:rsid w:val="00FE5504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E046"/>
  <w15:chartTrackingRefBased/>
  <w15:docId w15:val="{3CBCDA60-69C4-4CB2-917D-84DAF66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0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lna"/>
    <w:uiPriority w:val="99"/>
    <w:unhideWhenUsed/>
    <w:rsid w:val="00AC509D"/>
    <w:rPr>
      <w:color w:val="0000FF"/>
      <w:u w:val="single"/>
    </w:rPr>
  </w:style>
  <w:style w:type="paragraph" w:styleId="BodyText">
    <w:name w:val="Body Text"/>
    <w:basedOn w:val="Normal"/>
    <w:link w:val="BodyTextChar"/>
    <w:rsid w:val="00BF4612"/>
    <w:pPr>
      <w:spacing w:after="0" w:line="360" w:lineRule="auto"/>
      <w:jc w:val="both"/>
    </w:pPr>
    <w:rPr>
      <w:rFonts w:ascii="TimesLT" w:eastAsia="Times New Roman" w:hAnsi="TimesLT" w:cs="Times New Roman"/>
      <w:kern w:val="0"/>
      <w:sz w:val="24"/>
      <w:szCs w:val="20"/>
      <w:lang w:val="lt-LT" w:eastAsia="lt-LT"/>
      <w14:ligatures w14:val="none"/>
    </w:rPr>
  </w:style>
  <w:style w:type="character" w:customStyle="1" w:styleId="BodyTextChar">
    <w:name w:val="Body Text Char"/>
    <w:basedOn w:val="DefaultParagraphFont"/>
    <w:link w:val="BodyText"/>
    <w:rsid w:val="00BF4612"/>
    <w:rPr>
      <w:rFonts w:ascii="TimesLT" w:eastAsia="Times New Roman" w:hAnsi="TimesLT" w:cs="Times New Roman"/>
      <w:kern w:val="0"/>
      <w:sz w:val="24"/>
      <w:szCs w:val="20"/>
      <w:lang w:val="lt-LT" w:eastAsia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20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D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1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D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171"/>
  </w:style>
  <w:style w:type="paragraph" w:styleId="Footer">
    <w:name w:val="footer"/>
    <w:basedOn w:val="Normal"/>
    <w:link w:val="FooterChar"/>
    <w:uiPriority w:val="99"/>
    <w:unhideWhenUsed/>
    <w:rsid w:val="00B0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lturosic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mgaudasmi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3703476955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kedain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6375-F699-44B7-8BB1-E266BE8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Emilija Miliutienė</dc:creator>
  <cp:keywords/>
  <dc:description/>
  <cp:lastModifiedBy>Justas Šiaulys</cp:lastModifiedBy>
  <cp:revision>2</cp:revision>
  <dcterms:created xsi:type="dcterms:W3CDTF">2025-10-08T07:03:00Z</dcterms:created>
  <dcterms:modified xsi:type="dcterms:W3CDTF">2025-10-08T07:03:00Z</dcterms:modified>
</cp:coreProperties>
</file>