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7C0" w:rsidR="00AA53F9" w:rsidRDefault="00AA53F9" w14:paraId="58AEB9B8" w14:textId="77777777">
      <w:pPr>
        <w:rPr>
          <w:rFonts w:asciiTheme="majorBidi" w:hAnsiTheme="majorBidi" w:cstheme="majorBidi"/>
          <w:sz w:val="24"/>
          <w:szCs w:val="24"/>
        </w:rPr>
      </w:pPr>
    </w:p>
    <w:p w:rsidRPr="002101BE" w:rsidR="00703C55" w:rsidP="00703C55" w:rsidRDefault="00152230" w14:paraId="50635426" w14:textId="0055F022">
      <w:pPr>
        <w:keepNext/>
        <w:keepLines/>
        <w:pBdr>
          <w:bottom w:val="single" w:color="ED7D31" w:sz="4" w:space="2"/>
        </w:pBdr>
        <w:tabs>
          <w:tab w:val="right" w:pos="9638"/>
        </w:tabs>
        <w:spacing w:before="360" w:after="120" w:line="240" w:lineRule="auto"/>
        <w:jc w:val="right"/>
        <w:outlineLvl w:val="0"/>
        <w:rPr>
          <w:rFonts w:eastAsia="Times New Roman" w:asciiTheme="majorBidi" w:hAnsiTheme="majorBidi" w:cstheme="majorBidi"/>
          <w:color w:val="262626"/>
          <w14:ligatures w14:val="none"/>
        </w:rPr>
      </w:pPr>
      <w:r w:rsidRPr="002007C0">
        <w:rPr>
          <w:rFonts w:asciiTheme="majorBidi" w:hAnsiTheme="majorBidi" w:cstheme="majorBidi"/>
          <w:color w:val="0070C0"/>
          <w:sz w:val="24"/>
          <w:szCs w:val="24"/>
        </w:rPr>
        <w:t>Pirkimo sąlygų 6 priedas „Pasiūlymo forma“</w:t>
      </w:r>
    </w:p>
    <w:p w:rsidRPr="002007C0" w:rsidR="00152230" w:rsidP="00152230" w:rsidRDefault="00152230" w14:paraId="05D7AB19" w14:textId="0DA027A0">
      <w:pPr>
        <w:pStyle w:val="Antrats"/>
        <w:jc w:val="right"/>
        <w:rPr>
          <w:rFonts w:asciiTheme="majorBidi" w:hAnsiTheme="majorBidi" w:cstheme="majorBidi"/>
          <w:color w:val="0070C0"/>
          <w:szCs w:val="24"/>
        </w:rPr>
      </w:pPr>
    </w:p>
    <w:p w:rsidRPr="002007C0" w:rsidR="00152230" w:rsidP="00152230" w:rsidRDefault="00152230" w14:paraId="3DCB9BAC" w14:textId="77777777">
      <w:pPr>
        <w:tabs>
          <w:tab w:val="left" w:pos="0"/>
        </w:tabs>
        <w:spacing w:after="0" w:line="240" w:lineRule="auto"/>
        <w:rPr>
          <w:rFonts w:asciiTheme="majorBidi" w:hAnsiTheme="majorBidi" w:cstheme="majorBidi"/>
          <w:b/>
          <w:sz w:val="24"/>
          <w:szCs w:val="24"/>
        </w:rPr>
      </w:pPr>
    </w:p>
    <w:p w:rsidRPr="002007C0" w:rsidR="00152230" w:rsidP="00152230" w:rsidRDefault="00152230" w14:paraId="471FFB29" w14:textId="77777777">
      <w:pPr>
        <w:tabs>
          <w:tab w:val="left" w:pos="0"/>
        </w:tabs>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PASIŪLYMAS</w:t>
      </w:r>
    </w:p>
    <w:p w:rsidRPr="002007C0" w:rsidR="00152230" w:rsidP="00152230" w:rsidRDefault="00152230" w14:paraId="30F34064" w14:textId="2C10287B">
      <w:pPr>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 xml:space="preserve">DĖL </w:t>
      </w:r>
      <w:r w:rsidRPr="0030377A" w:rsidR="0030377A">
        <w:rPr>
          <w:rFonts w:asciiTheme="majorBidi" w:hAnsiTheme="majorBidi" w:cstheme="majorBidi"/>
          <w:b/>
          <w:sz w:val="24"/>
          <w:szCs w:val="24"/>
        </w:rPr>
        <w:t>TIESIOGINIŲ IŠMOKŲ IR KITŲ LIETUVOS ŽEMĖS ŪKIO IR KAIMO PLĖTROS 2023–2027 M. STRATEGINIO PLANO INTERVENCINIŲ PRIEMONIŲ POVEIKIO ŪKIŲ PAJAMOMS IR ATSPARUMUI VERTINIMO PASLAUGŲ</w:t>
      </w:r>
      <w:r w:rsidRPr="002007C0">
        <w:rPr>
          <w:rFonts w:asciiTheme="majorBidi" w:hAnsiTheme="majorBidi" w:cstheme="majorBidi"/>
          <w:b/>
          <w:sz w:val="24"/>
          <w:szCs w:val="24"/>
        </w:rPr>
        <w:t xml:space="preserve"> PIRKIMO</w:t>
      </w:r>
    </w:p>
    <w:p w:rsidRPr="002007C0" w:rsidR="00152230" w:rsidP="00152230" w:rsidRDefault="00152230" w14:paraId="7EFA16C3" w14:textId="77777777">
      <w:pPr>
        <w:tabs>
          <w:tab w:val="left" w:pos="0"/>
        </w:tabs>
        <w:spacing w:after="0" w:line="240" w:lineRule="auto"/>
        <w:jc w:val="center"/>
        <w:rPr>
          <w:rFonts w:asciiTheme="majorBidi" w:hAnsiTheme="majorBidi" w:cstheme="majorBidi"/>
          <w:b/>
          <w:sz w:val="24"/>
          <w:szCs w:val="24"/>
        </w:rPr>
      </w:pPr>
    </w:p>
    <w:p w:rsidRPr="002007C0" w:rsidR="00152230" w:rsidP="00152230" w:rsidRDefault="00152230" w14:paraId="5B484042" w14:textId="77777777">
      <w:pPr>
        <w:tabs>
          <w:tab w:val="left" w:pos="0"/>
        </w:tabs>
        <w:spacing w:after="0" w:line="240" w:lineRule="auto"/>
        <w:jc w:val="center"/>
        <w:rPr>
          <w:rFonts w:asciiTheme="majorBidi" w:hAnsiTheme="majorBidi" w:cstheme="majorBidi"/>
          <w:bCs/>
          <w:sz w:val="24"/>
          <w:szCs w:val="24"/>
        </w:rPr>
      </w:pPr>
      <w:r w:rsidRPr="002007C0">
        <w:rPr>
          <w:rFonts w:asciiTheme="majorBidi" w:hAnsiTheme="majorBidi" w:cstheme="majorBidi"/>
          <w:bCs/>
          <w:sz w:val="24"/>
          <w:szCs w:val="24"/>
        </w:rPr>
        <w:t>_____________</w:t>
      </w:r>
    </w:p>
    <w:p w:rsidRPr="002007C0" w:rsidR="00152230" w:rsidP="00152230" w:rsidRDefault="00152230" w14:paraId="7DD602E8" w14:textId="77777777">
      <w:pPr>
        <w:tabs>
          <w:tab w:val="left" w:pos="0"/>
        </w:tabs>
        <w:spacing w:after="0" w:line="240" w:lineRule="auto"/>
        <w:jc w:val="center"/>
        <w:rPr>
          <w:rFonts w:asciiTheme="majorBidi" w:hAnsiTheme="majorBidi" w:cstheme="majorBidi"/>
          <w:bCs/>
          <w:sz w:val="24"/>
          <w:szCs w:val="24"/>
        </w:rPr>
      </w:pPr>
      <w:r w:rsidRPr="002007C0">
        <w:rPr>
          <w:rFonts w:asciiTheme="majorBidi" w:hAnsiTheme="majorBidi" w:cstheme="majorBidi"/>
          <w:bCs/>
          <w:sz w:val="24"/>
          <w:szCs w:val="24"/>
        </w:rPr>
        <w:t>(Data)</w:t>
      </w:r>
    </w:p>
    <w:p w:rsidRPr="002007C0" w:rsidR="00152230" w:rsidP="00152230" w:rsidRDefault="00152230" w14:paraId="163A83CE" w14:textId="77777777">
      <w:pPr>
        <w:tabs>
          <w:tab w:val="left" w:pos="0"/>
        </w:tabs>
        <w:spacing w:after="0" w:line="240" w:lineRule="auto"/>
        <w:jc w:val="center"/>
        <w:rPr>
          <w:rFonts w:asciiTheme="majorBidi" w:hAnsiTheme="majorBidi" w:cstheme="majorBidi"/>
          <w:bCs/>
          <w:sz w:val="24"/>
          <w:szCs w:val="24"/>
        </w:rPr>
      </w:pPr>
      <w:r w:rsidRPr="002007C0">
        <w:rPr>
          <w:rFonts w:asciiTheme="majorBidi" w:hAnsiTheme="majorBidi" w:cstheme="majorBidi"/>
          <w:bCs/>
          <w:sz w:val="24"/>
          <w:szCs w:val="24"/>
        </w:rPr>
        <w:t>_____________</w:t>
      </w:r>
    </w:p>
    <w:p w:rsidRPr="002007C0" w:rsidR="00152230" w:rsidP="00152230" w:rsidRDefault="00152230" w14:paraId="5DDF43AF" w14:textId="77777777">
      <w:pPr>
        <w:tabs>
          <w:tab w:val="left" w:pos="0"/>
        </w:tabs>
        <w:spacing w:after="0" w:line="240" w:lineRule="auto"/>
        <w:jc w:val="center"/>
        <w:rPr>
          <w:rFonts w:asciiTheme="majorBidi" w:hAnsiTheme="majorBidi" w:cstheme="majorBidi"/>
          <w:bCs/>
          <w:sz w:val="24"/>
          <w:szCs w:val="24"/>
        </w:rPr>
      </w:pPr>
      <w:r w:rsidRPr="002007C0">
        <w:rPr>
          <w:rFonts w:asciiTheme="majorBidi" w:hAnsiTheme="majorBidi" w:cstheme="majorBidi"/>
          <w:bCs/>
          <w:sz w:val="24"/>
          <w:szCs w:val="24"/>
        </w:rPr>
        <w:t>(Sudarymo vieta)</w:t>
      </w:r>
    </w:p>
    <w:p w:rsidRPr="002007C0" w:rsidR="00152230" w:rsidP="00152230" w:rsidRDefault="00152230" w14:paraId="59348636" w14:textId="77777777">
      <w:pPr>
        <w:spacing w:after="0" w:line="240" w:lineRule="auto"/>
        <w:jc w:val="both"/>
        <w:rPr>
          <w:rFonts w:asciiTheme="majorBidi" w:hAnsiTheme="majorBidi" w:cstheme="majorBidi"/>
          <w:b/>
          <w:bCs/>
          <w:sz w:val="24"/>
          <w:szCs w:val="24"/>
        </w:rPr>
      </w:pPr>
    </w:p>
    <w:p w:rsidRPr="002007C0" w:rsidR="00152230" w:rsidP="00152230" w:rsidRDefault="00152230" w14:paraId="4F0DA633" w14:textId="77777777">
      <w:pPr>
        <w:spacing w:after="0" w:line="240" w:lineRule="auto"/>
        <w:jc w:val="both"/>
        <w:rPr>
          <w:rFonts w:asciiTheme="majorBidi" w:hAnsiTheme="majorBidi" w:cstheme="majorBidi"/>
          <w:color w:val="000000"/>
          <w:sz w:val="24"/>
          <w:szCs w:val="24"/>
        </w:rPr>
      </w:pPr>
      <w:r w:rsidRPr="002007C0">
        <w:rPr>
          <w:rFonts w:asciiTheme="majorBidi" w:hAnsiTheme="majorBidi" w:cstheme="majorBidi"/>
          <w:b/>
          <w:bCs/>
          <w:sz w:val="24"/>
          <w:szCs w:val="24"/>
        </w:rPr>
        <w:t>Lietuvos Respublikos žemės ūkio ministerijai</w:t>
      </w:r>
    </w:p>
    <w:p w:rsidRPr="002007C0" w:rsidR="00152230" w:rsidP="00152230" w:rsidRDefault="00152230" w14:paraId="59ADD189" w14:textId="77777777">
      <w:pPr>
        <w:spacing w:after="0" w:line="240" w:lineRule="auto"/>
        <w:rPr>
          <w:rFonts w:asciiTheme="majorBidi" w:hAnsiTheme="majorBidi" w:cstheme="majorBidi"/>
          <w:bCs/>
          <w:sz w:val="24"/>
          <w:szCs w:val="24"/>
        </w:rPr>
      </w:pPr>
      <w:bookmarkStart w:name="_Toc329443224" w:id="0"/>
    </w:p>
    <w:p w:rsidRPr="002007C0" w:rsidR="00152230" w:rsidP="00152230" w:rsidRDefault="00152230" w14:paraId="7C4C5AE5" w14:textId="77777777">
      <w:pPr>
        <w:spacing w:after="0"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1. INFORMACIJA APIE TIEKĖJĄ</w:t>
      </w:r>
      <w:bookmarkEnd w:id="0"/>
    </w:p>
    <w:p w:rsidRPr="002007C0" w:rsidR="00152230" w:rsidP="00152230" w:rsidRDefault="00152230" w14:paraId="1847F323" w14:textId="77777777">
      <w:pPr>
        <w:keepNext/>
        <w:tabs>
          <w:tab w:val="left" w:pos="284"/>
        </w:tabs>
        <w:spacing w:after="0" w:line="240" w:lineRule="auto"/>
        <w:outlineLvl w:val="0"/>
        <w:rPr>
          <w:rFonts w:asciiTheme="majorBidi" w:hAnsiTheme="majorBidi" w:cstheme="majorBidi"/>
          <w:b/>
          <w:bCs/>
          <w:sz w:val="24"/>
          <w:szCs w:val="24"/>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5812"/>
        <w:gridCol w:w="3118"/>
      </w:tblGrid>
      <w:tr w:rsidRPr="002007C0" w:rsidR="00152230" w:rsidTr="003C1083" w14:paraId="6BDEC87C"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1B474794"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1.1.</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hideMark/>
          </w:tcPr>
          <w:p w:rsidRPr="002007C0" w:rsidR="00152230" w:rsidP="003C1083" w:rsidRDefault="00152230" w14:paraId="1891C5A5"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Tiekėjo arba tiekėjų grupės narių pavadinimas (-ai)</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2B580C5B" w14:textId="77777777">
            <w:pPr>
              <w:spacing w:after="0" w:line="240" w:lineRule="auto"/>
              <w:jc w:val="both"/>
              <w:rPr>
                <w:rFonts w:asciiTheme="majorBidi" w:hAnsiTheme="majorBidi" w:cstheme="majorBidi"/>
                <w:sz w:val="24"/>
                <w:szCs w:val="24"/>
              </w:rPr>
            </w:pPr>
          </w:p>
        </w:tc>
      </w:tr>
      <w:tr w:rsidRPr="002007C0" w:rsidR="00152230" w:rsidTr="003C1083" w14:paraId="3CF6188D"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5CBE3D8C"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1.2.</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094C117C"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 xml:space="preserve">Tiekėjo arba tiekėjo grupės narių juridinio asmens kodas (-ai) </w:t>
            </w:r>
            <w:r w:rsidRPr="002007C0">
              <w:rPr>
                <w:rFonts w:asciiTheme="majorBidi" w:hAnsiTheme="majorBidi" w:cstheme="majorBidi"/>
                <w:i/>
                <w:sz w:val="24"/>
                <w:szCs w:val="24"/>
              </w:rPr>
              <w:t>(tuo atveju, jei pasiūlymą teikia fizinis asmuo – verslo liudijimo Nr. ar pan.)</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46476B8F" w14:textId="77777777">
            <w:pPr>
              <w:spacing w:after="0" w:line="240" w:lineRule="auto"/>
              <w:jc w:val="both"/>
              <w:rPr>
                <w:rFonts w:asciiTheme="majorBidi" w:hAnsiTheme="majorBidi" w:cstheme="majorBidi"/>
                <w:sz w:val="24"/>
                <w:szCs w:val="24"/>
              </w:rPr>
            </w:pPr>
          </w:p>
        </w:tc>
      </w:tr>
      <w:tr w:rsidRPr="002007C0" w:rsidR="00152230" w:rsidTr="003C1083" w14:paraId="31C567A7"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4818BDA0"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1.3.</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82F8C3F"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 xml:space="preserve">Tiekėjo arba tiekėjų grupės adresas (-ai) </w:t>
            </w:r>
            <w:r w:rsidRPr="002007C0">
              <w:rPr>
                <w:rFonts w:asciiTheme="majorBidi" w:hAnsiTheme="majorBidi" w:cstheme="majorBidi"/>
                <w:i/>
                <w:iCs/>
                <w:sz w:val="24"/>
                <w:szCs w:val="24"/>
              </w:rPr>
              <w:t>(jei skiriasi, taip pat nurodyti ir adresą korespondencijai)</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53244705" w14:textId="77777777">
            <w:pPr>
              <w:spacing w:after="0" w:line="240" w:lineRule="auto"/>
              <w:jc w:val="both"/>
              <w:rPr>
                <w:rFonts w:asciiTheme="majorBidi" w:hAnsiTheme="majorBidi" w:cstheme="majorBidi"/>
                <w:sz w:val="24"/>
                <w:szCs w:val="24"/>
              </w:rPr>
            </w:pPr>
          </w:p>
        </w:tc>
      </w:tr>
      <w:tr w:rsidRPr="002007C0" w:rsidR="00152230" w:rsidTr="003C1083" w14:paraId="601F9A7C"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D264D87" w14:textId="77777777">
            <w:pPr>
              <w:tabs>
                <w:tab w:val="left" w:pos="1956"/>
              </w:tabs>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1.4.</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41792868" w14:textId="77777777">
            <w:pPr>
              <w:tabs>
                <w:tab w:val="left" w:pos="1956"/>
              </w:tabs>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Tiekėjo arba tiekėjų grupės PVM mokėtojo kodas (-ai)</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600FFB11" w14:textId="77777777">
            <w:pPr>
              <w:spacing w:after="0" w:line="240" w:lineRule="auto"/>
              <w:jc w:val="both"/>
              <w:rPr>
                <w:rFonts w:asciiTheme="majorBidi" w:hAnsiTheme="majorBidi" w:cstheme="majorBidi"/>
                <w:sz w:val="24"/>
                <w:szCs w:val="24"/>
              </w:rPr>
            </w:pPr>
          </w:p>
        </w:tc>
      </w:tr>
      <w:tr w:rsidRPr="002007C0" w:rsidR="00152230" w:rsidTr="003C1083" w14:paraId="356EFCE7"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377662AF" w14:textId="77777777">
            <w:pPr>
              <w:tabs>
                <w:tab w:val="left" w:pos="1956"/>
              </w:tabs>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1.5.</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53B4B308" w14:textId="77777777">
            <w:pPr>
              <w:tabs>
                <w:tab w:val="left" w:pos="1956"/>
              </w:tabs>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Tiekėjo / tiekėjų grupės atsakingo partnerio sąskaitos numeris, banko pavadinimas ir banko kodas</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5645237B" w14:textId="77777777">
            <w:pPr>
              <w:spacing w:after="0" w:line="240" w:lineRule="auto"/>
              <w:jc w:val="both"/>
              <w:rPr>
                <w:rFonts w:asciiTheme="majorBidi" w:hAnsiTheme="majorBidi" w:cstheme="majorBidi"/>
                <w:sz w:val="24"/>
                <w:szCs w:val="24"/>
              </w:rPr>
            </w:pPr>
          </w:p>
        </w:tc>
      </w:tr>
      <w:tr w:rsidRPr="002007C0" w:rsidR="00152230" w:rsidTr="003C1083" w14:paraId="448A22FF"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DE8EDE0"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1.6.</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6BFAA0E9"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 xml:space="preserve">Pasiūlymo pasirašymui Tiekėjo / tiekėjų grupės partnerio įgalioto asmens vardas, pavardė, pareigos, teisinis atstovavimo pagrindas, pagal kurį asmuo pasirašo </w:t>
            </w:r>
            <w:r w:rsidRPr="002007C0">
              <w:rPr>
                <w:rFonts w:asciiTheme="majorBidi" w:hAnsiTheme="majorBidi" w:cstheme="majorBidi"/>
                <w:i/>
                <w:iCs/>
                <w:sz w:val="24"/>
                <w:szCs w:val="24"/>
              </w:rPr>
              <w:t>(pildoma jei Pasiūlymą pasirašo įgaliotas asmuo)</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08FBF246" w14:textId="77777777">
            <w:pPr>
              <w:spacing w:after="0" w:line="240" w:lineRule="auto"/>
              <w:jc w:val="both"/>
              <w:rPr>
                <w:rFonts w:asciiTheme="majorBidi" w:hAnsiTheme="majorBidi" w:cstheme="majorBidi"/>
                <w:sz w:val="24"/>
                <w:szCs w:val="24"/>
              </w:rPr>
            </w:pPr>
          </w:p>
        </w:tc>
      </w:tr>
      <w:tr w:rsidRPr="002007C0" w:rsidR="00152230" w:rsidTr="003C1083" w14:paraId="02C290F6"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026D79FD"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1.7.</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3CEDA139"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Tiekėjo / tiekėjų grupės, laimėjimo atveju, už sutarties vykdymą atsakingo asmens vardas, pavardė, telefono numeris, elektroninio pašto adresas</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034ED809" w14:textId="77777777">
            <w:pPr>
              <w:spacing w:after="0" w:line="240" w:lineRule="auto"/>
              <w:jc w:val="both"/>
              <w:rPr>
                <w:rFonts w:asciiTheme="majorBidi" w:hAnsiTheme="majorBidi" w:cstheme="majorBidi"/>
                <w:sz w:val="24"/>
                <w:szCs w:val="24"/>
              </w:rPr>
            </w:pPr>
          </w:p>
        </w:tc>
      </w:tr>
      <w:tr w:rsidRPr="002007C0" w:rsidR="00152230" w:rsidTr="003C1083" w14:paraId="73E3947C"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D3FEFFA"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1.8.</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18E64D05"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Tiekėjo / tiekėjų grupės, laimėjimo atveju, pasirašančio sutartį asmens vardas, pavardė, pareigos, atstovavimo pagrindas</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562566BF" w14:textId="77777777">
            <w:pPr>
              <w:spacing w:after="0" w:line="240" w:lineRule="auto"/>
              <w:jc w:val="both"/>
              <w:rPr>
                <w:rFonts w:asciiTheme="majorBidi" w:hAnsiTheme="majorBidi" w:cstheme="majorBidi"/>
                <w:sz w:val="24"/>
                <w:szCs w:val="24"/>
              </w:rPr>
            </w:pPr>
          </w:p>
        </w:tc>
      </w:tr>
      <w:tr w:rsidRPr="002007C0" w:rsidR="00152230" w:rsidTr="003C1083" w14:paraId="09789EDB"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CC456D9" w14:textId="77777777">
            <w:pPr>
              <w:spacing w:after="0" w:line="240" w:lineRule="auto"/>
              <w:rPr>
                <w:rFonts w:asciiTheme="majorBidi" w:hAnsiTheme="majorBidi" w:cstheme="majorBidi"/>
                <w:sz w:val="24"/>
                <w:szCs w:val="24"/>
              </w:rPr>
            </w:pPr>
            <w:r w:rsidRPr="002007C0">
              <w:rPr>
                <w:rFonts w:asciiTheme="majorBidi" w:hAnsiTheme="majorBidi" w:cstheme="majorBidi"/>
                <w:sz w:val="24"/>
                <w:szCs w:val="24"/>
              </w:rPr>
              <w:t>1.9.</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1344C223" w14:textId="77777777">
            <w:pPr>
              <w:spacing w:after="0" w:line="240" w:lineRule="auto"/>
              <w:rPr>
                <w:rFonts w:asciiTheme="majorBidi" w:hAnsiTheme="majorBidi" w:cstheme="majorBidi"/>
                <w:sz w:val="24"/>
                <w:szCs w:val="24"/>
              </w:rPr>
            </w:pPr>
            <w:r w:rsidRPr="002007C0">
              <w:rPr>
                <w:rFonts w:asciiTheme="majorBidi" w:hAnsiTheme="majorBidi" w:cstheme="majorBidi"/>
                <w:sz w:val="24"/>
                <w:szCs w:val="24"/>
              </w:rPr>
              <w:t xml:space="preserve">Asmuo (Asmenys) </w:t>
            </w:r>
            <w:r w:rsidRPr="002007C0">
              <w:rPr>
                <w:rFonts w:asciiTheme="majorBidi" w:hAnsiTheme="majorBidi" w:cstheme="majorBidi"/>
                <w:i/>
                <w:sz w:val="24"/>
                <w:szCs w:val="24"/>
              </w:rPr>
              <w:t>(vardas, pavardė)</w:t>
            </w:r>
            <w:r w:rsidRPr="002007C0">
              <w:rPr>
                <w:rFonts w:asciiTheme="majorBidi" w:hAnsiTheme="majorBidi" w:cstheme="majorBidi"/>
                <w:sz w:val="24"/>
                <w:szCs w:val="24"/>
              </w:rPr>
              <w:t>*:</w:t>
            </w:r>
          </w:p>
          <w:p w:rsidRPr="002007C0" w:rsidR="00152230" w:rsidP="00152230" w:rsidRDefault="00152230" w14:paraId="4FD88391" w14:textId="77777777">
            <w:pPr>
              <w:numPr>
                <w:ilvl w:val="0"/>
                <w:numId w:val="176"/>
              </w:numPr>
              <w:spacing w:after="0" w:line="240" w:lineRule="auto"/>
              <w:contextualSpacing/>
              <w:jc w:val="both"/>
              <w:rPr>
                <w:rFonts w:asciiTheme="majorBidi" w:hAnsiTheme="majorBidi" w:cstheme="majorBidi"/>
                <w:sz w:val="24"/>
                <w:szCs w:val="24"/>
              </w:rPr>
            </w:pPr>
            <w:r w:rsidRPr="002007C0">
              <w:rPr>
                <w:rFonts w:asciiTheme="majorBidi" w:hAnsiTheme="majorBidi" w:cstheme="majorBidi"/>
                <w:sz w:val="24"/>
                <w:szCs w:val="24"/>
              </w:rPr>
              <w:t>Tiekėjo / tiekėjų grupės, kuris yra juridinis asmuo, vadovas;</w:t>
            </w:r>
          </w:p>
          <w:p w:rsidRPr="002007C0" w:rsidR="00152230" w:rsidP="00152230" w:rsidRDefault="00152230" w14:paraId="403C3D20" w14:textId="77777777">
            <w:pPr>
              <w:numPr>
                <w:ilvl w:val="0"/>
                <w:numId w:val="176"/>
              </w:numPr>
              <w:spacing w:after="0" w:line="240" w:lineRule="auto"/>
              <w:contextualSpacing/>
              <w:jc w:val="both"/>
              <w:rPr>
                <w:rFonts w:asciiTheme="majorBidi" w:hAnsiTheme="majorBidi" w:cstheme="majorBidi"/>
                <w:sz w:val="24"/>
                <w:szCs w:val="24"/>
              </w:rPr>
            </w:pPr>
            <w:r w:rsidRPr="002007C0">
              <w:rPr>
                <w:rFonts w:asciiTheme="majorBidi" w:hAnsiTheme="majorBidi" w:cstheme="majorBidi"/>
                <w:sz w:val="24"/>
                <w:szCs w:val="24"/>
              </w:rPr>
              <w:t>Tiekėjo / tiekėjų grupės, kuris yra juridinis asmuo, kito valdymo ar priežiūros organo nariai ar kiti asmenys, turintys teisę atstovauti tiekėjui ar jį kontroliuoti, jo vardu priimti sprendimą, sudaryti sandorį;</w:t>
            </w:r>
          </w:p>
          <w:p w:rsidRPr="002007C0" w:rsidR="00152230" w:rsidP="00152230" w:rsidRDefault="00152230" w14:paraId="6201BA3B" w14:textId="77777777">
            <w:pPr>
              <w:numPr>
                <w:ilvl w:val="0"/>
                <w:numId w:val="176"/>
              </w:numPr>
              <w:spacing w:after="0" w:line="240" w:lineRule="auto"/>
              <w:contextualSpacing/>
              <w:jc w:val="both"/>
              <w:rPr>
                <w:rFonts w:asciiTheme="majorBidi" w:hAnsiTheme="majorBidi" w:cstheme="majorBidi"/>
                <w:sz w:val="24"/>
                <w:szCs w:val="24"/>
              </w:rPr>
            </w:pPr>
            <w:r w:rsidRPr="002007C0">
              <w:rPr>
                <w:rFonts w:asciiTheme="majorBidi" w:hAnsiTheme="majorBidi" w:cstheme="majorBidi"/>
                <w:sz w:val="24"/>
                <w:szCs w:val="24"/>
              </w:rPr>
              <w:t>Tiekėjo / tiekėjų grupės, kuris yra juridinis asmuo, asmuo (asmenys), turintis (turintys) teisę surašyti ir pasirašyti tiekėjo finansinės apskaitos dokumentus.</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77525FD1" w14:textId="77777777">
            <w:pPr>
              <w:spacing w:after="0" w:line="240" w:lineRule="auto"/>
              <w:jc w:val="both"/>
              <w:rPr>
                <w:rFonts w:asciiTheme="majorBidi" w:hAnsiTheme="majorBidi" w:cstheme="majorBidi"/>
                <w:i/>
                <w:iCs/>
                <w:color w:val="FF0000"/>
                <w:sz w:val="24"/>
                <w:szCs w:val="24"/>
              </w:rPr>
            </w:pPr>
            <w:r w:rsidRPr="002007C0">
              <w:rPr>
                <w:rFonts w:asciiTheme="majorBidi" w:hAnsiTheme="majorBidi" w:cstheme="majorBidi"/>
                <w:i/>
                <w:iCs/>
                <w:color w:val="FF0000"/>
                <w:sz w:val="24"/>
                <w:szCs w:val="24"/>
              </w:rPr>
              <w:t>Būtina nurodyti:</w:t>
            </w:r>
          </w:p>
          <w:p w:rsidRPr="002007C0" w:rsidR="00152230" w:rsidP="00152230" w:rsidRDefault="00152230" w14:paraId="2E32D4D4" w14:textId="77777777">
            <w:pPr>
              <w:numPr>
                <w:ilvl w:val="0"/>
                <w:numId w:val="177"/>
              </w:numPr>
              <w:spacing w:after="0" w:line="240" w:lineRule="auto"/>
              <w:ind w:left="0" w:firstLine="0"/>
              <w:contextualSpacing/>
              <w:jc w:val="both"/>
              <w:rPr>
                <w:rFonts w:asciiTheme="majorBidi" w:hAnsiTheme="majorBidi" w:cstheme="majorBidi"/>
                <w:i/>
                <w:iCs/>
                <w:color w:val="FF0000"/>
                <w:sz w:val="24"/>
                <w:szCs w:val="24"/>
              </w:rPr>
            </w:pPr>
            <w:r w:rsidRPr="002007C0">
              <w:rPr>
                <w:rFonts w:asciiTheme="majorBidi" w:hAnsiTheme="majorBidi" w:cstheme="majorBidi"/>
                <w:i/>
                <w:iCs/>
                <w:color w:val="FF0000"/>
                <w:sz w:val="24"/>
                <w:szCs w:val="24"/>
              </w:rPr>
              <w:t>Vardas Pavardė;</w:t>
            </w:r>
          </w:p>
          <w:p w:rsidRPr="002007C0" w:rsidR="00152230" w:rsidP="003C1083" w:rsidRDefault="00152230" w14:paraId="6F1BA540" w14:textId="77777777">
            <w:pPr>
              <w:spacing w:after="0" w:line="240" w:lineRule="auto"/>
              <w:contextualSpacing/>
              <w:jc w:val="both"/>
              <w:rPr>
                <w:rFonts w:asciiTheme="majorBidi" w:hAnsiTheme="majorBidi" w:cstheme="majorBidi"/>
                <w:i/>
                <w:iCs/>
                <w:color w:val="FF0000"/>
                <w:sz w:val="24"/>
                <w:szCs w:val="24"/>
              </w:rPr>
            </w:pPr>
          </w:p>
          <w:p w:rsidRPr="002007C0" w:rsidR="00152230" w:rsidP="00152230" w:rsidRDefault="00152230" w14:paraId="129F7918" w14:textId="77777777">
            <w:pPr>
              <w:numPr>
                <w:ilvl w:val="0"/>
                <w:numId w:val="177"/>
              </w:numPr>
              <w:spacing w:after="0" w:line="240" w:lineRule="auto"/>
              <w:ind w:left="0" w:firstLine="0"/>
              <w:contextualSpacing/>
              <w:jc w:val="both"/>
              <w:rPr>
                <w:rFonts w:asciiTheme="majorBidi" w:hAnsiTheme="majorBidi" w:cstheme="majorBidi"/>
                <w:color w:val="FF0000"/>
                <w:sz w:val="24"/>
                <w:szCs w:val="24"/>
              </w:rPr>
            </w:pPr>
            <w:r w:rsidRPr="002007C0">
              <w:rPr>
                <w:rFonts w:asciiTheme="majorBidi" w:hAnsiTheme="majorBidi" w:cstheme="majorBidi"/>
                <w:i/>
                <w:iCs/>
                <w:color w:val="FF0000"/>
                <w:sz w:val="24"/>
                <w:szCs w:val="24"/>
              </w:rPr>
              <w:t>Vardas Pavardė;</w:t>
            </w:r>
          </w:p>
          <w:p w:rsidRPr="002007C0" w:rsidR="00152230" w:rsidP="003C1083" w:rsidRDefault="00152230" w14:paraId="0AF5567A" w14:textId="77777777">
            <w:pPr>
              <w:spacing w:after="0" w:line="240" w:lineRule="auto"/>
              <w:contextualSpacing/>
              <w:jc w:val="both"/>
              <w:rPr>
                <w:rFonts w:asciiTheme="majorBidi" w:hAnsiTheme="majorBidi" w:cstheme="majorBidi"/>
                <w:i/>
                <w:iCs/>
                <w:color w:val="FF0000"/>
                <w:sz w:val="24"/>
                <w:szCs w:val="24"/>
              </w:rPr>
            </w:pPr>
          </w:p>
          <w:p w:rsidRPr="002007C0" w:rsidR="00152230" w:rsidP="003C1083" w:rsidRDefault="00152230" w14:paraId="0103481D" w14:textId="77777777">
            <w:pPr>
              <w:spacing w:after="0" w:line="240" w:lineRule="auto"/>
              <w:contextualSpacing/>
              <w:jc w:val="both"/>
              <w:rPr>
                <w:rFonts w:asciiTheme="majorBidi" w:hAnsiTheme="majorBidi" w:cstheme="majorBidi"/>
                <w:i/>
                <w:iCs/>
                <w:color w:val="FF0000"/>
                <w:sz w:val="24"/>
                <w:szCs w:val="24"/>
              </w:rPr>
            </w:pPr>
          </w:p>
          <w:p w:rsidRPr="002007C0" w:rsidR="00152230" w:rsidP="003C1083" w:rsidRDefault="00152230" w14:paraId="75F22014" w14:textId="77777777">
            <w:pPr>
              <w:spacing w:after="0" w:line="240" w:lineRule="auto"/>
              <w:contextualSpacing/>
              <w:jc w:val="both"/>
              <w:rPr>
                <w:rFonts w:asciiTheme="majorBidi" w:hAnsiTheme="majorBidi" w:cstheme="majorBidi"/>
                <w:color w:val="FF0000"/>
                <w:sz w:val="24"/>
                <w:szCs w:val="24"/>
              </w:rPr>
            </w:pPr>
          </w:p>
          <w:p w:rsidRPr="002007C0" w:rsidR="00152230" w:rsidP="00152230" w:rsidRDefault="00152230" w14:paraId="64C58B29" w14:textId="77777777">
            <w:pPr>
              <w:numPr>
                <w:ilvl w:val="0"/>
                <w:numId w:val="177"/>
              </w:numPr>
              <w:spacing w:after="0" w:line="240" w:lineRule="auto"/>
              <w:ind w:left="0" w:firstLine="0"/>
              <w:contextualSpacing/>
              <w:jc w:val="both"/>
              <w:rPr>
                <w:rFonts w:asciiTheme="majorBidi" w:hAnsiTheme="majorBidi" w:cstheme="majorBidi"/>
                <w:color w:val="FF0000"/>
                <w:sz w:val="24"/>
                <w:szCs w:val="24"/>
              </w:rPr>
            </w:pPr>
            <w:r w:rsidRPr="002007C0">
              <w:rPr>
                <w:rFonts w:asciiTheme="majorBidi" w:hAnsiTheme="majorBidi" w:cstheme="majorBidi"/>
                <w:i/>
                <w:iCs/>
                <w:color w:val="FF0000"/>
                <w:sz w:val="24"/>
                <w:szCs w:val="24"/>
              </w:rPr>
              <w:t>Vardas Pavardė.</w:t>
            </w:r>
          </w:p>
        </w:tc>
      </w:tr>
      <w:tr w:rsidRPr="002007C0" w:rsidR="00152230" w:rsidTr="003C1083" w14:paraId="7D805225" w14:textId="77777777">
        <w:tc>
          <w:tcPr>
            <w:tcW w:w="709"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7372EDCE"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lastRenderedPageBreak/>
              <w:t>1.10.</w:t>
            </w:r>
          </w:p>
        </w:tc>
        <w:tc>
          <w:tcPr>
            <w:tcW w:w="5812" w:type="dxa"/>
            <w:tcBorders>
              <w:top w:val="single" w:color="auto" w:sz="4" w:space="0"/>
              <w:left w:val="single" w:color="auto" w:sz="4" w:space="0"/>
              <w:bottom w:val="single" w:color="auto" w:sz="4" w:space="0"/>
              <w:right w:val="single" w:color="auto" w:sz="4" w:space="0"/>
            </w:tcBorders>
            <w:shd w:val="clear" w:color="auto" w:fill="EAEDF1" w:themeFill="text2" w:themeFillTint="1A"/>
          </w:tcPr>
          <w:p w:rsidRPr="002007C0" w:rsidR="00152230" w:rsidP="003C1083" w:rsidRDefault="00152230" w14:paraId="1B19E529" w14:textId="77777777">
            <w:pPr>
              <w:spacing w:after="0" w:line="240" w:lineRule="auto"/>
              <w:jc w:val="both"/>
              <w:rPr>
                <w:rFonts w:asciiTheme="majorBidi" w:hAnsiTheme="majorBidi" w:cstheme="majorBidi"/>
                <w:sz w:val="24"/>
                <w:szCs w:val="24"/>
              </w:rPr>
            </w:pPr>
            <w:r w:rsidRPr="002007C0">
              <w:rPr>
                <w:rFonts w:asciiTheme="majorBidi" w:hAnsiTheme="majorBidi" w:cstheme="majorBidi"/>
                <w:sz w:val="24"/>
                <w:szCs w:val="24"/>
              </w:rPr>
              <w:t>Asmens, įgalioto bendrauti su perkančiąja organizacija, pareigos, vardas, pavardė ir kontaktinė informacija (tel., el. p. adresas)</w:t>
            </w:r>
          </w:p>
        </w:tc>
        <w:tc>
          <w:tcPr>
            <w:tcW w:w="3118" w:type="dxa"/>
            <w:tcBorders>
              <w:top w:val="single" w:color="auto" w:sz="4" w:space="0"/>
              <w:left w:val="single" w:color="auto" w:sz="4" w:space="0"/>
              <w:bottom w:val="single" w:color="auto" w:sz="4" w:space="0"/>
              <w:right w:val="single" w:color="auto" w:sz="4" w:space="0"/>
            </w:tcBorders>
          </w:tcPr>
          <w:p w:rsidRPr="002007C0" w:rsidR="00152230" w:rsidP="003C1083" w:rsidRDefault="00152230" w14:paraId="4B7909F8" w14:textId="77777777">
            <w:pPr>
              <w:spacing w:after="0" w:line="240" w:lineRule="auto"/>
              <w:jc w:val="both"/>
              <w:rPr>
                <w:rFonts w:asciiTheme="majorBidi" w:hAnsiTheme="majorBidi" w:cstheme="majorBidi"/>
                <w:sz w:val="24"/>
                <w:szCs w:val="24"/>
              </w:rPr>
            </w:pPr>
          </w:p>
        </w:tc>
      </w:tr>
    </w:tbl>
    <w:p w:rsidRPr="002007C0" w:rsidR="00152230" w:rsidP="00152230" w:rsidRDefault="00152230" w14:paraId="3EDC5A97" w14:textId="77777777">
      <w:pPr>
        <w:tabs>
          <w:tab w:val="left" w:pos="567"/>
        </w:tabs>
        <w:spacing w:after="0" w:line="240" w:lineRule="auto"/>
        <w:jc w:val="both"/>
        <w:rPr>
          <w:rFonts w:asciiTheme="majorBidi" w:hAnsiTheme="majorBidi" w:cstheme="majorBidi"/>
          <w:iCs/>
          <w:sz w:val="24"/>
          <w:szCs w:val="24"/>
        </w:rPr>
      </w:pPr>
    </w:p>
    <w:p w:rsidRPr="002007C0" w:rsidR="00152230" w:rsidP="00152230" w:rsidRDefault="00152230" w14:paraId="268C2428" w14:textId="77777777">
      <w:pPr>
        <w:spacing w:after="0" w:line="240" w:lineRule="auto"/>
        <w:ind w:left="360"/>
        <w:jc w:val="center"/>
        <w:rPr>
          <w:rFonts w:asciiTheme="majorBidi" w:hAnsiTheme="majorBidi" w:cstheme="majorBidi"/>
          <w:b/>
          <w:sz w:val="24"/>
          <w:szCs w:val="24"/>
        </w:rPr>
      </w:pPr>
      <w:r w:rsidRPr="002007C0">
        <w:rPr>
          <w:rFonts w:asciiTheme="majorBidi" w:hAnsiTheme="majorBidi" w:cstheme="majorBidi"/>
          <w:b/>
          <w:bCs/>
          <w:iCs/>
          <w:sz w:val="24"/>
          <w:szCs w:val="24"/>
        </w:rPr>
        <w:t xml:space="preserve">2. </w:t>
      </w:r>
      <w:r w:rsidRPr="002007C0">
        <w:rPr>
          <w:rFonts w:asciiTheme="majorBidi" w:hAnsiTheme="majorBidi" w:cstheme="majorBidi"/>
          <w:b/>
          <w:bCs/>
          <w:sz w:val="24"/>
          <w:szCs w:val="24"/>
        </w:rPr>
        <w:t>TIEKĖJO</w:t>
      </w:r>
      <w:r w:rsidRPr="002007C0">
        <w:rPr>
          <w:rFonts w:asciiTheme="majorBidi" w:hAnsiTheme="majorBidi" w:cstheme="majorBidi"/>
          <w:b/>
          <w:sz w:val="24"/>
          <w:szCs w:val="24"/>
        </w:rPr>
        <w:t xml:space="preserve"> PATVIRTINIMAS</w:t>
      </w:r>
    </w:p>
    <w:p w:rsidRPr="002007C0" w:rsidR="00152230" w:rsidP="00152230" w:rsidRDefault="00152230" w14:paraId="6953C914" w14:textId="77777777">
      <w:pPr>
        <w:tabs>
          <w:tab w:val="left" w:pos="567"/>
        </w:tabs>
        <w:spacing w:after="0" w:line="240" w:lineRule="auto"/>
        <w:ind w:firstLine="567"/>
        <w:jc w:val="both"/>
        <w:rPr>
          <w:rFonts w:asciiTheme="majorBidi" w:hAnsiTheme="majorBidi" w:cstheme="majorBidi"/>
          <w:iCs/>
          <w:sz w:val="24"/>
          <w:szCs w:val="24"/>
        </w:rPr>
      </w:pPr>
    </w:p>
    <w:p w:rsidRPr="002007C0" w:rsidR="00152230" w:rsidP="00152230" w:rsidRDefault="00152230" w14:paraId="4E55E718" w14:textId="1F135522">
      <w:pPr>
        <w:pStyle w:val="Sraopastraipa"/>
        <w:numPr>
          <w:ilvl w:val="1"/>
          <w:numId w:val="178"/>
        </w:numPr>
        <w:tabs>
          <w:tab w:val="left" w:pos="567"/>
        </w:tabs>
        <w:spacing w:after="0" w:line="240" w:lineRule="auto"/>
        <w:ind w:left="0" w:firstLine="567"/>
        <w:jc w:val="both"/>
        <w:rPr>
          <w:rFonts w:asciiTheme="majorBidi" w:hAnsiTheme="majorBidi" w:cstheme="majorBidi"/>
          <w:sz w:val="24"/>
          <w:szCs w:val="24"/>
        </w:rPr>
      </w:pPr>
      <w:r w:rsidRPr="002007C0">
        <w:rPr>
          <w:rFonts w:asciiTheme="majorBidi" w:hAnsiTheme="majorBidi" w:cstheme="majorBidi"/>
          <w:sz w:val="24"/>
          <w:szCs w:val="24"/>
        </w:rPr>
        <w:t xml:space="preserve">Teikdami savo pasiūlymą, pažymime, kad sutinkame su Pirkimo sąlygomis ir jose (kaip jos apibrėžtos </w:t>
      </w:r>
      <w:r w:rsidRPr="002007C0" w:rsidR="00BB4FD3">
        <w:rPr>
          <w:rFonts w:asciiTheme="majorBidi" w:hAnsiTheme="majorBidi" w:cstheme="majorBidi"/>
          <w:sz w:val="24"/>
          <w:szCs w:val="24"/>
        </w:rPr>
        <w:t>P</w:t>
      </w:r>
      <w:r w:rsidRPr="002007C0">
        <w:rPr>
          <w:rFonts w:asciiTheme="majorBidi" w:hAnsiTheme="majorBidi" w:cstheme="majorBidi"/>
          <w:sz w:val="24"/>
          <w:szCs w:val="24"/>
        </w:rPr>
        <w:t xml:space="preserve">irkimo sąlygose) nustatytomis tolesnėmis Pirkimo procedūromis ir būsimos Sutarties sąlygomis. </w:t>
      </w:r>
    </w:p>
    <w:p w:rsidRPr="002007C0" w:rsidR="00152230" w:rsidP="00152230" w:rsidRDefault="00152230" w14:paraId="508F73F6" w14:textId="77777777">
      <w:pPr>
        <w:pStyle w:val="Sraopastraipa"/>
        <w:numPr>
          <w:ilvl w:val="1"/>
          <w:numId w:val="178"/>
        </w:numPr>
        <w:tabs>
          <w:tab w:val="left" w:pos="567"/>
        </w:tabs>
        <w:spacing w:after="0" w:line="240" w:lineRule="auto"/>
        <w:ind w:left="0" w:firstLine="567"/>
        <w:jc w:val="both"/>
        <w:rPr>
          <w:rFonts w:asciiTheme="majorBidi" w:hAnsiTheme="majorBidi" w:cstheme="majorBidi"/>
          <w:sz w:val="24"/>
          <w:szCs w:val="24"/>
        </w:rPr>
      </w:pPr>
      <w:r w:rsidRPr="002007C0">
        <w:rPr>
          <w:rFonts w:asciiTheme="majorBidi" w:hAnsiTheme="majorBidi" w:cstheme="majorBidi"/>
          <w:sz w:val="24"/>
          <w:szCs w:val="24"/>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rsidRPr="002007C0" w:rsidR="00152230" w:rsidP="00152230" w:rsidRDefault="00152230" w14:paraId="2A6081F4" w14:textId="145E7F1E">
      <w:pPr>
        <w:pStyle w:val="Sraopastraipa"/>
        <w:numPr>
          <w:ilvl w:val="1"/>
          <w:numId w:val="178"/>
        </w:numPr>
        <w:tabs>
          <w:tab w:val="left" w:pos="567"/>
        </w:tabs>
        <w:spacing w:after="0" w:line="240" w:lineRule="auto"/>
        <w:ind w:left="0" w:firstLine="567"/>
        <w:jc w:val="both"/>
        <w:rPr>
          <w:rFonts w:asciiTheme="majorBidi" w:hAnsiTheme="majorBidi" w:cstheme="majorBidi"/>
          <w:sz w:val="24"/>
          <w:szCs w:val="24"/>
        </w:rPr>
      </w:pPr>
      <w:r w:rsidRPr="002007C0">
        <w:rPr>
          <w:rFonts w:asciiTheme="majorBidi" w:hAnsiTheme="majorBidi" w:cstheme="majorBidi"/>
          <w:sz w:val="24"/>
          <w:szCs w:val="24"/>
        </w:rPr>
        <w:t>Patvirtiname, kad siūlomos paslaugos atitinka Aplinkos apsaugos kriterijų taikymo, vykdant žaliuosius pirkimus, tvarkos aprašo, patvirtinto Lietuvos Respublikos aplinkos ministro 2011 m. birželio 28 d. įsakymu Nr. D1-508,</w:t>
      </w:r>
      <w:r w:rsidRPr="002007C0">
        <w:rPr>
          <w:rFonts w:asciiTheme="majorBidi" w:hAnsiTheme="majorBidi" w:cstheme="majorBidi"/>
          <w:b/>
          <w:bCs/>
          <w:sz w:val="24"/>
          <w:szCs w:val="24"/>
        </w:rPr>
        <w:t xml:space="preserve"> 4.4.3 ir 4.4.4.1</w:t>
      </w:r>
      <w:r w:rsidRPr="002007C0">
        <w:rPr>
          <w:rFonts w:asciiTheme="majorBidi" w:hAnsiTheme="majorBidi" w:cstheme="majorBidi"/>
          <w:sz w:val="24"/>
          <w:szCs w:val="24"/>
        </w:rPr>
        <w:t xml:space="preserve"> papunkčiuose nurodytus reikalavimus, kurie aprašyti specialiųjų pirkimo sąlygų 1.5 punkte.</w:t>
      </w:r>
    </w:p>
    <w:p w:rsidRPr="002007C0" w:rsidR="00152230" w:rsidP="00152230" w:rsidRDefault="00152230" w14:paraId="53664275" w14:textId="77777777">
      <w:pPr>
        <w:pStyle w:val="Sraopastraipa"/>
        <w:numPr>
          <w:ilvl w:val="1"/>
          <w:numId w:val="178"/>
        </w:numPr>
        <w:tabs>
          <w:tab w:val="left" w:pos="567"/>
        </w:tabs>
        <w:spacing w:after="0" w:line="240" w:lineRule="auto"/>
        <w:ind w:left="0" w:firstLine="567"/>
        <w:jc w:val="both"/>
        <w:rPr>
          <w:rFonts w:asciiTheme="majorBidi" w:hAnsiTheme="majorBidi" w:cstheme="majorBidi"/>
          <w:sz w:val="24"/>
          <w:szCs w:val="24"/>
        </w:rPr>
      </w:pPr>
      <w:r w:rsidRPr="002007C0">
        <w:rPr>
          <w:rFonts w:eastAsia="Calibri" w:asciiTheme="majorBidi" w:hAnsiTheme="majorBidi" w:cstheme="majorBidi"/>
          <w:sz w:val="24"/>
          <w:szCs w:val="24"/>
        </w:rPr>
        <w:t>Patvirt</w:t>
      </w:r>
      <w:r w:rsidRPr="002007C0">
        <w:rPr>
          <w:rFonts w:asciiTheme="majorBidi" w:hAnsiTheme="majorBidi" w:cstheme="majorBidi"/>
          <w:sz w:val="24"/>
          <w:szCs w:val="24"/>
        </w:rPr>
        <w:t>iname, kad</w:t>
      </w:r>
      <w:r w:rsidRPr="002007C0">
        <w:rPr>
          <w:rFonts w:eastAsia="Calibri" w:asciiTheme="majorBidi" w:hAnsiTheme="majorBidi" w:cstheme="majorBidi"/>
          <w:sz w:val="24"/>
          <w:szCs w:val="24"/>
        </w:rPr>
        <w:t xml:space="preserve"> pasiūlymo dokumentuose pateikti duomenys yra tikri ir teisingi.</w:t>
      </w:r>
    </w:p>
    <w:p w:rsidRPr="002007C0" w:rsidR="00152230" w:rsidP="00152230" w:rsidRDefault="00152230" w14:paraId="15107406" w14:textId="7BAA91EA">
      <w:pPr>
        <w:pStyle w:val="Sraopastraipa"/>
        <w:numPr>
          <w:ilvl w:val="1"/>
          <w:numId w:val="178"/>
        </w:numPr>
        <w:tabs>
          <w:tab w:val="left" w:pos="567"/>
        </w:tabs>
        <w:spacing w:after="0" w:line="240" w:lineRule="auto"/>
        <w:ind w:left="0" w:firstLine="567"/>
        <w:jc w:val="both"/>
        <w:rPr>
          <w:rFonts w:asciiTheme="majorBidi" w:hAnsiTheme="majorBidi" w:cstheme="majorBidi"/>
          <w:sz w:val="24"/>
          <w:szCs w:val="24"/>
        </w:rPr>
      </w:pPr>
      <w:r w:rsidRPr="002007C0">
        <w:rPr>
          <w:rFonts w:asciiTheme="majorBidi" w:hAnsiTheme="majorBidi" w:cstheme="majorBidi"/>
          <w:sz w:val="24"/>
          <w:szCs w:val="24"/>
        </w:rPr>
        <w:t xml:space="preserve">Pasiūlymas galioja specialiųjų pirkimo sąlygų 1 priedo „Terminai“ </w:t>
      </w:r>
      <w:r w:rsidR="009B2EEB">
        <w:rPr>
          <w:rFonts w:asciiTheme="majorBidi" w:hAnsiTheme="majorBidi" w:cstheme="majorBidi"/>
          <w:sz w:val="24"/>
          <w:szCs w:val="24"/>
        </w:rPr>
        <w:t>7</w:t>
      </w:r>
      <w:r w:rsidRPr="002007C0">
        <w:rPr>
          <w:rFonts w:asciiTheme="majorBidi" w:hAnsiTheme="majorBidi" w:cstheme="majorBidi"/>
          <w:sz w:val="24"/>
          <w:szCs w:val="24"/>
        </w:rPr>
        <w:t xml:space="preserve"> eilutėje nurodytą terminą.</w:t>
      </w:r>
    </w:p>
    <w:p w:rsidRPr="002007C0" w:rsidR="00152230" w:rsidP="00152230" w:rsidRDefault="00152230" w14:paraId="333FC4C6" w14:textId="77777777">
      <w:pPr>
        <w:tabs>
          <w:tab w:val="left" w:pos="567"/>
        </w:tabs>
        <w:spacing w:after="0" w:line="240" w:lineRule="auto"/>
        <w:jc w:val="both"/>
        <w:rPr>
          <w:rFonts w:asciiTheme="majorBidi" w:hAnsiTheme="majorBidi" w:cstheme="majorBidi"/>
          <w:sz w:val="24"/>
          <w:szCs w:val="24"/>
        </w:rPr>
      </w:pPr>
    </w:p>
    <w:p w:rsidRPr="002007C0" w:rsidR="00152230" w:rsidP="00152230" w:rsidRDefault="00152230" w14:paraId="306CBB6B" w14:textId="77777777">
      <w:pPr>
        <w:spacing w:after="0"/>
        <w:jc w:val="center"/>
        <w:rPr>
          <w:rFonts w:asciiTheme="majorBidi" w:hAnsiTheme="majorBidi" w:cstheme="majorBidi"/>
          <w:b/>
          <w:bCs/>
          <w:sz w:val="24"/>
          <w:szCs w:val="24"/>
        </w:rPr>
      </w:pPr>
      <w:r w:rsidRPr="002007C0">
        <w:rPr>
          <w:rFonts w:asciiTheme="majorBidi" w:hAnsiTheme="majorBidi" w:cstheme="majorBidi"/>
          <w:b/>
          <w:bCs/>
          <w:sz w:val="24"/>
          <w:szCs w:val="24"/>
        </w:rPr>
        <w:t>3. INFORMACIJA APIE ŪKIOS SUBJEKTUS, SUBTIEKĖJUS IR KVAZISUBTIEKĖJUS</w:t>
      </w:r>
    </w:p>
    <w:p w:rsidRPr="002007C0" w:rsidR="00152230" w:rsidP="00152230" w:rsidRDefault="00152230" w14:paraId="565EC964" w14:textId="77777777">
      <w:pPr>
        <w:keepNext/>
        <w:tabs>
          <w:tab w:val="left" w:pos="284"/>
        </w:tabs>
        <w:spacing w:after="0" w:line="240" w:lineRule="auto"/>
        <w:outlineLvl w:val="0"/>
        <w:rPr>
          <w:rFonts w:asciiTheme="majorBidi" w:hAnsiTheme="majorBidi" w:cstheme="majorBidi"/>
          <w:b/>
          <w:bCs/>
          <w:sz w:val="24"/>
          <w:szCs w:val="24"/>
        </w:rPr>
      </w:pPr>
    </w:p>
    <w:p w:rsidRPr="002007C0" w:rsidR="00152230" w:rsidP="00152230" w:rsidRDefault="00152230" w14:paraId="0D60F326" w14:textId="77777777">
      <w:pPr>
        <w:spacing w:after="0" w:line="240" w:lineRule="auto"/>
        <w:ind w:firstLine="567"/>
        <w:jc w:val="both"/>
        <w:rPr>
          <w:rFonts w:asciiTheme="majorBidi" w:hAnsiTheme="majorBidi" w:cstheme="majorBidi"/>
          <w:sz w:val="24"/>
          <w:szCs w:val="24"/>
        </w:rPr>
      </w:pPr>
      <w:r w:rsidRPr="002007C0">
        <w:rPr>
          <w:rFonts w:asciiTheme="majorBidi" w:hAnsiTheme="majorBidi" w:cstheme="majorBidi"/>
          <w:sz w:val="24"/>
          <w:szCs w:val="24"/>
        </w:rPr>
        <w:t xml:space="preserve">3.1. Ūkio subjektai, </w:t>
      </w:r>
      <w:r w:rsidRPr="002007C0">
        <w:rPr>
          <w:rFonts w:asciiTheme="majorBidi" w:hAnsiTheme="majorBidi" w:cstheme="majorBidi"/>
          <w:b/>
          <w:sz w:val="24"/>
          <w:szCs w:val="24"/>
          <w:u w:val="single"/>
        </w:rPr>
        <w:t>kurių pajėgumais tiekėjas remiasi</w:t>
      </w:r>
      <w:r w:rsidRPr="002007C0">
        <w:rPr>
          <w:rFonts w:asciiTheme="majorBidi" w:hAnsiTheme="majorBidi" w:cstheme="majorBidi"/>
          <w:sz w:val="24"/>
          <w:szCs w:val="24"/>
        </w:rPr>
        <w:t>,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Pr="002007C0" w:rsidR="00152230" w:rsidTr="003C1083" w14:paraId="5082BFE2" w14:textId="77777777">
        <w:tc>
          <w:tcPr>
            <w:tcW w:w="704" w:type="dxa"/>
            <w:shd w:val="clear" w:color="auto" w:fill="EAEDF1" w:themeFill="text2" w:themeFillTint="1A"/>
            <w:vAlign w:val="center"/>
          </w:tcPr>
          <w:p w:rsidRPr="002007C0" w:rsidR="00152230" w:rsidP="003C1083" w:rsidRDefault="00152230" w14:paraId="5B5CA8E8"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Eil. Nr.</w:t>
            </w:r>
          </w:p>
        </w:tc>
        <w:tc>
          <w:tcPr>
            <w:tcW w:w="3969" w:type="dxa"/>
            <w:shd w:val="clear" w:color="auto" w:fill="EAEDF1" w:themeFill="text2" w:themeFillTint="1A"/>
            <w:vAlign w:val="center"/>
          </w:tcPr>
          <w:p w:rsidRPr="002007C0" w:rsidR="00152230" w:rsidP="003C1083" w:rsidRDefault="00152230" w14:paraId="0CC8BDA7"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Ūkio subjekto vardas, pavardė arba pavadinimas</w:t>
            </w:r>
          </w:p>
        </w:tc>
        <w:tc>
          <w:tcPr>
            <w:tcW w:w="4961" w:type="dxa"/>
            <w:shd w:val="clear" w:color="auto" w:fill="EAEDF1" w:themeFill="text2" w:themeFillTint="1A"/>
            <w:vAlign w:val="center"/>
          </w:tcPr>
          <w:p w:rsidRPr="002007C0" w:rsidR="00152230" w:rsidP="003C1083" w:rsidRDefault="00152230" w14:paraId="0C205C54"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Pirkimo sutarties objekto dalies, perduodamos vykdyti ūkio subjektui, aprašymas ir perduodamų įsipareigojimų dalis (procentais) nuo pasiūlymo kainos su PVM</w:t>
            </w:r>
          </w:p>
        </w:tc>
      </w:tr>
      <w:tr w:rsidRPr="002007C0" w:rsidR="00152230" w:rsidTr="003C1083" w14:paraId="6BF321C5" w14:textId="77777777">
        <w:tc>
          <w:tcPr>
            <w:tcW w:w="704" w:type="dxa"/>
          </w:tcPr>
          <w:p w:rsidRPr="002007C0" w:rsidR="00152230" w:rsidP="003C1083" w:rsidRDefault="00152230" w14:paraId="430811E0" w14:textId="77777777">
            <w:pPr>
              <w:jc w:val="center"/>
              <w:rPr>
                <w:rFonts w:asciiTheme="majorBidi" w:hAnsiTheme="majorBidi" w:cstheme="majorBidi"/>
                <w:i/>
                <w:sz w:val="24"/>
                <w:szCs w:val="24"/>
              </w:rPr>
            </w:pPr>
            <w:r w:rsidRPr="002007C0">
              <w:rPr>
                <w:rFonts w:asciiTheme="majorBidi" w:hAnsiTheme="majorBidi" w:cstheme="majorBidi"/>
                <w:i/>
                <w:sz w:val="24"/>
                <w:szCs w:val="24"/>
              </w:rPr>
              <w:t>1</w:t>
            </w:r>
          </w:p>
        </w:tc>
        <w:tc>
          <w:tcPr>
            <w:tcW w:w="3969" w:type="dxa"/>
          </w:tcPr>
          <w:p w:rsidRPr="002007C0" w:rsidR="00152230" w:rsidP="003C1083" w:rsidRDefault="00152230" w14:paraId="27A290DF" w14:textId="77777777">
            <w:pPr>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4961" w:type="dxa"/>
          </w:tcPr>
          <w:p w:rsidRPr="002007C0" w:rsidR="00152230" w:rsidP="003C1083" w:rsidRDefault="00152230" w14:paraId="229C9454" w14:textId="77777777">
            <w:pPr>
              <w:jc w:val="center"/>
              <w:rPr>
                <w:rFonts w:asciiTheme="majorBidi" w:hAnsiTheme="majorBidi" w:cstheme="majorBidi"/>
                <w:i/>
                <w:sz w:val="24"/>
                <w:szCs w:val="24"/>
              </w:rPr>
            </w:pPr>
            <w:r w:rsidRPr="002007C0">
              <w:rPr>
                <w:rFonts w:asciiTheme="majorBidi" w:hAnsiTheme="majorBidi" w:cstheme="majorBidi"/>
                <w:i/>
                <w:sz w:val="24"/>
                <w:szCs w:val="24"/>
              </w:rPr>
              <w:t>3</w:t>
            </w:r>
          </w:p>
        </w:tc>
      </w:tr>
      <w:tr w:rsidRPr="002007C0" w:rsidR="00152230" w:rsidTr="003C1083" w14:paraId="4D8EDA43" w14:textId="77777777">
        <w:tc>
          <w:tcPr>
            <w:tcW w:w="704" w:type="dxa"/>
          </w:tcPr>
          <w:p w:rsidRPr="002007C0" w:rsidR="00152230" w:rsidP="003C1083" w:rsidRDefault="00152230" w14:paraId="696378CD" w14:textId="77777777">
            <w:pPr>
              <w:jc w:val="center"/>
              <w:rPr>
                <w:rFonts w:asciiTheme="majorBidi" w:hAnsiTheme="majorBidi" w:cstheme="majorBidi"/>
                <w:sz w:val="24"/>
                <w:szCs w:val="24"/>
              </w:rPr>
            </w:pPr>
            <w:r w:rsidRPr="002007C0">
              <w:rPr>
                <w:rFonts w:asciiTheme="majorBidi" w:hAnsiTheme="majorBidi" w:cstheme="majorBidi"/>
                <w:sz w:val="24"/>
                <w:szCs w:val="24"/>
              </w:rPr>
              <w:t>1.</w:t>
            </w:r>
          </w:p>
        </w:tc>
        <w:tc>
          <w:tcPr>
            <w:tcW w:w="3969" w:type="dxa"/>
          </w:tcPr>
          <w:p w:rsidRPr="002007C0" w:rsidR="00152230" w:rsidP="003C1083" w:rsidRDefault="00152230" w14:paraId="281E4297" w14:textId="77777777">
            <w:pPr>
              <w:jc w:val="both"/>
              <w:rPr>
                <w:rFonts w:asciiTheme="majorBidi" w:hAnsiTheme="majorBidi" w:cstheme="majorBidi"/>
                <w:sz w:val="24"/>
                <w:szCs w:val="24"/>
              </w:rPr>
            </w:pPr>
          </w:p>
        </w:tc>
        <w:tc>
          <w:tcPr>
            <w:tcW w:w="4961" w:type="dxa"/>
          </w:tcPr>
          <w:p w:rsidRPr="002007C0" w:rsidR="00152230" w:rsidP="003C1083" w:rsidRDefault="00152230" w14:paraId="2BED66D6" w14:textId="77777777">
            <w:pPr>
              <w:jc w:val="both"/>
              <w:rPr>
                <w:rFonts w:asciiTheme="majorBidi" w:hAnsiTheme="majorBidi" w:cstheme="majorBidi"/>
                <w:sz w:val="24"/>
                <w:szCs w:val="24"/>
              </w:rPr>
            </w:pPr>
          </w:p>
        </w:tc>
      </w:tr>
    </w:tbl>
    <w:p w:rsidRPr="002007C0" w:rsidR="00152230" w:rsidP="00152230" w:rsidRDefault="00152230" w14:paraId="7C5810DB" w14:textId="77777777">
      <w:pPr>
        <w:spacing w:after="0" w:line="240" w:lineRule="auto"/>
        <w:jc w:val="both"/>
        <w:rPr>
          <w:rFonts w:asciiTheme="majorBidi" w:hAnsiTheme="majorBidi" w:cstheme="majorBidi"/>
          <w:sz w:val="24"/>
          <w:szCs w:val="24"/>
        </w:rPr>
      </w:pPr>
    </w:p>
    <w:p w:rsidRPr="002007C0" w:rsidR="00152230" w:rsidP="00152230" w:rsidRDefault="00152230" w14:paraId="598B9D90" w14:textId="77777777">
      <w:pPr>
        <w:spacing w:after="0" w:line="240" w:lineRule="auto"/>
        <w:ind w:firstLine="567"/>
        <w:jc w:val="both"/>
        <w:rPr>
          <w:rFonts w:asciiTheme="majorBidi" w:hAnsiTheme="majorBidi" w:cstheme="majorBidi"/>
          <w:sz w:val="24"/>
          <w:szCs w:val="24"/>
        </w:rPr>
      </w:pPr>
      <w:r w:rsidRPr="002007C0">
        <w:rPr>
          <w:rFonts w:asciiTheme="majorBidi" w:hAnsiTheme="majorBidi" w:cstheme="majorBidi"/>
          <w:sz w:val="24"/>
          <w:szCs w:val="24"/>
        </w:rPr>
        <w:t xml:space="preserve">3.2. </w:t>
      </w:r>
      <w:proofErr w:type="spellStart"/>
      <w:r w:rsidRPr="002007C0">
        <w:rPr>
          <w:rFonts w:asciiTheme="majorBidi" w:hAnsiTheme="majorBidi" w:cstheme="majorBidi"/>
          <w:bCs/>
          <w:sz w:val="24"/>
          <w:szCs w:val="24"/>
        </w:rPr>
        <w:t>Kvazisubtiekėjai</w:t>
      </w:r>
      <w:proofErr w:type="spellEnd"/>
      <w:r w:rsidRPr="002007C0">
        <w:rPr>
          <w:rFonts w:asciiTheme="majorBidi" w:hAnsiTheme="majorBidi" w:cstheme="majorBidi"/>
          <w:bCs/>
          <w:sz w:val="24"/>
          <w:szCs w:val="24"/>
        </w:rPr>
        <w:t xml:space="preserve"> – </w:t>
      </w:r>
      <w:r w:rsidRPr="002007C0">
        <w:rPr>
          <w:rFonts w:asciiTheme="majorBidi" w:hAnsiTheme="majorBidi" w:cstheme="majorBidi"/>
          <w:sz w:val="24"/>
          <w:szCs w:val="24"/>
        </w:rPr>
        <w:t xml:space="preserve">subtiekėjai, </w:t>
      </w:r>
      <w:r w:rsidRPr="002007C0">
        <w:rPr>
          <w:rFonts w:asciiTheme="majorBidi" w:hAnsiTheme="majorBidi" w:cstheme="majorBidi"/>
          <w:b/>
          <w:bCs/>
          <w:sz w:val="24"/>
          <w:szCs w:val="24"/>
          <w:u w:val="single"/>
        </w:rPr>
        <w:t>kurių kvalifikacija tiekėjas remiasi</w:t>
      </w:r>
      <w:r w:rsidRPr="002007C0">
        <w:rPr>
          <w:rFonts w:asciiTheme="majorBidi" w:hAnsiTheme="majorBidi" w:cstheme="majorBidi"/>
          <w:sz w:val="24"/>
          <w:szCs w:val="24"/>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Pr="002007C0" w:rsidR="00152230" w:rsidTr="003C1083" w14:paraId="74381F23" w14:textId="77777777">
        <w:tc>
          <w:tcPr>
            <w:tcW w:w="704" w:type="dxa"/>
            <w:shd w:val="clear" w:color="auto" w:fill="EAEDF1" w:themeFill="text2" w:themeFillTint="1A"/>
            <w:vAlign w:val="center"/>
          </w:tcPr>
          <w:p w:rsidRPr="002007C0" w:rsidR="00152230" w:rsidP="003C1083" w:rsidRDefault="00152230" w14:paraId="5C288ED4"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Eil.</w:t>
            </w:r>
          </w:p>
          <w:p w:rsidRPr="002007C0" w:rsidR="00152230" w:rsidP="003C1083" w:rsidRDefault="00152230" w14:paraId="1AFC3BFA"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Nr.</w:t>
            </w:r>
          </w:p>
        </w:tc>
        <w:tc>
          <w:tcPr>
            <w:tcW w:w="3969" w:type="dxa"/>
            <w:shd w:val="clear" w:color="auto" w:fill="EAEDF1" w:themeFill="text2" w:themeFillTint="1A"/>
            <w:vAlign w:val="center"/>
          </w:tcPr>
          <w:p w:rsidRPr="002007C0" w:rsidR="00152230" w:rsidP="003C1083" w:rsidRDefault="00152230" w14:paraId="59959AF1" w14:textId="77777777">
            <w:pPr>
              <w:spacing w:line="240" w:lineRule="auto"/>
              <w:jc w:val="center"/>
              <w:rPr>
                <w:rFonts w:asciiTheme="majorBidi" w:hAnsiTheme="majorBidi" w:cstheme="majorBidi"/>
                <w:b/>
                <w:bCs/>
                <w:sz w:val="24"/>
                <w:szCs w:val="24"/>
              </w:rPr>
            </w:pPr>
            <w:proofErr w:type="spellStart"/>
            <w:r w:rsidRPr="002007C0">
              <w:rPr>
                <w:rFonts w:asciiTheme="majorBidi" w:hAnsiTheme="majorBidi" w:cstheme="majorBidi"/>
                <w:b/>
                <w:bCs/>
                <w:sz w:val="24"/>
                <w:szCs w:val="24"/>
              </w:rPr>
              <w:t>Kvazisubtiekėjo</w:t>
            </w:r>
            <w:proofErr w:type="spellEnd"/>
            <w:r w:rsidRPr="002007C0">
              <w:rPr>
                <w:rFonts w:asciiTheme="majorBidi" w:hAnsiTheme="majorBidi" w:cstheme="majorBidi"/>
                <w:b/>
                <w:bCs/>
                <w:sz w:val="24"/>
                <w:szCs w:val="24"/>
              </w:rPr>
              <w:t xml:space="preserve"> vardas ir pavardė arba pavadinimas</w:t>
            </w:r>
          </w:p>
        </w:tc>
        <w:tc>
          <w:tcPr>
            <w:tcW w:w="4961" w:type="dxa"/>
            <w:shd w:val="clear" w:color="auto" w:fill="EAEDF1" w:themeFill="text2" w:themeFillTint="1A"/>
            <w:vAlign w:val="center"/>
          </w:tcPr>
          <w:p w:rsidRPr="002007C0" w:rsidR="00152230" w:rsidP="003C1083" w:rsidRDefault="00152230" w14:paraId="5B66076F"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 xml:space="preserve">Pirkimo sutarties objekto dalies, perduodamos vykdyti </w:t>
            </w:r>
            <w:proofErr w:type="spellStart"/>
            <w:r w:rsidRPr="002007C0">
              <w:rPr>
                <w:rFonts w:asciiTheme="majorBidi" w:hAnsiTheme="majorBidi" w:cstheme="majorBidi"/>
                <w:b/>
                <w:bCs/>
                <w:sz w:val="24"/>
                <w:szCs w:val="24"/>
              </w:rPr>
              <w:t>kvazisubtiekėjui</w:t>
            </w:r>
            <w:proofErr w:type="spellEnd"/>
            <w:r w:rsidRPr="002007C0">
              <w:rPr>
                <w:rFonts w:asciiTheme="majorBidi" w:hAnsiTheme="majorBidi" w:cstheme="majorBidi"/>
                <w:b/>
                <w:bCs/>
                <w:sz w:val="24"/>
                <w:szCs w:val="24"/>
              </w:rPr>
              <w:t>, aprašymas ir perduodamų įsipareigojimų dalis (procentais) nuo pasiūlymo kainos su PVM</w:t>
            </w:r>
          </w:p>
        </w:tc>
      </w:tr>
      <w:tr w:rsidRPr="002007C0" w:rsidR="00152230" w:rsidTr="003C1083" w14:paraId="1CCE1800" w14:textId="77777777">
        <w:tc>
          <w:tcPr>
            <w:tcW w:w="704" w:type="dxa"/>
          </w:tcPr>
          <w:p w:rsidRPr="002007C0" w:rsidR="00152230" w:rsidP="003C1083" w:rsidRDefault="00152230" w14:paraId="280F7E8C" w14:textId="77777777">
            <w:pPr>
              <w:jc w:val="center"/>
              <w:rPr>
                <w:rFonts w:asciiTheme="majorBidi" w:hAnsiTheme="majorBidi" w:cstheme="majorBidi"/>
                <w:i/>
                <w:sz w:val="24"/>
                <w:szCs w:val="24"/>
              </w:rPr>
            </w:pPr>
            <w:r w:rsidRPr="002007C0">
              <w:rPr>
                <w:rFonts w:asciiTheme="majorBidi" w:hAnsiTheme="majorBidi" w:cstheme="majorBidi"/>
                <w:i/>
                <w:sz w:val="24"/>
                <w:szCs w:val="24"/>
              </w:rPr>
              <w:t>1</w:t>
            </w:r>
          </w:p>
        </w:tc>
        <w:tc>
          <w:tcPr>
            <w:tcW w:w="3969" w:type="dxa"/>
          </w:tcPr>
          <w:p w:rsidRPr="002007C0" w:rsidR="00152230" w:rsidP="003C1083" w:rsidRDefault="00152230" w14:paraId="75768C02" w14:textId="77777777">
            <w:pPr>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4961" w:type="dxa"/>
          </w:tcPr>
          <w:p w:rsidRPr="002007C0" w:rsidR="00152230" w:rsidP="003C1083" w:rsidRDefault="00152230" w14:paraId="5FE6300C" w14:textId="77777777">
            <w:pPr>
              <w:jc w:val="center"/>
              <w:rPr>
                <w:rFonts w:asciiTheme="majorBidi" w:hAnsiTheme="majorBidi" w:cstheme="majorBidi"/>
                <w:i/>
                <w:sz w:val="24"/>
                <w:szCs w:val="24"/>
              </w:rPr>
            </w:pPr>
            <w:r w:rsidRPr="002007C0">
              <w:rPr>
                <w:rFonts w:asciiTheme="majorBidi" w:hAnsiTheme="majorBidi" w:cstheme="majorBidi"/>
                <w:i/>
                <w:sz w:val="24"/>
                <w:szCs w:val="24"/>
              </w:rPr>
              <w:t>3</w:t>
            </w:r>
          </w:p>
        </w:tc>
      </w:tr>
      <w:tr w:rsidRPr="002007C0" w:rsidR="00152230" w:rsidTr="003C1083" w14:paraId="56772430" w14:textId="77777777">
        <w:tc>
          <w:tcPr>
            <w:tcW w:w="704" w:type="dxa"/>
          </w:tcPr>
          <w:p w:rsidRPr="002007C0" w:rsidR="00152230" w:rsidP="003C1083" w:rsidRDefault="00152230" w14:paraId="297B7119" w14:textId="77777777">
            <w:pPr>
              <w:jc w:val="center"/>
              <w:rPr>
                <w:rFonts w:asciiTheme="majorBidi" w:hAnsiTheme="majorBidi" w:cstheme="majorBidi"/>
                <w:sz w:val="24"/>
                <w:szCs w:val="24"/>
              </w:rPr>
            </w:pPr>
            <w:r w:rsidRPr="002007C0">
              <w:rPr>
                <w:rFonts w:asciiTheme="majorBidi" w:hAnsiTheme="majorBidi" w:cstheme="majorBidi"/>
                <w:sz w:val="24"/>
                <w:szCs w:val="24"/>
              </w:rPr>
              <w:t>1.</w:t>
            </w:r>
          </w:p>
        </w:tc>
        <w:tc>
          <w:tcPr>
            <w:tcW w:w="3969" w:type="dxa"/>
          </w:tcPr>
          <w:p w:rsidRPr="002007C0" w:rsidR="00152230" w:rsidP="003C1083" w:rsidRDefault="00152230" w14:paraId="7FAE8F4A" w14:textId="77777777">
            <w:pPr>
              <w:jc w:val="both"/>
              <w:rPr>
                <w:rFonts w:asciiTheme="majorBidi" w:hAnsiTheme="majorBidi" w:cstheme="majorBidi"/>
                <w:sz w:val="24"/>
                <w:szCs w:val="24"/>
              </w:rPr>
            </w:pPr>
          </w:p>
        </w:tc>
        <w:tc>
          <w:tcPr>
            <w:tcW w:w="4961" w:type="dxa"/>
          </w:tcPr>
          <w:p w:rsidRPr="002007C0" w:rsidR="00152230" w:rsidP="003C1083" w:rsidRDefault="00152230" w14:paraId="66BC0776" w14:textId="77777777">
            <w:pPr>
              <w:jc w:val="both"/>
              <w:rPr>
                <w:rFonts w:asciiTheme="majorBidi" w:hAnsiTheme="majorBidi" w:cstheme="majorBidi"/>
                <w:sz w:val="24"/>
                <w:szCs w:val="24"/>
              </w:rPr>
            </w:pPr>
          </w:p>
        </w:tc>
      </w:tr>
    </w:tbl>
    <w:p w:rsidRPr="002007C0" w:rsidR="00152230" w:rsidP="00152230" w:rsidRDefault="00152230" w14:paraId="33B43BFA" w14:textId="77777777">
      <w:pPr>
        <w:spacing w:after="0" w:line="240" w:lineRule="auto"/>
        <w:jc w:val="both"/>
        <w:rPr>
          <w:rFonts w:asciiTheme="majorBidi" w:hAnsiTheme="majorBidi" w:cstheme="majorBidi"/>
          <w:sz w:val="24"/>
          <w:szCs w:val="24"/>
        </w:rPr>
      </w:pPr>
    </w:p>
    <w:p w:rsidRPr="002007C0" w:rsidR="00152230" w:rsidP="00152230" w:rsidRDefault="00152230" w14:paraId="246DA6EF" w14:textId="77777777">
      <w:pPr>
        <w:spacing w:after="0" w:line="240" w:lineRule="auto"/>
        <w:ind w:firstLine="567"/>
        <w:jc w:val="both"/>
        <w:rPr>
          <w:rFonts w:asciiTheme="majorBidi" w:hAnsiTheme="majorBidi" w:cstheme="majorBidi"/>
          <w:sz w:val="24"/>
          <w:szCs w:val="24"/>
        </w:rPr>
      </w:pPr>
      <w:r w:rsidRPr="002007C0">
        <w:rPr>
          <w:rFonts w:asciiTheme="majorBidi" w:hAnsiTheme="majorBidi" w:cstheme="majorBidi"/>
          <w:sz w:val="24"/>
          <w:szCs w:val="24"/>
        </w:rPr>
        <w:t xml:space="preserve">3.3. Subtiekėjai, </w:t>
      </w:r>
      <w:r w:rsidRPr="002007C0">
        <w:rPr>
          <w:rFonts w:asciiTheme="majorBidi" w:hAnsiTheme="majorBidi" w:cstheme="majorBidi"/>
          <w:b/>
          <w:sz w:val="24"/>
          <w:szCs w:val="24"/>
          <w:u w:val="single"/>
        </w:rPr>
        <w:t>kurių pajėgumais tiekėjas nesiremia</w:t>
      </w:r>
      <w:r w:rsidRPr="002007C0">
        <w:rPr>
          <w:rFonts w:asciiTheme="majorBidi" w:hAnsiTheme="majorBidi" w:cstheme="majorBidi"/>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Pr="002007C0" w:rsidR="00152230" w:rsidTr="003C1083" w14:paraId="09C2416A" w14:textId="77777777">
        <w:tc>
          <w:tcPr>
            <w:tcW w:w="704" w:type="dxa"/>
            <w:shd w:val="clear" w:color="auto" w:fill="EAEDF1" w:themeFill="text2" w:themeFillTint="1A"/>
            <w:vAlign w:val="center"/>
          </w:tcPr>
          <w:p w:rsidRPr="002007C0" w:rsidR="00152230" w:rsidP="003C1083" w:rsidRDefault="00152230" w14:paraId="1DA9F2BF"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Eil.</w:t>
            </w:r>
          </w:p>
          <w:p w:rsidRPr="002007C0" w:rsidR="00152230" w:rsidP="003C1083" w:rsidRDefault="00152230" w14:paraId="1BD24DA6"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Nr.</w:t>
            </w:r>
          </w:p>
        </w:tc>
        <w:tc>
          <w:tcPr>
            <w:tcW w:w="4116" w:type="dxa"/>
            <w:shd w:val="clear" w:color="auto" w:fill="EAEDF1" w:themeFill="text2" w:themeFillTint="1A"/>
            <w:vAlign w:val="center"/>
          </w:tcPr>
          <w:p w:rsidRPr="002007C0" w:rsidR="00152230" w:rsidP="003C1083" w:rsidRDefault="00152230" w14:paraId="6DF99EFC"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Subtiekėjo vardas, pavardė arba pavadinimas</w:t>
            </w:r>
          </w:p>
        </w:tc>
        <w:tc>
          <w:tcPr>
            <w:tcW w:w="4814" w:type="dxa"/>
            <w:shd w:val="clear" w:color="auto" w:fill="EAEDF1" w:themeFill="text2" w:themeFillTint="1A"/>
            <w:vAlign w:val="center"/>
          </w:tcPr>
          <w:p w:rsidRPr="002007C0" w:rsidR="00152230" w:rsidP="003C1083" w:rsidRDefault="00152230" w14:paraId="1C5526E8"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 xml:space="preserve">Pirkimo sutarties objekto dalies, perduodamos vykdyti subtiekėjui, aprašymas ir perduodamų įsipareigojimų </w:t>
            </w:r>
            <w:r w:rsidRPr="002007C0">
              <w:rPr>
                <w:rFonts w:asciiTheme="majorBidi" w:hAnsiTheme="majorBidi" w:cstheme="majorBidi"/>
                <w:b/>
                <w:bCs/>
                <w:sz w:val="24"/>
                <w:szCs w:val="24"/>
              </w:rPr>
              <w:lastRenderedPageBreak/>
              <w:t>dalis (procentais) nuo pasiūlymo kainos su PVM</w:t>
            </w:r>
          </w:p>
        </w:tc>
      </w:tr>
      <w:tr w:rsidRPr="002007C0" w:rsidR="00152230" w:rsidTr="003C1083" w14:paraId="0AD2648E" w14:textId="77777777">
        <w:tc>
          <w:tcPr>
            <w:tcW w:w="704" w:type="dxa"/>
          </w:tcPr>
          <w:p w:rsidRPr="002007C0" w:rsidR="00152230" w:rsidP="003C1083" w:rsidRDefault="00152230" w14:paraId="7C543CA5" w14:textId="77777777">
            <w:pPr>
              <w:jc w:val="center"/>
              <w:rPr>
                <w:rFonts w:asciiTheme="majorBidi" w:hAnsiTheme="majorBidi" w:cstheme="majorBidi"/>
                <w:i/>
                <w:sz w:val="24"/>
                <w:szCs w:val="24"/>
              </w:rPr>
            </w:pPr>
            <w:r w:rsidRPr="002007C0">
              <w:rPr>
                <w:rFonts w:asciiTheme="majorBidi" w:hAnsiTheme="majorBidi" w:cstheme="majorBidi"/>
                <w:i/>
                <w:sz w:val="24"/>
                <w:szCs w:val="24"/>
              </w:rPr>
              <w:lastRenderedPageBreak/>
              <w:t>1</w:t>
            </w:r>
          </w:p>
        </w:tc>
        <w:tc>
          <w:tcPr>
            <w:tcW w:w="4116" w:type="dxa"/>
          </w:tcPr>
          <w:p w:rsidRPr="002007C0" w:rsidR="00152230" w:rsidP="003C1083" w:rsidRDefault="00152230" w14:paraId="46A78E89" w14:textId="77777777">
            <w:pPr>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4814" w:type="dxa"/>
          </w:tcPr>
          <w:p w:rsidRPr="002007C0" w:rsidR="00152230" w:rsidP="003C1083" w:rsidRDefault="00152230" w14:paraId="2513FCB5" w14:textId="77777777">
            <w:pPr>
              <w:jc w:val="center"/>
              <w:rPr>
                <w:rFonts w:asciiTheme="majorBidi" w:hAnsiTheme="majorBidi" w:cstheme="majorBidi"/>
                <w:i/>
                <w:sz w:val="24"/>
                <w:szCs w:val="24"/>
              </w:rPr>
            </w:pPr>
            <w:r w:rsidRPr="002007C0">
              <w:rPr>
                <w:rFonts w:asciiTheme="majorBidi" w:hAnsiTheme="majorBidi" w:cstheme="majorBidi"/>
                <w:i/>
                <w:sz w:val="24"/>
                <w:szCs w:val="24"/>
              </w:rPr>
              <w:t>3</w:t>
            </w:r>
          </w:p>
        </w:tc>
      </w:tr>
      <w:tr w:rsidRPr="002007C0" w:rsidR="00152230" w:rsidTr="003C1083" w14:paraId="7DE08623" w14:textId="77777777">
        <w:tc>
          <w:tcPr>
            <w:tcW w:w="704" w:type="dxa"/>
          </w:tcPr>
          <w:p w:rsidRPr="002007C0" w:rsidR="00152230" w:rsidP="003C1083" w:rsidRDefault="00152230" w14:paraId="446842EC" w14:textId="77777777">
            <w:pPr>
              <w:jc w:val="center"/>
              <w:rPr>
                <w:rFonts w:asciiTheme="majorBidi" w:hAnsiTheme="majorBidi" w:cstheme="majorBidi"/>
                <w:sz w:val="24"/>
                <w:szCs w:val="24"/>
              </w:rPr>
            </w:pPr>
            <w:r w:rsidRPr="002007C0">
              <w:rPr>
                <w:rFonts w:asciiTheme="majorBidi" w:hAnsiTheme="majorBidi" w:cstheme="majorBidi"/>
                <w:sz w:val="24"/>
                <w:szCs w:val="24"/>
              </w:rPr>
              <w:t>1.</w:t>
            </w:r>
          </w:p>
        </w:tc>
        <w:tc>
          <w:tcPr>
            <w:tcW w:w="4116" w:type="dxa"/>
          </w:tcPr>
          <w:p w:rsidRPr="002007C0" w:rsidR="00152230" w:rsidP="003C1083" w:rsidRDefault="00152230" w14:paraId="6EDC3F6F" w14:textId="77777777">
            <w:pPr>
              <w:jc w:val="both"/>
              <w:rPr>
                <w:rFonts w:asciiTheme="majorBidi" w:hAnsiTheme="majorBidi" w:cstheme="majorBidi"/>
                <w:sz w:val="24"/>
                <w:szCs w:val="24"/>
              </w:rPr>
            </w:pPr>
          </w:p>
        </w:tc>
        <w:tc>
          <w:tcPr>
            <w:tcW w:w="4814" w:type="dxa"/>
          </w:tcPr>
          <w:p w:rsidRPr="002007C0" w:rsidR="00152230" w:rsidP="003C1083" w:rsidRDefault="00152230" w14:paraId="127A6E27" w14:textId="77777777">
            <w:pPr>
              <w:jc w:val="both"/>
              <w:rPr>
                <w:rFonts w:asciiTheme="majorBidi" w:hAnsiTheme="majorBidi" w:cstheme="majorBidi"/>
                <w:sz w:val="24"/>
                <w:szCs w:val="24"/>
              </w:rPr>
            </w:pPr>
          </w:p>
        </w:tc>
      </w:tr>
    </w:tbl>
    <w:p w:rsidRPr="002007C0" w:rsidR="00152230" w:rsidP="00152230" w:rsidRDefault="00152230" w14:paraId="2986E0DB" w14:textId="77777777">
      <w:pPr>
        <w:tabs>
          <w:tab w:val="left" w:pos="284"/>
        </w:tabs>
        <w:autoSpaceDE w:val="0"/>
        <w:autoSpaceDN w:val="0"/>
        <w:adjustRightInd w:val="0"/>
        <w:spacing w:after="0" w:line="240" w:lineRule="auto"/>
        <w:rPr>
          <w:rFonts w:asciiTheme="majorBidi" w:hAnsiTheme="majorBidi" w:cstheme="majorBidi"/>
          <w:b/>
          <w:bCs/>
          <w:sz w:val="24"/>
          <w:szCs w:val="24"/>
        </w:rPr>
      </w:pPr>
    </w:p>
    <w:p w:rsidRPr="002007C0" w:rsidR="00152230" w:rsidP="00152230" w:rsidRDefault="00152230" w14:paraId="366CFA04" w14:textId="77777777">
      <w:pPr>
        <w:tabs>
          <w:tab w:val="left" w:pos="284"/>
        </w:tabs>
        <w:autoSpaceDE w:val="0"/>
        <w:autoSpaceDN w:val="0"/>
        <w:adjustRightInd w:val="0"/>
        <w:spacing w:after="0" w:line="240" w:lineRule="auto"/>
        <w:ind w:firstLine="567"/>
        <w:jc w:val="both"/>
        <w:rPr>
          <w:rFonts w:asciiTheme="majorBidi" w:hAnsiTheme="majorBidi" w:cstheme="majorBidi"/>
          <w:color w:val="000000"/>
          <w:sz w:val="24"/>
          <w:szCs w:val="24"/>
        </w:rPr>
      </w:pPr>
      <w:r w:rsidRPr="002007C0">
        <w:rPr>
          <w:rFonts w:asciiTheme="majorBidi" w:hAnsiTheme="majorBidi" w:cstheme="majorBidi"/>
          <w:sz w:val="24"/>
          <w:szCs w:val="24"/>
        </w:rPr>
        <w:t>3.4.</w:t>
      </w:r>
      <w:r w:rsidRPr="002007C0">
        <w:rPr>
          <w:rFonts w:asciiTheme="majorBidi" w:hAnsiTheme="majorBidi" w:cstheme="majorBidi"/>
          <w:b/>
          <w:bCs/>
          <w:sz w:val="24"/>
          <w:szCs w:val="24"/>
        </w:rPr>
        <w:t xml:space="preserve"> Tretieji asmenys,</w:t>
      </w:r>
      <w:r w:rsidRPr="002007C0">
        <w:rPr>
          <w:rFonts w:asciiTheme="majorBidi" w:hAnsiTheme="majorBidi" w:cstheme="majorBidi"/>
          <w:color w:val="000000"/>
          <w:sz w:val="24"/>
          <w:szCs w:val="24"/>
        </w:rPr>
        <w:t xml:space="preserve"> kurie tiesiogiai </w:t>
      </w:r>
      <w:r w:rsidRPr="002007C0">
        <w:rPr>
          <w:rFonts w:asciiTheme="majorBidi" w:hAnsiTheme="majorBidi" w:cstheme="majorBidi"/>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2007C0">
        <w:rPr>
          <w:rFonts w:asciiTheme="majorBidi" w:hAnsiTheme="majorBidi" w:cstheme="majorBidi"/>
          <w:color w:val="000000"/>
          <w:sz w:val="24"/>
          <w:szCs w:val="24"/>
        </w:rPr>
        <w:t xml:space="preserve"> (</w:t>
      </w:r>
      <w:r w:rsidRPr="002007C0">
        <w:rPr>
          <w:rFonts w:asciiTheme="majorBidi" w:hAnsiTheme="majorBidi" w:cstheme="majorBidi"/>
          <w:i/>
          <w:iCs/>
          <w:color w:val="000000"/>
          <w:sz w:val="24"/>
          <w:szCs w:val="24"/>
        </w:rPr>
        <w:t>pildoma tais atvejais, kai tiekėjas naudojasi (naudosis) trečiųjų asmenų priemonėmis</w:t>
      </w:r>
      <w:r w:rsidRPr="002007C0">
        <w:rPr>
          <w:rFonts w:asciiTheme="majorBidi" w:hAnsiTheme="majorBidi" w:cstheme="majorBidi"/>
          <w:color w:val="000000"/>
          <w:sz w:val="24"/>
          <w:szCs w:val="24"/>
        </w:rPr>
        <w:t>):</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Pr="002007C0" w:rsidR="00152230" w:rsidTr="003C1083" w14:paraId="5D55C823" w14:textId="77777777">
        <w:tc>
          <w:tcPr>
            <w:tcW w:w="704" w:type="dxa"/>
            <w:shd w:val="clear" w:color="auto" w:fill="EAEDF1" w:themeFill="text2" w:themeFillTint="1A"/>
            <w:vAlign w:val="center"/>
          </w:tcPr>
          <w:p w:rsidRPr="002007C0" w:rsidR="00152230" w:rsidP="003C1083" w:rsidRDefault="00152230" w14:paraId="0DC037BC"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Eil.</w:t>
            </w:r>
          </w:p>
          <w:p w:rsidRPr="002007C0" w:rsidR="00152230" w:rsidP="003C1083" w:rsidRDefault="00152230" w14:paraId="2226D754"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Nr.</w:t>
            </w:r>
          </w:p>
        </w:tc>
        <w:tc>
          <w:tcPr>
            <w:tcW w:w="4116" w:type="dxa"/>
            <w:shd w:val="clear" w:color="auto" w:fill="EAEDF1" w:themeFill="text2" w:themeFillTint="1A"/>
            <w:vAlign w:val="center"/>
          </w:tcPr>
          <w:p w:rsidRPr="002007C0" w:rsidR="00152230" w:rsidP="003C1083" w:rsidRDefault="00152230" w14:paraId="471F758D"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Trečiojo asmens vardas, pavardė arba pavadinimas</w:t>
            </w:r>
          </w:p>
        </w:tc>
        <w:tc>
          <w:tcPr>
            <w:tcW w:w="4814" w:type="dxa"/>
            <w:shd w:val="clear" w:color="auto" w:fill="EAEDF1" w:themeFill="text2" w:themeFillTint="1A"/>
            <w:vAlign w:val="center"/>
          </w:tcPr>
          <w:p w:rsidRPr="002007C0" w:rsidR="00152230" w:rsidP="003C1083" w:rsidRDefault="00152230" w14:paraId="1CED795E" w14:textId="77777777">
            <w:pPr>
              <w:spacing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Priemonės, kuriomis naudojasi tiekėjas ir informacija apie su trečiuoju asmeniu pasirašytą sutartį, ketinimo protokolą ar pan.</w:t>
            </w:r>
          </w:p>
        </w:tc>
      </w:tr>
      <w:tr w:rsidRPr="002007C0" w:rsidR="00152230" w:rsidTr="003C1083" w14:paraId="40D22743" w14:textId="77777777">
        <w:tc>
          <w:tcPr>
            <w:tcW w:w="704" w:type="dxa"/>
          </w:tcPr>
          <w:p w:rsidRPr="002007C0" w:rsidR="00152230" w:rsidP="003C1083" w:rsidRDefault="00152230" w14:paraId="3EEBE15F" w14:textId="77777777">
            <w:pPr>
              <w:jc w:val="center"/>
              <w:rPr>
                <w:rFonts w:asciiTheme="majorBidi" w:hAnsiTheme="majorBidi" w:cstheme="majorBidi"/>
                <w:i/>
                <w:sz w:val="24"/>
                <w:szCs w:val="24"/>
              </w:rPr>
            </w:pPr>
            <w:r w:rsidRPr="002007C0">
              <w:rPr>
                <w:rFonts w:asciiTheme="majorBidi" w:hAnsiTheme="majorBidi" w:cstheme="majorBidi"/>
                <w:i/>
                <w:sz w:val="24"/>
                <w:szCs w:val="24"/>
              </w:rPr>
              <w:t>1</w:t>
            </w:r>
          </w:p>
        </w:tc>
        <w:tc>
          <w:tcPr>
            <w:tcW w:w="4116" w:type="dxa"/>
          </w:tcPr>
          <w:p w:rsidRPr="002007C0" w:rsidR="00152230" w:rsidP="003C1083" w:rsidRDefault="00152230" w14:paraId="7A31E09C" w14:textId="77777777">
            <w:pPr>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4814" w:type="dxa"/>
          </w:tcPr>
          <w:p w:rsidRPr="002007C0" w:rsidR="00152230" w:rsidP="003C1083" w:rsidRDefault="00152230" w14:paraId="6682BE79" w14:textId="77777777">
            <w:pPr>
              <w:jc w:val="center"/>
              <w:rPr>
                <w:rFonts w:asciiTheme="majorBidi" w:hAnsiTheme="majorBidi" w:cstheme="majorBidi"/>
                <w:i/>
                <w:sz w:val="24"/>
                <w:szCs w:val="24"/>
              </w:rPr>
            </w:pPr>
            <w:r w:rsidRPr="002007C0">
              <w:rPr>
                <w:rFonts w:asciiTheme="majorBidi" w:hAnsiTheme="majorBidi" w:cstheme="majorBidi"/>
                <w:i/>
                <w:sz w:val="24"/>
                <w:szCs w:val="24"/>
              </w:rPr>
              <w:t>3</w:t>
            </w:r>
          </w:p>
        </w:tc>
      </w:tr>
      <w:tr w:rsidRPr="002007C0" w:rsidR="00152230" w:rsidTr="003C1083" w14:paraId="3C257EBE" w14:textId="77777777">
        <w:tc>
          <w:tcPr>
            <w:tcW w:w="704" w:type="dxa"/>
          </w:tcPr>
          <w:p w:rsidRPr="002007C0" w:rsidR="00152230" w:rsidP="003C1083" w:rsidRDefault="00152230" w14:paraId="5939001E" w14:textId="77777777">
            <w:pPr>
              <w:jc w:val="center"/>
              <w:rPr>
                <w:rFonts w:asciiTheme="majorBidi" w:hAnsiTheme="majorBidi" w:cstheme="majorBidi"/>
                <w:sz w:val="24"/>
                <w:szCs w:val="24"/>
              </w:rPr>
            </w:pPr>
            <w:r w:rsidRPr="002007C0">
              <w:rPr>
                <w:rFonts w:asciiTheme="majorBidi" w:hAnsiTheme="majorBidi" w:cstheme="majorBidi"/>
                <w:sz w:val="24"/>
                <w:szCs w:val="24"/>
              </w:rPr>
              <w:t>1.</w:t>
            </w:r>
          </w:p>
        </w:tc>
        <w:tc>
          <w:tcPr>
            <w:tcW w:w="4116" w:type="dxa"/>
          </w:tcPr>
          <w:p w:rsidRPr="002007C0" w:rsidR="00152230" w:rsidP="003C1083" w:rsidRDefault="00152230" w14:paraId="7AC66360" w14:textId="77777777">
            <w:pPr>
              <w:jc w:val="both"/>
              <w:rPr>
                <w:rFonts w:asciiTheme="majorBidi" w:hAnsiTheme="majorBidi" w:cstheme="majorBidi"/>
                <w:sz w:val="24"/>
                <w:szCs w:val="24"/>
              </w:rPr>
            </w:pPr>
          </w:p>
        </w:tc>
        <w:tc>
          <w:tcPr>
            <w:tcW w:w="4814" w:type="dxa"/>
          </w:tcPr>
          <w:p w:rsidRPr="002007C0" w:rsidR="00152230" w:rsidP="003C1083" w:rsidRDefault="00152230" w14:paraId="27DF49F8" w14:textId="77777777">
            <w:pPr>
              <w:jc w:val="both"/>
              <w:rPr>
                <w:rFonts w:asciiTheme="majorBidi" w:hAnsiTheme="majorBidi" w:cstheme="majorBidi"/>
                <w:sz w:val="24"/>
                <w:szCs w:val="24"/>
              </w:rPr>
            </w:pPr>
          </w:p>
        </w:tc>
      </w:tr>
    </w:tbl>
    <w:p w:rsidRPr="002007C0" w:rsidR="00152230" w:rsidP="00152230" w:rsidRDefault="00152230" w14:paraId="057C1C17" w14:textId="77777777">
      <w:pPr>
        <w:spacing w:after="0" w:line="240" w:lineRule="auto"/>
        <w:jc w:val="center"/>
        <w:rPr>
          <w:rFonts w:asciiTheme="majorBidi" w:hAnsiTheme="majorBidi" w:cstheme="majorBidi"/>
          <w:b/>
          <w:bCs/>
          <w:sz w:val="24"/>
          <w:szCs w:val="24"/>
        </w:rPr>
      </w:pPr>
    </w:p>
    <w:p w:rsidRPr="002007C0" w:rsidR="00152230" w:rsidP="00152230" w:rsidRDefault="00152230" w14:paraId="054E4266" w14:textId="77777777">
      <w:pPr>
        <w:spacing w:after="0" w:line="240" w:lineRule="auto"/>
        <w:jc w:val="center"/>
        <w:rPr>
          <w:rFonts w:asciiTheme="majorBidi" w:hAnsiTheme="majorBidi" w:cstheme="majorBidi"/>
          <w:b/>
          <w:bCs/>
          <w:sz w:val="24"/>
          <w:szCs w:val="24"/>
        </w:rPr>
      </w:pPr>
      <w:r w:rsidRPr="002007C0">
        <w:rPr>
          <w:rFonts w:asciiTheme="majorBidi" w:hAnsiTheme="majorBidi" w:cstheme="majorBidi"/>
          <w:b/>
          <w:bCs/>
          <w:sz w:val="24"/>
          <w:szCs w:val="24"/>
        </w:rPr>
        <w:t>4. KONFIDENCIALI INFORMACIJA</w:t>
      </w:r>
    </w:p>
    <w:p w:rsidRPr="002007C0" w:rsidR="00152230" w:rsidP="00152230" w:rsidRDefault="00152230" w14:paraId="265604B2" w14:textId="77777777">
      <w:pPr>
        <w:tabs>
          <w:tab w:val="left" w:pos="284"/>
        </w:tabs>
        <w:autoSpaceDE w:val="0"/>
        <w:autoSpaceDN w:val="0"/>
        <w:adjustRightInd w:val="0"/>
        <w:spacing w:after="0" w:line="240" w:lineRule="auto"/>
        <w:rPr>
          <w:rFonts w:asciiTheme="majorBidi" w:hAnsiTheme="majorBidi" w:cstheme="majorBidi"/>
          <w:b/>
          <w:bCs/>
          <w:sz w:val="24"/>
          <w:szCs w:val="24"/>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Pr="002007C0" w:rsidR="00152230" w:rsidTr="003C1083" w14:paraId="7CA40906" w14:textId="77777777">
        <w:tc>
          <w:tcPr>
            <w:tcW w:w="709" w:type="dxa"/>
            <w:shd w:val="clear" w:color="auto" w:fill="EAEDF1" w:themeFill="text2" w:themeFillTint="1A"/>
            <w:vAlign w:val="center"/>
          </w:tcPr>
          <w:p w:rsidRPr="002007C0" w:rsidR="00152230" w:rsidP="003C1083" w:rsidRDefault="00152230" w14:paraId="4CFED8A3"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 xml:space="preserve">Eil. </w:t>
            </w:r>
          </w:p>
          <w:p w:rsidRPr="002007C0" w:rsidR="00152230" w:rsidP="003C1083" w:rsidRDefault="00152230" w14:paraId="67C9B2FD"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Nr.</w:t>
            </w:r>
          </w:p>
        </w:tc>
        <w:tc>
          <w:tcPr>
            <w:tcW w:w="2489" w:type="dxa"/>
            <w:shd w:val="clear" w:color="auto" w:fill="EAEDF1" w:themeFill="text2" w:themeFillTint="1A"/>
            <w:vAlign w:val="center"/>
          </w:tcPr>
          <w:p w:rsidRPr="002007C0" w:rsidR="00152230" w:rsidP="003C1083" w:rsidRDefault="00152230" w14:paraId="3FE48294"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Dokumentas</w:t>
            </w:r>
          </w:p>
        </w:tc>
        <w:tc>
          <w:tcPr>
            <w:tcW w:w="2819" w:type="dxa"/>
            <w:shd w:val="clear" w:color="auto" w:fill="EAEDF1" w:themeFill="text2" w:themeFillTint="1A"/>
            <w:vAlign w:val="center"/>
          </w:tcPr>
          <w:p w:rsidRPr="002007C0" w:rsidR="00152230" w:rsidP="003C1083" w:rsidRDefault="00152230" w14:paraId="3C724C78"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Ar dokumentas konfidencialus?</w:t>
            </w:r>
          </w:p>
          <w:p w:rsidRPr="002007C0" w:rsidR="00152230" w:rsidP="003C1083" w:rsidRDefault="00152230" w14:paraId="07EC763B"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(TAIP/NE)</w:t>
            </w:r>
          </w:p>
        </w:tc>
        <w:tc>
          <w:tcPr>
            <w:tcW w:w="3622" w:type="dxa"/>
            <w:shd w:val="clear" w:color="auto" w:fill="EAEDF1" w:themeFill="text2" w:themeFillTint="1A"/>
            <w:vAlign w:val="center"/>
          </w:tcPr>
          <w:p w:rsidRPr="002007C0" w:rsidR="00152230" w:rsidP="003C1083" w:rsidRDefault="00152230" w14:paraId="158078B9" w14:textId="77777777">
            <w:pPr>
              <w:spacing w:line="240" w:lineRule="auto"/>
              <w:jc w:val="center"/>
              <w:rPr>
                <w:rFonts w:asciiTheme="majorBidi" w:hAnsiTheme="majorBidi" w:cstheme="majorBidi"/>
                <w:b/>
                <w:sz w:val="24"/>
                <w:szCs w:val="24"/>
              </w:rPr>
            </w:pPr>
            <w:r w:rsidRPr="002007C0">
              <w:rPr>
                <w:rFonts w:asciiTheme="majorBidi" w:hAnsiTheme="majorBidi" w:cstheme="majorBidi"/>
                <w:b/>
                <w:sz w:val="24"/>
                <w:szCs w:val="24"/>
              </w:rPr>
              <w:t>Paaiškinimas, kokia konkreti informacija dokumente yra konfidenciali</w:t>
            </w:r>
          </w:p>
        </w:tc>
      </w:tr>
      <w:tr w:rsidRPr="002007C0" w:rsidR="00152230" w:rsidTr="003C1083" w14:paraId="39C1F797" w14:textId="77777777">
        <w:tc>
          <w:tcPr>
            <w:tcW w:w="709" w:type="dxa"/>
            <w:vAlign w:val="center"/>
          </w:tcPr>
          <w:p w:rsidRPr="002007C0" w:rsidR="00152230" w:rsidP="003C1083" w:rsidRDefault="00152230" w14:paraId="3BFB37BF" w14:textId="77777777">
            <w:pPr>
              <w:jc w:val="center"/>
              <w:rPr>
                <w:rFonts w:asciiTheme="majorBidi" w:hAnsiTheme="majorBidi" w:cstheme="majorBidi"/>
                <w:i/>
                <w:sz w:val="24"/>
                <w:szCs w:val="24"/>
              </w:rPr>
            </w:pPr>
            <w:r w:rsidRPr="002007C0">
              <w:rPr>
                <w:rFonts w:asciiTheme="majorBidi" w:hAnsiTheme="majorBidi" w:cstheme="majorBidi"/>
                <w:i/>
                <w:sz w:val="24"/>
                <w:szCs w:val="24"/>
              </w:rPr>
              <w:t>1</w:t>
            </w:r>
          </w:p>
        </w:tc>
        <w:tc>
          <w:tcPr>
            <w:tcW w:w="2489" w:type="dxa"/>
            <w:vAlign w:val="center"/>
          </w:tcPr>
          <w:p w:rsidRPr="002007C0" w:rsidR="00152230" w:rsidP="003C1083" w:rsidRDefault="00152230" w14:paraId="2F966AF0" w14:textId="77777777">
            <w:pPr>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2819" w:type="dxa"/>
            <w:vAlign w:val="center"/>
          </w:tcPr>
          <w:p w:rsidRPr="002007C0" w:rsidR="00152230" w:rsidP="003C1083" w:rsidRDefault="00152230" w14:paraId="389136C8" w14:textId="77777777">
            <w:pPr>
              <w:jc w:val="center"/>
              <w:rPr>
                <w:rFonts w:asciiTheme="majorBidi" w:hAnsiTheme="majorBidi" w:cstheme="majorBidi"/>
                <w:i/>
                <w:sz w:val="24"/>
                <w:szCs w:val="24"/>
              </w:rPr>
            </w:pPr>
            <w:r w:rsidRPr="002007C0">
              <w:rPr>
                <w:rFonts w:asciiTheme="majorBidi" w:hAnsiTheme="majorBidi" w:cstheme="majorBidi"/>
                <w:i/>
                <w:sz w:val="24"/>
                <w:szCs w:val="24"/>
              </w:rPr>
              <w:t>3</w:t>
            </w:r>
          </w:p>
        </w:tc>
        <w:tc>
          <w:tcPr>
            <w:tcW w:w="3622" w:type="dxa"/>
            <w:vAlign w:val="center"/>
          </w:tcPr>
          <w:p w:rsidRPr="002007C0" w:rsidR="00152230" w:rsidP="003C1083" w:rsidRDefault="00152230" w14:paraId="35EF55F9" w14:textId="77777777">
            <w:pPr>
              <w:jc w:val="center"/>
              <w:rPr>
                <w:rFonts w:asciiTheme="majorBidi" w:hAnsiTheme="majorBidi" w:cstheme="majorBidi"/>
                <w:i/>
                <w:sz w:val="24"/>
                <w:szCs w:val="24"/>
              </w:rPr>
            </w:pPr>
            <w:r w:rsidRPr="002007C0">
              <w:rPr>
                <w:rFonts w:asciiTheme="majorBidi" w:hAnsiTheme="majorBidi" w:cstheme="majorBidi"/>
                <w:i/>
                <w:sz w:val="24"/>
                <w:szCs w:val="24"/>
              </w:rPr>
              <w:t>4</w:t>
            </w:r>
          </w:p>
        </w:tc>
      </w:tr>
      <w:tr w:rsidRPr="002007C0" w:rsidR="00152230" w:rsidTr="003C1083" w14:paraId="6EE57DF8" w14:textId="77777777">
        <w:tc>
          <w:tcPr>
            <w:tcW w:w="709" w:type="dxa"/>
            <w:vAlign w:val="center"/>
          </w:tcPr>
          <w:p w:rsidRPr="002007C0" w:rsidR="00152230" w:rsidP="00152230" w:rsidRDefault="00152230" w14:paraId="6144364B" w14:textId="77777777">
            <w:pPr>
              <w:numPr>
                <w:ilvl w:val="0"/>
                <w:numId w:val="175"/>
              </w:numPr>
              <w:spacing w:line="240" w:lineRule="auto"/>
              <w:ind w:left="0" w:firstLine="0"/>
              <w:contextualSpacing/>
              <w:jc w:val="center"/>
              <w:rPr>
                <w:rFonts w:asciiTheme="majorBidi" w:hAnsiTheme="majorBidi" w:cstheme="majorBidi"/>
                <w:sz w:val="24"/>
                <w:szCs w:val="24"/>
              </w:rPr>
            </w:pPr>
          </w:p>
        </w:tc>
        <w:tc>
          <w:tcPr>
            <w:tcW w:w="2489" w:type="dxa"/>
          </w:tcPr>
          <w:p w:rsidRPr="002007C0" w:rsidR="00152230" w:rsidP="003C1083" w:rsidRDefault="00152230" w14:paraId="10E3BE4E" w14:textId="77777777">
            <w:pPr>
              <w:suppressAutoHyphens/>
              <w:autoSpaceDN w:val="0"/>
              <w:jc w:val="both"/>
              <w:textAlignment w:val="baseline"/>
              <w:rPr>
                <w:rFonts w:asciiTheme="majorBidi" w:hAnsiTheme="majorBidi" w:cstheme="majorBidi"/>
                <w:kern w:val="3"/>
                <w:sz w:val="24"/>
                <w:szCs w:val="24"/>
                <w:lang w:eastAsia="de-CH"/>
              </w:rPr>
            </w:pPr>
          </w:p>
        </w:tc>
        <w:tc>
          <w:tcPr>
            <w:tcW w:w="2819" w:type="dxa"/>
            <w:vAlign w:val="center"/>
          </w:tcPr>
          <w:p w:rsidRPr="002007C0" w:rsidR="00152230" w:rsidP="003C1083" w:rsidRDefault="00152230" w14:paraId="0C086EC3" w14:textId="77777777">
            <w:pPr>
              <w:jc w:val="center"/>
              <w:rPr>
                <w:rFonts w:asciiTheme="majorBidi" w:hAnsiTheme="majorBidi" w:cstheme="majorBidi"/>
                <w:sz w:val="24"/>
                <w:szCs w:val="24"/>
              </w:rPr>
            </w:pPr>
          </w:p>
        </w:tc>
        <w:tc>
          <w:tcPr>
            <w:tcW w:w="3622" w:type="dxa"/>
            <w:vAlign w:val="center"/>
          </w:tcPr>
          <w:p w:rsidRPr="002007C0" w:rsidR="00152230" w:rsidP="003C1083" w:rsidRDefault="00152230" w14:paraId="3A8DD9B3" w14:textId="77777777">
            <w:pPr>
              <w:jc w:val="center"/>
              <w:rPr>
                <w:rFonts w:asciiTheme="majorBidi" w:hAnsiTheme="majorBidi" w:cstheme="majorBidi"/>
                <w:sz w:val="24"/>
                <w:szCs w:val="24"/>
              </w:rPr>
            </w:pPr>
          </w:p>
        </w:tc>
      </w:tr>
    </w:tbl>
    <w:p w:rsidRPr="002007C0" w:rsidR="00152230" w:rsidP="00152230" w:rsidRDefault="00152230" w14:paraId="751E7A0B" w14:textId="77777777">
      <w:pPr>
        <w:tabs>
          <w:tab w:val="left" w:pos="284"/>
        </w:tabs>
        <w:autoSpaceDE w:val="0"/>
        <w:autoSpaceDN w:val="0"/>
        <w:adjustRightInd w:val="0"/>
        <w:spacing w:after="0" w:line="240" w:lineRule="auto"/>
        <w:jc w:val="center"/>
        <w:rPr>
          <w:rFonts w:asciiTheme="majorBidi" w:hAnsiTheme="majorBidi" w:cstheme="majorBidi"/>
          <w:b/>
          <w:bCs/>
          <w:sz w:val="24"/>
          <w:szCs w:val="24"/>
        </w:rPr>
      </w:pPr>
    </w:p>
    <w:p w:rsidRPr="002007C0" w:rsidR="00152230" w:rsidP="00152230" w:rsidRDefault="00F05AFE" w14:paraId="1E885CE2" w14:textId="5D9B0C35">
      <w:pPr>
        <w:spacing w:after="0" w:line="240" w:lineRule="auto"/>
        <w:jc w:val="center"/>
        <w:rPr>
          <w:rFonts w:asciiTheme="majorBidi" w:hAnsiTheme="majorBidi" w:cstheme="majorBidi"/>
          <w:b/>
          <w:bCs/>
          <w:color w:val="EE0000"/>
          <w:sz w:val="24"/>
          <w:szCs w:val="24"/>
        </w:rPr>
      </w:pPr>
      <w:r w:rsidRPr="002007C0">
        <w:rPr>
          <w:rFonts w:asciiTheme="majorBidi" w:hAnsiTheme="majorBidi" w:cstheme="majorBidi"/>
          <w:b/>
          <w:sz w:val="24"/>
          <w:szCs w:val="24"/>
        </w:rPr>
        <w:t>5</w:t>
      </w:r>
      <w:r w:rsidRPr="002007C0" w:rsidR="00152230">
        <w:rPr>
          <w:rFonts w:asciiTheme="majorBidi" w:hAnsiTheme="majorBidi" w:cstheme="majorBidi"/>
          <w:b/>
          <w:sz w:val="24"/>
          <w:szCs w:val="24"/>
        </w:rPr>
        <w:t xml:space="preserve">. </w:t>
      </w:r>
      <w:r w:rsidRPr="002007C0" w:rsidR="00152230">
        <w:rPr>
          <w:rFonts w:asciiTheme="majorBidi" w:hAnsiTheme="majorBidi" w:cstheme="majorBidi"/>
          <w:b/>
          <w:bCs/>
          <w:sz w:val="24"/>
          <w:szCs w:val="24"/>
        </w:rPr>
        <w:t>PASIŪLYMO KAINA</w:t>
      </w:r>
    </w:p>
    <w:p w:rsidRPr="002007C0" w:rsidR="00152230" w:rsidP="00152230" w:rsidRDefault="00152230" w14:paraId="2D818916" w14:textId="77777777">
      <w:pPr>
        <w:tabs>
          <w:tab w:val="left" w:pos="5712"/>
        </w:tabs>
        <w:spacing w:after="0" w:line="240" w:lineRule="auto"/>
        <w:jc w:val="center"/>
        <w:rPr>
          <w:rFonts w:asciiTheme="majorBidi" w:hAnsiTheme="majorBidi" w:cstheme="majorBidi"/>
          <w:b/>
          <w:sz w:val="24"/>
          <w:szCs w:val="24"/>
        </w:rPr>
      </w:pPr>
    </w:p>
    <w:tbl>
      <w:tblP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5"/>
        <w:gridCol w:w="6721"/>
        <w:gridCol w:w="1985"/>
      </w:tblGrid>
      <w:tr w:rsidRPr="002007C0" w:rsidR="00152230" w:rsidTr="0584F8AF" w14:paraId="2E19419D" w14:textId="77777777">
        <w:trPr>
          <w:trHeight w:val="300"/>
          <w:jc w:val="center"/>
        </w:trPr>
        <w:tc>
          <w:tcPr>
            <w:tcW w:w="645" w:type="dxa"/>
            <w:tcBorders>
              <w:top w:val="single" w:color="auto" w:sz="4" w:space="0"/>
              <w:left w:val="single" w:color="auto" w:sz="4" w:space="0"/>
              <w:bottom w:val="single" w:color="auto" w:sz="4" w:space="0"/>
              <w:right w:val="single" w:color="auto" w:sz="4" w:space="0"/>
            </w:tcBorders>
            <w:shd w:val="clear" w:color="auto" w:fill="E7E6E6" w:themeFill="background2"/>
            <w:noWrap/>
            <w:tcMar/>
            <w:vAlign w:val="center"/>
            <w:hideMark/>
          </w:tcPr>
          <w:p w:rsidRPr="002007C0" w:rsidR="00152230" w:rsidP="003C1083" w:rsidRDefault="00152230" w14:paraId="5D74D8B2" w14:textId="77777777">
            <w:pPr>
              <w:spacing w:after="0" w:line="240" w:lineRule="auto"/>
              <w:jc w:val="center"/>
              <w:rPr>
                <w:rFonts w:asciiTheme="majorBidi" w:hAnsiTheme="majorBidi" w:cstheme="majorBidi"/>
                <w:b/>
                <w:bCs/>
                <w:color w:val="000000"/>
                <w:sz w:val="24"/>
                <w:szCs w:val="24"/>
              </w:rPr>
            </w:pPr>
            <w:bookmarkStart w:name="_Hlk83995008" w:id="1"/>
            <w:r w:rsidRPr="002007C0">
              <w:rPr>
                <w:rFonts w:asciiTheme="majorBidi" w:hAnsiTheme="majorBidi" w:cstheme="majorBidi"/>
                <w:b/>
                <w:bCs/>
                <w:color w:val="000000"/>
                <w:sz w:val="24"/>
                <w:szCs w:val="24"/>
              </w:rPr>
              <w:t>Eil.</w:t>
            </w:r>
          </w:p>
          <w:p w:rsidRPr="002007C0" w:rsidR="00152230" w:rsidP="003C1083" w:rsidRDefault="00152230" w14:paraId="66AA1E58" w14:textId="77777777">
            <w:pPr>
              <w:spacing w:after="0" w:line="240" w:lineRule="auto"/>
              <w:jc w:val="center"/>
              <w:rPr>
                <w:rFonts w:asciiTheme="majorBidi" w:hAnsiTheme="majorBidi" w:cstheme="majorBidi"/>
                <w:b/>
                <w:bCs/>
                <w:color w:val="000000"/>
                <w:sz w:val="24"/>
                <w:szCs w:val="24"/>
              </w:rPr>
            </w:pPr>
            <w:r w:rsidRPr="002007C0">
              <w:rPr>
                <w:rFonts w:asciiTheme="majorBidi" w:hAnsiTheme="majorBidi" w:cstheme="majorBidi"/>
                <w:b/>
                <w:bCs/>
                <w:color w:val="000000"/>
                <w:sz w:val="24"/>
                <w:szCs w:val="24"/>
              </w:rPr>
              <w:t>Nr.</w:t>
            </w:r>
          </w:p>
        </w:tc>
        <w:tc>
          <w:tcPr>
            <w:tcW w:w="6721" w:type="dxa"/>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2007C0" w:rsidR="00152230" w:rsidP="003C1083" w:rsidRDefault="00152230" w14:paraId="275B1593" w14:textId="77777777">
            <w:pPr>
              <w:spacing w:after="0" w:line="240" w:lineRule="auto"/>
              <w:jc w:val="center"/>
              <w:rPr>
                <w:rFonts w:asciiTheme="majorBidi" w:hAnsiTheme="majorBidi" w:cstheme="majorBidi"/>
                <w:b/>
                <w:bCs/>
                <w:color w:val="000000"/>
                <w:sz w:val="24"/>
                <w:szCs w:val="24"/>
              </w:rPr>
            </w:pPr>
            <w:r w:rsidRPr="002007C0">
              <w:rPr>
                <w:rFonts w:asciiTheme="majorBidi" w:hAnsiTheme="majorBidi" w:cstheme="majorBidi"/>
                <w:b/>
                <w:bCs/>
                <w:color w:val="000000"/>
                <w:sz w:val="24"/>
                <w:szCs w:val="24"/>
              </w:rPr>
              <w:t>Paslaugų pavadinimas</w:t>
            </w:r>
          </w:p>
        </w:tc>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Mar/>
            <w:vAlign w:val="center"/>
            <w:hideMark/>
          </w:tcPr>
          <w:p w:rsidRPr="002007C0" w:rsidR="00152230" w:rsidP="003C1083" w:rsidRDefault="00152230" w14:paraId="6C5768B0" w14:textId="77777777">
            <w:pPr>
              <w:spacing w:after="0" w:line="240" w:lineRule="auto"/>
              <w:jc w:val="center"/>
              <w:rPr>
                <w:rFonts w:asciiTheme="majorBidi" w:hAnsiTheme="majorBidi" w:cstheme="majorBidi"/>
                <w:b/>
                <w:bCs/>
                <w:color w:val="000000"/>
                <w:sz w:val="24"/>
                <w:szCs w:val="24"/>
              </w:rPr>
            </w:pPr>
            <w:r w:rsidRPr="002007C0">
              <w:rPr>
                <w:rFonts w:asciiTheme="majorBidi" w:hAnsiTheme="majorBidi" w:cstheme="majorBidi"/>
                <w:b/>
                <w:bCs/>
                <w:color w:val="000000"/>
                <w:sz w:val="24"/>
                <w:szCs w:val="24"/>
              </w:rPr>
              <w:t>Kana Eur</w:t>
            </w:r>
          </w:p>
          <w:p w:rsidRPr="002007C0" w:rsidR="00152230" w:rsidP="003C1083" w:rsidRDefault="00152230" w14:paraId="7058224B" w14:textId="77777777">
            <w:pPr>
              <w:spacing w:after="0" w:line="240" w:lineRule="auto"/>
              <w:jc w:val="center"/>
              <w:rPr>
                <w:rFonts w:asciiTheme="majorBidi" w:hAnsiTheme="majorBidi" w:cstheme="majorBidi"/>
                <w:b/>
                <w:bCs/>
                <w:color w:val="000000"/>
                <w:sz w:val="24"/>
                <w:szCs w:val="24"/>
              </w:rPr>
            </w:pPr>
            <w:r w:rsidRPr="002007C0">
              <w:rPr>
                <w:rFonts w:asciiTheme="majorBidi" w:hAnsiTheme="majorBidi" w:cstheme="majorBidi"/>
                <w:b/>
                <w:bCs/>
                <w:color w:val="000000"/>
                <w:sz w:val="24"/>
                <w:szCs w:val="24"/>
              </w:rPr>
              <w:t>(be PVM)</w:t>
            </w:r>
          </w:p>
          <w:p w:rsidRPr="002007C0" w:rsidR="00152230" w:rsidP="003C1083" w:rsidRDefault="00152230" w14:paraId="002888EB" w14:textId="77777777">
            <w:pPr>
              <w:spacing w:after="0" w:line="240" w:lineRule="auto"/>
              <w:jc w:val="center"/>
              <w:rPr>
                <w:rFonts w:asciiTheme="majorBidi" w:hAnsiTheme="majorBidi" w:cstheme="majorBidi"/>
                <w:i/>
                <w:iCs/>
                <w:color w:val="000000"/>
                <w:sz w:val="24"/>
                <w:szCs w:val="24"/>
              </w:rPr>
            </w:pPr>
          </w:p>
        </w:tc>
      </w:tr>
      <w:tr w:rsidRPr="002007C0" w:rsidR="00152230" w:rsidTr="0584F8AF" w14:paraId="53442CFF" w14:textId="77777777">
        <w:trPr>
          <w:trHeight w:val="300"/>
          <w:jc w:val="center"/>
        </w:trPr>
        <w:tc>
          <w:tcPr>
            <w:tcW w:w="645"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2007C0" w:rsidR="00152230" w:rsidP="003C1083" w:rsidRDefault="00152230" w14:paraId="19F6FE41" w14:textId="77777777">
            <w:pPr>
              <w:spacing w:after="0" w:line="240" w:lineRule="auto"/>
              <w:jc w:val="center"/>
              <w:rPr>
                <w:rFonts w:asciiTheme="majorBidi" w:hAnsiTheme="majorBidi" w:cstheme="majorBidi"/>
                <w:i/>
                <w:color w:val="000000"/>
                <w:sz w:val="24"/>
                <w:szCs w:val="24"/>
              </w:rPr>
            </w:pPr>
            <w:r w:rsidRPr="002007C0">
              <w:rPr>
                <w:rFonts w:asciiTheme="majorBidi" w:hAnsiTheme="majorBidi" w:cstheme="majorBidi"/>
                <w:i/>
                <w:color w:val="000000"/>
                <w:sz w:val="24"/>
                <w:szCs w:val="24"/>
              </w:rPr>
              <w:t>1</w:t>
            </w:r>
          </w:p>
        </w:tc>
        <w:tc>
          <w:tcPr>
            <w:tcW w:w="672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2007C0" w:rsidR="00152230" w:rsidP="003C1083" w:rsidRDefault="00152230" w14:paraId="3384B9CA" w14:textId="77777777">
            <w:pPr>
              <w:spacing w:after="0" w:line="240" w:lineRule="auto"/>
              <w:jc w:val="center"/>
              <w:rPr>
                <w:rFonts w:asciiTheme="majorBidi" w:hAnsiTheme="majorBidi" w:cstheme="majorBidi"/>
                <w:i/>
                <w:color w:val="000000"/>
                <w:sz w:val="24"/>
                <w:szCs w:val="24"/>
              </w:rPr>
            </w:pPr>
            <w:r w:rsidRPr="002007C0">
              <w:rPr>
                <w:rFonts w:asciiTheme="majorBidi" w:hAnsiTheme="majorBidi" w:cstheme="majorBidi"/>
                <w:i/>
                <w:color w:val="000000"/>
                <w:sz w:val="24"/>
                <w:szCs w:val="24"/>
              </w:rPr>
              <w:t>2</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2007C0" w:rsidR="00152230" w:rsidP="003C1083" w:rsidRDefault="00152230" w14:paraId="05D83A60" w14:textId="77777777">
            <w:pPr>
              <w:spacing w:after="0" w:line="240" w:lineRule="auto"/>
              <w:jc w:val="center"/>
              <w:rPr>
                <w:rFonts w:asciiTheme="majorBidi" w:hAnsiTheme="majorBidi" w:cstheme="majorBidi"/>
                <w:i/>
                <w:color w:val="000000"/>
                <w:sz w:val="24"/>
                <w:szCs w:val="24"/>
              </w:rPr>
            </w:pPr>
            <w:r w:rsidRPr="002007C0">
              <w:rPr>
                <w:rFonts w:asciiTheme="majorBidi" w:hAnsiTheme="majorBidi" w:cstheme="majorBidi"/>
                <w:i/>
                <w:color w:val="000000"/>
                <w:sz w:val="24"/>
                <w:szCs w:val="24"/>
              </w:rPr>
              <w:t>3</w:t>
            </w:r>
          </w:p>
        </w:tc>
      </w:tr>
      <w:bookmarkEnd w:id="1"/>
      <w:tr w:rsidRPr="002007C0" w:rsidR="00152230" w:rsidTr="0584F8AF" w14:paraId="4A6C7EEC" w14:textId="77777777">
        <w:trPr>
          <w:trHeight w:val="300"/>
          <w:jc w:val="center"/>
        </w:trPr>
        <w:tc>
          <w:tcPr>
            <w:tcW w:w="645" w:type="dxa"/>
            <w:tcBorders>
              <w:top w:val="single" w:color="auto" w:sz="4" w:space="0"/>
              <w:left w:val="single" w:color="auto" w:sz="4" w:space="0"/>
              <w:bottom w:val="single" w:color="auto" w:sz="4" w:space="0"/>
              <w:right w:val="single" w:color="auto" w:sz="4" w:space="0"/>
            </w:tcBorders>
            <w:noWrap/>
            <w:tcMar/>
            <w:vAlign w:val="center"/>
          </w:tcPr>
          <w:p w:rsidRPr="002007C0" w:rsidR="00152230" w:rsidP="003C1083" w:rsidRDefault="005845D0" w14:paraId="797F0E59" w14:textId="1F20819A">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6721" w:type="dxa"/>
            <w:tcBorders>
              <w:top w:val="single" w:color="auto" w:sz="4" w:space="0"/>
              <w:left w:val="single" w:color="auto" w:sz="4" w:space="0"/>
              <w:bottom w:val="single" w:color="auto" w:sz="4" w:space="0"/>
              <w:right w:val="single" w:color="auto" w:sz="4" w:space="0"/>
            </w:tcBorders>
            <w:tcMar/>
            <w:vAlign w:val="center"/>
          </w:tcPr>
          <w:p w:rsidRPr="005845D0" w:rsidR="00152230" w:rsidP="0584F8AF" w:rsidRDefault="005845D0" w14:paraId="1A5652C3" w14:textId="7411D9D4">
            <w:pPr>
              <w:spacing w:after="0" w:line="240" w:lineRule="auto"/>
              <w:jc w:val="both"/>
              <w:rPr>
                <w:rFonts w:ascii="Times New Roman" w:hAnsi="Times New Roman" w:cs="Times New Roman" w:asciiTheme="majorBidi" w:hAnsiTheme="majorBidi" w:cstheme="majorBidi"/>
                <w:color w:val="000000"/>
                <w:sz w:val="24"/>
                <w:szCs w:val="24"/>
              </w:rPr>
            </w:pPr>
            <w:r w:rsidRPr="0584F8AF" w:rsidR="0EFF8C79">
              <w:rPr>
                <w:rFonts w:ascii="Times New Roman" w:hAnsi="Times New Roman" w:cs="Times New Roman" w:asciiTheme="majorBidi" w:hAnsiTheme="majorBidi" w:cstheme="majorBidi"/>
                <w:sz w:val="24"/>
                <w:szCs w:val="24"/>
              </w:rPr>
              <w:t>T</w:t>
            </w:r>
            <w:r w:rsidRPr="0584F8AF" w:rsidR="005845D0">
              <w:rPr>
                <w:rFonts w:ascii="Times New Roman" w:hAnsi="Times New Roman" w:cs="Times New Roman" w:asciiTheme="majorBidi" w:hAnsiTheme="majorBidi" w:cstheme="majorBidi"/>
                <w:sz w:val="24"/>
                <w:szCs w:val="24"/>
              </w:rPr>
              <w:t>iesioginių išmokų ir kitų Lietuvos žemės ūkio ir kaimo plėtros 2023–2027 m. strateginio plano intervencinių priemonių poveikio ūkių pajamoms ir atsparumui vertinimo paslaugas</w:t>
            </w:r>
          </w:p>
        </w:tc>
        <w:tc>
          <w:tcPr>
            <w:tcW w:w="1985" w:type="dxa"/>
            <w:tcBorders>
              <w:top w:val="single" w:color="auto" w:sz="4" w:space="0"/>
              <w:left w:val="single" w:color="auto" w:sz="4" w:space="0"/>
              <w:bottom w:val="single" w:color="auto" w:sz="4" w:space="0"/>
              <w:right w:val="single" w:color="auto" w:sz="4" w:space="0"/>
            </w:tcBorders>
            <w:noWrap/>
            <w:tcMar/>
            <w:vAlign w:val="center"/>
          </w:tcPr>
          <w:p w:rsidRPr="002007C0" w:rsidR="00152230" w:rsidP="003C1083" w:rsidRDefault="00152230" w14:paraId="7CB1C200" w14:textId="77777777">
            <w:pPr>
              <w:spacing w:after="0" w:line="240" w:lineRule="auto"/>
              <w:jc w:val="center"/>
              <w:rPr>
                <w:rFonts w:asciiTheme="majorBidi" w:hAnsiTheme="majorBidi" w:cstheme="majorBidi"/>
                <w:color w:val="000000"/>
                <w:sz w:val="24"/>
                <w:szCs w:val="24"/>
              </w:rPr>
            </w:pPr>
          </w:p>
        </w:tc>
      </w:tr>
      <w:tr w:rsidRPr="002007C0" w:rsidR="00152230" w:rsidTr="0584F8AF" w14:paraId="5EF4CF2B" w14:textId="77777777">
        <w:trPr>
          <w:trHeight w:val="300"/>
          <w:jc w:val="center"/>
        </w:trPr>
        <w:tc>
          <w:tcPr>
            <w:tcW w:w="7366" w:type="dxa"/>
            <w:gridSpan w:val="2"/>
            <w:tcBorders>
              <w:top w:val="single" w:color="auto" w:sz="4" w:space="0"/>
              <w:left w:val="single" w:color="auto" w:sz="4" w:space="0"/>
              <w:bottom w:val="single" w:color="auto" w:sz="4" w:space="0"/>
              <w:right w:val="single" w:color="auto" w:sz="4" w:space="0"/>
            </w:tcBorders>
            <w:noWrap/>
            <w:tcMar/>
            <w:vAlign w:val="center"/>
          </w:tcPr>
          <w:p w:rsidRPr="002007C0" w:rsidR="00152230" w:rsidP="00766B58" w:rsidRDefault="00152230" w14:paraId="3F4E0691" w14:textId="77777777">
            <w:pPr>
              <w:spacing w:after="0" w:line="240" w:lineRule="auto"/>
              <w:jc w:val="right"/>
              <w:rPr>
                <w:rFonts w:asciiTheme="majorBidi" w:hAnsiTheme="majorBidi" w:cstheme="majorBidi"/>
                <w:color w:val="000000"/>
                <w:sz w:val="24"/>
                <w:szCs w:val="24"/>
              </w:rPr>
            </w:pPr>
            <w:r w:rsidRPr="002007C0">
              <w:rPr>
                <w:rFonts w:asciiTheme="majorBidi" w:hAnsiTheme="majorBidi" w:cstheme="majorBidi"/>
                <w:color w:val="000000"/>
                <w:sz w:val="24"/>
                <w:szCs w:val="24"/>
              </w:rPr>
              <w:t xml:space="preserve">Pridėtinės vertės mokesčio suma </w:t>
            </w:r>
          </w:p>
        </w:tc>
        <w:tc>
          <w:tcPr>
            <w:tcW w:w="1985" w:type="dxa"/>
            <w:tcBorders>
              <w:top w:val="single" w:color="auto" w:sz="4" w:space="0"/>
              <w:left w:val="single" w:color="auto" w:sz="4" w:space="0"/>
              <w:bottom w:val="single" w:color="auto" w:sz="4" w:space="0"/>
              <w:right w:val="single" w:color="auto" w:sz="4" w:space="0"/>
            </w:tcBorders>
            <w:noWrap/>
            <w:tcMar/>
            <w:vAlign w:val="center"/>
          </w:tcPr>
          <w:p w:rsidRPr="002007C0" w:rsidR="00152230" w:rsidP="003C1083" w:rsidRDefault="00152230" w14:paraId="2F5EB28E" w14:textId="77777777">
            <w:pPr>
              <w:spacing w:after="0" w:line="240" w:lineRule="auto"/>
              <w:jc w:val="center"/>
              <w:rPr>
                <w:rFonts w:asciiTheme="majorBidi" w:hAnsiTheme="majorBidi" w:cstheme="majorBidi"/>
                <w:color w:val="000000"/>
                <w:sz w:val="24"/>
                <w:szCs w:val="24"/>
              </w:rPr>
            </w:pPr>
          </w:p>
        </w:tc>
      </w:tr>
      <w:tr w:rsidRPr="002007C0" w:rsidR="00152230" w:rsidTr="0584F8AF" w14:paraId="5BA106F1" w14:textId="77777777">
        <w:trPr>
          <w:trHeight w:val="300"/>
          <w:jc w:val="center"/>
        </w:trPr>
        <w:tc>
          <w:tcPr>
            <w:tcW w:w="7366" w:type="dxa"/>
            <w:gridSpan w:val="2"/>
            <w:tcBorders>
              <w:top w:val="single" w:color="auto" w:sz="4" w:space="0"/>
              <w:left w:val="single" w:color="auto" w:sz="4" w:space="0"/>
              <w:bottom w:val="single" w:color="auto" w:sz="4" w:space="0"/>
              <w:right w:val="single" w:color="auto" w:sz="4" w:space="0"/>
            </w:tcBorders>
            <w:noWrap/>
            <w:tcMar/>
            <w:vAlign w:val="center"/>
          </w:tcPr>
          <w:p w:rsidRPr="002007C0" w:rsidR="00152230" w:rsidP="00766B58" w:rsidRDefault="00152230" w14:paraId="70BC9FCD" w14:textId="77777777">
            <w:pPr>
              <w:spacing w:after="0" w:line="240" w:lineRule="auto"/>
              <w:jc w:val="right"/>
              <w:rPr>
                <w:rFonts w:asciiTheme="majorBidi" w:hAnsiTheme="majorBidi" w:cstheme="majorBidi"/>
                <w:b/>
                <w:bCs/>
                <w:color w:val="000000"/>
                <w:sz w:val="24"/>
                <w:szCs w:val="24"/>
              </w:rPr>
            </w:pPr>
            <w:r w:rsidRPr="002007C0">
              <w:rPr>
                <w:rFonts w:asciiTheme="majorBidi" w:hAnsiTheme="majorBidi" w:cstheme="majorBidi"/>
                <w:b/>
                <w:bCs/>
                <w:color w:val="000000"/>
                <w:sz w:val="24"/>
                <w:szCs w:val="24"/>
              </w:rPr>
              <w:t>Kaina, Eur su PVM: (apskaičiuojama sudedant 3 stulpelio duomenys</w:t>
            </w:r>
          </w:p>
        </w:tc>
        <w:tc>
          <w:tcPr>
            <w:tcW w:w="1985" w:type="dxa"/>
            <w:tcBorders>
              <w:top w:val="single" w:color="auto" w:sz="4" w:space="0"/>
              <w:left w:val="single" w:color="auto" w:sz="4" w:space="0"/>
              <w:bottom w:val="single" w:color="auto" w:sz="4" w:space="0"/>
              <w:right w:val="single" w:color="auto" w:sz="4" w:space="0"/>
            </w:tcBorders>
            <w:noWrap/>
            <w:tcMar/>
            <w:vAlign w:val="center"/>
          </w:tcPr>
          <w:p w:rsidRPr="002007C0" w:rsidR="00152230" w:rsidP="003C1083" w:rsidRDefault="00152230" w14:paraId="0F4B6CFE" w14:textId="77777777">
            <w:pPr>
              <w:spacing w:after="0" w:line="240" w:lineRule="auto"/>
              <w:rPr>
                <w:rFonts w:asciiTheme="majorBidi" w:hAnsiTheme="majorBidi" w:cstheme="majorBidi"/>
                <w:color w:val="000000"/>
                <w:sz w:val="24"/>
                <w:szCs w:val="24"/>
              </w:rPr>
            </w:pPr>
          </w:p>
        </w:tc>
      </w:tr>
    </w:tbl>
    <w:p w:rsidRPr="002007C0" w:rsidR="00152230" w:rsidP="00152230" w:rsidRDefault="00152230" w14:paraId="4B942E02" w14:textId="77777777">
      <w:pPr>
        <w:tabs>
          <w:tab w:val="left" w:pos="0"/>
        </w:tabs>
        <w:spacing w:after="0" w:line="240" w:lineRule="auto"/>
        <w:ind w:firstLine="284"/>
        <w:jc w:val="both"/>
        <w:rPr>
          <w:rFonts w:asciiTheme="majorBidi" w:hAnsiTheme="majorBidi" w:cstheme="majorBidi"/>
          <w:iCs/>
          <w:sz w:val="24"/>
          <w:szCs w:val="24"/>
        </w:rPr>
      </w:pPr>
    </w:p>
    <w:p w:rsidRPr="002007C0" w:rsidR="00152230" w:rsidP="00152230" w:rsidRDefault="00152230" w14:paraId="0EB5D021" w14:textId="77777777">
      <w:pPr>
        <w:tabs>
          <w:tab w:val="left" w:pos="0"/>
        </w:tabs>
        <w:spacing w:after="0" w:line="240" w:lineRule="auto"/>
        <w:jc w:val="both"/>
        <w:rPr>
          <w:rFonts w:asciiTheme="majorBidi" w:hAnsiTheme="majorBidi" w:cstheme="majorBidi"/>
          <w:iCs/>
          <w:sz w:val="24"/>
          <w:szCs w:val="24"/>
        </w:rPr>
      </w:pPr>
      <w:r w:rsidRPr="002007C0">
        <w:rPr>
          <w:rFonts w:asciiTheme="majorBidi" w:hAnsiTheme="majorBidi" w:cstheme="majorBidi"/>
          <w:iCs/>
          <w:sz w:val="24"/>
          <w:szCs w:val="24"/>
        </w:rPr>
        <w:t>Kainos pasiūlyme nurodomos suapvalintos, paliekant du skaitmenis po kablelio.</w:t>
      </w:r>
    </w:p>
    <w:p w:rsidRPr="002007C0" w:rsidR="00152230" w:rsidP="00152230" w:rsidRDefault="00152230" w14:paraId="6FFE4DD0" w14:textId="77777777">
      <w:pPr>
        <w:spacing w:after="0" w:line="240" w:lineRule="auto"/>
        <w:jc w:val="center"/>
        <w:rPr>
          <w:rFonts w:asciiTheme="majorBidi" w:hAnsiTheme="majorBidi" w:cstheme="majorBidi"/>
          <w:b/>
          <w:sz w:val="24"/>
          <w:szCs w:val="24"/>
        </w:rPr>
      </w:pPr>
    </w:p>
    <w:p w:rsidRPr="002007C0" w:rsidR="00152230" w:rsidP="00152230" w:rsidRDefault="008535EA" w14:paraId="09FC1DE0" w14:textId="24EB0E59">
      <w:pPr>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6</w:t>
      </w:r>
      <w:r w:rsidRPr="002007C0" w:rsidR="00152230">
        <w:rPr>
          <w:rFonts w:asciiTheme="majorBidi" w:hAnsiTheme="majorBidi" w:cstheme="majorBidi"/>
          <w:b/>
          <w:sz w:val="24"/>
          <w:szCs w:val="24"/>
        </w:rPr>
        <w:t>. KITI PRIDEDAMI DOKUMENTAI</w:t>
      </w:r>
    </w:p>
    <w:p w:rsidRPr="002007C0" w:rsidR="00152230" w:rsidP="00152230" w:rsidRDefault="00152230" w14:paraId="2812D0DA" w14:textId="77777777">
      <w:pPr>
        <w:spacing w:after="0" w:line="240" w:lineRule="auto"/>
        <w:jc w:val="center"/>
        <w:rPr>
          <w:rFonts w:asciiTheme="majorBidi" w:hAnsiTheme="majorBidi" w:cstheme="majorBidi"/>
          <w:b/>
          <w:sz w:val="24"/>
          <w:szCs w:val="24"/>
        </w:rPr>
      </w:pPr>
    </w:p>
    <w:tbl>
      <w:tblPr>
        <w:tblW w:w="992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1"/>
        <w:gridCol w:w="5387"/>
        <w:gridCol w:w="3685"/>
      </w:tblGrid>
      <w:tr w:rsidRPr="002007C0" w:rsidR="00152230" w:rsidTr="003C1083" w14:paraId="485D7DF9" w14:textId="77777777">
        <w:trPr>
          <w:trHeight w:val="309"/>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EDF1" w:themeFill="text2" w:themeFillTint="1A"/>
            <w:vAlign w:val="center"/>
          </w:tcPr>
          <w:p w:rsidRPr="002007C0" w:rsidR="00152230" w:rsidP="003C1083" w:rsidRDefault="00152230" w14:paraId="74E2F0B1" w14:textId="77777777">
            <w:pPr>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Eil.</w:t>
            </w:r>
          </w:p>
          <w:p w:rsidRPr="002007C0" w:rsidR="00152230" w:rsidP="003C1083" w:rsidRDefault="00152230" w14:paraId="4138AAAA" w14:textId="77777777">
            <w:pPr>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Nr.</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EDF1" w:themeFill="text2" w:themeFillTint="1A"/>
            <w:vAlign w:val="center"/>
          </w:tcPr>
          <w:p w:rsidRPr="002007C0" w:rsidR="00152230" w:rsidP="003C1083" w:rsidRDefault="00152230" w14:paraId="35F8190B" w14:textId="77777777">
            <w:pPr>
              <w:spacing w:after="0" w:line="240" w:lineRule="auto"/>
              <w:jc w:val="center"/>
              <w:rPr>
                <w:rFonts w:asciiTheme="majorBidi" w:hAnsiTheme="majorBidi" w:cstheme="majorBidi"/>
                <w:b/>
                <w:iCs/>
                <w:sz w:val="24"/>
                <w:szCs w:val="24"/>
              </w:rPr>
            </w:pPr>
            <w:r w:rsidRPr="002007C0">
              <w:rPr>
                <w:rFonts w:asciiTheme="majorBidi" w:hAnsiTheme="majorBidi" w:cstheme="majorBidi"/>
                <w:b/>
                <w:iCs/>
                <w:sz w:val="24"/>
                <w:szCs w:val="24"/>
              </w:rPr>
              <w:t>Pridedamas dokumentas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AEDF1" w:themeFill="text2" w:themeFillTint="1A"/>
            <w:vAlign w:val="center"/>
          </w:tcPr>
          <w:p w:rsidRPr="002007C0" w:rsidR="00152230" w:rsidP="003C1083" w:rsidRDefault="00152230" w14:paraId="09E59A4F" w14:textId="77777777">
            <w:pPr>
              <w:spacing w:after="0" w:line="240" w:lineRule="auto"/>
              <w:jc w:val="center"/>
              <w:rPr>
                <w:rFonts w:asciiTheme="majorBidi" w:hAnsiTheme="majorBidi" w:cstheme="majorBidi"/>
                <w:b/>
                <w:sz w:val="24"/>
                <w:szCs w:val="24"/>
              </w:rPr>
            </w:pPr>
            <w:r w:rsidRPr="002007C0">
              <w:rPr>
                <w:rFonts w:asciiTheme="majorBidi" w:hAnsiTheme="majorBidi" w:cstheme="majorBidi"/>
                <w:b/>
                <w:sz w:val="24"/>
                <w:szCs w:val="24"/>
              </w:rPr>
              <w:t>CVP IS pridedamo dokumento pavadinimas</w:t>
            </w:r>
          </w:p>
        </w:tc>
      </w:tr>
      <w:tr w:rsidRPr="002007C0" w:rsidR="00152230" w:rsidTr="003C1083" w14:paraId="44D0FB4B" w14:textId="77777777">
        <w:trPr>
          <w:trHeight w:val="309"/>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45B698EA" w14:textId="77777777">
            <w:pPr>
              <w:spacing w:after="0" w:line="240" w:lineRule="auto"/>
              <w:jc w:val="center"/>
              <w:rPr>
                <w:rFonts w:asciiTheme="majorBidi" w:hAnsiTheme="majorBidi" w:cstheme="majorBidi"/>
                <w:i/>
                <w:sz w:val="24"/>
                <w:szCs w:val="24"/>
              </w:rPr>
            </w:pPr>
            <w:r w:rsidRPr="002007C0">
              <w:rPr>
                <w:rFonts w:asciiTheme="majorBidi" w:hAnsiTheme="majorBidi" w:cstheme="majorBidi"/>
                <w:i/>
                <w:sz w:val="24"/>
                <w:szCs w:val="24"/>
              </w:rPr>
              <w:t>1</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09153296" w14:textId="77777777">
            <w:pPr>
              <w:spacing w:after="0" w:line="240" w:lineRule="auto"/>
              <w:jc w:val="center"/>
              <w:rPr>
                <w:rFonts w:asciiTheme="majorBidi" w:hAnsiTheme="majorBidi" w:cstheme="majorBidi"/>
                <w:i/>
                <w:sz w:val="24"/>
                <w:szCs w:val="24"/>
              </w:rPr>
            </w:pPr>
            <w:r w:rsidRPr="002007C0">
              <w:rPr>
                <w:rFonts w:asciiTheme="majorBidi" w:hAnsiTheme="majorBidi" w:cstheme="majorBidi"/>
                <w:i/>
                <w:sz w:val="24"/>
                <w:szCs w:val="24"/>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0D425559" w14:textId="77777777">
            <w:pPr>
              <w:spacing w:after="0" w:line="240" w:lineRule="auto"/>
              <w:jc w:val="center"/>
              <w:rPr>
                <w:rFonts w:asciiTheme="majorBidi" w:hAnsiTheme="majorBidi" w:cstheme="majorBidi"/>
                <w:i/>
                <w:sz w:val="24"/>
                <w:szCs w:val="24"/>
              </w:rPr>
            </w:pPr>
            <w:r w:rsidRPr="002007C0">
              <w:rPr>
                <w:rFonts w:asciiTheme="majorBidi" w:hAnsiTheme="majorBidi" w:cstheme="majorBidi"/>
                <w:i/>
                <w:sz w:val="24"/>
                <w:szCs w:val="24"/>
              </w:rPr>
              <w:t>3</w:t>
            </w:r>
          </w:p>
        </w:tc>
      </w:tr>
      <w:tr w:rsidRPr="002007C0" w:rsidR="00152230" w:rsidTr="003C1083" w14:paraId="38F65FE0" w14:textId="77777777">
        <w:trPr>
          <w:trHeight w:val="309"/>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20453C6C" w14:textId="77777777">
            <w:pPr>
              <w:spacing w:after="0" w:line="240" w:lineRule="auto"/>
              <w:jc w:val="center"/>
              <w:rPr>
                <w:rFonts w:asciiTheme="majorBidi" w:hAnsiTheme="majorBidi" w:cstheme="majorBidi"/>
                <w:sz w:val="24"/>
                <w:szCs w:val="24"/>
                <w:highlight w:val="yellow"/>
              </w:rPr>
            </w:pPr>
            <w:r w:rsidRPr="002007C0">
              <w:rPr>
                <w:rFonts w:asciiTheme="majorBidi" w:hAnsiTheme="majorBidi" w:cstheme="majorBidi"/>
                <w:sz w:val="24"/>
                <w:szCs w:val="24"/>
              </w:rPr>
              <w:t>1.</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1B2BBC5A" w14:textId="77777777">
            <w:pPr>
              <w:spacing w:after="0" w:line="240" w:lineRule="auto"/>
              <w:jc w:val="both"/>
              <w:rPr>
                <w:rFonts w:asciiTheme="majorBidi" w:hAnsiTheme="majorBidi" w:cstheme="majorBidi"/>
                <w:sz w:val="24"/>
                <w:szCs w:val="24"/>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77E57640" w14:textId="77777777">
            <w:pPr>
              <w:spacing w:after="0" w:line="240" w:lineRule="auto"/>
              <w:jc w:val="center"/>
              <w:rPr>
                <w:rFonts w:asciiTheme="majorBidi" w:hAnsiTheme="majorBidi" w:cstheme="majorBidi"/>
                <w:sz w:val="24"/>
                <w:szCs w:val="24"/>
                <w:highlight w:val="yellow"/>
              </w:rPr>
            </w:pPr>
          </w:p>
        </w:tc>
      </w:tr>
      <w:tr w:rsidRPr="002007C0" w:rsidR="00152230" w:rsidTr="003C1083" w14:paraId="21A5E456" w14:textId="77777777">
        <w:trPr>
          <w:trHeight w:val="309"/>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5EC8DA22" w14:textId="77777777">
            <w:pPr>
              <w:spacing w:after="0" w:line="240" w:lineRule="auto"/>
              <w:jc w:val="center"/>
              <w:rPr>
                <w:rFonts w:asciiTheme="majorBidi" w:hAnsiTheme="majorBidi" w:cstheme="majorBidi"/>
                <w:sz w:val="24"/>
                <w:szCs w:val="24"/>
              </w:rPr>
            </w:pPr>
            <w:r w:rsidRPr="002007C0">
              <w:rPr>
                <w:rFonts w:asciiTheme="majorBidi" w:hAnsiTheme="majorBidi" w:cstheme="majorBidi"/>
                <w:sz w:val="24"/>
                <w:szCs w:val="24"/>
              </w:rPr>
              <w:t>2.</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5A65284F" w14:textId="77777777">
            <w:pPr>
              <w:spacing w:after="0" w:line="240" w:lineRule="auto"/>
              <w:jc w:val="both"/>
              <w:rPr>
                <w:rFonts w:asciiTheme="majorBidi" w:hAnsiTheme="majorBidi" w:cstheme="majorBidi"/>
                <w:sz w:val="24"/>
                <w:szCs w:val="24"/>
              </w:rPr>
            </w:pP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2007C0" w:rsidR="00152230" w:rsidP="003C1083" w:rsidRDefault="00152230" w14:paraId="75C8565B" w14:textId="77777777">
            <w:pPr>
              <w:spacing w:after="0" w:line="240" w:lineRule="auto"/>
              <w:jc w:val="center"/>
              <w:rPr>
                <w:rFonts w:asciiTheme="majorBidi" w:hAnsiTheme="majorBidi" w:cstheme="majorBidi"/>
                <w:sz w:val="24"/>
                <w:szCs w:val="24"/>
                <w:highlight w:val="yellow"/>
              </w:rPr>
            </w:pPr>
          </w:p>
        </w:tc>
      </w:tr>
    </w:tbl>
    <w:p w:rsidRPr="002007C0" w:rsidR="00152230" w:rsidP="00152230" w:rsidRDefault="00152230" w14:paraId="68D23F20" w14:textId="77777777">
      <w:pPr>
        <w:spacing w:after="0" w:line="240" w:lineRule="auto"/>
        <w:jc w:val="center"/>
        <w:rPr>
          <w:rFonts w:asciiTheme="majorBidi" w:hAnsiTheme="majorBidi" w:cstheme="majorBidi"/>
          <w:b/>
          <w:sz w:val="24"/>
          <w:szCs w:val="24"/>
        </w:rPr>
      </w:pPr>
    </w:p>
    <w:p w:rsidRPr="002007C0" w:rsidR="00152230" w:rsidP="00152230" w:rsidRDefault="00152230" w14:paraId="64CC9E57" w14:textId="77777777">
      <w:pPr>
        <w:spacing w:after="0" w:line="240" w:lineRule="auto"/>
        <w:jc w:val="center"/>
        <w:rPr>
          <w:rFonts w:asciiTheme="majorBidi" w:hAnsiTheme="majorBidi" w:cstheme="majorBidi"/>
          <w:sz w:val="24"/>
          <w:szCs w:val="24"/>
        </w:rPr>
      </w:pPr>
    </w:p>
    <w:p w:rsidRPr="002007C0" w:rsidR="00152230" w:rsidP="00152230" w:rsidRDefault="00152230" w14:paraId="18E36924" w14:textId="77777777">
      <w:pPr>
        <w:spacing w:after="0" w:line="240" w:lineRule="auto"/>
        <w:jc w:val="center"/>
        <w:rPr>
          <w:rFonts w:asciiTheme="majorBidi" w:hAnsiTheme="majorBidi" w:cstheme="majorBidi"/>
          <w:sz w:val="24"/>
          <w:szCs w:val="24"/>
        </w:rPr>
      </w:pPr>
      <w:r w:rsidRPr="002007C0">
        <w:rPr>
          <w:rFonts w:asciiTheme="majorBidi" w:hAnsiTheme="majorBidi" w:cstheme="majorBidi"/>
          <w:sz w:val="24"/>
          <w:szCs w:val="24"/>
        </w:rPr>
        <w:t>______________________________________________________</w:t>
      </w:r>
    </w:p>
    <w:p w:rsidRPr="002007C0" w:rsidR="00152230" w:rsidP="00152230" w:rsidRDefault="00152230" w14:paraId="67455561" w14:textId="77777777">
      <w:pPr>
        <w:spacing w:after="0" w:line="240" w:lineRule="auto"/>
        <w:jc w:val="center"/>
        <w:rPr>
          <w:rFonts w:asciiTheme="majorBidi" w:hAnsiTheme="majorBidi" w:cstheme="majorBidi"/>
          <w:b/>
          <w:bCs/>
          <w:smallCaps/>
          <w:sz w:val="24"/>
          <w:szCs w:val="24"/>
        </w:rPr>
      </w:pPr>
      <w:r w:rsidRPr="002007C0">
        <w:rPr>
          <w:rFonts w:asciiTheme="majorBidi" w:hAnsiTheme="majorBidi" w:cstheme="majorBidi"/>
          <w:sz w:val="24"/>
          <w:szCs w:val="24"/>
          <w:vertAlign w:val="superscript"/>
        </w:rPr>
        <w:t>(Tiekėjo, jo vadovo arba įgalioto asmens pareigos, vardas, pavardė ir parašas)</w:t>
      </w:r>
    </w:p>
    <w:p w:rsidRPr="002007C0" w:rsidR="005402D5" w:rsidP="00BB4FD3" w:rsidRDefault="005402D5" w14:paraId="3430D993" w14:textId="3DE4DF3B">
      <w:pPr>
        <w:spacing w:line="259" w:lineRule="auto"/>
        <w:rPr>
          <w:rFonts w:asciiTheme="majorBidi" w:hAnsiTheme="majorBidi" w:cstheme="majorBidi"/>
          <w:sz w:val="24"/>
          <w:szCs w:val="24"/>
        </w:rPr>
      </w:pPr>
    </w:p>
    <w:sectPr w:rsidRPr="002007C0" w:rsidR="005402D5" w:rsidSect="00152230">
      <w:headerReference w:type="default" r:id="rId10"/>
      <w:pgSz w:w="11906" w:h="16838" w:orient="portrait"/>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5B2" w:rsidP="00C31CCB" w:rsidRDefault="00E275B2" w14:paraId="17CA5715" w14:textId="77777777">
      <w:pPr>
        <w:spacing w:after="0" w:line="240" w:lineRule="auto"/>
      </w:pPr>
      <w:r>
        <w:separator/>
      </w:r>
    </w:p>
  </w:endnote>
  <w:endnote w:type="continuationSeparator" w:id="0">
    <w:p w:rsidR="00E275B2" w:rsidP="00C31CCB" w:rsidRDefault="00E275B2" w14:paraId="46AE58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5B2" w:rsidP="00C31CCB" w:rsidRDefault="00E275B2" w14:paraId="07DF0A84" w14:textId="77777777">
      <w:pPr>
        <w:spacing w:after="0" w:line="240" w:lineRule="auto"/>
      </w:pPr>
      <w:r>
        <w:separator/>
      </w:r>
    </w:p>
  </w:footnote>
  <w:footnote w:type="continuationSeparator" w:id="0">
    <w:p w:rsidR="00E275B2" w:rsidP="00C31CCB" w:rsidRDefault="00E275B2" w14:paraId="1805C7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rsidR="00152230" w:rsidP="00885D84" w:rsidRDefault="00152230" w14:paraId="6F73FFDA" w14:textId="7777777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hAnsi="Times New Roman" w:eastAsia="Times New Roman" w:cs="Times New Roman"/>
        <w:b w:val="0"/>
        <w:bC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hint="default" w:ascii="Times New Roman" w:hAnsi="Times New Roman" w:cs="Times New Roman"/>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hint="default" w:ascii="Times New Roman" w:hAnsi="Times New Roman" w:cs="Times New Roman"/>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hint="default" w:ascii="Times New Roman" w:hAnsi="Times New Roman" w:cs="Times New Roman"/>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hint="default" w:ascii="Times New Roman" w:hAnsi="Times New Roman" w:cs="Times New Roman"/>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70" w15:restartNumberingAfterBreak="0">
    <w:nsid w:val="374E7230"/>
    <w:multiLevelType w:val="multilevel"/>
    <w:tmpl w:val="C7524A6A"/>
    <w:lvl w:ilvl="0">
      <w:start w:val="26"/>
      <w:numFmt w:val="decimal"/>
      <w:lvlText w:val="%1."/>
      <w:lvlJc w:val="left"/>
      <w:pPr>
        <w:ind w:left="0" w:firstLine="0"/>
      </w:pPr>
      <w:rPr>
        <w:rFonts w:hint="default" w:eastAsia="Calibri"/>
      </w:rPr>
    </w:lvl>
    <w:lvl w:ilvl="1">
      <w:start w:val="1"/>
      <w:numFmt w:val="decimal"/>
      <w:lvlText w:val="%1."/>
      <w:lvlJc w:val="left"/>
      <w:pPr>
        <w:ind w:left="0" w:firstLine="0"/>
      </w:pPr>
      <w:rPr>
        <w:rFonts w:hint="default" w:eastAsia="Calibri"/>
        <w:b/>
        <w:bCs/>
      </w:rPr>
    </w:lvl>
    <w:lvl w:ilvl="2">
      <w:start w:val="1"/>
      <w:numFmt w:val="decimal"/>
      <w:lvlText w:val="%1.%2.%3."/>
      <w:lvlJc w:val="left"/>
      <w:pPr>
        <w:ind w:left="240" w:hanging="240"/>
      </w:pPr>
      <w:rPr>
        <w:rFonts w:hint="default" w:eastAsia="Calibri"/>
      </w:rPr>
    </w:lvl>
    <w:lvl w:ilvl="3">
      <w:start w:val="1"/>
      <w:numFmt w:val="decimal"/>
      <w:lvlText w:val="%1.%2.%3.%4."/>
      <w:lvlJc w:val="left"/>
      <w:pPr>
        <w:ind w:left="240" w:hanging="240"/>
      </w:pPr>
      <w:rPr>
        <w:rFonts w:hint="default" w:eastAsia="Calibri"/>
      </w:rPr>
    </w:lvl>
    <w:lvl w:ilvl="4">
      <w:start w:val="1"/>
      <w:numFmt w:val="decimal"/>
      <w:lvlText w:val="%1.%2.%3.%4.%5."/>
      <w:lvlJc w:val="left"/>
      <w:pPr>
        <w:ind w:left="600" w:hanging="600"/>
      </w:pPr>
      <w:rPr>
        <w:rFonts w:hint="default" w:eastAsia="Calibri"/>
      </w:rPr>
    </w:lvl>
    <w:lvl w:ilvl="5">
      <w:start w:val="1"/>
      <w:numFmt w:val="decimal"/>
      <w:lvlText w:val="%1.%2.%3.%4.%5.%6."/>
      <w:lvlJc w:val="left"/>
      <w:pPr>
        <w:ind w:left="600" w:hanging="600"/>
      </w:pPr>
      <w:rPr>
        <w:rFonts w:hint="default" w:eastAsia="Calibri"/>
      </w:rPr>
    </w:lvl>
    <w:lvl w:ilvl="6">
      <w:start w:val="1"/>
      <w:numFmt w:val="decimal"/>
      <w:lvlText w:val="%1.%2.%3.%4.%5.%6.%7."/>
      <w:lvlJc w:val="left"/>
      <w:pPr>
        <w:ind w:left="960" w:hanging="960"/>
      </w:pPr>
      <w:rPr>
        <w:rFonts w:hint="default" w:eastAsia="Calibri"/>
      </w:rPr>
    </w:lvl>
    <w:lvl w:ilvl="7">
      <w:start w:val="1"/>
      <w:numFmt w:val="decimal"/>
      <w:lvlText w:val="%1.%2.%3.%4.%5.%6.%7.%8."/>
      <w:lvlJc w:val="left"/>
      <w:pPr>
        <w:ind w:left="960" w:hanging="960"/>
      </w:pPr>
      <w:rPr>
        <w:rFonts w:hint="default" w:eastAsia="Calibri"/>
      </w:rPr>
    </w:lvl>
    <w:lvl w:ilvl="8">
      <w:start w:val="1"/>
      <w:numFmt w:val="decimal"/>
      <w:lvlText w:val="%1.%2.%3.%4.%5.%6.%7.%8.%9."/>
      <w:lvlJc w:val="left"/>
      <w:pPr>
        <w:ind w:left="1320" w:hanging="1320"/>
      </w:pPr>
      <w:rPr>
        <w:rFonts w:hint="default" w:eastAsia="Calibri"/>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hint="default" w:ascii="Times New Roman" w:hAnsi="Times New Roman" w:cs="Times New Roman"/>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ascii="Times New Roman" w:hAnsi="Times New Roman" w:cs="Times New Roman"/>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hint="default" w:ascii="Times New Roman" w:hAnsi="Times New Roman" w:cs="Times New Roman"/>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hint="default" w:ascii="Times New Roman" w:hAnsi="Times New Roman" w:cs="Times New Roman"/>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hint="default" w:ascii="Times New Roman" w:hAnsi="Times New Roman" w:cs="Times New Roman"/>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hint="default" w:ascii="Times New Roman" w:hAnsi="Times New Roman" w:cs="Times New Roman"/>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hint="default" w:ascii="Times New Roman" w:hAnsi="Times New Roman" w:cs="Times New Roman"/>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hint="default" w:eastAsia="Calibri"/>
      </w:rPr>
    </w:lvl>
    <w:lvl w:ilvl="1">
      <w:start w:val="27"/>
      <w:numFmt w:val="decimal"/>
      <w:lvlText w:val="%2."/>
      <w:lvlJc w:val="left"/>
      <w:pPr>
        <w:ind w:left="284" w:firstLine="0"/>
      </w:pPr>
      <w:rPr>
        <w:rFonts w:hint="default" w:eastAsia="Calibri"/>
        <w:b/>
        <w:bCs/>
      </w:rPr>
    </w:lvl>
    <w:lvl w:ilvl="2">
      <w:start w:val="1"/>
      <w:numFmt w:val="decimal"/>
      <w:lvlText w:val="%1.%2.%3."/>
      <w:lvlJc w:val="left"/>
      <w:pPr>
        <w:ind w:left="240" w:hanging="240"/>
      </w:pPr>
      <w:rPr>
        <w:rFonts w:hint="default" w:eastAsia="Calibri"/>
      </w:rPr>
    </w:lvl>
    <w:lvl w:ilvl="3">
      <w:start w:val="1"/>
      <w:numFmt w:val="decimal"/>
      <w:lvlText w:val="%1.%2.%3.%4."/>
      <w:lvlJc w:val="left"/>
      <w:pPr>
        <w:ind w:left="240" w:hanging="240"/>
      </w:pPr>
      <w:rPr>
        <w:rFonts w:hint="default" w:eastAsia="Calibri"/>
      </w:rPr>
    </w:lvl>
    <w:lvl w:ilvl="4">
      <w:start w:val="1"/>
      <w:numFmt w:val="decimal"/>
      <w:lvlText w:val="%1.%2.%3.%4.%5."/>
      <w:lvlJc w:val="left"/>
      <w:pPr>
        <w:ind w:left="600" w:hanging="600"/>
      </w:pPr>
      <w:rPr>
        <w:rFonts w:hint="default" w:eastAsia="Calibri"/>
      </w:rPr>
    </w:lvl>
    <w:lvl w:ilvl="5">
      <w:start w:val="1"/>
      <w:numFmt w:val="decimal"/>
      <w:lvlText w:val="%1.%2.%3.%4.%5.%6."/>
      <w:lvlJc w:val="left"/>
      <w:pPr>
        <w:ind w:left="600" w:hanging="600"/>
      </w:pPr>
      <w:rPr>
        <w:rFonts w:hint="default" w:eastAsia="Calibri"/>
      </w:rPr>
    </w:lvl>
    <w:lvl w:ilvl="6">
      <w:start w:val="1"/>
      <w:numFmt w:val="decimal"/>
      <w:lvlText w:val="%1.%2.%3.%4.%5.%6.%7."/>
      <w:lvlJc w:val="left"/>
      <w:pPr>
        <w:ind w:left="960" w:hanging="960"/>
      </w:pPr>
      <w:rPr>
        <w:rFonts w:hint="default" w:eastAsia="Calibri"/>
      </w:rPr>
    </w:lvl>
    <w:lvl w:ilvl="7">
      <w:start w:val="1"/>
      <w:numFmt w:val="decimal"/>
      <w:lvlText w:val="%1.%2.%3.%4.%5.%6.%7.%8."/>
      <w:lvlJc w:val="left"/>
      <w:pPr>
        <w:ind w:left="960" w:hanging="960"/>
      </w:pPr>
      <w:rPr>
        <w:rFonts w:hint="default" w:eastAsia="Calibri"/>
      </w:rPr>
    </w:lvl>
    <w:lvl w:ilvl="8">
      <w:start w:val="1"/>
      <w:numFmt w:val="decimal"/>
      <w:lvlText w:val="%1.%2.%3.%4.%5.%6.%7.%8.%9."/>
      <w:lvlJc w:val="left"/>
      <w:pPr>
        <w:ind w:left="1320" w:hanging="1320"/>
      </w:pPr>
      <w:rPr>
        <w:rFonts w:hint="default" w:eastAsia="Calibri"/>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hint="default" w:ascii="Times New Roman" w:hAnsi="Times New Roman" w:cs="Times New Roman"/>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hint="default" w:ascii="Times New Roman" w:hAnsi="Times New Roman" w:cs="Times New Roman"/>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hint="default" w:ascii="Times New Roman" w:hAnsi="Times New Roman" w:cs="Times New Roman"/>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hint="default" w:ascii="Times New Roman" w:hAnsi="Times New Roman" w:cs="Times New Roman"/>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83B7D"/>
    <w:rsid w:val="00090C91"/>
    <w:rsid w:val="00152230"/>
    <w:rsid w:val="002007C0"/>
    <w:rsid w:val="00290A66"/>
    <w:rsid w:val="002E74D1"/>
    <w:rsid w:val="0030377A"/>
    <w:rsid w:val="003738BA"/>
    <w:rsid w:val="00394B15"/>
    <w:rsid w:val="003B2685"/>
    <w:rsid w:val="00424BD3"/>
    <w:rsid w:val="00497BA9"/>
    <w:rsid w:val="005402D5"/>
    <w:rsid w:val="005845D0"/>
    <w:rsid w:val="005C5117"/>
    <w:rsid w:val="005D69F6"/>
    <w:rsid w:val="00625CB1"/>
    <w:rsid w:val="0065755D"/>
    <w:rsid w:val="00690FB1"/>
    <w:rsid w:val="00700A28"/>
    <w:rsid w:val="00703C55"/>
    <w:rsid w:val="00766B58"/>
    <w:rsid w:val="00803467"/>
    <w:rsid w:val="00852F65"/>
    <w:rsid w:val="008535EA"/>
    <w:rsid w:val="00974A03"/>
    <w:rsid w:val="009B2EEB"/>
    <w:rsid w:val="009E001F"/>
    <w:rsid w:val="00A3189A"/>
    <w:rsid w:val="00A6377B"/>
    <w:rsid w:val="00A818DA"/>
    <w:rsid w:val="00A81A40"/>
    <w:rsid w:val="00A87913"/>
    <w:rsid w:val="00AA53F9"/>
    <w:rsid w:val="00AF2FC3"/>
    <w:rsid w:val="00B819C4"/>
    <w:rsid w:val="00BB4FD3"/>
    <w:rsid w:val="00C31CCB"/>
    <w:rsid w:val="00C95C1A"/>
    <w:rsid w:val="00C96DCF"/>
    <w:rsid w:val="00D64630"/>
    <w:rsid w:val="00DD0D32"/>
    <w:rsid w:val="00E275B2"/>
    <w:rsid w:val="00EC270C"/>
    <w:rsid w:val="00F05AFE"/>
    <w:rsid w:val="00F467A5"/>
    <w:rsid w:val="0584F8AF"/>
    <w:rsid w:val="08D9F6DD"/>
    <w:rsid w:val="0EFF8C79"/>
    <w:rsid w:val="4FFA96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D64630"/>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D64630"/>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D64630"/>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skirtacitataDiagrama" w:customStyle="1">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color="ED7D31" w:themeColor="accent2" w:sz="4" w:space="2"/>
      </w:pBdr>
      <w:spacing w:after="120" w:line="240" w:lineRule="auto"/>
      <w:outlineLvl w:val="9"/>
    </w:pPr>
    <w:rPr>
      <w:color w:val="262626" w:themeColor="text1" w:themeTint="D9"/>
    </w:rPr>
  </w:style>
  <w:style w:type="character" w:styleId="BetarpDiagrama" w:customStyle="1">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styleId="cf01" w:customStyle="1">
    <w:name w:val="cf01"/>
    <w:basedOn w:val="Numatytasispastraiposriftas"/>
    <w:rsid w:val="00D64630"/>
    <w:rPr>
      <w:rFonts w:hint="default" w:ascii="Segoe UI" w:hAnsi="Segoe UI" w:cs="Segoe UI"/>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styleId="tajtip" w:customStyle="1">
    <w:name w:val="tajtip"/>
    <w:basedOn w:val="prastasis"/>
    <w:rsid w:val="003B2685"/>
    <w:pPr>
      <w:spacing w:before="100" w:beforeAutospacing="1" w:after="100" w:afterAutospacing="1" w:line="240" w:lineRule="auto"/>
    </w:pPr>
    <w:rPr>
      <w:rFonts w:ascii="Times New Roman" w:hAnsi="Times New Roman" w:eastAsia="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styleId="PuslapioinaostekstasDiagrama" w:customStyle="1">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styleId="Lentelstinklelis14" w:customStyle="1">
    <w:name w:val="Lentelės tinklelis14"/>
    <w:basedOn w:val="prastojilentel"/>
    <w:next w:val="Lentelstinklelis"/>
    <w:uiPriority w:val="59"/>
    <w:rsid w:val="00C31CCB"/>
    <w:pPr>
      <w:spacing w:after="0" w:line="240" w:lineRule="auto"/>
    </w:pPr>
    <w:rPr>
      <w:rFonts w:ascii="Times New Roman" w:hAnsi="Times New Roman" w:eastAsia="Times New Roman" w:cs="Times New Roman"/>
      <w:kern w:val="0"/>
      <w:sz w:val="20"/>
      <w:szCs w:val="20"/>
      <w:lang w:eastAsia="lt-LT"/>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hAnsi="Times New Roman" w:eastAsiaTheme="minorHAnsi"/>
      <w:kern w:val="2"/>
      <w:sz w:val="20"/>
      <w:szCs w:val="20"/>
      <w:lang w:eastAsia="en-US"/>
    </w:rPr>
  </w:style>
  <w:style w:type="character" w:styleId="KomentarotekstasDiagrama" w:customStyle="1">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hAnsiTheme="minorHAnsi" w:eastAsiaTheme="minorEastAsia"/>
      <w:b/>
      <w:bCs/>
      <w:kern w:val="0"/>
      <w:lang w:eastAsia="lt-LT"/>
      <w14:ligatures w14:val="none"/>
    </w:rPr>
  </w:style>
  <w:style w:type="character" w:styleId="KomentarotemaDiagrama" w:customStyle="1">
    <w:name w:val="Komentaro tema Diagrama"/>
    <w:basedOn w:val="KomentarotekstasDiagrama"/>
    <w:link w:val="Komentarotema"/>
    <w:uiPriority w:val="99"/>
    <w:semiHidden/>
    <w:rsid w:val="00C31CCB"/>
    <w:rPr>
      <w:rFonts w:ascii="Times New Roman" w:hAnsi="Times New Roman" w:eastAsiaTheme="minorEastAsia"/>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styleId="Stilius1" w:customStyle="1">
    <w:name w:val="Stilius1"/>
    <w:uiPriority w:val="99"/>
    <w:rsid w:val="00C31CCB"/>
    <w:pPr>
      <w:numPr>
        <w:numId w:val="140"/>
      </w:numPr>
    </w:pPr>
  </w:style>
  <w:style w:type="numbering" w:styleId="Stilius2" w:customStyle="1">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hAnsi="Times New Roman" w:eastAsia="Times New Roman" w:cs="Times New Roman"/>
      <w:sz w:val="24"/>
      <w:szCs w:val="20"/>
      <w:lang w:eastAsia="en-US"/>
      <w14:ligatures w14:val="none"/>
    </w:rPr>
  </w:style>
  <w:style w:type="character" w:styleId="AntratsDiagrama" w:customStyle="1">
    <w:name w:val="Antraštės Diagrama"/>
    <w:basedOn w:val="Numatytasispastraiposriftas"/>
    <w:link w:val="Antrats"/>
    <w:uiPriority w:val="99"/>
    <w:rsid w:val="00C31CCB"/>
    <w:rPr>
      <w:rFonts w:ascii="Times New Roman" w:hAnsi="Times New Roman" w:eastAsia="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styleId="PoratDiagrama" w:customStyle="1">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styleId="Point1" w:customStyle="1">
    <w:name w:val="Point 1"/>
    <w:basedOn w:val="prastasis"/>
    <w:rsid w:val="00A87913"/>
    <w:pPr>
      <w:spacing w:before="120" w:after="120" w:line="240" w:lineRule="auto"/>
      <w:ind w:left="1418" w:hanging="567"/>
      <w:jc w:val="both"/>
    </w:pPr>
    <w:rPr>
      <w:rFonts w:ascii="Times New Roman" w:hAnsi="Times New Roman" w:eastAsia="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hAnsi="Times New Roman" w:eastAsia="Times New Roman" w:cs="Times New Roman"/>
      <w:sz w:val="24"/>
      <w:szCs w:val="24"/>
      <w:lang w:eastAsia="en-US"/>
      <w14:ligatures w14:val="none"/>
    </w:rPr>
  </w:style>
  <w:style w:type="table" w:styleId="Lentelstinklelis1" w:customStyle="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stlevelheading" w:customStyle="1">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styleId="SLONormal" w:customStyle="1">
    <w:name w:val="SLO Normal"/>
    <w:uiPriority w:val="99"/>
    <w:qFormat/>
    <w:rsid w:val="005402D5"/>
    <w:pPr>
      <w:spacing w:before="120" w:after="120" w:line="240" w:lineRule="auto"/>
      <w:jc w:val="both"/>
    </w:pPr>
    <w:rPr>
      <w:rFonts w:ascii="Times New Roman" w:hAnsi="Times New Roman" w:eastAsia="Times New Roman" w:cs="Times New Roman"/>
      <w:kern w:val="24"/>
      <w:szCs w:val="24"/>
      <w:lang w:val="en-GB"/>
      <w14:ligatures w14:val="none"/>
    </w:rPr>
  </w:style>
  <w:style w:type="paragraph" w:styleId="paragraph" w:customStyle="1">
    <w:name w:val="paragraph"/>
    <w:basedOn w:val="prastasis"/>
    <w:rsid w:val="003738BA"/>
    <w:pPr>
      <w:spacing w:before="100" w:beforeAutospacing="1" w:after="100" w:afterAutospacing="1" w:line="240" w:lineRule="auto"/>
    </w:pPr>
    <w:rPr>
      <w:rFonts w:ascii="Times New Roman" w:hAnsi="Times New Roman" w:eastAsia="Times New Roman" w:cs="Times New Roman"/>
      <w:sz w:val="24"/>
      <w:szCs w:val="24"/>
      <w:lang w:val="en-US" w:eastAsia="en-US"/>
      <w14:ligatures w14:val="none"/>
    </w:rPr>
  </w:style>
  <w:style w:type="character" w:styleId="normaltextrun" w:customStyle="1">
    <w:name w:val="normaltextrun"/>
    <w:basedOn w:val="Numatytasispastraiposriftas"/>
    <w:rsid w:val="003738BA"/>
  </w:style>
  <w:style w:type="character" w:styleId="eop" w:customStyle="1">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960C0-F0F8-498E-AE7E-D325796467E5}"/>
</file>

<file path=customXml/itemProps2.xml><?xml version="1.0" encoding="utf-8"?>
<ds:datastoreItem xmlns:ds="http://schemas.openxmlformats.org/officeDocument/2006/customXml" ds:itemID="{290F3427-4143-4022-9972-92F36F435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60F575-F783-402D-AE5E-E78C29D400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Darius Žuklys</cp:lastModifiedBy>
  <cp:revision>10</cp:revision>
  <dcterms:created xsi:type="dcterms:W3CDTF">2025-11-04T13:27:00Z</dcterms:created>
  <dcterms:modified xsi:type="dcterms:W3CDTF">2026-03-03T07:44:29Z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