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52E8" w:rsidRPr="007152E8" w14:paraId="52EDCD6A" w14:textId="77777777" w:rsidTr="00854668">
        <w:tc>
          <w:tcPr>
            <w:tcW w:w="2448" w:type="dxa"/>
          </w:tcPr>
          <w:p w14:paraId="0C00D3B4" w14:textId="77777777" w:rsidR="00AC1BED" w:rsidRPr="007152E8" w:rsidRDefault="00AC1BED" w:rsidP="00AC1BED">
            <w:pPr>
              <w:spacing w:after="0" w:line="240" w:lineRule="auto"/>
              <w:jc w:val="both"/>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Sutarties pavadinimas</w:t>
            </w:r>
          </w:p>
        </w:tc>
        <w:tc>
          <w:tcPr>
            <w:tcW w:w="7110" w:type="dxa"/>
            <w:gridSpan w:val="3"/>
          </w:tcPr>
          <w:p w14:paraId="16C65D16" w14:textId="772656D3" w:rsidR="00AC1BED" w:rsidRPr="007152E8" w:rsidRDefault="00ED0085" w:rsidP="00AC1BED">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Lengvai suprantama kalba rengiamos informacijos parengimo paslaugos</w:t>
            </w:r>
          </w:p>
        </w:tc>
      </w:tr>
      <w:tr w:rsidR="007152E8" w:rsidRPr="007152E8" w14:paraId="26A3EC00" w14:textId="77777777" w:rsidTr="00854668">
        <w:tc>
          <w:tcPr>
            <w:tcW w:w="2448" w:type="dxa"/>
          </w:tcPr>
          <w:p w14:paraId="07EE2CBC" w14:textId="77777777" w:rsidR="00AC1BED" w:rsidRPr="007152E8" w:rsidRDefault="00AC1BED" w:rsidP="00AC1BED">
            <w:pPr>
              <w:spacing w:after="0" w:line="240" w:lineRule="auto"/>
              <w:jc w:val="both"/>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Sutarties data</w:t>
            </w:r>
          </w:p>
        </w:tc>
        <w:tc>
          <w:tcPr>
            <w:tcW w:w="2177" w:type="dxa"/>
          </w:tcPr>
          <w:p w14:paraId="5736D7E0" w14:textId="698DCBC3" w:rsidR="00AC1BED" w:rsidRPr="007152E8" w:rsidRDefault="00AC1BED" w:rsidP="00AC1BED">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202</w:t>
            </w:r>
            <w:r w:rsidR="00B30AED" w:rsidRPr="007152E8">
              <w:rPr>
                <w:rFonts w:ascii="Times New Roman" w:eastAsia="Times New Roman" w:hAnsi="Times New Roman" w:cs="Times New Roman"/>
                <w:color w:val="000000" w:themeColor="text1"/>
                <w:sz w:val="24"/>
                <w:szCs w:val="24"/>
                <w14:ligatures w14:val="none"/>
              </w:rPr>
              <w:t>6</w:t>
            </w:r>
            <w:r w:rsidRPr="007152E8">
              <w:rPr>
                <w:rFonts w:ascii="Times New Roman" w:eastAsia="Times New Roman" w:hAnsi="Times New Roman" w:cs="Times New Roman"/>
                <w:color w:val="000000" w:themeColor="text1"/>
                <w:sz w:val="24"/>
                <w:szCs w:val="24"/>
                <w14:ligatures w14:val="none"/>
              </w:rPr>
              <w:t>-</w:t>
            </w:r>
          </w:p>
        </w:tc>
        <w:tc>
          <w:tcPr>
            <w:tcW w:w="2362" w:type="dxa"/>
          </w:tcPr>
          <w:p w14:paraId="6E049353" w14:textId="77777777" w:rsidR="00AC1BED" w:rsidRPr="007152E8" w:rsidRDefault="00AC1BED" w:rsidP="00AC1BED">
            <w:pPr>
              <w:spacing w:after="0" w:line="240" w:lineRule="auto"/>
              <w:jc w:val="both"/>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Sutarties numeris</w:t>
            </w:r>
          </w:p>
        </w:tc>
        <w:tc>
          <w:tcPr>
            <w:tcW w:w="2571" w:type="dxa"/>
          </w:tcPr>
          <w:p w14:paraId="4094C705" w14:textId="77777777" w:rsidR="00AC1BED" w:rsidRPr="007152E8" w:rsidRDefault="00AC1BED" w:rsidP="00AC1BED">
            <w:pPr>
              <w:spacing w:after="0" w:line="240" w:lineRule="auto"/>
              <w:jc w:val="both"/>
              <w:rPr>
                <w:rFonts w:ascii="Times New Roman" w:eastAsia="Times New Roman" w:hAnsi="Times New Roman" w:cs="Times New Roman"/>
                <w:color w:val="000000" w:themeColor="text1"/>
                <w:sz w:val="24"/>
                <w:szCs w:val="24"/>
                <w14:ligatures w14:val="none"/>
              </w:rPr>
            </w:pPr>
          </w:p>
        </w:tc>
      </w:tr>
    </w:tbl>
    <w:p w14:paraId="79A18607" w14:textId="0D46A7DE" w:rsidR="00B76D06" w:rsidRPr="007152E8" w:rsidRDefault="00854668" w:rsidP="00854668">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7152E8">
        <w:rPr>
          <w:rFonts w:ascii="Times New Roman" w:eastAsia="Times New Roman" w:hAnsi="Times New Roman" w:cs="Times New Roman"/>
          <w:b/>
          <w:bCs/>
          <w:color w:val="000000" w:themeColor="text1"/>
          <w:kern w:val="0"/>
          <w:sz w:val="24"/>
          <w:szCs w:val="24"/>
          <w14:ligatures w14:val="none"/>
        </w:rPr>
        <w:t>PASLAUGŲ PIRKIMO-PARDAVIMO SUTARTIES SPECIALIOSIOS SĄLYGOS</w:t>
      </w:r>
    </w:p>
    <w:p w14:paraId="54357953" w14:textId="77777777" w:rsidR="00854668" w:rsidRPr="007152E8" w:rsidRDefault="00854668" w:rsidP="00B76D06">
      <w:pPr>
        <w:spacing w:after="0" w:line="240" w:lineRule="auto"/>
        <w:jc w:val="both"/>
        <w:rPr>
          <w:rFonts w:ascii="Times New Roman" w:eastAsia="Times New Roman" w:hAnsi="Times New Roman" w:cs="Times New Roman"/>
          <w:color w:val="000000" w:themeColor="text1"/>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52E8" w:rsidRPr="007152E8" w14:paraId="3BB2A6D4" w14:textId="77777777" w:rsidTr="001260DD">
        <w:tc>
          <w:tcPr>
            <w:tcW w:w="9558" w:type="dxa"/>
            <w:gridSpan w:val="3"/>
          </w:tcPr>
          <w:p w14:paraId="449FA611" w14:textId="77777777" w:rsidR="00B76D06" w:rsidRPr="007152E8" w:rsidRDefault="00B76D06" w:rsidP="00B76D06">
            <w:pPr>
              <w:spacing w:after="0" w:line="240" w:lineRule="auto"/>
              <w:jc w:val="center"/>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1. SUTARTIES ŠALYS</w:t>
            </w:r>
          </w:p>
        </w:tc>
      </w:tr>
      <w:tr w:rsidR="007152E8" w:rsidRPr="007152E8" w14:paraId="12DA3E65" w14:textId="77777777" w:rsidTr="001260DD">
        <w:tc>
          <w:tcPr>
            <w:tcW w:w="2808" w:type="dxa"/>
            <w:vMerge w:val="restart"/>
          </w:tcPr>
          <w:p w14:paraId="4FB6E5E3" w14:textId="77777777" w:rsidR="00B76D06" w:rsidRPr="007152E8" w:rsidRDefault="00B76D06" w:rsidP="00B76D06">
            <w:pPr>
              <w:spacing w:after="0" w:line="240" w:lineRule="auto"/>
              <w:jc w:val="center"/>
              <w:rPr>
                <w:rFonts w:ascii="Times New Roman" w:eastAsia="Times New Roman" w:hAnsi="Times New Roman" w:cs="Times New Roman"/>
                <w:b/>
                <w:color w:val="000000" w:themeColor="text1"/>
                <w:sz w:val="24"/>
                <w:szCs w:val="24"/>
                <w14:ligatures w14:val="none"/>
              </w:rPr>
            </w:pPr>
          </w:p>
          <w:p w14:paraId="369E0B42" w14:textId="77777777" w:rsidR="00B76D06" w:rsidRPr="007152E8" w:rsidRDefault="00B76D06" w:rsidP="00B76D06">
            <w:pPr>
              <w:spacing w:after="0" w:line="240" w:lineRule="auto"/>
              <w:jc w:val="center"/>
              <w:rPr>
                <w:rFonts w:ascii="Times New Roman" w:eastAsia="Times New Roman" w:hAnsi="Times New Roman" w:cs="Times New Roman"/>
                <w:b/>
                <w:color w:val="000000" w:themeColor="text1"/>
                <w:sz w:val="24"/>
                <w:szCs w:val="24"/>
                <w14:ligatures w14:val="none"/>
              </w:rPr>
            </w:pPr>
          </w:p>
          <w:p w14:paraId="6822BBFD" w14:textId="77777777" w:rsidR="00B76D06" w:rsidRPr="007152E8" w:rsidRDefault="00B76D06" w:rsidP="00B76D06">
            <w:pPr>
              <w:spacing w:after="0" w:line="240" w:lineRule="auto"/>
              <w:jc w:val="center"/>
              <w:rPr>
                <w:rFonts w:ascii="Times New Roman" w:eastAsia="Times New Roman" w:hAnsi="Times New Roman" w:cs="Times New Roman"/>
                <w:b/>
                <w:color w:val="000000" w:themeColor="text1"/>
                <w:sz w:val="24"/>
                <w:szCs w:val="24"/>
                <w14:ligatures w14:val="none"/>
              </w:rPr>
            </w:pPr>
          </w:p>
          <w:p w14:paraId="1792D106" w14:textId="77777777"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p>
          <w:p w14:paraId="76698D2C" w14:textId="77777777"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1.1. Pirkėjas</w:t>
            </w:r>
          </w:p>
        </w:tc>
        <w:tc>
          <w:tcPr>
            <w:tcW w:w="3240" w:type="dxa"/>
          </w:tcPr>
          <w:p w14:paraId="4A59C174"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1.1.1. Pavadinimas</w:t>
            </w:r>
          </w:p>
        </w:tc>
        <w:tc>
          <w:tcPr>
            <w:tcW w:w="3510" w:type="dxa"/>
          </w:tcPr>
          <w:p w14:paraId="705F4B57" w14:textId="2BE09A6B" w:rsidR="00B76D06" w:rsidRPr="007152E8" w:rsidRDefault="00051844" w:rsidP="00EB2CD9">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Asmens su negalia teisių apsaugos agentūra prie Lietuvos Respublikos socialinės apsaugos ir darbo ministerijos</w:t>
            </w:r>
          </w:p>
        </w:tc>
      </w:tr>
      <w:tr w:rsidR="007152E8" w:rsidRPr="007152E8" w14:paraId="27E01868" w14:textId="77777777" w:rsidTr="001260DD">
        <w:tc>
          <w:tcPr>
            <w:tcW w:w="2808" w:type="dxa"/>
            <w:vMerge/>
          </w:tcPr>
          <w:p w14:paraId="599870D9"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p>
        </w:tc>
        <w:tc>
          <w:tcPr>
            <w:tcW w:w="3240" w:type="dxa"/>
          </w:tcPr>
          <w:p w14:paraId="482E0B99"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1.1.2. Juridinio asmens kodas</w:t>
            </w:r>
          </w:p>
        </w:tc>
        <w:tc>
          <w:tcPr>
            <w:tcW w:w="3510" w:type="dxa"/>
          </w:tcPr>
          <w:p w14:paraId="297FD376" w14:textId="0B590C22" w:rsidR="00B76D06" w:rsidRPr="007152E8" w:rsidRDefault="00F8346E" w:rsidP="00EB2CD9">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191676548</w:t>
            </w:r>
          </w:p>
        </w:tc>
      </w:tr>
      <w:tr w:rsidR="007152E8" w:rsidRPr="007152E8" w14:paraId="1D4770B6" w14:textId="77777777" w:rsidTr="001260DD">
        <w:tc>
          <w:tcPr>
            <w:tcW w:w="2808" w:type="dxa"/>
            <w:vMerge/>
          </w:tcPr>
          <w:p w14:paraId="5B150CA5"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p>
        </w:tc>
        <w:tc>
          <w:tcPr>
            <w:tcW w:w="3240" w:type="dxa"/>
          </w:tcPr>
          <w:p w14:paraId="5192FEFD"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1.1.3. Adresas</w:t>
            </w:r>
          </w:p>
        </w:tc>
        <w:tc>
          <w:tcPr>
            <w:tcW w:w="3510" w:type="dxa"/>
          </w:tcPr>
          <w:p w14:paraId="0F4D2314" w14:textId="403A4EDE" w:rsidR="00B76D06" w:rsidRPr="007152E8" w:rsidRDefault="00F8346E" w:rsidP="00EB2CD9">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Švitrigailos g. 11E, LT-03228 Vilnius</w:t>
            </w:r>
          </w:p>
        </w:tc>
      </w:tr>
      <w:tr w:rsidR="007152E8" w:rsidRPr="007152E8" w14:paraId="125B5222" w14:textId="77777777" w:rsidTr="001260DD">
        <w:tc>
          <w:tcPr>
            <w:tcW w:w="2808" w:type="dxa"/>
            <w:vMerge/>
          </w:tcPr>
          <w:p w14:paraId="58BBC3AB"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p>
        </w:tc>
        <w:tc>
          <w:tcPr>
            <w:tcW w:w="3240" w:type="dxa"/>
          </w:tcPr>
          <w:p w14:paraId="364E50E3"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1.1.4. PVM mokėtojo kodas</w:t>
            </w:r>
          </w:p>
        </w:tc>
        <w:tc>
          <w:tcPr>
            <w:tcW w:w="3510" w:type="dxa"/>
          </w:tcPr>
          <w:p w14:paraId="7581DF2A" w14:textId="6733E62B" w:rsidR="00B76D06" w:rsidRPr="007152E8" w:rsidRDefault="00182ACF" w:rsidP="00EB2CD9">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Nėra PVM</w:t>
            </w:r>
            <w:r w:rsidR="00603E73" w:rsidRPr="007152E8">
              <w:rPr>
                <w:rFonts w:ascii="Times New Roman" w:eastAsia="Times New Roman" w:hAnsi="Times New Roman" w:cs="Times New Roman"/>
                <w:color w:val="000000" w:themeColor="text1"/>
                <w:sz w:val="24"/>
                <w:szCs w:val="24"/>
                <w14:ligatures w14:val="none"/>
              </w:rPr>
              <w:t xml:space="preserve"> mokėtoja</w:t>
            </w:r>
          </w:p>
        </w:tc>
      </w:tr>
      <w:tr w:rsidR="007152E8" w:rsidRPr="007152E8" w14:paraId="37FA101E" w14:textId="77777777" w:rsidTr="001260DD">
        <w:tc>
          <w:tcPr>
            <w:tcW w:w="2808" w:type="dxa"/>
            <w:vMerge/>
          </w:tcPr>
          <w:p w14:paraId="546AB033"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p>
        </w:tc>
        <w:tc>
          <w:tcPr>
            <w:tcW w:w="3240" w:type="dxa"/>
          </w:tcPr>
          <w:p w14:paraId="1BF68A2B"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1.1.5. Atsiskaitomoji sąskaita</w:t>
            </w:r>
          </w:p>
        </w:tc>
        <w:tc>
          <w:tcPr>
            <w:tcW w:w="3510" w:type="dxa"/>
          </w:tcPr>
          <w:p w14:paraId="5C1F4DD7" w14:textId="61083744" w:rsidR="00B76D06" w:rsidRPr="007152E8" w:rsidRDefault="00F8346E" w:rsidP="00EB2CD9">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LT03 4040 0636 1000 1170</w:t>
            </w:r>
          </w:p>
        </w:tc>
      </w:tr>
      <w:tr w:rsidR="007152E8" w:rsidRPr="007152E8" w14:paraId="3E78A8BB" w14:textId="77777777" w:rsidTr="001260DD">
        <w:tc>
          <w:tcPr>
            <w:tcW w:w="2808" w:type="dxa"/>
            <w:vMerge/>
          </w:tcPr>
          <w:p w14:paraId="0F490EAA"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p>
        </w:tc>
        <w:tc>
          <w:tcPr>
            <w:tcW w:w="3240" w:type="dxa"/>
          </w:tcPr>
          <w:p w14:paraId="00C45957"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1.1.6. Bankas, banko kodas</w:t>
            </w:r>
          </w:p>
        </w:tc>
        <w:tc>
          <w:tcPr>
            <w:tcW w:w="3510" w:type="dxa"/>
          </w:tcPr>
          <w:p w14:paraId="07A42052" w14:textId="152207A2" w:rsidR="00B76D06" w:rsidRPr="007152E8" w:rsidRDefault="00F8346E" w:rsidP="00EB2CD9">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Valstybės iždo konsoliduoto sąskaitų valdymo sistema (VIKSVA)</w:t>
            </w:r>
          </w:p>
        </w:tc>
      </w:tr>
      <w:tr w:rsidR="007152E8" w:rsidRPr="007152E8" w14:paraId="3A1912BE" w14:textId="77777777" w:rsidTr="001260DD">
        <w:tc>
          <w:tcPr>
            <w:tcW w:w="2808" w:type="dxa"/>
            <w:vMerge/>
          </w:tcPr>
          <w:p w14:paraId="35EDE317"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p>
        </w:tc>
        <w:tc>
          <w:tcPr>
            <w:tcW w:w="3240" w:type="dxa"/>
          </w:tcPr>
          <w:p w14:paraId="022DC0BA"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1.1.7. Telefonas</w:t>
            </w:r>
          </w:p>
        </w:tc>
        <w:tc>
          <w:tcPr>
            <w:tcW w:w="3510" w:type="dxa"/>
          </w:tcPr>
          <w:p w14:paraId="30474B1B" w14:textId="2466F26E" w:rsidR="00B76D06" w:rsidRPr="007152E8" w:rsidRDefault="00F8346E" w:rsidP="00EB2CD9">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+370 5 23</w:t>
            </w:r>
            <w:r w:rsidR="00515BA0" w:rsidRPr="007152E8">
              <w:rPr>
                <w:rFonts w:ascii="Times New Roman" w:eastAsia="Times New Roman" w:hAnsi="Times New Roman" w:cs="Times New Roman"/>
                <w:color w:val="000000" w:themeColor="text1"/>
                <w:sz w:val="24"/>
                <w:szCs w:val="24"/>
                <w14:ligatures w14:val="none"/>
              </w:rPr>
              <w:t>0 30 60</w:t>
            </w:r>
          </w:p>
        </w:tc>
      </w:tr>
      <w:tr w:rsidR="007152E8" w:rsidRPr="007152E8" w14:paraId="68B80126" w14:textId="77777777" w:rsidTr="001260DD">
        <w:tc>
          <w:tcPr>
            <w:tcW w:w="2808" w:type="dxa"/>
            <w:vMerge/>
          </w:tcPr>
          <w:p w14:paraId="6EF0DBE3"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p>
        </w:tc>
        <w:tc>
          <w:tcPr>
            <w:tcW w:w="3240" w:type="dxa"/>
          </w:tcPr>
          <w:p w14:paraId="29307DA4"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1.1.8. El. paštas</w:t>
            </w:r>
          </w:p>
        </w:tc>
        <w:tc>
          <w:tcPr>
            <w:tcW w:w="3510" w:type="dxa"/>
          </w:tcPr>
          <w:p w14:paraId="4450BEE4" w14:textId="248156C8" w:rsidR="00B76D06" w:rsidRPr="007152E8" w:rsidRDefault="00F8346E" w:rsidP="00EB2CD9">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info@anta.lt</w:t>
            </w:r>
          </w:p>
        </w:tc>
      </w:tr>
      <w:tr w:rsidR="007152E8" w:rsidRPr="007152E8" w14:paraId="13FAB92F" w14:textId="77777777" w:rsidTr="001260DD">
        <w:tc>
          <w:tcPr>
            <w:tcW w:w="2808" w:type="dxa"/>
            <w:vMerge/>
          </w:tcPr>
          <w:p w14:paraId="76110437"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p>
        </w:tc>
        <w:tc>
          <w:tcPr>
            <w:tcW w:w="3240" w:type="dxa"/>
          </w:tcPr>
          <w:p w14:paraId="05DBA406"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1.1.9. Šalies atstovas</w:t>
            </w:r>
          </w:p>
        </w:tc>
        <w:tc>
          <w:tcPr>
            <w:tcW w:w="3510" w:type="dxa"/>
          </w:tcPr>
          <w:p w14:paraId="1B56D7F1" w14:textId="77777777" w:rsidR="00506F09" w:rsidRDefault="00506F09" w:rsidP="00506F0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Direktoriaus pavaduotoja </w:t>
            </w:r>
          </w:p>
          <w:p w14:paraId="56303F56" w14:textId="6DA6EC8C" w:rsidR="00B76D06" w:rsidRPr="007152E8" w:rsidRDefault="00506F09" w:rsidP="00506F09">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sz w:val="24"/>
                <w:szCs w:val="24"/>
                <w14:ligatures w14:val="none"/>
              </w:rPr>
              <w:t>Jelena Ivančenko</w:t>
            </w:r>
          </w:p>
        </w:tc>
      </w:tr>
      <w:tr w:rsidR="007152E8" w:rsidRPr="007152E8" w14:paraId="77F34774" w14:textId="77777777" w:rsidTr="001260DD">
        <w:tc>
          <w:tcPr>
            <w:tcW w:w="2808" w:type="dxa"/>
            <w:vMerge/>
          </w:tcPr>
          <w:p w14:paraId="149F0BFB"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p>
        </w:tc>
        <w:tc>
          <w:tcPr>
            <w:tcW w:w="3240" w:type="dxa"/>
          </w:tcPr>
          <w:p w14:paraId="349B4FBC" w14:textId="77777777"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1.1.10. Atstovavimo pagrindas</w:t>
            </w:r>
          </w:p>
        </w:tc>
        <w:tc>
          <w:tcPr>
            <w:tcW w:w="3510" w:type="dxa"/>
          </w:tcPr>
          <w:p w14:paraId="454EB7F0" w14:textId="05B8D795" w:rsidR="00B76D06" w:rsidRPr="007152E8" w:rsidRDefault="00506F09" w:rsidP="00EB2CD9">
            <w:pPr>
              <w:spacing w:after="0" w:line="240" w:lineRule="auto"/>
              <w:jc w:val="both"/>
              <w:rPr>
                <w:rFonts w:ascii="Times New Roman" w:eastAsia="Times New Roman" w:hAnsi="Times New Roman" w:cs="Times New Roman"/>
                <w:color w:val="000000" w:themeColor="text1"/>
                <w:sz w:val="24"/>
                <w:szCs w:val="24"/>
                <w14:ligatures w14:val="none"/>
              </w:rPr>
            </w:pPr>
            <w:r w:rsidRPr="00AC1BED">
              <w:rPr>
                <w:rFonts w:ascii="Times New Roman" w:eastAsia="Times New Roman" w:hAnsi="Times New Roman" w:cs="Times New Roman"/>
                <w:sz w:val="24"/>
                <w:szCs w:val="24"/>
                <w14:ligatures w14:val="none"/>
              </w:rPr>
              <w:t xml:space="preserve">Asmens su negalia teisių apsaugos agentūros prie Lietuvos Respublikos socialinės apsaugos ir darbo ministerijos direktoriaus </w:t>
            </w:r>
            <w:r w:rsidRPr="00E4541B">
              <w:rPr>
                <w:rFonts w:ascii="Times New Roman" w:eastAsia="Times New Roman" w:hAnsi="Times New Roman" w:cs="Times New Roman"/>
                <w:sz w:val="24"/>
                <w:szCs w:val="24"/>
                <w14:ligatures w14:val="none"/>
              </w:rPr>
              <w:t xml:space="preserve">2024 m. </w:t>
            </w:r>
            <w:r>
              <w:rPr>
                <w:rFonts w:ascii="Times New Roman" w:eastAsia="Times New Roman" w:hAnsi="Times New Roman" w:cs="Times New Roman"/>
                <w:sz w:val="24"/>
                <w:szCs w:val="24"/>
                <w14:ligatures w14:val="none"/>
              </w:rPr>
              <w:t>kovo</w:t>
            </w:r>
            <w:r w:rsidRPr="00E4541B">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29</w:t>
            </w:r>
            <w:r w:rsidRPr="00E4541B">
              <w:rPr>
                <w:rFonts w:ascii="Times New Roman" w:eastAsia="Times New Roman" w:hAnsi="Times New Roman" w:cs="Times New Roman"/>
                <w:sz w:val="24"/>
                <w:szCs w:val="24"/>
                <w14:ligatures w14:val="none"/>
              </w:rPr>
              <w:t xml:space="preserve"> d. įsakymas Nr. </w:t>
            </w:r>
            <w:r>
              <w:rPr>
                <w:rFonts w:ascii="Times New Roman" w:eastAsia="Times New Roman" w:hAnsi="Times New Roman" w:cs="Times New Roman"/>
                <w:sz w:val="24"/>
                <w:szCs w:val="24"/>
                <w14:ligatures w14:val="none"/>
              </w:rPr>
              <w:t>P-190</w:t>
            </w:r>
            <w:r w:rsidRPr="00E4541B">
              <w:rPr>
                <w:rFonts w:ascii="Times New Roman" w:eastAsia="Times New Roman" w:hAnsi="Times New Roman" w:cs="Times New Roman"/>
                <w:sz w:val="24"/>
                <w:szCs w:val="24"/>
                <w14:ligatures w14:val="none"/>
              </w:rPr>
              <w:t xml:space="preserve"> „Dėl </w:t>
            </w:r>
            <w:r>
              <w:rPr>
                <w:rFonts w:ascii="Times New Roman" w:eastAsia="Times New Roman" w:hAnsi="Times New Roman" w:cs="Times New Roman"/>
                <w:sz w:val="24"/>
                <w:szCs w:val="24"/>
                <w14:ligatures w14:val="none"/>
              </w:rPr>
              <w:t>Asmens su  negalia teisių apsaugos agentūros prie Lietuvos Respublikos socialinės apsaugos ir darbo ministerijos direktoriaus pavaduotojo funkcijų atlikimo“</w:t>
            </w:r>
          </w:p>
        </w:tc>
      </w:tr>
      <w:tr w:rsidR="007152E8" w:rsidRPr="007152E8" w14:paraId="35E7E968" w14:textId="77777777" w:rsidTr="001260DD">
        <w:tc>
          <w:tcPr>
            <w:tcW w:w="2808" w:type="dxa"/>
            <w:vMerge w:val="restart"/>
          </w:tcPr>
          <w:p w14:paraId="4B09221A" w14:textId="77777777"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p>
          <w:p w14:paraId="386E2E1D" w14:textId="77777777"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p>
          <w:p w14:paraId="77DF49CB" w14:textId="58050176"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1.2. Tiekėja</w:t>
            </w:r>
            <w:r w:rsidR="0029786B" w:rsidRPr="007152E8">
              <w:rPr>
                <w:rFonts w:ascii="Times New Roman" w:eastAsia="Times New Roman" w:hAnsi="Times New Roman" w:cs="Times New Roman"/>
                <w:b/>
                <w:color w:val="000000" w:themeColor="text1"/>
                <w:sz w:val="24"/>
                <w:szCs w:val="24"/>
                <w14:ligatures w14:val="none"/>
              </w:rPr>
              <w:t>s</w:t>
            </w:r>
          </w:p>
          <w:p w14:paraId="2FBE2774" w14:textId="77777777" w:rsidR="00AA4BEC" w:rsidRPr="007152E8" w:rsidRDefault="00AA4BEC" w:rsidP="00486D5D">
            <w:pPr>
              <w:spacing w:after="0" w:line="240" w:lineRule="auto"/>
              <w:rPr>
                <w:rFonts w:ascii="Times New Roman" w:eastAsia="Times New Roman" w:hAnsi="Times New Roman" w:cs="Times New Roman"/>
                <w:b/>
                <w:color w:val="000000" w:themeColor="text1"/>
                <w:sz w:val="24"/>
                <w:szCs w:val="24"/>
                <w14:ligatures w14:val="none"/>
              </w:rPr>
            </w:pPr>
          </w:p>
          <w:p w14:paraId="673BBD0E" w14:textId="77777777" w:rsidR="00AA4BEC" w:rsidRPr="007152E8" w:rsidRDefault="00AA4BEC" w:rsidP="00486D5D">
            <w:pPr>
              <w:spacing w:after="0" w:line="240" w:lineRule="auto"/>
              <w:rPr>
                <w:rFonts w:ascii="Times New Roman" w:eastAsia="Times New Roman" w:hAnsi="Times New Roman" w:cs="Times New Roman"/>
                <w:b/>
                <w:color w:val="000000" w:themeColor="text1"/>
                <w:sz w:val="24"/>
                <w:szCs w:val="24"/>
                <w14:ligatures w14:val="none"/>
              </w:rPr>
            </w:pPr>
          </w:p>
          <w:p w14:paraId="57365403" w14:textId="77777777" w:rsidR="00AA4BEC" w:rsidRPr="007152E8" w:rsidRDefault="00AA4BEC" w:rsidP="00486D5D">
            <w:pPr>
              <w:spacing w:after="0" w:line="240" w:lineRule="auto"/>
              <w:rPr>
                <w:rFonts w:ascii="Times New Roman" w:eastAsia="Times New Roman" w:hAnsi="Times New Roman" w:cs="Times New Roman"/>
                <w:b/>
                <w:color w:val="000000" w:themeColor="text1"/>
                <w:sz w:val="24"/>
                <w:szCs w:val="24"/>
                <w14:ligatures w14:val="none"/>
              </w:rPr>
            </w:pPr>
          </w:p>
          <w:p w14:paraId="2CCD6B8B" w14:textId="77777777" w:rsidR="00AA4BEC" w:rsidRPr="007152E8" w:rsidRDefault="00AA4BEC" w:rsidP="00486D5D">
            <w:pPr>
              <w:spacing w:after="0" w:line="240" w:lineRule="auto"/>
              <w:rPr>
                <w:rFonts w:ascii="Times New Roman" w:eastAsia="Times New Roman" w:hAnsi="Times New Roman" w:cs="Times New Roman"/>
                <w:b/>
                <w:color w:val="000000" w:themeColor="text1"/>
                <w:sz w:val="24"/>
                <w:szCs w:val="24"/>
                <w14:ligatures w14:val="none"/>
              </w:rPr>
            </w:pPr>
          </w:p>
          <w:p w14:paraId="1FF93359" w14:textId="77777777" w:rsidR="00AA4BEC" w:rsidRPr="007152E8" w:rsidRDefault="00AA4BEC" w:rsidP="00486D5D">
            <w:pPr>
              <w:spacing w:after="0" w:line="240" w:lineRule="auto"/>
              <w:rPr>
                <w:rFonts w:ascii="Times New Roman" w:eastAsia="Times New Roman" w:hAnsi="Times New Roman" w:cs="Times New Roman"/>
                <w:b/>
                <w:color w:val="000000" w:themeColor="text1"/>
                <w:sz w:val="24"/>
                <w:szCs w:val="24"/>
                <w14:ligatures w14:val="none"/>
              </w:rPr>
            </w:pPr>
          </w:p>
          <w:p w14:paraId="762705C3" w14:textId="77777777" w:rsidR="00AA4BEC" w:rsidRPr="007152E8" w:rsidRDefault="00AA4BEC" w:rsidP="00486D5D">
            <w:pPr>
              <w:spacing w:after="0" w:line="240" w:lineRule="auto"/>
              <w:rPr>
                <w:rFonts w:ascii="Times New Roman" w:eastAsia="Times New Roman" w:hAnsi="Times New Roman" w:cs="Times New Roman"/>
                <w:b/>
                <w:color w:val="000000" w:themeColor="text1"/>
                <w:sz w:val="24"/>
                <w:szCs w:val="24"/>
                <w14:ligatures w14:val="none"/>
              </w:rPr>
            </w:pPr>
          </w:p>
          <w:p w14:paraId="3BCEEB57" w14:textId="77777777" w:rsidR="00AA4BEC" w:rsidRPr="007152E8" w:rsidRDefault="00AA4BEC" w:rsidP="00486D5D">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0C273569" w14:textId="5E6BE586"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 xml:space="preserve">1.2.1. </w:t>
            </w:r>
            <w:r w:rsidR="00AA4BEC" w:rsidRPr="007152E8">
              <w:rPr>
                <w:rFonts w:ascii="Times New Roman" w:eastAsia="Times New Roman" w:hAnsi="Times New Roman" w:cs="Times New Roman"/>
                <w:color w:val="000000" w:themeColor="text1"/>
                <w:sz w:val="24"/>
                <w:szCs w:val="24"/>
                <w14:ligatures w14:val="none"/>
              </w:rPr>
              <w:t>Vardas Pavardė</w:t>
            </w:r>
          </w:p>
        </w:tc>
        <w:tc>
          <w:tcPr>
            <w:tcW w:w="3510" w:type="dxa"/>
          </w:tcPr>
          <w:p w14:paraId="5738B796" w14:textId="00A1FC79" w:rsidR="00B76D06" w:rsidRPr="007152E8" w:rsidRDefault="00B76D06"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7152E8" w:rsidRPr="007152E8" w14:paraId="00B47C50" w14:textId="77777777" w:rsidTr="001260DD">
        <w:tc>
          <w:tcPr>
            <w:tcW w:w="2808" w:type="dxa"/>
            <w:vMerge/>
          </w:tcPr>
          <w:p w14:paraId="3EDFCA16" w14:textId="77777777" w:rsidR="002E4D09" w:rsidRPr="007152E8" w:rsidRDefault="002E4D09" w:rsidP="002E4D09">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2A58789F" w14:textId="198551C4" w:rsidR="002E4D09" w:rsidRPr="007152E8"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 xml:space="preserve">1.2.2. </w:t>
            </w:r>
            <w:r w:rsidR="00AA4BEC" w:rsidRPr="007152E8">
              <w:rPr>
                <w:rFonts w:ascii="Times New Roman" w:eastAsia="Times New Roman" w:hAnsi="Times New Roman" w:cs="Times New Roman"/>
                <w:color w:val="000000" w:themeColor="text1"/>
                <w:sz w:val="24"/>
                <w:szCs w:val="24"/>
                <w14:ligatures w14:val="none"/>
              </w:rPr>
              <w:t>Gimimo data</w:t>
            </w:r>
          </w:p>
        </w:tc>
        <w:tc>
          <w:tcPr>
            <w:tcW w:w="3510" w:type="dxa"/>
          </w:tcPr>
          <w:p w14:paraId="1F18424E" w14:textId="615F51FF" w:rsidR="002E4D09" w:rsidRPr="007152E8"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7152E8" w:rsidRPr="007152E8" w14:paraId="5E04565B" w14:textId="77777777" w:rsidTr="001260DD">
        <w:tc>
          <w:tcPr>
            <w:tcW w:w="2808" w:type="dxa"/>
            <w:vMerge/>
          </w:tcPr>
          <w:p w14:paraId="72C338F3" w14:textId="77777777" w:rsidR="002E4D09" w:rsidRPr="007152E8" w:rsidRDefault="002E4D09" w:rsidP="002E4D09">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466CBB83" w14:textId="4DE62EA9" w:rsidR="002E4D09" w:rsidRPr="007152E8"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1.2.3. Adresas</w:t>
            </w:r>
          </w:p>
        </w:tc>
        <w:tc>
          <w:tcPr>
            <w:tcW w:w="3510" w:type="dxa"/>
          </w:tcPr>
          <w:p w14:paraId="54626688" w14:textId="20D98BA4" w:rsidR="002E4D09" w:rsidRPr="007152E8" w:rsidRDefault="002E4D09" w:rsidP="00BD2DE3">
            <w:pPr>
              <w:spacing w:after="0" w:line="240" w:lineRule="auto"/>
              <w:jc w:val="both"/>
              <w:rPr>
                <w:rFonts w:ascii="Times New Roman" w:eastAsia="Times New Roman" w:hAnsi="Times New Roman" w:cs="Times New Roman"/>
                <w:color w:val="000000" w:themeColor="text1"/>
                <w:sz w:val="24"/>
                <w:szCs w:val="24"/>
                <w14:ligatures w14:val="none"/>
              </w:rPr>
            </w:pPr>
          </w:p>
        </w:tc>
      </w:tr>
      <w:tr w:rsidR="007152E8" w:rsidRPr="007152E8" w14:paraId="0F4EC205" w14:textId="77777777" w:rsidTr="001260DD">
        <w:tc>
          <w:tcPr>
            <w:tcW w:w="2808" w:type="dxa"/>
            <w:vMerge/>
          </w:tcPr>
          <w:p w14:paraId="1C2608DD" w14:textId="77777777" w:rsidR="002E4D09" w:rsidRPr="007152E8" w:rsidRDefault="002E4D09" w:rsidP="002E4D09">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7A2EC4B2" w14:textId="1298E4F6" w:rsidR="002E4D09" w:rsidRPr="007152E8"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1.2.4. PVM mokėtojo kodas</w:t>
            </w:r>
          </w:p>
        </w:tc>
        <w:tc>
          <w:tcPr>
            <w:tcW w:w="3510" w:type="dxa"/>
          </w:tcPr>
          <w:p w14:paraId="6F3CECA1" w14:textId="54CED603" w:rsidR="002E4D09" w:rsidRPr="007152E8"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7152E8" w:rsidRPr="007152E8" w14:paraId="3C4B2E75" w14:textId="77777777" w:rsidTr="001260DD">
        <w:tc>
          <w:tcPr>
            <w:tcW w:w="2808" w:type="dxa"/>
            <w:vMerge/>
          </w:tcPr>
          <w:p w14:paraId="2CC2830B" w14:textId="77777777" w:rsidR="002E4D09" w:rsidRPr="007152E8" w:rsidRDefault="002E4D09" w:rsidP="002E4D09">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3D2A0D8B" w14:textId="0E94637F" w:rsidR="002E4D09" w:rsidRPr="007152E8"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1.2.5. Atsiskaitomoji sąskaita</w:t>
            </w:r>
          </w:p>
        </w:tc>
        <w:tc>
          <w:tcPr>
            <w:tcW w:w="3510" w:type="dxa"/>
          </w:tcPr>
          <w:p w14:paraId="11567174" w14:textId="1DF51D37" w:rsidR="002E4D09" w:rsidRPr="007152E8"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7152E8" w:rsidRPr="007152E8" w14:paraId="6C758037" w14:textId="77777777" w:rsidTr="001260DD">
        <w:tc>
          <w:tcPr>
            <w:tcW w:w="2808" w:type="dxa"/>
            <w:vMerge/>
          </w:tcPr>
          <w:p w14:paraId="1E9E0FFE" w14:textId="77777777" w:rsidR="002E4D09" w:rsidRPr="007152E8" w:rsidRDefault="002E4D09" w:rsidP="002E4D09">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30D8547F" w14:textId="6DB9C677" w:rsidR="002E4D09" w:rsidRPr="007152E8"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1.2.6. Bankas, banko kodas</w:t>
            </w:r>
          </w:p>
        </w:tc>
        <w:tc>
          <w:tcPr>
            <w:tcW w:w="3510" w:type="dxa"/>
          </w:tcPr>
          <w:p w14:paraId="762E6214" w14:textId="5F6E7E93" w:rsidR="002E4D09" w:rsidRPr="007152E8"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7152E8" w:rsidRPr="007152E8" w14:paraId="65127DD7" w14:textId="77777777" w:rsidTr="001260DD">
        <w:tc>
          <w:tcPr>
            <w:tcW w:w="2808" w:type="dxa"/>
            <w:vMerge/>
          </w:tcPr>
          <w:p w14:paraId="633C488E" w14:textId="77777777" w:rsidR="002E4D09" w:rsidRPr="007152E8" w:rsidRDefault="002E4D09" w:rsidP="002E4D09">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1AB85E68" w14:textId="0AFFC070" w:rsidR="002E4D09" w:rsidRPr="007152E8"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1.2.7. Telefonas</w:t>
            </w:r>
          </w:p>
        </w:tc>
        <w:tc>
          <w:tcPr>
            <w:tcW w:w="3510" w:type="dxa"/>
          </w:tcPr>
          <w:p w14:paraId="2E0A880F" w14:textId="2CFAC510" w:rsidR="002E4D09" w:rsidRPr="007152E8"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7152E8" w:rsidRPr="007152E8" w14:paraId="63222C6B" w14:textId="77777777" w:rsidTr="001260DD">
        <w:tc>
          <w:tcPr>
            <w:tcW w:w="2808" w:type="dxa"/>
            <w:vMerge/>
          </w:tcPr>
          <w:p w14:paraId="23CDEF4A" w14:textId="77777777" w:rsidR="002E4D09" w:rsidRPr="007152E8" w:rsidRDefault="002E4D09" w:rsidP="002E4D09">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2E61B88F" w14:textId="1086503F" w:rsidR="002E4D09" w:rsidRPr="007152E8"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1.2.8. El. paštas</w:t>
            </w:r>
          </w:p>
        </w:tc>
        <w:tc>
          <w:tcPr>
            <w:tcW w:w="3510" w:type="dxa"/>
          </w:tcPr>
          <w:p w14:paraId="75F21525" w14:textId="2B66D3BA" w:rsidR="002E4D09" w:rsidRPr="007152E8"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7152E8" w:rsidRPr="007152E8" w14:paraId="65D5BB2B" w14:textId="77777777" w:rsidTr="001260DD">
        <w:tc>
          <w:tcPr>
            <w:tcW w:w="2808" w:type="dxa"/>
            <w:vMerge/>
          </w:tcPr>
          <w:p w14:paraId="1A6E9E4D" w14:textId="77777777" w:rsidR="002E4D09" w:rsidRPr="007152E8" w:rsidRDefault="002E4D09" w:rsidP="002E4D09">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20BBAD0B" w14:textId="0BC14646" w:rsidR="002E4D09" w:rsidRPr="007152E8"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1.2.9. Šalies atstovas</w:t>
            </w:r>
          </w:p>
        </w:tc>
        <w:tc>
          <w:tcPr>
            <w:tcW w:w="3510" w:type="dxa"/>
          </w:tcPr>
          <w:p w14:paraId="5AEA33E5" w14:textId="22D5430A" w:rsidR="002E4D09" w:rsidRPr="007152E8"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7152E8" w14:paraId="2629F272" w14:textId="77777777" w:rsidTr="001260DD">
        <w:tc>
          <w:tcPr>
            <w:tcW w:w="2808" w:type="dxa"/>
            <w:vMerge/>
          </w:tcPr>
          <w:p w14:paraId="6C12823F" w14:textId="77777777" w:rsidR="002E4D09" w:rsidRPr="007152E8" w:rsidRDefault="002E4D09" w:rsidP="002E4D09">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580F8942" w14:textId="77777777" w:rsidR="002E4D09" w:rsidRPr="007152E8"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1.2.10. Atstovavimo pagrindas</w:t>
            </w:r>
          </w:p>
          <w:p w14:paraId="1D1B8913" w14:textId="10B1A68D" w:rsidR="002D24F7" w:rsidRPr="007152E8" w:rsidRDefault="002D24F7" w:rsidP="002E4D09">
            <w:pPr>
              <w:spacing w:after="0" w:line="240" w:lineRule="auto"/>
              <w:rPr>
                <w:rFonts w:ascii="Times New Roman" w:eastAsia="Times New Roman" w:hAnsi="Times New Roman" w:cs="Times New Roman"/>
                <w:color w:val="000000" w:themeColor="text1"/>
                <w:sz w:val="24"/>
                <w:szCs w:val="24"/>
                <w14:ligatures w14:val="none"/>
              </w:rPr>
            </w:pPr>
          </w:p>
        </w:tc>
        <w:tc>
          <w:tcPr>
            <w:tcW w:w="3510" w:type="dxa"/>
          </w:tcPr>
          <w:p w14:paraId="44665DD1" w14:textId="6A79A083" w:rsidR="002D24F7" w:rsidRPr="007152E8" w:rsidRDefault="002D24F7"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bl>
    <w:p w14:paraId="2C617E8D" w14:textId="77777777" w:rsidR="00CC03BC" w:rsidRPr="007152E8" w:rsidRDefault="00CC03BC" w:rsidP="00B76D06">
      <w:pPr>
        <w:spacing w:after="0" w:line="240" w:lineRule="auto"/>
        <w:jc w:val="both"/>
        <w:rPr>
          <w:rFonts w:ascii="Times New Roman" w:eastAsia="Times New Roman" w:hAnsi="Times New Roman" w:cs="Times New Roman"/>
          <w:color w:val="000000" w:themeColor="text1"/>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152E8" w:rsidRPr="007152E8" w14:paraId="50A106FE" w14:textId="77777777" w:rsidTr="001260DD">
        <w:trPr>
          <w:trHeight w:val="300"/>
        </w:trPr>
        <w:tc>
          <w:tcPr>
            <w:tcW w:w="9535" w:type="dxa"/>
            <w:gridSpan w:val="4"/>
          </w:tcPr>
          <w:p w14:paraId="1B20B3DE" w14:textId="77777777" w:rsidR="00B76D06" w:rsidRPr="007152E8" w:rsidRDefault="00B76D06" w:rsidP="00B76D06">
            <w:pPr>
              <w:spacing w:after="0" w:line="240" w:lineRule="auto"/>
              <w:jc w:val="center"/>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2. ATSAKINGI ASMENYS</w:t>
            </w:r>
          </w:p>
        </w:tc>
      </w:tr>
      <w:tr w:rsidR="007152E8" w:rsidRPr="007152E8" w14:paraId="52501C84" w14:textId="77777777" w:rsidTr="001260DD">
        <w:trPr>
          <w:trHeight w:val="300"/>
        </w:trPr>
        <w:tc>
          <w:tcPr>
            <w:tcW w:w="3094" w:type="dxa"/>
            <w:gridSpan w:val="2"/>
          </w:tcPr>
          <w:p w14:paraId="4C9612B8" w14:textId="77777777"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lastRenderedPageBreak/>
              <w:t xml:space="preserve">2.1. Pirkėjo kontaktiniai asmenys, atsakingi už Sutarties vykdymą, </w:t>
            </w:r>
            <w:r w:rsidRPr="007152E8">
              <w:rPr>
                <w:rFonts w:ascii="Times New Roman" w:eastAsia="Times New Roman" w:hAnsi="Times New Roman" w:cs="Times New Roman"/>
                <w:b/>
                <w:color w:val="000000" w:themeColor="text1"/>
                <w:kern w:val="0"/>
                <w:sz w:val="24"/>
                <w:szCs w:val="24"/>
                <w14:ligatures w14:val="none"/>
              </w:rPr>
              <w:t>Paslaugų</w:t>
            </w:r>
            <w:r w:rsidRPr="007152E8">
              <w:rPr>
                <w:rFonts w:ascii="Times New Roman" w:eastAsia="Times New Roman" w:hAnsi="Times New Roman" w:cs="Times New Roman"/>
                <w:b/>
                <w:color w:val="000000" w:themeColor="text1"/>
                <w:sz w:val="24"/>
                <w:szCs w:val="24"/>
                <w14:ligatures w14:val="none"/>
              </w:rPr>
              <w:t xml:space="preserve"> priėmimą, Sąskaitų per informacinę sistemą SABIS priėmimą</w:t>
            </w:r>
          </w:p>
        </w:tc>
        <w:tc>
          <w:tcPr>
            <w:tcW w:w="6441" w:type="dxa"/>
            <w:gridSpan w:val="2"/>
          </w:tcPr>
          <w:p w14:paraId="3458EB85" w14:textId="570F9F2D" w:rsidR="00F8548C" w:rsidRPr="007152E8" w:rsidRDefault="00F8548C" w:rsidP="00103461">
            <w:pPr>
              <w:spacing w:after="0" w:line="240" w:lineRule="auto"/>
              <w:jc w:val="both"/>
              <w:rPr>
                <w:rFonts w:ascii="Times New Roman" w:eastAsia="Times New Roman" w:hAnsi="Times New Roman" w:cs="Times New Roman"/>
                <w:color w:val="000000" w:themeColor="text1"/>
                <w:sz w:val="24"/>
                <w:szCs w:val="24"/>
                <w14:ligatures w14:val="none"/>
              </w:rPr>
            </w:pPr>
          </w:p>
        </w:tc>
      </w:tr>
      <w:tr w:rsidR="007152E8" w:rsidRPr="007152E8" w14:paraId="61F8C296" w14:textId="77777777" w:rsidTr="001260DD">
        <w:trPr>
          <w:trHeight w:val="300"/>
        </w:trPr>
        <w:tc>
          <w:tcPr>
            <w:tcW w:w="3094" w:type="dxa"/>
            <w:gridSpan w:val="2"/>
          </w:tcPr>
          <w:p w14:paraId="6662CD91" w14:textId="77777777"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2.2. Tiekėjo kontaktiniai asmenys, atsakingi už Sutarties vykdymą</w:t>
            </w:r>
          </w:p>
        </w:tc>
        <w:tc>
          <w:tcPr>
            <w:tcW w:w="6441" w:type="dxa"/>
            <w:gridSpan w:val="2"/>
          </w:tcPr>
          <w:p w14:paraId="777516CE" w14:textId="0D5A562B" w:rsidR="002D24F7" w:rsidRPr="007152E8" w:rsidRDefault="002D24F7" w:rsidP="00ED0085">
            <w:pPr>
              <w:spacing w:after="0" w:line="240" w:lineRule="auto"/>
              <w:rPr>
                <w:rFonts w:ascii="Times New Roman" w:eastAsia="Times New Roman" w:hAnsi="Times New Roman" w:cs="Times New Roman"/>
                <w:color w:val="000000" w:themeColor="text1"/>
                <w:sz w:val="24"/>
                <w:szCs w:val="24"/>
                <w14:ligatures w14:val="none"/>
              </w:rPr>
            </w:pPr>
          </w:p>
        </w:tc>
      </w:tr>
      <w:tr w:rsidR="007152E8" w:rsidRPr="007152E8" w14:paraId="0ACE3811" w14:textId="77777777" w:rsidTr="001260DD">
        <w:trPr>
          <w:trHeight w:val="300"/>
        </w:trPr>
        <w:tc>
          <w:tcPr>
            <w:tcW w:w="9535" w:type="dxa"/>
            <w:gridSpan w:val="4"/>
          </w:tcPr>
          <w:p w14:paraId="1F4DE81C" w14:textId="77777777" w:rsidR="00B76D06" w:rsidRPr="007152E8" w:rsidRDefault="00B76D06" w:rsidP="00B76D06">
            <w:pPr>
              <w:spacing w:after="0" w:line="240" w:lineRule="auto"/>
              <w:jc w:val="center"/>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3. SUTARTIES DALYKAS</w:t>
            </w:r>
          </w:p>
        </w:tc>
      </w:tr>
      <w:tr w:rsidR="007152E8" w:rsidRPr="007152E8" w14:paraId="181A4D84" w14:textId="77777777" w:rsidTr="001260DD">
        <w:trPr>
          <w:trHeight w:val="300"/>
        </w:trPr>
        <w:tc>
          <w:tcPr>
            <w:tcW w:w="3094" w:type="dxa"/>
            <w:gridSpan w:val="2"/>
          </w:tcPr>
          <w:p w14:paraId="24499901" w14:textId="77777777"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3.1. Sutarties dalykas</w:t>
            </w:r>
          </w:p>
        </w:tc>
        <w:tc>
          <w:tcPr>
            <w:tcW w:w="6441" w:type="dxa"/>
            <w:gridSpan w:val="2"/>
          </w:tcPr>
          <w:p w14:paraId="469D0774" w14:textId="0ADFC8ED" w:rsidR="00ED0085" w:rsidRPr="007152E8" w:rsidRDefault="00ED0085" w:rsidP="00E15581">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Tiekėjas įsipareigoja suteikti Pirkėjui</w:t>
            </w:r>
            <w:r w:rsidR="00520629" w:rsidRPr="007152E8">
              <w:rPr>
                <w:rFonts w:ascii="Times New Roman" w:eastAsia="Times New Roman" w:hAnsi="Times New Roman" w:cs="Times New Roman"/>
                <w:color w:val="000000" w:themeColor="text1"/>
                <w:sz w:val="24"/>
                <w:szCs w:val="24"/>
                <w14:ligatures w14:val="none"/>
              </w:rPr>
              <w:t xml:space="preserve"> specialisto konsultavimo paslaugas dėl informacijos rengimo lengvai suprantama kalba. Planuojamos lengvai suprantamos kalbos specialisto paslaugų apimtys – ne daugiau kaip 499 valandos.</w:t>
            </w:r>
          </w:p>
          <w:p w14:paraId="52A83CF0" w14:textId="77777777" w:rsidR="00847347" w:rsidRPr="007152E8" w:rsidRDefault="00B76D06" w:rsidP="00E616C0">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kern w:val="0"/>
                <w:sz w:val="24"/>
                <w:szCs w:val="24"/>
                <w14:ligatures w14:val="none"/>
              </w:rPr>
              <w:t>Paslaugų</w:t>
            </w:r>
            <w:r w:rsidRPr="007152E8">
              <w:rPr>
                <w:rFonts w:ascii="Times New Roman" w:eastAsia="Times New Roman" w:hAnsi="Times New Roman" w:cs="Times New Roman"/>
                <w:color w:val="000000" w:themeColor="text1"/>
                <w:sz w:val="24"/>
                <w:szCs w:val="24"/>
                <w14:ligatures w14:val="none"/>
              </w:rPr>
              <w:t xml:space="preserve"> aprašymas ir kiti reikalavimai teikiamoms </w:t>
            </w:r>
            <w:r w:rsidRPr="007152E8">
              <w:rPr>
                <w:rFonts w:ascii="Times New Roman" w:eastAsia="Times New Roman" w:hAnsi="Times New Roman" w:cs="Times New Roman"/>
                <w:color w:val="000000" w:themeColor="text1"/>
                <w:kern w:val="0"/>
                <w:sz w:val="24"/>
                <w:szCs w:val="24"/>
                <w14:ligatures w14:val="none"/>
              </w:rPr>
              <w:t>Paslaugoms</w:t>
            </w:r>
            <w:r w:rsidRPr="007152E8">
              <w:rPr>
                <w:rFonts w:ascii="Times New Roman" w:eastAsia="Times New Roman" w:hAnsi="Times New Roman" w:cs="Times New Roman"/>
                <w:color w:val="000000" w:themeColor="text1"/>
                <w:sz w:val="24"/>
                <w:szCs w:val="24"/>
                <w14:ligatures w14:val="none"/>
              </w:rPr>
              <w:t xml:space="preserve"> nustatyti Sutarties priede Nr. [</w:t>
            </w:r>
            <w:r w:rsidR="00C67F94" w:rsidRPr="007152E8">
              <w:rPr>
                <w:rFonts w:ascii="Times New Roman" w:eastAsia="Times New Roman" w:hAnsi="Times New Roman" w:cs="Times New Roman"/>
                <w:color w:val="000000" w:themeColor="text1"/>
                <w:sz w:val="24"/>
                <w:szCs w:val="24"/>
                <w14:ligatures w14:val="none"/>
              </w:rPr>
              <w:t>1</w:t>
            </w:r>
            <w:r w:rsidRPr="007152E8">
              <w:rPr>
                <w:rFonts w:ascii="Times New Roman" w:eastAsia="Times New Roman" w:hAnsi="Times New Roman" w:cs="Times New Roman"/>
                <w:color w:val="000000" w:themeColor="text1"/>
                <w:sz w:val="24"/>
                <w:szCs w:val="24"/>
                <w14:ligatures w14:val="none"/>
              </w:rPr>
              <w:t>] „Techninė specifikacija“ (toliau – Techninė specifikacija)</w:t>
            </w:r>
            <w:r w:rsidR="00225283" w:rsidRPr="007152E8">
              <w:rPr>
                <w:rFonts w:ascii="Times New Roman" w:eastAsia="Times New Roman" w:hAnsi="Times New Roman" w:cs="Times New Roman"/>
                <w:color w:val="000000" w:themeColor="text1"/>
                <w:sz w:val="24"/>
                <w:szCs w:val="24"/>
                <w14:ligatures w14:val="none"/>
              </w:rPr>
              <w:t xml:space="preserve">, </w:t>
            </w:r>
            <w:r w:rsidRPr="007152E8">
              <w:rPr>
                <w:rFonts w:ascii="Times New Roman" w:eastAsia="Times New Roman" w:hAnsi="Times New Roman" w:cs="Times New Roman"/>
                <w:color w:val="000000" w:themeColor="text1"/>
                <w:sz w:val="24"/>
                <w:szCs w:val="24"/>
                <w14:ligatures w14:val="none"/>
              </w:rPr>
              <w:t>Sutarties priede Nr. [</w:t>
            </w:r>
            <w:r w:rsidR="00C67F94" w:rsidRPr="007152E8">
              <w:rPr>
                <w:rFonts w:ascii="Times New Roman" w:eastAsia="Times New Roman" w:hAnsi="Times New Roman" w:cs="Times New Roman"/>
                <w:color w:val="000000" w:themeColor="text1"/>
                <w:sz w:val="24"/>
                <w:szCs w:val="24"/>
                <w14:ligatures w14:val="none"/>
              </w:rPr>
              <w:t>2</w:t>
            </w:r>
            <w:r w:rsidRPr="007152E8">
              <w:rPr>
                <w:rFonts w:ascii="Times New Roman" w:eastAsia="Times New Roman" w:hAnsi="Times New Roman" w:cs="Times New Roman"/>
                <w:color w:val="000000" w:themeColor="text1"/>
                <w:sz w:val="24"/>
                <w:szCs w:val="24"/>
                <w14:ligatures w14:val="none"/>
              </w:rPr>
              <w:t>] „Pasiūlymas“</w:t>
            </w:r>
            <w:r w:rsidR="00CD45DF" w:rsidRPr="007152E8">
              <w:rPr>
                <w:rFonts w:ascii="Times New Roman" w:eastAsia="Times New Roman" w:hAnsi="Times New Roman" w:cs="Times New Roman"/>
                <w:color w:val="000000" w:themeColor="text1"/>
                <w:sz w:val="24"/>
                <w:szCs w:val="24"/>
                <w14:ligatures w14:val="none"/>
              </w:rPr>
              <w:t>.</w:t>
            </w:r>
          </w:p>
          <w:p w14:paraId="521F5C07" w14:textId="12B860AC" w:rsidR="00C2419D" w:rsidRPr="007152E8" w:rsidRDefault="00C2419D" w:rsidP="00E616C0">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kern w:val="0"/>
                <w:sz w:val="24"/>
                <w:szCs w:val="24"/>
                <w:lang w:eastAsia="lt-LT"/>
                <w14:ligatures w14:val="none"/>
              </w:rPr>
              <w:t>Tiekėjas perduoda nuosavybės teises ir visas autoriaus turtines teises į Tiekėjo (įskaitant jo subtiekėjų / subteikėjų) sukurtus Paslaugų rezultatus nuo perdavimo-priėmimo akto pasirašymo momento neribotą laiką, neapsiribojant kurios nors valstybės teritorija. Perdavimo-priėmimo aktu perduoti atliktų Paslaugų galutiniai sprendiniai, su jais susijusi medžiaga yra Pirkėjo nuosavybė, įskaitant autorines turtines ir kitas intelektinės nuosavybės teises, kurią Pirkėjas gali naudoti, publikuoti, disponuoti kaip mano esant tinkama ir be jokių apribojimų. Tiekėjas galės naudoti Pirkėjui priklausančius visus rezultatus ir su jais susijusią medžiagą, tik gavęs raštišką Pirkėjo leidimą. </w:t>
            </w:r>
          </w:p>
        </w:tc>
      </w:tr>
      <w:tr w:rsidR="007152E8" w:rsidRPr="007152E8" w14:paraId="07730A57" w14:textId="77777777" w:rsidTr="001260DD">
        <w:trPr>
          <w:trHeight w:val="300"/>
        </w:trPr>
        <w:tc>
          <w:tcPr>
            <w:tcW w:w="3094" w:type="dxa"/>
            <w:gridSpan w:val="2"/>
          </w:tcPr>
          <w:p w14:paraId="441C73AE" w14:textId="77777777"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3.2. Pirkimo pavadinimas ir numeris</w:t>
            </w:r>
          </w:p>
        </w:tc>
        <w:tc>
          <w:tcPr>
            <w:tcW w:w="6441" w:type="dxa"/>
            <w:gridSpan w:val="2"/>
          </w:tcPr>
          <w:p w14:paraId="128EB2EE" w14:textId="3633ED49" w:rsidR="00B76D06" w:rsidRPr="007152E8" w:rsidRDefault="00520629" w:rsidP="00713F29">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 xml:space="preserve">Lengvai suprantama kalba rengiamos informacijos parengimo paslaugos </w:t>
            </w:r>
            <w:r w:rsidR="00B30AED" w:rsidRPr="007152E8">
              <w:rPr>
                <w:rFonts w:ascii="Times New Roman" w:eastAsia="Times New Roman" w:hAnsi="Times New Roman" w:cs="Times New Roman"/>
                <w:color w:val="000000" w:themeColor="text1"/>
                <w:sz w:val="24"/>
                <w:szCs w:val="24"/>
                <w14:ligatures w14:val="none"/>
              </w:rPr>
              <w:t xml:space="preserve">Nr. </w:t>
            </w:r>
            <w:r w:rsidR="00D63DAF">
              <w:rPr>
                <w:rFonts w:ascii="Source Sans Pro" w:hAnsi="Source Sans Pro"/>
                <w:color w:val="222222"/>
                <w:sz w:val="20"/>
                <w:szCs w:val="20"/>
                <w:shd w:val="clear" w:color="auto" w:fill="FFFFFF"/>
              </w:rPr>
              <w:t>PRLD-59</w:t>
            </w:r>
          </w:p>
        </w:tc>
      </w:tr>
      <w:tr w:rsidR="007152E8" w:rsidRPr="007152E8" w14:paraId="55830972" w14:textId="77777777" w:rsidTr="001260DD">
        <w:trPr>
          <w:trHeight w:val="300"/>
        </w:trPr>
        <w:tc>
          <w:tcPr>
            <w:tcW w:w="3094" w:type="dxa"/>
            <w:gridSpan w:val="2"/>
          </w:tcPr>
          <w:p w14:paraId="63604FB8" w14:textId="77777777"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3.3. Informacija apie Europos Sąjungos lėšomis finansuojamą projektą arba kitą projektą</w:t>
            </w:r>
          </w:p>
        </w:tc>
        <w:tc>
          <w:tcPr>
            <w:tcW w:w="6441" w:type="dxa"/>
            <w:gridSpan w:val="2"/>
          </w:tcPr>
          <w:p w14:paraId="2E462EED" w14:textId="0B9C4462" w:rsidR="00B76D06" w:rsidRPr="007152E8" w:rsidRDefault="00EA6A1A" w:rsidP="005A518D">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Netaikoma</w:t>
            </w:r>
          </w:p>
        </w:tc>
      </w:tr>
      <w:tr w:rsidR="007152E8" w:rsidRPr="007152E8" w14:paraId="01057B9F" w14:textId="77777777" w:rsidTr="001260DD">
        <w:trPr>
          <w:trHeight w:val="300"/>
        </w:trPr>
        <w:tc>
          <w:tcPr>
            <w:tcW w:w="9535" w:type="dxa"/>
            <w:gridSpan w:val="4"/>
          </w:tcPr>
          <w:p w14:paraId="1F0E41F8" w14:textId="77777777" w:rsidR="00B76D06" w:rsidRPr="007152E8" w:rsidRDefault="00B76D06" w:rsidP="00B76D06">
            <w:pPr>
              <w:spacing w:after="0" w:line="240" w:lineRule="auto"/>
              <w:jc w:val="center"/>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 xml:space="preserve">4. PASLAUGŲ SUTEIKIMO TERMINAI IR PASLAUGŲ PERDAVIMO </w:t>
            </w:r>
            <w:r w:rsidRPr="007152E8">
              <w:rPr>
                <w:rFonts w:ascii="Times New Roman" w:eastAsia="Times New Roman" w:hAnsi="Times New Roman" w:cs="Times New Roman"/>
                <w:color w:val="000000" w:themeColor="text1"/>
                <w:sz w:val="24"/>
                <w:szCs w:val="24"/>
                <w14:ligatures w14:val="none"/>
              </w:rPr>
              <w:t>–</w:t>
            </w:r>
            <w:r w:rsidRPr="007152E8">
              <w:rPr>
                <w:rFonts w:ascii="Times New Roman" w:eastAsia="Times New Roman" w:hAnsi="Times New Roman" w:cs="Times New Roman"/>
                <w:b/>
                <w:color w:val="000000" w:themeColor="text1"/>
                <w:sz w:val="24"/>
                <w:szCs w:val="24"/>
                <w14:ligatures w14:val="none"/>
              </w:rPr>
              <w:t xml:space="preserve"> PRIĖMIMO TVARKA</w:t>
            </w:r>
          </w:p>
        </w:tc>
      </w:tr>
      <w:tr w:rsidR="007152E8" w:rsidRPr="007152E8" w14:paraId="2BC3D1A0" w14:textId="77777777" w:rsidTr="001260DD">
        <w:trPr>
          <w:trHeight w:val="300"/>
        </w:trPr>
        <w:tc>
          <w:tcPr>
            <w:tcW w:w="3094" w:type="dxa"/>
            <w:gridSpan w:val="2"/>
          </w:tcPr>
          <w:p w14:paraId="0AA250BA" w14:textId="3C10F8A4"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 xml:space="preserve">4.1. </w:t>
            </w:r>
            <w:r w:rsidRPr="007152E8">
              <w:rPr>
                <w:rFonts w:ascii="Times New Roman" w:eastAsia="Times New Roman" w:hAnsi="Times New Roman" w:cs="Times New Roman"/>
                <w:b/>
                <w:color w:val="000000" w:themeColor="text1"/>
                <w:kern w:val="0"/>
                <w:sz w:val="24"/>
                <w:szCs w:val="24"/>
                <w14:ligatures w14:val="none"/>
              </w:rPr>
              <w:t>Paslaugų</w:t>
            </w:r>
            <w:r w:rsidRPr="007152E8">
              <w:rPr>
                <w:rFonts w:ascii="Times New Roman" w:eastAsia="Times New Roman" w:hAnsi="Times New Roman" w:cs="Times New Roman"/>
                <w:b/>
                <w:color w:val="000000" w:themeColor="text1"/>
                <w:sz w:val="24"/>
                <w:szCs w:val="24"/>
                <w14:ligatures w14:val="none"/>
              </w:rPr>
              <w:t xml:space="preserve"> </w:t>
            </w:r>
            <w:r w:rsidRPr="007152E8">
              <w:rPr>
                <w:rFonts w:ascii="Times New Roman" w:eastAsia="Times New Roman" w:hAnsi="Times New Roman" w:cs="Times New Roman"/>
                <w:b/>
                <w:color w:val="000000" w:themeColor="text1"/>
                <w:kern w:val="0"/>
                <w:sz w:val="24"/>
                <w:szCs w:val="24"/>
                <w14:ligatures w14:val="none"/>
              </w:rPr>
              <w:t>suteikimo</w:t>
            </w:r>
            <w:r w:rsidRPr="007152E8">
              <w:rPr>
                <w:rFonts w:ascii="Times New Roman" w:eastAsia="Times New Roman" w:hAnsi="Times New Roman" w:cs="Times New Roman"/>
                <w:b/>
                <w:color w:val="000000" w:themeColor="text1"/>
                <w:sz w:val="24"/>
                <w:szCs w:val="24"/>
                <w14:ligatures w14:val="none"/>
              </w:rPr>
              <w:t xml:space="preserve"> terminas, kai </w:t>
            </w:r>
            <w:r w:rsidRPr="007152E8">
              <w:rPr>
                <w:rFonts w:ascii="Times New Roman" w:eastAsia="Times New Roman" w:hAnsi="Times New Roman" w:cs="Times New Roman"/>
                <w:b/>
                <w:color w:val="000000" w:themeColor="text1"/>
                <w:kern w:val="0"/>
                <w:sz w:val="24"/>
                <w:szCs w:val="24"/>
                <w14:ligatures w14:val="none"/>
              </w:rPr>
              <w:t>Paslaugos yra vienkartinio pobūdžio, teikiamos periodiškai arba pagal Pirkėjo Užsakymą</w:t>
            </w:r>
          </w:p>
          <w:p w14:paraId="0FFFAD2A" w14:textId="77777777"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p>
        </w:tc>
        <w:tc>
          <w:tcPr>
            <w:tcW w:w="6441" w:type="dxa"/>
            <w:gridSpan w:val="2"/>
          </w:tcPr>
          <w:p w14:paraId="1C74112E" w14:textId="54E70BE5" w:rsidR="00B76D06" w:rsidRPr="007152E8" w:rsidRDefault="00B76D06" w:rsidP="00495576">
            <w:pPr>
              <w:spacing w:after="0" w:line="240" w:lineRule="auto"/>
              <w:jc w:val="both"/>
              <w:rPr>
                <w:rFonts w:ascii="Times New Roman" w:eastAsia="Times New Roman" w:hAnsi="Times New Roman" w:cs="Times New Roman"/>
                <w:color w:val="000000" w:themeColor="text1"/>
                <w:kern w:val="0"/>
                <w:sz w:val="24"/>
                <w:szCs w:val="24"/>
                <w14:ligatures w14:val="none"/>
              </w:rPr>
            </w:pPr>
            <w:r w:rsidRPr="007152E8">
              <w:rPr>
                <w:rFonts w:ascii="Times New Roman" w:eastAsia="Times New Roman" w:hAnsi="Times New Roman" w:cs="Times New Roman"/>
                <w:color w:val="000000" w:themeColor="text1"/>
                <w:kern w:val="0"/>
                <w:sz w:val="24"/>
                <w:szCs w:val="24"/>
                <w14:ligatures w14:val="none"/>
              </w:rPr>
              <w:t>Tiekėjas Paslaugas įsipareigoja teikti</w:t>
            </w:r>
            <w:r w:rsidR="00495576" w:rsidRPr="007152E8">
              <w:rPr>
                <w:rFonts w:ascii="Times New Roman" w:eastAsia="Times New Roman" w:hAnsi="Times New Roman" w:cs="Times New Roman"/>
                <w:color w:val="000000" w:themeColor="text1"/>
                <w:kern w:val="0"/>
                <w:sz w:val="24"/>
                <w:szCs w:val="24"/>
                <w14:ligatures w14:val="none"/>
              </w:rPr>
              <w:t xml:space="preserve"> </w:t>
            </w:r>
            <w:r w:rsidR="00103461" w:rsidRPr="007152E8">
              <w:rPr>
                <w:rFonts w:ascii="Times New Roman" w:eastAsia="Times New Roman" w:hAnsi="Times New Roman" w:cs="Times New Roman"/>
                <w:color w:val="000000" w:themeColor="text1"/>
                <w:kern w:val="0"/>
                <w:sz w:val="24"/>
                <w:szCs w:val="24"/>
                <w14:ligatures w14:val="none"/>
              </w:rPr>
              <w:t xml:space="preserve">nuo Paslaugų teikimo Sutarties pasirašymo dienos iki 2026 m. lapkričio 30 d. </w:t>
            </w:r>
          </w:p>
        </w:tc>
      </w:tr>
      <w:tr w:rsidR="007152E8" w:rsidRPr="007152E8" w14:paraId="12414F32" w14:textId="77777777" w:rsidTr="001260DD">
        <w:trPr>
          <w:trHeight w:val="300"/>
        </w:trPr>
        <w:tc>
          <w:tcPr>
            <w:tcW w:w="3094" w:type="dxa"/>
            <w:gridSpan w:val="2"/>
          </w:tcPr>
          <w:p w14:paraId="4C774A0D" w14:textId="77777777"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4.2. Paslaugų / jų dalies / etapo / periodo suteikimo termino pratęsimas</w:t>
            </w:r>
          </w:p>
        </w:tc>
        <w:tc>
          <w:tcPr>
            <w:tcW w:w="6441" w:type="dxa"/>
            <w:gridSpan w:val="2"/>
          </w:tcPr>
          <w:p w14:paraId="2BFFE001" w14:textId="326BF432" w:rsidR="00B76D06" w:rsidRPr="007152E8" w:rsidRDefault="00547BD7" w:rsidP="00E614FE">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Netaikoma</w:t>
            </w:r>
          </w:p>
        </w:tc>
      </w:tr>
      <w:tr w:rsidR="007152E8" w:rsidRPr="007152E8" w14:paraId="75AA86CE" w14:textId="77777777" w:rsidTr="001260DD">
        <w:trPr>
          <w:trHeight w:val="300"/>
        </w:trPr>
        <w:tc>
          <w:tcPr>
            <w:tcW w:w="3094" w:type="dxa"/>
            <w:gridSpan w:val="2"/>
          </w:tcPr>
          <w:p w14:paraId="6E87F9EB" w14:textId="77777777"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4.3. Užsakymų teikimo tvarka</w:t>
            </w:r>
          </w:p>
        </w:tc>
        <w:tc>
          <w:tcPr>
            <w:tcW w:w="6441" w:type="dxa"/>
            <w:gridSpan w:val="2"/>
          </w:tcPr>
          <w:p w14:paraId="4EDC54B5" w14:textId="3F099BF7" w:rsidR="00B76D06" w:rsidRPr="007152E8" w:rsidRDefault="007E2AE3" w:rsidP="00420864">
            <w:pPr>
              <w:spacing w:after="0" w:line="240" w:lineRule="auto"/>
              <w:jc w:val="both"/>
              <w:rPr>
                <w:rFonts w:ascii="Times New Roman" w:eastAsia="Times New Roman" w:hAnsi="Times New Roman" w:cs="Times New Roman"/>
                <w:color w:val="000000" w:themeColor="text1"/>
                <w:kern w:val="0"/>
                <w:sz w:val="24"/>
                <w:szCs w:val="24"/>
                <w14:ligatures w14:val="none"/>
              </w:rPr>
            </w:pPr>
            <w:r w:rsidRPr="007152E8">
              <w:rPr>
                <w:rFonts w:ascii="Times New Roman" w:eastAsia="Times New Roman" w:hAnsi="Times New Roman" w:cs="Times New Roman"/>
                <w:color w:val="000000" w:themeColor="text1"/>
                <w:kern w:val="0"/>
                <w:sz w:val="24"/>
                <w:szCs w:val="24"/>
                <w14:ligatures w14:val="none"/>
              </w:rPr>
              <w:t xml:space="preserve">Sutarties įgyvendinimo metu Pirkėjas pagal poreikį suformuluoja konkrečias užduotis pagal Techninėje specifikacijoje nurodytas </w:t>
            </w:r>
            <w:r w:rsidRPr="007152E8">
              <w:rPr>
                <w:rFonts w:ascii="Times New Roman" w:eastAsia="Times New Roman" w:hAnsi="Times New Roman" w:cs="Times New Roman"/>
                <w:color w:val="000000" w:themeColor="text1"/>
                <w:kern w:val="0"/>
                <w:sz w:val="24"/>
                <w:szCs w:val="24"/>
                <w14:ligatures w14:val="none"/>
              </w:rPr>
              <w:lastRenderedPageBreak/>
              <w:t>lengvai suprantamos kalbos specialisto paslaugų sritis ir</w:t>
            </w:r>
            <w:r w:rsidR="00A4721A" w:rsidRPr="007152E8">
              <w:rPr>
                <w:rFonts w:ascii="Times New Roman" w:eastAsia="Times New Roman" w:hAnsi="Times New Roman" w:cs="Times New Roman"/>
                <w:color w:val="000000" w:themeColor="text1"/>
                <w:kern w:val="0"/>
                <w:sz w:val="24"/>
                <w:szCs w:val="24"/>
                <w14:ligatures w14:val="none"/>
              </w:rPr>
              <w:t xml:space="preserve"> </w:t>
            </w:r>
            <w:r w:rsidRPr="007152E8">
              <w:rPr>
                <w:rFonts w:ascii="Times New Roman" w:eastAsia="Times New Roman" w:hAnsi="Times New Roman" w:cs="Times New Roman"/>
                <w:color w:val="000000" w:themeColor="text1"/>
                <w:kern w:val="0"/>
                <w:sz w:val="24"/>
                <w:szCs w:val="24"/>
                <w14:ligatures w14:val="none"/>
              </w:rPr>
              <w:t>pateikia Tiekėjui</w:t>
            </w:r>
            <w:r w:rsidR="00A4721A" w:rsidRPr="007152E8">
              <w:rPr>
                <w:rFonts w:ascii="Times New Roman" w:eastAsia="Times New Roman" w:hAnsi="Times New Roman" w:cs="Times New Roman"/>
                <w:color w:val="000000" w:themeColor="text1"/>
                <w:kern w:val="0"/>
                <w:sz w:val="24"/>
                <w:szCs w:val="24"/>
                <w14:ligatures w14:val="none"/>
              </w:rPr>
              <w:t xml:space="preserve"> </w:t>
            </w:r>
            <w:r w:rsidR="00D0761F" w:rsidRPr="007152E8">
              <w:rPr>
                <w:rFonts w:ascii="Times New Roman" w:eastAsia="Times New Roman" w:hAnsi="Times New Roman" w:cs="Times New Roman"/>
                <w:color w:val="000000" w:themeColor="text1"/>
                <w:kern w:val="0"/>
                <w:sz w:val="24"/>
                <w:szCs w:val="24"/>
                <w14:ligatures w14:val="none"/>
              </w:rPr>
              <w:t xml:space="preserve">elektroniniu paštu. </w:t>
            </w:r>
          </w:p>
        </w:tc>
      </w:tr>
      <w:tr w:rsidR="007152E8" w:rsidRPr="007152E8"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Netaikoma</w:t>
            </w:r>
          </w:p>
          <w:p w14:paraId="1D10BFBC" w14:textId="40DE4C44"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p>
        </w:tc>
      </w:tr>
      <w:tr w:rsidR="007152E8" w:rsidRPr="007152E8" w14:paraId="070CDAC8" w14:textId="77777777" w:rsidTr="001260DD">
        <w:trPr>
          <w:trHeight w:val="300"/>
        </w:trPr>
        <w:tc>
          <w:tcPr>
            <w:tcW w:w="3094" w:type="dxa"/>
            <w:gridSpan w:val="2"/>
          </w:tcPr>
          <w:p w14:paraId="3EC723BE" w14:textId="77777777"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4.5. Pateikiami dokumentai</w:t>
            </w:r>
          </w:p>
        </w:tc>
        <w:tc>
          <w:tcPr>
            <w:tcW w:w="6441" w:type="dxa"/>
            <w:gridSpan w:val="2"/>
          </w:tcPr>
          <w:p w14:paraId="78B3067D" w14:textId="77D61167" w:rsidR="008F47E3" w:rsidRPr="007152E8" w:rsidRDefault="00547BD7" w:rsidP="00B75B3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T</w:t>
            </w:r>
            <w:r w:rsidR="00B76D06" w:rsidRPr="007152E8">
              <w:rPr>
                <w:rFonts w:ascii="Times New Roman" w:eastAsia="Times New Roman" w:hAnsi="Times New Roman" w:cs="Times New Roman"/>
                <w:color w:val="000000" w:themeColor="text1"/>
                <w:sz w:val="24"/>
                <w:szCs w:val="24"/>
                <w14:ligatures w14:val="none"/>
              </w:rPr>
              <w:t>uri būti pateikiami šie dokumentai:</w:t>
            </w:r>
            <w:r w:rsidR="00B75B3B" w:rsidRPr="007152E8">
              <w:rPr>
                <w:rFonts w:ascii="Times New Roman" w:eastAsia="Times New Roman" w:hAnsi="Times New Roman" w:cs="Times New Roman"/>
                <w:color w:val="000000" w:themeColor="text1"/>
                <w:sz w:val="24"/>
                <w:szCs w:val="24"/>
                <w14:ligatures w14:val="none"/>
              </w:rPr>
              <w:t xml:space="preserve"> </w:t>
            </w:r>
            <w:r w:rsidR="00E4541B" w:rsidRPr="007152E8">
              <w:rPr>
                <w:rFonts w:ascii="Times New Roman" w:eastAsia="Times New Roman" w:hAnsi="Times New Roman" w:cs="Times New Roman"/>
                <w:color w:val="000000" w:themeColor="text1"/>
                <w:sz w:val="24"/>
                <w:szCs w:val="24"/>
                <w14:ligatures w14:val="none"/>
              </w:rPr>
              <w:t xml:space="preserve">Tiekėjas </w:t>
            </w:r>
            <w:r w:rsidR="00B75B3B" w:rsidRPr="007152E8">
              <w:rPr>
                <w:rFonts w:ascii="Times New Roman" w:eastAsia="Times New Roman" w:hAnsi="Times New Roman" w:cs="Times New Roman"/>
                <w:color w:val="000000" w:themeColor="text1"/>
                <w:sz w:val="24"/>
                <w:szCs w:val="24"/>
                <w14:ligatures w14:val="none"/>
              </w:rPr>
              <w:t>kas mėnesį per 10 dienų, pasibaigus ataskaitiniam kalendoriniam mėnesiui, per kurį buvo suteiktos</w:t>
            </w:r>
            <w:r w:rsidR="00A4721A" w:rsidRPr="007152E8">
              <w:rPr>
                <w:rFonts w:ascii="Times New Roman" w:eastAsia="Times New Roman" w:hAnsi="Times New Roman" w:cs="Times New Roman"/>
                <w:color w:val="000000" w:themeColor="text1"/>
                <w:sz w:val="24"/>
                <w:szCs w:val="24"/>
                <w14:ligatures w14:val="none"/>
              </w:rPr>
              <w:t xml:space="preserve"> lengvai suprantama kalba pasirašyto teksto tikrinimo </w:t>
            </w:r>
            <w:r w:rsidR="00B75B3B" w:rsidRPr="007152E8">
              <w:rPr>
                <w:rFonts w:ascii="Times New Roman" w:eastAsia="Times New Roman" w:hAnsi="Times New Roman" w:cs="Times New Roman"/>
                <w:color w:val="000000" w:themeColor="text1"/>
                <w:sz w:val="24"/>
                <w:szCs w:val="24"/>
                <w14:ligatures w14:val="none"/>
              </w:rPr>
              <w:t xml:space="preserve">paslaugos, pateikia Pirkėjui per tą ataskaitinį mėnesį pilnai </w:t>
            </w:r>
            <w:r w:rsidR="007E2AE3" w:rsidRPr="007152E8">
              <w:rPr>
                <w:rFonts w:ascii="Times New Roman" w:eastAsia="Times New Roman" w:hAnsi="Times New Roman" w:cs="Times New Roman"/>
                <w:color w:val="000000" w:themeColor="text1"/>
                <w:sz w:val="24"/>
                <w:szCs w:val="24"/>
                <w14:ligatures w14:val="none"/>
              </w:rPr>
              <w:t xml:space="preserve">suteiktų paslaugų </w:t>
            </w:r>
            <w:r w:rsidR="00B75B3B" w:rsidRPr="007152E8">
              <w:rPr>
                <w:rFonts w:ascii="Times New Roman" w:eastAsia="Times New Roman" w:hAnsi="Times New Roman" w:cs="Times New Roman"/>
                <w:color w:val="000000" w:themeColor="text1"/>
                <w:sz w:val="24"/>
                <w:szCs w:val="24"/>
                <w14:ligatures w14:val="none"/>
              </w:rPr>
              <w:t>ataskaitą</w:t>
            </w:r>
            <w:r w:rsidR="007E2AE3" w:rsidRPr="007152E8">
              <w:rPr>
                <w:rFonts w:ascii="Times New Roman" w:eastAsia="Times New Roman" w:hAnsi="Times New Roman" w:cs="Times New Roman"/>
                <w:color w:val="000000" w:themeColor="text1"/>
                <w:sz w:val="24"/>
                <w:szCs w:val="24"/>
                <w14:ligatures w14:val="none"/>
              </w:rPr>
              <w:t xml:space="preserve">, </w:t>
            </w:r>
            <w:r w:rsidR="003E67AF" w:rsidRPr="007152E8">
              <w:rPr>
                <w:rFonts w:ascii="Times New Roman" w:eastAsia="Times New Roman" w:hAnsi="Times New Roman" w:cs="Times New Roman"/>
                <w:color w:val="000000" w:themeColor="text1"/>
                <w:sz w:val="24"/>
                <w:szCs w:val="24"/>
                <w14:ligatures w14:val="none"/>
              </w:rPr>
              <w:t>paslaugų priėmimo-perdavimo akt</w:t>
            </w:r>
            <w:r w:rsidR="00B75B3B" w:rsidRPr="007152E8">
              <w:rPr>
                <w:rFonts w:ascii="Times New Roman" w:eastAsia="Times New Roman" w:hAnsi="Times New Roman" w:cs="Times New Roman"/>
                <w:color w:val="000000" w:themeColor="text1"/>
                <w:sz w:val="24"/>
                <w:szCs w:val="24"/>
                <w14:ligatures w14:val="none"/>
              </w:rPr>
              <w:t>ą</w:t>
            </w:r>
            <w:r w:rsidR="003E67AF" w:rsidRPr="007152E8">
              <w:rPr>
                <w:rFonts w:ascii="Times New Roman" w:eastAsia="Times New Roman" w:hAnsi="Times New Roman" w:cs="Times New Roman"/>
                <w:color w:val="000000" w:themeColor="text1"/>
                <w:sz w:val="24"/>
                <w:szCs w:val="24"/>
                <w14:ligatures w14:val="none"/>
              </w:rPr>
              <w:t xml:space="preserve">, </w:t>
            </w:r>
            <w:r w:rsidR="00F51A40" w:rsidRPr="007152E8">
              <w:rPr>
                <w:rFonts w:ascii="Times New Roman" w:eastAsia="Times New Roman" w:hAnsi="Times New Roman" w:cs="Times New Roman"/>
                <w:color w:val="000000" w:themeColor="text1"/>
                <w:sz w:val="24"/>
                <w:szCs w:val="24"/>
                <w14:ligatures w14:val="none"/>
              </w:rPr>
              <w:t>sąskait</w:t>
            </w:r>
            <w:r w:rsidR="00B75B3B" w:rsidRPr="007152E8">
              <w:rPr>
                <w:rFonts w:ascii="Times New Roman" w:eastAsia="Times New Roman" w:hAnsi="Times New Roman" w:cs="Times New Roman"/>
                <w:color w:val="000000" w:themeColor="text1"/>
                <w:sz w:val="24"/>
                <w:szCs w:val="24"/>
                <w14:ligatures w14:val="none"/>
              </w:rPr>
              <w:t>ą</w:t>
            </w:r>
            <w:r w:rsidR="00D82D03" w:rsidRPr="007152E8">
              <w:rPr>
                <w:rFonts w:ascii="Times New Roman" w:eastAsia="Times New Roman" w:hAnsi="Times New Roman" w:cs="Times New Roman"/>
                <w:color w:val="000000" w:themeColor="text1"/>
                <w:sz w:val="24"/>
                <w:szCs w:val="24"/>
                <w14:ligatures w14:val="none"/>
              </w:rPr>
              <w:t>.</w:t>
            </w:r>
            <w:r w:rsidR="00847347" w:rsidRPr="007152E8">
              <w:rPr>
                <w:rFonts w:ascii="Times New Roman" w:eastAsia="Times New Roman" w:hAnsi="Times New Roman" w:cs="Times New Roman"/>
                <w:color w:val="000000" w:themeColor="text1"/>
                <w:sz w:val="24"/>
                <w:szCs w:val="24"/>
                <w14:ligatures w14:val="none"/>
              </w:rPr>
              <w:t xml:space="preserve"> </w:t>
            </w:r>
          </w:p>
        </w:tc>
      </w:tr>
      <w:tr w:rsidR="007152E8" w:rsidRPr="007152E8" w14:paraId="7A20DBA9" w14:textId="77777777" w:rsidTr="001260DD">
        <w:trPr>
          <w:trHeight w:val="300"/>
        </w:trPr>
        <w:tc>
          <w:tcPr>
            <w:tcW w:w="9535" w:type="dxa"/>
            <w:gridSpan w:val="4"/>
          </w:tcPr>
          <w:p w14:paraId="1331D764" w14:textId="77777777" w:rsidR="00B76D06" w:rsidRPr="007152E8" w:rsidRDefault="00B76D06" w:rsidP="00B76D06">
            <w:pPr>
              <w:spacing w:after="0" w:line="240" w:lineRule="auto"/>
              <w:jc w:val="center"/>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5. SUTARTIES KAINA IR ATSISKAITYMO TVARKA</w:t>
            </w:r>
          </w:p>
        </w:tc>
      </w:tr>
      <w:tr w:rsidR="007152E8" w:rsidRPr="007152E8" w14:paraId="3BC3AF2B" w14:textId="77777777" w:rsidTr="001260DD">
        <w:trPr>
          <w:trHeight w:val="300"/>
        </w:trPr>
        <w:tc>
          <w:tcPr>
            <w:tcW w:w="3094" w:type="dxa"/>
            <w:gridSpan w:val="2"/>
          </w:tcPr>
          <w:p w14:paraId="5997D569" w14:textId="77777777"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5.1. Sutarčiai taikomas kainos apskaičiavimo būdas</w:t>
            </w:r>
          </w:p>
        </w:tc>
        <w:tc>
          <w:tcPr>
            <w:tcW w:w="6441" w:type="dxa"/>
            <w:gridSpan w:val="2"/>
          </w:tcPr>
          <w:p w14:paraId="3C87AB4E" w14:textId="408AA36D" w:rsidR="00B76D06" w:rsidRPr="007152E8" w:rsidRDefault="002F791D" w:rsidP="00494F81">
            <w:pPr>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7152E8">
              <w:rPr>
                <w:rFonts w:ascii="Times New Roman" w:eastAsia="Times New Roman" w:hAnsi="Times New Roman" w:cs="Times New Roman"/>
                <w:color w:val="000000" w:themeColor="text1"/>
                <w:kern w:val="0"/>
                <w:sz w:val="24"/>
                <w:szCs w:val="24"/>
                <w:lang w:eastAsia="lt-LT"/>
                <w14:ligatures w14:val="none"/>
              </w:rPr>
              <w:t>Vadovaujantis Kainodaros taisyklių nustatymo metodika, patvirtinta Viešųjų pirkimų tarnybos direktoriaus 2017 m. birželio 28 d. įsakymu Nr. 1S-95 „Dėl Kainodaros taisyklių nustatymo metodikos patvirtinimo“ Sutarčiai taikomas kainos apskaičiavimo būdas – fiksuoto</w:t>
            </w:r>
            <w:r w:rsidR="00D82D03" w:rsidRPr="007152E8">
              <w:rPr>
                <w:rFonts w:ascii="Times New Roman" w:eastAsia="Times New Roman" w:hAnsi="Times New Roman" w:cs="Times New Roman"/>
                <w:color w:val="000000" w:themeColor="text1"/>
                <w:kern w:val="0"/>
                <w:sz w:val="24"/>
                <w:szCs w:val="24"/>
                <w:lang w:eastAsia="lt-LT"/>
                <w14:ligatures w14:val="none"/>
              </w:rPr>
              <w:t xml:space="preserve"> </w:t>
            </w:r>
            <w:r w:rsidR="00233FB7" w:rsidRPr="007152E8">
              <w:rPr>
                <w:rFonts w:ascii="Times New Roman" w:eastAsia="Times New Roman" w:hAnsi="Times New Roman" w:cs="Times New Roman"/>
                <w:color w:val="000000" w:themeColor="text1"/>
                <w:kern w:val="0"/>
                <w:sz w:val="24"/>
                <w:szCs w:val="24"/>
                <w:lang w:eastAsia="lt-LT"/>
                <w14:ligatures w14:val="none"/>
              </w:rPr>
              <w:t>įkainio</w:t>
            </w:r>
            <w:r w:rsidRPr="007152E8">
              <w:rPr>
                <w:rFonts w:ascii="Times New Roman" w:eastAsia="Times New Roman" w:hAnsi="Times New Roman" w:cs="Times New Roman"/>
                <w:color w:val="000000" w:themeColor="text1"/>
                <w:kern w:val="0"/>
                <w:sz w:val="24"/>
                <w:szCs w:val="24"/>
                <w:lang w:eastAsia="lt-LT"/>
                <w14:ligatures w14:val="none"/>
              </w:rPr>
              <w:t xml:space="preserve"> kainodara.</w:t>
            </w:r>
          </w:p>
        </w:tc>
      </w:tr>
      <w:tr w:rsidR="007152E8" w:rsidRPr="007152E8" w14:paraId="75689242" w14:textId="77777777" w:rsidTr="001260DD">
        <w:trPr>
          <w:trHeight w:val="300"/>
        </w:trPr>
        <w:tc>
          <w:tcPr>
            <w:tcW w:w="3094" w:type="dxa"/>
            <w:gridSpan w:val="2"/>
          </w:tcPr>
          <w:p w14:paraId="7E877FBE" w14:textId="482AE468"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 xml:space="preserve">5.2. Pradinės Sutarties vertė ir Sutarties kaina, kai taikoma </w:t>
            </w:r>
            <w:r w:rsidRPr="007152E8">
              <w:rPr>
                <w:rFonts w:ascii="Times New Roman" w:eastAsia="Times New Roman" w:hAnsi="Times New Roman" w:cs="Times New Roman"/>
                <w:b/>
                <w:color w:val="000000" w:themeColor="text1"/>
                <w:sz w:val="24"/>
                <w:szCs w:val="24"/>
                <w:u w:val="single"/>
                <w14:ligatures w14:val="none"/>
              </w:rPr>
              <w:t>fiksuoto</w:t>
            </w:r>
            <w:r w:rsidR="00D82D03" w:rsidRPr="007152E8">
              <w:rPr>
                <w:rFonts w:ascii="Times New Roman" w:eastAsia="Times New Roman" w:hAnsi="Times New Roman" w:cs="Times New Roman"/>
                <w:b/>
                <w:color w:val="000000" w:themeColor="text1"/>
                <w:sz w:val="24"/>
                <w:szCs w:val="24"/>
                <w:u w:val="single"/>
                <w14:ligatures w14:val="none"/>
              </w:rPr>
              <w:t xml:space="preserve"> </w:t>
            </w:r>
            <w:r w:rsidR="00233FB7" w:rsidRPr="007152E8">
              <w:rPr>
                <w:rFonts w:ascii="Times New Roman" w:eastAsia="Times New Roman" w:hAnsi="Times New Roman" w:cs="Times New Roman"/>
                <w:b/>
                <w:color w:val="000000" w:themeColor="text1"/>
                <w:sz w:val="24"/>
                <w:szCs w:val="24"/>
                <w:u w:val="single"/>
                <w14:ligatures w14:val="none"/>
              </w:rPr>
              <w:t xml:space="preserve">įkainio </w:t>
            </w:r>
            <w:r w:rsidRPr="007152E8">
              <w:rPr>
                <w:rFonts w:ascii="Times New Roman" w:eastAsia="Times New Roman" w:hAnsi="Times New Roman" w:cs="Times New Roman"/>
                <w:b/>
                <w:color w:val="000000" w:themeColor="text1"/>
                <w:sz w:val="24"/>
                <w:szCs w:val="24"/>
                <w14:ligatures w14:val="none"/>
              </w:rPr>
              <w:t>kainodara</w:t>
            </w:r>
          </w:p>
          <w:p w14:paraId="2F3CA2BF" w14:textId="77777777"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p>
          <w:p w14:paraId="443C43A4" w14:textId="77777777"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p>
          <w:p w14:paraId="1C134902" w14:textId="77777777"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p>
        </w:tc>
        <w:tc>
          <w:tcPr>
            <w:tcW w:w="6441" w:type="dxa"/>
            <w:gridSpan w:val="2"/>
          </w:tcPr>
          <w:p w14:paraId="4C474C0F" w14:textId="059D9411" w:rsidR="00F16AC4" w:rsidRPr="007152E8" w:rsidRDefault="00F16AC4" w:rsidP="00F16AC4">
            <w:pPr>
              <w:spacing w:after="0" w:line="240" w:lineRule="auto"/>
              <w:jc w:val="both"/>
              <w:rPr>
                <w:rFonts w:ascii="Times New Roman" w:eastAsia="Times New Roman" w:hAnsi="Times New Roman" w:cs="Times New Roman"/>
                <w:color w:val="000000" w:themeColor="text1"/>
                <w:kern w:val="0"/>
                <w:sz w:val="24"/>
                <w:szCs w:val="24"/>
                <w14:ligatures w14:val="none"/>
              </w:rPr>
            </w:pPr>
            <w:r w:rsidRPr="007152E8">
              <w:rPr>
                <w:rFonts w:ascii="Times New Roman" w:eastAsia="Times New Roman" w:hAnsi="Times New Roman" w:cs="Times New Roman"/>
                <w:color w:val="000000" w:themeColor="text1"/>
                <w:sz w:val="24"/>
                <w:szCs w:val="24"/>
                <w14:ligatures w14:val="none"/>
              </w:rPr>
              <w:t xml:space="preserve">Pradinės Sutarties vertė </w:t>
            </w:r>
            <w:r w:rsidR="00AA4BEC" w:rsidRPr="007152E8">
              <w:rPr>
                <w:rFonts w:ascii="Times New Roman" w:eastAsia="Times New Roman" w:hAnsi="Times New Roman" w:cs="Times New Roman"/>
                <w:color w:val="000000" w:themeColor="text1"/>
                <w:sz w:val="24"/>
                <w:szCs w:val="24"/>
                <w14:ligatures w14:val="none"/>
              </w:rPr>
              <w:t>1</w:t>
            </w:r>
            <w:r w:rsidR="007E2AE3" w:rsidRPr="007152E8">
              <w:rPr>
                <w:rFonts w:ascii="Times New Roman" w:eastAsia="Times New Roman" w:hAnsi="Times New Roman" w:cs="Times New Roman"/>
                <w:color w:val="000000" w:themeColor="text1"/>
                <w:sz w:val="24"/>
                <w:szCs w:val="24"/>
                <w14:ligatures w14:val="none"/>
              </w:rPr>
              <w:t>4 970,00</w:t>
            </w:r>
            <w:r w:rsidRPr="007152E8">
              <w:rPr>
                <w:rFonts w:ascii="Times New Roman" w:eastAsia="Times New Roman" w:hAnsi="Times New Roman" w:cs="Times New Roman"/>
                <w:color w:val="000000" w:themeColor="text1"/>
                <w:sz w:val="24"/>
                <w:szCs w:val="24"/>
                <w14:ligatures w14:val="none"/>
              </w:rPr>
              <w:t xml:space="preserve"> Eur (</w:t>
            </w:r>
            <w:r w:rsidR="007E2AE3" w:rsidRPr="007152E8">
              <w:rPr>
                <w:rFonts w:ascii="Times New Roman" w:eastAsia="Times New Roman" w:hAnsi="Times New Roman" w:cs="Times New Roman"/>
                <w:color w:val="000000" w:themeColor="text1"/>
                <w:sz w:val="24"/>
                <w:szCs w:val="24"/>
                <w14:ligatures w14:val="none"/>
              </w:rPr>
              <w:t>keturiolika tūkstančių devyni šimtai septyniasdešimt eurų, 00 ct.</w:t>
            </w:r>
            <w:r w:rsidRPr="007152E8">
              <w:rPr>
                <w:rFonts w:ascii="Times New Roman" w:eastAsia="Times New Roman" w:hAnsi="Times New Roman" w:cs="Times New Roman"/>
                <w:color w:val="000000" w:themeColor="text1"/>
                <w:sz w:val="24"/>
                <w:szCs w:val="24"/>
                <w14:ligatures w14:val="none"/>
              </w:rPr>
              <w:t>) be PVM.</w:t>
            </w:r>
          </w:p>
          <w:p w14:paraId="0556E024" w14:textId="25EC0A3F" w:rsidR="00A72C1A" w:rsidRPr="007152E8" w:rsidRDefault="00F16AC4" w:rsidP="00AA4BEC">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PVM</w:t>
            </w:r>
            <w:r w:rsidR="00AA4BEC" w:rsidRPr="007152E8">
              <w:rPr>
                <w:rFonts w:ascii="Times New Roman" w:eastAsia="Times New Roman" w:hAnsi="Times New Roman" w:cs="Times New Roman"/>
                <w:color w:val="000000" w:themeColor="text1"/>
                <w:sz w:val="24"/>
                <w:szCs w:val="24"/>
                <w14:ligatures w14:val="none"/>
              </w:rPr>
              <w:t xml:space="preserve"> netaikomas.</w:t>
            </w:r>
          </w:p>
          <w:p w14:paraId="3B6D4359" w14:textId="5C721AF5" w:rsidR="00E4541B" w:rsidRPr="007152E8" w:rsidRDefault="00E4541B" w:rsidP="00E4541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 xml:space="preserve">Šioje Sutartyje Pradinės Sutarties vertė yra lygi Tiekėjo pasiūlymo kainai be PVM, apskaičiuotai sudauginus </w:t>
            </w:r>
            <w:r w:rsidRPr="007152E8">
              <w:rPr>
                <w:rFonts w:ascii="Times New Roman" w:eastAsia="Times New Roman" w:hAnsi="Times New Roman" w:cs="Times New Roman"/>
                <w:bCs/>
                <w:color w:val="000000" w:themeColor="text1"/>
                <w:sz w:val="24"/>
                <w:szCs w:val="24"/>
                <w14:ligatures w14:val="none"/>
              </w:rPr>
              <w:t xml:space="preserve">maksimalų </w:t>
            </w:r>
            <w:r w:rsidRPr="007152E8">
              <w:rPr>
                <w:rFonts w:ascii="Times New Roman" w:eastAsia="Times New Roman" w:hAnsi="Times New Roman" w:cs="Times New Roman"/>
                <w:bCs/>
                <w:color w:val="000000" w:themeColor="text1"/>
                <w:kern w:val="0"/>
                <w:sz w:val="24"/>
                <w:szCs w:val="24"/>
                <w14:ligatures w14:val="none"/>
              </w:rPr>
              <w:t>Paslaugų</w:t>
            </w:r>
            <w:r w:rsidRPr="007152E8">
              <w:rPr>
                <w:rFonts w:ascii="Times New Roman" w:eastAsia="Times New Roman" w:hAnsi="Times New Roman" w:cs="Times New Roman"/>
                <w:bCs/>
                <w:color w:val="000000" w:themeColor="text1"/>
                <w:sz w:val="24"/>
                <w:szCs w:val="24"/>
                <w14:ligatures w14:val="none"/>
              </w:rPr>
              <w:t xml:space="preserve"> kiekį </w:t>
            </w:r>
            <w:r w:rsidRPr="007152E8">
              <w:rPr>
                <w:rFonts w:ascii="Times New Roman" w:eastAsia="Times New Roman" w:hAnsi="Times New Roman" w:cs="Times New Roman"/>
                <w:color w:val="000000" w:themeColor="text1"/>
                <w:sz w:val="24"/>
                <w:szCs w:val="24"/>
                <w14:ligatures w14:val="none"/>
              </w:rPr>
              <w:t>iš Tiekėjo pasiūlyto įkainio be PVM. Pirkėjas perka P</w:t>
            </w:r>
            <w:r w:rsidRPr="007152E8">
              <w:rPr>
                <w:rFonts w:ascii="Times New Roman" w:eastAsia="Times New Roman" w:hAnsi="Times New Roman" w:cs="Times New Roman"/>
                <w:color w:val="000000" w:themeColor="text1"/>
                <w:kern w:val="0"/>
                <w:sz w:val="24"/>
                <w:szCs w:val="24"/>
                <w14:ligatures w14:val="none"/>
              </w:rPr>
              <w:t>aslaugas</w:t>
            </w:r>
            <w:r w:rsidRPr="007152E8">
              <w:rPr>
                <w:rFonts w:ascii="Times New Roman" w:eastAsia="Times New Roman" w:hAnsi="Times New Roman" w:cs="Times New Roman"/>
                <w:color w:val="000000" w:themeColor="text1"/>
                <w:sz w:val="24"/>
                <w:szCs w:val="24"/>
                <w14:ligatures w14:val="none"/>
              </w:rPr>
              <w:t xml:space="preserve"> pagal poreikį Sutarties priede Nr. [2] nurodytais įkainiais, neviršijant jame nurodyto P</w:t>
            </w:r>
            <w:r w:rsidRPr="007152E8">
              <w:rPr>
                <w:rFonts w:ascii="Times New Roman" w:eastAsia="Times New Roman" w:hAnsi="Times New Roman" w:cs="Times New Roman"/>
                <w:color w:val="000000" w:themeColor="text1"/>
                <w:kern w:val="0"/>
                <w:sz w:val="24"/>
                <w:szCs w:val="24"/>
                <w14:ligatures w14:val="none"/>
              </w:rPr>
              <w:t xml:space="preserve">aslaugų </w:t>
            </w:r>
            <w:r w:rsidRPr="007152E8">
              <w:rPr>
                <w:rFonts w:ascii="Times New Roman" w:eastAsia="Times New Roman" w:hAnsi="Times New Roman" w:cs="Times New Roman"/>
                <w:color w:val="000000" w:themeColor="text1"/>
                <w:sz w:val="24"/>
                <w:szCs w:val="24"/>
                <w14:ligatures w14:val="none"/>
              </w:rPr>
              <w:t>maksimalaus kiekio.</w:t>
            </w:r>
          </w:p>
          <w:p w14:paraId="3C0A6244" w14:textId="33181153" w:rsidR="001C21BB" w:rsidRPr="007152E8" w:rsidRDefault="00B0782F" w:rsidP="00E4541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Į Sutarties kainą įskaičiuoti visi mokesčiai bei visos kitos Tiekėjo patirtos ir (ar) galimos patirti tiesioginės ir netiesioginės išlaidos ir mokesčiai, susiję su Paslaugų teikimu.</w:t>
            </w:r>
            <w:r w:rsidR="00E4541B" w:rsidRPr="007152E8">
              <w:rPr>
                <w:rFonts w:ascii="Times New Roman" w:eastAsia="Times New Roman" w:hAnsi="Times New Roman" w:cs="Times New Roman"/>
                <w:color w:val="000000" w:themeColor="text1"/>
                <w:sz w:val="24"/>
                <w:szCs w:val="24"/>
                <w14:ligatures w14:val="none"/>
              </w:rPr>
              <w:t xml:space="preserve"> Pirkėjas neįsipareigoja išpirkti maksimalaus Paslaugų kiekio ar bet kokios jo dalies. </w:t>
            </w:r>
          </w:p>
        </w:tc>
      </w:tr>
      <w:tr w:rsidR="007152E8" w:rsidRPr="007152E8" w14:paraId="6284D813" w14:textId="77777777" w:rsidTr="001260DD">
        <w:trPr>
          <w:trHeight w:val="300"/>
        </w:trPr>
        <w:tc>
          <w:tcPr>
            <w:tcW w:w="3094" w:type="dxa"/>
            <w:gridSpan w:val="2"/>
          </w:tcPr>
          <w:p w14:paraId="3556AF74" w14:textId="51404774"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 xml:space="preserve">5.3. Sutarties kainos  perskaičiavimas taikant </w:t>
            </w:r>
            <w:r w:rsidRPr="007152E8">
              <w:rPr>
                <w:rFonts w:ascii="Times New Roman" w:eastAsia="Times New Roman" w:hAnsi="Times New Roman" w:cs="Times New Roman"/>
                <w:b/>
                <w:color w:val="000000" w:themeColor="text1"/>
                <w:sz w:val="24"/>
                <w:szCs w:val="24"/>
                <w:u w:val="single"/>
                <w14:ligatures w14:val="none"/>
              </w:rPr>
              <w:t>peržiūros</w:t>
            </w:r>
            <w:r w:rsidRPr="007152E8">
              <w:rPr>
                <w:rFonts w:ascii="Times New Roman" w:eastAsia="Times New Roman" w:hAnsi="Times New Roman" w:cs="Times New Roman"/>
                <w:b/>
                <w:color w:val="000000" w:themeColor="text1"/>
                <w:sz w:val="24"/>
                <w:szCs w:val="24"/>
                <w14:ligatures w14:val="none"/>
              </w:rPr>
              <w:t xml:space="preserve"> taisykles</w:t>
            </w:r>
          </w:p>
        </w:tc>
        <w:tc>
          <w:tcPr>
            <w:tcW w:w="6441" w:type="dxa"/>
            <w:gridSpan w:val="2"/>
          </w:tcPr>
          <w:p w14:paraId="2C22D7F4" w14:textId="28E05AC6" w:rsidR="00B76D06" w:rsidRPr="007152E8" w:rsidRDefault="00B76D06" w:rsidP="00B76D06">
            <w:pPr>
              <w:spacing w:after="0" w:line="240" w:lineRule="auto"/>
              <w:rPr>
                <w:rFonts w:ascii="Times New Roman" w:eastAsia="Times New Roman" w:hAnsi="Times New Roman" w:cs="Times New Roman"/>
                <w:color w:val="000000" w:themeColor="text1"/>
                <w:kern w:val="0"/>
                <w:sz w:val="24"/>
                <w:szCs w:val="24"/>
                <w14:ligatures w14:val="none"/>
              </w:rPr>
            </w:pPr>
            <w:r w:rsidRPr="007152E8">
              <w:rPr>
                <w:rFonts w:ascii="Times New Roman" w:eastAsia="Times New Roman" w:hAnsi="Times New Roman" w:cs="Times New Roman"/>
                <w:color w:val="000000" w:themeColor="text1"/>
                <w:sz w:val="24"/>
                <w:szCs w:val="24"/>
                <w14:ligatures w14:val="none"/>
              </w:rPr>
              <w:t>Sutarties kaina  bus perskaičiuojam</w:t>
            </w:r>
            <w:r w:rsidR="00C17401" w:rsidRPr="007152E8">
              <w:rPr>
                <w:rFonts w:ascii="Times New Roman" w:eastAsia="Times New Roman" w:hAnsi="Times New Roman" w:cs="Times New Roman"/>
                <w:color w:val="000000" w:themeColor="text1"/>
                <w:sz w:val="24"/>
                <w:szCs w:val="24"/>
                <w14:ligatures w14:val="none"/>
              </w:rPr>
              <w:t>a</w:t>
            </w:r>
            <w:r w:rsidRPr="007152E8">
              <w:rPr>
                <w:rFonts w:ascii="Times New Roman" w:eastAsia="Times New Roman" w:hAnsi="Times New Roman" w:cs="Times New Roman"/>
                <w:color w:val="000000" w:themeColor="text1"/>
                <w:sz w:val="24"/>
                <w:szCs w:val="24"/>
                <w14:ligatures w14:val="none"/>
              </w:rPr>
              <w:t>:</w:t>
            </w:r>
          </w:p>
          <w:p w14:paraId="4FC36B7B" w14:textId="444CA44A" w:rsidR="00B76D06" w:rsidRPr="007152E8"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5.3.1. dėl PVM tarifo pasikeitimo</w:t>
            </w:r>
            <w:r w:rsidR="00A6240B" w:rsidRPr="007152E8">
              <w:rPr>
                <w:rFonts w:ascii="Times New Roman" w:eastAsia="Times New Roman" w:hAnsi="Times New Roman" w:cs="Times New Roman"/>
                <w:color w:val="000000" w:themeColor="text1"/>
                <w:sz w:val="24"/>
                <w:szCs w:val="24"/>
                <w14:ligatures w14:val="none"/>
              </w:rPr>
              <w:t>;</w:t>
            </w:r>
          </w:p>
          <w:p w14:paraId="13C0E79A" w14:textId="2BCC2157" w:rsidR="00A6240B" w:rsidRPr="007152E8" w:rsidRDefault="00A6240B" w:rsidP="00B76D06">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5.3.2. dėl kainų lygio pokyčio.</w:t>
            </w:r>
          </w:p>
          <w:p w14:paraId="753738A4" w14:textId="76724299" w:rsidR="00B76D06" w:rsidRPr="007152E8" w:rsidRDefault="00B76D06" w:rsidP="00A774A3">
            <w:pPr>
              <w:spacing w:after="0" w:line="240" w:lineRule="auto"/>
              <w:rPr>
                <w:rFonts w:ascii="Times New Roman" w:eastAsia="Times New Roman" w:hAnsi="Times New Roman" w:cs="Times New Roman"/>
                <w:color w:val="000000" w:themeColor="text1"/>
                <w:sz w:val="24"/>
                <w:szCs w:val="24"/>
                <w14:ligatures w14:val="none"/>
              </w:rPr>
            </w:pPr>
          </w:p>
        </w:tc>
      </w:tr>
      <w:tr w:rsidR="007152E8" w:rsidRPr="007152E8" w14:paraId="5DCD244C" w14:textId="77777777" w:rsidTr="001260DD">
        <w:trPr>
          <w:trHeight w:val="300"/>
        </w:trPr>
        <w:tc>
          <w:tcPr>
            <w:tcW w:w="3094" w:type="dxa"/>
            <w:gridSpan w:val="2"/>
          </w:tcPr>
          <w:p w14:paraId="1D622B58" w14:textId="2A021C90" w:rsidR="00B76D06" w:rsidRPr="007152E8"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5.3.1. Sutarties kainos  peržiūra dėl PVM tarifo pasikeitimo</w:t>
            </w:r>
          </w:p>
        </w:tc>
        <w:tc>
          <w:tcPr>
            <w:tcW w:w="6441" w:type="dxa"/>
            <w:gridSpan w:val="2"/>
          </w:tcPr>
          <w:p w14:paraId="5A258BA9" w14:textId="1C948DBA" w:rsidR="00B76D06" w:rsidRPr="007152E8" w:rsidRDefault="00B76D06" w:rsidP="00F934DF">
            <w:pPr>
              <w:spacing w:after="0" w:line="240" w:lineRule="auto"/>
              <w:jc w:val="both"/>
              <w:rPr>
                <w:rFonts w:ascii="Times New Roman" w:eastAsia="Times New Roman" w:hAnsi="Times New Roman" w:cs="Times New Roman"/>
                <w:color w:val="000000" w:themeColor="text1"/>
                <w:kern w:val="0"/>
                <w:sz w:val="24"/>
                <w:szCs w:val="24"/>
                <w14:ligatures w14:val="none"/>
              </w:rPr>
            </w:pPr>
            <w:r w:rsidRPr="007152E8">
              <w:rPr>
                <w:rFonts w:ascii="Times New Roman" w:eastAsia="Times New Roman" w:hAnsi="Times New Roman" w:cs="Times New Roman"/>
                <w:color w:val="000000" w:themeColor="text1"/>
                <w:sz w:val="24"/>
                <w:szCs w:val="24"/>
                <w14:ligatures w14:val="none"/>
              </w:rPr>
              <w:t>Jeigu Sutarties vykdymo metu pasikeičia PVM mokėjimą reglamentuojantys teisės aktai, darantys tiesioginę įtaką Tiekėjo t</w:t>
            </w:r>
            <w:r w:rsidRPr="007152E8">
              <w:rPr>
                <w:rFonts w:ascii="Times New Roman" w:eastAsia="Times New Roman" w:hAnsi="Times New Roman" w:cs="Times New Roman"/>
                <w:color w:val="000000" w:themeColor="text1"/>
                <w:kern w:val="0"/>
                <w:sz w:val="24"/>
                <w:szCs w:val="24"/>
                <w14:ligatures w14:val="none"/>
              </w:rPr>
              <w:t>ei</w:t>
            </w:r>
            <w:r w:rsidRPr="007152E8">
              <w:rPr>
                <w:rFonts w:ascii="Times New Roman" w:eastAsia="Times New Roman" w:hAnsi="Times New Roman" w:cs="Times New Roman"/>
                <w:color w:val="000000" w:themeColor="text1"/>
                <w:sz w:val="24"/>
                <w:szCs w:val="24"/>
                <w14:ligatures w14:val="none"/>
              </w:rPr>
              <w:t>kiamų P</w:t>
            </w:r>
            <w:r w:rsidRPr="007152E8">
              <w:rPr>
                <w:rFonts w:ascii="Times New Roman" w:eastAsia="Times New Roman" w:hAnsi="Times New Roman" w:cs="Times New Roman"/>
                <w:color w:val="000000" w:themeColor="text1"/>
                <w:kern w:val="0"/>
                <w:sz w:val="24"/>
                <w:szCs w:val="24"/>
                <w14:ligatures w14:val="none"/>
              </w:rPr>
              <w:t>aslaugų</w:t>
            </w:r>
            <w:r w:rsidRPr="007152E8">
              <w:rPr>
                <w:rFonts w:ascii="Times New Roman" w:eastAsia="Times New Roman" w:hAnsi="Times New Roman" w:cs="Times New Roman"/>
                <w:color w:val="000000" w:themeColor="text1"/>
                <w:sz w:val="24"/>
                <w:szCs w:val="24"/>
                <w14:ligatures w14:val="none"/>
              </w:rPr>
              <w:t xml:space="preserve"> Sutartyje nurodytai kainai, Sutarties kaina perskaičiuojam</w:t>
            </w:r>
            <w:r w:rsidR="00C17401" w:rsidRPr="007152E8">
              <w:rPr>
                <w:rFonts w:ascii="Times New Roman" w:eastAsia="Times New Roman" w:hAnsi="Times New Roman" w:cs="Times New Roman"/>
                <w:color w:val="000000" w:themeColor="text1"/>
                <w:sz w:val="24"/>
                <w:szCs w:val="24"/>
                <w14:ligatures w14:val="none"/>
              </w:rPr>
              <w:t>a</w:t>
            </w:r>
            <w:r w:rsidRPr="007152E8">
              <w:rPr>
                <w:rFonts w:ascii="Times New Roman" w:eastAsia="Times New Roman" w:hAnsi="Times New Roman" w:cs="Times New Roman"/>
                <w:color w:val="000000" w:themeColor="text1"/>
                <w:sz w:val="24"/>
                <w:szCs w:val="24"/>
                <w14:ligatures w14:val="none"/>
              </w:rPr>
              <w:t xml:space="preserve"> nekeičiant P</w:t>
            </w:r>
            <w:r w:rsidRPr="007152E8">
              <w:rPr>
                <w:rFonts w:ascii="Times New Roman" w:eastAsia="Times New Roman" w:hAnsi="Times New Roman" w:cs="Times New Roman"/>
                <w:color w:val="000000" w:themeColor="text1"/>
                <w:kern w:val="0"/>
                <w:sz w:val="24"/>
                <w:szCs w:val="24"/>
                <w14:ligatures w14:val="none"/>
              </w:rPr>
              <w:t>aslaugų</w:t>
            </w:r>
            <w:r w:rsidRPr="007152E8">
              <w:rPr>
                <w:rFonts w:ascii="Times New Roman" w:eastAsia="Times New Roman" w:hAnsi="Times New Roman" w:cs="Times New Roman"/>
                <w:color w:val="000000" w:themeColor="text1"/>
                <w:sz w:val="24"/>
                <w:szCs w:val="24"/>
                <w14:ligatures w14:val="none"/>
              </w:rPr>
              <w:t xml:space="preserve"> kainos be PVM.</w:t>
            </w:r>
          </w:p>
          <w:p w14:paraId="33ABB861" w14:textId="0A0DE035" w:rsidR="00B76D06" w:rsidRPr="007152E8" w:rsidRDefault="00B76D06" w:rsidP="00F934DF">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 xml:space="preserve">Perskaičiavimas įforminamas Susitarimu ne vėliau kaip per </w:t>
            </w:r>
            <w:r w:rsidR="00F934DF" w:rsidRPr="007152E8">
              <w:rPr>
                <w:rFonts w:ascii="Times New Roman" w:eastAsia="Times New Roman" w:hAnsi="Times New Roman" w:cs="Times New Roman"/>
                <w:color w:val="000000" w:themeColor="text1"/>
                <w:sz w:val="24"/>
                <w:szCs w:val="24"/>
                <w14:ligatures w14:val="none"/>
              </w:rPr>
              <w:t>1</w:t>
            </w:r>
            <w:r w:rsidR="0064596F" w:rsidRPr="007152E8">
              <w:rPr>
                <w:rFonts w:ascii="Times New Roman" w:eastAsia="Times New Roman" w:hAnsi="Times New Roman" w:cs="Times New Roman"/>
                <w:color w:val="000000" w:themeColor="text1"/>
                <w:sz w:val="24"/>
                <w:szCs w:val="24"/>
                <w14:ligatures w14:val="none"/>
              </w:rPr>
              <w:t>4</w:t>
            </w:r>
            <w:r w:rsidR="00F934DF" w:rsidRPr="007152E8">
              <w:rPr>
                <w:rFonts w:ascii="Times New Roman" w:eastAsia="Times New Roman" w:hAnsi="Times New Roman" w:cs="Times New Roman"/>
                <w:color w:val="000000" w:themeColor="text1"/>
                <w:sz w:val="24"/>
                <w:szCs w:val="24"/>
                <w14:ligatures w14:val="none"/>
              </w:rPr>
              <w:t xml:space="preserve"> </w:t>
            </w:r>
            <w:r w:rsidR="0064596F" w:rsidRPr="007152E8">
              <w:rPr>
                <w:rFonts w:ascii="Times New Roman" w:eastAsia="Times New Roman" w:hAnsi="Times New Roman" w:cs="Times New Roman"/>
                <w:color w:val="000000" w:themeColor="text1"/>
                <w:sz w:val="24"/>
                <w:szCs w:val="24"/>
                <w14:ligatures w14:val="none"/>
              </w:rPr>
              <w:t>(keturiolika</w:t>
            </w:r>
            <w:r w:rsidRPr="007152E8">
              <w:rPr>
                <w:rFonts w:ascii="Times New Roman" w:eastAsia="Times New Roman" w:hAnsi="Times New Roman" w:cs="Times New Roman"/>
                <w:color w:val="000000" w:themeColor="text1"/>
                <w:sz w:val="24"/>
                <w:szCs w:val="24"/>
                <w14:ligatures w14:val="none"/>
              </w:rPr>
              <w:t>)</w:t>
            </w:r>
            <w:r w:rsidR="00F934DF" w:rsidRPr="007152E8">
              <w:rPr>
                <w:rFonts w:ascii="Times New Roman" w:eastAsia="Times New Roman" w:hAnsi="Times New Roman" w:cs="Times New Roman"/>
                <w:color w:val="000000" w:themeColor="text1"/>
                <w:sz w:val="24"/>
                <w:szCs w:val="24"/>
                <w14:ligatures w14:val="none"/>
              </w:rPr>
              <w:t xml:space="preserve"> </w:t>
            </w:r>
            <w:r w:rsidR="0064596F" w:rsidRPr="007152E8">
              <w:rPr>
                <w:rFonts w:ascii="Times New Roman" w:eastAsia="Times New Roman" w:hAnsi="Times New Roman" w:cs="Times New Roman"/>
                <w:color w:val="000000" w:themeColor="text1"/>
                <w:sz w:val="24"/>
                <w:szCs w:val="24"/>
                <w14:ligatures w14:val="none"/>
              </w:rPr>
              <w:t>kalendorinių</w:t>
            </w:r>
            <w:r w:rsidR="00F934DF" w:rsidRPr="007152E8">
              <w:rPr>
                <w:rFonts w:ascii="Times New Roman" w:eastAsia="Times New Roman" w:hAnsi="Times New Roman" w:cs="Times New Roman"/>
                <w:color w:val="000000" w:themeColor="text1"/>
                <w:sz w:val="24"/>
                <w:szCs w:val="24"/>
                <w14:ligatures w14:val="none"/>
              </w:rPr>
              <w:t xml:space="preserve"> dienų</w:t>
            </w:r>
            <w:r w:rsidRPr="007152E8">
              <w:rPr>
                <w:rFonts w:ascii="Times New Roman" w:eastAsia="Times New Roman" w:hAnsi="Times New Roman" w:cs="Times New Roman"/>
                <w:color w:val="000000" w:themeColor="text1"/>
                <w:sz w:val="24"/>
                <w:szCs w:val="24"/>
                <w14:ligatures w14:val="none"/>
              </w:rPr>
              <w:t xml:space="preserve"> nuo PVM mokėjimą reglamentuojančių teisės aktų pasikeitimo, kuris tampa neatskiriama Sutarties dalimi. Perskaičiuota (-</w:t>
            </w:r>
            <w:proofErr w:type="spellStart"/>
            <w:r w:rsidRPr="007152E8">
              <w:rPr>
                <w:rFonts w:ascii="Times New Roman" w:eastAsia="Times New Roman" w:hAnsi="Times New Roman" w:cs="Times New Roman"/>
                <w:color w:val="000000" w:themeColor="text1"/>
                <w:sz w:val="24"/>
                <w:szCs w:val="24"/>
                <w14:ligatures w14:val="none"/>
              </w:rPr>
              <w:t>as</w:t>
            </w:r>
            <w:proofErr w:type="spellEnd"/>
            <w:r w:rsidRPr="007152E8">
              <w:rPr>
                <w:rFonts w:ascii="Times New Roman" w:eastAsia="Times New Roman" w:hAnsi="Times New Roman" w:cs="Times New Roman"/>
                <w:color w:val="000000" w:themeColor="text1"/>
                <w:sz w:val="24"/>
                <w:szCs w:val="24"/>
                <w14:ligatures w14:val="none"/>
              </w:rPr>
              <w:t>) Sutarties kaina taikoma (-i) už tą P</w:t>
            </w:r>
            <w:r w:rsidRPr="007152E8">
              <w:rPr>
                <w:rFonts w:ascii="Times New Roman" w:eastAsia="Times New Roman" w:hAnsi="Times New Roman" w:cs="Times New Roman"/>
                <w:color w:val="000000" w:themeColor="text1"/>
                <w:kern w:val="0"/>
                <w:sz w:val="24"/>
                <w:szCs w:val="24"/>
                <w14:ligatures w14:val="none"/>
              </w:rPr>
              <w:t>aslaugų</w:t>
            </w:r>
            <w:r w:rsidRPr="007152E8">
              <w:rPr>
                <w:rFonts w:ascii="Times New Roman" w:eastAsia="Times New Roman" w:hAnsi="Times New Roman" w:cs="Times New Roman"/>
                <w:color w:val="000000" w:themeColor="text1"/>
                <w:sz w:val="24"/>
                <w:szCs w:val="24"/>
                <w14:ligatures w14:val="none"/>
              </w:rPr>
              <w:t xml:space="preserve"> dalį, kurios bus teikiamos nuo Šalių pasirašyto Susitarimo įsigaliojimo dienos</w:t>
            </w:r>
            <w:r w:rsidR="00F934DF" w:rsidRPr="007152E8">
              <w:rPr>
                <w:rFonts w:ascii="Times New Roman" w:eastAsia="Times New Roman" w:hAnsi="Times New Roman" w:cs="Times New Roman"/>
                <w:color w:val="000000" w:themeColor="text1"/>
                <w:sz w:val="24"/>
                <w:szCs w:val="24"/>
                <w14:ligatures w14:val="none"/>
              </w:rPr>
              <w:t>.</w:t>
            </w:r>
          </w:p>
        </w:tc>
      </w:tr>
      <w:tr w:rsidR="007152E8" w:rsidRPr="007152E8" w14:paraId="2B43E6A4" w14:textId="77777777" w:rsidTr="001260DD">
        <w:trPr>
          <w:trHeight w:val="300"/>
        </w:trPr>
        <w:tc>
          <w:tcPr>
            <w:tcW w:w="3094" w:type="dxa"/>
            <w:gridSpan w:val="2"/>
          </w:tcPr>
          <w:p w14:paraId="7D290C10" w14:textId="1ECCE387" w:rsidR="00290781" w:rsidRPr="007152E8" w:rsidRDefault="00290781" w:rsidP="00B76D06">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 xml:space="preserve">5.3.2. Sutarties kainos peržiūra dėl kitų mokesčių, </w:t>
            </w:r>
            <w:r w:rsidRPr="007152E8">
              <w:rPr>
                <w:rFonts w:ascii="Times New Roman" w:eastAsia="Times New Roman" w:hAnsi="Times New Roman" w:cs="Times New Roman"/>
                <w:b/>
                <w:color w:val="000000" w:themeColor="text1"/>
                <w:sz w:val="24"/>
                <w:szCs w:val="24"/>
                <w14:ligatures w14:val="none"/>
              </w:rPr>
              <w:lastRenderedPageBreak/>
              <w:t>lemiančių Paslaugų kainos pokytį, pasikeitimo</w:t>
            </w:r>
          </w:p>
        </w:tc>
        <w:tc>
          <w:tcPr>
            <w:tcW w:w="6441" w:type="dxa"/>
            <w:gridSpan w:val="2"/>
          </w:tcPr>
          <w:p w14:paraId="2AC0B56E" w14:textId="7FFECEB6" w:rsidR="00290781" w:rsidRPr="007152E8" w:rsidRDefault="00290781" w:rsidP="00F934DF">
            <w:pPr>
              <w:spacing w:after="0" w:line="240" w:lineRule="auto"/>
              <w:jc w:val="both"/>
              <w:rPr>
                <w:rFonts w:ascii="Times New Roman" w:eastAsia="Times New Roman" w:hAnsi="Times New Roman" w:cs="Times New Roman"/>
                <w:bCs/>
                <w:color w:val="000000" w:themeColor="text1"/>
                <w:sz w:val="24"/>
                <w:szCs w:val="24"/>
                <w14:ligatures w14:val="none"/>
              </w:rPr>
            </w:pPr>
            <w:r w:rsidRPr="007152E8">
              <w:rPr>
                <w:rFonts w:ascii="Times New Roman" w:eastAsia="Times New Roman" w:hAnsi="Times New Roman" w:cs="Times New Roman"/>
                <w:bCs/>
                <w:color w:val="000000" w:themeColor="text1"/>
                <w:sz w:val="24"/>
                <w:szCs w:val="24"/>
                <w14:ligatures w14:val="none"/>
              </w:rPr>
              <w:lastRenderedPageBreak/>
              <w:t>Netaikoma</w:t>
            </w:r>
          </w:p>
        </w:tc>
      </w:tr>
      <w:tr w:rsidR="007152E8" w:rsidRPr="007152E8" w14:paraId="5A579E1A" w14:textId="77777777" w:rsidTr="001260DD">
        <w:trPr>
          <w:trHeight w:val="300"/>
        </w:trPr>
        <w:tc>
          <w:tcPr>
            <w:tcW w:w="3094" w:type="dxa"/>
            <w:gridSpan w:val="2"/>
          </w:tcPr>
          <w:p w14:paraId="77CDB00A" w14:textId="4381D18E"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5.3.3. Sutarties kainos  peržiūra dėl kainų lygio pokyčio</w:t>
            </w:r>
          </w:p>
          <w:p w14:paraId="28E772AF" w14:textId="77777777" w:rsidR="00A6240B" w:rsidRPr="007152E8" w:rsidRDefault="00A6240B" w:rsidP="00A6240B">
            <w:pPr>
              <w:spacing w:after="0" w:line="240" w:lineRule="auto"/>
              <w:rPr>
                <w:rFonts w:ascii="Times New Roman" w:eastAsia="Times New Roman" w:hAnsi="Times New Roman" w:cs="Times New Roman"/>
                <w:color w:val="000000" w:themeColor="text1"/>
                <w:sz w:val="24"/>
                <w:szCs w:val="24"/>
                <w14:ligatures w14:val="none"/>
              </w:rPr>
            </w:pPr>
          </w:p>
          <w:p w14:paraId="52277193" w14:textId="2E19DC0B"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p>
        </w:tc>
        <w:tc>
          <w:tcPr>
            <w:tcW w:w="6441" w:type="dxa"/>
            <w:gridSpan w:val="2"/>
          </w:tcPr>
          <w:p w14:paraId="2B2D0AA8"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kern w:val="0"/>
                <w:sz w:val="24"/>
                <w:szCs w:val="24"/>
                <w14:ligatures w14:val="none"/>
              </w:rPr>
            </w:pPr>
            <w:r w:rsidRPr="007152E8">
              <w:rPr>
                <w:rFonts w:ascii="Times New Roman" w:eastAsia="Times New Roman" w:hAnsi="Times New Roman" w:cs="Times New Roman"/>
                <w:color w:val="000000" w:themeColor="text1"/>
                <w:kern w:val="0"/>
                <w:sz w:val="24"/>
                <w:szCs w:val="24"/>
                <w14:ligatures w14:val="none"/>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79FEAB44"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7152E8">
              <w:rPr>
                <w:rFonts w:ascii="Times New Roman" w:eastAsia="Times New Roman" w:hAnsi="Times New Roman" w:cs="Times New Roman"/>
                <w:color w:val="000000" w:themeColor="text1"/>
                <w:sz w:val="24"/>
                <w:szCs w:val="24"/>
                <w14:ligatures w14:val="none"/>
              </w:rPr>
              <w:t>5.3.3.2. Sutarties įkainiai</w:t>
            </w:r>
            <w:r w:rsidRPr="007152E8">
              <w:rPr>
                <w:rFonts w:ascii="Times New Roman" w:eastAsia="Times New Roman" w:hAnsi="Times New Roman" w:cs="Times New Roman"/>
                <w:color w:val="000000" w:themeColor="text1"/>
                <w:sz w:val="24"/>
                <w:szCs w:val="24"/>
                <w:shd w:val="clear" w:color="auto" w:fill="FFFFFF"/>
                <w14:ligatures w14:val="none"/>
              </w:rPr>
              <w:t xml:space="preserve"> peržiūrimi tik tai Sutarties daliai, kuri nėra išpirkta, t. y. Paslaugoms, kurios nėra priimtos ir apmokėtos. Vėlesnė Sutarties įkainių peržiūra negali apimti laikotarpio, už kurį jau buvo atlikta peržiūra.</w:t>
            </w:r>
          </w:p>
          <w:p w14:paraId="39FD408C"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7152E8">
              <w:rPr>
                <w:rFonts w:ascii="Times New Roman" w:eastAsia="Times New Roman" w:hAnsi="Times New Roman" w:cs="Times New Roman"/>
                <w:color w:val="000000" w:themeColor="text1"/>
                <w:sz w:val="24"/>
                <w:szCs w:val="24"/>
                <w14:ligatures w14:val="none"/>
              </w:rPr>
              <w:t xml:space="preserve">5.3.3.3. </w:t>
            </w:r>
            <w:r w:rsidRPr="007152E8">
              <w:rPr>
                <w:rFonts w:ascii="Times New Roman" w:eastAsia="Times New Roman" w:hAnsi="Times New Roman" w:cs="Times New Roman"/>
                <w:color w:val="000000" w:themeColor="text1"/>
                <w:sz w:val="24"/>
                <w:szCs w:val="24"/>
                <w:shd w:val="clear" w:color="auto" w:fill="FFFFFF"/>
                <w14:ligatures w14:val="none"/>
              </w:rPr>
              <w:t>Jeigu P</w:t>
            </w:r>
            <w:r w:rsidRPr="007152E8">
              <w:rPr>
                <w:rFonts w:ascii="Times New Roman" w:eastAsia="Times New Roman" w:hAnsi="Times New Roman" w:cs="Times New Roman"/>
                <w:color w:val="000000" w:themeColor="text1"/>
                <w:kern w:val="0"/>
                <w:sz w:val="24"/>
                <w:szCs w:val="24"/>
                <w14:ligatures w14:val="none"/>
              </w:rPr>
              <w:t>aslaugų teikimas</w:t>
            </w:r>
            <w:r w:rsidRPr="007152E8">
              <w:rPr>
                <w:rFonts w:ascii="Times New Roman" w:eastAsia="Times New Roman" w:hAnsi="Times New Roman" w:cs="Times New Roman"/>
                <w:color w:val="000000" w:themeColor="text1"/>
                <w:sz w:val="24"/>
                <w:szCs w:val="24"/>
                <w:shd w:val="clear" w:color="auto" w:fill="FFFFFF"/>
                <w14:ligatures w14:val="none"/>
              </w:rPr>
              <w:t xml:space="preserve"> vėluoja dėl Tiekėjo kaltės, uždelstų suteikti P</w:t>
            </w:r>
            <w:r w:rsidRPr="007152E8">
              <w:rPr>
                <w:rFonts w:ascii="Times New Roman" w:eastAsia="Times New Roman" w:hAnsi="Times New Roman" w:cs="Times New Roman"/>
                <w:color w:val="000000" w:themeColor="text1"/>
                <w:kern w:val="0"/>
                <w:sz w:val="24"/>
                <w:szCs w:val="24"/>
                <w14:ligatures w14:val="none"/>
              </w:rPr>
              <w:t>aslaugų</w:t>
            </w:r>
            <w:r w:rsidRPr="007152E8">
              <w:rPr>
                <w:rFonts w:ascii="Times New Roman" w:eastAsia="Times New Roman" w:hAnsi="Times New Roman" w:cs="Times New Roman"/>
                <w:color w:val="000000" w:themeColor="text1"/>
                <w:sz w:val="24"/>
                <w:szCs w:val="24"/>
                <w:shd w:val="clear" w:color="auto" w:fill="FFFFFF"/>
                <w14:ligatures w14:val="none"/>
              </w:rPr>
              <w:t xml:space="preserve"> įkainiai nėra perskaičiuojami dėl kainų lygio kilimo (gali būti mažinami, tačiau negali būti didinami).</w:t>
            </w:r>
          </w:p>
          <w:p w14:paraId="43A2039D"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7152E8">
              <w:rPr>
                <w:rFonts w:ascii="Times New Roman" w:eastAsia="Times New Roman" w:hAnsi="Times New Roman" w:cs="Times New Roman"/>
                <w:color w:val="000000" w:themeColor="text1"/>
                <w:sz w:val="24"/>
                <w:szCs w:val="24"/>
                <w14:ligatures w14:val="none"/>
              </w:rPr>
              <w:t xml:space="preserve">5.3.3.4. Atlikdamos Sutarties įkainių peržiūrą </w:t>
            </w:r>
            <w:r w:rsidRPr="007152E8">
              <w:rPr>
                <w:rFonts w:ascii="Times New Roman" w:eastAsia="Times New Roman" w:hAnsi="Times New Roman" w:cs="Times New Roman"/>
                <w:color w:val="000000" w:themeColor="text1"/>
                <w:sz w:val="24"/>
                <w:szCs w:val="24"/>
                <w:shd w:val="clear" w:color="auto" w:fill="FFFFFF"/>
                <w14:ligatures w14:val="none"/>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9718630"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7152E8">
              <w:rPr>
                <w:rFonts w:ascii="Times New Roman" w:eastAsia="Times New Roman" w:hAnsi="Times New Roman" w:cs="Times New Roman"/>
                <w:color w:val="000000" w:themeColor="text1"/>
                <w:sz w:val="24"/>
                <w:szCs w:val="24"/>
                <w:shd w:val="clear" w:color="auto" w:fill="FFFFFF"/>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335A558"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kern w:val="0"/>
                <w:sz w:val="24"/>
                <w:szCs w:val="24"/>
                <w14:ligatures w14:val="none"/>
              </w:rPr>
            </w:pPr>
            <w:r w:rsidRPr="007152E8">
              <w:rPr>
                <w:rFonts w:ascii="Times New Roman" w:eastAsia="Times New Roman" w:hAnsi="Times New Roman" w:cs="Times New Roman"/>
                <w:color w:val="000000" w:themeColor="text1"/>
                <w:sz w:val="24"/>
                <w:szCs w:val="24"/>
                <w:shd w:val="clear" w:color="auto" w:fill="FFFFFF"/>
                <w14:ligatures w14:val="none"/>
              </w:rPr>
              <w:t>5.3.3.6. Nauja Sutarties įkainiai apskaičiuojami pagal žemiau pateiktą formulę:</w:t>
            </w:r>
          </w:p>
          <w:p w14:paraId="4C150CDD" w14:textId="77777777" w:rsidR="00A6240B" w:rsidRPr="007152E8" w:rsidRDefault="00000000" w:rsidP="00A6240B">
            <w:pPr>
              <w:spacing w:after="0" w:line="240" w:lineRule="auto"/>
              <w:jc w:val="both"/>
              <w:textAlignment w:val="baseline"/>
              <w:rPr>
                <w:rFonts w:ascii="Times New Roman" w:eastAsia="Times New Roman" w:hAnsi="Times New Roman" w:cs="Times New Roman"/>
                <w:color w:val="000000" w:themeColor="text1"/>
                <w:sz w:val="24"/>
                <w:szCs w:val="24"/>
                <w14:ligatures w14:val="none"/>
              </w:rPr>
            </w:pPr>
            <m:oMath>
              <m:sSub>
                <m:sSubPr>
                  <m:ctrlPr>
                    <w:rPr>
                      <w:rFonts w:ascii="Cambria Math" w:eastAsia="Times New Roman" w:hAnsi="Cambria Math" w:cs="Times New Roman"/>
                      <w:color w:val="000000" w:themeColor="text1"/>
                      <w:kern w:val="0"/>
                      <w:sz w:val="24"/>
                      <w:szCs w:val="24"/>
                      <w14:ligatures w14:val="none"/>
                    </w:rPr>
                  </m:ctrlPr>
                </m:sSubPr>
                <m:e>
                  <m:r>
                    <m:rPr>
                      <m:sty m:val="p"/>
                    </m:rPr>
                    <w:rPr>
                      <w:rFonts w:ascii="Cambria Math" w:eastAsia="Times New Roman" w:hAnsi="Cambria Math" w:cs="Times New Roman"/>
                      <w:color w:val="000000" w:themeColor="text1"/>
                      <w:kern w:val="0"/>
                      <w:sz w:val="24"/>
                      <w:szCs w:val="24"/>
                      <w14:ligatures w14:val="none"/>
                    </w:rPr>
                    <m:t>a</m:t>
                  </m:r>
                </m:e>
                <m:sub>
                  <m:r>
                    <m:rPr>
                      <m:sty m:val="p"/>
                    </m:rPr>
                    <w:rPr>
                      <w:rFonts w:ascii="Cambria Math" w:eastAsia="Times New Roman" w:hAnsi="Cambria Math" w:cs="Times New Roman"/>
                      <w:color w:val="000000" w:themeColor="text1"/>
                      <w:kern w:val="0"/>
                      <w:sz w:val="24"/>
                      <w:szCs w:val="24"/>
                      <w14:ligatures w14:val="none"/>
                    </w:rPr>
                    <m:t>1</m:t>
                  </m:r>
                </m:sub>
              </m:sSub>
              <m:r>
                <m:rPr>
                  <m:sty m:val="p"/>
                </m:rPr>
                <w:rPr>
                  <w:rFonts w:ascii="Cambria Math" w:eastAsia="Times New Roman" w:hAnsi="Cambria Math" w:cs="Times New Roman"/>
                  <w:color w:val="000000" w:themeColor="text1"/>
                  <w:kern w:val="0"/>
                  <w:sz w:val="24"/>
                  <w:szCs w:val="24"/>
                  <w14:ligatures w14:val="none"/>
                </w:rPr>
                <m:t>=</m:t>
              </m:r>
              <m:r>
                <m:rPr>
                  <m:sty m:val="p"/>
                </m:rPr>
                <w:rPr>
                  <w:rFonts w:ascii="Cambria Math" w:eastAsia="Calibri" w:hAnsi="Cambria Math" w:cs="Times New Roman"/>
                  <w:color w:val="000000" w:themeColor="text1"/>
                  <w:kern w:val="0"/>
                  <w:sz w:val="24"/>
                  <w:szCs w:val="24"/>
                  <w14:ligatures w14:val="none"/>
                </w:rPr>
                <m:t>a+</m:t>
              </m:r>
              <m:d>
                <m:dPr>
                  <m:ctrlPr>
                    <w:rPr>
                      <w:rFonts w:ascii="Cambria Math" w:eastAsia="Calibri" w:hAnsi="Cambria Math" w:cs="Times New Roman"/>
                      <w:color w:val="000000" w:themeColor="text1"/>
                      <w:kern w:val="0"/>
                      <w:sz w:val="24"/>
                      <w:szCs w:val="24"/>
                      <w14:ligatures w14:val="none"/>
                    </w:rPr>
                  </m:ctrlPr>
                </m:dPr>
                <m:e>
                  <m:f>
                    <m:fPr>
                      <m:ctrlPr>
                        <w:rPr>
                          <w:rFonts w:ascii="Cambria Math" w:eastAsia="Calibri" w:hAnsi="Cambria Math" w:cs="Times New Roman"/>
                          <w:color w:val="000000" w:themeColor="text1"/>
                          <w:kern w:val="0"/>
                          <w:sz w:val="24"/>
                          <w:szCs w:val="24"/>
                          <w14:ligatures w14:val="none"/>
                        </w:rPr>
                      </m:ctrlPr>
                    </m:fPr>
                    <m:num>
                      <m:r>
                        <m:rPr>
                          <m:sty m:val="p"/>
                        </m:rPr>
                        <w:rPr>
                          <w:rFonts w:ascii="Cambria Math" w:eastAsia="Calibri" w:hAnsi="Cambria Math" w:cs="Times New Roman"/>
                          <w:color w:val="000000" w:themeColor="text1"/>
                          <w:kern w:val="0"/>
                          <w:sz w:val="24"/>
                          <w:szCs w:val="24"/>
                          <w14:ligatures w14:val="none"/>
                        </w:rPr>
                        <m:t>k</m:t>
                      </m:r>
                    </m:num>
                    <m:den>
                      <m:r>
                        <m:rPr>
                          <m:sty m:val="p"/>
                        </m:rPr>
                        <w:rPr>
                          <w:rFonts w:ascii="Cambria Math" w:eastAsia="Calibri" w:hAnsi="Cambria Math" w:cs="Times New Roman"/>
                          <w:color w:val="000000" w:themeColor="text1"/>
                          <w:kern w:val="0"/>
                          <w:sz w:val="24"/>
                          <w:szCs w:val="24"/>
                          <w14:ligatures w14:val="none"/>
                        </w:rPr>
                        <m:t>100</m:t>
                      </m:r>
                    </m:den>
                  </m:f>
                  <m:r>
                    <m:rPr>
                      <m:sty m:val="p"/>
                    </m:rPr>
                    <w:rPr>
                      <w:rFonts w:ascii="Cambria Math" w:eastAsia="Calibri" w:hAnsi="Cambria Math" w:cs="Times New Roman"/>
                      <w:color w:val="000000" w:themeColor="text1"/>
                      <w:kern w:val="0"/>
                      <w:sz w:val="24"/>
                      <w:szCs w:val="24"/>
                      <w14:ligatures w14:val="none"/>
                    </w:rPr>
                    <m:t>×a</m:t>
                  </m:r>
                </m:e>
              </m:d>
            </m:oMath>
            <w:r w:rsidR="00A6240B" w:rsidRPr="007152E8">
              <w:rPr>
                <w:rFonts w:ascii="Times New Roman" w:eastAsia="Times New Roman" w:hAnsi="Times New Roman" w:cs="Times New Roman"/>
                <w:color w:val="000000" w:themeColor="text1"/>
                <w:sz w:val="24"/>
                <w:szCs w:val="24"/>
                <w14:ligatures w14:val="none"/>
              </w:rPr>
              <w:t>, kur a – įkainis (Eur be PVM) (jei peržiūra jau buvo atlikta, tai po paskutinio perskaičiavimo)</w:t>
            </w:r>
          </w:p>
          <w:p w14:paraId="5E9B69B4" w14:textId="77777777" w:rsidR="00A6240B" w:rsidRPr="007152E8" w:rsidRDefault="00A6240B" w:rsidP="00A6240B">
            <w:pPr>
              <w:spacing w:after="0" w:line="240" w:lineRule="auto"/>
              <w:jc w:val="both"/>
              <w:textAlignment w:val="baseline"/>
              <w:rPr>
                <w:rFonts w:ascii="Times New Roman" w:eastAsia="Times New Roman" w:hAnsi="Times New Roman" w:cs="Times New Roman"/>
                <w:color w:val="000000" w:themeColor="text1"/>
                <w:kern w:val="0"/>
                <w:sz w:val="24"/>
                <w:szCs w:val="24"/>
                <w14:ligatures w14:val="none"/>
              </w:rPr>
            </w:pPr>
            <w:r w:rsidRPr="007152E8">
              <w:rPr>
                <w:rFonts w:ascii="Times New Roman" w:eastAsia="Times New Roman" w:hAnsi="Times New Roman" w:cs="Times New Roman"/>
                <w:color w:val="000000" w:themeColor="text1"/>
                <w:sz w:val="24"/>
                <w:szCs w:val="24"/>
                <w14:ligatures w14:val="none"/>
              </w:rPr>
              <w:t>a</w:t>
            </w:r>
            <w:r w:rsidRPr="007152E8">
              <w:rPr>
                <w:rFonts w:ascii="Times New Roman" w:eastAsia="Times New Roman" w:hAnsi="Times New Roman" w:cs="Times New Roman"/>
                <w:color w:val="000000" w:themeColor="text1"/>
                <w:sz w:val="24"/>
                <w:szCs w:val="24"/>
                <w:vertAlign w:val="subscript"/>
                <w14:ligatures w14:val="none"/>
              </w:rPr>
              <w:t>1</w:t>
            </w:r>
            <w:r w:rsidRPr="007152E8">
              <w:rPr>
                <w:rFonts w:ascii="Times New Roman" w:eastAsia="Times New Roman" w:hAnsi="Times New Roman" w:cs="Times New Roman"/>
                <w:color w:val="000000" w:themeColor="text1"/>
                <w:sz w:val="24"/>
                <w:szCs w:val="24"/>
                <w14:ligatures w14:val="none"/>
              </w:rPr>
              <w:t xml:space="preserve"> – perskaičiuota (pakeista) įkainis (Eur be PVM)</w:t>
            </w:r>
          </w:p>
          <w:p w14:paraId="0B32FC0E" w14:textId="77777777" w:rsidR="00A6240B" w:rsidRPr="007152E8" w:rsidRDefault="00A6240B" w:rsidP="00A6240B">
            <w:pPr>
              <w:spacing w:after="0" w:line="240" w:lineRule="auto"/>
              <w:jc w:val="both"/>
              <w:textAlignment w:val="baseline"/>
              <w:rPr>
                <w:rFonts w:ascii="Times New Roman" w:eastAsia="Times New Roman" w:hAnsi="Times New Roman" w:cs="Times New Roman"/>
                <w:color w:val="000000" w:themeColor="text1"/>
                <w:kern w:val="0"/>
                <w:sz w:val="24"/>
                <w:szCs w:val="24"/>
                <w14:ligatures w14:val="none"/>
              </w:rPr>
            </w:pPr>
            <w:r w:rsidRPr="007152E8">
              <w:rPr>
                <w:rFonts w:ascii="Times New Roman" w:eastAsia="Times New Roman" w:hAnsi="Times New Roman" w:cs="Times New Roman"/>
                <w:color w:val="000000" w:themeColor="text1"/>
                <w:sz w:val="24"/>
                <w:szCs w:val="24"/>
                <w14:ligatures w14:val="none"/>
              </w:rPr>
              <w:t>k – pagal vartotojų kainų indeksą (Vartojimo prekės ir paslaugos) apskaičiuotas Vartojimo prekių ir paslaugų kainų pokytis (padidėjimas arba sumažėjimas) (%). „k“ reikšmė skaičiuojama pagal formulę:</w:t>
            </w:r>
          </w:p>
          <w:p w14:paraId="3DFC5A83" w14:textId="77777777" w:rsidR="00A6240B" w:rsidRPr="007152E8" w:rsidRDefault="00A6240B" w:rsidP="00A6240B">
            <w:pPr>
              <w:spacing w:after="0" w:line="240" w:lineRule="auto"/>
              <w:jc w:val="both"/>
              <w:textAlignment w:val="baseline"/>
              <w:rPr>
                <w:rFonts w:ascii="Times New Roman" w:eastAsia="Times New Roman" w:hAnsi="Times New Roman" w:cs="Times New Roman"/>
                <w:color w:val="000000" w:themeColor="text1"/>
                <w:sz w:val="24"/>
                <w:szCs w:val="24"/>
                <w14:ligatures w14:val="none"/>
              </w:rPr>
            </w:pPr>
            <m:oMath>
              <m:r>
                <m:rPr>
                  <m:sty m:val="p"/>
                </m:rPr>
                <w:rPr>
                  <w:rFonts w:ascii="Cambria Math" w:eastAsia="Times New Roman" w:hAnsi="Cambria Math" w:cs="Times New Roman"/>
                  <w:color w:val="000000" w:themeColor="text1"/>
                  <w:kern w:val="0"/>
                  <w:sz w:val="24"/>
                  <w:szCs w:val="24"/>
                  <w14:ligatures w14:val="none"/>
                </w:rPr>
                <m:t>k =</m:t>
              </m:r>
              <m:f>
                <m:fPr>
                  <m:ctrlPr>
                    <w:rPr>
                      <w:rFonts w:ascii="Cambria Math" w:eastAsia="Calibri" w:hAnsi="Cambria Math" w:cs="Times New Roman"/>
                      <w:color w:val="000000" w:themeColor="text1"/>
                      <w:kern w:val="0"/>
                      <w:sz w:val="24"/>
                      <w:szCs w:val="24"/>
                      <w14:ligatures w14:val="none"/>
                    </w:rPr>
                  </m:ctrlPr>
                </m:fPr>
                <m:num>
                  <m:sSub>
                    <m:sSubPr>
                      <m:ctrlPr>
                        <w:rPr>
                          <w:rFonts w:ascii="Cambria Math" w:eastAsia="Calibri" w:hAnsi="Cambria Math" w:cs="Times New Roman"/>
                          <w:color w:val="000000" w:themeColor="text1"/>
                          <w:kern w:val="0"/>
                          <w:sz w:val="24"/>
                          <w:szCs w:val="24"/>
                          <w14:ligatures w14:val="none"/>
                        </w:rPr>
                      </m:ctrlPr>
                    </m:sSubPr>
                    <m:e>
                      <m:r>
                        <m:rPr>
                          <m:sty m:val="p"/>
                        </m:rPr>
                        <w:rPr>
                          <w:rFonts w:ascii="Cambria Math" w:eastAsia="Calibri" w:hAnsi="Cambria Math" w:cs="Times New Roman"/>
                          <w:color w:val="000000" w:themeColor="text1"/>
                          <w:kern w:val="0"/>
                          <w:sz w:val="24"/>
                          <w:szCs w:val="24"/>
                          <w14:ligatures w14:val="none"/>
                        </w:rPr>
                        <m:t>Ind</m:t>
                      </m:r>
                    </m:e>
                    <m:sub>
                      <m:r>
                        <m:rPr>
                          <m:sty m:val="p"/>
                        </m:rPr>
                        <w:rPr>
                          <w:rFonts w:ascii="Cambria Math" w:eastAsia="Calibri" w:hAnsi="Cambria Math" w:cs="Times New Roman"/>
                          <w:color w:val="000000" w:themeColor="text1"/>
                          <w:kern w:val="0"/>
                          <w:sz w:val="24"/>
                          <w:szCs w:val="24"/>
                          <w14:ligatures w14:val="none"/>
                        </w:rPr>
                        <m:t>naujausias</m:t>
                      </m:r>
                    </m:sub>
                  </m:sSub>
                </m:num>
                <m:den>
                  <m:sSub>
                    <m:sSubPr>
                      <m:ctrlPr>
                        <w:rPr>
                          <w:rFonts w:ascii="Cambria Math" w:eastAsia="Calibri" w:hAnsi="Cambria Math" w:cs="Times New Roman"/>
                          <w:color w:val="000000" w:themeColor="text1"/>
                          <w:kern w:val="0"/>
                          <w:sz w:val="24"/>
                          <w:szCs w:val="24"/>
                          <w14:ligatures w14:val="none"/>
                        </w:rPr>
                      </m:ctrlPr>
                    </m:sSubPr>
                    <m:e>
                      <m:r>
                        <m:rPr>
                          <m:sty m:val="p"/>
                        </m:rPr>
                        <w:rPr>
                          <w:rFonts w:ascii="Cambria Math" w:eastAsia="Calibri" w:hAnsi="Cambria Math" w:cs="Times New Roman"/>
                          <w:color w:val="000000" w:themeColor="text1"/>
                          <w:kern w:val="0"/>
                          <w:sz w:val="24"/>
                          <w:szCs w:val="24"/>
                          <w14:ligatures w14:val="none"/>
                        </w:rPr>
                        <m:t>Ind</m:t>
                      </m:r>
                    </m:e>
                    <m:sub>
                      <m:r>
                        <m:rPr>
                          <m:sty m:val="p"/>
                        </m:rPr>
                        <w:rPr>
                          <w:rFonts w:ascii="Cambria Math" w:eastAsia="Calibri" w:hAnsi="Cambria Math" w:cs="Times New Roman"/>
                          <w:color w:val="000000" w:themeColor="text1"/>
                          <w:kern w:val="0"/>
                          <w:sz w:val="24"/>
                          <w:szCs w:val="24"/>
                          <w14:ligatures w14:val="none"/>
                        </w:rPr>
                        <m:t>pradžia</m:t>
                      </m:r>
                    </m:sub>
                  </m:sSub>
                </m:den>
              </m:f>
              <m:r>
                <m:rPr>
                  <m:sty m:val="p"/>
                </m:rPr>
                <w:rPr>
                  <w:rFonts w:ascii="Cambria Math" w:eastAsia="Calibri" w:hAnsi="Cambria Math" w:cs="Times New Roman"/>
                  <w:color w:val="000000" w:themeColor="text1"/>
                  <w:kern w:val="0"/>
                  <w:sz w:val="24"/>
                  <w:szCs w:val="24"/>
                  <w14:ligatures w14:val="none"/>
                </w:rPr>
                <m:t>×100-100</m:t>
              </m:r>
            </m:oMath>
            <w:r w:rsidRPr="007152E8">
              <w:rPr>
                <w:rFonts w:ascii="Times New Roman" w:eastAsia="Times New Roman" w:hAnsi="Times New Roman" w:cs="Times New Roman"/>
                <w:color w:val="000000" w:themeColor="text1"/>
                <w:sz w:val="24"/>
                <w:szCs w:val="24"/>
                <w14:ligatures w14:val="none"/>
              </w:rPr>
              <w:t>, (proc.) kur</w:t>
            </w:r>
          </w:p>
          <w:p w14:paraId="15291AA0" w14:textId="77777777" w:rsidR="00A6240B" w:rsidRPr="007152E8" w:rsidRDefault="00A6240B" w:rsidP="00A6240B">
            <w:pPr>
              <w:spacing w:after="0" w:line="240" w:lineRule="auto"/>
              <w:jc w:val="both"/>
              <w:textAlignment w:val="baseline"/>
              <w:rPr>
                <w:rFonts w:ascii="Times New Roman" w:eastAsia="Times New Roman" w:hAnsi="Times New Roman" w:cs="Times New Roman"/>
                <w:color w:val="000000" w:themeColor="text1"/>
                <w:kern w:val="0"/>
                <w:sz w:val="24"/>
                <w:szCs w:val="24"/>
                <w14:ligatures w14:val="none"/>
              </w:rPr>
            </w:pPr>
            <w:proofErr w:type="spellStart"/>
            <w:r w:rsidRPr="007152E8">
              <w:rPr>
                <w:rFonts w:ascii="Times New Roman" w:eastAsia="Times New Roman" w:hAnsi="Times New Roman" w:cs="Times New Roman"/>
                <w:color w:val="000000" w:themeColor="text1"/>
                <w:sz w:val="24"/>
                <w:szCs w:val="24"/>
                <w14:ligatures w14:val="none"/>
              </w:rPr>
              <w:t>Ind</w:t>
            </w:r>
            <w:r w:rsidRPr="007152E8">
              <w:rPr>
                <w:rFonts w:ascii="Times New Roman" w:eastAsia="Times New Roman" w:hAnsi="Times New Roman" w:cs="Times New Roman"/>
                <w:color w:val="000000" w:themeColor="text1"/>
                <w:sz w:val="24"/>
                <w:szCs w:val="24"/>
                <w:vertAlign w:val="subscript"/>
                <w14:ligatures w14:val="none"/>
              </w:rPr>
              <w:t>naujausias</w:t>
            </w:r>
            <w:proofErr w:type="spellEnd"/>
            <w:r w:rsidRPr="007152E8">
              <w:rPr>
                <w:rFonts w:ascii="Times New Roman" w:eastAsia="Times New Roman" w:hAnsi="Times New Roman" w:cs="Times New Roman"/>
                <w:color w:val="000000" w:themeColor="text1"/>
                <w:sz w:val="24"/>
                <w:szCs w:val="24"/>
                <w14:ligatures w14:val="none"/>
              </w:rPr>
              <w:t xml:space="preserve"> – kreipimosi dėl įkainių peržiūros išsiuntimo kitai Šaliai dieną paskelbtas naujausias vartojimo prekių ir paslaugų indeksas (Vartojimo prekės ir paslaugos).</w:t>
            </w:r>
          </w:p>
          <w:p w14:paraId="64EF2717"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kern w:val="0"/>
                <w:sz w:val="24"/>
                <w:szCs w:val="24"/>
                <w14:ligatures w14:val="none"/>
              </w:rPr>
            </w:pPr>
            <w:proofErr w:type="spellStart"/>
            <w:r w:rsidRPr="007152E8">
              <w:rPr>
                <w:rFonts w:ascii="Times New Roman" w:eastAsia="Times New Roman" w:hAnsi="Times New Roman" w:cs="Times New Roman"/>
                <w:color w:val="000000" w:themeColor="text1"/>
                <w:sz w:val="24"/>
                <w:szCs w:val="24"/>
                <w14:ligatures w14:val="none"/>
              </w:rPr>
              <w:t>Ind</w:t>
            </w:r>
            <w:r w:rsidRPr="007152E8">
              <w:rPr>
                <w:rFonts w:ascii="Times New Roman" w:eastAsia="Times New Roman" w:hAnsi="Times New Roman" w:cs="Times New Roman"/>
                <w:color w:val="000000" w:themeColor="text1"/>
                <w:sz w:val="24"/>
                <w:szCs w:val="24"/>
                <w:vertAlign w:val="subscript"/>
                <w14:ligatures w14:val="none"/>
              </w:rPr>
              <w:t>pradžia</w:t>
            </w:r>
            <w:proofErr w:type="spellEnd"/>
            <w:r w:rsidRPr="007152E8">
              <w:rPr>
                <w:rFonts w:ascii="Times New Roman" w:eastAsia="Times New Roman" w:hAnsi="Times New Roman" w:cs="Times New Roman"/>
                <w:color w:val="000000" w:themeColor="text1"/>
                <w:sz w:val="24"/>
                <w:szCs w:val="24"/>
                <w14:ligatures w14:val="none"/>
              </w:rPr>
              <w:t xml:space="preserve"> – laikotarpio pradžios datos (mėnesio) vartojimo prekių ir paslaugų indeksas (Vartojimo prekės ir paslaugos). Pirmojo perskaičiavimo atveju laikotarpio pradžia (mėnuo) yra Sutarties įsigaliojimo dienos mėnuo. Antrojo ir vėlesnių perskaičiavimų </w:t>
            </w:r>
            <w:r w:rsidRPr="007152E8">
              <w:rPr>
                <w:rFonts w:ascii="Times New Roman" w:eastAsia="Times New Roman" w:hAnsi="Times New Roman" w:cs="Times New Roman"/>
                <w:color w:val="000000" w:themeColor="text1"/>
                <w:sz w:val="24"/>
                <w:szCs w:val="24"/>
                <w14:ligatures w14:val="none"/>
              </w:rPr>
              <w:lastRenderedPageBreak/>
              <w:t>atveju laikotarpio pradžia (mėnuo) yra paskutinio perskaičiavimo metu naudotos paskelbto atitinkamo indekso reikšmės mėnuo.</w:t>
            </w:r>
          </w:p>
          <w:p w14:paraId="45BB9BAF"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7152E8">
              <w:rPr>
                <w:rFonts w:ascii="Times New Roman" w:eastAsia="Times New Roman" w:hAnsi="Times New Roman" w:cs="Times New Roman"/>
                <w:color w:val="000000" w:themeColor="text1"/>
                <w:sz w:val="24"/>
                <w:szCs w:val="24"/>
                <w14:ligatures w14:val="none"/>
              </w:rPr>
              <w:t xml:space="preserve">5.3.3.7. </w:t>
            </w:r>
            <w:r w:rsidRPr="007152E8">
              <w:rPr>
                <w:rFonts w:ascii="Times New Roman" w:eastAsia="Times New Roman" w:hAnsi="Times New Roman" w:cs="Times New Roman"/>
                <w:color w:val="000000" w:themeColor="text1"/>
                <w:sz w:val="24"/>
                <w:szCs w:val="24"/>
                <w:shd w:val="clear" w:color="auto" w:fill="FFFFFF"/>
                <w14:ligatures w14:val="none"/>
              </w:rPr>
              <w:t>Skaičiavimams indeksų reikšmės imamos keturių skaitmenų po kablelio tikslumu. Apskaičiuotas pokytis (k) tolimesniems skaičiavimams naudojamas suapvalinus iki vieno skaitmens po kablelio, o apskaičiuotas įkainis „a</w:t>
            </w:r>
            <w:r w:rsidRPr="007152E8">
              <w:rPr>
                <w:rFonts w:ascii="Times New Roman" w:eastAsia="Times New Roman" w:hAnsi="Times New Roman" w:cs="Times New Roman"/>
                <w:color w:val="000000" w:themeColor="text1"/>
                <w:sz w:val="24"/>
                <w:szCs w:val="24"/>
                <w:shd w:val="clear" w:color="auto" w:fill="FFFFFF"/>
                <w:vertAlign w:val="subscript"/>
                <w14:ligatures w14:val="none"/>
              </w:rPr>
              <w:t>1</w:t>
            </w:r>
            <w:r w:rsidRPr="007152E8">
              <w:rPr>
                <w:rFonts w:ascii="Times New Roman" w:eastAsia="Times New Roman" w:hAnsi="Times New Roman" w:cs="Times New Roman"/>
                <w:color w:val="000000" w:themeColor="text1"/>
                <w:sz w:val="24"/>
                <w:szCs w:val="24"/>
                <w:shd w:val="clear" w:color="auto" w:fill="FFFFFF"/>
                <w14:ligatures w14:val="none"/>
              </w:rPr>
              <w:t>“ suapvalinamas iki dviejų skaitmenų po kablelio.</w:t>
            </w:r>
          </w:p>
          <w:p w14:paraId="49506BDB"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7152E8">
              <w:rPr>
                <w:rFonts w:ascii="Times New Roman" w:eastAsia="Times New Roman" w:hAnsi="Times New Roman" w:cs="Times New Roman"/>
                <w:color w:val="000000" w:themeColor="text1"/>
                <w:sz w:val="24"/>
                <w:szCs w:val="24"/>
                <w:shd w:val="clear" w:color="auto" w:fill="FFFFFF"/>
                <w14:ligatures w14:val="none"/>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152E8">
              <w:rPr>
                <w:rFonts w:ascii="Times New Roman" w:eastAsia="Times New Roman" w:hAnsi="Times New Roman" w:cs="Times New Roman"/>
                <w:color w:val="000000" w:themeColor="text1"/>
                <w:sz w:val="24"/>
                <w:szCs w:val="24"/>
                <w:bdr w:val="none" w:sz="0" w:space="0" w:color="auto" w:frame="1"/>
                <w14:ligatures w14:val="none"/>
              </w:rPr>
              <w:t>kitus oficialius šaltinių duomenis</w:t>
            </w:r>
            <w:r w:rsidRPr="007152E8">
              <w:rPr>
                <w:rFonts w:ascii="Times New Roman" w:eastAsia="Times New Roman" w:hAnsi="Times New Roman" w:cs="Times New Roman"/>
                <w:color w:val="000000" w:themeColor="text1"/>
                <w:sz w:val="24"/>
                <w:szCs w:val="24"/>
                <w:shd w:val="clear" w:color="auto" w:fill="FFFFFF"/>
                <w14:ligatures w14:val="none"/>
              </w:rPr>
              <w:t>.  Prašyme Šalis neturi teisės nurodyti kito indekso ar prašyti perskaičiavimo pagal kitą indeksą nei nurodytas šioje procedūroje.</w:t>
            </w:r>
          </w:p>
          <w:p w14:paraId="2D467DE3"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7152E8">
              <w:rPr>
                <w:rFonts w:ascii="Times New Roman" w:eastAsia="Times New Roman" w:hAnsi="Times New Roman" w:cs="Times New Roman"/>
                <w:color w:val="000000" w:themeColor="text1"/>
                <w:sz w:val="24"/>
                <w:szCs w:val="24"/>
                <w:shd w:val="clear" w:color="auto" w:fill="FFFFFF"/>
                <w14:ligatures w14:val="none"/>
              </w:rPr>
              <w:t>5</w:t>
            </w:r>
            <w:r w:rsidRPr="007152E8">
              <w:rPr>
                <w:rFonts w:ascii="Times New Roman" w:eastAsia="Times New Roman" w:hAnsi="Times New Roman" w:cs="Times New Roman"/>
                <w:color w:val="000000" w:themeColor="text1"/>
                <w:sz w:val="24"/>
                <w:szCs w:val="24"/>
                <w14:ligatures w14:val="none"/>
              </w:rPr>
              <w:t xml:space="preserve">.3.3.9. </w:t>
            </w:r>
            <w:r w:rsidRPr="007152E8">
              <w:rPr>
                <w:rFonts w:ascii="Times New Roman" w:eastAsia="Times New Roman" w:hAnsi="Times New Roman" w:cs="Times New Roman"/>
                <w:color w:val="000000" w:themeColor="text1"/>
                <w:sz w:val="24"/>
                <w:szCs w:val="24"/>
                <w:shd w:val="clear" w:color="auto" w:fill="FFFFFF"/>
                <w14:ligatures w14:val="none"/>
              </w:rPr>
              <w:t>Susitarimas turi būti sudarytas per 14 (keturiolika) kalendorinių dienų nuo Šalies pateikto tinkamo prašymo perskaičiuoti S</w:t>
            </w:r>
            <w:r w:rsidRPr="007152E8">
              <w:rPr>
                <w:rFonts w:ascii="Times New Roman" w:eastAsia="Times New Roman" w:hAnsi="Times New Roman" w:cs="Times New Roman"/>
                <w:color w:val="000000" w:themeColor="text1"/>
                <w:sz w:val="24"/>
                <w:szCs w:val="24"/>
                <w14:ligatures w14:val="none"/>
              </w:rPr>
              <w:t xml:space="preserve">utarties </w:t>
            </w:r>
            <w:r w:rsidRPr="007152E8">
              <w:rPr>
                <w:rFonts w:ascii="Times New Roman" w:eastAsia="Times New Roman" w:hAnsi="Times New Roman" w:cs="Times New Roman"/>
                <w:color w:val="000000" w:themeColor="text1"/>
                <w:sz w:val="24"/>
                <w:szCs w:val="24"/>
                <w:shd w:val="clear" w:color="auto" w:fill="FFFFFF"/>
                <w14:ligatures w14:val="none"/>
              </w:rPr>
              <w:t>įkainius gavimo dienos.</w:t>
            </w:r>
          </w:p>
          <w:p w14:paraId="584E9930" w14:textId="04583254"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bdr w:val="none" w:sz="0" w:space="0" w:color="auto" w:frame="1"/>
                <w14:ligatures w14:val="none"/>
              </w:rPr>
            </w:pPr>
            <w:r w:rsidRPr="007152E8">
              <w:rPr>
                <w:rFonts w:ascii="Times New Roman" w:eastAsia="Times New Roman" w:hAnsi="Times New Roman" w:cs="Times New Roman"/>
                <w:color w:val="000000" w:themeColor="text1"/>
                <w:sz w:val="24"/>
                <w:szCs w:val="24"/>
                <w:shd w:val="clear" w:color="auto" w:fill="FFFFFF"/>
                <w14:ligatures w14:val="none"/>
              </w:rPr>
              <w:t xml:space="preserve">5.3.3.10. </w:t>
            </w:r>
            <w:r w:rsidRPr="007152E8">
              <w:rPr>
                <w:rFonts w:ascii="Times New Roman" w:eastAsia="Times New Roman" w:hAnsi="Times New Roman" w:cs="Times New Roman"/>
                <w:color w:val="000000" w:themeColor="text1"/>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7152E8" w:rsidRPr="007152E8" w14:paraId="73639B2A" w14:textId="77777777" w:rsidTr="001260DD">
        <w:trPr>
          <w:trHeight w:val="300"/>
        </w:trPr>
        <w:tc>
          <w:tcPr>
            <w:tcW w:w="3094" w:type="dxa"/>
            <w:gridSpan w:val="2"/>
          </w:tcPr>
          <w:p w14:paraId="3D14469A" w14:textId="3AA06E14"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lastRenderedPageBreak/>
              <w:t>5.3.4. Sutarties kainos / įkainių peržiūra dėl kainų lygio pokyčio pagal Paslaugų grupių kainų pokyčius</w:t>
            </w:r>
          </w:p>
        </w:tc>
        <w:tc>
          <w:tcPr>
            <w:tcW w:w="6441" w:type="dxa"/>
            <w:gridSpan w:val="2"/>
          </w:tcPr>
          <w:p w14:paraId="4DE55E68" w14:textId="62203CB3" w:rsidR="00A6240B" w:rsidRPr="007152E8" w:rsidRDefault="00A6240B" w:rsidP="00A6240B">
            <w:pPr>
              <w:spacing w:after="0" w:line="240" w:lineRule="auto"/>
              <w:jc w:val="both"/>
              <w:rPr>
                <w:rFonts w:ascii="Times New Roman" w:eastAsia="Times New Roman" w:hAnsi="Times New Roman" w:cs="Times New Roman"/>
                <w:color w:val="000000" w:themeColor="text1"/>
                <w:kern w:val="0"/>
                <w:sz w:val="24"/>
                <w:szCs w:val="24"/>
                <w14:ligatures w14:val="none"/>
              </w:rPr>
            </w:pPr>
            <w:r w:rsidRPr="007152E8">
              <w:rPr>
                <w:rFonts w:ascii="Times New Roman" w:eastAsia="Times New Roman" w:hAnsi="Times New Roman" w:cs="Times New Roman"/>
                <w:color w:val="000000" w:themeColor="text1"/>
                <w:kern w:val="0"/>
                <w:sz w:val="24"/>
                <w:szCs w:val="24"/>
                <w14:ligatures w14:val="none"/>
              </w:rPr>
              <w:t>Netaikoma</w:t>
            </w:r>
          </w:p>
        </w:tc>
      </w:tr>
      <w:tr w:rsidR="007152E8" w:rsidRPr="007152E8" w14:paraId="5266DC73" w14:textId="77777777" w:rsidTr="001260DD">
        <w:trPr>
          <w:trHeight w:val="300"/>
        </w:trPr>
        <w:tc>
          <w:tcPr>
            <w:tcW w:w="3094" w:type="dxa"/>
            <w:gridSpan w:val="2"/>
          </w:tcPr>
          <w:p w14:paraId="442C484F" w14:textId="456144A5" w:rsidR="00A6240B" w:rsidRPr="007152E8" w:rsidRDefault="00A6240B" w:rsidP="00A6240B">
            <w:pPr>
              <w:spacing w:after="0" w:line="240" w:lineRule="auto"/>
              <w:rPr>
                <w:rFonts w:ascii="Times New Roman" w:eastAsia="Times New Roman" w:hAnsi="Times New Roman" w:cs="Times New Roman"/>
                <w:b/>
                <w:bCs/>
                <w:color w:val="000000" w:themeColor="text1"/>
                <w:sz w:val="24"/>
                <w:szCs w:val="24"/>
                <w14:ligatures w14:val="none"/>
              </w:rPr>
            </w:pPr>
            <w:r w:rsidRPr="007152E8">
              <w:rPr>
                <w:rFonts w:ascii="Times New Roman" w:eastAsia="Times New Roman" w:hAnsi="Times New Roman" w:cs="Times New Roman"/>
                <w:b/>
                <w:bCs/>
                <w:color w:val="000000" w:themeColor="text1"/>
                <w:sz w:val="24"/>
                <w:szCs w:val="24"/>
                <w14:ligatures w14:val="none"/>
              </w:rPr>
              <w:t xml:space="preserve">5.4. Sutarties kainos apskaičiavimas taikant </w:t>
            </w:r>
            <w:r w:rsidRPr="007152E8">
              <w:rPr>
                <w:rFonts w:ascii="Times New Roman" w:eastAsia="Times New Roman" w:hAnsi="Times New Roman" w:cs="Times New Roman"/>
                <w:b/>
                <w:bCs/>
                <w:color w:val="000000" w:themeColor="text1"/>
                <w:sz w:val="24"/>
                <w:szCs w:val="24"/>
                <w:u w:val="single"/>
                <w14:ligatures w14:val="none"/>
              </w:rPr>
              <w:t>kiekio (apimties)</w:t>
            </w:r>
            <w:r w:rsidRPr="007152E8">
              <w:rPr>
                <w:rFonts w:ascii="Times New Roman" w:eastAsia="Times New Roman" w:hAnsi="Times New Roman" w:cs="Times New Roman"/>
                <w:b/>
                <w:bCs/>
                <w:color w:val="000000" w:themeColor="text1"/>
                <w:sz w:val="24"/>
                <w:szCs w:val="24"/>
                <w14:ligatures w14:val="none"/>
              </w:rPr>
              <w:t xml:space="preserve"> keitimo taisykles</w:t>
            </w:r>
          </w:p>
        </w:tc>
        <w:tc>
          <w:tcPr>
            <w:tcW w:w="6441" w:type="dxa"/>
            <w:gridSpan w:val="2"/>
          </w:tcPr>
          <w:p w14:paraId="1727D5F7" w14:textId="5AC0EE2B" w:rsidR="00A6240B" w:rsidRPr="007152E8" w:rsidRDefault="00A6240B" w:rsidP="00A6240B">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Netaikoma</w:t>
            </w:r>
          </w:p>
          <w:p w14:paraId="5DC46516" w14:textId="6E83975F" w:rsidR="00A6240B" w:rsidRPr="007152E8" w:rsidRDefault="00A6240B" w:rsidP="00A6240B">
            <w:pPr>
              <w:spacing w:after="0" w:line="240" w:lineRule="auto"/>
              <w:rPr>
                <w:rFonts w:ascii="Times New Roman" w:eastAsia="Times New Roman" w:hAnsi="Times New Roman" w:cs="Times New Roman"/>
                <w:color w:val="000000" w:themeColor="text1"/>
                <w:kern w:val="0"/>
                <w:sz w:val="24"/>
                <w:szCs w:val="24"/>
                <w14:ligatures w14:val="none"/>
              </w:rPr>
            </w:pPr>
          </w:p>
        </w:tc>
      </w:tr>
      <w:tr w:rsidR="007152E8" w:rsidRPr="007152E8" w14:paraId="60CC20DF" w14:textId="77777777" w:rsidTr="001260DD">
        <w:trPr>
          <w:trHeight w:val="300"/>
        </w:trPr>
        <w:tc>
          <w:tcPr>
            <w:tcW w:w="3094" w:type="dxa"/>
            <w:gridSpan w:val="2"/>
          </w:tcPr>
          <w:p w14:paraId="4F24115A"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5.5. Atsiskaitymo su Tiekėju terminas ir tvarka</w:t>
            </w:r>
          </w:p>
        </w:tc>
        <w:tc>
          <w:tcPr>
            <w:tcW w:w="6441" w:type="dxa"/>
            <w:gridSpan w:val="2"/>
          </w:tcPr>
          <w:p w14:paraId="20A00D4C"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Pirkėjas atsiskaito su Tiekėju ne vėliau kaip per 30 kalendorinių dienų nuo Sąskaitos gavimo dienos.</w:t>
            </w:r>
          </w:p>
          <w:p w14:paraId="372AEFC8"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Apmokėjimo sąlygos:</w:t>
            </w:r>
          </w:p>
          <w:p w14:paraId="5EE70C34" w14:textId="1F4BA87E"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 įvykdžius Užsakymą, mokama už konkretų kiekį/apimtį pagal nustatytus įkainius.</w:t>
            </w:r>
          </w:p>
        </w:tc>
      </w:tr>
      <w:tr w:rsidR="007152E8" w:rsidRPr="007152E8" w14:paraId="4A3D73DA" w14:textId="77777777" w:rsidTr="001260DD">
        <w:trPr>
          <w:trHeight w:val="300"/>
        </w:trPr>
        <w:tc>
          <w:tcPr>
            <w:tcW w:w="3094" w:type="dxa"/>
            <w:gridSpan w:val="2"/>
          </w:tcPr>
          <w:p w14:paraId="12160021"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5.6. Avansas</w:t>
            </w:r>
          </w:p>
        </w:tc>
        <w:tc>
          <w:tcPr>
            <w:tcW w:w="6441" w:type="dxa"/>
            <w:gridSpan w:val="2"/>
          </w:tcPr>
          <w:p w14:paraId="758D5687" w14:textId="5274E086"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Netaikoma</w:t>
            </w:r>
          </w:p>
        </w:tc>
      </w:tr>
      <w:tr w:rsidR="007152E8" w:rsidRPr="007152E8" w14:paraId="35D73887" w14:textId="77777777" w:rsidTr="001260DD">
        <w:trPr>
          <w:trHeight w:val="300"/>
        </w:trPr>
        <w:tc>
          <w:tcPr>
            <w:tcW w:w="3094" w:type="dxa"/>
            <w:gridSpan w:val="2"/>
          </w:tcPr>
          <w:p w14:paraId="329240F2"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5.7. Avanso užtikrinimas</w:t>
            </w:r>
          </w:p>
        </w:tc>
        <w:tc>
          <w:tcPr>
            <w:tcW w:w="6441" w:type="dxa"/>
            <w:gridSpan w:val="2"/>
          </w:tcPr>
          <w:p w14:paraId="7E91AE43" w14:textId="6A5B0716" w:rsidR="00A6240B" w:rsidRPr="007152E8" w:rsidRDefault="00A6240B" w:rsidP="00A6240B">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Netaikoma</w:t>
            </w:r>
            <w:r w:rsidRPr="007152E8">
              <w:rPr>
                <w:rFonts w:ascii="Times New Roman" w:eastAsia="Times New Roman" w:hAnsi="Times New Roman" w:cs="Times New Roman"/>
                <w:color w:val="000000" w:themeColor="text1"/>
                <w:sz w:val="24"/>
                <w:szCs w:val="24"/>
                <w:shd w:val="clear" w:color="auto" w:fill="FFFFFF"/>
                <w14:ligatures w14:val="none"/>
              </w:rPr>
              <w:t xml:space="preserve"> </w:t>
            </w:r>
          </w:p>
        </w:tc>
      </w:tr>
      <w:tr w:rsidR="007152E8" w:rsidRPr="007152E8" w14:paraId="4DC396B6" w14:textId="77777777" w:rsidTr="001260DD">
        <w:trPr>
          <w:trHeight w:val="300"/>
        </w:trPr>
        <w:tc>
          <w:tcPr>
            <w:tcW w:w="9535" w:type="dxa"/>
            <w:gridSpan w:val="4"/>
          </w:tcPr>
          <w:p w14:paraId="1CA05402" w14:textId="77777777" w:rsidR="00A6240B" w:rsidRPr="007152E8" w:rsidRDefault="00A6240B" w:rsidP="00A6240B">
            <w:pPr>
              <w:spacing w:after="0" w:line="240" w:lineRule="auto"/>
              <w:jc w:val="center"/>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6. PASLAUGŲ KOKYBĖ IR GARANTINIAI ĮSIPAREIGOJIMAI</w:t>
            </w:r>
          </w:p>
        </w:tc>
      </w:tr>
      <w:tr w:rsidR="007152E8" w:rsidRPr="007152E8" w14:paraId="36CB7A53" w14:textId="77777777" w:rsidTr="001260DD">
        <w:trPr>
          <w:trHeight w:val="300"/>
        </w:trPr>
        <w:tc>
          <w:tcPr>
            <w:tcW w:w="3094" w:type="dxa"/>
            <w:gridSpan w:val="2"/>
          </w:tcPr>
          <w:p w14:paraId="6379909E"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6.1. Garantinis terminas</w:t>
            </w:r>
          </w:p>
        </w:tc>
        <w:tc>
          <w:tcPr>
            <w:tcW w:w="6441" w:type="dxa"/>
            <w:gridSpan w:val="2"/>
          </w:tcPr>
          <w:p w14:paraId="44060A71" w14:textId="4EE81DCE" w:rsidR="00A6240B" w:rsidRPr="007152E8" w:rsidRDefault="00A6240B" w:rsidP="00A6240B">
            <w:pPr>
              <w:spacing w:after="0" w:line="240" w:lineRule="auto"/>
              <w:jc w:val="both"/>
              <w:rPr>
                <w:rFonts w:ascii="Times New Roman" w:eastAsia="Times New Roman" w:hAnsi="Times New Roman" w:cs="Times New Roman"/>
                <w:color w:val="000000" w:themeColor="text1"/>
                <w:kern w:val="0"/>
                <w:sz w:val="24"/>
                <w:szCs w:val="24"/>
                <w14:ligatures w14:val="none"/>
              </w:rPr>
            </w:pPr>
            <w:r w:rsidRPr="007152E8">
              <w:rPr>
                <w:rFonts w:ascii="Times New Roman" w:eastAsia="Times New Roman" w:hAnsi="Times New Roman" w:cs="Times New Roman"/>
                <w:color w:val="000000" w:themeColor="text1"/>
                <w:sz w:val="24"/>
                <w:szCs w:val="24"/>
                <w14:ligatures w14:val="none"/>
              </w:rPr>
              <w:t>Netaikoma</w:t>
            </w:r>
          </w:p>
        </w:tc>
      </w:tr>
      <w:tr w:rsidR="007152E8" w:rsidRPr="007152E8" w14:paraId="4B8993AD" w14:textId="77777777" w:rsidTr="001260DD">
        <w:trPr>
          <w:trHeight w:val="300"/>
        </w:trPr>
        <w:tc>
          <w:tcPr>
            <w:tcW w:w="3094" w:type="dxa"/>
            <w:gridSpan w:val="2"/>
          </w:tcPr>
          <w:p w14:paraId="3720A3DC"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kern w:val="0"/>
                <w:sz w:val="24"/>
                <w:szCs w:val="24"/>
                <w14:ligatures w14:val="none"/>
              </w:rPr>
              <w:t>6.2. Terminas Paslaugų trūkumams pašalinti</w:t>
            </w:r>
          </w:p>
        </w:tc>
        <w:tc>
          <w:tcPr>
            <w:tcW w:w="6441" w:type="dxa"/>
            <w:gridSpan w:val="2"/>
          </w:tcPr>
          <w:p w14:paraId="6163C501" w14:textId="396A5C90"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Netaikoma</w:t>
            </w:r>
          </w:p>
        </w:tc>
      </w:tr>
      <w:tr w:rsidR="007152E8" w:rsidRPr="007152E8" w14:paraId="284F1BE0" w14:textId="77777777" w:rsidTr="001260DD">
        <w:trPr>
          <w:trHeight w:val="300"/>
        </w:trPr>
        <w:tc>
          <w:tcPr>
            <w:tcW w:w="3094" w:type="dxa"/>
            <w:gridSpan w:val="2"/>
          </w:tcPr>
          <w:p w14:paraId="77F3254B" w14:textId="77777777" w:rsidR="00A6240B" w:rsidRPr="007152E8" w:rsidRDefault="00A6240B" w:rsidP="00A6240B">
            <w:pPr>
              <w:spacing w:after="0" w:line="240" w:lineRule="auto"/>
              <w:rPr>
                <w:rFonts w:ascii="Times New Roman" w:eastAsia="Times New Roman" w:hAnsi="Times New Roman" w:cs="Times New Roman"/>
                <w:b/>
                <w:color w:val="000000" w:themeColor="text1"/>
                <w:kern w:val="0"/>
                <w:sz w:val="24"/>
                <w:szCs w:val="24"/>
                <w14:ligatures w14:val="none"/>
              </w:rPr>
            </w:pPr>
            <w:r w:rsidRPr="007152E8">
              <w:rPr>
                <w:rFonts w:ascii="Times New Roman" w:eastAsia="Times New Roman" w:hAnsi="Times New Roman" w:cs="Times New Roman"/>
                <w:b/>
                <w:color w:val="000000" w:themeColor="text1"/>
                <w:kern w:val="0"/>
                <w:sz w:val="24"/>
                <w:szCs w:val="24"/>
                <w14:ligatures w14:val="none"/>
              </w:rPr>
              <w:t xml:space="preserve">6.3. Kokybinių kriterijų įgyvendinimo </w:t>
            </w:r>
            <w:r w:rsidRPr="007152E8">
              <w:rPr>
                <w:rFonts w:ascii="Times New Roman" w:eastAsia="Times New Roman" w:hAnsi="Times New Roman" w:cs="Times New Roman"/>
                <w:b/>
                <w:bCs/>
                <w:color w:val="000000" w:themeColor="text1"/>
                <w:kern w:val="0"/>
                <w:sz w:val="24"/>
                <w:szCs w:val="24"/>
                <w14:ligatures w14:val="none"/>
              </w:rPr>
              <w:t xml:space="preserve">ir </w:t>
            </w:r>
            <w:r w:rsidRPr="007152E8">
              <w:rPr>
                <w:rFonts w:ascii="Times New Roman" w:eastAsia="Times New Roman" w:hAnsi="Times New Roman" w:cs="Times New Roman"/>
                <w:b/>
                <w:color w:val="000000" w:themeColor="text1"/>
                <w:kern w:val="0"/>
                <w:sz w:val="24"/>
                <w:szCs w:val="24"/>
                <w14:ligatures w14:val="none"/>
              </w:rPr>
              <w:t>tikrinimo tvarka</w:t>
            </w:r>
          </w:p>
        </w:tc>
        <w:tc>
          <w:tcPr>
            <w:tcW w:w="6441" w:type="dxa"/>
            <w:gridSpan w:val="2"/>
          </w:tcPr>
          <w:p w14:paraId="1685DBD4" w14:textId="0AA5A8EB"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Netaikoma</w:t>
            </w:r>
          </w:p>
        </w:tc>
      </w:tr>
      <w:tr w:rsidR="007152E8" w:rsidRPr="007152E8" w14:paraId="0C3BF711" w14:textId="77777777" w:rsidTr="001260DD">
        <w:trPr>
          <w:trHeight w:val="300"/>
        </w:trPr>
        <w:tc>
          <w:tcPr>
            <w:tcW w:w="9535" w:type="dxa"/>
            <w:gridSpan w:val="4"/>
          </w:tcPr>
          <w:p w14:paraId="7DED1B44" w14:textId="77777777" w:rsidR="00A6240B" w:rsidRPr="007152E8" w:rsidRDefault="00A6240B" w:rsidP="00A6240B">
            <w:pPr>
              <w:spacing w:after="0" w:line="240" w:lineRule="auto"/>
              <w:jc w:val="center"/>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7. SUTARTIES VYKDYMUI PASITELKIAMI SUBTIEKĖJAI IR (AR) SPECIALISTAI</w:t>
            </w:r>
          </w:p>
        </w:tc>
      </w:tr>
      <w:tr w:rsidR="007152E8" w:rsidRPr="007152E8" w14:paraId="5CAFCEAA" w14:textId="77777777" w:rsidTr="001260DD">
        <w:trPr>
          <w:trHeight w:val="300"/>
        </w:trPr>
        <w:tc>
          <w:tcPr>
            <w:tcW w:w="3094" w:type="dxa"/>
            <w:gridSpan w:val="2"/>
          </w:tcPr>
          <w:p w14:paraId="73820849" w14:textId="77777777" w:rsidR="00A6240B" w:rsidRPr="007152E8" w:rsidRDefault="00A6240B" w:rsidP="00A6240B">
            <w:pPr>
              <w:spacing w:after="0" w:line="240" w:lineRule="auto"/>
              <w:rPr>
                <w:rFonts w:ascii="Times New Roman" w:eastAsia="Times New Roman" w:hAnsi="Times New Roman" w:cs="Times New Roman"/>
                <w:b/>
                <w:bCs/>
                <w:color w:val="000000" w:themeColor="text1"/>
                <w:sz w:val="24"/>
                <w:szCs w:val="24"/>
                <w14:ligatures w14:val="none"/>
              </w:rPr>
            </w:pPr>
            <w:r w:rsidRPr="007152E8">
              <w:rPr>
                <w:rFonts w:ascii="Times New Roman" w:eastAsia="Times New Roman" w:hAnsi="Times New Roman" w:cs="Times New Roman"/>
                <w:b/>
                <w:bCs/>
                <w:color w:val="000000" w:themeColor="text1"/>
                <w:sz w:val="24"/>
                <w:szCs w:val="24"/>
                <w14:ligatures w14:val="none"/>
              </w:rPr>
              <w:lastRenderedPageBreak/>
              <w:t>7.1. Sutarties vykdymui pasitelkiami subtiekėjai ir (ar) specialistai</w:t>
            </w:r>
          </w:p>
        </w:tc>
        <w:tc>
          <w:tcPr>
            <w:tcW w:w="6441" w:type="dxa"/>
            <w:gridSpan w:val="2"/>
          </w:tcPr>
          <w:p w14:paraId="7DF93694" w14:textId="0C09B53D" w:rsidR="00A6240B" w:rsidRPr="007152E8" w:rsidRDefault="00A6240B" w:rsidP="00E616C0">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Sutarties vykdymui</w:t>
            </w:r>
            <w:r w:rsidR="00D0761F" w:rsidRPr="007152E8">
              <w:rPr>
                <w:rFonts w:ascii="Times New Roman" w:eastAsia="Times New Roman" w:hAnsi="Times New Roman" w:cs="Times New Roman"/>
                <w:color w:val="000000" w:themeColor="text1"/>
                <w:sz w:val="24"/>
                <w:szCs w:val="24"/>
                <w14:ligatures w14:val="none"/>
              </w:rPr>
              <w:t xml:space="preserve"> </w:t>
            </w:r>
            <w:r w:rsidRPr="007152E8">
              <w:rPr>
                <w:rFonts w:ascii="Times New Roman" w:eastAsia="Times New Roman" w:hAnsi="Times New Roman" w:cs="Times New Roman"/>
                <w:color w:val="000000" w:themeColor="text1"/>
                <w:sz w:val="24"/>
                <w:szCs w:val="24"/>
                <w14:ligatures w14:val="none"/>
              </w:rPr>
              <w:t>subtiekėjai ir (ar) specialistai</w:t>
            </w:r>
            <w:r w:rsidR="00FE6492" w:rsidRPr="007152E8">
              <w:rPr>
                <w:rFonts w:ascii="Times New Roman" w:eastAsia="Times New Roman" w:hAnsi="Times New Roman" w:cs="Times New Roman"/>
                <w:color w:val="000000" w:themeColor="text1"/>
                <w:sz w:val="24"/>
                <w:szCs w:val="24"/>
                <w14:ligatures w14:val="none"/>
              </w:rPr>
              <w:t xml:space="preserve"> </w:t>
            </w:r>
            <w:r w:rsidR="00E616C0" w:rsidRPr="007152E8">
              <w:rPr>
                <w:rFonts w:ascii="Times New Roman" w:eastAsia="Times New Roman" w:hAnsi="Times New Roman" w:cs="Times New Roman"/>
                <w:color w:val="000000" w:themeColor="text1"/>
                <w:sz w:val="24"/>
                <w:szCs w:val="24"/>
                <w14:ligatures w14:val="none"/>
              </w:rPr>
              <w:t xml:space="preserve">nepasitelkiami. </w:t>
            </w:r>
          </w:p>
        </w:tc>
      </w:tr>
      <w:tr w:rsidR="007152E8" w:rsidRPr="007152E8" w14:paraId="6D638E86" w14:textId="77777777" w:rsidTr="001260DD">
        <w:trPr>
          <w:trHeight w:val="300"/>
        </w:trPr>
        <w:tc>
          <w:tcPr>
            <w:tcW w:w="9535" w:type="dxa"/>
            <w:gridSpan w:val="4"/>
          </w:tcPr>
          <w:p w14:paraId="5F98362F" w14:textId="77777777" w:rsidR="00A6240B" w:rsidRPr="007152E8" w:rsidRDefault="00A6240B" w:rsidP="00A6240B">
            <w:pPr>
              <w:spacing w:after="0" w:line="240" w:lineRule="auto"/>
              <w:jc w:val="center"/>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8. PRIEVOLIŲ PAGAL SUTARTĮ ĮVYKDYMO UŽTIKRINIMAS</w:t>
            </w:r>
          </w:p>
        </w:tc>
      </w:tr>
      <w:tr w:rsidR="007152E8" w:rsidRPr="007152E8" w14:paraId="326416AA" w14:textId="77777777" w:rsidTr="001260DD">
        <w:trPr>
          <w:trHeight w:val="300"/>
        </w:trPr>
        <w:tc>
          <w:tcPr>
            <w:tcW w:w="3094" w:type="dxa"/>
            <w:gridSpan w:val="2"/>
          </w:tcPr>
          <w:p w14:paraId="1F5FA8A3"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8.1. Prievolių pagal Sutartį įvykdymo užtikrinimas</w:t>
            </w:r>
          </w:p>
        </w:tc>
        <w:tc>
          <w:tcPr>
            <w:tcW w:w="6441" w:type="dxa"/>
            <w:gridSpan w:val="2"/>
          </w:tcPr>
          <w:p w14:paraId="33D535BB" w14:textId="3A79B7D5"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Prievolių pagal Sutartį įvykdymas užtikrinamas:</w:t>
            </w:r>
          </w:p>
          <w:p w14:paraId="3CAC2068" w14:textId="03A2D7C7"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netesybomis (delspinigiais, bauda).</w:t>
            </w:r>
          </w:p>
        </w:tc>
      </w:tr>
      <w:tr w:rsidR="007152E8" w:rsidRPr="007152E8" w14:paraId="44094E28" w14:textId="77777777" w:rsidTr="001260DD">
        <w:trPr>
          <w:trHeight w:val="300"/>
        </w:trPr>
        <w:tc>
          <w:tcPr>
            <w:tcW w:w="3094" w:type="dxa"/>
            <w:gridSpan w:val="2"/>
          </w:tcPr>
          <w:p w14:paraId="44C64C47"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8.2 Sutarties įvykdymo užtikrinimo galiojimo terminas</w:t>
            </w:r>
          </w:p>
        </w:tc>
        <w:tc>
          <w:tcPr>
            <w:tcW w:w="6441" w:type="dxa"/>
            <w:gridSpan w:val="2"/>
          </w:tcPr>
          <w:p w14:paraId="56C44EA1" w14:textId="20620E8E"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Sutarties įvykdymo užtikrinimo galiojimo terminas turi būti ne trumpesnis nei prievolių įvykdymo terminas.</w:t>
            </w:r>
          </w:p>
        </w:tc>
      </w:tr>
      <w:tr w:rsidR="007152E8" w:rsidRPr="007152E8" w14:paraId="6BB71986" w14:textId="77777777" w:rsidTr="001260DD">
        <w:trPr>
          <w:trHeight w:val="300"/>
        </w:trPr>
        <w:tc>
          <w:tcPr>
            <w:tcW w:w="3094" w:type="dxa"/>
            <w:gridSpan w:val="2"/>
          </w:tcPr>
          <w:p w14:paraId="34081BF0"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8.3. Sutarties įvykdymo užtikrinimo pateikimas</w:t>
            </w:r>
          </w:p>
        </w:tc>
        <w:tc>
          <w:tcPr>
            <w:tcW w:w="6441" w:type="dxa"/>
            <w:gridSpan w:val="2"/>
          </w:tcPr>
          <w:p w14:paraId="1C4A5BF9" w14:textId="39705AE2" w:rsidR="00A6240B" w:rsidRPr="007152E8" w:rsidRDefault="00A6240B" w:rsidP="00A6240B">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Netaikoma</w:t>
            </w:r>
          </w:p>
        </w:tc>
      </w:tr>
      <w:tr w:rsidR="007152E8" w:rsidRPr="007152E8" w14:paraId="4512440E" w14:textId="77777777" w:rsidTr="001260DD">
        <w:trPr>
          <w:trHeight w:val="300"/>
        </w:trPr>
        <w:tc>
          <w:tcPr>
            <w:tcW w:w="9535" w:type="dxa"/>
            <w:gridSpan w:val="4"/>
          </w:tcPr>
          <w:p w14:paraId="6A5B211D" w14:textId="77777777" w:rsidR="00A6240B" w:rsidRPr="007152E8" w:rsidRDefault="00A6240B" w:rsidP="00A6240B">
            <w:pPr>
              <w:spacing w:after="0" w:line="240" w:lineRule="auto"/>
              <w:jc w:val="center"/>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9. ŠALIŲ ATSAKOMYBĖ</w:t>
            </w:r>
          </w:p>
        </w:tc>
      </w:tr>
      <w:tr w:rsidR="007152E8" w:rsidRPr="007152E8" w14:paraId="0C3988F4" w14:textId="77777777" w:rsidTr="001260DD">
        <w:trPr>
          <w:trHeight w:val="300"/>
        </w:trPr>
        <w:tc>
          <w:tcPr>
            <w:tcW w:w="3094" w:type="dxa"/>
            <w:gridSpan w:val="2"/>
          </w:tcPr>
          <w:p w14:paraId="68C9A3DA"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9.1. Pirkėjui taikomos netesybos už mokėjimų pagal Sutartį vėlavimą</w:t>
            </w:r>
          </w:p>
        </w:tc>
        <w:tc>
          <w:tcPr>
            <w:tcW w:w="6441" w:type="dxa"/>
            <w:gridSpan w:val="2"/>
          </w:tcPr>
          <w:p w14:paraId="0059B320" w14:textId="643C0F80"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152E8" w:rsidRPr="007152E8" w14:paraId="228EFB99" w14:textId="77777777" w:rsidTr="001260DD">
        <w:trPr>
          <w:trHeight w:val="300"/>
        </w:trPr>
        <w:tc>
          <w:tcPr>
            <w:tcW w:w="3094" w:type="dxa"/>
            <w:gridSpan w:val="2"/>
          </w:tcPr>
          <w:p w14:paraId="1647A035"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kern w:val="0"/>
                <w:sz w:val="24"/>
                <w:szCs w:val="24"/>
                <w14:ligatures w14:val="none"/>
              </w:rPr>
              <w:t>9.2. Tiekėjui taikomos netesybos</w:t>
            </w:r>
          </w:p>
        </w:tc>
        <w:tc>
          <w:tcPr>
            <w:tcW w:w="6441" w:type="dxa"/>
            <w:gridSpan w:val="2"/>
          </w:tcPr>
          <w:p w14:paraId="42FA9D02" w14:textId="23F42290"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36631BE" w14:textId="60EDF59B" w:rsidR="00A6240B" w:rsidRPr="007152E8" w:rsidRDefault="00A6240B" w:rsidP="00A6240B">
            <w:pPr>
              <w:spacing w:after="0" w:line="240" w:lineRule="auto"/>
              <w:jc w:val="both"/>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 xml:space="preserve">9.2.2. Tiekėjas privalo sumokėti Pirkėjui netesybas per 10 kalendorinių dienų nuo Pirkėjo pareikalavimo, jeigu netesybų suma nėra </w:t>
            </w:r>
            <w:r w:rsidRPr="007152E8">
              <w:rPr>
                <w:rFonts w:ascii="Times New Roman" w:eastAsia="Times New Roman" w:hAnsi="Times New Roman" w:cs="Times New Roman"/>
                <w:color w:val="000000" w:themeColor="text1"/>
                <w:kern w:val="0"/>
                <w:sz w:val="24"/>
                <w:szCs w:val="24"/>
                <w14:ligatures w14:val="none"/>
              </w:rPr>
              <w:t>išskaitoma iš Tiekėjui mokėtinos sumos.</w:t>
            </w:r>
          </w:p>
        </w:tc>
      </w:tr>
      <w:tr w:rsidR="007152E8" w:rsidRPr="007152E8" w14:paraId="331F246B" w14:textId="77777777" w:rsidTr="001260DD">
        <w:trPr>
          <w:trHeight w:val="300"/>
        </w:trPr>
        <w:tc>
          <w:tcPr>
            <w:tcW w:w="3094" w:type="dxa"/>
            <w:gridSpan w:val="2"/>
          </w:tcPr>
          <w:p w14:paraId="6256F18D"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4C466A12" w14:textId="72F9245E"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9.3.1. Nutraukus Sutartį dėl esminio Sutarties pažeidimo, mokama 500 Eur dydžio bauda.</w:t>
            </w:r>
          </w:p>
          <w:p w14:paraId="4B0FAAFA" w14:textId="481BB973" w:rsidR="00A6240B" w:rsidRPr="007152E8" w:rsidRDefault="00A6240B" w:rsidP="00A6240B">
            <w:pPr>
              <w:spacing w:after="0" w:line="240" w:lineRule="auto"/>
              <w:jc w:val="both"/>
              <w:rPr>
                <w:rFonts w:ascii="Times New Roman" w:eastAsia="Times New Roman" w:hAnsi="Times New Roman" w:cs="Times New Roman"/>
                <w:color w:val="000000" w:themeColor="text1"/>
                <w:kern w:val="0"/>
                <w:sz w:val="24"/>
                <w:szCs w:val="24"/>
                <w14:ligatures w14:val="none"/>
              </w:rPr>
            </w:pPr>
          </w:p>
        </w:tc>
      </w:tr>
      <w:tr w:rsidR="007152E8" w:rsidRPr="007152E8" w14:paraId="05420A0D" w14:textId="77777777" w:rsidTr="001260DD">
        <w:trPr>
          <w:trHeight w:val="300"/>
        </w:trPr>
        <w:tc>
          <w:tcPr>
            <w:tcW w:w="3094" w:type="dxa"/>
            <w:gridSpan w:val="2"/>
          </w:tcPr>
          <w:p w14:paraId="4CC4F06A"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Netaikoma</w:t>
            </w:r>
          </w:p>
        </w:tc>
      </w:tr>
      <w:tr w:rsidR="007152E8" w:rsidRPr="007152E8" w14:paraId="240304A9" w14:textId="77777777" w:rsidTr="001260DD">
        <w:trPr>
          <w:trHeight w:val="300"/>
        </w:trPr>
        <w:tc>
          <w:tcPr>
            <w:tcW w:w="3094" w:type="dxa"/>
            <w:gridSpan w:val="2"/>
          </w:tcPr>
          <w:p w14:paraId="51884F17"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9.5. Tiekėjui taikomos baudos dėl aplinkosauginių ir (arba) socialinių kriterijų nesilaikymo</w:t>
            </w:r>
          </w:p>
        </w:tc>
        <w:tc>
          <w:tcPr>
            <w:tcW w:w="6441" w:type="dxa"/>
            <w:gridSpan w:val="2"/>
          </w:tcPr>
          <w:p w14:paraId="294054D4" w14:textId="47770A46"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Netaikoma</w:t>
            </w:r>
          </w:p>
        </w:tc>
      </w:tr>
      <w:tr w:rsidR="007152E8" w:rsidRPr="007152E8" w14:paraId="0251B7A2" w14:textId="77777777" w:rsidTr="001260DD">
        <w:trPr>
          <w:trHeight w:val="300"/>
        </w:trPr>
        <w:tc>
          <w:tcPr>
            <w:tcW w:w="3094" w:type="dxa"/>
            <w:gridSpan w:val="2"/>
          </w:tcPr>
          <w:p w14:paraId="22D6915A"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lastRenderedPageBreak/>
              <w:t>9.6. Tiekėjui / Pirkėjui taikoma bauda dėl konfidencialumo reikalavimų nesilaikymo</w:t>
            </w:r>
          </w:p>
        </w:tc>
        <w:tc>
          <w:tcPr>
            <w:tcW w:w="6441" w:type="dxa"/>
            <w:gridSpan w:val="2"/>
          </w:tcPr>
          <w:p w14:paraId="1C92E7E3" w14:textId="57BF01E7" w:rsidR="00A6240B" w:rsidRPr="007152E8" w:rsidRDefault="00A6240B" w:rsidP="00A6240B">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500 (penki šimtai) Eur bauda.</w:t>
            </w:r>
          </w:p>
          <w:p w14:paraId="1CC6665D" w14:textId="55B8E7CA" w:rsidR="00A6240B" w:rsidRPr="007152E8" w:rsidRDefault="00A6240B" w:rsidP="00A6240B">
            <w:pPr>
              <w:spacing w:after="0" w:line="240" w:lineRule="auto"/>
              <w:rPr>
                <w:rFonts w:ascii="Times New Roman" w:eastAsia="Times New Roman" w:hAnsi="Times New Roman" w:cs="Times New Roman"/>
                <w:color w:val="000000" w:themeColor="text1"/>
                <w:sz w:val="24"/>
                <w:szCs w:val="24"/>
                <w14:ligatures w14:val="none"/>
              </w:rPr>
            </w:pPr>
          </w:p>
        </w:tc>
      </w:tr>
      <w:tr w:rsidR="007152E8" w:rsidRPr="007152E8" w14:paraId="77C150A7" w14:textId="77777777" w:rsidTr="001260DD">
        <w:trPr>
          <w:trHeight w:val="300"/>
        </w:trPr>
        <w:tc>
          <w:tcPr>
            <w:tcW w:w="3094" w:type="dxa"/>
            <w:gridSpan w:val="2"/>
          </w:tcPr>
          <w:p w14:paraId="13FE7E06"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 xml:space="preserve">9.7. Tiekėjui taikomos netesybos dėl pirkimo dokumentuose nustatytų kokybinių kriterijų </w:t>
            </w:r>
            <w:proofErr w:type="spellStart"/>
            <w:r w:rsidRPr="007152E8">
              <w:rPr>
                <w:rFonts w:ascii="Times New Roman" w:eastAsia="Times New Roman" w:hAnsi="Times New Roman" w:cs="Times New Roman"/>
                <w:b/>
                <w:color w:val="000000" w:themeColor="text1"/>
                <w:sz w:val="24"/>
                <w:szCs w:val="24"/>
                <w14:ligatures w14:val="none"/>
              </w:rPr>
              <w:t>nepasiekimo</w:t>
            </w:r>
            <w:proofErr w:type="spellEnd"/>
            <w:r w:rsidRPr="007152E8">
              <w:rPr>
                <w:rFonts w:ascii="Times New Roman" w:eastAsia="Times New Roman" w:hAnsi="Times New Roman" w:cs="Times New Roman"/>
                <w:b/>
                <w:color w:val="000000" w:themeColor="text1"/>
                <w:sz w:val="24"/>
                <w:szCs w:val="24"/>
                <w14:ligatures w14:val="none"/>
              </w:rPr>
              <w:t xml:space="preserve"> Sutarties vykdymo metu</w:t>
            </w:r>
          </w:p>
        </w:tc>
        <w:tc>
          <w:tcPr>
            <w:tcW w:w="6441" w:type="dxa"/>
            <w:gridSpan w:val="2"/>
          </w:tcPr>
          <w:p w14:paraId="25355A31" w14:textId="229E86E5" w:rsidR="00A6240B" w:rsidRPr="007152E8" w:rsidRDefault="00A6240B" w:rsidP="00A6240B">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kern w:val="0"/>
                <w:sz w:val="24"/>
                <w:szCs w:val="24"/>
                <w14:ligatures w14:val="none"/>
              </w:rPr>
              <w:t xml:space="preserve">Netaikoma </w:t>
            </w:r>
          </w:p>
          <w:p w14:paraId="7BEE15A5" w14:textId="31A1074D" w:rsidR="00A6240B" w:rsidRPr="007152E8" w:rsidRDefault="00A6240B" w:rsidP="00A6240B">
            <w:pPr>
              <w:spacing w:after="0" w:line="240" w:lineRule="auto"/>
              <w:rPr>
                <w:rFonts w:ascii="Times New Roman" w:eastAsia="Times New Roman" w:hAnsi="Times New Roman" w:cs="Times New Roman"/>
                <w:color w:val="000000" w:themeColor="text1"/>
                <w:sz w:val="24"/>
                <w:szCs w:val="24"/>
                <w14:ligatures w14:val="none"/>
              </w:rPr>
            </w:pPr>
          </w:p>
        </w:tc>
      </w:tr>
      <w:tr w:rsidR="007152E8" w:rsidRPr="007152E8"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A6240B" w:rsidRPr="007152E8" w:rsidRDefault="00A6240B" w:rsidP="00A6240B">
            <w:pPr>
              <w:spacing w:after="0" w:line="240" w:lineRule="auto"/>
              <w:rPr>
                <w:rFonts w:ascii="Times New Roman" w:eastAsia="Times New Roman" w:hAnsi="Times New Roman" w:cs="Times New Roman"/>
                <w:b/>
                <w:bCs/>
                <w:color w:val="000000" w:themeColor="text1"/>
                <w:kern w:val="0"/>
                <w:sz w:val="24"/>
                <w:szCs w:val="24"/>
                <w14:ligatures w14:val="none"/>
              </w:rPr>
            </w:pPr>
            <w:r w:rsidRPr="007152E8">
              <w:rPr>
                <w:rFonts w:ascii="Times New Roman" w:eastAsia="Times New Roman" w:hAnsi="Times New Roman" w:cs="Times New Roman"/>
                <w:b/>
                <w:color w:val="000000" w:themeColor="text1"/>
                <w:sz w:val="24"/>
                <w:szCs w:val="24"/>
                <w14:ligatures w14:val="none"/>
              </w:rPr>
              <w:t xml:space="preserve">9.8. Tiekėjui taikomos netesybos dėl Sutarties įvykdymo užtikrinimo </w:t>
            </w:r>
            <w:r w:rsidRPr="007152E8">
              <w:rPr>
                <w:rFonts w:ascii="Times New Roman" w:eastAsia="Times New Roman" w:hAnsi="Times New Roman" w:cs="Times New Roman"/>
                <w:b/>
                <w:bCs/>
                <w:color w:val="000000" w:themeColor="text1"/>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A6240B" w:rsidRPr="007152E8" w:rsidRDefault="00A6240B" w:rsidP="00A6240B">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Netaikoma</w:t>
            </w:r>
          </w:p>
        </w:tc>
      </w:tr>
      <w:tr w:rsidR="007152E8" w:rsidRPr="007152E8" w14:paraId="346CD43B" w14:textId="77777777" w:rsidTr="001260DD">
        <w:trPr>
          <w:trHeight w:val="300"/>
        </w:trPr>
        <w:tc>
          <w:tcPr>
            <w:tcW w:w="3094" w:type="dxa"/>
            <w:gridSpan w:val="2"/>
          </w:tcPr>
          <w:p w14:paraId="01C01014" w14:textId="77777777" w:rsidR="00A6240B" w:rsidRPr="007152E8" w:rsidRDefault="00A6240B" w:rsidP="00A6240B">
            <w:pPr>
              <w:spacing w:after="0" w:line="240" w:lineRule="auto"/>
              <w:rPr>
                <w:rFonts w:ascii="Times New Roman" w:eastAsia="Times New Roman" w:hAnsi="Times New Roman" w:cs="Times New Roman"/>
                <w:b/>
                <w:bCs/>
                <w:color w:val="000000" w:themeColor="text1"/>
                <w:sz w:val="24"/>
                <w:szCs w:val="24"/>
                <w14:ligatures w14:val="none"/>
              </w:rPr>
            </w:pPr>
            <w:r w:rsidRPr="007152E8">
              <w:rPr>
                <w:rFonts w:ascii="Times New Roman" w:eastAsia="Times New Roman" w:hAnsi="Times New Roman" w:cs="Times New Roman"/>
                <w:b/>
                <w:bCs/>
                <w:color w:val="000000" w:themeColor="text1"/>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499FB86" w14:textId="77777777" w:rsidR="00A6240B" w:rsidRPr="007152E8" w:rsidRDefault="00A6240B" w:rsidP="00A6240B">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500 (penki šimtai) Eur bauda.</w:t>
            </w:r>
          </w:p>
          <w:p w14:paraId="7ED45FD1" w14:textId="77777777" w:rsidR="00A6240B" w:rsidRPr="007152E8" w:rsidRDefault="00A6240B" w:rsidP="00A6240B">
            <w:pPr>
              <w:spacing w:after="0" w:line="240" w:lineRule="auto"/>
              <w:rPr>
                <w:rFonts w:ascii="Times New Roman" w:eastAsia="Times New Roman" w:hAnsi="Times New Roman" w:cs="Times New Roman"/>
                <w:color w:val="000000" w:themeColor="text1"/>
                <w:sz w:val="24"/>
                <w:szCs w:val="24"/>
                <w14:ligatures w14:val="none"/>
              </w:rPr>
            </w:pPr>
          </w:p>
        </w:tc>
      </w:tr>
      <w:tr w:rsidR="007152E8" w:rsidRPr="007152E8" w14:paraId="5FB4D4B3" w14:textId="77777777" w:rsidTr="001260DD">
        <w:trPr>
          <w:trHeight w:val="300"/>
        </w:trPr>
        <w:tc>
          <w:tcPr>
            <w:tcW w:w="3094" w:type="dxa"/>
            <w:gridSpan w:val="2"/>
          </w:tcPr>
          <w:p w14:paraId="4E16A649"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lang w:val="en-US"/>
                <w14:ligatures w14:val="none"/>
              </w:rPr>
            </w:pPr>
            <w:r w:rsidRPr="007152E8">
              <w:rPr>
                <w:rFonts w:ascii="Times New Roman" w:eastAsia="Times New Roman" w:hAnsi="Times New Roman" w:cs="Times New Roman"/>
                <w:b/>
                <w:color w:val="000000" w:themeColor="text1"/>
                <w:sz w:val="24"/>
                <w:szCs w:val="24"/>
                <w:lang w:val="en-US"/>
                <w14:ligatures w14:val="none"/>
              </w:rPr>
              <w:t xml:space="preserve">9.9. </w:t>
            </w:r>
            <w:r w:rsidRPr="007152E8">
              <w:rPr>
                <w:rFonts w:ascii="Times New Roman" w:eastAsia="Times New Roman" w:hAnsi="Times New Roman" w:cs="Times New Roman"/>
                <w:b/>
                <w:color w:val="000000" w:themeColor="text1"/>
                <w:sz w:val="24"/>
                <w:szCs w:val="24"/>
                <w14:ligatures w14:val="none"/>
              </w:rPr>
              <w:t>Kitos netesybos</w:t>
            </w:r>
          </w:p>
        </w:tc>
        <w:tc>
          <w:tcPr>
            <w:tcW w:w="6441" w:type="dxa"/>
            <w:gridSpan w:val="2"/>
          </w:tcPr>
          <w:p w14:paraId="50AD8B13" w14:textId="62EB3F18" w:rsidR="00A6240B" w:rsidRPr="007152E8" w:rsidRDefault="00A6240B" w:rsidP="00A6240B">
            <w:pPr>
              <w:spacing w:after="0" w:line="240" w:lineRule="auto"/>
              <w:jc w:val="both"/>
              <w:rPr>
                <w:rFonts w:ascii="Times New Roman" w:eastAsia="Times New Roman" w:hAnsi="Times New Roman" w:cs="Times New Roman"/>
                <w:bCs/>
                <w:color w:val="000000" w:themeColor="text1"/>
                <w:kern w:val="0"/>
                <w:sz w:val="24"/>
                <w:szCs w:val="24"/>
                <w:lang w:eastAsia="lt-LT"/>
                <w14:ligatures w14:val="none"/>
              </w:rPr>
            </w:pPr>
            <w:r w:rsidRPr="007152E8">
              <w:rPr>
                <w:rFonts w:ascii="Times New Roman" w:eastAsia="Calibri" w:hAnsi="Times New Roman" w:cs="Times New Roman"/>
                <w:color w:val="000000" w:themeColor="text1"/>
                <w:kern w:val="0"/>
                <w:sz w:val="24"/>
                <w:szCs w:val="24"/>
                <w:lang w:eastAsia="lt-LT"/>
                <w14:ligatures w14:val="none"/>
              </w:rPr>
              <w:t>9.9.1. Pirkėjui Sutartį vienašališkai nutraukiant Sutarties 12</w:t>
            </w:r>
            <w:r w:rsidRPr="007152E8">
              <w:rPr>
                <w:rFonts w:ascii="Times New Roman" w:eastAsia="Times New Roman" w:hAnsi="Times New Roman" w:cs="Times New Roman"/>
                <w:color w:val="000000" w:themeColor="text1"/>
                <w:kern w:val="0"/>
                <w:sz w:val="24"/>
                <w:szCs w:val="24"/>
                <w:lang w:eastAsia="lt-LT"/>
                <w14:ligatures w14:val="none"/>
              </w:rPr>
              <w:t xml:space="preserve">.1.5.1 - 12.1.5.3 </w:t>
            </w:r>
            <w:r w:rsidRPr="007152E8">
              <w:rPr>
                <w:rFonts w:ascii="Times New Roman" w:eastAsia="Calibri" w:hAnsi="Times New Roman" w:cs="Times New Roman"/>
                <w:color w:val="000000" w:themeColor="text1"/>
                <w:kern w:val="0"/>
                <w:sz w:val="24"/>
                <w:szCs w:val="24"/>
                <w:lang w:eastAsia="lt-LT"/>
                <w14:ligatures w14:val="none"/>
              </w:rPr>
              <w:t xml:space="preserve">papunkčiuose nurodytais atvejais, Tiekėjas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A6240B" w:rsidRPr="007152E8" w:rsidRDefault="00A6240B" w:rsidP="00A6240B">
            <w:pPr>
              <w:spacing w:after="0" w:line="240" w:lineRule="auto"/>
              <w:jc w:val="both"/>
              <w:rPr>
                <w:rFonts w:ascii="Times New Roman" w:eastAsia="Times New Roman" w:hAnsi="Times New Roman" w:cs="Times New Roman"/>
                <w:bCs/>
                <w:color w:val="000000" w:themeColor="text1"/>
                <w:kern w:val="0"/>
                <w:sz w:val="24"/>
                <w:szCs w:val="24"/>
                <w:lang w:eastAsia="lt-LT"/>
                <w14:ligatures w14:val="none"/>
              </w:rPr>
            </w:pPr>
            <w:r w:rsidRPr="007152E8">
              <w:rPr>
                <w:rFonts w:ascii="Times New Roman" w:eastAsia="Calibri" w:hAnsi="Times New Roman" w:cs="Times New Roman"/>
                <w:color w:val="000000" w:themeColor="text1"/>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7152E8" w:rsidRPr="007152E8" w14:paraId="31E5350C" w14:textId="77777777" w:rsidTr="001260DD">
        <w:trPr>
          <w:trHeight w:val="300"/>
        </w:trPr>
        <w:tc>
          <w:tcPr>
            <w:tcW w:w="9535" w:type="dxa"/>
            <w:gridSpan w:val="4"/>
          </w:tcPr>
          <w:p w14:paraId="3750CD6A" w14:textId="77777777" w:rsidR="00A6240B" w:rsidRPr="007152E8" w:rsidRDefault="00A6240B" w:rsidP="00A6240B">
            <w:pPr>
              <w:spacing w:after="0" w:line="240" w:lineRule="auto"/>
              <w:jc w:val="center"/>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10. ESMINĖS SUTARTIES SĄLYGOS</w:t>
            </w:r>
          </w:p>
        </w:tc>
      </w:tr>
      <w:tr w:rsidR="007152E8" w:rsidRPr="007152E8" w14:paraId="5CBBBAE7" w14:textId="77777777" w:rsidTr="001260DD">
        <w:trPr>
          <w:trHeight w:val="300"/>
        </w:trPr>
        <w:tc>
          <w:tcPr>
            <w:tcW w:w="3094" w:type="dxa"/>
            <w:gridSpan w:val="2"/>
          </w:tcPr>
          <w:p w14:paraId="4130E985"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lang w:val="en-US"/>
                <w14:ligatures w14:val="none"/>
              </w:rPr>
            </w:pPr>
            <w:r w:rsidRPr="007152E8">
              <w:rPr>
                <w:rFonts w:ascii="Times New Roman" w:eastAsia="Times New Roman" w:hAnsi="Times New Roman" w:cs="Times New Roman"/>
                <w:b/>
                <w:color w:val="000000" w:themeColor="text1"/>
                <w:sz w:val="24"/>
                <w:szCs w:val="24"/>
                <w:lang w:val="en-US"/>
                <w14:ligatures w14:val="none"/>
              </w:rPr>
              <w:t xml:space="preserve">10.1. </w:t>
            </w:r>
            <w:r w:rsidRPr="007152E8">
              <w:rPr>
                <w:rFonts w:ascii="Times New Roman" w:eastAsia="Times New Roman" w:hAnsi="Times New Roman" w:cs="Times New Roman"/>
                <w:b/>
                <w:color w:val="000000" w:themeColor="text1"/>
                <w:sz w:val="24"/>
                <w:szCs w:val="24"/>
                <w14:ligatures w14:val="none"/>
              </w:rPr>
              <w:t>Esminės Sutarties sąlygos</w:t>
            </w:r>
          </w:p>
        </w:tc>
        <w:tc>
          <w:tcPr>
            <w:tcW w:w="6441" w:type="dxa"/>
            <w:gridSpan w:val="2"/>
          </w:tcPr>
          <w:p w14:paraId="7D7A6D30" w14:textId="46D4AA82" w:rsidR="00A6240B" w:rsidRPr="007152E8" w:rsidRDefault="00A6240B" w:rsidP="00A6240B">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Esminės Sutarties sąlygos nurodytos 3.1, 4.1 punktuose.</w:t>
            </w:r>
          </w:p>
        </w:tc>
      </w:tr>
      <w:tr w:rsidR="007152E8" w:rsidRPr="007152E8" w14:paraId="387DBE79" w14:textId="77777777" w:rsidTr="001260DD">
        <w:trPr>
          <w:trHeight w:val="300"/>
        </w:trPr>
        <w:tc>
          <w:tcPr>
            <w:tcW w:w="9535" w:type="dxa"/>
            <w:gridSpan w:val="4"/>
          </w:tcPr>
          <w:p w14:paraId="28FE227C" w14:textId="77777777" w:rsidR="00A6240B" w:rsidRPr="007152E8" w:rsidRDefault="00A6240B" w:rsidP="00A6240B">
            <w:pPr>
              <w:spacing w:after="0" w:line="240" w:lineRule="auto"/>
              <w:jc w:val="center"/>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11. SUTARTIES GALIOJIMAS IR KEITIMAS</w:t>
            </w:r>
          </w:p>
        </w:tc>
      </w:tr>
      <w:tr w:rsidR="007152E8" w:rsidRPr="007152E8" w14:paraId="50BDA9E9" w14:textId="77777777" w:rsidTr="001260DD">
        <w:trPr>
          <w:trHeight w:val="300"/>
        </w:trPr>
        <w:tc>
          <w:tcPr>
            <w:tcW w:w="3094" w:type="dxa"/>
            <w:gridSpan w:val="2"/>
          </w:tcPr>
          <w:p w14:paraId="4B00F01D"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kern w:val="0"/>
                <w:sz w:val="24"/>
                <w:szCs w:val="24"/>
                <w14:ligatures w14:val="none"/>
              </w:rPr>
              <w:t>11.1. Sutarties sudarymas ir įsigaliojimas</w:t>
            </w:r>
          </w:p>
        </w:tc>
        <w:tc>
          <w:tcPr>
            <w:tcW w:w="6441" w:type="dxa"/>
            <w:gridSpan w:val="2"/>
          </w:tcPr>
          <w:p w14:paraId="223CF3DA" w14:textId="5CC36ACC"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Ši Sutartis laikoma sudaryta ir įsigalioja nuo Sutarties pasirašymo dienos (antrosios Šalies pasirašymo dieną).</w:t>
            </w:r>
          </w:p>
          <w:p w14:paraId="79371215" w14:textId="579463C4"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Sutartis galioja iki visiško prievolių įvykdymo, bet jos terminas negali būti ilgesnis kaip</w:t>
            </w:r>
            <w:r w:rsidR="006A6889" w:rsidRPr="007152E8">
              <w:rPr>
                <w:rFonts w:ascii="Times New Roman" w:eastAsia="Times New Roman" w:hAnsi="Times New Roman" w:cs="Times New Roman"/>
                <w:color w:val="000000" w:themeColor="text1"/>
                <w:sz w:val="24"/>
                <w:szCs w:val="24"/>
                <w14:ligatures w14:val="none"/>
              </w:rPr>
              <w:t xml:space="preserve"> </w:t>
            </w:r>
            <w:r w:rsidR="00D0761F" w:rsidRPr="007152E8">
              <w:rPr>
                <w:rFonts w:ascii="Times New Roman" w:eastAsia="Times New Roman" w:hAnsi="Times New Roman" w:cs="Times New Roman"/>
                <w:color w:val="000000" w:themeColor="text1"/>
                <w:sz w:val="24"/>
                <w:szCs w:val="24"/>
                <w14:ligatures w14:val="none"/>
              </w:rPr>
              <w:t xml:space="preserve">iki 2026 m. gruodžio 30 d. </w:t>
            </w:r>
          </w:p>
        </w:tc>
      </w:tr>
      <w:tr w:rsidR="007152E8" w:rsidRPr="007152E8" w14:paraId="771F8489" w14:textId="77777777" w:rsidTr="001260DD">
        <w:trPr>
          <w:trHeight w:val="300"/>
        </w:trPr>
        <w:tc>
          <w:tcPr>
            <w:tcW w:w="3094" w:type="dxa"/>
            <w:gridSpan w:val="2"/>
          </w:tcPr>
          <w:p w14:paraId="172C3A45"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11.2. Sutarties galiojimo termino pratęsimas</w:t>
            </w:r>
          </w:p>
        </w:tc>
        <w:tc>
          <w:tcPr>
            <w:tcW w:w="6441" w:type="dxa"/>
            <w:gridSpan w:val="2"/>
          </w:tcPr>
          <w:p w14:paraId="16C42EC1" w14:textId="77777777" w:rsidR="00A6240B" w:rsidRPr="007152E8" w:rsidRDefault="00A6240B" w:rsidP="00A6240B">
            <w:pPr>
              <w:spacing w:after="0" w:line="240" w:lineRule="auto"/>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Netaikoma</w:t>
            </w:r>
          </w:p>
          <w:p w14:paraId="5F706D57" w14:textId="70B02592" w:rsidR="00A6240B" w:rsidRPr="007152E8" w:rsidRDefault="00A6240B" w:rsidP="00A6240B">
            <w:pPr>
              <w:spacing w:after="0" w:line="240" w:lineRule="auto"/>
              <w:rPr>
                <w:rFonts w:ascii="Times New Roman" w:eastAsia="Times New Roman" w:hAnsi="Times New Roman" w:cs="Times New Roman"/>
                <w:color w:val="000000" w:themeColor="text1"/>
                <w:sz w:val="24"/>
                <w:szCs w:val="24"/>
                <w14:ligatures w14:val="none"/>
              </w:rPr>
            </w:pPr>
          </w:p>
        </w:tc>
      </w:tr>
      <w:tr w:rsidR="007152E8" w:rsidRPr="007152E8" w14:paraId="353018B9" w14:textId="77777777" w:rsidTr="001260DD">
        <w:trPr>
          <w:trHeight w:val="300"/>
        </w:trPr>
        <w:tc>
          <w:tcPr>
            <w:tcW w:w="9535" w:type="dxa"/>
            <w:gridSpan w:val="4"/>
          </w:tcPr>
          <w:p w14:paraId="0F2C651F" w14:textId="77777777" w:rsidR="00A6240B" w:rsidRPr="007152E8" w:rsidRDefault="00A6240B" w:rsidP="00A6240B">
            <w:pPr>
              <w:spacing w:after="0" w:line="240" w:lineRule="auto"/>
              <w:jc w:val="center"/>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12. SUTARTIES NUTRAUKIMAS</w:t>
            </w:r>
          </w:p>
        </w:tc>
      </w:tr>
      <w:tr w:rsidR="007152E8" w:rsidRPr="007152E8" w14:paraId="7DF20D0A" w14:textId="77777777" w:rsidTr="001260DD">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863B6"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12.1.1. Sutartis gali būti nutraukiama rašytiniu Šalių susitarimu arba vienašališkai, Bendrosiose sąlygose ir šiais Specialiosiose sąlygose nurodytais atvejais ir nustatyta tvarka.</w:t>
            </w:r>
          </w:p>
          <w:p w14:paraId="48F61BE7"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7152E8">
              <w:rPr>
                <w:rFonts w:ascii="Times New Roman" w:eastAsia="Times New Roman" w:hAnsi="Times New Roman" w:cs="Times New Roman"/>
                <w:color w:val="000000" w:themeColor="text1"/>
                <w:sz w:val="24"/>
                <w:szCs w:val="24"/>
                <w14:ligatures w14:val="none"/>
              </w:rPr>
              <w:t xml:space="preserve">12.1.2. </w:t>
            </w:r>
            <w:r w:rsidRPr="007152E8">
              <w:rPr>
                <w:rFonts w:ascii="Times New Roman" w:eastAsia="Times New Roman" w:hAnsi="Times New Roman" w:cs="Times New Roman"/>
                <w:color w:val="000000" w:themeColor="text1"/>
                <w:kern w:val="0"/>
                <w:sz w:val="24"/>
                <w:szCs w:val="24"/>
                <w:lang w:eastAsia="lt-LT"/>
                <w14:ligatures w14:val="none"/>
              </w:rPr>
              <w:t>Sutartis gali būti nutraukta Lietuvos Respublikos viešųjų pirkimų įstatymo 90 straipsnyje, Lietuvos Respublikos civilinio kodekso nustatytais pagrindais ir tvarka.</w:t>
            </w:r>
          </w:p>
          <w:p w14:paraId="24993E24"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kern w:val="0"/>
                <w:sz w:val="24"/>
                <w:szCs w:val="24"/>
                <w:lang w:eastAsia="lt-LT"/>
                <w14:ligatures w14:val="none"/>
              </w:rPr>
              <w:t xml:space="preserve">12.1.3. Pirkėjas, išskyrus Sutarties 12.1.5 punkte nustatytus atvejus,  turi teisę vienašališkai nutraukti Sutartį, apie tai pranešęs Tiekėjui raštu prieš 20 (dvidešimt) darbo dienų. Šiuo atveju Pirkėjas privalo sumokėti Tiekėjui kainos dalį, proporcingą suteiktoms Paslaugoms, ir atlyginti kitas protingas išlaidas, kurias Tiekėjas, norėdamas įvykdyti Sutartį, tinkamai padarė iki pranešimo apie Sutarties nutraukimą gavimo iš Pirkėjo momento. </w:t>
            </w:r>
          </w:p>
          <w:p w14:paraId="25F1C106" w14:textId="77777777" w:rsidR="00A6240B" w:rsidRPr="007152E8" w:rsidRDefault="00A6240B" w:rsidP="00A6240B">
            <w:pPr>
              <w:tabs>
                <w:tab w:val="left" w:pos="567"/>
              </w:tabs>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7152E8">
              <w:rPr>
                <w:rFonts w:ascii="Times New Roman" w:eastAsia="Times New Roman" w:hAnsi="Times New Roman" w:cs="Times New Roman"/>
                <w:color w:val="000000" w:themeColor="text1"/>
                <w:kern w:val="0"/>
                <w:sz w:val="24"/>
                <w:szCs w:val="24"/>
                <w:lang w:eastAsia="lt-LT"/>
                <w14:ligatures w14:val="none"/>
              </w:rPr>
              <w:t xml:space="preserve">12.1.4. Tiekėjas turi teisę vienašališkai nutraukti Sutartį tik dėl svarbių priežasčių, apie tai pranešęs Pirkėjui raštu prieš 20 (dvidešimt) darbo dienų. Šiuo atveju Tiekėjas privalo visiškai atlyginti Pirkėjo patirtus nuostolius. </w:t>
            </w:r>
          </w:p>
          <w:p w14:paraId="4686C3C5" w14:textId="77777777" w:rsidR="00A6240B" w:rsidRPr="007152E8" w:rsidRDefault="00A6240B" w:rsidP="00A6240B">
            <w:pPr>
              <w:tabs>
                <w:tab w:val="left" w:pos="567"/>
              </w:tabs>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7152E8">
              <w:rPr>
                <w:rFonts w:ascii="Times New Roman" w:eastAsia="Times New Roman" w:hAnsi="Times New Roman" w:cs="Times New Roman"/>
                <w:color w:val="000000" w:themeColor="text1"/>
                <w:kern w:val="0"/>
                <w:sz w:val="24"/>
                <w:szCs w:val="24"/>
                <w:lang w:eastAsia="lt-LT"/>
                <w14:ligatures w14:val="none"/>
              </w:rPr>
              <w:t>12.1.5. Pirkėjas, įspėjęs Tiekėją ne vėliau kaip prieš 10 (dešimt) darbo dienų, turi teisę nutraukti Sutartį vienašališkai šiais atvejais:</w:t>
            </w:r>
          </w:p>
          <w:p w14:paraId="3B112612" w14:textId="77777777" w:rsidR="00A6240B" w:rsidRPr="007152E8" w:rsidRDefault="00A6240B" w:rsidP="00A6240B">
            <w:pPr>
              <w:spacing w:after="0" w:line="240" w:lineRule="auto"/>
              <w:jc w:val="both"/>
              <w:rPr>
                <w:rFonts w:ascii="Times New Roman" w:eastAsia="Times New Roman" w:hAnsi="Times New Roman" w:cs="Times New Roman"/>
                <w:bCs/>
                <w:color w:val="000000" w:themeColor="text1"/>
                <w:kern w:val="0"/>
                <w:sz w:val="24"/>
                <w:szCs w:val="24"/>
                <w:lang w:eastAsia="lt-LT"/>
                <w14:ligatures w14:val="none"/>
              </w:rPr>
            </w:pPr>
            <w:r w:rsidRPr="007152E8">
              <w:rPr>
                <w:rFonts w:ascii="Times New Roman" w:eastAsia="Times New Roman" w:hAnsi="Times New Roman" w:cs="Times New Roman"/>
                <w:color w:val="000000" w:themeColor="text1"/>
                <w:kern w:val="0"/>
                <w:sz w:val="24"/>
                <w:szCs w:val="24"/>
                <w:lang w:eastAsia="lt-LT"/>
                <w14:ligatures w14:val="none"/>
              </w:rPr>
              <w:t>12.1.5.1. jeigu Tiekėjas</w:t>
            </w:r>
            <w:r w:rsidRPr="007152E8">
              <w:rPr>
                <w:rFonts w:ascii="Times New Roman" w:eastAsia="Times New Roman" w:hAnsi="Times New Roman" w:cs="Times New Roman"/>
                <w:bCs/>
                <w:color w:val="000000" w:themeColor="text1"/>
                <w:kern w:val="0"/>
                <w:sz w:val="24"/>
                <w:szCs w:val="24"/>
                <w:lang w:eastAsia="lt-LT"/>
                <w14:ligatures w14:val="none"/>
              </w:rPr>
              <w:t xml:space="preserve"> nevykdo esminių sutartinių įsipareigojimų, nurodytų Sutarties 3.1, 4.1 punktuose;</w:t>
            </w:r>
          </w:p>
          <w:p w14:paraId="1BEE61A6"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7152E8">
              <w:rPr>
                <w:rFonts w:ascii="Times New Roman" w:eastAsia="Times New Roman" w:hAnsi="Times New Roman" w:cs="Times New Roman"/>
                <w:color w:val="000000" w:themeColor="text1"/>
                <w:kern w:val="0"/>
                <w:sz w:val="24"/>
                <w:szCs w:val="24"/>
                <w:lang w:eastAsia="lt-LT"/>
                <w14:ligatures w14:val="none"/>
              </w:rPr>
              <w:t>12.1.5.2. jeigu Tiekėjas perleidžia Sutartį vykdyti tretiesiems asmenims be raštiško Pirkėjo sutikimo;</w:t>
            </w:r>
          </w:p>
          <w:p w14:paraId="2324E05E"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7152E8">
              <w:rPr>
                <w:rFonts w:ascii="Times New Roman" w:eastAsia="Times New Roman" w:hAnsi="Times New Roman" w:cs="Times New Roman"/>
                <w:bCs/>
                <w:color w:val="000000" w:themeColor="text1"/>
                <w:kern w:val="0"/>
                <w:sz w:val="24"/>
                <w:szCs w:val="24"/>
                <w:lang w:eastAsia="lt-LT"/>
                <w14:ligatures w14:val="none"/>
              </w:rPr>
              <w:t>12.1.5.3. kai Tiekėjas per Pirkėjo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7152E8">
              <w:rPr>
                <w:rFonts w:ascii="Times New Roman" w:eastAsia="Times New Roman" w:hAnsi="Times New Roman" w:cs="Times New Roman"/>
                <w:color w:val="000000" w:themeColor="text1"/>
                <w:kern w:val="0"/>
                <w:sz w:val="24"/>
                <w:szCs w:val="24"/>
                <w:lang w:eastAsia="lt-LT"/>
                <w14:ligatures w14:val="none"/>
              </w:rPr>
              <w:t>;</w:t>
            </w:r>
          </w:p>
          <w:p w14:paraId="58C03F6D"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7152E8">
              <w:rPr>
                <w:rFonts w:ascii="Times New Roman" w:eastAsia="Times New Roman" w:hAnsi="Times New Roman" w:cs="Times New Roman"/>
                <w:color w:val="000000" w:themeColor="text1"/>
                <w:kern w:val="0"/>
                <w:sz w:val="24"/>
                <w:szCs w:val="24"/>
                <w:lang w:eastAsia="lt-LT"/>
                <w14:ligatures w14:val="none"/>
              </w:rPr>
              <w:t xml:space="preserve">12.1.5.4. jeigu keičiasi Tiekėjo organizacinė struktūra, teisinė forma, teisinis statusas, veiklos pobūdis ar valdymo struktūra ir tai gali turėti įtakos tinkamam Sutarties įvykdymui; </w:t>
            </w:r>
          </w:p>
          <w:p w14:paraId="624E2B29"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7152E8">
              <w:rPr>
                <w:rFonts w:ascii="Times New Roman" w:eastAsia="Times New Roman" w:hAnsi="Times New Roman" w:cs="Times New Roman"/>
                <w:color w:val="000000" w:themeColor="text1"/>
                <w:kern w:val="0"/>
                <w:sz w:val="24"/>
                <w:szCs w:val="24"/>
                <w:lang w:eastAsia="lt-LT"/>
                <w14:ligatures w14:val="none"/>
              </w:rPr>
              <w:t>12.1.5.5. jeigu Tiekėjui iškeliama bankroto byla arba jis likviduojamas, kai sustabdo ūkinę veiklą arba susidaro kitokia situacija, kuri kelia pagrįstų abejonių, jog sutartiniai įsipareigojimai bus įvykdyti tinkamai.</w:t>
            </w:r>
          </w:p>
          <w:p w14:paraId="37C0E3DB" w14:textId="6BDAB9AE" w:rsidR="00A6240B" w:rsidRPr="007152E8" w:rsidRDefault="00A6240B" w:rsidP="00A6240B">
            <w:pPr>
              <w:spacing w:after="0" w:line="240" w:lineRule="auto"/>
              <w:jc w:val="both"/>
              <w:rPr>
                <w:rFonts w:ascii="Times New Roman" w:eastAsia="Calibri" w:hAnsi="Times New Roman" w:cs="Times New Roman"/>
                <w:color w:val="000000" w:themeColor="text1"/>
                <w:kern w:val="0"/>
                <w:sz w:val="24"/>
                <w:szCs w:val="24"/>
                <w:lang w:eastAsia="lt-LT"/>
                <w14:ligatures w14:val="none"/>
              </w:rPr>
            </w:pPr>
            <w:r w:rsidRPr="007152E8">
              <w:rPr>
                <w:rFonts w:ascii="Times New Roman" w:eastAsia="Calibri" w:hAnsi="Times New Roman" w:cs="Times New Roman"/>
                <w:color w:val="000000" w:themeColor="text1"/>
                <w:kern w:val="0"/>
                <w:sz w:val="24"/>
                <w:szCs w:val="24"/>
                <w:lang w:eastAsia="lt-LT"/>
                <w14:ligatures w14:val="none"/>
              </w:rPr>
              <w:t>12.1.6. Tiekėjas ne vėliau kaip prieš 10 (dešimt) darbo dienų įspėjęs Pirkėją, turi teisę vienašališkai nutraukti Sutartį, kai dėl Pirkėjo kaltės už tinkamai ir laiku suteiktas Paslaugas vėluojama atsiskaityti daugiau negu 60 (šešiasdešimt) kalendorinių dienų.</w:t>
            </w:r>
          </w:p>
        </w:tc>
      </w:tr>
      <w:tr w:rsidR="007152E8" w:rsidRPr="007152E8" w14:paraId="598C0095" w14:textId="77777777" w:rsidTr="001260DD">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 xml:space="preserve">12.2. Esminiai Sutarties </w:t>
            </w:r>
            <w:r w:rsidRPr="007152E8">
              <w:rPr>
                <w:rFonts w:ascii="Times New Roman" w:eastAsia="Times New Roman" w:hAnsi="Times New Roman" w:cs="Times New Roman"/>
                <w:b/>
                <w:color w:val="000000" w:themeColor="text1"/>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58136B4"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12.2.1.  jeigu Tiekėjas nevykdo prisiimtų įsipareigojimų už Sutartyje nustatytą Sutarties kainą/įkainius;</w:t>
            </w:r>
          </w:p>
          <w:p w14:paraId="291C9113"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 xml:space="preserve">12.2.2.     </w:t>
            </w:r>
            <w:r w:rsidRPr="007152E8">
              <w:rPr>
                <w:rFonts w:ascii="Times New Roman" w:eastAsia="Arial" w:hAnsi="Times New Roman" w:cs="Times New Roman"/>
                <w:color w:val="000000" w:themeColor="text1"/>
                <w:sz w:val="24"/>
                <w:szCs w:val="24"/>
                <w:lang w:val="lt"/>
                <w14:ligatures w14:val="none"/>
              </w:rPr>
              <w:t>Tiekėjas 2 (du) kartus pažeidžia esminę Sutarties sąlygą;</w:t>
            </w:r>
          </w:p>
          <w:p w14:paraId="47F65F24"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12.2.3.   jeigu Tiekėjas nesilaiko Sutartyje nustatytų Paslaugų teikimo terminų 2 (du) kartus iš eilės arba vėluoja suteikti Paslaugas daugiau nei 10  kalendorinių dienų nuo Sutartyje nustatyto Paslaugų suteikimo termino;</w:t>
            </w:r>
          </w:p>
          <w:p w14:paraId="51ACCEBB" w14:textId="77777777" w:rsidR="00A6240B" w:rsidRPr="007152E8" w:rsidRDefault="00A6240B" w:rsidP="00A6240B">
            <w:pPr>
              <w:spacing w:after="0" w:line="240" w:lineRule="auto"/>
              <w:jc w:val="both"/>
              <w:rPr>
                <w:rFonts w:ascii="Times New Roman" w:eastAsia="Arial" w:hAnsi="Times New Roman" w:cs="Times New Roman"/>
                <w:color w:val="000000" w:themeColor="text1"/>
                <w:sz w:val="24"/>
                <w:szCs w:val="24"/>
                <w:lang w:val="lt"/>
                <w14:ligatures w14:val="none"/>
              </w:rPr>
            </w:pPr>
            <w:r w:rsidRPr="007152E8">
              <w:rPr>
                <w:rFonts w:ascii="Times New Roman" w:eastAsia="Arial" w:hAnsi="Times New Roman" w:cs="Times New Roman"/>
                <w:color w:val="000000" w:themeColor="text1"/>
                <w:sz w:val="24"/>
                <w:szCs w:val="24"/>
                <w:lang w:val="lt"/>
                <w14:ligatures w14:val="none"/>
              </w:rPr>
              <w:lastRenderedPageBreak/>
              <w:t>12.2.4.   Tiekėjas pažeidžia Paslaugų suteikimo terminus ir dėl Paslaugų suteikimo vėlavimo Paslaugos tampa nebereikalingos;</w:t>
            </w:r>
          </w:p>
          <w:p w14:paraId="6D83AFED" w14:textId="77777777" w:rsidR="00A6240B" w:rsidRPr="007152E8"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lang w:val="lt"/>
                <w14:ligatures w14:val="none"/>
              </w:rPr>
            </w:pPr>
            <w:r w:rsidRPr="007152E8">
              <w:rPr>
                <w:rFonts w:ascii="Times New Roman" w:eastAsia="Arial" w:hAnsi="Times New Roman" w:cs="Times New Roman"/>
                <w:color w:val="000000" w:themeColor="text1"/>
                <w:sz w:val="24"/>
                <w:szCs w:val="24"/>
                <w:lang w:val="lt"/>
                <w14:ligatures w14:val="none"/>
              </w:rPr>
              <w:t>12.2.5.    Tiekėjas daugiau kaip 2 (du) kartus suteikia Paslaugas, kurios neatitinka Sutartyje ir (ar) įstatymuose nustatytų reikalavimų Paslaugoms;</w:t>
            </w:r>
          </w:p>
          <w:p w14:paraId="700108B0" w14:textId="77777777" w:rsidR="00A6240B" w:rsidRPr="007152E8"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lang w:val="lt"/>
                <w14:ligatures w14:val="none"/>
              </w:rPr>
            </w:pPr>
            <w:r w:rsidRPr="007152E8">
              <w:rPr>
                <w:rFonts w:ascii="Times New Roman" w:eastAsia="Arial" w:hAnsi="Times New Roman" w:cs="Times New Roman"/>
                <w:color w:val="000000" w:themeColor="text1"/>
                <w:sz w:val="24"/>
                <w:szCs w:val="24"/>
                <w:lang w:val="lt"/>
                <w14:ligatures w14:val="none"/>
              </w:rPr>
              <w:t>12.2.6.  Tiekėjo kvalifikacija tapo nebeatitinkančia pirkimo dokumentuose nustatytų Sutarties tinkamas vykdymui būtinų reikalavimų ir šie neatitikimai nebuvo ištaisyti per 14 (keturiolika) kalendorinių dienų nuo kvalifikacijos tapimo neatitinkančia dienos;</w:t>
            </w:r>
          </w:p>
          <w:p w14:paraId="72B72FDC" w14:textId="77777777" w:rsidR="00A6240B" w:rsidRPr="007152E8"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lang w:val="lt"/>
                <w14:ligatures w14:val="none"/>
              </w:rPr>
            </w:pPr>
            <w:r w:rsidRPr="007152E8">
              <w:rPr>
                <w:rFonts w:ascii="Times New Roman" w:eastAsia="Arial" w:hAnsi="Times New Roman" w:cs="Times New Roman"/>
                <w:color w:val="000000" w:themeColor="text1"/>
                <w:sz w:val="24"/>
                <w:szCs w:val="24"/>
                <w:lang w:val="lt"/>
                <w14:ligatures w14:val="none"/>
              </w:rPr>
              <w:t>12.2.7. Tiekėjas pažeidžia šios Sutarties nuostatas, reglamentuojančias konkurenciją, intelektinės nuosavybės ar konfidencialios informacijos valdymą;</w:t>
            </w:r>
          </w:p>
          <w:p w14:paraId="490B8221" w14:textId="78B408B9" w:rsidR="00A6240B" w:rsidRPr="007152E8" w:rsidRDefault="00A6240B" w:rsidP="00A6240B">
            <w:pPr>
              <w:spacing w:after="0" w:line="240" w:lineRule="auto"/>
              <w:jc w:val="both"/>
              <w:rPr>
                <w:rFonts w:ascii="Times New Roman" w:eastAsia="Arial" w:hAnsi="Times New Roman" w:cs="Times New Roman"/>
                <w:color w:val="000000" w:themeColor="text1"/>
                <w:sz w:val="24"/>
                <w:szCs w:val="24"/>
                <w14:ligatures w14:val="none"/>
              </w:rPr>
            </w:pPr>
            <w:r w:rsidRPr="007152E8">
              <w:rPr>
                <w:rFonts w:ascii="Times New Roman" w:eastAsia="Arial" w:hAnsi="Times New Roman" w:cs="Times New Roman"/>
                <w:color w:val="000000" w:themeColor="text1"/>
                <w:sz w:val="24"/>
                <w:szCs w:val="24"/>
                <w:lang w:val="lt"/>
                <w14:ligatures w14:val="none"/>
              </w:rPr>
              <w:t>12.2.8.  Tiekėjas pažeidžia Bendrųjų sąlygų nuostatas dėl Sutarties vykdymui pasitelkiamų naujų subtiekėjų ir (ar) specialistų / esamų subtiekėjų ir (ar) specialistų keitimo.</w:t>
            </w:r>
          </w:p>
        </w:tc>
      </w:tr>
      <w:tr w:rsidR="007152E8" w:rsidRPr="007152E8" w14:paraId="5AFDAFFB" w14:textId="77777777" w:rsidTr="001260DD">
        <w:trPr>
          <w:trHeight w:val="300"/>
        </w:trPr>
        <w:tc>
          <w:tcPr>
            <w:tcW w:w="9535" w:type="dxa"/>
            <w:gridSpan w:val="4"/>
          </w:tcPr>
          <w:p w14:paraId="6AFF30BD" w14:textId="05CFCB4A" w:rsidR="00A6240B" w:rsidRPr="007152E8" w:rsidRDefault="00A6240B" w:rsidP="00A6240B">
            <w:pPr>
              <w:spacing w:after="0" w:line="240" w:lineRule="auto"/>
              <w:jc w:val="center"/>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lastRenderedPageBreak/>
              <w:t xml:space="preserve">13. APLINKOS APSAUGOS IR SOCIALINIAI KRITERIJAI </w:t>
            </w:r>
          </w:p>
        </w:tc>
      </w:tr>
      <w:tr w:rsidR="007152E8" w:rsidRPr="007152E8" w14:paraId="3EBC5BA9" w14:textId="77777777" w:rsidTr="001260DD">
        <w:trPr>
          <w:trHeight w:val="300"/>
        </w:trPr>
        <w:tc>
          <w:tcPr>
            <w:tcW w:w="3058" w:type="dxa"/>
          </w:tcPr>
          <w:p w14:paraId="51550A9F"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 xml:space="preserve">13.1. Su perkamomis paslaugomis susiję  aplinkos apsaugos kriterijai </w:t>
            </w:r>
          </w:p>
        </w:tc>
        <w:tc>
          <w:tcPr>
            <w:tcW w:w="6477" w:type="dxa"/>
            <w:gridSpan w:val="3"/>
          </w:tcPr>
          <w:p w14:paraId="0C694D04" w14:textId="166CF4F9" w:rsidR="00A6240B" w:rsidRPr="007152E8" w:rsidRDefault="00E4541B" w:rsidP="00E4541B">
            <w:pPr>
              <w:widowControl w:val="0"/>
              <w:tabs>
                <w:tab w:val="left" w:pos="360"/>
                <w:tab w:val="left" w:pos="1418"/>
              </w:tabs>
              <w:autoSpaceDE w:val="0"/>
              <w:autoSpaceDN w:val="0"/>
              <w:adjustRightInd w:val="0"/>
              <w:spacing w:after="0" w:line="240" w:lineRule="auto"/>
              <w:jc w:val="both"/>
              <w:rPr>
                <w:rFonts w:asciiTheme="majorBidi" w:eastAsia="Times New Roman" w:hAnsiTheme="majorBidi" w:cstheme="majorBidi"/>
                <w:color w:val="000000" w:themeColor="text1"/>
                <w:kern w:val="0"/>
                <w:sz w:val="24"/>
                <w:szCs w:val="24"/>
                <w:lang w:eastAsia="lt-LT"/>
                <w14:ligatures w14:val="none"/>
              </w:rPr>
            </w:pPr>
            <w:r w:rsidRPr="007152E8">
              <w:rPr>
                <w:rFonts w:asciiTheme="majorBidi" w:eastAsia="Times New Roman" w:hAnsiTheme="majorBidi" w:cstheme="majorBidi"/>
                <w:color w:val="000000" w:themeColor="text1"/>
                <w:kern w:val="0"/>
                <w:sz w:val="24"/>
                <w:szCs w:val="24"/>
                <w:lang w:eastAsia="lt-LT"/>
                <w14:ligatures w14:val="none"/>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7152E8" w:rsidRPr="007152E8" w14:paraId="786DE079" w14:textId="77777777" w:rsidTr="001260DD">
        <w:trPr>
          <w:trHeight w:val="300"/>
        </w:trPr>
        <w:tc>
          <w:tcPr>
            <w:tcW w:w="3058" w:type="dxa"/>
          </w:tcPr>
          <w:p w14:paraId="5B1527A0"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13.2. Su perkamomis Paslaugomis susiję socialiniai kriterijai</w:t>
            </w:r>
          </w:p>
        </w:tc>
        <w:tc>
          <w:tcPr>
            <w:tcW w:w="6477" w:type="dxa"/>
            <w:gridSpan w:val="3"/>
          </w:tcPr>
          <w:p w14:paraId="559E1F08" w14:textId="77777777" w:rsidR="00A6240B" w:rsidRPr="007152E8" w:rsidRDefault="00A6240B" w:rsidP="00A6240B">
            <w:pPr>
              <w:spacing w:after="0" w:line="240" w:lineRule="auto"/>
              <w:rPr>
                <w:rFonts w:ascii="Times New Roman" w:eastAsia="Times New Roman" w:hAnsi="Times New Roman" w:cs="Times New Roman"/>
                <w:color w:val="000000" w:themeColor="text1"/>
                <w:sz w:val="24"/>
                <w:szCs w:val="24"/>
                <w:shd w:val="clear" w:color="auto" w:fill="FFFFFF"/>
                <w14:ligatures w14:val="none"/>
              </w:rPr>
            </w:pPr>
            <w:r w:rsidRPr="007152E8">
              <w:rPr>
                <w:rFonts w:ascii="Times New Roman" w:eastAsia="Times New Roman" w:hAnsi="Times New Roman" w:cs="Times New Roman"/>
                <w:color w:val="000000" w:themeColor="text1"/>
                <w:sz w:val="24"/>
                <w:szCs w:val="24"/>
                <w:shd w:val="clear" w:color="auto" w:fill="FFFFFF"/>
                <w14:ligatures w14:val="none"/>
              </w:rPr>
              <w:t>Netaikoma</w:t>
            </w:r>
          </w:p>
          <w:p w14:paraId="35B83FA1" w14:textId="24B9C538" w:rsidR="00A6240B" w:rsidRPr="007152E8" w:rsidRDefault="00A6240B" w:rsidP="00A6240B">
            <w:pPr>
              <w:spacing w:after="0" w:line="240" w:lineRule="auto"/>
              <w:rPr>
                <w:rFonts w:ascii="Times New Roman" w:eastAsia="Times New Roman" w:hAnsi="Times New Roman" w:cs="Times New Roman"/>
                <w:color w:val="000000" w:themeColor="text1"/>
                <w:sz w:val="24"/>
                <w:szCs w:val="24"/>
                <w14:ligatures w14:val="none"/>
              </w:rPr>
            </w:pPr>
          </w:p>
        </w:tc>
      </w:tr>
      <w:tr w:rsidR="007152E8" w:rsidRPr="007152E8" w14:paraId="6BFD56C1" w14:textId="77777777" w:rsidTr="001260DD">
        <w:trPr>
          <w:trHeight w:val="300"/>
        </w:trPr>
        <w:tc>
          <w:tcPr>
            <w:tcW w:w="9535" w:type="dxa"/>
            <w:gridSpan w:val="4"/>
          </w:tcPr>
          <w:p w14:paraId="5DB7B73C" w14:textId="1F77BC2A" w:rsidR="00A6240B" w:rsidRPr="007152E8" w:rsidRDefault="00A6240B" w:rsidP="00A6240B">
            <w:pPr>
              <w:spacing w:after="0" w:line="240" w:lineRule="auto"/>
              <w:jc w:val="center"/>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 xml:space="preserve">14. BENDRŲJŲ SĄLYGŲ PAKEITIMAI IR PAPILDYMAI </w:t>
            </w:r>
          </w:p>
        </w:tc>
      </w:tr>
      <w:tr w:rsidR="007152E8" w:rsidRPr="007152E8" w14:paraId="2D73C97B" w14:textId="77777777" w:rsidTr="001260DD">
        <w:trPr>
          <w:trHeight w:val="300"/>
        </w:trPr>
        <w:tc>
          <w:tcPr>
            <w:tcW w:w="3058" w:type="dxa"/>
          </w:tcPr>
          <w:p w14:paraId="294468D8" w14:textId="2415C300"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14.1.</w:t>
            </w:r>
          </w:p>
        </w:tc>
        <w:tc>
          <w:tcPr>
            <w:tcW w:w="6477" w:type="dxa"/>
            <w:gridSpan w:val="3"/>
          </w:tcPr>
          <w:p w14:paraId="13F1E615"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Šalys susitaria pakeisti Sutarties Bendrųjų sąlygų 25.1. punktą ir išdėstyti jį nauja redakcija:</w:t>
            </w:r>
          </w:p>
          <w:p w14:paraId="4076ED20" w14:textId="421465D5"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Bet kokie ginčai, nesutarimai ar reikalavimai, kylantys iš Sutarties arba susiję su Sutartimi, jos pažeidimu, nutraukimu ar galiojimu, visų pirma privalo būti sprendžiami mediacijos būdu tarp Šalių vadovų arba jų įgaliotų asmenų.</w:t>
            </w:r>
          </w:p>
        </w:tc>
      </w:tr>
      <w:tr w:rsidR="007152E8" w:rsidRPr="007152E8" w14:paraId="2686CB98" w14:textId="77777777" w:rsidTr="001260DD">
        <w:trPr>
          <w:trHeight w:val="300"/>
        </w:trPr>
        <w:tc>
          <w:tcPr>
            <w:tcW w:w="3058" w:type="dxa"/>
          </w:tcPr>
          <w:p w14:paraId="185003AF" w14:textId="3F850C8C"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14.2.</w:t>
            </w:r>
          </w:p>
        </w:tc>
        <w:tc>
          <w:tcPr>
            <w:tcW w:w="6477" w:type="dxa"/>
            <w:gridSpan w:val="3"/>
          </w:tcPr>
          <w:p w14:paraId="47359CBC" w14:textId="77777777"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Šalys susitaria pakeisti Sutarties Bendrųjų sąlygų 25.2. punktą ir išdėstyti jį nauja redakcija:</w:t>
            </w:r>
          </w:p>
          <w:p w14:paraId="50AA0B78" w14:textId="6ECAC577" w:rsidR="00A6240B" w:rsidRPr="007152E8"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lastRenderedPageBreak/>
              <w:t>Jeigu Šalys neišsprendžia ginčo mediacijos būdu, tuomet toks ginčas, nesutarimas ar reikalavimas, kylantis iš šios Sutarties arba susijęs su ja ar jos pažeidimu, nutraukimu arba negaliojimu, yra galutinai sprendžiamas Lietuvos Respublikos teismuose Lietuvos Respublikos įstatymuose nustatyta tvarka.</w:t>
            </w:r>
          </w:p>
        </w:tc>
      </w:tr>
      <w:tr w:rsidR="007152E8" w:rsidRPr="007152E8" w14:paraId="398AC13C" w14:textId="77777777" w:rsidTr="001260DD">
        <w:trPr>
          <w:trHeight w:val="300"/>
        </w:trPr>
        <w:tc>
          <w:tcPr>
            <w:tcW w:w="9535" w:type="dxa"/>
            <w:gridSpan w:val="4"/>
          </w:tcPr>
          <w:p w14:paraId="4E0539E4" w14:textId="77777777" w:rsidR="00A6240B" w:rsidRPr="007152E8" w:rsidRDefault="00A6240B" w:rsidP="00A6240B">
            <w:pPr>
              <w:spacing w:after="0" w:line="240" w:lineRule="auto"/>
              <w:jc w:val="center"/>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lastRenderedPageBreak/>
              <w:t>15. SUTARTIES PRIEDAI</w:t>
            </w:r>
          </w:p>
        </w:tc>
      </w:tr>
      <w:tr w:rsidR="007152E8" w:rsidRPr="007152E8" w14:paraId="2FFD186C" w14:textId="77777777" w:rsidTr="001260DD">
        <w:trPr>
          <w:trHeight w:val="300"/>
        </w:trPr>
        <w:tc>
          <w:tcPr>
            <w:tcW w:w="3058" w:type="dxa"/>
          </w:tcPr>
          <w:p w14:paraId="1B23F9BC"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15.1. Priedas Nr. 1</w:t>
            </w:r>
          </w:p>
        </w:tc>
        <w:tc>
          <w:tcPr>
            <w:tcW w:w="6477" w:type="dxa"/>
            <w:gridSpan w:val="3"/>
          </w:tcPr>
          <w:p w14:paraId="4E305A18" w14:textId="1A63A3F0" w:rsidR="00A6240B" w:rsidRPr="007152E8" w:rsidRDefault="00A6240B" w:rsidP="00A6240B">
            <w:pPr>
              <w:spacing w:after="0" w:line="240" w:lineRule="auto"/>
              <w:jc w:val="both"/>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color w:val="000000" w:themeColor="text1"/>
                <w:sz w:val="24"/>
                <w:szCs w:val="24"/>
                <w14:ligatures w14:val="none"/>
              </w:rPr>
              <w:t>Techninė specifikacija</w:t>
            </w:r>
          </w:p>
        </w:tc>
      </w:tr>
      <w:tr w:rsidR="007152E8" w:rsidRPr="007152E8" w14:paraId="4A40E98B" w14:textId="77777777" w:rsidTr="001260DD">
        <w:trPr>
          <w:trHeight w:val="300"/>
        </w:trPr>
        <w:tc>
          <w:tcPr>
            <w:tcW w:w="3058" w:type="dxa"/>
          </w:tcPr>
          <w:p w14:paraId="1B9EA893" w14:textId="77777777" w:rsidR="00A6240B" w:rsidRPr="007152E8" w:rsidRDefault="00A6240B" w:rsidP="00A6240B">
            <w:pPr>
              <w:spacing w:after="0" w:line="240" w:lineRule="auto"/>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15.2. Priedas Nr. 2</w:t>
            </w:r>
          </w:p>
        </w:tc>
        <w:tc>
          <w:tcPr>
            <w:tcW w:w="6477" w:type="dxa"/>
            <w:gridSpan w:val="3"/>
          </w:tcPr>
          <w:p w14:paraId="30B5D1DD" w14:textId="54C8C3D2" w:rsidR="00A6240B" w:rsidRPr="007152E8" w:rsidRDefault="00A6240B" w:rsidP="00A6240B">
            <w:pPr>
              <w:spacing w:after="0" w:line="240" w:lineRule="auto"/>
              <w:jc w:val="both"/>
              <w:rPr>
                <w:rFonts w:ascii="Times New Roman" w:eastAsia="Times New Roman" w:hAnsi="Times New Roman" w:cs="Times New Roman"/>
                <w:bCs/>
                <w:color w:val="000000" w:themeColor="text1"/>
                <w:sz w:val="24"/>
                <w:szCs w:val="24"/>
                <w14:ligatures w14:val="none"/>
              </w:rPr>
            </w:pPr>
            <w:r w:rsidRPr="007152E8">
              <w:rPr>
                <w:rFonts w:ascii="Times New Roman" w:eastAsia="Times New Roman" w:hAnsi="Times New Roman" w:cs="Times New Roman"/>
                <w:bCs/>
                <w:color w:val="000000" w:themeColor="text1"/>
                <w:sz w:val="24"/>
                <w:szCs w:val="24"/>
                <w14:ligatures w14:val="none"/>
              </w:rPr>
              <w:t xml:space="preserve">Pasiūlymas </w:t>
            </w:r>
          </w:p>
        </w:tc>
      </w:tr>
      <w:tr w:rsidR="007152E8" w:rsidRPr="007152E8" w14:paraId="5168A27A" w14:textId="77777777" w:rsidTr="001260DD">
        <w:tc>
          <w:tcPr>
            <w:tcW w:w="9535" w:type="dxa"/>
            <w:gridSpan w:val="4"/>
          </w:tcPr>
          <w:p w14:paraId="5E99E810" w14:textId="77777777" w:rsidR="00A6240B" w:rsidRPr="007152E8" w:rsidRDefault="00A6240B" w:rsidP="00A6240B">
            <w:pPr>
              <w:spacing w:after="0" w:line="240" w:lineRule="auto"/>
              <w:jc w:val="center"/>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16. ŠALIŲ ATSTOVŲ PARAŠAI</w:t>
            </w:r>
          </w:p>
        </w:tc>
      </w:tr>
      <w:tr w:rsidR="007152E8" w:rsidRPr="007152E8" w14:paraId="568F8274" w14:textId="77777777" w:rsidTr="00CC21CF">
        <w:trPr>
          <w:trHeight w:val="182"/>
        </w:trPr>
        <w:tc>
          <w:tcPr>
            <w:tcW w:w="5224" w:type="dxa"/>
            <w:gridSpan w:val="3"/>
          </w:tcPr>
          <w:p w14:paraId="362DF50B" w14:textId="77777777" w:rsidR="00A6240B" w:rsidRPr="007152E8" w:rsidRDefault="00A6240B" w:rsidP="00A6240B">
            <w:pPr>
              <w:spacing w:after="0" w:line="240" w:lineRule="auto"/>
              <w:jc w:val="center"/>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PIRKĖJAS</w:t>
            </w:r>
          </w:p>
        </w:tc>
        <w:tc>
          <w:tcPr>
            <w:tcW w:w="4311" w:type="dxa"/>
          </w:tcPr>
          <w:p w14:paraId="1C1E6EDB" w14:textId="77777777" w:rsidR="00A6240B" w:rsidRPr="007152E8" w:rsidRDefault="00A6240B" w:rsidP="00A6240B">
            <w:pPr>
              <w:spacing w:after="0" w:line="240" w:lineRule="auto"/>
              <w:jc w:val="center"/>
              <w:rPr>
                <w:rFonts w:ascii="Times New Roman" w:eastAsia="Times New Roman" w:hAnsi="Times New Roman" w:cs="Times New Roman"/>
                <w:b/>
                <w:color w:val="000000" w:themeColor="text1"/>
                <w:sz w:val="24"/>
                <w:szCs w:val="24"/>
                <w14:ligatures w14:val="none"/>
              </w:rPr>
            </w:pPr>
            <w:r w:rsidRPr="007152E8">
              <w:rPr>
                <w:rFonts w:ascii="Times New Roman" w:eastAsia="Times New Roman" w:hAnsi="Times New Roman" w:cs="Times New Roman"/>
                <w:b/>
                <w:color w:val="000000" w:themeColor="text1"/>
                <w:sz w:val="24"/>
                <w:szCs w:val="24"/>
                <w14:ligatures w14:val="none"/>
              </w:rPr>
              <w:t>TIEKĖJAS</w:t>
            </w:r>
          </w:p>
        </w:tc>
      </w:tr>
      <w:tr w:rsidR="00A6240B" w:rsidRPr="007152E8" w14:paraId="3A07AEDA" w14:textId="77777777" w:rsidTr="001260DD">
        <w:tc>
          <w:tcPr>
            <w:tcW w:w="5224" w:type="dxa"/>
            <w:gridSpan w:val="3"/>
          </w:tcPr>
          <w:p w14:paraId="5A8C6D23" w14:textId="3B29B7A3" w:rsidR="00A6240B" w:rsidRPr="007152E8" w:rsidRDefault="00A6240B" w:rsidP="00A6240B">
            <w:pPr>
              <w:spacing w:after="0" w:line="240" w:lineRule="auto"/>
              <w:jc w:val="center"/>
              <w:rPr>
                <w:rFonts w:ascii="Times New Roman" w:eastAsia="Times New Roman" w:hAnsi="Times New Roman" w:cs="Times New Roman"/>
                <w:color w:val="000000" w:themeColor="text1"/>
                <w:sz w:val="24"/>
                <w:szCs w:val="24"/>
                <w14:ligatures w14:val="none"/>
              </w:rPr>
            </w:pPr>
          </w:p>
        </w:tc>
        <w:tc>
          <w:tcPr>
            <w:tcW w:w="4311" w:type="dxa"/>
          </w:tcPr>
          <w:p w14:paraId="5843BF1D" w14:textId="4A76ACD9" w:rsidR="00A6240B" w:rsidRPr="007152E8" w:rsidRDefault="00A6240B" w:rsidP="00A6240B">
            <w:pPr>
              <w:spacing w:after="0" w:line="240" w:lineRule="auto"/>
              <w:jc w:val="center"/>
              <w:rPr>
                <w:rFonts w:ascii="Times New Roman" w:eastAsia="Times New Roman" w:hAnsi="Times New Roman" w:cs="Times New Roman"/>
                <w:color w:val="000000" w:themeColor="text1"/>
                <w:sz w:val="24"/>
                <w:szCs w:val="24"/>
                <w14:ligatures w14:val="none"/>
              </w:rPr>
            </w:pPr>
          </w:p>
        </w:tc>
      </w:tr>
    </w:tbl>
    <w:p w14:paraId="778ED630" w14:textId="77777777" w:rsidR="00B76D06" w:rsidRPr="007152E8" w:rsidRDefault="00B76D06" w:rsidP="00B76D06">
      <w:pPr>
        <w:spacing w:after="0" w:line="240" w:lineRule="auto"/>
        <w:rPr>
          <w:rFonts w:ascii="Times New Roman" w:eastAsia="Times New Roman" w:hAnsi="Times New Roman" w:cs="Times New Roman"/>
          <w:color w:val="000000" w:themeColor="text1"/>
          <w:kern w:val="0"/>
          <w:sz w:val="24"/>
          <w:szCs w:val="24"/>
          <w14:ligatures w14:val="none"/>
        </w:rPr>
      </w:pPr>
    </w:p>
    <w:p w14:paraId="3DBBE54D" w14:textId="4F8397CD" w:rsidR="00B76D06" w:rsidRPr="007152E8" w:rsidRDefault="00B76D06" w:rsidP="007F7AB5">
      <w:pPr>
        <w:tabs>
          <w:tab w:val="left" w:pos="5400"/>
        </w:tabs>
        <w:spacing w:after="0" w:line="240" w:lineRule="auto"/>
        <w:jc w:val="center"/>
        <w:textAlignment w:val="center"/>
        <w:rPr>
          <w:rFonts w:ascii="Times New Roman" w:eastAsia="Times New Roman" w:hAnsi="Times New Roman" w:cs="Times New Roman"/>
          <w:b/>
          <w:bCs/>
          <w:color w:val="000000" w:themeColor="text1"/>
          <w:kern w:val="0"/>
          <w:sz w:val="24"/>
          <w:szCs w:val="20"/>
          <w14:ligatures w14:val="none"/>
        </w:rPr>
      </w:pPr>
      <w:r w:rsidRPr="007152E8">
        <w:rPr>
          <w:rFonts w:ascii="Times New Roman" w:eastAsia="Times New Roman" w:hAnsi="Times New Roman" w:cs="Times New Roman"/>
          <w:b/>
          <w:bCs/>
          <w:color w:val="000000" w:themeColor="text1"/>
          <w:kern w:val="0"/>
          <w:sz w:val="24"/>
          <w:szCs w:val="20"/>
          <w14:ligatures w14:val="none"/>
        </w:rPr>
        <w:t>______________</w:t>
      </w:r>
    </w:p>
    <w:p w14:paraId="2D787A97" w14:textId="51A66DCA" w:rsidR="00301A87" w:rsidRPr="007152E8" w:rsidRDefault="00301A87">
      <w:pPr>
        <w:rPr>
          <w:color w:val="000000" w:themeColor="text1"/>
        </w:rPr>
      </w:pPr>
    </w:p>
    <w:p w14:paraId="53B1997A" w14:textId="77777777" w:rsidR="00C2419D" w:rsidRPr="007152E8" w:rsidRDefault="00C2419D" w:rsidP="00E2406D">
      <w:pPr>
        <w:spacing w:line="276" w:lineRule="auto"/>
        <w:ind w:firstLine="5670"/>
        <w:rPr>
          <w:bCs/>
          <w:caps/>
          <w:color w:val="000000" w:themeColor="text1"/>
        </w:rPr>
      </w:pPr>
    </w:p>
    <w:p w14:paraId="0E5342E6" w14:textId="77777777" w:rsidR="00C2419D" w:rsidRPr="007152E8" w:rsidRDefault="00C2419D" w:rsidP="00E2406D">
      <w:pPr>
        <w:spacing w:line="276" w:lineRule="auto"/>
        <w:ind w:firstLine="5670"/>
        <w:rPr>
          <w:bCs/>
          <w:caps/>
          <w:color w:val="000000" w:themeColor="text1"/>
        </w:rPr>
      </w:pPr>
    </w:p>
    <w:p w14:paraId="72DEDC3A" w14:textId="77777777" w:rsidR="00C2419D" w:rsidRPr="007152E8" w:rsidRDefault="00C2419D" w:rsidP="00E2406D">
      <w:pPr>
        <w:spacing w:line="276" w:lineRule="auto"/>
        <w:ind w:firstLine="5670"/>
        <w:rPr>
          <w:bCs/>
          <w:caps/>
          <w:color w:val="000000" w:themeColor="text1"/>
        </w:rPr>
      </w:pPr>
    </w:p>
    <w:p w14:paraId="07439C94" w14:textId="77777777" w:rsidR="00C2419D" w:rsidRPr="007152E8" w:rsidRDefault="00C2419D" w:rsidP="00E2406D">
      <w:pPr>
        <w:spacing w:line="276" w:lineRule="auto"/>
        <w:ind w:firstLine="5670"/>
        <w:rPr>
          <w:bCs/>
          <w:caps/>
          <w:color w:val="000000" w:themeColor="text1"/>
        </w:rPr>
      </w:pPr>
    </w:p>
    <w:p w14:paraId="2563C0F7" w14:textId="77777777" w:rsidR="00C2419D" w:rsidRPr="007152E8" w:rsidRDefault="00C2419D" w:rsidP="00E2406D">
      <w:pPr>
        <w:spacing w:line="276" w:lineRule="auto"/>
        <w:ind w:firstLine="5670"/>
        <w:rPr>
          <w:bCs/>
          <w:caps/>
          <w:color w:val="000000" w:themeColor="text1"/>
        </w:rPr>
      </w:pPr>
    </w:p>
    <w:p w14:paraId="21C3EB5D" w14:textId="77777777" w:rsidR="00C2419D" w:rsidRPr="007152E8" w:rsidRDefault="00C2419D" w:rsidP="00E2406D">
      <w:pPr>
        <w:spacing w:line="276" w:lineRule="auto"/>
        <w:ind w:firstLine="5670"/>
        <w:rPr>
          <w:bCs/>
          <w:caps/>
          <w:color w:val="000000" w:themeColor="text1"/>
        </w:rPr>
      </w:pPr>
    </w:p>
    <w:p w14:paraId="643756C9" w14:textId="77777777" w:rsidR="00C2419D" w:rsidRPr="007152E8" w:rsidRDefault="00C2419D" w:rsidP="00E2406D">
      <w:pPr>
        <w:spacing w:line="276" w:lineRule="auto"/>
        <w:ind w:firstLine="5670"/>
        <w:rPr>
          <w:bCs/>
          <w:caps/>
          <w:color w:val="000000" w:themeColor="text1"/>
        </w:rPr>
      </w:pPr>
    </w:p>
    <w:p w14:paraId="122DBDB2" w14:textId="77777777" w:rsidR="00C2419D" w:rsidRPr="007152E8" w:rsidRDefault="00C2419D" w:rsidP="00E2406D">
      <w:pPr>
        <w:spacing w:line="276" w:lineRule="auto"/>
        <w:ind w:firstLine="5670"/>
        <w:rPr>
          <w:bCs/>
          <w:caps/>
          <w:color w:val="000000" w:themeColor="text1"/>
        </w:rPr>
      </w:pPr>
    </w:p>
    <w:p w14:paraId="5F20AF97" w14:textId="77777777" w:rsidR="00C2419D" w:rsidRPr="007152E8" w:rsidRDefault="00C2419D" w:rsidP="00E2406D">
      <w:pPr>
        <w:spacing w:line="276" w:lineRule="auto"/>
        <w:ind w:firstLine="5670"/>
        <w:rPr>
          <w:bCs/>
          <w:caps/>
          <w:color w:val="000000" w:themeColor="text1"/>
        </w:rPr>
      </w:pPr>
    </w:p>
    <w:p w14:paraId="2321FC5E" w14:textId="77777777" w:rsidR="00C2419D" w:rsidRPr="007152E8" w:rsidRDefault="00C2419D" w:rsidP="00E2406D">
      <w:pPr>
        <w:spacing w:line="276" w:lineRule="auto"/>
        <w:ind w:firstLine="5670"/>
        <w:rPr>
          <w:bCs/>
          <w:caps/>
          <w:color w:val="000000" w:themeColor="text1"/>
        </w:rPr>
      </w:pPr>
    </w:p>
    <w:p w14:paraId="1E766C8A" w14:textId="77777777" w:rsidR="00C2419D" w:rsidRPr="007152E8" w:rsidRDefault="00C2419D" w:rsidP="00E2406D">
      <w:pPr>
        <w:spacing w:line="276" w:lineRule="auto"/>
        <w:ind w:firstLine="5670"/>
        <w:rPr>
          <w:bCs/>
          <w:caps/>
          <w:color w:val="000000" w:themeColor="text1"/>
        </w:rPr>
      </w:pPr>
    </w:p>
    <w:p w14:paraId="5BD38821" w14:textId="77777777" w:rsidR="00C2419D" w:rsidRDefault="00C2419D" w:rsidP="00E2406D">
      <w:pPr>
        <w:spacing w:line="276" w:lineRule="auto"/>
        <w:ind w:firstLine="5670"/>
        <w:rPr>
          <w:bCs/>
          <w:caps/>
        </w:rPr>
      </w:pPr>
    </w:p>
    <w:p w14:paraId="53D83FF1" w14:textId="77777777" w:rsidR="00C2419D" w:rsidRDefault="00C2419D" w:rsidP="00E2406D">
      <w:pPr>
        <w:spacing w:line="276" w:lineRule="auto"/>
        <w:ind w:firstLine="5670"/>
        <w:rPr>
          <w:bCs/>
          <w:caps/>
        </w:rPr>
      </w:pPr>
    </w:p>
    <w:p w14:paraId="3E79ED61" w14:textId="77777777" w:rsidR="00C2419D" w:rsidRDefault="00C2419D" w:rsidP="00E2406D">
      <w:pPr>
        <w:spacing w:line="276" w:lineRule="auto"/>
        <w:ind w:firstLine="5670"/>
        <w:rPr>
          <w:bCs/>
          <w:caps/>
        </w:rPr>
      </w:pPr>
    </w:p>
    <w:p w14:paraId="66A5BCC0" w14:textId="77777777" w:rsidR="00C2419D" w:rsidRDefault="00C2419D" w:rsidP="00E2406D">
      <w:pPr>
        <w:spacing w:line="276" w:lineRule="auto"/>
        <w:ind w:firstLine="5670"/>
        <w:rPr>
          <w:bCs/>
          <w:caps/>
        </w:rPr>
      </w:pPr>
    </w:p>
    <w:p w14:paraId="612A361C" w14:textId="77777777" w:rsidR="00C2419D" w:rsidRDefault="00C2419D" w:rsidP="00E2406D">
      <w:pPr>
        <w:spacing w:line="276" w:lineRule="auto"/>
        <w:ind w:firstLine="5670"/>
        <w:rPr>
          <w:bCs/>
          <w:caps/>
        </w:rPr>
      </w:pPr>
    </w:p>
    <w:p w14:paraId="374AF847" w14:textId="77777777" w:rsidR="00C2419D" w:rsidRDefault="00C2419D" w:rsidP="00E2406D">
      <w:pPr>
        <w:spacing w:line="276" w:lineRule="auto"/>
        <w:ind w:firstLine="5670"/>
        <w:rPr>
          <w:bCs/>
          <w:caps/>
        </w:rPr>
      </w:pPr>
    </w:p>
    <w:p w14:paraId="39F0FC5F" w14:textId="77777777" w:rsidR="00C2419D" w:rsidRDefault="00C2419D" w:rsidP="00E2406D">
      <w:pPr>
        <w:spacing w:line="276" w:lineRule="auto"/>
        <w:ind w:firstLine="5670"/>
        <w:rPr>
          <w:bCs/>
          <w:caps/>
        </w:rPr>
      </w:pPr>
    </w:p>
    <w:p w14:paraId="61BCD34D" w14:textId="77777777" w:rsidR="00C2419D" w:rsidRDefault="00C2419D" w:rsidP="00E2406D">
      <w:pPr>
        <w:spacing w:line="276" w:lineRule="auto"/>
        <w:ind w:firstLine="5670"/>
        <w:rPr>
          <w:bCs/>
          <w:caps/>
        </w:rPr>
      </w:pPr>
    </w:p>
    <w:p w14:paraId="376892A1" w14:textId="6D0E8979" w:rsidR="00E2406D" w:rsidRDefault="00E2406D" w:rsidP="00E2406D">
      <w:pPr>
        <w:spacing w:line="276" w:lineRule="auto"/>
        <w:ind w:firstLine="5670"/>
        <w:rPr>
          <w:bCs/>
          <w:caps/>
        </w:rPr>
      </w:pPr>
      <w:r>
        <w:rPr>
          <w:bCs/>
          <w:caps/>
        </w:rPr>
        <w:lastRenderedPageBreak/>
        <w:t>PATVIRTINTA</w:t>
      </w:r>
    </w:p>
    <w:p w14:paraId="41CE030E" w14:textId="17563802" w:rsidR="00E2406D" w:rsidRDefault="00E2406D" w:rsidP="00E2406D">
      <w:pPr>
        <w:spacing w:line="276" w:lineRule="auto"/>
        <w:ind w:left="5387" w:hanging="284"/>
        <w:rPr>
          <w:bCs/>
          <w:caps/>
        </w:rPr>
      </w:pPr>
      <w:r>
        <w:rPr>
          <w:bCs/>
        </w:rPr>
        <w:t xml:space="preserve">          </w:t>
      </w:r>
      <w:r w:rsidR="005A518D">
        <w:rPr>
          <w:bCs/>
        </w:rPr>
        <w:t xml:space="preserve"> </w:t>
      </w:r>
      <w:r w:rsidR="00B1029C">
        <w:rPr>
          <w:bCs/>
        </w:rPr>
        <w:t xml:space="preserve"> </w:t>
      </w:r>
      <w:r>
        <w:rPr>
          <w:bCs/>
        </w:rPr>
        <w:t xml:space="preserve">Viešųjų pirkimų tarnybos direktoriaus </w:t>
      </w:r>
    </w:p>
    <w:p w14:paraId="1757FE64" w14:textId="303A6B6C" w:rsidR="00E2406D" w:rsidRDefault="005A518D" w:rsidP="005A518D">
      <w:pPr>
        <w:spacing w:line="276" w:lineRule="auto"/>
        <w:rPr>
          <w:bCs/>
          <w:caps/>
        </w:rPr>
      </w:pPr>
      <w:r>
        <w:rPr>
          <w:bCs/>
        </w:rPr>
        <w:t xml:space="preserve">                                                                                                                  </w:t>
      </w:r>
      <w:r w:rsidR="00E2406D">
        <w:rPr>
          <w:bCs/>
        </w:rPr>
        <w:t>2024 m. gruodžio  30 d. įsakymu Nr. 1S-209</w:t>
      </w:r>
    </w:p>
    <w:p w14:paraId="25C6EEB0" w14:textId="77777777" w:rsidR="00E2406D" w:rsidRDefault="00E2406D" w:rsidP="00E2406D">
      <w:pPr>
        <w:spacing w:line="276" w:lineRule="auto"/>
        <w:rPr>
          <w:b/>
          <w:caps/>
        </w:rPr>
      </w:pPr>
    </w:p>
    <w:p w14:paraId="5BBF9DCB" w14:textId="77777777" w:rsidR="00E2406D" w:rsidRDefault="00E2406D" w:rsidP="00E2406D">
      <w:pPr>
        <w:spacing w:line="276" w:lineRule="auto"/>
        <w:jc w:val="center"/>
        <w:rPr>
          <w:b/>
          <w:caps/>
        </w:rPr>
      </w:pPr>
    </w:p>
    <w:p w14:paraId="61155600" w14:textId="77777777" w:rsidR="00E2406D" w:rsidRDefault="00E2406D" w:rsidP="00E2406D">
      <w:pPr>
        <w:spacing w:line="276" w:lineRule="auto"/>
        <w:jc w:val="center"/>
        <w:rPr>
          <w:b/>
          <w:caps/>
        </w:rPr>
      </w:pPr>
      <w:r>
        <w:rPr>
          <w:b/>
          <w:caps/>
        </w:rPr>
        <w:t>PASLAUGŲ pirkimo</w:t>
      </w:r>
      <w:r>
        <w:rPr>
          <w:rFonts w:eastAsia="Arial"/>
        </w:rPr>
        <w:t>–</w:t>
      </w:r>
      <w:r>
        <w:rPr>
          <w:b/>
          <w:caps/>
        </w:rPr>
        <w:t>pardavimo sutarties Bendrosios sąlygos</w:t>
      </w:r>
    </w:p>
    <w:p w14:paraId="0A91355D" w14:textId="77777777" w:rsidR="00E2406D" w:rsidRDefault="00E2406D" w:rsidP="00E2406D">
      <w:pPr>
        <w:spacing w:line="276" w:lineRule="auto"/>
        <w:jc w:val="center"/>
      </w:pPr>
    </w:p>
    <w:p w14:paraId="7FB8F1D2" w14:textId="77777777" w:rsidR="00E2406D" w:rsidRDefault="00E2406D" w:rsidP="00E2406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521F89A" w14:textId="77777777" w:rsidR="00E2406D" w:rsidRDefault="00E2406D" w:rsidP="00E2406D">
      <w:pPr>
        <w:keepNext/>
        <w:keepLines/>
        <w:tabs>
          <w:tab w:val="left" w:pos="426"/>
        </w:tabs>
        <w:spacing w:line="276" w:lineRule="auto"/>
        <w:jc w:val="both"/>
        <w:rPr>
          <w:rFonts w:eastAsia="Cambria"/>
          <w:b/>
          <w:bCs/>
          <w:caps/>
          <w14:numSpacing w14:val="tabular"/>
        </w:rPr>
      </w:pPr>
    </w:p>
    <w:p w14:paraId="334B1AC4" w14:textId="77777777" w:rsidR="00E2406D" w:rsidRDefault="00E2406D" w:rsidP="00E240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34E9D8E" w14:textId="77777777" w:rsidR="00E2406D" w:rsidRDefault="00E2406D" w:rsidP="00E240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9FF2DF2" w14:textId="77777777" w:rsidR="00E2406D" w:rsidRDefault="00E2406D" w:rsidP="00E2406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D92833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8BFC65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7F143"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75F5708" w14:textId="77777777" w:rsidR="00E2406D" w:rsidRDefault="00E2406D" w:rsidP="00E2406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9A9084"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7A70426" w14:textId="77777777" w:rsidR="00E2406D" w:rsidRPr="00E66131" w:rsidRDefault="00E2406D" w:rsidP="00E2406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D570ABB" w14:textId="77777777" w:rsidR="00E2406D" w:rsidRDefault="00E2406D" w:rsidP="00E2406D">
      <w:pPr>
        <w:widowControl w:val="0"/>
        <w:tabs>
          <w:tab w:val="left" w:pos="567"/>
          <w:tab w:val="left" w:pos="851"/>
          <w:tab w:val="left" w:pos="992"/>
          <w:tab w:val="left" w:pos="1134"/>
        </w:tabs>
        <w:spacing w:line="276" w:lineRule="auto"/>
        <w:jc w:val="both"/>
        <w:rPr>
          <w:rFonts w:eastAsia="Arial"/>
          <w:b/>
        </w:rPr>
      </w:pPr>
      <w:r>
        <w:rPr>
          <w:rFonts w:eastAsia="Arial"/>
        </w:rPr>
        <w:lastRenderedPageBreak/>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F439B7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B04E65"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9BC3F93"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5DFBDC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811B5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B01D4F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0538F5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B01D96" w14:textId="77777777" w:rsidR="00E2406D" w:rsidRDefault="00E2406D" w:rsidP="00E2406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F6BB072" w14:textId="77777777" w:rsidR="00E2406D" w:rsidRDefault="00E2406D" w:rsidP="00E2406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5D0504"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965CB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6FD8C2" w14:textId="77777777" w:rsidR="00E2406D" w:rsidRDefault="00E2406D" w:rsidP="00E2406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CDB631F" w14:textId="77777777" w:rsidR="00E2406D" w:rsidRDefault="00E2406D" w:rsidP="00E2406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7764B2B"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002E7F3A" w14:textId="77777777" w:rsidR="00E2406D" w:rsidRDefault="00E2406D" w:rsidP="00E2406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2D375F1" w14:textId="77777777" w:rsidR="00E2406D" w:rsidRDefault="00E2406D" w:rsidP="00E2406D">
      <w:pPr>
        <w:keepNext/>
        <w:keepLines/>
        <w:tabs>
          <w:tab w:val="left" w:pos="567"/>
        </w:tabs>
        <w:spacing w:line="276" w:lineRule="auto"/>
        <w:ind w:left="792"/>
        <w:jc w:val="both"/>
        <w:rPr>
          <w:rFonts w:eastAsia="Cambria"/>
          <w:b/>
          <w:bCs/>
          <w14:numSpacing w14:val="tabular"/>
        </w:rPr>
      </w:pPr>
    </w:p>
    <w:p w14:paraId="556055E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BCD2FD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9B1D0E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lastRenderedPageBreak/>
        <w:t>1.2.3.</w:t>
      </w:r>
      <w:r>
        <w:rPr>
          <w:rFonts w:eastAsia="Arial"/>
        </w:rPr>
        <w:tab/>
        <w:t>Diena Sutartyje reiškia kalendorinę dieną.</w:t>
      </w:r>
    </w:p>
    <w:p w14:paraId="75A820E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E0443B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4A5D99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999F64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28931D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44A0C9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7D14CD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7D2A4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3CC71D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53707FC"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0B3A3D1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4458BF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B16836E"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9BCD57E" w14:textId="77777777" w:rsidR="00E2406D" w:rsidRDefault="00E2406D" w:rsidP="00E2406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C574E5D" w14:textId="77777777" w:rsidR="00E2406D" w:rsidRDefault="00E2406D" w:rsidP="00E2406D">
      <w:pPr>
        <w:tabs>
          <w:tab w:val="left" w:pos="709"/>
        </w:tabs>
        <w:spacing w:line="276" w:lineRule="auto"/>
        <w:jc w:val="both"/>
        <w:outlineLvl w:val="2"/>
        <w:rPr>
          <w:rFonts w:eastAsia="Trebuchet MS"/>
          <w:bCs/>
        </w:rPr>
      </w:pPr>
      <w:r>
        <w:rPr>
          <w:rFonts w:eastAsia="Trebuchet MS"/>
          <w:bCs/>
        </w:rPr>
        <w:t>1.3.1.2. Specialiosios sąlygos;</w:t>
      </w:r>
    </w:p>
    <w:p w14:paraId="1C662EE9" w14:textId="77777777" w:rsidR="00E2406D" w:rsidRDefault="00E2406D" w:rsidP="00E2406D">
      <w:pPr>
        <w:tabs>
          <w:tab w:val="left" w:pos="709"/>
        </w:tabs>
        <w:spacing w:line="276" w:lineRule="auto"/>
        <w:jc w:val="both"/>
        <w:outlineLvl w:val="2"/>
        <w:rPr>
          <w:rFonts w:eastAsia="Trebuchet MS"/>
          <w:bCs/>
        </w:rPr>
      </w:pPr>
      <w:r>
        <w:rPr>
          <w:rFonts w:eastAsia="Trebuchet MS"/>
          <w:bCs/>
        </w:rPr>
        <w:t>1.3.1.3. Bendrosios sąlygos;</w:t>
      </w:r>
    </w:p>
    <w:p w14:paraId="1722746B" w14:textId="77777777" w:rsidR="00E2406D" w:rsidRDefault="00E2406D" w:rsidP="00E2406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FD8E332" w14:textId="77777777" w:rsidR="00E2406D" w:rsidRDefault="00E2406D" w:rsidP="00E2406D">
      <w:pPr>
        <w:tabs>
          <w:tab w:val="left" w:pos="709"/>
        </w:tabs>
        <w:spacing w:line="276" w:lineRule="auto"/>
        <w:jc w:val="both"/>
        <w:outlineLvl w:val="2"/>
        <w:rPr>
          <w:rFonts w:eastAsia="Trebuchet MS"/>
          <w:bCs/>
        </w:rPr>
      </w:pPr>
      <w:r>
        <w:rPr>
          <w:rFonts w:eastAsia="Trebuchet MS"/>
          <w:bCs/>
        </w:rPr>
        <w:t>1.3.1.5. Pasiūlymas;</w:t>
      </w:r>
    </w:p>
    <w:p w14:paraId="5E90C317" w14:textId="77777777" w:rsidR="00E2406D" w:rsidRDefault="00E2406D" w:rsidP="00E2406D">
      <w:pPr>
        <w:tabs>
          <w:tab w:val="left" w:pos="709"/>
        </w:tabs>
        <w:spacing w:line="276" w:lineRule="auto"/>
        <w:jc w:val="both"/>
        <w:outlineLvl w:val="2"/>
        <w:rPr>
          <w:rFonts w:eastAsia="Trebuchet MS"/>
          <w:bCs/>
        </w:rPr>
      </w:pPr>
      <w:r>
        <w:rPr>
          <w:rFonts w:eastAsia="Trebuchet MS"/>
          <w:bCs/>
        </w:rPr>
        <w:lastRenderedPageBreak/>
        <w:t>1.3.1.6. Kiti Specialiosiose sąlygose išvardinti priedai.</w:t>
      </w:r>
    </w:p>
    <w:p w14:paraId="72991F98"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5E0D0A"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E273E87"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296B1A8"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A2A7A89"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AABA106"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4D596A"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36C297A"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77FEB5D"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75118C"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p>
    <w:p w14:paraId="432EFBA1"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C782C2C"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438846" w14:textId="77777777" w:rsidR="00E2406D" w:rsidRDefault="00E2406D" w:rsidP="00E240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ECFBBAD" w14:textId="77777777" w:rsidR="00E2406D" w:rsidRDefault="00E2406D" w:rsidP="00E240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5F91F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76ED04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139D63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3.1.1.2.</w:t>
      </w:r>
      <w:r>
        <w:tab/>
      </w:r>
      <w:r>
        <w:rPr>
          <w:rFonts w:eastAsia="Arial"/>
        </w:rPr>
        <w:t>atitiktų tiekėjų kvalifikacijai pirkimo dokumentuose nustatytus reikalavimus bei neturėtų pirkimo dokumentuose nustatytų pašalinimo pagrindų;</w:t>
      </w:r>
    </w:p>
    <w:p w14:paraId="22DBD752" w14:textId="77777777" w:rsidR="00E2406D" w:rsidRPr="00E66131" w:rsidRDefault="00E2406D" w:rsidP="00E2406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66E0286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079CA1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B49F8F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E01EA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05A69E"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7D5D83B"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1D551A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FAA8E8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D2B55A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2816B0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szCs w:val="24"/>
        </w:rPr>
        <w:t>3.2.3. Tiekėjas gali keisti ir (ar) pasitelkti subtiekėjus ir (ar) specialistus šiame Sutarties poskyryje nustatytais atvejais ir tvarka.</w:t>
      </w:r>
      <w:r>
        <w:t xml:space="preserve"> </w:t>
      </w:r>
    </w:p>
    <w:p w14:paraId="19F43F25" w14:textId="77777777" w:rsidR="00E2406D" w:rsidRDefault="00E2406D" w:rsidP="00E2406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A27201E" w14:textId="77777777" w:rsidR="00E2406D" w:rsidRDefault="00E2406D" w:rsidP="00E2406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 xml:space="preserve">(jei taikoma) ir Tiekėjo pasiūlyme nurodytų sąlygų pirkimo </w:t>
      </w:r>
      <w:r>
        <w:rPr>
          <w:rFonts w:eastAsia="Cambria"/>
        </w:rPr>
        <w:lastRenderedPageBreak/>
        <w:t>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A080925" w14:textId="77777777" w:rsidR="00E2406D" w:rsidRDefault="00E2406D" w:rsidP="00E2406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153C004" w14:textId="77777777" w:rsidR="00E2406D" w:rsidRDefault="00E2406D" w:rsidP="00E2406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4F9F854" w14:textId="77777777" w:rsidR="00E2406D" w:rsidRDefault="00E2406D" w:rsidP="00E2406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4B85BB4" w14:textId="77777777" w:rsidR="00E2406D" w:rsidRDefault="00E2406D" w:rsidP="00E2406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FA2B54F" w14:textId="77777777" w:rsidR="00E2406D" w:rsidRDefault="00E2406D" w:rsidP="00E2406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01252A6"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F95C22"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50562C"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B06BD4F" w14:textId="77777777" w:rsidR="00E2406D" w:rsidRDefault="00E2406D" w:rsidP="00E2406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C996C0B"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2D4DD" w14:textId="77777777" w:rsidR="00E2406D" w:rsidRDefault="00E2406D" w:rsidP="00E2406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3CE739" w14:textId="77777777" w:rsidR="00E2406D" w:rsidRDefault="00E2406D" w:rsidP="00E2406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pirkimo </w:t>
      </w:r>
      <w:r>
        <w:rPr>
          <w:rFonts w:eastAsia="Cambria"/>
        </w:rPr>
        <w:lastRenderedPageBreak/>
        <w:t>dokumentuose keliamų reikalavimų.</w:t>
      </w:r>
    </w:p>
    <w:p w14:paraId="667F2D60" w14:textId="77777777" w:rsidR="00E2406D" w:rsidRPr="00E66131" w:rsidRDefault="00E2406D" w:rsidP="00E2406D">
      <w:pPr>
        <w:widowControl w:val="0"/>
        <w:tabs>
          <w:tab w:val="right" w:pos="9808"/>
        </w:tabs>
        <w:suppressAutoHyphens/>
        <w:spacing w:line="276" w:lineRule="auto"/>
        <w:jc w:val="both"/>
        <w:textAlignment w:val="center"/>
        <w:rPr>
          <w:rFonts w:eastAsia="Cambria"/>
        </w:rPr>
      </w:pPr>
      <w:r>
        <w:rPr>
          <w:rFonts w:eastAsia="Cambria"/>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7FCBA81" w14:textId="77777777" w:rsidR="00E2406D" w:rsidRDefault="00E2406D" w:rsidP="00E2406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58BBFA6"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D444CE0"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045F3BC" w14:textId="77777777" w:rsidR="00E2406D" w:rsidRDefault="00E2406D" w:rsidP="00E2406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6A43C4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A9467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A01E2F5" w14:textId="77777777" w:rsidR="00E2406D" w:rsidRDefault="00E2406D" w:rsidP="00E2406D">
      <w:pPr>
        <w:widowControl w:val="0"/>
        <w:pBdr>
          <w:top w:val="nil"/>
          <w:left w:val="nil"/>
          <w:bottom w:val="nil"/>
          <w:right w:val="nil"/>
          <w:between w:val="nil"/>
        </w:pBdr>
        <w:tabs>
          <w:tab w:val="left" w:pos="567"/>
        </w:tabs>
        <w:spacing w:line="276" w:lineRule="auto"/>
        <w:jc w:val="both"/>
        <w:rPr>
          <w:rFonts w:eastAsia="Cambria"/>
          <w:b/>
          <w:bCs/>
        </w:rPr>
      </w:pPr>
    </w:p>
    <w:p w14:paraId="056C97AA" w14:textId="77777777" w:rsidR="00E2406D" w:rsidRDefault="00E2406D" w:rsidP="00E2406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03134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0644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A7D1DE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CF1529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F9D70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BB9EFA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2C56B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06FA3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5BA5DD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ADA6C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5E37B82"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05D69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206005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B48379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C8983D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29446E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D708D0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1DFAE5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1D304D8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11AC23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992B6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12287C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4BEA43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0AEDF8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FC1CFB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4AE750"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98DE14"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88C5BF6"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B0DD2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7B204959"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0AAE008" w14:textId="77777777" w:rsidR="00E2406D" w:rsidRDefault="00E2406D" w:rsidP="00E2406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66160C1"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C9C1BF"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1AC356"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w:t>
      </w:r>
      <w:r>
        <w:rPr>
          <w:rFonts w:eastAsia="Arial"/>
        </w:rPr>
        <w:lastRenderedPageBreak/>
        <w:t>tenka Tiekėjui. Jei Tiekėjas Paslaugų rezultato naudojimui būtinus dokumentus verčia savarankiškai, jis atsako už šių dokumentų vertimo tikslumą.</w:t>
      </w:r>
    </w:p>
    <w:p w14:paraId="28C472F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137B3477"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8987EB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D410E6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3D1CDE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D4B38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4F89DC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0CADE9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1CA699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D42008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81A1A5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C70A450"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85C79D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EB9F7DB"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66577D"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37227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31F0B8"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0EC933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ED9878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lastRenderedPageBreak/>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31A70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DE2898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6C381F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5D02B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C3D4214"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51CC3D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B911ED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959DA6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571B89D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683C55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83651FB" w14:textId="77777777" w:rsidR="00E2406D" w:rsidRDefault="00E2406D" w:rsidP="00E2406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F3C693"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15DEAE" w14:textId="77777777" w:rsidR="00E2406D" w:rsidRDefault="00E2406D" w:rsidP="00E2406D">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3F0C74A1" w14:textId="77777777" w:rsidR="00E2406D" w:rsidRDefault="00E2406D" w:rsidP="00E2406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BE31FE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34BB6F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AB5DCB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E250C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E41773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086AD0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A7D22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363DB8"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9EA98FA" w14:textId="77777777" w:rsidR="00E2406D" w:rsidRDefault="00E2406D" w:rsidP="00E2406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7FBA68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C31799D"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1368AF"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7.</w:t>
      </w:r>
      <w:r>
        <w:tab/>
      </w:r>
      <w:r>
        <w:rPr>
          <w:rFonts w:eastAsia="Arial"/>
          <w:b/>
          <w:bCs/>
          <w:caps/>
        </w:rPr>
        <w:t>Tiekėjo garantiniai įsipareigojimai</w:t>
      </w:r>
    </w:p>
    <w:p w14:paraId="00A3C397"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932C4F"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178BE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45DBFB2"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8FCB0B"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6D501C"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AA6FBA5"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10A8A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221177"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04C81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97BF2B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31C3033" w14:textId="77777777" w:rsidR="00E2406D" w:rsidRDefault="00E2406D" w:rsidP="00E2406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71F1D0" w14:textId="77777777" w:rsidR="00E2406D" w:rsidRDefault="00E2406D" w:rsidP="00E2406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D5697DF" w14:textId="77777777" w:rsidR="00E2406D" w:rsidRDefault="00E2406D" w:rsidP="00E2406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E0D21A6" w14:textId="77777777" w:rsidR="00E2406D" w:rsidRDefault="00E2406D" w:rsidP="00E2406D">
      <w:pPr>
        <w:tabs>
          <w:tab w:val="left" w:pos="567"/>
          <w:tab w:val="left" w:pos="851"/>
          <w:tab w:val="left" w:pos="992"/>
          <w:tab w:val="left" w:pos="1134"/>
        </w:tabs>
        <w:spacing w:line="276" w:lineRule="auto"/>
        <w:jc w:val="both"/>
      </w:pPr>
      <w:r>
        <w:t>7.2.4. Ekspertizės išvados Šalims yra privalomos.</w:t>
      </w:r>
    </w:p>
    <w:p w14:paraId="18D0BCC4" w14:textId="77777777" w:rsidR="00E2406D" w:rsidRDefault="00E2406D" w:rsidP="00E2406D">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E66E6B" w14:textId="77777777" w:rsidR="00E2406D" w:rsidRDefault="00E2406D" w:rsidP="00E2406D">
      <w:pPr>
        <w:tabs>
          <w:tab w:val="left" w:pos="567"/>
          <w:tab w:val="left" w:pos="851"/>
          <w:tab w:val="left" w:pos="992"/>
          <w:tab w:val="left" w:pos="1134"/>
        </w:tabs>
        <w:spacing w:line="276" w:lineRule="auto"/>
        <w:jc w:val="both"/>
        <w:rPr>
          <w:rFonts w:eastAsia="Arial"/>
          <w:b/>
          <w:bCs/>
        </w:rPr>
      </w:pPr>
    </w:p>
    <w:p w14:paraId="1526AFB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830368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A8CF94"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330483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50467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8AB47A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E97D8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81A16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5199B8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712D5D"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5AE62B0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0D175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44304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2FBFF6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832CA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B54C8A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EA27B5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A61CBA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4CEE83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0AE52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9DFDE3"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A21CDD3"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DE1ED3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F5667D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D99B0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71D878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2E4349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C308D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379EC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0D36E13" w14:textId="77777777" w:rsidR="00E2406D" w:rsidRDefault="00E2406D" w:rsidP="00E2406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A327557" w14:textId="77777777" w:rsidR="00E2406D" w:rsidRDefault="00E2406D" w:rsidP="00E2406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CCC6B6B" w14:textId="77777777" w:rsidR="00E2406D" w:rsidRDefault="00E2406D" w:rsidP="00E2406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419A8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D1D86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68ADF6"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7E65A1C"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1BB04D"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474DE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857E6C"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4FE2B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B90A1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AC4705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159F1A" w14:textId="77777777" w:rsidR="00E2406D" w:rsidRDefault="00E2406D" w:rsidP="00E2406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18593D1" w14:textId="77777777" w:rsidR="00E2406D" w:rsidRDefault="00E2406D" w:rsidP="00E2406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849DEF" w14:textId="77777777" w:rsidR="00E2406D" w:rsidRDefault="00E2406D" w:rsidP="00E2406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AB879B" w14:textId="77777777" w:rsidR="00E2406D" w:rsidRDefault="00E2406D" w:rsidP="00E2406D">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7E1E7A" w14:textId="77777777" w:rsidR="00E2406D" w:rsidRDefault="00E2406D" w:rsidP="00E2406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A63E7A4" w14:textId="77777777" w:rsidR="00E2406D" w:rsidRDefault="00E2406D" w:rsidP="00E2406D">
      <w:pPr>
        <w:tabs>
          <w:tab w:val="left" w:pos="567"/>
        </w:tabs>
        <w:spacing w:line="276" w:lineRule="auto"/>
        <w:jc w:val="both"/>
        <w:textAlignment w:val="baseline"/>
      </w:pPr>
      <w:r>
        <w:t>10.7. Sutarties įvykdymo užtikrinimas turi įsigalioti ne vėliau negu jo pateikimo Pirkėjui dieną.</w:t>
      </w:r>
    </w:p>
    <w:p w14:paraId="25BA56B2" w14:textId="77777777" w:rsidR="00E2406D" w:rsidRDefault="00E2406D" w:rsidP="00E2406D">
      <w:pPr>
        <w:tabs>
          <w:tab w:val="left" w:pos="567"/>
        </w:tabs>
        <w:spacing w:line="276" w:lineRule="auto"/>
        <w:jc w:val="both"/>
        <w:textAlignment w:val="baseline"/>
      </w:pPr>
      <w:r>
        <w:t>10.8. Sutarties įvykdymo užtikrinimo suma turi būti nurodoma ir išmokama eurais.</w:t>
      </w:r>
    </w:p>
    <w:p w14:paraId="789CB584" w14:textId="77777777" w:rsidR="00E2406D" w:rsidRDefault="00E2406D" w:rsidP="00E2406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EEC7467" w14:textId="77777777" w:rsidR="00E2406D" w:rsidRDefault="00E2406D" w:rsidP="00E2406D">
      <w:pPr>
        <w:tabs>
          <w:tab w:val="left" w:pos="567"/>
        </w:tabs>
        <w:spacing w:line="276" w:lineRule="auto"/>
        <w:jc w:val="both"/>
        <w:textAlignment w:val="baseline"/>
      </w:pPr>
      <w:r>
        <w:t>10.10. Sutarties įvykdymo užtikrinime nurodytas jo galiojimo terminas turi būti ne trumpesnis nei nurodytas Specialiosiose sąlygose.</w:t>
      </w:r>
    </w:p>
    <w:p w14:paraId="403A592D" w14:textId="77777777" w:rsidR="00E2406D" w:rsidRDefault="00E2406D" w:rsidP="00E2406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7BF14F" w14:textId="77777777" w:rsidR="00E2406D" w:rsidRDefault="00E2406D" w:rsidP="00E2406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E534FF" w14:textId="77777777" w:rsidR="00E2406D" w:rsidRDefault="00E2406D" w:rsidP="00E2406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2EF78C" w14:textId="77777777" w:rsidR="00E2406D" w:rsidRDefault="00E2406D" w:rsidP="00E2406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ADB98B1" w14:textId="77777777" w:rsidR="00E2406D" w:rsidRDefault="00E2406D" w:rsidP="00E2406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w:t>
      </w:r>
      <w:r>
        <w:lastRenderedPageBreak/>
        <w:t>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7D8841" w14:textId="77777777" w:rsidR="00E2406D" w:rsidRDefault="00E2406D" w:rsidP="00E2406D">
      <w:pPr>
        <w:tabs>
          <w:tab w:val="left" w:pos="567"/>
        </w:tabs>
        <w:spacing w:line="276" w:lineRule="auto"/>
        <w:jc w:val="both"/>
        <w:textAlignment w:val="baseline"/>
      </w:pPr>
      <w:r>
        <w:t>10.16. Pirkėjas gali pasinaudoti Sutarties įvykdymo užtikrinimu, esant bet kuriai iš žemiau nurodytų aplinkybių:</w:t>
      </w:r>
    </w:p>
    <w:p w14:paraId="6BE10A2A" w14:textId="77777777" w:rsidR="00E2406D" w:rsidRDefault="00E2406D" w:rsidP="00E2406D">
      <w:pPr>
        <w:tabs>
          <w:tab w:val="left" w:pos="567"/>
        </w:tabs>
        <w:spacing w:line="276" w:lineRule="auto"/>
        <w:jc w:val="both"/>
        <w:textAlignment w:val="baseline"/>
      </w:pPr>
      <w:r>
        <w:t>10.16.1. Tiekėjas neįvykdė, nevykdo arba netinkamai vykdo savo įsipareigojimus pagal Sutartį;</w:t>
      </w:r>
    </w:p>
    <w:p w14:paraId="334FE478" w14:textId="77777777" w:rsidR="00E2406D" w:rsidRDefault="00E2406D" w:rsidP="00E2406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FCA923" w14:textId="77777777" w:rsidR="00E2406D" w:rsidRDefault="00E2406D" w:rsidP="00E2406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F15983" w14:textId="77777777" w:rsidR="00E2406D" w:rsidRDefault="00E2406D" w:rsidP="00E2406D">
      <w:pPr>
        <w:tabs>
          <w:tab w:val="left" w:pos="567"/>
        </w:tabs>
        <w:spacing w:line="276" w:lineRule="auto"/>
        <w:jc w:val="both"/>
        <w:textAlignment w:val="baseline"/>
      </w:pPr>
      <w:r>
        <w:t>10.16.4. Tiekėjas be pateisinamos priežasties (ne Sutartyje nustatytais atvejais) vienašališkai nutraukia Sutartį.</w:t>
      </w:r>
    </w:p>
    <w:p w14:paraId="6B03E076" w14:textId="77777777" w:rsidR="00E2406D" w:rsidRDefault="00E2406D" w:rsidP="00E2406D">
      <w:pPr>
        <w:tabs>
          <w:tab w:val="left" w:pos="567"/>
        </w:tabs>
        <w:spacing w:line="276" w:lineRule="auto"/>
        <w:jc w:val="both"/>
        <w:textAlignment w:val="baseline"/>
        <w:rPr>
          <w:b/>
          <w:bCs/>
        </w:rPr>
      </w:pPr>
    </w:p>
    <w:p w14:paraId="0EC701F6" w14:textId="77777777" w:rsidR="00E2406D" w:rsidRDefault="00E2406D" w:rsidP="00E2406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3A2EDD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B492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81C37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B34A0D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0A640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2ACC5F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33C258" w14:textId="77777777" w:rsidR="00E2406D" w:rsidRDefault="00E2406D" w:rsidP="00E2406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1B3581F" w14:textId="77777777" w:rsidR="00E2406D" w:rsidRDefault="00E2406D" w:rsidP="00E2406D">
      <w:pPr>
        <w:keepNext/>
        <w:keepLines/>
        <w:tabs>
          <w:tab w:val="left" w:pos="567"/>
          <w:tab w:val="left" w:pos="851"/>
          <w:tab w:val="left" w:pos="992"/>
          <w:tab w:val="left" w:pos="1134"/>
        </w:tabs>
        <w:spacing w:line="276" w:lineRule="auto"/>
        <w:jc w:val="center"/>
        <w:rPr>
          <w:rFonts w:eastAsia="Cambria"/>
          <w:b/>
          <w:bCs/>
          <w:caps/>
          <w14:numSpacing w14:val="tabular"/>
        </w:rPr>
      </w:pPr>
    </w:p>
    <w:p w14:paraId="0848994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42CB73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7DC04E" w14:textId="77777777" w:rsidR="00E2406D" w:rsidRDefault="00E2406D" w:rsidP="00E2406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472576" w14:textId="77777777" w:rsidR="00E2406D" w:rsidRDefault="00E2406D" w:rsidP="00E2406D">
      <w:pPr>
        <w:tabs>
          <w:tab w:val="left" w:pos="567"/>
        </w:tabs>
        <w:spacing w:line="276" w:lineRule="auto"/>
        <w:jc w:val="both"/>
        <w:textAlignment w:val="baseline"/>
      </w:pPr>
      <w:r>
        <w:t>12.1.2. Pirkėjas sumoka Tiekėjui ne didesnį kaip Specialiosiose sąlygose nurodyto dydžio Avansą.</w:t>
      </w:r>
    </w:p>
    <w:p w14:paraId="3D74F164" w14:textId="77777777" w:rsidR="00E2406D" w:rsidRDefault="00E2406D" w:rsidP="00E2406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w:t>
      </w:r>
      <w:r>
        <w:lastRenderedPageBreak/>
        <w:t xml:space="preserve">draudimo raštą arba kitą sutartinių įsipareigojimų įvykdymo užtikrinimą ne mažesnei kaip Specialiosiose sąlygose prašomo Avanso dydžio sumai (toliau – </w:t>
      </w:r>
      <w:r>
        <w:rPr>
          <w:b/>
        </w:rPr>
        <w:t>Avanso užtikrinimas</w:t>
      </w:r>
      <w:r>
        <w:t>).</w:t>
      </w:r>
    </w:p>
    <w:p w14:paraId="4A5D54C8" w14:textId="77777777" w:rsidR="00E2406D" w:rsidRDefault="00E2406D" w:rsidP="00E2406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98A531F" w14:textId="77777777" w:rsidR="00E2406D" w:rsidRDefault="00E2406D" w:rsidP="00E2406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AA3BDA1" w14:textId="77777777" w:rsidR="00E2406D" w:rsidRDefault="00E2406D" w:rsidP="00E2406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AE9C96" w14:textId="77777777" w:rsidR="00E2406D" w:rsidRDefault="00E2406D" w:rsidP="00E2406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B9EAD3" w14:textId="77777777" w:rsidR="00E2406D" w:rsidRDefault="00E2406D" w:rsidP="00E2406D">
      <w:pPr>
        <w:tabs>
          <w:tab w:val="left" w:pos="567"/>
        </w:tabs>
        <w:spacing w:line="276" w:lineRule="auto"/>
        <w:jc w:val="both"/>
        <w:textAlignment w:val="baseline"/>
      </w:pPr>
      <w:r>
        <w:t>12.1.7. Avanso užtikrinimo suma turi būti nurodoma ir išmokama eurais.</w:t>
      </w:r>
    </w:p>
    <w:p w14:paraId="3E7293AB" w14:textId="77777777" w:rsidR="00E2406D" w:rsidRDefault="00E2406D" w:rsidP="00E2406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C97DA11" w14:textId="77777777" w:rsidR="00E2406D" w:rsidRDefault="00E2406D" w:rsidP="00E2406D">
      <w:pPr>
        <w:tabs>
          <w:tab w:val="left" w:pos="567"/>
        </w:tabs>
        <w:spacing w:line="276" w:lineRule="auto"/>
        <w:jc w:val="both"/>
        <w:textAlignment w:val="baseline"/>
      </w:pPr>
      <w:r>
        <w:t>12.1.9. Avanso užtikrinimas, neatitinkantis šiame Sutarties poskyryje nustatytų reikalavimų, nebus priimamas.</w:t>
      </w:r>
    </w:p>
    <w:p w14:paraId="78959AEF" w14:textId="77777777" w:rsidR="00E2406D" w:rsidRDefault="00E2406D" w:rsidP="00E2406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65BE15" w14:textId="77777777" w:rsidR="00E2406D" w:rsidRDefault="00E2406D" w:rsidP="00E2406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039FDD3" w14:textId="77777777" w:rsidR="00E2406D" w:rsidRDefault="00E2406D" w:rsidP="00E2406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CB6B76" w14:textId="77777777" w:rsidR="00E2406D" w:rsidRDefault="00E2406D" w:rsidP="00E2406D">
      <w:pPr>
        <w:tabs>
          <w:tab w:val="left" w:pos="567"/>
        </w:tabs>
        <w:spacing w:line="276" w:lineRule="auto"/>
        <w:jc w:val="both"/>
        <w:textAlignment w:val="baseline"/>
      </w:pPr>
    </w:p>
    <w:p w14:paraId="15E63F3F"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3D152243"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D03E0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5E87CA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02813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223C21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D9E58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46DEC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3DD72B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87273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8F8DE38"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71F7B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9EEFE"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A925E3D"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362D7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57A156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92EF1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AEB692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mokėjimus pagal Sutartį mokančioji Šalis privalo sumokėti kitai Šaliai Specialiosiose </w:t>
      </w:r>
      <w:r>
        <w:rPr>
          <w:rFonts w:eastAsia="Arial"/>
        </w:rPr>
        <w:lastRenderedPageBreak/>
        <w:t>sąlygose nurodyto dydžio netesybas.</w:t>
      </w:r>
    </w:p>
    <w:p w14:paraId="542DB33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403737"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2931FB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343DC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3362D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A62F69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9BEDA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5F8185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9CAE68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7FA749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E5719B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E81A9E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F5F5CB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744D2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0C1340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F6B0D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2016/679 dėl </w:t>
      </w:r>
      <w:r>
        <w:rPr>
          <w:rFonts w:eastAsia="Arial"/>
        </w:rPr>
        <w:lastRenderedPageBreak/>
        <w:t>fizinių asmenų apsaugos tvarkant asmens duomenis ir dėl laisvo tokių duomenų judėjimo ir kuriuo panaikinama Direktyva 95/46/EB (Bendrasis duomenų apsaugos reglamentas) ir kitų teisės aktų, reglamentuojančių asmens duomenų tvarkymą, nuostatomis.</w:t>
      </w:r>
    </w:p>
    <w:p w14:paraId="48EBD578" w14:textId="77777777" w:rsidR="00E2406D" w:rsidRDefault="00E2406D" w:rsidP="00E2406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692580" w14:textId="77777777" w:rsidR="00E2406D" w:rsidRDefault="00E2406D" w:rsidP="00E2406D">
      <w:pPr>
        <w:tabs>
          <w:tab w:val="left" w:pos="0"/>
          <w:tab w:val="left" w:pos="851"/>
          <w:tab w:val="left" w:pos="992"/>
          <w:tab w:val="left" w:pos="1134"/>
        </w:tabs>
        <w:spacing w:line="276" w:lineRule="auto"/>
        <w:jc w:val="both"/>
        <w:rPr>
          <w:rFonts w:eastAsia="Arial"/>
          <w:b/>
          <w:bCs/>
        </w:rPr>
      </w:pPr>
    </w:p>
    <w:p w14:paraId="4ED06F39"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D47C1BD"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4E035F2" w14:textId="77777777" w:rsidR="00E2406D" w:rsidRDefault="00E2406D" w:rsidP="00E2406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88246EE" w14:textId="77777777" w:rsidR="00E2406D" w:rsidRDefault="00E2406D" w:rsidP="00E2406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E7CCE9" w14:textId="77777777" w:rsidR="00E2406D" w:rsidRDefault="00E2406D" w:rsidP="00E2406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ACE62D" w14:textId="77777777" w:rsidR="00E2406D" w:rsidRDefault="00E2406D" w:rsidP="00E2406D">
      <w:pPr>
        <w:tabs>
          <w:tab w:val="left" w:pos="567"/>
        </w:tabs>
        <w:spacing w:line="276" w:lineRule="auto"/>
        <w:jc w:val="both"/>
        <w:textAlignment w:val="baseline"/>
        <w:rPr>
          <w:b/>
          <w:bCs/>
        </w:rPr>
      </w:pPr>
    </w:p>
    <w:p w14:paraId="37073CE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BB7C9ED"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CA4D6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00967F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E6B4B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4AEC01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0C31B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DCCB0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66455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47F7E2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A17DD76" w14:textId="77777777" w:rsidR="00E2406D" w:rsidRDefault="00E2406D" w:rsidP="00E2406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097C74B" w14:textId="77777777" w:rsidR="00E2406D" w:rsidRDefault="00E2406D" w:rsidP="00E2406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C5506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1AA563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EB9301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p>
    <w:p w14:paraId="417725E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2F6855C" w14:textId="77777777" w:rsidR="00E2406D" w:rsidRDefault="00E2406D" w:rsidP="00E2406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66DDD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5A06A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17.4. Šioje Sutartyje numatytos teisių gynybos priemonės neapriboja Šalių teisės pasinaudoti kitomis teisėtomis </w:t>
      </w:r>
      <w:r>
        <w:rPr>
          <w:rFonts w:eastAsia="Arial"/>
        </w:rPr>
        <w:lastRenderedPageBreak/>
        <w:t>teisių gynybos priemonėmis.</w:t>
      </w:r>
    </w:p>
    <w:p w14:paraId="2FBF1F2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1BAC4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D2312" w14:textId="77777777" w:rsidR="00E2406D" w:rsidRDefault="00E2406D" w:rsidP="00E2406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27260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MS Mincho"/>
          <w:i/>
          <w:iCs/>
          <w:sz w:val="20"/>
        </w:rPr>
      </w:pPr>
    </w:p>
    <w:p w14:paraId="0BE9E49C"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6F3EBE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AD850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9D48F3D"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881E8E"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09101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BC2345"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A1D5C7"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w:t>
      </w:r>
      <w:r>
        <w:rPr>
          <w:rFonts w:eastAsia="Arial"/>
        </w:rPr>
        <w:lastRenderedPageBreak/>
        <w:t>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92F741"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D2448C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4092E8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49920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4750DB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9BC4C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D9C378"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82C81A6"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7699D7" w14:textId="77777777" w:rsidR="00E2406D" w:rsidRDefault="00E2406D" w:rsidP="00E2406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6F8B3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E096E2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AD31E5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040B3F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45176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9E6F08"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0F163F6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8A2BED" w14:textId="77777777" w:rsidR="00E2406D" w:rsidRDefault="00E2406D" w:rsidP="00E2406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6C40C12" w14:textId="77777777" w:rsidR="00E2406D" w:rsidRDefault="00E2406D" w:rsidP="00E2406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A0FFABC" w14:textId="77777777" w:rsidR="00E2406D" w:rsidRDefault="00E2406D" w:rsidP="00E2406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12E33B" w14:textId="77777777" w:rsidR="00E2406D" w:rsidRDefault="00E2406D" w:rsidP="00E2406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A3F540" w14:textId="77777777" w:rsidR="00E2406D" w:rsidRDefault="00E2406D" w:rsidP="00E2406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2044F2E" w14:textId="77777777" w:rsidR="00E2406D" w:rsidRDefault="00E2406D" w:rsidP="00E2406D">
      <w:pPr>
        <w:tabs>
          <w:tab w:val="left" w:pos="567"/>
        </w:tabs>
        <w:spacing w:line="276" w:lineRule="auto"/>
        <w:jc w:val="both"/>
        <w:textAlignment w:val="baseline"/>
      </w:pPr>
      <w:r>
        <w:t>21.2.4. ne dėl Pirkėjo kaltės vėluoja kitos Pirkėjo pirkimo sutarties, turinčios tiesioginės įtakos šiai Sutarčiai, vykdymas;</w:t>
      </w:r>
    </w:p>
    <w:p w14:paraId="4A5E414C" w14:textId="77777777" w:rsidR="00E2406D" w:rsidRDefault="00E2406D" w:rsidP="00E2406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FBD32F" w14:textId="77777777" w:rsidR="00E2406D" w:rsidRDefault="00E2406D" w:rsidP="00E2406D">
      <w:pPr>
        <w:tabs>
          <w:tab w:val="left" w:pos="567"/>
        </w:tabs>
        <w:spacing w:line="276" w:lineRule="auto"/>
        <w:jc w:val="both"/>
        <w:textAlignment w:val="baseline"/>
      </w:pPr>
      <w:r>
        <w:t>21.2.6. pasikeitus galiojančiam teisės aktui ar įsigaliojus naujam teisės aktui, kuris turi įtakos šios Sutarties vykdymui;</w:t>
      </w:r>
    </w:p>
    <w:p w14:paraId="03E16BFF" w14:textId="77777777" w:rsidR="00E2406D" w:rsidRDefault="00E2406D" w:rsidP="00E2406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9F8D8C5" w14:textId="77777777" w:rsidR="00E2406D" w:rsidRDefault="00E2406D" w:rsidP="00E2406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AA0F42D" w14:textId="77777777" w:rsidR="00E2406D" w:rsidRDefault="00E2406D" w:rsidP="00E2406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BC450DD" w14:textId="77777777" w:rsidR="00E2406D" w:rsidRDefault="00E2406D" w:rsidP="00E2406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55F2B6A" w14:textId="77777777" w:rsidR="00E2406D" w:rsidRDefault="00E2406D" w:rsidP="00E2406D">
      <w:pPr>
        <w:tabs>
          <w:tab w:val="left" w:pos="567"/>
        </w:tabs>
        <w:spacing w:line="276" w:lineRule="auto"/>
        <w:jc w:val="both"/>
        <w:textAlignment w:val="baseline"/>
      </w:pPr>
      <w:r>
        <w:t>21.5. Sutartinių įsipareigojimų vykdymas gali būti stabdomas tik Sutarties galiojimo laikotarpiu tokia tvarka:</w:t>
      </w:r>
    </w:p>
    <w:p w14:paraId="0F11688A" w14:textId="77777777" w:rsidR="00E2406D" w:rsidRDefault="00E2406D" w:rsidP="00E2406D">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w:t>
      </w:r>
      <w:r>
        <w:lastRenderedPageBreak/>
        <w:t>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9E4203F" w14:textId="77777777" w:rsidR="00E2406D" w:rsidRDefault="00E2406D" w:rsidP="00E2406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FB5C783" w14:textId="77777777" w:rsidR="00E2406D" w:rsidRDefault="00E2406D" w:rsidP="00E2406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B3B006" w14:textId="77777777" w:rsidR="00E2406D" w:rsidRDefault="00E2406D" w:rsidP="00E2406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74C24D" w14:textId="77777777" w:rsidR="00E2406D" w:rsidRDefault="00E2406D" w:rsidP="00E2406D">
      <w:pPr>
        <w:spacing w:line="276" w:lineRule="auto"/>
        <w:jc w:val="both"/>
      </w:pPr>
      <w:r>
        <w:t>21.7. Sutartinių įsipareigojimų vykdymas sustabdomas ne ilgesniam kaip konkrečios, pagrįstos aplinkybės egzistavimo laikotarpiui.</w:t>
      </w:r>
    </w:p>
    <w:p w14:paraId="054EE203" w14:textId="77777777" w:rsidR="00E2406D" w:rsidRDefault="00E2406D" w:rsidP="00E2406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E413EFE" w14:textId="77777777" w:rsidR="00E2406D" w:rsidRDefault="00E2406D" w:rsidP="00E2406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1A6F10" w14:textId="77777777" w:rsidR="00E2406D" w:rsidRDefault="00E2406D" w:rsidP="00E2406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9239C04" w14:textId="77777777" w:rsidR="00E2406D" w:rsidRDefault="00E2406D" w:rsidP="00E2406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25322D" w14:textId="77777777" w:rsidR="00E2406D" w:rsidRDefault="00E2406D" w:rsidP="00E2406D">
      <w:pPr>
        <w:tabs>
          <w:tab w:val="left" w:pos="567"/>
        </w:tabs>
        <w:spacing w:line="276" w:lineRule="auto"/>
        <w:jc w:val="both"/>
        <w:textAlignment w:val="baseline"/>
        <w:rPr>
          <w:b/>
          <w:bCs/>
        </w:rPr>
      </w:pPr>
    </w:p>
    <w:p w14:paraId="1C02B15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E59BA36"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49632A" w14:textId="77777777" w:rsidR="00E2406D" w:rsidRDefault="00E2406D" w:rsidP="00E2406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16E08EA" w14:textId="77777777" w:rsidR="00E2406D" w:rsidRDefault="00E2406D" w:rsidP="00E2406D">
      <w:pPr>
        <w:tabs>
          <w:tab w:val="left" w:pos="567"/>
          <w:tab w:val="left" w:pos="851"/>
          <w:tab w:val="left" w:pos="992"/>
          <w:tab w:val="left" w:pos="1134"/>
        </w:tabs>
        <w:spacing w:line="276" w:lineRule="auto"/>
        <w:jc w:val="both"/>
        <w:rPr>
          <w:rFonts w:eastAsia="Cambria"/>
          <w:b/>
          <w:bCs/>
        </w:rPr>
      </w:pPr>
    </w:p>
    <w:p w14:paraId="2558DDDD"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D442DA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97DBED" w14:textId="77777777" w:rsidR="00E2406D" w:rsidRDefault="00E2406D" w:rsidP="00E2406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DCC36E" w14:textId="77777777" w:rsidR="00E2406D" w:rsidRDefault="00E2406D" w:rsidP="00E2406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F420C81" w14:textId="77777777" w:rsidR="00E2406D" w:rsidRDefault="00E2406D" w:rsidP="00E2406D">
      <w:pPr>
        <w:tabs>
          <w:tab w:val="left" w:pos="567"/>
        </w:tabs>
        <w:spacing w:line="276" w:lineRule="auto"/>
        <w:jc w:val="both"/>
        <w:textAlignment w:val="baseline"/>
        <w:rPr>
          <w:b/>
          <w:bCs/>
        </w:rPr>
      </w:pPr>
    </w:p>
    <w:p w14:paraId="33E69DE3"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143CBF5"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F43C37" w14:textId="77777777" w:rsidR="00E2406D" w:rsidRDefault="00E2406D" w:rsidP="00E2406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4B6C507" w14:textId="77777777" w:rsidR="00E2406D" w:rsidRDefault="00E2406D" w:rsidP="00E2406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2B1561C" w14:textId="77777777" w:rsidR="00E2406D" w:rsidRDefault="00E2406D" w:rsidP="00E2406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84175B2" w14:textId="77777777" w:rsidR="00E2406D" w:rsidRDefault="00E2406D" w:rsidP="00E2406D">
      <w:pPr>
        <w:tabs>
          <w:tab w:val="left" w:pos="567"/>
        </w:tabs>
        <w:spacing w:line="276" w:lineRule="auto"/>
        <w:jc w:val="both"/>
      </w:pPr>
      <w:r>
        <w:t>22.2.2.2. Tiekėjo padėtis pasikeičia ir jis atitinka pirkimo dokumentuose nustatytą pašalinimo pagrindą;</w:t>
      </w:r>
    </w:p>
    <w:p w14:paraId="224CFB84" w14:textId="77777777" w:rsidR="00E2406D" w:rsidRDefault="00E2406D" w:rsidP="00E2406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59C639" w14:textId="77777777" w:rsidR="00E2406D" w:rsidRDefault="00E2406D" w:rsidP="00E2406D">
      <w:pPr>
        <w:tabs>
          <w:tab w:val="left" w:pos="567"/>
        </w:tabs>
        <w:spacing w:line="276" w:lineRule="auto"/>
        <w:jc w:val="both"/>
        <w:textAlignment w:val="baseline"/>
      </w:pPr>
      <w:r>
        <w:t>22.2.2.4. Pirkėjas nusprendžia nebevykdyti veiklos, kurios vykdymui Sutartimi įsigyjamos Paslaugos ir Sutarties poreikis išnyksta;</w:t>
      </w:r>
    </w:p>
    <w:p w14:paraId="55167FA7" w14:textId="77777777" w:rsidR="00E2406D" w:rsidRDefault="00E2406D" w:rsidP="00E2406D">
      <w:pPr>
        <w:tabs>
          <w:tab w:val="left" w:pos="567"/>
        </w:tabs>
        <w:spacing w:line="276" w:lineRule="auto"/>
        <w:jc w:val="both"/>
        <w:textAlignment w:val="baseline"/>
      </w:pPr>
      <w:r>
        <w:t>22.2.2.5. Pirkėjo valdymo organas priima sprendimą, dėl kurio Sutarties poreikis išnyksta;</w:t>
      </w:r>
    </w:p>
    <w:p w14:paraId="5B2C08C0" w14:textId="77777777" w:rsidR="00E2406D" w:rsidRDefault="00E2406D" w:rsidP="00E2406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3589AD9" w14:textId="77777777" w:rsidR="00E2406D" w:rsidRDefault="00E2406D" w:rsidP="00E2406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9393C4B" w14:textId="77777777" w:rsidR="00E2406D" w:rsidRDefault="00E2406D" w:rsidP="00E2406D">
      <w:pPr>
        <w:tabs>
          <w:tab w:val="left" w:pos="567"/>
        </w:tabs>
        <w:spacing w:line="276" w:lineRule="auto"/>
        <w:jc w:val="both"/>
        <w:textAlignment w:val="baseline"/>
      </w:pPr>
      <w:r>
        <w:t xml:space="preserve">22.2.2.8. nebelieka perkamų </w:t>
      </w:r>
      <w:r>
        <w:rPr>
          <w:rFonts w:eastAsia="Arial"/>
        </w:rPr>
        <w:t>Paslaugų</w:t>
      </w:r>
      <w:r>
        <w:t xml:space="preserve"> poreikio;</w:t>
      </w:r>
    </w:p>
    <w:p w14:paraId="63CACB55" w14:textId="77777777" w:rsidR="00E2406D" w:rsidRDefault="00E2406D" w:rsidP="00E2406D">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75E75DA8" w14:textId="77777777" w:rsidR="00E2406D" w:rsidRDefault="00E2406D" w:rsidP="00E2406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800F7CF" w14:textId="77777777" w:rsidR="00E2406D" w:rsidRDefault="00E2406D" w:rsidP="00E2406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2F8AC0" w14:textId="77777777" w:rsidR="00E2406D" w:rsidRDefault="00E2406D" w:rsidP="00E2406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2EADDB1" w14:textId="77777777" w:rsidR="00E2406D" w:rsidRDefault="00E2406D" w:rsidP="00E2406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477F09" w14:textId="77777777" w:rsidR="00E2406D" w:rsidRDefault="00E2406D" w:rsidP="00E2406D">
      <w:pPr>
        <w:tabs>
          <w:tab w:val="left" w:pos="567"/>
        </w:tabs>
        <w:spacing w:line="276" w:lineRule="auto"/>
        <w:jc w:val="both"/>
        <w:textAlignment w:val="baseline"/>
        <w:rPr>
          <w:iCs/>
        </w:rPr>
      </w:pPr>
      <w:r>
        <w:rPr>
          <w:iCs/>
        </w:rPr>
        <w:t>22.2.2.14. paaiškėja VPĮ 37 straipsnio 8 dalyje ir (ar) 47 straipsnio 8 dalyje nurodytos aplinkybės.</w:t>
      </w:r>
    </w:p>
    <w:p w14:paraId="5CE1246F" w14:textId="77777777" w:rsidR="00E2406D" w:rsidRDefault="00E2406D" w:rsidP="00E2406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F8E95" w14:textId="77777777" w:rsidR="00E2406D" w:rsidRDefault="00E2406D" w:rsidP="00E2406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54DB3A2" w14:textId="77777777" w:rsidR="00E2406D" w:rsidRDefault="00E2406D" w:rsidP="00E2406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F12EF6" w14:textId="77777777" w:rsidR="00E2406D" w:rsidRDefault="00E2406D" w:rsidP="00E2406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FA3566D" w14:textId="77777777" w:rsidR="00E2406D" w:rsidRDefault="00E2406D" w:rsidP="00E2406D">
      <w:pPr>
        <w:tabs>
          <w:tab w:val="left" w:pos="567"/>
        </w:tabs>
        <w:spacing w:line="276" w:lineRule="auto"/>
        <w:jc w:val="both"/>
        <w:textAlignment w:val="baseline"/>
      </w:pPr>
      <w:r>
        <w:t>22.2.7. Sutartis laikoma nutraukta kitą dieną po to, kai pasibaigia įspėjimo apie Sutarties nutraukimą terminas.</w:t>
      </w:r>
    </w:p>
    <w:p w14:paraId="1837833E" w14:textId="77777777" w:rsidR="00E2406D" w:rsidRDefault="00E2406D" w:rsidP="00E2406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B2ADBA" w14:textId="77777777" w:rsidR="00E2406D" w:rsidRDefault="00E2406D" w:rsidP="00E2406D">
      <w:pPr>
        <w:tabs>
          <w:tab w:val="left" w:pos="567"/>
        </w:tabs>
        <w:spacing w:line="276" w:lineRule="auto"/>
        <w:jc w:val="both"/>
        <w:textAlignment w:val="baseline"/>
        <w:rPr>
          <w:b/>
          <w:bCs/>
        </w:rPr>
      </w:pPr>
    </w:p>
    <w:p w14:paraId="75BF87F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FD109C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718797" w14:textId="77777777" w:rsidR="00E2406D" w:rsidRDefault="00E2406D" w:rsidP="00E2406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6B7357" w14:textId="77777777" w:rsidR="00E2406D" w:rsidRDefault="00E2406D" w:rsidP="00E2406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4348F06" w14:textId="77777777" w:rsidR="00E2406D" w:rsidRDefault="00E2406D" w:rsidP="00E2406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5F986B" w14:textId="77777777" w:rsidR="00E2406D" w:rsidRDefault="00E2406D" w:rsidP="00E2406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672666" w14:textId="77777777" w:rsidR="00E2406D" w:rsidRDefault="00E2406D" w:rsidP="00E2406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D38F5B1" w14:textId="77777777" w:rsidR="00E2406D" w:rsidRDefault="00E2406D" w:rsidP="00E2406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D364A95" w14:textId="77777777" w:rsidR="00E2406D" w:rsidRDefault="00E2406D" w:rsidP="00E2406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6D83AAE" w14:textId="77777777" w:rsidR="00E2406D" w:rsidRDefault="00E2406D" w:rsidP="00E2406D">
      <w:pPr>
        <w:tabs>
          <w:tab w:val="left" w:pos="567"/>
        </w:tabs>
        <w:spacing w:line="276" w:lineRule="auto"/>
        <w:jc w:val="both"/>
        <w:textAlignment w:val="baseline"/>
      </w:pPr>
      <w:r>
        <w:t>22.3.6. Sutartis laikoma nutraukta kitą dieną po to, kai pasibaigia įspėjimo apie Sutarties nutraukimą terminas.</w:t>
      </w:r>
    </w:p>
    <w:p w14:paraId="504FE520" w14:textId="77777777" w:rsidR="00E2406D" w:rsidRDefault="00E2406D" w:rsidP="00E2406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15D425" w14:textId="77777777" w:rsidR="00E2406D" w:rsidRDefault="00E2406D" w:rsidP="00E2406D">
      <w:pPr>
        <w:tabs>
          <w:tab w:val="left" w:pos="567"/>
        </w:tabs>
        <w:spacing w:line="276" w:lineRule="auto"/>
        <w:jc w:val="both"/>
        <w:textAlignment w:val="baseline"/>
        <w:rPr>
          <w:b/>
          <w:bCs/>
        </w:rPr>
      </w:pPr>
    </w:p>
    <w:p w14:paraId="747848E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591F8B2"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FEADCB" w14:textId="77777777" w:rsidR="00E2406D" w:rsidRDefault="00E2406D" w:rsidP="00E2406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45DF227" w14:textId="77777777" w:rsidR="00E2406D" w:rsidRDefault="00E2406D" w:rsidP="00E2406D">
      <w:pPr>
        <w:tabs>
          <w:tab w:val="left" w:pos="567"/>
        </w:tabs>
        <w:spacing w:line="276" w:lineRule="auto"/>
        <w:jc w:val="both"/>
        <w:textAlignment w:val="baseline"/>
      </w:pPr>
      <w:r>
        <w:t>22.4.2. Nutraukus Sutartį, Šalys privalo:</w:t>
      </w:r>
    </w:p>
    <w:p w14:paraId="631F9EDA" w14:textId="77777777" w:rsidR="00E2406D" w:rsidRDefault="00E2406D" w:rsidP="00E2406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F1E057C" w14:textId="77777777" w:rsidR="00E2406D" w:rsidRDefault="00E2406D" w:rsidP="00E2406D">
      <w:pPr>
        <w:tabs>
          <w:tab w:val="left" w:pos="567"/>
        </w:tabs>
        <w:spacing w:line="276" w:lineRule="auto"/>
        <w:jc w:val="both"/>
        <w:textAlignment w:val="baseline"/>
      </w:pPr>
      <w:r>
        <w:lastRenderedPageBreak/>
        <w:t xml:space="preserve">22.4.2.2. atsiskaityti už iki Sutarties nutraukimo suteiktas </w:t>
      </w:r>
      <w:r>
        <w:rPr>
          <w:rFonts w:eastAsia="Arial"/>
        </w:rPr>
        <w:t>Paslaugas</w:t>
      </w:r>
      <w:r>
        <w:t>, atitinkančias Sutarties reikalavimus;</w:t>
      </w:r>
    </w:p>
    <w:p w14:paraId="4DC53C4A" w14:textId="77777777" w:rsidR="00E2406D" w:rsidRDefault="00E2406D" w:rsidP="00E2406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2A6BF59" w14:textId="77777777" w:rsidR="00E2406D" w:rsidRDefault="00E2406D" w:rsidP="00E2406D">
      <w:pPr>
        <w:tabs>
          <w:tab w:val="left" w:pos="567"/>
        </w:tabs>
        <w:spacing w:line="276" w:lineRule="auto"/>
        <w:jc w:val="both"/>
        <w:textAlignment w:val="baseline"/>
        <w:rPr>
          <w:b/>
          <w:bCs/>
        </w:rPr>
      </w:pPr>
    </w:p>
    <w:p w14:paraId="7207725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2BAC94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C96A4F" w14:textId="77777777" w:rsidR="00E2406D" w:rsidRDefault="00E2406D" w:rsidP="00E2406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40042A6" w14:textId="77777777" w:rsidR="00E2406D" w:rsidRDefault="00E2406D" w:rsidP="00E2406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09AE27" w14:textId="77777777" w:rsidR="00E2406D" w:rsidRDefault="00E2406D" w:rsidP="00E2406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6ACB75" w14:textId="77777777" w:rsidR="00E2406D" w:rsidRDefault="00E2406D" w:rsidP="00E2406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0C37AC" w14:textId="77777777" w:rsidR="00E2406D" w:rsidRDefault="00E2406D" w:rsidP="00E2406D">
      <w:pPr>
        <w:spacing w:line="276" w:lineRule="auto"/>
        <w:jc w:val="both"/>
      </w:pPr>
      <w:r>
        <w:t>23.1.4. Šalys sudarė rašytinį Susitarimą prie Sutarties dėl prekių keitimo.</w:t>
      </w:r>
    </w:p>
    <w:p w14:paraId="46C0981A" w14:textId="77777777" w:rsidR="00E2406D" w:rsidRDefault="00E2406D" w:rsidP="00E2406D">
      <w:pPr>
        <w:spacing w:line="276" w:lineRule="auto"/>
        <w:jc w:val="both"/>
      </w:pPr>
      <w:r>
        <w:t>23.2. Šiame Bendrųjų sąlygų skyriuje nurodytu atveju prekės turi būti pristatytos už ne didesnę nei pasiūlyme nurodytą kainą.</w:t>
      </w:r>
    </w:p>
    <w:p w14:paraId="6597F66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D3FEBF"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E0A38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0ED5598" w14:textId="77777777" w:rsidR="00E2406D" w:rsidRDefault="00E2406D" w:rsidP="00E2406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BF977D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785CB6"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lastRenderedPageBreak/>
        <w:t>24.3. Jeigu pranešimas yra įteikiamas asmeniškai arba siunčiamas paštu ar per kurjerį, jis turi būti įteikiamas pasirašytinai ir laikomas gautu gavimo patvirtinime nurodytą dieną.</w:t>
      </w:r>
    </w:p>
    <w:p w14:paraId="70897C85"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57AE251"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6491BC3" w14:textId="77777777" w:rsidR="00E2406D" w:rsidRDefault="00E2406D" w:rsidP="00E2406D">
      <w:pPr>
        <w:widowControl w:val="0"/>
        <w:tabs>
          <w:tab w:val="left" w:pos="0"/>
          <w:tab w:val="left" w:pos="851"/>
          <w:tab w:val="left" w:pos="992"/>
          <w:tab w:val="left" w:pos="1134"/>
        </w:tabs>
        <w:spacing w:line="276" w:lineRule="auto"/>
        <w:jc w:val="both"/>
        <w:rPr>
          <w:rFonts w:eastAsia="Arial"/>
          <w:b/>
          <w:bCs/>
        </w:rPr>
      </w:pPr>
    </w:p>
    <w:p w14:paraId="2DBAD59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A1D6B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B69C19" w14:textId="77777777" w:rsidR="00E2406D" w:rsidRDefault="00E2406D" w:rsidP="00E2406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28F235A" w14:textId="77777777" w:rsidR="00E2406D" w:rsidRDefault="00E2406D" w:rsidP="00E2406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84C1D58" w14:textId="77777777" w:rsidR="00E2406D" w:rsidRDefault="00E2406D" w:rsidP="00E2406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B0E9726" w14:textId="77777777" w:rsidR="00E2406D" w:rsidRDefault="00E2406D" w:rsidP="00E2406D">
      <w:pPr>
        <w:widowControl w:val="0"/>
        <w:tabs>
          <w:tab w:val="left" w:pos="426"/>
          <w:tab w:val="left" w:pos="567"/>
          <w:tab w:val="left" w:pos="709"/>
          <w:tab w:val="left" w:pos="851"/>
          <w:tab w:val="left" w:pos="992"/>
          <w:tab w:val="left" w:pos="1134"/>
        </w:tabs>
        <w:spacing w:line="276" w:lineRule="auto"/>
        <w:jc w:val="both"/>
        <w:rPr>
          <w:rFonts w:eastAsia="Arial"/>
        </w:rPr>
      </w:pPr>
    </w:p>
    <w:p w14:paraId="79C9995E" w14:textId="0FF65A75" w:rsidR="00E2406D" w:rsidRPr="007A7604" w:rsidRDefault="00E2406D" w:rsidP="00E2406D">
      <w:pPr>
        <w:widowControl w:val="0"/>
        <w:tabs>
          <w:tab w:val="left" w:pos="426"/>
          <w:tab w:val="left" w:pos="567"/>
          <w:tab w:val="left" w:pos="709"/>
          <w:tab w:val="left" w:pos="851"/>
          <w:tab w:val="left" w:pos="992"/>
          <w:tab w:val="left" w:pos="1134"/>
        </w:tabs>
        <w:spacing w:line="276" w:lineRule="auto"/>
        <w:jc w:val="center"/>
        <w:rPr>
          <w:bCs/>
          <w:caps/>
        </w:rPr>
        <w:sectPr w:rsidR="00E2406D" w:rsidRPr="007A7604" w:rsidSect="00E2406D">
          <w:headerReference w:type="default" r:id="rId8"/>
          <w:footerReference w:type="even" r:id="rId9"/>
          <w:footerReference w:type="default" r:id="rId10"/>
          <w:footerReference w:type="first" r:id="rId11"/>
          <w:endnotePr>
            <w:numFmt w:val="decimal"/>
          </w:endnotePr>
          <w:pgSz w:w="12240" w:h="15840" w:code="1"/>
          <w:pgMar w:top="1134" w:right="567" w:bottom="1134" w:left="1701" w:header="720" w:footer="720" w:gutter="0"/>
          <w:pgNumType w:start="1"/>
          <w:cols w:space="720"/>
          <w:titlePg/>
          <w:docGrid w:linePitch="360"/>
        </w:sectPr>
      </w:pPr>
      <w:r>
        <w:rPr>
          <w:b/>
          <w:bCs/>
        </w:rPr>
        <w:t>___________</w:t>
      </w:r>
    </w:p>
    <w:p w14:paraId="57952697" w14:textId="77777777" w:rsidR="00E4541B" w:rsidRDefault="00E4541B"/>
    <w:sectPr w:rsidR="00E4541B" w:rsidSect="00B76D0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F1BAA" w14:textId="77777777" w:rsidR="00820772" w:rsidRDefault="00820772">
      <w:pPr>
        <w:spacing w:after="0" w:line="240" w:lineRule="auto"/>
      </w:pPr>
      <w:r>
        <w:separator/>
      </w:r>
    </w:p>
  </w:endnote>
  <w:endnote w:type="continuationSeparator" w:id="0">
    <w:p w14:paraId="5A3D1941" w14:textId="77777777" w:rsidR="00820772" w:rsidRDefault="00820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DAFE1" w14:textId="0D9F1424" w:rsidR="00023058" w:rsidRDefault="00023058">
    <w:pPr>
      <w:pStyle w:val="Porat"/>
    </w:pPr>
    <w:r>
      <w:rPr>
        <w:noProof/>
      </w:rPr>
      <mc:AlternateContent>
        <mc:Choice Requires="wps">
          <w:drawing>
            <wp:anchor distT="0" distB="0" distL="0" distR="0" simplePos="0" relativeHeight="251659264" behindDoc="0" locked="0" layoutInCell="1" allowOverlap="1" wp14:anchorId="2AD455D0" wp14:editId="332710BB">
              <wp:simplePos x="635" y="635"/>
              <wp:positionH relativeFrom="page">
                <wp:align>left</wp:align>
              </wp:positionH>
              <wp:positionV relativeFrom="page">
                <wp:align>bottom</wp:align>
              </wp:positionV>
              <wp:extent cx="4625975" cy="357505"/>
              <wp:effectExtent l="0" t="0" r="3175" b="0"/>
              <wp:wrapNone/>
              <wp:docPr id="158155487"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57505"/>
                      </a:xfrm>
                      <a:prstGeom prst="rect">
                        <a:avLst/>
                      </a:prstGeom>
                      <a:noFill/>
                      <a:ln>
                        <a:noFill/>
                      </a:ln>
                    </wps:spPr>
                    <wps:txbx>
                      <w:txbxContent>
                        <w:p w14:paraId="5CD7C820" w14:textId="5D25496B" w:rsidR="00023058" w:rsidRPr="00023058" w:rsidRDefault="00023058" w:rsidP="00023058">
                          <w:pPr>
                            <w:spacing w:after="0"/>
                            <w:rPr>
                              <w:rFonts w:ascii="Calibri" w:eastAsia="Calibri" w:hAnsi="Calibri" w:cs="Calibri"/>
                              <w:noProof/>
                              <w:color w:val="000000"/>
                              <w:sz w:val="20"/>
                              <w:szCs w:val="20"/>
                            </w:rPr>
                          </w:pPr>
                          <w:r w:rsidRPr="00023058">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D455D0"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4.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" filled="f" stroked="f">
              <v:fill o:detectmouseclick="t"/>
              <v:textbox style="mso-fit-shape-to-text:t" inset="20pt,0,0,15pt">
                <w:txbxContent>
                  <w:p w14:paraId="5CD7C820" w14:textId="5D25496B" w:rsidR="00023058" w:rsidRPr="00023058" w:rsidRDefault="00023058" w:rsidP="00023058">
                    <w:pPr>
                      <w:spacing w:after="0"/>
                      <w:rPr>
                        <w:rFonts w:ascii="Calibri" w:eastAsia="Calibri" w:hAnsi="Calibri" w:cs="Calibri"/>
                        <w:noProof/>
                        <w:color w:val="000000"/>
                        <w:sz w:val="20"/>
                        <w:szCs w:val="20"/>
                      </w:rPr>
                    </w:pPr>
                    <w:r w:rsidRPr="00023058">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D13CB" w14:textId="7809AE16" w:rsidR="00E2406D" w:rsidRDefault="00023058">
    <w:pPr>
      <w:tabs>
        <w:tab w:val="center" w:pos="4680"/>
        <w:tab w:val="right" w:pos="9360"/>
      </w:tabs>
    </w:pPr>
    <w:r>
      <w:rPr>
        <w:noProof/>
      </w:rPr>
      <mc:AlternateContent>
        <mc:Choice Requires="wps">
          <w:drawing>
            <wp:anchor distT="0" distB="0" distL="0" distR="0" simplePos="0" relativeHeight="251660288" behindDoc="0" locked="0" layoutInCell="1" allowOverlap="1" wp14:anchorId="26686E6A" wp14:editId="13AE2A34">
              <wp:simplePos x="1079500" y="9315450"/>
              <wp:positionH relativeFrom="page">
                <wp:align>left</wp:align>
              </wp:positionH>
              <wp:positionV relativeFrom="page">
                <wp:align>bottom</wp:align>
              </wp:positionV>
              <wp:extent cx="4625975" cy="357505"/>
              <wp:effectExtent l="0" t="0" r="3175" b="0"/>
              <wp:wrapNone/>
              <wp:docPr id="1432532608"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57505"/>
                      </a:xfrm>
                      <a:prstGeom prst="rect">
                        <a:avLst/>
                      </a:prstGeom>
                      <a:noFill/>
                      <a:ln>
                        <a:noFill/>
                      </a:ln>
                    </wps:spPr>
                    <wps:txbx>
                      <w:txbxContent>
                        <w:p w14:paraId="6AB88AEF" w14:textId="44B6EE4E" w:rsidR="00023058" w:rsidRPr="00023058" w:rsidRDefault="00023058" w:rsidP="00023058">
                          <w:pPr>
                            <w:spacing w:after="0"/>
                            <w:rPr>
                              <w:rFonts w:ascii="Calibri" w:eastAsia="Calibri" w:hAnsi="Calibri" w:cs="Calibri"/>
                              <w:noProof/>
                              <w:color w:val="000000"/>
                              <w:sz w:val="20"/>
                              <w:szCs w:val="20"/>
                            </w:rPr>
                          </w:pPr>
                          <w:r w:rsidRPr="00023058">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686E6A"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64.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" filled="f" stroked="f">
              <v:fill o:detectmouseclick="t"/>
              <v:textbox style="mso-fit-shape-to-text:t" inset="20pt,0,0,15pt">
                <w:txbxContent>
                  <w:p w14:paraId="6AB88AEF" w14:textId="44B6EE4E" w:rsidR="00023058" w:rsidRPr="00023058" w:rsidRDefault="00023058" w:rsidP="00023058">
                    <w:pPr>
                      <w:spacing w:after="0"/>
                      <w:rPr>
                        <w:rFonts w:ascii="Calibri" w:eastAsia="Calibri" w:hAnsi="Calibri" w:cs="Calibri"/>
                        <w:noProof/>
                        <w:color w:val="000000"/>
                        <w:sz w:val="20"/>
                        <w:szCs w:val="20"/>
                      </w:rPr>
                    </w:pPr>
                    <w:r w:rsidRPr="00023058">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00323" w14:textId="7A6D2DAA" w:rsidR="00023058" w:rsidRDefault="00023058">
    <w:pPr>
      <w:pStyle w:val="Porat"/>
    </w:pPr>
    <w:r>
      <w:rPr>
        <w:noProof/>
      </w:rPr>
      <mc:AlternateContent>
        <mc:Choice Requires="wps">
          <w:drawing>
            <wp:anchor distT="0" distB="0" distL="0" distR="0" simplePos="0" relativeHeight="251658240" behindDoc="0" locked="0" layoutInCell="1" allowOverlap="1" wp14:anchorId="497DCE77" wp14:editId="16809DB1">
              <wp:simplePos x="635" y="635"/>
              <wp:positionH relativeFrom="page">
                <wp:align>left</wp:align>
              </wp:positionH>
              <wp:positionV relativeFrom="page">
                <wp:align>bottom</wp:align>
              </wp:positionV>
              <wp:extent cx="4625975" cy="357505"/>
              <wp:effectExtent l="0" t="0" r="3175" b="0"/>
              <wp:wrapNone/>
              <wp:docPr id="958385209"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57505"/>
                      </a:xfrm>
                      <a:prstGeom prst="rect">
                        <a:avLst/>
                      </a:prstGeom>
                      <a:noFill/>
                      <a:ln>
                        <a:noFill/>
                      </a:ln>
                    </wps:spPr>
                    <wps:txbx>
                      <w:txbxContent>
                        <w:p w14:paraId="23982848" w14:textId="1F4E1957" w:rsidR="00023058" w:rsidRPr="00023058" w:rsidRDefault="00023058" w:rsidP="00023058">
                          <w:pPr>
                            <w:spacing w:after="0"/>
                            <w:rPr>
                              <w:rFonts w:ascii="Calibri" w:eastAsia="Calibri" w:hAnsi="Calibri" w:cs="Calibri"/>
                              <w:noProof/>
                              <w:color w:val="000000"/>
                              <w:sz w:val="20"/>
                              <w:szCs w:val="20"/>
                            </w:rPr>
                          </w:pPr>
                          <w:r w:rsidRPr="00023058">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7DCE77"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64.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" filled="f" stroked="f">
              <v:fill o:detectmouseclick="t"/>
              <v:textbox style="mso-fit-shape-to-text:t" inset="20pt,0,0,15pt">
                <w:txbxContent>
                  <w:p w14:paraId="23982848" w14:textId="1F4E1957" w:rsidR="00023058" w:rsidRPr="00023058" w:rsidRDefault="00023058" w:rsidP="00023058">
                    <w:pPr>
                      <w:spacing w:after="0"/>
                      <w:rPr>
                        <w:rFonts w:ascii="Calibri" w:eastAsia="Calibri" w:hAnsi="Calibri" w:cs="Calibri"/>
                        <w:noProof/>
                        <w:color w:val="000000"/>
                        <w:sz w:val="20"/>
                        <w:szCs w:val="20"/>
                      </w:rPr>
                    </w:pPr>
                    <w:r w:rsidRPr="00023058">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E151D" w14:textId="77777777" w:rsidR="00820772" w:rsidRDefault="00820772">
      <w:pPr>
        <w:spacing w:after="0" w:line="240" w:lineRule="auto"/>
      </w:pPr>
      <w:r>
        <w:separator/>
      </w:r>
    </w:p>
  </w:footnote>
  <w:footnote w:type="continuationSeparator" w:id="0">
    <w:p w14:paraId="092A5C11" w14:textId="77777777" w:rsidR="00820772" w:rsidRDefault="00820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D751B" w14:textId="39BD3744" w:rsidR="00E2406D" w:rsidRDefault="00E2406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1553D">
      <w:rPr>
        <w:rFonts w:ascii="Arial" w:eastAsia="Arial" w:hAnsi="Arial" w:cs="Arial"/>
        <w:noProof/>
        <w:sz w:val="18"/>
        <w:szCs w:val="18"/>
      </w:rPr>
      <w:t>31</w:t>
    </w:r>
    <w:r>
      <w:rPr>
        <w:rFonts w:ascii="Arial" w:eastAsia="Arial" w:hAnsi="Arial" w:cs="Arial"/>
        <w:sz w:val="18"/>
        <w:szCs w:val="18"/>
      </w:rPr>
      <w:fldChar w:fldCharType="end"/>
    </w:r>
  </w:p>
  <w:p w14:paraId="271267A0" w14:textId="77777777" w:rsidR="00E2406D" w:rsidRDefault="00E2406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0592A"/>
    <w:multiLevelType w:val="hybridMultilevel"/>
    <w:tmpl w:val="394A272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7711E1"/>
    <w:multiLevelType w:val="multilevel"/>
    <w:tmpl w:val="5718B12A"/>
    <w:lvl w:ilvl="0">
      <w:start w:val="1"/>
      <w:numFmt w:val="upperRoman"/>
      <w:lvlText w:val="%1."/>
      <w:lvlJc w:val="right"/>
      <w:pPr>
        <w:ind w:left="720" w:hanging="360"/>
      </w:pPr>
      <w:rPr>
        <w:rFonts w:hint="default"/>
        <w:sz w:val="28"/>
        <w:szCs w:val="28"/>
      </w:rPr>
    </w:lvl>
    <w:lvl w:ilvl="1">
      <w:start w:val="1"/>
      <w:numFmt w:val="decimal"/>
      <w:isLgl/>
      <w:lvlText w:val="%1.%2."/>
      <w:lvlJc w:val="left"/>
      <w:pPr>
        <w:ind w:left="0" w:firstLine="360"/>
      </w:pPr>
      <w:rPr>
        <w:rFonts w:hint="default"/>
        <w:b w:val="0"/>
        <w:bCs/>
      </w:rPr>
    </w:lvl>
    <w:lvl w:ilvl="2">
      <w:start w:val="1"/>
      <w:numFmt w:val="decimal"/>
      <w:isLgl/>
      <w:lvlText w:val="%1.%2.%3."/>
      <w:lvlJc w:val="left"/>
      <w:pPr>
        <w:ind w:left="0" w:firstLine="360"/>
      </w:pPr>
      <w:rPr>
        <w:rFonts w:hint="default"/>
        <w:b w:val="0"/>
        <w:bCs/>
      </w:rPr>
    </w:lvl>
    <w:lvl w:ilvl="3">
      <w:start w:val="1"/>
      <w:numFmt w:val="decimal"/>
      <w:isLgl/>
      <w:lvlText w:val="%1.%2.%3.%4."/>
      <w:lvlJc w:val="left"/>
      <w:pPr>
        <w:ind w:left="0" w:firstLine="360"/>
      </w:pPr>
      <w:rPr>
        <w:rFonts w:hint="default"/>
        <w:b w:val="0"/>
        <w:bCs/>
      </w:rPr>
    </w:lvl>
    <w:lvl w:ilvl="4">
      <w:start w:val="1"/>
      <w:numFmt w:val="decimal"/>
      <w:isLgl/>
      <w:lvlText w:val="%1.%2.%3.%4.%5."/>
      <w:lvlJc w:val="left"/>
      <w:pPr>
        <w:ind w:left="0" w:firstLine="360"/>
      </w:pPr>
      <w:rPr>
        <w:rFonts w:hint="default"/>
        <w:b w:val="0"/>
        <w:bCs/>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9E835F4"/>
    <w:multiLevelType w:val="hybridMultilevel"/>
    <w:tmpl w:val="64825514"/>
    <w:lvl w:ilvl="0" w:tplc="9E6C14F6">
      <w:start w:val="1"/>
      <w:numFmt w:val="decimal"/>
      <w:lvlText w:val="%1)"/>
      <w:lvlJc w:val="left"/>
      <w:pPr>
        <w:ind w:left="720" w:hanging="360"/>
      </w:pPr>
      <w:rPr>
        <w:rFonts w:hint="default"/>
        <w:color w:val="EE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E513BE"/>
    <w:multiLevelType w:val="hybridMultilevel"/>
    <w:tmpl w:val="5C549A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8807732">
    <w:abstractNumId w:val="1"/>
  </w:num>
  <w:num w:numId="2" w16cid:durableId="2009869365">
    <w:abstractNumId w:val="0"/>
  </w:num>
  <w:num w:numId="3" w16cid:durableId="1249463899">
    <w:abstractNumId w:val="3"/>
  </w:num>
  <w:num w:numId="4" w16cid:durableId="1372346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06"/>
    <w:rsid w:val="00012850"/>
    <w:rsid w:val="00012880"/>
    <w:rsid w:val="00014537"/>
    <w:rsid w:val="00014D9E"/>
    <w:rsid w:val="00023058"/>
    <w:rsid w:val="000333DA"/>
    <w:rsid w:val="000502CB"/>
    <w:rsid w:val="00051844"/>
    <w:rsid w:val="000641DB"/>
    <w:rsid w:val="00065510"/>
    <w:rsid w:val="00080AA0"/>
    <w:rsid w:val="00081320"/>
    <w:rsid w:val="00082D9F"/>
    <w:rsid w:val="000A0E96"/>
    <w:rsid w:val="000A4B5A"/>
    <w:rsid w:val="000B64BF"/>
    <w:rsid w:val="000C56F7"/>
    <w:rsid w:val="000D1C69"/>
    <w:rsid w:val="000E496B"/>
    <w:rsid w:val="000E659B"/>
    <w:rsid w:val="000E7285"/>
    <w:rsid w:val="000E7FDE"/>
    <w:rsid w:val="000F36CC"/>
    <w:rsid w:val="000F4BAB"/>
    <w:rsid w:val="000F5EAC"/>
    <w:rsid w:val="00103461"/>
    <w:rsid w:val="0011118B"/>
    <w:rsid w:val="001260DD"/>
    <w:rsid w:val="00136A9D"/>
    <w:rsid w:val="00156571"/>
    <w:rsid w:val="00166DF0"/>
    <w:rsid w:val="00175FCC"/>
    <w:rsid w:val="00182ACF"/>
    <w:rsid w:val="001B3760"/>
    <w:rsid w:val="001C21BB"/>
    <w:rsid w:val="001C71ED"/>
    <w:rsid w:val="002236EA"/>
    <w:rsid w:val="00225283"/>
    <w:rsid w:val="00230B7B"/>
    <w:rsid w:val="002321D7"/>
    <w:rsid w:val="00233FB7"/>
    <w:rsid w:val="002343AA"/>
    <w:rsid w:val="00237A35"/>
    <w:rsid w:val="002400A3"/>
    <w:rsid w:val="002518F6"/>
    <w:rsid w:val="002762E9"/>
    <w:rsid w:val="002806B8"/>
    <w:rsid w:val="00290781"/>
    <w:rsid w:val="002929F9"/>
    <w:rsid w:val="00294E6F"/>
    <w:rsid w:val="0029786B"/>
    <w:rsid w:val="002B261B"/>
    <w:rsid w:val="002B4AE5"/>
    <w:rsid w:val="002B6A9D"/>
    <w:rsid w:val="002C0501"/>
    <w:rsid w:val="002C4DB5"/>
    <w:rsid w:val="002D24F7"/>
    <w:rsid w:val="002D555E"/>
    <w:rsid w:val="002E05C4"/>
    <w:rsid w:val="002E4D09"/>
    <w:rsid w:val="002F1D7F"/>
    <w:rsid w:val="002F3AFB"/>
    <w:rsid w:val="002F3D5B"/>
    <w:rsid w:val="002F6AF3"/>
    <w:rsid w:val="002F791D"/>
    <w:rsid w:val="00301A87"/>
    <w:rsid w:val="003061B1"/>
    <w:rsid w:val="00312695"/>
    <w:rsid w:val="00323D83"/>
    <w:rsid w:val="00333ACF"/>
    <w:rsid w:val="00334470"/>
    <w:rsid w:val="003400AD"/>
    <w:rsid w:val="00354FC0"/>
    <w:rsid w:val="00363536"/>
    <w:rsid w:val="00372A2C"/>
    <w:rsid w:val="00376B60"/>
    <w:rsid w:val="00377D47"/>
    <w:rsid w:val="003905DD"/>
    <w:rsid w:val="003A37B6"/>
    <w:rsid w:val="003B2847"/>
    <w:rsid w:val="003B3D1C"/>
    <w:rsid w:val="003C24A0"/>
    <w:rsid w:val="003C437D"/>
    <w:rsid w:val="003C548B"/>
    <w:rsid w:val="003D46C2"/>
    <w:rsid w:val="003D47AB"/>
    <w:rsid w:val="003D71D5"/>
    <w:rsid w:val="003E1EEB"/>
    <w:rsid w:val="003E477C"/>
    <w:rsid w:val="003E67AF"/>
    <w:rsid w:val="00420864"/>
    <w:rsid w:val="0042298E"/>
    <w:rsid w:val="00423347"/>
    <w:rsid w:val="00426FB7"/>
    <w:rsid w:val="004370C9"/>
    <w:rsid w:val="00444616"/>
    <w:rsid w:val="004748C7"/>
    <w:rsid w:val="00486D5D"/>
    <w:rsid w:val="004904F4"/>
    <w:rsid w:val="004922A1"/>
    <w:rsid w:val="00494F81"/>
    <w:rsid w:val="00495576"/>
    <w:rsid w:val="004F2E1B"/>
    <w:rsid w:val="004F7636"/>
    <w:rsid w:val="00506831"/>
    <w:rsid w:val="00506F09"/>
    <w:rsid w:val="00515BA0"/>
    <w:rsid w:val="00520629"/>
    <w:rsid w:val="00523452"/>
    <w:rsid w:val="00537075"/>
    <w:rsid w:val="00547BD7"/>
    <w:rsid w:val="0055081B"/>
    <w:rsid w:val="005812E8"/>
    <w:rsid w:val="00596404"/>
    <w:rsid w:val="005A0CD5"/>
    <w:rsid w:val="005A215C"/>
    <w:rsid w:val="005A518D"/>
    <w:rsid w:val="005C1539"/>
    <w:rsid w:val="005C2359"/>
    <w:rsid w:val="005E3628"/>
    <w:rsid w:val="0060398D"/>
    <w:rsid w:val="00603E73"/>
    <w:rsid w:val="0061499C"/>
    <w:rsid w:val="00636B1E"/>
    <w:rsid w:val="0064596F"/>
    <w:rsid w:val="00652C30"/>
    <w:rsid w:val="00667CDD"/>
    <w:rsid w:val="006710B6"/>
    <w:rsid w:val="0068419A"/>
    <w:rsid w:val="00685555"/>
    <w:rsid w:val="006A177A"/>
    <w:rsid w:val="006A6889"/>
    <w:rsid w:val="006B0DEA"/>
    <w:rsid w:val="006B1093"/>
    <w:rsid w:val="006C4D84"/>
    <w:rsid w:val="006C5192"/>
    <w:rsid w:val="006D6EAF"/>
    <w:rsid w:val="006F3232"/>
    <w:rsid w:val="006F6044"/>
    <w:rsid w:val="00713F29"/>
    <w:rsid w:val="007152E8"/>
    <w:rsid w:val="0071711C"/>
    <w:rsid w:val="007249D7"/>
    <w:rsid w:val="00734BA5"/>
    <w:rsid w:val="00735528"/>
    <w:rsid w:val="00745170"/>
    <w:rsid w:val="007526DB"/>
    <w:rsid w:val="00754D19"/>
    <w:rsid w:val="00754D75"/>
    <w:rsid w:val="00775238"/>
    <w:rsid w:val="0077692C"/>
    <w:rsid w:val="007931D5"/>
    <w:rsid w:val="00796A01"/>
    <w:rsid w:val="007B6EB9"/>
    <w:rsid w:val="007C23EF"/>
    <w:rsid w:val="007E19ED"/>
    <w:rsid w:val="007E2AE3"/>
    <w:rsid w:val="007E6C44"/>
    <w:rsid w:val="007F305A"/>
    <w:rsid w:val="007F4DD5"/>
    <w:rsid w:val="007F7AB5"/>
    <w:rsid w:val="00805DEE"/>
    <w:rsid w:val="0081553D"/>
    <w:rsid w:val="00820772"/>
    <w:rsid w:val="00821613"/>
    <w:rsid w:val="008278DB"/>
    <w:rsid w:val="00847347"/>
    <w:rsid w:val="00854668"/>
    <w:rsid w:val="00862951"/>
    <w:rsid w:val="00880524"/>
    <w:rsid w:val="008917FE"/>
    <w:rsid w:val="008A24BC"/>
    <w:rsid w:val="008A4EEE"/>
    <w:rsid w:val="008A5B68"/>
    <w:rsid w:val="008C0986"/>
    <w:rsid w:val="008D5402"/>
    <w:rsid w:val="008F2C4F"/>
    <w:rsid w:val="008F47E3"/>
    <w:rsid w:val="008F60E6"/>
    <w:rsid w:val="00903362"/>
    <w:rsid w:val="00904480"/>
    <w:rsid w:val="00905E7D"/>
    <w:rsid w:val="00932B8C"/>
    <w:rsid w:val="00936949"/>
    <w:rsid w:val="00965405"/>
    <w:rsid w:val="009749D9"/>
    <w:rsid w:val="0097757B"/>
    <w:rsid w:val="00977856"/>
    <w:rsid w:val="009814C7"/>
    <w:rsid w:val="00992F27"/>
    <w:rsid w:val="009A546D"/>
    <w:rsid w:val="009B48FE"/>
    <w:rsid w:val="009B6D69"/>
    <w:rsid w:val="009D0E13"/>
    <w:rsid w:val="009E6FAD"/>
    <w:rsid w:val="009F0B90"/>
    <w:rsid w:val="00A02C23"/>
    <w:rsid w:val="00A22967"/>
    <w:rsid w:val="00A26D2D"/>
    <w:rsid w:val="00A37BA9"/>
    <w:rsid w:val="00A4721A"/>
    <w:rsid w:val="00A47344"/>
    <w:rsid w:val="00A6240B"/>
    <w:rsid w:val="00A66AF6"/>
    <w:rsid w:val="00A72C1A"/>
    <w:rsid w:val="00A7381F"/>
    <w:rsid w:val="00A73D84"/>
    <w:rsid w:val="00A76C70"/>
    <w:rsid w:val="00A774A3"/>
    <w:rsid w:val="00A777B8"/>
    <w:rsid w:val="00AA03C0"/>
    <w:rsid w:val="00AA0987"/>
    <w:rsid w:val="00AA4BEC"/>
    <w:rsid w:val="00AA78F8"/>
    <w:rsid w:val="00AB45B9"/>
    <w:rsid w:val="00AC1BED"/>
    <w:rsid w:val="00AC3BD4"/>
    <w:rsid w:val="00AC69CB"/>
    <w:rsid w:val="00AC7C01"/>
    <w:rsid w:val="00AD6FAF"/>
    <w:rsid w:val="00AE0C2C"/>
    <w:rsid w:val="00AF2E1E"/>
    <w:rsid w:val="00AF6E46"/>
    <w:rsid w:val="00B06153"/>
    <w:rsid w:val="00B0782F"/>
    <w:rsid w:val="00B1029C"/>
    <w:rsid w:val="00B30AED"/>
    <w:rsid w:val="00B3468D"/>
    <w:rsid w:val="00B42702"/>
    <w:rsid w:val="00B75B3B"/>
    <w:rsid w:val="00B76D06"/>
    <w:rsid w:val="00B96940"/>
    <w:rsid w:val="00BA7EF8"/>
    <w:rsid w:val="00BB5679"/>
    <w:rsid w:val="00BB7F8B"/>
    <w:rsid w:val="00BD075C"/>
    <w:rsid w:val="00BD2DE3"/>
    <w:rsid w:val="00BE39D5"/>
    <w:rsid w:val="00C04F77"/>
    <w:rsid w:val="00C10383"/>
    <w:rsid w:val="00C137E4"/>
    <w:rsid w:val="00C17401"/>
    <w:rsid w:val="00C17419"/>
    <w:rsid w:val="00C23C64"/>
    <w:rsid w:val="00C2419D"/>
    <w:rsid w:val="00C32BD4"/>
    <w:rsid w:val="00C41547"/>
    <w:rsid w:val="00C46FFD"/>
    <w:rsid w:val="00C55843"/>
    <w:rsid w:val="00C67F94"/>
    <w:rsid w:val="00C73F2E"/>
    <w:rsid w:val="00C905C1"/>
    <w:rsid w:val="00CB3EAD"/>
    <w:rsid w:val="00CB56DB"/>
    <w:rsid w:val="00CB6C92"/>
    <w:rsid w:val="00CB7EC1"/>
    <w:rsid w:val="00CC03BC"/>
    <w:rsid w:val="00CC21CF"/>
    <w:rsid w:val="00CD184A"/>
    <w:rsid w:val="00CD411B"/>
    <w:rsid w:val="00CD45DF"/>
    <w:rsid w:val="00CD5E6D"/>
    <w:rsid w:val="00CF5842"/>
    <w:rsid w:val="00D0761F"/>
    <w:rsid w:val="00D07ECA"/>
    <w:rsid w:val="00D37030"/>
    <w:rsid w:val="00D60D6E"/>
    <w:rsid w:val="00D63DAF"/>
    <w:rsid w:val="00D70843"/>
    <w:rsid w:val="00D7665F"/>
    <w:rsid w:val="00D82D03"/>
    <w:rsid w:val="00D94231"/>
    <w:rsid w:val="00D9723F"/>
    <w:rsid w:val="00D97703"/>
    <w:rsid w:val="00DB2933"/>
    <w:rsid w:val="00DB7E9F"/>
    <w:rsid w:val="00DC0A9D"/>
    <w:rsid w:val="00DD0079"/>
    <w:rsid w:val="00DD3A60"/>
    <w:rsid w:val="00DE6202"/>
    <w:rsid w:val="00E0059A"/>
    <w:rsid w:val="00E04D86"/>
    <w:rsid w:val="00E15581"/>
    <w:rsid w:val="00E167AE"/>
    <w:rsid w:val="00E21BEB"/>
    <w:rsid w:val="00E2406D"/>
    <w:rsid w:val="00E246D5"/>
    <w:rsid w:val="00E25194"/>
    <w:rsid w:val="00E4541B"/>
    <w:rsid w:val="00E45A90"/>
    <w:rsid w:val="00E614FE"/>
    <w:rsid w:val="00E616C0"/>
    <w:rsid w:val="00E71CE9"/>
    <w:rsid w:val="00E74F47"/>
    <w:rsid w:val="00E76B81"/>
    <w:rsid w:val="00E85817"/>
    <w:rsid w:val="00E946C0"/>
    <w:rsid w:val="00E97A3C"/>
    <w:rsid w:val="00EA6A1A"/>
    <w:rsid w:val="00EA798C"/>
    <w:rsid w:val="00EB2CD9"/>
    <w:rsid w:val="00EB7646"/>
    <w:rsid w:val="00EC081B"/>
    <w:rsid w:val="00EC2A51"/>
    <w:rsid w:val="00EC374E"/>
    <w:rsid w:val="00ED0085"/>
    <w:rsid w:val="00F10F36"/>
    <w:rsid w:val="00F128FC"/>
    <w:rsid w:val="00F16AC4"/>
    <w:rsid w:val="00F207DE"/>
    <w:rsid w:val="00F20A75"/>
    <w:rsid w:val="00F51A40"/>
    <w:rsid w:val="00F54BE6"/>
    <w:rsid w:val="00F731B3"/>
    <w:rsid w:val="00F8346E"/>
    <w:rsid w:val="00F8548C"/>
    <w:rsid w:val="00F934DF"/>
    <w:rsid w:val="00F97FD8"/>
    <w:rsid w:val="00FB2BC8"/>
    <w:rsid w:val="00FC1E3F"/>
    <w:rsid w:val="00FD0174"/>
    <w:rsid w:val="00FE277C"/>
    <w:rsid w:val="00FE2FC8"/>
    <w:rsid w:val="00FE3416"/>
    <w:rsid w:val="00FE64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97BF80FE-7328-4F47-A801-DF2A1EC9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aliases w:val="List Paragraph Red,Numbering,ERP-List Paragraph,List Paragraph1,List Paragraph11,Bullet EY,List Paragraph2,List Paragraph21,Lentele,Buletai,lp1,Bullet 1,Use Case List Paragraph,List Paragraph111,List Paragraph211,List not in Table,lp"/>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table" w:styleId="Lentelstinklelis">
    <w:name w:val="Table Grid"/>
    <w:basedOn w:val="prastojilentel"/>
    <w:uiPriority w:val="39"/>
    <w:rsid w:val="00E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155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553D"/>
    <w:rPr>
      <w:rFonts w:ascii="Segoe UI" w:hAnsi="Segoe UI" w:cs="Segoe UI"/>
      <w:sz w:val="18"/>
      <w:szCs w:val="18"/>
    </w:rPr>
  </w:style>
  <w:style w:type="character" w:styleId="Hipersaitas">
    <w:name w:val="Hyperlink"/>
    <w:basedOn w:val="Numatytasispastraiposriftas"/>
    <w:uiPriority w:val="99"/>
    <w:unhideWhenUsed/>
    <w:rsid w:val="008C0986"/>
    <w:rPr>
      <w:color w:val="0563C1" w:themeColor="hyperlink"/>
      <w:u w:val="single"/>
    </w:rPr>
  </w:style>
  <w:style w:type="character" w:styleId="Neapdorotaspaminjimas">
    <w:name w:val="Unresolved Mention"/>
    <w:basedOn w:val="Numatytasispastraiposriftas"/>
    <w:uiPriority w:val="99"/>
    <w:semiHidden/>
    <w:unhideWhenUsed/>
    <w:rsid w:val="008C0986"/>
    <w:rPr>
      <w:color w:val="605E5C"/>
      <w:shd w:val="clear" w:color="auto" w:fill="E1DFDD"/>
    </w:rPr>
  </w:style>
  <w:style w:type="paragraph" w:styleId="Porat">
    <w:name w:val="footer"/>
    <w:basedOn w:val="prastasis"/>
    <w:link w:val="PoratDiagrama"/>
    <w:uiPriority w:val="99"/>
    <w:unhideWhenUsed/>
    <w:rsid w:val="000230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67C6C-B239-442C-95E7-5DC39F09AD08}">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43</Pages>
  <Words>69954</Words>
  <Characters>39875</Characters>
  <Application>Microsoft Office Word</Application>
  <DocSecurity>0</DocSecurity>
  <Lines>332</Lines>
  <Paragraphs>219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Jūratė Morkvėnaitė-Paulauskienė</cp:lastModifiedBy>
  <cp:revision>3</cp:revision>
  <dcterms:created xsi:type="dcterms:W3CDTF">2026-03-06T06:29:00Z</dcterms:created>
  <dcterms:modified xsi:type="dcterms:W3CDTF">2026-03-06T06:29:00Z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391fcc39,96d42df,5562b680</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