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BF0D" w14:textId="2668C5E9" w:rsidR="00AD77F3" w:rsidRDefault="00C95F94">
      <w:r>
        <w:t>V</w:t>
      </w:r>
      <w:r w:rsidRPr="00C95F94">
        <w:t>iešoji įstaiga '"Ekoagros" gavo iš tiekėjo užklausą.</w:t>
      </w:r>
      <w:r w:rsidRPr="00C95F94">
        <w:br/>
      </w:r>
      <w:r w:rsidRPr="00C95F94">
        <w:br/>
        <w:t>Klausimas: "Pirkimo dokumentuose nėra patikslinta dėl Saugumo įnašo mokesčio. Prašysime Jūsų patikslinti, ar šis mokestis jau turėtų būti įskaitytas į įmoką ar bus skaičiuojamas papildomai."</w:t>
      </w:r>
      <w:r w:rsidRPr="00C95F94">
        <w:br/>
      </w:r>
      <w:r w:rsidRPr="00C95F94">
        <w:br/>
        <w:t>Teikiamas atsakymas:</w:t>
      </w:r>
      <w:r w:rsidRPr="00C95F94">
        <w:br/>
        <w:t>Atsakymas: "Saugumo įnašo mokestis turi būti įskaiči</w:t>
      </w:r>
      <w:r>
        <w:t>uo</w:t>
      </w:r>
      <w:r w:rsidRPr="00C95F94">
        <w:t>tas į įmoką."</w:t>
      </w:r>
    </w:p>
    <w:sectPr w:rsidR="00AD77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regular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4"/>
    <w:rsid w:val="001E0418"/>
    <w:rsid w:val="0079181C"/>
    <w:rsid w:val="00A627A7"/>
    <w:rsid w:val="00AD77F3"/>
    <w:rsid w:val="00B43158"/>
    <w:rsid w:val="00BC084D"/>
    <w:rsid w:val="00C95F94"/>
    <w:rsid w:val="00D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260F"/>
  <w15:chartTrackingRefBased/>
  <w15:docId w15:val="{3B20AAE1-34FC-4B95-BF2F-C0927359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regular" w:eastAsiaTheme="minorHAnsi" w:hAnsi="Open sans regular" w:cs="Arial Unicode MS"/>
        <w:kern w:val="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F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F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F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F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F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F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F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F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F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F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F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F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F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F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F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F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1</cp:revision>
  <dcterms:created xsi:type="dcterms:W3CDTF">2026-03-06T08:54:00Z</dcterms:created>
  <dcterms:modified xsi:type="dcterms:W3CDTF">2026-03-06T08:55:00Z</dcterms:modified>
</cp:coreProperties>
</file>