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F33A" w14:textId="13B82EA8" w:rsidR="00031FE8" w:rsidRPr="00CB0F4E" w:rsidRDefault="00260CBD" w:rsidP="00D42D34">
      <w:pPr>
        <w:keepLines/>
        <w:spacing w:after="0" w:line="240" w:lineRule="auto"/>
        <w:ind w:left="6521" w:right="-41"/>
        <w:rPr>
          <w:rFonts w:asciiTheme="minorBidi" w:hAnsiTheme="minorBidi" w:cstheme="minorBidi"/>
          <w:b/>
          <w:i/>
          <w:sz w:val="21"/>
          <w:szCs w:val="21"/>
        </w:rPr>
      </w:pPr>
      <w:r w:rsidRPr="00CB0F4E">
        <w:rPr>
          <w:rFonts w:asciiTheme="minorBidi" w:hAnsiTheme="minorBidi" w:cstheme="minorBidi"/>
          <w:b/>
          <w:i/>
          <w:sz w:val="21"/>
          <w:szCs w:val="21"/>
        </w:rPr>
        <w:t xml:space="preserve"> </w:t>
      </w:r>
      <w:r w:rsidR="00E176C4" w:rsidRPr="00CB0F4E">
        <w:rPr>
          <w:rFonts w:asciiTheme="minorBidi" w:hAnsiTheme="minorBidi" w:cstheme="minorBidi"/>
          <w:b/>
          <w:i/>
          <w:sz w:val="21"/>
          <w:szCs w:val="21"/>
        </w:rPr>
        <w:t xml:space="preserve"> </w:t>
      </w:r>
    </w:p>
    <w:tbl>
      <w:tblPr>
        <w:tblpPr w:leftFromText="180" w:rightFromText="180" w:vertAnchor="text" w:horzAnchor="margin" w:tblpXSpec="right" w:tblpY="-233"/>
        <w:tblW w:w="3259" w:type="dxa"/>
        <w:tblLook w:val="01E0" w:firstRow="1" w:lastRow="1" w:firstColumn="1" w:lastColumn="1" w:noHBand="0" w:noVBand="0"/>
      </w:tblPr>
      <w:tblGrid>
        <w:gridCol w:w="3259"/>
      </w:tblGrid>
      <w:tr w:rsidR="00676E8F" w:rsidRPr="00CB0F4E" w14:paraId="5EAF1535" w14:textId="77777777" w:rsidTr="00F34C7F">
        <w:tc>
          <w:tcPr>
            <w:tcW w:w="3259" w:type="dxa"/>
          </w:tcPr>
          <w:p w14:paraId="249A27F0" w14:textId="538AD3C8" w:rsidR="00676E8F" w:rsidRPr="00CB0F4E" w:rsidRDefault="00676E8F" w:rsidP="00F34C7F">
            <w:pPr>
              <w:spacing w:after="0" w:line="240" w:lineRule="auto"/>
              <w:rPr>
                <w:rFonts w:asciiTheme="minorBidi" w:eastAsia="Calibri" w:hAnsiTheme="minorBidi" w:cstheme="minorBidi"/>
                <w:sz w:val="21"/>
                <w:szCs w:val="21"/>
              </w:rPr>
            </w:pPr>
            <w:r w:rsidRPr="00CB0F4E">
              <w:rPr>
                <w:rFonts w:asciiTheme="minorBidi" w:eastAsia="Calibri" w:hAnsiTheme="minorBidi" w:cstheme="minorBidi"/>
                <w:sz w:val="21"/>
                <w:szCs w:val="21"/>
              </w:rPr>
              <w:t xml:space="preserve">Preliminariosios sutarties </w:t>
            </w:r>
          </w:p>
          <w:p w14:paraId="48FAF5A8" w14:textId="1D584C33" w:rsidR="00676E8F" w:rsidRPr="00CB0F4E" w:rsidRDefault="006D6AE5" w:rsidP="00F34C7F">
            <w:pPr>
              <w:spacing w:after="0" w:line="240" w:lineRule="auto"/>
              <w:rPr>
                <w:rFonts w:asciiTheme="minorBidi" w:eastAsia="Calibri" w:hAnsiTheme="minorBidi" w:cstheme="minorBidi"/>
                <w:sz w:val="21"/>
                <w:szCs w:val="21"/>
              </w:rPr>
            </w:pPr>
            <w:r w:rsidRPr="00CB0F4E">
              <w:rPr>
                <w:rFonts w:asciiTheme="minorBidi" w:eastAsia="Calibri" w:hAnsiTheme="minorBidi" w:cstheme="minorBidi"/>
                <w:sz w:val="21"/>
                <w:szCs w:val="21"/>
              </w:rPr>
              <w:t>2</w:t>
            </w:r>
            <w:r w:rsidR="00676E8F" w:rsidRPr="00CB0F4E">
              <w:rPr>
                <w:rFonts w:asciiTheme="minorBidi" w:eastAsia="Calibri" w:hAnsiTheme="minorBidi" w:cstheme="minorBidi"/>
                <w:sz w:val="21"/>
                <w:szCs w:val="21"/>
              </w:rPr>
              <w:t xml:space="preserve"> priedas</w:t>
            </w:r>
          </w:p>
        </w:tc>
      </w:tr>
    </w:tbl>
    <w:p w14:paraId="4D20F1B1" w14:textId="7917820E" w:rsidR="00676E8F" w:rsidRPr="00CB0F4E" w:rsidRDefault="00676E8F" w:rsidP="00676E8F">
      <w:pPr>
        <w:spacing w:after="0" w:line="240" w:lineRule="auto"/>
        <w:rPr>
          <w:rFonts w:asciiTheme="minorBidi" w:eastAsia="Calibri" w:hAnsiTheme="minorBidi" w:cstheme="minorBidi"/>
          <w:b/>
          <w:sz w:val="21"/>
          <w:szCs w:val="21"/>
        </w:rPr>
      </w:pPr>
    </w:p>
    <w:p w14:paraId="2762D7FB" w14:textId="61467559" w:rsidR="00676E8F" w:rsidRPr="00CB0F4E" w:rsidRDefault="00CC7D5A" w:rsidP="00CC7D5A">
      <w:pPr>
        <w:autoSpaceDN w:val="0"/>
        <w:spacing w:after="0" w:line="240" w:lineRule="auto"/>
        <w:jc w:val="center"/>
        <w:textAlignment w:val="baseline"/>
        <w:rPr>
          <w:rFonts w:asciiTheme="minorBidi" w:eastAsia="Calibri" w:hAnsiTheme="minorBidi" w:cstheme="minorBidi"/>
          <w:b/>
          <w:sz w:val="21"/>
          <w:szCs w:val="21"/>
        </w:rPr>
      </w:pPr>
      <w:r w:rsidRPr="00CB0F4E">
        <w:rPr>
          <w:rFonts w:asciiTheme="minorBidi" w:eastAsia="Calibri" w:hAnsiTheme="minorBidi" w:cstheme="minorBidi"/>
          <w:b/>
          <w:sz w:val="21"/>
          <w:szCs w:val="21"/>
        </w:rPr>
        <w:t>ATNAUJINTO TIEKĖJŲ VARŽYMOSI TVARKA</w:t>
      </w:r>
    </w:p>
    <w:p w14:paraId="6710D0F0" w14:textId="77777777" w:rsidR="00CC7D5A" w:rsidRPr="00CB0F4E" w:rsidRDefault="00CC7D5A" w:rsidP="00CC7D5A">
      <w:pPr>
        <w:autoSpaceDN w:val="0"/>
        <w:spacing w:after="0" w:line="240" w:lineRule="auto"/>
        <w:jc w:val="center"/>
        <w:textAlignment w:val="baseline"/>
        <w:rPr>
          <w:rFonts w:asciiTheme="minorBidi" w:hAnsiTheme="minorBidi" w:cstheme="minorBidi"/>
          <w:sz w:val="21"/>
          <w:szCs w:val="21"/>
        </w:rPr>
      </w:pPr>
    </w:p>
    <w:p w14:paraId="142E1C5A" w14:textId="1A6DACCA" w:rsidR="00282131" w:rsidRPr="00CB0F4E" w:rsidRDefault="002533FF" w:rsidP="00D42D34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Atna</w:t>
      </w:r>
      <w:r w:rsidR="00253284" w:rsidRPr="00CB0F4E">
        <w:rPr>
          <w:rFonts w:asciiTheme="minorBidi" w:hAnsiTheme="minorBidi" w:cstheme="minorBidi"/>
          <w:sz w:val="21"/>
          <w:szCs w:val="21"/>
        </w:rPr>
        <w:t>ujinto tiekėjų varžymosi tvarka (toliau – Tvarka</w:t>
      </w:r>
      <w:r w:rsidRPr="00CB0F4E">
        <w:rPr>
          <w:rFonts w:asciiTheme="minorBidi" w:hAnsiTheme="minorBidi" w:cstheme="minorBidi"/>
          <w:sz w:val="21"/>
          <w:szCs w:val="21"/>
        </w:rPr>
        <w:t xml:space="preserve">) nurodo sąlygas, kurių Pirkėjas laikosi vykdydamas Atnaujintą tiekėjų varžymąsi pagal </w:t>
      </w:r>
      <w:r w:rsidR="00676E8F" w:rsidRPr="00CB0F4E">
        <w:rPr>
          <w:rFonts w:asciiTheme="minorBidi" w:hAnsiTheme="minorBidi" w:cstheme="minorBidi"/>
          <w:sz w:val="21"/>
          <w:szCs w:val="21"/>
        </w:rPr>
        <w:t>Preliminariosios sutarties 4.3 punkt</w:t>
      </w:r>
      <w:r w:rsidR="00267BC3" w:rsidRPr="00CB0F4E">
        <w:rPr>
          <w:rFonts w:asciiTheme="minorBidi" w:hAnsiTheme="minorBidi" w:cstheme="minorBidi"/>
          <w:sz w:val="21"/>
          <w:szCs w:val="21"/>
        </w:rPr>
        <w:t xml:space="preserve">ą. Ši pirkimo procedūra vykdoma taikant </w:t>
      </w:r>
      <w:r w:rsidR="00507E4F" w:rsidRPr="00CB0F4E">
        <w:rPr>
          <w:rFonts w:asciiTheme="minorBidi" w:hAnsiTheme="minorBidi" w:cstheme="minorBidi"/>
          <w:sz w:val="21"/>
          <w:szCs w:val="21"/>
        </w:rPr>
        <w:t xml:space="preserve">Lietuvos Respublikos viešųjų pirkimų įstatymą (toliau – </w:t>
      </w:r>
      <w:r w:rsidR="00684785" w:rsidRPr="00CB0F4E">
        <w:rPr>
          <w:rFonts w:asciiTheme="minorBidi" w:hAnsiTheme="minorBidi" w:cstheme="minorBidi"/>
          <w:b/>
          <w:bCs w:val="0"/>
          <w:sz w:val="21"/>
          <w:szCs w:val="21"/>
        </w:rPr>
        <w:t>VPĮ</w:t>
      </w:r>
      <w:r w:rsidR="00507E4F" w:rsidRPr="00CB0F4E">
        <w:rPr>
          <w:rFonts w:asciiTheme="minorBidi" w:hAnsiTheme="minorBidi" w:cstheme="minorBidi"/>
          <w:sz w:val="21"/>
          <w:szCs w:val="21"/>
        </w:rPr>
        <w:t>)</w:t>
      </w:r>
      <w:r w:rsidR="00684785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267BC3" w:rsidRPr="00CB0F4E">
        <w:rPr>
          <w:rFonts w:asciiTheme="minorBidi" w:hAnsiTheme="minorBidi" w:cstheme="minorBidi"/>
          <w:sz w:val="21"/>
          <w:szCs w:val="21"/>
        </w:rPr>
        <w:t>atnaujintam tiekėjų varžymuisi privalomas nuostatas bei šias sąlygas</w:t>
      </w:r>
      <w:r w:rsidR="00D45772" w:rsidRPr="00CB0F4E">
        <w:rPr>
          <w:rFonts w:asciiTheme="minorBidi" w:hAnsiTheme="minorBidi" w:cstheme="minorBidi"/>
          <w:sz w:val="21"/>
          <w:szCs w:val="21"/>
        </w:rPr>
        <w:t>:</w:t>
      </w:r>
    </w:p>
    <w:p w14:paraId="5D803BE7" w14:textId="10266113" w:rsidR="003F1931" w:rsidRPr="00CB0F4E" w:rsidRDefault="00FE4A0B" w:rsidP="00D42D34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1.</w:t>
      </w:r>
      <w:r w:rsidR="00676E8F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D45772" w:rsidRPr="00CB0F4E">
        <w:rPr>
          <w:rFonts w:asciiTheme="minorBidi" w:hAnsiTheme="minorBidi" w:cstheme="minorBidi"/>
          <w:sz w:val="21"/>
          <w:szCs w:val="21"/>
        </w:rPr>
        <w:t>Pirkėj</w:t>
      </w:r>
      <w:r w:rsidR="00282131" w:rsidRPr="00CB0F4E">
        <w:rPr>
          <w:rFonts w:asciiTheme="minorBidi" w:hAnsiTheme="minorBidi" w:cstheme="minorBidi"/>
          <w:sz w:val="21"/>
          <w:szCs w:val="21"/>
        </w:rPr>
        <w:t>o įgaliotas asmuo</w:t>
      </w:r>
      <w:r w:rsidR="003179A0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CE708D" w:rsidRPr="00CB0F4E">
        <w:rPr>
          <w:rFonts w:asciiTheme="minorBidi" w:hAnsiTheme="minorBidi" w:cstheme="minorBidi"/>
          <w:sz w:val="21"/>
          <w:szCs w:val="21"/>
        </w:rPr>
        <w:t xml:space="preserve">CVP IS </w:t>
      </w:r>
      <w:r w:rsidR="00D45772" w:rsidRPr="00CB0F4E">
        <w:rPr>
          <w:rFonts w:asciiTheme="minorBidi" w:hAnsiTheme="minorBidi" w:cstheme="minorBidi"/>
          <w:sz w:val="21"/>
          <w:szCs w:val="21"/>
        </w:rPr>
        <w:t xml:space="preserve">kreipiasi į Tiekėjus ir prašo iki </w:t>
      </w:r>
      <w:r w:rsidR="00CE708D" w:rsidRPr="00CB0F4E">
        <w:rPr>
          <w:rFonts w:asciiTheme="minorBidi" w:hAnsiTheme="minorBidi" w:cstheme="minorBidi"/>
          <w:sz w:val="21"/>
          <w:szCs w:val="21"/>
        </w:rPr>
        <w:t xml:space="preserve">Kvietime </w:t>
      </w:r>
      <w:r w:rsidR="00D45772" w:rsidRPr="00CB0F4E">
        <w:rPr>
          <w:rFonts w:asciiTheme="minorBidi" w:hAnsiTheme="minorBidi" w:cstheme="minorBidi"/>
          <w:sz w:val="21"/>
          <w:szCs w:val="21"/>
        </w:rPr>
        <w:t xml:space="preserve">nustatyto termino </w:t>
      </w:r>
      <w:r w:rsidR="00CE708D" w:rsidRPr="00CB0F4E">
        <w:rPr>
          <w:rFonts w:asciiTheme="minorBidi" w:hAnsiTheme="minorBidi" w:cstheme="minorBidi"/>
          <w:sz w:val="21"/>
          <w:szCs w:val="21"/>
        </w:rPr>
        <w:t xml:space="preserve"> CVP IS</w:t>
      </w:r>
      <w:r w:rsidR="001E538A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F15F4A" w:rsidRPr="00CB0F4E">
        <w:rPr>
          <w:rFonts w:asciiTheme="minorBidi" w:hAnsiTheme="minorBidi" w:cstheme="minorBidi"/>
          <w:sz w:val="21"/>
          <w:szCs w:val="21"/>
        </w:rPr>
        <w:t xml:space="preserve">priemonėmis </w:t>
      </w:r>
      <w:r w:rsidR="00282131" w:rsidRPr="00CB0F4E">
        <w:rPr>
          <w:rFonts w:asciiTheme="minorBidi" w:hAnsiTheme="minorBidi" w:cstheme="minorBidi"/>
          <w:sz w:val="21"/>
          <w:szCs w:val="21"/>
        </w:rPr>
        <w:t>pateikti P</w:t>
      </w:r>
      <w:r w:rsidR="00D45772" w:rsidRPr="00CB0F4E">
        <w:rPr>
          <w:rFonts w:asciiTheme="minorBidi" w:hAnsiTheme="minorBidi" w:cstheme="minorBidi"/>
          <w:sz w:val="21"/>
          <w:szCs w:val="21"/>
        </w:rPr>
        <w:t xml:space="preserve">asiūlymus </w:t>
      </w:r>
      <w:r w:rsidR="0062034A" w:rsidRPr="00CB0F4E">
        <w:rPr>
          <w:rFonts w:asciiTheme="minorBidi" w:hAnsiTheme="minorBidi" w:cstheme="minorBidi"/>
          <w:sz w:val="21"/>
          <w:szCs w:val="21"/>
        </w:rPr>
        <w:t>nurodydamas</w:t>
      </w:r>
      <w:r w:rsidR="004B30D5" w:rsidRPr="00CB0F4E">
        <w:rPr>
          <w:rFonts w:asciiTheme="minorBidi" w:hAnsiTheme="minorBidi" w:cstheme="minorBidi"/>
          <w:sz w:val="21"/>
          <w:szCs w:val="21"/>
        </w:rPr>
        <w:t>: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(i) planuojamas pirkti konkrečias P</w:t>
      </w:r>
      <w:r w:rsidR="00616FC1">
        <w:rPr>
          <w:rFonts w:asciiTheme="minorBidi" w:hAnsiTheme="minorBidi" w:cstheme="minorBidi"/>
          <w:sz w:val="21"/>
          <w:szCs w:val="21"/>
        </w:rPr>
        <w:t>aslaugas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(pirkimo objektą); (ii) planuojamos sudaryti </w:t>
      </w:r>
      <w:r w:rsidR="00C16D71" w:rsidRPr="00CB0F4E">
        <w:rPr>
          <w:rFonts w:asciiTheme="minorBidi" w:hAnsiTheme="minorBidi" w:cstheme="minorBidi"/>
          <w:sz w:val="21"/>
          <w:szCs w:val="21"/>
        </w:rPr>
        <w:t>Pirkimo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sutarties sąlygas; (iii) </w:t>
      </w:r>
      <w:r w:rsidR="00282131" w:rsidRPr="00CB0F4E">
        <w:rPr>
          <w:rFonts w:asciiTheme="minorBidi" w:hAnsiTheme="minorBidi" w:cstheme="minorBidi"/>
          <w:sz w:val="21"/>
          <w:szCs w:val="21"/>
        </w:rPr>
        <w:t>Pirkėjas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gali nurodyti, jog su Tiekėjais, pateikusiais Pasiūlymus, laikantis lygiateisiškumo, skaidrumo ir konfidencialumo principų bus vedamos derybos dėl P</w:t>
      </w:r>
      <w:r w:rsidR="00616FC1">
        <w:rPr>
          <w:rFonts w:asciiTheme="minorBidi" w:hAnsiTheme="minorBidi" w:cstheme="minorBidi"/>
          <w:sz w:val="21"/>
          <w:szCs w:val="21"/>
        </w:rPr>
        <w:t>aslaugų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kainos</w:t>
      </w:r>
      <w:r w:rsidR="00267BC3" w:rsidRPr="00CB0F4E">
        <w:rPr>
          <w:rFonts w:asciiTheme="minorBidi" w:hAnsiTheme="minorBidi" w:cstheme="minorBidi"/>
          <w:sz w:val="21"/>
          <w:szCs w:val="21"/>
        </w:rPr>
        <w:t xml:space="preserve"> arba bus vykdomas elektroninis aukcionas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ir kokia tvarka tai bus atliekama; (iv)</w:t>
      </w:r>
      <w:r w:rsidR="001E085F" w:rsidRPr="00CB0F4E">
        <w:rPr>
          <w:rFonts w:asciiTheme="minorBidi" w:hAnsiTheme="minorBidi" w:cstheme="minorBidi"/>
          <w:sz w:val="21"/>
          <w:szCs w:val="21"/>
        </w:rPr>
        <w:t xml:space="preserve"> pasiūlymų vertinimo kriterijų (kainą ar kainos ir kokybės santykį</w:t>
      </w:r>
      <w:r w:rsidR="00676E8F" w:rsidRPr="00CB0F4E">
        <w:rPr>
          <w:rFonts w:asciiTheme="minorBidi" w:hAnsiTheme="minorBidi" w:cstheme="minorBidi"/>
          <w:sz w:val="21"/>
          <w:szCs w:val="21"/>
        </w:rPr>
        <w:t>)</w:t>
      </w:r>
      <w:r w:rsidR="001E085F" w:rsidRPr="00CB0F4E">
        <w:rPr>
          <w:rFonts w:asciiTheme="minorBidi" w:hAnsiTheme="minorBidi" w:cstheme="minorBidi"/>
          <w:sz w:val="21"/>
          <w:szCs w:val="21"/>
        </w:rPr>
        <w:t>; (v)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FD2F31" w:rsidRPr="00CB0F4E">
        <w:rPr>
          <w:rFonts w:asciiTheme="minorBidi" w:hAnsiTheme="minorBidi" w:cstheme="minorBidi"/>
          <w:sz w:val="21"/>
          <w:szCs w:val="21"/>
        </w:rPr>
        <w:t>r</w:t>
      </w:r>
      <w:r w:rsidR="00D56C94" w:rsidRPr="00CB0F4E">
        <w:rPr>
          <w:rFonts w:asciiTheme="minorBidi" w:hAnsiTheme="minorBidi" w:cstheme="minorBidi"/>
          <w:sz w:val="21"/>
          <w:szCs w:val="21"/>
        </w:rPr>
        <w:t>eikalavim</w:t>
      </w:r>
      <w:r w:rsidR="00FD2F31" w:rsidRPr="00CB0F4E">
        <w:rPr>
          <w:rFonts w:asciiTheme="minorBidi" w:hAnsiTheme="minorBidi" w:cstheme="minorBidi"/>
          <w:sz w:val="21"/>
          <w:szCs w:val="21"/>
        </w:rPr>
        <w:t>ą</w:t>
      </w:r>
      <w:r w:rsidR="00D56C94" w:rsidRPr="00CB0F4E">
        <w:rPr>
          <w:rFonts w:asciiTheme="minorBidi" w:hAnsiTheme="minorBidi" w:cstheme="minorBidi"/>
          <w:sz w:val="21"/>
          <w:szCs w:val="21"/>
        </w:rPr>
        <w:t xml:space="preserve"> Tiekėjui patvirtinti, kad jo kvalifikacija, kuri nurodyta jo Pasiūlyme, teiktame Pirkimui,</w:t>
      </w:r>
      <w:r w:rsidR="001E538A" w:rsidRPr="00CB0F4E">
        <w:rPr>
          <w:rFonts w:asciiTheme="minorBidi" w:hAnsiTheme="minorBidi" w:cstheme="minorBidi"/>
          <w:sz w:val="21"/>
          <w:szCs w:val="21"/>
        </w:rPr>
        <w:t xml:space="preserve"> yra nepasikeitusi</w:t>
      </w:r>
      <w:r w:rsidR="00D56C94" w:rsidRPr="00CB0F4E">
        <w:rPr>
          <w:rFonts w:asciiTheme="minorBidi" w:hAnsiTheme="minorBidi" w:cstheme="minorBidi"/>
          <w:sz w:val="21"/>
          <w:szCs w:val="21"/>
        </w:rPr>
        <w:t xml:space="preserve"> arba, jei pasikeitusi, pateikti aktualią informaciją; (vi) </w:t>
      </w:r>
      <w:r w:rsidR="0062034A" w:rsidRPr="00CB0F4E">
        <w:rPr>
          <w:rFonts w:asciiTheme="minorBidi" w:hAnsiTheme="minorBidi" w:cstheme="minorBidi"/>
          <w:sz w:val="21"/>
          <w:szCs w:val="21"/>
        </w:rPr>
        <w:t>kitas konkretaus P</w:t>
      </w:r>
      <w:r w:rsidR="00FE5017">
        <w:rPr>
          <w:rFonts w:asciiTheme="minorBidi" w:hAnsiTheme="minorBidi" w:cstheme="minorBidi"/>
          <w:sz w:val="21"/>
          <w:szCs w:val="21"/>
        </w:rPr>
        <w:t>aslaugų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pirkimo atveju, Pirkėjo vertinimu, svarbias aplinkybes ar informaciją apie perkamas P</w:t>
      </w:r>
      <w:r w:rsidR="00FE5017">
        <w:rPr>
          <w:rFonts w:asciiTheme="minorBidi" w:hAnsiTheme="minorBidi" w:cstheme="minorBidi"/>
          <w:sz w:val="21"/>
          <w:szCs w:val="21"/>
        </w:rPr>
        <w:t>aslaugas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, Pasiūlymų pateikimo, vertinimo ir / ar </w:t>
      </w:r>
      <w:r w:rsidR="00726F21" w:rsidRPr="00CB0F4E">
        <w:rPr>
          <w:rFonts w:asciiTheme="minorBidi" w:hAnsiTheme="minorBidi" w:cstheme="minorBidi"/>
          <w:sz w:val="21"/>
          <w:szCs w:val="21"/>
        </w:rPr>
        <w:t>Pirkimo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sutarties sudarymo tvarką ir prašydamas pateikti Atnaujinto varžymosi pasiūlymą iki nustatyto termino, kuris kiekvienu atveju nustatomas Pirkėjui įvertinus konkrečių perkamų P</w:t>
      </w:r>
      <w:r w:rsidR="00FE5017">
        <w:rPr>
          <w:rFonts w:asciiTheme="minorBidi" w:hAnsiTheme="minorBidi" w:cstheme="minorBidi"/>
          <w:sz w:val="21"/>
          <w:szCs w:val="21"/>
        </w:rPr>
        <w:t>aslaugų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specifiką, P</w:t>
      </w:r>
      <w:r w:rsidR="00FE5017">
        <w:rPr>
          <w:rFonts w:asciiTheme="minorBidi" w:hAnsiTheme="minorBidi" w:cstheme="minorBidi"/>
          <w:sz w:val="21"/>
          <w:szCs w:val="21"/>
        </w:rPr>
        <w:t>aslaugų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įsigijimo skubą ir kitas svarbias aplinkybes</w:t>
      </w:r>
      <w:r w:rsidR="00726F21" w:rsidRPr="00CB0F4E">
        <w:rPr>
          <w:rFonts w:asciiTheme="minorBidi" w:hAnsiTheme="minorBidi" w:cstheme="minorBidi"/>
          <w:sz w:val="21"/>
          <w:szCs w:val="21"/>
        </w:rPr>
        <w:t>.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</w:t>
      </w:r>
    </w:p>
    <w:p w14:paraId="0DC9DBE5" w14:textId="039B8E3E" w:rsidR="00282131" w:rsidRPr="00CB0F4E" w:rsidRDefault="00282131" w:rsidP="00D42D34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 xml:space="preserve">2. 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Gavęs Tiekėjo paklausimą paaiškinti, patikslinti </w:t>
      </w:r>
      <w:r w:rsidR="00821E41" w:rsidRPr="00CB0F4E">
        <w:rPr>
          <w:rFonts w:asciiTheme="minorBidi" w:hAnsiTheme="minorBidi" w:cstheme="minorBidi"/>
          <w:sz w:val="21"/>
          <w:szCs w:val="21"/>
        </w:rPr>
        <w:t xml:space="preserve">Kvietime </w:t>
      </w:r>
      <w:r w:rsidR="0062034A" w:rsidRPr="00CB0F4E">
        <w:rPr>
          <w:rFonts w:asciiTheme="minorBidi" w:hAnsiTheme="minorBidi" w:cstheme="minorBidi"/>
          <w:sz w:val="21"/>
          <w:szCs w:val="21"/>
        </w:rPr>
        <w:t>pateiktas sąlygas, Pirkėjas įsipareigoja per protingą terminą raštu pateikti atitin</w:t>
      </w:r>
      <w:r w:rsidRPr="00CB0F4E">
        <w:rPr>
          <w:rFonts w:asciiTheme="minorBidi" w:hAnsiTheme="minorBidi" w:cstheme="minorBidi"/>
          <w:sz w:val="21"/>
          <w:szCs w:val="21"/>
        </w:rPr>
        <w:t>k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amą informaciją. Rašytinis patikslinimas, paaiškinimas turi būti pateikiamas visiems Tiekėjams. Pirkėjas, pateikęs šiame punkte nurodytus patikslinimus ar paaiškinimus, turi teisę </w:t>
      </w:r>
      <w:r w:rsidR="00B12A70" w:rsidRPr="00CB0F4E">
        <w:rPr>
          <w:rFonts w:asciiTheme="minorBidi" w:hAnsiTheme="minorBidi" w:cstheme="minorBidi"/>
          <w:sz w:val="21"/>
          <w:szCs w:val="21"/>
        </w:rPr>
        <w:t>pratęsti Pasiūlymų pateikimą protingam terminui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apie tai raštu informuodamas visus Tiekėjus ir įsipareigoja sudaryti galimybę visiems </w:t>
      </w:r>
      <w:r w:rsidR="002533FF" w:rsidRPr="00CB0F4E">
        <w:rPr>
          <w:rFonts w:asciiTheme="minorBidi" w:hAnsiTheme="minorBidi" w:cstheme="minorBidi"/>
          <w:sz w:val="21"/>
          <w:szCs w:val="21"/>
        </w:rPr>
        <w:t>P</w:t>
      </w:r>
      <w:r w:rsidR="0062034A" w:rsidRPr="00CB0F4E">
        <w:rPr>
          <w:rFonts w:asciiTheme="minorBidi" w:hAnsiTheme="minorBidi" w:cstheme="minorBidi"/>
          <w:sz w:val="21"/>
          <w:szCs w:val="21"/>
        </w:rPr>
        <w:t>asiūlymus pateikusiems T</w:t>
      </w:r>
      <w:r w:rsidR="00DA7E76" w:rsidRPr="00CB0F4E">
        <w:rPr>
          <w:rFonts w:asciiTheme="minorBidi" w:hAnsiTheme="minorBidi" w:cstheme="minorBidi"/>
          <w:sz w:val="21"/>
          <w:szCs w:val="21"/>
        </w:rPr>
        <w:t xml:space="preserve">iekėjams patikslinti </w:t>
      </w:r>
      <w:r w:rsidR="002533FF" w:rsidRPr="00CB0F4E">
        <w:rPr>
          <w:rFonts w:asciiTheme="minorBidi" w:hAnsiTheme="minorBidi" w:cstheme="minorBidi"/>
          <w:sz w:val="21"/>
          <w:szCs w:val="21"/>
        </w:rPr>
        <w:t>P</w:t>
      </w:r>
      <w:r w:rsidR="00DA7E76" w:rsidRPr="00CB0F4E">
        <w:rPr>
          <w:rFonts w:asciiTheme="minorBidi" w:hAnsiTheme="minorBidi" w:cstheme="minorBidi"/>
          <w:sz w:val="21"/>
          <w:szCs w:val="21"/>
        </w:rPr>
        <w:t>asiūlymus</w:t>
      </w:r>
      <w:r w:rsidR="00676E8F" w:rsidRPr="00CB0F4E">
        <w:rPr>
          <w:rFonts w:asciiTheme="minorBidi" w:hAnsiTheme="minorBidi" w:cstheme="minorBidi"/>
          <w:sz w:val="21"/>
          <w:szCs w:val="21"/>
        </w:rPr>
        <w:t>. Kvietimo patikslinimas, paaiškinimas gali būti pateiktas ir Pirkėjo iniciatyva</w:t>
      </w:r>
      <w:r w:rsidR="00DA7E76" w:rsidRPr="00CB0F4E">
        <w:rPr>
          <w:rFonts w:asciiTheme="minorBidi" w:hAnsiTheme="minorBidi" w:cstheme="minorBidi"/>
          <w:sz w:val="21"/>
          <w:szCs w:val="21"/>
        </w:rPr>
        <w:t>;</w:t>
      </w:r>
    </w:p>
    <w:p w14:paraId="47F88832" w14:textId="01AC8F35" w:rsidR="00282131" w:rsidRPr="00CB0F4E" w:rsidRDefault="00282131" w:rsidP="00D42D34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 xml:space="preserve">3. 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Tiekėjas, gavęs </w:t>
      </w:r>
      <w:r w:rsidR="007B00B1" w:rsidRPr="00CB0F4E">
        <w:rPr>
          <w:rFonts w:asciiTheme="minorBidi" w:hAnsiTheme="minorBidi" w:cstheme="minorBidi"/>
          <w:sz w:val="21"/>
          <w:szCs w:val="21"/>
        </w:rPr>
        <w:t>Kvietimą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, iki jame nurodyto termino pabaigos pateikia vieną </w:t>
      </w:r>
      <w:r w:rsidRPr="00CB0F4E">
        <w:rPr>
          <w:rFonts w:asciiTheme="minorBidi" w:hAnsiTheme="minorBidi" w:cstheme="minorBidi"/>
          <w:sz w:val="21"/>
          <w:szCs w:val="21"/>
        </w:rPr>
        <w:t>P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asiūlymą užpildydamas pateiktą </w:t>
      </w:r>
      <w:r w:rsidR="00B12A70" w:rsidRPr="00CB0F4E">
        <w:rPr>
          <w:rFonts w:asciiTheme="minorBidi" w:hAnsiTheme="minorBidi" w:cstheme="minorBidi"/>
          <w:sz w:val="21"/>
          <w:szCs w:val="21"/>
        </w:rPr>
        <w:t xml:space="preserve">Pasiūlymo 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formą. Jei </w:t>
      </w:r>
      <w:r w:rsidR="00CD638B" w:rsidRPr="00CB0F4E">
        <w:rPr>
          <w:rFonts w:asciiTheme="minorBidi" w:hAnsiTheme="minorBidi" w:cstheme="minorBidi"/>
          <w:sz w:val="21"/>
          <w:szCs w:val="21"/>
        </w:rPr>
        <w:t>Tiekėjas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 iki nurodyto termino pabaigos nepateikia </w:t>
      </w:r>
      <w:r w:rsidRPr="00CB0F4E">
        <w:rPr>
          <w:rFonts w:asciiTheme="minorBidi" w:hAnsiTheme="minorBidi" w:cstheme="minorBidi"/>
          <w:sz w:val="21"/>
          <w:szCs w:val="21"/>
        </w:rPr>
        <w:t>P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asiūlymo arba </w:t>
      </w:r>
      <w:r w:rsidR="00B12A70" w:rsidRPr="00CB0F4E">
        <w:rPr>
          <w:rFonts w:asciiTheme="minorBidi" w:hAnsiTheme="minorBidi" w:cstheme="minorBidi"/>
          <w:sz w:val="21"/>
          <w:szCs w:val="21"/>
        </w:rPr>
        <w:t xml:space="preserve">jį </w:t>
      </w:r>
      <w:r w:rsidR="0062034A" w:rsidRPr="00CB0F4E">
        <w:rPr>
          <w:rFonts w:asciiTheme="minorBidi" w:hAnsiTheme="minorBidi" w:cstheme="minorBidi"/>
          <w:sz w:val="21"/>
          <w:szCs w:val="21"/>
        </w:rPr>
        <w:t xml:space="preserve">pateikia po nurodyto termino pabaigos, laikoma, kad jis atsisakė dalyvauti Atnaujintame </w:t>
      </w:r>
      <w:r w:rsidRPr="00CB0F4E">
        <w:rPr>
          <w:rFonts w:asciiTheme="minorBidi" w:hAnsiTheme="minorBidi" w:cstheme="minorBidi"/>
          <w:sz w:val="21"/>
          <w:szCs w:val="21"/>
        </w:rPr>
        <w:t>tie</w:t>
      </w:r>
      <w:r w:rsidR="00DA7E76" w:rsidRPr="00CB0F4E">
        <w:rPr>
          <w:rFonts w:asciiTheme="minorBidi" w:hAnsiTheme="minorBidi" w:cstheme="minorBidi"/>
          <w:sz w:val="21"/>
          <w:szCs w:val="21"/>
        </w:rPr>
        <w:t>kėjų varžymesi;</w:t>
      </w:r>
    </w:p>
    <w:p w14:paraId="7C7513DE" w14:textId="53FE9DF3" w:rsidR="00F12406" w:rsidRPr="00CB0F4E" w:rsidRDefault="00F16A6B" w:rsidP="00F12406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4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. Pasiūlymuose nurodytos kainos vertinamos eurais. Jeigu Pasiūlymuose nurodytos užsienio valiuta, jos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2F8E54D0" w14:textId="69FE47DF" w:rsidR="00F12406" w:rsidRPr="00CB0F4E" w:rsidRDefault="00F16A6B" w:rsidP="00F12406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5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. </w:t>
      </w:r>
      <w:r w:rsidR="00F12406" w:rsidRPr="00CB0F4E">
        <w:rPr>
          <w:rFonts w:asciiTheme="minorBidi" w:hAnsiTheme="minorBidi" w:cstheme="minorBidi"/>
          <w:sz w:val="21"/>
          <w:szCs w:val="21"/>
        </w:rPr>
        <w:t>Tiekėjai ne</w:t>
      </w:r>
      <w:r w:rsidR="002533FF" w:rsidRPr="00CB0F4E">
        <w:rPr>
          <w:rFonts w:asciiTheme="minorBidi" w:hAnsiTheme="minorBidi" w:cstheme="minorBidi"/>
          <w:sz w:val="21"/>
          <w:szCs w:val="21"/>
        </w:rPr>
        <w:t>gali dalyvauti susipažinimo su Pasiūlymais,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asiūlymų nagrinėjimo, vertinimo ir palyginimo procedūrose. Jei Kvietime nurodyta, kad pirkimo objektas skaidomas į dalis – kiekvienos pirkimo objekto</w:t>
      </w:r>
      <w:r w:rsidR="002533FF" w:rsidRPr="00CB0F4E">
        <w:rPr>
          <w:rFonts w:asciiTheme="minorBidi" w:hAnsiTheme="minorBidi" w:cstheme="minorBidi"/>
          <w:sz w:val="21"/>
          <w:szCs w:val="21"/>
        </w:rPr>
        <w:t xml:space="preserve"> dalies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asiūlymai nagrinėjami, vertinami ir palyginami atskirai.</w:t>
      </w:r>
    </w:p>
    <w:p w14:paraId="7AF1D676" w14:textId="5B1829A0" w:rsidR="00F12406" w:rsidRPr="00CB0F4E" w:rsidRDefault="00F16A6B" w:rsidP="00F12406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6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. </w:t>
      </w:r>
      <w:r w:rsidR="00F12406" w:rsidRPr="00CB0F4E">
        <w:rPr>
          <w:rFonts w:asciiTheme="minorBidi" w:hAnsiTheme="minorBidi" w:cstheme="minorBidi"/>
          <w:sz w:val="21"/>
          <w:szCs w:val="21"/>
        </w:rPr>
        <w:t>Atlikus pradinį susipažinimą su</w:t>
      </w:r>
      <w:r w:rsidR="002533FF" w:rsidRPr="00CB0F4E">
        <w:rPr>
          <w:rFonts w:asciiTheme="minorBidi" w:hAnsiTheme="minorBidi" w:cstheme="minorBidi"/>
          <w:sz w:val="21"/>
          <w:szCs w:val="21"/>
        </w:rPr>
        <w:t xml:space="preserve">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asiūlymais, Pirkėjas</w:t>
      </w:r>
      <w:r w:rsidR="002533FF" w:rsidRPr="00CB0F4E">
        <w:rPr>
          <w:rFonts w:asciiTheme="minorBidi" w:hAnsiTheme="minorBidi" w:cstheme="minorBidi"/>
          <w:sz w:val="21"/>
          <w:szCs w:val="21"/>
        </w:rPr>
        <w:t xml:space="preserve">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asiūlymus nagrinėja tokiu eiliškumu:</w:t>
      </w:r>
    </w:p>
    <w:p w14:paraId="2A02B3D5" w14:textId="4901C361" w:rsidR="001E538A" w:rsidRPr="00CB0F4E" w:rsidRDefault="00F16A6B" w:rsidP="001E538A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6</w:t>
      </w:r>
      <w:r w:rsidR="001E538A" w:rsidRPr="00CB0F4E">
        <w:rPr>
          <w:rFonts w:asciiTheme="minorBidi" w:hAnsiTheme="minorBidi" w:cstheme="minorBidi"/>
          <w:sz w:val="21"/>
          <w:szCs w:val="21"/>
        </w:rPr>
        <w:t>.1. įvertina Tiekėjų kvalifikaciją, jei ji yra pasikeitusi;</w:t>
      </w:r>
    </w:p>
    <w:p w14:paraId="370E83A4" w14:textId="63B13B6D" w:rsidR="001E538A" w:rsidRPr="00CB0F4E" w:rsidRDefault="00F16A6B" w:rsidP="001E538A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6</w:t>
      </w:r>
      <w:r w:rsidR="001E538A" w:rsidRPr="00CB0F4E">
        <w:rPr>
          <w:rFonts w:asciiTheme="minorBidi" w:hAnsiTheme="minorBidi" w:cstheme="minorBidi"/>
          <w:sz w:val="21"/>
          <w:szCs w:val="21"/>
        </w:rPr>
        <w:t xml:space="preserve">.2. </w:t>
      </w:r>
      <w:r w:rsidR="00F12406" w:rsidRPr="00CB0F4E">
        <w:rPr>
          <w:rFonts w:asciiTheme="minorBidi" w:hAnsiTheme="minorBidi" w:cstheme="minorBidi"/>
          <w:sz w:val="21"/>
          <w:szCs w:val="21"/>
        </w:rPr>
        <w:t xml:space="preserve">nagrinėja, vertina ir palygina </w:t>
      </w:r>
      <w:r w:rsidR="001E538A" w:rsidRPr="00CB0F4E">
        <w:rPr>
          <w:rFonts w:asciiTheme="minorBidi" w:hAnsiTheme="minorBidi" w:cstheme="minorBidi"/>
          <w:sz w:val="21"/>
          <w:szCs w:val="21"/>
        </w:rPr>
        <w:t xml:space="preserve">kitus </w:t>
      </w:r>
      <w:r w:rsidR="00F12406" w:rsidRPr="00CB0F4E">
        <w:rPr>
          <w:rFonts w:asciiTheme="minorBidi" w:hAnsiTheme="minorBidi" w:cstheme="minorBidi"/>
          <w:sz w:val="21"/>
          <w:szCs w:val="21"/>
        </w:rPr>
        <w:t>Tiekėjų</w:t>
      </w:r>
      <w:r w:rsidR="001E538A" w:rsidRPr="00CB0F4E">
        <w:rPr>
          <w:rFonts w:asciiTheme="minorBidi" w:hAnsiTheme="minorBidi" w:cstheme="minorBidi"/>
          <w:sz w:val="21"/>
          <w:szCs w:val="21"/>
        </w:rPr>
        <w:t xml:space="preserve"> Pasiūlymų dokumentus</w:t>
      </w:r>
      <w:r w:rsidR="00F12406" w:rsidRPr="00CB0F4E">
        <w:rPr>
          <w:rFonts w:asciiTheme="minorBidi" w:hAnsiTheme="minorBidi" w:cstheme="minorBidi"/>
          <w:sz w:val="21"/>
          <w:szCs w:val="21"/>
        </w:rPr>
        <w:t>, vadovaudamasis</w:t>
      </w:r>
      <w:r w:rsidR="00253284" w:rsidRPr="00CB0F4E">
        <w:rPr>
          <w:rFonts w:asciiTheme="minorBidi" w:hAnsiTheme="minorBidi" w:cstheme="minorBidi"/>
          <w:sz w:val="21"/>
          <w:szCs w:val="21"/>
        </w:rPr>
        <w:t xml:space="preserve"> Kvietime ir šioje Tvarkoje</w:t>
      </w:r>
      <w:r w:rsidR="00DF5AD2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F12406" w:rsidRPr="00CB0F4E">
        <w:rPr>
          <w:rFonts w:asciiTheme="minorBidi" w:hAnsiTheme="minorBidi" w:cstheme="minorBidi"/>
          <w:sz w:val="21"/>
          <w:szCs w:val="21"/>
        </w:rPr>
        <w:t>nustatytomis sąlygomis;</w:t>
      </w:r>
    </w:p>
    <w:p w14:paraId="6B7D97B0" w14:textId="2141A09D" w:rsidR="00F12406" w:rsidRPr="00CB0F4E" w:rsidRDefault="00F16A6B" w:rsidP="001E538A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7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 xml:space="preserve">.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Nagrinėjant</w:t>
      </w:r>
      <w:r w:rsidR="001E538A" w:rsidRPr="00CB0F4E">
        <w:rPr>
          <w:rFonts w:asciiTheme="minorBidi" w:eastAsia="Calibri" w:hAnsiTheme="minorBidi" w:cstheme="minorBidi"/>
          <w:sz w:val="21"/>
          <w:szCs w:val="21"/>
        </w:rPr>
        <w:t xml:space="preserve"> 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iekėjo pateiktą</w:t>
      </w:r>
      <w:r w:rsidR="002533FF" w:rsidRPr="00CB0F4E">
        <w:rPr>
          <w:rFonts w:asciiTheme="minorBidi" w:eastAsia="Calibri" w:hAnsiTheme="minorBidi" w:cstheme="minorBidi"/>
          <w:sz w:val="21"/>
          <w:szCs w:val="21"/>
        </w:rPr>
        <w:t xml:space="preserve">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asiūlymą ir nustačius, kad</w:t>
      </w:r>
      <w:r w:rsidR="001E538A" w:rsidRPr="00CB0F4E">
        <w:rPr>
          <w:rFonts w:asciiTheme="minorBidi" w:eastAsia="Calibri" w:hAnsiTheme="minorBidi" w:cstheme="minorBidi"/>
          <w:sz w:val="21"/>
          <w:szCs w:val="21"/>
        </w:rPr>
        <w:t xml:space="preserve"> 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iekėjas pateikė netikslius, neišsamius ar klaidingus dokumentus ar duomenis apie atitiktį </w:t>
      </w:r>
      <w:r w:rsidR="00DF5AD2" w:rsidRPr="00CB0F4E">
        <w:rPr>
          <w:rFonts w:asciiTheme="minorBidi" w:eastAsia="Calibri" w:hAnsiTheme="minorBidi" w:cstheme="minorBidi"/>
          <w:sz w:val="21"/>
          <w:szCs w:val="21"/>
        </w:rPr>
        <w:t xml:space="preserve">Kvietimo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reikalavimams ar šių dokumentų ar duomenų trūksta, laikomasi šių sąlygų:</w:t>
      </w:r>
    </w:p>
    <w:p w14:paraId="7F5DEFA8" w14:textId="6DBB5C9B" w:rsidR="00FE4A0B" w:rsidRPr="00CB0F4E" w:rsidRDefault="00F16A6B" w:rsidP="00F16A6B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7.1. </w:t>
      </w:r>
      <w:r w:rsidR="001E538A" w:rsidRPr="00CB0F4E">
        <w:rPr>
          <w:rFonts w:asciiTheme="minorBidi" w:eastAsia="Calibri" w:hAnsiTheme="minorBidi" w:cstheme="minorBidi"/>
          <w:sz w:val="21"/>
          <w:szCs w:val="21"/>
        </w:rPr>
        <w:t>Pirkėjas CVP IS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, nepažeisdamas</w:t>
      </w:r>
      <w:r w:rsidR="00F12406" w:rsidRPr="00CB0F4E">
        <w:rPr>
          <w:rFonts w:asciiTheme="minorBidi" w:eastAsia="Calibri" w:hAnsiTheme="minorBidi" w:cstheme="minorBidi"/>
          <w:i/>
          <w:sz w:val="21"/>
          <w:szCs w:val="21"/>
        </w:rPr>
        <w:t xml:space="preserve">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lygiateisiškumo ir skaidrumo principų, prašo </w:t>
      </w:r>
      <w:r w:rsidR="001E538A" w:rsidRPr="00CB0F4E">
        <w:rPr>
          <w:rFonts w:asciiTheme="minorBidi" w:eastAsia="Calibri" w:hAnsiTheme="minorBidi" w:cstheme="minorBidi"/>
          <w:sz w:val="21"/>
          <w:szCs w:val="21"/>
        </w:rPr>
        <w:t>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iekėją tokius dokumentus ar duomenis patikslinti, papildyti arba paaiškinti per jo nustatytą protingą terminą; </w:t>
      </w:r>
    </w:p>
    <w:p w14:paraId="76F61CE2" w14:textId="47DCA1A4" w:rsidR="00F16A6B" w:rsidRPr="00CB0F4E" w:rsidRDefault="00F16A6B" w:rsidP="00213000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7.2. </w:t>
      </w:r>
      <w:r w:rsidR="001E538A" w:rsidRPr="00CB0F4E">
        <w:rPr>
          <w:rFonts w:asciiTheme="minorBidi" w:eastAsia="Calibri" w:hAnsiTheme="minorBidi" w:cstheme="minorBidi"/>
          <w:sz w:val="21"/>
          <w:szCs w:val="21"/>
        </w:rPr>
        <w:t>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iekėjas iki </w:t>
      </w:r>
      <w:r w:rsidR="001E538A" w:rsidRPr="00CB0F4E">
        <w:rPr>
          <w:rFonts w:asciiTheme="minorBidi" w:eastAsia="Calibri" w:hAnsiTheme="minorBidi" w:cstheme="minorBidi"/>
          <w:sz w:val="21"/>
          <w:szCs w:val="21"/>
        </w:rPr>
        <w:t>Pirkėjo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nustatyto termino raštu privalo atsakyti į prašymą ir patiksli</w:t>
      </w:r>
      <w:r w:rsidR="006B202F" w:rsidRPr="00CB0F4E">
        <w:rPr>
          <w:rFonts w:asciiTheme="minorBidi" w:eastAsia="Calibri" w:hAnsiTheme="minorBidi" w:cstheme="minorBidi"/>
          <w:sz w:val="21"/>
          <w:szCs w:val="21"/>
        </w:rPr>
        <w:t>nti, papildyti arba paaiškinti Pasiūlymą, kaip reikalauja Pirkėjas (kitu atveju jo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asiūlymas atmetamas);</w:t>
      </w:r>
    </w:p>
    <w:p w14:paraId="63EA41A2" w14:textId="242CBA78" w:rsidR="00F16A6B" w:rsidRPr="00CB0F4E" w:rsidRDefault="00F16A6B" w:rsidP="00F16A6B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7.3. </w:t>
      </w:r>
      <w:r w:rsidR="00650B8F" w:rsidRPr="00650B8F">
        <w:t xml:space="preserve"> </w:t>
      </w:r>
      <w:r w:rsidR="00650B8F" w:rsidRPr="00650B8F">
        <w:rPr>
          <w:rFonts w:asciiTheme="minorBidi" w:eastAsia="Calibri" w:hAnsiTheme="minorBidi" w:cstheme="minorBidi"/>
          <w:sz w:val="21"/>
          <w:szCs w:val="21"/>
        </w:rPr>
        <w:t>Pasiūlymų paaiškinimas, patikslinimas, papildymas atliekamas vadovaujantis Viešųjų pirkimų tarnybos 2022 m. gruodžio 30 d. įsakymu Nr. 1S-240 „Dėl pasiūlymų patikslinimo, papildymo ar paaiškinimo taisyklių patvirtinimo“  taisyklėmis ir aktualia jų redakcija</w:t>
      </w:r>
      <w:r w:rsidR="005E0D09">
        <w:rPr>
          <w:rFonts w:asciiTheme="minorBidi" w:eastAsia="Calibri" w:hAnsiTheme="minorBidi" w:cstheme="minorBidi"/>
          <w:sz w:val="21"/>
          <w:szCs w:val="21"/>
        </w:rPr>
        <w:t>;</w:t>
      </w:r>
    </w:p>
    <w:p w14:paraId="699CA2B1" w14:textId="45D46F3C" w:rsidR="00FF5A04" w:rsidRPr="00CB0F4E" w:rsidRDefault="00F16A6B" w:rsidP="00F16A6B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7.4.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Tikslinant, pildant ir paaiškinant šiuos dokumentus ir duomenis neleidžiama </w:t>
      </w:r>
      <w:r w:rsidR="006B202F" w:rsidRPr="00CB0F4E">
        <w:rPr>
          <w:rFonts w:asciiTheme="minorBidi" w:eastAsia="Calibri" w:hAnsiTheme="minorBidi" w:cstheme="minorBidi"/>
          <w:sz w:val="21"/>
          <w:szCs w:val="21"/>
        </w:rPr>
        <w:t>pakeisti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asiūlymo esmės – pakeisti kainą arba padaryti kitų pakeitimų, dėl kurių </w:t>
      </w:r>
      <w:r w:rsidR="006B202F" w:rsidRPr="00CB0F4E">
        <w:rPr>
          <w:rFonts w:asciiTheme="minorBidi" w:eastAsia="Calibri" w:hAnsiTheme="minorBidi" w:cstheme="minorBidi"/>
          <w:sz w:val="21"/>
          <w:szCs w:val="21"/>
        </w:rPr>
        <w:t>Kvietimo reikalavimų neatitinkantis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asiūlymas tapt</w:t>
      </w:r>
      <w:r w:rsidR="006B202F" w:rsidRPr="00CB0F4E">
        <w:rPr>
          <w:rFonts w:asciiTheme="minorBidi" w:eastAsia="Calibri" w:hAnsiTheme="minorBidi" w:cstheme="minorBidi"/>
          <w:sz w:val="21"/>
          <w:szCs w:val="21"/>
        </w:rPr>
        <w:t>ų atitinkantis Kvietimo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reikalavimus. </w:t>
      </w:r>
    </w:p>
    <w:p w14:paraId="17589F21" w14:textId="66CEB5C0" w:rsidR="00F16A6B" w:rsidRPr="00CB0F4E" w:rsidRDefault="00F16A6B" w:rsidP="00F16A6B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7.5. 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>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asiūlymų vertinimo metu radus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 xml:space="preserve">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asiūlyme nurodytos kainos apskaičiavimo klaidų, per 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Pirkėjo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nurodytą terminą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 xml:space="preserve"> 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iekėjo raštu paprašoma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 xml:space="preserve"> ištaisyti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asiūlyme pastebėtas aritmetines klaid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 xml:space="preserve">as, nekeičiant 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lastRenderedPageBreak/>
        <w:t>susipažinimo su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asiūlymais metu užfiksuotos kainos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>. Taisydamas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asiūlyme nurodytas aritmetines klaidas, 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>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iekėjas </w:t>
      </w:r>
      <w:r w:rsidR="00FF5A04"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gali taisyti kainos 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>sudedamąsias dalis, tačiau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neturi teis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 xml:space="preserve">ės atsisakyti kainos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sudedamųjų dalių a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 xml:space="preserve">rba papildyti kainą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naujomis dalimis. </w:t>
      </w:r>
    </w:p>
    <w:p w14:paraId="5B5E1FE3" w14:textId="231F811C" w:rsidR="00F12406" w:rsidRPr="00CB0F4E" w:rsidRDefault="00F16A6B" w:rsidP="00F16A6B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uppressAutoHyphens w:val="0"/>
        <w:spacing w:before="60" w:after="60" w:line="240" w:lineRule="auto"/>
        <w:ind w:firstLine="567"/>
        <w:jc w:val="both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7.6. </w:t>
      </w:r>
      <w:r w:rsidR="006B202F" w:rsidRPr="00CB0F4E">
        <w:rPr>
          <w:rFonts w:asciiTheme="minorBidi" w:hAnsiTheme="minorBidi" w:cstheme="minorBidi"/>
          <w:sz w:val="21"/>
          <w:szCs w:val="21"/>
        </w:rPr>
        <w:t>Pirkėjas gali nevertinti viso Tiekėjo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asiūlymo, jeigu p</w:t>
      </w:r>
      <w:r w:rsidR="006B202F" w:rsidRPr="00CB0F4E">
        <w:rPr>
          <w:rFonts w:asciiTheme="minorBidi" w:hAnsiTheme="minorBidi" w:cstheme="minorBidi"/>
          <w:sz w:val="21"/>
          <w:szCs w:val="21"/>
        </w:rPr>
        <w:t>atikrinęs jo dalį nustato, kad P</w:t>
      </w:r>
      <w:r w:rsidR="00F12406" w:rsidRPr="00CB0F4E">
        <w:rPr>
          <w:rFonts w:asciiTheme="minorBidi" w:hAnsiTheme="minorBidi" w:cstheme="minorBidi"/>
          <w:sz w:val="21"/>
          <w:szCs w:val="21"/>
        </w:rPr>
        <w:t xml:space="preserve">asiūlymas, vadovaujantis </w:t>
      </w:r>
      <w:r w:rsidR="006B202F" w:rsidRPr="00CB0F4E">
        <w:rPr>
          <w:rFonts w:asciiTheme="minorBidi" w:hAnsiTheme="minorBidi" w:cstheme="minorBidi"/>
          <w:sz w:val="21"/>
          <w:szCs w:val="21"/>
        </w:rPr>
        <w:t xml:space="preserve">Kvietimo </w:t>
      </w:r>
      <w:r w:rsidR="00F12406" w:rsidRPr="00CB0F4E">
        <w:rPr>
          <w:rFonts w:asciiTheme="minorBidi" w:hAnsiTheme="minorBidi" w:cstheme="minorBidi"/>
          <w:sz w:val="21"/>
          <w:szCs w:val="21"/>
        </w:rPr>
        <w:t>reikalavimais, turi būti atmetamas.</w:t>
      </w:r>
    </w:p>
    <w:p w14:paraId="4C85EBDE" w14:textId="0AA8DA67" w:rsidR="00F12406" w:rsidRPr="00CB0F4E" w:rsidRDefault="00F16A6B" w:rsidP="00A34736">
      <w:pPr>
        <w:pStyle w:val="ListParagraph"/>
        <w:tabs>
          <w:tab w:val="left" w:pos="0"/>
          <w:tab w:val="left" w:pos="851"/>
          <w:tab w:val="left" w:pos="1134"/>
        </w:tabs>
        <w:suppressAutoHyphens w:val="0"/>
        <w:spacing w:before="60" w:after="60" w:line="240" w:lineRule="auto"/>
        <w:ind w:left="0" w:firstLine="567"/>
        <w:contextualSpacing w:val="0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8</w:t>
      </w:r>
      <w:r w:rsidR="00A34736" w:rsidRPr="00CB0F4E">
        <w:rPr>
          <w:rFonts w:asciiTheme="minorBidi" w:eastAsia="Calibri" w:hAnsiTheme="minorBidi" w:cstheme="minorBidi"/>
          <w:sz w:val="21"/>
          <w:szCs w:val="21"/>
        </w:rPr>
        <w:t xml:space="preserve">.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Įvertinęs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 xml:space="preserve"> pateiktų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asiūlymų atitiktį </w:t>
      </w:r>
      <w:r w:rsidR="00737D62" w:rsidRPr="00CB0F4E">
        <w:rPr>
          <w:rFonts w:asciiTheme="minorBidi" w:eastAsia="Calibri" w:hAnsiTheme="minorBidi" w:cstheme="minorBidi"/>
          <w:sz w:val="21"/>
          <w:szCs w:val="21"/>
        </w:rPr>
        <w:t xml:space="preserve">Kvietime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nustatytiems reikalavimams, 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Pirkėjas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raštu per nustatytą protingą terminą 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reikalauja, kad 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iekėjai</w:t>
      </w:r>
      <w:r w:rsidR="00FF5A04" w:rsidRPr="00CB0F4E">
        <w:rPr>
          <w:rFonts w:asciiTheme="minorBidi" w:eastAsia="Calibri" w:hAnsiTheme="minorBidi" w:cstheme="minorBidi"/>
          <w:sz w:val="21"/>
          <w:szCs w:val="21"/>
        </w:rPr>
        <w:t xml:space="preserve"> pagrįstų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asiūlyme nurodyto pirkimo objekto ar jo sudedamųjų dalių kainą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, jeigu ji atrodo neįprastai maža (T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iekėjo, kuris 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iki Pirkėjo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nustatyto termino neatsiunčia</w:t>
      </w:r>
      <w:r w:rsidR="00DF5AD2" w:rsidRPr="00CB0F4E">
        <w:rPr>
          <w:rFonts w:asciiTheme="minorBidi" w:eastAsia="Calibri" w:hAnsiTheme="minorBidi" w:cstheme="minorBidi"/>
          <w:sz w:val="21"/>
          <w:szCs w:val="21"/>
        </w:rPr>
        <w:t xml:space="preserve"> pagrindimo,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asiūlymas atmetamas). Pasiūlyme nurodyta pir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kimo objekto kaina laikoma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neįprastai mažais, jeigu atitinka bent vieną iš šių sąlygų:</w:t>
      </w:r>
    </w:p>
    <w:p w14:paraId="48B680EF" w14:textId="1943957B" w:rsidR="00F12406" w:rsidRPr="00CB0F4E" w:rsidRDefault="00F16A6B" w:rsidP="00A34736">
      <w:pPr>
        <w:pStyle w:val="ListParagraph"/>
        <w:tabs>
          <w:tab w:val="left" w:pos="0"/>
          <w:tab w:val="left" w:pos="851"/>
          <w:tab w:val="left" w:pos="1276"/>
          <w:tab w:val="left" w:pos="1701"/>
        </w:tabs>
        <w:suppressAutoHyphens w:val="0"/>
        <w:spacing w:before="60" w:after="60" w:line="240" w:lineRule="auto"/>
        <w:ind w:left="0" w:firstLine="540"/>
        <w:contextualSpacing w:val="0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8.1.</w:t>
      </w:r>
      <w:r w:rsidR="00A34736" w:rsidRPr="00CB0F4E">
        <w:rPr>
          <w:rFonts w:asciiTheme="minorBidi" w:eastAsia="Calibri" w:hAnsiTheme="minorBidi" w:cstheme="minorBidi"/>
          <w:sz w:val="21"/>
          <w:szCs w:val="21"/>
        </w:rPr>
        <w:t xml:space="preserve"> 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kaina yra 30 (trisdešimt) ir daugiau 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procentų mažesnė už visų T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iekėjų</w:t>
      </w:r>
      <w:r w:rsidR="00FC4A96" w:rsidRPr="00CB0F4E">
        <w:rPr>
          <w:rFonts w:asciiTheme="minorBidi" w:eastAsia="Calibri" w:hAnsiTheme="minorBidi" w:cstheme="minorBidi"/>
          <w:sz w:val="21"/>
          <w:szCs w:val="21"/>
        </w:rPr>
        <w:t>, kurių P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>asiūlymai neatmesti dėl kitų priežasčių</w:t>
      </w:r>
      <w:r w:rsidR="00547136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547136" w:rsidRPr="00CB0F4E">
        <w:rPr>
          <w:rFonts w:asciiTheme="minorBidi" w:eastAsia="Calibri" w:hAnsiTheme="minorBidi" w:cstheme="minorBidi"/>
          <w:sz w:val="21"/>
          <w:szCs w:val="21"/>
        </w:rPr>
        <w:t xml:space="preserve">ir kurių pasiūlyta kaina neviršija pirkimui skirtų lėšų, nustatytų ir užfiksuotų </w:t>
      </w:r>
      <w:r w:rsidR="005F6D22" w:rsidRPr="00CB0F4E">
        <w:rPr>
          <w:rFonts w:asciiTheme="minorBidi" w:eastAsia="Calibri" w:hAnsiTheme="minorBidi" w:cstheme="minorBidi"/>
          <w:sz w:val="21"/>
          <w:szCs w:val="21"/>
        </w:rPr>
        <w:t>Pirkėjo</w:t>
      </w:r>
      <w:r w:rsidR="00547136" w:rsidRPr="00CB0F4E">
        <w:rPr>
          <w:rFonts w:asciiTheme="minorBidi" w:eastAsia="Calibri" w:hAnsiTheme="minorBidi" w:cstheme="minorBidi"/>
          <w:sz w:val="21"/>
          <w:szCs w:val="21"/>
        </w:rPr>
        <w:t xml:space="preserve"> rengiamuose dokumentuose prieš pradedant pirkimo procedūrą,</w:t>
      </w:r>
      <w:r w:rsidR="00F12406" w:rsidRPr="00CB0F4E">
        <w:rPr>
          <w:rFonts w:asciiTheme="minorBidi" w:eastAsia="Calibri" w:hAnsiTheme="minorBidi" w:cstheme="minorBidi"/>
          <w:sz w:val="21"/>
          <w:szCs w:val="21"/>
        </w:rPr>
        <w:t xml:space="preserve"> pasiūlytų kainų aritmetinį vidurkį;</w:t>
      </w:r>
    </w:p>
    <w:p w14:paraId="54F33520" w14:textId="79E5117E" w:rsidR="00DF5AD2" w:rsidRPr="00CB0F4E" w:rsidRDefault="00F16A6B" w:rsidP="00CB0F4E">
      <w:pPr>
        <w:tabs>
          <w:tab w:val="left" w:pos="0"/>
          <w:tab w:val="left" w:pos="851"/>
          <w:tab w:val="left" w:pos="1276"/>
          <w:tab w:val="left" w:pos="1701"/>
        </w:tabs>
        <w:suppressAutoHyphens w:val="0"/>
        <w:spacing w:before="60" w:after="60" w:line="240" w:lineRule="auto"/>
        <w:ind w:firstLine="567"/>
        <w:jc w:val="both"/>
        <w:rPr>
          <w:rFonts w:asciiTheme="minorBidi" w:hAnsiTheme="minorBidi" w:cstheme="minorBidi"/>
          <w:color w:val="000000"/>
          <w:sz w:val="21"/>
          <w:szCs w:val="21"/>
        </w:rPr>
      </w:pPr>
      <w:r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8.2. </w:t>
      </w:r>
      <w:r w:rsidR="00FC4A96" w:rsidRPr="00CB0F4E">
        <w:rPr>
          <w:rFonts w:asciiTheme="minorBidi" w:hAnsiTheme="minorBidi" w:cstheme="minorBidi"/>
          <w:color w:val="000000"/>
          <w:sz w:val="21"/>
          <w:szCs w:val="21"/>
        </w:rPr>
        <w:t>T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>iekėjo</w:t>
      </w:r>
      <w:r w:rsidR="00FC4A96"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 P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>asiūlyme nurodyt</w:t>
      </w:r>
      <w:r w:rsidR="005B16AC" w:rsidRPr="00CB0F4E">
        <w:rPr>
          <w:rFonts w:asciiTheme="minorBidi" w:hAnsiTheme="minorBidi" w:cstheme="minorBidi"/>
          <w:color w:val="000000"/>
          <w:sz w:val="21"/>
          <w:szCs w:val="21"/>
        </w:rPr>
        <w:t>a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 pirkimo objekto ar jo sudedamųjų dalių kaina </w:t>
      </w:r>
      <w:r w:rsidR="00FC4A96"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Pirkėjo 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>vertinimu gali būti nepakankam</w:t>
      </w:r>
      <w:r w:rsidR="005B16AC" w:rsidRPr="00CB0F4E">
        <w:rPr>
          <w:rFonts w:asciiTheme="minorBidi" w:hAnsiTheme="minorBidi" w:cstheme="minorBidi"/>
          <w:color w:val="000000"/>
          <w:sz w:val="21"/>
          <w:szCs w:val="21"/>
        </w:rPr>
        <w:t>a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 </w:t>
      </w:r>
      <w:r w:rsidR="00FC4A96" w:rsidRPr="00CB0F4E">
        <w:rPr>
          <w:rFonts w:asciiTheme="minorBidi" w:hAnsiTheme="minorBidi" w:cstheme="minorBidi"/>
          <w:color w:val="000000"/>
          <w:sz w:val="21"/>
          <w:szCs w:val="21"/>
        </w:rPr>
        <w:t xml:space="preserve">Pirkimo </w:t>
      </w:r>
      <w:r w:rsidR="00F12406" w:rsidRPr="00CB0F4E">
        <w:rPr>
          <w:rFonts w:asciiTheme="minorBidi" w:hAnsiTheme="minorBidi" w:cstheme="minorBidi"/>
          <w:color w:val="000000"/>
          <w:sz w:val="21"/>
          <w:szCs w:val="21"/>
        </w:rPr>
        <w:t>sutarties tinkamam įvykdymui.</w:t>
      </w:r>
    </w:p>
    <w:p w14:paraId="083E19E4" w14:textId="2756B232" w:rsidR="00FC4A96" w:rsidRPr="00CB0F4E" w:rsidRDefault="00F16A6B" w:rsidP="00FE4A0B">
      <w:pPr>
        <w:pStyle w:val="ListParagraph"/>
        <w:tabs>
          <w:tab w:val="left" w:pos="0"/>
          <w:tab w:val="left" w:pos="851"/>
          <w:tab w:val="left" w:pos="1276"/>
          <w:tab w:val="left" w:pos="1701"/>
        </w:tabs>
        <w:suppressAutoHyphens w:val="0"/>
        <w:spacing w:before="60" w:after="60" w:line="240" w:lineRule="auto"/>
        <w:ind w:left="0" w:firstLine="567"/>
        <w:contextualSpacing w:val="0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9. </w:t>
      </w:r>
      <w:r w:rsidR="00253284" w:rsidRPr="00CB0F4E">
        <w:rPr>
          <w:rFonts w:asciiTheme="minorBidi" w:eastAsia="Calibri" w:hAnsiTheme="minorBidi" w:cstheme="minorBidi"/>
          <w:sz w:val="21"/>
          <w:szCs w:val="21"/>
        </w:rPr>
        <w:t>Galutinai įvertinę</w:t>
      </w:r>
      <w:r w:rsidR="00935A94" w:rsidRPr="00CB0F4E">
        <w:rPr>
          <w:rFonts w:asciiTheme="minorBidi" w:eastAsia="Calibri" w:hAnsiTheme="minorBidi" w:cstheme="minorBidi"/>
          <w:sz w:val="21"/>
          <w:szCs w:val="21"/>
        </w:rPr>
        <w:t>s Pasiūlymus</w:t>
      </w:r>
      <w:r w:rsidR="00253284" w:rsidRPr="00CB0F4E">
        <w:rPr>
          <w:rFonts w:asciiTheme="minorBidi" w:eastAsia="Calibri" w:hAnsiTheme="minorBidi" w:cstheme="minorBidi"/>
          <w:sz w:val="21"/>
          <w:szCs w:val="21"/>
        </w:rPr>
        <w:t xml:space="preserve"> Pirkėjas</w:t>
      </w:r>
      <w:r w:rsidR="00935A94" w:rsidRPr="00CB0F4E">
        <w:rPr>
          <w:rFonts w:asciiTheme="minorBidi" w:eastAsia="Calibri" w:hAnsiTheme="minorBidi" w:cstheme="minorBidi"/>
          <w:sz w:val="21"/>
          <w:szCs w:val="21"/>
        </w:rPr>
        <w:t xml:space="preserve"> </w:t>
      </w:r>
      <w:r w:rsidR="00F12406" w:rsidRPr="00CB0F4E">
        <w:rPr>
          <w:rFonts w:asciiTheme="minorBidi" w:hAnsiTheme="minorBidi" w:cstheme="minorBidi"/>
          <w:sz w:val="21"/>
          <w:szCs w:val="21"/>
        </w:rPr>
        <w:t>ekonominio naudingumo mažėjimo tvarka</w:t>
      </w:r>
      <w:r w:rsidR="00253284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nustato </w:t>
      </w:r>
      <w:r w:rsidR="00DF5AD2" w:rsidRPr="00CB0F4E">
        <w:rPr>
          <w:rFonts w:asciiTheme="minorBidi" w:hAnsiTheme="minorBidi" w:cstheme="minorBidi"/>
          <w:sz w:val="21"/>
          <w:szCs w:val="21"/>
        </w:rPr>
        <w:t>P</w:t>
      </w:r>
      <w:r w:rsidR="00253284" w:rsidRPr="00CB0F4E">
        <w:rPr>
          <w:rFonts w:asciiTheme="minorBidi" w:hAnsiTheme="minorBidi" w:cstheme="minorBidi"/>
          <w:sz w:val="21"/>
          <w:szCs w:val="21"/>
        </w:rPr>
        <w:t>asiūlymų eilę</w:t>
      </w:r>
      <w:r w:rsidR="00DF5AD2" w:rsidRPr="00CB0F4E">
        <w:rPr>
          <w:rFonts w:asciiTheme="minorBidi" w:hAnsiTheme="minorBidi" w:cstheme="minorBidi"/>
          <w:sz w:val="21"/>
          <w:szCs w:val="21"/>
        </w:rPr>
        <w:t xml:space="preserve"> (išskyrus atvejus, kai P</w:t>
      </w:r>
      <w:r w:rsidR="00F12406" w:rsidRPr="00CB0F4E">
        <w:rPr>
          <w:rFonts w:asciiTheme="minorBidi" w:hAnsiTheme="minorBidi" w:cstheme="minorBidi"/>
          <w:sz w:val="21"/>
          <w:szCs w:val="21"/>
        </w:rPr>
        <w:t xml:space="preserve">asiūlymą pateikia tik vienas tiekėjas). Tais atvejais, kai kelių tiekėjų </w:t>
      </w:r>
      <w:r w:rsidR="00DF5AD2" w:rsidRPr="00CB0F4E">
        <w:rPr>
          <w:rFonts w:asciiTheme="minorBidi" w:hAnsiTheme="minorBidi" w:cstheme="minorBidi"/>
          <w:sz w:val="21"/>
          <w:szCs w:val="21"/>
        </w:rPr>
        <w:t>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asiūlymų ekonominis naud</w:t>
      </w:r>
      <w:r w:rsidR="00DF5AD2" w:rsidRPr="00CB0F4E">
        <w:rPr>
          <w:rFonts w:asciiTheme="minorBidi" w:hAnsiTheme="minorBidi" w:cstheme="minorBidi"/>
          <w:sz w:val="21"/>
          <w:szCs w:val="21"/>
        </w:rPr>
        <w:t>ingumas yra vienodas, sudarant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asiūlymų eilę pirmesnis į šią</w:t>
      </w:r>
      <w:r w:rsidR="00DF5AD2" w:rsidRPr="00CB0F4E">
        <w:rPr>
          <w:rFonts w:asciiTheme="minorBidi" w:hAnsiTheme="minorBidi" w:cstheme="minorBidi"/>
          <w:sz w:val="21"/>
          <w:szCs w:val="21"/>
        </w:rPr>
        <w:t xml:space="preserve"> eilę įrašomas tiekėjas, kurio P</w:t>
      </w:r>
      <w:r w:rsidR="00F12406" w:rsidRPr="00CB0F4E">
        <w:rPr>
          <w:rFonts w:asciiTheme="minorBidi" w:hAnsiTheme="minorBidi" w:cstheme="minorBidi"/>
          <w:sz w:val="21"/>
          <w:szCs w:val="21"/>
        </w:rPr>
        <w:t>asiūlymas pateiktas anksčiausiai.</w:t>
      </w:r>
    </w:p>
    <w:p w14:paraId="72831D3C" w14:textId="43FEEA07" w:rsidR="008C4681" w:rsidRPr="00CB0F4E" w:rsidRDefault="00F16A6B" w:rsidP="00A34736">
      <w:pPr>
        <w:tabs>
          <w:tab w:val="left" w:pos="0"/>
          <w:tab w:val="left" w:pos="567"/>
          <w:tab w:val="left" w:pos="851"/>
          <w:tab w:val="left" w:pos="1276"/>
          <w:tab w:val="left" w:pos="1701"/>
          <w:tab w:val="left" w:pos="2977"/>
        </w:tabs>
        <w:suppressAutoHyphens w:val="0"/>
        <w:spacing w:before="60" w:after="60" w:line="240" w:lineRule="auto"/>
        <w:jc w:val="both"/>
        <w:rPr>
          <w:rFonts w:asciiTheme="minorBidi" w:eastAsia="Calibri" w:hAnsiTheme="minorBidi" w:cstheme="minorBidi"/>
          <w:bCs w:val="0"/>
          <w:iCs w:val="0"/>
          <w:sz w:val="21"/>
          <w:szCs w:val="21"/>
          <w:lang w:eastAsia="en-US"/>
        </w:rPr>
      </w:pPr>
      <w:r w:rsidRPr="00CB0F4E">
        <w:rPr>
          <w:rFonts w:asciiTheme="minorBidi" w:hAnsiTheme="minorBidi" w:cstheme="minorBidi"/>
          <w:sz w:val="21"/>
          <w:szCs w:val="21"/>
        </w:rPr>
        <w:tab/>
        <w:t xml:space="preserve">10. </w:t>
      </w:r>
      <w:r w:rsidR="008C4681" w:rsidRPr="00CB0F4E">
        <w:rPr>
          <w:rFonts w:asciiTheme="minorBidi" w:hAnsiTheme="minorBidi" w:cstheme="minorBidi"/>
          <w:sz w:val="21"/>
          <w:szCs w:val="21"/>
        </w:rPr>
        <w:t xml:space="preserve">Pirkėjas, </w:t>
      </w:r>
      <w:r w:rsidR="00FC4A96" w:rsidRPr="00CB0F4E">
        <w:rPr>
          <w:rFonts w:asciiTheme="minorBidi" w:hAnsiTheme="minorBidi" w:cstheme="minorBidi"/>
          <w:sz w:val="21"/>
          <w:szCs w:val="21"/>
        </w:rPr>
        <w:t xml:space="preserve">Tiekėjo </w:t>
      </w:r>
      <w:r w:rsidR="008C4681" w:rsidRPr="00CB0F4E">
        <w:rPr>
          <w:rFonts w:asciiTheme="minorBidi" w:hAnsiTheme="minorBidi" w:cstheme="minorBidi"/>
          <w:sz w:val="21"/>
          <w:szCs w:val="21"/>
        </w:rPr>
        <w:t xml:space="preserve">pateiktą </w:t>
      </w:r>
      <w:r w:rsidR="00A34736" w:rsidRPr="00CB0F4E">
        <w:rPr>
          <w:rFonts w:asciiTheme="minorBidi" w:eastAsia="Calibri" w:hAnsiTheme="minorBidi" w:cstheme="minorBidi"/>
          <w:sz w:val="21"/>
          <w:szCs w:val="21"/>
        </w:rPr>
        <w:t>ekonomiškai naudingiausią P</w:t>
      </w:r>
      <w:r w:rsidR="008C4681" w:rsidRPr="00CB0F4E">
        <w:rPr>
          <w:rFonts w:asciiTheme="minorBidi" w:eastAsia="Calibri" w:hAnsiTheme="minorBidi" w:cstheme="minorBidi"/>
          <w:sz w:val="21"/>
          <w:szCs w:val="21"/>
        </w:rPr>
        <w:t>asiūlym</w:t>
      </w:r>
      <w:r w:rsidR="00DF5AD2" w:rsidRPr="00CB0F4E">
        <w:rPr>
          <w:rFonts w:asciiTheme="minorBidi" w:eastAsia="Calibri" w:hAnsiTheme="minorBidi" w:cstheme="minorBidi"/>
          <w:sz w:val="21"/>
          <w:szCs w:val="21"/>
        </w:rPr>
        <w:t>ą nustato laimėjusiu, jeigu jo P</w:t>
      </w:r>
      <w:r w:rsidR="008C4681" w:rsidRPr="00CB0F4E">
        <w:rPr>
          <w:rFonts w:asciiTheme="minorBidi" w:eastAsia="Calibri" w:hAnsiTheme="minorBidi" w:cstheme="minorBidi"/>
          <w:sz w:val="21"/>
          <w:szCs w:val="21"/>
        </w:rPr>
        <w:t xml:space="preserve">asiūlymas atitinka </w:t>
      </w:r>
      <w:r w:rsidR="00253284" w:rsidRPr="00CB0F4E">
        <w:rPr>
          <w:rFonts w:asciiTheme="minorBidi" w:eastAsia="Calibri" w:hAnsiTheme="minorBidi" w:cstheme="minorBidi"/>
          <w:sz w:val="21"/>
          <w:szCs w:val="21"/>
        </w:rPr>
        <w:t xml:space="preserve">Kvietime </w:t>
      </w:r>
      <w:r w:rsidR="008C4681" w:rsidRPr="00CB0F4E">
        <w:rPr>
          <w:rFonts w:asciiTheme="minorBidi" w:eastAsia="Calibri" w:hAnsiTheme="minorBidi" w:cstheme="minorBidi"/>
          <w:sz w:val="21"/>
          <w:szCs w:val="21"/>
        </w:rPr>
        <w:t>nustatytus reikalavimus, sąlygas ir kriterijus</w:t>
      </w:r>
      <w:r w:rsidR="00A34736" w:rsidRPr="00CB0F4E">
        <w:rPr>
          <w:rFonts w:asciiTheme="minorBidi" w:eastAsia="Calibri" w:hAnsiTheme="minorBidi" w:cstheme="minorBidi"/>
          <w:sz w:val="21"/>
          <w:szCs w:val="21"/>
        </w:rPr>
        <w:t>, jo pasiūlyta kaina nėra per didelė (nepriimtina) Pirkėjui</w:t>
      </w:r>
      <w:r w:rsidR="008C4681" w:rsidRPr="00CB0F4E">
        <w:rPr>
          <w:rFonts w:asciiTheme="minorBidi" w:eastAsia="Calibri" w:hAnsiTheme="minorBidi" w:cstheme="minorBidi"/>
          <w:sz w:val="21"/>
          <w:szCs w:val="21"/>
        </w:rPr>
        <w:t xml:space="preserve"> ir, jei buvo reikalaujama, šis tiekėjas per Pirkėjo nustatytą terminą patikslino, papildė, pa</w:t>
      </w:r>
      <w:r w:rsidR="00DF5AD2" w:rsidRPr="00CB0F4E">
        <w:rPr>
          <w:rFonts w:asciiTheme="minorBidi" w:eastAsia="Calibri" w:hAnsiTheme="minorBidi" w:cstheme="minorBidi"/>
          <w:sz w:val="21"/>
          <w:szCs w:val="21"/>
        </w:rPr>
        <w:t>aiškino P</w:t>
      </w:r>
      <w:r w:rsidR="008C4681" w:rsidRPr="00CB0F4E">
        <w:rPr>
          <w:rFonts w:asciiTheme="minorBidi" w:eastAsia="Calibri" w:hAnsiTheme="minorBidi" w:cstheme="minorBidi"/>
          <w:sz w:val="21"/>
          <w:szCs w:val="21"/>
        </w:rPr>
        <w:t xml:space="preserve">asiūlymo informaciją ir (ar) pagrindė siūlomą kainą. </w:t>
      </w:r>
      <w:r w:rsidR="007D0E3F" w:rsidRPr="00CB0F4E">
        <w:rPr>
          <w:rFonts w:asciiTheme="minorBidi" w:eastAsia="Calibri" w:hAnsiTheme="minorBidi" w:cstheme="minorBidi"/>
          <w:sz w:val="21"/>
          <w:szCs w:val="21"/>
        </w:rPr>
        <w:t>Tiekėjo, kuris negalėtų būti nustatytas</w:t>
      </w:r>
      <w:r w:rsidR="002533FF" w:rsidRPr="00CB0F4E">
        <w:rPr>
          <w:rFonts w:asciiTheme="minorBidi" w:eastAsia="Calibri" w:hAnsiTheme="minorBidi" w:cstheme="minorBidi"/>
          <w:sz w:val="21"/>
          <w:szCs w:val="21"/>
        </w:rPr>
        <w:t xml:space="preserve"> laimėtoju pagal šias sąlygas, P</w:t>
      </w:r>
      <w:r w:rsidR="007D0E3F" w:rsidRPr="00CB0F4E">
        <w:rPr>
          <w:rFonts w:asciiTheme="minorBidi" w:eastAsia="Calibri" w:hAnsiTheme="minorBidi" w:cstheme="minorBidi"/>
          <w:sz w:val="21"/>
          <w:szCs w:val="21"/>
        </w:rPr>
        <w:t>asiūlymas atmetamas.</w:t>
      </w:r>
    </w:p>
    <w:p w14:paraId="78320C1F" w14:textId="2564DB6C" w:rsidR="00FE4A0B" w:rsidRPr="00CB0F4E" w:rsidRDefault="002533FF" w:rsidP="00A07003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suppressAutoHyphens w:val="0"/>
        <w:spacing w:before="60" w:after="60" w:line="240" w:lineRule="auto"/>
        <w:ind w:left="0" w:firstLine="426"/>
        <w:contextualSpacing w:val="0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11. </w:t>
      </w:r>
      <w:r w:rsidR="00A34736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Pirkėjas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suinteresuotiems dalyviams, išskyrus atvejus, kai </w:t>
      </w:r>
      <w:r w:rsidR="00A34736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Pirkimo 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sutartis sudaroma žodžiu, ne vėliau kaip per 5 (penkias) darbo dienas raštu praneša apie priimtą</w:t>
      </w:r>
      <w:r w:rsidR="00DF5AD2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sprendimą nustatyti laimėjusį P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asiūlymą, dėl kurio bus sudaroma sutartis ir pateikia:</w:t>
      </w:r>
    </w:p>
    <w:p w14:paraId="3307F195" w14:textId="4CE6226F" w:rsidR="00FE4A0B" w:rsidRPr="00CB0F4E" w:rsidRDefault="002533FF" w:rsidP="00935A94">
      <w:pPr>
        <w:tabs>
          <w:tab w:val="left" w:pos="0"/>
          <w:tab w:val="left" w:pos="567"/>
          <w:tab w:val="left" w:pos="851"/>
          <w:tab w:val="left" w:pos="1985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11.1. </w:t>
      </w:r>
      <w:r w:rsidR="00253284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Tvarkos</w:t>
      </w: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</w:t>
      </w:r>
      <w:r w:rsidR="00213000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12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punkte nurodytos atitinkamos informacijos, kuri dar nebuvo pateikta 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atnaujinto varžymosi 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metu, santrauką;</w:t>
      </w:r>
    </w:p>
    <w:p w14:paraId="52CB9F65" w14:textId="33C3E9F2" w:rsidR="00FE4A0B" w:rsidRPr="00CB0F4E" w:rsidRDefault="002533FF" w:rsidP="00935A94">
      <w:pPr>
        <w:tabs>
          <w:tab w:val="left" w:pos="0"/>
          <w:tab w:val="left" w:pos="567"/>
          <w:tab w:val="left" w:pos="851"/>
          <w:tab w:val="left" w:pos="1985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11.2. 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nustatyt</w:t>
      </w:r>
      <w:r w:rsidR="00DF5AD2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ą P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asiūlymų eilę (jei pirkimo objektas skaidomas į dalis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,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</w:t>
      </w:r>
      <w:r w:rsidR="00DF5AD2" w:rsidRPr="00CB0F4E">
        <w:rPr>
          <w:rFonts w:asciiTheme="minorBidi" w:hAnsiTheme="minorBidi" w:cstheme="minorBidi"/>
          <w:sz w:val="21"/>
          <w:szCs w:val="21"/>
        </w:rPr>
        <w:t>P</w:t>
      </w:r>
      <w:r w:rsidR="00FE4A0B" w:rsidRPr="00CB0F4E">
        <w:rPr>
          <w:rFonts w:asciiTheme="minorBidi" w:hAnsiTheme="minorBidi" w:cstheme="minorBidi"/>
          <w:sz w:val="21"/>
          <w:szCs w:val="21"/>
        </w:rPr>
        <w:t>asiūlymų eilė nustatoma kiekvienai pirkimo objekto daliai);</w:t>
      </w:r>
    </w:p>
    <w:p w14:paraId="68AEBD5B" w14:textId="7DF2B8C9" w:rsidR="00FE4A0B" w:rsidRPr="00CB0F4E" w:rsidRDefault="002533FF" w:rsidP="00935A94">
      <w:pPr>
        <w:tabs>
          <w:tab w:val="left" w:pos="0"/>
          <w:tab w:val="left" w:pos="567"/>
          <w:tab w:val="left" w:pos="851"/>
          <w:tab w:val="left" w:pos="1985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11.3. </w:t>
      </w:r>
      <w:r w:rsidR="00DF5AD2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laimėjusį P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asiūlymą (jei pirkimo objektas skaidomas į dalis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,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laimėtojas </w:t>
      </w:r>
      <w:r w:rsidR="00FE4A0B" w:rsidRPr="00CB0F4E">
        <w:rPr>
          <w:rFonts w:asciiTheme="minorBidi" w:hAnsiTheme="minorBidi" w:cstheme="minorBidi"/>
          <w:sz w:val="21"/>
          <w:szCs w:val="21"/>
        </w:rPr>
        <w:t>nustatomas kiekvienai pirkimo objekto daliai)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;</w:t>
      </w:r>
    </w:p>
    <w:p w14:paraId="12A339D5" w14:textId="63A7E8FC" w:rsidR="00FE4A0B" w:rsidRPr="00CB0F4E" w:rsidRDefault="002533FF" w:rsidP="00935A94">
      <w:pPr>
        <w:tabs>
          <w:tab w:val="left" w:pos="0"/>
          <w:tab w:val="left" w:pos="567"/>
          <w:tab w:val="left" w:pos="851"/>
          <w:tab w:val="left" w:pos="1985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11..4. 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informaciją, ar taikomas atidėjimo terminas</w:t>
      </w:r>
      <w:r w:rsidR="00935A94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(atidėjimo terminas gali būti netaikomas, jei Preliminarioji sutartis sudaryta atlikus supaprastintą (įskaitant mažos vertės) pirkimą)</w:t>
      </w:r>
      <w:r w:rsidR="00253284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. Jei atidėjimo terminas taikomas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– jo trukmę</w:t>
      </w:r>
      <w:r w:rsidR="00FE4A0B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;</w:t>
      </w:r>
    </w:p>
    <w:p w14:paraId="1AEE57D4" w14:textId="69477545" w:rsidR="00FE4A0B" w:rsidRPr="00CB0F4E" w:rsidRDefault="00FE4A0B" w:rsidP="00935A94">
      <w:pPr>
        <w:tabs>
          <w:tab w:val="left" w:pos="0"/>
          <w:tab w:val="left" w:pos="567"/>
          <w:tab w:val="left" w:pos="851"/>
          <w:tab w:val="left" w:pos="2977"/>
        </w:tabs>
        <w:spacing w:before="60" w:after="60"/>
        <w:ind w:firstLine="567"/>
        <w:jc w:val="both"/>
        <w:rPr>
          <w:rFonts w:asciiTheme="minorBidi" w:eastAsia="Calibri" w:hAnsiTheme="minorBidi" w:cstheme="minorBidi"/>
          <w:sz w:val="21"/>
          <w:szCs w:val="21"/>
          <w:lang w:eastAsia="lt-LT"/>
        </w:rPr>
      </w:pP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arba nurodo priežastis, dėl kurių priimtas sprendimas nesudaryti 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Pirkimo </w:t>
      </w: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sutarties arba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pradėti </w:t>
      </w:r>
      <w:r w:rsidR="00253284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A</w:t>
      </w:r>
      <w:r w:rsidR="00A07003"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>tnaujintą tiekėjų varžymąsi</w:t>
      </w:r>
      <w:r w:rsidRPr="00CB0F4E">
        <w:rPr>
          <w:rFonts w:asciiTheme="minorBidi" w:eastAsia="Calibri" w:hAnsiTheme="minorBidi" w:cstheme="minorBidi"/>
          <w:sz w:val="21"/>
          <w:szCs w:val="21"/>
          <w:lang w:eastAsia="lt-LT"/>
        </w:rPr>
        <w:t xml:space="preserve"> iš naujo. </w:t>
      </w:r>
    </w:p>
    <w:p w14:paraId="44AC2360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1AD5FF08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1EA591A0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50D0780C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689A44CA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014DF0D3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261C704C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2C0CDC71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0471AF50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185F3A23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1846170A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53EE8CF2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01A20BDA" w14:textId="77777777" w:rsidR="00FE4A0B" w:rsidRPr="00CB0F4E" w:rsidRDefault="00FE4A0B" w:rsidP="00935A94">
      <w:pPr>
        <w:pStyle w:val="ListParagraph"/>
        <w:numPr>
          <w:ilvl w:val="0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40AD6397" w14:textId="77777777" w:rsidR="00FE4A0B" w:rsidRPr="00CB0F4E" w:rsidRDefault="00FE4A0B" w:rsidP="00935A94">
      <w:pPr>
        <w:pStyle w:val="ListParagraph"/>
        <w:numPr>
          <w:ilvl w:val="1"/>
          <w:numId w:val="41"/>
        </w:numPr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firstLine="567"/>
        <w:contextualSpacing w:val="0"/>
        <w:jc w:val="both"/>
        <w:rPr>
          <w:rFonts w:asciiTheme="minorBidi" w:eastAsia="Calibri" w:hAnsiTheme="minorBidi" w:cstheme="minorBidi"/>
          <w:vanish/>
          <w:sz w:val="21"/>
          <w:szCs w:val="21"/>
        </w:rPr>
      </w:pPr>
    </w:p>
    <w:p w14:paraId="56D276F1" w14:textId="3BA1F007" w:rsidR="00FE4A0B" w:rsidRPr="00CB0F4E" w:rsidRDefault="002533FF" w:rsidP="00935A94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uppressAutoHyphens w:val="0"/>
        <w:spacing w:before="60" w:after="60" w:line="240" w:lineRule="auto"/>
        <w:ind w:left="0" w:firstLine="567"/>
        <w:contextualSpacing w:val="0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12. 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Pirkėjas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, gavęs suinteresuoto dalyvio raštu pateiktą prašymą, ne vėliau kaip per 15 (penkiolika) dienų nuo jo gavimo dienos išsamiai pateikia šią informaciją:</w:t>
      </w:r>
    </w:p>
    <w:p w14:paraId="6329CDBF" w14:textId="4E820646" w:rsidR="00FE4A0B" w:rsidRPr="00CB0F4E" w:rsidRDefault="002533FF" w:rsidP="00935A94">
      <w:pPr>
        <w:tabs>
          <w:tab w:val="left" w:pos="0"/>
          <w:tab w:val="left" w:pos="567"/>
          <w:tab w:val="left" w:pos="851"/>
          <w:tab w:val="left" w:pos="1701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12.1. 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T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iekėjui, ku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rio P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 xml:space="preserve">asiūlymas nebuvo atmestas – </w:t>
      </w:r>
      <w:r w:rsidR="00DF5AD2" w:rsidRPr="00CB0F4E">
        <w:rPr>
          <w:rFonts w:asciiTheme="minorBidi" w:eastAsia="Calibri" w:hAnsiTheme="minorBidi" w:cstheme="minorBidi"/>
          <w:sz w:val="21"/>
          <w:szCs w:val="21"/>
        </w:rPr>
        <w:t>laimėjusio P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asiūlymo charakteristikas ir santykinius pranašumus, dė</w:t>
      </w:r>
      <w:r w:rsidR="00DF5AD2" w:rsidRPr="00CB0F4E">
        <w:rPr>
          <w:rFonts w:asciiTheme="minorBidi" w:eastAsia="Calibri" w:hAnsiTheme="minorBidi" w:cstheme="minorBidi"/>
          <w:sz w:val="21"/>
          <w:szCs w:val="21"/>
        </w:rPr>
        <w:t>l kurių šis P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asiūlymas buvo prip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ažintas geriausiu, taip pat šį Pasiūlymą pateikusio Tiekėjo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 xml:space="preserve"> ar 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Pirkimo s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 xml:space="preserve">utarties šalių pavadinimus; </w:t>
      </w:r>
    </w:p>
    <w:p w14:paraId="18905D9A" w14:textId="6D377B13" w:rsidR="00772D04" w:rsidRPr="00CB0F4E" w:rsidRDefault="002533FF" w:rsidP="00935A94">
      <w:pPr>
        <w:tabs>
          <w:tab w:val="left" w:pos="0"/>
          <w:tab w:val="left" w:pos="567"/>
          <w:tab w:val="left" w:pos="851"/>
          <w:tab w:val="left" w:pos="1701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12.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2. T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iekėjui</w:t>
      </w:r>
      <w:r w:rsidR="00A07003" w:rsidRPr="00CB0F4E">
        <w:rPr>
          <w:rFonts w:asciiTheme="minorBidi" w:eastAsia="Calibri" w:hAnsiTheme="minorBidi" w:cstheme="minorBidi"/>
          <w:sz w:val="21"/>
          <w:szCs w:val="21"/>
        </w:rPr>
        <w:t>, kurio Pasiūlymas buvo atmestas, – P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>asiūlymo atmetimo priežastis, taip pat priežastis, dėl kurių priimtas sprendimas dėl nelygiavertiškumo arba sprendimas, kad pirkimo objektas neatitinka nurodyto rezultatų apibūdinimo ar funkcinių reikalavimų.</w:t>
      </w:r>
    </w:p>
    <w:p w14:paraId="4B981BA0" w14:textId="2BBAE21D" w:rsidR="00FE4A0B" w:rsidRPr="00CB0F4E" w:rsidRDefault="002533FF" w:rsidP="00935A94">
      <w:pPr>
        <w:tabs>
          <w:tab w:val="left" w:pos="0"/>
          <w:tab w:val="left" w:pos="567"/>
          <w:tab w:val="left" w:pos="851"/>
          <w:tab w:val="left" w:pos="1701"/>
        </w:tabs>
        <w:suppressAutoHyphens w:val="0"/>
        <w:spacing w:before="60" w:after="60" w:line="240" w:lineRule="auto"/>
        <w:ind w:firstLine="567"/>
        <w:jc w:val="both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>13</w:t>
      </w:r>
      <w:r w:rsidR="00772D04" w:rsidRPr="00CB0F4E">
        <w:rPr>
          <w:rFonts w:asciiTheme="minorBidi" w:eastAsia="Calibri" w:hAnsiTheme="minorBidi" w:cstheme="minorBidi"/>
          <w:sz w:val="21"/>
          <w:szCs w:val="21"/>
        </w:rPr>
        <w:t xml:space="preserve">. </w:t>
      </w:r>
      <w:r w:rsidR="00253284" w:rsidRPr="00CB0F4E">
        <w:rPr>
          <w:rFonts w:asciiTheme="minorBidi" w:eastAsia="Calibri" w:hAnsiTheme="minorBidi" w:cstheme="minorBidi"/>
          <w:sz w:val="21"/>
          <w:szCs w:val="21"/>
        </w:rPr>
        <w:t>Tvarkos</w:t>
      </w:r>
      <w:r w:rsidRPr="00CB0F4E">
        <w:rPr>
          <w:rFonts w:asciiTheme="minorBidi" w:eastAsia="Calibri" w:hAnsiTheme="minorBidi" w:cstheme="minorBidi"/>
          <w:sz w:val="21"/>
          <w:szCs w:val="21"/>
        </w:rPr>
        <w:t xml:space="preserve"> </w:t>
      </w:r>
      <w:r w:rsidR="00253284" w:rsidRPr="00CB0F4E">
        <w:rPr>
          <w:rFonts w:asciiTheme="minorBidi" w:hAnsiTheme="minorBidi" w:cstheme="minorBidi"/>
          <w:sz w:val="21"/>
          <w:szCs w:val="21"/>
        </w:rPr>
        <w:t>11 ir</w:t>
      </w:r>
      <w:r w:rsidRPr="00CB0F4E">
        <w:rPr>
          <w:rFonts w:asciiTheme="minorBidi" w:hAnsiTheme="minorBidi" w:cstheme="minorBidi"/>
          <w:sz w:val="21"/>
          <w:szCs w:val="21"/>
        </w:rPr>
        <w:t xml:space="preserve"> 12</w:t>
      </w:r>
      <w:r w:rsidR="00772D04" w:rsidRPr="00CB0F4E">
        <w:rPr>
          <w:rFonts w:asciiTheme="minorBidi" w:hAnsiTheme="minorBidi" w:cstheme="minorBidi"/>
          <w:sz w:val="21"/>
          <w:szCs w:val="21"/>
        </w:rPr>
        <w:t xml:space="preserve"> </w:t>
      </w:r>
      <w:r w:rsidR="00FE4A0B" w:rsidRPr="00CB0F4E">
        <w:rPr>
          <w:rFonts w:asciiTheme="minorBidi" w:hAnsiTheme="minorBidi" w:cstheme="minorBidi"/>
          <w:sz w:val="21"/>
          <w:szCs w:val="21"/>
        </w:rPr>
        <w:t xml:space="preserve">punktuose nurodytais atvejais informacija neteikiama, jeigu jos atskleidimas prieštarauja </w:t>
      </w:r>
      <w:r w:rsidR="00FE4A0B" w:rsidRPr="00CB0F4E">
        <w:rPr>
          <w:rFonts w:asciiTheme="minorBidi" w:eastAsia="Calibri" w:hAnsiTheme="minorBidi" w:cstheme="minorBidi"/>
          <w:sz w:val="21"/>
          <w:szCs w:val="21"/>
        </w:rPr>
        <w:t xml:space="preserve">informacijos ir duomenų apsaugą </w:t>
      </w:r>
      <w:r w:rsidR="00FE4A0B" w:rsidRPr="00CB0F4E">
        <w:rPr>
          <w:rFonts w:asciiTheme="minorBidi" w:hAnsiTheme="minorBidi" w:cstheme="minorBidi"/>
          <w:sz w:val="21"/>
          <w:szCs w:val="21"/>
        </w:rPr>
        <w:t>reguliuojantiems teisės aktams arba visuomenės interesams, pažeidžia teisėtus konkretaus tiekėjo komercinius interesus arba turi neigiamą poveikį tiekėjų konkurencijai.</w:t>
      </w:r>
    </w:p>
    <w:p w14:paraId="3BE24A61" w14:textId="3B8148A1" w:rsidR="00282131" w:rsidRPr="00CB0F4E" w:rsidRDefault="002533FF" w:rsidP="00935A94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14</w:t>
      </w:r>
      <w:r w:rsidR="00772D04" w:rsidRPr="00CB0F4E">
        <w:rPr>
          <w:rFonts w:asciiTheme="minorBidi" w:hAnsiTheme="minorBidi" w:cstheme="minorBidi"/>
          <w:sz w:val="21"/>
          <w:szCs w:val="21"/>
        </w:rPr>
        <w:t xml:space="preserve">. </w:t>
      </w:r>
      <w:r w:rsidR="00282131" w:rsidRPr="00CB0F4E">
        <w:rPr>
          <w:rFonts w:asciiTheme="minorBidi" w:hAnsiTheme="minorBidi" w:cstheme="minorBidi"/>
          <w:sz w:val="21"/>
          <w:szCs w:val="21"/>
        </w:rPr>
        <w:t xml:space="preserve">Remdamasis Atnaujinto tiekėjų varžymosi rezultatais Pirkėjo įgaliotas asmuo parengia </w:t>
      </w:r>
      <w:r w:rsidR="00AD56FF" w:rsidRPr="00CB0F4E">
        <w:rPr>
          <w:rFonts w:asciiTheme="minorBidi" w:hAnsiTheme="minorBidi" w:cstheme="minorBidi"/>
          <w:sz w:val="21"/>
          <w:szCs w:val="21"/>
        </w:rPr>
        <w:t>Pirkimo</w:t>
      </w:r>
      <w:r w:rsidR="00282131" w:rsidRPr="00CB0F4E">
        <w:rPr>
          <w:rFonts w:asciiTheme="minorBidi" w:hAnsiTheme="minorBidi" w:cstheme="minorBidi"/>
          <w:sz w:val="21"/>
          <w:szCs w:val="21"/>
        </w:rPr>
        <w:t xml:space="preserve"> sutartį pagal Preliminariosios sutarties 1 priedą, siunčia ją Tiekėjui arba kviečia atvykti pasirašyti ir nurodo datą, iki kurios turi atvykti pasirašyti arba atsiųsti pasirašytą </w:t>
      </w:r>
      <w:r w:rsidR="00AD56FF" w:rsidRPr="00CB0F4E">
        <w:rPr>
          <w:rFonts w:asciiTheme="minorBidi" w:hAnsiTheme="minorBidi" w:cstheme="minorBidi"/>
          <w:sz w:val="21"/>
          <w:szCs w:val="21"/>
        </w:rPr>
        <w:t>Pirkimo</w:t>
      </w:r>
      <w:r w:rsidR="00282131" w:rsidRPr="00CB0F4E">
        <w:rPr>
          <w:rFonts w:asciiTheme="minorBidi" w:hAnsiTheme="minorBidi" w:cstheme="minorBidi"/>
          <w:sz w:val="21"/>
          <w:szCs w:val="21"/>
        </w:rPr>
        <w:t xml:space="preserve"> sutartį.</w:t>
      </w:r>
    </w:p>
    <w:p w14:paraId="343DD3C6" w14:textId="69CC1703" w:rsidR="00AC7F92" w:rsidRPr="00CB0F4E" w:rsidRDefault="00AC7F92" w:rsidP="00AC7F92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15. Laikoma, kad Tiekėjas atsisakė sudaryti Pirkimo sutartį, kai yra bent vienas iš šių atvejų:</w:t>
      </w:r>
    </w:p>
    <w:p w14:paraId="42F22414" w14:textId="559BB5B7" w:rsidR="00AC7F92" w:rsidRPr="00CB0F4E" w:rsidRDefault="00AC7F92" w:rsidP="00AC7F92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 xml:space="preserve">15.1. Tiekėjas raštu atsisako ją sudaryti arba nepateikia Pirkimo sutarties įvykdymo užtikrinimą patvirtinančio dokumento (jeigu Pirkimo sutarties projekte jo reikalaujama), taip pat neįvykdo kitų Pirkimo </w:t>
      </w:r>
      <w:r w:rsidRPr="00CB0F4E">
        <w:rPr>
          <w:rFonts w:asciiTheme="minorBidi" w:hAnsiTheme="minorBidi" w:cstheme="minorBidi"/>
          <w:sz w:val="21"/>
          <w:szCs w:val="21"/>
        </w:rPr>
        <w:lastRenderedPageBreak/>
        <w:t>sutarties nuostatų, be kurių įvykdymo Pirkimo sutartis negali įsigalioti (jeigu tokios nuostatos Pirkimo sutarties projekte keliamos);</w:t>
      </w:r>
    </w:p>
    <w:p w14:paraId="5E5EE23D" w14:textId="51970F56" w:rsidR="00AC7F92" w:rsidRPr="00CB0F4E" w:rsidRDefault="00AC7F92" w:rsidP="00AC7F92">
      <w:pPr>
        <w:autoSpaceDN w:val="0"/>
        <w:spacing w:after="0" w:line="240" w:lineRule="auto"/>
        <w:ind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15.2. iki Pirkėjo nurodyto laiko nepasirašo Pirkimo sutarties;</w:t>
      </w:r>
    </w:p>
    <w:p w14:paraId="791A293B" w14:textId="2B3438A0" w:rsidR="00AC7F92" w:rsidRPr="00CB0F4E" w:rsidRDefault="00AC7F92" w:rsidP="00AC7F92">
      <w:pPr>
        <w:autoSpaceDN w:val="0"/>
        <w:spacing w:after="0" w:line="240" w:lineRule="auto"/>
        <w:ind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hAnsiTheme="minorBidi" w:cstheme="minorBidi"/>
          <w:sz w:val="21"/>
          <w:szCs w:val="21"/>
        </w:rPr>
        <w:t>15.3. atsisako sudaryti Pirkimo sutartį Kvietime nustatytomis sąlygomis</w:t>
      </w:r>
      <w:r w:rsidRPr="00CB0F4E">
        <w:rPr>
          <w:rFonts w:asciiTheme="minorBidi" w:eastAsia="Calibri" w:hAnsiTheme="minorBidi" w:cstheme="minorBidi"/>
          <w:sz w:val="21"/>
          <w:szCs w:val="21"/>
        </w:rPr>
        <w:t>.</w:t>
      </w:r>
    </w:p>
    <w:p w14:paraId="7BACABEC" w14:textId="0D6D1890" w:rsidR="00AC7F92" w:rsidRPr="00CB0F4E" w:rsidRDefault="00AC7F92" w:rsidP="00AC7F92">
      <w:pPr>
        <w:tabs>
          <w:tab w:val="left" w:pos="0"/>
          <w:tab w:val="left" w:pos="567"/>
          <w:tab w:val="left" w:pos="851"/>
          <w:tab w:val="left" w:pos="2977"/>
        </w:tabs>
        <w:suppressAutoHyphens w:val="0"/>
        <w:autoSpaceDN w:val="0"/>
        <w:spacing w:before="60" w:after="0" w:line="240" w:lineRule="auto"/>
        <w:ind w:firstLine="567"/>
        <w:jc w:val="both"/>
        <w:textAlignment w:val="baseline"/>
        <w:rPr>
          <w:rFonts w:asciiTheme="minorBidi" w:eastAsia="Calibr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16. Jeigu laimėjęs Tiekėjas atsisako sudaryti Pirkimo sutartį, ją sudaryti siūloma Tiekėjui, kurio Pasiūlymas pagal nustatytą Pasiūlymų eilę yra pirmas po Tiekėjo, atsisakiusio sudaryti sutartį. </w:t>
      </w:r>
    </w:p>
    <w:p w14:paraId="7261FD42" w14:textId="6CA81535" w:rsidR="00AC7F92" w:rsidRPr="00CB0F4E" w:rsidRDefault="00AC7F92" w:rsidP="00AC7F92">
      <w:pPr>
        <w:pStyle w:val="ListParagraph"/>
        <w:autoSpaceDN w:val="0"/>
        <w:spacing w:after="0" w:line="240" w:lineRule="auto"/>
        <w:ind w:left="0" w:firstLine="567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  <w:r w:rsidRPr="00CB0F4E">
        <w:rPr>
          <w:rFonts w:asciiTheme="minorBidi" w:eastAsia="Calibri" w:hAnsiTheme="minorBidi" w:cstheme="minorBidi"/>
          <w:sz w:val="21"/>
          <w:szCs w:val="21"/>
        </w:rPr>
        <w:t xml:space="preserve">17. </w:t>
      </w:r>
      <w:r w:rsidRPr="00CB0F4E">
        <w:rPr>
          <w:rFonts w:asciiTheme="minorBidi" w:eastAsiaTheme="minorHAnsi" w:hAnsiTheme="minorBidi" w:cstheme="minorBidi"/>
          <w:color w:val="000000"/>
          <w:sz w:val="21"/>
          <w:szCs w:val="21"/>
        </w:rPr>
        <w:t xml:space="preserve">Tiekėjas Atnaujinto tiekėjų varžymosi metu turi teisę ginčyti Pirkėjo veiksmus ir (arba) sprendimus </w:t>
      </w:r>
      <w:r w:rsidR="003B2C5B" w:rsidRPr="00CB0F4E">
        <w:rPr>
          <w:rFonts w:asciiTheme="minorBidi" w:eastAsiaTheme="minorHAnsi" w:hAnsiTheme="minorBidi" w:cstheme="minorBidi"/>
          <w:color w:val="000000"/>
          <w:sz w:val="21"/>
          <w:szCs w:val="21"/>
        </w:rPr>
        <w:t xml:space="preserve">VPĮ </w:t>
      </w:r>
      <w:r w:rsidR="003E733A" w:rsidRPr="00CB0F4E">
        <w:rPr>
          <w:rFonts w:asciiTheme="minorBidi" w:eastAsiaTheme="minorHAnsi" w:hAnsiTheme="minorBidi" w:cstheme="minorBidi"/>
          <w:color w:val="000000"/>
          <w:sz w:val="21"/>
          <w:szCs w:val="21"/>
        </w:rPr>
        <w:t xml:space="preserve">VII skyriuje </w:t>
      </w:r>
      <w:r w:rsidRPr="00CB0F4E">
        <w:rPr>
          <w:rFonts w:asciiTheme="minorBidi" w:eastAsiaTheme="minorHAnsi" w:hAnsiTheme="minorBidi" w:cstheme="minorBidi"/>
          <w:color w:val="000000"/>
          <w:sz w:val="21"/>
          <w:szCs w:val="21"/>
        </w:rPr>
        <w:t>nustatyta tvarka.</w:t>
      </w:r>
    </w:p>
    <w:p w14:paraId="623D8BF3" w14:textId="77777777" w:rsidR="00E80AD1" w:rsidRPr="00CB0F4E" w:rsidRDefault="00E80AD1" w:rsidP="00E80AD1">
      <w:pPr>
        <w:tabs>
          <w:tab w:val="left" w:pos="0"/>
          <w:tab w:val="left" w:pos="567"/>
          <w:tab w:val="left" w:pos="851"/>
          <w:tab w:val="left" w:pos="2977"/>
        </w:tabs>
        <w:suppressAutoHyphens w:val="0"/>
        <w:autoSpaceDN w:val="0"/>
        <w:spacing w:before="60" w:after="0" w:line="240" w:lineRule="auto"/>
        <w:jc w:val="both"/>
        <w:textAlignment w:val="baseline"/>
        <w:rPr>
          <w:rFonts w:asciiTheme="minorBidi" w:hAnsiTheme="minorBidi" w:cstheme="minorBidi"/>
          <w:sz w:val="21"/>
          <w:szCs w:val="21"/>
        </w:rPr>
      </w:pPr>
    </w:p>
    <w:p w14:paraId="1933C3C7" w14:textId="77777777" w:rsidR="003C1BE0" w:rsidRPr="00CB0F4E" w:rsidRDefault="003C1BE0" w:rsidP="00D42D34">
      <w:pPr>
        <w:pStyle w:val="Header"/>
        <w:tabs>
          <w:tab w:val="left" w:pos="3060"/>
        </w:tabs>
        <w:spacing w:after="0" w:line="240" w:lineRule="auto"/>
        <w:rPr>
          <w:rFonts w:asciiTheme="minorBidi" w:hAnsiTheme="minorBidi" w:cstheme="minorBidi"/>
          <w:sz w:val="21"/>
          <w:szCs w:val="21"/>
        </w:rPr>
      </w:pPr>
    </w:p>
    <w:sectPr w:rsidR="003C1BE0" w:rsidRPr="00CB0F4E" w:rsidSect="00CB0F4E">
      <w:footerReference w:type="even" r:id="rId11"/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ED27" w14:textId="77777777" w:rsidR="00BE2419" w:rsidRDefault="00BE2419">
      <w:r>
        <w:separator/>
      </w:r>
    </w:p>
  </w:endnote>
  <w:endnote w:type="continuationSeparator" w:id="0">
    <w:p w14:paraId="5A333099" w14:textId="77777777" w:rsidR="00BE2419" w:rsidRDefault="00BE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 Mono">
    <w:charset w:val="BA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C909" w14:textId="561D7565" w:rsidR="009E38EE" w:rsidRDefault="009E38EE" w:rsidP="00033C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B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F44320" w14:textId="77777777" w:rsidR="009E38EE" w:rsidRDefault="009E38EE" w:rsidP="00033C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8A3B" w14:textId="77777777" w:rsidR="00BE2419" w:rsidRDefault="00BE2419">
      <w:r>
        <w:separator/>
      </w:r>
    </w:p>
  </w:footnote>
  <w:footnote w:type="continuationSeparator" w:id="0">
    <w:p w14:paraId="15C765F5" w14:textId="77777777" w:rsidR="00BE2419" w:rsidRDefault="00BE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4B4DB2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67"/>
      </w:pPr>
      <w:rPr>
        <w:b w:val="0"/>
        <w:i w:val="0"/>
        <w:color w:val="000000"/>
      </w:rPr>
    </w:lvl>
    <w:lvl w:ilvl="1">
      <w:start w:val="1"/>
      <w:numFmt w:val="decimal"/>
      <w:suff w:val="space"/>
      <w:lvlText w:val="%1.%2."/>
      <w:lvlJc w:val="left"/>
      <w:pPr>
        <w:tabs>
          <w:tab w:val="num" w:pos="333"/>
        </w:tabs>
        <w:ind w:left="333" w:firstLine="56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16E6BFE4"/>
    <w:lvl w:ilvl="0">
      <w:start w:val="1"/>
      <w:numFmt w:val="decimal"/>
      <w:pStyle w:val="Style11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  <w:color w:val="auto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1452"/>
        </w:tabs>
        <w:ind w:left="1452" w:hanging="432"/>
      </w:pPr>
      <w:rPr>
        <w:b w:val="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1884" w:hanging="504"/>
      </w:pPr>
      <w:rPr>
        <w:rFonts w:eastAsia="Times New Roman" w:hint="default"/>
        <w:b w:val="0"/>
        <w:bCs/>
        <w:i w:val="0"/>
        <w:iCs/>
        <w:color w:val="auto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2460"/>
        </w:tabs>
        <w:ind w:left="2388" w:hanging="648"/>
      </w:pPr>
      <w:rPr>
        <w:rFonts w:eastAsia="Times New Roman" w:hint="default"/>
        <w:b/>
        <w:bCs/>
        <w:i w:val="0"/>
        <w:iCs/>
        <w:color w:val="0000FF"/>
        <w:sz w:val="16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28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40"/>
        </w:tabs>
        <w:ind w:left="4980" w:hanging="1440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B8205D2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454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454"/>
      </w:pPr>
      <w:rPr>
        <w:b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454"/>
      </w:pPr>
      <w:rPr>
        <w:b w:val="0"/>
        <w:i w:val="0"/>
        <w:color w:val="00000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454"/>
      </w:pPr>
      <w:rPr>
        <w:b w:val="0"/>
        <w:i w:val="0"/>
        <w:color w:val="000000"/>
      </w:rPr>
    </w:lvl>
    <w:lvl w:ilvl="4">
      <w:start w:val="1"/>
      <w:numFmt w:val="bullet"/>
      <w:pStyle w:val="Heading5"/>
      <w:suff w:val="space"/>
      <w:lvlText w:val="–"/>
      <w:lvlJc w:val="left"/>
      <w:pPr>
        <w:tabs>
          <w:tab w:val="num" w:pos="0"/>
        </w:tabs>
        <w:ind w:left="0" w:firstLine="1984"/>
      </w:pPr>
      <w:rPr>
        <w:rFonts w:ascii="Times New Roman" w:hAnsi="Times New Roman" w:cs="OpenSymbol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 w:val="0"/>
        <w:i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 w:val="0"/>
        <w:i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 w:val="0"/>
        <w:i w:val="0"/>
        <w:color w:val="000000"/>
      </w:rPr>
    </w:lvl>
    <w:lvl w:ilvl="8">
      <w:start w:val="1"/>
      <w:numFmt w:val="decimal"/>
      <w:pStyle w:val="Heading10"/>
      <w:lvlText w:val="%9.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</w:abstractNum>
  <w:abstractNum w:abstractNumId="4" w15:restartNumberingAfterBreak="0">
    <w:nsid w:val="00000008"/>
    <w:multiLevelType w:val="multilevel"/>
    <w:tmpl w:val="5B4ABC50"/>
    <w:name w:val="WW8Num8"/>
    <w:lvl w:ilvl="0">
      <w:start w:val="1"/>
      <w:numFmt w:val="decimal"/>
      <w:pStyle w:val="Manonumbering"/>
      <w:suff w:val="space"/>
      <w:lvlText w:val="%1."/>
      <w:lvlJc w:val="left"/>
      <w:pPr>
        <w:tabs>
          <w:tab w:val="num" w:pos="0"/>
        </w:tabs>
      </w:pPr>
      <w:rPr>
        <w:rFonts w:cs="Times New Roman"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626"/>
        </w:tabs>
        <w:ind w:firstLine="454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454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firstLine="454"/>
      </w:pPr>
      <w:rPr>
        <w:rFonts w:cs="Times New Roman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firstLine="1984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7402F8E0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="Times New Roman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 w:themeColor="text1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0A1F690B"/>
    <w:multiLevelType w:val="multilevel"/>
    <w:tmpl w:val="1046B8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0DB20615"/>
    <w:multiLevelType w:val="multilevel"/>
    <w:tmpl w:val="2702E2A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0DD14D75"/>
    <w:multiLevelType w:val="hybridMultilevel"/>
    <w:tmpl w:val="2118072C"/>
    <w:lvl w:ilvl="0" w:tplc="90128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2E6E86"/>
    <w:multiLevelType w:val="multilevel"/>
    <w:tmpl w:val="A9DCC7B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15910500"/>
    <w:multiLevelType w:val="multilevel"/>
    <w:tmpl w:val="20467F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D83512"/>
    <w:multiLevelType w:val="multilevel"/>
    <w:tmpl w:val="CA3CE38C"/>
    <w:styleLink w:val="Style13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160740E1"/>
    <w:multiLevelType w:val="hybridMultilevel"/>
    <w:tmpl w:val="59CA128A"/>
    <w:lvl w:ilvl="0" w:tplc="0427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4" w15:restartNumberingAfterBreak="0">
    <w:nsid w:val="1C5C1FD2"/>
    <w:multiLevelType w:val="multilevel"/>
    <w:tmpl w:val="94DC2DDC"/>
    <w:lvl w:ilvl="0">
      <w:start w:val="1"/>
      <w:numFmt w:val="decimal"/>
      <w:pStyle w:val="Quote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723403"/>
    <w:multiLevelType w:val="multilevel"/>
    <w:tmpl w:val="0427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413682"/>
    <w:multiLevelType w:val="multilevel"/>
    <w:tmpl w:val="0409001D"/>
    <w:styleLink w:val="Style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051FE0"/>
    <w:multiLevelType w:val="hybridMultilevel"/>
    <w:tmpl w:val="A0763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B95BA7"/>
    <w:multiLevelType w:val="hybridMultilevel"/>
    <w:tmpl w:val="7DEEA28C"/>
    <w:lvl w:ilvl="0" w:tplc="364EC4E8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50D7EFC"/>
    <w:multiLevelType w:val="multilevel"/>
    <w:tmpl w:val="B402481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5C2062A"/>
    <w:multiLevelType w:val="multilevel"/>
    <w:tmpl w:val="3DDC8C5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3"/>
        <w:szCs w:val="23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7D22F1"/>
    <w:multiLevelType w:val="multilevel"/>
    <w:tmpl w:val="0409001F"/>
    <w:styleLink w:val="Style13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FE6B1F"/>
    <w:multiLevelType w:val="hybridMultilevel"/>
    <w:tmpl w:val="A0763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A10F9E"/>
    <w:multiLevelType w:val="hybridMultilevel"/>
    <w:tmpl w:val="A0763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3368C"/>
    <w:multiLevelType w:val="multilevel"/>
    <w:tmpl w:val="202C8B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5" w15:restartNumberingAfterBreak="0">
    <w:nsid w:val="46666964"/>
    <w:multiLevelType w:val="multilevel"/>
    <w:tmpl w:val="21D070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26" w15:restartNumberingAfterBreak="0">
    <w:nsid w:val="50330435"/>
    <w:multiLevelType w:val="multilevel"/>
    <w:tmpl w:val="A54AA196"/>
    <w:lvl w:ilvl="0">
      <w:start w:val="8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3F4DEA"/>
    <w:multiLevelType w:val="multilevel"/>
    <w:tmpl w:val="354873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DB4C2D"/>
    <w:multiLevelType w:val="multilevel"/>
    <w:tmpl w:val="0409001D"/>
    <w:styleLink w:val="Style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D00BEF"/>
    <w:multiLevelType w:val="multilevel"/>
    <w:tmpl w:val="F822C8B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Times New Roman" w:hAnsi="Times New Roman" w:hint="default"/>
      </w:rPr>
    </w:lvl>
  </w:abstractNum>
  <w:abstractNum w:abstractNumId="30" w15:restartNumberingAfterBreak="0">
    <w:nsid w:val="5A146D01"/>
    <w:multiLevelType w:val="hybridMultilevel"/>
    <w:tmpl w:val="C320349E"/>
    <w:lvl w:ilvl="0" w:tplc="D6040B5C">
      <w:start w:val="18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DD13C3"/>
    <w:multiLevelType w:val="hybridMultilevel"/>
    <w:tmpl w:val="59CA128A"/>
    <w:lvl w:ilvl="0" w:tplc="0427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2" w15:restartNumberingAfterBreak="0">
    <w:nsid w:val="5C7543A5"/>
    <w:multiLevelType w:val="multilevel"/>
    <w:tmpl w:val="AB9CEC2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5D014C8A"/>
    <w:multiLevelType w:val="multilevel"/>
    <w:tmpl w:val="1D8007FE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638B0FAA"/>
    <w:multiLevelType w:val="hybridMultilevel"/>
    <w:tmpl w:val="3E1E7894"/>
    <w:lvl w:ilvl="0" w:tplc="0427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E18D7"/>
    <w:multiLevelType w:val="multilevel"/>
    <w:tmpl w:val="A2284CDC"/>
    <w:styleLink w:val="Style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36" w15:restartNumberingAfterBreak="0">
    <w:nsid w:val="68B9477D"/>
    <w:multiLevelType w:val="multilevel"/>
    <w:tmpl w:val="4FF022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6DAC2261"/>
    <w:multiLevelType w:val="multilevel"/>
    <w:tmpl w:val="0409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3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02469D9"/>
    <w:multiLevelType w:val="multilevel"/>
    <w:tmpl w:val="BE1CC7B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6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39" w15:restartNumberingAfterBreak="0">
    <w:nsid w:val="70F82B48"/>
    <w:multiLevelType w:val="multilevel"/>
    <w:tmpl w:val="3DD0CBEE"/>
    <w:styleLink w:val="Style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19D6316"/>
    <w:multiLevelType w:val="multilevel"/>
    <w:tmpl w:val="6840DE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FF1AAF"/>
    <w:multiLevelType w:val="hybridMultilevel"/>
    <w:tmpl w:val="AAF4BE12"/>
    <w:lvl w:ilvl="0" w:tplc="9DC2A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C3D66"/>
    <w:multiLevelType w:val="multilevel"/>
    <w:tmpl w:val="CA3CE38C"/>
    <w:styleLink w:val="Style5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E194B0D"/>
    <w:multiLevelType w:val="multilevel"/>
    <w:tmpl w:val="1D883132"/>
    <w:styleLink w:val="Style7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8777418">
    <w:abstractNumId w:val="3"/>
  </w:num>
  <w:num w:numId="2" w16cid:durableId="1205561291">
    <w:abstractNumId w:val="2"/>
  </w:num>
  <w:num w:numId="3" w16cid:durableId="1309019935">
    <w:abstractNumId w:val="2"/>
  </w:num>
  <w:num w:numId="4" w16cid:durableId="1065840062">
    <w:abstractNumId w:val="0"/>
  </w:num>
  <w:num w:numId="5" w16cid:durableId="646132729">
    <w:abstractNumId w:val="19"/>
  </w:num>
  <w:num w:numId="6" w16cid:durableId="1529946954">
    <w:abstractNumId w:val="4"/>
  </w:num>
  <w:num w:numId="7" w16cid:durableId="1272475936">
    <w:abstractNumId w:val="15"/>
  </w:num>
  <w:num w:numId="8" w16cid:durableId="1343900810">
    <w:abstractNumId w:val="24"/>
  </w:num>
  <w:num w:numId="9" w16cid:durableId="193930929">
    <w:abstractNumId w:val="9"/>
  </w:num>
  <w:num w:numId="10" w16cid:durableId="1461530903">
    <w:abstractNumId w:val="13"/>
  </w:num>
  <w:num w:numId="11" w16cid:durableId="1708723521">
    <w:abstractNumId w:val="12"/>
  </w:num>
  <w:num w:numId="12" w16cid:durableId="1624143863">
    <w:abstractNumId w:val="16"/>
  </w:num>
  <w:num w:numId="13" w16cid:durableId="98264271">
    <w:abstractNumId w:val="37"/>
  </w:num>
  <w:num w:numId="14" w16cid:durableId="1406025627">
    <w:abstractNumId w:val="42"/>
  </w:num>
  <w:num w:numId="15" w16cid:durableId="1079711436">
    <w:abstractNumId w:val="28"/>
  </w:num>
  <w:num w:numId="16" w16cid:durableId="1908760174">
    <w:abstractNumId w:val="43"/>
  </w:num>
  <w:num w:numId="17" w16cid:durableId="440953046">
    <w:abstractNumId w:val="39"/>
  </w:num>
  <w:num w:numId="18" w16cid:durableId="1177188016">
    <w:abstractNumId w:val="14"/>
  </w:num>
  <w:num w:numId="19" w16cid:durableId="339696689">
    <w:abstractNumId w:val="21"/>
  </w:num>
  <w:num w:numId="20" w16cid:durableId="644629988">
    <w:abstractNumId w:val="35"/>
  </w:num>
  <w:num w:numId="21" w16cid:durableId="851838949">
    <w:abstractNumId w:val="22"/>
  </w:num>
  <w:num w:numId="22" w16cid:durableId="1481730167">
    <w:abstractNumId w:val="23"/>
  </w:num>
  <w:num w:numId="23" w16cid:durableId="260457397">
    <w:abstractNumId w:val="17"/>
  </w:num>
  <w:num w:numId="24" w16cid:durableId="586691857">
    <w:abstractNumId w:val="31"/>
  </w:num>
  <w:num w:numId="25" w16cid:durableId="781455142">
    <w:abstractNumId w:val="34"/>
  </w:num>
  <w:num w:numId="26" w16cid:durableId="1554727714">
    <w:abstractNumId w:val="41"/>
  </w:num>
  <w:num w:numId="27" w16cid:durableId="1001615314">
    <w:abstractNumId w:val="18"/>
  </w:num>
  <w:num w:numId="28" w16cid:durableId="716512671">
    <w:abstractNumId w:val="27"/>
  </w:num>
  <w:num w:numId="29" w16cid:durableId="398093199">
    <w:abstractNumId w:val="20"/>
  </w:num>
  <w:num w:numId="30" w16cid:durableId="2043822988">
    <w:abstractNumId w:val="3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5435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310097">
    <w:abstractNumId w:val="32"/>
  </w:num>
  <w:num w:numId="33" w16cid:durableId="555513248">
    <w:abstractNumId w:val="8"/>
  </w:num>
  <w:num w:numId="34" w16cid:durableId="169296042">
    <w:abstractNumId w:val="33"/>
  </w:num>
  <w:num w:numId="35" w16cid:durableId="163057293">
    <w:abstractNumId w:val="5"/>
  </w:num>
  <w:num w:numId="36" w16cid:durableId="545064644">
    <w:abstractNumId w:val="38"/>
  </w:num>
  <w:num w:numId="37" w16cid:durableId="648903825">
    <w:abstractNumId w:val="25"/>
  </w:num>
  <w:num w:numId="38" w16cid:durableId="829948366">
    <w:abstractNumId w:val="26"/>
  </w:num>
  <w:num w:numId="39" w16cid:durableId="220679553">
    <w:abstractNumId w:val="36"/>
  </w:num>
  <w:num w:numId="40" w16cid:durableId="414908971">
    <w:abstractNumId w:val="29"/>
  </w:num>
  <w:num w:numId="41" w16cid:durableId="1043990950">
    <w:abstractNumId w:val="40"/>
  </w:num>
  <w:num w:numId="42" w16cid:durableId="4718612">
    <w:abstractNumId w:val="7"/>
  </w:num>
  <w:num w:numId="43" w16cid:durableId="320692367">
    <w:abstractNumId w:val="10"/>
  </w:num>
  <w:num w:numId="44" w16cid:durableId="98824854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DE"/>
    <w:rsid w:val="00001493"/>
    <w:rsid w:val="000022F0"/>
    <w:rsid w:val="00002588"/>
    <w:rsid w:val="00004BA4"/>
    <w:rsid w:val="000053EE"/>
    <w:rsid w:val="00005A1A"/>
    <w:rsid w:val="00007035"/>
    <w:rsid w:val="00007F2C"/>
    <w:rsid w:val="000117F3"/>
    <w:rsid w:val="00011DC9"/>
    <w:rsid w:val="00011DFF"/>
    <w:rsid w:val="00013E56"/>
    <w:rsid w:val="00015704"/>
    <w:rsid w:val="00015C23"/>
    <w:rsid w:val="000164DA"/>
    <w:rsid w:val="000215D8"/>
    <w:rsid w:val="000216E7"/>
    <w:rsid w:val="000220AF"/>
    <w:rsid w:val="00024047"/>
    <w:rsid w:val="000260F4"/>
    <w:rsid w:val="000262A8"/>
    <w:rsid w:val="00026AFE"/>
    <w:rsid w:val="00026E10"/>
    <w:rsid w:val="00027195"/>
    <w:rsid w:val="000278AB"/>
    <w:rsid w:val="00027B91"/>
    <w:rsid w:val="00030AEA"/>
    <w:rsid w:val="00031FE8"/>
    <w:rsid w:val="00033CDE"/>
    <w:rsid w:val="000340BA"/>
    <w:rsid w:val="00035446"/>
    <w:rsid w:val="00035F5D"/>
    <w:rsid w:val="00042CD8"/>
    <w:rsid w:val="00044597"/>
    <w:rsid w:val="00044870"/>
    <w:rsid w:val="00044FFA"/>
    <w:rsid w:val="000461B3"/>
    <w:rsid w:val="00046308"/>
    <w:rsid w:val="00046345"/>
    <w:rsid w:val="000473B4"/>
    <w:rsid w:val="00047D05"/>
    <w:rsid w:val="00050F0A"/>
    <w:rsid w:val="00054325"/>
    <w:rsid w:val="00054641"/>
    <w:rsid w:val="00054A7C"/>
    <w:rsid w:val="00054DAD"/>
    <w:rsid w:val="00057C3C"/>
    <w:rsid w:val="00060103"/>
    <w:rsid w:val="00060367"/>
    <w:rsid w:val="000633CD"/>
    <w:rsid w:val="00065009"/>
    <w:rsid w:val="0006592E"/>
    <w:rsid w:val="00067CDD"/>
    <w:rsid w:val="000734DC"/>
    <w:rsid w:val="00077A72"/>
    <w:rsid w:val="00080F56"/>
    <w:rsid w:val="00081F5C"/>
    <w:rsid w:val="00082020"/>
    <w:rsid w:val="00083F02"/>
    <w:rsid w:val="000848A6"/>
    <w:rsid w:val="00084B8C"/>
    <w:rsid w:val="00090209"/>
    <w:rsid w:val="000912A4"/>
    <w:rsid w:val="000914A6"/>
    <w:rsid w:val="00091949"/>
    <w:rsid w:val="00092E1D"/>
    <w:rsid w:val="0009444C"/>
    <w:rsid w:val="000965A4"/>
    <w:rsid w:val="00096F1A"/>
    <w:rsid w:val="0009755F"/>
    <w:rsid w:val="000A02CD"/>
    <w:rsid w:val="000A2BCF"/>
    <w:rsid w:val="000A2C24"/>
    <w:rsid w:val="000A3F1B"/>
    <w:rsid w:val="000A6DFB"/>
    <w:rsid w:val="000A7793"/>
    <w:rsid w:val="000A7AE6"/>
    <w:rsid w:val="000B0636"/>
    <w:rsid w:val="000B0768"/>
    <w:rsid w:val="000B0877"/>
    <w:rsid w:val="000B1397"/>
    <w:rsid w:val="000B1D9C"/>
    <w:rsid w:val="000B2053"/>
    <w:rsid w:val="000B5B12"/>
    <w:rsid w:val="000B763B"/>
    <w:rsid w:val="000B7AE9"/>
    <w:rsid w:val="000C6C9D"/>
    <w:rsid w:val="000D30FA"/>
    <w:rsid w:val="000D5324"/>
    <w:rsid w:val="000D7639"/>
    <w:rsid w:val="000D76BB"/>
    <w:rsid w:val="000E2028"/>
    <w:rsid w:val="000E2B23"/>
    <w:rsid w:val="000E2D99"/>
    <w:rsid w:val="000E410B"/>
    <w:rsid w:val="000E580C"/>
    <w:rsid w:val="000E5BD1"/>
    <w:rsid w:val="000E629E"/>
    <w:rsid w:val="000E65D2"/>
    <w:rsid w:val="000E6FB9"/>
    <w:rsid w:val="000E7340"/>
    <w:rsid w:val="000F180F"/>
    <w:rsid w:val="000F1B5A"/>
    <w:rsid w:val="000F3E66"/>
    <w:rsid w:val="000F7471"/>
    <w:rsid w:val="001064E4"/>
    <w:rsid w:val="00107A7D"/>
    <w:rsid w:val="001110E3"/>
    <w:rsid w:val="0011471D"/>
    <w:rsid w:val="001147D1"/>
    <w:rsid w:val="00114DB8"/>
    <w:rsid w:val="001155A7"/>
    <w:rsid w:val="001159E2"/>
    <w:rsid w:val="0011668C"/>
    <w:rsid w:val="001173C1"/>
    <w:rsid w:val="00121238"/>
    <w:rsid w:val="00125020"/>
    <w:rsid w:val="0012674A"/>
    <w:rsid w:val="001271FE"/>
    <w:rsid w:val="00131B3F"/>
    <w:rsid w:val="00132284"/>
    <w:rsid w:val="001329FA"/>
    <w:rsid w:val="00132D27"/>
    <w:rsid w:val="00133526"/>
    <w:rsid w:val="00135271"/>
    <w:rsid w:val="0013733F"/>
    <w:rsid w:val="00140FBF"/>
    <w:rsid w:val="001435FA"/>
    <w:rsid w:val="001449CA"/>
    <w:rsid w:val="0015091E"/>
    <w:rsid w:val="001509EF"/>
    <w:rsid w:val="00150CB7"/>
    <w:rsid w:val="00150D41"/>
    <w:rsid w:val="00151529"/>
    <w:rsid w:val="0015176B"/>
    <w:rsid w:val="001522DA"/>
    <w:rsid w:val="00152701"/>
    <w:rsid w:val="001558E5"/>
    <w:rsid w:val="00156F8F"/>
    <w:rsid w:val="0016056C"/>
    <w:rsid w:val="00160A38"/>
    <w:rsid w:val="00161B70"/>
    <w:rsid w:val="001638C8"/>
    <w:rsid w:val="00164084"/>
    <w:rsid w:val="00164310"/>
    <w:rsid w:val="00166E93"/>
    <w:rsid w:val="00167EED"/>
    <w:rsid w:val="0017412F"/>
    <w:rsid w:val="0017593C"/>
    <w:rsid w:val="00175A8F"/>
    <w:rsid w:val="001768BC"/>
    <w:rsid w:val="00177FF3"/>
    <w:rsid w:val="0018131E"/>
    <w:rsid w:val="0018184C"/>
    <w:rsid w:val="00181B82"/>
    <w:rsid w:val="001820A7"/>
    <w:rsid w:val="00182C8C"/>
    <w:rsid w:val="00183427"/>
    <w:rsid w:val="00185138"/>
    <w:rsid w:val="00186DDB"/>
    <w:rsid w:val="00187795"/>
    <w:rsid w:val="00187998"/>
    <w:rsid w:val="001926A4"/>
    <w:rsid w:val="0019284D"/>
    <w:rsid w:val="0019432E"/>
    <w:rsid w:val="00194E83"/>
    <w:rsid w:val="00195D53"/>
    <w:rsid w:val="001A1B77"/>
    <w:rsid w:val="001A29F8"/>
    <w:rsid w:val="001A2F37"/>
    <w:rsid w:val="001A486E"/>
    <w:rsid w:val="001A5270"/>
    <w:rsid w:val="001A73AD"/>
    <w:rsid w:val="001B076E"/>
    <w:rsid w:val="001B18DA"/>
    <w:rsid w:val="001B1950"/>
    <w:rsid w:val="001B1BE8"/>
    <w:rsid w:val="001B2379"/>
    <w:rsid w:val="001B39C3"/>
    <w:rsid w:val="001B431B"/>
    <w:rsid w:val="001B4E1A"/>
    <w:rsid w:val="001B5548"/>
    <w:rsid w:val="001C0E5C"/>
    <w:rsid w:val="001C11C0"/>
    <w:rsid w:val="001C36A6"/>
    <w:rsid w:val="001C55D0"/>
    <w:rsid w:val="001C608E"/>
    <w:rsid w:val="001D1D51"/>
    <w:rsid w:val="001D23F9"/>
    <w:rsid w:val="001D6224"/>
    <w:rsid w:val="001D70BE"/>
    <w:rsid w:val="001E00BF"/>
    <w:rsid w:val="001E085F"/>
    <w:rsid w:val="001E2318"/>
    <w:rsid w:val="001E2FC8"/>
    <w:rsid w:val="001E3347"/>
    <w:rsid w:val="001E538A"/>
    <w:rsid w:val="001E58BE"/>
    <w:rsid w:val="001E5C86"/>
    <w:rsid w:val="001E6245"/>
    <w:rsid w:val="001E6758"/>
    <w:rsid w:val="001E7BB2"/>
    <w:rsid w:val="001E7C1C"/>
    <w:rsid w:val="001F0853"/>
    <w:rsid w:val="001F1F02"/>
    <w:rsid w:val="001F576F"/>
    <w:rsid w:val="001F6067"/>
    <w:rsid w:val="00200DCF"/>
    <w:rsid w:val="00201AE4"/>
    <w:rsid w:val="0020308E"/>
    <w:rsid w:val="0020356A"/>
    <w:rsid w:val="002046C6"/>
    <w:rsid w:val="002050F4"/>
    <w:rsid w:val="002052AA"/>
    <w:rsid w:val="00206CC4"/>
    <w:rsid w:val="002077B0"/>
    <w:rsid w:val="00211EE8"/>
    <w:rsid w:val="00213000"/>
    <w:rsid w:val="00213612"/>
    <w:rsid w:val="00214AF4"/>
    <w:rsid w:val="00216152"/>
    <w:rsid w:val="00216E59"/>
    <w:rsid w:val="002178B1"/>
    <w:rsid w:val="002205F5"/>
    <w:rsid w:val="00220A6B"/>
    <w:rsid w:val="002229E7"/>
    <w:rsid w:val="00222BCA"/>
    <w:rsid w:val="00225814"/>
    <w:rsid w:val="00233F36"/>
    <w:rsid w:val="0024256E"/>
    <w:rsid w:val="0024490F"/>
    <w:rsid w:val="00244970"/>
    <w:rsid w:val="00246D38"/>
    <w:rsid w:val="002506F5"/>
    <w:rsid w:val="0025163B"/>
    <w:rsid w:val="00252601"/>
    <w:rsid w:val="00253284"/>
    <w:rsid w:val="002533FF"/>
    <w:rsid w:val="00257E4A"/>
    <w:rsid w:val="00260284"/>
    <w:rsid w:val="00260692"/>
    <w:rsid w:val="00260CBD"/>
    <w:rsid w:val="002648F5"/>
    <w:rsid w:val="00266FD8"/>
    <w:rsid w:val="00267BC3"/>
    <w:rsid w:val="002714E9"/>
    <w:rsid w:val="002721B6"/>
    <w:rsid w:val="002725FC"/>
    <w:rsid w:val="00272EEB"/>
    <w:rsid w:val="00273D4F"/>
    <w:rsid w:val="00275A1B"/>
    <w:rsid w:val="002811BA"/>
    <w:rsid w:val="0028176F"/>
    <w:rsid w:val="00282089"/>
    <w:rsid w:val="002820E4"/>
    <w:rsid w:val="00282131"/>
    <w:rsid w:val="002824DF"/>
    <w:rsid w:val="002835D8"/>
    <w:rsid w:val="00283705"/>
    <w:rsid w:val="00285883"/>
    <w:rsid w:val="00287790"/>
    <w:rsid w:val="00290AE8"/>
    <w:rsid w:val="00291F72"/>
    <w:rsid w:val="0029241D"/>
    <w:rsid w:val="002924A5"/>
    <w:rsid w:val="00292852"/>
    <w:rsid w:val="00295E42"/>
    <w:rsid w:val="002A0F20"/>
    <w:rsid w:val="002A217E"/>
    <w:rsid w:val="002A410C"/>
    <w:rsid w:val="002A535F"/>
    <w:rsid w:val="002A6AD9"/>
    <w:rsid w:val="002A750F"/>
    <w:rsid w:val="002B247C"/>
    <w:rsid w:val="002B3352"/>
    <w:rsid w:val="002B5011"/>
    <w:rsid w:val="002C192D"/>
    <w:rsid w:val="002C44BF"/>
    <w:rsid w:val="002C4E9A"/>
    <w:rsid w:val="002C4FDD"/>
    <w:rsid w:val="002C6A4B"/>
    <w:rsid w:val="002C72E0"/>
    <w:rsid w:val="002D2013"/>
    <w:rsid w:val="002D4E8A"/>
    <w:rsid w:val="002D5612"/>
    <w:rsid w:val="002D5A0E"/>
    <w:rsid w:val="002D729A"/>
    <w:rsid w:val="002E2AC2"/>
    <w:rsid w:val="002E33DC"/>
    <w:rsid w:val="002E388C"/>
    <w:rsid w:val="002E5515"/>
    <w:rsid w:val="002E5BA8"/>
    <w:rsid w:val="002E70F0"/>
    <w:rsid w:val="002F4421"/>
    <w:rsid w:val="002F48E7"/>
    <w:rsid w:val="002F4ECE"/>
    <w:rsid w:val="002F763D"/>
    <w:rsid w:val="00302633"/>
    <w:rsid w:val="00302D5B"/>
    <w:rsid w:val="00307F9A"/>
    <w:rsid w:val="00312655"/>
    <w:rsid w:val="003129B7"/>
    <w:rsid w:val="00312C61"/>
    <w:rsid w:val="0031454F"/>
    <w:rsid w:val="003152F7"/>
    <w:rsid w:val="003162E5"/>
    <w:rsid w:val="003179A0"/>
    <w:rsid w:val="003202E7"/>
    <w:rsid w:val="003216BB"/>
    <w:rsid w:val="00323FFD"/>
    <w:rsid w:val="003257DF"/>
    <w:rsid w:val="00326A3A"/>
    <w:rsid w:val="00327422"/>
    <w:rsid w:val="00327FE4"/>
    <w:rsid w:val="003309C2"/>
    <w:rsid w:val="00330AC6"/>
    <w:rsid w:val="00330D37"/>
    <w:rsid w:val="00331C70"/>
    <w:rsid w:val="00334E9A"/>
    <w:rsid w:val="00335D06"/>
    <w:rsid w:val="00335E88"/>
    <w:rsid w:val="003373A5"/>
    <w:rsid w:val="003373D2"/>
    <w:rsid w:val="003405CB"/>
    <w:rsid w:val="00340E20"/>
    <w:rsid w:val="00340E65"/>
    <w:rsid w:val="0034167D"/>
    <w:rsid w:val="003430B3"/>
    <w:rsid w:val="00345CD4"/>
    <w:rsid w:val="00346F0E"/>
    <w:rsid w:val="0034765E"/>
    <w:rsid w:val="00350440"/>
    <w:rsid w:val="00350DCC"/>
    <w:rsid w:val="00352A77"/>
    <w:rsid w:val="00352DF2"/>
    <w:rsid w:val="00352ED5"/>
    <w:rsid w:val="00355066"/>
    <w:rsid w:val="00356229"/>
    <w:rsid w:val="0035628A"/>
    <w:rsid w:val="0035656B"/>
    <w:rsid w:val="00360637"/>
    <w:rsid w:val="00361640"/>
    <w:rsid w:val="00362C24"/>
    <w:rsid w:val="00363A5B"/>
    <w:rsid w:val="0036586B"/>
    <w:rsid w:val="003658C6"/>
    <w:rsid w:val="00366AB5"/>
    <w:rsid w:val="003737EB"/>
    <w:rsid w:val="00374681"/>
    <w:rsid w:val="00374C1F"/>
    <w:rsid w:val="00375DCC"/>
    <w:rsid w:val="00380347"/>
    <w:rsid w:val="0038096A"/>
    <w:rsid w:val="00380973"/>
    <w:rsid w:val="00382755"/>
    <w:rsid w:val="00383169"/>
    <w:rsid w:val="003834DE"/>
    <w:rsid w:val="00383F7E"/>
    <w:rsid w:val="003861E4"/>
    <w:rsid w:val="00386634"/>
    <w:rsid w:val="00387625"/>
    <w:rsid w:val="00390058"/>
    <w:rsid w:val="0039060E"/>
    <w:rsid w:val="00391CDB"/>
    <w:rsid w:val="00391F44"/>
    <w:rsid w:val="003938D4"/>
    <w:rsid w:val="0039685D"/>
    <w:rsid w:val="003A05CD"/>
    <w:rsid w:val="003A08D5"/>
    <w:rsid w:val="003A174A"/>
    <w:rsid w:val="003A2909"/>
    <w:rsid w:val="003A436A"/>
    <w:rsid w:val="003A43D9"/>
    <w:rsid w:val="003B0DF5"/>
    <w:rsid w:val="003B0F5D"/>
    <w:rsid w:val="003B1831"/>
    <w:rsid w:val="003B1CF3"/>
    <w:rsid w:val="003B2450"/>
    <w:rsid w:val="003B2C5B"/>
    <w:rsid w:val="003B3716"/>
    <w:rsid w:val="003B58AB"/>
    <w:rsid w:val="003B7F4E"/>
    <w:rsid w:val="003C1226"/>
    <w:rsid w:val="003C161A"/>
    <w:rsid w:val="003C1BE0"/>
    <w:rsid w:val="003C25F6"/>
    <w:rsid w:val="003C2E3D"/>
    <w:rsid w:val="003C3842"/>
    <w:rsid w:val="003C4209"/>
    <w:rsid w:val="003D1E8C"/>
    <w:rsid w:val="003D3A4F"/>
    <w:rsid w:val="003D3C0D"/>
    <w:rsid w:val="003D64E9"/>
    <w:rsid w:val="003D7173"/>
    <w:rsid w:val="003E3131"/>
    <w:rsid w:val="003E47FD"/>
    <w:rsid w:val="003E733A"/>
    <w:rsid w:val="003E781F"/>
    <w:rsid w:val="003F1931"/>
    <w:rsid w:val="003F3A17"/>
    <w:rsid w:val="003F3FD6"/>
    <w:rsid w:val="003F4906"/>
    <w:rsid w:val="003F7BAC"/>
    <w:rsid w:val="00400DE5"/>
    <w:rsid w:val="004016D8"/>
    <w:rsid w:val="004020E5"/>
    <w:rsid w:val="0040435A"/>
    <w:rsid w:val="00404F48"/>
    <w:rsid w:val="00405589"/>
    <w:rsid w:val="004113AA"/>
    <w:rsid w:val="00411616"/>
    <w:rsid w:val="00412D82"/>
    <w:rsid w:val="00414BC3"/>
    <w:rsid w:val="004158CB"/>
    <w:rsid w:val="00415E3F"/>
    <w:rsid w:val="004220CA"/>
    <w:rsid w:val="00422156"/>
    <w:rsid w:val="00422393"/>
    <w:rsid w:val="00422AE7"/>
    <w:rsid w:val="00424473"/>
    <w:rsid w:val="00426903"/>
    <w:rsid w:val="00427D1F"/>
    <w:rsid w:val="00432490"/>
    <w:rsid w:val="00433569"/>
    <w:rsid w:val="00433685"/>
    <w:rsid w:val="004359C4"/>
    <w:rsid w:val="0044138C"/>
    <w:rsid w:val="00442BCE"/>
    <w:rsid w:val="0044445E"/>
    <w:rsid w:val="004445FB"/>
    <w:rsid w:val="00444A73"/>
    <w:rsid w:val="00444A7F"/>
    <w:rsid w:val="00446FB5"/>
    <w:rsid w:val="00447127"/>
    <w:rsid w:val="00450E88"/>
    <w:rsid w:val="00453047"/>
    <w:rsid w:val="004539E6"/>
    <w:rsid w:val="00454316"/>
    <w:rsid w:val="00454349"/>
    <w:rsid w:val="00456936"/>
    <w:rsid w:val="00456CE5"/>
    <w:rsid w:val="004575E7"/>
    <w:rsid w:val="004578D9"/>
    <w:rsid w:val="004606AC"/>
    <w:rsid w:val="00461B9C"/>
    <w:rsid w:val="00461D36"/>
    <w:rsid w:val="00462729"/>
    <w:rsid w:val="0046608D"/>
    <w:rsid w:val="00466EBF"/>
    <w:rsid w:val="004678E1"/>
    <w:rsid w:val="00470A42"/>
    <w:rsid w:val="00471C51"/>
    <w:rsid w:val="00471C83"/>
    <w:rsid w:val="00471D32"/>
    <w:rsid w:val="00472638"/>
    <w:rsid w:val="004731AE"/>
    <w:rsid w:val="00474E3B"/>
    <w:rsid w:val="004764DE"/>
    <w:rsid w:val="00477ED1"/>
    <w:rsid w:val="00481876"/>
    <w:rsid w:val="00481A5C"/>
    <w:rsid w:val="00482005"/>
    <w:rsid w:val="00483997"/>
    <w:rsid w:val="00483EED"/>
    <w:rsid w:val="0048454B"/>
    <w:rsid w:val="00487477"/>
    <w:rsid w:val="00487E3E"/>
    <w:rsid w:val="00492C9C"/>
    <w:rsid w:val="0049663D"/>
    <w:rsid w:val="004A0444"/>
    <w:rsid w:val="004A1864"/>
    <w:rsid w:val="004A2416"/>
    <w:rsid w:val="004A2AA9"/>
    <w:rsid w:val="004A2AFF"/>
    <w:rsid w:val="004A3E1C"/>
    <w:rsid w:val="004A43FE"/>
    <w:rsid w:val="004A4A6D"/>
    <w:rsid w:val="004A628B"/>
    <w:rsid w:val="004A74B8"/>
    <w:rsid w:val="004A7D9C"/>
    <w:rsid w:val="004B27BC"/>
    <w:rsid w:val="004B30D5"/>
    <w:rsid w:val="004B3278"/>
    <w:rsid w:val="004B3482"/>
    <w:rsid w:val="004B3DEA"/>
    <w:rsid w:val="004B49DD"/>
    <w:rsid w:val="004B5620"/>
    <w:rsid w:val="004B57BE"/>
    <w:rsid w:val="004B5ED4"/>
    <w:rsid w:val="004C2A90"/>
    <w:rsid w:val="004C5F75"/>
    <w:rsid w:val="004C6FAE"/>
    <w:rsid w:val="004D437A"/>
    <w:rsid w:val="004D7576"/>
    <w:rsid w:val="004E0873"/>
    <w:rsid w:val="004E1AE9"/>
    <w:rsid w:val="004E3585"/>
    <w:rsid w:val="004E3C4E"/>
    <w:rsid w:val="004E3E80"/>
    <w:rsid w:val="004E6BFE"/>
    <w:rsid w:val="004E6E4F"/>
    <w:rsid w:val="004E6FC8"/>
    <w:rsid w:val="004F276B"/>
    <w:rsid w:val="004F2AE8"/>
    <w:rsid w:val="00501357"/>
    <w:rsid w:val="005019E9"/>
    <w:rsid w:val="00502713"/>
    <w:rsid w:val="00506EB8"/>
    <w:rsid w:val="00507E4F"/>
    <w:rsid w:val="0051063F"/>
    <w:rsid w:val="0051298B"/>
    <w:rsid w:val="00513C85"/>
    <w:rsid w:val="0051464C"/>
    <w:rsid w:val="005154C0"/>
    <w:rsid w:val="00515997"/>
    <w:rsid w:val="005162B2"/>
    <w:rsid w:val="00522CE3"/>
    <w:rsid w:val="00523EED"/>
    <w:rsid w:val="005251B3"/>
    <w:rsid w:val="00526056"/>
    <w:rsid w:val="00526063"/>
    <w:rsid w:val="00527B69"/>
    <w:rsid w:val="00530C59"/>
    <w:rsid w:val="0053195D"/>
    <w:rsid w:val="005333EC"/>
    <w:rsid w:val="00533688"/>
    <w:rsid w:val="00536341"/>
    <w:rsid w:val="00537F48"/>
    <w:rsid w:val="00545BE2"/>
    <w:rsid w:val="00545E08"/>
    <w:rsid w:val="00545F0C"/>
    <w:rsid w:val="005466DA"/>
    <w:rsid w:val="005469C8"/>
    <w:rsid w:val="00546A71"/>
    <w:rsid w:val="00547136"/>
    <w:rsid w:val="0055063B"/>
    <w:rsid w:val="00550A9A"/>
    <w:rsid w:val="005511EA"/>
    <w:rsid w:val="00551872"/>
    <w:rsid w:val="005527C0"/>
    <w:rsid w:val="005553BF"/>
    <w:rsid w:val="00555CD4"/>
    <w:rsid w:val="00556EC9"/>
    <w:rsid w:val="00556FAC"/>
    <w:rsid w:val="0055760C"/>
    <w:rsid w:val="0056260E"/>
    <w:rsid w:val="00562A7A"/>
    <w:rsid w:val="005630FB"/>
    <w:rsid w:val="00563209"/>
    <w:rsid w:val="00563227"/>
    <w:rsid w:val="005636A1"/>
    <w:rsid w:val="00563FDC"/>
    <w:rsid w:val="00565CCE"/>
    <w:rsid w:val="00566417"/>
    <w:rsid w:val="00566A44"/>
    <w:rsid w:val="005670D7"/>
    <w:rsid w:val="005725D2"/>
    <w:rsid w:val="005739B7"/>
    <w:rsid w:val="00573D05"/>
    <w:rsid w:val="00574A9F"/>
    <w:rsid w:val="00574FD9"/>
    <w:rsid w:val="00575830"/>
    <w:rsid w:val="005768A7"/>
    <w:rsid w:val="0058313B"/>
    <w:rsid w:val="00583C1A"/>
    <w:rsid w:val="005846AD"/>
    <w:rsid w:val="00586E9E"/>
    <w:rsid w:val="00592B6F"/>
    <w:rsid w:val="00594C38"/>
    <w:rsid w:val="00595849"/>
    <w:rsid w:val="005A02D6"/>
    <w:rsid w:val="005A0D8E"/>
    <w:rsid w:val="005A27D0"/>
    <w:rsid w:val="005A4F0C"/>
    <w:rsid w:val="005A56ED"/>
    <w:rsid w:val="005A68ED"/>
    <w:rsid w:val="005A7AA9"/>
    <w:rsid w:val="005B035E"/>
    <w:rsid w:val="005B05D2"/>
    <w:rsid w:val="005B16AC"/>
    <w:rsid w:val="005B183B"/>
    <w:rsid w:val="005B2E2A"/>
    <w:rsid w:val="005B53A0"/>
    <w:rsid w:val="005C0145"/>
    <w:rsid w:val="005C075F"/>
    <w:rsid w:val="005C11F8"/>
    <w:rsid w:val="005C1733"/>
    <w:rsid w:val="005C5450"/>
    <w:rsid w:val="005C6FBC"/>
    <w:rsid w:val="005D1595"/>
    <w:rsid w:val="005D1732"/>
    <w:rsid w:val="005D343F"/>
    <w:rsid w:val="005D3D30"/>
    <w:rsid w:val="005D4EC0"/>
    <w:rsid w:val="005E0A6E"/>
    <w:rsid w:val="005E0D09"/>
    <w:rsid w:val="005E3053"/>
    <w:rsid w:val="005E40FC"/>
    <w:rsid w:val="005E7B1D"/>
    <w:rsid w:val="005F09C5"/>
    <w:rsid w:val="005F0E15"/>
    <w:rsid w:val="005F1DFD"/>
    <w:rsid w:val="005F2F89"/>
    <w:rsid w:val="005F4F1D"/>
    <w:rsid w:val="005F5D51"/>
    <w:rsid w:val="005F6D22"/>
    <w:rsid w:val="00600675"/>
    <w:rsid w:val="00600C07"/>
    <w:rsid w:val="00601E87"/>
    <w:rsid w:val="00604D58"/>
    <w:rsid w:val="006052C5"/>
    <w:rsid w:val="00606029"/>
    <w:rsid w:val="006060B2"/>
    <w:rsid w:val="00612093"/>
    <w:rsid w:val="00614878"/>
    <w:rsid w:val="00614AD4"/>
    <w:rsid w:val="00616FC1"/>
    <w:rsid w:val="0062034A"/>
    <w:rsid w:val="00620A8A"/>
    <w:rsid w:val="00620D85"/>
    <w:rsid w:val="006220A9"/>
    <w:rsid w:val="00624025"/>
    <w:rsid w:val="0062617F"/>
    <w:rsid w:val="00626D43"/>
    <w:rsid w:val="00626DE2"/>
    <w:rsid w:val="00630321"/>
    <w:rsid w:val="0063033D"/>
    <w:rsid w:val="0063061F"/>
    <w:rsid w:val="00630719"/>
    <w:rsid w:val="00632D79"/>
    <w:rsid w:val="006344F7"/>
    <w:rsid w:val="00635060"/>
    <w:rsid w:val="00636066"/>
    <w:rsid w:val="00637364"/>
    <w:rsid w:val="00637CA4"/>
    <w:rsid w:val="006404D2"/>
    <w:rsid w:val="00641282"/>
    <w:rsid w:val="0064187E"/>
    <w:rsid w:val="0064320C"/>
    <w:rsid w:val="0064696A"/>
    <w:rsid w:val="00647470"/>
    <w:rsid w:val="00650B8F"/>
    <w:rsid w:val="00651822"/>
    <w:rsid w:val="006531C4"/>
    <w:rsid w:val="00653203"/>
    <w:rsid w:val="0065380A"/>
    <w:rsid w:val="0065794B"/>
    <w:rsid w:val="00657974"/>
    <w:rsid w:val="0066365D"/>
    <w:rsid w:val="00663AF2"/>
    <w:rsid w:val="00664BF1"/>
    <w:rsid w:val="00665885"/>
    <w:rsid w:val="006658FF"/>
    <w:rsid w:val="00665D9E"/>
    <w:rsid w:val="00666054"/>
    <w:rsid w:val="00667555"/>
    <w:rsid w:val="006677B9"/>
    <w:rsid w:val="00671845"/>
    <w:rsid w:val="00672B7A"/>
    <w:rsid w:val="006739CB"/>
    <w:rsid w:val="0067524C"/>
    <w:rsid w:val="00676E8F"/>
    <w:rsid w:val="006800EC"/>
    <w:rsid w:val="00681257"/>
    <w:rsid w:val="00681771"/>
    <w:rsid w:val="00684785"/>
    <w:rsid w:val="006848ED"/>
    <w:rsid w:val="0068653E"/>
    <w:rsid w:val="00690E0C"/>
    <w:rsid w:val="006919C5"/>
    <w:rsid w:val="00691D66"/>
    <w:rsid w:val="00692570"/>
    <w:rsid w:val="00692F22"/>
    <w:rsid w:val="00693BFE"/>
    <w:rsid w:val="00693F78"/>
    <w:rsid w:val="00695980"/>
    <w:rsid w:val="006977FF"/>
    <w:rsid w:val="00697D89"/>
    <w:rsid w:val="006A280C"/>
    <w:rsid w:val="006A33F1"/>
    <w:rsid w:val="006A36F5"/>
    <w:rsid w:val="006A616E"/>
    <w:rsid w:val="006A6CE0"/>
    <w:rsid w:val="006A6DD7"/>
    <w:rsid w:val="006A6EE9"/>
    <w:rsid w:val="006A77E0"/>
    <w:rsid w:val="006B0F62"/>
    <w:rsid w:val="006B202F"/>
    <w:rsid w:val="006B760A"/>
    <w:rsid w:val="006C0335"/>
    <w:rsid w:val="006C215C"/>
    <w:rsid w:val="006C3B04"/>
    <w:rsid w:val="006C56CF"/>
    <w:rsid w:val="006D11B4"/>
    <w:rsid w:val="006D3002"/>
    <w:rsid w:val="006D63E0"/>
    <w:rsid w:val="006D6AE5"/>
    <w:rsid w:val="006E33EB"/>
    <w:rsid w:val="006E3AE8"/>
    <w:rsid w:val="006E41A3"/>
    <w:rsid w:val="006E52D2"/>
    <w:rsid w:val="006E79E1"/>
    <w:rsid w:val="006F1101"/>
    <w:rsid w:val="006F1B8A"/>
    <w:rsid w:val="006F245F"/>
    <w:rsid w:val="006F281C"/>
    <w:rsid w:val="006F7815"/>
    <w:rsid w:val="00701E01"/>
    <w:rsid w:val="00703B5D"/>
    <w:rsid w:val="00705A21"/>
    <w:rsid w:val="00705CBC"/>
    <w:rsid w:val="00706074"/>
    <w:rsid w:val="00706B66"/>
    <w:rsid w:val="00712773"/>
    <w:rsid w:val="0071596C"/>
    <w:rsid w:val="00717193"/>
    <w:rsid w:val="00722AB6"/>
    <w:rsid w:val="007245FB"/>
    <w:rsid w:val="00724692"/>
    <w:rsid w:val="00726F21"/>
    <w:rsid w:val="00727B35"/>
    <w:rsid w:val="007300C2"/>
    <w:rsid w:val="00730E1A"/>
    <w:rsid w:val="007321F3"/>
    <w:rsid w:val="00733920"/>
    <w:rsid w:val="00734083"/>
    <w:rsid w:val="00736E08"/>
    <w:rsid w:val="007370B6"/>
    <w:rsid w:val="0073736B"/>
    <w:rsid w:val="00737D62"/>
    <w:rsid w:val="00737E81"/>
    <w:rsid w:val="00740982"/>
    <w:rsid w:val="00742022"/>
    <w:rsid w:val="007465CD"/>
    <w:rsid w:val="0074741F"/>
    <w:rsid w:val="007478E2"/>
    <w:rsid w:val="00747B29"/>
    <w:rsid w:val="00750C51"/>
    <w:rsid w:val="00751A24"/>
    <w:rsid w:val="00753EB3"/>
    <w:rsid w:val="00755028"/>
    <w:rsid w:val="0075611B"/>
    <w:rsid w:val="00763382"/>
    <w:rsid w:val="00763587"/>
    <w:rsid w:val="00764CB4"/>
    <w:rsid w:val="0076595E"/>
    <w:rsid w:val="007661B2"/>
    <w:rsid w:val="00766BF6"/>
    <w:rsid w:val="00766D9E"/>
    <w:rsid w:val="00770F91"/>
    <w:rsid w:val="00772700"/>
    <w:rsid w:val="00772D04"/>
    <w:rsid w:val="0077367F"/>
    <w:rsid w:val="00774CEA"/>
    <w:rsid w:val="00775941"/>
    <w:rsid w:val="00775D05"/>
    <w:rsid w:val="007841A9"/>
    <w:rsid w:val="0078508C"/>
    <w:rsid w:val="0078617E"/>
    <w:rsid w:val="0078655A"/>
    <w:rsid w:val="00786C08"/>
    <w:rsid w:val="00790BF5"/>
    <w:rsid w:val="00792E41"/>
    <w:rsid w:val="007939C9"/>
    <w:rsid w:val="00796323"/>
    <w:rsid w:val="00797CCF"/>
    <w:rsid w:val="007A0418"/>
    <w:rsid w:val="007A1B8C"/>
    <w:rsid w:val="007A2CFC"/>
    <w:rsid w:val="007A3316"/>
    <w:rsid w:val="007A41A7"/>
    <w:rsid w:val="007A4B60"/>
    <w:rsid w:val="007A645A"/>
    <w:rsid w:val="007A7120"/>
    <w:rsid w:val="007A7B5C"/>
    <w:rsid w:val="007B00B1"/>
    <w:rsid w:val="007B02B5"/>
    <w:rsid w:val="007B165E"/>
    <w:rsid w:val="007B1C12"/>
    <w:rsid w:val="007B2943"/>
    <w:rsid w:val="007B438A"/>
    <w:rsid w:val="007B560F"/>
    <w:rsid w:val="007B5930"/>
    <w:rsid w:val="007B7789"/>
    <w:rsid w:val="007B7D1D"/>
    <w:rsid w:val="007C028A"/>
    <w:rsid w:val="007C0828"/>
    <w:rsid w:val="007C206F"/>
    <w:rsid w:val="007C3159"/>
    <w:rsid w:val="007C45FD"/>
    <w:rsid w:val="007C6B9B"/>
    <w:rsid w:val="007C7C4D"/>
    <w:rsid w:val="007D0E3F"/>
    <w:rsid w:val="007D1928"/>
    <w:rsid w:val="007D1E81"/>
    <w:rsid w:val="007D2E1E"/>
    <w:rsid w:val="007D5225"/>
    <w:rsid w:val="007D5415"/>
    <w:rsid w:val="007D5539"/>
    <w:rsid w:val="007D5CA8"/>
    <w:rsid w:val="007D604D"/>
    <w:rsid w:val="007D6839"/>
    <w:rsid w:val="007E2B1F"/>
    <w:rsid w:val="007E2CA2"/>
    <w:rsid w:val="007E458E"/>
    <w:rsid w:val="007E6619"/>
    <w:rsid w:val="007F1153"/>
    <w:rsid w:val="007F11DF"/>
    <w:rsid w:val="007F1C97"/>
    <w:rsid w:val="007F2EA3"/>
    <w:rsid w:val="007F447D"/>
    <w:rsid w:val="007F4E63"/>
    <w:rsid w:val="007F6F40"/>
    <w:rsid w:val="007F740D"/>
    <w:rsid w:val="0080079D"/>
    <w:rsid w:val="008008FE"/>
    <w:rsid w:val="00800AA9"/>
    <w:rsid w:val="008028A4"/>
    <w:rsid w:val="00802FE7"/>
    <w:rsid w:val="0080343D"/>
    <w:rsid w:val="008038BA"/>
    <w:rsid w:val="00811625"/>
    <w:rsid w:val="00811887"/>
    <w:rsid w:val="00813685"/>
    <w:rsid w:val="008138BD"/>
    <w:rsid w:val="00814FEC"/>
    <w:rsid w:val="00821E41"/>
    <w:rsid w:val="00821FB3"/>
    <w:rsid w:val="0082261E"/>
    <w:rsid w:val="00822EE1"/>
    <w:rsid w:val="00823EE6"/>
    <w:rsid w:val="00823F27"/>
    <w:rsid w:val="0082495E"/>
    <w:rsid w:val="00825420"/>
    <w:rsid w:val="00825DE7"/>
    <w:rsid w:val="0083156E"/>
    <w:rsid w:val="00835962"/>
    <w:rsid w:val="00840CDF"/>
    <w:rsid w:val="00841A57"/>
    <w:rsid w:val="00850FE6"/>
    <w:rsid w:val="0085228C"/>
    <w:rsid w:val="0085233C"/>
    <w:rsid w:val="0085331C"/>
    <w:rsid w:val="00854251"/>
    <w:rsid w:val="00857100"/>
    <w:rsid w:val="00860448"/>
    <w:rsid w:val="008606D2"/>
    <w:rsid w:val="00863233"/>
    <w:rsid w:val="00863473"/>
    <w:rsid w:val="00863D46"/>
    <w:rsid w:val="00864A83"/>
    <w:rsid w:val="00864D9D"/>
    <w:rsid w:val="008655D3"/>
    <w:rsid w:val="00865AEF"/>
    <w:rsid w:val="00865E47"/>
    <w:rsid w:val="0086632C"/>
    <w:rsid w:val="00866A97"/>
    <w:rsid w:val="008671AB"/>
    <w:rsid w:val="0087074B"/>
    <w:rsid w:val="00870862"/>
    <w:rsid w:val="008712EF"/>
    <w:rsid w:val="00873019"/>
    <w:rsid w:val="00880371"/>
    <w:rsid w:val="00880534"/>
    <w:rsid w:val="0088298D"/>
    <w:rsid w:val="00882F73"/>
    <w:rsid w:val="00883567"/>
    <w:rsid w:val="008845FA"/>
    <w:rsid w:val="00884AB9"/>
    <w:rsid w:val="00890D66"/>
    <w:rsid w:val="00891A7A"/>
    <w:rsid w:val="00892145"/>
    <w:rsid w:val="00892805"/>
    <w:rsid w:val="00896189"/>
    <w:rsid w:val="008964FF"/>
    <w:rsid w:val="00897F1D"/>
    <w:rsid w:val="008A1A20"/>
    <w:rsid w:val="008A1C4A"/>
    <w:rsid w:val="008A2037"/>
    <w:rsid w:val="008A38E6"/>
    <w:rsid w:val="008A41DA"/>
    <w:rsid w:val="008A489E"/>
    <w:rsid w:val="008A5058"/>
    <w:rsid w:val="008A6AD1"/>
    <w:rsid w:val="008B0DE3"/>
    <w:rsid w:val="008B1BD3"/>
    <w:rsid w:val="008B3BEA"/>
    <w:rsid w:val="008B4946"/>
    <w:rsid w:val="008B6128"/>
    <w:rsid w:val="008C26EC"/>
    <w:rsid w:val="008C4681"/>
    <w:rsid w:val="008C4B74"/>
    <w:rsid w:val="008D1DAD"/>
    <w:rsid w:val="008D20FA"/>
    <w:rsid w:val="008D24E5"/>
    <w:rsid w:val="008D4CEB"/>
    <w:rsid w:val="008D6D7D"/>
    <w:rsid w:val="008D6EC8"/>
    <w:rsid w:val="008D6F51"/>
    <w:rsid w:val="008D7A18"/>
    <w:rsid w:val="008E3158"/>
    <w:rsid w:val="008F0E9A"/>
    <w:rsid w:val="008F15C9"/>
    <w:rsid w:val="008F1C4A"/>
    <w:rsid w:val="008F238B"/>
    <w:rsid w:val="008F2BC6"/>
    <w:rsid w:val="008F2CC3"/>
    <w:rsid w:val="008F324A"/>
    <w:rsid w:val="008F5975"/>
    <w:rsid w:val="008F5B70"/>
    <w:rsid w:val="008F716F"/>
    <w:rsid w:val="008F77B3"/>
    <w:rsid w:val="009027D7"/>
    <w:rsid w:val="00905532"/>
    <w:rsid w:val="00907261"/>
    <w:rsid w:val="00911020"/>
    <w:rsid w:val="009139AE"/>
    <w:rsid w:val="009154ED"/>
    <w:rsid w:val="00915FCD"/>
    <w:rsid w:val="00920D20"/>
    <w:rsid w:val="00920DA6"/>
    <w:rsid w:val="00920FD5"/>
    <w:rsid w:val="009214FB"/>
    <w:rsid w:val="00922DB7"/>
    <w:rsid w:val="0092406A"/>
    <w:rsid w:val="00925FEF"/>
    <w:rsid w:val="00926924"/>
    <w:rsid w:val="00931DA3"/>
    <w:rsid w:val="00933187"/>
    <w:rsid w:val="00933992"/>
    <w:rsid w:val="00934215"/>
    <w:rsid w:val="0093510E"/>
    <w:rsid w:val="00935A94"/>
    <w:rsid w:val="009407FA"/>
    <w:rsid w:val="00941A38"/>
    <w:rsid w:val="00943CFB"/>
    <w:rsid w:val="00946FC6"/>
    <w:rsid w:val="009471D2"/>
    <w:rsid w:val="00950271"/>
    <w:rsid w:val="00950C2C"/>
    <w:rsid w:val="00951986"/>
    <w:rsid w:val="00952791"/>
    <w:rsid w:val="00954CE2"/>
    <w:rsid w:val="00955140"/>
    <w:rsid w:val="009563B3"/>
    <w:rsid w:val="0095696D"/>
    <w:rsid w:val="00963101"/>
    <w:rsid w:val="00964052"/>
    <w:rsid w:val="0096582F"/>
    <w:rsid w:val="009678A6"/>
    <w:rsid w:val="00967E42"/>
    <w:rsid w:val="0097094B"/>
    <w:rsid w:val="009733C8"/>
    <w:rsid w:val="00975238"/>
    <w:rsid w:val="009773E4"/>
    <w:rsid w:val="009774EF"/>
    <w:rsid w:val="00981E60"/>
    <w:rsid w:val="0098358C"/>
    <w:rsid w:val="00984A26"/>
    <w:rsid w:val="00984C26"/>
    <w:rsid w:val="00984FF9"/>
    <w:rsid w:val="00985DBF"/>
    <w:rsid w:val="00990070"/>
    <w:rsid w:val="009904E4"/>
    <w:rsid w:val="00990774"/>
    <w:rsid w:val="009912FE"/>
    <w:rsid w:val="00991929"/>
    <w:rsid w:val="0099279F"/>
    <w:rsid w:val="00992E3F"/>
    <w:rsid w:val="00994963"/>
    <w:rsid w:val="00994E4E"/>
    <w:rsid w:val="00995336"/>
    <w:rsid w:val="009A15A3"/>
    <w:rsid w:val="009A3488"/>
    <w:rsid w:val="009A34C1"/>
    <w:rsid w:val="009A3BB9"/>
    <w:rsid w:val="009A5DF9"/>
    <w:rsid w:val="009A6104"/>
    <w:rsid w:val="009A64CC"/>
    <w:rsid w:val="009A6665"/>
    <w:rsid w:val="009A68F9"/>
    <w:rsid w:val="009B00A8"/>
    <w:rsid w:val="009B0B0C"/>
    <w:rsid w:val="009B0BA2"/>
    <w:rsid w:val="009B19ED"/>
    <w:rsid w:val="009B1EFA"/>
    <w:rsid w:val="009B45DE"/>
    <w:rsid w:val="009B48AD"/>
    <w:rsid w:val="009B5AEA"/>
    <w:rsid w:val="009B60C4"/>
    <w:rsid w:val="009B62B1"/>
    <w:rsid w:val="009B676A"/>
    <w:rsid w:val="009B6A95"/>
    <w:rsid w:val="009C060E"/>
    <w:rsid w:val="009C16A8"/>
    <w:rsid w:val="009C1923"/>
    <w:rsid w:val="009C3D06"/>
    <w:rsid w:val="009C4076"/>
    <w:rsid w:val="009C5EA2"/>
    <w:rsid w:val="009D19E7"/>
    <w:rsid w:val="009D1B94"/>
    <w:rsid w:val="009D2A61"/>
    <w:rsid w:val="009D50C9"/>
    <w:rsid w:val="009D6D6E"/>
    <w:rsid w:val="009D7677"/>
    <w:rsid w:val="009D7865"/>
    <w:rsid w:val="009E0697"/>
    <w:rsid w:val="009E38EE"/>
    <w:rsid w:val="009E6199"/>
    <w:rsid w:val="009E6D41"/>
    <w:rsid w:val="009F022A"/>
    <w:rsid w:val="009F0374"/>
    <w:rsid w:val="009F3AE5"/>
    <w:rsid w:val="009F5079"/>
    <w:rsid w:val="009F5656"/>
    <w:rsid w:val="009F79A9"/>
    <w:rsid w:val="00A013B4"/>
    <w:rsid w:val="00A01767"/>
    <w:rsid w:val="00A025CB"/>
    <w:rsid w:val="00A0414D"/>
    <w:rsid w:val="00A0428E"/>
    <w:rsid w:val="00A05CEA"/>
    <w:rsid w:val="00A05F8E"/>
    <w:rsid w:val="00A07003"/>
    <w:rsid w:val="00A07014"/>
    <w:rsid w:val="00A07151"/>
    <w:rsid w:val="00A07A37"/>
    <w:rsid w:val="00A1014B"/>
    <w:rsid w:val="00A10DD2"/>
    <w:rsid w:val="00A10FF0"/>
    <w:rsid w:val="00A11E4F"/>
    <w:rsid w:val="00A11F30"/>
    <w:rsid w:val="00A14D39"/>
    <w:rsid w:val="00A15553"/>
    <w:rsid w:val="00A15F36"/>
    <w:rsid w:val="00A201E4"/>
    <w:rsid w:val="00A20F8A"/>
    <w:rsid w:val="00A22E4C"/>
    <w:rsid w:val="00A239C8"/>
    <w:rsid w:val="00A25440"/>
    <w:rsid w:val="00A27163"/>
    <w:rsid w:val="00A27840"/>
    <w:rsid w:val="00A27E78"/>
    <w:rsid w:val="00A328F7"/>
    <w:rsid w:val="00A34736"/>
    <w:rsid w:val="00A35987"/>
    <w:rsid w:val="00A36F8C"/>
    <w:rsid w:val="00A40B40"/>
    <w:rsid w:val="00A4462C"/>
    <w:rsid w:val="00A47D66"/>
    <w:rsid w:val="00A50862"/>
    <w:rsid w:val="00A50CC8"/>
    <w:rsid w:val="00A527E3"/>
    <w:rsid w:val="00A5321E"/>
    <w:rsid w:val="00A53583"/>
    <w:rsid w:val="00A536FF"/>
    <w:rsid w:val="00A53958"/>
    <w:rsid w:val="00A56061"/>
    <w:rsid w:val="00A56F69"/>
    <w:rsid w:val="00A576F4"/>
    <w:rsid w:val="00A5774C"/>
    <w:rsid w:val="00A57D2E"/>
    <w:rsid w:val="00A6274A"/>
    <w:rsid w:val="00A66647"/>
    <w:rsid w:val="00A66694"/>
    <w:rsid w:val="00A66780"/>
    <w:rsid w:val="00A6699F"/>
    <w:rsid w:val="00A71F6B"/>
    <w:rsid w:val="00A723A8"/>
    <w:rsid w:val="00A758F3"/>
    <w:rsid w:val="00A778C6"/>
    <w:rsid w:val="00A77A05"/>
    <w:rsid w:val="00A80276"/>
    <w:rsid w:val="00A80B2F"/>
    <w:rsid w:val="00A80F96"/>
    <w:rsid w:val="00A81FCB"/>
    <w:rsid w:val="00A825EC"/>
    <w:rsid w:val="00A84C58"/>
    <w:rsid w:val="00A84E08"/>
    <w:rsid w:val="00A873C3"/>
    <w:rsid w:val="00A90366"/>
    <w:rsid w:val="00A91CC2"/>
    <w:rsid w:val="00A91DD4"/>
    <w:rsid w:val="00A927D2"/>
    <w:rsid w:val="00A93CDB"/>
    <w:rsid w:val="00AA0115"/>
    <w:rsid w:val="00AA01F4"/>
    <w:rsid w:val="00AA0542"/>
    <w:rsid w:val="00AA0C8C"/>
    <w:rsid w:val="00AA0F2D"/>
    <w:rsid w:val="00AA1517"/>
    <w:rsid w:val="00AA18D1"/>
    <w:rsid w:val="00AA38B7"/>
    <w:rsid w:val="00AA5203"/>
    <w:rsid w:val="00AA5F9C"/>
    <w:rsid w:val="00AA6E3E"/>
    <w:rsid w:val="00AA75F8"/>
    <w:rsid w:val="00AA7609"/>
    <w:rsid w:val="00AB1B59"/>
    <w:rsid w:val="00AB2DFA"/>
    <w:rsid w:val="00AB33AC"/>
    <w:rsid w:val="00AB4F3C"/>
    <w:rsid w:val="00AB6684"/>
    <w:rsid w:val="00AC0C04"/>
    <w:rsid w:val="00AC17CD"/>
    <w:rsid w:val="00AC4120"/>
    <w:rsid w:val="00AC4186"/>
    <w:rsid w:val="00AC728E"/>
    <w:rsid w:val="00AC7340"/>
    <w:rsid w:val="00AC7384"/>
    <w:rsid w:val="00AC7F92"/>
    <w:rsid w:val="00AD309C"/>
    <w:rsid w:val="00AD56FF"/>
    <w:rsid w:val="00AD76BA"/>
    <w:rsid w:val="00AE370D"/>
    <w:rsid w:val="00AE5057"/>
    <w:rsid w:val="00AE5930"/>
    <w:rsid w:val="00AE63FC"/>
    <w:rsid w:val="00AE7D8B"/>
    <w:rsid w:val="00AF19BD"/>
    <w:rsid w:val="00AF20A8"/>
    <w:rsid w:val="00AF2F30"/>
    <w:rsid w:val="00AF4C86"/>
    <w:rsid w:val="00AF4F35"/>
    <w:rsid w:val="00AF6FF9"/>
    <w:rsid w:val="00B02A83"/>
    <w:rsid w:val="00B03F91"/>
    <w:rsid w:val="00B07220"/>
    <w:rsid w:val="00B12A70"/>
    <w:rsid w:val="00B138DC"/>
    <w:rsid w:val="00B15A50"/>
    <w:rsid w:val="00B165D0"/>
    <w:rsid w:val="00B17295"/>
    <w:rsid w:val="00B21D01"/>
    <w:rsid w:val="00B22282"/>
    <w:rsid w:val="00B23613"/>
    <w:rsid w:val="00B2447C"/>
    <w:rsid w:val="00B266AE"/>
    <w:rsid w:val="00B2691D"/>
    <w:rsid w:val="00B26B29"/>
    <w:rsid w:val="00B27BBB"/>
    <w:rsid w:val="00B30857"/>
    <w:rsid w:val="00B3270A"/>
    <w:rsid w:val="00B32BAE"/>
    <w:rsid w:val="00B33BE0"/>
    <w:rsid w:val="00B42724"/>
    <w:rsid w:val="00B42730"/>
    <w:rsid w:val="00B434FE"/>
    <w:rsid w:val="00B43B59"/>
    <w:rsid w:val="00B47F8E"/>
    <w:rsid w:val="00B5021F"/>
    <w:rsid w:val="00B50468"/>
    <w:rsid w:val="00B50DCE"/>
    <w:rsid w:val="00B51690"/>
    <w:rsid w:val="00B51F41"/>
    <w:rsid w:val="00B520F3"/>
    <w:rsid w:val="00B52D05"/>
    <w:rsid w:val="00B537EB"/>
    <w:rsid w:val="00B53C24"/>
    <w:rsid w:val="00B54451"/>
    <w:rsid w:val="00B55689"/>
    <w:rsid w:val="00B5767F"/>
    <w:rsid w:val="00B604D6"/>
    <w:rsid w:val="00B618FF"/>
    <w:rsid w:val="00B620CA"/>
    <w:rsid w:val="00B6342A"/>
    <w:rsid w:val="00B70361"/>
    <w:rsid w:val="00B70505"/>
    <w:rsid w:val="00B70BBD"/>
    <w:rsid w:val="00B716AC"/>
    <w:rsid w:val="00B72F42"/>
    <w:rsid w:val="00B7422C"/>
    <w:rsid w:val="00B75CD8"/>
    <w:rsid w:val="00B77D14"/>
    <w:rsid w:val="00B83D52"/>
    <w:rsid w:val="00B83F8D"/>
    <w:rsid w:val="00B848AF"/>
    <w:rsid w:val="00B8707C"/>
    <w:rsid w:val="00B90B8D"/>
    <w:rsid w:val="00B94232"/>
    <w:rsid w:val="00B94777"/>
    <w:rsid w:val="00B94C7D"/>
    <w:rsid w:val="00B95728"/>
    <w:rsid w:val="00B9680E"/>
    <w:rsid w:val="00BA02F8"/>
    <w:rsid w:val="00BA0B82"/>
    <w:rsid w:val="00BA1733"/>
    <w:rsid w:val="00BA29C0"/>
    <w:rsid w:val="00BA3010"/>
    <w:rsid w:val="00BA32DC"/>
    <w:rsid w:val="00BA3AB1"/>
    <w:rsid w:val="00BA563B"/>
    <w:rsid w:val="00BA5AA7"/>
    <w:rsid w:val="00BA6668"/>
    <w:rsid w:val="00BB0443"/>
    <w:rsid w:val="00BB09B4"/>
    <w:rsid w:val="00BB0F8A"/>
    <w:rsid w:val="00BB12FF"/>
    <w:rsid w:val="00BB1D43"/>
    <w:rsid w:val="00BB2FA8"/>
    <w:rsid w:val="00BB4CAC"/>
    <w:rsid w:val="00BB6454"/>
    <w:rsid w:val="00BC0DB1"/>
    <w:rsid w:val="00BC46EC"/>
    <w:rsid w:val="00BC46F6"/>
    <w:rsid w:val="00BC4908"/>
    <w:rsid w:val="00BC5EEA"/>
    <w:rsid w:val="00BD0610"/>
    <w:rsid w:val="00BD1CE6"/>
    <w:rsid w:val="00BD3391"/>
    <w:rsid w:val="00BD727D"/>
    <w:rsid w:val="00BE021F"/>
    <w:rsid w:val="00BE2094"/>
    <w:rsid w:val="00BE2419"/>
    <w:rsid w:val="00BE379E"/>
    <w:rsid w:val="00BE41E2"/>
    <w:rsid w:val="00BE721B"/>
    <w:rsid w:val="00BE7607"/>
    <w:rsid w:val="00BF038B"/>
    <w:rsid w:val="00BF0D7E"/>
    <w:rsid w:val="00BF21B5"/>
    <w:rsid w:val="00BF28FC"/>
    <w:rsid w:val="00BF4943"/>
    <w:rsid w:val="00BF59CC"/>
    <w:rsid w:val="00C00F9C"/>
    <w:rsid w:val="00C015ED"/>
    <w:rsid w:val="00C03B4C"/>
    <w:rsid w:val="00C0573A"/>
    <w:rsid w:val="00C064B1"/>
    <w:rsid w:val="00C101F7"/>
    <w:rsid w:val="00C12395"/>
    <w:rsid w:val="00C13D74"/>
    <w:rsid w:val="00C14B58"/>
    <w:rsid w:val="00C16D71"/>
    <w:rsid w:val="00C17638"/>
    <w:rsid w:val="00C178E0"/>
    <w:rsid w:val="00C200E6"/>
    <w:rsid w:val="00C20C92"/>
    <w:rsid w:val="00C21DD9"/>
    <w:rsid w:val="00C22561"/>
    <w:rsid w:val="00C24533"/>
    <w:rsid w:val="00C25E5D"/>
    <w:rsid w:val="00C26FA3"/>
    <w:rsid w:val="00C270E6"/>
    <w:rsid w:val="00C30AB6"/>
    <w:rsid w:val="00C36A2E"/>
    <w:rsid w:val="00C36E96"/>
    <w:rsid w:val="00C37BC5"/>
    <w:rsid w:val="00C409DC"/>
    <w:rsid w:val="00C41286"/>
    <w:rsid w:val="00C41C38"/>
    <w:rsid w:val="00C421B0"/>
    <w:rsid w:val="00C46070"/>
    <w:rsid w:val="00C46BA2"/>
    <w:rsid w:val="00C46CC1"/>
    <w:rsid w:val="00C50369"/>
    <w:rsid w:val="00C508FC"/>
    <w:rsid w:val="00C52AE3"/>
    <w:rsid w:val="00C52B43"/>
    <w:rsid w:val="00C53AC9"/>
    <w:rsid w:val="00C56B84"/>
    <w:rsid w:val="00C606A5"/>
    <w:rsid w:val="00C60AE8"/>
    <w:rsid w:val="00C617CF"/>
    <w:rsid w:val="00C633FF"/>
    <w:rsid w:val="00C637CC"/>
    <w:rsid w:val="00C63A46"/>
    <w:rsid w:val="00C649D5"/>
    <w:rsid w:val="00C65B2F"/>
    <w:rsid w:val="00C6601E"/>
    <w:rsid w:val="00C66CF4"/>
    <w:rsid w:val="00C67A49"/>
    <w:rsid w:val="00C67BEA"/>
    <w:rsid w:val="00C724A5"/>
    <w:rsid w:val="00C726BB"/>
    <w:rsid w:val="00C73369"/>
    <w:rsid w:val="00C73D08"/>
    <w:rsid w:val="00C73E77"/>
    <w:rsid w:val="00C76BC3"/>
    <w:rsid w:val="00C77050"/>
    <w:rsid w:val="00C845AE"/>
    <w:rsid w:val="00C84F0E"/>
    <w:rsid w:val="00C868E5"/>
    <w:rsid w:val="00C86D5B"/>
    <w:rsid w:val="00C86E67"/>
    <w:rsid w:val="00C94C05"/>
    <w:rsid w:val="00C94DBA"/>
    <w:rsid w:val="00CA0AD5"/>
    <w:rsid w:val="00CA309D"/>
    <w:rsid w:val="00CA3DA1"/>
    <w:rsid w:val="00CA411B"/>
    <w:rsid w:val="00CA4756"/>
    <w:rsid w:val="00CA4A97"/>
    <w:rsid w:val="00CA50BD"/>
    <w:rsid w:val="00CA603A"/>
    <w:rsid w:val="00CA63CD"/>
    <w:rsid w:val="00CA78D3"/>
    <w:rsid w:val="00CB0B32"/>
    <w:rsid w:val="00CB0B6D"/>
    <w:rsid w:val="00CB0F4E"/>
    <w:rsid w:val="00CB205B"/>
    <w:rsid w:val="00CB24C4"/>
    <w:rsid w:val="00CB265B"/>
    <w:rsid w:val="00CB3DC2"/>
    <w:rsid w:val="00CB50CE"/>
    <w:rsid w:val="00CB5258"/>
    <w:rsid w:val="00CB5CAC"/>
    <w:rsid w:val="00CB5FED"/>
    <w:rsid w:val="00CB650C"/>
    <w:rsid w:val="00CB7BCF"/>
    <w:rsid w:val="00CC0B22"/>
    <w:rsid w:val="00CC11A7"/>
    <w:rsid w:val="00CC3314"/>
    <w:rsid w:val="00CC4FC1"/>
    <w:rsid w:val="00CC579D"/>
    <w:rsid w:val="00CC5ACC"/>
    <w:rsid w:val="00CC6AE8"/>
    <w:rsid w:val="00CC7988"/>
    <w:rsid w:val="00CC7D5A"/>
    <w:rsid w:val="00CD05A4"/>
    <w:rsid w:val="00CD189B"/>
    <w:rsid w:val="00CD41CC"/>
    <w:rsid w:val="00CD5AC5"/>
    <w:rsid w:val="00CD638B"/>
    <w:rsid w:val="00CD7139"/>
    <w:rsid w:val="00CD7553"/>
    <w:rsid w:val="00CD79A5"/>
    <w:rsid w:val="00CE2B04"/>
    <w:rsid w:val="00CE317F"/>
    <w:rsid w:val="00CE3581"/>
    <w:rsid w:val="00CE3A40"/>
    <w:rsid w:val="00CE466A"/>
    <w:rsid w:val="00CE4F9B"/>
    <w:rsid w:val="00CE6133"/>
    <w:rsid w:val="00CE6182"/>
    <w:rsid w:val="00CE708D"/>
    <w:rsid w:val="00CE75F4"/>
    <w:rsid w:val="00CF279C"/>
    <w:rsid w:val="00CF6EE2"/>
    <w:rsid w:val="00CF7620"/>
    <w:rsid w:val="00D00392"/>
    <w:rsid w:val="00D02396"/>
    <w:rsid w:val="00D033BD"/>
    <w:rsid w:val="00D03A94"/>
    <w:rsid w:val="00D107A2"/>
    <w:rsid w:val="00D11189"/>
    <w:rsid w:val="00D1180B"/>
    <w:rsid w:val="00D1310C"/>
    <w:rsid w:val="00D1408E"/>
    <w:rsid w:val="00D14101"/>
    <w:rsid w:val="00D14690"/>
    <w:rsid w:val="00D1523F"/>
    <w:rsid w:val="00D15F73"/>
    <w:rsid w:val="00D160BE"/>
    <w:rsid w:val="00D20D7B"/>
    <w:rsid w:val="00D21E61"/>
    <w:rsid w:val="00D22ED7"/>
    <w:rsid w:val="00D248C8"/>
    <w:rsid w:val="00D24F91"/>
    <w:rsid w:val="00D2695C"/>
    <w:rsid w:val="00D27749"/>
    <w:rsid w:val="00D30FD9"/>
    <w:rsid w:val="00D31D24"/>
    <w:rsid w:val="00D33E60"/>
    <w:rsid w:val="00D34200"/>
    <w:rsid w:val="00D355F1"/>
    <w:rsid w:val="00D35714"/>
    <w:rsid w:val="00D3579E"/>
    <w:rsid w:val="00D35F34"/>
    <w:rsid w:val="00D36BE3"/>
    <w:rsid w:val="00D410D0"/>
    <w:rsid w:val="00D41CE2"/>
    <w:rsid w:val="00D42D34"/>
    <w:rsid w:val="00D45709"/>
    <w:rsid w:val="00D45772"/>
    <w:rsid w:val="00D459E6"/>
    <w:rsid w:val="00D464DD"/>
    <w:rsid w:val="00D46A9F"/>
    <w:rsid w:val="00D50DB6"/>
    <w:rsid w:val="00D511F1"/>
    <w:rsid w:val="00D51C9B"/>
    <w:rsid w:val="00D521B3"/>
    <w:rsid w:val="00D54767"/>
    <w:rsid w:val="00D54D6B"/>
    <w:rsid w:val="00D55885"/>
    <w:rsid w:val="00D56422"/>
    <w:rsid w:val="00D56A6F"/>
    <w:rsid w:val="00D56C94"/>
    <w:rsid w:val="00D60D58"/>
    <w:rsid w:val="00D60FC6"/>
    <w:rsid w:val="00D6201C"/>
    <w:rsid w:val="00D6240A"/>
    <w:rsid w:val="00D62A2C"/>
    <w:rsid w:val="00D63E23"/>
    <w:rsid w:val="00D641E2"/>
    <w:rsid w:val="00D667A2"/>
    <w:rsid w:val="00D71535"/>
    <w:rsid w:val="00D746D6"/>
    <w:rsid w:val="00D80AE8"/>
    <w:rsid w:val="00D81620"/>
    <w:rsid w:val="00D829FF"/>
    <w:rsid w:val="00D838A7"/>
    <w:rsid w:val="00D83BA2"/>
    <w:rsid w:val="00D85141"/>
    <w:rsid w:val="00D8620A"/>
    <w:rsid w:val="00D86602"/>
    <w:rsid w:val="00D8765F"/>
    <w:rsid w:val="00D9078E"/>
    <w:rsid w:val="00D90CFD"/>
    <w:rsid w:val="00D90F54"/>
    <w:rsid w:val="00D92BB4"/>
    <w:rsid w:val="00D94710"/>
    <w:rsid w:val="00D97F51"/>
    <w:rsid w:val="00DA2388"/>
    <w:rsid w:val="00DA2799"/>
    <w:rsid w:val="00DA2E69"/>
    <w:rsid w:val="00DA3782"/>
    <w:rsid w:val="00DA3BC9"/>
    <w:rsid w:val="00DA5E51"/>
    <w:rsid w:val="00DA6638"/>
    <w:rsid w:val="00DA7602"/>
    <w:rsid w:val="00DA7ADD"/>
    <w:rsid w:val="00DA7E76"/>
    <w:rsid w:val="00DB06BD"/>
    <w:rsid w:val="00DB15A5"/>
    <w:rsid w:val="00DB3C5B"/>
    <w:rsid w:val="00DB3DCD"/>
    <w:rsid w:val="00DB3E10"/>
    <w:rsid w:val="00DB484D"/>
    <w:rsid w:val="00DC00CD"/>
    <w:rsid w:val="00DC00F3"/>
    <w:rsid w:val="00DC4101"/>
    <w:rsid w:val="00DC50E5"/>
    <w:rsid w:val="00DC512A"/>
    <w:rsid w:val="00DC586F"/>
    <w:rsid w:val="00DC669E"/>
    <w:rsid w:val="00DC6EC2"/>
    <w:rsid w:val="00DD0CAE"/>
    <w:rsid w:val="00DD2257"/>
    <w:rsid w:val="00DD3417"/>
    <w:rsid w:val="00DD448D"/>
    <w:rsid w:val="00DE1167"/>
    <w:rsid w:val="00DF2058"/>
    <w:rsid w:val="00DF54DE"/>
    <w:rsid w:val="00DF5947"/>
    <w:rsid w:val="00DF5AD2"/>
    <w:rsid w:val="00DF74A1"/>
    <w:rsid w:val="00E00029"/>
    <w:rsid w:val="00E00427"/>
    <w:rsid w:val="00E013AD"/>
    <w:rsid w:val="00E01E16"/>
    <w:rsid w:val="00E02E92"/>
    <w:rsid w:val="00E0478E"/>
    <w:rsid w:val="00E04E24"/>
    <w:rsid w:val="00E05F48"/>
    <w:rsid w:val="00E06431"/>
    <w:rsid w:val="00E067E9"/>
    <w:rsid w:val="00E07A5C"/>
    <w:rsid w:val="00E13751"/>
    <w:rsid w:val="00E14555"/>
    <w:rsid w:val="00E1508F"/>
    <w:rsid w:val="00E162CE"/>
    <w:rsid w:val="00E16FAE"/>
    <w:rsid w:val="00E176C4"/>
    <w:rsid w:val="00E17833"/>
    <w:rsid w:val="00E17A6F"/>
    <w:rsid w:val="00E17EF6"/>
    <w:rsid w:val="00E200A7"/>
    <w:rsid w:val="00E2155C"/>
    <w:rsid w:val="00E23603"/>
    <w:rsid w:val="00E2572E"/>
    <w:rsid w:val="00E271C5"/>
    <w:rsid w:val="00E2751B"/>
    <w:rsid w:val="00E27DC2"/>
    <w:rsid w:val="00E357E5"/>
    <w:rsid w:val="00E40805"/>
    <w:rsid w:val="00E42161"/>
    <w:rsid w:val="00E4434D"/>
    <w:rsid w:val="00E44360"/>
    <w:rsid w:val="00E445B2"/>
    <w:rsid w:val="00E4534F"/>
    <w:rsid w:val="00E4638A"/>
    <w:rsid w:val="00E47048"/>
    <w:rsid w:val="00E47AC4"/>
    <w:rsid w:val="00E510E3"/>
    <w:rsid w:val="00E52117"/>
    <w:rsid w:val="00E534C0"/>
    <w:rsid w:val="00E54036"/>
    <w:rsid w:val="00E54BD3"/>
    <w:rsid w:val="00E560BD"/>
    <w:rsid w:val="00E5682C"/>
    <w:rsid w:val="00E56CFA"/>
    <w:rsid w:val="00E570D4"/>
    <w:rsid w:val="00E570D9"/>
    <w:rsid w:val="00E575DB"/>
    <w:rsid w:val="00E60E7D"/>
    <w:rsid w:val="00E637AE"/>
    <w:rsid w:val="00E66BC2"/>
    <w:rsid w:val="00E71C56"/>
    <w:rsid w:val="00E7230C"/>
    <w:rsid w:val="00E732C1"/>
    <w:rsid w:val="00E73684"/>
    <w:rsid w:val="00E74350"/>
    <w:rsid w:val="00E753B5"/>
    <w:rsid w:val="00E7680A"/>
    <w:rsid w:val="00E80AD1"/>
    <w:rsid w:val="00E80BFF"/>
    <w:rsid w:val="00E810D0"/>
    <w:rsid w:val="00E811EA"/>
    <w:rsid w:val="00E82405"/>
    <w:rsid w:val="00E8291B"/>
    <w:rsid w:val="00E82F3A"/>
    <w:rsid w:val="00E8737F"/>
    <w:rsid w:val="00E87C9F"/>
    <w:rsid w:val="00E90E50"/>
    <w:rsid w:val="00E91920"/>
    <w:rsid w:val="00E919F0"/>
    <w:rsid w:val="00E94944"/>
    <w:rsid w:val="00E96330"/>
    <w:rsid w:val="00E9640C"/>
    <w:rsid w:val="00E96AEA"/>
    <w:rsid w:val="00E9712B"/>
    <w:rsid w:val="00EA250B"/>
    <w:rsid w:val="00EA2EBF"/>
    <w:rsid w:val="00EA2ED0"/>
    <w:rsid w:val="00EA5366"/>
    <w:rsid w:val="00EA58FB"/>
    <w:rsid w:val="00EB00AA"/>
    <w:rsid w:val="00EB0BAD"/>
    <w:rsid w:val="00EB12DF"/>
    <w:rsid w:val="00EB2564"/>
    <w:rsid w:val="00EB4765"/>
    <w:rsid w:val="00EB5383"/>
    <w:rsid w:val="00EC0F3B"/>
    <w:rsid w:val="00EC1AEA"/>
    <w:rsid w:val="00EC3B40"/>
    <w:rsid w:val="00EC434B"/>
    <w:rsid w:val="00EC4D3E"/>
    <w:rsid w:val="00EC4D96"/>
    <w:rsid w:val="00EC56FE"/>
    <w:rsid w:val="00EC7D81"/>
    <w:rsid w:val="00ED12F6"/>
    <w:rsid w:val="00ED55E0"/>
    <w:rsid w:val="00ED71A5"/>
    <w:rsid w:val="00ED7708"/>
    <w:rsid w:val="00ED7933"/>
    <w:rsid w:val="00EE0623"/>
    <w:rsid w:val="00EE0A2B"/>
    <w:rsid w:val="00EE26AA"/>
    <w:rsid w:val="00EE3B24"/>
    <w:rsid w:val="00EE49A9"/>
    <w:rsid w:val="00EE6BCC"/>
    <w:rsid w:val="00EE7761"/>
    <w:rsid w:val="00EE7E69"/>
    <w:rsid w:val="00EF05D5"/>
    <w:rsid w:val="00EF1727"/>
    <w:rsid w:val="00EF235B"/>
    <w:rsid w:val="00EF40AA"/>
    <w:rsid w:val="00EF42D1"/>
    <w:rsid w:val="00EF4D1D"/>
    <w:rsid w:val="00F009FD"/>
    <w:rsid w:val="00F012F6"/>
    <w:rsid w:val="00F02711"/>
    <w:rsid w:val="00F04395"/>
    <w:rsid w:val="00F0554F"/>
    <w:rsid w:val="00F05FBB"/>
    <w:rsid w:val="00F1046D"/>
    <w:rsid w:val="00F109B1"/>
    <w:rsid w:val="00F10D64"/>
    <w:rsid w:val="00F12406"/>
    <w:rsid w:val="00F12D2C"/>
    <w:rsid w:val="00F1444C"/>
    <w:rsid w:val="00F15125"/>
    <w:rsid w:val="00F15164"/>
    <w:rsid w:val="00F15A0D"/>
    <w:rsid w:val="00F15D77"/>
    <w:rsid w:val="00F15F4A"/>
    <w:rsid w:val="00F16A6B"/>
    <w:rsid w:val="00F20204"/>
    <w:rsid w:val="00F20A38"/>
    <w:rsid w:val="00F20EBA"/>
    <w:rsid w:val="00F21B72"/>
    <w:rsid w:val="00F22227"/>
    <w:rsid w:val="00F2323E"/>
    <w:rsid w:val="00F2351A"/>
    <w:rsid w:val="00F26278"/>
    <w:rsid w:val="00F262BD"/>
    <w:rsid w:val="00F27F1C"/>
    <w:rsid w:val="00F311AC"/>
    <w:rsid w:val="00F32234"/>
    <w:rsid w:val="00F322D2"/>
    <w:rsid w:val="00F33511"/>
    <w:rsid w:val="00F36E5A"/>
    <w:rsid w:val="00F4347B"/>
    <w:rsid w:val="00F442E9"/>
    <w:rsid w:val="00F45E2A"/>
    <w:rsid w:val="00F50697"/>
    <w:rsid w:val="00F5087C"/>
    <w:rsid w:val="00F51803"/>
    <w:rsid w:val="00F532B3"/>
    <w:rsid w:val="00F53665"/>
    <w:rsid w:val="00F542DE"/>
    <w:rsid w:val="00F5591F"/>
    <w:rsid w:val="00F577DB"/>
    <w:rsid w:val="00F607BC"/>
    <w:rsid w:val="00F6143C"/>
    <w:rsid w:val="00F6235C"/>
    <w:rsid w:val="00F62FA3"/>
    <w:rsid w:val="00F6449F"/>
    <w:rsid w:val="00F65B2F"/>
    <w:rsid w:val="00F674E3"/>
    <w:rsid w:val="00F6766C"/>
    <w:rsid w:val="00F67BE0"/>
    <w:rsid w:val="00F7060E"/>
    <w:rsid w:val="00F70ABA"/>
    <w:rsid w:val="00F70BA8"/>
    <w:rsid w:val="00F72109"/>
    <w:rsid w:val="00F734EB"/>
    <w:rsid w:val="00F73824"/>
    <w:rsid w:val="00F7418C"/>
    <w:rsid w:val="00F746E2"/>
    <w:rsid w:val="00F756E6"/>
    <w:rsid w:val="00F76316"/>
    <w:rsid w:val="00F76DFB"/>
    <w:rsid w:val="00F76EA9"/>
    <w:rsid w:val="00F77BF6"/>
    <w:rsid w:val="00F808D0"/>
    <w:rsid w:val="00F80D25"/>
    <w:rsid w:val="00F80D69"/>
    <w:rsid w:val="00F81364"/>
    <w:rsid w:val="00F813C3"/>
    <w:rsid w:val="00F8326C"/>
    <w:rsid w:val="00F8416F"/>
    <w:rsid w:val="00F84F5B"/>
    <w:rsid w:val="00F90338"/>
    <w:rsid w:val="00F91409"/>
    <w:rsid w:val="00F9273F"/>
    <w:rsid w:val="00F94881"/>
    <w:rsid w:val="00F94E4E"/>
    <w:rsid w:val="00F94E58"/>
    <w:rsid w:val="00F96494"/>
    <w:rsid w:val="00F964CA"/>
    <w:rsid w:val="00FA01AD"/>
    <w:rsid w:val="00FA23E8"/>
    <w:rsid w:val="00FA3399"/>
    <w:rsid w:val="00FA451E"/>
    <w:rsid w:val="00FA4A9F"/>
    <w:rsid w:val="00FA5490"/>
    <w:rsid w:val="00FA7051"/>
    <w:rsid w:val="00FB023A"/>
    <w:rsid w:val="00FB08A1"/>
    <w:rsid w:val="00FB14E5"/>
    <w:rsid w:val="00FB2C7B"/>
    <w:rsid w:val="00FB5FE3"/>
    <w:rsid w:val="00FC0418"/>
    <w:rsid w:val="00FC04FC"/>
    <w:rsid w:val="00FC2A33"/>
    <w:rsid w:val="00FC34C2"/>
    <w:rsid w:val="00FC40BA"/>
    <w:rsid w:val="00FC4236"/>
    <w:rsid w:val="00FC4A96"/>
    <w:rsid w:val="00FC4CA6"/>
    <w:rsid w:val="00FC5E42"/>
    <w:rsid w:val="00FC767D"/>
    <w:rsid w:val="00FC7783"/>
    <w:rsid w:val="00FD2B15"/>
    <w:rsid w:val="00FD2F31"/>
    <w:rsid w:val="00FD4453"/>
    <w:rsid w:val="00FD5A38"/>
    <w:rsid w:val="00FD7795"/>
    <w:rsid w:val="00FD7EA6"/>
    <w:rsid w:val="00FE1BDA"/>
    <w:rsid w:val="00FE1E58"/>
    <w:rsid w:val="00FE3CA2"/>
    <w:rsid w:val="00FE4946"/>
    <w:rsid w:val="00FE4975"/>
    <w:rsid w:val="00FE4A0B"/>
    <w:rsid w:val="00FE5017"/>
    <w:rsid w:val="00FE7ECA"/>
    <w:rsid w:val="00FF038B"/>
    <w:rsid w:val="00FF236A"/>
    <w:rsid w:val="00FF5A04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50CE0"/>
  <w15:docId w15:val="{4E5BAD33-91D1-4A63-A94E-79C7257A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CDE"/>
    <w:pPr>
      <w:suppressAutoHyphens/>
      <w:spacing w:after="200" w:line="276" w:lineRule="auto"/>
    </w:pPr>
    <w:rPr>
      <w:bCs/>
      <w:iCs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qFormat/>
    <w:rsid w:val="00033CDE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3CDE"/>
    <w:pPr>
      <w:numPr>
        <w:ilvl w:val="1"/>
        <w:numId w:val="4"/>
      </w:numPr>
      <w:spacing w:after="0" w:line="240" w:lineRule="auto"/>
      <w:jc w:val="both"/>
      <w:outlineLvl w:val="1"/>
    </w:pPr>
    <w:rPr>
      <w:szCs w:val="20"/>
    </w:rPr>
  </w:style>
  <w:style w:type="paragraph" w:styleId="Heading3">
    <w:name w:val="heading 3"/>
    <w:basedOn w:val="TOC3"/>
    <w:next w:val="Normal"/>
    <w:qFormat/>
    <w:rsid w:val="00033CDE"/>
    <w:pPr>
      <w:numPr>
        <w:ilvl w:val="2"/>
        <w:numId w:val="1"/>
      </w:numPr>
      <w:tabs>
        <w:tab w:val="left" w:pos="1560"/>
      </w:tabs>
      <w:outlineLvl w:val="2"/>
    </w:pPr>
  </w:style>
  <w:style w:type="paragraph" w:styleId="Heading4">
    <w:name w:val="heading 4"/>
    <w:basedOn w:val="Normal"/>
    <w:next w:val="Normal"/>
    <w:qFormat/>
    <w:rsid w:val="00033CDE"/>
    <w:pPr>
      <w:keepNext/>
      <w:spacing w:after="0" w:line="100" w:lineRule="atLeast"/>
      <w:jc w:val="both"/>
      <w:outlineLvl w:val="3"/>
    </w:pPr>
    <w:rPr>
      <w:lang w:eastAsia="zh-CN"/>
    </w:rPr>
  </w:style>
  <w:style w:type="paragraph" w:styleId="Heading5">
    <w:name w:val="heading 5"/>
    <w:basedOn w:val="Normal"/>
    <w:next w:val="Normal"/>
    <w:qFormat/>
    <w:rsid w:val="00033CDE"/>
    <w:pPr>
      <w:numPr>
        <w:ilvl w:val="4"/>
        <w:numId w:val="1"/>
      </w:numPr>
      <w:tabs>
        <w:tab w:val="left" w:pos="2127"/>
      </w:tabs>
      <w:spacing w:after="0" w:line="200" w:lineRule="atLeast"/>
      <w:ind w:firstLine="1134"/>
      <w:jc w:val="both"/>
      <w:outlineLvl w:val="4"/>
    </w:pPr>
    <w:rPr>
      <w:rFonts w:eastAsia="Calibri"/>
      <w:lang w:eastAsia="zh-CN"/>
    </w:rPr>
  </w:style>
  <w:style w:type="paragraph" w:styleId="Heading6">
    <w:name w:val="heading 6"/>
    <w:basedOn w:val="Normal"/>
    <w:next w:val="Normal"/>
    <w:qFormat/>
    <w:rsid w:val="00033CDE"/>
    <w:pPr>
      <w:keepNext/>
      <w:spacing w:after="0" w:line="100" w:lineRule="atLeast"/>
      <w:jc w:val="both"/>
      <w:outlineLvl w:val="5"/>
    </w:pPr>
    <w:rPr>
      <w:b/>
      <w:sz w:val="36"/>
      <w:szCs w:val="20"/>
      <w:lang w:eastAsia="zh-CN"/>
    </w:rPr>
  </w:style>
  <w:style w:type="paragraph" w:styleId="Heading7">
    <w:name w:val="heading 7"/>
    <w:basedOn w:val="Normal"/>
    <w:next w:val="Normal"/>
    <w:qFormat/>
    <w:rsid w:val="00033CDE"/>
    <w:pPr>
      <w:keepNext/>
      <w:spacing w:after="0" w:line="100" w:lineRule="atLeast"/>
      <w:jc w:val="both"/>
      <w:outlineLvl w:val="6"/>
    </w:pPr>
    <w:rPr>
      <w:sz w:val="48"/>
      <w:szCs w:val="20"/>
      <w:lang w:eastAsia="zh-CN"/>
    </w:rPr>
  </w:style>
  <w:style w:type="paragraph" w:styleId="Heading8">
    <w:name w:val="heading 8"/>
    <w:basedOn w:val="Normal"/>
    <w:next w:val="Normal"/>
    <w:qFormat/>
    <w:rsid w:val="00033CDE"/>
    <w:pPr>
      <w:keepNext/>
      <w:spacing w:after="0" w:line="100" w:lineRule="atLeast"/>
      <w:jc w:val="both"/>
      <w:outlineLvl w:val="7"/>
    </w:pPr>
    <w:rPr>
      <w:b/>
      <w:sz w:val="18"/>
      <w:szCs w:val="20"/>
      <w:lang w:eastAsia="zh-CN"/>
    </w:rPr>
  </w:style>
  <w:style w:type="paragraph" w:styleId="Heading9">
    <w:name w:val="heading 9"/>
    <w:basedOn w:val="Normal"/>
    <w:next w:val="Normal"/>
    <w:qFormat/>
    <w:rsid w:val="00033CDE"/>
    <w:pPr>
      <w:keepNext/>
      <w:spacing w:after="0" w:line="100" w:lineRule="atLeast"/>
      <w:jc w:val="both"/>
      <w:outlineLvl w:val="8"/>
    </w:pPr>
    <w:rPr>
      <w:sz w:val="4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763587"/>
    <w:pPr>
      <w:widowControl w:val="0"/>
      <w:spacing w:line="100" w:lineRule="atLeast"/>
      <w:jc w:val="both"/>
    </w:pPr>
    <w:rPr>
      <w:rFonts w:eastAsia="DejaVu Sans"/>
      <w:kern w:val="1"/>
      <w:lang w:eastAsia="zh-CN"/>
    </w:rPr>
  </w:style>
  <w:style w:type="paragraph" w:customStyle="1" w:styleId="Style8">
    <w:name w:val="Style8"/>
    <w:basedOn w:val="Header"/>
    <w:autoRedefine/>
    <w:rsid w:val="00275A1B"/>
    <w:pPr>
      <w:widowControl w:val="0"/>
      <w:tabs>
        <w:tab w:val="clear" w:pos="4819"/>
        <w:tab w:val="clear" w:pos="9638"/>
        <w:tab w:val="right" w:pos="8306"/>
      </w:tabs>
      <w:spacing w:after="20" w:line="100" w:lineRule="atLeast"/>
      <w:jc w:val="both"/>
    </w:pPr>
    <w:rPr>
      <w:b/>
      <w:bCs w:val="0"/>
      <w:iCs w:val="0"/>
      <w:color w:val="0000FF"/>
      <w:sz w:val="16"/>
      <w:lang w:eastAsia="zh-CN"/>
    </w:rPr>
  </w:style>
  <w:style w:type="paragraph" w:styleId="Header">
    <w:name w:val="header"/>
    <w:basedOn w:val="Normal"/>
    <w:link w:val="HeaderChar1"/>
    <w:rsid w:val="00763587"/>
    <w:pPr>
      <w:tabs>
        <w:tab w:val="center" w:pos="4819"/>
        <w:tab w:val="right" w:pos="9638"/>
      </w:tabs>
    </w:pPr>
  </w:style>
  <w:style w:type="paragraph" w:customStyle="1" w:styleId="Style12">
    <w:name w:val="Style12"/>
    <w:basedOn w:val="Normal"/>
    <w:autoRedefine/>
    <w:rsid w:val="00275A1B"/>
    <w:pPr>
      <w:tabs>
        <w:tab w:val="left" w:pos="0"/>
        <w:tab w:val="left" w:pos="990"/>
      </w:tabs>
      <w:jc w:val="both"/>
    </w:pPr>
    <w:rPr>
      <w:b/>
      <w:bCs w:val="0"/>
      <w:iCs w:val="0"/>
      <w:lang w:eastAsia="zh-CN"/>
    </w:rPr>
  </w:style>
  <w:style w:type="paragraph" w:customStyle="1" w:styleId="Style9">
    <w:name w:val="Style9"/>
    <w:basedOn w:val="Normal"/>
    <w:rsid w:val="00275A1B"/>
    <w:pPr>
      <w:tabs>
        <w:tab w:val="left" w:pos="0"/>
        <w:tab w:val="left" w:pos="990"/>
      </w:tabs>
      <w:jc w:val="both"/>
    </w:pPr>
    <w:rPr>
      <w:b/>
      <w:bCs w:val="0"/>
      <w:iCs w:val="0"/>
      <w:lang w:eastAsia="zh-CN"/>
    </w:rPr>
  </w:style>
  <w:style w:type="paragraph" w:customStyle="1" w:styleId="Style11">
    <w:name w:val="Style11"/>
    <w:basedOn w:val="Normal"/>
    <w:rsid w:val="00275A1B"/>
    <w:pPr>
      <w:numPr>
        <w:numId w:val="3"/>
      </w:numPr>
      <w:tabs>
        <w:tab w:val="clear" w:pos="1495"/>
        <w:tab w:val="left" w:pos="0"/>
        <w:tab w:val="left" w:pos="990"/>
        <w:tab w:val="num" w:pos="1020"/>
      </w:tabs>
      <w:ind w:left="1020"/>
      <w:jc w:val="both"/>
    </w:pPr>
    <w:rPr>
      <w:b/>
      <w:bCs w:val="0"/>
      <w:iCs w:val="0"/>
      <w:lang w:eastAsia="zh-CN"/>
    </w:rPr>
  </w:style>
  <w:style w:type="character" w:customStyle="1" w:styleId="Heading2Char">
    <w:name w:val="Heading 2 Char"/>
    <w:link w:val="Heading2"/>
    <w:locked/>
    <w:rsid w:val="00033CDE"/>
    <w:rPr>
      <w:bCs/>
      <w:iCs/>
      <w:sz w:val="24"/>
      <w:lang w:val="lt-LT" w:eastAsia="ar-SA"/>
    </w:rPr>
  </w:style>
  <w:style w:type="character" w:styleId="Hyperlink">
    <w:name w:val="Hyperlink"/>
    <w:aliases w:val="Alna"/>
    <w:rsid w:val="00033CDE"/>
    <w:rPr>
      <w:rFonts w:cs="Times New Roman"/>
      <w:color w:val="0000FF"/>
      <w:u w:val="single"/>
    </w:rPr>
  </w:style>
  <w:style w:type="character" w:customStyle="1" w:styleId="HeaderChar1">
    <w:name w:val="Header Char1"/>
    <w:link w:val="Header"/>
    <w:locked/>
    <w:rsid w:val="00033CDE"/>
    <w:rPr>
      <w:bCs/>
      <w:iCs/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rsid w:val="00033CDE"/>
    <w:pPr>
      <w:tabs>
        <w:tab w:val="center" w:pos="4320"/>
        <w:tab w:val="right" w:pos="8640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semiHidden/>
    <w:locked/>
    <w:rsid w:val="00033CDE"/>
    <w:rPr>
      <w:bCs/>
      <w:iCs/>
      <w:sz w:val="24"/>
      <w:lang w:val="lt-LT" w:eastAsia="ar-SA" w:bidi="ar-SA"/>
    </w:rPr>
  </w:style>
  <w:style w:type="paragraph" w:customStyle="1" w:styleId="Patvirtinta">
    <w:name w:val="Patvirtinta"/>
    <w:rsid w:val="00033CDE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eastAsia="ar-SA"/>
    </w:rPr>
  </w:style>
  <w:style w:type="paragraph" w:customStyle="1" w:styleId="Manonumbering">
    <w:name w:val="Mano_numbering"/>
    <w:basedOn w:val="Normal"/>
    <w:rsid w:val="00033CDE"/>
    <w:pPr>
      <w:widowControl w:val="0"/>
      <w:numPr>
        <w:numId w:val="6"/>
      </w:numPr>
      <w:spacing w:after="0" w:line="100" w:lineRule="atLeast"/>
      <w:jc w:val="both"/>
    </w:pPr>
    <w:rPr>
      <w:rFonts w:eastAsia="DejaVu Sans"/>
      <w:kern w:val="1"/>
      <w:lang w:eastAsia="zh-CN"/>
    </w:rPr>
  </w:style>
  <w:style w:type="paragraph" w:customStyle="1" w:styleId="Manonumbersu">
    <w:name w:val="Mano_number_su()"/>
    <w:basedOn w:val="Normal"/>
    <w:rsid w:val="00033CDE"/>
    <w:pPr>
      <w:spacing w:after="0" w:line="100" w:lineRule="atLeast"/>
      <w:jc w:val="both"/>
    </w:pPr>
    <w:rPr>
      <w:b/>
      <w:kern w:val="1"/>
      <w:szCs w:val="20"/>
      <w:lang w:eastAsia="zh-CN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033CDE"/>
    <w:pPr>
      <w:ind w:left="720"/>
      <w:contextualSpacing/>
    </w:pPr>
  </w:style>
  <w:style w:type="character" w:styleId="Strong">
    <w:name w:val="Strong"/>
    <w:qFormat/>
    <w:rsid w:val="00033CDE"/>
    <w:rPr>
      <w:rFonts w:cs="Times New Roman"/>
      <w:b/>
      <w:bCs/>
    </w:rPr>
  </w:style>
  <w:style w:type="character" w:customStyle="1" w:styleId="WW8Num1z1">
    <w:name w:val="WW8Num1z1"/>
    <w:rsid w:val="00033CDE"/>
    <w:rPr>
      <w:b w:val="0"/>
      <w:i w:val="0"/>
      <w:strike/>
    </w:rPr>
  </w:style>
  <w:style w:type="character" w:customStyle="1" w:styleId="WW8Num5z0">
    <w:name w:val="WW8Num5z0"/>
    <w:rsid w:val="00033CDE"/>
    <w:rPr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033CDE"/>
    <w:rPr>
      <w:b w:val="0"/>
    </w:rPr>
  </w:style>
  <w:style w:type="character" w:customStyle="1" w:styleId="WW8Num5z2">
    <w:name w:val="WW8Num5z2"/>
    <w:rsid w:val="00033CDE"/>
    <w:rPr>
      <w:rFonts w:ascii="Wingdings" w:hAnsi="Wingdings" w:cs="Wingdings"/>
    </w:rPr>
  </w:style>
  <w:style w:type="character" w:customStyle="1" w:styleId="WW8Num6z4">
    <w:name w:val="WW8Num6z4"/>
    <w:rsid w:val="00033CDE"/>
    <w:rPr>
      <w:rFonts w:ascii="Times New Roman" w:hAnsi="Times New Roman" w:cs="OpenSymbol"/>
    </w:rPr>
  </w:style>
  <w:style w:type="character" w:customStyle="1" w:styleId="WW8Num7z1">
    <w:name w:val="WW8Num7z1"/>
    <w:rsid w:val="00033CDE"/>
    <w:rPr>
      <w:b w:val="0"/>
    </w:rPr>
  </w:style>
  <w:style w:type="character" w:customStyle="1" w:styleId="WW8Num8z4">
    <w:name w:val="WW8Num8z4"/>
    <w:rsid w:val="00033CD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033CDE"/>
  </w:style>
  <w:style w:type="character" w:customStyle="1" w:styleId="WW8Num2z0">
    <w:name w:val="WW8Num2z0"/>
    <w:rsid w:val="00033CDE"/>
    <w:rPr>
      <w:b w:val="0"/>
      <w:bCs w:val="0"/>
      <w:i w:val="0"/>
      <w:iCs w:val="0"/>
    </w:rPr>
  </w:style>
  <w:style w:type="character" w:customStyle="1" w:styleId="WW8Num2z2">
    <w:name w:val="WW8Num2z2"/>
    <w:rsid w:val="00033CD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033CDE"/>
    <w:rPr>
      <w:i w:val="0"/>
    </w:rPr>
  </w:style>
  <w:style w:type="character" w:customStyle="1" w:styleId="WW8Num4z0">
    <w:name w:val="WW8Num4z0"/>
    <w:rsid w:val="00033CDE"/>
    <w:rPr>
      <w:i w:val="0"/>
    </w:rPr>
  </w:style>
  <w:style w:type="character" w:customStyle="1" w:styleId="WW-Absatz-Standardschriftart">
    <w:name w:val="WW-Absatz-Standardschriftart"/>
    <w:rsid w:val="00033CDE"/>
  </w:style>
  <w:style w:type="character" w:customStyle="1" w:styleId="WW8Num3z2">
    <w:name w:val="WW8Num3z2"/>
    <w:rsid w:val="00033CDE"/>
    <w:rPr>
      <w:b w:val="0"/>
    </w:rPr>
  </w:style>
  <w:style w:type="character" w:customStyle="1" w:styleId="WW8Num6z0">
    <w:name w:val="WW8Num6z0"/>
    <w:rsid w:val="00033CDE"/>
    <w:rPr>
      <w:b w:val="0"/>
      <w:i w:val="0"/>
      <w:color w:val="auto"/>
      <w:sz w:val="24"/>
      <w:szCs w:val="24"/>
    </w:rPr>
  </w:style>
  <w:style w:type="character" w:customStyle="1" w:styleId="WW8Num7z0">
    <w:name w:val="WW8Num7z0"/>
    <w:rsid w:val="00033CDE"/>
    <w:rPr>
      <w:rFonts w:ascii="Symbol" w:hAnsi="Symbol" w:cs="Symbol"/>
    </w:rPr>
  </w:style>
  <w:style w:type="character" w:customStyle="1" w:styleId="WW8Num3z1">
    <w:name w:val="WW8Num3z1"/>
    <w:rsid w:val="00033CDE"/>
    <w:rPr>
      <w:b w:val="0"/>
    </w:rPr>
  </w:style>
  <w:style w:type="character" w:customStyle="1" w:styleId="WW-Absatz-Standardschriftart1">
    <w:name w:val="WW-Absatz-Standardschriftart1"/>
    <w:rsid w:val="00033CDE"/>
  </w:style>
  <w:style w:type="character" w:customStyle="1" w:styleId="WW-Absatz-Standardschriftart11">
    <w:name w:val="WW-Absatz-Standardschriftart11"/>
    <w:rsid w:val="00033CDE"/>
  </w:style>
  <w:style w:type="character" w:customStyle="1" w:styleId="WW8Num6z1">
    <w:name w:val="WW8Num6z1"/>
    <w:rsid w:val="00033CDE"/>
    <w:rPr>
      <w:b w:val="0"/>
    </w:rPr>
  </w:style>
  <w:style w:type="character" w:customStyle="1" w:styleId="WW8Num6z2">
    <w:name w:val="WW8Num6z2"/>
    <w:rsid w:val="00033CDE"/>
    <w:rPr>
      <w:b w:val="0"/>
      <w:i w:val="0"/>
      <w:color w:val="auto"/>
    </w:rPr>
  </w:style>
  <w:style w:type="character" w:customStyle="1" w:styleId="WW8Num9z0">
    <w:name w:val="WW8Num9z0"/>
    <w:rsid w:val="00033CDE"/>
    <w:rPr>
      <w:rFonts w:ascii="Symbol" w:hAnsi="Symbol" w:cs="Symbol"/>
    </w:rPr>
  </w:style>
  <w:style w:type="character" w:customStyle="1" w:styleId="WW8Num9z1">
    <w:name w:val="WW8Num9z1"/>
    <w:rsid w:val="00033CD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33CDE"/>
    <w:rPr>
      <w:rFonts w:ascii="Times New Roman" w:hAnsi="Times New Roman" w:cs="Times New Roman"/>
    </w:rPr>
  </w:style>
  <w:style w:type="character" w:customStyle="1" w:styleId="WW8Num10z1">
    <w:name w:val="WW8Num10z1"/>
    <w:rsid w:val="00033CD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033CDE"/>
    <w:rPr>
      <w:rFonts w:ascii="Times New Roman" w:hAnsi="Times New Roman" w:cs="Times New Roman"/>
    </w:rPr>
  </w:style>
  <w:style w:type="character" w:customStyle="1" w:styleId="WW8Num13z0">
    <w:name w:val="WW8Num13z0"/>
    <w:rsid w:val="00033CDE"/>
    <w:rPr>
      <w:rFonts w:ascii="Times New Roman" w:eastAsia="Calibri" w:hAnsi="Times New Roman" w:cs="Times New Roman"/>
    </w:rPr>
  </w:style>
  <w:style w:type="character" w:customStyle="1" w:styleId="WW8Num13z1">
    <w:name w:val="WW8Num13z1"/>
    <w:rsid w:val="00033CDE"/>
    <w:rPr>
      <w:rFonts w:ascii="Courier New" w:hAnsi="Courier New" w:cs="Courier New"/>
    </w:rPr>
  </w:style>
  <w:style w:type="character" w:customStyle="1" w:styleId="WW8Num13z2">
    <w:name w:val="WW8Num13z2"/>
    <w:rsid w:val="00033CDE"/>
    <w:rPr>
      <w:rFonts w:ascii="Wingdings" w:hAnsi="Wingdings" w:cs="Wingdings"/>
    </w:rPr>
  </w:style>
  <w:style w:type="character" w:customStyle="1" w:styleId="WW8Num14z0">
    <w:name w:val="WW8Num14z0"/>
    <w:rsid w:val="00033CDE"/>
    <w:rPr>
      <w:rFonts w:ascii="Times New Roman" w:eastAsia="Calibri" w:hAnsi="Times New Roman" w:cs="Times New Roman"/>
    </w:rPr>
  </w:style>
  <w:style w:type="character" w:customStyle="1" w:styleId="WW8Num16z0">
    <w:name w:val="WW8Num16z0"/>
    <w:rsid w:val="00033CDE"/>
    <w:rPr>
      <w:rFonts w:ascii="Times New Roman" w:hAnsi="Times New Roman" w:cs="OpenSymbol"/>
    </w:rPr>
  </w:style>
  <w:style w:type="character" w:customStyle="1" w:styleId="WW8Num18z0">
    <w:name w:val="WW8Num18z0"/>
    <w:rsid w:val="00033CDE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33CDE"/>
    <w:rPr>
      <w:rFonts w:ascii="Courier New" w:hAnsi="Courier New" w:cs="Courier New"/>
    </w:rPr>
  </w:style>
  <w:style w:type="character" w:customStyle="1" w:styleId="WW8Num19z0">
    <w:name w:val="WW8Num19z0"/>
    <w:rsid w:val="00033CDE"/>
    <w:rPr>
      <w:color w:val="000000"/>
    </w:rPr>
  </w:style>
  <w:style w:type="character" w:customStyle="1" w:styleId="WW8Num19z1">
    <w:name w:val="WW8Num19z1"/>
    <w:rsid w:val="00033CDE"/>
    <w:rPr>
      <w:rFonts w:ascii="OpenSymbol" w:hAnsi="OpenSymbol" w:cs="OpenSymbol"/>
    </w:rPr>
  </w:style>
  <w:style w:type="character" w:customStyle="1" w:styleId="WW8Num20z0">
    <w:name w:val="WW8Num20z0"/>
    <w:rsid w:val="00033CDE"/>
    <w:rPr>
      <w:rFonts w:ascii="Symbol" w:hAnsi="Symbol" w:cs="Symbol"/>
    </w:rPr>
  </w:style>
  <w:style w:type="character" w:customStyle="1" w:styleId="WW8Num20z1">
    <w:name w:val="WW8Num20z1"/>
    <w:rsid w:val="00033CDE"/>
    <w:rPr>
      <w:rFonts w:ascii="Courier New" w:hAnsi="Courier New" w:cs="Courier New"/>
    </w:rPr>
  </w:style>
  <w:style w:type="character" w:customStyle="1" w:styleId="WW-DefaultParagraphFont">
    <w:name w:val="WW-Default Paragraph Font"/>
    <w:rsid w:val="00033CDE"/>
  </w:style>
  <w:style w:type="character" w:styleId="PageNumber">
    <w:name w:val="page number"/>
    <w:basedOn w:val="WW-DefaultParagraphFont"/>
    <w:rsid w:val="00033CDE"/>
  </w:style>
  <w:style w:type="character" w:customStyle="1" w:styleId="CharChar1">
    <w:name w:val="Char Char1"/>
    <w:rsid w:val="00033CDE"/>
    <w:rPr>
      <w:sz w:val="24"/>
      <w:lang w:val="lt-LT" w:bidi="ar-SA"/>
    </w:rPr>
  </w:style>
  <w:style w:type="character" w:customStyle="1" w:styleId="CharChar16">
    <w:name w:val="Char Char16"/>
    <w:rsid w:val="00033CDE"/>
    <w:rPr>
      <w:sz w:val="28"/>
      <w:szCs w:val="22"/>
      <w:lang w:val="lt-LT" w:bidi="ar-SA"/>
    </w:rPr>
  </w:style>
  <w:style w:type="character" w:customStyle="1" w:styleId="CharChar15">
    <w:name w:val="Char Char15"/>
    <w:rsid w:val="00033CDE"/>
    <w:rPr>
      <w:sz w:val="24"/>
      <w:lang w:val="lt-LT" w:bidi="ar-SA"/>
    </w:rPr>
  </w:style>
  <w:style w:type="character" w:customStyle="1" w:styleId="CharChar14">
    <w:name w:val="Char Char14"/>
    <w:rsid w:val="00033CDE"/>
    <w:rPr>
      <w:sz w:val="24"/>
      <w:lang w:val="lt-LT" w:bidi="ar-SA"/>
    </w:rPr>
  </w:style>
  <w:style w:type="character" w:customStyle="1" w:styleId="CharChar13">
    <w:name w:val="Char Char13"/>
    <w:rsid w:val="00033CDE"/>
    <w:rPr>
      <w:b/>
      <w:sz w:val="44"/>
      <w:lang w:val="lt-LT" w:bidi="ar-SA"/>
    </w:rPr>
  </w:style>
  <w:style w:type="character" w:customStyle="1" w:styleId="CharChar12">
    <w:name w:val="Char Char12"/>
    <w:rsid w:val="00033CDE"/>
    <w:rPr>
      <w:b/>
      <w:sz w:val="40"/>
      <w:lang w:val="lt-LT" w:bidi="ar-SA"/>
    </w:rPr>
  </w:style>
  <w:style w:type="character" w:customStyle="1" w:styleId="CharChar11">
    <w:name w:val="Char Char11"/>
    <w:rsid w:val="00033CDE"/>
    <w:rPr>
      <w:b/>
      <w:sz w:val="36"/>
      <w:lang w:val="lt-LT" w:bidi="ar-SA"/>
    </w:rPr>
  </w:style>
  <w:style w:type="character" w:customStyle="1" w:styleId="CharChar10">
    <w:name w:val="Char Char10"/>
    <w:rsid w:val="00033CDE"/>
    <w:rPr>
      <w:sz w:val="48"/>
      <w:lang w:val="lt-LT" w:bidi="ar-SA"/>
    </w:rPr>
  </w:style>
  <w:style w:type="character" w:customStyle="1" w:styleId="CharChar9">
    <w:name w:val="Char Char9"/>
    <w:rsid w:val="00033CDE"/>
    <w:rPr>
      <w:b/>
      <w:sz w:val="18"/>
      <w:lang w:val="lt-LT" w:bidi="ar-SA"/>
    </w:rPr>
  </w:style>
  <w:style w:type="character" w:customStyle="1" w:styleId="CharChar8">
    <w:name w:val="Char Char8"/>
    <w:rsid w:val="00033CDE"/>
    <w:rPr>
      <w:sz w:val="40"/>
      <w:lang w:val="lt-LT" w:bidi="ar-SA"/>
    </w:rPr>
  </w:style>
  <w:style w:type="character" w:customStyle="1" w:styleId="CharChar7">
    <w:name w:val="Char Char7"/>
    <w:rsid w:val="00033CDE"/>
    <w:rPr>
      <w:rFonts w:eastAsia="Calibri"/>
      <w:lang w:val="lt-LT" w:bidi="ar-SA"/>
    </w:rPr>
  </w:style>
  <w:style w:type="character" w:customStyle="1" w:styleId="CharChar6">
    <w:name w:val="Char Char6"/>
    <w:rsid w:val="00033CDE"/>
    <w:rPr>
      <w:sz w:val="24"/>
      <w:lang w:val="lt-LT" w:bidi="ar-SA"/>
    </w:rPr>
  </w:style>
  <w:style w:type="character" w:customStyle="1" w:styleId="CharChar5">
    <w:name w:val="Char Char5"/>
    <w:rsid w:val="00033CDE"/>
    <w:rPr>
      <w:sz w:val="24"/>
      <w:lang w:val="lt-LT" w:bidi="ar-SA"/>
    </w:rPr>
  </w:style>
  <w:style w:type="character" w:customStyle="1" w:styleId="CharChar4">
    <w:name w:val="Char Char4"/>
    <w:rsid w:val="00033CDE"/>
    <w:rPr>
      <w:rFonts w:eastAsia="Calibri"/>
      <w:sz w:val="24"/>
      <w:szCs w:val="22"/>
      <w:lang w:val="lt-LT" w:bidi="ar-SA"/>
    </w:rPr>
  </w:style>
  <w:style w:type="character" w:customStyle="1" w:styleId="CharChar3">
    <w:name w:val="Char Char3"/>
    <w:rsid w:val="00033CDE"/>
    <w:rPr>
      <w:rFonts w:eastAsia="Calibri"/>
      <w:lang w:val="en-US" w:bidi="ar-SA"/>
    </w:rPr>
  </w:style>
  <w:style w:type="character" w:customStyle="1" w:styleId="CharChar2">
    <w:name w:val="Char Char2"/>
    <w:rsid w:val="00033CDE"/>
    <w:rPr>
      <w:rFonts w:ascii="Courier New" w:eastAsia="Calibri" w:hAnsi="Courier New" w:cs="Courier New"/>
      <w:lang w:val="en-US" w:bidi="ar-SA"/>
    </w:rPr>
  </w:style>
  <w:style w:type="character" w:customStyle="1" w:styleId="CharChar">
    <w:name w:val="Char Char"/>
    <w:rsid w:val="00033CDE"/>
    <w:rPr>
      <w:rFonts w:ascii="Tahoma" w:eastAsia="Calibri" w:hAnsi="Tahoma" w:cs="Tahoma"/>
      <w:sz w:val="16"/>
      <w:szCs w:val="16"/>
      <w:lang w:val="en-US" w:bidi="ar-SA"/>
    </w:rPr>
  </w:style>
  <w:style w:type="character" w:customStyle="1" w:styleId="tblrowlbl1">
    <w:name w:val="tblrowlbl1"/>
    <w:rsid w:val="00033CDE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033CDE"/>
    <w:rPr>
      <w:rFonts w:ascii="Verdana" w:hAnsi="Verdana" w:cs="Verdana"/>
      <w:b/>
      <w:bCs/>
      <w:color w:val="000000"/>
      <w:sz w:val="17"/>
      <w:szCs w:val="17"/>
    </w:rPr>
  </w:style>
  <w:style w:type="character" w:styleId="LineNumber">
    <w:name w:val="line number"/>
    <w:rsid w:val="00033CDE"/>
  </w:style>
  <w:style w:type="character" w:customStyle="1" w:styleId="ManonumbersuChar">
    <w:name w:val="Mano_number_su() Char"/>
    <w:rsid w:val="00033CDE"/>
    <w:rPr>
      <w:kern w:val="1"/>
      <w:sz w:val="24"/>
      <w:lang w:val="lt-LT" w:bidi="ar-SA"/>
    </w:rPr>
  </w:style>
  <w:style w:type="character" w:customStyle="1" w:styleId="NumberingSymbols">
    <w:name w:val="Numbering Symbols"/>
    <w:rsid w:val="00033CDE"/>
  </w:style>
  <w:style w:type="character" w:styleId="HTMLTypewriter">
    <w:name w:val="HTML Typewriter"/>
    <w:rsid w:val="00033CDE"/>
    <w:rPr>
      <w:rFonts w:ascii="Courier New" w:eastAsia="Times New Roman" w:hAnsi="Courier New" w:cs="Courier New"/>
      <w:sz w:val="20"/>
      <w:szCs w:val="20"/>
    </w:rPr>
  </w:style>
  <w:style w:type="character" w:customStyle="1" w:styleId="WW8Num1z2">
    <w:name w:val="WW8Num1z2"/>
    <w:rsid w:val="00033CD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2">
    <w:name w:val="WW8Num9z2"/>
    <w:rsid w:val="00033CDE"/>
    <w:rPr>
      <w:rFonts w:ascii="Wingdings" w:hAnsi="Wingdings" w:cs="Wingdings"/>
    </w:rPr>
  </w:style>
  <w:style w:type="character" w:customStyle="1" w:styleId="WW8Num15z4">
    <w:name w:val="WW8Num15z4"/>
    <w:rsid w:val="00033CDE"/>
    <w:rPr>
      <w:rFonts w:ascii="Times New Roman" w:hAnsi="Times New Roman" w:cs="OpenSymbol"/>
    </w:rPr>
  </w:style>
  <w:style w:type="character" w:customStyle="1" w:styleId="WW8Num16z1">
    <w:name w:val="WW8Num16z1"/>
    <w:rsid w:val="00033CDE"/>
    <w:rPr>
      <w:rFonts w:ascii="OpenSymbol" w:hAnsi="OpenSymbol" w:cs="OpenSymbol"/>
    </w:rPr>
  </w:style>
  <w:style w:type="character" w:customStyle="1" w:styleId="WW8Num16z3">
    <w:name w:val="WW8Num16z3"/>
    <w:rsid w:val="00033CDE"/>
    <w:rPr>
      <w:rFonts w:ascii="Wingdings 2" w:hAnsi="Wingdings 2" w:cs="OpenSymbol"/>
    </w:rPr>
  </w:style>
  <w:style w:type="character" w:customStyle="1" w:styleId="WW8Num17z0">
    <w:name w:val="WW8Num17z0"/>
    <w:rsid w:val="00033CDE"/>
    <w:rPr>
      <w:rFonts w:ascii="Symbol" w:hAnsi="Symbol" w:cs="Symbol"/>
    </w:rPr>
  </w:style>
  <w:style w:type="character" w:customStyle="1" w:styleId="WW8Num17z1">
    <w:name w:val="WW8Num17z1"/>
    <w:rsid w:val="00033CDE"/>
    <w:rPr>
      <w:rFonts w:ascii="Courier New" w:hAnsi="Courier New" w:cs="Courier New"/>
    </w:rPr>
  </w:style>
  <w:style w:type="character" w:customStyle="1" w:styleId="WW8Num17z3">
    <w:name w:val="WW8Num17z3"/>
    <w:rsid w:val="00033CDE"/>
    <w:rPr>
      <w:rFonts w:ascii="Symbol" w:hAnsi="Symbol" w:cs="Symbol"/>
    </w:rPr>
  </w:style>
  <w:style w:type="character" w:customStyle="1" w:styleId="WW8Num18z3">
    <w:name w:val="WW8Num18z3"/>
    <w:rsid w:val="00033CDE"/>
    <w:rPr>
      <w:rFonts w:ascii="Symbol" w:hAnsi="Symbol" w:cs="Symbol"/>
    </w:rPr>
  </w:style>
  <w:style w:type="character" w:customStyle="1" w:styleId="WW8Num19z3">
    <w:name w:val="WW8Num19z3"/>
    <w:rsid w:val="00033CDE"/>
    <w:rPr>
      <w:rFonts w:ascii="Wingdings 2" w:hAnsi="Wingdings 2" w:cs="OpenSymbol"/>
    </w:rPr>
  </w:style>
  <w:style w:type="character" w:customStyle="1" w:styleId="WW8Num20z3">
    <w:name w:val="WW8Num20z3"/>
    <w:rsid w:val="00033CDE"/>
    <w:rPr>
      <w:i w:val="0"/>
    </w:rPr>
  </w:style>
  <w:style w:type="character" w:customStyle="1" w:styleId="WW8Num21z0">
    <w:name w:val="WW8Num21z0"/>
    <w:rsid w:val="00033CDE"/>
    <w:rPr>
      <w:rFonts w:ascii="Symbol" w:hAnsi="Symbol" w:cs="Symbol"/>
    </w:rPr>
  </w:style>
  <w:style w:type="character" w:customStyle="1" w:styleId="WW8Num21z1">
    <w:name w:val="WW8Num21z1"/>
    <w:rsid w:val="00033CDE"/>
    <w:rPr>
      <w:rFonts w:ascii="Courier New" w:hAnsi="Courier New" w:cs="Courier New"/>
    </w:rPr>
  </w:style>
  <w:style w:type="character" w:customStyle="1" w:styleId="WW8Num23z0">
    <w:name w:val="WW8Num23z0"/>
    <w:rsid w:val="00033CDE"/>
    <w:rPr>
      <w:rFonts w:ascii="Arial" w:hAnsi="Arial" w:cs="Arial"/>
    </w:rPr>
  </w:style>
  <w:style w:type="character" w:customStyle="1" w:styleId="WW8Num23z1">
    <w:name w:val="WW8Num23z1"/>
    <w:rsid w:val="00033CDE"/>
    <w:rPr>
      <w:rFonts w:ascii="OpenSymbol" w:hAnsi="OpenSymbol" w:cs="OpenSymbol"/>
    </w:rPr>
  </w:style>
  <w:style w:type="character" w:customStyle="1" w:styleId="WW8Num24z0">
    <w:name w:val="WW8Num24z0"/>
    <w:rsid w:val="00033CDE"/>
    <w:rPr>
      <w:rFonts w:ascii="Symbol" w:hAnsi="Symbol" w:cs="OpenSymbol"/>
    </w:rPr>
  </w:style>
  <w:style w:type="character" w:customStyle="1" w:styleId="WW8Num24z1">
    <w:name w:val="WW8Num24z1"/>
    <w:rsid w:val="00033CDE"/>
    <w:rPr>
      <w:rFonts w:ascii="OpenSymbol" w:hAnsi="OpenSymbol" w:cs="OpenSymbol"/>
    </w:rPr>
  </w:style>
  <w:style w:type="character" w:customStyle="1" w:styleId="WW8Num25z0">
    <w:name w:val="WW8Num25z0"/>
    <w:rsid w:val="00033CDE"/>
    <w:rPr>
      <w:rFonts w:ascii="Symbol" w:hAnsi="Symbol" w:cs="OpenSymbol"/>
    </w:rPr>
  </w:style>
  <w:style w:type="character" w:customStyle="1" w:styleId="WW8Num25z1">
    <w:name w:val="WW8Num25z1"/>
    <w:rsid w:val="00033CDE"/>
    <w:rPr>
      <w:rFonts w:ascii="OpenSymbol" w:hAnsi="OpenSymbol" w:cs="OpenSymbol"/>
    </w:rPr>
  </w:style>
  <w:style w:type="character" w:customStyle="1" w:styleId="WW8Num27z0">
    <w:name w:val="WW8Num27z0"/>
    <w:rsid w:val="00033CDE"/>
    <w:rPr>
      <w:rFonts w:ascii="Symbol" w:hAnsi="Symbol" w:cs="Symbol"/>
    </w:rPr>
  </w:style>
  <w:style w:type="character" w:customStyle="1" w:styleId="WW8Num27z1">
    <w:name w:val="WW8Num27z1"/>
    <w:rsid w:val="00033CDE"/>
    <w:rPr>
      <w:rFonts w:ascii="Courier New" w:hAnsi="Courier New" w:cs="Courier New"/>
    </w:rPr>
  </w:style>
  <w:style w:type="character" w:customStyle="1" w:styleId="WW8Num28z0">
    <w:name w:val="WW8Num28z0"/>
    <w:rsid w:val="00033CDE"/>
    <w:rPr>
      <w:rFonts w:ascii="Symbol" w:hAnsi="Symbol" w:cs="OpenSymbol"/>
    </w:rPr>
  </w:style>
  <w:style w:type="character" w:customStyle="1" w:styleId="WW8Num28z1">
    <w:name w:val="WW8Num28z1"/>
    <w:rsid w:val="00033CDE"/>
    <w:rPr>
      <w:rFonts w:ascii="OpenSymbol" w:hAnsi="OpenSymbol" w:cs="OpenSymbol"/>
    </w:rPr>
  </w:style>
  <w:style w:type="character" w:customStyle="1" w:styleId="WW8Num29z0">
    <w:name w:val="WW8Num29z0"/>
    <w:rsid w:val="00033CDE"/>
    <w:rPr>
      <w:rFonts w:ascii="Times New Roman" w:hAnsi="Times New Roman" w:cs="OpenSymbol"/>
    </w:rPr>
  </w:style>
  <w:style w:type="character" w:customStyle="1" w:styleId="WW8Num29z1">
    <w:name w:val="WW8Num29z1"/>
    <w:rsid w:val="00033CDE"/>
    <w:rPr>
      <w:rFonts w:ascii="OpenSymbol" w:hAnsi="OpenSymbol" w:cs="OpenSymbol"/>
    </w:rPr>
  </w:style>
  <w:style w:type="character" w:customStyle="1" w:styleId="WW8Num30z0">
    <w:name w:val="WW8Num30z0"/>
    <w:rsid w:val="00033CDE"/>
    <w:rPr>
      <w:rFonts w:ascii="Wingdings 2" w:hAnsi="Wingdings 2" w:cs="OpenSymbol"/>
    </w:rPr>
  </w:style>
  <w:style w:type="character" w:customStyle="1" w:styleId="WW8Num30z1">
    <w:name w:val="WW8Num30z1"/>
    <w:rsid w:val="00033CDE"/>
    <w:rPr>
      <w:rFonts w:ascii="OpenSymbol" w:hAnsi="OpenSymbol" w:cs="OpenSymbol"/>
    </w:rPr>
  </w:style>
  <w:style w:type="character" w:customStyle="1" w:styleId="WW8Num32z0">
    <w:name w:val="WW8Num32z0"/>
    <w:rsid w:val="00033CDE"/>
    <w:rPr>
      <w:rFonts w:ascii="Symbol" w:hAnsi="Symbol" w:cs="Symbol"/>
    </w:rPr>
  </w:style>
  <w:style w:type="character" w:customStyle="1" w:styleId="WW8Num32z1">
    <w:name w:val="WW8Num32z1"/>
    <w:rsid w:val="00033CDE"/>
    <w:rPr>
      <w:rFonts w:ascii="Courier New" w:hAnsi="Courier New" w:cs="Courier New"/>
    </w:rPr>
  </w:style>
  <w:style w:type="character" w:customStyle="1" w:styleId="WW8Num33z0">
    <w:name w:val="WW8Num33z0"/>
    <w:rsid w:val="00033CDE"/>
    <w:rPr>
      <w:b/>
      <w:color w:val="000000"/>
      <w:sz w:val="28"/>
      <w:szCs w:val="28"/>
    </w:rPr>
  </w:style>
  <w:style w:type="character" w:customStyle="1" w:styleId="WW8Num33z1">
    <w:name w:val="WW8Num33z1"/>
    <w:rsid w:val="00033CDE"/>
    <w:rPr>
      <w:b/>
    </w:rPr>
  </w:style>
  <w:style w:type="character" w:customStyle="1" w:styleId="WW8Num34z0">
    <w:name w:val="WW8Num34z0"/>
    <w:rsid w:val="00033CDE"/>
    <w:rPr>
      <w:b w:val="0"/>
      <w:bCs w:val="0"/>
      <w:i w:val="0"/>
      <w:iCs w:val="0"/>
    </w:rPr>
  </w:style>
  <w:style w:type="character" w:customStyle="1" w:styleId="WW8Num34z1">
    <w:name w:val="WW8Num34z1"/>
    <w:rsid w:val="00033CDE"/>
    <w:rPr>
      <w:rFonts w:ascii="OpenSymbol" w:hAnsi="OpenSymbol" w:cs="OpenSymbol"/>
      <w:b/>
    </w:rPr>
  </w:style>
  <w:style w:type="character" w:customStyle="1" w:styleId="WW8Num41z0">
    <w:name w:val="WW8Num41z0"/>
    <w:rsid w:val="00033CDE"/>
    <w:rPr>
      <w:rFonts w:ascii="Wingdings 2" w:hAnsi="Wingdings 2" w:cs="OpenSymbol"/>
    </w:rPr>
  </w:style>
  <w:style w:type="character" w:customStyle="1" w:styleId="WW8Num41z1">
    <w:name w:val="WW8Num41z1"/>
    <w:rsid w:val="00033CDE"/>
    <w:rPr>
      <w:rFonts w:ascii="OpenSymbol" w:hAnsi="OpenSymbol" w:cs="OpenSymbol"/>
    </w:rPr>
  </w:style>
  <w:style w:type="character" w:customStyle="1" w:styleId="WW8Num45z0">
    <w:name w:val="WW8Num45z0"/>
    <w:rsid w:val="00033CDE"/>
    <w:rPr>
      <w:rFonts w:ascii="Wingdings 2" w:hAnsi="Wingdings 2" w:cs="OpenSymbol"/>
    </w:rPr>
  </w:style>
  <w:style w:type="character" w:customStyle="1" w:styleId="WW8Num45z1">
    <w:name w:val="WW8Num45z1"/>
    <w:rsid w:val="00033CDE"/>
    <w:rPr>
      <w:rFonts w:ascii="OpenSymbol" w:hAnsi="OpenSymbol" w:cs="OpenSymbol"/>
    </w:rPr>
  </w:style>
  <w:style w:type="character" w:customStyle="1" w:styleId="WW8Num47z0">
    <w:name w:val="WW8Num47z0"/>
    <w:rsid w:val="00033CDE"/>
    <w:rPr>
      <w:rFonts w:ascii="Wingdings 2" w:hAnsi="Wingdings 2" w:cs="OpenSymbol"/>
    </w:rPr>
  </w:style>
  <w:style w:type="character" w:customStyle="1" w:styleId="WW8Num47z1">
    <w:name w:val="WW8Num47z1"/>
    <w:rsid w:val="00033CDE"/>
    <w:rPr>
      <w:rFonts w:ascii="OpenSymbol" w:hAnsi="OpenSymbol" w:cs="OpenSymbol"/>
    </w:rPr>
  </w:style>
  <w:style w:type="character" w:customStyle="1" w:styleId="WW8Num48z0">
    <w:name w:val="WW8Num48z0"/>
    <w:rsid w:val="00033CDE"/>
    <w:rPr>
      <w:rFonts w:ascii="Wingdings 2" w:hAnsi="Wingdings 2" w:cs="OpenSymbol"/>
    </w:rPr>
  </w:style>
  <w:style w:type="character" w:customStyle="1" w:styleId="WW8Num48z1">
    <w:name w:val="WW8Num48z1"/>
    <w:rsid w:val="00033CDE"/>
    <w:rPr>
      <w:rFonts w:ascii="OpenSymbol" w:hAnsi="OpenSymbol" w:cs="OpenSymbol"/>
    </w:rPr>
  </w:style>
  <w:style w:type="character" w:customStyle="1" w:styleId="WW8Num49z0">
    <w:name w:val="WW8Num49z0"/>
    <w:rsid w:val="00033CDE"/>
    <w:rPr>
      <w:rFonts w:ascii="Wingdings 2" w:hAnsi="Wingdings 2" w:cs="OpenSymbol"/>
    </w:rPr>
  </w:style>
  <w:style w:type="character" w:customStyle="1" w:styleId="WW8Num49z1">
    <w:name w:val="WW8Num49z1"/>
    <w:rsid w:val="00033CDE"/>
    <w:rPr>
      <w:rFonts w:ascii="Times New Roman" w:hAnsi="Times New Roman" w:cs="OpenSymbol"/>
    </w:rPr>
  </w:style>
  <w:style w:type="character" w:customStyle="1" w:styleId="WW8Num50z0">
    <w:name w:val="WW8Num50z0"/>
    <w:rsid w:val="00033CDE"/>
    <w:rPr>
      <w:rFonts w:ascii="Wingdings 2" w:hAnsi="Wingdings 2" w:cs="OpenSymbol"/>
    </w:rPr>
  </w:style>
  <w:style w:type="character" w:customStyle="1" w:styleId="WW8Num50z1">
    <w:name w:val="WW8Num50z1"/>
    <w:rsid w:val="00033CDE"/>
    <w:rPr>
      <w:rFonts w:ascii="OpenSymbol" w:hAnsi="OpenSymbol" w:cs="OpenSymbol"/>
    </w:rPr>
  </w:style>
  <w:style w:type="character" w:customStyle="1" w:styleId="WW8Num50z2">
    <w:name w:val="WW8Num50z2"/>
    <w:rsid w:val="00033CDE"/>
    <w:rPr>
      <w:rFonts w:ascii="OpenSymbol" w:hAnsi="OpenSymbol" w:cs="OpenSymbol"/>
    </w:rPr>
  </w:style>
  <w:style w:type="character" w:customStyle="1" w:styleId="WW8Num51z0">
    <w:name w:val="WW8Num51z0"/>
    <w:rsid w:val="00033CDE"/>
    <w:rPr>
      <w:rFonts w:ascii="Wingdings 2" w:hAnsi="Wingdings 2" w:cs="OpenSymbol"/>
    </w:rPr>
  </w:style>
  <w:style w:type="character" w:customStyle="1" w:styleId="WW8Num51z1">
    <w:name w:val="WW8Num51z1"/>
    <w:rsid w:val="00033CDE"/>
    <w:rPr>
      <w:rFonts w:ascii="OpenSymbol" w:hAnsi="OpenSymbol" w:cs="OpenSymbol"/>
    </w:rPr>
  </w:style>
  <w:style w:type="character" w:customStyle="1" w:styleId="WW8Num52z0">
    <w:name w:val="WW8Num52z0"/>
    <w:rsid w:val="00033CDE"/>
    <w:rPr>
      <w:rFonts w:ascii="Wingdings 2" w:hAnsi="Wingdings 2" w:cs="OpenSymbol"/>
    </w:rPr>
  </w:style>
  <w:style w:type="character" w:customStyle="1" w:styleId="WW8Num52z1">
    <w:name w:val="WW8Num52z1"/>
    <w:rsid w:val="00033CDE"/>
    <w:rPr>
      <w:rFonts w:ascii="OpenSymbol" w:hAnsi="OpenSymbol" w:cs="OpenSymbol"/>
    </w:rPr>
  </w:style>
  <w:style w:type="character" w:customStyle="1" w:styleId="WW8Num53z0">
    <w:name w:val="WW8Num53z0"/>
    <w:rsid w:val="00033CDE"/>
    <w:rPr>
      <w:rFonts w:ascii="Wingdings 2" w:hAnsi="Wingdings 2" w:cs="OpenSymbol"/>
    </w:rPr>
  </w:style>
  <w:style w:type="character" w:customStyle="1" w:styleId="WW8Num53z1">
    <w:name w:val="WW8Num53z1"/>
    <w:rsid w:val="00033CDE"/>
    <w:rPr>
      <w:rFonts w:ascii="OpenSymbol" w:hAnsi="OpenSymbol" w:cs="OpenSymbol"/>
    </w:rPr>
  </w:style>
  <w:style w:type="character" w:customStyle="1" w:styleId="WW8Num54z0">
    <w:name w:val="WW8Num54z0"/>
    <w:rsid w:val="00033CDE"/>
    <w:rPr>
      <w:rFonts w:ascii="Wingdings 2" w:hAnsi="Wingdings 2" w:cs="OpenSymbol"/>
    </w:rPr>
  </w:style>
  <w:style w:type="character" w:customStyle="1" w:styleId="WW8Num54z1">
    <w:name w:val="WW8Num54z1"/>
    <w:rsid w:val="00033CDE"/>
    <w:rPr>
      <w:rFonts w:ascii="OpenSymbol" w:hAnsi="OpenSymbol" w:cs="OpenSymbol"/>
    </w:rPr>
  </w:style>
  <w:style w:type="character" w:customStyle="1" w:styleId="WW8Num55z0">
    <w:name w:val="WW8Num55z0"/>
    <w:rsid w:val="00033CDE"/>
    <w:rPr>
      <w:rFonts w:ascii="Wingdings 2" w:hAnsi="Wingdings 2" w:cs="OpenSymbol"/>
    </w:rPr>
  </w:style>
  <w:style w:type="character" w:customStyle="1" w:styleId="WW8Num55z1">
    <w:name w:val="WW8Num55z1"/>
    <w:rsid w:val="00033CDE"/>
    <w:rPr>
      <w:rFonts w:ascii="OpenSymbol" w:hAnsi="OpenSymbol" w:cs="OpenSymbol"/>
    </w:rPr>
  </w:style>
  <w:style w:type="character" w:customStyle="1" w:styleId="WW8Num56z0">
    <w:name w:val="WW8Num56z0"/>
    <w:rsid w:val="00033CDE"/>
    <w:rPr>
      <w:rFonts w:ascii="Wingdings 2" w:hAnsi="Wingdings 2" w:cs="OpenSymbol"/>
    </w:rPr>
  </w:style>
  <w:style w:type="character" w:customStyle="1" w:styleId="WW8Num56z1">
    <w:name w:val="WW8Num56z1"/>
    <w:rsid w:val="00033CDE"/>
    <w:rPr>
      <w:rFonts w:ascii="OpenSymbol" w:hAnsi="OpenSymbol" w:cs="OpenSymbol"/>
    </w:rPr>
  </w:style>
  <w:style w:type="character" w:customStyle="1" w:styleId="WW8Num57z0">
    <w:name w:val="WW8Num57z0"/>
    <w:rsid w:val="00033CDE"/>
    <w:rPr>
      <w:rFonts w:ascii="Wingdings 2" w:hAnsi="Wingdings 2" w:cs="OpenSymbol"/>
    </w:rPr>
  </w:style>
  <w:style w:type="character" w:customStyle="1" w:styleId="WW8Num57z1">
    <w:name w:val="WW8Num57z1"/>
    <w:rsid w:val="00033CDE"/>
    <w:rPr>
      <w:rFonts w:ascii="OpenSymbol" w:hAnsi="OpenSymbol" w:cs="OpenSymbol"/>
    </w:rPr>
  </w:style>
  <w:style w:type="character" w:customStyle="1" w:styleId="WW8Num58z0">
    <w:name w:val="WW8Num58z0"/>
    <w:rsid w:val="00033CDE"/>
    <w:rPr>
      <w:rFonts w:ascii="Wingdings 2" w:hAnsi="Wingdings 2" w:cs="OpenSymbol"/>
    </w:rPr>
  </w:style>
  <w:style w:type="character" w:customStyle="1" w:styleId="WW8Num58z1">
    <w:name w:val="WW8Num58z1"/>
    <w:rsid w:val="00033CDE"/>
    <w:rPr>
      <w:rFonts w:ascii="Times New Roman" w:hAnsi="Times New Roman" w:cs="OpenSymbol"/>
    </w:rPr>
  </w:style>
  <w:style w:type="character" w:customStyle="1" w:styleId="WW8Num59z0">
    <w:name w:val="WW8Num59z0"/>
    <w:rsid w:val="00033CDE"/>
    <w:rPr>
      <w:rFonts w:ascii="Wingdings 2" w:hAnsi="Wingdings 2" w:cs="OpenSymbol"/>
    </w:rPr>
  </w:style>
  <w:style w:type="character" w:customStyle="1" w:styleId="WW8Num59z1">
    <w:name w:val="WW8Num59z1"/>
    <w:rsid w:val="00033CDE"/>
    <w:rPr>
      <w:rFonts w:ascii="OpenSymbol" w:hAnsi="OpenSymbol" w:cs="OpenSymbol"/>
    </w:rPr>
  </w:style>
  <w:style w:type="character" w:customStyle="1" w:styleId="WW8Num59z2">
    <w:name w:val="WW8Num59z2"/>
    <w:rsid w:val="00033CDE"/>
    <w:rPr>
      <w:rFonts w:ascii="OpenSymbol" w:hAnsi="OpenSymbol" w:cs="OpenSymbol"/>
    </w:rPr>
  </w:style>
  <w:style w:type="character" w:customStyle="1" w:styleId="WW8Num60z0">
    <w:name w:val="WW8Num60z0"/>
    <w:rsid w:val="00033CDE"/>
    <w:rPr>
      <w:rFonts w:ascii="Wingdings 2" w:hAnsi="Wingdings 2" w:cs="OpenSymbol"/>
    </w:rPr>
  </w:style>
  <w:style w:type="character" w:customStyle="1" w:styleId="WW8Num60z1">
    <w:name w:val="WW8Num60z1"/>
    <w:rsid w:val="00033CDE"/>
    <w:rPr>
      <w:rFonts w:ascii="OpenSymbol" w:hAnsi="OpenSymbol" w:cs="OpenSymbol"/>
    </w:rPr>
  </w:style>
  <w:style w:type="character" w:customStyle="1" w:styleId="WW8Num61z0">
    <w:name w:val="WW8Num61z0"/>
    <w:rsid w:val="00033CDE"/>
    <w:rPr>
      <w:rFonts w:ascii="Wingdings 2" w:hAnsi="Wingdings 2" w:cs="OpenSymbol"/>
    </w:rPr>
  </w:style>
  <w:style w:type="character" w:customStyle="1" w:styleId="WW8Num61z1">
    <w:name w:val="WW8Num61z1"/>
    <w:rsid w:val="00033CDE"/>
    <w:rPr>
      <w:rFonts w:ascii="OpenSymbol" w:hAnsi="OpenSymbol" w:cs="OpenSymbol"/>
    </w:rPr>
  </w:style>
  <w:style w:type="character" w:customStyle="1" w:styleId="WW8Num62z0">
    <w:name w:val="WW8Num62z0"/>
    <w:rsid w:val="00033CDE"/>
    <w:rPr>
      <w:rFonts w:ascii="Wingdings 2" w:hAnsi="Wingdings 2" w:cs="OpenSymbol"/>
    </w:rPr>
  </w:style>
  <w:style w:type="character" w:customStyle="1" w:styleId="WW8Num62z1">
    <w:name w:val="WW8Num62z1"/>
    <w:rsid w:val="00033CDE"/>
    <w:rPr>
      <w:rFonts w:ascii="Times New Roman" w:hAnsi="Times New Roman" w:cs="OpenSymbol"/>
    </w:rPr>
  </w:style>
  <w:style w:type="character" w:customStyle="1" w:styleId="WW8Num63z0">
    <w:name w:val="WW8Num63z0"/>
    <w:rsid w:val="00033CDE"/>
    <w:rPr>
      <w:rFonts w:ascii="Wingdings 2" w:hAnsi="Wingdings 2" w:cs="OpenSymbol"/>
    </w:rPr>
  </w:style>
  <w:style w:type="character" w:customStyle="1" w:styleId="WW8Num63z1">
    <w:name w:val="WW8Num63z1"/>
    <w:rsid w:val="00033CDE"/>
    <w:rPr>
      <w:rFonts w:ascii="Times New Roman" w:hAnsi="Times New Roman" w:cs="OpenSymbol"/>
    </w:rPr>
  </w:style>
  <w:style w:type="character" w:customStyle="1" w:styleId="WW8Num63z2">
    <w:name w:val="WW8Num63z2"/>
    <w:rsid w:val="00033CDE"/>
    <w:rPr>
      <w:rFonts w:ascii="OpenSymbol" w:hAnsi="OpenSymbol" w:cs="OpenSymbol"/>
    </w:rPr>
  </w:style>
  <w:style w:type="character" w:customStyle="1" w:styleId="WW8Num8z0">
    <w:name w:val="WW8Num8z0"/>
    <w:rsid w:val="00033CDE"/>
    <w:rPr>
      <w:rFonts w:ascii="Symbol" w:hAnsi="Symbol" w:cs="Symbol"/>
    </w:rPr>
  </w:style>
  <w:style w:type="character" w:customStyle="1" w:styleId="WW8Num8z1">
    <w:name w:val="WW8Num8z1"/>
    <w:rsid w:val="00033CDE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033CDE"/>
    <w:rPr>
      <w:rFonts w:ascii="Wingdings" w:hAnsi="Wingdings" w:cs="Wingdings"/>
    </w:rPr>
  </w:style>
  <w:style w:type="character" w:customStyle="1" w:styleId="WW8Num14z4">
    <w:name w:val="WW8Num14z4"/>
    <w:rsid w:val="00033CDE"/>
    <w:rPr>
      <w:rFonts w:ascii="Times New Roman" w:hAnsi="Times New Roman" w:cs="OpenSymbol"/>
    </w:rPr>
  </w:style>
  <w:style w:type="character" w:customStyle="1" w:styleId="WW8Num15z0">
    <w:name w:val="WW8Num15z0"/>
    <w:rsid w:val="00033CDE"/>
    <w:rPr>
      <w:rFonts w:ascii="Symbol" w:hAnsi="Symbol" w:cs="Symbol"/>
    </w:rPr>
  </w:style>
  <w:style w:type="character" w:customStyle="1" w:styleId="WW8Num15z1">
    <w:name w:val="WW8Num15z1"/>
    <w:rsid w:val="00033CDE"/>
    <w:rPr>
      <w:rFonts w:ascii="OpenSymbol" w:hAnsi="OpenSymbol" w:cs="OpenSymbol"/>
    </w:rPr>
  </w:style>
  <w:style w:type="character" w:customStyle="1" w:styleId="WW8Num15z3">
    <w:name w:val="WW8Num15z3"/>
    <w:rsid w:val="00033CDE"/>
    <w:rPr>
      <w:rFonts w:ascii="Wingdings 2" w:hAnsi="Wingdings 2" w:cs="OpenSymbol"/>
    </w:rPr>
  </w:style>
  <w:style w:type="character" w:customStyle="1" w:styleId="WW8Num22z0">
    <w:name w:val="WW8Num22z0"/>
    <w:rsid w:val="00033CDE"/>
    <w:rPr>
      <w:rFonts w:ascii="Arial" w:hAnsi="Arial" w:cs="Arial"/>
    </w:rPr>
  </w:style>
  <w:style w:type="character" w:customStyle="1" w:styleId="WW8Num22z1">
    <w:name w:val="WW8Num22z1"/>
    <w:rsid w:val="00033CDE"/>
    <w:rPr>
      <w:rFonts w:ascii="OpenSymbol" w:hAnsi="OpenSymbol" w:cs="OpenSymbol"/>
    </w:rPr>
  </w:style>
  <w:style w:type="character" w:customStyle="1" w:styleId="WW8Num26z0">
    <w:name w:val="WW8Num26z0"/>
    <w:rsid w:val="00033CDE"/>
    <w:rPr>
      <w:rFonts w:ascii="Symbol" w:hAnsi="Symbol" w:cs="OpenSymbol"/>
    </w:rPr>
  </w:style>
  <w:style w:type="character" w:customStyle="1" w:styleId="WW8Num26z1">
    <w:name w:val="WW8Num26z1"/>
    <w:rsid w:val="00033CDE"/>
    <w:rPr>
      <w:rFonts w:ascii="OpenSymbol" w:hAnsi="OpenSymbol" w:cs="OpenSymbol"/>
    </w:rPr>
  </w:style>
  <w:style w:type="character" w:customStyle="1" w:styleId="WW8Num31z0">
    <w:name w:val="WW8Num31z0"/>
    <w:rsid w:val="00033CDE"/>
    <w:rPr>
      <w:rFonts w:ascii="Wingdings 2" w:hAnsi="Wingdings 2" w:cs="OpenSymbol"/>
    </w:rPr>
  </w:style>
  <w:style w:type="character" w:customStyle="1" w:styleId="WW8Num31z1">
    <w:name w:val="WW8Num31z1"/>
    <w:rsid w:val="00033CDE"/>
    <w:rPr>
      <w:rFonts w:ascii="OpenSymbol" w:hAnsi="OpenSymbol" w:cs="OpenSymbol"/>
    </w:rPr>
  </w:style>
  <w:style w:type="character" w:customStyle="1" w:styleId="WW8Num40z0">
    <w:name w:val="WW8Num40z0"/>
    <w:rsid w:val="00033CDE"/>
    <w:rPr>
      <w:rFonts w:ascii="Wingdings 2" w:hAnsi="Wingdings 2" w:cs="OpenSymbol"/>
    </w:rPr>
  </w:style>
  <w:style w:type="character" w:customStyle="1" w:styleId="WW8Num40z1">
    <w:name w:val="WW8Num40z1"/>
    <w:rsid w:val="00033CDE"/>
    <w:rPr>
      <w:rFonts w:ascii="OpenSymbol" w:hAnsi="OpenSymbol" w:cs="OpenSymbol"/>
    </w:rPr>
  </w:style>
  <w:style w:type="character" w:customStyle="1" w:styleId="WW8Num44z0">
    <w:name w:val="WW8Num44z0"/>
    <w:rsid w:val="00033CDE"/>
    <w:rPr>
      <w:rFonts w:ascii="Wingdings 2" w:hAnsi="Wingdings 2" w:cs="OpenSymbol"/>
    </w:rPr>
  </w:style>
  <w:style w:type="character" w:customStyle="1" w:styleId="WW8Num44z1">
    <w:name w:val="WW8Num44z1"/>
    <w:rsid w:val="00033CDE"/>
    <w:rPr>
      <w:rFonts w:ascii="OpenSymbol" w:hAnsi="OpenSymbol" w:cs="OpenSymbol"/>
    </w:rPr>
  </w:style>
  <w:style w:type="character" w:customStyle="1" w:styleId="WW8Num46z0">
    <w:name w:val="WW8Num46z0"/>
    <w:rsid w:val="00033CDE"/>
    <w:rPr>
      <w:rFonts w:ascii="Wingdings 2" w:hAnsi="Wingdings 2" w:cs="OpenSymbol"/>
    </w:rPr>
  </w:style>
  <w:style w:type="character" w:customStyle="1" w:styleId="WW8Num46z1">
    <w:name w:val="WW8Num46z1"/>
    <w:rsid w:val="00033CDE"/>
    <w:rPr>
      <w:rFonts w:ascii="OpenSymbol" w:hAnsi="OpenSymbol" w:cs="OpenSymbol"/>
    </w:rPr>
  </w:style>
  <w:style w:type="character" w:customStyle="1" w:styleId="WW8Num49z2">
    <w:name w:val="WW8Num49z2"/>
    <w:rsid w:val="00033CDE"/>
    <w:rPr>
      <w:rFonts w:ascii="OpenSymbol" w:hAnsi="OpenSymbol" w:cs="OpenSymbol"/>
    </w:rPr>
  </w:style>
  <w:style w:type="character" w:customStyle="1" w:styleId="WW8Num58z2">
    <w:name w:val="WW8Num58z2"/>
    <w:rsid w:val="00033CDE"/>
    <w:rPr>
      <w:rFonts w:ascii="OpenSymbol" w:hAnsi="OpenSymbol" w:cs="OpenSymbol"/>
    </w:rPr>
  </w:style>
  <w:style w:type="character" w:customStyle="1" w:styleId="WW8Num62z2">
    <w:name w:val="WW8Num62z2"/>
    <w:rsid w:val="00033CDE"/>
    <w:rPr>
      <w:rFonts w:ascii="OpenSymbol" w:hAnsi="OpenSymbol" w:cs="OpenSymbol"/>
    </w:rPr>
  </w:style>
  <w:style w:type="character" w:customStyle="1" w:styleId="WW8Num7z2">
    <w:name w:val="WW8Num7z2"/>
    <w:rsid w:val="00033CDE"/>
    <w:rPr>
      <w:rFonts w:ascii="Wingdings" w:hAnsi="Wingdings" w:cs="Wingdings"/>
    </w:rPr>
  </w:style>
  <w:style w:type="character" w:customStyle="1" w:styleId="WW8Num7z4">
    <w:name w:val="WW8Num7z4"/>
    <w:rsid w:val="00033CDE"/>
    <w:rPr>
      <w:rFonts w:ascii="Courier New" w:hAnsi="Courier New" w:cs="Courier New"/>
    </w:rPr>
  </w:style>
  <w:style w:type="character" w:customStyle="1" w:styleId="WW8Num10z2">
    <w:name w:val="WW8Num10z2"/>
    <w:rsid w:val="00033CDE"/>
    <w:rPr>
      <w:rFonts w:ascii="Wingdings" w:hAnsi="Wingdings" w:cs="Wingdings"/>
    </w:rPr>
  </w:style>
  <w:style w:type="character" w:customStyle="1" w:styleId="WW8Num10z3">
    <w:name w:val="WW8Num10z3"/>
    <w:rsid w:val="00033CDE"/>
    <w:rPr>
      <w:rFonts w:ascii="Symbol" w:hAnsi="Symbol" w:cs="Symbol"/>
    </w:rPr>
  </w:style>
  <w:style w:type="character" w:customStyle="1" w:styleId="WW8Num17z2">
    <w:name w:val="WW8Num17z2"/>
    <w:rsid w:val="00033CD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4">
    <w:name w:val="WW8Num28z4"/>
    <w:rsid w:val="00033CDE"/>
    <w:rPr>
      <w:rFonts w:ascii="Times New Roman" w:hAnsi="Times New Roman" w:cs="OpenSymbol"/>
    </w:rPr>
  </w:style>
  <w:style w:type="character" w:customStyle="1" w:styleId="WW8Num29z3">
    <w:name w:val="WW8Num29z3"/>
    <w:rsid w:val="00033CDE"/>
    <w:rPr>
      <w:rFonts w:ascii="Wingdings 2" w:hAnsi="Wingdings 2" w:cs="OpenSymbol"/>
    </w:rPr>
  </w:style>
  <w:style w:type="character" w:customStyle="1" w:styleId="WW-Absatz-Standardschriftart111">
    <w:name w:val="WW-Absatz-Standardschriftart111"/>
    <w:rsid w:val="00033CDE"/>
  </w:style>
  <w:style w:type="character" w:customStyle="1" w:styleId="WW8Num11z1">
    <w:name w:val="WW8Num11z1"/>
    <w:rsid w:val="00033CDE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033CDE"/>
    <w:rPr>
      <w:rFonts w:ascii="Wingdings" w:hAnsi="Wingdings" w:cs="Wingdings"/>
    </w:rPr>
  </w:style>
  <w:style w:type="character" w:customStyle="1" w:styleId="WW8Num11z3">
    <w:name w:val="WW8Num11z3"/>
    <w:rsid w:val="00033CDE"/>
    <w:rPr>
      <w:rFonts w:ascii="Symbol" w:hAnsi="Symbol" w:cs="Symbol"/>
    </w:rPr>
  </w:style>
  <w:style w:type="character" w:customStyle="1" w:styleId="WW8Num18z2">
    <w:name w:val="WW8Num18z2"/>
    <w:rsid w:val="00033CDE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033CDE"/>
  </w:style>
  <w:style w:type="character" w:customStyle="1" w:styleId="WW8Num12z0">
    <w:name w:val="WW8Num12z0"/>
    <w:rsid w:val="00033CDE"/>
    <w:rPr>
      <w:rFonts w:ascii="Symbol" w:hAnsi="Symbol" w:cs="Symbol"/>
    </w:rPr>
  </w:style>
  <w:style w:type="character" w:customStyle="1" w:styleId="WW8Num20z2">
    <w:name w:val="WW8Num20z2"/>
    <w:rsid w:val="00033CDE"/>
    <w:rPr>
      <w:rFonts w:ascii="Wingdings" w:hAnsi="Wingdings" w:cs="Wingdings"/>
    </w:rPr>
  </w:style>
  <w:style w:type="character" w:customStyle="1" w:styleId="WW-Absatz-Standardschriftart11111">
    <w:name w:val="WW-Absatz-Standardschriftart11111"/>
    <w:rsid w:val="00033CDE"/>
  </w:style>
  <w:style w:type="character" w:customStyle="1" w:styleId="WW-Absatz-Standardschriftart111111">
    <w:name w:val="WW-Absatz-Standardschriftart111111"/>
    <w:rsid w:val="00033CDE"/>
  </w:style>
  <w:style w:type="character" w:customStyle="1" w:styleId="WW-Absatz-Standardschriftart1111111">
    <w:name w:val="WW-Absatz-Standardschriftart1111111"/>
    <w:rsid w:val="00033CDE"/>
  </w:style>
  <w:style w:type="character" w:customStyle="1" w:styleId="WW-Absatz-Standardschriftart11111111">
    <w:name w:val="WW-Absatz-Standardschriftart11111111"/>
    <w:rsid w:val="00033CDE"/>
  </w:style>
  <w:style w:type="character" w:customStyle="1" w:styleId="WW-Absatz-Standardschriftart111111111">
    <w:name w:val="WW-Absatz-Standardschriftart111111111"/>
    <w:rsid w:val="00033CDE"/>
  </w:style>
  <w:style w:type="character" w:customStyle="1" w:styleId="WW-Absatz-Standardschriftart1111111111">
    <w:name w:val="WW-Absatz-Standardschriftart1111111111"/>
    <w:rsid w:val="00033CDE"/>
  </w:style>
  <w:style w:type="character" w:customStyle="1" w:styleId="WW-Absatz-Standardschriftart11111111111">
    <w:name w:val="WW-Absatz-Standardschriftart11111111111"/>
    <w:rsid w:val="00033CDE"/>
  </w:style>
  <w:style w:type="character" w:customStyle="1" w:styleId="WW-Absatz-Standardschriftart111111111111">
    <w:name w:val="WW-Absatz-Standardschriftart111111111111"/>
    <w:rsid w:val="00033CDE"/>
  </w:style>
  <w:style w:type="character" w:customStyle="1" w:styleId="WW-Absatz-Standardschriftart1111111111111">
    <w:name w:val="WW-Absatz-Standardschriftart1111111111111"/>
    <w:rsid w:val="00033CDE"/>
  </w:style>
  <w:style w:type="character" w:customStyle="1" w:styleId="WW-Absatz-Standardschriftart11111111111111">
    <w:name w:val="WW-Absatz-Standardschriftart11111111111111"/>
    <w:rsid w:val="00033CDE"/>
  </w:style>
  <w:style w:type="character" w:customStyle="1" w:styleId="WW8Num12z1">
    <w:name w:val="WW8Num12z1"/>
    <w:rsid w:val="00033CDE"/>
    <w:rPr>
      <w:rFonts w:ascii="Courier New" w:hAnsi="Courier New" w:cs="Times New Roman"/>
    </w:rPr>
  </w:style>
  <w:style w:type="character" w:customStyle="1" w:styleId="WW8Num12z2">
    <w:name w:val="WW8Num12z2"/>
    <w:rsid w:val="00033CDE"/>
    <w:rPr>
      <w:rFonts w:ascii="Wingdings" w:hAnsi="Wingdings" w:cs="Wingdings"/>
    </w:rPr>
  </w:style>
  <w:style w:type="character" w:customStyle="1" w:styleId="WW8Num12z3">
    <w:name w:val="WW8Num12z3"/>
    <w:rsid w:val="00033CDE"/>
    <w:rPr>
      <w:rFonts w:ascii="Symbol" w:hAnsi="Symbol" w:cs="Symbol"/>
    </w:rPr>
  </w:style>
  <w:style w:type="character" w:customStyle="1" w:styleId="WW8Num21z2">
    <w:name w:val="WW8Num21z2"/>
    <w:rsid w:val="00033CDE"/>
    <w:rPr>
      <w:rFonts w:ascii="Wingdings" w:hAnsi="Wingdings" w:cs="Wingdings"/>
    </w:rPr>
  </w:style>
  <w:style w:type="character" w:customStyle="1" w:styleId="WW8Num21z3">
    <w:name w:val="WW8Num21z3"/>
    <w:rsid w:val="00033CDE"/>
    <w:rPr>
      <w:i w:val="0"/>
    </w:rPr>
  </w:style>
  <w:style w:type="character" w:customStyle="1" w:styleId="WW-Absatz-Standardschriftart111111111111111">
    <w:name w:val="WW-Absatz-Standardschriftart111111111111111"/>
    <w:rsid w:val="00033CDE"/>
  </w:style>
  <w:style w:type="character" w:customStyle="1" w:styleId="WW-Absatz-Standardschriftart1111111111111111">
    <w:name w:val="WW-Absatz-Standardschriftart1111111111111111"/>
    <w:rsid w:val="00033CDE"/>
  </w:style>
  <w:style w:type="character" w:customStyle="1" w:styleId="WW-Absatz-Standardschriftart11111111111111111">
    <w:name w:val="WW-Absatz-Standardschriftart11111111111111111"/>
    <w:rsid w:val="00033CDE"/>
  </w:style>
  <w:style w:type="character" w:customStyle="1" w:styleId="WW-Absatz-Standardschriftart111111111111111111">
    <w:name w:val="WW-Absatz-Standardschriftart111111111111111111"/>
    <w:rsid w:val="00033CDE"/>
  </w:style>
  <w:style w:type="character" w:customStyle="1" w:styleId="WW-Absatz-Standardschriftart1111111111111111111">
    <w:name w:val="WW-Absatz-Standardschriftart1111111111111111111"/>
    <w:rsid w:val="00033CDE"/>
  </w:style>
  <w:style w:type="character" w:customStyle="1" w:styleId="WW8Num4z1">
    <w:name w:val="WW8Num4z1"/>
    <w:rsid w:val="00033CDE"/>
    <w:rPr>
      <w:color w:val="FF0000"/>
      <w:sz w:val="20"/>
    </w:rPr>
  </w:style>
  <w:style w:type="character" w:customStyle="1" w:styleId="WW8Num9z4">
    <w:name w:val="WW8Num9z4"/>
    <w:rsid w:val="00033CDE"/>
    <w:rPr>
      <w:rFonts w:ascii="Courier New" w:hAnsi="Courier New" w:cs="Courier New"/>
    </w:rPr>
  </w:style>
  <w:style w:type="character" w:customStyle="1" w:styleId="WW8Num13z3">
    <w:name w:val="WW8Num13z3"/>
    <w:rsid w:val="00033CDE"/>
    <w:rPr>
      <w:rFonts w:ascii="Symbol" w:hAnsi="Symbol" w:cs="Symbol"/>
    </w:rPr>
  </w:style>
  <w:style w:type="character" w:customStyle="1" w:styleId="WW8Num14z1">
    <w:name w:val="WW8Num14z1"/>
    <w:rsid w:val="00033CDE"/>
    <w:rPr>
      <w:rFonts w:ascii="Courier New" w:hAnsi="Courier New" w:cs="Courier New"/>
    </w:rPr>
  </w:style>
  <w:style w:type="character" w:customStyle="1" w:styleId="WW8Num14z2">
    <w:name w:val="WW8Num14z2"/>
    <w:rsid w:val="00033CDE"/>
    <w:rPr>
      <w:rFonts w:ascii="Wingdings" w:hAnsi="Wingdings" w:cs="Wingdings"/>
    </w:rPr>
  </w:style>
  <w:style w:type="character" w:customStyle="1" w:styleId="WW8Num14z3">
    <w:name w:val="WW8Num14z3"/>
    <w:rsid w:val="00033CDE"/>
    <w:rPr>
      <w:rFonts w:ascii="Symbol" w:hAnsi="Symbol" w:cs="Symbol"/>
    </w:rPr>
  </w:style>
  <w:style w:type="character" w:customStyle="1" w:styleId="WW8Num16z2">
    <w:name w:val="WW8Num16z2"/>
    <w:rsid w:val="00033CDE"/>
    <w:rPr>
      <w:rFonts w:ascii="Symbol" w:hAnsi="Symbol" w:cs="Symbol"/>
    </w:rPr>
  </w:style>
  <w:style w:type="character" w:customStyle="1" w:styleId="WW8Num27z2">
    <w:name w:val="WW8Num27z2"/>
    <w:rsid w:val="00033CDE"/>
    <w:rPr>
      <w:rFonts w:ascii="Wingdings" w:hAnsi="Wingdings" w:cs="Wingdings"/>
    </w:rPr>
  </w:style>
  <w:style w:type="character" w:customStyle="1" w:styleId="WW8Num32z2">
    <w:name w:val="WW8Num32z2"/>
    <w:rsid w:val="00033CDE"/>
    <w:rPr>
      <w:rFonts w:ascii="Wingdings" w:hAnsi="Wingdings" w:cs="Wingdings"/>
    </w:rPr>
  </w:style>
  <w:style w:type="character" w:customStyle="1" w:styleId="WW8Num33z2">
    <w:name w:val="WW8Num33z2"/>
    <w:rsid w:val="00033CDE"/>
    <w:rPr>
      <w:b w:val="0"/>
      <w:i w:val="0"/>
    </w:rPr>
  </w:style>
  <w:style w:type="character" w:customStyle="1" w:styleId="WW8Num33z3">
    <w:name w:val="WW8Num33z3"/>
    <w:rsid w:val="00033CDE"/>
    <w:rPr>
      <w:i w:val="0"/>
    </w:rPr>
  </w:style>
  <w:style w:type="character" w:customStyle="1" w:styleId="WW8Num35z0">
    <w:name w:val="WW8Num35z0"/>
    <w:rsid w:val="00033CDE"/>
    <w:rPr>
      <w:rFonts w:ascii="Symbol" w:hAnsi="Symbol" w:cs="Symbol"/>
    </w:rPr>
  </w:style>
  <w:style w:type="character" w:customStyle="1" w:styleId="WW8Num35z1">
    <w:name w:val="WW8Num35z1"/>
    <w:rsid w:val="00033CDE"/>
    <w:rPr>
      <w:rFonts w:ascii="Courier New" w:hAnsi="Courier New" w:cs="Courier New"/>
    </w:rPr>
  </w:style>
  <w:style w:type="character" w:customStyle="1" w:styleId="WW8Num35z2">
    <w:name w:val="WW8Num35z2"/>
    <w:rsid w:val="00033CDE"/>
    <w:rPr>
      <w:rFonts w:ascii="Wingdings" w:hAnsi="Wingdings" w:cs="Wingdings"/>
    </w:rPr>
  </w:style>
  <w:style w:type="character" w:customStyle="1" w:styleId="WW8NumSt18z0">
    <w:name w:val="WW8NumSt18z0"/>
    <w:rsid w:val="00033CDE"/>
    <w:rPr>
      <w:rFonts w:ascii="Arial" w:hAnsi="Arial" w:cs="Arial"/>
    </w:rPr>
  </w:style>
  <w:style w:type="character" w:customStyle="1" w:styleId="Heading1Char">
    <w:name w:val="Heading 1 Char"/>
    <w:rsid w:val="00033CDE"/>
    <w:rPr>
      <w:rFonts w:ascii="Times New Roman" w:eastAsia="Times New Roman" w:hAnsi="Times New Roman" w:cs="Times New Roman"/>
      <w:bCs/>
      <w:sz w:val="24"/>
    </w:rPr>
  </w:style>
  <w:style w:type="character" w:customStyle="1" w:styleId="Heading3Char">
    <w:name w:val="Heading 3 Char"/>
    <w:rsid w:val="00033CDE"/>
  </w:style>
  <w:style w:type="character" w:customStyle="1" w:styleId="Heading4Char">
    <w:name w:val="Heading 4 Char"/>
    <w:rsid w:val="00033CD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rsid w:val="00033CDE"/>
    <w:rPr>
      <w:rFonts w:ascii="Times New Roman" w:hAnsi="Times New Roman" w:cs="Times New Roman"/>
      <w:sz w:val="24"/>
      <w:szCs w:val="22"/>
    </w:rPr>
  </w:style>
  <w:style w:type="character" w:customStyle="1" w:styleId="Heading6Char">
    <w:name w:val="Heading 6 Char"/>
    <w:rsid w:val="00033CDE"/>
    <w:rPr>
      <w:rFonts w:ascii="Times New Roman" w:eastAsia="Times New Roman" w:hAnsi="Times New Roman" w:cs="Times New Roman"/>
      <w:b/>
      <w:sz w:val="36"/>
    </w:rPr>
  </w:style>
  <w:style w:type="character" w:customStyle="1" w:styleId="Heading7Char">
    <w:name w:val="Heading 7 Char"/>
    <w:rsid w:val="00033CDE"/>
    <w:rPr>
      <w:rFonts w:ascii="Times New Roman" w:eastAsia="Times New Roman" w:hAnsi="Times New Roman" w:cs="Times New Roman"/>
      <w:sz w:val="48"/>
    </w:rPr>
  </w:style>
  <w:style w:type="character" w:customStyle="1" w:styleId="Heading8Char">
    <w:name w:val="Heading 8 Char"/>
    <w:rsid w:val="00033CDE"/>
    <w:rPr>
      <w:rFonts w:ascii="Times New Roman" w:eastAsia="Times New Roman" w:hAnsi="Times New Roman" w:cs="Times New Roman"/>
      <w:b/>
      <w:sz w:val="18"/>
    </w:rPr>
  </w:style>
  <w:style w:type="character" w:customStyle="1" w:styleId="Heading9Char">
    <w:name w:val="Heading 9 Char"/>
    <w:rsid w:val="00033CDE"/>
    <w:rPr>
      <w:rFonts w:ascii="Times New Roman" w:eastAsia="Times New Roman" w:hAnsi="Times New Roman" w:cs="Times New Roman"/>
      <w:sz w:val="40"/>
    </w:rPr>
  </w:style>
  <w:style w:type="character" w:customStyle="1" w:styleId="BodyTextChar">
    <w:name w:val="Body Text Char"/>
    <w:rsid w:val="00033CD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033CDE"/>
    <w:rPr>
      <w:vertAlign w:val="superscript"/>
    </w:rPr>
  </w:style>
  <w:style w:type="character" w:customStyle="1" w:styleId="FootnoteTextChar">
    <w:name w:val="Footnote Text Char"/>
    <w:rsid w:val="00033CDE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WW-DefaultParagraphFont"/>
    <w:rsid w:val="00033CDE"/>
  </w:style>
  <w:style w:type="character" w:styleId="CommentReference">
    <w:name w:val="annotation reference"/>
    <w:uiPriority w:val="99"/>
    <w:rsid w:val="00033CDE"/>
    <w:rPr>
      <w:sz w:val="16"/>
      <w:szCs w:val="16"/>
    </w:rPr>
  </w:style>
  <w:style w:type="character" w:customStyle="1" w:styleId="CommentTextChar">
    <w:name w:val="Comment Text Char"/>
    <w:rsid w:val="00033CDE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rsid w:val="00033CDE"/>
    <w:rPr>
      <w:rFonts w:ascii="Times New Roman" w:eastAsia="Times New Roman" w:hAnsi="Times New Roman" w:cs="Times New Roman"/>
      <w:b/>
      <w:bCs/>
    </w:rPr>
  </w:style>
  <w:style w:type="character" w:customStyle="1" w:styleId="BalloonTextChar">
    <w:name w:val="Balloon Text Char"/>
    <w:uiPriority w:val="99"/>
    <w:rsid w:val="00033CDE"/>
    <w:rPr>
      <w:rFonts w:ascii="Tahoma" w:eastAsia="Times New Roman" w:hAnsi="Tahoma" w:cs="Tahoma"/>
      <w:sz w:val="16"/>
      <w:szCs w:val="16"/>
    </w:rPr>
  </w:style>
  <w:style w:type="character" w:customStyle="1" w:styleId="BodyTextIndent2Char">
    <w:name w:val="Body Text Indent 2 Char"/>
    <w:rsid w:val="00033CD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0">
    <w:name w:val="Font Style270"/>
    <w:rsid w:val="00033CDE"/>
    <w:rPr>
      <w:rFonts w:ascii="Arial" w:hAnsi="Arial" w:cs="Arial"/>
      <w:sz w:val="18"/>
      <w:szCs w:val="18"/>
    </w:rPr>
  </w:style>
  <w:style w:type="character" w:customStyle="1" w:styleId="FontStyle267">
    <w:name w:val="Font Style267"/>
    <w:rsid w:val="00033CDE"/>
    <w:rPr>
      <w:rFonts w:ascii="Arial" w:hAnsi="Arial" w:cs="Arial"/>
      <w:b/>
      <w:bCs/>
      <w:sz w:val="20"/>
      <w:szCs w:val="20"/>
    </w:rPr>
  </w:style>
  <w:style w:type="character" w:customStyle="1" w:styleId="FontStyle265">
    <w:name w:val="Font Style265"/>
    <w:rsid w:val="00033CDE"/>
    <w:rPr>
      <w:rFonts w:ascii="Arial" w:hAnsi="Arial" w:cs="Arial"/>
      <w:i/>
      <w:iCs/>
      <w:sz w:val="20"/>
      <w:szCs w:val="20"/>
    </w:rPr>
  </w:style>
  <w:style w:type="character" w:customStyle="1" w:styleId="FontStyle260">
    <w:name w:val="Font Style260"/>
    <w:rsid w:val="00033CDE"/>
    <w:rPr>
      <w:rFonts w:ascii="Arial" w:hAnsi="Arial" w:cs="Arial"/>
      <w:b/>
      <w:bCs/>
      <w:sz w:val="18"/>
      <w:szCs w:val="18"/>
    </w:rPr>
  </w:style>
  <w:style w:type="character" w:customStyle="1" w:styleId="FontStyle290">
    <w:name w:val="Font Style290"/>
    <w:rsid w:val="00033CDE"/>
    <w:rPr>
      <w:rFonts w:ascii="Arial" w:hAnsi="Arial" w:cs="Arial"/>
      <w:sz w:val="16"/>
      <w:szCs w:val="16"/>
    </w:rPr>
  </w:style>
  <w:style w:type="character" w:customStyle="1" w:styleId="TitleChar">
    <w:name w:val="Title Char"/>
    <w:rsid w:val="00033CD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261">
    <w:name w:val="Font Style261"/>
    <w:rsid w:val="00033CDE"/>
    <w:rPr>
      <w:rFonts w:ascii="Arial" w:hAnsi="Arial" w:cs="Arial"/>
      <w:b/>
      <w:bCs/>
      <w:sz w:val="20"/>
      <w:szCs w:val="20"/>
    </w:rPr>
  </w:style>
  <w:style w:type="character" w:customStyle="1" w:styleId="FontStyle277">
    <w:name w:val="Font Style277"/>
    <w:rsid w:val="00033CDE"/>
    <w:rPr>
      <w:rFonts w:ascii="Arial" w:hAnsi="Arial" w:cs="Arial"/>
      <w:b/>
      <w:bCs/>
      <w:sz w:val="16"/>
      <w:szCs w:val="16"/>
    </w:rPr>
  </w:style>
  <w:style w:type="character" w:customStyle="1" w:styleId="FontStyle278">
    <w:name w:val="Font Style278"/>
    <w:rsid w:val="00033CDE"/>
    <w:rPr>
      <w:rFonts w:ascii="Arial" w:hAnsi="Arial" w:cs="Arial"/>
      <w:i/>
      <w:iCs/>
      <w:sz w:val="16"/>
      <w:szCs w:val="16"/>
    </w:rPr>
  </w:style>
  <w:style w:type="character" w:customStyle="1" w:styleId="mediumtext">
    <w:name w:val="medium_text"/>
    <w:basedOn w:val="WW-DefaultParagraphFont"/>
    <w:rsid w:val="00033CDE"/>
  </w:style>
  <w:style w:type="character" w:customStyle="1" w:styleId="Bullets">
    <w:name w:val="Bullets"/>
    <w:rsid w:val="00033CDE"/>
    <w:rPr>
      <w:rFonts w:ascii="OpenSymbol" w:eastAsia="OpenSymbol" w:hAnsi="OpenSymbol" w:cs="OpenSymbol"/>
    </w:rPr>
  </w:style>
  <w:style w:type="character" w:styleId="Emphasis">
    <w:name w:val="Emphasis"/>
    <w:qFormat/>
    <w:rsid w:val="00033CDE"/>
    <w:rPr>
      <w:i/>
      <w:iCs/>
    </w:rPr>
  </w:style>
  <w:style w:type="paragraph" w:customStyle="1" w:styleId="Heading">
    <w:name w:val="Heading"/>
    <w:basedOn w:val="Normal"/>
    <w:next w:val="BodyText"/>
    <w:rsid w:val="00033CDE"/>
    <w:pPr>
      <w:spacing w:after="0" w:line="100" w:lineRule="atLeast"/>
      <w:jc w:val="center"/>
    </w:pPr>
    <w:rPr>
      <w:b/>
      <w:bCs w:val="0"/>
      <w:sz w:val="28"/>
      <w:lang w:eastAsia="zh-CN"/>
    </w:rPr>
  </w:style>
  <w:style w:type="paragraph" w:styleId="BodyText">
    <w:name w:val="Body Text"/>
    <w:basedOn w:val="Normal"/>
    <w:rsid w:val="00033CDE"/>
    <w:pPr>
      <w:spacing w:after="0" w:line="100" w:lineRule="atLeast"/>
      <w:jc w:val="both"/>
    </w:pPr>
    <w:rPr>
      <w:lang w:eastAsia="zh-CN"/>
    </w:rPr>
  </w:style>
  <w:style w:type="paragraph" w:styleId="List">
    <w:name w:val="List"/>
    <w:basedOn w:val="BodyText"/>
    <w:rsid w:val="00033CDE"/>
    <w:rPr>
      <w:rFonts w:cs="Lohit Hindi"/>
    </w:rPr>
  </w:style>
  <w:style w:type="paragraph" w:styleId="Caption">
    <w:name w:val="caption"/>
    <w:basedOn w:val="Normal"/>
    <w:qFormat/>
    <w:rsid w:val="00033CDE"/>
    <w:pPr>
      <w:suppressLineNumbers/>
      <w:spacing w:before="120" w:after="120" w:line="100" w:lineRule="atLeast"/>
      <w:ind w:firstLine="454"/>
      <w:jc w:val="both"/>
    </w:pPr>
    <w:rPr>
      <w:rFonts w:cs="Arial Unicode MS"/>
      <w:iCs w:val="0"/>
      <w:szCs w:val="20"/>
      <w:lang w:eastAsia="zh-CN"/>
    </w:rPr>
  </w:style>
  <w:style w:type="paragraph" w:customStyle="1" w:styleId="Index">
    <w:name w:val="Index"/>
    <w:basedOn w:val="Normal"/>
    <w:rsid w:val="00033CDE"/>
    <w:pPr>
      <w:suppressLineNumbers/>
      <w:spacing w:after="0" w:line="200" w:lineRule="atLeast"/>
      <w:jc w:val="both"/>
    </w:pPr>
    <w:rPr>
      <w:rFonts w:eastAsia="Calibri" w:cs="Lohit Hindi"/>
      <w:lang w:eastAsia="zh-CN"/>
    </w:rPr>
  </w:style>
  <w:style w:type="paragraph" w:styleId="TOC3">
    <w:name w:val="toc 3"/>
    <w:basedOn w:val="Normal"/>
    <w:next w:val="Normal"/>
    <w:rsid w:val="00033CDE"/>
    <w:pPr>
      <w:spacing w:after="0" w:line="200" w:lineRule="atLeast"/>
      <w:ind w:left="48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BodyText1">
    <w:name w:val="Body Text1"/>
    <w:rsid w:val="00033CDE"/>
    <w:pPr>
      <w:suppressAutoHyphens/>
      <w:snapToGrid w:val="0"/>
      <w:ind w:firstLine="312"/>
      <w:jc w:val="both"/>
    </w:pPr>
    <w:rPr>
      <w:rFonts w:ascii="TimesLT" w:eastAsia="Arial" w:hAnsi="TimesLT" w:cs="TimesLT"/>
      <w:lang w:eastAsia="zh-CN"/>
    </w:rPr>
  </w:style>
  <w:style w:type="paragraph" w:customStyle="1" w:styleId="CentrBoldm">
    <w:name w:val="CentrBoldm"/>
    <w:basedOn w:val="Normal"/>
    <w:rsid w:val="00033CDE"/>
    <w:pPr>
      <w:autoSpaceDE w:val="0"/>
      <w:spacing w:after="0" w:line="100" w:lineRule="atLeast"/>
      <w:jc w:val="center"/>
    </w:pPr>
    <w:rPr>
      <w:rFonts w:ascii="TimesLT" w:hAnsi="TimesLT" w:cs="TimesLT"/>
      <w:b/>
      <w:bCs w:val="0"/>
      <w:sz w:val="20"/>
      <w:lang w:val="en-US" w:eastAsia="zh-CN"/>
    </w:rPr>
  </w:style>
  <w:style w:type="paragraph" w:customStyle="1" w:styleId="MAZAS">
    <w:name w:val="MAZAS"/>
    <w:rsid w:val="00033CDE"/>
    <w:pPr>
      <w:suppressAutoHyphens/>
      <w:autoSpaceDE w:val="0"/>
      <w:ind w:firstLine="312"/>
      <w:jc w:val="both"/>
    </w:pPr>
    <w:rPr>
      <w:rFonts w:ascii="TimesLT" w:eastAsia="Arial" w:hAnsi="TimesLT" w:cs="TimesLT"/>
      <w:color w:val="000000"/>
      <w:sz w:val="8"/>
      <w:szCs w:val="8"/>
      <w:lang w:eastAsia="zh-CN"/>
    </w:rPr>
  </w:style>
  <w:style w:type="paragraph" w:styleId="CommentText">
    <w:name w:val="annotation text"/>
    <w:basedOn w:val="Normal"/>
    <w:rsid w:val="00033CDE"/>
    <w:pPr>
      <w:spacing w:after="0" w:line="100" w:lineRule="atLeast"/>
      <w:jc w:val="both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033CDE"/>
    <w:pPr>
      <w:tabs>
        <w:tab w:val="left" w:pos="4536"/>
      </w:tabs>
      <w:suppressAutoHyphens w:val="0"/>
      <w:spacing w:after="0" w:line="200" w:lineRule="atLeast"/>
      <w:ind w:firstLine="2268"/>
      <w:jc w:val="both"/>
    </w:pPr>
    <w:rPr>
      <w:rFonts w:eastAsia="Calibri"/>
      <w:sz w:val="20"/>
      <w:szCs w:val="20"/>
      <w:lang w:val="en-US" w:eastAsia="zh-CN"/>
    </w:rPr>
  </w:style>
  <w:style w:type="paragraph" w:styleId="PlainText">
    <w:name w:val="Plain Text"/>
    <w:basedOn w:val="Normal"/>
    <w:rsid w:val="00033CDE"/>
    <w:pPr>
      <w:suppressAutoHyphens w:val="0"/>
      <w:spacing w:after="0" w:line="200" w:lineRule="atLeast"/>
      <w:jc w:val="both"/>
    </w:pPr>
    <w:rPr>
      <w:rFonts w:ascii="Courier New" w:eastAsia="Calibri" w:hAnsi="Courier New" w:cs="Courier New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rsid w:val="00033CDE"/>
    <w:rPr>
      <w:b/>
      <w:bCs w:val="0"/>
    </w:rPr>
  </w:style>
  <w:style w:type="paragraph" w:styleId="BalloonText">
    <w:name w:val="Balloon Text"/>
    <w:basedOn w:val="Normal"/>
    <w:uiPriority w:val="99"/>
    <w:rsid w:val="00033CDE"/>
    <w:pPr>
      <w:spacing w:after="0" w:line="100" w:lineRule="atLeast"/>
      <w:jc w:val="both"/>
    </w:pPr>
    <w:rPr>
      <w:rFonts w:ascii="Tahoma" w:hAnsi="Tahoma" w:cs="Tahoma"/>
      <w:sz w:val="16"/>
      <w:szCs w:val="16"/>
      <w:lang w:eastAsia="zh-CN"/>
    </w:rPr>
  </w:style>
  <w:style w:type="paragraph" w:customStyle="1" w:styleId="linija">
    <w:name w:val="linija"/>
    <w:basedOn w:val="Normal"/>
    <w:rsid w:val="00033CDE"/>
    <w:pPr>
      <w:suppressAutoHyphens w:val="0"/>
      <w:spacing w:before="280" w:after="280" w:line="200" w:lineRule="atLeast"/>
      <w:jc w:val="both"/>
    </w:pPr>
    <w:rPr>
      <w:lang w:eastAsia="zh-CN"/>
    </w:rPr>
  </w:style>
  <w:style w:type="paragraph" w:customStyle="1" w:styleId="bodytext0">
    <w:name w:val="bodytext"/>
    <w:basedOn w:val="Normal"/>
    <w:rsid w:val="00033CDE"/>
    <w:pPr>
      <w:suppressAutoHyphens w:val="0"/>
      <w:spacing w:before="280" w:after="280" w:line="200" w:lineRule="atLeast"/>
      <w:jc w:val="both"/>
    </w:pPr>
    <w:rPr>
      <w:lang w:eastAsia="zh-CN"/>
    </w:rPr>
  </w:style>
  <w:style w:type="paragraph" w:styleId="NormalWeb">
    <w:name w:val="Normal (Web)"/>
    <w:basedOn w:val="Normal"/>
    <w:rsid w:val="00033CDE"/>
    <w:pPr>
      <w:spacing w:before="280" w:after="280" w:line="100" w:lineRule="atLeast"/>
      <w:jc w:val="both"/>
    </w:pPr>
    <w:rPr>
      <w:lang w:eastAsia="zh-CN"/>
    </w:rPr>
  </w:style>
  <w:style w:type="paragraph" w:styleId="NoteHeading">
    <w:name w:val="Note Heading"/>
    <w:basedOn w:val="Normal"/>
    <w:next w:val="Normal"/>
    <w:rsid w:val="00033CDE"/>
    <w:pPr>
      <w:suppressAutoHyphens w:val="0"/>
      <w:jc w:val="both"/>
    </w:pPr>
    <w:rPr>
      <w:rFonts w:eastAsia="Calibri"/>
      <w:lang w:eastAsia="zh-CN"/>
    </w:rPr>
  </w:style>
  <w:style w:type="paragraph" w:styleId="BodyText2">
    <w:name w:val="Body Text 2"/>
    <w:basedOn w:val="Normal"/>
    <w:rsid w:val="00033CDE"/>
    <w:pPr>
      <w:suppressAutoHyphens w:val="0"/>
      <w:spacing w:after="120" w:line="480" w:lineRule="auto"/>
      <w:jc w:val="both"/>
    </w:pPr>
    <w:rPr>
      <w:szCs w:val="20"/>
      <w:lang w:eastAsia="zh-CN"/>
    </w:rPr>
  </w:style>
  <w:style w:type="paragraph" w:customStyle="1" w:styleId="text1-3mezera">
    <w:name w:val="text 1 - 3 mezera"/>
    <w:basedOn w:val="Normal"/>
    <w:rsid w:val="00033CDE"/>
    <w:pPr>
      <w:suppressAutoHyphens w:val="0"/>
      <w:spacing w:before="60" w:after="0" w:line="240" w:lineRule="exact"/>
      <w:ind w:left="567"/>
      <w:jc w:val="both"/>
    </w:pPr>
    <w:rPr>
      <w:rFonts w:ascii="Arial" w:hAnsi="Arial" w:cs="Arial"/>
      <w:szCs w:val="20"/>
      <w:lang w:val="cs-CZ" w:eastAsia="zh-CN"/>
    </w:rPr>
  </w:style>
  <w:style w:type="paragraph" w:customStyle="1" w:styleId="Text1">
    <w:name w:val="Text 1"/>
    <w:basedOn w:val="Normal"/>
    <w:rsid w:val="00033CDE"/>
    <w:pPr>
      <w:suppressAutoHyphens w:val="0"/>
      <w:spacing w:before="240" w:after="0" w:line="240" w:lineRule="exact"/>
      <w:ind w:left="567"/>
      <w:jc w:val="both"/>
    </w:pPr>
    <w:rPr>
      <w:rFonts w:ascii="Arial" w:hAnsi="Arial" w:cs="Arial"/>
      <w:szCs w:val="20"/>
      <w:lang w:val="cs-CZ" w:eastAsia="zh-CN"/>
    </w:rPr>
  </w:style>
  <w:style w:type="paragraph" w:styleId="BodyTextFirstIndent">
    <w:name w:val="Body Text First Indent"/>
    <w:basedOn w:val="BodyText"/>
    <w:rsid w:val="00033CDE"/>
    <w:pPr>
      <w:ind w:firstLine="283"/>
    </w:pPr>
  </w:style>
  <w:style w:type="paragraph" w:customStyle="1" w:styleId="TableContents">
    <w:name w:val="Table Contents"/>
    <w:basedOn w:val="Normal"/>
    <w:rsid w:val="00033CDE"/>
    <w:pPr>
      <w:widowControl w:val="0"/>
      <w:suppressLineNumbers/>
      <w:spacing w:after="0" w:line="100" w:lineRule="atLeast"/>
      <w:jc w:val="both"/>
    </w:pPr>
    <w:rPr>
      <w:rFonts w:eastAsia="DejaVu Sans"/>
      <w:kern w:val="1"/>
      <w:lang w:eastAsia="zh-CN"/>
    </w:rPr>
  </w:style>
  <w:style w:type="paragraph" w:customStyle="1" w:styleId="TableHeading">
    <w:name w:val="Table Heading"/>
    <w:basedOn w:val="TableContents"/>
    <w:rsid w:val="00033CDE"/>
    <w:pPr>
      <w:jc w:val="center"/>
    </w:pPr>
    <w:rPr>
      <w:b/>
      <w:bCs w:val="0"/>
    </w:rPr>
  </w:style>
  <w:style w:type="paragraph" w:customStyle="1" w:styleId="Framecontents">
    <w:name w:val="Frame contents"/>
    <w:basedOn w:val="BodyText"/>
    <w:rsid w:val="00033CDE"/>
  </w:style>
  <w:style w:type="paragraph" w:customStyle="1" w:styleId="Heading10">
    <w:name w:val="Heading 10"/>
    <w:basedOn w:val="Heading"/>
    <w:next w:val="BodyText"/>
    <w:rsid w:val="00033CDE"/>
    <w:pPr>
      <w:numPr>
        <w:ilvl w:val="8"/>
        <w:numId w:val="1"/>
      </w:numPr>
      <w:outlineLvl w:val="8"/>
    </w:pPr>
    <w:rPr>
      <w:sz w:val="21"/>
      <w:szCs w:val="21"/>
    </w:rPr>
  </w:style>
  <w:style w:type="paragraph" w:customStyle="1" w:styleId="WW-BodyTextFirstIndent">
    <w:name w:val="WW-Body Text First Indent"/>
    <w:basedOn w:val="BodyText"/>
    <w:next w:val="Manonumbersu"/>
    <w:rsid w:val="00033CDE"/>
    <w:pPr>
      <w:spacing w:line="200" w:lineRule="atLeast"/>
      <w:ind w:firstLine="454"/>
    </w:pPr>
  </w:style>
  <w:style w:type="paragraph" w:styleId="HTMLPreformatted">
    <w:name w:val="HTML Preformatted"/>
    <w:basedOn w:val="Normal"/>
    <w:rsid w:val="00033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00" w:lineRule="atLeast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Text10">
    <w:name w:val="Body Text1"/>
    <w:rsid w:val="00033CDE"/>
    <w:pPr>
      <w:suppressAutoHyphens/>
      <w:snapToGrid w:val="0"/>
      <w:ind w:firstLine="312"/>
      <w:jc w:val="both"/>
    </w:pPr>
    <w:rPr>
      <w:rFonts w:ascii="TimesLT" w:hAnsi="TimesLT" w:cs="TimesLT"/>
      <w:lang w:eastAsia="zh-CN"/>
    </w:rPr>
  </w:style>
  <w:style w:type="paragraph" w:styleId="TOC1">
    <w:name w:val="toc 1"/>
    <w:basedOn w:val="Normal"/>
    <w:next w:val="Normal"/>
    <w:rsid w:val="00033CDE"/>
    <w:pPr>
      <w:spacing w:before="85" w:after="0" w:line="100" w:lineRule="atLeast"/>
    </w:pPr>
    <w:rPr>
      <w:rFonts w:eastAsia="Calibri" w:cs="Calibri"/>
      <w:bCs w:val="0"/>
      <w:iCs w:val="0"/>
      <w:lang w:eastAsia="zh-CN"/>
    </w:rPr>
  </w:style>
  <w:style w:type="paragraph" w:styleId="TOC2">
    <w:name w:val="toc 2"/>
    <w:basedOn w:val="Normal"/>
    <w:next w:val="Normal"/>
    <w:rsid w:val="00033CDE"/>
    <w:pPr>
      <w:spacing w:before="120" w:after="0" w:line="200" w:lineRule="atLeast"/>
      <w:ind w:left="240"/>
      <w:jc w:val="both"/>
    </w:pPr>
    <w:rPr>
      <w:rFonts w:ascii="Calibri" w:eastAsia="Calibri" w:hAnsi="Calibri" w:cs="Calibri"/>
      <w:b/>
      <w:bCs w:val="0"/>
      <w:sz w:val="22"/>
      <w:lang w:eastAsia="zh-CN"/>
    </w:rPr>
  </w:style>
  <w:style w:type="paragraph" w:styleId="FootnoteText">
    <w:name w:val="footnote text"/>
    <w:basedOn w:val="Normal"/>
    <w:rsid w:val="00033CDE"/>
    <w:pPr>
      <w:spacing w:after="0" w:line="100" w:lineRule="atLeast"/>
      <w:jc w:val="both"/>
    </w:pPr>
    <w:rPr>
      <w:sz w:val="20"/>
      <w:szCs w:val="20"/>
      <w:lang w:eastAsia="zh-CN"/>
    </w:rPr>
  </w:style>
  <w:style w:type="paragraph" w:customStyle="1" w:styleId="IVPKHeading2">
    <w:name w:val="IVPK Heading 2"/>
    <w:basedOn w:val="Normal"/>
    <w:rsid w:val="00033CDE"/>
    <w:pPr>
      <w:tabs>
        <w:tab w:val="num" w:pos="1020"/>
      </w:tabs>
      <w:spacing w:before="240" w:after="240" w:line="100" w:lineRule="atLeast"/>
      <w:ind w:left="1020" w:hanging="360"/>
      <w:jc w:val="both"/>
    </w:pPr>
    <w:rPr>
      <w:rFonts w:ascii="Garamond" w:hAnsi="Garamond" w:cs="Garamond"/>
      <w:b/>
      <w:sz w:val="28"/>
      <w:lang w:eastAsia="zh-CN"/>
    </w:rPr>
  </w:style>
  <w:style w:type="paragraph" w:customStyle="1" w:styleId="IVPKHeading3">
    <w:name w:val="IVPK Heading 3"/>
    <w:basedOn w:val="Heading2"/>
    <w:rsid w:val="00033CDE"/>
    <w:pPr>
      <w:keepNext/>
      <w:numPr>
        <w:ilvl w:val="0"/>
        <w:numId w:val="0"/>
      </w:numPr>
      <w:tabs>
        <w:tab w:val="left" w:pos="792"/>
        <w:tab w:val="left" w:pos="833"/>
        <w:tab w:val="left" w:pos="993"/>
      </w:tabs>
      <w:spacing w:before="240" w:after="60" w:line="100" w:lineRule="atLeast"/>
      <w:jc w:val="left"/>
    </w:pPr>
    <w:rPr>
      <w:rFonts w:ascii="Garamond" w:eastAsia="Calibri" w:hAnsi="Garamond" w:cs="Garamond"/>
      <w:bCs w:val="0"/>
      <w:iCs w:val="0"/>
      <w:szCs w:val="24"/>
      <w:lang w:eastAsia="zh-CN"/>
    </w:rPr>
  </w:style>
  <w:style w:type="paragraph" w:customStyle="1" w:styleId="IVPKHeading4">
    <w:name w:val="IVPK Heading 4"/>
    <w:basedOn w:val="Normal"/>
    <w:rsid w:val="00033CDE"/>
    <w:pPr>
      <w:tabs>
        <w:tab w:val="num" w:pos="1020"/>
      </w:tabs>
      <w:spacing w:before="240" w:after="240" w:line="100" w:lineRule="atLeast"/>
      <w:ind w:left="1020" w:hanging="360"/>
      <w:jc w:val="both"/>
    </w:pPr>
    <w:rPr>
      <w:rFonts w:ascii="Garamond" w:hAnsi="Garamond" w:cs="Garamond"/>
      <w:sz w:val="22"/>
      <w:lang w:eastAsia="zh-CN"/>
    </w:rPr>
  </w:style>
  <w:style w:type="paragraph" w:customStyle="1" w:styleId="IVPKHeading5">
    <w:name w:val="IVPK Heading 5"/>
    <w:basedOn w:val="IVPKHeading4"/>
    <w:rsid w:val="00033CDE"/>
    <w:pPr>
      <w:tabs>
        <w:tab w:val="left" w:pos="2041"/>
      </w:tabs>
      <w:spacing w:before="0" w:after="0"/>
    </w:pPr>
  </w:style>
  <w:style w:type="paragraph" w:customStyle="1" w:styleId="IVPKHeading6">
    <w:name w:val="IVPK Heading 6"/>
    <w:basedOn w:val="IVPKHeading5"/>
    <w:rsid w:val="00033CDE"/>
    <w:pPr>
      <w:tabs>
        <w:tab w:val="clear" w:pos="2041"/>
        <w:tab w:val="left" w:pos="2381"/>
      </w:tabs>
      <w:ind w:left="1080" w:hanging="1080"/>
    </w:pPr>
  </w:style>
  <w:style w:type="paragraph" w:styleId="Revision">
    <w:name w:val="Revision"/>
    <w:uiPriority w:val="99"/>
    <w:rsid w:val="00033CDE"/>
    <w:pPr>
      <w:suppressAutoHyphens/>
    </w:pPr>
    <w:rPr>
      <w:sz w:val="24"/>
      <w:szCs w:val="24"/>
      <w:lang w:val="lt-LT" w:eastAsia="zh-CN"/>
    </w:rPr>
  </w:style>
  <w:style w:type="paragraph" w:styleId="BodyTextIndent2">
    <w:name w:val="Body Text Indent 2"/>
    <w:basedOn w:val="Normal"/>
    <w:rsid w:val="00033CDE"/>
    <w:pPr>
      <w:spacing w:after="120" w:line="480" w:lineRule="auto"/>
      <w:ind w:left="283"/>
      <w:jc w:val="both"/>
    </w:pPr>
    <w:rPr>
      <w:lang w:eastAsia="zh-CN"/>
    </w:rPr>
  </w:style>
  <w:style w:type="paragraph" w:customStyle="1" w:styleId="DiagramaDiagramaDiagramaCharCharDiagrama">
    <w:name w:val="Diagrama Diagrama Diagrama Char Char Diagrama"/>
    <w:basedOn w:val="Normal"/>
    <w:rsid w:val="00033CDE"/>
    <w:pPr>
      <w:spacing w:after="160" w:line="240" w:lineRule="exact"/>
      <w:jc w:val="both"/>
    </w:pPr>
    <w:rPr>
      <w:rFonts w:ascii="Tahoma" w:hAnsi="Tahoma" w:cs="Tahoma"/>
      <w:sz w:val="20"/>
      <w:szCs w:val="20"/>
      <w:lang w:val="en-US" w:eastAsia="zh-CN"/>
    </w:rPr>
  </w:style>
  <w:style w:type="paragraph" w:styleId="TOC5">
    <w:name w:val="toc 5"/>
    <w:basedOn w:val="Normal"/>
    <w:next w:val="Normal"/>
    <w:rsid w:val="00033CDE"/>
    <w:pPr>
      <w:spacing w:after="0" w:line="200" w:lineRule="atLeast"/>
      <w:ind w:left="96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styleId="TOC4">
    <w:name w:val="toc 4"/>
    <w:basedOn w:val="Normal"/>
    <w:next w:val="Normal"/>
    <w:rsid w:val="00033CDE"/>
    <w:pPr>
      <w:spacing w:after="0" w:line="200" w:lineRule="atLeast"/>
      <w:ind w:left="72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styleId="TOC6">
    <w:name w:val="toc 6"/>
    <w:basedOn w:val="Normal"/>
    <w:next w:val="Normal"/>
    <w:rsid w:val="00033CDE"/>
    <w:pPr>
      <w:spacing w:after="0" w:line="200" w:lineRule="atLeast"/>
      <w:ind w:left="120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styleId="TOC7">
    <w:name w:val="toc 7"/>
    <w:basedOn w:val="Normal"/>
    <w:next w:val="Normal"/>
    <w:rsid w:val="00033CDE"/>
    <w:pPr>
      <w:spacing w:after="0" w:line="200" w:lineRule="atLeast"/>
      <w:ind w:left="144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styleId="TOC8">
    <w:name w:val="toc 8"/>
    <w:basedOn w:val="Normal"/>
    <w:next w:val="Normal"/>
    <w:rsid w:val="00033CDE"/>
    <w:pPr>
      <w:spacing w:after="0" w:line="200" w:lineRule="atLeast"/>
      <w:ind w:left="168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styleId="TOC9">
    <w:name w:val="toc 9"/>
    <w:basedOn w:val="Normal"/>
    <w:next w:val="Normal"/>
    <w:rsid w:val="00033CDE"/>
    <w:pPr>
      <w:spacing w:after="0" w:line="200" w:lineRule="atLeast"/>
      <w:ind w:left="192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Style98">
    <w:name w:val="Style98"/>
    <w:basedOn w:val="Normal"/>
    <w:rsid w:val="00033CDE"/>
    <w:pPr>
      <w:widowControl w:val="0"/>
      <w:autoSpaceDE w:val="0"/>
      <w:spacing w:after="0" w:line="230" w:lineRule="exact"/>
      <w:ind w:hanging="346"/>
      <w:jc w:val="both"/>
    </w:pPr>
    <w:rPr>
      <w:lang w:eastAsia="zh-CN"/>
    </w:rPr>
  </w:style>
  <w:style w:type="paragraph" w:customStyle="1" w:styleId="Style90">
    <w:name w:val="Style90"/>
    <w:basedOn w:val="Normal"/>
    <w:rsid w:val="00033CDE"/>
    <w:pPr>
      <w:widowControl w:val="0"/>
      <w:autoSpaceDE w:val="0"/>
      <w:spacing w:after="0" w:line="230" w:lineRule="exact"/>
      <w:jc w:val="both"/>
    </w:pPr>
    <w:rPr>
      <w:lang w:eastAsia="zh-CN"/>
    </w:rPr>
  </w:style>
  <w:style w:type="paragraph" w:customStyle="1" w:styleId="Style46">
    <w:name w:val="Style46"/>
    <w:basedOn w:val="Normal"/>
    <w:rsid w:val="00033CDE"/>
    <w:pPr>
      <w:widowControl w:val="0"/>
      <w:autoSpaceDE w:val="0"/>
      <w:spacing w:after="0" w:line="100" w:lineRule="atLeast"/>
      <w:jc w:val="both"/>
    </w:pPr>
    <w:rPr>
      <w:lang w:eastAsia="zh-CN"/>
    </w:rPr>
  </w:style>
  <w:style w:type="paragraph" w:customStyle="1" w:styleId="Style56">
    <w:name w:val="Style56"/>
    <w:basedOn w:val="Normal"/>
    <w:rsid w:val="00033CDE"/>
    <w:pPr>
      <w:widowControl w:val="0"/>
      <w:autoSpaceDE w:val="0"/>
      <w:spacing w:after="0" w:line="230" w:lineRule="exact"/>
      <w:ind w:firstLine="720"/>
      <w:jc w:val="both"/>
    </w:pPr>
    <w:rPr>
      <w:lang w:eastAsia="zh-CN"/>
    </w:rPr>
  </w:style>
  <w:style w:type="paragraph" w:customStyle="1" w:styleId="Style151">
    <w:name w:val="Style151"/>
    <w:basedOn w:val="Normal"/>
    <w:rsid w:val="00033CDE"/>
    <w:pPr>
      <w:widowControl w:val="0"/>
      <w:autoSpaceDE w:val="0"/>
      <w:spacing w:after="0" w:line="208" w:lineRule="exact"/>
      <w:jc w:val="both"/>
    </w:pPr>
    <w:rPr>
      <w:lang w:eastAsia="zh-CN"/>
    </w:rPr>
  </w:style>
  <w:style w:type="paragraph" w:customStyle="1" w:styleId="Style19">
    <w:name w:val="Style19"/>
    <w:basedOn w:val="Normal"/>
    <w:rsid w:val="00033CDE"/>
    <w:pPr>
      <w:widowControl w:val="0"/>
      <w:autoSpaceDE w:val="0"/>
      <w:spacing w:after="0" w:line="100" w:lineRule="atLeast"/>
      <w:jc w:val="both"/>
    </w:pPr>
    <w:rPr>
      <w:lang w:eastAsia="zh-CN"/>
    </w:rPr>
  </w:style>
  <w:style w:type="paragraph" w:customStyle="1" w:styleId="Style77">
    <w:name w:val="Style77"/>
    <w:basedOn w:val="Normal"/>
    <w:rsid w:val="00033CDE"/>
    <w:pPr>
      <w:widowControl w:val="0"/>
      <w:autoSpaceDE w:val="0"/>
      <w:spacing w:after="0" w:line="254" w:lineRule="exact"/>
      <w:jc w:val="both"/>
    </w:pPr>
    <w:rPr>
      <w:lang w:eastAsia="zh-CN"/>
    </w:rPr>
  </w:style>
  <w:style w:type="paragraph" w:customStyle="1" w:styleId="Style137">
    <w:name w:val="Style137"/>
    <w:basedOn w:val="Normal"/>
    <w:rsid w:val="00033CDE"/>
    <w:pPr>
      <w:widowControl w:val="0"/>
      <w:autoSpaceDE w:val="0"/>
      <w:spacing w:after="0" w:line="214" w:lineRule="exact"/>
      <w:jc w:val="both"/>
    </w:pPr>
    <w:rPr>
      <w:lang w:eastAsia="zh-CN"/>
    </w:rPr>
  </w:style>
  <w:style w:type="paragraph" w:customStyle="1" w:styleId="Style145">
    <w:name w:val="Style145"/>
    <w:basedOn w:val="Normal"/>
    <w:rsid w:val="00033CDE"/>
    <w:pPr>
      <w:widowControl w:val="0"/>
      <w:autoSpaceDE w:val="0"/>
      <w:spacing w:after="0" w:line="100" w:lineRule="atLeast"/>
      <w:jc w:val="both"/>
    </w:pPr>
    <w:rPr>
      <w:lang w:eastAsia="zh-CN"/>
    </w:rPr>
  </w:style>
  <w:style w:type="paragraph" w:customStyle="1" w:styleId="Style165">
    <w:name w:val="Style165"/>
    <w:basedOn w:val="Normal"/>
    <w:rsid w:val="00033CDE"/>
    <w:pPr>
      <w:widowControl w:val="0"/>
      <w:autoSpaceDE w:val="0"/>
      <w:spacing w:after="0" w:line="206" w:lineRule="exact"/>
      <w:jc w:val="both"/>
    </w:pPr>
    <w:rPr>
      <w:lang w:eastAsia="zh-CN"/>
    </w:rPr>
  </w:style>
  <w:style w:type="paragraph" w:customStyle="1" w:styleId="Style129">
    <w:name w:val="Style129"/>
    <w:basedOn w:val="Normal"/>
    <w:rsid w:val="00033CDE"/>
    <w:pPr>
      <w:widowControl w:val="0"/>
      <w:autoSpaceDE w:val="0"/>
      <w:spacing w:after="0" w:line="130" w:lineRule="exact"/>
      <w:ind w:firstLine="149"/>
      <w:jc w:val="both"/>
    </w:pPr>
    <w:rPr>
      <w:lang w:eastAsia="zh-CN"/>
    </w:rPr>
  </w:style>
  <w:style w:type="paragraph" w:customStyle="1" w:styleId="Style92">
    <w:name w:val="Style92"/>
    <w:basedOn w:val="Normal"/>
    <w:rsid w:val="00033CDE"/>
    <w:pPr>
      <w:widowControl w:val="0"/>
      <w:autoSpaceDE w:val="0"/>
      <w:spacing w:after="0" w:line="100" w:lineRule="atLeast"/>
      <w:jc w:val="both"/>
    </w:pPr>
    <w:rPr>
      <w:lang w:eastAsia="zh-CN"/>
    </w:rPr>
  </w:style>
  <w:style w:type="paragraph" w:customStyle="1" w:styleId="Style112">
    <w:name w:val="Style112"/>
    <w:basedOn w:val="Normal"/>
    <w:rsid w:val="00033CDE"/>
    <w:pPr>
      <w:widowControl w:val="0"/>
      <w:autoSpaceDE w:val="0"/>
      <w:spacing w:after="0" w:line="230" w:lineRule="exact"/>
      <w:ind w:hanging="360"/>
      <w:jc w:val="both"/>
    </w:pPr>
    <w:rPr>
      <w:lang w:eastAsia="zh-CN"/>
    </w:rPr>
  </w:style>
  <w:style w:type="paragraph" w:customStyle="1" w:styleId="Style119">
    <w:name w:val="Style119"/>
    <w:basedOn w:val="Normal"/>
    <w:rsid w:val="00033CDE"/>
    <w:pPr>
      <w:widowControl w:val="0"/>
      <w:autoSpaceDE w:val="0"/>
      <w:spacing w:after="0" w:line="100" w:lineRule="atLeast"/>
      <w:jc w:val="both"/>
    </w:pPr>
    <w:rPr>
      <w:lang w:eastAsia="zh-CN"/>
    </w:rPr>
  </w:style>
  <w:style w:type="paragraph" w:customStyle="1" w:styleId="Style191">
    <w:name w:val="Style191"/>
    <w:basedOn w:val="Normal"/>
    <w:rsid w:val="00033CDE"/>
    <w:pPr>
      <w:widowControl w:val="0"/>
      <w:autoSpaceDE w:val="0"/>
      <w:spacing w:after="0" w:line="230" w:lineRule="exact"/>
      <w:ind w:hanging="370"/>
      <w:jc w:val="both"/>
    </w:pPr>
    <w:rPr>
      <w:lang w:eastAsia="zh-CN"/>
    </w:rPr>
  </w:style>
  <w:style w:type="paragraph" w:customStyle="1" w:styleId="Style108">
    <w:name w:val="Style108"/>
    <w:basedOn w:val="Normal"/>
    <w:rsid w:val="00033CDE"/>
    <w:pPr>
      <w:widowControl w:val="0"/>
      <w:autoSpaceDE w:val="0"/>
      <w:spacing w:after="0" w:line="470" w:lineRule="exact"/>
      <w:jc w:val="both"/>
    </w:pPr>
    <w:rPr>
      <w:lang w:eastAsia="zh-CN"/>
    </w:rPr>
  </w:style>
  <w:style w:type="paragraph" w:customStyle="1" w:styleId="Style197">
    <w:name w:val="Style197"/>
    <w:basedOn w:val="Normal"/>
    <w:rsid w:val="00033CDE"/>
    <w:pPr>
      <w:widowControl w:val="0"/>
      <w:autoSpaceDE w:val="0"/>
      <w:spacing w:after="0" w:line="350" w:lineRule="exact"/>
      <w:jc w:val="both"/>
    </w:pPr>
    <w:rPr>
      <w:lang w:eastAsia="zh-CN"/>
    </w:rPr>
  </w:style>
  <w:style w:type="paragraph" w:customStyle="1" w:styleId="istatymas">
    <w:name w:val="istatymas"/>
    <w:basedOn w:val="Normal"/>
    <w:rsid w:val="00033CDE"/>
    <w:pPr>
      <w:spacing w:before="280" w:after="280" w:line="100" w:lineRule="atLeast"/>
      <w:jc w:val="both"/>
    </w:pPr>
    <w:rPr>
      <w:lang w:eastAsia="zh-CN"/>
    </w:rPr>
  </w:style>
  <w:style w:type="paragraph" w:customStyle="1" w:styleId="mazas0">
    <w:name w:val="mazas"/>
    <w:basedOn w:val="Normal"/>
    <w:rsid w:val="00033CDE"/>
    <w:pPr>
      <w:spacing w:before="280" w:after="280" w:line="100" w:lineRule="atLeast"/>
      <w:jc w:val="both"/>
    </w:pPr>
    <w:rPr>
      <w:lang w:eastAsia="zh-CN"/>
    </w:rPr>
  </w:style>
  <w:style w:type="paragraph" w:customStyle="1" w:styleId="pavadinimas1">
    <w:name w:val="pavadinimas1"/>
    <w:basedOn w:val="Normal"/>
    <w:rsid w:val="00033CDE"/>
    <w:pPr>
      <w:spacing w:before="280" w:after="280" w:line="100" w:lineRule="atLeast"/>
      <w:jc w:val="both"/>
    </w:pPr>
    <w:rPr>
      <w:lang w:eastAsia="zh-CN"/>
    </w:rPr>
  </w:style>
  <w:style w:type="paragraph" w:customStyle="1" w:styleId="Contents10">
    <w:name w:val="Contents 10"/>
    <w:basedOn w:val="Index"/>
    <w:rsid w:val="00033CDE"/>
    <w:pPr>
      <w:tabs>
        <w:tab w:val="right" w:leader="dot" w:pos="7091"/>
      </w:tabs>
      <w:ind w:left="2547"/>
    </w:pPr>
  </w:style>
  <w:style w:type="paragraph" w:customStyle="1" w:styleId="Manoheading">
    <w:name w:val="Mano_heading"/>
    <w:basedOn w:val="Heading"/>
    <w:next w:val="Manonumbering"/>
    <w:rsid w:val="00033CDE"/>
    <w:pPr>
      <w:tabs>
        <w:tab w:val="num" w:pos="1020"/>
      </w:tabs>
      <w:spacing w:before="340" w:after="170"/>
      <w:ind w:left="1020" w:firstLine="454"/>
      <w:jc w:val="both"/>
    </w:pPr>
    <w:rPr>
      <w:b w:val="0"/>
      <w:caps/>
      <w:sz w:val="24"/>
    </w:rPr>
  </w:style>
  <w:style w:type="paragraph" w:customStyle="1" w:styleId="Manolentboldcenter">
    <w:name w:val="Mano_lent_bold_center"/>
    <w:rsid w:val="00033CDE"/>
    <w:pPr>
      <w:widowControl w:val="0"/>
      <w:suppressAutoHyphens/>
      <w:jc w:val="center"/>
    </w:pPr>
    <w:rPr>
      <w:rFonts w:eastAsia="WenQuanYi Micro Hei" w:cs="Lohit Hindi"/>
      <w:b/>
      <w:sz w:val="24"/>
      <w:szCs w:val="24"/>
      <w:lang w:val="lt-LT" w:eastAsia="zh-CN" w:bidi="hi-IN"/>
    </w:rPr>
  </w:style>
  <w:style w:type="paragraph" w:customStyle="1" w:styleId="Manolentboldleft">
    <w:name w:val="Mano_lent_bold_left"/>
    <w:basedOn w:val="Manolentboldcenter"/>
    <w:rsid w:val="00033CDE"/>
    <w:pPr>
      <w:jc w:val="left"/>
    </w:pPr>
    <w:rPr>
      <w:rFonts w:cs="Times New Roman"/>
    </w:rPr>
  </w:style>
  <w:style w:type="paragraph" w:customStyle="1" w:styleId="Manolentleft">
    <w:name w:val="Mano_lent_left"/>
    <w:rsid w:val="00033CDE"/>
    <w:pPr>
      <w:widowControl w:val="0"/>
      <w:suppressAutoHyphens/>
      <w:snapToGrid w:val="0"/>
    </w:pPr>
    <w:rPr>
      <w:rFonts w:eastAsia="WenQuanYi Micro Hei" w:cs="Lohit Hindi"/>
      <w:color w:val="000000"/>
      <w:sz w:val="24"/>
      <w:szCs w:val="24"/>
      <w:lang w:val="lt-LT" w:eastAsia="zh-CN" w:bidi="hi-IN"/>
    </w:rPr>
  </w:style>
  <w:style w:type="paragraph" w:customStyle="1" w:styleId="Manolentnumber">
    <w:name w:val="Mano_lent_number"/>
    <w:rsid w:val="00033CDE"/>
    <w:pPr>
      <w:widowControl w:val="0"/>
      <w:suppressAutoHyphens/>
      <w:jc w:val="center"/>
    </w:pPr>
    <w:rPr>
      <w:rFonts w:eastAsia="WenQuanYi Micro Hei" w:cs="Lohit Hindi"/>
      <w:sz w:val="24"/>
      <w:szCs w:val="24"/>
      <w:lang w:val="lt-LT" w:eastAsia="zh-CN" w:bidi="hi-IN"/>
    </w:rPr>
  </w:style>
  <w:style w:type="paragraph" w:customStyle="1" w:styleId="Manolentboldleftitalic">
    <w:name w:val="Mano_lent_bold_left_italic"/>
    <w:basedOn w:val="Manolentboldleft"/>
    <w:rsid w:val="00033CDE"/>
    <w:rPr>
      <w:i/>
    </w:rPr>
  </w:style>
  <w:style w:type="paragraph" w:customStyle="1" w:styleId="Manoturinys">
    <w:name w:val="Mano_turinys"/>
    <w:basedOn w:val="Manolentleft"/>
    <w:rsid w:val="00033CDE"/>
  </w:style>
  <w:style w:type="paragraph" w:customStyle="1" w:styleId="Lentel">
    <w:name w:val="Lentelė"/>
    <w:basedOn w:val="Caption"/>
    <w:rsid w:val="00033CDE"/>
  </w:style>
  <w:style w:type="paragraph" w:customStyle="1" w:styleId="lentel0">
    <w:name w:val="lentelė"/>
    <w:basedOn w:val="Caption"/>
    <w:rsid w:val="00033CDE"/>
  </w:style>
  <w:style w:type="paragraph" w:customStyle="1" w:styleId="Manopriedas">
    <w:name w:val="Mano_priedas"/>
    <w:rsid w:val="00033CDE"/>
    <w:pPr>
      <w:widowControl w:val="0"/>
      <w:tabs>
        <w:tab w:val="num" w:pos="1020"/>
      </w:tabs>
      <w:suppressAutoHyphens/>
      <w:spacing w:after="283"/>
      <w:ind w:left="1020" w:hanging="360"/>
      <w:jc w:val="right"/>
    </w:pPr>
    <w:rPr>
      <w:rFonts w:eastAsia="WenQuanYi Micro Hei" w:cs="Lohit Hindi"/>
      <w:sz w:val="24"/>
      <w:szCs w:val="24"/>
      <w:lang w:val="lt-LT" w:eastAsia="zh-CN" w:bidi="hi-IN"/>
    </w:rPr>
  </w:style>
  <w:style w:type="paragraph" w:customStyle="1" w:styleId="Manolent8center">
    <w:name w:val="Mano_lent_8_center"/>
    <w:basedOn w:val="Manolentboldcenter"/>
    <w:rsid w:val="00033CDE"/>
    <w:rPr>
      <w:b w:val="0"/>
      <w:sz w:val="16"/>
    </w:rPr>
  </w:style>
  <w:style w:type="paragraph" w:customStyle="1" w:styleId="Manolentcenter">
    <w:name w:val="Mano_lent_center"/>
    <w:rsid w:val="00033CDE"/>
    <w:pPr>
      <w:widowControl w:val="0"/>
      <w:suppressAutoHyphens/>
      <w:jc w:val="center"/>
    </w:pPr>
    <w:rPr>
      <w:rFonts w:eastAsia="WenQuanYi Micro Hei" w:cs="Lohit Hindi"/>
      <w:sz w:val="24"/>
      <w:szCs w:val="24"/>
      <w:lang w:val="lt-LT" w:eastAsia="zh-CN" w:bidi="hi-IN"/>
    </w:rPr>
  </w:style>
  <w:style w:type="paragraph" w:customStyle="1" w:styleId="PreformattedText">
    <w:name w:val="Preformatted Text"/>
    <w:basedOn w:val="Normal"/>
    <w:rsid w:val="00033CDE"/>
    <w:pPr>
      <w:spacing w:after="0" w:line="200" w:lineRule="atLeast"/>
      <w:jc w:val="both"/>
    </w:pPr>
    <w:rPr>
      <w:rFonts w:ascii="DejaVu Sans Mono" w:eastAsia="WenQuanYi Micro Hei" w:hAnsi="DejaVu Sans Mono" w:cs="DejaVu Sans Mono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03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33CDE"/>
    <w:pPr>
      <w:suppressAutoHyphens w:val="0"/>
      <w:spacing w:after="0" w:line="240" w:lineRule="auto"/>
      <w:jc w:val="center"/>
    </w:pPr>
    <w:rPr>
      <w:b/>
      <w:bCs w:val="0"/>
      <w:lang w:eastAsia="en-US"/>
    </w:rPr>
  </w:style>
  <w:style w:type="numbering" w:customStyle="1" w:styleId="Style1">
    <w:name w:val="Style1"/>
    <w:rsid w:val="00033CDE"/>
    <w:pPr>
      <w:numPr>
        <w:numId w:val="7"/>
      </w:numPr>
    </w:pPr>
  </w:style>
  <w:style w:type="character" w:customStyle="1" w:styleId="con1">
    <w:name w:val="con1"/>
    <w:rsid w:val="00033CDE"/>
    <w:rPr>
      <w:rFonts w:ascii="Arial" w:hAnsi="Arial" w:cs="Arial" w:hint="default"/>
      <w:color w:val="191C1E"/>
      <w:sz w:val="24"/>
      <w:szCs w:val="24"/>
    </w:rPr>
  </w:style>
  <w:style w:type="character" w:customStyle="1" w:styleId="news">
    <w:name w:val="news"/>
    <w:basedOn w:val="DefaultParagraphFont"/>
    <w:rsid w:val="00033CDE"/>
  </w:style>
  <w:style w:type="character" w:styleId="FollowedHyperlink">
    <w:name w:val="FollowedHyperlink"/>
    <w:rsid w:val="00033CDE"/>
    <w:rPr>
      <w:color w:val="800080"/>
      <w:u w:val="single"/>
    </w:rPr>
  </w:style>
  <w:style w:type="character" w:customStyle="1" w:styleId="HeaderChar">
    <w:name w:val="Header Char"/>
    <w:locked/>
    <w:rsid w:val="00033CDE"/>
    <w:rPr>
      <w:bCs/>
      <w:iCs/>
      <w:sz w:val="24"/>
      <w:szCs w:val="24"/>
      <w:lang w:val="lt-LT" w:eastAsia="lt-LT" w:bidi="ar-SA"/>
    </w:rPr>
  </w:style>
  <w:style w:type="paragraph" w:styleId="NoSpacing">
    <w:name w:val="No Spacing"/>
    <w:qFormat/>
    <w:rsid w:val="00F8326C"/>
    <w:pPr>
      <w:suppressAutoHyphens/>
    </w:pPr>
    <w:rPr>
      <w:bCs/>
      <w:iCs/>
      <w:sz w:val="24"/>
      <w:szCs w:val="24"/>
      <w:lang w:val="lt-LT" w:eastAsia="ar-SA"/>
    </w:rPr>
  </w:style>
  <w:style w:type="numbering" w:customStyle="1" w:styleId="NoList1">
    <w:name w:val="No List1"/>
    <w:next w:val="NoList"/>
    <w:uiPriority w:val="99"/>
    <w:semiHidden/>
    <w:unhideWhenUsed/>
    <w:rsid w:val="007F740D"/>
  </w:style>
  <w:style w:type="character" w:customStyle="1" w:styleId="apple-converted-space">
    <w:name w:val="apple-converted-space"/>
    <w:rsid w:val="007F740D"/>
  </w:style>
  <w:style w:type="numbering" w:customStyle="1" w:styleId="Style13">
    <w:name w:val="Style13"/>
    <w:rsid w:val="007F740D"/>
    <w:pPr>
      <w:numPr>
        <w:numId w:val="11"/>
      </w:numPr>
    </w:pPr>
  </w:style>
  <w:style w:type="numbering" w:customStyle="1" w:styleId="Style3">
    <w:name w:val="Style3"/>
    <w:rsid w:val="007F740D"/>
    <w:pPr>
      <w:numPr>
        <w:numId w:val="12"/>
      </w:numPr>
    </w:pPr>
  </w:style>
  <w:style w:type="numbering" w:customStyle="1" w:styleId="Style4">
    <w:name w:val="Style4"/>
    <w:rsid w:val="007F740D"/>
    <w:pPr>
      <w:numPr>
        <w:numId w:val="13"/>
      </w:numPr>
    </w:pPr>
  </w:style>
  <w:style w:type="numbering" w:customStyle="1" w:styleId="Style5">
    <w:name w:val="Style5"/>
    <w:rsid w:val="007F740D"/>
    <w:pPr>
      <w:numPr>
        <w:numId w:val="14"/>
      </w:numPr>
    </w:pPr>
  </w:style>
  <w:style w:type="numbering" w:customStyle="1" w:styleId="Style6">
    <w:name w:val="Style6"/>
    <w:rsid w:val="007F740D"/>
    <w:pPr>
      <w:numPr>
        <w:numId w:val="15"/>
      </w:numPr>
    </w:pPr>
  </w:style>
  <w:style w:type="numbering" w:customStyle="1" w:styleId="Style7">
    <w:name w:val="Style7"/>
    <w:rsid w:val="007F740D"/>
    <w:pPr>
      <w:numPr>
        <w:numId w:val="16"/>
      </w:numPr>
    </w:pPr>
  </w:style>
  <w:style w:type="numbering" w:customStyle="1" w:styleId="Style10">
    <w:name w:val="Style10"/>
    <w:rsid w:val="007F740D"/>
    <w:pPr>
      <w:numPr>
        <w:numId w:val="17"/>
      </w:numPr>
    </w:pPr>
  </w:style>
  <w:style w:type="numbering" w:customStyle="1" w:styleId="Style131">
    <w:name w:val="Style131"/>
    <w:rsid w:val="007F740D"/>
    <w:pPr>
      <w:numPr>
        <w:numId w:val="19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F740D"/>
    <w:pPr>
      <w:numPr>
        <w:numId w:val="18"/>
      </w:numPr>
      <w:spacing w:before="200" w:after="160"/>
      <w:ind w:right="864"/>
      <w:jc w:val="center"/>
    </w:pPr>
    <w:rPr>
      <w:rFonts w:eastAsia="Calibri"/>
      <w:bCs w:val="0"/>
      <w:i/>
      <w:color w:val="40404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F740D"/>
    <w:rPr>
      <w:rFonts w:eastAsia="Calibri"/>
      <w:i/>
      <w:iCs/>
      <w:color w:val="404040"/>
      <w:sz w:val="24"/>
      <w:szCs w:val="22"/>
      <w:lang w:val="lt-LT" w:eastAsia="ar-SA"/>
    </w:rPr>
  </w:style>
  <w:style w:type="numbering" w:customStyle="1" w:styleId="Style14">
    <w:name w:val="Style14"/>
    <w:rsid w:val="007F740D"/>
    <w:pPr>
      <w:numPr>
        <w:numId w:val="20"/>
      </w:numPr>
    </w:pPr>
  </w:style>
  <w:style w:type="character" w:styleId="FootnoteReference">
    <w:name w:val="footnote reference"/>
    <w:rsid w:val="009E0697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C4681"/>
    <w:rPr>
      <w:bCs/>
      <w:iCs/>
      <w:sz w:val="24"/>
      <w:szCs w:val="24"/>
      <w:lang w:val="lt-LT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752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75238"/>
    <w:rPr>
      <w:color w:val="2B579A"/>
      <w:shd w:val="clear" w:color="auto" w:fill="E1DFDD"/>
    </w:rPr>
  </w:style>
  <w:style w:type="paragraph" w:customStyle="1" w:styleId="BodyText100">
    <w:name w:val="Body Text10"/>
    <w:rsid w:val="000E2028"/>
    <w:pPr>
      <w:suppressAutoHyphens/>
      <w:snapToGrid w:val="0"/>
      <w:ind w:firstLine="312"/>
      <w:jc w:val="both"/>
    </w:pPr>
    <w:rPr>
      <w:rFonts w:ascii="TimesLT" w:hAnsi="TimesLT" w:cs="TimesL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C3C53878C3584C9F84B4300960D414" ma:contentTypeVersion="3" ma:contentTypeDescription="Kurkite naują dokumentą." ma:contentTypeScope="" ma:versionID="1458338e8040541a01f0d6b94c1e9f25">
  <xsd:schema xmlns:xsd="http://www.w3.org/2001/XMLSchema" xmlns:xs="http://www.w3.org/2001/XMLSchema" xmlns:p="http://schemas.microsoft.com/office/2006/metadata/properties" xmlns:ns2="8a3ab347-6be9-4661-8095-f2d2232ec682" targetNamespace="http://schemas.microsoft.com/office/2006/metadata/properties" ma:root="true" ma:fieldsID="2e1036e0938673cc513c6ca62d046511" ns2:_="">
    <xsd:import namespace="8a3ab347-6be9-4661-8095-f2d2232ec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b347-6be9-4661-8095-f2d2232ec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C11D7-A8B6-4E1C-A1B3-962A7B2762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4911F-F282-4BFB-94CF-C60D026E9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b347-6be9-4661-8095-f2d2232e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0B316-7601-443C-B831-CAD0B77CA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04E0F-C625-49DF-BB6C-D5B11FB5E1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  <clbl:label id="{cfcb905c-755b-4fd4-bd20-0d682d4f1d27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Links>
    <vt:vector size="54" baseType="variant">
      <vt:variant>
        <vt:i4>786541</vt:i4>
      </vt:variant>
      <vt:variant>
        <vt:i4>24</vt:i4>
      </vt:variant>
      <vt:variant>
        <vt:i4>0</vt:i4>
      </vt:variant>
      <vt:variant>
        <vt:i4>5</vt:i4>
      </vt:variant>
      <vt:variant>
        <vt:lpwstr>mailto:d.malych@litrail.lt</vt:lpwstr>
      </vt:variant>
      <vt:variant>
        <vt:lpwstr/>
      </vt:variant>
      <vt:variant>
        <vt:i4>852094</vt:i4>
      </vt:variant>
      <vt:variant>
        <vt:i4>21</vt:i4>
      </vt:variant>
      <vt:variant>
        <vt:i4>0</vt:i4>
      </vt:variant>
      <vt:variant>
        <vt:i4>5</vt:i4>
      </vt:variant>
      <vt:variant>
        <vt:lpwstr>mailto:n.logis@litrail.lt</vt:lpwstr>
      </vt:variant>
      <vt:variant>
        <vt:lpwstr/>
      </vt:variant>
      <vt:variant>
        <vt:i4>1441900</vt:i4>
      </vt:variant>
      <vt:variant>
        <vt:i4>18</vt:i4>
      </vt:variant>
      <vt:variant>
        <vt:i4>0</vt:i4>
      </vt:variant>
      <vt:variant>
        <vt:i4>5</vt:i4>
      </vt:variant>
      <vt:variant>
        <vt:lpwstr>mailto:l.latatujeva@litrail.lt</vt:lpwstr>
      </vt:variant>
      <vt:variant>
        <vt:lpwstr/>
      </vt:variant>
      <vt:variant>
        <vt:i4>6815856</vt:i4>
      </vt:variant>
      <vt:variant>
        <vt:i4>15</vt:i4>
      </vt:variant>
      <vt:variant>
        <vt:i4>0</vt:i4>
      </vt:variant>
      <vt:variant>
        <vt:i4>5</vt:i4>
      </vt:variant>
      <vt:variant>
        <vt:lpwstr>http://www.litrail.lt/Apie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1966103</vt:i4>
      </vt:variant>
      <vt:variant>
        <vt:i4>6</vt:i4>
      </vt:variant>
      <vt:variant>
        <vt:i4>0</vt:i4>
      </vt:variant>
      <vt:variant>
        <vt:i4>5</vt:i4>
      </vt:variant>
      <vt:variant>
        <vt:lpwstr>http://www.sodra.lt/</vt:lpwstr>
      </vt:variant>
      <vt:variant>
        <vt:lpwstr/>
      </vt:variant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http://www.lvk.lt/lt/tiekeju-etikos-kodeksas-viesuosiuose-pirkimuose</vt:lpwstr>
      </vt:variant>
      <vt:variant>
        <vt:lpwstr/>
      </vt:variant>
      <vt:variant>
        <vt:i4>3080295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2026-03-06T07:23:00Z</cp:lastPrinted>
  <dcterms:created xsi:type="dcterms:W3CDTF">2022-12-22T12:34:00Z</dcterms:created>
  <dcterms:modified xsi:type="dcterms:W3CDTF">2026-03-06T07:24:00Z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2022-12-22T12:34:49Z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94de4f65-b17a-4a40-b4c4-0224bc5286c7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2020-01-29T14:19:32.4301897Z</vt:lpwstr>
  </property>
  <property fmtid="{D5CDD505-2E9C-101B-9397-08002B2CF9AE}" pid="10" name="Order">
    <vt:r8>44400</vt:r8>
  </property>
  <property fmtid="{D5CDD505-2E9C-101B-9397-08002B2CF9AE}" pid="11" name="MSIP_Label_cfcb905c-755b-4fd4-bd20-0d682d4f1d27_Name">
    <vt:lpwstr>General</vt:lpwstr>
  </property>
  <property fmtid="{D5CDD505-2E9C-101B-9397-08002B2CF9AE}" pid="12" name="xd_ProgID">
    <vt:lpwstr/>
  </property>
  <property fmtid="{D5CDD505-2E9C-101B-9397-08002B2CF9AE}" pid="13" name="MediaServiceImageTags">
    <vt:lpwstr/>
  </property>
  <property fmtid="{D5CDD505-2E9C-101B-9397-08002B2CF9AE}" pid="14" name="_dlc_DocId">
    <vt:lpwstr>VWCZ4TY2TVRH-820519579-444</vt:lpwstr>
  </property>
  <property fmtid="{D5CDD505-2E9C-101B-9397-08002B2CF9AE}" pid="15" name="ContentTypeId">
    <vt:lpwstr>0x01010014C3C53878C3584C9F84B4300960D414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SIP_Label_cfcb905c-755b-4fd4-bd20-0d682d4f1d27_Enabled">
    <vt:lpwstr>True</vt:lpwstr>
  </property>
  <property fmtid="{D5CDD505-2E9C-101B-9397-08002B2CF9AE}" pid="19" name="_dlc_DocIdItemGuid">
    <vt:lpwstr>cc004cb2-35d7-540f-860b-5136c3f42621</vt:lpwstr>
  </property>
  <property fmtid="{D5CDD505-2E9C-101B-9397-08002B2CF9AE}" pid="20" name="_ExtendedDescription">
    <vt:lpwstr/>
  </property>
  <property fmtid="{D5CDD505-2E9C-101B-9397-08002B2CF9AE}" pid="21" name="_dlc_DocIdUrl">
    <vt:lpwstr>https://lglt.sharepoint.com/sites/files/_layouts/15/DocIdRedir.aspx?ID=VWCZ4TY2TVRH-820519579-444, VWCZ4TY2TVRH-820519579-444</vt:lpwstr>
  </property>
  <property fmtid="{D5CDD505-2E9C-101B-9397-08002B2CF9AE}" pid="22" name="MSIP_Label_cfcb905c-755b-4fd4-bd20-0d682d4f1d27_Extended_MSFT_Method">
    <vt:lpwstr>Automatic</vt:lpwstr>
  </property>
  <property fmtid="{D5CDD505-2E9C-101B-9397-08002B2CF9AE}" pid="23" name="_DocHome">
    <vt:i4>-1848146596</vt:i4>
  </property>
  <property fmtid="{D5CDD505-2E9C-101B-9397-08002B2CF9AE}" pid="24" name="Sensitivity">
    <vt:lpwstr>General</vt:lpwstr>
  </property>
  <property fmtid="{D5CDD505-2E9C-101B-9397-08002B2CF9AE}" pid="25" name="xd_Signature">
    <vt:bool>false</vt:bool>
  </property>
  <property fmtid="{D5CDD505-2E9C-101B-9397-08002B2CF9AE}" pid="26" name="MSIP_Label_cfcb905c-755b-4fd4-bd20-0d682d4f1d27_ActionId">
    <vt:lpwstr>594f0b31-97b4-4515-bebf-becd801682e1</vt:lpwstr>
  </property>
  <property fmtid="{D5CDD505-2E9C-101B-9397-08002B2CF9AE}" pid="27" name="MSIP_Label_cfcb905c-755b-4fd4-bd20-0d682d4f1d27_SiteId">
    <vt:lpwstr>d91d5b65-9d38-4908-9bd1-ebc28a01cade</vt:lpwstr>
  </property>
</Properties>
</file>