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20F98" w14:textId="43428CF2" w:rsidR="00E06932" w:rsidRDefault="003C63CB" w:rsidP="00D43F75">
      <w:pPr>
        <w:jc w:val="center"/>
        <w:rPr>
          <w:rFonts w:ascii="Arial" w:hAnsi="Arial" w:cs="Arial"/>
          <w:b/>
          <w:bCs/>
          <w:iCs/>
          <w:lang w:val="lt-LT"/>
        </w:rPr>
      </w:pPr>
      <w:r w:rsidRPr="000A5179">
        <w:rPr>
          <w:rFonts w:ascii="Arial" w:hAnsi="Arial" w:cs="Arial"/>
          <w:b/>
          <w:bCs/>
          <w:iCs/>
          <w:lang w:val="lt-LT"/>
        </w:rPr>
        <w:t>Asmenų, turinčių teisę atstovauti tiekėjui ar jį kontroliuoti, jo vardu priimti sprendimą, sudaryti sandorį, ir asmenų, turinčių teisę surašyti ir pasirašyti tiekėjo apskaitos dokumentus, sąrašas</w:t>
      </w:r>
      <w:r w:rsidR="00B97A8F">
        <w:rPr>
          <w:rStyle w:val="FootnoteReference"/>
          <w:rFonts w:ascii="Arial" w:hAnsi="Arial" w:cs="Arial"/>
          <w:b/>
          <w:bCs/>
          <w:iCs/>
          <w:lang w:val="lt-LT"/>
        </w:rPr>
        <w:footnoteReference w:id="1"/>
      </w:r>
    </w:p>
    <w:p w14:paraId="5B432564" w14:textId="7ACC1C66" w:rsidR="54D4E189" w:rsidRPr="009A6016" w:rsidRDefault="00E65AD2" w:rsidP="78026DB3">
      <w:pPr>
        <w:jc w:val="both"/>
        <w:rPr>
          <w:rFonts w:ascii="Arial" w:hAnsi="Arial" w:cs="Arial"/>
          <w:lang w:val="lt-LT"/>
        </w:rPr>
      </w:pPr>
      <w:r w:rsidRPr="7C21DADA">
        <w:rPr>
          <w:rFonts w:ascii="Arial" w:hAnsi="Arial" w:cs="Arial"/>
          <w:lang w:val="lt-LT"/>
        </w:rPr>
        <w:t>Vadovaujantis Viešųjų pirkimų įstatymo 46 straipsnio 1 dalimi, p</w:t>
      </w:r>
      <w:r w:rsidR="003C63CB" w:rsidRPr="7C21DADA">
        <w:rPr>
          <w:rFonts w:ascii="Arial" w:hAnsi="Arial" w:cs="Arial"/>
          <w:lang w:val="lt-LT"/>
        </w:rPr>
        <w:t>ateikiama informacija apie asmenis</w:t>
      </w:r>
      <w:r w:rsidR="00E46E79" w:rsidRPr="7C21DADA">
        <w:rPr>
          <w:rStyle w:val="FootnoteReference"/>
          <w:rFonts w:ascii="Arial" w:hAnsi="Arial" w:cs="Arial"/>
          <w:lang w:val="lt-LT"/>
        </w:rPr>
        <w:footnoteReference w:id="2"/>
      </w:r>
      <w:r w:rsidR="009A23C8" w:rsidRPr="7C21DADA">
        <w:rPr>
          <w:rFonts w:ascii="Arial" w:hAnsi="Arial" w:cs="Arial"/>
          <w:lang w:val="lt-LT"/>
        </w:rPr>
        <w:t>- tiekėjo, kuris yra juridinis asmuo, kita organizacija ar jos padalinys, vadovo, kito valdymo ar priežiūros organo nario</w:t>
      </w:r>
      <w:r w:rsidR="00E46E79" w:rsidRPr="7C21DADA">
        <w:rPr>
          <w:rStyle w:val="FootnoteReference"/>
          <w:rFonts w:ascii="Arial" w:hAnsi="Arial" w:cs="Arial"/>
          <w:lang w:val="lt-LT"/>
        </w:rPr>
        <w:footnoteReference w:id="3"/>
      </w:r>
      <w:r w:rsidR="009A23C8" w:rsidRPr="7C21DADA">
        <w:rPr>
          <w:rFonts w:ascii="Arial" w:hAnsi="Arial" w:cs="Arial"/>
          <w:lang w:val="lt-LT"/>
        </w:rPr>
        <w:t xml:space="preserve"> ar kito asmens, turinčio (turinčių) teisę atstovauti Tiekėjui (grupės partneriui, ūkio subjektui) </w:t>
      </w:r>
      <w:r w:rsidR="003C63CB" w:rsidRPr="7C21DADA">
        <w:rPr>
          <w:rFonts w:ascii="Arial" w:hAnsi="Arial" w:cs="Arial"/>
          <w:lang w:val="lt-LT"/>
        </w:rPr>
        <w:t xml:space="preserve">ar jį kontroliuoti, jo vardu priimti sprendimą, sudaryti sandorį ir </w:t>
      </w:r>
      <w:r w:rsidR="009A23C8" w:rsidRPr="7C21DADA">
        <w:rPr>
          <w:rFonts w:ascii="Arial" w:hAnsi="Arial" w:cs="Arial"/>
          <w:lang w:val="lt-LT"/>
        </w:rPr>
        <w:t xml:space="preserve"> asmens (asmenų), turinčio (turinčių) teisę surašyti ir pasirašyti tiekėjo finansinės apskaitos dokumentus:</w:t>
      </w:r>
    </w:p>
    <w:tbl>
      <w:tblPr>
        <w:tblStyle w:val="TableGrid"/>
        <w:tblW w:w="15115" w:type="dxa"/>
        <w:tblLook w:val="04A0" w:firstRow="1" w:lastRow="0" w:firstColumn="1" w:lastColumn="0" w:noHBand="0" w:noVBand="1"/>
      </w:tblPr>
      <w:tblGrid>
        <w:gridCol w:w="522"/>
        <w:gridCol w:w="1316"/>
        <w:gridCol w:w="1843"/>
        <w:gridCol w:w="1982"/>
        <w:gridCol w:w="2342"/>
        <w:gridCol w:w="2250"/>
        <w:gridCol w:w="2430"/>
        <w:gridCol w:w="2430"/>
      </w:tblGrid>
      <w:tr w:rsidR="00C37BB3" w:rsidRPr="00F4453E" w14:paraId="11F2A35B" w14:textId="6A6AE8AA" w:rsidTr="00A315C3">
        <w:tc>
          <w:tcPr>
            <w:tcW w:w="522" w:type="dxa"/>
            <w:shd w:val="clear" w:color="auto" w:fill="FBE4D5" w:themeFill="accent2" w:themeFillTint="33"/>
            <w:vAlign w:val="center"/>
          </w:tcPr>
          <w:p w14:paraId="4BBFA390" w14:textId="559283AB" w:rsidR="00C37BB3" w:rsidRPr="00F4453E" w:rsidRDefault="00C37BB3" w:rsidP="006204D8">
            <w:pPr>
              <w:jc w:val="both"/>
              <w:rPr>
                <w:rFonts w:ascii="Arial" w:hAnsi="Arial" w:cs="Arial"/>
                <w:bCs/>
                <w:iCs/>
                <w:sz w:val="21"/>
                <w:szCs w:val="21"/>
                <w:lang w:val="lt-LT"/>
              </w:rPr>
            </w:pPr>
            <w:r w:rsidRPr="00F4453E">
              <w:rPr>
                <w:rFonts w:ascii="Arial" w:hAnsi="Arial" w:cs="Arial"/>
                <w:bCs/>
                <w:iCs/>
                <w:sz w:val="21"/>
                <w:szCs w:val="21"/>
                <w:lang w:val="lt-LT"/>
              </w:rPr>
              <w:t>Eil. Nr.</w:t>
            </w:r>
          </w:p>
        </w:tc>
        <w:tc>
          <w:tcPr>
            <w:tcW w:w="1316" w:type="dxa"/>
            <w:shd w:val="clear" w:color="auto" w:fill="FBE4D5" w:themeFill="accent2" w:themeFillTint="33"/>
            <w:vAlign w:val="center"/>
          </w:tcPr>
          <w:p w14:paraId="111597E6" w14:textId="185FC42E" w:rsidR="00C37BB3" w:rsidRPr="00F4453E" w:rsidRDefault="00C37BB3" w:rsidP="006204D8">
            <w:pPr>
              <w:jc w:val="center"/>
              <w:rPr>
                <w:rFonts w:ascii="Arial" w:hAnsi="Arial" w:cs="Arial"/>
                <w:bCs/>
                <w:iCs/>
                <w:sz w:val="21"/>
                <w:szCs w:val="21"/>
                <w:lang w:val="lt-LT"/>
              </w:rPr>
            </w:pPr>
            <w:r w:rsidRPr="00F4453E">
              <w:rPr>
                <w:rFonts w:ascii="Arial" w:hAnsi="Arial" w:cs="Arial"/>
                <w:bCs/>
                <w:iCs/>
                <w:sz w:val="21"/>
                <w:szCs w:val="21"/>
                <w:lang w:val="lt-LT"/>
              </w:rPr>
              <w:t>Ūkio subjektas</w:t>
            </w:r>
            <w:r w:rsidR="00CD36EF" w:rsidRPr="00F4453E">
              <w:rPr>
                <w:rStyle w:val="FootnoteReference"/>
                <w:rFonts w:ascii="Arial" w:hAnsi="Arial" w:cs="Arial"/>
                <w:bCs/>
                <w:iCs/>
                <w:sz w:val="21"/>
                <w:szCs w:val="21"/>
                <w:lang w:val="lt-LT"/>
              </w:rPr>
              <w:footnoteReference w:id="4"/>
            </w:r>
          </w:p>
        </w:tc>
        <w:tc>
          <w:tcPr>
            <w:tcW w:w="1843" w:type="dxa"/>
            <w:shd w:val="clear" w:color="auto" w:fill="FBE4D5" w:themeFill="accent2" w:themeFillTint="33"/>
            <w:vAlign w:val="center"/>
          </w:tcPr>
          <w:p w14:paraId="6EA335B7" w14:textId="6E872982" w:rsidR="00C37BB3" w:rsidRPr="00F4453E" w:rsidRDefault="00C37BB3" w:rsidP="006204D8">
            <w:pPr>
              <w:jc w:val="center"/>
              <w:rPr>
                <w:rFonts w:ascii="Arial" w:hAnsi="Arial" w:cs="Arial"/>
                <w:bCs/>
                <w:iCs/>
                <w:sz w:val="21"/>
                <w:szCs w:val="21"/>
                <w:lang w:val="lt-LT"/>
              </w:rPr>
            </w:pPr>
            <w:r w:rsidRPr="00F4453E">
              <w:rPr>
                <w:rFonts w:ascii="Arial" w:hAnsi="Arial" w:cs="Arial"/>
                <w:bCs/>
                <w:iCs/>
                <w:sz w:val="21"/>
                <w:szCs w:val="21"/>
                <w:lang w:val="lt-LT"/>
              </w:rPr>
              <w:t>Juridinio asmens pavadinimas</w:t>
            </w:r>
          </w:p>
        </w:tc>
        <w:tc>
          <w:tcPr>
            <w:tcW w:w="1982" w:type="dxa"/>
            <w:shd w:val="clear" w:color="auto" w:fill="FBE4D5" w:themeFill="accent2" w:themeFillTint="33"/>
            <w:vAlign w:val="center"/>
          </w:tcPr>
          <w:p w14:paraId="3DF7E889" w14:textId="70D80A66" w:rsidR="00C37BB3" w:rsidRPr="00F4453E" w:rsidRDefault="00C37BB3" w:rsidP="006204D8">
            <w:pPr>
              <w:jc w:val="center"/>
              <w:rPr>
                <w:rFonts w:ascii="Arial" w:hAnsi="Arial" w:cs="Arial"/>
                <w:bCs/>
                <w:iCs/>
                <w:sz w:val="21"/>
                <w:szCs w:val="21"/>
                <w:lang w:val="pt-BR"/>
              </w:rPr>
            </w:pPr>
            <w:r w:rsidRPr="00F4453E">
              <w:rPr>
                <w:rFonts w:ascii="Arial" w:hAnsi="Arial" w:cs="Arial"/>
                <w:bCs/>
                <w:iCs/>
                <w:sz w:val="21"/>
                <w:szCs w:val="21"/>
                <w:lang w:val="lt-LT"/>
              </w:rPr>
              <w:t>Informacija apie juridinio asmens vadovą</w:t>
            </w:r>
          </w:p>
        </w:tc>
        <w:tc>
          <w:tcPr>
            <w:tcW w:w="2342" w:type="dxa"/>
            <w:shd w:val="clear" w:color="auto" w:fill="FBE4D5" w:themeFill="accent2" w:themeFillTint="33"/>
            <w:vAlign w:val="center"/>
          </w:tcPr>
          <w:p w14:paraId="421652C8" w14:textId="3232E2F8" w:rsidR="00C37BB3" w:rsidRPr="00F4453E" w:rsidRDefault="00C37BB3" w:rsidP="006204D8">
            <w:pPr>
              <w:jc w:val="both"/>
              <w:rPr>
                <w:rFonts w:ascii="Arial" w:hAnsi="Arial" w:cs="Arial"/>
                <w:sz w:val="21"/>
                <w:szCs w:val="21"/>
                <w:lang w:val="lt-LT"/>
              </w:rPr>
            </w:pPr>
            <w:r w:rsidRPr="00F4453E">
              <w:rPr>
                <w:rFonts w:ascii="Arial" w:hAnsi="Arial" w:cs="Arial"/>
                <w:sz w:val="21"/>
                <w:szCs w:val="21"/>
                <w:lang w:val="lt-LT"/>
              </w:rPr>
              <w:t>Informacija apie  asmenį (asmenis), turintį (turinčius) teisę surašyti ir pasirašyti juridinio asmens finansinės apskaitos dokumentus</w:t>
            </w:r>
          </w:p>
        </w:tc>
        <w:tc>
          <w:tcPr>
            <w:tcW w:w="2250" w:type="dxa"/>
            <w:shd w:val="clear" w:color="auto" w:fill="FBE4D5" w:themeFill="accent2" w:themeFillTint="33"/>
            <w:vAlign w:val="center"/>
          </w:tcPr>
          <w:p w14:paraId="6AA09B12" w14:textId="50CB3741" w:rsidR="00C37BB3" w:rsidRPr="00F4453E" w:rsidRDefault="00C37BB3" w:rsidP="006204D8">
            <w:pPr>
              <w:jc w:val="center"/>
              <w:rPr>
                <w:rFonts w:ascii="Arial" w:hAnsi="Arial" w:cs="Arial"/>
                <w:bCs/>
                <w:iCs/>
                <w:sz w:val="21"/>
                <w:szCs w:val="21"/>
                <w:lang w:val="lt-LT"/>
              </w:rPr>
            </w:pPr>
            <w:r w:rsidRPr="00F4453E">
              <w:rPr>
                <w:rFonts w:ascii="Arial" w:hAnsi="Arial" w:cs="Arial"/>
                <w:sz w:val="21"/>
                <w:szCs w:val="21"/>
                <w:lang w:val="lt-LT"/>
              </w:rPr>
              <w:t>Stebėtojų taryba</w:t>
            </w:r>
            <w:r w:rsidR="00E46E79" w:rsidRPr="00F4453E">
              <w:rPr>
                <w:rStyle w:val="FootnoteReference"/>
                <w:rFonts w:ascii="Arial" w:hAnsi="Arial" w:cs="Arial"/>
                <w:bCs/>
                <w:iCs/>
                <w:sz w:val="21"/>
                <w:szCs w:val="21"/>
                <w:lang w:val="lt-LT"/>
              </w:rPr>
              <w:footnoteReference w:id="5"/>
            </w:r>
          </w:p>
        </w:tc>
        <w:tc>
          <w:tcPr>
            <w:tcW w:w="2430" w:type="dxa"/>
            <w:shd w:val="clear" w:color="auto" w:fill="FBE4D5" w:themeFill="accent2" w:themeFillTint="33"/>
            <w:vAlign w:val="center"/>
          </w:tcPr>
          <w:p w14:paraId="0D075D63" w14:textId="04793296" w:rsidR="00C37BB3" w:rsidRPr="00F4453E" w:rsidRDefault="00C37BB3" w:rsidP="006204D8">
            <w:pPr>
              <w:jc w:val="center"/>
              <w:rPr>
                <w:rFonts w:ascii="Arial" w:hAnsi="Arial" w:cs="Arial"/>
                <w:bCs/>
                <w:iCs/>
                <w:sz w:val="21"/>
                <w:szCs w:val="21"/>
                <w:lang w:val="lt-LT"/>
              </w:rPr>
            </w:pPr>
            <w:r w:rsidRPr="00F4453E">
              <w:rPr>
                <w:rFonts w:ascii="Arial" w:hAnsi="Arial" w:cs="Arial"/>
                <w:bCs/>
                <w:iCs/>
                <w:sz w:val="21"/>
                <w:szCs w:val="21"/>
                <w:lang w:val="lt-LT"/>
              </w:rPr>
              <w:t>Valdyba</w:t>
            </w:r>
            <w:r w:rsidR="00E46E79" w:rsidRPr="00F4453E">
              <w:rPr>
                <w:rStyle w:val="FootnoteReference"/>
                <w:rFonts w:ascii="Arial" w:hAnsi="Arial" w:cs="Arial"/>
                <w:bCs/>
                <w:iCs/>
                <w:sz w:val="21"/>
                <w:szCs w:val="21"/>
                <w:lang w:val="lt-LT"/>
              </w:rPr>
              <w:footnoteReference w:id="6"/>
            </w:r>
          </w:p>
        </w:tc>
        <w:tc>
          <w:tcPr>
            <w:tcW w:w="2430" w:type="dxa"/>
            <w:shd w:val="clear" w:color="auto" w:fill="FBE4D5" w:themeFill="accent2" w:themeFillTint="33"/>
            <w:vAlign w:val="center"/>
          </w:tcPr>
          <w:p w14:paraId="33B30F65" w14:textId="791309C6" w:rsidR="00C37BB3" w:rsidRPr="00F4453E" w:rsidRDefault="00C37BB3" w:rsidP="006204D8">
            <w:pPr>
              <w:jc w:val="both"/>
              <w:rPr>
                <w:rFonts w:ascii="Arial" w:hAnsi="Arial" w:cs="Arial"/>
                <w:bCs/>
                <w:iCs/>
                <w:sz w:val="21"/>
                <w:szCs w:val="21"/>
                <w:lang w:val="lt-LT"/>
              </w:rPr>
            </w:pPr>
            <w:r w:rsidRPr="00F4453E">
              <w:rPr>
                <w:rFonts w:ascii="Arial" w:hAnsi="Arial" w:cs="Arial"/>
                <w:bCs/>
                <w:iCs/>
                <w:sz w:val="21"/>
                <w:szCs w:val="21"/>
                <w:lang w:val="lt-LT"/>
              </w:rPr>
              <w:t>Informacija apie kitą asmenį, turintį (turinčius) teisę atstovauti juridiniam asmeniui ar jį kontroliuoti, jo vardu priimti sprendimą, sudaryti sandorį</w:t>
            </w:r>
          </w:p>
        </w:tc>
      </w:tr>
      <w:tr w:rsidR="00C37BB3" w:rsidRPr="00F4453E" w14:paraId="35C5161F" w14:textId="04C49BAE" w:rsidTr="009A6016">
        <w:tc>
          <w:tcPr>
            <w:tcW w:w="522" w:type="dxa"/>
          </w:tcPr>
          <w:p w14:paraId="24719DF2" w14:textId="3D20FCAB" w:rsidR="00C37BB3" w:rsidRPr="00F4453E" w:rsidRDefault="00C37BB3" w:rsidP="003C63CB">
            <w:pPr>
              <w:rPr>
                <w:rFonts w:ascii="Arial" w:hAnsi="Arial" w:cs="Arial"/>
                <w:bCs/>
                <w:iCs/>
                <w:sz w:val="21"/>
                <w:szCs w:val="21"/>
              </w:rPr>
            </w:pPr>
            <w:r w:rsidRPr="00F4453E">
              <w:rPr>
                <w:rFonts w:ascii="Arial" w:hAnsi="Arial" w:cs="Arial"/>
                <w:bCs/>
                <w:iCs/>
                <w:sz w:val="21"/>
                <w:szCs w:val="21"/>
              </w:rPr>
              <w:t>1.</w:t>
            </w:r>
          </w:p>
        </w:tc>
        <w:tc>
          <w:tcPr>
            <w:tcW w:w="1316" w:type="dxa"/>
          </w:tcPr>
          <w:p w14:paraId="7EB39611" w14:textId="1B6BAAF9" w:rsidR="00C37BB3" w:rsidRPr="00F4453E" w:rsidRDefault="00F4453E" w:rsidP="003C63CB">
            <w:pPr>
              <w:rPr>
                <w:rFonts w:ascii="Arial" w:hAnsi="Arial" w:cs="Arial"/>
                <w:bCs/>
                <w:iCs/>
                <w:sz w:val="21"/>
                <w:szCs w:val="21"/>
                <w:lang w:val="lt-LT"/>
              </w:rPr>
            </w:pPr>
            <w:sdt>
              <w:sdtPr>
                <w:rPr>
                  <w:rFonts w:ascii="Arial" w:hAnsi="Arial" w:cs="Arial"/>
                  <w:bCs/>
                  <w:iCs/>
                  <w:sz w:val="21"/>
                  <w:szCs w:val="21"/>
                  <w:lang w:val="lt-LT"/>
                </w:rPr>
                <w:id w:val="-363289536"/>
                <w:placeholder>
                  <w:docPart w:val="9F77A5A38C83439BA783CB067367CBD8"/>
                </w:placeholder>
                <w:comboBox>
                  <w:listItem w:displayText="Tiekėjas" w:value="Tiekėjas"/>
                  <w:listItem w:displayText="Ūkio subjektas, kurio pajėgumais remiasi tiekėjas" w:value="Ūkio subjektas, kurio pajėgumais remiasi tiekėjas"/>
                  <w:listItem w:displayText="Tiekėjų grupės narys" w:value="Tiekėjų grupės narys"/>
                </w:comboBox>
              </w:sdtPr>
              <w:sdtEndPr/>
              <w:sdtContent>
                <w:r w:rsidR="00C37BB3" w:rsidRPr="00F4453E">
                  <w:rPr>
                    <w:rFonts w:ascii="Arial" w:hAnsi="Arial" w:cs="Arial"/>
                    <w:bCs/>
                    <w:iCs/>
                    <w:sz w:val="21"/>
                    <w:szCs w:val="21"/>
                    <w:lang w:val="lt-LT"/>
                  </w:rPr>
                  <w:t>[Pasirinkti</w:t>
                </w:r>
              </w:sdtContent>
            </w:sdt>
            <w:r w:rsidR="00C37BB3" w:rsidRPr="00F4453E">
              <w:rPr>
                <w:rFonts w:ascii="Arial" w:hAnsi="Arial" w:cs="Arial"/>
                <w:bCs/>
                <w:iCs/>
                <w:sz w:val="21"/>
                <w:szCs w:val="21"/>
                <w:lang w:val="lt-LT"/>
              </w:rPr>
              <w:t>]</w:t>
            </w:r>
          </w:p>
        </w:tc>
        <w:tc>
          <w:tcPr>
            <w:tcW w:w="1843" w:type="dxa"/>
          </w:tcPr>
          <w:p w14:paraId="5D582499" w14:textId="0C8AE615" w:rsidR="00C37BB3" w:rsidRPr="00F4453E" w:rsidRDefault="00C37BB3" w:rsidP="003C63CB">
            <w:pPr>
              <w:rPr>
                <w:rFonts w:ascii="Arial" w:hAnsi="Arial" w:cs="Arial"/>
                <w:bCs/>
                <w:iCs/>
                <w:sz w:val="21"/>
                <w:szCs w:val="21"/>
                <w:lang w:val="lt-LT"/>
              </w:rPr>
            </w:pPr>
          </w:p>
        </w:tc>
        <w:tc>
          <w:tcPr>
            <w:tcW w:w="1982" w:type="dxa"/>
          </w:tcPr>
          <w:p w14:paraId="3139A592" w14:textId="473BDB9F" w:rsidR="00C37BB3" w:rsidRPr="00F4453E" w:rsidRDefault="00C37BB3" w:rsidP="003C63CB">
            <w:pPr>
              <w:rPr>
                <w:rFonts w:ascii="Arial" w:hAnsi="Arial" w:cs="Arial"/>
                <w:bCs/>
                <w:iCs/>
                <w:sz w:val="21"/>
                <w:szCs w:val="21"/>
                <w:lang w:val="lt-LT"/>
              </w:rPr>
            </w:pPr>
            <w:r w:rsidRPr="00F4453E">
              <w:rPr>
                <w:rFonts w:ascii="Arial" w:hAnsi="Arial" w:cs="Arial"/>
                <w:bCs/>
                <w:iCs/>
                <w:sz w:val="21"/>
                <w:szCs w:val="21"/>
                <w:lang w:val="lt-LT"/>
              </w:rPr>
              <w:t>[vardas, pavardė]</w:t>
            </w:r>
          </w:p>
        </w:tc>
        <w:tc>
          <w:tcPr>
            <w:tcW w:w="2342" w:type="dxa"/>
          </w:tcPr>
          <w:p w14:paraId="5F273A1C" w14:textId="6C2BF91E" w:rsidR="00C37BB3" w:rsidRPr="00F4453E" w:rsidRDefault="00C37BB3" w:rsidP="009A23C8">
            <w:pPr>
              <w:rPr>
                <w:rFonts w:ascii="Arial" w:hAnsi="Arial" w:cs="Arial"/>
                <w:bCs/>
                <w:iCs/>
                <w:sz w:val="21"/>
                <w:szCs w:val="21"/>
                <w:lang w:val="lt-LT"/>
              </w:rPr>
            </w:pPr>
            <w:r w:rsidRPr="00F4453E">
              <w:rPr>
                <w:rFonts w:ascii="Arial" w:hAnsi="Arial" w:cs="Arial"/>
                <w:bCs/>
                <w:iCs/>
                <w:sz w:val="21"/>
                <w:szCs w:val="21"/>
                <w:lang w:val="lt-LT"/>
              </w:rPr>
              <w:t>[vardas, pavardė]</w:t>
            </w:r>
          </w:p>
        </w:tc>
        <w:tc>
          <w:tcPr>
            <w:tcW w:w="2250" w:type="dxa"/>
          </w:tcPr>
          <w:p w14:paraId="0CE6BB38" w14:textId="3C2ED2F8" w:rsidR="00C37BB3" w:rsidRPr="00F4453E" w:rsidRDefault="00C37BB3" w:rsidP="009A23C8">
            <w:pPr>
              <w:pStyle w:val="ListParagraph"/>
              <w:ind w:left="5"/>
              <w:rPr>
                <w:rFonts w:ascii="Arial" w:hAnsi="Arial" w:cs="Arial"/>
                <w:bCs/>
                <w:i/>
                <w:sz w:val="21"/>
                <w:szCs w:val="21"/>
                <w:lang w:val="lt-LT"/>
              </w:rPr>
            </w:pPr>
            <w:r w:rsidRPr="00F4453E">
              <w:rPr>
                <w:rFonts w:ascii="Arial" w:hAnsi="Arial" w:cs="Arial"/>
                <w:bCs/>
                <w:i/>
                <w:sz w:val="21"/>
                <w:szCs w:val="21"/>
                <w:lang w:val="lt-LT"/>
              </w:rPr>
              <w:t>Jei sudaryta, nurodyti visus stebėtojų tarybos narius (vardas, pavardė):</w:t>
            </w:r>
          </w:p>
          <w:p w14:paraId="4EBF35FA" w14:textId="67D4446B" w:rsidR="00C37BB3" w:rsidRPr="00F4453E" w:rsidRDefault="00C37BB3" w:rsidP="009A23C8">
            <w:pPr>
              <w:pStyle w:val="ListParagraph"/>
              <w:ind w:left="5"/>
              <w:rPr>
                <w:rFonts w:ascii="Arial" w:hAnsi="Arial" w:cs="Arial"/>
                <w:bCs/>
                <w:iCs/>
                <w:sz w:val="21"/>
                <w:szCs w:val="21"/>
              </w:rPr>
            </w:pPr>
            <w:r w:rsidRPr="00F4453E">
              <w:rPr>
                <w:rFonts w:ascii="Arial" w:hAnsi="Arial" w:cs="Arial"/>
                <w:bCs/>
                <w:iCs/>
                <w:sz w:val="21"/>
                <w:szCs w:val="21"/>
              </w:rPr>
              <w:t xml:space="preserve">1. </w:t>
            </w:r>
          </w:p>
          <w:p w14:paraId="36E1412B" w14:textId="385FBB26" w:rsidR="00C37BB3" w:rsidRPr="00F4453E" w:rsidRDefault="00C37BB3" w:rsidP="009A23C8">
            <w:pPr>
              <w:pStyle w:val="ListParagraph"/>
              <w:ind w:left="5"/>
              <w:rPr>
                <w:rFonts w:ascii="Arial" w:hAnsi="Arial" w:cs="Arial"/>
                <w:bCs/>
                <w:iCs/>
                <w:sz w:val="21"/>
                <w:szCs w:val="21"/>
              </w:rPr>
            </w:pPr>
            <w:r w:rsidRPr="00F4453E">
              <w:rPr>
                <w:rFonts w:ascii="Arial" w:hAnsi="Arial" w:cs="Arial"/>
                <w:bCs/>
                <w:iCs/>
                <w:sz w:val="21"/>
                <w:szCs w:val="21"/>
              </w:rPr>
              <w:t xml:space="preserve">2. </w:t>
            </w:r>
          </w:p>
          <w:p w14:paraId="0B91A450" w14:textId="25EDE6ED" w:rsidR="00C37BB3" w:rsidRPr="00F4453E" w:rsidRDefault="00C37BB3" w:rsidP="009A23C8">
            <w:pPr>
              <w:pStyle w:val="ListParagraph"/>
              <w:ind w:left="5"/>
              <w:rPr>
                <w:rFonts w:ascii="Arial" w:hAnsi="Arial" w:cs="Arial"/>
                <w:bCs/>
                <w:iCs/>
                <w:sz w:val="21"/>
                <w:szCs w:val="21"/>
              </w:rPr>
            </w:pPr>
            <w:r w:rsidRPr="00F4453E">
              <w:rPr>
                <w:rFonts w:ascii="Arial" w:hAnsi="Arial" w:cs="Arial"/>
                <w:bCs/>
                <w:iCs/>
                <w:sz w:val="21"/>
                <w:szCs w:val="21"/>
              </w:rPr>
              <w:t>[…]</w:t>
            </w:r>
          </w:p>
        </w:tc>
        <w:tc>
          <w:tcPr>
            <w:tcW w:w="2430" w:type="dxa"/>
          </w:tcPr>
          <w:p w14:paraId="623E04D6" w14:textId="2C8FFA3A" w:rsidR="00C37BB3" w:rsidRPr="00F4453E" w:rsidRDefault="00C37BB3" w:rsidP="00691E91">
            <w:pPr>
              <w:pStyle w:val="ListParagraph"/>
              <w:ind w:left="5"/>
              <w:rPr>
                <w:rFonts w:ascii="Arial" w:hAnsi="Arial" w:cs="Arial"/>
                <w:bCs/>
                <w:i/>
                <w:sz w:val="21"/>
                <w:szCs w:val="21"/>
                <w:lang w:val="lt-LT"/>
              </w:rPr>
            </w:pPr>
            <w:r w:rsidRPr="00F4453E">
              <w:rPr>
                <w:rFonts w:ascii="Arial" w:hAnsi="Arial" w:cs="Arial"/>
                <w:bCs/>
                <w:i/>
                <w:sz w:val="21"/>
                <w:szCs w:val="21"/>
                <w:lang w:val="lt-LT"/>
              </w:rPr>
              <w:t>Jei sudaryta, nurodyti visus valdybos narius (vardas, pavardė):</w:t>
            </w:r>
          </w:p>
          <w:p w14:paraId="004C626F" w14:textId="6EC0DA7E" w:rsidR="00C37BB3" w:rsidRPr="00F4453E" w:rsidRDefault="00C37BB3" w:rsidP="00691E91">
            <w:pPr>
              <w:pStyle w:val="ListParagraph"/>
              <w:ind w:left="5"/>
              <w:rPr>
                <w:rFonts w:ascii="Arial" w:hAnsi="Arial" w:cs="Arial"/>
                <w:bCs/>
                <w:iCs/>
                <w:sz w:val="21"/>
                <w:szCs w:val="21"/>
              </w:rPr>
            </w:pPr>
            <w:r w:rsidRPr="00F4453E">
              <w:rPr>
                <w:rFonts w:ascii="Arial" w:hAnsi="Arial" w:cs="Arial"/>
                <w:bCs/>
                <w:iCs/>
                <w:sz w:val="21"/>
                <w:szCs w:val="21"/>
              </w:rPr>
              <w:t xml:space="preserve">1. </w:t>
            </w:r>
          </w:p>
          <w:p w14:paraId="0D68E3E4" w14:textId="2BA1858E" w:rsidR="00C37BB3" w:rsidRPr="00F4453E" w:rsidRDefault="00C37BB3" w:rsidP="00691E91">
            <w:pPr>
              <w:pStyle w:val="ListParagraph"/>
              <w:ind w:left="5"/>
              <w:rPr>
                <w:rFonts w:ascii="Arial" w:hAnsi="Arial" w:cs="Arial"/>
                <w:bCs/>
                <w:iCs/>
                <w:sz w:val="21"/>
                <w:szCs w:val="21"/>
              </w:rPr>
            </w:pPr>
            <w:r w:rsidRPr="00F4453E">
              <w:rPr>
                <w:rFonts w:ascii="Arial" w:hAnsi="Arial" w:cs="Arial"/>
                <w:bCs/>
                <w:iCs/>
                <w:sz w:val="21"/>
                <w:szCs w:val="21"/>
              </w:rPr>
              <w:t xml:space="preserve">2. </w:t>
            </w:r>
          </w:p>
          <w:p w14:paraId="1736329D" w14:textId="4029F6C6" w:rsidR="00C37BB3" w:rsidRPr="00F4453E" w:rsidRDefault="00C37BB3" w:rsidP="00691E91">
            <w:pPr>
              <w:rPr>
                <w:rFonts w:ascii="Arial" w:hAnsi="Arial" w:cs="Arial"/>
                <w:bCs/>
                <w:iCs/>
                <w:sz w:val="21"/>
                <w:szCs w:val="21"/>
                <w:lang w:val="lt-LT"/>
              </w:rPr>
            </w:pPr>
            <w:r w:rsidRPr="00F4453E">
              <w:rPr>
                <w:rFonts w:ascii="Arial" w:hAnsi="Arial" w:cs="Arial"/>
                <w:bCs/>
                <w:iCs/>
                <w:sz w:val="21"/>
                <w:szCs w:val="21"/>
              </w:rPr>
              <w:t>[…]</w:t>
            </w:r>
          </w:p>
        </w:tc>
        <w:tc>
          <w:tcPr>
            <w:tcW w:w="2430" w:type="dxa"/>
          </w:tcPr>
          <w:p w14:paraId="14AB799C" w14:textId="2FB9C4EE" w:rsidR="00C37BB3" w:rsidRPr="00F4453E" w:rsidRDefault="00C37BB3" w:rsidP="003C63CB">
            <w:pPr>
              <w:rPr>
                <w:rFonts w:ascii="Arial" w:hAnsi="Arial" w:cs="Arial"/>
                <w:bCs/>
                <w:iCs/>
                <w:sz w:val="21"/>
                <w:szCs w:val="21"/>
                <w:lang w:val="lt-LT"/>
              </w:rPr>
            </w:pPr>
            <w:r w:rsidRPr="00F4453E">
              <w:rPr>
                <w:rFonts w:ascii="Arial" w:hAnsi="Arial" w:cs="Arial"/>
                <w:bCs/>
                <w:iCs/>
                <w:sz w:val="21"/>
                <w:szCs w:val="21"/>
                <w:lang w:val="lt-LT"/>
              </w:rPr>
              <w:t>[vardas, pavardė]</w:t>
            </w:r>
          </w:p>
        </w:tc>
      </w:tr>
      <w:tr w:rsidR="00C37BB3" w:rsidRPr="00F4453E" w14:paraId="292BA3AF" w14:textId="62ECDCCC" w:rsidTr="009A6016">
        <w:tc>
          <w:tcPr>
            <w:tcW w:w="522" w:type="dxa"/>
          </w:tcPr>
          <w:p w14:paraId="64EE687E" w14:textId="45BB1819" w:rsidR="00C37BB3" w:rsidRPr="00F4453E" w:rsidRDefault="00C37BB3" w:rsidP="003C63CB">
            <w:pPr>
              <w:rPr>
                <w:rFonts w:ascii="Arial" w:hAnsi="Arial" w:cs="Arial"/>
                <w:bCs/>
                <w:iCs/>
                <w:sz w:val="21"/>
                <w:szCs w:val="21"/>
                <w:lang w:val="lt-LT"/>
              </w:rPr>
            </w:pPr>
            <w:r w:rsidRPr="00F4453E">
              <w:rPr>
                <w:rFonts w:ascii="Arial" w:hAnsi="Arial" w:cs="Arial"/>
                <w:bCs/>
                <w:iCs/>
                <w:sz w:val="21"/>
                <w:szCs w:val="21"/>
                <w:lang w:val="lt-LT"/>
              </w:rPr>
              <w:t>...</w:t>
            </w:r>
          </w:p>
        </w:tc>
        <w:tc>
          <w:tcPr>
            <w:tcW w:w="1316" w:type="dxa"/>
          </w:tcPr>
          <w:p w14:paraId="38A4246F" w14:textId="35984FA6" w:rsidR="00C37BB3" w:rsidRPr="00F4453E" w:rsidRDefault="00C37BB3" w:rsidP="003C63CB">
            <w:pPr>
              <w:rPr>
                <w:rFonts w:ascii="Arial" w:hAnsi="Arial" w:cs="Arial"/>
                <w:bCs/>
                <w:iCs/>
                <w:sz w:val="21"/>
                <w:szCs w:val="21"/>
                <w:lang w:val="lt-LT"/>
              </w:rPr>
            </w:pPr>
          </w:p>
        </w:tc>
        <w:tc>
          <w:tcPr>
            <w:tcW w:w="1843" w:type="dxa"/>
          </w:tcPr>
          <w:p w14:paraId="00012951" w14:textId="2F34619B" w:rsidR="00C37BB3" w:rsidRPr="00F4453E" w:rsidRDefault="00C37BB3" w:rsidP="003C63CB">
            <w:pPr>
              <w:rPr>
                <w:rFonts w:ascii="Arial" w:hAnsi="Arial" w:cs="Arial"/>
                <w:bCs/>
                <w:iCs/>
                <w:sz w:val="21"/>
                <w:szCs w:val="21"/>
                <w:lang w:val="lt-LT"/>
              </w:rPr>
            </w:pPr>
          </w:p>
        </w:tc>
        <w:tc>
          <w:tcPr>
            <w:tcW w:w="1982" w:type="dxa"/>
          </w:tcPr>
          <w:p w14:paraId="1730D694" w14:textId="07914A08" w:rsidR="00C37BB3" w:rsidRPr="00F4453E" w:rsidRDefault="00C37BB3" w:rsidP="003C63CB">
            <w:pPr>
              <w:rPr>
                <w:rFonts w:ascii="Arial" w:hAnsi="Arial" w:cs="Arial"/>
                <w:bCs/>
                <w:iCs/>
                <w:sz w:val="21"/>
                <w:szCs w:val="21"/>
                <w:lang w:val="lt-LT"/>
              </w:rPr>
            </w:pPr>
          </w:p>
        </w:tc>
        <w:tc>
          <w:tcPr>
            <w:tcW w:w="2342" w:type="dxa"/>
          </w:tcPr>
          <w:p w14:paraId="6E90321D" w14:textId="6BD1DCC3" w:rsidR="00C37BB3" w:rsidRPr="00F4453E" w:rsidRDefault="00C37BB3" w:rsidP="003C63CB">
            <w:pPr>
              <w:rPr>
                <w:rFonts w:ascii="Arial" w:hAnsi="Arial" w:cs="Arial"/>
                <w:bCs/>
                <w:iCs/>
                <w:sz w:val="21"/>
                <w:szCs w:val="21"/>
                <w:lang w:val="lt-LT"/>
              </w:rPr>
            </w:pPr>
          </w:p>
        </w:tc>
        <w:tc>
          <w:tcPr>
            <w:tcW w:w="2250" w:type="dxa"/>
          </w:tcPr>
          <w:p w14:paraId="47A4BA84" w14:textId="6D0F0618" w:rsidR="00C37BB3" w:rsidRPr="00F4453E" w:rsidRDefault="00C37BB3" w:rsidP="003C63CB">
            <w:pPr>
              <w:rPr>
                <w:rFonts w:ascii="Arial" w:hAnsi="Arial" w:cs="Arial"/>
                <w:bCs/>
                <w:iCs/>
                <w:sz w:val="21"/>
                <w:szCs w:val="21"/>
                <w:lang w:val="lt-LT"/>
              </w:rPr>
            </w:pPr>
          </w:p>
        </w:tc>
        <w:tc>
          <w:tcPr>
            <w:tcW w:w="2430" w:type="dxa"/>
          </w:tcPr>
          <w:p w14:paraId="657BE34F" w14:textId="7469BE3A" w:rsidR="00C37BB3" w:rsidRPr="00F4453E" w:rsidRDefault="00C37BB3" w:rsidP="003C63CB">
            <w:pPr>
              <w:rPr>
                <w:rFonts w:ascii="Arial" w:hAnsi="Arial" w:cs="Arial"/>
                <w:bCs/>
                <w:iCs/>
                <w:sz w:val="21"/>
                <w:szCs w:val="21"/>
                <w:lang w:val="lt-LT"/>
              </w:rPr>
            </w:pPr>
          </w:p>
        </w:tc>
        <w:tc>
          <w:tcPr>
            <w:tcW w:w="2430" w:type="dxa"/>
          </w:tcPr>
          <w:p w14:paraId="6D533A82" w14:textId="17B3AC7C" w:rsidR="00C37BB3" w:rsidRPr="00F4453E" w:rsidRDefault="00C37BB3" w:rsidP="003C63CB">
            <w:pPr>
              <w:rPr>
                <w:rFonts w:ascii="Arial" w:hAnsi="Arial" w:cs="Arial"/>
                <w:bCs/>
                <w:iCs/>
                <w:sz w:val="21"/>
                <w:szCs w:val="21"/>
                <w:lang w:val="lt-LT"/>
              </w:rPr>
            </w:pPr>
          </w:p>
        </w:tc>
      </w:tr>
    </w:tbl>
    <w:p w14:paraId="4F0E81F1" w14:textId="1342DFA1" w:rsidR="78026DB3" w:rsidRDefault="78026DB3" w:rsidP="78026DB3">
      <w:pPr>
        <w:rPr>
          <w:rFonts w:ascii="Arial" w:hAnsi="Arial" w:cs="Arial"/>
          <w:lang w:val="lt-LT"/>
        </w:rPr>
      </w:pPr>
    </w:p>
    <w:p w14:paraId="342312AA" w14:textId="14D9305D" w:rsidR="003C63CB" w:rsidRPr="000A5179" w:rsidRDefault="003C63CB" w:rsidP="00A315C3">
      <w:pPr>
        <w:jc w:val="center"/>
        <w:rPr>
          <w:rFonts w:ascii="Arial" w:hAnsi="Arial" w:cs="Arial"/>
          <w:lang w:val="lt-LT"/>
        </w:rPr>
      </w:pPr>
      <w:r w:rsidRPr="000A5179">
        <w:rPr>
          <w:rFonts w:ascii="Arial" w:hAnsi="Arial" w:cs="Arial"/>
          <w:lang w:val="lt-LT"/>
        </w:rPr>
        <w:t>_______________________________________________________</w:t>
      </w:r>
    </w:p>
    <w:sectPr w:rsidR="003C63CB" w:rsidRPr="000A5179" w:rsidSect="00A315C3">
      <w:headerReference w:type="default" r:id="rId11"/>
      <w:footerReference w:type="default" r:id="rId12"/>
      <w:headerReference w:type="first" r:id="rId13"/>
      <w:footerReference w:type="first" r:id="rId14"/>
      <w:pgSz w:w="16834" w:h="11909" w:orient="landscape"/>
      <w:pgMar w:top="1418" w:right="680" w:bottom="454" w:left="964" w:header="284"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8753" w14:textId="77777777" w:rsidR="003222C4" w:rsidRDefault="003222C4" w:rsidP="003C63CB">
      <w:pPr>
        <w:spacing w:after="0" w:line="240" w:lineRule="auto"/>
      </w:pPr>
      <w:r>
        <w:separator/>
      </w:r>
    </w:p>
  </w:endnote>
  <w:endnote w:type="continuationSeparator" w:id="0">
    <w:p w14:paraId="6C581746" w14:textId="77777777" w:rsidR="003222C4" w:rsidRDefault="003222C4" w:rsidP="003C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898B" w14:textId="4FDF4CAB" w:rsidR="00C37BB3" w:rsidRDefault="00C37BB3">
    <w:pPr>
      <w:pStyle w:val="Footer"/>
      <w:jc w:val="right"/>
    </w:pPr>
  </w:p>
  <w:p w14:paraId="2387EF84" w14:textId="5B622FF9" w:rsidR="00991E88" w:rsidRPr="00F4453E" w:rsidRDefault="00261DBB" w:rsidP="00991E88">
    <w:pPr>
      <w:pStyle w:val="Footer"/>
      <w:jc w:val="right"/>
      <w:rPr>
        <w:rFonts w:ascii="Arial" w:hAnsi="Arial" w:cs="Arial"/>
        <w:i/>
        <w:iCs/>
        <w:sz w:val="16"/>
        <w:szCs w:val="16"/>
        <w:lang w:val="lt-LT"/>
      </w:rPr>
    </w:pPr>
    <w:r w:rsidRPr="00F4453E">
      <w:rPr>
        <w:rFonts w:ascii="Arial" w:hAnsi="Arial" w:cs="Arial"/>
        <w:i/>
        <w:iCs/>
        <w:sz w:val="16"/>
        <w:szCs w:val="16"/>
        <w:lang w:val="lt-LT"/>
      </w:rPr>
      <w:t>Versija</w:t>
    </w:r>
    <w:r w:rsidR="00991E88" w:rsidRPr="00F4453E">
      <w:rPr>
        <w:rFonts w:ascii="Arial" w:hAnsi="Arial" w:cs="Arial"/>
        <w:i/>
        <w:iCs/>
        <w:sz w:val="16"/>
        <w:szCs w:val="16"/>
        <w:lang w:val="lt-LT"/>
      </w:rPr>
      <w:t xml:space="preserve"> 202</w:t>
    </w:r>
    <w:r w:rsidR="00370BA2" w:rsidRPr="00F4453E">
      <w:rPr>
        <w:rFonts w:ascii="Arial" w:hAnsi="Arial" w:cs="Arial"/>
        <w:i/>
        <w:iCs/>
        <w:sz w:val="16"/>
        <w:szCs w:val="16"/>
        <w:lang w:val="lt-LT"/>
      </w:rPr>
      <w:t>50409</w:t>
    </w:r>
  </w:p>
  <w:p w14:paraId="726952AA" w14:textId="77777777" w:rsidR="00C37BB3" w:rsidRDefault="00C37BB3" w:rsidP="00991E8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36EE" w14:textId="77777777" w:rsidR="00991E88" w:rsidRPr="00691DEE" w:rsidRDefault="00991E88" w:rsidP="00991E88">
    <w:pPr>
      <w:pStyle w:val="Footer"/>
      <w:jc w:val="right"/>
      <w:rPr>
        <w:rFonts w:ascii="Arial" w:hAnsi="Arial" w:cs="Arial"/>
        <w:i/>
        <w:iCs/>
        <w:sz w:val="20"/>
        <w:szCs w:val="20"/>
      </w:rPr>
    </w:pPr>
    <w:proofErr w:type="spellStart"/>
    <w:r>
      <w:rPr>
        <w:rFonts w:ascii="Arial" w:hAnsi="Arial" w:cs="Arial"/>
        <w:i/>
        <w:iCs/>
        <w:sz w:val="20"/>
      </w:rPr>
      <w:t>Aktuali</w:t>
    </w:r>
    <w:proofErr w:type="spellEnd"/>
    <w:r>
      <w:rPr>
        <w:rFonts w:ascii="Arial" w:hAnsi="Arial" w:cs="Arial"/>
        <w:i/>
        <w:iCs/>
        <w:sz w:val="20"/>
      </w:rPr>
      <w:t xml:space="preserve"> </w:t>
    </w:r>
    <w:proofErr w:type="spellStart"/>
    <w:r>
      <w:rPr>
        <w:rFonts w:ascii="Arial" w:hAnsi="Arial" w:cs="Arial"/>
        <w:i/>
        <w:iCs/>
        <w:sz w:val="20"/>
      </w:rPr>
      <w:t>redakcija</w:t>
    </w:r>
    <w:proofErr w:type="spellEnd"/>
    <w:r>
      <w:rPr>
        <w:rFonts w:ascii="Arial" w:hAnsi="Arial" w:cs="Arial"/>
        <w:i/>
        <w:iCs/>
        <w:sz w:val="20"/>
      </w:rPr>
      <w:t xml:space="preserve"> 20230222</w:t>
    </w:r>
  </w:p>
  <w:p w14:paraId="55496410" w14:textId="77777777" w:rsidR="00991E88" w:rsidRDefault="00991E88" w:rsidP="00991E8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05913" w14:textId="77777777" w:rsidR="003222C4" w:rsidRDefault="003222C4" w:rsidP="003C63CB">
      <w:pPr>
        <w:spacing w:after="0" w:line="240" w:lineRule="auto"/>
      </w:pPr>
      <w:r>
        <w:separator/>
      </w:r>
    </w:p>
  </w:footnote>
  <w:footnote w:type="continuationSeparator" w:id="0">
    <w:p w14:paraId="10480999" w14:textId="77777777" w:rsidR="003222C4" w:rsidRDefault="003222C4" w:rsidP="003C63CB">
      <w:pPr>
        <w:spacing w:after="0" w:line="240" w:lineRule="auto"/>
      </w:pPr>
      <w:r>
        <w:continuationSeparator/>
      </w:r>
    </w:p>
  </w:footnote>
  <w:footnote w:id="1">
    <w:p w14:paraId="11A01BA6" w14:textId="7C6AB921" w:rsidR="00B97A8F" w:rsidRPr="00F4453E" w:rsidRDefault="00B97A8F" w:rsidP="00B97A8F">
      <w:pPr>
        <w:pStyle w:val="FootnoteText"/>
        <w:jc w:val="both"/>
        <w:rPr>
          <w:rFonts w:ascii="Arial" w:hAnsi="Arial" w:cs="Arial"/>
          <w:sz w:val="16"/>
          <w:szCs w:val="16"/>
          <w:lang w:val="lt-LT"/>
        </w:rPr>
      </w:pPr>
      <w:r w:rsidRPr="00F4453E">
        <w:rPr>
          <w:rStyle w:val="FootnoteReference"/>
          <w:rFonts w:ascii="Arial" w:hAnsi="Arial" w:cs="Arial"/>
          <w:sz w:val="16"/>
          <w:szCs w:val="16"/>
        </w:rPr>
        <w:footnoteRef/>
      </w:r>
      <w:r w:rsidRPr="00F4453E">
        <w:rPr>
          <w:rFonts w:ascii="Arial" w:hAnsi="Arial" w:cs="Arial"/>
          <w:sz w:val="16"/>
          <w:szCs w:val="16"/>
          <w:lang w:val="lt-LT"/>
        </w:rPr>
        <w:t xml:space="preserve"> 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p>
  </w:footnote>
  <w:footnote w:id="2">
    <w:p w14:paraId="4B68B0C8" w14:textId="3D23332D" w:rsidR="00E46E79" w:rsidRPr="00F4453E" w:rsidRDefault="00E46E79" w:rsidP="00B97A8F">
      <w:pPr>
        <w:pStyle w:val="FootnoteText"/>
        <w:jc w:val="both"/>
        <w:rPr>
          <w:rFonts w:ascii="Arial" w:hAnsi="Arial" w:cs="Arial"/>
          <w:sz w:val="16"/>
          <w:szCs w:val="16"/>
          <w:lang w:val="lt-LT"/>
        </w:rPr>
      </w:pPr>
      <w:r w:rsidRPr="00F4453E">
        <w:rPr>
          <w:rStyle w:val="FootnoteReference"/>
          <w:rFonts w:ascii="Arial" w:hAnsi="Arial" w:cs="Arial"/>
          <w:sz w:val="16"/>
          <w:szCs w:val="16"/>
        </w:rPr>
        <w:footnoteRef/>
      </w:r>
      <w:r w:rsidRPr="00F4453E">
        <w:rPr>
          <w:rFonts w:ascii="Arial" w:hAnsi="Arial" w:cs="Arial"/>
          <w:sz w:val="16"/>
          <w:szCs w:val="16"/>
          <w:lang w:val="lt-LT"/>
        </w:rPr>
        <w:t xml:space="preserve"> </w:t>
      </w:r>
      <w:r w:rsidRPr="00F4453E">
        <w:rPr>
          <w:rFonts w:ascii="Arial" w:hAnsi="Arial" w:cs="Arial"/>
          <w:sz w:val="16"/>
          <w:szCs w:val="16"/>
          <w:lang w:val="lt-LT"/>
        </w:rPr>
        <w:t>Reikalavimas taikomas ir tuo atveju, jeigu asmenys yra užsienio šalių piliečiai. Tokiu atveju tiekiami tų šalių kompetentingų institucijų išduoti dokumentai.</w:t>
      </w:r>
    </w:p>
  </w:footnote>
  <w:footnote w:id="3">
    <w:p w14:paraId="03BB2FF4" w14:textId="07A98BBC" w:rsidR="00E46E79" w:rsidRPr="00F4453E" w:rsidRDefault="00E46E79" w:rsidP="00B97A8F">
      <w:pPr>
        <w:pStyle w:val="FootnoteText"/>
        <w:jc w:val="both"/>
        <w:rPr>
          <w:rFonts w:ascii="Arial" w:hAnsi="Arial" w:cs="Arial"/>
          <w:sz w:val="16"/>
          <w:szCs w:val="16"/>
          <w:lang w:val="lt-LT"/>
        </w:rPr>
      </w:pPr>
      <w:r w:rsidRPr="00F4453E">
        <w:rPr>
          <w:rStyle w:val="FootnoteReference"/>
          <w:rFonts w:ascii="Arial" w:hAnsi="Arial" w:cs="Arial"/>
          <w:sz w:val="16"/>
          <w:szCs w:val="16"/>
        </w:rPr>
        <w:footnoteRef/>
      </w:r>
      <w:r w:rsidRPr="00F4453E">
        <w:rPr>
          <w:rFonts w:ascii="Arial" w:hAnsi="Arial" w:cs="Arial"/>
          <w:sz w:val="16"/>
          <w:szCs w:val="16"/>
          <w:lang w:val="lt-LT"/>
        </w:rPr>
        <w:t xml:space="preserve"> </w:t>
      </w:r>
      <w:r w:rsidRPr="00F4453E">
        <w:rPr>
          <w:rFonts w:ascii="Arial" w:hAnsi="Arial" w:cs="Arial"/>
          <w:sz w:val="16"/>
          <w:szCs w:val="16"/>
          <w:lang w:val="lt-LT"/>
        </w:rPr>
        <w:t>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w:t>
      </w:r>
    </w:p>
  </w:footnote>
  <w:footnote w:id="4">
    <w:p w14:paraId="0BE07AE1" w14:textId="59217F22" w:rsidR="00CD36EF" w:rsidRPr="00F4453E" w:rsidRDefault="00CD36EF" w:rsidP="00B97A8F">
      <w:pPr>
        <w:pStyle w:val="FootnoteText"/>
        <w:jc w:val="both"/>
        <w:rPr>
          <w:rFonts w:ascii="Arial" w:hAnsi="Arial" w:cs="Arial"/>
          <w:sz w:val="16"/>
          <w:szCs w:val="16"/>
          <w:lang w:val="lt-LT"/>
        </w:rPr>
      </w:pPr>
      <w:r w:rsidRPr="00F4453E">
        <w:rPr>
          <w:rStyle w:val="FootnoteReference"/>
          <w:rFonts w:ascii="Arial" w:hAnsi="Arial" w:cs="Arial"/>
          <w:sz w:val="16"/>
          <w:szCs w:val="16"/>
        </w:rPr>
        <w:footnoteRef/>
      </w:r>
      <w:r w:rsidRPr="00F4453E">
        <w:rPr>
          <w:rFonts w:ascii="Arial" w:hAnsi="Arial" w:cs="Arial"/>
          <w:sz w:val="16"/>
          <w:szCs w:val="16"/>
          <w:lang w:val="lt-LT"/>
        </w:rPr>
        <w:t xml:space="preserve"> </w:t>
      </w:r>
      <w:r w:rsidRPr="00F4453E">
        <w:rPr>
          <w:rFonts w:ascii="Arial" w:hAnsi="Arial" w:cs="Arial"/>
          <w:sz w:val="16"/>
          <w:szCs w:val="16"/>
          <w:lang w:val="lt-LT"/>
        </w:rPr>
        <w:t>Reikalavimas taikomas Tiekėjui, kiekvienam tiekėjų grupės partneriui, subtiekėjui ar kitam ūkio subjektui, kurių pajėgumais remiamasi.</w:t>
      </w:r>
    </w:p>
  </w:footnote>
  <w:footnote w:id="5">
    <w:p w14:paraId="4816E8F6" w14:textId="3CEF6C1D" w:rsidR="00E46E79" w:rsidRPr="00F4453E" w:rsidRDefault="00E46E79" w:rsidP="00B97A8F">
      <w:pPr>
        <w:pStyle w:val="FootnoteText"/>
        <w:jc w:val="both"/>
        <w:rPr>
          <w:rFonts w:ascii="Arial" w:hAnsi="Arial" w:cs="Arial"/>
          <w:sz w:val="16"/>
          <w:szCs w:val="16"/>
          <w:lang w:val="lt-LT"/>
        </w:rPr>
      </w:pPr>
      <w:r w:rsidRPr="00F4453E">
        <w:rPr>
          <w:rStyle w:val="FootnoteReference"/>
          <w:rFonts w:ascii="Arial" w:hAnsi="Arial" w:cs="Arial"/>
          <w:sz w:val="16"/>
          <w:szCs w:val="16"/>
        </w:rPr>
        <w:footnoteRef/>
      </w:r>
      <w:r w:rsidRPr="00F4453E">
        <w:rPr>
          <w:rFonts w:ascii="Arial" w:hAnsi="Arial" w:cs="Arial"/>
          <w:sz w:val="16"/>
          <w:szCs w:val="16"/>
          <w:lang w:val="lt-LT"/>
        </w:rPr>
        <w:t xml:space="preserve"> </w:t>
      </w:r>
      <w:r w:rsidRPr="00F4453E">
        <w:rPr>
          <w:rFonts w:ascii="Arial" w:hAnsi="Arial" w:cs="Arial"/>
          <w:sz w:val="16"/>
          <w:szCs w:val="16"/>
          <w:lang w:val="lt-LT"/>
        </w:rPr>
        <w:t>Nurodoma informacija apie asmenis turi sutapti su informacija pateikiama išplėstiniame VĮ Registrų centro išraše, kurį, Pirkėjui paprašius, Dalyvis turės pateikti.</w:t>
      </w:r>
      <w:r w:rsidR="008637F7" w:rsidRPr="00F4453E">
        <w:rPr>
          <w:rFonts w:ascii="Arial" w:hAnsi="Arial" w:cs="Arial"/>
          <w:sz w:val="16"/>
          <w:szCs w:val="16"/>
          <w:lang w:val="lt-LT"/>
        </w:rPr>
        <w:t xml:space="preserve"> </w:t>
      </w:r>
    </w:p>
  </w:footnote>
  <w:footnote w:id="6">
    <w:p w14:paraId="788CA62E" w14:textId="77777777" w:rsidR="00E46E79" w:rsidRPr="00407BA1" w:rsidRDefault="00E46E79" w:rsidP="00B97A8F">
      <w:pPr>
        <w:pStyle w:val="FootnoteText"/>
        <w:jc w:val="both"/>
        <w:rPr>
          <w:lang w:val="lt-LT"/>
        </w:rPr>
      </w:pPr>
      <w:r w:rsidRPr="00F4453E">
        <w:rPr>
          <w:rStyle w:val="FootnoteReference"/>
          <w:rFonts w:ascii="Arial" w:hAnsi="Arial" w:cs="Arial"/>
          <w:sz w:val="16"/>
          <w:szCs w:val="16"/>
        </w:rPr>
        <w:footnoteRef/>
      </w:r>
      <w:r w:rsidRPr="00F4453E">
        <w:rPr>
          <w:rFonts w:ascii="Arial" w:hAnsi="Arial" w:cs="Arial"/>
          <w:sz w:val="16"/>
          <w:szCs w:val="16"/>
          <w:lang w:val="lt-LT"/>
        </w:rPr>
        <w:t xml:space="preserve"> </w:t>
      </w:r>
      <w:r w:rsidRPr="00F4453E">
        <w:rPr>
          <w:rFonts w:ascii="Arial" w:hAnsi="Arial" w:cs="Arial"/>
          <w:sz w:val="16"/>
          <w:szCs w:val="16"/>
          <w:lang w:val="lt-LT"/>
        </w:rPr>
        <w:t>Nurodoma informacija apie asmenis turi sutapti su informacija pateikiama išplėstiniame VĮ Registrų centro išraše, kurį, Pirkėjui paprašius, Dalyvis turės pateikti.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4FD9EA8" w14:paraId="075D7CEB" w14:textId="77777777" w:rsidTr="44FD9EA8">
      <w:trPr>
        <w:trHeight w:val="300"/>
      </w:trPr>
      <w:tc>
        <w:tcPr>
          <w:tcW w:w="4855" w:type="dxa"/>
        </w:tcPr>
        <w:p w14:paraId="4DB24D5C" w14:textId="74BE547C" w:rsidR="44FD9EA8" w:rsidRDefault="44FD9EA8" w:rsidP="44FD9EA8">
          <w:pPr>
            <w:pStyle w:val="Header"/>
            <w:ind w:left="-115"/>
          </w:pPr>
        </w:p>
      </w:tc>
      <w:tc>
        <w:tcPr>
          <w:tcW w:w="4855" w:type="dxa"/>
        </w:tcPr>
        <w:p w14:paraId="1520D6D8" w14:textId="710A0EDC" w:rsidR="44FD9EA8" w:rsidRDefault="44FD9EA8" w:rsidP="44FD9EA8">
          <w:pPr>
            <w:pStyle w:val="Header"/>
            <w:jc w:val="center"/>
          </w:pPr>
        </w:p>
      </w:tc>
      <w:tc>
        <w:tcPr>
          <w:tcW w:w="4855" w:type="dxa"/>
        </w:tcPr>
        <w:p w14:paraId="789CC3FD" w14:textId="65ADFED4" w:rsidR="44FD9EA8" w:rsidRDefault="44FD9EA8" w:rsidP="44FD9EA8">
          <w:pPr>
            <w:pStyle w:val="Header"/>
            <w:ind w:right="-115"/>
            <w:jc w:val="right"/>
          </w:pPr>
        </w:p>
      </w:tc>
    </w:tr>
  </w:tbl>
  <w:p w14:paraId="0C15F175" w14:textId="1686A452" w:rsidR="44FD9EA8" w:rsidRDefault="44FD9EA8" w:rsidP="44FD9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10FA" w14:textId="77777777" w:rsidR="00425644" w:rsidRDefault="00425644" w:rsidP="00BC7ED8">
    <w:pPr>
      <w:pStyle w:val="Header"/>
      <w:jc w:val="right"/>
      <w:rPr>
        <w:rFonts w:ascii="Arial" w:hAnsi="Arial" w:cs="Arial"/>
      </w:rPr>
    </w:pPr>
  </w:p>
  <w:p w14:paraId="3C2F38A3" w14:textId="678CFAA1" w:rsidR="00407BA1" w:rsidRPr="00BC7ED8" w:rsidRDefault="00BC7ED8" w:rsidP="00BC7ED8">
    <w:pPr>
      <w:pStyle w:val="Header"/>
      <w:jc w:val="right"/>
      <w:rPr>
        <w:lang w:val="lt-LT"/>
      </w:rPr>
    </w:pPr>
    <w:proofErr w:type="spellStart"/>
    <w:r w:rsidRPr="00566AA7">
      <w:rPr>
        <w:rFonts w:ascii="Arial" w:hAnsi="Arial" w:cs="Arial"/>
        <w:color w:val="FF0000"/>
      </w:rPr>
      <w:t>Paraiškos</w:t>
    </w:r>
    <w:proofErr w:type="spellEnd"/>
    <w:r w:rsidR="00566AA7">
      <w:rPr>
        <w:rFonts w:ascii="Arial" w:hAnsi="Arial" w:cs="Arial"/>
        <w:color w:val="FF0000"/>
      </w:rPr>
      <w:t>/</w:t>
    </w:r>
    <w:proofErr w:type="spellStart"/>
    <w:r w:rsidR="00566AA7">
      <w:rPr>
        <w:rFonts w:ascii="Arial" w:hAnsi="Arial" w:cs="Arial"/>
        <w:color w:val="FF0000"/>
      </w:rPr>
      <w:t>Pasiūlymo</w:t>
    </w:r>
    <w:proofErr w:type="spellEnd"/>
    <w:r w:rsidRPr="00566AA7">
      <w:rPr>
        <w:rFonts w:ascii="Arial" w:hAnsi="Arial" w:cs="Arial"/>
        <w:color w:val="FF0000"/>
      </w:rPr>
      <w:t xml:space="preserve"> </w:t>
    </w:r>
    <w:proofErr w:type="spellStart"/>
    <w:r w:rsidRPr="00566AA7">
      <w:rPr>
        <w:rFonts w:ascii="Arial" w:hAnsi="Arial" w:cs="Arial"/>
        <w:color w:val="000000" w:themeColor="text1"/>
      </w:rPr>
      <w:t>priedas</w:t>
    </w:r>
    <w:proofErr w:type="spellEnd"/>
    <w:r>
      <w:rPr>
        <w:rFonts w:ascii="Arial" w:hAnsi="Arial" w:cs="Arial"/>
      </w:rPr>
      <w:t xml:space="preserve"> Nr. </w:t>
    </w:r>
    <w:r w:rsidR="00425644" w:rsidRPr="00566AA7">
      <w:rPr>
        <w:rFonts w:ascii="Arial" w:hAnsi="Arial" w:cs="Arial"/>
        <w:color w:val="FF0000"/>
      </w:rPr>
      <w:t>2</w:t>
    </w:r>
    <w:r w:rsidRPr="00566AA7">
      <w:rPr>
        <w:rFonts w:ascii="Arial" w:hAnsi="Arial" w:cs="Arial"/>
        <w:color w:val="FF0000"/>
      </w:rPr>
      <w:t xml:space="preserve"> </w:t>
    </w:r>
    <w:r>
      <w:rPr>
        <w:rFonts w:ascii="Arial" w:hAnsi="Arial" w:cs="Arial"/>
        <w:lang w:val="lt-LT"/>
      </w:rPr>
      <w:t>„</w:t>
    </w:r>
    <w:proofErr w:type="spellStart"/>
    <w:r w:rsidR="00425644">
      <w:rPr>
        <w:rStyle w:val="normaltextrun"/>
        <w:rFonts w:ascii="Arial" w:hAnsi="Arial" w:cs="Arial"/>
        <w:color w:val="000000"/>
        <w:bdr w:val="none" w:sz="0" w:space="0" w:color="auto" w:frame="1"/>
      </w:rPr>
      <w:t>Tiekėją</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atstovaujančių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asmenų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sąrašas</w:t>
    </w:r>
    <w:proofErr w:type="spellEnd"/>
    <w:r w:rsidR="00425644">
      <w:rPr>
        <w:rStyle w:val="normaltextrun"/>
        <w:rFonts w:ascii="Arial" w:hAnsi="Arial" w:cs="Arial"/>
        <w:color w:val="000000"/>
        <w:bdr w:val="none" w:sz="0" w:space="0" w:color="auto" w:frame="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313CD"/>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E742DF"/>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821741"/>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17A80"/>
    <w:multiLevelType w:val="hybridMultilevel"/>
    <w:tmpl w:val="08004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417458">
    <w:abstractNumId w:val="0"/>
  </w:num>
  <w:num w:numId="2" w16cid:durableId="1495561524">
    <w:abstractNumId w:val="2"/>
  </w:num>
  <w:num w:numId="3" w16cid:durableId="237710103">
    <w:abstractNumId w:val="1"/>
  </w:num>
  <w:num w:numId="4" w16cid:durableId="1408990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CB"/>
    <w:rsid w:val="000A5179"/>
    <w:rsid w:val="00161288"/>
    <w:rsid w:val="001E0D44"/>
    <w:rsid w:val="001F565F"/>
    <w:rsid w:val="002103AE"/>
    <w:rsid w:val="0021305C"/>
    <w:rsid w:val="00257381"/>
    <w:rsid w:val="00261DBB"/>
    <w:rsid w:val="00266B4B"/>
    <w:rsid w:val="002C2735"/>
    <w:rsid w:val="003222C4"/>
    <w:rsid w:val="00370BA2"/>
    <w:rsid w:val="003C63CB"/>
    <w:rsid w:val="003F481E"/>
    <w:rsid w:val="00402971"/>
    <w:rsid w:val="00407BA1"/>
    <w:rsid w:val="0041189E"/>
    <w:rsid w:val="00425644"/>
    <w:rsid w:val="00533BFE"/>
    <w:rsid w:val="00541991"/>
    <w:rsid w:val="00566AA7"/>
    <w:rsid w:val="006204D8"/>
    <w:rsid w:val="00626664"/>
    <w:rsid w:val="00635210"/>
    <w:rsid w:val="00691E91"/>
    <w:rsid w:val="006A5979"/>
    <w:rsid w:val="006C4172"/>
    <w:rsid w:val="00730848"/>
    <w:rsid w:val="00750684"/>
    <w:rsid w:val="00752B7A"/>
    <w:rsid w:val="00764239"/>
    <w:rsid w:val="007B11FE"/>
    <w:rsid w:val="007C630F"/>
    <w:rsid w:val="008637F7"/>
    <w:rsid w:val="00875C9B"/>
    <w:rsid w:val="00887FA3"/>
    <w:rsid w:val="008C6960"/>
    <w:rsid w:val="008D0408"/>
    <w:rsid w:val="008E6F16"/>
    <w:rsid w:val="00917F75"/>
    <w:rsid w:val="00932DB9"/>
    <w:rsid w:val="009439E1"/>
    <w:rsid w:val="00991E88"/>
    <w:rsid w:val="009A23C8"/>
    <w:rsid w:val="009A6016"/>
    <w:rsid w:val="00A04FDD"/>
    <w:rsid w:val="00A315C3"/>
    <w:rsid w:val="00A450A5"/>
    <w:rsid w:val="00A90BD4"/>
    <w:rsid w:val="00AB239C"/>
    <w:rsid w:val="00B26E44"/>
    <w:rsid w:val="00B77FA9"/>
    <w:rsid w:val="00B97A8F"/>
    <w:rsid w:val="00BC7E2A"/>
    <w:rsid w:val="00BC7ED8"/>
    <w:rsid w:val="00C37BB3"/>
    <w:rsid w:val="00C46643"/>
    <w:rsid w:val="00C82899"/>
    <w:rsid w:val="00CD36EF"/>
    <w:rsid w:val="00D43F75"/>
    <w:rsid w:val="00DA4FFA"/>
    <w:rsid w:val="00DF6EC5"/>
    <w:rsid w:val="00E06932"/>
    <w:rsid w:val="00E46E79"/>
    <w:rsid w:val="00E65AD2"/>
    <w:rsid w:val="00EB3EF6"/>
    <w:rsid w:val="00F4453E"/>
    <w:rsid w:val="01D6746A"/>
    <w:rsid w:val="02F643A8"/>
    <w:rsid w:val="1983967C"/>
    <w:rsid w:val="1B1F66DD"/>
    <w:rsid w:val="1DEA928C"/>
    <w:rsid w:val="28DF8D62"/>
    <w:rsid w:val="34275422"/>
    <w:rsid w:val="39E1D3C0"/>
    <w:rsid w:val="44FD9EA8"/>
    <w:rsid w:val="54D4E189"/>
    <w:rsid w:val="74AF88D1"/>
    <w:rsid w:val="78026DB3"/>
    <w:rsid w:val="7C21DA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CFACE"/>
  <w15:chartTrackingRefBased/>
  <w15:docId w15:val="{B6963C0A-311C-47E9-B316-85072B2C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63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63CB"/>
  </w:style>
  <w:style w:type="paragraph" w:styleId="FootnoteText">
    <w:name w:val="footnote text"/>
    <w:basedOn w:val="Normal"/>
    <w:link w:val="FootnoteTextChar"/>
    <w:rsid w:val="003C63C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C63CB"/>
    <w:rPr>
      <w:rFonts w:ascii="Times New Roman" w:eastAsia="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3C63CB"/>
    <w:rPr>
      <w:vertAlign w:val="superscript"/>
    </w:rPr>
  </w:style>
  <w:style w:type="paragraph" w:styleId="ListParagraph">
    <w:name w:val="List Paragraph"/>
    <w:basedOn w:val="Normal"/>
    <w:uiPriority w:val="34"/>
    <w:qFormat/>
    <w:rsid w:val="003C63CB"/>
    <w:pPr>
      <w:ind w:left="720"/>
      <w:contextualSpacing/>
    </w:pPr>
  </w:style>
  <w:style w:type="table" w:styleId="TableGrid">
    <w:name w:val="Table Grid"/>
    <w:basedOn w:val="TableNormal"/>
    <w:uiPriority w:val="39"/>
    <w:rsid w:val="0088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3EF6"/>
    <w:rPr>
      <w:color w:val="808080"/>
    </w:rPr>
  </w:style>
  <w:style w:type="paragraph" w:styleId="Header">
    <w:name w:val="header"/>
    <w:basedOn w:val="Normal"/>
    <w:link w:val="HeaderChar"/>
    <w:uiPriority w:val="99"/>
    <w:unhideWhenUsed/>
    <w:rsid w:val="00407BA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7BA1"/>
  </w:style>
  <w:style w:type="paragraph" w:styleId="BalloonText">
    <w:name w:val="Balloon Text"/>
    <w:basedOn w:val="Normal"/>
    <w:link w:val="BalloonTextChar"/>
    <w:uiPriority w:val="99"/>
    <w:semiHidden/>
    <w:unhideWhenUsed/>
    <w:rsid w:val="00CD3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EF"/>
    <w:rPr>
      <w:rFonts w:ascii="Segoe UI" w:hAnsi="Segoe UI" w:cs="Segoe UI"/>
      <w:sz w:val="18"/>
      <w:szCs w:val="18"/>
    </w:rPr>
  </w:style>
  <w:style w:type="character" w:styleId="CommentReference">
    <w:name w:val="annotation reference"/>
    <w:basedOn w:val="DefaultParagraphFont"/>
    <w:uiPriority w:val="99"/>
    <w:semiHidden/>
    <w:unhideWhenUsed/>
    <w:rsid w:val="007B11FE"/>
    <w:rPr>
      <w:sz w:val="16"/>
      <w:szCs w:val="16"/>
    </w:rPr>
  </w:style>
  <w:style w:type="paragraph" w:styleId="CommentText">
    <w:name w:val="annotation text"/>
    <w:basedOn w:val="Normal"/>
    <w:link w:val="CommentTextChar"/>
    <w:uiPriority w:val="99"/>
    <w:semiHidden/>
    <w:unhideWhenUsed/>
    <w:rsid w:val="007B11FE"/>
    <w:pPr>
      <w:spacing w:line="240" w:lineRule="auto"/>
    </w:pPr>
    <w:rPr>
      <w:sz w:val="20"/>
      <w:szCs w:val="20"/>
    </w:rPr>
  </w:style>
  <w:style w:type="character" w:customStyle="1" w:styleId="CommentTextChar">
    <w:name w:val="Comment Text Char"/>
    <w:basedOn w:val="DefaultParagraphFont"/>
    <w:link w:val="CommentText"/>
    <w:uiPriority w:val="99"/>
    <w:semiHidden/>
    <w:rsid w:val="007B11FE"/>
    <w:rPr>
      <w:sz w:val="20"/>
      <w:szCs w:val="20"/>
    </w:rPr>
  </w:style>
  <w:style w:type="paragraph" w:styleId="CommentSubject">
    <w:name w:val="annotation subject"/>
    <w:basedOn w:val="CommentText"/>
    <w:next w:val="CommentText"/>
    <w:link w:val="CommentSubjectChar"/>
    <w:uiPriority w:val="99"/>
    <w:semiHidden/>
    <w:unhideWhenUsed/>
    <w:rsid w:val="007B11FE"/>
    <w:rPr>
      <w:b/>
      <w:bCs/>
    </w:rPr>
  </w:style>
  <w:style w:type="character" w:customStyle="1" w:styleId="CommentSubjectChar">
    <w:name w:val="Comment Subject Char"/>
    <w:basedOn w:val="CommentTextChar"/>
    <w:link w:val="CommentSubject"/>
    <w:uiPriority w:val="99"/>
    <w:semiHidden/>
    <w:rsid w:val="007B11FE"/>
    <w:rPr>
      <w:b/>
      <w:bCs/>
      <w:sz w:val="20"/>
      <w:szCs w:val="20"/>
    </w:rPr>
  </w:style>
  <w:style w:type="character" w:customStyle="1" w:styleId="normaltextrun">
    <w:name w:val="normaltextrun"/>
    <w:basedOn w:val="DefaultParagraphFont"/>
    <w:rsid w:val="00425644"/>
  </w:style>
  <w:style w:type="paragraph" w:styleId="Revision">
    <w:name w:val="Revision"/>
    <w:hidden/>
    <w:uiPriority w:val="99"/>
    <w:semiHidden/>
    <w:rsid w:val="008C6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7A5A38C83439BA783CB067367CBD8"/>
        <w:category>
          <w:name w:val="General"/>
          <w:gallery w:val="placeholder"/>
        </w:category>
        <w:types>
          <w:type w:val="bbPlcHdr"/>
        </w:types>
        <w:behaviors>
          <w:behavior w:val="content"/>
        </w:behaviors>
        <w:guid w:val="{E635818D-362E-4A9A-ABD8-7A2E0D360E27}"/>
      </w:docPartPr>
      <w:docPartBody>
        <w:p w:rsidR="00402971" w:rsidRDefault="00402971" w:rsidP="00402971">
          <w:pPr>
            <w:pStyle w:val="9F77A5A38C83439BA783CB067367CBD8"/>
          </w:pPr>
          <w:r w:rsidRPr="00E611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71"/>
    <w:rsid w:val="00252849"/>
    <w:rsid w:val="00402971"/>
    <w:rsid w:val="00626664"/>
    <w:rsid w:val="00640018"/>
    <w:rsid w:val="006A5979"/>
    <w:rsid w:val="00730848"/>
    <w:rsid w:val="00752B7A"/>
    <w:rsid w:val="00875C9B"/>
    <w:rsid w:val="00AA7420"/>
    <w:rsid w:val="00B41E10"/>
    <w:rsid w:val="00B86A66"/>
    <w:rsid w:val="00C31A2A"/>
    <w:rsid w:val="00F070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018"/>
    <w:rPr>
      <w:color w:val="808080"/>
    </w:rPr>
  </w:style>
  <w:style w:type="paragraph" w:customStyle="1" w:styleId="9F77A5A38C83439BA783CB067367CBD8">
    <w:name w:val="9F77A5A38C83439BA783CB067367CBD8"/>
    <w:rsid w:val="00402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C3C53878C3584C9F84B4300960D414" ma:contentTypeVersion="3" ma:contentTypeDescription="Kurkite naują dokumentą." ma:contentTypeScope="" ma:versionID="1458338e8040541a01f0d6b94c1e9f25">
  <xsd:schema xmlns:xsd="http://www.w3.org/2001/XMLSchema" xmlns:xs="http://www.w3.org/2001/XMLSchema" xmlns:p="http://schemas.microsoft.com/office/2006/metadata/properties" xmlns:ns2="8a3ab347-6be9-4661-8095-f2d2232ec682" targetNamespace="http://schemas.microsoft.com/office/2006/metadata/properties" ma:root="true" ma:fieldsID="2e1036e0938673cc513c6ca62d046511" ns2:_="">
    <xsd:import namespace="8a3ab347-6be9-4661-8095-f2d2232ec68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ab347-6be9-4661-8095-f2d2232ec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2DFD7-6E77-42C4-9AFC-A3A037496723}">
  <ds:schemaRefs>
    <ds:schemaRef ds:uri="http://schemas.microsoft.com/sharepoint/v3/contenttype/forms"/>
  </ds:schemaRefs>
</ds:datastoreItem>
</file>

<file path=customXml/itemProps2.xml><?xml version="1.0" encoding="utf-8"?>
<ds:datastoreItem xmlns:ds="http://schemas.openxmlformats.org/officeDocument/2006/customXml" ds:itemID="{5FF491A7-0516-4E02-9DFE-2960B061C299}">
  <ds:schemaRefs>
    <ds:schemaRef ds:uri="http://schemas.microsoft.com/office/2006/metadata/properties"/>
    <ds:schemaRef ds:uri="http://purl.org/dc/elements/1.1/"/>
    <ds:schemaRef ds:uri="51d5e2c9-e18c-4408-a31e-423a151c457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80a7a53-5fdc-4a0f-8b9e-50f27931d633"/>
    <ds:schemaRef ds:uri="http://www.w3.org/XML/1998/namespace"/>
    <ds:schemaRef ds:uri="http://purl.org/dc/dcmitype/"/>
  </ds:schemaRefs>
</ds:datastoreItem>
</file>

<file path=customXml/itemProps3.xml><?xml version="1.0" encoding="utf-8"?>
<ds:datastoreItem xmlns:ds="http://schemas.openxmlformats.org/officeDocument/2006/customXml" ds:itemID="{4BFA89AB-A5BF-4D99-85DE-DA1D3AF0F184}"/>
</file>

<file path=customXml/itemProps4.xml><?xml version="1.0" encoding="utf-8"?>
<ds:datastoreItem xmlns:ds="http://schemas.openxmlformats.org/officeDocument/2006/customXml" ds:itemID="{98D01F9F-8E3F-4863-AD71-6D0E6559C10A}">
  <ds:schemaRefs>
    <ds:schemaRef ds:uri="http://schemas.openxmlformats.org/officeDocument/2006/bibliography"/>
  </ds:schemaRefs>
</ds:datastoreItem>
</file>

<file path=docMetadata/LabelInfo.xml><?xml version="1.0" encoding="utf-8"?>
<clbl:labelList xmlns:clbl="http://schemas.microsoft.com/office/2020/mipLabelMetadata">
  <clbl:label id="{9069cf43-4f92-4d59-bb9a-1eb584b58bfa}" enabled="1" method="Privilege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2023-10-09T12:48:00Z</dcterms:created>
  <dcterms:modified xsi:type="dcterms:W3CDTF">2026-01-18T18:52:00Z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2020-11-03T13:44:01Z</vt:lpwstr>
  </property>
  <property fmtid="{D5CDD505-2E9C-101B-9397-08002B2CF9AE}" pid="3" name="MSIP_Label_9069cf43-4f92-4d59-bb9a-1eb584b58bfa_Name">
    <vt:lpwstr>Public</vt:lpwstr>
  </property>
  <property fmtid="{D5CDD505-2E9C-101B-9397-08002B2CF9AE}" pid="4" name="MSIP_Label_9069cf43-4f92-4d59-bb9a-1eb584b58bfa_ActionId">
    <vt:lpwstr>e52624e5-4a5d-4613-a14e-f883a007a4fe</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VWCZ4TY2TVRH-820519579-2090</vt:lpwstr>
  </property>
  <property fmtid="{D5CDD505-2E9C-101B-9397-08002B2CF9AE}" pid="9" name="ContentTypeId">
    <vt:lpwstr>0x01010014C3C53878C3584C9F84B4300960D414</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_ExtendedDescription">
    <vt:lpwstr/>
  </property>
  <property fmtid="{D5CDD505-2E9C-101B-9397-08002B2CF9AE}" pid="15" name="MSIP_Label_9069cf43-4f92-4d59-bb9a-1eb584b58bfa_Enabled">
    <vt:lpwstr>true</vt:lpwstr>
  </property>
  <property fmtid="{D5CDD505-2E9C-101B-9397-08002B2CF9AE}" pid="16" name="xd_Signature">
    <vt:bool>false</vt:bool>
  </property>
  <property fmtid="{D5CDD505-2E9C-101B-9397-08002B2CF9AE}" pid="17" name="MSIP_Label_9069cf43-4f92-4d59-bb9a-1eb584b58bfa_SetDate">
    <vt:lpwstr>2023-03-02T08:08:28Z</vt:lpwstr>
  </property>
  <property fmtid="{D5CDD505-2E9C-101B-9397-08002B2CF9AE}" pid="18" name="MSIP_Label_cfcb905c-755b-4fd4-bd20-0d682d4f1d27_ActionId">
    <vt:lpwstr>ac7c5f2f-725e-4270-aab4-ef89de4e8f32</vt:lpwstr>
  </property>
  <property fmtid="{D5CDD505-2E9C-101B-9397-08002B2CF9AE}" pid="19" name="MSIP_Label_cfcb905c-755b-4fd4-bd20-0d682d4f1d27_SiteId">
    <vt:lpwstr>d91d5b65-9d38-4908-9bd1-ebc28a01cade</vt:lpwstr>
  </property>
  <property fmtid="{D5CDD505-2E9C-101B-9397-08002B2CF9AE}" pid="20" name="MSIP_Label_cfcb905c-755b-4fd4-bd20-0d682d4f1d27_Method">
    <vt:lpwstr>Standard</vt:lpwstr>
  </property>
  <property fmtid="{D5CDD505-2E9C-101B-9397-08002B2CF9AE}" pid="21" name="MSIP_Label_cfcb905c-755b-4fd4-bd20-0d682d4f1d27_ContentBits">
    <vt:lpwstr>0</vt:lpwstr>
  </property>
  <property fmtid="{D5CDD505-2E9C-101B-9397-08002B2CF9AE}" pid="22" name="MSIP_Label_cfcb905c-755b-4fd4-bd20-0d682d4f1d27_Enabled">
    <vt:lpwstr>true</vt:lpwstr>
  </property>
  <property fmtid="{D5CDD505-2E9C-101B-9397-08002B2CF9AE}" pid="23" name="_dlc_DocIdItemGuid">
    <vt:lpwstr>38a29d40-681b-484f-88a2-1596d4a32c6f</vt:lpwstr>
  </property>
  <property fmtid="{D5CDD505-2E9C-101B-9397-08002B2CF9AE}" pid="24" name="MSIP_Label_9069cf43-4f92-4d59-bb9a-1eb584b58bfa_ContentBits">
    <vt:lpwstr>0</vt:lpwstr>
  </property>
  <property fmtid="{D5CDD505-2E9C-101B-9397-08002B2CF9AE}" pid="25" name="_dlc_DocIdUrl">
    <vt:lpwstr>https://lglt.sharepoint.com/sites/files/_layouts/15/DocIdRedir.aspx?ID=VWCZ4TY2TVRH-820519579-2090, VWCZ4TY2TVRH-820519579-2090</vt:lpwstr>
  </property>
</Properties>
</file>