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2B5D7FE4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D7590B">
        <w:rPr>
          <w:lang w:val="lt-LT"/>
        </w:rPr>
        <w:t>9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</w:t>
      </w:r>
      <w:r w:rsidR="00437D38" w:rsidRPr="00B82D26">
        <w:rPr>
          <w:lang w:val="lt-LT"/>
        </w:rPr>
        <w:t>sausio 3</w:t>
      </w:r>
      <w:r w:rsidR="00697E01">
        <w:rPr>
          <w:lang w:val="lt-LT"/>
        </w:rPr>
        <w:t>0</w:t>
      </w:r>
      <w:r w:rsidR="00B24188" w:rsidRPr="00B82D26">
        <w:rPr>
          <w:lang w:val="lt-LT"/>
        </w:rPr>
        <w:t xml:space="preserve"> </w:t>
      </w:r>
      <w:r w:rsidR="00A55815" w:rsidRPr="00B82D26">
        <w:rPr>
          <w:lang w:val="lt-LT"/>
        </w:rPr>
        <w:t>d.</w:t>
      </w:r>
      <w:r w:rsidR="001A49D7" w:rsidRPr="00B82D26">
        <w:rPr>
          <w:lang w:val="lt-LT"/>
        </w:rPr>
        <w:t xml:space="preserve"> Nr. </w:t>
      </w:r>
      <w:r w:rsidR="00663C93" w:rsidRPr="00B82D26">
        <w:rPr>
          <w:lang w:val="lt-LT"/>
        </w:rPr>
        <w:t>2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63920044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1E6EF0">
        <w:rPr>
          <w:b/>
          <w:bCs/>
          <w:lang w:val="lt-LT"/>
        </w:rPr>
        <w:t>Eglė Baliutavičiūtė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836029" w:rsidRPr="00836029">
        <w:rPr>
          <w:lang w:val="lt-LT"/>
        </w:rPr>
        <w:t>--</w:t>
      </w:r>
      <w:r w:rsidR="00836029">
        <w:rPr>
          <w:lang w:val="lt-LT"/>
        </w:rPr>
        <w:t>-----------------------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 xml:space="preserve">toliau Užsakovas ir Vykdytojas kartu vadinami Šalimis, o kiekvienas atskirai – Šalimi, </w:t>
      </w:r>
      <w:r w:rsidR="0018280E">
        <w:rPr>
          <w:lang w:val="lt-LT"/>
        </w:rPr>
        <w:t xml:space="preserve">vykdydami projektą „Pokalbiai apie vaikų literatūrą“ </w:t>
      </w:r>
      <w:r w:rsidR="00A55815" w:rsidRPr="00FA2683">
        <w:rPr>
          <w:lang w:val="lt-LT"/>
        </w:rPr>
        <w:t>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CF8AF" w14:textId="7B2C499B" w:rsidR="00B24188" w:rsidRPr="0018280E" w:rsidRDefault="00525BDF" w:rsidP="0018280E">
      <w:pPr>
        <w:ind w:firstLine="720"/>
        <w:jc w:val="both"/>
        <w:rPr>
          <w:bCs/>
          <w:iCs/>
          <w:color w:val="000000"/>
          <w:lang w:val="lt-LT" w:eastAsia="lt-LT"/>
        </w:rPr>
      </w:pPr>
      <w:r>
        <w:rPr>
          <w:color w:val="000000"/>
          <w:lang w:val="lt-LT"/>
        </w:rPr>
        <w:t xml:space="preserve">            </w:t>
      </w:r>
      <w:r w:rsidR="00FA2683" w:rsidRPr="001A512E">
        <w:rPr>
          <w:color w:val="000000"/>
          <w:lang w:val="lt-LT"/>
        </w:rPr>
        <w:t xml:space="preserve">2.1.1. </w:t>
      </w:r>
      <w:r w:rsidR="00CF7D79">
        <w:rPr>
          <w:color w:val="000000"/>
          <w:lang w:val="lt-LT"/>
        </w:rPr>
        <w:t>Dalyvauti</w:t>
      </w:r>
      <w:r w:rsidR="008208F3">
        <w:rPr>
          <w:color w:val="000000"/>
          <w:lang w:val="lt-LT"/>
        </w:rPr>
        <w:t xml:space="preserve"> renginių ciklo „Pokalbiai apie vaikų literatūrą“ </w:t>
      </w:r>
      <w:r w:rsidR="00D37A9C">
        <w:rPr>
          <w:color w:val="000000"/>
          <w:lang w:val="lt-LT"/>
        </w:rPr>
        <w:t>diskusijai „</w:t>
      </w:r>
      <w:r w:rsidR="0018280E">
        <w:rPr>
          <w:color w:val="000000"/>
          <w:lang w:val="lt-LT"/>
        </w:rPr>
        <w:t>Skaitymo duobės: kaip sudominti paauglius knygomis</w:t>
      </w:r>
      <w:r w:rsidR="008208F3">
        <w:rPr>
          <w:color w:val="000000"/>
          <w:lang w:val="lt-LT"/>
        </w:rPr>
        <w:t xml:space="preserve">“ </w:t>
      </w:r>
      <w:r w:rsidR="00CF7D79">
        <w:rPr>
          <w:color w:val="000000"/>
          <w:lang w:val="lt-LT"/>
        </w:rPr>
        <w:t xml:space="preserve">diskusijoje </w:t>
      </w:r>
      <w:r w:rsidR="00B24188">
        <w:rPr>
          <w:color w:val="000000"/>
          <w:lang w:val="lt-LT"/>
        </w:rPr>
        <w:t xml:space="preserve">Vilniaus knygų mugėje (5.5. auditorijoje) </w:t>
      </w:r>
      <w:r w:rsidR="007713E3">
        <w:rPr>
          <w:color w:val="000000"/>
          <w:lang w:val="lt-LT"/>
        </w:rPr>
        <w:t>201</w:t>
      </w:r>
      <w:r w:rsidR="0018280E">
        <w:rPr>
          <w:color w:val="000000"/>
          <w:lang w:val="lt-LT"/>
        </w:rPr>
        <w:t>9</w:t>
      </w:r>
      <w:r w:rsidR="007713E3">
        <w:rPr>
          <w:color w:val="000000"/>
          <w:lang w:val="lt-LT"/>
        </w:rPr>
        <w:t xml:space="preserve"> m. </w:t>
      </w:r>
      <w:r w:rsidR="00B24188">
        <w:rPr>
          <w:color w:val="000000"/>
          <w:lang w:val="lt-LT"/>
        </w:rPr>
        <w:t>vasario 2</w:t>
      </w:r>
      <w:r w:rsidR="0018280E">
        <w:rPr>
          <w:color w:val="000000"/>
          <w:lang w:val="lt-LT"/>
        </w:rPr>
        <w:t>1</w:t>
      </w:r>
      <w:r w:rsidR="007713E3">
        <w:rPr>
          <w:color w:val="000000"/>
          <w:lang w:val="lt-LT"/>
        </w:rPr>
        <w:t xml:space="preserve"> d. </w:t>
      </w:r>
      <w:r w:rsidR="00B24188">
        <w:rPr>
          <w:color w:val="000000"/>
          <w:lang w:val="lt-LT"/>
        </w:rPr>
        <w:t>1</w:t>
      </w:r>
      <w:r w:rsidR="0018280E">
        <w:rPr>
          <w:color w:val="000000"/>
          <w:lang w:val="lt-LT"/>
        </w:rPr>
        <w:t>6</w:t>
      </w:r>
      <w:r w:rsidR="00B24188">
        <w:rPr>
          <w:color w:val="000000"/>
          <w:lang w:val="lt-LT"/>
        </w:rPr>
        <w:t>.00-1</w:t>
      </w:r>
      <w:r w:rsidR="0018280E">
        <w:rPr>
          <w:color w:val="000000"/>
          <w:lang w:val="lt-LT"/>
        </w:rPr>
        <w:t>6</w:t>
      </w:r>
      <w:r w:rsidR="00B24188">
        <w:rPr>
          <w:color w:val="000000"/>
          <w:lang w:val="lt-LT"/>
        </w:rPr>
        <w:t>.45</w:t>
      </w:r>
      <w:r w:rsidR="007713E3">
        <w:rPr>
          <w:color w:val="000000"/>
          <w:lang w:val="lt-LT"/>
        </w:rPr>
        <w:t xml:space="preserve"> val.</w:t>
      </w:r>
      <w:r w:rsidR="0018280E" w:rsidRPr="0018280E">
        <w:rPr>
          <w:bCs/>
          <w:iCs/>
          <w:color w:val="000000"/>
          <w:lang w:val="lt-LT" w:eastAsia="lt-LT"/>
        </w:rPr>
        <w:t xml:space="preserve"> </w:t>
      </w:r>
      <w:r w:rsidR="00CF7D79">
        <w:rPr>
          <w:bCs/>
          <w:iCs/>
          <w:color w:val="000000"/>
          <w:lang w:val="lt-LT" w:eastAsia="lt-LT"/>
        </w:rPr>
        <w:t xml:space="preserve">ir pagal kompetenciją atsakyti į moderatoriaus klausimus, susijusius su paauglių skaityba ir skaitymo skatinimu. </w:t>
      </w:r>
      <w:r w:rsidR="0018280E" w:rsidRPr="006E3391">
        <w:rPr>
          <w:bCs/>
          <w:iCs/>
          <w:color w:val="000000"/>
          <w:lang w:val="lt-LT" w:eastAsia="lt-LT"/>
        </w:rPr>
        <w:t xml:space="preserve">Diskusijos tikslas </w:t>
      </w:r>
      <w:r w:rsidR="0018280E">
        <w:rPr>
          <w:bCs/>
          <w:iCs/>
          <w:color w:val="000000"/>
          <w:lang w:val="lt-LT" w:eastAsia="lt-LT"/>
        </w:rPr>
        <w:t xml:space="preserve">trumpai aptarti paauglių skaitybą ir apsvarstyti būdus, kaip paauglį galima paskatinti skaityti daugiau ar apskritai atrasti knygą kaip įdomų laisvalaikio leidimo būdą. </w:t>
      </w:r>
    </w:p>
    <w:p w14:paraId="373CAAD0" w14:textId="7B8EB9F8" w:rsidR="00A55815" w:rsidRDefault="00525BDF" w:rsidP="007713E3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="00B24188">
        <w:rPr>
          <w:color w:val="000000"/>
          <w:lang w:val="lt-LT"/>
        </w:rPr>
        <w:t>2.1.2.</w:t>
      </w:r>
      <w:r w:rsidR="007713E3">
        <w:rPr>
          <w:color w:val="000000"/>
          <w:lang w:val="lt-LT"/>
        </w:rPr>
        <w:t xml:space="preserve">Vykdytojas sutinka, kad diskusija, kurioje jis dalyvauja, būtų filmuojama, o įrašas viešai publikuojamas Nacionalinės bibliotekos </w:t>
      </w:r>
      <w:r w:rsidR="00B24188">
        <w:rPr>
          <w:color w:val="000000"/>
          <w:lang w:val="lt-LT"/>
        </w:rPr>
        <w:t>„</w:t>
      </w:r>
      <w:proofErr w:type="spellStart"/>
      <w:r w:rsidR="007713E3">
        <w:rPr>
          <w:color w:val="000000"/>
          <w:lang w:val="lt-LT"/>
        </w:rPr>
        <w:t>Youtube</w:t>
      </w:r>
      <w:proofErr w:type="spellEnd"/>
      <w:r w:rsidR="00B24188">
        <w:rPr>
          <w:color w:val="000000"/>
          <w:lang w:val="lt-LT"/>
        </w:rPr>
        <w:t>“</w:t>
      </w:r>
      <w:r w:rsidR="007713E3">
        <w:rPr>
          <w:color w:val="000000"/>
          <w:lang w:val="lt-LT"/>
        </w:rPr>
        <w:t xml:space="preserve">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824BB3">
      <w:pPr>
        <w:numPr>
          <w:ilvl w:val="2"/>
          <w:numId w:val="1"/>
        </w:numPr>
        <w:tabs>
          <w:tab w:val="left" w:pos="1276"/>
        </w:tabs>
        <w:ind w:hanging="11"/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79143316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18280E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23ADB074" w:rsidR="00975717" w:rsidRPr="00836029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1E6EF0" w:rsidRPr="00836029">
        <w:rPr>
          <w:lang w:val="lt-LT"/>
        </w:rPr>
        <w:t>LT23 7300 0101 0980 2575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0E1F979C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4.4. Užsakovui vėluojant atsiskaityti už tinkamai suteiktas Paslaugas, nurody</w:t>
      </w:r>
      <w:r w:rsidR="00216DD3">
        <w:rPr>
          <w:lang w:val="lt-LT"/>
        </w:rPr>
        <w:t>tas šios Sutarties 2.1.1.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5C7400A8" w:rsidR="001A49D7" w:rsidRPr="00FA2683" w:rsidRDefault="001A49D7" w:rsidP="00A67B9E">
      <w:pPr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43829836" w:rsidR="00464D5A" w:rsidRPr="00464D5A" w:rsidRDefault="00CD541F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Asociacijos pirmininkė</w:t>
            </w:r>
          </w:p>
          <w:p w14:paraId="5E5BC5C7" w14:textId="69F4EB3F" w:rsidR="008A112F" w:rsidRPr="00464D5A" w:rsidRDefault="00CD541F" w:rsidP="00CD541F">
            <w:pPr>
              <w:jc w:val="both"/>
              <w:rPr>
                <w:bCs/>
                <w:iCs/>
                <w:highlight w:val="lightGray"/>
                <w:lang w:val="lt-LT"/>
              </w:rPr>
            </w:pPr>
            <w:r>
              <w:rPr>
                <w:lang w:val="lt-LT"/>
              </w:rPr>
              <w:t>Inga Mitunevičiūtė</w:t>
            </w: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63300B63" w:rsidR="00464D5A" w:rsidRPr="00F563D7" w:rsidRDefault="00C23502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Eglė Baliutavičiūtė</w:t>
            </w:r>
          </w:p>
          <w:p w14:paraId="5699440E" w14:textId="16130008" w:rsidR="00464D5A" w:rsidRPr="00F563D7" w:rsidRDefault="00464D5A" w:rsidP="00464D5A">
            <w:pPr>
              <w:jc w:val="both"/>
              <w:rPr>
                <w:lang w:val="lt-LT"/>
              </w:rPr>
            </w:pPr>
          </w:p>
          <w:p w14:paraId="213FCB86" w14:textId="0E860A5D" w:rsidR="007F1406" w:rsidRPr="00464D5A" w:rsidRDefault="000D677B" w:rsidP="000616B5">
            <w:pPr>
              <w:rPr>
                <w:bCs/>
                <w:iCs/>
                <w:highlight w:val="lightGray"/>
                <w:lang w:val="lt-LT"/>
              </w:rPr>
            </w:pPr>
            <w:r w:rsidRPr="00464D5A">
              <w:rPr>
                <w:lang w:val="lt-LT" w:eastAsia="lt-LT"/>
              </w:rPr>
              <w:t xml:space="preserve"> </w:t>
            </w: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25E07F77" w:rsidR="00BA535D" w:rsidRDefault="00BA535D" w:rsidP="007875DE">
      <w:pPr>
        <w:jc w:val="center"/>
        <w:rPr>
          <w:b/>
          <w:lang w:val="lt-LT"/>
        </w:rPr>
      </w:pPr>
    </w:p>
    <w:p w14:paraId="3086B24D" w14:textId="059703C7" w:rsidR="00A67B9E" w:rsidRDefault="00A67B9E" w:rsidP="007875DE">
      <w:pPr>
        <w:jc w:val="center"/>
        <w:rPr>
          <w:b/>
          <w:lang w:val="lt-LT"/>
        </w:rPr>
      </w:pPr>
    </w:p>
    <w:p w14:paraId="0D788E16" w14:textId="33B94C44" w:rsidR="00A67B9E" w:rsidRDefault="00A67B9E" w:rsidP="007875DE">
      <w:pPr>
        <w:jc w:val="center"/>
        <w:rPr>
          <w:b/>
          <w:lang w:val="lt-LT"/>
        </w:rPr>
      </w:pPr>
    </w:p>
    <w:p w14:paraId="66AFA963" w14:textId="77777777" w:rsidR="00A67B9E" w:rsidRDefault="00A67B9E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41B7FBC6" w:rsidR="007875DE" w:rsidRPr="00FA2683" w:rsidRDefault="007875DE" w:rsidP="00C81AC1">
      <w:pPr>
        <w:rPr>
          <w:lang w:val="lt-LT"/>
        </w:rPr>
      </w:pPr>
      <w:bookmarkStart w:id="0" w:name="_GoBack"/>
      <w:bookmarkEnd w:id="0"/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0AFA2" w14:textId="77777777" w:rsidR="00AE211E" w:rsidRDefault="00AE211E" w:rsidP="002B3297">
      <w:r>
        <w:separator/>
      </w:r>
    </w:p>
  </w:endnote>
  <w:endnote w:type="continuationSeparator" w:id="0">
    <w:p w14:paraId="5DD2BC63" w14:textId="77777777" w:rsidR="00AE211E" w:rsidRDefault="00AE211E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757F5ACF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836029" w:rsidRPr="00836029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1A6C" w14:textId="77777777" w:rsidR="00AE211E" w:rsidRDefault="00AE211E" w:rsidP="002B3297">
      <w:r>
        <w:separator/>
      </w:r>
    </w:p>
  </w:footnote>
  <w:footnote w:type="continuationSeparator" w:id="0">
    <w:p w14:paraId="3766769A" w14:textId="77777777" w:rsidR="00AE211E" w:rsidRDefault="00AE211E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248D8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B5878"/>
    <w:rsid w:val="000C26DF"/>
    <w:rsid w:val="000D2771"/>
    <w:rsid w:val="000D677B"/>
    <w:rsid w:val="00117ED7"/>
    <w:rsid w:val="00141D50"/>
    <w:rsid w:val="00143DC5"/>
    <w:rsid w:val="001778A8"/>
    <w:rsid w:val="00181ED7"/>
    <w:rsid w:val="0018280E"/>
    <w:rsid w:val="001A49D7"/>
    <w:rsid w:val="001A512E"/>
    <w:rsid w:val="001C46A5"/>
    <w:rsid w:val="001E3D63"/>
    <w:rsid w:val="001E6EF0"/>
    <w:rsid w:val="00216DD3"/>
    <w:rsid w:val="002245E3"/>
    <w:rsid w:val="002265D9"/>
    <w:rsid w:val="0023442F"/>
    <w:rsid w:val="002346F3"/>
    <w:rsid w:val="00253AF7"/>
    <w:rsid w:val="00280308"/>
    <w:rsid w:val="00281FE2"/>
    <w:rsid w:val="002B3297"/>
    <w:rsid w:val="002C0B7D"/>
    <w:rsid w:val="002C2137"/>
    <w:rsid w:val="002C4ED8"/>
    <w:rsid w:val="002E0BAE"/>
    <w:rsid w:val="002E0DC3"/>
    <w:rsid w:val="002F3EA0"/>
    <w:rsid w:val="0031251A"/>
    <w:rsid w:val="00313671"/>
    <w:rsid w:val="003247A0"/>
    <w:rsid w:val="003405EA"/>
    <w:rsid w:val="00347A69"/>
    <w:rsid w:val="00373A16"/>
    <w:rsid w:val="003B344D"/>
    <w:rsid w:val="003C61E7"/>
    <w:rsid w:val="003D01FA"/>
    <w:rsid w:val="003E23B7"/>
    <w:rsid w:val="003E767F"/>
    <w:rsid w:val="0043024B"/>
    <w:rsid w:val="00430718"/>
    <w:rsid w:val="00437D38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515870"/>
    <w:rsid w:val="00525BDF"/>
    <w:rsid w:val="00527AAA"/>
    <w:rsid w:val="00533608"/>
    <w:rsid w:val="00537D1B"/>
    <w:rsid w:val="00554882"/>
    <w:rsid w:val="00560D92"/>
    <w:rsid w:val="005637EB"/>
    <w:rsid w:val="00570D97"/>
    <w:rsid w:val="00582D6D"/>
    <w:rsid w:val="00583C64"/>
    <w:rsid w:val="005A48E1"/>
    <w:rsid w:val="005B0845"/>
    <w:rsid w:val="005B1C37"/>
    <w:rsid w:val="005C7EB1"/>
    <w:rsid w:val="005D7C45"/>
    <w:rsid w:val="005F6259"/>
    <w:rsid w:val="006212B3"/>
    <w:rsid w:val="00645A29"/>
    <w:rsid w:val="006511E9"/>
    <w:rsid w:val="00660861"/>
    <w:rsid w:val="00663C93"/>
    <w:rsid w:val="00665710"/>
    <w:rsid w:val="00677205"/>
    <w:rsid w:val="00680930"/>
    <w:rsid w:val="00685544"/>
    <w:rsid w:val="00697E01"/>
    <w:rsid w:val="006A03E4"/>
    <w:rsid w:val="006A5E48"/>
    <w:rsid w:val="006B6A11"/>
    <w:rsid w:val="006C202F"/>
    <w:rsid w:val="006C5FDC"/>
    <w:rsid w:val="006D5307"/>
    <w:rsid w:val="006E2D6A"/>
    <w:rsid w:val="006F0BFC"/>
    <w:rsid w:val="006F100D"/>
    <w:rsid w:val="007047FB"/>
    <w:rsid w:val="00722355"/>
    <w:rsid w:val="00725DC1"/>
    <w:rsid w:val="00762CF9"/>
    <w:rsid w:val="00764A86"/>
    <w:rsid w:val="007713E3"/>
    <w:rsid w:val="00781D63"/>
    <w:rsid w:val="00781E30"/>
    <w:rsid w:val="007875DE"/>
    <w:rsid w:val="007917C0"/>
    <w:rsid w:val="007C13C2"/>
    <w:rsid w:val="007C7D40"/>
    <w:rsid w:val="007D7AF0"/>
    <w:rsid w:val="007F1406"/>
    <w:rsid w:val="007F779F"/>
    <w:rsid w:val="008122C7"/>
    <w:rsid w:val="00815498"/>
    <w:rsid w:val="008208F3"/>
    <w:rsid w:val="00823E3C"/>
    <w:rsid w:val="008247CE"/>
    <w:rsid w:val="00824BB3"/>
    <w:rsid w:val="00826965"/>
    <w:rsid w:val="00836029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E3A2A"/>
    <w:rsid w:val="008F7E5A"/>
    <w:rsid w:val="0090315D"/>
    <w:rsid w:val="009032FB"/>
    <w:rsid w:val="00904B8A"/>
    <w:rsid w:val="009113C8"/>
    <w:rsid w:val="00947140"/>
    <w:rsid w:val="009670B3"/>
    <w:rsid w:val="00975717"/>
    <w:rsid w:val="00977DEC"/>
    <w:rsid w:val="009A13C8"/>
    <w:rsid w:val="009B7665"/>
    <w:rsid w:val="009C70DC"/>
    <w:rsid w:val="009D1957"/>
    <w:rsid w:val="009D5F42"/>
    <w:rsid w:val="009E098C"/>
    <w:rsid w:val="009E0C40"/>
    <w:rsid w:val="00A0007E"/>
    <w:rsid w:val="00A13AB6"/>
    <w:rsid w:val="00A21949"/>
    <w:rsid w:val="00A30E52"/>
    <w:rsid w:val="00A41C2E"/>
    <w:rsid w:val="00A51CEE"/>
    <w:rsid w:val="00A54935"/>
    <w:rsid w:val="00A55815"/>
    <w:rsid w:val="00A6042D"/>
    <w:rsid w:val="00A60F95"/>
    <w:rsid w:val="00A615B4"/>
    <w:rsid w:val="00A67B9E"/>
    <w:rsid w:val="00A74873"/>
    <w:rsid w:val="00A81306"/>
    <w:rsid w:val="00A8400E"/>
    <w:rsid w:val="00A8692B"/>
    <w:rsid w:val="00AE211E"/>
    <w:rsid w:val="00AE7AD8"/>
    <w:rsid w:val="00B128FF"/>
    <w:rsid w:val="00B24188"/>
    <w:rsid w:val="00B34B96"/>
    <w:rsid w:val="00B4704D"/>
    <w:rsid w:val="00B74A74"/>
    <w:rsid w:val="00B82D26"/>
    <w:rsid w:val="00B8750F"/>
    <w:rsid w:val="00B92EF9"/>
    <w:rsid w:val="00B936A6"/>
    <w:rsid w:val="00B94CAF"/>
    <w:rsid w:val="00BA535D"/>
    <w:rsid w:val="00BA67F6"/>
    <w:rsid w:val="00BB10CC"/>
    <w:rsid w:val="00BB4855"/>
    <w:rsid w:val="00BB6232"/>
    <w:rsid w:val="00BE3E89"/>
    <w:rsid w:val="00BF2450"/>
    <w:rsid w:val="00C02E91"/>
    <w:rsid w:val="00C23502"/>
    <w:rsid w:val="00C244A6"/>
    <w:rsid w:val="00C46B34"/>
    <w:rsid w:val="00C57988"/>
    <w:rsid w:val="00C66AFB"/>
    <w:rsid w:val="00C678E7"/>
    <w:rsid w:val="00C81AC1"/>
    <w:rsid w:val="00CB38FD"/>
    <w:rsid w:val="00CC1F7A"/>
    <w:rsid w:val="00CC34CD"/>
    <w:rsid w:val="00CC4D60"/>
    <w:rsid w:val="00CD541F"/>
    <w:rsid w:val="00CE047A"/>
    <w:rsid w:val="00CE1F8D"/>
    <w:rsid w:val="00CE2AEF"/>
    <w:rsid w:val="00CF7D79"/>
    <w:rsid w:val="00D056B0"/>
    <w:rsid w:val="00D057CE"/>
    <w:rsid w:val="00D13530"/>
    <w:rsid w:val="00D21907"/>
    <w:rsid w:val="00D227FD"/>
    <w:rsid w:val="00D37A9C"/>
    <w:rsid w:val="00D57D1C"/>
    <w:rsid w:val="00D66BDA"/>
    <w:rsid w:val="00D7150F"/>
    <w:rsid w:val="00D7590B"/>
    <w:rsid w:val="00D92F81"/>
    <w:rsid w:val="00DA1C34"/>
    <w:rsid w:val="00DD1794"/>
    <w:rsid w:val="00DE3BF6"/>
    <w:rsid w:val="00E02F22"/>
    <w:rsid w:val="00E1257C"/>
    <w:rsid w:val="00E14D0F"/>
    <w:rsid w:val="00E25EEA"/>
    <w:rsid w:val="00E34753"/>
    <w:rsid w:val="00E37851"/>
    <w:rsid w:val="00E53C60"/>
    <w:rsid w:val="00E57EAC"/>
    <w:rsid w:val="00E72C98"/>
    <w:rsid w:val="00E81998"/>
    <w:rsid w:val="00E90148"/>
    <w:rsid w:val="00E95CFC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C71F8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8BE2-7DF8-4EF6-ABE6-922B2AC9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4821</Words>
  <Characters>2749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132</cp:revision>
  <cp:lastPrinted>2017-01-17T11:12:00Z</cp:lastPrinted>
  <dcterms:created xsi:type="dcterms:W3CDTF">2017-03-31T11:50:00Z</dcterms:created>
  <dcterms:modified xsi:type="dcterms:W3CDTF">2019-02-01T15:08:00Z</dcterms:modified>
</cp:coreProperties>
</file>