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D9639"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TVIRTINU</w:t>
      </w:r>
    </w:p>
    <w:p w14:paraId="6FB8EDDC"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prie</w:t>
      </w:r>
    </w:p>
    <w:p w14:paraId="2489F301"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Lietuvos Respublikos finansų ministerijos</w:t>
      </w:r>
    </w:p>
    <w:p w14:paraId="5B3C3E5C" w14:textId="083D7D6C"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generalinio direktoriaus pavaduotoja</w:t>
      </w:r>
    </w:p>
    <w:p w14:paraId="313136D3" w14:textId="2FE99CA9"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202</w:t>
      </w:r>
      <w:r w:rsidR="00CA4986">
        <w:rPr>
          <w:rFonts w:ascii="Times New Roman" w:eastAsia="Calibri" w:hAnsi="Times New Roman" w:cs="Times New Roman"/>
          <w:kern w:val="0"/>
          <w14:ligatures w14:val="none"/>
        </w:rPr>
        <w:t>6</w:t>
      </w:r>
      <w:r w:rsidR="00105C82" w:rsidRPr="00914D55">
        <w:rPr>
          <w:rFonts w:ascii="Times New Roman" w:eastAsia="Calibri" w:hAnsi="Times New Roman" w:cs="Times New Roman"/>
          <w:kern w:val="0"/>
          <w14:ligatures w14:val="none"/>
        </w:rPr>
        <w:t xml:space="preserve"> m. </w:t>
      </w:r>
      <w:r w:rsidR="00CA4986">
        <w:rPr>
          <w:rFonts w:ascii="Times New Roman" w:eastAsia="Calibri" w:hAnsi="Times New Roman" w:cs="Times New Roman"/>
          <w:kern w:val="0"/>
          <w14:ligatures w14:val="none"/>
        </w:rPr>
        <w:t>vasario</w:t>
      </w:r>
      <w:r w:rsidR="008A0E22">
        <w:rPr>
          <w:rFonts w:ascii="Times New Roman" w:eastAsia="Calibri" w:hAnsi="Times New Roman" w:cs="Times New Roman"/>
          <w:kern w:val="0"/>
          <w14:ligatures w14:val="none"/>
        </w:rPr>
        <w:t xml:space="preserve"> 20</w:t>
      </w:r>
      <w:r w:rsidR="008B0D71">
        <w:rPr>
          <w:rFonts w:ascii="Times New Roman" w:eastAsia="Calibri" w:hAnsi="Times New Roman" w:cs="Times New Roman"/>
          <w:kern w:val="0"/>
          <w14:ligatures w14:val="none"/>
        </w:rPr>
        <w:t xml:space="preserve"> </w:t>
      </w:r>
      <w:r w:rsidRPr="00914D55">
        <w:rPr>
          <w:rFonts w:ascii="Times New Roman" w:eastAsia="Calibri" w:hAnsi="Times New Roman" w:cs="Times New Roman"/>
          <w:kern w:val="0"/>
          <w14:ligatures w14:val="none"/>
        </w:rPr>
        <w:t>d. Nr. 7BE-</w:t>
      </w:r>
      <w:r w:rsidR="008A0E22">
        <w:rPr>
          <w:rFonts w:ascii="Times New Roman" w:eastAsia="Calibri" w:hAnsi="Times New Roman" w:cs="Times New Roman"/>
          <w:kern w:val="0"/>
          <w14:ligatures w14:val="none"/>
        </w:rPr>
        <w:t>963</w:t>
      </w:r>
      <w:r w:rsidRPr="00914D55">
        <w:rPr>
          <w:rFonts w:ascii="Times New Roman" w:eastAsia="Calibri" w:hAnsi="Times New Roman" w:cs="Times New Roman"/>
          <w:kern w:val="0"/>
          <w14:ligatures w14:val="none"/>
        </w:rPr>
        <w:t xml:space="preserve"> </w:t>
      </w:r>
    </w:p>
    <w:p w14:paraId="4811099B" w14:textId="77777777" w:rsidR="004E66BD" w:rsidRPr="00914D55"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914D55"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914D55">
        <w:rPr>
          <w:rFonts w:ascii="Times New Roman" w:eastAsia="Calibri" w:hAnsi="Times New Roman" w:cs="Times New Roman"/>
          <w:b/>
          <w:color w:val="000000"/>
          <w:kern w:val="0"/>
          <w14:ligatures w14:val="none"/>
        </w:rPr>
        <w:t>ATVIRO (TARPTAUTINIO) KONKURSO SĄLYGOS</w:t>
      </w:r>
    </w:p>
    <w:p w14:paraId="52A9392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06A6D185" w:rsidR="004E66BD" w:rsidRPr="00914D55" w:rsidRDefault="00253533"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Pr>
          <w:rFonts w:ascii="Times New Roman" w:eastAsia="Calibri" w:hAnsi="Times New Roman" w:cs="Times New Roman"/>
          <w:b/>
          <w:bCs/>
          <w:kern w:val="0"/>
          <w14:ligatures w14:val="none"/>
        </w:rPr>
        <w:t>MUITINĖS PAREIGŪNŲ TARNYBINĖS UNIFORMOS</w:t>
      </w:r>
      <w:r w:rsidR="0006295C">
        <w:rPr>
          <w:rFonts w:ascii="Times New Roman" w:eastAsia="Calibri" w:hAnsi="Times New Roman" w:cs="Times New Roman"/>
          <w:b/>
          <w:bCs/>
          <w:kern w:val="0"/>
          <w14:ligatures w14:val="none"/>
        </w:rPr>
        <w:t xml:space="preserve"> </w:t>
      </w:r>
      <w:r w:rsidR="004152F9">
        <w:rPr>
          <w:rFonts w:ascii="Times New Roman" w:eastAsia="Calibri" w:hAnsi="Times New Roman" w:cs="Times New Roman"/>
          <w:b/>
          <w:bCs/>
          <w:kern w:val="0"/>
          <w14:ligatures w14:val="none"/>
        </w:rPr>
        <w:t>UNIVERSALIŲ STRIUKIŲ,</w:t>
      </w:r>
      <w:r w:rsidR="0006295C">
        <w:rPr>
          <w:rFonts w:ascii="Times New Roman" w:eastAsia="Calibri" w:hAnsi="Times New Roman" w:cs="Times New Roman"/>
          <w:b/>
          <w:bCs/>
          <w:kern w:val="0"/>
          <w14:ligatures w14:val="none"/>
        </w:rPr>
        <w:t xml:space="preserve"> STRIUKIŲ SIUVIMO</w:t>
      </w:r>
      <w:r w:rsidR="004E66BD" w:rsidRPr="00914D55">
        <w:rPr>
          <w:rFonts w:ascii="Times New Roman" w:eastAsia="Times New Roman" w:hAnsi="Times New Roman" w:cs="Times New Roman"/>
          <w:b/>
          <w:bCs/>
          <w:kern w:val="0"/>
          <w:lang w:eastAsia="zh-CN"/>
          <w14:ligatures w14:val="none"/>
        </w:rPr>
        <w:t xml:space="preserve"> PASLAUGŲ</w:t>
      </w:r>
      <w:r w:rsidR="004E66BD" w:rsidRPr="00914D55">
        <w:rPr>
          <w:rFonts w:ascii="Times New Roman" w:eastAsia="Calibri" w:hAnsi="Times New Roman" w:cs="Times New Roman"/>
          <w:b/>
          <w:bCs/>
          <w:kern w:val="0"/>
          <w14:ligatures w14:val="none"/>
        </w:rPr>
        <w:t xml:space="preserve"> </w:t>
      </w:r>
      <w:bookmarkEnd w:id="0"/>
      <w:r w:rsidR="004E66BD" w:rsidRPr="00914D55">
        <w:rPr>
          <w:rFonts w:ascii="Times New Roman" w:eastAsia="Times New Roman" w:hAnsi="Times New Roman" w:cs="Times New Roman"/>
          <w:b/>
          <w:kern w:val="0"/>
          <w14:ligatures w14:val="none"/>
        </w:rPr>
        <w:t xml:space="preserve">VIEŠASIS </w:t>
      </w:r>
      <w:r w:rsidR="004E66BD" w:rsidRPr="00914D55">
        <w:rPr>
          <w:rFonts w:ascii="Times New Roman" w:eastAsia="MS Mincho" w:hAnsi="Times New Roman" w:cs="Times New Roman"/>
          <w:b/>
          <w:kern w:val="0"/>
          <w14:ligatures w14:val="none"/>
        </w:rPr>
        <w:t>PIRKIMAS</w:t>
      </w:r>
    </w:p>
    <w:bookmarkEnd w:id="1"/>
    <w:p w14:paraId="44A15BB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7E937535"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color w:val="000000"/>
          <w:kern w:val="0"/>
          <w14:ligatures w14:val="none"/>
        </w:rPr>
        <w:t>TURINY</w:t>
      </w:r>
      <w:r w:rsidR="00A170CF">
        <w:rPr>
          <w:rFonts w:ascii="Times New Roman" w:eastAsia="Calibri" w:hAnsi="Times New Roman" w:cs="Times New Roman"/>
          <w:b/>
          <w:color w:val="000000"/>
          <w:kern w:val="0"/>
          <w14:ligatures w14:val="none"/>
        </w:rPr>
        <w:t>S</w:t>
      </w:r>
    </w:p>
    <w:p w14:paraId="6127D470" w14:textId="77777777" w:rsidR="004E66BD" w:rsidRPr="00914D55" w:rsidRDefault="004E66BD" w:rsidP="004E66BD">
      <w:pPr>
        <w:spacing w:after="0" w:line="240" w:lineRule="auto"/>
        <w:jc w:val="both"/>
        <w:rPr>
          <w:rFonts w:ascii="Times New Roman" w:eastAsia="Calibri" w:hAnsi="Times New Roman" w:cs="Times New Roman"/>
          <w:b/>
          <w:kern w:val="0"/>
          <w14:ligatures w14:val="none"/>
        </w:rPr>
      </w:pPr>
    </w:p>
    <w:p w14:paraId="2F788256"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w:t>
      </w:r>
      <w:r w:rsidRPr="0052221D">
        <w:rPr>
          <w:rFonts w:ascii="Times New Roman" w:eastAsia="Calibri" w:hAnsi="Times New Roman" w:cs="Times New Roman"/>
          <w:kern w:val="0"/>
          <w14:ligatures w14:val="none"/>
        </w:rPr>
        <w:tab/>
        <w:t>BENDROSIOS NUOSTATOS</w:t>
      </w:r>
    </w:p>
    <w:p w14:paraId="3D2CE938"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II.</w:t>
      </w:r>
      <w:r w:rsidRPr="0052221D">
        <w:rPr>
          <w:rFonts w:ascii="Times New Roman" w:eastAsia="Calibri" w:hAnsi="Times New Roman" w:cs="Times New Roman"/>
          <w:kern w:val="0"/>
          <w14:ligatures w14:val="none"/>
        </w:rPr>
        <w:tab/>
        <w:t>PIRKIMO OBJEKTAS</w:t>
      </w:r>
    </w:p>
    <w:p w14:paraId="7EFBEA3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III.</w:t>
      </w:r>
      <w:r w:rsidRPr="0052221D">
        <w:rPr>
          <w:rFonts w:ascii="Times New Roman" w:eastAsia="Calibri" w:hAnsi="Times New Roman" w:cs="Times New Roman"/>
          <w:kern w:val="0"/>
          <w14:ligatures w14:val="none"/>
        </w:rPr>
        <w:tab/>
        <w:t>TIEKĖJŲ PAŠALINIMO PAGRINDAI IR KVALIFIKACIJOS REIKALAVIMAI</w:t>
      </w:r>
    </w:p>
    <w:p w14:paraId="21558797"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IV.</w:t>
      </w:r>
      <w:r w:rsidRPr="0052221D">
        <w:rPr>
          <w:rFonts w:ascii="Times New Roman" w:eastAsia="Calibri" w:hAnsi="Times New Roman" w:cs="Times New Roman"/>
          <w:kern w:val="0"/>
          <w14:ligatures w14:val="none"/>
        </w:rPr>
        <w:tab/>
        <w:t>RĖMIMASIS KITŲ ŪKIO SUBJEKTŲ PAJĖGUMAIS IR SUBTIEKĖJŲ PASITELKIMAS</w:t>
      </w:r>
    </w:p>
    <w:p w14:paraId="693F817F"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w:t>
      </w:r>
      <w:r w:rsidRPr="0052221D">
        <w:rPr>
          <w:rFonts w:ascii="Times New Roman" w:eastAsia="Calibri" w:hAnsi="Times New Roman" w:cs="Times New Roman"/>
          <w:kern w:val="0"/>
          <w14:ligatures w14:val="none"/>
        </w:rPr>
        <w:tab/>
        <w:t>ŪKIO SUBJEKTŲ GRUPĖS DALYVAVIMAS PIRKIMO PROCEDŪROSE</w:t>
      </w:r>
    </w:p>
    <w:p w14:paraId="4457D694"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w:t>
      </w:r>
      <w:r w:rsidRPr="0052221D">
        <w:rPr>
          <w:rFonts w:ascii="Times New Roman" w:eastAsia="Calibri" w:hAnsi="Times New Roman" w:cs="Times New Roman"/>
          <w:kern w:val="0"/>
          <w14:ligatures w14:val="none"/>
        </w:rPr>
        <w:tab/>
        <w:t>PASIŪLYMŲ RENGIMAS, PATEIKIMAS, KEITIMAS</w:t>
      </w:r>
    </w:p>
    <w:p w14:paraId="78CFC5C0"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VII.</w:t>
      </w:r>
      <w:r w:rsidRPr="0052221D">
        <w:rPr>
          <w:rFonts w:ascii="Times New Roman" w:eastAsia="Calibri" w:hAnsi="Times New Roman" w:cs="Times New Roman"/>
          <w:kern w:val="0"/>
          <w14:ligatures w14:val="none"/>
        </w:rPr>
        <w:tab/>
        <w:t>PASIŪLYMŲ GALIOJIMO UŽTIKRINIMAS</w:t>
      </w:r>
    </w:p>
    <w:p w14:paraId="55E25CB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VIII.</w:t>
      </w:r>
      <w:r w:rsidRPr="0052221D">
        <w:rPr>
          <w:rFonts w:ascii="Times New Roman" w:eastAsia="Calibri" w:hAnsi="Times New Roman" w:cs="Times New Roman"/>
          <w:kern w:val="0"/>
          <w14:ligatures w14:val="none"/>
        </w:rPr>
        <w:tab/>
        <w:t>KONKURSO SĄLYGŲ PAAIŠKINIMAS IR PATIKSLINIMAS</w:t>
      </w:r>
    </w:p>
    <w:p w14:paraId="680BF65A"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IX.</w:t>
      </w:r>
      <w:r w:rsidRPr="0052221D">
        <w:rPr>
          <w:rFonts w:ascii="Times New Roman" w:eastAsia="Calibri" w:hAnsi="Times New Roman" w:cs="Times New Roman"/>
          <w:kern w:val="0"/>
          <w14:ligatures w14:val="none"/>
        </w:rPr>
        <w:tab/>
        <w:t>SUSIPAŽINIMO SU CVP IS PRIEMONĖMIS GAUTAIS PASIŪLYMAIS PROCEDŪROS</w:t>
      </w:r>
    </w:p>
    <w:p w14:paraId="2DF6D00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w:t>
      </w:r>
      <w:r w:rsidRPr="0052221D">
        <w:rPr>
          <w:rFonts w:ascii="Times New Roman" w:eastAsia="Calibri" w:hAnsi="Times New Roman" w:cs="Times New Roman"/>
          <w:kern w:val="0"/>
          <w14:ligatures w14:val="none"/>
        </w:rPr>
        <w:tab/>
        <w:t>PASIŪLYMŲ NAGRINĖJIMAS IR PASIŪLYMŲ ATMETIMO PRIEŽASTYS</w:t>
      </w:r>
    </w:p>
    <w:p w14:paraId="7097ADFA"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w:t>
      </w:r>
      <w:r w:rsidRPr="0052221D">
        <w:rPr>
          <w:rFonts w:ascii="Times New Roman" w:eastAsia="Calibri" w:hAnsi="Times New Roman" w:cs="Times New Roman"/>
          <w:kern w:val="0"/>
          <w14:ligatures w14:val="none"/>
        </w:rPr>
        <w:tab/>
        <w:t>PASIŪLYMŲ VERTINIMAS</w:t>
      </w:r>
    </w:p>
    <w:p w14:paraId="05FA3F51" w14:textId="133F21B6"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XII.</w:t>
      </w:r>
      <w:r w:rsidRPr="0052221D">
        <w:rPr>
          <w:rFonts w:ascii="Times New Roman" w:eastAsia="Calibri" w:hAnsi="Times New Roman" w:cs="Times New Roman"/>
          <w:kern w:val="0"/>
          <w14:ligatures w14:val="none"/>
        </w:rPr>
        <w:tab/>
        <w:t>PASIŪLYMŲ EILĖS IR LAIMĖJUSIO PASIŪLYMO NUSTATYMAS</w:t>
      </w:r>
    </w:p>
    <w:p w14:paraId="6C5BC4B0"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XIII.</w:t>
      </w:r>
      <w:r w:rsidRPr="0052221D">
        <w:rPr>
          <w:rFonts w:ascii="Times New Roman" w:eastAsia="Calibri" w:hAnsi="Times New Roman" w:cs="Times New Roman"/>
          <w:kern w:val="0"/>
          <w14:ligatures w14:val="none"/>
        </w:rPr>
        <w:tab/>
        <w:t>GINČŲ NAGRINĖJIMO TVARKA</w:t>
      </w:r>
    </w:p>
    <w:p w14:paraId="3D34B1E2" w14:textId="179591F8" w:rsidR="004E66B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XIV.</w:t>
      </w:r>
      <w:r w:rsidRPr="0052221D">
        <w:rPr>
          <w:rFonts w:ascii="Times New Roman" w:eastAsia="Calibri" w:hAnsi="Times New Roman" w:cs="Times New Roman"/>
          <w:kern w:val="0"/>
          <w14:ligatures w14:val="none"/>
        </w:rPr>
        <w:tab/>
        <w:t>PIRKIMO SUTARTIES SĄLYGOS</w:t>
      </w:r>
    </w:p>
    <w:p w14:paraId="47C353BB" w14:textId="77777777" w:rsidR="00A156F6" w:rsidRDefault="00A156F6"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03A9ACA4" w14:textId="77777777" w:rsidR="00A156F6" w:rsidRPr="00914D55" w:rsidRDefault="00A156F6"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914D55"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bookmarkStart w:id="2" w:name="_Hlk201749535"/>
      <w:r w:rsidRPr="00914D55">
        <w:rPr>
          <w:rFonts w:ascii="Times New Roman" w:eastAsia="Calibri" w:hAnsi="Times New Roman" w:cs="Times New Roman"/>
          <w:kern w:val="0"/>
          <w14:ligatures w14:val="none"/>
        </w:rPr>
        <w:t xml:space="preserve">PRIEDAI: </w:t>
      </w:r>
    </w:p>
    <w:p w14:paraId="6D654E79"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priedas. Techninė specifikacija.</w:t>
      </w:r>
    </w:p>
    <w:p w14:paraId="62805E9B"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2 priedas. Pasiūlymo forma</w:t>
      </w:r>
      <w:r w:rsidRPr="00914D55">
        <w:rPr>
          <w:rFonts w:ascii="Times New Roman" w:eastAsia="Calibri" w:hAnsi="Times New Roman" w:cs="Times New Roman"/>
          <w:kern w:val="0"/>
          <w14:ligatures w14:val="none"/>
        </w:rPr>
        <w:t>.</w:t>
      </w:r>
    </w:p>
    <w:p w14:paraId="71BA5AD0"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3 priedas. Tiekėjų pašalinimo pagrindai ir kvalifikacijos reikalavimai.</w:t>
      </w:r>
    </w:p>
    <w:p w14:paraId="0E409B31" w14:textId="01FA1837" w:rsidR="004E66BD" w:rsidRPr="00914D55" w:rsidRDefault="008658FA"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Calibri" w:hAnsi="Times New Roman" w:cs="Times New Roman"/>
          <w:kern w:val="0"/>
          <w14:ligatures w14:val="none"/>
        </w:rPr>
        <w:t>4</w:t>
      </w:r>
      <w:r w:rsidR="004E66BD" w:rsidRPr="00914D55">
        <w:rPr>
          <w:rFonts w:ascii="Times New Roman" w:eastAsia="Calibri" w:hAnsi="Times New Roman" w:cs="Times New Roman"/>
          <w:kern w:val="0"/>
          <w14:ligatures w14:val="none"/>
        </w:rPr>
        <w:t xml:space="preserve"> priedas.</w:t>
      </w:r>
      <w:r w:rsidR="004E66BD" w:rsidRPr="00914D55">
        <w:rPr>
          <w:rFonts w:ascii="Times New Roman" w:eastAsia="Times New Roman" w:hAnsi="Times New Roman" w:cs="Times New Roman"/>
          <w:kern w:val="0"/>
          <w14:ligatures w14:val="none"/>
        </w:rPr>
        <w:t xml:space="preserve"> Tiekėjo/subtiekėjo deklaracija.</w:t>
      </w:r>
    </w:p>
    <w:p w14:paraId="757C9085" w14:textId="243BFA36" w:rsidR="009010F5" w:rsidRPr="00914D55" w:rsidRDefault="008658FA"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w:t>
      </w:r>
      <w:r w:rsidR="009010F5" w:rsidRPr="00914D55">
        <w:rPr>
          <w:rFonts w:ascii="Times New Roman" w:eastAsia="Times New Roman" w:hAnsi="Times New Roman" w:cs="Times New Roman"/>
          <w:kern w:val="0"/>
          <w14:ligatures w14:val="none"/>
        </w:rPr>
        <w:t xml:space="preserve"> priedas. P</w:t>
      </w:r>
      <w:r w:rsidR="009010F5" w:rsidRPr="00914D55">
        <w:rPr>
          <w:rFonts w:ascii="Times New Roman" w:eastAsia="Times New Roman" w:hAnsi="Times New Roman" w:cs="Times New Roman"/>
          <w:bCs/>
          <w:kern w:val="0"/>
          <w14:ligatures w14:val="none"/>
        </w:rPr>
        <w:t>irkimo – pardavimo sutarties projektas</w:t>
      </w:r>
      <w:r w:rsidR="003F3F06" w:rsidRPr="00914D55">
        <w:rPr>
          <w:rFonts w:ascii="Times New Roman" w:eastAsia="Times New Roman" w:hAnsi="Times New Roman" w:cs="Times New Roman"/>
          <w:bCs/>
          <w:kern w:val="0"/>
          <w14:ligatures w14:val="none"/>
        </w:rPr>
        <w:t xml:space="preserve"> (atskiras priedas)</w:t>
      </w:r>
      <w:r w:rsidR="009010F5" w:rsidRPr="00914D55">
        <w:rPr>
          <w:rFonts w:ascii="Times New Roman" w:eastAsia="Times New Roman" w:hAnsi="Times New Roman" w:cs="Times New Roman"/>
          <w:kern w:val="0"/>
          <w14:ligatures w14:val="none"/>
        </w:rPr>
        <w:t>.</w:t>
      </w:r>
    </w:p>
    <w:p w14:paraId="46C12B7D" w14:textId="13D0EE4E" w:rsidR="009010F5" w:rsidRPr="00914D55" w:rsidRDefault="008658FA"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6</w:t>
      </w:r>
      <w:r w:rsidR="009010F5" w:rsidRPr="00914D55">
        <w:rPr>
          <w:rFonts w:ascii="Times New Roman" w:eastAsia="Times New Roman" w:hAnsi="Times New Roman" w:cs="Times New Roman"/>
          <w:kern w:val="0"/>
          <w14:ligatures w14:val="none"/>
        </w:rPr>
        <w:t xml:space="preserve"> priedas. Europos bendrojo viešųjų pirkimų dokumento forma (atskiras priedas).</w:t>
      </w:r>
    </w:p>
    <w:bookmarkEnd w:id="2"/>
    <w:p w14:paraId="01B380BE" w14:textId="77777777" w:rsidR="009C44F0" w:rsidRPr="00914D55" w:rsidRDefault="009C44F0">
      <w:pPr>
        <w:rPr>
          <w:rFonts w:ascii="Times New Roman" w:hAnsi="Times New Roman" w:cs="Times New Roman"/>
        </w:rPr>
      </w:pPr>
    </w:p>
    <w:p w14:paraId="54BE9513" w14:textId="77777777" w:rsidR="001F664E" w:rsidRDefault="001F664E">
      <w:pPr>
        <w:rPr>
          <w:rFonts w:ascii="Times New Roman" w:hAnsi="Times New Roman" w:cs="Times New Roman"/>
        </w:rPr>
      </w:pPr>
    </w:p>
    <w:p w14:paraId="1D2C25E1" w14:textId="77777777" w:rsidR="00CE2B71" w:rsidRPr="00914D55" w:rsidRDefault="00CE2B71">
      <w:pPr>
        <w:rPr>
          <w:rFonts w:ascii="Times New Roman" w:hAnsi="Times New Roman" w:cs="Times New Roman"/>
        </w:rPr>
      </w:pPr>
    </w:p>
    <w:p w14:paraId="2F9ED2A9" w14:textId="77777777" w:rsidR="001F664E" w:rsidRPr="00914D55" w:rsidRDefault="001F664E">
      <w:pPr>
        <w:rPr>
          <w:rFonts w:ascii="Times New Roman" w:hAnsi="Times New Roman" w:cs="Times New Roman"/>
        </w:rPr>
      </w:pPr>
    </w:p>
    <w:p w14:paraId="70CFFEF9" w14:textId="77777777" w:rsidR="001F664E" w:rsidRDefault="001F664E">
      <w:pPr>
        <w:rPr>
          <w:rFonts w:ascii="Times New Roman" w:hAnsi="Times New Roman" w:cs="Times New Roman"/>
        </w:rPr>
      </w:pPr>
    </w:p>
    <w:p w14:paraId="6A2B7B1F" w14:textId="77777777" w:rsidR="000C009D" w:rsidRDefault="000C009D">
      <w:pPr>
        <w:rPr>
          <w:rFonts w:ascii="Times New Roman" w:hAnsi="Times New Roman" w:cs="Times New Roman"/>
        </w:rPr>
      </w:pPr>
    </w:p>
    <w:p w14:paraId="483CABF6" w14:textId="77777777" w:rsidR="00EF5B51" w:rsidRDefault="00EF5B51">
      <w:pPr>
        <w:rPr>
          <w:rFonts w:ascii="Times New Roman" w:hAnsi="Times New Roman" w:cs="Times New Roman"/>
        </w:rPr>
      </w:pPr>
    </w:p>
    <w:p w14:paraId="4754A94B" w14:textId="77777777" w:rsidR="000C009D" w:rsidRDefault="000C009D">
      <w:pPr>
        <w:rPr>
          <w:rFonts w:ascii="Times New Roman" w:hAnsi="Times New Roman" w:cs="Times New Roman"/>
        </w:rPr>
      </w:pPr>
    </w:p>
    <w:p w14:paraId="41F4F42D" w14:textId="6C8A969B" w:rsidR="001F664E"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3" w:name="_Toc258929288"/>
      <w:bookmarkStart w:id="4" w:name="_Toc251317979"/>
      <w:r w:rsidRPr="00914D55">
        <w:rPr>
          <w:rFonts w:ascii="Times New Roman" w:eastAsia="Times New Roman" w:hAnsi="Times New Roman" w:cs="Times New Roman"/>
          <w:b/>
          <w:kern w:val="0"/>
          <w14:ligatures w14:val="none"/>
        </w:rPr>
        <w:lastRenderedPageBreak/>
        <w:t xml:space="preserve">I. </w:t>
      </w:r>
      <w:r w:rsidR="001F664E" w:rsidRPr="00914D55">
        <w:rPr>
          <w:rFonts w:ascii="Times New Roman" w:eastAsia="Times New Roman" w:hAnsi="Times New Roman" w:cs="Times New Roman"/>
          <w:b/>
          <w:kern w:val="0"/>
          <w14:ligatures w14:val="none"/>
        </w:rPr>
        <w:t>BENDROSIOS NUOSTATOS</w:t>
      </w:r>
      <w:bookmarkEnd w:id="3"/>
    </w:p>
    <w:p w14:paraId="1405357D" w14:textId="77777777" w:rsidR="007D1064"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2DC103E2"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5" w:name="_Hlk10647241"/>
      <w:r w:rsidRPr="00914D55">
        <w:rPr>
          <w:rFonts w:ascii="Times New Roman" w:eastAsia="Calibri" w:hAnsi="Times New Roman" w:cs="Times New Roman"/>
          <w:kern w:val="0"/>
          <w14:ligatures w14:val="none"/>
        </w:rPr>
        <w:t xml:space="preserve"> numato </w:t>
      </w:r>
      <w:bookmarkStart w:id="6" w:name="_Hlk94102053"/>
      <w:bookmarkStart w:id="7" w:name="_Hlk101513490"/>
      <w:r w:rsidRPr="00914D55">
        <w:rPr>
          <w:rFonts w:ascii="Times New Roman" w:eastAsia="Calibri" w:hAnsi="Times New Roman" w:cs="Times New Roman"/>
          <w:kern w:val="0"/>
          <w14:ligatures w14:val="none"/>
        </w:rPr>
        <w:t xml:space="preserve">pirkti </w:t>
      </w:r>
      <w:bookmarkStart w:id="8" w:name="_Hlk128993766"/>
      <w:r w:rsidR="000C009D">
        <w:rPr>
          <w:rFonts w:ascii="Times New Roman" w:eastAsia="Calibri" w:hAnsi="Times New Roman" w:cs="Times New Roman"/>
          <w:b/>
          <w:bCs/>
          <w:kern w:val="0"/>
          <w14:ligatures w14:val="none"/>
        </w:rPr>
        <w:t>Muitinės pareigūnų tarnybinės unif</w:t>
      </w:r>
      <w:r w:rsidR="00226DB2">
        <w:rPr>
          <w:rFonts w:ascii="Times New Roman" w:eastAsia="Calibri" w:hAnsi="Times New Roman" w:cs="Times New Roman"/>
          <w:b/>
          <w:bCs/>
          <w:kern w:val="0"/>
          <w14:ligatures w14:val="none"/>
        </w:rPr>
        <w:t xml:space="preserve">ormos </w:t>
      </w:r>
      <w:r w:rsidR="009A2682">
        <w:rPr>
          <w:rFonts w:ascii="Times New Roman" w:eastAsia="Calibri" w:hAnsi="Times New Roman" w:cs="Times New Roman"/>
          <w:b/>
          <w:bCs/>
          <w:kern w:val="0"/>
          <w14:ligatures w14:val="none"/>
        </w:rPr>
        <w:t>universalių striukių,</w:t>
      </w:r>
      <w:r w:rsidR="00226DB2">
        <w:rPr>
          <w:rFonts w:ascii="Times New Roman" w:eastAsia="Calibri" w:hAnsi="Times New Roman" w:cs="Times New Roman"/>
          <w:b/>
          <w:bCs/>
          <w:kern w:val="0"/>
          <w14:ligatures w14:val="none"/>
        </w:rPr>
        <w:t xml:space="preserve"> striukių siuvimo </w:t>
      </w:r>
      <w:r w:rsidRPr="00914D55">
        <w:rPr>
          <w:rFonts w:ascii="Times New Roman" w:eastAsia="Times New Roman" w:hAnsi="Times New Roman" w:cs="Times New Roman"/>
          <w:b/>
          <w:bCs/>
          <w:kern w:val="0"/>
          <w:lang w:eastAsia="zh-CN"/>
          <w14:ligatures w14:val="none"/>
        </w:rPr>
        <w:t>p</w:t>
      </w:r>
      <w:r w:rsidRPr="00914D55">
        <w:rPr>
          <w:rFonts w:ascii="Times New Roman" w:eastAsia="Calibri" w:hAnsi="Times New Roman" w:cs="Times New Roman"/>
          <w:b/>
          <w:bCs/>
          <w:kern w:val="0"/>
          <w14:ligatures w14:val="none"/>
        </w:rPr>
        <w:t>aslaugas</w:t>
      </w:r>
      <w:bookmarkEnd w:id="8"/>
      <w:r w:rsidRPr="00914D55">
        <w:rPr>
          <w:rFonts w:ascii="Times New Roman" w:eastAsia="Calibri" w:hAnsi="Times New Roman" w:cs="Times New Roman"/>
          <w:b/>
          <w:kern w:val="0"/>
          <w14:ligatures w14:val="none"/>
        </w:rPr>
        <w:t xml:space="preserve"> </w:t>
      </w:r>
      <w:bookmarkEnd w:id="6"/>
      <w:bookmarkEnd w:id="7"/>
      <w:r w:rsidRPr="00914D55">
        <w:rPr>
          <w:rFonts w:ascii="Times New Roman" w:eastAsia="Calibri" w:hAnsi="Times New Roman" w:cs="Times New Roman"/>
          <w:kern w:val="0"/>
          <w14:ligatures w14:val="none"/>
        </w:rPr>
        <w:t xml:space="preserve">atviro tarptautinio konkurso (toliau – </w:t>
      </w:r>
      <w:r w:rsidRPr="00914D55">
        <w:rPr>
          <w:rFonts w:ascii="Times New Roman" w:eastAsia="Calibri" w:hAnsi="Times New Roman" w:cs="Times New Roman"/>
          <w:b/>
          <w:bCs/>
          <w:kern w:val="0"/>
          <w14:ligatures w14:val="none"/>
        </w:rPr>
        <w:t>konkursas</w:t>
      </w:r>
      <w:r w:rsidRPr="00914D55">
        <w:rPr>
          <w:rFonts w:ascii="Times New Roman" w:eastAsia="Calibri" w:hAnsi="Times New Roman" w:cs="Times New Roman"/>
          <w:kern w:val="0"/>
          <w14:ligatures w14:val="none"/>
        </w:rPr>
        <w:t>) būdu.</w:t>
      </w:r>
      <w:bookmarkStart w:id="9" w:name="_Toc251317978"/>
      <w:bookmarkStart w:id="10" w:name="_Toc258929289"/>
      <w:bookmarkEnd w:id="5"/>
    </w:p>
    <w:p w14:paraId="07FD465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1.4. Vartojamos pagrindinės sąvokos, apibrėžtos Viešųjų pirkimų įstatyme.</w:t>
      </w:r>
      <w:r w:rsidRPr="00914D55" w:rsidDel="00B055DF">
        <w:rPr>
          <w:rFonts w:ascii="Times New Roman" w:eastAsia="Calibri" w:hAnsi="Times New Roman" w:cs="Times New Roman"/>
          <w:kern w:val="0"/>
          <w14:ligatures w14:val="none"/>
        </w:rPr>
        <w:t xml:space="preserve"> </w:t>
      </w:r>
    </w:p>
    <w:p w14:paraId="25CACAC3" w14:textId="77777777" w:rsidR="001F664E" w:rsidRPr="00914D55"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1.5. Išankstinis</w:t>
      </w:r>
      <w:r w:rsidRPr="00914D55">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Arial Unicode MS" w:hAnsi="Times New Roman" w:cs="Times New Roman"/>
          <w:color w:val="000000"/>
          <w:kern w:val="0"/>
          <w14:ligatures w14:val="none"/>
        </w:rPr>
        <w:t xml:space="preserve">. </w:t>
      </w:r>
      <w:r w:rsidRPr="00914D55">
        <w:rPr>
          <w:rFonts w:ascii="Times New Roman" w:eastAsia="Calibri" w:hAnsi="Times New Roman" w:cs="Times New Roman"/>
          <w:color w:val="000000"/>
          <w:kern w:val="0"/>
          <w14:ligatures w14:val="none"/>
        </w:rPr>
        <w:t>Pirkimo dokumentai, jų paaiškinimai, patikslinimai skelbiami CVP IS (</w:t>
      </w:r>
      <w:hyperlink r:id="rId8"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Calibri" w:hAnsi="Times New Roman" w:cs="Times New Roman"/>
          <w:color w:val="000000"/>
          <w:kern w:val="0"/>
          <w14:ligatures w14:val="none"/>
        </w:rPr>
        <w:t>.</w:t>
      </w:r>
    </w:p>
    <w:p w14:paraId="6FD1537C" w14:textId="43BDC0E7" w:rsidR="001F664E" w:rsidRPr="00914D55"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58FC856F" w:rsidR="001F664E" w:rsidRPr="00914D55" w:rsidRDefault="001F664E" w:rsidP="007D1064">
      <w:pPr>
        <w:spacing w:after="0" w:line="240" w:lineRule="auto"/>
        <w:ind w:left="-142"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1.7. Pirkimą organizuoja ir vykdo perkančiosios organizacijos generalinio direktoriaus </w:t>
      </w:r>
      <w:r w:rsidRPr="00914D55">
        <w:rPr>
          <w:rFonts w:ascii="Times New Roman" w:eastAsia="Calibri" w:hAnsi="Times New Roman" w:cs="Times New Roman"/>
          <w:kern w:val="0"/>
          <w14:ligatures w14:val="none"/>
        </w:rPr>
        <w:br/>
      </w:r>
      <w:r w:rsidRPr="00914D55">
        <w:rPr>
          <w:rFonts w:ascii="Times New Roman" w:eastAsia="MS Mincho" w:hAnsi="Times New Roman" w:cs="Times New Roman"/>
          <w:kern w:val="0"/>
          <w14:ligatures w14:val="none"/>
        </w:rPr>
        <w:t>202</w:t>
      </w:r>
      <w:r w:rsidR="00EF7DC6">
        <w:rPr>
          <w:rFonts w:ascii="Times New Roman" w:eastAsia="MS Mincho" w:hAnsi="Times New Roman" w:cs="Times New Roman"/>
          <w:kern w:val="0"/>
          <w14:ligatures w14:val="none"/>
        </w:rPr>
        <w:t>6</w:t>
      </w:r>
      <w:r w:rsidR="006E23A3" w:rsidRPr="00914D55">
        <w:rPr>
          <w:rFonts w:ascii="Times New Roman" w:eastAsia="MS Mincho" w:hAnsi="Times New Roman" w:cs="Times New Roman"/>
          <w:kern w:val="0"/>
          <w14:ligatures w14:val="none"/>
        </w:rPr>
        <w:t xml:space="preserve"> m. </w:t>
      </w:r>
      <w:r w:rsidR="00EF7DC6">
        <w:rPr>
          <w:rFonts w:ascii="Times New Roman" w:eastAsia="MS Mincho" w:hAnsi="Times New Roman" w:cs="Times New Roman"/>
          <w:kern w:val="0"/>
          <w14:ligatures w14:val="none"/>
        </w:rPr>
        <w:t>vasario 10</w:t>
      </w:r>
      <w:r w:rsidRPr="00914D55">
        <w:rPr>
          <w:rFonts w:ascii="Times New Roman" w:eastAsia="MS Mincho" w:hAnsi="Times New Roman" w:cs="Times New Roman"/>
          <w:kern w:val="0"/>
          <w14:ligatures w14:val="none"/>
        </w:rPr>
        <w:t xml:space="preserve"> d. įsakymu Nr. 1BE-</w:t>
      </w:r>
      <w:r w:rsidR="00EF7DC6">
        <w:rPr>
          <w:rFonts w:ascii="Times New Roman" w:eastAsia="MS Mincho" w:hAnsi="Times New Roman" w:cs="Times New Roman"/>
          <w:kern w:val="0"/>
          <w14:ligatures w14:val="none"/>
        </w:rPr>
        <w:t>95</w:t>
      </w:r>
      <w:r w:rsidRPr="00914D55">
        <w:rPr>
          <w:rFonts w:ascii="Times New Roman" w:eastAsia="MS Mincho" w:hAnsi="Times New Roman" w:cs="Times New Roman"/>
          <w:kern w:val="0"/>
          <w14:ligatures w14:val="none"/>
        </w:rPr>
        <w:t xml:space="preserve">  </w:t>
      </w:r>
      <w:r w:rsidRPr="00914D55">
        <w:rPr>
          <w:rFonts w:ascii="Times New Roman" w:eastAsia="Calibri" w:hAnsi="Times New Roman" w:cs="Times New Roman"/>
          <w:kern w:val="0"/>
          <w14:ligatures w14:val="none"/>
        </w:rPr>
        <w:t xml:space="preserve">sudaryta Viešojo pirkimo komisija (toliau – </w:t>
      </w:r>
      <w:r w:rsidRPr="00914D55">
        <w:rPr>
          <w:rFonts w:ascii="Times New Roman" w:eastAsia="Calibri" w:hAnsi="Times New Roman" w:cs="Times New Roman"/>
          <w:b/>
          <w:kern w:val="0"/>
          <w14:ligatures w14:val="none"/>
        </w:rPr>
        <w:t>komisija</w:t>
      </w:r>
      <w:r w:rsidRPr="00914D55">
        <w:rPr>
          <w:rFonts w:ascii="Times New Roman" w:eastAsia="Calibri" w:hAnsi="Times New Roman" w:cs="Times New Roman"/>
          <w:kern w:val="0"/>
          <w14:ligatures w14:val="none"/>
        </w:rPr>
        <w:t>).</w:t>
      </w:r>
    </w:p>
    <w:p w14:paraId="64666200" w14:textId="77777777" w:rsidR="001F664E" w:rsidRPr="00914D55"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914D55">
        <w:rPr>
          <w:rFonts w:ascii="Times New Roman" w:eastAsia="Calibri" w:hAnsi="Times New Roman" w:cs="Times New Roman"/>
          <w:b/>
          <w:kern w:val="0"/>
          <w14:ligatures w14:val="none"/>
        </w:rPr>
        <w:t>tiekėjas</w:t>
      </w:r>
      <w:r w:rsidRPr="00914D55">
        <w:rPr>
          <w:rFonts w:ascii="Times New Roman" w:eastAsia="Calibri" w:hAnsi="Times New Roman" w:cs="Times New Roman"/>
          <w:bCs/>
          <w:kern w:val="0"/>
          <w14:ligatures w14:val="none"/>
        </w:rPr>
        <w:t>).</w:t>
      </w:r>
    </w:p>
    <w:p w14:paraId="46CA890B" w14:textId="77777777" w:rsidR="001F664E" w:rsidRPr="00914D55"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1.9. Perkančiosios organizacijos ir tiekėjo pranešimai vienas kitam, atliekant </w:t>
      </w:r>
      <w:bookmarkStart w:id="11" w:name="_Hlk102048141"/>
      <w:r w:rsidRPr="00914D55">
        <w:rPr>
          <w:rFonts w:ascii="Times New Roman" w:eastAsia="Calibri" w:hAnsi="Times New Roman" w:cs="Times New Roman"/>
          <w:kern w:val="0"/>
          <w:lang w:eastAsia="lt-LT"/>
          <w14:ligatures w14:val="none"/>
        </w:rPr>
        <w:t xml:space="preserve">Viešųjų pirkimų įstatymo </w:t>
      </w:r>
      <w:bookmarkEnd w:id="11"/>
      <w:r w:rsidRPr="00914D55">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1.10.1. Skelbimas apie pirkimą;</w:t>
      </w:r>
    </w:p>
    <w:p w14:paraId="426677A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1.10.2. Konkurso sąlygos (kartu su priedais);</w:t>
      </w:r>
    </w:p>
    <w:p w14:paraId="70090D9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914D55"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914D55">
        <w:rPr>
          <w:rFonts w:ascii="Times New Roman" w:eastAsia="Calibri" w:hAnsi="Times New Roman" w:cs="Times New Roman"/>
          <w:color w:val="000000"/>
          <w:kern w:val="0"/>
          <w14:ligatures w14:val="none"/>
        </w:rPr>
        <w:t>, išskyrus:</w:t>
      </w:r>
    </w:p>
    <w:p w14:paraId="52389759" w14:textId="7CFA44FC" w:rsidR="001F664E" w:rsidRPr="00914D55" w:rsidRDefault="0004608A" w:rsidP="00CB77A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          </w:t>
      </w:r>
      <w:r w:rsidR="001F664E" w:rsidRPr="00914D55">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312E4F"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312E4F">
        <w:rPr>
          <w:rFonts w:ascii="Times New Roman" w:eastAsia="Calibri" w:hAnsi="Times New Roman" w:cs="Times New Roman"/>
          <w:kern w:val="0"/>
          <w:lang w:eastAsia="lt-LT"/>
          <w14:ligatures w14:val="none"/>
        </w:rPr>
        <w:t xml:space="preserve">1.13. </w:t>
      </w:r>
      <w:r w:rsidRPr="00312E4F">
        <w:rPr>
          <w:rFonts w:ascii="Times New Roman" w:eastAsia="Calibri" w:hAnsi="Times New Roman" w:cs="Times New Roman"/>
          <w:kern w:val="0"/>
          <w:szCs w:val="22"/>
          <w:lang w:eastAsia="lt-LT"/>
          <w14:ligatures w14:val="none"/>
        </w:rPr>
        <w:t xml:space="preserve">Perkančiosios organizacijos kontaktinis asmuo – </w:t>
      </w:r>
      <w:r w:rsidR="005030A2" w:rsidRPr="00312E4F">
        <w:rPr>
          <w:rFonts w:ascii="Times New Roman" w:eastAsia="Calibri" w:hAnsi="Times New Roman" w:cs="Times New Roman"/>
          <w:kern w:val="0"/>
          <w:szCs w:val="22"/>
          <w:lang w:eastAsia="lt-LT"/>
          <w14:ligatures w14:val="none"/>
        </w:rPr>
        <w:t>Augustė Lelienė</w:t>
      </w:r>
      <w:r w:rsidRPr="00312E4F">
        <w:rPr>
          <w:rFonts w:ascii="Times New Roman" w:eastAsia="Calibri" w:hAnsi="Times New Roman" w:cs="Times New Roman"/>
          <w:kern w:val="0"/>
          <w14:ligatures w14:val="none"/>
        </w:rPr>
        <w:t xml:space="preserve">, Muitinės departamento Viešųjų pirkimų skyriaus vyriausioji specialistė, </w:t>
      </w:r>
      <w:hyperlink r:id="rId9" w:history="1">
        <w:r w:rsidR="004D0817" w:rsidRPr="00312E4F">
          <w:rPr>
            <w:rStyle w:val="Hyperlink"/>
            <w:rFonts w:ascii="Times New Roman" w:eastAsia="Calibri" w:hAnsi="Times New Roman" w:cs="Times New Roman"/>
            <w:kern w:val="0"/>
            <w14:ligatures w14:val="none"/>
          </w:rPr>
          <w:t>auguste.leliene@lrmuitine.lt</w:t>
        </w:r>
      </w:hyperlink>
      <w:r w:rsidRPr="00312E4F">
        <w:rPr>
          <w:rFonts w:ascii="Times New Roman" w:eastAsia="Calibri" w:hAnsi="Times New Roman" w:cs="Times New Roman"/>
          <w:kern w:val="0"/>
          <w14:ligatures w14:val="none"/>
        </w:rPr>
        <w:t>, tel. +370</w:t>
      </w:r>
      <w:r w:rsidR="004D0817" w:rsidRPr="00312E4F">
        <w:rPr>
          <w:rFonts w:ascii="Times New Roman" w:eastAsia="Calibri" w:hAnsi="Times New Roman" w:cs="Times New Roman"/>
          <w:kern w:val="0"/>
          <w14:ligatures w14:val="none"/>
        </w:rPr>
        <w:t> </w:t>
      </w:r>
      <w:r w:rsidRPr="00312E4F">
        <w:rPr>
          <w:rFonts w:ascii="Times New Roman" w:eastAsia="Calibri" w:hAnsi="Times New Roman" w:cs="Times New Roman"/>
          <w:kern w:val="0"/>
          <w14:ligatures w14:val="none"/>
        </w:rPr>
        <w:t>62</w:t>
      </w:r>
      <w:r w:rsidR="004D0817" w:rsidRPr="00312E4F">
        <w:rPr>
          <w:rFonts w:ascii="Times New Roman" w:eastAsia="Calibri" w:hAnsi="Times New Roman" w:cs="Times New Roman"/>
          <w:kern w:val="0"/>
          <w14:ligatures w14:val="none"/>
        </w:rPr>
        <w:t>8 27627</w:t>
      </w:r>
      <w:r w:rsidRPr="00312E4F">
        <w:rPr>
          <w:rFonts w:ascii="Times New Roman" w:eastAsia="Calibri" w:hAnsi="Times New Roman" w:cs="Times New Roman"/>
          <w:kern w:val="0"/>
          <w:szCs w:val="22"/>
          <w14:ligatures w14:val="none"/>
        </w:rPr>
        <w:t>.</w:t>
      </w:r>
    </w:p>
    <w:p w14:paraId="796075F4" w14:textId="77777777" w:rsidR="001F664E" w:rsidRPr="00312E4F"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312E4F">
        <w:rPr>
          <w:rFonts w:ascii="Times New Roman" w:eastAsia="Calibri" w:hAnsi="Times New Roman" w:cs="Times New Roman"/>
          <w:kern w:val="0"/>
          <w:lang w:eastAsia="lt-LT"/>
          <w14:ligatures w14:val="none"/>
        </w:rPr>
        <w:t>1.14. Tiekėjas privalo atidžiai perskaityti visas k</w:t>
      </w:r>
      <w:r w:rsidRPr="00312E4F">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1.16. </w:t>
      </w:r>
      <w:r w:rsidRPr="00914D55">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35F3D70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 Perkančioji organizacija</w:t>
      </w:r>
      <w:r w:rsidR="00D0745D">
        <w:rPr>
          <w:rFonts w:ascii="Times New Roman" w:eastAsia="Calibri" w:hAnsi="Times New Roman" w:cs="Times New Roman"/>
          <w:kern w:val="0"/>
          <w14:ligatures w14:val="none"/>
        </w:rPr>
        <w:t>:</w:t>
      </w:r>
    </w:p>
    <w:p w14:paraId="6EB40C7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1.17.1 privalo nutraukti pradėtas pirkimo procedūras, jeigu buvo pažeisti Viešųjų pirkimų įstatymo 17 straipsnio 1 dalyje nustatyti principai ir atitinkamos padėties negalima ištaisyti;</w:t>
      </w:r>
    </w:p>
    <w:p w14:paraId="0C504D5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1.19. Perkančioji organizacija neatlieka </w:t>
      </w:r>
      <w:r w:rsidRPr="00914D55">
        <w:rPr>
          <w:rFonts w:ascii="Times New Roman" w:eastAsia="Calibri" w:hAnsi="Times New Roman" w:cs="Times New Roman"/>
          <w:kern w:val="0"/>
          <w14:ligatures w14:val="none"/>
        </w:rPr>
        <w:t xml:space="preserve">paslaugų pirkimo iš Centrinės perkančiosios organizacijos (toliau – CPO), nes  CPO katalogas tokių paslaugų pirkimo nesiūlo. </w:t>
      </w:r>
    </w:p>
    <w:p w14:paraId="2445EE14" w14:textId="02A25879" w:rsidR="00331410" w:rsidRDefault="001F664E" w:rsidP="00331410">
      <w:pPr>
        <w:spacing w:after="0" w:line="240" w:lineRule="auto"/>
        <w:ind w:firstLine="567"/>
        <w:jc w:val="both"/>
        <w:rPr>
          <w:rFonts w:ascii="Times New Roman" w:hAnsi="Times New Roman" w:cs="Times New Roman"/>
        </w:rPr>
      </w:pPr>
      <w:r w:rsidRPr="00914D55">
        <w:rPr>
          <w:rFonts w:ascii="Times New Roman" w:eastAsia="Calibri" w:hAnsi="Times New Roman" w:cs="Times New Roman"/>
          <w:kern w:val="0"/>
          <w14:ligatures w14:val="none"/>
        </w:rPr>
        <w:t>1.20. Pirkimas laikomas žaliuoju</w:t>
      </w:r>
      <w:r w:rsidR="00331410">
        <w:rPr>
          <w:rFonts w:ascii="Times New Roman" w:eastAsia="Calibri" w:hAnsi="Times New Roman" w:cs="Times New Roman"/>
          <w:kern w:val="0"/>
          <w14:ligatures w14:val="none"/>
        </w:rPr>
        <w:t xml:space="preserve"> </w:t>
      </w:r>
      <w:r w:rsidR="00331410" w:rsidRPr="00CB5182">
        <w:rPr>
          <w:rFonts w:ascii="Times New Roman" w:hAnsi="Times New Roman" w:cs="Times New Roman"/>
        </w:rPr>
        <w:t xml:space="preserve">ir </w:t>
      </w:r>
      <w:r w:rsidR="00331410">
        <w:rPr>
          <w:rFonts w:ascii="Times New Roman" w:hAnsi="Times New Roman" w:cs="Times New Roman"/>
        </w:rPr>
        <w:t>yra</w:t>
      </w:r>
      <w:r w:rsidR="00331410" w:rsidRPr="00CB5182">
        <w:rPr>
          <w:rFonts w:ascii="Times New Roman" w:hAnsi="Times New Roman" w:cs="Times New Roman"/>
        </w:rPr>
        <w:t xml:space="preserve"> taik</w:t>
      </w:r>
      <w:r w:rsidR="00331410">
        <w:rPr>
          <w:rFonts w:ascii="Times New Roman" w:hAnsi="Times New Roman" w:cs="Times New Roman"/>
        </w:rPr>
        <w:t>omi</w:t>
      </w:r>
      <w:r w:rsidR="00331410" w:rsidRPr="00CB5182">
        <w:rPr>
          <w:rFonts w:ascii="Times New Roman" w:hAnsi="Times New Roman" w:cs="Times New Roman"/>
        </w:rPr>
        <w:t xml:space="preserve"> aplinkos apsaugos kriterij</w:t>
      </w:r>
      <w:r w:rsidR="00331410">
        <w:rPr>
          <w:rFonts w:ascii="Times New Roman" w:hAnsi="Times New Roman" w:cs="Times New Roman"/>
        </w:rPr>
        <w:t>ai</w:t>
      </w:r>
      <w:r w:rsidR="00331410" w:rsidRPr="00CB5182">
        <w:rPr>
          <w:rFonts w:ascii="Times New Roman" w:hAnsi="Times New Roman" w:cs="Times New Roman"/>
        </w:rPr>
        <w:t>: gaminiams naudojama pagrindinė ir pagalbinė medžiaga turi atitikti minimalius aplinkos apsaugos kriterijus, nustatytus Aplinkos apsaugos kriterijų taikymo, vykdant žaliuosius pirkimus, tvarkos aprašo, patvirtinto Lietuvos Respublikos aplinkos</w:t>
      </w:r>
      <w:r w:rsidR="00331410" w:rsidRPr="00163BDA">
        <w:rPr>
          <w:rFonts w:ascii="Times New Roman" w:hAnsi="Times New Roman" w:cs="Times New Roman"/>
        </w:rPr>
        <w:t xml:space="preserve"> ministro 2011 m. birželio 28 d. įsakymo Nr. D1-508 „Dėl</w:t>
      </w:r>
      <w:r w:rsidR="00331410">
        <w:rPr>
          <w:rFonts w:ascii="Times New Roman" w:hAnsi="Times New Roman" w:cs="Times New Roman"/>
        </w:rPr>
        <w:t xml:space="preserve"> </w:t>
      </w:r>
      <w:r w:rsidR="00331410" w:rsidRPr="00163BDA">
        <w:rPr>
          <w:rFonts w:ascii="Times New Roman" w:hAnsi="Times New Roman" w:cs="Times New Roman"/>
        </w:rPr>
        <w:t>produktų, kurių viešiesiems pirkimams ir pirkimams taikytini aplinkos apsaugos kriterijai, sąrašo,</w:t>
      </w:r>
      <w:r w:rsidR="00331410">
        <w:rPr>
          <w:rFonts w:ascii="Times New Roman" w:hAnsi="Times New Roman" w:cs="Times New Roman"/>
        </w:rPr>
        <w:t xml:space="preserve"> </w:t>
      </w:r>
      <w:r w:rsidR="00331410" w:rsidRPr="00163BDA">
        <w:rPr>
          <w:rFonts w:ascii="Times New Roman" w:hAnsi="Times New Roman" w:cs="Times New Roman"/>
        </w:rPr>
        <w:t>Aplinkos apsaugos kriterijų ir Aplinkos apsaugos kriterijų, kuriuos perkančiosios organizacijos turi</w:t>
      </w:r>
      <w:r w:rsidR="00331410">
        <w:rPr>
          <w:rFonts w:ascii="Times New Roman" w:hAnsi="Times New Roman" w:cs="Times New Roman"/>
        </w:rPr>
        <w:t xml:space="preserve"> </w:t>
      </w:r>
      <w:r w:rsidR="00331410" w:rsidRPr="00163BDA">
        <w:rPr>
          <w:rFonts w:ascii="Times New Roman" w:hAnsi="Times New Roman" w:cs="Times New Roman"/>
        </w:rPr>
        <w:t>taikyti pirkdamos prekes, paslaugas ar darbus, taikymo tvarkos aprašo patvirtinimo“ ( Lietuvos</w:t>
      </w:r>
      <w:r w:rsidR="00331410">
        <w:rPr>
          <w:rFonts w:ascii="Times New Roman" w:hAnsi="Times New Roman" w:cs="Times New Roman"/>
        </w:rPr>
        <w:t xml:space="preserve"> </w:t>
      </w:r>
      <w:r w:rsidR="00331410" w:rsidRPr="00163BDA">
        <w:rPr>
          <w:rFonts w:ascii="Times New Roman" w:hAnsi="Times New Roman" w:cs="Times New Roman"/>
        </w:rPr>
        <w:t>Respublikos aplinkos ministro 2022 m. gruodžio 13 d. įsakymo Nr. D1-401 redakcija</w:t>
      </w:r>
      <w:r w:rsidR="00331410">
        <w:rPr>
          <w:rFonts w:ascii="Times New Roman" w:hAnsi="Times New Roman" w:cs="Times New Roman"/>
        </w:rPr>
        <w:t>), 2</w:t>
      </w:r>
      <w:r w:rsidR="00331410" w:rsidRPr="003F6D19">
        <w:rPr>
          <w:rFonts w:ascii="Times New Roman" w:hAnsi="Times New Roman" w:cs="Times New Roman"/>
        </w:rPr>
        <w:t xml:space="preserve"> </w:t>
      </w:r>
      <w:r w:rsidR="00331410">
        <w:rPr>
          <w:rFonts w:ascii="Times New Roman" w:hAnsi="Times New Roman" w:cs="Times New Roman"/>
        </w:rPr>
        <w:t>priedo IX skyriuje „Tekstilės gaminiai“.</w:t>
      </w:r>
    </w:p>
    <w:p w14:paraId="67F51427" w14:textId="77777777" w:rsidR="000D7836" w:rsidRDefault="000D7836"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2" w:name="_Toc61251132"/>
    </w:p>
    <w:p w14:paraId="71D8B42F" w14:textId="701B7219" w:rsidR="001F664E" w:rsidRPr="00914D55"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r w:rsidRPr="00914D55">
        <w:rPr>
          <w:rFonts w:ascii="Times New Roman" w:eastAsia="Times New Roman" w:hAnsi="Times New Roman" w:cs="Times New Roman"/>
          <w:b/>
          <w:bCs/>
          <w:caps/>
          <w:color w:val="000000"/>
          <w:spacing w:val="-8"/>
          <w:kern w:val="0"/>
          <w14:ligatures w14:val="none"/>
        </w:rPr>
        <w:t>II. PIRKIMO OBJEKTAS</w:t>
      </w:r>
      <w:bookmarkEnd w:id="9"/>
      <w:bookmarkEnd w:id="10"/>
      <w:bookmarkEnd w:id="12"/>
    </w:p>
    <w:p w14:paraId="3C225DC2" w14:textId="77777777" w:rsidR="007D1064" w:rsidRPr="00914D55"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031891D2" w:rsidR="001F664E"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2.1. Pirkimo objektas – </w:t>
      </w:r>
      <w:r w:rsidR="002B3376">
        <w:rPr>
          <w:rFonts w:ascii="Times New Roman" w:eastAsia="Calibri" w:hAnsi="Times New Roman" w:cs="Times New Roman"/>
          <w:b/>
          <w:bCs/>
          <w:kern w:val="0"/>
          <w14:ligatures w14:val="none"/>
        </w:rPr>
        <w:t xml:space="preserve">Muitinės pareigūnų tarnybinės uniformos </w:t>
      </w:r>
      <w:r w:rsidR="006B40A5">
        <w:rPr>
          <w:rFonts w:ascii="Times New Roman" w:eastAsia="Calibri" w:hAnsi="Times New Roman" w:cs="Times New Roman"/>
          <w:b/>
          <w:bCs/>
          <w:kern w:val="0"/>
          <w14:ligatures w14:val="none"/>
        </w:rPr>
        <w:t>universal</w:t>
      </w:r>
      <w:r w:rsidR="006E21FD">
        <w:rPr>
          <w:rFonts w:ascii="Times New Roman" w:eastAsia="Calibri" w:hAnsi="Times New Roman" w:cs="Times New Roman"/>
          <w:b/>
          <w:bCs/>
          <w:kern w:val="0"/>
          <w14:ligatures w14:val="none"/>
        </w:rPr>
        <w:t>ių striukių,</w:t>
      </w:r>
      <w:r w:rsidR="002B3376">
        <w:rPr>
          <w:rFonts w:ascii="Times New Roman" w:eastAsia="Calibri" w:hAnsi="Times New Roman" w:cs="Times New Roman"/>
          <w:b/>
          <w:bCs/>
          <w:kern w:val="0"/>
          <w14:ligatures w14:val="none"/>
        </w:rPr>
        <w:t xml:space="preserve"> striukių siuvimo</w:t>
      </w:r>
      <w:r w:rsidRPr="00914D55">
        <w:rPr>
          <w:rFonts w:ascii="Times New Roman" w:eastAsia="Times New Roman" w:hAnsi="Times New Roman" w:cs="Times New Roman"/>
          <w:b/>
          <w:bCs/>
          <w:kern w:val="0"/>
          <w:lang w:eastAsia="zh-CN"/>
          <w14:ligatures w14:val="none"/>
        </w:rPr>
        <w:t xml:space="preserve"> </w:t>
      </w:r>
      <w:r w:rsidRPr="00914D55">
        <w:rPr>
          <w:rFonts w:ascii="Times New Roman" w:eastAsia="Calibri" w:hAnsi="Times New Roman" w:cs="Times New Roman"/>
          <w:b/>
          <w:bCs/>
          <w:kern w:val="0"/>
          <w14:ligatures w14:val="none"/>
        </w:rPr>
        <w:t>paslaugos,</w:t>
      </w:r>
      <w:r w:rsidRPr="00914D55">
        <w:rPr>
          <w:rFonts w:ascii="Times New Roman" w:eastAsia="Calibri" w:hAnsi="Times New Roman" w:cs="Times New Roman"/>
          <w:b/>
          <w:kern w:val="0"/>
          <w14:ligatures w14:val="none"/>
        </w:rPr>
        <w:t xml:space="preserve"> </w:t>
      </w:r>
      <w:bookmarkStart w:id="13" w:name="_Hlk5199647"/>
      <w:r w:rsidRPr="00914D55">
        <w:rPr>
          <w:rFonts w:ascii="Times New Roman" w:eastAsia="Calibri" w:hAnsi="Times New Roman" w:cs="Times New Roman"/>
          <w:kern w:val="0"/>
          <w14:ligatures w14:val="none"/>
        </w:rPr>
        <w:t>kurių savybės ir reikalavimai pateikti</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 xml:space="preserve">techninėje specifikacijoje </w:t>
      </w:r>
      <w:bookmarkStart w:id="14" w:name="_Hlk101950452"/>
      <w:r w:rsidRPr="00914D55">
        <w:rPr>
          <w:rFonts w:ascii="Times New Roman" w:eastAsia="Calibri" w:hAnsi="Times New Roman" w:cs="Times New Roman"/>
          <w:kern w:val="0"/>
          <w14:ligatures w14:val="none"/>
        </w:rPr>
        <w:t>(</w:t>
      </w:r>
      <w:bookmarkStart w:id="15" w:name="_Hlk128994795"/>
      <w:r w:rsidRPr="00914D55">
        <w:rPr>
          <w:rFonts w:ascii="Times New Roman" w:eastAsia="Calibri" w:hAnsi="Times New Roman" w:cs="Times New Roman"/>
          <w:kern w:val="0"/>
          <w14:ligatures w14:val="none"/>
        </w:rPr>
        <w:t>Konkurso sąlygų 1 priedas</w:t>
      </w:r>
      <w:bookmarkEnd w:id="14"/>
      <w:bookmarkEnd w:id="15"/>
      <w:r w:rsidRPr="00914D55">
        <w:rPr>
          <w:rFonts w:ascii="Times New Roman" w:eastAsia="Calibri" w:hAnsi="Times New Roman" w:cs="Times New Roman"/>
          <w:kern w:val="0"/>
          <w14:ligatures w14:val="none"/>
        </w:rPr>
        <w:t xml:space="preserve">). </w:t>
      </w:r>
      <w:bookmarkEnd w:id="13"/>
    </w:p>
    <w:p w14:paraId="5FE7AA4C" w14:textId="36951DCC" w:rsidR="000640A3" w:rsidRDefault="003205A3" w:rsidP="007D1064">
      <w:pPr>
        <w:tabs>
          <w:tab w:val="left" w:pos="567"/>
        </w:tabs>
        <w:spacing w:after="0" w:line="240" w:lineRule="auto"/>
        <w:ind w:firstLine="567"/>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2.2. Planuojam</w:t>
      </w:r>
      <w:r w:rsidR="00815DAC">
        <w:rPr>
          <w:rFonts w:ascii="Times New Roman" w:eastAsia="Calibri" w:hAnsi="Times New Roman" w:cs="Times New Roman"/>
          <w:kern w:val="0"/>
          <w14:ligatures w14:val="none"/>
        </w:rPr>
        <w:t>i</w:t>
      </w:r>
      <w:r>
        <w:rPr>
          <w:rFonts w:ascii="Times New Roman" w:eastAsia="Calibri" w:hAnsi="Times New Roman" w:cs="Times New Roman"/>
          <w:kern w:val="0"/>
          <w14:ligatures w14:val="none"/>
        </w:rPr>
        <w:t xml:space="preserve"> įsigyti maksimal</w:t>
      </w:r>
      <w:r w:rsidR="00AE3A28">
        <w:rPr>
          <w:rFonts w:ascii="Times New Roman" w:eastAsia="Calibri" w:hAnsi="Times New Roman" w:cs="Times New Roman"/>
          <w:kern w:val="0"/>
          <w14:ligatures w14:val="none"/>
        </w:rPr>
        <w:t>ū</w:t>
      </w:r>
      <w:r w:rsidR="00AE5688">
        <w:rPr>
          <w:rFonts w:ascii="Times New Roman" w:eastAsia="Calibri" w:hAnsi="Times New Roman" w:cs="Times New Roman"/>
          <w:kern w:val="0"/>
          <w14:ligatures w14:val="none"/>
        </w:rPr>
        <w:t>s</w:t>
      </w:r>
      <w:r>
        <w:rPr>
          <w:rFonts w:ascii="Times New Roman" w:eastAsia="Calibri" w:hAnsi="Times New Roman" w:cs="Times New Roman"/>
          <w:kern w:val="0"/>
          <w14:ligatures w14:val="none"/>
        </w:rPr>
        <w:t xml:space="preserve"> kieki</w:t>
      </w:r>
      <w:r w:rsidR="00AE3A28">
        <w:rPr>
          <w:rFonts w:ascii="Times New Roman" w:eastAsia="Calibri" w:hAnsi="Times New Roman" w:cs="Times New Roman"/>
          <w:kern w:val="0"/>
          <w14:ligatures w14:val="none"/>
        </w:rPr>
        <w:t>ai</w:t>
      </w:r>
      <w:r w:rsidR="00A40277">
        <w:rPr>
          <w:rFonts w:ascii="Times New Roman" w:eastAsia="Calibri" w:hAnsi="Times New Roman" w:cs="Times New Roman"/>
          <w:kern w:val="0"/>
          <w14:ligatures w14:val="none"/>
        </w:rPr>
        <w:t>:</w:t>
      </w:r>
      <w:r w:rsidR="002D6D65">
        <w:rPr>
          <w:rFonts w:ascii="Times New Roman" w:eastAsia="Calibri" w:hAnsi="Times New Roman" w:cs="Times New Roman"/>
          <w:kern w:val="0"/>
          <w14:ligatures w14:val="none"/>
        </w:rPr>
        <w:t xml:space="preserve"> </w:t>
      </w:r>
    </w:p>
    <w:p w14:paraId="0C5A8DB3" w14:textId="74086911" w:rsidR="003205A3" w:rsidRDefault="00A40277" w:rsidP="007D1064">
      <w:pPr>
        <w:tabs>
          <w:tab w:val="left" w:pos="567"/>
        </w:tabs>
        <w:spacing w:after="0" w:line="240" w:lineRule="auto"/>
        <w:ind w:firstLine="567"/>
        <w:jc w:val="both"/>
        <w:rPr>
          <w:rFonts w:ascii="Times New Roman" w:eastAsia="Calibri" w:hAnsi="Times New Roman" w:cs="Times New Roman"/>
          <w:b/>
          <w:bCs/>
          <w:kern w:val="0"/>
          <w14:ligatures w14:val="none"/>
        </w:rPr>
      </w:pPr>
      <w:r w:rsidRPr="00815DAC">
        <w:rPr>
          <w:rFonts w:ascii="Times New Roman" w:eastAsia="Calibri" w:hAnsi="Times New Roman" w:cs="Times New Roman"/>
          <w:b/>
          <w:bCs/>
          <w:kern w:val="0"/>
          <w14:ligatures w14:val="none"/>
        </w:rPr>
        <w:t>Universalios striukės (vyriškos/moteriškos) –</w:t>
      </w:r>
      <w:r w:rsidR="002D6D65">
        <w:rPr>
          <w:rFonts w:ascii="Times New Roman" w:eastAsia="Calibri" w:hAnsi="Times New Roman" w:cs="Times New Roman"/>
          <w:kern w:val="0"/>
          <w14:ligatures w14:val="none"/>
        </w:rPr>
        <w:t xml:space="preserve"> </w:t>
      </w:r>
      <w:r w:rsidR="002D6D65" w:rsidRPr="002D6D65">
        <w:rPr>
          <w:rFonts w:ascii="Times New Roman" w:eastAsia="Calibri" w:hAnsi="Times New Roman" w:cs="Times New Roman"/>
          <w:b/>
          <w:bCs/>
          <w:kern w:val="0"/>
          <w14:ligatures w14:val="none"/>
        </w:rPr>
        <w:t>1</w:t>
      </w:r>
      <w:r w:rsidR="002D6D65">
        <w:rPr>
          <w:rFonts w:ascii="Times New Roman" w:eastAsia="Calibri" w:hAnsi="Times New Roman" w:cs="Times New Roman"/>
          <w:b/>
          <w:bCs/>
          <w:kern w:val="0"/>
          <w14:ligatures w14:val="none"/>
        </w:rPr>
        <w:t xml:space="preserve"> </w:t>
      </w:r>
      <w:r w:rsidR="00AE7A31">
        <w:rPr>
          <w:rFonts w:ascii="Times New Roman" w:eastAsia="Calibri" w:hAnsi="Times New Roman" w:cs="Times New Roman"/>
          <w:b/>
          <w:bCs/>
          <w:kern w:val="0"/>
          <w14:ligatures w14:val="none"/>
        </w:rPr>
        <w:t>50</w:t>
      </w:r>
      <w:r w:rsidR="002D6D65" w:rsidRPr="002D6D65">
        <w:rPr>
          <w:rFonts w:ascii="Times New Roman" w:eastAsia="Calibri" w:hAnsi="Times New Roman" w:cs="Times New Roman"/>
          <w:b/>
          <w:bCs/>
          <w:kern w:val="0"/>
          <w14:ligatures w14:val="none"/>
        </w:rPr>
        <w:t>0 vnt.</w:t>
      </w:r>
    </w:p>
    <w:p w14:paraId="05762AA5" w14:textId="460AEF90" w:rsidR="00815DAC" w:rsidRDefault="00815DAC" w:rsidP="007D1064">
      <w:pPr>
        <w:tabs>
          <w:tab w:val="left" w:pos="567"/>
        </w:tabs>
        <w:spacing w:after="0" w:line="240" w:lineRule="auto"/>
        <w:ind w:firstLine="567"/>
        <w:jc w:val="both"/>
        <w:rPr>
          <w:rFonts w:ascii="Times New Roman" w:eastAsia="Calibri" w:hAnsi="Times New Roman" w:cs="Times New Roman"/>
          <w:kern w:val="0"/>
          <w14:ligatures w14:val="none"/>
        </w:rPr>
      </w:pPr>
      <w:r>
        <w:rPr>
          <w:rFonts w:ascii="Times New Roman" w:eastAsia="Calibri" w:hAnsi="Times New Roman" w:cs="Times New Roman"/>
          <w:b/>
          <w:bCs/>
          <w:kern w:val="0"/>
          <w14:ligatures w14:val="none"/>
        </w:rPr>
        <w:t>Striukės (vyriškos/moteriškos) – 60 vnt.</w:t>
      </w:r>
    </w:p>
    <w:p w14:paraId="0FED76DA" w14:textId="77777777" w:rsidR="00A40277" w:rsidRPr="00914D55" w:rsidRDefault="00A40277" w:rsidP="007D1064">
      <w:pPr>
        <w:tabs>
          <w:tab w:val="left" w:pos="567"/>
        </w:tabs>
        <w:spacing w:after="0" w:line="240" w:lineRule="auto"/>
        <w:ind w:firstLine="567"/>
        <w:jc w:val="both"/>
        <w:rPr>
          <w:rFonts w:ascii="Times New Roman" w:eastAsia="Calibri" w:hAnsi="Times New Roman" w:cs="Times New Roman"/>
          <w:kern w:val="0"/>
          <w14:ligatures w14:val="none"/>
        </w:rPr>
      </w:pPr>
    </w:p>
    <w:p w14:paraId="7CC9E4F7" w14:textId="27C072EC" w:rsidR="00EB7939" w:rsidRPr="00914D55"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w:t>
      </w:r>
      <w:r w:rsidR="00C52603">
        <w:rPr>
          <w:rFonts w:ascii="Times New Roman" w:eastAsia="Calibri" w:hAnsi="Times New Roman" w:cs="Times New Roman"/>
          <w:kern w:val="0"/>
          <w14:ligatures w14:val="none"/>
        </w:rPr>
        <w:t xml:space="preserve"> Su tiekėju b</w:t>
      </w:r>
      <w:r w:rsidR="00120CDD">
        <w:rPr>
          <w:rFonts w:ascii="Times New Roman" w:eastAsia="Calibri" w:hAnsi="Times New Roman" w:cs="Times New Roman"/>
          <w:kern w:val="0"/>
          <w14:ligatures w14:val="none"/>
        </w:rPr>
        <w:t xml:space="preserve">us sudaroma </w:t>
      </w:r>
      <w:r w:rsidR="006968D3">
        <w:rPr>
          <w:rFonts w:ascii="Times New Roman" w:eastAsia="Calibri" w:hAnsi="Times New Roman" w:cs="Times New Roman"/>
          <w:kern w:val="0"/>
          <w14:ligatures w14:val="none"/>
        </w:rPr>
        <w:t xml:space="preserve">36 mėn. sutartis. Sutarčiai bus taikoma fiksuoto įkainio kainodara be įsipareigojimo </w:t>
      </w:r>
      <w:r w:rsidR="009D39F7">
        <w:rPr>
          <w:rFonts w:ascii="Times New Roman" w:eastAsia="Calibri" w:hAnsi="Times New Roman" w:cs="Times New Roman"/>
          <w:kern w:val="0"/>
          <w14:ligatures w14:val="none"/>
        </w:rPr>
        <w:t>išpirkti maksimalų sutartyje numatytą kiekį ar bet kokios jo dalies.</w:t>
      </w:r>
    </w:p>
    <w:p w14:paraId="36BDD593" w14:textId="518968EB" w:rsidR="00A969D3" w:rsidRPr="00CB5182" w:rsidRDefault="001F664E" w:rsidP="00A969D3">
      <w:pPr>
        <w:spacing w:after="0" w:line="240" w:lineRule="auto"/>
        <w:ind w:firstLine="567"/>
        <w:jc w:val="both"/>
        <w:rPr>
          <w:rFonts w:ascii="Times New Roman" w:hAnsi="Times New Roman" w:cs="Times New Roman"/>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xml:space="preserve">. Šis </w:t>
      </w:r>
      <w:r w:rsidRPr="002821BD">
        <w:rPr>
          <w:rFonts w:ascii="Times New Roman" w:eastAsia="Calibri" w:hAnsi="Times New Roman" w:cs="Times New Roman"/>
          <w:kern w:val="0"/>
          <w14:ligatures w14:val="none"/>
        </w:rPr>
        <w:t>pirkimas į dalis neskaidomas</w:t>
      </w:r>
      <w:r w:rsidR="00A969D3">
        <w:rPr>
          <w:rFonts w:ascii="Times New Roman" w:eastAsia="Calibri" w:hAnsi="Times New Roman" w:cs="Times New Roman"/>
          <w:kern w:val="0"/>
          <w14:ligatures w14:val="none"/>
        </w:rPr>
        <w:t>,</w:t>
      </w:r>
      <w:r w:rsidRPr="00914D55">
        <w:rPr>
          <w:rFonts w:ascii="Times New Roman" w:eastAsia="Calibri" w:hAnsi="Times New Roman" w:cs="Times New Roman"/>
          <w:kern w:val="0"/>
          <w14:ligatures w14:val="none"/>
        </w:rPr>
        <w:t xml:space="preserve"> </w:t>
      </w:r>
      <w:r w:rsidR="00A969D3" w:rsidRPr="00CB5182">
        <w:rPr>
          <w:rFonts w:ascii="Times New Roman" w:hAnsi="Times New Roman" w:cs="Times New Roman"/>
        </w:rPr>
        <w:t>nes yra siekiama</w:t>
      </w:r>
      <w:r w:rsidR="00A969D3" w:rsidRPr="00C52E09">
        <w:rPr>
          <w:rFonts w:ascii="Times New Roman" w:hAnsi="Times New Roman" w:cs="Times New Roman"/>
        </w:rPr>
        <w:t xml:space="preserve"> racionaliai panaudoti lėšas – perkant didesnį</w:t>
      </w:r>
      <w:r w:rsidR="00A969D3">
        <w:rPr>
          <w:rFonts w:ascii="Times New Roman" w:hAnsi="Times New Roman" w:cs="Times New Roman"/>
        </w:rPr>
        <w:t xml:space="preserve"> </w:t>
      </w:r>
      <w:r w:rsidR="00A969D3" w:rsidRPr="00C52E09">
        <w:rPr>
          <w:rFonts w:ascii="Times New Roman" w:hAnsi="Times New Roman" w:cs="Times New Roman"/>
        </w:rPr>
        <w:t>kiekį, vieneto kaina paprastai būna žemesnė. Nepažeidžiama tiekėjų konkurencija – kiekvienas</w:t>
      </w:r>
      <w:r w:rsidR="00A969D3">
        <w:rPr>
          <w:rFonts w:ascii="Times New Roman" w:hAnsi="Times New Roman" w:cs="Times New Roman"/>
        </w:rPr>
        <w:t xml:space="preserve"> </w:t>
      </w:r>
      <w:r w:rsidR="00A969D3" w:rsidRPr="00C52E09">
        <w:rPr>
          <w:rFonts w:ascii="Times New Roman" w:hAnsi="Times New Roman" w:cs="Times New Roman"/>
        </w:rPr>
        <w:t>tiekėjas gali pasiūlyti reikiamą</w:t>
      </w:r>
      <w:r w:rsidR="00A969D3">
        <w:rPr>
          <w:rFonts w:ascii="Times New Roman" w:hAnsi="Times New Roman" w:cs="Times New Roman"/>
        </w:rPr>
        <w:t xml:space="preserve"> striukių</w:t>
      </w:r>
      <w:r w:rsidR="00A969D3" w:rsidRPr="00C52E09">
        <w:rPr>
          <w:rFonts w:ascii="Times New Roman" w:hAnsi="Times New Roman" w:cs="Times New Roman"/>
        </w:rPr>
        <w:t xml:space="preserve"> kiekį. Atsižvelgiant į techninėje</w:t>
      </w:r>
      <w:r w:rsidR="00A969D3">
        <w:rPr>
          <w:rFonts w:ascii="Times New Roman" w:hAnsi="Times New Roman" w:cs="Times New Roman"/>
        </w:rPr>
        <w:t xml:space="preserve"> </w:t>
      </w:r>
      <w:r w:rsidR="00A969D3" w:rsidRPr="00C52E09">
        <w:rPr>
          <w:rFonts w:ascii="Times New Roman" w:hAnsi="Times New Roman" w:cs="Times New Roman"/>
        </w:rPr>
        <w:t>specifikacijoje nurodytus reikalavimus bei uniformos paskirtį, taip pat siekiant užtikrinti pirkimo</w:t>
      </w:r>
      <w:r w:rsidR="00A969D3">
        <w:rPr>
          <w:rFonts w:ascii="Times New Roman" w:hAnsi="Times New Roman" w:cs="Times New Roman"/>
        </w:rPr>
        <w:t xml:space="preserve"> </w:t>
      </w:r>
      <w:r w:rsidR="00A969D3" w:rsidRPr="00C52E09">
        <w:rPr>
          <w:rFonts w:ascii="Times New Roman" w:hAnsi="Times New Roman" w:cs="Times New Roman"/>
        </w:rPr>
        <w:t>objekto vienodumą, prekės turi būti gaminamos iš tokias pačias technines charakteristikas turinčių</w:t>
      </w:r>
      <w:r w:rsidR="00A969D3">
        <w:rPr>
          <w:rFonts w:ascii="Times New Roman" w:hAnsi="Times New Roman" w:cs="Times New Roman"/>
        </w:rPr>
        <w:t xml:space="preserve"> </w:t>
      </w:r>
      <w:r w:rsidR="00A969D3" w:rsidRPr="00C52E09">
        <w:rPr>
          <w:rFonts w:ascii="Times New Roman" w:hAnsi="Times New Roman" w:cs="Times New Roman"/>
        </w:rPr>
        <w:t>medžiagų, vienodų techninių savybių, bei spalvos atspalvių. Skirtingiems medžiagų gamintojam</w:t>
      </w:r>
      <w:r w:rsidR="00A969D3">
        <w:rPr>
          <w:rFonts w:ascii="Times New Roman" w:hAnsi="Times New Roman" w:cs="Times New Roman"/>
        </w:rPr>
        <w:t xml:space="preserve"> </w:t>
      </w:r>
      <w:r w:rsidR="00A969D3" w:rsidRPr="00C52E09">
        <w:rPr>
          <w:rFonts w:ascii="Times New Roman" w:hAnsi="Times New Roman" w:cs="Times New Roman"/>
        </w:rPr>
        <w:t>gamyboje naudojant įvairių kokybių ir rūšių medžiagas, jų apdirbimo technologijas,  galutinės</w:t>
      </w:r>
      <w:r w:rsidR="00A969D3">
        <w:rPr>
          <w:rFonts w:ascii="Times New Roman" w:hAnsi="Times New Roman" w:cs="Times New Roman"/>
        </w:rPr>
        <w:t xml:space="preserve"> </w:t>
      </w:r>
      <w:r w:rsidR="00A969D3" w:rsidRPr="00C52E09">
        <w:rPr>
          <w:rFonts w:ascii="Times New Roman" w:hAnsi="Times New Roman" w:cs="Times New Roman"/>
        </w:rPr>
        <w:t>medžiagų  savybės  ir  reikalaujama   medžiagos  spalva   gali  skirtis.   Pirkimo   išskaidymas  dalimis</w:t>
      </w:r>
      <w:r w:rsidR="00A969D3">
        <w:rPr>
          <w:rFonts w:ascii="Times New Roman" w:hAnsi="Times New Roman" w:cs="Times New Roman"/>
        </w:rPr>
        <w:t xml:space="preserve"> </w:t>
      </w:r>
      <w:r w:rsidR="00A969D3" w:rsidRPr="00C52E09">
        <w:rPr>
          <w:rFonts w:ascii="Times New Roman" w:hAnsi="Times New Roman" w:cs="Times New Roman"/>
        </w:rPr>
        <w:t>sukeltų riziką, kad atskirai dalimis įsigytos prekės nebus vienodų techninių savybių, neužtikrins</w:t>
      </w:r>
      <w:r w:rsidR="00A969D3">
        <w:rPr>
          <w:rFonts w:ascii="Times New Roman" w:hAnsi="Times New Roman" w:cs="Times New Roman"/>
        </w:rPr>
        <w:t xml:space="preserve"> </w:t>
      </w:r>
      <w:r w:rsidR="00A969D3" w:rsidRPr="00C52E09">
        <w:rPr>
          <w:rFonts w:ascii="Times New Roman" w:hAnsi="Times New Roman" w:cs="Times New Roman"/>
        </w:rPr>
        <w:t xml:space="preserve">uniformos atitinkamų dalių vienodos spalvos atspalvio ir pačios uniformos </w:t>
      </w:r>
      <w:r w:rsidR="00A969D3" w:rsidRPr="00CB5182">
        <w:rPr>
          <w:rFonts w:ascii="Times New Roman" w:hAnsi="Times New Roman" w:cs="Times New Roman"/>
        </w:rPr>
        <w:t>vientisumo.</w:t>
      </w:r>
    </w:p>
    <w:p w14:paraId="43542140" w14:textId="30E71C38" w:rsidR="00364608" w:rsidRDefault="001F664E" w:rsidP="00A17805">
      <w:pPr>
        <w:tabs>
          <w:tab w:val="left" w:pos="2565"/>
        </w:tabs>
        <w:spacing w:after="0" w:line="240" w:lineRule="auto"/>
        <w:ind w:firstLine="567"/>
        <w:jc w:val="both"/>
        <w:rPr>
          <w:rFonts w:ascii="Times New Roman" w:eastAsia="Times New Roman" w:hAnsi="Times New Roman" w:cs="Times New Roman"/>
          <w:kern w:val="0"/>
          <w14:ligatures w14:val="none"/>
        </w:rPr>
      </w:pPr>
      <w:r w:rsidRPr="00364608">
        <w:rPr>
          <w:rFonts w:ascii="Times New Roman" w:eastAsia="Calibri" w:hAnsi="Times New Roman" w:cs="Times New Roman"/>
          <w:bCs/>
          <w:kern w:val="0"/>
          <w14:ligatures w14:val="none"/>
        </w:rPr>
        <w:t>2.</w:t>
      </w:r>
      <w:r w:rsidR="00E60DC5" w:rsidRPr="00364608">
        <w:rPr>
          <w:rFonts w:ascii="Times New Roman" w:eastAsia="Calibri" w:hAnsi="Times New Roman" w:cs="Times New Roman"/>
          <w:bCs/>
          <w:kern w:val="0"/>
          <w14:ligatures w14:val="none"/>
        </w:rPr>
        <w:t>5</w:t>
      </w:r>
      <w:r w:rsidRPr="00364608">
        <w:rPr>
          <w:rFonts w:ascii="Times New Roman" w:eastAsia="Calibri" w:hAnsi="Times New Roman" w:cs="Times New Roman"/>
          <w:bCs/>
          <w:kern w:val="0"/>
          <w14:ligatures w14:val="none"/>
        </w:rPr>
        <w:t xml:space="preserve">. </w:t>
      </w:r>
      <w:r w:rsidRPr="00364608">
        <w:rPr>
          <w:rFonts w:ascii="Times New Roman" w:eastAsia="Times New Roman" w:hAnsi="Times New Roman" w:cs="Times New Roman"/>
          <w:kern w:val="0"/>
          <w14:ligatures w14:val="none"/>
        </w:rPr>
        <w:t>P</w:t>
      </w:r>
      <w:r w:rsidR="00922559" w:rsidRPr="00364608">
        <w:rPr>
          <w:rFonts w:ascii="Times New Roman" w:eastAsia="Times New Roman" w:hAnsi="Times New Roman" w:cs="Times New Roman"/>
          <w:kern w:val="0"/>
          <w14:ligatures w14:val="none"/>
        </w:rPr>
        <w:t>rekių pristatymas – per 4 mėnesius nuo užsakymo gavimo datos.</w:t>
      </w:r>
      <w:r w:rsidR="006312DE" w:rsidRPr="00364608">
        <w:rPr>
          <w:rFonts w:ascii="Times New Roman" w:eastAsia="Times New Roman" w:hAnsi="Times New Roman" w:cs="Times New Roman"/>
          <w:kern w:val="0"/>
          <w14:ligatures w14:val="none"/>
        </w:rPr>
        <w:t xml:space="preserve"> </w:t>
      </w:r>
      <w:r w:rsidR="00E26B5A" w:rsidRPr="00E26B5A">
        <w:rPr>
          <w:rFonts w:ascii="Times New Roman" w:eastAsia="Times New Roman" w:hAnsi="Times New Roman" w:cs="Times New Roman"/>
          <w:kern w:val="0"/>
          <w14:ligatures w14:val="none"/>
        </w:rPr>
        <w:t>Prekės turės būti pristatomos pagal nurodytas prekių pristatymo vietas ir adresus (pristatymo vieta ir adresas gali būti patikslinti prieš pristatant Prekes). Pristatant prekes, prekių priėmimo perdavimo aktai turi būti išrašyti kiekvienam gavėjui, juose pateikiant pristatomų prekių kiekius ir vertę. Sąskaitos faktūros teikiamos atskirai kiekvienam prekių gavėjui pagal nurodytas prekių pristatymo vietas ir adresus, mokėtojas nurodomas – Muitinės departamentas prie Lietuvos Respublikos finansų ministerijos.</w:t>
      </w:r>
    </w:p>
    <w:p w14:paraId="0CAE582C" w14:textId="77777777" w:rsidR="001C601C" w:rsidRDefault="001C601C" w:rsidP="00A17805">
      <w:pPr>
        <w:tabs>
          <w:tab w:val="left" w:pos="2565"/>
        </w:tabs>
        <w:spacing w:after="0" w:line="240" w:lineRule="auto"/>
        <w:ind w:firstLine="567"/>
        <w:jc w:val="both"/>
        <w:rPr>
          <w:rFonts w:ascii="Times New Roman" w:eastAsia="Times New Roman" w:hAnsi="Times New Roman" w:cs="Times New Roman"/>
          <w:kern w:val="0"/>
          <w14:ligatures w14:val="none"/>
        </w:rPr>
      </w:pPr>
    </w:p>
    <w:p w14:paraId="4AA5E31F" w14:textId="5F14FDA9" w:rsidR="006312DE" w:rsidRPr="00152272" w:rsidRDefault="006312DE" w:rsidP="00364608">
      <w:pPr>
        <w:tabs>
          <w:tab w:val="left" w:pos="2565"/>
        </w:tabs>
        <w:spacing w:after="80" w:line="240" w:lineRule="auto"/>
        <w:ind w:left="360"/>
        <w:jc w:val="both"/>
        <w:rPr>
          <w:rFonts w:ascii="Times New Roman" w:eastAsia="Times New Roman" w:hAnsi="Times New Roman" w:cs="Mangal"/>
          <w:color w:val="000000"/>
          <w:szCs w:val="21"/>
          <w:u w:val="single"/>
          <w:shd w:val="clear" w:color="auto" w:fill="FFFFFF"/>
          <w:lang w:eastAsia="zh-CN" w:bidi="hi-IN"/>
          <w14:ligatures w14:val="none"/>
        </w:rPr>
      </w:pPr>
      <w:r w:rsidRPr="00152272">
        <w:rPr>
          <w:rFonts w:ascii="Times New Roman" w:eastAsia="Times New Roman" w:hAnsi="Times New Roman" w:cs="Mangal"/>
          <w:color w:val="000000"/>
          <w:szCs w:val="21"/>
          <w:u w:val="single"/>
          <w:shd w:val="clear" w:color="auto" w:fill="FFFFFF"/>
          <w:lang w:eastAsia="zh-CN" w:bidi="hi-IN"/>
          <w14:ligatures w14:val="none"/>
        </w:rPr>
        <w:t>Prekių pristatymo vietos, adresai:</w:t>
      </w:r>
    </w:p>
    <w:p w14:paraId="5906F7AC" w14:textId="77777777" w:rsidR="006312DE" w:rsidRPr="00152272" w:rsidRDefault="006312DE" w:rsidP="00592BC0">
      <w:pPr>
        <w:tabs>
          <w:tab w:val="left" w:pos="2565"/>
        </w:tabs>
        <w:suppressAutoHyphens/>
        <w:spacing w:after="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Vilniaus teritorinė muitinė - Naujoji Riovonių g. 3, Vilnius;</w:t>
      </w:r>
    </w:p>
    <w:p w14:paraId="7B587266" w14:textId="77777777" w:rsidR="006312DE" w:rsidRPr="00152272" w:rsidRDefault="006312DE" w:rsidP="00592BC0">
      <w:pPr>
        <w:tabs>
          <w:tab w:val="left" w:pos="2565"/>
        </w:tabs>
        <w:suppressAutoHyphens/>
        <w:spacing w:after="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Kauno teritorinė muitinė – Jovarų g. 3, Kaunas;</w:t>
      </w:r>
    </w:p>
    <w:p w14:paraId="0B29A8FF" w14:textId="77777777" w:rsidR="006312DE" w:rsidRPr="00152272" w:rsidRDefault="006312DE" w:rsidP="00592BC0">
      <w:pPr>
        <w:tabs>
          <w:tab w:val="left" w:pos="2565"/>
        </w:tabs>
        <w:suppressAutoHyphens/>
        <w:spacing w:after="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 xml:space="preserve">Klaipėdos teritorinė muitinė - </w:t>
      </w:r>
      <w:r w:rsidRPr="00152272">
        <w:rPr>
          <w:rFonts w:ascii="Times New Roman" w:eastAsia="Times New Roman" w:hAnsi="Times New Roman" w:cs="Arial"/>
          <w:lang w:eastAsia="zh-CN" w:bidi="hi-IN"/>
          <w14:ligatures w14:val="none"/>
        </w:rPr>
        <w:t>Perkėlos g. 1C, Klaipėda;</w:t>
      </w:r>
    </w:p>
    <w:p w14:paraId="5844EE84" w14:textId="77777777" w:rsidR="006312DE" w:rsidRDefault="006312DE" w:rsidP="00592BC0">
      <w:pPr>
        <w:tabs>
          <w:tab w:val="left" w:pos="2565"/>
        </w:tabs>
        <w:suppressAutoHyphens/>
        <w:spacing w:after="0" w:line="240" w:lineRule="auto"/>
        <w:textAlignment w:val="baseline"/>
        <w:rPr>
          <w:rFonts w:ascii="Times New Roman" w:eastAsia="Times New Roman" w:hAnsi="Times New Roman" w:cs="Arial"/>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 xml:space="preserve">Muitinės kriminalinė tarnyba - </w:t>
      </w:r>
      <w:r w:rsidRPr="00152272">
        <w:rPr>
          <w:rFonts w:ascii="Times New Roman" w:eastAsia="Times New Roman" w:hAnsi="Times New Roman" w:cs="Arial"/>
          <w:lang w:eastAsia="zh-CN" w:bidi="hi-IN"/>
          <w14:ligatures w14:val="none"/>
        </w:rPr>
        <w:t>Žalgirio g. 127, Vilnius;</w:t>
      </w:r>
    </w:p>
    <w:p w14:paraId="1813D9DF" w14:textId="77777777" w:rsidR="001C601C" w:rsidRPr="00DC07FB" w:rsidRDefault="001C601C" w:rsidP="001C601C">
      <w:pPr>
        <w:pStyle w:val="LO-Normal1"/>
        <w:tabs>
          <w:tab w:val="left" w:pos="2565"/>
        </w:tabs>
        <w:spacing w:after="0" w:line="240" w:lineRule="auto"/>
        <w:rPr>
          <w:rFonts w:cs="Times New Roman"/>
          <w:color w:val="000000"/>
          <w:shd w:val="clear" w:color="auto" w:fill="FFFFFF"/>
        </w:rPr>
      </w:pPr>
      <w:r w:rsidRPr="00DC07FB">
        <w:rPr>
          <w:rFonts w:cs="Times New Roman"/>
          <w:color w:val="000000"/>
          <w:shd w:val="clear" w:color="auto" w:fill="FFFFFF"/>
        </w:rPr>
        <w:lastRenderedPageBreak/>
        <w:t>Muitinės mokymo centras – Jeruzalės g. 25, Vilnius;</w:t>
      </w:r>
    </w:p>
    <w:p w14:paraId="342DA2E9" w14:textId="677F1A6A" w:rsidR="001F664E" w:rsidRDefault="006312DE" w:rsidP="00592BC0">
      <w:pPr>
        <w:suppressAutoHyphens/>
        <w:spacing w:after="0" w:line="240" w:lineRule="auto"/>
        <w:jc w:val="both"/>
        <w:rPr>
          <w:rFonts w:ascii="Times New Roman" w:eastAsia="Calibri" w:hAnsi="Times New Roman" w:cs="Times New Roman"/>
          <w:color w:val="000000"/>
          <w:kern w:val="0"/>
          <w:shd w:val="clear" w:color="auto" w:fill="FFFFFF"/>
          <w14:ligatures w14:val="none"/>
        </w:rPr>
      </w:pPr>
      <w:r w:rsidRPr="00152272">
        <w:rPr>
          <w:rFonts w:ascii="Times New Roman" w:eastAsia="Calibri" w:hAnsi="Times New Roman" w:cs="Times New Roman"/>
          <w:color w:val="000000"/>
          <w:kern w:val="0"/>
          <w:shd w:val="clear" w:color="auto" w:fill="FFFFFF"/>
          <w14:ligatures w14:val="none"/>
        </w:rPr>
        <w:t>Muitinės departamentas – V. Kudirkos g. 18-3, Vilnius.</w:t>
      </w:r>
    </w:p>
    <w:p w14:paraId="0B36A147" w14:textId="77777777" w:rsidR="001C601C" w:rsidRPr="00152272" w:rsidRDefault="001C601C" w:rsidP="00592BC0">
      <w:pPr>
        <w:suppressAutoHyphens/>
        <w:spacing w:after="0" w:line="240" w:lineRule="auto"/>
        <w:jc w:val="both"/>
        <w:rPr>
          <w:rFonts w:ascii="Times New Roman" w:eastAsia="Calibri" w:hAnsi="Times New Roman" w:cs="Times New Roman"/>
          <w:bCs/>
          <w:kern w:val="0"/>
          <w14:ligatures w14:val="none"/>
        </w:rPr>
      </w:pPr>
    </w:p>
    <w:p w14:paraId="55CF95B7" w14:textId="0D8C5A76"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6</w:t>
      </w:r>
      <w:r w:rsidRPr="00914D55">
        <w:rPr>
          <w:rFonts w:ascii="Times New Roman" w:eastAsia="Calibri" w:hAnsi="Times New Roman" w:cs="Times New Roman"/>
          <w:kern w:val="0"/>
          <w14:ligatures w14:val="none"/>
        </w:rPr>
        <w:t xml:space="preserve">. Pirkimui skirta lėšų suma: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969"/>
      </w:tblGrid>
      <w:tr w:rsidR="001F664E" w:rsidRPr="00914D55" w14:paraId="255F8C4D" w14:textId="77777777" w:rsidTr="00A33795">
        <w:tc>
          <w:tcPr>
            <w:tcW w:w="6096" w:type="dxa"/>
          </w:tcPr>
          <w:p w14:paraId="17AF7BDA" w14:textId="4FD92DA3" w:rsidR="001F664E" w:rsidRPr="00914D55" w:rsidRDefault="004E1B7D"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238 264,46</w:t>
            </w:r>
            <w:r w:rsidR="001F664E" w:rsidRPr="00914D55">
              <w:rPr>
                <w:rFonts w:ascii="Times New Roman" w:eastAsia="Calibri" w:hAnsi="Times New Roman" w:cs="Times New Roman"/>
                <w:b/>
                <w:bCs/>
                <w:kern w:val="0"/>
                <w:lang w:eastAsia="lt-LT"/>
                <w14:ligatures w14:val="none"/>
              </w:rPr>
              <w:t xml:space="preserve"> Eur </w:t>
            </w:r>
            <w:r w:rsidR="001F664E" w:rsidRPr="00914D55">
              <w:rPr>
                <w:rFonts w:ascii="Times New Roman" w:eastAsia="Calibri" w:hAnsi="Times New Roman" w:cs="Times New Roman"/>
                <w:kern w:val="0"/>
                <w:lang w:eastAsia="lt-LT"/>
                <w14:ligatures w14:val="none"/>
              </w:rPr>
              <w:t>(</w:t>
            </w:r>
            <w:r w:rsidR="000C1BD9">
              <w:rPr>
                <w:rFonts w:ascii="Times New Roman" w:eastAsia="Calibri" w:hAnsi="Times New Roman" w:cs="Times New Roman"/>
                <w:kern w:val="0"/>
                <w:lang w:eastAsia="lt-LT"/>
                <w14:ligatures w14:val="none"/>
              </w:rPr>
              <w:t xml:space="preserve">du šimtai trisdešimt aštuoni tūkstančiai du šimtai šešiasdešimt keturi </w:t>
            </w:r>
            <w:r w:rsidR="0094441A">
              <w:rPr>
                <w:rFonts w:ascii="Times New Roman" w:eastAsia="Calibri" w:hAnsi="Times New Roman" w:cs="Times New Roman"/>
                <w:kern w:val="0"/>
                <w:lang w:eastAsia="lt-LT"/>
                <w14:ligatures w14:val="none"/>
              </w:rPr>
              <w:t xml:space="preserve">eurai </w:t>
            </w:r>
            <w:r w:rsidR="000C1BD9">
              <w:rPr>
                <w:rFonts w:ascii="Times New Roman" w:eastAsia="Calibri" w:hAnsi="Times New Roman" w:cs="Times New Roman"/>
                <w:kern w:val="0"/>
                <w:lang w:eastAsia="lt-LT"/>
                <w14:ligatures w14:val="none"/>
              </w:rPr>
              <w:t>46</w:t>
            </w:r>
            <w:r w:rsidR="001F664E" w:rsidRPr="00914D55">
              <w:rPr>
                <w:rFonts w:ascii="Times New Roman" w:eastAsia="Calibri" w:hAnsi="Times New Roman" w:cs="Times New Roman"/>
                <w:color w:val="111827"/>
                <w:kern w:val="0"/>
                <w:shd w:val="clear" w:color="auto" w:fill="FFFFFF"/>
                <w14:ligatures w14:val="none"/>
              </w:rPr>
              <w:t xml:space="preserve"> ct</w:t>
            </w:r>
            <w:r w:rsidR="00F10653" w:rsidRPr="00914D55">
              <w:rPr>
                <w:rFonts w:ascii="Times New Roman" w:eastAsia="Calibri" w:hAnsi="Times New Roman" w:cs="Times New Roman"/>
                <w:color w:val="111827"/>
                <w:kern w:val="0"/>
                <w:shd w:val="clear" w:color="auto" w:fill="FFFFFF"/>
                <w14:ligatures w14:val="none"/>
              </w:rPr>
              <w:t>)</w:t>
            </w:r>
            <w:r w:rsidR="001F664E" w:rsidRPr="00914D55">
              <w:rPr>
                <w:rFonts w:ascii="Times New Roman" w:eastAsia="Calibri" w:hAnsi="Times New Roman" w:cs="Times New Roman"/>
                <w:color w:val="111827"/>
                <w:kern w:val="0"/>
                <w:shd w:val="clear" w:color="auto" w:fill="FFFFFF"/>
                <w14:ligatures w14:val="none"/>
              </w:rPr>
              <w:t xml:space="preserve"> </w:t>
            </w:r>
          </w:p>
        </w:tc>
        <w:tc>
          <w:tcPr>
            <w:tcW w:w="3969" w:type="dxa"/>
          </w:tcPr>
          <w:p w14:paraId="422F2307"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Be PVM</w:t>
            </w:r>
          </w:p>
        </w:tc>
      </w:tr>
      <w:tr w:rsidR="001F664E" w:rsidRPr="00914D55" w14:paraId="23CE7049" w14:textId="77777777" w:rsidTr="00A33795">
        <w:tc>
          <w:tcPr>
            <w:tcW w:w="6096" w:type="dxa"/>
          </w:tcPr>
          <w:p w14:paraId="5D9627C2" w14:textId="61521D1B" w:rsidR="001F664E" w:rsidRPr="00914D55" w:rsidRDefault="004E1B7D"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288 300</w:t>
            </w:r>
            <w:r w:rsidR="001F664E" w:rsidRPr="00914D55">
              <w:rPr>
                <w:rFonts w:ascii="Times New Roman" w:eastAsia="Calibri" w:hAnsi="Times New Roman" w:cs="Times New Roman"/>
                <w:b/>
                <w:bCs/>
                <w:kern w:val="0"/>
                <w:lang w:eastAsia="lt-LT"/>
                <w14:ligatures w14:val="none"/>
              </w:rPr>
              <w:t xml:space="preserve">,00 Eur </w:t>
            </w:r>
            <w:r w:rsidR="001F664E" w:rsidRPr="00914D55">
              <w:rPr>
                <w:rFonts w:ascii="Times New Roman" w:eastAsia="Calibri" w:hAnsi="Times New Roman" w:cs="Times New Roman"/>
                <w:kern w:val="0"/>
                <w:lang w:eastAsia="lt-LT"/>
                <w14:ligatures w14:val="none"/>
              </w:rPr>
              <w:t>(</w:t>
            </w:r>
            <w:r w:rsidR="0094441A">
              <w:rPr>
                <w:rFonts w:ascii="Times New Roman" w:eastAsia="Calibri" w:hAnsi="Times New Roman" w:cs="Times New Roman"/>
                <w:kern w:val="0"/>
                <w:lang w:eastAsia="lt-LT"/>
                <w14:ligatures w14:val="none"/>
              </w:rPr>
              <w:t>du šimtai aštuoniasdešimt aštuoni</w:t>
            </w:r>
            <w:r w:rsidR="00AA4D17">
              <w:rPr>
                <w:rFonts w:ascii="Times New Roman" w:eastAsia="Calibri" w:hAnsi="Times New Roman" w:cs="Times New Roman"/>
                <w:kern w:val="0"/>
                <w:lang w:eastAsia="lt-LT"/>
                <w14:ligatures w14:val="none"/>
              </w:rPr>
              <w:t xml:space="preserve"> tūkstančiai trys šimtai</w:t>
            </w:r>
            <w:r w:rsidR="001F664E" w:rsidRPr="00914D55">
              <w:rPr>
                <w:rFonts w:ascii="Times New Roman" w:eastAsia="Calibri" w:hAnsi="Times New Roman" w:cs="Times New Roman"/>
                <w:color w:val="111827"/>
                <w:kern w:val="0"/>
                <w:shd w:val="clear" w:color="auto" w:fill="FFFFFF"/>
                <w14:ligatures w14:val="none"/>
              </w:rPr>
              <w:t xml:space="preserve"> eurų 00 ct</w:t>
            </w:r>
            <w:r w:rsidR="001F664E" w:rsidRPr="00914D55">
              <w:rPr>
                <w:rFonts w:ascii="Times New Roman" w:eastAsia="Calibri" w:hAnsi="Times New Roman" w:cs="Times New Roman"/>
                <w:kern w:val="0"/>
                <w:lang w:eastAsia="lt-LT"/>
                <w14:ligatures w14:val="none"/>
              </w:rPr>
              <w:t>)</w:t>
            </w:r>
          </w:p>
        </w:tc>
        <w:tc>
          <w:tcPr>
            <w:tcW w:w="3969" w:type="dxa"/>
          </w:tcPr>
          <w:p w14:paraId="648029BF"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Su 21 proc. PVM</w:t>
            </w:r>
          </w:p>
        </w:tc>
      </w:tr>
    </w:tbl>
    <w:p w14:paraId="41B66993" w14:textId="77777777"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p>
    <w:p w14:paraId="0DFD0A11" w14:textId="264BDFE2"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Times New Roman" w:hAnsi="Times New Roman" w:cs="Times New Roman"/>
          <w:kern w:val="0"/>
          <w14:ligatures w14:val="none"/>
        </w:rPr>
        <w:t>2.</w:t>
      </w:r>
      <w:r w:rsidR="00E60DC5">
        <w:rPr>
          <w:rFonts w:ascii="Times New Roman" w:eastAsia="Times New Roman" w:hAnsi="Times New Roman" w:cs="Times New Roman"/>
          <w:kern w:val="0"/>
          <w14:ligatures w14:val="none"/>
        </w:rPr>
        <w:t>7</w:t>
      </w:r>
      <w:r w:rsidRPr="00914D55">
        <w:rPr>
          <w:rFonts w:ascii="Times New Roman" w:eastAsia="Times New Roman" w:hAnsi="Times New Roman" w:cs="Times New Roman"/>
          <w:kern w:val="0"/>
          <w14:ligatures w14:val="none"/>
        </w:rPr>
        <w:t>.</w:t>
      </w:r>
      <w:r w:rsidRPr="00914D55">
        <w:rPr>
          <w:rFonts w:ascii="Times New Roman" w:eastAsia="Calibri" w:hAnsi="Times New Roman" w:cs="Times New Roman"/>
          <w:kern w:val="0"/>
          <w14:ligatures w14:val="none"/>
        </w:rPr>
        <w:t xml:space="preserve"> </w:t>
      </w:r>
      <w:bookmarkStart w:id="16" w:name="_Hlk103688285"/>
      <w:r w:rsidRPr="00914D55">
        <w:rPr>
          <w:rFonts w:ascii="Times New Roman" w:eastAsia="Calibri" w:hAnsi="Times New Roman" w:cs="Times New Roman"/>
          <w:bCs/>
          <w:kern w:val="0"/>
          <w14:ligatures w14:val="none"/>
        </w:rPr>
        <w:t xml:space="preserve">Alternatyvių pasiūlymų teikti negalima. </w:t>
      </w:r>
      <w:r w:rsidRPr="00914D55">
        <w:rPr>
          <w:rFonts w:ascii="Times New Roman" w:eastAsia="Calibri" w:hAnsi="Times New Roman" w:cs="Times New Roman"/>
          <w:kern w:val="0"/>
          <w14:ligatures w14:val="none"/>
        </w:rPr>
        <w:t>Tiekėjui pateikus alternatyvų pasiūlymą (alternatyvius pasiūlymus), jo pasiūlymas ir alternatyvūs pasiūlymai bus atmesti.</w:t>
      </w:r>
    </w:p>
    <w:p w14:paraId="3F77E39A" w14:textId="5C52A8B9" w:rsidR="001F664E" w:rsidRPr="00914D55"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8</w:t>
      </w:r>
      <w:r w:rsidRPr="00914D55">
        <w:rPr>
          <w:rFonts w:ascii="Times New Roman" w:eastAsia="Calibri" w:hAnsi="Times New Roman" w:cs="Times New Roman"/>
          <w:kern w:val="0"/>
          <w14:ligatures w14:val="none"/>
        </w:rPr>
        <w:t>. Pirkimo metu nebus deramasi.</w:t>
      </w:r>
    </w:p>
    <w:p w14:paraId="0750FFAB" w14:textId="59BFAAB4"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9</w:t>
      </w:r>
      <w:r w:rsidRPr="00914D55">
        <w:rPr>
          <w:rFonts w:ascii="Times New Roman" w:eastAsia="Calibri" w:hAnsi="Times New Roman" w:cs="Times New Roman"/>
          <w:kern w:val="0"/>
          <w14:ligatures w14:val="none"/>
        </w:rPr>
        <w:t>.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7B946F32" w:rsidR="005234AA" w:rsidRPr="00914D55" w:rsidRDefault="005234AA" w:rsidP="007B1AD2">
      <w:pPr>
        <w:tabs>
          <w:tab w:val="left" w:pos="0"/>
          <w:tab w:val="left" w:pos="567"/>
        </w:tabs>
        <w:spacing w:after="0" w:line="240" w:lineRule="auto"/>
        <w:jc w:val="both"/>
        <w:rPr>
          <w:rFonts w:ascii="Times New Roman" w:eastAsia="Calibri" w:hAnsi="Times New Roman" w:cs="Times New Roman"/>
        </w:rPr>
      </w:pPr>
      <w:r w:rsidRPr="00914D55">
        <w:rPr>
          <w:rFonts w:ascii="Times New Roman" w:eastAsia="Calibri" w:hAnsi="Times New Roman" w:cs="Times New Roman"/>
          <w:kern w:val="0"/>
          <w14:ligatures w14:val="none"/>
        </w:rPr>
        <w:tab/>
      </w:r>
      <w:r w:rsidR="001F664E"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.10</w:t>
      </w:r>
      <w:r w:rsidR="001F664E"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rPr>
        <w:t xml:space="preserve">Perkančioji organizacija nustačiusi, kad teikėjo pasitelktas subteikėjas ar ūkio subjektas, kurio pajėgumais remiamasi, tenkina Reglamento 5 k straipsnyje nustatytus ribojimus, reikalaus teikėjo juos pakeisti kitais, pirkimo sąlygų reikalavimus atitinkančiais, subjektais. </w:t>
      </w:r>
    </w:p>
    <w:p w14:paraId="39941207" w14:textId="68718F7B" w:rsidR="00046043"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450AFD">
        <w:rPr>
          <w:rFonts w:ascii="Times New Roman" w:eastAsia="Calibri" w:hAnsi="Times New Roman" w:cs="Times New Roman"/>
          <w:kern w:val="0"/>
          <w14:ligatures w14:val="none"/>
        </w:rPr>
        <w:t>1</w:t>
      </w:r>
      <w:r w:rsidR="00E60DC5">
        <w:rPr>
          <w:rFonts w:ascii="Times New Roman" w:eastAsia="Calibri" w:hAnsi="Times New Roman" w:cs="Times New Roman"/>
          <w:kern w:val="0"/>
          <w14:ligatures w14:val="none"/>
        </w:rPr>
        <w:t>1</w:t>
      </w:r>
      <w:r w:rsidRPr="00914D55">
        <w:rPr>
          <w:rFonts w:ascii="Times New Roman" w:eastAsia="Calibri" w:hAnsi="Times New Roman" w:cs="Times New Roman"/>
          <w:kern w:val="0"/>
          <w14:ligatures w14:val="none"/>
        </w:rPr>
        <w:t xml:space="preserve">. Perkančioji organizacija reikalauja, kad tiekėjas, teikdamas pasiūlymą, pateiktų užpildytą Tiekėjo/subtiekėjo </w:t>
      </w:r>
      <w:r w:rsidRPr="00502693">
        <w:rPr>
          <w:rFonts w:ascii="Times New Roman" w:eastAsia="Calibri" w:hAnsi="Times New Roman" w:cs="Times New Roman"/>
          <w:kern w:val="0"/>
          <w14:ligatures w14:val="none"/>
        </w:rPr>
        <w:t>deklaraciją (</w:t>
      </w:r>
      <w:r w:rsidR="006D0219" w:rsidRPr="00502693">
        <w:rPr>
          <w:rFonts w:ascii="Times New Roman" w:eastAsia="Calibri" w:hAnsi="Times New Roman" w:cs="Times New Roman"/>
          <w:kern w:val="0"/>
          <w14:ligatures w14:val="none"/>
        </w:rPr>
        <w:t>K</w:t>
      </w:r>
      <w:r w:rsidRPr="00502693">
        <w:rPr>
          <w:rFonts w:ascii="Times New Roman" w:eastAsia="Calibri" w:hAnsi="Times New Roman" w:cs="Times New Roman"/>
          <w:kern w:val="0"/>
          <w14:ligatures w14:val="none"/>
        </w:rPr>
        <w:t xml:space="preserve">onkurso sąlygų </w:t>
      </w:r>
      <w:r w:rsidR="00C87F81" w:rsidRPr="00502693">
        <w:rPr>
          <w:rFonts w:ascii="Times New Roman" w:eastAsia="Calibri" w:hAnsi="Times New Roman" w:cs="Times New Roman"/>
          <w:kern w:val="0"/>
          <w14:ligatures w14:val="none"/>
        </w:rPr>
        <w:t>4</w:t>
      </w:r>
      <w:r w:rsidRPr="00502693">
        <w:rPr>
          <w:rFonts w:ascii="Times New Roman" w:eastAsia="Calibri" w:hAnsi="Times New Roman" w:cs="Times New Roman"/>
          <w:kern w:val="0"/>
          <w14:ligatures w14:val="none"/>
        </w:rPr>
        <w:t xml:space="preserve"> priedas). Kilus abejonių dėl tiekėjo (ne)atitikties Reglamento nuostatoms, perkančioji organizacija iš galimo laimėtojo</w:t>
      </w:r>
      <w:r w:rsidRPr="00914D55">
        <w:rPr>
          <w:rFonts w:ascii="Times New Roman" w:eastAsia="Calibri" w:hAnsi="Times New Roman" w:cs="Times New Roman"/>
          <w:kern w:val="0"/>
          <w14:ligatures w14:val="none"/>
        </w:rPr>
        <w:t xml:space="preserve"> prašys pateikti dokumentus, įrodančius deklaracijoje pateiktų duomenų teisingumą.</w:t>
      </w:r>
    </w:p>
    <w:p w14:paraId="5650CAD2" w14:textId="250F5CA7" w:rsidR="001F664E" w:rsidRPr="00914D55" w:rsidRDefault="001F664E" w:rsidP="007D1064">
      <w:pPr>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14:ligatures w14:val="none"/>
        </w:rPr>
        <w:t>2.1</w:t>
      </w:r>
      <w:r w:rsidR="00E60DC5">
        <w:rPr>
          <w:rFonts w:ascii="Times New Roman" w:eastAsia="Calibri" w:hAnsi="Times New Roman" w:cs="Times New Roman"/>
          <w:kern w:val="0"/>
          <w14:ligatures w14:val="none"/>
        </w:rPr>
        <w:t>2</w:t>
      </w:r>
      <w:r w:rsidRPr="00914D55">
        <w:rPr>
          <w:rFonts w:ascii="Times New Roman" w:eastAsia="Calibri" w:hAnsi="Times New Roman" w:cs="Times New Roman"/>
          <w:kern w:val="0"/>
          <w14:ligatures w14:val="none"/>
        </w:rPr>
        <w:t>. 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914D55"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7" w:name="part_53456fb0400e4137853b6ea54cca4a9c"/>
      <w:bookmarkStart w:id="18" w:name="part_a5fa1546a1bc4902b89255147b27fd3a"/>
      <w:bookmarkEnd w:id="16"/>
      <w:bookmarkEnd w:id="17"/>
      <w:bookmarkEnd w:id="18"/>
    </w:p>
    <w:p w14:paraId="30E4F0C5" w14:textId="77777777" w:rsidR="001F664E" w:rsidRPr="00914D55" w:rsidRDefault="001F664E" w:rsidP="001F664E">
      <w:pPr>
        <w:spacing w:after="0" w:line="240" w:lineRule="auto"/>
        <w:jc w:val="center"/>
        <w:rPr>
          <w:rFonts w:ascii="Times New Roman" w:eastAsia="Calibri" w:hAnsi="Times New Roman" w:cs="Times New Roman"/>
          <w:b/>
          <w:bCs/>
          <w:kern w:val="0"/>
          <w14:ligatures w14:val="none"/>
        </w:rPr>
      </w:pPr>
      <w:bookmarkStart w:id="19" w:name="_Toc258929290"/>
      <w:r w:rsidRPr="00914D55">
        <w:rPr>
          <w:rFonts w:ascii="Times New Roman" w:eastAsia="Calibri" w:hAnsi="Times New Roman" w:cs="Times New Roman"/>
          <w:b/>
          <w:bCs/>
          <w:kern w:val="0"/>
          <w14:ligatures w14:val="none"/>
        </w:rPr>
        <w:t>III. </w:t>
      </w:r>
      <w:r w:rsidRPr="00914D55">
        <w:rPr>
          <w:rFonts w:ascii="Times New Roman" w:eastAsia="Calibri" w:hAnsi="Times New Roman" w:cs="Times New Roman"/>
          <w:b/>
          <w:kern w:val="0"/>
          <w14:ligatures w14:val="none"/>
        </w:rPr>
        <w:t xml:space="preserve">TIEKĖJŲ PAŠALINIMO PAGRINDAI IR </w:t>
      </w:r>
      <w:r w:rsidRPr="00914D55">
        <w:rPr>
          <w:rFonts w:ascii="Times New Roman" w:eastAsia="Calibri" w:hAnsi="Times New Roman" w:cs="Times New Roman"/>
          <w:b/>
          <w:bCs/>
          <w:kern w:val="0"/>
          <w14:ligatures w14:val="none"/>
        </w:rPr>
        <w:t>KVALIFIKACIJOS REIKALAVIMAI</w:t>
      </w:r>
      <w:bookmarkEnd w:id="4"/>
      <w:bookmarkEnd w:id="19"/>
    </w:p>
    <w:p w14:paraId="285394E1" w14:textId="77777777" w:rsidR="007D1064" w:rsidRPr="00914D55"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bookmarkStart w:id="20" w:name="_Hlk514678857"/>
      <w:r w:rsidRPr="00914D55">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6A53D8" w:rsidRPr="00914D55">
        <w:rPr>
          <w:rFonts w:ascii="Times New Roman" w:eastAsia="Calibri" w:hAnsi="Times New Roman" w:cs="Times New Roman"/>
          <w:kern w:val="0"/>
          <w14:ligatures w14:val="none"/>
        </w:rPr>
        <w:t xml:space="preserve">11 </w:t>
      </w:r>
      <w:r w:rsidRPr="00914D55">
        <w:rPr>
          <w:rFonts w:ascii="Times New Roman" w:eastAsia="Calibri" w:hAnsi="Times New Roman" w:cs="Times New Roman"/>
          <w:kern w:val="0"/>
          <w14:ligatures w14:val="none"/>
        </w:rPr>
        <w:t xml:space="preserve">priedas). Ši paslauga prieinama adresu </w:t>
      </w:r>
      <w:hyperlink r:id="rId10" w:history="1">
        <w:r w:rsidRPr="00914D55">
          <w:rPr>
            <w:rFonts w:ascii="Times New Roman" w:eastAsia="Calibri" w:hAnsi="Times New Roman" w:cs="Times New Roman"/>
            <w:i/>
            <w:iCs/>
            <w:color w:val="0000FF"/>
            <w:kern w:val="0"/>
            <w:u w:val="single"/>
            <w14:ligatures w14:val="none"/>
          </w:rPr>
          <w:t>http://ebvpd.eviesiejipirkimai.lt/espd-web/</w:t>
        </w:r>
      </w:hyperlink>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iCs/>
          <w:kern w:val="0"/>
          <w14:ligatures w14:val="none"/>
        </w:rPr>
        <w:t>tiekėjas;</w:t>
      </w:r>
    </w:p>
    <w:p w14:paraId="1DCCF6D8"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3.2. </w:t>
      </w:r>
      <w:r w:rsidRPr="000C1958">
        <w:rPr>
          <w:rFonts w:ascii="Times New Roman" w:eastAsia="Calibri" w:hAnsi="Times New Roman" w:cs="Times New Roman"/>
          <w:b/>
          <w:bCs/>
          <w:kern w:val="0"/>
          <w14:ligatures w14:val="none"/>
        </w:rPr>
        <w:t>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914D55">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914D55" w:rsidRDefault="001F664E" w:rsidP="007D1064">
      <w:pPr>
        <w:spacing w:after="0" w:line="240" w:lineRule="auto"/>
        <w:ind w:firstLine="567"/>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 xml:space="preserve">3.3. Pašalinimo pagrindai taikomi </w:t>
      </w:r>
      <w:r w:rsidRPr="00914D55">
        <w:rPr>
          <w:rFonts w:ascii="Times New Roman" w:eastAsia="MS Mincho" w:hAnsi="Times New Roman" w:cs="Times New Roman"/>
          <w:kern w:val="0"/>
          <w14:ligatures w14:val="none"/>
        </w:rPr>
        <w:t>Tiekėj</w:t>
      </w:r>
      <w:r w:rsidRPr="00914D55">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914D55">
        <w:rPr>
          <w:rFonts w:ascii="Times New Roman" w:eastAsia="MS Mincho" w:hAnsi="Times New Roman" w:cs="Times New Roman"/>
          <w:kern w:val="0"/>
          <w14:ligatures w14:val="none"/>
        </w:rPr>
        <w:t>Tiekėjas</w:t>
      </w:r>
      <w:r w:rsidRPr="00914D55">
        <w:rPr>
          <w:rFonts w:ascii="Times New Roman" w:eastAsia="Calibri" w:hAnsi="Times New Roman" w:cs="Times New Roman"/>
          <w:kern w:val="0"/>
          <w14:ligatures w14:val="none"/>
        </w:rPr>
        <w:t xml:space="preserve"> remiasi (pagal Viešųjų pirkimų įstatymo 49 straipsnį). </w:t>
      </w:r>
      <w:r w:rsidRPr="00914D55">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(kvazisubtiekėjų) pašalinimo pagrindų.</w:t>
      </w:r>
    </w:p>
    <w:p w14:paraId="156187B3"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3.4.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Viešųjų pirkimų įstatymo 46 straipsnio 3 ir 10 dalyse nustatytus atvejus (tačiau atsižvelgiant į Viešųjų pirkimų įstatymo 46 straipsnio 11 ir 12 dalių nuostatas).</w:t>
      </w:r>
    </w:p>
    <w:p w14:paraId="599FAD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3.6. Perkančioji organizacija visų pirma reikalauja tokios rūšies pažymų ir tokių dokumentinių įrodymų formų, apie kuriuos pateikta informacija Europos Komisijos informacinėje dokumentų saugykloje „e-Certis“. Konkurso sąlygų 3 priedo 1 lentelės ketvirtame stulpelyje nurodomi dokumentai, kuriuos turi pateikti Lietuvos Respublikoje registruoti Teikėjai. Dėl dokumentų, kuriuos turi pateikti užsienio šalių teikėjai, informaciją Perkančioji organizacija pasitikrina „e-Certis“, adresu </w:t>
      </w:r>
      <w:hyperlink r:id="rId11">
        <w:r w:rsidRPr="00914D55">
          <w:rPr>
            <w:rFonts w:ascii="Times New Roman" w:eastAsia="Calibri" w:hAnsi="Times New Roman" w:cs="Times New Roman"/>
            <w:color w:val="0000FF"/>
            <w:kern w:val="0"/>
            <w:u w:val="single"/>
            <w14:ligatures w14:val="none"/>
          </w:rPr>
          <w:t>https://ec.europa.eu/tools/ecertis/</w:t>
        </w:r>
      </w:hyperlink>
      <w:r w:rsidRPr="00914D55">
        <w:rPr>
          <w:rFonts w:ascii="Times New Roman" w:eastAsia="Calibri" w:hAnsi="Times New Roman" w:cs="Times New Roman"/>
          <w:kern w:val="0"/>
          <w14:ligatures w14:val="none"/>
        </w:rPr>
        <w:t>.</w:t>
      </w:r>
    </w:p>
    <w:p w14:paraId="0E348F0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3.8.1. priesaikos deklaracija;</w:t>
      </w:r>
    </w:p>
    <w:p w14:paraId="1A73E714" w14:textId="77777777" w:rsidR="001F664E" w:rsidRPr="00B3239A"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w:t>
      </w:r>
      <w:r w:rsidRPr="00B3239A">
        <w:rPr>
          <w:rFonts w:ascii="Times New Roman" w:eastAsia="Calibri" w:hAnsi="Times New Roman" w:cs="Times New Roman"/>
          <w:kern w:val="0"/>
          <w14:ligatures w14:val="none"/>
        </w:rPr>
        <w:t>profesinės ar prekybos organizacijos.</w:t>
      </w:r>
    </w:p>
    <w:p w14:paraId="6B74B98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B3239A">
        <w:rPr>
          <w:rFonts w:ascii="Times New Roman" w:eastAsia="Calibri" w:hAnsi="Times New Roman" w:cs="Times New Roman"/>
          <w:kern w:val="0"/>
          <w14:ligatures w14:val="none"/>
        </w:rPr>
        <w:t>3.9. Tiekėjas, dalyvaujantis pirkime, turi atitikti visus Konkurso sąlygų 3 priedo 2 lentelėje nurodytus</w:t>
      </w:r>
      <w:r w:rsidRPr="00914D55">
        <w:rPr>
          <w:rFonts w:ascii="Times New Roman" w:eastAsia="Calibri" w:hAnsi="Times New Roman" w:cs="Times New Roman"/>
          <w:kern w:val="0"/>
          <w14:ligatures w14:val="none"/>
        </w:rPr>
        <w:t xml:space="preserve"> kvalifikacijos reikalavimus. Tiekėjo kvalifikacija turi būti įgyta iki pasiūlymų pateikimo termino pabaigos (susipažinimo su pasiūlymais dienos).</w:t>
      </w:r>
    </w:p>
    <w:p w14:paraId="77FEC3B6" w14:textId="77777777" w:rsidR="001F664E" w:rsidRPr="006C56A2" w:rsidRDefault="001F664E" w:rsidP="007D1064">
      <w:pPr>
        <w:spacing w:after="0" w:line="240" w:lineRule="auto"/>
        <w:ind w:firstLine="567"/>
        <w:jc w:val="both"/>
        <w:rPr>
          <w:rFonts w:ascii="Times New Roman" w:eastAsia="Calibri" w:hAnsi="Times New Roman" w:cs="Times New Roman"/>
          <w:b/>
          <w:bCs/>
          <w:kern w:val="0"/>
          <w14:ligatures w14:val="none"/>
        </w:rPr>
      </w:pPr>
      <w:r w:rsidRPr="006C56A2">
        <w:rPr>
          <w:rFonts w:ascii="Times New Roman" w:eastAsia="Calibri" w:hAnsi="Times New Roman" w:cs="Times New Roman"/>
          <w:b/>
          <w:bCs/>
          <w:kern w:val="0"/>
          <w14:ligatures w14:val="none"/>
        </w:rPr>
        <w:t>3.10. Perkančiajai organizacijai patikrinus pasiūlymus ir nustačius galimą laimėtoją, tik iš jo bus prašomi atitikimą kvalifikacijos reikalavimams patvirtinantys dokumentai.</w:t>
      </w:r>
    </w:p>
    <w:p w14:paraId="03A7229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3621F07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3.13.2. šiuos dokumentus jau turi iš ankstesnių pirkimo procedūrų ir šie dokumentai yra galiojantys pasiūlymo pateikimo metu.</w:t>
      </w:r>
    </w:p>
    <w:bookmarkEnd w:id="20"/>
    <w:p w14:paraId="0AED74BE"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914D55"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Pr="00914D55"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1" w:name="_Toc489450842"/>
      <w:bookmarkStart w:id="22" w:name="_Toc488227451"/>
      <w:bookmarkStart w:id="23" w:name="_Toc61251133"/>
      <w:r w:rsidRPr="00914D55">
        <w:rPr>
          <w:rFonts w:ascii="Times New Roman" w:eastAsia="Calibri" w:hAnsi="Times New Roman" w:cs="Times New Roman"/>
          <w:b/>
          <w:bCs/>
          <w:kern w:val="0"/>
          <w:lang w:eastAsia="lt-LT"/>
          <w14:ligatures w14:val="none"/>
        </w:rPr>
        <w:t>IV. RĖMIMASIS KITŲ ŪKIO SUBJEKTŲ PAJĖGUMAIS IR SUBTIEKĖJŲ PASITELKIMAS</w:t>
      </w:r>
      <w:bookmarkEnd w:id="21"/>
      <w:bookmarkEnd w:id="22"/>
      <w:bookmarkEnd w:id="23"/>
    </w:p>
    <w:p w14:paraId="2BE77DED" w14:textId="77777777" w:rsidR="007D1064" w:rsidRPr="00914D55"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914D55">
        <w:rPr>
          <w:rFonts w:ascii="Times New Roman" w:eastAsia="Calibri" w:hAnsi="Times New Roman" w:cs="Times New Roman"/>
          <w:kern w:val="0"/>
          <w:lang w:eastAsia="lt-LT"/>
          <w14:ligatures w14:val="none"/>
        </w:rPr>
        <w:t>finansinio, ekonominio, techninio ir (arba) profesinio pajėgumo</w:t>
      </w:r>
      <w:r w:rsidRPr="00914D55" w:rsidDel="005F0941">
        <w:rPr>
          <w:rFonts w:ascii="Times New Roman" w:eastAsia="Arial Unicode MS" w:hAnsi="Times New Roman" w:cs="Times New Roman"/>
          <w:color w:val="000000"/>
          <w:kern w:val="0"/>
          <w:lang w:eastAsia="lt-LT"/>
          <w14:ligatures w14:val="none"/>
        </w:rPr>
        <w:t xml:space="preserve"> </w:t>
      </w:r>
      <w:r w:rsidRPr="00914D55">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914D55">
        <w:rPr>
          <w:rFonts w:ascii="Times New Roman" w:eastAsia="Arial Unicode MS" w:hAnsi="Times New Roman" w:cs="Times New Roman"/>
          <w:color w:val="000000"/>
          <w:kern w:val="0"/>
          <w14:ligatures w14:val="none"/>
        </w:rPr>
        <w:t xml:space="preserve">Šiais ūkio subjektais laikomi ir fiziniai asmenys, kuriuos pirkimo laimėjimo ir sutarties sudarymo atveju tiekėjas ar jo pasitelkiamas ūkio subjektas įdarbins. </w:t>
      </w:r>
    </w:p>
    <w:p w14:paraId="189D24C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914D55">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914D55">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914D55">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914D55">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bCs/>
          <w:color w:val="000000"/>
          <w:kern w:val="0"/>
          <w14:ligatures w14:val="none"/>
        </w:rPr>
        <w:t xml:space="preserve">4.3. </w:t>
      </w:r>
      <w:r w:rsidRPr="00914D55">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p>
    <w:p w14:paraId="16C71B6C"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914D55">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4.8. </w:t>
      </w:r>
      <w:r w:rsidRPr="00914D55">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914D55">
        <w:rPr>
          <w:rFonts w:ascii="Times New Roman" w:eastAsia="Arial Unicode MS" w:hAnsi="Times New Roman" w:cs="Times New Roman"/>
          <w:color w:val="000000"/>
          <w:kern w:val="0"/>
          <w14:ligatures w14:val="none"/>
        </w:rPr>
        <w:t>.</w:t>
      </w:r>
    </w:p>
    <w:p w14:paraId="0256B26F"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914D55"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4" w:name="_Toc200438121"/>
      <w:bookmarkStart w:id="25" w:name="_Toc258929291"/>
      <w:bookmarkStart w:id="26" w:name="_Toc251317981"/>
      <w:bookmarkStart w:id="27" w:name="_Toc61251134"/>
      <w:bookmarkEnd w:id="24"/>
      <w:r w:rsidRPr="00914D55">
        <w:rPr>
          <w:rFonts w:ascii="Times New Roman" w:eastAsia="Times New Roman" w:hAnsi="Times New Roman" w:cs="Times New Roman"/>
          <w:b/>
          <w:bCs/>
          <w:caps/>
          <w:kern w:val="0"/>
          <w14:ligatures w14:val="none"/>
        </w:rPr>
        <w:lastRenderedPageBreak/>
        <w:t>V. ŪKIO SUBJEKTŲ GRUPĖS DALYVAVIMAS PIRKIMO PROCEDŪROSE</w:t>
      </w:r>
      <w:bookmarkEnd w:id="25"/>
      <w:bookmarkEnd w:id="26"/>
      <w:bookmarkEnd w:id="27"/>
    </w:p>
    <w:p w14:paraId="6D990B55" w14:textId="77777777" w:rsidR="007D1064" w:rsidRPr="00914D55"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 Jei pirkimo procedūrose dalyvauja </w:t>
      </w:r>
      <w:bookmarkStart w:id="28" w:name="_Hlk519608840"/>
      <w:r w:rsidRPr="00914D55">
        <w:rPr>
          <w:rFonts w:ascii="Times New Roman" w:eastAsia="Calibri" w:hAnsi="Times New Roman" w:cs="Times New Roman"/>
          <w:kern w:val="0"/>
          <w14:ligatures w14:val="none"/>
        </w:rPr>
        <w:t>ūkio subjektų grupė</w:t>
      </w:r>
      <w:bookmarkEnd w:id="28"/>
      <w:r w:rsidRPr="00914D55">
        <w:rPr>
          <w:rFonts w:ascii="Times New Roman" w:eastAsia="Calibri" w:hAnsi="Times New Roman" w:cs="Times New Roman"/>
          <w:kern w:val="0"/>
          <w14:ligatures w14:val="none"/>
        </w:rPr>
        <w:t>, ji pasiūlyme pateikia jungtinės veiklos sutarties skaitmeninę kopiją</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kern w:val="0"/>
          <w14:ligatures w14:val="none"/>
        </w:rPr>
        <w:t>Jungtinės veiklos sutartyje turi būti nurodyta:</w:t>
      </w:r>
    </w:p>
    <w:p w14:paraId="69EEECED" w14:textId="77777777" w:rsidR="001F664E" w:rsidRPr="00914D55"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914D55">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5.1.2. solidari, kiekvieno tiekėjų grupės dalyvio atskirai ir visų kartu,</w:t>
      </w:r>
      <w:bookmarkStart w:id="29" w:name="_Hlk519608888"/>
      <w:r w:rsidRPr="00914D55">
        <w:rPr>
          <w:rFonts w:ascii="Times New Roman" w:eastAsia="Calibri" w:hAnsi="Times New Roman" w:cs="Times New Roman"/>
          <w:kern w:val="0"/>
          <w14:ligatures w14:val="none"/>
        </w:rPr>
        <w:t xml:space="preserve"> </w:t>
      </w:r>
      <w:bookmarkEnd w:id="29"/>
      <w:r w:rsidRPr="00914D55">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914D55"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5.1.3. </w:t>
      </w:r>
      <w:r w:rsidRPr="00914D55">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914D55">
        <w:rPr>
          <w:rFonts w:ascii="Times New Roman" w:eastAsia="Calibri" w:hAnsi="Times New Roman" w:cs="Times New Roman"/>
          <w:kern w:val="0"/>
          <w14:ligatures w14:val="none"/>
        </w:rPr>
        <w:t>.</w:t>
      </w:r>
    </w:p>
    <w:p w14:paraId="4066946E"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914D55" w:rsidRDefault="00362B5E" w:rsidP="00362B5E">
      <w:pPr>
        <w:spacing w:after="0" w:line="240" w:lineRule="auto"/>
        <w:ind w:firstLine="567"/>
        <w:jc w:val="both"/>
        <w:rPr>
          <w:rFonts w:ascii="Times New Roman" w:hAnsi="Times New Roman" w:cs="Times New Roman"/>
        </w:rPr>
      </w:pPr>
      <w:r w:rsidRPr="00914D55">
        <w:rPr>
          <w:rFonts w:ascii="Times New Roman" w:hAnsi="Times New Roman" w:cs="Times New Roman"/>
        </w:rPr>
        <w:t>5.3.</w:t>
      </w:r>
      <w:r w:rsidRPr="00914D55">
        <w:rPr>
          <w:rFonts w:ascii="Times New Roman" w:hAnsi="Times New Roman" w:cs="Times New Roman"/>
          <w:sz w:val="18"/>
          <w:szCs w:val="18"/>
        </w:rPr>
        <w:t xml:space="preserve"> </w:t>
      </w:r>
      <w:r w:rsidRPr="00914D55">
        <w:rPr>
          <w:rFonts w:ascii="Times New Roman" w:hAnsi="Times New Roman" w:cs="Times New Roman"/>
        </w:rPr>
        <w:t>Teikėjui, teikiančiam pasiūlymą savarankiškai ar kaip teikėjų grupės nariui, nedraudžiama būti kito teikėjo subteikėju ar ūkio subjektu, kurio pajėgumais remiamasi kitas teikėjas, tame pačiame pirkime.</w:t>
      </w:r>
    </w:p>
    <w:p w14:paraId="3A5920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0" w:name="_Toc251317982"/>
      <w:bookmarkStart w:id="31" w:name="_Toc258929292"/>
      <w:bookmarkStart w:id="32" w:name="_Toc61251135"/>
      <w:r w:rsidRPr="00914D55">
        <w:rPr>
          <w:rFonts w:ascii="Times New Roman" w:eastAsia="Times New Roman" w:hAnsi="Times New Roman" w:cs="Times New Roman"/>
          <w:b/>
          <w:bCs/>
          <w:caps/>
          <w:kern w:val="0"/>
          <w14:ligatures w14:val="none"/>
        </w:rPr>
        <w:t>VI. PASIŪLYMŲ RENGIMAS, PATEIKIMAS, KEITIMAS</w:t>
      </w:r>
      <w:bookmarkEnd w:id="30"/>
      <w:bookmarkEnd w:id="31"/>
      <w:bookmarkEnd w:id="32"/>
    </w:p>
    <w:p w14:paraId="2954A97D" w14:textId="77777777" w:rsidR="001A0770" w:rsidRPr="00914D55"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914D55" w:rsidRDefault="001F664E" w:rsidP="001A0770">
      <w:pPr>
        <w:spacing w:after="0" w:line="20" w:lineRule="atLeast"/>
        <w:ind w:firstLine="567"/>
        <w:jc w:val="both"/>
        <w:rPr>
          <w:rFonts w:ascii="Times New Roman" w:eastAsia="Calibri" w:hAnsi="Times New Roman" w:cs="Times New Roman"/>
          <w:i/>
          <w:iCs/>
          <w:kern w:val="0"/>
          <w:sz w:val="22"/>
          <w14:ligatures w14:val="none"/>
        </w:rPr>
      </w:pPr>
      <w:r w:rsidRPr="00914D55">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914D55">
        <w:rPr>
          <w:rFonts w:ascii="Times New Roman" w:eastAsia="Calibri" w:hAnsi="Times New Roman" w:cs="Times New Roman"/>
          <w:i/>
          <w:iCs/>
          <w:kern w:val="0"/>
          <w14:ligatures w14:val="none"/>
        </w:rPr>
        <w:t xml:space="preserve">. </w:t>
      </w:r>
    </w:p>
    <w:p w14:paraId="0D7A7AD0" w14:textId="77777777" w:rsidR="001F664E" w:rsidRPr="00914D55"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iCs/>
          <w:kern w:val="0"/>
          <w14:ligatures w14:val="none"/>
        </w:rPr>
        <w:t>6.4. </w:t>
      </w:r>
      <w:r w:rsidRPr="00914D55" w:rsidDel="00AE35E5">
        <w:rPr>
          <w:rFonts w:ascii="Times New Roman" w:eastAsia="Calibri" w:hAnsi="Times New Roman" w:cs="Times New Roman"/>
          <w:iCs/>
          <w:kern w:val="0"/>
          <w14:ligatures w14:val="none"/>
        </w:rPr>
        <w:t xml:space="preserve"> </w:t>
      </w:r>
      <w:bookmarkStart w:id="33" w:name="_Toc61251136"/>
      <w:r w:rsidRPr="00914D55">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914D55">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iCs/>
          <w:color w:val="000000"/>
          <w:kern w:val="0"/>
          <w14:ligatures w14:val="none"/>
        </w:rPr>
        <w:t>).</w:t>
      </w:r>
      <w:bookmarkEnd w:id="33"/>
      <w:r w:rsidRPr="00914D55">
        <w:rPr>
          <w:rFonts w:ascii="Times New Roman" w:eastAsia="Times New Roman" w:hAnsi="Times New Roman" w:cs="Times New Roman"/>
          <w:iCs/>
          <w:color w:val="000000"/>
          <w:kern w:val="0"/>
          <w14:ligatures w14:val="none"/>
        </w:rPr>
        <w:t xml:space="preserve"> </w:t>
      </w:r>
    </w:p>
    <w:p w14:paraId="039C2696"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 </w:t>
      </w:r>
      <w:r w:rsidRPr="00914D55">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6.6.1. iki pasiūlymų pateikimo termino pabaigos, </w:t>
      </w:r>
      <w:r w:rsidRPr="00914D55">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914D55">
        <w:rPr>
          <w:rFonts w:ascii="Times New Roman" w:eastAsia="Calibri" w:hAnsi="Times New Roman" w:cs="Times New Roman"/>
          <w:kern w:val="0"/>
          <w:sz w:val="22"/>
          <w14:ligatures w14:val="none"/>
        </w:rPr>
        <w:t xml:space="preserve"> </w:t>
      </w:r>
      <w:r w:rsidRPr="00914D55">
        <w:rPr>
          <w:rFonts w:ascii="Times New Roman" w:eastAsia="Calibri" w:hAnsi="Times New Roman" w:cs="Times New Roman"/>
          <w:kern w:val="0"/>
          <w14:ligatures w14:val="none"/>
        </w:rPr>
        <w:t xml:space="preserve">Instrukcija, kaip tiekėjui užšifruoti pasiūlymą galima rasti </w:t>
      </w:r>
      <w:hyperlink r:id="rId14" w:history="1">
        <w:r w:rsidRPr="00914D55">
          <w:rPr>
            <w:rFonts w:ascii="Times New Roman" w:eastAsia="Calibri" w:hAnsi="Times New Roman" w:cs="Times New Roman"/>
            <w:color w:val="0000FF"/>
            <w:kern w:val="0"/>
            <w:u w:val="single"/>
            <w14:ligatures w14:val="none"/>
          </w:rPr>
          <w:t>interneto svetainėje</w:t>
        </w:r>
      </w:hyperlink>
      <w:r w:rsidRPr="00914D55">
        <w:rPr>
          <w:rFonts w:ascii="Times New Roman" w:eastAsia="Calibri" w:hAnsi="Times New Roman" w:cs="Times New Roman"/>
          <w:kern w:val="0"/>
          <w14:ligatures w14:val="none"/>
        </w:rPr>
        <w:t>;</w:t>
      </w:r>
    </w:p>
    <w:p w14:paraId="2685F3D2"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6.6.2. </w:t>
      </w:r>
      <w:r w:rsidRPr="00427CF2">
        <w:rPr>
          <w:rFonts w:ascii="Times New Roman" w:eastAsia="Calibri" w:hAnsi="Times New Roman" w:cs="Times New Roman"/>
          <w:b/>
          <w:bCs/>
          <w:kern w:val="0"/>
          <w14:ligatures w14:val="none"/>
        </w:rPr>
        <w:t>per 30 min. nuo pasiūlymų pateikimo termino pabaigos</w:t>
      </w:r>
      <w:r w:rsidRPr="00914D55">
        <w:rPr>
          <w:rFonts w:ascii="Times New Roman" w:eastAsia="Calibri" w:hAnsi="Times New Roman" w:cs="Times New Roman"/>
          <w:b/>
          <w:bCs/>
          <w:kern w:val="0"/>
          <w14:ligatures w14:val="none"/>
        </w:rPr>
        <w:t xml:space="preserve"> </w:t>
      </w:r>
      <w:r w:rsidRPr="00914D55">
        <w:rPr>
          <w:rFonts w:ascii="Times New Roman" w:eastAsia="Calibri" w:hAnsi="Times New Roman" w:cs="Times New Roman"/>
          <w:kern w:val="0"/>
          <w14:ligatures w14:val="none"/>
        </w:rPr>
        <w:t>CVP IS susirašinėjimo priemonėmis</w:t>
      </w:r>
      <w:r w:rsidRPr="00914D55">
        <w:rPr>
          <w:rFonts w:ascii="Times New Roman" w:eastAsia="Calibri" w:hAnsi="Times New Roman" w:cs="Times New Roman"/>
          <w:kern w:val="0"/>
          <w:sz w:val="22"/>
          <w:szCs w:val="22"/>
          <w14:ligatures w14:val="none"/>
        </w:rPr>
        <w:t xml:space="preserve"> </w:t>
      </w:r>
      <w:r w:rsidRPr="00914D55">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914D55"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 xml:space="preserve">6.6.3. Iškilus CVP IS techninėms problemoms, kai tiekėjas neturi galimybės pateikti slaptažodžio per CVP IS susirašinėjimo priemonę, tiekėjas turi teisę slaptažodį pateikti </w:t>
      </w:r>
      <w:r w:rsidRPr="00914D55">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914D55">
          <w:rPr>
            <w:rStyle w:val="Hyperlink"/>
            <w:rFonts w:ascii="Times New Roman" w:eastAsia="Calibri" w:hAnsi="Times New Roman" w:cs="Times New Roman"/>
            <w:kern w:val="0"/>
            <w14:ligatures w14:val="none"/>
          </w:rPr>
          <w:t>auguste.leliene@lrmuitine.lt</w:t>
        </w:r>
      </w:hyperlink>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color w:val="000000"/>
          <w:kern w:val="0"/>
          <w:lang w:eastAsia="lt-LT"/>
          <w14:ligatures w14:val="none"/>
        </w:rPr>
        <w:t xml:space="preserve">Tokiu atveju tiekėjas turėtų būti aktyvus ir įsitikinti, kad </w:t>
      </w:r>
      <w:r w:rsidRPr="00914D55">
        <w:rPr>
          <w:rFonts w:ascii="Times New Roman" w:eastAsia="Calibri" w:hAnsi="Times New Roman" w:cs="Times New Roman"/>
          <w:color w:val="000000"/>
          <w:kern w:val="0"/>
          <w:lang w:eastAsia="lt-LT"/>
          <w14:ligatures w14:val="none"/>
        </w:rPr>
        <w:lastRenderedPageBreak/>
        <w:t>pateiktas slaptažodis laiku pasiekė adresatą (pavyzdžiui, susisiekęs su perkančiąja organizacija oficialiu jos telefonu ir (arba) kitais būdais);</w:t>
      </w:r>
    </w:p>
    <w:p w14:paraId="7C15F93F" w14:textId="77777777" w:rsidR="001F664E" w:rsidRPr="00914D55"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914D55">
        <w:rPr>
          <w:rFonts w:ascii="Times New Roman" w:eastAsia="Calibri" w:hAnsi="Times New Roman" w:cs="Times New Roman"/>
          <w:color w:val="000000"/>
          <w:kern w:val="0"/>
          <w:lang w:eastAsia="lt-LT"/>
          <w14:ligatures w14:val="none"/>
        </w:rPr>
        <w:t xml:space="preserve">6.6.4. </w:t>
      </w:r>
      <w:r w:rsidRPr="00914D55">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6.7.</w:t>
      </w:r>
      <w:r w:rsidRPr="00427CF2">
        <w:rPr>
          <w:rFonts w:ascii="Times New Roman" w:eastAsia="Calibri" w:hAnsi="Times New Roman" w:cs="Times New Roman"/>
          <w:kern w:val="0"/>
          <w14:ligatures w14:val="none"/>
        </w:rPr>
        <w:t xml:space="preserve"> </w:t>
      </w:r>
      <w:r w:rsidRPr="00427CF2">
        <w:rPr>
          <w:rFonts w:ascii="Times New Roman" w:eastAsia="Calibri" w:hAnsi="Times New Roman" w:cs="Times New Roman"/>
          <w:b/>
          <w:bCs/>
          <w:kern w:val="0"/>
          <w14:ligatures w14:val="none"/>
        </w:rPr>
        <w:t>Pasiūlymą reikia pateikti iki Skelbime apie pirkimą (toliau – Skelbimas) nurodyto termino</w:t>
      </w:r>
      <w:r w:rsidRPr="00427CF2">
        <w:rPr>
          <w:rFonts w:ascii="Times New Roman" w:eastAsia="Calibri" w:hAnsi="Times New Roman" w:cs="Times New Roman"/>
          <w:kern w:val="0"/>
          <w14:ligatures w14:val="none"/>
        </w:rPr>
        <w:t xml:space="preserve"> </w:t>
      </w:r>
      <w:r w:rsidRPr="00914D55">
        <w:rPr>
          <w:rFonts w:ascii="Times New Roman" w:eastAsia="Calibri" w:hAnsi="Times New Roman" w:cs="Times New Roman"/>
          <w:kern w:val="0"/>
          <w14:ligatures w14:val="none"/>
        </w:rPr>
        <w:t>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914D55"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914D55">
        <w:rPr>
          <w:rFonts w:ascii="Times New Roman" w:eastAsia="Calibri" w:hAnsi="Times New Roman" w:cs="Times New Roman"/>
          <w:color w:val="000000"/>
          <w:kern w:val="0"/>
          <w14:ligatures w14:val="none"/>
        </w:rPr>
        <w:t xml:space="preserve">6.8. </w:t>
      </w:r>
      <w:r w:rsidRPr="00427CF2">
        <w:rPr>
          <w:rFonts w:ascii="Times New Roman" w:eastAsia="Calibri" w:hAnsi="Times New Roman" w:cs="Times New Roman"/>
          <w:b/>
          <w:bCs/>
          <w:color w:val="000000"/>
          <w:kern w:val="0"/>
          <w14:ligatures w14:val="none"/>
        </w:rPr>
        <w:t xml:space="preserve">Pasiūlymas privalo būti pasirašytas </w:t>
      </w:r>
      <w:r w:rsidRPr="00427CF2">
        <w:rPr>
          <w:rFonts w:ascii="Times New Roman" w:eastAsia="Calibri" w:hAnsi="Times New Roman" w:cs="Times New Roman"/>
          <w:b/>
          <w:bCs/>
          <w:kern w:val="0"/>
          <w14:ligatures w14:val="none"/>
        </w:rPr>
        <w:t>tiekėjo vadovo arba jo įgalioto asmens.</w:t>
      </w:r>
      <w:r w:rsidRPr="00914D55">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914D55">
        <w:rPr>
          <w:rFonts w:ascii="Times New Roman" w:eastAsia="Calibri" w:hAnsi="Times New Roman" w:cs="Times New Roman"/>
          <w:color w:val="000000"/>
          <w:kern w:val="0"/>
          <w14:ligatures w14:val="none"/>
        </w:rPr>
        <w:t>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pdf, jpg, doc ir kt.).</w:t>
      </w:r>
      <w:r w:rsidRPr="00914D55">
        <w:rPr>
          <w:rFonts w:ascii="Times New Roman" w:eastAsia="Calibri" w:hAnsi="Times New Roman" w:cs="Times New Roman"/>
          <w:kern w:val="0"/>
          <w14:ligatures w14:val="none"/>
        </w:rPr>
        <w:t xml:space="preserve"> Perkančioji organizacija, </w:t>
      </w:r>
      <w:r w:rsidRPr="00914D55">
        <w:rPr>
          <w:rFonts w:ascii="Times New Roman" w:eastAsia="Calibri" w:hAnsi="Times New Roman" w:cs="Times New Roman"/>
          <w:bCs/>
          <w:color w:val="000000"/>
          <w:kern w:val="0"/>
          <w14:ligatures w14:val="none"/>
        </w:rPr>
        <w:t>kilus abejonių</w:t>
      </w:r>
      <w:r w:rsidRPr="00914D55">
        <w:rPr>
          <w:rFonts w:ascii="Times New Roman" w:eastAsia="Calibri" w:hAnsi="Times New Roman" w:cs="Times New Roman"/>
          <w:b/>
          <w:color w:val="000000"/>
          <w:kern w:val="0"/>
          <w14:ligatures w14:val="none"/>
        </w:rPr>
        <w:t xml:space="preserve"> </w:t>
      </w:r>
      <w:r w:rsidRPr="00914D55">
        <w:rPr>
          <w:rFonts w:ascii="Times New Roman" w:eastAsia="Calibri" w:hAnsi="Times New Roman" w:cs="Times New Roman"/>
          <w:color w:val="000000"/>
          <w:kern w:val="0"/>
          <w14:ligatures w14:val="none"/>
        </w:rPr>
        <w:t>dėl patvirtintos kopijos atitikties originalui,</w:t>
      </w:r>
      <w:r w:rsidRPr="00914D55">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914D55"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914D55">
        <w:rPr>
          <w:rFonts w:ascii="Times New Roman" w:eastAsia="Calibri" w:hAnsi="Times New Roman" w:cs="Times New Roman"/>
          <w:bCs/>
          <w:kern w:val="0"/>
          <w14:ligatures w14:val="none"/>
        </w:rPr>
        <w:t xml:space="preserve">6.9. Tiekėjo pasiūlymas bei kita korespondencija pateikiama lietuvių kalba. </w:t>
      </w:r>
      <w:r w:rsidRPr="00914D55">
        <w:rPr>
          <w:rFonts w:ascii="Times New Roman" w:eastAsia="Lucida Sans Unicode" w:hAnsi="Times New Roman" w:cs="Times New Roman"/>
          <w:color w:val="000000"/>
          <w:spacing w:val="-4"/>
          <w:kern w:val="0"/>
          <w14:ligatures w14:val="none"/>
        </w:rPr>
        <w:t xml:space="preserve">Jei atitinkami dokumentai yra išduoti kita, </w:t>
      </w:r>
      <w:r w:rsidRPr="00914D55">
        <w:rPr>
          <w:rFonts w:ascii="Times New Roman" w:eastAsia="Lucida Sans Unicode" w:hAnsi="Times New Roman" w:cs="Times New Roman"/>
          <w:spacing w:val="-4"/>
          <w:kern w:val="0"/>
          <w14:ligatures w14:val="none"/>
        </w:rPr>
        <w:t>nei reikalaujama kalba, turi būti pateiktos tinkamai patvirtinto vertimo į lietuvių kalbą</w:t>
      </w:r>
      <w:r w:rsidRPr="00914D55">
        <w:rPr>
          <w:rFonts w:ascii="Times New Roman" w:eastAsia="Calibri" w:hAnsi="Times New Roman" w:cs="Times New Roman"/>
          <w:bCs/>
          <w:kern w:val="0"/>
          <w14:ligatures w14:val="none"/>
        </w:rPr>
        <w:t xml:space="preserve"> skaitmeninės kopijos</w:t>
      </w:r>
      <w:r w:rsidRPr="00914D55">
        <w:rPr>
          <w:rFonts w:ascii="Times New Roman" w:eastAsia="Lucida Sans Unicode" w:hAnsi="Times New Roman" w:cs="Times New Roman"/>
          <w:spacing w:val="-4"/>
          <w:kern w:val="0"/>
          <w14:ligatures w14:val="none"/>
        </w:rPr>
        <w:t>.</w:t>
      </w:r>
      <w:r w:rsidRPr="00914D55">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iCs/>
          <w:kern w:val="0"/>
          <w14:ligatures w14:val="none"/>
        </w:rPr>
        <w:t>arba</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Cs/>
          <w:kern w:val="0"/>
          <w14:ligatures w14:val="none"/>
        </w:rPr>
        <w:t>vertimas, patvirtintas vertėjo parašu ir vertimo biuro antspaudu (jei turi)</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914D55">
        <w:rPr>
          <w:rFonts w:ascii="Times New Roman" w:eastAsia="Calibri" w:hAnsi="Times New Roman" w:cs="Times New Roman"/>
          <w:bCs/>
          <w:i/>
          <w:iCs/>
          <w:kern w:val="0"/>
          <w14:ligatures w14:val="none"/>
        </w:rPr>
        <w:t>.</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6.10. Tiekėjai pasiūlyme </w:t>
      </w:r>
      <w:r w:rsidRPr="00427CF2">
        <w:rPr>
          <w:rFonts w:ascii="Times New Roman" w:eastAsia="Calibri" w:hAnsi="Times New Roman" w:cs="Times New Roman"/>
          <w:kern w:val="0"/>
          <w14:ligatures w14:val="none"/>
        </w:rPr>
        <w:t xml:space="preserve">turi </w:t>
      </w:r>
      <w:r w:rsidRPr="00427CF2">
        <w:rPr>
          <w:rFonts w:ascii="Times New Roman" w:eastAsia="Calibri" w:hAnsi="Times New Roman" w:cs="Times New Roman"/>
          <w:b/>
          <w:bCs/>
          <w:kern w:val="0"/>
          <w14:ligatures w14:val="none"/>
        </w:rPr>
        <w:t>nurodyti,</w:t>
      </w:r>
      <w:r w:rsidRPr="00427CF2">
        <w:rPr>
          <w:rFonts w:ascii="Times New Roman" w:eastAsia="Calibri" w:hAnsi="Times New Roman" w:cs="Times New Roman"/>
          <w:kern w:val="0"/>
          <w14:ligatures w14:val="none"/>
        </w:rPr>
        <w:t xml:space="preserve"> </w:t>
      </w:r>
      <w:r w:rsidRPr="00427CF2">
        <w:rPr>
          <w:rFonts w:ascii="Times New Roman" w:eastAsia="Calibri" w:hAnsi="Times New Roman" w:cs="Times New Roman"/>
          <w:b/>
          <w:bCs/>
          <w:kern w:val="0"/>
          <w14:ligatures w14:val="none"/>
        </w:rPr>
        <w:t>kokia pasiūlyme pateikta informacija yra konfidenciali</w:t>
      </w:r>
      <w:r w:rsidRPr="00914D55">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914D55">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Pr="00914D55" w:rsidRDefault="001F664E" w:rsidP="001A0770">
      <w:pPr>
        <w:shd w:val="clear" w:color="auto" w:fill="FFFFFF"/>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0487C6E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6.11. Pasiūlyme</w:t>
      </w:r>
      <w:r w:rsidRPr="00914D55">
        <w:rPr>
          <w:rFonts w:ascii="Times New Roman" w:eastAsia="Calibri" w:hAnsi="Times New Roman" w:cs="Times New Roman"/>
          <w:color w:val="000000"/>
          <w:kern w:val="0"/>
          <w14:ligatures w14:val="none"/>
        </w:rPr>
        <w:t xml:space="preserve"> turi būti nurodytas jo galiojimo terminas</w:t>
      </w:r>
      <w:r w:rsidRPr="00427CF2">
        <w:rPr>
          <w:rFonts w:ascii="Times New Roman" w:eastAsia="Calibri" w:hAnsi="Times New Roman" w:cs="Times New Roman"/>
          <w:color w:val="000000"/>
          <w:kern w:val="0"/>
          <w14:ligatures w14:val="none"/>
        </w:rPr>
        <w:t xml:space="preserve">. </w:t>
      </w:r>
      <w:r w:rsidRPr="00427CF2">
        <w:rPr>
          <w:rFonts w:ascii="Times New Roman" w:eastAsia="Calibri" w:hAnsi="Times New Roman" w:cs="Times New Roman"/>
          <w:b/>
          <w:bCs/>
          <w:color w:val="000000"/>
          <w:kern w:val="0"/>
          <w14:ligatures w14:val="none"/>
        </w:rPr>
        <w:t>Pasiūlymas turi galioti ne trumpiau kaip 120 (vienas šimtas dvidešimt) dienų nuo pasiūlymų pateikimo termino pabaigos</w:t>
      </w:r>
      <w:r w:rsidRPr="00914D55">
        <w:rPr>
          <w:rFonts w:ascii="Times New Roman" w:eastAsia="Calibri" w:hAnsi="Times New Roman" w:cs="Times New Roman"/>
          <w:b/>
          <w:bCs/>
          <w:i/>
          <w:iCs/>
          <w:color w:val="000000"/>
          <w:kern w:val="0"/>
          <w14:ligatures w14:val="none"/>
        </w:rPr>
        <w:t xml:space="preserve"> </w:t>
      </w:r>
      <w:r w:rsidRPr="00914D55">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914D55">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lastRenderedPageBreak/>
        <w:t>6.12. Kol nesibaigė</w:t>
      </w:r>
      <w:r w:rsidRPr="00914D55">
        <w:rPr>
          <w:rFonts w:ascii="Times New Roman" w:eastAsia="Calibri" w:hAnsi="Times New Roman" w:cs="Times New Roman"/>
          <w:color w:val="000000"/>
          <w:kern w:val="0"/>
          <w14:ligatures w14:val="none"/>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atmestas.</w:t>
      </w:r>
    </w:p>
    <w:p w14:paraId="7EBA77D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color w:val="000000"/>
          <w:kern w:val="0"/>
          <w14:ligatures w14:val="none"/>
        </w:rPr>
        <w:t xml:space="preserve">6.15. </w:t>
      </w:r>
      <w:r w:rsidRPr="00914D55">
        <w:rPr>
          <w:rFonts w:ascii="Times New Roman" w:eastAsia="Calibri" w:hAnsi="Times New Roman" w:cs="Times New Roman"/>
          <w:b/>
          <w:bCs/>
          <w:color w:val="FF0000"/>
          <w:kern w:val="0"/>
          <w14:ligatures w14:val="none"/>
        </w:rPr>
        <w:t xml:space="preserve">!!! </w:t>
      </w:r>
      <w:r w:rsidRPr="00914D55">
        <w:rPr>
          <w:rFonts w:ascii="Times New Roman" w:eastAsia="Calibri" w:hAnsi="Times New Roman" w:cs="Times New Roman"/>
          <w:b/>
          <w:bCs/>
          <w:iCs/>
          <w:kern w:val="0"/>
          <w14:ligatures w14:val="none"/>
        </w:rPr>
        <w:t>Pasiūlymą sudaro</w:t>
      </w:r>
      <w:r w:rsidRPr="00914D55">
        <w:rPr>
          <w:rFonts w:ascii="Times New Roman" w:eastAsia="Calibri" w:hAnsi="Times New Roman" w:cs="Times New Roman"/>
          <w:iCs/>
          <w:color w:val="000000"/>
          <w:kern w:val="0"/>
          <w14:ligatures w14:val="none"/>
        </w:rPr>
        <w:t xml:space="preserve"> Tiekėjo pateiktų duomenų, dokumentų </w:t>
      </w:r>
      <w:bookmarkStart w:id="34" w:name="_Hlk515277337"/>
      <w:r w:rsidRPr="00914D55">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4"/>
    <w:p w14:paraId="291EA617" w14:textId="370E52E3"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iCs/>
          <w:color w:val="000000"/>
          <w:kern w:val="0"/>
          <w14:ligatures w14:val="none"/>
        </w:rPr>
        <w:t xml:space="preserve">6.15.1. </w:t>
      </w:r>
      <w:r w:rsidRPr="00914D55">
        <w:rPr>
          <w:rFonts w:ascii="Times New Roman" w:eastAsia="Calibri" w:hAnsi="Times New Roman" w:cs="Times New Roman"/>
          <w:b/>
          <w:bCs/>
          <w:iCs/>
          <w:color w:val="000000"/>
          <w:kern w:val="0"/>
          <w14:ligatures w14:val="none"/>
        </w:rPr>
        <w:t>pasirašytos užpildytos pasiūlymo formos</w:t>
      </w:r>
      <w:bookmarkStart w:id="35" w:name="_Hlk520202738"/>
      <w:r w:rsidRPr="00914D55">
        <w:rPr>
          <w:rFonts w:ascii="Times New Roman" w:eastAsia="Calibri" w:hAnsi="Times New Roman" w:cs="Times New Roman"/>
          <w:iCs/>
          <w:color w:val="000000"/>
          <w:kern w:val="0"/>
          <w14:ligatures w14:val="none"/>
        </w:rPr>
        <w:t xml:space="preserve"> (</w:t>
      </w:r>
      <w:r w:rsidRPr="00914D55">
        <w:rPr>
          <w:rFonts w:ascii="Times New Roman" w:eastAsia="Calibri" w:hAnsi="Times New Roman" w:cs="Times New Roman"/>
          <w:i/>
          <w:color w:val="000000"/>
          <w:kern w:val="0"/>
          <w14:ligatures w14:val="none"/>
        </w:rPr>
        <w:t>Konkurso sąlygų 2 priedas</w:t>
      </w:r>
      <w:bookmarkEnd w:id="35"/>
      <w:r w:rsidRPr="00914D55">
        <w:rPr>
          <w:rFonts w:ascii="Times New Roman" w:eastAsia="Calibri" w:hAnsi="Times New Roman" w:cs="Times New Roman"/>
          <w:iCs/>
          <w:color w:val="000000"/>
          <w:kern w:val="0"/>
          <w14:ligatures w14:val="none"/>
        </w:rPr>
        <w:t xml:space="preserve">); </w:t>
      </w:r>
    </w:p>
    <w:p w14:paraId="17D67A6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color w:val="000000"/>
          <w:kern w:val="0"/>
          <w14:ligatures w14:val="none"/>
        </w:rPr>
        <w:t>6.15.2</w:t>
      </w:r>
      <w:bookmarkStart w:id="36" w:name="_Hlk515279919"/>
      <w:r w:rsidRPr="00914D55">
        <w:rPr>
          <w:rFonts w:ascii="Times New Roman" w:eastAsia="Calibri" w:hAnsi="Times New Roman" w:cs="Times New Roman"/>
          <w:b/>
          <w:bCs/>
          <w:iCs/>
          <w:color w:val="000000"/>
          <w:kern w:val="0"/>
          <w14:ligatures w14:val="none"/>
        </w:rPr>
        <w:t xml:space="preserve">. </w:t>
      </w:r>
      <w:r w:rsidRPr="00914D55">
        <w:rPr>
          <w:rFonts w:ascii="Times New Roman" w:eastAsia="Calibri" w:hAnsi="Times New Roman" w:cs="Times New Roman"/>
          <w:b/>
          <w:bCs/>
          <w:color w:val="000000"/>
          <w:kern w:val="0"/>
          <w14:ligatures w14:val="none"/>
        </w:rPr>
        <w:t>įgaliojimo</w:t>
      </w:r>
      <w:r w:rsidRPr="00914D55">
        <w:rPr>
          <w:rFonts w:ascii="Times New Roman" w:eastAsia="Calibri" w:hAnsi="Times New Roman" w:cs="Times New Roman"/>
          <w:color w:val="000000"/>
          <w:kern w:val="0"/>
          <w14:ligatures w14:val="none"/>
        </w:rPr>
        <w:t xml:space="preserve"> pasirašyti pasiūlymą ir (ar) atskirus jo dokumentus (</w:t>
      </w:r>
      <w:r w:rsidRPr="00914D55">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bCs/>
          <w:kern w:val="0"/>
          <w14:ligatures w14:val="none"/>
        </w:rPr>
        <w:t>taikoma, jei pasiūlymą pasirašo ir (ar) pateikia ne vadovas</w:t>
      </w:r>
      <w:r w:rsidRPr="00914D55">
        <w:rPr>
          <w:rFonts w:ascii="Times New Roman" w:eastAsia="Calibri" w:hAnsi="Times New Roman" w:cs="Times New Roman"/>
          <w:kern w:val="0"/>
          <w14:ligatures w14:val="none"/>
        </w:rPr>
        <w:t>;</w:t>
      </w:r>
    </w:p>
    <w:p w14:paraId="1A2378AC" w14:textId="1E615EEF"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6.15.3</w:t>
      </w:r>
      <w:r w:rsidRPr="00914D55">
        <w:rPr>
          <w:rFonts w:ascii="Times New Roman" w:eastAsia="Calibri" w:hAnsi="Times New Roman" w:cs="Times New Roman"/>
          <w:b/>
          <w:bCs/>
          <w:kern w:val="0"/>
          <w14:ligatures w14:val="none"/>
        </w:rPr>
        <w:t xml:space="preserve">. </w:t>
      </w:r>
      <w:bookmarkStart w:id="37" w:name="_Hlk515279963"/>
      <w:bookmarkEnd w:id="36"/>
      <w:r w:rsidRPr="00914D55">
        <w:rPr>
          <w:rFonts w:ascii="Times New Roman" w:eastAsia="Calibri" w:hAnsi="Times New Roman" w:cs="Times New Roman"/>
          <w:b/>
          <w:bCs/>
          <w:kern w:val="0"/>
          <w14:ligatures w14:val="none"/>
        </w:rPr>
        <w:t>pasirašyto/-ų EBVPD</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i/>
          <w:kern w:val="0"/>
          <w14:ligatures w14:val="none"/>
        </w:rPr>
        <w:t xml:space="preserve">Konkurso sąlygų </w:t>
      </w:r>
      <w:r w:rsidR="00BB28DF">
        <w:rPr>
          <w:rFonts w:ascii="Times New Roman" w:eastAsia="Calibri" w:hAnsi="Times New Roman" w:cs="Times New Roman"/>
          <w:i/>
          <w:kern w:val="0"/>
          <w14:ligatures w14:val="none"/>
        </w:rPr>
        <w:t>6</w:t>
      </w:r>
      <w:r w:rsidR="004A38C8"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
          <w:kern w:val="0"/>
          <w14:ligatures w14:val="none"/>
        </w:rPr>
        <w:t>priedas</w:t>
      </w:r>
      <w:r w:rsidRPr="00914D55">
        <w:rPr>
          <w:rFonts w:ascii="Times New Roman" w:eastAsia="Calibri" w:hAnsi="Times New Roman" w:cs="Times New Roman"/>
          <w:iCs/>
          <w:kern w:val="0"/>
          <w14:ligatures w14:val="none"/>
        </w:rPr>
        <w:t>);</w:t>
      </w:r>
    </w:p>
    <w:p w14:paraId="5DD9267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914D55">
        <w:rPr>
          <w:rFonts w:ascii="Times New Roman" w:eastAsia="Calibri" w:hAnsi="Times New Roman" w:cs="Times New Roman"/>
          <w:iCs/>
          <w:kern w:val="0"/>
          <w14:ligatures w14:val="none"/>
        </w:rPr>
        <w:t xml:space="preserve">6.15.4. </w:t>
      </w:r>
      <w:bookmarkEnd w:id="37"/>
      <w:r w:rsidRPr="00914D55">
        <w:rPr>
          <w:rFonts w:ascii="Times New Roman" w:eastAsia="Calibri" w:hAnsi="Times New Roman" w:cs="Times New Roman"/>
          <w:iCs/>
          <w:color w:val="000000"/>
          <w:kern w:val="0"/>
          <w14:ligatures w14:val="none"/>
        </w:rPr>
        <w:t>pasirašytos jungtinės veiklos sutarties skaitmeninės kopijos (</w:t>
      </w:r>
      <w:r w:rsidRPr="00914D55">
        <w:rPr>
          <w:rFonts w:ascii="Times New Roman" w:eastAsia="Calibri" w:hAnsi="Times New Roman" w:cs="Times New Roman"/>
          <w:i/>
          <w:iCs/>
          <w:color w:val="000000"/>
          <w:kern w:val="0"/>
          <w14:ligatures w14:val="none"/>
        </w:rPr>
        <w:t>j</w:t>
      </w:r>
      <w:r w:rsidRPr="00914D55">
        <w:rPr>
          <w:rFonts w:ascii="Times New Roman" w:eastAsia="Calibri" w:hAnsi="Times New Roman" w:cs="Times New Roman"/>
          <w:i/>
          <w:color w:val="000000"/>
          <w:kern w:val="0"/>
          <w14:ligatures w14:val="none"/>
        </w:rPr>
        <w:t>ei pirkimo procedūrose dalyvauja ūkio subjektų grupė</w:t>
      </w:r>
      <w:r w:rsidRPr="00914D55">
        <w:rPr>
          <w:rFonts w:ascii="Times New Roman" w:eastAsia="Calibri" w:hAnsi="Times New Roman" w:cs="Times New Roman"/>
          <w:color w:val="000000"/>
          <w:kern w:val="0"/>
          <w14:ligatures w14:val="none"/>
        </w:rPr>
        <w:t>)</w:t>
      </w:r>
      <w:r w:rsidRPr="00914D55">
        <w:rPr>
          <w:rFonts w:ascii="Times New Roman" w:eastAsia="Calibri" w:hAnsi="Times New Roman" w:cs="Times New Roman"/>
          <w:iCs/>
          <w:color w:val="000000"/>
          <w:kern w:val="0"/>
          <w14:ligatures w14:val="none"/>
        </w:rPr>
        <w:t xml:space="preserve">; </w:t>
      </w:r>
    </w:p>
    <w:p w14:paraId="6EA6789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lang w:eastAsia="lt-LT"/>
          <w14:ligatures w14:val="none"/>
        </w:rPr>
        <w:t xml:space="preserve">6.15.5. jei tiekėjas pasitelkia ūkio subjektus, kurių pajėgumais remiasi – </w:t>
      </w:r>
      <w:r w:rsidRPr="00914D55">
        <w:rPr>
          <w:rFonts w:ascii="Times New Roman" w:eastAsia="Calibri" w:hAnsi="Times New Roman" w:cs="Times New Roman"/>
          <w:bCs/>
          <w:kern w:val="0"/>
          <w14:ligatures w14:val="none"/>
        </w:rPr>
        <w:t>įrodymus, kad šie ištekliai bus prieinami per visą sutartinių įsipareigojimų vykdymo laikotarpį ir</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ūkio subjekto sutikimas būti įtrauktam į tiekėjo pasiūlymą;</w:t>
      </w:r>
      <w:r w:rsidRPr="00914D55">
        <w:rPr>
          <w:rFonts w:ascii="Times New Roman" w:eastAsia="Calibri" w:hAnsi="Times New Roman" w:cs="Times New Roman"/>
          <w:kern w:val="0"/>
          <w14:ligatures w14:val="none"/>
        </w:rPr>
        <w:t xml:space="preserve"> </w:t>
      </w:r>
    </w:p>
    <w:p w14:paraId="1A80E5D6" w14:textId="28C4518E" w:rsidR="00097CA1" w:rsidRPr="00097CA1" w:rsidRDefault="001F664E" w:rsidP="00097CA1">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6.15.6. </w:t>
      </w:r>
      <w:r w:rsidR="00097CA1" w:rsidRPr="00000453">
        <w:rPr>
          <w:rFonts w:ascii="Times New Roman" w:eastAsia="Calibri" w:hAnsi="Times New Roman" w:cs="Times New Roman"/>
          <w:b/>
          <w:bCs/>
          <w:kern w:val="0"/>
          <w14:ligatures w14:val="none"/>
        </w:rPr>
        <w:t>Siūlomų prekių pavyzdž</w:t>
      </w:r>
      <w:r w:rsidR="00000453" w:rsidRPr="00000453">
        <w:rPr>
          <w:rFonts w:ascii="Times New Roman" w:eastAsia="Calibri" w:hAnsi="Times New Roman" w:cs="Times New Roman"/>
          <w:b/>
          <w:bCs/>
          <w:kern w:val="0"/>
          <w14:ligatures w14:val="none"/>
        </w:rPr>
        <w:t>ių</w:t>
      </w:r>
      <w:r w:rsidR="00097CA1" w:rsidRPr="00000453">
        <w:rPr>
          <w:rFonts w:ascii="Times New Roman" w:eastAsia="Calibri" w:hAnsi="Times New Roman" w:cs="Times New Roman"/>
          <w:b/>
          <w:bCs/>
          <w:kern w:val="0"/>
          <w14:ligatures w14:val="none"/>
        </w:rPr>
        <w:t>, atitinkan</w:t>
      </w:r>
      <w:r w:rsidR="00000453" w:rsidRPr="00000453">
        <w:rPr>
          <w:rFonts w:ascii="Times New Roman" w:eastAsia="Calibri" w:hAnsi="Times New Roman" w:cs="Times New Roman"/>
          <w:b/>
          <w:bCs/>
          <w:kern w:val="0"/>
          <w14:ligatures w14:val="none"/>
        </w:rPr>
        <w:t>čių</w:t>
      </w:r>
      <w:r w:rsidR="00097CA1" w:rsidRPr="00000453">
        <w:rPr>
          <w:rFonts w:ascii="Times New Roman" w:eastAsia="Calibri" w:hAnsi="Times New Roman" w:cs="Times New Roman"/>
          <w:b/>
          <w:bCs/>
          <w:kern w:val="0"/>
          <w14:ligatures w14:val="none"/>
        </w:rPr>
        <w:t xml:space="preserve"> techninėje specifikacijoje nurodytus reikalavimus</w:t>
      </w:r>
      <w:r w:rsidR="00097CA1" w:rsidRPr="00097CA1">
        <w:rPr>
          <w:rFonts w:ascii="Times New Roman" w:eastAsia="Calibri" w:hAnsi="Times New Roman" w:cs="Times New Roman"/>
          <w:b/>
          <w:bCs/>
          <w:i/>
          <w:iCs/>
          <w:kern w:val="0"/>
          <w14:ligatures w14:val="none"/>
        </w:rPr>
        <w:t xml:space="preserve"> </w:t>
      </w:r>
      <w:r w:rsidR="00097CA1" w:rsidRPr="00097CA1">
        <w:rPr>
          <w:rFonts w:ascii="Times New Roman" w:eastAsia="Calibri" w:hAnsi="Times New Roman" w:cs="Times New Roman"/>
          <w:kern w:val="0"/>
          <w14:ligatures w14:val="none"/>
        </w:rPr>
        <w:t>(žr. techninės specifikacijos 4 p.) Prekių pavyzdžiai pateikiami adresu A. Jakšto g. 1, Vilnius, 408 kab. darbo dienomis nuo 8 val. iki 15 val., tel. informacijai +370 628 27 627 (kontaktinis asmuo A.</w:t>
      </w:r>
      <w:r w:rsidR="00325E69">
        <w:rPr>
          <w:rFonts w:ascii="Times New Roman" w:eastAsia="Calibri" w:hAnsi="Times New Roman" w:cs="Times New Roman"/>
          <w:kern w:val="0"/>
          <w14:ligatures w14:val="none"/>
        </w:rPr>
        <w:t xml:space="preserve"> </w:t>
      </w:r>
      <w:r w:rsidR="00097CA1" w:rsidRPr="00097CA1">
        <w:rPr>
          <w:rFonts w:ascii="Times New Roman" w:eastAsia="Calibri" w:hAnsi="Times New Roman" w:cs="Times New Roman"/>
          <w:kern w:val="0"/>
          <w14:ligatures w14:val="none"/>
        </w:rPr>
        <w:t>Lelienė) ne vėliau, kaip iki pasiūlymų pateikimo termino pabaigos.</w:t>
      </w:r>
    </w:p>
    <w:p w14:paraId="5DFDF6AA" w14:textId="4DAB76FC" w:rsidR="00097CA1" w:rsidRPr="00097CA1" w:rsidRDefault="00097CA1" w:rsidP="00097CA1">
      <w:pPr>
        <w:shd w:val="clear" w:color="auto" w:fill="E7E6E6"/>
        <w:spacing w:after="0" w:line="240" w:lineRule="auto"/>
        <w:ind w:firstLine="567"/>
        <w:jc w:val="both"/>
        <w:rPr>
          <w:rFonts w:ascii="Times New Roman" w:eastAsia="Calibri" w:hAnsi="Times New Roman" w:cs="Times New Roman"/>
          <w:kern w:val="0"/>
          <w14:ligatures w14:val="none"/>
        </w:rPr>
      </w:pPr>
      <w:r w:rsidRPr="00097CA1">
        <w:rPr>
          <w:rFonts w:ascii="Times New Roman" w:eastAsia="Calibri" w:hAnsi="Times New Roman" w:cs="Times New Roman"/>
          <w:kern w:val="0"/>
          <w14:ligatures w14:val="none"/>
        </w:rPr>
        <w:t xml:space="preserve">Prekių pavyzdžiai turi būti supakuoti į kartoninę dėžutę. Kartoninė dėžutė turi būti užantspauduota. Ant dėžutės taip pat turi būti užrašytas tiekėjo pavadinimas, adresas ir pirkimo pavadinimas „Muitinės pareigūnų tarnybinės uniformos </w:t>
      </w:r>
      <w:r w:rsidR="00815832">
        <w:rPr>
          <w:rFonts w:ascii="Times New Roman" w:eastAsia="Calibri" w:hAnsi="Times New Roman" w:cs="Times New Roman"/>
          <w:kern w:val="0"/>
          <w14:ligatures w14:val="none"/>
        </w:rPr>
        <w:t>universalių striukių,</w:t>
      </w:r>
      <w:r w:rsidR="00263DA2">
        <w:rPr>
          <w:rFonts w:ascii="Times New Roman" w:eastAsia="Calibri" w:hAnsi="Times New Roman" w:cs="Times New Roman"/>
          <w:kern w:val="0"/>
          <w14:ligatures w14:val="none"/>
        </w:rPr>
        <w:t xml:space="preserve"> striukių</w:t>
      </w:r>
      <w:r w:rsidRPr="00097CA1">
        <w:rPr>
          <w:rFonts w:ascii="Times New Roman" w:eastAsia="Calibri" w:hAnsi="Times New Roman" w:cs="Times New Roman"/>
          <w:kern w:val="0"/>
          <w14:ligatures w14:val="none"/>
        </w:rPr>
        <w:t xml:space="preserve"> siuvimo paslaugų viešasis pirkimas“. Prekių pavyzdžių pateikimo (grąžinimo) išlaidas dengia tiekėjai. Perkančioji organizacija neprisiima prekių pavyzdžių atsitiktinio sugadinimo ar sunaikinimo išlaidų. Pasibaigus pirkimui per 14 (keturiolika) dienų Konkurso dalyviai (išskyrus laimėtoją) gali atsiimti prekių pavyzdžius. Vėliau nustatyto termino pretenzijos dėl pateiktų prekių pavyzdžių saugojimo nebus priimamos; </w:t>
      </w:r>
    </w:p>
    <w:p w14:paraId="1EE29D0A" w14:textId="4B3ACBC0"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6.15.7.</w:t>
      </w:r>
      <w:r w:rsidR="00680EC7" w:rsidRPr="00680EC7">
        <w:t xml:space="preserve"> </w:t>
      </w:r>
      <w:r w:rsidR="00680EC7" w:rsidRPr="00171918">
        <w:rPr>
          <w:rFonts w:ascii="Times New Roman" w:eastAsia="Calibri" w:hAnsi="Times New Roman" w:cs="Times New Roman"/>
          <w:b/>
          <w:bCs/>
          <w:kern w:val="0"/>
          <w14:ligatures w14:val="none"/>
        </w:rPr>
        <w:t>Pagrindinės ir pagalbin</w:t>
      </w:r>
      <w:r w:rsidR="00222E73">
        <w:rPr>
          <w:rFonts w:ascii="Times New Roman" w:eastAsia="Calibri" w:hAnsi="Times New Roman" w:cs="Times New Roman"/>
          <w:b/>
          <w:bCs/>
          <w:kern w:val="0"/>
          <w14:ligatures w14:val="none"/>
        </w:rPr>
        <w:t>ių</w:t>
      </w:r>
      <w:r w:rsidR="00680EC7" w:rsidRPr="00171918">
        <w:rPr>
          <w:rFonts w:ascii="Times New Roman" w:eastAsia="Calibri" w:hAnsi="Times New Roman" w:cs="Times New Roman"/>
          <w:b/>
          <w:bCs/>
          <w:kern w:val="0"/>
          <w14:ligatures w14:val="none"/>
        </w:rPr>
        <w:t xml:space="preserve"> medžiag</w:t>
      </w:r>
      <w:r w:rsidR="00222E73">
        <w:rPr>
          <w:rFonts w:ascii="Times New Roman" w:eastAsia="Calibri" w:hAnsi="Times New Roman" w:cs="Times New Roman"/>
          <w:b/>
          <w:bCs/>
          <w:kern w:val="0"/>
          <w14:ligatures w14:val="none"/>
        </w:rPr>
        <w:t>ų</w:t>
      </w:r>
      <w:r w:rsidR="00680EC7" w:rsidRPr="00171918">
        <w:rPr>
          <w:rFonts w:ascii="Times New Roman" w:eastAsia="Calibri" w:hAnsi="Times New Roman" w:cs="Times New Roman"/>
          <w:b/>
          <w:bCs/>
          <w:kern w:val="0"/>
          <w14:ligatures w14:val="none"/>
        </w:rPr>
        <w:t xml:space="preserve"> atitiktį reikalaujamiems rodikliams</w:t>
      </w:r>
      <w:r w:rsidR="00680EC7" w:rsidRPr="00680EC7">
        <w:rPr>
          <w:rFonts w:ascii="Times New Roman" w:eastAsia="Calibri" w:hAnsi="Times New Roman" w:cs="Times New Roman"/>
          <w:kern w:val="0"/>
          <w14:ligatures w14:val="none"/>
        </w:rPr>
        <w:t xml:space="preserve"> (pateiktiems Konkurso sąlygų 1 priedo </w:t>
      </w:r>
      <w:r w:rsidR="008E5420">
        <w:rPr>
          <w:rFonts w:ascii="Times New Roman" w:eastAsia="Calibri" w:hAnsi="Times New Roman" w:cs="Times New Roman"/>
          <w:kern w:val="0"/>
          <w14:ligatures w14:val="none"/>
        </w:rPr>
        <w:t>1-3 lentelėse</w:t>
      </w:r>
      <w:r w:rsidR="00680EC7" w:rsidRPr="00680EC7">
        <w:rPr>
          <w:rFonts w:ascii="Times New Roman" w:eastAsia="Calibri" w:hAnsi="Times New Roman" w:cs="Times New Roman"/>
          <w:kern w:val="0"/>
          <w14:ligatures w14:val="none"/>
        </w:rPr>
        <w:t xml:space="preserve">) </w:t>
      </w:r>
      <w:r w:rsidR="00680EC7" w:rsidRPr="00171918">
        <w:rPr>
          <w:rFonts w:ascii="Times New Roman" w:eastAsia="Calibri" w:hAnsi="Times New Roman" w:cs="Times New Roman"/>
          <w:b/>
          <w:bCs/>
          <w:kern w:val="0"/>
          <w14:ligatures w14:val="none"/>
        </w:rPr>
        <w:t>įrodan</w:t>
      </w:r>
      <w:r w:rsidR="00171918" w:rsidRPr="00171918">
        <w:rPr>
          <w:rFonts w:ascii="Times New Roman" w:eastAsia="Calibri" w:hAnsi="Times New Roman" w:cs="Times New Roman"/>
          <w:b/>
          <w:bCs/>
          <w:kern w:val="0"/>
          <w14:ligatures w14:val="none"/>
        </w:rPr>
        <w:t>čių</w:t>
      </w:r>
      <w:r w:rsidR="00680EC7" w:rsidRPr="00171918">
        <w:rPr>
          <w:rFonts w:ascii="Times New Roman" w:eastAsia="Calibri" w:hAnsi="Times New Roman" w:cs="Times New Roman"/>
          <w:b/>
          <w:bCs/>
          <w:kern w:val="0"/>
          <w14:ligatures w14:val="none"/>
        </w:rPr>
        <w:t xml:space="preserve"> dokument</w:t>
      </w:r>
      <w:r w:rsidR="00171918" w:rsidRPr="00171918">
        <w:rPr>
          <w:rFonts w:ascii="Times New Roman" w:eastAsia="Calibri" w:hAnsi="Times New Roman" w:cs="Times New Roman"/>
          <w:b/>
          <w:bCs/>
          <w:kern w:val="0"/>
          <w14:ligatures w14:val="none"/>
        </w:rPr>
        <w:t>ų</w:t>
      </w:r>
      <w:r w:rsidR="00680EC7" w:rsidRPr="00680EC7">
        <w:rPr>
          <w:rFonts w:ascii="Times New Roman" w:eastAsia="Calibri" w:hAnsi="Times New Roman" w:cs="Times New Roman"/>
          <w:kern w:val="0"/>
          <w14:ligatures w14:val="none"/>
        </w:rPr>
        <w:t xml:space="preserve"> – nepriklausomos, akredituotos pagal tarptautinius standartus laboratorijos atliktų bandymų protokolų, arba kitų lygiaverčių dokumentų kopijos. Bandymų metodai turi atitikti techniniuose reikalavimuose nurodytus (arba kitus lygiaverčius) bandymo metodus, o reikšmės turi būti ne blogesnės už reikalaujamas reikšmes. Pateikiamų dokumentų kopijos turi būti patvirtintos tiekėjo. Techninius pasiūlymo aspektus pagrindžiantys dokumentai (akredituotos pagal tarptautinius standartus laboratorijos išduoti galiojantys atliktų bandymų protokolai ar kiti lygiaverčiai dokumentai) gali būti pateikti užsienio kalba (anglų), tačiau perkančioji organizacija (iškilus neaiškumams, dviprasmybėms, ginčams ar pan.) pasilieka sau teisę pareikalauti vertimo į lietuvių kalbą; </w:t>
      </w:r>
      <w:r w:rsidR="008F0AF3">
        <w:rPr>
          <w:rFonts w:ascii="Times New Roman" w:eastAsia="Calibri" w:hAnsi="Times New Roman" w:cs="Times New Roman"/>
          <w:kern w:val="0"/>
          <w14:ligatures w14:val="none"/>
        </w:rPr>
        <w:t xml:space="preserve"> </w:t>
      </w:r>
    </w:p>
    <w:p w14:paraId="086C0FC2" w14:textId="10107C8B" w:rsidR="00FF448E" w:rsidRDefault="00BF49A2"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8" w:name="_Hlk515280472"/>
      <w:r w:rsidRPr="00914D55">
        <w:rPr>
          <w:rFonts w:ascii="Times New Roman" w:eastAsia="Calibri" w:hAnsi="Times New Roman" w:cs="Times New Roman"/>
          <w:bCs/>
          <w:kern w:val="0"/>
          <w14:ligatures w14:val="none"/>
        </w:rPr>
        <w:t>6.15.</w:t>
      </w:r>
      <w:r w:rsidR="00041540">
        <w:rPr>
          <w:rFonts w:ascii="Times New Roman" w:eastAsia="Calibri" w:hAnsi="Times New Roman" w:cs="Times New Roman"/>
          <w:bCs/>
          <w:kern w:val="0"/>
          <w14:ligatures w14:val="none"/>
        </w:rPr>
        <w:t>8</w:t>
      </w:r>
      <w:r w:rsidRPr="00914D55">
        <w:rPr>
          <w:rFonts w:ascii="Times New Roman" w:eastAsia="Calibri" w:hAnsi="Times New Roman" w:cs="Times New Roman"/>
          <w:bCs/>
          <w:kern w:val="0"/>
          <w14:ligatures w14:val="none"/>
        </w:rPr>
        <w:t xml:space="preserve">. </w:t>
      </w:r>
      <w:r w:rsidR="00FF448E" w:rsidRPr="00914D55">
        <w:rPr>
          <w:rFonts w:ascii="Times New Roman" w:eastAsia="Calibri" w:hAnsi="Times New Roman" w:cs="Times New Roman"/>
          <w:b/>
          <w:bCs/>
          <w:kern w:val="0"/>
          <w14:ligatures w14:val="none"/>
        </w:rPr>
        <w:t>užpildytos Tiekėjo/subtiekėjo deklaracijos</w:t>
      </w:r>
      <w:r w:rsidR="00FF448E" w:rsidRPr="00914D55">
        <w:rPr>
          <w:rFonts w:ascii="Times New Roman" w:eastAsia="Calibri" w:hAnsi="Times New Roman" w:cs="Times New Roman"/>
          <w:kern w:val="0"/>
          <w14:ligatures w14:val="none"/>
        </w:rPr>
        <w:t xml:space="preserve"> (</w:t>
      </w:r>
      <w:r w:rsidR="00FF448E" w:rsidRPr="00914D55">
        <w:rPr>
          <w:rFonts w:ascii="Times New Roman" w:eastAsia="Calibri" w:hAnsi="Times New Roman" w:cs="Times New Roman"/>
          <w:i/>
          <w:iCs/>
          <w:kern w:val="0"/>
          <w14:ligatures w14:val="none"/>
        </w:rPr>
        <w:t>Konkurso sąlygų</w:t>
      </w:r>
      <w:r w:rsidR="00F5267B">
        <w:rPr>
          <w:rFonts w:ascii="Times New Roman" w:eastAsia="Calibri" w:hAnsi="Times New Roman" w:cs="Times New Roman"/>
          <w:i/>
          <w:iCs/>
          <w:kern w:val="0"/>
          <w14:ligatures w14:val="none"/>
        </w:rPr>
        <w:t xml:space="preserve"> 4</w:t>
      </w:r>
      <w:r w:rsidR="00FF448E" w:rsidRPr="00914D55">
        <w:rPr>
          <w:rFonts w:ascii="Times New Roman" w:eastAsia="Calibri" w:hAnsi="Times New Roman" w:cs="Times New Roman"/>
          <w:i/>
          <w:iCs/>
          <w:kern w:val="0"/>
          <w14:ligatures w14:val="none"/>
        </w:rPr>
        <w:t xml:space="preserve"> priedas</w:t>
      </w:r>
      <w:r w:rsidR="00FF448E" w:rsidRPr="00914D55">
        <w:rPr>
          <w:rFonts w:ascii="Times New Roman" w:eastAsia="Calibri" w:hAnsi="Times New Roman" w:cs="Times New Roman"/>
          <w:kern w:val="0"/>
          <w14:ligatures w14:val="none"/>
        </w:rPr>
        <w:t>);</w:t>
      </w:r>
    </w:p>
    <w:p w14:paraId="7571A71C" w14:textId="04C91366" w:rsidR="00BF49A2" w:rsidRPr="00914D55" w:rsidRDefault="00FF448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Pr>
          <w:rFonts w:ascii="Times New Roman" w:hAnsi="Times New Roman" w:cs="Times New Roman"/>
        </w:rPr>
        <w:t>6.15.</w:t>
      </w:r>
      <w:r w:rsidR="00041540">
        <w:rPr>
          <w:rFonts w:ascii="Times New Roman" w:hAnsi="Times New Roman" w:cs="Times New Roman"/>
        </w:rPr>
        <w:t>9.</w:t>
      </w:r>
      <w:r w:rsidR="00641EEA">
        <w:rPr>
          <w:rFonts w:ascii="Times New Roman" w:hAnsi="Times New Roman" w:cs="Times New Roman"/>
        </w:rPr>
        <w:t xml:space="preserve"> </w:t>
      </w:r>
      <w:r w:rsidR="00AD3626" w:rsidRPr="00914D55">
        <w:rPr>
          <w:rFonts w:ascii="Times New Roman" w:hAnsi="Times New Roman" w:cs="Times New Roman"/>
        </w:rPr>
        <w:t>jei tiekėjas pasitelkia subteikėjus, subteikėjo deklaracijos ar kito dokumento, patvirtinančio jo sutikimą būti subteikėju pirkime;</w:t>
      </w:r>
    </w:p>
    <w:p w14:paraId="3F704401" w14:textId="7069CCF6" w:rsidR="001F664E" w:rsidRPr="00914D55"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bCs/>
          <w:kern w:val="0"/>
          <w14:ligatures w14:val="none"/>
        </w:rPr>
        <w:t>6.15.</w:t>
      </w:r>
      <w:r w:rsidR="00041540">
        <w:rPr>
          <w:rFonts w:ascii="Times New Roman" w:eastAsia="Calibri" w:hAnsi="Times New Roman" w:cs="Times New Roman"/>
          <w:bCs/>
          <w:kern w:val="0"/>
          <w14:ligatures w14:val="none"/>
        </w:rPr>
        <w:t>10</w:t>
      </w:r>
      <w:r w:rsidRPr="00914D55">
        <w:rPr>
          <w:rFonts w:ascii="Times New Roman" w:eastAsia="Calibri" w:hAnsi="Times New Roman" w:cs="Times New Roman"/>
          <w:bCs/>
          <w:kern w:val="0"/>
          <w14:ligatures w14:val="none"/>
        </w:rPr>
        <w:t xml:space="preserve">. </w:t>
      </w:r>
      <w:bookmarkEnd w:id="38"/>
      <w:r w:rsidRPr="00914D55">
        <w:rPr>
          <w:rFonts w:ascii="Times New Roman" w:eastAsia="Calibri" w:hAnsi="Times New Roman" w:cs="Times New Roman"/>
          <w:iCs/>
          <w:kern w:val="0"/>
          <w14:ligatures w14:val="none"/>
        </w:rPr>
        <w:t xml:space="preserve">kitų Konkurso sąlygose ir jų prieduose </w:t>
      </w:r>
      <w:bookmarkStart w:id="39" w:name="_Hlk515280622"/>
      <w:r w:rsidRPr="00914D55">
        <w:rPr>
          <w:rFonts w:ascii="Times New Roman" w:eastAsia="Calibri" w:hAnsi="Times New Roman" w:cs="Times New Roman"/>
          <w:iCs/>
          <w:kern w:val="0"/>
          <w14:ligatures w14:val="none"/>
        </w:rPr>
        <w:t xml:space="preserve">numatytų Tiekėjo teikiamų </w:t>
      </w:r>
      <w:bookmarkEnd w:id="39"/>
      <w:r w:rsidRPr="00914D55">
        <w:rPr>
          <w:rFonts w:ascii="Times New Roman" w:eastAsia="Calibri" w:hAnsi="Times New Roman" w:cs="Times New Roman"/>
          <w:iCs/>
          <w:kern w:val="0"/>
          <w14:ligatures w14:val="none"/>
        </w:rPr>
        <w:t>dokumentų ar informacijos.</w:t>
      </w:r>
    </w:p>
    <w:p w14:paraId="50EDA3DE" w14:textId="545BF5E0" w:rsidR="001F664E" w:rsidRPr="00914D55"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6.16. Tiekėjo pasiūlymas turi atitikti visus Konkurso sąlygose ir jų prieduose nurodytus reikalavimus </w:t>
      </w:r>
      <w:r w:rsidRPr="00914D55">
        <w:rPr>
          <w:rFonts w:ascii="Times New Roman" w:eastAsia="Calibri" w:hAnsi="Times New Roman" w:cs="Times New Roman"/>
          <w:kern w:val="0"/>
          <w14:ligatures w14:val="none"/>
        </w:rPr>
        <w:lastRenderedPageBreak/>
        <w:t>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47B45CC1" w14:textId="77777777" w:rsidR="001F664E" w:rsidRPr="00914D55"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914D55">
        <w:rPr>
          <w:rFonts w:ascii="Times New Roman" w:eastAsia="Times New Roman" w:hAnsi="Times New Roman" w:cs="Times New Roman"/>
          <w:bCs/>
          <w:kern w:val="1"/>
          <w:lang w:eastAsia="ar-SA"/>
          <w14:ligatures w14:val="none"/>
        </w:rPr>
        <w:t xml:space="preserve">6.17. </w:t>
      </w:r>
      <w:r w:rsidRPr="00914D55">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914D55">
        <w:rPr>
          <w:rFonts w:ascii="Times New Roman" w:eastAsia="Calibri" w:hAnsi="Times New Roman" w:cs="Times New Roman"/>
          <w:i/>
          <w:iCs/>
          <w:kern w:val="0"/>
          <w14:ligatures w14:val="none"/>
        </w:rPr>
        <w:t>Konkurso sąlygų 1 priedas</w:t>
      </w:r>
      <w:r w:rsidRPr="00914D55">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SABIS sistemą. </w:t>
      </w:r>
    </w:p>
    <w:p w14:paraId="477A146A"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914D55"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914D55"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914D55">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914D55">
        <w:rPr>
          <w:rFonts w:ascii="Times New Roman" w:eastAsia="Calibri" w:hAnsi="Times New Roman" w:cs="Times New Roman"/>
          <w:kern w:val="0"/>
          <w14:ligatures w14:val="none"/>
        </w:rPr>
        <w:t>.</w:t>
      </w:r>
    </w:p>
    <w:p w14:paraId="5159136F"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color w:val="000000"/>
          <w:kern w:val="0"/>
          <w14:ligatures w14:val="none"/>
        </w:rPr>
        <w:t>6.20. </w:t>
      </w:r>
      <w:r w:rsidRPr="00914D55">
        <w:rPr>
          <w:rFonts w:ascii="Times New Roman" w:eastAsia="Calibri" w:hAnsi="Times New Roman" w:cs="Times New Roman"/>
          <w:kern w:val="0"/>
          <w14:ligatures w14:val="none"/>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14B60D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914D55"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0" w:name="_Toc251317983"/>
      <w:bookmarkStart w:id="41" w:name="_Toc258929293"/>
      <w:bookmarkStart w:id="42" w:name="_Toc61251137"/>
      <w:r w:rsidRPr="00914D55">
        <w:rPr>
          <w:rFonts w:ascii="Times New Roman" w:eastAsia="Times New Roman" w:hAnsi="Times New Roman" w:cs="Times New Roman"/>
          <w:b/>
          <w:bCs/>
          <w:caps/>
          <w:kern w:val="0"/>
          <w14:ligatures w14:val="none"/>
        </w:rPr>
        <w:t>VII. PASIŪLYMŲ GALIOJIMO UŽTIKRINIMAS</w:t>
      </w:r>
      <w:bookmarkEnd w:id="40"/>
      <w:bookmarkEnd w:id="41"/>
      <w:bookmarkEnd w:id="42"/>
    </w:p>
    <w:p w14:paraId="258BB42E"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Pr="00914D55"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914D55"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61251138"/>
      <w:r w:rsidRPr="00914D55">
        <w:rPr>
          <w:rFonts w:ascii="Times New Roman" w:eastAsia="Times New Roman" w:hAnsi="Times New Roman" w:cs="Times New Roman"/>
          <w:b/>
          <w:bCs/>
          <w:caps/>
          <w:kern w:val="0"/>
          <w14:ligatures w14:val="none"/>
        </w:rPr>
        <w:t>VIII. KONKURSO SĄLYGŲ PAAIŠKINIMAS IR PATIKSLINIMAS</w:t>
      </w:r>
      <w:bookmarkEnd w:id="43"/>
    </w:p>
    <w:p w14:paraId="085975F2"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 xml:space="preserve">8.1. Konkurso sąlygos gali būti paaiškinamos, patikslinamos </w:t>
      </w:r>
      <w:r w:rsidRPr="00914D55">
        <w:rPr>
          <w:rFonts w:ascii="Times New Roman" w:eastAsia="Calibri" w:hAnsi="Times New Roman" w:cs="Times New Roman"/>
          <w:kern w:val="0"/>
          <w:lang w:eastAsia="lt-LT"/>
          <w14:ligatures w14:val="none"/>
        </w:rPr>
        <w:t>Viešųjų pirkimų įstatymo 36 straipsnyje nustatyta tvarka</w:t>
      </w:r>
      <w:r w:rsidRPr="00914D55">
        <w:rPr>
          <w:rFonts w:ascii="Times New Roman" w:eastAsia="Calibri" w:hAnsi="Times New Roman" w:cs="Times New Roman"/>
          <w:iCs/>
          <w:kern w:val="0"/>
          <w14:ligatures w14:val="none"/>
        </w:rPr>
        <w:t xml:space="preserve"> tiekėjų iniciatyva</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kreipiantis į perkančiąją organizaciją</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 xml:space="preserve">8.2. </w:t>
      </w:r>
      <w:r w:rsidRPr="00914D55">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914D55">
        <w:rPr>
          <w:rFonts w:ascii="Times New Roman" w:eastAsia="Calibri" w:hAnsi="Times New Roman" w:cs="Times New Roman"/>
          <w:b/>
          <w:kern w:val="0"/>
          <w14:ligatures w14:val="none"/>
        </w:rPr>
        <w:t xml:space="preserve">9 </w:t>
      </w:r>
      <w:r w:rsidRPr="00914D55">
        <w:rPr>
          <w:rFonts w:ascii="Times New Roman" w:eastAsia="Calibri" w:hAnsi="Times New Roman" w:cs="Times New Roman"/>
          <w:b/>
          <w:bCs/>
          <w:kern w:val="0"/>
          <w14:ligatures w14:val="none"/>
        </w:rPr>
        <w:t>(devynioms)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 xml:space="preserve">dienoms </w:t>
      </w:r>
      <w:r w:rsidRPr="00914D55">
        <w:rPr>
          <w:rFonts w:ascii="Times New Roman" w:eastAsia="Calibri" w:hAnsi="Times New Roman" w:cs="Times New Roman"/>
          <w:kern w:val="0"/>
          <w14:ligatures w14:val="none"/>
        </w:rPr>
        <w:t>iki pasiūlymų pateikimo termino pabaigos</w:t>
      </w:r>
      <w:r w:rsidRPr="00914D55">
        <w:rPr>
          <w:rFonts w:ascii="Times New Roman" w:eastAsia="Calibri" w:hAnsi="Times New Roman" w:cs="Times New Roman"/>
          <w:color w:val="000000"/>
          <w:kern w:val="0"/>
          <w14:ligatures w14:val="none"/>
        </w:rPr>
        <w:t>;</w:t>
      </w:r>
    </w:p>
    <w:p w14:paraId="36B782A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914D55">
        <w:rPr>
          <w:rFonts w:ascii="Times New Roman" w:eastAsia="Calibri" w:hAnsi="Times New Roman" w:cs="Times New Roman"/>
          <w:b/>
          <w:kern w:val="0"/>
          <w14:ligatures w14:val="none"/>
        </w:rPr>
        <w:t>6</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bCs/>
          <w:kern w:val="0"/>
          <w14:ligatures w14:val="none"/>
        </w:rPr>
        <w:t>(šešioms)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dienoms</w:t>
      </w:r>
      <w:r w:rsidRPr="00914D55">
        <w:rPr>
          <w:rFonts w:ascii="Times New Roman" w:eastAsia="Calibri" w:hAnsi="Times New Roman" w:cs="Times New Roman"/>
          <w:kern w:val="0"/>
          <w14:ligatures w14:val="none"/>
        </w:rPr>
        <w:t xml:space="preserve"> iki pasiūlymų pateikimo termino pabaigos.</w:t>
      </w:r>
    </w:p>
    <w:p w14:paraId="391B2D5C"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8.3. </w:t>
      </w:r>
      <w:r w:rsidRPr="00914D55">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Cs/>
          <w:kern w:val="0"/>
          <w14:ligatures w14:val="none"/>
        </w:rPr>
        <w:t>P</w:t>
      </w:r>
      <w:r w:rsidRPr="00914D55">
        <w:rPr>
          <w:rFonts w:ascii="Times New Roman" w:eastAsia="Calibri" w:hAnsi="Times New Roman" w:cs="Times New Roman"/>
          <w:kern w:val="0"/>
          <w14:ligatures w14:val="none"/>
        </w:rPr>
        <w:t xml:space="preserve">erkančioji organizacija, </w:t>
      </w:r>
      <w:r w:rsidRPr="00914D55">
        <w:rPr>
          <w:rFonts w:ascii="Times New Roman" w:eastAsia="Calibri" w:hAnsi="Times New Roman" w:cs="Times New Roman"/>
          <w:kern w:val="0"/>
          <w14:ligatures w14:val="none"/>
        </w:rPr>
        <w:lastRenderedPageBreak/>
        <w:t>paaiškindama ar patikslindama Konkurso sąlygas, privalo užtikrinti tiekėjų anonimiškumą (neatskleisti kitų tiekėjų, dalyvaujančių pirkimo procedūrose, pavadinimų ir kitų rekvizitų).</w:t>
      </w:r>
    </w:p>
    <w:p w14:paraId="60EA2E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8.5. Perkančioji organizacija </w:t>
      </w:r>
      <w:r w:rsidRPr="00914D55">
        <w:rPr>
          <w:rFonts w:ascii="Times New Roman" w:eastAsia="Calibri" w:hAnsi="Times New Roman" w:cs="Times New Roman"/>
          <w:b/>
          <w:bCs/>
          <w:kern w:val="0"/>
          <w14:ligatures w14:val="none"/>
        </w:rPr>
        <w:t>pratęsia pasiūlymų pateikimo terminus,</w:t>
      </w:r>
      <w:r w:rsidRPr="00914D55">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8.5.2. jeigu buvo padaryta reikšmingų pirkimo dokumentų pakeitimų.</w:t>
      </w:r>
    </w:p>
    <w:p w14:paraId="4DEAC879"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914D55"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914D55"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4" w:name="_Toc258929295"/>
      <w:bookmarkStart w:id="45" w:name="_Toc251317985"/>
      <w:bookmarkStart w:id="46" w:name="_Toc61251139"/>
      <w:r w:rsidRPr="00914D55">
        <w:rPr>
          <w:rFonts w:ascii="Times New Roman" w:eastAsia="Times New Roman" w:hAnsi="Times New Roman" w:cs="Times New Roman"/>
          <w:b/>
          <w:bCs/>
          <w:caps/>
          <w:kern w:val="0"/>
          <w14:ligatures w14:val="none"/>
        </w:rPr>
        <w:t>IX. SUSIPAŽINIMO SU CVP IS PRIEMONĖMIS GAUTAIS PASIŪLYMAIS PROCEDŪROS</w:t>
      </w:r>
      <w:bookmarkEnd w:id="44"/>
      <w:bookmarkEnd w:id="45"/>
      <w:bookmarkEnd w:id="46"/>
    </w:p>
    <w:p w14:paraId="250D5781"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bookmarkStart w:id="47" w:name="_Hlk515289772"/>
      <w:bookmarkStart w:id="48" w:name="_Ref39756072"/>
      <w:r w:rsidRPr="00914D55">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Default="001F664E" w:rsidP="001F664E">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9.2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2BC621B0" w14:textId="77777777" w:rsidR="00456B28" w:rsidRPr="00914D55" w:rsidRDefault="00456B28" w:rsidP="001F664E">
      <w:pPr>
        <w:spacing w:after="0" w:line="20" w:lineRule="atLeast"/>
        <w:ind w:firstLine="567"/>
        <w:jc w:val="both"/>
        <w:rPr>
          <w:rFonts w:ascii="Times New Roman" w:eastAsia="Calibri" w:hAnsi="Times New Roman" w:cs="Times New Roman"/>
          <w:kern w:val="0"/>
          <w14:ligatures w14:val="none"/>
        </w:rPr>
      </w:pPr>
    </w:p>
    <w:p w14:paraId="6D290C9B"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9" w:name="_Toc251317986"/>
      <w:bookmarkStart w:id="50" w:name="_Toc258929296"/>
      <w:bookmarkStart w:id="51" w:name="_Toc61251140"/>
      <w:bookmarkEnd w:id="47"/>
      <w:bookmarkEnd w:id="48"/>
      <w:r w:rsidRPr="00914D55">
        <w:rPr>
          <w:rFonts w:ascii="Times New Roman" w:eastAsia="Times New Roman" w:hAnsi="Times New Roman" w:cs="Times New Roman"/>
          <w:b/>
          <w:bCs/>
          <w:caps/>
          <w:spacing w:val="-8"/>
          <w:kern w:val="0"/>
          <w14:ligatures w14:val="none"/>
        </w:rPr>
        <w:t xml:space="preserve">X. PASIŪLYMŲ </w:t>
      </w:r>
      <w:r w:rsidRPr="00914D55">
        <w:rPr>
          <w:rFonts w:ascii="Times New Roman" w:eastAsia="Times New Roman" w:hAnsi="Times New Roman" w:cs="Times New Roman"/>
          <w:b/>
          <w:bCs/>
          <w:caps/>
          <w:kern w:val="0"/>
          <w14:ligatures w14:val="none"/>
        </w:rPr>
        <w:t>NAGRINĖJIMAS IR PASIŪLYMŲ ATMETIMO PRIEŽASTYS</w:t>
      </w:r>
      <w:bookmarkEnd w:id="49"/>
      <w:bookmarkEnd w:id="50"/>
      <w:bookmarkEnd w:id="51"/>
    </w:p>
    <w:p w14:paraId="5ED82602" w14:textId="77777777" w:rsidR="006B5115" w:rsidRPr="00914D55"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kern w:val="0"/>
          <w:lang w:eastAsia="lt-LT"/>
          <w14:ligatures w14:val="none"/>
        </w:rPr>
        <w:t xml:space="preserve">10.1. </w:t>
      </w:r>
      <w:r w:rsidRPr="00914D55">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10.2. </w:t>
      </w:r>
      <w:r w:rsidRPr="00914D55">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914D55">
        <w:rPr>
          <w:rFonts w:ascii="Times New Roman" w:eastAsia="Times New Roman" w:hAnsi="Times New Roman" w:cs="Times New Roman"/>
          <w:bCs/>
          <w:kern w:val="0"/>
          <w:lang w:eastAsia="lt-LT"/>
          <w14:ligatures w14:val="none"/>
        </w:rPr>
        <w:t>3 (tris) darbo dienas</w:t>
      </w:r>
      <w:r w:rsidRPr="00914D55">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10.3. Tiekėjų, kurių EBVPD patvirtina atitiktį keliamiems reikalavimams (</w:t>
      </w:r>
      <w:r w:rsidRPr="00914D55">
        <w:rPr>
          <w:rFonts w:ascii="Times New Roman" w:eastAsia="Times New Roman" w:hAnsi="Times New Roman" w:cs="Times New Roman"/>
          <w:i/>
          <w:iCs/>
          <w:kern w:val="0"/>
          <w:lang w:eastAsia="lt-LT"/>
          <w14:ligatures w14:val="none"/>
        </w:rPr>
        <w:t>t. y. patvirtina</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i/>
          <w:iCs/>
          <w:kern w:val="0"/>
          <w:lang w:eastAsia="lt-LT"/>
          <w14:ligatures w14:val="none"/>
        </w:rPr>
        <w:t>pašalinimo pagrindų nebuvimą</w:t>
      </w:r>
      <w:r w:rsidRPr="00914D55">
        <w:rPr>
          <w:rFonts w:ascii="Times New Roman" w:eastAsia="Times New Roman" w:hAnsi="Times New Roman" w:cs="Times New Roman"/>
          <w:kern w:val="0"/>
          <w:lang w:eastAsia="lt-LT"/>
          <w14:ligatures w14:val="none"/>
        </w:rPr>
        <w:t>), pasiūlymus Komisija vertina toliau, t. y.:</w:t>
      </w:r>
    </w:p>
    <w:p w14:paraId="5F2C2DAF" w14:textId="6F32A44E"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10.3.1. </w:t>
      </w:r>
      <w:r w:rsidR="002F721F" w:rsidRPr="00914D55">
        <w:rPr>
          <w:rFonts w:ascii="Times New Roman" w:hAnsi="Times New Roman" w:cs="Times New Roman"/>
        </w:rPr>
        <w:t>įvertina,</w:t>
      </w:r>
      <w:r w:rsidR="00E829DE">
        <w:rPr>
          <w:rFonts w:ascii="Times New Roman" w:hAnsi="Times New Roman" w:cs="Times New Roman"/>
        </w:rPr>
        <w:t xml:space="preserve"> </w:t>
      </w:r>
      <w:r w:rsidR="002F721F" w:rsidRPr="00914D55">
        <w:rPr>
          <w:rFonts w:ascii="Times New Roman" w:hAnsi="Times New Roman" w:cs="Times New Roman"/>
        </w:rPr>
        <w:t>Teikėjo/subteikėjo deklaracijoje pateikta informacija atitinka nustatytus reikalavimus</w:t>
      </w:r>
      <w:r w:rsidRPr="00914D55">
        <w:rPr>
          <w:rFonts w:ascii="Times New Roman" w:eastAsia="Times New Roman" w:hAnsi="Times New Roman" w:cs="Times New Roman"/>
          <w:kern w:val="0"/>
          <w:lang w:eastAsia="lt-LT"/>
          <w14:ligatures w14:val="none"/>
        </w:rPr>
        <w:t>;</w:t>
      </w:r>
    </w:p>
    <w:p w14:paraId="3CE171CF" w14:textId="5882F39C"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10.3.2. </w:t>
      </w:r>
      <w:r w:rsidR="00D945D7" w:rsidRPr="00D945D7">
        <w:rPr>
          <w:rFonts w:ascii="Times New Roman" w:eastAsia="Times New Roman" w:hAnsi="Times New Roman" w:cs="Times New Roman"/>
          <w:kern w:val="0"/>
          <w:lang w:eastAsia="lt-LT"/>
          <w14:ligatures w14:val="none"/>
        </w:rPr>
        <w:t>nagrinėja, vertina ir palygina, ar pasiūlymai (techninė pasiūlymo dalis) atitinka pirkimo dokumentuose nustatytus reikalavimus ir sąlygas;</w:t>
      </w:r>
    </w:p>
    <w:p w14:paraId="2FD7E6D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10.3.3. vertina, </w:t>
      </w:r>
      <w:r w:rsidRPr="00914D55">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914D55">
        <w:rPr>
          <w:rFonts w:ascii="Times New Roman" w:eastAsia="Times New Roman" w:hAnsi="Times New Roman" w:cs="Times New Roman"/>
          <w:kern w:val="0"/>
          <w:lang w:eastAsia="lt-LT"/>
          <w14:ligatures w14:val="none"/>
        </w:rPr>
        <w:t xml:space="preserve">10.3.4. vertina, ar </w:t>
      </w:r>
      <w:r w:rsidRPr="00914D55">
        <w:rPr>
          <w:rFonts w:ascii="Times New Roman" w:eastAsia="Times New Roman" w:hAnsi="Times New Roman" w:cs="Times New Roman"/>
          <w:bCs/>
          <w:kern w:val="0"/>
          <w:lang w:eastAsia="lt-LT"/>
          <w14:ligatures w14:val="none"/>
        </w:rPr>
        <w:t>nėra pasiūlyta neįprastai mažų kainų;</w:t>
      </w:r>
    </w:p>
    <w:p w14:paraId="641BB845" w14:textId="1F2037AD"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ir Reglamento reikalavimams. </w:t>
      </w:r>
      <w:r w:rsidRPr="00914D55">
        <w:rPr>
          <w:rFonts w:ascii="Times New Roman" w:eastAsia="Calibri" w:hAnsi="Times New Roman" w:cs="Times New Roman"/>
          <w:kern w:val="0"/>
          <w:lang w:eastAsia="lt-LT"/>
          <w14:ligatures w14:val="none"/>
        </w:rPr>
        <w:t xml:space="preserve"> </w:t>
      </w:r>
    </w:p>
    <w:p w14:paraId="167909CF" w14:textId="77777777" w:rsidR="001F664E" w:rsidRPr="00914D55"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2" w:name="31z"/>
      <w:bookmarkEnd w:id="52"/>
      <w:r w:rsidRPr="00914D55">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3" w:name="32z"/>
      <w:bookmarkEnd w:id="53"/>
      <w:r w:rsidRPr="00914D55">
        <w:rPr>
          <w:rFonts w:ascii="Times New Roman" w:eastAsia="Calibri" w:hAnsi="Times New Roman" w:cs="Times New Roman"/>
          <w:kern w:val="0"/>
          <w14:ligatures w14:val="none"/>
        </w:rPr>
        <w:t>vertinimo rezultatus jis gali būti pripažintas laimėjusiu.</w:t>
      </w:r>
    </w:p>
    <w:p w14:paraId="3C79FC67"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lastRenderedPageBreak/>
        <w:t>10.6. Komisija</w:t>
      </w:r>
      <w:r w:rsidRPr="00914D55">
        <w:rPr>
          <w:rFonts w:ascii="Times New Roman" w:eastAsia="Times New Roman" w:hAnsi="Times New Roman" w:cs="Times New Roman"/>
          <w:bCs/>
          <w:kern w:val="0"/>
          <w:lang w:eastAsia="lt-LT"/>
          <w14:ligatures w14:val="none"/>
        </w:rPr>
        <w:t xml:space="preserve"> gali nevertinti</w:t>
      </w:r>
      <w:r w:rsidRPr="00914D55">
        <w:rPr>
          <w:rFonts w:ascii="Times New Roman" w:eastAsia="Times New Roman" w:hAnsi="Times New Roman" w:cs="Times New Roman"/>
          <w:bCs/>
          <w:color w:val="FF0000"/>
          <w:kern w:val="0"/>
          <w:lang w:eastAsia="lt-LT"/>
          <w14:ligatures w14:val="none"/>
        </w:rPr>
        <w:t xml:space="preserve"> </w:t>
      </w:r>
      <w:r w:rsidRPr="00914D55">
        <w:rPr>
          <w:rFonts w:ascii="Times New Roman" w:eastAsia="Times New Roman" w:hAnsi="Times New Roman" w:cs="Times New Roman"/>
          <w:bCs/>
          <w:kern w:val="0"/>
          <w:lang w:eastAsia="lt-LT"/>
          <w14:ligatures w14:val="none"/>
        </w:rPr>
        <w:t>viso</w:t>
      </w:r>
      <w:r w:rsidRPr="00914D55">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10.7. </w:t>
      </w:r>
      <w:r w:rsidRPr="00914D55">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2A23069E"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10.8. </w:t>
      </w:r>
      <w:r w:rsidRPr="00914D55">
        <w:rPr>
          <w:rFonts w:ascii="Times New Roman" w:eastAsia="Times New Roman" w:hAnsi="Times New Roman" w:cs="Times New Roman"/>
          <w:bCs/>
          <w:kern w:val="0"/>
          <w:lang w:eastAsia="lt-LT"/>
          <w14:ligatures w14:val="none"/>
        </w:rPr>
        <w:t>Perkančioji organizacija, prieš nustatydama laimėjusį</w:t>
      </w:r>
      <w:r w:rsidRPr="00914D55">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w:t>
      </w:r>
      <w:r w:rsidR="00172309">
        <w:rPr>
          <w:rFonts w:ascii="Times New Roman" w:eastAsia="Times New Roman" w:hAnsi="Times New Roman" w:cs="Times New Roman"/>
          <w:kern w:val="0"/>
          <w:lang w:eastAsia="lt-LT"/>
          <w14:ligatures w14:val="none"/>
        </w:rPr>
        <w:t xml:space="preserve">ir </w:t>
      </w:r>
      <w:r w:rsidRPr="00914D55">
        <w:rPr>
          <w:rFonts w:ascii="Times New Roman" w:eastAsia="Times New Roman" w:hAnsi="Times New Roman" w:cs="Times New Roman"/>
          <w:kern w:val="0"/>
          <w:lang w:eastAsia="lt-LT"/>
          <w14:ligatures w14:val="none"/>
        </w:rPr>
        <w:t>Reglamento reikalavimams. Tuo atveju, jei galimas laimėtojas iki komisijos nustatyto termino CVP IS susirašinėjimo priemonėmis nepateikia reikalaujamų dokumentų arba jo pateikti dokumentai neįrodo atitikties keltiems reikalavimams, Komisija šio teikėjo pasiūlymą atmeta ir prašo atitinkamus dokumentus pateikti kitą teikėją, kurio pasiūlymas pagal patikslintą pasiūlymų eilę gali būti nustatytas laimėjusiu.</w:t>
      </w:r>
    </w:p>
    <w:p w14:paraId="686EB6A9" w14:textId="77777777" w:rsidR="001F664E" w:rsidRPr="00914D55"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914D55">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10.9.3. Tiekėjas nepratęsia pasiūlymo galiojimo;</w:t>
      </w:r>
      <w:r w:rsidRPr="00914D55">
        <w:rPr>
          <w:rFonts w:ascii="Times New Roman" w:eastAsia="Calibri" w:hAnsi="Times New Roman" w:cs="Times New Roman"/>
          <w:kern w:val="0"/>
          <w14:ligatures w14:val="none"/>
        </w:rPr>
        <w:tab/>
      </w:r>
    </w:p>
    <w:p w14:paraId="6AC703A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10.9.4. Tie</w:t>
      </w:r>
      <w:r w:rsidRPr="00914D55">
        <w:rPr>
          <w:rFonts w:ascii="Times New Roman" w:eastAsia="Calibri" w:hAnsi="Times New Roman" w:cs="Times New Roman"/>
          <w:color w:val="000000"/>
          <w:kern w:val="0"/>
          <w14:ligatures w14:val="none"/>
        </w:rPr>
        <w:t xml:space="preserve">kėjas užšifravo dokumentą, kuriame nurodyta pasiūlymo kaina </w:t>
      </w:r>
      <w:r w:rsidRPr="00914D55">
        <w:rPr>
          <w:rFonts w:ascii="Times New Roman" w:eastAsia="Calibri" w:hAnsi="Times New Roman" w:cs="Times New Roman"/>
          <w:kern w:val="0"/>
          <w14:ligatures w14:val="none"/>
        </w:rPr>
        <w:t xml:space="preserve">ir </w:t>
      </w:r>
      <w:r w:rsidRPr="00914D55">
        <w:rPr>
          <w:rFonts w:ascii="Times New Roman" w:eastAsia="Calibri" w:hAnsi="Times New Roman" w:cs="Times New Roman"/>
          <w:color w:val="000000"/>
          <w:kern w:val="0"/>
          <w14:ligatures w14:val="none"/>
        </w:rPr>
        <w:t>i</w:t>
      </w:r>
      <w:r w:rsidRPr="00914D55">
        <w:rPr>
          <w:rFonts w:ascii="Times New Roman" w:eastAsia="Calibri" w:hAnsi="Times New Roman" w:cs="Times New Roman"/>
          <w:kern w:val="0"/>
          <w14:ligatures w14:val="none"/>
        </w:rPr>
        <w:t>ki susipažinimo su pasiūlymu</w:t>
      </w:r>
      <w:r w:rsidRPr="00914D55">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4DD30566"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10.9.5. Tiekėjas pasiūlyme pateikė netikslius ar neišsamius duomenis apie pašalinimo pagrindų nebuvimą ar atitikimą kvalifikacijos </w:t>
      </w:r>
      <w:r w:rsidRPr="00914D55">
        <w:rPr>
          <w:rFonts w:ascii="Times New Roman" w:eastAsia="Calibri" w:hAnsi="Times New Roman" w:cs="Times New Roman"/>
          <w:kern w:val="0"/>
          <w:lang w:eastAsia="lt-LT"/>
          <w14:ligatures w14:val="none"/>
        </w:rPr>
        <w:t xml:space="preserve">ir </w:t>
      </w:r>
      <w:r w:rsidRPr="00914D55">
        <w:rPr>
          <w:rFonts w:ascii="Times New Roman" w:eastAsia="Calibri" w:hAnsi="Times New Roman" w:cs="Times New Roman"/>
          <w:kern w:val="0"/>
          <w14:ligatures w14:val="none"/>
        </w:rPr>
        <w:t xml:space="preserve">Reglamento </w:t>
      </w:r>
      <w:r w:rsidRPr="00914D55">
        <w:rPr>
          <w:rFonts w:ascii="Times New Roman" w:eastAsia="Calibri" w:hAnsi="Times New Roman" w:cs="Times New Roman"/>
          <w:kern w:val="0"/>
          <w:sz w:val="22"/>
          <w:lang w:eastAsia="lt-LT"/>
          <w14:ligatures w14:val="none"/>
        </w:rPr>
        <w:t xml:space="preserve"> </w:t>
      </w:r>
      <w:r w:rsidRPr="00914D55">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914D55">
        <w:rPr>
          <w:rFonts w:ascii="Times New Roman" w:eastAsia="Calibri" w:hAnsi="Times New Roman" w:cs="Times New Roman"/>
          <w:i/>
          <w:iCs/>
          <w:kern w:val="0"/>
          <w14:ligatures w14:val="none"/>
        </w:rPr>
        <w:t>jei pasiūlymą teikia ūkio subjektų grupė</w:t>
      </w:r>
      <w:r w:rsidRPr="00914D55">
        <w:rPr>
          <w:rFonts w:ascii="Times New Roman" w:eastAsia="Calibri" w:hAnsi="Times New Roman" w:cs="Times New Roman"/>
          <w:kern w:val="0"/>
          <w14:ligatures w14:val="none"/>
        </w:rPr>
        <w:t>), pasiūlymo galiojimo užtikrinimą patvirtinančio dokumento (</w:t>
      </w:r>
      <w:r w:rsidRPr="00914D55">
        <w:rPr>
          <w:rFonts w:ascii="Times New Roman" w:eastAsia="Calibri" w:hAnsi="Times New Roman" w:cs="Times New Roman"/>
          <w:i/>
          <w:kern w:val="0"/>
          <w14:ligatures w14:val="none"/>
        </w:rPr>
        <w:t>jei pasiūlymo galiojimo užtikrinimo reikalaujama</w:t>
      </w:r>
      <w:r w:rsidRPr="00914D55">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10.9.7. pasiūlymas neatitiko konkurso sąlygose nustatytų reikalavimų </w:t>
      </w:r>
      <w:r w:rsidRPr="00914D55">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671E17C2" w:rsidR="00C26544" w:rsidRPr="00914D55" w:rsidRDefault="00921BE1" w:rsidP="00C26544">
      <w:pPr>
        <w:tabs>
          <w:tab w:val="left" w:pos="284"/>
        </w:tabs>
        <w:spacing w:after="0" w:line="20" w:lineRule="atLeast"/>
        <w:jc w:val="both"/>
        <w:rPr>
          <w:rFonts w:ascii="Times New Roman" w:hAnsi="Times New Roman" w:cs="Times New Roman"/>
        </w:rPr>
      </w:pPr>
      <w:r w:rsidRPr="00914D55">
        <w:rPr>
          <w:rFonts w:ascii="Times New Roman" w:eastAsia="Calibri" w:hAnsi="Times New Roman" w:cs="Times New Roman"/>
          <w:kern w:val="0"/>
          <w14:ligatures w14:val="none"/>
        </w:rPr>
        <w:tab/>
        <w:t xml:space="preserve">     </w:t>
      </w:r>
      <w:r w:rsidR="001F664E" w:rsidRPr="00914D55">
        <w:rPr>
          <w:rFonts w:ascii="Times New Roman" w:eastAsia="Calibri" w:hAnsi="Times New Roman" w:cs="Times New Roman"/>
          <w:kern w:val="0"/>
          <w14:ligatures w14:val="none"/>
        </w:rPr>
        <w:t>10.9.9. tiekėjo pasiūlyta kaina yra per didelė ir nepriimtina</w:t>
      </w:r>
      <w:r w:rsidR="00A56FCB">
        <w:rPr>
          <w:rFonts w:ascii="Times New Roman" w:eastAsia="Calibri" w:hAnsi="Times New Roman" w:cs="Times New Roman"/>
          <w:kern w:val="0"/>
          <w14:ligatures w14:val="none"/>
        </w:rPr>
        <w:t>;</w:t>
      </w:r>
      <w:r w:rsidR="00C26544" w:rsidRPr="00914D55">
        <w:rPr>
          <w:rFonts w:ascii="Times New Roman" w:hAnsi="Times New Roman" w:cs="Times New Roman"/>
        </w:rPr>
        <w:t xml:space="preserve"> </w:t>
      </w:r>
    </w:p>
    <w:p w14:paraId="0B928BDC"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0A6FF1D8" w14:textId="29B140A2" w:rsidR="001F664E" w:rsidRPr="00914D55"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w:t>
      </w:r>
      <w:r w:rsidR="00B74BE3">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 tiekėjas neatitinka Reglamente nustatytų reikalavimų;</w:t>
      </w:r>
    </w:p>
    <w:p w14:paraId="01D2DE7F" w14:textId="712B9E2A" w:rsidR="00213E60" w:rsidRPr="00A4723A" w:rsidRDefault="001F664E" w:rsidP="00A4723A">
      <w:pPr>
        <w:spacing w:after="0" w:line="240" w:lineRule="auto"/>
        <w:ind w:firstLine="567"/>
        <w:contextualSpacing/>
        <w:jc w:val="both"/>
        <w:rPr>
          <w:rFonts w:ascii="Times New Roman" w:hAnsi="Times New Roman" w:cs="Times New Roman"/>
          <w:b/>
          <w:bCs/>
          <w:color w:val="0F4761" w:themeColor="accent1" w:themeShade="BF"/>
        </w:rPr>
      </w:pPr>
      <w:r w:rsidRPr="00A4723A">
        <w:rPr>
          <w:rFonts w:ascii="Times New Roman" w:eastAsia="Calibri" w:hAnsi="Times New Roman" w:cs="Times New Roman"/>
          <w:kern w:val="0"/>
          <w14:ligatures w14:val="none"/>
        </w:rPr>
        <w:t>10.9.1</w:t>
      </w:r>
      <w:r w:rsidR="000E3EED" w:rsidRPr="00A4723A">
        <w:rPr>
          <w:rFonts w:ascii="Times New Roman" w:eastAsia="Calibri" w:hAnsi="Times New Roman" w:cs="Times New Roman"/>
          <w:kern w:val="0"/>
          <w14:ligatures w14:val="none"/>
        </w:rPr>
        <w:t>4</w:t>
      </w:r>
      <w:r w:rsidR="00A4723A" w:rsidRPr="00A4723A">
        <w:rPr>
          <w:rFonts w:ascii="Times New Roman" w:hAnsi="Times New Roman" w:cs="Times New Roman"/>
        </w:rPr>
        <w:t>.</w:t>
      </w:r>
      <w:r w:rsidR="00A4723A" w:rsidRPr="00A4723A">
        <w:rPr>
          <w:rFonts w:ascii="Times New Roman" w:hAnsi="Times New Roman" w:cs="Times New Roman"/>
          <w:b/>
          <w:bCs/>
        </w:rPr>
        <w:t xml:space="preserve"> </w:t>
      </w:r>
      <w:r w:rsidR="00D15818">
        <w:rPr>
          <w:rFonts w:ascii="Times New Roman" w:hAnsi="Times New Roman" w:cs="Times New Roman"/>
          <w:b/>
          <w:bCs/>
        </w:rPr>
        <w:t>t</w:t>
      </w:r>
      <w:r w:rsidR="00A4723A" w:rsidRPr="00A4723A">
        <w:rPr>
          <w:rFonts w:ascii="Times New Roman" w:hAnsi="Times New Roman" w:cs="Times New Roman"/>
          <w:b/>
          <w:bCs/>
        </w:rPr>
        <w:t>iekėjas iki nustatyto termino nepateikė prekių pavyzdžių</w:t>
      </w:r>
      <w:r w:rsidR="00A4723A" w:rsidRPr="00A4723A">
        <w:rPr>
          <w:rFonts w:ascii="Times New Roman" w:hAnsi="Times New Roman" w:cs="Times New Roman"/>
          <w:b/>
          <w:bCs/>
          <w:color w:val="0F4761" w:themeColor="accent1" w:themeShade="BF"/>
        </w:rPr>
        <w:t>;</w:t>
      </w:r>
    </w:p>
    <w:p w14:paraId="5309A303" w14:textId="4F2CDCCC" w:rsidR="001F664E" w:rsidRPr="00914D55" w:rsidRDefault="000B1392" w:rsidP="000B1392">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w:t>
      </w:r>
      <w:r>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xml:space="preserve">. </w:t>
      </w:r>
      <w:r w:rsidR="001F664E" w:rsidRPr="00914D55">
        <w:rPr>
          <w:rFonts w:ascii="Times New Roman" w:eastAsia="Calibri" w:hAnsi="Times New Roman" w:cs="Times New Roman"/>
          <w:kern w:val="0"/>
          <w14:ligatures w14:val="none"/>
        </w:rPr>
        <w:t>tiekėjo pasiūlymas neatitinka kitų Konkurso sąlygose nustatytų reikalavimų.</w:t>
      </w:r>
    </w:p>
    <w:p w14:paraId="33BF9A1C" w14:textId="77777777" w:rsidR="001F664E" w:rsidRPr="00914D55"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4" w:name="_Toc258929297"/>
      <w:bookmarkStart w:id="55" w:name="_Toc61251141"/>
      <w:r w:rsidRPr="00914D55">
        <w:rPr>
          <w:rFonts w:ascii="Times New Roman" w:eastAsia="Times New Roman" w:hAnsi="Times New Roman" w:cs="Times New Roman"/>
          <w:b/>
          <w:bCs/>
          <w:caps/>
          <w:kern w:val="0"/>
          <w14:ligatures w14:val="none"/>
        </w:rPr>
        <w:t>XI. PASIŪLYMŲ VERTINIMAS</w:t>
      </w:r>
      <w:bookmarkEnd w:id="54"/>
      <w:bookmarkEnd w:id="55"/>
    </w:p>
    <w:p w14:paraId="18D80349" w14:textId="77777777" w:rsidR="00813756" w:rsidRPr="00914D55" w:rsidRDefault="00813756"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3890CD97" w14:textId="77777777" w:rsidR="00813756" w:rsidRPr="00813756" w:rsidRDefault="00813756" w:rsidP="00813756">
      <w:pPr>
        <w:spacing w:after="0" w:line="240" w:lineRule="auto"/>
        <w:ind w:firstLine="709"/>
        <w:jc w:val="both"/>
        <w:rPr>
          <w:rFonts w:ascii="Times New Roman" w:eastAsia="Calibri" w:hAnsi="Times New Roman" w:cs="Times New Roman"/>
          <w:kern w:val="0"/>
          <w:szCs w:val="22"/>
          <w14:ligatures w14:val="none"/>
        </w:rPr>
      </w:pPr>
      <w:r w:rsidRPr="00813756">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w:t>
      </w:r>
      <w:r w:rsidRPr="00813756">
        <w:rPr>
          <w:rFonts w:ascii="Times New Roman" w:eastAsia="Calibri" w:hAnsi="Times New Roman" w:cs="Times New Roman"/>
          <w:kern w:val="0"/>
          <w:szCs w:val="22"/>
          <w14:ligatures w14:val="none"/>
        </w:rPr>
        <w:lastRenderedPageBreak/>
        <w:t xml:space="preserve">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262BF21F" w14:textId="77777777" w:rsidR="00813756" w:rsidRPr="00813756" w:rsidRDefault="00813756" w:rsidP="00813756">
      <w:pPr>
        <w:widowControl w:val="0"/>
        <w:autoSpaceDE w:val="0"/>
        <w:autoSpaceDN w:val="0"/>
        <w:adjustRightInd w:val="0"/>
        <w:spacing w:after="0" w:line="20" w:lineRule="atLeast"/>
        <w:ind w:firstLine="720"/>
        <w:jc w:val="both"/>
        <w:rPr>
          <w:rFonts w:ascii="Times New Roman" w:eastAsia="Calibri" w:hAnsi="Times New Roman" w:cs="Times New Roman"/>
          <w:kern w:val="0"/>
          <w:lang w:eastAsia="lt-LT"/>
          <w14:ligatures w14:val="none"/>
        </w:rPr>
      </w:pPr>
      <w:r w:rsidRPr="00813756">
        <w:rPr>
          <w:rFonts w:ascii="Times New Roman" w:eastAsia="Calibri" w:hAnsi="Times New Roman" w:cs="Times New Roman"/>
          <w:kern w:val="0"/>
          <w:szCs w:val="22"/>
          <w14:ligatures w14:val="none"/>
        </w:rPr>
        <w:t xml:space="preserve">11.2. </w:t>
      </w:r>
      <w:bookmarkStart w:id="56" w:name="_Hlk515371519"/>
      <w:r w:rsidRPr="00813756">
        <w:rPr>
          <w:rFonts w:ascii="Times New Roman" w:eastAsia="Calibri" w:hAnsi="Times New Roman" w:cs="Times New Roman"/>
          <w:kern w:val="0"/>
          <w14:ligatures w14:val="none"/>
        </w:rPr>
        <w:t xml:space="preserve">Perkančioji organizacija iš neatmestų pasiūlymų išrenka ekonomiškai naudingiausią pasiūlymą. </w:t>
      </w:r>
      <w:r w:rsidRPr="00813756">
        <w:rPr>
          <w:rFonts w:ascii="Times New Roman" w:eastAsia="Calibri" w:hAnsi="Times New Roman" w:cs="Times New Roman"/>
          <w:b/>
          <w:kern w:val="0"/>
          <w14:ligatures w14:val="none"/>
        </w:rPr>
        <w:t>Ekonomiškai naudingiausias pasiūlymas išrenkamas pagal kainą</w:t>
      </w:r>
      <w:r w:rsidRPr="00813756">
        <w:rPr>
          <w:rFonts w:ascii="Times New Roman" w:eastAsia="Calibri" w:hAnsi="Times New Roman" w:cs="Times New Roman"/>
          <w:kern w:val="0"/>
          <w14:ligatures w14:val="none"/>
        </w:rPr>
        <w:t xml:space="preserve">. </w:t>
      </w:r>
      <w:r w:rsidRPr="00813756">
        <w:rPr>
          <w:rFonts w:ascii="Times New Roman" w:eastAsia="Calibri" w:hAnsi="Times New Roman" w:cs="Times New Roman"/>
          <w:kern w:val="0"/>
          <w:lang w:eastAsia="lt-LT"/>
          <w14:ligatures w14:val="none"/>
        </w:rPr>
        <w:t>Pasiūlymai pagal kainą bus vertinami lyginant bendrą pasiūlymo kainą eurais su PVM.</w:t>
      </w:r>
    </w:p>
    <w:bookmarkEnd w:id="56"/>
    <w:p w14:paraId="7EF4680C" w14:textId="77777777" w:rsidR="00813756" w:rsidRPr="00813756" w:rsidRDefault="00813756" w:rsidP="00813756">
      <w:pPr>
        <w:spacing w:after="0" w:line="20" w:lineRule="atLeast"/>
        <w:ind w:firstLine="709"/>
        <w:jc w:val="both"/>
        <w:rPr>
          <w:rFonts w:ascii="Times New Roman" w:eastAsia="Calibri" w:hAnsi="Times New Roman" w:cs="Times New Roman"/>
          <w:kern w:val="0"/>
          <w14:ligatures w14:val="none"/>
        </w:rPr>
      </w:pPr>
      <w:r w:rsidRPr="00813756">
        <w:rPr>
          <w:rFonts w:ascii="Times New Roman" w:eastAsia="Calibri" w:hAnsi="Times New Roman" w:cs="Times New Roman"/>
          <w:kern w:val="0"/>
          <w:szCs w:val="22"/>
          <w14:ligatures w14:val="none"/>
        </w:rPr>
        <w:t xml:space="preserve">11.3. </w:t>
      </w:r>
      <w:r w:rsidRPr="00813756">
        <w:rPr>
          <w:rFonts w:ascii="Times New Roman" w:eastAsia="Calibri" w:hAnsi="Times New Roman" w:cs="Times New Roman"/>
          <w:kern w:val="0"/>
          <w14:ligatures w14:val="none"/>
        </w:rPr>
        <w:t>Jei tiekėjas neįskaičiuoja į savo pasiūlymo kainą PVM, nes pagal galiojančius teisės aktus prievolė apskaičiuoti ir apmokėti PVM tenka perkančiajai organizacijai, Komisija, siekdama užtikrinti viešųjų pirkimų principų laikymąsi, vien tik pasiūlymo palyginimo tikslais prie tiekėjo pasiūlytos bendros kainos be PVM prideda sumą, kurią sudarytų perkančiosios organizacijos išlaidos apmokant PVM, taikant toms prekėms LR pridėtinės vertės mokesčio įstatyme nustatytą PVM tarifą. Tokiu atveju su kitų tiekėjų pasiūlytomis bendromis kainomis yra lyginama ir vertinama komisijos apskaičiuota kaina.</w:t>
      </w:r>
    </w:p>
    <w:p w14:paraId="27F13416" w14:textId="77777777" w:rsidR="002158BA" w:rsidRPr="00914D55" w:rsidRDefault="002158BA" w:rsidP="00357DD9">
      <w:pPr>
        <w:spacing w:after="0" w:line="240" w:lineRule="auto"/>
        <w:ind w:firstLine="567"/>
        <w:jc w:val="both"/>
        <w:rPr>
          <w:rFonts w:ascii="Times New Roman" w:eastAsia="Calibri" w:hAnsi="Times New Roman" w:cs="Times New Roman"/>
          <w:kern w:val="0"/>
          <w:szCs w:val="22"/>
          <w14:ligatures w14:val="none"/>
        </w:rPr>
      </w:pPr>
    </w:p>
    <w:p w14:paraId="6714AE96" w14:textId="77777777" w:rsidR="00A33795" w:rsidRDefault="00A33795" w:rsidP="006118BE">
      <w:pPr>
        <w:keepNext/>
        <w:keepLines/>
        <w:spacing w:after="0" w:line="240" w:lineRule="auto"/>
        <w:jc w:val="center"/>
        <w:outlineLvl w:val="0"/>
        <w:rPr>
          <w:rFonts w:ascii="Times New Roman" w:eastAsia="Times New Roman" w:hAnsi="Times New Roman" w:cs="Times New Roman"/>
          <w:b/>
          <w:bCs/>
          <w:caps/>
        </w:rPr>
      </w:pPr>
      <w:bookmarkStart w:id="57" w:name="_Toc258929298"/>
      <w:bookmarkStart w:id="58" w:name="_Toc61251142"/>
    </w:p>
    <w:p w14:paraId="552E7177" w14:textId="52BAE5F4"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r w:rsidRPr="00914D55">
        <w:rPr>
          <w:rFonts w:ascii="Times New Roman" w:eastAsia="Times New Roman" w:hAnsi="Times New Roman" w:cs="Times New Roman"/>
          <w:b/>
          <w:bCs/>
          <w:caps/>
        </w:rPr>
        <w:t xml:space="preserve">XII. PASIŪLYMŲ EILĖ IR </w:t>
      </w:r>
      <w:bookmarkEnd w:id="57"/>
      <w:r w:rsidRPr="00914D55">
        <w:rPr>
          <w:rFonts w:ascii="Times New Roman" w:eastAsia="Times New Roman" w:hAnsi="Times New Roman" w:cs="Times New Roman"/>
          <w:b/>
          <w:bCs/>
          <w:caps/>
          <w:color w:val="000000"/>
        </w:rPr>
        <w:t>LAIMĖJUSIO PASIŪLYMO NUSTATYMAS</w:t>
      </w:r>
      <w:bookmarkEnd w:id="58"/>
    </w:p>
    <w:p w14:paraId="530207F3"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Pr="00914D55"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9" w:name="_Hlk515371887"/>
      <w:r w:rsidRPr="00914D55">
        <w:rPr>
          <w:rFonts w:ascii="Times New Roman" w:eastAsia="Calibri" w:hAnsi="Times New Roman" w:cs="Times New Roman"/>
          <w:lang w:eastAsia="lt-LT"/>
        </w:rPr>
        <w:t xml:space="preserve">(išskyrus atvejus, kai pasiūlymą pateikia  arba įvertinus pasiūlymus liko tik vienas tiekėjas). </w:t>
      </w:r>
      <w:bookmarkEnd w:id="59"/>
      <w:r w:rsidRPr="00914D55">
        <w:rPr>
          <w:rFonts w:ascii="Times New Roman" w:eastAsia="Calibri" w:hAnsi="Times New Roman" w:cs="Times New Roman"/>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60" w:name="_Hlk515371962"/>
      <w:r w:rsidRPr="00914D55">
        <w:rPr>
          <w:rFonts w:ascii="Times New Roman" w:eastAsia="Calibri" w:hAnsi="Times New Roman" w:cs="Times New Roman"/>
          <w:lang w:eastAsia="lt-LT"/>
        </w:rPr>
        <w:t xml:space="preserve">Laimėjusiu pasiūlymu pripažįstamas pasiūlymas, esantis pasiūlymų eilės pirmoje vietoje. </w:t>
      </w:r>
      <w:bookmarkEnd w:id="60"/>
    </w:p>
    <w:p w14:paraId="7CFEB11D"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 Komisija dalyviams, ne vėliau kaip </w:t>
      </w:r>
      <w:r w:rsidRPr="00640D32">
        <w:rPr>
          <w:rFonts w:ascii="Times New Roman" w:eastAsia="Calibri" w:hAnsi="Times New Roman" w:cs="Times New Roman"/>
          <w:lang w:eastAsia="lt-LT"/>
        </w:rPr>
        <w:t>per 3 (tris) darbo dienas</w:t>
      </w:r>
      <w:r w:rsidRPr="00914D5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12.2.2.</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nustatytą pasiūlymų eilę;</w:t>
      </w:r>
    </w:p>
    <w:p w14:paraId="3CEF7D92" w14:textId="4E2BD66F"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12.2.3.</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laimėjusį pasiūlymą;</w:t>
      </w:r>
    </w:p>
    <w:p w14:paraId="4AB12F6B" w14:textId="785C7FC4"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12.2.4.</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tikslų atidėjimo terminą;</w:t>
      </w:r>
    </w:p>
    <w:p w14:paraId="0A74EC7F"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Komisija, gavusi dalyvio raštu pateiktą prašymą, ne </w:t>
      </w:r>
      <w:r w:rsidRPr="00640D32">
        <w:rPr>
          <w:rFonts w:ascii="Times New Roman" w:eastAsia="Calibri" w:hAnsi="Times New Roman" w:cs="Times New Roman"/>
          <w:lang w:eastAsia="lt-LT"/>
        </w:rPr>
        <w:t>vėliau kaip per 15 (penkiolika) dienų nuo</w:t>
      </w:r>
      <w:r w:rsidRPr="00914D55">
        <w:rPr>
          <w:rFonts w:ascii="Times New Roman" w:eastAsia="Calibri" w:hAnsi="Times New Roman" w:cs="Times New Roman"/>
          <w:lang w:eastAsia="lt-LT"/>
        </w:rPr>
        <w:t xml:space="preserve"> jo gavimo dienos išsamiai pateikia šią informaciją:</w:t>
      </w:r>
    </w:p>
    <w:p w14:paraId="4A05F638" w14:textId="718C8A6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12.3.1.</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12.3.2.</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dalyviui, kurio pasiūlymas buvo atmestas, – pasiūlymo atmetimo priežastis.</w:t>
      </w:r>
    </w:p>
    <w:p w14:paraId="2B25A7E6" w14:textId="3D794E32"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61" w:name="_Hlk515372347"/>
      <w:r w:rsidRPr="00914D55">
        <w:rPr>
          <w:rFonts w:ascii="Times New Roman" w:eastAsia="Calibri" w:hAnsi="Times New Roman" w:cs="Times New Roman"/>
          <w:lang w:eastAsia="lt-LT"/>
        </w:rPr>
        <w:t>12.4.</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1"/>
    <w:p w14:paraId="5EA6F101"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12.5. </w:t>
      </w:r>
      <w:r w:rsidRPr="00914D55">
        <w:rPr>
          <w:rFonts w:ascii="Times New Roman" w:eastAsia="Lucida Sans Unicode" w:hAnsi="Times New Roman" w:cs="Times New Roman"/>
          <w:color w:val="000000"/>
          <w:lang w:eastAsia="lt-LT"/>
        </w:rPr>
        <w:t xml:space="preserve">Perkančioji organizacija sudaryti pirkimo sutartį siūlo tam tiekėjui, kurio pasiūlymas pripažintas </w:t>
      </w:r>
      <w:r w:rsidRPr="00640D32">
        <w:rPr>
          <w:rFonts w:ascii="Times New Roman" w:eastAsia="Lucida Sans Unicode" w:hAnsi="Times New Roman" w:cs="Times New Roman"/>
          <w:color w:val="000000"/>
          <w:lang w:eastAsia="lt-LT"/>
        </w:rPr>
        <w:t>laimėjusiu.</w:t>
      </w:r>
      <w:r w:rsidRPr="00640D32">
        <w:rPr>
          <w:rFonts w:ascii="Times New Roman" w:eastAsia="Calibri" w:hAnsi="Times New Roman" w:cs="Times New Roman"/>
          <w:lang w:eastAsia="lt-LT"/>
        </w:rPr>
        <w:t xml:space="preserve"> Pirkimo sutartis sudaroma nedelsiant, bet ne anksčiau negu pasibaigė 10 (dešimt) dienų atidėjimo terminas. Atidėjimo terminas gali būti netaikomas, kai vienintelis suinteresuotas dalyvis yra tas, su kuriuo sudaroma</w:t>
      </w:r>
      <w:r w:rsidRPr="00914D55">
        <w:rPr>
          <w:rFonts w:ascii="Times New Roman" w:eastAsia="Calibri" w:hAnsi="Times New Roman" w:cs="Times New Roman"/>
          <w:lang w:eastAsia="lt-LT"/>
        </w:rPr>
        <w:t xml:space="preserve"> sutartis. </w:t>
      </w:r>
    </w:p>
    <w:p w14:paraId="3DD369CB" w14:textId="7A0A9CE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12.6.</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12.7.</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914D55">
        <w:rPr>
          <w:rFonts w:ascii="Times New Roman" w:hAnsi="Times New Roman" w:cs="Times New Roman"/>
        </w:rPr>
        <w:t xml:space="preserve">arba jeigu tiekėjas iki perkančiosios organizacijos nurodyto termino </w:t>
      </w:r>
      <w:r w:rsidRPr="00914D55">
        <w:rPr>
          <w:rFonts w:ascii="Times New Roman" w:hAnsi="Times New Roman" w:cs="Times New Roman"/>
        </w:rPr>
        <w:lastRenderedPageBreak/>
        <w:t xml:space="preserve">nepateikia pirkimo dokumentuose nustatyto pirkimo sutarties įvykdymo užtikrinimą patvirtinančio dokumento arba neįvykdo kitų pirkimo sutartyje nustatytų jos įsigaliojimo sąlygų, </w:t>
      </w:r>
      <w:r w:rsidRPr="00914D5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914D5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2" w:name="_Toc251317989"/>
      <w:r w:rsidRPr="00914D5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914D55" w:rsidRDefault="006118BE" w:rsidP="005030A2">
      <w:pPr>
        <w:spacing w:after="0" w:line="240" w:lineRule="auto"/>
        <w:ind w:firstLine="567"/>
        <w:jc w:val="both"/>
        <w:rPr>
          <w:rFonts w:ascii="Times New Roman" w:hAnsi="Times New Roman" w:cs="Times New Roman"/>
        </w:rPr>
      </w:pPr>
      <w:bookmarkStart w:id="63" w:name="_Toc258929299"/>
      <w:r w:rsidRPr="00914D55">
        <w:rPr>
          <w:rFonts w:ascii="Times New Roman" w:hAnsi="Times New Roman" w:cs="Times New Roman"/>
        </w:rPr>
        <w:t>12.9. 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w:t>
      </w:r>
    </w:p>
    <w:p w14:paraId="1F5D8681" w14:textId="77777777" w:rsidR="006118BE" w:rsidRPr="00914D5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4" w:name="_Toc61251143"/>
      <w:r w:rsidRPr="00914D55">
        <w:rPr>
          <w:rFonts w:ascii="Times New Roman" w:eastAsia="Times New Roman" w:hAnsi="Times New Roman" w:cs="Times New Roman"/>
          <w:b/>
          <w:bCs/>
          <w:caps/>
        </w:rPr>
        <w:t>XIII. GINČŲ NAGRINĖJIMO TVARKA</w:t>
      </w:r>
      <w:bookmarkEnd w:id="62"/>
      <w:bookmarkEnd w:id="63"/>
      <w:bookmarkEnd w:id="64"/>
    </w:p>
    <w:p w14:paraId="2F789317"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914D55" w:rsidRDefault="006118BE" w:rsidP="005030A2">
      <w:pPr>
        <w:spacing w:after="0" w:line="20" w:lineRule="atLeast"/>
        <w:ind w:firstLine="567"/>
        <w:jc w:val="both"/>
        <w:rPr>
          <w:rFonts w:ascii="Times New Roman" w:hAnsi="Times New Roman" w:cs="Times New Roman"/>
        </w:rPr>
      </w:pPr>
      <w:bookmarkStart w:id="65" w:name="_Hlk58318875"/>
      <w:r w:rsidRPr="00914D55">
        <w:rPr>
          <w:rFonts w:ascii="Times New Roman" w:eastAsia="Calibri" w:hAnsi="Times New Roman" w:cs="Times New Roman"/>
        </w:rPr>
        <w:t xml:space="preserve">13.1. </w:t>
      </w:r>
      <w:r w:rsidRPr="00914D5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914D55" w:rsidRDefault="006118BE" w:rsidP="005030A2">
      <w:pPr>
        <w:spacing w:after="0" w:line="240" w:lineRule="auto"/>
        <w:ind w:firstLine="567"/>
        <w:jc w:val="both"/>
        <w:rPr>
          <w:rFonts w:ascii="Times New Roman" w:hAnsi="Times New Roman" w:cs="Times New Roman"/>
        </w:rPr>
      </w:pPr>
      <w:r w:rsidRPr="00914D55">
        <w:rPr>
          <w:rFonts w:ascii="Times New Roman" w:hAnsi="Times New Roman" w:cs="Times New Roman"/>
        </w:rPr>
        <w:t>13.2.</w:t>
      </w:r>
      <w:r w:rsidR="005030A2" w:rsidRPr="00914D55">
        <w:rPr>
          <w:rFonts w:ascii="Times New Roman" w:hAnsi="Times New Roman" w:cs="Times New Roman"/>
        </w:rPr>
        <w:t xml:space="preserve"> </w:t>
      </w:r>
      <w:r w:rsidRPr="00914D55">
        <w:rPr>
          <w:rFonts w:ascii="Times New Roman" w:hAnsi="Times New Roman" w:cs="Times New Roman"/>
        </w:rPr>
        <w:t>Perkančioji organizacija nagrinėja tik tas tiekėjų pretenzijas, kurios gautos iki pirkimo sutarties sudarymo dienos</w:t>
      </w:r>
      <w:r w:rsidRPr="00914D55">
        <w:rPr>
          <w:rFonts w:ascii="Times New Roman" w:hAnsi="Times New Roman" w:cs="Times New Roman"/>
          <w:color w:val="000000"/>
        </w:rPr>
        <w:t xml:space="preserve"> ir pateiktos laikantis Viešųjų pirkimų įstatymo VII skyriuje nustatytų terminų</w:t>
      </w:r>
      <w:r w:rsidRPr="00914D55">
        <w:rPr>
          <w:rFonts w:ascii="Times New Roman" w:hAnsi="Times New Roman" w:cs="Times New Roman"/>
        </w:rPr>
        <w:t xml:space="preserve">. </w:t>
      </w:r>
    </w:p>
    <w:p w14:paraId="4196193C" w14:textId="77777777" w:rsidR="006118BE" w:rsidRPr="00914D55" w:rsidRDefault="006118BE" w:rsidP="005030A2">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bCs/>
        </w:rPr>
        <w:t>13.3. P</w:t>
      </w:r>
      <w:r w:rsidRPr="00914D55">
        <w:rPr>
          <w:rFonts w:ascii="Times New Roman" w:eastAsia="Calibri" w:hAnsi="Times New Roman" w:cs="Times New Roman"/>
        </w:rPr>
        <w:t>erkančioji organizacija gali nenagrinėti pretenzijų, teikiamų pakartotinai dėl to paties perkančiosios organizacijos priimto sprendimo arba atlikto veiksmo.</w:t>
      </w:r>
    </w:p>
    <w:p w14:paraId="51C81EDA" w14:textId="77777777" w:rsidR="004C54CD" w:rsidRPr="00914D5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6" w:name="_Toc61251144"/>
      <w:bookmarkEnd w:id="65"/>
      <w:r w:rsidRPr="00914D55">
        <w:rPr>
          <w:rFonts w:ascii="Times New Roman" w:eastAsia="Times New Roman" w:hAnsi="Times New Roman" w:cs="Times New Roman"/>
          <w:b/>
          <w:bCs/>
          <w:caps/>
          <w:spacing w:val="-8"/>
        </w:rPr>
        <w:t>XIV. PIRKIMO SUTARTIES SĄLYGOS</w:t>
      </w:r>
      <w:bookmarkEnd w:id="66"/>
    </w:p>
    <w:p w14:paraId="7EF1E522" w14:textId="77777777" w:rsidR="005244ED" w:rsidRPr="00914D5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1E926B8A" w:rsidR="006118BE" w:rsidRPr="00914D5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914D55">
        <w:rPr>
          <w:rFonts w:ascii="Times New Roman" w:hAnsi="Times New Roman" w:cs="Times New Roman"/>
        </w:rPr>
        <w:t>14.1.</w:t>
      </w:r>
      <w:r w:rsidR="005030A2" w:rsidRPr="00914D55">
        <w:rPr>
          <w:rFonts w:ascii="Times New Roman" w:hAnsi="Times New Roman" w:cs="Times New Roman"/>
        </w:rPr>
        <w:t xml:space="preserve"> </w:t>
      </w:r>
      <w:r w:rsidRPr="00914D55">
        <w:rPr>
          <w:rFonts w:ascii="Times New Roman" w:eastAsia="Calibri" w:hAnsi="Times New Roman" w:cs="Times New Roman"/>
          <w:color w:val="000000"/>
        </w:rPr>
        <w:t xml:space="preserve">Pirkimo sutarties projektas pateikiamas Konkurso sąlygų </w:t>
      </w:r>
      <w:r w:rsidR="00E578F2">
        <w:rPr>
          <w:rFonts w:ascii="Times New Roman" w:eastAsia="Calibri" w:hAnsi="Times New Roman" w:cs="Times New Roman"/>
          <w:color w:val="000000"/>
        </w:rPr>
        <w:t>5</w:t>
      </w:r>
      <w:r w:rsidR="00171F1D" w:rsidRPr="00914D55">
        <w:rPr>
          <w:rFonts w:ascii="Times New Roman" w:eastAsia="Calibri" w:hAnsi="Times New Roman" w:cs="Times New Roman"/>
          <w:color w:val="000000"/>
        </w:rPr>
        <w:t xml:space="preserve"> </w:t>
      </w:r>
      <w:r w:rsidRPr="00914D55">
        <w:rPr>
          <w:rFonts w:ascii="Times New Roman" w:eastAsia="Calibri" w:hAnsi="Times New Roman" w:cs="Times New Roman"/>
          <w:color w:val="000000"/>
        </w:rPr>
        <w:t xml:space="preserve">priede. Pasirašant pirkimo sutartį, projekte pateiktos sąlygos negali būti keičiamos ar koreguojamos. </w:t>
      </w:r>
    </w:p>
    <w:p w14:paraId="47879E8D" w14:textId="77777777" w:rsidR="004C54CD" w:rsidRPr="00914D55" w:rsidRDefault="004C54CD" w:rsidP="00A21B52">
      <w:pPr>
        <w:spacing w:after="0" w:line="240" w:lineRule="auto"/>
        <w:jc w:val="right"/>
        <w:rPr>
          <w:rFonts w:ascii="Times New Roman" w:hAnsi="Times New Roman" w:cs="Times New Roman"/>
        </w:rPr>
      </w:pPr>
    </w:p>
    <w:p w14:paraId="2E9EFF68" w14:textId="77777777" w:rsidR="004C54CD" w:rsidRPr="00914D55" w:rsidRDefault="004C54CD" w:rsidP="00A21B52">
      <w:pPr>
        <w:spacing w:after="0" w:line="240" w:lineRule="auto"/>
        <w:jc w:val="right"/>
        <w:rPr>
          <w:rFonts w:ascii="Times New Roman" w:hAnsi="Times New Roman" w:cs="Times New Roman"/>
        </w:rPr>
      </w:pPr>
    </w:p>
    <w:p w14:paraId="680CB1F6" w14:textId="77777777" w:rsidR="004C54CD" w:rsidRPr="00914D55" w:rsidRDefault="004C54CD" w:rsidP="00A21B52">
      <w:pPr>
        <w:spacing w:after="0" w:line="240" w:lineRule="auto"/>
        <w:jc w:val="right"/>
        <w:rPr>
          <w:rFonts w:ascii="Times New Roman" w:hAnsi="Times New Roman" w:cs="Times New Roman"/>
        </w:rPr>
      </w:pPr>
    </w:p>
    <w:p w14:paraId="34778B16" w14:textId="77777777" w:rsidR="007F1DFC" w:rsidRPr="00914D55" w:rsidRDefault="007F1DFC" w:rsidP="00A21B52">
      <w:pPr>
        <w:spacing w:after="0" w:line="240" w:lineRule="auto"/>
        <w:jc w:val="right"/>
        <w:rPr>
          <w:rFonts w:ascii="Times New Roman" w:hAnsi="Times New Roman" w:cs="Times New Roman"/>
        </w:rPr>
      </w:pPr>
    </w:p>
    <w:p w14:paraId="19D7C21C" w14:textId="77777777" w:rsidR="004F472B" w:rsidRDefault="004F472B" w:rsidP="00A21B52">
      <w:pPr>
        <w:spacing w:after="0" w:line="240" w:lineRule="auto"/>
        <w:jc w:val="right"/>
        <w:rPr>
          <w:rFonts w:ascii="Times New Roman" w:hAnsi="Times New Roman" w:cs="Times New Roman"/>
        </w:rPr>
      </w:pPr>
    </w:p>
    <w:p w14:paraId="5BCFF920" w14:textId="77777777" w:rsidR="00E578F2" w:rsidRDefault="00E578F2" w:rsidP="00A21B52">
      <w:pPr>
        <w:spacing w:after="0" w:line="240" w:lineRule="auto"/>
        <w:jc w:val="right"/>
        <w:rPr>
          <w:rFonts w:ascii="Times New Roman" w:hAnsi="Times New Roman" w:cs="Times New Roman"/>
        </w:rPr>
      </w:pPr>
    </w:p>
    <w:p w14:paraId="7764560E" w14:textId="77777777" w:rsidR="00E578F2" w:rsidRDefault="00E578F2" w:rsidP="00A21B52">
      <w:pPr>
        <w:spacing w:after="0" w:line="240" w:lineRule="auto"/>
        <w:jc w:val="right"/>
        <w:rPr>
          <w:rFonts w:ascii="Times New Roman" w:hAnsi="Times New Roman" w:cs="Times New Roman"/>
        </w:rPr>
      </w:pPr>
    </w:p>
    <w:p w14:paraId="26679C76" w14:textId="77777777" w:rsidR="00E578F2" w:rsidRDefault="00E578F2" w:rsidP="00A21B52">
      <w:pPr>
        <w:spacing w:after="0" w:line="240" w:lineRule="auto"/>
        <w:jc w:val="right"/>
        <w:rPr>
          <w:rFonts w:ascii="Times New Roman" w:hAnsi="Times New Roman" w:cs="Times New Roman"/>
        </w:rPr>
      </w:pPr>
    </w:p>
    <w:p w14:paraId="05C70302" w14:textId="77777777" w:rsidR="00E578F2" w:rsidRDefault="00E578F2" w:rsidP="00A21B52">
      <w:pPr>
        <w:spacing w:after="0" w:line="240" w:lineRule="auto"/>
        <w:jc w:val="right"/>
        <w:rPr>
          <w:rFonts w:ascii="Times New Roman" w:hAnsi="Times New Roman" w:cs="Times New Roman"/>
        </w:rPr>
      </w:pPr>
    </w:p>
    <w:p w14:paraId="11D2A5B8" w14:textId="77777777" w:rsidR="00E578F2" w:rsidRDefault="00E578F2" w:rsidP="00A21B52">
      <w:pPr>
        <w:spacing w:after="0" w:line="240" w:lineRule="auto"/>
        <w:jc w:val="right"/>
        <w:rPr>
          <w:rFonts w:ascii="Times New Roman" w:hAnsi="Times New Roman" w:cs="Times New Roman"/>
        </w:rPr>
      </w:pPr>
    </w:p>
    <w:p w14:paraId="11448B9A" w14:textId="77777777" w:rsidR="00E578F2" w:rsidRDefault="00E578F2" w:rsidP="00A21B52">
      <w:pPr>
        <w:spacing w:after="0" w:line="240" w:lineRule="auto"/>
        <w:jc w:val="right"/>
        <w:rPr>
          <w:rFonts w:ascii="Times New Roman" w:hAnsi="Times New Roman" w:cs="Times New Roman"/>
        </w:rPr>
      </w:pPr>
    </w:p>
    <w:p w14:paraId="24E2B13C" w14:textId="77777777" w:rsidR="00E578F2" w:rsidRDefault="00E578F2" w:rsidP="00A21B52">
      <w:pPr>
        <w:spacing w:after="0" w:line="240" w:lineRule="auto"/>
        <w:jc w:val="right"/>
        <w:rPr>
          <w:rFonts w:ascii="Times New Roman" w:hAnsi="Times New Roman" w:cs="Times New Roman"/>
        </w:rPr>
      </w:pPr>
    </w:p>
    <w:p w14:paraId="11355810" w14:textId="77777777" w:rsidR="00E578F2" w:rsidRDefault="00E578F2" w:rsidP="00A21B52">
      <w:pPr>
        <w:spacing w:after="0" w:line="240" w:lineRule="auto"/>
        <w:jc w:val="right"/>
        <w:rPr>
          <w:rFonts w:ascii="Times New Roman" w:hAnsi="Times New Roman" w:cs="Times New Roman"/>
        </w:rPr>
      </w:pPr>
    </w:p>
    <w:p w14:paraId="3BC7C2AC" w14:textId="77777777" w:rsidR="00E578F2" w:rsidRDefault="00E578F2" w:rsidP="00A21B52">
      <w:pPr>
        <w:spacing w:after="0" w:line="240" w:lineRule="auto"/>
        <w:jc w:val="right"/>
        <w:rPr>
          <w:rFonts w:ascii="Times New Roman" w:hAnsi="Times New Roman" w:cs="Times New Roman"/>
        </w:rPr>
      </w:pPr>
    </w:p>
    <w:p w14:paraId="2000D127" w14:textId="77777777" w:rsidR="00FF5929" w:rsidRDefault="00FF5929" w:rsidP="00A21B52">
      <w:pPr>
        <w:spacing w:after="0" w:line="240" w:lineRule="auto"/>
        <w:jc w:val="right"/>
        <w:rPr>
          <w:rFonts w:ascii="Times New Roman" w:hAnsi="Times New Roman" w:cs="Times New Roman"/>
        </w:rPr>
      </w:pPr>
    </w:p>
    <w:p w14:paraId="5FB0D2DB" w14:textId="77777777" w:rsidR="00FF5929" w:rsidRDefault="00FF5929" w:rsidP="00A21B52">
      <w:pPr>
        <w:spacing w:after="0" w:line="240" w:lineRule="auto"/>
        <w:jc w:val="right"/>
        <w:rPr>
          <w:rFonts w:ascii="Times New Roman" w:hAnsi="Times New Roman" w:cs="Times New Roman"/>
        </w:rPr>
      </w:pPr>
    </w:p>
    <w:p w14:paraId="1FC59B45" w14:textId="77777777" w:rsidR="00FF5929" w:rsidRDefault="00FF5929" w:rsidP="00A21B52">
      <w:pPr>
        <w:spacing w:after="0" w:line="240" w:lineRule="auto"/>
        <w:jc w:val="right"/>
        <w:rPr>
          <w:rFonts w:ascii="Times New Roman" w:hAnsi="Times New Roman" w:cs="Times New Roman"/>
        </w:rPr>
      </w:pPr>
    </w:p>
    <w:p w14:paraId="58B7597C" w14:textId="77777777" w:rsidR="00FF5929" w:rsidRDefault="00FF5929" w:rsidP="00A21B52">
      <w:pPr>
        <w:spacing w:after="0" w:line="240" w:lineRule="auto"/>
        <w:jc w:val="right"/>
        <w:rPr>
          <w:rFonts w:ascii="Times New Roman" w:hAnsi="Times New Roman" w:cs="Times New Roman"/>
        </w:rPr>
      </w:pPr>
    </w:p>
    <w:p w14:paraId="0F0185D3" w14:textId="77777777" w:rsidR="00FF5929" w:rsidRDefault="00FF5929" w:rsidP="00A21B52">
      <w:pPr>
        <w:spacing w:after="0" w:line="240" w:lineRule="auto"/>
        <w:jc w:val="right"/>
        <w:rPr>
          <w:rFonts w:ascii="Times New Roman" w:hAnsi="Times New Roman" w:cs="Times New Roman"/>
        </w:rPr>
      </w:pPr>
    </w:p>
    <w:p w14:paraId="5DB31FA6" w14:textId="77777777" w:rsidR="00E578F2" w:rsidRDefault="00E578F2" w:rsidP="00A21B52">
      <w:pPr>
        <w:spacing w:after="0" w:line="240" w:lineRule="auto"/>
        <w:jc w:val="right"/>
        <w:rPr>
          <w:rFonts w:ascii="Times New Roman" w:hAnsi="Times New Roman" w:cs="Times New Roman"/>
        </w:rPr>
      </w:pPr>
    </w:p>
    <w:p w14:paraId="03423699" w14:textId="77777777" w:rsidR="00E578F2" w:rsidRDefault="00E578F2" w:rsidP="00A21B52">
      <w:pPr>
        <w:spacing w:after="0" w:line="240" w:lineRule="auto"/>
        <w:jc w:val="right"/>
        <w:rPr>
          <w:rFonts w:ascii="Times New Roman" w:hAnsi="Times New Roman" w:cs="Times New Roman"/>
        </w:rPr>
      </w:pPr>
    </w:p>
    <w:p w14:paraId="7C50ADA7" w14:textId="77777777" w:rsidR="00E578F2" w:rsidRDefault="00E578F2" w:rsidP="00A21B52">
      <w:pPr>
        <w:spacing w:after="0" w:line="240" w:lineRule="auto"/>
        <w:jc w:val="right"/>
        <w:rPr>
          <w:rFonts w:ascii="Times New Roman" w:hAnsi="Times New Roman" w:cs="Times New Roman"/>
        </w:rPr>
      </w:pPr>
    </w:p>
    <w:p w14:paraId="5C32517A" w14:textId="77777777" w:rsidR="00E578F2" w:rsidRDefault="00E578F2" w:rsidP="00A21B52">
      <w:pPr>
        <w:spacing w:after="0" w:line="240" w:lineRule="auto"/>
        <w:jc w:val="right"/>
        <w:rPr>
          <w:rFonts w:ascii="Times New Roman" w:hAnsi="Times New Roman" w:cs="Times New Roman"/>
        </w:rPr>
      </w:pPr>
    </w:p>
    <w:p w14:paraId="0F326D3F" w14:textId="77777777" w:rsidR="00E578F2" w:rsidRDefault="00E578F2" w:rsidP="00A21B52">
      <w:pPr>
        <w:spacing w:after="0" w:line="240" w:lineRule="auto"/>
        <w:jc w:val="right"/>
        <w:rPr>
          <w:rFonts w:ascii="Times New Roman" w:hAnsi="Times New Roman" w:cs="Times New Roman"/>
        </w:rPr>
      </w:pPr>
    </w:p>
    <w:p w14:paraId="594C1ED7" w14:textId="77777777" w:rsidR="00E578F2" w:rsidRDefault="00E578F2" w:rsidP="00A21B52">
      <w:pPr>
        <w:spacing w:after="0" w:line="240" w:lineRule="auto"/>
        <w:jc w:val="right"/>
        <w:rPr>
          <w:rFonts w:ascii="Times New Roman" w:hAnsi="Times New Roman" w:cs="Times New Roman"/>
        </w:rPr>
      </w:pPr>
    </w:p>
    <w:p w14:paraId="0BBA4A3C" w14:textId="23459C92" w:rsidR="00CC477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lastRenderedPageBreak/>
        <w:t>Konkurso sąlygų</w:t>
      </w:r>
    </w:p>
    <w:p w14:paraId="447E62BE" w14:textId="7E4F8F87" w:rsidR="00A21B5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t>1 priedas</w:t>
      </w:r>
    </w:p>
    <w:p w14:paraId="294CF9DF" w14:textId="77777777" w:rsidR="005654F6" w:rsidRPr="005654F6" w:rsidRDefault="005654F6" w:rsidP="005654F6">
      <w:pPr>
        <w:spacing w:after="0" w:line="276" w:lineRule="auto"/>
        <w:jc w:val="center"/>
        <w:rPr>
          <w:rFonts w:ascii="Times New Roman" w:eastAsia="DengXian" w:hAnsi="Times New Roman" w:cs="Times New Roman"/>
          <w:b/>
          <w:kern w:val="0"/>
          <w14:ligatures w14:val="none"/>
        </w:rPr>
      </w:pPr>
    </w:p>
    <w:p w14:paraId="091AAF70" w14:textId="77777777" w:rsidR="005654F6" w:rsidRPr="005654F6" w:rsidRDefault="005654F6" w:rsidP="005654F6">
      <w:pPr>
        <w:spacing w:after="0" w:line="276" w:lineRule="auto"/>
        <w:jc w:val="center"/>
        <w:rPr>
          <w:rFonts w:ascii="Times New Roman" w:eastAsia="DengXian" w:hAnsi="Times New Roman" w:cs="Times New Roman"/>
          <w:b/>
          <w:kern w:val="0"/>
          <w:lang w:eastAsia="lt-LT"/>
          <w14:ligatures w14:val="none"/>
        </w:rPr>
      </w:pPr>
      <w:r w:rsidRPr="005654F6">
        <w:rPr>
          <w:rFonts w:ascii="Times New Roman" w:eastAsia="DengXian" w:hAnsi="Times New Roman" w:cs="Times New Roman"/>
          <w:b/>
          <w:bCs/>
          <w:kern w:val="0"/>
          <w:lang w:eastAsia="lt-LT"/>
          <w14:ligatures w14:val="none"/>
        </w:rPr>
        <w:t>MUITINĖS  PAREIGŪNŲ  TARNYBINĖS  UNIFORMOS UNIVERSALIOS STRIUKĖS, STRIUKĖS  SIUVIMO PASLAUGŲ PIRKIMO T</w:t>
      </w:r>
      <w:r w:rsidRPr="005654F6">
        <w:rPr>
          <w:rFonts w:ascii="Times New Roman" w:eastAsia="DengXian" w:hAnsi="Times New Roman" w:cs="Times New Roman"/>
          <w:b/>
          <w:kern w:val="0"/>
          <w:lang w:eastAsia="lt-LT"/>
          <w14:ligatures w14:val="none"/>
        </w:rPr>
        <w:t>ECHNINĖ SPECIFIKACIJA</w:t>
      </w:r>
    </w:p>
    <w:p w14:paraId="5FC923D8" w14:textId="77777777" w:rsidR="005654F6" w:rsidRPr="005654F6" w:rsidRDefault="005654F6" w:rsidP="005654F6">
      <w:pPr>
        <w:suppressAutoHyphens/>
        <w:spacing w:after="0" w:line="276" w:lineRule="auto"/>
        <w:rPr>
          <w:rFonts w:ascii="Times New Roman" w:eastAsia="Times New Roman" w:hAnsi="Times New Roman" w:cs="Times New Roman"/>
          <w:lang w:eastAsia="zh-CN" w:bidi="hi-IN"/>
          <w14:ligatures w14:val="none"/>
        </w:rPr>
      </w:pPr>
    </w:p>
    <w:tbl>
      <w:tblPr>
        <w:tblW w:w="10348" w:type="dxa"/>
        <w:tblInd w:w="-147" w:type="dxa"/>
        <w:tblCellMar>
          <w:top w:w="57" w:type="dxa"/>
          <w:left w:w="45" w:type="dxa"/>
          <w:bottom w:w="57" w:type="dxa"/>
          <w:right w:w="0" w:type="dxa"/>
        </w:tblCellMar>
        <w:tblLook w:val="0000" w:firstRow="0" w:lastRow="0" w:firstColumn="0" w:lastColumn="0" w:noHBand="0" w:noVBand="0"/>
      </w:tblPr>
      <w:tblGrid>
        <w:gridCol w:w="2127"/>
        <w:gridCol w:w="8221"/>
      </w:tblGrid>
      <w:tr w:rsidR="005654F6" w:rsidRPr="005654F6" w14:paraId="4ED7CF62"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4270EC3C"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b/>
                <w:bCs/>
                <w:lang w:eastAsia="zh-CN" w:bidi="hi-IN"/>
                <w14:ligatures w14:val="none"/>
              </w:rPr>
              <w:t>Rodiklio pavadinimas, dimensija</w:t>
            </w:r>
            <w:r w:rsidRPr="005654F6">
              <w:rPr>
                <w:rFonts w:ascii="Times New Roman" w:eastAsia="Times New Roman" w:hAnsi="Times New Roman" w:cs="Times New Roman"/>
                <w:lang w:eastAsia="zh-CN" w:bidi="hi-IN"/>
                <w14:ligatures w14:val="none"/>
              </w:rPr>
              <w:tab/>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0123A0AD" w14:textId="77777777" w:rsidR="005654F6" w:rsidRPr="005654F6" w:rsidRDefault="005654F6" w:rsidP="005654F6">
            <w:pPr>
              <w:suppressAutoHyphens/>
              <w:spacing w:after="0" w:line="240" w:lineRule="auto"/>
              <w:jc w:val="center"/>
              <w:rPr>
                <w:rFonts w:ascii="Times New Roman" w:eastAsia="Times New Roman" w:hAnsi="Times New Roman" w:cs="Times New Roman"/>
                <w:b/>
                <w:bCs/>
                <w:lang w:eastAsia="zh-CN" w:bidi="hi-IN"/>
                <w14:ligatures w14:val="none"/>
              </w:rPr>
            </w:pPr>
            <w:r w:rsidRPr="005654F6">
              <w:rPr>
                <w:rFonts w:ascii="Times New Roman" w:eastAsia="Times New Roman" w:hAnsi="Times New Roman" w:cs="Times New Roman"/>
                <w:b/>
                <w:bCs/>
                <w:lang w:eastAsia="zh-CN" w:bidi="hi-IN"/>
                <w14:ligatures w14:val="none"/>
              </w:rPr>
              <w:t>Rodiklio reikšmė</w:t>
            </w:r>
          </w:p>
        </w:tc>
      </w:tr>
      <w:tr w:rsidR="005654F6" w:rsidRPr="005654F6" w14:paraId="651819E6" w14:textId="77777777" w:rsidTr="00B435E7">
        <w:tc>
          <w:tcPr>
            <w:tcW w:w="2127" w:type="dxa"/>
            <w:tcBorders>
              <w:left w:val="single" w:sz="4" w:space="0" w:color="000001"/>
              <w:bottom w:val="single" w:sz="4" w:space="0" w:color="000001"/>
              <w:right w:val="single" w:sz="4" w:space="0" w:color="000001"/>
            </w:tcBorders>
          </w:tcPr>
          <w:p w14:paraId="483BC7D5"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 Įsigyjamos paslaugos/prekės</w:t>
            </w:r>
          </w:p>
        </w:tc>
        <w:tc>
          <w:tcPr>
            <w:tcW w:w="8221" w:type="dxa"/>
            <w:tcBorders>
              <w:left w:val="single" w:sz="4" w:space="0" w:color="000001"/>
              <w:bottom w:val="single" w:sz="4" w:space="0" w:color="000001"/>
              <w:right w:val="single" w:sz="4" w:space="0" w:color="000001"/>
            </w:tcBorders>
            <w:tcMar>
              <w:right w:w="57" w:type="dxa"/>
            </w:tcMar>
          </w:tcPr>
          <w:p w14:paraId="386E0488"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Muitinės pareigūnų kasdienės tarnybinės uniformos universalių striukių (vyriškų/moteriškų), išeiginės tarnybinės uniformos striukių (vyriškų/moteriškų) siuvimo paslaugos.</w:t>
            </w:r>
          </w:p>
          <w:p w14:paraId="6FB09A30"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Kasdienės tarnybinės uniformos universalių striukių, išeiginės tarnybinės uniformos striukių</w:t>
            </w:r>
            <w:r w:rsidRPr="005654F6">
              <w:rPr>
                <w:rFonts w:ascii="Times New Roman" w:eastAsia="Times New Roman" w:hAnsi="Times New Roman" w:cs="Times New Roman"/>
                <w:color w:val="000000"/>
                <w:shd w:val="clear" w:color="auto" w:fill="FFFFFF"/>
                <w:lang w:eastAsia="zh-CN" w:bidi="hi-IN"/>
                <w14:ligatures w14:val="none"/>
              </w:rPr>
              <w:t xml:space="preserve"> aprašymas patvirtintas Lietuvos Respublikos finansų ministro 2019 m. vasario 25 d. įsakymu Nr. 1K-56 „Dėl Lietuvos Respublikos vidaus tarnybos statuto įgyvendinimo finansų ministro valdymo srityje“ (su visais pakeitimais ir papildymais).</w:t>
            </w:r>
          </w:p>
        </w:tc>
      </w:tr>
      <w:tr w:rsidR="005654F6" w:rsidRPr="005654F6" w14:paraId="2B7F55D3" w14:textId="77777777" w:rsidTr="00B435E7">
        <w:tc>
          <w:tcPr>
            <w:tcW w:w="2127" w:type="dxa"/>
            <w:tcBorders>
              <w:left w:val="single" w:sz="4" w:space="0" w:color="000001"/>
              <w:bottom w:val="single" w:sz="4" w:space="0" w:color="000001"/>
              <w:right w:val="single" w:sz="4" w:space="0" w:color="000001"/>
            </w:tcBorders>
          </w:tcPr>
          <w:p w14:paraId="68A66D23"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2. Sutarties tipas, laikotarpis</w:t>
            </w:r>
          </w:p>
        </w:tc>
        <w:tc>
          <w:tcPr>
            <w:tcW w:w="8221" w:type="dxa"/>
            <w:tcBorders>
              <w:left w:val="single" w:sz="4" w:space="0" w:color="000001"/>
              <w:bottom w:val="single" w:sz="4" w:space="0" w:color="000001"/>
              <w:right w:val="single" w:sz="4" w:space="0" w:color="000001"/>
            </w:tcBorders>
            <w:tcMar>
              <w:right w:w="57" w:type="dxa"/>
            </w:tcMar>
          </w:tcPr>
          <w:p w14:paraId="53B5B6B9" w14:textId="77777777" w:rsidR="005654F6" w:rsidRPr="005654F6" w:rsidRDefault="005654F6" w:rsidP="00143312">
            <w:pPr>
              <w:tabs>
                <w:tab w:val="left" w:pos="851"/>
              </w:tabs>
              <w:spacing w:after="0" w:line="240" w:lineRule="auto"/>
              <w:contextualSpacing/>
              <w:jc w:val="both"/>
              <w:rPr>
                <w:rFonts w:ascii="Times New Roman" w:eastAsia="DengXian" w:hAnsi="Times New Roman" w:cs="Times New Roman"/>
                <w:kern w:val="0"/>
                <w:lang w:eastAsia="x-none"/>
                <w14:ligatures w14:val="none"/>
              </w:rPr>
            </w:pPr>
            <w:r w:rsidRPr="005654F6">
              <w:rPr>
                <w:rFonts w:ascii="Times New Roman" w:eastAsia="DengXian" w:hAnsi="Times New Roman" w:cs="Times New Roman"/>
                <w:kern w:val="0"/>
                <w14:ligatures w14:val="none"/>
              </w:rPr>
              <w:t>Su tiekėju bus sudaroma kasdienės tarnybinės uniformos universalių striukių (toliau tekste – universalios striukės, striukės arba prekės, arba gaminiai), išeiginės tarnybinės uniformos striukių (toliau tekste – striukės,  arba prekės, arba gaminiai) viešojo pirkimo – pardavimo siuvimo paslaugų sutartis (toliau – Sutartis).</w:t>
            </w:r>
          </w:p>
          <w:p w14:paraId="7D2FBD55" w14:textId="77777777" w:rsidR="005654F6" w:rsidRPr="005654F6" w:rsidRDefault="005654F6" w:rsidP="00143312">
            <w:pPr>
              <w:tabs>
                <w:tab w:val="left" w:pos="851"/>
              </w:tabs>
              <w:spacing w:after="0" w:line="240" w:lineRule="auto"/>
              <w:contextualSpacing/>
              <w:jc w:val="both"/>
              <w:rPr>
                <w:rFonts w:ascii="Times New Roman" w:eastAsia="DengXian" w:hAnsi="Times New Roman" w:cs="Times New Roman"/>
                <w:kern w:val="0"/>
                <w:lang w:eastAsia="x-none"/>
                <w14:ligatures w14:val="none"/>
              </w:rPr>
            </w:pPr>
            <w:r w:rsidRPr="005654F6">
              <w:rPr>
                <w:rFonts w:ascii="Times New Roman" w:eastAsia="DengXian" w:hAnsi="Times New Roman" w:cs="Times New Roman"/>
                <w:kern w:val="0"/>
                <w14:ligatures w14:val="none"/>
              </w:rPr>
              <w:t xml:space="preserve">Sutarties galiojimo terminas – 36 mėnesiai nuo sutarties įsigaliojimo dienos. </w:t>
            </w:r>
          </w:p>
        </w:tc>
      </w:tr>
      <w:tr w:rsidR="005654F6" w:rsidRPr="005654F6" w14:paraId="6F53B497" w14:textId="77777777" w:rsidTr="00B435E7">
        <w:tc>
          <w:tcPr>
            <w:tcW w:w="2127" w:type="dxa"/>
            <w:tcBorders>
              <w:left w:val="single" w:sz="4" w:space="0" w:color="000001"/>
              <w:bottom w:val="single" w:sz="4" w:space="0" w:color="000001"/>
              <w:right w:val="single" w:sz="4" w:space="0" w:color="000001"/>
            </w:tcBorders>
          </w:tcPr>
          <w:p w14:paraId="4F0C4184"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3. Planuojami įsigyti kiekiai</w:t>
            </w:r>
          </w:p>
        </w:tc>
        <w:tc>
          <w:tcPr>
            <w:tcW w:w="8221" w:type="dxa"/>
            <w:tcBorders>
              <w:left w:val="single" w:sz="4" w:space="0" w:color="000001"/>
              <w:bottom w:val="single" w:sz="4" w:space="0" w:color="000001"/>
              <w:right w:val="single" w:sz="4" w:space="0" w:color="000001"/>
            </w:tcBorders>
            <w:tcMar>
              <w:right w:w="57" w:type="dxa"/>
            </w:tcMar>
          </w:tcPr>
          <w:p w14:paraId="243A31D5" w14:textId="77777777" w:rsidR="005654F6" w:rsidRPr="005654F6" w:rsidRDefault="005654F6" w:rsidP="00143312">
            <w:pPr>
              <w:tabs>
                <w:tab w:val="left" w:pos="1134"/>
                <w:tab w:val="left" w:pos="1418"/>
              </w:tabs>
              <w:spacing w:after="0" w:line="240" w:lineRule="auto"/>
              <w:contextualSpacing/>
              <w:jc w:val="both"/>
              <w:rPr>
                <w:rFonts w:ascii="Times New Roman" w:eastAsia="SimSun" w:hAnsi="Times New Roman" w:cs="Times New Roman"/>
                <w:b/>
                <w:bCs/>
                <w:kern w:val="0"/>
                <w14:ligatures w14:val="none"/>
              </w:rPr>
            </w:pPr>
            <w:r w:rsidRPr="005654F6">
              <w:rPr>
                <w:rFonts w:ascii="Times New Roman" w:eastAsia="SimSun" w:hAnsi="Times New Roman" w:cs="Times New Roman"/>
                <w:b/>
                <w:bCs/>
                <w:kern w:val="0"/>
                <w14:ligatures w14:val="none"/>
              </w:rPr>
              <w:t>Planuojami įsigyti maksimalūs kiekiai:</w:t>
            </w:r>
          </w:p>
          <w:p w14:paraId="679679CA" w14:textId="77777777" w:rsidR="005654F6" w:rsidRPr="005654F6" w:rsidRDefault="005654F6" w:rsidP="00143312">
            <w:pPr>
              <w:tabs>
                <w:tab w:val="left" w:pos="1134"/>
                <w:tab w:val="left" w:pos="1418"/>
              </w:tabs>
              <w:spacing w:after="0" w:line="240" w:lineRule="auto"/>
              <w:contextualSpacing/>
              <w:jc w:val="both"/>
              <w:rPr>
                <w:rFonts w:ascii="Times New Roman" w:eastAsia="SimSun" w:hAnsi="Times New Roman" w:cs="Times New Roman"/>
                <w:b/>
                <w:bCs/>
                <w:kern w:val="0"/>
                <w14:ligatures w14:val="none"/>
              </w:rPr>
            </w:pPr>
            <w:r w:rsidRPr="005654F6">
              <w:rPr>
                <w:rFonts w:ascii="Times New Roman" w:eastAsia="SimSun" w:hAnsi="Times New Roman" w:cs="Times New Roman"/>
                <w:b/>
                <w:bCs/>
                <w:kern w:val="0"/>
                <w14:ligatures w14:val="none"/>
              </w:rPr>
              <w:t>Universalios striukės (vyriškos/moteriškos) – 1500 vnt.</w:t>
            </w:r>
          </w:p>
          <w:p w14:paraId="12CB2A2E" w14:textId="77777777" w:rsidR="005654F6" w:rsidRPr="005654F6" w:rsidRDefault="005654F6" w:rsidP="00143312">
            <w:pPr>
              <w:tabs>
                <w:tab w:val="left" w:pos="1134"/>
                <w:tab w:val="left" w:pos="1418"/>
              </w:tabs>
              <w:spacing w:after="0" w:line="240" w:lineRule="auto"/>
              <w:contextualSpacing/>
              <w:jc w:val="both"/>
              <w:rPr>
                <w:rFonts w:ascii="Times New Roman" w:eastAsia="SimSun" w:hAnsi="Times New Roman" w:cs="Times New Roman"/>
                <w:b/>
                <w:bCs/>
                <w:kern w:val="0"/>
                <w14:ligatures w14:val="none"/>
              </w:rPr>
            </w:pPr>
            <w:r w:rsidRPr="005654F6">
              <w:rPr>
                <w:rFonts w:ascii="Times New Roman" w:eastAsia="SimSun" w:hAnsi="Times New Roman" w:cs="Times New Roman"/>
                <w:b/>
                <w:bCs/>
                <w:kern w:val="0"/>
                <w14:ligatures w14:val="none"/>
              </w:rPr>
              <w:t xml:space="preserve">Striukės (vyriškos/moteriškos) – 60 vnt. </w:t>
            </w:r>
          </w:p>
          <w:p w14:paraId="171DDA7D" w14:textId="77777777" w:rsidR="005654F6" w:rsidRPr="005654F6" w:rsidRDefault="005654F6" w:rsidP="00143312">
            <w:pPr>
              <w:tabs>
                <w:tab w:val="left" w:pos="1134"/>
                <w:tab w:val="left" w:pos="1418"/>
              </w:tabs>
              <w:spacing w:after="0" w:line="240" w:lineRule="auto"/>
              <w:contextualSpacing/>
              <w:jc w:val="both"/>
              <w:rPr>
                <w:rFonts w:ascii="Times New Roman" w:eastAsia="SimSun" w:hAnsi="Times New Roman" w:cs="Times New Roman"/>
                <w:kern w:val="0"/>
                <w14:ligatures w14:val="none"/>
              </w:rPr>
            </w:pPr>
            <w:r w:rsidRPr="005654F6">
              <w:rPr>
                <w:rFonts w:ascii="Times New Roman" w:eastAsia="DengXian" w:hAnsi="Times New Roman" w:cs="Times New Roman"/>
                <w:kern w:val="0"/>
                <w14:ligatures w14:val="none"/>
              </w:rPr>
              <w:t>Planuojamų įsigyti prekių maksimalūs kiekiai pateikiami visam numatytam Sutarties galiojimo laikotarpiui (36 mėnesiai). Pirkėjas neįsipareigoja per 36 mėn. Sutarties galiojimo laikotarpį išpirkti viso prekių maksimalaus kiekio. Vadovaujantis perkančiosios organizacijos poreikiu ir skirtu finansavimu, tikslūs prekių kiekiai su dydžiais bus pateikti pirkimo laimėtojui raštu, atskiru prekių užsakymu.</w:t>
            </w:r>
          </w:p>
        </w:tc>
      </w:tr>
      <w:tr w:rsidR="005654F6" w:rsidRPr="005654F6" w14:paraId="73E3BE9B"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7943F41F"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4. Konkursiniai pavyzdžiai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EF93F6D"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Tiekėjai iki pasiūlymų pateikimo termino pabaigos privalo pateikti pavyzdžius, visiškai atitinkančius techninės specifikacijos reikalavimus. </w:t>
            </w:r>
          </w:p>
          <w:p w14:paraId="7B02FD4E" w14:textId="77777777" w:rsidR="005654F6" w:rsidRPr="005654F6" w:rsidRDefault="005654F6" w:rsidP="005654F6">
            <w:pPr>
              <w:suppressAutoHyphens/>
              <w:spacing w:after="0" w:line="240" w:lineRule="auto"/>
              <w:jc w:val="both"/>
              <w:rPr>
                <w:rFonts w:ascii="Times New Roman" w:eastAsia="Times New Roman" w:hAnsi="Times New Roman" w:cs="Times New Roman"/>
                <w:b/>
                <w:bCs/>
                <w:i/>
                <w:iCs/>
                <w:lang w:eastAsia="zh-CN" w:bidi="hi-IN"/>
                <w14:ligatures w14:val="none"/>
              </w:rPr>
            </w:pPr>
            <w:r w:rsidRPr="005654F6">
              <w:rPr>
                <w:rFonts w:ascii="Times New Roman" w:eastAsia="Times New Roman" w:hAnsi="Times New Roman" w:cs="Times New Roman"/>
                <w:b/>
                <w:bCs/>
                <w:lang w:eastAsia="zh-CN" w:bidi="hi-IN"/>
                <w14:ligatures w14:val="none"/>
              </w:rPr>
              <w:t xml:space="preserve">Teikiami pavyzdžiai ir jų dydžiai: </w:t>
            </w:r>
            <w:r w:rsidRPr="005654F6">
              <w:rPr>
                <w:rFonts w:ascii="Times New Roman" w:eastAsia="Times New Roman" w:hAnsi="Times New Roman" w:cs="Times New Roman"/>
                <w:b/>
                <w:bCs/>
                <w:i/>
                <w:iCs/>
                <w:lang w:eastAsia="zh-CN" w:bidi="hi-IN"/>
                <w14:ligatures w14:val="none"/>
              </w:rPr>
              <w:t>universali striukė vyriška - 1 vnt. (dydis: 104/182), universali striukė moteriška – 1 vnt. (dydis: 96/164), striukė vyriška – 1 vnt. (dydis: 100/176). Pavyzdžiai teikiami be skiriamųjų ženklų.</w:t>
            </w:r>
          </w:p>
          <w:p w14:paraId="3CBC88D4" w14:textId="77777777" w:rsidR="005654F6" w:rsidRPr="005654F6" w:rsidRDefault="005654F6" w:rsidP="005654F6">
            <w:pPr>
              <w:suppressAutoHyphens/>
              <w:spacing w:after="0" w:line="240" w:lineRule="auto"/>
              <w:jc w:val="both"/>
              <w:rPr>
                <w:rFonts w:ascii="Times New Roman" w:eastAsia="Times New Roman" w:hAnsi="Times New Roman" w:cs="Times New Roman"/>
                <w:b/>
                <w:bCs/>
                <w:lang w:eastAsia="zh-CN" w:bidi="hi-IN"/>
                <w14:ligatures w14:val="none"/>
              </w:rPr>
            </w:pPr>
            <w:r w:rsidRPr="005654F6">
              <w:rPr>
                <w:rFonts w:ascii="Times New Roman" w:eastAsia="Times New Roman" w:hAnsi="Times New Roman" w:cs="Times New Roman"/>
                <w:b/>
                <w:bCs/>
                <w:i/>
                <w:iCs/>
                <w:color w:val="000000"/>
                <w:lang w:eastAsia="zh-CN" w:bidi="hi-IN"/>
                <w14:ligatures w14:val="none"/>
              </w:rPr>
              <w:t>Jei pateikti pavyzdžiai neatitinka techninės specifikacijos reikalavimų, pasiūlymas laikomas neatitinkančiu pirkimo sąlygų.</w:t>
            </w:r>
          </w:p>
          <w:p w14:paraId="27DA11A5" w14:textId="77777777" w:rsidR="005654F6" w:rsidRPr="005654F6" w:rsidRDefault="005654F6" w:rsidP="005654F6">
            <w:pPr>
              <w:tabs>
                <w:tab w:val="left" w:pos="1134"/>
              </w:tabs>
              <w:spacing w:after="0" w:line="240" w:lineRule="auto"/>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 xml:space="preserve">Laimėjusio pasiūlymo pavyzdžiai tvirtinami, kaip pavyzdžiai etalonai ir lieka Pirkėjui, kol bus įvykdyta Sutartis. </w:t>
            </w:r>
          </w:p>
        </w:tc>
      </w:tr>
      <w:tr w:rsidR="005654F6" w:rsidRPr="005654F6" w14:paraId="6D72097F"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03142E15"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5. Prekių tiekimo terminas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8389327"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color w:val="000000"/>
                <w:shd w:val="clear" w:color="auto" w:fill="FFFFFF"/>
                <w:lang w:eastAsia="zh-CN" w:bidi="hi-IN"/>
                <w14:ligatures w14:val="none"/>
              </w:rPr>
              <w:t>Prekės turi būti pagamintos ir Tiekėjo sąskaita pristatytos ne vėliau kaip per 4 mėnesius nuo pirkėjo užsakymo raštu pateikimo dienos.</w:t>
            </w:r>
          </w:p>
        </w:tc>
      </w:tr>
      <w:tr w:rsidR="005654F6" w:rsidRPr="005654F6" w14:paraId="71DF9512"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4AE3452C"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6. Prekių pristatymo vietos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0BE18287" w14:textId="378AD20E" w:rsidR="005654F6" w:rsidRPr="005654F6" w:rsidRDefault="005654F6" w:rsidP="00143312">
            <w:pPr>
              <w:spacing w:after="0" w:line="240" w:lineRule="auto"/>
              <w:ind w:left="-6"/>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color w:val="000000"/>
                <w:kern w:val="0"/>
                <w:shd w:val="clear" w:color="auto" w:fill="FFFFFF"/>
                <w14:ligatures w14:val="none"/>
              </w:rPr>
              <w:t xml:space="preserve">Prekės turės būti pristatomos pagal nurodytas prekių pristatymo vietas ir adresus </w:t>
            </w:r>
            <w:r w:rsidRPr="005654F6">
              <w:rPr>
                <w:rFonts w:ascii="Times New Roman" w:eastAsia="DengXian" w:hAnsi="Times New Roman" w:cs="Times New Roman"/>
                <w:kern w:val="0"/>
                <w14:ligatures w14:val="none"/>
              </w:rPr>
              <w:t>(</w:t>
            </w:r>
            <w:r w:rsidRPr="005654F6">
              <w:rPr>
                <w:rFonts w:ascii="Times New Roman" w:eastAsia="DengXian" w:hAnsi="Times New Roman" w:cs="Times New Roman"/>
                <w:kern w:val="0"/>
                <w:lang w:eastAsia="x-none"/>
                <w14:ligatures w14:val="none"/>
              </w:rPr>
              <w:t>pristatymo vieta ir adresas gali būti patikslinti prieš pristatant Prekes)</w:t>
            </w:r>
            <w:r w:rsidRPr="005654F6">
              <w:rPr>
                <w:rFonts w:ascii="Times New Roman" w:eastAsia="DengXian" w:hAnsi="Times New Roman" w:cs="Times New Roman"/>
                <w:kern w:val="0"/>
                <w14:ligatures w14:val="none"/>
              </w:rPr>
              <w:t xml:space="preserve">. Pristatant prekes, prekių priėmimo perdavimo aktai turi būti išrašyti kiekvienam gavėjui, juose pateikiant pristatomų prekių kiekius ir vertę. Sąskaitos faktūros teikiamos atskirai kiekvienam prekių gavėjui pagal </w:t>
            </w:r>
            <w:r w:rsidRPr="005654F6">
              <w:rPr>
                <w:rFonts w:ascii="Times New Roman" w:eastAsia="DengXian" w:hAnsi="Times New Roman" w:cs="Times New Roman"/>
                <w:color w:val="000000"/>
                <w:kern w:val="0"/>
                <w:shd w:val="clear" w:color="auto" w:fill="FFFFFF"/>
                <w14:ligatures w14:val="none"/>
              </w:rPr>
              <w:t>nurodytas prekių pristatymo vietas ir adresus, mokėtojas nurodomas – Muitinės departamentas prie Lietuvos Respublikos finansų ministerijos.</w:t>
            </w:r>
          </w:p>
          <w:p w14:paraId="65592AD7" w14:textId="77777777" w:rsidR="005654F6" w:rsidRPr="005654F6" w:rsidRDefault="005654F6" w:rsidP="00143312">
            <w:pPr>
              <w:tabs>
                <w:tab w:val="left" w:pos="2565"/>
              </w:tabs>
              <w:spacing w:after="0" w:line="240" w:lineRule="auto"/>
              <w:ind w:left="-6"/>
              <w:contextualSpacing/>
              <w:jc w:val="both"/>
              <w:rPr>
                <w:rFonts w:ascii="Times New Roman" w:eastAsia="DengXian" w:hAnsi="Times New Roman" w:cs="Times New Roman"/>
                <w:i/>
                <w:iCs/>
                <w:color w:val="000000"/>
                <w:kern w:val="0"/>
                <w:u w:val="single"/>
                <w:shd w:val="clear" w:color="auto" w:fill="FFFFFF"/>
                <w14:ligatures w14:val="none"/>
              </w:rPr>
            </w:pPr>
            <w:r w:rsidRPr="005654F6">
              <w:rPr>
                <w:rFonts w:ascii="Times New Roman" w:eastAsia="DengXian" w:hAnsi="Times New Roman" w:cs="Times New Roman"/>
                <w:kern w:val="0"/>
                <w14:ligatures w14:val="none"/>
              </w:rPr>
              <w:lastRenderedPageBreak/>
              <w:t xml:space="preserve"> (pvz. mokėtojas – Muitinės departamentas prie Lietuvos Respublikos finansų ministerijos, gavėjas – Vilniaus teritorinė muitinė). </w:t>
            </w:r>
          </w:p>
          <w:p w14:paraId="28CD63FB" w14:textId="77777777" w:rsidR="005654F6" w:rsidRPr="005654F6" w:rsidRDefault="005654F6" w:rsidP="00143312">
            <w:pPr>
              <w:tabs>
                <w:tab w:val="left" w:pos="2565"/>
              </w:tabs>
              <w:spacing w:after="0" w:line="240" w:lineRule="auto"/>
              <w:ind w:left="-6"/>
              <w:contextualSpacing/>
              <w:jc w:val="both"/>
              <w:rPr>
                <w:rFonts w:ascii="Times New Roman" w:eastAsia="DengXian" w:hAnsi="Times New Roman" w:cs="Times New Roman"/>
                <w:i/>
                <w:iCs/>
                <w:color w:val="000000"/>
                <w:kern w:val="0"/>
                <w:u w:val="single"/>
                <w:shd w:val="clear" w:color="auto" w:fill="FFFFFF"/>
                <w14:ligatures w14:val="none"/>
              </w:rPr>
            </w:pPr>
            <w:r w:rsidRPr="005654F6">
              <w:rPr>
                <w:rFonts w:ascii="Times New Roman" w:eastAsia="DengXian" w:hAnsi="Times New Roman" w:cs="Times New Roman"/>
                <w:i/>
                <w:iCs/>
                <w:color w:val="000000"/>
                <w:kern w:val="0"/>
                <w:u w:val="single"/>
                <w:shd w:val="clear" w:color="auto" w:fill="FFFFFF"/>
                <w14:ligatures w14:val="none"/>
              </w:rPr>
              <w:t>Prekių pristatymo vietos, adresai:</w:t>
            </w:r>
          </w:p>
          <w:p w14:paraId="6A8160E8"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color w:val="000000"/>
                <w:shd w:val="clear" w:color="auto" w:fill="FFFFFF"/>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Vilniaus teritorinė muitinė - Naujoji Riovonių g. 3, Vilnius;</w:t>
            </w:r>
          </w:p>
          <w:p w14:paraId="006FA47D"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color w:val="000000"/>
                <w:shd w:val="clear" w:color="auto" w:fill="FFFFFF"/>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Kauno teritorinė muitinė – Jovarų g. 3, Kaunas;</w:t>
            </w:r>
          </w:p>
          <w:p w14:paraId="5605FAB8"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color w:val="000000"/>
                <w:shd w:val="clear" w:color="auto" w:fill="FFFFFF"/>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 xml:space="preserve">Klaipėdos teritorinė muitinė - </w:t>
            </w:r>
            <w:r w:rsidRPr="005654F6">
              <w:rPr>
                <w:rFonts w:ascii="Times New Roman" w:eastAsia="Times New Roman" w:hAnsi="Times New Roman" w:cs="Times New Roman"/>
                <w:i/>
                <w:iCs/>
                <w:lang w:eastAsia="zh-CN" w:bidi="hi-IN"/>
                <w14:ligatures w14:val="none"/>
              </w:rPr>
              <w:t>Perkėlos g. 1C, Klaipėda;</w:t>
            </w:r>
          </w:p>
          <w:p w14:paraId="3E703E3C"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 xml:space="preserve">Muitinės kriminalinė tarnyba - </w:t>
            </w:r>
            <w:r w:rsidRPr="005654F6">
              <w:rPr>
                <w:rFonts w:ascii="Times New Roman" w:eastAsia="Times New Roman" w:hAnsi="Times New Roman" w:cs="Times New Roman"/>
                <w:i/>
                <w:iCs/>
                <w:lang w:eastAsia="zh-CN" w:bidi="hi-IN"/>
                <w14:ligatures w14:val="none"/>
              </w:rPr>
              <w:t>Žalgirio g. 127, Vilnius;</w:t>
            </w:r>
          </w:p>
          <w:p w14:paraId="73105D7C"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color w:val="000000"/>
                <w:shd w:val="clear" w:color="auto" w:fill="FFFFFF"/>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Muitinės mokymo centras – Jeruzalės g. 25, Vilnius;</w:t>
            </w:r>
          </w:p>
          <w:p w14:paraId="55DF4825" w14:textId="77777777" w:rsidR="005654F6" w:rsidRPr="005654F6" w:rsidRDefault="005654F6" w:rsidP="005654F6">
            <w:pPr>
              <w:tabs>
                <w:tab w:val="left" w:pos="2565"/>
              </w:tabs>
              <w:suppressAutoHyphens/>
              <w:spacing w:after="0" w:line="240" w:lineRule="auto"/>
              <w:rPr>
                <w:rFonts w:ascii="Times New Roman" w:eastAsia="Times New Roman" w:hAnsi="Times New Roman" w:cs="Times New Roman"/>
                <w:i/>
                <w:iCs/>
                <w:color w:val="000000"/>
                <w:shd w:val="clear" w:color="auto" w:fill="FFFFFF"/>
                <w:lang w:eastAsia="zh-CN" w:bidi="hi-IN"/>
                <w14:ligatures w14:val="none"/>
              </w:rPr>
            </w:pPr>
            <w:r w:rsidRPr="005654F6">
              <w:rPr>
                <w:rFonts w:ascii="Times New Roman" w:eastAsia="Times New Roman" w:hAnsi="Times New Roman" w:cs="Times New Roman"/>
                <w:i/>
                <w:iCs/>
                <w:color w:val="000000"/>
                <w:shd w:val="clear" w:color="auto" w:fill="FFFFFF"/>
                <w:lang w:eastAsia="zh-CN" w:bidi="hi-IN"/>
                <w14:ligatures w14:val="none"/>
              </w:rPr>
              <w:t>Muitinės departamentas – V. Kudirkos g. 18-3, Vilnius.</w:t>
            </w:r>
          </w:p>
        </w:tc>
      </w:tr>
      <w:tr w:rsidR="005654F6" w:rsidRPr="005654F6" w14:paraId="5F4992D5"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2966C761"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lastRenderedPageBreak/>
              <w:t>7. Atitikimas specifikacijai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66FBA72F" w14:textId="77777777" w:rsidR="005654F6" w:rsidRPr="005654F6" w:rsidRDefault="005654F6" w:rsidP="00143312">
            <w:pPr>
              <w:tabs>
                <w:tab w:val="left" w:pos="851"/>
              </w:tabs>
              <w:spacing w:after="0" w:line="240" w:lineRule="auto"/>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Striukės turi atitikti techninius brėžinius ir šios specifikacijos reikalavimus.</w:t>
            </w:r>
          </w:p>
        </w:tc>
      </w:tr>
      <w:tr w:rsidR="005654F6" w:rsidRPr="005654F6" w14:paraId="690AC220"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2492F0A3"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8. Reikalavimai gaminių konstravimui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4266F56"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Gaminių konstravimui turi būti panaudoti standarto LST ISO 8559 arba kito lygiaverčio duomenys.</w:t>
            </w:r>
          </w:p>
          <w:p w14:paraId="418A1314"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Moteriški gaminiai nuo vyriškų gaminių skiriasi užsegimu ir drabužių konstravimu.</w:t>
            </w:r>
          </w:p>
        </w:tc>
      </w:tr>
      <w:tr w:rsidR="005654F6" w:rsidRPr="005654F6" w14:paraId="3CC5899A"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5CC639FD"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9. Reikalavimai gaminių dydžių nustatymui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BAB7C1F" w14:textId="77777777" w:rsidR="005654F6" w:rsidRPr="005654F6" w:rsidRDefault="005654F6" w:rsidP="005654F6">
            <w:pPr>
              <w:spacing w:after="0" w:line="240" w:lineRule="auto"/>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 xml:space="preserve">Gaminių dydžių skalė nustatoma vadovaujantis LST EN 13402 standarto reikalavimais, normalaus kūno sudėjimo figūrai, bei Lietuvos muitinėje priimtą dydžių sistemą. </w:t>
            </w:r>
          </w:p>
        </w:tc>
      </w:tr>
      <w:tr w:rsidR="005654F6" w:rsidRPr="005654F6" w14:paraId="14418D0D"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013CB8B5"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10. Gaminių dydžiai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1186B07A"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Vyrų uniformos dydžiai: nuo 88 iki 136, ūgiai: nuo 164 iki 206; Moterų uniformos dydžiai: nuo 80 iki 136; ūgiai: nuo 158 iki 194.</w:t>
            </w:r>
          </w:p>
          <w:p w14:paraId="772CFF0D"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Esant būtinybei, gali būti pareikalauta sukonstruoti ir pagaminti nestandartinių dydžių, neviršijant 2% užsakyto kiekio. </w:t>
            </w:r>
          </w:p>
        </w:tc>
      </w:tr>
      <w:tr w:rsidR="005654F6" w:rsidRPr="005654F6" w14:paraId="62DF180E"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31CCD635"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11. Gaminių matų lentelės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1A4288B9" w14:textId="77777777" w:rsidR="005654F6" w:rsidRPr="005654F6" w:rsidRDefault="005654F6" w:rsidP="005654F6">
            <w:pPr>
              <w:tabs>
                <w:tab w:val="left" w:pos="1134"/>
              </w:tabs>
              <w:spacing w:after="0" w:line="240" w:lineRule="auto"/>
              <w:jc w:val="both"/>
              <w:rPr>
                <w:rFonts w:ascii="Times New Roman" w:eastAsia="DengXian" w:hAnsi="Times New Roman" w:cs="Times New Roman"/>
                <w:spacing w:val="-9"/>
                <w:kern w:val="0"/>
                <w:lang w:bidi="hi-IN"/>
                <w14:ligatures w14:val="none"/>
              </w:rPr>
            </w:pPr>
            <w:r w:rsidRPr="005654F6">
              <w:rPr>
                <w:rFonts w:ascii="Times New Roman" w:eastAsia="DengXian" w:hAnsi="Times New Roman" w:cs="Times New Roman"/>
                <w:kern w:val="0"/>
                <w:lang w:bidi="en-US"/>
                <w14:ligatures w14:val="none"/>
              </w:rPr>
              <w:t>Matų lentelės derinamos su tiekėju pasirašius Sutartį. Tiekėjas, ne vėliau kaip per 10 dienų nuo Sutarties įsigaliojimo dienos, turi pateikti derinimui ir tvirtinimui striukių matų lenteles.</w:t>
            </w:r>
          </w:p>
          <w:p w14:paraId="0583D00B" w14:textId="77777777" w:rsidR="005654F6" w:rsidRPr="005654F6" w:rsidRDefault="005654F6" w:rsidP="005654F6">
            <w:pPr>
              <w:tabs>
                <w:tab w:val="left" w:pos="1134"/>
              </w:tabs>
              <w:spacing w:after="0" w:line="240" w:lineRule="auto"/>
              <w:jc w:val="both"/>
              <w:rPr>
                <w:rFonts w:ascii="Times New Roman" w:eastAsia="DengXian" w:hAnsi="Times New Roman" w:cs="Times New Roman"/>
                <w:spacing w:val="-9"/>
                <w:kern w:val="0"/>
                <w:lang w:bidi="hi-IN"/>
                <w14:ligatures w14:val="none"/>
              </w:rPr>
            </w:pPr>
            <w:r w:rsidRPr="005654F6">
              <w:rPr>
                <w:rFonts w:ascii="Times New Roman" w:eastAsia="DengXian" w:hAnsi="Times New Roman" w:cs="Times New Roman"/>
                <w:kern w:val="0"/>
                <w14:ligatures w14:val="none"/>
              </w:rPr>
              <w:t xml:space="preserve">Gaminių bazinių dydžių </w:t>
            </w:r>
            <w:r w:rsidRPr="005654F6">
              <w:rPr>
                <w:rFonts w:ascii="Times New Roman" w:eastAsia="DengXian" w:hAnsi="Times New Roman" w:cs="Times New Roman"/>
                <w:kern w:val="0"/>
                <w:lang w:bidi="hi-IN"/>
                <w14:ligatures w14:val="none"/>
              </w:rPr>
              <w:t>išmatavimai pateikti 4-5</w:t>
            </w:r>
            <w:r w:rsidRPr="005654F6">
              <w:rPr>
                <w:rFonts w:ascii="Times New Roman" w:eastAsia="DengXian" w:hAnsi="Times New Roman" w:cs="Times New Roman"/>
                <w:color w:val="FF0000"/>
                <w:kern w:val="0"/>
                <w:lang w:bidi="hi-IN"/>
                <w14:ligatures w14:val="none"/>
              </w:rPr>
              <w:t xml:space="preserve"> </w:t>
            </w:r>
            <w:r w:rsidRPr="005654F6">
              <w:rPr>
                <w:rFonts w:ascii="Times New Roman" w:eastAsia="DengXian" w:hAnsi="Times New Roman" w:cs="Times New Roman"/>
                <w:kern w:val="0"/>
                <w:lang w:bidi="hi-IN"/>
                <w14:ligatures w14:val="none"/>
              </w:rPr>
              <w:t>lentelėse.</w:t>
            </w:r>
          </w:p>
          <w:p w14:paraId="2CD0D744" w14:textId="77777777" w:rsidR="005654F6" w:rsidRPr="005654F6" w:rsidRDefault="005654F6" w:rsidP="005654F6">
            <w:pPr>
              <w:tabs>
                <w:tab w:val="left" w:pos="1134"/>
              </w:tabs>
              <w:spacing w:after="0" w:line="240" w:lineRule="auto"/>
              <w:ind w:left="-6"/>
              <w:jc w:val="both"/>
              <w:rPr>
                <w:rFonts w:ascii="Times New Roman" w:eastAsia="DengXian" w:hAnsi="Times New Roman" w:cs="Times New Roman"/>
                <w:kern w:val="0"/>
                <w:lang w:bidi="hi-IN"/>
                <w14:ligatures w14:val="none"/>
              </w:rPr>
            </w:pPr>
            <w:r w:rsidRPr="005654F6">
              <w:rPr>
                <w:rFonts w:ascii="Times New Roman" w:eastAsia="DengXian" w:hAnsi="Times New Roman" w:cs="Times New Roman"/>
                <w:kern w:val="0"/>
                <w:lang w:bidi="hi-IN"/>
                <w14:ligatures w14:val="none"/>
              </w:rPr>
              <w:t>Esant poreikiui, derinant su tiekėju visų dydžių matų lenteles, gaminių bazinio dydžio išmatavimai gali būti nežymiai patikslinti ir/ar pakoreguoti, jeigu tai neblogins gaminio konstrukcijos, savybių ir išvaizdos.</w:t>
            </w:r>
          </w:p>
        </w:tc>
      </w:tr>
      <w:tr w:rsidR="005654F6" w:rsidRPr="005654F6" w14:paraId="766573C2"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23AAAE73"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12.  Medžiagų</w:t>
            </w:r>
          </w:p>
          <w:p w14:paraId="65F331B0"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 techninės charakteristikos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DC62AD1"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Striukių siuvimui naudojamos medžiagos ir spalvos turi atitikti rodiklius, pateiktus 1-3 lentelėse.  </w:t>
            </w:r>
          </w:p>
        </w:tc>
      </w:tr>
      <w:tr w:rsidR="005654F6" w:rsidRPr="005654F6" w14:paraId="5F7BBB7B" w14:textId="77777777" w:rsidTr="00B435E7">
        <w:tc>
          <w:tcPr>
            <w:tcW w:w="2127" w:type="dxa"/>
            <w:tcBorders>
              <w:top w:val="single" w:sz="4" w:space="0" w:color="000001"/>
              <w:left w:val="single" w:sz="4" w:space="0" w:color="000001"/>
              <w:bottom w:val="single" w:sz="4" w:space="0" w:color="auto"/>
              <w:right w:val="single" w:sz="4" w:space="0" w:color="000001"/>
            </w:tcBorders>
          </w:tcPr>
          <w:p w14:paraId="2D16BF88"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13. Reikalavimai siuvimo siūlams, kitiems siuvimo priedams</w:t>
            </w:r>
          </w:p>
        </w:tc>
        <w:tc>
          <w:tcPr>
            <w:tcW w:w="8221" w:type="dxa"/>
            <w:tcBorders>
              <w:top w:val="single" w:sz="4" w:space="0" w:color="000001"/>
              <w:left w:val="single" w:sz="4" w:space="0" w:color="000001"/>
              <w:bottom w:val="single" w:sz="4" w:space="0" w:color="auto"/>
              <w:right w:val="single" w:sz="4" w:space="0" w:color="000001"/>
            </w:tcBorders>
            <w:tcMar>
              <w:right w:w="57" w:type="dxa"/>
            </w:tcMar>
          </w:tcPr>
          <w:p w14:paraId="5CBE872A" w14:textId="77777777" w:rsidR="005654F6" w:rsidRPr="005654F6" w:rsidRDefault="005654F6" w:rsidP="005654F6">
            <w:pPr>
              <w:tabs>
                <w:tab w:val="left" w:pos="624"/>
                <w:tab w:val="left" w:pos="1134"/>
              </w:tabs>
              <w:spacing w:after="0" w:line="240" w:lineRule="auto"/>
              <w:ind w:left="-6"/>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 xml:space="preserve">Siuvimo siūlų spalva derinama prie pagrindinės medžiagos spalvos. </w:t>
            </w:r>
          </w:p>
          <w:p w14:paraId="14545065" w14:textId="77777777" w:rsidR="005654F6" w:rsidRPr="005654F6" w:rsidRDefault="005654F6" w:rsidP="005654F6">
            <w:pPr>
              <w:tabs>
                <w:tab w:val="left" w:pos="624"/>
                <w:tab w:val="left" w:pos="1134"/>
              </w:tabs>
              <w:spacing w:after="0" w:line="240" w:lineRule="auto"/>
              <w:ind w:left="-6"/>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Siuvimo siūlai turi būti poliesteriniai arba lygiavertės kokybės, jų storis ir dygsnių tankumas turi užtikrinti siūlių stiprumą, tamprumą, bei stabilumą eksploatacijos metu.</w:t>
            </w:r>
          </w:p>
          <w:p w14:paraId="019CE905" w14:textId="77777777" w:rsidR="005654F6" w:rsidRPr="005654F6" w:rsidRDefault="005654F6" w:rsidP="005654F6">
            <w:pPr>
              <w:tabs>
                <w:tab w:val="left" w:pos="624"/>
                <w:tab w:val="left" w:pos="1134"/>
              </w:tabs>
              <w:spacing w:after="0" w:line="240" w:lineRule="auto"/>
              <w:ind w:left="-6"/>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Gaminių siuvime panaudotų siuvimo priedų (sagos, kibūs tekstiliniai užsegimai</w:t>
            </w:r>
            <w:r w:rsidRPr="005654F6">
              <w:rPr>
                <w:rFonts w:ascii="Times New Roman" w:eastAsia="DengXian" w:hAnsi="Times New Roman" w:cs="Times New Roman"/>
                <w:kern w:val="0"/>
                <w:highlight w:val="white"/>
                <w14:ligatures w14:val="none"/>
              </w:rPr>
              <w:t xml:space="preserve">, spaudės, </w:t>
            </w:r>
            <w:r w:rsidRPr="005654F6">
              <w:rPr>
                <w:rFonts w:ascii="Times New Roman" w:eastAsia="DengXian" w:hAnsi="Times New Roman" w:cs="Times New Roman"/>
                <w:kern w:val="0"/>
                <w14:ligatures w14:val="none"/>
              </w:rPr>
              <w:t xml:space="preserve">pakabukai, fiksatoriai ir pan.) spalva derinama prie pagrindinės medžiagos spalvos arba gali būti juodos spalvos. </w:t>
            </w:r>
          </w:p>
          <w:p w14:paraId="7BA40C60"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Siuvimo priedai turi būti kokybiški, patikimai tarnauti dėvėjimo metu.</w:t>
            </w:r>
          </w:p>
        </w:tc>
      </w:tr>
      <w:tr w:rsidR="005654F6" w:rsidRPr="005654F6" w14:paraId="6BC887D1" w14:textId="77777777" w:rsidTr="00B435E7">
        <w:tc>
          <w:tcPr>
            <w:tcW w:w="2127" w:type="dxa"/>
            <w:tcBorders>
              <w:top w:val="single" w:sz="4" w:space="0" w:color="auto"/>
              <w:left w:val="single" w:sz="4" w:space="0" w:color="auto"/>
              <w:bottom w:val="single" w:sz="4" w:space="0" w:color="auto"/>
              <w:right w:val="single" w:sz="4" w:space="0" w:color="auto"/>
            </w:tcBorders>
          </w:tcPr>
          <w:p w14:paraId="28D445C3"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14. Techniniai kokybiniai reikalavimai prekėms, jų siuvimo siūlėms</w:t>
            </w:r>
          </w:p>
        </w:tc>
        <w:tc>
          <w:tcPr>
            <w:tcW w:w="8221" w:type="dxa"/>
            <w:tcBorders>
              <w:top w:val="single" w:sz="4" w:space="0" w:color="auto"/>
              <w:left w:val="single" w:sz="4" w:space="0" w:color="auto"/>
              <w:bottom w:val="single" w:sz="4" w:space="0" w:color="auto"/>
              <w:right w:val="single" w:sz="4" w:space="0" w:color="auto"/>
            </w:tcBorders>
            <w:tcMar>
              <w:right w:w="57" w:type="dxa"/>
            </w:tcMar>
          </w:tcPr>
          <w:p w14:paraId="728508C7"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highlight w:val="white"/>
                <w:lang w:eastAsia="zh-CN" w:bidi="hi-IN"/>
                <w14:ligatures w14:val="none"/>
              </w:rPr>
              <w:t>Gaminių konstrukcijos turi būti tinkamos - nevaržyti judesių. Gaminiai turi turėti gerą prekinę išvaizdą,  porinės detalės ir jų išdėstymas turi būti simetriški.</w:t>
            </w:r>
          </w:p>
          <w:p w14:paraId="74AEAA4F" w14:textId="77777777" w:rsidR="005654F6" w:rsidRPr="005654F6" w:rsidRDefault="005654F6" w:rsidP="00143312">
            <w:pPr>
              <w:tabs>
                <w:tab w:val="left" w:pos="624"/>
                <w:tab w:val="left" w:pos="1134"/>
              </w:tabs>
              <w:spacing w:after="0" w:line="240" w:lineRule="auto"/>
              <w:contextualSpacing/>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 xml:space="preserve">Gaminių technologinis apdirbimas ir siūlių kokybė turi atitikti bendrus šios kategorijos/rūšies drabužių kokybės reikalavimus, keliamus gaminių technologiniam apdirbimui, siūlėms ir medžiagoms. Siūlėse negali būti nutrūkusių siūlų, nesusiūtų tarpų, sudūrimų, dygsnių praleidimų, paraukimų, ištempimų, nuokarpų, skersinių ar išilginių klosčių. Siūlės turi būti tiesios, nesutrūkti timptelėjus. Gaminio kraštų palankos neturi skersuotis, banguoti. Sujungiamos medžiagos turi būti nepažeistos, </w:t>
            </w:r>
            <w:r w:rsidRPr="005654F6">
              <w:rPr>
                <w:rFonts w:ascii="Times New Roman" w:eastAsia="DengXian" w:hAnsi="Times New Roman" w:cs="Times New Roman"/>
                <w:kern w:val="0"/>
                <w14:ligatures w14:val="none"/>
              </w:rPr>
              <w:lastRenderedPageBreak/>
              <w:t>be prakirtimų. Gaminiai turi būti be tekstilinių defektų, gerai išvalyti, be dėmių ar paliktų pagalbinių žymių, be siūlgalių, turi būti tinkamai išlaidyti (nesuglamžyti).</w:t>
            </w:r>
          </w:p>
        </w:tc>
      </w:tr>
      <w:tr w:rsidR="005654F6" w:rsidRPr="005654F6" w14:paraId="1750FE67" w14:textId="77777777" w:rsidTr="00B435E7">
        <w:tc>
          <w:tcPr>
            <w:tcW w:w="2127" w:type="dxa"/>
            <w:tcBorders>
              <w:top w:val="single" w:sz="4" w:space="0" w:color="auto"/>
              <w:left w:val="single" w:sz="4" w:space="0" w:color="000001"/>
              <w:bottom w:val="single" w:sz="4" w:space="0" w:color="000001"/>
              <w:right w:val="single" w:sz="4" w:space="0" w:color="000001"/>
            </w:tcBorders>
          </w:tcPr>
          <w:p w14:paraId="070F4528"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lastRenderedPageBreak/>
              <w:t>15. Garantinis terminas</w:t>
            </w:r>
          </w:p>
        </w:tc>
        <w:tc>
          <w:tcPr>
            <w:tcW w:w="8221" w:type="dxa"/>
            <w:tcBorders>
              <w:top w:val="single" w:sz="4" w:space="0" w:color="auto"/>
              <w:left w:val="single" w:sz="4" w:space="0" w:color="000001"/>
              <w:bottom w:val="single" w:sz="4" w:space="0" w:color="000001"/>
              <w:right w:val="single" w:sz="4" w:space="0" w:color="000001"/>
            </w:tcBorders>
            <w:tcMar>
              <w:right w:w="57" w:type="dxa"/>
            </w:tcMar>
          </w:tcPr>
          <w:p w14:paraId="6FDCB61E" w14:textId="77777777" w:rsidR="005654F6" w:rsidRPr="005654F6" w:rsidRDefault="005654F6" w:rsidP="005654F6">
            <w:pPr>
              <w:spacing w:after="0" w:line="240" w:lineRule="auto"/>
              <w:jc w:val="both"/>
              <w:rPr>
                <w:rFonts w:ascii="Times New Roman" w:eastAsia="DengXian" w:hAnsi="Times New Roman" w:cs="Times New Roman"/>
                <w:kern w:val="0"/>
                <w14:ligatures w14:val="none"/>
              </w:rPr>
            </w:pPr>
            <w:r w:rsidRPr="005654F6">
              <w:rPr>
                <w:rFonts w:ascii="Times New Roman" w:eastAsia="DengXian" w:hAnsi="Times New Roman" w:cs="Times New Roman"/>
                <w:kern w:val="0"/>
                <w14:ligatures w14:val="none"/>
              </w:rPr>
              <w:t>Ne mažiau, kaip 24 mėn. nuo prekės eksploatacijos pradžios.</w:t>
            </w:r>
          </w:p>
          <w:p w14:paraId="01438BA6" w14:textId="77777777" w:rsidR="005654F6" w:rsidRPr="005654F6" w:rsidRDefault="005654F6" w:rsidP="005654F6">
            <w:pPr>
              <w:suppressAutoHyphens/>
              <w:spacing w:after="0" w:line="240" w:lineRule="auto"/>
              <w:jc w:val="both"/>
              <w:rPr>
                <w:rFonts w:ascii="Times New Roman" w:eastAsia="Times New Roman" w:hAnsi="Times New Roman" w:cs="Times New Roman"/>
                <w:highlight w:val="white"/>
                <w:lang w:eastAsia="zh-CN" w:bidi="hi-IN"/>
                <w14:ligatures w14:val="none"/>
              </w:rPr>
            </w:pPr>
            <w:r w:rsidRPr="005654F6">
              <w:rPr>
                <w:rFonts w:ascii="Times New Roman" w:eastAsia="Times New Roman" w:hAnsi="Times New Roman" w:cs="Times New Roman"/>
                <w:lang w:eastAsia="zh-CN" w:bidi="hi-IN"/>
                <w14:ligatures w14:val="none"/>
              </w:rPr>
              <w:t>Nustačius prekių kokybės trūkumus eksploatacijos metu, Tiekėjas nemokamai juos keičia naujais ar atlieka taisymus per 10 (dešimt) darbo dienų nuo defekto nustatymo akto surašymo dienos.</w:t>
            </w:r>
          </w:p>
        </w:tc>
      </w:tr>
      <w:tr w:rsidR="005654F6" w:rsidRPr="005654F6" w14:paraId="1B65AAC5"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193C7782"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16. Medžiagų  kokybę bei atitikimą techniniams reikalavimams patvirtinantys dokumentai</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FC17D26"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1. </w:t>
            </w:r>
            <w:r w:rsidRPr="005654F6">
              <w:rPr>
                <w:rFonts w:ascii="Times New Roman" w:eastAsia="Times New Roman" w:hAnsi="Times New Roman" w:cs="Times New Roman"/>
                <w:b/>
                <w:bCs/>
                <w:lang w:eastAsia="zh-CN" w:bidi="hi-IN"/>
                <w14:ligatures w14:val="none"/>
              </w:rPr>
              <w:t>Konkurso dalyvis, kartu su pasiūlymo dokumentais, privalo pateikti siūlomų gaminių pagrindinės ir pagalbinių  medžiagų bandymų, atliktų notifikuotoje akredituotoje laboratorijoje, protokolų kopijas:</w:t>
            </w:r>
            <w:r w:rsidRPr="005654F6">
              <w:rPr>
                <w:rFonts w:ascii="Times New Roman" w:eastAsia="Times New Roman" w:hAnsi="Times New Roman" w:cs="Times New Roman"/>
                <w:lang w:eastAsia="zh-CN" w:bidi="hi-IN"/>
                <w14:ligatures w14:val="none"/>
              </w:rPr>
              <w:t xml:space="preserve"> </w:t>
            </w:r>
          </w:p>
          <w:p w14:paraId="7CEADE80" w14:textId="77777777" w:rsidR="005654F6" w:rsidRPr="005654F6" w:rsidRDefault="005654F6" w:rsidP="005654F6">
            <w:pPr>
              <w:tabs>
                <w:tab w:val="left" w:pos="1134"/>
              </w:tabs>
              <w:spacing w:after="0" w:line="240" w:lineRule="auto"/>
              <w:ind w:left="-6"/>
              <w:contextualSpacing/>
              <w:jc w:val="both"/>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 xml:space="preserve">- pagrindinės medžiagos atitiktį reikalaujamiems rodikliams (pateiktiems 1 lentelėje) įrodančių dokumentų – nepriklausomos, akredituotos pagal tarptautinius standartus laboratorijos atliktų bandymų protokolų, arba kitų lygiaverčių dokumentų kopijas. Bandymų metodai ir rodiklių reikšmės turi atitikti techniniuose reikalavimuose nurodytus bandymo metodus bei reikšmes; </w:t>
            </w:r>
          </w:p>
          <w:p w14:paraId="5966C5CA" w14:textId="77777777" w:rsidR="005654F6" w:rsidRPr="005654F6" w:rsidRDefault="005654F6" w:rsidP="005654F6">
            <w:pPr>
              <w:tabs>
                <w:tab w:val="left" w:pos="1134"/>
              </w:tabs>
              <w:spacing w:after="0" w:line="240" w:lineRule="auto"/>
              <w:ind w:left="-6"/>
              <w:contextualSpacing/>
              <w:jc w:val="both"/>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 xml:space="preserve">- pagalbinių medžiagų, priedų (tinklelio tipo pamušalo, pamušalo sutvirtinimo medžiagos, kibių užsegimų) naudojamų gaminio gamyboje atitiktį reikalaujamiems rodikliams (pateiktiems 2-3 lentelėse) įrodančių dokumentų –gamintojų atliktų bandymų protokolų, arba techninių dokumentų, arba kitų lygiaverčių dokumentų kopijas. Bandymų metodai ir rodiklių reikšmės turi atitikti techniniuose reikalavimuose nurodytus bandymo metodus bei reikšmes. Visų teikiamų dokumentų kopijos turi būti patvirtintos tiekėjo. </w:t>
            </w:r>
          </w:p>
          <w:p w14:paraId="56BEC8CC"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Pirkėjo atskiru reikalavimu konkurso laimėtojas privalės pateikti laboratorijos protokolų originalus, patvirtinančius, kad prekė atitinka Pirkėjo nustatytus techninius reikalavimus, nurodytus prekės  techniniuose aprašymuose. Visi bandymai atliekami pagal galiojančius standartus. Bandymų metodai turi atitikti techniniuose reikalavimuose nurodytus (arba lygiaverčius) bandymo metodus, o rodiklių reikšmės turi būti ne blogesnės už reikalaujamas reikšmes.</w:t>
            </w:r>
          </w:p>
          <w:p w14:paraId="702A21F5"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2. </w:t>
            </w:r>
            <w:r w:rsidRPr="005654F6">
              <w:rPr>
                <w:rFonts w:ascii="Times New Roman" w:eastAsia="Times New Roman" w:hAnsi="Times New Roman" w:cs="Times New Roman"/>
                <w:lang w:eastAsia="lt-LT" w:bidi="hi-IN"/>
                <w14:ligatures w14:val="none"/>
              </w:rPr>
              <w:t xml:space="preserve">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w:t>
            </w:r>
            <w:r w:rsidRPr="005654F6">
              <w:rPr>
                <w:rFonts w:ascii="Times New Roman" w:eastAsia="Times New Roman" w:hAnsi="Times New Roman" w:cs="Times New Roman"/>
                <w:highlight w:val="white"/>
                <w:lang w:eastAsia="lt-LT" w:bidi="hi-IN"/>
                <w14:ligatures w14:val="none"/>
              </w:rPr>
              <w:t>Kontrolinių tyrimų rezultatai neginčijami ir laikomi galutiniais.</w:t>
            </w:r>
            <w:r w:rsidRPr="005654F6">
              <w:rPr>
                <w:rFonts w:ascii="Times New Roman" w:eastAsia="Times New Roman" w:hAnsi="Times New Roman" w:cs="Times New Roman"/>
                <w:lang w:eastAsia="lt-LT" w:bidi="hi-IN"/>
                <w14:ligatures w14:val="none"/>
              </w:rPr>
              <w:t xml:space="preserve">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tc>
      </w:tr>
      <w:tr w:rsidR="005654F6" w:rsidRPr="005654F6" w14:paraId="16FC0C74"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2654F74C"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17. Aplinkos apsaugos kriterijų reikalavimai medžiagai (gaminiui) bei jų atitikimą patvirtinantys dokumentai (taikomi sutarties vykdymo metu)</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249FED23" w14:textId="77777777" w:rsidR="005654F6" w:rsidRPr="005654F6" w:rsidRDefault="005654F6" w:rsidP="005654F6">
            <w:pPr>
              <w:spacing w:after="0" w:line="240" w:lineRule="auto"/>
              <w:rPr>
                <w:rFonts w:ascii="Times New Roman" w:eastAsia="DengXian" w:hAnsi="Times New Roman" w:cs="Times New Roman"/>
                <w:kern w:val="0"/>
                <w14:ligatures w14:val="none"/>
              </w:rPr>
            </w:pPr>
            <w:bookmarkStart w:id="67" w:name="_Hlk157750891"/>
            <w:r w:rsidRPr="005654F6">
              <w:rPr>
                <w:rFonts w:ascii="Times New Roman" w:eastAsia="DengXian" w:hAnsi="Times New Roman" w:cs="Times New Roman"/>
                <w:kern w:val="0"/>
                <w14:ligatures w14:val="none"/>
              </w:rPr>
              <w:t>1. Gaminiams naudojama pagrindinė ir pagalbinė medžiagos turi atitikti minimalius aplinkos apsaugos kriterijus, nustatytus Aplinkos apsaugos kriterijų taikymo, vykdant žaliuosius pirkimus, tvarkos aprašo,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2 priedo IX skyriuje „Tekstilės gaminiai“.</w:t>
            </w:r>
          </w:p>
          <w:p w14:paraId="265918FB" w14:textId="77777777" w:rsidR="005654F6" w:rsidRPr="005654F6" w:rsidRDefault="005654F6" w:rsidP="00143312">
            <w:pPr>
              <w:spacing w:after="0" w:line="240" w:lineRule="auto"/>
              <w:contextualSpacing/>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 xml:space="preserve">Sutarties vykdymo metu Tiekėjas turi pateikti atitiktį pagrindžiančius dokumentus, kad galutiniai tekstilės gaminiai (striukės) atitinka tiekėjo pasiūlyme </w:t>
            </w:r>
            <w:r w:rsidRPr="005654F6">
              <w:rPr>
                <w:rFonts w:ascii="Times New Roman" w:eastAsia="DengXian" w:hAnsi="Times New Roman" w:cs="Times New Roman"/>
                <w:b/>
                <w:bCs/>
                <w:i/>
                <w:iCs/>
                <w:kern w:val="0"/>
                <w14:ligatures w14:val="none"/>
              </w:rPr>
              <w:lastRenderedPageBreak/>
              <w:t>pasiūlytas prekes (atitiktį pagrindžiantys dokumentai turi būti pateikti Pirkėjui prieš pristatant prekes):</w:t>
            </w:r>
          </w:p>
          <w:p w14:paraId="432010AD" w14:textId="77777777" w:rsidR="005654F6" w:rsidRPr="005654F6" w:rsidRDefault="005654F6" w:rsidP="00143312">
            <w:pPr>
              <w:widowControl w:val="0"/>
              <w:tabs>
                <w:tab w:val="left" w:pos="567"/>
              </w:tabs>
              <w:spacing w:after="0" w:line="240" w:lineRule="auto"/>
              <w:contextualSpacing/>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1.1. kad tekstilės gaminių gamybai naudojamuose tekstilės pluoštuose nėra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402C9F3B" w14:textId="77777777" w:rsidR="005654F6" w:rsidRPr="005654F6" w:rsidRDefault="005654F6" w:rsidP="00143312">
            <w:pPr>
              <w:widowControl w:val="0"/>
              <w:tabs>
                <w:tab w:val="left" w:pos="567"/>
              </w:tabs>
              <w:spacing w:after="0" w:line="240" w:lineRule="auto"/>
              <w:contextualSpacing/>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1.2. kad tekstilės gaminių gamybai naudojamuose tekstilės pluoštuose nėra kenksmingų cheminių medžiagų, nurodytų Aplinkos ministro įsakymo 9.1.2 punkte.</w:t>
            </w:r>
          </w:p>
          <w:p w14:paraId="0AE560DF" w14:textId="77777777" w:rsidR="005654F6" w:rsidRPr="005654F6" w:rsidRDefault="005654F6" w:rsidP="00143312">
            <w:pPr>
              <w:tabs>
                <w:tab w:val="left" w:pos="567"/>
              </w:tabs>
              <w:spacing w:after="0" w:line="240" w:lineRule="auto"/>
              <w:contextualSpacing/>
              <w:rPr>
                <w:rFonts w:ascii="Times New Roman" w:eastAsia="DengXian" w:hAnsi="Times New Roman" w:cs="Times New Roman"/>
                <w:kern w:val="0"/>
                <w14:ligatures w14:val="none"/>
              </w:rPr>
            </w:pPr>
            <w:r w:rsidRPr="005654F6">
              <w:rPr>
                <w:rFonts w:ascii="Times New Roman" w:eastAsia="DengXian" w:hAnsi="Times New Roman" w:cs="Times New Roman"/>
                <w:b/>
                <w:bCs/>
                <w:kern w:val="0"/>
                <w14:ligatures w14:val="none"/>
              </w:rPr>
              <w:t>1.1. ir 1.2. papunkčiams atitiktį reikalavimams įrodantys dokumentai:</w:t>
            </w:r>
            <w:r w:rsidRPr="005654F6">
              <w:rPr>
                <w:rFonts w:ascii="Times New Roman" w:eastAsia="DengXian" w:hAnsi="Times New Roman" w:cs="Times New Roman"/>
                <w:kern w:val="0"/>
                <w14:ligatures w14:val="none"/>
              </w:rPr>
              <w:t xml:space="preserve"> </w:t>
            </w:r>
            <w:r w:rsidRPr="005654F6">
              <w:rPr>
                <w:rFonts w:ascii="Times New Roman" w:eastAsia="DengXian" w:hAnsi="Times New Roman" w:cs="Times New Roman"/>
                <w:i/>
                <w:iCs/>
                <w:kern w:val="0"/>
                <w14:ligatures w14:val="none"/>
              </w:rPr>
              <w:t xml:space="preserve">(Aplinkos ministro įsakymo 9.1.1 ir 9.1.2 papunkčiams) </w:t>
            </w:r>
            <w:r w:rsidRPr="005654F6">
              <w:rPr>
                <w:rFonts w:ascii="Times New Roman" w:eastAsia="DengXian" w:hAnsi="Times New Roman" w:cs="Times New Roman"/>
                <w:kern w:val="0"/>
                <w14:ligatures w14:val="none"/>
              </w:rPr>
              <w:t xml:space="preserve">bandymų ataskaita, pripažintos įstaigos arba paskelbtosios (notifikuotos) institucijos atlikto bandymo protokolas, arba </w:t>
            </w:r>
            <w:r w:rsidRPr="005654F6">
              <w:rPr>
                <w:rFonts w:ascii="Times New Roman" w:eastAsia="DengXian" w:hAnsi="Times New Roman" w:cs="Times New Roman"/>
                <w:i/>
                <w:iCs/>
                <w:kern w:val="0"/>
                <w14:ligatures w14:val="none"/>
              </w:rPr>
              <w:t>EU Ecolabel</w:t>
            </w:r>
            <w:r w:rsidRPr="005654F6">
              <w:rPr>
                <w:rFonts w:ascii="Times New Roman" w:eastAsia="DengXian" w:hAnsi="Times New Roman" w:cs="Times New Roman"/>
                <w:kern w:val="0"/>
                <w14:ligatures w14:val="none"/>
              </w:rPr>
              <w:t xml:space="preserve"> arba kitas I tipo ekologinis ženklas, atitinkantis standartą LST EN ISO 14024 „Aplinkosauginiai ženklai ir aplinkosauginės deklaracijos. I tipo aplinkosauginis ženklinimas. Principai ir procedūros“, arba </w:t>
            </w:r>
            <w:r w:rsidRPr="005654F6">
              <w:rPr>
                <w:rFonts w:ascii="Times New Roman" w:eastAsia="DengXian" w:hAnsi="Times New Roman" w:cs="Times New Roman"/>
                <w:i/>
                <w:iCs/>
                <w:kern w:val="0"/>
                <w14:ligatures w14:val="none"/>
              </w:rPr>
              <w:t>OEKO-TEX</w:t>
            </w:r>
            <w:r w:rsidRPr="005654F6">
              <w:rPr>
                <w:rFonts w:ascii="Times New Roman" w:eastAsia="DengXian" w:hAnsi="Times New Roman" w:cs="Times New Roman"/>
                <w:i/>
                <w:iCs/>
                <w:kern w:val="0"/>
                <w:vertAlign w:val="superscript"/>
                <w14:ligatures w14:val="none"/>
              </w:rPr>
              <w:t>®</w:t>
            </w:r>
            <w:r w:rsidRPr="005654F6">
              <w:rPr>
                <w:rFonts w:ascii="Times New Roman" w:eastAsia="DengXian" w:hAnsi="Times New Roman" w:cs="Times New Roman"/>
                <w:i/>
                <w:iCs/>
                <w:kern w:val="0"/>
                <w14:ligatures w14:val="none"/>
              </w:rPr>
              <w:t xml:space="preserve"> STANDARD 100</w:t>
            </w:r>
            <w:r w:rsidRPr="005654F6">
              <w:rPr>
                <w:rFonts w:ascii="Times New Roman" w:eastAsia="DengXian" w:hAnsi="Times New Roman" w:cs="Times New Roman"/>
                <w:kern w:val="0"/>
                <w14:ligatures w14:val="none"/>
              </w:rPr>
              <w:t xml:space="preserve"> sertifikatas arba kitas lygiavertis įrodymas. </w:t>
            </w:r>
          </w:p>
          <w:p w14:paraId="1CC1F499" w14:textId="77777777" w:rsidR="005654F6" w:rsidRPr="005654F6" w:rsidRDefault="005654F6" w:rsidP="00143312">
            <w:pPr>
              <w:widowControl w:val="0"/>
              <w:tabs>
                <w:tab w:val="left" w:pos="567"/>
              </w:tabs>
              <w:spacing w:after="0" w:line="240" w:lineRule="auto"/>
              <w:contextualSpacing/>
              <w:rPr>
                <w:rFonts w:ascii="Times New Roman" w:eastAsia="DengXian" w:hAnsi="Times New Roman" w:cs="Times New Roman"/>
                <w:b/>
                <w:bCs/>
                <w:i/>
                <w:iCs/>
                <w:kern w:val="0"/>
                <w14:ligatures w14:val="none"/>
              </w:rPr>
            </w:pPr>
            <w:r w:rsidRPr="005654F6">
              <w:rPr>
                <w:rFonts w:ascii="Times New Roman" w:eastAsia="DengXian" w:hAnsi="Times New Roman" w:cs="Times New Roman"/>
                <w:b/>
                <w:bCs/>
                <w:i/>
                <w:iCs/>
                <w:kern w:val="0"/>
                <w14:ligatures w14:val="none"/>
              </w:rPr>
              <w:t>1.3. medžiagos gamintojo rašytinis patvirtinimas (deklaracija), kad gaminyje naudojamas poliesterio pluoštas atitinka Aplinkos ministro įsakymo 9.2.1 punktą ir yra 100 proc. pagamintas iš perdirbtų atliekų, kartu pateikiant tai įrodančius dokumentus</w:t>
            </w:r>
            <w:bookmarkEnd w:id="67"/>
            <w:r w:rsidRPr="005654F6">
              <w:rPr>
                <w:rFonts w:ascii="Times New Roman" w:eastAsia="DengXian" w:hAnsi="Times New Roman" w:cs="Times New Roman"/>
                <w:b/>
                <w:bCs/>
                <w:i/>
                <w:iCs/>
                <w:kern w:val="0"/>
                <w14:ligatures w14:val="none"/>
              </w:rPr>
              <w:t>.</w:t>
            </w:r>
          </w:p>
          <w:p w14:paraId="57D16427" w14:textId="77777777" w:rsidR="005654F6" w:rsidRPr="005654F6" w:rsidRDefault="005654F6" w:rsidP="00143312">
            <w:pPr>
              <w:widowControl w:val="0"/>
              <w:tabs>
                <w:tab w:val="left" w:pos="567"/>
              </w:tabs>
              <w:spacing w:after="0" w:line="240" w:lineRule="auto"/>
              <w:contextualSpacing/>
              <w:rPr>
                <w:rFonts w:ascii="Times New Roman" w:eastAsia="DengXian" w:hAnsi="Times New Roman" w:cs="Times New Roman"/>
                <w:b/>
                <w:bCs/>
                <w:i/>
                <w:iCs/>
                <w:kern w:val="0"/>
                <w14:ligatures w14:val="none"/>
              </w:rPr>
            </w:pPr>
            <w:r w:rsidRPr="005654F6">
              <w:rPr>
                <w:rFonts w:ascii="Times New Roman" w:eastAsia="DengXian" w:hAnsi="Times New Roman" w:cs="Times New Roman"/>
                <w:kern w:val="0"/>
                <w14:ligatures w14:val="none"/>
              </w:rPr>
              <w:t xml:space="preserve">2. Sutarties vykdymo metu, Pirkėjui kilus pagrįstų abejonių dėl pateiktų aplinkosauginių reikalavimų atitiktį pagrindžiančių dokumentų ar gaminių neatitikimo nustatytiems minimaliems aplinkos apsaugos kriterijams, Pirkėjas turi teisę kreiptis dėl nepriklausomos ekspertizės atlikimo, t. y. atlikti tekstilės gaminių patikros bandymus </w:t>
            </w:r>
            <w:r w:rsidRPr="005654F6">
              <w:rPr>
                <w:rFonts w:ascii="Times New Roman" w:eastAsia="DengXian" w:hAnsi="Times New Roman" w:cs="Times New Roman"/>
                <w:kern w:val="0"/>
                <w:lang w:eastAsia="lt-LT"/>
                <w14:ligatures w14:val="none"/>
              </w:rPr>
              <w:t xml:space="preserve">pasirinktoje akredituotoje laboratorijoje, savo lėšomis, o Tiekėjas privalo pateikti tiek pavyzdžių, kiek reikalinga kontroliniams tyrimams atlikti. </w:t>
            </w:r>
            <w:r w:rsidRPr="005654F6">
              <w:rPr>
                <w:rFonts w:ascii="Times New Roman" w:eastAsia="DengXian" w:hAnsi="Times New Roman" w:cs="Times New Roman"/>
                <w:kern w:val="0"/>
                <w:highlight w:val="white"/>
                <w:lang w:eastAsia="lt-LT"/>
                <w14:ligatures w14:val="none"/>
              </w:rPr>
              <w:t>Kontrolinių tyrimų rezultatai neginčijami ir laikomi galutiniais.</w:t>
            </w:r>
            <w:r w:rsidRPr="005654F6">
              <w:rPr>
                <w:rFonts w:ascii="Times New Roman" w:eastAsia="DengXian" w:hAnsi="Times New Roman" w:cs="Times New Roman"/>
                <w:kern w:val="0"/>
                <w:lang w:eastAsia="lt-LT"/>
                <w14:ligatures w14:val="none"/>
              </w:rPr>
              <w:t xml:space="preserve"> Jei </w:t>
            </w:r>
            <w:r w:rsidRPr="005654F6">
              <w:rPr>
                <w:rFonts w:ascii="Times New Roman" w:eastAsia="DengXian" w:hAnsi="Times New Roman" w:cs="Times New Roman"/>
                <w:kern w:val="0"/>
                <w14:ligatures w14:val="none"/>
              </w:rPr>
              <w:t xml:space="preserve">bandymų rezultatai rodo, kad tekstilės gaminiai neatitinka tiekėjo nustatytų minimalių aplinkosauginių reikalavimų, </w:t>
            </w:r>
            <w:r w:rsidRPr="005654F6">
              <w:rPr>
                <w:rFonts w:ascii="Times New Roman" w:eastAsia="DengXian" w:hAnsi="Times New Roman" w:cs="Times New Roman"/>
                <w:kern w:val="0"/>
                <w:lang w:eastAsia="lt-LT"/>
                <w14:ligatures w14:val="none"/>
              </w:rPr>
              <w:t>Tiekėjo bus pareikalauta apmokėti visas Pirkėjo su tuo patirtas išlaidas, ir bus taikomos Sutartyje numatytos sankcijos.</w:t>
            </w:r>
          </w:p>
        </w:tc>
      </w:tr>
      <w:tr w:rsidR="005654F6" w:rsidRPr="005654F6" w14:paraId="5513DB13"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5E768146"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lastRenderedPageBreak/>
              <w:t>18. Gaminių ženklinimas, reikalavimai vidinėms etiketėms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034A510C"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Kiekvienas gaminys turi būti paženklintas ir pažymėtas pagal Lietuvos Respublikoje galiojančią tvarką. Gaminio vidinėje etiketėje turi būti neišplaunamais dažais nurodytas gamintojas, dydis, audinio sudėtis, pagaminimo metai, priežiūros ženklų simboliai  pagal LST EN ISO 3758 arba lygiaverčius standartus. </w:t>
            </w:r>
          </w:p>
        </w:tc>
      </w:tr>
      <w:tr w:rsidR="005654F6" w:rsidRPr="005654F6" w14:paraId="6E4E066F" w14:textId="77777777" w:rsidTr="00B435E7">
        <w:tc>
          <w:tcPr>
            <w:tcW w:w="2127" w:type="dxa"/>
            <w:tcBorders>
              <w:left w:val="single" w:sz="4" w:space="0" w:color="000001"/>
              <w:bottom w:val="single" w:sz="4" w:space="0" w:color="000001"/>
              <w:right w:val="single" w:sz="4" w:space="0" w:color="000001"/>
            </w:tcBorders>
            <w:tcMar>
              <w:top w:w="55" w:type="dxa"/>
              <w:left w:w="55" w:type="dxa"/>
              <w:bottom w:w="55" w:type="dxa"/>
              <w:right w:w="55" w:type="dxa"/>
            </w:tcMar>
          </w:tcPr>
          <w:p w14:paraId="75C85E10"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19. Gaminių pakavimas</w:t>
            </w:r>
          </w:p>
        </w:tc>
        <w:tc>
          <w:tcPr>
            <w:tcW w:w="8221" w:type="dxa"/>
            <w:tcBorders>
              <w:left w:val="single" w:sz="4" w:space="0" w:color="000001"/>
              <w:bottom w:val="single" w:sz="4" w:space="0" w:color="000001"/>
              <w:right w:val="single" w:sz="4" w:space="0" w:color="000001"/>
            </w:tcBorders>
            <w:tcMar>
              <w:top w:w="55" w:type="dxa"/>
              <w:left w:w="55" w:type="dxa"/>
              <w:bottom w:w="55" w:type="dxa"/>
              <w:right w:w="55" w:type="dxa"/>
            </w:tcMar>
          </w:tcPr>
          <w:p w14:paraId="22CD8DD1"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Striukė turi būti tvarkingai sulankstyta, supakuota į skaidrų, patvarų, polietileno maišą su daugkartinio užklijavimo (atsegimo/užsegimo) juostele. </w:t>
            </w:r>
          </w:p>
          <w:p w14:paraId="42C64419"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kern w:val="0"/>
                <w:lang w:eastAsia="lt-LT" w:bidi="hi-IN"/>
                <w14:ligatures w14:val="none"/>
              </w:rPr>
              <w:t>Ant kiekvieno gaminio turi būti patikimai pritvirtinta popierinė etiketė, kurioje turi būti nurodytas gamintojas, gaminio pavadinimas, dydis. Etiketė tvirtinama taip, kad matytųsi visa išvardinta informacija.</w:t>
            </w:r>
          </w:p>
          <w:p w14:paraId="4B2F3D43"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 xml:space="preserve">Ant gaminio maišo turi būti prilipdyta etiketė, kurioje turi būti nurodytas gamintojas, gaminio pavadinimas, dydis, ūgis. </w:t>
            </w:r>
          </w:p>
        </w:tc>
      </w:tr>
      <w:tr w:rsidR="005654F6" w:rsidRPr="005654F6" w14:paraId="54153B40"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4259BB06"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20. Pakavimas į dėžes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0768A1D6"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Maišai su gaminiais turi būti supakuoti į kartonines dėžes. Ant dėžės turi būti nurodyta dėžėje esančių gaminių (prekių) pavadinimas, kiekis, dydis, ūgis.</w:t>
            </w:r>
          </w:p>
        </w:tc>
      </w:tr>
      <w:tr w:rsidR="005654F6" w:rsidRPr="005654F6" w14:paraId="17C223D7"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4D8EDC0B"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lastRenderedPageBreak/>
              <w:t>21. Reikalavimai pakavimo dėžėms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7C9C6B02" w14:textId="77777777" w:rsidR="005654F6" w:rsidRPr="005654F6" w:rsidRDefault="005654F6" w:rsidP="005654F6">
            <w:pPr>
              <w:suppressAutoHyphens/>
              <w:spacing w:after="0" w:line="240" w:lineRule="auto"/>
              <w:jc w:val="both"/>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Vienoje dėžėje turi būti tik vieno modelio  gaminiai. Vienos dėžės su gaminiais (prekėmis) svoris neturi viršyti 10 kg.</w:t>
            </w:r>
          </w:p>
        </w:tc>
      </w:tr>
      <w:tr w:rsidR="005654F6" w:rsidRPr="005654F6" w14:paraId="21B8625B"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0DE5A92E"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22. Aplinkos apsaugos kriterijų reikalavimai pakuotėms bei jų atitikimą patvirtinantys dokumentai (taikomi sutarties vykdymo metu)</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3E97F46C" w14:textId="77777777" w:rsidR="005654F6" w:rsidRPr="005654F6" w:rsidRDefault="005654F6" w:rsidP="00143312">
            <w:pPr>
              <w:tabs>
                <w:tab w:val="left" w:pos="1134"/>
              </w:tabs>
              <w:spacing w:after="0" w:line="240" w:lineRule="auto"/>
              <w:ind w:left="-6"/>
              <w:contextualSpacing/>
              <w:jc w:val="both"/>
              <w:rPr>
                <w:rFonts w:ascii="Times New Roman" w:eastAsia="DengXian" w:hAnsi="Times New Roman" w:cs="Times New Roman"/>
                <w:b/>
                <w:bCs/>
                <w:i/>
                <w:kern w:val="0"/>
                <w:lang w:bidi="hi-IN"/>
                <w14:ligatures w14:val="none"/>
              </w:rPr>
            </w:pPr>
            <w:r w:rsidRPr="005654F6">
              <w:rPr>
                <w:rFonts w:ascii="Times New Roman" w:eastAsia="DengXian" w:hAnsi="Times New Roman" w:cs="Times New Roman"/>
                <w:kern w:val="0"/>
                <w:lang w:bidi="en-US"/>
                <w14:ligatures w14:val="none"/>
              </w:rPr>
              <w:t>Gaminiai pakuojami į pakuotes,</w:t>
            </w:r>
            <w:r w:rsidRPr="005654F6">
              <w:rPr>
                <w:rFonts w:ascii="Times New Roman" w:eastAsia="DengXian" w:hAnsi="Times New Roman" w:cs="Times New Roman"/>
                <w:kern w:val="0"/>
                <w14:ligatures w14:val="none"/>
              </w:rPr>
              <w:t xml:space="preserve"> kurios</w:t>
            </w:r>
            <w:r w:rsidRPr="005654F6">
              <w:rPr>
                <w:rFonts w:ascii="Times New Roman" w:eastAsia="DengXian" w:hAnsi="Times New Roman" w:cs="Times New Roman"/>
                <w:kern w:val="0"/>
                <w:lang w:bidi="en-US"/>
                <w14:ligatures w14:val="none"/>
              </w:rPr>
              <w:t xml:space="preserve"> turi būti laikytinos perdirbamosiomis pakuotėmis pagal Lietuvos Respublikos mokesčio už aplinkos teršimą įstatymo nuostatas ir (ar) turi būti vienalytės (homogeniškos) pakuotės, pagamintos iš vienos rūšies medžiagos. </w:t>
            </w:r>
          </w:p>
          <w:p w14:paraId="66889B3D" w14:textId="77777777" w:rsidR="005654F6" w:rsidRPr="005654F6" w:rsidRDefault="005654F6" w:rsidP="00143312">
            <w:pPr>
              <w:tabs>
                <w:tab w:val="left" w:pos="1134"/>
              </w:tabs>
              <w:spacing w:after="0" w:line="240" w:lineRule="auto"/>
              <w:ind w:left="-6"/>
              <w:contextualSpacing/>
              <w:jc w:val="both"/>
              <w:rPr>
                <w:rFonts w:ascii="Times New Roman" w:eastAsia="DengXian" w:hAnsi="Times New Roman" w:cs="Times New Roman"/>
                <w:b/>
                <w:bCs/>
                <w:i/>
                <w:kern w:val="0"/>
                <w14:ligatures w14:val="none"/>
              </w:rPr>
            </w:pPr>
            <w:r w:rsidRPr="005654F6">
              <w:rPr>
                <w:rFonts w:ascii="Times New Roman" w:eastAsia="DengXian" w:hAnsi="Times New Roman" w:cs="Times New Roman"/>
                <w:kern w:val="0"/>
                <w:shd w:val="clear" w:color="auto" w:fill="FFFFFF"/>
                <w14:ligatures w14:val="none"/>
              </w:rPr>
              <w:t>Tiekėjas patiekdamas Prekes Pirkėjui, pateikia Prekės antrinės pakuotės tinkamumą perdirbti patvirtinančius dokumentus (pavyzdžiui techninį dokumentą, dokumentą iš akredituotų laboratorijų ar pakuočių atliekų perdirbėjų, ar kitus lygiaverčius objektyvius įrodymus).</w:t>
            </w:r>
          </w:p>
        </w:tc>
      </w:tr>
      <w:tr w:rsidR="005654F6" w:rsidRPr="005654F6" w14:paraId="1B8FBA01"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39A205D1"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t>23. Kasdienės tarnybinės uniformos universalios striukės modelio aprašymas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17C5E4B7"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Kasdienės tarnybinės uniformos  universali striukė (toliau – striukė) turi   atitikti bendruosius reikalavimus serijiniu būdu siuvamai tarnybinei uniformai, techninius brėžinius (1-4 pav.) ir šios specifikacijos reikalavimus.</w:t>
            </w:r>
          </w:p>
          <w:p w14:paraId="1DE40664"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 siuvama iš žalios spalvos mišrios pluoštinės sudėties audinio. Audinio spalva žalia, artima pagal PANTONE TEXTILE spalvų katalogą (arba kitą lygiavertį) kodui 19-0309 TCX. Pagrindinio audinio techninės charakteristikos turi atitikti pateiktas 1 lentelėje.</w:t>
            </w:r>
          </w:p>
          <w:p w14:paraId="4FD5EFDC"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 tiesaus silueto, įsiūtinėmis rankovėmis. Priekyje ir nugaroje su atskirai kirptomis papetės detalėmis.</w:t>
            </w:r>
          </w:p>
          <w:p w14:paraId="5D5FBA57"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 priekyje užsegama iš abiejų galų atsegamu profiliniu užtrauktuku, paslėptu po priesiuvu. Priesiuvas užsegamas 5-iomis juodos spalvos Ø 12,0 ± 1,0 mm spaudėmis (spaudės paslėptos). </w:t>
            </w:r>
          </w:p>
          <w:p w14:paraId="3C7C7944"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apykaklė stovės tipo. Vidinė stovės dalis – iš juodos spalvos šiauštos trikotažinės medžiagos (fliso) (medžiagos pluoštinė sudėtis – 100 % poliesteris arba kita lygiavertė, paviršinis tankis – 270 ± 20 g/m²). </w:t>
            </w:r>
          </w:p>
          <w:p w14:paraId="0E45017E"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 siuvama su gobtuvu, kuris nusegamas vandeniui nelaidžiu užtrauktuku, uždengtu 2,5 ± 0,3 cm pločio lystele. Gobtuvas siuvamas su trikotažiniu tinklelio tipo pamušalu (techninės charakteristikos 2 lentelėje). Gobtuvo priekinis kraštas figūrinis, su ties viduriu suformuotu snapeliu.</w:t>
            </w:r>
          </w:p>
          <w:p w14:paraId="085705CF"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Gobtuvo priekio kraštai tarpusavyje susegami juodos spalvos Ø 12,0 ± 1,0 mm spaudėmis (spaudės paslėptos). Esant nesusegtiems gobtuvo priekio kraštams, jie tvirtinami prie striukės stovės spaudėmis, kurios uždengiamos 5,0 ± 0,5 cm pločio prisiūtomis lystelėmis (ant stovės išorinės dalies priekyje suformuotomis kišenėlėmis, kurių viduje prisegami gobtuvo priekio kraštai). Šių lystelių plotis matuojamas užsegus priekio užsegimo priesiuvą.</w:t>
            </w:r>
          </w:p>
          <w:p w14:paraId="0D86912C"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Gobtuvo apimtis priekyje ir nugarinėje galvos dalyje (pakaušio srityje) reguliuojama elastine virvute su fiksatoriais. Gobtuvo priekio krašto apimties reguliavimui elastinė virvelė praveriama pro išorinėse apatinėse priekio dalyse įmuštas juodos spalvos metalines Ø 5,0 ± 1,0 mm akutes ir fiksatorius, ir patikimai pritvirtinama apatinėje gobtuvo siūlėje. Gobtuvo apimties reguliavimui nugarinėje (pakaušio) dalyje, pro įmuštą juodos spalvos metalinę Ø 5,0 ± 1,0 mm akutę vidurinėje gobtuvo detalėje, įverta elastinė virvutė, kurios galai patikimai pritvirtinti prie gobtuvo priekinių kraštų. Elastinės virvutės ilgis reguliuojamas fiksatoriumi, kuris pritvirtintas prie gobtuvo per tekstilinę juostelę. Ant virvutės turi būti uždėtas plastikinis žiedelis, apsaugantis virvutę nuo išsivėrimo iš fiksatoriaus. Fiksatorius su elastine juostele uždengiami lystele, suformuota iš gobtuvo viršutinės vidurio detalės. </w:t>
            </w:r>
          </w:p>
          <w:p w14:paraId="7E7BF695"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Krūtinės aukštyje abiejose priekinėse puselėse – vertikalia kryptimi įsiūtos įleistinės kišenės užsegamos profiliniais užtrauktukais (kišenės angos ilgis 17,0 ± 0,5 cm), kurie uždengiami 2,0 ± 0,3 cm pločio lystelėmis. Kišenių angos nupeltakiuotos aplink 0,1 - 0,2 cm pločio peltakiu. Kišenių maišeliai iš pagrindinio audinio.</w:t>
            </w:r>
          </w:p>
          <w:p w14:paraId="74AFBBC5"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lastRenderedPageBreak/>
              <w:t xml:space="preserve">Ant išorinės priekio užsegimo priesiuvo detalės, viename aukštyje su papete prisiuvama velkė, skirta movos ženklui prisegti. Velkės plotis – 4,3 ± 0,2 cm, ilgis – 12,5 ± 0,5 cm. Velkės apačia iš abiejų pusių nusmailėja 45º kampu ir pritvirtinama prie priesiuvo paslėpta spaude (spaudė juodos spalvos Ø12,0 ± 0,1 mm). Velkės kraštai peltakiuoti 0,1-0,2 cm atstumu nuo krašto.                                                                                                                                                                                                                                                                                                                                                                                                                                                                                                                                                                                                                                                                                                                                                                                                                                                                                                                                                                                                                                                                                                                                                                                                                                                                                                                                                                                                                                                                                                                                                                                                                                                                                                                                       </w:t>
            </w:r>
          </w:p>
          <w:p w14:paraId="14C36855"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Ant dešinėje pusėje esančios papetės, 0,5-0,6 cm atstumu nuo papetės prisiuvimo siūlės, viename lygyje su žemiau esančios įleistinės kišenės lystele, prisiuvama kibaus tekstilinio užsegimo veliūro detalė (išmatavimai: aukštis – 2,0 cm, ilgis – 10,0 cm), skirta vardiniam ženklui prisegti. </w:t>
            </w:r>
          </w:p>
          <w:p w14:paraId="278650C8" w14:textId="7EC6A115"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Priekio kairėje pusėje, 0,5-0,6 cm atstumu nuo papetės prisiuvimo siūlės, viename lygyje su žemiau esančios įleistinės kišenės lystele, prisiuvama kibaus tekstilinio užsegimo veliūro kilpučių detalė (</w:t>
            </w:r>
            <w:r w:rsidR="00E87A8A" w:rsidRPr="005654F6">
              <w:rPr>
                <w:rFonts w:ascii="Times New Roman" w:eastAsia="DengXian" w:hAnsi="Times New Roman" w:cs="Times New Roman"/>
                <w:kern w:val="0"/>
                <w:lang w:eastAsia="lt-LT"/>
                <w14:ligatures w14:val="none"/>
              </w:rPr>
              <w:t xml:space="preserve">išmatavimai: aukštis – </w:t>
            </w:r>
            <w:r w:rsidR="00E87A8A">
              <w:rPr>
                <w:rFonts w:ascii="Times New Roman" w:eastAsia="DengXian" w:hAnsi="Times New Roman" w:cs="Times New Roman"/>
                <w:kern w:val="0"/>
                <w:lang w:eastAsia="lt-LT"/>
                <w14:ligatures w14:val="none"/>
              </w:rPr>
              <w:t>4</w:t>
            </w:r>
            <w:r w:rsidR="00E87A8A" w:rsidRPr="005654F6">
              <w:rPr>
                <w:rFonts w:ascii="Times New Roman" w:eastAsia="DengXian" w:hAnsi="Times New Roman" w:cs="Times New Roman"/>
                <w:kern w:val="0"/>
                <w:lang w:eastAsia="lt-LT"/>
                <w14:ligatures w14:val="none"/>
              </w:rPr>
              <w:t>,0 ± 0,5 cm</w:t>
            </w:r>
            <w:r w:rsidRPr="005654F6">
              <w:rPr>
                <w:rFonts w:ascii="Times New Roman" w:eastAsia="DengXian" w:hAnsi="Times New Roman" w:cs="Times New Roman"/>
                <w:kern w:val="0"/>
                <w:lang w:eastAsia="lt-LT"/>
                <w14:ligatures w14:val="none"/>
              </w:rPr>
              <w:t>, ilgis – 9,0 ± 0,5 cm), ant kurios tvirtinama iš tos pačios medžiagos ir tokių pačių išmatavimų pasiūta stačiakampio formos detalė, ant kurios terminiu būdu uždedamas atšvaitinis užrašas didžiosiomis raidėmis „MUITINĖ“ (užrašo išmatavimai: ilgis 9,0 ± 0,2 cm, aukštis – 3,5 ± 0,2 cm (matas su tašku ant „Ė“ raidės)). Kitoje detalės su užrašu pusėje turi būti prisiūta kibaus tekstilinio užsegimo kabliukų detalė.</w:t>
            </w:r>
          </w:p>
          <w:p w14:paraId="66D5E291"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Liemens srityje abiejose pusėse – įstriža kryptimi išsiūtos įleistinės kišenės užsegamos profiliniais užtrauktukais (kišenės angos dydis – 21,0 ± 0,5 cm), kurie uždengiami 2,0 ± 0,3 cm pločio lystelėmis. Kišenių angos nupeltakiuotos aplink 0,1 - 0,2 cm pločio peltakiu. Kišenių maišeliai iš pagrindinio audinio.</w:t>
            </w:r>
          </w:p>
          <w:p w14:paraId="3661D3AE"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nugaros papetės siūlėje įsiūtas 0,3 – 0,5 cm pločio atšvaitinis kantelis. Atšvaitinis kantelis turi būti pagamintas iš atšvaitinės juostos ar medžiagos, kuri turi atitikti LST EN ISO 20471 arba kito lygiaverčio standarto reikalavimus.</w:t>
            </w:r>
          </w:p>
          <w:p w14:paraId="62028F7A"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Ant striukės nugaros detalės, 4,0 ± 1,0 cm atstumu nuo papetės prisiuvimo siūlės, per vidurį prisiuvama kibaus tekstilinio veliūro detalė (išmatavimai: aukštis – 10,0 ± 1,0 cm, plotis – 30,0 ± 1,0 cm), ant kurios tvirtinama iš tos pačios medžiagos ir tokių pačių išmatavimų pasiūta stačiakampio formos detalė, ant kurios terminiu būdu uždedamas atšvaitinis užrašas didžiosiomis raidėmis „MUITINĖ“ (užrašo išmatavimai: ilgis 25,0 ± 1 cm , aukštis – 7,5 ± 0,5 cm (matas su tašku ant „Ė“ raidės)). Kitoje detalės su užrašu pusėje turi būti prisiūta kibaus tekstilinio užsegimo kabliukų detalė.</w:t>
            </w:r>
          </w:p>
          <w:p w14:paraId="17473049"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nugaros detalė apačioje šiek tiek pailginta, lanko formos.</w:t>
            </w:r>
          </w:p>
          <w:p w14:paraId="211428C1"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apačia apdorojama atskirai kirptu apsiuvu ir nupeltakiuota 3,5 ± 0,5 cm pločio peltakiu. Apačios kraštas nupeltakiuotas 0,1 – 0,2 cm pločio peltakiu.</w:t>
            </w:r>
          </w:p>
          <w:p w14:paraId="1D6C2B7D"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apačios plotis reguliuojamas elastinėmis virvutėmis ir fiksatoriais. </w:t>
            </w:r>
          </w:p>
          <w:p w14:paraId="59CD16CD"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priekio dalių apačios pločio reguliavimui vienas elastinės virvelės galas tvirtinamas prie šoninės siūlės striukės apačios palankoje, o kitas galas tvirtinamas priekio apačios palankos siūlėje, prieš tai pravėrus elastinę virvelę pro juodos spalvos metalines Ø 5,0 ± 1,0 mm akutes į priekio apatinių kišenių vidų, bei pravėrus ją pro fiksatorių, kuris per tekstilinę juostelę pritvirtintas kišenės viduje prie priekio siūlės. Nugaros dalies apačios pločio reguliavimui elastinė virvelė praverta pro fiksatorius, pritvirtinta per tekstilinę juostelę prie nugaros šoninių siūlų. Kad virvelės galai neišsivertų pro tekstilinę juostelę, galuose uždedami plastikiniai, juodos spalvos antgaliai, kurie turi būti patvarūs, ir neatsisegti.</w:t>
            </w:r>
          </w:p>
          <w:p w14:paraId="2BF09FC0"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rankovės dvisiūlės, įsiūtinės. Rankų judesių patogumui užtikrinti, alkūnės srityje suformuoti įsiuvai. Įsiuvai nupeltakiuoti 0,1 – 0,2 cm pločio peltakiais.</w:t>
            </w:r>
          </w:p>
          <w:p w14:paraId="492D4418"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Ant dešinės ir kairės rankovės, žasto srityje prisiūtos uždėtinės kišenės su kloste apačioje, užsegamos profiliniais užtrauktukais, kurie uždengiami iš kišenės detalės suformuotomis 3,0 – 3,5 cm pločio lystelėmis. Kišenių išmatavimai: aukštis 19,0 ± 0,5 cm, plotis 17,0 ± 0,5 cm. Kišenės angos ilgis – 19,0 ± 0,5 cm. Kišenės prisiuvamos 0,1 - 0,2 cm pločio peltakiais.</w:t>
            </w:r>
          </w:p>
          <w:p w14:paraId="689A2129"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lastRenderedPageBreak/>
              <w:t>Ant kairės rankovės uždėtinės kišenės lystelės (uždengiančios užtrauktuką), prisiuvama uždėtinė kišenė rašikliui. Kišenės rašikliui išmatavimai: aukštis 13,0 ± 0,5 cm, plotis 3,3 ± 0,2 cm.</w:t>
            </w:r>
          </w:p>
          <w:p w14:paraId="7BF716EE"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Rankovių apačios plotis reguliuojamas figūrinėmis velkėmis, įsiūtomis į rankovių sujungimo siūlę, užsegamomis kibiais tekstiliniais užsegimais. Ant velkės vidinės dalies, per visą jos ilgį, prisiuvama 3,0 ± 0,3 cm pločio kibaus tekstilinio užsegimo juostelės kabliukų dalis, o ant rankovės palankos dalies prisiuvama 3,0 ± 0,3 cm pločio, ir 15,0 ± 0,3 cm ilgio kibaus tekstilinio užsegimo veliūro dalis.</w:t>
            </w:r>
          </w:p>
          <w:p w14:paraId="51379E06"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Ant striukės rankovių esančių uždėtinių kišenių, prisiuvamos kibaus tekstilinio užsegimo veliūro dalys, ant kurių bus tvirtinami antsiuvai. Ant kairės rankovės uždėtinės kišenės, 2,0 cm atstumu nuo kišenės viršutinio krašto prisiuvimo siūlės, per vidurį - prisiuvama apskritimo formos 8,5 cm skersmens kibaus tekstilinio užsegimo veliūro dalis, ant kurios bus tvirtinamas Lietuvos muitinės antsiuvas. Ant dešinės rankovės uždėtinės kišenės, 2,0 cm atstumu nuo kišenės viršutinio krašto prisiuvimo siūlės, per vidurį, prisiuvama lenktos formos 7,0 cm ilgio kibaus tekstilinio užsegimo veliūro dalies juostelė, ant kurios bus tvirtinamas antsiuvas - juostelė su užrašu “LIETUVA”. 3,0 - 4,0 mm atstumu nuo prisiūtos lenktos formos juostelės kampų, prisiuvama stačiakampio formos  kibaus tekstilinio užsegimo veliūro dalies juostelė (plotis – 5,5 cm, aukštis – 3,4 cm), ant kurios bus tvirtinamas LR vėliavos juostelės antsiuvas. Skiriamųjų ženklų eskizai su išmatavimais pateikti 5 pav. Švelnios kibaus tekstilinio užsegimo veliūro dalys turi būti tikslių išmatavimų, kad būtų tiksliai atkartoti antsiuvų išmatavimai.</w:t>
            </w:r>
          </w:p>
          <w:p w14:paraId="5DB625DE"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Ant abiejų striukių rankovių, vienodame aukštyje, po kišenėmis prisiuvami kibiomis tekstilinėmis juostelėmis nusegami 8,0 ± 0,3 cm pločio ir 4,0 ± 0,3 cm aukščio stačiakampio formos (su užapvalintais kraštais) atšvaitiniai elementai (prie rankovių siuvamos kibaus tekstilinio užsegimo veliūro dalys, o ant atšvaitinės detalės - kibaus tekstilinio užsegimo kabliukų dalys. Atšvaitiniai elementai turi būti pagaminti iš atšvaitinės juostos ar medžiagos, kuri turi atitikti LST EN ISO 20471 arba kito lygiaverčio standarto reikalavimus.</w:t>
            </w:r>
          </w:p>
          <w:p w14:paraId="2FD79FC0"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šonuose ir dalyje rankovių (pažasties srityje) įsiūti iš abiejų galų atsegami 62,0 ± 1,0 cm ilgio vandeniui nelaidūs užtrauktukai, uždengti 2,0 cm ± 0,3 cm pločio priesiuvais. Striukės apačioje ant priekio puselių prisiuvamos velkės (velkių išmatavimai: plotis – 3,5 ± 0,3 cm, ilgis – 8,0 ± 0,3 cm) užsegamos (nugarinėje striukės dalyje) juodos spalvos Ø 12,0 ± 1,0 mm spaudėmis.</w:t>
            </w:r>
          </w:p>
          <w:p w14:paraId="7E184404"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 siuvama su įsiūtu trikotažinės medžiagos tinklelio tipo pamušalu, kurio techninės charakteristikos nurodytos 2 lentelėje. Tinklelio tipo pamušalas turi būti slidžiu paviršiumi, nekibus. </w:t>
            </w:r>
          </w:p>
          <w:p w14:paraId="03F6414C"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vidinėje dalyje, apatinė striukės ir rankovių pamušalo dalis papildomai sutvirtinta poliesterine tekstiline medžiaga, kurios charakteristikos nurodytos 2 lentelėje.</w:t>
            </w:r>
          </w:p>
          <w:p w14:paraId="1933AD32"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 siuvama su vidinėmis kišenėmis. </w:t>
            </w:r>
          </w:p>
          <w:p w14:paraId="6E880D8F"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kairėje vidinėje pusėje, žemiau krūtinės srities ant pamušalo prisiuvama dviguba uždėtinė kišenė iš tos pačios poliesterinės medžiagos, kuri naudojama striukės apatinės pamušalo dalies sustiprinimui. Pirma vidinė uždėtinė kišenė su užsegamu spiraliniu užtrauktuku, įsiūtu priekinėje kišenės dalyje, vertikaliai. Kišenės angos ilgis – 18,0 ± 1,0 cm. Antra uždėtinė kišenė prisiuvama ant pirmosios, ir viršutinis jos kraštas užsegamas kibiu tekstiliniu užsegimu. </w:t>
            </w:r>
          </w:p>
          <w:p w14:paraId="747D2234"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Dešinėje striukės vidinėje pusėje žemiau krūtinės srities prisiuvama figūrinė,  nukirptu viršutiniu kampu (anga) kišenė iš trikotažinio tinklelio tipo pamušalo, kurios angos kraštas apkantuotas elastine juostele. Kišenės plotis – 19,0 ± 1,0 cm, aukštis – 28,0 ± 1,0 cm, angos ilgis – 17,0 ± 1,0 cm.</w:t>
            </w:r>
          </w:p>
          <w:p w14:paraId="7F961D72"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lastRenderedPageBreak/>
              <w:t>Striukė siuvama su išsegamu šiltalu. Išsegamas šiltalas tiesaus silueto, su rankovėmis.</w:t>
            </w:r>
          </w:p>
          <w:p w14:paraId="3CF4A8A8"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Išsegamo šiltalo vidinė ir išorinė pusės sukirptos iš pamušalinio juodos spalvos audinio (pamušalas poliesterinis, arba neblogesnės kokybės), sudaigstyto su šiltalo medžiaga (šiltalo medžiaga 100% poliesterinio pluošto arba kito lygiaverčio, paviršinis tankis – 150 ± 10 g/m2). Šiltalo priekiniai, apatiniai, priekaklio, rankovių apačios kraštai apkantuoti tampria, elastinga juodos spalvos juostele.</w:t>
            </w:r>
          </w:p>
          <w:p w14:paraId="10F713D2"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Išsegamo šiltalo vidinėje dalyje abiejose pusėse, krūtinės aukštyje, prisiūtos uždėtinės kišenės, užsegamos vertikalia kryptimi 17,0 ± 1,0 cm ilgio spiraliniais užtrauktukais.</w:t>
            </w:r>
          </w:p>
          <w:p w14:paraId="71C00A25"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Išsegamas šiltalas prie striukės prisegamas vienu spiraliniu užtrauktuku, papildomai tvirtinant elastinių virvelių kilpomis ir sagomis: rankovių apačioje, ties pažastimis, ir nugarinėje dalyje.</w:t>
            </w:r>
          </w:p>
          <w:p w14:paraId="6F5229BF"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priekio ir nugaros papetės jungimo siūlės, rankovės įsiuvimo siūlės, velkės movai prisiuvimo siūlė nupeltakiuotos 0,5 - 0,6 cm pločio apdailos peltakiais. Striukės priekio užtrauktuko įsiuvimo siūlės, priekio priesiuvas ir jo prisiuvimo siūlė, rankovių skaidymo siūlės, gobtuvo dalių sujungimo siūlės, šoninių užtrauktukų įsiuvimo siūlės, rankovių ir šonų apačiose esančios velkės peltakiuotos 0,1 - 0,2 cm pločio peltakiu.</w:t>
            </w:r>
          </w:p>
          <w:p w14:paraId="3E186B6A"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kišenių, kišenių užtrauktukų prisiuvimo kampai, šonuose esančių užtrauktukų prisiuvimo kraštai, velkių prisiuvimo kraštai turi būti užtvirtinti specialiais įtvirčiais (įtvirčių pusautomačiu).</w:t>
            </w:r>
          </w:p>
          <w:p w14:paraId="49DD920E"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Patogiam užtrauktukų atsegimui ar užsegimui, prie užtrauktukų spynelių turi būti pritvirtinti plastikiniai pakabukai su elastinėmis virvelėmis arba gali būti pritvirtintos perlenktos 1,0 cm pločio ripso juostelės, kurių galutinis ilgis 5,0 ± 0,5 cm. </w:t>
            </w:r>
          </w:p>
          <w:p w14:paraId="5439070A"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Visų kibių užsegimų foto pateikta 6 pav., techninės charakteristikos nurodytos 3 lentelėje. Kibaus užsegimo kabliukų dalis turi būti lanksti, ne kieta, švelnioji užsegimo dalis turi būti minkšta, veliūrinė, iš poliesterio. Visi nukirpti kibių tekstilinių užsegimų kraštai turi būti apdirbti, kad neirtų. Visos kibaus tekstilinio užsegimo dalys turi būti papildomai persiūtos dviem sukryžiuotomis įstrižomis siūlėmis.</w:t>
            </w:r>
          </w:p>
          <w:p w14:paraId="2ACFF050"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gamybai naudojami vandeniui nelaidūs, spiraliniai ir profiliniai užtrauktukai. Priekio užsegimui naudojamo profilinio užtrauktuko dantukų takelio plotis - 5,0 ± 1,0 mm, kišenėms naudojamų profilinių užtrauktukų dantukų takelio plotis - 4,0 ± 1,0 mm, vidinių kišenių spiralinių užtrauktukų dantukų takelio plotis – 4,0 ± 1,0 mm, šiltalo išsegimui spiralinių užtrauktukų dantukų takelio plotis – 5,0 ± 1,0 mm, šonams naudojamų vandeniui nelaidžių užtrauktukų dantukų takelio plotis - 5,0 ± 1,0 mm.</w:t>
            </w:r>
          </w:p>
          <w:p w14:paraId="0642F333"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Moteriška striukė nuo vyriškos skiriasi užsegimo kryptimi. Moteriška striukės konstrukcija turi būti atlikta vadovaujantis moteriškos figūros matmenimis, remiantis LST ISO 8559 standarto duomenimis.</w:t>
            </w:r>
          </w:p>
          <w:p w14:paraId="51789F9A" w14:textId="77777777" w:rsidR="005654F6" w:rsidRPr="005654F6" w:rsidRDefault="005654F6" w:rsidP="000B1075">
            <w:pPr>
              <w:numPr>
                <w:ilvl w:val="0"/>
                <w:numId w:val="14"/>
              </w:numPr>
              <w:tabs>
                <w:tab w:val="clear" w:pos="397"/>
                <w:tab w:val="num" w:pos="357"/>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Vyriškos, moteriškos striukės bazinių dydžių išmatavimai pateikti 4 lentelėje. Esant poreikiui, derinant su tiekėju visų dydžių matų lenteles, gaminio bazinio dydžio išmatavimai, konstrukciniai ir technologiniai gamybos sprendimai gali būti nežymiai patikslinti ir/ar pakoreguoti, jeigu tai neblogins gaminio konstrukcijos, savybių ir išvaizdos.</w:t>
            </w:r>
          </w:p>
        </w:tc>
      </w:tr>
      <w:tr w:rsidR="005654F6" w:rsidRPr="005654F6" w14:paraId="728E61AF" w14:textId="77777777" w:rsidTr="00B435E7">
        <w:tc>
          <w:tcPr>
            <w:tcW w:w="2127" w:type="dxa"/>
            <w:tcBorders>
              <w:top w:val="single" w:sz="4" w:space="0" w:color="000001"/>
              <w:left w:val="single" w:sz="4" w:space="0" w:color="000001"/>
              <w:bottom w:val="single" w:sz="4" w:space="0" w:color="000001"/>
              <w:right w:val="single" w:sz="4" w:space="0" w:color="000001"/>
            </w:tcBorders>
          </w:tcPr>
          <w:p w14:paraId="73DF70C8" w14:textId="77777777" w:rsidR="005654F6" w:rsidRPr="005654F6" w:rsidRDefault="005654F6" w:rsidP="005654F6">
            <w:pPr>
              <w:suppressAutoHyphens/>
              <w:spacing w:after="0" w:line="240" w:lineRule="auto"/>
              <w:rPr>
                <w:rFonts w:ascii="Times New Roman" w:eastAsia="Times New Roman" w:hAnsi="Times New Roman" w:cs="Times New Roman"/>
                <w:lang w:eastAsia="zh-CN" w:bidi="hi-IN"/>
                <w14:ligatures w14:val="none"/>
              </w:rPr>
            </w:pPr>
            <w:r w:rsidRPr="005654F6">
              <w:rPr>
                <w:rFonts w:ascii="Times New Roman" w:eastAsia="Times New Roman" w:hAnsi="Times New Roman" w:cs="Times New Roman"/>
                <w:lang w:eastAsia="zh-CN" w:bidi="hi-IN"/>
                <w14:ligatures w14:val="none"/>
              </w:rPr>
              <w:lastRenderedPageBreak/>
              <w:t>24.Išeiginės tarnybinės uniformos striukės aprašymas</w:t>
            </w:r>
          </w:p>
        </w:tc>
        <w:tc>
          <w:tcPr>
            <w:tcW w:w="8221" w:type="dxa"/>
            <w:tcBorders>
              <w:top w:val="single" w:sz="4" w:space="0" w:color="000001"/>
              <w:left w:val="single" w:sz="4" w:space="0" w:color="000001"/>
              <w:bottom w:val="single" w:sz="4" w:space="0" w:color="000001"/>
              <w:right w:val="single" w:sz="4" w:space="0" w:color="000001"/>
            </w:tcBorders>
            <w:tcMar>
              <w:right w:w="57" w:type="dxa"/>
            </w:tcMar>
          </w:tcPr>
          <w:p w14:paraId="5DF6A03E" w14:textId="77777777" w:rsidR="005654F6" w:rsidRPr="005654F6" w:rsidRDefault="005654F6" w:rsidP="000B1075">
            <w:pPr>
              <w:numPr>
                <w:ilvl w:val="0"/>
                <w:numId w:val="17"/>
              </w:numPr>
              <w:tabs>
                <w:tab w:val="left" w:pos="993"/>
              </w:tabs>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Išeiginės tarnybinės uniformos striukė (toliau – striukė) turi atitikti bendruosius reikalavimus serijiniu būdu siuvamai tarnybinei uniformai, techninius brėžinius (7-8 pav.) ir šios specifikacijos reikalavimus.</w:t>
            </w:r>
          </w:p>
          <w:p w14:paraId="596E4077" w14:textId="77777777" w:rsidR="005654F6" w:rsidRPr="005654F6" w:rsidRDefault="005654F6" w:rsidP="000B1075">
            <w:pPr>
              <w:numPr>
                <w:ilvl w:val="0"/>
                <w:numId w:val="17"/>
              </w:numPr>
              <w:tabs>
                <w:tab w:val="left" w:pos="993"/>
              </w:tabs>
              <w:spacing w:after="0" w:line="240" w:lineRule="auto"/>
              <w:contextualSpacing/>
              <w:jc w:val="both"/>
              <w:rPr>
                <w:rFonts w:ascii="Times New Roman" w:eastAsia="DengXian" w:hAnsi="Times New Roman" w:cs="Times New Roman"/>
                <w:kern w:val="0"/>
                <w:lang w:val="pt-BR" w:eastAsia="lt-LT"/>
                <w14:ligatures w14:val="none"/>
              </w:rPr>
            </w:pPr>
            <w:r w:rsidRPr="005654F6">
              <w:rPr>
                <w:rFonts w:ascii="Times New Roman" w:eastAsia="DengXian" w:hAnsi="Times New Roman" w:cs="Times New Roman"/>
                <w:bCs/>
                <w:kern w:val="0"/>
                <w:lang w:val="pt-BR" w:eastAsia="lt-LT"/>
                <w14:ligatures w14:val="none"/>
              </w:rPr>
              <w:t xml:space="preserve">Striukė </w:t>
            </w:r>
            <w:r w:rsidRPr="005654F6">
              <w:rPr>
                <w:rFonts w:ascii="Times New Roman" w:eastAsia="DengXian" w:hAnsi="Times New Roman" w:cs="Times New Roman"/>
                <w:kern w:val="0"/>
                <w:lang w:val="pt-BR" w:eastAsia="lt-LT"/>
                <w14:ligatures w14:val="none"/>
              </w:rPr>
              <w:t xml:space="preserve">siuvama iš žalios ir juodos spalvos, vandeniui nepralaidaus audinio. Audinio spalva žalia, artima pagal PANTONE TEXTILE spalvų katalogą (arba kitą </w:t>
            </w:r>
            <w:r w:rsidRPr="005654F6">
              <w:rPr>
                <w:rFonts w:ascii="Times New Roman" w:eastAsia="DengXian" w:hAnsi="Times New Roman" w:cs="Times New Roman"/>
                <w:kern w:val="0"/>
                <w:lang w:val="pt-BR" w:eastAsia="lt-LT"/>
                <w14:ligatures w14:val="none"/>
              </w:rPr>
              <w:lastRenderedPageBreak/>
              <w:t>lygiavertį) kodui 19-0309 TCX, juoda spalva artima pagal PANTONE TEXTILE spalvų katalogą (arba kitą lygiavertį) kodui 19-0303 TCX. Pagrindinio audinio techninės charakteristikos turi atitikti pateiktas 1 lentelėje.</w:t>
            </w:r>
          </w:p>
          <w:p w14:paraId="75ABFC2E"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kern w:val="0"/>
                <w14:ligatures w14:val="none"/>
              </w:rPr>
            </w:pPr>
            <w:r w:rsidRPr="005654F6">
              <w:rPr>
                <w:rFonts w:ascii="Times New Roman" w:eastAsia="Calibri" w:hAnsi="Times New Roman" w:cs="Times New Roman"/>
                <w:kern w:val="0"/>
                <w14:ligatures w14:val="none"/>
              </w:rPr>
              <w:t>Striukė</w:t>
            </w:r>
            <w:r w:rsidRPr="005654F6">
              <w:rPr>
                <w:rFonts w:ascii="Times New Roman" w:eastAsia="Calibri" w:hAnsi="Times New Roman" w:cs="Times New Roman"/>
                <w:b/>
                <w:bCs/>
                <w:kern w:val="0"/>
                <w14:ligatures w14:val="none"/>
              </w:rPr>
              <w:t xml:space="preserve"> </w:t>
            </w:r>
            <w:r w:rsidRPr="005654F6">
              <w:rPr>
                <w:rFonts w:ascii="Times New Roman" w:eastAsia="Calibri" w:hAnsi="Times New Roman" w:cs="Times New Roman"/>
                <w:kern w:val="0"/>
                <w14:ligatures w14:val="none"/>
              </w:rPr>
              <w:t>siuvama su įsiuvamu pamušalu ir atskirai išsegamu šiltalu.</w:t>
            </w:r>
          </w:p>
          <w:p w14:paraId="61F66094" w14:textId="77777777" w:rsidR="005654F6" w:rsidRPr="005654F6" w:rsidRDefault="005654F6" w:rsidP="000B1075">
            <w:pPr>
              <w:numPr>
                <w:ilvl w:val="0"/>
                <w:numId w:val="17"/>
              </w:numPr>
              <w:tabs>
                <w:tab w:val="left" w:pos="993"/>
              </w:tabs>
              <w:spacing w:after="0" w:line="240" w:lineRule="auto"/>
              <w:contextualSpacing/>
              <w:jc w:val="both"/>
              <w:rPr>
                <w:rFonts w:ascii="Times New Roman" w:eastAsia="DengXian" w:hAnsi="Times New Roman" w:cs="Times New Roman"/>
                <w:kern w:val="0"/>
                <w:lang w:val="en-US" w:eastAsia="lt-LT"/>
                <w14:ligatures w14:val="none"/>
              </w:rPr>
            </w:pPr>
            <w:r w:rsidRPr="005654F6">
              <w:rPr>
                <w:rFonts w:ascii="Times New Roman" w:eastAsia="DengXian" w:hAnsi="Times New Roman" w:cs="Times New Roman"/>
                <w:bCs/>
                <w:kern w:val="0"/>
                <w:lang w:eastAsia="lt-LT"/>
                <w14:ligatures w14:val="none"/>
              </w:rPr>
              <w:t>Striukės įsiuvamas p</w:t>
            </w:r>
            <w:r w:rsidRPr="005654F6">
              <w:rPr>
                <w:rFonts w:ascii="Times New Roman" w:eastAsia="DengXian" w:hAnsi="Times New Roman" w:cs="Times New Roman"/>
                <w:kern w:val="0"/>
                <w:lang w:eastAsia="lt-LT"/>
                <w14:ligatures w14:val="none"/>
              </w:rPr>
              <w:t xml:space="preserve">amušalas poliesterinis, arba ne blogesnės kokybės. </w:t>
            </w:r>
            <w:r w:rsidRPr="005654F6">
              <w:rPr>
                <w:rFonts w:ascii="Times New Roman" w:eastAsia="DengXian" w:hAnsi="Times New Roman" w:cs="Times New Roman"/>
                <w:kern w:val="0"/>
                <w:lang w:val="en-US" w:eastAsia="lt-LT"/>
                <w14:ligatures w14:val="none"/>
              </w:rPr>
              <w:t xml:space="preserve">Pamušalo spalva derinama prie pagrindinio audinio spalvos. </w:t>
            </w:r>
          </w:p>
          <w:p w14:paraId="43E3EEF3" w14:textId="77777777" w:rsidR="005654F6" w:rsidRPr="005654F6" w:rsidRDefault="005654F6" w:rsidP="000B1075">
            <w:pPr>
              <w:numPr>
                <w:ilvl w:val="0"/>
                <w:numId w:val="17"/>
              </w:numPr>
              <w:tabs>
                <w:tab w:val="left" w:pos="993"/>
              </w:tabs>
              <w:spacing w:after="0" w:line="240" w:lineRule="auto"/>
              <w:contextualSpacing/>
              <w:jc w:val="both"/>
              <w:rPr>
                <w:rFonts w:ascii="Times New Roman" w:eastAsia="DengXian" w:hAnsi="Times New Roman" w:cs="Times New Roman"/>
                <w:kern w:val="0"/>
                <w:lang w:val="en-US" w:eastAsia="lt-LT"/>
                <w14:ligatures w14:val="none"/>
              </w:rPr>
            </w:pPr>
            <w:r w:rsidRPr="005654F6">
              <w:rPr>
                <w:rFonts w:ascii="Times New Roman" w:eastAsia="DengXian" w:hAnsi="Times New Roman" w:cs="Times New Roman"/>
                <w:kern w:val="0"/>
                <w:lang w:val="en-US" w:eastAsia="lt-LT"/>
                <w14:ligatures w14:val="none"/>
              </w:rPr>
              <w:t>Išsegamam šiltalui naudojama šiltinimo medžiaga – 100% poliesterinio pluošto arba kito lygiaverčio, paviršinis tankis – 150 ± 10 g/m</w:t>
            </w:r>
            <w:r w:rsidRPr="005654F6">
              <w:rPr>
                <w:rFonts w:ascii="Times New Roman" w:eastAsia="DengXian" w:hAnsi="Times New Roman" w:cs="Times New Roman"/>
                <w:kern w:val="0"/>
                <w:vertAlign w:val="superscript"/>
                <w:lang w:val="en-US" w:eastAsia="lt-LT"/>
                <w14:ligatures w14:val="none"/>
              </w:rPr>
              <w:t>2</w:t>
            </w:r>
            <w:r w:rsidRPr="005654F6">
              <w:rPr>
                <w:rFonts w:ascii="Times New Roman" w:eastAsia="DengXian" w:hAnsi="Times New Roman" w:cs="Times New Roman"/>
                <w:kern w:val="0"/>
                <w:lang w:val="en-US" w:eastAsia="lt-LT"/>
                <w14:ligatures w14:val="none"/>
              </w:rPr>
              <w:t>. Pamušalinis audinys - poliesterinis, arba ne blogesnės kokybės, juodos spalvos.</w:t>
            </w:r>
          </w:p>
          <w:p w14:paraId="1A52AA4F"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val="en-US" w:eastAsia="lt-LT"/>
                <w14:ligatures w14:val="none"/>
              </w:rPr>
            </w:pPr>
            <w:r w:rsidRPr="005654F6">
              <w:rPr>
                <w:rFonts w:ascii="Times New Roman" w:eastAsia="DengXian" w:hAnsi="Times New Roman" w:cs="Times New Roman"/>
                <w:kern w:val="0"/>
                <w:lang w:val="en-US" w:eastAsia="lt-LT"/>
                <w14:ligatures w14:val="none"/>
              </w:rPr>
              <w:t xml:space="preserve">Striukė tiesaus silueto, </w:t>
            </w:r>
            <w:r w:rsidRPr="005654F6">
              <w:rPr>
                <w:rFonts w:ascii="Times New Roman" w:eastAsia="DengXian" w:hAnsi="Times New Roman" w:cs="Times New Roman"/>
                <w:kern w:val="0"/>
                <w14:ligatures w14:val="none"/>
              </w:rPr>
              <w:t>priekyje užsegama iš abiejų galų atsegamu profiliniu užtrauktuku</w:t>
            </w:r>
            <w:r w:rsidRPr="005654F6">
              <w:rPr>
                <w:rFonts w:ascii="Times New Roman" w:eastAsia="DengXian" w:hAnsi="Times New Roman" w:cs="Times New Roman"/>
                <w:kern w:val="0"/>
                <w:lang w:val="en-US" w:eastAsia="lt-LT"/>
                <w14:ligatures w14:val="none"/>
              </w:rPr>
              <w:t>. Po užtrauktuku yra priesiuvas.</w:t>
            </w:r>
          </w:p>
          <w:p w14:paraId="705C5DDB"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val="en-US" w:eastAsia="lt-LT"/>
                <w14:ligatures w14:val="none"/>
              </w:rPr>
            </w:pPr>
            <w:r w:rsidRPr="005654F6">
              <w:rPr>
                <w:rFonts w:ascii="Times New Roman" w:eastAsia="DengXian" w:hAnsi="Times New Roman" w:cs="Times New Roman"/>
                <w:kern w:val="0"/>
                <w:lang w:val="en-US" w:eastAsia="lt-LT"/>
                <w14:ligatures w14:val="none"/>
              </w:rPr>
              <w:t>Striukės pokraščiai siuvami iš pagrindinio audinio juodos spalvos.</w:t>
            </w:r>
          </w:p>
          <w:p w14:paraId="22898D80" w14:textId="77777777" w:rsidR="005654F6" w:rsidRPr="005654F6" w:rsidRDefault="005654F6" w:rsidP="000B1075">
            <w:pPr>
              <w:numPr>
                <w:ilvl w:val="0"/>
                <w:numId w:val="17"/>
              </w:numPr>
              <w:tabs>
                <w:tab w:val="left" w:pos="1000"/>
              </w:tabs>
              <w:spacing w:after="0" w:line="240" w:lineRule="auto"/>
              <w:jc w:val="both"/>
              <w:rPr>
                <w:rFonts w:ascii="Times New Roman" w:eastAsia="Calibri" w:hAnsi="Times New Roman" w:cs="Times New Roman"/>
                <w:color w:val="000000"/>
                <w:kern w:val="0"/>
                <w14:ligatures w14:val="none"/>
              </w:rPr>
            </w:pPr>
            <w:r w:rsidRPr="005654F6">
              <w:rPr>
                <w:rFonts w:ascii="Times New Roman" w:eastAsia="Calibri" w:hAnsi="Times New Roman" w:cs="Times New Roman"/>
                <w:kern w:val="0"/>
                <w14:ligatures w14:val="none"/>
              </w:rPr>
              <w:t>Apykaklė atverstinė, iš dviejų dalių, su atskirai kirpta stove. Viršutinė</w:t>
            </w:r>
            <w:r w:rsidRPr="005654F6">
              <w:rPr>
                <w:rFonts w:ascii="Times New Roman" w:eastAsia="Calibri" w:hAnsi="Times New Roman" w:cs="Times New Roman"/>
                <w:color w:val="FF0000"/>
                <w:kern w:val="0"/>
                <w14:ligatures w14:val="none"/>
              </w:rPr>
              <w:t xml:space="preserve"> </w:t>
            </w:r>
            <w:r w:rsidRPr="005654F6">
              <w:rPr>
                <w:rFonts w:ascii="Times New Roman" w:eastAsia="Calibri" w:hAnsi="Times New Roman" w:cs="Times New Roman"/>
                <w:kern w:val="0"/>
                <w14:ligatures w14:val="none"/>
              </w:rPr>
              <w:t>apykaklės ir stovės dalis iš juodos spalvos audinio.</w:t>
            </w:r>
          </w:p>
          <w:p w14:paraId="1206338E" w14:textId="77777777" w:rsidR="005654F6" w:rsidRPr="005654F6" w:rsidRDefault="005654F6" w:rsidP="000B1075">
            <w:pPr>
              <w:numPr>
                <w:ilvl w:val="0"/>
                <w:numId w:val="17"/>
              </w:numPr>
              <w:tabs>
                <w:tab w:val="left" w:pos="1000"/>
              </w:tabs>
              <w:spacing w:after="0" w:line="240" w:lineRule="auto"/>
              <w:jc w:val="both"/>
              <w:rPr>
                <w:rFonts w:ascii="Times New Roman" w:eastAsia="Calibri" w:hAnsi="Times New Roman" w:cs="Times New Roman"/>
                <w:color w:val="000000"/>
                <w:kern w:val="0"/>
                <w14:ligatures w14:val="none"/>
              </w:rPr>
            </w:pPr>
            <w:r w:rsidRPr="005654F6">
              <w:rPr>
                <w:rFonts w:ascii="Times New Roman" w:eastAsia="Calibri" w:hAnsi="Times New Roman" w:cs="Times New Roman"/>
                <w:kern w:val="0"/>
                <w14:ligatures w14:val="none"/>
              </w:rPr>
              <w:t xml:space="preserve">Apykaklės stovės prisiuvimo siūlėje, nugarinės dalies išorinėje pusėje, yra anga, užsegama spiraliniu užtrauktuku, kurioje paslėptas  gobtuvas iš pagrindinio audinio (žalios spalvos) su pamušalu. Anga uždengta kloste, suformuota iš stovės detalės. Gobtuvo apimtis priekyje reguliuojama virvute su </w:t>
            </w:r>
            <w:r w:rsidRPr="005654F6">
              <w:rPr>
                <w:rFonts w:ascii="Times New Roman" w:eastAsia="Calibri" w:hAnsi="Times New Roman" w:cs="Times New Roman"/>
                <w:color w:val="000000"/>
                <w:kern w:val="0"/>
                <w14:ligatures w14:val="none"/>
              </w:rPr>
              <w:t xml:space="preserve">fiksatoriais. </w:t>
            </w:r>
          </w:p>
          <w:p w14:paraId="12F49014"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Striukės priekio puselės su atskirai kirptais šoneliais, ir atskirai kirptomis papetės detalėmis. Jungiant papetes su priekio pagrindo detalėmis, iš papetės dalies suformuota 4,0 </w:t>
            </w:r>
            <w:r w:rsidRPr="005654F6">
              <w:rPr>
                <w:rFonts w:ascii="Times New Roman" w:eastAsia="DengXian" w:hAnsi="Times New Roman" w:cs="Times New Roman"/>
                <w:kern w:val="0"/>
                <w14:ligatures w14:val="none"/>
              </w:rPr>
              <w:t>±0,2 c</w:t>
            </w:r>
            <w:r w:rsidRPr="005654F6">
              <w:rPr>
                <w:rFonts w:ascii="Times New Roman" w:eastAsia="DengXian" w:hAnsi="Times New Roman" w:cs="Times New Roman"/>
                <w:kern w:val="0"/>
                <w:lang w:eastAsia="lt-LT"/>
                <w14:ligatures w14:val="none"/>
              </w:rPr>
              <w:t>m pločio klostė, po kuria abiejose pusėse įsiūtos įleistinės kišenės, užsegamos spiraliniais užtrauktukais. Striukės priekio detalių jungimo su šoneliais siūlėse, liemens srityje, įsiūtos apatinės įleistinės kišenės.</w:t>
            </w:r>
          </w:p>
          <w:p w14:paraId="4B47F94D" w14:textId="77777777" w:rsidR="005654F6" w:rsidRPr="005654F6" w:rsidRDefault="005654F6" w:rsidP="000B1075">
            <w:pPr>
              <w:numPr>
                <w:ilvl w:val="0"/>
                <w:numId w:val="17"/>
              </w:numPr>
              <w:tabs>
                <w:tab w:val="left" w:pos="900"/>
              </w:tabs>
              <w:spacing w:after="0" w:line="240" w:lineRule="auto"/>
              <w:contextualSpacing/>
              <w:jc w:val="both"/>
              <w:rPr>
                <w:rFonts w:ascii="Times New Roman" w:eastAsia="DengXian" w:hAnsi="Times New Roman" w:cs="Times New Roman"/>
                <w:kern w:val="0"/>
                <w:lang w:val="en-US" w:eastAsia="lt-LT"/>
                <w14:ligatures w14:val="none"/>
              </w:rPr>
            </w:pPr>
            <w:r w:rsidRPr="005654F6">
              <w:rPr>
                <w:rFonts w:ascii="Times New Roman" w:eastAsia="DengXian" w:hAnsi="Times New Roman" w:cs="Times New Roman"/>
                <w:kern w:val="0"/>
                <w:lang w:eastAsia="lt-LT"/>
                <w14:ligatures w14:val="none"/>
              </w:rPr>
              <w:t xml:space="preserve">Ties liemens linija striukė iš vidaus sutraukiama virvute. Virvutės pravėrimui, striukės pokraščiuose įstatytos </w:t>
            </w:r>
            <w:r w:rsidRPr="005654F6">
              <w:rPr>
                <w:rFonts w:ascii="Times New Roman" w:eastAsia="DengXian" w:hAnsi="Times New Roman" w:cs="Times New Roman"/>
                <w:kern w:val="0"/>
                <w14:ligatures w14:val="none"/>
              </w:rPr>
              <w:t xml:space="preserve">juodos spalvos metalines Ø 5,0 ± 1,0 mm akutės. </w:t>
            </w:r>
            <w:r w:rsidRPr="005654F6">
              <w:rPr>
                <w:rFonts w:ascii="Times New Roman" w:eastAsia="DengXian" w:hAnsi="Times New Roman" w:cs="Times New Roman"/>
                <w:kern w:val="0"/>
                <w:lang w:eastAsia="lt-LT"/>
                <w14:ligatures w14:val="none"/>
              </w:rPr>
              <w:t xml:space="preserve">Suraukimas virvute reguliuojamas fiksatoriais. </w:t>
            </w:r>
            <w:r w:rsidRPr="005654F6">
              <w:rPr>
                <w:rFonts w:ascii="Times New Roman" w:eastAsia="DengXian" w:hAnsi="Times New Roman" w:cs="Times New Roman"/>
                <w:kern w:val="0"/>
                <w:lang w:val="en-US" w:eastAsia="lt-LT"/>
                <w14:ligatures w14:val="none"/>
              </w:rPr>
              <w:t>Virvutės galuose uždedami antgaliai.</w:t>
            </w:r>
          </w:p>
          <w:p w14:paraId="2333D4FE" w14:textId="77777777" w:rsidR="005654F6" w:rsidRPr="005654F6" w:rsidRDefault="005654F6" w:rsidP="000B1075">
            <w:pPr>
              <w:numPr>
                <w:ilvl w:val="0"/>
                <w:numId w:val="17"/>
              </w:numPr>
              <w:tabs>
                <w:tab w:val="left" w:pos="900"/>
              </w:tabs>
              <w:spacing w:after="0" w:line="240" w:lineRule="auto"/>
              <w:contextualSpacing/>
              <w:jc w:val="both"/>
              <w:rPr>
                <w:rFonts w:ascii="Times New Roman" w:eastAsia="DengXian" w:hAnsi="Times New Roman" w:cs="Times New Roman"/>
                <w:kern w:val="0"/>
                <w:lang w:val="en-US" w:eastAsia="lt-LT"/>
                <w14:ligatures w14:val="none"/>
              </w:rPr>
            </w:pPr>
            <w:r w:rsidRPr="005654F6">
              <w:rPr>
                <w:rFonts w:ascii="Times New Roman" w:eastAsia="DengXian" w:hAnsi="Times New Roman" w:cs="Times New Roman"/>
                <w:kern w:val="0"/>
                <w:lang w:val="en-US" w:eastAsia="lt-LT"/>
                <w14:ligatures w14:val="none"/>
              </w:rPr>
              <w:t xml:space="preserve">Striukės nugara kirpta iš vienos detalės, kurios viršutinėje dalyje suformuota ir nupeltakiuota 4,0 </w:t>
            </w:r>
            <w:r w:rsidRPr="005654F6">
              <w:rPr>
                <w:rFonts w:ascii="Times New Roman" w:eastAsia="DengXian" w:hAnsi="Times New Roman" w:cs="Times New Roman"/>
                <w:kern w:val="0"/>
                <w14:ligatures w14:val="none"/>
              </w:rPr>
              <w:t>±0,2 c</w:t>
            </w:r>
            <w:r w:rsidRPr="005654F6">
              <w:rPr>
                <w:rFonts w:ascii="Times New Roman" w:eastAsia="DengXian" w:hAnsi="Times New Roman" w:cs="Times New Roman"/>
                <w:kern w:val="0"/>
                <w:lang w:val="en-US" w:eastAsia="lt-LT"/>
                <w14:ligatures w14:val="none"/>
              </w:rPr>
              <w:t>m gylio klostė.</w:t>
            </w:r>
          </w:p>
          <w:p w14:paraId="167EDBD5"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Rankovės dvisiūlės, įsiūtinės. </w:t>
            </w:r>
          </w:p>
          <w:p w14:paraId="1BC43FC4"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Striukė siuvama su pagrindinės spalvos antpečiais, įsiūtais peties srityje į rankovės įsiuvimo siūlę, laisvi galai užsegami juodos spalvos paslėptomis Ø12,0 ± 1,0 mm spaudėmis. Antpečiai turi būti įsiūti taip, kad 2/3 jų pločio būtų priekyje. Antpečiai turi būti pastandinti klijiniu įdėklu. </w:t>
            </w:r>
          </w:p>
          <w:p w14:paraId="52CEFD52"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Ant kairės rankovės, 5,0 cm atstumu nuo rankovės įsiuvimo siūlės, prisiuvamas muitinės antsiuvas, o ant dešinės rankovės – prisiuvama lenktos formos 7,0 cm ilgio antsiuvas - juostelė su užrašu “LIETUVA”, 3,0 - 4,0 mm atstumu nuo prisiūtos lenktos formos juostelės kampų, prisiuvamas stačiakampio formos LR vėliavos juostelės antsiuvas (plotis – 5,5 cm, aukštis – 3,4 cm). </w:t>
            </w:r>
            <w:r w:rsidRPr="005654F6">
              <w:rPr>
                <w:rFonts w:ascii="Times New Roman" w:eastAsia="DengXian" w:hAnsi="Times New Roman" w:cs="Times New Roman"/>
                <w:kern w:val="0"/>
                <w14:ligatures w14:val="none"/>
              </w:rPr>
              <w:t>Skiriamųjų ženklų eskizai su išmatavimais pateikti 5 pav.</w:t>
            </w:r>
          </w:p>
          <w:p w14:paraId="69D918B0"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color w:val="000000"/>
                <w:kern w:val="0"/>
                <w14:ligatures w14:val="none"/>
              </w:rPr>
            </w:pPr>
            <w:r w:rsidRPr="005654F6">
              <w:rPr>
                <w:rFonts w:ascii="Times New Roman" w:eastAsia="Calibri" w:hAnsi="Times New Roman" w:cs="Times New Roman"/>
                <w:kern w:val="0"/>
                <w14:ligatures w14:val="none"/>
              </w:rPr>
              <w:t>Atšvaitinės juostos 2,5 cm pločio ir 12,0 cm ilgio, siuvamos ant rankovių išorinės dalies, striukės nugaros apatinėje dalyje 5,0 cm atstumu nuo apačios krašto, per vidurį. Atšvaitinės juostos prisiuvamos 0,2 cm atstumu nuo krašto. Atšvaitinės juostos turi atitikti LST EN ISO 20471 arba kito lygiaverčio standarto reikalavimus.</w:t>
            </w:r>
          </w:p>
          <w:p w14:paraId="48951957" w14:textId="77777777" w:rsidR="005654F6" w:rsidRPr="005654F6" w:rsidRDefault="005654F6" w:rsidP="000B1075">
            <w:pPr>
              <w:numPr>
                <w:ilvl w:val="0"/>
                <w:numId w:val="17"/>
              </w:numPr>
              <w:tabs>
                <w:tab w:val="left" w:pos="624"/>
                <w:tab w:val="left" w:pos="1134"/>
              </w:tabs>
              <w:spacing w:after="0" w:line="240" w:lineRule="auto"/>
              <w:contextualSpacing/>
              <w:jc w:val="both"/>
              <w:rPr>
                <w:rFonts w:ascii="Times New Roman" w:eastAsia="DengXian" w:hAnsi="Times New Roman" w:cs="Times New Roman"/>
                <w:kern w:val="0"/>
                <w:lang w:eastAsia="lt-LT" w:bidi="en-US"/>
                <w14:ligatures w14:val="none"/>
              </w:rPr>
            </w:pPr>
            <w:r w:rsidRPr="005654F6">
              <w:rPr>
                <w:rFonts w:ascii="Times New Roman" w:eastAsia="DengXian" w:hAnsi="Times New Roman" w:cs="Times New Roman"/>
                <w:kern w:val="0"/>
                <w:lang w:eastAsia="lt-LT"/>
                <w14:ligatures w14:val="none"/>
              </w:rPr>
              <w:t xml:space="preserve">Striukės pamušale kairėje ir dešinėje pusėje krūtinės aukštyje, įsiuvamos </w:t>
            </w:r>
            <w:r w:rsidRPr="005654F6">
              <w:rPr>
                <w:rFonts w:ascii="Times New Roman" w:eastAsia="DengXian" w:hAnsi="Times New Roman" w:cs="Times New Roman"/>
                <w:kern w:val="0"/>
                <w:lang w:eastAsia="lt-LT" w:bidi="en-US"/>
                <w14:ligatures w14:val="none"/>
              </w:rPr>
              <w:t xml:space="preserve">14,0 </w:t>
            </w:r>
            <w:r w:rsidRPr="005654F6">
              <w:rPr>
                <w:rFonts w:ascii="Times New Roman" w:eastAsia="DengXian" w:hAnsi="Times New Roman" w:cs="Times New Roman"/>
                <w:kern w:val="0"/>
                <w14:ligatures w14:val="none"/>
              </w:rPr>
              <w:t>± 0,3 c</w:t>
            </w:r>
            <w:r w:rsidRPr="005654F6">
              <w:rPr>
                <w:rFonts w:ascii="Times New Roman" w:eastAsia="DengXian" w:hAnsi="Times New Roman" w:cs="Times New Roman"/>
                <w:kern w:val="0"/>
                <w:lang w:eastAsia="lt-LT" w:bidi="en-US"/>
                <w14:ligatures w14:val="none"/>
              </w:rPr>
              <w:t>m pločio įleistinės kišenės su rėmelio tipo apsiuvais. Kišenės užsegamos prisiuvama kilpa ir saga. Sagos derinamos prie pagrindinio audinio spalvos. Šių kišenių galuose įtvirčiai (atlikti spec. pusautomačiu).</w:t>
            </w:r>
          </w:p>
          <w:p w14:paraId="1AF9ECAF"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kern w:val="0"/>
                <w14:ligatures w14:val="none"/>
              </w:rPr>
            </w:pPr>
            <w:r w:rsidRPr="005654F6">
              <w:rPr>
                <w:rFonts w:ascii="Times New Roman" w:eastAsia="DengXian" w:hAnsi="Times New Roman" w:cs="Times New Roman"/>
                <w:kern w:val="0"/>
                <w14:ligatures w14:val="none"/>
              </w:rPr>
              <w:t xml:space="preserve">Išsegamo šiltalo vidinė ir išorinė pusės sukirptos iš pamušalinio juodos spalvos audinio (pamušalas poliesterinis, arba neblogesnės kokybės), sudaigstyto su šiltalo medžiaga (šiltalo medžiaga 100% poliesterinio pluošto arba kito lygiaverčio, paviršinis tankis – 150 ± 10 g/m2). </w:t>
            </w:r>
          </w:p>
          <w:p w14:paraId="00F9B365"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kern w:val="0"/>
                <w14:ligatures w14:val="none"/>
              </w:rPr>
            </w:pPr>
            <w:r w:rsidRPr="005654F6">
              <w:rPr>
                <w:rFonts w:ascii="Times New Roman" w:eastAsia="DengXian" w:hAnsi="Times New Roman" w:cs="Times New Roman"/>
                <w:kern w:val="0"/>
                <w14:ligatures w14:val="none"/>
              </w:rPr>
              <w:t>Šiltalas priekyje užsegamas spiraliniu užtrauktuku.</w:t>
            </w:r>
          </w:p>
          <w:p w14:paraId="0663D78D"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color w:val="000000"/>
                <w:kern w:val="0"/>
                <w14:ligatures w14:val="none"/>
              </w:rPr>
            </w:pPr>
            <w:r w:rsidRPr="005654F6">
              <w:rPr>
                <w:rFonts w:ascii="Times New Roman" w:eastAsia="Calibri" w:hAnsi="Times New Roman" w:cs="Times New Roman"/>
                <w:color w:val="000000"/>
                <w:kern w:val="0"/>
                <w14:ligatures w14:val="none"/>
              </w:rPr>
              <w:lastRenderedPageBreak/>
              <w:t>Išsegamas  šiltalas turi būti su specialios konstrukcijos apykakle, iš</w:t>
            </w:r>
            <w:r w:rsidRPr="005654F6">
              <w:rPr>
                <w:rFonts w:ascii="Times New Roman" w:eastAsia="Calibri" w:hAnsi="Times New Roman" w:cs="Times New Roman"/>
                <w:kern w:val="0"/>
                <w14:ligatures w14:val="none"/>
              </w:rPr>
              <w:t xml:space="preserve"> tampraus, juodos spalvos lastikinio pynimo 2:2 dvigubo pusvilnonio megzto trikotažo</w:t>
            </w:r>
            <w:r w:rsidRPr="005654F6">
              <w:rPr>
                <w:rFonts w:ascii="Times New Roman" w:eastAsia="Calibri" w:hAnsi="Times New Roman" w:cs="Times New Roman"/>
                <w:color w:val="000000"/>
                <w:kern w:val="0"/>
                <w14:ligatures w14:val="none"/>
              </w:rPr>
              <w:t xml:space="preserve">, ne mažesnio kaip 8,0 </w:t>
            </w:r>
            <w:r w:rsidRPr="005654F6">
              <w:rPr>
                <w:rFonts w:ascii="Times New Roman" w:eastAsia="DengXian" w:hAnsi="Times New Roman" w:cs="Times New Roman"/>
                <w:kern w:val="0"/>
                <w14:ligatures w14:val="none"/>
              </w:rPr>
              <w:t>± 0,3</w:t>
            </w:r>
            <w:r w:rsidRPr="005654F6">
              <w:rPr>
                <w:rFonts w:ascii="Times New Roman" w:eastAsia="Calibri" w:hAnsi="Times New Roman" w:cs="Times New Roman"/>
                <w:color w:val="000000"/>
                <w:kern w:val="0"/>
                <w14:ligatures w14:val="none"/>
              </w:rPr>
              <w:t xml:space="preserve"> cm aukščio.</w:t>
            </w:r>
          </w:p>
          <w:p w14:paraId="3F50F5FE"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color w:val="FF0000"/>
                <w:kern w:val="0"/>
                <w14:ligatures w14:val="none"/>
              </w:rPr>
            </w:pPr>
            <w:r w:rsidRPr="005654F6">
              <w:rPr>
                <w:rFonts w:ascii="Times New Roman" w:eastAsia="Calibri" w:hAnsi="Times New Roman" w:cs="Times New Roman"/>
                <w:kern w:val="0"/>
                <w14:ligatures w14:val="none"/>
              </w:rPr>
              <w:t xml:space="preserve">Kairėje vidinėje išsegamo šiltalo pusėje, žemiau liemens linijos, prisiūta uždėtinė pagrindinio audinio juodos spalvos kišenė, užsegama saga. </w:t>
            </w:r>
          </w:p>
          <w:p w14:paraId="1FF9F856"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color w:val="000000"/>
                <w:kern w:val="0"/>
                <w14:ligatures w14:val="none"/>
              </w:rPr>
            </w:pPr>
            <w:r w:rsidRPr="005654F6">
              <w:rPr>
                <w:rFonts w:ascii="Times New Roman" w:eastAsia="Calibri" w:hAnsi="Times New Roman" w:cs="Times New Roman"/>
                <w:kern w:val="0"/>
                <w14:ligatures w14:val="none"/>
              </w:rPr>
              <w:t>Išsegamo šiltalo</w:t>
            </w:r>
            <w:r w:rsidRPr="005654F6">
              <w:rPr>
                <w:rFonts w:ascii="Times New Roman" w:eastAsia="Calibri" w:hAnsi="Times New Roman" w:cs="Times New Roman"/>
                <w:color w:val="000000"/>
                <w:kern w:val="0"/>
                <w14:ligatures w14:val="none"/>
              </w:rPr>
              <w:t xml:space="preserve"> rankovių apačioje prisiūti rankogaliai </w:t>
            </w:r>
            <w:r w:rsidRPr="005654F6">
              <w:rPr>
                <w:rFonts w:ascii="Times New Roman" w:eastAsia="Calibri" w:hAnsi="Times New Roman" w:cs="Times New Roman"/>
                <w:kern w:val="0"/>
                <w14:ligatures w14:val="none"/>
              </w:rPr>
              <w:t>iš tampraus, juodos spalvos lastikinio pynimo 2:2 dvigubo pusvilnonio megzto trikotažo</w:t>
            </w:r>
            <w:r w:rsidRPr="005654F6">
              <w:rPr>
                <w:rFonts w:ascii="Times New Roman" w:eastAsia="Calibri" w:hAnsi="Times New Roman" w:cs="Times New Roman"/>
                <w:color w:val="000000"/>
                <w:kern w:val="0"/>
                <w14:ligatures w14:val="none"/>
              </w:rPr>
              <w:t xml:space="preserve">, ne mažesnio kaip 6,0 </w:t>
            </w:r>
            <w:r w:rsidRPr="005654F6">
              <w:rPr>
                <w:rFonts w:ascii="Times New Roman" w:eastAsia="DengXian" w:hAnsi="Times New Roman" w:cs="Times New Roman"/>
                <w:kern w:val="0"/>
                <w14:ligatures w14:val="none"/>
              </w:rPr>
              <w:t>± 0,3 c</w:t>
            </w:r>
            <w:r w:rsidRPr="005654F6">
              <w:rPr>
                <w:rFonts w:ascii="Times New Roman" w:eastAsia="Calibri" w:hAnsi="Times New Roman" w:cs="Times New Roman"/>
                <w:color w:val="000000"/>
                <w:kern w:val="0"/>
                <w14:ligatures w14:val="none"/>
              </w:rPr>
              <w:t xml:space="preserve">m aukščio. </w:t>
            </w:r>
          </w:p>
          <w:p w14:paraId="53B8B469"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kern w:val="0"/>
                <w14:ligatures w14:val="none"/>
              </w:rPr>
            </w:pPr>
            <w:r w:rsidRPr="005654F6">
              <w:rPr>
                <w:rFonts w:ascii="Times New Roman" w:eastAsia="DengXian" w:hAnsi="Times New Roman" w:cs="Times New Roman"/>
                <w:kern w:val="0"/>
                <w14:ligatures w14:val="none"/>
              </w:rPr>
              <w:t>Šiltalo apatiniai kraštai susiūti iš vidaus ir nupeltakiuoti 0,5cm pločio peltakiu.</w:t>
            </w:r>
          </w:p>
          <w:p w14:paraId="6FEE10AF" w14:textId="77777777" w:rsidR="005654F6" w:rsidRPr="005654F6" w:rsidRDefault="005654F6" w:rsidP="000B1075">
            <w:pPr>
              <w:numPr>
                <w:ilvl w:val="0"/>
                <w:numId w:val="17"/>
              </w:numPr>
              <w:spacing w:after="0" w:line="240" w:lineRule="auto"/>
              <w:contextualSpacing/>
              <w:jc w:val="both"/>
              <w:rPr>
                <w:rFonts w:ascii="Times New Roman" w:eastAsia="Calibri" w:hAnsi="Times New Roman" w:cs="Times New Roman"/>
                <w:color w:val="000000"/>
                <w:kern w:val="0"/>
                <w14:ligatures w14:val="none"/>
              </w:rPr>
            </w:pPr>
            <w:r w:rsidRPr="005654F6">
              <w:rPr>
                <w:rFonts w:ascii="Times New Roman" w:eastAsia="Calibri" w:hAnsi="Times New Roman" w:cs="Times New Roman"/>
                <w:kern w:val="0"/>
                <w14:ligatures w14:val="none"/>
              </w:rPr>
              <w:t>Šiltalas prie striukės prisegamas spiraliniu užtrauktuku, įsiūtu tarp pokraščių ir pamušalo.</w:t>
            </w:r>
          </w:p>
          <w:p w14:paraId="1B030309" w14:textId="77777777" w:rsidR="005654F6" w:rsidRPr="005654F6" w:rsidRDefault="005654F6" w:rsidP="000B1075">
            <w:pPr>
              <w:numPr>
                <w:ilvl w:val="0"/>
                <w:numId w:val="17"/>
              </w:numPr>
              <w:tabs>
                <w:tab w:val="left" w:pos="1000"/>
              </w:tabs>
              <w:spacing w:after="0" w:line="240" w:lineRule="auto"/>
              <w:jc w:val="both"/>
              <w:rPr>
                <w:rFonts w:ascii="Times New Roman" w:eastAsia="Calibri" w:hAnsi="Times New Roman" w:cs="Times New Roman"/>
                <w:kern w:val="0"/>
                <w14:ligatures w14:val="none"/>
              </w:rPr>
            </w:pPr>
            <w:r w:rsidRPr="005654F6">
              <w:rPr>
                <w:rFonts w:ascii="Times New Roman" w:eastAsia="Calibri" w:hAnsi="Times New Roman" w:cs="Times New Roman"/>
                <w:kern w:val="0"/>
                <w14:ligatures w14:val="none"/>
              </w:rPr>
              <w:t xml:space="preserve">Išsegamas šiltalas papildomai tvirtinamas prie striukės pagrindo kilpomis (elastinės virvelės) ir sagomis: rankovių apačioje ir ties pažastimis. </w:t>
            </w:r>
          </w:p>
          <w:p w14:paraId="5D9834AD" w14:textId="77777777" w:rsidR="005654F6" w:rsidRPr="005654F6" w:rsidRDefault="005654F6" w:rsidP="000B1075">
            <w:pPr>
              <w:numPr>
                <w:ilvl w:val="0"/>
                <w:numId w:val="17"/>
              </w:numPr>
              <w:tabs>
                <w:tab w:val="left" w:pos="993"/>
              </w:tabs>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 xml:space="preserve">Apykaklė, priekio ir nugaros papečių klostės, priekio užsegimo priesiuvas, šiltalo užtrauktukas ir apačia nupeltakiuota 0,5 - 0,6 cm pločio apdailos peltakiais. </w:t>
            </w:r>
          </w:p>
          <w:p w14:paraId="3329CAD5" w14:textId="77777777" w:rsidR="005654F6" w:rsidRPr="005654F6" w:rsidRDefault="005654F6" w:rsidP="000B1075">
            <w:pPr>
              <w:numPr>
                <w:ilvl w:val="0"/>
                <w:numId w:val="17"/>
              </w:numPr>
              <w:tabs>
                <w:tab w:val="left" w:pos="993"/>
              </w:tabs>
              <w:spacing w:before="120"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Striukės priekio užtrauktuko įsiuvimo siūlės, pečių, rankovių alkūninės ir įsiuvimo siūlės, apykaklės stovės, gobtuvo vidurio siūlės, priekio reljefinės siūlės,  pečių velkės peltakiuotos 0,1 - 0,2 cm pločio peltakiu.</w:t>
            </w:r>
          </w:p>
          <w:p w14:paraId="65571C20" w14:textId="77777777" w:rsidR="005654F6" w:rsidRPr="005654F6" w:rsidRDefault="005654F6" w:rsidP="000B1075">
            <w:pPr>
              <w:numPr>
                <w:ilvl w:val="0"/>
                <w:numId w:val="17"/>
              </w:numPr>
              <w:tabs>
                <w:tab w:val="left" w:pos="1000"/>
              </w:tabs>
              <w:spacing w:before="120" w:after="0" w:line="240" w:lineRule="auto"/>
              <w:contextualSpacing/>
              <w:jc w:val="both"/>
              <w:rPr>
                <w:rFonts w:ascii="Times New Roman" w:eastAsia="DengXian" w:hAnsi="Times New Roman" w:cs="Times New Roman"/>
                <w:color w:val="FF0000"/>
                <w:kern w:val="0"/>
                <w:lang w:eastAsia="lt-LT"/>
                <w14:ligatures w14:val="none"/>
              </w:rPr>
            </w:pPr>
            <w:r w:rsidRPr="005654F6">
              <w:rPr>
                <w:rFonts w:ascii="Times New Roman" w:eastAsia="DengXian" w:hAnsi="Times New Roman" w:cs="Times New Roman"/>
                <w:kern w:val="0"/>
                <w:lang w:eastAsia="lt-LT"/>
                <w14:ligatures w14:val="none"/>
              </w:rPr>
              <w:t>Striukės gamybai naudojami spiraliniai ir profiliniai užtrauktukai. Priekio užsegimui naudojamo profilinio užtrauktuko dantukų takelio plotis - 5,0 ± 1,0 mm, kišenėms, gobtuvo angai – 4,0 mm, , šiltalo išsegimo ir susegimo spiralinių užtrauktukų dantukų takelio plotis – 6,0 ± 1,0 mm.</w:t>
            </w:r>
          </w:p>
          <w:p w14:paraId="59DEF428" w14:textId="77777777" w:rsidR="005654F6" w:rsidRPr="005654F6" w:rsidRDefault="005654F6" w:rsidP="000B1075">
            <w:pPr>
              <w:numPr>
                <w:ilvl w:val="0"/>
                <w:numId w:val="17"/>
              </w:numPr>
              <w:tabs>
                <w:tab w:val="left" w:pos="1000"/>
              </w:tabs>
              <w:spacing w:after="0" w:line="240" w:lineRule="auto"/>
              <w:jc w:val="both"/>
              <w:rPr>
                <w:rFonts w:ascii="Times New Roman" w:eastAsia="Calibri" w:hAnsi="Times New Roman" w:cs="Times New Roman"/>
                <w:kern w:val="0"/>
                <w14:ligatures w14:val="none"/>
              </w:rPr>
            </w:pPr>
            <w:r w:rsidRPr="005654F6">
              <w:rPr>
                <w:rFonts w:ascii="Times New Roman" w:eastAsia="Calibri" w:hAnsi="Times New Roman" w:cs="Times New Roman"/>
                <w:kern w:val="0"/>
                <w14:ligatures w14:val="none"/>
              </w:rPr>
              <w:t xml:space="preserve">Moteriška striukė nuo vyriškos skiriasi užsegimo kryptimi, bei moteriška striukės konstrukcija turi būti atlikta vadovaujantis moteriškos figūros matmenimis, remiantis LST ISO 8559 standarto duomenimis. </w:t>
            </w:r>
          </w:p>
          <w:p w14:paraId="59497806" w14:textId="77777777" w:rsidR="005654F6" w:rsidRPr="005654F6" w:rsidRDefault="005654F6" w:rsidP="000B1075">
            <w:pPr>
              <w:numPr>
                <w:ilvl w:val="0"/>
                <w:numId w:val="17"/>
              </w:numPr>
              <w:spacing w:after="0" w:line="240" w:lineRule="auto"/>
              <w:contextualSpacing/>
              <w:jc w:val="both"/>
              <w:rPr>
                <w:rFonts w:ascii="Times New Roman" w:eastAsia="DengXian" w:hAnsi="Times New Roman" w:cs="Times New Roman"/>
                <w:kern w:val="0"/>
                <w:lang w:eastAsia="lt-LT"/>
                <w14:ligatures w14:val="none"/>
              </w:rPr>
            </w:pPr>
            <w:r w:rsidRPr="005654F6">
              <w:rPr>
                <w:rFonts w:ascii="Times New Roman" w:eastAsia="DengXian" w:hAnsi="Times New Roman" w:cs="Times New Roman"/>
                <w:kern w:val="0"/>
                <w:lang w:eastAsia="lt-LT"/>
                <w14:ligatures w14:val="none"/>
              </w:rPr>
              <w:t>Vyriškos, moteriškos striukių bazinio dydžio išmatavimai pateikti 5 lentelėje. Esant poreikiui, derinant su tiekėju visų dydžių matų lenteles, gaminių bazinio dydžio išmatavimai, konstrukciniai ir technologiniai gamybos sprendimai gali būti nežymiai patikslinti ir/ar pakoreguoti, jeigu tai neblogins gaminio konstrukcijos, savybių ir išvaizdos.</w:t>
            </w:r>
          </w:p>
        </w:tc>
      </w:tr>
    </w:tbl>
    <w:p w14:paraId="28301AF0" w14:textId="77777777" w:rsidR="00B435E7" w:rsidRDefault="00B435E7" w:rsidP="005654F6">
      <w:pPr>
        <w:spacing w:after="120" w:line="240" w:lineRule="auto"/>
        <w:contextualSpacing/>
        <w:jc w:val="center"/>
        <w:rPr>
          <w:rFonts w:ascii="Times New Roman" w:eastAsia="DengXian" w:hAnsi="Times New Roman" w:cs="Times New Roman"/>
          <w:b/>
          <w:bCs/>
          <w:kern w:val="0"/>
          <w:szCs w:val="22"/>
          <w:lang w:eastAsia="lt-LT"/>
          <w14:ligatures w14:val="none"/>
        </w:rPr>
      </w:pPr>
    </w:p>
    <w:p w14:paraId="34C9B5C5" w14:textId="7013409F" w:rsidR="005654F6" w:rsidRPr="005654F6" w:rsidRDefault="005654F6" w:rsidP="005654F6">
      <w:pPr>
        <w:spacing w:after="120" w:line="240" w:lineRule="auto"/>
        <w:contextualSpacing/>
        <w:jc w:val="center"/>
        <w:rPr>
          <w:rFonts w:ascii="Times New Roman" w:eastAsia="DengXian" w:hAnsi="Times New Roman" w:cs="Times New Roman"/>
          <w:b/>
          <w:bCs/>
          <w:kern w:val="0"/>
          <w:szCs w:val="22"/>
          <w:lang w:eastAsia="lt-LT"/>
          <w14:ligatures w14:val="none"/>
        </w:rPr>
      </w:pPr>
      <w:r w:rsidRPr="005654F6">
        <w:rPr>
          <w:rFonts w:ascii="Times New Roman" w:eastAsia="DengXian" w:hAnsi="Times New Roman" w:cs="Times New Roman"/>
          <w:b/>
          <w:bCs/>
          <w:kern w:val="0"/>
          <w:szCs w:val="22"/>
          <w:lang w:eastAsia="lt-LT"/>
          <w14:ligatures w14:val="none"/>
        </w:rPr>
        <w:t>STRIUKIŲ PAGRINDINĖS MEDŽIAGOS TECHNINIAI RODIKLIAI</w:t>
      </w:r>
    </w:p>
    <w:p w14:paraId="394F25BA" w14:textId="77777777" w:rsidR="005654F6" w:rsidRPr="005654F6" w:rsidRDefault="005654F6" w:rsidP="005654F6">
      <w:pPr>
        <w:tabs>
          <w:tab w:val="left" w:pos="993"/>
        </w:tabs>
        <w:spacing w:after="120" w:line="240" w:lineRule="auto"/>
        <w:jc w:val="right"/>
        <w:rPr>
          <w:rFonts w:ascii="Times New Roman" w:eastAsia="DengXian" w:hAnsi="Times New Roman" w:cs="Times New Roman"/>
          <w:kern w:val="0"/>
          <w:szCs w:val="20"/>
          <w:lang w:eastAsia="lt-LT"/>
          <w14:ligatures w14:val="none"/>
        </w:rPr>
      </w:pPr>
      <w:r w:rsidRPr="005654F6">
        <w:rPr>
          <w:rFonts w:ascii="Times New Roman" w:eastAsia="DengXian" w:hAnsi="Times New Roman" w:cs="Times New Roman"/>
          <w:kern w:val="0"/>
          <w:szCs w:val="20"/>
          <w:lang w:eastAsia="lt-LT"/>
          <w14:ligatures w14:val="none"/>
        </w:rPr>
        <w:t>1 lentelė</w:t>
      </w:r>
    </w:p>
    <w:tbl>
      <w:tblPr>
        <w:tblW w:w="10632" w:type="dxa"/>
        <w:tblInd w:w="-431" w:type="dxa"/>
        <w:tblLook w:val="04A0" w:firstRow="1" w:lastRow="0" w:firstColumn="1" w:lastColumn="0" w:noHBand="0" w:noVBand="1"/>
      </w:tblPr>
      <w:tblGrid>
        <w:gridCol w:w="556"/>
        <w:gridCol w:w="3457"/>
        <w:gridCol w:w="1959"/>
        <w:gridCol w:w="4660"/>
      </w:tblGrid>
      <w:tr w:rsidR="005654F6" w:rsidRPr="005654F6" w14:paraId="67AAFD5E"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2C671E46"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Eil.</w:t>
            </w:r>
          </w:p>
          <w:p w14:paraId="0B0124C5"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Nr.</w:t>
            </w:r>
          </w:p>
        </w:tc>
        <w:tc>
          <w:tcPr>
            <w:tcW w:w="3537" w:type="dxa"/>
            <w:tcBorders>
              <w:top w:val="single" w:sz="4" w:space="0" w:color="000000"/>
              <w:left w:val="single" w:sz="4" w:space="0" w:color="000000"/>
              <w:bottom w:val="single" w:sz="4" w:space="0" w:color="000000"/>
              <w:right w:val="single" w:sz="4" w:space="0" w:color="000000"/>
            </w:tcBorders>
          </w:tcPr>
          <w:p w14:paraId="45EC5C07"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179356CE"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Rodiklio reikšmė</w:t>
            </w:r>
          </w:p>
        </w:tc>
        <w:tc>
          <w:tcPr>
            <w:tcW w:w="4824" w:type="dxa"/>
            <w:tcBorders>
              <w:top w:val="single" w:sz="4" w:space="0" w:color="000000"/>
              <w:left w:val="single" w:sz="4" w:space="0" w:color="000000"/>
              <w:bottom w:val="single" w:sz="4" w:space="0" w:color="000000"/>
              <w:right w:val="single" w:sz="4" w:space="0" w:color="000000"/>
            </w:tcBorders>
          </w:tcPr>
          <w:p w14:paraId="0A75E3A6"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Bandymų metodo žymuo</w:t>
            </w:r>
          </w:p>
        </w:tc>
      </w:tr>
      <w:tr w:rsidR="005654F6" w:rsidRPr="005654F6" w14:paraId="6F0F07E8"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25C6E37B"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1.</w:t>
            </w:r>
          </w:p>
        </w:tc>
        <w:tc>
          <w:tcPr>
            <w:tcW w:w="3537" w:type="dxa"/>
            <w:tcBorders>
              <w:top w:val="single" w:sz="4" w:space="0" w:color="000000"/>
              <w:left w:val="single" w:sz="4" w:space="0" w:color="000000"/>
              <w:bottom w:val="single" w:sz="4" w:space="0" w:color="000000"/>
              <w:right w:val="single" w:sz="4" w:space="0" w:color="000000"/>
            </w:tcBorders>
          </w:tcPr>
          <w:p w14:paraId="5A11A17A"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Pluoštinė sudėtis, %</w:t>
            </w:r>
          </w:p>
        </w:tc>
        <w:tc>
          <w:tcPr>
            <w:tcW w:w="1987" w:type="dxa"/>
            <w:tcBorders>
              <w:top w:val="single" w:sz="4" w:space="0" w:color="000000"/>
              <w:left w:val="single" w:sz="4" w:space="0" w:color="000000"/>
              <w:bottom w:val="single" w:sz="4" w:space="0" w:color="000000"/>
              <w:right w:val="single" w:sz="4" w:space="0" w:color="000000"/>
            </w:tcBorders>
          </w:tcPr>
          <w:p w14:paraId="716C9D35"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100% poliesteris + poliuretanas</w:t>
            </w:r>
          </w:p>
        </w:tc>
        <w:tc>
          <w:tcPr>
            <w:tcW w:w="4824" w:type="dxa"/>
            <w:tcBorders>
              <w:top w:val="single" w:sz="4" w:space="0" w:color="000000"/>
              <w:left w:val="single" w:sz="4" w:space="0" w:color="000000"/>
              <w:bottom w:val="single" w:sz="4" w:space="0" w:color="000000"/>
              <w:right w:val="single" w:sz="4" w:space="0" w:color="000000"/>
            </w:tcBorders>
          </w:tcPr>
          <w:p w14:paraId="6ED7FCED"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1833 arba kitas lygiavertis</w:t>
            </w:r>
          </w:p>
        </w:tc>
      </w:tr>
      <w:tr w:rsidR="005654F6" w:rsidRPr="005654F6" w14:paraId="3CCC7A57" w14:textId="77777777" w:rsidTr="00B435E7">
        <w:trPr>
          <w:trHeight w:val="273"/>
        </w:trPr>
        <w:tc>
          <w:tcPr>
            <w:tcW w:w="284" w:type="dxa"/>
            <w:tcBorders>
              <w:top w:val="single" w:sz="4" w:space="0" w:color="000000"/>
              <w:left w:val="single" w:sz="4" w:space="0" w:color="000000"/>
              <w:bottom w:val="single" w:sz="4" w:space="0" w:color="000000"/>
              <w:right w:val="single" w:sz="4" w:space="0" w:color="000000"/>
            </w:tcBorders>
          </w:tcPr>
          <w:p w14:paraId="2EAF3A35"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 xml:space="preserve">2. </w:t>
            </w:r>
          </w:p>
        </w:tc>
        <w:tc>
          <w:tcPr>
            <w:tcW w:w="3537" w:type="dxa"/>
            <w:tcBorders>
              <w:top w:val="single" w:sz="4" w:space="0" w:color="000000"/>
              <w:left w:val="single" w:sz="4" w:space="0" w:color="000000"/>
              <w:bottom w:val="single" w:sz="4" w:space="0" w:color="000000"/>
              <w:right w:val="single" w:sz="4" w:space="0" w:color="000000"/>
            </w:tcBorders>
          </w:tcPr>
          <w:p w14:paraId="1358BE86"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Paviršinis tankis, g/m²</w:t>
            </w:r>
          </w:p>
        </w:tc>
        <w:tc>
          <w:tcPr>
            <w:tcW w:w="1987" w:type="dxa"/>
            <w:tcBorders>
              <w:top w:val="single" w:sz="4" w:space="0" w:color="000000"/>
              <w:left w:val="single" w:sz="4" w:space="0" w:color="000000"/>
              <w:bottom w:val="single" w:sz="4" w:space="0" w:color="000000"/>
              <w:right w:val="single" w:sz="4" w:space="0" w:color="000000"/>
            </w:tcBorders>
          </w:tcPr>
          <w:p w14:paraId="4E91E828"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145 ± 10</w:t>
            </w:r>
          </w:p>
        </w:tc>
        <w:tc>
          <w:tcPr>
            <w:tcW w:w="4824" w:type="dxa"/>
            <w:tcBorders>
              <w:top w:val="single" w:sz="4" w:space="0" w:color="000000"/>
              <w:left w:val="single" w:sz="4" w:space="0" w:color="000000"/>
              <w:bottom w:val="single" w:sz="4" w:space="0" w:color="000000"/>
              <w:right w:val="single" w:sz="4" w:space="0" w:color="000000"/>
            </w:tcBorders>
          </w:tcPr>
          <w:p w14:paraId="4E841954"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12127 arba kitas lygiavertis</w:t>
            </w:r>
          </w:p>
        </w:tc>
      </w:tr>
      <w:tr w:rsidR="005654F6" w:rsidRPr="005654F6" w14:paraId="6782A76D"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0B7E38BF"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3.</w:t>
            </w:r>
          </w:p>
        </w:tc>
        <w:tc>
          <w:tcPr>
            <w:tcW w:w="3537" w:type="dxa"/>
            <w:tcBorders>
              <w:top w:val="single" w:sz="4" w:space="0" w:color="000000"/>
              <w:left w:val="single" w:sz="4" w:space="0" w:color="000000"/>
              <w:bottom w:val="single" w:sz="4" w:space="0" w:color="000000"/>
              <w:right w:val="single" w:sz="4" w:space="0" w:color="000000"/>
            </w:tcBorders>
          </w:tcPr>
          <w:p w14:paraId="0453A266"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Didžiausioji trūkimo jėga, N</w:t>
            </w:r>
          </w:p>
        </w:tc>
        <w:tc>
          <w:tcPr>
            <w:tcW w:w="1987" w:type="dxa"/>
            <w:tcBorders>
              <w:top w:val="single" w:sz="4" w:space="0" w:color="000000"/>
              <w:left w:val="single" w:sz="4" w:space="0" w:color="000000"/>
              <w:bottom w:val="single" w:sz="4" w:space="0" w:color="000000"/>
              <w:right w:val="single" w:sz="4" w:space="0" w:color="000000"/>
            </w:tcBorders>
          </w:tcPr>
          <w:p w14:paraId="1789E093"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Metmenys ≥ 900</w:t>
            </w:r>
          </w:p>
          <w:p w14:paraId="1F791FC0"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Ataudai ≥ 600</w:t>
            </w:r>
          </w:p>
        </w:tc>
        <w:tc>
          <w:tcPr>
            <w:tcW w:w="4824" w:type="dxa"/>
            <w:tcBorders>
              <w:top w:val="single" w:sz="4" w:space="0" w:color="000000"/>
              <w:left w:val="single" w:sz="4" w:space="0" w:color="000000"/>
              <w:bottom w:val="single" w:sz="4" w:space="0" w:color="000000"/>
              <w:right w:val="single" w:sz="4" w:space="0" w:color="000000"/>
            </w:tcBorders>
          </w:tcPr>
          <w:p w14:paraId="04C3D302"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13934-1 arba kitas lygiavertis</w:t>
            </w:r>
          </w:p>
        </w:tc>
      </w:tr>
      <w:tr w:rsidR="005654F6" w:rsidRPr="005654F6" w14:paraId="2EB1DCCA"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1A5DE72D"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4.</w:t>
            </w:r>
          </w:p>
        </w:tc>
        <w:tc>
          <w:tcPr>
            <w:tcW w:w="3537" w:type="dxa"/>
            <w:tcBorders>
              <w:top w:val="single" w:sz="4" w:space="0" w:color="000000"/>
              <w:left w:val="single" w:sz="4" w:space="0" w:color="000000"/>
              <w:bottom w:val="single" w:sz="4" w:space="0" w:color="000000"/>
              <w:right w:val="single" w:sz="4" w:space="0" w:color="000000"/>
            </w:tcBorders>
          </w:tcPr>
          <w:p w14:paraId="1F7A7660"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Plyšimo jėga, N</w:t>
            </w:r>
          </w:p>
        </w:tc>
        <w:tc>
          <w:tcPr>
            <w:tcW w:w="1987" w:type="dxa"/>
            <w:tcBorders>
              <w:top w:val="single" w:sz="4" w:space="0" w:color="000000"/>
              <w:left w:val="single" w:sz="4" w:space="0" w:color="000000"/>
              <w:bottom w:val="single" w:sz="4" w:space="0" w:color="000000"/>
              <w:right w:val="single" w:sz="4" w:space="0" w:color="000000"/>
            </w:tcBorders>
          </w:tcPr>
          <w:p w14:paraId="381C103A"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Metmenys ≥ 20</w:t>
            </w:r>
          </w:p>
          <w:p w14:paraId="27A74242"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Ataudai ≥ 20</w:t>
            </w:r>
          </w:p>
        </w:tc>
        <w:tc>
          <w:tcPr>
            <w:tcW w:w="4824" w:type="dxa"/>
            <w:tcBorders>
              <w:top w:val="single" w:sz="4" w:space="0" w:color="000000"/>
              <w:left w:val="single" w:sz="4" w:space="0" w:color="000000"/>
              <w:bottom w:val="single" w:sz="4" w:space="0" w:color="000000"/>
              <w:right w:val="single" w:sz="4" w:space="0" w:color="000000"/>
            </w:tcBorders>
          </w:tcPr>
          <w:p w14:paraId="56A5B8DD"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13937-2 arba kitas lygiavertis</w:t>
            </w:r>
          </w:p>
        </w:tc>
      </w:tr>
      <w:tr w:rsidR="005654F6" w:rsidRPr="005654F6" w14:paraId="6AA30178"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786FF770"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5.</w:t>
            </w:r>
          </w:p>
        </w:tc>
        <w:tc>
          <w:tcPr>
            <w:tcW w:w="3537" w:type="dxa"/>
            <w:tcBorders>
              <w:top w:val="single" w:sz="4" w:space="0" w:color="000000"/>
              <w:left w:val="single" w:sz="4" w:space="0" w:color="000000"/>
              <w:bottom w:val="single" w:sz="4" w:space="0" w:color="000000"/>
              <w:right w:val="single" w:sz="4" w:space="0" w:color="000000"/>
            </w:tcBorders>
          </w:tcPr>
          <w:p w14:paraId="7A747D85"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62003EA4"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 1,0</w:t>
            </w:r>
          </w:p>
        </w:tc>
        <w:tc>
          <w:tcPr>
            <w:tcW w:w="4824" w:type="dxa"/>
            <w:tcBorders>
              <w:top w:val="single" w:sz="4" w:space="0" w:color="000000"/>
              <w:left w:val="single" w:sz="4" w:space="0" w:color="000000"/>
              <w:bottom w:val="single" w:sz="4" w:space="0" w:color="000000"/>
              <w:right w:val="single" w:sz="4" w:space="0" w:color="000000"/>
            </w:tcBorders>
          </w:tcPr>
          <w:p w14:paraId="3E700600"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5077 arba kitas lygiavertis</w:t>
            </w:r>
          </w:p>
        </w:tc>
      </w:tr>
      <w:tr w:rsidR="005654F6" w:rsidRPr="005654F6" w14:paraId="228DB3DD" w14:textId="77777777" w:rsidTr="00B435E7">
        <w:tblPrEx>
          <w:tblLook w:val="00A0" w:firstRow="1" w:lastRow="0" w:firstColumn="1" w:lastColumn="0" w:noHBand="0" w:noVBand="0"/>
        </w:tblPrEx>
        <w:trPr>
          <w:trHeight w:val="264"/>
        </w:trPr>
        <w:tc>
          <w:tcPr>
            <w:tcW w:w="284" w:type="dxa"/>
            <w:tcBorders>
              <w:top w:val="single" w:sz="4" w:space="0" w:color="000000"/>
              <w:left w:val="single" w:sz="4" w:space="0" w:color="000000"/>
              <w:bottom w:val="single" w:sz="4" w:space="0" w:color="000000"/>
              <w:right w:val="single" w:sz="4" w:space="0" w:color="000000"/>
            </w:tcBorders>
          </w:tcPr>
          <w:p w14:paraId="0A7C3FC6"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w:t>
            </w:r>
          </w:p>
        </w:tc>
        <w:tc>
          <w:tcPr>
            <w:tcW w:w="5524" w:type="dxa"/>
            <w:gridSpan w:val="2"/>
            <w:tcBorders>
              <w:top w:val="single" w:sz="4" w:space="0" w:color="000000"/>
              <w:left w:val="single" w:sz="4" w:space="0" w:color="000000"/>
              <w:bottom w:val="single" w:sz="4" w:space="0" w:color="000000"/>
              <w:right w:val="single" w:sz="4" w:space="0" w:color="000000"/>
            </w:tcBorders>
          </w:tcPr>
          <w:p w14:paraId="5BA746FA"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Nusidažymo atsparumas, balais:</w:t>
            </w:r>
          </w:p>
        </w:tc>
        <w:tc>
          <w:tcPr>
            <w:tcW w:w="4824" w:type="dxa"/>
            <w:tcBorders>
              <w:top w:val="single" w:sz="4" w:space="0" w:color="000000"/>
              <w:left w:val="single" w:sz="4" w:space="0" w:color="000000"/>
              <w:bottom w:val="single" w:sz="4" w:space="0" w:color="000000"/>
              <w:right w:val="single" w:sz="4" w:space="0" w:color="000000"/>
            </w:tcBorders>
          </w:tcPr>
          <w:p w14:paraId="3B5AB991"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p>
        </w:tc>
      </w:tr>
      <w:tr w:rsidR="005654F6" w:rsidRPr="005654F6" w14:paraId="3AE2EC3F"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3139E400"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6.1</w:t>
            </w:r>
          </w:p>
        </w:tc>
        <w:tc>
          <w:tcPr>
            <w:tcW w:w="3537" w:type="dxa"/>
            <w:tcBorders>
              <w:top w:val="single" w:sz="4" w:space="0" w:color="000000"/>
              <w:left w:val="single" w:sz="4" w:space="0" w:color="000000"/>
              <w:bottom w:val="single" w:sz="4" w:space="0" w:color="000000"/>
              <w:right w:val="single" w:sz="4" w:space="0" w:color="000000"/>
            </w:tcBorders>
          </w:tcPr>
          <w:p w14:paraId="14ECAF1E"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vandeniui</w:t>
            </w:r>
          </w:p>
        </w:tc>
        <w:tc>
          <w:tcPr>
            <w:tcW w:w="1987" w:type="dxa"/>
            <w:tcBorders>
              <w:top w:val="single" w:sz="4" w:space="0" w:color="000000"/>
              <w:left w:val="single" w:sz="4" w:space="0" w:color="000000"/>
              <w:bottom w:val="single" w:sz="4" w:space="0" w:color="000000"/>
              <w:right w:val="single" w:sz="4" w:space="0" w:color="000000"/>
            </w:tcBorders>
          </w:tcPr>
          <w:p w14:paraId="5706C094"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
                <w:kern w:val="0"/>
                <w:szCs w:val="22"/>
                <w:lang w:val="en-US" w:eastAsia="lt-LT"/>
                <w14:ligatures w14:val="none"/>
              </w:rPr>
              <w:t xml:space="preserve">≥ </w:t>
            </w:r>
            <w:r w:rsidRPr="005654F6">
              <w:rPr>
                <w:rFonts w:ascii="Times New Roman" w:eastAsia="DengXian" w:hAnsi="Times New Roman" w:cs="Times New Roman"/>
                <w:kern w:val="0"/>
                <w:szCs w:val="22"/>
                <w:lang w:val="en-US" w:eastAsia="lt-LT"/>
                <w14:ligatures w14:val="none"/>
              </w:rPr>
              <w:t>4</w:t>
            </w:r>
          </w:p>
        </w:tc>
        <w:tc>
          <w:tcPr>
            <w:tcW w:w="4824" w:type="dxa"/>
            <w:tcBorders>
              <w:top w:val="single" w:sz="4" w:space="0" w:color="000000"/>
              <w:left w:val="single" w:sz="4" w:space="0" w:color="000000"/>
              <w:bottom w:val="single" w:sz="4" w:space="0" w:color="000000"/>
              <w:right w:val="single" w:sz="4" w:space="0" w:color="000000"/>
            </w:tcBorders>
          </w:tcPr>
          <w:p w14:paraId="3916CDD3"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105-E01 arba kitas lygiavertis</w:t>
            </w:r>
          </w:p>
        </w:tc>
      </w:tr>
      <w:tr w:rsidR="005654F6" w:rsidRPr="005654F6" w14:paraId="607BC333"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2E8E0980"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6.2</w:t>
            </w:r>
          </w:p>
        </w:tc>
        <w:tc>
          <w:tcPr>
            <w:tcW w:w="3537" w:type="dxa"/>
            <w:tcBorders>
              <w:top w:val="single" w:sz="4" w:space="0" w:color="000000"/>
              <w:left w:val="single" w:sz="4" w:space="0" w:color="000000"/>
              <w:bottom w:val="single" w:sz="4" w:space="0" w:color="000000"/>
              <w:right w:val="single" w:sz="4" w:space="0" w:color="000000"/>
            </w:tcBorders>
          </w:tcPr>
          <w:p w14:paraId="1A0F3A76"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skalbimui prie 40 ˚C</w:t>
            </w:r>
          </w:p>
        </w:tc>
        <w:tc>
          <w:tcPr>
            <w:tcW w:w="1987" w:type="dxa"/>
            <w:tcBorders>
              <w:top w:val="single" w:sz="4" w:space="0" w:color="000000"/>
              <w:left w:val="single" w:sz="4" w:space="0" w:color="000000"/>
              <w:bottom w:val="single" w:sz="4" w:space="0" w:color="000000"/>
              <w:right w:val="single" w:sz="4" w:space="0" w:color="000000"/>
            </w:tcBorders>
          </w:tcPr>
          <w:p w14:paraId="554274DE"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b/>
                <w:kern w:val="0"/>
                <w:szCs w:val="22"/>
                <w:lang w:val="en-US" w:eastAsia="lt-LT"/>
                <w14:ligatures w14:val="none"/>
              </w:rPr>
              <w:t xml:space="preserve">≥ </w:t>
            </w:r>
            <w:r w:rsidRPr="005654F6">
              <w:rPr>
                <w:rFonts w:ascii="Times New Roman" w:eastAsia="DengXian" w:hAnsi="Times New Roman" w:cs="Times New Roman"/>
                <w:kern w:val="0"/>
                <w:szCs w:val="22"/>
                <w:lang w:val="en-US" w:eastAsia="lt-LT"/>
                <w14:ligatures w14:val="none"/>
              </w:rPr>
              <w:t>4</w:t>
            </w:r>
          </w:p>
        </w:tc>
        <w:tc>
          <w:tcPr>
            <w:tcW w:w="4824" w:type="dxa"/>
            <w:tcBorders>
              <w:top w:val="single" w:sz="4" w:space="0" w:color="000000"/>
              <w:left w:val="single" w:sz="4" w:space="0" w:color="000000"/>
              <w:bottom w:val="single" w:sz="4" w:space="0" w:color="000000"/>
              <w:right w:val="single" w:sz="4" w:space="0" w:color="000000"/>
            </w:tcBorders>
          </w:tcPr>
          <w:p w14:paraId="718A44BC"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105-C06 arba kitas lygiavertis</w:t>
            </w:r>
          </w:p>
        </w:tc>
      </w:tr>
      <w:tr w:rsidR="005654F6" w:rsidRPr="005654F6" w14:paraId="2BB89B16"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06FC72BE"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6.3</w:t>
            </w:r>
          </w:p>
        </w:tc>
        <w:tc>
          <w:tcPr>
            <w:tcW w:w="3537" w:type="dxa"/>
            <w:tcBorders>
              <w:top w:val="single" w:sz="4" w:space="0" w:color="000000"/>
              <w:left w:val="single" w:sz="4" w:space="0" w:color="000000"/>
              <w:bottom w:val="single" w:sz="4" w:space="0" w:color="000000"/>
              <w:right w:val="single" w:sz="4" w:space="0" w:color="000000"/>
            </w:tcBorders>
          </w:tcPr>
          <w:p w14:paraId="1DCA9620"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sausai trinčiai</w:t>
            </w:r>
          </w:p>
        </w:tc>
        <w:tc>
          <w:tcPr>
            <w:tcW w:w="1987" w:type="dxa"/>
            <w:tcBorders>
              <w:top w:val="single" w:sz="4" w:space="0" w:color="000000"/>
              <w:left w:val="single" w:sz="4" w:space="0" w:color="000000"/>
              <w:bottom w:val="single" w:sz="4" w:space="0" w:color="000000"/>
              <w:right w:val="single" w:sz="4" w:space="0" w:color="000000"/>
            </w:tcBorders>
          </w:tcPr>
          <w:p w14:paraId="7FEE1ED1"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4</w:t>
            </w:r>
          </w:p>
        </w:tc>
        <w:tc>
          <w:tcPr>
            <w:tcW w:w="4824" w:type="dxa"/>
            <w:tcBorders>
              <w:top w:val="single" w:sz="4" w:space="0" w:color="000000"/>
              <w:left w:val="single" w:sz="4" w:space="0" w:color="000000"/>
              <w:bottom w:val="single" w:sz="4" w:space="0" w:color="000000"/>
              <w:right w:val="single" w:sz="4" w:space="0" w:color="000000"/>
            </w:tcBorders>
          </w:tcPr>
          <w:p w14:paraId="6D2125EB"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 xml:space="preserve">LST EN ISO 105-X12 </w:t>
            </w:r>
            <w:r w:rsidRPr="005654F6">
              <w:rPr>
                <w:rFonts w:ascii="Times New Roman" w:eastAsia="DengXian" w:hAnsi="Times New Roman" w:cs="Times New Roman"/>
                <w:kern w:val="0"/>
                <w:szCs w:val="22"/>
                <w:lang w:val="nb-NO" w:eastAsia="lt-LT"/>
                <w14:ligatures w14:val="none"/>
              </w:rPr>
              <w:t>arba kitas lygiavertis</w:t>
            </w:r>
          </w:p>
        </w:tc>
      </w:tr>
      <w:tr w:rsidR="005654F6" w:rsidRPr="005654F6" w14:paraId="78BFC54D"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6422786D"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lastRenderedPageBreak/>
              <w:t>6.4</w:t>
            </w:r>
          </w:p>
        </w:tc>
        <w:tc>
          <w:tcPr>
            <w:tcW w:w="3537" w:type="dxa"/>
            <w:tcBorders>
              <w:top w:val="single" w:sz="4" w:space="0" w:color="000000"/>
              <w:left w:val="single" w:sz="4" w:space="0" w:color="000000"/>
              <w:bottom w:val="single" w:sz="4" w:space="0" w:color="000000"/>
              <w:right w:val="single" w:sz="4" w:space="0" w:color="000000"/>
            </w:tcBorders>
          </w:tcPr>
          <w:p w14:paraId="1972DAD9"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šlapiai trinčiai</w:t>
            </w:r>
          </w:p>
        </w:tc>
        <w:tc>
          <w:tcPr>
            <w:tcW w:w="1987" w:type="dxa"/>
            <w:tcBorders>
              <w:top w:val="single" w:sz="4" w:space="0" w:color="000000"/>
              <w:left w:val="single" w:sz="4" w:space="0" w:color="000000"/>
              <w:bottom w:val="single" w:sz="4" w:space="0" w:color="000000"/>
              <w:right w:val="single" w:sz="4" w:space="0" w:color="000000"/>
            </w:tcBorders>
          </w:tcPr>
          <w:p w14:paraId="664263DD"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4</w:t>
            </w:r>
          </w:p>
        </w:tc>
        <w:tc>
          <w:tcPr>
            <w:tcW w:w="4824" w:type="dxa"/>
            <w:tcBorders>
              <w:top w:val="single" w:sz="4" w:space="0" w:color="000000"/>
              <w:left w:val="single" w:sz="4" w:space="0" w:color="000000"/>
              <w:bottom w:val="single" w:sz="4" w:space="0" w:color="000000"/>
              <w:right w:val="single" w:sz="4" w:space="0" w:color="000000"/>
            </w:tcBorders>
          </w:tcPr>
          <w:p w14:paraId="1BFDF57F"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 xml:space="preserve">LST EN ISO 105-X12 </w:t>
            </w:r>
            <w:r w:rsidRPr="005654F6">
              <w:rPr>
                <w:rFonts w:ascii="Times New Roman" w:eastAsia="DengXian" w:hAnsi="Times New Roman" w:cs="Times New Roman"/>
                <w:kern w:val="0"/>
                <w:szCs w:val="22"/>
                <w:lang w:val="nb-NO" w:eastAsia="lt-LT"/>
                <w14:ligatures w14:val="none"/>
              </w:rPr>
              <w:t>arba kitas lygiavertis</w:t>
            </w:r>
          </w:p>
        </w:tc>
      </w:tr>
      <w:tr w:rsidR="005654F6" w:rsidRPr="005654F6" w14:paraId="484F19AB"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700115B4"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6.5</w:t>
            </w:r>
          </w:p>
        </w:tc>
        <w:tc>
          <w:tcPr>
            <w:tcW w:w="3537" w:type="dxa"/>
            <w:tcBorders>
              <w:top w:val="single" w:sz="4" w:space="0" w:color="000000"/>
              <w:left w:val="single" w:sz="4" w:space="0" w:color="000000"/>
              <w:bottom w:val="single" w:sz="4" w:space="0" w:color="000000"/>
              <w:right w:val="single" w:sz="4" w:space="0" w:color="000000"/>
            </w:tcBorders>
          </w:tcPr>
          <w:p w14:paraId="74AA889B"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šviesai</w:t>
            </w:r>
          </w:p>
        </w:tc>
        <w:tc>
          <w:tcPr>
            <w:tcW w:w="1987" w:type="dxa"/>
            <w:tcBorders>
              <w:top w:val="single" w:sz="4" w:space="0" w:color="000000"/>
              <w:left w:val="single" w:sz="4" w:space="0" w:color="000000"/>
              <w:bottom w:val="single" w:sz="4" w:space="0" w:color="000000"/>
              <w:right w:val="single" w:sz="4" w:space="0" w:color="000000"/>
            </w:tcBorders>
          </w:tcPr>
          <w:p w14:paraId="4D47AA01"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b/>
                <w:kern w:val="0"/>
                <w:szCs w:val="22"/>
                <w:lang w:val="en-US" w:eastAsia="lt-LT"/>
                <w14:ligatures w14:val="none"/>
              </w:rPr>
              <w:t xml:space="preserve">≥ </w:t>
            </w:r>
            <w:r w:rsidRPr="005654F6">
              <w:rPr>
                <w:rFonts w:ascii="Times New Roman" w:eastAsia="DengXian" w:hAnsi="Times New Roman" w:cs="Times New Roman"/>
                <w:kern w:val="0"/>
                <w:szCs w:val="22"/>
                <w:lang w:val="en-US" w:eastAsia="lt-LT"/>
                <w14:ligatures w14:val="none"/>
              </w:rPr>
              <w:t>4</w:t>
            </w:r>
          </w:p>
        </w:tc>
        <w:tc>
          <w:tcPr>
            <w:tcW w:w="4824" w:type="dxa"/>
            <w:tcBorders>
              <w:top w:val="single" w:sz="4" w:space="0" w:color="000000"/>
              <w:left w:val="single" w:sz="4" w:space="0" w:color="000000"/>
              <w:bottom w:val="single" w:sz="4" w:space="0" w:color="000000"/>
              <w:right w:val="single" w:sz="4" w:space="0" w:color="000000"/>
            </w:tcBorders>
          </w:tcPr>
          <w:p w14:paraId="5151C067"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105-B02 arba kitas lygiavertis</w:t>
            </w:r>
          </w:p>
        </w:tc>
      </w:tr>
      <w:tr w:rsidR="005654F6" w:rsidRPr="005654F6" w14:paraId="55AE1B7D" w14:textId="77777777" w:rsidTr="00B435E7">
        <w:tblPrEx>
          <w:tblLook w:val="00A0" w:firstRow="1" w:lastRow="0" w:firstColumn="1" w:lastColumn="0" w:noHBand="0" w:noVBand="0"/>
        </w:tblPrEx>
        <w:trPr>
          <w:trHeight w:val="230"/>
        </w:trPr>
        <w:tc>
          <w:tcPr>
            <w:tcW w:w="284" w:type="dxa"/>
            <w:tcBorders>
              <w:top w:val="single" w:sz="4" w:space="0" w:color="000000"/>
              <w:left w:val="single" w:sz="4" w:space="0" w:color="000000"/>
              <w:bottom w:val="single" w:sz="4" w:space="0" w:color="000000"/>
              <w:right w:val="single" w:sz="4" w:space="0" w:color="000000"/>
            </w:tcBorders>
          </w:tcPr>
          <w:p w14:paraId="1D987E54"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6.6</w:t>
            </w:r>
          </w:p>
        </w:tc>
        <w:tc>
          <w:tcPr>
            <w:tcW w:w="3537" w:type="dxa"/>
            <w:tcBorders>
              <w:top w:val="single" w:sz="4" w:space="0" w:color="000000"/>
              <w:left w:val="single" w:sz="4" w:space="0" w:color="000000"/>
              <w:bottom w:val="single" w:sz="4" w:space="0" w:color="000000"/>
              <w:right w:val="single" w:sz="4" w:space="0" w:color="000000"/>
            </w:tcBorders>
          </w:tcPr>
          <w:p w14:paraId="7E3321BF"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organiniams tirpikliams</w:t>
            </w:r>
          </w:p>
        </w:tc>
        <w:tc>
          <w:tcPr>
            <w:tcW w:w="1987" w:type="dxa"/>
            <w:tcBorders>
              <w:top w:val="single" w:sz="4" w:space="0" w:color="000000"/>
              <w:left w:val="single" w:sz="4" w:space="0" w:color="000000"/>
              <w:bottom w:val="single" w:sz="4" w:space="0" w:color="000000"/>
              <w:right w:val="single" w:sz="4" w:space="0" w:color="000000"/>
            </w:tcBorders>
          </w:tcPr>
          <w:p w14:paraId="0AA2964C"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
                <w:kern w:val="0"/>
                <w:szCs w:val="22"/>
                <w:lang w:val="en-US" w:eastAsia="lt-LT"/>
                <w14:ligatures w14:val="none"/>
              </w:rPr>
              <w:t xml:space="preserve">≥ </w:t>
            </w:r>
            <w:r w:rsidRPr="005654F6">
              <w:rPr>
                <w:rFonts w:ascii="Times New Roman" w:eastAsia="DengXian" w:hAnsi="Times New Roman" w:cs="Times New Roman"/>
                <w:kern w:val="0"/>
                <w:szCs w:val="22"/>
                <w:lang w:val="en-US" w:eastAsia="lt-LT"/>
                <w14:ligatures w14:val="none"/>
              </w:rPr>
              <w:t>4</w:t>
            </w:r>
          </w:p>
        </w:tc>
        <w:tc>
          <w:tcPr>
            <w:tcW w:w="4824" w:type="dxa"/>
            <w:tcBorders>
              <w:top w:val="single" w:sz="4" w:space="0" w:color="000000"/>
              <w:left w:val="single" w:sz="4" w:space="0" w:color="000000"/>
              <w:bottom w:val="single" w:sz="4" w:space="0" w:color="000000"/>
              <w:right w:val="single" w:sz="4" w:space="0" w:color="000000"/>
            </w:tcBorders>
          </w:tcPr>
          <w:p w14:paraId="1A6CA978"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105-X05 arba kitas lygiavertis</w:t>
            </w:r>
          </w:p>
        </w:tc>
      </w:tr>
      <w:tr w:rsidR="005654F6" w:rsidRPr="005654F6" w14:paraId="3C09A168" w14:textId="77777777" w:rsidTr="00B435E7">
        <w:tblPrEx>
          <w:tblLook w:val="00A0" w:firstRow="1" w:lastRow="0" w:firstColumn="1" w:lastColumn="0" w:noHBand="0" w:noVBand="0"/>
        </w:tblPrEx>
        <w:trPr>
          <w:trHeight w:val="563"/>
        </w:trPr>
        <w:tc>
          <w:tcPr>
            <w:tcW w:w="284" w:type="dxa"/>
            <w:tcBorders>
              <w:top w:val="single" w:sz="4" w:space="0" w:color="000000"/>
              <w:left w:val="single" w:sz="4" w:space="0" w:color="000000"/>
              <w:bottom w:val="single" w:sz="4" w:space="0" w:color="000000"/>
              <w:right w:val="single" w:sz="4" w:space="0" w:color="000000"/>
            </w:tcBorders>
          </w:tcPr>
          <w:p w14:paraId="13615B69"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7.</w:t>
            </w:r>
          </w:p>
        </w:tc>
        <w:tc>
          <w:tcPr>
            <w:tcW w:w="3537" w:type="dxa"/>
            <w:tcBorders>
              <w:top w:val="single" w:sz="4" w:space="0" w:color="000000"/>
              <w:left w:val="single" w:sz="4" w:space="0" w:color="000000"/>
              <w:bottom w:val="single" w:sz="4" w:space="0" w:color="000000"/>
              <w:right w:val="single" w:sz="4" w:space="0" w:color="000000"/>
            </w:tcBorders>
          </w:tcPr>
          <w:p w14:paraId="18FC8C2F"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Atsparumas vandens prasiskverbimui, cm</w:t>
            </w:r>
          </w:p>
        </w:tc>
        <w:tc>
          <w:tcPr>
            <w:tcW w:w="1987" w:type="dxa"/>
            <w:tcBorders>
              <w:top w:val="single" w:sz="4" w:space="0" w:color="000000"/>
              <w:left w:val="single" w:sz="4" w:space="0" w:color="000000"/>
              <w:bottom w:val="single" w:sz="4" w:space="0" w:color="000000"/>
              <w:right w:val="single" w:sz="4" w:space="0" w:color="000000"/>
            </w:tcBorders>
          </w:tcPr>
          <w:p w14:paraId="2B9AB407"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Cs/>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2500</w:t>
            </w:r>
          </w:p>
        </w:tc>
        <w:tc>
          <w:tcPr>
            <w:tcW w:w="4824" w:type="dxa"/>
            <w:tcBorders>
              <w:top w:val="single" w:sz="4" w:space="0" w:color="000000"/>
              <w:left w:val="single" w:sz="4" w:space="0" w:color="000000"/>
              <w:bottom w:val="single" w:sz="4" w:space="0" w:color="000000"/>
              <w:right w:val="single" w:sz="4" w:space="0" w:color="000000"/>
            </w:tcBorders>
          </w:tcPr>
          <w:p w14:paraId="68F938EC"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811 arba kitas lygiavertis</w:t>
            </w:r>
          </w:p>
        </w:tc>
      </w:tr>
      <w:tr w:rsidR="005654F6" w:rsidRPr="005654F6" w14:paraId="2FA207D4" w14:textId="77777777" w:rsidTr="00B435E7">
        <w:tblPrEx>
          <w:tblLook w:val="00A0" w:firstRow="1" w:lastRow="0" w:firstColumn="1" w:lastColumn="0" w:noHBand="0" w:noVBand="0"/>
        </w:tblPrEx>
        <w:trPr>
          <w:trHeight w:val="563"/>
        </w:trPr>
        <w:tc>
          <w:tcPr>
            <w:tcW w:w="284" w:type="dxa"/>
            <w:tcBorders>
              <w:top w:val="single" w:sz="4" w:space="0" w:color="000000"/>
              <w:left w:val="single" w:sz="4" w:space="0" w:color="000000"/>
              <w:bottom w:val="single" w:sz="4" w:space="0" w:color="000000"/>
              <w:right w:val="single" w:sz="4" w:space="0" w:color="000000"/>
            </w:tcBorders>
          </w:tcPr>
          <w:p w14:paraId="5881ED4B"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8.</w:t>
            </w:r>
          </w:p>
        </w:tc>
        <w:tc>
          <w:tcPr>
            <w:tcW w:w="3537" w:type="dxa"/>
            <w:tcBorders>
              <w:top w:val="single" w:sz="4" w:space="0" w:color="000000"/>
              <w:left w:val="single" w:sz="4" w:space="0" w:color="000000"/>
              <w:bottom w:val="single" w:sz="4" w:space="0" w:color="000000"/>
              <w:right w:val="single" w:sz="4" w:space="0" w:color="000000"/>
            </w:tcBorders>
          </w:tcPr>
          <w:p w14:paraId="0B794046"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Atsparumas vandens prasiskverbimui po trijų skalbimų, cm</w:t>
            </w:r>
          </w:p>
        </w:tc>
        <w:tc>
          <w:tcPr>
            <w:tcW w:w="1987" w:type="dxa"/>
            <w:tcBorders>
              <w:top w:val="single" w:sz="4" w:space="0" w:color="000000"/>
              <w:left w:val="single" w:sz="4" w:space="0" w:color="000000"/>
              <w:bottom w:val="single" w:sz="4" w:space="0" w:color="000000"/>
              <w:right w:val="single" w:sz="4" w:space="0" w:color="000000"/>
            </w:tcBorders>
          </w:tcPr>
          <w:p w14:paraId="45A371BB"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Cs/>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1800</w:t>
            </w:r>
          </w:p>
        </w:tc>
        <w:tc>
          <w:tcPr>
            <w:tcW w:w="4824" w:type="dxa"/>
            <w:tcBorders>
              <w:top w:val="single" w:sz="4" w:space="0" w:color="000000"/>
              <w:left w:val="single" w:sz="4" w:space="0" w:color="000000"/>
              <w:bottom w:val="single" w:sz="4" w:space="0" w:color="000000"/>
              <w:right w:val="single" w:sz="4" w:space="0" w:color="000000"/>
            </w:tcBorders>
          </w:tcPr>
          <w:p w14:paraId="2A4EE488"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811 arba kitas lygiavertis</w:t>
            </w:r>
          </w:p>
        </w:tc>
      </w:tr>
      <w:tr w:rsidR="005654F6" w:rsidRPr="005654F6" w14:paraId="32694A60" w14:textId="77777777" w:rsidTr="00B435E7">
        <w:tblPrEx>
          <w:tblLook w:val="00A0" w:firstRow="1" w:lastRow="0" w:firstColumn="1" w:lastColumn="0" w:noHBand="0" w:noVBand="0"/>
        </w:tblPrEx>
        <w:trPr>
          <w:trHeight w:val="563"/>
        </w:trPr>
        <w:tc>
          <w:tcPr>
            <w:tcW w:w="284" w:type="dxa"/>
            <w:tcBorders>
              <w:top w:val="single" w:sz="4" w:space="0" w:color="000000"/>
              <w:left w:val="single" w:sz="4" w:space="0" w:color="000000"/>
              <w:bottom w:val="single" w:sz="4" w:space="0" w:color="000000"/>
              <w:right w:val="single" w:sz="4" w:space="0" w:color="000000"/>
            </w:tcBorders>
          </w:tcPr>
          <w:p w14:paraId="7613225C"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9.</w:t>
            </w:r>
          </w:p>
        </w:tc>
        <w:tc>
          <w:tcPr>
            <w:tcW w:w="3537" w:type="dxa"/>
            <w:tcBorders>
              <w:top w:val="single" w:sz="4" w:space="0" w:color="000000"/>
              <w:left w:val="single" w:sz="4" w:space="0" w:color="000000"/>
              <w:bottom w:val="single" w:sz="4" w:space="0" w:color="000000"/>
              <w:right w:val="single" w:sz="4" w:space="0" w:color="000000"/>
            </w:tcBorders>
          </w:tcPr>
          <w:p w14:paraId="571A1529"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Atsparumas vandens garams, Ret m²Pa/W</w:t>
            </w:r>
          </w:p>
        </w:tc>
        <w:tc>
          <w:tcPr>
            <w:tcW w:w="1987" w:type="dxa"/>
            <w:tcBorders>
              <w:top w:val="single" w:sz="4" w:space="0" w:color="000000"/>
              <w:left w:val="single" w:sz="4" w:space="0" w:color="000000"/>
              <w:bottom w:val="single" w:sz="4" w:space="0" w:color="auto"/>
              <w:right w:val="single" w:sz="4" w:space="0" w:color="000000"/>
            </w:tcBorders>
          </w:tcPr>
          <w:p w14:paraId="1EAABBE9"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Cs/>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12</w:t>
            </w:r>
          </w:p>
        </w:tc>
        <w:tc>
          <w:tcPr>
            <w:tcW w:w="4824" w:type="dxa"/>
            <w:tcBorders>
              <w:top w:val="single" w:sz="4" w:space="0" w:color="000000"/>
              <w:left w:val="single" w:sz="4" w:space="0" w:color="000000"/>
              <w:bottom w:val="single" w:sz="4" w:space="0" w:color="auto"/>
              <w:right w:val="single" w:sz="4" w:space="0" w:color="000000"/>
            </w:tcBorders>
          </w:tcPr>
          <w:p w14:paraId="16F79058"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kern w:val="0"/>
                <w:szCs w:val="22"/>
                <w:lang w:val="nb-NO" w:eastAsia="lt-LT"/>
                <w14:ligatures w14:val="none"/>
              </w:rPr>
              <w:t>LST EN ISO 11092 arba kitas lygiavertis</w:t>
            </w:r>
          </w:p>
        </w:tc>
      </w:tr>
      <w:tr w:rsidR="005654F6" w:rsidRPr="005654F6" w14:paraId="46655482" w14:textId="77777777" w:rsidTr="00B435E7">
        <w:tblPrEx>
          <w:tblLook w:val="00A0" w:firstRow="1" w:lastRow="0" w:firstColumn="1" w:lastColumn="0" w:noHBand="0" w:noVBand="0"/>
        </w:tblPrEx>
        <w:trPr>
          <w:trHeight w:val="664"/>
        </w:trPr>
        <w:tc>
          <w:tcPr>
            <w:tcW w:w="284" w:type="dxa"/>
            <w:tcBorders>
              <w:top w:val="single" w:sz="4" w:space="0" w:color="000000"/>
              <w:left w:val="single" w:sz="4" w:space="0" w:color="000000"/>
              <w:right w:val="single" w:sz="4" w:space="0" w:color="000000"/>
            </w:tcBorders>
          </w:tcPr>
          <w:p w14:paraId="0C570684"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10.</w:t>
            </w:r>
          </w:p>
        </w:tc>
        <w:tc>
          <w:tcPr>
            <w:tcW w:w="3537" w:type="dxa"/>
            <w:tcBorders>
              <w:top w:val="single" w:sz="4" w:space="0" w:color="000000"/>
              <w:left w:val="single" w:sz="4" w:space="0" w:color="000000"/>
              <w:right w:val="single" w:sz="4" w:space="0" w:color="auto"/>
            </w:tcBorders>
          </w:tcPr>
          <w:p w14:paraId="01A1ADEE"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Spalva</w:t>
            </w:r>
          </w:p>
        </w:tc>
        <w:tc>
          <w:tcPr>
            <w:tcW w:w="1987" w:type="dxa"/>
            <w:tcBorders>
              <w:top w:val="single" w:sz="4" w:space="0" w:color="auto"/>
              <w:left w:val="single" w:sz="4" w:space="0" w:color="auto"/>
              <w:bottom w:val="single" w:sz="4" w:space="0" w:color="auto"/>
              <w:right w:val="single" w:sz="4" w:space="0" w:color="auto"/>
            </w:tcBorders>
          </w:tcPr>
          <w:p w14:paraId="329A2AE0"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žalia</w:t>
            </w:r>
          </w:p>
          <w:p w14:paraId="5F6B9BAE"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p>
          <w:p w14:paraId="3E40526B"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p>
        </w:tc>
        <w:tc>
          <w:tcPr>
            <w:tcW w:w="4824" w:type="dxa"/>
            <w:tcBorders>
              <w:top w:val="single" w:sz="4" w:space="0" w:color="auto"/>
              <w:left w:val="single" w:sz="4" w:space="0" w:color="auto"/>
              <w:bottom w:val="single" w:sz="4" w:space="0" w:color="auto"/>
              <w:right w:val="single" w:sz="4" w:space="0" w:color="auto"/>
            </w:tcBorders>
          </w:tcPr>
          <w:p w14:paraId="44A699C1"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kern w:val="0"/>
                <w:szCs w:val="22"/>
                <w:lang w:eastAsia="lt-LT"/>
                <w14:ligatures w14:val="none"/>
              </w:rPr>
              <w:t>artima pagal PANTONE tekstilės spalvų katalogą (arba kitą lygiavertį) kodui – 19-0309 TCX</w:t>
            </w:r>
          </w:p>
        </w:tc>
      </w:tr>
      <w:tr w:rsidR="005654F6" w:rsidRPr="005654F6" w14:paraId="6B79DEF0" w14:textId="77777777" w:rsidTr="00B435E7">
        <w:tblPrEx>
          <w:tblLook w:val="00A0" w:firstRow="1" w:lastRow="0" w:firstColumn="1" w:lastColumn="0" w:noHBand="0" w:noVBand="0"/>
        </w:tblPrEx>
        <w:trPr>
          <w:trHeight w:val="677"/>
        </w:trPr>
        <w:tc>
          <w:tcPr>
            <w:tcW w:w="284" w:type="dxa"/>
            <w:tcBorders>
              <w:left w:val="single" w:sz="4" w:space="0" w:color="000000"/>
              <w:bottom w:val="single" w:sz="4" w:space="0" w:color="000000"/>
              <w:right w:val="single" w:sz="4" w:space="0" w:color="000000"/>
            </w:tcBorders>
          </w:tcPr>
          <w:p w14:paraId="3867DF6F"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p>
        </w:tc>
        <w:tc>
          <w:tcPr>
            <w:tcW w:w="3537" w:type="dxa"/>
            <w:tcBorders>
              <w:left w:val="single" w:sz="4" w:space="0" w:color="000000"/>
              <w:bottom w:val="single" w:sz="4" w:space="0" w:color="auto"/>
              <w:right w:val="single" w:sz="4" w:space="0" w:color="auto"/>
            </w:tcBorders>
          </w:tcPr>
          <w:p w14:paraId="03F387DC"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p>
        </w:tc>
        <w:tc>
          <w:tcPr>
            <w:tcW w:w="1987" w:type="dxa"/>
            <w:tcBorders>
              <w:top w:val="single" w:sz="4" w:space="0" w:color="auto"/>
              <w:left w:val="single" w:sz="4" w:space="0" w:color="auto"/>
              <w:bottom w:val="single" w:sz="4" w:space="0" w:color="auto"/>
              <w:right w:val="single" w:sz="4" w:space="0" w:color="auto"/>
            </w:tcBorders>
          </w:tcPr>
          <w:p w14:paraId="30AFB0EE"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juoda</w:t>
            </w:r>
          </w:p>
        </w:tc>
        <w:tc>
          <w:tcPr>
            <w:tcW w:w="4824" w:type="dxa"/>
            <w:tcBorders>
              <w:top w:val="single" w:sz="4" w:space="0" w:color="auto"/>
              <w:left w:val="single" w:sz="4" w:space="0" w:color="auto"/>
              <w:bottom w:val="single" w:sz="4" w:space="0" w:color="auto"/>
              <w:right w:val="single" w:sz="4" w:space="0" w:color="auto"/>
            </w:tcBorders>
          </w:tcPr>
          <w:p w14:paraId="5F23622A"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kern w:val="0"/>
                <w:szCs w:val="22"/>
                <w:lang w:val="en-US" w:eastAsia="lt-LT"/>
                <w14:ligatures w14:val="none"/>
              </w:rPr>
              <w:t>artima pagal PANTONE TEXTILE spalvų katalogą (arba kitą lygiavertį) kodui 19-0303 TCX.</w:t>
            </w:r>
          </w:p>
        </w:tc>
      </w:tr>
    </w:tbl>
    <w:p w14:paraId="3D6A9CCA" w14:textId="77777777" w:rsidR="005654F6" w:rsidRPr="005654F6" w:rsidRDefault="005654F6" w:rsidP="005654F6">
      <w:pPr>
        <w:spacing w:after="120" w:line="240" w:lineRule="auto"/>
        <w:jc w:val="both"/>
        <w:rPr>
          <w:rFonts w:ascii="Times New Roman" w:eastAsia="DengXian" w:hAnsi="Times New Roman" w:cs="Times New Roman"/>
          <w:bCs/>
          <w:kern w:val="0"/>
          <w:szCs w:val="20"/>
          <w:lang w:val="pt-BR" w:eastAsia="lt-LT"/>
          <w14:ligatures w14:val="none"/>
        </w:rPr>
      </w:pPr>
      <w:r w:rsidRPr="005654F6">
        <w:rPr>
          <w:rFonts w:ascii="Times New Roman" w:eastAsia="DengXian" w:hAnsi="Times New Roman" w:cs="Times New Roman"/>
          <w:bCs/>
          <w:kern w:val="0"/>
          <w:szCs w:val="20"/>
          <w:lang w:val="pt-BR" w:eastAsia="lt-LT"/>
          <w14:ligatures w14:val="none"/>
        </w:rPr>
        <w:t xml:space="preserve">Pastabos: </w:t>
      </w:r>
    </w:p>
    <w:p w14:paraId="3E0DD81C" w14:textId="77777777" w:rsidR="005654F6" w:rsidRPr="005654F6" w:rsidRDefault="005654F6" w:rsidP="005654F6">
      <w:pPr>
        <w:spacing w:after="120" w:line="240" w:lineRule="auto"/>
        <w:jc w:val="both"/>
        <w:rPr>
          <w:rFonts w:ascii="Times New Roman" w:eastAsia="DengXian" w:hAnsi="Times New Roman" w:cs="Times New Roman"/>
          <w:bCs/>
          <w:kern w:val="0"/>
          <w:szCs w:val="20"/>
          <w:lang w:val="pt-BR" w:eastAsia="lt-LT"/>
          <w14:ligatures w14:val="none"/>
        </w:rPr>
      </w:pPr>
      <w:r w:rsidRPr="005654F6">
        <w:rPr>
          <w:rFonts w:ascii="Times New Roman" w:eastAsia="DengXian" w:hAnsi="Times New Roman" w:cs="Times New Roman"/>
          <w:bCs/>
          <w:kern w:val="0"/>
          <w:szCs w:val="20"/>
          <w:lang w:val="pt-BR" w:eastAsia="lt-LT"/>
          <w14:ligatures w14:val="none"/>
        </w:rPr>
        <w:t xml:space="preserve">1) atliekant 5 ir 6.2 rodiklių bandymus, skalbimo ir džiovinimo procedūros pagal LST EN ISO 6330: skalbimo procedūra – 4N, džiovinimo būdas – A; </w:t>
      </w:r>
    </w:p>
    <w:p w14:paraId="34288523" w14:textId="77777777" w:rsidR="005654F6" w:rsidRPr="005654F6" w:rsidRDefault="005654F6" w:rsidP="005654F6">
      <w:pPr>
        <w:spacing w:after="120" w:line="240" w:lineRule="auto"/>
        <w:jc w:val="both"/>
        <w:rPr>
          <w:rFonts w:ascii="Times New Roman" w:eastAsia="DengXian" w:hAnsi="Times New Roman" w:cs="Times New Roman"/>
          <w:bCs/>
          <w:kern w:val="0"/>
          <w:szCs w:val="20"/>
          <w:lang w:val="pt-BR" w:eastAsia="lt-LT"/>
          <w14:ligatures w14:val="none"/>
        </w:rPr>
      </w:pPr>
      <w:r w:rsidRPr="005654F6">
        <w:rPr>
          <w:rFonts w:ascii="Times New Roman" w:eastAsia="DengXian" w:hAnsi="Times New Roman" w:cs="Times New Roman"/>
          <w:bCs/>
          <w:kern w:val="0"/>
          <w:szCs w:val="20"/>
          <w:lang w:val="pt-BR" w:eastAsia="lt-LT"/>
          <w14:ligatures w14:val="none"/>
        </w:rPr>
        <w:t>2) rodikliui 6.5 spalvos pasikeitimą vertinti po 5 skalbimo ciklų;</w:t>
      </w:r>
    </w:p>
    <w:p w14:paraId="118856D3" w14:textId="77777777" w:rsidR="005654F6" w:rsidRPr="005654F6" w:rsidRDefault="005654F6" w:rsidP="005654F6">
      <w:pPr>
        <w:spacing w:after="120" w:line="240" w:lineRule="auto"/>
        <w:jc w:val="both"/>
        <w:rPr>
          <w:rFonts w:ascii="Times New Roman" w:eastAsia="DengXian" w:hAnsi="Times New Roman" w:cs="Times New Roman"/>
          <w:bCs/>
          <w:kern w:val="0"/>
          <w:szCs w:val="20"/>
          <w:lang w:val="pt-BR" w:eastAsia="lt-LT"/>
          <w14:ligatures w14:val="none"/>
        </w:rPr>
      </w:pPr>
    </w:p>
    <w:p w14:paraId="36779E97" w14:textId="77777777" w:rsidR="005654F6" w:rsidRPr="005654F6" w:rsidRDefault="005654F6" w:rsidP="005654F6">
      <w:pPr>
        <w:spacing w:after="120" w:line="240" w:lineRule="auto"/>
        <w:ind w:left="-3"/>
        <w:contextualSpacing/>
        <w:jc w:val="center"/>
        <w:rPr>
          <w:rFonts w:ascii="Times New Roman" w:eastAsia="Calibri" w:hAnsi="Times New Roman" w:cs="Times New Roman"/>
          <w:b/>
          <w:bCs/>
          <w:kern w:val="0"/>
          <w:szCs w:val="22"/>
          <w14:ligatures w14:val="none"/>
        </w:rPr>
      </w:pPr>
      <w:r w:rsidRPr="005654F6">
        <w:rPr>
          <w:rFonts w:ascii="Times New Roman" w:eastAsia="Calibri" w:hAnsi="Times New Roman" w:cs="Times New Roman"/>
          <w:b/>
          <w:bCs/>
          <w:kern w:val="0"/>
          <w:szCs w:val="22"/>
          <w14:ligatures w14:val="none"/>
        </w:rPr>
        <w:t>TRIKOTAŽINIO TINKLELO TIPO PAMUŠALO IR  PAMUŠALO SUTVIRTINIMO    MEDŽIAGŲ TECHNINIAI RODIKLIAI</w:t>
      </w:r>
    </w:p>
    <w:p w14:paraId="260BDAB4" w14:textId="77777777" w:rsidR="005654F6" w:rsidRPr="005654F6" w:rsidRDefault="005654F6" w:rsidP="005654F6">
      <w:pPr>
        <w:spacing w:after="120" w:line="240" w:lineRule="auto"/>
        <w:ind w:left="360"/>
        <w:contextualSpacing/>
        <w:jc w:val="right"/>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2 lentelė</w:t>
      </w:r>
    </w:p>
    <w:tbl>
      <w:tblPr>
        <w:tblW w:w="10632" w:type="dxa"/>
        <w:tblInd w:w="-431" w:type="dxa"/>
        <w:tblLook w:val="04A0" w:firstRow="1" w:lastRow="0" w:firstColumn="1" w:lastColumn="0" w:noHBand="0" w:noVBand="1"/>
      </w:tblPr>
      <w:tblGrid>
        <w:gridCol w:w="556"/>
        <w:gridCol w:w="3447"/>
        <w:gridCol w:w="1955"/>
        <w:gridCol w:w="4674"/>
      </w:tblGrid>
      <w:tr w:rsidR="005654F6" w:rsidRPr="005654F6" w14:paraId="278A8D46"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2FD1E8AF"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Eil.</w:t>
            </w:r>
          </w:p>
          <w:p w14:paraId="22D84B61"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Nr.</w:t>
            </w:r>
          </w:p>
        </w:tc>
        <w:tc>
          <w:tcPr>
            <w:tcW w:w="3536" w:type="dxa"/>
            <w:tcBorders>
              <w:top w:val="single" w:sz="4" w:space="0" w:color="000000"/>
              <w:left w:val="single" w:sz="4" w:space="0" w:color="000000"/>
              <w:bottom w:val="single" w:sz="4" w:space="0" w:color="000000"/>
              <w:right w:val="single" w:sz="4" w:space="0" w:color="000000"/>
            </w:tcBorders>
          </w:tcPr>
          <w:p w14:paraId="5ED09EDB"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046B1081"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Rodiklio reikšmė</w:t>
            </w:r>
          </w:p>
        </w:tc>
        <w:tc>
          <w:tcPr>
            <w:tcW w:w="4825" w:type="dxa"/>
            <w:tcBorders>
              <w:top w:val="single" w:sz="4" w:space="0" w:color="000000"/>
              <w:left w:val="single" w:sz="4" w:space="0" w:color="000000"/>
              <w:bottom w:val="single" w:sz="4" w:space="0" w:color="000000"/>
              <w:right w:val="single" w:sz="4" w:space="0" w:color="000000"/>
            </w:tcBorders>
          </w:tcPr>
          <w:p w14:paraId="1A64C948" w14:textId="77777777" w:rsidR="005654F6" w:rsidRPr="005654F6" w:rsidRDefault="005654F6" w:rsidP="005654F6">
            <w:pPr>
              <w:spacing w:after="120" w:line="240" w:lineRule="auto"/>
              <w:contextualSpacing/>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Bandymų metodo žymuo</w:t>
            </w:r>
          </w:p>
        </w:tc>
      </w:tr>
      <w:tr w:rsidR="005654F6" w:rsidRPr="005654F6" w14:paraId="6FF3748A" w14:textId="77777777" w:rsidTr="00B435E7">
        <w:trPr>
          <w:trHeight w:val="123"/>
        </w:trPr>
        <w:tc>
          <w:tcPr>
            <w:tcW w:w="10632" w:type="dxa"/>
            <w:gridSpan w:val="4"/>
            <w:tcBorders>
              <w:top w:val="single" w:sz="4" w:space="0" w:color="000000"/>
              <w:left w:val="single" w:sz="4" w:space="0" w:color="000000"/>
              <w:bottom w:val="single" w:sz="4" w:space="0" w:color="000000"/>
              <w:right w:val="single" w:sz="4" w:space="0" w:color="000000"/>
            </w:tcBorders>
          </w:tcPr>
          <w:p w14:paraId="095A802A" w14:textId="77777777" w:rsidR="005654F6" w:rsidRPr="005654F6" w:rsidRDefault="005654F6" w:rsidP="005654F6">
            <w:pPr>
              <w:spacing w:after="120" w:line="240" w:lineRule="auto"/>
              <w:jc w:val="center"/>
              <w:rPr>
                <w:rFonts w:ascii="Times New Roman" w:eastAsia="DengXian" w:hAnsi="Times New Roman" w:cs="Times New Roman"/>
                <w:b/>
                <w:kern w:val="0"/>
                <w:szCs w:val="22"/>
                <w:lang w:eastAsia="lt-LT"/>
                <w14:ligatures w14:val="none"/>
              </w:rPr>
            </w:pPr>
            <w:r w:rsidRPr="005654F6">
              <w:rPr>
                <w:rFonts w:ascii="Times New Roman" w:eastAsia="DengXian" w:hAnsi="Times New Roman" w:cs="Times New Roman"/>
                <w:b/>
                <w:kern w:val="0"/>
                <w:szCs w:val="22"/>
                <w:lang w:eastAsia="lt-LT"/>
                <w14:ligatures w14:val="none"/>
              </w:rPr>
              <w:t>Trikotažinis tinklelio tipo pamušalas</w:t>
            </w:r>
          </w:p>
        </w:tc>
      </w:tr>
      <w:tr w:rsidR="005654F6" w:rsidRPr="005654F6" w14:paraId="42E76E2E" w14:textId="77777777" w:rsidTr="00B435E7">
        <w:trPr>
          <w:trHeight w:val="254"/>
        </w:trPr>
        <w:tc>
          <w:tcPr>
            <w:tcW w:w="284" w:type="dxa"/>
            <w:tcBorders>
              <w:top w:val="single" w:sz="4" w:space="0" w:color="000000"/>
              <w:left w:val="single" w:sz="4" w:space="0" w:color="000000"/>
              <w:bottom w:val="single" w:sz="4" w:space="0" w:color="000000"/>
              <w:right w:val="single" w:sz="4" w:space="0" w:color="000000"/>
            </w:tcBorders>
          </w:tcPr>
          <w:p w14:paraId="69CAD58E"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1.</w:t>
            </w:r>
          </w:p>
        </w:tc>
        <w:tc>
          <w:tcPr>
            <w:tcW w:w="3536" w:type="dxa"/>
            <w:tcBorders>
              <w:top w:val="single" w:sz="4" w:space="0" w:color="000000"/>
              <w:left w:val="single" w:sz="4" w:space="0" w:color="000000"/>
              <w:bottom w:val="single" w:sz="4" w:space="0" w:color="000000"/>
              <w:right w:val="single" w:sz="4" w:space="0" w:color="000000"/>
            </w:tcBorders>
          </w:tcPr>
          <w:p w14:paraId="256F9981"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Pluoštinė sudėtis, %</w:t>
            </w:r>
          </w:p>
        </w:tc>
        <w:tc>
          <w:tcPr>
            <w:tcW w:w="1987" w:type="dxa"/>
            <w:tcBorders>
              <w:top w:val="single" w:sz="4" w:space="0" w:color="000000"/>
              <w:left w:val="single" w:sz="4" w:space="0" w:color="000000"/>
              <w:bottom w:val="single" w:sz="4" w:space="0" w:color="000000"/>
              <w:right w:val="single" w:sz="4" w:space="0" w:color="000000"/>
            </w:tcBorders>
          </w:tcPr>
          <w:p w14:paraId="4560B970"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 xml:space="preserve">100% poliesteris </w:t>
            </w:r>
          </w:p>
        </w:tc>
        <w:tc>
          <w:tcPr>
            <w:tcW w:w="4825" w:type="dxa"/>
            <w:tcBorders>
              <w:top w:val="single" w:sz="4" w:space="0" w:color="000000"/>
              <w:left w:val="single" w:sz="4" w:space="0" w:color="000000"/>
              <w:bottom w:val="single" w:sz="4" w:space="0" w:color="000000"/>
              <w:right w:val="single" w:sz="4" w:space="0" w:color="000000"/>
            </w:tcBorders>
          </w:tcPr>
          <w:p w14:paraId="2AB6D3C8"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1833 arba kitas lygiavertis</w:t>
            </w:r>
          </w:p>
        </w:tc>
      </w:tr>
      <w:tr w:rsidR="005654F6" w:rsidRPr="005654F6" w14:paraId="69E13CB4" w14:textId="77777777" w:rsidTr="00B435E7">
        <w:trPr>
          <w:trHeight w:val="273"/>
        </w:trPr>
        <w:tc>
          <w:tcPr>
            <w:tcW w:w="284" w:type="dxa"/>
            <w:tcBorders>
              <w:top w:val="single" w:sz="4" w:space="0" w:color="000000"/>
              <w:left w:val="single" w:sz="4" w:space="0" w:color="000000"/>
              <w:bottom w:val="single" w:sz="4" w:space="0" w:color="000000"/>
              <w:right w:val="single" w:sz="4" w:space="0" w:color="000000"/>
            </w:tcBorders>
          </w:tcPr>
          <w:p w14:paraId="437AC256"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 xml:space="preserve">2. </w:t>
            </w:r>
          </w:p>
        </w:tc>
        <w:tc>
          <w:tcPr>
            <w:tcW w:w="3536" w:type="dxa"/>
            <w:tcBorders>
              <w:top w:val="single" w:sz="4" w:space="0" w:color="000000"/>
              <w:left w:val="single" w:sz="4" w:space="0" w:color="000000"/>
              <w:bottom w:val="single" w:sz="4" w:space="0" w:color="000000"/>
              <w:right w:val="single" w:sz="4" w:space="0" w:color="000000"/>
            </w:tcBorders>
          </w:tcPr>
          <w:p w14:paraId="577E3F19"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Paviršinis tankis, g/m²</w:t>
            </w:r>
          </w:p>
        </w:tc>
        <w:tc>
          <w:tcPr>
            <w:tcW w:w="1987" w:type="dxa"/>
            <w:tcBorders>
              <w:top w:val="single" w:sz="4" w:space="0" w:color="000000"/>
              <w:left w:val="single" w:sz="4" w:space="0" w:color="000000"/>
              <w:bottom w:val="single" w:sz="4" w:space="0" w:color="000000"/>
              <w:right w:val="single" w:sz="4" w:space="0" w:color="000000"/>
            </w:tcBorders>
          </w:tcPr>
          <w:p w14:paraId="21478477"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100 ± 15</w:t>
            </w:r>
          </w:p>
        </w:tc>
        <w:tc>
          <w:tcPr>
            <w:tcW w:w="4825" w:type="dxa"/>
            <w:tcBorders>
              <w:top w:val="single" w:sz="4" w:space="0" w:color="000000"/>
              <w:left w:val="single" w:sz="4" w:space="0" w:color="000000"/>
              <w:bottom w:val="single" w:sz="4" w:space="0" w:color="000000"/>
              <w:right w:val="single" w:sz="4" w:space="0" w:color="000000"/>
            </w:tcBorders>
          </w:tcPr>
          <w:p w14:paraId="4FB18FAA"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12127 arba kitas lygiavertis</w:t>
            </w:r>
          </w:p>
        </w:tc>
      </w:tr>
      <w:tr w:rsidR="005654F6" w:rsidRPr="005654F6" w14:paraId="54BF6926"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00E2BE54"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3.</w:t>
            </w:r>
          </w:p>
        </w:tc>
        <w:tc>
          <w:tcPr>
            <w:tcW w:w="3536" w:type="dxa"/>
            <w:tcBorders>
              <w:top w:val="single" w:sz="4" w:space="0" w:color="000000"/>
              <w:left w:val="single" w:sz="4" w:space="0" w:color="000000"/>
              <w:bottom w:val="single" w:sz="4" w:space="0" w:color="000000"/>
              <w:right w:val="single" w:sz="4" w:space="0" w:color="000000"/>
            </w:tcBorders>
          </w:tcPr>
          <w:p w14:paraId="15AC5670"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0F7CC9D4"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 2,0</w:t>
            </w:r>
          </w:p>
        </w:tc>
        <w:tc>
          <w:tcPr>
            <w:tcW w:w="4825" w:type="dxa"/>
            <w:tcBorders>
              <w:top w:val="single" w:sz="4" w:space="0" w:color="000000"/>
              <w:left w:val="single" w:sz="4" w:space="0" w:color="000000"/>
              <w:bottom w:val="single" w:sz="4" w:space="0" w:color="000000"/>
              <w:right w:val="single" w:sz="4" w:space="0" w:color="000000"/>
            </w:tcBorders>
          </w:tcPr>
          <w:p w14:paraId="41577F67" w14:textId="77777777" w:rsidR="005654F6" w:rsidRPr="005654F6" w:rsidRDefault="005654F6" w:rsidP="005654F6">
            <w:pPr>
              <w:spacing w:after="120" w:line="240" w:lineRule="auto"/>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5077 arba kitas lygiavertis</w:t>
            </w:r>
          </w:p>
        </w:tc>
      </w:tr>
      <w:tr w:rsidR="005654F6" w:rsidRPr="005654F6" w14:paraId="59B12CAA" w14:textId="77777777" w:rsidTr="00B435E7">
        <w:tblPrEx>
          <w:tblLook w:val="00A0" w:firstRow="1" w:lastRow="0" w:firstColumn="1" w:lastColumn="0" w:noHBand="0" w:noVBand="0"/>
        </w:tblPrEx>
        <w:trPr>
          <w:trHeight w:val="264"/>
        </w:trPr>
        <w:tc>
          <w:tcPr>
            <w:tcW w:w="284" w:type="dxa"/>
            <w:tcBorders>
              <w:top w:val="single" w:sz="4" w:space="0" w:color="000000"/>
              <w:left w:val="single" w:sz="4" w:space="0" w:color="000000"/>
              <w:bottom w:val="single" w:sz="4" w:space="0" w:color="000000"/>
              <w:right w:val="single" w:sz="4" w:space="0" w:color="000000"/>
            </w:tcBorders>
          </w:tcPr>
          <w:p w14:paraId="4E31A6FA"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w:t>
            </w:r>
          </w:p>
        </w:tc>
        <w:tc>
          <w:tcPr>
            <w:tcW w:w="5523" w:type="dxa"/>
            <w:gridSpan w:val="2"/>
            <w:tcBorders>
              <w:top w:val="single" w:sz="4" w:space="0" w:color="000000"/>
              <w:left w:val="single" w:sz="4" w:space="0" w:color="000000"/>
              <w:bottom w:val="single" w:sz="4" w:space="0" w:color="000000"/>
              <w:right w:val="single" w:sz="4" w:space="0" w:color="000000"/>
            </w:tcBorders>
          </w:tcPr>
          <w:p w14:paraId="61DFAC4B"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Nusidažymo atsparumas, balais:</w:t>
            </w:r>
          </w:p>
        </w:tc>
        <w:tc>
          <w:tcPr>
            <w:tcW w:w="4825" w:type="dxa"/>
            <w:tcBorders>
              <w:top w:val="single" w:sz="4" w:space="0" w:color="000000"/>
              <w:left w:val="single" w:sz="4" w:space="0" w:color="000000"/>
              <w:bottom w:val="single" w:sz="4" w:space="0" w:color="000000"/>
              <w:right w:val="single" w:sz="4" w:space="0" w:color="000000"/>
            </w:tcBorders>
          </w:tcPr>
          <w:p w14:paraId="5CE1B387"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p>
        </w:tc>
      </w:tr>
      <w:tr w:rsidR="005654F6" w:rsidRPr="005654F6" w14:paraId="1429B22B"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7D0B61CD"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4.1</w:t>
            </w:r>
          </w:p>
        </w:tc>
        <w:tc>
          <w:tcPr>
            <w:tcW w:w="3536" w:type="dxa"/>
            <w:tcBorders>
              <w:top w:val="single" w:sz="4" w:space="0" w:color="000000"/>
              <w:left w:val="single" w:sz="4" w:space="0" w:color="000000"/>
              <w:bottom w:val="single" w:sz="4" w:space="0" w:color="000000"/>
              <w:right w:val="single" w:sz="4" w:space="0" w:color="000000"/>
            </w:tcBorders>
          </w:tcPr>
          <w:p w14:paraId="38B3F2D4"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sausai trinčiai</w:t>
            </w:r>
          </w:p>
        </w:tc>
        <w:tc>
          <w:tcPr>
            <w:tcW w:w="1987" w:type="dxa"/>
            <w:tcBorders>
              <w:top w:val="single" w:sz="4" w:space="0" w:color="000000"/>
              <w:left w:val="single" w:sz="4" w:space="0" w:color="000000"/>
              <w:bottom w:val="single" w:sz="4" w:space="0" w:color="000000"/>
              <w:right w:val="single" w:sz="4" w:space="0" w:color="000000"/>
            </w:tcBorders>
          </w:tcPr>
          <w:p w14:paraId="6A778482"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4</w:t>
            </w:r>
          </w:p>
        </w:tc>
        <w:tc>
          <w:tcPr>
            <w:tcW w:w="4825" w:type="dxa"/>
            <w:tcBorders>
              <w:top w:val="single" w:sz="4" w:space="0" w:color="000000"/>
              <w:left w:val="single" w:sz="4" w:space="0" w:color="000000"/>
              <w:bottom w:val="single" w:sz="4" w:space="0" w:color="000000"/>
              <w:right w:val="single" w:sz="4" w:space="0" w:color="000000"/>
            </w:tcBorders>
          </w:tcPr>
          <w:p w14:paraId="062352BC"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 xml:space="preserve">LST EN ISO 105-X12 </w:t>
            </w:r>
            <w:r w:rsidRPr="005654F6">
              <w:rPr>
                <w:rFonts w:ascii="Times New Roman" w:eastAsia="DengXian" w:hAnsi="Times New Roman" w:cs="Times New Roman"/>
                <w:kern w:val="0"/>
                <w:szCs w:val="22"/>
                <w:lang w:val="nb-NO" w:eastAsia="lt-LT"/>
                <w14:ligatures w14:val="none"/>
              </w:rPr>
              <w:t>arba kitas lygiavertis</w:t>
            </w:r>
          </w:p>
        </w:tc>
      </w:tr>
      <w:tr w:rsidR="005654F6" w:rsidRPr="005654F6" w14:paraId="77ECCEE7"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1EA4D41F"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4.2</w:t>
            </w:r>
          </w:p>
        </w:tc>
        <w:tc>
          <w:tcPr>
            <w:tcW w:w="3536" w:type="dxa"/>
            <w:tcBorders>
              <w:top w:val="single" w:sz="4" w:space="0" w:color="000000"/>
              <w:left w:val="single" w:sz="4" w:space="0" w:color="000000"/>
              <w:bottom w:val="single" w:sz="4" w:space="0" w:color="000000"/>
              <w:right w:val="single" w:sz="4" w:space="0" w:color="000000"/>
            </w:tcBorders>
          </w:tcPr>
          <w:p w14:paraId="346A5B17"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šlapiai trinčiai</w:t>
            </w:r>
          </w:p>
        </w:tc>
        <w:tc>
          <w:tcPr>
            <w:tcW w:w="1987" w:type="dxa"/>
            <w:tcBorders>
              <w:top w:val="single" w:sz="4" w:space="0" w:color="000000"/>
              <w:left w:val="single" w:sz="4" w:space="0" w:color="000000"/>
              <w:bottom w:val="single" w:sz="4" w:space="0" w:color="000000"/>
              <w:right w:val="single" w:sz="4" w:space="0" w:color="000000"/>
            </w:tcBorders>
          </w:tcPr>
          <w:p w14:paraId="6F35532D"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4</w:t>
            </w:r>
          </w:p>
        </w:tc>
        <w:tc>
          <w:tcPr>
            <w:tcW w:w="4825" w:type="dxa"/>
            <w:tcBorders>
              <w:top w:val="single" w:sz="4" w:space="0" w:color="000000"/>
              <w:left w:val="single" w:sz="4" w:space="0" w:color="000000"/>
              <w:bottom w:val="single" w:sz="4" w:space="0" w:color="000000"/>
              <w:right w:val="single" w:sz="4" w:space="0" w:color="000000"/>
            </w:tcBorders>
          </w:tcPr>
          <w:p w14:paraId="6BC4CCAC"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 xml:space="preserve">LST EN ISO 105-X12 </w:t>
            </w:r>
            <w:r w:rsidRPr="005654F6">
              <w:rPr>
                <w:rFonts w:ascii="Times New Roman" w:eastAsia="DengXian" w:hAnsi="Times New Roman" w:cs="Times New Roman"/>
                <w:kern w:val="0"/>
                <w:szCs w:val="22"/>
                <w:lang w:val="nb-NO" w:eastAsia="lt-LT"/>
                <w14:ligatures w14:val="none"/>
              </w:rPr>
              <w:t>arba kitas lygiavertis</w:t>
            </w:r>
          </w:p>
        </w:tc>
      </w:tr>
      <w:tr w:rsidR="005654F6" w:rsidRPr="005654F6" w14:paraId="7E3B3A36" w14:textId="77777777" w:rsidTr="00B435E7">
        <w:tblPrEx>
          <w:tblLook w:val="00A0" w:firstRow="1" w:lastRow="0" w:firstColumn="1" w:lastColumn="0" w:noHBand="0" w:noVBand="0"/>
        </w:tblPrEx>
        <w:trPr>
          <w:trHeight w:val="236"/>
        </w:trPr>
        <w:tc>
          <w:tcPr>
            <w:tcW w:w="284" w:type="dxa"/>
            <w:tcBorders>
              <w:top w:val="single" w:sz="4" w:space="0" w:color="000000"/>
              <w:left w:val="single" w:sz="4" w:space="0" w:color="000000"/>
              <w:bottom w:val="single" w:sz="4" w:space="0" w:color="000000"/>
              <w:right w:val="single" w:sz="4" w:space="0" w:color="000000"/>
            </w:tcBorders>
          </w:tcPr>
          <w:p w14:paraId="52CA6DD3"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4.3</w:t>
            </w:r>
          </w:p>
        </w:tc>
        <w:tc>
          <w:tcPr>
            <w:tcW w:w="3536" w:type="dxa"/>
            <w:tcBorders>
              <w:top w:val="single" w:sz="4" w:space="0" w:color="000000"/>
              <w:left w:val="single" w:sz="4" w:space="0" w:color="000000"/>
              <w:bottom w:val="single" w:sz="4" w:space="0" w:color="000000"/>
              <w:right w:val="single" w:sz="4" w:space="0" w:color="000000"/>
            </w:tcBorders>
          </w:tcPr>
          <w:p w14:paraId="3AE425DF"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prakaitui</w:t>
            </w:r>
          </w:p>
        </w:tc>
        <w:tc>
          <w:tcPr>
            <w:tcW w:w="1987" w:type="dxa"/>
            <w:tcBorders>
              <w:top w:val="single" w:sz="4" w:space="0" w:color="000000"/>
              <w:left w:val="single" w:sz="4" w:space="0" w:color="000000"/>
              <w:bottom w:val="single" w:sz="4" w:space="0" w:color="000000"/>
              <w:right w:val="single" w:sz="4" w:space="0" w:color="000000"/>
            </w:tcBorders>
          </w:tcPr>
          <w:p w14:paraId="5D8DBD44"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b/>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 4</w:t>
            </w:r>
          </w:p>
        </w:tc>
        <w:tc>
          <w:tcPr>
            <w:tcW w:w="4825" w:type="dxa"/>
            <w:tcBorders>
              <w:top w:val="single" w:sz="4" w:space="0" w:color="000000"/>
              <w:left w:val="single" w:sz="4" w:space="0" w:color="000000"/>
              <w:bottom w:val="single" w:sz="4" w:space="0" w:color="000000"/>
              <w:right w:val="single" w:sz="4" w:space="0" w:color="000000"/>
            </w:tcBorders>
          </w:tcPr>
          <w:p w14:paraId="21A2D111" w14:textId="77777777" w:rsidR="005654F6" w:rsidRPr="005654F6" w:rsidRDefault="005654F6" w:rsidP="005654F6">
            <w:pPr>
              <w:tabs>
                <w:tab w:val="left" w:pos="0"/>
              </w:tabs>
              <w:spacing w:after="120" w:line="240" w:lineRule="auto"/>
              <w:contextualSpacing/>
              <w:jc w:val="both"/>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 xml:space="preserve">LST EN ISO 105-E04 </w:t>
            </w:r>
            <w:r w:rsidRPr="005654F6">
              <w:rPr>
                <w:rFonts w:ascii="Times New Roman" w:eastAsia="DengXian" w:hAnsi="Times New Roman" w:cs="Times New Roman"/>
                <w:kern w:val="0"/>
                <w:szCs w:val="22"/>
                <w:lang w:val="nb-NO" w:eastAsia="lt-LT"/>
                <w14:ligatures w14:val="none"/>
              </w:rPr>
              <w:t>arba kitas lygiavertis</w:t>
            </w:r>
          </w:p>
        </w:tc>
      </w:tr>
      <w:tr w:rsidR="005654F6" w:rsidRPr="005654F6" w14:paraId="230A8DF5"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41351CEF"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5.</w:t>
            </w:r>
          </w:p>
        </w:tc>
        <w:tc>
          <w:tcPr>
            <w:tcW w:w="3536" w:type="dxa"/>
            <w:tcBorders>
              <w:top w:val="single" w:sz="4" w:space="0" w:color="000000"/>
              <w:left w:val="single" w:sz="4" w:space="0" w:color="000000"/>
              <w:bottom w:val="single" w:sz="4" w:space="0" w:color="000000"/>
              <w:right w:val="single" w:sz="4" w:space="0" w:color="000000"/>
            </w:tcBorders>
          </w:tcPr>
          <w:p w14:paraId="2DA3C548"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Spalva</w:t>
            </w:r>
          </w:p>
        </w:tc>
        <w:tc>
          <w:tcPr>
            <w:tcW w:w="1987" w:type="dxa"/>
            <w:tcBorders>
              <w:top w:val="single" w:sz="4" w:space="0" w:color="000000"/>
              <w:left w:val="single" w:sz="4" w:space="0" w:color="000000"/>
              <w:bottom w:val="single" w:sz="4" w:space="0" w:color="000000"/>
              <w:right w:val="single" w:sz="4" w:space="0" w:color="000000"/>
            </w:tcBorders>
          </w:tcPr>
          <w:p w14:paraId="7ED4276E"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Juoda</w:t>
            </w:r>
          </w:p>
        </w:tc>
        <w:tc>
          <w:tcPr>
            <w:tcW w:w="4825" w:type="dxa"/>
            <w:tcBorders>
              <w:top w:val="single" w:sz="4" w:space="0" w:color="000000"/>
              <w:left w:val="single" w:sz="4" w:space="0" w:color="000000"/>
              <w:bottom w:val="single" w:sz="4" w:space="0" w:color="000000"/>
              <w:right w:val="single" w:sz="4" w:space="0" w:color="000000"/>
            </w:tcBorders>
          </w:tcPr>
          <w:p w14:paraId="2BF9A3B8"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p>
        </w:tc>
      </w:tr>
      <w:tr w:rsidR="005654F6" w:rsidRPr="005654F6" w14:paraId="52D44FFC" w14:textId="77777777" w:rsidTr="00B435E7">
        <w:tblPrEx>
          <w:tblLook w:val="00A0" w:firstRow="1" w:lastRow="0" w:firstColumn="1" w:lastColumn="0" w:noHBand="0" w:noVBand="0"/>
        </w:tblPrEx>
        <w:trPr>
          <w:trHeight w:val="252"/>
        </w:trPr>
        <w:tc>
          <w:tcPr>
            <w:tcW w:w="10632" w:type="dxa"/>
            <w:gridSpan w:val="4"/>
            <w:tcBorders>
              <w:top w:val="single" w:sz="4" w:space="0" w:color="000000"/>
              <w:left w:val="single" w:sz="4" w:space="0" w:color="000000"/>
              <w:bottom w:val="single" w:sz="4" w:space="0" w:color="000000"/>
              <w:right w:val="single" w:sz="4" w:space="0" w:color="000000"/>
            </w:tcBorders>
          </w:tcPr>
          <w:p w14:paraId="66F4A7C0" w14:textId="77777777" w:rsidR="005654F6" w:rsidRPr="005654F6" w:rsidRDefault="005654F6" w:rsidP="005654F6">
            <w:pPr>
              <w:spacing w:after="120" w:line="240" w:lineRule="auto"/>
              <w:contextualSpacing/>
              <w:jc w:val="center"/>
              <w:rPr>
                <w:rFonts w:ascii="Times New Roman" w:eastAsia="DengXian" w:hAnsi="Times New Roman" w:cs="Times New Roman"/>
                <w:b/>
                <w:kern w:val="0"/>
                <w:szCs w:val="22"/>
                <w:lang w:eastAsia="lt-LT"/>
                <w14:ligatures w14:val="none"/>
              </w:rPr>
            </w:pPr>
            <w:r w:rsidRPr="005654F6">
              <w:rPr>
                <w:rFonts w:ascii="Times New Roman" w:eastAsia="DengXian" w:hAnsi="Times New Roman" w:cs="Times New Roman"/>
                <w:b/>
                <w:kern w:val="0"/>
                <w:szCs w:val="22"/>
                <w:lang w:eastAsia="lt-LT"/>
                <w14:ligatures w14:val="none"/>
              </w:rPr>
              <w:t>Pamušalo sutvirtinimo medžiaga</w:t>
            </w:r>
          </w:p>
        </w:tc>
      </w:tr>
      <w:tr w:rsidR="005654F6" w:rsidRPr="005654F6" w14:paraId="5910B80F"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360D4B37"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1.</w:t>
            </w:r>
          </w:p>
        </w:tc>
        <w:tc>
          <w:tcPr>
            <w:tcW w:w="3536" w:type="dxa"/>
            <w:tcBorders>
              <w:top w:val="single" w:sz="4" w:space="0" w:color="000000"/>
              <w:left w:val="single" w:sz="4" w:space="0" w:color="000000"/>
              <w:bottom w:val="single" w:sz="4" w:space="0" w:color="000000"/>
              <w:right w:val="single" w:sz="4" w:space="0" w:color="000000"/>
            </w:tcBorders>
          </w:tcPr>
          <w:p w14:paraId="370B6090"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Pluoštinė sudėtis, %</w:t>
            </w:r>
          </w:p>
        </w:tc>
        <w:tc>
          <w:tcPr>
            <w:tcW w:w="1987" w:type="dxa"/>
            <w:tcBorders>
              <w:top w:val="single" w:sz="4" w:space="0" w:color="000000"/>
              <w:left w:val="single" w:sz="4" w:space="0" w:color="000000"/>
              <w:bottom w:val="single" w:sz="4" w:space="0" w:color="000000"/>
              <w:right w:val="single" w:sz="4" w:space="0" w:color="000000"/>
            </w:tcBorders>
          </w:tcPr>
          <w:p w14:paraId="4A843726"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xml:space="preserve">100% poliesteris </w:t>
            </w:r>
          </w:p>
        </w:tc>
        <w:tc>
          <w:tcPr>
            <w:tcW w:w="4825" w:type="dxa"/>
            <w:tcBorders>
              <w:top w:val="single" w:sz="4" w:space="0" w:color="000000"/>
              <w:left w:val="single" w:sz="4" w:space="0" w:color="000000"/>
              <w:bottom w:val="single" w:sz="4" w:space="0" w:color="000000"/>
              <w:right w:val="single" w:sz="4" w:space="0" w:color="000000"/>
            </w:tcBorders>
          </w:tcPr>
          <w:p w14:paraId="4D44878B"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1833 arba kitas lygiavertis</w:t>
            </w:r>
          </w:p>
        </w:tc>
      </w:tr>
      <w:tr w:rsidR="005654F6" w:rsidRPr="005654F6" w14:paraId="199C4037"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71720C1C"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xml:space="preserve">2. </w:t>
            </w:r>
          </w:p>
        </w:tc>
        <w:tc>
          <w:tcPr>
            <w:tcW w:w="3536" w:type="dxa"/>
            <w:tcBorders>
              <w:top w:val="single" w:sz="4" w:space="0" w:color="000000"/>
              <w:left w:val="single" w:sz="4" w:space="0" w:color="000000"/>
              <w:bottom w:val="single" w:sz="4" w:space="0" w:color="000000"/>
              <w:right w:val="single" w:sz="4" w:space="0" w:color="000000"/>
            </w:tcBorders>
          </w:tcPr>
          <w:p w14:paraId="3F478742"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Paviršinis tankis, g/m²</w:t>
            </w:r>
          </w:p>
        </w:tc>
        <w:tc>
          <w:tcPr>
            <w:tcW w:w="1987" w:type="dxa"/>
            <w:tcBorders>
              <w:top w:val="single" w:sz="4" w:space="0" w:color="000000"/>
              <w:left w:val="single" w:sz="4" w:space="0" w:color="000000"/>
              <w:bottom w:val="single" w:sz="4" w:space="0" w:color="000000"/>
              <w:right w:val="single" w:sz="4" w:space="0" w:color="000000"/>
            </w:tcBorders>
          </w:tcPr>
          <w:p w14:paraId="361CB6D5"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140</w:t>
            </w:r>
            <w:r w:rsidRPr="005654F6">
              <w:rPr>
                <w:rFonts w:ascii="Times New Roman" w:eastAsia="DengXian" w:hAnsi="Times New Roman" w:cs="Times New Roman"/>
                <w:bCs/>
                <w:kern w:val="0"/>
                <w:szCs w:val="22"/>
                <w:lang w:val="en-US" w:eastAsia="lt-LT"/>
                <w14:ligatures w14:val="none"/>
              </w:rPr>
              <w:t xml:space="preserve"> ± 10</w:t>
            </w:r>
          </w:p>
        </w:tc>
        <w:tc>
          <w:tcPr>
            <w:tcW w:w="4825" w:type="dxa"/>
            <w:tcBorders>
              <w:top w:val="single" w:sz="4" w:space="0" w:color="000000"/>
              <w:left w:val="single" w:sz="4" w:space="0" w:color="000000"/>
              <w:bottom w:val="single" w:sz="4" w:space="0" w:color="000000"/>
              <w:right w:val="single" w:sz="4" w:space="0" w:color="000000"/>
            </w:tcBorders>
          </w:tcPr>
          <w:p w14:paraId="069EEAA4"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12127 arba kitas lygiavertis</w:t>
            </w:r>
          </w:p>
        </w:tc>
      </w:tr>
      <w:tr w:rsidR="005654F6" w:rsidRPr="005654F6" w14:paraId="0826F864"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1A583F05"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3.</w:t>
            </w:r>
          </w:p>
        </w:tc>
        <w:tc>
          <w:tcPr>
            <w:tcW w:w="3536" w:type="dxa"/>
            <w:tcBorders>
              <w:top w:val="single" w:sz="4" w:space="0" w:color="000000"/>
              <w:left w:val="single" w:sz="4" w:space="0" w:color="000000"/>
              <w:bottom w:val="single" w:sz="4" w:space="0" w:color="000000"/>
              <w:right w:val="single" w:sz="4" w:space="0" w:color="000000"/>
            </w:tcBorders>
          </w:tcPr>
          <w:p w14:paraId="46766FC5"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Didžiausioji trūkimo jėga, N</w:t>
            </w:r>
          </w:p>
        </w:tc>
        <w:tc>
          <w:tcPr>
            <w:tcW w:w="1987" w:type="dxa"/>
            <w:tcBorders>
              <w:top w:val="single" w:sz="4" w:space="0" w:color="000000"/>
              <w:left w:val="single" w:sz="4" w:space="0" w:color="000000"/>
              <w:bottom w:val="single" w:sz="4" w:space="0" w:color="000000"/>
              <w:right w:val="single" w:sz="4" w:space="0" w:color="000000"/>
            </w:tcBorders>
          </w:tcPr>
          <w:p w14:paraId="48AAA0F2" w14:textId="77777777" w:rsidR="005654F6" w:rsidRPr="005654F6" w:rsidRDefault="005654F6" w:rsidP="005654F6">
            <w:pPr>
              <w:spacing w:after="120" w:line="240" w:lineRule="auto"/>
              <w:jc w:val="center"/>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Metmenys ≥ 1000</w:t>
            </w:r>
          </w:p>
          <w:p w14:paraId="54ED4F96"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Ataudai ≥ 700</w:t>
            </w:r>
          </w:p>
        </w:tc>
        <w:tc>
          <w:tcPr>
            <w:tcW w:w="4825" w:type="dxa"/>
            <w:tcBorders>
              <w:top w:val="single" w:sz="4" w:space="0" w:color="000000"/>
              <w:left w:val="single" w:sz="4" w:space="0" w:color="000000"/>
              <w:bottom w:val="single" w:sz="4" w:space="0" w:color="000000"/>
              <w:right w:val="single" w:sz="4" w:space="0" w:color="000000"/>
            </w:tcBorders>
          </w:tcPr>
          <w:p w14:paraId="2F130802"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13934-1 arba kitas lygiavertis</w:t>
            </w:r>
          </w:p>
        </w:tc>
      </w:tr>
      <w:tr w:rsidR="005654F6" w:rsidRPr="005654F6" w14:paraId="19879104"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5A13C8A0"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w:t>
            </w:r>
          </w:p>
        </w:tc>
        <w:tc>
          <w:tcPr>
            <w:tcW w:w="3536" w:type="dxa"/>
            <w:tcBorders>
              <w:top w:val="single" w:sz="4" w:space="0" w:color="000000"/>
              <w:left w:val="single" w:sz="4" w:space="0" w:color="000000"/>
              <w:bottom w:val="single" w:sz="4" w:space="0" w:color="000000"/>
              <w:right w:val="single" w:sz="4" w:space="0" w:color="000000"/>
            </w:tcBorders>
          </w:tcPr>
          <w:p w14:paraId="44049A16"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nb-NO" w:eastAsia="lt-LT"/>
                <w14:ligatures w14:val="none"/>
              </w:rPr>
            </w:pPr>
            <w:r w:rsidRPr="005654F6">
              <w:rPr>
                <w:rFonts w:ascii="Times New Roman" w:eastAsia="DengXian" w:hAnsi="Times New Roman" w:cs="Times New Roman"/>
                <w:bCs/>
                <w:kern w:val="0"/>
                <w:szCs w:val="22"/>
                <w:lang w:val="nb-NO" w:eastAsia="lt-LT"/>
                <w14:ligatures w14:val="none"/>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7F981069"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bCs/>
                <w:kern w:val="0"/>
                <w:szCs w:val="22"/>
                <w:lang w:val="en-US" w:eastAsia="lt-LT"/>
                <w14:ligatures w14:val="none"/>
              </w:rPr>
              <w:t>± 2,0</w:t>
            </w:r>
          </w:p>
        </w:tc>
        <w:tc>
          <w:tcPr>
            <w:tcW w:w="4825" w:type="dxa"/>
            <w:tcBorders>
              <w:top w:val="single" w:sz="4" w:space="0" w:color="000000"/>
              <w:left w:val="single" w:sz="4" w:space="0" w:color="000000"/>
              <w:bottom w:val="single" w:sz="4" w:space="0" w:color="000000"/>
              <w:right w:val="single" w:sz="4" w:space="0" w:color="000000"/>
            </w:tcBorders>
          </w:tcPr>
          <w:p w14:paraId="07BA84DC"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5077 arba kitas lygiavertis</w:t>
            </w:r>
          </w:p>
        </w:tc>
      </w:tr>
      <w:tr w:rsidR="005654F6" w:rsidRPr="005654F6" w14:paraId="0B530C9D"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00D2F690"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5.</w:t>
            </w:r>
          </w:p>
        </w:tc>
        <w:tc>
          <w:tcPr>
            <w:tcW w:w="3536" w:type="dxa"/>
            <w:tcBorders>
              <w:top w:val="single" w:sz="4" w:space="0" w:color="000000"/>
              <w:left w:val="single" w:sz="4" w:space="0" w:color="000000"/>
              <w:bottom w:val="single" w:sz="4" w:space="0" w:color="000000"/>
              <w:right w:val="single" w:sz="4" w:space="0" w:color="000000"/>
            </w:tcBorders>
          </w:tcPr>
          <w:p w14:paraId="384996F4"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Atsparumas dilinimui (sūkiai), 9 kPa</w:t>
            </w:r>
          </w:p>
        </w:tc>
        <w:tc>
          <w:tcPr>
            <w:tcW w:w="1987" w:type="dxa"/>
            <w:tcBorders>
              <w:top w:val="single" w:sz="4" w:space="0" w:color="000000"/>
              <w:left w:val="single" w:sz="4" w:space="0" w:color="000000"/>
              <w:bottom w:val="single" w:sz="4" w:space="0" w:color="000000"/>
              <w:right w:val="single" w:sz="4" w:space="0" w:color="000000"/>
            </w:tcBorders>
          </w:tcPr>
          <w:p w14:paraId="7A30E1A9"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bidi="en-US"/>
                <w14:ligatures w14:val="none"/>
              </w:rPr>
              <w:t>≥ 90000</w:t>
            </w:r>
          </w:p>
        </w:tc>
        <w:tc>
          <w:tcPr>
            <w:tcW w:w="4825" w:type="dxa"/>
            <w:tcBorders>
              <w:top w:val="single" w:sz="4" w:space="0" w:color="000000"/>
              <w:left w:val="single" w:sz="4" w:space="0" w:color="000000"/>
              <w:bottom w:val="single" w:sz="4" w:space="0" w:color="000000"/>
              <w:right w:val="single" w:sz="4" w:space="0" w:color="000000"/>
            </w:tcBorders>
          </w:tcPr>
          <w:p w14:paraId="404DFF97" w14:textId="77777777" w:rsidR="005654F6" w:rsidRPr="005654F6" w:rsidRDefault="005654F6" w:rsidP="005654F6">
            <w:pPr>
              <w:spacing w:after="120" w:line="240" w:lineRule="auto"/>
              <w:contextualSpacing/>
              <w:rPr>
                <w:rFonts w:ascii="Times New Roman" w:eastAsia="DengXian" w:hAnsi="Times New Roman" w:cs="Times New Roman"/>
                <w:bCs/>
                <w:kern w:val="0"/>
                <w:szCs w:val="22"/>
                <w:lang w:eastAsia="lt-LT"/>
                <w14:ligatures w14:val="none"/>
              </w:rPr>
            </w:pPr>
            <w:r w:rsidRPr="005654F6">
              <w:rPr>
                <w:rFonts w:ascii="Times New Roman" w:eastAsia="DengXian" w:hAnsi="Times New Roman" w:cs="Times New Roman"/>
                <w:bCs/>
                <w:kern w:val="0"/>
                <w:szCs w:val="22"/>
                <w:lang w:eastAsia="lt-LT"/>
                <w14:ligatures w14:val="none"/>
              </w:rPr>
              <w:t>LST EN ISO 12947-2 arba kitas lygiavertis</w:t>
            </w:r>
          </w:p>
        </w:tc>
      </w:tr>
      <w:tr w:rsidR="005654F6" w:rsidRPr="005654F6" w14:paraId="4905AB21" w14:textId="77777777" w:rsidTr="00B435E7">
        <w:tblPrEx>
          <w:tblLook w:val="00A0" w:firstRow="1" w:lastRow="0" w:firstColumn="1" w:lastColumn="0" w:noHBand="0" w:noVBand="0"/>
        </w:tblPrEx>
        <w:trPr>
          <w:trHeight w:val="252"/>
        </w:trPr>
        <w:tc>
          <w:tcPr>
            <w:tcW w:w="284" w:type="dxa"/>
            <w:tcBorders>
              <w:top w:val="single" w:sz="4" w:space="0" w:color="000000"/>
              <w:left w:val="single" w:sz="4" w:space="0" w:color="000000"/>
              <w:bottom w:val="single" w:sz="4" w:space="0" w:color="000000"/>
              <w:right w:val="single" w:sz="4" w:space="0" w:color="000000"/>
            </w:tcBorders>
          </w:tcPr>
          <w:p w14:paraId="0C17A4D3"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6.</w:t>
            </w:r>
          </w:p>
        </w:tc>
        <w:tc>
          <w:tcPr>
            <w:tcW w:w="3536" w:type="dxa"/>
            <w:tcBorders>
              <w:top w:val="single" w:sz="4" w:space="0" w:color="000000"/>
              <w:left w:val="single" w:sz="4" w:space="0" w:color="000000"/>
              <w:bottom w:val="single" w:sz="4" w:space="0" w:color="000000"/>
              <w:right w:val="single" w:sz="4" w:space="0" w:color="000000"/>
            </w:tcBorders>
          </w:tcPr>
          <w:p w14:paraId="021AF891" w14:textId="77777777" w:rsidR="005654F6" w:rsidRPr="005654F6" w:rsidRDefault="005654F6" w:rsidP="005654F6">
            <w:pPr>
              <w:tabs>
                <w:tab w:val="left" w:pos="0"/>
              </w:tabs>
              <w:spacing w:after="120" w:line="240" w:lineRule="auto"/>
              <w:contextualSpacing/>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Spalva</w:t>
            </w:r>
          </w:p>
        </w:tc>
        <w:tc>
          <w:tcPr>
            <w:tcW w:w="1987" w:type="dxa"/>
            <w:tcBorders>
              <w:top w:val="single" w:sz="4" w:space="0" w:color="000000"/>
              <w:left w:val="single" w:sz="4" w:space="0" w:color="000000"/>
              <w:bottom w:val="single" w:sz="4" w:space="0" w:color="000000"/>
              <w:right w:val="single" w:sz="4" w:space="0" w:color="000000"/>
            </w:tcBorders>
          </w:tcPr>
          <w:p w14:paraId="5FBE71D8" w14:textId="77777777" w:rsidR="005654F6" w:rsidRPr="005654F6" w:rsidRDefault="005654F6" w:rsidP="005654F6">
            <w:pPr>
              <w:tabs>
                <w:tab w:val="left" w:pos="0"/>
              </w:tabs>
              <w:spacing w:after="120" w:line="240"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Juoda</w:t>
            </w:r>
          </w:p>
        </w:tc>
        <w:tc>
          <w:tcPr>
            <w:tcW w:w="4825" w:type="dxa"/>
            <w:tcBorders>
              <w:top w:val="single" w:sz="4" w:space="0" w:color="000000"/>
              <w:left w:val="single" w:sz="4" w:space="0" w:color="000000"/>
              <w:bottom w:val="single" w:sz="4" w:space="0" w:color="000000"/>
              <w:right w:val="single" w:sz="4" w:space="0" w:color="000000"/>
            </w:tcBorders>
          </w:tcPr>
          <w:p w14:paraId="28225AE4" w14:textId="77777777" w:rsidR="005654F6" w:rsidRPr="005654F6" w:rsidRDefault="005654F6" w:rsidP="005654F6">
            <w:pPr>
              <w:spacing w:after="120" w:line="240" w:lineRule="auto"/>
              <w:contextualSpacing/>
              <w:rPr>
                <w:rFonts w:ascii="Times New Roman" w:eastAsia="DengXian" w:hAnsi="Times New Roman" w:cs="Times New Roman"/>
                <w:kern w:val="0"/>
                <w:szCs w:val="22"/>
                <w:lang w:eastAsia="lt-LT"/>
                <w14:ligatures w14:val="none"/>
              </w:rPr>
            </w:pPr>
          </w:p>
        </w:tc>
      </w:tr>
    </w:tbl>
    <w:p w14:paraId="2D6684FA" w14:textId="77777777" w:rsidR="005654F6" w:rsidRPr="005654F6" w:rsidRDefault="005654F6" w:rsidP="005654F6">
      <w:pPr>
        <w:spacing w:after="120" w:line="240" w:lineRule="auto"/>
        <w:ind w:left="-3"/>
        <w:contextualSpacing/>
        <w:jc w:val="center"/>
        <w:rPr>
          <w:rFonts w:ascii="Times New Roman" w:eastAsia="DengXian" w:hAnsi="Times New Roman" w:cs="Times New Roman"/>
          <w:b/>
          <w:bCs/>
          <w:kern w:val="0"/>
          <w:szCs w:val="22"/>
          <w:lang w:val="nb-NO" w:eastAsia="lt-LT"/>
          <w14:ligatures w14:val="none"/>
        </w:rPr>
      </w:pPr>
      <w:r w:rsidRPr="005654F6">
        <w:rPr>
          <w:rFonts w:ascii="Times New Roman" w:eastAsia="DengXian" w:hAnsi="Times New Roman" w:cs="Times New Roman"/>
          <w:b/>
          <w:bCs/>
          <w:kern w:val="0"/>
          <w:szCs w:val="22"/>
          <w:lang w:val="nb-NO" w:eastAsia="lt-LT"/>
          <w14:ligatures w14:val="none"/>
        </w:rPr>
        <w:lastRenderedPageBreak/>
        <w:t>KIBIŲ UŽSEGIMŲ TECHNINĖS CHARAKTERISTIKOS</w:t>
      </w:r>
    </w:p>
    <w:p w14:paraId="510825CA" w14:textId="77777777" w:rsidR="005654F6" w:rsidRPr="005654F6" w:rsidRDefault="005654F6" w:rsidP="005654F6">
      <w:pPr>
        <w:spacing w:after="120" w:line="240" w:lineRule="auto"/>
        <w:ind w:left="-3"/>
        <w:contextualSpacing/>
        <w:jc w:val="right"/>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3 lentelė</w:t>
      </w:r>
    </w:p>
    <w:tbl>
      <w:tblPr>
        <w:tblW w:w="10632" w:type="dxa"/>
        <w:tblInd w:w="-431" w:type="dxa"/>
        <w:tblLook w:val="04A0" w:firstRow="1" w:lastRow="0" w:firstColumn="1" w:lastColumn="0" w:noHBand="0" w:noVBand="1"/>
      </w:tblPr>
      <w:tblGrid>
        <w:gridCol w:w="556"/>
        <w:gridCol w:w="3446"/>
        <w:gridCol w:w="1956"/>
        <w:gridCol w:w="4674"/>
      </w:tblGrid>
      <w:tr w:rsidR="005654F6" w:rsidRPr="005654F6" w14:paraId="0FD2CD1E"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409E8E59" w14:textId="77777777" w:rsidR="005654F6" w:rsidRPr="005654F6" w:rsidRDefault="005654F6" w:rsidP="005654F6">
            <w:pPr>
              <w:spacing w:line="240" w:lineRule="auto"/>
              <w:contextualSpacing/>
              <w:jc w:val="center"/>
              <w:rPr>
                <w:rFonts w:ascii="Times New Roman" w:eastAsia="Aptos" w:hAnsi="Times New Roman" w:cs="Times New Roman"/>
                <w:bCs/>
                <w:kern w:val="0"/>
                <w:lang w:eastAsia="lt-LT"/>
              </w:rPr>
            </w:pPr>
            <w:bookmarkStart w:id="68" w:name="_Hlk214273270"/>
            <w:r w:rsidRPr="005654F6">
              <w:rPr>
                <w:rFonts w:ascii="Times New Roman" w:eastAsia="Aptos" w:hAnsi="Times New Roman" w:cs="Times New Roman"/>
                <w:bCs/>
                <w:kern w:val="0"/>
                <w:lang w:eastAsia="lt-LT"/>
              </w:rPr>
              <w:t>Eil.</w:t>
            </w:r>
          </w:p>
          <w:p w14:paraId="1DC7CF9D" w14:textId="77777777" w:rsidR="005654F6" w:rsidRPr="005654F6" w:rsidRDefault="005654F6" w:rsidP="005654F6">
            <w:pPr>
              <w:spacing w:line="240" w:lineRule="auto"/>
              <w:contextualSpacing/>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Nr.</w:t>
            </w:r>
          </w:p>
        </w:tc>
        <w:tc>
          <w:tcPr>
            <w:tcW w:w="3537" w:type="dxa"/>
            <w:tcBorders>
              <w:top w:val="single" w:sz="4" w:space="0" w:color="000000"/>
              <w:left w:val="single" w:sz="4" w:space="0" w:color="000000"/>
              <w:bottom w:val="single" w:sz="4" w:space="0" w:color="000000"/>
              <w:right w:val="single" w:sz="4" w:space="0" w:color="000000"/>
            </w:tcBorders>
          </w:tcPr>
          <w:p w14:paraId="1574875D" w14:textId="77777777" w:rsidR="005654F6" w:rsidRPr="005654F6" w:rsidRDefault="005654F6" w:rsidP="005654F6">
            <w:pPr>
              <w:spacing w:line="240" w:lineRule="auto"/>
              <w:contextualSpacing/>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3279BFA5" w14:textId="77777777" w:rsidR="005654F6" w:rsidRPr="005654F6" w:rsidRDefault="005654F6" w:rsidP="005654F6">
            <w:pPr>
              <w:spacing w:line="240" w:lineRule="auto"/>
              <w:contextualSpacing/>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Rodiklio reikšmė</w:t>
            </w:r>
          </w:p>
        </w:tc>
        <w:tc>
          <w:tcPr>
            <w:tcW w:w="4824" w:type="dxa"/>
            <w:tcBorders>
              <w:top w:val="single" w:sz="4" w:space="0" w:color="000000"/>
              <w:left w:val="single" w:sz="4" w:space="0" w:color="000000"/>
              <w:bottom w:val="single" w:sz="4" w:space="0" w:color="000000"/>
              <w:right w:val="single" w:sz="4" w:space="0" w:color="000000"/>
            </w:tcBorders>
          </w:tcPr>
          <w:p w14:paraId="03B9F403" w14:textId="77777777" w:rsidR="005654F6" w:rsidRPr="005654F6" w:rsidRDefault="005654F6" w:rsidP="005654F6">
            <w:pPr>
              <w:spacing w:line="240" w:lineRule="auto"/>
              <w:contextualSpacing/>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Bandymų metodo žymuo</w:t>
            </w:r>
          </w:p>
        </w:tc>
      </w:tr>
      <w:tr w:rsidR="005654F6" w:rsidRPr="005654F6" w14:paraId="432BED9F" w14:textId="77777777" w:rsidTr="00B435E7">
        <w:trPr>
          <w:trHeight w:val="548"/>
        </w:trPr>
        <w:tc>
          <w:tcPr>
            <w:tcW w:w="284" w:type="dxa"/>
            <w:tcBorders>
              <w:top w:val="single" w:sz="4" w:space="0" w:color="000000"/>
              <w:left w:val="single" w:sz="4" w:space="0" w:color="000000"/>
              <w:bottom w:val="single" w:sz="4" w:space="0" w:color="000000"/>
              <w:right w:val="single" w:sz="4" w:space="0" w:color="000000"/>
            </w:tcBorders>
          </w:tcPr>
          <w:p w14:paraId="2513A9F4" w14:textId="77777777" w:rsidR="005654F6" w:rsidRPr="005654F6" w:rsidRDefault="005654F6" w:rsidP="005654F6">
            <w:pPr>
              <w:spacing w:line="240" w:lineRule="auto"/>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1.</w:t>
            </w:r>
          </w:p>
        </w:tc>
        <w:tc>
          <w:tcPr>
            <w:tcW w:w="3537" w:type="dxa"/>
            <w:tcBorders>
              <w:top w:val="single" w:sz="4" w:space="0" w:color="000000"/>
              <w:left w:val="single" w:sz="4" w:space="0" w:color="000000"/>
              <w:bottom w:val="single" w:sz="4" w:space="0" w:color="000000"/>
              <w:right w:val="single" w:sz="4" w:space="0" w:color="000000"/>
            </w:tcBorders>
            <w:vAlign w:val="center"/>
          </w:tcPr>
          <w:p w14:paraId="7E6BB600" w14:textId="77777777" w:rsidR="005654F6" w:rsidRPr="005654F6" w:rsidRDefault="005654F6" w:rsidP="005654F6">
            <w:pPr>
              <w:spacing w:after="0" w:line="240" w:lineRule="auto"/>
              <w:rPr>
                <w:rFonts w:ascii="Times New Roman" w:eastAsia="Aptos" w:hAnsi="Times New Roman" w:cs="Times New Roman"/>
                <w:lang w:val="en-US"/>
              </w:rPr>
            </w:pPr>
            <w:r w:rsidRPr="005654F6">
              <w:rPr>
                <w:rFonts w:ascii="Times New Roman" w:eastAsia="Aptos" w:hAnsi="Times New Roman" w:cs="Times New Roman"/>
              </w:rPr>
              <w:t xml:space="preserve">Pluoštinė sudėtis, </w:t>
            </w:r>
            <w:r w:rsidRPr="005654F6">
              <w:rPr>
                <w:rFonts w:ascii="Times New Roman" w:eastAsia="Aptos" w:hAnsi="Times New Roman" w:cs="Times New Roman"/>
                <w:lang w:val="en-US"/>
              </w:rPr>
              <w:t>% :</w:t>
            </w:r>
          </w:p>
          <w:p w14:paraId="05321F55" w14:textId="77777777" w:rsidR="005654F6" w:rsidRPr="005654F6" w:rsidRDefault="005654F6" w:rsidP="005654F6">
            <w:pPr>
              <w:spacing w:after="0" w:line="240" w:lineRule="auto"/>
              <w:rPr>
                <w:rFonts w:ascii="Times New Roman" w:eastAsia="Aptos" w:hAnsi="Times New Roman" w:cs="Times New Roman"/>
              </w:rPr>
            </w:pPr>
            <w:r w:rsidRPr="005654F6">
              <w:rPr>
                <w:rFonts w:ascii="Times New Roman" w:eastAsia="Aptos" w:hAnsi="Times New Roman" w:cs="Times New Roman"/>
              </w:rPr>
              <w:t>švelni pusė (veliūras)</w:t>
            </w:r>
          </w:p>
          <w:p w14:paraId="6EE8A0C5" w14:textId="77777777" w:rsidR="005654F6" w:rsidRPr="005654F6" w:rsidRDefault="005654F6" w:rsidP="005654F6">
            <w:pPr>
              <w:spacing w:after="0" w:line="240" w:lineRule="auto"/>
              <w:rPr>
                <w:rFonts w:ascii="Aptos" w:eastAsia="Aptos" w:hAnsi="Aptos" w:cs="Times New Roman"/>
                <w:bCs/>
                <w:kern w:val="0"/>
                <w:lang w:eastAsia="lt-LT"/>
              </w:rPr>
            </w:pPr>
            <w:r w:rsidRPr="005654F6">
              <w:rPr>
                <w:rFonts w:ascii="Times New Roman" w:eastAsia="Aptos" w:hAnsi="Times New Roman" w:cs="Times New Roman"/>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6D6C9BCD" w14:textId="77777777" w:rsidR="005654F6" w:rsidRPr="005654F6" w:rsidRDefault="005654F6" w:rsidP="005654F6">
            <w:pPr>
              <w:spacing w:after="0" w:line="240" w:lineRule="auto"/>
              <w:rPr>
                <w:rFonts w:ascii="Times New Roman" w:eastAsia="Aptos" w:hAnsi="Times New Roman" w:cs="Times New Roman"/>
              </w:rPr>
            </w:pPr>
          </w:p>
          <w:p w14:paraId="7AA1F996" w14:textId="77777777" w:rsidR="005654F6" w:rsidRPr="005654F6" w:rsidRDefault="005654F6" w:rsidP="005654F6">
            <w:pPr>
              <w:spacing w:after="0" w:line="240" w:lineRule="auto"/>
              <w:rPr>
                <w:rFonts w:ascii="Times New Roman" w:eastAsia="Aptos" w:hAnsi="Times New Roman" w:cs="Times New Roman"/>
                <w:lang w:val="en-US"/>
              </w:rPr>
            </w:pPr>
            <w:r w:rsidRPr="005654F6">
              <w:rPr>
                <w:rFonts w:ascii="Times New Roman" w:eastAsia="Aptos" w:hAnsi="Times New Roman" w:cs="Times New Roman"/>
              </w:rPr>
              <w:t>100</w:t>
            </w:r>
            <w:r w:rsidRPr="005654F6">
              <w:rPr>
                <w:rFonts w:ascii="Times New Roman" w:eastAsia="Aptos" w:hAnsi="Times New Roman" w:cs="Times New Roman"/>
                <w:lang w:val="en-US"/>
              </w:rPr>
              <w:t>% poliesteris</w:t>
            </w:r>
          </w:p>
          <w:p w14:paraId="32F0E1E9"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lang w:val="en-US"/>
              </w:rPr>
              <w:t>100% poliamidas</w:t>
            </w:r>
          </w:p>
        </w:tc>
        <w:tc>
          <w:tcPr>
            <w:tcW w:w="4824" w:type="dxa"/>
            <w:tcBorders>
              <w:top w:val="single" w:sz="4" w:space="0" w:color="000000"/>
              <w:left w:val="single" w:sz="4" w:space="0" w:color="000000"/>
              <w:bottom w:val="single" w:sz="4" w:space="0" w:color="000000"/>
              <w:right w:val="single" w:sz="4" w:space="0" w:color="000000"/>
            </w:tcBorders>
          </w:tcPr>
          <w:p w14:paraId="5E176935"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EN ISO 1833 arba lygiavertis</w:t>
            </w:r>
          </w:p>
        </w:tc>
      </w:tr>
      <w:tr w:rsidR="005654F6" w:rsidRPr="005654F6" w14:paraId="2CD65494" w14:textId="77777777" w:rsidTr="00B435E7">
        <w:trPr>
          <w:trHeight w:val="273"/>
        </w:trPr>
        <w:tc>
          <w:tcPr>
            <w:tcW w:w="284" w:type="dxa"/>
            <w:tcBorders>
              <w:top w:val="single" w:sz="4" w:space="0" w:color="000000"/>
              <w:left w:val="single" w:sz="4" w:space="0" w:color="000000"/>
              <w:bottom w:val="single" w:sz="4" w:space="0" w:color="000000"/>
              <w:right w:val="single" w:sz="4" w:space="0" w:color="000000"/>
            </w:tcBorders>
          </w:tcPr>
          <w:p w14:paraId="0747BEAA" w14:textId="77777777" w:rsidR="005654F6" w:rsidRPr="005654F6" w:rsidRDefault="005654F6" w:rsidP="005654F6">
            <w:pPr>
              <w:spacing w:line="240" w:lineRule="auto"/>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2.</w:t>
            </w:r>
          </w:p>
        </w:tc>
        <w:tc>
          <w:tcPr>
            <w:tcW w:w="3537" w:type="dxa"/>
            <w:tcBorders>
              <w:top w:val="single" w:sz="4" w:space="0" w:color="000000"/>
              <w:left w:val="single" w:sz="4" w:space="0" w:color="000000"/>
              <w:bottom w:val="single" w:sz="4" w:space="0" w:color="000000"/>
              <w:right w:val="single" w:sz="4" w:space="0" w:color="000000"/>
            </w:tcBorders>
          </w:tcPr>
          <w:p w14:paraId="666A2153" w14:textId="77777777" w:rsidR="005654F6" w:rsidRPr="005654F6" w:rsidRDefault="005654F6" w:rsidP="005654F6">
            <w:pPr>
              <w:spacing w:after="0" w:line="240" w:lineRule="auto"/>
              <w:rPr>
                <w:rFonts w:ascii="Times New Roman" w:eastAsia="Aptos" w:hAnsi="Times New Roman" w:cs="Times New Roman"/>
                <w:vertAlign w:val="superscript"/>
              </w:rPr>
            </w:pPr>
            <w:r w:rsidRPr="005654F6">
              <w:rPr>
                <w:rFonts w:ascii="Times New Roman" w:eastAsia="Aptos" w:hAnsi="Times New Roman" w:cs="Times New Roman"/>
              </w:rPr>
              <w:t>Paviršinis tankis, g/m</w:t>
            </w:r>
            <w:r w:rsidRPr="005654F6">
              <w:rPr>
                <w:rFonts w:ascii="Times New Roman" w:eastAsia="Aptos" w:hAnsi="Times New Roman" w:cs="Times New Roman"/>
                <w:vertAlign w:val="superscript"/>
              </w:rPr>
              <w:t>2</w:t>
            </w:r>
          </w:p>
          <w:p w14:paraId="108D5561" w14:textId="77777777" w:rsidR="005654F6" w:rsidRPr="005654F6" w:rsidRDefault="005654F6" w:rsidP="005654F6">
            <w:pPr>
              <w:spacing w:after="0" w:line="240" w:lineRule="auto"/>
              <w:rPr>
                <w:rFonts w:ascii="Times New Roman" w:eastAsia="Aptos" w:hAnsi="Times New Roman" w:cs="Times New Roman"/>
              </w:rPr>
            </w:pPr>
            <w:r w:rsidRPr="005654F6">
              <w:rPr>
                <w:rFonts w:ascii="Times New Roman" w:eastAsia="Aptos" w:hAnsi="Times New Roman" w:cs="Times New Roman"/>
              </w:rPr>
              <w:t>švelni pusė (veliūras)</w:t>
            </w:r>
          </w:p>
          <w:p w14:paraId="1911371E" w14:textId="177D726F" w:rsidR="005654F6" w:rsidRPr="00E54FEE" w:rsidRDefault="005654F6" w:rsidP="005654F6">
            <w:pPr>
              <w:spacing w:after="0" w:line="240" w:lineRule="auto"/>
              <w:rPr>
                <w:rFonts w:ascii="Times New Roman" w:eastAsia="Aptos" w:hAnsi="Times New Roman" w:cs="Times New Roman"/>
                <w:bCs/>
                <w:strike/>
                <w:kern w:val="0"/>
                <w:lang w:eastAsia="lt-LT"/>
              </w:rPr>
            </w:pPr>
            <w:r w:rsidRPr="00E54FEE">
              <w:rPr>
                <w:rFonts w:ascii="Times New Roman" w:eastAsia="Aptos" w:hAnsi="Times New Roman" w:cs="Times New Roman"/>
                <w:strike/>
              </w:rPr>
              <w:t>šiurkšti pusė</w:t>
            </w:r>
            <w:r w:rsidR="000A3368">
              <w:rPr>
                <w:rFonts w:ascii="Times New Roman" w:eastAsia="Aptos" w:hAnsi="Times New Roman" w:cs="Times New Roman"/>
                <w:strike/>
              </w:rPr>
              <w:t xml:space="preserve"> </w:t>
            </w:r>
            <w:r w:rsidR="000A3368" w:rsidRPr="00730F0D">
              <w:rPr>
                <w:rFonts w:ascii="Times New Roman" w:eastAsia="Aptos" w:hAnsi="Times New Roman" w:cs="Times New Roman"/>
                <w:color w:val="FF0000"/>
                <w:kern w:val="0"/>
              </w:rPr>
              <w:t>(2026 m. kovo 10 d. redakcija)</w:t>
            </w:r>
          </w:p>
        </w:tc>
        <w:tc>
          <w:tcPr>
            <w:tcW w:w="1987" w:type="dxa"/>
            <w:tcBorders>
              <w:top w:val="single" w:sz="4" w:space="0" w:color="000000"/>
              <w:left w:val="single" w:sz="4" w:space="0" w:color="000000"/>
              <w:bottom w:val="single" w:sz="4" w:space="0" w:color="000000"/>
              <w:right w:val="single" w:sz="4" w:space="0" w:color="000000"/>
            </w:tcBorders>
          </w:tcPr>
          <w:p w14:paraId="447C3B50" w14:textId="77777777" w:rsidR="005654F6" w:rsidRPr="005654F6" w:rsidRDefault="005654F6" w:rsidP="005654F6">
            <w:pPr>
              <w:spacing w:after="0" w:line="240" w:lineRule="auto"/>
              <w:rPr>
                <w:rFonts w:ascii="Times New Roman" w:eastAsia="Aptos" w:hAnsi="Times New Roman" w:cs="Times New Roman"/>
              </w:rPr>
            </w:pPr>
          </w:p>
          <w:p w14:paraId="6CFC357D" w14:textId="77777777" w:rsidR="005654F6" w:rsidRPr="005654F6" w:rsidRDefault="005654F6" w:rsidP="005654F6">
            <w:pPr>
              <w:spacing w:after="0" w:line="240" w:lineRule="auto"/>
              <w:rPr>
                <w:rFonts w:ascii="Times New Roman" w:eastAsia="Aptos" w:hAnsi="Times New Roman" w:cs="Times New Roman"/>
              </w:rPr>
            </w:pPr>
            <w:r w:rsidRPr="005654F6">
              <w:rPr>
                <w:rFonts w:ascii="Times New Roman" w:eastAsia="Aptos" w:hAnsi="Times New Roman" w:cs="Times New Roman"/>
              </w:rPr>
              <w:t>220±20</w:t>
            </w:r>
          </w:p>
          <w:p w14:paraId="229CFCEA" w14:textId="70F997D1" w:rsidR="005654F6" w:rsidRPr="00E54FEE" w:rsidRDefault="005654F6" w:rsidP="005654F6">
            <w:pPr>
              <w:spacing w:after="0" w:line="240" w:lineRule="auto"/>
              <w:rPr>
                <w:rFonts w:ascii="Times New Roman" w:eastAsia="Aptos" w:hAnsi="Times New Roman" w:cs="Times New Roman"/>
                <w:bCs/>
                <w:strike/>
                <w:kern w:val="0"/>
                <w:lang w:eastAsia="lt-LT"/>
              </w:rPr>
            </w:pPr>
            <w:r w:rsidRPr="00E54FEE">
              <w:rPr>
                <w:rFonts w:ascii="Times New Roman" w:eastAsia="Aptos" w:hAnsi="Times New Roman" w:cs="Times New Roman"/>
                <w:strike/>
              </w:rPr>
              <w:t>320±10</w:t>
            </w:r>
            <w:r w:rsidR="000A3368">
              <w:rPr>
                <w:rFonts w:ascii="Times New Roman" w:eastAsia="Aptos" w:hAnsi="Times New Roman" w:cs="Times New Roman"/>
                <w:strike/>
              </w:rPr>
              <w:t xml:space="preserve"> </w:t>
            </w:r>
            <w:r w:rsidR="000A3368" w:rsidRPr="00730F0D">
              <w:rPr>
                <w:rFonts w:ascii="Times New Roman" w:eastAsia="Aptos" w:hAnsi="Times New Roman" w:cs="Times New Roman"/>
                <w:color w:val="FF0000"/>
                <w:kern w:val="0"/>
              </w:rPr>
              <w:t>(2026 m. kovo 10 d. redakcija)</w:t>
            </w:r>
          </w:p>
        </w:tc>
        <w:tc>
          <w:tcPr>
            <w:tcW w:w="4824" w:type="dxa"/>
            <w:tcBorders>
              <w:top w:val="single" w:sz="4" w:space="0" w:color="000000"/>
              <w:left w:val="single" w:sz="4" w:space="0" w:color="000000"/>
              <w:bottom w:val="single" w:sz="4" w:space="0" w:color="000000"/>
              <w:right w:val="single" w:sz="4" w:space="0" w:color="000000"/>
            </w:tcBorders>
          </w:tcPr>
          <w:p w14:paraId="7B9F6443"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LST ISO 3801 arba LST EN 12127 arba lygiaverčiai</w:t>
            </w:r>
          </w:p>
        </w:tc>
      </w:tr>
      <w:tr w:rsidR="005654F6" w:rsidRPr="005654F6" w14:paraId="55AE96E9" w14:textId="77777777" w:rsidTr="00B435E7">
        <w:trPr>
          <w:trHeight w:val="273"/>
        </w:trPr>
        <w:tc>
          <w:tcPr>
            <w:tcW w:w="284" w:type="dxa"/>
            <w:tcBorders>
              <w:top w:val="single" w:sz="4" w:space="0" w:color="000000"/>
              <w:left w:val="single" w:sz="4" w:space="0" w:color="000000"/>
              <w:bottom w:val="single" w:sz="4" w:space="0" w:color="000000"/>
              <w:right w:val="single" w:sz="4" w:space="0" w:color="000000"/>
            </w:tcBorders>
          </w:tcPr>
          <w:p w14:paraId="35777D85" w14:textId="77777777" w:rsidR="005654F6" w:rsidRPr="005654F6" w:rsidRDefault="005654F6" w:rsidP="005654F6">
            <w:pPr>
              <w:spacing w:line="240" w:lineRule="auto"/>
              <w:jc w:val="center"/>
              <w:rPr>
                <w:rFonts w:ascii="Times New Roman" w:eastAsia="Aptos" w:hAnsi="Times New Roman" w:cs="Times New Roman"/>
                <w:bCs/>
                <w:kern w:val="0"/>
                <w:lang w:eastAsia="lt-LT"/>
              </w:rPr>
            </w:pPr>
            <w:r w:rsidRPr="005654F6">
              <w:rPr>
                <w:rFonts w:ascii="Times New Roman" w:eastAsia="Aptos" w:hAnsi="Times New Roman" w:cs="Times New Roman"/>
                <w:bCs/>
                <w:kern w:val="0"/>
                <w:lang w:eastAsia="lt-LT"/>
              </w:rPr>
              <w:t xml:space="preserve">3. </w:t>
            </w:r>
          </w:p>
        </w:tc>
        <w:tc>
          <w:tcPr>
            <w:tcW w:w="3537" w:type="dxa"/>
            <w:tcBorders>
              <w:top w:val="single" w:sz="4" w:space="0" w:color="000000"/>
              <w:left w:val="single" w:sz="4" w:space="0" w:color="000000"/>
              <w:bottom w:val="single" w:sz="4" w:space="0" w:color="000000"/>
              <w:right w:val="single" w:sz="4" w:space="0" w:color="000000"/>
            </w:tcBorders>
          </w:tcPr>
          <w:p w14:paraId="4417234B" w14:textId="77777777" w:rsidR="005654F6" w:rsidRPr="005654F6" w:rsidRDefault="005654F6" w:rsidP="005654F6">
            <w:pPr>
              <w:spacing w:after="0" w:line="240" w:lineRule="auto"/>
              <w:rPr>
                <w:rFonts w:ascii="Times New Roman" w:eastAsia="Aptos" w:hAnsi="Times New Roman" w:cs="Times New Roman"/>
              </w:rPr>
            </w:pPr>
            <w:r w:rsidRPr="005654F6">
              <w:rPr>
                <w:rFonts w:ascii="Times New Roman" w:eastAsia="Aptos" w:hAnsi="Times New Roman" w:cs="Times New Roman"/>
              </w:rPr>
              <w:t>Storis, mm</w:t>
            </w:r>
          </w:p>
          <w:p w14:paraId="46B1D521" w14:textId="77777777" w:rsidR="005654F6" w:rsidRPr="005654F6" w:rsidRDefault="005654F6" w:rsidP="005654F6">
            <w:pPr>
              <w:spacing w:after="0" w:line="240" w:lineRule="auto"/>
              <w:rPr>
                <w:rFonts w:ascii="Times New Roman" w:eastAsia="Aptos" w:hAnsi="Times New Roman" w:cs="Times New Roman"/>
              </w:rPr>
            </w:pPr>
            <w:r w:rsidRPr="005654F6">
              <w:rPr>
                <w:rFonts w:ascii="Times New Roman" w:eastAsia="Aptos" w:hAnsi="Times New Roman" w:cs="Times New Roman"/>
              </w:rPr>
              <w:t>švelni pusė (veliūras)</w:t>
            </w:r>
          </w:p>
          <w:p w14:paraId="2F4A2782"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4ADA7BDF" w14:textId="77777777" w:rsidR="005654F6" w:rsidRPr="005654F6" w:rsidRDefault="005654F6" w:rsidP="005654F6">
            <w:pPr>
              <w:spacing w:after="0" w:line="240" w:lineRule="auto"/>
              <w:rPr>
                <w:rFonts w:ascii="Times New Roman" w:eastAsia="Aptos" w:hAnsi="Times New Roman" w:cs="Times New Roman"/>
              </w:rPr>
            </w:pPr>
          </w:p>
          <w:p w14:paraId="3ACEE517" w14:textId="77777777" w:rsidR="005654F6" w:rsidRPr="005654F6" w:rsidRDefault="005654F6" w:rsidP="005654F6">
            <w:pPr>
              <w:spacing w:after="0" w:line="240" w:lineRule="auto"/>
              <w:rPr>
                <w:rFonts w:ascii="Times New Roman" w:eastAsia="Aptos" w:hAnsi="Times New Roman" w:cs="Times New Roman"/>
                <w:lang w:val="en-US"/>
              </w:rPr>
            </w:pPr>
            <w:r w:rsidRPr="005654F6">
              <w:rPr>
                <w:rFonts w:ascii="Times New Roman" w:eastAsia="Aptos" w:hAnsi="Times New Roman" w:cs="Times New Roman"/>
              </w:rPr>
              <w:t>1,20±5</w:t>
            </w:r>
            <w:r w:rsidRPr="005654F6">
              <w:rPr>
                <w:rFonts w:ascii="Times New Roman" w:eastAsia="Aptos" w:hAnsi="Times New Roman" w:cs="Times New Roman"/>
                <w:lang w:val="en-US"/>
              </w:rPr>
              <w:t>%</w:t>
            </w:r>
          </w:p>
          <w:p w14:paraId="2E377D59"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0,70±5</w:t>
            </w:r>
            <w:r w:rsidRPr="005654F6">
              <w:rPr>
                <w:rFonts w:ascii="Times New Roman" w:eastAsia="Aptos" w:hAnsi="Times New Roman" w:cs="Times New Roman"/>
                <w:lang w:val="en-US"/>
              </w:rPr>
              <w:t>%</w:t>
            </w:r>
          </w:p>
        </w:tc>
        <w:tc>
          <w:tcPr>
            <w:tcW w:w="4824" w:type="dxa"/>
            <w:tcBorders>
              <w:top w:val="single" w:sz="4" w:space="0" w:color="000000"/>
              <w:left w:val="single" w:sz="4" w:space="0" w:color="000000"/>
              <w:bottom w:val="single" w:sz="4" w:space="0" w:color="000000"/>
              <w:right w:val="single" w:sz="4" w:space="0" w:color="000000"/>
            </w:tcBorders>
          </w:tcPr>
          <w:p w14:paraId="21D07894" w14:textId="77777777" w:rsidR="005654F6" w:rsidRPr="005654F6" w:rsidRDefault="005654F6" w:rsidP="005654F6">
            <w:pPr>
              <w:spacing w:after="0" w:line="240" w:lineRule="auto"/>
              <w:rPr>
                <w:rFonts w:ascii="Times New Roman" w:eastAsia="Aptos" w:hAnsi="Times New Roman" w:cs="Times New Roman"/>
                <w:bCs/>
                <w:kern w:val="0"/>
                <w:lang w:eastAsia="lt-LT"/>
              </w:rPr>
            </w:pPr>
            <w:r w:rsidRPr="005654F6">
              <w:rPr>
                <w:rFonts w:ascii="Times New Roman" w:eastAsia="Aptos" w:hAnsi="Times New Roman" w:cs="Times New Roman"/>
              </w:rPr>
              <w:t>LST EN ISO 5084 arba lygiavertis</w:t>
            </w:r>
          </w:p>
        </w:tc>
      </w:tr>
      <w:bookmarkEnd w:id="68"/>
    </w:tbl>
    <w:p w14:paraId="25E05DFC" w14:textId="77777777" w:rsidR="005654F6" w:rsidRPr="005654F6" w:rsidRDefault="005654F6" w:rsidP="005654F6">
      <w:pPr>
        <w:spacing w:after="120" w:line="240" w:lineRule="auto"/>
        <w:ind w:left="-3"/>
        <w:contextualSpacing/>
        <w:jc w:val="center"/>
        <w:rPr>
          <w:rFonts w:ascii="Times New Roman" w:eastAsia="DengXian" w:hAnsi="Times New Roman" w:cs="Times New Roman"/>
          <w:b/>
          <w:bCs/>
          <w:kern w:val="0"/>
          <w:szCs w:val="22"/>
          <w:lang w:val="nb-NO" w:eastAsia="lt-LT"/>
          <w14:ligatures w14:val="none"/>
        </w:rPr>
      </w:pPr>
    </w:p>
    <w:p w14:paraId="2B825142" w14:textId="77777777" w:rsidR="005654F6" w:rsidRPr="005654F6" w:rsidRDefault="005654F6" w:rsidP="005654F6">
      <w:pPr>
        <w:spacing w:after="120" w:line="240" w:lineRule="auto"/>
        <w:ind w:left="-3"/>
        <w:contextualSpacing/>
        <w:jc w:val="center"/>
        <w:rPr>
          <w:rFonts w:ascii="Times New Roman" w:eastAsia="DengXian" w:hAnsi="Times New Roman" w:cs="Times New Roman"/>
          <w:b/>
          <w:bCs/>
          <w:kern w:val="0"/>
          <w:szCs w:val="22"/>
          <w:lang w:val="nb-NO" w:eastAsia="lt-LT"/>
          <w14:ligatures w14:val="none"/>
        </w:rPr>
      </w:pPr>
      <w:r w:rsidRPr="005654F6">
        <w:rPr>
          <w:rFonts w:ascii="Times New Roman" w:eastAsia="DengXian" w:hAnsi="Times New Roman" w:cs="Times New Roman"/>
          <w:b/>
          <w:bCs/>
          <w:kern w:val="0"/>
          <w:szCs w:val="22"/>
          <w:lang w:val="nb-NO" w:eastAsia="lt-LT"/>
          <w14:ligatures w14:val="none"/>
        </w:rPr>
        <w:t>VYRIŠKOS, MOTERIŠKOS UNIVERSALIOS STRIUKĖS BAZINIŲ DYDŽIŲ IŠMATAVIMŲ LENTELĖ</w:t>
      </w:r>
    </w:p>
    <w:p w14:paraId="41741A1B" w14:textId="77777777" w:rsidR="005654F6" w:rsidRPr="005654F6" w:rsidRDefault="005654F6" w:rsidP="005654F6">
      <w:pPr>
        <w:spacing w:after="120" w:line="240" w:lineRule="auto"/>
        <w:ind w:left="-3"/>
        <w:contextualSpacing/>
        <w:jc w:val="right"/>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4 lentelė</w:t>
      </w:r>
    </w:p>
    <w:tbl>
      <w:tblPr>
        <w:tblpPr w:leftFromText="180" w:rightFromText="180" w:vertAnchor="text" w:horzAnchor="margin" w:tblpX="-435" w:tblpY="52"/>
        <w:tblW w:w="10631" w:type="dxa"/>
        <w:tblLook w:val="04A0" w:firstRow="1" w:lastRow="0" w:firstColumn="1" w:lastColumn="0" w:noHBand="0" w:noVBand="1"/>
      </w:tblPr>
      <w:tblGrid>
        <w:gridCol w:w="556"/>
        <w:gridCol w:w="4108"/>
        <w:gridCol w:w="1947"/>
        <w:gridCol w:w="1857"/>
        <w:gridCol w:w="2163"/>
      </w:tblGrid>
      <w:tr w:rsidR="005654F6" w:rsidRPr="005654F6" w14:paraId="74BD0E19" w14:textId="77777777" w:rsidTr="00B435E7">
        <w:trPr>
          <w:trHeight w:val="35"/>
        </w:trPr>
        <w:tc>
          <w:tcPr>
            <w:tcW w:w="283" w:type="dxa"/>
            <w:vMerge w:val="restart"/>
            <w:tcBorders>
              <w:top w:val="single" w:sz="4" w:space="0" w:color="000000"/>
              <w:left w:val="single" w:sz="4" w:space="0" w:color="000000"/>
              <w:right w:val="single" w:sz="4" w:space="0" w:color="000000"/>
            </w:tcBorders>
            <w:vAlign w:val="center"/>
          </w:tcPr>
          <w:p w14:paraId="1E1A6271" w14:textId="77777777" w:rsidR="005654F6" w:rsidRPr="005654F6" w:rsidRDefault="005654F6" w:rsidP="00B435E7">
            <w:pPr>
              <w:spacing w:after="0" w:line="240" w:lineRule="auto"/>
              <w:jc w:val="both"/>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Eil. Nr.</w:t>
            </w:r>
          </w:p>
        </w:tc>
        <w:tc>
          <w:tcPr>
            <w:tcW w:w="4258" w:type="dxa"/>
            <w:tcBorders>
              <w:top w:val="single" w:sz="4" w:space="0" w:color="000000"/>
              <w:left w:val="single" w:sz="4" w:space="0" w:color="000000"/>
              <w:bottom w:val="single" w:sz="4" w:space="0" w:color="000000"/>
              <w:right w:val="single" w:sz="4" w:space="0" w:color="000000"/>
            </w:tcBorders>
            <w:vAlign w:val="center"/>
          </w:tcPr>
          <w:p w14:paraId="753F3A5A"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Matavimo vieta</w:t>
            </w:r>
          </w:p>
        </w:tc>
        <w:tc>
          <w:tcPr>
            <w:tcW w:w="1985" w:type="dxa"/>
            <w:tcBorders>
              <w:top w:val="single" w:sz="4" w:space="0" w:color="000000"/>
              <w:left w:val="single" w:sz="4" w:space="0" w:color="000000"/>
              <w:bottom w:val="single" w:sz="4" w:space="0" w:color="000000"/>
              <w:right w:val="single" w:sz="4" w:space="0" w:color="000000"/>
            </w:tcBorders>
            <w:vAlign w:val="center"/>
          </w:tcPr>
          <w:p w14:paraId="15AE7C78"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Universali striukė Reikšmė, cm</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tcPr>
          <w:p w14:paraId="61E9BF1D"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Universali striukė Reikšmė, cm</w:t>
            </w:r>
          </w:p>
        </w:tc>
        <w:tc>
          <w:tcPr>
            <w:tcW w:w="2204" w:type="dxa"/>
            <w:vMerge w:val="restart"/>
            <w:tcBorders>
              <w:top w:val="single" w:sz="4" w:space="0" w:color="000000"/>
              <w:left w:val="single" w:sz="4" w:space="0" w:color="000000"/>
              <w:right w:val="single" w:sz="4" w:space="0" w:color="000000"/>
            </w:tcBorders>
            <w:vAlign w:val="center"/>
          </w:tcPr>
          <w:p w14:paraId="5F55AC3A"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Leistini nukrypimai, cm</w:t>
            </w:r>
          </w:p>
        </w:tc>
      </w:tr>
      <w:tr w:rsidR="005654F6" w:rsidRPr="005654F6" w14:paraId="1FFCC291" w14:textId="77777777" w:rsidTr="00B435E7">
        <w:trPr>
          <w:trHeight w:val="271"/>
        </w:trPr>
        <w:tc>
          <w:tcPr>
            <w:tcW w:w="283" w:type="dxa"/>
            <w:vMerge/>
            <w:tcBorders>
              <w:left w:val="single" w:sz="4" w:space="0" w:color="000000"/>
              <w:bottom w:val="single" w:sz="4" w:space="0" w:color="000000"/>
              <w:right w:val="single" w:sz="4" w:space="0" w:color="000000"/>
            </w:tcBorders>
            <w:vAlign w:val="center"/>
          </w:tcPr>
          <w:p w14:paraId="13D2DDE7" w14:textId="77777777" w:rsidR="005654F6" w:rsidRPr="005654F6" w:rsidRDefault="005654F6" w:rsidP="00B435E7">
            <w:pPr>
              <w:spacing w:after="0" w:line="240" w:lineRule="auto"/>
              <w:jc w:val="both"/>
              <w:rPr>
                <w:rFonts w:ascii="Times New Roman" w:eastAsia="Calibri" w:hAnsi="Times New Roman" w:cs="Times New Roman"/>
                <w:kern w:val="0"/>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1B97B479" w14:textId="77777777" w:rsidR="005654F6" w:rsidRPr="005654F6" w:rsidRDefault="005654F6" w:rsidP="00B435E7">
            <w:pPr>
              <w:spacing w:after="120" w:line="240" w:lineRule="auto"/>
              <w:rPr>
                <w:rFonts w:ascii="Times New Roman" w:eastAsia="Calibri" w:hAnsi="Times New Roman" w:cs="Times New Roman"/>
                <w:b/>
                <w:bCs/>
                <w:kern w:val="0"/>
                <w:szCs w:val="20"/>
                <w:lang w:val="en-US" w:eastAsia="lt-LT"/>
                <w14:ligatures w14:val="none"/>
              </w:rPr>
            </w:pPr>
            <w:r w:rsidRPr="005654F6">
              <w:rPr>
                <w:rFonts w:ascii="Times New Roman" w:eastAsia="Calibri" w:hAnsi="Times New Roman" w:cs="Times New Roman"/>
                <w:b/>
                <w:bCs/>
                <w:kern w:val="0"/>
                <w:szCs w:val="20"/>
                <w:lang w:val="en-US" w:eastAsia="lt-LT"/>
                <w14:ligatures w14:val="none"/>
              </w:rPr>
              <w:t>Bazinis dydis</w:t>
            </w:r>
          </w:p>
        </w:tc>
        <w:tc>
          <w:tcPr>
            <w:tcW w:w="1985" w:type="dxa"/>
            <w:tcBorders>
              <w:top w:val="single" w:sz="4" w:space="0" w:color="000000"/>
              <w:left w:val="single" w:sz="4" w:space="0" w:color="000000"/>
              <w:bottom w:val="single" w:sz="4" w:space="0" w:color="000000"/>
              <w:right w:val="single" w:sz="4" w:space="0" w:color="000000"/>
            </w:tcBorders>
            <w:vAlign w:val="center"/>
          </w:tcPr>
          <w:p w14:paraId="25F3395C" w14:textId="77777777" w:rsidR="005654F6" w:rsidRPr="005654F6" w:rsidRDefault="005654F6" w:rsidP="00B435E7">
            <w:pPr>
              <w:spacing w:after="120" w:line="240" w:lineRule="auto"/>
              <w:jc w:val="center"/>
              <w:rPr>
                <w:rFonts w:ascii="Times New Roman" w:eastAsia="Calibri" w:hAnsi="Times New Roman" w:cs="Times New Roman"/>
                <w:b/>
                <w:bCs/>
                <w:kern w:val="0"/>
                <w:szCs w:val="20"/>
                <w:lang w:val="en-US" w:eastAsia="lt-LT"/>
                <w14:ligatures w14:val="none"/>
              </w:rPr>
            </w:pPr>
            <w:r w:rsidRPr="005654F6">
              <w:rPr>
                <w:rFonts w:ascii="Times New Roman" w:eastAsia="Calibri" w:hAnsi="Times New Roman" w:cs="Times New Roman"/>
                <w:b/>
                <w:bCs/>
                <w:kern w:val="0"/>
                <w:szCs w:val="20"/>
                <w:lang w:val="en-US" w:eastAsia="lt-LT"/>
                <w14:ligatures w14:val="none"/>
              </w:rPr>
              <w:t>104/182</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tcPr>
          <w:p w14:paraId="7EEC491F" w14:textId="77777777" w:rsidR="005654F6" w:rsidRPr="005654F6" w:rsidRDefault="005654F6" w:rsidP="00B435E7">
            <w:pPr>
              <w:spacing w:after="120" w:line="240" w:lineRule="auto"/>
              <w:jc w:val="center"/>
              <w:rPr>
                <w:rFonts w:ascii="Times New Roman" w:eastAsia="DengXian" w:hAnsi="Times New Roman" w:cs="Times New Roman"/>
                <w:b/>
                <w:bCs/>
                <w:kern w:val="0"/>
                <w:szCs w:val="20"/>
                <w:lang w:val="en-US" w:eastAsia="lt-LT"/>
                <w14:ligatures w14:val="none"/>
              </w:rPr>
            </w:pPr>
            <w:r w:rsidRPr="005654F6">
              <w:rPr>
                <w:rFonts w:ascii="Times New Roman" w:eastAsia="Calibri" w:hAnsi="Times New Roman" w:cs="Times New Roman"/>
                <w:b/>
                <w:bCs/>
                <w:kern w:val="0"/>
                <w:szCs w:val="20"/>
                <w:lang w:val="en-US" w:eastAsia="lt-LT"/>
                <w14:ligatures w14:val="none"/>
              </w:rPr>
              <w:t>96/164</w:t>
            </w:r>
          </w:p>
        </w:tc>
        <w:tc>
          <w:tcPr>
            <w:tcW w:w="2204" w:type="dxa"/>
            <w:vMerge/>
            <w:tcBorders>
              <w:left w:val="single" w:sz="4" w:space="0" w:color="000000"/>
              <w:bottom w:val="single" w:sz="4" w:space="0" w:color="000000"/>
              <w:right w:val="single" w:sz="4" w:space="0" w:color="000000"/>
            </w:tcBorders>
            <w:vAlign w:val="center"/>
          </w:tcPr>
          <w:p w14:paraId="49BE2E23"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p>
        </w:tc>
      </w:tr>
      <w:tr w:rsidR="005654F6" w:rsidRPr="005654F6" w14:paraId="3E247B66" w14:textId="77777777" w:rsidTr="00B435E7">
        <w:trPr>
          <w:trHeight w:val="271"/>
        </w:trPr>
        <w:tc>
          <w:tcPr>
            <w:tcW w:w="283" w:type="dxa"/>
            <w:tcBorders>
              <w:top w:val="single" w:sz="4" w:space="0" w:color="000000"/>
              <w:left w:val="single" w:sz="4" w:space="0" w:color="000000"/>
              <w:bottom w:val="single" w:sz="4" w:space="0" w:color="000000"/>
              <w:right w:val="single" w:sz="4" w:space="0" w:color="000000"/>
            </w:tcBorders>
            <w:vAlign w:val="center"/>
          </w:tcPr>
          <w:p w14:paraId="3EC103F3"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0DC161DD"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½ Gaminio plotis per krūtinę</w:t>
            </w:r>
          </w:p>
        </w:tc>
        <w:tc>
          <w:tcPr>
            <w:tcW w:w="1985" w:type="dxa"/>
            <w:tcBorders>
              <w:top w:val="single" w:sz="4" w:space="0" w:color="000000"/>
              <w:left w:val="single" w:sz="4" w:space="0" w:color="000000"/>
              <w:bottom w:val="single" w:sz="4" w:space="0" w:color="000000"/>
              <w:right w:val="single" w:sz="4" w:space="0" w:color="000000"/>
            </w:tcBorders>
            <w:vAlign w:val="center"/>
          </w:tcPr>
          <w:p w14:paraId="4ED413EE"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63,0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390D7797"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59,0</w:t>
            </w:r>
          </w:p>
        </w:tc>
        <w:tc>
          <w:tcPr>
            <w:tcW w:w="2204" w:type="dxa"/>
            <w:tcBorders>
              <w:top w:val="single" w:sz="4" w:space="0" w:color="000000"/>
              <w:left w:val="single" w:sz="4" w:space="0" w:color="000000"/>
              <w:bottom w:val="single" w:sz="4" w:space="0" w:color="000000"/>
              <w:right w:val="single" w:sz="4" w:space="0" w:color="000000"/>
            </w:tcBorders>
            <w:vAlign w:val="center"/>
          </w:tcPr>
          <w:p w14:paraId="54B1A56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5E4C6EB1" w14:textId="77777777" w:rsidTr="00B435E7">
        <w:trPr>
          <w:trHeight w:val="120"/>
        </w:trPr>
        <w:tc>
          <w:tcPr>
            <w:tcW w:w="283" w:type="dxa"/>
            <w:tcBorders>
              <w:top w:val="single" w:sz="4" w:space="0" w:color="000000"/>
              <w:left w:val="single" w:sz="4" w:space="0" w:color="000000"/>
              <w:bottom w:val="single" w:sz="4" w:space="0" w:color="000000"/>
              <w:right w:val="single" w:sz="4" w:space="0" w:color="000000"/>
            </w:tcBorders>
            <w:vAlign w:val="center"/>
          </w:tcPr>
          <w:p w14:paraId="189EDD5C"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219EDC14"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½ Gaminio plotis apačioje</w:t>
            </w:r>
          </w:p>
        </w:tc>
        <w:tc>
          <w:tcPr>
            <w:tcW w:w="1985" w:type="dxa"/>
            <w:tcBorders>
              <w:top w:val="single" w:sz="4" w:space="0" w:color="000000"/>
              <w:left w:val="single" w:sz="4" w:space="0" w:color="000000"/>
              <w:bottom w:val="single" w:sz="4" w:space="0" w:color="000000"/>
              <w:right w:val="single" w:sz="4" w:space="0" w:color="000000"/>
            </w:tcBorders>
            <w:vAlign w:val="center"/>
          </w:tcPr>
          <w:p w14:paraId="666DB3F2"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61,0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99D2C19"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55,0</w:t>
            </w:r>
          </w:p>
        </w:tc>
        <w:tc>
          <w:tcPr>
            <w:tcW w:w="2204" w:type="dxa"/>
            <w:tcBorders>
              <w:top w:val="single" w:sz="4" w:space="0" w:color="000000"/>
              <w:left w:val="single" w:sz="4" w:space="0" w:color="000000"/>
              <w:bottom w:val="single" w:sz="4" w:space="0" w:color="000000"/>
              <w:right w:val="single" w:sz="4" w:space="0" w:color="000000"/>
            </w:tcBorders>
            <w:vAlign w:val="center"/>
          </w:tcPr>
          <w:p w14:paraId="3DB1851D"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1A8AB1FE" w14:textId="77777777" w:rsidTr="00B435E7">
        <w:trPr>
          <w:trHeight w:val="137"/>
        </w:trPr>
        <w:tc>
          <w:tcPr>
            <w:tcW w:w="283" w:type="dxa"/>
            <w:tcBorders>
              <w:top w:val="single" w:sz="4" w:space="0" w:color="000000"/>
              <w:left w:val="single" w:sz="4" w:space="0" w:color="000000"/>
              <w:bottom w:val="single" w:sz="4" w:space="0" w:color="000000"/>
              <w:right w:val="single" w:sz="4" w:space="0" w:color="000000"/>
            </w:tcBorders>
            <w:vAlign w:val="center"/>
          </w:tcPr>
          <w:p w14:paraId="353F6F3E"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5D9B696D"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Priekio papetės aukštis ( nuo aukšč. peties taško)</w:t>
            </w:r>
          </w:p>
        </w:tc>
        <w:tc>
          <w:tcPr>
            <w:tcW w:w="1985" w:type="dxa"/>
            <w:tcBorders>
              <w:top w:val="single" w:sz="4" w:space="0" w:color="000000"/>
              <w:left w:val="single" w:sz="4" w:space="0" w:color="000000"/>
              <w:bottom w:val="single" w:sz="4" w:space="0" w:color="000000"/>
              <w:right w:val="single" w:sz="4" w:space="0" w:color="000000"/>
            </w:tcBorders>
            <w:vAlign w:val="center"/>
          </w:tcPr>
          <w:p w14:paraId="2E285483"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19,0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C3EFE3B"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17,0</w:t>
            </w:r>
          </w:p>
        </w:tc>
        <w:tc>
          <w:tcPr>
            <w:tcW w:w="2204" w:type="dxa"/>
            <w:tcBorders>
              <w:top w:val="single" w:sz="4" w:space="0" w:color="000000"/>
              <w:left w:val="single" w:sz="4" w:space="0" w:color="000000"/>
              <w:bottom w:val="single" w:sz="4" w:space="0" w:color="000000"/>
              <w:right w:val="single" w:sz="4" w:space="0" w:color="000000"/>
            </w:tcBorders>
            <w:vAlign w:val="center"/>
          </w:tcPr>
          <w:p w14:paraId="77ABF2B3"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7B09DE7C" w14:textId="77777777" w:rsidTr="00B435E7">
        <w:trPr>
          <w:trHeight w:val="301"/>
        </w:trPr>
        <w:tc>
          <w:tcPr>
            <w:tcW w:w="283" w:type="dxa"/>
            <w:tcBorders>
              <w:top w:val="single" w:sz="4" w:space="0" w:color="000000"/>
              <w:left w:val="single" w:sz="4" w:space="0" w:color="000000"/>
              <w:bottom w:val="single" w:sz="4" w:space="0" w:color="000000"/>
              <w:right w:val="single" w:sz="4" w:space="0" w:color="000000"/>
            </w:tcBorders>
            <w:vAlign w:val="center"/>
          </w:tcPr>
          <w:p w14:paraId="55DB2594"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533D8378"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Nugaros ilgis</w:t>
            </w:r>
          </w:p>
        </w:tc>
        <w:tc>
          <w:tcPr>
            <w:tcW w:w="1985" w:type="dxa"/>
            <w:tcBorders>
              <w:top w:val="single" w:sz="4" w:space="0" w:color="000000"/>
              <w:left w:val="single" w:sz="4" w:space="0" w:color="000000"/>
              <w:bottom w:val="single" w:sz="4" w:space="0" w:color="000000"/>
              <w:right w:val="single" w:sz="4" w:space="0" w:color="000000"/>
            </w:tcBorders>
            <w:vAlign w:val="center"/>
          </w:tcPr>
          <w:p w14:paraId="79E9713A"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78,0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BA9A7B9"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65,0</w:t>
            </w:r>
          </w:p>
        </w:tc>
        <w:tc>
          <w:tcPr>
            <w:tcW w:w="2204" w:type="dxa"/>
            <w:tcBorders>
              <w:top w:val="single" w:sz="4" w:space="0" w:color="000000"/>
              <w:left w:val="single" w:sz="4" w:space="0" w:color="000000"/>
              <w:bottom w:val="single" w:sz="4" w:space="0" w:color="000000"/>
              <w:right w:val="single" w:sz="4" w:space="0" w:color="000000"/>
            </w:tcBorders>
            <w:vAlign w:val="center"/>
          </w:tcPr>
          <w:p w14:paraId="06941C2F"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14327E85" w14:textId="77777777" w:rsidTr="00B435E7">
        <w:trPr>
          <w:trHeight w:val="301"/>
        </w:trPr>
        <w:tc>
          <w:tcPr>
            <w:tcW w:w="283" w:type="dxa"/>
            <w:tcBorders>
              <w:top w:val="single" w:sz="4" w:space="0" w:color="000000"/>
              <w:left w:val="single" w:sz="4" w:space="0" w:color="000000"/>
              <w:bottom w:val="single" w:sz="4" w:space="0" w:color="000000"/>
              <w:right w:val="single" w:sz="4" w:space="0" w:color="000000"/>
            </w:tcBorders>
            <w:vAlign w:val="center"/>
          </w:tcPr>
          <w:p w14:paraId="44A929B7"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28B23643"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Peties plotis</w:t>
            </w:r>
          </w:p>
        </w:tc>
        <w:tc>
          <w:tcPr>
            <w:tcW w:w="1985" w:type="dxa"/>
            <w:tcBorders>
              <w:top w:val="single" w:sz="4" w:space="0" w:color="000000"/>
              <w:left w:val="single" w:sz="4" w:space="0" w:color="000000"/>
              <w:bottom w:val="single" w:sz="4" w:space="0" w:color="000000"/>
              <w:right w:val="single" w:sz="4" w:space="0" w:color="000000"/>
            </w:tcBorders>
            <w:vAlign w:val="center"/>
          </w:tcPr>
          <w:p w14:paraId="57D86794"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16,7</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40A7E4C"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14,6</w:t>
            </w:r>
          </w:p>
        </w:tc>
        <w:tc>
          <w:tcPr>
            <w:tcW w:w="2204" w:type="dxa"/>
            <w:tcBorders>
              <w:top w:val="single" w:sz="4" w:space="0" w:color="000000"/>
              <w:left w:val="single" w:sz="4" w:space="0" w:color="000000"/>
              <w:bottom w:val="single" w:sz="4" w:space="0" w:color="000000"/>
              <w:right w:val="single" w:sz="4" w:space="0" w:color="000000"/>
            </w:tcBorders>
            <w:vAlign w:val="center"/>
          </w:tcPr>
          <w:p w14:paraId="419BE1CE"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0,3</w:t>
            </w:r>
          </w:p>
        </w:tc>
      </w:tr>
      <w:tr w:rsidR="005654F6" w:rsidRPr="005654F6" w14:paraId="50616275" w14:textId="77777777" w:rsidTr="00B435E7">
        <w:trPr>
          <w:trHeight w:val="301"/>
        </w:trPr>
        <w:tc>
          <w:tcPr>
            <w:tcW w:w="283" w:type="dxa"/>
            <w:tcBorders>
              <w:top w:val="single" w:sz="4" w:space="0" w:color="000000"/>
              <w:left w:val="single" w:sz="4" w:space="0" w:color="000000"/>
              <w:bottom w:val="single" w:sz="4" w:space="0" w:color="000000"/>
              <w:right w:val="single" w:sz="4" w:space="0" w:color="000000"/>
            </w:tcBorders>
            <w:vAlign w:val="center"/>
          </w:tcPr>
          <w:p w14:paraId="702C7042"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73DB79CD"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Rankovės ilgis</w:t>
            </w:r>
          </w:p>
        </w:tc>
        <w:tc>
          <w:tcPr>
            <w:tcW w:w="1985" w:type="dxa"/>
            <w:tcBorders>
              <w:top w:val="single" w:sz="4" w:space="0" w:color="000000"/>
              <w:left w:val="single" w:sz="4" w:space="0" w:color="000000"/>
              <w:bottom w:val="single" w:sz="4" w:space="0" w:color="000000"/>
              <w:right w:val="single" w:sz="4" w:space="0" w:color="000000"/>
            </w:tcBorders>
            <w:vAlign w:val="center"/>
          </w:tcPr>
          <w:p w14:paraId="45DCA7FB"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65,0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3D25216C"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60,0</w:t>
            </w:r>
          </w:p>
        </w:tc>
        <w:tc>
          <w:tcPr>
            <w:tcW w:w="2204" w:type="dxa"/>
            <w:tcBorders>
              <w:top w:val="single" w:sz="4" w:space="0" w:color="000000"/>
              <w:left w:val="single" w:sz="4" w:space="0" w:color="000000"/>
              <w:bottom w:val="single" w:sz="4" w:space="0" w:color="000000"/>
              <w:right w:val="single" w:sz="4" w:space="0" w:color="000000"/>
            </w:tcBorders>
            <w:vAlign w:val="center"/>
          </w:tcPr>
          <w:p w14:paraId="548012E3"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02490BD2" w14:textId="77777777" w:rsidTr="00B435E7">
        <w:trPr>
          <w:trHeight w:val="194"/>
        </w:trPr>
        <w:tc>
          <w:tcPr>
            <w:tcW w:w="283" w:type="dxa"/>
            <w:tcBorders>
              <w:top w:val="single" w:sz="4" w:space="0" w:color="000000"/>
              <w:left w:val="single" w:sz="4" w:space="0" w:color="000000"/>
              <w:bottom w:val="single" w:sz="4" w:space="0" w:color="000000"/>
              <w:right w:val="single" w:sz="4" w:space="0" w:color="000000"/>
            </w:tcBorders>
            <w:vAlign w:val="center"/>
          </w:tcPr>
          <w:p w14:paraId="430B1418"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1B0EC4A6"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Rankovės plotis (bicepsas), </w:t>
            </w:r>
          </w:p>
        </w:tc>
        <w:tc>
          <w:tcPr>
            <w:tcW w:w="1985" w:type="dxa"/>
            <w:tcBorders>
              <w:top w:val="single" w:sz="4" w:space="0" w:color="000000"/>
              <w:left w:val="single" w:sz="4" w:space="0" w:color="000000"/>
              <w:bottom w:val="single" w:sz="4" w:space="0" w:color="000000"/>
              <w:right w:val="single" w:sz="4" w:space="0" w:color="000000"/>
            </w:tcBorders>
            <w:vAlign w:val="center"/>
          </w:tcPr>
          <w:p w14:paraId="209AC54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30,4</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C903998"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28,4</w:t>
            </w:r>
          </w:p>
        </w:tc>
        <w:tc>
          <w:tcPr>
            <w:tcW w:w="2204" w:type="dxa"/>
            <w:tcBorders>
              <w:top w:val="single" w:sz="4" w:space="0" w:color="000000"/>
              <w:left w:val="single" w:sz="4" w:space="0" w:color="000000"/>
              <w:bottom w:val="single" w:sz="4" w:space="0" w:color="000000"/>
              <w:right w:val="single" w:sz="4" w:space="0" w:color="000000"/>
            </w:tcBorders>
            <w:vAlign w:val="center"/>
          </w:tcPr>
          <w:p w14:paraId="73FE6A83"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r w:rsidR="005654F6" w:rsidRPr="005654F6" w14:paraId="117DB6CD"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47571DE1"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7422091E"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½ Rankovės apačios plotis</w:t>
            </w:r>
          </w:p>
        </w:tc>
        <w:tc>
          <w:tcPr>
            <w:tcW w:w="1985" w:type="dxa"/>
            <w:tcBorders>
              <w:top w:val="single" w:sz="4" w:space="0" w:color="000000"/>
              <w:left w:val="single" w:sz="4" w:space="0" w:color="000000"/>
              <w:bottom w:val="single" w:sz="4" w:space="0" w:color="000000"/>
              <w:right w:val="single" w:sz="4" w:space="0" w:color="000000"/>
            </w:tcBorders>
            <w:vAlign w:val="center"/>
          </w:tcPr>
          <w:p w14:paraId="58C4C692"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14,2</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002C6DA"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13,2</w:t>
            </w:r>
          </w:p>
        </w:tc>
        <w:tc>
          <w:tcPr>
            <w:tcW w:w="2204" w:type="dxa"/>
            <w:tcBorders>
              <w:top w:val="single" w:sz="4" w:space="0" w:color="000000"/>
              <w:left w:val="single" w:sz="4" w:space="0" w:color="000000"/>
              <w:bottom w:val="single" w:sz="4" w:space="0" w:color="000000"/>
              <w:right w:val="single" w:sz="4" w:space="0" w:color="000000"/>
            </w:tcBorders>
            <w:vAlign w:val="center"/>
          </w:tcPr>
          <w:p w14:paraId="55935DAE"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r w:rsidR="005654F6" w:rsidRPr="005654F6" w14:paraId="2D8E13E2"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1EDAA11B" w14:textId="77777777" w:rsidR="005654F6" w:rsidRPr="005654F6" w:rsidRDefault="005654F6" w:rsidP="00B435E7">
            <w:pPr>
              <w:spacing w:after="0" w:line="240" w:lineRule="auto"/>
              <w:jc w:val="both"/>
              <w:rPr>
                <w:rFonts w:ascii="Times New Roman" w:eastAsia="Calibri" w:hAnsi="Times New Roman" w:cs="Times New Roman"/>
                <w:kern w:val="0"/>
                <w:szCs w:val="20"/>
                <w:lang w:val="en-US" w:eastAsia="lt-LT"/>
                <w14:ligatures w14:val="none"/>
              </w:rPr>
            </w:pPr>
          </w:p>
        </w:tc>
        <w:tc>
          <w:tcPr>
            <w:tcW w:w="10348" w:type="dxa"/>
            <w:gridSpan w:val="4"/>
            <w:tcBorders>
              <w:top w:val="single" w:sz="4" w:space="0" w:color="000000"/>
              <w:left w:val="single" w:sz="4" w:space="0" w:color="000000"/>
              <w:bottom w:val="single" w:sz="4" w:space="0" w:color="000000"/>
              <w:right w:val="single" w:sz="4" w:space="0" w:color="000000"/>
            </w:tcBorders>
            <w:vAlign w:val="center"/>
          </w:tcPr>
          <w:p w14:paraId="446338FD"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Išsegamo šiltalo išmatavimai</w:t>
            </w:r>
          </w:p>
        </w:tc>
      </w:tr>
      <w:tr w:rsidR="005654F6" w:rsidRPr="005654F6" w14:paraId="047CEDC8"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3E9D9400"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3E43A81B"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½ Gaminio plotis per krūtinę</w:t>
            </w:r>
          </w:p>
        </w:tc>
        <w:tc>
          <w:tcPr>
            <w:tcW w:w="1985" w:type="dxa"/>
            <w:tcBorders>
              <w:top w:val="single" w:sz="4" w:space="0" w:color="000000"/>
              <w:left w:val="single" w:sz="4" w:space="0" w:color="000000"/>
              <w:bottom w:val="single" w:sz="4" w:space="0" w:color="000000"/>
              <w:right w:val="single" w:sz="4" w:space="0" w:color="000000"/>
            </w:tcBorders>
            <w:vAlign w:val="center"/>
          </w:tcPr>
          <w:p w14:paraId="4494E10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57,0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E8AE0B5"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54,0</w:t>
            </w:r>
          </w:p>
        </w:tc>
        <w:tc>
          <w:tcPr>
            <w:tcW w:w="2204" w:type="dxa"/>
            <w:tcBorders>
              <w:top w:val="single" w:sz="4" w:space="0" w:color="000000"/>
              <w:left w:val="single" w:sz="4" w:space="0" w:color="000000"/>
              <w:bottom w:val="single" w:sz="4" w:space="0" w:color="000000"/>
              <w:right w:val="single" w:sz="4" w:space="0" w:color="000000"/>
            </w:tcBorders>
            <w:vAlign w:val="center"/>
          </w:tcPr>
          <w:p w14:paraId="50DB3494"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1</w:t>
            </w:r>
          </w:p>
        </w:tc>
      </w:tr>
      <w:tr w:rsidR="005654F6" w:rsidRPr="005654F6" w14:paraId="7854BEDC"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47BAC73B"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6379F767"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½ Gaminio plotis apačioje</w:t>
            </w:r>
          </w:p>
        </w:tc>
        <w:tc>
          <w:tcPr>
            <w:tcW w:w="1985" w:type="dxa"/>
            <w:tcBorders>
              <w:top w:val="single" w:sz="4" w:space="0" w:color="000000"/>
              <w:left w:val="single" w:sz="4" w:space="0" w:color="000000"/>
              <w:bottom w:val="single" w:sz="4" w:space="0" w:color="000000"/>
              <w:right w:val="single" w:sz="4" w:space="0" w:color="000000"/>
            </w:tcBorders>
            <w:vAlign w:val="center"/>
          </w:tcPr>
          <w:p w14:paraId="59150382"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54,0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6346AF2"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51,0</w:t>
            </w:r>
          </w:p>
        </w:tc>
        <w:tc>
          <w:tcPr>
            <w:tcW w:w="2204" w:type="dxa"/>
            <w:tcBorders>
              <w:top w:val="single" w:sz="4" w:space="0" w:color="000000"/>
              <w:left w:val="single" w:sz="4" w:space="0" w:color="000000"/>
              <w:bottom w:val="single" w:sz="4" w:space="0" w:color="000000"/>
              <w:right w:val="single" w:sz="4" w:space="0" w:color="000000"/>
            </w:tcBorders>
            <w:vAlign w:val="center"/>
          </w:tcPr>
          <w:p w14:paraId="73F77BC9"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6B15F954"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662AED0A"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17D480DC"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Nugaros ilgis</w:t>
            </w:r>
          </w:p>
        </w:tc>
        <w:tc>
          <w:tcPr>
            <w:tcW w:w="1985" w:type="dxa"/>
            <w:tcBorders>
              <w:top w:val="single" w:sz="4" w:space="0" w:color="000000"/>
              <w:left w:val="single" w:sz="4" w:space="0" w:color="000000"/>
              <w:bottom w:val="single" w:sz="4" w:space="0" w:color="000000"/>
              <w:right w:val="single" w:sz="4" w:space="0" w:color="000000"/>
            </w:tcBorders>
            <w:vAlign w:val="center"/>
          </w:tcPr>
          <w:p w14:paraId="4E6044CC"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69,0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E3C2DE2"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56,0</w:t>
            </w:r>
          </w:p>
        </w:tc>
        <w:tc>
          <w:tcPr>
            <w:tcW w:w="2204" w:type="dxa"/>
            <w:tcBorders>
              <w:top w:val="single" w:sz="4" w:space="0" w:color="000000"/>
              <w:left w:val="single" w:sz="4" w:space="0" w:color="000000"/>
              <w:bottom w:val="single" w:sz="4" w:space="0" w:color="000000"/>
              <w:right w:val="single" w:sz="4" w:space="0" w:color="000000"/>
            </w:tcBorders>
            <w:vAlign w:val="center"/>
          </w:tcPr>
          <w:p w14:paraId="45B926E5"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1</w:t>
            </w:r>
          </w:p>
        </w:tc>
      </w:tr>
      <w:tr w:rsidR="005654F6" w:rsidRPr="005654F6" w14:paraId="360B8962"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450AF910"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5101A3DE"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Peties plotis</w:t>
            </w:r>
          </w:p>
        </w:tc>
        <w:tc>
          <w:tcPr>
            <w:tcW w:w="1985" w:type="dxa"/>
            <w:tcBorders>
              <w:top w:val="single" w:sz="4" w:space="0" w:color="000000"/>
              <w:left w:val="single" w:sz="4" w:space="0" w:color="000000"/>
              <w:bottom w:val="single" w:sz="4" w:space="0" w:color="000000"/>
              <w:right w:val="single" w:sz="4" w:space="0" w:color="000000"/>
            </w:tcBorders>
            <w:vAlign w:val="center"/>
          </w:tcPr>
          <w:p w14:paraId="46F8594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11,5</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4087077D"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10,6</w:t>
            </w:r>
          </w:p>
        </w:tc>
        <w:tc>
          <w:tcPr>
            <w:tcW w:w="2204" w:type="dxa"/>
            <w:tcBorders>
              <w:top w:val="single" w:sz="4" w:space="0" w:color="000000"/>
              <w:left w:val="single" w:sz="4" w:space="0" w:color="000000"/>
              <w:bottom w:val="single" w:sz="4" w:space="0" w:color="000000"/>
              <w:right w:val="single" w:sz="4" w:space="0" w:color="000000"/>
            </w:tcBorders>
            <w:vAlign w:val="center"/>
          </w:tcPr>
          <w:p w14:paraId="17370D72"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r w:rsidR="005654F6" w:rsidRPr="005654F6" w14:paraId="0F57572A"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73A24C91"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346039F5"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Rankovės ilgis</w:t>
            </w:r>
          </w:p>
        </w:tc>
        <w:tc>
          <w:tcPr>
            <w:tcW w:w="1985" w:type="dxa"/>
            <w:tcBorders>
              <w:top w:val="single" w:sz="4" w:space="0" w:color="000000"/>
              <w:left w:val="single" w:sz="4" w:space="0" w:color="000000"/>
              <w:bottom w:val="single" w:sz="4" w:space="0" w:color="000000"/>
              <w:right w:val="single" w:sz="4" w:space="0" w:color="000000"/>
            </w:tcBorders>
            <w:vAlign w:val="center"/>
          </w:tcPr>
          <w:p w14:paraId="6A9C3967"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62,7</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653169D"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58,5</w:t>
            </w:r>
          </w:p>
        </w:tc>
        <w:tc>
          <w:tcPr>
            <w:tcW w:w="2204" w:type="dxa"/>
            <w:tcBorders>
              <w:top w:val="single" w:sz="4" w:space="0" w:color="000000"/>
              <w:left w:val="single" w:sz="4" w:space="0" w:color="000000"/>
              <w:bottom w:val="single" w:sz="4" w:space="0" w:color="000000"/>
              <w:right w:val="single" w:sz="4" w:space="0" w:color="000000"/>
            </w:tcBorders>
            <w:vAlign w:val="center"/>
          </w:tcPr>
          <w:p w14:paraId="3C97319E"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1</w:t>
            </w:r>
          </w:p>
        </w:tc>
      </w:tr>
      <w:tr w:rsidR="005654F6" w:rsidRPr="005654F6" w14:paraId="3FA6183A"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24B794CA"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31D3DB81"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 xml:space="preserve">½ Rankovės plotis (bicepsas), </w:t>
            </w:r>
          </w:p>
        </w:tc>
        <w:tc>
          <w:tcPr>
            <w:tcW w:w="1985" w:type="dxa"/>
            <w:tcBorders>
              <w:top w:val="single" w:sz="4" w:space="0" w:color="000000"/>
              <w:left w:val="single" w:sz="4" w:space="0" w:color="000000"/>
              <w:bottom w:val="single" w:sz="4" w:space="0" w:color="000000"/>
              <w:right w:val="single" w:sz="4" w:space="0" w:color="000000"/>
            </w:tcBorders>
            <w:vAlign w:val="center"/>
          </w:tcPr>
          <w:p w14:paraId="2798C0B4"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26,0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A256EE4"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25,5</w:t>
            </w:r>
          </w:p>
        </w:tc>
        <w:tc>
          <w:tcPr>
            <w:tcW w:w="2204" w:type="dxa"/>
            <w:tcBorders>
              <w:top w:val="single" w:sz="4" w:space="0" w:color="000000"/>
              <w:left w:val="single" w:sz="4" w:space="0" w:color="000000"/>
              <w:bottom w:val="single" w:sz="4" w:space="0" w:color="000000"/>
              <w:right w:val="single" w:sz="4" w:space="0" w:color="000000"/>
            </w:tcBorders>
            <w:vAlign w:val="center"/>
          </w:tcPr>
          <w:p w14:paraId="791BEED3"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r w:rsidR="005654F6" w:rsidRPr="005654F6" w14:paraId="5069C895"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61FC4169" w14:textId="77777777" w:rsidR="005654F6" w:rsidRPr="005654F6" w:rsidRDefault="005654F6" w:rsidP="000B1075">
            <w:pPr>
              <w:numPr>
                <w:ilvl w:val="0"/>
                <w:numId w:val="18"/>
              </w:numPr>
              <w:spacing w:after="0" w:line="240" w:lineRule="auto"/>
              <w:ind w:left="0" w:firstLine="0"/>
              <w:contextualSpacing/>
              <w:jc w:val="both"/>
              <w:rPr>
                <w:rFonts w:ascii="Calibri" w:eastAsia="Calibri" w:hAnsi="Calibri" w:cs="Times New Roman"/>
                <w:kern w:val="0"/>
                <w:sz w:val="22"/>
                <w:szCs w:val="20"/>
                <w:lang w:val="en-US" w:eastAsia="lt-LT"/>
                <w14:ligatures w14:val="none"/>
              </w:rPr>
            </w:pPr>
          </w:p>
        </w:tc>
        <w:tc>
          <w:tcPr>
            <w:tcW w:w="4258" w:type="dxa"/>
            <w:tcBorders>
              <w:top w:val="single" w:sz="4" w:space="0" w:color="000000"/>
              <w:left w:val="single" w:sz="4" w:space="0" w:color="000000"/>
              <w:bottom w:val="single" w:sz="4" w:space="0" w:color="000000"/>
              <w:right w:val="single" w:sz="4" w:space="0" w:color="000000"/>
            </w:tcBorders>
            <w:vAlign w:val="center"/>
          </w:tcPr>
          <w:p w14:paraId="256638E8"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½ Rankovės apačios plotis</w:t>
            </w:r>
          </w:p>
        </w:tc>
        <w:tc>
          <w:tcPr>
            <w:tcW w:w="1985" w:type="dxa"/>
            <w:tcBorders>
              <w:top w:val="single" w:sz="4" w:space="0" w:color="000000"/>
              <w:left w:val="single" w:sz="4" w:space="0" w:color="000000"/>
              <w:bottom w:val="single" w:sz="4" w:space="0" w:color="000000"/>
              <w:right w:val="single" w:sz="4" w:space="0" w:color="000000"/>
            </w:tcBorders>
            <w:vAlign w:val="center"/>
          </w:tcPr>
          <w:p w14:paraId="5DA1D500"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10,7</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4754E19"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9,7</w:t>
            </w:r>
          </w:p>
        </w:tc>
        <w:tc>
          <w:tcPr>
            <w:tcW w:w="2204" w:type="dxa"/>
            <w:tcBorders>
              <w:top w:val="single" w:sz="4" w:space="0" w:color="000000"/>
              <w:left w:val="single" w:sz="4" w:space="0" w:color="000000"/>
              <w:bottom w:val="single" w:sz="4" w:space="0" w:color="000000"/>
              <w:right w:val="single" w:sz="4" w:space="0" w:color="000000"/>
            </w:tcBorders>
            <w:vAlign w:val="center"/>
          </w:tcPr>
          <w:p w14:paraId="4341DA8A"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bl>
    <w:p w14:paraId="0540DDEA" w14:textId="77777777" w:rsidR="005654F6" w:rsidRPr="005654F6" w:rsidRDefault="005654F6" w:rsidP="005654F6">
      <w:pPr>
        <w:spacing w:after="120" w:line="240" w:lineRule="auto"/>
        <w:jc w:val="right"/>
        <w:rPr>
          <w:rFonts w:ascii="Times New Roman" w:eastAsia="DengXian" w:hAnsi="Times New Roman" w:cs="Times New Roman"/>
          <w:kern w:val="0"/>
          <w:szCs w:val="20"/>
          <w:lang w:val="en-US" w:eastAsia="lt-LT" w:bidi="en-US"/>
          <w14:ligatures w14:val="none"/>
        </w:rPr>
      </w:pPr>
    </w:p>
    <w:p w14:paraId="0048C1EF" w14:textId="77777777" w:rsidR="00E43EB3" w:rsidRDefault="00E43EB3" w:rsidP="005654F6">
      <w:pPr>
        <w:spacing w:after="120" w:line="240" w:lineRule="auto"/>
        <w:ind w:left="-3"/>
        <w:contextualSpacing/>
        <w:jc w:val="center"/>
        <w:rPr>
          <w:rFonts w:ascii="Times New Roman" w:eastAsia="DengXian" w:hAnsi="Times New Roman" w:cs="Times New Roman"/>
          <w:b/>
          <w:bCs/>
          <w:kern w:val="0"/>
          <w:szCs w:val="22"/>
          <w:lang w:val="en-US" w:eastAsia="lt-LT"/>
          <w14:ligatures w14:val="none"/>
        </w:rPr>
      </w:pPr>
    </w:p>
    <w:p w14:paraId="1BE76FED" w14:textId="77777777" w:rsidR="00E43EB3" w:rsidRDefault="00E43EB3" w:rsidP="005654F6">
      <w:pPr>
        <w:spacing w:after="120" w:line="240" w:lineRule="auto"/>
        <w:ind w:left="-3"/>
        <w:contextualSpacing/>
        <w:jc w:val="center"/>
        <w:rPr>
          <w:rFonts w:ascii="Times New Roman" w:eastAsia="DengXian" w:hAnsi="Times New Roman" w:cs="Times New Roman"/>
          <w:b/>
          <w:bCs/>
          <w:kern w:val="0"/>
          <w:szCs w:val="22"/>
          <w:lang w:val="en-US" w:eastAsia="lt-LT"/>
          <w14:ligatures w14:val="none"/>
        </w:rPr>
      </w:pPr>
    </w:p>
    <w:p w14:paraId="3E7E99CC" w14:textId="77777777" w:rsidR="00E43EB3" w:rsidRDefault="00E43EB3" w:rsidP="005654F6">
      <w:pPr>
        <w:spacing w:after="120" w:line="240" w:lineRule="auto"/>
        <w:ind w:left="-3"/>
        <w:contextualSpacing/>
        <w:jc w:val="center"/>
        <w:rPr>
          <w:rFonts w:ascii="Times New Roman" w:eastAsia="DengXian" w:hAnsi="Times New Roman" w:cs="Times New Roman"/>
          <w:b/>
          <w:bCs/>
          <w:kern w:val="0"/>
          <w:szCs w:val="22"/>
          <w:lang w:val="en-US" w:eastAsia="lt-LT"/>
          <w14:ligatures w14:val="none"/>
        </w:rPr>
      </w:pPr>
    </w:p>
    <w:p w14:paraId="248E0F0F" w14:textId="18BDA564" w:rsidR="005654F6" w:rsidRPr="005654F6" w:rsidRDefault="005654F6" w:rsidP="005654F6">
      <w:pPr>
        <w:spacing w:after="120" w:line="240" w:lineRule="auto"/>
        <w:ind w:left="-3"/>
        <w:contextualSpacing/>
        <w:jc w:val="center"/>
        <w:rPr>
          <w:rFonts w:ascii="Times New Roman" w:eastAsia="DengXian" w:hAnsi="Times New Roman" w:cs="Times New Roman"/>
          <w:b/>
          <w:bCs/>
          <w:kern w:val="0"/>
          <w:szCs w:val="22"/>
          <w:lang w:val="en-US" w:eastAsia="lt-LT"/>
          <w14:ligatures w14:val="none"/>
        </w:rPr>
      </w:pPr>
      <w:r w:rsidRPr="005654F6">
        <w:rPr>
          <w:rFonts w:ascii="Times New Roman" w:eastAsia="DengXian" w:hAnsi="Times New Roman" w:cs="Times New Roman"/>
          <w:b/>
          <w:bCs/>
          <w:kern w:val="0"/>
          <w:szCs w:val="22"/>
          <w:lang w:val="en-US" w:eastAsia="lt-LT"/>
          <w14:ligatures w14:val="none"/>
        </w:rPr>
        <w:t>VYRIŠKOS, MOTERIŠKOS IŠEIGINĖS UNIFORMOS STRIUKĖS BAZINIŲ DYDŽIŲ IŠMATAVIMŲ LENTELĖ</w:t>
      </w:r>
    </w:p>
    <w:p w14:paraId="78E47D00" w14:textId="77777777" w:rsidR="005654F6" w:rsidRPr="005654F6" w:rsidRDefault="005654F6" w:rsidP="005654F6">
      <w:pPr>
        <w:spacing w:after="120" w:line="240" w:lineRule="auto"/>
        <w:ind w:left="-3"/>
        <w:contextualSpacing/>
        <w:jc w:val="right"/>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t>5 lentelė</w:t>
      </w:r>
    </w:p>
    <w:tbl>
      <w:tblPr>
        <w:tblpPr w:leftFromText="180" w:rightFromText="180" w:vertAnchor="text" w:horzAnchor="margin" w:tblpX="-435" w:tblpY="52"/>
        <w:tblW w:w="10631" w:type="dxa"/>
        <w:tblLook w:val="04A0" w:firstRow="1" w:lastRow="0" w:firstColumn="1" w:lastColumn="0" w:noHBand="0" w:noVBand="1"/>
      </w:tblPr>
      <w:tblGrid>
        <w:gridCol w:w="556"/>
        <w:gridCol w:w="3843"/>
        <w:gridCol w:w="2213"/>
        <w:gridCol w:w="1854"/>
        <w:gridCol w:w="2165"/>
      </w:tblGrid>
      <w:tr w:rsidR="005654F6" w:rsidRPr="005654F6" w14:paraId="0297BAFC" w14:textId="77777777" w:rsidTr="00B435E7">
        <w:trPr>
          <w:trHeight w:val="35"/>
        </w:trPr>
        <w:tc>
          <w:tcPr>
            <w:tcW w:w="283" w:type="dxa"/>
            <w:vMerge w:val="restart"/>
            <w:tcBorders>
              <w:top w:val="single" w:sz="4" w:space="0" w:color="000000"/>
              <w:left w:val="single" w:sz="4" w:space="0" w:color="000000"/>
              <w:right w:val="single" w:sz="4" w:space="0" w:color="000000"/>
            </w:tcBorders>
            <w:vAlign w:val="center"/>
          </w:tcPr>
          <w:p w14:paraId="709C5EE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Eil. Nr.</w:t>
            </w:r>
          </w:p>
        </w:tc>
        <w:tc>
          <w:tcPr>
            <w:tcW w:w="3975" w:type="dxa"/>
            <w:tcBorders>
              <w:top w:val="single" w:sz="4" w:space="0" w:color="000000"/>
              <w:left w:val="single" w:sz="4" w:space="0" w:color="000000"/>
              <w:bottom w:val="single" w:sz="4" w:space="0" w:color="000000"/>
              <w:right w:val="single" w:sz="4" w:space="0" w:color="000000"/>
            </w:tcBorders>
            <w:vAlign w:val="center"/>
          </w:tcPr>
          <w:p w14:paraId="39F2F36E"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Matavimo vieta</w:t>
            </w:r>
          </w:p>
        </w:tc>
        <w:tc>
          <w:tcPr>
            <w:tcW w:w="2268" w:type="dxa"/>
            <w:tcBorders>
              <w:top w:val="single" w:sz="4" w:space="0" w:color="000000"/>
              <w:left w:val="single" w:sz="4" w:space="0" w:color="000000"/>
              <w:bottom w:val="single" w:sz="4" w:space="0" w:color="000000"/>
              <w:right w:val="single" w:sz="4" w:space="0" w:color="000000"/>
            </w:tcBorders>
            <w:vAlign w:val="center"/>
          </w:tcPr>
          <w:p w14:paraId="38719F80"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Vyr. striukė Reikšmė, cm</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tcPr>
          <w:p w14:paraId="7A00B17C"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Mot. striukė Reikšmė, cm</w:t>
            </w:r>
          </w:p>
        </w:tc>
        <w:tc>
          <w:tcPr>
            <w:tcW w:w="2204" w:type="dxa"/>
            <w:vMerge w:val="restart"/>
            <w:tcBorders>
              <w:top w:val="single" w:sz="4" w:space="0" w:color="000000"/>
              <w:left w:val="single" w:sz="4" w:space="0" w:color="000000"/>
              <w:right w:val="single" w:sz="4" w:space="0" w:color="000000"/>
            </w:tcBorders>
            <w:vAlign w:val="center"/>
          </w:tcPr>
          <w:p w14:paraId="07A5E6E6"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Leistini nukrypimai, cm</w:t>
            </w:r>
          </w:p>
        </w:tc>
      </w:tr>
      <w:tr w:rsidR="005654F6" w:rsidRPr="005654F6" w14:paraId="28C24C4B" w14:textId="77777777" w:rsidTr="00B435E7">
        <w:trPr>
          <w:trHeight w:val="271"/>
        </w:trPr>
        <w:tc>
          <w:tcPr>
            <w:tcW w:w="283" w:type="dxa"/>
            <w:vMerge/>
            <w:tcBorders>
              <w:left w:val="single" w:sz="4" w:space="0" w:color="000000"/>
              <w:bottom w:val="single" w:sz="4" w:space="0" w:color="000000"/>
              <w:right w:val="single" w:sz="4" w:space="0" w:color="000000"/>
            </w:tcBorders>
            <w:vAlign w:val="center"/>
          </w:tcPr>
          <w:p w14:paraId="11ECF638"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AAE7D50" w14:textId="77777777" w:rsidR="005654F6" w:rsidRPr="005654F6" w:rsidRDefault="005654F6" w:rsidP="00B435E7">
            <w:pPr>
              <w:spacing w:after="120" w:line="240" w:lineRule="auto"/>
              <w:jc w:val="right"/>
              <w:rPr>
                <w:rFonts w:ascii="Times New Roman" w:eastAsia="Calibri" w:hAnsi="Times New Roman" w:cs="Times New Roman"/>
                <w:b/>
                <w:bCs/>
                <w:kern w:val="0"/>
                <w:szCs w:val="20"/>
                <w:lang w:val="en-US" w:eastAsia="lt-LT"/>
                <w14:ligatures w14:val="none"/>
              </w:rPr>
            </w:pPr>
            <w:r w:rsidRPr="005654F6">
              <w:rPr>
                <w:rFonts w:ascii="Times New Roman" w:eastAsia="Calibri" w:hAnsi="Times New Roman" w:cs="Times New Roman"/>
                <w:b/>
                <w:bCs/>
                <w:kern w:val="0"/>
                <w:szCs w:val="20"/>
                <w:lang w:val="en-US" w:eastAsia="lt-LT"/>
                <w14:ligatures w14:val="none"/>
              </w:rPr>
              <w:t>Bazinis dydis</w:t>
            </w:r>
          </w:p>
        </w:tc>
        <w:tc>
          <w:tcPr>
            <w:tcW w:w="2268" w:type="dxa"/>
            <w:tcBorders>
              <w:top w:val="single" w:sz="4" w:space="0" w:color="000000"/>
              <w:left w:val="single" w:sz="4" w:space="0" w:color="000000"/>
              <w:bottom w:val="single" w:sz="4" w:space="0" w:color="000000"/>
              <w:right w:val="single" w:sz="4" w:space="0" w:color="000000"/>
            </w:tcBorders>
            <w:vAlign w:val="center"/>
          </w:tcPr>
          <w:p w14:paraId="230A5509" w14:textId="77777777" w:rsidR="005654F6" w:rsidRPr="005654F6" w:rsidRDefault="005654F6" w:rsidP="00B435E7">
            <w:pPr>
              <w:spacing w:after="120" w:line="240" w:lineRule="auto"/>
              <w:jc w:val="center"/>
              <w:rPr>
                <w:rFonts w:ascii="Times New Roman" w:eastAsia="Calibri" w:hAnsi="Times New Roman" w:cs="Times New Roman"/>
                <w:b/>
                <w:bCs/>
                <w:kern w:val="0"/>
                <w:szCs w:val="20"/>
                <w:lang w:val="en-US" w:eastAsia="lt-LT"/>
                <w14:ligatures w14:val="none"/>
              </w:rPr>
            </w:pPr>
            <w:r w:rsidRPr="005654F6">
              <w:rPr>
                <w:rFonts w:ascii="Times New Roman" w:eastAsia="Calibri" w:hAnsi="Times New Roman" w:cs="Times New Roman"/>
                <w:b/>
                <w:bCs/>
                <w:kern w:val="0"/>
                <w:szCs w:val="20"/>
                <w:lang w:val="en-US" w:eastAsia="lt-LT"/>
                <w14:ligatures w14:val="none"/>
              </w:rPr>
              <w:t>100/176</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E6CEE1E" w14:textId="77777777" w:rsidR="005654F6" w:rsidRPr="005654F6" w:rsidRDefault="005654F6" w:rsidP="00B435E7">
            <w:pPr>
              <w:spacing w:after="120" w:line="240" w:lineRule="auto"/>
              <w:jc w:val="center"/>
              <w:rPr>
                <w:rFonts w:ascii="Times New Roman" w:eastAsia="DengXian" w:hAnsi="Times New Roman" w:cs="Times New Roman"/>
                <w:b/>
                <w:bCs/>
                <w:kern w:val="0"/>
                <w:szCs w:val="20"/>
                <w:lang w:val="en-US" w:eastAsia="lt-LT"/>
                <w14:ligatures w14:val="none"/>
              </w:rPr>
            </w:pPr>
            <w:r w:rsidRPr="005654F6">
              <w:rPr>
                <w:rFonts w:ascii="Times New Roman" w:eastAsia="DengXian" w:hAnsi="Times New Roman" w:cs="Times New Roman"/>
                <w:b/>
                <w:bCs/>
                <w:kern w:val="0"/>
                <w:szCs w:val="20"/>
                <w:lang w:val="en-US" w:eastAsia="lt-LT"/>
                <w14:ligatures w14:val="none"/>
              </w:rPr>
              <w:t>96/176</w:t>
            </w:r>
          </w:p>
        </w:tc>
        <w:tc>
          <w:tcPr>
            <w:tcW w:w="2204" w:type="dxa"/>
            <w:vMerge/>
            <w:tcBorders>
              <w:left w:val="single" w:sz="4" w:space="0" w:color="000000"/>
              <w:bottom w:val="single" w:sz="4" w:space="0" w:color="000000"/>
              <w:right w:val="single" w:sz="4" w:space="0" w:color="000000"/>
            </w:tcBorders>
            <w:vAlign w:val="center"/>
          </w:tcPr>
          <w:p w14:paraId="13F7E96A"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p>
        </w:tc>
      </w:tr>
      <w:tr w:rsidR="005654F6" w:rsidRPr="005654F6" w14:paraId="7B5CEE88" w14:textId="77777777" w:rsidTr="00B435E7">
        <w:trPr>
          <w:trHeight w:val="271"/>
        </w:trPr>
        <w:tc>
          <w:tcPr>
            <w:tcW w:w="283" w:type="dxa"/>
            <w:tcBorders>
              <w:top w:val="single" w:sz="4" w:space="0" w:color="000000"/>
              <w:left w:val="single" w:sz="4" w:space="0" w:color="000000"/>
              <w:bottom w:val="single" w:sz="4" w:space="0" w:color="000000"/>
              <w:right w:val="single" w:sz="4" w:space="0" w:color="000000"/>
            </w:tcBorders>
            <w:vAlign w:val="center"/>
          </w:tcPr>
          <w:p w14:paraId="40F5A958"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w:t>
            </w:r>
          </w:p>
        </w:tc>
        <w:tc>
          <w:tcPr>
            <w:tcW w:w="3975" w:type="dxa"/>
            <w:tcBorders>
              <w:top w:val="single" w:sz="4" w:space="0" w:color="000000"/>
              <w:left w:val="single" w:sz="4" w:space="0" w:color="000000"/>
              <w:bottom w:val="single" w:sz="4" w:space="0" w:color="000000"/>
              <w:right w:val="single" w:sz="4" w:space="0" w:color="000000"/>
            </w:tcBorders>
            <w:vAlign w:val="center"/>
          </w:tcPr>
          <w:p w14:paraId="2B6E757A"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½ Gaminio plotis per krūtinę</w:t>
            </w:r>
          </w:p>
        </w:tc>
        <w:tc>
          <w:tcPr>
            <w:tcW w:w="2268" w:type="dxa"/>
            <w:tcBorders>
              <w:top w:val="single" w:sz="4" w:space="0" w:color="000000"/>
              <w:left w:val="single" w:sz="4" w:space="0" w:color="000000"/>
              <w:bottom w:val="single" w:sz="4" w:space="0" w:color="000000"/>
              <w:right w:val="single" w:sz="4" w:space="0" w:color="000000"/>
            </w:tcBorders>
            <w:vAlign w:val="center"/>
          </w:tcPr>
          <w:p w14:paraId="479DA15C"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64,0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54430AD"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60,0</w:t>
            </w:r>
          </w:p>
        </w:tc>
        <w:tc>
          <w:tcPr>
            <w:tcW w:w="2204" w:type="dxa"/>
            <w:tcBorders>
              <w:top w:val="single" w:sz="4" w:space="0" w:color="000000"/>
              <w:left w:val="single" w:sz="4" w:space="0" w:color="000000"/>
              <w:bottom w:val="single" w:sz="4" w:space="0" w:color="000000"/>
              <w:right w:val="single" w:sz="4" w:space="0" w:color="000000"/>
            </w:tcBorders>
            <w:vAlign w:val="center"/>
          </w:tcPr>
          <w:p w14:paraId="240BFFB1"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480CD770" w14:textId="77777777" w:rsidTr="00B435E7">
        <w:trPr>
          <w:trHeight w:val="120"/>
        </w:trPr>
        <w:tc>
          <w:tcPr>
            <w:tcW w:w="283" w:type="dxa"/>
            <w:tcBorders>
              <w:top w:val="single" w:sz="4" w:space="0" w:color="000000"/>
              <w:left w:val="single" w:sz="4" w:space="0" w:color="000000"/>
              <w:bottom w:val="single" w:sz="4" w:space="0" w:color="000000"/>
              <w:right w:val="single" w:sz="4" w:space="0" w:color="000000"/>
            </w:tcBorders>
            <w:vAlign w:val="center"/>
          </w:tcPr>
          <w:p w14:paraId="3737D151"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2.</w:t>
            </w:r>
          </w:p>
        </w:tc>
        <w:tc>
          <w:tcPr>
            <w:tcW w:w="3975" w:type="dxa"/>
            <w:tcBorders>
              <w:top w:val="single" w:sz="4" w:space="0" w:color="000000"/>
              <w:left w:val="single" w:sz="4" w:space="0" w:color="000000"/>
              <w:bottom w:val="single" w:sz="4" w:space="0" w:color="000000"/>
              <w:right w:val="single" w:sz="4" w:space="0" w:color="000000"/>
            </w:tcBorders>
            <w:vAlign w:val="center"/>
          </w:tcPr>
          <w:p w14:paraId="7365D847"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½ Gaminio plotis apačioje</w:t>
            </w:r>
          </w:p>
        </w:tc>
        <w:tc>
          <w:tcPr>
            <w:tcW w:w="2268" w:type="dxa"/>
            <w:tcBorders>
              <w:top w:val="single" w:sz="4" w:space="0" w:color="000000"/>
              <w:left w:val="single" w:sz="4" w:space="0" w:color="000000"/>
              <w:bottom w:val="single" w:sz="4" w:space="0" w:color="000000"/>
              <w:right w:val="single" w:sz="4" w:space="0" w:color="000000"/>
            </w:tcBorders>
            <w:vAlign w:val="center"/>
          </w:tcPr>
          <w:p w14:paraId="2527236A"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61,0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9866AA7"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60,0</w:t>
            </w:r>
          </w:p>
        </w:tc>
        <w:tc>
          <w:tcPr>
            <w:tcW w:w="2204" w:type="dxa"/>
            <w:tcBorders>
              <w:top w:val="single" w:sz="4" w:space="0" w:color="000000"/>
              <w:left w:val="single" w:sz="4" w:space="0" w:color="000000"/>
              <w:bottom w:val="single" w:sz="4" w:space="0" w:color="000000"/>
              <w:right w:val="single" w:sz="4" w:space="0" w:color="000000"/>
            </w:tcBorders>
            <w:vAlign w:val="center"/>
          </w:tcPr>
          <w:p w14:paraId="64B67E01"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13C826B9" w14:textId="77777777" w:rsidTr="00B435E7">
        <w:trPr>
          <w:trHeight w:val="137"/>
        </w:trPr>
        <w:tc>
          <w:tcPr>
            <w:tcW w:w="283" w:type="dxa"/>
            <w:tcBorders>
              <w:top w:val="single" w:sz="4" w:space="0" w:color="000000"/>
              <w:left w:val="single" w:sz="4" w:space="0" w:color="000000"/>
              <w:bottom w:val="single" w:sz="4" w:space="0" w:color="000000"/>
              <w:right w:val="single" w:sz="4" w:space="0" w:color="000000"/>
            </w:tcBorders>
            <w:vAlign w:val="center"/>
          </w:tcPr>
          <w:p w14:paraId="2FB1ACD2"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3.</w:t>
            </w:r>
          </w:p>
        </w:tc>
        <w:tc>
          <w:tcPr>
            <w:tcW w:w="3975" w:type="dxa"/>
            <w:tcBorders>
              <w:top w:val="single" w:sz="4" w:space="0" w:color="000000"/>
              <w:left w:val="single" w:sz="4" w:space="0" w:color="000000"/>
              <w:bottom w:val="single" w:sz="4" w:space="0" w:color="000000"/>
              <w:right w:val="single" w:sz="4" w:space="0" w:color="000000"/>
            </w:tcBorders>
            <w:vAlign w:val="center"/>
          </w:tcPr>
          <w:p w14:paraId="4E3FB28E"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Nugaros ilgis</w:t>
            </w:r>
          </w:p>
        </w:tc>
        <w:tc>
          <w:tcPr>
            <w:tcW w:w="2268" w:type="dxa"/>
            <w:tcBorders>
              <w:top w:val="single" w:sz="4" w:space="0" w:color="000000"/>
              <w:left w:val="single" w:sz="4" w:space="0" w:color="000000"/>
              <w:bottom w:val="single" w:sz="4" w:space="0" w:color="000000"/>
              <w:right w:val="single" w:sz="4" w:space="0" w:color="000000"/>
            </w:tcBorders>
            <w:vAlign w:val="center"/>
          </w:tcPr>
          <w:p w14:paraId="7CB1C940"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84,0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4B828A05"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83,0</w:t>
            </w:r>
          </w:p>
        </w:tc>
        <w:tc>
          <w:tcPr>
            <w:tcW w:w="2204" w:type="dxa"/>
            <w:tcBorders>
              <w:top w:val="single" w:sz="4" w:space="0" w:color="000000"/>
              <w:left w:val="single" w:sz="4" w:space="0" w:color="000000"/>
              <w:bottom w:val="single" w:sz="4" w:space="0" w:color="000000"/>
              <w:right w:val="single" w:sz="4" w:space="0" w:color="000000"/>
            </w:tcBorders>
            <w:vAlign w:val="center"/>
          </w:tcPr>
          <w:p w14:paraId="69F5BFB3"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1089D231" w14:textId="77777777" w:rsidTr="00B435E7">
        <w:trPr>
          <w:trHeight w:val="301"/>
        </w:trPr>
        <w:tc>
          <w:tcPr>
            <w:tcW w:w="283" w:type="dxa"/>
            <w:tcBorders>
              <w:top w:val="single" w:sz="4" w:space="0" w:color="000000"/>
              <w:left w:val="single" w:sz="4" w:space="0" w:color="000000"/>
              <w:bottom w:val="single" w:sz="4" w:space="0" w:color="000000"/>
              <w:right w:val="single" w:sz="4" w:space="0" w:color="000000"/>
            </w:tcBorders>
            <w:vAlign w:val="center"/>
          </w:tcPr>
          <w:p w14:paraId="008241E1"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4.</w:t>
            </w:r>
          </w:p>
        </w:tc>
        <w:tc>
          <w:tcPr>
            <w:tcW w:w="3975" w:type="dxa"/>
            <w:tcBorders>
              <w:top w:val="single" w:sz="4" w:space="0" w:color="000000"/>
              <w:left w:val="single" w:sz="4" w:space="0" w:color="000000"/>
              <w:bottom w:val="single" w:sz="4" w:space="0" w:color="000000"/>
              <w:right w:val="single" w:sz="4" w:space="0" w:color="000000"/>
            </w:tcBorders>
            <w:vAlign w:val="center"/>
          </w:tcPr>
          <w:p w14:paraId="202610D5"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Rankovės ilgis</w:t>
            </w:r>
          </w:p>
        </w:tc>
        <w:tc>
          <w:tcPr>
            <w:tcW w:w="2268" w:type="dxa"/>
            <w:tcBorders>
              <w:top w:val="single" w:sz="4" w:space="0" w:color="000000"/>
              <w:left w:val="single" w:sz="4" w:space="0" w:color="000000"/>
              <w:bottom w:val="single" w:sz="4" w:space="0" w:color="000000"/>
              <w:right w:val="single" w:sz="4" w:space="0" w:color="000000"/>
            </w:tcBorders>
            <w:vAlign w:val="center"/>
          </w:tcPr>
          <w:p w14:paraId="6F6088C7"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65,0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56C37FC"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64,0</w:t>
            </w:r>
          </w:p>
        </w:tc>
        <w:tc>
          <w:tcPr>
            <w:tcW w:w="2204" w:type="dxa"/>
            <w:tcBorders>
              <w:top w:val="single" w:sz="4" w:space="0" w:color="000000"/>
              <w:left w:val="single" w:sz="4" w:space="0" w:color="000000"/>
              <w:bottom w:val="single" w:sz="4" w:space="0" w:color="000000"/>
              <w:right w:val="single" w:sz="4" w:space="0" w:color="000000"/>
            </w:tcBorders>
            <w:vAlign w:val="center"/>
          </w:tcPr>
          <w:p w14:paraId="03ACA02F"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w:t>
            </w:r>
            <w:r w:rsidRPr="005654F6">
              <w:rPr>
                <w:rFonts w:ascii="Times New Roman" w:eastAsia="Calibri" w:hAnsi="Times New Roman" w:cs="Times New Roman"/>
                <w:kern w:val="0"/>
                <w:szCs w:val="20"/>
                <w:lang w:val="en-US" w:eastAsia="lt-LT"/>
                <w14:ligatures w14:val="none"/>
              </w:rPr>
              <w:t>1</w:t>
            </w:r>
          </w:p>
        </w:tc>
      </w:tr>
      <w:tr w:rsidR="005654F6" w:rsidRPr="005654F6" w14:paraId="74FD7A87" w14:textId="77777777" w:rsidTr="00B435E7">
        <w:trPr>
          <w:trHeight w:val="194"/>
        </w:trPr>
        <w:tc>
          <w:tcPr>
            <w:tcW w:w="283" w:type="dxa"/>
            <w:tcBorders>
              <w:top w:val="single" w:sz="4" w:space="0" w:color="000000"/>
              <w:left w:val="single" w:sz="4" w:space="0" w:color="000000"/>
              <w:bottom w:val="single" w:sz="4" w:space="0" w:color="000000"/>
              <w:right w:val="single" w:sz="4" w:space="0" w:color="000000"/>
            </w:tcBorders>
            <w:vAlign w:val="center"/>
          </w:tcPr>
          <w:p w14:paraId="12514E3D"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5.</w:t>
            </w:r>
          </w:p>
        </w:tc>
        <w:tc>
          <w:tcPr>
            <w:tcW w:w="3975" w:type="dxa"/>
            <w:tcBorders>
              <w:top w:val="single" w:sz="4" w:space="0" w:color="000000"/>
              <w:left w:val="single" w:sz="4" w:space="0" w:color="000000"/>
              <w:bottom w:val="single" w:sz="4" w:space="0" w:color="000000"/>
              <w:right w:val="single" w:sz="4" w:space="0" w:color="000000"/>
            </w:tcBorders>
            <w:vAlign w:val="center"/>
          </w:tcPr>
          <w:p w14:paraId="5433229F"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½ Rankovės plotis (bicepsas)</w:t>
            </w:r>
          </w:p>
        </w:tc>
        <w:tc>
          <w:tcPr>
            <w:tcW w:w="2268" w:type="dxa"/>
            <w:tcBorders>
              <w:top w:val="single" w:sz="4" w:space="0" w:color="000000"/>
              <w:left w:val="single" w:sz="4" w:space="0" w:color="000000"/>
              <w:bottom w:val="single" w:sz="4" w:space="0" w:color="000000"/>
              <w:right w:val="single" w:sz="4" w:space="0" w:color="000000"/>
            </w:tcBorders>
            <w:vAlign w:val="center"/>
          </w:tcPr>
          <w:p w14:paraId="48C40AE6"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29,0</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3E2EAEE"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28,5</w:t>
            </w:r>
          </w:p>
        </w:tc>
        <w:tc>
          <w:tcPr>
            <w:tcW w:w="2204" w:type="dxa"/>
            <w:tcBorders>
              <w:top w:val="single" w:sz="4" w:space="0" w:color="000000"/>
              <w:left w:val="single" w:sz="4" w:space="0" w:color="000000"/>
              <w:bottom w:val="single" w:sz="4" w:space="0" w:color="000000"/>
              <w:right w:val="single" w:sz="4" w:space="0" w:color="000000"/>
            </w:tcBorders>
            <w:vAlign w:val="center"/>
          </w:tcPr>
          <w:p w14:paraId="535B69FA" w14:textId="77777777" w:rsidR="005654F6" w:rsidRPr="005654F6" w:rsidRDefault="005654F6" w:rsidP="00B435E7">
            <w:pPr>
              <w:spacing w:after="120" w:line="240" w:lineRule="auto"/>
              <w:jc w:val="center"/>
              <w:rPr>
                <w:rFonts w:ascii="Symbol" w:eastAsia="Symbol" w:hAnsi="Symbol" w:cs="Symbol"/>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r w:rsidR="005654F6" w:rsidRPr="005654F6" w14:paraId="1BDF7729" w14:textId="77777777" w:rsidTr="00B435E7">
        <w:trPr>
          <w:trHeight w:val="88"/>
        </w:trPr>
        <w:tc>
          <w:tcPr>
            <w:tcW w:w="283" w:type="dxa"/>
            <w:tcBorders>
              <w:top w:val="single" w:sz="4" w:space="0" w:color="000000"/>
              <w:left w:val="single" w:sz="4" w:space="0" w:color="000000"/>
              <w:bottom w:val="single" w:sz="4" w:space="0" w:color="000000"/>
              <w:right w:val="single" w:sz="4" w:space="0" w:color="000000"/>
            </w:tcBorders>
            <w:vAlign w:val="center"/>
          </w:tcPr>
          <w:p w14:paraId="3B527DA9"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6.</w:t>
            </w:r>
          </w:p>
        </w:tc>
        <w:tc>
          <w:tcPr>
            <w:tcW w:w="3975" w:type="dxa"/>
            <w:tcBorders>
              <w:top w:val="single" w:sz="4" w:space="0" w:color="000000"/>
              <w:left w:val="single" w:sz="4" w:space="0" w:color="000000"/>
              <w:bottom w:val="single" w:sz="4" w:space="0" w:color="000000"/>
              <w:right w:val="single" w:sz="4" w:space="0" w:color="000000"/>
            </w:tcBorders>
            <w:vAlign w:val="center"/>
          </w:tcPr>
          <w:p w14:paraId="66AB9688" w14:textId="77777777" w:rsidR="005654F6" w:rsidRPr="005654F6" w:rsidRDefault="005654F6" w:rsidP="00B435E7">
            <w:pPr>
              <w:spacing w:after="120" w:line="240" w:lineRule="auto"/>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½ Rankovės apačios plotis</w:t>
            </w:r>
          </w:p>
        </w:tc>
        <w:tc>
          <w:tcPr>
            <w:tcW w:w="2268" w:type="dxa"/>
            <w:tcBorders>
              <w:top w:val="single" w:sz="4" w:space="0" w:color="000000"/>
              <w:left w:val="single" w:sz="4" w:space="0" w:color="000000"/>
              <w:bottom w:val="single" w:sz="4" w:space="0" w:color="000000"/>
              <w:right w:val="single" w:sz="4" w:space="0" w:color="000000"/>
            </w:tcBorders>
            <w:vAlign w:val="center"/>
          </w:tcPr>
          <w:p w14:paraId="5FBACCF3"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Times New Roman" w:eastAsia="Calibri" w:hAnsi="Times New Roman" w:cs="Times New Roman"/>
                <w:kern w:val="0"/>
                <w:szCs w:val="20"/>
                <w:lang w:val="en-US" w:eastAsia="lt-LT"/>
                <w14:ligatures w14:val="none"/>
              </w:rPr>
              <w:t>17,5</w:t>
            </w:r>
          </w:p>
        </w:tc>
        <w:tc>
          <w:tcPr>
            <w:tcW w:w="190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C55758C" w14:textId="77777777" w:rsidR="005654F6" w:rsidRPr="005654F6" w:rsidRDefault="005654F6" w:rsidP="00B435E7">
            <w:pPr>
              <w:spacing w:after="120" w:line="240" w:lineRule="auto"/>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0"/>
                <w:lang w:val="en-US" w:eastAsia="lt-LT"/>
                <w14:ligatures w14:val="none"/>
              </w:rPr>
              <w:t>17,0</w:t>
            </w:r>
          </w:p>
        </w:tc>
        <w:tc>
          <w:tcPr>
            <w:tcW w:w="2204" w:type="dxa"/>
            <w:tcBorders>
              <w:top w:val="single" w:sz="4" w:space="0" w:color="000000"/>
              <w:left w:val="single" w:sz="4" w:space="0" w:color="000000"/>
              <w:bottom w:val="single" w:sz="4" w:space="0" w:color="000000"/>
              <w:right w:val="single" w:sz="4" w:space="0" w:color="000000"/>
            </w:tcBorders>
            <w:vAlign w:val="center"/>
          </w:tcPr>
          <w:p w14:paraId="158B4B96" w14:textId="77777777" w:rsidR="005654F6" w:rsidRPr="005654F6" w:rsidRDefault="005654F6" w:rsidP="00B435E7">
            <w:pPr>
              <w:spacing w:after="120" w:line="240" w:lineRule="auto"/>
              <w:jc w:val="center"/>
              <w:rPr>
                <w:rFonts w:ascii="Times New Roman" w:eastAsia="Calibri" w:hAnsi="Times New Roman" w:cs="Times New Roman"/>
                <w:kern w:val="0"/>
                <w:szCs w:val="20"/>
                <w:lang w:val="en-US" w:eastAsia="lt-LT"/>
                <w14:ligatures w14:val="none"/>
              </w:rPr>
            </w:pPr>
            <w:r w:rsidRPr="005654F6">
              <w:rPr>
                <w:rFonts w:ascii="Symbol" w:eastAsia="Symbol" w:hAnsi="Symbol" w:cs="Symbol"/>
                <w:kern w:val="0"/>
                <w:szCs w:val="20"/>
                <w:lang w:val="en-US" w:eastAsia="lt-LT"/>
                <w14:ligatures w14:val="none"/>
              </w:rPr>
              <w:t></w:t>
            </w:r>
            <w:r w:rsidRPr="005654F6">
              <w:rPr>
                <w:rFonts w:ascii="Times New Roman" w:eastAsia="DengXian" w:hAnsi="Times New Roman" w:cs="Times New Roman"/>
                <w:kern w:val="0"/>
                <w:szCs w:val="20"/>
                <w:lang w:val="en-US" w:eastAsia="lt-LT"/>
                <w14:ligatures w14:val="none"/>
              </w:rPr>
              <w:t xml:space="preserve"> 0,5</w:t>
            </w:r>
          </w:p>
        </w:tc>
      </w:tr>
    </w:tbl>
    <w:p w14:paraId="66EB262D"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19A3E86A" w14:textId="77777777" w:rsidR="00130707" w:rsidRDefault="005654F6" w:rsidP="005654F6">
      <w:pPr>
        <w:spacing w:after="120" w:line="276" w:lineRule="auto"/>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kern w:val="0"/>
          <w:szCs w:val="20"/>
          <w:lang w:val="en-US" w:eastAsia="lt-LT" w:bidi="en-US"/>
          <w14:ligatures w14:val="none"/>
        </w:rPr>
        <w:t xml:space="preserve">                          </w:t>
      </w:r>
    </w:p>
    <w:p w14:paraId="6DD1680C"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081DA231"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07AC144E"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1162882A"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218D74B1"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215481C6"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11D22C37"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09D834FD"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27C5E40C" w14:textId="77777777" w:rsidR="00130707" w:rsidRDefault="00130707" w:rsidP="005654F6">
      <w:pPr>
        <w:spacing w:after="120" w:line="276" w:lineRule="auto"/>
        <w:rPr>
          <w:rFonts w:ascii="Times New Roman" w:eastAsia="DengXian" w:hAnsi="Times New Roman" w:cs="Times New Roman"/>
          <w:kern w:val="0"/>
          <w:szCs w:val="20"/>
          <w:lang w:val="en-US" w:eastAsia="lt-LT" w:bidi="en-US"/>
          <w14:ligatures w14:val="none"/>
        </w:rPr>
      </w:pPr>
    </w:p>
    <w:p w14:paraId="1CF337E1"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348D04D3"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6B1A599A"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44962809"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16BD83EB"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1ACB6862"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56813E46"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05FA00DB"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01D2E299"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7DF24484"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50786C72"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1185451B"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0F2F1A45" w14:textId="77777777" w:rsidR="00E43EB3" w:rsidRDefault="00E43EB3" w:rsidP="005654F6">
      <w:pPr>
        <w:spacing w:after="120" w:line="276" w:lineRule="auto"/>
        <w:rPr>
          <w:rFonts w:ascii="Times New Roman" w:eastAsia="DengXian" w:hAnsi="Times New Roman" w:cs="Times New Roman"/>
          <w:kern w:val="0"/>
          <w:szCs w:val="20"/>
          <w:lang w:val="en-US" w:eastAsia="lt-LT" w:bidi="en-US"/>
          <w14:ligatures w14:val="none"/>
        </w:rPr>
      </w:pPr>
    </w:p>
    <w:p w14:paraId="662474B9" w14:textId="6DCA770D" w:rsidR="005654F6" w:rsidRPr="005654F6" w:rsidRDefault="005654F6" w:rsidP="005654F6">
      <w:pPr>
        <w:spacing w:after="120" w:line="276" w:lineRule="auto"/>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kern w:val="0"/>
          <w:szCs w:val="20"/>
          <w:lang w:val="en-US" w:eastAsia="lt-LT" w:bidi="en-US"/>
          <w14:ligatures w14:val="none"/>
        </w:rPr>
        <w:t xml:space="preserve">      1 pav.</w:t>
      </w:r>
    </w:p>
    <w:p w14:paraId="1F9EB806" w14:textId="77777777" w:rsidR="005654F6" w:rsidRPr="005654F6" w:rsidRDefault="005654F6" w:rsidP="005654F6">
      <w:pPr>
        <w:spacing w:after="120" w:line="276" w:lineRule="auto"/>
        <w:rPr>
          <w:rFonts w:ascii="Times New Roman" w:eastAsia="DengXian" w:hAnsi="Times New Roman" w:cs="Times New Roman"/>
          <w:kern w:val="0"/>
          <w:szCs w:val="20"/>
          <w:lang w:val="en-US" w:eastAsia="lt-LT" w:bidi="en-US"/>
          <w14:ligatures w14:val="none"/>
        </w:rPr>
        <w:sectPr w:rsidR="005654F6" w:rsidRPr="005654F6" w:rsidSect="00CB06B2">
          <w:pgSz w:w="11906" w:h="16838"/>
          <w:pgMar w:top="1134" w:right="567" w:bottom="1134" w:left="1134" w:header="567" w:footer="567" w:gutter="0"/>
          <w:cols w:space="1296"/>
          <w:docGrid w:linePitch="326"/>
        </w:sectPr>
      </w:pPr>
      <w:r w:rsidRPr="005654F6">
        <w:rPr>
          <w:rFonts w:ascii="Times New Roman" w:eastAsia="DengXian" w:hAnsi="Times New Roman" w:cs="Times New Roman"/>
          <w:noProof/>
          <w:kern w:val="0"/>
          <w:szCs w:val="20"/>
          <w:lang w:val="en-US" w:eastAsia="lt-LT" w:bidi="en-US"/>
          <w14:ligatures w14:val="none"/>
        </w:rPr>
        <w:drawing>
          <wp:inline distT="0" distB="0" distL="0" distR="0" wp14:anchorId="58D9D7BD" wp14:editId="38365E21">
            <wp:extent cx="4239874" cy="6610350"/>
            <wp:effectExtent l="0" t="0" r="8890" b="0"/>
            <wp:docPr id="151864109" name="Paveikslėlis 1" descr="Paveikslėlis, kuriame yra apranga, rankovė, viršutinis drabužis, mad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4109" name="Paveikslėlis 1" descr="Paveikslėlis, kuriame yra apranga, rankovė, viršutinis drabužis, mada  Dirbtinio intelekto sugeneruotas turinys gali būti neteisinga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44084" cy="6616913"/>
                    </a:xfrm>
                    <a:prstGeom prst="rect">
                      <a:avLst/>
                    </a:prstGeom>
                  </pic:spPr>
                </pic:pic>
              </a:graphicData>
            </a:graphic>
          </wp:inline>
        </w:drawing>
      </w:r>
    </w:p>
    <w:p w14:paraId="2706775A" w14:textId="77777777" w:rsidR="005654F6" w:rsidRPr="005654F6" w:rsidRDefault="005654F6" w:rsidP="005654F6">
      <w:pPr>
        <w:tabs>
          <w:tab w:val="left" w:pos="1845"/>
        </w:tabs>
        <w:spacing w:after="120" w:line="276" w:lineRule="auto"/>
        <w:jc w:val="center"/>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kern w:val="0"/>
          <w:szCs w:val="20"/>
          <w:lang w:val="en-US" w:eastAsia="lt-LT" w:bidi="en-US"/>
          <w14:ligatures w14:val="none"/>
        </w:rPr>
        <w:lastRenderedPageBreak/>
        <w:t>2 pav.</w:t>
      </w:r>
    </w:p>
    <w:p w14:paraId="3E1D81E0" w14:textId="77777777" w:rsidR="005654F6" w:rsidRPr="005654F6" w:rsidRDefault="005654F6" w:rsidP="005654F6">
      <w:pPr>
        <w:spacing w:after="120" w:line="276" w:lineRule="auto"/>
        <w:rPr>
          <w:rFonts w:ascii="Times New Roman" w:eastAsia="DengXian" w:hAnsi="Times New Roman" w:cs="Times New Roman"/>
          <w:b/>
          <w:bCs/>
          <w:kern w:val="0"/>
          <w:szCs w:val="20"/>
          <w:lang w:val="en-US" w:eastAsia="lt-LT" w:bidi="en-US"/>
          <w14:ligatures w14:val="none"/>
        </w:rPr>
      </w:pPr>
      <w:r w:rsidRPr="005654F6">
        <w:rPr>
          <w:rFonts w:ascii="Times New Roman" w:eastAsia="DengXian" w:hAnsi="Times New Roman" w:cs="Times New Roman"/>
          <w:b/>
          <w:bCs/>
          <w:noProof/>
          <w:kern w:val="0"/>
          <w:szCs w:val="20"/>
          <w:lang w:val="en-US" w:eastAsia="lt-LT" w:bidi="en-US"/>
          <w14:ligatures w14:val="none"/>
        </w:rPr>
        <w:drawing>
          <wp:inline distT="0" distB="0" distL="0" distR="0" wp14:anchorId="18C5E41E" wp14:editId="7ACD1B5A">
            <wp:extent cx="7886700" cy="5657850"/>
            <wp:effectExtent l="0" t="0" r="0" b="0"/>
            <wp:docPr id="111658977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6823" cy="5657938"/>
                    </a:xfrm>
                    <a:prstGeom prst="rect">
                      <a:avLst/>
                    </a:prstGeom>
                    <a:noFill/>
                  </pic:spPr>
                </pic:pic>
              </a:graphicData>
            </a:graphic>
          </wp:inline>
        </w:drawing>
      </w:r>
      <w:r w:rsidRPr="005654F6">
        <w:rPr>
          <w:rFonts w:ascii="Times New Roman" w:eastAsia="DengXian" w:hAnsi="Times New Roman" w:cs="Times New Roman"/>
          <w:b/>
          <w:bCs/>
          <w:noProof/>
          <w:kern w:val="0"/>
          <w:szCs w:val="20"/>
          <w:lang w:val="en-US" w:eastAsia="lt-LT" w:bidi="en-US"/>
          <w14:ligatures w14:val="none"/>
        </w:rPr>
        <w:t xml:space="preserve"> </w:t>
      </w:r>
    </w:p>
    <w:p w14:paraId="0D0C4179" w14:textId="77777777" w:rsidR="005654F6" w:rsidRPr="005654F6" w:rsidRDefault="005654F6" w:rsidP="005654F6">
      <w:pPr>
        <w:spacing w:after="120" w:line="276" w:lineRule="auto"/>
        <w:jc w:val="right"/>
        <w:rPr>
          <w:rFonts w:ascii="Times New Roman" w:eastAsia="DengXian" w:hAnsi="Times New Roman" w:cs="Times New Roman"/>
          <w:kern w:val="0"/>
          <w:szCs w:val="20"/>
          <w:lang w:val="en-US" w:eastAsia="lt-LT" w:bidi="en-US"/>
          <w14:ligatures w14:val="none"/>
        </w:rPr>
        <w:sectPr w:rsidR="005654F6" w:rsidRPr="005654F6" w:rsidSect="005654F6">
          <w:pgSz w:w="16838" w:h="11906" w:orient="landscape"/>
          <w:pgMar w:top="1701" w:right="1134" w:bottom="567" w:left="1134" w:header="567" w:footer="567" w:gutter="0"/>
          <w:cols w:space="1296"/>
          <w:docGrid w:linePitch="326"/>
        </w:sectPr>
      </w:pPr>
    </w:p>
    <w:p w14:paraId="2A38834B"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kern w:val="0"/>
          <w:szCs w:val="20"/>
          <w:lang w:val="en-US" w:eastAsia="lt-LT" w:bidi="en-US"/>
          <w14:ligatures w14:val="none"/>
        </w:rPr>
        <w:lastRenderedPageBreak/>
        <w:t>3 pav.</w:t>
      </w:r>
    </w:p>
    <w:p w14:paraId="5511A0E6"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20566A6D" w14:textId="77777777" w:rsidR="005654F6" w:rsidRPr="005654F6" w:rsidRDefault="005654F6" w:rsidP="005654F6">
      <w:pPr>
        <w:spacing w:after="120" w:line="276" w:lineRule="auto"/>
        <w:jc w:val="right"/>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noProof/>
          <w:kern w:val="0"/>
          <w:szCs w:val="20"/>
          <w:lang w:val="en-US" w:eastAsia="lt-LT" w:bidi="en-US"/>
          <w14:ligatures w14:val="none"/>
        </w:rPr>
        <w:drawing>
          <wp:inline distT="0" distB="0" distL="0" distR="0" wp14:anchorId="299F3E56" wp14:editId="5D273FC8">
            <wp:extent cx="5713095" cy="5829215"/>
            <wp:effectExtent l="0" t="0" r="1905" b="635"/>
            <wp:docPr id="17707114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37" cy="5847726"/>
                    </a:xfrm>
                    <a:prstGeom prst="rect">
                      <a:avLst/>
                    </a:prstGeom>
                    <a:noFill/>
                    <a:ln>
                      <a:noFill/>
                    </a:ln>
                  </pic:spPr>
                </pic:pic>
              </a:graphicData>
            </a:graphic>
          </wp:inline>
        </w:drawing>
      </w:r>
    </w:p>
    <w:p w14:paraId="2E3DAD64"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0F31AE59"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7FFA37B6"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3D3847D7"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3328CD5C"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3F5B1C7C"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2560A7A0"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080B7228"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3A271185"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07D7DC82"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7F331BBF"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66BC7B40"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67D132AB"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5F91C3F4"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76174ED0"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p>
    <w:p w14:paraId="77378655" w14:textId="77777777" w:rsidR="005654F6" w:rsidRPr="005654F6" w:rsidRDefault="005654F6" w:rsidP="005654F6">
      <w:pPr>
        <w:spacing w:after="120" w:line="276" w:lineRule="auto"/>
        <w:jc w:val="center"/>
        <w:rPr>
          <w:rFonts w:ascii="Times New Roman" w:eastAsia="DengXian" w:hAnsi="Times New Roman" w:cs="Times New Roman"/>
          <w:kern w:val="0"/>
          <w:szCs w:val="20"/>
          <w:lang w:val="en-US" w:eastAsia="lt-LT" w:bidi="en-US"/>
          <w14:ligatures w14:val="none"/>
        </w:rPr>
      </w:pPr>
      <w:r w:rsidRPr="005654F6">
        <w:rPr>
          <w:rFonts w:ascii="Times New Roman" w:eastAsia="DengXian" w:hAnsi="Times New Roman" w:cs="Times New Roman"/>
          <w:kern w:val="0"/>
          <w:szCs w:val="20"/>
          <w:lang w:val="en-US" w:eastAsia="lt-LT" w:bidi="en-US"/>
          <w14:ligatures w14:val="none"/>
        </w:rPr>
        <w:t>4 pav.</w:t>
      </w:r>
    </w:p>
    <w:p w14:paraId="282965FD" w14:textId="77777777" w:rsidR="005654F6" w:rsidRPr="005654F6" w:rsidRDefault="005654F6" w:rsidP="005654F6">
      <w:pPr>
        <w:tabs>
          <w:tab w:val="left" w:pos="7365"/>
          <w:tab w:val="left" w:pos="7545"/>
          <w:tab w:val="right" w:pos="9972"/>
        </w:tabs>
        <w:spacing w:after="0" w:line="240" w:lineRule="auto"/>
        <w:contextualSpacing/>
        <w:jc w:val="right"/>
        <w:rPr>
          <w:rFonts w:ascii="Times New Roman" w:eastAsia="SimSun" w:hAnsi="Times New Roman" w:cs="Times New Roman"/>
          <w:kern w:val="0"/>
          <w:szCs w:val="22"/>
          <w:lang w:bidi="hi-IN"/>
          <w14:ligatures w14:val="none"/>
        </w:rPr>
      </w:pPr>
      <w:r w:rsidRPr="005654F6">
        <w:rPr>
          <w:rFonts w:ascii="Times New Roman" w:eastAsia="Times New Roman" w:hAnsi="Times New Roman" w:cs="Times New Roman"/>
          <w:b/>
          <w:noProof/>
          <w:kern w:val="0"/>
          <w:szCs w:val="20"/>
          <w:lang w:val="en-US" w:eastAsia="lt-LT"/>
          <w14:ligatures w14:val="none"/>
        </w:rPr>
        <w:drawing>
          <wp:inline distT="0" distB="0" distL="0" distR="0" wp14:anchorId="45C6D3FE" wp14:editId="77BF862B">
            <wp:extent cx="4949528" cy="4800600"/>
            <wp:effectExtent l="0" t="0" r="3810" b="0"/>
            <wp:docPr id="5" name="Picture 5"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  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62441" cy="4813124"/>
                    </a:xfrm>
                    <a:prstGeom prst="rect">
                      <a:avLst/>
                    </a:prstGeom>
                  </pic:spPr>
                </pic:pic>
              </a:graphicData>
            </a:graphic>
          </wp:inline>
        </w:drawing>
      </w:r>
    </w:p>
    <w:p w14:paraId="573A5F2B"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7561E0AA"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46F4D71D"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39ED4907"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5F17750C"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21F22F98"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631892B6"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40C14EAC"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52F3EE4E"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730A0DA9"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63BAF8BD"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16E55DAE" w14:textId="77777777" w:rsidR="005654F6" w:rsidRPr="005654F6" w:rsidRDefault="005654F6" w:rsidP="005654F6">
      <w:pPr>
        <w:spacing w:after="120" w:line="276" w:lineRule="auto"/>
        <w:jc w:val="center"/>
        <w:rPr>
          <w:rFonts w:ascii="Calibri" w:eastAsia="DengXian" w:hAnsi="Calibri" w:cs="Times New Roman"/>
          <w:kern w:val="0"/>
          <w:sz w:val="22"/>
          <w:szCs w:val="22"/>
          <w:lang w:bidi="en-US"/>
          <w14:ligatures w14:val="none"/>
        </w:rPr>
      </w:pPr>
    </w:p>
    <w:p w14:paraId="784788B7" w14:textId="77777777" w:rsidR="005654F6" w:rsidRPr="005654F6" w:rsidRDefault="005654F6" w:rsidP="005654F6">
      <w:pPr>
        <w:spacing w:after="120" w:line="276" w:lineRule="auto"/>
        <w:jc w:val="center"/>
        <w:rPr>
          <w:rFonts w:ascii="Calibri" w:eastAsia="DengXian" w:hAnsi="Calibri" w:cs="Times New Roman"/>
          <w:kern w:val="0"/>
          <w:sz w:val="22"/>
          <w:szCs w:val="22"/>
          <w:lang w:val="nb-NO" w:bidi="en-US"/>
          <w14:ligatures w14:val="none"/>
        </w:rPr>
      </w:pPr>
      <w:r w:rsidRPr="005654F6">
        <w:rPr>
          <w:rFonts w:ascii="Calibri" w:eastAsia="DengXian" w:hAnsi="Calibri" w:cs="Times New Roman"/>
          <w:kern w:val="0"/>
          <w:sz w:val="22"/>
          <w:szCs w:val="22"/>
          <w:lang w:bidi="en-US"/>
          <w14:ligatures w14:val="none"/>
        </w:rPr>
        <w:lastRenderedPageBreak/>
        <w:t>5</w:t>
      </w:r>
      <w:r w:rsidRPr="005654F6">
        <w:rPr>
          <w:rFonts w:ascii="Calibri" w:eastAsia="DengXian" w:hAnsi="Calibri" w:cs="Times New Roman"/>
          <w:kern w:val="0"/>
          <w:sz w:val="22"/>
          <w:szCs w:val="22"/>
          <w:lang w:val="nb-NO" w:bidi="en-US"/>
          <w14:ligatures w14:val="none"/>
        </w:rPr>
        <w:t xml:space="preserve"> pav.</w:t>
      </w:r>
    </w:p>
    <w:p w14:paraId="6B54D0A2" w14:textId="77777777" w:rsidR="005654F6" w:rsidRPr="005654F6" w:rsidRDefault="005654F6" w:rsidP="005654F6">
      <w:pPr>
        <w:spacing w:after="120" w:line="276" w:lineRule="auto"/>
        <w:jc w:val="right"/>
        <w:rPr>
          <w:rFonts w:ascii="Calibri" w:eastAsia="DengXian" w:hAnsi="Calibri" w:cs="Times New Roman"/>
          <w:kern w:val="0"/>
          <w:sz w:val="22"/>
          <w:szCs w:val="22"/>
          <w:lang w:val="nb-NO" w:bidi="en-US"/>
          <w14:ligatures w14:val="none"/>
        </w:rPr>
      </w:pPr>
    </w:p>
    <w:p w14:paraId="2FD4D64E" w14:textId="77777777" w:rsidR="005654F6" w:rsidRPr="005654F6" w:rsidRDefault="005654F6" w:rsidP="005654F6">
      <w:pPr>
        <w:spacing w:after="120" w:line="276" w:lineRule="auto"/>
        <w:jc w:val="right"/>
        <w:rPr>
          <w:rFonts w:ascii="Calibri" w:eastAsia="DengXian" w:hAnsi="Calibri" w:cs="Times New Roman"/>
          <w:b/>
          <w:kern w:val="0"/>
          <w:sz w:val="22"/>
          <w:szCs w:val="22"/>
          <w14:ligatures w14:val="none"/>
        </w:rPr>
      </w:pPr>
    </w:p>
    <w:p w14:paraId="132E4721"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r w:rsidRPr="005654F6">
        <w:rPr>
          <w:rFonts w:ascii="Calibri" w:eastAsia="DengXian" w:hAnsi="Calibri" w:cs="Times New Roman"/>
          <w:noProof/>
          <w:kern w:val="0"/>
          <w:sz w:val="22"/>
          <w:lang w:val="nb-NO"/>
          <w14:ligatures w14:val="none"/>
        </w:rPr>
        <w:drawing>
          <wp:anchor distT="0" distB="0" distL="114300" distR="114300" simplePos="0" relativeHeight="251659264" behindDoc="0" locked="0" layoutInCell="1" allowOverlap="1" wp14:anchorId="098B2A18" wp14:editId="3ADA819B">
            <wp:simplePos x="0" y="0"/>
            <wp:positionH relativeFrom="column">
              <wp:posOffset>253365</wp:posOffset>
            </wp:positionH>
            <wp:positionV relativeFrom="paragraph">
              <wp:posOffset>102870</wp:posOffset>
            </wp:positionV>
            <wp:extent cx="1181100" cy="1162703"/>
            <wp:effectExtent l="0" t="0" r="0" b="0"/>
            <wp:wrapNone/>
            <wp:docPr id="254697717" name="Picture 254697717" descr="A black circle with a red and yellow shield and a horse with a sword and a horse with wings and a sword on a horse with a sword on a horse with a sword on a hors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63171" name="Picture 747863171" descr="A black circle with a red and yellow shield and a horse with a sword and a horse with wings and a sword on a horse with a sword on a horse with a sword on a horse with  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1162703"/>
                    </a:xfrm>
                    <a:prstGeom prst="rect">
                      <a:avLst/>
                    </a:prstGeom>
                    <a:noFill/>
                    <a:ln>
                      <a:noFill/>
                    </a:ln>
                  </pic:spPr>
                </pic:pic>
              </a:graphicData>
            </a:graphic>
          </wp:anchor>
        </w:drawing>
      </w:r>
      <w:r w:rsidRPr="005654F6">
        <w:rPr>
          <w:rFonts w:ascii="Calibri" w:eastAsia="DengXian" w:hAnsi="Calibri" w:cs="Times New Roman"/>
          <w:noProof/>
          <w:kern w:val="0"/>
          <w:sz w:val="22"/>
          <w:lang w:val="nb-NO"/>
          <w14:ligatures w14:val="none"/>
        </w:rPr>
        <w:drawing>
          <wp:inline distT="0" distB="0" distL="0" distR="0" wp14:anchorId="6BAAFB8F" wp14:editId="19819E81">
            <wp:extent cx="3181350" cy="1859363"/>
            <wp:effectExtent l="0" t="0" r="0" b="7620"/>
            <wp:docPr id="629407254" name="Picture 62940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798" cy="1867807"/>
                    </a:xfrm>
                    <a:prstGeom prst="rect">
                      <a:avLst/>
                    </a:prstGeom>
                    <a:noFill/>
                    <a:ln>
                      <a:noFill/>
                    </a:ln>
                  </pic:spPr>
                </pic:pic>
              </a:graphicData>
            </a:graphic>
          </wp:inline>
        </w:drawing>
      </w:r>
    </w:p>
    <w:p w14:paraId="716B79D4" w14:textId="77777777" w:rsidR="005654F6" w:rsidRPr="005654F6" w:rsidRDefault="005654F6" w:rsidP="005654F6">
      <w:pPr>
        <w:tabs>
          <w:tab w:val="left" w:pos="1276"/>
        </w:tabs>
        <w:spacing w:after="120" w:line="276" w:lineRule="auto"/>
        <w:ind w:left="360"/>
        <w:contextualSpacing/>
        <w:jc w:val="both"/>
        <w:rPr>
          <w:rFonts w:ascii="Calibri" w:eastAsia="DengXian" w:hAnsi="Calibri" w:cs="Times New Roman"/>
          <w:kern w:val="0"/>
          <w:sz w:val="22"/>
          <w:lang w:val="nb-NO"/>
          <w14:ligatures w14:val="none"/>
        </w:rPr>
      </w:pPr>
      <w:r w:rsidRPr="005654F6">
        <w:rPr>
          <w:rFonts w:ascii="Calibri" w:eastAsia="DengXian" w:hAnsi="Calibri" w:cs="Times New Roman"/>
          <w:noProof/>
          <w:kern w:val="0"/>
          <w:sz w:val="22"/>
          <w:szCs w:val="22"/>
          <w14:ligatures w14:val="none"/>
        </w:rPr>
        <w:drawing>
          <wp:inline distT="0" distB="0" distL="0" distR="0" wp14:anchorId="1CAA7097" wp14:editId="51AE0D66">
            <wp:extent cx="2156159" cy="1181100"/>
            <wp:effectExtent l="0" t="0" r="0" b="0"/>
            <wp:docPr id="466542515" name="Picture 46654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8403" cy="1198763"/>
                    </a:xfrm>
                    <a:prstGeom prst="rect">
                      <a:avLst/>
                    </a:prstGeom>
                    <a:noFill/>
                    <a:ln>
                      <a:noFill/>
                    </a:ln>
                  </pic:spPr>
                </pic:pic>
              </a:graphicData>
            </a:graphic>
          </wp:inline>
        </w:drawing>
      </w:r>
      <w:r w:rsidRPr="005654F6">
        <w:rPr>
          <w:rFonts w:ascii="Calibri" w:eastAsia="DengXian" w:hAnsi="Calibri" w:cs="Times New Roman"/>
          <w:kern w:val="0"/>
          <w:sz w:val="22"/>
          <w:lang w:val="nb-NO"/>
          <w14:ligatures w14:val="none"/>
        </w:rPr>
        <w:t xml:space="preserve">    </w:t>
      </w:r>
      <w:r w:rsidRPr="005654F6">
        <w:rPr>
          <w:rFonts w:ascii="Calibri" w:eastAsia="DengXian" w:hAnsi="Calibri" w:cs="Times New Roman"/>
          <w:noProof/>
          <w:kern w:val="0"/>
          <w:sz w:val="22"/>
          <w:szCs w:val="22"/>
          <w14:ligatures w14:val="none"/>
        </w:rPr>
        <w:drawing>
          <wp:inline distT="0" distB="0" distL="0" distR="0" wp14:anchorId="1D44D2E8" wp14:editId="745BC161">
            <wp:extent cx="1552575" cy="1176987"/>
            <wp:effectExtent l="0" t="0" r="0" b="4445"/>
            <wp:docPr id="1230617093" name="Picture 123061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4489" cy="1186019"/>
                    </a:xfrm>
                    <a:prstGeom prst="rect">
                      <a:avLst/>
                    </a:prstGeom>
                    <a:noFill/>
                    <a:ln>
                      <a:noFill/>
                    </a:ln>
                  </pic:spPr>
                </pic:pic>
              </a:graphicData>
            </a:graphic>
          </wp:inline>
        </w:drawing>
      </w:r>
    </w:p>
    <w:p w14:paraId="432DA6BD"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p>
    <w:p w14:paraId="496269B7"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p>
    <w:p w14:paraId="5F7E6F24"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p>
    <w:p w14:paraId="107A93DE"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p>
    <w:p w14:paraId="498772AE"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r w:rsidRPr="005654F6">
        <w:rPr>
          <w:rFonts w:ascii="Calibri" w:eastAsia="DengXian" w:hAnsi="Calibri" w:cs="Times New Roman"/>
          <w:kern w:val="0"/>
          <w:sz w:val="22"/>
          <w:lang w:val="nb-NO"/>
          <w14:ligatures w14:val="none"/>
        </w:rPr>
        <w:t>6pav.</w:t>
      </w:r>
    </w:p>
    <w:p w14:paraId="6C475E8A" w14:textId="77777777" w:rsidR="005654F6" w:rsidRPr="005654F6" w:rsidRDefault="005654F6" w:rsidP="005654F6">
      <w:pPr>
        <w:tabs>
          <w:tab w:val="left" w:pos="1276"/>
        </w:tabs>
        <w:spacing w:after="120" w:line="276" w:lineRule="auto"/>
        <w:ind w:left="360"/>
        <w:contextualSpacing/>
        <w:jc w:val="center"/>
        <w:rPr>
          <w:rFonts w:ascii="Calibri" w:eastAsia="DengXian" w:hAnsi="Calibri" w:cs="Times New Roman"/>
          <w:kern w:val="0"/>
          <w:sz w:val="22"/>
          <w:lang w:val="nb-NO"/>
          <w14:ligatures w14:val="none"/>
        </w:rPr>
      </w:pPr>
      <w:r w:rsidRPr="005654F6">
        <w:rPr>
          <w:rFonts w:ascii="Times New Roman" w:eastAsia="DengXian" w:hAnsi="Times New Roman" w:cs="Times New Roman"/>
          <w:noProof/>
          <w:kern w:val="0"/>
          <w:szCs w:val="20"/>
          <w:lang w:val="en-US" w:eastAsia="lt-LT" w:bidi="en-US"/>
          <w14:ligatures w14:val="none"/>
        </w:rPr>
        <w:drawing>
          <wp:inline distT="0" distB="0" distL="0" distR="0" wp14:anchorId="7F16A1CB" wp14:editId="2249D6D1">
            <wp:extent cx="1674792" cy="2193925"/>
            <wp:effectExtent l="0" t="0" r="1905" b="0"/>
            <wp:docPr id="904150136" name="Paveikslėlis 3" descr="Paveikslėlis, kuriame yra Stačiakampis, ekrano kopija, pilkas, juod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00186" name="Paveikslėlis 3" descr="Paveikslėlis, kuriame yra Stačiakampis, ekrano kopija, pilkas, juodas  Dirbtinio intelekto sugeneruotas turinys gali būti neteising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7384" cy="2210420"/>
                    </a:xfrm>
                    <a:prstGeom prst="rect">
                      <a:avLst/>
                    </a:prstGeom>
                    <a:noFill/>
                    <a:ln>
                      <a:noFill/>
                    </a:ln>
                  </pic:spPr>
                </pic:pic>
              </a:graphicData>
            </a:graphic>
          </wp:inline>
        </w:drawing>
      </w:r>
    </w:p>
    <w:p w14:paraId="0902D277" w14:textId="77777777" w:rsidR="005654F6" w:rsidRPr="005654F6" w:rsidRDefault="005654F6" w:rsidP="005654F6">
      <w:pPr>
        <w:tabs>
          <w:tab w:val="left" w:pos="1276"/>
        </w:tabs>
        <w:spacing w:after="120" w:line="276" w:lineRule="auto"/>
        <w:ind w:left="360"/>
        <w:contextualSpacing/>
        <w:jc w:val="both"/>
        <w:rPr>
          <w:rFonts w:ascii="Calibri" w:eastAsia="DengXian" w:hAnsi="Calibri" w:cs="Times New Roman"/>
          <w:kern w:val="0"/>
          <w:sz w:val="22"/>
          <w:lang w:val="nb-NO"/>
          <w14:ligatures w14:val="none"/>
        </w:rPr>
      </w:pPr>
    </w:p>
    <w:p w14:paraId="4C50DC4C"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55202ADF"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4E198FFE"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45B5DB17"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6CA2D6B2"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3E136699"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0953BFD8"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6CF38726"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5594BA29"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45B68C63"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07349579"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2"/>
          <w:lang w:val="en-US" w:eastAsia="lt-LT"/>
          <w14:ligatures w14:val="none"/>
        </w:rPr>
      </w:pPr>
    </w:p>
    <w:p w14:paraId="0756FED4" w14:textId="77777777" w:rsidR="005654F6" w:rsidRPr="005654F6" w:rsidRDefault="005654F6" w:rsidP="005654F6">
      <w:pPr>
        <w:spacing w:after="120" w:line="276" w:lineRule="auto"/>
        <w:ind w:left="-3"/>
        <w:contextualSpacing/>
        <w:jc w:val="center"/>
        <w:rPr>
          <w:rFonts w:ascii="Times New Roman" w:eastAsia="DengXian" w:hAnsi="Times New Roman" w:cs="Times New Roman"/>
          <w:kern w:val="0"/>
          <w:szCs w:val="20"/>
          <w:lang w:val="en-US" w:eastAsia="lt-LT"/>
          <w14:ligatures w14:val="none"/>
        </w:rPr>
      </w:pPr>
      <w:r w:rsidRPr="005654F6">
        <w:rPr>
          <w:rFonts w:ascii="Times New Roman" w:eastAsia="DengXian" w:hAnsi="Times New Roman" w:cs="Times New Roman"/>
          <w:kern w:val="0"/>
          <w:szCs w:val="22"/>
          <w:lang w:val="en-US" w:eastAsia="lt-LT"/>
          <w14:ligatures w14:val="none"/>
        </w:rPr>
        <w:t>7 pav.</w:t>
      </w:r>
    </w:p>
    <w:p w14:paraId="2F7AC383" w14:textId="77777777" w:rsidR="005654F6" w:rsidRPr="005654F6" w:rsidRDefault="005654F6" w:rsidP="00E134EB">
      <w:pPr>
        <w:spacing w:after="120" w:line="276"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noProof/>
          <w:kern w:val="0"/>
          <w:szCs w:val="22"/>
          <w:lang w:val="en-US" w:eastAsia="lt-LT"/>
          <w14:ligatures w14:val="none"/>
        </w:rPr>
        <w:drawing>
          <wp:inline distT="0" distB="0" distL="0" distR="0" wp14:anchorId="05C2E353" wp14:editId="2097A100">
            <wp:extent cx="5858499" cy="8572500"/>
            <wp:effectExtent l="0" t="0" r="9525" b="0"/>
            <wp:docPr id="2111338193" name="Picture 1" descr="A technical drawing of a jack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38193" name="Picture 1" descr="A technical drawing of a jacket  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863103" cy="8579238"/>
                    </a:xfrm>
                    <a:prstGeom prst="rect">
                      <a:avLst/>
                    </a:prstGeom>
                  </pic:spPr>
                </pic:pic>
              </a:graphicData>
            </a:graphic>
          </wp:inline>
        </w:drawing>
      </w:r>
    </w:p>
    <w:p w14:paraId="13AB50C9" w14:textId="77777777" w:rsidR="005654F6" w:rsidRPr="005654F6" w:rsidRDefault="005654F6" w:rsidP="005654F6">
      <w:pPr>
        <w:spacing w:after="120" w:line="276" w:lineRule="auto"/>
        <w:contextualSpacing/>
        <w:jc w:val="center"/>
        <w:rPr>
          <w:rFonts w:ascii="Times New Roman" w:eastAsia="DengXian" w:hAnsi="Times New Roman" w:cs="Times New Roman"/>
          <w:kern w:val="0"/>
          <w:szCs w:val="22"/>
          <w:lang w:val="en-US" w:eastAsia="lt-LT"/>
          <w14:ligatures w14:val="none"/>
        </w:rPr>
      </w:pPr>
    </w:p>
    <w:p w14:paraId="2E46DA7B" w14:textId="77777777" w:rsidR="005654F6" w:rsidRPr="005654F6" w:rsidRDefault="005654F6" w:rsidP="005654F6">
      <w:pPr>
        <w:spacing w:after="120" w:line="276" w:lineRule="auto"/>
        <w:contextualSpacing/>
        <w:jc w:val="center"/>
        <w:rPr>
          <w:rFonts w:ascii="Times New Roman" w:eastAsia="DengXian" w:hAnsi="Times New Roman" w:cs="Times New Roman"/>
          <w:kern w:val="0"/>
          <w:szCs w:val="22"/>
          <w:lang w:val="en-US" w:eastAsia="lt-LT"/>
          <w14:ligatures w14:val="none"/>
        </w:rPr>
      </w:pPr>
    </w:p>
    <w:p w14:paraId="1F800CA4" w14:textId="77777777" w:rsidR="005654F6" w:rsidRPr="005654F6" w:rsidRDefault="005654F6" w:rsidP="005654F6">
      <w:pPr>
        <w:spacing w:after="120" w:line="276" w:lineRule="auto"/>
        <w:contextualSpacing/>
        <w:jc w:val="center"/>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kern w:val="0"/>
          <w:szCs w:val="22"/>
          <w:lang w:val="en-US" w:eastAsia="lt-LT"/>
          <w14:ligatures w14:val="none"/>
        </w:rPr>
        <w:lastRenderedPageBreak/>
        <w:t>8 pav.</w:t>
      </w:r>
    </w:p>
    <w:p w14:paraId="0E71C560" w14:textId="77777777" w:rsidR="005654F6" w:rsidRPr="005654F6" w:rsidRDefault="005654F6" w:rsidP="005654F6">
      <w:pPr>
        <w:spacing w:after="120" w:line="276" w:lineRule="auto"/>
        <w:contextualSpacing/>
        <w:jc w:val="right"/>
        <w:rPr>
          <w:rFonts w:ascii="Times New Roman" w:eastAsia="DengXian" w:hAnsi="Times New Roman" w:cs="Times New Roman"/>
          <w:kern w:val="0"/>
          <w:szCs w:val="22"/>
          <w:lang w:val="en-US" w:eastAsia="lt-LT"/>
          <w14:ligatures w14:val="none"/>
        </w:rPr>
      </w:pPr>
    </w:p>
    <w:p w14:paraId="3DADA687" w14:textId="77777777" w:rsidR="005654F6" w:rsidRPr="005654F6" w:rsidRDefault="005654F6" w:rsidP="00E134EB">
      <w:pPr>
        <w:spacing w:after="120" w:line="276" w:lineRule="auto"/>
        <w:contextualSpacing/>
        <w:jc w:val="right"/>
        <w:rPr>
          <w:rFonts w:ascii="Times New Roman" w:eastAsia="DengXian" w:hAnsi="Times New Roman" w:cs="Times New Roman"/>
          <w:kern w:val="0"/>
          <w:szCs w:val="22"/>
          <w:lang w:val="en-US" w:eastAsia="lt-LT"/>
          <w14:ligatures w14:val="none"/>
        </w:rPr>
      </w:pPr>
      <w:r w:rsidRPr="005654F6">
        <w:rPr>
          <w:rFonts w:ascii="Times New Roman" w:eastAsia="DengXian" w:hAnsi="Times New Roman" w:cs="Times New Roman"/>
          <w:noProof/>
          <w:kern w:val="0"/>
          <w:szCs w:val="22"/>
          <w:lang w:val="en-US" w:eastAsia="lt-LT"/>
          <w14:ligatures w14:val="none"/>
        </w:rPr>
        <w:drawing>
          <wp:inline distT="0" distB="0" distL="0" distR="0" wp14:anchorId="7408392A" wp14:editId="7A85FAFD">
            <wp:extent cx="5904762" cy="8647619"/>
            <wp:effectExtent l="0" t="0" r="1270" b="1270"/>
            <wp:docPr id="1473916113" name="Picture 2" descr="A full shot of a jack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16113" name="Picture 2" descr="A full shot of a jacket  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04762" cy="8647619"/>
                    </a:xfrm>
                    <a:prstGeom prst="rect">
                      <a:avLst/>
                    </a:prstGeom>
                  </pic:spPr>
                </pic:pic>
              </a:graphicData>
            </a:graphic>
          </wp:inline>
        </w:drawing>
      </w:r>
    </w:p>
    <w:p w14:paraId="49DA5ACA" w14:textId="77777777" w:rsidR="005654F6" w:rsidRPr="005654F6" w:rsidRDefault="005654F6" w:rsidP="005654F6">
      <w:pPr>
        <w:spacing w:after="120" w:line="276" w:lineRule="auto"/>
        <w:ind w:left="360"/>
        <w:contextualSpacing/>
        <w:jc w:val="center"/>
        <w:rPr>
          <w:rFonts w:ascii="Times New Roman" w:eastAsia="DengXian" w:hAnsi="Times New Roman" w:cs="Times New Roman"/>
          <w:b/>
          <w:bCs/>
          <w:kern w:val="0"/>
          <w:szCs w:val="22"/>
          <w:lang w:val="en-US" w:eastAsia="lt-LT"/>
          <w14:ligatures w14:val="none"/>
        </w:rPr>
      </w:pPr>
    </w:p>
    <w:p w14:paraId="0FF33A7C" w14:textId="34C814F0" w:rsidR="00ED293B" w:rsidRPr="00914D55" w:rsidRDefault="00ED293B" w:rsidP="00480A12">
      <w:pPr>
        <w:spacing w:after="0"/>
        <w:jc w:val="right"/>
        <w:rPr>
          <w:rFonts w:ascii="Times New Roman" w:hAnsi="Times New Roman" w:cs="Times New Roman"/>
        </w:rPr>
      </w:pPr>
      <w:r w:rsidRPr="00914D55">
        <w:rPr>
          <w:rFonts w:ascii="Times New Roman" w:hAnsi="Times New Roman" w:cs="Times New Roman"/>
        </w:rPr>
        <w:lastRenderedPageBreak/>
        <w:t>Konkurso s</w:t>
      </w:r>
      <w:r w:rsidR="00480A12" w:rsidRPr="00914D55">
        <w:rPr>
          <w:rFonts w:ascii="Times New Roman" w:hAnsi="Times New Roman" w:cs="Times New Roman"/>
        </w:rPr>
        <w:t>ąlygų</w:t>
      </w:r>
    </w:p>
    <w:p w14:paraId="30B32EC9" w14:textId="2E58B7FB" w:rsidR="00480A12" w:rsidRPr="00914D55" w:rsidRDefault="00480A12" w:rsidP="00480A12">
      <w:pPr>
        <w:pStyle w:val="ListParagraph"/>
        <w:spacing w:after="0"/>
        <w:jc w:val="right"/>
        <w:rPr>
          <w:rFonts w:ascii="Times New Roman" w:hAnsi="Times New Roman" w:cs="Times New Roman"/>
        </w:rPr>
      </w:pPr>
      <w:r w:rsidRPr="00914D55">
        <w:rPr>
          <w:rFonts w:ascii="Times New Roman" w:hAnsi="Times New Roman" w:cs="Times New Roman"/>
        </w:rPr>
        <w:t>2 priedas</w:t>
      </w:r>
    </w:p>
    <w:p w14:paraId="08FCFB6B" w14:textId="77777777" w:rsidR="00356E61"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Herbas arba prekių ženklas</w:t>
      </w:r>
    </w:p>
    <w:p w14:paraId="324CA914" w14:textId="77777777" w:rsidR="0009377F" w:rsidRPr="00914D55" w:rsidRDefault="0009377F" w:rsidP="00356E61">
      <w:pPr>
        <w:spacing w:after="0" w:line="240" w:lineRule="auto"/>
        <w:ind w:right="-178"/>
        <w:jc w:val="center"/>
        <w:rPr>
          <w:rFonts w:ascii="Times New Roman" w:eastAsia="Calibri" w:hAnsi="Times New Roman" w:cs="Times New Roman"/>
        </w:rPr>
      </w:pPr>
    </w:p>
    <w:p w14:paraId="548762C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(Tiekėjo pavadinimas)</w:t>
      </w:r>
    </w:p>
    <w:p w14:paraId="68E5DC49" w14:textId="77777777" w:rsidR="00356E61" w:rsidRPr="00914D55"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914D55" w:rsidRDefault="00356E61" w:rsidP="00356E61">
      <w:pPr>
        <w:spacing w:after="0" w:line="240" w:lineRule="auto"/>
        <w:ind w:right="130"/>
        <w:jc w:val="center"/>
        <w:rPr>
          <w:rFonts w:ascii="Times New Roman" w:eastAsia="Calibri" w:hAnsi="Times New Roman" w:cs="Times New Roman"/>
          <w:sz w:val="20"/>
          <w:szCs w:val="20"/>
        </w:rPr>
      </w:pPr>
      <w:r w:rsidRPr="00914D55">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914D55" w:rsidRDefault="00356E61" w:rsidP="00356E61">
      <w:pPr>
        <w:spacing w:after="0" w:line="240" w:lineRule="auto"/>
        <w:jc w:val="center"/>
        <w:rPr>
          <w:rFonts w:ascii="Times New Roman" w:eastAsia="Calibri" w:hAnsi="Times New Roman" w:cs="Times New Roman"/>
          <w:b/>
          <w:bCs/>
        </w:rPr>
      </w:pPr>
    </w:p>
    <w:p w14:paraId="38DC009C" w14:textId="77777777" w:rsidR="00356E61" w:rsidRPr="00914D55" w:rsidRDefault="00356E61" w:rsidP="00356E61">
      <w:pPr>
        <w:tabs>
          <w:tab w:val="center" w:pos="2520"/>
        </w:tabs>
        <w:spacing w:after="0" w:line="240" w:lineRule="auto"/>
        <w:jc w:val="both"/>
        <w:rPr>
          <w:rFonts w:ascii="Times New Roman" w:eastAsia="Calibri" w:hAnsi="Times New Roman" w:cs="Times New Roman"/>
        </w:rPr>
      </w:pPr>
      <w:r w:rsidRPr="00914D55">
        <w:rPr>
          <w:rFonts w:ascii="Times New Roman" w:eastAsia="Calibri" w:hAnsi="Times New Roman" w:cs="Times New Roman"/>
        </w:rPr>
        <w:t>Muitinės departamentui prie LR finansų ministerijos</w:t>
      </w:r>
    </w:p>
    <w:p w14:paraId="6B102DEC" w14:textId="77777777" w:rsidR="00356E61" w:rsidRPr="00914D55" w:rsidRDefault="00356E61" w:rsidP="00356E61">
      <w:pPr>
        <w:spacing w:after="0" w:line="240" w:lineRule="auto"/>
        <w:jc w:val="center"/>
        <w:rPr>
          <w:rFonts w:ascii="Times New Roman" w:eastAsia="Calibri" w:hAnsi="Times New Roman" w:cs="Times New Roman"/>
          <w:b/>
        </w:rPr>
      </w:pPr>
    </w:p>
    <w:p w14:paraId="66BE9AFD" w14:textId="77777777" w:rsidR="00356E61" w:rsidRPr="00914D55" w:rsidRDefault="00356E61" w:rsidP="00356E61">
      <w:pPr>
        <w:spacing w:after="0" w:line="240" w:lineRule="auto"/>
        <w:jc w:val="center"/>
        <w:rPr>
          <w:rFonts w:ascii="Times New Roman" w:hAnsi="Times New Roman" w:cs="Times New Roman"/>
          <w:b/>
        </w:rPr>
      </w:pPr>
      <w:r w:rsidRPr="00914D55">
        <w:rPr>
          <w:rFonts w:ascii="Times New Roman" w:eastAsia="Calibri" w:hAnsi="Times New Roman" w:cs="Times New Roman"/>
          <w:b/>
        </w:rPr>
        <w:t>PASIŪLYMAS</w:t>
      </w:r>
      <w:r w:rsidRPr="00914D55">
        <w:rPr>
          <w:rFonts w:ascii="Times New Roman" w:hAnsi="Times New Roman" w:cs="Times New Roman"/>
          <w:b/>
        </w:rPr>
        <w:t xml:space="preserve"> </w:t>
      </w:r>
      <w:bookmarkStart w:id="69" w:name="_Hlk129006371"/>
    </w:p>
    <w:p w14:paraId="4F1ED5D6" w14:textId="4A124B09" w:rsidR="00356E61" w:rsidRPr="00914D55" w:rsidRDefault="007F4FDE" w:rsidP="00356E61">
      <w:pPr>
        <w:spacing w:after="0" w:line="240" w:lineRule="auto"/>
        <w:jc w:val="center"/>
        <w:rPr>
          <w:rFonts w:ascii="Times New Roman" w:eastAsia="MS Mincho" w:hAnsi="Times New Roman" w:cs="Times New Roman"/>
          <w:b/>
        </w:rPr>
      </w:pPr>
      <w:r>
        <w:rPr>
          <w:rFonts w:ascii="Times New Roman" w:hAnsi="Times New Roman" w:cs="Times New Roman"/>
          <w:b/>
          <w:bCs/>
        </w:rPr>
        <w:t xml:space="preserve">MUITINĖS PAREIGŪNŲ TARNYBINĖS UNIFORMOS </w:t>
      </w:r>
      <w:r w:rsidR="003C26E5">
        <w:rPr>
          <w:rFonts w:ascii="Times New Roman" w:hAnsi="Times New Roman" w:cs="Times New Roman"/>
          <w:b/>
          <w:bCs/>
        </w:rPr>
        <w:t>UNIVERSALIŲ STRIUKIŲ,</w:t>
      </w:r>
      <w:r w:rsidR="00E32756">
        <w:rPr>
          <w:rFonts w:ascii="Times New Roman" w:hAnsi="Times New Roman" w:cs="Times New Roman"/>
          <w:b/>
          <w:bCs/>
        </w:rPr>
        <w:t xml:space="preserve"> STRIUKIŲ SIUVIMO</w:t>
      </w:r>
      <w:r w:rsidR="00356E61" w:rsidRPr="00914D55">
        <w:rPr>
          <w:rFonts w:ascii="Times New Roman" w:eastAsiaTheme="minorEastAsia" w:hAnsi="Times New Roman" w:cs="Times New Roman"/>
          <w:b/>
          <w:bCs/>
          <w:lang w:eastAsia="zh-CN"/>
        </w:rPr>
        <w:t xml:space="preserve"> </w:t>
      </w:r>
      <w:r w:rsidR="00356E61" w:rsidRPr="00914D55">
        <w:rPr>
          <w:rFonts w:ascii="Times New Roman" w:hAnsi="Times New Roman" w:cs="Times New Roman"/>
          <w:b/>
          <w:bCs/>
        </w:rPr>
        <w:t>PASLAUGŲ</w:t>
      </w:r>
      <w:r w:rsidR="00356E61" w:rsidRPr="00914D55">
        <w:rPr>
          <w:rFonts w:ascii="Times New Roman" w:eastAsia="MS Mincho" w:hAnsi="Times New Roman" w:cs="Times New Roman"/>
          <w:b/>
          <w:bCs/>
        </w:rPr>
        <w:t xml:space="preserve"> </w:t>
      </w:r>
      <w:bookmarkEnd w:id="69"/>
      <w:r w:rsidR="003A3036">
        <w:rPr>
          <w:rFonts w:ascii="Times New Roman" w:eastAsia="MS Mincho" w:hAnsi="Times New Roman" w:cs="Times New Roman"/>
          <w:b/>
          <w:bCs/>
        </w:rPr>
        <w:t xml:space="preserve">VIEŠAJAM </w:t>
      </w:r>
      <w:r w:rsidR="00356E61" w:rsidRPr="00914D55">
        <w:rPr>
          <w:rFonts w:ascii="Times New Roman" w:hAnsi="Times New Roman" w:cs="Times New Roman"/>
          <w:b/>
        </w:rPr>
        <w:t>PIRKIMUI</w:t>
      </w:r>
      <w:r w:rsidR="00356E61" w:rsidRPr="00914D55">
        <w:rPr>
          <w:rFonts w:ascii="Times New Roman" w:eastAsia="MS Mincho" w:hAnsi="Times New Roman" w:cs="Times New Roman"/>
          <w:b/>
        </w:rPr>
        <w:t xml:space="preserve"> </w:t>
      </w:r>
    </w:p>
    <w:p w14:paraId="1B3455DD" w14:textId="77777777" w:rsidR="00356E61" w:rsidRPr="00914D55" w:rsidRDefault="00356E61" w:rsidP="00356E61">
      <w:pPr>
        <w:spacing w:after="0" w:line="240" w:lineRule="auto"/>
        <w:jc w:val="center"/>
        <w:rPr>
          <w:rFonts w:ascii="Times New Roman" w:eastAsia="MS Mincho" w:hAnsi="Times New Roman" w:cs="Times New Roman"/>
          <w:b/>
          <w:bCs/>
        </w:rPr>
      </w:pPr>
    </w:p>
    <w:p w14:paraId="6CFE466F" w14:textId="77777777" w:rsidR="00356E61" w:rsidRPr="00914D55" w:rsidRDefault="00356E61" w:rsidP="00356E61">
      <w:pPr>
        <w:spacing w:after="0" w:line="240" w:lineRule="auto"/>
        <w:jc w:val="center"/>
        <w:rPr>
          <w:rFonts w:ascii="Times New Roman" w:eastAsia="Calibri" w:hAnsi="Times New Roman" w:cs="Times New Roman"/>
          <w:bCs/>
          <w:sz w:val="18"/>
          <w:szCs w:val="18"/>
        </w:rPr>
      </w:pPr>
      <w:r w:rsidRPr="00914D55">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914D55" w:rsidRDefault="00356E61" w:rsidP="00356E61">
      <w:pPr>
        <w:spacing w:after="0" w:line="240" w:lineRule="auto"/>
        <w:jc w:val="center"/>
        <w:rPr>
          <w:rFonts w:ascii="Times New Roman" w:eastAsia="Calibri" w:hAnsi="Times New Roman" w:cs="Times New Roman"/>
          <w:sz w:val="18"/>
          <w:szCs w:val="18"/>
        </w:rPr>
      </w:pPr>
      <w:r w:rsidRPr="00914D55">
        <w:rPr>
          <w:rFonts w:ascii="Times New Roman" w:eastAsia="Calibri" w:hAnsi="Times New Roman" w:cs="Times New Roman"/>
          <w:bCs/>
          <w:sz w:val="18"/>
          <w:szCs w:val="18"/>
        </w:rPr>
        <w:t>Tiekėjui išbraukus formoje esančias nuostatas, jo pasiūlymas bus atmestas)</w:t>
      </w:r>
    </w:p>
    <w:p w14:paraId="61A5C3D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sz w:val="18"/>
          <w:szCs w:val="18"/>
        </w:rPr>
      </w:pPr>
    </w:p>
    <w:p w14:paraId="2F5671F6" w14:textId="110218BF" w:rsidR="00356E61" w:rsidRPr="00914D55" w:rsidRDefault="00A151FE" w:rsidP="00356E61">
      <w:pPr>
        <w:shd w:val="clear" w:color="auto" w:fill="FFFFFF"/>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rPr>
        <w:t xml:space="preserve">2026 m. </w:t>
      </w:r>
      <w:r w:rsidR="00356E61" w:rsidRPr="00914D55">
        <w:rPr>
          <w:rFonts w:ascii="Times New Roman" w:eastAsia="Calibri" w:hAnsi="Times New Roman" w:cs="Times New Roman"/>
        </w:rPr>
        <w:t>_________</w:t>
      </w:r>
      <w:r w:rsidR="00356E61" w:rsidRPr="00914D55">
        <w:rPr>
          <w:rFonts w:ascii="Times New Roman" w:eastAsia="Calibri" w:hAnsi="Times New Roman" w:cs="Times New Roman"/>
          <w:b/>
          <w:bCs/>
          <w:color w:val="000000"/>
        </w:rPr>
        <w:t xml:space="preserve"> </w:t>
      </w:r>
    </w:p>
    <w:p w14:paraId="225EAAF5"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(Data)</w:t>
      </w:r>
    </w:p>
    <w:p w14:paraId="24D1428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_____________</w:t>
      </w:r>
    </w:p>
    <w:p w14:paraId="0AF15656"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(Sudarymo vieta)</w:t>
      </w:r>
    </w:p>
    <w:p w14:paraId="6789E44D" w14:textId="77777777" w:rsidR="00356E61" w:rsidRPr="00914D55" w:rsidRDefault="00356E61" w:rsidP="00356E61">
      <w:pPr>
        <w:spacing w:after="0" w:line="240" w:lineRule="auto"/>
        <w:jc w:val="center"/>
        <w:rPr>
          <w:rFonts w:ascii="Times New Roman" w:eastAsia="Calibri" w:hAnsi="Times New Roman" w:cs="Times New Roman"/>
        </w:rPr>
      </w:pPr>
    </w:p>
    <w:p w14:paraId="30084D9E" w14:textId="77777777" w:rsidR="00356E61" w:rsidRPr="00914D55" w:rsidRDefault="00356E61" w:rsidP="000B1075">
      <w:pPr>
        <w:keepNext/>
        <w:numPr>
          <w:ilvl w:val="0"/>
          <w:numId w:val="1"/>
        </w:numPr>
        <w:tabs>
          <w:tab w:val="left" w:pos="284"/>
        </w:tabs>
        <w:spacing w:before="60" w:after="60" w:line="240" w:lineRule="auto"/>
        <w:ind w:left="3544"/>
        <w:jc w:val="both"/>
        <w:outlineLvl w:val="0"/>
        <w:rPr>
          <w:rFonts w:ascii="Times New Roman" w:eastAsia="Calibri" w:hAnsi="Times New Roman" w:cs="Times New Roman"/>
          <w:b/>
          <w:bCs/>
        </w:rPr>
      </w:pPr>
      <w:bookmarkStart w:id="70" w:name="_Toc61251183"/>
      <w:r w:rsidRPr="00914D55">
        <w:rPr>
          <w:rFonts w:ascii="Times New Roman" w:eastAsia="Calibri" w:hAnsi="Times New Roman" w:cs="Times New Roman"/>
          <w:b/>
          <w:bCs/>
        </w:rPr>
        <w:t>INFORMACIJA APIE TIEKĖJĄ</w:t>
      </w:r>
      <w:bookmarkEnd w:id="70"/>
    </w:p>
    <w:p w14:paraId="4996729A" w14:textId="77777777" w:rsidR="00356E61" w:rsidRPr="00914D5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914D5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 xml:space="preserve">1.2. Tiekėjo arba tiekėjo grupės narių juridinio asmens kodas (-ai) </w:t>
            </w:r>
            <w:r w:rsidRPr="00914D55">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914D55" w:rsidRDefault="00356E61" w:rsidP="00604F66">
            <w:pPr>
              <w:spacing w:after="0" w:line="240" w:lineRule="auto"/>
              <w:jc w:val="both"/>
              <w:rPr>
                <w:rFonts w:ascii="Times New Roman" w:hAnsi="Times New Roman" w:cs="Times New Roman"/>
                <w:i/>
              </w:rPr>
            </w:pPr>
            <w:r w:rsidRPr="00914D55">
              <w:rPr>
                <w:rFonts w:ascii="Times New Roman" w:eastAsia="Calibri" w:hAnsi="Times New Roman" w:cs="Times New Roman"/>
              </w:rPr>
              <w:t xml:space="preserve">1.3. Tiekėjų grupės narys, atstovaujantis arba vadovaujantis tiekėjų grupei </w:t>
            </w:r>
            <w:r w:rsidRPr="00914D55">
              <w:rPr>
                <w:rFonts w:ascii="Times New Roman" w:hAnsi="Times New Roman" w:cs="Times New Roman"/>
                <w:i/>
              </w:rPr>
              <w:t>(pildoma, jei pasiūlymą teikia tiekėjų grupė)</w:t>
            </w:r>
          </w:p>
          <w:p w14:paraId="580E839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914D55" w:rsidRDefault="00356E61" w:rsidP="00604F66">
            <w:pPr>
              <w:spacing w:after="0" w:line="240" w:lineRule="auto"/>
              <w:rPr>
                <w:rFonts w:ascii="Times New Roman" w:eastAsia="Calibri" w:hAnsi="Times New Roman" w:cs="Times New Roman"/>
              </w:rPr>
            </w:pPr>
            <w:r w:rsidRPr="00914D55">
              <w:rPr>
                <w:rFonts w:ascii="Times New Roman" w:eastAsia="Calibri" w:hAnsi="Times New Roman" w:cs="Times New Roman"/>
              </w:rPr>
              <w:t xml:space="preserve">1.4. Asmuo (Asmenys) </w:t>
            </w:r>
            <w:r w:rsidRPr="00914D55">
              <w:rPr>
                <w:rFonts w:ascii="Times New Roman" w:eastAsia="Calibri" w:hAnsi="Times New Roman" w:cs="Times New Roman"/>
                <w:i/>
              </w:rPr>
              <w:t>(vardas, pavardė)</w:t>
            </w:r>
            <w:r w:rsidRPr="00914D55">
              <w:rPr>
                <w:rFonts w:ascii="Times New Roman" w:eastAsia="Calibri" w:hAnsi="Times New Roman" w:cs="Times New Roman"/>
              </w:rPr>
              <w:t>*:</w:t>
            </w:r>
          </w:p>
          <w:p w14:paraId="2A75F74E" w14:textId="77777777" w:rsidR="00356E61" w:rsidRPr="00914D55" w:rsidRDefault="00356E61" w:rsidP="000B1075">
            <w:pPr>
              <w:numPr>
                <w:ilvl w:val="0"/>
                <w:numId w:val="2"/>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tiekėjo, kuris yra juridinis asmuo, vadovas;</w:t>
            </w:r>
          </w:p>
          <w:p w14:paraId="0A9D227D" w14:textId="77777777" w:rsidR="00356E61" w:rsidRPr="00914D55" w:rsidRDefault="00356E61" w:rsidP="000B1075">
            <w:pPr>
              <w:numPr>
                <w:ilvl w:val="0"/>
                <w:numId w:val="2"/>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914D55" w:rsidRDefault="00356E61" w:rsidP="000B1075">
            <w:pPr>
              <w:numPr>
                <w:ilvl w:val="0"/>
                <w:numId w:val="2"/>
              </w:numPr>
              <w:tabs>
                <w:tab w:val="left" w:pos="773"/>
              </w:tabs>
              <w:spacing w:after="0" w:line="240" w:lineRule="auto"/>
              <w:ind w:left="64" w:firstLine="425"/>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asmuo (asmenys), turintis (turintys) teisę surašyti ir pasirašyti tiekėjo finansinės apskaitos dokumentus.</w:t>
            </w:r>
          </w:p>
          <w:p w14:paraId="539B92D4"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rPr>
              <w:t>*</w:t>
            </w:r>
            <w:r w:rsidRPr="00914D55">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14D55" w:rsidRDefault="00356E61" w:rsidP="00604F66">
            <w:pPr>
              <w:spacing w:after="0" w:line="240" w:lineRule="auto"/>
              <w:jc w:val="both"/>
              <w:rPr>
                <w:rFonts w:ascii="Times New Roman" w:hAnsi="Times New Roman" w:cs="Times New Roman"/>
                <w:i/>
                <w:iCs/>
              </w:rPr>
            </w:pPr>
            <w:r w:rsidRPr="00914D55">
              <w:rPr>
                <w:rFonts w:ascii="Times New Roman" w:hAnsi="Times New Roman" w:cs="Times New Roman"/>
                <w:i/>
                <w:iCs/>
              </w:rPr>
              <w:t>Būtina nurodyti:</w:t>
            </w:r>
          </w:p>
          <w:p w14:paraId="08C95F98" w14:textId="77777777" w:rsidR="00356E61" w:rsidRPr="00914D55" w:rsidRDefault="00356E61" w:rsidP="000B1075">
            <w:pPr>
              <w:numPr>
                <w:ilvl w:val="0"/>
                <w:numId w:val="3"/>
              </w:numPr>
              <w:spacing w:after="0" w:line="240" w:lineRule="auto"/>
              <w:ind w:left="0" w:firstLine="0"/>
              <w:contextualSpacing/>
              <w:jc w:val="both"/>
              <w:rPr>
                <w:rFonts w:ascii="Times New Roman" w:hAnsi="Times New Roman" w:cs="Times New Roman"/>
                <w:i/>
                <w:iCs/>
              </w:rPr>
            </w:pPr>
            <w:r w:rsidRPr="00914D55">
              <w:rPr>
                <w:rFonts w:ascii="Times New Roman" w:hAnsi="Times New Roman" w:cs="Times New Roman"/>
                <w:i/>
                <w:iCs/>
              </w:rPr>
              <w:t>Vardas Pavardė;</w:t>
            </w:r>
          </w:p>
          <w:p w14:paraId="306509FC" w14:textId="77777777" w:rsidR="00356E61" w:rsidRPr="00914D55" w:rsidRDefault="00356E61" w:rsidP="000B1075">
            <w:pPr>
              <w:numPr>
                <w:ilvl w:val="0"/>
                <w:numId w:val="3"/>
              </w:numPr>
              <w:spacing w:after="0" w:line="240" w:lineRule="auto"/>
              <w:ind w:left="0" w:firstLine="0"/>
              <w:contextualSpacing/>
              <w:jc w:val="both"/>
              <w:rPr>
                <w:rFonts w:ascii="Times New Roman" w:hAnsi="Times New Roman" w:cs="Times New Roman"/>
              </w:rPr>
            </w:pPr>
            <w:r w:rsidRPr="00914D55">
              <w:rPr>
                <w:rFonts w:ascii="Times New Roman" w:hAnsi="Times New Roman" w:cs="Times New Roman"/>
                <w:i/>
                <w:iCs/>
              </w:rPr>
              <w:t>Vardas Pavardė;</w:t>
            </w:r>
          </w:p>
          <w:p w14:paraId="2F3CD221" w14:textId="77777777" w:rsidR="00356E61" w:rsidRPr="00914D55" w:rsidRDefault="00356E61" w:rsidP="00604F66">
            <w:pPr>
              <w:spacing w:after="0" w:line="240" w:lineRule="auto"/>
              <w:contextualSpacing/>
              <w:jc w:val="both"/>
              <w:rPr>
                <w:rFonts w:ascii="Times New Roman" w:hAnsi="Times New Roman" w:cs="Times New Roman"/>
                <w:i/>
                <w:iCs/>
              </w:rPr>
            </w:pPr>
          </w:p>
          <w:p w14:paraId="4B55FDB3" w14:textId="77777777" w:rsidR="00356E61" w:rsidRPr="00914D55" w:rsidRDefault="00356E61" w:rsidP="00604F66">
            <w:pPr>
              <w:spacing w:after="0" w:line="240" w:lineRule="auto"/>
              <w:contextualSpacing/>
              <w:jc w:val="both"/>
              <w:rPr>
                <w:rFonts w:ascii="Times New Roman" w:hAnsi="Times New Roman" w:cs="Times New Roman"/>
                <w:i/>
                <w:iCs/>
              </w:rPr>
            </w:pPr>
          </w:p>
          <w:p w14:paraId="3CF2A155" w14:textId="77777777" w:rsidR="00356E61" w:rsidRPr="00914D55" w:rsidRDefault="00356E61" w:rsidP="00604F66">
            <w:pPr>
              <w:spacing w:after="0" w:line="240" w:lineRule="auto"/>
              <w:contextualSpacing/>
              <w:jc w:val="both"/>
              <w:rPr>
                <w:rFonts w:ascii="Times New Roman" w:hAnsi="Times New Roman" w:cs="Times New Roman"/>
                <w:i/>
                <w:iCs/>
              </w:rPr>
            </w:pPr>
          </w:p>
          <w:p w14:paraId="43240389" w14:textId="77777777" w:rsidR="00356E61" w:rsidRPr="00914D55" w:rsidRDefault="00356E61" w:rsidP="00604F66">
            <w:pPr>
              <w:spacing w:after="0" w:line="240" w:lineRule="auto"/>
              <w:contextualSpacing/>
              <w:jc w:val="both"/>
              <w:rPr>
                <w:rFonts w:ascii="Times New Roman" w:hAnsi="Times New Roman" w:cs="Times New Roman"/>
              </w:rPr>
            </w:pPr>
          </w:p>
          <w:p w14:paraId="57A86773"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i/>
                <w:iCs/>
              </w:rPr>
              <w:t>Vardas Pavardė.</w:t>
            </w:r>
          </w:p>
        </w:tc>
      </w:tr>
      <w:tr w:rsidR="00356E61" w:rsidRPr="00914D5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914D55" w:rsidRDefault="00356E61" w:rsidP="00604F66">
            <w:pPr>
              <w:spacing w:before="60" w:after="60" w:line="240" w:lineRule="auto"/>
              <w:jc w:val="both"/>
              <w:rPr>
                <w:rFonts w:ascii="Times New Roman" w:eastAsia="Calibri" w:hAnsi="Times New Roman" w:cs="Times New Roman"/>
              </w:rPr>
            </w:pPr>
          </w:p>
        </w:tc>
      </w:tr>
    </w:tbl>
    <w:p w14:paraId="7EFB4FAF" w14:textId="77777777" w:rsidR="00356E61" w:rsidRPr="00914D55" w:rsidRDefault="00356E61" w:rsidP="00356E61">
      <w:pPr>
        <w:tabs>
          <w:tab w:val="left" w:pos="567"/>
        </w:tabs>
        <w:spacing w:after="0" w:line="240" w:lineRule="auto"/>
        <w:contextualSpacing/>
        <w:jc w:val="center"/>
        <w:rPr>
          <w:rFonts w:ascii="Times New Roman" w:eastAsia="Calibri" w:hAnsi="Times New Roman" w:cs="Times New Roman"/>
          <w:b/>
          <w:bCs/>
        </w:rPr>
      </w:pPr>
      <w:r w:rsidRPr="00914D55">
        <w:rPr>
          <w:rFonts w:ascii="Times New Roman" w:eastAsia="Calibri" w:hAnsi="Times New Roman" w:cs="Times New Roman"/>
          <w:b/>
          <w:bCs/>
        </w:rPr>
        <w:lastRenderedPageBreak/>
        <w:t xml:space="preserve">2. INFORMACIJA APIE ŪKIO SUBJEKTUS, SUBTIEKĖJUS IR KVAZISUBTIEKĖJUS </w:t>
      </w:r>
    </w:p>
    <w:p w14:paraId="3991E20A" w14:textId="77777777" w:rsidR="00F956BE" w:rsidRPr="00914D55"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914D55" w:rsidRDefault="00356E61" w:rsidP="00356E61">
      <w:pPr>
        <w:spacing w:after="0" w:line="240" w:lineRule="auto"/>
        <w:jc w:val="both"/>
        <w:rPr>
          <w:rFonts w:ascii="Times New Roman" w:eastAsia="Calibri" w:hAnsi="Times New Roman" w:cs="Times New Roman"/>
        </w:rPr>
      </w:pPr>
      <w:r w:rsidRPr="00914D55">
        <w:rPr>
          <w:rFonts w:ascii="Times New Roman" w:hAnsi="Times New Roman" w:cs="Times New Roman"/>
        </w:rPr>
        <w:t xml:space="preserve">2.1. </w:t>
      </w:r>
      <w:r w:rsidRPr="00914D55">
        <w:rPr>
          <w:rFonts w:ascii="Times New Roman" w:eastAsia="Calibri" w:hAnsi="Times New Roman" w:cs="Times New Roman"/>
        </w:rPr>
        <w:t xml:space="preserve">Ūkio subjektai, </w:t>
      </w:r>
      <w:r w:rsidRPr="00914D55">
        <w:rPr>
          <w:rFonts w:ascii="Times New Roman" w:eastAsia="Calibri" w:hAnsi="Times New Roman" w:cs="Times New Roman"/>
          <w:b/>
          <w:u w:val="single"/>
        </w:rPr>
        <w:t>kurių pajėgumais tiekėjas remiasi</w:t>
      </w:r>
      <w:r w:rsidRPr="00914D55">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98" w:tblpY="64"/>
        <w:tblW w:w="10206" w:type="dxa"/>
        <w:tblLook w:val="04A0" w:firstRow="1" w:lastRow="0" w:firstColumn="1" w:lastColumn="0" w:noHBand="0" w:noVBand="1"/>
      </w:tblPr>
      <w:tblGrid>
        <w:gridCol w:w="570"/>
        <w:gridCol w:w="3971"/>
        <w:gridCol w:w="5665"/>
      </w:tblGrid>
      <w:tr w:rsidR="00356E61" w:rsidRPr="00914D55" w14:paraId="7BB338CC" w14:textId="77777777" w:rsidTr="00C513C0">
        <w:tc>
          <w:tcPr>
            <w:tcW w:w="570" w:type="dxa"/>
            <w:shd w:val="clear" w:color="auto" w:fill="F2CEED" w:themeFill="accent5" w:themeFillTint="33"/>
          </w:tcPr>
          <w:p w14:paraId="52547978" w14:textId="77777777" w:rsidR="00356E61" w:rsidRPr="00914D55" w:rsidRDefault="00356E61" w:rsidP="00C513C0">
            <w:pPr>
              <w:jc w:val="center"/>
              <w:rPr>
                <w:sz w:val="24"/>
                <w:szCs w:val="24"/>
              </w:rPr>
            </w:pPr>
            <w:r w:rsidRPr="00914D55">
              <w:rPr>
                <w:sz w:val="24"/>
                <w:szCs w:val="24"/>
              </w:rPr>
              <w:t>Eil. Nr.</w:t>
            </w:r>
          </w:p>
        </w:tc>
        <w:tc>
          <w:tcPr>
            <w:tcW w:w="3971" w:type="dxa"/>
            <w:shd w:val="clear" w:color="auto" w:fill="F2CEED" w:themeFill="accent5" w:themeFillTint="33"/>
          </w:tcPr>
          <w:p w14:paraId="0DC4D0BB" w14:textId="77777777" w:rsidR="00356E61" w:rsidRPr="00914D55" w:rsidRDefault="00356E61" w:rsidP="00C513C0">
            <w:pPr>
              <w:jc w:val="center"/>
              <w:rPr>
                <w:sz w:val="24"/>
                <w:szCs w:val="24"/>
              </w:rPr>
            </w:pPr>
            <w:r w:rsidRPr="00914D55">
              <w:rPr>
                <w:sz w:val="24"/>
                <w:szCs w:val="24"/>
              </w:rPr>
              <w:t>Ūkio subjekto vardas ir pavardė arba pavadinimas</w:t>
            </w:r>
          </w:p>
          <w:p w14:paraId="52884B22" w14:textId="77777777" w:rsidR="00356E61" w:rsidRPr="00914D55" w:rsidRDefault="00356E61" w:rsidP="00C513C0">
            <w:pPr>
              <w:jc w:val="right"/>
              <w:rPr>
                <w:sz w:val="24"/>
                <w:szCs w:val="24"/>
              </w:rPr>
            </w:pPr>
          </w:p>
        </w:tc>
        <w:tc>
          <w:tcPr>
            <w:tcW w:w="5665" w:type="dxa"/>
            <w:shd w:val="clear" w:color="auto" w:fill="F2CEED" w:themeFill="accent5" w:themeFillTint="33"/>
          </w:tcPr>
          <w:p w14:paraId="51B72FD7" w14:textId="77777777" w:rsidR="00356E61" w:rsidRPr="00914D55" w:rsidRDefault="00356E61" w:rsidP="00C513C0">
            <w:pPr>
              <w:jc w:val="center"/>
              <w:rPr>
                <w:sz w:val="24"/>
                <w:szCs w:val="24"/>
              </w:rPr>
            </w:pPr>
            <w:r w:rsidRPr="00914D55">
              <w:rPr>
                <w:sz w:val="24"/>
                <w:szCs w:val="24"/>
              </w:rPr>
              <w:t>Pirkimo sutarties objekto dalies, perduodamos vykdyti ūkio subjektui, aprašymas ir perduodamų įsipareigojimų dalis (procentais) nuo pasiūlymo kainos su PVM</w:t>
            </w:r>
          </w:p>
        </w:tc>
      </w:tr>
      <w:tr w:rsidR="00356E61" w:rsidRPr="00914D55" w14:paraId="437830F1" w14:textId="77777777" w:rsidTr="00C513C0">
        <w:tc>
          <w:tcPr>
            <w:tcW w:w="570" w:type="dxa"/>
          </w:tcPr>
          <w:p w14:paraId="2596E751" w14:textId="77777777" w:rsidR="00356E61" w:rsidRPr="00914D55" w:rsidRDefault="00356E61" w:rsidP="00C513C0">
            <w:pPr>
              <w:jc w:val="center"/>
              <w:rPr>
                <w:i/>
                <w:sz w:val="24"/>
                <w:szCs w:val="24"/>
              </w:rPr>
            </w:pPr>
            <w:r w:rsidRPr="00914D55">
              <w:rPr>
                <w:i/>
                <w:sz w:val="24"/>
                <w:szCs w:val="24"/>
              </w:rPr>
              <w:t>1</w:t>
            </w:r>
          </w:p>
        </w:tc>
        <w:tc>
          <w:tcPr>
            <w:tcW w:w="3971" w:type="dxa"/>
          </w:tcPr>
          <w:p w14:paraId="2934D5FC" w14:textId="77777777" w:rsidR="00356E61" w:rsidRPr="00914D55" w:rsidRDefault="00356E61" w:rsidP="00C513C0">
            <w:pPr>
              <w:jc w:val="center"/>
              <w:rPr>
                <w:i/>
                <w:sz w:val="24"/>
                <w:szCs w:val="24"/>
              </w:rPr>
            </w:pPr>
            <w:r w:rsidRPr="00914D55">
              <w:rPr>
                <w:i/>
                <w:sz w:val="24"/>
                <w:szCs w:val="24"/>
              </w:rPr>
              <w:t>2</w:t>
            </w:r>
          </w:p>
        </w:tc>
        <w:tc>
          <w:tcPr>
            <w:tcW w:w="5665" w:type="dxa"/>
          </w:tcPr>
          <w:p w14:paraId="6B01E9EE" w14:textId="77777777" w:rsidR="00356E61" w:rsidRPr="00914D55" w:rsidRDefault="00356E61" w:rsidP="00C513C0">
            <w:pPr>
              <w:jc w:val="center"/>
              <w:rPr>
                <w:i/>
                <w:sz w:val="24"/>
                <w:szCs w:val="24"/>
              </w:rPr>
            </w:pPr>
            <w:r w:rsidRPr="00914D55">
              <w:rPr>
                <w:i/>
                <w:sz w:val="24"/>
                <w:szCs w:val="24"/>
              </w:rPr>
              <w:t>3</w:t>
            </w:r>
          </w:p>
        </w:tc>
      </w:tr>
      <w:tr w:rsidR="00356E61" w:rsidRPr="00914D55" w14:paraId="3D8E2167" w14:textId="77777777" w:rsidTr="00C513C0">
        <w:tc>
          <w:tcPr>
            <w:tcW w:w="570" w:type="dxa"/>
          </w:tcPr>
          <w:p w14:paraId="74FA7386" w14:textId="77777777" w:rsidR="00356E61" w:rsidRPr="00914D55" w:rsidRDefault="00356E61" w:rsidP="00C513C0">
            <w:pPr>
              <w:jc w:val="center"/>
              <w:rPr>
                <w:sz w:val="24"/>
                <w:szCs w:val="24"/>
              </w:rPr>
            </w:pPr>
            <w:r w:rsidRPr="00914D55">
              <w:rPr>
                <w:sz w:val="24"/>
                <w:szCs w:val="24"/>
              </w:rPr>
              <w:t>1.</w:t>
            </w:r>
          </w:p>
        </w:tc>
        <w:tc>
          <w:tcPr>
            <w:tcW w:w="3971" w:type="dxa"/>
          </w:tcPr>
          <w:p w14:paraId="472EE40D" w14:textId="77777777" w:rsidR="00356E61" w:rsidRPr="00914D55" w:rsidRDefault="00356E61" w:rsidP="00C513C0">
            <w:pPr>
              <w:jc w:val="both"/>
              <w:rPr>
                <w:sz w:val="24"/>
                <w:szCs w:val="24"/>
              </w:rPr>
            </w:pPr>
          </w:p>
        </w:tc>
        <w:tc>
          <w:tcPr>
            <w:tcW w:w="5665" w:type="dxa"/>
          </w:tcPr>
          <w:p w14:paraId="6CEF90AD" w14:textId="77777777" w:rsidR="00356E61" w:rsidRPr="00914D55" w:rsidRDefault="00356E61" w:rsidP="00C513C0">
            <w:pPr>
              <w:jc w:val="both"/>
              <w:rPr>
                <w:sz w:val="24"/>
                <w:szCs w:val="24"/>
              </w:rPr>
            </w:pPr>
          </w:p>
        </w:tc>
      </w:tr>
    </w:tbl>
    <w:p w14:paraId="10A43D45" w14:textId="77777777" w:rsidR="00356E61" w:rsidRPr="00914D55" w:rsidRDefault="00356E61" w:rsidP="00356E61">
      <w:pPr>
        <w:spacing w:after="0" w:line="240" w:lineRule="auto"/>
        <w:jc w:val="both"/>
        <w:rPr>
          <w:rFonts w:ascii="Times New Roman" w:hAnsi="Times New Roman" w:cs="Times New Roman"/>
        </w:rPr>
      </w:pPr>
    </w:p>
    <w:p w14:paraId="745F03AA" w14:textId="6431C8E5" w:rsidR="00356E61" w:rsidRPr="00914D55" w:rsidRDefault="00356E61" w:rsidP="00356E61">
      <w:pPr>
        <w:spacing w:after="0" w:line="240" w:lineRule="auto"/>
        <w:jc w:val="both"/>
        <w:rPr>
          <w:rFonts w:ascii="Times New Roman" w:hAnsi="Times New Roman" w:cs="Times New Roman"/>
        </w:rPr>
      </w:pPr>
      <w:r w:rsidRPr="00914D55">
        <w:rPr>
          <w:rFonts w:ascii="Times New Roman" w:hAnsi="Times New Roman" w:cs="Times New Roman"/>
        </w:rPr>
        <w:t xml:space="preserve">2.2. </w:t>
      </w:r>
      <w:r w:rsidRPr="00914D55">
        <w:rPr>
          <w:rFonts w:ascii="Times New Roman" w:hAnsi="Times New Roman" w:cs="Times New Roman"/>
          <w:bCs/>
        </w:rPr>
        <w:t xml:space="preserve">Kvazisubtiekėjai – </w:t>
      </w:r>
      <w:r w:rsidRPr="00914D55">
        <w:rPr>
          <w:rFonts w:ascii="Times New Roman" w:eastAsia="Calibri" w:hAnsi="Times New Roman" w:cs="Times New Roman"/>
        </w:rPr>
        <w:t xml:space="preserve">subtiekėjai, </w:t>
      </w:r>
      <w:r w:rsidRPr="00914D55">
        <w:rPr>
          <w:rFonts w:ascii="Times New Roman" w:eastAsia="Calibri" w:hAnsi="Times New Roman" w:cs="Times New Roman"/>
          <w:b/>
          <w:bCs/>
          <w:u w:val="single"/>
        </w:rPr>
        <w:t>kurių kvalifikacija tiekėjas remiasi</w:t>
      </w:r>
      <w:r w:rsidRPr="00914D55">
        <w:rPr>
          <w:rFonts w:ascii="Times New Roman" w:eastAsia="Calibri" w:hAnsi="Times New Roman" w:cs="Times New Roman"/>
        </w:rPr>
        <w:t xml:space="preserve">, </w:t>
      </w:r>
      <w:r w:rsidRPr="00914D55">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58767344" w14:textId="77777777" w:rsidTr="00356E61">
        <w:tc>
          <w:tcPr>
            <w:tcW w:w="560" w:type="dxa"/>
            <w:shd w:val="clear" w:color="auto" w:fill="F2CEED" w:themeFill="accent5" w:themeFillTint="33"/>
          </w:tcPr>
          <w:p w14:paraId="7C1C7EE6"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6C3D3E5B" w14:textId="77777777" w:rsidR="00356E61" w:rsidRPr="00914D55" w:rsidRDefault="00356E61" w:rsidP="00604F66">
            <w:pPr>
              <w:jc w:val="center"/>
              <w:rPr>
                <w:sz w:val="24"/>
                <w:szCs w:val="24"/>
              </w:rPr>
            </w:pPr>
            <w:r w:rsidRPr="00914D55">
              <w:rPr>
                <w:sz w:val="24"/>
                <w:szCs w:val="24"/>
              </w:rPr>
              <w:t>Kvazisubtiekėjo vardas ir pavardė arba pavadinimas</w:t>
            </w:r>
          </w:p>
        </w:tc>
        <w:tc>
          <w:tcPr>
            <w:tcW w:w="5670" w:type="dxa"/>
            <w:shd w:val="clear" w:color="auto" w:fill="F2CEED" w:themeFill="accent5" w:themeFillTint="33"/>
          </w:tcPr>
          <w:p w14:paraId="048E0C31" w14:textId="77777777" w:rsidR="00356E61" w:rsidRPr="00914D55" w:rsidRDefault="00356E61" w:rsidP="00604F66">
            <w:pPr>
              <w:jc w:val="center"/>
              <w:rPr>
                <w:sz w:val="24"/>
                <w:szCs w:val="24"/>
              </w:rPr>
            </w:pPr>
            <w:r w:rsidRPr="00914D55">
              <w:rPr>
                <w:sz w:val="24"/>
                <w:szCs w:val="24"/>
              </w:rPr>
              <w:t>Pirkimo sutarties objekto dalies, perduodamos vykdyti kvazisubtiekėjui, aprašymas ir perduodamų įsipareigojimų dalis (procentais)  nuo pasiūlymo kainos su PVM</w:t>
            </w:r>
          </w:p>
        </w:tc>
      </w:tr>
      <w:tr w:rsidR="00356E61" w:rsidRPr="00914D55" w14:paraId="5572CBB3" w14:textId="77777777" w:rsidTr="00356E61">
        <w:tc>
          <w:tcPr>
            <w:tcW w:w="560" w:type="dxa"/>
          </w:tcPr>
          <w:p w14:paraId="5330CBC6" w14:textId="77777777" w:rsidR="00356E61" w:rsidRPr="00914D55" w:rsidRDefault="00356E61" w:rsidP="00604F66">
            <w:pPr>
              <w:jc w:val="center"/>
              <w:rPr>
                <w:i/>
                <w:sz w:val="24"/>
                <w:szCs w:val="24"/>
              </w:rPr>
            </w:pPr>
            <w:r w:rsidRPr="00914D55">
              <w:rPr>
                <w:i/>
                <w:sz w:val="24"/>
                <w:szCs w:val="24"/>
              </w:rPr>
              <w:t>1</w:t>
            </w:r>
          </w:p>
        </w:tc>
        <w:tc>
          <w:tcPr>
            <w:tcW w:w="3971" w:type="dxa"/>
          </w:tcPr>
          <w:p w14:paraId="12063D21" w14:textId="77777777" w:rsidR="00356E61" w:rsidRPr="00914D55" w:rsidRDefault="00356E61" w:rsidP="00604F66">
            <w:pPr>
              <w:jc w:val="center"/>
              <w:rPr>
                <w:i/>
                <w:sz w:val="24"/>
                <w:szCs w:val="24"/>
              </w:rPr>
            </w:pPr>
            <w:r w:rsidRPr="00914D55">
              <w:rPr>
                <w:i/>
                <w:sz w:val="24"/>
                <w:szCs w:val="24"/>
              </w:rPr>
              <w:t>2</w:t>
            </w:r>
          </w:p>
        </w:tc>
        <w:tc>
          <w:tcPr>
            <w:tcW w:w="5670" w:type="dxa"/>
          </w:tcPr>
          <w:p w14:paraId="1463D86F" w14:textId="77777777" w:rsidR="00356E61" w:rsidRPr="00914D55" w:rsidRDefault="00356E61" w:rsidP="00604F66">
            <w:pPr>
              <w:jc w:val="center"/>
              <w:rPr>
                <w:i/>
                <w:sz w:val="24"/>
                <w:szCs w:val="24"/>
              </w:rPr>
            </w:pPr>
            <w:r w:rsidRPr="00914D55">
              <w:rPr>
                <w:i/>
                <w:sz w:val="24"/>
                <w:szCs w:val="24"/>
              </w:rPr>
              <w:t>3</w:t>
            </w:r>
          </w:p>
        </w:tc>
      </w:tr>
      <w:tr w:rsidR="00356E61" w:rsidRPr="00914D55" w14:paraId="32643FBB" w14:textId="77777777" w:rsidTr="00356E61">
        <w:tc>
          <w:tcPr>
            <w:tcW w:w="560" w:type="dxa"/>
          </w:tcPr>
          <w:p w14:paraId="2FFD86C4" w14:textId="77777777" w:rsidR="00356E61" w:rsidRPr="00914D55" w:rsidRDefault="00356E61" w:rsidP="00604F66">
            <w:pPr>
              <w:jc w:val="center"/>
              <w:rPr>
                <w:sz w:val="24"/>
                <w:szCs w:val="24"/>
              </w:rPr>
            </w:pPr>
            <w:r w:rsidRPr="00914D55">
              <w:rPr>
                <w:sz w:val="24"/>
                <w:szCs w:val="24"/>
              </w:rPr>
              <w:t>1.</w:t>
            </w:r>
          </w:p>
        </w:tc>
        <w:tc>
          <w:tcPr>
            <w:tcW w:w="3971" w:type="dxa"/>
          </w:tcPr>
          <w:p w14:paraId="2C27E6E5" w14:textId="77777777" w:rsidR="00356E61" w:rsidRPr="00914D55" w:rsidRDefault="00356E61" w:rsidP="00604F66">
            <w:pPr>
              <w:jc w:val="both"/>
              <w:rPr>
                <w:sz w:val="24"/>
                <w:szCs w:val="24"/>
              </w:rPr>
            </w:pPr>
          </w:p>
        </w:tc>
        <w:tc>
          <w:tcPr>
            <w:tcW w:w="5670" w:type="dxa"/>
          </w:tcPr>
          <w:p w14:paraId="11D1A2EE" w14:textId="77777777" w:rsidR="00356E61" w:rsidRPr="00914D55" w:rsidRDefault="00356E61" w:rsidP="00604F66">
            <w:pPr>
              <w:jc w:val="both"/>
              <w:rPr>
                <w:sz w:val="24"/>
                <w:szCs w:val="24"/>
              </w:rPr>
            </w:pPr>
          </w:p>
        </w:tc>
      </w:tr>
    </w:tbl>
    <w:p w14:paraId="13E0B5CC" w14:textId="77777777" w:rsidR="00F956BE" w:rsidRPr="00914D55" w:rsidRDefault="00F956BE" w:rsidP="00356E61">
      <w:pPr>
        <w:spacing w:after="0" w:line="240" w:lineRule="auto"/>
        <w:jc w:val="both"/>
        <w:rPr>
          <w:rFonts w:ascii="Times New Roman" w:eastAsia="Calibri" w:hAnsi="Times New Roman" w:cs="Times New Roman"/>
        </w:rPr>
      </w:pPr>
    </w:p>
    <w:p w14:paraId="591D080B" w14:textId="4375A8FC" w:rsidR="00356E61" w:rsidRPr="00914D55" w:rsidRDefault="00356E61" w:rsidP="00356E61">
      <w:pPr>
        <w:spacing w:after="0" w:line="240" w:lineRule="auto"/>
        <w:jc w:val="both"/>
        <w:rPr>
          <w:rFonts w:ascii="Times New Roman" w:hAnsi="Times New Roman" w:cs="Times New Roman"/>
        </w:rPr>
      </w:pPr>
      <w:r w:rsidRPr="00914D55">
        <w:rPr>
          <w:rFonts w:ascii="Times New Roman" w:eastAsia="Calibri" w:hAnsi="Times New Roman" w:cs="Times New Roman"/>
        </w:rPr>
        <w:t xml:space="preserve">2.3. Subtiekėjai, </w:t>
      </w:r>
      <w:r w:rsidRPr="00914D55">
        <w:rPr>
          <w:rFonts w:ascii="Times New Roman" w:eastAsia="Calibri" w:hAnsi="Times New Roman" w:cs="Times New Roman"/>
          <w:b/>
          <w:u w:val="single"/>
        </w:rPr>
        <w:t>kurių pajėgumais tiekėjas nesiremia</w:t>
      </w:r>
      <w:r w:rsidRPr="00914D55">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601A90BB" w14:textId="77777777" w:rsidTr="00356E61">
        <w:tc>
          <w:tcPr>
            <w:tcW w:w="560" w:type="dxa"/>
            <w:shd w:val="clear" w:color="auto" w:fill="F2CEED" w:themeFill="accent5" w:themeFillTint="33"/>
          </w:tcPr>
          <w:p w14:paraId="49CA612B"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73FE79EC" w14:textId="77777777" w:rsidR="00356E61" w:rsidRPr="00914D55" w:rsidRDefault="00356E61" w:rsidP="00604F66">
            <w:pPr>
              <w:jc w:val="center"/>
              <w:rPr>
                <w:sz w:val="24"/>
                <w:szCs w:val="24"/>
              </w:rPr>
            </w:pPr>
            <w:r w:rsidRPr="00914D55">
              <w:rPr>
                <w:sz w:val="24"/>
                <w:szCs w:val="24"/>
              </w:rPr>
              <w:t>Subtiekėjo vardas ir pavardė arba pavadinimas</w:t>
            </w:r>
          </w:p>
        </w:tc>
        <w:tc>
          <w:tcPr>
            <w:tcW w:w="5670" w:type="dxa"/>
            <w:shd w:val="clear" w:color="auto" w:fill="F2CEED" w:themeFill="accent5" w:themeFillTint="33"/>
          </w:tcPr>
          <w:p w14:paraId="049841A2" w14:textId="77777777" w:rsidR="00356E61" w:rsidRPr="00914D55" w:rsidRDefault="00356E61" w:rsidP="00604F66">
            <w:pPr>
              <w:jc w:val="center"/>
              <w:rPr>
                <w:sz w:val="24"/>
                <w:szCs w:val="24"/>
              </w:rPr>
            </w:pPr>
            <w:r w:rsidRPr="00914D55">
              <w:rPr>
                <w:sz w:val="24"/>
                <w:szCs w:val="24"/>
              </w:rPr>
              <w:t>Pirkimo sutarties objekto dalies, perduodamos vykdyti subtiekėjui, aprašymas ir perduodamų įsipareigojimų dalis (procentais)  nuo pasiūlymo kainos su PVM</w:t>
            </w:r>
          </w:p>
        </w:tc>
      </w:tr>
      <w:tr w:rsidR="00356E61" w:rsidRPr="00914D55" w14:paraId="76257DAC" w14:textId="77777777" w:rsidTr="00356E61">
        <w:tc>
          <w:tcPr>
            <w:tcW w:w="560" w:type="dxa"/>
          </w:tcPr>
          <w:p w14:paraId="762F4E91" w14:textId="77777777" w:rsidR="00356E61" w:rsidRPr="00914D55" w:rsidRDefault="00356E61" w:rsidP="00604F66">
            <w:pPr>
              <w:jc w:val="center"/>
              <w:rPr>
                <w:i/>
                <w:sz w:val="24"/>
                <w:szCs w:val="24"/>
              </w:rPr>
            </w:pPr>
            <w:r w:rsidRPr="00914D55">
              <w:rPr>
                <w:i/>
                <w:sz w:val="24"/>
                <w:szCs w:val="24"/>
              </w:rPr>
              <w:t>1</w:t>
            </w:r>
          </w:p>
        </w:tc>
        <w:tc>
          <w:tcPr>
            <w:tcW w:w="3971" w:type="dxa"/>
          </w:tcPr>
          <w:p w14:paraId="0FE5FB74" w14:textId="77777777" w:rsidR="00356E61" w:rsidRPr="00914D55" w:rsidRDefault="00356E61" w:rsidP="00604F66">
            <w:pPr>
              <w:jc w:val="center"/>
              <w:rPr>
                <w:i/>
                <w:sz w:val="24"/>
                <w:szCs w:val="24"/>
              </w:rPr>
            </w:pPr>
            <w:r w:rsidRPr="00914D55">
              <w:rPr>
                <w:i/>
                <w:sz w:val="24"/>
                <w:szCs w:val="24"/>
              </w:rPr>
              <w:t>2</w:t>
            </w:r>
          </w:p>
        </w:tc>
        <w:tc>
          <w:tcPr>
            <w:tcW w:w="5670" w:type="dxa"/>
          </w:tcPr>
          <w:p w14:paraId="04EC3E7A" w14:textId="77777777" w:rsidR="00356E61" w:rsidRPr="00914D55" w:rsidRDefault="00356E61" w:rsidP="00604F66">
            <w:pPr>
              <w:jc w:val="center"/>
              <w:rPr>
                <w:i/>
                <w:sz w:val="24"/>
                <w:szCs w:val="24"/>
              </w:rPr>
            </w:pPr>
            <w:r w:rsidRPr="00914D55">
              <w:rPr>
                <w:i/>
                <w:sz w:val="24"/>
                <w:szCs w:val="24"/>
              </w:rPr>
              <w:t>3</w:t>
            </w:r>
          </w:p>
        </w:tc>
      </w:tr>
      <w:tr w:rsidR="00356E61" w:rsidRPr="00914D55" w14:paraId="6D647EFD" w14:textId="77777777" w:rsidTr="00356E61">
        <w:tc>
          <w:tcPr>
            <w:tcW w:w="560" w:type="dxa"/>
          </w:tcPr>
          <w:p w14:paraId="175327E6" w14:textId="77777777" w:rsidR="00356E61" w:rsidRPr="00914D55" w:rsidRDefault="00356E61" w:rsidP="00604F66">
            <w:pPr>
              <w:jc w:val="center"/>
              <w:rPr>
                <w:sz w:val="24"/>
                <w:szCs w:val="24"/>
              </w:rPr>
            </w:pPr>
            <w:r w:rsidRPr="00914D55">
              <w:rPr>
                <w:sz w:val="24"/>
                <w:szCs w:val="24"/>
              </w:rPr>
              <w:t>1.</w:t>
            </w:r>
          </w:p>
        </w:tc>
        <w:tc>
          <w:tcPr>
            <w:tcW w:w="3971" w:type="dxa"/>
          </w:tcPr>
          <w:p w14:paraId="6C2E5222" w14:textId="77777777" w:rsidR="00356E61" w:rsidRPr="00914D55" w:rsidRDefault="00356E61" w:rsidP="00604F66">
            <w:pPr>
              <w:jc w:val="both"/>
              <w:rPr>
                <w:sz w:val="24"/>
                <w:szCs w:val="24"/>
              </w:rPr>
            </w:pPr>
          </w:p>
        </w:tc>
        <w:tc>
          <w:tcPr>
            <w:tcW w:w="5670" w:type="dxa"/>
          </w:tcPr>
          <w:p w14:paraId="4811C94E" w14:textId="77777777" w:rsidR="00356E61" w:rsidRPr="00914D55" w:rsidRDefault="00356E61" w:rsidP="00604F66">
            <w:pPr>
              <w:jc w:val="both"/>
              <w:rPr>
                <w:sz w:val="24"/>
                <w:szCs w:val="24"/>
              </w:rPr>
            </w:pPr>
          </w:p>
        </w:tc>
      </w:tr>
    </w:tbl>
    <w:p w14:paraId="599AFF09" w14:textId="77777777" w:rsidR="00F956BE" w:rsidRPr="00914D55"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914D55"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914D55">
        <w:rPr>
          <w:rFonts w:ascii="Times New Roman" w:hAnsi="Times New Roman" w:cs="Times New Roman"/>
        </w:rPr>
        <w:t>2.4.</w:t>
      </w:r>
      <w:r w:rsidRPr="00914D55">
        <w:rPr>
          <w:rFonts w:ascii="Times New Roman" w:hAnsi="Times New Roman" w:cs="Times New Roman"/>
          <w:b/>
          <w:bCs/>
        </w:rPr>
        <w:t xml:space="preserve"> Tretieji asmenys,</w:t>
      </w:r>
      <w:r w:rsidRPr="00914D55">
        <w:rPr>
          <w:rFonts w:ascii="Times New Roman" w:eastAsia="Calibri" w:hAnsi="Times New Roman" w:cs="Times New Roman"/>
          <w:color w:val="000000"/>
        </w:rPr>
        <w:t xml:space="preserve"> kurie tiesiogiai </w:t>
      </w:r>
      <w:r w:rsidRPr="00914D55">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914D55">
        <w:rPr>
          <w:rFonts w:ascii="Times New Roman" w:eastAsia="Calibri" w:hAnsi="Times New Roman" w:cs="Times New Roman"/>
          <w:color w:val="000000"/>
        </w:rPr>
        <w:t xml:space="preserve"> (</w:t>
      </w:r>
      <w:r w:rsidRPr="00914D55">
        <w:rPr>
          <w:rFonts w:ascii="Times New Roman" w:eastAsia="Calibri" w:hAnsi="Times New Roman" w:cs="Times New Roman"/>
          <w:i/>
          <w:iCs/>
          <w:color w:val="000000"/>
        </w:rPr>
        <w:t>pildoma tais atvejais, kai tiekėjas naudojasi (naudosis) trečiųjų asmenų priemonėmis</w:t>
      </w:r>
      <w:r w:rsidRPr="00914D55">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30B3E7A1" w14:textId="77777777" w:rsidTr="00356E61">
        <w:tc>
          <w:tcPr>
            <w:tcW w:w="560" w:type="dxa"/>
            <w:shd w:val="clear" w:color="auto" w:fill="F2CEED" w:themeFill="accent5" w:themeFillTint="33"/>
          </w:tcPr>
          <w:p w14:paraId="2F1BA46E"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527FCE86" w14:textId="77777777" w:rsidR="00356E61" w:rsidRPr="00914D55" w:rsidRDefault="00356E61" w:rsidP="00604F66">
            <w:pPr>
              <w:jc w:val="center"/>
              <w:rPr>
                <w:sz w:val="24"/>
                <w:szCs w:val="24"/>
              </w:rPr>
            </w:pPr>
            <w:r w:rsidRPr="00914D55">
              <w:rPr>
                <w:sz w:val="24"/>
                <w:szCs w:val="24"/>
              </w:rPr>
              <w:t>Trečiojo asmens vardas ir pavardė arba pavadinimas</w:t>
            </w:r>
          </w:p>
        </w:tc>
        <w:tc>
          <w:tcPr>
            <w:tcW w:w="5670" w:type="dxa"/>
            <w:shd w:val="clear" w:color="auto" w:fill="F2CEED" w:themeFill="accent5" w:themeFillTint="33"/>
          </w:tcPr>
          <w:p w14:paraId="0C22DE39" w14:textId="77777777" w:rsidR="00356E61" w:rsidRPr="00914D55" w:rsidRDefault="00356E61" w:rsidP="00604F66">
            <w:pPr>
              <w:jc w:val="center"/>
              <w:rPr>
                <w:sz w:val="24"/>
                <w:szCs w:val="24"/>
              </w:rPr>
            </w:pPr>
            <w:r w:rsidRPr="00914D55">
              <w:rPr>
                <w:sz w:val="24"/>
                <w:szCs w:val="24"/>
              </w:rPr>
              <w:t>Priemonės, kuriomis naudojasi tiekėjas ir informacija apie su trečiuoju asmeniu pasirašytą sutartį, ketinimo protokolą ar pan.</w:t>
            </w:r>
          </w:p>
        </w:tc>
      </w:tr>
      <w:tr w:rsidR="00356E61" w:rsidRPr="00914D55" w14:paraId="7A474081" w14:textId="77777777" w:rsidTr="00356E61">
        <w:tc>
          <w:tcPr>
            <w:tcW w:w="560" w:type="dxa"/>
          </w:tcPr>
          <w:p w14:paraId="00C9EACD" w14:textId="77777777" w:rsidR="00356E61" w:rsidRPr="00914D55" w:rsidRDefault="00356E61" w:rsidP="00604F66">
            <w:pPr>
              <w:jc w:val="center"/>
              <w:rPr>
                <w:i/>
                <w:sz w:val="24"/>
                <w:szCs w:val="24"/>
              </w:rPr>
            </w:pPr>
            <w:r w:rsidRPr="00914D55">
              <w:rPr>
                <w:i/>
                <w:sz w:val="24"/>
                <w:szCs w:val="24"/>
              </w:rPr>
              <w:t>1</w:t>
            </w:r>
          </w:p>
        </w:tc>
        <w:tc>
          <w:tcPr>
            <w:tcW w:w="3971" w:type="dxa"/>
          </w:tcPr>
          <w:p w14:paraId="5D416FBF" w14:textId="77777777" w:rsidR="00356E61" w:rsidRPr="00914D55" w:rsidRDefault="00356E61" w:rsidP="00604F66">
            <w:pPr>
              <w:jc w:val="center"/>
              <w:rPr>
                <w:i/>
                <w:sz w:val="24"/>
                <w:szCs w:val="24"/>
              </w:rPr>
            </w:pPr>
            <w:r w:rsidRPr="00914D55">
              <w:rPr>
                <w:i/>
                <w:sz w:val="24"/>
                <w:szCs w:val="24"/>
              </w:rPr>
              <w:t>2</w:t>
            </w:r>
          </w:p>
        </w:tc>
        <w:tc>
          <w:tcPr>
            <w:tcW w:w="5670" w:type="dxa"/>
          </w:tcPr>
          <w:p w14:paraId="3268D1D9" w14:textId="77777777" w:rsidR="00356E61" w:rsidRPr="00914D55" w:rsidRDefault="00356E61" w:rsidP="00604F66">
            <w:pPr>
              <w:jc w:val="center"/>
              <w:rPr>
                <w:i/>
                <w:sz w:val="24"/>
                <w:szCs w:val="24"/>
              </w:rPr>
            </w:pPr>
            <w:r w:rsidRPr="00914D55">
              <w:rPr>
                <w:i/>
                <w:sz w:val="24"/>
                <w:szCs w:val="24"/>
              </w:rPr>
              <w:t>3</w:t>
            </w:r>
          </w:p>
        </w:tc>
      </w:tr>
      <w:tr w:rsidR="00356E61" w:rsidRPr="00914D55" w14:paraId="22245A08" w14:textId="77777777" w:rsidTr="00356E61">
        <w:tc>
          <w:tcPr>
            <w:tcW w:w="560" w:type="dxa"/>
          </w:tcPr>
          <w:p w14:paraId="1A828A6E" w14:textId="77777777" w:rsidR="00356E61" w:rsidRPr="00914D55" w:rsidRDefault="00356E61" w:rsidP="00604F66">
            <w:pPr>
              <w:jc w:val="center"/>
              <w:rPr>
                <w:sz w:val="24"/>
                <w:szCs w:val="24"/>
              </w:rPr>
            </w:pPr>
            <w:r w:rsidRPr="00914D55">
              <w:rPr>
                <w:sz w:val="24"/>
                <w:szCs w:val="24"/>
              </w:rPr>
              <w:t>1.</w:t>
            </w:r>
          </w:p>
        </w:tc>
        <w:tc>
          <w:tcPr>
            <w:tcW w:w="3971" w:type="dxa"/>
          </w:tcPr>
          <w:p w14:paraId="1D05514A" w14:textId="77777777" w:rsidR="00356E61" w:rsidRPr="00914D55" w:rsidRDefault="00356E61" w:rsidP="00604F66">
            <w:pPr>
              <w:jc w:val="both"/>
              <w:rPr>
                <w:sz w:val="24"/>
                <w:szCs w:val="24"/>
              </w:rPr>
            </w:pPr>
          </w:p>
        </w:tc>
        <w:tc>
          <w:tcPr>
            <w:tcW w:w="5670" w:type="dxa"/>
          </w:tcPr>
          <w:p w14:paraId="700C479E" w14:textId="77777777" w:rsidR="00356E61" w:rsidRPr="00914D55" w:rsidRDefault="00356E61" w:rsidP="00604F66">
            <w:pPr>
              <w:jc w:val="both"/>
              <w:rPr>
                <w:sz w:val="24"/>
                <w:szCs w:val="24"/>
              </w:rPr>
            </w:pPr>
          </w:p>
        </w:tc>
      </w:tr>
    </w:tbl>
    <w:p w14:paraId="08DA216E" w14:textId="77777777" w:rsidR="00356E61" w:rsidRPr="00914D55"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2A5D338A" w14:textId="5C6C0A8A" w:rsidR="0090567A" w:rsidRPr="00914D55" w:rsidRDefault="0090567A" w:rsidP="0090567A">
      <w:pPr>
        <w:tabs>
          <w:tab w:val="left" w:pos="567"/>
        </w:tabs>
        <w:spacing w:after="0" w:line="240" w:lineRule="auto"/>
        <w:jc w:val="center"/>
        <w:rPr>
          <w:rFonts w:ascii="Times New Roman" w:hAnsi="Times New Roman" w:cs="Times New Roman"/>
          <w:b/>
          <w:color w:val="000000" w:themeColor="text1"/>
        </w:rPr>
      </w:pPr>
      <w:r>
        <w:rPr>
          <w:rFonts w:ascii="Times New Roman" w:hAnsi="Times New Roman" w:cs="Times New Roman"/>
          <w:b/>
        </w:rPr>
        <w:t>3</w:t>
      </w:r>
      <w:r w:rsidRPr="00914D55">
        <w:rPr>
          <w:rFonts w:ascii="Times New Roman" w:hAnsi="Times New Roman" w:cs="Times New Roman"/>
          <w:b/>
        </w:rPr>
        <w:t>. Pasiūlyme pateikiami šie dokumentai:</w:t>
      </w:r>
    </w:p>
    <w:tbl>
      <w:tblPr>
        <w:tblW w:w="10343" w:type="dxa"/>
        <w:tblLayout w:type="fixed"/>
        <w:tblCellMar>
          <w:left w:w="10" w:type="dxa"/>
          <w:right w:w="10" w:type="dxa"/>
        </w:tblCellMar>
        <w:tblLook w:val="04A0" w:firstRow="1" w:lastRow="0" w:firstColumn="1" w:lastColumn="0" w:noHBand="0" w:noVBand="1"/>
      </w:tblPr>
      <w:tblGrid>
        <w:gridCol w:w="562"/>
        <w:gridCol w:w="4253"/>
        <w:gridCol w:w="1986"/>
        <w:gridCol w:w="3542"/>
      </w:tblGrid>
      <w:tr w:rsidR="0097349F" w:rsidRPr="00914D55" w14:paraId="4E5A06FE" w14:textId="77777777" w:rsidTr="0097349F">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548F0B4D" w14:textId="77777777" w:rsidR="0097349F" w:rsidRPr="00914D55" w:rsidRDefault="0097349F" w:rsidP="003B4DFC">
            <w:pPr>
              <w:spacing w:after="0" w:line="240" w:lineRule="auto"/>
              <w:ind w:right="-206"/>
              <w:rPr>
                <w:rFonts w:ascii="Times New Roman" w:hAnsi="Times New Roman" w:cs="Times New Roman"/>
                <w:b/>
                <w:bCs/>
                <w:color w:val="000000" w:themeColor="text1"/>
              </w:rPr>
            </w:pPr>
            <w:r w:rsidRPr="00914D55">
              <w:rPr>
                <w:rFonts w:ascii="Times New Roman" w:hAnsi="Times New Roman" w:cs="Times New Roman"/>
                <w:b/>
                <w:bCs/>
                <w:color w:val="000000" w:themeColor="text1"/>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0EB15E78" w14:textId="77777777" w:rsidR="0097349F" w:rsidRPr="00914D55" w:rsidRDefault="0097349F" w:rsidP="003B4DFC">
            <w:pPr>
              <w:spacing w:after="0" w:line="240" w:lineRule="auto"/>
              <w:ind w:right="-206"/>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Dokumentas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24AB488" w14:textId="77777777" w:rsidR="0097349F" w:rsidRPr="00914D55" w:rsidRDefault="0097349F" w:rsidP="003B4DFC">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Ar dokumente yra konfidencialios informacijos?</w:t>
            </w:r>
          </w:p>
          <w:p w14:paraId="26FC7DE7" w14:textId="77777777" w:rsidR="0097349F" w:rsidRPr="00914D55" w:rsidRDefault="0097349F" w:rsidP="003B4DFC">
            <w:pPr>
              <w:spacing w:after="0" w:line="240" w:lineRule="auto"/>
              <w:ind w:right="-206"/>
              <w:jc w:val="center"/>
              <w:rPr>
                <w:rFonts w:ascii="Times New Roman" w:hAnsi="Times New Roman" w:cs="Times New Roman"/>
                <w:bCs/>
                <w:i/>
                <w:color w:val="000000" w:themeColor="text1"/>
              </w:rPr>
            </w:pPr>
            <w:r w:rsidRPr="00914D55">
              <w:rPr>
                <w:rFonts w:ascii="Times New Roman" w:hAnsi="Times New Roman" w:cs="Times New Roman"/>
                <w:bCs/>
                <w:i/>
                <w:color w:val="000000" w:themeColor="text1"/>
              </w:rPr>
              <w:t>(Taip / Ne)</w:t>
            </w:r>
          </w:p>
        </w:tc>
        <w:tc>
          <w:tcPr>
            <w:tcW w:w="354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3F76DF1C" w14:textId="77777777" w:rsidR="0097349F" w:rsidRPr="00914D55" w:rsidRDefault="0097349F" w:rsidP="003B4DFC">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Paaiškinimas, kokia konkreti informacija dokumente yra konfidenciali ir kodėl*</w:t>
            </w:r>
          </w:p>
        </w:tc>
      </w:tr>
      <w:tr w:rsidR="0097349F" w:rsidRPr="00914D55" w14:paraId="47BEB7B7" w14:textId="77777777" w:rsidTr="0097349F">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B2599" w14:textId="77777777" w:rsidR="0097349F" w:rsidRPr="00914D55" w:rsidRDefault="0097349F" w:rsidP="003B4DFC">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E4AEF"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08069"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B0294" w14:textId="77777777" w:rsidR="0097349F" w:rsidRPr="00914D55" w:rsidRDefault="0097349F" w:rsidP="003B4DFC">
            <w:pPr>
              <w:spacing w:after="0" w:line="240" w:lineRule="auto"/>
              <w:ind w:hanging="54"/>
              <w:jc w:val="center"/>
              <w:rPr>
                <w:rFonts w:ascii="Times New Roman" w:hAnsi="Times New Roman" w:cs="Times New Roman"/>
                <w:color w:val="000000" w:themeColor="text1"/>
              </w:rPr>
            </w:pPr>
          </w:p>
        </w:tc>
      </w:tr>
      <w:tr w:rsidR="0097349F" w:rsidRPr="00914D55" w14:paraId="50E21C32" w14:textId="77777777" w:rsidTr="0097349F">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ABA0C" w14:textId="77777777" w:rsidR="0097349F" w:rsidRPr="00914D55" w:rsidRDefault="0097349F" w:rsidP="003B4DFC">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06502"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98E68"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8EFBD" w14:textId="77777777" w:rsidR="0097349F" w:rsidRPr="00914D55" w:rsidRDefault="0097349F" w:rsidP="003B4DFC">
            <w:pPr>
              <w:spacing w:after="0" w:line="240" w:lineRule="auto"/>
              <w:ind w:hanging="54"/>
              <w:jc w:val="center"/>
              <w:rPr>
                <w:rFonts w:ascii="Times New Roman" w:hAnsi="Times New Roman" w:cs="Times New Roman"/>
                <w:color w:val="000000" w:themeColor="text1"/>
              </w:rPr>
            </w:pPr>
          </w:p>
        </w:tc>
      </w:tr>
    </w:tbl>
    <w:p w14:paraId="0D6091CB" w14:textId="77777777" w:rsidR="0090567A" w:rsidRDefault="0090567A" w:rsidP="0090567A">
      <w:pPr>
        <w:tabs>
          <w:tab w:val="left" w:pos="567"/>
        </w:tabs>
        <w:spacing w:after="0" w:line="240" w:lineRule="auto"/>
        <w:jc w:val="both"/>
        <w:rPr>
          <w:rFonts w:ascii="Times New Roman" w:hAnsi="Times New Roman" w:cs="Times New Roman"/>
          <w:i/>
          <w:color w:val="000000" w:themeColor="text1"/>
        </w:rPr>
      </w:pPr>
      <w:r w:rsidRPr="00914D55">
        <w:rPr>
          <w:rFonts w:ascii="Times New Roman" w:hAnsi="Times New Roman" w:cs="Times New Roman"/>
          <w:i/>
          <w:color w:val="000000" w:themeColor="text1"/>
        </w:rPr>
        <w:t>*Pastaba. Nurodyti kokia informacija pasiūlyme yra konfidenciali, kaip nustatyta Viešųjų pirkimų įstatymo 20 straipsnyje. Tiekėjui nenurodžius, kokia informacija yra konfidenciali, laikoma, kad konfidencialios informacijos pasiūlyme nėra.</w:t>
      </w:r>
    </w:p>
    <w:p w14:paraId="783E2C29" w14:textId="77777777" w:rsidR="002F691C" w:rsidRPr="00914D55" w:rsidRDefault="002F691C" w:rsidP="0090567A">
      <w:pPr>
        <w:tabs>
          <w:tab w:val="left" w:pos="567"/>
        </w:tabs>
        <w:spacing w:after="0" w:line="240" w:lineRule="auto"/>
        <w:jc w:val="both"/>
        <w:rPr>
          <w:rFonts w:ascii="Times New Roman" w:hAnsi="Times New Roman" w:cs="Times New Roman"/>
          <w:i/>
          <w:color w:val="000000" w:themeColor="text1"/>
        </w:rPr>
      </w:pPr>
    </w:p>
    <w:p w14:paraId="54EC4A44" w14:textId="3D774669" w:rsidR="00D53A26" w:rsidRPr="00D53A26" w:rsidRDefault="0090567A" w:rsidP="00D53A26">
      <w:pPr>
        <w:spacing w:after="0" w:line="240" w:lineRule="auto"/>
        <w:ind w:firstLine="1276"/>
        <w:jc w:val="both"/>
        <w:rPr>
          <w:rFonts w:ascii="Times New Roman" w:eastAsia="Times New Roman" w:hAnsi="Times New Roman" w:cs="Times New Roman"/>
          <w:b/>
          <w:bCs/>
          <w:kern w:val="0"/>
          <w:szCs w:val="20"/>
          <w14:ligatures w14:val="none"/>
        </w:rPr>
      </w:pPr>
      <w:r>
        <w:rPr>
          <w:rFonts w:ascii="Times New Roman" w:eastAsia="Times New Roman" w:hAnsi="Times New Roman" w:cs="Times New Roman"/>
          <w:b/>
          <w:bCs/>
          <w:kern w:val="0"/>
          <w:szCs w:val="20"/>
          <w14:ligatures w14:val="none"/>
        </w:rPr>
        <w:lastRenderedPageBreak/>
        <w:t>4</w:t>
      </w:r>
      <w:r w:rsidR="00D53A26" w:rsidRPr="00D53A26">
        <w:rPr>
          <w:rFonts w:ascii="Times New Roman" w:eastAsia="Times New Roman" w:hAnsi="Times New Roman" w:cs="Times New Roman"/>
          <w:b/>
          <w:bCs/>
          <w:kern w:val="0"/>
          <w:szCs w:val="20"/>
          <w14:ligatures w14:val="none"/>
        </w:rPr>
        <w:t xml:space="preserve">. </w:t>
      </w:r>
      <w:r w:rsidR="00D53A26" w:rsidRPr="00D53A26">
        <w:rPr>
          <w:rFonts w:ascii="Times New Roman" w:eastAsia="Calibri" w:hAnsi="Times New Roman" w:cs="Times New Roman"/>
          <w:b/>
          <w:bCs/>
          <w:kern w:val="0"/>
          <w14:ligatures w14:val="none"/>
        </w:rPr>
        <w:t xml:space="preserve">Įsipareigojame suteikti paslaugas, kurios </w:t>
      </w:r>
      <w:r w:rsidR="00D53A26" w:rsidRPr="00D53A26">
        <w:rPr>
          <w:rFonts w:ascii="Times New Roman" w:eastAsia="Times New Roman" w:hAnsi="Times New Roman" w:cs="Times New Roman"/>
          <w:b/>
          <w:kern w:val="0"/>
          <w14:ligatures w14:val="none"/>
        </w:rPr>
        <w:t xml:space="preserve">visiškai atitinka </w:t>
      </w:r>
      <w:r w:rsidR="00D53A26" w:rsidRPr="00D53A26">
        <w:rPr>
          <w:rFonts w:ascii="Times New Roman" w:eastAsia="Calibri" w:hAnsi="Times New Roman" w:cs="Times New Roman"/>
          <w:b/>
          <w:bCs/>
          <w:kern w:val="0"/>
          <w14:ligatures w14:val="none"/>
        </w:rPr>
        <w:t>Konkurso sąlygų 1 priedo (techninės specifikacijos) reikalavimus, tokia kaina</w:t>
      </w:r>
      <w:r w:rsidR="00D53A26" w:rsidRPr="00D53A26">
        <w:rPr>
          <w:rFonts w:ascii="Times New Roman" w:eastAsia="Calibri" w:hAnsi="Times New Roman" w:cs="Times New Roman"/>
          <w:kern w:val="0"/>
          <w14:ligatures w14:val="none"/>
        </w:rPr>
        <w:t>:</w:t>
      </w:r>
    </w:p>
    <w:p w14:paraId="07E9F4A3" w14:textId="77777777" w:rsidR="00D53A26" w:rsidRPr="00D53A26" w:rsidRDefault="00D53A26" w:rsidP="00D53A26">
      <w:pPr>
        <w:spacing w:after="0" w:line="240" w:lineRule="auto"/>
        <w:ind w:firstLine="1276"/>
        <w:jc w:val="both"/>
        <w:rPr>
          <w:rFonts w:ascii="Times New Roman" w:eastAsia="Times New Roman" w:hAnsi="Times New Roman" w:cs="Times New Roman"/>
          <w:b/>
          <w:bCs/>
          <w:kern w:val="0"/>
          <w:szCs w:val="20"/>
          <w14:ligatures w14:val="none"/>
        </w:rPr>
      </w:pPr>
    </w:p>
    <w:tbl>
      <w:tblPr>
        <w:tblW w:w="9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394"/>
        <w:gridCol w:w="993"/>
        <w:gridCol w:w="1020"/>
        <w:gridCol w:w="1389"/>
        <w:gridCol w:w="1446"/>
      </w:tblGrid>
      <w:tr w:rsidR="00D53A26" w:rsidRPr="00D53A26" w14:paraId="2041C203" w14:textId="77777777" w:rsidTr="003B4DFC">
        <w:tc>
          <w:tcPr>
            <w:tcW w:w="596" w:type="dxa"/>
          </w:tcPr>
          <w:p w14:paraId="355AD434" w14:textId="77777777" w:rsidR="00D53A26" w:rsidRPr="00D53A26" w:rsidRDefault="00D53A26" w:rsidP="00D53A26">
            <w:pPr>
              <w:spacing w:after="0" w:line="240" w:lineRule="auto"/>
              <w:rPr>
                <w:rFonts w:ascii="Times New Roman" w:eastAsia="Times New Roman" w:hAnsi="Times New Roman" w:cs="Times New Roman"/>
                <w:kern w:val="0"/>
                <w14:ligatures w14:val="none"/>
              </w:rPr>
            </w:pPr>
            <w:bookmarkStart w:id="71" w:name="_Hlk143500348"/>
            <w:r w:rsidRPr="00D53A26">
              <w:rPr>
                <w:rFonts w:ascii="Times New Roman" w:eastAsia="Times New Roman" w:hAnsi="Times New Roman" w:cs="Times New Roman"/>
                <w:kern w:val="0"/>
                <w14:ligatures w14:val="none"/>
              </w:rPr>
              <w:t>Eil. Nr.</w:t>
            </w:r>
          </w:p>
        </w:tc>
        <w:tc>
          <w:tcPr>
            <w:tcW w:w="4394" w:type="dxa"/>
            <w:vAlign w:val="center"/>
          </w:tcPr>
          <w:p w14:paraId="788B9133" w14:textId="77777777" w:rsidR="00D53A26" w:rsidRPr="00D53A26" w:rsidRDefault="00D53A26" w:rsidP="00D53A26">
            <w:pPr>
              <w:spacing w:after="0" w:line="240" w:lineRule="auto"/>
              <w:jc w:val="center"/>
              <w:rPr>
                <w:rFonts w:ascii="Times New Roman" w:eastAsia="Times New Roman" w:hAnsi="Times New Roman" w:cs="Times New Roman"/>
                <w:b/>
                <w:kern w:val="0"/>
                <w14:ligatures w14:val="none"/>
              </w:rPr>
            </w:pPr>
            <w:r w:rsidRPr="00D53A26">
              <w:rPr>
                <w:rFonts w:ascii="Times New Roman" w:eastAsia="Times New Roman" w:hAnsi="Times New Roman" w:cs="Times New Roman"/>
                <w:b/>
                <w:kern w:val="0"/>
                <w14:ligatures w14:val="none"/>
              </w:rPr>
              <w:t>Paslaugos pavadinimas</w:t>
            </w:r>
          </w:p>
          <w:p w14:paraId="1D4E4837" w14:textId="77777777" w:rsidR="00D53A26" w:rsidRPr="00D53A26" w:rsidRDefault="00D53A26" w:rsidP="00D53A26">
            <w:pPr>
              <w:spacing w:after="0" w:line="240" w:lineRule="auto"/>
              <w:jc w:val="center"/>
              <w:rPr>
                <w:rFonts w:ascii="Times New Roman" w:eastAsia="Times New Roman" w:hAnsi="Times New Roman" w:cs="Times New Roman"/>
                <w:i/>
                <w:kern w:val="0"/>
                <w14:ligatures w14:val="none"/>
              </w:rPr>
            </w:pPr>
          </w:p>
        </w:tc>
        <w:tc>
          <w:tcPr>
            <w:tcW w:w="993" w:type="dxa"/>
          </w:tcPr>
          <w:p w14:paraId="5F353507" w14:textId="77777777" w:rsidR="00D53A26" w:rsidRPr="00D53A26" w:rsidRDefault="00D53A26" w:rsidP="00D53A26">
            <w:pPr>
              <w:spacing w:before="40" w:after="60" w:line="240" w:lineRule="auto"/>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Mato vnt.</w:t>
            </w:r>
          </w:p>
        </w:tc>
        <w:tc>
          <w:tcPr>
            <w:tcW w:w="1020" w:type="dxa"/>
            <w:vAlign w:val="center"/>
          </w:tcPr>
          <w:p w14:paraId="17403F96" w14:textId="77777777" w:rsidR="00D53A26" w:rsidRPr="00D53A26" w:rsidRDefault="00D53A26" w:rsidP="00D53A26">
            <w:pPr>
              <w:spacing w:before="40" w:after="60" w:line="240" w:lineRule="auto"/>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Maksimalus kiekis </w:t>
            </w:r>
          </w:p>
        </w:tc>
        <w:tc>
          <w:tcPr>
            <w:tcW w:w="1389" w:type="dxa"/>
          </w:tcPr>
          <w:p w14:paraId="16D42281" w14:textId="77777777" w:rsidR="00D53A26" w:rsidRPr="00D53A26" w:rsidRDefault="00D53A26" w:rsidP="00D53A26">
            <w:pPr>
              <w:spacing w:before="40" w:after="60" w:line="240" w:lineRule="auto"/>
              <w:ind w:left="23"/>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Vieneto kaina, Eur, be PVM, </w:t>
            </w:r>
          </w:p>
        </w:tc>
        <w:tc>
          <w:tcPr>
            <w:tcW w:w="1446" w:type="dxa"/>
          </w:tcPr>
          <w:p w14:paraId="633C6D80" w14:textId="77777777" w:rsidR="00D53A26" w:rsidRPr="00D53A26" w:rsidRDefault="00D53A26" w:rsidP="00D53A26">
            <w:pPr>
              <w:spacing w:before="40" w:after="60" w:line="240" w:lineRule="auto"/>
              <w:ind w:left="23"/>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Suma Eur be PVM, </w:t>
            </w:r>
          </w:p>
        </w:tc>
      </w:tr>
      <w:tr w:rsidR="00D53A26" w:rsidRPr="00D53A26" w:rsidDel="00E85927" w14:paraId="661E3019" w14:textId="77777777" w:rsidTr="003B4DFC">
        <w:tc>
          <w:tcPr>
            <w:tcW w:w="596" w:type="dxa"/>
            <w:vAlign w:val="center"/>
          </w:tcPr>
          <w:p w14:paraId="15BC9FE5" w14:textId="77777777" w:rsidR="00D53A26" w:rsidRPr="00D53A26" w:rsidRDefault="00D53A26" w:rsidP="00D53A26">
            <w:pPr>
              <w:tabs>
                <w:tab w:val="left" w:pos="589"/>
              </w:tabs>
              <w:spacing w:after="0" w:line="240" w:lineRule="auto"/>
              <w:contextualSpacing/>
              <w:jc w:val="both"/>
              <w:rPr>
                <w:rFonts w:ascii="Times New Roman" w:eastAsia="Times New Roman" w:hAnsi="Times New Roman" w:cs="Times New Roman"/>
                <w:kern w:val="0"/>
                <w:lang w:eastAsia="ar-SA"/>
                <w14:ligatures w14:val="none"/>
              </w:rPr>
            </w:pPr>
            <w:r w:rsidRPr="00D53A26">
              <w:rPr>
                <w:rFonts w:ascii="Times New Roman" w:eastAsia="Times New Roman" w:hAnsi="Times New Roman" w:cs="Times New Roman"/>
                <w:kern w:val="0"/>
                <w:lang w:eastAsia="ar-SA"/>
                <w14:ligatures w14:val="none"/>
              </w:rPr>
              <w:t>1</w:t>
            </w:r>
          </w:p>
        </w:tc>
        <w:tc>
          <w:tcPr>
            <w:tcW w:w="4394" w:type="dxa"/>
          </w:tcPr>
          <w:p w14:paraId="004ECD84" w14:textId="77777777" w:rsidR="00D53A26" w:rsidRPr="00D53A26" w:rsidRDefault="00D53A26" w:rsidP="00D53A26">
            <w:pPr>
              <w:tabs>
                <w:tab w:val="num" w:pos="3030"/>
                <w:tab w:val="num" w:pos="5488"/>
              </w:tabs>
              <w:spacing w:after="0" w:line="240" w:lineRule="auto"/>
              <w:ind w:firstLine="319"/>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2</w:t>
            </w:r>
          </w:p>
        </w:tc>
        <w:tc>
          <w:tcPr>
            <w:tcW w:w="993" w:type="dxa"/>
          </w:tcPr>
          <w:p w14:paraId="6A2EF2B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3</w:t>
            </w:r>
          </w:p>
        </w:tc>
        <w:tc>
          <w:tcPr>
            <w:tcW w:w="1020" w:type="dxa"/>
          </w:tcPr>
          <w:p w14:paraId="2621D49C"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4</w:t>
            </w:r>
          </w:p>
        </w:tc>
        <w:tc>
          <w:tcPr>
            <w:tcW w:w="1389" w:type="dxa"/>
          </w:tcPr>
          <w:p w14:paraId="7AE6382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5</w:t>
            </w:r>
          </w:p>
        </w:tc>
        <w:tc>
          <w:tcPr>
            <w:tcW w:w="1446" w:type="dxa"/>
          </w:tcPr>
          <w:p w14:paraId="6D04A441" w14:textId="77777777" w:rsidR="00D53A26" w:rsidRPr="00D53A26" w:rsidDel="00E85927" w:rsidRDefault="00D53A26" w:rsidP="00D53A26">
            <w:pPr>
              <w:spacing w:after="0" w:line="240" w:lineRule="auto"/>
              <w:jc w:val="center"/>
              <w:rPr>
                <w:rFonts w:ascii="Times New Roman" w:eastAsia="Times New Roman" w:hAnsi="Times New Roman" w:cs="Times New Roman"/>
                <w:kern w:val="0"/>
                <w:lang w:val="en-US"/>
                <w14:ligatures w14:val="none"/>
              </w:rPr>
            </w:pPr>
            <w:r w:rsidRPr="00D53A26">
              <w:rPr>
                <w:rFonts w:ascii="Times New Roman" w:eastAsia="Times New Roman" w:hAnsi="Times New Roman" w:cs="Times New Roman"/>
                <w:kern w:val="0"/>
                <w:lang w:val="en-US"/>
                <w14:ligatures w14:val="none"/>
              </w:rPr>
              <w:t>6=4x5</w:t>
            </w:r>
          </w:p>
        </w:tc>
      </w:tr>
      <w:bookmarkEnd w:id="71"/>
      <w:tr w:rsidR="00D53A26" w:rsidRPr="00D53A26" w:rsidDel="00E85927" w14:paraId="00B32B50" w14:textId="77777777" w:rsidTr="003B4DFC">
        <w:tc>
          <w:tcPr>
            <w:tcW w:w="596" w:type="dxa"/>
            <w:vAlign w:val="center"/>
          </w:tcPr>
          <w:p w14:paraId="2F280ADF" w14:textId="77777777" w:rsidR="00D53A26" w:rsidRPr="00D53A26" w:rsidRDefault="00D53A26" w:rsidP="00D53A26">
            <w:pPr>
              <w:tabs>
                <w:tab w:val="left" w:pos="306"/>
              </w:tabs>
              <w:spacing w:after="0" w:line="240" w:lineRule="auto"/>
              <w:contextualSpacing/>
              <w:rPr>
                <w:rFonts w:ascii="Times New Roman" w:eastAsia="Times New Roman" w:hAnsi="Times New Roman" w:cs="Times New Roman"/>
                <w:kern w:val="0"/>
                <w:lang w:eastAsia="ar-SA"/>
                <w14:ligatures w14:val="none"/>
              </w:rPr>
            </w:pPr>
            <w:r w:rsidRPr="00D53A26">
              <w:rPr>
                <w:rFonts w:ascii="Times New Roman" w:eastAsia="Times New Roman" w:hAnsi="Times New Roman" w:cs="Times New Roman"/>
                <w:kern w:val="0"/>
                <w:lang w:eastAsia="ar-SA"/>
                <w14:ligatures w14:val="none"/>
              </w:rPr>
              <w:t>1.</w:t>
            </w:r>
          </w:p>
        </w:tc>
        <w:tc>
          <w:tcPr>
            <w:tcW w:w="4394" w:type="dxa"/>
          </w:tcPr>
          <w:p w14:paraId="2E35D40C" w14:textId="26F7BD8A" w:rsidR="00D53A26" w:rsidRPr="00D53A26" w:rsidRDefault="00D53A26" w:rsidP="00D53A26">
            <w:pPr>
              <w:tabs>
                <w:tab w:val="num" w:pos="3030"/>
                <w:tab w:val="num" w:pos="5488"/>
              </w:tabs>
              <w:spacing w:after="0" w:line="240" w:lineRule="auto"/>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lang w:eastAsia="en-GB"/>
                <w14:ligatures w14:val="none"/>
              </w:rPr>
              <w:t xml:space="preserve">Muitinės pareigūnų tarnybinės uniformos </w:t>
            </w:r>
            <w:r w:rsidR="00185D32">
              <w:rPr>
                <w:rFonts w:ascii="Times New Roman" w:eastAsia="Times New Roman" w:hAnsi="Times New Roman" w:cs="Times New Roman"/>
                <w:kern w:val="0"/>
                <w:lang w:eastAsia="en-GB"/>
                <w14:ligatures w14:val="none"/>
              </w:rPr>
              <w:t>universalių</w:t>
            </w:r>
            <w:r w:rsidR="00133246">
              <w:rPr>
                <w:rFonts w:ascii="Times New Roman" w:eastAsia="Times New Roman" w:hAnsi="Times New Roman" w:cs="Times New Roman"/>
                <w:kern w:val="0"/>
                <w:lang w:eastAsia="en-GB"/>
                <w14:ligatures w14:val="none"/>
              </w:rPr>
              <w:t xml:space="preserve"> striukių</w:t>
            </w:r>
            <w:r w:rsidRPr="00D53A26">
              <w:rPr>
                <w:rFonts w:ascii="Times New Roman" w:eastAsia="Times New Roman" w:hAnsi="Times New Roman" w:cs="Times New Roman"/>
                <w:kern w:val="0"/>
                <w:lang w:eastAsia="en-GB"/>
                <w14:ligatures w14:val="none"/>
              </w:rPr>
              <w:t xml:space="preserve"> siuvimo paslaugos</w:t>
            </w:r>
          </w:p>
        </w:tc>
        <w:tc>
          <w:tcPr>
            <w:tcW w:w="993" w:type="dxa"/>
          </w:tcPr>
          <w:p w14:paraId="62148B5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Vnt.</w:t>
            </w:r>
          </w:p>
        </w:tc>
        <w:tc>
          <w:tcPr>
            <w:tcW w:w="1020" w:type="dxa"/>
            <w:tcBorders>
              <w:top w:val="single" w:sz="4" w:space="0" w:color="000000"/>
              <w:left w:val="single" w:sz="4" w:space="0" w:color="000000"/>
              <w:bottom w:val="single" w:sz="4" w:space="0" w:color="000000"/>
              <w:right w:val="single" w:sz="4" w:space="0" w:color="000000"/>
            </w:tcBorders>
          </w:tcPr>
          <w:p w14:paraId="4931ED7B" w14:textId="0A7CEAFD" w:rsidR="00D53A26" w:rsidRPr="00D53A26" w:rsidRDefault="00576472" w:rsidP="00D53A26">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1 </w:t>
            </w:r>
            <w:r w:rsidR="00185D32">
              <w:rPr>
                <w:rFonts w:ascii="Times New Roman" w:eastAsia="Times New Roman" w:hAnsi="Times New Roman" w:cs="Times New Roman"/>
                <w:kern w:val="0"/>
                <w14:ligatures w14:val="none"/>
              </w:rPr>
              <w:t>500</w:t>
            </w:r>
          </w:p>
        </w:tc>
        <w:tc>
          <w:tcPr>
            <w:tcW w:w="1389" w:type="dxa"/>
          </w:tcPr>
          <w:p w14:paraId="1B706AF7"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p>
        </w:tc>
        <w:tc>
          <w:tcPr>
            <w:tcW w:w="1446" w:type="dxa"/>
          </w:tcPr>
          <w:p w14:paraId="42C4530E" w14:textId="77777777" w:rsidR="00D53A26" w:rsidRPr="00D53A26" w:rsidDel="00E85927" w:rsidRDefault="00D53A26" w:rsidP="00D53A26">
            <w:pPr>
              <w:spacing w:after="0" w:line="240" w:lineRule="auto"/>
              <w:jc w:val="center"/>
              <w:rPr>
                <w:rFonts w:ascii="Times New Roman" w:eastAsia="Times New Roman" w:hAnsi="Times New Roman" w:cs="Times New Roman"/>
                <w:kern w:val="0"/>
                <w14:ligatures w14:val="none"/>
              </w:rPr>
            </w:pPr>
          </w:p>
        </w:tc>
      </w:tr>
      <w:tr w:rsidR="005E4483" w:rsidRPr="00D53A26" w:rsidDel="00E85927" w14:paraId="7BAEA47A" w14:textId="77777777" w:rsidTr="00185D32">
        <w:trPr>
          <w:trHeight w:val="521"/>
        </w:trPr>
        <w:tc>
          <w:tcPr>
            <w:tcW w:w="596" w:type="dxa"/>
            <w:vAlign w:val="center"/>
          </w:tcPr>
          <w:p w14:paraId="07EA7F4B" w14:textId="554BACF0" w:rsidR="005E4483" w:rsidRPr="00185D32" w:rsidRDefault="005E4483" w:rsidP="000B1075">
            <w:pPr>
              <w:pStyle w:val="ListParagraph"/>
              <w:numPr>
                <w:ilvl w:val="0"/>
                <w:numId w:val="1"/>
              </w:numPr>
              <w:tabs>
                <w:tab w:val="left" w:pos="306"/>
              </w:tabs>
              <w:spacing w:after="0" w:line="240" w:lineRule="auto"/>
              <w:rPr>
                <w:rFonts w:ascii="Times New Roman" w:eastAsia="Times New Roman" w:hAnsi="Times New Roman" w:cs="Times New Roman"/>
                <w:kern w:val="0"/>
                <w:lang w:eastAsia="ar-SA"/>
                <w14:ligatures w14:val="none"/>
              </w:rPr>
            </w:pPr>
          </w:p>
        </w:tc>
        <w:tc>
          <w:tcPr>
            <w:tcW w:w="4394" w:type="dxa"/>
          </w:tcPr>
          <w:p w14:paraId="4A221AC4" w14:textId="153FA496" w:rsidR="005E4483" w:rsidRPr="00D53A26" w:rsidRDefault="00185D32" w:rsidP="00D53A26">
            <w:pPr>
              <w:tabs>
                <w:tab w:val="num" w:pos="3030"/>
                <w:tab w:val="num" w:pos="5488"/>
              </w:tabs>
              <w:spacing w:after="0" w:line="240" w:lineRule="auto"/>
              <w:rPr>
                <w:rFonts w:ascii="Times New Roman" w:eastAsia="Times New Roman" w:hAnsi="Times New Roman" w:cs="Times New Roman"/>
                <w:kern w:val="0"/>
                <w:lang w:eastAsia="en-GB"/>
                <w14:ligatures w14:val="none"/>
              </w:rPr>
            </w:pPr>
            <w:r w:rsidRPr="00D53A26">
              <w:rPr>
                <w:rFonts w:ascii="Times New Roman" w:eastAsia="Times New Roman" w:hAnsi="Times New Roman" w:cs="Times New Roman"/>
                <w:kern w:val="0"/>
                <w:lang w:eastAsia="en-GB"/>
                <w14:ligatures w14:val="none"/>
              </w:rPr>
              <w:t xml:space="preserve">Muitinės pareigūnų tarnybinės uniformos </w:t>
            </w:r>
            <w:r>
              <w:rPr>
                <w:rFonts w:ascii="Times New Roman" w:eastAsia="Times New Roman" w:hAnsi="Times New Roman" w:cs="Times New Roman"/>
                <w:kern w:val="0"/>
                <w:lang w:eastAsia="en-GB"/>
                <w14:ligatures w14:val="none"/>
              </w:rPr>
              <w:t>striukių</w:t>
            </w:r>
            <w:r w:rsidRPr="00D53A26">
              <w:rPr>
                <w:rFonts w:ascii="Times New Roman" w:eastAsia="Times New Roman" w:hAnsi="Times New Roman" w:cs="Times New Roman"/>
                <w:kern w:val="0"/>
                <w:lang w:eastAsia="en-GB"/>
                <w14:ligatures w14:val="none"/>
              </w:rPr>
              <w:t xml:space="preserve"> siuvimo paslaugos</w:t>
            </w:r>
          </w:p>
        </w:tc>
        <w:tc>
          <w:tcPr>
            <w:tcW w:w="993" w:type="dxa"/>
          </w:tcPr>
          <w:p w14:paraId="1969A5BA" w14:textId="0BCC168E" w:rsidR="005E4483" w:rsidRPr="00D53A26" w:rsidRDefault="005E4483" w:rsidP="00D53A26">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Vnt</w:t>
            </w:r>
            <w:r w:rsidR="000B1075">
              <w:rPr>
                <w:rFonts w:ascii="Times New Roman" w:eastAsia="Times New Roman" w:hAnsi="Times New Roman" w:cs="Times New Roman"/>
                <w:kern w:val="0"/>
                <w14:ligatures w14:val="none"/>
              </w:rPr>
              <w:t>.</w:t>
            </w:r>
          </w:p>
        </w:tc>
        <w:tc>
          <w:tcPr>
            <w:tcW w:w="1020" w:type="dxa"/>
            <w:tcBorders>
              <w:top w:val="single" w:sz="4" w:space="0" w:color="000000"/>
              <w:left w:val="single" w:sz="4" w:space="0" w:color="000000"/>
              <w:bottom w:val="single" w:sz="4" w:space="0" w:color="000000"/>
              <w:right w:val="single" w:sz="4" w:space="0" w:color="000000"/>
            </w:tcBorders>
          </w:tcPr>
          <w:p w14:paraId="05077FDB" w14:textId="099FB648" w:rsidR="005E4483" w:rsidRDefault="00185D32" w:rsidP="00D53A26">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60</w:t>
            </w:r>
          </w:p>
        </w:tc>
        <w:tc>
          <w:tcPr>
            <w:tcW w:w="1389" w:type="dxa"/>
          </w:tcPr>
          <w:p w14:paraId="0BC09947" w14:textId="77777777" w:rsidR="005E4483" w:rsidRPr="00D53A26" w:rsidRDefault="005E4483" w:rsidP="00D53A26">
            <w:pPr>
              <w:spacing w:after="0" w:line="240" w:lineRule="auto"/>
              <w:jc w:val="center"/>
              <w:rPr>
                <w:rFonts w:ascii="Times New Roman" w:eastAsia="Times New Roman" w:hAnsi="Times New Roman" w:cs="Times New Roman"/>
                <w:kern w:val="0"/>
                <w14:ligatures w14:val="none"/>
              </w:rPr>
            </w:pPr>
          </w:p>
        </w:tc>
        <w:tc>
          <w:tcPr>
            <w:tcW w:w="1446" w:type="dxa"/>
          </w:tcPr>
          <w:p w14:paraId="76C4EC6A" w14:textId="77777777" w:rsidR="005E4483" w:rsidRPr="00D53A26" w:rsidDel="00E85927" w:rsidRDefault="005E4483" w:rsidP="00D53A26">
            <w:pPr>
              <w:spacing w:after="0" w:line="240" w:lineRule="auto"/>
              <w:jc w:val="center"/>
              <w:rPr>
                <w:rFonts w:ascii="Times New Roman" w:eastAsia="Times New Roman" w:hAnsi="Times New Roman" w:cs="Times New Roman"/>
                <w:kern w:val="0"/>
                <w14:ligatures w14:val="none"/>
              </w:rPr>
            </w:pPr>
          </w:p>
        </w:tc>
      </w:tr>
      <w:tr w:rsidR="00D53A26" w:rsidRPr="00D53A26" w:rsidDel="00E85927" w14:paraId="319B8DC0" w14:textId="77777777" w:rsidTr="003B4DFC">
        <w:tc>
          <w:tcPr>
            <w:tcW w:w="596" w:type="dxa"/>
          </w:tcPr>
          <w:p w14:paraId="74914CC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053AD798"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Bendra pasiūlymo kaina, Eur, be PVM (du skaičiai po kablelio):</w:t>
            </w:r>
          </w:p>
        </w:tc>
        <w:tc>
          <w:tcPr>
            <w:tcW w:w="1446" w:type="dxa"/>
          </w:tcPr>
          <w:p w14:paraId="3D6D9FE3"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1D0DCE12" w14:textId="77777777" w:rsidTr="003B4DFC">
        <w:tc>
          <w:tcPr>
            <w:tcW w:w="596" w:type="dxa"/>
          </w:tcPr>
          <w:p w14:paraId="3799C0C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2084D3A8"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PVM tarifas**, proc.:</w:t>
            </w:r>
          </w:p>
        </w:tc>
        <w:tc>
          <w:tcPr>
            <w:tcW w:w="1446" w:type="dxa"/>
          </w:tcPr>
          <w:p w14:paraId="22B88D34"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206CBD53" w14:textId="77777777" w:rsidTr="003B4DFC">
        <w:tc>
          <w:tcPr>
            <w:tcW w:w="596" w:type="dxa"/>
          </w:tcPr>
          <w:p w14:paraId="35A75BA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7073408C"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PVM suma, Eur (du skaičiai po kablelio):</w:t>
            </w:r>
          </w:p>
        </w:tc>
        <w:tc>
          <w:tcPr>
            <w:tcW w:w="1446" w:type="dxa"/>
          </w:tcPr>
          <w:p w14:paraId="10802DE1"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11C7F488" w14:textId="77777777" w:rsidTr="003B4DFC">
        <w:tc>
          <w:tcPr>
            <w:tcW w:w="596" w:type="dxa"/>
          </w:tcPr>
          <w:p w14:paraId="06A7CF8E"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
                <w:bCs/>
                <w:color w:val="000000"/>
                <w:kern w:val="0"/>
                <w14:ligatures w14:val="none"/>
              </w:rPr>
            </w:pPr>
          </w:p>
        </w:tc>
        <w:tc>
          <w:tcPr>
            <w:tcW w:w="7796" w:type="dxa"/>
            <w:gridSpan w:val="4"/>
          </w:tcPr>
          <w:p w14:paraId="6ED2291D"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
                <w:bCs/>
                <w:color w:val="000000"/>
                <w:kern w:val="0"/>
                <w14:ligatures w14:val="none"/>
              </w:rPr>
            </w:pPr>
            <w:r w:rsidRPr="00D53A26">
              <w:rPr>
                <w:rFonts w:ascii="Times New Roman" w:eastAsia="Times New Roman" w:hAnsi="Times New Roman" w:cs="Times New Roman"/>
                <w:b/>
                <w:bCs/>
                <w:color w:val="000000"/>
                <w:kern w:val="0"/>
                <w14:ligatures w14:val="none"/>
              </w:rPr>
              <w:t>IŠ VISO (Bendra pasiūlymo kaina), Eur, su PVM</w:t>
            </w:r>
          </w:p>
          <w:p w14:paraId="0F803606"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
                <w:bCs/>
                <w:color w:val="000000"/>
                <w:kern w:val="0"/>
                <w14:ligatures w14:val="none"/>
              </w:rPr>
              <w:t>(du skaičiai po kablelio):</w:t>
            </w:r>
          </w:p>
        </w:tc>
        <w:tc>
          <w:tcPr>
            <w:tcW w:w="1446" w:type="dxa"/>
          </w:tcPr>
          <w:p w14:paraId="44A53AA7"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bl>
    <w:p w14:paraId="3EFCD368"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p w14:paraId="1CF15964" w14:textId="77777777" w:rsidR="001E150A" w:rsidRPr="00914D55" w:rsidRDefault="001E150A" w:rsidP="00626569">
      <w:pPr>
        <w:rPr>
          <w:rFonts w:ascii="Times New Roman" w:hAnsi="Times New Roman" w:cs="Times New Roman"/>
        </w:rPr>
      </w:pPr>
    </w:p>
    <w:p w14:paraId="4561E29C" w14:textId="77777777" w:rsidR="00F956BE" w:rsidRPr="00914D55" w:rsidRDefault="00F956BE" w:rsidP="00DB3DBE">
      <w:pPr>
        <w:spacing w:after="0" w:line="240" w:lineRule="auto"/>
        <w:ind w:firstLine="567"/>
        <w:jc w:val="both"/>
        <w:rPr>
          <w:rFonts w:ascii="Times New Roman" w:hAnsi="Times New Roman" w:cs="Times New Roman"/>
        </w:rPr>
      </w:pPr>
      <w:r w:rsidRPr="00914D55">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914D55" w:rsidRDefault="00F956BE" w:rsidP="00DB3DBE">
      <w:pPr>
        <w:tabs>
          <w:tab w:val="left" w:pos="200"/>
        </w:tabs>
        <w:spacing w:after="0" w:line="240" w:lineRule="auto"/>
        <w:ind w:firstLine="567"/>
        <w:jc w:val="both"/>
        <w:rPr>
          <w:rFonts w:ascii="Times New Roman" w:hAnsi="Times New Roman" w:cs="Times New Roman"/>
        </w:rPr>
      </w:pPr>
      <w:r w:rsidRPr="00914D55">
        <w:rPr>
          <w:rFonts w:ascii="Times New Roman" w:hAnsi="Times New Roman" w:cs="Times New Roman"/>
        </w:rPr>
        <w:t>Bendra pasiūlymo kaina su PVM yra _________________________________________ Eur.</w:t>
      </w:r>
    </w:p>
    <w:p w14:paraId="3160D0DF" w14:textId="4F2C5BE8"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hAnsi="Times New Roman" w:cs="Times New Roman"/>
        </w:rPr>
        <w:t>(suma skaičiais ir žodžiais)</w:t>
      </w:r>
    </w:p>
    <w:p w14:paraId="6A39B860" w14:textId="77777777"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Pr="00914D55" w:rsidRDefault="00F956BE" w:rsidP="00DB3DBE">
      <w:pPr>
        <w:spacing w:after="0" w:line="240" w:lineRule="auto"/>
        <w:ind w:firstLine="709"/>
        <w:jc w:val="both"/>
        <w:rPr>
          <w:rFonts w:ascii="Times New Roman" w:eastAsia="Calibri" w:hAnsi="Times New Roman" w:cs="Times New Roman"/>
        </w:rPr>
      </w:pPr>
      <w:r w:rsidRPr="00914D5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3F0C4E5F" w14:textId="77777777" w:rsidR="00EB1B59" w:rsidRPr="00914D55" w:rsidRDefault="00EB1B59" w:rsidP="00DB3DBE">
      <w:pPr>
        <w:spacing w:after="0" w:line="240" w:lineRule="auto"/>
        <w:ind w:firstLine="709"/>
        <w:jc w:val="both"/>
        <w:rPr>
          <w:rFonts w:ascii="Times New Roman" w:eastAsia="Calibri" w:hAnsi="Times New Roman" w:cs="Times New Roman"/>
        </w:rPr>
      </w:pPr>
    </w:p>
    <w:p w14:paraId="16061066" w14:textId="77777777" w:rsidR="00EB1B59" w:rsidRPr="00914D55" w:rsidRDefault="00EB1B59" w:rsidP="00EB1B59">
      <w:pPr>
        <w:spacing w:after="0"/>
        <w:ind w:firstLine="709"/>
        <w:jc w:val="both"/>
        <w:rPr>
          <w:rFonts w:ascii="Times New Roman" w:eastAsia="Calibri" w:hAnsi="Times New Roman" w:cs="Times New Roman"/>
        </w:rPr>
      </w:pPr>
    </w:p>
    <w:p w14:paraId="4F826F96" w14:textId="77777777" w:rsidR="00F956BE" w:rsidRPr="00914D55" w:rsidRDefault="00F956BE" w:rsidP="00F956BE">
      <w:pPr>
        <w:spacing w:after="0" w:line="240" w:lineRule="auto"/>
        <w:rPr>
          <w:rFonts w:ascii="Times New Roman" w:hAnsi="Times New Roman" w:cs="Times New Roman"/>
          <w:b/>
          <w:bCs/>
        </w:rPr>
      </w:pPr>
      <w:r w:rsidRPr="00914D55">
        <w:rPr>
          <w:rFonts w:ascii="Times New Roman" w:hAnsi="Times New Roman" w:cs="Times New Roman"/>
          <w:b/>
          <w:bCs/>
        </w:rPr>
        <w:t>Pasirašydamas šį pasiūlymą, tvirtinu, kad:</w:t>
      </w:r>
    </w:p>
    <w:p w14:paraId="59FFA6CE" w14:textId="77777777" w:rsidR="00F956BE" w:rsidRPr="00914D55" w:rsidRDefault="00F956BE" w:rsidP="000B1075">
      <w:pPr>
        <w:numPr>
          <w:ilvl w:val="0"/>
          <w:numId w:val="4"/>
        </w:numPr>
        <w:spacing w:after="0" w:line="240" w:lineRule="auto"/>
        <w:rPr>
          <w:rFonts w:ascii="Times New Roman" w:hAnsi="Times New Roman" w:cs="Times New Roman"/>
          <w:b/>
          <w:bCs/>
        </w:rPr>
      </w:pPr>
      <w:r w:rsidRPr="00914D5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914D55" w:rsidRDefault="00F956BE" w:rsidP="000B1075">
      <w:pPr>
        <w:numPr>
          <w:ilvl w:val="0"/>
          <w:numId w:val="4"/>
        </w:numPr>
        <w:spacing w:after="0" w:line="240" w:lineRule="auto"/>
        <w:rPr>
          <w:rFonts w:ascii="Times New Roman" w:hAnsi="Times New Roman" w:cs="Times New Roman"/>
          <w:b/>
          <w:bCs/>
        </w:rPr>
      </w:pPr>
      <w:r w:rsidRPr="00914D55">
        <w:rPr>
          <w:rFonts w:ascii="Times New Roman" w:hAnsi="Times New Roman" w:cs="Times New Roman"/>
        </w:rPr>
        <w:t>sutinku su Konkurso sąlygose nustatytomis sąlygomis ir procedūromis,</w:t>
      </w:r>
    </w:p>
    <w:p w14:paraId="3B96CA61" w14:textId="77777777" w:rsidR="00F956BE" w:rsidRPr="00914D55" w:rsidRDefault="00F956BE" w:rsidP="000B1075">
      <w:pPr>
        <w:numPr>
          <w:ilvl w:val="0"/>
          <w:numId w:val="4"/>
        </w:numPr>
        <w:spacing w:after="0" w:line="240" w:lineRule="auto"/>
        <w:rPr>
          <w:rFonts w:ascii="Times New Roman" w:hAnsi="Times New Roman" w:cs="Times New Roman"/>
        </w:rPr>
      </w:pPr>
      <w:r w:rsidRPr="00914D55">
        <w:rPr>
          <w:rFonts w:ascii="Times New Roman" w:hAnsi="Times New Roman" w:cs="Times New Roman"/>
        </w:rPr>
        <w:t>Konkurso sąlygose pateikti duomenys ir informacija yra teisinga ir apima viską, ko reikia tinkamam sutarties įvykdymui;</w:t>
      </w:r>
    </w:p>
    <w:p w14:paraId="22DEB6D8" w14:textId="77777777" w:rsidR="00F956BE" w:rsidRPr="00914D55" w:rsidRDefault="00F956BE" w:rsidP="000B1075">
      <w:pPr>
        <w:numPr>
          <w:ilvl w:val="0"/>
          <w:numId w:val="4"/>
        </w:numPr>
        <w:spacing w:after="0" w:line="240" w:lineRule="auto"/>
        <w:rPr>
          <w:rFonts w:ascii="Times New Roman" w:hAnsi="Times New Roman" w:cs="Times New Roman"/>
        </w:rPr>
      </w:pPr>
      <w:r w:rsidRPr="00914D55">
        <w:rPr>
          <w:rFonts w:ascii="Times New Roman" w:hAnsi="Times New Roman" w:cs="Times New Roman"/>
        </w:rPr>
        <w:t>pasiūlymas galioja Konkurso sąlygų VI skyriuje 6.11 papunktyje nurodytą terminą.</w:t>
      </w:r>
    </w:p>
    <w:p w14:paraId="55193A82" w14:textId="77777777" w:rsidR="00F956BE" w:rsidRPr="00914D5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914D5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914D5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914D5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(Vardas, pavardė)</w:t>
            </w:r>
          </w:p>
        </w:tc>
      </w:tr>
    </w:tbl>
    <w:p w14:paraId="6B7C7231" w14:textId="77777777" w:rsidR="00DB3DBE" w:rsidRPr="00914D55" w:rsidRDefault="00DB3DBE" w:rsidP="00D83EB1">
      <w:pPr>
        <w:spacing w:after="0" w:line="240" w:lineRule="auto"/>
        <w:jc w:val="right"/>
        <w:rPr>
          <w:rFonts w:ascii="Times New Roman" w:eastAsia="MS Mincho" w:hAnsi="Times New Roman" w:cs="Times New Roman"/>
          <w:bCs/>
          <w:iCs/>
        </w:rPr>
      </w:pPr>
    </w:p>
    <w:p w14:paraId="3CDE2751" w14:textId="77777777" w:rsidR="008B232A" w:rsidRPr="00914D55" w:rsidRDefault="008B232A" w:rsidP="00D83EB1">
      <w:pPr>
        <w:spacing w:after="0" w:line="240" w:lineRule="auto"/>
        <w:jc w:val="right"/>
        <w:rPr>
          <w:rFonts w:ascii="Times New Roman" w:eastAsia="MS Mincho" w:hAnsi="Times New Roman" w:cs="Times New Roman"/>
          <w:bCs/>
          <w:iCs/>
        </w:rPr>
      </w:pPr>
    </w:p>
    <w:p w14:paraId="10DC1443" w14:textId="77777777" w:rsidR="008B232A" w:rsidRPr="00914D55" w:rsidRDefault="008B232A" w:rsidP="00D83EB1">
      <w:pPr>
        <w:spacing w:after="0" w:line="240" w:lineRule="auto"/>
        <w:jc w:val="right"/>
        <w:rPr>
          <w:rFonts w:ascii="Times New Roman" w:eastAsia="MS Mincho" w:hAnsi="Times New Roman" w:cs="Times New Roman"/>
          <w:bCs/>
          <w:iCs/>
        </w:rPr>
      </w:pPr>
    </w:p>
    <w:p w14:paraId="78E50D2C" w14:textId="77777777" w:rsidR="007F2781" w:rsidRDefault="007F2781" w:rsidP="00D83EB1">
      <w:pPr>
        <w:spacing w:after="0" w:line="240" w:lineRule="auto"/>
        <w:jc w:val="right"/>
        <w:rPr>
          <w:rFonts w:ascii="Times New Roman" w:eastAsia="MS Mincho" w:hAnsi="Times New Roman" w:cs="Times New Roman"/>
          <w:bCs/>
          <w:iCs/>
        </w:rPr>
      </w:pPr>
    </w:p>
    <w:p w14:paraId="13DEE86E" w14:textId="77777777" w:rsidR="007F2781" w:rsidRDefault="007F2781" w:rsidP="00D83EB1">
      <w:pPr>
        <w:spacing w:after="0" w:line="240" w:lineRule="auto"/>
        <w:jc w:val="right"/>
        <w:rPr>
          <w:rFonts w:ascii="Times New Roman" w:eastAsia="MS Mincho" w:hAnsi="Times New Roman" w:cs="Times New Roman"/>
          <w:bCs/>
          <w:iCs/>
        </w:rPr>
      </w:pPr>
    </w:p>
    <w:p w14:paraId="0B688799" w14:textId="77777777" w:rsidR="007F2781" w:rsidRDefault="007F2781" w:rsidP="00D83EB1">
      <w:pPr>
        <w:spacing w:after="0" w:line="240" w:lineRule="auto"/>
        <w:jc w:val="right"/>
        <w:rPr>
          <w:rFonts w:ascii="Times New Roman" w:eastAsia="MS Mincho" w:hAnsi="Times New Roman" w:cs="Times New Roman"/>
          <w:bCs/>
          <w:iCs/>
        </w:rPr>
      </w:pPr>
    </w:p>
    <w:p w14:paraId="1B69E433" w14:textId="77777777" w:rsidR="007F2781" w:rsidRDefault="007F2781" w:rsidP="00D83EB1">
      <w:pPr>
        <w:spacing w:after="0" w:line="240" w:lineRule="auto"/>
        <w:jc w:val="right"/>
        <w:rPr>
          <w:rFonts w:ascii="Times New Roman" w:eastAsia="MS Mincho" w:hAnsi="Times New Roman" w:cs="Times New Roman"/>
          <w:bCs/>
          <w:iCs/>
        </w:rPr>
      </w:pPr>
    </w:p>
    <w:p w14:paraId="791512E8" w14:textId="4426B13A" w:rsidR="000F6A90" w:rsidRPr="00914D55" w:rsidRDefault="000F6A90"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lastRenderedPageBreak/>
        <w:t>Konkurso sąlygų</w:t>
      </w:r>
    </w:p>
    <w:p w14:paraId="0FACAD67" w14:textId="55F0DE28" w:rsidR="000F6A90" w:rsidRPr="00914D55" w:rsidRDefault="00D83EB1"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t>3 priedas</w:t>
      </w:r>
    </w:p>
    <w:p w14:paraId="25E49352" w14:textId="77777777" w:rsidR="00195040" w:rsidRPr="00914D55" w:rsidRDefault="00195040" w:rsidP="00195040">
      <w:pPr>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914D55"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914D55" w:rsidRDefault="00195040" w:rsidP="007D12FA">
      <w:pPr>
        <w:spacing w:after="0" w:line="240" w:lineRule="auto"/>
        <w:ind w:firstLine="5954"/>
        <w:jc w:val="right"/>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1 lentelė </w:t>
      </w:r>
    </w:p>
    <w:p w14:paraId="1E78ED5C" w14:textId="77777777" w:rsidR="00195040" w:rsidRPr="006D27A9" w:rsidRDefault="00195040" w:rsidP="007D12FA">
      <w:pPr>
        <w:spacing w:after="0" w:line="240" w:lineRule="auto"/>
        <w:ind w:left="2592" w:firstLine="1296"/>
        <w:jc w:val="right"/>
        <w:rPr>
          <w:rFonts w:ascii="Times New Roman" w:eastAsia="Calibri" w:hAnsi="Times New Roman" w:cs="Times New Roman"/>
          <w:b/>
          <w:bCs/>
          <w:kern w:val="0"/>
          <w14:ligatures w14:val="none"/>
        </w:rPr>
      </w:pPr>
      <w:r w:rsidRPr="006D27A9">
        <w:rPr>
          <w:rFonts w:ascii="Times New Roman" w:eastAsia="Calibri" w:hAnsi="Times New Roman" w:cs="Times New Roman"/>
          <w:b/>
          <w:bCs/>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914D55"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914D55"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914D55">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914D55" w:rsidRDefault="003E01EB" w:rsidP="003E01EB">
            <w:pPr>
              <w:spacing w:after="0" w:line="256" w:lineRule="auto"/>
              <w:jc w:val="center"/>
              <w:rPr>
                <w:rFonts w:ascii="Times New Roman" w:eastAsia="MS Mincho" w:hAnsi="Times New Roman" w:cs="Times New Roman"/>
                <w:b/>
                <w:bCs/>
                <w:kern w:val="0"/>
                <w14:ligatures w14:val="none"/>
              </w:rPr>
            </w:pPr>
            <w:r w:rsidRPr="00914D55">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914D55"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914D55">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914D55" w:rsidRDefault="003E01EB" w:rsidP="003E01EB">
            <w:pPr>
              <w:spacing w:after="0" w:line="256" w:lineRule="auto"/>
              <w:jc w:val="center"/>
              <w:rPr>
                <w:rFonts w:ascii="Times New Roman" w:eastAsia="Times New Roman" w:hAnsi="Times New Roman" w:cs="Times New Roman"/>
                <w:b/>
                <w:bCs/>
                <w:iCs/>
                <w:kern w:val="0"/>
                <w14:ligatures w14:val="none"/>
              </w:rPr>
            </w:pPr>
            <w:r w:rsidRPr="00914D55">
              <w:rPr>
                <w:rFonts w:ascii="Times New Roman" w:eastAsia="MS Mincho" w:hAnsi="Times New Roman" w:cs="Times New Roman"/>
                <w:b/>
                <w:bCs/>
                <w:kern w:val="0"/>
                <w14:ligatures w14:val="none"/>
              </w:rPr>
              <w:t>Pašalinimo pagrindų nebuvimą įrodantys dokumentai</w:t>
            </w:r>
          </w:p>
        </w:tc>
      </w:tr>
      <w:tr w:rsidR="003E01EB" w:rsidRPr="00914D55"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kyšininkavimą, prekybą poveikiu, papirkimą;</w:t>
            </w:r>
          </w:p>
          <w:p w14:paraId="380273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4) nusikalstamą bankrotą;</w:t>
            </w:r>
          </w:p>
          <w:p w14:paraId="0D7702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5) teroristinį ir su teroristine veikla susijusį nusikaltimą;</w:t>
            </w:r>
          </w:p>
          <w:p w14:paraId="29ADCCA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6) nusikalstamu būdu gauto turto legalizavimą;</w:t>
            </w:r>
          </w:p>
          <w:p w14:paraId="0B90486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7) prekybą žmonėmis, vaiko pirkimą arba pardavimą;</w:t>
            </w:r>
          </w:p>
          <w:p w14:paraId="39358FC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1 dalis</w:t>
            </w:r>
          </w:p>
          <w:p w14:paraId="481B503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A1-A6 punktai</w:t>
            </w:r>
          </w:p>
          <w:p w14:paraId="77CA6F6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reikalaujama:</w:t>
            </w:r>
          </w:p>
          <w:p w14:paraId="413E60E9"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arba</w:t>
            </w:r>
          </w:p>
          <w:p w14:paraId="11189D98"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0B55F5EF"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1"/>
            </w:r>
            <w:r w:rsidRPr="00914D55">
              <w:rPr>
                <w:rFonts w:ascii="Times New Roman" w:eastAsia="MS Mincho" w:hAnsi="Times New Roman" w:cs="Times New Roman"/>
                <w:kern w:val="0"/>
                <w14:ligatures w14:val="none"/>
              </w:rPr>
              <w:t>.</w:t>
            </w:r>
          </w:p>
          <w:p w14:paraId="7BC88A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914D55" w:rsidRDefault="003E01EB" w:rsidP="003E01EB">
            <w:pPr>
              <w:spacing w:after="0" w:line="256" w:lineRule="auto"/>
              <w:jc w:val="both"/>
              <w:rPr>
                <w:rFonts w:ascii="Times New Roman" w:eastAsia="MS Mincho" w:hAnsi="Times New Roman" w:cs="Times New Roman"/>
                <w:color w:val="7030A0"/>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180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color w:val="000000"/>
                <w:kern w:val="0"/>
                <w14:ligatures w14:val="none"/>
              </w:rPr>
              <w:t>Pavyzdys:</w:t>
            </w:r>
            <w:r w:rsidRPr="00914D55">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Jei dokumentas išduotas anksčiau, tačiau jame nurodytas galiojimo terminas ilgesnis </w:t>
            </w:r>
            <w:r w:rsidRPr="00914D55">
              <w:rPr>
                <w:rFonts w:ascii="Times New Roman" w:eastAsia="MS Mincho" w:hAnsi="Times New Roman" w:cs="Times New Roman"/>
                <w:kern w:val="0"/>
                <w14:ligatures w14:val="none"/>
              </w:rPr>
              <w:lastRenderedPageBreak/>
              <w:t>nei pašalinimo pagrindų nebuvimą patvirtinančių dokumentų pagal EBVPD galutinis pateikimo terminas, toks dokumentas jo galiojimo laikotarpiu yra priimtinas.</w:t>
            </w:r>
          </w:p>
          <w:p w14:paraId="01E8367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914D55" w:rsidRDefault="003E01EB" w:rsidP="003E01EB">
            <w:pPr>
              <w:spacing w:after="0" w:line="240" w:lineRule="auto"/>
              <w:jc w:val="both"/>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2¹ dalis</w:t>
            </w:r>
          </w:p>
          <w:p w14:paraId="2B8BB789" w14:textId="77777777" w:rsidR="003E01EB" w:rsidRPr="00914D55"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E2D24" w14:textId="0BD0B810" w:rsidR="003E01EB" w:rsidRPr="00914D55" w:rsidRDefault="003E01EB" w:rsidP="00D94F75">
            <w:pPr>
              <w:spacing w:after="0" w:line="240" w:lineRule="auto"/>
              <w:jc w:val="both"/>
              <w:rPr>
                <w:rFonts w:ascii="Times New Roman" w:eastAsia="MS Mincho" w:hAnsi="Times New Roman" w:cs="Times New Roman"/>
                <w:kern w:val="0"/>
                <w14:ligatures w14:val="none"/>
              </w:rPr>
            </w:pPr>
            <w:r w:rsidRPr="00914D55">
              <w:rPr>
                <w:rFonts w:ascii="Times New Roman" w:eastAsia="Times New Roman" w:hAnsi="Times New Roman" w:cs="Times New Roman"/>
                <w:kern w:val="0"/>
                <w14:ligatures w14:val="none"/>
              </w:rPr>
              <w:t>Iš Lietuvoje įsteigtų subjektų įrodančių dokumentų nereikalaujama. Užtenka pateikto EBVPD.</w:t>
            </w:r>
          </w:p>
        </w:tc>
      </w:tr>
      <w:tr w:rsidR="003E01EB" w:rsidRPr="00914D55"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nuteistas už įsipareigojimų, susijusių su mokesčių, įskaitant socialinio draudimo įmokas, mokėjimu, </w:t>
            </w:r>
            <w:r w:rsidRPr="00914D55">
              <w:rPr>
                <w:rFonts w:ascii="Times New Roman" w:eastAsia="MS Mincho" w:hAnsi="Times New Roman" w:cs="Times New Roman"/>
                <w:kern w:val="0"/>
                <w14:ligatures w14:val="none"/>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Tačiau ši nuostata netaikoma, jeigu:</w:t>
            </w:r>
          </w:p>
          <w:p w14:paraId="6596700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įsiskolinimo suma neviršija 50 Eur (penkiasdešimt eurų);</w:t>
            </w:r>
          </w:p>
          <w:p w14:paraId="45FF4E7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914D55">
              <w:rPr>
                <w:rFonts w:ascii="Times New Roman" w:eastAsia="MS Mincho" w:hAnsi="Times New Roman" w:cs="Times New Roman"/>
                <w:kern w:val="0"/>
                <w14:ligatures w14:val="none"/>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3 dalis</w:t>
            </w:r>
          </w:p>
          <w:p w14:paraId="466AADF2" w14:textId="77777777" w:rsidR="003E01EB" w:rsidRPr="00914D55"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1) Dėl įsipareigojimų, susijusių su mokesčių mokėjimu, įvykdymo iš Lietuvoje įsteigtų subjektų prašoma:</w:t>
            </w:r>
          </w:p>
          <w:p w14:paraId="7415C77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914D55" w:rsidRDefault="003E01EB" w:rsidP="000B1075">
            <w:pPr>
              <w:numPr>
                <w:ilvl w:val="0"/>
                <w:numId w:val="7"/>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914D55" w:rsidRDefault="003E01EB" w:rsidP="000B1075">
            <w:pPr>
              <w:numPr>
                <w:ilvl w:val="0"/>
                <w:numId w:val="8"/>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78AED773"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2"/>
            </w:r>
            <w:r w:rsidRPr="00914D55">
              <w:rPr>
                <w:rFonts w:ascii="Times New Roman" w:eastAsia="MS Mincho" w:hAnsi="Times New Roman" w:cs="Times New Roman"/>
                <w:kern w:val="0"/>
                <w14:ligatures w14:val="none"/>
              </w:rPr>
              <w:t>.</w:t>
            </w:r>
          </w:p>
          <w:p w14:paraId="668C4CB6"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914D55" w:rsidRDefault="003E01EB" w:rsidP="003E01EB">
            <w:pPr>
              <w:spacing w:after="0" w:line="256" w:lineRule="auto"/>
              <w:jc w:val="both"/>
              <w:rPr>
                <w:rFonts w:ascii="Times New Roman" w:eastAsia="Times New Roman" w:hAnsi="Times New Roman" w:cs="Times New Roman"/>
                <w:i/>
                <w:iCs/>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Dėl įsipareigojimų, susijusių su socialinio draudimo įmokų mokėjimu, įvykdymo iš Lietuvoje įsteigtų subjektų prašoma:</w:t>
            </w:r>
          </w:p>
          <w:p w14:paraId="1D4C276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8" w:history="1">
              <w:r w:rsidRPr="00914D55">
                <w:rPr>
                  <w:rFonts w:ascii="Times New Roman" w:eastAsia="MS Mincho" w:hAnsi="Times New Roman" w:cs="Times New Roman"/>
                  <w:kern w:val="0"/>
                  <w:u w:val="single"/>
                  <w14:ligatures w14:val="none"/>
                </w:rPr>
                <w:t>http://draudejai.sodra.lt/draudeju_viesi_duomenys/</w:t>
              </w:r>
            </w:hyperlink>
            <w:r w:rsidRPr="00914D55">
              <w:rPr>
                <w:rFonts w:ascii="Times New Roman" w:eastAsia="MS Mincho" w:hAnsi="Times New Roman" w:cs="Times New Roman"/>
                <w:kern w:val="0"/>
                <w14:ligatures w14:val="none"/>
              </w:rPr>
              <w:t>.</w:t>
            </w:r>
          </w:p>
          <w:p w14:paraId="0D90BAD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1E95FEFA" w14:textId="77777777" w:rsidR="003E01EB" w:rsidRPr="00914D55" w:rsidRDefault="003E01EB" w:rsidP="000B1075">
            <w:pPr>
              <w:numPr>
                <w:ilvl w:val="0"/>
                <w:numId w:val="6"/>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kompetentingos institucijos dokumento</w:t>
            </w:r>
            <w:r w:rsidRPr="00914D55">
              <w:rPr>
                <w:rFonts w:ascii="Times New Roman" w:eastAsia="MS Mincho" w:hAnsi="Times New Roman" w:cs="Times New Roman"/>
                <w:kern w:val="0"/>
                <w:vertAlign w:val="superscript"/>
                <w14:ligatures w14:val="none"/>
              </w:rPr>
              <w:footnoteReference w:id="3"/>
            </w:r>
            <w:r w:rsidRPr="00914D55">
              <w:rPr>
                <w:rFonts w:ascii="Times New Roman" w:eastAsia="MS Mincho" w:hAnsi="Times New Roman" w:cs="Times New Roman"/>
                <w:kern w:val="0"/>
                <w14:ligatures w14:val="none"/>
              </w:rPr>
              <w:t>.</w:t>
            </w:r>
          </w:p>
          <w:p w14:paraId="7B637B1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r w:rsidRPr="00914D55">
              <w:rPr>
                <w:rFonts w:ascii="Times New Roman" w:eastAsia="MS Mincho" w:hAnsi="Times New Roman" w:cs="Times New Roman"/>
                <w:kern w:val="0"/>
                <w14:ligatures w14:val="none"/>
              </w:rPr>
              <w:lastRenderedPageBreak/>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914D55"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1 punktas</w:t>
            </w:r>
          </w:p>
          <w:p w14:paraId="646FD60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2 punktas</w:t>
            </w:r>
          </w:p>
          <w:p w14:paraId="7671028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3 punktas</w:t>
            </w:r>
          </w:p>
          <w:p w14:paraId="13AC4491"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0E86D70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w:t>
            </w:r>
            <w:r w:rsidRPr="00914D55">
              <w:rPr>
                <w:rFonts w:ascii="Times New Roman" w:eastAsia="MS Mincho" w:hAnsi="Times New Roman" w:cs="Times New Roman"/>
                <w:kern w:val="0"/>
                <w14:ligatures w14:val="none"/>
              </w:rPr>
              <w:lastRenderedPageBreak/>
              <w:t xml:space="preserve">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4 dalies 4 punktas</w:t>
            </w:r>
          </w:p>
          <w:p w14:paraId="597BB98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3AD8B689"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914D55" w:rsidRDefault="003E01EB" w:rsidP="003E01EB">
            <w:pPr>
              <w:spacing w:after="0" w:line="256" w:lineRule="auto"/>
              <w:jc w:val="both"/>
              <w:rPr>
                <w:rFonts w:ascii="Times New Roman" w:eastAsia="MS Mincho" w:hAnsi="Times New Roman" w:cs="Times New Roman"/>
                <w:kern w:val="0"/>
                <w:u w:val="single"/>
                <w14:ligatures w14:val="none"/>
              </w:rPr>
            </w:pPr>
            <w:hyperlink r:id="rId29" w:history="1">
              <w:r w:rsidRPr="00914D55">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5 punktas</w:t>
            </w:r>
          </w:p>
          <w:p w14:paraId="528C553B"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C15 punktas</w:t>
            </w:r>
          </w:p>
          <w:p w14:paraId="0067D68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491996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914D55" w:rsidRDefault="003E01EB" w:rsidP="003E01EB">
            <w:pPr>
              <w:spacing w:after="0" w:line="240" w:lineRule="auto"/>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6 punktas</w:t>
            </w:r>
          </w:p>
          <w:p w14:paraId="67F9B332"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C14 punktas</w:t>
            </w:r>
          </w:p>
          <w:p w14:paraId="026A3BD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914D55"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30" w:history="1">
              <w:r w:rsidRPr="00914D55">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hyperlink r:id="rId31" w:history="1">
              <w:r w:rsidRPr="00914D55">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10.</w:t>
            </w:r>
          </w:p>
          <w:p w14:paraId="212C3420" w14:textId="77777777" w:rsidR="003E01EB" w:rsidRPr="00914D55"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032DD052"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a papunktis</w:t>
            </w:r>
          </w:p>
          <w:p w14:paraId="293027AA"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r w:rsidRPr="00914D55">
              <w:rPr>
                <w:rFonts w:ascii="Times New Roman" w:eastAsia="Times New Roman" w:hAnsi="Times New Roman" w:cs="Times New Roman"/>
                <w:kern w:val="0"/>
                <w:lang w:eastAsia="lt-LT"/>
                <w14:ligatures w14:val="none"/>
              </w:rPr>
              <w:t xml:space="preserve"> Priimant sprendimus dėl tiekėjo pašalinimo iš pirkimo procedūros šiame punkte nurodytu pašalinimo pagrindu, be kita ko, atsižvelgiama į nacionalinėje duomenų bazėje adresu: </w:t>
            </w:r>
            <w:hyperlink r:id="rId32" w:history="1">
              <w:r w:rsidRPr="00914D55">
                <w:rPr>
                  <w:rFonts w:ascii="Times New Roman" w:eastAsia="Times New Roman" w:hAnsi="Times New Roman" w:cs="Times New Roman"/>
                  <w:kern w:val="0"/>
                  <w:lang w:eastAsia="lt-LT"/>
                  <w14:ligatures w14:val="none"/>
                </w:rPr>
                <w:t>https://www.registrucentras.lt/jar/p/index.php</w:t>
              </w:r>
            </w:hyperlink>
            <w:r w:rsidRPr="00914D55">
              <w:rPr>
                <w:rFonts w:ascii="Times New Roman" w:eastAsia="Times New Roman" w:hAnsi="Times New Roman" w:cs="Times New Roman"/>
                <w:kern w:val="0"/>
                <w:u w:val="single"/>
                <w:lang w:eastAsia="lt-LT"/>
                <w14:ligatures w14:val="none"/>
              </w:rPr>
              <w:t xml:space="preserve">  </w:t>
            </w:r>
          </w:p>
          <w:p w14:paraId="370C0F98"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lastRenderedPageBreak/>
              <w:t>paskelbtą informaciją, taip pat į šiame informaciniame pranešime pateiktą informaciją:</w:t>
            </w:r>
          </w:p>
          <w:p w14:paraId="64BF071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hyperlink r:id="rId33" w:history="1">
              <w:r w:rsidRPr="00914D55">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914D55">
              <w:rPr>
                <w:rFonts w:ascii="Times New Roman" w:eastAsia="Times New Roman" w:hAnsi="Times New Roman" w:cs="Times New Roman"/>
                <w:kern w:val="0"/>
                <w:lang w:eastAsia="lt-LT"/>
                <w14:ligatures w14:val="none"/>
              </w:rPr>
              <w:t xml:space="preserve"> </w:t>
            </w:r>
          </w:p>
        </w:tc>
      </w:tr>
      <w:tr w:rsidR="003E01EB" w:rsidRPr="00914D55"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914D55">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914D55">
              <w:rPr>
                <w:rFonts w:ascii="Times New Roman" w:eastAsia="Times New Roman" w:hAnsi="Times New Roman" w:cs="Times New Roman"/>
                <w:kern w:val="0"/>
                <w:vertAlign w:val="superscript"/>
                <w14:ligatures w14:val="none"/>
              </w:rPr>
              <w:t>1</w:t>
            </w:r>
            <w:r w:rsidRPr="00914D55">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b papunktis</w:t>
            </w:r>
          </w:p>
          <w:p w14:paraId="7913541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4" w:history="1">
              <w:r w:rsidRPr="00914D55">
                <w:rPr>
                  <w:rFonts w:ascii="Times New Roman" w:eastAsia="MS Mincho" w:hAnsi="Times New Roman" w:cs="Times New Roman"/>
                  <w:color w:val="0000FF"/>
                  <w:kern w:val="0"/>
                  <w:u w:val="single"/>
                  <w14:ligatures w14:val="none"/>
                </w:rPr>
                <w:t>https://www.vmi.lt/evmi/mokesciu-moketoju-informacija</w:t>
              </w:r>
            </w:hyperlink>
            <w:r w:rsidRPr="00914D55">
              <w:rPr>
                <w:rFonts w:ascii="Times New Roman" w:eastAsia="MS Mincho" w:hAnsi="Times New Roman" w:cs="Times New Roman"/>
                <w:kern w:val="0"/>
                <w14:ligatures w14:val="none"/>
              </w:rPr>
              <w:t xml:space="preserve"> skelbiamą informaciją.</w:t>
            </w:r>
          </w:p>
        </w:tc>
      </w:tr>
      <w:tr w:rsidR="003E01EB" w:rsidRPr="00914D55"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w:t>
            </w:r>
            <w:r w:rsidRPr="00914D55">
              <w:rPr>
                <w:rFonts w:ascii="Times New Roman" w:eastAsia="Times New Roman" w:hAnsi="Times New Roman" w:cs="Times New Roman"/>
                <w:kern w:val="0"/>
                <w14:ligatures w14:val="none"/>
              </w:rPr>
              <w:t xml:space="preserve"> kai jis </w:t>
            </w:r>
            <w:r w:rsidRPr="00914D55">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c papunktis</w:t>
            </w:r>
          </w:p>
          <w:p w14:paraId="67FE8BB9"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914D55" w:rsidRDefault="003E01EB" w:rsidP="003E01EB">
            <w:pPr>
              <w:spacing w:after="0" w:line="240"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914D55" w:rsidRDefault="003E01EB" w:rsidP="003E01EB">
            <w:pPr>
              <w:spacing w:after="0" w:line="240" w:lineRule="auto"/>
              <w:rPr>
                <w:rFonts w:ascii="Times New Roman" w:eastAsia="Calibri" w:hAnsi="Times New Roman" w:cs="Times New Roman"/>
                <w:iCs/>
                <w:kern w:val="0"/>
                <w14:ligatures w14:val="none"/>
              </w:rPr>
            </w:pPr>
            <w:hyperlink r:id="rId35" w:history="1">
              <w:r w:rsidRPr="00914D55">
                <w:rPr>
                  <w:rFonts w:ascii="Times New Roman" w:eastAsia="Calibri" w:hAnsi="Times New Roman" w:cs="Times New Roman"/>
                  <w:color w:val="0000FF"/>
                  <w:kern w:val="0"/>
                  <w:u w:val="single"/>
                  <w14:ligatures w14:val="none"/>
                </w:rPr>
                <w:t>https://kt.gov.lt/lt/atviri-duomenys/diskvalifikavimas-is-viesuju-pirkimu</w:t>
              </w:r>
            </w:hyperlink>
            <w:r w:rsidRPr="00914D55">
              <w:rPr>
                <w:rFonts w:ascii="Times New Roman" w:eastAsia="Calibri" w:hAnsi="Times New Roman" w:cs="Times New Roman"/>
                <w:kern w:val="0"/>
                <w14:ligatures w14:val="none"/>
              </w:rPr>
              <w:t xml:space="preserve"> skelbiamą informaciją. </w:t>
            </w:r>
          </w:p>
        </w:tc>
      </w:tr>
    </w:tbl>
    <w:p w14:paraId="20BA18F8" w14:textId="77777777" w:rsidR="000F6A90" w:rsidRPr="00914D55" w:rsidRDefault="000F6A90" w:rsidP="00D83EB1">
      <w:pPr>
        <w:jc w:val="both"/>
        <w:rPr>
          <w:rFonts w:ascii="Times New Roman" w:eastAsia="MS Mincho" w:hAnsi="Times New Roman" w:cs="Times New Roman"/>
          <w:bCs/>
          <w:iCs/>
        </w:rPr>
      </w:pPr>
    </w:p>
    <w:p w14:paraId="4D13233A"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65A7417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C19B03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A1EEEC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72E314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0EB366B"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7281E84"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A1EA49D"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75E2E5D"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E92C65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A3CCBD4"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754CE77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376FAC1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160637E"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6537EDF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6F5C1F0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052DF7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BC282FA"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55045FA"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C531871"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BC5500E" w14:textId="339954B3" w:rsidR="00487CDD" w:rsidRPr="00914D55"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914D55">
        <w:rPr>
          <w:rFonts w:ascii="Times New Roman" w:eastAsia="Calibri" w:hAnsi="Times New Roman" w:cs="Times New Roman"/>
          <w:b/>
          <w:color w:val="000000"/>
        </w:rPr>
        <w:lastRenderedPageBreak/>
        <w:t>2 lentelė</w:t>
      </w:r>
    </w:p>
    <w:p w14:paraId="7138268E" w14:textId="5DC67DD5" w:rsidR="006F5BA8" w:rsidRDefault="00487CDD" w:rsidP="00450E64">
      <w:pPr>
        <w:widowControl w:val="0"/>
        <w:suppressAutoHyphens/>
        <w:spacing w:after="0" w:line="240" w:lineRule="auto"/>
        <w:jc w:val="right"/>
        <w:outlineLvl w:val="1"/>
        <w:rPr>
          <w:rFonts w:ascii="Times New Roman" w:eastAsia="Calibri" w:hAnsi="Times New Roman" w:cs="Times New Roman"/>
          <w:bCs/>
        </w:rPr>
      </w:pPr>
      <w:r w:rsidRPr="00914D55">
        <w:rPr>
          <w:rFonts w:ascii="Times New Roman" w:eastAsia="Calibri" w:hAnsi="Times New Roman" w:cs="Times New Roman"/>
          <w:b/>
          <w:color w:val="000000"/>
        </w:rPr>
        <w:t>Tiekėjų kvalifikacijos reikalavimai</w:t>
      </w:r>
    </w:p>
    <w:p w14:paraId="4F462081" w14:textId="77777777" w:rsidR="009E1A92" w:rsidRDefault="009E1A92" w:rsidP="00450E64">
      <w:pPr>
        <w:widowControl w:val="0"/>
        <w:suppressAutoHyphens/>
        <w:spacing w:after="0" w:line="240" w:lineRule="auto"/>
        <w:jc w:val="right"/>
        <w:outlineLvl w:val="1"/>
        <w:rPr>
          <w:rFonts w:ascii="Times New Roman" w:eastAsia="Calibri" w:hAnsi="Times New Roman" w:cs="Times New Roman"/>
          <w:bCs/>
        </w:rPr>
      </w:pPr>
    </w:p>
    <w:p w14:paraId="385D2D11" w14:textId="77777777" w:rsidR="009E1A92" w:rsidRPr="009E1A92" w:rsidRDefault="009E1A92" w:rsidP="009E1A92">
      <w:pPr>
        <w:suppressAutoHyphens/>
        <w:spacing w:after="0" w:line="240" w:lineRule="auto"/>
        <w:ind w:firstLine="720"/>
        <w:outlineLvl w:val="1"/>
        <w:rPr>
          <w:rFonts w:ascii="Times New Roman" w:eastAsia="Times New Roman" w:hAnsi="Times New Roman" w:cs="Times New Roman"/>
          <w:kern w:val="0"/>
          <w:lang w:eastAsia="ar-SA"/>
          <w14:ligatures w14:val="none"/>
        </w:rPr>
      </w:pPr>
      <w:r w:rsidRPr="009E1A92">
        <w:rPr>
          <w:rFonts w:ascii="Times New Roman" w:eastAsia="Times New Roman" w:hAnsi="Times New Roman" w:cs="Times New Roman"/>
          <w:kern w:val="0"/>
          <w:lang w:eastAsia="ar-SA"/>
          <w14:ligatures w14:val="none"/>
        </w:rPr>
        <w:t xml:space="preserve">Tiekėjai, dalyvaujantys pirkime, turi atitikti šiuos kvalifikacijos reikalavimus </w:t>
      </w:r>
    </w:p>
    <w:p w14:paraId="23E7F833" w14:textId="77777777" w:rsidR="009E1A92" w:rsidRPr="00914D55" w:rsidRDefault="009E1A92" w:rsidP="009E1A92">
      <w:pPr>
        <w:widowControl w:val="0"/>
        <w:suppressAutoHyphens/>
        <w:spacing w:after="0" w:line="240" w:lineRule="auto"/>
        <w:outlineLvl w:val="1"/>
        <w:rPr>
          <w:rFonts w:ascii="Times New Roman" w:eastAsia="Calibri" w:hAnsi="Times New Roman" w:cs="Times New Roman"/>
          <w:bCs/>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252"/>
        <w:gridCol w:w="4990"/>
      </w:tblGrid>
      <w:tr w:rsidR="00202313" w:rsidRPr="00202313" w14:paraId="01B62467" w14:textId="77777777" w:rsidTr="00B708B4">
        <w:tc>
          <w:tcPr>
            <w:tcW w:w="851" w:type="dxa"/>
            <w:tcBorders>
              <w:top w:val="single" w:sz="4" w:space="0" w:color="000000"/>
              <w:left w:val="single" w:sz="4" w:space="0" w:color="000000"/>
              <w:bottom w:val="single" w:sz="4" w:space="0" w:color="000000"/>
              <w:right w:val="single" w:sz="4" w:space="0" w:color="000000"/>
            </w:tcBorders>
            <w:vAlign w:val="center"/>
          </w:tcPr>
          <w:p w14:paraId="44A94406" w14:textId="77777777" w:rsidR="00202313" w:rsidRPr="00202313" w:rsidRDefault="00202313" w:rsidP="00202313">
            <w:pPr>
              <w:suppressAutoHyphens/>
              <w:spacing w:after="0" w:line="240" w:lineRule="auto"/>
              <w:ind w:left="-779" w:right="-149" w:firstLine="813"/>
              <w:jc w:val="center"/>
              <w:rPr>
                <w:rFonts w:ascii="Times New Roman" w:eastAsia="Times New Roman" w:hAnsi="Times New Roman" w:cs="Times New Roman"/>
                <w:b/>
                <w:kern w:val="0"/>
                <w:sz w:val="22"/>
                <w:szCs w:val="20"/>
                <w:lang w:eastAsia="ar-SA"/>
                <w14:ligatures w14:val="none"/>
              </w:rPr>
            </w:pPr>
            <w:r w:rsidRPr="00202313">
              <w:rPr>
                <w:rFonts w:ascii="Times New Roman" w:eastAsia="Times New Roman" w:hAnsi="Times New Roman" w:cs="Times New Roman"/>
                <w:b/>
                <w:kern w:val="0"/>
                <w:sz w:val="22"/>
                <w:szCs w:val="20"/>
                <w:lang w:eastAsia="ar-SA"/>
                <w14:ligatures w14:val="none"/>
              </w:rPr>
              <w:t>Eil.</w:t>
            </w:r>
          </w:p>
          <w:p w14:paraId="2CA36110" w14:textId="77777777" w:rsidR="00202313" w:rsidRPr="00202313" w:rsidRDefault="00202313" w:rsidP="00202313">
            <w:pPr>
              <w:suppressAutoHyphens/>
              <w:spacing w:after="0" w:line="240" w:lineRule="auto"/>
              <w:ind w:left="-779" w:right="-149" w:firstLine="813"/>
              <w:jc w:val="center"/>
              <w:rPr>
                <w:rFonts w:ascii="Times New Roman" w:eastAsia="Times New Roman" w:hAnsi="Times New Roman" w:cs="Times New Roman"/>
                <w:b/>
                <w:kern w:val="0"/>
                <w:sz w:val="22"/>
                <w:szCs w:val="20"/>
                <w:lang w:eastAsia="ar-SA"/>
                <w14:ligatures w14:val="none"/>
              </w:rPr>
            </w:pPr>
            <w:r w:rsidRPr="00202313">
              <w:rPr>
                <w:rFonts w:ascii="Times New Roman" w:eastAsia="Times New Roman" w:hAnsi="Times New Roman" w:cs="Times New Roman"/>
                <w:b/>
                <w:kern w:val="0"/>
                <w:sz w:val="22"/>
                <w:szCs w:val="20"/>
                <w:lang w:eastAsia="ar-SA"/>
                <w14:ligatures w14:val="none"/>
              </w:rPr>
              <w:t>Nr.</w:t>
            </w:r>
          </w:p>
        </w:tc>
        <w:tc>
          <w:tcPr>
            <w:tcW w:w="4252" w:type="dxa"/>
            <w:tcBorders>
              <w:top w:val="single" w:sz="4" w:space="0" w:color="000000"/>
              <w:left w:val="single" w:sz="4" w:space="0" w:color="000000"/>
              <w:bottom w:val="single" w:sz="4" w:space="0" w:color="000000"/>
              <w:right w:val="single" w:sz="4" w:space="0" w:color="000000"/>
            </w:tcBorders>
            <w:vAlign w:val="center"/>
          </w:tcPr>
          <w:p w14:paraId="12CF7636" w14:textId="77777777" w:rsidR="00202313" w:rsidRPr="00202313" w:rsidRDefault="00202313" w:rsidP="00202313">
            <w:pPr>
              <w:suppressAutoHyphens/>
              <w:spacing w:after="0" w:line="240" w:lineRule="auto"/>
              <w:ind w:right="-149"/>
              <w:jc w:val="center"/>
              <w:rPr>
                <w:rFonts w:ascii="Times New Roman" w:eastAsia="Times New Roman" w:hAnsi="Times New Roman" w:cs="Times New Roman"/>
                <w:b/>
                <w:kern w:val="0"/>
                <w:lang w:eastAsia="ar-SA"/>
                <w14:ligatures w14:val="none"/>
              </w:rPr>
            </w:pPr>
            <w:r w:rsidRPr="00202313">
              <w:rPr>
                <w:rFonts w:ascii="Times New Roman" w:eastAsia="Times New Roman" w:hAnsi="Times New Roman" w:cs="Times New Roman"/>
                <w:b/>
                <w:kern w:val="0"/>
                <w:lang w:eastAsia="ar-SA"/>
                <w14:ligatures w14:val="none"/>
              </w:rPr>
              <w:t>Kvalifikacijos reikalavimai</w:t>
            </w:r>
          </w:p>
        </w:tc>
        <w:tc>
          <w:tcPr>
            <w:tcW w:w="4990" w:type="dxa"/>
            <w:tcBorders>
              <w:top w:val="single" w:sz="4" w:space="0" w:color="000000"/>
              <w:left w:val="single" w:sz="4" w:space="0" w:color="000000"/>
              <w:bottom w:val="single" w:sz="4" w:space="0" w:color="000000"/>
              <w:right w:val="single" w:sz="4" w:space="0" w:color="000000"/>
            </w:tcBorders>
            <w:vAlign w:val="center"/>
          </w:tcPr>
          <w:p w14:paraId="3BF6AF76" w14:textId="77777777" w:rsidR="00202313" w:rsidRPr="00202313" w:rsidRDefault="00202313" w:rsidP="00202313">
            <w:pPr>
              <w:suppressAutoHyphens/>
              <w:spacing w:after="0" w:line="240" w:lineRule="auto"/>
              <w:jc w:val="center"/>
              <w:rPr>
                <w:rFonts w:ascii="Times New Roman" w:eastAsia="Times New Roman" w:hAnsi="Times New Roman" w:cs="Times New Roman"/>
                <w:b/>
                <w:kern w:val="0"/>
                <w:lang w:eastAsia="ar-SA"/>
                <w14:ligatures w14:val="none"/>
              </w:rPr>
            </w:pPr>
            <w:r w:rsidRPr="00202313">
              <w:rPr>
                <w:rFonts w:ascii="Times New Roman" w:eastAsia="Times New Roman" w:hAnsi="Times New Roman" w:cs="Times New Roman"/>
                <w:b/>
                <w:kern w:val="0"/>
                <w:lang w:eastAsia="ar-SA"/>
                <w14:ligatures w14:val="none"/>
              </w:rPr>
              <w:t>Kvalifikacijos reikalavimus įrodantys dokumentai</w:t>
            </w:r>
          </w:p>
        </w:tc>
      </w:tr>
      <w:tr w:rsidR="00202313" w:rsidRPr="00202313" w14:paraId="56D2179A" w14:textId="77777777" w:rsidTr="00B708B4">
        <w:tc>
          <w:tcPr>
            <w:tcW w:w="851" w:type="dxa"/>
            <w:tcBorders>
              <w:top w:val="single" w:sz="4" w:space="0" w:color="000000"/>
              <w:left w:val="single" w:sz="4" w:space="0" w:color="000000"/>
              <w:bottom w:val="single" w:sz="4" w:space="0" w:color="000000"/>
              <w:right w:val="single" w:sz="4" w:space="0" w:color="000000"/>
            </w:tcBorders>
          </w:tcPr>
          <w:p w14:paraId="439F316D" w14:textId="77777777" w:rsidR="00202313" w:rsidRPr="00202313" w:rsidRDefault="00202313" w:rsidP="00202313">
            <w:pPr>
              <w:suppressAutoHyphens/>
              <w:spacing w:after="0" w:line="240" w:lineRule="auto"/>
              <w:rPr>
                <w:rFonts w:ascii="Times New Roman" w:eastAsia="Times New Roman" w:hAnsi="Times New Roman" w:cs="Times New Roman"/>
                <w:kern w:val="0"/>
                <w:lang w:eastAsia="ar-SA"/>
                <w14:ligatures w14:val="none"/>
              </w:rPr>
            </w:pPr>
            <w:r w:rsidRPr="00202313">
              <w:rPr>
                <w:rFonts w:ascii="Times New Roman" w:eastAsia="Times New Roman" w:hAnsi="Times New Roman" w:cs="Times New Roman"/>
                <w:kern w:val="0"/>
                <w:lang w:eastAsia="ar-SA"/>
                <w14:ligatures w14:val="none"/>
              </w:rPr>
              <w:t>1.</w:t>
            </w:r>
          </w:p>
        </w:tc>
        <w:tc>
          <w:tcPr>
            <w:tcW w:w="4252" w:type="dxa"/>
            <w:tcBorders>
              <w:top w:val="single" w:sz="4" w:space="0" w:color="000000"/>
              <w:left w:val="single" w:sz="4" w:space="0" w:color="000000"/>
              <w:bottom w:val="single" w:sz="4" w:space="0" w:color="000000"/>
              <w:right w:val="single" w:sz="4" w:space="0" w:color="000000"/>
            </w:tcBorders>
          </w:tcPr>
          <w:p w14:paraId="4D37EA4E" w14:textId="133D5DFF" w:rsidR="00202313" w:rsidRPr="00202313" w:rsidRDefault="00202313" w:rsidP="00202313">
            <w:pPr>
              <w:spacing w:after="0" w:line="240" w:lineRule="auto"/>
              <w:jc w:val="both"/>
              <w:rPr>
                <w:rFonts w:ascii="Times New Roman" w:eastAsia="Times New Roman" w:hAnsi="Times New Roman" w:cs="Times New Roman"/>
                <w:kern w:val="0"/>
                <w:lang w:eastAsia="ar-SA"/>
                <w14:ligatures w14:val="none"/>
              </w:rPr>
            </w:pPr>
            <w:r w:rsidRPr="00202313">
              <w:rPr>
                <w:rFonts w:ascii="Times New Roman" w:eastAsia="Calibri" w:hAnsi="Times New Roman" w:cs="Times New Roman"/>
                <w:kern w:val="0"/>
                <w14:ligatures w14:val="none"/>
              </w:rPr>
              <w:t xml:space="preserve">Tiekėjas per paskutinius  3 metus iki pasiūlymo pateikimo termino pabaigos arba per laiką nuo tiekėjo įregistravimo dienos (jeigu tiekėjas vykdė veiklą mažiau nei 3 metus) pagal vieną ar daugiau įvykdytų/vykdomų sutarčių yra savo jėgomis suteikęs siuvimo paslaugų, kurių vertė ne mažesnė kaip </w:t>
            </w:r>
            <w:r w:rsidR="00014838">
              <w:rPr>
                <w:rFonts w:ascii="Times New Roman" w:eastAsia="Calibri" w:hAnsi="Times New Roman" w:cs="Times New Roman"/>
                <w:kern w:val="0"/>
                <w14:ligatures w14:val="none"/>
              </w:rPr>
              <w:t>80</w:t>
            </w:r>
            <w:r w:rsidRPr="00202313">
              <w:rPr>
                <w:rFonts w:ascii="Times New Roman" w:eastAsia="Calibri" w:hAnsi="Times New Roman" w:cs="Times New Roman"/>
                <w:kern w:val="0"/>
                <w14:ligatures w14:val="none"/>
              </w:rPr>
              <w:t xml:space="preserve"> 000,00 Eur be PVM. </w:t>
            </w:r>
            <w:r w:rsidRPr="00202313" w:rsidDel="00143D18">
              <w:rPr>
                <w:rFonts w:ascii="Times New Roman" w:eastAsia="Calibri" w:hAnsi="Times New Roman" w:cs="Times New Roman"/>
                <w:kern w:val="0"/>
                <w14:ligatures w14:val="none"/>
              </w:rPr>
              <w:t xml:space="preserve"> </w:t>
            </w:r>
          </w:p>
        </w:tc>
        <w:tc>
          <w:tcPr>
            <w:tcW w:w="4990" w:type="dxa"/>
            <w:tcBorders>
              <w:top w:val="single" w:sz="4" w:space="0" w:color="000000"/>
              <w:left w:val="single" w:sz="4" w:space="0" w:color="000000"/>
              <w:bottom w:val="single" w:sz="4" w:space="0" w:color="000000"/>
              <w:right w:val="single" w:sz="4" w:space="0" w:color="000000"/>
            </w:tcBorders>
          </w:tcPr>
          <w:p w14:paraId="75249CA8" w14:textId="77777777" w:rsidR="00202313" w:rsidRPr="00202313" w:rsidRDefault="00202313" w:rsidP="00202313">
            <w:pPr>
              <w:spacing w:after="0" w:line="240"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 xml:space="preserve">1. Tiekėjo vadovo ar jo įgalioto asmens </w:t>
            </w:r>
            <w:r w:rsidRPr="00202313">
              <w:rPr>
                <w:rFonts w:ascii="Times New Roman" w:eastAsia="Times New Roman" w:hAnsi="Times New Roman" w:cs="Times New Roman"/>
                <w:b/>
                <w:kern w:val="0"/>
                <w14:ligatures w14:val="none"/>
              </w:rPr>
              <w:t>pasirašytas suteiktų paslaugų sąrašas</w:t>
            </w:r>
            <w:r w:rsidRPr="00202313">
              <w:rPr>
                <w:rFonts w:ascii="Times New Roman" w:eastAsia="Times New Roman" w:hAnsi="Times New Roman" w:cs="Times New Roman"/>
                <w:kern w:val="0"/>
                <w14:ligatures w14:val="none"/>
              </w:rPr>
              <w:t>, nurodant:</w:t>
            </w:r>
          </w:p>
          <w:p w14:paraId="189ACF92"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sutarties objektą,</w:t>
            </w:r>
          </w:p>
          <w:p w14:paraId="0619D54E"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 xml:space="preserve">vertę (Eur), </w:t>
            </w:r>
          </w:p>
          <w:p w14:paraId="2818CCD5"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paslaugų užsakovą,</w:t>
            </w:r>
          </w:p>
          <w:p w14:paraId="5A76C365"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įvykdymo terminą,</w:t>
            </w:r>
          </w:p>
          <w:p w14:paraId="1932E67D"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trumpą sutarties apimties ir Tiekėjo (neįskaitant jungtinės veiklos partnerių ir (ar) subtiekėjų) suteiktų paslaugų aprašymą,</w:t>
            </w:r>
          </w:p>
          <w:p w14:paraId="50C1195C" w14:textId="77777777" w:rsidR="00202313" w:rsidRPr="00202313" w:rsidRDefault="00202313" w:rsidP="000B1075">
            <w:pPr>
              <w:widowControl w:val="0"/>
              <w:numPr>
                <w:ilvl w:val="0"/>
                <w:numId w:val="1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užsakovo duomenis (tel./faks. Nr., el. pašto adresą, kontaktinį asmenį).</w:t>
            </w:r>
          </w:p>
          <w:p w14:paraId="1AF6B0FF"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 xml:space="preserve">2. </w:t>
            </w:r>
            <w:r w:rsidRPr="00202313">
              <w:rPr>
                <w:rFonts w:ascii="Times New Roman" w:eastAsia="Times New Roman" w:hAnsi="Times New Roman" w:cs="Times New Roman"/>
                <w:b/>
                <w:bCs/>
                <w:kern w:val="0"/>
                <w14:ligatures w14:val="none"/>
              </w:rPr>
              <w:t>Į</w:t>
            </w:r>
            <w:r w:rsidRPr="00202313">
              <w:rPr>
                <w:rFonts w:ascii="Times New Roman" w:eastAsia="Times New Roman" w:hAnsi="Times New Roman" w:cs="Times New Roman"/>
                <w:b/>
                <w:kern w:val="0"/>
                <w14:ligatures w14:val="none"/>
              </w:rPr>
              <w:t>rodymui apie suteiktas paslaugas pateikiant</w:t>
            </w:r>
            <w:r w:rsidRPr="00202313">
              <w:rPr>
                <w:rFonts w:ascii="Times New Roman" w:eastAsia="Times New Roman" w:hAnsi="Times New Roman" w:cs="Times New Roman"/>
                <w:kern w:val="0"/>
                <w14:ligatures w14:val="none"/>
              </w:rPr>
              <w:t xml:space="preserve">: </w:t>
            </w:r>
          </w:p>
          <w:p w14:paraId="04F0E08F"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užsakovo pažymą, o užsakovo nesant – tiekėjo deklaraciją ar paslaugų perdavimo– priėmimo akto ar kito lygiaverčio dokumento kopiją, įrodantį apie tinkamai įvykdytą sutartį.</w:t>
            </w:r>
          </w:p>
          <w:p w14:paraId="27E39116"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Norėdama įsitikinti arba siekdama pasitikslinti, atskiru prašymu perkančioji organizacija gali paprašyti pateikti vykdytų sutarčių kopijas arba išrašus iš sutarčių ar kitas tiekėjo vykdytų sutarčių objektą apibūdinančių dokumentų kopijas (pvz.: techninės užduoties kopijas ar kitus dokumentus). Perkančioji organizacija pasilieka teisę be išankstinio įspėjimo susisiekti su tiekėjo nurodytu užsakovo atstovu, siekdama pasitikslinti informaciją apie vykdytą sutartį.</w:t>
            </w:r>
          </w:p>
          <w:p w14:paraId="6041C93D" w14:textId="77777777" w:rsidR="00202313" w:rsidRPr="00202313" w:rsidRDefault="00202313" w:rsidP="00202313">
            <w:pPr>
              <w:suppressAutoHyphens/>
              <w:spacing w:after="0" w:line="240" w:lineRule="auto"/>
              <w:jc w:val="both"/>
              <w:rPr>
                <w:rFonts w:ascii="Times New Roman" w:eastAsia="Times New Roman" w:hAnsi="Times New Roman" w:cs="Times New Roman"/>
                <w:kern w:val="0"/>
                <w:lang w:eastAsia="ar-SA"/>
                <w14:ligatures w14:val="none"/>
              </w:rPr>
            </w:pPr>
            <w:r w:rsidRPr="00202313">
              <w:rPr>
                <w:rFonts w:ascii="Times New Roman" w:eastAsia="Times New Roman" w:hAnsi="Times New Roman" w:cs="Times New Roman"/>
                <w:b/>
                <w:bCs/>
                <w:i/>
                <w:iCs/>
                <w:color w:val="000000"/>
                <w:kern w:val="0"/>
                <w14:ligatures w14:val="none"/>
              </w:rPr>
              <w:t>CVP IS priemonėmis pateikiamos skaitmeninės dokumentų kopijos.</w:t>
            </w:r>
          </w:p>
        </w:tc>
      </w:tr>
    </w:tbl>
    <w:p w14:paraId="33A1DAEA" w14:textId="77777777" w:rsidR="001151AD" w:rsidRDefault="001151AD" w:rsidP="008F4344">
      <w:pPr>
        <w:spacing w:before="60" w:after="60" w:line="240" w:lineRule="auto"/>
        <w:rPr>
          <w:rFonts w:ascii="Times New Roman" w:eastAsia="Calibri" w:hAnsi="Times New Roman" w:cs="Times New Roman"/>
          <w:b/>
        </w:rPr>
      </w:pPr>
    </w:p>
    <w:p w14:paraId="0C25918A" w14:textId="77777777" w:rsidR="00FF5929" w:rsidRDefault="00FF5929" w:rsidP="008F4344">
      <w:pPr>
        <w:spacing w:before="60" w:after="60" w:line="240" w:lineRule="auto"/>
        <w:rPr>
          <w:rFonts w:ascii="Times New Roman" w:eastAsia="Calibri" w:hAnsi="Times New Roman" w:cs="Times New Roman"/>
          <w:b/>
        </w:rPr>
      </w:pPr>
    </w:p>
    <w:p w14:paraId="62584443" w14:textId="77777777" w:rsidR="00FF5929" w:rsidRDefault="00FF5929" w:rsidP="008F4344">
      <w:pPr>
        <w:spacing w:before="60" w:after="60" w:line="240" w:lineRule="auto"/>
        <w:rPr>
          <w:rFonts w:ascii="Times New Roman" w:eastAsia="Calibri" w:hAnsi="Times New Roman" w:cs="Times New Roman"/>
          <w:b/>
        </w:rPr>
      </w:pPr>
    </w:p>
    <w:p w14:paraId="75D7CD37" w14:textId="77777777" w:rsidR="00FF5929" w:rsidRDefault="00FF5929" w:rsidP="008F4344">
      <w:pPr>
        <w:spacing w:before="60" w:after="60" w:line="240" w:lineRule="auto"/>
        <w:rPr>
          <w:rFonts w:ascii="Times New Roman" w:eastAsia="Calibri" w:hAnsi="Times New Roman" w:cs="Times New Roman"/>
          <w:b/>
        </w:rPr>
      </w:pPr>
    </w:p>
    <w:p w14:paraId="64EAD644" w14:textId="77777777" w:rsidR="00FF5929" w:rsidRDefault="00FF5929" w:rsidP="008F4344">
      <w:pPr>
        <w:spacing w:before="60" w:after="60" w:line="240" w:lineRule="auto"/>
        <w:rPr>
          <w:rFonts w:ascii="Times New Roman" w:eastAsia="Calibri" w:hAnsi="Times New Roman" w:cs="Times New Roman"/>
          <w:b/>
        </w:rPr>
      </w:pPr>
    </w:p>
    <w:p w14:paraId="296F93B7" w14:textId="77777777" w:rsidR="00FF5929" w:rsidRDefault="00FF5929" w:rsidP="008F4344">
      <w:pPr>
        <w:spacing w:before="60" w:after="60" w:line="240" w:lineRule="auto"/>
        <w:rPr>
          <w:rFonts w:ascii="Times New Roman" w:eastAsia="Calibri" w:hAnsi="Times New Roman" w:cs="Times New Roman"/>
          <w:b/>
        </w:rPr>
      </w:pPr>
    </w:p>
    <w:p w14:paraId="04FE59F8" w14:textId="77777777" w:rsidR="00FF5929" w:rsidRDefault="00FF5929" w:rsidP="008F4344">
      <w:pPr>
        <w:spacing w:before="60" w:after="60" w:line="240" w:lineRule="auto"/>
        <w:rPr>
          <w:rFonts w:ascii="Times New Roman" w:eastAsia="Calibri" w:hAnsi="Times New Roman" w:cs="Times New Roman"/>
          <w:b/>
        </w:rPr>
      </w:pPr>
    </w:p>
    <w:p w14:paraId="7E45D365" w14:textId="77777777" w:rsidR="00FF5929" w:rsidRDefault="00FF5929" w:rsidP="008F4344">
      <w:pPr>
        <w:spacing w:before="60" w:after="60" w:line="240" w:lineRule="auto"/>
        <w:rPr>
          <w:rFonts w:ascii="Times New Roman" w:eastAsia="Calibri" w:hAnsi="Times New Roman" w:cs="Times New Roman"/>
          <w:b/>
        </w:rPr>
      </w:pPr>
    </w:p>
    <w:p w14:paraId="4182D720" w14:textId="77777777" w:rsidR="00FF5929" w:rsidRDefault="00FF5929" w:rsidP="008F4344">
      <w:pPr>
        <w:spacing w:before="60" w:after="60" w:line="240" w:lineRule="auto"/>
        <w:rPr>
          <w:rFonts w:ascii="Times New Roman" w:eastAsia="Calibri" w:hAnsi="Times New Roman" w:cs="Times New Roman"/>
          <w:b/>
        </w:rPr>
      </w:pPr>
    </w:p>
    <w:p w14:paraId="01A93954" w14:textId="77777777" w:rsidR="00FF5929" w:rsidRPr="00914D55" w:rsidRDefault="00FF5929" w:rsidP="008F4344">
      <w:pPr>
        <w:spacing w:before="60" w:after="60" w:line="240" w:lineRule="auto"/>
        <w:rPr>
          <w:rFonts w:ascii="Times New Roman" w:eastAsia="Calibri" w:hAnsi="Times New Roman" w:cs="Times New Roman"/>
          <w:b/>
        </w:rPr>
      </w:pPr>
    </w:p>
    <w:p w14:paraId="149AD8EF" w14:textId="77777777" w:rsidR="000A3711"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7E2124B3" w14:textId="75F2156D" w:rsidR="00816A2C"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001F585B" w14:textId="051554F1" w:rsidR="002B7B31" w:rsidRPr="00914D55" w:rsidRDefault="0047676C" w:rsidP="002B7B31">
      <w:pPr>
        <w:widowControl w:val="0"/>
        <w:suppressAutoHyphens/>
        <w:spacing w:after="0" w:line="240" w:lineRule="auto"/>
        <w:jc w:val="right"/>
        <w:outlineLvl w:val="1"/>
        <w:rPr>
          <w:rFonts w:ascii="Times New Roman" w:eastAsia="Calibri" w:hAnsi="Times New Roman" w:cs="Times New Roman"/>
          <w:bCs/>
          <w:color w:val="000000"/>
        </w:rPr>
      </w:pPr>
      <w:r>
        <w:rPr>
          <w:rFonts w:ascii="Times New Roman" w:eastAsia="Calibri" w:hAnsi="Times New Roman" w:cs="Times New Roman"/>
          <w:bCs/>
          <w:color w:val="000000"/>
        </w:rPr>
        <w:t>4</w:t>
      </w:r>
      <w:r w:rsidR="002B7B31" w:rsidRPr="00914D55">
        <w:rPr>
          <w:rFonts w:ascii="Times New Roman" w:eastAsia="Calibri" w:hAnsi="Times New Roman" w:cs="Times New Roman"/>
          <w:bCs/>
          <w:color w:val="000000"/>
        </w:rPr>
        <w:t xml:space="preserve"> priedas</w:t>
      </w:r>
    </w:p>
    <w:p w14:paraId="2765DBBE" w14:textId="77777777" w:rsidR="00FB156F" w:rsidRPr="00914D55"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914D55">
        <w:rPr>
          <w:rFonts w:ascii="Times New Roman" w:eastAsia="Times New Roman" w:hAnsi="Times New Roman" w:cs="Times New Roman"/>
          <w:color w:val="000000"/>
          <w:sz w:val="21"/>
          <w:szCs w:val="21"/>
          <w:u w:val="single"/>
          <w:lang w:eastAsia="lt-LT"/>
        </w:rPr>
        <w:t>___________________________________</w:t>
      </w:r>
    </w:p>
    <w:p w14:paraId="49F1B6E7"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914D55"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914D55"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departamentui prie Lietuvos Respublikos finansų ministerijos</w:t>
      </w:r>
    </w:p>
    <w:p w14:paraId="6EA4EEF6"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914D55" w:rsidRDefault="00F67AF9" w:rsidP="00F67AF9">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914D55"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kern w:val="0"/>
          <w:sz w:val="21"/>
          <w:szCs w:val="21"/>
          <w:lang w:eastAsia="lt-LT"/>
          <w14:ligatures w14:val="none"/>
        </w:rPr>
        <w:t> </w:t>
      </w:r>
    </w:p>
    <w:p w14:paraId="0C8D2EC1"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914D55">
        <w:rPr>
          <w:rFonts w:ascii="Times New Roman" w:eastAsia="Times New Roman" w:hAnsi="Times New Roman" w:cs="Times New Roman"/>
          <w:color w:val="000000"/>
          <w:kern w:val="0"/>
          <w:sz w:val="21"/>
          <w:szCs w:val="21"/>
          <w:lang w:eastAsia="lt-LT"/>
          <w14:ligatures w14:val="none"/>
        </w:rPr>
        <w:t xml:space="preserve"> </w:t>
      </w:r>
      <w:r w:rsidRPr="00914D55">
        <w:rPr>
          <w:rFonts w:ascii="Times New Roman" w:eastAsia="Times New Roman" w:hAnsi="Times New Roman" w:cs="Times New Roman"/>
          <w:color w:val="000000"/>
          <w:kern w:val="0"/>
          <w:lang w:eastAsia="lt-LT"/>
          <w14:ligatures w14:val="none"/>
        </w:rPr>
        <w:t>nustatytas ribas t.y.:</w:t>
      </w:r>
    </w:p>
    <w:p w14:paraId="231A0411"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(a)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(b)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914D55"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914D55">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914D55">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914D55">
        <w:rPr>
          <w:rFonts w:ascii="Times New Roman" w:eastAsia="Times New Roman" w:hAnsi="Times New Roman" w:cs="Times New Roman"/>
          <w:color w:val="000000"/>
          <w:kern w:val="0"/>
          <w:lang w:eastAsia="lt-LT"/>
          <w14:ligatures w14:val="none"/>
        </w:rPr>
        <w:t>netaikomos</w:t>
      </w:r>
      <w:r w:rsidRPr="00914D55">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914D55"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914D55"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914D55"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914D55"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Pr="00914D55"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16A8C23" w14:textId="77777777" w:rsidR="006B4930" w:rsidRPr="00914D55" w:rsidRDefault="006B4930"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33C6B92"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F2C558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7B3E5AC" w14:textId="15EFED92" w:rsidR="000B3246" w:rsidRPr="00914D55" w:rsidRDefault="000B3246"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Konkurso sąlygų </w:t>
      </w:r>
    </w:p>
    <w:p w14:paraId="3B7ECA6E" w14:textId="1DEFFE4E" w:rsidR="000B3246" w:rsidRDefault="00991D9F" w:rsidP="00992428">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5</w:t>
      </w:r>
      <w:r w:rsidR="000B3246" w:rsidRPr="00914D55">
        <w:rPr>
          <w:rFonts w:ascii="Times New Roman" w:eastAsia="Calibri" w:hAnsi="Times New Roman" w:cs="Times New Roman"/>
          <w:kern w:val="0"/>
          <w14:ligatures w14:val="none"/>
        </w:rPr>
        <w:t xml:space="preserve"> priedas</w:t>
      </w:r>
    </w:p>
    <w:p w14:paraId="0F17ED3C" w14:textId="77777777" w:rsidR="00EF6E95" w:rsidRPr="00914D55" w:rsidRDefault="00EF6E95" w:rsidP="00992428">
      <w:pPr>
        <w:spacing w:after="0" w:line="240" w:lineRule="auto"/>
        <w:ind w:left="6480" w:firstLine="480"/>
        <w:jc w:val="right"/>
        <w:rPr>
          <w:rFonts w:ascii="Times New Roman" w:eastAsia="Calibri" w:hAnsi="Times New Roman" w:cs="Times New Roman"/>
          <w:kern w:val="0"/>
          <w14:ligatures w14:val="none"/>
        </w:rPr>
      </w:pPr>
    </w:p>
    <w:p w14:paraId="0A28BABA" w14:textId="43A8D0E9" w:rsidR="000B3246" w:rsidRPr="00914D55" w:rsidRDefault="00991D9F" w:rsidP="00235C4D">
      <w:pPr>
        <w:keepNext/>
        <w:keepLines/>
        <w:tabs>
          <w:tab w:val="left" w:pos="9630"/>
        </w:tabs>
        <w:spacing w:after="0" w:line="240" w:lineRule="auto"/>
        <w:ind w:left="57" w:right="57"/>
        <w:jc w:val="center"/>
        <w:outlineLvl w:val="0"/>
        <w:rPr>
          <w:rFonts w:ascii="Times New Roman" w:eastAsia="Times New Roman" w:hAnsi="Times New Roman" w:cs="Times New Roman"/>
          <w:caps/>
          <w:kern w:val="0"/>
          <w14:ligatures w14:val="none"/>
        </w:rPr>
      </w:pPr>
      <w:bookmarkStart w:id="72" w:name="_Hlk160524186"/>
      <w:r>
        <w:rPr>
          <w:rFonts w:ascii="Times New Roman" w:eastAsia="Times New Roman" w:hAnsi="Times New Roman" w:cs="Times New Roman"/>
          <w:b/>
          <w:bCs/>
          <w:caps/>
          <w:kern w:val="0"/>
          <w14:ligatures w14:val="none"/>
        </w:rPr>
        <w:t xml:space="preserve">MUITINĖS PAREIGŪNŲ TARNYBINĖS UNIFORMOS </w:t>
      </w:r>
      <w:r w:rsidR="007A16AE">
        <w:rPr>
          <w:rFonts w:ascii="Times New Roman" w:eastAsia="Times New Roman" w:hAnsi="Times New Roman" w:cs="Times New Roman"/>
          <w:b/>
          <w:bCs/>
          <w:caps/>
          <w:kern w:val="0"/>
          <w14:ligatures w14:val="none"/>
        </w:rPr>
        <w:t>UNIVERSALIŲ STRIUKIŲ,</w:t>
      </w:r>
      <w:r>
        <w:rPr>
          <w:rFonts w:ascii="Times New Roman" w:eastAsia="Times New Roman" w:hAnsi="Times New Roman" w:cs="Times New Roman"/>
          <w:b/>
          <w:bCs/>
          <w:caps/>
          <w:kern w:val="0"/>
          <w14:ligatures w14:val="none"/>
        </w:rPr>
        <w:t xml:space="preserve"> STRIUKIŲ SIUVIMO</w:t>
      </w:r>
      <w:r w:rsidR="000B3246" w:rsidRPr="00914D55">
        <w:rPr>
          <w:rFonts w:ascii="Times New Roman" w:eastAsia="Times New Roman" w:hAnsi="Times New Roman" w:cs="Times New Roman"/>
          <w:b/>
          <w:bCs/>
          <w:caps/>
          <w:kern w:val="0"/>
          <w14:ligatures w14:val="none"/>
        </w:rPr>
        <w:t xml:space="preserve"> PASLAUGŲ VIEŠOJO PIRKIMO–PARDAVIMO SUTARTIS </w:t>
      </w:r>
      <w:r w:rsidR="000B3246" w:rsidRPr="00914D55">
        <w:rPr>
          <w:rFonts w:ascii="Times New Roman" w:eastAsia="Times New Roman" w:hAnsi="Times New Roman" w:cs="Times New Roman"/>
          <w:caps/>
          <w:kern w:val="0"/>
          <w14:ligatures w14:val="none"/>
        </w:rPr>
        <w:t>(projektas)</w:t>
      </w:r>
    </w:p>
    <w:p w14:paraId="6DCCC0C4" w14:textId="3BB4E991" w:rsidR="00E240BA" w:rsidRPr="00914D55" w:rsidRDefault="00E240BA" w:rsidP="00235C4D">
      <w:pPr>
        <w:keepNext/>
        <w:keepLines/>
        <w:tabs>
          <w:tab w:val="left" w:pos="9630"/>
        </w:tabs>
        <w:spacing w:after="0" w:line="240" w:lineRule="auto"/>
        <w:ind w:left="57" w:right="57"/>
        <w:jc w:val="center"/>
        <w:outlineLvl w:val="0"/>
        <w:rPr>
          <w:rFonts w:ascii="Times New Roman" w:eastAsia="Times New Roman" w:hAnsi="Times New Roman" w:cs="Times New Roman"/>
          <w:caps/>
          <w:kern w:val="0"/>
          <w14:ligatures w14:val="none"/>
        </w:rPr>
      </w:pPr>
      <w:r w:rsidRPr="00914D55">
        <w:rPr>
          <w:rFonts w:ascii="Times New Roman" w:eastAsia="Calibri" w:hAnsi="Times New Roman" w:cs="Times New Roman"/>
          <w:kern w:val="0"/>
          <w14:ligatures w14:val="none"/>
        </w:rPr>
        <w:t>(pateikiama atskiru failu</w:t>
      </w:r>
      <w:r w:rsidR="00A33795">
        <w:rPr>
          <w:rFonts w:ascii="Times New Roman" w:eastAsia="Calibri" w:hAnsi="Times New Roman" w:cs="Times New Roman"/>
          <w:kern w:val="0"/>
          <w14:ligatures w14:val="none"/>
        </w:rPr>
        <w:t>)</w:t>
      </w:r>
    </w:p>
    <w:p w14:paraId="6C8D3C53" w14:textId="549FAF56" w:rsidR="007260E2" w:rsidRPr="00914D55"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sidRPr="00914D55">
        <w:rPr>
          <w:rFonts w:ascii="Times New Roman" w:eastAsia="Times New Roman" w:hAnsi="Times New Roman" w:cs="Times New Roman"/>
          <w:b/>
          <w:bCs/>
          <w:caps/>
          <w:kern w:val="0"/>
          <w14:ligatures w14:val="none"/>
        </w:rPr>
        <w:tab/>
      </w:r>
    </w:p>
    <w:p w14:paraId="2C1D1C59"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914D55" w:rsidRDefault="007260E2"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Konkurso sąlygų </w:t>
      </w:r>
    </w:p>
    <w:p w14:paraId="0CF51576" w14:textId="56F4E463" w:rsidR="007260E2" w:rsidRPr="00914D55" w:rsidRDefault="00991D9F" w:rsidP="007260E2">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6</w:t>
      </w:r>
      <w:r w:rsidR="007260E2" w:rsidRPr="00914D55">
        <w:rPr>
          <w:rFonts w:ascii="Times New Roman" w:eastAsia="Calibri" w:hAnsi="Times New Roman" w:cs="Times New Roman"/>
          <w:kern w:val="0"/>
          <w14:ligatures w14:val="none"/>
        </w:rPr>
        <w:t xml:space="preserve"> priedas</w:t>
      </w:r>
    </w:p>
    <w:p w14:paraId="31451002"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914D55" w:rsidRDefault="007260E2" w:rsidP="007260E2">
      <w:pPr>
        <w:spacing w:after="0" w:line="240" w:lineRule="auto"/>
        <w:ind w:left="6480" w:hanging="3078"/>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EBVPD </w:t>
      </w:r>
      <w:r w:rsidRPr="00914D55">
        <w:rPr>
          <w:rFonts w:ascii="Times New Roman" w:eastAsia="Calibri" w:hAnsi="Times New Roman" w:cs="Times New Roman"/>
          <w:kern w:val="0"/>
          <w14:ligatures w14:val="none"/>
        </w:rPr>
        <w:t>(pateikiama atskiru failu)</w:t>
      </w:r>
    </w:p>
    <w:p w14:paraId="2E77F9BD"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72"/>
    <w:p w14:paraId="3AE435CF" w14:textId="77777777" w:rsidR="0073360E" w:rsidRPr="00914D55" w:rsidRDefault="0073360E" w:rsidP="00977492">
      <w:pPr>
        <w:rPr>
          <w:rFonts w:ascii="Times New Roman" w:eastAsia="Calibri" w:hAnsi="Times New Roman" w:cs="Times New Roman"/>
        </w:rPr>
      </w:pPr>
    </w:p>
    <w:p w14:paraId="400AF572" w14:textId="77777777" w:rsidR="0073360E" w:rsidRPr="00914D55" w:rsidRDefault="0073360E" w:rsidP="00977492">
      <w:pPr>
        <w:rPr>
          <w:rFonts w:ascii="Times New Roman" w:eastAsia="Calibri" w:hAnsi="Times New Roman" w:cs="Times New Roman"/>
        </w:rPr>
      </w:pPr>
    </w:p>
    <w:sectPr w:rsidR="0073360E" w:rsidRPr="00914D55" w:rsidSect="00554B65">
      <w:headerReference w:type="default" r:id="rId36"/>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0629F" w14:textId="77777777" w:rsidR="00E6738E" w:rsidRDefault="00E6738E" w:rsidP="00782F68">
      <w:pPr>
        <w:spacing w:after="0" w:line="240" w:lineRule="auto"/>
      </w:pPr>
      <w:r>
        <w:separator/>
      </w:r>
    </w:p>
  </w:endnote>
  <w:endnote w:type="continuationSeparator" w:id="0">
    <w:p w14:paraId="6C7B02A6" w14:textId="77777777" w:rsidR="00E6738E" w:rsidRDefault="00E6738E"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37D75" w14:textId="77777777" w:rsidR="00E6738E" w:rsidRDefault="00E6738E" w:rsidP="00782F68">
      <w:pPr>
        <w:spacing w:after="0" w:line="240" w:lineRule="auto"/>
      </w:pPr>
      <w:r>
        <w:separator/>
      </w:r>
    </w:p>
  </w:footnote>
  <w:footnote w:type="continuationSeparator" w:id="0">
    <w:p w14:paraId="1E917A4A" w14:textId="77777777" w:rsidR="00E6738E" w:rsidRDefault="00E6738E" w:rsidP="00782F68">
      <w:pPr>
        <w:spacing w:after="0" w:line="240" w:lineRule="auto"/>
      </w:pPr>
      <w:r>
        <w:continuationSeparator/>
      </w:r>
    </w:p>
  </w:footnote>
  <w:footnote w:id="1">
    <w:p w14:paraId="72001285"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iCs/>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3E01EB" w:rsidRDefault="003E01EB" w:rsidP="000B1075">
      <w:pPr>
        <w:pStyle w:val="FootnoteText"/>
        <w:numPr>
          <w:ilvl w:val="0"/>
          <w:numId w:val="9"/>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5553689E" w14:textId="77777777" w:rsidR="003E01EB" w:rsidRDefault="003E01EB" w:rsidP="000B1075">
      <w:pPr>
        <w:pStyle w:val="FootnoteText"/>
        <w:numPr>
          <w:ilvl w:val="0"/>
          <w:numId w:val="9"/>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7BE14C2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3E01EB" w:rsidRDefault="003E01EB" w:rsidP="000B1075">
      <w:pPr>
        <w:pStyle w:val="FootnoteText"/>
        <w:numPr>
          <w:ilvl w:val="0"/>
          <w:numId w:val="10"/>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1777D754" w14:textId="77777777" w:rsidR="003E01EB" w:rsidRDefault="003E01EB" w:rsidP="000B1075">
      <w:pPr>
        <w:pStyle w:val="FootnoteText"/>
        <w:numPr>
          <w:ilvl w:val="0"/>
          <w:numId w:val="10"/>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6B8C775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3E01EB" w:rsidRDefault="003E01EB" w:rsidP="000B1075">
      <w:pPr>
        <w:pStyle w:val="FootnoteText"/>
        <w:numPr>
          <w:ilvl w:val="0"/>
          <w:numId w:val="11"/>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4684B597" w14:textId="77777777" w:rsidR="003E01EB" w:rsidRDefault="003E01EB" w:rsidP="000B1075">
      <w:pPr>
        <w:pStyle w:val="FootnoteText"/>
        <w:numPr>
          <w:ilvl w:val="0"/>
          <w:numId w:val="11"/>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6B7641B"/>
    <w:multiLevelType w:val="hybridMultilevel"/>
    <w:tmpl w:val="AAF0237E"/>
    <w:styleLink w:val="Style3315"/>
    <w:lvl w:ilvl="0" w:tplc="7DC21D7A">
      <w:start w:val="1"/>
      <w:numFmt w:val="decima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4" w15:restartNumberingAfterBreak="0">
    <w:nsid w:val="5B37248F"/>
    <w:multiLevelType w:val="hybridMultilevel"/>
    <w:tmpl w:val="E0360040"/>
    <w:lvl w:ilvl="0" w:tplc="A91C2626">
      <w:start w:val="1"/>
      <w:numFmt w:val="decimal"/>
      <w:lvlText w:val="%1."/>
      <w:lvlJc w:val="left"/>
      <w:pPr>
        <w:tabs>
          <w:tab w:val="num" w:pos="397"/>
        </w:tabs>
        <w:ind w:left="0" w:firstLine="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0" w15:restartNumberingAfterBreak="0">
    <w:nsid w:val="679C0A5A"/>
    <w:multiLevelType w:val="multilevel"/>
    <w:tmpl w:val="BA0AC3E6"/>
    <w:lvl w:ilvl="0">
      <w:start w:val="1"/>
      <w:numFmt w:val="decimal"/>
      <w:suff w:val="space"/>
      <w:lvlText w:val="%1."/>
      <w:lvlJc w:val="left"/>
      <w:pPr>
        <w:ind w:left="0" w:firstLine="0"/>
      </w:pPr>
      <w:rPr>
        <w:rFonts w:hint="default"/>
        <w:b w:val="0"/>
        <w:bCs w:val="0"/>
        <w:color w:val="auto"/>
      </w:rPr>
    </w:lvl>
    <w:lvl w:ilvl="1">
      <w:start w:val="1"/>
      <w:numFmt w:val="lowerLetter"/>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11"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553488"/>
    <w:multiLevelType w:val="hybridMultilevel"/>
    <w:tmpl w:val="007E450E"/>
    <w:lvl w:ilvl="0" w:tplc="93E43C72">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BD5656D"/>
    <w:multiLevelType w:val="multilevel"/>
    <w:tmpl w:val="47B8AD9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6" w15:restartNumberingAfterBreak="0">
    <w:nsid w:val="7EE32EB8"/>
    <w:multiLevelType w:val="hybridMultilevel"/>
    <w:tmpl w:val="6CBCD04C"/>
    <w:lvl w:ilvl="0" w:tplc="042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35181297">
    <w:abstractNumId w:val="11"/>
  </w:num>
  <w:num w:numId="2" w16cid:durableId="151608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5046553">
    <w:abstractNumId w:val="1"/>
  </w:num>
  <w:num w:numId="4" w16cid:durableId="1825320431">
    <w:abstractNumId w:val="14"/>
  </w:num>
  <w:num w:numId="5" w16cid:durableId="993683318">
    <w:abstractNumId w:val="12"/>
  </w:num>
  <w:num w:numId="6" w16cid:durableId="2034305372">
    <w:abstractNumId w:val="6"/>
  </w:num>
  <w:num w:numId="7" w16cid:durableId="1151481532">
    <w:abstractNumId w:val="9"/>
  </w:num>
  <w:num w:numId="8" w16cid:durableId="383144433">
    <w:abstractNumId w:val="3"/>
  </w:num>
  <w:num w:numId="9" w16cid:durableId="12530104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07651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59540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5148369">
    <w:abstractNumId w:val="15"/>
  </w:num>
  <w:num w:numId="13" w16cid:durableId="863516990">
    <w:abstractNumId w:val="13"/>
  </w:num>
  <w:num w:numId="14" w16cid:durableId="966931638">
    <w:abstractNumId w:val="4"/>
  </w:num>
  <w:num w:numId="15" w16cid:durableId="727531528">
    <w:abstractNumId w:val="5"/>
  </w:num>
  <w:num w:numId="16" w16cid:durableId="1940673536">
    <w:abstractNumId w:val="2"/>
  </w:num>
  <w:num w:numId="17" w16cid:durableId="1614898885">
    <w:abstractNumId w:val="10"/>
  </w:num>
  <w:num w:numId="18" w16cid:durableId="27143935">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0453"/>
    <w:rsid w:val="000009DD"/>
    <w:rsid w:val="0000360A"/>
    <w:rsid w:val="00005DE3"/>
    <w:rsid w:val="00010567"/>
    <w:rsid w:val="00014838"/>
    <w:rsid w:val="000317B3"/>
    <w:rsid w:val="00033E03"/>
    <w:rsid w:val="00037868"/>
    <w:rsid w:val="0004052B"/>
    <w:rsid w:val="00041540"/>
    <w:rsid w:val="00046043"/>
    <w:rsid w:val="0004608A"/>
    <w:rsid w:val="000502B6"/>
    <w:rsid w:val="0005289E"/>
    <w:rsid w:val="00055AD2"/>
    <w:rsid w:val="00055D89"/>
    <w:rsid w:val="00055E7F"/>
    <w:rsid w:val="00056188"/>
    <w:rsid w:val="00057050"/>
    <w:rsid w:val="00061455"/>
    <w:rsid w:val="0006295C"/>
    <w:rsid w:val="00062B69"/>
    <w:rsid w:val="000640A3"/>
    <w:rsid w:val="00070902"/>
    <w:rsid w:val="000726C9"/>
    <w:rsid w:val="00072731"/>
    <w:rsid w:val="00072A65"/>
    <w:rsid w:val="00072B26"/>
    <w:rsid w:val="0007765E"/>
    <w:rsid w:val="00077FD4"/>
    <w:rsid w:val="00085BDE"/>
    <w:rsid w:val="00090C06"/>
    <w:rsid w:val="0009377F"/>
    <w:rsid w:val="00097CA1"/>
    <w:rsid w:val="000A2112"/>
    <w:rsid w:val="000A3368"/>
    <w:rsid w:val="000A3711"/>
    <w:rsid w:val="000A47EB"/>
    <w:rsid w:val="000A4E3C"/>
    <w:rsid w:val="000A5786"/>
    <w:rsid w:val="000B0B44"/>
    <w:rsid w:val="000B1075"/>
    <w:rsid w:val="000B1392"/>
    <w:rsid w:val="000B15E6"/>
    <w:rsid w:val="000B3246"/>
    <w:rsid w:val="000C009D"/>
    <w:rsid w:val="000C1958"/>
    <w:rsid w:val="000C1BD9"/>
    <w:rsid w:val="000C1C26"/>
    <w:rsid w:val="000C349B"/>
    <w:rsid w:val="000C57B6"/>
    <w:rsid w:val="000D0267"/>
    <w:rsid w:val="000D06BF"/>
    <w:rsid w:val="000D17E8"/>
    <w:rsid w:val="000D2C4B"/>
    <w:rsid w:val="000D7836"/>
    <w:rsid w:val="000E3EED"/>
    <w:rsid w:val="000E3F8D"/>
    <w:rsid w:val="000E7E5E"/>
    <w:rsid w:val="000F5317"/>
    <w:rsid w:val="000F6A90"/>
    <w:rsid w:val="001004DA"/>
    <w:rsid w:val="0010099A"/>
    <w:rsid w:val="00102856"/>
    <w:rsid w:val="001031EE"/>
    <w:rsid w:val="001047B3"/>
    <w:rsid w:val="00104E53"/>
    <w:rsid w:val="00105586"/>
    <w:rsid w:val="00105C82"/>
    <w:rsid w:val="001065B6"/>
    <w:rsid w:val="00107F2E"/>
    <w:rsid w:val="001151AD"/>
    <w:rsid w:val="00120CDD"/>
    <w:rsid w:val="00125A52"/>
    <w:rsid w:val="00127788"/>
    <w:rsid w:val="00130707"/>
    <w:rsid w:val="0013238C"/>
    <w:rsid w:val="00132721"/>
    <w:rsid w:val="0013313C"/>
    <w:rsid w:val="00133246"/>
    <w:rsid w:val="00141571"/>
    <w:rsid w:val="00143312"/>
    <w:rsid w:val="0014388E"/>
    <w:rsid w:val="001478C7"/>
    <w:rsid w:val="00152272"/>
    <w:rsid w:val="0015318A"/>
    <w:rsid w:val="00157947"/>
    <w:rsid w:val="001612BA"/>
    <w:rsid w:val="00163504"/>
    <w:rsid w:val="00171918"/>
    <w:rsid w:val="00171F1D"/>
    <w:rsid w:val="00172309"/>
    <w:rsid w:val="001804A0"/>
    <w:rsid w:val="00180A94"/>
    <w:rsid w:val="00180A9F"/>
    <w:rsid w:val="00180EF9"/>
    <w:rsid w:val="00183DAC"/>
    <w:rsid w:val="00185A6E"/>
    <w:rsid w:val="00185D32"/>
    <w:rsid w:val="00186E55"/>
    <w:rsid w:val="001871CE"/>
    <w:rsid w:val="00194094"/>
    <w:rsid w:val="00195040"/>
    <w:rsid w:val="001964D7"/>
    <w:rsid w:val="001A0770"/>
    <w:rsid w:val="001B0D76"/>
    <w:rsid w:val="001B19B9"/>
    <w:rsid w:val="001C601C"/>
    <w:rsid w:val="001D1803"/>
    <w:rsid w:val="001D20BE"/>
    <w:rsid w:val="001D3785"/>
    <w:rsid w:val="001D41C5"/>
    <w:rsid w:val="001E150A"/>
    <w:rsid w:val="001E57FC"/>
    <w:rsid w:val="001E688E"/>
    <w:rsid w:val="001F059F"/>
    <w:rsid w:val="001F1982"/>
    <w:rsid w:val="001F5366"/>
    <w:rsid w:val="001F664E"/>
    <w:rsid w:val="00202313"/>
    <w:rsid w:val="002053A8"/>
    <w:rsid w:val="0021270E"/>
    <w:rsid w:val="00213C12"/>
    <w:rsid w:val="00213E60"/>
    <w:rsid w:val="002153A3"/>
    <w:rsid w:val="002158BA"/>
    <w:rsid w:val="00221266"/>
    <w:rsid w:val="00222E73"/>
    <w:rsid w:val="00226DB2"/>
    <w:rsid w:val="002312A6"/>
    <w:rsid w:val="00235C4D"/>
    <w:rsid w:val="00235F0E"/>
    <w:rsid w:val="002423EE"/>
    <w:rsid w:val="00253533"/>
    <w:rsid w:val="0025384A"/>
    <w:rsid w:val="00255778"/>
    <w:rsid w:val="00260EFC"/>
    <w:rsid w:val="00263DA2"/>
    <w:rsid w:val="0026444B"/>
    <w:rsid w:val="002708CB"/>
    <w:rsid w:val="00270C6B"/>
    <w:rsid w:val="00275A6B"/>
    <w:rsid w:val="002821BD"/>
    <w:rsid w:val="00282CFD"/>
    <w:rsid w:val="00283367"/>
    <w:rsid w:val="00292C1D"/>
    <w:rsid w:val="00292ECD"/>
    <w:rsid w:val="00294F75"/>
    <w:rsid w:val="00295F20"/>
    <w:rsid w:val="002A4687"/>
    <w:rsid w:val="002A5581"/>
    <w:rsid w:val="002B3376"/>
    <w:rsid w:val="002B38FE"/>
    <w:rsid w:val="002B504D"/>
    <w:rsid w:val="002B5D70"/>
    <w:rsid w:val="002B7B31"/>
    <w:rsid w:val="002C21DF"/>
    <w:rsid w:val="002C4A99"/>
    <w:rsid w:val="002C4D08"/>
    <w:rsid w:val="002C52F3"/>
    <w:rsid w:val="002D0013"/>
    <w:rsid w:val="002D0368"/>
    <w:rsid w:val="002D6D65"/>
    <w:rsid w:val="002E2383"/>
    <w:rsid w:val="002E38A0"/>
    <w:rsid w:val="002E51FE"/>
    <w:rsid w:val="002F124D"/>
    <w:rsid w:val="002F1FFC"/>
    <w:rsid w:val="002F2BEB"/>
    <w:rsid w:val="002F2E84"/>
    <w:rsid w:val="002F2E87"/>
    <w:rsid w:val="002F691C"/>
    <w:rsid w:val="002F721F"/>
    <w:rsid w:val="003018E3"/>
    <w:rsid w:val="00304720"/>
    <w:rsid w:val="00307E9C"/>
    <w:rsid w:val="003111EE"/>
    <w:rsid w:val="00312E4F"/>
    <w:rsid w:val="003130BD"/>
    <w:rsid w:val="00313950"/>
    <w:rsid w:val="003201D9"/>
    <w:rsid w:val="003205A3"/>
    <w:rsid w:val="003226CC"/>
    <w:rsid w:val="00325E69"/>
    <w:rsid w:val="00331410"/>
    <w:rsid w:val="003426DC"/>
    <w:rsid w:val="00342A0D"/>
    <w:rsid w:val="003442CE"/>
    <w:rsid w:val="003448FB"/>
    <w:rsid w:val="00345D39"/>
    <w:rsid w:val="003505E9"/>
    <w:rsid w:val="00355F5F"/>
    <w:rsid w:val="00355F9A"/>
    <w:rsid w:val="0035613D"/>
    <w:rsid w:val="003565DE"/>
    <w:rsid w:val="00356E61"/>
    <w:rsid w:val="00357DD9"/>
    <w:rsid w:val="00362B5E"/>
    <w:rsid w:val="00364608"/>
    <w:rsid w:val="0036500F"/>
    <w:rsid w:val="0036522F"/>
    <w:rsid w:val="00366E10"/>
    <w:rsid w:val="0036759D"/>
    <w:rsid w:val="003703A4"/>
    <w:rsid w:val="00371515"/>
    <w:rsid w:val="003733BB"/>
    <w:rsid w:val="003757DE"/>
    <w:rsid w:val="00377416"/>
    <w:rsid w:val="003812F1"/>
    <w:rsid w:val="00383970"/>
    <w:rsid w:val="00390EB4"/>
    <w:rsid w:val="00392AAE"/>
    <w:rsid w:val="003A29F7"/>
    <w:rsid w:val="003A3036"/>
    <w:rsid w:val="003A3810"/>
    <w:rsid w:val="003B1358"/>
    <w:rsid w:val="003B2C67"/>
    <w:rsid w:val="003B2E79"/>
    <w:rsid w:val="003B359B"/>
    <w:rsid w:val="003B4196"/>
    <w:rsid w:val="003B55B9"/>
    <w:rsid w:val="003B6495"/>
    <w:rsid w:val="003C26E5"/>
    <w:rsid w:val="003C72F9"/>
    <w:rsid w:val="003D2BDB"/>
    <w:rsid w:val="003D3093"/>
    <w:rsid w:val="003D48B8"/>
    <w:rsid w:val="003E01EB"/>
    <w:rsid w:val="003E10C6"/>
    <w:rsid w:val="003E7ACB"/>
    <w:rsid w:val="003F22E3"/>
    <w:rsid w:val="003F3F06"/>
    <w:rsid w:val="00403846"/>
    <w:rsid w:val="00403F26"/>
    <w:rsid w:val="00405259"/>
    <w:rsid w:val="00410BFA"/>
    <w:rsid w:val="0041518D"/>
    <w:rsid w:val="004152F9"/>
    <w:rsid w:val="00423B4E"/>
    <w:rsid w:val="00427CF2"/>
    <w:rsid w:val="00430712"/>
    <w:rsid w:val="0043301F"/>
    <w:rsid w:val="004332A1"/>
    <w:rsid w:val="00433F07"/>
    <w:rsid w:val="004417AE"/>
    <w:rsid w:val="00450AFD"/>
    <w:rsid w:val="00450E64"/>
    <w:rsid w:val="00452EC6"/>
    <w:rsid w:val="00453810"/>
    <w:rsid w:val="00453AD7"/>
    <w:rsid w:val="00453BDA"/>
    <w:rsid w:val="00456B28"/>
    <w:rsid w:val="00457412"/>
    <w:rsid w:val="004714EC"/>
    <w:rsid w:val="00471DE4"/>
    <w:rsid w:val="0047676C"/>
    <w:rsid w:val="0047687E"/>
    <w:rsid w:val="00477B8F"/>
    <w:rsid w:val="00480A12"/>
    <w:rsid w:val="004837E1"/>
    <w:rsid w:val="004845EF"/>
    <w:rsid w:val="00487CDD"/>
    <w:rsid w:val="00490502"/>
    <w:rsid w:val="004905D8"/>
    <w:rsid w:val="0049304D"/>
    <w:rsid w:val="00495736"/>
    <w:rsid w:val="00495E6F"/>
    <w:rsid w:val="004A38C8"/>
    <w:rsid w:val="004A5178"/>
    <w:rsid w:val="004A6995"/>
    <w:rsid w:val="004B5366"/>
    <w:rsid w:val="004C36F2"/>
    <w:rsid w:val="004C54CD"/>
    <w:rsid w:val="004D0817"/>
    <w:rsid w:val="004D440C"/>
    <w:rsid w:val="004D56A6"/>
    <w:rsid w:val="004E04A0"/>
    <w:rsid w:val="004E1B7D"/>
    <w:rsid w:val="004E2015"/>
    <w:rsid w:val="004E669C"/>
    <w:rsid w:val="004E66BD"/>
    <w:rsid w:val="004F472B"/>
    <w:rsid w:val="004F7243"/>
    <w:rsid w:val="00502693"/>
    <w:rsid w:val="005030A2"/>
    <w:rsid w:val="005031DB"/>
    <w:rsid w:val="00507EF8"/>
    <w:rsid w:val="005145D4"/>
    <w:rsid w:val="00515CAF"/>
    <w:rsid w:val="00517431"/>
    <w:rsid w:val="00520005"/>
    <w:rsid w:val="0052221D"/>
    <w:rsid w:val="005234AA"/>
    <w:rsid w:val="005239AF"/>
    <w:rsid w:val="00523FAD"/>
    <w:rsid w:val="005244ED"/>
    <w:rsid w:val="00525323"/>
    <w:rsid w:val="005308A1"/>
    <w:rsid w:val="00531FEA"/>
    <w:rsid w:val="005334EB"/>
    <w:rsid w:val="00535D5F"/>
    <w:rsid w:val="00546124"/>
    <w:rsid w:val="00552A02"/>
    <w:rsid w:val="00554B65"/>
    <w:rsid w:val="00557872"/>
    <w:rsid w:val="005620A8"/>
    <w:rsid w:val="005620C3"/>
    <w:rsid w:val="00562359"/>
    <w:rsid w:val="00562AE2"/>
    <w:rsid w:val="00564C12"/>
    <w:rsid w:val="005654F6"/>
    <w:rsid w:val="0056781E"/>
    <w:rsid w:val="00567863"/>
    <w:rsid w:val="00570C58"/>
    <w:rsid w:val="005725DB"/>
    <w:rsid w:val="005730D3"/>
    <w:rsid w:val="00573F32"/>
    <w:rsid w:val="005754EE"/>
    <w:rsid w:val="00576472"/>
    <w:rsid w:val="00581786"/>
    <w:rsid w:val="0058226A"/>
    <w:rsid w:val="00582B9A"/>
    <w:rsid w:val="005838E3"/>
    <w:rsid w:val="00584C4D"/>
    <w:rsid w:val="005865F6"/>
    <w:rsid w:val="00586EC8"/>
    <w:rsid w:val="0058792F"/>
    <w:rsid w:val="00591F43"/>
    <w:rsid w:val="00592BC0"/>
    <w:rsid w:val="00592E13"/>
    <w:rsid w:val="0059498E"/>
    <w:rsid w:val="00594D27"/>
    <w:rsid w:val="005951EF"/>
    <w:rsid w:val="005A052E"/>
    <w:rsid w:val="005A189C"/>
    <w:rsid w:val="005A3617"/>
    <w:rsid w:val="005A3A74"/>
    <w:rsid w:val="005A6056"/>
    <w:rsid w:val="005C4EA0"/>
    <w:rsid w:val="005D0770"/>
    <w:rsid w:val="005D334C"/>
    <w:rsid w:val="005D70DA"/>
    <w:rsid w:val="005E19C4"/>
    <w:rsid w:val="005E4483"/>
    <w:rsid w:val="005E7CCD"/>
    <w:rsid w:val="005F064F"/>
    <w:rsid w:val="005F2C3C"/>
    <w:rsid w:val="005F4111"/>
    <w:rsid w:val="005F5C40"/>
    <w:rsid w:val="00607784"/>
    <w:rsid w:val="006118BE"/>
    <w:rsid w:val="00613FA3"/>
    <w:rsid w:val="00615A58"/>
    <w:rsid w:val="006176E2"/>
    <w:rsid w:val="00620697"/>
    <w:rsid w:val="0062266C"/>
    <w:rsid w:val="00625B29"/>
    <w:rsid w:val="00626569"/>
    <w:rsid w:val="006312DE"/>
    <w:rsid w:val="00631957"/>
    <w:rsid w:val="00637CF4"/>
    <w:rsid w:val="00640D32"/>
    <w:rsid w:val="00641EEA"/>
    <w:rsid w:val="006461D8"/>
    <w:rsid w:val="00652016"/>
    <w:rsid w:val="00653C2F"/>
    <w:rsid w:val="00657E47"/>
    <w:rsid w:val="00660129"/>
    <w:rsid w:val="00662921"/>
    <w:rsid w:val="00664717"/>
    <w:rsid w:val="00664827"/>
    <w:rsid w:val="0066757F"/>
    <w:rsid w:val="0067123A"/>
    <w:rsid w:val="00675279"/>
    <w:rsid w:val="00680EC7"/>
    <w:rsid w:val="0068165A"/>
    <w:rsid w:val="006855EF"/>
    <w:rsid w:val="00685C49"/>
    <w:rsid w:val="00690181"/>
    <w:rsid w:val="00690833"/>
    <w:rsid w:val="0069087D"/>
    <w:rsid w:val="006908B5"/>
    <w:rsid w:val="006964D3"/>
    <w:rsid w:val="006968D3"/>
    <w:rsid w:val="006A0999"/>
    <w:rsid w:val="006A4A02"/>
    <w:rsid w:val="006A53D8"/>
    <w:rsid w:val="006A6908"/>
    <w:rsid w:val="006A6B63"/>
    <w:rsid w:val="006A790A"/>
    <w:rsid w:val="006B1FAF"/>
    <w:rsid w:val="006B403A"/>
    <w:rsid w:val="006B40A5"/>
    <w:rsid w:val="006B463A"/>
    <w:rsid w:val="006B4930"/>
    <w:rsid w:val="006B5115"/>
    <w:rsid w:val="006C07E6"/>
    <w:rsid w:val="006C3197"/>
    <w:rsid w:val="006C52DD"/>
    <w:rsid w:val="006C56A2"/>
    <w:rsid w:val="006D0219"/>
    <w:rsid w:val="006D27A9"/>
    <w:rsid w:val="006D71DC"/>
    <w:rsid w:val="006D7440"/>
    <w:rsid w:val="006D7DC0"/>
    <w:rsid w:val="006E21FD"/>
    <w:rsid w:val="006E23A3"/>
    <w:rsid w:val="006E44B4"/>
    <w:rsid w:val="006E5BB8"/>
    <w:rsid w:val="006E5E28"/>
    <w:rsid w:val="006E7FD4"/>
    <w:rsid w:val="006F097D"/>
    <w:rsid w:val="006F0D76"/>
    <w:rsid w:val="006F1F5C"/>
    <w:rsid w:val="006F5BA8"/>
    <w:rsid w:val="006F72CF"/>
    <w:rsid w:val="0070178B"/>
    <w:rsid w:val="007019CB"/>
    <w:rsid w:val="00702F44"/>
    <w:rsid w:val="00703814"/>
    <w:rsid w:val="0070580A"/>
    <w:rsid w:val="00710E6D"/>
    <w:rsid w:val="00713FED"/>
    <w:rsid w:val="00714854"/>
    <w:rsid w:val="007260E2"/>
    <w:rsid w:val="0072705C"/>
    <w:rsid w:val="00732230"/>
    <w:rsid w:val="0073360E"/>
    <w:rsid w:val="0073711D"/>
    <w:rsid w:val="0073794A"/>
    <w:rsid w:val="00746056"/>
    <w:rsid w:val="00751933"/>
    <w:rsid w:val="0075581D"/>
    <w:rsid w:val="007615D3"/>
    <w:rsid w:val="00762EA9"/>
    <w:rsid w:val="007637FE"/>
    <w:rsid w:val="0076750F"/>
    <w:rsid w:val="007709E7"/>
    <w:rsid w:val="007734D5"/>
    <w:rsid w:val="007753F8"/>
    <w:rsid w:val="007829D0"/>
    <w:rsid w:val="00782F68"/>
    <w:rsid w:val="00784401"/>
    <w:rsid w:val="00793DDF"/>
    <w:rsid w:val="007A0206"/>
    <w:rsid w:val="007A16AE"/>
    <w:rsid w:val="007A1EB4"/>
    <w:rsid w:val="007A1F92"/>
    <w:rsid w:val="007A237D"/>
    <w:rsid w:val="007A5FA0"/>
    <w:rsid w:val="007B1AD2"/>
    <w:rsid w:val="007B2192"/>
    <w:rsid w:val="007B2510"/>
    <w:rsid w:val="007D1064"/>
    <w:rsid w:val="007D12FA"/>
    <w:rsid w:val="007D17E2"/>
    <w:rsid w:val="007D3FBE"/>
    <w:rsid w:val="007D6648"/>
    <w:rsid w:val="007E0644"/>
    <w:rsid w:val="007E20CB"/>
    <w:rsid w:val="007E328C"/>
    <w:rsid w:val="007E3494"/>
    <w:rsid w:val="007E42AF"/>
    <w:rsid w:val="007E5535"/>
    <w:rsid w:val="007E5EBA"/>
    <w:rsid w:val="007E60D6"/>
    <w:rsid w:val="007F1DFC"/>
    <w:rsid w:val="007F2781"/>
    <w:rsid w:val="007F4DFF"/>
    <w:rsid w:val="007F4FDE"/>
    <w:rsid w:val="007F646D"/>
    <w:rsid w:val="008045E0"/>
    <w:rsid w:val="00806575"/>
    <w:rsid w:val="00813756"/>
    <w:rsid w:val="00815832"/>
    <w:rsid w:val="00815DAC"/>
    <w:rsid w:val="00816A2C"/>
    <w:rsid w:val="00820210"/>
    <w:rsid w:val="008301A6"/>
    <w:rsid w:val="00831896"/>
    <w:rsid w:val="008329F9"/>
    <w:rsid w:val="00833199"/>
    <w:rsid w:val="00834352"/>
    <w:rsid w:val="00834B6C"/>
    <w:rsid w:val="0083705D"/>
    <w:rsid w:val="00841481"/>
    <w:rsid w:val="00842323"/>
    <w:rsid w:val="0084702A"/>
    <w:rsid w:val="00853613"/>
    <w:rsid w:val="008536CB"/>
    <w:rsid w:val="00853C84"/>
    <w:rsid w:val="00853DD8"/>
    <w:rsid w:val="00860DC4"/>
    <w:rsid w:val="00863993"/>
    <w:rsid w:val="008658FA"/>
    <w:rsid w:val="00865A8C"/>
    <w:rsid w:val="0087548E"/>
    <w:rsid w:val="00881690"/>
    <w:rsid w:val="0088184F"/>
    <w:rsid w:val="00882998"/>
    <w:rsid w:val="00883959"/>
    <w:rsid w:val="00883B10"/>
    <w:rsid w:val="0088671C"/>
    <w:rsid w:val="00886CFB"/>
    <w:rsid w:val="00891A8A"/>
    <w:rsid w:val="00893C35"/>
    <w:rsid w:val="008945DC"/>
    <w:rsid w:val="008A0E22"/>
    <w:rsid w:val="008A38C8"/>
    <w:rsid w:val="008A77CB"/>
    <w:rsid w:val="008B016D"/>
    <w:rsid w:val="008B0D71"/>
    <w:rsid w:val="008B232A"/>
    <w:rsid w:val="008B58A8"/>
    <w:rsid w:val="008C05EE"/>
    <w:rsid w:val="008C5F9B"/>
    <w:rsid w:val="008C69FE"/>
    <w:rsid w:val="008C72D5"/>
    <w:rsid w:val="008D1D84"/>
    <w:rsid w:val="008D21F6"/>
    <w:rsid w:val="008D2F8F"/>
    <w:rsid w:val="008D350C"/>
    <w:rsid w:val="008D3D0F"/>
    <w:rsid w:val="008D3ED7"/>
    <w:rsid w:val="008D4E15"/>
    <w:rsid w:val="008E32CB"/>
    <w:rsid w:val="008E5420"/>
    <w:rsid w:val="008E5C71"/>
    <w:rsid w:val="008E5F89"/>
    <w:rsid w:val="008E67EF"/>
    <w:rsid w:val="008F0AF3"/>
    <w:rsid w:val="008F4344"/>
    <w:rsid w:val="008F4C96"/>
    <w:rsid w:val="009010F5"/>
    <w:rsid w:val="00902AB1"/>
    <w:rsid w:val="0090408F"/>
    <w:rsid w:val="0090567A"/>
    <w:rsid w:val="009133FB"/>
    <w:rsid w:val="00914D55"/>
    <w:rsid w:val="009172F6"/>
    <w:rsid w:val="00917903"/>
    <w:rsid w:val="00921703"/>
    <w:rsid w:val="00921BE1"/>
    <w:rsid w:val="00922559"/>
    <w:rsid w:val="00926220"/>
    <w:rsid w:val="00927B1B"/>
    <w:rsid w:val="009362DB"/>
    <w:rsid w:val="0094441A"/>
    <w:rsid w:val="009458FC"/>
    <w:rsid w:val="00946309"/>
    <w:rsid w:val="00950923"/>
    <w:rsid w:val="00955F34"/>
    <w:rsid w:val="00956062"/>
    <w:rsid w:val="009614FB"/>
    <w:rsid w:val="00963232"/>
    <w:rsid w:val="009661EA"/>
    <w:rsid w:val="0096678E"/>
    <w:rsid w:val="009676C3"/>
    <w:rsid w:val="009708D6"/>
    <w:rsid w:val="0097349F"/>
    <w:rsid w:val="00977492"/>
    <w:rsid w:val="00982356"/>
    <w:rsid w:val="00983921"/>
    <w:rsid w:val="009842E2"/>
    <w:rsid w:val="00991D9F"/>
    <w:rsid w:val="00992428"/>
    <w:rsid w:val="00994B0D"/>
    <w:rsid w:val="00996C99"/>
    <w:rsid w:val="009A078D"/>
    <w:rsid w:val="009A2682"/>
    <w:rsid w:val="009A4A99"/>
    <w:rsid w:val="009A5091"/>
    <w:rsid w:val="009A78EC"/>
    <w:rsid w:val="009B292F"/>
    <w:rsid w:val="009B403D"/>
    <w:rsid w:val="009B7199"/>
    <w:rsid w:val="009B7236"/>
    <w:rsid w:val="009B78C7"/>
    <w:rsid w:val="009C44F0"/>
    <w:rsid w:val="009C7EED"/>
    <w:rsid w:val="009D16D2"/>
    <w:rsid w:val="009D39F7"/>
    <w:rsid w:val="009D7B4E"/>
    <w:rsid w:val="009E1A92"/>
    <w:rsid w:val="009E756D"/>
    <w:rsid w:val="00A0043F"/>
    <w:rsid w:val="00A01939"/>
    <w:rsid w:val="00A10002"/>
    <w:rsid w:val="00A151FE"/>
    <w:rsid w:val="00A156F6"/>
    <w:rsid w:val="00A15FB2"/>
    <w:rsid w:val="00A16063"/>
    <w:rsid w:val="00A170CF"/>
    <w:rsid w:val="00A17805"/>
    <w:rsid w:val="00A21444"/>
    <w:rsid w:val="00A21715"/>
    <w:rsid w:val="00A21B52"/>
    <w:rsid w:val="00A33795"/>
    <w:rsid w:val="00A33A44"/>
    <w:rsid w:val="00A35AB7"/>
    <w:rsid w:val="00A40277"/>
    <w:rsid w:val="00A46642"/>
    <w:rsid w:val="00A4723A"/>
    <w:rsid w:val="00A51053"/>
    <w:rsid w:val="00A518AD"/>
    <w:rsid w:val="00A543A8"/>
    <w:rsid w:val="00A5443A"/>
    <w:rsid w:val="00A56FCB"/>
    <w:rsid w:val="00A71B66"/>
    <w:rsid w:val="00A73AE7"/>
    <w:rsid w:val="00A7552C"/>
    <w:rsid w:val="00A7797B"/>
    <w:rsid w:val="00A80E8B"/>
    <w:rsid w:val="00A857CD"/>
    <w:rsid w:val="00A867C8"/>
    <w:rsid w:val="00A87F1B"/>
    <w:rsid w:val="00A87F55"/>
    <w:rsid w:val="00A969D3"/>
    <w:rsid w:val="00A97D6A"/>
    <w:rsid w:val="00A97F46"/>
    <w:rsid w:val="00AA1D64"/>
    <w:rsid w:val="00AA3139"/>
    <w:rsid w:val="00AA4528"/>
    <w:rsid w:val="00AA4D17"/>
    <w:rsid w:val="00AA6B1F"/>
    <w:rsid w:val="00AA6E2B"/>
    <w:rsid w:val="00AA7593"/>
    <w:rsid w:val="00AB0B03"/>
    <w:rsid w:val="00AB4420"/>
    <w:rsid w:val="00AB5EDA"/>
    <w:rsid w:val="00AB67AD"/>
    <w:rsid w:val="00AC1C28"/>
    <w:rsid w:val="00AC5C52"/>
    <w:rsid w:val="00AC7FCB"/>
    <w:rsid w:val="00AD1E7C"/>
    <w:rsid w:val="00AD20AD"/>
    <w:rsid w:val="00AD2E2E"/>
    <w:rsid w:val="00AD3626"/>
    <w:rsid w:val="00AD5283"/>
    <w:rsid w:val="00AD7B9E"/>
    <w:rsid w:val="00AE0362"/>
    <w:rsid w:val="00AE0814"/>
    <w:rsid w:val="00AE15A5"/>
    <w:rsid w:val="00AE3464"/>
    <w:rsid w:val="00AE3A28"/>
    <w:rsid w:val="00AE5688"/>
    <w:rsid w:val="00AE6749"/>
    <w:rsid w:val="00AE7A31"/>
    <w:rsid w:val="00AF22FA"/>
    <w:rsid w:val="00AF3B5B"/>
    <w:rsid w:val="00AF3ED3"/>
    <w:rsid w:val="00AF5170"/>
    <w:rsid w:val="00B0058C"/>
    <w:rsid w:val="00B06A97"/>
    <w:rsid w:val="00B1108D"/>
    <w:rsid w:val="00B3108C"/>
    <w:rsid w:val="00B3239A"/>
    <w:rsid w:val="00B343E6"/>
    <w:rsid w:val="00B3443F"/>
    <w:rsid w:val="00B34B81"/>
    <w:rsid w:val="00B35F16"/>
    <w:rsid w:val="00B35F5B"/>
    <w:rsid w:val="00B40218"/>
    <w:rsid w:val="00B42EC9"/>
    <w:rsid w:val="00B435E7"/>
    <w:rsid w:val="00B4675E"/>
    <w:rsid w:val="00B472AA"/>
    <w:rsid w:val="00B619E4"/>
    <w:rsid w:val="00B64358"/>
    <w:rsid w:val="00B708B4"/>
    <w:rsid w:val="00B74BE3"/>
    <w:rsid w:val="00B778C6"/>
    <w:rsid w:val="00B83397"/>
    <w:rsid w:val="00B85297"/>
    <w:rsid w:val="00B8621B"/>
    <w:rsid w:val="00B877AF"/>
    <w:rsid w:val="00B90C01"/>
    <w:rsid w:val="00B91026"/>
    <w:rsid w:val="00B91AD4"/>
    <w:rsid w:val="00B93FD2"/>
    <w:rsid w:val="00B97E93"/>
    <w:rsid w:val="00BA29E1"/>
    <w:rsid w:val="00BA3DE5"/>
    <w:rsid w:val="00BA422E"/>
    <w:rsid w:val="00BA59ED"/>
    <w:rsid w:val="00BB28DF"/>
    <w:rsid w:val="00BB316C"/>
    <w:rsid w:val="00BB440C"/>
    <w:rsid w:val="00BB4F71"/>
    <w:rsid w:val="00BC7F7B"/>
    <w:rsid w:val="00BD0A9E"/>
    <w:rsid w:val="00BD7B3C"/>
    <w:rsid w:val="00BE2FF9"/>
    <w:rsid w:val="00BE3541"/>
    <w:rsid w:val="00BF0BF3"/>
    <w:rsid w:val="00BF3471"/>
    <w:rsid w:val="00BF49A2"/>
    <w:rsid w:val="00C07785"/>
    <w:rsid w:val="00C11169"/>
    <w:rsid w:val="00C121EC"/>
    <w:rsid w:val="00C12BC3"/>
    <w:rsid w:val="00C1315F"/>
    <w:rsid w:val="00C13E1A"/>
    <w:rsid w:val="00C14491"/>
    <w:rsid w:val="00C154C1"/>
    <w:rsid w:val="00C1577C"/>
    <w:rsid w:val="00C22B62"/>
    <w:rsid w:val="00C25927"/>
    <w:rsid w:val="00C26544"/>
    <w:rsid w:val="00C30EBB"/>
    <w:rsid w:val="00C436B6"/>
    <w:rsid w:val="00C449FE"/>
    <w:rsid w:val="00C46AFC"/>
    <w:rsid w:val="00C513C0"/>
    <w:rsid w:val="00C52603"/>
    <w:rsid w:val="00C56BE3"/>
    <w:rsid w:val="00C60D0E"/>
    <w:rsid w:val="00C66E92"/>
    <w:rsid w:val="00C7216A"/>
    <w:rsid w:val="00C74CDA"/>
    <w:rsid w:val="00C7553A"/>
    <w:rsid w:val="00C81448"/>
    <w:rsid w:val="00C85B2F"/>
    <w:rsid w:val="00C8605D"/>
    <w:rsid w:val="00C868FF"/>
    <w:rsid w:val="00C87F81"/>
    <w:rsid w:val="00C9090B"/>
    <w:rsid w:val="00CA4986"/>
    <w:rsid w:val="00CA4FAD"/>
    <w:rsid w:val="00CA5C85"/>
    <w:rsid w:val="00CA666A"/>
    <w:rsid w:val="00CA73A6"/>
    <w:rsid w:val="00CB02FE"/>
    <w:rsid w:val="00CB06B2"/>
    <w:rsid w:val="00CB5736"/>
    <w:rsid w:val="00CB682D"/>
    <w:rsid w:val="00CB6CD3"/>
    <w:rsid w:val="00CB7132"/>
    <w:rsid w:val="00CB77A0"/>
    <w:rsid w:val="00CC0269"/>
    <w:rsid w:val="00CC20BB"/>
    <w:rsid w:val="00CC4772"/>
    <w:rsid w:val="00CC6060"/>
    <w:rsid w:val="00CD5229"/>
    <w:rsid w:val="00CD67A8"/>
    <w:rsid w:val="00CD7299"/>
    <w:rsid w:val="00CD76D5"/>
    <w:rsid w:val="00CE1798"/>
    <w:rsid w:val="00CE2B71"/>
    <w:rsid w:val="00CE4B60"/>
    <w:rsid w:val="00CF5A9D"/>
    <w:rsid w:val="00CF7E40"/>
    <w:rsid w:val="00D02916"/>
    <w:rsid w:val="00D05253"/>
    <w:rsid w:val="00D05DA6"/>
    <w:rsid w:val="00D0745D"/>
    <w:rsid w:val="00D14D8D"/>
    <w:rsid w:val="00D15818"/>
    <w:rsid w:val="00D21E02"/>
    <w:rsid w:val="00D22761"/>
    <w:rsid w:val="00D23A30"/>
    <w:rsid w:val="00D24B17"/>
    <w:rsid w:val="00D37589"/>
    <w:rsid w:val="00D42F89"/>
    <w:rsid w:val="00D50CDB"/>
    <w:rsid w:val="00D51E47"/>
    <w:rsid w:val="00D53A26"/>
    <w:rsid w:val="00D5469E"/>
    <w:rsid w:val="00D56F96"/>
    <w:rsid w:val="00D57E2B"/>
    <w:rsid w:val="00D61D6B"/>
    <w:rsid w:val="00D6280C"/>
    <w:rsid w:val="00D6291E"/>
    <w:rsid w:val="00D63D91"/>
    <w:rsid w:val="00D64727"/>
    <w:rsid w:val="00D719DE"/>
    <w:rsid w:val="00D8266D"/>
    <w:rsid w:val="00D83323"/>
    <w:rsid w:val="00D83EB1"/>
    <w:rsid w:val="00D945D7"/>
    <w:rsid w:val="00D94EB6"/>
    <w:rsid w:val="00D94F75"/>
    <w:rsid w:val="00D952F6"/>
    <w:rsid w:val="00D964DF"/>
    <w:rsid w:val="00D97075"/>
    <w:rsid w:val="00DA2451"/>
    <w:rsid w:val="00DB04F6"/>
    <w:rsid w:val="00DB2047"/>
    <w:rsid w:val="00DB2A09"/>
    <w:rsid w:val="00DB3DBE"/>
    <w:rsid w:val="00DB5043"/>
    <w:rsid w:val="00DC33AA"/>
    <w:rsid w:val="00DD3826"/>
    <w:rsid w:val="00DD4E94"/>
    <w:rsid w:val="00DD6355"/>
    <w:rsid w:val="00DD6C4F"/>
    <w:rsid w:val="00DE5C7D"/>
    <w:rsid w:val="00DF3D26"/>
    <w:rsid w:val="00DF7415"/>
    <w:rsid w:val="00E00B11"/>
    <w:rsid w:val="00E10BD8"/>
    <w:rsid w:val="00E134EB"/>
    <w:rsid w:val="00E15700"/>
    <w:rsid w:val="00E240BA"/>
    <w:rsid w:val="00E24D70"/>
    <w:rsid w:val="00E26B5A"/>
    <w:rsid w:val="00E26D45"/>
    <w:rsid w:val="00E27B91"/>
    <w:rsid w:val="00E31D9E"/>
    <w:rsid w:val="00E32756"/>
    <w:rsid w:val="00E3477A"/>
    <w:rsid w:val="00E36CDF"/>
    <w:rsid w:val="00E4011C"/>
    <w:rsid w:val="00E4151A"/>
    <w:rsid w:val="00E41F3B"/>
    <w:rsid w:val="00E42EA6"/>
    <w:rsid w:val="00E43EB3"/>
    <w:rsid w:val="00E5224B"/>
    <w:rsid w:val="00E54FEE"/>
    <w:rsid w:val="00E56055"/>
    <w:rsid w:val="00E578F2"/>
    <w:rsid w:val="00E60A57"/>
    <w:rsid w:val="00E60DC5"/>
    <w:rsid w:val="00E6312C"/>
    <w:rsid w:val="00E66B90"/>
    <w:rsid w:val="00E6738E"/>
    <w:rsid w:val="00E72467"/>
    <w:rsid w:val="00E73732"/>
    <w:rsid w:val="00E74884"/>
    <w:rsid w:val="00E74F58"/>
    <w:rsid w:val="00E829DE"/>
    <w:rsid w:val="00E850D0"/>
    <w:rsid w:val="00E85CE4"/>
    <w:rsid w:val="00E86E92"/>
    <w:rsid w:val="00E877C7"/>
    <w:rsid w:val="00E87A8A"/>
    <w:rsid w:val="00E901D0"/>
    <w:rsid w:val="00E95793"/>
    <w:rsid w:val="00EA1F6A"/>
    <w:rsid w:val="00EA3AE2"/>
    <w:rsid w:val="00EA3D73"/>
    <w:rsid w:val="00EB1B59"/>
    <w:rsid w:val="00EB37A9"/>
    <w:rsid w:val="00EB4EAD"/>
    <w:rsid w:val="00EB7939"/>
    <w:rsid w:val="00EC027B"/>
    <w:rsid w:val="00EC2520"/>
    <w:rsid w:val="00EC38CE"/>
    <w:rsid w:val="00EC6E84"/>
    <w:rsid w:val="00ED25C9"/>
    <w:rsid w:val="00ED293B"/>
    <w:rsid w:val="00ED5449"/>
    <w:rsid w:val="00ED5A52"/>
    <w:rsid w:val="00EE1162"/>
    <w:rsid w:val="00EE4065"/>
    <w:rsid w:val="00EE522E"/>
    <w:rsid w:val="00EE5758"/>
    <w:rsid w:val="00EE7F6E"/>
    <w:rsid w:val="00EF079E"/>
    <w:rsid w:val="00EF40E0"/>
    <w:rsid w:val="00EF5B51"/>
    <w:rsid w:val="00EF6E95"/>
    <w:rsid w:val="00EF7937"/>
    <w:rsid w:val="00EF7DC6"/>
    <w:rsid w:val="00F010F6"/>
    <w:rsid w:val="00F01DD2"/>
    <w:rsid w:val="00F10653"/>
    <w:rsid w:val="00F114D3"/>
    <w:rsid w:val="00F125EE"/>
    <w:rsid w:val="00F12BF7"/>
    <w:rsid w:val="00F16803"/>
    <w:rsid w:val="00F23B93"/>
    <w:rsid w:val="00F24848"/>
    <w:rsid w:val="00F30501"/>
    <w:rsid w:val="00F3252F"/>
    <w:rsid w:val="00F32584"/>
    <w:rsid w:val="00F344AD"/>
    <w:rsid w:val="00F359D3"/>
    <w:rsid w:val="00F367D5"/>
    <w:rsid w:val="00F3702A"/>
    <w:rsid w:val="00F41630"/>
    <w:rsid w:val="00F45438"/>
    <w:rsid w:val="00F4550F"/>
    <w:rsid w:val="00F46C3C"/>
    <w:rsid w:val="00F512DB"/>
    <w:rsid w:val="00F51DFD"/>
    <w:rsid w:val="00F51F44"/>
    <w:rsid w:val="00F52054"/>
    <w:rsid w:val="00F5239A"/>
    <w:rsid w:val="00F5267B"/>
    <w:rsid w:val="00F52F55"/>
    <w:rsid w:val="00F602E1"/>
    <w:rsid w:val="00F66682"/>
    <w:rsid w:val="00F673B9"/>
    <w:rsid w:val="00F67AF9"/>
    <w:rsid w:val="00F73184"/>
    <w:rsid w:val="00F7699A"/>
    <w:rsid w:val="00F83AD5"/>
    <w:rsid w:val="00F83B25"/>
    <w:rsid w:val="00F84FF2"/>
    <w:rsid w:val="00F956BE"/>
    <w:rsid w:val="00FA0851"/>
    <w:rsid w:val="00FA43ED"/>
    <w:rsid w:val="00FB153C"/>
    <w:rsid w:val="00FB156F"/>
    <w:rsid w:val="00FB4BCE"/>
    <w:rsid w:val="00FB5292"/>
    <w:rsid w:val="00FC29AE"/>
    <w:rsid w:val="00FD06B6"/>
    <w:rsid w:val="00FD0B24"/>
    <w:rsid w:val="00FD0FAE"/>
    <w:rsid w:val="00FD62C1"/>
    <w:rsid w:val="00FE3067"/>
    <w:rsid w:val="00FE35EC"/>
    <w:rsid w:val="00FE4A04"/>
    <w:rsid w:val="00FE746D"/>
    <w:rsid w:val="00FF448E"/>
    <w:rsid w:val="00FF5929"/>
    <w:rsid w:val="00FF6B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0DA"/>
    <w:rPr>
      <w:rFonts w:eastAsiaTheme="majorEastAsia" w:cstheme="majorBidi"/>
      <w:color w:val="272727" w:themeColor="text1" w:themeTint="D8"/>
    </w:rPr>
  </w:style>
  <w:style w:type="paragraph" w:styleId="Title">
    <w:name w:val="Title"/>
    <w:basedOn w:val="Normal"/>
    <w:next w:val="Normal"/>
    <w:link w:val="TitleChar"/>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uiPriority w:val="34"/>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aliases w:val="En-tête-1,En-tête-2,hd,Header 2"/>
    <w:basedOn w:val="Normal"/>
    <w:link w:val="HeaderChar"/>
    <w:uiPriority w:val="99"/>
    <w:unhideWhenUsed/>
    <w:rsid w:val="00A87F1B"/>
    <w:pPr>
      <w:tabs>
        <w:tab w:val="center" w:pos="4819"/>
        <w:tab w:val="right" w:pos="9638"/>
      </w:tabs>
      <w:spacing w:after="0" w:line="240" w:lineRule="auto"/>
    </w:pPr>
  </w:style>
  <w:style w:type="character" w:customStyle="1" w:styleId="HeaderChar">
    <w:name w:val="Header Char"/>
    <w:aliases w:val="En-tête-1 Char,En-tête-2 Char,hd Char,Header 2 Char"/>
    <w:basedOn w:val="DefaultParagraphFont"/>
    <w:link w:val="Header"/>
    <w:uiPriority w:val="99"/>
    <w:rsid w:val="00A87F1B"/>
  </w:style>
  <w:style w:type="paragraph" w:styleId="Footer">
    <w:name w:val="footer"/>
    <w:basedOn w:val="Normal"/>
    <w:link w:val="FooterChar"/>
    <w:unhideWhenUsed/>
    <w:rsid w:val="00A87F1B"/>
    <w:pPr>
      <w:tabs>
        <w:tab w:val="center" w:pos="4819"/>
        <w:tab w:val="right" w:pos="9638"/>
      </w:tabs>
      <w:spacing w:after="0" w:line="240" w:lineRule="auto"/>
    </w:pPr>
  </w:style>
  <w:style w:type="character" w:customStyle="1" w:styleId="FooterChar">
    <w:name w:val="Footer Char"/>
    <w:basedOn w:val="DefaultParagraphFont"/>
    <w:link w:val="Footer"/>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uiPriority w:val="34"/>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basedOn w:val="Normal"/>
    <w:link w:val="FootnoteTextChar"/>
    <w:uiPriority w:val="99"/>
    <w:semiHidden/>
    <w:unhideWhenUsed/>
    <w:rsid w:val="00F5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5"/>
      </w:numPr>
    </w:pPr>
  </w:style>
  <w:style w:type="paragraph" w:styleId="Revision">
    <w:name w:val="Revision"/>
    <w:hidden/>
    <w:uiPriority w:val="99"/>
    <w:semiHidden/>
    <w:rsid w:val="009010F5"/>
    <w:pPr>
      <w:spacing w:after="0" w:line="240" w:lineRule="auto"/>
    </w:pPr>
  </w:style>
  <w:style w:type="table" w:styleId="TableGrid">
    <w:name w:val="Table Grid"/>
    <w:aliases w:val="Smart Text Table,Table without header,TSLentelė"/>
    <w:basedOn w:val="TableNorma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qFormat/>
    <w:rsid w:val="00BC7F7B"/>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qFormat/>
    <w:rsid w:val="00BC7F7B"/>
    <w:rPr>
      <w:rFonts w:ascii="Arial Narrow" w:eastAsia="MS Mincho" w:hAnsi="Arial Narrow" w:cs="Times New Roman"/>
      <w:kern w:val="0"/>
      <w14:ligatures w14:val="none"/>
    </w:rPr>
  </w:style>
  <w:style w:type="character" w:styleId="CommentReference">
    <w:name w:val="annotation reference"/>
    <w:unhideWhenUsed/>
    <w:qFormat/>
    <w:rsid w:val="00BC7F7B"/>
    <w:rPr>
      <w:sz w:val="16"/>
      <w:szCs w:val="16"/>
    </w:rPr>
  </w:style>
  <w:style w:type="paragraph" w:styleId="CommentText">
    <w:name w:val="annotation text"/>
    <w:basedOn w:val="Normal"/>
    <w:link w:val="CommentTextChar"/>
    <w:unhideWhenUsed/>
    <w:rsid w:val="00BC7F7B"/>
    <w:pPr>
      <w:spacing w:line="240" w:lineRule="auto"/>
    </w:pPr>
    <w:rPr>
      <w:kern w:val="0"/>
      <w:sz w:val="20"/>
      <w:szCs w:val="20"/>
      <w14:ligatures w14:val="none"/>
    </w:rPr>
  </w:style>
  <w:style w:type="character" w:customStyle="1" w:styleId="CommentTextChar">
    <w:name w:val="Comment Text Char"/>
    <w:basedOn w:val="DefaultParagraphFont"/>
    <w:link w:val="CommentText"/>
    <w:rsid w:val="00BC7F7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A2112"/>
    <w:rPr>
      <w:b/>
      <w:bCs/>
      <w:kern w:val="2"/>
      <w14:ligatures w14:val="standardContextual"/>
    </w:rPr>
  </w:style>
  <w:style w:type="character" w:customStyle="1" w:styleId="CommentSubjectChar">
    <w:name w:val="Comment Subject Char"/>
    <w:basedOn w:val="CommentTextChar"/>
    <w:link w:val="CommentSubject"/>
    <w:uiPriority w:val="99"/>
    <w:semiHidden/>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 w:type="table" w:customStyle="1" w:styleId="ScrollTableNormal1">
    <w:name w:val="Scroll Table Normal1"/>
    <w:basedOn w:val="TableNormal"/>
    <w:next w:val="ListTable3-Accent3"/>
    <w:uiPriority w:val="48"/>
    <w:rsid w:val="0041518D"/>
    <w:pPr>
      <w:spacing w:after="120" w:line="240" w:lineRule="auto"/>
    </w:pPr>
    <w:rPr>
      <w:rFonts w:ascii="Times New Roman" w:hAnsi="Times New Roman"/>
      <w:kern w:val="0"/>
      <w:sz w:val="20"/>
      <w:szCs w:val="20"/>
      <w:lang w:val="en-US" w:eastAsia="lt-LT"/>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262626"/>
      </w:rPr>
      <w:tblPr/>
      <w:trPr>
        <w:tblHeader/>
      </w:trPr>
      <w:tcPr>
        <w:shd w:val="clear" w:color="auto" w:fill="D9D9D9"/>
      </w:tcPr>
    </w:tblStylePr>
    <w:tblStylePr w:type="lastRow">
      <w:rPr>
        <w:b/>
        <w:bCs/>
      </w:rPr>
      <w:tblPr/>
      <w:tcPr>
        <w:tcBorders>
          <w:top w:val="double" w:sz="4" w:space="0" w:color="9BBB59"/>
        </w:tcBorders>
        <w:shd w:val="clear" w:color="auto" w:fill="FFFFFF"/>
      </w:tcPr>
    </w:tblStylePr>
    <w:tblStylePr w:type="firstCol">
      <w:pPr>
        <w:wordWrap/>
        <w:spacing w:afterLines="0" w:after="120" w:afterAutospacing="0"/>
        <w:ind w:firstLineChars="0" w:firstLine="0"/>
      </w:pPr>
      <w:rPr>
        <w:rFonts w:ascii="Times New Roman" w:hAnsi="Times New Roman"/>
        <w:b/>
        <w:bCs/>
        <w:sz w:val="20"/>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3-Accent3">
    <w:name w:val="List Table 3 Accent 3"/>
    <w:basedOn w:val="TableNormal"/>
    <w:uiPriority w:val="48"/>
    <w:rsid w:val="0041518D"/>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PwCListNumbers1214122">
    <w:name w:val="PwC List Numbers 1214122"/>
    <w:rsid w:val="00202313"/>
    <w:pPr>
      <w:numPr>
        <w:numId w:val="15"/>
      </w:numPr>
    </w:pPr>
  </w:style>
  <w:style w:type="numbering" w:customStyle="1" w:styleId="NoList1">
    <w:name w:val="No List1"/>
    <w:next w:val="NoList"/>
    <w:uiPriority w:val="99"/>
    <w:semiHidden/>
    <w:unhideWhenUsed/>
    <w:rsid w:val="005654F6"/>
  </w:style>
  <w:style w:type="character" w:customStyle="1" w:styleId="WWCharLFO1LVL1">
    <w:name w:val="WW_CharLFO1LVL1"/>
    <w:rsid w:val="005654F6"/>
    <w:rPr>
      <w:rFonts w:ascii="Times New Roman" w:hAnsi="Times New Roman" w:cs="Times New Roman"/>
    </w:rPr>
  </w:style>
  <w:style w:type="character" w:customStyle="1" w:styleId="WWCharLFO4LVL1">
    <w:name w:val="WW_CharLFO4LVL1"/>
    <w:rsid w:val="005654F6"/>
    <w:rPr>
      <w:rFonts w:cs="Times New Roman"/>
    </w:rPr>
  </w:style>
  <w:style w:type="character" w:customStyle="1" w:styleId="WWCharLFO4LVL2">
    <w:name w:val="WW_CharLFO4LVL2"/>
    <w:rsid w:val="005654F6"/>
    <w:rPr>
      <w:rFonts w:cs="Times New Roman"/>
    </w:rPr>
  </w:style>
  <w:style w:type="character" w:customStyle="1" w:styleId="WWCharLFO4LVL3">
    <w:name w:val="WW_CharLFO4LVL3"/>
    <w:rsid w:val="005654F6"/>
    <w:rPr>
      <w:rFonts w:cs="Times New Roman"/>
    </w:rPr>
  </w:style>
  <w:style w:type="character" w:customStyle="1" w:styleId="WWCharLFO4LVL4">
    <w:name w:val="WW_CharLFO4LVL4"/>
    <w:rsid w:val="005654F6"/>
    <w:rPr>
      <w:rFonts w:cs="Times New Roman"/>
    </w:rPr>
  </w:style>
  <w:style w:type="character" w:customStyle="1" w:styleId="WWCharLFO4LVL5">
    <w:name w:val="WW_CharLFO4LVL5"/>
    <w:rsid w:val="005654F6"/>
    <w:rPr>
      <w:rFonts w:cs="Times New Roman"/>
    </w:rPr>
  </w:style>
  <w:style w:type="character" w:customStyle="1" w:styleId="WWCharLFO4LVL6">
    <w:name w:val="WW_CharLFO4LVL6"/>
    <w:rsid w:val="005654F6"/>
    <w:rPr>
      <w:rFonts w:cs="Times New Roman"/>
    </w:rPr>
  </w:style>
  <w:style w:type="character" w:customStyle="1" w:styleId="WWCharLFO4LVL7">
    <w:name w:val="WW_CharLFO4LVL7"/>
    <w:rsid w:val="005654F6"/>
    <w:rPr>
      <w:rFonts w:cs="Times New Roman"/>
    </w:rPr>
  </w:style>
  <w:style w:type="character" w:customStyle="1" w:styleId="WWCharLFO4LVL8">
    <w:name w:val="WW_CharLFO4LVL8"/>
    <w:rsid w:val="005654F6"/>
    <w:rPr>
      <w:rFonts w:cs="Times New Roman"/>
    </w:rPr>
  </w:style>
  <w:style w:type="character" w:customStyle="1" w:styleId="WWCharLFO4LVL9">
    <w:name w:val="WW_CharLFO4LVL9"/>
    <w:rsid w:val="005654F6"/>
    <w:rPr>
      <w:rFonts w:cs="Times New Roman"/>
    </w:rPr>
  </w:style>
  <w:style w:type="character" w:customStyle="1" w:styleId="BodyText2Char">
    <w:name w:val="Body Text 2 Char"/>
    <w:basedOn w:val="DefaultParagraphFont"/>
    <w:rsid w:val="005654F6"/>
    <w:rPr>
      <w:rFonts w:ascii="Calibri" w:hAnsi="Calibri"/>
      <w:sz w:val="22"/>
      <w:szCs w:val="22"/>
      <w:lang w:val="lt-LT" w:eastAsia="en-US"/>
    </w:rPr>
  </w:style>
  <w:style w:type="character" w:customStyle="1" w:styleId="ListParagraphCharBulletEYCharNumberingCharERP-ListParagraphCharListParagraph11CharListParagraph3CharListParagraphRedCharListParagraph1CharListParagraph2Char">
    <w:name w:val="List Paragraph Char;Bullet EY Char;Numbering Char;ERP-List Paragraph Char;List Paragraph11 Char;List Paragraph3 Char;List Paragraph Red Char;List Paragraph1 Char;List Paragraph2 Char"/>
    <w:rsid w:val="005654F6"/>
    <w:rPr>
      <w:sz w:val="24"/>
      <w:lang w:val="en-US" w:eastAsia="lt-LT"/>
    </w:rPr>
  </w:style>
  <w:style w:type="character" w:customStyle="1" w:styleId="ListParagraphCharBulletEYCharNumberingCharERP-ListParagraphCharListParagraph11CharListParagraph3CharListParagraphRedChar">
    <w:name w:val="List Paragraph Char;Bullet EY Char;Numbering Char;ERP-List Paragraph Char;List Paragraph11 Char;List Paragraph3 Char;List Paragraph Red Char"/>
    <w:rsid w:val="005654F6"/>
    <w:rPr>
      <w:rFonts w:ascii="Arial" w:eastAsia="Arial" w:hAnsi="Arial" w:cs="Arial"/>
      <w:color w:val="00000A"/>
      <w:sz w:val="24"/>
      <w:highlight w:val="white"/>
      <w:lang w:val="lt-LT" w:eastAsia="zh-CN"/>
    </w:rPr>
  </w:style>
  <w:style w:type="character" w:customStyle="1" w:styleId="FontStyle156">
    <w:name w:val="Font Style156"/>
    <w:rsid w:val="005654F6"/>
    <w:rPr>
      <w:rFonts w:ascii="Times New Roman" w:hAnsi="Times New Roman"/>
      <w:sz w:val="22"/>
    </w:rPr>
  </w:style>
  <w:style w:type="character" w:customStyle="1" w:styleId="NumberingSymbols">
    <w:name w:val="Numbering Symbols"/>
    <w:rsid w:val="005654F6"/>
  </w:style>
  <w:style w:type="paragraph" w:customStyle="1" w:styleId="Heading">
    <w:name w:val="Heading"/>
    <w:basedOn w:val="Normal"/>
    <w:next w:val="BodyText"/>
    <w:rsid w:val="005654F6"/>
    <w:pPr>
      <w:keepNext/>
      <w:spacing w:before="240" w:after="120" w:line="276" w:lineRule="auto"/>
    </w:pPr>
    <w:rPr>
      <w:rFonts w:ascii="Liberation Sans" w:eastAsia="MS Gothic" w:hAnsi="Liberation Sans" w:cs="Tahoma"/>
      <w:kern w:val="0"/>
      <w:sz w:val="28"/>
      <w:szCs w:val="28"/>
      <w14:ligatures w14:val="none"/>
    </w:rPr>
  </w:style>
  <w:style w:type="paragraph" w:styleId="BodyText">
    <w:name w:val="Body Text"/>
    <w:basedOn w:val="Normal"/>
    <w:link w:val="BodyTextChar"/>
    <w:rsid w:val="005654F6"/>
    <w:pPr>
      <w:spacing w:after="140" w:line="288" w:lineRule="auto"/>
    </w:pPr>
    <w:rPr>
      <w:rFonts w:ascii="Liberation Serif" w:eastAsia="SimSun" w:hAnsi="Liberation Serif" w:cs="Mangal"/>
      <w:kern w:val="0"/>
      <w:szCs w:val="22"/>
      <w:lang w:bidi="hi-IN"/>
      <w14:ligatures w14:val="none"/>
    </w:rPr>
  </w:style>
  <w:style w:type="character" w:customStyle="1" w:styleId="BodyTextChar">
    <w:name w:val="Body Text Char"/>
    <w:basedOn w:val="DefaultParagraphFont"/>
    <w:link w:val="BodyText"/>
    <w:rsid w:val="005654F6"/>
    <w:rPr>
      <w:rFonts w:ascii="Liberation Serif" w:eastAsia="SimSun" w:hAnsi="Liberation Serif" w:cs="Mangal"/>
      <w:kern w:val="0"/>
      <w:szCs w:val="22"/>
      <w:lang w:bidi="hi-IN"/>
      <w14:ligatures w14:val="none"/>
    </w:rPr>
  </w:style>
  <w:style w:type="paragraph" w:customStyle="1" w:styleId="LO-Normal1">
    <w:name w:val="LO-Normal1"/>
    <w:rsid w:val="005654F6"/>
    <w:pPr>
      <w:suppressAutoHyphens/>
      <w:spacing w:after="120" w:line="276" w:lineRule="auto"/>
    </w:pPr>
    <w:rPr>
      <w:rFonts w:ascii="Times New Roman" w:eastAsia="Times New Roman" w:hAnsi="Times New Roman" w:cs="Arial"/>
      <w:lang w:eastAsia="zh-CN" w:bidi="hi-IN"/>
      <w14:ligatures w14:val="none"/>
    </w:rPr>
  </w:style>
  <w:style w:type="paragraph" w:customStyle="1" w:styleId="TableContents">
    <w:name w:val="Table Contents"/>
    <w:basedOn w:val="Normal"/>
    <w:rsid w:val="005654F6"/>
    <w:pPr>
      <w:suppressLineNumbers/>
      <w:spacing w:after="120" w:line="276" w:lineRule="auto"/>
    </w:pPr>
    <w:rPr>
      <w:rFonts w:ascii="Liberation Serif" w:eastAsia="SimSun" w:hAnsi="Liberation Serif" w:cs="Mangal"/>
      <w:kern w:val="0"/>
      <w:szCs w:val="22"/>
      <w:lang w:bidi="hi-IN"/>
      <w14:ligatures w14:val="none"/>
    </w:rPr>
  </w:style>
  <w:style w:type="paragraph" w:customStyle="1" w:styleId="TableNormal1">
    <w:name w:val="Table Normal1"/>
    <w:rsid w:val="005654F6"/>
    <w:pPr>
      <w:spacing w:line="276" w:lineRule="auto"/>
    </w:pPr>
    <w:rPr>
      <w:rFonts w:eastAsia="SimSun" w:cs="Calibri"/>
      <w:kern w:val="0"/>
      <w:sz w:val="20"/>
      <w:szCs w:val="22"/>
      <w14:ligatures w14:val="none"/>
    </w:rPr>
  </w:style>
  <w:style w:type="paragraph" w:styleId="BodyText2">
    <w:name w:val="Body Text 2"/>
    <w:basedOn w:val="Normal"/>
    <w:link w:val="BodyText2Char1"/>
    <w:rsid w:val="005654F6"/>
    <w:pPr>
      <w:spacing w:after="120" w:line="480" w:lineRule="auto"/>
    </w:pPr>
    <w:rPr>
      <w:rFonts w:ascii="Calibri" w:eastAsia="DengXian" w:hAnsi="Calibri"/>
      <w:kern w:val="0"/>
      <w:sz w:val="22"/>
      <w:szCs w:val="22"/>
      <w14:ligatures w14:val="none"/>
    </w:rPr>
  </w:style>
  <w:style w:type="character" w:customStyle="1" w:styleId="BodyText2Char1">
    <w:name w:val="Body Text 2 Char1"/>
    <w:basedOn w:val="DefaultParagraphFont"/>
    <w:link w:val="BodyText2"/>
    <w:rsid w:val="005654F6"/>
    <w:rPr>
      <w:rFonts w:ascii="Calibri" w:eastAsia="DengXian" w:hAnsi="Calibri"/>
      <w:kern w:val="0"/>
      <w:sz w:val="22"/>
      <w:szCs w:val="22"/>
      <w14:ligatures w14:val="none"/>
    </w:rPr>
  </w:style>
  <w:style w:type="paragraph" w:customStyle="1" w:styleId="NoSpacingstandartinis">
    <w:name w:val="No Spacing;standartinis"/>
    <w:rsid w:val="005654F6"/>
    <w:pPr>
      <w:spacing w:line="276" w:lineRule="auto"/>
    </w:pPr>
    <w:rPr>
      <w:rFonts w:ascii="Times New Roman" w:eastAsia="DengXian" w:hAnsi="Times New Roman"/>
      <w:kern w:val="0"/>
      <w:szCs w:val="22"/>
      <w14:ligatures w14:val="none"/>
    </w:rPr>
  </w:style>
  <w:style w:type="paragraph" w:styleId="NormalWeb">
    <w:name w:val="Normal (Web)"/>
    <w:basedOn w:val="Normal"/>
    <w:rsid w:val="005654F6"/>
    <w:pPr>
      <w:shd w:val="clear" w:color="auto" w:fill="FFFFFF"/>
      <w:spacing w:before="100" w:after="100" w:line="276" w:lineRule="auto"/>
    </w:pPr>
    <w:rPr>
      <w:rFonts w:eastAsia="DengXian"/>
      <w:kern w:val="0"/>
      <w:sz w:val="22"/>
      <w:szCs w:val="22"/>
      <w:lang w:eastAsia="lt-LT"/>
      <w14:ligatures w14:val="none"/>
    </w:rPr>
  </w:style>
  <w:style w:type="paragraph" w:customStyle="1" w:styleId="ListParagraphBulletEYNumberingERP-ListParagraphListParagraph11ListParagraph3ListParagraphRedListParagraph1ListParagraph2">
    <w:name w:val="List Paragraph;Bullet EY;Numbering;ERP-List Paragraph;List Paragraph11;List Paragraph3;List Paragraph Red;List Paragraph1;List Paragraph2"/>
    <w:basedOn w:val="Normal"/>
    <w:rsid w:val="005654F6"/>
    <w:pPr>
      <w:spacing w:after="120" w:line="276" w:lineRule="auto"/>
      <w:ind w:left="720"/>
      <w:contextualSpacing/>
    </w:pPr>
    <w:rPr>
      <w:rFonts w:eastAsia="DengXian"/>
      <w:kern w:val="0"/>
      <w:sz w:val="22"/>
      <w:szCs w:val="22"/>
      <w14:ligatures w14:val="none"/>
    </w:rPr>
  </w:style>
  <w:style w:type="paragraph" w:customStyle="1" w:styleId="ListParagraphBulletEYNumberingERP-ListParagraphListParagraph11ListParagraph3ListParagraphRed">
    <w:name w:val="List Paragraph;Bullet EY;Numbering;ERP-List Paragraph;List Paragraph11;List Paragraph3;List Paragraph Red"/>
    <w:basedOn w:val="Normal"/>
    <w:rsid w:val="005654F6"/>
    <w:pPr>
      <w:shd w:val="clear" w:color="auto" w:fill="FFFFFF"/>
      <w:spacing w:after="120" w:line="276" w:lineRule="auto"/>
      <w:ind w:left="1296"/>
    </w:pPr>
    <w:rPr>
      <w:rFonts w:eastAsia="Arial"/>
      <w:color w:val="00000A"/>
      <w:kern w:val="0"/>
      <w:sz w:val="22"/>
      <w:szCs w:val="22"/>
      <w:lang w:bidi="hi-IN"/>
      <w14:ligatures w14:val="none"/>
    </w:rPr>
  </w:style>
  <w:style w:type="paragraph" w:customStyle="1" w:styleId="TableGrid1">
    <w:name w:val="Table Grid1"/>
    <w:basedOn w:val="TableNormal1"/>
    <w:rsid w:val="005654F6"/>
  </w:style>
  <w:style w:type="paragraph" w:customStyle="1" w:styleId="TableHeading">
    <w:name w:val="Table Heading"/>
    <w:basedOn w:val="TableContents"/>
    <w:rsid w:val="005654F6"/>
    <w:pPr>
      <w:jc w:val="center"/>
    </w:pPr>
    <w:rPr>
      <w:b/>
      <w:bCs/>
    </w:rPr>
  </w:style>
  <w:style w:type="paragraph" w:customStyle="1" w:styleId="LO-Normal">
    <w:name w:val="LO-Normal"/>
    <w:rsid w:val="005654F6"/>
    <w:pPr>
      <w:suppressAutoHyphens/>
      <w:spacing w:after="120" w:line="276" w:lineRule="auto"/>
    </w:pPr>
    <w:rPr>
      <w:rFonts w:ascii="Times New Roman" w:eastAsia="Arial" w:hAnsi="Times New Roman" w:cs="Liberation Serif"/>
      <w:lang w:eastAsia="hi-IN"/>
      <w14:ligatures w14:val="none"/>
    </w:rPr>
  </w:style>
  <w:style w:type="paragraph" w:customStyle="1" w:styleId="Standard">
    <w:name w:val="Standard"/>
    <w:basedOn w:val="Normal"/>
    <w:rsid w:val="005654F6"/>
    <w:pPr>
      <w:spacing w:after="120" w:line="276" w:lineRule="auto"/>
      <w:ind w:firstLine="567"/>
      <w:jc w:val="both"/>
    </w:pPr>
    <w:rPr>
      <w:rFonts w:ascii="Times New Roman" w:eastAsia="Calibri" w:hAnsi="Times New Roman" w:cs="Times New Roman"/>
      <w:kern w:val="0"/>
      <w:szCs w:val="22"/>
      <w14:ligatures w14:val="none"/>
    </w:rPr>
  </w:style>
  <w:style w:type="paragraph" w:customStyle="1" w:styleId="HeaderandFooter">
    <w:name w:val="Header and Footer"/>
    <w:basedOn w:val="Normal"/>
    <w:rsid w:val="005654F6"/>
    <w:pPr>
      <w:suppressLineNumbers/>
      <w:tabs>
        <w:tab w:val="center" w:pos="4819"/>
        <w:tab w:val="right" w:pos="9638"/>
      </w:tabs>
      <w:spacing w:after="120" w:line="276" w:lineRule="auto"/>
    </w:pPr>
    <w:rPr>
      <w:rFonts w:eastAsia="DengXian"/>
      <w:kern w:val="0"/>
      <w:sz w:val="22"/>
      <w:szCs w:val="22"/>
      <w14:ligatures w14:val="none"/>
    </w:rPr>
  </w:style>
  <w:style w:type="paragraph" w:styleId="NoSpacing">
    <w:name w:val="No Spacing"/>
    <w:aliases w:val="standartinis"/>
    <w:uiPriority w:val="1"/>
    <w:qFormat/>
    <w:rsid w:val="005654F6"/>
    <w:pPr>
      <w:spacing w:after="0" w:line="240" w:lineRule="auto"/>
    </w:pPr>
    <w:rPr>
      <w:rFonts w:eastAsia="DengXian"/>
      <w:kern w:val="0"/>
      <w:sz w:val="22"/>
      <w:szCs w:val="22"/>
      <w14:ligatures w14:val="none"/>
    </w:rPr>
  </w:style>
  <w:style w:type="numbering" w:customStyle="1" w:styleId="WW8Num24">
    <w:name w:val="WW8Num24"/>
    <w:qFormat/>
    <w:rsid w:val="005654F6"/>
  </w:style>
  <w:style w:type="paragraph" w:customStyle="1" w:styleId="LO-Normal9">
    <w:name w:val="LO-Normal9"/>
    <w:rsid w:val="005654F6"/>
    <w:pPr>
      <w:suppressAutoHyphens/>
      <w:spacing w:after="120" w:line="276" w:lineRule="auto"/>
    </w:pPr>
    <w:rPr>
      <w:rFonts w:ascii="Times New Roman" w:eastAsia="Times New Roman" w:hAnsi="Times New Roman" w:cs="Arial"/>
      <w:lang w:eastAsia="zh-CN" w:bidi="hi-IN"/>
      <w14:ligatures w14:val="none"/>
    </w:rPr>
  </w:style>
  <w:style w:type="character" w:customStyle="1" w:styleId="Heading4Char1">
    <w:name w:val="Heading 4 Char1"/>
    <w:basedOn w:val="DefaultParagraphFont"/>
    <w:uiPriority w:val="9"/>
    <w:semiHidden/>
    <w:rsid w:val="005654F6"/>
    <w:rPr>
      <w:rFonts w:ascii="Calibri Light" w:eastAsia="DengXian Light" w:hAnsi="Calibri Light" w:cs="Times New Roman"/>
      <w:i/>
      <w:iCs/>
      <w:color w:val="2E74B5"/>
      <w:kern w:val="2"/>
      <w:sz w:val="20"/>
      <w:szCs w:val="24"/>
      <w:lang w:eastAsia="zh-CN"/>
    </w:rPr>
  </w:style>
  <w:style w:type="paragraph" w:customStyle="1" w:styleId="LO-Normal7">
    <w:name w:val="LO-Normal7"/>
    <w:rsid w:val="005654F6"/>
    <w:pPr>
      <w:suppressAutoHyphens/>
      <w:spacing w:after="120" w:line="276" w:lineRule="auto"/>
    </w:pPr>
    <w:rPr>
      <w:rFonts w:ascii="Times New Roman" w:eastAsia="Times New Roman" w:hAnsi="Times New Roman" w:cs="Arial"/>
      <w:lang w:eastAsia="zh-CN" w:bidi="hi-IN"/>
      <w14:ligatures w14:val="none"/>
    </w:rPr>
  </w:style>
  <w:style w:type="paragraph" w:customStyle="1" w:styleId="LO-Normal3">
    <w:name w:val="LO-Normal3"/>
    <w:rsid w:val="005654F6"/>
    <w:pPr>
      <w:suppressAutoHyphens/>
      <w:spacing w:after="120" w:line="276" w:lineRule="auto"/>
    </w:pPr>
    <w:rPr>
      <w:rFonts w:ascii="Times New Roman" w:eastAsia="Times New Roman" w:hAnsi="Times New Roman" w:cs="Arial"/>
      <w:lang w:eastAsia="zh-CN" w:bidi="hi-IN"/>
      <w14:ligatures w14:val="none"/>
    </w:rPr>
  </w:style>
  <w:style w:type="character" w:customStyle="1" w:styleId="Numatytasispastraiposriftas1">
    <w:name w:val="Numatytasis pastraipos šriftas1"/>
    <w:rsid w:val="005654F6"/>
  </w:style>
  <w:style w:type="paragraph" w:customStyle="1" w:styleId="prastasiniatinklio1">
    <w:name w:val="Įprastas (žiniatinklio)1"/>
    <w:basedOn w:val="Normal"/>
    <w:rsid w:val="005654F6"/>
    <w:pPr>
      <w:spacing w:before="280" w:after="142" w:line="288" w:lineRule="auto"/>
    </w:pPr>
    <w:rPr>
      <w:rFonts w:ascii="Times New Roman" w:eastAsia="DengXian" w:hAnsi="Times New Roman" w:cs="Times New Roman"/>
      <w:kern w:val="0"/>
      <w:szCs w:val="22"/>
      <w:lang w:bidi="hi-IN"/>
      <w14:ligatures w14:val="none"/>
    </w:rPr>
  </w:style>
  <w:style w:type="paragraph" w:customStyle="1" w:styleId="Body2">
    <w:name w:val="Body 2"/>
    <w:rsid w:val="005654F6"/>
    <w:pPr>
      <w:pBdr>
        <w:top w:val="nil"/>
        <w:left w:val="nil"/>
        <w:bottom w:val="nil"/>
        <w:right w:val="nil"/>
        <w:between w:val="nil"/>
        <w:bar w:val="nil"/>
      </w:pBdr>
      <w:suppressAutoHyphens/>
      <w:spacing w:after="40" w:line="276" w:lineRule="auto"/>
      <w:jc w:val="both"/>
    </w:pPr>
    <w:rPr>
      <w:rFonts w:ascii="Times New Roman" w:eastAsia="Arial Unicode MS" w:hAnsi="Times New Roman" w:cs="Arial Unicode MS"/>
      <w:color w:val="000000"/>
      <w:kern w:val="0"/>
      <w:sz w:val="22"/>
      <w:szCs w:val="22"/>
      <w:bdr w:val="nil"/>
      <w:lang w:val="en-US"/>
      <w14:ligatures w14:val="none"/>
    </w:rPr>
  </w:style>
  <w:style w:type="paragraph" w:customStyle="1" w:styleId="Betarp1">
    <w:name w:val="Be tarpų1"/>
    <w:basedOn w:val="Normal"/>
    <w:uiPriority w:val="1"/>
    <w:rsid w:val="005654F6"/>
    <w:pPr>
      <w:spacing w:after="120" w:line="276" w:lineRule="auto"/>
    </w:pPr>
    <w:rPr>
      <w:rFonts w:ascii="Times New Roman" w:eastAsia="DengXian" w:hAnsi="Times New Roman" w:cs="Times New Roman"/>
      <w:kern w:val="0"/>
      <w:szCs w:val="22"/>
      <w:lang w:bidi="en-US"/>
      <w14:ligatures w14:val="none"/>
    </w:rPr>
  </w:style>
  <w:style w:type="character" w:customStyle="1" w:styleId="Numatytasispastraiposriftas2">
    <w:name w:val="Numatytasis pastraipos šriftas2"/>
    <w:rsid w:val="005654F6"/>
  </w:style>
  <w:style w:type="character" w:customStyle="1" w:styleId="LenteleChar">
    <w:name w:val="Lentele Char"/>
    <w:uiPriority w:val="34"/>
    <w:rsid w:val="005654F6"/>
    <w:rPr>
      <w:rFonts w:ascii="Times New Roman" w:eastAsia="Times New Roman" w:hAnsi="Times New Roman"/>
      <w:lang w:eastAsia="lt-LT"/>
    </w:rPr>
  </w:style>
  <w:style w:type="numbering" w:customStyle="1" w:styleId="Style3315">
    <w:name w:val="Style3315"/>
    <w:rsid w:val="005654F6"/>
    <w:pPr>
      <w:numPr>
        <w:numId w:val="16"/>
      </w:numPr>
    </w:pPr>
  </w:style>
  <w:style w:type="character" w:customStyle="1" w:styleId="Heading1Char1">
    <w:name w:val="Heading 1 Char1"/>
    <w:basedOn w:val="DefaultParagraphFont"/>
    <w:uiPriority w:val="9"/>
    <w:rsid w:val="005654F6"/>
    <w:rPr>
      <w:rFonts w:ascii="Calibri Light" w:eastAsia="DengXian Light" w:hAnsi="Calibri Light" w:cs="Times New Roman"/>
      <w:b/>
      <w:bCs/>
      <w:color w:val="2E74B5"/>
      <w:sz w:val="28"/>
      <w:szCs w:val="28"/>
    </w:rPr>
  </w:style>
  <w:style w:type="character" w:customStyle="1" w:styleId="Heading2Char1">
    <w:name w:val="Heading 2 Char1"/>
    <w:basedOn w:val="DefaultParagraphFont"/>
    <w:uiPriority w:val="9"/>
    <w:rsid w:val="005654F6"/>
    <w:rPr>
      <w:rFonts w:ascii="Calibri Light" w:eastAsia="DengXian Light" w:hAnsi="Calibri Light" w:cs="Times New Roman"/>
      <w:b/>
      <w:bCs/>
      <w:color w:val="5B9BD5"/>
      <w:sz w:val="26"/>
      <w:szCs w:val="26"/>
    </w:rPr>
  </w:style>
  <w:style w:type="paragraph" w:customStyle="1" w:styleId="Caption1">
    <w:name w:val="Caption1"/>
    <w:basedOn w:val="Normal"/>
    <w:next w:val="Normal"/>
    <w:uiPriority w:val="35"/>
    <w:semiHidden/>
    <w:unhideWhenUsed/>
    <w:qFormat/>
    <w:rsid w:val="005654F6"/>
    <w:pPr>
      <w:spacing w:after="120" w:line="240" w:lineRule="auto"/>
    </w:pPr>
    <w:rPr>
      <w:rFonts w:eastAsia="DengXian"/>
      <w:b/>
      <w:bCs/>
      <w:color w:val="5B9BD5"/>
      <w:kern w:val="0"/>
      <w:sz w:val="18"/>
      <w:szCs w:val="18"/>
      <w14:ligatures w14:val="none"/>
    </w:rPr>
  </w:style>
  <w:style w:type="character" w:customStyle="1" w:styleId="TitleChar1">
    <w:name w:val="Title Char1"/>
    <w:basedOn w:val="DefaultParagraphFont"/>
    <w:uiPriority w:val="10"/>
    <w:rsid w:val="005654F6"/>
    <w:rPr>
      <w:rFonts w:ascii="Calibri Light" w:eastAsia="DengXian Light" w:hAnsi="Calibri Light" w:cs="Times New Roman"/>
      <w:color w:val="323E4F"/>
      <w:spacing w:val="5"/>
      <w:sz w:val="52"/>
      <w:szCs w:val="52"/>
    </w:rPr>
  </w:style>
  <w:style w:type="character" w:styleId="Strong">
    <w:name w:val="Strong"/>
    <w:basedOn w:val="DefaultParagraphFont"/>
    <w:uiPriority w:val="22"/>
    <w:qFormat/>
    <w:rsid w:val="005654F6"/>
    <w:rPr>
      <w:b/>
      <w:bCs/>
    </w:rPr>
  </w:style>
  <w:style w:type="character" w:styleId="Emphasis">
    <w:name w:val="Emphasis"/>
    <w:basedOn w:val="DefaultParagraphFont"/>
    <w:uiPriority w:val="20"/>
    <w:qFormat/>
    <w:rsid w:val="005654F6"/>
    <w:rPr>
      <w:i/>
      <w:iCs/>
    </w:rPr>
  </w:style>
  <w:style w:type="character" w:customStyle="1" w:styleId="SubtleEmphasis1">
    <w:name w:val="Subtle Emphasis1"/>
    <w:basedOn w:val="DefaultParagraphFont"/>
    <w:uiPriority w:val="19"/>
    <w:qFormat/>
    <w:rsid w:val="005654F6"/>
    <w:rPr>
      <w:i/>
      <w:iCs/>
      <w:color w:val="808080"/>
    </w:rPr>
  </w:style>
  <w:style w:type="character" w:customStyle="1" w:styleId="SubtleReference1">
    <w:name w:val="Subtle Reference1"/>
    <w:basedOn w:val="DefaultParagraphFont"/>
    <w:uiPriority w:val="31"/>
    <w:qFormat/>
    <w:rsid w:val="005654F6"/>
    <w:rPr>
      <w:smallCaps/>
      <w:color w:val="ED7D31"/>
      <w:u w:val="single"/>
    </w:rPr>
  </w:style>
  <w:style w:type="character" w:styleId="BookTitle">
    <w:name w:val="Book Title"/>
    <w:basedOn w:val="DefaultParagraphFont"/>
    <w:uiPriority w:val="33"/>
    <w:qFormat/>
    <w:rsid w:val="005654F6"/>
    <w:rPr>
      <w:b/>
      <w:bCs/>
      <w:smallCaps/>
      <w:spacing w:val="5"/>
    </w:rPr>
  </w:style>
  <w:style w:type="paragraph" w:styleId="TOCHeading">
    <w:name w:val="TOC Heading"/>
    <w:basedOn w:val="Heading1"/>
    <w:next w:val="Normal"/>
    <w:uiPriority w:val="39"/>
    <w:semiHidden/>
    <w:unhideWhenUsed/>
    <w:qFormat/>
    <w:rsid w:val="005654F6"/>
    <w:pPr>
      <w:spacing w:before="480" w:after="0" w:line="276" w:lineRule="auto"/>
      <w:outlineLvl w:val="9"/>
    </w:pPr>
    <w:rPr>
      <w:b/>
      <w:bCs/>
      <w:kern w:val="0"/>
      <w:sz w:val="28"/>
      <w:szCs w:val="28"/>
      <w14:ligatures w14:val="none"/>
    </w:rPr>
  </w:style>
  <w:style w:type="character" w:styleId="PlaceholderText">
    <w:name w:val="Placeholder Text"/>
    <w:basedOn w:val="DefaultParagraphFont"/>
    <w:uiPriority w:val="99"/>
    <w:semiHidden/>
    <w:rsid w:val="005654F6"/>
    <w:rPr>
      <w:color w:val="666666"/>
    </w:rPr>
  </w:style>
  <w:style w:type="character" w:styleId="SubtleEmphasis">
    <w:name w:val="Subtle Emphasis"/>
    <w:basedOn w:val="DefaultParagraphFont"/>
    <w:uiPriority w:val="19"/>
    <w:qFormat/>
    <w:rsid w:val="005654F6"/>
    <w:rPr>
      <w:i/>
      <w:iCs/>
      <w:color w:val="404040" w:themeColor="text1" w:themeTint="BF"/>
    </w:rPr>
  </w:style>
  <w:style w:type="character" w:styleId="SubtleReference">
    <w:name w:val="Subtle Reference"/>
    <w:basedOn w:val="DefaultParagraphFont"/>
    <w:uiPriority w:val="31"/>
    <w:qFormat/>
    <w:rsid w:val="005654F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png"/><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s://www.vmi.lt/evmi/mokesciu-moketoju-informacija" TargetMode="Externa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hyperlink" Target="https://vpt.lrv.lt/lt/naujienos/finansiniu-ataskaitu-nepateikimas-gali-tapti-kliutimi-dalyvauti-viesuosiuose-pirkimuos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4.png"/><Relationship Id="rId29" Type="http://schemas.openxmlformats.org/officeDocument/2006/relationships/hyperlink" Target="https://vpt.lrv.lt/melaginga-informacija-pateikusiu-tiekeju-sarasas-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image" Target="media/image8.emf"/><Relationship Id="rId32" Type="http://schemas.openxmlformats.org/officeDocument/2006/relationships/hyperlink" Target="https://www.registrucentras.lt/jar/p/index.php"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7.emf"/><Relationship Id="rId28" Type="http://schemas.openxmlformats.org/officeDocument/2006/relationships/hyperlink" Target="http://draudejai.sodra.lt/draudeju_viesi_duomenys/" TargetMode="External"/><Relationship Id="rId36" Type="http://schemas.openxmlformats.org/officeDocument/2006/relationships/header" Target="header1.xml"/><Relationship Id="rId10" Type="http://schemas.openxmlformats.org/officeDocument/2006/relationships/hyperlink" Target="http://ebvpd.eviesiejipirkimai.lt/espd-web/" TargetMode="External"/><Relationship Id="rId19" Type="http://schemas.openxmlformats.org/officeDocument/2006/relationships/image" Target="media/image3.png"/><Relationship Id="rId31" Type="http://schemas.openxmlformats.org/officeDocument/2006/relationships/hyperlink" Target="https://vpt.lrv.lt/lt/pasalinimo-pagrindai-1/nepatikimu-koncesininku-sarasas-1/nepatikimu-koncesininku-sarasas"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hyperlink" Target="https://vpt.lrv.lt/lt/pasalinimo-pagrindai-1/nepatikimi-tiekejai-1" TargetMode="External"/><Relationship Id="rId35" Type="http://schemas.openxmlformats.org/officeDocument/2006/relationships/hyperlink" Target="https://kt.gov.lt/lt/atviri-duomenys/diskvalifikavimas-is-viesuju-pirkim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1001</TotalTime>
  <Pages>48</Pages>
  <Words>79616</Words>
  <Characters>45382</Characters>
  <Application>Microsoft Office Word</Application>
  <DocSecurity>0</DocSecurity>
  <Lines>378</Lines>
  <Paragraphs>249</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124749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316</cp:revision>
  <dcterms:created xsi:type="dcterms:W3CDTF">2025-07-08T06:39:00Z</dcterms:created>
  <dcterms:modified xsi:type="dcterms:W3CDTF">2026-03-10T09:49:00Z</dcterms:modified>
</cp:coreProperties>
</file>