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3E580" w14:textId="263255A1" w:rsidR="00153D79" w:rsidRPr="001B1317" w:rsidRDefault="00153D79" w:rsidP="00153D79">
      <w:pPr>
        <w:tabs>
          <w:tab w:val="left" w:pos="3192"/>
          <w:tab w:val="right" w:leader="underscore" w:pos="8640"/>
        </w:tabs>
        <w:ind w:left="709" w:hanging="529"/>
        <w:jc w:val="right"/>
        <w:rPr>
          <w:rFonts w:ascii="Times New Roman" w:hAnsi="Times New Roman" w:cs="Times New Roman"/>
          <w:b/>
          <w:sz w:val="24"/>
        </w:rPr>
      </w:pPr>
      <w:r w:rsidRPr="001B1317">
        <w:rPr>
          <w:rFonts w:ascii="Times New Roman" w:hAnsi="Times New Roman" w:cs="Times New Roman"/>
          <w:b/>
          <w:sz w:val="24"/>
        </w:rPr>
        <w:t>Pirkimo sąlygų 1 priedas „Techninė specifikacija“</w:t>
      </w:r>
    </w:p>
    <w:p w14:paraId="33352FE4" w14:textId="77777777" w:rsidR="00153D79" w:rsidRPr="001B1317" w:rsidRDefault="00153D79" w:rsidP="00734C5D">
      <w:pPr>
        <w:tabs>
          <w:tab w:val="left" w:pos="3192"/>
          <w:tab w:val="right" w:leader="underscore" w:pos="8640"/>
        </w:tabs>
        <w:ind w:left="709" w:hanging="529"/>
        <w:jc w:val="center"/>
        <w:rPr>
          <w:rFonts w:ascii="Times New Roman" w:hAnsi="Times New Roman" w:cs="Times New Roman"/>
          <w:b/>
          <w:sz w:val="24"/>
        </w:rPr>
      </w:pPr>
    </w:p>
    <w:p w14:paraId="7D5C42E7" w14:textId="77777777" w:rsidR="00153D79" w:rsidRPr="001B1317" w:rsidRDefault="00153D79" w:rsidP="00734C5D">
      <w:pPr>
        <w:tabs>
          <w:tab w:val="left" w:pos="3192"/>
          <w:tab w:val="right" w:leader="underscore" w:pos="8640"/>
        </w:tabs>
        <w:ind w:left="709" w:hanging="529"/>
        <w:jc w:val="center"/>
        <w:rPr>
          <w:rFonts w:ascii="Times New Roman" w:hAnsi="Times New Roman" w:cs="Times New Roman"/>
          <w:b/>
          <w:sz w:val="24"/>
        </w:rPr>
      </w:pPr>
    </w:p>
    <w:p w14:paraId="6E8C15A6" w14:textId="25BEB1B1" w:rsidR="009C48A3" w:rsidRPr="001B1317" w:rsidRDefault="00832FA4" w:rsidP="00734C5D">
      <w:pPr>
        <w:tabs>
          <w:tab w:val="left" w:pos="3192"/>
          <w:tab w:val="right" w:leader="underscore" w:pos="8640"/>
        </w:tabs>
        <w:ind w:left="709" w:hanging="529"/>
        <w:jc w:val="center"/>
        <w:rPr>
          <w:rFonts w:ascii="Times New Roman" w:hAnsi="Times New Roman" w:cs="Times New Roman"/>
          <w:b/>
          <w:sz w:val="24"/>
        </w:rPr>
      </w:pPr>
      <w:r w:rsidRPr="001B1317">
        <w:rPr>
          <w:rFonts w:ascii="Times New Roman" w:hAnsi="Times New Roman" w:cs="Times New Roman"/>
          <w:b/>
          <w:sz w:val="24"/>
        </w:rPr>
        <w:t xml:space="preserve">TRANSPORTO PRIEMONIŲ N2 IR N3 REMONTO PASLAUGOS PIRKIMO </w:t>
      </w:r>
      <w:r w:rsidR="00734C5D" w:rsidRPr="001B1317">
        <w:rPr>
          <w:rFonts w:ascii="Times New Roman" w:hAnsi="Times New Roman" w:cs="Times New Roman"/>
          <w:b/>
          <w:sz w:val="24"/>
        </w:rPr>
        <w:t>T</w:t>
      </w:r>
      <w:r w:rsidR="009C48A3" w:rsidRPr="001B1317">
        <w:rPr>
          <w:rFonts w:ascii="Times New Roman" w:hAnsi="Times New Roman" w:cs="Times New Roman"/>
          <w:b/>
          <w:sz w:val="24"/>
        </w:rPr>
        <w:t>ECHNINĖ SPECIFIKACIJA</w:t>
      </w:r>
    </w:p>
    <w:p w14:paraId="0F277C1E" w14:textId="77777777" w:rsidR="009C48A3" w:rsidRPr="001B1317" w:rsidRDefault="009C48A3" w:rsidP="009C48A3">
      <w:pPr>
        <w:tabs>
          <w:tab w:val="left" w:pos="3192"/>
          <w:tab w:val="right" w:leader="underscore" w:pos="8640"/>
        </w:tabs>
        <w:ind w:left="5103" w:hanging="4923"/>
        <w:jc w:val="both"/>
        <w:rPr>
          <w:rFonts w:ascii="Times New Roman" w:hAnsi="Times New Roman" w:cs="Times New Roman"/>
          <w:b/>
          <w:sz w:val="24"/>
        </w:rPr>
      </w:pPr>
    </w:p>
    <w:p w14:paraId="0CA94DB1" w14:textId="77777777" w:rsidR="009C48A3" w:rsidRPr="001B1317" w:rsidRDefault="009C48A3" w:rsidP="009C48A3">
      <w:pPr>
        <w:tabs>
          <w:tab w:val="right" w:leader="underscore" w:pos="8280"/>
        </w:tabs>
        <w:ind w:left="360" w:right="279" w:hanging="4925"/>
        <w:jc w:val="both"/>
        <w:rPr>
          <w:rFonts w:ascii="Times New Roman" w:hAnsi="Times New Roman" w:cs="Times New Roman"/>
          <w:sz w:val="24"/>
        </w:rPr>
      </w:pPr>
    </w:p>
    <w:p w14:paraId="56162E94" w14:textId="77777777" w:rsidR="009C48A3" w:rsidRPr="001B1317" w:rsidRDefault="009C48A3" w:rsidP="009C48A3">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rPr>
          <w:b/>
          <w:bCs/>
          <w:szCs w:val="24"/>
        </w:rPr>
      </w:pPr>
      <w:r w:rsidRPr="001B1317">
        <w:rPr>
          <w:b/>
          <w:bCs/>
          <w:szCs w:val="24"/>
        </w:rPr>
        <w:t>BENDROSIOS NUOSTATOS</w:t>
      </w:r>
    </w:p>
    <w:p w14:paraId="2C05D535" w14:textId="77777777" w:rsidR="009C48A3" w:rsidRPr="001B1317" w:rsidRDefault="009C48A3" w:rsidP="009C48A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left="720" w:right="279"/>
        <w:rPr>
          <w:i/>
          <w:sz w:val="18"/>
          <w:szCs w:val="18"/>
        </w:rPr>
      </w:pPr>
      <w:r w:rsidRPr="001B1317">
        <w:rPr>
          <w:i/>
          <w:sz w:val="18"/>
          <w:szCs w:val="18"/>
        </w:rPr>
        <w:t>Informacija apie paslaugos gavėją, paslaugų teikimo vietą, kiti bendri perkančiojo subjekto duomenys reikalingi atlikti paslaugai</w:t>
      </w:r>
    </w:p>
    <w:p w14:paraId="76D12C3D" w14:textId="319B6827" w:rsidR="00734C5D" w:rsidRPr="001B1317" w:rsidRDefault="00577D8B" w:rsidP="00C102C8">
      <w:pPr>
        <w:pStyle w:val="Pagrindinistekstas2"/>
        <w:pBdr>
          <w:top w:val="single" w:sz="4" w:space="1" w:color="auto"/>
          <w:left w:val="single" w:sz="4" w:space="4" w:color="auto"/>
          <w:bottom w:val="single" w:sz="4" w:space="1" w:color="auto"/>
          <w:right w:val="single" w:sz="4" w:space="4" w:color="auto"/>
          <w:between w:val="single" w:sz="4" w:space="1" w:color="auto"/>
        </w:pBdr>
        <w:tabs>
          <w:tab w:val="right" w:leader="underscore" w:pos="8280"/>
        </w:tabs>
        <w:spacing w:line="240" w:lineRule="auto"/>
        <w:ind w:left="720" w:right="279"/>
        <w:jc w:val="both"/>
        <w:rPr>
          <w:szCs w:val="24"/>
        </w:rPr>
      </w:pPr>
      <w:r w:rsidRPr="001B1317">
        <w:rPr>
          <w:szCs w:val="24"/>
        </w:rPr>
        <w:t>Uždaroji akcinė bendrovė</w:t>
      </w:r>
      <w:r w:rsidR="00C102C8" w:rsidRPr="001B1317">
        <w:rPr>
          <w:szCs w:val="24"/>
        </w:rPr>
        <w:t xml:space="preserve"> „Kauno vandenys“, </w:t>
      </w:r>
      <w:r w:rsidR="00734C5D" w:rsidRPr="001B1317">
        <w:rPr>
          <w:szCs w:val="24"/>
        </w:rPr>
        <w:t>juridinio asmens kodas 132751369, registruota buveinė yra Aukštaičių g. 43, LT-44158 Kaunas</w:t>
      </w:r>
      <w:r w:rsidR="001B1317">
        <w:rPr>
          <w:szCs w:val="24"/>
        </w:rPr>
        <w:t xml:space="preserve"> (toliau – </w:t>
      </w:r>
      <w:r w:rsidR="001B1317" w:rsidRPr="001B1317">
        <w:rPr>
          <w:b/>
          <w:szCs w:val="24"/>
        </w:rPr>
        <w:t>Pirkėjas</w:t>
      </w:r>
      <w:r w:rsidR="001B1317">
        <w:rPr>
          <w:szCs w:val="24"/>
        </w:rPr>
        <w:t>).</w:t>
      </w:r>
    </w:p>
    <w:p w14:paraId="519B2622" w14:textId="77777777" w:rsidR="009C48A3" w:rsidRPr="001B1317" w:rsidRDefault="009C48A3" w:rsidP="009C48A3">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8"/>
        <w:rPr>
          <w:b/>
          <w:bCs/>
          <w:szCs w:val="24"/>
        </w:rPr>
      </w:pPr>
      <w:r w:rsidRPr="001B1317">
        <w:rPr>
          <w:b/>
          <w:bCs/>
          <w:szCs w:val="24"/>
        </w:rPr>
        <w:t xml:space="preserve">PIRKIMO OBJEKTAS </w:t>
      </w:r>
    </w:p>
    <w:p w14:paraId="5E04F093" w14:textId="77777777" w:rsidR="00153D79" w:rsidRPr="001B1317" w:rsidRDefault="009C48A3" w:rsidP="00153D79">
      <w:pPr>
        <w:pStyle w:val="Pagrindinistekstas2"/>
        <w:pBdr>
          <w:top w:val="single" w:sz="4" w:space="1" w:color="auto"/>
          <w:left w:val="single" w:sz="4" w:space="0" w:color="auto"/>
          <w:bottom w:val="single" w:sz="4" w:space="1" w:color="auto"/>
          <w:right w:val="single" w:sz="4" w:space="4" w:color="auto"/>
          <w:between w:val="single" w:sz="4" w:space="1" w:color="auto"/>
          <w:bar w:val="single" w:sz="4" w:color="auto"/>
        </w:pBdr>
        <w:tabs>
          <w:tab w:val="right" w:leader="underscore" w:pos="8280"/>
        </w:tabs>
        <w:spacing w:line="240" w:lineRule="auto"/>
        <w:ind w:left="720" w:right="278"/>
        <w:rPr>
          <w:b/>
          <w:bCs/>
          <w:sz w:val="18"/>
          <w:szCs w:val="18"/>
        </w:rPr>
      </w:pPr>
      <w:r w:rsidRPr="001B1317">
        <w:rPr>
          <w:bCs/>
          <w:i/>
          <w:sz w:val="18"/>
          <w:szCs w:val="18"/>
        </w:rPr>
        <w:t>Detali informacija apie perkamas paslaugas, kiekius, apimtis ir kt.</w:t>
      </w:r>
    </w:p>
    <w:p w14:paraId="438F952E" w14:textId="02E17377" w:rsidR="00153D79" w:rsidRPr="001B1317" w:rsidRDefault="00153D79" w:rsidP="001F3472">
      <w:pPr>
        <w:pStyle w:val="Pagrindinistekstas2"/>
        <w:pBdr>
          <w:top w:val="single" w:sz="4" w:space="1" w:color="auto"/>
          <w:left w:val="single" w:sz="4" w:space="0" w:color="auto"/>
          <w:bottom w:val="single" w:sz="4" w:space="1" w:color="auto"/>
          <w:right w:val="single" w:sz="4" w:space="4" w:color="auto"/>
          <w:between w:val="single" w:sz="4" w:space="1" w:color="auto"/>
          <w:bar w:val="single" w:sz="4" w:color="auto"/>
        </w:pBdr>
        <w:tabs>
          <w:tab w:val="right" w:leader="underscore" w:pos="8280"/>
        </w:tabs>
        <w:spacing w:line="240" w:lineRule="auto"/>
        <w:ind w:left="720" w:right="278"/>
        <w:jc w:val="both"/>
        <w:rPr>
          <w:b/>
          <w:bCs/>
          <w:szCs w:val="24"/>
        </w:rPr>
      </w:pPr>
      <w:r w:rsidRPr="001B1317">
        <w:rPr>
          <w:bCs/>
          <w:szCs w:val="24"/>
        </w:rPr>
        <w:t xml:space="preserve">2.1. </w:t>
      </w:r>
      <w:r w:rsidR="00D20C3E" w:rsidRPr="00D20C3E">
        <w:rPr>
          <w:b/>
          <w:bCs/>
          <w:szCs w:val="24"/>
        </w:rPr>
        <w:t>Pirkėjas</w:t>
      </w:r>
      <w:r w:rsidR="00D20C3E">
        <w:rPr>
          <w:bCs/>
          <w:szCs w:val="24"/>
        </w:rPr>
        <w:t xml:space="preserve"> numato įsigyti: </w:t>
      </w:r>
      <w:r w:rsidR="00D20C3E" w:rsidRPr="005970DD">
        <w:rPr>
          <w:b/>
          <w:szCs w:val="24"/>
        </w:rPr>
        <w:t>k</w:t>
      </w:r>
      <w:r w:rsidR="00920FAE" w:rsidRPr="005970DD">
        <w:rPr>
          <w:b/>
          <w:szCs w:val="24"/>
        </w:rPr>
        <w:t xml:space="preserve">rovininių </w:t>
      </w:r>
      <w:r w:rsidR="00D20C3E" w:rsidRPr="005970DD">
        <w:rPr>
          <w:b/>
          <w:szCs w:val="24"/>
        </w:rPr>
        <w:t>N2</w:t>
      </w:r>
      <w:r w:rsidR="00D063BD">
        <w:rPr>
          <w:b/>
          <w:szCs w:val="24"/>
        </w:rPr>
        <w:t>,</w:t>
      </w:r>
      <w:r w:rsidR="00D20C3E" w:rsidRPr="005970DD">
        <w:rPr>
          <w:b/>
          <w:szCs w:val="24"/>
        </w:rPr>
        <w:t xml:space="preserve"> </w:t>
      </w:r>
      <w:r w:rsidR="00D063BD">
        <w:rPr>
          <w:b/>
          <w:szCs w:val="24"/>
        </w:rPr>
        <w:t>N</w:t>
      </w:r>
      <w:r w:rsidR="00D20C3E" w:rsidRPr="005970DD">
        <w:rPr>
          <w:b/>
          <w:szCs w:val="24"/>
        </w:rPr>
        <w:t xml:space="preserve">3 </w:t>
      </w:r>
      <w:r w:rsidR="00D063BD">
        <w:rPr>
          <w:b/>
          <w:szCs w:val="24"/>
        </w:rPr>
        <w:t xml:space="preserve">ir O </w:t>
      </w:r>
      <w:r w:rsidR="00D20C3E" w:rsidRPr="005970DD">
        <w:rPr>
          <w:b/>
          <w:szCs w:val="24"/>
        </w:rPr>
        <w:t xml:space="preserve">klasės </w:t>
      </w:r>
      <w:r w:rsidR="00502211" w:rsidRPr="005970DD">
        <w:rPr>
          <w:b/>
          <w:szCs w:val="24"/>
        </w:rPr>
        <w:t>transporto priemonių</w:t>
      </w:r>
      <w:r w:rsidR="007C77FA" w:rsidRPr="005970DD">
        <w:rPr>
          <w:b/>
          <w:szCs w:val="24"/>
        </w:rPr>
        <w:t xml:space="preserve"> </w:t>
      </w:r>
      <w:r w:rsidR="003C32C0" w:rsidRPr="005970DD">
        <w:rPr>
          <w:b/>
          <w:szCs w:val="24"/>
        </w:rPr>
        <w:t xml:space="preserve">remonto ir techninės priežiūros </w:t>
      </w:r>
      <w:r w:rsidR="005970DD">
        <w:rPr>
          <w:b/>
          <w:szCs w:val="24"/>
        </w:rPr>
        <w:t>p</w:t>
      </w:r>
      <w:r w:rsidR="003C32C0" w:rsidRPr="005970DD">
        <w:rPr>
          <w:b/>
          <w:szCs w:val="24"/>
        </w:rPr>
        <w:t>aslaug</w:t>
      </w:r>
      <w:r w:rsidR="00D20C3E" w:rsidRPr="005970DD">
        <w:rPr>
          <w:b/>
          <w:szCs w:val="24"/>
        </w:rPr>
        <w:t>as</w:t>
      </w:r>
      <w:r w:rsidR="00D20C3E">
        <w:rPr>
          <w:szCs w:val="24"/>
        </w:rPr>
        <w:t xml:space="preserve">, įskaitant paslaugoms suteikti reikalingas atsargines detales ir eksploatacines medžiagas (toliau </w:t>
      </w:r>
      <w:r w:rsidR="005970DD">
        <w:rPr>
          <w:szCs w:val="24"/>
        </w:rPr>
        <w:t>–</w:t>
      </w:r>
      <w:r w:rsidR="00D20C3E">
        <w:rPr>
          <w:szCs w:val="24"/>
        </w:rPr>
        <w:t xml:space="preserve"> </w:t>
      </w:r>
      <w:r w:rsidR="00D20C3E" w:rsidRPr="005970DD">
        <w:rPr>
          <w:b/>
          <w:szCs w:val="24"/>
        </w:rPr>
        <w:t>Paslaugos</w:t>
      </w:r>
      <w:r w:rsidR="005970DD">
        <w:rPr>
          <w:szCs w:val="24"/>
        </w:rPr>
        <w:t>)</w:t>
      </w:r>
      <w:r w:rsidR="003C32C0" w:rsidRPr="001B1317">
        <w:rPr>
          <w:szCs w:val="24"/>
        </w:rPr>
        <w:t xml:space="preserve"> </w:t>
      </w:r>
      <w:r w:rsidR="000500A0">
        <w:rPr>
          <w:szCs w:val="24"/>
        </w:rPr>
        <w:t>T</w:t>
      </w:r>
      <w:r w:rsidR="00564045" w:rsidRPr="001B1317">
        <w:rPr>
          <w:szCs w:val="24"/>
        </w:rPr>
        <w:t>ransporto priemonių</w:t>
      </w:r>
      <w:r w:rsidR="003C32C0" w:rsidRPr="001B1317">
        <w:rPr>
          <w:szCs w:val="24"/>
        </w:rPr>
        <w:t xml:space="preserve"> sąrašas pateiktas TS pried</w:t>
      </w:r>
      <w:r w:rsidR="001B1317">
        <w:rPr>
          <w:szCs w:val="24"/>
        </w:rPr>
        <w:t>ėlyje</w:t>
      </w:r>
      <w:r w:rsidR="00A44295">
        <w:rPr>
          <w:szCs w:val="24"/>
        </w:rPr>
        <w:t xml:space="preserve"> Nr.</w:t>
      </w:r>
      <w:r w:rsidR="003C32C0" w:rsidRPr="001B1317">
        <w:rPr>
          <w:szCs w:val="24"/>
        </w:rPr>
        <w:t>1).</w:t>
      </w:r>
    </w:p>
    <w:p w14:paraId="5037710D" w14:textId="2B0344CC" w:rsidR="009045D5" w:rsidRPr="001B1317" w:rsidRDefault="00153D79" w:rsidP="00153D79">
      <w:pPr>
        <w:pStyle w:val="Pagrindinistekstas2"/>
        <w:pBdr>
          <w:top w:val="single" w:sz="4" w:space="1" w:color="auto"/>
          <w:left w:val="single" w:sz="4" w:space="0" w:color="auto"/>
          <w:bottom w:val="single" w:sz="4" w:space="1" w:color="auto"/>
          <w:right w:val="single" w:sz="4" w:space="4" w:color="auto"/>
          <w:between w:val="single" w:sz="4" w:space="1" w:color="auto"/>
          <w:bar w:val="single" w:sz="4" w:color="auto"/>
        </w:pBdr>
        <w:tabs>
          <w:tab w:val="right" w:leader="underscore" w:pos="8280"/>
        </w:tabs>
        <w:spacing w:line="240" w:lineRule="auto"/>
        <w:ind w:left="720" w:right="278"/>
        <w:rPr>
          <w:b/>
          <w:bCs/>
          <w:szCs w:val="24"/>
        </w:rPr>
      </w:pPr>
      <w:r w:rsidRPr="001B1317">
        <w:rPr>
          <w:bCs/>
          <w:szCs w:val="24"/>
        </w:rPr>
        <w:t>2.2.</w:t>
      </w:r>
      <w:r w:rsidRPr="001B1317">
        <w:rPr>
          <w:b/>
          <w:bCs/>
          <w:szCs w:val="24"/>
        </w:rPr>
        <w:t xml:space="preserve"> </w:t>
      </w:r>
      <w:r w:rsidR="00D20C3E" w:rsidRPr="00D20C3E">
        <w:rPr>
          <w:szCs w:val="24"/>
        </w:rPr>
        <w:t>Paslaugos perkamos pagal faktinį poreikį, pateikiant užsakymus.</w:t>
      </w:r>
    </w:p>
    <w:p w14:paraId="4968DEE9" w14:textId="25892E5B" w:rsidR="008E3ACF" w:rsidRPr="001B1317" w:rsidRDefault="008E3ACF" w:rsidP="008E3ACF">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8"/>
        <w:rPr>
          <w:b/>
          <w:bCs/>
          <w:szCs w:val="24"/>
        </w:rPr>
      </w:pPr>
      <w:r w:rsidRPr="006C0628">
        <w:rPr>
          <w:b/>
          <w:bCs/>
        </w:rPr>
        <w:t>REIKALAVIMAI PASLAUGOMS ATLIKTI</w:t>
      </w:r>
    </w:p>
    <w:p w14:paraId="2880255E" w14:textId="77777777" w:rsidR="00153D79" w:rsidRPr="00D20C3E" w:rsidRDefault="009C48A3" w:rsidP="00153D79">
      <w:pPr>
        <w:pStyle w:val="Pagrindinistekstas2"/>
        <w:pBdr>
          <w:top w:val="single" w:sz="4" w:space="1" w:color="auto"/>
          <w:left w:val="single" w:sz="4" w:space="0" w:color="auto"/>
          <w:bottom w:val="single" w:sz="4" w:space="0" w:color="auto"/>
          <w:right w:val="single" w:sz="4" w:space="4" w:color="auto"/>
          <w:between w:val="single" w:sz="4" w:space="1" w:color="auto"/>
          <w:bar w:val="single" w:sz="4" w:color="auto"/>
        </w:pBdr>
        <w:tabs>
          <w:tab w:val="left" w:pos="1122"/>
          <w:tab w:val="right" w:leader="underscore" w:pos="8280"/>
        </w:tabs>
        <w:spacing w:line="240" w:lineRule="auto"/>
        <w:ind w:left="720" w:right="279"/>
        <w:rPr>
          <w:i/>
          <w:spacing w:val="-2"/>
          <w:sz w:val="18"/>
          <w:szCs w:val="18"/>
        </w:rPr>
      </w:pPr>
      <w:r w:rsidRPr="00D20C3E">
        <w:rPr>
          <w:i/>
          <w:spacing w:val="-2"/>
          <w:sz w:val="18"/>
          <w:szCs w:val="18"/>
        </w:rPr>
        <w:t xml:space="preserve">Detalus paslaugų atlikimo aprašymas, sąlygos ir kt. </w:t>
      </w:r>
    </w:p>
    <w:p w14:paraId="742FA118" w14:textId="508C48A2" w:rsidR="00153D79" w:rsidRPr="001B1317" w:rsidRDefault="008E3ACF" w:rsidP="001F3472">
      <w:pPr>
        <w:pStyle w:val="Pagrindinistekstas2"/>
        <w:pBdr>
          <w:top w:val="single" w:sz="4" w:space="1" w:color="auto"/>
          <w:left w:val="single" w:sz="4" w:space="0" w:color="auto"/>
          <w:bottom w:val="single" w:sz="4" w:space="0" w:color="auto"/>
          <w:right w:val="single" w:sz="4" w:space="4" w:color="auto"/>
          <w:between w:val="single" w:sz="4" w:space="1" w:color="auto"/>
          <w:bar w:val="single" w:sz="4" w:color="auto"/>
        </w:pBdr>
        <w:tabs>
          <w:tab w:val="left" w:pos="1122"/>
          <w:tab w:val="right" w:leader="underscore" w:pos="8280"/>
        </w:tabs>
        <w:spacing w:line="240" w:lineRule="auto"/>
        <w:ind w:left="720" w:right="279"/>
        <w:jc w:val="both"/>
        <w:rPr>
          <w:i/>
          <w:spacing w:val="-2"/>
          <w:szCs w:val="24"/>
        </w:rPr>
      </w:pPr>
      <w:r>
        <w:rPr>
          <w:spacing w:val="-2"/>
          <w:szCs w:val="24"/>
        </w:rPr>
        <w:t>3</w:t>
      </w:r>
      <w:r w:rsidR="00153D79" w:rsidRPr="001B1317">
        <w:rPr>
          <w:spacing w:val="-2"/>
          <w:szCs w:val="24"/>
        </w:rPr>
        <w:t>.</w:t>
      </w:r>
      <w:r>
        <w:rPr>
          <w:spacing w:val="-2"/>
          <w:szCs w:val="24"/>
        </w:rPr>
        <w:t>1.</w:t>
      </w:r>
      <w:r w:rsidR="00743664" w:rsidRPr="001B1317">
        <w:rPr>
          <w:spacing w:val="-2"/>
          <w:szCs w:val="24"/>
        </w:rPr>
        <w:t xml:space="preserve"> </w:t>
      </w:r>
      <w:r w:rsidR="00386CA5" w:rsidRPr="006C0628">
        <w:t>Paslaugų teikėjas turi turėti technines galimybes, užtikrinančias tinkamą paslaugų suteikimą, t. y. įrankius, priemones ir įrangą, reikalingą paslaugų teikimui. Paslaugoms teikti įrankiai, matavimo priemonės ir įranga turi būti naudojami, laikantis gamintojo parengtų instrukcijų ir norminiuose dokumentuose nustatytų reikalavimų.</w:t>
      </w:r>
    </w:p>
    <w:p w14:paraId="36878725" w14:textId="0E12BCAF" w:rsidR="00153D79" w:rsidRPr="001B1317" w:rsidRDefault="008E3ACF" w:rsidP="001F3472">
      <w:pPr>
        <w:pStyle w:val="Pagrindinistekstas2"/>
        <w:pBdr>
          <w:top w:val="single" w:sz="4" w:space="1" w:color="auto"/>
          <w:left w:val="single" w:sz="4" w:space="0" w:color="auto"/>
          <w:bottom w:val="single" w:sz="4" w:space="0" w:color="auto"/>
          <w:right w:val="single" w:sz="4" w:space="4" w:color="auto"/>
          <w:between w:val="single" w:sz="4" w:space="1" w:color="auto"/>
          <w:bar w:val="single" w:sz="4" w:color="auto"/>
        </w:pBdr>
        <w:tabs>
          <w:tab w:val="left" w:pos="1122"/>
          <w:tab w:val="right" w:leader="underscore" w:pos="8280"/>
        </w:tabs>
        <w:spacing w:line="240" w:lineRule="auto"/>
        <w:ind w:left="720" w:right="279"/>
        <w:jc w:val="both"/>
        <w:rPr>
          <w:i/>
          <w:spacing w:val="-2"/>
          <w:szCs w:val="24"/>
        </w:rPr>
      </w:pPr>
      <w:r>
        <w:rPr>
          <w:bCs/>
          <w:szCs w:val="24"/>
        </w:rPr>
        <w:t>3</w:t>
      </w:r>
      <w:r w:rsidR="0018550E" w:rsidRPr="001B1317">
        <w:rPr>
          <w:bCs/>
          <w:szCs w:val="24"/>
        </w:rPr>
        <w:t>.</w:t>
      </w:r>
      <w:r>
        <w:rPr>
          <w:bCs/>
          <w:szCs w:val="24"/>
        </w:rPr>
        <w:t>2</w:t>
      </w:r>
      <w:r w:rsidR="0018550E" w:rsidRPr="001B1317">
        <w:rPr>
          <w:bCs/>
          <w:szCs w:val="24"/>
        </w:rPr>
        <w:t xml:space="preserve">. </w:t>
      </w:r>
      <w:r w:rsidR="007C77FA" w:rsidRPr="00AA6CB4">
        <w:rPr>
          <w:bCs/>
          <w:szCs w:val="24"/>
        </w:rPr>
        <w:t>Techn</w:t>
      </w:r>
      <w:r w:rsidR="00F1732F" w:rsidRPr="00AA6CB4">
        <w:rPr>
          <w:bCs/>
          <w:szCs w:val="24"/>
        </w:rPr>
        <w:t>inės specifikacijos Pried</w:t>
      </w:r>
      <w:r w:rsidR="009456C0" w:rsidRPr="00AA6CB4">
        <w:rPr>
          <w:bCs/>
          <w:szCs w:val="24"/>
        </w:rPr>
        <w:t>ėlyje</w:t>
      </w:r>
      <w:r w:rsidR="00F1732F" w:rsidRPr="00AA6CB4">
        <w:rPr>
          <w:bCs/>
          <w:szCs w:val="24"/>
        </w:rPr>
        <w:t xml:space="preserve"> Nr. 2 nurodyti kiekiai yra preliminarūs. Perkan</w:t>
      </w:r>
      <w:r w:rsidR="00763644">
        <w:rPr>
          <w:bCs/>
          <w:szCs w:val="24"/>
        </w:rPr>
        <w:t>tysis subjektas</w:t>
      </w:r>
      <w:r w:rsidR="00F1732F" w:rsidRPr="00AA6CB4">
        <w:rPr>
          <w:bCs/>
          <w:szCs w:val="24"/>
        </w:rPr>
        <w:t xml:space="preserve"> neįsipareigoja nupirkti visus Pried</w:t>
      </w:r>
      <w:r w:rsidR="009456C0" w:rsidRPr="00AA6CB4">
        <w:rPr>
          <w:bCs/>
          <w:szCs w:val="24"/>
        </w:rPr>
        <w:t>ėlyje</w:t>
      </w:r>
      <w:r w:rsidR="00F1732F" w:rsidRPr="00AA6CB4">
        <w:rPr>
          <w:bCs/>
          <w:szCs w:val="24"/>
        </w:rPr>
        <w:t xml:space="preserve"> Nr. 2 nurodytus Paslaugos kiekius</w:t>
      </w:r>
      <w:r w:rsidR="004C16CA" w:rsidRPr="001B1317">
        <w:rPr>
          <w:bCs/>
          <w:szCs w:val="24"/>
        </w:rPr>
        <w:t>.</w:t>
      </w:r>
    </w:p>
    <w:p w14:paraId="1734CB72" w14:textId="670DEC25" w:rsidR="00153D79" w:rsidRPr="001B1317" w:rsidRDefault="008E3ACF" w:rsidP="001F3472">
      <w:pPr>
        <w:pStyle w:val="Pagrindinistekstas2"/>
        <w:pBdr>
          <w:top w:val="single" w:sz="4" w:space="1" w:color="auto"/>
          <w:left w:val="single" w:sz="4" w:space="0" w:color="auto"/>
          <w:bottom w:val="single" w:sz="4" w:space="0" w:color="auto"/>
          <w:right w:val="single" w:sz="4" w:space="4" w:color="auto"/>
          <w:between w:val="single" w:sz="4" w:space="1" w:color="auto"/>
          <w:bar w:val="single" w:sz="4" w:color="auto"/>
        </w:pBdr>
        <w:tabs>
          <w:tab w:val="left" w:pos="1122"/>
          <w:tab w:val="right" w:leader="underscore" w:pos="8280"/>
        </w:tabs>
        <w:spacing w:line="240" w:lineRule="auto"/>
        <w:ind w:left="720" w:right="279"/>
        <w:jc w:val="both"/>
        <w:rPr>
          <w:i/>
          <w:spacing w:val="-2"/>
          <w:szCs w:val="24"/>
        </w:rPr>
      </w:pPr>
      <w:r>
        <w:rPr>
          <w:szCs w:val="24"/>
        </w:rPr>
        <w:t>3</w:t>
      </w:r>
      <w:r w:rsidR="0018550E" w:rsidRPr="001B1317">
        <w:rPr>
          <w:szCs w:val="24"/>
        </w:rPr>
        <w:t>.</w:t>
      </w:r>
      <w:r>
        <w:rPr>
          <w:szCs w:val="24"/>
        </w:rPr>
        <w:t>3</w:t>
      </w:r>
      <w:r w:rsidR="0018550E" w:rsidRPr="001B1317">
        <w:rPr>
          <w:szCs w:val="24"/>
        </w:rPr>
        <w:t xml:space="preserve">. </w:t>
      </w:r>
      <w:r w:rsidR="002E0D58" w:rsidRPr="006C0628">
        <w:t>Paslaugų teikėjas</w:t>
      </w:r>
      <w:r w:rsidR="007C77FA" w:rsidRPr="001B1317">
        <w:rPr>
          <w:szCs w:val="24"/>
        </w:rPr>
        <w:t xml:space="preserve"> turėtų atsižvelgti į tai, jog perkan</w:t>
      </w:r>
      <w:r w:rsidR="00763644">
        <w:rPr>
          <w:szCs w:val="24"/>
        </w:rPr>
        <w:t xml:space="preserve">tysis subjektas </w:t>
      </w:r>
      <w:r w:rsidR="007C77FA" w:rsidRPr="001B1317">
        <w:rPr>
          <w:szCs w:val="24"/>
        </w:rPr>
        <w:t>turi nestandartinio aukščio sunkvežimių su antstatais, kurių remontui reikalingi aukštesni, negu įprastai, garažo vartai. Šiems sunkvežimiams reikalingų ga</w:t>
      </w:r>
      <w:r w:rsidR="00730B38">
        <w:rPr>
          <w:szCs w:val="24"/>
        </w:rPr>
        <w:t>ražo vartų aukštis turi būti ne</w:t>
      </w:r>
      <w:r w:rsidR="007C77FA" w:rsidRPr="001B1317">
        <w:rPr>
          <w:szCs w:val="24"/>
        </w:rPr>
        <w:t>mažiau 4,5 m</w:t>
      </w:r>
      <w:r w:rsidR="00F6582A">
        <w:rPr>
          <w:szCs w:val="24"/>
        </w:rPr>
        <w:t xml:space="preserve">, </w:t>
      </w:r>
      <w:r w:rsidR="005D1F5E" w:rsidRPr="006A7D87">
        <w:rPr>
          <w:szCs w:val="24"/>
        </w:rPr>
        <w:t xml:space="preserve">garažo </w:t>
      </w:r>
      <w:r w:rsidR="00F6582A" w:rsidRPr="006A7D87">
        <w:rPr>
          <w:szCs w:val="24"/>
        </w:rPr>
        <w:t>ilgis nemažiau 11 m</w:t>
      </w:r>
      <w:r w:rsidR="005D1F5E">
        <w:rPr>
          <w:szCs w:val="24"/>
        </w:rPr>
        <w:t xml:space="preserve"> </w:t>
      </w:r>
      <w:r w:rsidR="007C77FA" w:rsidRPr="001B1317">
        <w:rPr>
          <w:szCs w:val="24"/>
        </w:rPr>
        <w:t>.</w:t>
      </w:r>
    </w:p>
    <w:p w14:paraId="6F4A6748" w14:textId="1EBB3F28" w:rsidR="00153D79" w:rsidRPr="001B1317" w:rsidRDefault="008E3ACF" w:rsidP="001F3472">
      <w:pPr>
        <w:pStyle w:val="Pagrindinistekstas2"/>
        <w:pBdr>
          <w:top w:val="single" w:sz="4" w:space="1" w:color="auto"/>
          <w:left w:val="single" w:sz="4" w:space="0" w:color="auto"/>
          <w:bottom w:val="single" w:sz="4" w:space="0" w:color="auto"/>
          <w:right w:val="single" w:sz="4" w:space="4" w:color="auto"/>
          <w:between w:val="single" w:sz="4" w:space="1" w:color="auto"/>
          <w:bar w:val="single" w:sz="4" w:color="auto"/>
        </w:pBdr>
        <w:tabs>
          <w:tab w:val="left" w:pos="1122"/>
          <w:tab w:val="right" w:leader="underscore" w:pos="8280"/>
        </w:tabs>
        <w:spacing w:line="240" w:lineRule="auto"/>
        <w:ind w:left="720" w:right="279"/>
        <w:jc w:val="both"/>
        <w:rPr>
          <w:i/>
          <w:spacing w:val="-2"/>
          <w:szCs w:val="24"/>
        </w:rPr>
      </w:pPr>
      <w:r>
        <w:rPr>
          <w:szCs w:val="24"/>
        </w:rPr>
        <w:t>3</w:t>
      </w:r>
      <w:r w:rsidR="0018550E" w:rsidRPr="001B1317">
        <w:rPr>
          <w:szCs w:val="24"/>
        </w:rPr>
        <w:t>.</w:t>
      </w:r>
      <w:r>
        <w:rPr>
          <w:szCs w:val="24"/>
        </w:rPr>
        <w:t>4</w:t>
      </w:r>
      <w:r w:rsidR="0018550E" w:rsidRPr="001B1317">
        <w:rPr>
          <w:szCs w:val="24"/>
        </w:rPr>
        <w:t xml:space="preserve">. </w:t>
      </w:r>
      <w:r w:rsidR="007C77FA" w:rsidRPr="001B1317">
        <w:rPr>
          <w:szCs w:val="24"/>
        </w:rPr>
        <w:t>Serviso paslauga turi būti teikiama nuo pirmadienio iki šeštadienio, o</w:t>
      </w:r>
      <w:r w:rsidR="00386CA5">
        <w:rPr>
          <w:szCs w:val="24"/>
        </w:rPr>
        <w:t>,</w:t>
      </w:r>
      <w:r w:rsidR="007C77FA" w:rsidRPr="001B1317">
        <w:rPr>
          <w:szCs w:val="24"/>
        </w:rPr>
        <w:t xml:space="preserve"> reikalui esant</w:t>
      </w:r>
      <w:r w:rsidR="00386CA5">
        <w:rPr>
          <w:szCs w:val="24"/>
        </w:rPr>
        <w:t>,</w:t>
      </w:r>
      <w:r w:rsidR="007C77FA" w:rsidRPr="001B1317">
        <w:rPr>
          <w:szCs w:val="24"/>
        </w:rPr>
        <w:t xml:space="preserve"> ir sekmadieniais. </w:t>
      </w:r>
      <w:r w:rsidR="00386CA5" w:rsidRPr="006C0628">
        <w:t xml:space="preserve">Paslaugų teikėjas turi turėti galimybę priimti </w:t>
      </w:r>
      <w:r w:rsidR="00386CA5">
        <w:t xml:space="preserve">ir aptarnauti </w:t>
      </w:r>
      <w:r w:rsidR="00386CA5" w:rsidRPr="001B1317">
        <w:rPr>
          <w:szCs w:val="24"/>
        </w:rPr>
        <w:t xml:space="preserve">ne mažiau kaip 3 </w:t>
      </w:r>
      <w:r w:rsidR="00386CA5" w:rsidRPr="006C0628">
        <w:t>Pirkėjo</w:t>
      </w:r>
      <w:r w:rsidR="00386CA5" w:rsidRPr="001B1317">
        <w:rPr>
          <w:szCs w:val="24"/>
        </w:rPr>
        <w:t xml:space="preserve"> transporto priemones</w:t>
      </w:r>
      <w:r w:rsidR="00386CA5">
        <w:rPr>
          <w:szCs w:val="24"/>
        </w:rPr>
        <w:t xml:space="preserve"> </w:t>
      </w:r>
      <w:r w:rsidR="007C77FA" w:rsidRPr="001B1317">
        <w:rPr>
          <w:szCs w:val="24"/>
        </w:rPr>
        <w:t xml:space="preserve">vienu metu </w:t>
      </w:r>
      <w:r w:rsidR="00386CA5" w:rsidRPr="006A7D87">
        <w:rPr>
          <w:szCs w:val="24"/>
        </w:rPr>
        <w:t>Kauno mieste</w:t>
      </w:r>
      <w:r w:rsidR="007C77FA" w:rsidRPr="006A7D87">
        <w:rPr>
          <w:szCs w:val="24"/>
        </w:rPr>
        <w:t>.</w:t>
      </w:r>
    </w:p>
    <w:p w14:paraId="6BB92C57" w14:textId="270C7CCF" w:rsidR="00153D79" w:rsidRPr="001B1317" w:rsidRDefault="008E3ACF" w:rsidP="001F3472">
      <w:pPr>
        <w:pStyle w:val="Pagrindinistekstas2"/>
        <w:pBdr>
          <w:top w:val="single" w:sz="4" w:space="1" w:color="auto"/>
          <w:left w:val="single" w:sz="4" w:space="0" w:color="auto"/>
          <w:bottom w:val="single" w:sz="4" w:space="0" w:color="auto"/>
          <w:right w:val="single" w:sz="4" w:space="4" w:color="auto"/>
          <w:between w:val="single" w:sz="4" w:space="1" w:color="auto"/>
          <w:bar w:val="single" w:sz="4" w:color="auto"/>
        </w:pBdr>
        <w:tabs>
          <w:tab w:val="left" w:pos="1122"/>
          <w:tab w:val="right" w:leader="underscore" w:pos="8280"/>
        </w:tabs>
        <w:spacing w:line="240" w:lineRule="auto"/>
        <w:ind w:left="720" w:right="279"/>
        <w:jc w:val="both"/>
        <w:rPr>
          <w:i/>
          <w:spacing w:val="-2"/>
          <w:szCs w:val="24"/>
        </w:rPr>
      </w:pPr>
      <w:r>
        <w:rPr>
          <w:szCs w:val="24"/>
        </w:rPr>
        <w:t>3</w:t>
      </w:r>
      <w:r w:rsidR="0018550E" w:rsidRPr="001B1317">
        <w:rPr>
          <w:szCs w:val="24"/>
        </w:rPr>
        <w:t>.</w:t>
      </w:r>
      <w:r>
        <w:rPr>
          <w:szCs w:val="24"/>
        </w:rPr>
        <w:t>5</w:t>
      </w:r>
      <w:r w:rsidR="0018550E" w:rsidRPr="001B1317">
        <w:rPr>
          <w:szCs w:val="24"/>
        </w:rPr>
        <w:t xml:space="preserve">. </w:t>
      </w:r>
      <w:r w:rsidR="002E0D58" w:rsidRPr="006C0628">
        <w:t>Paslaugų teikėjas</w:t>
      </w:r>
      <w:r w:rsidR="00D93324" w:rsidRPr="006C0628">
        <w:t xml:space="preserve"> </w:t>
      </w:r>
      <w:r w:rsidR="00D93324">
        <w:t>privalo</w:t>
      </w:r>
      <w:r w:rsidR="00D93324" w:rsidRPr="006C0628">
        <w:t xml:space="preserve"> sugebėti teikti skubaus </w:t>
      </w:r>
      <w:r w:rsidR="00D93324" w:rsidRPr="00FA52D6">
        <w:t>(</w:t>
      </w:r>
      <w:r w:rsidR="00D93324" w:rsidRPr="006D31A1">
        <w:rPr>
          <w:b/>
        </w:rPr>
        <w:t>per 3 valandas</w:t>
      </w:r>
      <w:r w:rsidR="00D93324" w:rsidRPr="00FA52D6">
        <w:t>)</w:t>
      </w:r>
      <w:r w:rsidR="00D93324" w:rsidRPr="006C0628">
        <w:t xml:space="preserve"> serviso paslaugą, kai Pirkėjo </w:t>
      </w:r>
      <w:r w:rsidR="00D93324">
        <w:t>transporto priemonė</w:t>
      </w:r>
      <w:r w:rsidR="00D93324" w:rsidRPr="006C0628">
        <w:t xml:space="preserve"> dėl gamybinio būtinumo priežasčių </w:t>
      </w:r>
      <w:r w:rsidR="00D93324" w:rsidRPr="006D31A1">
        <w:rPr>
          <w:b/>
        </w:rPr>
        <w:t>negali laukti bendroje eilėje</w:t>
      </w:r>
      <w:r w:rsidR="00D93324" w:rsidRPr="006C0628">
        <w:t xml:space="preserve"> ir reikalingas kuo greitesnis aptarnavimas </w:t>
      </w:r>
      <w:r w:rsidR="00D93324" w:rsidRPr="006A7D87">
        <w:t>ne tik darbo dienomis</w:t>
      </w:r>
      <w:r w:rsidR="00D93324">
        <w:t>.</w:t>
      </w:r>
    </w:p>
    <w:p w14:paraId="472B0C43" w14:textId="1A482046" w:rsidR="00153D79" w:rsidRPr="001B1317" w:rsidRDefault="008E3ACF" w:rsidP="001F3472">
      <w:pPr>
        <w:pStyle w:val="Pagrindinistekstas2"/>
        <w:pBdr>
          <w:top w:val="single" w:sz="4" w:space="1" w:color="auto"/>
          <w:left w:val="single" w:sz="4" w:space="0" w:color="auto"/>
          <w:bottom w:val="single" w:sz="4" w:space="0" w:color="auto"/>
          <w:right w:val="single" w:sz="4" w:space="4" w:color="auto"/>
          <w:between w:val="single" w:sz="4" w:space="1" w:color="auto"/>
          <w:bar w:val="single" w:sz="4" w:color="auto"/>
        </w:pBdr>
        <w:tabs>
          <w:tab w:val="left" w:pos="1122"/>
          <w:tab w:val="right" w:leader="underscore" w:pos="8280"/>
        </w:tabs>
        <w:spacing w:line="240" w:lineRule="auto"/>
        <w:ind w:left="720" w:right="279"/>
        <w:jc w:val="both"/>
        <w:rPr>
          <w:i/>
          <w:spacing w:val="-2"/>
          <w:szCs w:val="24"/>
        </w:rPr>
      </w:pPr>
      <w:r>
        <w:rPr>
          <w:szCs w:val="24"/>
        </w:rPr>
        <w:t>3</w:t>
      </w:r>
      <w:r w:rsidR="0018550E" w:rsidRPr="001B1317">
        <w:rPr>
          <w:szCs w:val="24"/>
        </w:rPr>
        <w:t>.</w:t>
      </w:r>
      <w:r>
        <w:rPr>
          <w:szCs w:val="24"/>
        </w:rPr>
        <w:t>6</w:t>
      </w:r>
      <w:r w:rsidR="0018550E" w:rsidRPr="001B1317">
        <w:rPr>
          <w:szCs w:val="24"/>
        </w:rPr>
        <w:t xml:space="preserve">. </w:t>
      </w:r>
      <w:r w:rsidR="001A1211" w:rsidRPr="001B1317">
        <w:rPr>
          <w:szCs w:val="24"/>
        </w:rPr>
        <w:t xml:space="preserve">Esant būtinybei, paruošti </w:t>
      </w:r>
      <w:r w:rsidR="007C77FA" w:rsidRPr="001B1317">
        <w:rPr>
          <w:szCs w:val="24"/>
        </w:rPr>
        <w:t>transporto priemones techninei apžiūrai.</w:t>
      </w:r>
    </w:p>
    <w:p w14:paraId="71170595" w14:textId="1AEB9F87" w:rsidR="00153D79" w:rsidRPr="001B1317" w:rsidRDefault="008E3ACF" w:rsidP="001F3472">
      <w:pPr>
        <w:pStyle w:val="Pagrindinistekstas2"/>
        <w:pBdr>
          <w:top w:val="single" w:sz="4" w:space="1" w:color="auto"/>
          <w:left w:val="single" w:sz="4" w:space="0" w:color="auto"/>
          <w:bottom w:val="single" w:sz="4" w:space="0" w:color="auto"/>
          <w:right w:val="single" w:sz="4" w:space="4" w:color="auto"/>
          <w:between w:val="single" w:sz="4" w:space="1" w:color="auto"/>
          <w:bar w:val="single" w:sz="4" w:color="auto"/>
        </w:pBdr>
        <w:tabs>
          <w:tab w:val="left" w:pos="1122"/>
          <w:tab w:val="right" w:leader="underscore" w:pos="8280"/>
        </w:tabs>
        <w:spacing w:line="240" w:lineRule="auto"/>
        <w:ind w:left="720" w:right="279"/>
        <w:jc w:val="both"/>
        <w:rPr>
          <w:i/>
          <w:spacing w:val="-2"/>
          <w:szCs w:val="24"/>
        </w:rPr>
      </w:pPr>
      <w:r>
        <w:rPr>
          <w:szCs w:val="24"/>
        </w:rPr>
        <w:t>3</w:t>
      </w:r>
      <w:r w:rsidR="0018550E" w:rsidRPr="001B1317">
        <w:rPr>
          <w:szCs w:val="24"/>
        </w:rPr>
        <w:t>.</w:t>
      </w:r>
      <w:r>
        <w:rPr>
          <w:szCs w:val="24"/>
        </w:rPr>
        <w:t>7</w:t>
      </w:r>
      <w:r w:rsidR="0018550E" w:rsidRPr="001B1317">
        <w:rPr>
          <w:szCs w:val="24"/>
        </w:rPr>
        <w:t xml:space="preserve">. </w:t>
      </w:r>
      <w:r w:rsidR="002E0D58" w:rsidRPr="006C0628">
        <w:t xml:space="preserve">Paslaugų teikėjas, gavęs Pirkėjo užsakymą dėl paslaugų, </w:t>
      </w:r>
      <w:r w:rsidR="002E0D58">
        <w:t>privalo</w:t>
      </w:r>
      <w:r w:rsidR="002E0D58" w:rsidRPr="006C0628">
        <w:t xml:space="preserve"> priimti Pirkėjo </w:t>
      </w:r>
      <w:r w:rsidR="00B64B76">
        <w:t>sunkvežim</w:t>
      </w:r>
      <w:r w:rsidR="002E0D58" w:rsidRPr="006C0628">
        <w:t>į ne vėliau kaip per 1</w:t>
      </w:r>
      <w:r w:rsidR="002E0D58">
        <w:t xml:space="preserve"> (vieną)</w:t>
      </w:r>
      <w:r w:rsidR="002E0D58" w:rsidRPr="006C0628">
        <w:t xml:space="preserve"> dieną nuo užsakymo pateikimo. Jei </w:t>
      </w:r>
      <w:r w:rsidR="00B64B76">
        <w:t>sunkvežim</w:t>
      </w:r>
      <w:r w:rsidR="002E0D58" w:rsidRPr="006C0628">
        <w:t xml:space="preserve">is dėl gedimo </w:t>
      </w:r>
      <w:r w:rsidR="002E0D58" w:rsidRPr="006D31A1">
        <w:rPr>
          <w:b/>
        </w:rPr>
        <w:t>negali būti eksploatuojamas</w:t>
      </w:r>
      <w:r w:rsidR="002E0D58" w:rsidRPr="006C0628">
        <w:t xml:space="preserve">, Paslaugų teikėjas </w:t>
      </w:r>
      <w:r w:rsidR="002E0D58">
        <w:t>privalo</w:t>
      </w:r>
      <w:r w:rsidR="002E0D58" w:rsidRPr="006C0628">
        <w:t xml:space="preserve"> užtikrinti </w:t>
      </w:r>
      <w:r w:rsidR="002E0D58">
        <w:t xml:space="preserve">automobilio </w:t>
      </w:r>
      <w:r w:rsidR="002E0D58" w:rsidRPr="006D31A1">
        <w:rPr>
          <w:b/>
        </w:rPr>
        <w:t>paėmimą ir transportavimą</w:t>
      </w:r>
      <w:r w:rsidR="002E0D58" w:rsidRPr="006C0628">
        <w:t xml:space="preserve"> iš Pirkėjo nurodytos vietos ne vėliau kaip per 1</w:t>
      </w:r>
      <w:r w:rsidR="002E0D58">
        <w:t xml:space="preserve"> (vieną)</w:t>
      </w:r>
      <w:r w:rsidR="002E0D58" w:rsidRPr="006C0628">
        <w:t xml:space="preserve"> dieną nuo užsakymo pateikimo</w:t>
      </w:r>
      <w:r w:rsidR="002E0D58">
        <w:t>.</w:t>
      </w:r>
      <w:r w:rsidR="002E0D58" w:rsidRPr="006C0628">
        <w:t xml:space="preserve"> </w:t>
      </w:r>
      <w:r w:rsidR="002E0D58">
        <w:t xml:space="preserve">Jei </w:t>
      </w:r>
      <w:r w:rsidR="00B64B76">
        <w:t>transporto priemonė</w:t>
      </w:r>
      <w:r w:rsidR="002E0D58">
        <w:t xml:space="preserve"> sugedo</w:t>
      </w:r>
      <w:r w:rsidR="002E0D58" w:rsidRPr="006C0628">
        <w:t xml:space="preserve"> </w:t>
      </w:r>
      <w:r w:rsidR="002E0D58" w:rsidRPr="006A7D87">
        <w:rPr>
          <w:b/>
        </w:rPr>
        <w:t>gamybinių užduočių vykdymo metu</w:t>
      </w:r>
      <w:r w:rsidR="002E0D58">
        <w:t>,</w:t>
      </w:r>
      <w:r w:rsidR="002E0D58" w:rsidRPr="006C0628">
        <w:t xml:space="preserve"> </w:t>
      </w:r>
      <w:r w:rsidR="002E0D58">
        <w:t>Paslaugų teikėjas privalo užtikrinti automobilio paėmimą ir transportavimą</w:t>
      </w:r>
      <w:r w:rsidR="002E0D58" w:rsidRPr="006C0628">
        <w:t xml:space="preserve"> ne vėliau </w:t>
      </w:r>
      <w:r w:rsidR="002E0D58" w:rsidRPr="00FA52D6">
        <w:t xml:space="preserve">per </w:t>
      </w:r>
      <w:r w:rsidR="002E0D58" w:rsidRPr="006D31A1">
        <w:rPr>
          <w:b/>
        </w:rPr>
        <w:t>6 valandas</w:t>
      </w:r>
      <w:r w:rsidR="002E0D58" w:rsidRPr="006C0628">
        <w:t xml:space="preserve"> nuo užsakymo gavimo.</w:t>
      </w:r>
    </w:p>
    <w:p w14:paraId="2C170123" w14:textId="3EDFD036" w:rsidR="0018550E" w:rsidRPr="001B1317" w:rsidRDefault="008E3ACF" w:rsidP="001F3472">
      <w:pPr>
        <w:pStyle w:val="Pagrindinistekstas2"/>
        <w:pBdr>
          <w:top w:val="single" w:sz="4" w:space="1" w:color="auto"/>
          <w:left w:val="single" w:sz="4" w:space="0" w:color="auto"/>
          <w:bottom w:val="single" w:sz="4" w:space="0" w:color="auto"/>
          <w:right w:val="single" w:sz="4" w:space="4" w:color="auto"/>
          <w:between w:val="single" w:sz="4" w:space="1" w:color="auto"/>
          <w:bar w:val="single" w:sz="4" w:color="auto"/>
        </w:pBdr>
        <w:tabs>
          <w:tab w:val="left" w:pos="1122"/>
          <w:tab w:val="right" w:leader="underscore" w:pos="8280"/>
        </w:tabs>
        <w:spacing w:line="240" w:lineRule="auto"/>
        <w:ind w:left="720" w:right="279"/>
        <w:jc w:val="both"/>
        <w:rPr>
          <w:i/>
          <w:spacing w:val="-2"/>
          <w:szCs w:val="24"/>
        </w:rPr>
      </w:pPr>
      <w:r>
        <w:rPr>
          <w:szCs w:val="24"/>
        </w:rPr>
        <w:lastRenderedPageBreak/>
        <w:t>3</w:t>
      </w:r>
      <w:r w:rsidR="0018550E" w:rsidRPr="001B1317">
        <w:rPr>
          <w:szCs w:val="24"/>
        </w:rPr>
        <w:t>.</w:t>
      </w:r>
      <w:r>
        <w:rPr>
          <w:szCs w:val="24"/>
        </w:rPr>
        <w:t>8</w:t>
      </w:r>
      <w:r w:rsidR="0018550E" w:rsidRPr="001B1317">
        <w:rPr>
          <w:szCs w:val="24"/>
        </w:rPr>
        <w:t xml:space="preserve">. </w:t>
      </w:r>
      <w:r w:rsidR="002E0D58" w:rsidRPr="006C0628">
        <w:t>Paslaugų teikėjas</w:t>
      </w:r>
      <w:r w:rsidR="007C77FA" w:rsidRPr="001B1317">
        <w:rPr>
          <w:szCs w:val="24"/>
        </w:rPr>
        <w:t xml:space="preserve"> įsipareigoja viso remonto metu transporto priemonę laikyti patalpose, kuriose yra palaikoma teigiama oro temperatūra. </w:t>
      </w:r>
      <w:r w:rsidR="002E0D58" w:rsidRPr="006C0628">
        <w:t>Paslaugų teikėjas</w:t>
      </w:r>
      <w:r w:rsidR="007C77FA" w:rsidRPr="001B1317">
        <w:rPr>
          <w:szCs w:val="24"/>
        </w:rPr>
        <w:t xml:space="preserve"> turėtų atsižvelgti į tai, jog perkan</w:t>
      </w:r>
      <w:r w:rsidR="00763644">
        <w:rPr>
          <w:szCs w:val="24"/>
        </w:rPr>
        <w:t>tysis subjektas</w:t>
      </w:r>
      <w:r w:rsidR="007C77FA" w:rsidRPr="001B1317">
        <w:rPr>
          <w:szCs w:val="24"/>
        </w:rPr>
        <w:t xml:space="preserve"> turi nestandartinių sunkvežimių su antstatais, </w:t>
      </w:r>
      <w:r w:rsidR="00386CA5">
        <w:rPr>
          <w:szCs w:val="24"/>
        </w:rPr>
        <w:t>hidrodinamin</w:t>
      </w:r>
      <w:r w:rsidR="00BA2B4F">
        <w:rPr>
          <w:szCs w:val="24"/>
        </w:rPr>
        <w:t>e</w:t>
      </w:r>
      <w:r w:rsidR="00386CA5">
        <w:rPr>
          <w:szCs w:val="24"/>
        </w:rPr>
        <w:t xml:space="preserve"> </w:t>
      </w:r>
      <w:r w:rsidR="007C77FA" w:rsidRPr="001B1317">
        <w:rPr>
          <w:szCs w:val="24"/>
        </w:rPr>
        <w:t>plovimo ir siurbimo įranga, kurie remonto metu jokiu būdu negali būti laikomi neigiamoje temperatūroje.</w:t>
      </w:r>
    </w:p>
    <w:p w14:paraId="5C020F16" w14:textId="69396580" w:rsidR="0018550E" w:rsidRPr="001B1317" w:rsidRDefault="008E3ACF" w:rsidP="001F3472">
      <w:pPr>
        <w:pStyle w:val="Pagrindinistekstas2"/>
        <w:pBdr>
          <w:top w:val="single" w:sz="4" w:space="1" w:color="auto"/>
          <w:left w:val="single" w:sz="4" w:space="0" w:color="auto"/>
          <w:bottom w:val="single" w:sz="4" w:space="0" w:color="auto"/>
          <w:right w:val="single" w:sz="4" w:space="4" w:color="auto"/>
          <w:between w:val="single" w:sz="4" w:space="1" w:color="auto"/>
          <w:bar w:val="single" w:sz="4" w:color="auto"/>
        </w:pBdr>
        <w:tabs>
          <w:tab w:val="left" w:pos="1122"/>
          <w:tab w:val="right" w:leader="underscore" w:pos="8280"/>
        </w:tabs>
        <w:spacing w:line="240" w:lineRule="auto"/>
        <w:ind w:left="720" w:right="279"/>
        <w:jc w:val="both"/>
        <w:rPr>
          <w:i/>
          <w:spacing w:val="-2"/>
          <w:szCs w:val="24"/>
        </w:rPr>
      </w:pPr>
      <w:r>
        <w:rPr>
          <w:spacing w:val="-2"/>
          <w:szCs w:val="24"/>
        </w:rPr>
        <w:t>3</w:t>
      </w:r>
      <w:r w:rsidR="0018550E" w:rsidRPr="001B1317">
        <w:rPr>
          <w:spacing w:val="-2"/>
          <w:szCs w:val="24"/>
        </w:rPr>
        <w:t>.</w:t>
      </w:r>
      <w:r>
        <w:rPr>
          <w:spacing w:val="-2"/>
          <w:szCs w:val="24"/>
        </w:rPr>
        <w:t>9</w:t>
      </w:r>
      <w:r w:rsidR="0018550E" w:rsidRPr="001B1317">
        <w:rPr>
          <w:spacing w:val="-2"/>
          <w:szCs w:val="24"/>
        </w:rPr>
        <w:t>.</w:t>
      </w:r>
      <w:r w:rsidR="0018550E" w:rsidRPr="001B1317">
        <w:rPr>
          <w:i/>
          <w:spacing w:val="-2"/>
          <w:szCs w:val="24"/>
        </w:rPr>
        <w:t xml:space="preserve"> </w:t>
      </w:r>
      <w:r w:rsidR="002E0D58" w:rsidRPr="006C0628">
        <w:t>Paslaugų teikėjas</w:t>
      </w:r>
      <w:r w:rsidR="007C77FA" w:rsidRPr="001B1317">
        <w:rPr>
          <w:szCs w:val="24"/>
        </w:rPr>
        <w:t xml:space="preserve"> turėtų atsižvelgti į tai, jog </w:t>
      </w:r>
      <w:r w:rsidR="00763644" w:rsidRPr="00763644">
        <w:rPr>
          <w:szCs w:val="24"/>
        </w:rPr>
        <w:t>perkantysis subjektas</w:t>
      </w:r>
      <w:r w:rsidR="006C71D1" w:rsidRPr="001B1317">
        <w:rPr>
          <w:szCs w:val="24"/>
        </w:rPr>
        <w:t xml:space="preserve"> turi nestandartinių</w:t>
      </w:r>
      <w:r w:rsidR="007C77FA" w:rsidRPr="001B1317">
        <w:rPr>
          <w:szCs w:val="24"/>
        </w:rPr>
        <w:t xml:space="preserve"> sunkvežimių su antstatais, </w:t>
      </w:r>
      <w:r w:rsidR="00EC59BD">
        <w:rPr>
          <w:szCs w:val="24"/>
        </w:rPr>
        <w:t xml:space="preserve">hidrodinamine </w:t>
      </w:r>
      <w:r w:rsidR="007C77FA" w:rsidRPr="001B1317">
        <w:rPr>
          <w:szCs w:val="24"/>
        </w:rPr>
        <w:t>plovimo/siurbimo įranga ir kita spec. įranga, kurių remonto įkainiai negali skirtis nuo pasiūlyme pateiktų valandinių įkainių. Atsiradus sutartyje nenumatytų darbų</w:t>
      </w:r>
      <w:r w:rsidR="00EC59BD">
        <w:rPr>
          <w:szCs w:val="24"/>
        </w:rPr>
        <w:t>,</w:t>
      </w:r>
      <w:r w:rsidR="007C77FA" w:rsidRPr="001B1317">
        <w:rPr>
          <w:szCs w:val="24"/>
        </w:rPr>
        <w:t xml:space="preserve"> būtina iš anksto suderinti remonto paslaugų preliminarią</w:t>
      </w:r>
      <w:r w:rsidR="0062306C" w:rsidRPr="001B1317">
        <w:rPr>
          <w:szCs w:val="24"/>
        </w:rPr>
        <w:t xml:space="preserve"> </w:t>
      </w:r>
      <w:r w:rsidR="007C77FA" w:rsidRPr="001B1317">
        <w:rPr>
          <w:szCs w:val="24"/>
        </w:rPr>
        <w:t>sąmatą ir terminus.</w:t>
      </w:r>
    </w:p>
    <w:p w14:paraId="11A7C901" w14:textId="6A4AEC6A" w:rsidR="0018550E" w:rsidRPr="001B1317" w:rsidRDefault="008E3ACF" w:rsidP="001F3472">
      <w:pPr>
        <w:pStyle w:val="Pagrindinistekstas2"/>
        <w:pBdr>
          <w:top w:val="single" w:sz="4" w:space="1" w:color="auto"/>
          <w:left w:val="single" w:sz="4" w:space="0" w:color="auto"/>
          <w:bottom w:val="single" w:sz="4" w:space="0" w:color="auto"/>
          <w:right w:val="single" w:sz="4" w:space="4" w:color="auto"/>
          <w:between w:val="single" w:sz="4" w:space="1" w:color="auto"/>
          <w:bar w:val="single" w:sz="4" w:color="auto"/>
        </w:pBdr>
        <w:tabs>
          <w:tab w:val="left" w:pos="1122"/>
          <w:tab w:val="right" w:leader="underscore" w:pos="8280"/>
        </w:tabs>
        <w:spacing w:line="240" w:lineRule="auto"/>
        <w:ind w:left="720" w:right="279"/>
        <w:jc w:val="both"/>
        <w:rPr>
          <w:i/>
          <w:spacing w:val="-2"/>
          <w:szCs w:val="24"/>
        </w:rPr>
      </w:pPr>
      <w:r>
        <w:rPr>
          <w:spacing w:val="-2"/>
          <w:szCs w:val="24"/>
        </w:rPr>
        <w:t>3</w:t>
      </w:r>
      <w:r w:rsidR="0018550E" w:rsidRPr="001B1317">
        <w:rPr>
          <w:spacing w:val="-2"/>
          <w:szCs w:val="24"/>
        </w:rPr>
        <w:t>.1</w:t>
      </w:r>
      <w:r>
        <w:rPr>
          <w:spacing w:val="-2"/>
          <w:szCs w:val="24"/>
        </w:rPr>
        <w:t>0</w:t>
      </w:r>
      <w:r w:rsidR="0018550E" w:rsidRPr="001B1317">
        <w:rPr>
          <w:spacing w:val="-2"/>
          <w:szCs w:val="24"/>
        </w:rPr>
        <w:t xml:space="preserve">. </w:t>
      </w:r>
      <w:r w:rsidR="00B47693" w:rsidRPr="006C0628">
        <w:t>Paslaugų teikėj</w:t>
      </w:r>
      <w:r w:rsidR="00B47693">
        <w:t>o</w:t>
      </w:r>
      <w:r w:rsidR="00B47693" w:rsidRPr="001B1317">
        <w:rPr>
          <w:szCs w:val="24"/>
        </w:rPr>
        <w:t xml:space="preserve"> atliekamos paslaugos turi būti Kauno miesto ribose </w:t>
      </w:r>
      <w:r w:rsidR="001F3472">
        <w:rPr>
          <w:szCs w:val="24"/>
        </w:rPr>
        <w:t>arba</w:t>
      </w:r>
      <w:r w:rsidR="00B47693" w:rsidRPr="001B1317">
        <w:rPr>
          <w:szCs w:val="24"/>
        </w:rPr>
        <w:t xml:space="preserve"> pasiekiam</w:t>
      </w:r>
      <w:r w:rsidR="00B47693">
        <w:rPr>
          <w:szCs w:val="24"/>
        </w:rPr>
        <w:t>o</w:t>
      </w:r>
      <w:r w:rsidR="00B47693" w:rsidRPr="001B1317">
        <w:rPr>
          <w:szCs w:val="24"/>
        </w:rPr>
        <w:t>s nemokamais keliais</w:t>
      </w:r>
      <w:r w:rsidR="001F3472">
        <w:rPr>
          <w:szCs w:val="24"/>
        </w:rPr>
        <w:t xml:space="preserve"> Kauno rajone. </w:t>
      </w:r>
    </w:p>
    <w:p w14:paraId="4BC97884" w14:textId="092CFB6C" w:rsidR="009C48A3" w:rsidRPr="001B1317" w:rsidRDefault="009C48A3" w:rsidP="009C48A3">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1B1317">
        <w:rPr>
          <w:b/>
          <w:bCs/>
          <w:szCs w:val="24"/>
        </w:rPr>
        <w:t>PRIDAVIMAS, PERDAVIMAS</w:t>
      </w:r>
      <w:r w:rsidR="0018550E" w:rsidRPr="001B1317">
        <w:rPr>
          <w:b/>
          <w:bCs/>
          <w:szCs w:val="24"/>
        </w:rPr>
        <w:t>.</w:t>
      </w:r>
    </w:p>
    <w:p w14:paraId="0B21408A" w14:textId="77777777" w:rsidR="009C48A3" w:rsidRPr="00D63D87" w:rsidRDefault="009C48A3" w:rsidP="009C48A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720" w:right="279"/>
        <w:rPr>
          <w:i/>
          <w:sz w:val="18"/>
          <w:szCs w:val="18"/>
        </w:rPr>
      </w:pPr>
      <w:r w:rsidRPr="00D63D87">
        <w:rPr>
          <w:i/>
          <w:sz w:val="18"/>
          <w:szCs w:val="18"/>
        </w:rPr>
        <w:t>Numatoma metodika, procedūra ar vertinimas, kurie bus atlikti priduodant atliktas paslaugas, norint įsitikinti, ar jos atitinka techninėje specifikacijoje nurodytus techninius reikalavimus, jei tokie reikalingi.</w:t>
      </w:r>
    </w:p>
    <w:p w14:paraId="15B5A6C8" w14:textId="307F5FD6" w:rsidR="009C48A3" w:rsidRPr="001B1317" w:rsidRDefault="002A151F" w:rsidP="00AD0BC9">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720" w:right="279"/>
        <w:jc w:val="both"/>
        <w:rPr>
          <w:szCs w:val="24"/>
        </w:rPr>
      </w:pPr>
      <w:r>
        <w:t>Transporto priemonė</w:t>
      </w:r>
      <w:r w:rsidRPr="006C0628">
        <w:t xml:space="preserve"> perduodama Paslaugų teikėjui ir grąžinama Pirkėjui šalių atstovų </w:t>
      </w:r>
      <w:r>
        <w:t xml:space="preserve">susitarimu. </w:t>
      </w:r>
      <w:r w:rsidRPr="006C0628">
        <w:t xml:space="preserve">Paslaugų teikėjas materialiai atsako už </w:t>
      </w:r>
      <w:r>
        <w:t>transporto priemonės</w:t>
      </w:r>
      <w:r w:rsidRPr="006C0628">
        <w:t xml:space="preserve"> atsitiktinio sunaikinimo, sugadinimo, praradimo riziką iki visų užsakytų paslaugų ir (ar) su pirkimo objektu susijusių paslaugų suteikimo</w:t>
      </w:r>
      <w:r w:rsidRPr="001B1317">
        <w:rPr>
          <w:szCs w:val="24"/>
        </w:rPr>
        <w:t xml:space="preserve"> </w:t>
      </w:r>
      <w:r>
        <w:rPr>
          <w:szCs w:val="24"/>
        </w:rPr>
        <w:t xml:space="preserve">bei </w:t>
      </w:r>
      <w:r w:rsidRPr="006A7D87">
        <w:rPr>
          <w:szCs w:val="24"/>
        </w:rPr>
        <w:t xml:space="preserve">transporto priemonės raktelių grąžinimo </w:t>
      </w:r>
      <w:r w:rsidRPr="00840B8A">
        <w:rPr>
          <w:szCs w:val="24"/>
        </w:rPr>
        <w:t xml:space="preserve">momento. </w:t>
      </w:r>
      <w:r w:rsidR="005C22F3" w:rsidRPr="00840B8A">
        <w:rPr>
          <w:szCs w:val="24"/>
        </w:rPr>
        <w:t>Bendrovės ats</w:t>
      </w:r>
      <w:r w:rsidR="005C22F3" w:rsidRPr="001B1317">
        <w:rPr>
          <w:szCs w:val="24"/>
        </w:rPr>
        <w:t>akingas darbuotojas, atsiimdamas transporto priemonę, įsitikina</w:t>
      </w:r>
      <w:r>
        <w:rPr>
          <w:szCs w:val="24"/>
        </w:rPr>
        <w:t>,</w:t>
      </w:r>
      <w:r w:rsidR="005C22F3" w:rsidRPr="001B1317">
        <w:rPr>
          <w:szCs w:val="24"/>
        </w:rPr>
        <w:t xml:space="preserve"> ar</w:t>
      </w:r>
      <w:r w:rsidR="00A56950" w:rsidRPr="001B1317">
        <w:rPr>
          <w:szCs w:val="24"/>
        </w:rPr>
        <w:t xml:space="preserve"> darbai atlikti kokybiškai.</w:t>
      </w:r>
    </w:p>
    <w:p w14:paraId="74CC066B" w14:textId="77777777" w:rsidR="009C48A3" w:rsidRPr="001B1317" w:rsidRDefault="009C48A3" w:rsidP="009C48A3">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1B1317">
        <w:rPr>
          <w:b/>
          <w:bCs/>
          <w:szCs w:val="24"/>
        </w:rPr>
        <w:t>REIKALAVIMAI DĖL APMOKYMO, ĮDIEGIMO</w:t>
      </w:r>
    </w:p>
    <w:p w14:paraId="521F26D0" w14:textId="34E58CDD" w:rsidR="009C48A3" w:rsidRPr="00D63D87" w:rsidRDefault="009C48A3" w:rsidP="009C48A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line="240" w:lineRule="auto"/>
        <w:ind w:left="720" w:right="279"/>
        <w:rPr>
          <w:i/>
          <w:sz w:val="18"/>
          <w:szCs w:val="18"/>
        </w:rPr>
      </w:pPr>
      <w:r w:rsidRPr="00D63D87">
        <w:rPr>
          <w:i/>
          <w:sz w:val="18"/>
          <w:szCs w:val="18"/>
        </w:rPr>
        <w:t>Jei reikalinga, numatomas personalo apmokymas, reikalinga apmokymo metodika, apmokomų darbuotojų  skaičius, minimali mokymų trukmė, nurodoma, ar apmokymai vyks perkančio</w:t>
      </w:r>
      <w:r w:rsidR="00763644">
        <w:rPr>
          <w:i/>
          <w:sz w:val="18"/>
          <w:szCs w:val="18"/>
        </w:rPr>
        <w:t>jo subjekto</w:t>
      </w:r>
      <w:r w:rsidRPr="00D63D87">
        <w:rPr>
          <w:i/>
          <w:sz w:val="18"/>
          <w:szCs w:val="18"/>
        </w:rPr>
        <w:t xml:space="preserve"> patalpose ar patalpomis turės pasirūpinti tiekėjas, kiti reikalavimai apmokymams.</w:t>
      </w:r>
    </w:p>
    <w:p w14:paraId="1020E1CA" w14:textId="77777777" w:rsidR="009C48A3" w:rsidRPr="001B1317" w:rsidRDefault="00906347" w:rsidP="00AD0BC9">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line="240" w:lineRule="auto"/>
        <w:ind w:left="720" w:right="279"/>
        <w:jc w:val="both"/>
        <w:rPr>
          <w:szCs w:val="24"/>
        </w:rPr>
      </w:pPr>
      <w:r w:rsidRPr="001B1317">
        <w:rPr>
          <w:szCs w:val="24"/>
        </w:rPr>
        <w:t>Nenumatoma.</w:t>
      </w:r>
    </w:p>
    <w:p w14:paraId="5882CF42" w14:textId="77777777" w:rsidR="009C48A3" w:rsidRPr="003A5E3A" w:rsidRDefault="009C48A3" w:rsidP="009C48A3">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3A5E3A">
        <w:rPr>
          <w:b/>
          <w:bCs/>
          <w:szCs w:val="24"/>
        </w:rPr>
        <w:t>PASLAUGŲ KOKYBĖS KONTROLĖ</w:t>
      </w:r>
    </w:p>
    <w:p w14:paraId="2D55FEC1" w14:textId="77777777" w:rsidR="009C48A3" w:rsidRPr="00D63D87" w:rsidRDefault="009C48A3" w:rsidP="009C48A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rPr>
          <w:i/>
          <w:sz w:val="18"/>
          <w:szCs w:val="18"/>
        </w:rPr>
      </w:pPr>
      <w:r w:rsidRPr="00D63D87">
        <w:rPr>
          <w:i/>
          <w:sz w:val="18"/>
          <w:szCs w:val="18"/>
        </w:rPr>
        <w:t>Numatomi kokybės užtikrinimo reikalavimai, kuriais teikėjas privalo vadovautis per visą sutarties įgyvendinimo laiką.</w:t>
      </w:r>
    </w:p>
    <w:p w14:paraId="571AFB8B" w14:textId="0E2C5720" w:rsidR="009C48A3" w:rsidRPr="001B1317" w:rsidRDefault="00704C04" w:rsidP="00704C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jc w:val="both"/>
        <w:rPr>
          <w:szCs w:val="24"/>
        </w:rPr>
      </w:pPr>
      <w:r>
        <w:rPr>
          <w:szCs w:val="24"/>
        </w:rPr>
        <w:t>6.1</w:t>
      </w:r>
      <w:r w:rsidR="00A262FE" w:rsidRPr="001B1317">
        <w:rPr>
          <w:szCs w:val="24"/>
        </w:rPr>
        <w:t xml:space="preserve"> </w:t>
      </w:r>
      <w:r w:rsidR="00DD0DFB" w:rsidRPr="006C0628">
        <w:t xml:space="preserve">Suteiktoms paslaugoms ir su pirkimo objektu susijusioms paslaugoms taikyti </w:t>
      </w:r>
      <w:r w:rsidR="00DD0DFB" w:rsidRPr="006C0628">
        <w:rPr>
          <w:b/>
        </w:rPr>
        <w:t>6 mėnesių garantiją</w:t>
      </w:r>
      <w:r w:rsidR="00DD0DFB" w:rsidRPr="006C0628">
        <w:t xml:space="preserve">, o jų suteikimui reikalingoms ar atskirai įsigyjamoms detalėms – ne trumpesnę nei </w:t>
      </w:r>
      <w:r w:rsidR="00DD0DFB" w:rsidRPr="006C0628">
        <w:rPr>
          <w:b/>
        </w:rPr>
        <w:t>12 mėnesių garantiją</w:t>
      </w:r>
      <w:r w:rsidR="00DD0DFB" w:rsidRPr="006C0628">
        <w:t xml:space="preserve"> (išskyrus atvejus, kai gamintojas taiko trumpesnę garantiją). Garantiniu laikotarpiu atsiradus automobilio defektams, gedimams ar kitiems sutrikimams ne dėl Pirkėjo kaltės (pvz., nustatomi suteiktų paslaugų ir (ar) su pirkimo objektu susijusių paslaugų defektai ar trūkumai, pakeistos ar įsigytos detalės ar patiektos prekės ir (ar) su pirkimo objektu susijusios prekės sugenda per trumpesnį, nei nurodytas, garantinį terminą ar kt.), Paslaugų teikėjas neatlygintinai turi pašalinti atsiradusius trūkumus per 1 darbo dieną nuo pranešimo apie atsiradusius trūkumus pateikimo dienos. Jei paslaugų ir (ar) su pirkimo objektu susijusių paslaugų teikimo metu pakeistos detalės ar patiektos prekės ir (ar) su pirkimo objektu susijusios prekės keičiamos naujomis, joms turi būti skaičiuojamas naujas garantinis terminas. Jeigu atsiradusių trūkumų per šiame papunktyje nurodytą terminą pašalinti negalima ir Paslaugų teikėjas Pirkėjui pateikia tai pagrindžiančius rašytinius įrodymus, Pirkėjas turi teisę raštu pratęsti šį terminą. Jeigu Paslaugų teikėjas nepagrįstai atsisako pašalinti garantinio laikotarpio metu atsiradusius trūkumus arba jų nepašalina per šiame papunktyje nurodytą ar Pirkėjo pratęstą trūkumų šalinimo terminą, Pirkėjas turi teisę pašalinti trūkumus, pasitelkęs trečiuosius asmenis, o Paslaugų teikėjas įsipareigoja atlyginti visas Pirkėjo dėl to patirtas išlaidas bei nuostolius;</w:t>
      </w:r>
    </w:p>
    <w:p w14:paraId="3E56FADA" w14:textId="651F91D8" w:rsidR="00A262FE" w:rsidRPr="001B1317" w:rsidRDefault="00704C04" w:rsidP="00704C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jc w:val="both"/>
        <w:rPr>
          <w:szCs w:val="24"/>
        </w:rPr>
      </w:pPr>
      <w:r>
        <w:rPr>
          <w:szCs w:val="24"/>
        </w:rPr>
        <w:t>6.2</w:t>
      </w:r>
      <w:r w:rsidR="00A262FE" w:rsidRPr="001B1317">
        <w:rPr>
          <w:szCs w:val="24"/>
        </w:rPr>
        <w:t>.</w:t>
      </w:r>
      <w:r w:rsidR="00DD0DFB" w:rsidRPr="00DD0DFB">
        <w:rPr>
          <w:szCs w:val="24"/>
        </w:rPr>
        <w:t xml:space="preserve"> </w:t>
      </w:r>
      <w:r w:rsidR="00DD0DFB" w:rsidRPr="001B1317">
        <w:rPr>
          <w:szCs w:val="24"/>
        </w:rPr>
        <w:t>Paslaugų teikėjas garantuoja Paslaugų ir pakeistų detalių kokybę bei paslėptų trūkumų nebuvimą</w:t>
      </w:r>
    </w:p>
    <w:p w14:paraId="379DCD0F" w14:textId="793B5B2A" w:rsidR="00A262FE" w:rsidRPr="001B1317" w:rsidRDefault="00A262FE" w:rsidP="00704C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jc w:val="both"/>
        <w:rPr>
          <w:b/>
          <w:bCs/>
          <w:szCs w:val="24"/>
        </w:rPr>
      </w:pPr>
      <w:r w:rsidRPr="001B1317">
        <w:rPr>
          <w:szCs w:val="24"/>
        </w:rPr>
        <w:t>.</w:t>
      </w:r>
    </w:p>
    <w:p w14:paraId="4130DDA3" w14:textId="77777777" w:rsidR="009C48A3" w:rsidRPr="001B1317" w:rsidRDefault="009C48A3" w:rsidP="009C48A3">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1B1317">
        <w:rPr>
          <w:b/>
          <w:bCs/>
          <w:szCs w:val="24"/>
        </w:rPr>
        <w:t>DOKUMENTACIJA, INSTRUKCIJOS</w:t>
      </w:r>
    </w:p>
    <w:p w14:paraId="0AB37D66" w14:textId="77777777" w:rsidR="009C48A3" w:rsidRPr="00D63D87" w:rsidRDefault="009C48A3" w:rsidP="009C48A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rPr>
          <w:i/>
          <w:sz w:val="18"/>
          <w:szCs w:val="18"/>
        </w:rPr>
      </w:pPr>
      <w:r w:rsidRPr="00D63D87">
        <w:rPr>
          <w:i/>
          <w:sz w:val="18"/>
          <w:szCs w:val="18"/>
        </w:rPr>
        <w:lastRenderedPageBreak/>
        <w:t xml:space="preserve">Pateikiamas dokumentacijos, kurią privalo pateikti teikėjas, aprašymas: kalba, detalumo lygis, kiti reikalavimai. </w:t>
      </w:r>
    </w:p>
    <w:p w14:paraId="22DE7AF6" w14:textId="77777777" w:rsidR="009C48A3" w:rsidRPr="001B1317" w:rsidRDefault="00906347" w:rsidP="009C48A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rPr>
          <w:b/>
          <w:bCs/>
          <w:szCs w:val="24"/>
        </w:rPr>
      </w:pPr>
      <w:r w:rsidRPr="001B1317">
        <w:rPr>
          <w:szCs w:val="24"/>
        </w:rPr>
        <w:t>Nenumatoma.</w:t>
      </w:r>
    </w:p>
    <w:p w14:paraId="4C1FFF17" w14:textId="77777777" w:rsidR="009C48A3" w:rsidRPr="001B1317" w:rsidRDefault="009C48A3" w:rsidP="009C48A3">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szCs w:val="24"/>
        </w:rPr>
      </w:pPr>
      <w:r w:rsidRPr="001B1317">
        <w:rPr>
          <w:b/>
          <w:szCs w:val="24"/>
        </w:rPr>
        <w:t>INTELEKTINĖS NUOSAVYBĖS TEISIŲ PERDAVIMAS</w:t>
      </w:r>
    </w:p>
    <w:p w14:paraId="0289F964" w14:textId="77777777" w:rsidR="009C48A3" w:rsidRPr="00D63D87" w:rsidRDefault="009C48A3" w:rsidP="009C48A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rPr>
          <w:i/>
          <w:sz w:val="18"/>
          <w:szCs w:val="18"/>
        </w:rPr>
      </w:pPr>
      <w:r w:rsidRPr="00D63D87">
        <w:rPr>
          <w:i/>
          <w:sz w:val="18"/>
          <w:szCs w:val="18"/>
        </w:rPr>
        <w:t>Jeigu perkamos paslaugos sukūrimas patenka į intelektinės nuosavybės teisėmis saugomą sąrašą, perkantysis subjektas techninėje specifikacijoje turėtų nurodyti, ar bus reikalaujama kartu perduoti ar suteikti intelektinės nuosavybės teises</w:t>
      </w:r>
    </w:p>
    <w:p w14:paraId="02311140" w14:textId="77777777" w:rsidR="009C48A3" w:rsidRPr="001B1317" w:rsidRDefault="00906347" w:rsidP="009C48A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rPr>
          <w:i/>
          <w:szCs w:val="24"/>
        </w:rPr>
      </w:pPr>
      <w:r w:rsidRPr="001B1317">
        <w:rPr>
          <w:szCs w:val="24"/>
        </w:rPr>
        <w:t>Nenumatoma.</w:t>
      </w:r>
    </w:p>
    <w:p w14:paraId="2F6F8644" w14:textId="77777777" w:rsidR="009C48A3" w:rsidRPr="003A5E3A" w:rsidRDefault="009C48A3" w:rsidP="009C48A3">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szCs w:val="24"/>
        </w:rPr>
      </w:pPr>
      <w:r w:rsidRPr="003A5E3A">
        <w:rPr>
          <w:b/>
          <w:szCs w:val="24"/>
        </w:rPr>
        <w:t>PASLAUGŲ KAINOS STRUKTŪRA</w:t>
      </w:r>
    </w:p>
    <w:p w14:paraId="647EAA26" w14:textId="77777777" w:rsidR="009C48A3" w:rsidRPr="00D63D87" w:rsidRDefault="009C48A3" w:rsidP="009C48A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rPr>
          <w:i/>
          <w:sz w:val="18"/>
          <w:szCs w:val="18"/>
        </w:rPr>
      </w:pPr>
      <w:r w:rsidRPr="00D63D87">
        <w:rPr>
          <w:i/>
          <w:sz w:val="18"/>
          <w:szCs w:val="18"/>
        </w:rPr>
        <w:t>Apmokėjimo būdai, pagal fiksuotus įkainius, pagal konkrečios paslaugos atlikimą, ar kita.</w:t>
      </w:r>
    </w:p>
    <w:p w14:paraId="6A5268FE" w14:textId="5A283647" w:rsidR="009C48A3" w:rsidRPr="001B1317" w:rsidRDefault="00704C04" w:rsidP="00704C04">
      <w:pPr>
        <w:pStyle w:val="Pagrindinistekstas2"/>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i/>
          <w:szCs w:val="24"/>
        </w:rPr>
      </w:pPr>
      <w:r>
        <w:t xml:space="preserve"> </w:t>
      </w:r>
      <w:r w:rsidR="00E75DD4" w:rsidRPr="006C0628">
        <w:t xml:space="preserve">Už Paslaugas atsiskaitoma pagal fiksuotą </w:t>
      </w:r>
      <w:r w:rsidR="00285E07">
        <w:t>tei</w:t>
      </w:r>
      <w:r w:rsidR="00E75DD4" w:rsidRPr="006C0628">
        <w:t>kėjo pasiūlytą valandinį įkainį, o už Paslaugų atlikimui sunaudotas prekes (detales) atsiskaitoma pagal faktines, Paslaugos teikėjo patirtas išlaidas.</w:t>
      </w:r>
      <w:r w:rsidR="00285E07">
        <w:t xml:space="preserve"> </w:t>
      </w:r>
      <w:r w:rsidR="002E0D58" w:rsidRPr="00285E07">
        <w:t>Paslaugų teikėjas</w:t>
      </w:r>
      <w:r w:rsidR="007C77FA" w:rsidRPr="00285E07">
        <w:rPr>
          <w:szCs w:val="24"/>
        </w:rPr>
        <w:t xml:space="preserve"> įsipareigoja per 24 h nuo </w:t>
      </w:r>
      <w:r w:rsidR="00492CB0" w:rsidRPr="00285E07">
        <w:rPr>
          <w:szCs w:val="24"/>
        </w:rPr>
        <w:t xml:space="preserve">transporto priemonės </w:t>
      </w:r>
      <w:r w:rsidR="00906347" w:rsidRPr="00285E07">
        <w:rPr>
          <w:szCs w:val="24"/>
        </w:rPr>
        <w:t>priėmimo sudaryti preliminarią P</w:t>
      </w:r>
      <w:r w:rsidR="007C77FA" w:rsidRPr="00285E07">
        <w:rPr>
          <w:szCs w:val="24"/>
        </w:rPr>
        <w:t>aslaugų sąmatą ir nurodyti remonto darbų trukmę bei orientacinę kainą</w:t>
      </w:r>
      <w:r w:rsidR="007C77FA" w:rsidRPr="001B1317">
        <w:rPr>
          <w:szCs w:val="24"/>
        </w:rPr>
        <w:t>.</w:t>
      </w:r>
    </w:p>
    <w:p w14:paraId="225C37CF" w14:textId="4EE74DAE" w:rsidR="000302A6" w:rsidRPr="001B1317" w:rsidRDefault="00704C04" w:rsidP="00704C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jc w:val="both"/>
        <w:rPr>
          <w:szCs w:val="24"/>
        </w:rPr>
      </w:pPr>
      <w:r>
        <w:rPr>
          <w:szCs w:val="24"/>
        </w:rPr>
        <w:t>9.2.</w:t>
      </w:r>
      <w:r w:rsidR="00972E4A" w:rsidRPr="001B1317">
        <w:rPr>
          <w:szCs w:val="24"/>
        </w:rPr>
        <w:t xml:space="preserve"> </w:t>
      </w:r>
      <w:r w:rsidR="00906347" w:rsidRPr="001B1317">
        <w:rPr>
          <w:szCs w:val="24"/>
        </w:rPr>
        <w:t xml:space="preserve">Apmokėjimas už Paslaugas atliekamas </w:t>
      </w:r>
      <w:r w:rsidR="00D71E57">
        <w:rPr>
          <w:szCs w:val="24"/>
        </w:rPr>
        <w:t xml:space="preserve">per 30 dienų </w:t>
      </w:r>
      <w:r w:rsidR="00906347" w:rsidRPr="001B1317">
        <w:rPr>
          <w:szCs w:val="24"/>
        </w:rPr>
        <w:t>po remonto darbų, pateikiant PVM sąskaitą – faktūrą</w:t>
      </w:r>
      <w:r w:rsidR="00285E07">
        <w:rPr>
          <w:szCs w:val="24"/>
        </w:rPr>
        <w:t xml:space="preserve"> </w:t>
      </w:r>
      <w:r w:rsidR="003B7F1B">
        <w:rPr>
          <w:szCs w:val="24"/>
        </w:rPr>
        <w:t>s</w:t>
      </w:r>
      <w:r w:rsidR="003B7F1B" w:rsidRPr="003B7F1B">
        <w:rPr>
          <w:szCs w:val="24"/>
        </w:rPr>
        <w:t>ąskaitų administravimo bendroj</w:t>
      </w:r>
      <w:r w:rsidR="003B7F1B">
        <w:rPr>
          <w:szCs w:val="24"/>
        </w:rPr>
        <w:t>e</w:t>
      </w:r>
      <w:r w:rsidR="003B7F1B" w:rsidRPr="003B7F1B">
        <w:rPr>
          <w:szCs w:val="24"/>
        </w:rPr>
        <w:t xml:space="preserve"> informacinė</w:t>
      </w:r>
      <w:r w:rsidR="003B7F1B">
        <w:rPr>
          <w:szCs w:val="24"/>
        </w:rPr>
        <w:t>je</w:t>
      </w:r>
      <w:r w:rsidR="003B7F1B" w:rsidRPr="003B7F1B">
        <w:rPr>
          <w:szCs w:val="24"/>
        </w:rPr>
        <w:t xml:space="preserve"> sistem</w:t>
      </w:r>
      <w:r w:rsidR="003B7F1B">
        <w:rPr>
          <w:szCs w:val="24"/>
        </w:rPr>
        <w:t>oje</w:t>
      </w:r>
      <w:r w:rsidR="003B7F1B">
        <w:rPr>
          <w:rFonts w:ascii="Arial" w:hAnsi="Arial" w:cs="Arial"/>
          <w:color w:val="474747"/>
          <w:sz w:val="21"/>
          <w:szCs w:val="21"/>
          <w:shd w:val="clear" w:color="auto" w:fill="FFFFFF"/>
        </w:rPr>
        <w:t xml:space="preserve"> (</w:t>
      </w:r>
      <w:r w:rsidR="00285E07">
        <w:rPr>
          <w:szCs w:val="24"/>
        </w:rPr>
        <w:t>SABIS</w:t>
      </w:r>
      <w:r w:rsidR="003B7F1B">
        <w:rPr>
          <w:szCs w:val="24"/>
        </w:rPr>
        <w:t>)</w:t>
      </w:r>
      <w:r w:rsidR="00906347" w:rsidRPr="001B1317">
        <w:rPr>
          <w:szCs w:val="24"/>
        </w:rPr>
        <w:t>.</w:t>
      </w:r>
    </w:p>
    <w:p w14:paraId="253F01FC" w14:textId="4D431A7E" w:rsidR="009C48A3" w:rsidRPr="001B1317" w:rsidRDefault="009C48A3" w:rsidP="009C48A3">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1B1317">
        <w:rPr>
          <w:b/>
          <w:bCs/>
          <w:szCs w:val="24"/>
        </w:rPr>
        <w:t>SPECIALIEJI KVALIFIKACINIAI REIKALAVIMAI TEIKĖJUI, KITI REIKALAVIMAI, PRIEDAI</w:t>
      </w:r>
    </w:p>
    <w:p w14:paraId="7D3BE6E7" w14:textId="02539D0C" w:rsidR="009C48A3" w:rsidRDefault="009C48A3" w:rsidP="009C48A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rPr>
          <w:i/>
          <w:sz w:val="18"/>
          <w:szCs w:val="18"/>
        </w:rPr>
      </w:pPr>
      <w:r w:rsidRPr="00D63D87">
        <w:rPr>
          <w:i/>
          <w:sz w:val="18"/>
          <w:szCs w:val="18"/>
        </w:rPr>
        <w:t xml:space="preserve">Pateikiami specialieji kvalifikaciniai reikalavimai teikėjui, reikalaujami pateikti dokumentai. Dalyvis kartu su pasiūlymu privalo pateikti atliekamų paslaugų atitikimą techninių specifikacijų reikalavimams įrodančias teikėjų galimybes, pateikiami priedai, lentelės ir kt. </w:t>
      </w:r>
    </w:p>
    <w:p w14:paraId="5CBC75BA" w14:textId="7B93AC5E" w:rsidR="00704C04" w:rsidRPr="00D63D87" w:rsidRDefault="00704C04" w:rsidP="001F3472">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jc w:val="both"/>
        <w:rPr>
          <w:i/>
          <w:sz w:val="18"/>
          <w:szCs w:val="18"/>
        </w:rPr>
      </w:pPr>
      <w:r w:rsidRPr="006C0628">
        <w:rPr>
          <w:bCs/>
        </w:rPr>
        <w:t>10.1. Teikiant paslaugas, Paslaugos teikėjas turi laikytis Transporto priemonių techninio aptarnavimo ir remonto paslaugų teikimo tvarkos apraše, patvirtintame Valstybinės kelių transporto inspekcijos prie Susisiekimo ministerijos viršininko 2016 m. vasario 1 d. įsakymu Nr. 2BE-45 „Dėl Transporto priemonių techninio aptarnavimo ir remonto paslaugų teikimo tvarkos aprašo patvirtinimo“ reikalavimų ir kitų paslaugų ir su pirkimo objektu susijusių paslaugų teikimui taikomų teisės aktų nuostatų.</w:t>
      </w:r>
    </w:p>
    <w:p w14:paraId="3120B02F" w14:textId="77777777" w:rsidR="009C48A3" w:rsidRPr="001B1317" w:rsidRDefault="009C48A3" w:rsidP="009C48A3">
      <w:pPr>
        <w:ind w:firstLine="0"/>
        <w:jc w:val="center"/>
        <w:rPr>
          <w:rFonts w:ascii="Times New Roman" w:hAnsi="Times New Roman" w:cs="Times New Roman"/>
          <w:sz w:val="24"/>
        </w:rPr>
      </w:pPr>
    </w:p>
    <w:p w14:paraId="6D6BC2AD" w14:textId="77777777" w:rsidR="005C17E2" w:rsidRPr="001B1317" w:rsidRDefault="005C17E2" w:rsidP="0018550E">
      <w:pPr>
        <w:ind w:firstLine="0"/>
        <w:jc w:val="right"/>
        <w:rPr>
          <w:rFonts w:ascii="Times New Roman" w:hAnsi="Times New Roman" w:cs="Times New Roman"/>
          <w:b/>
          <w:sz w:val="24"/>
        </w:rPr>
      </w:pPr>
    </w:p>
    <w:p w14:paraId="722B3270" w14:textId="77777777" w:rsidR="005C17E2" w:rsidRDefault="005C17E2" w:rsidP="0018550E">
      <w:pPr>
        <w:ind w:firstLine="0"/>
        <w:jc w:val="right"/>
        <w:rPr>
          <w:rFonts w:ascii="Times New Roman" w:hAnsi="Times New Roman" w:cs="Times New Roman"/>
          <w:b/>
          <w:sz w:val="24"/>
        </w:rPr>
      </w:pPr>
    </w:p>
    <w:p w14:paraId="3E67F768" w14:textId="77777777" w:rsidR="0003088B" w:rsidRDefault="0003088B" w:rsidP="0018550E">
      <w:pPr>
        <w:ind w:firstLine="0"/>
        <w:jc w:val="right"/>
        <w:rPr>
          <w:rFonts w:ascii="Times New Roman" w:hAnsi="Times New Roman" w:cs="Times New Roman"/>
          <w:b/>
          <w:sz w:val="24"/>
        </w:rPr>
      </w:pPr>
    </w:p>
    <w:p w14:paraId="386A565D" w14:textId="77777777" w:rsidR="0003088B" w:rsidRDefault="0003088B" w:rsidP="0018550E">
      <w:pPr>
        <w:ind w:firstLine="0"/>
        <w:jc w:val="right"/>
        <w:rPr>
          <w:rFonts w:ascii="Times New Roman" w:hAnsi="Times New Roman" w:cs="Times New Roman"/>
          <w:b/>
          <w:sz w:val="24"/>
        </w:rPr>
      </w:pPr>
    </w:p>
    <w:p w14:paraId="6397A378" w14:textId="77777777" w:rsidR="0003088B" w:rsidRDefault="0003088B" w:rsidP="0018550E">
      <w:pPr>
        <w:ind w:firstLine="0"/>
        <w:jc w:val="right"/>
        <w:rPr>
          <w:rFonts w:ascii="Times New Roman" w:hAnsi="Times New Roman" w:cs="Times New Roman"/>
          <w:b/>
          <w:sz w:val="24"/>
        </w:rPr>
      </w:pPr>
    </w:p>
    <w:p w14:paraId="4E4BADDA" w14:textId="77777777" w:rsidR="0003088B" w:rsidRDefault="0003088B" w:rsidP="0018550E">
      <w:pPr>
        <w:ind w:firstLine="0"/>
        <w:jc w:val="right"/>
        <w:rPr>
          <w:rFonts w:ascii="Times New Roman" w:hAnsi="Times New Roman" w:cs="Times New Roman"/>
          <w:b/>
          <w:sz w:val="24"/>
        </w:rPr>
      </w:pPr>
    </w:p>
    <w:p w14:paraId="2B16E74D" w14:textId="77777777" w:rsidR="0003088B" w:rsidRDefault="0003088B" w:rsidP="0018550E">
      <w:pPr>
        <w:ind w:firstLine="0"/>
        <w:jc w:val="right"/>
        <w:rPr>
          <w:rFonts w:ascii="Times New Roman" w:hAnsi="Times New Roman" w:cs="Times New Roman"/>
          <w:b/>
          <w:sz w:val="24"/>
        </w:rPr>
      </w:pPr>
    </w:p>
    <w:p w14:paraId="24CAFB12" w14:textId="77777777" w:rsidR="0003088B" w:rsidRDefault="0003088B" w:rsidP="0018550E">
      <w:pPr>
        <w:ind w:firstLine="0"/>
        <w:jc w:val="right"/>
        <w:rPr>
          <w:rFonts w:ascii="Times New Roman" w:hAnsi="Times New Roman" w:cs="Times New Roman"/>
          <w:b/>
          <w:sz w:val="24"/>
        </w:rPr>
      </w:pPr>
    </w:p>
    <w:p w14:paraId="3CE4C736" w14:textId="77777777" w:rsidR="0003088B" w:rsidRDefault="0003088B" w:rsidP="0018550E">
      <w:pPr>
        <w:ind w:firstLine="0"/>
        <w:jc w:val="right"/>
        <w:rPr>
          <w:rFonts w:ascii="Times New Roman" w:hAnsi="Times New Roman" w:cs="Times New Roman"/>
          <w:b/>
          <w:sz w:val="24"/>
        </w:rPr>
      </w:pPr>
    </w:p>
    <w:p w14:paraId="3C812C62" w14:textId="77777777" w:rsidR="0003088B" w:rsidRDefault="0003088B" w:rsidP="0018550E">
      <w:pPr>
        <w:ind w:firstLine="0"/>
        <w:jc w:val="right"/>
        <w:rPr>
          <w:rFonts w:ascii="Times New Roman" w:hAnsi="Times New Roman" w:cs="Times New Roman"/>
          <w:b/>
          <w:sz w:val="24"/>
        </w:rPr>
      </w:pPr>
    </w:p>
    <w:p w14:paraId="3E30C827" w14:textId="77777777" w:rsidR="0003088B" w:rsidRDefault="0003088B" w:rsidP="0018550E">
      <w:pPr>
        <w:ind w:firstLine="0"/>
        <w:jc w:val="right"/>
        <w:rPr>
          <w:rFonts w:ascii="Times New Roman" w:hAnsi="Times New Roman" w:cs="Times New Roman"/>
          <w:b/>
          <w:sz w:val="24"/>
        </w:rPr>
      </w:pPr>
    </w:p>
    <w:p w14:paraId="47724DD0" w14:textId="77777777" w:rsidR="0003088B" w:rsidRDefault="0003088B" w:rsidP="0018550E">
      <w:pPr>
        <w:ind w:firstLine="0"/>
        <w:jc w:val="right"/>
        <w:rPr>
          <w:rFonts w:ascii="Times New Roman" w:hAnsi="Times New Roman" w:cs="Times New Roman"/>
          <w:b/>
          <w:sz w:val="24"/>
        </w:rPr>
      </w:pPr>
    </w:p>
    <w:p w14:paraId="7089916F" w14:textId="77777777" w:rsidR="0003088B" w:rsidRDefault="0003088B" w:rsidP="0018550E">
      <w:pPr>
        <w:ind w:firstLine="0"/>
        <w:jc w:val="right"/>
        <w:rPr>
          <w:rFonts w:ascii="Times New Roman" w:hAnsi="Times New Roman" w:cs="Times New Roman"/>
          <w:b/>
          <w:sz w:val="24"/>
        </w:rPr>
      </w:pPr>
    </w:p>
    <w:p w14:paraId="73999B76" w14:textId="77777777" w:rsidR="0003088B" w:rsidRDefault="0003088B" w:rsidP="0018550E">
      <w:pPr>
        <w:ind w:firstLine="0"/>
        <w:jc w:val="right"/>
        <w:rPr>
          <w:rFonts w:ascii="Times New Roman" w:hAnsi="Times New Roman" w:cs="Times New Roman"/>
          <w:b/>
          <w:sz w:val="24"/>
        </w:rPr>
      </w:pPr>
    </w:p>
    <w:p w14:paraId="4C3BE0E2" w14:textId="77777777" w:rsidR="00E77C5D" w:rsidRDefault="00E77C5D" w:rsidP="0018550E">
      <w:pPr>
        <w:ind w:firstLine="0"/>
        <w:jc w:val="right"/>
        <w:rPr>
          <w:rFonts w:ascii="Times New Roman" w:hAnsi="Times New Roman" w:cs="Times New Roman"/>
          <w:b/>
          <w:sz w:val="24"/>
        </w:rPr>
      </w:pPr>
    </w:p>
    <w:p w14:paraId="1C87C9C4" w14:textId="77777777" w:rsidR="00E77C5D" w:rsidRDefault="00E77C5D" w:rsidP="0018550E">
      <w:pPr>
        <w:ind w:firstLine="0"/>
        <w:jc w:val="right"/>
        <w:rPr>
          <w:rFonts w:ascii="Times New Roman" w:hAnsi="Times New Roman" w:cs="Times New Roman"/>
          <w:b/>
          <w:sz w:val="24"/>
        </w:rPr>
      </w:pPr>
    </w:p>
    <w:p w14:paraId="55429E33" w14:textId="77777777" w:rsidR="00E77C5D" w:rsidRDefault="00E77C5D" w:rsidP="0018550E">
      <w:pPr>
        <w:ind w:firstLine="0"/>
        <w:jc w:val="right"/>
        <w:rPr>
          <w:rFonts w:ascii="Times New Roman" w:hAnsi="Times New Roman" w:cs="Times New Roman"/>
          <w:b/>
          <w:sz w:val="24"/>
        </w:rPr>
      </w:pPr>
    </w:p>
    <w:p w14:paraId="019BB4A4" w14:textId="77777777" w:rsidR="00E77C5D" w:rsidRDefault="00E77C5D" w:rsidP="0018550E">
      <w:pPr>
        <w:ind w:firstLine="0"/>
        <w:jc w:val="right"/>
        <w:rPr>
          <w:rFonts w:ascii="Times New Roman" w:hAnsi="Times New Roman" w:cs="Times New Roman"/>
          <w:b/>
          <w:sz w:val="24"/>
        </w:rPr>
      </w:pPr>
    </w:p>
    <w:p w14:paraId="54219FBC" w14:textId="77777777" w:rsidR="0003088B" w:rsidRPr="001B1317" w:rsidRDefault="0003088B" w:rsidP="0018550E">
      <w:pPr>
        <w:ind w:firstLine="0"/>
        <w:jc w:val="right"/>
        <w:rPr>
          <w:rFonts w:ascii="Times New Roman" w:hAnsi="Times New Roman" w:cs="Times New Roman"/>
          <w:b/>
          <w:sz w:val="24"/>
        </w:rPr>
      </w:pPr>
    </w:p>
    <w:p w14:paraId="3717800E" w14:textId="77777777" w:rsidR="005C17E2" w:rsidRPr="001B1317" w:rsidRDefault="005C17E2" w:rsidP="0018550E">
      <w:pPr>
        <w:ind w:firstLine="0"/>
        <w:jc w:val="right"/>
        <w:rPr>
          <w:rFonts w:ascii="Times New Roman" w:hAnsi="Times New Roman" w:cs="Times New Roman"/>
          <w:b/>
          <w:sz w:val="24"/>
        </w:rPr>
      </w:pPr>
    </w:p>
    <w:p w14:paraId="4B287E52" w14:textId="7E3AF6B5" w:rsidR="0018550E" w:rsidRPr="001B1317" w:rsidRDefault="0018550E" w:rsidP="0018550E">
      <w:pPr>
        <w:ind w:firstLine="0"/>
        <w:jc w:val="right"/>
        <w:rPr>
          <w:rFonts w:ascii="Times New Roman" w:hAnsi="Times New Roman" w:cs="Times New Roman"/>
          <w:b/>
          <w:sz w:val="24"/>
        </w:rPr>
      </w:pPr>
      <w:r w:rsidRPr="003A5E3A">
        <w:rPr>
          <w:rFonts w:ascii="Times New Roman" w:hAnsi="Times New Roman" w:cs="Times New Roman"/>
          <w:b/>
          <w:sz w:val="24"/>
        </w:rPr>
        <w:lastRenderedPageBreak/>
        <w:t>Techninės specifikacijos priedėlis Nr. 1</w:t>
      </w:r>
    </w:p>
    <w:p w14:paraId="4341F205" w14:textId="53EE80CF" w:rsidR="0018550E" w:rsidRPr="001B1317" w:rsidRDefault="0018550E" w:rsidP="0018550E">
      <w:pPr>
        <w:ind w:firstLine="0"/>
        <w:jc w:val="right"/>
        <w:rPr>
          <w:rFonts w:ascii="Times New Roman" w:hAnsi="Times New Roman" w:cs="Times New Roman"/>
          <w:b/>
          <w:sz w:val="24"/>
        </w:rPr>
      </w:pPr>
    </w:p>
    <w:p w14:paraId="7FD05A9D" w14:textId="54FAA7E6" w:rsidR="0018550E" w:rsidRPr="001B1317" w:rsidRDefault="0018550E" w:rsidP="0018550E">
      <w:pPr>
        <w:ind w:firstLine="0"/>
        <w:jc w:val="right"/>
        <w:rPr>
          <w:rFonts w:ascii="Times New Roman" w:hAnsi="Times New Roman" w:cs="Times New Roman"/>
          <w:b/>
          <w:sz w:val="24"/>
        </w:rPr>
      </w:pPr>
    </w:p>
    <w:p w14:paraId="2F080DB4" w14:textId="6302827D" w:rsidR="0018550E" w:rsidRPr="001B1317" w:rsidRDefault="0018550E" w:rsidP="0018550E">
      <w:pPr>
        <w:ind w:firstLine="0"/>
        <w:jc w:val="right"/>
        <w:rPr>
          <w:rFonts w:ascii="Times New Roman" w:hAnsi="Times New Roman" w:cs="Times New Roman"/>
          <w:b/>
          <w:sz w:val="24"/>
        </w:rPr>
      </w:pPr>
    </w:p>
    <w:p w14:paraId="0171375B" w14:textId="77777777" w:rsidR="0018550E" w:rsidRPr="001B1317" w:rsidRDefault="0018550E" w:rsidP="0018550E">
      <w:pPr>
        <w:widowControl/>
        <w:autoSpaceDE/>
        <w:autoSpaceDN/>
        <w:adjustRightInd/>
        <w:ind w:firstLine="0"/>
        <w:rPr>
          <w:rFonts w:ascii="Times New Roman" w:hAnsi="Times New Roman" w:cs="Times New Roman"/>
          <w:sz w:val="24"/>
          <w:lang w:eastAsia="en-US"/>
        </w:rPr>
      </w:pPr>
    </w:p>
    <w:p w14:paraId="6F654877" w14:textId="77777777" w:rsidR="0018550E" w:rsidRPr="001B1317" w:rsidRDefault="0018550E" w:rsidP="0018550E">
      <w:pPr>
        <w:widowControl/>
        <w:autoSpaceDE/>
        <w:autoSpaceDN/>
        <w:adjustRightInd/>
        <w:ind w:firstLine="0"/>
        <w:rPr>
          <w:rFonts w:ascii="Times New Roman" w:hAnsi="Times New Roman" w:cs="Times New Roman"/>
          <w:sz w:val="24"/>
          <w:lang w:eastAsia="en-US"/>
        </w:rPr>
      </w:pPr>
      <w:r w:rsidRPr="001B1317">
        <w:rPr>
          <w:rFonts w:ascii="Times New Roman" w:hAnsi="Times New Roman" w:cs="Times New Roman"/>
          <w:sz w:val="24"/>
          <w:lang w:eastAsia="en-US"/>
        </w:rPr>
        <w:t>Transporto priemonių sąrašas:</w:t>
      </w:r>
    </w:p>
    <w:tbl>
      <w:tblPr>
        <w:tblW w:w="10809" w:type="dxa"/>
        <w:jc w:val="center"/>
        <w:tblLook w:val="04A0" w:firstRow="1" w:lastRow="0" w:firstColumn="1" w:lastColumn="0" w:noHBand="0" w:noVBand="1"/>
      </w:tblPr>
      <w:tblGrid>
        <w:gridCol w:w="798"/>
        <w:gridCol w:w="2735"/>
        <w:gridCol w:w="1244"/>
        <w:gridCol w:w="1429"/>
        <w:gridCol w:w="1840"/>
        <w:gridCol w:w="2763"/>
      </w:tblGrid>
      <w:tr w:rsidR="0018550E" w:rsidRPr="001B1317" w14:paraId="59038BDA" w14:textId="77777777" w:rsidTr="00EE509A">
        <w:trPr>
          <w:trHeight w:val="689"/>
          <w:jc w:val="center"/>
        </w:trPr>
        <w:tc>
          <w:tcPr>
            <w:tcW w:w="798" w:type="dxa"/>
            <w:tcBorders>
              <w:top w:val="single" w:sz="4" w:space="0" w:color="auto"/>
              <w:left w:val="single" w:sz="4" w:space="0" w:color="auto"/>
              <w:bottom w:val="single" w:sz="4" w:space="0" w:color="auto"/>
              <w:right w:val="single" w:sz="4" w:space="0" w:color="auto"/>
            </w:tcBorders>
            <w:noWrap/>
            <w:vAlign w:val="center"/>
            <w:hideMark/>
          </w:tcPr>
          <w:p w14:paraId="1B99F618" w14:textId="77777777" w:rsidR="0018550E" w:rsidRPr="001B1317" w:rsidRDefault="0018550E" w:rsidP="00E9377B">
            <w:pPr>
              <w:widowControl/>
              <w:autoSpaceDE/>
              <w:autoSpaceDN/>
              <w:adjustRightInd/>
              <w:ind w:firstLine="0"/>
              <w:jc w:val="center"/>
              <w:rPr>
                <w:rFonts w:ascii="Times New Roman" w:hAnsi="Times New Roman" w:cs="Times New Roman"/>
                <w:color w:val="000000"/>
                <w:sz w:val="24"/>
              </w:rPr>
            </w:pPr>
            <w:r w:rsidRPr="001B1317">
              <w:rPr>
                <w:rFonts w:ascii="Times New Roman" w:hAnsi="Times New Roman" w:cs="Times New Roman"/>
                <w:color w:val="000000"/>
                <w:sz w:val="24"/>
                <w:lang w:eastAsia="en-US"/>
              </w:rPr>
              <w:t>Eil. Nr.</w:t>
            </w:r>
          </w:p>
        </w:tc>
        <w:tc>
          <w:tcPr>
            <w:tcW w:w="2735" w:type="dxa"/>
            <w:tcBorders>
              <w:top w:val="single" w:sz="4" w:space="0" w:color="auto"/>
              <w:left w:val="nil"/>
              <w:bottom w:val="single" w:sz="4" w:space="0" w:color="auto"/>
              <w:right w:val="single" w:sz="4" w:space="0" w:color="auto"/>
            </w:tcBorders>
            <w:vAlign w:val="center"/>
            <w:hideMark/>
          </w:tcPr>
          <w:p w14:paraId="7C82B548" w14:textId="77777777" w:rsidR="0018550E" w:rsidRPr="001B1317" w:rsidRDefault="0018550E" w:rsidP="00E9377B">
            <w:pPr>
              <w:widowControl/>
              <w:autoSpaceDE/>
              <w:autoSpaceDN/>
              <w:adjustRightInd/>
              <w:ind w:firstLine="0"/>
              <w:jc w:val="center"/>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Transporto priemonė</w:t>
            </w:r>
          </w:p>
        </w:tc>
        <w:tc>
          <w:tcPr>
            <w:tcW w:w="1244" w:type="dxa"/>
            <w:tcBorders>
              <w:top w:val="single" w:sz="4" w:space="0" w:color="auto"/>
              <w:left w:val="nil"/>
              <w:bottom w:val="single" w:sz="4" w:space="0" w:color="auto"/>
              <w:right w:val="single" w:sz="4" w:space="0" w:color="auto"/>
            </w:tcBorders>
            <w:vAlign w:val="center"/>
          </w:tcPr>
          <w:p w14:paraId="3D717EB2" w14:textId="77777777" w:rsidR="0018550E" w:rsidRPr="001B1317" w:rsidRDefault="0018550E" w:rsidP="00E9377B">
            <w:pPr>
              <w:widowControl/>
              <w:autoSpaceDE/>
              <w:autoSpaceDN/>
              <w:adjustRightInd/>
              <w:ind w:firstLine="0"/>
              <w:jc w:val="center"/>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Kategorija</w:t>
            </w:r>
          </w:p>
        </w:tc>
        <w:tc>
          <w:tcPr>
            <w:tcW w:w="1429" w:type="dxa"/>
            <w:tcBorders>
              <w:top w:val="single" w:sz="4" w:space="0" w:color="auto"/>
              <w:left w:val="single" w:sz="4" w:space="0" w:color="auto"/>
              <w:bottom w:val="single" w:sz="4" w:space="0" w:color="auto"/>
              <w:right w:val="single" w:sz="4" w:space="0" w:color="auto"/>
            </w:tcBorders>
            <w:vAlign w:val="center"/>
          </w:tcPr>
          <w:p w14:paraId="46165019" w14:textId="77777777" w:rsidR="0018550E" w:rsidRPr="001B1317" w:rsidRDefault="0018550E" w:rsidP="00E9377B">
            <w:pPr>
              <w:widowControl/>
              <w:autoSpaceDE/>
              <w:autoSpaceDN/>
              <w:adjustRightInd/>
              <w:ind w:firstLine="0"/>
              <w:jc w:val="center"/>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Valstybinis numeris</w:t>
            </w:r>
          </w:p>
        </w:tc>
        <w:tc>
          <w:tcPr>
            <w:tcW w:w="1840" w:type="dxa"/>
            <w:tcBorders>
              <w:top w:val="single" w:sz="4" w:space="0" w:color="auto"/>
              <w:left w:val="single" w:sz="4" w:space="0" w:color="auto"/>
              <w:bottom w:val="single" w:sz="4" w:space="0" w:color="auto"/>
              <w:right w:val="single" w:sz="4" w:space="0" w:color="auto"/>
            </w:tcBorders>
            <w:vAlign w:val="center"/>
            <w:hideMark/>
          </w:tcPr>
          <w:p w14:paraId="610BBC53" w14:textId="77777777" w:rsidR="0018550E" w:rsidRPr="001B1317" w:rsidRDefault="0018550E" w:rsidP="00E9377B">
            <w:pPr>
              <w:widowControl/>
              <w:autoSpaceDE/>
              <w:autoSpaceDN/>
              <w:adjustRightInd/>
              <w:ind w:firstLine="0"/>
              <w:jc w:val="center"/>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TP pagaminimo/</w:t>
            </w:r>
            <w:r w:rsidRPr="001B1317">
              <w:rPr>
                <w:rFonts w:ascii="Times New Roman" w:hAnsi="Times New Roman" w:cs="Times New Roman"/>
                <w:color w:val="000000"/>
                <w:sz w:val="24"/>
                <w:lang w:eastAsia="en-US"/>
              </w:rPr>
              <w:br/>
              <w:t xml:space="preserve"> pirmos registracijos metai</w:t>
            </w:r>
          </w:p>
        </w:tc>
        <w:tc>
          <w:tcPr>
            <w:tcW w:w="2763" w:type="dxa"/>
            <w:tcBorders>
              <w:top w:val="single" w:sz="4" w:space="0" w:color="auto"/>
              <w:left w:val="nil"/>
              <w:bottom w:val="single" w:sz="4" w:space="0" w:color="auto"/>
              <w:right w:val="single" w:sz="4" w:space="0" w:color="auto"/>
            </w:tcBorders>
            <w:noWrap/>
            <w:vAlign w:val="center"/>
            <w:hideMark/>
          </w:tcPr>
          <w:p w14:paraId="1A44B5EA" w14:textId="77777777" w:rsidR="0018550E" w:rsidRPr="001B1317" w:rsidRDefault="0018550E" w:rsidP="00E9377B">
            <w:pPr>
              <w:widowControl/>
              <w:autoSpaceDE/>
              <w:autoSpaceDN/>
              <w:adjustRightInd/>
              <w:ind w:firstLine="0"/>
              <w:jc w:val="center"/>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TP identifikavimo Nr.</w:t>
            </w:r>
          </w:p>
        </w:tc>
      </w:tr>
      <w:tr w:rsidR="00EE509A" w:rsidRPr="001B1317" w14:paraId="35DF111B" w14:textId="77777777" w:rsidTr="00EE509A">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4AB61036" w14:textId="19B2E431" w:rsidR="00EE509A" w:rsidRPr="001B1317" w:rsidRDefault="00EE509A" w:rsidP="00EE509A">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1.</w:t>
            </w:r>
          </w:p>
        </w:tc>
        <w:tc>
          <w:tcPr>
            <w:tcW w:w="2735" w:type="dxa"/>
            <w:tcBorders>
              <w:top w:val="nil"/>
              <w:left w:val="nil"/>
              <w:bottom w:val="single" w:sz="4" w:space="0" w:color="auto"/>
              <w:right w:val="single" w:sz="4" w:space="0" w:color="auto"/>
            </w:tcBorders>
            <w:noWrap/>
            <w:vAlign w:val="bottom"/>
          </w:tcPr>
          <w:p w14:paraId="4598CF3E" w14:textId="284C6ADD" w:rsidR="00EE509A" w:rsidRPr="001B1317" w:rsidRDefault="00EE509A" w:rsidP="00EE509A">
            <w:pPr>
              <w:widowControl/>
              <w:autoSpaceDE/>
              <w:autoSpaceDN/>
              <w:adjustRightInd/>
              <w:ind w:firstLine="0"/>
              <w:rPr>
                <w:rFonts w:ascii="Times New Roman" w:hAnsi="Times New Roman" w:cs="Times New Roman"/>
                <w:color w:val="000000"/>
                <w:sz w:val="24"/>
                <w:lang w:eastAsia="en-US"/>
              </w:rPr>
            </w:pPr>
            <w:r w:rsidRPr="00EE509A">
              <w:rPr>
                <w:rFonts w:ascii="Times New Roman" w:hAnsi="Times New Roman" w:cs="Times New Roman"/>
                <w:color w:val="000000"/>
                <w:sz w:val="24"/>
                <w:lang w:eastAsia="en-US"/>
              </w:rPr>
              <w:t>SCANIA G450</w:t>
            </w:r>
          </w:p>
        </w:tc>
        <w:tc>
          <w:tcPr>
            <w:tcW w:w="1244" w:type="dxa"/>
            <w:tcBorders>
              <w:top w:val="single" w:sz="4" w:space="0" w:color="auto"/>
              <w:left w:val="nil"/>
              <w:bottom w:val="single" w:sz="4" w:space="0" w:color="auto"/>
              <w:right w:val="single" w:sz="4" w:space="0" w:color="auto"/>
            </w:tcBorders>
          </w:tcPr>
          <w:p w14:paraId="12535F62" w14:textId="6889ED17" w:rsidR="00EE509A" w:rsidRPr="001B1317" w:rsidRDefault="00EE509A" w:rsidP="00EE509A">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N3</w:t>
            </w:r>
          </w:p>
        </w:tc>
        <w:tc>
          <w:tcPr>
            <w:tcW w:w="1429" w:type="dxa"/>
            <w:tcBorders>
              <w:top w:val="single" w:sz="4" w:space="0" w:color="auto"/>
              <w:left w:val="single" w:sz="4" w:space="0" w:color="auto"/>
              <w:bottom w:val="single" w:sz="4" w:space="0" w:color="auto"/>
              <w:right w:val="single" w:sz="4" w:space="0" w:color="auto"/>
            </w:tcBorders>
          </w:tcPr>
          <w:p w14:paraId="237EEE9F" w14:textId="34B7B9B4" w:rsidR="00EE509A" w:rsidRPr="001B1317" w:rsidRDefault="00EE509A" w:rsidP="00EE509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NYP 025</w:t>
            </w:r>
          </w:p>
        </w:tc>
        <w:tc>
          <w:tcPr>
            <w:tcW w:w="1840" w:type="dxa"/>
            <w:tcBorders>
              <w:top w:val="nil"/>
              <w:left w:val="single" w:sz="4" w:space="0" w:color="auto"/>
              <w:bottom w:val="single" w:sz="4" w:space="0" w:color="auto"/>
              <w:right w:val="single" w:sz="4" w:space="0" w:color="auto"/>
            </w:tcBorders>
            <w:noWrap/>
            <w:vAlign w:val="bottom"/>
          </w:tcPr>
          <w:p w14:paraId="57951031" w14:textId="3872435F" w:rsidR="00EE509A" w:rsidRPr="001B1317" w:rsidRDefault="00EE509A" w:rsidP="00EE509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 xml:space="preserve">2024/2025 </w:t>
            </w:r>
          </w:p>
        </w:tc>
        <w:tc>
          <w:tcPr>
            <w:tcW w:w="2763" w:type="dxa"/>
            <w:tcBorders>
              <w:top w:val="nil"/>
              <w:left w:val="nil"/>
              <w:bottom w:val="single" w:sz="4" w:space="0" w:color="auto"/>
              <w:right w:val="single" w:sz="4" w:space="0" w:color="auto"/>
            </w:tcBorders>
            <w:noWrap/>
            <w:vAlign w:val="bottom"/>
          </w:tcPr>
          <w:p w14:paraId="0C9B1E1E" w14:textId="0C59C1ED" w:rsidR="00EE509A" w:rsidRPr="001B1317" w:rsidRDefault="00EE509A" w:rsidP="00EE509A">
            <w:pPr>
              <w:widowControl/>
              <w:autoSpaceDE/>
              <w:autoSpaceDN/>
              <w:adjustRightInd/>
              <w:ind w:firstLine="0"/>
              <w:rPr>
                <w:rFonts w:ascii="Times New Roman" w:hAnsi="Times New Roman" w:cs="Times New Roman"/>
                <w:color w:val="000000"/>
                <w:sz w:val="24"/>
                <w:lang w:eastAsia="en-US"/>
              </w:rPr>
            </w:pPr>
            <w:r w:rsidRPr="00EE509A">
              <w:rPr>
                <w:rFonts w:ascii="Times New Roman" w:hAnsi="Times New Roman" w:cs="Times New Roman"/>
                <w:color w:val="000000"/>
                <w:sz w:val="24"/>
                <w:lang w:eastAsia="en-US"/>
              </w:rPr>
              <w:t>YS2G6X20005751411</w:t>
            </w:r>
          </w:p>
        </w:tc>
      </w:tr>
      <w:tr w:rsidR="00EE509A" w:rsidRPr="001B1317" w14:paraId="1EBCFECA" w14:textId="77777777" w:rsidTr="00EE509A">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7ACD9D20" w14:textId="7EE8ECC3" w:rsidR="00EE509A" w:rsidRPr="001B1317" w:rsidRDefault="00EE509A" w:rsidP="00EE509A">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2.</w:t>
            </w:r>
          </w:p>
        </w:tc>
        <w:tc>
          <w:tcPr>
            <w:tcW w:w="2735" w:type="dxa"/>
            <w:tcBorders>
              <w:top w:val="nil"/>
              <w:left w:val="nil"/>
              <w:bottom w:val="single" w:sz="4" w:space="0" w:color="auto"/>
              <w:right w:val="single" w:sz="4" w:space="0" w:color="auto"/>
            </w:tcBorders>
            <w:noWrap/>
            <w:vAlign w:val="bottom"/>
          </w:tcPr>
          <w:p w14:paraId="3D11C29F" w14:textId="215AEE3C" w:rsidR="00EE509A" w:rsidRPr="001B1317" w:rsidRDefault="00EE509A" w:rsidP="00EE509A">
            <w:pPr>
              <w:widowControl/>
              <w:autoSpaceDE/>
              <w:autoSpaceDN/>
              <w:adjustRightInd/>
              <w:ind w:firstLine="0"/>
              <w:rPr>
                <w:rFonts w:ascii="Times New Roman" w:hAnsi="Times New Roman" w:cs="Times New Roman"/>
                <w:color w:val="000000"/>
                <w:sz w:val="24"/>
                <w:lang w:eastAsia="en-US"/>
              </w:rPr>
            </w:pPr>
            <w:r w:rsidRPr="00EE509A">
              <w:rPr>
                <w:rFonts w:ascii="Times New Roman" w:hAnsi="Times New Roman" w:cs="Times New Roman"/>
                <w:color w:val="000000"/>
                <w:sz w:val="24"/>
                <w:lang w:eastAsia="en-US"/>
              </w:rPr>
              <w:t>MAN TGS 18.320</w:t>
            </w:r>
          </w:p>
        </w:tc>
        <w:tc>
          <w:tcPr>
            <w:tcW w:w="1244" w:type="dxa"/>
            <w:tcBorders>
              <w:top w:val="single" w:sz="4" w:space="0" w:color="auto"/>
              <w:left w:val="nil"/>
              <w:bottom w:val="single" w:sz="4" w:space="0" w:color="auto"/>
              <w:right w:val="single" w:sz="4" w:space="0" w:color="auto"/>
            </w:tcBorders>
          </w:tcPr>
          <w:p w14:paraId="6D641A1C" w14:textId="0AFF97E0" w:rsidR="00EE509A" w:rsidRPr="001B1317" w:rsidRDefault="00EE509A" w:rsidP="00EE509A">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N3</w:t>
            </w:r>
          </w:p>
        </w:tc>
        <w:tc>
          <w:tcPr>
            <w:tcW w:w="1429" w:type="dxa"/>
            <w:tcBorders>
              <w:top w:val="single" w:sz="4" w:space="0" w:color="auto"/>
              <w:left w:val="single" w:sz="4" w:space="0" w:color="auto"/>
              <w:bottom w:val="single" w:sz="4" w:space="0" w:color="auto"/>
              <w:right w:val="single" w:sz="4" w:space="0" w:color="auto"/>
            </w:tcBorders>
          </w:tcPr>
          <w:p w14:paraId="344AA7E6" w14:textId="0A7231D6" w:rsidR="00EE509A" w:rsidRPr="001B1317" w:rsidRDefault="00EE509A" w:rsidP="00EE509A">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JNO 073</w:t>
            </w:r>
          </w:p>
        </w:tc>
        <w:tc>
          <w:tcPr>
            <w:tcW w:w="1840" w:type="dxa"/>
            <w:tcBorders>
              <w:top w:val="nil"/>
              <w:left w:val="single" w:sz="4" w:space="0" w:color="auto"/>
              <w:bottom w:val="single" w:sz="4" w:space="0" w:color="auto"/>
              <w:right w:val="single" w:sz="4" w:space="0" w:color="auto"/>
            </w:tcBorders>
            <w:noWrap/>
            <w:vAlign w:val="bottom"/>
          </w:tcPr>
          <w:p w14:paraId="2F17E29F" w14:textId="69A53813" w:rsidR="00EE509A" w:rsidRPr="001B1317" w:rsidRDefault="00EE509A" w:rsidP="00EE509A">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2016</w:t>
            </w:r>
          </w:p>
        </w:tc>
        <w:tc>
          <w:tcPr>
            <w:tcW w:w="2763" w:type="dxa"/>
            <w:tcBorders>
              <w:top w:val="nil"/>
              <w:left w:val="nil"/>
              <w:bottom w:val="single" w:sz="4" w:space="0" w:color="auto"/>
              <w:right w:val="single" w:sz="4" w:space="0" w:color="auto"/>
            </w:tcBorders>
            <w:noWrap/>
            <w:vAlign w:val="bottom"/>
          </w:tcPr>
          <w:p w14:paraId="425DACDA" w14:textId="329CC6CC" w:rsidR="00EE509A" w:rsidRPr="001B1317" w:rsidRDefault="00EE509A" w:rsidP="00EE509A">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WMA22SZZ4HM727181</w:t>
            </w:r>
          </w:p>
        </w:tc>
      </w:tr>
      <w:tr w:rsidR="006321C0" w:rsidRPr="001B1317" w14:paraId="656817B3" w14:textId="77777777" w:rsidTr="0003088B">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147437CD" w14:textId="313BCEC9"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3.</w:t>
            </w:r>
          </w:p>
        </w:tc>
        <w:tc>
          <w:tcPr>
            <w:tcW w:w="2735" w:type="dxa"/>
            <w:tcBorders>
              <w:top w:val="nil"/>
              <w:left w:val="nil"/>
              <w:bottom w:val="single" w:sz="4" w:space="0" w:color="auto"/>
              <w:right w:val="single" w:sz="4" w:space="0" w:color="auto"/>
            </w:tcBorders>
            <w:noWrap/>
            <w:vAlign w:val="bottom"/>
          </w:tcPr>
          <w:p w14:paraId="498D6AC5" w14:textId="371042FD" w:rsidR="006321C0" w:rsidRPr="00EE509A" w:rsidRDefault="006321C0" w:rsidP="006321C0">
            <w:pPr>
              <w:widowControl/>
              <w:autoSpaceDE/>
              <w:autoSpaceDN/>
              <w:adjustRightInd/>
              <w:ind w:firstLine="0"/>
              <w:rPr>
                <w:rFonts w:ascii="Times New Roman" w:hAnsi="Times New Roman" w:cs="Times New Roman"/>
                <w:color w:val="000000"/>
                <w:sz w:val="24"/>
                <w:lang w:eastAsia="en-US"/>
              </w:rPr>
            </w:pPr>
            <w:r w:rsidRPr="00717F4D">
              <w:rPr>
                <w:rFonts w:ascii="Times New Roman" w:hAnsi="Times New Roman" w:cs="Times New Roman"/>
                <w:color w:val="000000"/>
                <w:sz w:val="24"/>
                <w:lang w:eastAsia="en-US"/>
              </w:rPr>
              <w:t>MAN 3.180 4x4</w:t>
            </w:r>
            <w:r>
              <w:rPr>
                <w:rFonts w:ascii="Times New Roman" w:hAnsi="Times New Roman" w:cs="Times New Roman"/>
                <w:color w:val="000000"/>
                <w:sz w:val="24"/>
                <w:lang w:eastAsia="en-US"/>
              </w:rPr>
              <w:t xml:space="preserve"> su kranu</w:t>
            </w:r>
          </w:p>
        </w:tc>
        <w:tc>
          <w:tcPr>
            <w:tcW w:w="1244" w:type="dxa"/>
            <w:tcBorders>
              <w:top w:val="single" w:sz="4" w:space="0" w:color="auto"/>
              <w:left w:val="nil"/>
              <w:bottom w:val="single" w:sz="4" w:space="0" w:color="auto"/>
              <w:right w:val="single" w:sz="4" w:space="0" w:color="auto"/>
            </w:tcBorders>
          </w:tcPr>
          <w:p w14:paraId="5145E35A" w14:textId="46D13B31" w:rsidR="006321C0" w:rsidRDefault="006321C0"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N2</w:t>
            </w:r>
          </w:p>
        </w:tc>
        <w:tc>
          <w:tcPr>
            <w:tcW w:w="1429" w:type="dxa"/>
            <w:tcBorders>
              <w:top w:val="single" w:sz="4" w:space="0" w:color="auto"/>
              <w:left w:val="single" w:sz="4" w:space="0" w:color="auto"/>
              <w:bottom w:val="single" w:sz="4" w:space="0" w:color="auto"/>
              <w:right w:val="single" w:sz="4" w:space="0" w:color="auto"/>
            </w:tcBorders>
          </w:tcPr>
          <w:p w14:paraId="012FE118" w14:textId="48C5FA80" w:rsidR="006321C0" w:rsidRDefault="006321C0"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NRK 257</w:t>
            </w:r>
          </w:p>
        </w:tc>
        <w:tc>
          <w:tcPr>
            <w:tcW w:w="1840" w:type="dxa"/>
            <w:tcBorders>
              <w:top w:val="nil"/>
              <w:left w:val="single" w:sz="4" w:space="0" w:color="auto"/>
              <w:bottom w:val="single" w:sz="4" w:space="0" w:color="auto"/>
              <w:right w:val="single" w:sz="4" w:space="0" w:color="auto"/>
            </w:tcBorders>
            <w:noWrap/>
            <w:vAlign w:val="bottom"/>
          </w:tcPr>
          <w:p w14:paraId="24DB10B0" w14:textId="1D2F6FB7" w:rsidR="006321C0" w:rsidRDefault="006321C0"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2025/2026</w:t>
            </w:r>
          </w:p>
        </w:tc>
        <w:tc>
          <w:tcPr>
            <w:tcW w:w="2763" w:type="dxa"/>
            <w:tcBorders>
              <w:top w:val="nil"/>
              <w:left w:val="nil"/>
              <w:bottom w:val="single" w:sz="4" w:space="0" w:color="auto"/>
              <w:right w:val="single" w:sz="4" w:space="0" w:color="auto"/>
            </w:tcBorders>
            <w:noWrap/>
            <w:vAlign w:val="bottom"/>
          </w:tcPr>
          <w:p w14:paraId="031C07E9" w14:textId="348651FE" w:rsidR="006321C0" w:rsidRPr="00EE509A" w:rsidRDefault="006321C0" w:rsidP="006321C0">
            <w:pPr>
              <w:widowControl/>
              <w:autoSpaceDE/>
              <w:autoSpaceDN/>
              <w:adjustRightInd/>
              <w:ind w:firstLine="0"/>
              <w:rPr>
                <w:rFonts w:ascii="Times New Roman" w:hAnsi="Times New Roman" w:cs="Times New Roman"/>
                <w:color w:val="000000"/>
                <w:sz w:val="24"/>
                <w:lang w:eastAsia="en-US"/>
              </w:rPr>
            </w:pPr>
            <w:r w:rsidRPr="00B8751D">
              <w:rPr>
                <w:rFonts w:ascii="Times New Roman" w:hAnsi="Times New Roman" w:cs="Times New Roman"/>
                <w:color w:val="000000"/>
                <w:sz w:val="24"/>
                <w:lang w:eastAsia="en-US"/>
              </w:rPr>
              <w:t>WMA19VUZBT9004834</w:t>
            </w:r>
          </w:p>
        </w:tc>
      </w:tr>
      <w:tr w:rsidR="006321C0" w:rsidRPr="001B1317" w14:paraId="1E471A53" w14:textId="77777777" w:rsidTr="0003088B">
        <w:trPr>
          <w:trHeight w:val="226"/>
          <w:jc w:val="center"/>
        </w:trPr>
        <w:tc>
          <w:tcPr>
            <w:tcW w:w="798" w:type="dxa"/>
            <w:tcBorders>
              <w:top w:val="single" w:sz="4" w:space="0" w:color="auto"/>
              <w:left w:val="single" w:sz="4" w:space="0" w:color="auto"/>
              <w:bottom w:val="single" w:sz="4" w:space="0" w:color="auto"/>
              <w:right w:val="single" w:sz="4" w:space="0" w:color="auto"/>
            </w:tcBorders>
            <w:noWrap/>
            <w:vAlign w:val="bottom"/>
          </w:tcPr>
          <w:p w14:paraId="09E11762" w14:textId="5E78B2AF"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sz w:val="24"/>
                <w:lang w:eastAsia="en-US"/>
              </w:rPr>
              <w:t>4.</w:t>
            </w:r>
          </w:p>
        </w:tc>
        <w:tc>
          <w:tcPr>
            <w:tcW w:w="2735" w:type="dxa"/>
            <w:tcBorders>
              <w:top w:val="single" w:sz="4" w:space="0" w:color="auto"/>
              <w:left w:val="single" w:sz="4" w:space="0" w:color="auto"/>
              <w:bottom w:val="single" w:sz="4" w:space="0" w:color="auto"/>
              <w:right w:val="single" w:sz="4" w:space="0" w:color="auto"/>
            </w:tcBorders>
            <w:noWrap/>
            <w:vAlign w:val="bottom"/>
          </w:tcPr>
          <w:p w14:paraId="1B4AC63F" w14:textId="383A523B"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EE509A">
              <w:rPr>
                <w:rFonts w:ascii="Times New Roman" w:hAnsi="Times New Roman" w:cs="Times New Roman"/>
                <w:color w:val="000000"/>
                <w:sz w:val="24"/>
                <w:lang w:eastAsia="en-US"/>
              </w:rPr>
              <w:t>MAN TGE 6.160</w:t>
            </w:r>
          </w:p>
        </w:tc>
        <w:tc>
          <w:tcPr>
            <w:tcW w:w="1244" w:type="dxa"/>
            <w:tcBorders>
              <w:top w:val="single" w:sz="4" w:space="0" w:color="auto"/>
              <w:left w:val="single" w:sz="4" w:space="0" w:color="auto"/>
              <w:bottom w:val="single" w:sz="4" w:space="0" w:color="auto"/>
              <w:right w:val="single" w:sz="4" w:space="0" w:color="auto"/>
            </w:tcBorders>
          </w:tcPr>
          <w:p w14:paraId="1EA428D8" w14:textId="0C25C305"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N2</w:t>
            </w:r>
          </w:p>
        </w:tc>
        <w:tc>
          <w:tcPr>
            <w:tcW w:w="1429" w:type="dxa"/>
            <w:tcBorders>
              <w:top w:val="single" w:sz="4" w:space="0" w:color="auto"/>
              <w:left w:val="single" w:sz="4" w:space="0" w:color="auto"/>
              <w:bottom w:val="single" w:sz="4" w:space="0" w:color="auto"/>
              <w:right w:val="single" w:sz="4" w:space="0" w:color="auto"/>
            </w:tcBorders>
          </w:tcPr>
          <w:p w14:paraId="1ABFA4A9" w14:textId="261BE46A"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NON 287</w:t>
            </w:r>
          </w:p>
        </w:tc>
        <w:tc>
          <w:tcPr>
            <w:tcW w:w="1840" w:type="dxa"/>
            <w:tcBorders>
              <w:top w:val="single" w:sz="4" w:space="0" w:color="auto"/>
              <w:left w:val="single" w:sz="4" w:space="0" w:color="auto"/>
              <w:bottom w:val="single" w:sz="4" w:space="0" w:color="auto"/>
              <w:right w:val="single" w:sz="4" w:space="0" w:color="auto"/>
            </w:tcBorders>
            <w:noWrap/>
            <w:vAlign w:val="bottom"/>
          </w:tcPr>
          <w:p w14:paraId="451CB818" w14:textId="042435AC"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2025</w:t>
            </w:r>
          </w:p>
        </w:tc>
        <w:tc>
          <w:tcPr>
            <w:tcW w:w="2763" w:type="dxa"/>
            <w:tcBorders>
              <w:top w:val="single" w:sz="4" w:space="0" w:color="auto"/>
              <w:left w:val="single" w:sz="4" w:space="0" w:color="auto"/>
              <w:bottom w:val="single" w:sz="4" w:space="0" w:color="auto"/>
              <w:right w:val="single" w:sz="4" w:space="0" w:color="auto"/>
            </w:tcBorders>
            <w:noWrap/>
            <w:vAlign w:val="bottom"/>
          </w:tcPr>
          <w:p w14:paraId="79CF3C3E" w14:textId="5CF83F21"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EE509A">
              <w:rPr>
                <w:rFonts w:ascii="Times New Roman" w:hAnsi="Times New Roman" w:cs="Times New Roman"/>
                <w:color w:val="000000"/>
                <w:sz w:val="24"/>
                <w:lang w:eastAsia="en-US"/>
              </w:rPr>
              <w:t>WMA33VUY1T9008449</w:t>
            </w:r>
          </w:p>
        </w:tc>
      </w:tr>
      <w:tr w:rsidR="006321C0" w:rsidRPr="001B1317" w14:paraId="54338DCC" w14:textId="77777777" w:rsidTr="0003088B">
        <w:trPr>
          <w:trHeight w:val="226"/>
          <w:jc w:val="center"/>
        </w:trPr>
        <w:tc>
          <w:tcPr>
            <w:tcW w:w="798" w:type="dxa"/>
            <w:tcBorders>
              <w:top w:val="single" w:sz="4" w:space="0" w:color="auto"/>
              <w:left w:val="single" w:sz="4" w:space="0" w:color="auto"/>
              <w:bottom w:val="single" w:sz="4" w:space="0" w:color="auto"/>
              <w:right w:val="single" w:sz="4" w:space="0" w:color="auto"/>
            </w:tcBorders>
            <w:noWrap/>
            <w:vAlign w:val="bottom"/>
          </w:tcPr>
          <w:p w14:paraId="78190CB9" w14:textId="2F67472B"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5.</w:t>
            </w:r>
          </w:p>
        </w:tc>
        <w:tc>
          <w:tcPr>
            <w:tcW w:w="2735" w:type="dxa"/>
            <w:tcBorders>
              <w:top w:val="single" w:sz="4" w:space="0" w:color="auto"/>
              <w:left w:val="nil"/>
              <w:bottom w:val="single" w:sz="4" w:space="0" w:color="auto"/>
              <w:right w:val="single" w:sz="4" w:space="0" w:color="auto"/>
            </w:tcBorders>
            <w:noWrap/>
            <w:vAlign w:val="bottom"/>
          </w:tcPr>
          <w:p w14:paraId="740A0FF0" w14:textId="6DD33928"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444444"/>
                <w:sz w:val="24"/>
                <w:shd w:val="clear" w:color="auto" w:fill="FFFFFF"/>
                <w:lang w:eastAsia="en-US"/>
              </w:rPr>
              <w:t>MAN 26.403</w:t>
            </w:r>
          </w:p>
        </w:tc>
        <w:tc>
          <w:tcPr>
            <w:tcW w:w="1244" w:type="dxa"/>
            <w:tcBorders>
              <w:top w:val="single" w:sz="4" w:space="0" w:color="auto"/>
              <w:left w:val="nil"/>
              <w:bottom w:val="single" w:sz="4" w:space="0" w:color="auto"/>
              <w:right w:val="single" w:sz="4" w:space="0" w:color="auto"/>
            </w:tcBorders>
          </w:tcPr>
          <w:p w14:paraId="41125868" w14:textId="5B449529"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N3</w:t>
            </w:r>
          </w:p>
        </w:tc>
        <w:tc>
          <w:tcPr>
            <w:tcW w:w="1429" w:type="dxa"/>
            <w:tcBorders>
              <w:top w:val="single" w:sz="4" w:space="0" w:color="auto"/>
              <w:left w:val="single" w:sz="4" w:space="0" w:color="auto"/>
              <w:bottom w:val="single" w:sz="4" w:space="0" w:color="auto"/>
              <w:right w:val="single" w:sz="4" w:space="0" w:color="auto"/>
            </w:tcBorders>
          </w:tcPr>
          <w:p w14:paraId="77D66F1C" w14:textId="711B39CE"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NKD 374</w:t>
            </w:r>
          </w:p>
        </w:tc>
        <w:tc>
          <w:tcPr>
            <w:tcW w:w="1840" w:type="dxa"/>
            <w:tcBorders>
              <w:top w:val="single" w:sz="4" w:space="0" w:color="auto"/>
              <w:left w:val="single" w:sz="4" w:space="0" w:color="auto"/>
              <w:bottom w:val="single" w:sz="4" w:space="0" w:color="auto"/>
              <w:right w:val="single" w:sz="4" w:space="0" w:color="auto"/>
            </w:tcBorders>
            <w:noWrap/>
            <w:vAlign w:val="bottom"/>
          </w:tcPr>
          <w:p w14:paraId="7871837F" w14:textId="2CA4F352"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1999</w:t>
            </w:r>
          </w:p>
        </w:tc>
        <w:tc>
          <w:tcPr>
            <w:tcW w:w="2763" w:type="dxa"/>
            <w:tcBorders>
              <w:top w:val="nil"/>
              <w:left w:val="nil"/>
              <w:bottom w:val="single" w:sz="4" w:space="0" w:color="auto"/>
              <w:right w:val="single" w:sz="4" w:space="0" w:color="auto"/>
            </w:tcBorders>
            <w:noWrap/>
            <w:vAlign w:val="bottom"/>
          </w:tcPr>
          <w:p w14:paraId="35CEA8EE" w14:textId="6B8A3595"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WMAT390800M267800</w:t>
            </w:r>
          </w:p>
        </w:tc>
      </w:tr>
      <w:tr w:rsidR="006321C0" w:rsidRPr="001B1317" w14:paraId="7422F417" w14:textId="77777777" w:rsidTr="00EE509A">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6EFE4892" w14:textId="28220C0C"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6.</w:t>
            </w:r>
          </w:p>
        </w:tc>
        <w:tc>
          <w:tcPr>
            <w:tcW w:w="2735" w:type="dxa"/>
            <w:tcBorders>
              <w:top w:val="nil"/>
              <w:left w:val="nil"/>
              <w:bottom w:val="single" w:sz="4" w:space="0" w:color="auto"/>
              <w:right w:val="single" w:sz="4" w:space="0" w:color="auto"/>
            </w:tcBorders>
            <w:noWrap/>
            <w:vAlign w:val="bottom"/>
          </w:tcPr>
          <w:p w14:paraId="2C330CFD" w14:textId="34ACFF3A"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EE509A">
              <w:rPr>
                <w:rFonts w:ascii="Times New Roman" w:hAnsi="Times New Roman" w:cs="Times New Roman"/>
                <w:color w:val="000000"/>
                <w:sz w:val="24"/>
                <w:lang w:eastAsia="en-US"/>
              </w:rPr>
              <w:t>MAN TGE 6.160</w:t>
            </w:r>
          </w:p>
        </w:tc>
        <w:tc>
          <w:tcPr>
            <w:tcW w:w="1244" w:type="dxa"/>
            <w:tcBorders>
              <w:top w:val="single" w:sz="4" w:space="0" w:color="auto"/>
              <w:left w:val="nil"/>
              <w:bottom w:val="single" w:sz="4" w:space="0" w:color="auto"/>
              <w:right w:val="single" w:sz="4" w:space="0" w:color="auto"/>
            </w:tcBorders>
          </w:tcPr>
          <w:p w14:paraId="3D861ACE" w14:textId="4977D815"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N2</w:t>
            </w:r>
          </w:p>
        </w:tc>
        <w:tc>
          <w:tcPr>
            <w:tcW w:w="1429" w:type="dxa"/>
            <w:tcBorders>
              <w:top w:val="single" w:sz="4" w:space="0" w:color="auto"/>
              <w:left w:val="single" w:sz="4" w:space="0" w:color="auto"/>
              <w:bottom w:val="single" w:sz="4" w:space="0" w:color="auto"/>
              <w:right w:val="single" w:sz="4" w:space="0" w:color="auto"/>
            </w:tcBorders>
          </w:tcPr>
          <w:p w14:paraId="5CBF22F5" w14:textId="441151A0"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NGK424</w:t>
            </w:r>
          </w:p>
        </w:tc>
        <w:tc>
          <w:tcPr>
            <w:tcW w:w="1840" w:type="dxa"/>
            <w:tcBorders>
              <w:top w:val="nil"/>
              <w:left w:val="single" w:sz="4" w:space="0" w:color="auto"/>
              <w:bottom w:val="single" w:sz="4" w:space="0" w:color="auto"/>
              <w:right w:val="single" w:sz="4" w:space="0" w:color="auto"/>
            </w:tcBorders>
            <w:noWrap/>
            <w:vAlign w:val="bottom"/>
          </w:tcPr>
          <w:p w14:paraId="2BACEDD7" w14:textId="0097EEBC"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2024</w:t>
            </w:r>
          </w:p>
        </w:tc>
        <w:tc>
          <w:tcPr>
            <w:tcW w:w="2763" w:type="dxa"/>
            <w:tcBorders>
              <w:top w:val="nil"/>
              <w:left w:val="nil"/>
              <w:bottom w:val="single" w:sz="4" w:space="0" w:color="auto"/>
              <w:right w:val="single" w:sz="4" w:space="0" w:color="auto"/>
            </w:tcBorders>
            <w:noWrap/>
            <w:vAlign w:val="bottom"/>
          </w:tcPr>
          <w:p w14:paraId="242D2CF8" w14:textId="024CACD3"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EE509A">
              <w:rPr>
                <w:rFonts w:ascii="Times New Roman" w:hAnsi="Times New Roman" w:cs="Times New Roman"/>
                <w:color w:val="000000"/>
                <w:sz w:val="24"/>
                <w:lang w:eastAsia="en-US"/>
              </w:rPr>
              <w:t>WMA33VUYXS9007444</w:t>
            </w:r>
          </w:p>
        </w:tc>
      </w:tr>
      <w:tr w:rsidR="006321C0" w:rsidRPr="001B1317" w14:paraId="16EE7155" w14:textId="77777777" w:rsidTr="00EE509A">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44013B95" w14:textId="3D34F084"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7.</w:t>
            </w:r>
          </w:p>
        </w:tc>
        <w:tc>
          <w:tcPr>
            <w:tcW w:w="2735" w:type="dxa"/>
            <w:tcBorders>
              <w:top w:val="nil"/>
              <w:left w:val="nil"/>
              <w:bottom w:val="single" w:sz="4" w:space="0" w:color="auto"/>
              <w:right w:val="single" w:sz="4" w:space="0" w:color="auto"/>
            </w:tcBorders>
            <w:noWrap/>
            <w:vAlign w:val="bottom"/>
          </w:tcPr>
          <w:p w14:paraId="7E579FD0" w14:textId="46073BF0"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DC0DB0">
              <w:rPr>
                <w:rFonts w:ascii="Times New Roman" w:hAnsi="Times New Roman" w:cs="Times New Roman"/>
                <w:color w:val="000000"/>
                <w:sz w:val="24"/>
                <w:lang w:eastAsia="en-US"/>
              </w:rPr>
              <w:t xml:space="preserve">MAN </w:t>
            </w:r>
            <w:r>
              <w:rPr>
                <w:rFonts w:ascii="Times New Roman" w:hAnsi="Times New Roman" w:cs="Times New Roman"/>
                <w:color w:val="000000"/>
                <w:sz w:val="24"/>
                <w:lang w:eastAsia="en-US"/>
              </w:rPr>
              <w:t xml:space="preserve">TGS </w:t>
            </w:r>
            <w:r w:rsidRPr="00DC0DB0">
              <w:rPr>
                <w:rFonts w:ascii="Times New Roman" w:hAnsi="Times New Roman" w:cs="Times New Roman"/>
                <w:color w:val="000000"/>
                <w:sz w:val="24"/>
                <w:lang w:eastAsia="en-US"/>
              </w:rPr>
              <w:t>26.470</w:t>
            </w:r>
          </w:p>
        </w:tc>
        <w:tc>
          <w:tcPr>
            <w:tcW w:w="1244" w:type="dxa"/>
            <w:tcBorders>
              <w:top w:val="single" w:sz="4" w:space="0" w:color="auto"/>
              <w:left w:val="nil"/>
              <w:bottom w:val="single" w:sz="4" w:space="0" w:color="auto"/>
              <w:right w:val="single" w:sz="4" w:space="0" w:color="auto"/>
            </w:tcBorders>
          </w:tcPr>
          <w:p w14:paraId="029AE2DB" w14:textId="47923669"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N3</w:t>
            </w:r>
          </w:p>
        </w:tc>
        <w:tc>
          <w:tcPr>
            <w:tcW w:w="1429" w:type="dxa"/>
            <w:tcBorders>
              <w:top w:val="single" w:sz="4" w:space="0" w:color="auto"/>
              <w:left w:val="single" w:sz="4" w:space="0" w:color="auto"/>
              <w:bottom w:val="single" w:sz="4" w:space="0" w:color="auto"/>
              <w:right w:val="single" w:sz="4" w:space="0" w:color="auto"/>
            </w:tcBorders>
          </w:tcPr>
          <w:p w14:paraId="0AFD9B71" w14:textId="0DAD84B1"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MJJ435</w:t>
            </w:r>
          </w:p>
        </w:tc>
        <w:tc>
          <w:tcPr>
            <w:tcW w:w="1840" w:type="dxa"/>
            <w:tcBorders>
              <w:top w:val="nil"/>
              <w:left w:val="single" w:sz="4" w:space="0" w:color="auto"/>
              <w:bottom w:val="single" w:sz="4" w:space="0" w:color="auto"/>
              <w:right w:val="single" w:sz="4" w:space="0" w:color="auto"/>
            </w:tcBorders>
            <w:noWrap/>
            <w:vAlign w:val="bottom"/>
          </w:tcPr>
          <w:p w14:paraId="3E40F427" w14:textId="55B41E3D"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2022</w:t>
            </w:r>
          </w:p>
        </w:tc>
        <w:tc>
          <w:tcPr>
            <w:tcW w:w="2763" w:type="dxa"/>
            <w:tcBorders>
              <w:top w:val="nil"/>
              <w:left w:val="nil"/>
              <w:bottom w:val="single" w:sz="4" w:space="0" w:color="auto"/>
              <w:right w:val="single" w:sz="4" w:space="0" w:color="auto"/>
            </w:tcBorders>
            <w:noWrap/>
            <w:vAlign w:val="bottom"/>
          </w:tcPr>
          <w:p w14:paraId="5CE34C2E" w14:textId="196B2BA3"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DC0DB0">
              <w:rPr>
                <w:rFonts w:ascii="Times New Roman" w:hAnsi="Times New Roman" w:cs="Times New Roman"/>
                <w:color w:val="000000"/>
                <w:sz w:val="24"/>
                <w:lang w:eastAsia="en-US"/>
              </w:rPr>
              <w:t>WMA19FZZ4NP192278</w:t>
            </w:r>
          </w:p>
        </w:tc>
      </w:tr>
      <w:tr w:rsidR="006321C0" w:rsidRPr="001B1317" w14:paraId="032FF530" w14:textId="77777777" w:rsidTr="00EE509A">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58D3B50F" w14:textId="32FBCEB9"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8.</w:t>
            </w:r>
          </w:p>
        </w:tc>
        <w:tc>
          <w:tcPr>
            <w:tcW w:w="2735" w:type="dxa"/>
            <w:tcBorders>
              <w:top w:val="nil"/>
              <w:left w:val="nil"/>
              <w:bottom w:val="single" w:sz="4" w:space="0" w:color="auto"/>
              <w:right w:val="single" w:sz="4" w:space="0" w:color="auto"/>
            </w:tcBorders>
            <w:noWrap/>
            <w:vAlign w:val="bottom"/>
            <w:hideMark/>
          </w:tcPr>
          <w:p w14:paraId="4CD5D425" w14:textId="77777777"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Renault Premium</w:t>
            </w:r>
          </w:p>
        </w:tc>
        <w:tc>
          <w:tcPr>
            <w:tcW w:w="1244" w:type="dxa"/>
            <w:tcBorders>
              <w:top w:val="single" w:sz="4" w:space="0" w:color="auto"/>
              <w:left w:val="nil"/>
              <w:bottom w:val="single" w:sz="4" w:space="0" w:color="auto"/>
              <w:right w:val="single" w:sz="4" w:space="0" w:color="auto"/>
            </w:tcBorders>
          </w:tcPr>
          <w:p w14:paraId="42386529" w14:textId="77777777"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N3</w:t>
            </w:r>
          </w:p>
        </w:tc>
        <w:tc>
          <w:tcPr>
            <w:tcW w:w="1429" w:type="dxa"/>
            <w:tcBorders>
              <w:top w:val="single" w:sz="4" w:space="0" w:color="auto"/>
              <w:left w:val="single" w:sz="4" w:space="0" w:color="auto"/>
              <w:bottom w:val="single" w:sz="4" w:space="0" w:color="auto"/>
              <w:right w:val="single" w:sz="4" w:space="0" w:color="auto"/>
            </w:tcBorders>
          </w:tcPr>
          <w:p w14:paraId="088DA7F2" w14:textId="77777777"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ERE 590</w:t>
            </w:r>
          </w:p>
        </w:tc>
        <w:tc>
          <w:tcPr>
            <w:tcW w:w="1840" w:type="dxa"/>
            <w:tcBorders>
              <w:top w:val="nil"/>
              <w:left w:val="single" w:sz="4" w:space="0" w:color="auto"/>
              <w:bottom w:val="single" w:sz="4" w:space="0" w:color="auto"/>
              <w:right w:val="single" w:sz="4" w:space="0" w:color="auto"/>
            </w:tcBorders>
            <w:noWrap/>
            <w:vAlign w:val="bottom"/>
            <w:hideMark/>
          </w:tcPr>
          <w:p w14:paraId="3D709E6B" w14:textId="4F175400"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 xml:space="preserve">2009 </w:t>
            </w:r>
          </w:p>
        </w:tc>
        <w:tc>
          <w:tcPr>
            <w:tcW w:w="2763" w:type="dxa"/>
            <w:tcBorders>
              <w:top w:val="nil"/>
              <w:left w:val="nil"/>
              <w:bottom w:val="single" w:sz="4" w:space="0" w:color="auto"/>
              <w:right w:val="single" w:sz="4" w:space="0" w:color="auto"/>
            </w:tcBorders>
            <w:noWrap/>
            <w:vAlign w:val="bottom"/>
            <w:hideMark/>
          </w:tcPr>
          <w:p w14:paraId="247A4EDB" w14:textId="77777777"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VF624DPD000000843</w:t>
            </w:r>
          </w:p>
        </w:tc>
      </w:tr>
      <w:tr w:rsidR="006321C0" w:rsidRPr="001B1317" w14:paraId="1E35F097" w14:textId="77777777" w:rsidTr="00DC0DB0">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61DDECCE" w14:textId="01364FB9"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9.</w:t>
            </w:r>
          </w:p>
        </w:tc>
        <w:tc>
          <w:tcPr>
            <w:tcW w:w="2735" w:type="dxa"/>
            <w:tcBorders>
              <w:top w:val="nil"/>
              <w:left w:val="nil"/>
              <w:bottom w:val="single" w:sz="4" w:space="0" w:color="auto"/>
              <w:right w:val="single" w:sz="4" w:space="0" w:color="auto"/>
            </w:tcBorders>
            <w:noWrap/>
            <w:vAlign w:val="bottom"/>
          </w:tcPr>
          <w:p w14:paraId="19D287C9" w14:textId="04217AA9"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A4747D">
              <w:rPr>
                <w:rFonts w:ascii="Times New Roman" w:hAnsi="Times New Roman" w:cs="Times New Roman"/>
                <w:color w:val="000000"/>
                <w:sz w:val="24"/>
                <w:lang w:eastAsia="en-US"/>
              </w:rPr>
              <w:t>IVECO DAILY</w:t>
            </w:r>
            <w:r>
              <w:rPr>
                <w:rFonts w:ascii="Times New Roman" w:hAnsi="Times New Roman" w:cs="Times New Roman"/>
                <w:color w:val="000000"/>
                <w:sz w:val="24"/>
                <w:lang w:eastAsia="en-US"/>
              </w:rPr>
              <w:t xml:space="preserve"> su kranu</w:t>
            </w:r>
          </w:p>
        </w:tc>
        <w:tc>
          <w:tcPr>
            <w:tcW w:w="1244" w:type="dxa"/>
            <w:tcBorders>
              <w:top w:val="single" w:sz="4" w:space="0" w:color="auto"/>
              <w:left w:val="nil"/>
              <w:bottom w:val="single" w:sz="4" w:space="0" w:color="auto"/>
              <w:right w:val="single" w:sz="4" w:space="0" w:color="auto"/>
            </w:tcBorders>
          </w:tcPr>
          <w:p w14:paraId="3CAFF88B" w14:textId="5BA112A2"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N</w:t>
            </w:r>
            <w:r>
              <w:rPr>
                <w:rFonts w:ascii="Times New Roman" w:hAnsi="Times New Roman" w:cs="Times New Roman"/>
                <w:color w:val="000000"/>
                <w:sz w:val="24"/>
                <w:lang w:eastAsia="en-US"/>
              </w:rPr>
              <w:t>2</w:t>
            </w:r>
          </w:p>
        </w:tc>
        <w:tc>
          <w:tcPr>
            <w:tcW w:w="1429" w:type="dxa"/>
            <w:tcBorders>
              <w:top w:val="single" w:sz="4" w:space="0" w:color="auto"/>
              <w:left w:val="single" w:sz="4" w:space="0" w:color="auto"/>
              <w:bottom w:val="single" w:sz="4" w:space="0" w:color="auto"/>
              <w:right w:val="single" w:sz="4" w:space="0" w:color="auto"/>
            </w:tcBorders>
          </w:tcPr>
          <w:p w14:paraId="45DED41F" w14:textId="4745DCCE"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FON 644</w:t>
            </w:r>
          </w:p>
        </w:tc>
        <w:tc>
          <w:tcPr>
            <w:tcW w:w="1840" w:type="dxa"/>
            <w:tcBorders>
              <w:top w:val="nil"/>
              <w:left w:val="single" w:sz="4" w:space="0" w:color="auto"/>
              <w:bottom w:val="single" w:sz="4" w:space="0" w:color="auto"/>
              <w:right w:val="single" w:sz="4" w:space="0" w:color="auto"/>
            </w:tcBorders>
            <w:noWrap/>
            <w:vAlign w:val="bottom"/>
          </w:tcPr>
          <w:p w14:paraId="107C8B1F" w14:textId="246A9CC1"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2011</w:t>
            </w:r>
          </w:p>
        </w:tc>
        <w:tc>
          <w:tcPr>
            <w:tcW w:w="2763" w:type="dxa"/>
            <w:tcBorders>
              <w:top w:val="nil"/>
              <w:left w:val="nil"/>
              <w:bottom w:val="single" w:sz="4" w:space="0" w:color="auto"/>
              <w:right w:val="single" w:sz="4" w:space="0" w:color="auto"/>
            </w:tcBorders>
            <w:noWrap/>
            <w:vAlign w:val="bottom"/>
          </w:tcPr>
          <w:p w14:paraId="14F1E048" w14:textId="223CEDF0"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ZCFC3594005889138</w:t>
            </w:r>
          </w:p>
        </w:tc>
      </w:tr>
      <w:tr w:rsidR="006321C0" w:rsidRPr="001B1317" w14:paraId="653E3F3D" w14:textId="77777777" w:rsidTr="006321C0">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165BA0CF" w14:textId="1B9D2EBF" w:rsidR="006321C0" w:rsidRPr="001B1317" w:rsidRDefault="006321C0" w:rsidP="006321C0">
            <w:pPr>
              <w:widowControl/>
              <w:autoSpaceDE/>
              <w:autoSpaceDN/>
              <w:adjustRightInd/>
              <w:ind w:firstLine="0"/>
              <w:rPr>
                <w:rFonts w:ascii="Times New Roman" w:hAnsi="Times New Roman" w:cs="Times New Roman"/>
                <w:sz w:val="24"/>
                <w:lang w:eastAsia="en-US"/>
              </w:rPr>
            </w:pPr>
            <w:r w:rsidRPr="001B1317">
              <w:rPr>
                <w:rFonts w:ascii="Times New Roman" w:hAnsi="Times New Roman" w:cs="Times New Roman"/>
                <w:color w:val="000000"/>
                <w:sz w:val="24"/>
                <w:lang w:eastAsia="en-US"/>
              </w:rPr>
              <w:t>10.</w:t>
            </w:r>
          </w:p>
        </w:tc>
        <w:tc>
          <w:tcPr>
            <w:tcW w:w="2735" w:type="dxa"/>
            <w:tcBorders>
              <w:top w:val="nil"/>
              <w:left w:val="nil"/>
              <w:bottom w:val="single" w:sz="4" w:space="0" w:color="auto"/>
              <w:right w:val="single" w:sz="4" w:space="0" w:color="auto"/>
            </w:tcBorders>
            <w:noWrap/>
            <w:vAlign w:val="bottom"/>
          </w:tcPr>
          <w:p w14:paraId="5434D168" w14:textId="209B1657" w:rsidR="006321C0" w:rsidRPr="001B1317" w:rsidRDefault="006321C0" w:rsidP="006321C0">
            <w:pPr>
              <w:widowControl/>
              <w:autoSpaceDE/>
              <w:autoSpaceDN/>
              <w:adjustRightInd/>
              <w:ind w:firstLine="0"/>
              <w:rPr>
                <w:rFonts w:ascii="Times New Roman" w:hAnsi="Times New Roman" w:cs="Times New Roman"/>
                <w:sz w:val="24"/>
                <w:lang w:eastAsia="en-US"/>
              </w:rPr>
            </w:pPr>
            <w:r w:rsidRPr="001B1317">
              <w:rPr>
                <w:rFonts w:ascii="Times New Roman" w:hAnsi="Times New Roman" w:cs="Times New Roman"/>
                <w:color w:val="000000"/>
                <w:sz w:val="24"/>
                <w:lang w:eastAsia="en-US"/>
              </w:rPr>
              <w:t>VOLVO 290</w:t>
            </w:r>
          </w:p>
        </w:tc>
        <w:tc>
          <w:tcPr>
            <w:tcW w:w="1244" w:type="dxa"/>
            <w:tcBorders>
              <w:top w:val="single" w:sz="4" w:space="0" w:color="auto"/>
              <w:left w:val="nil"/>
              <w:bottom w:val="single" w:sz="4" w:space="0" w:color="auto"/>
              <w:right w:val="single" w:sz="4" w:space="0" w:color="auto"/>
            </w:tcBorders>
          </w:tcPr>
          <w:p w14:paraId="09526311" w14:textId="78B4D441" w:rsidR="006321C0" w:rsidRPr="001B1317" w:rsidRDefault="006321C0" w:rsidP="006321C0">
            <w:pPr>
              <w:widowControl/>
              <w:autoSpaceDE/>
              <w:autoSpaceDN/>
              <w:adjustRightInd/>
              <w:ind w:firstLine="0"/>
              <w:rPr>
                <w:rFonts w:ascii="Times New Roman" w:hAnsi="Times New Roman" w:cs="Times New Roman"/>
                <w:sz w:val="24"/>
                <w:lang w:eastAsia="en-US"/>
              </w:rPr>
            </w:pPr>
            <w:r w:rsidRPr="001B1317">
              <w:rPr>
                <w:rFonts w:ascii="Times New Roman" w:hAnsi="Times New Roman" w:cs="Times New Roman"/>
                <w:color w:val="000000"/>
                <w:sz w:val="24"/>
                <w:lang w:eastAsia="en-US"/>
              </w:rPr>
              <w:t>N3</w:t>
            </w:r>
          </w:p>
        </w:tc>
        <w:tc>
          <w:tcPr>
            <w:tcW w:w="1429" w:type="dxa"/>
            <w:tcBorders>
              <w:top w:val="single" w:sz="4" w:space="0" w:color="auto"/>
              <w:left w:val="single" w:sz="4" w:space="0" w:color="auto"/>
              <w:bottom w:val="single" w:sz="4" w:space="0" w:color="auto"/>
              <w:right w:val="single" w:sz="4" w:space="0" w:color="auto"/>
            </w:tcBorders>
          </w:tcPr>
          <w:p w14:paraId="38AF4650" w14:textId="4C3FBAD9" w:rsidR="006321C0" w:rsidRPr="001B1317" w:rsidRDefault="006321C0" w:rsidP="006321C0">
            <w:pPr>
              <w:widowControl/>
              <w:autoSpaceDE/>
              <w:autoSpaceDN/>
              <w:adjustRightInd/>
              <w:ind w:firstLine="0"/>
              <w:rPr>
                <w:rFonts w:ascii="Times New Roman" w:hAnsi="Times New Roman" w:cs="Times New Roman"/>
                <w:sz w:val="24"/>
                <w:lang w:eastAsia="en-US"/>
              </w:rPr>
            </w:pPr>
            <w:r w:rsidRPr="001B1317">
              <w:rPr>
                <w:rFonts w:ascii="Times New Roman" w:hAnsi="Times New Roman" w:cs="Times New Roman"/>
                <w:color w:val="000000"/>
                <w:sz w:val="24"/>
                <w:lang w:eastAsia="en-US"/>
              </w:rPr>
              <w:t>VKB 827</w:t>
            </w:r>
          </w:p>
        </w:tc>
        <w:tc>
          <w:tcPr>
            <w:tcW w:w="1840" w:type="dxa"/>
            <w:tcBorders>
              <w:top w:val="nil"/>
              <w:left w:val="single" w:sz="4" w:space="0" w:color="auto"/>
              <w:bottom w:val="single" w:sz="4" w:space="0" w:color="auto"/>
              <w:right w:val="single" w:sz="4" w:space="0" w:color="auto"/>
            </w:tcBorders>
            <w:noWrap/>
            <w:vAlign w:val="bottom"/>
          </w:tcPr>
          <w:p w14:paraId="37293B50" w14:textId="43EFECC6" w:rsidR="006321C0" w:rsidRPr="001B1317" w:rsidRDefault="006321C0" w:rsidP="006321C0">
            <w:pPr>
              <w:widowControl/>
              <w:autoSpaceDE/>
              <w:autoSpaceDN/>
              <w:adjustRightInd/>
              <w:ind w:firstLine="0"/>
              <w:rPr>
                <w:rFonts w:ascii="Times New Roman" w:hAnsi="Times New Roman" w:cs="Times New Roman"/>
                <w:sz w:val="24"/>
                <w:lang w:eastAsia="en-US"/>
              </w:rPr>
            </w:pPr>
            <w:r w:rsidRPr="001B1317">
              <w:rPr>
                <w:rFonts w:ascii="Times New Roman" w:hAnsi="Times New Roman" w:cs="Times New Roman"/>
                <w:color w:val="000000"/>
                <w:sz w:val="24"/>
                <w:lang w:eastAsia="en-US"/>
              </w:rPr>
              <w:t xml:space="preserve">2000 </w:t>
            </w:r>
          </w:p>
        </w:tc>
        <w:tc>
          <w:tcPr>
            <w:tcW w:w="2763" w:type="dxa"/>
            <w:tcBorders>
              <w:top w:val="nil"/>
              <w:left w:val="nil"/>
              <w:bottom w:val="single" w:sz="4" w:space="0" w:color="auto"/>
              <w:right w:val="single" w:sz="4" w:space="0" w:color="auto"/>
            </w:tcBorders>
            <w:noWrap/>
            <w:vAlign w:val="bottom"/>
          </w:tcPr>
          <w:p w14:paraId="43D53425" w14:textId="665B4EE1" w:rsidR="006321C0" w:rsidRPr="001B1317" w:rsidRDefault="006321C0" w:rsidP="006321C0">
            <w:pPr>
              <w:widowControl/>
              <w:autoSpaceDE/>
              <w:autoSpaceDN/>
              <w:adjustRightInd/>
              <w:ind w:firstLine="0"/>
              <w:rPr>
                <w:rFonts w:ascii="Times New Roman" w:hAnsi="Times New Roman" w:cs="Times New Roman"/>
                <w:sz w:val="24"/>
                <w:lang w:eastAsia="en-US"/>
              </w:rPr>
            </w:pPr>
            <w:r w:rsidRPr="001B1317">
              <w:rPr>
                <w:rFonts w:ascii="Times New Roman" w:hAnsi="Times New Roman" w:cs="Times New Roman"/>
                <w:color w:val="000000"/>
                <w:sz w:val="24"/>
                <w:lang w:eastAsia="en-US"/>
              </w:rPr>
              <w:t>YV2J4DEA0YA515478</w:t>
            </w:r>
          </w:p>
        </w:tc>
      </w:tr>
      <w:tr w:rsidR="006321C0" w:rsidRPr="001B1317" w14:paraId="4274E49E" w14:textId="77777777" w:rsidTr="006321C0">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200CF229" w14:textId="0AE0C6F7"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11.</w:t>
            </w:r>
          </w:p>
        </w:tc>
        <w:tc>
          <w:tcPr>
            <w:tcW w:w="2735" w:type="dxa"/>
            <w:tcBorders>
              <w:top w:val="nil"/>
              <w:left w:val="nil"/>
              <w:bottom w:val="single" w:sz="4" w:space="0" w:color="auto"/>
              <w:right w:val="single" w:sz="4" w:space="0" w:color="auto"/>
            </w:tcBorders>
            <w:noWrap/>
            <w:vAlign w:val="bottom"/>
          </w:tcPr>
          <w:p w14:paraId="2BB2D10F" w14:textId="023887E1"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 xml:space="preserve">MAN TGS </w:t>
            </w:r>
            <w:r>
              <w:rPr>
                <w:rFonts w:ascii="Times New Roman" w:hAnsi="Times New Roman" w:cs="Times New Roman"/>
                <w:color w:val="000000"/>
                <w:sz w:val="24"/>
                <w:lang w:eastAsia="en-US"/>
              </w:rPr>
              <w:t>33.440</w:t>
            </w:r>
          </w:p>
        </w:tc>
        <w:tc>
          <w:tcPr>
            <w:tcW w:w="1244" w:type="dxa"/>
            <w:tcBorders>
              <w:top w:val="single" w:sz="4" w:space="0" w:color="auto"/>
              <w:left w:val="nil"/>
              <w:bottom w:val="single" w:sz="4" w:space="0" w:color="auto"/>
              <w:right w:val="single" w:sz="4" w:space="0" w:color="auto"/>
            </w:tcBorders>
          </w:tcPr>
          <w:p w14:paraId="060AEED7" w14:textId="4DC17C6F"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N3</w:t>
            </w:r>
          </w:p>
        </w:tc>
        <w:tc>
          <w:tcPr>
            <w:tcW w:w="1429" w:type="dxa"/>
            <w:tcBorders>
              <w:top w:val="single" w:sz="4" w:space="0" w:color="auto"/>
              <w:left w:val="single" w:sz="4" w:space="0" w:color="auto"/>
              <w:bottom w:val="single" w:sz="4" w:space="0" w:color="auto"/>
              <w:right w:val="single" w:sz="4" w:space="0" w:color="auto"/>
            </w:tcBorders>
          </w:tcPr>
          <w:p w14:paraId="6C795F08" w14:textId="12CF82EC"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HED 895</w:t>
            </w:r>
          </w:p>
        </w:tc>
        <w:tc>
          <w:tcPr>
            <w:tcW w:w="1840" w:type="dxa"/>
            <w:tcBorders>
              <w:top w:val="nil"/>
              <w:left w:val="single" w:sz="4" w:space="0" w:color="auto"/>
              <w:bottom w:val="single" w:sz="4" w:space="0" w:color="auto"/>
              <w:right w:val="single" w:sz="4" w:space="0" w:color="auto"/>
            </w:tcBorders>
            <w:noWrap/>
            <w:vAlign w:val="bottom"/>
          </w:tcPr>
          <w:p w14:paraId="073FA734" w14:textId="3DDE64FC"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2013</w:t>
            </w:r>
          </w:p>
        </w:tc>
        <w:tc>
          <w:tcPr>
            <w:tcW w:w="2763" w:type="dxa"/>
            <w:tcBorders>
              <w:top w:val="nil"/>
              <w:left w:val="nil"/>
              <w:bottom w:val="single" w:sz="4" w:space="0" w:color="auto"/>
              <w:right w:val="single" w:sz="4" w:space="0" w:color="auto"/>
            </w:tcBorders>
            <w:noWrap/>
            <w:vAlign w:val="bottom"/>
          </w:tcPr>
          <w:p w14:paraId="2FFE1B95" w14:textId="17D4FBCE"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WMA30SZZ3EM638238</w:t>
            </w:r>
          </w:p>
        </w:tc>
      </w:tr>
      <w:tr w:rsidR="006321C0" w:rsidRPr="001B1317" w14:paraId="4245A7D6" w14:textId="77777777" w:rsidTr="00EE509A">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197351CD" w14:textId="50367AB3"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12.</w:t>
            </w:r>
          </w:p>
        </w:tc>
        <w:tc>
          <w:tcPr>
            <w:tcW w:w="2735" w:type="dxa"/>
            <w:tcBorders>
              <w:top w:val="nil"/>
              <w:left w:val="nil"/>
              <w:bottom w:val="single" w:sz="4" w:space="0" w:color="auto"/>
              <w:right w:val="single" w:sz="4" w:space="0" w:color="auto"/>
            </w:tcBorders>
            <w:noWrap/>
            <w:vAlign w:val="bottom"/>
          </w:tcPr>
          <w:p w14:paraId="7815D520" w14:textId="0D0D37F6"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sz w:val="24"/>
                <w:lang w:eastAsia="en-US"/>
              </w:rPr>
              <w:t>MAN TGS</w:t>
            </w:r>
            <w:r>
              <w:rPr>
                <w:rFonts w:ascii="Times New Roman" w:hAnsi="Times New Roman" w:cs="Times New Roman"/>
                <w:sz w:val="24"/>
                <w:lang w:eastAsia="en-US"/>
              </w:rPr>
              <w:t xml:space="preserve"> 18.320</w:t>
            </w:r>
          </w:p>
        </w:tc>
        <w:tc>
          <w:tcPr>
            <w:tcW w:w="1244" w:type="dxa"/>
            <w:tcBorders>
              <w:top w:val="single" w:sz="4" w:space="0" w:color="auto"/>
              <w:left w:val="nil"/>
              <w:bottom w:val="single" w:sz="4" w:space="0" w:color="auto"/>
              <w:right w:val="single" w:sz="4" w:space="0" w:color="auto"/>
            </w:tcBorders>
          </w:tcPr>
          <w:p w14:paraId="789E1A8B" w14:textId="4F289AFA"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sz w:val="24"/>
                <w:lang w:eastAsia="en-US"/>
              </w:rPr>
              <w:t>N3</w:t>
            </w:r>
          </w:p>
        </w:tc>
        <w:tc>
          <w:tcPr>
            <w:tcW w:w="1429" w:type="dxa"/>
            <w:tcBorders>
              <w:top w:val="single" w:sz="4" w:space="0" w:color="auto"/>
              <w:left w:val="single" w:sz="4" w:space="0" w:color="auto"/>
              <w:bottom w:val="single" w:sz="4" w:space="0" w:color="auto"/>
              <w:right w:val="single" w:sz="4" w:space="0" w:color="auto"/>
            </w:tcBorders>
          </w:tcPr>
          <w:p w14:paraId="646D3251" w14:textId="63CE5504"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sz w:val="24"/>
                <w:lang w:eastAsia="en-US"/>
              </w:rPr>
              <w:t>JGB 953</w:t>
            </w:r>
          </w:p>
        </w:tc>
        <w:tc>
          <w:tcPr>
            <w:tcW w:w="1840" w:type="dxa"/>
            <w:tcBorders>
              <w:top w:val="nil"/>
              <w:left w:val="single" w:sz="4" w:space="0" w:color="auto"/>
              <w:bottom w:val="single" w:sz="4" w:space="0" w:color="auto"/>
              <w:right w:val="single" w:sz="4" w:space="0" w:color="auto"/>
            </w:tcBorders>
            <w:noWrap/>
            <w:vAlign w:val="bottom"/>
          </w:tcPr>
          <w:p w14:paraId="4C3035F3" w14:textId="7DA05F61"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sz w:val="24"/>
                <w:lang w:eastAsia="en-US"/>
              </w:rPr>
              <w:t>2016</w:t>
            </w:r>
          </w:p>
        </w:tc>
        <w:tc>
          <w:tcPr>
            <w:tcW w:w="2763" w:type="dxa"/>
            <w:tcBorders>
              <w:top w:val="nil"/>
              <w:left w:val="nil"/>
              <w:bottom w:val="single" w:sz="4" w:space="0" w:color="auto"/>
              <w:right w:val="single" w:sz="4" w:space="0" w:color="auto"/>
            </w:tcBorders>
            <w:noWrap/>
            <w:vAlign w:val="bottom"/>
          </w:tcPr>
          <w:p w14:paraId="70929406" w14:textId="0C77FFC8"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sz w:val="24"/>
                <w:lang w:eastAsia="en-US"/>
              </w:rPr>
              <w:t>WMA06SZZ5GP071842</w:t>
            </w:r>
          </w:p>
        </w:tc>
      </w:tr>
      <w:tr w:rsidR="006321C0" w:rsidRPr="001B1317" w14:paraId="2F3B2E37" w14:textId="77777777" w:rsidTr="00EE509A">
        <w:trPr>
          <w:trHeight w:val="226"/>
          <w:jc w:val="center"/>
        </w:trPr>
        <w:tc>
          <w:tcPr>
            <w:tcW w:w="798" w:type="dxa"/>
            <w:tcBorders>
              <w:top w:val="single" w:sz="4" w:space="0" w:color="auto"/>
              <w:left w:val="single" w:sz="4" w:space="0" w:color="auto"/>
              <w:bottom w:val="single" w:sz="4" w:space="0" w:color="auto"/>
              <w:right w:val="single" w:sz="4" w:space="0" w:color="auto"/>
            </w:tcBorders>
            <w:noWrap/>
            <w:vAlign w:val="bottom"/>
          </w:tcPr>
          <w:p w14:paraId="054487C0" w14:textId="1EB1527E" w:rsidR="006321C0" w:rsidRPr="001B1317" w:rsidRDefault="002145B3"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13.</w:t>
            </w:r>
          </w:p>
        </w:tc>
        <w:tc>
          <w:tcPr>
            <w:tcW w:w="2735" w:type="dxa"/>
            <w:tcBorders>
              <w:top w:val="single" w:sz="4" w:space="0" w:color="auto"/>
              <w:left w:val="nil"/>
              <w:bottom w:val="single" w:sz="4" w:space="0" w:color="auto"/>
              <w:right w:val="single" w:sz="4" w:space="0" w:color="auto"/>
            </w:tcBorders>
            <w:noWrap/>
            <w:vAlign w:val="bottom"/>
          </w:tcPr>
          <w:p w14:paraId="31187D69" w14:textId="5ED23697" w:rsidR="006321C0" w:rsidRPr="001B1317" w:rsidRDefault="002145B3" w:rsidP="006321C0">
            <w:pPr>
              <w:widowControl/>
              <w:autoSpaceDE/>
              <w:autoSpaceDN/>
              <w:adjustRightInd/>
              <w:ind w:firstLine="0"/>
              <w:rPr>
                <w:rFonts w:ascii="Times New Roman" w:hAnsi="Times New Roman" w:cs="Times New Roman"/>
                <w:color w:val="000000"/>
                <w:sz w:val="24"/>
                <w:lang w:eastAsia="en-US"/>
              </w:rPr>
            </w:pPr>
            <w:proofErr w:type="spellStart"/>
            <w:r>
              <w:rPr>
                <w:rFonts w:ascii="Times New Roman" w:hAnsi="Times New Roman" w:cs="Times New Roman"/>
                <w:color w:val="000000"/>
                <w:sz w:val="24"/>
                <w:lang w:eastAsia="en-US"/>
              </w:rPr>
              <w:t>Case</w:t>
            </w:r>
            <w:proofErr w:type="spellEnd"/>
            <w:r>
              <w:rPr>
                <w:rFonts w:ascii="Times New Roman" w:hAnsi="Times New Roman" w:cs="Times New Roman"/>
                <w:color w:val="000000"/>
                <w:sz w:val="24"/>
                <w:lang w:eastAsia="en-US"/>
              </w:rPr>
              <w:t xml:space="preserve"> 580ST</w:t>
            </w:r>
          </w:p>
        </w:tc>
        <w:tc>
          <w:tcPr>
            <w:tcW w:w="1244" w:type="dxa"/>
            <w:tcBorders>
              <w:top w:val="single" w:sz="4" w:space="0" w:color="auto"/>
              <w:left w:val="nil"/>
              <w:bottom w:val="single" w:sz="4" w:space="0" w:color="auto"/>
              <w:right w:val="single" w:sz="4" w:space="0" w:color="auto"/>
            </w:tcBorders>
          </w:tcPr>
          <w:p w14:paraId="138FE284" w14:textId="3A9A55B5" w:rsidR="006321C0" w:rsidRPr="001B1317" w:rsidRDefault="002145B3"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C6</w:t>
            </w:r>
          </w:p>
        </w:tc>
        <w:tc>
          <w:tcPr>
            <w:tcW w:w="1429" w:type="dxa"/>
            <w:tcBorders>
              <w:top w:val="single" w:sz="4" w:space="0" w:color="auto"/>
              <w:left w:val="single" w:sz="4" w:space="0" w:color="auto"/>
              <w:bottom w:val="single" w:sz="4" w:space="0" w:color="auto"/>
              <w:right w:val="single" w:sz="4" w:space="0" w:color="auto"/>
            </w:tcBorders>
          </w:tcPr>
          <w:p w14:paraId="11F18C5E" w14:textId="1A434E42" w:rsidR="006321C0" w:rsidRPr="001B1317" w:rsidRDefault="002145B3"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B162Z</w:t>
            </w:r>
          </w:p>
        </w:tc>
        <w:tc>
          <w:tcPr>
            <w:tcW w:w="1840" w:type="dxa"/>
            <w:tcBorders>
              <w:top w:val="single" w:sz="4" w:space="0" w:color="auto"/>
              <w:left w:val="single" w:sz="4" w:space="0" w:color="auto"/>
              <w:bottom w:val="single" w:sz="4" w:space="0" w:color="auto"/>
              <w:right w:val="single" w:sz="4" w:space="0" w:color="auto"/>
            </w:tcBorders>
            <w:noWrap/>
            <w:vAlign w:val="bottom"/>
          </w:tcPr>
          <w:p w14:paraId="7AA29E47" w14:textId="2401070D" w:rsidR="006321C0" w:rsidRPr="001B1317" w:rsidRDefault="002145B3"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2015</w:t>
            </w:r>
          </w:p>
        </w:tc>
        <w:tc>
          <w:tcPr>
            <w:tcW w:w="2763" w:type="dxa"/>
            <w:tcBorders>
              <w:top w:val="single" w:sz="4" w:space="0" w:color="auto"/>
              <w:left w:val="nil"/>
              <w:bottom w:val="single" w:sz="4" w:space="0" w:color="auto"/>
              <w:right w:val="single" w:sz="4" w:space="0" w:color="auto"/>
            </w:tcBorders>
            <w:noWrap/>
            <w:vAlign w:val="bottom"/>
          </w:tcPr>
          <w:p w14:paraId="4B9F0978" w14:textId="2777EC8C" w:rsidR="006321C0" w:rsidRPr="001B1317" w:rsidRDefault="002145B3" w:rsidP="006321C0">
            <w:pPr>
              <w:widowControl/>
              <w:autoSpaceDE/>
              <w:autoSpaceDN/>
              <w:adjustRightInd/>
              <w:ind w:firstLine="0"/>
              <w:rPr>
                <w:rFonts w:ascii="Times New Roman" w:hAnsi="Times New Roman" w:cs="Times New Roman"/>
                <w:color w:val="000000"/>
                <w:sz w:val="24"/>
                <w:lang w:eastAsia="en-US"/>
              </w:rPr>
            </w:pPr>
            <w:r w:rsidRPr="002145B3">
              <w:rPr>
                <w:rFonts w:ascii="Times New Roman" w:hAnsi="Times New Roman" w:cs="Times New Roman"/>
                <w:color w:val="000000"/>
                <w:sz w:val="24"/>
                <w:lang w:eastAsia="en-US"/>
              </w:rPr>
              <w:t>FNH580STNFHH02392</w:t>
            </w:r>
          </w:p>
        </w:tc>
      </w:tr>
      <w:tr w:rsidR="006321C0" w:rsidRPr="001B1317" w14:paraId="5D9BED36" w14:textId="77777777" w:rsidTr="00EE509A">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0C68C3DC" w14:textId="3D62F87E" w:rsidR="006321C0" w:rsidRPr="001B1317" w:rsidRDefault="000A1D95"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14.</w:t>
            </w:r>
          </w:p>
        </w:tc>
        <w:tc>
          <w:tcPr>
            <w:tcW w:w="2735" w:type="dxa"/>
            <w:tcBorders>
              <w:top w:val="nil"/>
              <w:left w:val="nil"/>
              <w:bottom w:val="single" w:sz="4" w:space="0" w:color="auto"/>
              <w:right w:val="single" w:sz="4" w:space="0" w:color="auto"/>
            </w:tcBorders>
            <w:noWrap/>
            <w:vAlign w:val="bottom"/>
          </w:tcPr>
          <w:p w14:paraId="2A2E742A" w14:textId="77777777"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HUEFFRMANN HMA3620</w:t>
            </w:r>
          </w:p>
        </w:tc>
        <w:tc>
          <w:tcPr>
            <w:tcW w:w="1244" w:type="dxa"/>
            <w:tcBorders>
              <w:top w:val="single" w:sz="4" w:space="0" w:color="auto"/>
              <w:left w:val="nil"/>
              <w:bottom w:val="single" w:sz="4" w:space="0" w:color="auto"/>
              <w:right w:val="single" w:sz="4" w:space="0" w:color="auto"/>
            </w:tcBorders>
          </w:tcPr>
          <w:p w14:paraId="532B2D4C" w14:textId="77777777"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O4</w:t>
            </w:r>
          </w:p>
        </w:tc>
        <w:tc>
          <w:tcPr>
            <w:tcW w:w="1429" w:type="dxa"/>
            <w:tcBorders>
              <w:top w:val="single" w:sz="4" w:space="0" w:color="auto"/>
              <w:left w:val="single" w:sz="4" w:space="0" w:color="auto"/>
              <w:bottom w:val="single" w:sz="4" w:space="0" w:color="auto"/>
              <w:right w:val="single" w:sz="4" w:space="0" w:color="auto"/>
            </w:tcBorders>
          </w:tcPr>
          <w:p w14:paraId="3A75A5BC" w14:textId="77777777"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RK 351</w:t>
            </w:r>
          </w:p>
        </w:tc>
        <w:tc>
          <w:tcPr>
            <w:tcW w:w="1840" w:type="dxa"/>
            <w:tcBorders>
              <w:top w:val="nil"/>
              <w:left w:val="single" w:sz="4" w:space="0" w:color="auto"/>
              <w:bottom w:val="single" w:sz="4" w:space="0" w:color="auto"/>
              <w:right w:val="single" w:sz="4" w:space="0" w:color="auto"/>
            </w:tcBorders>
            <w:noWrap/>
            <w:vAlign w:val="bottom"/>
          </w:tcPr>
          <w:p w14:paraId="4E63F111" w14:textId="0FB91AAA"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1999</w:t>
            </w:r>
          </w:p>
        </w:tc>
        <w:tc>
          <w:tcPr>
            <w:tcW w:w="2763" w:type="dxa"/>
            <w:tcBorders>
              <w:top w:val="nil"/>
              <w:left w:val="nil"/>
              <w:bottom w:val="single" w:sz="4" w:space="0" w:color="auto"/>
              <w:right w:val="single" w:sz="4" w:space="0" w:color="auto"/>
            </w:tcBorders>
            <w:noWrap/>
            <w:vAlign w:val="bottom"/>
          </w:tcPr>
          <w:p w14:paraId="6B23F5DC" w14:textId="77777777"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W09HMA3620XH15007</w:t>
            </w:r>
          </w:p>
        </w:tc>
      </w:tr>
      <w:tr w:rsidR="006321C0" w:rsidRPr="001B1317" w14:paraId="3E2C6676" w14:textId="77777777" w:rsidTr="00EE509A">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41E806DC" w14:textId="20E536F0" w:rsidR="006321C0" w:rsidRPr="001B1317" w:rsidRDefault="000A1D95"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15.</w:t>
            </w:r>
          </w:p>
        </w:tc>
        <w:tc>
          <w:tcPr>
            <w:tcW w:w="2735" w:type="dxa"/>
            <w:tcBorders>
              <w:top w:val="nil"/>
              <w:left w:val="nil"/>
              <w:bottom w:val="single" w:sz="4" w:space="0" w:color="auto"/>
              <w:right w:val="single" w:sz="4" w:space="0" w:color="auto"/>
            </w:tcBorders>
            <w:noWrap/>
            <w:vAlign w:val="bottom"/>
          </w:tcPr>
          <w:p w14:paraId="7D5C0261" w14:textId="77777777"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HUEFFRMANN HMA3620</w:t>
            </w:r>
          </w:p>
        </w:tc>
        <w:tc>
          <w:tcPr>
            <w:tcW w:w="1244" w:type="dxa"/>
            <w:tcBorders>
              <w:top w:val="single" w:sz="4" w:space="0" w:color="auto"/>
              <w:left w:val="nil"/>
              <w:bottom w:val="single" w:sz="4" w:space="0" w:color="auto"/>
              <w:right w:val="single" w:sz="4" w:space="0" w:color="auto"/>
            </w:tcBorders>
          </w:tcPr>
          <w:p w14:paraId="4DD448FC" w14:textId="77777777"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O4</w:t>
            </w:r>
          </w:p>
        </w:tc>
        <w:tc>
          <w:tcPr>
            <w:tcW w:w="1429" w:type="dxa"/>
            <w:tcBorders>
              <w:top w:val="single" w:sz="4" w:space="0" w:color="auto"/>
              <w:left w:val="single" w:sz="4" w:space="0" w:color="auto"/>
              <w:bottom w:val="single" w:sz="4" w:space="0" w:color="auto"/>
              <w:right w:val="single" w:sz="4" w:space="0" w:color="auto"/>
            </w:tcBorders>
          </w:tcPr>
          <w:p w14:paraId="6400CE3A" w14:textId="15AB7072" w:rsidR="006321C0" w:rsidRPr="001B1317" w:rsidRDefault="00E735FB"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OI 384</w:t>
            </w:r>
          </w:p>
        </w:tc>
        <w:tc>
          <w:tcPr>
            <w:tcW w:w="1840" w:type="dxa"/>
            <w:tcBorders>
              <w:top w:val="nil"/>
              <w:left w:val="single" w:sz="4" w:space="0" w:color="auto"/>
              <w:bottom w:val="single" w:sz="4" w:space="0" w:color="auto"/>
              <w:right w:val="single" w:sz="4" w:space="0" w:color="auto"/>
            </w:tcBorders>
            <w:noWrap/>
            <w:vAlign w:val="bottom"/>
          </w:tcPr>
          <w:p w14:paraId="0DF46961" w14:textId="591EA702" w:rsidR="006321C0" w:rsidRPr="001B1317" w:rsidRDefault="00A46052"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1999</w:t>
            </w:r>
          </w:p>
        </w:tc>
        <w:tc>
          <w:tcPr>
            <w:tcW w:w="2763" w:type="dxa"/>
            <w:tcBorders>
              <w:top w:val="nil"/>
              <w:left w:val="nil"/>
              <w:bottom w:val="single" w:sz="4" w:space="0" w:color="auto"/>
              <w:right w:val="single" w:sz="4" w:space="0" w:color="auto"/>
            </w:tcBorders>
            <w:noWrap/>
            <w:vAlign w:val="bottom"/>
          </w:tcPr>
          <w:p w14:paraId="747B6DB3" w14:textId="77777777" w:rsidR="006321C0" w:rsidRPr="001B1317" w:rsidRDefault="006321C0" w:rsidP="006321C0">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W09HMA3620XH15008</w:t>
            </w:r>
          </w:p>
        </w:tc>
      </w:tr>
      <w:tr w:rsidR="00E735FB" w:rsidRPr="001B1317" w14:paraId="4ED281AC" w14:textId="77777777" w:rsidTr="00EE509A">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3EB63AE4" w14:textId="52A7954C" w:rsidR="00E735FB" w:rsidRPr="001B1317" w:rsidRDefault="000A1D95"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16.</w:t>
            </w:r>
          </w:p>
        </w:tc>
        <w:tc>
          <w:tcPr>
            <w:tcW w:w="2735" w:type="dxa"/>
            <w:tcBorders>
              <w:top w:val="nil"/>
              <w:left w:val="nil"/>
              <w:bottom w:val="single" w:sz="4" w:space="0" w:color="auto"/>
              <w:right w:val="single" w:sz="4" w:space="0" w:color="auto"/>
            </w:tcBorders>
            <w:noWrap/>
            <w:vAlign w:val="bottom"/>
          </w:tcPr>
          <w:p w14:paraId="6FFE11B8" w14:textId="6D6B49C6" w:rsidR="00E735FB" w:rsidRPr="001B1317" w:rsidRDefault="00CC50CA"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TIKI CP300-DRB</w:t>
            </w:r>
          </w:p>
        </w:tc>
        <w:tc>
          <w:tcPr>
            <w:tcW w:w="1244" w:type="dxa"/>
            <w:tcBorders>
              <w:top w:val="single" w:sz="4" w:space="0" w:color="auto"/>
              <w:left w:val="nil"/>
              <w:bottom w:val="single" w:sz="4" w:space="0" w:color="auto"/>
              <w:right w:val="single" w:sz="4" w:space="0" w:color="auto"/>
            </w:tcBorders>
          </w:tcPr>
          <w:p w14:paraId="00FAB855" w14:textId="649D72B3" w:rsidR="00E735FB" w:rsidRPr="001B1317" w:rsidRDefault="00CC50CA"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O2</w:t>
            </w:r>
          </w:p>
        </w:tc>
        <w:tc>
          <w:tcPr>
            <w:tcW w:w="1429" w:type="dxa"/>
            <w:tcBorders>
              <w:top w:val="single" w:sz="4" w:space="0" w:color="auto"/>
              <w:left w:val="single" w:sz="4" w:space="0" w:color="auto"/>
              <w:bottom w:val="single" w:sz="4" w:space="0" w:color="auto"/>
              <w:right w:val="single" w:sz="4" w:space="0" w:color="auto"/>
            </w:tcBorders>
          </w:tcPr>
          <w:p w14:paraId="2D7E4B5A" w14:textId="6CC96ABC" w:rsidR="00E735FB" w:rsidRPr="001B1317" w:rsidRDefault="00CC50CA"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NI 300</w:t>
            </w:r>
          </w:p>
        </w:tc>
        <w:tc>
          <w:tcPr>
            <w:tcW w:w="1840" w:type="dxa"/>
            <w:tcBorders>
              <w:top w:val="nil"/>
              <w:left w:val="single" w:sz="4" w:space="0" w:color="auto"/>
              <w:bottom w:val="single" w:sz="4" w:space="0" w:color="auto"/>
              <w:right w:val="single" w:sz="4" w:space="0" w:color="auto"/>
            </w:tcBorders>
            <w:noWrap/>
            <w:vAlign w:val="bottom"/>
          </w:tcPr>
          <w:p w14:paraId="611D978F" w14:textId="6408CCD6" w:rsidR="00E735FB" w:rsidRPr="001B1317" w:rsidRDefault="00CC50CA"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2023</w:t>
            </w:r>
          </w:p>
        </w:tc>
        <w:tc>
          <w:tcPr>
            <w:tcW w:w="2763" w:type="dxa"/>
            <w:tcBorders>
              <w:top w:val="nil"/>
              <w:left w:val="nil"/>
              <w:bottom w:val="single" w:sz="4" w:space="0" w:color="auto"/>
              <w:right w:val="single" w:sz="4" w:space="0" w:color="auto"/>
            </w:tcBorders>
            <w:noWrap/>
            <w:vAlign w:val="bottom"/>
          </w:tcPr>
          <w:p w14:paraId="474C2273" w14:textId="2B239335" w:rsidR="00E735FB" w:rsidRPr="001B1317" w:rsidRDefault="00CC50CA" w:rsidP="006321C0">
            <w:pPr>
              <w:widowControl/>
              <w:autoSpaceDE/>
              <w:autoSpaceDN/>
              <w:adjustRightInd/>
              <w:ind w:firstLine="0"/>
              <w:rPr>
                <w:rFonts w:ascii="Times New Roman" w:hAnsi="Times New Roman" w:cs="Times New Roman"/>
                <w:color w:val="000000"/>
                <w:sz w:val="24"/>
                <w:lang w:eastAsia="en-US"/>
              </w:rPr>
            </w:pPr>
            <w:r w:rsidRPr="00CC50CA">
              <w:rPr>
                <w:rFonts w:ascii="Times New Roman" w:hAnsi="Times New Roman" w:cs="Times New Roman"/>
                <w:color w:val="000000"/>
                <w:sz w:val="24"/>
                <w:lang w:eastAsia="en-US"/>
              </w:rPr>
              <w:t>V6AC2104100007686</w:t>
            </w:r>
          </w:p>
        </w:tc>
      </w:tr>
      <w:tr w:rsidR="00E735FB" w:rsidRPr="001B1317" w14:paraId="5EF2C9E2" w14:textId="77777777" w:rsidTr="00EE509A">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06B4FE0A" w14:textId="41FF4BD2" w:rsidR="00E735FB" w:rsidRPr="001B1317" w:rsidRDefault="000A1D95"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17.</w:t>
            </w:r>
          </w:p>
        </w:tc>
        <w:tc>
          <w:tcPr>
            <w:tcW w:w="2735" w:type="dxa"/>
            <w:tcBorders>
              <w:top w:val="nil"/>
              <w:left w:val="nil"/>
              <w:bottom w:val="single" w:sz="4" w:space="0" w:color="auto"/>
              <w:right w:val="single" w:sz="4" w:space="0" w:color="auto"/>
            </w:tcBorders>
            <w:noWrap/>
            <w:vAlign w:val="bottom"/>
          </w:tcPr>
          <w:p w14:paraId="68827523" w14:textId="3797B350" w:rsidR="00E735FB" w:rsidRPr="001B1317" w:rsidRDefault="00CC50CA" w:rsidP="006321C0">
            <w:pPr>
              <w:widowControl/>
              <w:autoSpaceDE/>
              <w:autoSpaceDN/>
              <w:adjustRightInd/>
              <w:ind w:firstLine="0"/>
              <w:rPr>
                <w:rFonts w:ascii="Times New Roman" w:hAnsi="Times New Roman" w:cs="Times New Roman"/>
                <w:color w:val="000000"/>
                <w:sz w:val="24"/>
                <w:lang w:eastAsia="en-US"/>
              </w:rPr>
            </w:pPr>
            <w:r w:rsidRPr="00CC50CA">
              <w:rPr>
                <w:rFonts w:ascii="Times New Roman" w:hAnsi="Times New Roman" w:cs="Times New Roman"/>
                <w:color w:val="000000"/>
                <w:sz w:val="24"/>
                <w:lang w:eastAsia="en-US"/>
              </w:rPr>
              <w:t>TIKI GP419-DRB/3500</w:t>
            </w:r>
          </w:p>
        </w:tc>
        <w:tc>
          <w:tcPr>
            <w:tcW w:w="1244" w:type="dxa"/>
            <w:tcBorders>
              <w:top w:val="single" w:sz="4" w:space="0" w:color="auto"/>
              <w:left w:val="nil"/>
              <w:bottom w:val="single" w:sz="4" w:space="0" w:color="auto"/>
              <w:right w:val="single" w:sz="4" w:space="0" w:color="auto"/>
            </w:tcBorders>
          </w:tcPr>
          <w:p w14:paraId="6FD49FB2" w14:textId="5D754538" w:rsidR="00E735FB" w:rsidRPr="001B1317" w:rsidRDefault="00CC50CA"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O2</w:t>
            </w:r>
          </w:p>
        </w:tc>
        <w:tc>
          <w:tcPr>
            <w:tcW w:w="1429" w:type="dxa"/>
            <w:tcBorders>
              <w:top w:val="single" w:sz="4" w:space="0" w:color="auto"/>
              <w:left w:val="single" w:sz="4" w:space="0" w:color="auto"/>
              <w:bottom w:val="single" w:sz="4" w:space="0" w:color="auto"/>
              <w:right w:val="single" w:sz="4" w:space="0" w:color="auto"/>
            </w:tcBorders>
          </w:tcPr>
          <w:p w14:paraId="4AFF63A7" w14:textId="46E426DA" w:rsidR="00E735FB" w:rsidRPr="001B1317" w:rsidRDefault="00CC50CA"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NI 303</w:t>
            </w:r>
          </w:p>
        </w:tc>
        <w:tc>
          <w:tcPr>
            <w:tcW w:w="1840" w:type="dxa"/>
            <w:tcBorders>
              <w:top w:val="nil"/>
              <w:left w:val="single" w:sz="4" w:space="0" w:color="auto"/>
              <w:bottom w:val="single" w:sz="4" w:space="0" w:color="auto"/>
              <w:right w:val="single" w:sz="4" w:space="0" w:color="auto"/>
            </w:tcBorders>
            <w:noWrap/>
            <w:vAlign w:val="bottom"/>
          </w:tcPr>
          <w:p w14:paraId="429EDE67" w14:textId="7F66720C" w:rsidR="00E735FB" w:rsidRPr="001B1317" w:rsidRDefault="00CC50CA"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2023</w:t>
            </w:r>
          </w:p>
        </w:tc>
        <w:tc>
          <w:tcPr>
            <w:tcW w:w="2763" w:type="dxa"/>
            <w:tcBorders>
              <w:top w:val="nil"/>
              <w:left w:val="nil"/>
              <w:bottom w:val="single" w:sz="4" w:space="0" w:color="auto"/>
              <w:right w:val="single" w:sz="4" w:space="0" w:color="auto"/>
            </w:tcBorders>
            <w:noWrap/>
            <w:vAlign w:val="bottom"/>
          </w:tcPr>
          <w:p w14:paraId="63C6DC00" w14:textId="532600CF" w:rsidR="00E735FB" w:rsidRPr="001B1317" w:rsidRDefault="00CC50CA" w:rsidP="006321C0">
            <w:pPr>
              <w:widowControl/>
              <w:autoSpaceDE/>
              <w:autoSpaceDN/>
              <w:adjustRightInd/>
              <w:ind w:firstLine="0"/>
              <w:rPr>
                <w:rFonts w:ascii="Times New Roman" w:hAnsi="Times New Roman" w:cs="Times New Roman"/>
                <w:color w:val="000000"/>
                <w:sz w:val="24"/>
                <w:lang w:eastAsia="en-US"/>
              </w:rPr>
            </w:pPr>
            <w:r w:rsidRPr="00CC50CA">
              <w:rPr>
                <w:rFonts w:ascii="Times New Roman" w:hAnsi="Times New Roman" w:cs="Times New Roman"/>
                <w:color w:val="000000"/>
                <w:sz w:val="24"/>
                <w:lang w:eastAsia="en-US"/>
              </w:rPr>
              <w:t>V6AAP2608P0000002</w:t>
            </w:r>
          </w:p>
        </w:tc>
      </w:tr>
      <w:tr w:rsidR="006321C0" w:rsidRPr="001B1317" w14:paraId="1BF0A059" w14:textId="77777777" w:rsidTr="00EE509A">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48638F37" w14:textId="423AD26E" w:rsidR="006321C0" w:rsidRPr="001B1317" w:rsidRDefault="000A1D95"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18.</w:t>
            </w:r>
          </w:p>
        </w:tc>
        <w:tc>
          <w:tcPr>
            <w:tcW w:w="2735" w:type="dxa"/>
            <w:tcBorders>
              <w:top w:val="nil"/>
              <w:left w:val="nil"/>
              <w:bottom w:val="single" w:sz="4" w:space="0" w:color="auto"/>
              <w:right w:val="single" w:sz="4" w:space="0" w:color="auto"/>
            </w:tcBorders>
            <w:noWrap/>
            <w:vAlign w:val="bottom"/>
          </w:tcPr>
          <w:p w14:paraId="2E79FC5C" w14:textId="0CC4B52B" w:rsidR="006321C0" w:rsidRPr="001B1317" w:rsidRDefault="00CC50CA" w:rsidP="006321C0">
            <w:pPr>
              <w:widowControl/>
              <w:autoSpaceDE/>
              <w:autoSpaceDN/>
              <w:adjustRightInd/>
              <w:ind w:firstLine="0"/>
              <w:rPr>
                <w:rFonts w:ascii="Times New Roman" w:hAnsi="Times New Roman" w:cs="Times New Roman"/>
                <w:color w:val="000000"/>
                <w:sz w:val="24"/>
                <w:lang w:eastAsia="en-US"/>
              </w:rPr>
            </w:pPr>
            <w:r w:rsidRPr="00CC50CA">
              <w:rPr>
                <w:rFonts w:ascii="Times New Roman" w:hAnsi="Times New Roman" w:cs="Times New Roman"/>
                <w:color w:val="000000"/>
                <w:sz w:val="24"/>
                <w:lang w:eastAsia="en-US"/>
              </w:rPr>
              <w:t>TIKI GP419-DRB/3500</w:t>
            </w:r>
          </w:p>
        </w:tc>
        <w:tc>
          <w:tcPr>
            <w:tcW w:w="1244" w:type="dxa"/>
            <w:tcBorders>
              <w:top w:val="single" w:sz="4" w:space="0" w:color="auto"/>
              <w:left w:val="nil"/>
              <w:bottom w:val="single" w:sz="4" w:space="0" w:color="auto"/>
              <w:right w:val="single" w:sz="4" w:space="0" w:color="auto"/>
            </w:tcBorders>
          </w:tcPr>
          <w:p w14:paraId="18D324EC" w14:textId="76ED5C98" w:rsidR="006321C0" w:rsidRPr="001B1317" w:rsidRDefault="00CC50CA"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O2</w:t>
            </w:r>
          </w:p>
        </w:tc>
        <w:tc>
          <w:tcPr>
            <w:tcW w:w="1429" w:type="dxa"/>
            <w:tcBorders>
              <w:top w:val="single" w:sz="4" w:space="0" w:color="auto"/>
              <w:left w:val="single" w:sz="4" w:space="0" w:color="auto"/>
              <w:bottom w:val="single" w:sz="4" w:space="0" w:color="auto"/>
              <w:right w:val="single" w:sz="4" w:space="0" w:color="auto"/>
            </w:tcBorders>
          </w:tcPr>
          <w:p w14:paraId="773C40DB" w14:textId="4DFA2E9B" w:rsidR="006321C0" w:rsidRPr="001B1317" w:rsidRDefault="00CC50CA"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NI 400</w:t>
            </w:r>
          </w:p>
        </w:tc>
        <w:tc>
          <w:tcPr>
            <w:tcW w:w="1840" w:type="dxa"/>
            <w:tcBorders>
              <w:top w:val="nil"/>
              <w:left w:val="single" w:sz="4" w:space="0" w:color="auto"/>
              <w:bottom w:val="single" w:sz="4" w:space="0" w:color="auto"/>
              <w:right w:val="single" w:sz="4" w:space="0" w:color="auto"/>
            </w:tcBorders>
            <w:noWrap/>
            <w:vAlign w:val="bottom"/>
          </w:tcPr>
          <w:p w14:paraId="5D910A91" w14:textId="18322E9F" w:rsidR="006321C0" w:rsidRPr="001B1317" w:rsidRDefault="00CC50CA" w:rsidP="006321C0">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2023</w:t>
            </w:r>
          </w:p>
        </w:tc>
        <w:tc>
          <w:tcPr>
            <w:tcW w:w="2763" w:type="dxa"/>
            <w:tcBorders>
              <w:top w:val="nil"/>
              <w:left w:val="nil"/>
              <w:bottom w:val="single" w:sz="4" w:space="0" w:color="auto"/>
              <w:right w:val="single" w:sz="4" w:space="0" w:color="auto"/>
            </w:tcBorders>
            <w:noWrap/>
            <w:vAlign w:val="bottom"/>
          </w:tcPr>
          <w:p w14:paraId="204F4401" w14:textId="3FAE0EEB" w:rsidR="006321C0" w:rsidRPr="001B1317" w:rsidRDefault="00CC50CA" w:rsidP="006321C0">
            <w:pPr>
              <w:widowControl/>
              <w:autoSpaceDE/>
              <w:autoSpaceDN/>
              <w:adjustRightInd/>
              <w:ind w:firstLine="0"/>
              <w:rPr>
                <w:rFonts w:ascii="Times New Roman" w:hAnsi="Times New Roman" w:cs="Times New Roman"/>
                <w:color w:val="000000"/>
                <w:sz w:val="24"/>
                <w:lang w:eastAsia="en-US"/>
              </w:rPr>
            </w:pPr>
            <w:r w:rsidRPr="00CC50CA">
              <w:rPr>
                <w:rFonts w:ascii="Times New Roman" w:hAnsi="Times New Roman" w:cs="Times New Roman"/>
                <w:color w:val="000000"/>
                <w:sz w:val="24"/>
                <w:lang w:eastAsia="en-US"/>
              </w:rPr>
              <w:t>V6AAP2606P0000001</w:t>
            </w:r>
          </w:p>
        </w:tc>
      </w:tr>
      <w:tr w:rsidR="00CC50CA" w:rsidRPr="001B1317" w14:paraId="1F433B34" w14:textId="77777777" w:rsidTr="00EE509A">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3E34C099" w14:textId="7ECC1480" w:rsidR="00CC50CA" w:rsidRPr="001B1317" w:rsidRDefault="000A1D95" w:rsidP="00CC50C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19.</w:t>
            </w:r>
          </w:p>
        </w:tc>
        <w:tc>
          <w:tcPr>
            <w:tcW w:w="2735" w:type="dxa"/>
            <w:tcBorders>
              <w:top w:val="nil"/>
              <w:left w:val="nil"/>
              <w:bottom w:val="single" w:sz="4" w:space="0" w:color="auto"/>
              <w:right w:val="single" w:sz="4" w:space="0" w:color="auto"/>
            </w:tcBorders>
            <w:noWrap/>
            <w:vAlign w:val="bottom"/>
          </w:tcPr>
          <w:p w14:paraId="08CD8B52" w14:textId="196BBEEB" w:rsidR="00CC50CA" w:rsidRPr="001B1317" w:rsidRDefault="00CC50CA" w:rsidP="00CC50C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NIFTY 120</w:t>
            </w:r>
          </w:p>
        </w:tc>
        <w:tc>
          <w:tcPr>
            <w:tcW w:w="1244" w:type="dxa"/>
            <w:tcBorders>
              <w:top w:val="single" w:sz="4" w:space="0" w:color="auto"/>
              <w:left w:val="nil"/>
              <w:bottom w:val="single" w:sz="4" w:space="0" w:color="auto"/>
              <w:right w:val="single" w:sz="4" w:space="0" w:color="auto"/>
            </w:tcBorders>
          </w:tcPr>
          <w:p w14:paraId="5066852E" w14:textId="5EB4FA48" w:rsidR="00CC50CA" w:rsidRPr="001B1317" w:rsidRDefault="00CC50CA" w:rsidP="00CC50CA">
            <w:pPr>
              <w:widowControl/>
              <w:autoSpaceDE/>
              <w:autoSpaceDN/>
              <w:adjustRightInd/>
              <w:ind w:firstLine="0"/>
              <w:rPr>
                <w:rFonts w:ascii="Times New Roman" w:hAnsi="Times New Roman" w:cs="Times New Roman"/>
                <w:color w:val="000000"/>
                <w:sz w:val="24"/>
                <w:lang w:eastAsia="en-US"/>
              </w:rPr>
            </w:pPr>
            <w:r w:rsidRPr="00E45E71">
              <w:rPr>
                <w:rFonts w:ascii="Times New Roman" w:hAnsi="Times New Roman" w:cs="Times New Roman"/>
                <w:color w:val="000000"/>
                <w:sz w:val="24"/>
                <w:lang w:eastAsia="en-US"/>
              </w:rPr>
              <w:t>O2</w:t>
            </w:r>
          </w:p>
        </w:tc>
        <w:tc>
          <w:tcPr>
            <w:tcW w:w="1429" w:type="dxa"/>
            <w:tcBorders>
              <w:top w:val="single" w:sz="4" w:space="0" w:color="auto"/>
              <w:left w:val="single" w:sz="4" w:space="0" w:color="auto"/>
              <w:bottom w:val="single" w:sz="4" w:space="0" w:color="auto"/>
              <w:right w:val="single" w:sz="4" w:space="0" w:color="auto"/>
            </w:tcBorders>
          </w:tcPr>
          <w:p w14:paraId="08101EFD" w14:textId="7AB99832" w:rsidR="00CC50CA" w:rsidRPr="001B1317" w:rsidRDefault="00CC50CA" w:rsidP="00CC50C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FM 451</w:t>
            </w:r>
          </w:p>
        </w:tc>
        <w:tc>
          <w:tcPr>
            <w:tcW w:w="1840" w:type="dxa"/>
            <w:tcBorders>
              <w:top w:val="nil"/>
              <w:left w:val="single" w:sz="4" w:space="0" w:color="auto"/>
              <w:bottom w:val="single" w:sz="4" w:space="0" w:color="auto"/>
              <w:right w:val="single" w:sz="4" w:space="0" w:color="auto"/>
            </w:tcBorders>
            <w:noWrap/>
            <w:vAlign w:val="bottom"/>
          </w:tcPr>
          <w:p w14:paraId="6D818B40" w14:textId="6DFEC8F0" w:rsidR="00CC50CA" w:rsidRPr="001B1317" w:rsidRDefault="00CC50CA" w:rsidP="00CC50C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2014</w:t>
            </w:r>
          </w:p>
        </w:tc>
        <w:tc>
          <w:tcPr>
            <w:tcW w:w="2763" w:type="dxa"/>
            <w:tcBorders>
              <w:top w:val="nil"/>
              <w:left w:val="nil"/>
              <w:bottom w:val="single" w:sz="4" w:space="0" w:color="auto"/>
              <w:right w:val="single" w:sz="4" w:space="0" w:color="auto"/>
            </w:tcBorders>
            <w:noWrap/>
            <w:vAlign w:val="bottom"/>
          </w:tcPr>
          <w:p w14:paraId="1DC8110F" w14:textId="568464B5" w:rsidR="00CC50CA" w:rsidRPr="001B1317" w:rsidRDefault="00CC50CA" w:rsidP="00CC50CA">
            <w:pPr>
              <w:widowControl/>
              <w:autoSpaceDE/>
              <w:autoSpaceDN/>
              <w:adjustRightInd/>
              <w:ind w:firstLine="0"/>
              <w:rPr>
                <w:rFonts w:ascii="Times New Roman" w:hAnsi="Times New Roman" w:cs="Times New Roman"/>
                <w:color w:val="000000"/>
                <w:sz w:val="24"/>
                <w:lang w:eastAsia="en-US"/>
              </w:rPr>
            </w:pPr>
            <w:r w:rsidRPr="00CC50CA">
              <w:rPr>
                <w:rFonts w:ascii="Times New Roman" w:hAnsi="Times New Roman" w:cs="Times New Roman"/>
                <w:color w:val="000000"/>
                <w:sz w:val="24"/>
                <w:lang w:eastAsia="en-US"/>
              </w:rPr>
              <w:t>SLN120MACEM027600</w:t>
            </w:r>
          </w:p>
        </w:tc>
      </w:tr>
      <w:tr w:rsidR="00CC50CA" w:rsidRPr="001B1317" w14:paraId="7711327A" w14:textId="77777777" w:rsidTr="00EE509A">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4E896849" w14:textId="3001D478" w:rsidR="00CC50CA" w:rsidRPr="001B1317" w:rsidRDefault="000A1D95" w:rsidP="00CC50C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20.</w:t>
            </w:r>
          </w:p>
        </w:tc>
        <w:tc>
          <w:tcPr>
            <w:tcW w:w="2735" w:type="dxa"/>
            <w:tcBorders>
              <w:top w:val="nil"/>
              <w:left w:val="nil"/>
              <w:bottom w:val="single" w:sz="4" w:space="0" w:color="auto"/>
              <w:right w:val="single" w:sz="4" w:space="0" w:color="auto"/>
            </w:tcBorders>
            <w:noWrap/>
            <w:vAlign w:val="bottom"/>
          </w:tcPr>
          <w:p w14:paraId="087291EA" w14:textId="6006CB4A" w:rsidR="00CC50CA" w:rsidRPr="001B1317" w:rsidRDefault="00E16D88" w:rsidP="00CC50C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DOMANTAS</w:t>
            </w:r>
          </w:p>
        </w:tc>
        <w:tc>
          <w:tcPr>
            <w:tcW w:w="1244" w:type="dxa"/>
            <w:tcBorders>
              <w:top w:val="single" w:sz="4" w:space="0" w:color="auto"/>
              <w:left w:val="nil"/>
              <w:bottom w:val="single" w:sz="4" w:space="0" w:color="auto"/>
              <w:right w:val="single" w:sz="4" w:space="0" w:color="auto"/>
            </w:tcBorders>
          </w:tcPr>
          <w:p w14:paraId="2E5465DF" w14:textId="5FF272EC" w:rsidR="00CC50CA" w:rsidRPr="001B1317" w:rsidRDefault="00CC50CA" w:rsidP="00CC50CA">
            <w:pPr>
              <w:widowControl/>
              <w:autoSpaceDE/>
              <w:autoSpaceDN/>
              <w:adjustRightInd/>
              <w:ind w:firstLine="0"/>
              <w:rPr>
                <w:rFonts w:ascii="Times New Roman" w:hAnsi="Times New Roman" w:cs="Times New Roman"/>
                <w:color w:val="000000"/>
                <w:sz w:val="24"/>
                <w:lang w:eastAsia="en-US"/>
              </w:rPr>
            </w:pPr>
            <w:r w:rsidRPr="00E45E71">
              <w:rPr>
                <w:rFonts w:ascii="Times New Roman" w:hAnsi="Times New Roman" w:cs="Times New Roman"/>
                <w:color w:val="000000"/>
                <w:sz w:val="24"/>
                <w:lang w:eastAsia="en-US"/>
              </w:rPr>
              <w:t>O2</w:t>
            </w:r>
          </w:p>
        </w:tc>
        <w:tc>
          <w:tcPr>
            <w:tcW w:w="1429" w:type="dxa"/>
            <w:tcBorders>
              <w:top w:val="single" w:sz="4" w:space="0" w:color="auto"/>
              <w:left w:val="single" w:sz="4" w:space="0" w:color="auto"/>
              <w:bottom w:val="single" w:sz="4" w:space="0" w:color="auto"/>
              <w:right w:val="single" w:sz="4" w:space="0" w:color="auto"/>
            </w:tcBorders>
          </w:tcPr>
          <w:p w14:paraId="76D4E7C3" w14:textId="0199326E" w:rsidR="00CC50CA" w:rsidRPr="001B1317" w:rsidRDefault="00E16D88" w:rsidP="00CC50C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HS 475</w:t>
            </w:r>
          </w:p>
        </w:tc>
        <w:tc>
          <w:tcPr>
            <w:tcW w:w="1840" w:type="dxa"/>
            <w:tcBorders>
              <w:top w:val="nil"/>
              <w:left w:val="single" w:sz="4" w:space="0" w:color="auto"/>
              <w:bottom w:val="single" w:sz="4" w:space="0" w:color="auto"/>
              <w:right w:val="single" w:sz="4" w:space="0" w:color="auto"/>
            </w:tcBorders>
            <w:noWrap/>
            <w:vAlign w:val="bottom"/>
          </w:tcPr>
          <w:p w14:paraId="60CC162E" w14:textId="4AA67F74" w:rsidR="00CC50CA" w:rsidRPr="001B1317" w:rsidRDefault="00E16D88" w:rsidP="00CC50C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2017</w:t>
            </w:r>
          </w:p>
        </w:tc>
        <w:tc>
          <w:tcPr>
            <w:tcW w:w="2763" w:type="dxa"/>
            <w:tcBorders>
              <w:top w:val="nil"/>
              <w:left w:val="nil"/>
              <w:bottom w:val="single" w:sz="4" w:space="0" w:color="auto"/>
              <w:right w:val="single" w:sz="4" w:space="0" w:color="auto"/>
            </w:tcBorders>
            <w:noWrap/>
            <w:vAlign w:val="bottom"/>
          </w:tcPr>
          <w:p w14:paraId="107BC3BF" w14:textId="3D928AB8" w:rsidR="00CC50CA" w:rsidRPr="001B1317" w:rsidRDefault="00E16D88" w:rsidP="00CC50CA">
            <w:pPr>
              <w:widowControl/>
              <w:autoSpaceDE/>
              <w:autoSpaceDN/>
              <w:adjustRightInd/>
              <w:ind w:firstLine="0"/>
              <w:rPr>
                <w:rFonts w:ascii="Times New Roman" w:hAnsi="Times New Roman" w:cs="Times New Roman"/>
                <w:color w:val="000000"/>
                <w:sz w:val="24"/>
                <w:lang w:eastAsia="en-US"/>
              </w:rPr>
            </w:pPr>
            <w:r w:rsidRPr="00E16D88">
              <w:rPr>
                <w:rFonts w:ascii="Times New Roman" w:hAnsi="Times New Roman" w:cs="Times New Roman"/>
                <w:color w:val="000000"/>
                <w:sz w:val="24"/>
                <w:lang w:eastAsia="en-US"/>
              </w:rPr>
              <w:t>Z39LK021XHK020147</w:t>
            </w:r>
          </w:p>
        </w:tc>
      </w:tr>
      <w:tr w:rsidR="00CC50CA" w:rsidRPr="001B1317" w14:paraId="4BD466AB" w14:textId="77777777" w:rsidTr="00EE509A">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3C3A7035" w14:textId="63A11061" w:rsidR="00CC50CA" w:rsidRPr="001B1317" w:rsidRDefault="00C64F76" w:rsidP="00CC50C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21.</w:t>
            </w:r>
          </w:p>
        </w:tc>
        <w:tc>
          <w:tcPr>
            <w:tcW w:w="2735" w:type="dxa"/>
            <w:tcBorders>
              <w:top w:val="nil"/>
              <w:left w:val="nil"/>
              <w:bottom w:val="single" w:sz="4" w:space="0" w:color="auto"/>
              <w:right w:val="single" w:sz="4" w:space="0" w:color="auto"/>
            </w:tcBorders>
            <w:noWrap/>
            <w:vAlign w:val="bottom"/>
          </w:tcPr>
          <w:p w14:paraId="28EF67BA" w14:textId="1840FD7B" w:rsidR="00CC50CA" w:rsidRPr="001B1317" w:rsidRDefault="00CD65F4" w:rsidP="00CC50C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TAURAS</w:t>
            </w:r>
          </w:p>
        </w:tc>
        <w:tc>
          <w:tcPr>
            <w:tcW w:w="1244" w:type="dxa"/>
            <w:tcBorders>
              <w:top w:val="single" w:sz="4" w:space="0" w:color="auto"/>
              <w:left w:val="nil"/>
              <w:bottom w:val="single" w:sz="4" w:space="0" w:color="auto"/>
              <w:right w:val="single" w:sz="4" w:space="0" w:color="auto"/>
            </w:tcBorders>
          </w:tcPr>
          <w:p w14:paraId="036B0ADD" w14:textId="60519221" w:rsidR="00CC50CA" w:rsidRPr="00E45E71" w:rsidRDefault="00CD65F4" w:rsidP="00CC50C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O1</w:t>
            </w:r>
          </w:p>
        </w:tc>
        <w:tc>
          <w:tcPr>
            <w:tcW w:w="1429" w:type="dxa"/>
            <w:tcBorders>
              <w:top w:val="single" w:sz="4" w:space="0" w:color="auto"/>
              <w:left w:val="single" w:sz="4" w:space="0" w:color="auto"/>
              <w:bottom w:val="single" w:sz="4" w:space="0" w:color="auto"/>
              <w:right w:val="single" w:sz="4" w:space="0" w:color="auto"/>
            </w:tcBorders>
          </w:tcPr>
          <w:p w14:paraId="3C8C6DEB" w14:textId="5BCBCAE4" w:rsidR="00CC50CA" w:rsidRPr="001B1317" w:rsidRDefault="00CD65F4" w:rsidP="00CC50C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AM 504</w:t>
            </w:r>
          </w:p>
        </w:tc>
        <w:tc>
          <w:tcPr>
            <w:tcW w:w="1840" w:type="dxa"/>
            <w:tcBorders>
              <w:top w:val="nil"/>
              <w:left w:val="single" w:sz="4" w:space="0" w:color="auto"/>
              <w:bottom w:val="single" w:sz="4" w:space="0" w:color="auto"/>
              <w:right w:val="single" w:sz="4" w:space="0" w:color="auto"/>
            </w:tcBorders>
            <w:noWrap/>
            <w:vAlign w:val="bottom"/>
          </w:tcPr>
          <w:p w14:paraId="72619B99" w14:textId="117F0254" w:rsidR="00CC50CA" w:rsidRPr="001B1317" w:rsidRDefault="00CD65F4" w:rsidP="00CC50C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2005</w:t>
            </w:r>
          </w:p>
        </w:tc>
        <w:tc>
          <w:tcPr>
            <w:tcW w:w="2763" w:type="dxa"/>
            <w:tcBorders>
              <w:top w:val="nil"/>
              <w:left w:val="nil"/>
              <w:bottom w:val="single" w:sz="4" w:space="0" w:color="auto"/>
              <w:right w:val="single" w:sz="4" w:space="0" w:color="auto"/>
            </w:tcBorders>
            <w:noWrap/>
            <w:vAlign w:val="bottom"/>
          </w:tcPr>
          <w:p w14:paraId="259B2482" w14:textId="391455D1" w:rsidR="00CC50CA" w:rsidRPr="001B1317" w:rsidRDefault="00CD65F4" w:rsidP="00CC50CA">
            <w:pPr>
              <w:widowControl/>
              <w:autoSpaceDE/>
              <w:autoSpaceDN/>
              <w:adjustRightInd/>
              <w:ind w:firstLine="0"/>
              <w:rPr>
                <w:rFonts w:ascii="Times New Roman" w:hAnsi="Times New Roman" w:cs="Times New Roman"/>
                <w:color w:val="000000"/>
                <w:sz w:val="24"/>
                <w:lang w:eastAsia="en-US"/>
              </w:rPr>
            </w:pPr>
            <w:r w:rsidRPr="00CD65F4">
              <w:rPr>
                <w:rFonts w:ascii="Times New Roman" w:hAnsi="Times New Roman" w:cs="Times New Roman"/>
                <w:color w:val="000000"/>
                <w:sz w:val="24"/>
                <w:lang w:eastAsia="en-US"/>
              </w:rPr>
              <w:t>Z39RX701X5K003092</w:t>
            </w:r>
          </w:p>
        </w:tc>
      </w:tr>
      <w:tr w:rsidR="00CD65F4" w:rsidRPr="001B1317" w14:paraId="50B77BE5" w14:textId="77777777" w:rsidTr="00EE509A">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3581E9FC" w14:textId="6D945570" w:rsidR="00CD65F4" w:rsidRPr="001B1317" w:rsidRDefault="00C64F76" w:rsidP="00CC50C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22.</w:t>
            </w:r>
          </w:p>
        </w:tc>
        <w:tc>
          <w:tcPr>
            <w:tcW w:w="2735" w:type="dxa"/>
            <w:tcBorders>
              <w:top w:val="nil"/>
              <w:left w:val="nil"/>
              <w:bottom w:val="single" w:sz="4" w:space="0" w:color="auto"/>
              <w:right w:val="single" w:sz="4" w:space="0" w:color="auto"/>
            </w:tcBorders>
            <w:noWrap/>
            <w:vAlign w:val="bottom"/>
          </w:tcPr>
          <w:p w14:paraId="53FA3E30" w14:textId="392C247D" w:rsidR="00CD65F4" w:rsidRPr="001B1317" w:rsidRDefault="00C64F76" w:rsidP="00CC50C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TAURAS</w:t>
            </w:r>
          </w:p>
        </w:tc>
        <w:tc>
          <w:tcPr>
            <w:tcW w:w="1244" w:type="dxa"/>
            <w:tcBorders>
              <w:top w:val="single" w:sz="4" w:space="0" w:color="auto"/>
              <w:left w:val="nil"/>
              <w:bottom w:val="single" w:sz="4" w:space="0" w:color="auto"/>
              <w:right w:val="single" w:sz="4" w:space="0" w:color="auto"/>
            </w:tcBorders>
          </w:tcPr>
          <w:p w14:paraId="4230A8E1" w14:textId="35C13724" w:rsidR="00CD65F4" w:rsidRPr="00E45E71" w:rsidRDefault="00CD65F4" w:rsidP="00CC50CA">
            <w:pPr>
              <w:widowControl/>
              <w:autoSpaceDE/>
              <w:autoSpaceDN/>
              <w:adjustRightInd/>
              <w:ind w:firstLine="0"/>
              <w:rPr>
                <w:rFonts w:ascii="Times New Roman" w:hAnsi="Times New Roman" w:cs="Times New Roman"/>
                <w:color w:val="000000"/>
                <w:sz w:val="24"/>
                <w:lang w:eastAsia="en-US"/>
              </w:rPr>
            </w:pPr>
            <w:r w:rsidRPr="00E45E71">
              <w:rPr>
                <w:rFonts w:ascii="Times New Roman" w:hAnsi="Times New Roman" w:cs="Times New Roman"/>
                <w:color w:val="000000"/>
                <w:sz w:val="24"/>
                <w:lang w:eastAsia="en-US"/>
              </w:rPr>
              <w:t>O2</w:t>
            </w:r>
          </w:p>
        </w:tc>
        <w:tc>
          <w:tcPr>
            <w:tcW w:w="1429" w:type="dxa"/>
            <w:tcBorders>
              <w:top w:val="single" w:sz="4" w:space="0" w:color="auto"/>
              <w:left w:val="single" w:sz="4" w:space="0" w:color="auto"/>
              <w:bottom w:val="single" w:sz="4" w:space="0" w:color="auto"/>
              <w:right w:val="single" w:sz="4" w:space="0" w:color="auto"/>
            </w:tcBorders>
          </w:tcPr>
          <w:p w14:paraId="5FCB99BA" w14:textId="33EC5978" w:rsidR="00CD65F4" w:rsidRPr="001B1317" w:rsidRDefault="006257A2" w:rsidP="00CC50C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BG 561</w:t>
            </w:r>
          </w:p>
        </w:tc>
        <w:tc>
          <w:tcPr>
            <w:tcW w:w="1840" w:type="dxa"/>
            <w:tcBorders>
              <w:top w:val="nil"/>
              <w:left w:val="single" w:sz="4" w:space="0" w:color="auto"/>
              <w:bottom w:val="single" w:sz="4" w:space="0" w:color="auto"/>
              <w:right w:val="single" w:sz="4" w:space="0" w:color="auto"/>
            </w:tcBorders>
            <w:noWrap/>
            <w:vAlign w:val="bottom"/>
          </w:tcPr>
          <w:p w14:paraId="20D5542E" w14:textId="5E8A0BBF" w:rsidR="00CD65F4" w:rsidRPr="001B1317" w:rsidRDefault="006257A2" w:rsidP="00CC50CA">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2007</w:t>
            </w:r>
          </w:p>
        </w:tc>
        <w:tc>
          <w:tcPr>
            <w:tcW w:w="2763" w:type="dxa"/>
            <w:tcBorders>
              <w:top w:val="nil"/>
              <w:left w:val="nil"/>
              <w:bottom w:val="single" w:sz="4" w:space="0" w:color="auto"/>
              <w:right w:val="single" w:sz="4" w:space="0" w:color="auto"/>
            </w:tcBorders>
            <w:noWrap/>
            <w:vAlign w:val="bottom"/>
          </w:tcPr>
          <w:p w14:paraId="330B39DC" w14:textId="3A57A704" w:rsidR="00CD65F4" w:rsidRPr="001B1317" w:rsidRDefault="00C64F76" w:rsidP="00CC50CA">
            <w:pPr>
              <w:widowControl/>
              <w:autoSpaceDE/>
              <w:autoSpaceDN/>
              <w:adjustRightInd/>
              <w:ind w:firstLine="0"/>
              <w:rPr>
                <w:rFonts w:ascii="Times New Roman" w:hAnsi="Times New Roman" w:cs="Times New Roman"/>
                <w:color w:val="000000"/>
                <w:sz w:val="24"/>
                <w:lang w:eastAsia="en-US"/>
              </w:rPr>
            </w:pPr>
            <w:r w:rsidRPr="00C64F76">
              <w:rPr>
                <w:rFonts w:ascii="Times New Roman" w:hAnsi="Times New Roman" w:cs="Times New Roman"/>
                <w:color w:val="000000"/>
                <w:sz w:val="24"/>
                <w:lang w:eastAsia="en-US"/>
              </w:rPr>
              <w:t>Z39RX202X6K003148</w:t>
            </w:r>
          </w:p>
        </w:tc>
      </w:tr>
      <w:tr w:rsidR="00C64F76" w:rsidRPr="001B1317" w14:paraId="58108F43" w14:textId="77777777" w:rsidTr="00EE509A">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3D5FED5D" w14:textId="4A25D115"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23.</w:t>
            </w:r>
          </w:p>
        </w:tc>
        <w:tc>
          <w:tcPr>
            <w:tcW w:w="2735" w:type="dxa"/>
            <w:tcBorders>
              <w:top w:val="nil"/>
              <w:left w:val="nil"/>
              <w:bottom w:val="single" w:sz="4" w:space="0" w:color="auto"/>
              <w:right w:val="single" w:sz="4" w:space="0" w:color="auto"/>
            </w:tcBorders>
            <w:noWrap/>
            <w:vAlign w:val="bottom"/>
          </w:tcPr>
          <w:p w14:paraId="2421CCE6" w14:textId="50032C03"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TAURAS</w:t>
            </w:r>
          </w:p>
        </w:tc>
        <w:tc>
          <w:tcPr>
            <w:tcW w:w="1244" w:type="dxa"/>
            <w:tcBorders>
              <w:top w:val="single" w:sz="4" w:space="0" w:color="auto"/>
              <w:left w:val="nil"/>
              <w:bottom w:val="single" w:sz="4" w:space="0" w:color="auto"/>
              <w:right w:val="single" w:sz="4" w:space="0" w:color="auto"/>
            </w:tcBorders>
          </w:tcPr>
          <w:p w14:paraId="3FBE4B4D" w14:textId="0538F959" w:rsidR="00C64F76" w:rsidRPr="00E45E71" w:rsidRDefault="00C64F76" w:rsidP="00C64F76">
            <w:pPr>
              <w:widowControl/>
              <w:autoSpaceDE/>
              <w:autoSpaceDN/>
              <w:adjustRightInd/>
              <w:ind w:firstLine="0"/>
              <w:rPr>
                <w:rFonts w:ascii="Times New Roman" w:hAnsi="Times New Roman" w:cs="Times New Roman"/>
                <w:color w:val="000000"/>
                <w:sz w:val="24"/>
                <w:lang w:eastAsia="en-US"/>
              </w:rPr>
            </w:pPr>
            <w:r w:rsidRPr="00E45E71">
              <w:rPr>
                <w:rFonts w:ascii="Times New Roman" w:hAnsi="Times New Roman" w:cs="Times New Roman"/>
                <w:color w:val="000000"/>
                <w:sz w:val="24"/>
                <w:lang w:eastAsia="en-US"/>
              </w:rPr>
              <w:t>O2</w:t>
            </w:r>
          </w:p>
        </w:tc>
        <w:tc>
          <w:tcPr>
            <w:tcW w:w="1429" w:type="dxa"/>
            <w:tcBorders>
              <w:top w:val="single" w:sz="4" w:space="0" w:color="auto"/>
              <w:left w:val="single" w:sz="4" w:space="0" w:color="auto"/>
              <w:bottom w:val="single" w:sz="4" w:space="0" w:color="auto"/>
              <w:right w:val="single" w:sz="4" w:space="0" w:color="auto"/>
            </w:tcBorders>
          </w:tcPr>
          <w:p w14:paraId="025BA836" w14:textId="651842F0"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CN 384</w:t>
            </w:r>
          </w:p>
        </w:tc>
        <w:tc>
          <w:tcPr>
            <w:tcW w:w="1840" w:type="dxa"/>
            <w:tcBorders>
              <w:top w:val="nil"/>
              <w:left w:val="single" w:sz="4" w:space="0" w:color="auto"/>
              <w:bottom w:val="single" w:sz="4" w:space="0" w:color="auto"/>
              <w:right w:val="single" w:sz="4" w:space="0" w:color="auto"/>
            </w:tcBorders>
            <w:noWrap/>
            <w:vAlign w:val="bottom"/>
          </w:tcPr>
          <w:p w14:paraId="1150CDED" w14:textId="06D26EE8"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2008</w:t>
            </w:r>
          </w:p>
        </w:tc>
        <w:tc>
          <w:tcPr>
            <w:tcW w:w="2763" w:type="dxa"/>
            <w:tcBorders>
              <w:top w:val="nil"/>
              <w:left w:val="nil"/>
              <w:bottom w:val="single" w:sz="4" w:space="0" w:color="auto"/>
              <w:right w:val="single" w:sz="4" w:space="0" w:color="auto"/>
            </w:tcBorders>
            <w:noWrap/>
            <w:vAlign w:val="bottom"/>
          </w:tcPr>
          <w:p w14:paraId="63F8BA51" w14:textId="440B7FE7"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C64F76">
              <w:rPr>
                <w:rFonts w:ascii="Times New Roman" w:hAnsi="Times New Roman" w:cs="Times New Roman"/>
                <w:color w:val="000000"/>
                <w:sz w:val="24"/>
                <w:lang w:eastAsia="en-US"/>
              </w:rPr>
              <w:t>Z39RX202X8K003457</w:t>
            </w:r>
          </w:p>
        </w:tc>
      </w:tr>
      <w:tr w:rsidR="00C64F76" w:rsidRPr="001B1317" w14:paraId="79F77D1C" w14:textId="77777777" w:rsidTr="00622A33">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2F14945B" w14:textId="052A8F23"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24.</w:t>
            </w:r>
          </w:p>
        </w:tc>
        <w:tc>
          <w:tcPr>
            <w:tcW w:w="2735" w:type="dxa"/>
            <w:tcBorders>
              <w:top w:val="nil"/>
              <w:left w:val="nil"/>
              <w:bottom w:val="single" w:sz="4" w:space="0" w:color="auto"/>
              <w:right w:val="single" w:sz="4" w:space="0" w:color="auto"/>
            </w:tcBorders>
            <w:noWrap/>
          </w:tcPr>
          <w:p w14:paraId="438C3D60" w14:textId="668B901E"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8F5054">
              <w:rPr>
                <w:rFonts w:ascii="Times New Roman" w:hAnsi="Times New Roman" w:cs="Times New Roman"/>
                <w:color w:val="000000"/>
                <w:sz w:val="24"/>
                <w:lang w:eastAsia="en-US"/>
              </w:rPr>
              <w:t>TAURAS</w:t>
            </w:r>
          </w:p>
        </w:tc>
        <w:tc>
          <w:tcPr>
            <w:tcW w:w="1244" w:type="dxa"/>
            <w:tcBorders>
              <w:top w:val="single" w:sz="4" w:space="0" w:color="auto"/>
              <w:left w:val="nil"/>
              <w:bottom w:val="single" w:sz="4" w:space="0" w:color="auto"/>
              <w:right w:val="single" w:sz="4" w:space="0" w:color="auto"/>
            </w:tcBorders>
          </w:tcPr>
          <w:p w14:paraId="761B6F4D" w14:textId="52ECF78E" w:rsidR="00C64F76" w:rsidRPr="00E45E71" w:rsidRDefault="00C64F76" w:rsidP="00C64F76">
            <w:pPr>
              <w:widowControl/>
              <w:autoSpaceDE/>
              <w:autoSpaceDN/>
              <w:adjustRightInd/>
              <w:ind w:firstLine="0"/>
              <w:rPr>
                <w:rFonts w:ascii="Times New Roman" w:hAnsi="Times New Roman" w:cs="Times New Roman"/>
                <w:color w:val="000000"/>
                <w:sz w:val="24"/>
                <w:lang w:eastAsia="en-US"/>
              </w:rPr>
            </w:pPr>
            <w:r w:rsidRPr="009F77F1">
              <w:rPr>
                <w:rFonts w:ascii="Times New Roman" w:hAnsi="Times New Roman" w:cs="Times New Roman"/>
                <w:color w:val="000000"/>
                <w:sz w:val="24"/>
                <w:lang w:eastAsia="en-US"/>
              </w:rPr>
              <w:t>O1</w:t>
            </w:r>
          </w:p>
        </w:tc>
        <w:tc>
          <w:tcPr>
            <w:tcW w:w="1429" w:type="dxa"/>
            <w:tcBorders>
              <w:top w:val="nil"/>
              <w:left w:val="nil"/>
              <w:bottom w:val="single" w:sz="8" w:space="0" w:color="auto"/>
              <w:right w:val="nil"/>
            </w:tcBorders>
            <w:vAlign w:val="center"/>
          </w:tcPr>
          <w:p w14:paraId="1589DE9A" w14:textId="3D54FFBC"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C64F76">
              <w:rPr>
                <w:rFonts w:ascii="Times New Roman" w:hAnsi="Times New Roman" w:cs="Times New Roman"/>
                <w:color w:val="000000"/>
                <w:sz w:val="24"/>
                <w:lang w:eastAsia="en-US"/>
              </w:rPr>
              <w:t>DB 193</w:t>
            </w:r>
          </w:p>
        </w:tc>
        <w:tc>
          <w:tcPr>
            <w:tcW w:w="1840" w:type="dxa"/>
            <w:tcBorders>
              <w:top w:val="nil"/>
              <w:left w:val="single" w:sz="4" w:space="0" w:color="auto"/>
              <w:bottom w:val="single" w:sz="4" w:space="0" w:color="auto"/>
              <w:right w:val="single" w:sz="4" w:space="0" w:color="auto"/>
            </w:tcBorders>
            <w:noWrap/>
            <w:vAlign w:val="center"/>
          </w:tcPr>
          <w:p w14:paraId="652D76B6" w14:textId="2A348262"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C64F76">
              <w:rPr>
                <w:rFonts w:ascii="Times New Roman" w:hAnsi="Times New Roman" w:cs="Times New Roman"/>
                <w:color w:val="000000"/>
                <w:sz w:val="24"/>
                <w:lang w:eastAsia="en-US"/>
              </w:rPr>
              <w:t>2009</w:t>
            </w:r>
          </w:p>
        </w:tc>
        <w:tc>
          <w:tcPr>
            <w:tcW w:w="2763" w:type="dxa"/>
            <w:tcBorders>
              <w:top w:val="single" w:sz="4" w:space="0" w:color="auto"/>
              <w:left w:val="single" w:sz="4" w:space="0" w:color="auto"/>
              <w:bottom w:val="single" w:sz="4" w:space="0" w:color="auto"/>
              <w:right w:val="single" w:sz="4" w:space="0" w:color="auto"/>
            </w:tcBorders>
            <w:noWrap/>
            <w:vAlign w:val="center"/>
          </w:tcPr>
          <w:p w14:paraId="1C3009DF" w14:textId="2AB49088"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C64F76">
              <w:rPr>
                <w:rFonts w:ascii="Times New Roman" w:hAnsi="Times New Roman" w:cs="Times New Roman"/>
                <w:color w:val="000000"/>
                <w:sz w:val="24"/>
                <w:lang w:eastAsia="en-US"/>
              </w:rPr>
              <w:t>Z3DRX701X9K000301</w:t>
            </w:r>
          </w:p>
        </w:tc>
      </w:tr>
      <w:tr w:rsidR="00C64F76" w:rsidRPr="001B1317" w14:paraId="22DA4B4C" w14:textId="77777777" w:rsidTr="00622A33">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4A320BE2" w14:textId="28EFE08A"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25.</w:t>
            </w:r>
          </w:p>
        </w:tc>
        <w:tc>
          <w:tcPr>
            <w:tcW w:w="2735" w:type="dxa"/>
            <w:tcBorders>
              <w:top w:val="nil"/>
              <w:left w:val="nil"/>
              <w:bottom w:val="single" w:sz="4" w:space="0" w:color="auto"/>
              <w:right w:val="single" w:sz="4" w:space="0" w:color="auto"/>
            </w:tcBorders>
            <w:noWrap/>
          </w:tcPr>
          <w:p w14:paraId="7CFEBFEE" w14:textId="1324B2DB"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8F5054">
              <w:rPr>
                <w:rFonts w:ascii="Times New Roman" w:hAnsi="Times New Roman" w:cs="Times New Roman"/>
                <w:color w:val="000000"/>
                <w:sz w:val="24"/>
                <w:lang w:eastAsia="en-US"/>
              </w:rPr>
              <w:t>TAURAS</w:t>
            </w:r>
          </w:p>
        </w:tc>
        <w:tc>
          <w:tcPr>
            <w:tcW w:w="1244" w:type="dxa"/>
            <w:tcBorders>
              <w:top w:val="single" w:sz="4" w:space="0" w:color="auto"/>
              <w:left w:val="nil"/>
              <w:bottom w:val="single" w:sz="4" w:space="0" w:color="auto"/>
              <w:right w:val="single" w:sz="4" w:space="0" w:color="auto"/>
            </w:tcBorders>
          </w:tcPr>
          <w:p w14:paraId="5415FDB4" w14:textId="67E1EE41" w:rsidR="00C64F76" w:rsidRPr="00E45E71" w:rsidRDefault="00C64F76" w:rsidP="00C64F76">
            <w:pPr>
              <w:widowControl/>
              <w:autoSpaceDE/>
              <w:autoSpaceDN/>
              <w:adjustRightInd/>
              <w:ind w:firstLine="0"/>
              <w:rPr>
                <w:rFonts w:ascii="Times New Roman" w:hAnsi="Times New Roman" w:cs="Times New Roman"/>
                <w:color w:val="000000"/>
                <w:sz w:val="24"/>
                <w:lang w:eastAsia="en-US"/>
              </w:rPr>
            </w:pPr>
            <w:r w:rsidRPr="009F77F1">
              <w:rPr>
                <w:rFonts w:ascii="Times New Roman" w:hAnsi="Times New Roman" w:cs="Times New Roman"/>
                <w:color w:val="000000"/>
                <w:sz w:val="24"/>
                <w:lang w:eastAsia="en-US"/>
              </w:rPr>
              <w:t>O1</w:t>
            </w:r>
          </w:p>
        </w:tc>
        <w:tc>
          <w:tcPr>
            <w:tcW w:w="1429" w:type="dxa"/>
            <w:tcBorders>
              <w:top w:val="nil"/>
              <w:left w:val="nil"/>
              <w:bottom w:val="single" w:sz="8" w:space="0" w:color="auto"/>
              <w:right w:val="nil"/>
            </w:tcBorders>
            <w:vAlign w:val="center"/>
          </w:tcPr>
          <w:p w14:paraId="6AB2C020" w14:textId="00E3A88A"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C64F76">
              <w:rPr>
                <w:rFonts w:ascii="Times New Roman" w:hAnsi="Times New Roman" w:cs="Times New Roman"/>
                <w:color w:val="000000"/>
                <w:sz w:val="24"/>
                <w:lang w:eastAsia="en-US"/>
              </w:rPr>
              <w:t>FC 846</w:t>
            </w:r>
          </w:p>
        </w:tc>
        <w:tc>
          <w:tcPr>
            <w:tcW w:w="1840" w:type="dxa"/>
            <w:tcBorders>
              <w:top w:val="nil"/>
              <w:left w:val="single" w:sz="4" w:space="0" w:color="auto"/>
              <w:bottom w:val="single" w:sz="4" w:space="0" w:color="auto"/>
              <w:right w:val="single" w:sz="4" w:space="0" w:color="auto"/>
            </w:tcBorders>
            <w:noWrap/>
            <w:vAlign w:val="center"/>
          </w:tcPr>
          <w:p w14:paraId="66816E61" w14:textId="3B7AC1F1"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C64F76">
              <w:rPr>
                <w:rFonts w:ascii="Times New Roman" w:hAnsi="Times New Roman" w:cs="Times New Roman"/>
                <w:color w:val="000000"/>
                <w:sz w:val="24"/>
                <w:lang w:eastAsia="en-US"/>
              </w:rPr>
              <w:t>2013</w:t>
            </w:r>
          </w:p>
        </w:tc>
        <w:tc>
          <w:tcPr>
            <w:tcW w:w="2763" w:type="dxa"/>
            <w:tcBorders>
              <w:top w:val="nil"/>
              <w:left w:val="single" w:sz="4" w:space="0" w:color="auto"/>
              <w:bottom w:val="single" w:sz="4" w:space="0" w:color="auto"/>
              <w:right w:val="single" w:sz="4" w:space="0" w:color="auto"/>
            </w:tcBorders>
            <w:noWrap/>
            <w:vAlign w:val="center"/>
          </w:tcPr>
          <w:p w14:paraId="0E746884" w14:textId="6C196840"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C64F76">
              <w:rPr>
                <w:rFonts w:ascii="Times New Roman" w:hAnsi="Times New Roman" w:cs="Times New Roman"/>
                <w:color w:val="000000"/>
                <w:sz w:val="24"/>
                <w:lang w:eastAsia="en-US"/>
              </w:rPr>
              <w:t>Z3DRX701XDK002431</w:t>
            </w:r>
          </w:p>
        </w:tc>
      </w:tr>
      <w:tr w:rsidR="00C64F76" w:rsidRPr="001B1317" w14:paraId="67A4901E" w14:textId="77777777" w:rsidTr="00622A33">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5C5B098D" w14:textId="7B0E9F3F"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26.</w:t>
            </w:r>
          </w:p>
        </w:tc>
        <w:tc>
          <w:tcPr>
            <w:tcW w:w="2735" w:type="dxa"/>
            <w:tcBorders>
              <w:top w:val="nil"/>
              <w:left w:val="nil"/>
              <w:bottom w:val="single" w:sz="4" w:space="0" w:color="auto"/>
              <w:right w:val="single" w:sz="4" w:space="0" w:color="auto"/>
            </w:tcBorders>
            <w:noWrap/>
          </w:tcPr>
          <w:p w14:paraId="2B8A4E26" w14:textId="01EE3AE1"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8F5054">
              <w:rPr>
                <w:rFonts w:ascii="Times New Roman" w:hAnsi="Times New Roman" w:cs="Times New Roman"/>
                <w:color w:val="000000"/>
                <w:sz w:val="24"/>
                <w:lang w:eastAsia="en-US"/>
              </w:rPr>
              <w:t>TAURAS</w:t>
            </w:r>
          </w:p>
        </w:tc>
        <w:tc>
          <w:tcPr>
            <w:tcW w:w="1244" w:type="dxa"/>
            <w:tcBorders>
              <w:top w:val="single" w:sz="4" w:space="0" w:color="auto"/>
              <w:left w:val="nil"/>
              <w:bottom w:val="single" w:sz="4" w:space="0" w:color="auto"/>
              <w:right w:val="single" w:sz="4" w:space="0" w:color="auto"/>
            </w:tcBorders>
          </w:tcPr>
          <w:p w14:paraId="73E4DF2B" w14:textId="617E347D" w:rsidR="00C64F76" w:rsidRPr="00E45E71" w:rsidRDefault="00C64F76" w:rsidP="00C64F76">
            <w:pPr>
              <w:widowControl/>
              <w:autoSpaceDE/>
              <w:autoSpaceDN/>
              <w:adjustRightInd/>
              <w:ind w:firstLine="0"/>
              <w:rPr>
                <w:rFonts w:ascii="Times New Roman" w:hAnsi="Times New Roman" w:cs="Times New Roman"/>
                <w:color w:val="000000"/>
                <w:sz w:val="24"/>
                <w:lang w:eastAsia="en-US"/>
              </w:rPr>
            </w:pPr>
            <w:r w:rsidRPr="009F77F1">
              <w:rPr>
                <w:rFonts w:ascii="Times New Roman" w:hAnsi="Times New Roman" w:cs="Times New Roman"/>
                <w:color w:val="000000"/>
                <w:sz w:val="24"/>
                <w:lang w:eastAsia="en-US"/>
              </w:rPr>
              <w:t>O1</w:t>
            </w:r>
          </w:p>
        </w:tc>
        <w:tc>
          <w:tcPr>
            <w:tcW w:w="1429" w:type="dxa"/>
            <w:tcBorders>
              <w:top w:val="nil"/>
              <w:left w:val="nil"/>
              <w:bottom w:val="single" w:sz="8" w:space="0" w:color="auto"/>
              <w:right w:val="nil"/>
            </w:tcBorders>
            <w:vAlign w:val="center"/>
          </w:tcPr>
          <w:p w14:paraId="2E526CE2" w14:textId="38C5766C"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C64F76">
              <w:rPr>
                <w:rFonts w:ascii="Times New Roman" w:hAnsi="Times New Roman" w:cs="Times New Roman"/>
                <w:color w:val="000000"/>
                <w:sz w:val="24"/>
                <w:lang w:eastAsia="en-US"/>
              </w:rPr>
              <w:t>DD 978</w:t>
            </w:r>
          </w:p>
        </w:tc>
        <w:tc>
          <w:tcPr>
            <w:tcW w:w="1840" w:type="dxa"/>
            <w:tcBorders>
              <w:top w:val="nil"/>
              <w:left w:val="single" w:sz="4" w:space="0" w:color="auto"/>
              <w:bottom w:val="single" w:sz="4" w:space="0" w:color="auto"/>
              <w:right w:val="single" w:sz="4" w:space="0" w:color="auto"/>
            </w:tcBorders>
            <w:noWrap/>
            <w:vAlign w:val="center"/>
          </w:tcPr>
          <w:p w14:paraId="2B27E21C" w14:textId="6F6F1A4E"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C64F76">
              <w:rPr>
                <w:rFonts w:ascii="Times New Roman" w:hAnsi="Times New Roman" w:cs="Times New Roman"/>
                <w:color w:val="000000"/>
                <w:sz w:val="24"/>
                <w:lang w:eastAsia="en-US"/>
              </w:rPr>
              <w:t>2010</w:t>
            </w:r>
          </w:p>
        </w:tc>
        <w:tc>
          <w:tcPr>
            <w:tcW w:w="2763" w:type="dxa"/>
            <w:tcBorders>
              <w:top w:val="nil"/>
              <w:left w:val="single" w:sz="4" w:space="0" w:color="auto"/>
              <w:bottom w:val="single" w:sz="4" w:space="0" w:color="auto"/>
              <w:right w:val="single" w:sz="4" w:space="0" w:color="auto"/>
            </w:tcBorders>
            <w:noWrap/>
            <w:vAlign w:val="center"/>
          </w:tcPr>
          <w:p w14:paraId="341A1501" w14:textId="25C15DF5"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C64F76">
              <w:rPr>
                <w:rFonts w:ascii="Times New Roman" w:hAnsi="Times New Roman" w:cs="Times New Roman"/>
                <w:color w:val="000000"/>
                <w:sz w:val="24"/>
                <w:lang w:eastAsia="en-US"/>
              </w:rPr>
              <w:t>Z3DRX701X9K000308</w:t>
            </w:r>
          </w:p>
        </w:tc>
      </w:tr>
      <w:tr w:rsidR="00C64F76" w:rsidRPr="001B1317" w14:paraId="03A0B4B5" w14:textId="77777777" w:rsidTr="00C64F76">
        <w:trPr>
          <w:trHeight w:val="226"/>
          <w:jc w:val="center"/>
        </w:trPr>
        <w:tc>
          <w:tcPr>
            <w:tcW w:w="798" w:type="dxa"/>
            <w:tcBorders>
              <w:top w:val="nil"/>
              <w:left w:val="single" w:sz="4" w:space="0" w:color="auto"/>
              <w:bottom w:val="single" w:sz="4" w:space="0" w:color="auto"/>
              <w:right w:val="single" w:sz="4" w:space="0" w:color="auto"/>
            </w:tcBorders>
            <w:noWrap/>
            <w:vAlign w:val="bottom"/>
          </w:tcPr>
          <w:p w14:paraId="794442D5" w14:textId="1A609F4B"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Pr>
                <w:rFonts w:ascii="Times New Roman" w:hAnsi="Times New Roman" w:cs="Times New Roman"/>
                <w:color w:val="000000"/>
                <w:sz w:val="24"/>
                <w:lang w:eastAsia="en-US"/>
              </w:rPr>
              <w:t>27.</w:t>
            </w:r>
          </w:p>
        </w:tc>
        <w:tc>
          <w:tcPr>
            <w:tcW w:w="2735" w:type="dxa"/>
            <w:tcBorders>
              <w:top w:val="nil"/>
              <w:left w:val="nil"/>
              <w:bottom w:val="single" w:sz="4" w:space="0" w:color="auto"/>
              <w:right w:val="single" w:sz="4" w:space="0" w:color="auto"/>
            </w:tcBorders>
            <w:noWrap/>
          </w:tcPr>
          <w:p w14:paraId="4AC4D0AD" w14:textId="2B556982"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8F5054">
              <w:rPr>
                <w:rFonts w:ascii="Times New Roman" w:hAnsi="Times New Roman" w:cs="Times New Roman"/>
                <w:color w:val="000000"/>
                <w:sz w:val="24"/>
                <w:lang w:eastAsia="en-US"/>
              </w:rPr>
              <w:t>TAURAS</w:t>
            </w:r>
          </w:p>
        </w:tc>
        <w:tc>
          <w:tcPr>
            <w:tcW w:w="1244" w:type="dxa"/>
            <w:tcBorders>
              <w:top w:val="single" w:sz="4" w:space="0" w:color="auto"/>
              <w:left w:val="nil"/>
              <w:bottom w:val="single" w:sz="4" w:space="0" w:color="auto"/>
              <w:right w:val="single" w:sz="4" w:space="0" w:color="auto"/>
            </w:tcBorders>
          </w:tcPr>
          <w:p w14:paraId="7B865AE1" w14:textId="41B0896F"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9F77F1">
              <w:rPr>
                <w:rFonts w:ascii="Times New Roman" w:hAnsi="Times New Roman" w:cs="Times New Roman"/>
                <w:color w:val="000000"/>
                <w:sz w:val="24"/>
                <w:lang w:eastAsia="en-US"/>
              </w:rPr>
              <w:t>O1</w:t>
            </w:r>
          </w:p>
        </w:tc>
        <w:tc>
          <w:tcPr>
            <w:tcW w:w="1429" w:type="dxa"/>
            <w:tcBorders>
              <w:top w:val="nil"/>
              <w:left w:val="nil"/>
              <w:bottom w:val="single" w:sz="4" w:space="0" w:color="auto"/>
              <w:right w:val="nil"/>
            </w:tcBorders>
            <w:vAlign w:val="center"/>
          </w:tcPr>
          <w:p w14:paraId="6C59685D" w14:textId="0A5CE13C"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C64F76">
              <w:rPr>
                <w:rFonts w:ascii="Times New Roman" w:hAnsi="Times New Roman" w:cs="Times New Roman"/>
                <w:color w:val="000000"/>
                <w:sz w:val="24"/>
                <w:lang w:eastAsia="en-US"/>
              </w:rPr>
              <w:t>DD 979</w:t>
            </w:r>
          </w:p>
        </w:tc>
        <w:tc>
          <w:tcPr>
            <w:tcW w:w="1840" w:type="dxa"/>
            <w:tcBorders>
              <w:top w:val="nil"/>
              <w:left w:val="single" w:sz="4" w:space="0" w:color="auto"/>
              <w:bottom w:val="single" w:sz="4" w:space="0" w:color="auto"/>
              <w:right w:val="single" w:sz="4" w:space="0" w:color="auto"/>
            </w:tcBorders>
            <w:noWrap/>
            <w:vAlign w:val="center"/>
          </w:tcPr>
          <w:p w14:paraId="3D05B717" w14:textId="145127C9"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C64F76">
              <w:rPr>
                <w:rFonts w:ascii="Times New Roman" w:hAnsi="Times New Roman" w:cs="Times New Roman"/>
                <w:color w:val="000000"/>
                <w:sz w:val="24"/>
                <w:lang w:eastAsia="en-US"/>
              </w:rPr>
              <w:t>2010</w:t>
            </w:r>
          </w:p>
        </w:tc>
        <w:tc>
          <w:tcPr>
            <w:tcW w:w="2763" w:type="dxa"/>
            <w:tcBorders>
              <w:top w:val="nil"/>
              <w:left w:val="single" w:sz="4" w:space="0" w:color="auto"/>
              <w:bottom w:val="single" w:sz="4" w:space="0" w:color="auto"/>
              <w:right w:val="single" w:sz="4" w:space="0" w:color="auto"/>
            </w:tcBorders>
            <w:noWrap/>
            <w:vAlign w:val="center"/>
          </w:tcPr>
          <w:p w14:paraId="1F4DB836" w14:textId="063E397A" w:rsidR="00C64F76" w:rsidRPr="001B1317" w:rsidRDefault="00C64F76" w:rsidP="00C64F76">
            <w:pPr>
              <w:widowControl/>
              <w:autoSpaceDE/>
              <w:autoSpaceDN/>
              <w:adjustRightInd/>
              <w:ind w:firstLine="0"/>
              <w:rPr>
                <w:rFonts w:ascii="Times New Roman" w:hAnsi="Times New Roman" w:cs="Times New Roman"/>
                <w:color w:val="000000"/>
                <w:sz w:val="24"/>
                <w:lang w:eastAsia="en-US"/>
              </w:rPr>
            </w:pPr>
            <w:r w:rsidRPr="00C64F76">
              <w:rPr>
                <w:rFonts w:ascii="Times New Roman" w:hAnsi="Times New Roman" w:cs="Times New Roman"/>
                <w:color w:val="000000"/>
                <w:sz w:val="24"/>
                <w:lang w:eastAsia="en-US"/>
              </w:rPr>
              <w:t>Z3DRX701X9K000307</w:t>
            </w:r>
          </w:p>
        </w:tc>
      </w:tr>
    </w:tbl>
    <w:p w14:paraId="47412300" w14:textId="60E26681" w:rsidR="0018550E" w:rsidRDefault="0018550E" w:rsidP="0018550E">
      <w:pPr>
        <w:widowControl/>
        <w:autoSpaceDE/>
        <w:autoSpaceDN/>
        <w:adjustRightInd/>
        <w:ind w:firstLine="0"/>
        <w:rPr>
          <w:rFonts w:ascii="Times New Roman" w:hAnsi="Times New Roman" w:cs="Times New Roman"/>
          <w:sz w:val="24"/>
          <w:lang w:eastAsia="en-US"/>
        </w:rPr>
      </w:pPr>
      <w:r w:rsidRPr="001B1317">
        <w:rPr>
          <w:rFonts w:ascii="Times New Roman" w:hAnsi="Times New Roman" w:cs="Times New Roman"/>
          <w:sz w:val="24"/>
          <w:lang w:eastAsia="en-US"/>
        </w:rPr>
        <w:t xml:space="preserve">*nurodytas transporto priemonių sąrašas nėra baigtinis. Sutarties įgyvendinimo laikotarpiu </w:t>
      </w:r>
      <w:r w:rsidR="00763644" w:rsidRPr="00763644">
        <w:rPr>
          <w:rFonts w:ascii="Times New Roman" w:hAnsi="Times New Roman" w:cs="Times New Roman"/>
          <w:sz w:val="24"/>
          <w:lang w:eastAsia="en-US"/>
        </w:rPr>
        <w:t>perkantysis subjektas</w:t>
      </w:r>
      <w:r w:rsidRPr="001B1317">
        <w:rPr>
          <w:rFonts w:ascii="Times New Roman" w:hAnsi="Times New Roman" w:cs="Times New Roman"/>
          <w:sz w:val="24"/>
          <w:lang w:eastAsia="en-US"/>
        </w:rPr>
        <w:t xml:space="preserve"> gali papildyti šį sąrašą kitomis transporto priemonėmis, kurias įsigis.</w:t>
      </w:r>
    </w:p>
    <w:p w14:paraId="59934E05" w14:textId="77777777" w:rsidR="0003088B" w:rsidRDefault="0003088B" w:rsidP="0018550E">
      <w:pPr>
        <w:widowControl/>
        <w:autoSpaceDE/>
        <w:autoSpaceDN/>
        <w:adjustRightInd/>
        <w:ind w:firstLine="0"/>
        <w:rPr>
          <w:rFonts w:ascii="Times New Roman" w:hAnsi="Times New Roman" w:cs="Times New Roman"/>
          <w:sz w:val="24"/>
          <w:lang w:eastAsia="en-US"/>
        </w:rPr>
      </w:pPr>
    </w:p>
    <w:p w14:paraId="3F82DE3B" w14:textId="77777777" w:rsidR="0003088B" w:rsidRPr="001B1317" w:rsidRDefault="0003088B" w:rsidP="0018550E">
      <w:pPr>
        <w:widowControl/>
        <w:autoSpaceDE/>
        <w:autoSpaceDN/>
        <w:adjustRightInd/>
        <w:ind w:firstLine="0"/>
        <w:rPr>
          <w:rFonts w:ascii="Times New Roman" w:hAnsi="Times New Roman" w:cs="Times New Roman"/>
          <w:sz w:val="24"/>
          <w:lang w:eastAsia="en-US"/>
        </w:rPr>
      </w:pPr>
    </w:p>
    <w:p w14:paraId="2A294AC8" w14:textId="77777777" w:rsidR="0018550E" w:rsidRPr="001B1317" w:rsidRDefault="0018550E" w:rsidP="0018550E">
      <w:pPr>
        <w:widowControl/>
        <w:autoSpaceDE/>
        <w:autoSpaceDN/>
        <w:adjustRightInd/>
        <w:ind w:left="3240" w:firstLine="0"/>
        <w:jc w:val="right"/>
        <w:rPr>
          <w:rFonts w:ascii="Times New Roman" w:hAnsi="Times New Roman" w:cs="Times New Roman"/>
          <w:b/>
          <w:sz w:val="24"/>
        </w:rPr>
      </w:pPr>
      <w:r w:rsidRPr="001B1317">
        <w:rPr>
          <w:rFonts w:ascii="Times New Roman" w:hAnsi="Times New Roman" w:cs="Times New Roman"/>
          <w:b/>
          <w:sz w:val="24"/>
        </w:rPr>
        <w:t>Techninės specifikacijos priedėlis Nr. 2</w:t>
      </w:r>
    </w:p>
    <w:p w14:paraId="2E8BCD69" w14:textId="5D4A4F79" w:rsidR="00EC5943" w:rsidRPr="001B1317" w:rsidRDefault="00EC5943" w:rsidP="0018550E">
      <w:pPr>
        <w:widowControl/>
        <w:autoSpaceDE/>
        <w:autoSpaceDN/>
        <w:adjustRightInd/>
        <w:ind w:left="3240" w:firstLine="0"/>
        <w:jc w:val="right"/>
        <w:rPr>
          <w:rFonts w:ascii="Times New Roman" w:hAnsi="Times New Roman" w:cs="Times New Roman"/>
          <w:sz w:val="24"/>
        </w:rPr>
      </w:pPr>
    </w:p>
    <w:p w14:paraId="06D7BFF5" w14:textId="1DEBDC2B" w:rsidR="0018550E" w:rsidRPr="001B1317" w:rsidRDefault="0018550E" w:rsidP="0018550E">
      <w:pPr>
        <w:widowControl/>
        <w:autoSpaceDE/>
        <w:autoSpaceDN/>
        <w:adjustRightInd/>
        <w:ind w:left="3240" w:firstLine="0"/>
        <w:jc w:val="right"/>
        <w:rPr>
          <w:rFonts w:ascii="Times New Roman" w:hAnsi="Times New Roman" w:cs="Times New Roman"/>
          <w:sz w:val="24"/>
        </w:rPr>
      </w:pPr>
    </w:p>
    <w:p w14:paraId="0E5AC405" w14:textId="77777777" w:rsidR="0018550E" w:rsidRPr="001B1317" w:rsidRDefault="0018550E" w:rsidP="0018550E">
      <w:pPr>
        <w:widowControl/>
        <w:autoSpaceDE/>
        <w:autoSpaceDN/>
        <w:adjustRightInd/>
        <w:ind w:firstLine="0"/>
        <w:rPr>
          <w:rFonts w:ascii="Times New Roman" w:hAnsi="Times New Roman" w:cs="Times New Roman"/>
          <w:sz w:val="24"/>
          <w:lang w:eastAsia="en-US"/>
        </w:rPr>
      </w:pPr>
      <w:r w:rsidRPr="001B1317">
        <w:rPr>
          <w:rFonts w:ascii="Times New Roman" w:hAnsi="Times New Roman" w:cs="Times New Roman"/>
          <w:sz w:val="24"/>
          <w:lang w:eastAsia="en-US"/>
        </w:rPr>
        <w:t>Reikalingų paslaugų preliminarus kiekis:</w:t>
      </w:r>
    </w:p>
    <w:tbl>
      <w:tblPr>
        <w:tblW w:w="10948" w:type="dxa"/>
        <w:tblLook w:val="04A0" w:firstRow="1" w:lastRow="0" w:firstColumn="1" w:lastColumn="0" w:noHBand="0" w:noVBand="1"/>
      </w:tblPr>
      <w:tblGrid>
        <w:gridCol w:w="858"/>
        <w:gridCol w:w="4240"/>
        <w:gridCol w:w="1276"/>
        <w:gridCol w:w="4574"/>
      </w:tblGrid>
      <w:tr w:rsidR="0018550E" w:rsidRPr="001B1317" w14:paraId="01D519BE" w14:textId="77777777" w:rsidTr="004C43F0">
        <w:trPr>
          <w:trHeight w:val="524"/>
        </w:trPr>
        <w:tc>
          <w:tcPr>
            <w:tcW w:w="858" w:type="dxa"/>
            <w:tcBorders>
              <w:top w:val="single" w:sz="4" w:space="0" w:color="auto"/>
              <w:left w:val="single" w:sz="4" w:space="0" w:color="auto"/>
              <w:bottom w:val="single" w:sz="4" w:space="0" w:color="auto"/>
              <w:right w:val="single" w:sz="4" w:space="0" w:color="auto"/>
            </w:tcBorders>
            <w:noWrap/>
            <w:vAlign w:val="bottom"/>
            <w:hideMark/>
          </w:tcPr>
          <w:p w14:paraId="4B1EBED2" w14:textId="77777777" w:rsidR="0018550E" w:rsidRPr="001B1317" w:rsidRDefault="0018550E" w:rsidP="0018550E">
            <w:pPr>
              <w:widowControl/>
              <w:autoSpaceDE/>
              <w:autoSpaceDN/>
              <w:adjustRightInd/>
              <w:ind w:firstLine="0"/>
              <w:rPr>
                <w:rFonts w:ascii="Times New Roman" w:hAnsi="Times New Roman" w:cs="Times New Roman"/>
                <w:color w:val="000000"/>
                <w:sz w:val="24"/>
              </w:rPr>
            </w:pPr>
            <w:r w:rsidRPr="001B1317">
              <w:rPr>
                <w:rFonts w:ascii="Times New Roman" w:hAnsi="Times New Roman" w:cs="Times New Roman"/>
                <w:color w:val="000000"/>
                <w:sz w:val="24"/>
                <w:lang w:eastAsia="en-US"/>
              </w:rPr>
              <w:t>Eil. Nr.</w:t>
            </w:r>
          </w:p>
        </w:tc>
        <w:tc>
          <w:tcPr>
            <w:tcW w:w="4240" w:type="dxa"/>
            <w:tcBorders>
              <w:top w:val="single" w:sz="4" w:space="0" w:color="auto"/>
              <w:left w:val="nil"/>
              <w:bottom w:val="single" w:sz="4" w:space="0" w:color="auto"/>
              <w:right w:val="single" w:sz="4" w:space="0" w:color="auto"/>
            </w:tcBorders>
            <w:noWrap/>
            <w:vAlign w:val="center"/>
            <w:hideMark/>
          </w:tcPr>
          <w:p w14:paraId="758B514F" w14:textId="77777777" w:rsidR="0018550E" w:rsidRPr="001B1317" w:rsidRDefault="0018550E" w:rsidP="004C43F0">
            <w:pPr>
              <w:widowControl/>
              <w:autoSpaceDE/>
              <w:autoSpaceDN/>
              <w:adjustRightInd/>
              <w:ind w:firstLine="0"/>
              <w:jc w:val="center"/>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Paslauga</w:t>
            </w:r>
          </w:p>
        </w:tc>
        <w:tc>
          <w:tcPr>
            <w:tcW w:w="1276" w:type="dxa"/>
            <w:tcBorders>
              <w:top w:val="single" w:sz="4" w:space="0" w:color="auto"/>
              <w:left w:val="nil"/>
              <w:bottom w:val="single" w:sz="4" w:space="0" w:color="auto"/>
              <w:right w:val="single" w:sz="4" w:space="0" w:color="auto"/>
            </w:tcBorders>
            <w:noWrap/>
            <w:vAlign w:val="center"/>
            <w:hideMark/>
          </w:tcPr>
          <w:p w14:paraId="7CBB276D" w14:textId="2AC6935B" w:rsidR="0018550E" w:rsidRPr="001B1317" w:rsidRDefault="00C03372" w:rsidP="004C43F0">
            <w:pPr>
              <w:widowControl/>
              <w:autoSpaceDE/>
              <w:autoSpaceDN/>
              <w:adjustRightInd/>
              <w:ind w:firstLine="0"/>
              <w:jc w:val="center"/>
              <w:rPr>
                <w:rFonts w:ascii="Times New Roman" w:hAnsi="Times New Roman" w:cs="Times New Roman"/>
                <w:color w:val="000000"/>
                <w:sz w:val="24"/>
                <w:lang w:eastAsia="en-US"/>
              </w:rPr>
            </w:pPr>
            <w:r>
              <w:rPr>
                <w:rFonts w:ascii="Times New Roman" w:hAnsi="Times New Roman" w:cs="Times New Roman"/>
                <w:color w:val="000000"/>
                <w:sz w:val="24"/>
                <w:lang w:eastAsia="en-US"/>
              </w:rPr>
              <w:t>Mat</w:t>
            </w:r>
            <w:r w:rsidR="0018550E" w:rsidRPr="001B1317">
              <w:rPr>
                <w:rFonts w:ascii="Times New Roman" w:hAnsi="Times New Roman" w:cs="Times New Roman"/>
                <w:color w:val="000000"/>
                <w:sz w:val="24"/>
                <w:lang w:eastAsia="en-US"/>
              </w:rPr>
              <w:t>o v</w:t>
            </w:r>
            <w:r>
              <w:rPr>
                <w:rFonts w:ascii="Times New Roman" w:hAnsi="Times New Roman" w:cs="Times New Roman"/>
                <w:color w:val="000000"/>
                <w:sz w:val="24"/>
                <w:lang w:eastAsia="en-US"/>
              </w:rPr>
              <w:t>nt.</w:t>
            </w:r>
          </w:p>
        </w:tc>
        <w:tc>
          <w:tcPr>
            <w:tcW w:w="4574" w:type="dxa"/>
            <w:tcBorders>
              <w:top w:val="single" w:sz="4" w:space="0" w:color="auto"/>
              <w:left w:val="nil"/>
              <w:bottom w:val="single" w:sz="4" w:space="0" w:color="auto"/>
              <w:right w:val="single" w:sz="4" w:space="0" w:color="auto"/>
            </w:tcBorders>
            <w:noWrap/>
            <w:vAlign w:val="center"/>
            <w:hideMark/>
          </w:tcPr>
          <w:p w14:paraId="32E477CF" w14:textId="098B8C7C" w:rsidR="0018550E" w:rsidRPr="001B1317" w:rsidRDefault="0018550E" w:rsidP="004C43F0">
            <w:pPr>
              <w:widowControl/>
              <w:autoSpaceDE/>
              <w:autoSpaceDN/>
              <w:adjustRightInd/>
              <w:ind w:firstLine="0"/>
              <w:jc w:val="center"/>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Numatomas preliminarus kiekis per metus</w:t>
            </w:r>
          </w:p>
        </w:tc>
      </w:tr>
      <w:tr w:rsidR="0018550E" w:rsidRPr="001B1317" w14:paraId="68686488" w14:textId="77777777" w:rsidTr="00BC3A10">
        <w:trPr>
          <w:trHeight w:val="171"/>
        </w:trPr>
        <w:tc>
          <w:tcPr>
            <w:tcW w:w="858" w:type="dxa"/>
            <w:tcBorders>
              <w:top w:val="nil"/>
              <w:left w:val="single" w:sz="4" w:space="0" w:color="auto"/>
              <w:bottom w:val="single" w:sz="4" w:space="0" w:color="auto"/>
              <w:right w:val="single" w:sz="4" w:space="0" w:color="auto"/>
            </w:tcBorders>
            <w:noWrap/>
            <w:vAlign w:val="bottom"/>
            <w:hideMark/>
          </w:tcPr>
          <w:p w14:paraId="674943D2" w14:textId="77777777" w:rsidR="0018550E" w:rsidRPr="001B1317" w:rsidRDefault="0018550E" w:rsidP="0018550E">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1.</w:t>
            </w:r>
          </w:p>
        </w:tc>
        <w:tc>
          <w:tcPr>
            <w:tcW w:w="4240" w:type="dxa"/>
            <w:tcBorders>
              <w:top w:val="nil"/>
              <w:left w:val="nil"/>
              <w:bottom w:val="single" w:sz="4" w:space="0" w:color="auto"/>
              <w:right w:val="single" w:sz="4" w:space="0" w:color="auto"/>
            </w:tcBorders>
            <w:noWrap/>
            <w:vAlign w:val="bottom"/>
            <w:hideMark/>
          </w:tcPr>
          <w:p w14:paraId="00BBB92B" w14:textId="77777777" w:rsidR="0018550E" w:rsidRPr="001B1317" w:rsidRDefault="0018550E" w:rsidP="0018550E">
            <w:pPr>
              <w:widowControl/>
              <w:autoSpaceDE/>
              <w:autoSpaceDN/>
              <w:adjustRightInd/>
              <w:ind w:firstLine="0"/>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Remontas ir techninė priežiūra</w:t>
            </w:r>
          </w:p>
        </w:tc>
        <w:tc>
          <w:tcPr>
            <w:tcW w:w="1276" w:type="dxa"/>
            <w:tcBorders>
              <w:top w:val="nil"/>
              <w:left w:val="nil"/>
              <w:bottom w:val="single" w:sz="4" w:space="0" w:color="auto"/>
              <w:right w:val="single" w:sz="4" w:space="0" w:color="auto"/>
            </w:tcBorders>
            <w:noWrap/>
            <w:vAlign w:val="bottom"/>
            <w:hideMark/>
          </w:tcPr>
          <w:p w14:paraId="3CBB63FD" w14:textId="77777777" w:rsidR="0018550E" w:rsidRPr="001B1317" w:rsidRDefault="0018550E" w:rsidP="0018550E">
            <w:pPr>
              <w:widowControl/>
              <w:autoSpaceDE/>
              <w:autoSpaceDN/>
              <w:adjustRightInd/>
              <w:ind w:firstLine="0"/>
              <w:jc w:val="center"/>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val.</w:t>
            </w:r>
          </w:p>
        </w:tc>
        <w:tc>
          <w:tcPr>
            <w:tcW w:w="4574" w:type="dxa"/>
            <w:tcBorders>
              <w:top w:val="single" w:sz="4" w:space="0" w:color="auto"/>
              <w:left w:val="nil"/>
              <w:bottom w:val="single" w:sz="4" w:space="0" w:color="auto"/>
              <w:right w:val="single" w:sz="4" w:space="0" w:color="auto"/>
            </w:tcBorders>
            <w:noWrap/>
            <w:vAlign w:val="bottom"/>
            <w:hideMark/>
          </w:tcPr>
          <w:p w14:paraId="7BF7B1AE" w14:textId="35BC533D" w:rsidR="0018550E" w:rsidRPr="001B1317" w:rsidRDefault="0018550E" w:rsidP="00163D23">
            <w:pPr>
              <w:widowControl/>
              <w:autoSpaceDE/>
              <w:autoSpaceDN/>
              <w:adjustRightInd/>
              <w:ind w:firstLine="0"/>
              <w:jc w:val="center"/>
              <w:rPr>
                <w:rFonts w:ascii="Times New Roman" w:hAnsi="Times New Roman" w:cs="Times New Roman"/>
                <w:color w:val="000000"/>
                <w:sz w:val="24"/>
                <w:lang w:eastAsia="en-US"/>
              </w:rPr>
            </w:pPr>
            <w:r w:rsidRPr="001B1317">
              <w:rPr>
                <w:rFonts w:ascii="Times New Roman" w:hAnsi="Times New Roman" w:cs="Times New Roman"/>
                <w:color w:val="000000"/>
                <w:sz w:val="24"/>
                <w:lang w:eastAsia="en-US"/>
              </w:rPr>
              <w:t>93</w:t>
            </w:r>
            <w:r w:rsidR="00163D23">
              <w:rPr>
                <w:rFonts w:ascii="Times New Roman" w:hAnsi="Times New Roman" w:cs="Times New Roman"/>
                <w:color w:val="000000"/>
                <w:sz w:val="24"/>
                <w:lang w:eastAsia="en-US"/>
              </w:rPr>
              <w:t>0</w:t>
            </w:r>
            <w:r w:rsidR="00BC3A10" w:rsidRPr="001B1317">
              <w:rPr>
                <w:rFonts w:ascii="Times New Roman" w:hAnsi="Times New Roman" w:cs="Times New Roman"/>
                <w:color w:val="000000"/>
                <w:sz w:val="24"/>
                <w:lang w:eastAsia="en-US"/>
              </w:rPr>
              <w:t xml:space="preserve"> </w:t>
            </w:r>
          </w:p>
        </w:tc>
      </w:tr>
    </w:tbl>
    <w:p w14:paraId="07E5AD38" w14:textId="48D95642" w:rsidR="0018550E" w:rsidRDefault="0018550E" w:rsidP="0003088B">
      <w:pPr>
        <w:widowControl/>
        <w:autoSpaceDE/>
        <w:autoSpaceDN/>
        <w:adjustRightInd/>
        <w:ind w:firstLine="0"/>
        <w:rPr>
          <w:rFonts w:ascii="Times New Roman" w:hAnsi="Times New Roman" w:cs="Times New Roman"/>
          <w:sz w:val="24"/>
          <w:lang w:eastAsia="en-US"/>
        </w:rPr>
      </w:pPr>
    </w:p>
    <w:sectPr w:rsidR="0018550E" w:rsidSect="0003088B">
      <w:pgSz w:w="12240" w:h="15840"/>
      <w:pgMar w:top="720" w:right="720" w:bottom="568" w:left="720" w:header="567" w:footer="567" w:gutter="0"/>
      <w:cols w:space="1296"/>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52248"/>
    <w:multiLevelType w:val="multilevel"/>
    <w:tmpl w:val="5AD039FA"/>
    <w:lvl w:ilvl="0">
      <w:start w:val="1"/>
      <w:numFmt w:val="decimal"/>
      <w:lvlText w:val="%1."/>
      <w:lvlJc w:val="left"/>
      <w:pPr>
        <w:ind w:left="720" w:hanging="360"/>
      </w:pPr>
      <w:rPr>
        <w:rFonts w:ascii="Arial" w:hAnsi="Arial" w:cs="Arial" w:hint="default"/>
      </w:rPr>
    </w:lvl>
    <w:lvl w:ilvl="1">
      <w:start w:val="1"/>
      <w:numFmt w:val="decimal"/>
      <w:lvlText w:val="%2."/>
      <w:lvlJc w:val="left"/>
      <w:pPr>
        <w:ind w:left="1080" w:hanging="360"/>
      </w:pPr>
      <w:rPr>
        <w:rFonts w:hint="default"/>
        <w:b w:val="0"/>
        <w:i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2AC4109"/>
    <w:multiLevelType w:val="multilevel"/>
    <w:tmpl w:val="566E13CE"/>
    <w:lvl w:ilvl="0">
      <w:start w:val="9"/>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 w15:restartNumberingAfterBreak="0">
    <w:nsid w:val="3CD576EF"/>
    <w:multiLevelType w:val="multilevel"/>
    <w:tmpl w:val="E5B27138"/>
    <w:lvl w:ilvl="0">
      <w:start w:val="1"/>
      <w:numFmt w:val="decimal"/>
      <w:lvlText w:val="%1."/>
      <w:lvlJc w:val="left"/>
      <w:pPr>
        <w:ind w:left="720" w:hanging="360"/>
      </w:pPr>
      <w:rPr>
        <w:rFonts w:ascii="Arial" w:hAnsi="Arial" w:cs="Arial" w:hint="default"/>
      </w:rPr>
    </w:lvl>
    <w:lvl w:ilvl="1">
      <w:start w:val="1"/>
      <w:numFmt w:val="decimal"/>
      <w:lvlText w:val="%2."/>
      <w:lvlJc w:val="left"/>
      <w:pPr>
        <w:ind w:left="1080" w:hanging="360"/>
      </w:pPr>
      <w:rPr>
        <w:rFonts w:hint="default"/>
        <w:b w:val="0"/>
        <w:i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00321B0"/>
    <w:multiLevelType w:val="multilevel"/>
    <w:tmpl w:val="192CF292"/>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A207795"/>
    <w:multiLevelType w:val="multilevel"/>
    <w:tmpl w:val="A90809D4"/>
    <w:lvl w:ilvl="0">
      <w:start w:val="1"/>
      <w:numFmt w:val="decimal"/>
      <w:lvlText w:val="%1."/>
      <w:lvlJc w:val="left"/>
      <w:pPr>
        <w:ind w:left="720" w:hanging="360"/>
      </w:pPr>
      <w:rPr>
        <w:rFonts w:ascii="Arial" w:hAnsi="Arial" w:cs="Arial" w:hint="default"/>
      </w:rPr>
    </w:lvl>
    <w:lvl w:ilvl="1">
      <w:start w:val="1"/>
      <w:numFmt w:val="decimal"/>
      <w:lvlText w:val="%2."/>
      <w:lvlJc w:val="left"/>
      <w:pPr>
        <w:ind w:left="1080" w:hanging="360"/>
      </w:pPr>
      <w:rPr>
        <w:rFonts w:hint="default"/>
        <w:b w:val="0"/>
        <w:i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20"/>
    <w:rsid w:val="00013434"/>
    <w:rsid w:val="000302A6"/>
    <w:rsid w:val="0003088B"/>
    <w:rsid w:val="000500A0"/>
    <w:rsid w:val="00067C4C"/>
    <w:rsid w:val="000920A3"/>
    <w:rsid w:val="000A1D95"/>
    <w:rsid w:val="000C7720"/>
    <w:rsid w:val="000E4DF6"/>
    <w:rsid w:val="00141B79"/>
    <w:rsid w:val="00153D79"/>
    <w:rsid w:val="00163D23"/>
    <w:rsid w:val="00164660"/>
    <w:rsid w:val="001831C3"/>
    <w:rsid w:val="0018550E"/>
    <w:rsid w:val="00192174"/>
    <w:rsid w:val="001951AF"/>
    <w:rsid w:val="001A1211"/>
    <w:rsid w:val="001A46CD"/>
    <w:rsid w:val="001B1317"/>
    <w:rsid w:val="001F0828"/>
    <w:rsid w:val="001F3472"/>
    <w:rsid w:val="002145B3"/>
    <w:rsid w:val="00221871"/>
    <w:rsid w:val="002277BC"/>
    <w:rsid w:val="00230EB8"/>
    <w:rsid w:val="00285797"/>
    <w:rsid w:val="00285E07"/>
    <w:rsid w:val="002A151F"/>
    <w:rsid w:val="002A5F1C"/>
    <w:rsid w:val="002B22BC"/>
    <w:rsid w:val="002C2466"/>
    <w:rsid w:val="002D5AED"/>
    <w:rsid w:val="002E0D58"/>
    <w:rsid w:val="002F6BBF"/>
    <w:rsid w:val="003113DE"/>
    <w:rsid w:val="00317A62"/>
    <w:rsid w:val="0033114C"/>
    <w:rsid w:val="0037105D"/>
    <w:rsid w:val="003868E1"/>
    <w:rsid w:val="00386CA5"/>
    <w:rsid w:val="003A5E3A"/>
    <w:rsid w:val="003B478F"/>
    <w:rsid w:val="003B7F1B"/>
    <w:rsid w:val="003C32C0"/>
    <w:rsid w:val="003C3B50"/>
    <w:rsid w:val="003D4859"/>
    <w:rsid w:val="00424DF0"/>
    <w:rsid w:val="00441391"/>
    <w:rsid w:val="0044328D"/>
    <w:rsid w:val="004447EB"/>
    <w:rsid w:val="00456E39"/>
    <w:rsid w:val="004612AA"/>
    <w:rsid w:val="004760C5"/>
    <w:rsid w:val="00481E42"/>
    <w:rsid w:val="00482EC2"/>
    <w:rsid w:val="00492CB0"/>
    <w:rsid w:val="00494D06"/>
    <w:rsid w:val="004C16CA"/>
    <w:rsid w:val="004C43F0"/>
    <w:rsid w:val="004D3125"/>
    <w:rsid w:val="00502211"/>
    <w:rsid w:val="005174C0"/>
    <w:rsid w:val="0052705E"/>
    <w:rsid w:val="00527BFA"/>
    <w:rsid w:val="005366F7"/>
    <w:rsid w:val="00540B59"/>
    <w:rsid w:val="005449AA"/>
    <w:rsid w:val="0055531A"/>
    <w:rsid w:val="00564045"/>
    <w:rsid w:val="005721BD"/>
    <w:rsid w:val="00577D8B"/>
    <w:rsid w:val="005957CD"/>
    <w:rsid w:val="0059629C"/>
    <w:rsid w:val="00596E8C"/>
    <w:rsid w:val="005970DD"/>
    <w:rsid w:val="005A2220"/>
    <w:rsid w:val="005B018E"/>
    <w:rsid w:val="005B42AE"/>
    <w:rsid w:val="005C120B"/>
    <w:rsid w:val="005C17E2"/>
    <w:rsid w:val="005C22F3"/>
    <w:rsid w:val="005D1F5E"/>
    <w:rsid w:val="005D2A24"/>
    <w:rsid w:val="005F2622"/>
    <w:rsid w:val="006172F3"/>
    <w:rsid w:val="0062306C"/>
    <w:rsid w:val="006257A2"/>
    <w:rsid w:val="006321C0"/>
    <w:rsid w:val="00674356"/>
    <w:rsid w:val="006761A8"/>
    <w:rsid w:val="00681E59"/>
    <w:rsid w:val="006A7D87"/>
    <w:rsid w:val="006C0C22"/>
    <w:rsid w:val="006C2195"/>
    <w:rsid w:val="006C71D1"/>
    <w:rsid w:val="006D6F35"/>
    <w:rsid w:val="006D785C"/>
    <w:rsid w:val="006F13A5"/>
    <w:rsid w:val="006F25E1"/>
    <w:rsid w:val="00704C04"/>
    <w:rsid w:val="0071693F"/>
    <w:rsid w:val="00717F4D"/>
    <w:rsid w:val="00725AF2"/>
    <w:rsid w:val="00726B37"/>
    <w:rsid w:val="00730B38"/>
    <w:rsid w:val="00734C5D"/>
    <w:rsid w:val="00743664"/>
    <w:rsid w:val="0076049E"/>
    <w:rsid w:val="00763644"/>
    <w:rsid w:val="007734BB"/>
    <w:rsid w:val="007B5B4E"/>
    <w:rsid w:val="007C0C72"/>
    <w:rsid w:val="007C1D14"/>
    <w:rsid w:val="007C20FD"/>
    <w:rsid w:val="007C77FA"/>
    <w:rsid w:val="007E4D60"/>
    <w:rsid w:val="007E6D27"/>
    <w:rsid w:val="007E7EF4"/>
    <w:rsid w:val="007F2520"/>
    <w:rsid w:val="00802EFF"/>
    <w:rsid w:val="00804B06"/>
    <w:rsid w:val="00832FA4"/>
    <w:rsid w:val="00840B8A"/>
    <w:rsid w:val="008C2484"/>
    <w:rsid w:val="008D0F6A"/>
    <w:rsid w:val="008D7BC6"/>
    <w:rsid w:val="008E3ACF"/>
    <w:rsid w:val="008F4B8F"/>
    <w:rsid w:val="009045D5"/>
    <w:rsid w:val="00906347"/>
    <w:rsid w:val="00920FAE"/>
    <w:rsid w:val="009407AC"/>
    <w:rsid w:val="009456C0"/>
    <w:rsid w:val="00960627"/>
    <w:rsid w:val="00972E4A"/>
    <w:rsid w:val="00977C32"/>
    <w:rsid w:val="009C48A3"/>
    <w:rsid w:val="009C62C4"/>
    <w:rsid w:val="009D69AB"/>
    <w:rsid w:val="009D7629"/>
    <w:rsid w:val="009E20E0"/>
    <w:rsid w:val="00A02CAA"/>
    <w:rsid w:val="00A21166"/>
    <w:rsid w:val="00A229C7"/>
    <w:rsid w:val="00A262FE"/>
    <w:rsid w:val="00A44295"/>
    <w:rsid w:val="00A46052"/>
    <w:rsid w:val="00A4747D"/>
    <w:rsid w:val="00A56108"/>
    <w:rsid w:val="00A56950"/>
    <w:rsid w:val="00A80571"/>
    <w:rsid w:val="00A855EA"/>
    <w:rsid w:val="00A9287F"/>
    <w:rsid w:val="00AA6CB4"/>
    <w:rsid w:val="00AB319F"/>
    <w:rsid w:val="00AD0BC9"/>
    <w:rsid w:val="00AD6104"/>
    <w:rsid w:val="00AF468B"/>
    <w:rsid w:val="00B03A26"/>
    <w:rsid w:val="00B16966"/>
    <w:rsid w:val="00B26F15"/>
    <w:rsid w:val="00B31D16"/>
    <w:rsid w:val="00B47693"/>
    <w:rsid w:val="00B64B76"/>
    <w:rsid w:val="00B81A88"/>
    <w:rsid w:val="00B8751D"/>
    <w:rsid w:val="00BA2B4F"/>
    <w:rsid w:val="00BB15B4"/>
    <w:rsid w:val="00BC3A10"/>
    <w:rsid w:val="00BF4BC8"/>
    <w:rsid w:val="00BF4C1F"/>
    <w:rsid w:val="00C03372"/>
    <w:rsid w:val="00C102C8"/>
    <w:rsid w:val="00C64F76"/>
    <w:rsid w:val="00C660CE"/>
    <w:rsid w:val="00C72767"/>
    <w:rsid w:val="00C9663A"/>
    <w:rsid w:val="00CC50CA"/>
    <w:rsid w:val="00CD65F4"/>
    <w:rsid w:val="00D063BD"/>
    <w:rsid w:val="00D11050"/>
    <w:rsid w:val="00D20C3E"/>
    <w:rsid w:val="00D2378B"/>
    <w:rsid w:val="00D41484"/>
    <w:rsid w:val="00D4255F"/>
    <w:rsid w:val="00D5452F"/>
    <w:rsid w:val="00D63D87"/>
    <w:rsid w:val="00D71E57"/>
    <w:rsid w:val="00D752C0"/>
    <w:rsid w:val="00D90A13"/>
    <w:rsid w:val="00D93324"/>
    <w:rsid w:val="00DC0DB0"/>
    <w:rsid w:val="00DD0DFB"/>
    <w:rsid w:val="00DE5867"/>
    <w:rsid w:val="00E01E8C"/>
    <w:rsid w:val="00E06D99"/>
    <w:rsid w:val="00E16D88"/>
    <w:rsid w:val="00E43317"/>
    <w:rsid w:val="00E50985"/>
    <w:rsid w:val="00E735FB"/>
    <w:rsid w:val="00E75DD4"/>
    <w:rsid w:val="00E7684A"/>
    <w:rsid w:val="00E77C5D"/>
    <w:rsid w:val="00E8205B"/>
    <w:rsid w:val="00E9377B"/>
    <w:rsid w:val="00EA50AE"/>
    <w:rsid w:val="00EC5943"/>
    <w:rsid w:val="00EC59BD"/>
    <w:rsid w:val="00ED070E"/>
    <w:rsid w:val="00EE509A"/>
    <w:rsid w:val="00F07081"/>
    <w:rsid w:val="00F13626"/>
    <w:rsid w:val="00F1732F"/>
    <w:rsid w:val="00F27485"/>
    <w:rsid w:val="00F32E58"/>
    <w:rsid w:val="00F51B2E"/>
    <w:rsid w:val="00F57AB6"/>
    <w:rsid w:val="00F64707"/>
    <w:rsid w:val="00F6582A"/>
    <w:rsid w:val="00F83721"/>
    <w:rsid w:val="00F84123"/>
    <w:rsid w:val="00F93D7C"/>
    <w:rsid w:val="00FA0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3FB07"/>
  <w15:docId w15:val="{2A88250C-812B-47A4-AA89-0EED9305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2520"/>
    <w:pPr>
      <w:widowControl w:val="0"/>
      <w:autoSpaceDE w:val="0"/>
      <w:autoSpaceDN w:val="0"/>
      <w:adjustRightInd w:val="0"/>
      <w:ind w:firstLine="720"/>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7F2520"/>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7F2520"/>
    <w:rPr>
      <w:sz w:val="24"/>
    </w:rPr>
  </w:style>
  <w:style w:type="character" w:styleId="Komentaronuoroda">
    <w:name w:val="annotation reference"/>
    <w:uiPriority w:val="99"/>
    <w:semiHidden/>
    <w:rsid w:val="007F2520"/>
    <w:rPr>
      <w:sz w:val="16"/>
      <w:szCs w:val="16"/>
    </w:rPr>
  </w:style>
  <w:style w:type="paragraph" w:styleId="Komentarotekstas">
    <w:name w:val="annotation text"/>
    <w:basedOn w:val="prastasis"/>
    <w:link w:val="KomentarotekstasDiagrama"/>
    <w:uiPriority w:val="99"/>
    <w:rsid w:val="007F2520"/>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7F2520"/>
    <w:rPr>
      <w:rFonts w:ascii="Arial" w:hAnsi="Arial"/>
      <w:snapToGrid w:val="0"/>
      <w:lang w:val="sv-SE" w:eastAsia="en-US"/>
    </w:rPr>
  </w:style>
  <w:style w:type="paragraph" w:styleId="Pagrindinistekstas2">
    <w:name w:val="Body Text 2"/>
    <w:basedOn w:val="prastasis"/>
    <w:link w:val="Pagrindinistekstas2Diagrama"/>
    <w:rsid w:val="007F2520"/>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7F2520"/>
    <w:rPr>
      <w:sz w:val="24"/>
    </w:rPr>
  </w:style>
  <w:style w:type="paragraph" w:styleId="Debesliotekstas">
    <w:name w:val="Balloon Text"/>
    <w:basedOn w:val="prastasis"/>
    <w:link w:val="DebesliotekstasDiagrama"/>
    <w:uiPriority w:val="99"/>
    <w:semiHidden/>
    <w:unhideWhenUsed/>
    <w:rsid w:val="007F25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2520"/>
    <w:rPr>
      <w:rFonts w:ascii="Segoe UI" w:hAnsi="Segoe UI" w:cs="Segoe UI"/>
      <w:sz w:val="18"/>
      <w:szCs w:val="18"/>
    </w:rPr>
  </w:style>
  <w:style w:type="paragraph" w:styleId="Sraopastraipa">
    <w:name w:val="List Paragraph"/>
    <w:basedOn w:val="prastasis"/>
    <w:uiPriority w:val="34"/>
    <w:qFormat/>
    <w:rsid w:val="00EC5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2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E5309-5645-48EC-8313-364F765FE723}">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73c12c3c-c3f7-467e-864c-fd58412d3ab1"/>
    <ds:schemaRef ds:uri="b81d9d50-5381-4229-85a1-a5a6aa9dcf9a"/>
    <ds:schemaRef ds:uri="http://www.w3.org/XML/1998/namespace"/>
    <ds:schemaRef ds:uri="http://purl.org/dc/dcmitype/"/>
  </ds:schemaRefs>
</ds:datastoreItem>
</file>

<file path=customXml/itemProps2.xml><?xml version="1.0" encoding="utf-8"?>
<ds:datastoreItem xmlns:ds="http://schemas.openxmlformats.org/officeDocument/2006/customXml" ds:itemID="{003AAEF9-E0D7-4F45-AC68-B4FAA7248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128F4-133F-4A57-B3BB-5C847792B125}">
  <ds:schemaRefs>
    <ds:schemaRef ds:uri="http://schemas.microsoft.com/sharepoint/v3/contenttype/forms"/>
  </ds:schemaRefs>
</ds:datastoreItem>
</file>

<file path=customXml/itemProps4.xml><?xml version="1.0" encoding="utf-8"?>
<ds:datastoreItem xmlns:ds="http://schemas.openxmlformats.org/officeDocument/2006/customXml" ds:itemID="{C2D9E167-591F-4BB7-BBBC-891B1939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4</Pages>
  <Words>1341</Words>
  <Characters>9250</Characters>
  <Application>Microsoft Office Word</Application>
  <DocSecurity>0</DocSecurity>
  <Lines>77</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Sunkvežimių remonto specifikacija</dc:title>
  <dc:creator>Arvydas Juška</dc:creator>
  <cp:lastModifiedBy>Audronė Butvidaitė</cp:lastModifiedBy>
  <cp:revision>44</cp:revision>
  <cp:lastPrinted>2018-07-03T11:17:00Z</cp:lastPrinted>
  <dcterms:created xsi:type="dcterms:W3CDTF">2026-02-12T07:02:00Z</dcterms:created>
  <dcterms:modified xsi:type="dcterms:W3CDTF">2026-03-05T17:37:00Z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