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521A0" w14:textId="77777777" w:rsidR="004A7370" w:rsidRPr="003D224B" w:rsidRDefault="004A7370" w:rsidP="006C696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lang w:val="lt-LT"/>
          <w14:ligatures w14:val="none"/>
        </w:rPr>
      </w:pPr>
    </w:p>
    <w:p w14:paraId="0F6ADFC1" w14:textId="4DADCFAE" w:rsidR="006C696F" w:rsidRPr="003D224B" w:rsidRDefault="006C696F" w:rsidP="006C696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lang w:val="lt-LT"/>
          <w14:ligatures w14:val="none"/>
        </w:rPr>
      </w:pPr>
      <w:r w:rsidRPr="003D224B">
        <w:rPr>
          <w:rFonts w:ascii="Times New Roman" w:eastAsia="Times New Roman" w:hAnsi="Times New Roman" w:cs="Times New Roman"/>
          <w:b/>
          <w:caps/>
          <w:kern w:val="0"/>
          <w:lang w:val="lt-LT"/>
          <w14:ligatures w14:val="none"/>
        </w:rPr>
        <w:t xml:space="preserve">Prekių pirkimo-pardavimo sutarties </w:t>
      </w:r>
      <w:r w:rsidRPr="003D224B">
        <w:rPr>
          <w:rFonts w:ascii="Times New Roman" w:eastAsia="Times New Roman" w:hAnsi="Times New Roman" w:cs="Times New Roman"/>
          <w:b/>
          <w:bCs/>
          <w:caps/>
          <w:kern w:val="0"/>
          <w:lang w:val="lt-LT"/>
          <w14:ligatures w14:val="none"/>
        </w:rPr>
        <w:t>Specialiosios</w:t>
      </w:r>
      <w:r w:rsidRPr="003D224B">
        <w:rPr>
          <w:rFonts w:ascii="Times New Roman" w:eastAsia="Times New Roman" w:hAnsi="Times New Roman" w:cs="Times New Roman"/>
          <w:b/>
          <w:caps/>
          <w:kern w:val="0"/>
          <w:lang w:val="lt-LT"/>
          <w14:ligatures w14:val="none"/>
        </w:rPr>
        <w:t xml:space="preserve"> sąlygos</w:t>
      </w:r>
      <w:r w:rsidRPr="003D224B">
        <w:rPr>
          <w:rFonts w:ascii="Times New Roman" w:eastAsia="Times New Roman" w:hAnsi="Times New Roman" w:cs="Times New Roman"/>
          <w:caps/>
          <w:kern w:val="0"/>
          <w:lang w:val="lt-LT"/>
          <w14:ligatures w14:val="none"/>
        </w:rPr>
        <w:t xml:space="preserve"> </w:t>
      </w:r>
    </w:p>
    <w:p w14:paraId="1216993A" w14:textId="77777777" w:rsidR="006C696F" w:rsidRPr="003D224B" w:rsidRDefault="006C696F" w:rsidP="006C696F">
      <w:pPr>
        <w:spacing w:after="0" w:line="240" w:lineRule="auto"/>
        <w:jc w:val="center"/>
        <w:rPr>
          <w:rFonts w:ascii="Times New Roman" w:eastAsia="Times New Roman" w:hAnsi="Times New Roman" w:cs="Times New Roman"/>
          <w:kern w:val="0"/>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14"/>
        <w:gridCol w:w="2322"/>
        <w:gridCol w:w="3077"/>
      </w:tblGrid>
      <w:tr w:rsidR="006C696F" w:rsidRPr="003D224B" w14:paraId="59D63734" w14:textId="77777777" w:rsidTr="002F36E8">
        <w:tc>
          <w:tcPr>
            <w:tcW w:w="2547" w:type="dxa"/>
          </w:tcPr>
          <w:p w14:paraId="0800FCB2" w14:textId="77777777" w:rsidR="006C696F" w:rsidRPr="003D224B" w:rsidRDefault="006C696F" w:rsidP="00707317">
            <w:pPr>
              <w:spacing w:after="0" w:line="240" w:lineRule="auto"/>
              <w:jc w:val="both"/>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Sutarties pavadinimas</w:t>
            </w:r>
          </w:p>
        </w:tc>
        <w:tc>
          <w:tcPr>
            <w:tcW w:w="7513" w:type="dxa"/>
            <w:gridSpan w:val="3"/>
          </w:tcPr>
          <w:p w14:paraId="28EAFC1A" w14:textId="5BB32609" w:rsidR="006C696F" w:rsidRPr="003D224B" w:rsidRDefault="00D57F4D" w:rsidP="00B41BC0">
            <w:pPr>
              <w:autoSpaceDE w:val="0"/>
              <w:autoSpaceDN w:val="0"/>
              <w:adjustRightInd w:val="0"/>
              <w:spacing w:after="0" w:line="240" w:lineRule="auto"/>
              <w:jc w:val="center"/>
              <w:rPr>
                <w:rFonts w:ascii="Times New Roman" w:eastAsia="Arial Unicode MS" w:hAnsi="Times New Roman" w:cs="Times New Roman"/>
                <w:noProof/>
                <w:kern w:val="0"/>
                <w:bdr w:val="nil"/>
                <w:lang w:val="lt-LT"/>
                <w14:ligatures w14:val="none"/>
              </w:rPr>
            </w:pPr>
            <w:r w:rsidRPr="003D224B">
              <w:rPr>
                <w:rFonts w:ascii="Times New Roman" w:eastAsia="Arial Unicode MS" w:hAnsi="Times New Roman" w:cs="Times New Roman"/>
                <w:noProof/>
                <w:kern w:val="0"/>
                <w:bdr w:val="nil"/>
                <w:lang w:val="lt-LT"/>
                <w14:ligatures w14:val="none"/>
              </w:rPr>
              <w:t>Operacinės įrenginių dalys, 11240</w:t>
            </w:r>
          </w:p>
        </w:tc>
      </w:tr>
      <w:tr w:rsidR="006C696F" w:rsidRPr="003D224B" w14:paraId="519938A9" w14:textId="77777777" w:rsidTr="002F36E8">
        <w:tc>
          <w:tcPr>
            <w:tcW w:w="2547" w:type="dxa"/>
          </w:tcPr>
          <w:p w14:paraId="0A10A3DB" w14:textId="77777777" w:rsidR="006C696F" w:rsidRPr="003D224B" w:rsidRDefault="006C696F" w:rsidP="00707317">
            <w:pPr>
              <w:spacing w:after="0" w:line="240" w:lineRule="auto"/>
              <w:jc w:val="both"/>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Sutarties data</w:t>
            </w:r>
          </w:p>
        </w:tc>
        <w:tc>
          <w:tcPr>
            <w:tcW w:w="2114" w:type="dxa"/>
          </w:tcPr>
          <w:p w14:paraId="3B6AB37E" w14:textId="77777777" w:rsidR="006C696F" w:rsidRPr="003D224B" w:rsidRDefault="006C696F" w:rsidP="00707317">
            <w:pPr>
              <w:spacing w:after="0" w:line="240" w:lineRule="auto"/>
              <w:jc w:val="both"/>
              <w:rPr>
                <w:rFonts w:ascii="Times New Roman" w:eastAsia="Times New Roman" w:hAnsi="Times New Roman" w:cs="Times New Roman"/>
                <w:lang w:val="lt-LT"/>
                <w14:ligatures w14:val="none"/>
              </w:rPr>
            </w:pPr>
          </w:p>
        </w:tc>
        <w:tc>
          <w:tcPr>
            <w:tcW w:w="2322" w:type="dxa"/>
          </w:tcPr>
          <w:p w14:paraId="0774C5B0" w14:textId="77777777" w:rsidR="006C696F" w:rsidRPr="003D224B" w:rsidRDefault="006C696F" w:rsidP="00707317">
            <w:pPr>
              <w:spacing w:after="0" w:line="240" w:lineRule="auto"/>
              <w:jc w:val="both"/>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Sutarties numeris</w:t>
            </w:r>
          </w:p>
        </w:tc>
        <w:tc>
          <w:tcPr>
            <w:tcW w:w="3077" w:type="dxa"/>
          </w:tcPr>
          <w:p w14:paraId="25D0AD68" w14:textId="77777777" w:rsidR="006C696F" w:rsidRPr="003D224B" w:rsidRDefault="006C696F" w:rsidP="00707317">
            <w:pPr>
              <w:spacing w:after="0" w:line="240" w:lineRule="auto"/>
              <w:jc w:val="both"/>
              <w:rPr>
                <w:rFonts w:ascii="Times New Roman" w:eastAsia="Times New Roman" w:hAnsi="Times New Roman" w:cs="Times New Roman"/>
                <w:lang w:val="lt-LT"/>
                <w14:ligatures w14:val="none"/>
              </w:rPr>
            </w:pPr>
          </w:p>
        </w:tc>
      </w:tr>
    </w:tbl>
    <w:p w14:paraId="7E1F88FA" w14:textId="77777777" w:rsidR="006C696F" w:rsidRPr="003D224B" w:rsidRDefault="006C696F" w:rsidP="006C696F">
      <w:pPr>
        <w:spacing w:after="0" w:line="240" w:lineRule="auto"/>
        <w:jc w:val="both"/>
        <w:rPr>
          <w:rFonts w:ascii="Times New Roman" w:eastAsia="Times New Roman" w:hAnsi="Times New Roman" w:cs="Times New Roman"/>
          <w:kern w:val="0"/>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4103"/>
      </w:tblGrid>
      <w:tr w:rsidR="006C696F" w:rsidRPr="003D224B" w14:paraId="3F762384" w14:textId="77777777" w:rsidTr="00707317">
        <w:tc>
          <w:tcPr>
            <w:tcW w:w="10060" w:type="dxa"/>
            <w:gridSpan w:val="3"/>
          </w:tcPr>
          <w:p w14:paraId="1AD6DA01" w14:textId="77777777" w:rsidR="006C696F" w:rsidRPr="003D224B" w:rsidRDefault="006C696F" w:rsidP="00707317">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1. SUTARTIES ŠALYS</w:t>
            </w:r>
          </w:p>
        </w:tc>
      </w:tr>
      <w:tr w:rsidR="006C696F" w:rsidRPr="00503551" w14:paraId="2AB046C1" w14:textId="77777777" w:rsidTr="00707317">
        <w:tc>
          <w:tcPr>
            <w:tcW w:w="2775" w:type="dxa"/>
            <w:vMerge w:val="restart"/>
          </w:tcPr>
          <w:p w14:paraId="323D5FE9" w14:textId="77777777" w:rsidR="006C696F" w:rsidRPr="003D224B" w:rsidRDefault="006C696F" w:rsidP="00707317">
            <w:pPr>
              <w:spacing w:after="0" w:line="240" w:lineRule="auto"/>
              <w:jc w:val="center"/>
              <w:rPr>
                <w:rFonts w:ascii="Times New Roman" w:eastAsia="Times New Roman" w:hAnsi="Times New Roman" w:cs="Times New Roman"/>
                <w:b/>
                <w:bCs/>
                <w:lang w:val="lt-LT"/>
                <w14:ligatures w14:val="none"/>
              </w:rPr>
            </w:pPr>
          </w:p>
          <w:p w14:paraId="77954921" w14:textId="77777777" w:rsidR="006C696F" w:rsidRPr="003D224B" w:rsidRDefault="006C696F" w:rsidP="00707317">
            <w:pPr>
              <w:spacing w:after="0" w:line="240" w:lineRule="auto"/>
              <w:jc w:val="center"/>
              <w:rPr>
                <w:rFonts w:ascii="Times New Roman" w:eastAsia="Times New Roman" w:hAnsi="Times New Roman" w:cs="Times New Roman"/>
                <w:b/>
                <w:bCs/>
                <w:lang w:val="lt-LT"/>
                <w14:ligatures w14:val="none"/>
              </w:rPr>
            </w:pPr>
          </w:p>
          <w:p w14:paraId="35236EE0" w14:textId="77777777" w:rsidR="006C696F" w:rsidRPr="003D224B" w:rsidRDefault="006C696F" w:rsidP="00707317">
            <w:pPr>
              <w:spacing w:after="0" w:line="240" w:lineRule="auto"/>
              <w:jc w:val="center"/>
              <w:rPr>
                <w:rFonts w:ascii="Times New Roman" w:eastAsia="Times New Roman" w:hAnsi="Times New Roman" w:cs="Times New Roman"/>
                <w:b/>
                <w:bCs/>
                <w:lang w:val="lt-LT"/>
                <w14:ligatures w14:val="none"/>
              </w:rPr>
            </w:pPr>
          </w:p>
          <w:p w14:paraId="2B6152D4" w14:textId="77777777" w:rsidR="006C696F" w:rsidRPr="003D224B" w:rsidRDefault="006C696F" w:rsidP="00707317">
            <w:pPr>
              <w:spacing w:after="0" w:line="240" w:lineRule="auto"/>
              <w:rPr>
                <w:rFonts w:ascii="Times New Roman" w:eastAsia="Times New Roman" w:hAnsi="Times New Roman" w:cs="Times New Roman"/>
                <w:b/>
                <w:bCs/>
                <w:lang w:val="lt-LT"/>
                <w14:ligatures w14:val="none"/>
              </w:rPr>
            </w:pPr>
          </w:p>
          <w:p w14:paraId="4FB3657B" w14:textId="77777777" w:rsidR="006C696F" w:rsidRPr="003D224B" w:rsidRDefault="006C696F" w:rsidP="00707317">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1.1. Pirkėjas</w:t>
            </w:r>
          </w:p>
        </w:tc>
        <w:tc>
          <w:tcPr>
            <w:tcW w:w="3182" w:type="dxa"/>
          </w:tcPr>
          <w:p w14:paraId="3049110D"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1.1.1. Pavadinimas</w:t>
            </w:r>
          </w:p>
        </w:tc>
        <w:tc>
          <w:tcPr>
            <w:tcW w:w="4103" w:type="dxa"/>
          </w:tcPr>
          <w:p w14:paraId="7E1FF2BD" w14:textId="77777777" w:rsidR="006C696F" w:rsidRPr="003D224B" w:rsidRDefault="006C696F" w:rsidP="00707317">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Viešoji įstaiga Vilniaus universiteto ligoninė Santaros klinikos</w:t>
            </w:r>
          </w:p>
        </w:tc>
      </w:tr>
      <w:tr w:rsidR="006C696F" w:rsidRPr="003D224B" w14:paraId="130E4709" w14:textId="77777777" w:rsidTr="00707317">
        <w:tc>
          <w:tcPr>
            <w:tcW w:w="2775" w:type="dxa"/>
            <w:vMerge/>
          </w:tcPr>
          <w:p w14:paraId="47972AF6"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0D57F8D6"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1.1.2. Juridinio asmens kodas</w:t>
            </w:r>
          </w:p>
        </w:tc>
        <w:tc>
          <w:tcPr>
            <w:tcW w:w="4103" w:type="dxa"/>
          </w:tcPr>
          <w:p w14:paraId="02F1D894" w14:textId="77777777" w:rsidR="006C696F" w:rsidRPr="003D224B" w:rsidRDefault="006C696F" w:rsidP="00707317">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124364561</w:t>
            </w:r>
          </w:p>
        </w:tc>
      </w:tr>
      <w:tr w:rsidR="006C696F" w:rsidRPr="003D224B" w14:paraId="7F77AA15" w14:textId="77777777" w:rsidTr="00707317">
        <w:tc>
          <w:tcPr>
            <w:tcW w:w="2775" w:type="dxa"/>
            <w:vMerge/>
          </w:tcPr>
          <w:p w14:paraId="25C7F0A0"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0266F821"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1.1.3. Adresas</w:t>
            </w:r>
          </w:p>
        </w:tc>
        <w:tc>
          <w:tcPr>
            <w:tcW w:w="4103" w:type="dxa"/>
          </w:tcPr>
          <w:p w14:paraId="4349C0D6" w14:textId="30213906" w:rsidR="006C696F" w:rsidRPr="003D224B" w:rsidRDefault="006C696F" w:rsidP="00707317">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Santariškių g. 2, LT-08</w:t>
            </w:r>
            <w:r w:rsidR="00215942" w:rsidRPr="003D224B">
              <w:rPr>
                <w:rFonts w:ascii="Times New Roman" w:eastAsia="Times New Roman" w:hAnsi="Times New Roman" w:cs="Times New Roman"/>
                <w:lang w:val="lt-LT"/>
                <w14:ligatures w14:val="none"/>
              </w:rPr>
              <w:t>406</w:t>
            </w:r>
            <w:r w:rsidRPr="003D224B">
              <w:rPr>
                <w:rFonts w:ascii="Times New Roman" w:eastAsia="Times New Roman" w:hAnsi="Times New Roman" w:cs="Times New Roman"/>
                <w:lang w:val="lt-LT"/>
                <w14:ligatures w14:val="none"/>
              </w:rPr>
              <w:t xml:space="preserve"> Vilnius</w:t>
            </w:r>
          </w:p>
        </w:tc>
      </w:tr>
      <w:tr w:rsidR="006C696F" w:rsidRPr="003D224B" w14:paraId="6A6A1B1A" w14:textId="77777777" w:rsidTr="00707317">
        <w:tc>
          <w:tcPr>
            <w:tcW w:w="2775" w:type="dxa"/>
            <w:vMerge/>
          </w:tcPr>
          <w:p w14:paraId="2CC4DE64"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1794786C"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1.1.4. PVM mokėtojo kodas</w:t>
            </w:r>
          </w:p>
        </w:tc>
        <w:tc>
          <w:tcPr>
            <w:tcW w:w="4103" w:type="dxa"/>
          </w:tcPr>
          <w:p w14:paraId="35DC95C3" w14:textId="77777777" w:rsidR="006C696F" w:rsidRPr="003D224B" w:rsidRDefault="006C696F" w:rsidP="00707317">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LT243645610</w:t>
            </w:r>
          </w:p>
        </w:tc>
      </w:tr>
      <w:tr w:rsidR="006C696F" w:rsidRPr="003D224B" w14:paraId="5A7F90B8" w14:textId="77777777" w:rsidTr="00707317">
        <w:tc>
          <w:tcPr>
            <w:tcW w:w="2775" w:type="dxa"/>
            <w:vMerge/>
          </w:tcPr>
          <w:p w14:paraId="039E964E"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75F8EA5A"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1.1.5. Atsiskaitomoji sąskaita</w:t>
            </w:r>
          </w:p>
        </w:tc>
        <w:tc>
          <w:tcPr>
            <w:tcW w:w="4103" w:type="dxa"/>
          </w:tcPr>
          <w:p w14:paraId="69436B7D" w14:textId="77777777" w:rsidR="006C696F" w:rsidRPr="003D224B" w:rsidRDefault="006C696F" w:rsidP="00707317">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LT71 7300 0100 0249 2260</w:t>
            </w:r>
          </w:p>
        </w:tc>
      </w:tr>
      <w:tr w:rsidR="006C696F" w:rsidRPr="003D224B" w14:paraId="48EA8709" w14:textId="77777777" w:rsidTr="00707317">
        <w:tc>
          <w:tcPr>
            <w:tcW w:w="2775" w:type="dxa"/>
            <w:vMerge/>
          </w:tcPr>
          <w:p w14:paraId="6ADFDBC7"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28FF4194"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1.1.6. Bankas, banko kodas</w:t>
            </w:r>
          </w:p>
        </w:tc>
        <w:tc>
          <w:tcPr>
            <w:tcW w:w="4103" w:type="dxa"/>
          </w:tcPr>
          <w:p w14:paraId="63838DF9" w14:textId="77777777" w:rsidR="006C696F" w:rsidRPr="003D224B" w:rsidRDefault="006C696F" w:rsidP="00707317">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AB „Swedbank“ b. k. 73000</w:t>
            </w:r>
          </w:p>
        </w:tc>
      </w:tr>
      <w:tr w:rsidR="006C696F" w:rsidRPr="003D224B" w14:paraId="7ED43EC1" w14:textId="77777777" w:rsidTr="00707317">
        <w:tc>
          <w:tcPr>
            <w:tcW w:w="2775" w:type="dxa"/>
            <w:vMerge/>
          </w:tcPr>
          <w:p w14:paraId="684B4E97"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2C12ED65"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1.1.7. Telefonas</w:t>
            </w:r>
          </w:p>
        </w:tc>
        <w:tc>
          <w:tcPr>
            <w:tcW w:w="4103" w:type="dxa"/>
          </w:tcPr>
          <w:p w14:paraId="6D29FCCD" w14:textId="77777777" w:rsidR="006C696F" w:rsidRPr="003D224B" w:rsidRDefault="006C696F" w:rsidP="00707317">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+370 5 2365000</w:t>
            </w:r>
          </w:p>
        </w:tc>
      </w:tr>
      <w:tr w:rsidR="006C696F" w:rsidRPr="003D224B" w14:paraId="1A05EEAE" w14:textId="77777777" w:rsidTr="00707317">
        <w:tc>
          <w:tcPr>
            <w:tcW w:w="2775" w:type="dxa"/>
            <w:vMerge/>
          </w:tcPr>
          <w:p w14:paraId="2F785CBD"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378A846B"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1.1.8. El. paštas</w:t>
            </w:r>
          </w:p>
        </w:tc>
        <w:tc>
          <w:tcPr>
            <w:tcW w:w="4103" w:type="dxa"/>
          </w:tcPr>
          <w:p w14:paraId="5806DAD4" w14:textId="62262767" w:rsidR="006C696F" w:rsidRPr="003D224B" w:rsidRDefault="000415E1" w:rsidP="00707317">
            <w:pPr>
              <w:spacing w:after="0" w:line="240" w:lineRule="auto"/>
              <w:jc w:val="center"/>
              <w:rPr>
                <w:rFonts w:ascii="Times New Roman" w:eastAsia="Times New Roman" w:hAnsi="Times New Roman" w:cs="Times New Roman"/>
                <w:lang w:val="lt-LT"/>
                <w14:ligatures w14:val="none"/>
              </w:rPr>
            </w:pPr>
            <w:hyperlink r:id="rId8" w:history="1">
              <w:r w:rsidRPr="003D224B">
                <w:rPr>
                  <w:rStyle w:val="Hyperlink"/>
                  <w:rFonts w:ascii="Times New Roman" w:eastAsia="Times New Roman" w:hAnsi="Times New Roman" w:cs="Times New Roman"/>
                  <w:lang w:val="lt-LT"/>
                  <w14:ligatures w14:val="none"/>
                </w:rPr>
                <w:t>info@santa.lt</w:t>
              </w:r>
            </w:hyperlink>
            <w:r w:rsidRPr="003D224B">
              <w:rPr>
                <w:rFonts w:ascii="Times New Roman" w:eastAsia="Times New Roman" w:hAnsi="Times New Roman" w:cs="Times New Roman"/>
                <w:lang w:val="lt-LT"/>
                <w14:ligatures w14:val="none"/>
              </w:rPr>
              <w:t xml:space="preserve"> </w:t>
            </w:r>
          </w:p>
        </w:tc>
      </w:tr>
      <w:tr w:rsidR="006C696F" w:rsidRPr="003D224B" w14:paraId="473B928E" w14:textId="77777777" w:rsidTr="00707317">
        <w:tc>
          <w:tcPr>
            <w:tcW w:w="2775" w:type="dxa"/>
            <w:vMerge/>
          </w:tcPr>
          <w:p w14:paraId="70A23FC2"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1B74D84F"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1.1.9. Šalies atstovas</w:t>
            </w:r>
          </w:p>
        </w:tc>
        <w:tc>
          <w:tcPr>
            <w:tcW w:w="4103" w:type="dxa"/>
          </w:tcPr>
          <w:p w14:paraId="1FF49F80" w14:textId="77777777" w:rsidR="00F72D7A" w:rsidRPr="003D224B" w:rsidRDefault="00F72D7A" w:rsidP="00F72D7A">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 xml:space="preserve">Generalinis direktorius </w:t>
            </w:r>
          </w:p>
          <w:p w14:paraId="150DA33A" w14:textId="0697B34A" w:rsidR="006C696F" w:rsidRPr="003D224B" w:rsidRDefault="00F72D7A" w:rsidP="00F72D7A">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Tomas Jovaiša</w:t>
            </w:r>
          </w:p>
        </w:tc>
      </w:tr>
      <w:tr w:rsidR="006C696F" w:rsidRPr="003D224B" w14:paraId="7FAEABB6" w14:textId="77777777" w:rsidTr="00707317">
        <w:tc>
          <w:tcPr>
            <w:tcW w:w="2775" w:type="dxa"/>
            <w:vMerge/>
          </w:tcPr>
          <w:p w14:paraId="53722B0D"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5DEA66EA" w14:textId="77777777" w:rsidR="006C696F" w:rsidRPr="003D224B" w:rsidRDefault="006C696F" w:rsidP="00707317">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1.1.10. Atstovavimo pagrindas</w:t>
            </w:r>
          </w:p>
        </w:tc>
        <w:tc>
          <w:tcPr>
            <w:tcW w:w="4103" w:type="dxa"/>
          </w:tcPr>
          <w:p w14:paraId="047B0D02" w14:textId="77777777" w:rsidR="006C696F" w:rsidRPr="003D224B" w:rsidRDefault="006C696F" w:rsidP="00707317">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VšĮ Vilniaus universiteto ligoninės Santaros klinikos įstatai</w:t>
            </w:r>
          </w:p>
        </w:tc>
      </w:tr>
      <w:tr w:rsidR="00503551" w:rsidRPr="003D224B" w14:paraId="7CD71190" w14:textId="77777777" w:rsidTr="00707317">
        <w:tc>
          <w:tcPr>
            <w:tcW w:w="2775" w:type="dxa"/>
            <w:vMerge w:val="restart"/>
          </w:tcPr>
          <w:p w14:paraId="6AFE68D7" w14:textId="77777777" w:rsidR="00503551" w:rsidRPr="003D224B" w:rsidRDefault="00503551" w:rsidP="00503551">
            <w:pPr>
              <w:spacing w:after="0" w:line="240" w:lineRule="auto"/>
              <w:rPr>
                <w:rFonts w:ascii="Times New Roman" w:eastAsia="Times New Roman" w:hAnsi="Times New Roman" w:cs="Times New Roman"/>
                <w:b/>
                <w:bCs/>
                <w:lang w:val="lt-LT"/>
                <w14:ligatures w14:val="none"/>
              </w:rPr>
            </w:pPr>
          </w:p>
          <w:p w14:paraId="3D08E688" w14:textId="77777777" w:rsidR="00503551" w:rsidRPr="003D224B" w:rsidRDefault="00503551" w:rsidP="00503551">
            <w:pPr>
              <w:spacing w:after="0" w:line="240" w:lineRule="auto"/>
              <w:rPr>
                <w:rFonts w:ascii="Times New Roman" w:eastAsia="Times New Roman" w:hAnsi="Times New Roman" w:cs="Times New Roman"/>
                <w:b/>
                <w:bCs/>
                <w:lang w:val="lt-LT"/>
                <w14:ligatures w14:val="none"/>
              </w:rPr>
            </w:pPr>
          </w:p>
          <w:p w14:paraId="1980D4F0" w14:textId="77777777" w:rsidR="00503551" w:rsidRPr="003D224B" w:rsidRDefault="00503551" w:rsidP="00503551">
            <w:pPr>
              <w:spacing w:after="0" w:line="240" w:lineRule="auto"/>
              <w:rPr>
                <w:rFonts w:ascii="Times New Roman" w:eastAsia="Times New Roman" w:hAnsi="Times New Roman" w:cs="Times New Roman"/>
                <w:b/>
                <w:bCs/>
                <w:lang w:val="lt-LT"/>
                <w14:ligatures w14:val="none"/>
              </w:rPr>
            </w:pPr>
          </w:p>
          <w:p w14:paraId="7E75B361" w14:textId="77777777" w:rsidR="00503551" w:rsidRPr="003D224B" w:rsidRDefault="00503551" w:rsidP="00503551">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1.2. Tiekėjas</w:t>
            </w:r>
          </w:p>
        </w:tc>
        <w:tc>
          <w:tcPr>
            <w:tcW w:w="3182" w:type="dxa"/>
          </w:tcPr>
          <w:p w14:paraId="046F9949" w14:textId="77777777" w:rsidR="00503551" w:rsidRPr="003D224B" w:rsidRDefault="00503551" w:rsidP="00503551">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1.2.1. Pavadinimas</w:t>
            </w:r>
          </w:p>
        </w:tc>
        <w:tc>
          <w:tcPr>
            <w:tcW w:w="4103" w:type="dxa"/>
          </w:tcPr>
          <w:p w14:paraId="48584189" w14:textId="450F8977" w:rsidR="00503551" w:rsidRPr="00503551" w:rsidRDefault="00503551" w:rsidP="00503551">
            <w:pPr>
              <w:spacing w:after="0" w:line="240" w:lineRule="auto"/>
              <w:jc w:val="center"/>
              <w:rPr>
                <w:rFonts w:ascii="Times New Roman" w:eastAsia="Times New Roman" w:hAnsi="Times New Roman" w:cs="Times New Roman"/>
                <w:color w:val="0070C0"/>
                <w:lang w:val="lt-LT"/>
                <w14:ligatures w14:val="none"/>
              </w:rPr>
            </w:pPr>
            <w:r w:rsidRPr="00503551">
              <w:rPr>
                <w:rFonts w:ascii="Times New Roman" w:hAnsi="Times New Roman" w:cs="Times New Roman"/>
                <w:color w:val="0070C0"/>
                <w:szCs w:val="24"/>
              </w:rPr>
              <w:t>UAB „Apex Medicus“</w:t>
            </w:r>
          </w:p>
        </w:tc>
      </w:tr>
      <w:tr w:rsidR="00503551" w:rsidRPr="003D224B" w14:paraId="4906324E" w14:textId="77777777" w:rsidTr="00707317">
        <w:tc>
          <w:tcPr>
            <w:tcW w:w="2775" w:type="dxa"/>
            <w:vMerge/>
          </w:tcPr>
          <w:p w14:paraId="61C9B79F" w14:textId="77777777" w:rsidR="00503551" w:rsidRPr="003D224B" w:rsidRDefault="00503551" w:rsidP="00503551">
            <w:pPr>
              <w:spacing w:after="0" w:line="240" w:lineRule="auto"/>
              <w:rPr>
                <w:rFonts w:ascii="Times New Roman" w:eastAsia="Times New Roman" w:hAnsi="Times New Roman" w:cs="Times New Roman"/>
                <w:b/>
                <w:bCs/>
                <w:lang w:val="lt-LT"/>
                <w14:ligatures w14:val="none"/>
              </w:rPr>
            </w:pPr>
          </w:p>
        </w:tc>
        <w:tc>
          <w:tcPr>
            <w:tcW w:w="3182" w:type="dxa"/>
          </w:tcPr>
          <w:p w14:paraId="129647C6" w14:textId="77777777" w:rsidR="00503551" w:rsidRPr="003D224B" w:rsidRDefault="00503551" w:rsidP="00503551">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1.2.2. Juridinio asmens kodas</w:t>
            </w:r>
          </w:p>
        </w:tc>
        <w:tc>
          <w:tcPr>
            <w:tcW w:w="4103" w:type="dxa"/>
          </w:tcPr>
          <w:p w14:paraId="2A4C37D2" w14:textId="6AFCAE6B" w:rsidR="00503551" w:rsidRPr="00503551" w:rsidRDefault="00503551" w:rsidP="00503551">
            <w:pPr>
              <w:spacing w:after="0" w:line="240" w:lineRule="auto"/>
              <w:jc w:val="center"/>
              <w:rPr>
                <w:rFonts w:ascii="Times New Roman" w:eastAsia="Times New Roman" w:hAnsi="Times New Roman" w:cs="Times New Roman"/>
                <w:color w:val="0070C0"/>
                <w:lang w:val="lt-LT"/>
                <w14:ligatures w14:val="none"/>
              </w:rPr>
            </w:pPr>
            <w:r w:rsidRPr="00503551">
              <w:rPr>
                <w:rFonts w:ascii="Times New Roman" w:hAnsi="Times New Roman" w:cs="Times New Roman"/>
                <w:color w:val="0070C0"/>
                <w:szCs w:val="24"/>
              </w:rPr>
              <w:t>225471510</w:t>
            </w:r>
          </w:p>
        </w:tc>
      </w:tr>
      <w:tr w:rsidR="00503551" w:rsidRPr="00503551" w14:paraId="4F345F8A" w14:textId="77777777" w:rsidTr="00707317">
        <w:tc>
          <w:tcPr>
            <w:tcW w:w="2775" w:type="dxa"/>
            <w:vMerge/>
          </w:tcPr>
          <w:p w14:paraId="0DC4AAF6" w14:textId="77777777" w:rsidR="00503551" w:rsidRPr="003D224B" w:rsidRDefault="00503551" w:rsidP="00503551">
            <w:pPr>
              <w:spacing w:after="0" w:line="240" w:lineRule="auto"/>
              <w:rPr>
                <w:rFonts w:ascii="Times New Roman" w:eastAsia="Times New Roman" w:hAnsi="Times New Roman" w:cs="Times New Roman"/>
                <w:b/>
                <w:bCs/>
                <w:lang w:val="lt-LT"/>
                <w14:ligatures w14:val="none"/>
              </w:rPr>
            </w:pPr>
          </w:p>
        </w:tc>
        <w:tc>
          <w:tcPr>
            <w:tcW w:w="3182" w:type="dxa"/>
          </w:tcPr>
          <w:p w14:paraId="4CDF63ED" w14:textId="77777777" w:rsidR="00503551" w:rsidRPr="003D224B" w:rsidRDefault="00503551" w:rsidP="00503551">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1.2.3. Adresas</w:t>
            </w:r>
          </w:p>
        </w:tc>
        <w:tc>
          <w:tcPr>
            <w:tcW w:w="4103" w:type="dxa"/>
          </w:tcPr>
          <w:p w14:paraId="31095CA8" w14:textId="1DE193EF" w:rsidR="00503551" w:rsidRPr="00503551" w:rsidRDefault="00503551" w:rsidP="00503551">
            <w:pPr>
              <w:spacing w:after="0" w:line="240" w:lineRule="auto"/>
              <w:jc w:val="center"/>
              <w:rPr>
                <w:rFonts w:ascii="Times New Roman" w:eastAsia="Times New Roman" w:hAnsi="Times New Roman" w:cs="Times New Roman"/>
                <w:color w:val="0070C0"/>
                <w:lang w:val="lt-LT"/>
                <w14:ligatures w14:val="none"/>
              </w:rPr>
            </w:pPr>
            <w:r w:rsidRPr="00503551">
              <w:rPr>
                <w:rFonts w:ascii="Times New Roman" w:hAnsi="Times New Roman" w:cs="Times New Roman"/>
                <w:color w:val="0070C0"/>
                <w:szCs w:val="24"/>
                <w:lang w:val="sv-SE"/>
              </w:rPr>
              <w:t>Baltupio g. 165C, LT-08432, Vilnius</w:t>
            </w:r>
          </w:p>
        </w:tc>
      </w:tr>
      <w:tr w:rsidR="00503551" w:rsidRPr="003D224B" w14:paraId="69A4C28E" w14:textId="77777777" w:rsidTr="00707317">
        <w:tc>
          <w:tcPr>
            <w:tcW w:w="2775" w:type="dxa"/>
            <w:vMerge/>
          </w:tcPr>
          <w:p w14:paraId="2742080D" w14:textId="77777777" w:rsidR="00503551" w:rsidRPr="003D224B" w:rsidRDefault="00503551" w:rsidP="00503551">
            <w:pPr>
              <w:spacing w:after="0" w:line="240" w:lineRule="auto"/>
              <w:rPr>
                <w:rFonts w:ascii="Times New Roman" w:eastAsia="Times New Roman" w:hAnsi="Times New Roman" w:cs="Times New Roman"/>
                <w:b/>
                <w:bCs/>
                <w:lang w:val="lt-LT"/>
                <w14:ligatures w14:val="none"/>
              </w:rPr>
            </w:pPr>
          </w:p>
        </w:tc>
        <w:tc>
          <w:tcPr>
            <w:tcW w:w="3182" w:type="dxa"/>
          </w:tcPr>
          <w:p w14:paraId="2B3BA92D" w14:textId="77777777" w:rsidR="00503551" w:rsidRPr="003D224B" w:rsidRDefault="00503551" w:rsidP="00503551">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1.2.4. PVM mokėtojo kodas</w:t>
            </w:r>
          </w:p>
        </w:tc>
        <w:tc>
          <w:tcPr>
            <w:tcW w:w="4103" w:type="dxa"/>
          </w:tcPr>
          <w:p w14:paraId="2AD5DDA5" w14:textId="5D91A805" w:rsidR="00503551" w:rsidRPr="00503551" w:rsidRDefault="00503551" w:rsidP="00503551">
            <w:pPr>
              <w:spacing w:after="0" w:line="240" w:lineRule="auto"/>
              <w:jc w:val="center"/>
              <w:rPr>
                <w:rFonts w:ascii="Times New Roman" w:eastAsia="Times New Roman" w:hAnsi="Times New Roman" w:cs="Times New Roman"/>
                <w:color w:val="0070C0"/>
                <w:lang w:val="lt-LT"/>
                <w14:ligatures w14:val="none"/>
              </w:rPr>
            </w:pPr>
            <w:r w:rsidRPr="00503551">
              <w:rPr>
                <w:rFonts w:ascii="Times New Roman" w:hAnsi="Times New Roman" w:cs="Times New Roman"/>
                <w:color w:val="0070C0"/>
                <w:szCs w:val="24"/>
              </w:rPr>
              <w:t>LT254715113</w:t>
            </w:r>
          </w:p>
        </w:tc>
      </w:tr>
      <w:tr w:rsidR="00503551" w:rsidRPr="003D224B" w14:paraId="61DD72B3" w14:textId="77777777" w:rsidTr="00707317">
        <w:tc>
          <w:tcPr>
            <w:tcW w:w="2775" w:type="dxa"/>
            <w:vMerge/>
          </w:tcPr>
          <w:p w14:paraId="70C8A397" w14:textId="77777777" w:rsidR="00503551" w:rsidRPr="003D224B" w:rsidRDefault="00503551" w:rsidP="00503551">
            <w:pPr>
              <w:spacing w:after="0" w:line="240" w:lineRule="auto"/>
              <w:rPr>
                <w:rFonts w:ascii="Times New Roman" w:eastAsia="Times New Roman" w:hAnsi="Times New Roman" w:cs="Times New Roman"/>
                <w:b/>
                <w:bCs/>
                <w:lang w:val="lt-LT"/>
                <w14:ligatures w14:val="none"/>
              </w:rPr>
            </w:pPr>
          </w:p>
        </w:tc>
        <w:tc>
          <w:tcPr>
            <w:tcW w:w="3182" w:type="dxa"/>
          </w:tcPr>
          <w:p w14:paraId="5C38C82C" w14:textId="77777777" w:rsidR="00503551" w:rsidRPr="003D224B" w:rsidRDefault="00503551" w:rsidP="00503551">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1.2.5. Atsiskaitomoji sąskaita</w:t>
            </w:r>
          </w:p>
        </w:tc>
        <w:tc>
          <w:tcPr>
            <w:tcW w:w="4103" w:type="dxa"/>
          </w:tcPr>
          <w:p w14:paraId="0964249E" w14:textId="4F33D90B" w:rsidR="00503551" w:rsidRPr="00503551" w:rsidRDefault="00503551" w:rsidP="00503551">
            <w:pPr>
              <w:spacing w:after="0" w:line="240" w:lineRule="auto"/>
              <w:jc w:val="center"/>
              <w:rPr>
                <w:rFonts w:ascii="Times New Roman" w:eastAsia="Times New Roman" w:hAnsi="Times New Roman" w:cs="Times New Roman"/>
                <w:color w:val="0070C0"/>
                <w:lang w:val="lt-LT"/>
                <w14:ligatures w14:val="none"/>
              </w:rPr>
            </w:pPr>
            <w:r w:rsidRPr="00503551">
              <w:rPr>
                <w:rFonts w:ascii="Times New Roman" w:hAnsi="Times New Roman" w:cs="Times New Roman"/>
                <w:color w:val="0070C0"/>
                <w:szCs w:val="24"/>
              </w:rPr>
              <w:t>LT167300010000196872</w:t>
            </w:r>
          </w:p>
        </w:tc>
      </w:tr>
      <w:tr w:rsidR="00503551" w:rsidRPr="003D224B" w14:paraId="6BEE73DF" w14:textId="77777777" w:rsidTr="00707317">
        <w:tc>
          <w:tcPr>
            <w:tcW w:w="2775" w:type="dxa"/>
            <w:vMerge/>
          </w:tcPr>
          <w:p w14:paraId="07862ACD" w14:textId="77777777" w:rsidR="00503551" w:rsidRPr="003D224B" w:rsidRDefault="00503551" w:rsidP="00503551">
            <w:pPr>
              <w:spacing w:after="0" w:line="240" w:lineRule="auto"/>
              <w:rPr>
                <w:rFonts w:ascii="Times New Roman" w:eastAsia="Times New Roman" w:hAnsi="Times New Roman" w:cs="Times New Roman"/>
                <w:b/>
                <w:bCs/>
                <w:lang w:val="lt-LT"/>
                <w14:ligatures w14:val="none"/>
              </w:rPr>
            </w:pPr>
          </w:p>
        </w:tc>
        <w:tc>
          <w:tcPr>
            <w:tcW w:w="3182" w:type="dxa"/>
          </w:tcPr>
          <w:p w14:paraId="4124B1EB" w14:textId="77777777" w:rsidR="00503551" w:rsidRPr="003D224B" w:rsidRDefault="00503551" w:rsidP="00503551">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1.2.6. Bankas, banko kodas</w:t>
            </w:r>
          </w:p>
        </w:tc>
        <w:tc>
          <w:tcPr>
            <w:tcW w:w="4103" w:type="dxa"/>
          </w:tcPr>
          <w:p w14:paraId="37CA6E19" w14:textId="755A9A38" w:rsidR="00503551" w:rsidRPr="00503551" w:rsidRDefault="00503551" w:rsidP="00503551">
            <w:pPr>
              <w:spacing w:after="0" w:line="240" w:lineRule="auto"/>
              <w:jc w:val="center"/>
              <w:rPr>
                <w:rFonts w:ascii="Times New Roman" w:eastAsia="Times New Roman" w:hAnsi="Times New Roman" w:cs="Times New Roman"/>
                <w:color w:val="0070C0"/>
                <w:lang w:val="lt-LT"/>
                <w14:ligatures w14:val="none"/>
              </w:rPr>
            </w:pPr>
            <w:r w:rsidRPr="00503551">
              <w:rPr>
                <w:rFonts w:ascii="Times New Roman" w:hAnsi="Times New Roman" w:cs="Times New Roman"/>
                <w:color w:val="0070C0"/>
                <w:szCs w:val="24"/>
              </w:rPr>
              <w:t>Swedbank AB, b.k. 73000</w:t>
            </w:r>
          </w:p>
        </w:tc>
      </w:tr>
      <w:tr w:rsidR="00503551" w:rsidRPr="003D224B" w14:paraId="428EA70E" w14:textId="77777777" w:rsidTr="00707317">
        <w:tc>
          <w:tcPr>
            <w:tcW w:w="2775" w:type="dxa"/>
            <w:vMerge/>
          </w:tcPr>
          <w:p w14:paraId="35E01418" w14:textId="77777777" w:rsidR="00503551" w:rsidRPr="003D224B" w:rsidRDefault="00503551" w:rsidP="00503551">
            <w:pPr>
              <w:spacing w:after="0" w:line="240" w:lineRule="auto"/>
              <w:rPr>
                <w:rFonts w:ascii="Times New Roman" w:eastAsia="Times New Roman" w:hAnsi="Times New Roman" w:cs="Times New Roman"/>
                <w:b/>
                <w:bCs/>
                <w:lang w:val="lt-LT"/>
                <w14:ligatures w14:val="none"/>
              </w:rPr>
            </w:pPr>
          </w:p>
        </w:tc>
        <w:tc>
          <w:tcPr>
            <w:tcW w:w="3182" w:type="dxa"/>
          </w:tcPr>
          <w:p w14:paraId="706FADB7" w14:textId="77777777" w:rsidR="00503551" w:rsidRPr="003D224B" w:rsidRDefault="00503551" w:rsidP="00503551">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1.2.7. Telefonas</w:t>
            </w:r>
          </w:p>
        </w:tc>
        <w:tc>
          <w:tcPr>
            <w:tcW w:w="4103" w:type="dxa"/>
          </w:tcPr>
          <w:p w14:paraId="07682CE3" w14:textId="0CC2088A" w:rsidR="00503551" w:rsidRPr="00503551" w:rsidRDefault="00503551" w:rsidP="00503551">
            <w:pPr>
              <w:spacing w:after="0" w:line="240" w:lineRule="auto"/>
              <w:jc w:val="center"/>
              <w:rPr>
                <w:rFonts w:ascii="Times New Roman" w:eastAsia="Times New Roman" w:hAnsi="Times New Roman" w:cs="Times New Roman"/>
                <w:color w:val="0070C0"/>
                <w:lang w:val="lt-LT"/>
                <w14:ligatures w14:val="none"/>
              </w:rPr>
            </w:pPr>
            <w:r w:rsidRPr="00503551">
              <w:rPr>
                <w:rFonts w:ascii="Times New Roman" w:hAnsi="Times New Roman" w:cs="Times New Roman"/>
                <w:color w:val="0070C0"/>
                <w:szCs w:val="24"/>
              </w:rPr>
              <w:t>+370 5 2790462</w:t>
            </w:r>
          </w:p>
        </w:tc>
      </w:tr>
      <w:tr w:rsidR="00503551" w:rsidRPr="003D224B" w14:paraId="7BCD59DA" w14:textId="77777777" w:rsidTr="00707317">
        <w:tc>
          <w:tcPr>
            <w:tcW w:w="2775" w:type="dxa"/>
            <w:vMerge/>
          </w:tcPr>
          <w:p w14:paraId="75AB8C77" w14:textId="77777777" w:rsidR="00503551" w:rsidRPr="003D224B" w:rsidRDefault="00503551" w:rsidP="00503551">
            <w:pPr>
              <w:spacing w:after="0" w:line="240" w:lineRule="auto"/>
              <w:rPr>
                <w:rFonts w:ascii="Times New Roman" w:eastAsia="Times New Roman" w:hAnsi="Times New Roman" w:cs="Times New Roman"/>
                <w:b/>
                <w:bCs/>
                <w:lang w:val="lt-LT"/>
                <w14:ligatures w14:val="none"/>
              </w:rPr>
            </w:pPr>
          </w:p>
        </w:tc>
        <w:tc>
          <w:tcPr>
            <w:tcW w:w="3182" w:type="dxa"/>
          </w:tcPr>
          <w:p w14:paraId="51389CE7" w14:textId="77777777" w:rsidR="00503551" w:rsidRPr="003D224B" w:rsidRDefault="00503551" w:rsidP="00503551">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1.2.8. El. paštas</w:t>
            </w:r>
          </w:p>
        </w:tc>
        <w:tc>
          <w:tcPr>
            <w:tcW w:w="4103" w:type="dxa"/>
          </w:tcPr>
          <w:p w14:paraId="03E82483" w14:textId="2982B979" w:rsidR="00503551" w:rsidRPr="00503551" w:rsidRDefault="00503551" w:rsidP="00503551">
            <w:pPr>
              <w:spacing w:after="0" w:line="240" w:lineRule="auto"/>
              <w:jc w:val="center"/>
              <w:rPr>
                <w:rFonts w:ascii="Times New Roman" w:eastAsia="Times New Roman" w:hAnsi="Times New Roman" w:cs="Times New Roman"/>
                <w:color w:val="0070C0"/>
                <w:lang w:val="lt-LT"/>
                <w14:ligatures w14:val="none"/>
              </w:rPr>
            </w:pPr>
            <w:hyperlink r:id="rId9" w:history="1">
              <w:r w:rsidRPr="00503551">
                <w:rPr>
                  <w:rStyle w:val="Hyperlink"/>
                  <w:rFonts w:ascii="Times New Roman" w:hAnsi="Times New Roman" w:cs="Times New Roman"/>
                  <w:color w:val="0070C0"/>
                  <w:szCs w:val="24"/>
                </w:rPr>
                <w:t>info@apex.lt</w:t>
              </w:r>
            </w:hyperlink>
          </w:p>
        </w:tc>
      </w:tr>
      <w:tr w:rsidR="00503551" w:rsidRPr="003D224B" w14:paraId="47A88EB6" w14:textId="77777777" w:rsidTr="00707317">
        <w:tc>
          <w:tcPr>
            <w:tcW w:w="2775" w:type="dxa"/>
            <w:vMerge/>
          </w:tcPr>
          <w:p w14:paraId="0FFCFD1B" w14:textId="77777777" w:rsidR="00503551" w:rsidRPr="003D224B" w:rsidRDefault="00503551" w:rsidP="00503551">
            <w:pPr>
              <w:spacing w:after="0" w:line="240" w:lineRule="auto"/>
              <w:rPr>
                <w:rFonts w:ascii="Times New Roman" w:eastAsia="Times New Roman" w:hAnsi="Times New Roman" w:cs="Times New Roman"/>
                <w:b/>
                <w:bCs/>
                <w:lang w:val="lt-LT"/>
                <w14:ligatures w14:val="none"/>
              </w:rPr>
            </w:pPr>
          </w:p>
        </w:tc>
        <w:tc>
          <w:tcPr>
            <w:tcW w:w="3182" w:type="dxa"/>
          </w:tcPr>
          <w:p w14:paraId="7786A07D" w14:textId="77777777" w:rsidR="00503551" w:rsidRPr="003D224B" w:rsidRDefault="00503551" w:rsidP="00503551">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1.2.9. Šalies atstovas</w:t>
            </w:r>
          </w:p>
        </w:tc>
        <w:tc>
          <w:tcPr>
            <w:tcW w:w="4103" w:type="dxa"/>
          </w:tcPr>
          <w:p w14:paraId="02C7D7A5" w14:textId="2B26EA7D" w:rsidR="00503551" w:rsidRPr="00503551" w:rsidRDefault="00503551" w:rsidP="00503551">
            <w:pPr>
              <w:spacing w:after="0" w:line="240" w:lineRule="auto"/>
              <w:jc w:val="center"/>
              <w:rPr>
                <w:rFonts w:ascii="Times New Roman" w:eastAsia="Times New Roman" w:hAnsi="Times New Roman" w:cs="Times New Roman"/>
                <w:color w:val="0070C0"/>
                <w:lang w:val="lt-LT"/>
                <w14:ligatures w14:val="none"/>
              </w:rPr>
            </w:pPr>
            <w:r w:rsidRPr="00503551">
              <w:rPr>
                <w:rFonts w:ascii="Times New Roman" w:hAnsi="Times New Roman" w:cs="Times New Roman"/>
                <w:color w:val="0070C0"/>
                <w:szCs w:val="24"/>
              </w:rPr>
              <w:t>Direktorius Stasys Baltagalvis</w:t>
            </w:r>
          </w:p>
        </w:tc>
      </w:tr>
      <w:tr w:rsidR="00503551" w:rsidRPr="003D224B" w14:paraId="25E6627C" w14:textId="77777777" w:rsidTr="00707317">
        <w:tc>
          <w:tcPr>
            <w:tcW w:w="2775" w:type="dxa"/>
            <w:vMerge/>
          </w:tcPr>
          <w:p w14:paraId="2877B7AF" w14:textId="77777777" w:rsidR="00503551" w:rsidRPr="003D224B" w:rsidRDefault="00503551" w:rsidP="00503551">
            <w:pPr>
              <w:spacing w:after="0" w:line="240" w:lineRule="auto"/>
              <w:rPr>
                <w:rFonts w:ascii="Times New Roman" w:eastAsia="Times New Roman" w:hAnsi="Times New Roman" w:cs="Times New Roman"/>
                <w:b/>
                <w:bCs/>
                <w:lang w:val="lt-LT"/>
                <w14:ligatures w14:val="none"/>
              </w:rPr>
            </w:pPr>
          </w:p>
        </w:tc>
        <w:tc>
          <w:tcPr>
            <w:tcW w:w="3182" w:type="dxa"/>
          </w:tcPr>
          <w:p w14:paraId="13CE7DB5" w14:textId="77777777" w:rsidR="00503551" w:rsidRPr="003D224B" w:rsidRDefault="00503551" w:rsidP="00503551">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1.2.10. Atstovavimo pagrindas</w:t>
            </w:r>
          </w:p>
        </w:tc>
        <w:tc>
          <w:tcPr>
            <w:tcW w:w="4103" w:type="dxa"/>
          </w:tcPr>
          <w:p w14:paraId="73B94704" w14:textId="54B309D0" w:rsidR="00503551" w:rsidRPr="00503551" w:rsidRDefault="00503551" w:rsidP="00503551">
            <w:pPr>
              <w:spacing w:after="0" w:line="240" w:lineRule="auto"/>
              <w:jc w:val="center"/>
              <w:rPr>
                <w:rFonts w:ascii="Times New Roman" w:eastAsia="Times New Roman" w:hAnsi="Times New Roman" w:cs="Times New Roman"/>
                <w:color w:val="0070C0"/>
                <w:lang w:val="lt-LT"/>
                <w14:ligatures w14:val="none"/>
              </w:rPr>
            </w:pPr>
            <w:r w:rsidRPr="00503551">
              <w:rPr>
                <w:rFonts w:ascii="Times New Roman" w:hAnsi="Times New Roman" w:cs="Times New Roman"/>
                <w:color w:val="0070C0"/>
                <w:szCs w:val="24"/>
              </w:rPr>
              <w:t>Įmonės įstatai</w:t>
            </w:r>
          </w:p>
        </w:tc>
      </w:tr>
    </w:tbl>
    <w:p w14:paraId="125CF69B" w14:textId="77777777" w:rsidR="006C696F" w:rsidRPr="003D224B" w:rsidRDefault="006C696F" w:rsidP="006C696F">
      <w:pPr>
        <w:spacing w:after="0" w:line="240" w:lineRule="auto"/>
        <w:jc w:val="both"/>
        <w:rPr>
          <w:rFonts w:ascii="Times New Roman" w:eastAsia="Times New Roman" w:hAnsi="Times New Roman" w:cs="Times New Roman"/>
          <w:kern w:val="0"/>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82"/>
        <w:gridCol w:w="2084"/>
        <w:gridCol w:w="4964"/>
      </w:tblGrid>
      <w:tr w:rsidR="006C696F" w:rsidRPr="003D224B" w14:paraId="65B030C8" w14:textId="77777777" w:rsidTr="00707317">
        <w:trPr>
          <w:trHeight w:val="300"/>
        </w:trPr>
        <w:tc>
          <w:tcPr>
            <w:tcW w:w="10060" w:type="dxa"/>
            <w:gridSpan w:val="4"/>
          </w:tcPr>
          <w:p w14:paraId="136D5DB2" w14:textId="77777777" w:rsidR="006C696F" w:rsidRPr="003D224B" w:rsidRDefault="006C696F" w:rsidP="00707317">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2. ATSAKINGI ASMENYS</w:t>
            </w:r>
          </w:p>
        </w:tc>
      </w:tr>
      <w:tr w:rsidR="006C696F" w:rsidRPr="00503551" w14:paraId="404930BA" w14:textId="77777777" w:rsidTr="00707317">
        <w:trPr>
          <w:trHeight w:val="300"/>
        </w:trPr>
        <w:tc>
          <w:tcPr>
            <w:tcW w:w="3012" w:type="dxa"/>
            <w:gridSpan w:val="2"/>
          </w:tcPr>
          <w:p w14:paraId="334C4E8F" w14:textId="41314377" w:rsidR="006C696F" w:rsidRPr="003D224B" w:rsidRDefault="00946FED" w:rsidP="00707317">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2.1. Pirkėjo kontaktiniai asmenys, atsakingi už Sutarties vykdymą, Prekių priėmimą, Sąskaitų per informacinę sistemą SABIS priėmimą</w:t>
            </w:r>
          </w:p>
        </w:tc>
        <w:tc>
          <w:tcPr>
            <w:tcW w:w="7048" w:type="dxa"/>
            <w:gridSpan w:val="2"/>
          </w:tcPr>
          <w:p w14:paraId="5BD61DFC" w14:textId="2D20B78E" w:rsidR="006C696F" w:rsidRPr="003D224B" w:rsidRDefault="00487813" w:rsidP="005E137B">
            <w:pPr>
              <w:spacing w:after="0" w:line="240" w:lineRule="auto"/>
              <w:jc w:val="both"/>
              <w:rPr>
                <w:rFonts w:ascii="Times New Roman" w:eastAsia="Times New Roman" w:hAnsi="Times New Roman" w:cs="Times New Roman"/>
                <w:color w:val="4472C4"/>
                <w:lang w:val="lt-LT"/>
                <w14:ligatures w14:val="none"/>
              </w:rPr>
            </w:pPr>
            <w:r>
              <w:rPr>
                <w:rFonts w:ascii="Times New Roman" w:eastAsia="Times New Roman" w:hAnsi="Times New Roman" w:cs="Times New Roman"/>
                <w:lang w:val="lt-LT"/>
                <w14:ligatures w14:val="none"/>
              </w:rPr>
              <w:t>xxx</w:t>
            </w:r>
          </w:p>
        </w:tc>
      </w:tr>
      <w:tr w:rsidR="00883909" w:rsidRPr="00503551" w14:paraId="4C548F84" w14:textId="77777777" w:rsidTr="00707317">
        <w:trPr>
          <w:trHeight w:val="300"/>
        </w:trPr>
        <w:tc>
          <w:tcPr>
            <w:tcW w:w="3012" w:type="dxa"/>
            <w:gridSpan w:val="2"/>
          </w:tcPr>
          <w:p w14:paraId="52DF23CA" w14:textId="77777777"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2.2. Tiekėjo kontaktiniai asmenys, atsakingi už Sutarties vykdymą</w:t>
            </w:r>
          </w:p>
        </w:tc>
        <w:tc>
          <w:tcPr>
            <w:tcW w:w="7048" w:type="dxa"/>
            <w:gridSpan w:val="2"/>
          </w:tcPr>
          <w:p w14:paraId="556CDC84" w14:textId="11A4A199" w:rsidR="00883909" w:rsidRPr="00883909" w:rsidRDefault="00487813" w:rsidP="00883909">
            <w:pPr>
              <w:spacing w:after="0" w:line="240" w:lineRule="auto"/>
              <w:jc w:val="both"/>
              <w:rPr>
                <w:rFonts w:ascii="Times New Roman" w:eastAsia="Times New Roman" w:hAnsi="Times New Roman" w:cs="Times New Roman"/>
                <w:color w:val="0070C0"/>
                <w:lang w:val="lt-LT"/>
                <w14:ligatures w14:val="none"/>
              </w:rPr>
            </w:pPr>
            <w:r>
              <w:rPr>
                <w:rFonts w:ascii="Times New Roman" w:hAnsi="Times New Roman" w:cs="Times New Roman"/>
                <w:color w:val="0070C0"/>
                <w:lang w:val="sv-SE"/>
              </w:rPr>
              <w:t>xxx</w:t>
            </w:r>
          </w:p>
        </w:tc>
      </w:tr>
      <w:tr w:rsidR="00883909" w:rsidRPr="003D224B" w14:paraId="5AAF43BF" w14:textId="77777777" w:rsidTr="00707317">
        <w:trPr>
          <w:trHeight w:val="300"/>
        </w:trPr>
        <w:tc>
          <w:tcPr>
            <w:tcW w:w="10060" w:type="dxa"/>
            <w:gridSpan w:val="4"/>
          </w:tcPr>
          <w:p w14:paraId="63129371" w14:textId="77777777" w:rsidR="00883909" w:rsidRPr="003D224B" w:rsidRDefault="00883909" w:rsidP="00883909">
            <w:pPr>
              <w:spacing w:after="0" w:line="240" w:lineRule="auto"/>
              <w:jc w:val="both"/>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3. SUTARTIES DALYKAS</w:t>
            </w:r>
          </w:p>
        </w:tc>
      </w:tr>
      <w:tr w:rsidR="00883909" w:rsidRPr="00503551" w14:paraId="509E149F" w14:textId="77777777" w:rsidTr="00707317">
        <w:trPr>
          <w:trHeight w:val="300"/>
        </w:trPr>
        <w:tc>
          <w:tcPr>
            <w:tcW w:w="3012" w:type="dxa"/>
            <w:gridSpan w:val="2"/>
          </w:tcPr>
          <w:p w14:paraId="10C6CD3B" w14:textId="77777777"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 xml:space="preserve">3.1. Sutarties dalykas </w:t>
            </w:r>
          </w:p>
        </w:tc>
        <w:tc>
          <w:tcPr>
            <w:tcW w:w="7048" w:type="dxa"/>
            <w:gridSpan w:val="2"/>
          </w:tcPr>
          <w:p w14:paraId="0BEE50CA" w14:textId="5C4DC8D3" w:rsidR="00883909" w:rsidRPr="003D224B" w:rsidRDefault="00883909" w:rsidP="00883909">
            <w:pPr>
              <w:spacing w:after="0" w:line="240" w:lineRule="auto"/>
              <w:jc w:val="both"/>
              <w:rPr>
                <w:rFonts w:ascii="Times New Roman" w:eastAsia="Times New Roman" w:hAnsi="Times New Roman" w:cs="Times New Roman"/>
                <w:noProof/>
                <w:lang w:val="lt-LT"/>
                <w14:ligatures w14:val="none"/>
              </w:rPr>
            </w:pPr>
            <w:r w:rsidRPr="003D224B">
              <w:rPr>
                <w:rFonts w:ascii="Times New Roman" w:eastAsia="Times New Roman" w:hAnsi="Times New Roman" w:cs="Times New Roman"/>
                <w:noProof/>
                <w:lang w:val="lt-LT"/>
                <w14:ligatures w14:val="none"/>
              </w:rPr>
              <w:t xml:space="preserve">Tiekėjas įsipareigoja Sutartyje numatytomis sąlygomis perduoti </w:t>
            </w:r>
            <w:r w:rsidRPr="003D224B">
              <w:rPr>
                <w:rFonts w:ascii="Times New Roman" w:eastAsia="Times New Roman" w:hAnsi="Times New Roman" w:cs="Times New Roman"/>
                <w:noProof/>
                <w:color w:val="000000"/>
                <w:lang w:val="lt-LT"/>
                <w14:ligatures w14:val="none"/>
              </w:rPr>
              <w:t>Pirkėjui operacinės įrenginių dalis (toliau – Prekės</w:t>
            </w:r>
            <w:r w:rsidRPr="003D224B">
              <w:rPr>
                <w:rFonts w:ascii="Times New Roman" w:eastAsia="Times New Roman" w:hAnsi="Times New Roman" w:cs="Times New Roman"/>
                <w:noProof/>
                <w:lang w:val="lt-LT"/>
                <w14:ligatures w14:val="none"/>
              </w:rPr>
              <w:t xml:space="preserve">). </w:t>
            </w:r>
            <w:r w:rsidRPr="003D224B">
              <w:rPr>
                <w:rFonts w:ascii="Times New Roman" w:eastAsia="Times New Roman" w:hAnsi="Times New Roman" w:cs="Times New Roman"/>
                <w:noProof/>
                <w:color w:val="000000"/>
                <w:lang w:val="lt-LT"/>
                <w14:ligatures w14:val="none"/>
              </w:rPr>
              <w:t>Išsamus Prekių aprašymas ir kiti reikalavimai tiekiamoms Prekėms nustatyti Sutarties priede Nr. 1 „Techninė specifikacija</w:t>
            </w:r>
            <w:r w:rsidRPr="003D224B">
              <w:rPr>
                <w:rFonts w:ascii="Times New Roman" w:eastAsia="Times New Roman" w:hAnsi="Times New Roman" w:cs="Times New Roman"/>
                <w:noProof/>
                <w:lang w:val="lt-LT"/>
                <w14:ligatures w14:val="none"/>
              </w:rPr>
              <w:t xml:space="preserve"> ir įkainiai</w:t>
            </w:r>
            <w:r w:rsidRPr="003D224B">
              <w:rPr>
                <w:rFonts w:ascii="Times New Roman" w:eastAsia="Times New Roman" w:hAnsi="Times New Roman" w:cs="Times New Roman"/>
                <w:noProof/>
                <w:color w:val="000000"/>
                <w:lang w:val="lt-LT"/>
                <w14:ligatures w14:val="none"/>
              </w:rPr>
              <w:t>“ (toliau – Techninė specifikacija).</w:t>
            </w:r>
          </w:p>
        </w:tc>
      </w:tr>
      <w:tr w:rsidR="00883909" w:rsidRPr="003D224B" w14:paraId="035077BC" w14:textId="77777777" w:rsidTr="00707317">
        <w:trPr>
          <w:trHeight w:val="300"/>
        </w:trPr>
        <w:tc>
          <w:tcPr>
            <w:tcW w:w="3012" w:type="dxa"/>
            <w:gridSpan w:val="2"/>
          </w:tcPr>
          <w:p w14:paraId="5B89FD4A" w14:textId="38F1A9BB"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3.2. Pirkimo pavadinimas ir numeris</w:t>
            </w:r>
          </w:p>
        </w:tc>
        <w:tc>
          <w:tcPr>
            <w:tcW w:w="7048" w:type="dxa"/>
            <w:gridSpan w:val="2"/>
          </w:tcPr>
          <w:p w14:paraId="57C6DE71" w14:textId="13ACE836" w:rsidR="00883909" w:rsidRPr="003D224B" w:rsidRDefault="00883909" w:rsidP="00883909">
            <w:pPr>
              <w:spacing w:after="0" w:line="240" w:lineRule="auto"/>
              <w:jc w:val="both"/>
              <w:rPr>
                <w:rFonts w:ascii="Times New Roman" w:eastAsia="Times New Roman" w:hAnsi="Times New Roman" w:cs="Times New Roman"/>
                <w:noProof/>
                <w:lang w:val="lt-LT"/>
                <w14:ligatures w14:val="none"/>
              </w:rPr>
            </w:pPr>
            <w:r w:rsidRPr="003D224B">
              <w:rPr>
                <w:rFonts w:ascii="Times New Roman" w:eastAsia="Arial Unicode MS" w:hAnsi="Times New Roman" w:cs="Times New Roman"/>
                <w:noProof/>
                <w:kern w:val="0"/>
                <w:bdr w:val="nil"/>
                <w:lang w:val="lt-LT"/>
                <w14:ligatures w14:val="none"/>
              </w:rPr>
              <w:t xml:space="preserve">„Operacinės įrenginių dalys, 11240“, </w:t>
            </w:r>
            <w:r w:rsidRPr="003D224B">
              <w:rPr>
                <w:rFonts w:ascii="Times New Roman" w:eastAsia="TimesNewRomanPS-BoldMT" w:hAnsi="Times New Roman" w:cs="Times New Roman"/>
                <w:bCs/>
                <w:szCs w:val="24"/>
                <w:lang w:val="lt-LT"/>
              </w:rPr>
              <w:t xml:space="preserve">CVP IS ID </w:t>
            </w:r>
            <w:r w:rsidR="00663096" w:rsidRPr="00663096">
              <w:rPr>
                <w:rFonts w:ascii="Times New Roman" w:hAnsi="Times New Roman" w:cs="Times New Roman"/>
                <w:color w:val="0070C0"/>
                <w:szCs w:val="24"/>
                <w:lang w:val="lt-LT"/>
              </w:rPr>
              <w:t>4359710</w:t>
            </w:r>
          </w:p>
        </w:tc>
      </w:tr>
      <w:tr w:rsidR="00883909" w:rsidRPr="003D224B" w14:paraId="587A94FB" w14:textId="77777777" w:rsidTr="00707317">
        <w:trPr>
          <w:trHeight w:val="300"/>
        </w:trPr>
        <w:tc>
          <w:tcPr>
            <w:tcW w:w="3012" w:type="dxa"/>
            <w:gridSpan w:val="2"/>
          </w:tcPr>
          <w:p w14:paraId="410E233D" w14:textId="77777777"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3.3. Informacija apie Europos Sąjungos lėšomis finansuojamą projektą arba kitą projektą</w:t>
            </w:r>
          </w:p>
        </w:tc>
        <w:tc>
          <w:tcPr>
            <w:tcW w:w="7048" w:type="dxa"/>
            <w:gridSpan w:val="2"/>
          </w:tcPr>
          <w:p w14:paraId="566AC0FD" w14:textId="77777777" w:rsidR="00883909" w:rsidRPr="003D224B" w:rsidRDefault="00883909" w:rsidP="00883909">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Netaikoma</w:t>
            </w:r>
          </w:p>
        </w:tc>
      </w:tr>
      <w:tr w:rsidR="00883909" w:rsidRPr="00503551" w14:paraId="60CDE17A" w14:textId="77777777" w:rsidTr="00707317">
        <w:trPr>
          <w:trHeight w:val="300"/>
        </w:trPr>
        <w:tc>
          <w:tcPr>
            <w:tcW w:w="10060" w:type="dxa"/>
            <w:gridSpan w:val="4"/>
          </w:tcPr>
          <w:p w14:paraId="71B250AD" w14:textId="77777777" w:rsidR="00883909" w:rsidRPr="003D224B" w:rsidRDefault="00883909" w:rsidP="00883909">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4. PREKIŲ PRISTATYMO TERMINAI IR PREKIŲ PERDAVIMO - PRIĖMIMO TVARKA</w:t>
            </w:r>
          </w:p>
        </w:tc>
      </w:tr>
      <w:tr w:rsidR="00883909" w:rsidRPr="00503551" w14:paraId="062F7421" w14:textId="77777777" w:rsidTr="00707317">
        <w:trPr>
          <w:trHeight w:val="300"/>
        </w:trPr>
        <w:tc>
          <w:tcPr>
            <w:tcW w:w="3012" w:type="dxa"/>
            <w:gridSpan w:val="2"/>
          </w:tcPr>
          <w:p w14:paraId="554FDD0F" w14:textId="686C7629" w:rsidR="00883909" w:rsidRPr="00CB7B61" w:rsidRDefault="00883909" w:rsidP="00883909">
            <w:pPr>
              <w:spacing w:after="0" w:line="240" w:lineRule="auto"/>
              <w:rPr>
                <w:rFonts w:ascii="Times New Roman" w:eastAsia="Times New Roman" w:hAnsi="Times New Roman" w:cs="Times New Roman"/>
                <w:b/>
                <w:bCs/>
                <w:lang w:val="lt-LT"/>
                <w14:ligatures w14:val="none"/>
              </w:rPr>
            </w:pPr>
            <w:r w:rsidRPr="00CB7B61">
              <w:rPr>
                <w:rFonts w:ascii="Times New Roman" w:eastAsia="Times New Roman" w:hAnsi="Times New Roman" w:cs="Times New Roman"/>
                <w:b/>
                <w:bCs/>
                <w:lang w:val="lt-LT"/>
                <w14:ligatures w14:val="none"/>
              </w:rPr>
              <w:lastRenderedPageBreak/>
              <w:t xml:space="preserve">4.1. Prekių pristatymo terminai, kai </w:t>
            </w:r>
            <w:r w:rsidRPr="002A24F5">
              <w:rPr>
                <w:rFonts w:ascii="Times New Roman" w:hAnsi="Times New Roman" w:cs="Times New Roman"/>
                <w:b/>
                <w:bCs/>
                <w:lang w:val="lt-LT"/>
              </w:rPr>
              <w:t>Prekės pristatomos vienu kartu</w:t>
            </w:r>
          </w:p>
        </w:tc>
        <w:tc>
          <w:tcPr>
            <w:tcW w:w="7048" w:type="dxa"/>
            <w:gridSpan w:val="2"/>
          </w:tcPr>
          <w:p w14:paraId="30EF82BD" w14:textId="23FDFAC8" w:rsidR="00883909" w:rsidRPr="003D224B" w:rsidRDefault="00883909" w:rsidP="00883909">
            <w:pPr>
              <w:spacing w:after="0" w:line="240" w:lineRule="auto"/>
              <w:jc w:val="both"/>
              <w:rPr>
                <w:rFonts w:ascii="Times New Roman" w:eastAsia="Times New Roman" w:hAnsi="Times New Roman" w:cs="Times New Roman"/>
                <w:lang w:val="lt-LT"/>
                <w14:ligatures w14:val="none"/>
              </w:rPr>
            </w:pPr>
            <w:r w:rsidRPr="002A24F5">
              <w:rPr>
                <w:rFonts w:ascii="Times New Roman" w:hAnsi="Times New Roman" w:cs="Times New Roman"/>
                <w:color w:val="000000" w:themeColor="text1"/>
                <w:lang w:val="lt-LT"/>
              </w:rPr>
              <w:t>Tiekėjas Prekes (visą Prekių kiekį) įsipareigoja Pirkėjui pristatyti</w:t>
            </w:r>
            <w:r w:rsidRPr="00CB7B61">
              <w:rPr>
                <w:rFonts w:ascii="Times New Roman" w:eastAsia="Times New Roman" w:hAnsi="Times New Roman" w:cs="Times New Roman"/>
                <w:lang w:val="lt-LT"/>
                <w14:ligatures w14:val="none"/>
              </w:rPr>
              <w:t xml:space="preserve"> </w:t>
            </w:r>
            <w:r w:rsidRPr="003D224B">
              <w:rPr>
                <w:rFonts w:ascii="Times New Roman" w:eastAsia="Times New Roman" w:hAnsi="Times New Roman" w:cs="Times New Roman"/>
                <w:lang w:val="lt-LT"/>
                <w14:ligatures w14:val="none"/>
              </w:rPr>
              <w:t>ne vėliau kaip per 3 (tris) mėnesius nuo užsakymo pateikimo dienos adresu VšĮ Vilniaus universiteto ligoninė Santaros klinikos, Santariškių g. 2, Vilniuje.</w:t>
            </w:r>
          </w:p>
          <w:p w14:paraId="73E07D2F" w14:textId="6F774CAF" w:rsidR="00883909" w:rsidRPr="003D224B" w:rsidRDefault="00883909" w:rsidP="00883909">
            <w:pPr>
              <w:spacing w:after="0" w:line="240" w:lineRule="auto"/>
              <w:jc w:val="both"/>
              <w:rPr>
                <w:rFonts w:ascii="Times New Roman" w:eastAsia="Times New Roman" w:hAnsi="Times New Roman" w:cs="Times New Roman"/>
                <w:lang w:val="lt-LT"/>
                <w14:ligatures w14:val="none"/>
              </w:rPr>
            </w:pPr>
          </w:p>
        </w:tc>
      </w:tr>
      <w:tr w:rsidR="00883909" w:rsidRPr="00503551" w14:paraId="1A24C27A" w14:textId="77777777" w:rsidTr="00F97C5F">
        <w:trPr>
          <w:trHeight w:val="2831"/>
        </w:trPr>
        <w:tc>
          <w:tcPr>
            <w:tcW w:w="3012" w:type="dxa"/>
            <w:gridSpan w:val="2"/>
          </w:tcPr>
          <w:p w14:paraId="6586D9CC" w14:textId="77777777"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4.2. Prekių (ar jų dalies) pristatymo termino pratęsimas</w:t>
            </w:r>
          </w:p>
        </w:tc>
        <w:tc>
          <w:tcPr>
            <w:tcW w:w="7048" w:type="dxa"/>
            <w:gridSpan w:val="2"/>
          </w:tcPr>
          <w:p w14:paraId="015E4FB7" w14:textId="618A961B" w:rsidR="00883909" w:rsidRPr="003D224B" w:rsidRDefault="00883909" w:rsidP="00883909">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rFonts w:ascii="Times New Roman" w:eastAsia="Times New Roman" w:hAnsi="Times New Roman" w:cs="Times New Roman"/>
                <w:lang w:val="lt-LT"/>
                <w14:ligatures w14:val="none"/>
              </w:rPr>
              <w:t>3 (tris)</w:t>
            </w:r>
            <w:r w:rsidRPr="003D224B">
              <w:rPr>
                <w:rFonts w:ascii="Times New Roman" w:eastAsia="Times New Roman" w:hAnsi="Times New Roman" w:cs="Times New Roman"/>
                <w:lang w:val="lt-LT"/>
                <w14:ligatures w14:val="none"/>
              </w:rPr>
              <w:t xml:space="preserve"> darbo dienas apie tai praneša Pirkėjui, pateikdamas minėtų aplinkybių egzistavimo įrodymus. Nurodytas aplinkybes vertina Pirkėjas. Pirkėjui sutikus, Prekių pristatymo terminas gali būti pratęsiamas tik minėtų aplinkybių egzistavimo laikotarpiui, bet ne ilgesniam nei 5 (penkių) darbo dienų laikotarpiui.</w:t>
            </w:r>
          </w:p>
        </w:tc>
      </w:tr>
      <w:tr w:rsidR="00883909" w:rsidRPr="00663096" w14:paraId="36473577" w14:textId="77777777" w:rsidTr="00707317">
        <w:trPr>
          <w:trHeight w:val="300"/>
        </w:trPr>
        <w:tc>
          <w:tcPr>
            <w:tcW w:w="3012" w:type="dxa"/>
            <w:gridSpan w:val="2"/>
          </w:tcPr>
          <w:p w14:paraId="0F456F22" w14:textId="77777777"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4.3. Užsakymų teikimo tvarka</w:t>
            </w:r>
          </w:p>
        </w:tc>
        <w:tc>
          <w:tcPr>
            <w:tcW w:w="7048" w:type="dxa"/>
            <w:gridSpan w:val="2"/>
          </w:tcPr>
          <w:p w14:paraId="75C51BCA" w14:textId="71EECE2C" w:rsidR="00883909" w:rsidRPr="003D224B" w:rsidRDefault="00883909" w:rsidP="00883909">
            <w:pPr>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Užsakymai teikiami Tiekėjo nurodytu elektroniniu paštu ir laikomi gautais po 24 (dvidešimt keturių valandų) nuo užsakymo pateikimo.</w:t>
            </w:r>
          </w:p>
          <w:p w14:paraId="076484CC" w14:textId="449CEA82" w:rsidR="00883909" w:rsidRPr="00663096" w:rsidRDefault="00883909" w:rsidP="00883909">
            <w:pPr>
              <w:spacing w:after="0" w:line="240" w:lineRule="auto"/>
              <w:rPr>
                <w:rFonts w:ascii="Times New Roman" w:eastAsia="Times New Roman" w:hAnsi="Times New Roman" w:cs="Times New Roman"/>
                <w:lang w:val="sv-SE"/>
                <w14:ligatures w14:val="none"/>
              </w:rPr>
            </w:pPr>
            <w:r w:rsidRPr="003D224B">
              <w:rPr>
                <w:rFonts w:ascii="Times New Roman" w:hAnsi="Times New Roman" w:cs="Times New Roman"/>
                <w:lang w:val="lt-LT"/>
              </w:rPr>
              <w:t xml:space="preserve">Elektroninis paštas užsakymams: </w:t>
            </w:r>
            <w:r w:rsidR="00663096">
              <w:rPr>
                <w:rFonts w:ascii="Times New Roman" w:hAnsi="Times New Roman" w:cs="Times New Roman"/>
                <w:color w:val="2F5496" w:themeColor="accent1" w:themeShade="BF"/>
                <w:lang w:val="lt-LT"/>
              </w:rPr>
              <w:t>info</w:t>
            </w:r>
            <w:r w:rsidR="00663096" w:rsidRPr="00663096">
              <w:rPr>
                <w:rFonts w:ascii="Times New Roman" w:hAnsi="Times New Roman" w:cs="Times New Roman"/>
                <w:color w:val="2F5496" w:themeColor="accent1" w:themeShade="BF"/>
                <w:lang w:val="sv-SE"/>
              </w:rPr>
              <w:t>@a</w:t>
            </w:r>
            <w:r w:rsidR="00663096">
              <w:rPr>
                <w:rFonts w:ascii="Times New Roman" w:hAnsi="Times New Roman" w:cs="Times New Roman"/>
                <w:color w:val="2F5496" w:themeColor="accent1" w:themeShade="BF"/>
                <w:lang w:val="sv-SE"/>
              </w:rPr>
              <w:t>pex.lt</w:t>
            </w:r>
          </w:p>
        </w:tc>
      </w:tr>
      <w:tr w:rsidR="00883909" w:rsidRPr="003D224B" w14:paraId="53CB5060" w14:textId="77777777" w:rsidTr="00707317">
        <w:trPr>
          <w:trHeight w:val="300"/>
        </w:trPr>
        <w:tc>
          <w:tcPr>
            <w:tcW w:w="3012" w:type="dxa"/>
            <w:gridSpan w:val="2"/>
          </w:tcPr>
          <w:p w14:paraId="64DAE846" w14:textId="77777777"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4.4. Dėl Prekių pristatymo dalimis vertės / apimties</w:t>
            </w:r>
          </w:p>
        </w:tc>
        <w:tc>
          <w:tcPr>
            <w:tcW w:w="7048" w:type="dxa"/>
            <w:gridSpan w:val="2"/>
          </w:tcPr>
          <w:p w14:paraId="3D0DC1A9" w14:textId="77777777" w:rsidR="00883909" w:rsidRPr="003D224B" w:rsidRDefault="00883909" w:rsidP="00883909">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Netaikoma</w:t>
            </w:r>
          </w:p>
        </w:tc>
      </w:tr>
      <w:tr w:rsidR="00883909" w:rsidRPr="00503551" w14:paraId="1C9D2CE2" w14:textId="77777777" w:rsidTr="00707317">
        <w:trPr>
          <w:trHeight w:val="300"/>
        </w:trPr>
        <w:tc>
          <w:tcPr>
            <w:tcW w:w="3012" w:type="dxa"/>
            <w:gridSpan w:val="2"/>
          </w:tcPr>
          <w:p w14:paraId="39D766DD" w14:textId="77777777"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 xml:space="preserve">4.5. Kartu su Prekėmis pateikiami dokumentai </w:t>
            </w:r>
          </w:p>
        </w:tc>
        <w:tc>
          <w:tcPr>
            <w:tcW w:w="7048" w:type="dxa"/>
            <w:gridSpan w:val="2"/>
          </w:tcPr>
          <w:p w14:paraId="41A4137B" w14:textId="77777777" w:rsidR="00883909" w:rsidRPr="003D224B" w:rsidRDefault="00883909" w:rsidP="00883909">
            <w:pPr>
              <w:tabs>
                <w:tab w:val="left" w:pos="284"/>
              </w:tabs>
              <w:spacing w:after="0" w:line="240" w:lineRule="auto"/>
              <w:jc w:val="both"/>
              <w:rPr>
                <w:rFonts w:ascii="Times New Roman" w:eastAsia="Times New Roman" w:hAnsi="Times New Roman" w:cs="Times New Roman"/>
                <w:noProof/>
                <w:color w:val="000000"/>
                <w:lang w:val="lt-LT"/>
                <w14:ligatures w14:val="none"/>
              </w:rPr>
            </w:pPr>
            <w:r w:rsidRPr="003D224B">
              <w:rPr>
                <w:rFonts w:ascii="Times New Roman" w:eastAsia="Times New Roman" w:hAnsi="Times New Roman" w:cs="Times New Roman"/>
                <w:noProof/>
                <w:color w:val="000000"/>
                <w:lang w:val="lt-LT"/>
                <w14:ligatures w14:val="none"/>
              </w:rPr>
              <w:t>4.5.1. Pristatant prekes Pardavėjas pateikia prekės vartotojo instrukcijas lietuvių kalba.</w:t>
            </w:r>
          </w:p>
          <w:p w14:paraId="51FFC3DB" w14:textId="5F5AF826" w:rsidR="00883909" w:rsidRPr="003D224B" w:rsidRDefault="00883909" w:rsidP="00883909">
            <w:pPr>
              <w:widowControl w:val="0"/>
              <w:tabs>
                <w:tab w:val="left" w:pos="284"/>
                <w:tab w:val="left" w:pos="567"/>
              </w:tabs>
              <w:spacing w:after="0" w:line="240" w:lineRule="auto"/>
              <w:jc w:val="both"/>
              <w:rPr>
                <w:rFonts w:ascii="Times New Roman" w:eastAsia="Times New Roman" w:hAnsi="Times New Roman" w:cs="Times New Roman"/>
                <w:noProof/>
                <w:color w:val="000000"/>
                <w:lang w:val="lt-LT"/>
                <w14:ligatures w14:val="none"/>
              </w:rPr>
            </w:pPr>
            <w:r w:rsidRPr="003D224B">
              <w:rPr>
                <w:rFonts w:ascii="Times New Roman" w:eastAsia="Times New Roman" w:hAnsi="Times New Roman" w:cs="Times New Roman"/>
                <w:noProof/>
                <w:color w:val="000000"/>
                <w:lang w:val="lt-LT"/>
                <w14:ligatures w14:val="none"/>
              </w:rPr>
              <w:t>4.5.2. Prekių perdavimo-priėmimo aktas ar kitas Prekių pristatymą patvirtinantis dokumentas (krovinio važtaraštis, sąskaita faktūra, pakavimo lapas).</w:t>
            </w:r>
          </w:p>
          <w:p w14:paraId="452D72E4" w14:textId="63ADF0A4" w:rsidR="00883909" w:rsidRPr="003D224B" w:rsidRDefault="00883909" w:rsidP="00883909">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4.5.3. Su Preke susijusi privaloma techninė dokumentacija;</w:t>
            </w:r>
          </w:p>
          <w:p w14:paraId="4098392E" w14:textId="4805F11B" w:rsidR="00883909" w:rsidRPr="003D224B" w:rsidRDefault="00883909" w:rsidP="00883909">
            <w:pPr>
              <w:widowControl w:val="0"/>
              <w:tabs>
                <w:tab w:val="left" w:pos="284"/>
                <w:tab w:val="left" w:pos="567"/>
              </w:tabs>
              <w:spacing w:after="0" w:line="240" w:lineRule="auto"/>
              <w:jc w:val="both"/>
              <w:rPr>
                <w:rFonts w:ascii="Times New Roman" w:eastAsia="Times New Roman" w:hAnsi="Times New Roman" w:cs="Times New Roman"/>
                <w:noProof/>
                <w:color w:val="000000"/>
                <w:lang w:val="lt-LT"/>
                <w14:ligatures w14:val="none"/>
              </w:rPr>
            </w:pPr>
            <w:r w:rsidRPr="003D224B">
              <w:rPr>
                <w:rFonts w:ascii="Times New Roman" w:eastAsia="Times New Roman" w:hAnsi="Times New Roman" w:cs="Times New Roman"/>
                <w:noProof/>
                <w:color w:val="000000"/>
                <w:lang w:val="lt-LT"/>
                <w14:ligatures w14:val="none"/>
              </w:rPr>
              <w:t>4.5.4. Prekės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1EC3575B" w14:textId="4FFABFFC" w:rsidR="00883909" w:rsidRPr="003D224B" w:rsidRDefault="00883909" w:rsidP="00883909">
            <w:pPr>
              <w:widowControl w:val="0"/>
              <w:tabs>
                <w:tab w:val="left" w:pos="284"/>
                <w:tab w:val="left" w:pos="567"/>
              </w:tabs>
              <w:spacing w:after="0" w:line="240" w:lineRule="auto"/>
              <w:jc w:val="both"/>
              <w:rPr>
                <w:rFonts w:ascii="Times New Roman" w:eastAsia="Times New Roman" w:hAnsi="Times New Roman" w:cs="Times New Roman"/>
                <w:noProof/>
                <w:color w:val="000000"/>
                <w:lang w:val="lt-LT"/>
                <w14:ligatures w14:val="none"/>
              </w:rPr>
            </w:pPr>
          </w:p>
          <w:p w14:paraId="792F09F0" w14:textId="19080996" w:rsidR="00883909" w:rsidRPr="003D224B" w:rsidRDefault="00883909" w:rsidP="00883909">
            <w:pPr>
              <w:widowControl w:val="0"/>
              <w:tabs>
                <w:tab w:val="left" w:pos="284"/>
                <w:tab w:val="left" w:pos="567"/>
              </w:tabs>
              <w:spacing w:after="0" w:line="240" w:lineRule="auto"/>
              <w:jc w:val="both"/>
              <w:rPr>
                <w:rFonts w:ascii="Times New Roman" w:eastAsia="Times New Roman" w:hAnsi="Times New Roman" w:cs="Times New Roman"/>
                <w:noProof/>
                <w:color w:val="000000"/>
                <w:lang w:val="lt-LT"/>
                <w14:ligatures w14:val="none"/>
              </w:rPr>
            </w:pPr>
            <w:r w:rsidRPr="003D224B">
              <w:rPr>
                <w:rFonts w:ascii="Times New Roman" w:eastAsia="Times New Roman" w:hAnsi="Times New Roman" w:cs="Times New Roman"/>
                <w:noProof/>
                <w:color w:val="000000"/>
                <w:lang w:val="lt-LT"/>
                <w14:ligatures w14:val="none"/>
              </w:rPr>
              <w:t>Tiekėjui nepateikus nurodytų dokumentų, laikoma, kad Prekės neatitinka Sutartyje nustatytų reikalavimų.</w:t>
            </w:r>
          </w:p>
        </w:tc>
      </w:tr>
      <w:tr w:rsidR="00883909" w:rsidRPr="00503551" w14:paraId="3A8B2C06" w14:textId="77777777" w:rsidTr="00707317">
        <w:trPr>
          <w:trHeight w:val="300"/>
        </w:trPr>
        <w:tc>
          <w:tcPr>
            <w:tcW w:w="10060" w:type="dxa"/>
            <w:gridSpan w:val="4"/>
          </w:tcPr>
          <w:p w14:paraId="54CF94C5" w14:textId="77777777" w:rsidR="00883909" w:rsidRPr="003D224B" w:rsidRDefault="00883909" w:rsidP="00883909">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5. SUTARTIES KAINA IR ATSISKAITYMO TVARKA</w:t>
            </w:r>
          </w:p>
        </w:tc>
      </w:tr>
      <w:tr w:rsidR="00883909" w:rsidRPr="003D224B" w14:paraId="388E33F3" w14:textId="77777777" w:rsidTr="00707317">
        <w:trPr>
          <w:trHeight w:val="300"/>
        </w:trPr>
        <w:tc>
          <w:tcPr>
            <w:tcW w:w="3012" w:type="dxa"/>
            <w:gridSpan w:val="2"/>
          </w:tcPr>
          <w:p w14:paraId="0824AF96" w14:textId="77777777"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5.1. Sutarčiai taikomas kainos apskaičiavimo būdas</w:t>
            </w:r>
          </w:p>
        </w:tc>
        <w:tc>
          <w:tcPr>
            <w:tcW w:w="7048" w:type="dxa"/>
            <w:gridSpan w:val="2"/>
          </w:tcPr>
          <w:p w14:paraId="0270B2F6" w14:textId="5EAF91FF" w:rsidR="00883909" w:rsidRPr="003D224B" w:rsidRDefault="00883909" w:rsidP="00883909">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Fiksuoto kainos kainodara.</w:t>
            </w:r>
          </w:p>
        </w:tc>
      </w:tr>
      <w:tr w:rsidR="00883909" w:rsidRPr="00503551" w14:paraId="0362CBF2" w14:textId="77777777" w:rsidTr="00707317">
        <w:trPr>
          <w:trHeight w:val="300"/>
        </w:trPr>
        <w:tc>
          <w:tcPr>
            <w:tcW w:w="3012" w:type="dxa"/>
            <w:gridSpan w:val="2"/>
          </w:tcPr>
          <w:p w14:paraId="426BCE0B" w14:textId="4D870DA2"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 xml:space="preserve">5.2. Pradinės Sutarties vertė ir Sutarties kaina, kai taikoma </w:t>
            </w:r>
            <w:r w:rsidRPr="003D224B">
              <w:rPr>
                <w:rFonts w:ascii="Times New Roman" w:eastAsia="Times New Roman" w:hAnsi="Times New Roman" w:cs="Times New Roman"/>
                <w:b/>
                <w:bCs/>
                <w:u w:val="single"/>
                <w:lang w:val="lt-LT"/>
                <w14:ligatures w14:val="none"/>
              </w:rPr>
              <w:t>fiksuotos kainos</w:t>
            </w:r>
            <w:r w:rsidRPr="003D224B">
              <w:rPr>
                <w:rFonts w:ascii="Times New Roman" w:eastAsia="Times New Roman" w:hAnsi="Times New Roman" w:cs="Times New Roman"/>
                <w:b/>
                <w:bCs/>
                <w:lang w:val="lt-LT"/>
                <w14:ligatures w14:val="none"/>
              </w:rPr>
              <w:t xml:space="preserve"> kainodara</w:t>
            </w:r>
          </w:p>
        </w:tc>
        <w:tc>
          <w:tcPr>
            <w:tcW w:w="7048" w:type="dxa"/>
            <w:gridSpan w:val="2"/>
          </w:tcPr>
          <w:p w14:paraId="13B0EF92" w14:textId="69B4FD46" w:rsidR="00883909" w:rsidRPr="00A57B3A" w:rsidRDefault="00883909" w:rsidP="00883909">
            <w:pPr>
              <w:spacing w:after="0" w:line="240" w:lineRule="auto"/>
              <w:jc w:val="both"/>
              <w:rPr>
                <w:rFonts w:ascii="Times New Roman" w:eastAsia="Times New Roman" w:hAnsi="Times New Roman" w:cs="Times New Roman"/>
                <w:lang w:val="lt-LT"/>
                <w14:ligatures w14:val="none"/>
              </w:rPr>
            </w:pPr>
            <w:r w:rsidRPr="00A57B3A">
              <w:rPr>
                <w:rFonts w:ascii="Times New Roman" w:eastAsia="Times New Roman" w:hAnsi="Times New Roman" w:cs="Times New Roman"/>
                <w:lang w:val="lt-LT"/>
                <w14:ligatures w14:val="none"/>
              </w:rPr>
              <w:t xml:space="preserve">5.2.1. Pradinės Sutarties vertė yra </w:t>
            </w:r>
            <w:r w:rsidR="006D6196" w:rsidRPr="00A57B3A">
              <w:rPr>
                <w:rFonts w:ascii="Times New Roman" w:eastAsia="Times New Roman" w:hAnsi="Times New Roman" w:cs="Times New Roman"/>
                <w:color w:val="0070C0"/>
                <w:lang w:val="lt-LT"/>
                <w14:ligatures w14:val="none"/>
              </w:rPr>
              <w:t xml:space="preserve">4640,00 </w:t>
            </w:r>
            <w:r w:rsidRPr="00A57B3A">
              <w:rPr>
                <w:rFonts w:ascii="Times New Roman" w:eastAsia="Times New Roman" w:hAnsi="Times New Roman" w:cs="Times New Roman"/>
                <w:lang w:val="lt-LT"/>
                <w14:ligatures w14:val="none"/>
              </w:rPr>
              <w:t xml:space="preserve">Eur, </w:t>
            </w:r>
            <w:r w:rsidRPr="00A57B3A">
              <w:rPr>
                <w:rFonts w:ascii="Times New Roman" w:eastAsia="Times New Roman" w:hAnsi="Times New Roman" w:cs="Times New Roman"/>
                <w:color w:val="0070C0"/>
                <w:lang w:val="lt-LT"/>
                <w14:ligatures w14:val="none"/>
              </w:rPr>
              <w:t>(</w:t>
            </w:r>
            <w:r w:rsidR="006D6196" w:rsidRPr="00A57B3A">
              <w:rPr>
                <w:rFonts w:ascii="Times New Roman" w:eastAsia="Times New Roman" w:hAnsi="Times New Roman" w:cs="Times New Roman"/>
                <w:color w:val="0070C0"/>
                <w:lang w:val="lt-LT"/>
                <w14:ligatures w14:val="none"/>
              </w:rPr>
              <w:t>keturi tūkstančiai šeši šimtai keturiasdešimt eurų</w:t>
            </w:r>
            <w:r w:rsidR="005E137B" w:rsidRPr="00A57B3A">
              <w:rPr>
                <w:rFonts w:ascii="Times New Roman" w:eastAsia="Times New Roman" w:hAnsi="Times New Roman" w:cs="Times New Roman"/>
                <w:color w:val="0070C0"/>
                <w:lang w:val="lt-LT"/>
                <w14:ligatures w14:val="none"/>
              </w:rPr>
              <w:t xml:space="preserve"> 00 ct</w:t>
            </w:r>
            <w:r w:rsidRPr="00A57B3A">
              <w:rPr>
                <w:rFonts w:ascii="Times New Roman" w:eastAsia="Times New Roman" w:hAnsi="Times New Roman" w:cs="Times New Roman"/>
                <w:color w:val="0070C0"/>
                <w:lang w:val="lt-LT"/>
                <w14:ligatures w14:val="none"/>
              </w:rPr>
              <w:t xml:space="preserve">) </w:t>
            </w:r>
            <w:r w:rsidRPr="00A57B3A">
              <w:rPr>
                <w:rFonts w:ascii="Times New Roman" w:eastAsia="Times New Roman" w:hAnsi="Times New Roman" w:cs="Times New Roman"/>
                <w:lang w:val="lt-LT"/>
                <w14:ligatures w14:val="none"/>
              </w:rPr>
              <w:t xml:space="preserve">be pridėtinės vertės mokesčio (toliau – PVM). </w:t>
            </w:r>
          </w:p>
          <w:p w14:paraId="05E38304" w14:textId="6D474553" w:rsidR="00883909" w:rsidRPr="00A57B3A" w:rsidRDefault="00883909" w:rsidP="00883909">
            <w:pPr>
              <w:spacing w:after="0" w:line="240" w:lineRule="auto"/>
              <w:jc w:val="both"/>
              <w:rPr>
                <w:rFonts w:ascii="Times New Roman" w:eastAsia="Times New Roman" w:hAnsi="Times New Roman" w:cs="Times New Roman"/>
                <w:lang w:val="lt-LT"/>
                <w14:ligatures w14:val="none"/>
              </w:rPr>
            </w:pPr>
            <w:r w:rsidRPr="00A57B3A">
              <w:rPr>
                <w:rFonts w:ascii="Times New Roman" w:eastAsia="Times New Roman" w:hAnsi="Times New Roman" w:cs="Times New Roman"/>
                <w:lang w:val="lt-LT"/>
                <w14:ligatures w14:val="none"/>
              </w:rPr>
              <w:t xml:space="preserve">PVM sudaro </w:t>
            </w:r>
            <w:r w:rsidR="006D6196" w:rsidRPr="00A57B3A">
              <w:rPr>
                <w:rFonts w:ascii="Times New Roman" w:eastAsia="Times New Roman" w:hAnsi="Times New Roman" w:cs="Times New Roman"/>
                <w:color w:val="0070C0"/>
                <w:lang w:val="lt-LT"/>
                <w14:ligatures w14:val="none"/>
              </w:rPr>
              <w:t>974,40</w:t>
            </w:r>
            <w:r w:rsidRPr="00A57B3A">
              <w:rPr>
                <w:rFonts w:ascii="Times New Roman" w:eastAsia="Times New Roman" w:hAnsi="Times New Roman" w:cs="Times New Roman"/>
                <w:color w:val="0070C0"/>
                <w:lang w:val="lt-LT"/>
                <w14:ligatures w14:val="none"/>
              </w:rPr>
              <w:t xml:space="preserve"> </w:t>
            </w:r>
            <w:r w:rsidRPr="00A57B3A">
              <w:rPr>
                <w:rFonts w:ascii="Times New Roman" w:eastAsia="Times New Roman" w:hAnsi="Times New Roman" w:cs="Times New Roman"/>
                <w:lang w:val="lt-LT"/>
                <w14:ligatures w14:val="none"/>
              </w:rPr>
              <w:t xml:space="preserve">Eur, </w:t>
            </w:r>
            <w:r w:rsidRPr="00A57B3A">
              <w:rPr>
                <w:rFonts w:ascii="Times New Roman" w:eastAsia="Times New Roman" w:hAnsi="Times New Roman" w:cs="Times New Roman"/>
                <w:color w:val="0070C0"/>
                <w:lang w:val="lt-LT"/>
                <w14:ligatures w14:val="none"/>
              </w:rPr>
              <w:t>(</w:t>
            </w:r>
            <w:r w:rsidR="006D6196" w:rsidRPr="00A57B3A">
              <w:rPr>
                <w:rFonts w:ascii="Times New Roman" w:eastAsia="Times New Roman" w:hAnsi="Times New Roman" w:cs="Times New Roman"/>
                <w:color w:val="0070C0"/>
                <w:lang w:val="lt-LT"/>
                <w14:ligatures w14:val="none"/>
              </w:rPr>
              <w:t>devyni šimtai septyniasdešimt keturi eurai, 40 ct</w:t>
            </w:r>
            <w:r w:rsidRPr="00A57B3A">
              <w:rPr>
                <w:rFonts w:ascii="Times New Roman" w:eastAsia="Times New Roman" w:hAnsi="Times New Roman" w:cs="Times New Roman"/>
                <w:color w:val="0070C0"/>
                <w:lang w:val="lt-LT"/>
                <w14:ligatures w14:val="none"/>
              </w:rPr>
              <w:t>)</w:t>
            </w:r>
            <w:r w:rsidRPr="00A57B3A">
              <w:rPr>
                <w:rFonts w:ascii="Times New Roman" w:eastAsia="Times New Roman" w:hAnsi="Times New Roman" w:cs="Times New Roman"/>
                <w:color w:val="000000"/>
                <w:lang w:val="lt-LT"/>
                <w14:ligatures w14:val="none"/>
              </w:rPr>
              <w:t>.</w:t>
            </w:r>
          </w:p>
          <w:p w14:paraId="0425F52B" w14:textId="2B9C21F2" w:rsidR="00883909" w:rsidRPr="00A57B3A" w:rsidRDefault="00883909" w:rsidP="00883909">
            <w:pPr>
              <w:spacing w:after="0" w:line="240" w:lineRule="auto"/>
              <w:jc w:val="both"/>
              <w:rPr>
                <w:rFonts w:ascii="Times New Roman" w:eastAsia="Times New Roman" w:hAnsi="Times New Roman" w:cs="Times New Roman"/>
                <w:lang w:val="lt-LT"/>
                <w14:ligatures w14:val="none"/>
              </w:rPr>
            </w:pPr>
            <w:r w:rsidRPr="00A57B3A">
              <w:rPr>
                <w:rFonts w:ascii="Times New Roman" w:eastAsia="Times New Roman" w:hAnsi="Times New Roman" w:cs="Times New Roman"/>
                <w:lang w:val="lt-LT"/>
                <w14:ligatures w14:val="none"/>
              </w:rPr>
              <w:t xml:space="preserve">Sutarties kaina yra </w:t>
            </w:r>
            <w:r w:rsidR="00515CBD" w:rsidRPr="00A57B3A">
              <w:rPr>
                <w:rFonts w:ascii="Times New Roman" w:eastAsia="Times New Roman" w:hAnsi="Times New Roman" w:cs="Times New Roman"/>
                <w:color w:val="0070C0"/>
                <w:lang w:val="lt-LT"/>
                <w14:ligatures w14:val="none"/>
              </w:rPr>
              <w:t>5614,40</w:t>
            </w:r>
            <w:r w:rsidRPr="00A57B3A">
              <w:rPr>
                <w:rFonts w:ascii="Times New Roman" w:eastAsia="Times New Roman" w:hAnsi="Times New Roman" w:cs="Times New Roman"/>
                <w:color w:val="0070C0"/>
                <w:lang w:val="lt-LT"/>
                <w14:ligatures w14:val="none"/>
              </w:rPr>
              <w:t xml:space="preserve"> </w:t>
            </w:r>
            <w:r w:rsidRPr="00A57B3A">
              <w:rPr>
                <w:rFonts w:ascii="Times New Roman" w:eastAsia="Times New Roman" w:hAnsi="Times New Roman" w:cs="Times New Roman"/>
                <w:lang w:val="lt-LT"/>
                <w14:ligatures w14:val="none"/>
              </w:rPr>
              <w:t xml:space="preserve">Eur, </w:t>
            </w:r>
            <w:r w:rsidRPr="00A57B3A">
              <w:rPr>
                <w:rFonts w:ascii="Times New Roman" w:eastAsia="Times New Roman" w:hAnsi="Times New Roman" w:cs="Times New Roman"/>
                <w:color w:val="0070C0"/>
                <w:lang w:val="lt-LT"/>
                <w14:ligatures w14:val="none"/>
              </w:rPr>
              <w:t>(</w:t>
            </w:r>
            <w:r w:rsidR="00515CBD" w:rsidRPr="00A57B3A">
              <w:rPr>
                <w:rFonts w:ascii="Times New Roman" w:eastAsia="Times New Roman" w:hAnsi="Times New Roman" w:cs="Times New Roman"/>
                <w:color w:val="0070C0"/>
                <w:lang w:val="lt-LT"/>
                <w14:ligatures w14:val="none"/>
              </w:rPr>
              <w:t>penki tūkstančiai šeši šimtai keturiolika eurų, 40 ct</w:t>
            </w:r>
            <w:r w:rsidRPr="00A57B3A">
              <w:rPr>
                <w:rFonts w:ascii="Times New Roman" w:eastAsia="Times New Roman" w:hAnsi="Times New Roman" w:cs="Times New Roman"/>
                <w:color w:val="0070C0"/>
                <w:lang w:val="lt-LT"/>
                <w14:ligatures w14:val="none"/>
              </w:rPr>
              <w:t xml:space="preserve">) </w:t>
            </w:r>
            <w:r w:rsidRPr="00A57B3A">
              <w:rPr>
                <w:rFonts w:ascii="Times New Roman" w:eastAsia="Times New Roman" w:hAnsi="Times New Roman" w:cs="Times New Roman"/>
                <w:lang w:val="lt-LT"/>
                <w14:ligatures w14:val="none"/>
              </w:rPr>
              <w:t>Eur su PVM.</w:t>
            </w:r>
          </w:p>
          <w:p w14:paraId="3F3B1563" w14:textId="77777777" w:rsidR="00883909" w:rsidRPr="00A57B3A" w:rsidRDefault="00883909" w:rsidP="00883909">
            <w:pPr>
              <w:spacing w:after="0" w:line="240" w:lineRule="auto"/>
              <w:jc w:val="both"/>
              <w:rPr>
                <w:rFonts w:ascii="Times New Roman" w:eastAsia="Times New Roman" w:hAnsi="Times New Roman" w:cs="Times New Roman"/>
                <w:color w:val="000000"/>
                <w:lang w:val="lt-LT"/>
                <w14:ligatures w14:val="none"/>
              </w:rPr>
            </w:pPr>
            <w:r w:rsidRPr="00A57B3A">
              <w:rPr>
                <w:rFonts w:ascii="Times New Roman" w:eastAsia="Times New Roman" w:hAnsi="Times New Roman" w:cs="Times New Roman"/>
                <w:lang w:val="lt-LT"/>
                <w14:ligatures w14:val="none"/>
              </w:rPr>
              <w:t>5.2.2. Šioje Sutartyje P</w:t>
            </w:r>
            <w:r w:rsidRPr="00A57B3A">
              <w:rPr>
                <w:rFonts w:ascii="Times New Roman" w:eastAsia="Times New Roman" w:hAnsi="Times New Roman" w:cs="Times New Roman"/>
                <w:color w:val="000000"/>
                <w:lang w:val="lt-LT"/>
                <w14:ligatures w14:val="none"/>
              </w:rPr>
              <w:t>radinės Sutarties vertė yra lygi Tiekėjo pasiūlymo kainai be PVM, nurodytai už visą pirkimo dokumentuose ir Sutartyje nurodytą Prekių kiekį ir (ar) apimtį.</w:t>
            </w:r>
          </w:p>
          <w:p w14:paraId="352FBC97" w14:textId="58B05B98" w:rsidR="00883909" w:rsidRPr="005E137B" w:rsidRDefault="00883909" w:rsidP="00883909">
            <w:pPr>
              <w:spacing w:after="0" w:line="240" w:lineRule="auto"/>
              <w:jc w:val="both"/>
              <w:rPr>
                <w:rFonts w:ascii="Times New Roman" w:eastAsia="Times New Roman" w:hAnsi="Times New Roman" w:cs="Times New Roman"/>
                <w:color w:val="000000"/>
                <w:lang w:val="lt-LT"/>
                <w14:ligatures w14:val="none"/>
              </w:rPr>
            </w:pPr>
            <w:r w:rsidRPr="00A57B3A">
              <w:rPr>
                <w:rFonts w:ascii="Times New Roman" w:eastAsia="Times New Roman" w:hAnsi="Times New Roman" w:cs="Times New Roman"/>
                <w:color w:val="000000"/>
                <w:lang w:val="lt-LT"/>
                <w14:ligatures w14:val="none"/>
              </w:rPr>
              <w:t>5.2.3. Į Prekių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883909" w:rsidRPr="003D224B" w14:paraId="16D2D26B" w14:textId="77777777" w:rsidTr="00707317">
        <w:trPr>
          <w:trHeight w:val="300"/>
        </w:trPr>
        <w:tc>
          <w:tcPr>
            <w:tcW w:w="3012" w:type="dxa"/>
            <w:gridSpan w:val="2"/>
          </w:tcPr>
          <w:p w14:paraId="0036A34A" w14:textId="2A103C71"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 xml:space="preserve">5.3. Sutarties kainos perskaičiavimas taikant </w:t>
            </w:r>
            <w:r w:rsidRPr="003D224B">
              <w:rPr>
                <w:rFonts w:ascii="Times New Roman" w:eastAsia="Times New Roman" w:hAnsi="Times New Roman" w:cs="Times New Roman"/>
                <w:b/>
                <w:bCs/>
                <w:u w:val="single"/>
                <w:lang w:val="lt-LT"/>
                <w14:ligatures w14:val="none"/>
              </w:rPr>
              <w:t>peržiūros</w:t>
            </w:r>
            <w:r w:rsidRPr="003D224B">
              <w:rPr>
                <w:rFonts w:ascii="Times New Roman" w:eastAsia="Times New Roman" w:hAnsi="Times New Roman" w:cs="Times New Roman"/>
                <w:b/>
                <w:bCs/>
                <w:lang w:val="lt-LT"/>
                <w14:ligatures w14:val="none"/>
              </w:rPr>
              <w:t xml:space="preserve"> taisykles</w:t>
            </w:r>
          </w:p>
        </w:tc>
        <w:tc>
          <w:tcPr>
            <w:tcW w:w="7048" w:type="dxa"/>
            <w:gridSpan w:val="2"/>
          </w:tcPr>
          <w:p w14:paraId="4B22ECFA" w14:textId="3B29F900" w:rsidR="00883909" w:rsidRPr="005E137B" w:rsidRDefault="00883909" w:rsidP="00883909">
            <w:pPr>
              <w:spacing w:after="0" w:line="240" w:lineRule="auto"/>
              <w:rPr>
                <w:rFonts w:ascii="Times New Roman" w:eastAsia="Times New Roman" w:hAnsi="Times New Roman" w:cs="Times New Roman"/>
                <w:lang w:val="lt-LT"/>
                <w14:ligatures w14:val="none"/>
              </w:rPr>
            </w:pPr>
            <w:r w:rsidRPr="005E137B">
              <w:rPr>
                <w:rFonts w:ascii="Times New Roman" w:eastAsia="Times New Roman" w:hAnsi="Times New Roman" w:cs="Times New Roman"/>
                <w:lang w:val="lt-LT"/>
                <w14:ligatures w14:val="none"/>
              </w:rPr>
              <w:t>Sutarties kaina bus perskaičiuojama:</w:t>
            </w:r>
          </w:p>
          <w:p w14:paraId="5125163C" w14:textId="590A5FD3" w:rsidR="00883909" w:rsidRPr="005E137B" w:rsidRDefault="00883909" w:rsidP="00883909">
            <w:pPr>
              <w:spacing w:after="0" w:line="240" w:lineRule="auto"/>
              <w:rPr>
                <w:rFonts w:ascii="Times New Roman" w:eastAsia="Times New Roman" w:hAnsi="Times New Roman" w:cs="Times New Roman"/>
                <w:color w:val="FF0000"/>
                <w:lang w:val="lt-LT"/>
                <w14:ligatures w14:val="none"/>
              </w:rPr>
            </w:pPr>
            <w:r w:rsidRPr="005E137B">
              <w:rPr>
                <w:rFonts w:ascii="Times New Roman" w:eastAsia="Times New Roman" w:hAnsi="Times New Roman" w:cs="Times New Roman"/>
                <w:lang w:val="lt-LT"/>
                <w14:ligatures w14:val="none"/>
              </w:rPr>
              <w:t>5.3.1. dėl PVM tarifo pasikeitimo.</w:t>
            </w:r>
          </w:p>
        </w:tc>
      </w:tr>
      <w:tr w:rsidR="00883909" w:rsidRPr="003D224B" w14:paraId="420F13CD" w14:textId="77777777" w:rsidTr="002A24F5">
        <w:trPr>
          <w:trHeight w:val="1922"/>
        </w:trPr>
        <w:tc>
          <w:tcPr>
            <w:tcW w:w="3012" w:type="dxa"/>
            <w:gridSpan w:val="2"/>
          </w:tcPr>
          <w:p w14:paraId="30DF0573" w14:textId="7F6E85FF"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lastRenderedPageBreak/>
              <w:t>5.3.1. Sutarties kainos peržiūra dėl PVM tarifo pasikeitimo</w:t>
            </w:r>
          </w:p>
        </w:tc>
        <w:tc>
          <w:tcPr>
            <w:tcW w:w="7048" w:type="dxa"/>
            <w:gridSpan w:val="2"/>
          </w:tcPr>
          <w:p w14:paraId="474520FB" w14:textId="05A35375" w:rsidR="00883909" w:rsidRPr="00BC0234" w:rsidRDefault="00883909" w:rsidP="00883909">
            <w:pPr>
              <w:spacing w:after="0" w:line="240" w:lineRule="auto"/>
              <w:jc w:val="both"/>
              <w:rPr>
                <w:rFonts w:ascii="Times New Roman" w:eastAsia="Times New Roman" w:hAnsi="Times New Roman" w:cs="Times New Roman"/>
                <w:lang w:val="lt-LT"/>
                <w14:ligatures w14:val="none"/>
              </w:rPr>
            </w:pPr>
            <w:r w:rsidRPr="00BC0234">
              <w:rPr>
                <w:rFonts w:ascii="Times New Roman" w:eastAsia="Times New Roman" w:hAnsi="Times New Roman" w:cs="Times New Roman"/>
                <w:lang w:val="lt-LT"/>
                <w14:ligatures w14:val="none"/>
              </w:rPr>
              <w:t xml:space="preserve">Jeigu Sutarties vykdymo metu pasikeičia PVM mokėjimą reglamentuojantys teisės aktai, darantys tiesioginę įtaką Tiekėjo tiekiamų Prekių Sutartyje nurodytai kainai, kaina perskaičiuojama nekeičiant Prekių kainos be PVM. </w:t>
            </w:r>
            <w:r w:rsidRPr="002A24F5">
              <w:rPr>
                <w:color w:val="000000"/>
                <w:lang w:val="lt-LT"/>
              </w:rPr>
              <w:t xml:space="preserve"> </w:t>
            </w:r>
            <w:r w:rsidRPr="002A24F5">
              <w:rPr>
                <w:rFonts w:ascii="Times New Roman" w:hAnsi="Times New Roman" w:cs="Times New Roman"/>
                <w:color w:val="000000"/>
                <w:lang w:val="lt-LT"/>
              </w:rPr>
              <w:t>Perskaičiavimas įforminamas Susitarimu ne vėliau kaip per 20 (dvidešimt) darbo dienų nuo PVM mokėjimą reglamentuojančių teisės aktų pasikeitimo, kuris tampa neatskiriama Sutarties dalimi. Perskaičiuota Sutarties kaina taikoma nuo Susitarime nurodytos dienos.</w:t>
            </w:r>
          </w:p>
        </w:tc>
      </w:tr>
      <w:tr w:rsidR="00883909" w:rsidRPr="003D224B" w14:paraId="1E95E600" w14:textId="77777777" w:rsidTr="00707317">
        <w:trPr>
          <w:trHeight w:val="300"/>
        </w:trPr>
        <w:tc>
          <w:tcPr>
            <w:tcW w:w="3012" w:type="dxa"/>
            <w:gridSpan w:val="2"/>
          </w:tcPr>
          <w:p w14:paraId="57777869" w14:textId="1A7559B9" w:rsidR="00883909" w:rsidRPr="003D224B" w:rsidRDefault="00883909" w:rsidP="00883909">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b/>
                <w:bCs/>
                <w:lang w:val="lt-LT"/>
                <w14:ligatures w14:val="none"/>
              </w:rPr>
              <w:t>5.3.2.</w:t>
            </w:r>
            <w:r w:rsidRPr="003D224B">
              <w:rPr>
                <w:rFonts w:ascii="Times New Roman" w:eastAsia="Times New Roman" w:hAnsi="Times New Roman" w:cs="Times New Roman"/>
                <w:lang w:val="lt-LT"/>
                <w14:ligatures w14:val="none"/>
              </w:rPr>
              <w:t xml:space="preserve"> </w:t>
            </w:r>
            <w:r w:rsidRPr="003D224B">
              <w:rPr>
                <w:rFonts w:ascii="Times New Roman" w:eastAsia="Times New Roman" w:hAnsi="Times New Roman" w:cs="Times New Roman"/>
                <w:b/>
                <w:bCs/>
                <w:lang w:val="lt-LT"/>
                <w14:ligatures w14:val="none"/>
              </w:rPr>
              <w:t>Sutarties kainos peržiūra dėl kitų mokesčių, lemiančių Prekių kainos pokytį, pasikeitimo</w:t>
            </w:r>
          </w:p>
        </w:tc>
        <w:tc>
          <w:tcPr>
            <w:tcW w:w="7048" w:type="dxa"/>
            <w:gridSpan w:val="2"/>
          </w:tcPr>
          <w:p w14:paraId="1D53454A" w14:textId="77777777" w:rsidR="00883909" w:rsidRPr="003D224B" w:rsidRDefault="00883909" w:rsidP="00883909">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Netaikoma</w:t>
            </w:r>
          </w:p>
        </w:tc>
      </w:tr>
      <w:tr w:rsidR="00883909" w:rsidRPr="003D224B" w14:paraId="16A00EFE" w14:textId="77777777" w:rsidTr="00707317">
        <w:trPr>
          <w:trHeight w:val="300"/>
        </w:trPr>
        <w:tc>
          <w:tcPr>
            <w:tcW w:w="3012" w:type="dxa"/>
            <w:gridSpan w:val="2"/>
          </w:tcPr>
          <w:p w14:paraId="1D237096" w14:textId="1C3FBAE8"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5.3.3. Sutarties kainos peržiūra dėl kainų lygio pokyčio</w:t>
            </w:r>
          </w:p>
        </w:tc>
        <w:tc>
          <w:tcPr>
            <w:tcW w:w="7048" w:type="dxa"/>
            <w:gridSpan w:val="2"/>
          </w:tcPr>
          <w:p w14:paraId="6D5CA7D9" w14:textId="6A30847E" w:rsidR="00883909" w:rsidRPr="003D224B" w:rsidRDefault="00883909" w:rsidP="00883909">
            <w:pPr>
              <w:spacing w:after="0" w:line="240" w:lineRule="auto"/>
              <w:jc w:val="both"/>
              <w:rPr>
                <w:rFonts w:ascii="Times New Roman" w:eastAsia="Times New Roman" w:hAnsi="Times New Roman" w:cs="Times New Roman"/>
                <w:shd w:val="clear" w:color="auto" w:fill="FFFFFF"/>
                <w:lang w:val="lt-LT"/>
                <w14:ligatures w14:val="none"/>
              </w:rPr>
            </w:pPr>
            <w:r w:rsidRPr="003D224B">
              <w:rPr>
                <w:rFonts w:ascii="Times New Roman" w:eastAsia="Times New Roman" w:hAnsi="Times New Roman" w:cs="Times New Roman"/>
                <w:lang w:val="lt-LT"/>
                <w14:ligatures w14:val="none"/>
              </w:rPr>
              <w:t>Netaikoma</w:t>
            </w:r>
          </w:p>
        </w:tc>
      </w:tr>
      <w:tr w:rsidR="00883909" w:rsidRPr="003D224B" w14:paraId="37257656" w14:textId="77777777" w:rsidTr="00707317">
        <w:trPr>
          <w:trHeight w:val="300"/>
        </w:trPr>
        <w:tc>
          <w:tcPr>
            <w:tcW w:w="3012" w:type="dxa"/>
            <w:gridSpan w:val="2"/>
          </w:tcPr>
          <w:p w14:paraId="156BF420" w14:textId="5B50EBDF"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5.3.4. Sutarties kainos peržiūra dėl kainų lygio pokyčio pagal Prekių grupių kainų pokyčius</w:t>
            </w:r>
          </w:p>
        </w:tc>
        <w:tc>
          <w:tcPr>
            <w:tcW w:w="7048" w:type="dxa"/>
            <w:gridSpan w:val="2"/>
          </w:tcPr>
          <w:p w14:paraId="0594C3BA" w14:textId="1FE4181F" w:rsidR="00883909" w:rsidRPr="003D224B" w:rsidRDefault="00883909" w:rsidP="00883909">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Netaikoma</w:t>
            </w:r>
          </w:p>
        </w:tc>
      </w:tr>
      <w:tr w:rsidR="00883909" w:rsidRPr="003D224B" w14:paraId="5A14AF02" w14:textId="77777777" w:rsidTr="00707317">
        <w:trPr>
          <w:trHeight w:val="300"/>
        </w:trPr>
        <w:tc>
          <w:tcPr>
            <w:tcW w:w="3012" w:type="dxa"/>
            <w:gridSpan w:val="2"/>
          </w:tcPr>
          <w:p w14:paraId="33398AD3" w14:textId="62850EB8"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 xml:space="preserve">5.4. Sutarties kainos apskaičiavimas taikant </w:t>
            </w:r>
            <w:r w:rsidRPr="003D224B">
              <w:rPr>
                <w:rFonts w:ascii="Times New Roman" w:eastAsia="Times New Roman" w:hAnsi="Times New Roman" w:cs="Times New Roman"/>
                <w:b/>
                <w:bCs/>
                <w:u w:val="single"/>
                <w:lang w:val="lt-LT"/>
                <w14:ligatures w14:val="none"/>
              </w:rPr>
              <w:t>kiekio (apimties)</w:t>
            </w:r>
            <w:r w:rsidRPr="003D224B">
              <w:rPr>
                <w:rFonts w:ascii="Times New Roman" w:eastAsia="Times New Roman" w:hAnsi="Times New Roman" w:cs="Times New Roman"/>
                <w:b/>
                <w:bCs/>
                <w:lang w:val="lt-LT"/>
                <w14:ligatures w14:val="none"/>
              </w:rPr>
              <w:t xml:space="preserve"> keitimo taisykles</w:t>
            </w:r>
          </w:p>
        </w:tc>
        <w:tc>
          <w:tcPr>
            <w:tcW w:w="7048" w:type="dxa"/>
            <w:gridSpan w:val="2"/>
          </w:tcPr>
          <w:p w14:paraId="39890F17" w14:textId="3B5EDF04" w:rsidR="00883909" w:rsidRPr="003D224B" w:rsidRDefault="00883909" w:rsidP="00883909">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Netaikoma</w:t>
            </w:r>
          </w:p>
        </w:tc>
      </w:tr>
      <w:tr w:rsidR="00883909" w:rsidRPr="00503551" w14:paraId="0EAD3A95" w14:textId="77777777" w:rsidTr="00707317">
        <w:trPr>
          <w:trHeight w:val="300"/>
        </w:trPr>
        <w:tc>
          <w:tcPr>
            <w:tcW w:w="3012" w:type="dxa"/>
            <w:gridSpan w:val="2"/>
          </w:tcPr>
          <w:p w14:paraId="668ACEC5" w14:textId="77777777"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5.5. Atsiskaitymo su Tiekėju terminas ir tvarka</w:t>
            </w:r>
          </w:p>
        </w:tc>
        <w:tc>
          <w:tcPr>
            <w:tcW w:w="7048" w:type="dxa"/>
            <w:gridSpan w:val="2"/>
          </w:tcPr>
          <w:p w14:paraId="38AEB621" w14:textId="77777777" w:rsidR="00883909" w:rsidRPr="003D224B" w:rsidRDefault="00883909" w:rsidP="00883909">
            <w:pPr>
              <w:shd w:val="clear" w:color="auto" w:fill="FFFFFF"/>
              <w:spacing w:after="0" w:line="240" w:lineRule="auto"/>
              <w:jc w:val="both"/>
              <w:textAlignment w:val="baseline"/>
              <w:rPr>
                <w:rFonts w:ascii="Times New Roman" w:eastAsia="Times New Roman" w:hAnsi="Times New Roman" w:cs="Times New Roman"/>
                <w:shd w:val="clear" w:color="auto" w:fill="FFFFFF"/>
                <w:lang w:val="lt-LT"/>
                <w14:ligatures w14:val="none"/>
              </w:rPr>
            </w:pPr>
            <w:r w:rsidRPr="003D224B">
              <w:rPr>
                <w:rFonts w:ascii="Times New Roman" w:eastAsia="Times New Roman" w:hAnsi="Times New Roman" w:cs="Times New Roman"/>
                <w:shd w:val="clear" w:color="auto" w:fill="FFFFFF"/>
                <w:lang w:val="lt-LT"/>
                <w14:ligatures w14:val="none"/>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BBBCCD1" w14:textId="1E8B399D" w:rsidR="00883909" w:rsidRPr="003D224B" w:rsidRDefault="00883909" w:rsidP="00883909">
            <w:pPr>
              <w:spacing w:after="0" w:line="240" w:lineRule="auto"/>
              <w:jc w:val="both"/>
              <w:rPr>
                <w:rFonts w:ascii="Times New Roman" w:eastAsia="Times New Roman" w:hAnsi="Times New Roman" w:cs="Times New Roman"/>
                <w:shd w:val="clear" w:color="auto" w:fill="FFFFFF"/>
                <w:lang w:val="lt-LT"/>
                <w14:ligatures w14:val="none"/>
              </w:rPr>
            </w:pPr>
            <w:r w:rsidRPr="003D224B">
              <w:rPr>
                <w:rFonts w:ascii="Times New Roman" w:eastAsia="Times New Roman" w:hAnsi="Times New Roman" w:cs="Times New Roman"/>
                <w:shd w:val="clear" w:color="auto" w:fill="FFFFFF"/>
                <w:lang w:val="lt-LT"/>
                <w14:ligatures w14:val="none"/>
              </w:rPr>
              <w:t>Apmokėjimo sąlygos: įvykdžius visus sutartinius įsipareigojimus, sumokama visa Sutarties kaina.</w:t>
            </w:r>
          </w:p>
        </w:tc>
      </w:tr>
      <w:tr w:rsidR="00883909" w:rsidRPr="003D224B" w14:paraId="11B59EBF" w14:textId="77777777" w:rsidTr="00707317">
        <w:trPr>
          <w:trHeight w:val="300"/>
        </w:trPr>
        <w:tc>
          <w:tcPr>
            <w:tcW w:w="3012" w:type="dxa"/>
            <w:gridSpan w:val="2"/>
          </w:tcPr>
          <w:p w14:paraId="26AD12A3" w14:textId="77777777"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5.6. Avansas</w:t>
            </w:r>
          </w:p>
        </w:tc>
        <w:tc>
          <w:tcPr>
            <w:tcW w:w="7048" w:type="dxa"/>
            <w:gridSpan w:val="2"/>
          </w:tcPr>
          <w:p w14:paraId="58B0CD02" w14:textId="77777777" w:rsidR="00883909" w:rsidRPr="003D224B" w:rsidRDefault="00883909" w:rsidP="00883909">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Netaikoma</w:t>
            </w:r>
          </w:p>
        </w:tc>
      </w:tr>
      <w:tr w:rsidR="00883909" w:rsidRPr="003D224B" w14:paraId="3F9E2F5A" w14:textId="77777777" w:rsidTr="00707317">
        <w:trPr>
          <w:trHeight w:val="300"/>
        </w:trPr>
        <w:tc>
          <w:tcPr>
            <w:tcW w:w="3012" w:type="dxa"/>
            <w:gridSpan w:val="2"/>
          </w:tcPr>
          <w:p w14:paraId="7F97B0C4" w14:textId="77777777"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5.7. Avanso užtikrinimas</w:t>
            </w:r>
          </w:p>
        </w:tc>
        <w:tc>
          <w:tcPr>
            <w:tcW w:w="7048" w:type="dxa"/>
            <w:gridSpan w:val="2"/>
          </w:tcPr>
          <w:p w14:paraId="796555EC" w14:textId="77777777" w:rsidR="00883909" w:rsidRPr="003D224B" w:rsidRDefault="00883909" w:rsidP="00883909">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Netaikoma</w:t>
            </w:r>
            <w:r w:rsidRPr="003D224B">
              <w:rPr>
                <w:rFonts w:ascii="Times New Roman" w:eastAsia="Times New Roman" w:hAnsi="Times New Roman" w:cs="Times New Roman"/>
                <w:color w:val="000000"/>
                <w:shd w:val="clear" w:color="auto" w:fill="FFFFFF"/>
                <w:lang w:val="lt-LT"/>
                <w14:ligatures w14:val="none"/>
              </w:rPr>
              <w:t xml:space="preserve"> </w:t>
            </w:r>
          </w:p>
        </w:tc>
      </w:tr>
      <w:tr w:rsidR="00883909" w:rsidRPr="00503551" w14:paraId="2967FDED" w14:textId="77777777" w:rsidTr="00707317">
        <w:trPr>
          <w:trHeight w:val="300"/>
        </w:trPr>
        <w:tc>
          <w:tcPr>
            <w:tcW w:w="10060" w:type="dxa"/>
            <w:gridSpan w:val="4"/>
          </w:tcPr>
          <w:p w14:paraId="328B69D6" w14:textId="77777777" w:rsidR="00883909" w:rsidRPr="003D224B" w:rsidRDefault="00883909" w:rsidP="00883909">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6. PREKIŲ KOKYBĖ IR GARANTINIAI ĮSIPAREIGOJIMAI</w:t>
            </w:r>
          </w:p>
        </w:tc>
      </w:tr>
      <w:tr w:rsidR="00883909" w:rsidRPr="00503551" w14:paraId="63BEF405" w14:textId="77777777" w:rsidTr="00707317">
        <w:trPr>
          <w:trHeight w:val="300"/>
        </w:trPr>
        <w:tc>
          <w:tcPr>
            <w:tcW w:w="3012" w:type="dxa"/>
            <w:gridSpan w:val="2"/>
          </w:tcPr>
          <w:p w14:paraId="15853601" w14:textId="77777777"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6.1. Garantinis terminas</w:t>
            </w:r>
          </w:p>
        </w:tc>
        <w:tc>
          <w:tcPr>
            <w:tcW w:w="7048" w:type="dxa"/>
            <w:gridSpan w:val="2"/>
          </w:tcPr>
          <w:p w14:paraId="32759417" w14:textId="401D55BD" w:rsidR="00883909" w:rsidRPr="003D224B" w:rsidRDefault="00883909" w:rsidP="00883909">
            <w:pPr>
              <w:spacing w:after="0" w:line="240" w:lineRule="auto"/>
              <w:jc w:val="both"/>
              <w:rPr>
                <w:rFonts w:ascii="Times New Roman" w:eastAsia="Times New Roman" w:hAnsi="Times New Roman" w:cs="Times New Roman"/>
                <w:highlight w:val="yellow"/>
                <w:shd w:val="clear" w:color="auto" w:fill="FFFFFF"/>
                <w:lang w:val="lt-LT"/>
                <w14:ligatures w14:val="none"/>
              </w:rPr>
            </w:pPr>
            <w:r w:rsidRPr="003D224B">
              <w:rPr>
                <w:rFonts w:ascii="Times New Roman" w:eastAsia="Times New Roman" w:hAnsi="Times New Roman" w:cs="Times New Roman"/>
                <w:shd w:val="clear" w:color="auto" w:fill="FFFFFF"/>
                <w:lang w:val="lt-LT"/>
                <w14:ligatures w14:val="none"/>
              </w:rPr>
              <w:t>Prekėms nustatomas Tiekėjo pasiūlytas arba Prekių gamintojo taikomas Garantinis terminas, tačiau bet kokiu atveju ne trumpesnis kaip 6 (šeši) mėnesiai. Garantinis terminas, skaičiuojamas nuo Prekių perdavimo–priėmimo akto ar Sąskaitos (kai Prekių perdavimo–priėmimo aktas nėra pasirašomas) pasirašymo dienos.</w:t>
            </w:r>
          </w:p>
        </w:tc>
      </w:tr>
      <w:tr w:rsidR="00883909" w:rsidRPr="00503551" w14:paraId="62EC6678" w14:textId="77777777" w:rsidTr="00707317">
        <w:trPr>
          <w:trHeight w:val="300"/>
        </w:trPr>
        <w:tc>
          <w:tcPr>
            <w:tcW w:w="3012" w:type="dxa"/>
            <w:gridSpan w:val="2"/>
          </w:tcPr>
          <w:p w14:paraId="2FA45077" w14:textId="77777777"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6.2. Garantinė priežiūra</w:t>
            </w:r>
          </w:p>
        </w:tc>
        <w:tc>
          <w:tcPr>
            <w:tcW w:w="7048" w:type="dxa"/>
            <w:gridSpan w:val="2"/>
          </w:tcPr>
          <w:p w14:paraId="277E8677" w14:textId="15051431" w:rsidR="00883909" w:rsidRPr="003D224B" w:rsidRDefault="00883909" w:rsidP="00883909">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 xml:space="preserve">6.2.1. Garantinio termino laikotarpiu ir (arba) bet kuriuo Sutarties galiojimo metu nustačius Prekių trūkumų, Tiekėjas turi </w:t>
            </w:r>
            <w:r w:rsidRPr="003D224B">
              <w:rPr>
                <w:rFonts w:ascii="Times New Roman" w:eastAsia="Times New Roman" w:hAnsi="Times New Roman" w:cs="Times New Roman"/>
                <w:b/>
                <w:lang w:val="lt-LT"/>
                <w14:ligatures w14:val="none"/>
              </w:rPr>
              <w:t>ne vėliau kaip</w:t>
            </w:r>
            <w:r w:rsidRPr="003D224B">
              <w:rPr>
                <w:rFonts w:ascii="Times New Roman" w:eastAsia="Times New Roman" w:hAnsi="Times New Roman" w:cs="Times New Roman"/>
                <w:lang w:val="lt-LT"/>
                <w14:ligatures w14:val="none"/>
              </w:rPr>
              <w:t xml:space="preserve"> per 5 (penkias) darbo dienas nuo rašytinės pretenzijos gavimo dienos pašalinti Prekių trūkumus.</w:t>
            </w:r>
          </w:p>
          <w:p w14:paraId="01D852C8" w14:textId="34E4A8E5" w:rsidR="00883909" w:rsidRPr="003D224B" w:rsidRDefault="00883909" w:rsidP="00883909">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kern w:val="0"/>
                <w:lang w:val="lt-LT"/>
                <w14:ligatures w14:val="none"/>
              </w:rPr>
              <w:t xml:space="preserve">6.2.2. </w:t>
            </w:r>
            <w:r w:rsidRPr="003D224B">
              <w:rPr>
                <w:rFonts w:ascii="Times New Roman" w:eastAsia="Times New Roman" w:hAnsi="Times New Roman" w:cs="Times New Roman"/>
                <w:lang w:val="lt-LT"/>
                <w14:ligatures w14:val="none"/>
              </w:rPr>
              <w:t>Prekių trūkumų nustatymo bei šalinimo tvarka nustatyta Bendrųjų sąlygų 7 skyriuje.</w:t>
            </w:r>
          </w:p>
        </w:tc>
      </w:tr>
      <w:tr w:rsidR="00883909" w:rsidRPr="003D224B" w14:paraId="5A960B6C" w14:textId="77777777" w:rsidTr="00707317">
        <w:trPr>
          <w:trHeight w:val="300"/>
        </w:trPr>
        <w:tc>
          <w:tcPr>
            <w:tcW w:w="10060" w:type="dxa"/>
            <w:gridSpan w:val="4"/>
          </w:tcPr>
          <w:p w14:paraId="2224030F" w14:textId="77777777" w:rsidR="00883909" w:rsidRPr="003D224B" w:rsidRDefault="00883909" w:rsidP="00883909">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7. SUTARTIES VYKDYMUI PASITELKIAMI SUBTIEKĖJAI</w:t>
            </w:r>
          </w:p>
        </w:tc>
      </w:tr>
      <w:tr w:rsidR="00883909" w:rsidRPr="003D224B" w14:paraId="0C70CE4E" w14:textId="77777777" w:rsidTr="00707317">
        <w:trPr>
          <w:trHeight w:val="300"/>
        </w:trPr>
        <w:tc>
          <w:tcPr>
            <w:tcW w:w="3012" w:type="dxa"/>
            <w:gridSpan w:val="2"/>
          </w:tcPr>
          <w:p w14:paraId="4941182F" w14:textId="77777777"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Sutarties vykdymui pasitelkiami subtiekėjai ir (ar) specialistai</w:t>
            </w:r>
          </w:p>
        </w:tc>
        <w:tc>
          <w:tcPr>
            <w:tcW w:w="7048" w:type="dxa"/>
            <w:gridSpan w:val="2"/>
          </w:tcPr>
          <w:p w14:paraId="5E08A362" w14:textId="19E91791" w:rsidR="00883909" w:rsidRPr="00663096" w:rsidRDefault="00883909" w:rsidP="00663096">
            <w:pPr>
              <w:spacing w:after="0" w:line="240" w:lineRule="auto"/>
              <w:rPr>
                <w:rFonts w:ascii="Times New Roman" w:eastAsia="Times New Roman" w:hAnsi="Times New Roman" w:cs="Times New Roman"/>
                <w:color w:val="0070C0"/>
                <w:lang w:val="lt-LT"/>
                <w14:ligatures w14:val="none"/>
              </w:rPr>
            </w:pPr>
            <w:r w:rsidRPr="00663096">
              <w:rPr>
                <w:rFonts w:ascii="Times New Roman" w:eastAsia="Times New Roman" w:hAnsi="Times New Roman" w:cs="Times New Roman"/>
                <w:color w:val="0070C0"/>
                <w:lang w:val="lt-LT"/>
                <w14:ligatures w14:val="none"/>
              </w:rPr>
              <w:t>Sutarties vykdymui subtiekėjai ir (ar) specialistai nepasitelkiami.</w:t>
            </w:r>
          </w:p>
        </w:tc>
      </w:tr>
      <w:tr w:rsidR="00883909" w:rsidRPr="003D224B" w14:paraId="52A0985E" w14:textId="77777777" w:rsidTr="00707317">
        <w:trPr>
          <w:trHeight w:val="300"/>
        </w:trPr>
        <w:tc>
          <w:tcPr>
            <w:tcW w:w="10060" w:type="dxa"/>
            <w:gridSpan w:val="4"/>
          </w:tcPr>
          <w:p w14:paraId="5EA748CC" w14:textId="77777777" w:rsidR="00883909" w:rsidRPr="003D224B" w:rsidRDefault="00883909" w:rsidP="00883909">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8. PRIEVOLIŲ PAGAL SUTARTĮ ĮVYKDYMO UŽTIKRINIMAS</w:t>
            </w:r>
          </w:p>
        </w:tc>
      </w:tr>
      <w:tr w:rsidR="00883909" w:rsidRPr="003D224B" w14:paraId="77E57FDA" w14:textId="77777777" w:rsidTr="00707317">
        <w:trPr>
          <w:trHeight w:val="300"/>
        </w:trPr>
        <w:tc>
          <w:tcPr>
            <w:tcW w:w="3012" w:type="dxa"/>
            <w:gridSpan w:val="2"/>
          </w:tcPr>
          <w:p w14:paraId="76023B51" w14:textId="77777777"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lastRenderedPageBreak/>
              <w:t>8.1. Prievolių pagal Sutartį įvykdymo užtikrinimas</w:t>
            </w:r>
          </w:p>
        </w:tc>
        <w:tc>
          <w:tcPr>
            <w:tcW w:w="7048" w:type="dxa"/>
            <w:gridSpan w:val="2"/>
          </w:tcPr>
          <w:p w14:paraId="4EAA8537" w14:textId="77777777" w:rsidR="00883909" w:rsidRPr="003D224B" w:rsidRDefault="00883909" w:rsidP="00883909">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Prievolių pagal Sutartį įvykdymas užtikrinamas:</w:t>
            </w:r>
          </w:p>
          <w:p w14:paraId="7EC5734E" w14:textId="77777777" w:rsidR="00883909" w:rsidRPr="003D224B" w:rsidRDefault="00883909" w:rsidP="00883909">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Netesybomis (delspinigiais, bauda).</w:t>
            </w:r>
          </w:p>
        </w:tc>
      </w:tr>
      <w:tr w:rsidR="00883909" w:rsidRPr="003D224B" w14:paraId="3C70DB74" w14:textId="77777777" w:rsidTr="00707317">
        <w:trPr>
          <w:trHeight w:val="300"/>
        </w:trPr>
        <w:tc>
          <w:tcPr>
            <w:tcW w:w="3012" w:type="dxa"/>
            <w:gridSpan w:val="2"/>
          </w:tcPr>
          <w:p w14:paraId="3A66CC9A" w14:textId="77777777"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 xml:space="preserve">8.2. Sutarties įvykdymo užtikrinimo pateikimas </w:t>
            </w:r>
          </w:p>
        </w:tc>
        <w:tc>
          <w:tcPr>
            <w:tcW w:w="7048" w:type="dxa"/>
            <w:gridSpan w:val="2"/>
          </w:tcPr>
          <w:p w14:paraId="14C3F3E9" w14:textId="77777777" w:rsidR="00883909" w:rsidRPr="003D224B" w:rsidRDefault="00883909" w:rsidP="00883909">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Netaikoma</w:t>
            </w:r>
          </w:p>
        </w:tc>
      </w:tr>
      <w:tr w:rsidR="00883909" w:rsidRPr="003D224B" w14:paraId="1F45F952" w14:textId="77777777" w:rsidTr="00707317">
        <w:trPr>
          <w:trHeight w:val="300"/>
        </w:trPr>
        <w:tc>
          <w:tcPr>
            <w:tcW w:w="10060" w:type="dxa"/>
            <w:gridSpan w:val="4"/>
          </w:tcPr>
          <w:p w14:paraId="509FD89E" w14:textId="77777777" w:rsidR="00883909" w:rsidRPr="003D224B" w:rsidRDefault="00883909" w:rsidP="00883909">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9. ŠALIŲ ATSAKOMYBĖ</w:t>
            </w:r>
            <w:r w:rsidRPr="003D224B">
              <w:rPr>
                <w:rFonts w:ascii="Times New Roman" w:eastAsia="Times New Roman" w:hAnsi="Times New Roman" w:cs="Times New Roman"/>
                <w:b/>
                <w:bCs/>
                <w:lang w:val="lt-LT"/>
                <w14:ligatures w14:val="none"/>
              </w:rPr>
              <w:tab/>
            </w:r>
          </w:p>
        </w:tc>
      </w:tr>
      <w:tr w:rsidR="00883909" w:rsidRPr="00503551" w14:paraId="58AD1FC6" w14:textId="77777777" w:rsidTr="00707317">
        <w:trPr>
          <w:trHeight w:val="300"/>
        </w:trPr>
        <w:tc>
          <w:tcPr>
            <w:tcW w:w="3012" w:type="dxa"/>
            <w:gridSpan w:val="2"/>
          </w:tcPr>
          <w:p w14:paraId="5A7A830C" w14:textId="77777777"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9.1. Pirkėjui taikomos netesybos už mokėjimų pagal Sutartį vėlavimą</w:t>
            </w:r>
          </w:p>
        </w:tc>
        <w:tc>
          <w:tcPr>
            <w:tcW w:w="7048" w:type="dxa"/>
            <w:gridSpan w:val="2"/>
          </w:tcPr>
          <w:p w14:paraId="29024F68" w14:textId="77777777" w:rsidR="00883909" w:rsidRPr="003D224B" w:rsidRDefault="00883909" w:rsidP="00883909">
            <w:pPr>
              <w:spacing w:after="0" w:line="240" w:lineRule="auto"/>
              <w:jc w:val="both"/>
              <w:rPr>
                <w:rFonts w:ascii="Times New Roman" w:eastAsia="Times New Roman" w:hAnsi="Times New Roman" w:cs="Times New Roman"/>
                <w:color w:val="FF0000"/>
                <w:lang w:val="lt-LT"/>
                <w14:ligatures w14:val="none"/>
              </w:rPr>
            </w:pPr>
            <w:r w:rsidRPr="003D224B">
              <w:rPr>
                <w:rFonts w:ascii="Times New Roman" w:eastAsia="Times New Roman" w:hAnsi="Times New Roman" w:cs="Times New Roman"/>
                <w:color w:val="000000"/>
                <w:lang w:val="lt-LT"/>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3D224B">
              <w:rPr>
                <w:rFonts w:ascii="Times New Roman" w:eastAsia="Times New Roman" w:hAnsi="Times New Roman" w:cs="Times New Roman"/>
                <w:lang w:val="lt-LT"/>
                <w14:ligatures w14:val="none"/>
              </w:rPr>
              <w:t>Pirkėjui 0,02 (dvi šimtosios) procento  dydžio delspinigius nuo neapmokėtos sumos be PVM už kiekvieną vėlavimo dieną.</w:t>
            </w:r>
          </w:p>
        </w:tc>
      </w:tr>
      <w:tr w:rsidR="00883909" w:rsidRPr="00503551" w14:paraId="42F5D7C2" w14:textId="77777777" w:rsidTr="00707317">
        <w:trPr>
          <w:trHeight w:val="300"/>
        </w:trPr>
        <w:tc>
          <w:tcPr>
            <w:tcW w:w="3012" w:type="dxa"/>
            <w:gridSpan w:val="2"/>
          </w:tcPr>
          <w:p w14:paraId="04A8C45A" w14:textId="77777777" w:rsidR="00883909" w:rsidRPr="003D224B" w:rsidRDefault="00883909" w:rsidP="00883909">
            <w:pPr>
              <w:spacing w:after="0" w:line="240" w:lineRule="auto"/>
              <w:rPr>
                <w:rFonts w:ascii="Times New Roman" w:eastAsia="Times New Roman" w:hAnsi="Times New Roman" w:cs="Times New Roman"/>
                <w:b/>
                <w:color w:val="000000"/>
                <w:lang w:val="lt-LT"/>
                <w14:ligatures w14:val="none"/>
              </w:rPr>
            </w:pPr>
            <w:r w:rsidRPr="003D224B">
              <w:rPr>
                <w:rFonts w:ascii="Times New Roman" w:eastAsia="Times New Roman" w:hAnsi="Times New Roman" w:cs="Times New Roman"/>
                <w:b/>
                <w:color w:val="000000"/>
                <w:lang w:val="lt-LT"/>
                <w14:ligatures w14:val="none"/>
              </w:rPr>
              <w:t>9.2. Tiekėjui taikomos netesybos</w:t>
            </w:r>
          </w:p>
        </w:tc>
        <w:tc>
          <w:tcPr>
            <w:tcW w:w="7048" w:type="dxa"/>
            <w:gridSpan w:val="2"/>
          </w:tcPr>
          <w:p w14:paraId="767A9420" w14:textId="77777777" w:rsidR="00883909" w:rsidRPr="003D224B" w:rsidRDefault="00883909" w:rsidP="00883909">
            <w:pPr>
              <w:spacing w:after="0" w:line="240" w:lineRule="auto"/>
              <w:jc w:val="both"/>
              <w:rPr>
                <w:rFonts w:ascii="Times New Roman" w:eastAsia="Times New Roman" w:hAnsi="Times New Roman" w:cs="Times New Roman"/>
                <w:color w:val="000000"/>
                <w:lang w:val="lt-LT"/>
                <w14:ligatures w14:val="none"/>
              </w:rPr>
            </w:pPr>
            <w:r w:rsidRPr="003D224B">
              <w:rPr>
                <w:rFonts w:ascii="Times New Roman" w:eastAsia="Times New Roman" w:hAnsi="Times New Roman" w:cs="Times New Roman"/>
                <w:color w:val="000000"/>
                <w:lang w:val="lt-LT"/>
                <w14:ligatures w14:val="none"/>
              </w:rPr>
              <w:t xml:space="preserve">9.2.1. Jeigu Tiekėjas vėluoja vykdyti užsakymą, tiekti Prekes ar ištaisyti jų trūkumus arba nevykdo kitų sutartinių įsipareigojimų, Pirkėjas nuo kitos nei nustatytas terminas dienos </w:t>
            </w:r>
            <w:r w:rsidRPr="003D224B">
              <w:rPr>
                <w:rFonts w:ascii="Times New Roman" w:eastAsia="Times New Roman" w:hAnsi="Times New Roman" w:cs="Times New Roman"/>
                <w:lang w:val="lt-LT"/>
                <w14:ligatures w14:val="none"/>
              </w:rPr>
              <w:t>Tiekėjui skaičiuoja 0,02 (dvi šimtosios) procento dydžio delspinigius už kiekvieną uždelstą dieną nuo laiku neperduotų Prekių ar Prekių, turinčių trūkumų, kainos be PVM.</w:t>
            </w:r>
            <w:r w:rsidRPr="003D224B">
              <w:rPr>
                <w:rFonts w:ascii="Times New Roman" w:eastAsia="Times New Roman" w:hAnsi="Times New Roman" w:cs="Times New Roman"/>
                <w:color w:val="000000"/>
                <w:lang w:val="lt-LT"/>
                <w14:ligatures w14:val="none"/>
              </w:rPr>
              <w:t> </w:t>
            </w:r>
          </w:p>
          <w:p w14:paraId="57917CA5" w14:textId="77777777" w:rsidR="00883909" w:rsidRPr="003D224B" w:rsidRDefault="00883909" w:rsidP="00883909">
            <w:pPr>
              <w:spacing w:after="0" w:line="240" w:lineRule="auto"/>
              <w:jc w:val="both"/>
              <w:rPr>
                <w:rFonts w:ascii="Times New Roman" w:eastAsia="Times New Roman" w:hAnsi="Times New Roman" w:cs="Times New Roman"/>
                <w:color w:val="000000"/>
                <w:lang w:val="lt-LT"/>
                <w14:ligatures w14:val="none"/>
              </w:rPr>
            </w:pPr>
            <w:r w:rsidRPr="003D224B">
              <w:rPr>
                <w:rFonts w:ascii="Times New Roman" w:eastAsia="Times New Roman" w:hAnsi="Times New Roman" w:cs="Times New Roman"/>
                <w:color w:val="000000"/>
                <w:lang w:val="lt-LT"/>
                <w14:ligatures w14:val="none"/>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367AAE0" w14:textId="77777777" w:rsidR="00883909" w:rsidRPr="003D224B" w:rsidRDefault="00883909" w:rsidP="00883909">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color w:val="000000"/>
                <w:lang w:val="lt-LT"/>
                <w14:ligatures w14:val="none"/>
              </w:rPr>
              <w:t xml:space="preserve">9.2.3. </w:t>
            </w:r>
            <w:r w:rsidRPr="003D224B">
              <w:rPr>
                <w:rFonts w:ascii="Times New Roman" w:eastAsia="Times New Roman" w:hAnsi="Times New Roman" w:cs="Times New Roman"/>
                <w:lang w:val="lt-LT"/>
                <w14:ligatures w14:val="none"/>
              </w:rPr>
              <w:t>Pirkėjas turi teisę be rašytinio įspėjimo ir nesumažindamas kitų savo teisių gynimo priemonių, numatytų sutartyje, pradėti skaičiuoti delspinigius.</w:t>
            </w:r>
          </w:p>
          <w:p w14:paraId="3E1B937C" w14:textId="3B12FA30" w:rsidR="00883909" w:rsidRPr="003D224B" w:rsidRDefault="00883909" w:rsidP="00883909">
            <w:pPr>
              <w:spacing w:after="0" w:line="240" w:lineRule="auto"/>
              <w:jc w:val="both"/>
              <w:rPr>
                <w:rFonts w:ascii="Times New Roman" w:eastAsia="Times New Roman" w:hAnsi="Times New Roman" w:cs="Times New Roman"/>
                <w:color w:val="000000"/>
                <w:lang w:val="lt-LT"/>
                <w14:ligatures w14:val="none"/>
              </w:rPr>
            </w:pPr>
            <w:r w:rsidRPr="003D224B">
              <w:rPr>
                <w:rFonts w:ascii="Times New Roman" w:eastAsia="Times New Roman" w:hAnsi="Times New Roman" w:cs="Times New Roman"/>
                <w:color w:val="000000"/>
                <w:lang w:val="lt-LT"/>
                <w14:ligatures w14:val="none"/>
              </w:rPr>
              <w:t>9.2.4.Tiekėjas privalo sumokėti Pirkėjui netesybas per 7 (septynias) kalendorines dienas nuo Pirkėjo pareikalavimo.</w:t>
            </w:r>
          </w:p>
        </w:tc>
      </w:tr>
      <w:tr w:rsidR="00883909" w:rsidRPr="00503551" w14:paraId="74A09640" w14:textId="77777777" w:rsidTr="00707317">
        <w:trPr>
          <w:trHeight w:val="300"/>
        </w:trPr>
        <w:tc>
          <w:tcPr>
            <w:tcW w:w="3012" w:type="dxa"/>
            <w:gridSpan w:val="2"/>
          </w:tcPr>
          <w:p w14:paraId="6C6313E7" w14:textId="77777777"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9.3. Tiekėjui / Pirkėjui taikoma bauda nutraukus Sutartį dėl esminio Sutarties pažeidimo</w:t>
            </w:r>
          </w:p>
        </w:tc>
        <w:tc>
          <w:tcPr>
            <w:tcW w:w="7048" w:type="dxa"/>
            <w:gridSpan w:val="2"/>
          </w:tcPr>
          <w:p w14:paraId="50310061" w14:textId="77777777" w:rsidR="00883909" w:rsidRPr="003D224B" w:rsidRDefault="00883909" w:rsidP="00883909">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2FFF6A5F" w14:textId="09471464" w:rsidR="00883909" w:rsidRPr="003D224B" w:rsidRDefault="00883909" w:rsidP="00883909">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 xml:space="preserve">9.3.2. Nepagrįstai nutraukus Sutarties vykdymą ne Sutartyje nustatyta tvarka, mokama 5 </w:t>
            </w:r>
            <w:r>
              <w:rPr>
                <w:rFonts w:ascii="Times New Roman" w:eastAsia="Times New Roman" w:hAnsi="Times New Roman" w:cs="Times New Roman"/>
                <w:lang w:val="lt-LT"/>
                <w14:ligatures w14:val="none"/>
              </w:rPr>
              <w:t xml:space="preserve">(penkių) </w:t>
            </w:r>
            <w:r w:rsidRPr="003D224B">
              <w:rPr>
                <w:rFonts w:ascii="Times New Roman" w:eastAsia="Times New Roman" w:hAnsi="Times New Roman" w:cs="Times New Roman"/>
                <w:lang w:val="lt-LT"/>
                <w14:ligatures w14:val="none"/>
              </w:rPr>
              <w:t>procentų dydžio bauda nuo Pradinės Sutarties vertės, nurodytos Specialiųjų sąlygų 5.2 punkte.</w:t>
            </w:r>
          </w:p>
        </w:tc>
      </w:tr>
      <w:tr w:rsidR="00883909" w:rsidRPr="00503551" w14:paraId="02317F6D" w14:textId="77777777" w:rsidTr="00707317">
        <w:trPr>
          <w:trHeight w:val="300"/>
        </w:trPr>
        <w:tc>
          <w:tcPr>
            <w:tcW w:w="3012" w:type="dxa"/>
            <w:gridSpan w:val="2"/>
          </w:tcPr>
          <w:p w14:paraId="4FB109FD" w14:textId="77777777"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7048" w:type="dxa"/>
            <w:gridSpan w:val="2"/>
          </w:tcPr>
          <w:p w14:paraId="55D908C0" w14:textId="37EBBAED" w:rsidR="00883909" w:rsidRPr="003D224B" w:rsidRDefault="00883909" w:rsidP="00883909">
            <w:pPr>
              <w:spacing w:after="0" w:line="240" w:lineRule="auto"/>
              <w:jc w:val="both"/>
              <w:rPr>
                <w:rFonts w:ascii="Times New Roman" w:eastAsia="Times New Roman" w:hAnsi="Times New Roman" w:cs="Times New Roman"/>
                <w:color w:val="000000"/>
                <w:lang w:val="lt-LT"/>
                <w14:ligatures w14:val="none"/>
              </w:rPr>
            </w:pPr>
            <w:r w:rsidRPr="003D224B">
              <w:rPr>
                <w:rFonts w:ascii="Times New Roman" w:eastAsia="Times New Roman" w:hAnsi="Times New Roman" w:cs="Times New Roman"/>
                <w:color w:val="000000"/>
                <w:lang w:val="lt-LT"/>
                <w14:ligatures w14:val="none"/>
              </w:rPr>
              <w:t xml:space="preserve">Jeigu Tiekėjas nesilaiko </w:t>
            </w:r>
            <w:r w:rsidRPr="003D224B">
              <w:rPr>
                <w:rFonts w:ascii="Times New Roman" w:eastAsia="Times New Roman" w:hAnsi="Times New Roman" w:cs="Times New Roman"/>
                <w:color w:val="000000"/>
                <w:kern w:val="0"/>
                <w:lang w:val="lt-LT"/>
                <w14:ligatures w14:val="none"/>
              </w:rPr>
              <w:t>Bendrųjų sąlygų nuostatų dėl Sutarties vykdymui pasitelkiamų naujų subtiekėjų ir (ar specialistų) / esamų subtiekėjų ir (ar) specialistų keitimo</w:t>
            </w:r>
            <w:r w:rsidRPr="003D224B">
              <w:rPr>
                <w:rFonts w:ascii="Times New Roman" w:eastAsia="Times New Roman" w:hAnsi="Times New Roman" w:cs="Times New Roman"/>
                <w:color w:val="000000"/>
                <w:lang w:val="lt-LT"/>
                <w14:ligatures w14:val="none"/>
              </w:rPr>
              <w:t>, taikoma 100 Eur (vieno šimto eurų) bauda už kiekvieną atvejį.</w:t>
            </w:r>
          </w:p>
        </w:tc>
      </w:tr>
      <w:tr w:rsidR="00883909" w:rsidRPr="00503551" w14:paraId="0109CA74" w14:textId="77777777" w:rsidTr="00707317">
        <w:trPr>
          <w:trHeight w:val="300"/>
        </w:trPr>
        <w:tc>
          <w:tcPr>
            <w:tcW w:w="3012" w:type="dxa"/>
            <w:gridSpan w:val="2"/>
          </w:tcPr>
          <w:p w14:paraId="3FF22BA0" w14:textId="77777777"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9.5. Tiekėjui taikomos baudos dėl aplinkosauginių ir (arba) socialinių kriterijų nesilaikymo</w:t>
            </w:r>
          </w:p>
        </w:tc>
        <w:tc>
          <w:tcPr>
            <w:tcW w:w="7048" w:type="dxa"/>
            <w:gridSpan w:val="2"/>
          </w:tcPr>
          <w:p w14:paraId="4880675A" w14:textId="0D81B0AF" w:rsidR="00883909" w:rsidRPr="003D224B" w:rsidRDefault="00883909" w:rsidP="00883909">
            <w:pPr>
              <w:spacing w:after="0" w:line="240" w:lineRule="auto"/>
              <w:jc w:val="both"/>
              <w:rPr>
                <w:rFonts w:ascii="Times New Roman" w:eastAsia="Times New Roman" w:hAnsi="Times New Roman" w:cs="Times New Roman"/>
                <w:color w:val="000000"/>
                <w:lang w:val="lt-LT"/>
                <w14:ligatures w14:val="none"/>
              </w:rPr>
            </w:pPr>
            <w:r w:rsidRPr="003D224B">
              <w:rPr>
                <w:rFonts w:ascii="Times New Roman" w:eastAsia="Times New Roman" w:hAnsi="Times New Roman" w:cs="Times New Roman"/>
                <w:color w:val="000000"/>
                <w:lang w:val="lt-LT"/>
                <w14:ligatures w14:val="none"/>
              </w:rPr>
              <w:t>Jeigu Tiekėjas nesilaiko šioje Sutartyje nustatytų aplinkosauginių kriterijų, taikoma 100 Eur (vieno šimto eurų) bauda už kiekvieną atvejį.</w:t>
            </w:r>
          </w:p>
        </w:tc>
      </w:tr>
      <w:tr w:rsidR="00883909" w:rsidRPr="00503551" w14:paraId="72F55EF1" w14:textId="77777777" w:rsidTr="00707317">
        <w:trPr>
          <w:trHeight w:val="300"/>
        </w:trPr>
        <w:tc>
          <w:tcPr>
            <w:tcW w:w="3012" w:type="dxa"/>
            <w:gridSpan w:val="2"/>
          </w:tcPr>
          <w:p w14:paraId="6FA8870D" w14:textId="77777777"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9.6. Tiekėjui / Pirkėjui taikoma bauda dėl konfidencialumo reikalavimų nesilaikymo</w:t>
            </w:r>
          </w:p>
        </w:tc>
        <w:tc>
          <w:tcPr>
            <w:tcW w:w="7048" w:type="dxa"/>
            <w:gridSpan w:val="2"/>
          </w:tcPr>
          <w:p w14:paraId="2F51DF6F" w14:textId="315F838F" w:rsidR="00883909" w:rsidRPr="003D224B" w:rsidRDefault="00883909" w:rsidP="00883909">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Jeigu Sutarties Šalis nesilaiko Bendrųjų sąlygų nuostatų dėl konfidencialumo reikalavimų, taikoma 100 Eur (vieno šimto eurų) bauda.</w:t>
            </w:r>
          </w:p>
        </w:tc>
      </w:tr>
      <w:tr w:rsidR="00883909" w:rsidRPr="003D224B" w14:paraId="09014553" w14:textId="77777777" w:rsidTr="00707317">
        <w:trPr>
          <w:trHeight w:val="300"/>
        </w:trPr>
        <w:tc>
          <w:tcPr>
            <w:tcW w:w="3012" w:type="dxa"/>
            <w:gridSpan w:val="2"/>
          </w:tcPr>
          <w:p w14:paraId="4A48378A" w14:textId="77777777"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 xml:space="preserve">9.7. Tiekėjui taikomos netesybos dėl pirkimo dokumentuose nustatytų kokybinių kriterijų </w:t>
            </w:r>
            <w:r w:rsidRPr="003D224B">
              <w:rPr>
                <w:rFonts w:ascii="Times New Roman" w:eastAsia="Times New Roman" w:hAnsi="Times New Roman" w:cs="Times New Roman"/>
                <w:b/>
                <w:bCs/>
                <w:noProof/>
                <w:lang w:val="lt-LT"/>
                <w14:ligatures w14:val="none"/>
              </w:rPr>
              <w:t>nepasiekimo Sutarties</w:t>
            </w:r>
            <w:r w:rsidRPr="003D224B">
              <w:rPr>
                <w:rFonts w:ascii="Times New Roman" w:eastAsia="Times New Roman" w:hAnsi="Times New Roman" w:cs="Times New Roman"/>
                <w:b/>
                <w:bCs/>
                <w:lang w:val="lt-LT"/>
                <w14:ligatures w14:val="none"/>
              </w:rPr>
              <w:t xml:space="preserve"> vykdymo metu</w:t>
            </w:r>
          </w:p>
        </w:tc>
        <w:tc>
          <w:tcPr>
            <w:tcW w:w="7048" w:type="dxa"/>
            <w:gridSpan w:val="2"/>
          </w:tcPr>
          <w:p w14:paraId="4F8789DD" w14:textId="77777777" w:rsidR="00883909" w:rsidRPr="003D224B" w:rsidRDefault="00883909" w:rsidP="00883909">
            <w:pPr>
              <w:spacing w:after="0" w:line="240" w:lineRule="auto"/>
              <w:rPr>
                <w:rFonts w:ascii="Times New Roman" w:eastAsia="Times New Roman" w:hAnsi="Times New Roman" w:cs="Times New Roman"/>
                <w:color w:val="4472C4"/>
                <w:lang w:val="lt-LT"/>
                <w14:ligatures w14:val="none"/>
              </w:rPr>
            </w:pPr>
            <w:r w:rsidRPr="003D224B">
              <w:rPr>
                <w:rFonts w:ascii="Times New Roman" w:eastAsia="Times New Roman" w:hAnsi="Times New Roman" w:cs="Times New Roman"/>
                <w:lang w:val="lt-LT"/>
                <w14:ligatures w14:val="none"/>
              </w:rPr>
              <w:t>Netaikoma</w:t>
            </w:r>
          </w:p>
          <w:p w14:paraId="1DC0D03C" w14:textId="77777777" w:rsidR="00883909" w:rsidRPr="003D224B" w:rsidRDefault="00883909" w:rsidP="00883909">
            <w:pPr>
              <w:spacing w:after="0" w:line="240" w:lineRule="auto"/>
              <w:rPr>
                <w:rFonts w:ascii="Times New Roman" w:eastAsia="Times New Roman" w:hAnsi="Times New Roman" w:cs="Times New Roman"/>
                <w:color w:val="4472C4"/>
                <w:lang w:val="lt-LT"/>
                <w14:ligatures w14:val="none"/>
              </w:rPr>
            </w:pPr>
          </w:p>
        </w:tc>
      </w:tr>
      <w:tr w:rsidR="00883909" w:rsidRPr="003D224B" w14:paraId="44FD1CEB" w14:textId="77777777" w:rsidTr="00707317">
        <w:trPr>
          <w:trHeight w:val="300"/>
        </w:trPr>
        <w:tc>
          <w:tcPr>
            <w:tcW w:w="3012" w:type="dxa"/>
            <w:gridSpan w:val="2"/>
          </w:tcPr>
          <w:p w14:paraId="10CD251F" w14:textId="77777777"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 xml:space="preserve">9.8. Tiekėjui taikomos netesybos dėl Sutarties </w:t>
            </w:r>
            <w:r w:rsidRPr="003D224B">
              <w:rPr>
                <w:rFonts w:ascii="Times New Roman" w:eastAsia="Times New Roman" w:hAnsi="Times New Roman" w:cs="Times New Roman"/>
                <w:b/>
                <w:bCs/>
                <w:lang w:val="lt-LT"/>
                <w14:ligatures w14:val="none"/>
              </w:rPr>
              <w:lastRenderedPageBreak/>
              <w:t>įvykdymo užtikrinimo nepratęsimo</w:t>
            </w:r>
          </w:p>
        </w:tc>
        <w:tc>
          <w:tcPr>
            <w:tcW w:w="7048" w:type="dxa"/>
            <w:gridSpan w:val="2"/>
          </w:tcPr>
          <w:p w14:paraId="2915D0EF" w14:textId="77777777" w:rsidR="00883909" w:rsidRPr="003D224B" w:rsidRDefault="00883909" w:rsidP="00883909">
            <w:pPr>
              <w:spacing w:after="0" w:line="240" w:lineRule="auto"/>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lastRenderedPageBreak/>
              <w:t>Netaikoma</w:t>
            </w:r>
          </w:p>
        </w:tc>
      </w:tr>
      <w:tr w:rsidR="00883909" w:rsidRPr="00503551" w14:paraId="3CDDDFD2" w14:textId="77777777" w:rsidTr="00707317">
        <w:trPr>
          <w:trHeight w:val="300"/>
        </w:trPr>
        <w:tc>
          <w:tcPr>
            <w:tcW w:w="3012" w:type="dxa"/>
            <w:gridSpan w:val="2"/>
          </w:tcPr>
          <w:p w14:paraId="7D7263B5" w14:textId="5D94965E"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7048" w:type="dxa"/>
            <w:gridSpan w:val="2"/>
          </w:tcPr>
          <w:p w14:paraId="28681AEE" w14:textId="5183608F" w:rsidR="00883909" w:rsidRPr="003D224B" w:rsidRDefault="00883909" w:rsidP="00883909">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color w:val="000000"/>
                <w:lang w:val="lt-LT"/>
                <w14:ligatures w14:val="none"/>
              </w:rPr>
              <w:t>Jeigu Tiekėjas nesilaiko</w:t>
            </w:r>
            <w:r w:rsidRPr="003D224B">
              <w:rPr>
                <w:rFonts w:ascii="Times New Roman" w:eastAsia="Times New Roman" w:hAnsi="Times New Roman" w:cs="Times New Roman"/>
                <w:kern w:val="0"/>
                <w:lang w:val="lt-LT"/>
                <w14:ligatures w14:val="none"/>
              </w:rPr>
              <w:t xml:space="preserve"> </w:t>
            </w:r>
            <w:r w:rsidRPr="003D224B">
              <w:rPr>
                <w:rFonts w:ascii="Times New Roman" w:eastAsia="Times New Roman" w:hAnsi="Times New Roman" w:cs="Times New Roman"/>
                <w:color w:val="000000"/>
                <w:kern w:val="0"/>
                <w:lang w:val="lt-LT"/>
                <w14:ligatures w14:val="none"/>
              </w:rPr>
              <w:t xml:space="preserve">Bendrųjų sąlygų nuostatų dėl </w:t>
            </w:r>
            <w:r w:rsidRPr="003D224B">
              <w:rPr>
                <w:rFonts w:ascii="Times New Roman" w:eastAsia="Times New Roman" w:hAnsi="Times New Roman" w:cs="Times New Roman"/>
                <w:color w:val="000000"/>
                <w:lang w:val="lt-LT"/>
                <w14:ligatures w14:val="none"/>
              </w:rPr>
              <w:t>intelektinės nuosavybės reikalavimų, taikoma 100 Eur (vieno šimto eurų) bauda.</w:t>
            </w:r>
          </w:p>
        </w:tc>
      </w:tr>
      <w:tr w:rsidR="00883909" w:rsidRPr="00503551" w14:paraId="39B9D06C" w14:textId="77777777" w:rsidTr="00707317">
        <w:trPr>
          <w:trHeight w:val="300"/>
        </w:trPr>
        <w:tc>
          <w:tcPr>
            <w:tcW w:w="3012" w:type="dxa"/>
            <w:gridSpan w:val="2"/>
          </w:tcPr>
          <w:p w14:paraId="3D4B30C6" w14:textId="2EF83647"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9.10. Kitos netesybos</w:t>
            </w:r>
          </w:p>
        </w:tc>
        <w:tc>
          <w:tcPr>
            <w:tcW w:w="7048" w:type="dxa"/>
            <w:gridSpan w:val="2"/>
          </w:tcPr>
          <w:p w14:paraId="089AE7C3" w14:textId="5DCCA760" w:rsidR="00883909" w:rsidRPr="00B87147" w:rsidRDefault="00883909" w:rsidP="00883909">
            <w:pPr>
              <w:spacing w:after="0" w:line="240" w:lineRule="auto"/>
              <w:jc w:val="both"/>
              <w:rPr>
                <w:rFonts w:ascii="Times New Roman" w:eastAsia="Times New Roman" w:hAnsi="Times New Roman" w:cs="Times New Roman"/>
                <w:color w:val="4472C4"/>
                <w:lang w:val="lt-LT"/>
                <w14:ligatures w14:val="none"/>
              </w:rPr>
            </w:pPr>
            <w:r w:rsidRPr="00B87147">
              <w:rPr>
                <w:rFonts w:ascii="Times New Roman" w:eastAsia="Times New Roman" w:hAnsi="Times New Roman" w:cs="Times New Roman"/>
                <w:color w:val="000000"/>
                <w:kern w:val="0"/>
                <w:lang w:val="lt-LT"/>
                <w14:ligatures w14:val="none"/>
              </w:rPr>
              <w:t>Jeigu Tiekėjas vėluoja vykdyti užsakymą, tiekti</w:t>
            </w:r>
            <w:r>
              <w:rPr>
                <w:rFonts w:ascii="Times New Roman" w:eastAsia="Times New Roman" w:hAnsi="Times New Roman" w:cs="Times New Roman"/>
                <w:color w:val="000000"/>
                <w:kern w:val="0"/>
                <w:lang w:val="lt-LT"/>
                <w14:ligatures w14:val="none"/>
              </w:rPr>
              <w:t xml:space="preserve">, atlikti remontinį keitimą (jei taikoma pagal Techninės specifikacijos nuostatas) </w:t>
            </w:r>
            <w:r w:rsidRPr="00B87147">
              <w:rPr>
                <w:rFonts w:ascii="Times New Roman" w:eastAsia="Times New Roman" w:hAnsi="Times New Roman" w:cs="Times New Roman"/>
                <w:color w:val="000000"/>
                <w:kern w:val="0"/>
                <w:lang w:val="lt-LT"/>
                <w14:ligatures w14:val="none"/>
              </w:rPr>
              <w:t>Prekes ar ištaisyti jų trūkumus, ilgiau nei per 10.2.1-10.2.3 punktuose nurodytus terminus, Pirkėjui nuo kitos nei nustatytas terminas dienos, sustabdomas Sutarties 9.2.1. papunkčio taikymas (delspinigių skaičiavimas) ir Tiekėjui taikoma 5 (penkių) procentų dydžio bauda nuo laiku neperduotų ir nesumontuotų Prekių ar Prekių, turinčių trūkumų, kainos be PVM</w:t>
            </w:r>
            <w:r w:rsidRPr="002A24F5">
              <w:rPr>
                <w:rFonts w:ascii="Times New Roman" w:eastAsia="Times New Roman" w:hAnsi="Times New Roman" w:cs="Times New Roman"/>
                <w:color w:val="000000"/>
                <w:kern w:val="0"/>
                <w:lang w:val="lt-LT"/>
                <w14:ligatures w14:val="none"/>
              </w:rPr>
              <w:t>.</w:t>
            </w:r>
          </w:p>
        </w:tc>
      </w:tr>
      <w:tr w:rsidR="00883909" w:rsidRPr="003D224B" w14:paraId="592AD64B" w14:textId="77777777" w:rsidTr="0085492C">
        <w:trPr>
          <w:trHeight w:val="300"/>
        </w:trPr>
        <w:tc>
          <w:tcPr>
            <w:tcW w:w="10060" w:type="dxa"/>
            <w:gridSpan w:val="4"/>
          </w:tcPr>
          <w:p w14:paraId="1C4333E7" w14:textId="46C4B45A" w:rsidR="00883909" w:rsidRPr="003D224B" w:rsidRDefault="00883909" w:rsidP="00883909">
            <w:pPr>
              <w:spacing w:after="0" w:line="240" w:lineRule="auto"/>
              <w:jc w:val="center"/>
              <w:rPr>
                <w:rFonts w:ascii="Times New Roman" w:eastAsia="Times New Roman" w:hAnsi="Times New Roman" w:cs="Times New Roman"/>
                <w:color w:val="000000"/>
                <w:lang w:val="lt-LT"/>
                <w14:ligatures w14:val="none"/>
              </w:rPr>
            </w:pPr>
            <w:r w:rsidRPr="003D224B">
              <w:rPr>
                <w:rFonts w:ascii="Times New Roman" w:eastAsia="Times New Roman" w:hAnsi="Times New Roman" w:cs="Times New Roman"/>
                <w:b/>
                <w:lang w:val="lt-LT"/>
                <w14:ligatures w14:val="none"/>
              </w:rPr>
              <w:t>10. ESMINĖS SUTARTIES SĄLYGOS</w:t>
            </w:r>
          </w:p>
        </w:tc>
      </w:tr>
      <w:tr w:rsidR="00883909" w:rsidRPr="00503551" w14:paraId="2F672521" w14:textId="77777777" w:rsidTr="00707317">
        <w:trPr>
          <w:trHeight w:val="300"/>
        </w:trPr>
        <w:tc>
          <w:tcPr>
            <w:tcW w:w="3012" w:type="dxa"/>
            <w:gridSpan w:val="2"/>
          </w:tcPr>
          <w:p w14:paraId="47F897E5" w14:textId="3D23E511"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kern w:val="0"/>
                <w:lang w:val="lt-LT"/>
                <w14:ligatures w14:val="none"/>
              </w:rPr>
              <w:t>10.1. Esminės Sutarties sąlygos</w:t>
            </w:r>
          </w:p>
        </w:tc>
        <w:tc>
          <w:tcPr>
            <w:tcW w:w="7048" w:type="dxa"/>
            <w:gridSpan w:val="2"/>
          </w:tcPr>
          <w:p w14:paraId="743401C9" w14:textId="77777777" w:rsidR="00883909" w:rsidRPr="003D224B" w:rsidRDefault="00883909" w:rsidP="00883909">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10.1.1 Tiekėjo prisiimtų įsipareigojimų už Sutartyje nustatytą Sutarties kainą / įkainius vykdymas;</w:t>
            </w:r>
          </w:p>
          <w:p w14:paraId="0A357781" w14:textId="77777777" w:rsidR="00883909" w:rsidRPr="003D224B" w:rsidRDefault="00883909" w:rsidP="00883909">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10.1.2. Sutartyje nustatytų Prekių tiekimo terminų laikymasis;</w:t>
            </w:r>
          </w:p>
          <w:p w14:paraId="40365087" w14:textId="77777777" w:rsidR="00883909" w:rsidRPr="003D224B" w:rsidRDefault="00883909" w:rsidP="00883909">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10.1.3. Priskaičiuotų netesybų mokėjimas;</w:t>
            </w:r>
          </w:p>
          <w:p w14:paraId="7EBC1B83" w14:textId="77777777" w:rsidR="00883909" w:rsidRPr="003D224B" w:rsidRDefault="00883909" w:rsidP="00883909">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10.1.4. Sutartyje ir (ar) Įstatymuose nustatytus reikalavimus atitinkančių Prekių pristatymas;</w:t>
            </w:r>
          </w:p>
          <w:p w14:paraId="117873F1" w14:textId="77777777" w:rsidR="00883909" w:rsidRPr="003D224B" w:rsidRDefault="00883909" w:rsidP="00883909">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10.1.5. Tiekėjo kvalifikacija visą Sutarties galiojimo laikotarpį privalo atitikti pirkimo dokumentuose nustatytus Sutarties tinkamam vykdymui būtinus reikalavimus;</w:t>
            </w:r>
          </w:p>
          <w:p w14:paraId="5504A80F" w14:textId="0F8DAC47" w:rsidR="00883909" w:rsidRPr="003D224B" w:rsidRDefault="00883909" w:rsidP="00883909">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color w:val="000000"/>
                <w:lang w:val="lt-LT"/>
                <w14:ligatures w14:val="none"/>
              </w:rPr>
              <w:t>10.1.6. Sutarties nuostatų, reglamentuojančių aplinkosauginius reikalavimus, laikymasis;</w:t>
            </w:r>
          </w:p>
          <w:p w14:paraId="2EB03A8A" w14:textId="77777777" w:rsidR="00883909" w:rsidRPr="003D224B" w:rsidRDefault="00883909" w:rsidP="00883909">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10.1.7. Sutarties nuostatų, reglamentuojančių konkurenciją, intelektinės nuosavybės ar konfidencialios informacijos valdymą, laikymasis;</w:t>
            </w:r>
          </w:p>
          <w:p w14:paraId="26E80DD3" w14:textId="6FB269C5" w:rsidR="00883909" w:rsidRPr="003D224B" w:rsidRDefault="00883909" w:rsidP="00883909">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10.1.8. Bendrųjų sąlygų nuostatų dėl Sutarties vykdymui pasitelkiamų naujų subtiekėjų ir (ar specialistų) / esamų subtiekėjų ir (ar) specialistų keitimo, laikymasis.</w:t>
            </w:r>
          </w:p>
        </w:tc>
      </w:tr>
      <w:tr w:rsidR="00883909" w:rsidRPr="00503551" w14:paraId="02F1E2B9" w14:textId="77777777" w:rsidTr="00707317">
        <w:trPr>
          <w:trHeight w:val="300"/>
        </w:trPr>
        <w:tc>
          <w:tcPr>
            <w:tcW w:w="3012" w:type="dxa"/>
            <w:gridSpan w:val="2"/>
          </w:tcPr>
          <w:p w14:paraId="0B37675F" w14:textId="2E3681D0" w:rsidR="00883909" w:rsidRPr="003D224B" w:rsidRDefault="00883909" w:rsidP="00883909">
            <w:pPr>
              <w:spacing w:after="0" w:line="240" w:lineRule="auto"/>
              <w:rPr>
                <w:rFonts w:ascii="Times New Roman" w:eastAsia="Times New Roman" w:hAnsi="Times New Roman" w:cs="Times New Roman"/>
                <w:b/>
                <w:bCs/>
                <w:kern w:val="0"/>
                <w:lang w:val="lt-LT"/>
                <w14:ligatures w14:val="none"/>
              </w:rPr>
            </w:pPr>
            <w:r w:rsidRPr="003D224B">
              <w:rPr>
                <w:rFonts w:ascii="Times New Roman" w:eastAsia="Times New Roman" w:hAnsi="Times New Roman" w:cs="Times New Roman"/>
                <w:b/>
                <w:bCs/>
                <w:lang w:val="lt-LT"/>
                <w14:ligatures w14:val="none"/>
              </w:rPr>
              <w:t>10.2. Dideli arba nuolatiniai esminės Sutarties sąlygos vykdymo trūkumai</w:t>
            </w:r>
          </w:p>
        </w:tc>
        <w:tc>
          <w:tcPr>
            <w:tcW w:w="7048" w:type="dxa"/>
            <w:gridSpan w:val="2"/>
          </w:tcPr>
          <w:p w14:paraId="637B64DB" w14:textId="77777777" w:rsidR="00883909" w:rsidRPr="00B87147" w:rsidRDefault="00883909" w:rsidP="00883909">
            <w:pPr>
              <w:spacing w:after="0" w:line="240" w:lineRule="auto"/>
              <w:jc w:val="both"/>
              <w:rPr>
                <w:rFonts w:ascii="Times New Roman" w:eastAsia="Times New Roman" w:hAnsi="Times New Roman" w:cs="Times New Roman"/>
                <w:color w:val="000000" w:themeColor="text1"/>
                <w:lang w:val="lt-LT"/>
                <w14:ligatures w14:val="none"/>
              </w:rPr>
            </w:pPr>
            <w:r w:rsidRPr="00B87147">
              <w:rPr>
                <w:rFonts w:ascii="Times New Roman" w:eastAsia="Times New Roman" w:hAnsi="Times New Roman" w:cs="Times New Roman"/>
                <w:color w:val="000000" w:themeColor="text1"/>
                <w:lang w:val="lt-LT"/>
                <w14:ligatures w14:val="none"/>
              </w:rPr>
              <w:t>12.2.1.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0FD90ACA" w14:textId="1884B8C5" w:rsidR="00883909" w:rsidRPr="00B87147" w:rsidRDefault="00883909" w:rsidP="00883909">
            <w:pPr>
              <w:spacing w:after="0" w:line="257" w:lineRule="auto"/>
              <w:jc w:val="both"/>
              <w:rPr>
                <w:rFonts w:ascii="Times New Roman" w:eastAsia="Arial" w:hAnsi="Times New Roman" w:cs="Times New Roman"/>
                <w:color w:val="000000" w:themeColor="text1"/>
                <w:lang w:val="lt"/>
                <w14:ligatures w14:val="none"/>
              </w:rPr>
            </w:pPr>
            <w:r w:rsidRPr="00B87147">
              <w:rPr>
                <w:rFonts w:ascii="Times New Roman" w:eastAsia="Arial" w:hAnsi="Times New Roman" w:cs="Times New Roman"/>
                <w:color w:val="000000" w:themeColor="text1"/>
                <w:lang w:val="lt"/>
                <w14:ligatures w14:val="none"/>
              </w:rPr>
              <w:t xml:space="preserve">12.2.2. Tiekėjas vėluoja pristatyti Prekes, </w:t>
            </w:r>
            <w:r>
              <w:rPr>
                <w:rFonts w:ascii="Times New Roman" w:eastAsia="Times New Roman" w:hAnsi="Times New Roman" w:cs="Times New Roman"/>
                <w:color w:val="000000"/>
                <w:kern w:val="0"/>
                <w:lang w:val="lt-LT"/>
                <w14:ligatures w14:val="none"/>
              </w:rPr>
              <w:t>atlikti remontinį keitimą (jei taikoma pagal Techninės specifikacijos nuostatas)</w:t>
            </w:r>
            <w:r w:rsidRPr="00B87147">
              <w:rPr>
                <w:rFonts w:ascii="Times New Roman" w:eastAsia="Times New Roman" w:hAnsi="Times New Roman" w:cs="Times New Roman"/>
                <w:color w:val="000000" w:themeColor="text1"/>
                <w:kern w:val="0"/>
                <w:lang w:val="lt-LT"/>
                <w14:ligatures w14:val="none"/>
              </w:rPr>
              <w:t xml:space="preserve"> pagal Lietuvos Respublikoje galiojančius teisės aktus, </w:t>
            </w:r>
            <w:r w:rsidRPr="00B87147">
              <w:rPr>
                <w:rFonts w:ascii="Times New Roman" w:eastAsia="Times New Roman" w:hAnsi="Times New Roman" w:cs="Times New Roman"/>
                <w:color w:val="000000" w:themeColor="text1"/>
                <w:lang w:val="lt-LT"/>
                <w14:ligatures w14:val="none"/>
              </w:rPr>
              <w:t xml:space="preserve"> </w:t>
            </w:r>
            <w:r w:rsidRPr="00B87147">
              <w:rPr>
                <w:rFonts w:ascii="Times New Roman" w:eastAsia="Arial" w:hAnsi="Times New Roman" w:cs="Times New Roman"/>
                <w:color w:val="000000" w:themeColor="text1"/>
                <w:lang w:val="lt"/>
                <w14:ligatures w14:val="none"/>
              </w:rPr>
              <w:t>daugiau nei 15 (penkiolika) dienų;</w:t>
            </w:r>
          </w:p>
          <w:p w14:paraId="147FAA12" w14:textId="77777777" w:rsidR="00883909" w:rsidRPr="00B87147" w:rsidRDefault="00883909" w:rsidP="00883909">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lang w:val="lt"/>
                <w14:ligatures w14:val="none"/>
              </w:rPr>
            </w:pPr>
            <w:r w:rsidRPr="00B87147">
              <w:rPr>
                <w:rFonts w:ascii="Times New Roman" w:eastAsia="Arial" w:hAnsi="Times New Roman" w:cs="Times New Roman"/>
                <w:color w:val="000000" w:themeColor="text1"/>
                <w:lang w:val="lt"/>
                <w14:ligatures w14:val="none"/>
              </w:rPr>
              <w:t>12.2.3.  Tiekėjas pristato Prekes, kurios neatitinka Sutartyje ir (ar) Įstatymuose nustatytų reikalavimų Prekėms ir per 1</w:t>
            </w:r>
            <w:r w:rsidRPr="00B87147">
              <w:rPr>
                <w:rFonts w:ascii="Times New Roman" w:eastAsia="Times New Roman" w:hAnsi="Times New Roman" w:cs="Times New Roman"/>
                <w:color w:val="000000" w:themeColor="text1"/>
                <w:lang w:val="lt-LT"/>
                <w14:ligatures w14:val="none"/>
              </w:rPr>
              <w:t>0 (dešimt) dienų neištaiso pažeidimo</w:t>
            </w:r>
            <w:r w:rsidRPr="00B87147">
              <w:rPr>
                <w:rFonts w:ascii="Times New Roman" w:eastAsia="Arial" w:hAnsi="Times New Roman" w:cs="Times New Roman"/>
                <w:color w:val="000000" w:themeColor="text1"/>
                <w:lang w:val="lt"/>
                <w14:ligatures w14:val="none"/>
              </w:rPr>
              <w:t>;</w:t>
            </w:r>
          </w:p>
          <w:p w14:paraId="00AC4158" w14:textId="77777777" w:rsidR="00883909" w:rsidRPr="00B87147" w:rsidRDefault="00883909" w:rsidP="00883909">
            <w:pPr>
              <w:spacing w:after="0" w:line="240" w:lineRule="auto"/>
              <w:jc w:val="both"/>
              <w:rPr>
                <w:rFonts w:ascii="Times New Roman" w:eastAsia="Times New Roman" w:hAnsi="Times New Roman" w:cs="Times New Roman"/>
                <w:lang w:val="lt-LT"/>
                <w14:ligatures w14:val="none"/>
              </w:rPr>
            </w:pPr>
            <w:r w:rsidRPr="00B87147">
              <w:rPr>
                <w:rFonts w:ascii="Times New Roman" w:eastAsia="Times New Roman" w:hAnsi="Times New Roman" w:cs="Times New Roman"/>
                <w:lang w:val="lt-LT"/>
                <w14:ligatures w14:val="none"/>
              </w:rPr>
              <w:t>10.2.4. Tiekėjas pažeidžia Bendrųjų sąlygų nuostatas, reglamentuojančias konkurenciją, intelektinės nuosavybės ar konfidencialios informacijos valdymą;</w:t>
            </w:r>
          </w:p>
          <w:p w14:paraId="67856148" w14:textId="3E2463DB" w:rsidR="00883909" w:rsidRPr="003D224B" w:rsidRDefault="00883909" w:rsidP="00883909">
            <w:pPr>
              <w:spacing w:after="0" w:line="240" w:lineRule="auto"/>
              <w:jc w:val="both"/>
              <w:rPr>
                <w:rFonts w:ascii="Times New Roman" w:eastAsia="Times New Roman" w:hAnsi="Times New Roman" w:cs="Times New Roman"/>
                <w:color w:val="000000"/>
                <w:lang w:val="lt-LT"/>
                <w14:ligatures w14:val="none"/>
              </w:rPr>
            </w:pPr>
            <w:r w:rsidRPr="00B87147">
              <w:rPr>
                <w:rFonts w:ascii="Times New Roman" w:eastAsia="Times New Roman" w:hAnsi="Times New Roman" w:cs="Times New Roman"/>
                <w:lang w:val="lt-LT"/>
                <w14:ligatures w14:val="none"/>
              </w:rPr>
              <w:t>10.2.5. Tiekėjas pažeidžia Bendrųjų sąlygų nuostatas dėl Sutarties vykdymui pasitelkiamų naujų subtiekėjų ir (ar specialistų) / esamų subtiekėjų ir (ar) specialistų keitimo.</w:t>
            </w:r>
          </w:p>
        </w:tc>
      </w:tr>
      <w:tr w:rsidR="00883909" w:rsidRPr="003D224B" w14:paraId="75D65A87" w14:textId="77777777" w:rsidTr="00707317">
        <w:trPr>
          <w:trHeight w:val="300"/>
        </w:trPr>
        <w:tc>
          <w:tcPr>
            <w:tcW w:w="10060" w:type="dxa"/>
            <w:gridSpan w:val="4"/>
          </w:tcPr>
          <w:p w14:paraId="287D9BFF" w14:textId="1FDCD428" w:rsidR="00883909" w:rsidRPr="003D224B" w:rsidRDefault="00883909" w:rsidP="00883909">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11. SUTARTIES GALIOJIMAS IR KEITIMAS</w:t>
            </w:r>
          </w:p>
        </w:tc>
      </w:tr>
      <w:tr w:rsidR="00883909" w:rsidRPr="00503551" w14:paraId="7B8AD0F1" w14:textId="77777777" w:rsidTr="00707317">
        <w:trPr>
          <w:trHeight w:val="300"/>
        </w:trPr>
        <w:tc>
          <w:tcPr>
            <w:tcW w:w="3012" w:type="dxa"/>
            <w:gridSpan w:val="2"/>
          </w:tcPr>
          <w:p w14:paraId="3B5BE587" w14:textId="7534E254"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11.1. Sutarties sudarymas ir įsigaliojimas</w:t>
            </w:r>
          </w:p>
        </w:tc>
        <w:tc>
          <w:tcPr>
            <w:tcW w:w="7048" w:type="dxa"/>
            <w:gridSpan w:val="2"/>
          </w:tcPr>
          <w:p w14:paraId="7AD373AE" w14:textId="77777777" w:rsidR="00883909" w:rsidRPr="003D224B" w:rsidRDefault="00883909" w:rsidP="00883909">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Ši Sutartis laikoma sudaryta ir įsigalioja nuo Sutarties pasirašymo dienos (antrosios Šalies pasirašymo dieną).</w:t>
            </w:r>
          </w:p>
          <w:p w14:paraId="2DD5BB9A" w14:textId="5AE77209" w:rsidR="00883909" w:rsidRPr="003D224B" w:rsidRDefault="00883909" w:rsidP="00883909">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lastRenderedPageBreak/>
              <w:t xml:space="preserve">Sutartis galioja iki visiško prievolių įvykdymo (kol bus išnaudota Pradinės Sutarties vertė, bet jos terminas negali būti ilgesnis kaip </w:t>
            </w:r>
            <w:r w:rsidRPr="003D224B">
              <w:rPr>
                <w:rFonts w:ascii="Times New Roman" w:eastAsia="Times New Roman" w:hAnsi="Times New Roman" w:cs="Times New Roman"/>
                <w:b/>
                <w:bCs/>
                <w:lang w:val="lt-LT"/>
                <w14:ligatures w14:val="none"/>
              </w:rPr>
              <w:t xml:space="preserve">7 </w:t>
            </w:r>
            <w:r w:rsidRPr="003D224B">
              <w:rPr>
                <w:rFonts w:ascii="Times New Roman" w:eastAsia="Times New Roman" w:hAnsi="Times New Roman" w:cs="Times New Roman"/>
                <w:b/>
                <w:lang w:val="lt-LT"/>
                <w14:ligatures w14:val="none"/>
              </w:rPr>
              <w:t xml:space="preserve">(septyni) </w:t>
            </w:r>
            <w:r w:rsidRPr="003D224B">
              <w:rPr>
                <w:rFonts w:ascii="Times New Roman" w:eastAsia="Times New Roman" w:hAnsi="Times New Roman" w:cs="Times New Roman"/>
                <w:lang w:val="lt-LT"/>
                <w14:ligatures w14:val="none"/>
              </w:rPr>
              <w:t>mėnesiai (įskaičiuotas atsiskaitymas tarp Šalių pagal Sutarties 5.5 punktą). Sutarties vykdymo trukmė (prekių tiekimo terminas) – 5 (penki) mėnesiai, atsiskaitymo terminas 2 (du) mėnesiai.</w:t>
            </w:r>
          </w:p>
        </w:tc>
      </w:tr>
      <w:tr w:rsidR="00883909" w:rsidRPr="003D224B" w14:paraId="18F2137E" w14:textId="77777777" w:rsidTr="00707317">
        <w:trPr>
          <w:trHeight w:val="300"/>
        </w:trPr>
        <w:tc>
          <w:tcPr>
            <w:tcW w:w="3012" w:type="dxa"/>
            <w:gridSpan w:val="2"/>
          </w:tcPr>
          <w:p w14:paraId="177EB121" w14:textId="43C2F576"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lastRenderedPageBreak/>
              <w:t>11.2. Sutarties galiojimo termino pratęsimas</w:t>
            </w:r>
          </w:p>
        </w:tc>
        <w:tc>
          <w:tcPr>
            <w:tcW w:w="7048" w:type="dxa"/>
            <w:gridSpan w:val="2"/>
          </w:tcPr>
          <w:p w14:paraId="725DF0F6" w14:textId="2F7FE41B" w:rsidR="00883909" w:rsidRPr="003D224B" w:rsidRDefault="00883909" w:rsidP="00883909">
            <w:pPr>
              <w:spacing w:after="0" w:line="240" w:lineRule="auto"/>
              <w:rPr>
                <w:rFonts w:ascii="Times New Roman" w:eastAsia="Times New Roman" w:hAnsi="Times New Roman" w:cs="Times New Roman"/>
                <w:lang w:val="lt-LT"/>
                <w14:ligatures w14:val="none"/>
              </w:rPr>
            </w:pPr>
            <w:r w:rsidRPr="003D224B">
              <w:rPr>
                <w:rFonts w:ascii="Times New Roman" w:hAnsi="Times New Roman" w:cs="Times New Roman"/>
                <w:lang w:val="lt-LT"/>
              </w:rPr>
              <w:t>Netaikoma</w:t>
            </w:r>
          </w:p>
        </w:tc>
      </w:tr>
      <w:tr w:rsidR="00883909" w:rsidRPr="003D224B" w14:paraId="21946B9D" w14:textId="77777777" w:rsidTr="00707317">
        <w:trPr>
          <w:trHeight w:val="300"/>
        </w:trPr>
        <w:tc>
          <w:tcPr>
            <w:tcW w:w="10060" w:type="dxa"/>
            <w:gridSpan w:val="4"/>
          </w:tcPr>
          <w:p w14:paraId="19E281A6" w14:textId="6B7F7521" w:rsidR="00883909" w:rsidRPr="003D224B" w:rsidRDefault="00883909" w:rsidP="00883909">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12. SUTARTIES NUTRAUKIMAS</w:t>
            </w:r>
          </w:p>
        </w:tc>
      </w:tr>
      <w:tr w:rsidR="00883909" w:rsidRPr="00503551" w14:paraId="67761183" w14:textId="77777777" w:rsidTr="00707317">
        <w:trPr>
          <w:trHeight w:val="300"/>
        </w:trPr>
        <w:tc>
          <w:tcPr>
            <w:tcW w:w="2830" w:type="dxa"/>
          </w:tcPr>
          <w:p w14:paraId="55F12340" w14:textId="657A763C"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12.1. Sutarties nutraukimo pagrindai</w:t>
            </w:r>
          </w:p>
        </w:tc>
        <w:tc>
          <w:tcPr>
            <w:tcW w:w="7230" w:type="dxa"/>
            <w:gridSpan w:val="3"/>
          </w:tcPr>
          <w:p w14:paraId="1EE23774" w14:textId="77777777" w:rsidR="00883909" w:rsidRPr="003D224B" w:rsidRDefault="00883909" w:rsidP="00883909">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Sutartis gali būti nutraukiama rašytiniu Šalių susitarimu arba vienašališkai, Bendrosiose sąlygose nustatyta tvarka.</w:t>
            </w:r>
          </w:p>
        </w:tc>
      </w:tr>
      <w:tr w:rsidR="00883909" w:rsidRPr="00503551" w14:paraId="706CE06D" w14:textId="77777777" w:rsidTr="00707317">
        <w:trPr>
          <w:trHeight w:val="300"/>
        </w:trPr>
        <w:tc>
          <w:tcPr>
            <w:tcW w:w="2830" w:type="dxa"/>
          </w:tcPr>
          <w:p w14:paraId="378ACD85" w14:textId="77777777"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11.2. Esminiai Sutarties pažeidimai</w:t>
            </w:r>
          </w:p>
          <w:p w14:paraId="62FB359D" w14:textId="77777777" w:rsidR="00883909" w:rsidRPr="003D224B" w:rsidRDefault="00883909" w:rsidP="00883909">
            <w:pPr>
              <w:spacing w:after="0" w:line="240" w:lineRule="auto"/>
              <w:rPr>
                <w:rFonts w:ascii="Times New Roman" w:eastAsia="Times New Roman" w:hAnsi="Times New Roman" w:cs="Times New Roman"/>
                <w:b/>
                <w:bCs/>
                <w:lang w:val="lt-LT"/>
                <w14:ligatures w14:val="none"/>
              </w:rPr>
            </w:pPr>
          </w:p>
        </w:tc>
        <w:tc>
          <w:tcPr>
            <w:tcW w:w="7230" w:type="dxa"/>
            <w:gridSpan w:val="3"/>
          </w:tcPr>
          <w:p w14:paraId="0C33B3A3" w14:textId="77777777" w:rsidR="00883909" w:rsidRPr="00B87147" w:rsidRDefault="00883909" w:rsidP="00883909">
            <w:pPr>
              <w:spacing w:after="0" w:line="240" w:lineRule="auto"/>
              <w:jc w:val="both"/>
              <w:rPr>
                <w:rFonts w:ascii="Times New Roman" w:eastAsia="Times New Roman" w:hAnsi="Times New Roman" w:cs="Times New Roman"/>
                <w:color w:val="000000" w:themeColor="text1"/>
                <w:lang w:val="lt-LT"/>
                <w14:ligatures w14:val="none"/>
              </w:rPr>
            </w:pPr>
            <w:r w:rsidRPr="00B87147">
              <w:rPr>
                <w:rFonts w:ascii="Times New Roman" w:eastAsia="Times New Roman" w:hAnsi="Times New Roman" w:cs="Times New Roman"/>
                <w:color w:val="000000" w:themeColor="text1"/>
                <w:lang w:val="lt-LT"/>
                <w14:ligatures w14:val="none"/>
              </w:rPr>
              <w:t>12.2.1. Tiekėjas nevykdo prisiimtų įsipareigojimų už Sutartyje nustatytą Sutarties kainą;</w:t>
            </w:r>
          </w:p>
          <w:p w14:paraId="367F39E6" w14:textId="77777777" w:rsidR="00883909" w:rsidRPr="00B87147" w:rsidRDefault="00883909" w:rsidP="00883909">
            <w:pPr>
              <w:spacing w:after="0" w:line="240" w:lineRule="auto"/>
              <w:jc w:val="both"/>
              <w:rPr>
                <w:rFonts w:ascii="Times New Roman" w:eastAsia="Times New Roman" w:hAnsi="Times New Roman" w:cs="Times New Roman"/>
                <w:color w:val="000000" w:themeColor="text1"/>
                <w:lang w:val="lt-LT"/>
                <w14:ligatures w14:val="none"/>
              </w:rPr>
            </w:pPr>
            <w:r w:rsidRPr="00B87147">
              <w:rPr>
                <w:rFonts w:ascii="Times New Roman" w:eastAsia="Times New Roman" w:hAnsi="Times New Roman" w:cs="Times New Roman"/>
                <w:color w:val="000000" w:themeColor="text1"/>
                <w:lang w:val="lt-LT"/>
                <w14:ligatures w14:val="none"/>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(dvidešimt) dienų neištaiso pažeidimų;</w:t>
            </w:r>
          </w:p>
          <w:p w14:paraId="49DD038C" w14:textId="59E1D0BA" w:rsidR="00883909" w:rsidRPr="00B87147" w:rsidRDefault="00883909" w:rsidP="00883909">
            <w:pPr>
              <w:spacing w:after="0" w:line="257" w:lineRule="auto"/>
              <w:jc w:val="both"/>
              <w:rPr>
                <w:rFonts w:ascii="Times New Roman" w:eastAsia="Arial" w:hAnsi="Times New Roman" w:cs="Times New Roman"/>
                <w:color w:val="000000" w:themeColor="text1"/>
                <w:lang w:val="lt"/>
                <w14:ligatures w14:val="none"/>
              </w:rPr>
            </w:pPr>
            <w:r w:rsidRPr="00B87147">
              <w:rPr>
                <w:rFonts w:ascii="Times New Roman" w:eastAsia="Arial" w:hAnsi="Times New Roman" w:cs="Times New Roman"/>
                <w:color w:val="000000" w:themeColor="text1"/>
                <w:lang w:val="lt"/>
                <w14:ligatures w14:val="none"/>
              </w:rPr>
              <w:t xml:space="preserve">12.2.3. Tiekėjas vėluoja pristatyti Prekes, </w:t>
            </w:r>
            <w:r>
              <w:rPr>
                <w:rFonts w:ascii="Times New Roman" w:eastAsia="Times New Roman" w:hAnsi="Times New Roman" w:cs="Times New Roman"/>
                <w:color w:val="000000"/>
                <w:kern w:val="0"/>
                <w:lang w:val="lt-LT"/>
                <w14:ligatures w14:val="none"/>
              </w:rPr>
              <w:t>atlikti remontinį keitimą (jei taikoma pagal Techninės specifikacijos nuostatas)</w:t>
            </w:r>
            <w:r w:rsidRPr="00B87147">
              <w:rPr>
                <w:rFonts w:ascii="Times New Roman" w:eastAsia="Arial" w:hAnsi="Times New Roman" w:cs="Times New Roman"/>
                <w:color w:val="000000" w:themeColor="text1"/>
                <w:lang w:val="lt"/>
                <w14:ligatures w14:val="none"/>
              </w:rPr>
              <w:t xml:space="preserve"> daugiau nei 30 (trisdešimt) dienų;</w:t>
            </w:r>
          </w:p>
          <w:p w14:paraId="3EDDE747" w14:textId="77777777" w:rsidR="00883909" w:rsidRPr="00B87147" w:rsidRDefault="00883909" w:rsidP="00883909">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lang w:val="lt"/>
                <w14:ligatures w14:val="none"/>
              </w:rPr>
            </w:pPr>
            <w:r w:rsidRPr="00B87147">
              <w:rPr>
                <w:rFonts w:ascii="Times New Roman" w:eastAsia="Arial" w:hAnsi="Times New Roman" w:cs="Times New Roman"/>
                <w:color w:val="000000" w:themeColor="text1"/>
                <w:lang w:val="lt"/>
                <w14:ligatures w14:val="none"/>
              </w:rPr>
              <w:t>12.2.4.  Tiekėjas pažeidžia Prekių pristatymo terminus ir priskaičiuotų netesybų už vėlavimą suma viršija 10 (dešimt) proc. Pradinės sutarties vertės;</w:t>
            </w:r>
          </w:p>
          <w:p w14:paraId="61FE6B54" w14:textId="77777777" w:rsidR="00883909" w:rsidRPr="00B87147" w:rsidRDefault="00883909" w:rsidP="00883909">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lang w:val="lt"/>
                <w14:ligatures w14:val="none"/>
              </w:rPr>
            </w:pPr>
            <w:r w:rsidRPr="00B87147">
              <w:rPr>
                <w:rFonts w:ascii="Times New Roman" w:eastAsia="Arial" w:hAnsi="Times New Roman" w:cs="Times New Roman"/>
                <w:color w:val="000000" w:themeColor="text1"/>
                <w:lang w:val="lt"/>
                <w14:ligatures w14:val="none"/>
              </w:rPr>
              <w:t xml:space="preserve">12.2.5.  Tiekėjas pristato Prekes, kurios neatitinka Sutartyje ir (ar) Įstatymuose nustatytų reikalavimų Prekėms ir per </w:t>
            </w:r>
            <w:r w:rsidRPr="00B87147">
              <w:rPr>
                <w:rFonts w:ascii="Times New Roman" w:eastAsia="Times New Roman" w:hAnsi="Times New Roman" w:cs="Times New Roman"/>
                <w:color w:val="000000" w:themeColor="text1"/>
                <w:lang w:val="lt-LT"/>
                <w14:ligatures w14:val="none"/>
              </w:rPr>
              <w:t>20 (dvidešimt) dienų neištaiso pažeidimo</w:t>
            </w:r>
            <w:r w:rsidRPr="00B87147">
              <w:rPr>
                <w:rFonts w:ascii="Times New Roman" w:eastAsia="Arial" w:hAnsi="Times New Roman" w:cs="Times New Roman"/>
                <w:color w:val="000000" w:themeColor="text1"/>
                <w:lang w:val="lt"/>
                <w14:ligatures w14:val="none"/>
              </w:rPr>
              <w:t>;</w:t>
            </w:r>
          </w:p>
          <w:p w14:paraId="78685BDD" w14:textId="77777777" w:rsidR="00883909" w:rsidRPr="00B87147" w:rsidRDefault="00883909" w:rsidP="00883909">
            <w:pPr>
              <w:spacing w:after="0" w:line="240" w:lineRule="auto"/>
              <w:jc w:val="both"/>
              <w:rPr>
                <w:rFonts w:ascii="Times New Roman" w:eastAsia="Times New Roman" w:hAnsi="Times New Roman" w:cs="Times New Roman"/>
                <w:lang w:val="lt-LT"/>
                <w14:ligatures w14:val="none"/>
              </w:rPr>
            </w:pPr>
            <w:r w:rsidRPr="00B87147">
              <w:rPr>
                <w:rFonts w:ascii="Times New Roman" w:eastAsia="Arial" w:hAnsi="Times New Roman" w:cs="Times New Roman"/>
                <w:color w:val="000000" w:themeColor="text1"/>
                <w:lang w:val="lt"/>
                <w14:ligatures w14:val="none"/>
              </w:rPr>
              <w:t>12.2.6.</w:t>
            </w:r>
            <w:r w:rsidRPr="00B87147">
              <w:rPr>
                <w:rFonts w:ascii="Times New Roman" w:eastAsia="Times New Roman" w:hAnsi="Times New Roman" w:cs="Times New Roman"/>
                <w:lang w:val="lt-LT"/>
                <w14:ligatures w14:val="none"/>
              </w:rPr>
              <w:t>Teikėjas pažeidžia šios Sutarties nuostatas, reglamentuojančias aplinkosauginių reikalavimų laikymąsi</w:t>
            </w:r>
            <w:r w:rsidRPr="00B87147">
              <w:rPr>
                <w:rFonts w:ascii="Times New Roman" w:eastAsia="Arial" w:hAnsi="Times New Roman" w:cs="Times New Roman"/>
                <w:color w:val="000000" w:themeColor="text1"/>
                <w:lang w:val="lt"/>
                <w14:ligatures w14:val="none"/>
              </w:rPr>
              <w:t xml:space="preserve"> ir per 2</w:t>
            </w:r>
            <w:r w:rsidRPr="00B87147">
              <w:rPr>
                <w:rFonts w:ascii="Times New Roman" w:eastAsia="Times New Roman" w:hAnsi="Times New Roman" w:cs="Times New Roman"/>
                <w:color w:val="000000" w:themeColor="text1"/>
                <w:lang w:val="lt-LT"/>
                <w14:ligatures w14:val="none"/>
              </w:rPr>
              <w:t>0 (dvidešimt) dienų neištaiso pažeidimo</w:t>
            </w:r>
            <w:r w:rsidRPr="00B87147">
              <w:rPr>
                <w:rFonts w:ascii="Times New Roman" w:eastAsia="Arial" w:hAnsi="Times New Roman" w:cs="Times New Roman"/>
                <w:color w:val="000000" w:themeColor="text1"/>
                <w:lang w:val="lt"/>
                <w14:ligatures w14:val="none"/>
              </w:rPr>
              <w:t>;</w:t>
            </w:r>
          </w:p>
          <w:p w14:paraId="56993222" w14:textId="77777777" w:rsidR="00883909" w:rsidRPr="00B87147" w:rsidRDefault="00883909" w:rsidP="00883909">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lang w:val="lt"/>
                <w14:ligatures w14:val="none"/>
              </w:rPr>
            </w:pPr>
            <w:r w:rsidRPr="00B87147">
              <w:rPr>
                <w:rFonts w:ascii="Times New Roman" w:eastAsia="Arial" w:hAnsi="Times New Roman" w:cs="Times New Roman"/>
                <w:color w:val="000000" w:themeColor="text1"/>
                <w:lang w:val="lt"/>
                <w14:ligatures w14:val="none"/>
              </w:rPr>
              <w:t>12.2.7. Tiekėjo kvalifikacija tapo nebeatitinkančia pirkimo dokumentuose nustatytų Sutarties tinkamam vykdymui būtinų reikalavimų ir šie neatitikimai nebuvo ištaisyti per 14 (keturiolika) dienų nuo kvalifikacijos tapimo neatitinkančia dienos;</w:t>
            </w:r>
          </w:p>
          <w:p w14:paraId="4E251E23" w14:textId="77777777" w:rsidR="00883909" w:rsidRPr="00B87147" w:rsidRDefault="00883909" w:rsidP="00883909">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lang w:val="lt"/>
                <w14:ligatures w14:val="none"/>
              </w:rPr>
            </w:pPr>
            <w:r w:rsidRPr="00B87147">
              <w:rPr>
                <w:rFonts w:ascii="Times New Roman" w:eastAsia="Arial" w:hAnsi="Times New Roman" w:cs="Times New Roman"/>
                <w:color w:val="000000" w:themeColor="text1"/>
                <w:lang w:val="lt"/>
                <w14:ligatures w14:val="none"/>
              </w:rPr>
              <w:t>12.2.8.Tiekėjas pakartotinai pažeidžia šios Sutarties nuostatas, reglamentuojančias konkurenciją, intelektinės nuosavybės ar konfidencialios informacijos valdymą;</w:t>
            </w:r>
          </w:p>
          <w:p w14:paraId="0780BA04" w14:textId="4E5CF26C" w:rsidR="00883909" w:rsidRPr="003D224B" w:rsidRDefault="00883909" w:rsidP="00883909">
            <w:pPr>
              <w:tabs>
                <w:tab w:val="left" w:pos="567"/>
                <w:tab w:val="left" w:pos="851"/>
                <w:tab w:val="left" w:pos="992"/>
                <w:tab w:val="left" w:pos="1134"/>
              </w:tabs>
              <w:spacing w:after="0" w:line="240" w:lineRule="auto"/>
              <w:jc w:val="both"/>
              <w:rPr>
                <w:rFonts w:ascii="Times New Roman" w:eastAsia="Times New Roman" w:hAnsi="Times New Roman" w:cs="Times New Roman"/>
                <w:lang w:val="lt-LT"/>
                <w14:ligatures w14:val="none"/>
              </w:rPr>
            </w:pPr>
            <w:r w:rsidRPr="00B87147">
              <w:rPr>
                <w:rFonts w:ascii="Times New Roman" w:eastAsia="Arial" w:hAnsi="Times New Roman" w:cs="Times New Roman"/>
                <w:color w:val="000000" w:themeColor="text1"/>
                <w:lang w:val="lt"/>
                <w14:ligatures w14:val="none"/>
              </w:rPr>
              <w:t>12.2.9. Tiekėjas pakartotinai pažeidžia Bendrųjų sąlygų nuostatas dėl Sutarties vykdymui pasitelkiamų naujų subtiekėjų ir (ar specialistų) / esamų subtiekėjų ir (ar) specialistų keitimo.</w:t>
            </w:r>
          </w:p>
        </w:tc>
      </w:tr>
      <w:tr w:rsidR="00883909" w:rsidRPr="00503551" w14:paraId="12F791B5" w14:textId="77777777" w:rsidTr="00707317">
        <w:trPr>
          <w:trHeight w:val="300"/>
        </w:trPr>
        <w:tc>
          <w:tcPr>
            <w:tcW w:w="10060" w:type="dxa"/>
            <w:gridSpan w:val="4"/>
          </w:tcPr>
          <w:p w14:paraId="1BEA9F8C" w14:textId="52ECC8E4" w:rsidR="00883909" w:rsidRPr="003D224B" w:rsidRDefault="00883909" w:rsidP="00883909">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b/>
                <w:bCs/>
                <w:lang w:val="lt-LT"/>
                <w14:ligatures w14:val="none"/>
              </w:rPr>
              <w:t xml:space="preserve">13. APLINKOSAUGINIAI IR SOCIALINIAI KRITERIJAI </w:t>
            </w:r>
            <w:r w:rsidRPr="003D224B">
              <w:rPr>
                <w:rFonts w:ascii="Times New Roman" w:eastAsia="Times New Roman" w:hAnsi="Times New Roman" w:cs="Times New Roman"/>
                <w:lang w:val="lt-LT"/>
                <w14:ligatures w14:val="none"/>
              </w:rPr>
              <w:t>(taikoma, jeigu aplinkosauginiai ir (arba) socialiniai kriterijai nustatomi kaip Sutarties vykdymo sąlygos)</w:t>
            </w:r>
          </w:p>
        </w:tc>
      </w:tr>
      <w:tr w:rsidR="00883909" w:rsidRPr="00503551" w14:paraId="0836F9E1" w14:textId="77777777" w:rsidTr="00707317">
        <w:trPr>
          <w:trHeight w:val="300"/>
        </w:trPr>
        <w:tc>
          <w:tcPr>
            <w:tcW w:w="2830" w:type="dxa"/>
          </w:tcPr>
          <w:p w14:paraId="3E9D8A0C" w14:textId="7CE7E390"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13.1. Aplinkosauginių kriterijų nustatymo teisinis pagrindas</w:t>
            </w:r>
          </w:p>
        </w:tc>
        <w:tc>
          <w:tcPr>
            <w:tcW w:w="7230" w:type="dxa"/>
            <w:gridSpan w:val="3"/>
          </w:tcPr>
          <w:p w14:paraId="3AF19175" w14:textId="77777777" w:rsidR="00883909" w:rsidRPr="003D224B" w:rsidRDefault="00883909" w:rsidP="00883909">
            <w:pPr>
              <w:spacing w:after="0" w:line="240" w:lineRule="auto"/>
              <w:jc w:val="both"/>
              <w:rPr>
                <w:rFonts w:ascii="Times New Roman" w:eastAsia="Times New Roman" w:hAnsi="Times New Roman" w:cs="Times New Roman"/>
                <w:color w:val="000000"/>
                <w:shd w:val="clear" w:color="auto" w:fill="FFFFFF"/>
                <w:lang w:val="lt-LT"/>
                <w14:ligatures w14:val="none"/>
              </w:rPr>
            </w:pPr>
            <w:r w:rsidRPr="003D224B">
              <w:rPr>
                <w:rFonts w:ascii="Times New Roman" w:eastAsia="Times New Roman" w:hAnsi="Times New Roman" w:cs="Times New Roman"/>
                <w:color w:val="000000"/>
                <w:shd w:val="clear" w:color="auto" w:fill="FFFFFF"/>
                <w:lang w:val="lt-LT"/>
                <w14:ligatures w14:val="none"/>
              </w:rPr>
              <w:t xml:space="preserve">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6149FB69" w14:textId="2A1976E0" w:rsidR="00883909" w:rsidRPr="003D224B" w:rsidRDefault="00883909" w:rsidP="00883909">
            <w:pPr>
              <w:spacing w:after="0" w:line="240" w:lineRule="auto"/>
              <w:jc w:val="both"/>
              <w:rPr>
                <w:rFonts w:ascii="Times New Roman" w:eastAsia="Times New Roman" w:hAnsi="Times New Roman" w:cs="Times New Roman"/>
                <w:color w:val="000000"/>
                <w:shd w:val="clear" w:color="auto" w:fill="FFFFFF"/>
                <w:lang w:val="lt-LT"/>
                <w14:ligatures w14:val="none"/>
              </w:rPr>
            </w:pPr>
            <w:r w:rsidRPr="003D224B">
              <w:rPr>
                <w:rFonts w:ascii="Times New Roman" w:eastAsia="Times New Roman" w:hAnsi="Times New Roman" w:cs="Times New Roman"/>
                <w:color w:val="000000"/>
                <w:shd w:val="clear" w:color="auto" w:fill="FFFFFF"/>
                <w:lang w:val="lt-LT"/>
                <w14:ligatures w14:val="none"/>
              </w:rPr>
              <w:t>13.1.2. Sutarties vykdymo metu tiekėjas turi laikytis 13.1.2.1 punkte nurodytų aplinkosauginių kriterijų, sutarties vykdymo metu perkančioji organizacija turi teisę reikalauti tiekėjo pateikti dokumentus*, įrodančius atitikimą aplinkos apsaugos kriterijams</w:t>
            </w:r>
            <w:r>
              <w:rPr>
                <w:rFonts w:ascii="Times New Roman" w:eastAsia="Times New Roman" w:hAnsi="Times New Roman" w:cs="Times New Roman"/>
                <w:color w:val="000000"/>
                <w:shd w:val="clear" w:color="auto" w:fill="FFFFFF"/>
                <w:lang w:val="lt-LT"/>
                <w14:ligatures w14:val="none"/>
              </w:rPr>
              <w:t>:</w:t>
            </w:r>
          </w:p>
          <w:p w14:paraId="2C781408" w14:textId="2DF248FE" w:rsidR="00883909" w:rsidRPr="003D224B" w:rsidRDefault="00883909" w:rsidP="00883909">
            <w:pPr>
              <w:spacing w:after="0" w:line="240" w:lineRule="auto"/>
              <w:jc w:val="both"/>
              <w:rPr>
                <w:rFonts w:ascii="Times New Roman" w:eastAsia="Times New Roman" w:hAnsi="Times New Roman" w:cs="Times New Roman"/>
                <w:color w:val="000000"/>
                <w:shd w:val="clear" w:color="auto" w:fill="FFFFFF"/>
                <w:lang w:val="lt-LT"/>
                <w14:ligatures w14:val="none"/>
              </w:rPr>
            </w:pPr>
            <w:r w:rsidRPr="003D224B">
              <w:rPr>
                <w:rFonts w:ascii="Times New Roman" w:eastAsia="Times New Roman" w:hAnsi="Times New Roman" w:cs="Times New Roman"/>
                <w:color w:val="000000"/>
                <w:shd w:val="clear" w:color="auto" w:fill="FFFFFF"/>
                <w:lang w:val="lt-LT"/>
                <w14:ligatures w14:val="none"/>
              </w:rPr>
              <w:t xml:space="preserve">13.1.2.1.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w:t>
            </w:r>
            <w:r w:rsidRPr="003D224B">
              <w:rPr>
                <w:rFonts w:ascii="Times New Roman" w:eastAsia="Times New Roman" w:hAnsi="Times New Roman" w:cs="Times New Roman"/>
                <w:color w:val="000000"/>
                <w:shd w:val="clear" w:color="auto" w:fill="FFFFFF"/>
                <w:lang w:val="lt-LT"/>
                <w14:ligatures w14:val="none"/>
              </w:rPr>
              <w:lastRenderedPageBreak/>
              <w:t>LST EN 13432 „Pakuotė. Naudotų pakuočių, numatomų kompostuoti ir biologiškai skaidyti</w:t>
            </w:r>
            <w:r w:rsidRPr="003D224B">
              <w:rPr>
                <w:rFonts w:ascii="Times New Roman" w:eastAsia="Times New Roman" w:hAnsi="Times New Roman" w:cs="Times New Roman"/>
                <w:noProof/>
                <w:color w:val="000000"/>
                <w:shd w:val="clear" w:color="auto" w:fill="FFFFFF"/>
                <w:lang w:val="lt-LT"/>
                <w14:ligatures w14:val="none"/>
              </w:rPr>
              <w:t>, reikalavimai.“, standartas Voluntary Standard for Repulping and Recycling Corrugated Fiberboard Treated to Improve Its Performance in the Presence of Water and Water Vapor, standartas RecyClass ar kitas lygiavertis standartas, arba Aplinkos apsaugos</w:t>
            </w:r>
            <w:r w:rsidRPr="003D224B">
              <w:rPr>
                <w:rFonts w:ascii="Times New Roman" w:eastAsia="Times New Roman" w:hAnsi="Times New Roman" w:cs="Times New Roman"/>
                <w:color w:val="000000"/>
                <w:shd w:val="clear" w:color="auto" w:fill="FFFFFF"/>
                <w:lang w:val="lt-LT"/>
                <w14:ligatures w14:val="none"/>
              </w:rPr>
              <w:t xml:space="preserve">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3CC5B82A" w14:textId="02846D8F" w:rsidR="00883909" w:rsidRPr="003D224B" w:rsidRDefault="00883909" w:rsidP="00883909">
            <w:pPr>
              <w:spacing w:after="0" w:line="240" w:lineRule="auto"/>
              <w:jc w:val="both"/>
              <w:rPr>
                <w:rFonts w:ascii="Times New Roman" w:eastAsia="Times New Roman" w:hAnsi="Times New Roman" w:cs="Times New Roman"/>
                <w:color w:val="000000"/>
                <w:shd w:val="clear" w:color="auto" w:fill="FFFFFF"/>
                <w:lang w:val="lt-LT"/>
                <w14:ligatures w14:val="none"/>
              </w:rPr>
            </w:pPr>
            <w:r w:rsidRPr="003D224B">
              <w:rPr>
                <w:rFonts w:ascii="Times New Roman" w:eastAsia="Times New Roman" w:hAnsi="Times New Roman" w:cs="Times New Roman"/>
                <w:color w:val="000000"/>
                <w:shd w:val="clear" w:color="auto" w:fill="FFFFFF"/>
                <w:lang w:val="lt-LT"/>
                <w14:ligatures w14:val="none"/>
              </w:rPr>
              <w:t>13.1.3.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Tiekėjui</w:t>
            </w:r>
            <w:r w:rsidRPr="00B87147">
              <w:rPr>
                <w:rFonts w:ascii="Times New Roman" w:eastAsia="Arial" w:hAnsi="Times New Roman" w:cs="Times New Roman"/>
                <w:color w:val="000000" w:themeColor="text1"/>
                <w:lang w:val="lt"/>
                <w14:ligatures w14:val="none"/>
              </w:rPr>
              <w:t xml:space="preserve"> per 1</w:t>
            </w:r>
            <w:r w:rsidRPr="00B87147">
              <w:rPr>
                <w:rFonts w:ascii="Times New Roman" w:eastAsia="Times New Roman" w:hAnsi="Times New Roman" w:cs="Times New Roman"/>
                <w:color w:val="000000" w:themeColor="text1"/>
                <w:lang w:val="lt-LT"/>
                <w14:ligatures w14:val="none"/>
              </w:rPr>
              <w:t>0 (dešimt) dienų</w:t>
            </w:r>
            <w:r>
              <w:rPr>
                <w:rFonts w:ascii="Times New Roman" w:eastAsia="Times New Roman" w:hAnsi="Times New Roman" w:cs="Times New Roman"/>
                <w:color w:val="000000" w:themeColor="text1"/>
                <w:lang w:val="lt-LT"/>
                <w14:ligatures w14:val="none"/>
              </w:rPr>
              <w:t xml:space="preserve"> neištaisius trūkumų</w:t>
            </w:r>
            <w:r w:rsidRPr="003D224B">
              <w:rPr>
                <w:rFonts w:ascii="Times New Roman" w:eastAsia="Times New Roman" w:hAnsi="Times New Roman" w:cs="Times New Roman"/>
                <w:color w:val="000000"/>
                <w:shd w:val="clear" w:color="auto" w:fill="FFFFFF"/>
                <w:lang w:val="lt-LT"/>
                <w14:ligatures w14:val="none"/>
              </w:rPr>
              <w:t xml:space="preserve"> taikoma Specialiųjų sąlygų 9.5 punkte nurodyto dydžio bauda.</w:t>
            </w:r>
          </w:p>
        </w:tc>
      </w:tr>
      <w:tr w:rsidR="00883909" w:rsidRPr="003D224B" w14:paraId="7E697A88" w14:textId="77777777" w:rsidTr="00707317">
        <w:trPr>
          <w:trHeight w:val="300"/>
        </w:trPr>
        <w:tc>
          <w:tcPr>
            <w:tcW w:w="2830" w:type="dxa"/>
          </w:tcPr>
          <w:p w14:paraId="7DA7E1E6" w14:textId="321195E2"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lastRenderedPageBreak/>
              <w:t>13.2. Su perkamomis Prekėmis susiję socialiniai kriterijai</w:t>
            </w:r>
          </w:p>
        </w:tc>
        <w:tc>
          <w:tcPr>
            <w:tcW w:w="7230" w:type="dxa"/>
            <w:gridSpan w:val="3"/>
          </w:tcPr>
          <w:p w14:paraId="2C922A32" w14:textId="77777777" w:rsidR="00883909" w:rsidRPr="003D224B" w:rsidRDefault="00883909" w:rsidP="00883909">
            <w:pPr>
              <w:spacing w:after="0" w:line="240" w:lineRule="auto"/>
              <w:rPr>
                <w:rFonts w:ascii="Times New Roman" w:eastAsia="Times New Roman" w:hAnsi="Times New Roman" w:cs="Times New Roman"/>
                <w:color w:val="000000"/>
                <w:shd w:val="clear" w:color="auto" w:fill="FFFFFF"/>
                <w:lang w:val="lt-LT"/>
                <w14:ligatures w14:val="none"/>
              </w:rPr>
            </w:pPr>
            <w:r w:rsidRPr="003D224B">
              <w:rPr>
                <w:rFonts w:ascii="Times New Roman" w:eastAsia="Times New Roman" w:hAnsi="Times New Roman" w:cs="Times New Roman"/>
                <w:color w:val="000000"/>
                <w:shd w:val="clear" w:color="auto" w:fill="FFFFFF"/>
                <w:lang w:val="lt-LT"/>
                <w14:ligatures w14:val="none"/>
              </w:rPr>
              <w:t>Netaikoma</w:t>
            </w:r>
          </w:p>
        </w:tc>
      </w:tr>
      <w:tr w:rsidR="00883909" w:rsidRPr="003D224B" w14:paraId="60333033" w14:textId="77777777" w:rsidTr="00707317">
        <w:trPr>
          <w:trHeight w:val="300"/>
        </w:trPr>
        <w:tc>
          <w:tcPr>
            <w:tcW w:w="10060" w:type="dxa"/>
            <w:gridSpan w:val="4"/>
          </w:tcPr>
          <w:p w14:paraId="2F8EA05A" w14:textId="56C5845B" w:rsidR="00883909" w:rsidRPr="003D224B" w:rsidRDefault="00883909" w:rsidP="00883909">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 xml:space="preserve">14. BENDRŲJŲ SĄLYGŲ PAKEITIMAI IR PAPILDYMAI </w:t>
            </w:r>
          </w:p>
          <w:p w14:paraId="0DAA7ABC" w14:textId="77777777" w:rsidR="00883909" w:rsidRPr="003D224B" w:rsidRDefault="00883909" w:rsidP="00883909">
            <w:pPr>
              <w:spacing w:after="0" w:line="240" w:lineRule="auto"/>
              <w:jc w:val="center"/>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 xml:space="preserve">(jeigu būtina dėl konkretaus Sutarties dalyko specifikos) </w:t>
            </w:r>
          </w:p>
        </w:tc>
      </w:tr>
      <w:tr w:rsidR="00883909" w:rsidRPr="00503551" w14:paraId="3EFF5036" w14:textId="77777777" w:rsidTr="00707317">
        <w:trPr>
          <w:trHeight w:val="300"/>
        </w:trPr>
        <w:tc>
          <w:tcPr>
            <w:tcW w:w="2830" w:type="dxa"/>
          </w:tcPr>
          <w:p w14:paraId="26CCED52" w14:textId="51FB5683"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14.1.</w:t>
            </w:r>
          </w:p>
        </w:tc>
        <w:tc>
          <w:tcPr>
            <w:tcW w:w="7230" w:type="dxa"/>
            <w:gridSpan w:val="3"/>
          </w:tcPr>
          <w:p w14:paraId="1EB91FA2" w14:textId="5D799438" w:rsidR="00883909" w:rsidRPr="003D224B" w:rsidRDefault="00883909" w:rsidP="00883909">
            <w:pPr>
              <w:spacing w:after="0" w:line="240" w:lineRule="auto"/>
              <w:jc w:val="both"/>
              <w:rPr>
                <w:rFonts w:ascii="Times New Roman" w:eastAsia="Times New Roman" w:hAnsi="Times New Roman" w:cs="Times New Roman"/>
                <w:lang w:val="lt-LT"/>
                <w14:ligatures w14:val="none"/>
              </w:rPr>
            </w:pPr>
            <w:r w:rsidRPr="003D224B">
              <w:rPr>
                <w:rFonts w:ascii="Times New Roman" w:eastAsia="Times New Roman" w:hAnsi="Times New Roman" w:cs="Times New Roman"/>
                <w:lang w:val="lt-LT"/>
                <w14:ligatures w14:val="none"/>
              </w:rPr>
              <w:t>Sutarties Bendrosiose sąlygose nurodytos alternatyvios nuostatos (su prierašu „jei taikoma“ ir pan.) taikomos tik tokiu atveju, jeigu jos konkrečiai aprašomos Sutarties Specialiosiose sąlygose.</w:t>
            </w:r>
          </w:p>
        </w:tc>
      </w:tr>
      <w:tr w:rsidR="00883909" w:rsidRPr="003D224B" w14:paraId="2F7EF447" w14:textId="77777777" w:rsidTr="00707317">
        <w:trPr>
          <w:trHeight w:val="300"/>
        </w:trPr>
        <w:tc>
          <w:tcPr>
            <w:tcW w:w="10060" w:type="dxa"/>
            <w:gridSpan w:val="4"/>
          </w:tcPr>
          <w:p w14:paraId="63B4F098" w14:textId="77777777" w:rsidR="00883909" w:rsidRPr="003D224B" w:rsidRDefault="00883909" w:rsidP="00883909">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14. SUTARTIES PRIEDAI</w:t>
            </w:r>
          </w:p>
        </w:tc>
      </w:tr>
      <w:tr w:rsidR="00883909" w:rsidRPr="003D224B" w14:paraId="68734831" w14:textId="77777777" w:rsidTr="00707317">
        <w:trPr>
          <w:trHeight w:val="300"/>
        </w:trPr>
        <w:tc>
          <w:tcPr>
            <w:tcW w:w="2830" w:type="dxa"/>
          </w:tcPr>
          <w:p w14:paraId="346E0157" w14:textId="77777777"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14.1. Priedas Nr. 1</w:t>
            </w:r>
          </w:p>
        </w:tc>
        <w:tc>
          <w:tcPr>
            <w:tcW w:w="7230" w:type="dxa"/>
            <w:gridSpan w:val="3"/>
          </w:tcPr>
          <w:p w14:paraId="7B362D42" w14:textId="0D9A422C" w:rsidR="00883909" w:rsidRPr="003D224B" w:rsidRDefault="00883909" w:rsidP="00883909">
            <w:pPr>
              <w:spacing w:after="0" w:line="240" w:lineRule="auto"/>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lang w:val="lt-LT"/>
                <w14:ligatures w14:val="none"/>
              </w:rPr>
              <w:t>Techninė specifikacija ir kain</w:t>
            </w:r>
            <w:r>
              <w:rPr>
                <w:rFonts w:ascii="Times New Roman" w:eastAsia="Times New Roman" w:hAnsi="Times New Roman" w:cs="Times New Roman"/>
                <w:lang w:val="lt-LT"/>
                <w14:ligatures w14:val="none"/>
              </w:rPr>
              <w:t>a</w:t>
            </w:r>
          </w:p>
        </w:tc>
      </w:tr>
      <w:tr w:rsidR="00883909" w:rsidRPr="003D224B" w14:paraId="4A4119A9" w14:textId="77777777" w:rsidTr="00707317">
        <w:tc>
          <w:tcPr>
            <w:tcW w:w="10060" w:type="dxa"/>
            <w:gridSpan w:val="4"/>
          </w:tcPr>
          <w:p w14:paraId="29A56C86" w14:textId="77777777" w:rsidR="00883909" w:rsidRPr="003D224B" w:rsidRDefault="00883909" w:rsidP="00883909">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15. ŠALIŲ ATSTOVŲ PARAŠAI</w:t>
            </w:r>
          </w:p>
        </w:tc>
      </w:tr>
      <w:tr w:rsidR="00883909" w:rsidRPr="003D224B" w14:paraId="14377A94" w14:textId="77777777" w:rsidTr="00707317">
        <w:tc>
          <w:tcPr>
            <w:tcW w:w="5096" w:type="dxa"/>
            <w:gridSpan w:val="3"/>
          </w:tcPr>
          <w:p w14:paraId="3E823F16" w14:textId="77777777" w:rsidR="00883909" w:rsidRPr="003D224B" w:rsidRDefault="00883909" w:rsidP="00883909">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PIRKĖJAS</w:t>
            </w:r>
          </w:p>
        </w:tc>
        <w:tc>
          <w:tcPr>
            <w:tcW w:w="4964" w:type="dxa"/>
          </w:tcPr>
          <w:p w14:paraId="25BB0EE7" w14:textId="77777777" w:rsidR="00883909" w:rsidRPr="003D224B" w:rsidRDefault="00883909" w:rsidP="00883909">
            <w:pPr>
              <w:spacing w:after="0" w:line="240" w:lineRule="auto"/>
              <w:jc w:val="center"/>
              <w:rPr>
                <w:rFonts w:ascii="Times New Roman" w:eastAsia="Times New Roman" w:hAnsi="Times New Roman" w:cs="Times New Roman"/>
                <w:b/>
                <w:bCs/>
                <w:lang w:val="lt-LT"/>
                <w14:ligatures w14:val="none"/>
              </w:rPr>
            </w:pPr>
            <w:r w:rsidRPr="003D224B">
              <w:rPr>
                <w:rFonts w:ascii="Times New Roman" w:eastAsia="Times New Roman" w:hAnsi="Times New Roman" w:cs="Times New Roman"/>
                <w:b/>
                <w:bCs/>
                <w:lang w:val="lt-LT"/>
                <w14:ligatures w14:val="none"/>
              </w:rPr>
              <w:t>TIEKĖJAS</w:t>
            </w:r>
          </w:p>
        </w:tc>
      </w:tr>
      <w:tr w:rsidR="00883909" w:rsidRPr="00503551" w14:paraId="2420B99F" w14:textId="77777777" w:rsidTr="00707317">
        <w:tc>
          <w:tcPr>
            <w:tcW w:w="5096" w:type="dxa"/>
            <w:gridSpan w:val="3"/>
          </w:tcPr>
          <w:p w14:paraId="006F3030" w14:textId="6CB8F166" w:rsidR="00883909" w:rsidRPr="003D224B" w:rsidRDefault="00883909" w:rsidP="00883909">
            <w:pPr>
              <w:spacing w:after="0" w:line="240" w:lineRule="auto"/>
              <w:jc w:val="center"/>
              <w:rPr>
                <w:rFonts w:ascii="Times New Roman" w:eastAsia="Times New Roman" w:hAnsi="Times New Roman" w:cs="Times New Roman"/>
                <w:color w:val="4472C4"/>
                <w:lang w:val="lt-LT"/>
                <w14:ligatures w14:val="none"/>
              </w:rPr>
            </w:pPr>
            <w:r w:rsidRPr="003D224B">
              <w:rPr>
                <w:rFonts w:ascii="Times New Roman" w:eastAsia="Times New Roman" w:hAnsi="Times New Roman" w:cs="Times New Roman"/>
                <w:lang w:val="lt-LT"/>
                <w14:ligatures w14:val="none"/>
              </w:rPr>
              <w:t>Generalinis direktorius Tomas Jovaiša</w:t>
            </w:r>
          </w:p>
        </w:tc>
        <w:tc>
          <w:tcPr>
            <w:tcW w:w="4964" w:type="dxa"/>
          </w:tcPr>
          <w:p w14:paraId="664FDFE9" w14:textId="77777777" w:rsidR="00EB508E" w:rsidRDefault="00EB508E" w:rsidP="00883909">
            <w:pPr>
              <w:spacing w:after="0" w:line="240" w:lineRule="auto"/>
              <w:jc w:val="center"/>
              <w:rPr>
                <w:rFonts w:ascii="Times New Roman" w:eastAsia="Times New Roman" w:hAnsi="Times New Roman" w:cs="Times New Roman"/>
                <w:color w:val="4472C4"/>
                <w:lang w:val="lt-LT"/>
                <w14:ligatures w14:val="none"/>
              </w:rPr>
            </w:pPr>
            <w:r>
              <w:rPr>
                <w:rFonts w:ascii="Times New Roman" w:eastAsia="Times New Roman" w:hAnsi="Times New Roman" w:cs="Times New Roman"/>
                <w:color w:val="4472C4"/>
                <w:lang w:val="lt-LT"/>
                <w14:ligatures w14:val="none"/>
              </w:rPr>
              <w:t>Direktorius</w:t>
            </w:r>
          </w:p>
          <w:p w14:paraId="44985C7B" w14:textId="1506FC9B" w:rsidR="00883909" w:rsidRPr="003D224B" w:rsidRDefault="00EB508E" w:rsidP="00883909">
            <w:pPr>
              <w:spacing w:after="0" w:line="240" w:lineRule="auto"/>
              <w:jc w:val="center"/>
              <w:rPr>
                <w:rFonts w:ascii="Times New Roman" w:eastAsia="Times New Roman" w:hAnsi="Times New Roman" w:cs="Times New Roman"/>
                <w:b/>
                <w:bCs/>
                <w:lang w:val="lt-LT"/>
                <w14:ligatures w14:val="none"/>
              </w:rPr>
            </w:pPr>
            <w:r>
              <w:rPr>
                <w:rFonts w:ascii="Times New Roman" w:eastAsia="Times New Roman" w:hAnsi="Times New Roman" w:cs="Times New Roman"/>
                <w:color w:val="4472C4"/>
                <w:lang w:val="lt-LT"/>
                <w14:ligatures w14:val="none"/>
              </w:rPr>
              <w:t>Stasys Baltagalvis</w:t>
            </w:r>
          </w:p>
        </w:tc>
      </w:tr>
      <w:tr w:rsidR="00883909" w:rsidRPr="003D224B" w14:paraId="1277D6E6" w14:textId="77777777" w:rsidTr="00707317">
        <w:tc>
          <w:tcPr>
            <w:tcW w:w="5096" w:type="dxa"/>
            <w:gridSpan w:val="3"/>
          </w:tcPr>
          <w:p w14:paraId="167DCD06" w14:textId="77777777" w:rsidR="00883909" w:rsidRPr="003D224B" w:rsidRDefault="00883909" w:rsidP="00883909">
            <w:pPr>
              <w:spacing w:after="0" w:line="240" w:lineRule="auto"/>
              <w:jc w:val="center"/>
              <w:rPr>
                <w:rFonts w:ascii="Times New Roman" w:eastAsia="Times New Roman" w:hAnsi="Times New Roman" w:cs="Times New Roman"/>
                <w:b/>
                <w:bCs/>
                <w:color w:val="4472C4"/>
                <w:lang w:val="lt-LT"/>
                <w14:ligatures w14:val="none"/>
              </w:rPr>
            </w:pPr>
          </w:p>
          <w:p w14:paraId="72A60946" w14:textId="6B04181D" w:rsidR="00883909" w:rsidRPr="003D224B" w:rsidRDefault="00883909" w:rsidP="00883909">
            <w:pPr>
              <w:spacing w:after="0" w:line="240" w:lineRule="auto"/>
              <w:jc w:val="center"/>
              <w:rPr>
                <w:rFonts w:ascii="Times New Roman" w:eastAsia="Times New Roman" w:hAnsi="Times New Roman" w:cs="Times New Roman"/>
                <w:b/>
                <w:bCs/>
                <w:color w:val="4472C4"/>
                <w:lang w:val="lt-LT"/>
                <w14:ligatures w14:val="none"/>
              </w:rPr>
            </w:pPr>
            <w:r w:rsidRPr="003D224B">
              <w:rPr>
                <w:rFonts w:ascii="Times New Roman" w:eastAsia="Times New Roman" w:hAnsi="Times New Roman" w:cs="Times New Roman"/>
                <w:b/>
                <w:bCs/>
                <w:color w:val="4472C4"/>
                <w:lang w:val="lt-LT"/>
                <w14:ligatures w14:val="none"/>
              </w:rPr>
              <w:t>(parašas)</w:t>
            </w:r>
          </w:p>
          <w:p w14:paraId="66BEBE49" w14:textId="77777777" w:rsidR="00883909" w:rsidRPr="003D224B" w:rsidRDefault="00883909" w:rsidP="00883909">
            <w:pPr>
              <w:spacing w:after="0" w:line="240" w:lineRule="auto"/>
              <w:rPr>
                <w:rFonts w:ascii="Times New Roman" w:eastAsia="Times New Roman" w:hAnsi="Times New Roman" w:cs="Times New Roman"/>
                <w:b/>
                <w:bCs/>
                <w:color w:val="4472C4"/>
                <w:lang w:val="lt-LT"/>
                <w14:ligatures w14:val="none"/>
              </w:rPr>
            </w:pPr>
          </w:p>
        </w:tc>
        <w:tc>
          <w:tcPr>
            <w:tcW w:w="4964" w:type="dxa"/>
          </w:tcPr>
          <w:p w14:paraId="3E96DA1A" w14:textId="77777777" w:rsidR="00883909" w:rsidRPr="003D224B" w:rsidRDefault="00883909" w:rsidP="00883909">
            <w:pPr>
              <w:spacing w:after="0" w:line="240" w:lineRule="auto"/>
              <w:jc w:val="center"/>
              <w:rPr>
                <w:rFonts w:ascii="Times New Roman" w:eastAsia="Times New Roman" w:hAnsi="Times New Roman" w:cs="Times New Roman"/>
                <w:b/>
                <w:bCs/>
                <w:color w:val="4472C4"/>
                <w:lang w:val="lt-LT"/>
                <w14:ligatures w14:val="none"/>
              </w:rPr>
            </w:pPr>
          </w:p>
          <w:p w14:paraId="3C39DA48" w14:textId="77777777" w:rsidR="00883909" w:rsidRPr="003D224B" w:rsidRDefault="00883909" w:rsidP="00883909">
            <w:pPr>
              <w:spacing w:after="0" w:line="240" w:lineRule="auto"/>
              <w:jc w:val="center"/>
              <w:rPr>
                <w:rFonts w:ascii="Times New Roman" w:eastAsia="Times New Roman" w:hAnsi="Times New Roman" w:cs="Times New Roman"/>
                <w:b/>
                <w:bCs/>
                <w:color w:val="4472C4"/>
                <w:lang w:val="lt-LT"/>
                <w14:ligatures w14:val="none"/>
              </w:rPr>
            </w:pPr>
            <w:r w:rsidRPr="003D224B">
              <w:rPr>
                <w:rFonts w:ascii="Times New Roman" w:eastAsia="Times New Roman" w:hAnsi="Times New Roman" w:cs="Times New Roman"/>
                <w:b/>
                <w:bCs/>
                <w:color w:val="4472C4"/>
                <w:lang w:val="lt-LT"/>
                <w14:ligatures w14:val="none"/>
              </w:rPr>
              <w:t>(parašas)</w:t>
            </w:r>
          </w:p>
        </w:tc>
      </w:tr>
    </w:tbl>
    <w:p w14:paraId="1491E704" w14:textId="77777777" w:rsidR="00C4672C" w:rsidRPr="003D224B" w:rsidRDefault="00C4672C" w:rsidP="006C696F">
      <w:pPr>
        <w:rPr>
          <w:rFonts w:ascii="Times New Roman" w:hAnsi="Times New Roman" w:cs="Times New Roman"/>
          <w:lang w:val="lt-LT"/>
        </w:rPr>
      </w:pPr>
    </w:p>
    <w:p w14:paraId="44056C85" w14:textId="77777777" w:rsidR="00C4672C" w:rsidRPr="003D224B" w:rsidRDefault="00C4672C" w:rsidP="00047386">
      <w:pPr>
        <w:spacing w:after="0" w:line="257" w:lineRule="atLeast"/>
        <w:jc w:val="center"/>
        <w:rPr>
          <w:rFonts w:ascii="Times New Roman" w:eastAsia="Times New Roman" w:hAnsi="Times New Roman" w:cs="Times New Roman"/>
          <w:b/>
          <w:bCs/>
          <w:caps/>
          <w:color w:val="000000"/>
          <w:kern w:val="0"/>
          <w:lang w:val="lt-LT"/>
          <w14:ligatures w14:val="none"/>
        </w:rPr>
        <w:sectPr w:rsidR="00C4672C" w:rsidRPr="003D224B" w:rsidSect="004D2F53">
          <w:footerReference w:type="default" r:id="rId10"/>
          <w:pgSz w:w="12240" w:h="15840"/>
          <w:pgMar w:top="709" w:right="709" w:bottom="709" w:left="1440" w:header="720" w:footer="397" w:gutter="0"/>
          <w:cols w:space="720"/>
          <w:docGrid w:linePitch="360"/>
        </w:sectPr>
      </w:pPr>
    </w:p>
    <w:p w14:paraId="13D696FC" w14:textId="5E2E1028" w:rsidR="00C4672C" w:rsidRPr="003D224B" w:rsidRDefault="00C4672C" w:rsidP="00C4672C">
      <w:pPr>
        <w:tabs>
          <w:tab w:val="left" w:pos="6096"/>
          <w:tab w:val="left" w:pos="8505"/>
        </w:tabs>
        <w:spacing w:after="0" w:line="240" w:lineRule="auto"/>
        <w:jc w:val="right"/>
        <w:rPr>
          <w:rFonts w:ascii="Times New Roman" w:eastAsia="Times New Roman" w:hAnsi="Times New Roman" w:cs="Times New Roman"/>
          <w:kern w:val="0"/>
          <w:lang w:val="lt-LT" w:eastAsia="lt-LT"/>
          <w14:ligatures w14:val="none"/>
        </w:rPr>
      </w:pPr>
      <w:r w:rsidRPr="003D224B">
        <w:rPr>
          <w:rFonts w:ascii="Times New Roman" w:eastAsia="Times New Roman" w:hAnsi="Times New Roman" w:cs="Times New Roman"/>
          <w:kern w:val="0"/>
          <w:lang w:val="lt-LT" w:eastAsia="lt-LT"/>
          <w14:ligatures w14:val="none"/>
        </w:rPr>
        <w:lastRenderedPageBreak/>
        <w:t xml:space="preserve">                </w:t>
      </w:r>
      <w:r w:rsidR="00200FD5" w:rsidRPr="003D224B">
        <w:rPr>
          <w:rFonts w:ascii="Times New Roman" w:eastAsia="Times New Roman" w:hAnsi="Times New Roman" w:cs="Times New Roman"/>
          <w:kern w:val="0"/>
          <w:lang w:val="lt-LT" w:eastAsia="lt-LT"/>
          <w14:ligatures w14:val="none"/>
        </w:rPr>
        <w:t>Sutarties p</w:t>
      </w:r>
      <w:r w:rsidRPr="003D224B">
        <w:rPr>
          <w:rFonts w:ascii="Times New Roman" w:eastAsia="Times New Roman" w:hAnsi="Times New Roman" w:cs="Times New Roman"/>
          <w:kern w:val="0"/>
          <w:lang w:val="lt-LT" w:eastAsia="lt-LT"/>
          <w14:ligatures w14:val="none"/>
        </w:rPr>
        <w:t>riedas Nr.1</w:t>
      </w:r>
    </w:p>
    <w:p w14:paraId="2A6AF2DA" w14:textId="77777777" w:rsidR="00C4672C" w:rsidRPr="003D224B" w:rsidRDefault="00C4672C" w:rsidP="00C4672C">
      <w:pPr>
        <w:spacing w:after="0" w:line="240" w:lineRule="auto"/>
        <w:jc w:val="center"/>
        <w:rPr>
          <w:rFonts w:ascii="Times New Roman" w:eastAsia="Times New Roman" w:hAnsi="Times New Roman" w:cs="Times New Roman"/>
          <w:b/>
          <w:kern w:val="0"/>
          <w:lang w:val="lt-LT" w:eastAsia="lt-LT"/>
          <w14:ligatures w14:val="none"/>
        </w:rPr>
      </w:pPr>
    </w:p>
    <w:p w14:paraId="63F35C9A" w14:textId="2114ED89" w:rsidR="00C4672C" w:rsidRPr="003D224B" w:rsidRDefault="00B27B20" w:rsidP="00C4672C">
      <w:pPr>
        <w:spacing w:after="0" w:line="240" w:lineRule="auto"/>
        <w:jc w:val="center"/>
        <w:rPr>
          <w:rFonts w:ascii="Times New Roman" w:eastAsia="Times New Roman" w:hAnsi="Times New Roman" w:cs="Times New Roman"/>
          <w:b/>
          <w:kern w:val="0"/>
          <w:lang w:val="lt-LT" w:eastAsia="lt-LT"/>
          <w14:ligatures w14:val="none"/>
        </w:rPr>
      </w:pPr>
      <w:r w:rsidRPr="003D224B">
        <w:rPr>
          <w:rFonts w:ascii="Times New Roman" w:eastAsia="Times New Roman" w:hAnsi="Times New Roman" w:cs="Times New Roman"/>
          <w:b/>
          <w:kern w:val="0"/>
          <w:lang w:val="lt-LT" w:eastAsia="lt-LT"/>
          <w14:ligatures w14:val="none"/>
        </w:rPr>
        <w:t>TECHNINĖ SPECIFIKACIJA IR KAIN</w:t>
      </w:r>
      <w:r w:rsidR="003D224B" w:rsidRPr="003D224B">
        <w:rPr>
          <w:rFonts w:ascii="Times New Roman" w:eastAsia="Times New Roman" w:hAnsi="Times New Roman" w:cs="Times New Roman"/>
          <w:b/>
          <w:kern w:val="0"/>
          <w:lang w:val="lt-LT" w:eastAsia="lt-LT"/>
          <w14:ligatures w14:val="none"/>
        </w:rPr>
        <w:t>A</w:t>
      </w:r>
    </w:p>
    <w:p w14:paraId="3AE9737E" w14:textId="290070A2" w:rsidR="003D224B" w:rsidRPr="003D224B" w:rsidRDefault="003D224B" w:rsidP="00C4672C">
      <w:pPr>
        <w:spacing w:after="0" w:line="240" w:lineRule="auto"/>
        <w:jc w:val="center"/>
        <w:rPr>
          <w:rFonts w:ascii="Times New Roman" w:eastAsia="Times New Roman" w:hAnsi="Times New Roman" w:cs="Times New Roman"/>
          <w:b/>
          <w:kern w:val="0"/>
          <w:lang w:val="lt-LT" w:eastAsia="lt-LT"/>
          <w14:ligatures w14:val="none"/>
        </w:rPr>
      </w:pPr>
    </w:p>
    <w:p w14:paraId="09C8BD63" w14:textId="77777777" w:rsidR="003D224B" w:rsidRPr="003D224B" w:rsidRDefault="003D224B" w:rsidP="003D224B">
      <w:pPr>
        <w:spacing w:line="276" w:lineRule="auto"/>
        <w:ind w:firstLine="720"/>
        <w:jc w:val="both"/>
        <w:rPr>
          <w:rFonts w:ascii="Times New Roman" w:hAnsi="Times New Roman" w:cs="Times New Roman"/>
          <w:b/>
          <w:bCs/>
          <w:iCs/>
          <w:color w:val="000000" w:themeColor="text1"/>
          <w:lang w:val="lt-LT"/>
        </w:rPr>
      </w:pPr>
    </w:p>
    <w:tbl>
      <w:tblPr>
        <w:tblW w:w="10343" w:type="dxa"/>
        <w:jc w:val="center"/>
        <w:tblLook w:val="04A0" w:firstRow="1" w:lastRow="0" w:firstColumn="1" w:lastColumn="0" w:noHBand="0" w:noVBand="1"/>
      </w:tblPr>
      <w:tblGrid>
        <w:gridCol w:w="925"/>
        <w:gridCol w:w="2898"/>
        <w:gridCol w:w="2000"/>
        <w:gridCol w:w="895"/>
        <w:gridCol w:w="731"/>
        <w:gridCol w:w="1335"/>
        <w:gridCol w:w="1559"/>
      </w:tblGrid>
      <w:tr w:rsidR="003D224B" w:rsidRPr="003D224B" w14:paraId="043BDD3D" w14:textId="77777777" w:rsidTr="003D224B">
        <w:trPr>
          <w:trHeight w:val="1332"/>
          <w:jc w:val="center"/>
        </w:trPr>
        <w:tc>
          <w:tcPr>
            <w:tcW w:w="925" w:type="dxa"/>
            <w:tcBorders>
              <w:top w:val="single" w:sz="4" w:space="0" w:color="auto"/>
              <w:left w:val="single" w:sz="4" w:space="0" w:color="auto"/>
              <w:bottom w:val="single" w:sz="4" w:space="0" w:color="auto"/>
              <w:right w:val="single" w:sz="4" w:space="0" w:color="auto"/>
            </w:tcBorders>
            <w:vAlign w:val="center"/>
            <w:hideMark/>
          </w:tcPr>
          <w:p w14:paraId="75164000" w14:textId="77777777" w:rsidR="003D224B" w:rsidRPr="00DC381F" w:rsidRDefault="003D224B" w:rsidP="00497BC7">
            <w:pPr>
              <w:jc w:val="center"/>
              <w:rPr>
                <w:rFonts w:ascii="Times New Roman" w:hAnsi="Times New Roman" w:cs="Times New Roman"/>
                <w:color w:val="000000"/>
                <w:lang w:val="lt-LT"/>
              </w:rPr>
            </w:pPr>
            <w:bookmarkStart w:id="0" w:name="_Hlk190413722"/>
            <w:r w:rsidRPr="00DC381F">
              <w:rPr>
                <w:rFonts w:ascii="Times New Roman" w:hAnsi="Times New Roman" w:cs="Times New Roman"/>
                <w:color w:val="000000"/>
                <w:lang w:val="lt-LT"/>
              </w:rPr>
              <w:t>Pirkimo dalies Nr.</w:t>
            </w:r>
          </w:p>
        </w:tc>
        <w:tc>
          <w:tcPr>
            <w:tcW w:w="2898" w:type="dxa"/>
            <w:tcBorders>
              <w:top w:val="single" w:sz="4" w:space="0" w:color="auto"/>
              <w:left w:val="nil"/>
              <w:bottom w:val="single" w:sz="4" w:space="0" w:color="auto"/>
              <w:right w:val="single" w:sz="4" w:space="0" w:color="auto"/>
            </w:tcBorders>
            <w:vAlign w:val="center"/>
            <w:hideMark/>
          </w:tcPr>
          <w:p w14:paraId="71A23350" w14:textId="77777777" w:rsidR="003D224B" w:rsidRPr="00DC381F" w:rsidRDefault="003D224B" w:rsidP="00497BC7">
            <w:pPr>
              <w:jc w:val="center"/>
              <w:rPr>
                <w:rFonts w:ascii="Times New Roman" w:hAnsi="Times New Roman" w:cs="Times New Roman"/>
                <w:color w:val="000000"/>
                <w:lang w:val="lt-LT"/>
              </w:rPr>
            </w:pPr>
            <w:r w:rsidRPr="00DC381F">
              <w:rPr>
                <w:rFonts w:ascii="Times New Roman" w:hAnsi="Times New Roman" w:cs="Times New Roman"/>
                <w:color w:val="000000"/>
                <w:lang w:val="lt-LT"/>
              </w:rPr>
              <w:t>Pirkimo objekto pavadinimas</w:t>
            </w:r>
          </w:p>
        </w:tc>
        <w:tc>
          <w:tcPr>
            <w:tcW w:w="2000" w:type="dxa"/>
            <w:tcBorders>
              <w:top w:val="single" w:sz="4" w:space="0" w:color="auto"/>
              <w:left w:val="nil"/>
              <w:bottom w:val="single" w:sz="4" w:space="0" w:color="auto"/>
              <w:right w:val="single" w:sz="4" w:space="0" w:color="auto"/>
            </w:tcBorders>
            <w:vAlign w:val="center"/>
            <w:hideMark/>
          </w:tcPr>
          <w:p w14:paraId="769772E1" w14:textId="77777777" w:rsidR="003D224B" w:rsidRPr="00DC381F" w:rsidRDefault="003D224B" w:rsidP="00497BC7">
            <w:pPr>
              <w:jc w:val="center"/>
              <w:rPr>
                <w:rFonts w:ascii="Times New Roman" w:hAnsi="Times New Roman" w:cs="Times New Roman"/>
                <w:color w:val="000000"/>
                <w:lang w:val="lt-LT"/>
              </w:rPr>
            </w:pPr>
            <w:r w:rsidRPr="00DC381F">
              <w:rPr>
                <w:rFonts w:ascii="Times New Roman" w:hAnsi="Times New Roman" w:cs="Times New Roman"/>
                <w:color w:val="000000"/>
                <w:lang w:val="lt-LT"/>
              </w:rPr>
              <w:t>Siūlomos prekės pavadinimas, identifikaciniai duomenys</w:t>
            </w:r>
          </w:p>
        </w:tc>
        <w:tc>
          <w:tcPr>
            <w:tcW w:w="895" w:type="dxa"/>
            <w:tcBorders>
              <w:top w:val="single" w:sz="4" w:space="0" w:color="auto"/>
              <w:left w:val="nil"/>
              <w:bottom w:val="single" w:sz="4" w:space="0" w:color="auto"/>
              <w:right w:val="single" w:sz="4" w:space="0" w:color="auto"/>
            </w:tcBorders>
            <w:vAlign w:val="center"/>
            <w:hideMark/>
          </w:tcPr>
          <w:p w14:paraId="2B1F1475" w14:textId="77777777" w:rsidR="003D224B" w:rsidRPr="00DC381F" w:rsidRDefault="003D224B" w:rsidP="00497BC7">
            <w:pPr>
              <w:jc w:val="center"/>
              <w:rPr>
                <w:rFonts w:ascii="Times New Roman" w:hAnsi="Times New Roman" w:cs="Times New Roman"/>
                <w:color w:val="000000"/>
                <w:lang w:val="lt-LT"/>
              </w:rPr>
            </w:pPr>
            <w:r w:rsidRPr="00DC381F">
              <w:rPr>
                <w:rFonts w:ascii="Times New Roman" w:hAnsi="Times New Roman" w:cs="Times New Roman"/>
                <w:color w:val="000000"/>
                <w:lang w:val="lt-LT"/>
              </w:rPr>
              <w:t>Kiekis</w:t>
            </w:r>
          </w:p>
        </w:tc>
        <w:tc>
          <w:tcPr>
            <w:tcW w:w="731" w:type="dxa"/>
            <w:tcBorders>
              <w:top w:val="single" w:sz="4" w:space="0" w:color="auto"/>
              <w:left w:val="nil"/>
              <w:bottom w:val="single" w:sz="4" w:space="0" w:color="auto"/>
              <w:right w:val="single" w:sz="4" w:space="0" w:color="auto"/>
            </w:tcBorders>
            <w:noWrap/>
            <w:vAlign w:val="center"/>
            <w:hideMark/>
          </w:tcPr>
          <w:p w14:paraId="62608393" w14:textId="77777777" w:rsidR="003D224B" w:rsidRPr="00DC381F" w:rsidRDefault="003D224B" w:rsidP="00497BC7">
            <w:pPr>
              <w:jc w:val="center"/>
              <w:rPr>
                <w:rFonts w:ascii="Times New Roman" w:hAnsi="Times New Roman" w:cs="Times New Roman"/>
                <w:lang w:val="lt-LT"/>
              </w:rPr>
            </w:pPr>
            <w:r w:rsidRPr="00DC381F">
              <w:rPr>
                <w:rFonts w:ascii="Times New Roman" w:hAnsi="Times New Roman" w:cs="Times New Roman"/>
                <w:lang w:val="lt-LT"/>
              </w:rPr>
              <w:t xml:space="preserve">Mato vnt. </w:t>
            </w:r>
          </w:p>
        </w:tc>
        <w:tc>
          <w:tcPr>
            <w:tcW w:w="1335" w:type="dxa"/>
            <w:tcBorders>
              <w:top w:val="single" w:sz="4" w:space="0" w:color="auto"/>
              <w:left w:val="nil"/>
              <w:bottom w:val="single" w:sz="4" w:space="0" w:color="auto"/>
              <w:right w:val="single" w:sz="4" w:space="0" w:color="auto"/>
            </w:tcBorders>
            <w:vAlign w:val="center"/>
            <w:hideMark/>
          </w:tcPr>
          <w:p w14:paraId="2BA48BA6" w14:textId="77777777" w:rsidR="003D224B" w:rsidRPr="00DC381F" w:rsidRDefault="003D224B" w:rsidP="00497BC7">
            <w:pPr>
              <w:jc w:val="center"/>
              <w:rPr>
                <w:rFonts w:ascii="Times New Roman" w:hAnsi="Times New Roman" w:cs="Times New Roman"/>
                <w:color w:val="000000"/>
                <w:lang w:val="lt-LT"/>
              </w:rPr>
            </w:pPr>
            <w:r w:rsidRPr="00DC381F">
              <w:rPr>
                <w:rFonts w:ascii="Times New Roman" w:hAnsi="Times New Roman" w:cs="Times New Roman"/>
                <w:color w:val="000000"/>
                <w:lang w:val="lt-LT"/>
              </w:rPr>
              <w:t>Vieno mato vnt. kaina Eur be PVM</w:t>
            </w:r>
          </w:p>
        </w:tc>
        <w:tc>
          <w:tcPr>
            <w:tcW w:w="1559" w:type="dxa"/>
            <w:tcBorders>
              <w:top w:val="single" w:sz="4" w:space="0" w:color="auto"/>
              <w:left w:val="nil"/>
              <w:bottom w:val="single" w:sz="4" w:space="0" w:color="auto"/>
              <w:right w:val="single" w:sz="4" w:space="0" w:color="auto"/>
            </w:tcBorders>
            <w:vAlign w:val="center"/>
            <w:hideMark/>
          </w:tcPr>
          <w:p w14:paraId="628E32B3" w14:textId="77777777" w:rsidR="003D224B" w:rsidRPr="00DC381F" w:rsidRDefault="003D224B" w:rsidP="00497BC7">
            <w:pPr>
              <w:jc w:val="center"/>
              <w:rPr>
                <w:rFonts w:ascii="Times New Roman" w:hAnsi="Times New Roman" w:cs="Times New Roman"/>
                <w:color w:val="000000"/>
                <w:lang w:val="lt-LT"/>
              </w:rPr>
            </w:pPr>
            <w:r w:rsidRPr="00DC381F">
              <w:rPr>
                <w:rFonts w:ascii="Times New Roman" w:hAnsi="Times New Roman" w:cs="Times New Roman"/>
                <w:color w:val="000000"/>
                <w:lang w:val="lt-LT"/>
              </w:rPr>
              <w:t>Suma Eur be PVM</w:t>
            </w:r>
          </w:p>
        </w:tc>
      </w:tr>
      <w:tr w:rsidR="003D224B" w:rsidRPr="007941F8" w14:paraId="44867F2C" w14:textId="77777777" w:rsidTr="003D224B">
        <w:trPr>
          <w:trHeight w:val="309"/>
          <w:jc w:val="center"/>
        </w:trPr>
        <w:tc>
          <w:tcPr>
            <w:tcW w:w="925" w:type="dxa"/>
            <w:tcBorders>
              <w:top w:val="nil"/>
              <w:left w:val="single" w:sz="4" w:space="0" w:color="auto"/>
              <w:bottom w:val="single" w:sz="4" w:space="0" w:color="auto"/>
              <w:right w:val="single" w:sz="4" w:space="0" w:color="auto"/>
            </w:tcBorders>
            <w:vAlign w:val="center"/>
          </w:tcPr>
          <w:p w14:paraId="07A32955" w14:textId="494C4F7F" w:rsidR="003D224B" w:rsidRPr="00DC381F" w:rsidRDefault="00C6148B" w:rsidP="00497BC7">
            <w:pPr>
              <w:jc w:val="center"/>
              <w:rPr>
                <w:rFonts w:ascii="Times New Roman" w:hAnsi="Times New Roman" w:cs="Times New Roman"/>
                <w:color w:val="000000"/>
                <w:lang w:val="lt-LT"/>
              </w:rPr>
            </w:pPr>
            <w:r w:rsidRPr="00DC381F">
              <w:rPr>
                <w:rFonts w:ascii="Times New Roman" w:hAnsi="Times New Roman" w:cs="Times New Roman"/>
                <w:color w:val="000000"/>
                <w:lang w:val="lt-LT"/>
              </w:rPr>
              <w:t>1</w:t>
            </w:r>
          </w:p>
        </w:tc>
        <w:tc>
          <w:tcPr>
            <w:tcW w:w="9418" w:type="dxa"/>
            <w:gridSpan w:val="6"/>
            <w:tcBorders>
              <w:top w:val="single" w:sz="4" w:space="0" w:color="auto"/>
              <w:left w:val="nil"/>
              <w:bottom w:val="single" w:sz="4" w:space="0" w:color="auto"/>
              <w:right w:val="single" w:sz="4" w:space="0" w:color="auto"/>
            </w:tcBorders>
            <w:vAlign w:val="center"/>
          </w:tcPr>
          <w:p w14:paraId="19754FE3" w14:textId="34A1818A" w:rsidR="003D224B" w:rsidRPr="00DC381F" w:rsidRDefault="007941F8" w:rsidP="00497BC7">
            <w:pPr>
              <w:rPr>
                <w:rFonts w:ascii="Times New Roman" w:hAnsi="Times New Roman" w:cs="Times New Roman"/>
                <w:color w:val="000000"/>
                <w:lang w:val="pt-BR"/>
              </w:rPr>
            </w:pPr>
            <w:r w:rsidRPr="00DC381F">
              <w:rPr>
                <w:rFonts w:ascii="Times New Roman" w:hAnsi="Times New Roman" w:cs="Times New Roman"/>
                <w:shd w:val="clear" w:color="auto" w:fill="FFFFFF"/>
                <w:lang w:val="pt-BR"/>
              </w:rPr>
              <w:t xml:space="preserve">Chirurginės konsolės </w:t>
            </w:r>
            <w:r w:rsidRPr="00DC381F">
              <w:rPr>
                <w:rFonts w:ascii="Times New Roman" w:hAnsi="Times New Roman" w:cs="Times New Roman"/>
                <w:lang w:val="pt-BR"/>
              </w:rPr>
              <w:t>OSSEO DUO</w:t>
            </w:r>
            <w:r w:rsidRPr="00DC381F">
              <w:rPr>
                <w:rFonts w:ascii="Times New Roman" w:hAnsi="Times New Roman" w:cs="Times New Roman"/>
                <w:shd w:val="clear" w:color="auto" w:fill="FFFFFF"/>
                <w:lang w:val="pt-BR"/>
              </w:rPr>
              <w:t xml:space="preserve"> dalys</w:t>
            </w:r>
            <w:r w:rsidR="0085177C" w:rsidRPr="00DC381F">
              <w:rPr>
                <w:rFonts w:ascii="Times New Roman" w:hAnsi="Times New Roman" w:cs="Times New Roman"/>
                <w:shd w:val="clear" w:color="auto" w:fill="FFFFFF"/>
                <w:lang w:val="pt-BR"/>
              </w:rPr>
              <w:t>:</w:t>
            </w:r>
          </w:p>
        </w:tc>
      </w:tr>
      <w:tr w:rsidR="003D224B" w:rsidRPr="007941F8" w14:paraId="47F8FE50" w14:textId="77777777" w:rsidTr="003D224B">
        <w:trPr>
          <w:trHeight w:val="340"/>
          <w:jc w:val="center"/>
        </w:trPr>
        <w:tc>
          <w:tcPr>
            <w:tcW w:w="925" w:type="dxa"/>
            <w:tcBorders>
              <w:top w:val="nil"/>
              <w:left w:val="single" w:sz="4" w:space="0" w:color="auto"/>
              <w:bottom w:val="single" w:sz="4" w:space="0" w:color="auto"/>
              <w:right w:val="single" w:sz="4" w:space="0" w:color="auto"/>
            </w:tcBorders>
            <w:vAlign w:val="center"/>
          </w:tcPr>
          <w:p w14:paraId="76C98E4D" w14:textId="6CA47818" w:rsidR="003D224B" w:rsidRPr="00DC381F" w:rsidRDefault="00D1309B" w:rsidP="00497BC7">
            <w:pPr>
              <w:jc w:val="center"/>
              <w:rPr>
                <w:rFonts w:ascii="Times New Roman" w:hAnsi="Times New Roman" w:cs="Times New Roman"/>
                <w:color w:val="000000"/>
                <w:lang w:val="lt-LT"/>
              </w:rPr>
            </w:pPr>
            <w:r w:rsidRPr="00DC381F">
              <w:rPr>
                <w:rFonts w:ascii="Times New Roman" w:hAnsi="Times New Roman" w:cs="Times New Roman"/>
                <w:color w:val="000000"/>
                <w:lang w:val="lt-LT"/>
              </w:rPr>
              <w:t>1.1.</w:t>
            </w:r>
          </w:p>
        </w:tc>
        <w:tc>
          <w:tcPr>
            <w:tcW w:w="2898" w:type="dxa"/>
            <w:tcBorders>
              <w:top w:val="nil"/>
              <w:left w:val="nil"/>
              <w:bottom w:val="single" w:sz="4" w:space="0" w:color="auto"/>
              <w:right w:val="single" w:sz="4" w:space="0" w:color="auto"/>
            </w:tcBorders>
            <w:noWrap/>
            <w:vAlign w:val="center"/>
          </w:tcPr>
          <w:p w14:paraId="2D651F94" w14:textId="688E43F0" w:rsidR="003D224B" w:rsidRPr="00DC381F" w:rsidRDefault="009B689A" w:rsidP="009B689A">
            <w:pPr>
              <w:pStyle w:val="Default"/>
              <w:jc w:val="both"/>
              <w:rPr>
                <w:sz w:val="22"/>
                <w:szCs w:val="22"/>
                <w:lang w:val="lt-LT"/>
              </w:rPr>
            </w:pPr>
            <w:r w:rsidRPr="00DC381F">
              <w:rPr>
                <w:sz w:val="22"/>
                <w:szCs w:val="22"/>
                <w:lang w:val="lt-LT"/>
              </w:rPr>
              <w:t xml:space="preserve">Chirurginės konsolės Osseo Duo Mikro variklis su NANO kabeliu </w:t>
            </w:r>
          </w:p>
        </w:tc>
        <w:tc>
          <w:tcPr>
            <w:tcW w:w="2000" w:type="dxa"/>
            <w:tcBorders>
              <w:top w:val="nil"/>
              <w:left w:val="nil"/>
              <w:bottom w:val="single" w:sz="4" w:space="0" w:color="auto"/>
              <w:right w:val="single" w:sz="4" w:space="0" w:color="auto"/>
            </w:tcBorders>
            <w:noWrap/>
            <w:vAlign w:val="center"/>
          </w:tcPr>
          <w:p w14:paraId="1B793122" w14:textId="026A9744" w:rsidR="003D224B" w:rsidRPr="00DC381F" w:rsidRDefault="009B689A" w:rsidP="009B689A">
            <w:pPr>
              <w:pStyle w:val="Default"/>
              <w:rPr>
                <w:sz w:val="22"/>
                <w:szCs w:val="22"/>
              </w:rPr>
            </w:pPr>
            <w:r w:rsidRPr="00DC381F">
              <w:rPr>
                <w:sz w:val="22"/>
                <w:szCs w:val="22"/>
              </w:rPr>
              <w:t xml:space="preserve">NANO micromotor + Cable, ref 1700501 </w:t>
            </w:r>
          </w:p>
        </w:tc>
        <w:tc>
          <w:tcPr>
            <w:tcW w:w="895" w:type="dxa"/>
            <w:tcBorders>
              <w:top w:val="nil"/>
              <w:left w:val="nil"/>
              <w:bottom w:val="single" w:sz="4" w:space="0" w:color="auto"/>
              <w:right w:val="single" w:sz="4" w:space="0" w:color="auto"/>
            </w:tcBorders>
            <w:vAlign w:val="center"/>
          </w:tcPr>
          <w:p w14:paraId="135E99F4" w14:textId="0522D107" w:rsidR="003D224B" w:rsidRPr="00DC381F" w:rsidRDefault="0071423F" w:rsidP="00497BC7">
            <w:pPr>
              <w:jc w:val="center"/>
              <w:rPr>
                <w:rFonts w:ascii="Times New Roman" w:hAnsi="Times New Roman" w:cs="Times New Roman"/>
                <w:color w:val="000000"/>
                <w:lang w:val="lt-LT"/>
              </w:rPr>
            </w:pPr>
            <w:r w:rsidRPr="00DC381F">
              <w:rPr>
                <w:rFonts w:ascii="Times New Roman" w:hAnsi="Times New Roman" w:cs="Times New Roman"/>
                <w:color w:val="000000"/>
                <w:lang w:val="lt-LT"/>
              </w:rPr>
              <w:t>1</w:t>
            </w:r>
          </w:p>
        </w:tc>
        <w:tc>
          <w:tcPr>
            <w:tcW w:w="731" w:type="dxa"/>
            <w:tcBorders>
              <w:top w:val="nil"/>
              <w:left w:val="nil"/>
              <w:bottom w:val="single" w:sz="4" w:space="0" w:color="auto"/>
              <w:right w:val="single" w:sz="4" w:space="0" w:color="auto"/>
            </w:tcBorders>
            <w:vAlign w:val="center"/>
          </w:tcPr>
          <w:p w14:paraId="2F44ECC0" w14:textId="6481CA94" w:rsidR="003D224B" w:rsidRPr="00DC381F" w:rsidRDefault="0071423F" w:rsidP="00497BC7">
            <w:pPr>
              <w:jc w:val="center"/>
              <w:rPr>
                <w:rFonts w:ascii="Times New Roman" w:hAnsi="Times New Roman" w:cs="Times New Roman"/>
                <w:color w:val="000000"/>
                <w:lang w:val="lt-LT"/>
              </w:rPr>
            </w:pPr>
            <w:r w:rsidRPr="00DC381F">
              <w:rPr>
                <w:rFonts w:ascii="Times New Roman" w:hAnsi="Times New Roman" w:cs="Times New Roman"/>
                <w:color w:val="000000"/>
                <w:lang w:val="lt-LT"/>
              </w:rPr>
              <w:t>vnt.</w:t>
            </w:r>
          </w:p>
        </w:tc>
        <w:tc>
          <w:tcPr>
            <w:tcW w:w="1335" w:type="dxa"/>
            <w:tcBorders>
              <w:top w:val="nil"/>
              <w:left w:val="nil"/>
              <w:bottom w:val="single" w:sz="4" w:space="0" w:color="auto"/>
              <w:right w:val="single" w:sz="4" w:space="0" w:color="auto"/>
            </w:tcBorders>
            <w:vAlign w:val="center"/>
          </w:tcPr>
          <w:p w14:paraId="023B43B1" w14:textId="4797FBF6" w:rsidR="003D224B" w:rsidRPr="00DC381F" w:rsidRDefault="009B689A" w:rsidP="00497BC7">
            <w:pPr>
              <w:jc w:val="center"/>
              <w:rPr>
                <w:rFonts w:ascii="Times New Roman" w:hAnsi="Times New Roman" w:cs="Times New Roman"/>
                <w:color w:val="000000"/>
                <w:lang w:val="lt-LT"/>
              </w:rPr>
            </w:pPr>
            <w:r w:rsidRPr="00DC381F">
              <w:rPr>
                <w:rFonts w:ascii="Times New Roman" w:hAnsi="Times New Roman" w:cs="Times New Roman"/>
                <w:color w:val="000000"/>
                <w:lang w:val="lt-LT"/>
              </w:rPr>
              <w:t>4640,00</w:t>
            </w:r>
          </w:p>
        </w:tc>
        <w:tc>
          <w:tcPr>
            <w:tcW w:w="1559" w:type="dxa"/>
            <w:tcBorders>
              <w:top w:val="nil"/>
              <w:left w:val="nil"/>
              <w:bottom w:val="single" w:sz="4" w:space="0" w:color="auto"/>
              <w:right w:val="single" w:sz="4" w:space="0" w:color="auto"/>
            </w:tcBorders>
            <w:vAlign w:val="center"/>
            <w:hideMark/>
          </w:tcPr>
          <w:p w14:paraId="36A08AC8" w14:textId="56F700E6" w:rsidR="003D224B" w:rsidRPr="00DC381F" w:rsidRDefault="009B689A" w:rsidP="00497BC7">
            <w:pPr>
              <w:jc w:val="center"/>
              <w:rPr>
                <w:rFonts w:ascii="Times New Roman" w:hAnsi="Times New Roman" w:cs="Times New Roman"/>
                <w:color w:val="000000"/>
                <w:lang w:val="lt-LT"/>
              </w:rPr>
            </w:pPr>
            <w:r w:rsidRPr="00DC381F">
              <w:rPr>
                <w:rFonts w:ascii="Times New Roman" w:hAnsi="Times New Roman" w:cs="Times New Roman"/>
                <w:color w:val="000000"/>
                <w:lang w:val="lt-LT"/>
              </w:rPr>
              <w:t>4640,00</w:t>
            </w:r>
          </w:p>
        </w:tc>
      </w:tr>
      <w:tr w:rsidR="003D224B" w:rsidRPr="003D224B" w14:paraId="24384114" w14:textId="77777777" w:rsidTr="003D224B">
        <w:trPr>
          <w:trHeight w:val="309"/>
          <w:jc w:val="center"/>
        </w:trPr>
        <w:tc>
          <w:tcPr>
            <w:tcW w:w="8784" w:type="dxa"/>
            <w:gridSpan w:val="6"/>
            <w:tcBorders>
              <w:top w:val="single" w:sz="4" w:space="0" w:color="auto"/>
              <w:left w:val="single" w:sz="4" w:space="0" w:color="auto"/>
              <w:bottom w:val="single" w:sz="4" w:space="0" w:color="auto"/>
              <w:right w:val="single" w:sz="4" w:space="0" w:color="auto"/>
            </w:tcBorders>
            <w:vAlign w:val="center"/>
          </w:tcPr>
          <w:p w14:paraId="364123DF" w14:textId="11D20E86" w:rsidR="003D224B" w:rsidRPr="00DC381F" w:rsidRDefault="008F4B41" w:rsidP="00497BC7">
            <w:pPr>
              <w:jc w:val="right"/>
              <w:rPr>
                <w:rFonts w:ascii="Times New Roman" w:hAnsi="Times New Roman" w:cs="Times New Roman"/>
                <w:color w:val="000000"/>
                <w:lang w:val="lt-LT"/>
              </w:rPr>
            </w:pPr>
            <w:r w:rsidRPr="00DC381F">
              <w:rPr>
                <w:rFonts w:ascii="Times New Roman" w:hAnsi="Times New Roman" w:cs="Times New Roman"/>
                <w:color w:val="000000"/>
                <w:lang w:val="lt-LT"/>
              </w:rPr>
              <w:t>Pradinės sutarties vertė EUR be PVM</w:t>
            </w:r>
          </w:p>
        </w:tc>
        <w:tc>
          <w:tcPr>
            <w:tcW w:w="1559" w:type="dxa"/>
            <w:tcBorders>
              <w:top w:val="nil"/>
              <w:left w:val="nil"/>
              <w:bottom w:val="single" w:sz="4" w:space="0" w:color="auto"/>
              <w:right w:val="single" w:sz="4" w:space="0" w:color="auto"/>
            </w:tcBorders>
            <w:vAlign w:val="center"/>
            <w:hideMark/>
          </w:tcPr>
          <w:p w14:paraId="7C09EF8F" w14:textId="368540DC" w:rsidR="003D224B" w:rsidRPr="00DC381F" w:rsidRDefault="003D224B" w:rsidP="00497BC7">
            <w:pPr>
              <w:jc w:val="center"/>
              <w:rPr>
                <w:rFonts w:ascii="Times New Roman" w:hAnsi="Times New Roman" w:cs="Times New Roman"/>
                <w:color w:val="000000"/>
                <w:lang w:val="lt-LT"/>
              </w:rPr>
            </w:pPr>
            <w:r w:rsidRPr="00DC381F">
              <w:rPr>
                <w:rFonts w:ascii="Times New Roman" w:hAnsi="Times New Roman" w:cs="Times New Roman"/>
                <w:color w:val="000000"/>
                <w:lang w:val="lt-LT"/>
              </w:rPr>
              <w:t> </w:t>
            </w:r>
            <w:r w:rsidR="009B689A" w:rsidRPr="00DC381F">
              <w:rPr>
                <w:rFonts w:ascii="Times New Roman" w:hAnsi="Times New Roman" w:cs="Times New Roman"/>
                <w:color w:val="000000"/>
                <w:lang w:val="lt-LT"/>
              </w:rPr>
              <w:t>4640,00</w:t>
            </w:r>
          </w:p>
        </w:tc>
      </w:tr>
      <w:tr w:rsidR="003D224B" w:rsidRPr="003D224B" w14:paraId="5E927CF0" w14:textId="77777777" w:rsidTr="003D224B">
        <w:trPr>
          <w:trHeight w:val="309"/>
          <w:jc w:val="center"/>
        </w:trPr>
        <w:tc>
          <w:tcPr>
            <w:tcW w:w="8784" w:type="dxa"/>
            <w:gridSpan w:val="6"/>
            <w:tcBorders>
              <w:top w:val="single" w:sz="4" w:space="0" w:color="auto"/>
              <w:left w:val="single" w:sz="4" w:space="0" w:color="auto"/>
              <w:bottom w:val="single" w:sz="4" w:space="0" w:color="auto"/>
              <w:right w:val="single" w:sz="4" w:space="0" w:color="auto"/>
            </w:tcBorders>
            <w:vAlign w:val="center"/>
          </w:tcPr>
          <w:p w14:paraId="1D25671F" w14:textId="0D444E80" w:rsidR="003D224B" w:rsidRPr="00DC381F" w:rsidRDefault="008F4B41" w:rsidP="00497BC7">
            <w:pPr>
              <w:jc w:val="right"/>
              <w:rPr>
                <w:rFonts w:ascii="Times New Roman" w:hAnsi="Times New Roman" w:cs="Times New Roman"/>
                <w:color w:val="000000"/>
                <w:lang w:val="lt-LT"/>
              </w:rPr>
            </w:pPr>
            <w:r w:rsidRPr="00DC381F">
              <w:rPr>
                <w:rFonts w:ascii="Times New Roman" w:hAnsi="Times New Roman" w:cs="Times New Roman"/>
                <w:color w:val="000000"/>
                <w:lang w:val="lt-LT"/>
              </w:rPr>
              <w:t>PVM suma</w:t>
            </w:r>
          </w:p>
        </w:tc>
        <w:tc>
          <w:tcPr>
            <w:tcW w:w="1559" w:type="dxa"/>
            <w:tcBorders>
              <w:top w:val="nil"/>
              <w:left w:val="nil"/>
              <w:bottom w:val="single" w:sz="4" w:space="0" w:color="auto"/>
              <w:right w:val="single" w:sz="4" w:space="0" w:color="auto"/>
            </w:tcBorders>
            <w:vAlign w:val="center"/>
            <w:hideMark/>
          </w:tcPr>
          <w:p w14:paraId="3EF1D559" w14:textId="1CF282F3" w:rsidR="003D224B" w:rsidRPr="00DC381F" w:rsidRDefault="003D224B" w:rsidP="00497BC7">
            <w:pPr>
              <w:jc w:val="center"/>
              <w:rPr>
                <w:rFonts w:ascii="Times New Roman" w:hAnsi="Times New Roman" w:cs="Times New Roman"/>
                <w:color w:val="000000"/>
                <w:lang w:val="lt-LT"/>
              </w:rPr>
            </w:pPr>
            <w:r w:rsidRPr="00DC381F">
              <w:rPr>
                <w:rFonts w:ascii="Times New Roman" w:hAnsi="Times New Roman" w:cs="Times New Roman"/>
                <w:color w:val="000000"/>
                <w:lang w:val="lt-LT"/>
              </w:rPr>
              <w:t> </w:t>
            </w:r>
            <w:r w:rsidR="009B689A" w:rsidRPr="00DC381F">
              <w:rPr>
                <w:rFonts w:ascii="Times New Roman" w:hAnsi="Times New Roman" w:cs="Times New Roman"/>
                <w:color w:val="000000"/>
                <w:lang w:val="lt-LT"/>
              </w:rPr>
              <w:t>974,40</w:t>
            </w:r>
          </w:p>
        </w:tc>
      </w:tr>
      <w:tr w:rsidR="003D224B" w:rsidRPr="00503551" w14:paraId="6D3BDAB6" w14:textId="77777777" w:rsidTr="003D224B">
        <w:trPr>
          <w:trHeight w:val="309"/>
          <w:jc w:val="center"/>
        </w:trPr>
        <w:tc>
          <w:tcPr>
            <w:tcW w:w="8784" w:type="dxa"/>
            <w:gridSpan w:val="6"/>
            <w:tcBorders>
              <w:top w:val="single" w:sz="4" w:space="0" w:color="auto"/>
              <w:left w:val="single" w:sz="4" w:space="0" w:color="auto"/>
              <w:bottom w:val="single" w:sz="4" w:space="0" w:color="auto"/>
              <w:right w:val="single" w:sz="4" w:space="0" w:color="auto"/>
            </w:tcBorders>
            <w:vAlign w:val="center"/>
          </w:tcPr>
          <w:p w14:paraId="34CFF993" w14:textId="2A686F0A" w:rsidR="003D224B" w:rsidRPr="00DC381F" w:rsidRDefault="008F4B41" w:rsidP="00497BC7">
            <w:pPr>
              <w:jc w:val="right"/>
              <w:rPr>
                <w:rFonts w:ascii="Times New Roman" w:hAnsi="Times New Roman" w:cs="Times New Roman"/>
                <w:color w:val="000000"/>
                <w:lang w:val="lt-LT"/>
              </w:rPr>
            </w:pPr>
            <w:r w:rsidRPr="00DC381F">
              <w:rPr>
                <w:rFonts w:ascii="Times New Roman" w:hAnsi="Times New Roman" w:cs="Times New Roman"/>
                <w:color w:val="000000"/>
                <w:lang w:val="lt-LT"/>
              </w:rPr>
              <w:t>Sutarties kaina EUR su PVM</w:t>
            </w:r>
          </w:p>
        </w:tc>
        <w:tc>
          <w:tcPr>
            <w:tcW w:w="1559" w:type="dxa"/>
            <w:tcBorders>
              <w:top w:val="nil"/>
              <w:left w:val="nil"/>
              <w:bottom w:val="single" w:sz="4" w:space="0" w:color="auto"/>
              <w:right w:val="single" w:sz="4" w:space="0" w:color="auto"/>
            </w:tcBorders>
            <w:noWrap/>
            <w:vAlign w:val="center"/>
            <w:hideMark/>
          </w:tcPr>
          <w:p w14:paraId="29A655F1" w14:textId="518E8D75" w:rsidR="003D224B" w:rsidRPr="00DC381F" w:rsidRDefault="003D224B" w:rsidP="00497BC7">
            <w:pPr>
              <w:jc w:val="center"/>
              <w:rPr>
                <w:rFonts w:ascii="Times New Roman" w:hAnsi="Times New Roman" w:cs="Times New Roman"/>
                <w:lang w:val="lt-LT"/>
              </w:rPr>
            </w:pPr>
            <w:r w:rsidRPr="00DC381F">
              <w:rPr>
                <w:rFonts w:ascii="Times New Roman" w:hAnsi="Times New Roman" w:cs="Times New Roman"/>
                <w:lang w:val="lt-LT"/>
              </w:rPr>
              <w:t> </w:t>
            </w:r>
            <w:r w:rsidR="009B689A" w:rsidRPr="00DC381F">
              <w:rPr>
                <w:rFonts w:ascii="Times New Roman" w:hAnsi="Times New Roman" w:cs="Times New Roman"/>
                <w:lang w:val="lt-LT"/>
              </w:rPr>
              <w:t>5614,40</w:t>
            </w:r>
          </w:p>
        </w:tc>
      </w:tr>
      <w:bookmarkEnd w:id="0"/>
    </w:tbl>
    <w:p w14:paraId="69000F2D" w14:textId="77777777" w:rsidR="003D224B" w:rsidRPr="003D224B" w:rsidRDefault="003D224B">
      <w:pPr>
        <w:rPr>
          <w:rFonts w:ascii="Times New Roman" w:eastAsia="Times New Roman" w:hAnsi="Times New Roman" w:cs="Times New Roman"/>
          <w:sz w:val="24"/>
          <w:szCs w:val="24"/>
          <w:lang w:val="lt-LT"/>
        </w:rPr>
      </w:pPr>
      <w:r w:rsidRPr="003D224B">
        <w:rPr>
          <w:rFonts w:ascii="Times New Roman" w:eastAsia="Times New Roman" w:hAnsi="Times New Roman" w:cs="Times New Roman"/>
          <w:sz w:val="24"/>
          <w:szCs w:val="24"/>
          <w:lang w:val="lt-LT"/>
        </w:rPr>
        <w:br w:type="page"/>
      </w:r>
    </w:p>
    <w:p w14:paraId="521CBC74" w14:textId="77777777" w:rsidR="003D224B" w:rsidRPr="003D224B" w:rsidRDefault="003D224B" w:rsidP="003D224B">
      <w:pPr>
        <w:tabs>
          <w:tab w:val="left" w:pos="720"/>
        </w:tabs>
        <w:spacing w:after="0" w:line="360" w:lineRule="auto"/>
        <w:jc w:val="both"/>
        <w:rPr>
          <w:rFonts w:ascii="Times New Roman" w:eastAsia="Times New Roman" w:hAnsi="Times New Roman" w:cs="Times New Roman"/>
          <w:sz w:val="24"/>
          <w:szCs w:val="24"/>
          <w:lang w:val="lt-LT"/>
        </w:rPr>
      </w:pPr>
    </w:p>
    <w:p w14:paraId="1430EDA0" w14:textId="77777777" w:rsidR="00273E87" w:rsidRPr="003D224B" w:rsidRDefault="00273E87" w:rsidP="00273E87">
      <w:pPr>
        <w:spacing w:after="0"/>
        <w:ind w:left="1134" w:right="423"/>
        <w:jc w:val="center"/>
        <w:rPr>
          <w:rFonts w:ascii="Times New Roman" w:eastAsia="Times New Roman" w:hAnsi="Times New Roman" w:cs="Times New Roman"/>
          <w:b/>
          <w:caps/>
          <w:kern w:val="0"/>
          <w:lang w:val="lt-LT"/>
          <w14:ligatures w14:val="none"/>
        </w:rPr>
      </w:pPr>
      <w:r w:rsidRPr="003D224B">
        <w:rPr>
          <w:rFonts w:ascii="Times New Roman" w:eastAsia="Times New Roman" w:hAnsi="Times New Roman" w:cs="Times New Roman"/>
          <w:b/>
          <w:caps/>
          <w:kern w:val="0"/>
          <w:lang w:val="lt-LT"/>
          <w14:ligatures w14:val="none"/>
        </w:rPr>
        <w:t>Prekių pirkimo</w:t>
      </w:r>
      <w:r w:rsidRPr="003D224B">
        <w:rPr>
          <w:rFonts w:ascii="Times New Roman" w:eastAsia="Arial" w:hAnsi="Times New Roman" w:cs="Times New Roman"/>
          <w:kern w:val="0"/>
          <w:lang w:val="lt-LT"/>
          <w14:ligatures w14:val="none"/>
        </w:rPr>
        <w:t>–</w:t>
      </w:r>
      <w:r w:rsidRPr="003D224B">
        <w:rPr>
          <w:rFonts w:ascii="Times New Roman" w:eastAsia="Times New Roman" w:hAnsi="Times New Roman" w:cs="Times New Roman"/>
          <w:b/>
          <w:caps/>
          <w:kern w:val="0"/>
          <w:lang w:val="lt-LT"/>
          <w14:ligatures w14:val="none"/>
        </w:rPr>
        <w:t>pardavimo sutarties Bendrosios sąlygos</w:t>
      </w:r>
    </w:p>
    <w:p w14:paraId="3418C09C" w14:textId="77777777" w:rsidR="00273E87" w:rsidRPr="003D224B" w:rsidRDefault="00273E87" w:rsidP="00273E87">
      <w:pPr>
        <w:spacing w:after="0"/>
        <w:ind w:left="1134" w:right="423"/>
        <w:jc w:val="center"/>
        <w:rPr>
          <w:rFonts w:ascii="Times New Roman" w:eastAsia="Times New Roman" w:hAnsi="Times New Roman" w:cs="Times New Roman"/>
          <w:b/>
          <w:caps/>
          <w:kern w:val="0"/>
          <w:sz w:val="16"/>
          <w:szCs w:val="16"/>
          <w:highlight w:val="lightGray"/>
          <w:lang w:val="lt-LT"/>
          <w14:ligatures w14:val="none"/>
        </w:rPr>
      </w:pPr>
    </w:p>
    <w:p w14:paraId="34A1DDF7" w14:textId="77777777" w:rsidR="00273E87" w:rsidRPr="003D224B" w:rsidRDefault="00273E87" w:rsidP="00273E87">
      <w:pPr>
        <w:spacing w:after="0" w:line="257" w:lineRule="atLeast"/>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1.  PAGRINDINĖS SĄVOKOS IR SUTARTIES AIŠKINIMAS</w:t>
      </w:r>
    </w:p>
    <w:p w14:paraId="40CD1689" w14:textId="77777777" w:rsidR="00273E87" w:rsidRPr="003D224B" w:rsidRDefault="00273E87" w:rsidP="00273E87">
      <w:pPr>
        <w:spacing w:after="0" w:line="257" w:lineRule="atLeast"/>
        <w:ind w:firstLine="62"/>
        <w:jc w:val="both"/>
        <w:rPr>
          <w:rFonts w:ascii="Times New Roman" w:eastAsia="Times New Roman" w:hAnsi="Times New Roman" w:cs="Times New Roman"/>
          <w:color w:val="000000"/>
          <w:kern w:val="0"/>
          <w:sz w:val="16"/>
          <w:szCs w:val="16"/>
          <w:lang w:val="lt-LT"/>
          <w14:ligatures w14:val="none"/>
        </w:rPr>
      </w:pPr>
    </w:p>
    <w:p w14:paraId="16E65C64" w14:textId="77777777" w:rsidR="00273E87" w:rsidRPr="003D224B" w:rsidRDefault="00273E87" w:rsidP="00273E87">
      <w:pPr>
        <w:spacing w:after="0" w:line="257" w:lineRule="atLeast"/>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1.1. Sąvokos</w:t>
      </w:r>
    </w:p>
    <w:p w14:paraId="1E731AE8" w14:textId="77777777" w:rsidR="00273E87" w:rsidRPr="003D224B" w:rsidRDefault="00273E87" w:rsidP="00273E87">
      <w:pPr>
        <w:spacing w:after="0" w:line="257" w:lineRule="atLeast"/>
        <w:ind w:firstLine="62"/>
        <w:jc w:val="both"/>
        <w:rPr>
          <w:rFonts w:ascii="Times New Roman" w:eastAsia="Times New Roman" w:hAnsi="Times New Roman" w:cs="Times New Roman"/>
          <w:color w:val="000000"/>
          <w:kern w:val="0"/>
          <w:sz w:val="16"/>
          <w:szCs w:val="16"/>
          <w:lang w:val="lt-LT"/>
          <w14:ligatures w14:val="none"/>
        </w:rPr>
      </w:pPr>
    </w:p>
    <w:p w14:paraId="40DC010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 Šioje Sutartyje didžiąja raide rašomos sąvokos turi paskiau nurodytas reikšmes:</w:t>
      </w:r>
    </w:p>
    <w:p w14:paraId="532180ED"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1.1.1.1. </w:t>
      </w:r>
      <w:r w:rsidRPr="003D224B">
        <w:rPr>
          <w:rFonts w:ascii="Times New Roman" w:eastAsia="Times New Roman" w:hAnsi="Times New Roman" w:cs="Times New Roman"/>
          <w:b/>
          <w:bCs/>
          <w:color w:val="000000"/>
          <w:kern w:val="0"/>
          <w:lang w:val="lt-LT"/>
          <w14:ligatures w14:val="none"/>
        </w:rPr>
        <w:t>Bendrosios sąlygos</w:t>
      </w:r>
      <w:r w:rsidRPr="003D224B">
        <w:rPr>
          <w:rFonts w:ascii="Times New Roman" w:eastAsia="Times New Roman" w:hAnsi="Times New Roman" w:cs="Times New Roman"/>
          <w:color w:val="000000"/>
          <w:kern w:val="0"/>
          <w:lang w:val="lt-LT"/>
          <w14:ligatures w14:val="none"/>
        </w:rPr>
        <w:t> –  Sutarties dalis, kuri vadinasi „Prekių pirkimo–pardavimo sutarties Bendrosios sąlygos“;</w:t>
      </w:r>
    </w:p>
    <w:p w14:paraId="475BF431"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1.1.1.2. </w:t>
      </w:r>
      <w:r w:rsidRPr="003D224B">
        <w:rPr>
          <w:rFonts w:ascii="Times New Roman" w:eastAsia="Times New Roman" w:hAnsi="Times New Roman" w:cs="Times New Roman"/>
          <w:b/>
          <w:bCs/>
          <w:color w:val="000000"/>
          <w:kern w:val="0"/>
          <w:lang w:val="lt-LT"/>
          <w14:ligatures w14:val="none"/>
        </w:rPr>
        <w:t>Pirkėjas</w:t>
      </w:r>
      <w:r w:rsidRPr="003D224B">
        <w:rPr>
          <w:rFonts w:ascii="Times New Roman" w:eastAsia="Times New Roman" w:hAnsi="Times New Roman" w:cs="Times New Roman"/>
          <w:color w:val="000000"/>
          <w:kern w:val="0"/>
          <w:lang w:val="lt-LT"/>
          <w14:ligatures w14:val="none"/>
        </w:rPr>
        <w:t> – asmuo, kuris Specialiosiose sąlygose yra įvardytas kaip Pirkėjas, įsigyjantis Specialiosiose sąlygose ir Sutarties prieduose nurodytas Prekes;</w:t>
      </w:r>
    </w:p>
    <w:p w14:paraId="2DB3CB73"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1.1.1.3. </w:t>
      </w:r>
      <w:r w:rsidRPr="003D224B">
        <w:rPr>
          <w:rFonts w:ascii="Times New Roman" w:eastAsia="Times New Roman" w:hAnsi="Times New Roman" w:cs="Times New Roman"/>
          <w:b/>
          <w:bCs/>
          <w:color w:val="000000"/>
          <w:kern w:val="0"/>
          <w:lang w:val="lt-LT"/>
          <w14:ligatures w14:val="none"/>
        </w:rPr>
        <w:t>Pradinės sutarties vertė </w:t>
      </w:r>
      <w:r w:rsidRPr="003D224B">
        <w:rPr>
          <w:rFonts w:ascii="Times New Roman" w:eastAsia="Times New Roman" w:hAnsi="Times New Roman" w:cs="Times New Roman"/>
          <w:color w:val="000000"/>
          <w:kern w:val="0"/>
          <w:lang w:val="lt-LT"/>
          <w14:ligatures w14:val="none"/>
        </w:rPr>
        <w:t>– Specialiosiose sąlygose nurodyta</w:t>
      </w:r>
      <w:r w:rsidRPr="003D224B">
        <w:rPr>
          <w:rFonts w:ascii="Times New Roman" w:eastAsia="Times New Roman" w:hAnsi="Times New Roman" w:cs="Times New Roman"/>
          <w:b/>
          <w:bCs/>
          <w:color w:val="000000"/>
          <w:kern w:val="0"/>
          <w:lang w:val="lt-LT"/>
          <w14:ligatures w14:val="none"/>
        </w:rPr>
        <w:t> </w:t>
      </w:r>
      <w:r w:rsidRPr="003D224B">
        <w:rPr>
          <w:rFonts w:ascii="Times New Roman" w:eastAsia="Times New Roman" w:hAnsi="Times New Roman" w:cs="Times New Roman"/>
          <w:color w:val="000000"/>
          <w:kern w:val="0"/>
          <w:lang w:val="lt-LT"/>
          <w14:ligatures w14:val="none"/>
        </w:rPr>
        <w:t>vertė be pridėtinės vertės mokesčio (toliau – PVM);</w:t>
      </w:r>
    </w:p>
    <w:p w14:paraId="6590D7D6"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1.1.1.4. </w:t>
      </w:r>
      <w:r w:rsidRPr="003D224B">
        <w:rPr>
          <w:rFonts w:ascii="Times New Roman" w:eastAsia="Times New Roman" w:hAnsi="Times New Roman" w:cs="Times New Roman"/>
          <w:b/>
          <w:bCs/>
          <w:color w:val="000000"/>
          <w:kern w:val="0"/>
          <w:lang w:val="lt-LT"/>
          <w14:ligatures w14:val="none"/>
        </w:rPr>
        <w:t>Prekės</w:t>
      </w:r>
      <w:r w:rsidRPr="003D224B">
        <w:rPr>
          <w:rFonts w:ascii="Times New Roman" w:eastAsia="Times New Roman" w:hAnsi="Times New Roman"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B51D83"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1.1.1.5. </w:t>
      </w:r>
      <w:r w:rsidRPr="003D224B">
        <w:rPr>
          <w:rFonts w:ascii="Times New Roman" w:eastAsia="Times New Roman" w:hAnsi="Times New Roman" w:cs="Times New Roman"/>
          <w:b/>
          <w:bCs/>
          <w:color w:val="000000"/>
          <w:kern w:val="0"/>
          <w:lang w:val="lt-LT"/>
          <w14:ligatures w14:val="none"/>
        </w:rPr>
        <w:t>Prekių perdavimo–priėmimo aktas </w:t>
      </w:r>
      <w:r w:rsidRPr="003D224B">
        <w:rPr>
          <w:rFonts w:ascii="Times New Roman" w:eastAsia="Times New Roman" w:hAnsi="Times New Roman" w:cs="Times New Roman"/>
          <w:color w:val="000000"/>
          <w:kern w:val="0"/>
          <w:lang w:val="lt-LT"/>
          <w14:ligatures w14:val="none"/>
        </w:rPr>
        <w:t>– dokumentas,</w:t>
      </w:r>
      <w:r w:rsidRPr="003D224B">
        <w:rPr>
          <w:rFonts w:ascii="Times New Roman" w:eastAsia="Times New Roman" w:hAnsi="Times New Roman" w:cs="Times New Roman"/>
          <w:b/>
          <w:bCs/>
          <w:color w:val="000000"/>
          <w:kern w:val="0"/>
          <w:lang w:val="lt-LT"/>
          <w14:ligatures w14:val="none"/>
        </w:rPr>
        <w:t> </w:t>
      </w:r>
      <w:r w:rsidRPr="003D224B">
        <w:rPr>
          <w:rFonts w:ascii="Times New Roman" w:eastAsia="Times New Roman" w:hAnsi="Times New Roman"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F39EC3A"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1.1.1.6. </w:t>
      </w:r>
      <w:r w:rsidRPr="003D224B">
        <w:rPr>
          <w:rFonts w:ascii="Times New Roman" w:eastAsia="Times New Roman" w:hAnsi="Times New Roman" w:cs="Times New Roman"/>
          <w:b/>
          <w:bCs/>
          <w:color w:val="000000"/>
          <w:kern w:val="0"/>
          <w:lang w:val="lt-LT"/>
          <w14:ligatures w14:val="none"/>
        </w:rPr>
        <w:t>Prekių trūkumai</w:t>
      </w:r>
      <w:r w:rsidRPr="003D224B">
        <w:rPr>
          <w:rFonts w:ascii="Times New Roman" w:eastAsia="Times New Roman" w:hAnsi="Times New Roman"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C284B68"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1.1.1.7. </w:t>
      </w:r>
      <w:r w:rsidRPr="003D224B">
        <w:rPr>
          <w:rFonts w:ascii="Times New Roman" w:eastAsia="Times New Roman" w:hAnsi="Times New Roman" w:cs="Times New Roman"/>
          <w:b/>
          <w:bCs/>
          <w:color w:val="000000"/>
          <w:kern w:val="0"/>
          <w:lang w:val="lt-LT"/>
          <w14:ligatures w14:val="none"/>
        </w:rPr>
        <w:t>Sąskaita </w:t>
      </w:r>
      <w:r w:rsidRPr="003D224B">
        <w:rPr>
          <w:rFonts w:ascii="Times New Roman" w:eastAsia="Times New Roman" w:hAnsi="Times New Roman" w:cs="Times New Roman"/>
          <w:color w:val="000000"/>
          <w:kern w:val="0"/>
          <w:lang w:val="lt-LT"/>
          <w14:ligatures w14:val="none"/>
        </w:rPr>
        <w:t>–</w:t>
      </w:r>
      <w:r w:rsidRPr="003D224B">
        <w:rPr>
          <w:rFonts w:ascii="Times New Roman" w:eastAsia="Times New Roman" w:hAnsi="Times New Roman" w:cs="Times New Roman"/>
          <w:b/>
          <w:bCs/>
          <w:color w:val="000000"/>
          <w:kern w:val="0"/>
          <w:lang w:val="lt-LT"/>
          <w14:ligatures w14:val="none"/>
        </w:rPr>
        <w:t> </w:t>
      </w:r>
      <w:r w:rsidRPr="003D224B">
        <w:rPr>
          <w:rFonts w:ascii="Times New Roman" w:eastAsia="Times New Roman" w:hAnsi="Times New Roman"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0E1AE06"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1.1.1.8. </w:t>
      </w:r>
      <w:r w:rsidRPr="003D224B">
        <w:rPr>
          <w:rFonts w:ascii="Times New Roman" w:eastAsia="Times New Roman" w:hAnsi="Times New Roman" w:cs="Times New Roman"/>
          <w:b/>
          <w:bCs/>
          <w:color w:val="000000"/>
          <w:kern w:val="0"/>
          <w:lang w:val="lt-LT"/>
          <w14:ligatures w14:val="none"/>
        </w:rPr>
        <w:t>Specialiosios sąlygos</w:t>
      </w:r>
      <w:r w:rsidRPr="003D224B">
        <w:rPr>
          <w:rFonts w:ascii="Times New Roman" w:eastAsia="Times New Roman" w:hAnsi="Times New Roman"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CDDDC79"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1.1.1.9. </w:t>
      </w:r>
      <w:r w:rsidRPr="003D224B">
        <w:rPr>
          <w:rFonts w:ascii="Times New Roman" w:eastAsia="Times New Roman" w:hAnsi="Times New Roman" w:cs="Times New Roman"/>
          <w:b/>
          <w:bCs/>
          <w:color w:val="000000"/>
          <w:kern w:val="0"/>
          <w:lang w:val="lt-LT"/>
          <w14:ligatures w14:val="none"/>
        </w:rPr>
        <w:t>Susitarimas </w:t>
      </w:r>
      <w:r w:rsidRPr="003D224B">
        <w:rPr>
          <w:rFonts w:ascii="Times New Roman" w:eastAsia="Times New Roman" w:hAnsi="Times New Roman" w:cs="Times New Roman"/>
          <w:color w:val="000000"/>
          <w:kern w:val="0"/>
          <w:lang w:val="lt-LT"/>
          <w14:ligatures w14:val="none"/>
        </w:rPr>
        <w:t>– tai dokumentas, kurį Šalys sudaro keisdamos Sutarties sąlygas VPĮ leidžiama apimtimi;</w:t>
      </w:r>
    </w:p>
    <w:p w14:paraId="365FBB97" w14:textId="77777777" w:rsidR="00273E87" w:rsidRPr="003D224B" w:rsidRDefault="00273E87" w:rsidP="00273E87">
      <w:pPr>
        <w:spacing w:after="0" w:line="257" w:lineRule="atLeast"/>
        <w:ind w:left="709" w:right="140"/>
        <w:jc w:val="both"/>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1.1.1.10. </w:t>
      </w:r>
      <w:r w:rsidRPr="003D224B">
        <w:rPr>
          <w:rFonts w:ascii="Times New Roman" w:eastAsia="Times New Roman" w:hAnsi="Times New Roman" w:cs="Times New Roman"/>
          <w:b/>
          <w:bCs/>
          <w:kern w:val="0"/>
          <w:lang w:val="lt-LT"/>
          <w14:ligatures w14:val="none"/>
        </w:rPr>
        <w:t>Sutarties kaina</w:t>
      </w:r>
      <w:r w:rsidRPr="003D224B">
        <w:rPr>
          <w:rFonts w:ascii="Times New Roman" w:eastAsia="Times New Roman" w:hAnsi="Times New Roman" w:cs="Times New Roman"/>
          <w:kern w:val="0"/>
          <w:lang w:val="lt-LT"/>
          <w14:ligatures w14:val="none"/>
        </w:rPr>
        <w:t> – pagal Sutartį Tiekėjui mokėtina suma, įskaitant visus privalomus mokesčius ir išlaidas;</w:t>
      </w:r>
    </w:p>
    <w:p w14:paraId="11AC5B16"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1.1.1.11. </w:t>
      </w:r>
      <w:r w:rsidRPr="003D224B">
        <w:rPr>
          <w:rFonts w:ascii="Times New Roman" w:eastAsia="Times New Roman" w:hAnsi="Times New Roman" w:cs="Times New Roman"/>
          <w:b/>
          <w:bCs/>
          <w:color w:val="000000"/>
          <w:kern w:val="0"/>
          <w:lang w:val="lt-LT"/>
          <w14:ligatures w14:val="none"/>
        </w:rPr>
        <w:t>Sutarties sąlygos </w:t>
      </w:r>
      <w:r w:rsidRPr="003D224B">
        <w:rPr>
          <w:rFonts w:ascii="Times New Roman" w:eastAsia="Times New Roman" w:hAnsi="Times New Roman" w:cs="Times New Roman"/>
          <w:color w:val="000000"/>
          <w:kern w:val="0"/>
          <w:lang w:val="lt-LT"/>
          <w14:ligatures w14:val="none"/>
        </w:rPr>
        <w:t>– Bendrosios sąlygos ir Specialiosios sąlygos kartu;</w:t>
      </w:r>
    </w:p>
    <w:p w14:paraId="1C2F1C8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1.1.1.12. </w:t>
      </w:r>
      <w:r w:rsidRPr="003D224B">
        <w:rPr>
          <w:rFonts w:ascii="Times New Roman" w:eastAsia="Times New Roman" w:hAnsi="Times New Roman" w:cs="Times New Roman"/>
          <w:b/>
          <w:bCs/>
          <w:color w:val="000000"/>
          <w:kern w:val="0"/>
          <w:lang w:val="lt-LT"/>
          <w14:ligatures w14:val="none"/>
        </w:rPr>
        <w:t>Sutartis </w:t>
      </w:r>
      <w:r w:rsidRPr="003D224B">
        <w:rPr>
          <w:rFonts w:ascii="Times New Roman" w:eastAsia="Times New Roman" w:hAnsi="Times New Roman" w:cs="Times New Roman"/>
          <w:color w:val="000000"/>
          <w:kern w:val="0"/>
          <w:lang w:val="lt-LT"/>
          <w14:ligatures w14:val="none"/>
        </w:rPr>
        <w:t>– Prekių pirkimo–pardavimo sutartis, kurią sudaro Sutarties sąlygos, Specialiosiose sąlygose išvardyti priedai ir Susitarimai;</w:t>
      </w:r>
    </w:p>
    <w:p w14:paraId="56674AF4"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1.1.1.13. </w:t>
      </w:r>
      <w:r w:rsidRPr="003D224B">
        <w:rPr>
          <w:rFonts w:ascii="Times New Roman" w:eastAsia="Times New Roman" w:hAnsi="Times New Roman" w:cs="Times New Roman"/>
          <w:b/>
          <w:bCs/>
          <w:color w:val="000000"/>
          <w:kern w:val="0"/>
          <w:lang w:val="lt-LT"/>
          <w14:ligatures w14:val="none"/>
        </w:rPr>
        <w:t>Šalis</w:t>
      </w:r>
      <w:r w:rsidRPr="003D224B">
        <w:rPr>
          <w:rFonts w:ascii="Times New Roman" w:eastAsia="Times New Roman" w:hAnsi="Times New Roman" w:cs="Times New Roman"/>
          <w:color w:val="000000"/>
          <w:kern w:val="0"/>
          <w:lang w:val="lt-LT"/>
          <w14:ligatures w14:val="none"/>
        </w:rPr>
        <w:t> – Pirkėjas arba Tiekėjas, kiekvienas atskirai, priklausomai nuo konteksto;</w:t>
      </w:r>
    </w:p>
    <w:p w14:paraId="53B34489"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1.1.1.14. </w:t>
      </w:r>
      <w:r w:rsidRPr="003D224B">
        <w:rPr>
          <w:rFonts w:ascii="Times New Roman" w:eastAsia="Times New Roman" w:hAnsi="Times New Roman" w:cs="Times New Roman"/>
          <w:b/>
          <w:bCs/>
          <w:color w:val="000000"/>
          <w:kern w:val="0"/>
          <w:lang w:val="lt-LT"/>
          <w14:ligatures w14:val="none"/>
        </w:rPr>
        <w:t>Šalys</w:t>
      </w:r>
      <w:r w:rsidRPr="003D224B">
        <w:rPr>
          <w:rFonts w:ascii="Times New Roman" w:eastAsia="Times New Roman" w:hAnsi="Times New Roman" w:cs="Times New Roman"/>
          <w:color w:val="000000"/>
          <w:kern w:val="0"/>
          <w:lang w:val="lt-LT"/>
          <w14:ligatures w14:val="none"/>
        </w:rPr>
        <w:t> – Pirkėjas ir Tiekėjas kartu;</w:t>
      </w:r>
    </w:p>
    <w:p w14:paraId="1F592A11"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1.1.1.15. </w:t>
      </w:r>
      <w:r w:rsidRPr="003D224B">
        <w:rPr>
          <w:rFonts w:ascii="Times New Roman" w:eastAsia="Times New Roman" w:hAnsi="Times New Roman" w:cs="Times New Roman"/>
          <w:b/>
          <w:bCs/>
          <w:color w:val="000000"/>
          <w:kern w:val="0"/>
          <w:lang w:val="lt-LT"/>
          <w14:ligatures w14:val="none"/>
        </w:rPr>
        <w:t>Tiekėjas</w:t>
      </w:r>
      <w:r w:rsidRPr="003D224B">
        <w:rPr>
          <w:rFonts w:ascii="Times New Roman" w:eastAsia="Times New Roman" w:hAnsi="Times New Roman" w:cs="Times New Roman"/>
          <w:color w:val="000000"/>
          <w:kern w:val="0"/>
          <w:lang w:val="lt-LT"/>
          <w14:ligatures w14:val="none"/>
        </w:rPr>
        <w:t> – asmuo, kuris Specialiosiose sąlygose yra įvardytas kaip Tiekėjas, tiekiantis Specialiosiose sąlygose nurodytas Prekes;</w:t>
      </w:r>
    </w:p>
    <w:p w14:paraId="3AAF900A"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1.1.1.16. </w:t>
      </w:r>
      <w:r w:rsidRPr="003D224B">
        <w:rPr>
          <w:rFonts w:ascii="Times New Roman" w:eastAsia="Times New Roman" w:hAnsi="Times New Roman" w:cs="Times New Roman"/>
          <w:b/>
          <w:bCs/>
          <w:color w:val="000000"/>
          <w:kern w:val="0"/>
          <w:lang w:val="lt-LT"/>
          <w14:ligatures w14:val="none"/>
        </w:rPr>
        <w:t>VPĮ </w:t>
      </w:r>
      <w:r w:rsidRPr="003D224B">
        <w:rPr>
          <w:rFonts w:ascii="Times New Roman" w:eastAsia="Times New Roman" w:hAnsi="Times New Roman" w:cs="Times New Roman"/>
          <w:color w:val="000000"/>
          <w:kern w:val="0"/>
          <w:lang w:val="lt-LT"/>
          <w14:ligatures w14:val="none"/>
        </w:rPr>
        <w:t>– Lietuvos Respublikos viešųjų pirkimų įstatymas.</w:t>
      </w:r>
    </w:p>
    <w:p w14:paraId="7C359C82"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1.1.1.17. Kitų Sutartyje didžiąja raide rašomų sąvokų reikšmės yra nurodytos Sutarties tekste.</w:t>
      </w:r>
    </w:p>
    <w:p w14:paraId="2FC20F01"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42C662D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1.1.1.19. Kitos Sutartyje vartojamos sąvokos ir terminai turi bendrinę reikšmę arba artimiausią Sutarties pobūdžiui specialiąją reikšmę, jei Sutartyje nėra nustatyta ir paaiškinta kitokia jų reikšmė.</w:t>
      </w:r>
    </w:p>
    <w:p w14:paraId="4FCBBFC1" w14:textId="77777777" w:rsidR="00273E87" w:rsidRPr="003D224B" w:rsidRDefault="00273E87" w:rsidP="00273E87">
      <w:pPr>
        <w:spacing w:after="0" w:line="257" w:lineRule="atLeast"/>
        <w:ind w:right="140"/>
        <w:jc w:val="both"/>
        <w:rPr>
          <w:rFonts w:ascii="Times New Roman" w:eastAsia="Times New Roman" w:hAnsi="Times New Roman" w:cs="Times New Roman"/>
          <w:color w:val="000000"/>
          <w:kern w:val="0"/>
          <w:sz w:val="16"/>
          <w:szCs w:val="16"/>
          <w:lang w:val="lt-LT"/>
          <w14:ligatures w14:val="none"/>
        </w:rPr>
      </w:pPr>
    </w:p>
    <w:p w14:paraId="56883889"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1.2.  Sutarties aiškinimas</w:t>
      </w:r>
    </w:p>
    <w:p w14:paraId="42EDCF6A"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383AE1B6"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1.2.1. Sutartis yra sudaryta ir turi būti aiškinama pagal Lietuvos Respublikos teisės aktus.</w:t>
      </w:r>
    </w:p>
    <w:p w14:paraId="45F1D28B"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1.2.2. Jei Bendrosios sąlygos ir (ar) Specialiosios sąlygos prieštarauja VPĮ ir kitų teisės aktų reikalavimams, taikomos VPĮ ir kitų teisės aktų nuostatos.</w:t>
      </w:r>
    </w:p>
    <w:p w14:paraId="6926E6A6"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1.2.3. Diena Sutartyje reiškia kalendorinę dieną.</w:t>
      </w:r>
    </w:p>
    <w:p w14:paraId="146B6B70"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78056833"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lastRenderedPageBreak/>
        <w:t>1.2.5. Terminai pagal Sutartį yra skaičiuojami metais, mėnesiais, savaitėmis, darbo dienomis, kalendorinėmis dienomis ir valandomis ir minutėmis.</w:t>
      </w:r>
    </w:p>
    <w:p w14:paraId="027B556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1.2.6. Kvalifikacija, rėmimasis kitų ūkio subjektų pajėgumais, Prekių apimtis, peržiūra suprantami taip, kaip nustatyta VPĮ bei jį įgyvendinančiuose teisės aktuose.</w:t>
      </w:r>
    </w:p>
    <w:p w14:paraId="50891BD3"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6FD56B4"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2FF41B32"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2C424E8"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1.2.10. </w:t>
      </w:r>
      <w:r w:rsidRPr="003D224B">
        <w:rPr>
          <w:rFonts w:ascii="Times New Roman" w:eastAsia="Times New Roman" w:hAnsi="Times New Roman"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C8A6A7"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1.2.11. </w:t>
      </w:r>
      <w:r w:rsidRPr="003D224B">
        <w:rPr>
          <w:rFonts w:ascii="Times New Roman" w:eastAsia="Times New Roman" w:hAnsi="Times New Roman" w:cs="Times New Roman"/>
          <w:color w:val="000000"/>
          <w:kern w:val="0"/>
          <w:shd w:val="clear" w:color="auto" w:fill="FFFFFF"/>
          <w:lang w:val="lt-LT"/>
          <w14:ligatures w14:val="none"/>
        </w:rPr>
        <w:t>Jeigu Sutartyje nurodyta reikšmė skaičiais ir žodžiais skiriasi, vadovaujamasi žodžiais nurodyta reikšme.</w:t>
      </w:r>
    </w:p>
    <w:p w14:paraId="21AE54B9"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1.2.12. </w:t>
      </w:r>
      <w:r w:rsidRPr="003D224B">
        <w:rPr>
          <w:rFonts w:ascii="Times New Roman" w:eastAsia="Times New Roman" w:hAnsi="Times New Roman" w:cs="Times New Roman"/>
          <w:color w:val="000000"/>
          <w:kern w:val="0"/>
          <w:shd w:val="clear" w:color="auto" w:fill="FFFFFF"/>
          <w:lang w:val="lt-LT"/>
          <w14:ligatures w14:val="none"/>
        </w:rPr>
        <w:t>Jei pateikiamos nuorodos į teisės aktus, turi būti taikomos aktualios teisės aktų redakcijos, jeigu nenurodyta kitaip.</w:t>
      </w:r>
    </w:p>
    <w:p w14:paraId="37F50105"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lang w:val="lt-LT"/>
          <w14:ligatures w14:val="none"/>
        </w:rPr>
      </w:pPr>
    </w:p>
    <w:p w14:paraId="4D34DF0D"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1.3. Dokumentų viršenybė</w:t>
      </w:r>
    </w:p>
    <w:p w14:paraId="005DE572"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lang w:val="lt-LT"/>
          <w14:ligatures w14:val="none"/>
        </w:rPr>
      </w:pPr>
    </w:p>
    <w:p w14:paraId="2D37F339"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67A9D03" w14:textId="77777777" w:rsidR="00273E87" w:rsidRPr="003D224B" w:rsidRDefault="00273E87" w:rsidP="00273E87">
      <w:pPr>
        <w:spacing w:after="0" w:line="276"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1.3.1.1. Techninė specifikacija;</w:t>
      </w:r>
    </w:p>
    <w:p w14:paraId="38E65302" w14:textId="77777777" w:rsidR="00273E87" w:rsidRPr="003D224B" w:rsidRDefault="00273E87" w:rsidP="00273E87">
      <w:pPr>
        <w:spacing w:after="0" w:line="276"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1.3.1.2. Specialiosios sąlygos;</w:t>
      </w:r>
    </w:p>
    <w:p w14:paraId="770B422C" w14:textId="77777777" w:rsidR="00273E87" w:rsidRPr="003D224B" w:rsidRDefault="00273E87" w:rsidP="00273E87">
      <w:pPr>
        <w:spacing w:after="0" w:line="276"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1.3.1.3. Bendrosios sąlygos;</w:t>
      </w:r>
    </w:p>
    <w:p w14:paraId="05F69902" w14:textId="77777777" w:rsidR="00273E87" w:rsidRPr="003D224B" w:rsidRDefault="00273E87" w:rsidP="00273E87">
      <w:pPr>
        <w:spacing w:after="0" w:line="276"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1.3.1.4. Pirkimo dokumentai (išskyrus techninę specifikaciją);</w:t>
      </w:r>
    </w:p>
    <w:p w14:paraId="6058A17D" w14:textId="77777777" w:rsidR="00273E87" w:rsidRPr="003D224B" w:rsidRDefault="00273E87" w:rsidP="00273E87">
      <w:pPr>
        <w:spacing w:after="0" w:line="276"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1.3.1.5. Pasiūlymas;</w:t>
      </w:r>
    </w:p>
    <w:p w14:paraId="4338285A" w14:textId="77777777" w:rsidR="00273E87" w:rsidRPr="003D224B" w:rsidRDefault="00273E87" w:rsidP="00273E87">
      <w:pPr>
        <w:spacing w:after="0" w:line="276"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1.3.1.6. Kiti Specialiosiose sąlygose išvardinti priedai.</w:t>
      </w:r>
    </w:p>
    <w:p w14:paraId="5C70ECC5"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1.3.2. Tuo atveju, kai Šalių Susitarimu yra keičiamos Sutarties sąlygos, naujai sutartos Sutarties sąlygos turi viršenybę prieš pakeistąsias.</w:t>
      </w:r>
    </w:p>
    <w:p w14:paraId="733826D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4C3802AA"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224B">
        <w:rPr>
          <w:rFonts w:ascii="Times New Roman" w:eastAsia="Times New Roman" w:hAnsi="Times New Roman" w:cs="Times New Roman"/>
          <w:color w:val="000000"/>
          <w:kern w:val="0"/>
          <w:vertAlign w:val="superscript"/>
          <w:lang w:val="lt-LT"/>
          <w14:ligatures w14:val="none"/>
        </w:rPr>
        <w:t>1</w:t>
      </w:r>
      <w:r w:rsidRPr="003D224B">
        <w:rPr>
          <w:rFonts w:ascii="Times New Roman" w:eastAsia="Times New Roman" w:hAnsi="Times New Roman" w:cs="Times New Roman"/>
          <w:color w:val="000000"/>
          <w:kern w:val="0"/>
          <w:lang w:val="lt-LT"/>
          <w14:ligatures w14:val="none"/>
        </w:rPr>
        <w:t>).</w:t>
      </w:r>
    </w:p>
    <w:p w14:paraId="1BCB22E1"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5B05D386"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2.  SUTARTIES DALYKAS</w:t>
      </w:r>
    </w:p>
    <w:p w14:paraId="0990A7F4" w14:textId="77777777" w:rsidR="00273E87" w:rsidRPr="003D224B" w:rsidRDefault="00273E87" w:rsidP="00273E87">
      <w:pPr>
        <w:spacing w:after="0" w:line="257" w:lineRule="atLeast"/>
        <w:ind w:right="140"/>
        <w:jc w:val="both"/>
        <w:rPr>
          <w:rFonts w:ascii="Times New Roman" w:eastAsia="Times New Roman" w:hAnsi="Times New Roman" w:cs="Times New Roman"/>
          <w:color w:val="000000"/>
          <w:kern w:val="0"/>
          <w:sz w:val="16"/>
          <w:szCs w:val="16"/>
          <w:lang w:val="lt-LT"/>
          <w14:ligatures w14:val="none"/>
        </w:rPr>
      </w:pPr>
    </w:p>
    <w:p w14:paraId="0D88012D"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5A1E467"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EC42115"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35D80D"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5DAE581E"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3.  TIEKĖJAS IR KITI SUTARTIES VYKDYMUI PASITELKIAMI ASMENYS</w:t>
      </w:r>
    </w:p>
    <w:p w14:paraId="0477583C" w14:textId="77777777" w:rsidR="00273E87" w:rsidRPr="003D224B" w:rsidRDefault="00273E87" w:rsidP="00273E87">
      <w:pPr>
        <w:spacing w:after="0" w:line="257" w:lineRule="atLeast"/>
        <w:ind w:left="709" w:right="140" w:firstLine="62"/>
        <w:rPr>
          <w:rFonts w:ascii="Times New Roman" w:eastAsia="Times New Roman" w:hAnsi="Times New Roman" w:cs="Times New Roman"/>
          <w:color w:val="000000"/>
          <w:kern w:val="0"/>
          <w:sz w:val="16"/>
          <w:szCs w:val="16"/>
          <w:lang w:val="lt-LT"/>
          <w14:ligatures w14:val="none"/>
        </w:rPr>
      </w:pPr>
    </w:p>
    <w:p w14:paraId="7180A766"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3.1.  Kvalifikacija ir kiti Tiekėjo pasiūlymu prisiimti įsipareigojimai</w:t>
      </w:r>
    </w:p>
    <w:p w14:paraId="6FA2D755"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552BCBA4"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0C3044D9"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3.1.1.1. turėtų teisę verstis ta veikla, kuri yra reikalinga Sutarčiai įvykdyti. </w:t>
      </w:r>
      <w:r w:rsidRPr="003D224B">
        <w:rPr>
          <w:rFonts w:ascii="Times New Roman" w:eastAsia="Arial" w:hAnsi="Times New Roman" w:cs="Times New Roman"/>
          <w:lang w:val="lt-LT"/>
          <w14:ligatures w14:val="none"/>
        </w:rPr>
        <w:t>Pirkėjui pareikalavus, Tiekėjas turi pateikti dokumentus, įrodančius, kad Sutartį vykdo tik tokią teisę turintys asmenys</w:t>
      </w:r>
      <w:r w:rsidRPr="003D224B">
        <w:rPr>
          <w:rFonts w:ascii="Times New Roman" w:eastAsia="Times New Roman" w:hAnsi="Times New Roman" w:cs="Times New Roman"/>
          <w:color w:val="000000"/>
          <w:kern w:val="0"/>
          <w:lang w:val="lt-LT"/>
          <w14:ligatures w14:val="none"/>
        </w:rPr>
        <w:t>;</w:t>
      </w:r>
    </w:p>
    <w:p w14:paraId="32CDEC62"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3.1.1.2. atitiktų tiekėjų kvalifikacijai pirkimo dokumentuose nustatytus reikalavimus bei neturėtų pirkimo dokumentuose nustatytų pašalinimo pagrindų;</w:t>
      </w:r>
    </w:p>
    <w:p w14:paraId="20F2443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3.1.1.3. laikytųsi Tiekėjo pasiūlyme nurodytų įsipareigojimų, įskaitant, bet neapsiribojant – atitiktų pasiūlyme nurodytų kriterijų, dėl kurių jo pasiūlymas buvo išrinktas ekonomiškai naudingiausiu </w:t>
      </w:r>
      <w:r w:rsidRPr="003D224B">
        <w:rPr>
          <w:rFonts w:ascii="Times New Roman" w:eastAsia="Arial" w:hAnsi="Times New Roman" w:cs="Times New Roman"/>
          <w:lang w:val="lt-LT"/>
          <w14:ligatures w14:val="none"/>
        </w:rPr>
        <w:t xml:space="preserve">(toliau – </w:t>
      </w:r>
      <w:r w:rsidRPr="003D224B">
        <w:rPr>
          <w:rFonts w:ascii="Times New Roman" w:eastAsia="Arial" w:hAnsi="Times New Roman" w:cs="Times New Roman"/>
          <w:b/>
          <w:bCs/>
          <w:lang w:val="lt-LT"/>
          <w14:ligatures w14:val="none"/>
        </w:rPr>
        <w:t>Kokybiniai kriterijai</w:t>
      </w:r>
      <w:r w:rsidRPr="003D224B">
        <w:rPr>
          <w:rFonts w:ascii="Times New Roman" w:eastAsia="Arial" w:hAnsi="Times New Roman" w:cs="Times New Roman"/>
          <w:lang w:val="lt-LT"/>
          <w14:ligatures w14:val="none"/>
        </w:rPr>
        <w:t>),</w:t>
      </w:r>
      <w:r w:rsidRPr="003D224B">
        <w:rPr>
          <w:rFonts w:ascii="Times New Roman" w:eastAsia="Times New Roman" w:hAnsi="Times New Roman" w:cs="Times New Roman"/>
          <w:color w:val="000000"/>
          <w:kern w:val="0"/>
          <w:lang w:val="lt-LT"/>
          <w14:ligatures w14:val="none"/>
        </w:rPr>
        <w:t xml:space="preserve"> reikšmes ir parametrus</w:t>
      </w:r>
      <w:r w:rsidRPr="003D224B">
        <w:rPr>
          <w:rFonts w:ascii="Times New Roman" w:eastAsia="Times New Roman" w:hAnsi="Times New Roman" w:cs="Times New Roman"/>
          <w:color w:val="000000"/>
          <w:lang w:val="lt-LT"/>
          <w14:ligatures w14:val="none"/>
        </w:rPr>
        <w:t xml:space="preserve">. </w:t>
      </w:r>
      <w:r w:rsidRPr="003D224B">
        <w:rPr>
          <w:rFonts w:ascii="Times New Roman" w:eastAsia="Arial" w:hAnsi="Times New Roman" w:cs="Times New Roman"/>
          <w:lang w:val="lt-LT"/>
          <w14:ligatures w14:val="none"/>
        </w:rPr>
        <w:t>Šiame papunktyje nurodytų įsipareigojimų laikymosi tikrinimo tvarka nustatoma Specialiosiose sąlygose;</w:t>
      </w:r>
    </w:p>
    <w:p w14:paraId="0930D3CC"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3139E159"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3.1.1.5. </w:t>
      </w:r>
      <w:r w:rsidRPr="003D224B">
        <w:rPr>
          <w:rFonts w:ascii="Times New Roman" w:eastAsia="Times New Roman" w:hAnsi="Times New Roman" w:cs="Times New Roman"/>
          <w:color w:val="000000"/>
          <w:kern w:val="0"/>
          <w:shd w:val="clear" w:color="auto" w:fill="FFFFFF"/>
          <w:lang w:val="lt-LT"/>
          <w14:ligatures w14:val="none"/>
        </w:rPr>
        <w:t xml:space="preserve">atitiktų nacionalinio saugumo interesus </w:t>
      </w:r>
      <w:r w:rsidRPr="003D224B">
        <w:rPr>
          <w:rFonts w:ascii="Times New Roman" w:eastAsia="Arial" w:hAnsi="Times New Roman" w:cs="Times New Roman"/>
          <w:lang w:val="lt-LT"/>
          <w14:ligatures w14:val="none"/>
        </w:rPr>
        <w:t>bei nebūtų registruotas (nuolat gyvenantis ar turintis pilietybę) nepatikimomis laikomose valstybėse ar teritorijose</w:t>
      </w:r>
      <w:r w:rsidRPr="003D224B">
        <w:rPr>
          <w:rFonts w:ascii="Times New Roman" w:eastAsia="Times New Roman" w:hAnsi="Times New Roman" w:cs="Times New Roman"/>
          <w:color w:val="000000"/>
          <w:kern w:val="0"/>
          <w:shd w:val="clear" w:color="auto" w:fill="FFFFFF"/>
          <w:lang w:val="lt-LT"/>
          <w14:ligatures w14:val="none"/>
        </w:rPr>
        <w:t>, jei tokie reikalavimai buvo numatyti pirkimo dokumentuose</w:t>
      </w:r>
      <w:r w:rsidRPr="003D224B">
        <w:rPr>
          <w:rFonts w:ascii="Times New Roman" w:eastAsia="Times New Roman" w:hAnsi="Times New Roman" w:cs="Times New Roman"/>
          <w:color w:val="000000"/>
          <w:kern w:val="0"/>
          <w:lang w:val="lt-LT"/>
          <w14:ligatures w14:val="none"/>
        </w:rPr>
        <w:t>.</w:t>
      </w:r>
    </w:p>
    <w:p w14:paraId="1486DB91" w14:textId="77777777" w:rsidR="00273E87" w:rsidRPr="003D224B" w:rsidRDefault="00273E87" w:rsidP="00273E87">
      <w:pPr>
        <w:spacing w:after="0" w:line="240" w:lineRule="auto"/>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3.1.2. Tuo atveju, kai Tiekėjas yra jungtinės veiklos </w:t>
      </w:r>
      <w:r w:rsidRPr="003D224B">
        <w:rPr>
          <w:rFonts w:ascii="Times New Roman" w:eastAsia="Arial" w:hAnsi="Times New Roman" w:cs="Times New Roman"/>
          <w:lang w:val="lt-LT"/>
          <w14:ligatures w14:val="none"/>
        </w:rPr>
        <w:t>sutarties pagrindu veikianti tiekėjų grupė</w:t>
      </w:r>
      <w:r w:rsidRPr="003D224B">
        <w:rPr>
          <w:rFonts w:ascii="Times New Roman" w:eastAsia="Times New Roman" w:hAnsi="Times New Roman" w:cs="Times New Roman"/>
          <w:color w:val="000000"/>
          <w:kern w:val="0"/>
          <w:lang w:val="lt-LT"/>
          <w14:ligatures w14:val="none"/>
        </w:rPr>
        <w:t>, jos nariai Pirkėjui už Sutarties vykdymą atsako solidariai. </w:t>
      </w:r>
      <w:r w:rsidRPr="003D224B">
        <w:rPr>
          <w:rFonts w:ascii="Times New Roman" w:eastAsia="Times New Roman" w:hAnsi="Times New Roman" w:cs="Times New Roman"/>
          <w:color w:val="000000"/>
          <w:kern w:val="0"/>
          <w:shd w:val="clear" w:color="auto" w:fill="FFFFFF"/>
          <w:lang w:val="lt-LT"/>
          <w14:ligatures w14:val="none"/>
        </w:rPr>
        <w:t>Jeigu Tiekėjas remiasi </w:t>
      </w:r>
      <w:r w:rsidRPr="003D224B">
        <w:rPr>
          <w:rFonts w:ascii="Times New Roman" w:eastAsia="Times New Roman" w:hAnsi="Times New Roman" w:cs="Times New Roman"/>
          <w:color w:val="000000"/>
          <w:kern w:val="0"/>
          <w:lang w:val="lt-LT"/>
          <w14:ligatures w14:val="none"/>
        </w:rPr>
        <w:t>ūkio </w:t>
      </w:r>
      <w:r w:rsidRPr="003D224B">
        <w:rPr>
          <w:rFonts w:ascii="Times New Roman" w:eastAsia="Times New Roman" w:hAnsi="Times New Roman" w:cs="Times New Roman"/>
          <w:color w:val="000000"/>
          <w:kern w:val="0"/>
          <w:shd w:val="clear" w:color="auto" w:fill="FFFFFF"/>
          <w:lang w:val="lt-LT"/>
          <w14:ligatures w14:val="none"/>
        </w:rPr>
        <w:t>subjektų pajėgumais, siekdamas atitikti finansinio ir ekonominio pajėgumo reikalavimus, Tiekėjas su tokiais </w:t>
      </w:r>
      <w:r w:rsidRPr="003D224B">
        <w:rPr>
          <w:rFonts w:ascii="Times New Roman" w:eastAsia="Times New Roman" w:hAnsi="Times New Roman" w:cs="Times New Roman"/>
          <w:color w:val="000000"/>
          <w:kern w:val="0"/>
          <w:lang w:val="lt-LT"/>
          <w14:ligatures w14:val="none"/>
        </w:rPr>
        <w:t>ūkio </w:t>
      </w:r>
      <w:r w:rsidRPr="003D224B">
        <w:rPr>
          <w:rFonts w:ascii="Times New Roman" w:eastAsia="Times New Roman" w:hAnsi="Times New Roman" w:cs="Times New Roman"/>
          <w:color w:val="000000"/>
          <w:kern w:val="0"/>
          <w:shd w:val="clear" w:color="auto" w:fill="FFFFFF"/>
          <w:lang w:val="lt-LT"/>
          <w14:ligatures w14:val="none"/>
        </w:rPr>
        <w:t>subjektais už Sutarties vykdymą atsako solidariai (jeigu to buvo reikalaujama pirkimo dokumentuose).</w:t>
      </w:r>
    </w:p>
    <w:p w14:paraId="14A2010D" w14:textId="77777777" w:rsidR="00273E87" w:rsidRPr="003D224B" w:rsidRDefault="00273E87" w:rsidP="00273E87">
      <w:pPr>
        <w:spacing w:after="0" w:line="240" w:lineRule="auto"/>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0F0C1E"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2A509DD0"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3.2.</w:t>
      </w:r>
      <w:r w:rsidRPr="003D224B">
        <w:rPr>
          <w:rFonts w:ascii="Times New Roman" w:eastAsia="Times New Roman" w:hAnsi="Times New Roman" w:cs="Times New Roman"/>
          <w:color w:val="000000"/>
          <w:kern w:val="0"/>
          <w:lang w:val="lt-LT"/>
          <w14:ligatures w14:val="none"/>
        </w:rPr>
        <w:t xml:space="preserve">  </w:t>
      </w:r>
      <w:r w:rsidRPr="003D224B">
        <w:rPr>
          <w:rFonts w:ascii="Times New Roman" w:eastAsia="Times New Roman" w:hAnsi="Times New Roman" w:cs="Times New Roman"/>
          <w:b/>
          <w:bCs/>
          <w:color w:val="000000"/>
          <w:kern w:val="0"/>
          <w:lang w:val="lt-LT"/>
          <w14:ligatures w14:val="none"/>
        </w:rPr>
        <w:t>Subtiekėjų bei specialistų pasitelkimas ir keitimas</w:t>
      </w:r>
    </w:p>
    <w:p w14:paraId="71C2EFE7"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5E7A6BB9" w14:textId="77777777" w:rsidR="00273E87" w:rsidRPr="003D224B" w:rsidRDefault="00273E87" w:rsidP="00273E87">
      <w:pPr>
        <w:widowControl w:val="0"/>
        <w:tabs>
          <w:tab w:val="left" w:pos="567"/>
          <w:tab w:val="left" w:pos="851"/>
          <w:tab w:val="left" w:pos="992"/>
          <w:tab w:val="left" w:pos="1134"/>
        </w:tabs>
        <w:spacing w:after="0" w:line="240" w:lineRule="auto"/>
        <w:ind w:left="709" w:right="140"/>
        <w:jc w:val="both"/>
        <w:rPr>
          <w:rFonts w:ascii="Times New Roman" w:eastAsia="Arial" w:hAnsi="Times New Roman" w:cs="Times New Roman"/>
          <w:shd w:val="clear" w:color="auto" w:fill="FFFFFF"/>
          <w:lang w:val="lt-LT"/>
          <w14:ligatures w14:val="none"/>
        </w:rPr>
      </w:pPr>
      <w:r w:rsidRPr="003D224B">
        <w:rPr>
          <w:rFonts w:ascii="Times New Roman" w:eastAsia="Arial" w:hAnsi="Times New Roman" w:cs="Times New Roman"/>
          <w:lang w:val="lt-LT"/>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9838D53" w14:textId="77777777" w:rsidR="00273E87" w:rsidRPr="003D224B" w:rsidRDefault="00273E87" w:rsidP="00273E87">
      <w:pPr>
        <w:widowControl w:val="0"/>
        <w:tabs>
          <w:tab w:val="left" w:pos="567"/>
          <w:tab w:val="left" w:pos="851"/>
          <w:tab w:val="left" w:pos="992"/>
          <w:tab w:val="left" w:pos="1134"/>
        </w:tabs>
        <w:spacing w:after="0" w:line="240" w:lineRule="auto"/>
        <w:ind w:left="709" w:right="140"/>
        <w:jc w:val="both"/>
        <w:rPr>
          <w:rFonts w:ascii="Times New Roman" w:eastAsia="Arial" w:hAnsi="Times New Roman" w:cs="Times New Roman"/>
          <w:shd w:val="clear" w:color="auto" w:fill="FFFFFF"/>
          <w:lang w:val="lt-LT"/>
          <w14:ligatures w14:val="none"/>
        </w:rPr>
      </w:pPr>
      <w:r w:rsidRPr="003D224B">
        <w:rPr>
          <w:rFonts w:ascii="Times New Roman" w:eastAsia="Arial" w:hAnsi="Times New Roman" w:cs="Times New Roman"/>
          <w:lang w:val="lt-LT"/>
          <w14:ligatures w14:val="none"/>
        </w:rPr>
        <w:t>3.2.2. Sutarties vykdymui pasitelkiami subtiekėjai ir (ar) specialistai (jeigu tokie pasitelkiami) nurodomi Specialiosiose sąlygose.</w:t>
      </w:r>
    </w:p>
    <w:p w14:paraId="66D158F4" w14:textId="77777777" w:rsidR="00273E87" w:rsidRPr="003D224B" w:rsidRDefault="00273E87" w:rsidP="00273E87">
      <w:pPr>
        <w:widowControl w:val="0"/>
        <w:tabs>
          <w:tab w:val="left" w:pos="567"/>
          <w:tab w:val="left" w:pos="851"/>
          <w:tab w:val="left" w:pos="992"/>
          <w:tab w:val="left" w:pos="1134"/>
        </w:tabs>
        <w:spacing w:after="0" w:line="240" w:lineRule="auto"/>
        <w:ind w:left="709" w:right="140"/>
        <w:jc w:val="both"/>
        <w:rPr>
          <w:rFonts w:ascii="Times New Roman" w:eastAsia="Arial" w:hAnsi="Times New Roman" w:cs="Times New Roman"/>
          <w:lang w:val="lt-LT"/>
          <w14:ligatures w14:val="none"/>
        </w:rPr>
      </w:pPr>
      <w:r w:rsidRPr="003D224B">
        <w:rPr>
          <w:rFonts w:ascii="Times New Roman" w:eastAsia="Arial" w:hAnsi="Times New Roman" w:cs="Times New Roman"/>
          <w:lang w:val="lt-LT"/>
          <w14:ligatures w14:val="none"/>
        </w:rPr>
        <w:t>3.2.3. Tiekėjas gali keisti ir (ar) pasitelkti subtiekėjus ir (ar) specialistus šiame Sutarties poskyryje nustatytais atvejais ir tvarka.</w:t>
      </w:r>
    </w:p>
    <w:p w14:paraId="084E8480" w14:textId="77777777" w:rsidR="00273E87" w:rsidRPr="003D224B" w:rsidRDefault="00273E87" w:rsidP="00273E87">
      <w:pPr>
        <w:widowControl w:val="0"/>
        <w:tabs>
          <w:tab w:val="left" w:pos="709"/>
          <w:tab w:val="left" w:pos="851"/>
          <w:tab w:val="left" w:pos="1134"/>
        </w:tabs>
        <w:spacing w:after="0" w:line="240" w:lineRule="auto"/>
        <w:ind w:left="709" w:right="140"/>
        <w:jc w:val="both"/>
        <w:rPr>
          <w:rFonts w:ascii="Times New Roman" w:eastAsia="Cambria" w:hAnsi="Times New Roman" w:cs="Times New Roman"/>
          <w:shd w:val="clear" w:color="auto" w:fill="FFFFFF"/>
          <w:lang w:val="lt-LT"/>
          <w14:ligatures w14:val="none"/>
        </w:rPr>
      </w:pPr>
      <w:r w:rsidRPr="003D224B">
        <w:rPr>
          <w:rFonts w:ascii="Times New Roman" w:eastAsia="Cambria" w:hAnsi="Times New Roman" w:cs="Times New Roman"/>
          <w:lang w:val="lt-LT"/>
          <w14:ligatures w14:val="none"/>
        </w:rPr>
        <w:t>3.2.4. Naujas subtiekėjas ar specialistas gali pradėti vykdyti jiems Tiekėjo pavestus įsipareigojimus pagal Sutartį ne anksčiau, nei bus pasirašytas Susitarimas.</w:t>
      </w:r>
    </w:p>
    <w:p w14:paraId="473DDFA4" w14:textId="77777777" w:rsidR="00273E87" w:rsidRPr="003D224B" w:rsidRDefault="00273E87" w:rsidP="00273E87">
      <w:pPr>
        <w:widowControl w:val="0"/>
        <w:tabs>
          <w:tab w:val="left" w:pos="709"/>
          <w:tab w:val="left" w:pos="851"/>
          <w:tab w:val="left" w:pos="1134"/>
        </w:tabs>
        <w:spacing w:after="0" w:line="240" w:lineRule="auto"/>
        <w:ind w:left="709" w:right="140"/>
        <w:jc w:val="both"/>
        <w:rPr>
          <w:rFonts w:ascii="Times New Roman" w:eastAsia="Cambria" w:hAnsi="Times New Roman" w:cs="Times New Roman"/>
          <w:lang w:val="lt-LT"/>
          <w14:ligatures w14:val="none"/>
        </w:rPr>
      </w:pPr>
      <w:r w:rsidRPr="003D224B">
        <w:rPr>
          <w:rFonts w:ascii="Times New Roman" w:eastAsia="Cambria" w:hAnsi="Times New Roman" w:cs="Times New Roman"/>
          <w:lang w:val="lt-LT"/>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224B">
        <w:rPr>
          <w:rFonts w:ascii="Times New Roman" w:eastAsia="Arial" w:hAnsi="Times New Roman" w:cs="Times New Roman"/>
          <w:lang w:val="lt-LT"/>
          <w14:ligatures w14:val="none"/>
        </w:rPr>
        <w:t xml:space="preserve">nebūti registruotu (nuolat gyvenančiu ar turinčiu pilietybę) nepatikimomis laikomose valstybėse ar teritorijose </w:t>
      </w:r>
      <w:r w:rsidRPr="003D224B">
        <w:rPr>
          <w:rFonts w:ascii="Times New Roman" w:eastAsia="Cambria" w:hAnsi="Times New Roman" w:cs="Times New Roman"/>
          <w:lang w:val="lt-LT"/>
          <w14:ligatures w14:val="none"/>
        </w:rPr>
        <w:t>(jei taikoma) ir Tiekėjo pasiūlyme nurodytų sąlygų pirkimo dokumentuose nustatytiems Kokybiniams kriterijams pagrįsti (jei taikoma), Tiekėjui taikoma Specialiosiose sąlygose nustatyto dydžio bauda.</w:t>
      </w:r>
    </w:p>
    <w:p w14:paraId="2BB978D0" w14:textId="77777777" w:rsidR="00273E87" w:rsidRPr="003D224B" w:rsidRDefault="00273E87" w:rsidP="00273E87">
      <w:pPr>
        <w:widowControl w:val="0"/>
        <w:tabs>
          <w:tab w:val="left" w:pos="993"/>
        </w:tabs>
        <w:spacing w:after="0" w:line="240" w:lineRule="auto"/>
        <w:ind w:left="709" w:right="140"/>
        <w:jc w:val="both"/>
        <w:rPr>
          <w:rFonts w:ascii="Times New Roman" w:eastAsia="Arial" w:hAnsi="Times New Roman" w:cs="Times New Roman"/>
          <w:shd w:val="clear" w:color="auto" w:fill="FFFFFF"/>
          <w:lang w:val="lt-LT"/>
          <w14:ligatures w14:val="none"/>
        </w:rPr>
      </w:pPr>
      <w:r w:rsidRPr="003D224B">
        <w:rPr>
          <w:rFonts w:ascii="Times New Roman" w:eastAsia="Arial" w:hAnsi="Times New Roman" w:cs="Times New Roman"/>
          <w:lang w:val="lt-LT"/>
          <w14:ligatures w14:val="none"/>
        </w:rPr>
        <w:t xml:space="preserve">3.2.6. Tiekėjas turi teisę Sutarties vykdymui pasitelkti naujus, Specialiosiose sąlygose nenurodytus subtiekėjus, kurių pajėgumais Tiekėjas </w:t>
      </w:r>
      <w:r w:rsidRPr="003D224B">
        <w:rPr>
          <w:rFonts w:ascii="Times New Roman" w:eastAsia="Cambria" w:hAnsi="Times New Roman" w:cs="Times New Roman"/>
          <w:lang w:val="lt-LT"/>
          <w14:ligatures w14:val="none"/>
        </w:rPr>
        <w:t>nesirėmė pirkimo dokumentuose numatytiems kvalifikacijos reikalavimams pagrįsti.</w:t>
      </w:r>
    </w:p>
    <w:p w14:paraId="055C7C10" w14:textId="77777777" w:rsidR="00273E87" w:rsidRPr="003D224B" w:rsidRDefault="00273E87" w:rsidP="00273E87">
      <w:pPr>
        <w:widowControl w:val="0"/>
        <w:tabs>
          <w:tab w:val="left" w:pos="993"/>
        </w:tabs>
        <w:spacing w:after="0" w:line="240" w:lineRule="auto"/>
        <w:ind w:left="709" w:right="140"/>
        <w:jc w:val="both"/>
        <w:rPr>
          <w:rFonts w:ascii="Times New Roman" w:eastAsia="Arial" w:hAnsi="Times New Roman" w:cs="Times New Roman"/>
          <w:shd w:val="clear" w:color="auto" w:fill="FFFFFF"/>
          <w:lang w:val="lt-LT"/>
          <w14:ligatures w14:val="none"/>
        </w:rPr>
      </w:pPr>
      <w:r w:rsidRPr="003D224B">
        <w:rPr>
          <w:rFonts w:ascii="Times New Roman" w:eastAsia="Arial" w:hAnsi="Times New Roman" w:cs="Times New Roman"/>
          <w:lang w:val="lt-LT"/>
          <w14:ligatures w14:val="none"/>
        </w:rPr>
        <w:t xml:space="preserve">3.2.7. Sudarius Sutartį, tačiau ne vėliau negu Sutartis pradedama vykdyti, Tiekėjas įsipareigoja Pirkėjui pranešti tuo metu žinomų subtiekėjų, kurių pajėgumais Tiekėjas </w:t>
      </w:r>
      <w:r w:rsidRPr="003D224B">
        <w:rPr>
          <w:rFonts w:ascii="Times New Roman" w:eastAsia="Cambria" w:hAnsi="Times New Roman" w:cs="Times New Roman"/>
          <w:lang w:val="lt-LT"/>
          <w14:ligatures w14:val="none"/>
        </w:rPr>
        <w:t>nesirėmė pirkimo dokumentuose numatytiems kvalifikacijos reikalavimams pagrįsti,</w:t>
      </w:r>
      <w:r w:rsidRPr="003D224B">
        <w:rPr>
          <w:rFonts w:ascii="Times New Roman" w:eastAsia="Arial" w:hAnsi="Times New Roman" w:cs="Times New Roman"/>
          <w:lang w:val="lt-LT"/>
          <w14:ligatures w14:val="none"/>
        </w:rPr>
        <w:t xml:space="preserve"> pavadinimus, juridinio asmens kodą, kontaktinius duomenis, jų atstovus.</w:t>
      </w:r>
    </w:p>
    <w:p w14:paraId="481023A4" w14:textId="77777777" w:rsidR="00273E87" w:rsidRPr="003D224B" w:rsidRDefault="00273E87" w:rsidP="00273E87">
      <w:pPr>
        <w:widowControl w:val="0"/>
        <w:tabs>
          <w:tab w:val="left" w:pos="993"/>
        </w:tabs>
        <w:spacing w:after="0" w:line="240" w:lineRule="auto"/>
        <w:ind w:left="709" w:right="140"/>
        <w:jc w:val="both"/>
        <w:rPr>
          <w:rFonts w:ascii="Times New Roman" w:eastAsia="Cambria" w:hAnsi="Times New Roman" w:cs="Times New Roman"/>
          <w:shd w:val="clear" w:color="auto" w:fill="FFFFFF"/>
          <w:lang w:val="lt-LT"/>
          <w14:ligatures w14:val="none"/>
        </w:rPr>
      </w:pPr>
      <w:r w:rsidRPr="003D224B">
        <w:rPr>
          <w:rFonts w:ascii="Times New Roman" w:eastAsia="Arial" w:hAnsi="Times New Roman" w:cs="Times New Roman"/>
          <w:lang w:val="lt-LT"/>
          <w14:ligatures w14:val="none"/>
        </w:rPr>
        <w:t>3.2.8. Tiekėjas, bet kuriuo Sutarties vykdymo metu,</w:t>
      </w:r>
      <w:r w:rsidRPr="003D224B">
        <w:rPr>
          <w:rFonts w:ascii="Times New Roman" w:eastAsia="Cambria" w:hAnsi="Times New Roman" w:cs="Times New Roman"/>
          <w:lang w:val="lt-LT"/>
          <w14:ligatures w14:val="none"/>
        </w:rPr>
        <w:t xml:space="preserve"> subtiekėjus, kurių pajėgumais Tiekėjas nesirėmė pirkimo dokumentuose numatytiems kvalifikacijos reikalavimams pagrįsti, gali keisti savo nuožiūra.</w:t>
      </w:r>
    </w:p>
    <w:p w14:paraId="2E341C67" w14:textId="77777777" w:rsidR="00273E87" w:rsidRPr="003D224B" w:rsidRDefault="00273E87" w:rsidP="00273E87">
      <w:pPr>
        <w:widowControl w:val="0"/>
        <w:tabs>
          <w:tab w:val="left" w:pos="993"/>
        </w:tabs>
        <w:spacing w:after="0" w:line="240" w:lineRule="auto"/>
        <w:ind w:left="709" w:right="140"/>
        <w:jc w:val="both"/>
        <w:rPr>
          <w:rFonts w:ascii="Times New Roman" w:eastAsia="Cambria" w:hAnsi="Times New Roman" w:cs="Times New Roman"/>
          <w:lang w:val="lt-LT"/>
          <w14:ligatures w14:val="none"/>
        </w:rPr>
      </w:pPr>
      <w:r w:rsidRPr="003D224B">
        <w:rPr>
          <w:rFonts w:ascii="Times New Roman" w:eastAsia="Arial" w:hAnsi="Times New Roman" w:cs="Times New Roman"/>
          <w:lang w:val="lt-LT"/>
          <w14:ligatures w14:val="none"/>
        </w:rPr>
        <w:t>3.2.9. Tiekėjas, bet kuriuo Sutarties vykdymo metu,</w:t>
      </w:r>
      <w:r w:rsidRPr="003D224B">
        <w:rPr>
          <w:rFonts w:ascii="Times New Roman" w:eastAsia="Cambria" w:hAnsi="Times New Roman" w:cs="Times New Roman"/>
          <w:lang w:val="lt-LT"/>
          <w14:ligatures w14:val="none"/>
        </w:rPr>
        <w:t xml:space="preserve"> ne vėliau nei prieš 5 (penkias) darbo dienas</w:t>
      </w:r>
      <w:r w:rsidRPr="003D224B">
        <w:rPr>
          <w:rFonts w:ascii="Times New Roman" w:eastAsia="Arial" w:hAnsi="Times New Roman" w:cs="Times New Roman"/>
          <w:lang w:val="lt-LT"/>
          <w14:ligatures w14:val="none"/>
        </w:rPr>
        <w:t xml:space="preserve"> iki numatomo naujo subtiekėjo, kurio pajėgumais Tiekėjas </w:t>
      </w:r>
      <w:r w:rsidRPr="003D224B">
        <w:rPr>
          <w:rFonts w:ascii="Times New Roman" w:eastAsia="Cambria" w:hAnsi="Times New Roman" w:cs="Times New Roman"/>
          <w:lang w:val="lt-LT"/>
          <w14:ligatures w14:val="none"/>
        </w:rPr>
        <w:t>nesirėmė pirkimo dokumentuose numatytiems kvalifikacijos reikalavimams pagrįsti,</w:t>
      </w:r>
      <w:r w:rsidRPr="003D224B">
        <w:rPr>
          <w:rFonts w:ascii="Times New Roman" w:eastAsia="Arial" w:hAnsi="Times New Roman" w:cs="Times New Roman"/>
          <w:lang w:val="lt-LT"/>
          <w14:ligatures w14:val="none"/>
        </w:rPr>
        <w:t xml:space="preserve"> pasitelkimo ir (arba) keitimo apie tai privalo informuoti </w:t>
      </w:r>
      <w:r w:rsidRPr="003D224B">
        <w:rPr>
          <w:rFonts w:ascii="Times New Roman" w:eastAsia="Calibri" w:hAnsi="Times New Roman" w:cs="Times New Roman"/>
          <w:lang w:val="lt-LT"/>
          <w14:ligatures w14:val="none"/>
        </w:rPr>
        <w:t>Pirkėją</w:t>
      </w:r>
      <w:r w:rsidRPr="003D224B">
        <w:rPr>
          <w:rFonts w:ascii="Times New Roman" w:eastAsia="Arial" w:hAnsi="Times New Roman" w:cs="Times New Roman"/>
          <w:lang w:val="lt-LT"/>
          <w14:ligatures w14:val="none"/>
        </w:rPr>
        <w:t xml:space="preserve">. </w:t>
      </w:r>
      <w:r w:rsidRPr="003D224B">
        <w:rPr>
          <w:rFonts w:ascii="Times New Roman" w:eastAsia="Calibri" w:hAnsi="Times New Roman" w:cs="Times New Roman"/>
          <w:lang w:val="lt-LT"/>
          <w14:ligatures w14:val="none"/>
        </w:rPr>
        <w:t xml:space="preserve">Pirkėjas (jeigu buvo taikoma pirkimo dokumentuose) turi patikrinti, ar nėra </w:t>
      </w:r>
      <w:r w:rsidRPr="003D224B">
        <w:rPr>
          <w:rFonts w:ascii="Times New Roman" w:eastAsia="Cambria" w:hAnsi="Times New Roman" w:cs="Times New Roman"/>
          <w:lang w:val="lt-LT"/>
          <w14:ligatures w14:val="none"/>
        </w:rPr>
        <w:t xml:space="preserve">subtiekėjo pašalinimo pagrindų ir subtiekėjo atitiktį nacionalinio saugumo interesams ir reikalavimams </w:t>
      </w:r>
      <w:r w:rsidRPr="003D224B">
        <w:rPr>
          <w:rFonts w:ascii="Times New Roman" w:eastAsia="Arial" w:hAnsi="Times New Roman" w:cs="Times New Roman"/>
          <w:lang w:val="lt-LT"/>
          <w14:ligatures w14:val="none"/>
        </w:rPr>
        <w:t>nebūti registruotu (nuolat gyvenančiu ar turinčiu pilietybę) nepatikimomis laikomose valstybėse ar teritorijose</w:t>
      </w:r>
      <w:r w:rsidRPr="003D224B">
        <w:rPr>
          <w:rFonts w:ascii="Times New Roman" w:eastAsia="Cambria" w:hAnsi="Times New Roman" w:cs="Times New Roman"/>
          <w:lang w:val="lt-LT"/>
          <w14:ligatures w14:val="none"/>
        </w:rPr>
        <w:t>. Jeigu subtiekėjo padėtis neatitinka bent vieno iš nurodytų reikalavimų, Pirkėjas reikalauja pakeisti šį subtiekėją reikalavimus atitinkančiu subtiekėju.</w:t>
      </w:r>
      <w:r w:rsidRPr="003D224B">
        <w:rPr>
          <w:rFonts w:ascii="Times New Roman" w:eastAsia="Calibri" w:hAnsi="Times New Roman" w:cs="Times New Roman"/>
          <w:lang w:val="lt-LT"/>
          <w14:ligatures w14:val="none"/>
        </w:rPr>
        <w:t xml:space="preserve"> </w:t>
      </w:r>
      <w:r w:rsidRPr="003D224B">
        <w:rPr>
          <w:rFonts w:ascii="Times New Roman" w:eastAsia="Cambria" w:hAnsi="Times New Roman" w:cs="Times New Roman"/>
          <w:lang w:val="lt-LT"/>
          <w14:ligatures w14:val="none"/>
        </w:rPr>
        <w:t>Pirkėjas</w:t>
      </w:r>
      <w:r w:rsidRPr="003D224B">
        <w:rPr>
          <w:rFonts w:ascii="Times New Roman" w:eastAsia="Calibri" w:hAnsi="Times New Roman" w:cs="Times New Roman"/>
          <w:lang w:val="lt-LT"/>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3D224B">
        <w:rPr>
          <w:rFonts w:ascii="Times New Roman" w:eastAsia="Cambria" w:hAnsi="Times New Roman" w:cs="Times New Roman"/>
          <w:lang w:val="lt-LT"/>
          <w14:ligatures w14:val="none"/>
        </w:rPr>
        <w:t>Pirkėjui sutikus, Šalys pasirašo Susitarimą, kuris laikomas neatsiejama Sutarties dalimi.</w:t>
      </w:r>
    </w:p>
    <w:p w14:paraId="20325C62" w14:textId="77777777" w:rsidR="00273E87" w:rsidRPr="003D224B" w:rsidRDefault="00273E87" w:rsidP="00273E87">
      <w:pPr>
        <w:widowControl w:val="0"/>
        <w:tabs>
          <w:tab w:val="left" w:pos="993"/>
        </w:tabs>
        <w:spacing w:after="0" w:line="240" w:lineRule="auto"/>
        <w:ind w:left="709" w:right="140"/>
        <w:jc w:val="both"/>
        <w:rPr>
          <w:rFonts w:ascii="Times New Roman" w:eastAsia="Arial" w:hAnsi="Times New Roman" w:cs="Times New Roman"/>
          <w:shd w:val="clear" w:color="auto" w:fill="FFFFFF"/>
          <w:lang w:val="lt-LT"/>
          <w14:ligatures w14:val="none"/>
        </w:rPr>
      </w:pPr>
      <w:r w:rsidRPr="003D224B">
        <w:rPr>
          <w:rFonts w:ascii="Times New Roman" w:eastAsia="Arial" w:hAnsi="Times New Roman" w:cs="Times New Roman"/>
          <w:lang w:val="lt-LT"/>
          <w14:ligatures w14:val="none"/>
        </w:rPr>
        <w:t xml:space="preserve">3.2.10. Subtiekėjai, kurių pajėgumais Tiekėjas rėmėsi, kad atitiktų pirkimo dokumentuose nustatytus kvalifikacijos </w:t>
      </w:r>
      <w:r w:rsidRPr="003D224B">
        <w:rPr>
          <w:rFonts w:ascii="Times New Roman" w:eastAsia="Arial" w:hAnsi="Times New Roman" w:cs="Times New Roman"/>
          <w:lang w:val="lt-LT"/>
          <w14:ligatures w14:val="none"/>
        </w:rPr>
        <w:lastRenderedPageBreak/>
        <w:t>reikalavimus, gali būti keičiami tik šiais atvejais:</w:t>
      </w:r>
    </w:p>
    <w:p w14:paraId="470EE196" w14:textId="77777777" w:rsidR="00273E87" w:rsidRPr="003D224B" w:rsidRDefault="00273E87" w:rsidP="00273E87">
      <w:pPr>
        <w:widowControl w:val="0"/>
        <w:tabs>
          <w:tab w:val="left" w:pos="1134"/>
        </w:tabs>
        <w:spacing w:after="0" w:line="240" w:lineRule="auto"/>
        <w:ind w:left="709" w:right="140"/>
        <w:jc w:val="both"/>
        <w:rPr>
          <w:rFonts w:ascii="Times New Roman" w:eastAsia="Arial" w:hAnsi="Times New Roman" w:cs="Times New Roman"/>
          <w:lang w:val="lt-LT"/>
          <w14:ligatures w14:val="none"/>
        </w:rPr>
      </w:pPr>
      <w:r w:rsidRPr="003D224B">
        <w:rPr>
          <w:rFonts w:ascii="Times New Roman" w:eastAsia="Cambria" w:hAnsi="Times New Roman" w:cs="Times New Roman"/>
          <w:lang w:val="lt-LT"/>
          <w14:ligatures w14:val="none"/>
        </w:rPr>
        <w:t xml:space="preserve">3.2.10.1. kai subtiekėjui </w:t>
      </w:r>
      <w:r w:rsidRPr="003D224B">
        <w:rPr>
          <w:rFonts w:ascii="Times New Roman" w:eastAsia="Calibri" w:hAnsi="Times New Roman" w:cs="Times New Roman"/>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3D224B">
        <w:rPr>
          <w:rFonts w:ascii="Times New Roman" w:eastAsia="Cambria" w:hAnsi="Times New Roman" w:cs="Times New Roman"/>
          <w:lang w:val="lt-LT"/>
          <w14:ligatures w14:val="none"/>
        </w:rPr>
        <w:t>;</w:t>
      </w:r>
    </w:p>
    <w:p w14:paraId="20F103FF" w14:textId="77777777" w:rsidR="00273E87" w:rsidRPr="003D224B" w:rsidRDefault="00273E87" w:rsidP="00273E87">
      <w:pPr>
        <w:widowControl w:val="0"/>
        <w:tabs>
          <w:tab w:val="left" w:pos="1134"/>
        </w:tabs>
        <w:spacing w:after="0" w:line="240" w:lineRule="auto"/>
        <w:ind w:left="709" w:right="140"/>
        <w:jc w:val="both"/>
        <w:rPr>
          <w:rFonts w:ascii="Times New Roman" w:eastAsia="Arial" w:hAnsi="Times New Roman" w:cs="Times New Roman"/>
          <w:lang w:val="lt-LT"/>
          <w14:ligatures w14:val="none"/>
        </w:rPr>
      </w:pPr>
      <w:r w:rsidRPr="003D224B">
        <w:rPr>
          <w:rFonts w:ascii="Times New Roman" w:eastAsia="Cambria" w:hAnsi="Times New Roman" w:cs="Times New Roman"/>
          <w:lang w:val="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59331292" w14:textId="77777777" w:rsidR="00273E87" w:rsidRPr="003D224B" w:rsidRDefault="00273E87" w:rsidP="00273E87">
      <w:pPr>
        <w:widowControl w:val="0"/>
        <w:tabs>
          <w:tab w:val="left" w:pos="1134"/>
        </w:tabs>
        <w:spacing w:after="0" w:line="240" w:lineRule="auto"/>
        <w:ind w:left="709" w:right="140"/>
        <w:jc w:val="both"/>
        <w:rPr>
          <w:rFonts w:ascii="Times New Roman" w:eastAsia="Arial" w:hAnsi="Times New Roman" w:cs="Times New Roman"/>
          <w:lang w:val="lt-LT"/>
          <w14:ligatures w14:val="none"/>
        </w:rPr>
      </w:pPr>
      <w:r w:rsidRPr="003D224B">
        <w:rPr>
          <w:rFonts w:ascii="Times New Roman" w:eastAsia="Cambria" w:hAnsi="Times New Roman" w:cs="Times New Roman"/>
          <w:lang w:val="lt-LT"/>
          <w14:ligatures w14:val="none"/>
        </w:rPr>
        <w:t>3.2.10.3. Tiekėjas ar subtiekėjas privalo pakeisti subtiekėją, jei paaiškėja, kad jis neatitinka jam pirkimo dokumentuose keliamų reikalavimų.</w:t>
      </w:r>
    </w:p>
    <w:p w14:paraId="175C4914" w14:textId="77777777" w:rsidR="00273E87" w:rsidRPr="003D224B" w:rsidRDefault="00273E87" w:rsidP="00273E87">
      <w:pPr>
        <w:widowControl w:val="0"/>
        <w:tabs>
          <w:tab w:val="left" w:pos="993"/>
        </w:tabs>
        <w:spacing w:after="0" w:line="240" w:lineRule="auto"/>
        <w:ind w:left="709" w:right="140" w:hanging="720"/>
        <w:jc w:val="both"/>
        <w:rPr>
          <w:rFonts w:ascii="Times New Roman" w:eastAsia="Cambria" w:hAnsi="Times New Roman" w:cs="Times New Roman"/>
          <w:lang w:val="lt-LT"/>
          <w14:ligatures w14:val="none"/>
        </w:rPr>
      </w:pPr>
      <w:r w:rsidRPr="003D224B">
        <w:rPr>
          <w:rFonts w:ascii="Times New Roman" w:eastAsia="Cambria" w:hAnsi="Times New Roman" w:cs="Times New Roman"/>
          <w:lang w:val="lt-LT"/>
          <w14:ligatures w14:val="none"/>
        </w:rPr>
        <w:t>3.2.11. </w:t>
      </w:r>
      <w:r w:rsidRPr="003D224B">
        <w:rPr>
          <w:rFonts w:ascii="Calibri" w:eastAsia="Calibri" w:hAnsi="Calibri" w:cs="Times New Roman"/>
          <w:lang w:val="lt-LT"/>
          <w14:ligatures w14:val="none"/>
        </w:rPr>
        <w:tab/>
      </w:r>
      <w:r w:rsidRPr="003D224B">
        <w:rPr>
          <w:rFonts w:ascii="Times New Roman" w:eastAsia="Cambria" w:hAnsi="Times New Roman" w:cs="Times New Roman"/>
          <w:lang w:val="lt-LT"/>
          <w14:ligatures w14:val="none"/>
        </w:rPr>
        <w:t>Tiekėjo (ar subtiekėjų) specialistai, vykdantys Sutartį, gali būti keičiami šiais atvejais:</w:t>
      </w:r>
    </w:p>
    <w:p w14:paraId="4A6C362B" w14:textId="77777777" w:rsidR="00273E87" w:rsidRPr="003D224B" w:rsidRDefault="00273E87" w:rsidP="00273E87">
      <w:pPr>
        <w:widowControl w:val="0"/>
        <w:tabs>
          <w:tab w:val="left" w:pos="1134"/>
        </w:tabs>
        <w:spacing w:after="0" w:line="240" w:lineRule="auto"/>
        <w:ind w:left="709" w:right="140"/>
        <w:jc w:val="both"/>
        <w:rPr>
          <w:rFonts w:ascii="Times New Roman" w:eastAsia="Cambria" w:hAnsi="Times New Roman" w:cs="Times New Roman"/>
          <w:lang w:val="lt-LT"/>
          <w14:ligatures w14:val="none"/>
        </w:rPr>
      </w:pPr>
      <w:r w:rsidRPr="003D224B">
        <w:rPr>
          <w:rFonts w:ascii="Times New Roman" w:eastAsia="Cambria" w:hAnsi="Times New Roman" w:cs="Times New Roman"/>
          <w:lang w:val="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466E86A" w14:textId="77777777" w:rsidR="00273E87" w:rsidRPr="003D224B" w:rsidRDefault="00273E87" w:rsidP="00273E87">
      <w:pPr>
        <w:widowControl w:val="0"/>
        <w:tabs>
          <w:tab w:val="left" w:pos="1134"/>
          <w:tab w:val="left" w:pos="1418"/>
        </w:tabs>
        <w:spacing w:after="0" w:line="240" w:lineRule="auto"/>
        <w:ind w:left="709" w:right="140"/>
        <w:jc w:val="both"/>
        <w:rPr>
          <w:rFonts w:ascii="Times New Roman" w:eastAsia="Cambria" w:hAnsi="Times New Roman" w:cs="Times New Roman"/>
          <w:lang w:val="lt-LT"/>
          <w14:ligatures w14:val="none"/>
        </w:rPr>
      </w:pPr>
      <w:r w:rsidRPr="003D224B">
        <w:rPr>
          <w:rFonts w:ascii="Times New Roman" w:eastAsia="Cambria" w:hAnsi="Times New Roman" w:cs="Times New Roman"/>
          <w:lang w:val="lt-LT"/>
          <w14:ligatures w14:val="none"/>
        </w:rPr>
        <w:t>3.2.11.2. Pirkėjo iniciatyva, jei Pirkėjas turi pagrįstų įtarimų, kad Tiekėjo Sutarties vykdymui paskirtas specialistas nekompetentingas vykdyti nustatytas pareigas;</w:t>
      </w:r>
    </w:p>
    <w:p w14:paraId="6AEEE759" w14:textId="77777777" w:rsidR="00273E87" w:rsidRPr="003D224B" w:rsidRDefault="00273E87" w:rsidP="00273E87">
      <w:pPr>
        <w:widowControl w:val="0"/>
        <w:tabs>
          <w:tab w:val="left" w:pos="1134"/>
          <w:tab w:val="left" w:pos="1276"/>
        </w:tabs>
        <w:spacing w:after="0" w:line="240" w:lineRule="auto"/>
        <w:ind w:left="709" w:right="140"/>
        <w:jc w:val="both"/>
        <w:rPr>
          <w:rFonts w:ascii="Times New Roman" w:eastAsia="Cambria" w:hAnsi="Times New Roman" w:cs="Times New Roman"/>
          <w:lang w:val="lt-LT"/>
          <w14:ligatures w14:val="none"/>
        </w:rPr>
      </w:pPr>
      <w:r w:rsidRPr="003D224B">
        <w:rPr>
          <w:rFonts w:ascii="Times New Roman" w:eastAsia="Cambria" w:hAnsi="Times New Roman" w:cs="Times New Roman"/>
          <w:lang w:val="lt-LT"/>
          <w14:ligatures w14:val="none"/>
        </w:rPr>
        <w:t>3.2.11.3. Tiekėjas ar subtiekėjas privalo pakeisti specialistą, jei paaiškėja, kad jis neatitinka jam pirkimo dokumentuose keliamų reikalavimų.</w:t>
      </w:r>
    </w:p>
    <w:p w14:paraId="6A2E2E0D" w14:textId="77777777" w:rsidR="00273E87" w:rsidRPr="003D224B" w:rsidRDefault="00273E87" w:rsidP="00273E87">
      <w:pPr>
        <w:widowControl w:val="0"/>
        <w:tabs>
          <w:tab w:val="left" w:pos="567"/>
          <w:tab w:val="left" w:pos="851"/>
          <w:tab w:val="left" w:pos="992"/>
        </w:tabs>
        <w:spacing w:after="0" w:line="240" w:lineRule="auto"/>
        <w:ind w:left="709" w:right="140"/>
        <w:jc w:val="both"/>
        <w:rPr>
          <w:rFonts w:ascii="Times New Roman" w:eastAsia="Cambria" w:hAnsi="Times New Roman" w:cs="Times New Roman"/>
          <w:lang w:val="lt-LT"/>
          <w14:ligatures w14:val="none"/>
        </w:rPr>
      </w:pPr>
      <w:r w:rsidRPr="003D224B">
        <w:rPr>
          <w:rFonts w:ascii="Times New Roman" w:eastAsia="Cambria" w:hAnsi="Times New Roman" w:cs="Times New Roman"/>
          <w:color w:val="000000"/>
          <w:lang w:val="lt-LT"/>
          <w14:ligatures w14:val="none"/>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08A99825" w14:textId="77777777" w:rsidR="00273E87" w:rsidRPr="003D224B" w:rsidRDefault="00273E87" w:rsidP="00273E87">
      <w:pPr>
        <w:widowControl w:val="0"/>
        <w:tabs>
          <w:tab w:val="left" w:pos="567"/>
          <w:tab w:val="left" w:pos="851"/>
          <w:tab w:val="left" w:pos="992"/>
        </w:tabs>
        <w:spacing w:after="0" w:line="240" w:lineRule="auto"/>
        <w:ind w:left="709" w:right="140"/>
        <w:jc w:val="both"/>
        <w:rPr>
          <w:rFonts w:ascii="Times New Roman" w:eastAsia="Cambria" w:hAnsi="Times New Roman" w:cs="Times New Roman"/>
          <w:lang w:val="lt-LT"/>
          <w14:ligatures w14:val="none"/>
        </w:rPr>
      </w:pPr>
      <w:r w:rsidRPr="003D224B">
        <w:rPr>
          <w:rFonts w:ascii="Times New Roman" w:eastAsia="Cambria" w:hAnsi="Times New Roman" w:cs="Times New Roman"/>
          <w:lang w:val="lt-LT"/>
          <w14:ligatures w14:val="none"/>
        </w:rPr>
        <w:t xml:space="preserve">3.2.13. Tiekėjas privalo ne vėliau nei prieš 5 (penkias) darbo dienas iki numatomo subtiekėjo, </w:t>
      </w:r>
      <w:r w:rsidRPr="003D224B">
        <w:rPr>
          <w:rFonts w:ascii="Times New Roman" w:eastAsia="Arial" w:hAnsi="Times New Roman" w:cs="Times New Roman"/>
          <w:lang w:val="lt-LT"/>
          <w14:ligatures w14:val="none"/>
        </w:rPr>
        <w:t>kurio pajėgumais Tiekėjas rėmėsi, kad atitiktų pirkimo dokumentuose nustatytus kvalifikacijos reikalavimus,</w:t>
      </w:r>
      <w:r w:rsidRPr="003D224B">
        <w:rPr>
          <w:rFonts w:ascii="Times New Roman" w:eastAsia="Cambria" w:hAnsi="Times New Roman" w:cs="Times New Roman"/>
          <w:lang w:val="lt-LT"/>
          <w14:ligatures w14:val="none"/>
        </w:rPr>
        <w:t xml:space="preserve"> </w:t>
      </w:r>
      <w:r w:rsidRPr="003D224B">
        <w:rPr>
          <w:rFonts w:ascii="Times New Roman" w:eastAsia="Arial" w:hAnsi="Times New Roman" w:cs="Times New Roman"/>
          <w:lang w:val="lt-LT"/>
          <w14:ligatures w14:val="none"/>
        </w:rPr>
        <w:t xml:space="preserve">ir (ar) specialisto </w:t>
      </w:r>
      <w:r w:rsidRPr="003D224B">
        <w:rPr>
          <w:rFonts w:ascii="Times New Roman" w:eastAsia="Cambria" w:hAnsi="Times New Roman" w:cs="Times New Roman"/>
          <w:lang w:val="lt-LT"/>
          <w14:ligatures w14:val="none"/>
        </w:rPr>
        <w:t>keitimo pateikti Pirkėjui šiuos dokumentus:</w:t>
      </w:r>
    </w:p>
    <w:p w14:paraId="6D3E7ABC" w14:textId="77777777" w:rsidR="00273E87" w:rsidRPr="003D224B" w:rsidRDefault="00273E87" w:rsidP="00273E87">
      <w:pPr>
        <w:widowControl w:val="0"/>
        <w:tabs>
          <w:tab w:val="left" w:pos="1134"/>
        </w:tabs>
        <w:spacing w:after="0" w:line="240" w:lineRule="auto"/>
        <w:ind w:left="709" w:right="140"/>
        <w:jc w:val="both"/>
        <w:rPr>
          <w:rFonts w:ascii="Times New Roman" w:eastAsia="Cambria" w:hAnsi="Times New Roman" w:cs="Times New Roman"/>
          <w:lang w:val="lt-LT"/>
          <w14:ligatures w14:val="none"/>
        </w:rPr>
      </w:pPr>
      <w:r w:rsidRPr="003D224B">
        <w:rPr>
          <w:rFonts w:ascii="Times New Roman" w:eastAsia="Cambria" w:hAnsi="Times New Roman" w:cs="Times New Roman"/>
          <w:lang w:val="lt-LT"/>
          <w14:ligatures w14:val="none"/>
        </w:rPr>
        <w:t>3.2.13.1. argumentuotą rašytinį prašymą pakeisti subtiekėją ir (ar) specialistą, paaiškinant keitimo aplinkybę. Pirkėjas pasilieka teisę paprašyti įrodymų, pagrindžiančių keitimo aplinkybę;</w:t>
      </w:r>
    </w:p>
    <w:p w14:paraId="10F78073" w14:textId="77777777" w:rsidR="00273E87" w:rsidRPr="003D224B" w:rsidRDefault="00273E87" w:rsidP="00273E87">
      <w:pPr>
        <w:widowControl w:val="0"/>
        <w:tabs>
          <w:tab w:val="left" w:pos="1134"/>
        </w:tabs>
        <w:spacing w:after="0" w:line="240" w:lineRule="auto"/>
        <w:ind w:left="709" w:right="140"/>
        <w:jc w:val="both"/>
        <w:rPr>
          <w:rFonts w:ascii="Times New Roman" w:eastAsia="Cambria" w:hAnsi="Times New Roman" w:cs="Times New Roman"/>
          <w:lang w:val="lt-LT"/>
          <w14:ligatures w14:val="none"/>
        </w:rPr>
      </w:pPr>
      <w:r w:rsidRPr="003D224B">
        <w:rPr>
          <w:rFonts w:ascii="Times New Roman" w:eastAsia="Cambria" w:hAnsi="Times New Roman" w:cs="Times New Roman"/>
          <w:lang w:val="lt-LT"/>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224B">
        <w:rPr>
          <w:rFonts w:ascii="Times New Roman" w:eastAsia="Arial" w:hAnsi="Times New Roman" w:cs="Times New Roman"/>
          <w:lang w:val="lt-LT"/>
          <w14:ligatures w14:val="none"/>
        </w:rPr>
        <w:t>nacionalinio saugumo interesams bei reikalavimams</w:t>
      </w:r>
      <w:r w:rsidRPr="003D224B">
        <w:rPr>
          <w:rFonts w:ascii="Times New Roman" w:eastAsia="Cambria" w:hAnsi="Times New Roman" w:cs="Times New Roman"/>
          <w:lang w:val="lt-LT"/>
          <w14:ligatures w14:val="none"/>
        </w:rPr>
        <w:t xml:space="preserve"> </w:t>
      </w:r>
      <w:r w:rsidRPr="003D224B">
        <w:rPr>
          <w:rFonts w:ascii="Times New Roman" w:eastAsia="Arial" w:hAnsi="Times New Roman" w:cs="Times New Roman"/>
          <w:lang w:val="lt-LT"/>
          <w14:ligatures w14:val="none"/>
        </w:rPr>
        <w:t>nebūti registruotu (nuolat gyvenančiu ar turinčiu pilietybę) nepatikimomis laikomose valstybėse ar teritorijose</w:t>
      </w:r>
      <w:r w:rsidRPr="003D224B">
        <w:rPr>
          <w:rFonts w:ascii="Times New Roman" w:eastAsia="Cambria" w:hAnsi="Times New Roman" w:cs="Times New Roman"/>
          <w:lang w:val="lt-LT"/>
          <w14:ligatures w14:val="none"/>
        </w:rPr>
        <w:t xml:space="preserve"> (jei taikoma) įrodančius dokumentus pagal Sutarties reikalavimus.</w:t>
      </w:r>
    </w:p>
    <w:p w14:paraId="020782E3" w14:textId="77777777" w:rsidR="00273E87" w:rsidRPr="003D224B" w:rsidRDefault="00273E87" w:rsidP="00273E87">
      <w:pPr>
        <w:widowControl w:val="0"/>
        <w:tabs>
          <w:tab w:val="left" w:pos="567"/>
          <w:tab w:val="left" w:pos="851"/>
          <w:tab w:val="left" w:pos="992"/>
        </w:tabs>
        <w:spacing w:after="0" w:line="240" w:lineRule="auto"/>
        <w:ind w:left="709" w:right="140"/>
        <w:jc w:val="both"/>
        <w:rPr>
          <w:rFonts w:ascii="Times New Roman" w:eastAsia="Cambria" w:hAnsi="Times New Roman" w:cs="Times New Roman"/>
          <w:lang w:val="lt-LT"/>
          <w14:ligatures w14:val="none"/>
        </w:rPr>
      </w:pPr>
      <w:r w:rsidRPr="003D224B">
        <w:rPr>
          <w:rFonts w:ascii="Times New Roman" w:eastAsia="Cambria" w:hAnsi="Times New Roman" w:cs="Times New Roman"/>
          <w:lang w:val="lt-LT"/>
          <w14:ligatures w14:val="none"/>
        </w:rPr>
        <w:t xml:space="preserve">3.2.14. Pirkėjas, gavęs Tiekėjo prašymą su kitais Sutartyje nurodytais dokumentais, per 5 (penkias) darbo dienas įvertina keitimo galimybę ir raštu informuoja Tiekėją apie sutikimą pakeisti subtiekėją, </w:t>
      </w:r>
      <w:r w:rsidRPr="003D224B">
        <w:rPr>
          <w:rFonts w:ascii="Times New Roman" w:eastAsia="Arial" w:hAnsi="Times New Roman" w:cs="Times New Roman"/>
          <w:lang w:val="lt-LT"/>
          <w14:ligatures w14:val="none"/>
        </w:rPr>
        <w:t>kurio pajėgumais Tiekėjas rėmėsi, kad atitiktų pirkimo dokumentuose nustatytus kvalifikacijos reikalavimus,</w:t>
      </w:r>
      <w:r w:rsidRPr="003D224B">
        <w:rPr>
          <w:rFonts w:ascii="Times New Roman" w:eastAsia="Cambria" w:hAnsi="Times New Roman" w:cs="Times New Roman"/>
          <w:lang w:val="lt-LT"/>
          <w14:ligatures w14:val="none"/>
        </w:rPr>
        <w:t xml:space="preserve"> ir (ar) specialistą. Pirkėjui sutikus, Šalys pasirašo Susitarimą, kuris laikomas neatsiejama Sutarties dalimi.</w:t>
      </w:r>
    </w:p>
    <w:p w14:paraId="75350066"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sz w:val="16"/>
          <w:szCs w:val="16"/>
          <w:lang w:val="lt-LT"/>
          <w14:ligatures w14:val="none"/>
        </w:rPr>
      </w:pPr>
    </w:p>
    <w:p w14:paraId="0D5D4345"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3.3. Jungtinės veiklos partnerių keitimas</w:t>
      </w:r>
    </w:p>
    <w:p w14:paraId="4DEA5BFF"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32D82CBD"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shd w:val="clear" w:color="auto" w:fill="FFFFFF"/>
          <w:lang w:val="lt-LT"/>
          <w14:ligatures w14:val="none"/>
        </w:rPr>
        <w:t xml:space="preserve">3.3.1. Tiekėjas, vykdantis Sutartį </w:t>
      </w:r>
      <w:r w:rsidRPr="003D224B">
        <w:rPr>
          <w:rFonts w:ascii="Times New Roman" w:eastAsia="Cambria" w:hAnsi="Times New Roman" w:cs="Times New Roman"/>
          <w:lang w:val="lt-LT"/>
          <w14:ligatures w14:val="none"/>
        </w:rPr>
        <w:t xml:space="preserve">kaip tiekėjų grupė, veikianti </w:t>
      </w:r>
      <w:r w:rsidRPr="003D224B">
        <w:rPr>
          <w:rFonts w:ascii="Times New Roman" w:eastAsia="Cambria" w:hAnsi="Times New Roman" w:cs="Times New Roman"/>
          <w:shd w:val="clear" w:color="auto" w:fill="FFFFFF"/>
          <w:lang w:val="lt-LT"/>
          <w14:ligatures w14:val="none"/>
        </w:rPr>
        <w:t>jungtinės veiklos</w:t>
      </w:r>
      <w:r w:rsidRPr="003D224B">
        <w:rPr>
          <w:rFonts w:ascii="Times New Roman" w:eastAsia="Cambria" w:hAnsi="Times New Roman" w:cs="Times New Roman"/>
          <w:lang w:val="lt-LT"/>
          <w14:ligatures w14:val="none"/>
        </w:rPr>
        <w:t xml:space="preserve"> sutarties</w:t>
      </w:r>
      <w:r w:rsidRPr="003D224B">
        <w:rPr>
          <w:rFonts w:ascii="Times New Roman" w:eastAsia="Cambria" w:hAnsi="Times New Roman" w:cs="Times New Roman"/>
          <w:shd w:val="clear" w:color="auto" w:fill="FFFFFF"/>
          <w:lang w:val="lt-LT"/>
          <w14:ligatures w14:val="none"/>
        </w:rPr>
        <w:t xml:space="preserve"> pagrindu</w:t>
      </w:r>
      <w:r w:rsidRPr="003D224B">
        <w:rPr>
          <w:rFonts w:ascii="Times New Roman" w:eastAsia="Times New Roman" w:hAnsi="Times New Roman" w:cs="Times New Roman"/>
          <w:color w:val="000000"/>
          <w:kern w:val="0"/>
          <w:shd w:val="clear" w:color="auto" w:fill="FFFFFF"/>
          <w:lang w:val="lt-LT"/>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39261A"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shd w:val="clear" w:color="auto" w:fill="FFFFFF"/>
          <w:lang w:val="lt-LT"/>
          <w14:ligatures w14:val="none"/>
        </w:rPr>
        <w:t xml:space="preserve">3.3.2. Tiekėjas, vykdantis Sutartį </w:t>
      </w:r>
      <w:r w:rsidRPr="003D224B">
        <w:rPr>
          <w:rFonts w:ascii="Times New Roman" w:eastAsia="Cambria" w:hAnsi="Times New Roman" w:cs="Times New Roman"/>
          <w:shd w:val="clear" w:color="auto" w:fill="FFFFFF"/>
          <w:lang w:val="lt-LT"/>
          <w14:ligatures w14:val="none"/>
        </w:rPr>
        <w:t>kaip tiekėjų grupė</w:t>
      </w:r>
      <w:r w:rsidRPr="003D224B">
        <w:rPr>
          <w:rFonts w:ascii="Times New Roman" w:eastAsia="Times New Roman" w:hAnsi="Times New Roman" w:cs="Times New Roman"/>
          <w:color w:val="000000"/>
          <w:kern w:val="0"/>
          <w:shd w:val="clear" w:color="auto" w:fill="FFFFFF"/>
          <w:lang w:val="lt-LT"/>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D778C4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shd w:val="clear" w:color="auto" w:fill="FFFFFF"/>
          <w:lang w:val="lt-LT"/>
          <w14:ligatures w14:val="none"/>
        </w:rPr>
        <w:t>3.3.3. Tiekėjas privalo ne vėliau nei prieš 10 (dešimt) darbo dienų iki numatomo Partnerio keitimo arba atsisakymo pateikti Pirkėjui šiuos dokumentus:</w:t>
      </w:r>
    </w:p>
    <w:p w14:paraId="1E4E9CE0"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shd w:val="clear" w:color="auto" w:fill="FFFFFF"/>
          <w:lang w:val="lt-LT"/>
          <w14:ligatures w14:val="none"/>
        </w:rPr>
        <w:t>3.3.3.1. </w:t>
      </w:r>
      <w:r w:rsidRPr="003D224B">
        <w:rPr>
          <w:rFonts w:ascii="Times New Roman" w:eastAsia="Cambria" w:hAnsi="Times New Roman" w:cs="Times New Roman"/>
          <w:shd w:val="clear" w:color="auto" w:fill="FFFFFF"/>
          <w:lang w:val="lt-LT"/>
          <w14:ligatures w14:val="none"/>
        </w:rPr>
        <w:t>argumentuotą</w:t>
      </w:r>
      <w:r w:rsidRPr="003D224B">
        <w:rPr>
          <w:rFonts w:ascii="Times New Roman" w:eastAsia="Times New Roman" w:hAnsi="Times New Roman" w:cs="Times New Roman"/>
          <w:color w:val="000000"/>
          <w:kern w:val="0"/>
          <w:shd w:val="clear" w:color="auto" w:fill="FFFFFF"/>
          <w:lang w:val="lt-LT"/>
          <w14:ligatures w14:val="none"/>
        </w:rPr>
        <w:t xml:space="preserve"> prašymą pakeisti Tiekėjo sudėtį ir įrodymus, pagrindžiančius bent vieną Partnerio atsisakymo ar keitimo aplinkybę, nurodytą Sutartyje;</w:t>
      </w:r>
    </w:p>
    <w:p w14:paraId="48E4FFB0"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shd w:val="clear" w:color="auto" w:fill="FFFFFF"/>
          <w:lang w:val="lt-LT"/>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3D224B">
        <w:rPr>
          <w:rFonts w:ascii="Times New Roman" w:eastAsia="Cambria" w:hAnsi="Times New Roman" w:cs="Times New Roman"/>
          <w:shd w:val="clear" w:color="auto" w:fill="FFFFFF"/>
          <w:lang w:val="lt-LT"/>
          <w14:ligatures w14:val="none"/>
        </w:rPr>
        <w:t>pasiliekantysis Partneris ir (ar) naujai pasitelktas Partneris</w:t>
      </w:r>
      <w:r w:rsidRPr="003D224B">
        <w:rPr>
          <w:rFonts w:ascii="Times New Roman" w:eastAsia="Times New Roman" w:hAnsi="Times New Roman" w:cs="Times New Roman"/>
          <w:color w:val="000000"/>
          <w:kern w:val="0"/>
          <w:shd w:val="clear" w:color="auto" w:fill="FFFFFF"/>
          <w:lang w:val="lt-LT"/>
          <w14:ligatures w14:val="none"/>
        </w:rPr>
        <w:t>;</w:t>
      </w:r>
    </w:p>
    <w:p w14:paraId="1431D343" w14:textId="77777777" w:rsidR="00273E87" w:rsidRPr="003D224B" w:rsidRDefault="00273E87" w:rsidP="00273E87">
      <w:pPr>
        <w:spacing w:after="0" w:line="240" w:lineRule="auto"/>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shd w:val="clear" w:color="auto" w:fill="FFFFFF"/>
          <w:lang w:val="lt-LT"/>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w:t>
      </w:r>
      <w:r w:rsidRPr="003D224B">
        <w:rPr>
          <w:rFonts w:ascii="Times New Roman" w:eastAsia="Times New Roman" w:hAnsi="Times New Roman" w:cs="Times New Roman"/>
          <w:color w:val="000000"/>
          <w:kern w:val="0"/>
          <w:shd w:val="clear" w:color="auto" w:fill="FFFFFF"/>
          <w:lang w:val="lt-LT"/>
          <w14:ligatures w14:val="none"/>
        </w:rPr>
        <w:lastRenderedPageBreak/>
        <w:t>Partneris, taip pat, vadovaujantis pirkimo dokumentuose nurodytais reikalavimais, pateikiami dokumentai, pagrindžiantys pasitelkiamo Partnerio pašalinimo pagrindų nebuvimą ir atitiktį </w:t>
      </w:r>
      <w:r w:rsidRPr="003D224B">
        <w:rPr>
          <w:rFonts w:ascii="Times New Roman" w:eastAsia="Times New Roman" w:hAnsi="Times New Roman" w:cs="Times New Roman"/>
          <w:color w:val="000000"/>
          <w:kern w:val="0"/>
          <w:lang w:val="lt-LT"/>
          <w14:ligatures w14:val="none"/>
        </w:rPr>
        <w:t xml:space="preserve">nacionalinio saugumo interesams </w:t>
      </w:r>
      <w:r w:rsidRPr="003D224B">
        <w:rPr>
          <w:rFonts w:ascii="Times New Roman" w:eastAsia="Cambria" w:hAnsi="Times New Roman" w:cs="Times New Roman"/>
          <w:lang w:val="lt-LT"/>
          <w14:ligatures w14:val="none"/>
        </w:rPr>
        <w:t xml:space="preserve">bei reikalavimams </w:t>
      </w:r>
      <w:r w:rsidRPr="003D224B">
        <w:rPr>
          <w:rFonts w:ascii="Times New Roman" w:eastAsia="Arial" w:hAnsi="Times New Roman" w:cs="Times New Roman"/>
          <w:shd w:val="clear" w:color="auto" w:fill="FFFFFF"/>
          <w:lang w:val="lt-LT"/>
          <w14:ligatures w14:val="none"/>
        </w:rPr>
        <w:t>nebūti registruotu (nuolat gyvenančiu ar turinčiu pilietybę) nepatikimomis laikomose valstybėse ar teritorijose</w:t>
      </w:r>
      <w:r w:rsidRPr="003D224B">
        <w:rPr>
          <w:rFonts w:ascii="Times New Roman" w:eastAsia="Cambria" w:hAnsi="Times New Roman" w:cs="Times New Roman"/>
          <w:shd w:val="clear" w:color="auto" w:fill="FFFFFF"/>
          <w:lang w:val="lt-LT"/>
          <w14:ligatures w14:val="none"/>
        </w:rPr>
        <w:t xml:space="preserve"> (jei taikoma)</w:t>
      </w:r>
      <w:r w:rsidRPr="003D224B">
        <w:rPr>
          <w:rFonts w:ascii="Times New Roman" w:eastAsia="Times New Roman" w:hAnsi="Times New Roman" w:cs="Times New Roman"/>
          <w:color w:val="000000"/>
          <w:kern w:val="0"/>
          <w:shd w:val="clear" w:color="auto" w:fill="FFFFFF"/>
          <w:lang w:val="lt-LT"/>
          <w14:ligatures w14:val="none"/>
        </w:rPr>
        <w:t>.</w:t>
      </w:r>
    </w:p>
    <w:p w14:paraId="56828063" w14:textId="77777777" w:rsidR="00273E87" w:rsidRPr="003D224B" w:rsidRDefault="00273E87" w:rsidP="00273E87">
      <w:pPr>
        <w:widowControl w:val="0"/>
        <w:tabs>
          <w:tab w:val="left" w:pos="567"/>
          <w:tab w:val="left" w:pos="851"/>
          <w:tab w:val="left" w:pos="992"/>
          <w:tab w:val="left" w:pos="1134"/>
        </w:tabs>
        <w:spacing w:after="0" w:line="240" w:lineRule="auto"/>
        <w:ind w:left="709" w:right="140"/>
        <w:jc w:val="both"/>
        <w:rPr>
          <w:rFonts w:ascii="Times New Roman" w:eastAsia="Cambria" w:hAnsi="Times New Roman" w:cs="Times New Roman"/>
          <w:shd w:val="clear" w:color="auto" w:fill="FFFFFF"/>
          <w:lang w:val="lt-LT"/>
          <w14:ligatures w14:val="none"/>
        </w:rPr>
      </w:pPr>
      <w:r w:rsidRPr="003D224B">
        <w:rPr>
          <w:rFonts w:ascii="Times New Roman" w:eastAsia="Times New Roman" w:hAnsi="Times New Roman" w:cs="Times New Roman"/>
          <w:color w:val="000000"/>
          <w:kern w:val="0"/>
          <w:shd w:val="clear" w:color="auto" w:fill="FFFFFF"/>
          <w:lang w:val="lt-LT"/>
          <w14:ligatures w14:val="none"/>
        </w:rPr>
        <w:t xml:space="preserve">3.3.4. Pirkėjas, gavęs Tiekėjo prašymą su kitais Sutartyje nurodytais dokumentais, per 10 (dešimt) darbo dienų įvertina keitimo galimybes ir raštu informuoja Tiekėją </w:t>
      </w:r>
      <w:r w:rsidRPr="003D224B">
        <w:rPr>
          <w:rFonts w:ascii="Times New Roman" w:eastAsia="Cambria" w:hAnsi="Times New Roman" w:cs="Times New Roman"/>
          <w:shd w:val="clear" w:color="auto" w:fill="FFFFFF"/>
          <w:lang w:val="lt-LT"/>
          <w14:ligatures w14:val="none"/>
        </w:rPr>
        <w:t>apie sutikimą arba apie ne</w:t>
      </w:r>
      <w:r w:rsidRPr="003D224B">
        <w:rPr>
          <w:rFonts w:ascii="Times New Roman" w:eastAsia="Cambria" w:hAnsi="Times New Roman" w:cs="Times New Roman"/>
          <w:lang w:val="lt-LT"/>
          <w14:ligatures w14:val="none"/>
        </w:rPr>
        <w:t xml:space="preserve">sutikimą </w:t>
      </w:r>
      <w:r w:rsidRPr="003D224B">
        <w:rPr>
          <w:rFonts w:ascii="Times New Roman" w:eastAsia="Cambria" w:hAnsi="Times New Roman" w:cs="Times New Roman"/>
          <w:shd w:val="clear" w:color="auto" w:fill="FFFFFF"/>
          <w:lang w:val="lt-LT"/>
          <w14:ligatures w14:val="none"/>
        </w:rPr>
        <w:t>atsisakyti ar pakeisti Partnerį</w:t>
      </w:r>
      <w:r w:rsidRPr="003D224B">
        <w:rPr>
          <w:rFonts w:ascii="Times New Roman" w:eastAsia="Times New Roman" w:hAnsi="Times New Roman" w:cs="Times New Roman"/>
          <w:color w:val="000000"/>
          <w:kern w:val="0"/>
          <w:shd w:val="clear" w:color="auto" w:fill="FFFFFF"/>
          <w:lang w:val="lt-LT"/>
          <w14:ligatures w14:val="none"/>
        </w:rPr>
        <w:t xml:space="preserve">. Pirkėjui sutikus, Šalys pasirašo Susitarimą, kuris laikomas neatsiejama Sutarties dalimi. </w:t>
      </w:r>
      <w:r w:rsidRPr="003D224B">
        <w:rPr>
          <w:rFonts w:ascii="Times New Roman" w:eastAsia="Cambria" w:hAnsi="Times New Roman" w:cs="Times New Roman"/>
          <w:shd w:val="clear" w:color="auto" w:fill="FFFFFF"/>
          <w:lang w:val="lt-LT"/>
          <w14:ligatures w14:val="none"/>
        </w:rPr>
        <w:t>Prieš Susitarimo pasirašymą, Pirkėjui pateikiama naujos jungtinės veiklos sutarties ar esamos jungtinės veiklos sutarties pakeitimo kopija arba nuorašas.</w:t>
      </w:r>
    </w:p>
    <w:p w14:paraId="67844801" w14:textId="77777777" w:rsidR="00273E87" w:rsidRPr="003D224B" w:rsidRDefault="00273E87" w:rsidP="00273E87">
      <w:pPr>
        <w:spacing w:after="0" w:line="240" w:lineRule="auto"/>
        <w:ind w:left="709" w:right="140"/>
        <w:rPr>
          <w:rFonts w:ascii="Times New Roman" w:eastAsia="Times New Roman" w:hAnsi="Times New Roman" w:cs="Times New Roman"/>
          <w:kern w:val="0"/>
          <w:sz w:val="16"/>
          <w:szCs w:val="16"/>
          <w:lang w:val="lt-LT"/>
          <w14:ligatures w14:val="none"/>
        </w:rPr>
      </w:pPr>
    </w:p>
    <w:p w14:paraId="58CB39BC"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3.4.  Susitarimai dėl tiesioginio atsiskaitymo su subtiekėjais</w:t>
      </w:r>
    </w:p>
    <w:p w14:paraId="0772C64E"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592E4C1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3.4.1. </w:t>
      </w:r>
      <w:r w:rsidRPr="003D224B">
        <w:rPr>
          <w:rFonts w:ascii="Times New Roman" w:eastAsia="Times New Roman" w:hAnsi="Times New Roman"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602AF410"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3.4.1.1. </w:t>
      </w:r>
      <w:r w:rsidRPr="003D224B">
        <w:rPr>
          <w:rFonts w:ascii="Times New Roman" w:eastAsia="Times New Roman" w:hAnsi="Times New Roman" w:cs="Times New Roman"/>
          <w:color w:val="000000"/>
          <w:kern w:val="0"/>
          <w:shd w:val="clear" w:color="auto" w:fill="FFFFFF"/>
          <w:lang w:val="lt-LT"/>
          <w14:ligatures w14:val="none"/>
        </w:rPr>
        <w:t xml:space="preserve">sudarius Sutartį, Tiekėjas ne vėliau negu Sutartis pradedama vykdyti, įsipareigoja Pirkėjui raštu pateikti tuo metu žinomų subtiekėjų pavadinimus, atstovus ir jų </w:t>
      </w:r>
      <w:r w:rsidRPr="003D224B">
        <w:rPr>
          <w:rFonts w:ascii="Times New Roman" w:eastAsia="Cambria" w:hAnsi="Times New Roman" w:cs="Times New Roman"/>
          <w:shd w:val="clear" w:color="auto" w:fill="FFFFFF"/>
          <w:lang w:val="lt-LT"/>
          <w14:ligatures w14:val="none"/>
        </w:rPr>
        <w:t>kontaktinius duomenis</w:t>
      </w:r>
      <w:r w:rsidRPr="003D224B">
        <w:rPr>
          <w:rFonts w:ascii="Times New Roman" w:eastAsia="Times New Roman" w:hAnsi="Times New Roman" w:cs="Times New Roman"/>
          <w:color w:val="000000"/>
          <w:kern w:val="0"/>
          <w:shd w:val="clear" w:color="auto" w:fill="FFFFFF"/>
          <w:lang w:val="lt-LT"/>
          <w14:ligatures w14:val="none"/>
        </w:rPr>
        <w:t>. Pirkėjas taip pat reikalauja, kad Tiekėjas informuotų apie minėtos informacijos pasikeitimus bei</w:t>
      </w:r>
      <w:r w:rsidRPr="003D224B">
        <w:rPr>
          <w:rFonts w:ascii="Times New Roman" w:eastAsia="Times New Roman" w:hAnsi="Times New Roman" w:cs="Times New Roman"/>
          <w:b/>
          <w:bCs/>
          <w:color w:val="5C5D5D"/>
          <w:kern w:val="0"/>
          <w:lang w:val="lt-LT"/>
          <w14:ligatures w14:val="none"/>
        </w:rPr>
        <w:t> </w:t>
      </w:r>
      <w:r w:rsidRPr="003D224B">
        <w:rPr>
          <w:rFonts w:ascii="Times New Roman" w:eastAsia="Times New Roman" w:hAnsi="Times New Roman" w:cs="Times New Roman"/>
          <w:color w:val="000000"/>
          <w:kern w:val="0"/>
          <w:shd w:val="clear" w:color="auto" w:fill="FFFFFF"/>
          <w:lang w:val="lt-LT"/>
          <w14:ligatures w14:val="none"/>
        </w:rPr>
        <w:t>naujų subtiekėjų pasitelkimą visu Sutarties vykdymo metu;</w:t>
      </w:r>
    </w:p>
    <w:p w14:paraId="6AE1E97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3.4.1.2. </w:t>
      </w:r>
      <w:r w:rsidRPr="003D224B">
        <w:rPr>
          <w:rFonts w:ascii="Times New Roman" w:eastAsia="Times New Roman" w:hAnsi="Times New Roman" w:cs="Times New Roman"/>
          <w:color w:val="000000"/>
          <w:kern w:val="0"/>
          <w:shd w:val="clear" w:color="auto" w:fill="FFFFFF"/>
          <w:lang w:val="lt-LT"/>
          <w14:ligatures w14:val="none"/>
        </w:rPr>
        <w:t>Pirkėjas ne vėliau kaip per 3 (tris) darbo dienas nuo Bendrųjų sąlygų 3.4.1.1 papunktyje nurodytos informacijos gavimo dienos raštu informuoja subtiekėjus apie tiesioginio atsiskaitymo galimybę;</w:t>
      </w:r>
    </w:p>
    <w:p w14:paraId="77C78540"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3.4.1.3. </w:t>
      </w:r>
      <w:r w:rsidRPr="003D224B">
        <w:rPr>
          <w:rFonts w:ascii="Times New Roman" w:eastAsia="Times New Roman" w:hAnsi="Times New Roman" w:cs="Times New Roman"/>
          <w:color w:val="000000"/>
          <w:kern w:val="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3D224B">
        <w:rPr>
          <w:rFonts w:ascii="Times New Roman" w:eastAsia="Times New Roman" w:hAnsi="Times New Roman" w:cs="Times New Roman"/>
          <w:noProof/>
          <w:color w:val="000000"/>
          <w:kern w:val="0"/>
          <w:shd w:val="clear" w:color="auto" w:fill="FFFFFF"/>
          <w:lang w:val="lt-LT"/>
          <w14:ligatures w14:val="none"/>
        </w:rPr>
        <w:t>ir subtiekimo sutartyje</w:t>
      </w:r>
      <w:r w:rsidRPr="003D224B">
        <w:rPr>
          <w:rFonts w:ascii="Times New Roman" w:eastAsia="Times New Roman" w:hAnsi="Times New Roman" w:cs="Times New Roman"/>
          <w:color w:val="000000"/>
          <w:kern w:val="0"/>
          <w:shd w:val="clear" w:color="auto" w:fill="FFFFFF"/>
          <w:lang w:val="lt-LT"/>
          <w14:ligatures w14:val="none"/>
        </w:rPr>
        <w:t xml:space="preserve"> nustatytus reikalavimus;</w:t>
      </w:r>
    </w:p>
    <w:p w14:paraId="3C4FD978"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3.4.1.4. </w:t>
      </w:r>
      <w:r w:rsidRPr="003D224B">
        <w:rPr>
          <w:rFonts w:ascii="Times New Roman" w:eastAsia="Times New Roman" w:hAnsi="Times New Roman" w:cs="Times New Roman"/>
          <w:color w:val="000000"/>
          <w:kern w:val="0"/>
          <w:shd w:val="clear" w:color="auto" w:fill="FFFFFF"/>
          <w:lang w:val="lt-LT"/>
          <w14:ligatures w14:val="none"/>
        </w:rPr>
        <w:t>tiesioginio atsiskaitymo su subtiekėjais galimybė nekeičia Tiekėjo atsakomybės dėl Sutarties įvykdymo.</w:t>
      </w:r>
    </w:p>
    <w:p w14:paraId="5E5695C0"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3ABBD9B1" w14:textId="77777777" w:rsidR="00273E87" w:rsidRPr="003D224B" w:rsidRDefault="00273E87" w:rsidP="00273E87">
      <w:pPr>
        <w:spacing w:after="0" w:line="257" w:lineRule="atLeast"/>
        <w:ind w:left="709" w:right="140" w:hanging="36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4.  ŠALIŲ BENDRADARBIAVIMAS</w:t>
      </w:r>
    </w:p>
    <w:p w14:paraId="539B2734"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023BCFCF"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4.1.  Šalių bendradarbiavimo pareiga</w:t>
      </w:r>
    </w:p>
    <w:p w14:paraId="4B9FEA7A" w14:textId="77777777" w:rsidR="00273E87" w:rsidRPr="003D224B" w:rsidRDefault="00273E87" w:rsidP="00273E87">
      <w:pPr>
        <w:spacing w:after="0" w:line="257" w:lineRule="atLeast"/>
        <w:ind w:left="709" w:right="140" w:firstLine="62"/>
        <w:rPr>
          <w:rFonts w:ascii="Times New Roman" w:eastAsia="Times New Roman" w:hAnsi="Times New Roman" w:cs="Times New Roman"/>
          <w:color w:val="000000"/>
          <w:kern w:val="0"/>
          <w:sz w:val="16"/>
          <w:szCs w:val="16"/>
          <w:lang w:val="lt-LT"/>
          <w14:ligatures w14:val="none"/>
        </w:rPr>
      </w:pPr>
    </w:p>
    <w:p w14:paraId="50F31F97"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0FC976"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6AB07308"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4.1.3. </w:t>
      </w:r>
      <w:r w:rsidRPr="003D224B">
        <w:rPr>
          <w:rFonts w:ascii="Times New Roman" w:eastAsia="Times New Roman" w:hAnsi="Times New Roman" w:cs="Times New Roman"/>
          <w:color w:val="000000"/>
          <w:kern w:val="0"/>
          <w:shd w:val="clear" w:color="auto" w:fill="FFFFFF"/>
          <w:lang w:val="lt-LT"/>
          <w14:ligatures w14:val="none"/>
        </w:rPr>
        <w:t>Jeigu Šalis susiduria su </w:t>
      </w:r>
      <w:r w:rsidRPr="003D224B">
        <w:rPr>
          <w:rFonts w:ascii="Times New Roman" w:eastAsia="Times New Roman" w:hAnsi="Times New Roman" w:cs="Times New Roman"/>
          <w:color w:val="000000"/>
          <w:kern w:val="0"/>
          <w:lang w:val="lt-LT"/>
          <w14:ligatures w14:val="none"/>
        </w:rPr>
        <w:t>S</w:t>
      </w:r>
      <w:r w:rsidRPr="003D224B">
        <w:rPr>
          <w:rFonts w:ascii="Times New Roman" w:eastAsia="Times New Roman" w:hAnsi="Times New Roman" w:cs="Times New Roman"/>
          <w:color w:val="000000"/>
          <w:kern w:val="0"/>
          <w:shd w:val="clear" w:color="auto" w:fill="FFFFFF"/>
          <w:lang w:val="lt-LT"/>
          <w14:ligatures w14:val="none"/>
        </w:rPr>
        <w:t>utarties vykdymo kliūtimi, ji turi nedelsdama, bet ne vėliau kaip per 5 (penkias) darbo dienas, įspėti kitą Šalį apie tokia</w:t>
      </w:r>
      <w:r w:rsidRPr="003D224B">
        <w:rPr>
          <w:rFonts w:ascii="Times New Roman" w:eastAsia="Times New Roman" w:hAnsi="Times New Roman" w:cs="Times New Roman"/>
          <w:color w:val="000000"/>
          <w:kern w:val="0"/>
          <w:lang w:val="lt-LT"/>
          <w14:ligatures w14:val="none"/>
        </w:rPr>
        <w:t>s</w:t>
      </w:r>
      <w:r w:rsidRPr="003D224B">
        <w:rPr>
          <w:rFonts w:ascii="Times New Roman" w:eastAsia="Times New Roman" w:hAnsi="Times New Roman" w:cs="Times New Roman"/>
          <w:color w:val="000000"/>
          <w:kern w:val="0"/>
          <w:shd w:val="clear" w:color="auto" w:fill="FFFFFF"/>
          <w:lang w:val="lt-LT"/>
          <w14:ligatures w14:val="none"/>
        </w:rPr>
        <w:t> kliūtis</w:t>
      </w:r>
      <w:r w:rsidRPr="003D224B">
        <w:rPr>
          <w:rFonts w:ascii="Times New Roman" w:eastAsia="Times New Roman" w:hAnsi="Times New Roman" w:cs="Times New Roman"/>
          <w:color w:val="000000"/>
          <w:kern w:val="0"/>
          <w:lang w:val="lt-LT"/>
          <w14:ligatures w14:val="none"/>
        </w:rPr>
        <w:t> ir imtis visų nuo jos priklausančių protingų priemonių toms kliūtims pašalinti.</w:t>
      </w:r>
    </w:p>
    <w:p w14:paraId="0E39D878" w14:textId="77777777" w:rsidR="00273E87" w:rsidRPr="003D224B" w:rsidRDefault="00273E87" w:rsidP="00273E87">
      <w:pPr>
        <w:spacing w:after="0" w:line="257" w:lineRule="atLeast"/>
        <w:ind w:left="709" w:right="140" w:firstLine="115"/>
        <w:jc w:val="both"/>
        <w:rPr>
          <w:rFonts w:ascii="Times New Roman" w:eastAsia="Times New Roman" w:hAnsi="Times New Roman" w:cs="Times New Roman"/>
          <w:color w:val="000000"/>
          <w:kern w:val="0"/>
          <w:sz w:val="16"/>
          <w:szCs w:val="16"/>
          <w:lang w:val="lt-LT"/>
          <w14:ligatures w14:val="none"/>
        </w:rPr>
      </w:pPr>
    </w:p>
    <w:p w14:paraId="5C322FE9"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4.2.  Kontaktiniai asmenys</w:t>
      </w:r>
    </w:p>
    <w:p w14:paraId="0C64DFF4"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14F0531C"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2B106E0"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61B7E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BDA2FA2"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4C620B3B"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5.  SUTARTIES VYKDYMO METU PATEIKIAMI DOKUMENTAI</w:t>
      </w:r>
    </w:p>
    <w:p w14:paraId="6855A4CE"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38A072E4"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7E64588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A66DF1"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0DD4AA78"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329C70FF"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6.  PREKIŲ TIEKIMO PABAIGA IR PREKIŲ PRIĖMIMAS</w:t>
      </w:r>
    </w:p>
    <w:p w14:paraId="36A7B157" w14:textId="77777777" w:rsidR="00273E87" w:rsidRPr="003D224B" w:rsidRDefault="00273E87" w:rsidP="00273E87">
      <w:pPr>
        <w:spacing w:after="0" w:line="257" w:lineRule="atLeast"/>
        <w:ind w:left="709" w:right="140" w:firstLine="62"/>
        <w:rPr>
          <w:rFonts w:ascii="Times New Roman" w:eastAsia="Times New Roman" w:hAnsi="Times New Roman" w:cs="Times New Roman"/>
          <w:color w:val="000000"/>
          <w:kern w:val="0"/>
          <w:sz w:val="16"/>
          <w:szCs w:val="16"/>
          <w:lang w:val="lt-LT"/>
          <w14:ligatures w14:val="none"/>
        </w:rPr>
      </w:pPr>
    </w:p>
    <w:p w14:paraId="5A4B341D"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6.1.  Prekių tiekimo pabaiga</w:t>
      </w:r>
    </w:p>
    <w:p w14:paraId="121B30C1" w14:textId="77777777" w:rsidR="00273E87" w:rsidRPr="003D224B" w:rsidRDefault="00273E87" w:rsidP="00273E87">
      <w:pPr>
        <w:spacing w:after="0" w:line="257" w:lineRule="atLeast"/>
        <w:ind w:left="709" w:right="140" w:firstLine="62"/>
        <w:rPr>
          <w:rFonts w:ascii="Times New Roman" w:eastAsia="Times New Roman" w:hAnsi="Times New Roman" w:cs="Times New Roman"/>
          <w:color w:val="000000"/>
          <w:kern w:val="0"/>
          <w:sz w:val="16"/>
          <w:szCs w:val="16"/>
          <w:lang w:val="lt-LT"/>
          <w14:ligatures w14:val="none"/>
        </w:rPr>
      </w:pPr>
    </w:p>
    <w:p w14:paraId="382A0506"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6.1.1. Prekių tiekimas laikomas užbaigtu, kai yra įvykdytos visos šios sąlygos:</w:t>
      </w:r>
    </w:p>
    <w:p w14:paraId="3F0F97C3"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6.1.1.1. Tiekėjas pristatė visas Prekes pagal Sutarties ir įstatymų bei kitų teisės aktų reikalavimus (ir kai suteiktos visos su Prekėmis susijusios paslaugos, jei to reikalaujama);</w:t>
      </w:r>
    </w:p>
    <w:p w14:paraId="543DF2D9"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6.1.1.2. Tiekėjas perdavė Pirkėjui visą reikalingą dokumentaciją, įskaitant naudojimo instrukcijas, sertifikatus ir garantijas (jei to reikalaujama);</w:t>
      </w:r>
    </w:p>
    <w:p w14:paraId="679A54F5"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6.1.1.3. Tiekėjas apmokė Pirkėjo personalą, kaip naudoti Prekes (jeigu to reikalaujama);</w:t>
      </w:r>
    </w:p>
    <w:p w14:paraId="26BA2AF3"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F0E6DFD"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79E6836"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1310CFA3"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6.2.  Prekių perdavimas–priėmimas</w:t>
      </w:r>
    </w:p>
    <w:p w14:paraId="06FA68F9"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4F99DA3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C5668CB"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9FF1FA4"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6.2.3. Tiekėjui pristačius Prekes, Pirkėjas atlieka jų patikrinimą ir privalo:</w:t>
      </w:r>
    </w:p>
    <w:p w14:paraId="4B6DC5F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6.2.3.1. ne vėliau kaip per 5 (penkias) darbo dienas nuo faktinio Prekių perdavimo priimti Prekes, pasirašydamas Prekių perdavimo–priėmimo aktą; arba</w:t>
      </w:r>
    </w:p>
    <w:p w14:paraId="4D51A55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224B">
        <w:rPr>
          <w:rFonts w:ascii="Times New Roman" w:eastAsia="Times New Roman" w:hAnsi="Times New Roman" w:cs="Times New Roman"/>
          <w:b/>
          <w:bCs/>
          <w:color w:val="000000"/>
          <w:kern w:val="0"/>
          <w:lang w:val="lt-LT"/>
          <w14:ligatures w14:val="none"/>
        </w:rPr>
        <w:t>Defektų aktas</w:t>
      </w:r>
      <w:r w:rsidRPr="003D224B">
        <w:rPr>
          <w:rFonts w:ascii="Times New Roman" w:eastAsia="Times New Roman" w:hAnsi="Times New Roman" w:cs="Times New Roman"/>
          <w:color w:val="000000"/>
          <w:kern w:val="0"/>
          <w:lang w:val="lt-LT"/>
          <w14:ligatures w14:val="none"/>
        </w:rPr>
        <w:t>); arba</w:t>
      </w:r>
    </w:p>
    <w:p w14:paraId="50421044"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6.2.3.3. atsisakyti priimti Prekes ar jų dalį ir įteikti (arba išsiųsti) Defektų aktą Tiekėjui dėl netinkamų Prekių ar jų dalies. </w:t>
      </w:r>
    </w:p>
    <w:p w14:paraId="1176E9FB"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19FAFD88"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CDCF87D"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435A215"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6.2.7. Jeigu Pirkėjas per 5 (penkias) darbo dienas </w:t>
      </w:r>
      <w:r w:rsidRPr="003D224B">
        <w:rPr>
          <w:rFonts w:ascii="Times New Roman" w:eastAsia="Arial" w:hAnsi="Times New Roman" w:cs="Times New Roman"/>
          <w:lang w:val="lt-LT"/>
          <w14:ligatures w14:val="none"/>
        </w:rPr>
        <w:t xml:space="preserve">nuo Prekių perdavimo–priėmimo akto gavimo </w:t>
      </w:r>
      <w:r w:rsidRPr="003D224B">
        <w:rPr>
          <w:rFonts w:ascii="Times New Roman" w:eastAsia="Times New Roman" w:hAnsi="Times New Roman" w:cs="Times New Roman"/>
          <w:color w:val="000000"/>
          <w:kern w:val="0"/>
          <w:lang w:val="lt-LT"/>
          <w14:ligatures w14:val="none"/>
        </w:rPr>
        <w:t>nepateikia (neišsiunčia) Tiekėjui Defektų akto, laikoma, kad Pirkėjas Prekes priėmė ir joms pretenzijų neturi.</w:t>
      </w:r>
    </w:p>
    <w:p w14:paraId="2897F531"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6.2.8. Prekių praradimo ar sugadinimo ar atsitiktinio žuvimo rizika Pirkėjui iš Tiekėjo pereina nuo faktinio tokių Prekių priėmimo momento.</w:t>
      </w:r>
    </w:p>
    <w:p w14:paraId="68A6326A"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6.2.9. Pirkėjas turi teisę naudotis Prekėmis tik po Prekių perdavimo-priėmimo akto pasirašymo.</w:t>
      </w:r>
    </w:p>
    <w:p w14:paraId="4AE8EFA3"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53E25F7"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lang w:val="lt-LT"/>
          <w14:ligatures w14:val="none"/>
        </w:rPr>
      </w:pPr>
    </w:p>
    <w:p w14:paraId="1C436833"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lastRenderedPageBreak/>
        <w:t>7.  TIEKĖJO GARANTINIAI ĮSIPAREIGOJIMAI</w:t>
      </w:r>
    </w:p>
    <w:p w14:paraId="61011C7B" w14:textId="77777777" w:rsidR="00273E87" w:rsidRPr="003D224B" w:rsidRDefault="00273E87" w:rsidP="00273E87">
      <w:pPr>
        <w:spacing w:after="0" w:line="257" w:lineRule="atLeast"/>
        <w:ind w:left="709" w:right="140" w:firstLine="62"/>
        <w:rPr>
          <w:rFonts w:ascii="Times New Roman" w:eastAsia="Times New Roman" w:hAnsi="Times New Roman" w:cs="Times New Roman"/>
          <w:color w:val="000000"/>
          <w:kern w:val="0"/>
          <w:sz w:val="16"/>
          <w:szCs w:val="16"/>
          <w:lang w:val="lt-LT"/>
          <w14:ligatures w14:val="none"/>
        </w:rPr>
      </w:pPr>
    </w:p>
    <w:p w14:paraId="02AE7E1E" w14:textId="77777777" w:rsidR="00273E87" w:rsidRPr="003D224B" w:rsidRDefault="00273E87" w:rsidP="00273E87">
      <w:pPr>
        <w:spacing w:after="0" w:line="257" w:lineRule="atLeast"/>
        <w:ind w:left="709" w:right="140" w:hanging="36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7.1.  Garantiniai terminai (jei taikoma)</w:t>
      </w:r>
    </w:p>
    <w:p w14:paraId="7B28F9CB" w14:textId="77777777" w:rsidR="00273E87" w:rsidRPr="003D224B" w:rsidRDefault="00273E87" w:rsidP="00273E87">
      <w:pPr>
        <w:spacing w:after="0" w:line="257" w:lineRule="atLeast"/>
        <w:ind w:left="709" w:right="140" w:firstLine="62"/>
        <w:rPr>
          <w:rFonts w:ascii="Times New Roman" w:eastAsia="Times New Roman" w:hAnsi="Times New Roman" w:cs="Times New Roman"/>
          <w:color w:val="000000"/>
          <w:kern w:val="0"/>
          <w:sz w:val="16"/>
          <w:szCs w:val="16"/>
          <w:lang w:val="lt-LT"/>
          <w14:ligatures w14:val="none"/>
        </w:rPr>
      </w:pPr>
    </w:p>
    <w:p w14:paraId="6E03EA17"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7.1.1. Prekėms taikomas teisės aktuose nustatytas ir (ar) gamintojo taikomas garantinis terminas, jeigu </w:t>
      </w:r>
      <w:r w:rsidRPr="003D224B">
        <w:rPr>
          <w:rFonts w:ascii="Times New Roman" w:eastAsia="Times New Roman" w:hAnsi="Times New Roman" w:cs="Times New Roman"/>
          <w:color w:val="000000"/>
          <w:lang w:val="lt-LT"/>
          <w14:ligatures w14:val="none"/>
        </w:rPr>
        <w:t>Tiekėjo pasiūlyme, t</w:t>
      </w:r>
      <w:r w:rsidRPr="003D224B">
        <w:rPr>
          <w:rFonts w:ascii="Times New Roman" w:eastAsia="Times New Roman" w:hAnsi="Times New Roman" w:cs="Times New Roman"/>
          <w:color w:val="000000"/>
          <w:kern w:val="0"/>
          <w:lang w:val="lt-LT"/>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38632D"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94181B3"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198D64"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6C51F53D"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7.2.  Pretenzijos dėl Prekių trūkumų</w:t>
      </w:r>
    </w:p>
    <w:p w14:paraId="1F3A230B"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145F1678"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EDB949"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0E9E822" w14:textId="77777777" w:rsidR="00273E87" w:rsidRPr="003D224B" w:rsidRDefault="00273E87" w:rsidP="00273E87">
      <w:pPr>
        <w:spacing w:after="0" w:line="240" w:lineRule="auto"/>
        <w:ind w:left="709" w:right="140"/>
        <w:jc w:val="both"/>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87B262F" w14:textId="77777777" w:rsidR="00273E87" w:rsidRPr="003D224B" w:rsidRDefault="00273E87" w:rsidP="00273E87">
      <w:pPr>
        <w:spacing w:after="0" w:line="240" w:lineRule="auto"/>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7.2.3.1. jei Prekės atitinka Sutartyje </w:t>
      </w:r>
      <w:r w:rsidRPr="003D224B">
        <w:rPr>
          <w:rFonts w:ascii="Times New Roman" w:eastAsia="Calibri" w:hAnsi="Times New Roman" w:cs="Times New Roman"/>
          <w:lang w:val="lt-LT"/>
          <w14:ligatures w14:val="none"/>
        </w:rPr>
        <w:t>ir įstatymuose bei kituose teisės aktuose nurodytus reikalavimus</w:t>
      </w:r>
      <w:r w:rsidRPr="003D224B">
        <w:rPr>
          <w:rFonts w:ascii="Times New Roman" w:eastAsia="Times New Roman" w:hAnsi="Times New Roman" w:cs="Times New Roman"/>
          <w:color w:val="000000"/>
          <w:kern w:val="0"/>
          <w:lang w:val="lt-LT"/>
          <w14:ligatures w14:val="none"/>
        </w:rPr>
        <w:t xml:space="preserve"> – Pirkėjas;</w:t>
      </w:r>
    </w:p>
    <w:p w14:paraId="3774BE01" w14:textId="77777777" w:rsidR="00273E87" w:rsidRPr="003D224B" w:rsidRDefault="00273E87" w:rsidP="00273E87">
      <w:pPr>
        <w:spacing w:after="0" w:line="240" w:lineRule="auto"/>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7.2.3.2. jei Prekės neatitinka Sutartyje </w:t>
      </w:r>
      <w:r w:rsidRPr="003D224B">
        <w:rPr>
          <w:rFonts w:ascii="Times New Roman" w:eastAsia="Calibri" w:hAnsi="Times New Roman" w:cs="Times New Roman"/>
          <w:lang w:val="lt-LT"/>
          <w14:ligatures w14:val="none"/>
        </w:rPr>
        <w:t>ir įstatymuose bei kituose teisės aktuose nurodytų reikalavimų</w:t>
      </w:r>
      <w:r w:rsidRPr="003D224B">
        <w:rPr>
          <w:rFonts w:ascii="Times New Roman" w:eastAsia="Times New Roman" w:hAnsi="Times New Roman" w:cs="Times New Roman"/>
          <w:color w:val="000000"/>
          <w:kern w:val="0"/>
          <w:lang w:val="lt-LT"/>
          <w14:ligatures w14:val="none"/>
        </w:rPr>
        <w:t xml:space="preserve"> – Tiekėjas.</w:t>
      </w:r>
    </w:p>
    <w:p w14:paraId="14A9F98B" w14:textId="77777777" w:rsidR="00273E87" w:rsidRPr="003D224B" w:rsidRDefault="00273E87" w:rsidP="00273E87">
      <w:pPr>
        <w:tabs>
          <w:tab w:val="left" w:pos="567"/>
          <w:tab w:val="left" w:pos="851"/>
          <w:tab w:val="left" w:pos="992"/>
          <w:tab w:val="left" w:pos="1134"/>
        </w:tabs>
        <w:spacing w:after="0" w:line="240" w:lineRule="auto"/>
        <w:ind w:left="709" w:right="140"/>
        <w:jc w:val="both"/>
        <w:rPr>
          <w:rFonts w:ascii="Times New Roman" w:eastAsia="Calibri" w:hAnsi="Times New Roman" w:cs="Times New Roman"/>
          <w:lang w:val="lt-LT"/>
          <w14:ligatures w14:val="none"/>
        </w:rPr>
      </w:pPr>
      <w:r w:rsidRPr="003D224B">
        <w:rPr>
          <w:rFonts w:ascii="Times New Roman" w:eastAsia="Calibri" w:hAnsi="Times New Roman" w:cs="Times New Roman"/>
          <w:lang w:val="lt-LT"/>
          <w14:ligatures w14:val="none"/>
        </w:rPr>
        <w:t>7.2.4. Ekspertizės išvados Šalims yra privalomos.</w:t>
      </w:r>
    </w:p>
    <w:p w14:paraId="57D7006B" w14:textId="77777777" w:rsidR="00273E87" w:rsidRPr="003D224B" w:rsidRDefault="00273E87" w:rsidP="00273E87">
      <w:pPr>
        <w:tabs>
          <w:tab w:val="left" w:pos="567"/>
          <w:tab w:val="left" w:pos="851"/>
          <w:tab w:val="left" w:pos="992"/>
          <w:tab w:val="left" w:pos="1134"/>
        </w:tabs>
        <w:spacing w:after="0" w:line="240" w:lineRule="auto"/>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Calibri" w:hAnsi="Times New Roman" w:cs="Times New Roman"/>
          <w:lang w:val="lt-LT"/>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37E82D" w14:textId="77777777" w:rsidR="00273E87" w:rsidRPr="003D224B" w:rsidRDefault="00273E87" w:rsidP="00273E87">
      <w:pPr>
        <w:spacing w:after="0" w:line="240" w:lineRule="auto"/>
        <w:ind w:left="709" w:right="140"/>
        <w:rPr>
          <w:rFonts w:ascii="Times New Roman" w:eastAsia="Times New Roman" w:hAnsi="Times New Roman" w:cs="Times New Roman"/>
          <w:kern w:val="0"/>
          <w:sz w:val="16"/>
          <w:szCs w:val="16"/>
          <w:lang w:val="lt-LT"/>
          <w14:ligatures w14:val="none"/>
        </w:rPr>
      </w:pPr>
    </w:p>
    <w:p w14:paraId="71D30858"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7.3.  Prekių trūkumų šalinimas</w:t>
      </w:r>
    </w:p>
    <w:p w14:paraId="47F41DDE"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7B2A97E6"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7.3.1. Tiekėjas privalo nemokamai pašalinti Prekių trūkumus, sutaisydamas Prekes ar jų dalį arba pakeisdamas Prekę nauja Preke ar jos dalimi.</w:t>
      </w:r>
    </w:p>
    <w:p w14:paraId="2C1252FC"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6064DE9"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AE7BE9B"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37882DC8"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511397"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7.3.6. Tiekėjas, pašalinęs visus Prekių trūkumus, privalo apie tai informuoti Pirkėją.</w:t>
      </w:r>
    </w:p>
    <w:p w14:paraId="07698211"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75AF838A"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69563C44"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7.4.  Pirkėjo teisės, Tiekėjui nepašalinus Prekių trūkumų</w:t>
      </w:r>
    </w:p>
    <w:p w14:paraId="2C52F5B7"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05A92E5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7.4.1. Jeigu Tiekėjas atsisako pašalinti arba nepašalina Prekių trūkumų per Pirkėjo nustatytus protingus terminus, Pirkėjas turi teisę:</w:t>
      </w:r>
    </w:p>
    <w:p w14:paraId="4664B187" w14:textId="77777777" w:rsidR="00273E87" w:rsidRPr="003D224B" w:rsidRDefault="00273E87" w:rsidP="00273E87">
      <w:pPr>
        <w:spacing w:after="0" w:line="257" w:lineRule="atLeast"/>
        <w:ind w:left="709" w:right="140"/>
        <w:jc w:val="both"/>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color w:val="000000"/>
          <w:kern w:val="0"/>
          <w:lang w:val="lt-LT"/>
          <w14:ligatures w14:val="none"/>
        </w:rPr>
        <w:lastRenderedPageBreak/>
        <w:t xml:space="preserve">7.4.1.1. pašalinti Prekių trūkumus pats arba pasamdydamas trečiuosius asmenis, iš anksto apie tai informuodamas Tiekėją, ir pareikalauti Tiekėjo atlyginti Prekių ekspertizės bei Prekių trūkumų </w:t>
      </w:r>
      <w:r w:rsidRPr="003D224B">
        <w:rPr>
          <w:rFonts w:ascii="Times New Roman" w:eastAsia="Times New Roman" w:hAnsi="Times New Roman" w:cs="Times New Roman"/>
          <w:kern w:val="0"/>
          <w:lang w:val="lt-LT"/>
          <w14:ligatures w14:val="none"/>
        </w:rPr>
        <w:t>šalinimo išlaidas ir padengti patirtus nuostolius; arba</w:t>
      </w:r>
    </w:p>
    <w:p w14:paraId="1FFB58AB" w14:textId="77777777" w:rsidR="00273E87" w:rsidRPr="003D224B" w:rsidRDefault="00273E87" w:rsidP="00273E87">
      <w:pPr>
        <w:spacing w:after="0" w:line="257" w:lineRule="atLeast"/>
        <w:ind w:left="709" w:right="140"/>
        <w:jc w:val="both"/>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7.4.1.2. reikalauti sumažinti Tiekėjui mokėtiną sumą ir grąžinti dėl šios sumos sumažinimo susidariusią permoką per 30 (trisdešimt) dienų nuo Tiekėjui nustatyto termino pašalinti Prekių trūkumus pabaigos</w:t>
      </w:r>
      <w:r w:rsidRPr="003D224B">
        <w:rPr>
          <w:rFonts w:ascii="Times New Roman" w:eastAsia="Times New Roman" w:hAnsi="Times New Roman" w:cs="Times New Roman"/>
          <w:lang w:val="lt-LT"/>
          <w14:ligatures w14:val="none"/>
        </w:rPr>
        <w:t>, jeigu tai neprieštarauja VPĮ įtvirtintiems principams</w:t>
      </w:r>
      <w:r w:rsidRPr="003D224B">
        <w:rPr>
          <w:rFonts w:ascii="Times New Roman" w:eastAsia="Times New Roman" w:hAnsi="Times New Roman" w:cs="Times New Roman"/>
          <w:kern w:val="0"/>
          <w:lang w:val="lt-LT"/>
          <w14:ligatures w14:val="none"/>
        </w:rPr>
        <w:t>; arba</w:t>
      </w:r>
      <w:r w:rsidRPr="003D224B">
        <w:rPr>
          <w:rFonts w:ascii="Times New Roman" w:eastAsia="Times New Roman" w:hAnsi="Times New Roman" w:cs="Times New Roman"/>
          <w:lang w:val="lt-LT"/>
          <w14:ligatures w14:val="none"/>
        </w:rPr>
        <w:t xml:space="preserve"> </w:t>
      </w:r>
    </w:p>
    <w:p w14:paraId="08855CA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kern w:val="0"/>
          <w:lang w:val="lt-LT"/>
          <w14:ligatures w14:val="none"/>
        </w:rPr>
        <w:t xml:space="preserve">7.4.1.3. grąžinti Prekes Tiekėjui ir nemokėti už tokias Prekes ar reikalauti grąžinti </w:t>
      </w:r>
      <w:r w:rsidRPr="003D224B">
        <w:rPr>
          <w:rFonts w:ascii="Times New Roman" w:eastAsia="Times New Roman" w:hAnsi="Times New Roman" w:cs="Times New Roman"/>
          <w:color w:val="000000"/>
          <w:kern w:val="0"/>
          <w:lang w:val="lt-LT"/>
          <w14:ligatures w14:val="none"/>
        </w:rPr>
        <w:t>už Prekes sumokėtą sumą bei nutraukti Sutartį.</w:t>
      </w:r>
    </w:p>
    <w:p w14:paraId="7F4160C4"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7.4.2. Tiekėjui pagal Sutartį mokėtina suma sumažinama tiek, kiek sumažėja Prekių vertė Pirkėjui dėl Prekių trūkumų, </w:t>
      </w:r>
      <w:r w:rsidRPr="003D224B">
        <w:rPr>
          <w:rFonts w:ascii="Times New Roman" w:eastAsia="Arial" w:hAnsi="Times New Roman" w:cs="Times New Roman"/>
          <w:lang w:val="lt-LT"/>
          <w14:ligatures w14:val="none"/>
        </w:rPr>
        <w:t>jeigu tokia Prekių vertė gali būti išskaitoma iš bendros Prekių vertės</w:t>
      </w:r>
      <w:r w:rsidRPr="003D224B">
        <w:rPr>
          <w:rFonts w:ascii="Times New Roman" w:eastAsia="Times New Roman" w:hAnsi="Times New Roman" w:cs="Times New Roman"/>
          <w:color w:val="000000"/>
          <w:kern w:val="0"/>
          <w:lang w:val="lt-LT"/>
          <w14:ligatures w14:val="none"/>
        </w:rPr>
        <w:t xml:space="preserve"> Į Prekių vertės sumažėjimą, be kita ko, įskaičiuojamos Pirkėjo išlaidos Prekių trūkumų įvertinimui ir šalinimui </w:t>
      </w:r>
      <w:r w:rsidRPr="003D224B">
        <w:rPr>
          <w:rFonts w:ascii="Times New Roman" w:eastAsia="Arial" w:hAnsi="Times New Roman" w:cs="Times New Roman"/>
          <w:lang w:val="lt-LT"/>
          <w14:ligatures w14:val="none"/>
        </w:rPr>
        <w:t>(jeigu tokių Prekių kaina buvo nurodyta pirkimo metu)</w:t>
      </w:r>
      <w:r w:rsidRPr="003D224B">
        <w:rPr>
          <w:rFonts w:ascii="Times New Roman" w:eastAsia="Times New Roman" w:hAnsi="Times New Roman" w:cs="Times New Roman"/>
          <w:color w:val="000000"/>
          <w:kern w:val="0"/>
          <w:lang w:val="lt-LT"/>
          <w14:ligatures w14:val="none"/>
        </w:rPr>
        <w:t>, Pirkėjo esamų ar būsimų išlaidų Prekių eksploatavimui padidėjimas (jeigu tokios išlaidos buvo vertinamos pirkimo metu).</w:t>
      </w:r>
    </w:p>
    <w:p w14:paraId="0A2A2C14"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0EE9ABE6"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7.4.4. Už vėlavimą pašalinti Prekių trūkumus Pirkėjas privalo reikalauti Tiekėjo sumokėti Specialiosiose sąlygose nustatyto dydžio netesybas.</w:t>
      </w:r>
    </w:p>
    <w:p w14:paraId="3574459C"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489F4E35"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8.  PRISTATYMO TERMINAI</w:t>
      </w:r>
    </w:p>
    <w:p w14:paraId="22882D9C" w14:textId="77777777" w:rsidR="00273E87" w:rsidRPr="003D224B" w:rsidRDefault="00273E87" w:rsidP="00273E87">
      <w:pPr>
        <w:spacing w:after="0" w:line="257" w:lineRule="atLeast"/>
        <w:ind w:left="709" w:right="140" w:firstLine="62"/>
        <w:rPr>
          <w:rFonts w:ascii="Times New Roman" w:eastAsia="Times New Roman" w:hAnsi="Times New Roman" w:cs="Times New Roman"/>
          <w:color w:val="000000"/>
          <w:kern w:val="0"/>
          <w:sz w:val="16"/>
          <w:szCs w:val="16"/>
          <w:lang w:val="lt-LT"/>
          <w14:ligatures w14:val="none"/>
        </w:rPr>
      </w:pPr>
    </w:p>
    <w:p w14:paraId="5D4A71CB"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8.1.  Pristatymo terminai ir Prekių tiekimo grafikas</w:t>
      </w:r>
    </w:p>
    <w:p w14:paraId="0BFC5476"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6A40F2E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8.1.1. Tiekėjas privalo pristatyti Prekes laikydamasis terminų, nurodytų Specialiosiose sąlygose.</w:t>
      </w:r>
    </w:p>
    <w:p w14:paraId="58B479EA"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3D224B">
        <w:rPr>
          <w:rFonts w:ascii="Times New Roman" w:eastAsia="Times New Roman" w:hAnsi="Times New Roman" w:cs="Times New Roman"/>
          <w:b/>
          <w:bCs/>
          <w:color w:val="000000"/>
          <w:kern w:val="0"/>
          <w:lang w:val="lt-LT"/>
          <w14:ligatures w14:val="none"/>
        </w:rPr>
        <w:t>Grafikas</w:t>
      </w:r>
      <w:r w:rsidRPr="003D224B">
        <w:rPr>
          <w:rFonts w:ascii="Times New Roman" w:eastAsia="Times New Roman" w:hAnsi="Times New Roman" w:cs="Times New Roman"/>
          <w:color w:val="000000"/>
          <w:kern w:val="0"/>
          <w:lang w:val="lt-LT"/>
          <w14:ligatures w14:val="none"/>
        </w:rPr>
        <w:t>).</w:t>
      </w:r>
    </w:p>
    <w:p w14:paraId="1EB5DD9A"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8.1.3. Jei aktualu, Grafike turi būti pažymėta, kurios Prekės gali būti pristatomos lygiagrečiai, o kurios gali būti pristatomos tik numatytu eiliškumu.</w:t>
      </w:r>
    </w:p>
    <w:p w14:paraId="42031D62"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0C8B1A89"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8.2.  Netesybos už Prekių pristatymo vėlavimą</w:t>
      </w:r>
    </w:p>
    <w:p w14:paraId="4F85BCC1"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58A720C9"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1EA1B5B5"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3CC4AFC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993D83"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71D9B5F6"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9.  PRIEVOLIŲ PAGAL SUTARTĮ ĮVYKDYMO UŽTIKRINIMO BŪDAI</w:t>
      </w:r>
    </w:p>
    <w:p w14:paraId="4826835F" w14:textId="77777777" w:rsidR="00273E87" w:rsidRPr="003D224B" w:rsidRDefault="00273E87" w:rsidP="00273E87">
      <w:pPr>
        <w:spacing w:after="0" w:line="257" w:lineRule="atLeast"/>
        <w:ind w:left="709" w:right="140" w:firstLine="62"/>
        <w:rPr>
          <w:rFonts w:ascii="Times New Roman" w:eastAsia="Times New Roman" w:hAnsi="Times New Roman" w:cs="Times New Roman"/>
          <w:color w:val="000000"/>
          <w:kern w:val="0"/>
          <w:sz w:val="16"/>
          <w:szCs w:val="16"/>
          <w:lang w:val="lt-LT"/>
          <w14:ligatures w14:val="none"/>
        </w:rPr>
      </w:pPr>
    </w:p>
    <w:p w14:paraId="088AA7A9"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4EB132"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47F0AAD9"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10.  SUTARTIES ĮVYKDYMO UŽTIKRINIMAS (JEI TAIKOMA)</w:t>
      </w:r>
    </w:p>
    <w:p w14:paraId="76D71EF2"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35CB1B22"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BDCAC83"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Pastaba.</w:t>
      </w:r>
      <w:r w:rsidRPr="003D224B">
        <w:rPr>
          <w:rFonts w:ascii="Times New Roman" w:eastAsia="Times New Roman" w:hAnsi="Times New Roman" w:cs="Times New Roman"/>
          <w:color w:val="000000"/>
          <w:kern w:val="0"/>
          <w:lang w:val="lt-LT"/>
          <w14:ligatures w14:val="none"/>
        </w:rPr>
        <w:t> </w:t>
      </w:r>
      <w:r w:rsidRPr="003D224B">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D2EA2A"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shd w:val="clear" w:color="auto" w:fill="FFFFFF"/>
          <w:lang w:val="lt-LT"/>
          <w14:ligatures w14:val="none"/>
        </w:rPr>
        <w:lastRenderedPageBreak/>
        <w:t>10.2. Tiekėjas privalo pateikti Pirkėjui Specialiosiose sąlygose nurodytos rūšies ir dydžio Sutarties įvykdymo užtikrinimą – pirmo pareikalavimo banko garantiją arba draudimo bendrovės laidavimo draudimo raštą (</w:t>
      </w:r>
      <w:r w:rsidRPr="003D224B">
        <w:rPr>
          <w:rFonts w:ascii="Times New Roman" w:eastAsia="Times New Roman" w:hAnsi="Times New Roman"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3D224B">
        <w:rPr>
          <w:rFonts w:ascii="Times New Roman" w:eastAsia="Times New Roman" w:hAnsi="Times New Roman" w:cs="Times New Roman"/>
          <w:color w:val="000000"/>
          <w:kern w:val="0"/>
          <w:shd w:val="clear" w:color="auto" w:fill="FFFFFF"/>
          <w:lang w:val="lt-LT"/>
          <w14:ligatures w14:val="none"/>
        </w:rPr>
        <w:t xml:space="preserve">), atitinkantį Bendrųjų sąlygų 10 skyriuje nurodytas sąlygas, per Specialiosiose sąlygose nustatytą terminą (toliau – </w:t>
      </w:r>
      <w:r w:rsidRPr="003D224B">
        <w:rPr>
          <w:rFonts w:ascii="Times New Roman" w:eastAsia="Times New Roman" w:hAnsi="Times New Roman" w:cs="Times New Roman"/>
          <w:b/>
          <w:bCs/>
          <w:color w:val="000000"/>
          <w:kern w:val="0"/>
          <w:shd w:val="clear" w:color="auto" w:fill="FFFFFF"/>
          <w:lang w:val="lt-LT"/>
          <w14:ligatures w14:val="none"/>
        </w:rPr>
        <w:t>Sutarties įvykdymo užtikrinimas</w:t>
      </w:r>
      <w:r w:rsidRPr="003D224B">
        <w:rPr>
          <w:rFonts w:ascii="Times New Roman" w:eastAsia="Times New Roman" w:hAnsi="Times New Roman" w:cs="Times New Roman"/>
          <w:color w:val="000000"/>
          <w:kern w:val="0"/>
          <w:shd w:val="clear" w:color="auto" w:fill="FFFFFF"/>
          <w:lang w:val="lt-LT"/>
          <w14:ligatures w14:val="none"/>
        </w:rPr>
        <w:t>).</w:t>
      </w:r>
    </w:p>
    <w:p w14:paraId="156E3F87"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87D1AB"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836CBC"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EF1314"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CBBDB9B"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10.7. Sutarties įvykdymo užtikrinimas turi įsigalioti ne vėliau negu jo pateikimo Pirkėjui dieną. </w:t>
      </w:r>
    </w:p>
    <w:p w14:paraId="3DE48E05"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10.8. Sutarties įvykdymo užtikrinimo suma turi būti nurodoma ir išmokama eurais. </w:t>
      </w:r>
    </w:p>
    <w:p w14:paraId="04291EF3"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color w:val="000000"/>
          <w:kern w:val="0"/>
          <w:lang w:val="lt-LT"/>
          <w14:ligatures w14:val="none"/>
        </w:rPr>
        <w:t xml:space="preserve">10.9. Sutarties įvykdymo užtikrinimas turi būti surašytas lietuvių arba kita kalba (esant Pirkėjo </w:t>
      </w:r>
      <w:r w:rsidRPr="003D224B">
        <w:rPr>
          <w:rFonts w:ascii="Times New Roman" w:eastAsia="Times New Roman" w:hAnsi="Times New Roman" w:cs="Times New Roman"/>
          <w:kern w:val="0"/>
          <w:lang w:val="lt-LT"/>
          <w14:ligatures w14:val="none"/>
        </w:rPr>
        <w:t>prašymui, turi būti pateiktas vertimas į lietuvių kalbą). </w:t>
      </w:r>
    </w:p>
    <w:p w14:paraId="38950E8B"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 xml:space="preserve">10.10. Sutarties įvykdymo užtikrinime nurodytas jo galiojimo terminas turi būti ne trumpesnis nei nurodytas </w:t>
      </w:r>
      <w:r w:rsidRPr="003D224B">
        <w:rPr>
          <w:rFonts w:ascii="Times New Roman" w:eastAsia="Calibri" w:hAnsi="Times New Roman" w:cs="Times New Roman"/>
          <w:lang w:val="lt-LT"/>
          <w14:ligatures w14:val="none"/>
        </w:rPr>
        <w:t>Specialiosiose sąlygose</w:t>
      </w:r>
      <w:r w:rsidRPr="003D224B">
        <w:rPr>
          <w:rFonts w:ascii="Times New Roman" w:eastAsia="Times New Roman" w:hAnsi="Times New Roman" w:cs="Times New Roman"/>
          <w:kern w:val="0"/>
          <w:lang w:val="lt-LT"/>
          <w14:ligatures w14:val="none"/>
        </w:rPr>
        <w:t>. </w:t>
      </w:r>
    </w:p>
    <w:p w14:paraId="495BC229"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348CAA"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B053391"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1982B66"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C5CD34"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05E4C7C"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10.16. Pirkėjas gali pasinaudoti Sutarties įvykdymo užtikrinimu, esant bet kuriai iš žemiau nurodytų aplinkybių:  </w:t>
      </w:r>
    </w:p>
    <w:p w14:paraId="7CA90FFA"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10.16.1. Tiekėjas neįvykdė, nevykdo arba netinkamai vykdo savo įsipareigojimus pagal Sutartį;  </w:t>
      </w:r>
    </w:p>
    <w:p w14:paraId="7CD6EF57"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10.16.2. Tiekėjas per protingai nustatytą laikotarpį neįvykdo Pirkėjo nurodymo ištaisyti Prekių trūkumus;  </w:t>
      </w:r>
    </w:p>
    <w:p w14:paraId="5CA8D0D1"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35FD7A3"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10.16.4. Tiekėjas be pateisinamos priežasties (ne Sutartyje nustatytais atvejais) vienašališkai nutraukia Sutartį. </w:t>
      </w:r>
    </w:p>
    <w:p w14:paraId="1EE06FC5" w14:textId="77777777" w:rsidR="00273E87" w:rsidRPr="003D224B" w:rsidRDefault="00273E87" w:rsidP="00273E87">
      <w:pPr>
        <w:spacing w:after="0" w:line="257" w:lineRule="atLeast"/>
        <w:ind w:left="709" w:right="140" w:firstLine="62"/>
        <w:jc w:val="both"/>
        <w:textAlignment w:val="baseline"/>
        <w:rPr>
          <w:rFonts w:ascii="Times New Roman" w:eastAsia="Times New Roman" w:hAnsi="Times New Roman" w:cs="Times New Roman"/>
          <w:color w:val="000000"/>
          <w:kern w:val="0"/>
          <w:lang w:val="lt-LT"/>
          <w14:ligatures w14:val="none"/>
        </w:rPr>
      </w:pPr>
    </w:p>
    <w:p w14:paraId="232C8D18"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lastRenderedPageBreak/>
        <w:t>11.  SUTARTIES KAINA IR JOS PERSKAIČIAVIMAS</w:t>
      </w:r>
    </w:p>
    <w:p w14:paraId="7F2D91DB"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12416AFC"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2B1F2BA"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11.2. Pradinės sutarties vertė yra nurodyta Specialiosiose sąlygose.</w:t>
      </w:r>
    </w:p>
    <w:p w14:paraId="2FB9B7B7"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C9C1EC"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11.4. Sutarties kainos peržiūra atliekama Specialiosiose sąlygose nustatyta tvarka.</w:t>
      </w:r>
    </w:p>
    <w:p w14:paraId="1121376E"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42582F62"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12.  ATSISKAITYMO TVARKA</w:t>
      </w:r>
    </w:p>
    <w:p w14:paraId="4C1EAAD4" w14:textId="77777777" w:rsidR="00273E87" w:rsidRPr="003D224B" w:rsidRDefault="00273E87" w:rsidP="00273E87">
      <w:pPr>
        <w:spacing w:after="0" w:line="257" w:lineRule="atLeast"/>
        <w:ind w:left="709" w:right="140" w:firstLine="62"/>
        <w:jc w:val="center"/>
        <w:rPr>
          <w:rFonts w:ascii="Times New Roman" w:eastAsia="Times New Roman" w:hAnsi="Times New Roman" w:cs="Times New Roman"/>
          <w:color w:val="000000"/>
          <w:kern w:val="0"/>
          <w:sz w:val="16"/>
          <w:szCs w:val="16"/>
          <w:lang w:val="lt-LT"/>
          <w14:ligatures w14:val="none"/>
        </w:rPr>
      </w:pPr>
    </w:p>
    <w:p w14:paraId="4F8C53E4"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12.1.  Išankstinis mokėjimas (avansas) (jei taikoma)</w:t>
      </w:r>
    </w:p>
    <w:p w14:paraId="557B399A"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735DB8BC"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12.1.1. Bendrųjų sąlygų 12.1 poskyrio sąlygos taikomos tuo atveju, jei Specialiosiose sąlygose yra nurodyta, kad Tiekėjui mokamas išankstinis mokėjimas (avansas) (toliau – </w:t>
      </w:r>
      <w:r w:rsidRPr="003D224B">
        <w:rPr>
          <w:rFonts w:ascii="Times New Roman" w:eastAsia="Times New Roman" w:hAnsi="Times New Roman" w:cs="Times New Roman"/>
          <w:b/>
          <w:bCs/>
          <w:color w:val="000000"/>
          <w:kern w:val="0"/>
          <w:lang w:val="lt-LT"/>
          <w14:ligatures w14:val="none"/>
        </w:rPr>
        <w:t>Avansas</w:t>
      </w:r>
      <w:r w:rsidRPr="003D224B">
        <w:rPr>
          <w:rFonts w:ascii="Times New Roman" w:eastAsia="Times New Roman" w:hAnsi="Times New Roman" w:cs="Times New Roman"/>
          <w:color w:val="000000"/>
          <w:kern w:val="0"/>
          <w:lang w:val="lt-LT"/>
          <w14:ligatures w14:val="none"/>
        </w:rPr>
        <w:t>). </w:t>
      </w:r>
    </w:p>
    <w:p w14:paraId="6D8504CC"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12.1.2. Pirkėjas sumoka Tiekėjui </w:t>
      </w:r>
      <w:r w:rsidRPr="003D224B">
        <w:rPr>
          <w:rFonts w:ascii="Times New Roman" w:eastAsia="Calibri" w:hAnsi="Times New Roman" w:cs="Times New Roman"/>
          <w:lang w:val="lt-LT"/>
          <w14:ligatures w14:val="none"/>
        </w:rPr>
        <w:t>ne didesnį kaip Specialiosiose sąlygose nurodyto dydžio Avansą</w:t>
      </w:r>
      <w:r w:rsidRPr="003D224B">
        <w:rPr>
          <w:rFonts w:ascii="Times New Roman" w:eastAsia="Times New Roman" w:hAnsi="Times New Roman" w:cs="Times New Roman"/>
          <w:color w:val="000000"/>
          <w:kern w:val="0"/>
          <w:lang w:val="lt-LT"/>
          <w14:ligatures w14:val="none"/>
        </w:rPr>
        <w:t>.</w:t>
      </w:r>
    </w:p>
    <w:p w14:paraId="2315F3BB"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224B">
        <w:rPr>
          <w:rFonts w:ascii="Times New Roman" w:eastAsia="Times New Roman" w:hAnsi="Times New Roman" w:cs="Times New Roman"/>
          <w:b/>
          <w:bCs/>
          <w:color w:val="000000"/>
          <w:kern w:val="0"/>
          <w:lang w:val="lt-LT"/>
          <w14:ligatures w14:val="none"/>
        </w:rPr>
        <w:t>Avanso užtikrinimas</w:t>
      </w:r>
      <w:r w:rsidRPr="003D224B">
        <w:rPr>
          <w:rFonts w:ascii="Times New Roman" w:eastAsia="Times New Roman" w:hAnsi="Times New Roman" w:cs="Times New Roman"/>
          <w:color w:val="000000"/>
          <w:kern w:val="0"/>
          <w:lang w:val="lt-LT"/>
          <w14:ligatures w14:val="none"/>
        </w:rPr>
        <w:t>). </w:t>
      </w:r>
    </w:p>
    <w:p w14:paraId="1C341CE2"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Pastaba.</w:t>
      </w:r>
      <w:r w:rsidRPr="003D224B">
        <w:rPr>
          <w:rFonts w:ascii="Times New Roman" w:eastAsia="Times New Roman" w:hAnsi="Times New Roman" w:cs="Times New Roman"/>
          <w:color w:val="000000"/>
          <w:kern w:val="0"/>
          <w:lang w:val="lt-LT"/>
          <w14:ligatures w14:val="none"/>
        </w:rPr>
        <w:t> </w:t>
      </w:r>
      <w:r w:rsidRPr="003D224B">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224B">
        <w:rPr>
          <w:rFonts w:ascii="Times New Roman" w:eastAsia="Times New Roman" w:hAnsi="Times New Roman" w:cs="Times New Roman"/>
          <w:color w:val="000000"/>
          <w:kern w:val="0"/>
          <w:lang w:val="lt-LT"/>
          <w14:ligatures w14:val="none"/>
        </w:rPr>
        <w:t> </w:t>
      </w:r>
      <w:r w:rsidRPr="003D224B">
        <w:rPr>
          <w:rFonts w:ascii="Times New Roman" w:eastAsia="Times New Roman" w:hAnsi="Times New Roman" w:cs="Times New Roman"/>
          <w:color w:val="000000"/>
          <w:kern w:val="0"/>
          <w:shd w:val="clear" w:color="auto" w:fill="FFFFFF"/>
          <w:lang w:val="lt-LT"/>
          <w14:ligatures w14:val="none"/>
        </w:rPr>
        <w:t>įstatymų bei kitų teisės aktų</w:t>
      </w:r>
      <w:r w:rsidRPr="003D224B">
        <w:rPr>
          <w:rFonts w:ascii="Times New Roman" w:eastAsia="Times New Roman" w:hAnsi="Times New Roman" w:cs="Times New Roman"/>
          <w:color w:val="000000"/>
          <w:kern w:val="0"/>
          <w:lang w:val="lt-LT"/>
          <w14:ligatures w14:val="none"/>
        </w:rPr>
        <w:t> </w:t>
      </w:r>
      <w:r w:rsidRPr="003D224B">
        <w:rPr>
          <w:rFonts w:ascii="Times New Roman" w:eastAsia="Times New Roman" w:hAnsi="Times New Roman" w:cs="Times New Roman"/>
          <w:color w:val="000000"/>
          <w:kern w:val="0"/>
          <w:shd w:val="clear" w:color="auto" w:fill="FFFFFF"/>
          <w:lang w:val="lt-LT"/>
          <w14:ligatures w14:val="none"/>
        </w:rPr>
        <w:t>nuostatas.</w:t>
      </w:r>
    </w:p>
    <w:p w14:paraId="1644DCAD"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AD292C4"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B5552B4"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35293A5"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12.1.7. Avanso užtikrinimo suma turi būti nurodoma ir išmokama eurais. </w:t>
      </w:r>
    </w:p>
    <w:p w14:paraId="11F6C2AA"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12.1.8. Avanso užtikrinimas turi būti surašytas lietuvių arba kita kalba (esant Pirkėjo prašymui, turi būti pateiktas vertimas į lietuvių kalbą). </w:t>
      </w:r>
    </w:p>
    <w:p w14:paraId="42969D32"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12.1.9. Avanso užtikrinimas, neatitinkantis šiame Sutarties poskyryje nustatytų reikalavimų, nebus priimamas. </w:t>
      </w:r>
    </w:p>
    <w:p w14:paraId="271962CE"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3F031EF"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B8610A"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6F6D7D" w14:textId="77777777" w:rsidR="00273E87" w:rsidRPr="003D224B" w:rsidRDefault="00273E87" w:rsidP="00273E87">
      <w:pPr>
        <w:spacing w:after="0" w:line="257" w:lineRule="atLeast"/>
        <w:ind w:left="709" w:right="140" w:firstLine="62"/>
        <w:jc w:val="both"/>
        <w:textAlignment w:val="baseline"/>
        <w:rPr>
          <w:rFonts w:ascii="Times New Roman" w:eastAsia="Times New Roman" w:hAnsi="Times New Roman" w:cs="Times New Roman"/>
          <w:color w:val="000000"/>
          <w:kern w:val="0"/>
          <w:sz w:val="16"/>
          <w:szCs w:val="16"/>
          <w:lang w:val="lt-LT"/>
          <w14:ligatures w14:val="none"/>
        </w:rPr>
      </w:pPr>
    </w:p>
    <w:p w14:paraId="19C81860"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12.2.  Mokėjimų tvarka</w:t>
      </w:r>
    </w:p>
    <w:p w14:paraId="2C5BD027"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594D2143"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12.2.1. Tiekėjas išrašo Sąskaitą tik Šalims pasirašius Prekių perdavimo–priėmimo aktą, jeigu kitaip nenumatyta Specialiosiose sąlygose:</w:t>
      </w:r>
    </w:p>
    <w:p w14:paraId="7F01F0E9"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lastRenderedPageBreak/>
        <w:t xml:space="preserve">12.2.1.1. elektroninę sąskaitą faktūrą, atitinkančią Europos elektroninių sąskaitų faktūrų standartą, kurio nuoroda paskelbta 2017 m. spalio 16 d. Komisijos įgyvendinimo sprendime </w:t>
      </w:r>
      <w:r w:rsidRPr="003D224B">
        <w:rPr>
          <w:rFonts w:ascii="Times New Roman" w:eastAsia="Times New Roman" w:hAnsi="Times New Roman" w:cs="Times New Roman"/>
          <w:color w:val="467886"/>
          <w:kern w:val="0"/>
          <w:u w:val="single"/>
          <w:lang w:val="lt-LT"/>
          <w14:ligatures w14:val="none"/>
        </w:rPr>
        <w:t>(ES) 2017/1870</w:t>
      </w:r>
      <w:r w:rsidRPr="003D224B">
        <w:rPr>
          <w:rFonts w:ascii="Times New Roman" w:eastAsia="Times New Roman" w:hAnsi="Times New Roman" w:cs="Times New Roman"/>
          <w:color w:val="000000"/>
          <w:kern w:val="0"/>
          <w:lang w:val="lt-LT"/>
          <w14:ligatures w14:val="none"/>
        </w:rPr>
        <w:t xml:space="preserve"> dėl nuorodos į Europos elektroninių sąskaitų faktūrų standartą ir sintaksių sąrašo paskelbimo pagal Europos Parlamento ir Tarybos direktyvą </w:t>
      </w:r>
      <w:r w:rsidRPr="003D224B">
        <w:rPr>
          <w:rFonts w:ascii="Times New Roman" w:eastAsia="Times New Roman" w:hAnsi="Times New Roman" w:cs="Times New Roman"/>
          <w:color w:val="467886"/>
          <w:kern w:val="0"/>
          <w:u w:val="single"/>
          <w:lang w:val="lt-LT"/>
          <w14:ligatures w14:val="none"/>
        </w:rPr>
        <w:t>2014/55/ES</w:t>
      </w:r>
      <w:r w:rsidRPr="003D224B">
        <w:rPr>
          <w:rFonts w:ascii="Times New Roman" w:eastAsia="Times New Roman" w:hAnsi="Times New Roman" w:cs="Times New Roman"/>
          <w:color w:val="000000"/>
          <w:kern w:val="0"/>
          <w:lang w:val="lt-LT"/>
          <w14:ligatures w14:val="none"/>
        </w:rPr>
        <w:t> (toliau – </w:t>
      </w:r>
      <w:r w:rsidRPr="003D224B">
        <w:rPr>
          <w:rFonts w:ascii="Times New Roman" w:eastAsia="Times New Roman" w:hAnsi="Times New Roman" w:cs="Times New Roman"/>
          <w:b/>
          <w:bCs/>
          <w:color w:val="000000"/>
          <w:kern w:val="0"/>
          <w:lang w:val="lt-LT"/>
          <w14:ligatures w14:val="none"/>
        </w:rPr>
        <w:t>Europos elektroninių sąskaitų faktūrų</w:t>
      </w:r>
      <w:r w:rsidRPr="003D224B">
        <w:rPr>
          <w:rFonts w:ascii="Times New Roman" w:eastAsia="Times New Roman" w:hAnsi="Times New Roman" w:cs="Times New Roman"/>
          <w:color w:val="000000"/>
          <w:kern w:val="0"/>
          <w:lang w:val="lt-LT"/>
          <w14:ligatures w14:val="none"/>
        </w:rPr>
        <w:t> </w:t>
      </w:r>
      <w:r w:rsidRPr="003D224B">
        <w:rPr>
          <w:rFonts w:ascii="Times New Roman" w:eastAsia="Times New Roman" w:hAnsi="Times New Roman" w:cs="Times New Roman"/>
          <w:b/>
          <w:bCs/>
          <w:color w:val="000000"/>
          <w:kern w:val="0"/>
          <w:lang w:val="lt-LT"/>
          <w14:ligatures w14:val="none"/>
        </w:rPr>
        <w:t>standartas</w:t>
      </w:r>
      <w:r w:rsidRPr="003D224B">
        <w:rPr>
          <w:rFonts w:ascii="Times New Roman" w:eastAsia="Times New Roman" w:hAnsi="Times New Roman" w:cs="Times New Roman"/>
          <w:color w:val="000000"/>
          <w:kern w:val="0"/>
          <w:lang w:val="lt-LT"/>
          <w14:ligatures w14:val="none"/>
        </w:rPr>
        <w:t xml:space="preserve">), Tiekėjas gali pateikti </w:t>
      </w:r>
      <w:r w:rsidRPr="003D224B">
        <w:rPr>
          <w:rFonts w:ascii="Times New Roman" w:eastAsia="Arial" w:hAnsi="Times New Roman" w:cs="Times New Roman"/>
          <w:lang w:val="lt-LT"/>
          <w14:ligatures w14:val="none"/>
        </w:rPr>
        <w:t>pasirinktomis priemonėmis</w:t>
      </w:r>
      <w:r w:rsidRPr="003D224B">
        <w:rPr>
          <w:rFonts w:ascii="Times New Roman" w:eastAsia="Times New Roman" w:hAnsi="Times New Roman" w:cs="Times New Roman"/>
          <w:color w:val="000000"/>
          <w:kern w:val="0"/>
          <w:lang w:val="lt-LT"/>
          <w14:ligatures w14:val="none"/>
        </w:rPr>
        <w:t>;</w:t>
      </w:r>
    </w:p>
    <w:p w14:paraId="0884183A"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12.2.1.2. Europos elektroninių sąskaitų faktūrų standarto neatitinkančią elektroninę sąskaitą faktūrą Tiekėjas </w:t>
      </w:r>
      <w:r w:rsidRPr="003D224B">
        <w:rPr>
          <w:rFonts w:ascii="Times New Roman" w:eastAsia="Arial" w:hAnsi="Times New Roman" w:cs="Times New Roman"/>
          <w:lang w:val="lt-LT"/>
          <w14:ligatures w14:val="none"/>
        </w:rPr>
        <w:t xml:space="preserve">gali teikti tik naudodamasis Sąskaitų administravimo bendrosios informacinės sistemos (toliau – </w:t>
      </w:r>
      <w:r w:rsidRPr="003D224B">
        <w:rPr>
          <w:rFonts w:ascii="Times New Roman" w:eastAsia="Arial" w:hAnsi="Times New Roman" w:cs="Times New Roman"/>
          <w:b/>
          <w:bCs/>
          <w:lang w:val="lt-LT"/>
          <w14:ligatures w14:val="none"/>
        </w:rPr>
        <w:t>SABIS</w:t>
      </w:r>
      <w:r w:rsidRPr="003D224B">
        <w:rPr>
          <w:rFonts w:ascii="Times New Roman" w:eastAsia="Arial" w:hAnsi="Times New Roman" w:cs="Times New Roman"/>
          <w:lang w:val="lt-LT"/>
          <w14:ligatures w14:val="none"/>
        </w:rPr>
        <w:t>) priemonėmis</w:t>
      </w:r>
      <w:r w:rsidRPr="003D224B">
        <w:rPr>
          <w:rFonts w:ascii="Times New Roman" w:eastAsia="Times New Roman" w:hAnsi="Times New Roman" w:cs="Times New Roman"/>
          <w:color w:val="000000"/>
          <w:kern w:val="0"/>
          <w:lang w:val="lt-LT"/>
          <w14:ligatures w14:val="none"/>
        </w:rPr>
        <w:t>.</w:t>
      </w:r>
    </w:p>
    <w:p w14:paraId="4EA22D08"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12.2.2. Pirkėjas elektronines sąskaitas faktūras priima ir apdoroja naudodamasis informacinės sistemos SABIS priemonėmis, </w:t>
      </w:r>
      <w:r w:rsidRPr="003D224B">
        <w:rPr>
          <w:rFonts w:ascii="Times New Roman" w:eastAsia="Arial" w:hAnsi="Times New Roman" w:cs="Times New Roman"/>
          <w:lang w:val="lt-LT"/>
          <w14:ligatures w14:val="none"/>
        </w:rPr>
        <w:t>išskyrus jeigu mobilizacijos, karo ar nepaprastosios padėties atveju yra informacinės sistemos SABIS pažeidimų, dėl kurių negalimas Pirkėjo ir Tiekėjo bendravimas ir keitimasis informacija naudojantis SABIS</w:t>
      </w:r>
      <w:r w:rsidRPr="003D224B">
        <w:rPr>
          <w:rFonts w:ascii="Times New Roman" w:eastAsia="Times New Roman" w:hAnsi="Times New Roman" w:cs="Times New Roman"/>
          <w:color w:val="000000"/>
          <w:kern w:val="0"/>
          <w:lang w:val="lt-LT"/>
          <w14:ligatures w14:val="none"/>
        </w:rPr>
        <w:t>.</w:t>
      </w:r>
    </w:p>
    <w:p w14:paraId="3EA65C14"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0F2752B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12.2.4. Pirkėjas atlieka mokėjimus už Prekes Specialiosiose sąlygose nustatytais terminais.</w:t>
      </w:r>
    </w:p>
    <w:p w14:paraId="729E16F1"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12.2.5. Už mokėjimų pagal Sutartį vėlavimus, Pirkėjui taikomos netesybos Specialiosiose sąlygose nustatyta tvarka.</w:t>
      </w:r>
    </w:p>
    <w:p w14:paraId="35E3062D"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12.2.6. Jei Prekės pristatomos dalimis, aukščiau nurodyta atsiskaitymo tvarka galioja kiekvienai tokiai daliai, jei Specialiosiose sąlygose nenustatyta kitaip.</w:t>
      </w:r>
    </w:p>
    <w:p w14:paraId="6170B21B"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B6D93C5"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75CABDDC"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12.3.  Kiti atsiskaitymo klausimai</w:t>
      </w:r>
    </w:p>
    <w:p w14:paraId="7DE2A431"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7AC1F4F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12.3.1. Pirkėjas privalo pervesti mokėjimus Tiekėjui į Tiekėjo banko sąskaitą, nurodytą Specialiosiose sąlygose.</w:t>
      </w:r>
    </w:p>
    <w:p w14:paraId="7DE0A496"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7197C"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12.3.3. Visi mokėjimai pagal Sutartį atliekami eurais.</w:t>
      </w:r>
    </w:p>
    <w:p w14:paraId="473981CA"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12.3.4. Už pavėluotus mokėjimus pagal Sutartį mokančioji Šalis privalo sumokėti kitai Šaliai Specialiosiose sąlygose nurodyto dydžio netesybas.</w:t>
      </w:r>
    </w:p>
    <w:p w14:paraId="0434F0C3"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7E051C2A"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13.  KONFIDENCIALI INFORMACIJA</w:t>
      </w:r>
    </w:p>
    <w:p w14:paraId="2516615C"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66A1C1B0"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9070C6"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13.2.  Šalis turi teisę atskleisti kitos Šalies konfidencialią informaciją šiais atvejais:</w:t>
      </w:r>
    </w:p>
    <w:p w14:paraId="4E435517"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24222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D401BD8"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F792534"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13.4. Šalis atsako:</w:t>
      </w:r>
    </w:p>
    <w:p w14:paraId="75951FEB"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74F66704"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2BDAECFB"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13.5. Šalis nepagrįstai atskleidusi kitos Šalies konfidencialią informaciją privalo sumokėti kitai Šaliai Specialiosiose sąlygose nurodyto dydžio baudą.</w:t>
      </w:r>
    </w:p>
    <w:p w14:paraId="08C21BA6"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lang w:val="lt-LT"/>
          <w14:ligatures w14:val="none"/>
        </w:rPr>
      </w:pPr>
    </w:p>
    <w:p w14:paraId="19AB6734"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lastRenderedPageBreak/>
        <w:t>14.  ASMENS DUOMENŲ APSAUGA</w:t>
      </w:r>
    </w:p>
    <w:p w14:paraId="5FA2FCB2"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0AC52B75"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3D224B">
        <w:rPr>
          <w:rFonts w:ascii="Times New Roman" w:eastAsia="Times New Roman" w:hAnsi="Times New Roman" w:cs="Times New Roman"/>
          <w:color w:val="467886"/>
          <w:kern w:val="0"/>
          <w:u w:val="single"/>
          <w:lang w:val="lt-LT"/>
          <w14:ligatures w14:val="none"/>
        </w:rPr>
        <w:t>(ES) 2016/679</w:t>
      </w:r>
      <w:r w:rsidRPr="003D224B">
        <w:rPr>
          <w:rFonts w:ascii="Times New Roman" w:eastAsia="Times New Roman" w:hAnsi="Times New Roman" w:cs="Times New Roman"/>
          <w:color w:val="000000"/>
          <w:kern w:val="0"/>
          <w:lang w:val="lt-LT"/>
          <w14:ligatures w14:val="none"/>
        </w:rPr>
        <w:t> dėl fizinių asmenų apsaugos tvarkant asmens duomenis ir dėl laisvo tokių duomenų judėjimo ir kuriuo panaikinama Direktyva </w:t>
      </w:r>
      <w:r w:rsidRPr="003D224B">
        <w:rPr>
          <w:rFonts w:ascii="Times New Roman" w:eastAsia="Times New Roman" w:hAnsi="Times New Roman" w:cs="Times New Roman"/>
          <w:color w:val="467886"/>
          <w:kern w:val="0"/>
          <w:u w:val="single"/>
          <w:lang w:val="lt-LT"/>
          <w14:ligatures w14:val="none"/>
        </w:rPr>
        <w:t>95/46/EB</w:t>
      </w:r>
      <w:r w:rsidRPr="003D224B">
        <w:rPr>
          <w:rFonts w:ascii="Times New Roman" w:eastAsia="Times New Roman" w:hAnsi="Times New Roman" w:cs="Times New Roman"/>
          <w:color w:val="000000"/>
          <w:kern w:val="0"/>
          <w:lang w:val="lt-LT"/>
          <w14:ligatures w14:val="none"/>
        </w:rPr>
        <w:t> (Bendrasis duomenų apsaugos reglamentas) ir kitų teisės aktų, reglamentuojančių asmens duomenų tvarkymą, nuostatomis.</w:t>
      </w:r>
    </w:p>
    <w:p w14:paraId="4920E578"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E100EC1" w14:textId="77777777" w:rsidR="00273E87" w:rsidRPr="003D224B" w:rsidRDefault="00273E87" w:rsidP="00273E87">
      <w:pPr>
        <w:spacing w:after="0" w:line="257" w:lineRule="atLeast"/>
        <w:ind w:left="709" w:right="140" w:firstLine="115"/>
        <w:jc w:val="both"/>
        <w:rPr>
          <w:rFonts w:ascii="Times New Roman" w:eastAsia="Times New Roman" w:hAnsi="Times New Roman" w:cs="Times New Roman"/>
          <w:color w:val="000000"/>
          <w:kern w:val="0"/>
          <w:sz w:val="16"/>
          <w:szCs w:val="16"/>
          <w:lang w:val="lt-LT"/>
          <w14:ligatures w14:val="none"/>
        </w:rPr>
      </w:pPr>
    </w:p>
    <w:p w14:paraId="1912B3A5"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15.  INTELEKTINĖ NUOSAVYBĖ</w:t>
      </w:r>
    </w:p>
    <w:p w14:paraId="7D8276E3"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1117DA47"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B1D9A5A"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3D224B">
        <w:rPr>
          <w:rFonts w:ascii="Times New Roman" w:eastAsia="Times New Roman" w:hAnsi="Times New Roman" w:cs="Times New Roman"/>
          <w:noProof/>
          <w:color w:val="000000"/>
          <w:kern w:val="0"/>
          <w:lang w:val="lt-LT"/>
          <w14:ligatures w14:val="none"/>
        </w:rPr>
        <w:t>gamintojų (</w:t>
      </w:r>
      <w:r w:rsidRPr="003D224B">
        <w:rPr>
          <w:rFonts w:ascii="Times New Roman" w:eastAsia="Times New Roman" w:hAnsi="Times New Roman" w:cs="Times New Roman"/>
          <w:i/>
          <w:iCs/>
          <w:noProof/>
          <w:color w:val="000000"/>
          <w:kern w:val="0"/>
          <w:lang w:val="lt-LT"/>
          <w14:ligatures w14:val="none"/>
        </w:rPr>
        <w:t>sui generis</w:t>
      </w:r>
      <w:r w:rsidRPr="003D224B">
        <w:rPr>
          <w:rFonts w:ascii="Times New Roman" w:eastAsia="Times New Roman" w:hAnsi="Times New Roman" w:cs="Times New Roman"/>
          <w:noProof/>
          <w:color w:val="000000"/>
          <w:kern w:val="0"/>
          <w:lang w:val="lt-LT"/>
          <w14:ligatures w14:val="none"/>
        </w:rPr>
        <w:t>) teisės,</w:t>
      </w:r>
      <w:r w:rsidRPr="003D224B">
        <w:rPr>
          <w:rFonts w:ascii="Times New Roman" w:eastAsia="Times New Roman" w:hAnsi="Times New Roman" w:cs="Times New Roman"/>
          <w:color w:val="000000"/>
          <w:kern w:val="0"/>
          <w:lang w:val="lt-LT"/>
          <w14:ligatures w14:val="none"/>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B75041"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224B">
        <w:rPr>
          <w:rFonts w:ascii="Times New Roman" w:eastAsia="Calibri" w:hAnsi="Times New Roman" w:cs="Times New Roman"/>
          <w:lang w:val="lt-LT"/>
          <w14:ligatures w14:val="none"/>
        </w:rPr>
        <w:t>Specialiosiose sąlygose nurodyta bauda</w:t>
      </w:r>
      <w:r w:rsidRPr="003D224B">
        <w:rPr>
          <w:rFonts w:ascii="Times New Roman" w:eastAsia="Times New Roman" w:hAnsi="Times New Roman" w:cs="Times New Roman"/>
          <w:kern w:val="0"/>
          <w:lang w:val="lt-LT"/>
          <w14:ligatures w14:val="none"/>
        </w:rPr>
        <w:t>.</w:t>
      </w:r>
    </w:p>
    <w:p w14:paraId="288E941F" w14:textId="77777777" w:rsidR="00273E87" w:rsidRPr="003D224B" w:rsidRDefault="00273E87" w:rsidP="00273E87">
      <w:pPr>
        <w:spacing w:after="0" w:line="257" w:lineRule="atLeast"/>
        <w:ind w:left="709" w:right="140" w:firstLine="62"/>
        <w:jc w:val="both"/>
        <w:textAlignment w:val="baseline"/>
        <w:rPr>
          <w:rFonts w:ascii="Times New Roman" w:eastAsia="Times New Roman" w:hAnsi="Times New Roman" w:cs="Times New Roman"/>
          <w:color w:val="000000"/>
          <w:kern w:val="0"/>
          <w:sz w:val="16"/>
          <w:szCs w:val="16"/>
          <w:lang w:val="lt-LT"/>
          <w14:ligatures w14:val="none"/>
        </w:rPr>
      </w:pPr>
    </w:p>
    <w:p w14:paraId="00D5402F"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16.  PAREIŠKIMAI IR GARANTIJOS</w:t>
      </w:r>
    </w:p>
    <w:p w14:paraId="100BF32A"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357C4C8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16.1. Kiekviena iš Šalių pareiškia ir garantuoja kitai Šaliai, kad:</w:t>
      </w:r>
    </w:p>
    <w:p w14:paraId="7C91AEB3"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7BE7F9B7"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D63E8E1"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E9BBE8"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DA87A7"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92D961"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33AA0B32"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D7C5668" w14:textId="77777777" w:rsidR="00273E87" w:rsidRPr="003D224B" w:rsidRDefault="00273E87" w:rsidP="00273E87">
      <w:pPr>
        <w:spacing w:after="0" w:line="240" w:lineRule="auto"/>
        <w:ind w:left="709" w:right="140"/>
        <w:jc w:val="both"/>
        <w:rPr>
          <w:rFonts w:ascii="Times New Roman" w:eastAsia="Times New Roman" w:hAnsi="Times New Roman" w:cs="Times New Roman"/>
          <w:color w:val="000000"/>
          <w:kern w:val="0"/>
          <w:shd w:val="clear" w:color="auto" w:fill="FFFFFF"/>
          <w:lang w:val="lt-LT"/>
          <w14:ligatures w14:val="none"/>
        </w:rPr>
      </w:pPr>
      <w:r w:rsidRPr="003D224B">
        <w:rPr>
          <w:rFonts w:ascii="Times New Roman" w:eastAsia="Times New Roman" w:hAnsi="Times New Roman" w:cs="Times New Roman"/>
          <w:color w:val="000000"/>
          <w:kern w:val="0"/>
          <w:shd w:val="clear" w:color="auto" w:fill="FFFFFF"/>
          <w:lang w:val="lt-LT"/>
          <w14:ligatures w14:val="none"/>
        </w:rPr>
        <w:t>16.3. </w:t>
      </w:r>
      <w:r w:rsidRPr="003D224B">
        <w:rPr>
          <w:rFonts w:ascii="Times New Roman" w:eastAsia="Times New Roman" w:hAnsi="Times New Roman" w:cs="Times New Roman"/>
          <w:color w:val="000000"/>
          <w:kern w:val="0"/>
          <w:lang w:val="lt-LT"/>
          <w14:ligatures w14:val="none"/>
        </w:rPr>
        <w:t>Tiekėjas pareiškia, kad parduodamų Prekių disponavimo, valdymo ir naudojimosi teisės nėra apribotos </w:t>
      </w:r>
      <w:r w:rsidRPr="003D224B">
        <w:rPr>
          <w:rFonts w:ascii="Times New Roman" w:eastAsia="Times New Roman" w:hAnsi="Times New Roman" w:cs="Times New Roman"/>
          <w:color w:val="000000"/>
          <w:kern w:val="0"/>
          <w:shd w:val="clear" w:color="auto" w:fill="FFFFFF"/>
          <w:lang w:val="lt-LT"/>
          <w14:ligatures w14:val="none"/>
        </w:rPr>
        <w:t>ir jokie tretieji asmenys neturi pretenzijų į Sutartimi perduodamas Prekes (įkeitimai, areštai ar pan.).</w:t>
      </w:r>
    </w:p>
    <w:p w14:paraId="460B9412" w14:textId="77777777" w:rsidR="00273E87" w:rsidRPr="003D224B" w:rsidRDefault="00273E87" w:rsidP="00273E87">
      <w:pPr>
        <w:widowControl w:val="0"/>
        <w:tabs>
          <w:tab w:val="left" w:pos="567"/>
          <w:tab w:val="left" w:pos="851"/>
          <w:tab w:val="left" w:pos="992"/>
          <w:tab w:val="left" w:pos="1134"/>
        </w:tabs>
        <w:spacing w:after="0" w:line="240" w:lineRule="auto"/>
        <w:ind w:left="709" w:right="140"/>
        <w:jc w:val="both"/>
        <w:rPr>
          <w:rFonts w:ascii="Times New Roman" w:eastAsia="Calibri" w:hAnsi="Times New Roman" w:cs="Times New Roman"/>
          <w:lang w:val="lt-LT"/>
          <w14:ligatures w14:val="none"/>
        </w:rPr>
      </w:pPr>
      <w:r w:rsidRPr="003D224B">
        <w:rPr>
          <w:rFonts w:ascii="Times New Roman" w:eastAsia="Arial" w:hAnsi="Times New Roman" w:cs="Times New Roman"/>
          <w:lang w:val="lt-LT"/>
          <w14:ligatures w14:val="none"/>
        </w:rPr>
        <w:t>16.4. T</w:t>
      </w:r>
      <w:r w:rsidRPr="003D224B">
        <w:rPr>
          <w:rFonts w:ascii="Times New Roman" w:eastAsia="Calibri" w:hAnsi="Times New Roman" w:cs="Times New Roman"/>
          <w:lang w:val="lt-LT"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453C4A89"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lastRenderedPageBreak/>
        <w:t>17.  BENDRIEJI ATSAKOMYBĖS KLAUSIMAI</w:t>
      </w:r>
    </w:p>
    <w:p w14:paraId="35043500"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7D72028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17.1. Netesybų sumokėjimas už vėlavimą ar pareigų pagal Sutartį pažeidimą neatleidžia Šalies nuo Sutartyje numatytų jos pareigų vykdymo.</w:t>
      </w:r>
    </w:p>
    <w:p w14:paraId="19D925A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224B">
        <w:rPr>
          <w:rFonts w:ascii="Times New Roman" w:eastAsia="Times New Roman" w:hAnsi="Times New Roman"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A875642"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04F7D7"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17.4. Šioje Sutartyje numatytos teisių gynybos priemonės neapriboja Šalių teisės pasinaudoti kitomis teisėtomis teisių gynybos priemonėmis.</w:t>
      </w:r>
    </w:p>
    <w:p w14:paraId="5AA4F973"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602A4D8"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E7AB3C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450CEA9" w14:textId="77777777" w:rsidR="00273E87" w:rsidRPr="003D224B" w:rsidRDefault="00273E87" w:rsidP="00273E87">
      <w:pPr>
        <w:spacing w:after="0" w:line="257" w:lineRule="atLeast"/>
        <w:ind w:left="709" w:right="140" w:firstLine="115"/>
        <w:jc w:val="both"/>
        <w:rPr>
          <w:rFonts w:ascii="Times New Roman" w:eastAsia="Times New Roman" w:hAnsi="Times New Roman" w:cs="Times New Roman"/>
          <w:color w:val="000000"/>
          <w:kern w:val="0"/>
          <w:sz w:val="16"/>
          <w:szCs w:val="16"/>
          <w:lang w:val="lt-LT"/>
          <w14:ligatures w14:val="none"/>
        </w:rPr>
      </w:pPr>
    </w:p>
    <w:p w14:paraId="1B1507A8"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18.  NENUGALIMA JĖGA (FORCE MAJEURE)</w:t>
      </w:r>
    </w:p>
    <w:p w14:paraId="10D37ED7"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1CB5CA89"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18.1.</w:t>
      </w:r>
      <w:r w:rsidRPr="003D224B">
        <w:rPr>
          <w:rFonts w:ascii="Times New Roman" w:eastAsia="Times New Roman" w:hAnsi="Times New Roman" w:cs="Times New Roman"/>
          <w:b/>
          <w:bCs/>
          <w:color w:val="000000"/>
          <w:kern w:val="0"/>
          <w:lang w:val="lt-LT"/>
          <w14:ligatures w14:val="none"/>
        </w:rPr>
        <w:t> </w:t>
      </w:r>
      <w:r w:rsidRPr="003D224B">
        <w:rPr>
          <w:rFonts w:ascii="Times New Roman" w:eastAsia="Times New Roman" w:hAnsi="Times New Roman" w:cs="Times New Roman"/>
          <w:color w:val="000000"/>
          <w:kern w:val="0"/>
          <w:lang w:val="lt-LT"/>
          <w14:ligatures w14:val="none"/>
        </w:rPr>
        <w:t>Atsakomybė pagal Sutartį netaikoma, taip pat Šalys gali būti visiškai ar iš dalies atleistos nuo civilinės atsakomybės šiais pagrindais:</w:t>
      </w:r>
    </w:p>
    <w:p w14:paraId="0527A7BD"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18.1.1. dėl nenugalimos jėgos (</w:t>
      </w:r>
      <w:r w:rsidRPr="003D224B">
        <w:rPr>
          <w:rFonts w:ascii="Times New Roman" w:eastAsia="Times New Roman" w:hAnsi="Times New Roman" w:cs="Times New Roman"/>
          <w:i/>
          <w:iCs/>
          <w:color w:val="000000"/>
          <w:kern w:val="0"/>
          <w:lang w:val="lt-LT"/>
          <w14:ligatures w14:val="none"/>
        </w:rPr>
        <w:t>force majeure</w:t>
      </w:r>
      <w:r w:rsidRPr="003D224B">
        <w:rPr>
          <w:rFonts w:ascii="Times New Roman" w:eastAsia="Times New Roman" w:hAnsi="Times New Roman" w:cs="Times New Roman"/>
          <w:color w:val="000000"/>
          <w:kern w:val="0"/>
          <w:lang w:val="lt-LT"/>
          <w14:ligatures w14:val="none"/>
        </w:rPr>
        <w:t>) – taikomos Lietuvos Respublikos civilinio kodekso 6.212 straipsnio ir Lietuvos Respublikos Vyriausybės 1996 m. liepos 15 d. nutarimu Nr. 840 „Dėl Atleidimo nuo atsakomybės esant nenugalimos jėgos (</w:t>
      </w:r>
      <w:r w:rsidRPr="003D224B">
        <w:rPr>
          <w:rFonts w:ascii="Times New Roman" w:eastAsia="Times New Roman" w:hAnsi="Times New Roman" w:cs="Times New Roman"/>
          <w:i/>
          <w:iCs/>
          <w:color w:val="000000"/>
          <w:kern w:val="0"/>
          <w:lang w:val="lt-LT"/>
          <w14:ligatures w14:val="none"/>
        </w:rPr>
        <w:t>force majeure</w:t>
      </w:r>
      <w:r w:rsidRPr="003D224B">
        <w:rPr>
          <w:rFonts w:ascii="Times New Roman" w:eastAsia="Times New Roman" w:hAnsi="Times New Roman" w:cs="Times New Roman"/>
          <w:color w:val="000000"/>
          <w:kern w:val="0"/>
          <w:lang w:val="lt-LT"/>
          <w14:ligatures w14:val="none"/>
        </w:rPr>
        <w:t>) aplinkybėms taisyklių patvirtinimo” patvirtintų taisyklių nuostatos;</w:t>
      </w:r>
    </w:p>
    <w:p w14:paraId="5D5AB974"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C896F07"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18.2.</w:t>
      </w:r>
      <w:r w:rsidRPr="003D224B">
        <w:rPr>
          <w:rFonts w:ascii="Times New Roman" w:eastAsia="Times New Roman" w:hAnsi="Times New Roman" w:cs="Times New Roman"/>
          <w:b/>
          <w:bCs/>
          <w:color w:val="000000"/>
          <w:kern w:val="0"/>
          <w:lang w:val="lt-LT"/>
          <w14:ligatures w14:val="none"/>
        </w:rPr>
        <w:t> </w:t>
      </w:r>
      <w:r w:rsidRPr="003D224B">
        <w:rPr>
          <w:rFonts w:ascii="Times New Roman" w:eastAsia="Times New Roman" w:hAnsi="Times New Roman" w:cs="Times New Roman"/>
          <w:color w:val="000000"/>
          <w:kern w:val="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F756238"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18.3.</w:t>
      </w:r>
      <w:r w:rsidRPr="003D224B">
        <w:rPr>
          <w:rFonts w:ascii="Times New Roman" w:eastAsia="Times New Roman" w:hAnsi="Times New Roman" w:cs="Times New Roman"/>
          <w:b/>
          <w:bCs/>
          <w:color w:val="000000"/>
          <w:kern w:val="0"/>
          <w:lang w:val="lt-LT"/>
          <w14:ligatures w14:val="none"/>
        </w:rPr>
        <w:t> </w:t>
      </w:r>
      <w:r w:rsidRPr="003D224B">
        <w:rPr>
          <w:rFonts w:ascii="Times New Roman" w:eastAsia="Times New Roman" w:hAnsi="Times New Roman"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45CFCB"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18.4. Jeigu nenugalimos jėgos (</w:t>
      </w:r>
      <w:r w:rsidRPr="003D224B">
        <w:rPr>
          <w:rFonts w:ascii="Times New Roman" w:eastAsia="Times New Roman" w:hAnsi="Times New Roman" w:cs="Times New Roman"/>
          <w:i/>
          <w:iCs/>
          <w:color w:val="000000"/>
          <w:kern w:val="0"/>
          <w:lang w:val="lt-LT"/>
          <w14:ligatures w14:val="none"/>
        </w:rPr>
        <w:t>force majeure</w:t>
      </w:r>
      <w:r w:rsidRPr="003D224B">
        <w:rPr>
          <w:rFonts w:ascii="Times New Roman" w:eastAsia="Times New Roman" w:hAnsi="Times New Roman" w:cs="Times New Roman"/>
          <w:color w:val="000000"/>
          <w:kern w:val="0"/>
          <w:lang w:val="lt-LT"/>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241633B"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1188A906"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19.  SUTARTIES NUOSTATŲ NEGALIOJIMAS</w:t>
      </w:r>
    </w:p>
    <w:p w14:paraId="42C915CF"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37567CB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3D224B">
        <w:rPr>
          <w:rFonts w:ascii="Times New Roman" w:eastAsia="Times New Roman" w:hAnsi="Times New Roman" w:cs="Times New Roman"/>
          <w:color w:val="000000"/>
          <w:kern w:val="0"/>
          <w:lang w:val="lt-LT"/>
          <w14:ligatures w14:val="none"/>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0BFC5700"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A24389"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6E05C2DF"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20.  SUTARTIES PAKEITIMAI</w:t>
      </w:r>
    </w:p>
    <w:p w14:paraId="6E11D8A0"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3DB05674" w14:textId="77777777" w:rsidR="00273E87" w:rsidRPr="003D224B" w:rsidRDefault="00273E87" w:rsidP="00273E87">
      <w:pPr>
        <w:spacing w:after="0" w:line="257" w:lineRule="atLeast"/>
        <w:ind w:left="709" w:right="140"/>
        <w:jc w:val="both"/>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20.1. Sutarties sąlygos Sutarties galiojimo laikotarpiu negali būti keičiamos, išskyrus tokias Sutarties sąlygas, kurių keitimas numatytas Sutartyje ir (ar) galimas vadovaujantis VPĮ nuostatomis.</w:t>
      </w:r>
    </w:p>
    <w:p w14:paraId="30F1825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20.2. Sutarties pakeitimai įforminami Šalims sudarant Susitarimą.</w:t>
      </w:r>
    </w:p>
    <w:p w14:paraId="3C23555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28EF5B4"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3174CC37"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CB1AF1"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52D57BE5"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21.  SUTARTIES SUSTABDYMAS</w:t>
      </w:r>
    </w:p>
    <w:p w14:paraId="62FEF30E"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69BF4B62"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BBCCA2"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21.2. Prekių (jų dalies) tiekimas gali būti stabdomas esant bent vienai iš šių aplinkybių: </w:t>
      </w:r>
    </w:p>
    <w:p w14:paraId="41A6617B"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F6847A"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A44F929"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21.2.3. dėl nenumatytų prekių, paslaugų ir (ar) darbų, susijusių su perkamu objektu, kurių poreikis paaiškėjo tik vykdant Sutartį; </w:t>
      </w:r>
    </w:p>
    <w:p w14:paraId="2317869E"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21.2.4. ne dėl Pirkėjo kaltės vėluoja kitos Pirkėjo pirkimo sutarties, turinčios tiesioginės įtakos šiai Sutarčiai, vykdymas;  </w:t>
      </w:r>
    </w:p>
    <w:p w14:paraId="58942461"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464473EE"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21.2.6. pasikeitus galiojančiam teisės aktui ar įsigaliojus naujam teisės aktui, kuris turi įtakos šios Sutarties vykdymui; </w:t>
      </w:r>
    </w:p>
    <w:p w14:paraId="4B20515E"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21.2.7. sutartinių įsipareigojimų stabdymo būtinybė atsirado dėl sustabdyto / perskirstyto / negauto ir panašiai Pirkėjo Prekių pirkimui skirto finansavimo arba finansavimo trūkumo; </w:t>
      </w:r>
    </w:p>
    <w:p w14:paraId="31DE702C"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21.2.8. dėl teisminių (arbitražinių) ginčų su Pirkėju ar trečiaisiais asmenimis, kurių dalykas yra tiesiogiai susijęs su Sutarties vykdymu. </w:t>
      </w:r>
    </w:p>
    <w:p w14:paraId="3D82067A" w14:textId="77777777" w:rsidR="00273E87" w:rsidRPr="003D224B" w:rsidRDefault="00273E87" w:rsidP="00273E87">
      <w:pPr>
        <w:spacing w:after="0" w:line="240" w:lineRule="auto"/>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3D224B">
        <w:rPr>
          <w:rFonts w:ascii="Times New Roman" w:eastAsia="Calibri" w:hAnsi="Times New Roman" w:cs="Times New Roman"/>
          <w:lang w:val="lt-LT"/>
          <w14:ligatures w14:val="none"/>
        </w:rPr>
        <w:t>ir įforminamas Sutarties 21.6 punkte nustatyta tvarka</w:t>
      </w:r>
      <w:r w:rsidRPr="003D224B">
        <w:rPr>
          <w:rFonts w:ascii="Times New Roman" w:eastAsia="Times New Roman" w:hAnsi="Times New Roman" w:cs="Times New Roman"/>
          <w:color w:val="000000"/>
          <w:kern w:val="0"/>
          <w:lang w:val="lt-LT"/>
          <w14:ligatures w14:val="none"/>
        </w:rPr>
        <w:t>.</w:t>
      </w:r>
    </w:p>
    <w:p w14:paraId="403F3C87" w14:textId="77777777" w:rsidR="00273E87" w:rsidRPr="003D224B" w:rsidRDefault="00273E87" w:rsidP="00273E87">
      <w:pPr>
        <w:tabs>
          <w:tab w:val="left" w:pos="567"/>
        </w:tabs>
        <w:spacing w:after="0" w:line="240" w:lineRule="auto"/>
        <w:ind w:left="709" w:right="140"/>
        <w:jc w:val="both"/>
        <w:textAlignment w:val="baseline"/>
        <w:rPr>
          <w:rFonts w:ascii="Times New Roman" w:eastAsia="Calibri" w:hAnsi="Times New Roman" w:cs="Times New Roman"/>
          <w:lang w:val="lt-LT"/>
          <w14:ligatures w14:val="none"/>
        </w:rPr>
      </w:pPr>
      <w:r w:rsidRPr="003D224B">
        <w:rPr>
          <w:rFonts w:ascii="Times New Roman" w:eastAsia="Times New Roman" w:hAnsi="Times New Roman" w:cs="Times New Roman"/>
          <w:color w:val="000000"/>
          <w:kern w:val="0"/>
          <w:lang w:val="lt-LT"/>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224B">
        <w:rPr>
          <w:rFonts w:ascii="Times New Roman" w:eastAsia="Calibri" w:hAnsi="Times New Roman" w:cs="Times New Roman"/>
          <w:lang w:val="lt-LT"/>
          <w14:ligatures w14:val="none"/>
        </w:rPr>
        <w:t>ir įforminamas Sutarties 21.6 punkte nustatyta tvarka.</w:t>
      </w:r>
    </w:p>
    <w:p w14:paraId="5501E873" w14:textId="77777777" w:rsidR="00273E87" w:rsidRPr="003D224B" w:rsidRDefault="00273E87" w:rsidP="00273E87">
      <w:pPr>
        <w:spacing w:after="0" w:line="240" w:lineRule="auto"/>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21.5. Sutartinių įsipareigojimų vykdymas gali būti stabdomas tik Sutarties galiojimo laikotarpiu tokia tvarka:</w:t>
      </w:r>
    </w:p>
    <w:p w14:paraId="453F62B6" w14:textId="77777777" w:rsidR="00273E87" w:rsidRPr="003D224B" w:rsidRDefault="00273E87" w:rsidP="00273E87">
      <w:pPr>
        <w:spacing w:after="0" w:line="240" w:lineRule="auto"/>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3D224B">
        <w:rPr>
          <w:rFonts w:ascii="Times New Roman" w:eastAsia="Times New Roman" w:hAnsi="Times New Roman" w:cs="Times New Roman"/>
          <w:color w:val="000000"/>
          <w:kern w:val="0"/>
          <w:lang w:val="lt-LT"/>
          <w14:ligatures w14:val="none"/>
        </w:rPr>
        <w:lastRenderedPageBreak/>
        <w:t>priimtą sprendimą dėl sutartinių įsipareigojimų vykdymo stabdymo. Tiekėjui nepateikus konkrečių argumentų, faktų, pagrįstų įrodymais, Pirkėjas turi teisę raštu atsisakyti patvirtinti stabdymą. </w:t>
      </w:r>
    </w:p>
    <w:p w14:paraId="2BBABF47" w14:textId="77777777" w:rsidR="00273E87" w:rsidRPr="003D224B" w:rsidRDefault="00273E87" w:rsidP="00273E87">
      <w:pPr>
        <w:spacing w:after="0" w:line="264"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648D47F" w14:textId="77777777" w:rsidR="00273E87" w:rsidRPr="003D224B" w:rsidRDefault="00273E87" w:rsidP="00273E87">
      <w:pPr>
        <w:spacing w:after="0" w:line="264" w:lineRule="atLeast"/>
        <w:ind w:left="709" w:right="140"/>
        <w:jc w:val="both"/>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224B">
        <w:rPr>
          <w:rFonts w:ascii="Times New Roman" w:eastAsia="Calibri" w:hAnsi="Times New Roman" w:cs="Times New Roman"/>
          <w:lang w:val="lt-LT"/>
          <w14:ligatures w14:val="none"/>
        </w:rPr>
        <w:t>Jei sutartinių įsipareigojimų ar jų dalies vykdymas sustabdytas</w:t>
      </w:r>
      <w:r w:rsidRPr="003D224B">
        <w:rPr>
          <w:rFonts w:ascii="Times New Roman" w:eastAsia="Times New Roman" w:hAnsi="Times New Roman" w:cs="Times New Roman"/>
          <w:kern w:val="0"/>
          <w:lang w:val="lt-LT"/>
          <w14:ligatures w14:val="none"/>
        </w:rPr>
        <w:t>, Šalys negali vykdyti jokių jiems pagal Sutartį ar Sutarties dalį priskirtų įsipareigojimų.</w:t>
      </w:r>
    </w:p>
    <w:p w14:paraId="230CCD7A" w14:textId="77777777" w:rsidR="00273E87" w:rsidRPr="003D224B" w:rsidRDefault="00273E87" w:rsidP="00273E87">
      <w:pPr>
        <w:spacing w:after="0" w:line="264"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3383C8" w14:textId="77777777" w:rsidR="00273E87" w:rsidRPr="003D224B" w:rsidRDefault="00273E87" w:rsidP="00273E87">
      <w:pPr>
        <w:spacing w:after="0" w:line="264"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21.7. Sutartinių įsipareigojimų vykdymas stabdomas ne ilgesniam kaip konkrečios, pagrįstos aplinkybės egzistavimo laikotarpiui.</w:t>
      </w:r>
    </w:p>
    <w:p w14:paraId="7C536DEA" w14:textId="77777777" w:rsidR="00273E87" w:rsidRPr="003D224B" w:rsidRDefault="00273E87" w:rsidP="00273E87">
      <w:pPr>
        <w:spacing w:after="0" w:line="240" w:lineRule="auto"/>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AC972E" w14:textId="77777777" w:rsidR="00273E87" w:rsidRPr="003D224B" w:rsidRDefault="00273E87" w:rsidP="00273E87">
      <w:pPr>
        <w:tabs>
          <w:tab w:val="left" w:pos="567"/>
        </w:tabs>
        <w:spacing w:after="0" w:line="240" w:lineRule="auto"/>
        <w:ind w:left="709" w:right="140"/>
        <w:jc w:val="both"/>
        <w:textAlignment w:val="baseline"/>
        <w:rPr>
          <w:rFonts w:ascii="Times New Roman" w:eastAsia="Calibri" w:hAnsi="Times New Roman" w:cs="Times New Roman"/>
          <w:lang w:val="lt-LT"/>
          <w14:ligatures w14:val="none"/>
        </w:rPr>
      </w:pPr>
      <w:r w:rsidRPr="003D224B">
        <w:rPr>
          <w:rFonts w:ascii="Times New Roman" w:eastAsia="Times New Roman" w:hAnsi="Times New Roman"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224B">
        <w:rPr>
          <w:rFonts w:ascii="Times New Roman" w:eastAsia="Calibri" w:hAnsi="Times New Roman" w:cs="Times New Roman"/>
          <w:lang w:val="lt-LT"/>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23308C37" w14:textId="77777777" w:rsidR="00273E87" w:rsidRPr="003D224B" w:rsidRDefault="00273E87" w:rsidP="00273E87">
      <w:pPr>
        <w:spacing w:after="0" w:line="240" w:lineRule="auto"/>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187FDEEB" w14:textId="77777777" w:rsidR="00273E87" w:rsidRPr="003D224B" w:rsidRDefault="00273E87" w:rsidP="00273E87">
      <w:pPr>
        <w:spacing w:after="0" w:line="240" w:lineRule="auto"/>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C97950A" w14:textId="77777777" w:rsidR="00273E87" w:rsidRPr="003D224B" w:rsidRDefault="00273E87" w:rsidP="00273E87">
      <w:pPr>
        <w:spacing w:after="0" w:line="257" w:lineRule="atLeast"/>
        <w:ind w:left="709" w:right="140" w:firstLine="62"/>
        <w:jc w:val="both"/>
        <w:textAlignment w:val="baseline"/>
        <w:rPr>
          <w:rFonts w:ascii="Times New Roman" w:eastAsia="Times New Roman" w:hAnsi="Times New Roman" w:cs="Times New Roman"/>
          <w:color w:val="000000"/>
          <w:kern w:val="0"/>
          <w:sz w:val="16"/>
          <w:szCs w:val="16"/>
          <w:lang w:val="lt-LT"/>
          <w14:ligatures w14:val="none"/>
        </w:rPr>
      </w:pPr>
    </w:p>
    <w:p w14:paraId="5E3D9F43"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22.  SUTARTIES NUTRAUKIMAS</w:t>
      </w:r>
    </w:p>
    <w:p w14:paraId="7D13A647"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75DEE2EF"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Sutartis gali būti nutraukiama VPĮ 90 straipsnyje ir Sutartyje numatytais atvejais, įskaitant galimybę nutraukti Sutartį Šalių susitarimu.</w:t>
      </w:r>
    </w:p>
    <w:p w14:paraId="02B4CF75"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6D876CE1"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22.1.  Pretenzijos dėl Sutarties pažeidimų</w:t>
      </w:r>
    </w:p>
    <w:p w14:paraId="7F68E87A"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76AB8116"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C841112"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224B">
        <w:rPr>
          <w:rFonts w:ascii="Times New Roman" w:eastAsia="Times New Roman" w:hAnsi="Times New Roman" w:cs="Times New Roman"/>
          <w:b/>
          <w:bCs/>
          <w:color w:val="000000"/>
          <w:kern w:val="0"/>
          <w:lang w:val="lt-LT"/>
          <w14:ligatures w14:val="none"/>
        </w:rPr>
        <w:t> </w:t>
      </w:r>
      <w:r w:rsidRPr="003D224B">
        <w:rPr>
          <w:rFonts w:ascii="Times New Roman" w:eastAsia="Times New Roman" w:hAnsi="Times New Roman"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618F9E8D" w14:textId="77777777" w:rsidR="00273E87" w:rsidRPr="003D224B" w:rsidRDefault="00273E87" w:rsidP="00273E87">
      <w:pPr>
        <w:spacing w:after="0" w:line="257" w:lineRule="atLeast"/>
        <w:ind w:left="709" w:right="140" w:firstLine="62"/>
        <w:jc w:val="both"/>
        <w:textAlignment w:val="baseline"/>
        <w:rPr>
          <w:rFonts w:ascii="Times New Roman" w:eastAsia="Times New Roman" w:hAnsi="Times New Roman" w:cs="Times New Roman"/>
          <w:color w:val="000000"/>
          <w:kern w:val="0"/>
          <w:sz w:val="16"/>
          <w:szCs w:val="16"/>
          <w:lang w:val="lt-LT"/>
          <w14:ligatures w14:val="none"/>
        </w:rPr>
      </w:pPr>
    </w:p>
    <w:p w14:paraId="5DC27E35"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22.2.  Sutarties nutraukimas Pirkėjo iniciatyva</w:t>
      </w:r>
    </w:p>
    <w:p w14:paraId="0970A22E"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410A79E8"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9F37FCA"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22.2.2. Pirkėjas turi teisę vienašališkai nutraukti Sutartį ar jos dalį raštu įspėjęs Tiekėją prieš ne trumpesnį nei 10 (dešimties) dienų terminą, jeigu: </w:t>
      </w:r>
    </w:p>
    <w:p w14:paraId="1D7A3F4D"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3D224B">
        <w:rPr>
          <w:rFonts w:ascii="Times New Roman" w:eastAsia="Times New Roman" w:hAnsi="Times New Roman" w:cs="Times New Roman"/>
          <w:b/>
          <w:bCs/>
          <w:color w:val="5C5D5D"/>
          <w:kern w:val="0"/>
          <w:lang w:val="lt-LT"/>
          <w14:ligatures w14:val="none"/>
        </w:rPr>
        <w:t> </w:t>
      </w:r>
      <w:r w:rsidRPr="003D224B">
        <w:rPr>
          <w:rFonts w:ascii="Times New Roman" w:eastAsia="Times New Roman" w:hAnsi="Times New Roman" w:cs="Times New Roman"/>
          <w:color w:val="000000"/>
          <w:kern w:val="0"/>
          <w:lang w:val="lt-LT"/>
          <w14:ligatures w14:val="none"/>
        </w:rPr>
        <w:t>įstatymuose ir kituose teisės aktuose nustatyta tvarka analogiška situacija</w:t>
      </w:r>
      <w:r w:rsidRPr="003D224B">
        <w:rPr>
          <w:rFonts w:ascii="Times New Roman" w:eastAsia="Times New Roman" w:hAnsi="Times New Roman" w:cs="Times New Roman"/>
          <w:color w:val="000000"/>
          <w:kern w:val="0"/>
          <w:shd w:val="clear" w:color="auto" w:fill="FFFFFF"/>
          <w:lang w:val="lt-LT"/>
          <w14:ligatures w14:val="none"/>
        </w:rPr>
        <w:t>;</w:t>
      </w:r>
      <w:r w:rsidRPr="003D224B">
        <w:rPr>
          <w:rFonts w:ascii="Times New Roman" w:eastAsia="Times New Roman" w:hAnsi="Times New Roman" w:cs="Times New Roman"/>
          <w:color w:val="000000"/>
          <w:kern w:val="0"/>
          <w:lang w:val="lt-LT"/>
          <w14:ligatures w14:val="none"/>
        </w:rPr>
        <w:t> </w:t>
      </w:r>
    </w:p>
    <w:p w14:paraId="75DB3B6B" w14:textId="77777777" w:rsidR="00273E87" w:rsidRPr="003D224B" w:rsidRDefault="00273E87" w:rsidP="00273E87">
      <w:pPr>
        <w:spacing w:after="0" w:line="257" w:lineRule="atLeast"/>
        <w:ind w:left="709" w:right="140"/>
        <w:jc w:val="both"/>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22.2.2.2. Tiekėjo padėtis pasikeičia ir jis atitinka pirkimo dokumentuose nustatytą pašalinimo pagrindą;</w:t>
      </w:r>
    </w:p>
    <w:p w14:paraId="76837EE4"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kern w:val="0"/>
          <w:lang w:val="lt-LT"/>
          <w14:ligatures w14:val="none"/>
        </w:rPr>
        <w:lastRenderedPageBreak/>
        <w:t xml:space="preserve">22.2.2.3. pasikeičia </w:t>
      </w:r>
      <w:r w:rsidRPr="003D224B">
        <w:rPr>
          <w:rFonts w:ascii="Times New Roman" w:eastAsia="Times New Roman" w:hAnsi="Times New Roman" w:cs="Times New Roman"/>
          <w:color w:val="000000"/>
          <w:kern w:val="0"/>
          <w:lang w:val="lt-LT"/>
          <w14:ligatures w14:val="none"/>
        </w:rPr>
        <w:t>teisės aktai, susiję su Sutarties objektu, Sutarties vykdymu, ar su Pirkėjo vykdoma veikla, kuriai buvo sudaryta Sutartis, ir dėl tokių pakeitimų Pirkėjas nusprendžia nutraukti Sutartį;  </w:t>
      </w:r>
    </w:p>
    <w:p w14:paraId="2DA7D6F5"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22.2.2.4. Pirkėjas nusprendžia nebevykdyti veiklos, kurios vykdymui Sutartimi įsigyjamos Prekės ir Sutarties poreikis išnyksta; </w:t>
      </w:r>
    </w:p>
    <w:p w14:paraId="1AEE3EA9"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22.2.2.5. Pirkėjo valdymo organas priima sprendimą, dėl kurio Sutarties poreikis išnyksta; </w:t>
      </w:r>
    </w:p>
    <w:p w14:paraId="40E6A213"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22.2.2.6. pasikeičia (pablogėja) Pirkėjo finansinė padėtis ar Pirkėjas negauna arba netenka finansavimo ir dėl šios priežasties nusprendžia nutraukti Sutartį; </w:t>
      </w:r>
    </w:p>
    <w:p w14:paraId="6AE49415"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22.2.2.7. keičiasi Pirkėjo organizacinė struktūra – juridinis statusas, pobūdis ar valdymo struktūra ir tai gali turėti įtakos tinkamam Sutarties įvykdymui arba Sutarties poreikiui; </w:t>
      </w:r>
    </w:p>
    <w:p w14:paraId="5E11DA05"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22.2.2.8. nebelieka perkamų Prekių poreikio; </w:t>
      </w:r>
    </w:p>
    <w:p w14:paraId="6DE5DD56"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22.2.2.9. Pirkėjas iš pirkimų priežiūrą atliekančių institucijų gauna nurodymą ar rekomendaciją nutraukti Sutartį;</w:t>
      </w:r>
    </w:p>
    <w:p w14:paraId="26691F2F"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29DE1A21"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22.2.2.11. Tiekėjas atsisako pašalinti arba nepašalina Prekių trūkumų per Pirkėjo nustatytus protingus terminus;</w:t>
      </w:r>
    </w:p>
    <w:p w14:paraId="489D257A" w14:textId="77777777" w:rsidR="00273E87" w:rsidRPr="003D224B" w:rsidRDefault="00273E87" w:rsidP="00273E87">
      <w:pPr>
        <w:spacing w:after="0" w:line="240" w:lineRule="auto"/>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22.2.2.12. Tiekėjas pažeidžia Sutartį arba įstatymus bei kitus teisės aktus ir per Pirkėjo rašytinėje pretenzijoje nurodytą terminą neištaiso pažeidimo;</w:t>
      </w:r>
    </w:p>
    <w:p w14:paraId="4FB389B8" w14:textId="77777777" w:rsidR="00273E87" w:rsidRPr="003D224B" w:rsidRDefault="00273E87" w:rsidP="00273E87">
      <w:pPr>
        <w:tabs>
          <w:tab w:val="left" w:pos="567"/>
        </w:tabs>
        <w:spacing w:after="0" w:line="240" w:lineRule="auto"/>
        <w:ind w:left="709" w:right="140"/>
        <w:jc w:val="both"/>
        <w:textAlignment w:val="baseline"/>
        <w:rPr>
          <w:rFonts w:ascii="Times New Roman" w:eastAsia="Calibri" w:hAnsi="Times New Roman" w:cs="Times New Roman"/>
          <w:lang w:val="lt-LT"/>
          <w14:ligatures w14:val="none"/>
        </w:rPr>
      </w:pPr>
      <w:r w:rsidRPr="003D224B">
        <w:rPr>
          <w:rFonts w:ascii="Times New Roman" w:eastAsia="Calibri" w:hAnsi="Times New Roman" w:cs="Times New Roman"/>
          <w:lang w:val="lt-LT"/>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B72DDD" w14:textId="77777777" w:rsidR="00273E87" w:rsidRPr="003D224B" w:rsidRDefault="00273E87" w:rsidP="00273E87">
      <w:pPr>
        <w:tabs>
          <w:tab w:val="left" w:pos="567"/>
        </w:tabs>
        <w:spacing w:after="0" w:line="240" w:lineRule="auto"/>
        <w:ind w:left="709" w:right="140"/>
        <w:jc w:val="both"/>
        <w:textAlignment w:val="baseline"/>
        <w:rPr>
          <w:rFonts w:ascii="Times New Roman" w:eastAsia="Calibri" w:hAnsi="Times New Roman" w:cs="Times New Roman"/>
          <w:lang w:val="lt-LT"/>
          <w14:ligatures w14:val="none"/>
        </w:rPr>
      </w:pPr>
      <w:r w:rsidRPr="003D224B">
        <w:rPr>
          <w:rFonts w:ascii="Times New Roman" w:eastAsia="Calibri" w:hAnsi="Times New Roman" w:cs="Times New Roman"/>
          <w:lang w:val="lt-LT"/>
          <w14:ligatures w14:val="none"/>
        </w:rPr>
        <w:t>22.2.2.14. paaiškėja VPĮ 37 straipsnio 8 dalyje ir (ar) 47 straipsnio 8 dalyje nurodytos aplinkybės.</w:t>
      </w:r>
    </w:p>
    <w:p w14:paraId="4F673ED7" w14:textId="77777777" w:rsidR="00273E87" w:rsidRPr="003D224B" w:rsidRDefault="00273E87" w:rsidP="00273E87">
      <w:pPr>
        <w:spacing w:after="0" w:line="240" w:lineRule="auto"/>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6E2A9DA"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09AF1AE"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365FC0"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80423C9"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22.2.7. Sutartis laikoma nutraukta kitą dieną po to, kai pasibaigia įspėjimo apie Sutarties nutraukimą terminas.  </w:t>
      </w:r>
    </w:p>
    <w:p w14:paraId="01DDD5ED"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224B">
        <w:rPr>
          <w:rFonts w:ascii="Times New Roman" w:eastAsia="Calibri" w:hAnsi="Times New Roman" w:cs="Times New Roman"/>
          <w:lang w:val="lt-LT"/>
          <w14:ligatures w14:val="none"/>
        </w:rPr>
        <w:t>pateikia informaciją apie pažeidimo pašalinimą ar išnykusias aplinkybes, dėl kurių buvo inicijuota Sutarties nutraukimo procedūra</w:t>
      </w:r>
      <w:r w:rsidRPr="003D224B">
        <w:rPr>
          <w:rFonts w:ascii="Times New Roman" w:eastAsia="Times New Roman" w:hAnsi="Times New Roman" w:cs="Times New Roman"/>
          <w:kern w:val="0"/>
          <w:lang w:val="lt-LT"/>
          <w14:ligatures w14:val="none"/>
        </w:rPr>
        <w:t>. </w:t>
      </w:r>
    </w:p>
    <w:p w14:paraId="36649AE6" w14:textId="77777777" w:rsidR="00273E87" w:rsidRPr="003D224B" w:rsidRDefault="00273E87" w:rsidP="00273E87">
      <w:pPr>
        <w:spacing w:after="0" w:line="257" w:lineRule="atLeast"/>
        <w:ind w:left="709" w:right="140" w:firstLine="62"/>
        <w:jc w:val="both"/>
        <w:textAlignment w:val="baseline"/>
        <w:rPr>
          <w:rFonts w:ascii="Times New Roman" w:eastAsia="Times New Roman" w:hAnsi="Times New Roman" w:cs="Times New Roman"/>
          <w:color w:val="000000"/>
          <w:kern w:val="0"/>
          <w:sz w:val="16"/>
          <w:szCs w:val="16"/>
          <w:lang w:val="lt-LT"/>
          <w14:ligatures w14:val="none"/>
        </w:rPr>
      </w:pPr>
    </w:p>
    <w:p w14:paraId="4C972D11"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22.3.  Sutarties nutraukimas Tiekėjo iniciatyva</w:t>
      </w:r>
    </w:p>
    <w:p w14:paraId="5EA8C8E7"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0C303D0F"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1A31495"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22.3.2. Tiekėjas turi teisę vienašališkai nutraukti Sutartį, įspėjęs Pirkėją raštu prieš ne trumpesnį nei 10 (dešimties) dienų terminą, jeigu:</w:t>
      </w:r>
    </w:p>
    <w:p w14:paraId="58597171"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A61E9AB"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94E3B5C"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6948042C"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22.3.4. Tiekėjas turi teisę vienašališkai nutraukti Sutartį ir kitais įstatymuose bei kituose teisės aktuose įtvirtintais atvejais. </w:t>
      </w:r>
    </w:p>
    <w:p w14:paraId="0AD4FE54"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2D9709"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22.3.6. Sutartis laikoma nutraukta kitą dieną po to, kai pasibaigia įspėjimo apie Sutarties nutraukimą terminas. </w:t>
      </w:r>
    </w:p>
    <w:p w14:paraId="780808C9"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7460306" w14:textId="77777777" w:rsidR="00273E87" w:rsidRPr="003D224B" w:rsidRDefault="00273E87" w:rsidP="00273E87">
      <w:pPr>
        <w:spacing w:after="0" w:line="257" w:lineRule="atLeast"/>
        <w:ind w:left="709" w:right="140" w:firstLine="62"/>
        <w:jc w:val="both"/>
        <w:textAlignment w:val="baseline"/>
        <w:rPr>
          <w:rFonts w:ascii="Times New Roman" w:eastAsia="Times New Roman" w:hAnsi="Times New Roman" w:cs="Times New Roman"/>
          <w:color w:val="000000"/>
          <w:kern w:val="0"/>
          <w:sz w:val="16"/>
          <w:szCs w:val="16"/>
          <w:lang w:val="lt-LT"/>
          <w14:ligatures w14:val="none"/>
        </w:rPr>
      </w:pPr>
    </w:p>
    <w:p w14:paraId="03EEEEB3"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olor w:val="000000"/>
          <w:kern w:val="0"/>
          <w:lang w:val="lt-LT"/>
          <w14:ligatures w14:val="none"/>
        </w:rPr>
        <w:t>22.4.  Šalių teisės ir pareigos Sutarties nutraukimo atveju</w:t>
      </w:r>
    </w:p>
    <w:p w14:paraId="004803A0"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65BFC63F"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092556C7"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22.4.2. Nutraukus Sutartį, Šalys privalo: </w:t>
      </w:r>
    </w:p>
    <w:p w14:paraId="787EC3C4"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32292E3D"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22.4.2.2. atsiskaityti už iki Sutarties nutraukimo pristatytas Prekes, atitinkančias Sutarties reikalavimus; </w:t>
      </w:r>
    </w:p>
    <w:p w14:paraId="70DFB3B2" w14:textId="77777777" w:rsidR="00273E87" w:rsidRPr="003D224B" w:rsidRDefault="00273E87" w:rsidP="00273E87">
      <w:pPr>
        <w:spacing w:after="0" w:line="257" w:lineRule="atLeast"/>
        <w:ind w:left="709" w:right="140"/>
        <w:jc w:val="both"/>
        <w:textAlignment w:val="baseline"/>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22.4.2.3. per 10 (dešimt) dienų nuo pranešimo apie Sutarties nutraukimą gavimo dienos ar Susitarimo dėl Sutarties nutraukimo sudarymo dienos</w:t>
      </w:r>
      <w:r w:rsidRPr="003D224B">
        <w:rPr>
          <w:rFonts w:ascii="Times New Roman" w:eastAsia="Times New Roman" w:hAnsi="Times New Roman" w:cs="Times New Roman"/>
          <w:b/>
          <w:bCs/>
          <w:color w:val="5C5D5D"/>
          <w:kern w:val="0"/>
          <w:lang w:val="lt-LT"/>
          <w14:ligatures w14:val="none"/>
        </w:rPr>
        <w:t> </w:t>
      </w:r>
      <w:r w:rsidRPr="003D224B">
        <w:rPr>
          <w:rFonts w:ascii="Times New Roman" w:eastAsia="Times New Roman" w:hAnsi="Times New Roman" w:cs="Times New Roman"/>
          <w:color w:val="000000"/>
          <w:kern w:val="0"/>
          <w:lang w:val="lt-LT"/>
          <w14:ligatures w14:val="none"/>
        </w:rPr>
        <w:t>perduoti viena kitai visus dokumentus, kuriuos buvo būtina perduoti pagal Sutarties nuostatas. </w:t>
      </w:r>
    </w:p>
    <w:p w14:paraId="50FDB630" w14:textId="77777777" w:rsidR="00273E87" w:rsidRPr="003D224B" w:rsidRDefault="00273E87" w:rsidP="00273E87">
      <w:pPr>
        <w:spacing w:after="0" w:line="257" w:lineRule="atLeast"/>
        <w:ind w:left="709" w:right="140" w:firstLine="62"/>
        <w:jc w:val="both"/>
        <w:textAlignment w:val="baseline"/>
        <w:rPr>
          <w:rFonts w:ascii="Times New Roman" w:eastAsia="Times New Roman" w:hAnsi="Times New Roman" w:cs="Times New Roman"/>
          <w:color w:val="000000"/>
          <w:kern w:val="0"/>
          <w:sz w:val="16"/>
          <w:szCs w:val="16"/>
          <w:lang w:val="lt-LT"/>
          <w14:ligatures w14:val="none"/>
        </w:rPr>
      </w:pPr>
    </w:p>
    <w:p w14:paraId="30433976" w14:textId="77777777" w:rsidR="00273E87" w:rsidRPr="003D224B" w:rsidRDefault="00273E87" w:rsidP="00273E87">
      <w:pPr>
        <w:spacing w:after="0" w:line="257" w:lineRule="atLeast"/>
        <w:ind w:left="709" w:right="14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23.  PREKIŲ MODELIO AR GAMINTOJO KEITIMAS</w:t>
      </w:r>
    </w:p>
    <w:p w14:paraId="1E003E88"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0A6BB902"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aps/>
          <w:color w:val="000000"/>
          <w:kern w:val="0"/>
          <w:lang w:val="lt-LT"/>
          <w14:ligatures w14:val="none"/>
        </w:rPr>
        <w:t>23.1. </w:t>
      </w:r>
      <w:r w:rsidRPr="003D224B">
        <w:rPr>
          <w:rFonts w:ascii="Times New Roman" w:eastAsia="Times New Roman" w:hAnsi="Times New Roman" w:cs="Times New Roman"/>
          <w:color w:val="000000"/>
          <w:kern w:val="0"/>
          <w:lang w:val="lt-LT"/>
          <w14:ligatures w14:val="none"/>
        </w:rPr>
        <w:t>Tiekėjas turi teisę keisti Prekių modelį ir (ar) gamintoją, jei yra visos toliau nurodytos sąlygos:</w:t>
      </w:r>
    </w:p>
    <w:p w14:paraId="61A52DC8" w14:textId="77777777" w:rsidR="00273E87" w:rsidRPr="003D224B" w:rsidRDefault="00273E87" w:rsidP="00273E87">
      <w:pPr>
        <w:spacing w:after="0" w:line="257" w:lineRule="atLeast"/>
        <w:ind w:left="709" w:right="140"/>
        <w:jc w:val="both"/>
        <w:rPr>
          <w:rFonts w:ascii="Times New Roman" w:eastAsia="Times New Roman" w:hAnsi="Times New Roman" w:cs="Times New Roman"/>
          <w:kern w:val="0"/>
          <w:lang w:val="lt-LT"/>
          <w14:ligatures w14:val="none"/>
        </w:rPr>
      </w:pPr>
      <w:r w:rsidRPr="003D224B">
        <w:rPr>
          <w:rFonts w:ascii="Times New Roman" w:eastAsia="Times New Roman" w:hAnsi="Times New Roman" w:cs="Times New Roman"/>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224B">
        <w:rPr>
          <w:rFonts w:ascii="Times New Roman" w:eastAsia="Times New Roman" w:hAnsi="Times New Roman" w:cs="Times New Roman"/>
          <w:kern w:val="0"/>
          <w:vertAlign w:val="superscript"/>
          <w:lang w:val="lt-LT"/>
          <w14:ligatures w14:val="none"/>
        </w:rPr>
        <w:t>1 </w:t>
      </w:r>
      <w:r w:rsidRPr="003D224B">
        <w:rPr>
          <w:rFonts w:ascii="Times New Roman" w:eastAsia="Times New Roman" w:hAnsi="Times New Roman" w:cs="Times New Roman"/>
          <w:kern w:val="0"/>
          <w:lang w:val="lt-LT"/>
          <w14:ligatures w14:val="none"/>
        </w:rPr>
        <w:t>dalies nuostatų;</w:t>
      </w:r>
    </w:p>
    <w:p w14:paraId="18DA4A5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63C388"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224B">
        <w:rPr>
          <w:rFonts w:ascii="Times New Roman" w:eastAsia="Times New Roman" w:hAnsi="Times New Roman" w:cs="Times New Roman"/>
          <w:color w:val="000000"/>
          <w:kern w:val="0"/>
          <w:shd w:val="clear" w:color="auto" w:fill="FFFFFF"/>
          <w:lang w:val="lt-LT"/>
          <w14:ligatures w14:val="none"/>
        </w:rPr>
        <w:t>ir lygiavertiškumo ar geresnės kokybės nei Sutartyje nurodytos Prekės</w:t>
      </w:r>
      <w:r w:rsidRPr="003D224B">
        <w:rPr>
          <w:rFonts w:ascii="Times New Roman" w:eastAsia="Times New Roman" w:hAnsi="Times New Roman" w:cs="Times New Roman"/>
          <w:color w:val="000000"/>
          <w:kern w:val="0"/>
          <w:lang w:val="lt-LT"/>
          <w14:ligatures w14:val="none"/>
        </w:rPr>
        <w:t>;</w:t>
      </w:r>
    </w:p>
    <w:p w14:paraId="5350E18B"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23.1.4. Šalys sudarė rašytinį Susitarimą prie Sutarties dėl Prekių keitimo.</w:t>
      </w:r>
    </w:p>
    <w:p w14:paraId="60E9609E"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23.2. Šiame Bendrųjų sąlygų skyriuje nurodytu atveju Prekės turi būti pristatytos už ne didesnę nei pasiūlyme nurodytą kainą.</w:t>
      </w:r>
    </w:p>
    <w:p w14:paraId="742C8668"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6B2D2B08" w14:textId="77777777" w:rsidR="00273E87" w:rsidRPr="003D224B" w:rsidRDefault="00273E87" w:rsidP="00273E87">
      <w:pPr>
        <w:spacing w:after="0" w:line="257" w:lineRule="atLeast"/>
        <w:ind w:left="709" w:right="140" w:hanging="36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24.  BENDRAVIMO TVARKA IR KALBA</w:t>
      </w:r>
    </w:p>
    <w:p w14:paraId="3ED8B76F"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1B01FBF6"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3D224B">
        <w:rPr>
          <w:rFonts w:ascii="Times New Roman" w:eastAsia="Times New Roman" w:hAnsi="Times New Roman"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362BCFA7"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CA17DA"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6901EC65"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24.4. Jeigu pranešimas siunčiamas el. paštu, laikoma, kad Šalis jį gavo kitą darbo dieną.</w:t>
      </w:r>
    </w:p>
    <w:p w14:paraId="09D6D59B"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lastRenderedPageBreak/>
        <w:t>24.5. Jeigu pranešimas siunčiamas keliais skirtingais būdais, laikoma, kad gavėjas jį gavo tada, kai jis gavo pirmesnįjį pranešimą.</w:t>
      </w:r>
    </w:p>
    <w:p w14:paraId="11CD58E7"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0DD8553C" w14:textId="77777777" w:rsidR="00273E87" w:rsidRPr="003D224B" w:rsidRDefault="00273E87" w:rsidP="00273E87">
      <w:pPr>
        <w:spacing w:after="0" w:line="257" w:lineRule="atLeast"/>
        <w:ind w:left="709" w:right="140" w:hanging="360"/>
        <w:jc w:val="center"/>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b/>
          <w:bCs/>
          <w:caps/>
          <w:color w:val="000000"/>
          <w:kern w:val="0"/>
          <w:lang w:val="lt-LT"/>
          <w14:ligatures w14:val="none"/>
        </w:rPr>
        <w:t>25.  PRETENZIJOS IR GINČŲ SPRENDIMAS</w:t>
      </w:r>
    </w:p>
    <w:p w14:paraId="3F4AA4EE" w14:textId="77777777" w:rsidR="00273E87" w:rsidRPr="003D224B" w:rsidRDefault="00273E87" w:rsidP="00273E87">
      <w:pPr>
        <w:spacing w:after="0" w:line="257" w:lineRule="atLeast"/>
        <w:ind w:left="709" w:right="140" w:firstLine="62"/>
        <w:jc w:val="both"/>
        <w:rPr>
          <w:rFonts w:ascii="Times New Roman" w:eastAsia="Times New Roman" w:hAnsi="Times New Roman" w:cs="Times New Roman"/>
          <w:color w:val="000000"/>
          <w:kern w:val="0"/>
          <w:sz w:val="16"/>
          <w:szCs w:val="16"/>
          <w:lang w:val="lt-LT"/>
          <w14:ligatures w14:val="none"/>
        </w:rPr>
      </w:pPr>
    </w:p>
    <w:p w14:paraId="2DA618E7"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5816129C"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4C974" w14:textId="77777777" w:rsidR="00273E87" w:rsidRPr="003D224B" w:rsidRDefault="00273E87" w:rsidP="00273E87">
      <w:pPr>
        <w:spacing w:after="0" w:line="257" w:lineRule="atLeast"/>
        <w:ind w:left="709" w:right="140"/>
        <w:jc w:val="both"/>
        <w:rPr>
          <w:rFonts w:ascii="Times New Roman" w:eastAsia="Times New Roman" w:hAnsi="Times New Roman" w:cs="Times New Roman"/>
          <w:color w:val="000000"/>
          <w:kern w:val="0"/>
          <w:lang w:val="lt-LT"/>
          <w14:ligatures w14:val="none"/>
        </w:rPr>
      </w:pPr>
      <w:r w:rsidRPr="003D224B">
        <w:rPr>
          <w:rFonts w:ascii="Times New Roman" w:eastAsia="Times New Roman" w:hAnsi="Times New Roman" w:cs="Times New Roman"/>
          <w:color w:val="000000"/>
          <w:kern w:val="0"/>
          <w:lang w:val="lt-LT"/>
          <w14:ligatures w14:val="none"/>
        </w:rPr>
        <w:t>25.3. Kilę ginčai nesudaro pagrindo Šalims atsisakyti vykdyti savo prievoles pagal Sutartį.</w:t>
      </w:r>
    </w:p>
    <w:p w14:paraId="3B415EBA" w14:textId="77777777" w:rsidR="00273E87" w:rsidRPr="003D224B" w:rsidRDefault="00273E87" w:rsidP="00273E87">
      <w:pPr>
        <w:spacing w:after="0" w:line="257" w:lineRule="atLeast"/>
        <w:ind w:left="709" w:right="140"/>
        <w:textAlignment w:val="center"/>
        <w:rPr>
          <w:rFonts w:ascii="Times New Roman" w:eastAsia="Times New Roman" w:hAnsi="Times New Roman" w:cs="Times New Roman"/>
          <w:color w:val="000000"/>
          <w:kern w:val="0"/>
          <w:lang w:val="lt-LT"/>
          <w14:ligatures w14:val="none"/>
        </w:rPr>
      </w:pPr>
    </w:p>
    <w:p w14:paraId="29537A3D" w14:textId="77777777" w:rsidR="003536D3" w:rsidRPr="003D224B" w:rsidRDefault="003536D3" w:rsidP="00273E87">
      <w:pPr>
        <w:spacing w:after="0" w:line="257" w:lineRule="atLeast"/>
        <w:jc w:val="center"/>
        <w:rPr>
          <w:rFonts w:ascii="Times New Roman" w:eastAsia="Times New Roman" w:hAnsi="Times New Roman" w:cs="Times New Roman"/>
          <w:kern w:val="0"/>
          <w:sz w:val="18"/>
          <w:szCs w:val="18"/>
          <w:lang w:val="lt-LT"/>
          <w14:ligatures w14:val="none"/>
        </w:rPr>
      </w:pPr>
    </w:p>
    <w:sectPr w:rsidR="003536D3" w:rsidRPr="003D224B" w:rsidSect="00273E87">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69E9C" w14:textId="77777777" w:rsidR="00986CDE" w:rsidRDefault="00986CDE" w:rsidP="008F7245">
      <w:pPr>
        <w:spacing w:after="0" w:line="240" w:lineRule="auto"/>
      </w:pPr>
      <w:r>
        <w:separator/>
      </w:r>
    </w:p>
  </w:endnote>
  <w:endnote w:type="continuationSeparator" w:id="0">
    <w:p w14:paraId="515E49E1" w14:textId="77777777" w:rsidR="00986CDE" w:rsidRDefault="00986CDE" w:rsidP="008F7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C257" w14:textId="77777777" w:rsidR="00D256F1" w:rsidRPr="00200FD5" w:rsidRDefault="00D256F1">
    <w:pPr>
      <w:pStyle w:val="Footer"/>
      <w:jc w:val="center"/>
      <w:rPr>
        <w:caps/>
        <w:noProof/>
        <w:color w:val="5B9BD5"/>
      </w:rPr>
    </w:pPr>
    <w:r w:rsidRPr="00200FD5">
      <w:rPr>
        <w:caps/>
        <w:color w:val="5B9BD5"/>
      </w:rPr>
      <w:fldChar w:fldCharType="begin"/>
    </w:r>
    <w:r w:rsidRPr="00200FD5">
      <w:rPr>
        <w:caps/>
        <w:color w:val="5B9BD5"/>
      </w:rPr>
      <w:instrText xml:space="preserve"> PAGE   \* MERGEFORMAT </w:instrText>
    </w:r>
    <w:r w:rsidRPr="00200FD5">
      <w:rPr>
        <w:caps/>
        <w:color w:val="5B9BD5"/>
      </w:rPr>
      <w:fldChar w:fldCharType="separate"/>
    </w:r>
    <w:r w:rsidRPr="00200FD5">
      <w:rPr>
        <w:caps/>
        <w:noProof/>
        <w:color w:val="5B9BD5"/>
      </w:rPr>
      <w:t>2</w:t>
    </w:r>
    <w:r w:rsidRPr="00200FD5">
      <w:rPr>
        <w:caps/>
        <w:noProof/>
        <w:color w:val="5B9BD5"/>
      </w:rPr>
      <w:fldChar w:fldCharType="end"/>
    </w:r>
  </w:p>
  <w:p w14:paraId="36AA425D" w14:textId="77777777" w:rsidR="00D256F1" w:rsidRDefault="00D25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26581" w14:textId="77777777" w:rsidR="00986CDE" w:rsidRDefault="00986CDE" w:rsidP="008F7245">
      <w:pPr>
        <w:spacing w:after="0" w:line="240" w:lineRule="auto"/>
      </w:pPr>
      <w:r>
        <w:separator/>
      </w:r>
    </w:p>
  </w:footnote>
  <w:footnote w:type="continuationSeparator" w:id="0">
    <w:p w14:paraId="118436C9" w14:textId="77777777" w:rsidR="00986CDE" w:rsidRDefault="00986CDE" w:rsidP="008F7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77FF3313"/>
    <w:multiLevelType w:val="hybridMultilevel"/>
    <w:tmpl w:val="F8789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928"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63826105">
    <w:abstractNumId w:val="0"/>
  </w:num>
  <w:num w:numId="2" w16cid:durableId="212422957">
    <w:abstractNumId w:val="1"/>
  </w:num>
  <w:num w:numId="3" w16cid:durableId="11758050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7FAD"/>
    <w:rsid w:val="00013526"/>
    <w:rsid w:val="0002535D"/>
    <w:rsid w:val="00026565"/>
    <w:rsid w:val="00032AEE"/>
    <w:rsid w:val="00034662"/>
    <w:rsid w:val="000415E1"/>
    <w:rsid w:val="000454F1"/>
    <w:rsid w:val="00047386"/>
    <w:rsid w:val="00051805"/>
    <w:rsid w:val="000527D2"/>
    <w:rsid w:val="00057A85"/>
    <w:rsid w:val="00061703"/>
    <w:rsid w:val="0007106D"/>
    <w:rsid w:val="0007632D"/>
    <w:rsid w:val="000871A2"/>
    <w:rsid w:val="000912A7"/>
    <w:rsid w:val="000B48C0"/>
    <w:rsid w:val="000B6678"/>
    <w:rsid w:val="000B6C19"/>
    <w:rsid w:val="000C0448"/>
    <w:rsid w:val="000D373B"/>
    <w:rsid w:val="000D70B2"/>
    <w:rsid w:val="000E3A43"/>
    <w:rsid w:val="000E3AFA"/>
    <w:rsid w:val="000E5793"/>
    <w:rsid w:val="000F0171"/>
    <w:rsid w:val="000F7E93"/>
    <w:rsid w:val="00100A21"/>
    <w:rsid w:val="00100E3D"/>
    <w:rsid w:val="00101057"/>
    <w:rsid w:val="001021B6"/>
    <w:rsid w:val="00114D4E"/>
    <w:rsid w:val="00114FA4"/>
    <w:rsid w:val="00121AE0"/>
    <w:rsid w:val="00122786"/>
    <w:rsid w:val="00126DA2"/>
    <w:rsid w:val="001348D0"/>
    <w:rsid w:val="00135DB9"/>
    <w:rsid w:val="00144077"/>
    <w:rsid w:val="0015076A"/>
    <w:rsid w:val="00162150"/>
    <w:rsid w:val="00164A02"/>
    <w:rsid w:val="00165BDB"/>
    <w:rsid w:val="00165DE0"/>
    <w:rsid w:val="0016615D"/>
    <w:rsid w:val="0017160C"/>
    <w:rsid w:val="001734BE"/>
    <w:rsid w:val="00177C21"/>
    <w:rsid w:val="0018732A"/>
    <w:rsid w:val="00191D94"/>
    <w:rsid w:val="001933CD"/>
    <w:rsid w:val="00195513"/>
    <w:rsid w:val="00197ADD"/>
    <w:rsid w:val="001A13D1"/>
    <w:rsid w:val="001A3F0D"/>
    <w:rsid w:val="001A7047"/>
    <w:rsid w:val="001B5153"/>
    <w:rsid w:val="001B7047"/>
    <w:rsid w:val="001C6E3F"/>
    <w:rsid w:val="001D44ED"/>
    <w:rsid w:val="001E1CC4"/>
    <w:rsid w:val="001F754E"/>
    <w:rsid w:val="00200FD5"/>
    <w:rsid w:val="00210D56"/>
    <w:rsid w:val="00215942"/>
    <w:rsid w:val="00215F5D"/>
    <w:rsid w:val="00224FC9"/>
    <w:rsid w:val="002452E0"/>
    <w:rsid w:val="002515D8"/>
    <w:rsid w:val="0025700C"/>
    <w:rsid w:val="00273E87"/>
    <w:rsid w:val="002776D9"/>
    <w:rsid w:val="00280149"/>
    <w:rsid w:val="0028071B"/>
    <w:rsid w:val="00284498"/>
    <w:rsid w:val="002A24F5"/>
    <w:rsid w:val="002A36D7"/>
    <w:rsid w:val="002A4AE3"/>
    <w:rsid w:val="002B2402"/>
    <w:rsid w:val="002B69FB"/>
    <w:rsid w:val="002B7F59"/>
    <w:rsid w:val="002D5841"/>
    <w:rsid w:val="002E3B27"/>
    <w:rsid w:val="002E65C1"/>
    <w:rsid w:val="002F36E8"/>
    <w:rsid w:val="003006C3"/>
    <w:rsid w:val="003120F8"/>
    <w:rsid w:val="00315989"/>
    <w:rsid w:val="003408D7"/>
    <w:rsid w:val="003536D3"/>
    <w:rsid w:val="00374F25"/>
    <w:rsid w:val="0037527B"/>
    <w:rsid w:val="00375AA7"/>
    <w:rsid w:val="00393313"/>
    <w:rsid w:val="00395408"/>
    <w:rsid w:val="003A011E"/>
    <w:rsid w:val="003A6AEB"/>
    <w:rsid w:val="003B37D4"/>
    <w:rsid w:val="003C10DF"/>
    <w:rsid w:val="003C711C"/>
    <w:rsid w:val="003D14A0"/>
    <w:rsid w:val="003D224B"/>
    <w:rsid w:val="003D3A4B"/>
    <w:rsid w:val="00405E1E"/>
    <w:rsid w:val="00406AC5"/>
    <w:rsid w:val="004076C6"/>
    <w:rsid w:val="00413504"/>
    <w:rsid w:val="00417466"/>
    <w:rsid w:val="00423115"/>
    <w:rsid w:val="0044115B"/>
    <w:rsid w:val="004470F4"/>
    <w:rsid w:val="00451197"/>
    <w:rsid w:val="00461B97"/>
    <w:rsid w:val="0046753A"/>
    <w:rsid w:val="00481525"/>
    <w:rsid w:val="00481C56"/>
    <w:rsid w:val="00484354"/>
    <w:rsid w:val="00485AFB"/>
    <w:rsid w:val="00487813"/>
    <w:rsid w:val="0049059F"/>
    <w:rsid w:val="00492296"/>
    <w:rsid w:val="004A093A"/>
    <w:rsid w:val="004A0F89"/>
    <w:rsid w:val="004A22AB"/>
    <w:rsid w:val="004A7370"/>
    <w:rsid w:val="004C2AC4"/>
    <w:rsid w:val="004C364F"/>
    <w:rsid w:val="004C699E"/>
    <w:rsid w:val="004D2F53"/>
    <w:rsid w:val="004E139B"/>
    <w:rsid w:val="004E2052"/>
    <w:rsid w:val="004E6423"/>
    <w:rsid w:val="004F762D"/>
    <w:rsid w:val="00500D01"/>
    <w:rsid w:val="005016D1"/>
    <w:rsid w:val="00502B34"/>
    <w:rsid w:val="00503551"/>
    <w:rsid w:val="00513922"/>
    <w:rsid w:val="00515196"/>
    <w:rsid w:val="00515CBD"/>
    <w:rsid w:val="00517973"/>
    <w:rsid w:val="005220D3"/>
    <w:rsid w:val="0052291F"/>
    <w:rsid w:val="00527248"/>
    <w:rsid w:val="00535221"/>
    <w:rsid w:val="005359BE"/>
    <w:rsid w:val="0055016A"/>
    <w:rsid w:val="00554742"/>
    <w:rsid w:val="00554BDA"/>
    <w:rsid w:val="005629E1"/>
    <w:rsid w:val="00565CDA"/>
    <w:rsid w:val="00577405"/>
    <w:rsid w:val="00584C07"/>
    <w:rsid w:val="0058513A"/>
    <w:rsid w:val="00595A31"/>
    <w:rsid w:val="005B2D64"/>
    <w:rsid w:val="005B3C5A"/>
    <w:rsid w:val="005D01F2"/>
    <w:rsid w:val="005E137B"/>
    <w:rsid w:val="005E1916"/>
    <w:rsid w:val="005E1F98"/>
    <w:rsid w:val="005E2E7F"/>
    <w:rsid w:val="00603F8D"/>
    <w:rsid w:val="00605731"/>
    <w:rsid w:val="00624FD6"/>
    <w:rsid w:val="00642786"/>
    <w:rsid w:val="006520D7"/>
    <w:rsid w:val="00656012"/>
    <w:rsid w:val="006614B7"/>
    <w:rsid w:val="00663096"/>
    <w:rsid w:val="00663B04"/>
    <w:rsid w:val="00665195"/>
    <w:rsid w:val="006663FA"/>
    <w:rsid w:val="0067616C"/>
    <w:rsid w:val="00680695"/>
    <w:rsid w:val="00690880"/>
    <w:rsid w:val="00691A2A"/>
    <w:rsid w:val="006B616D"/>
    <w:rsid w:val="006B7D21"/>
    <w:rsid w:val="006C21A3"/>
    <w:rsid w:val="006C335D"/>
    <w:rsid w:val="006C696F"/>
    <w:rsid w:val="006C7438"/>
    <w:rsid w:val="006D5370"/>
    <w:rsid w:val="006D6196"/>
    <w:rsid w:val="006D6C0A"/>
    <w:rsid w:val="006D761A"/>
    <w:rsid w:val="006D7FED"/>
    <w:rsid w:val="006E51E7"/>
    <w:rsid w:val="006E6CF4"/>
    <w:rsid w:val="006E7C1A"/>
    <w:rsid w:val="006F0CAB"/>
    <w:rsid w:val="00700149"/>
    <w:rsid w:val="00701033"/>
    <w:rsid w:val="00707317"/>
    <w:rsid w:val="007102D8"/>
    <w:rsid w:val="007118B2"/>
    <w:rsid w:val="00711E56"/>
    <w:rsid w:val="007130E5"/>
    <w:rsid w:val="00713340"/>
    <w:rsid w:val="0071423F"/>
    <w:rsid w:val="0071564B"/>
    <w:rsid w:val="00720BA7"/>
    <w:rsid w:val="00723CBB"/>
    <w:rsid w:val="00727B32"/>
    <w:rsid w:val="00753C40"/>
    <w:rsid w:val="0075684A"/>
    <w:rsid w:val="00757BC4"/>
    <w:rsid w:val="00757F35"/>
    <w:rsid w:val="007618F9"/>
    <w:rsid w:val="007621BD"/>
    <w:rsid w:val="0076222C"/>
    <w:rsid w:val="007941F8"/>
    <w:rsid w:val="007A19DB"/>
    <w:rsid w:val="007A6C34"/>
    <w:rsid w:val="007C384B"/>
    <w:rsid w:val="007C5079"/>
    <w:rsid w:val="007C7538"/>
    <w:rsid w:val="007D13F0"/>
    <w:rsid w:val="007D25B2"/>
    <w:rsid w:val="007D4452"/>
    <w:rsid w:val="007D4821"/>
    <w:rsid w:val="007E7617"/>
    <w:rsid w:val="007F141D"/>
    <w:rsid w:val="007F42C5"/>
    <w:rsid w:val="00824E80"/>
    <w:rsid w:val="00827133"/>
    <w:rsid w:val="008300C1"/>
    <w:rsid w:val="00834BEA"/>
    <w:rsid w:val="00834ED6"/>
    <w:rsid w:val="00844D75"/>
    <w:rsid w:val="0085177C"/>
    <w:rsid w:val="0085492C"/>
    <w:rsid w:val="0085641A"/>
    <w:rsid w:val="00864663"/>
    <w:rsid w:val="00872D60"/>
    <w:rsid w:val="008767EF"/>
    <w:rsid w:val="00881397"/>
    <w:rsid w:val="00883909"/>
    <w:rsid w:val="00886768"/>
    <w:rsid w:val="008B27A5"/>
    <w:rsid w:val="008C744A"/>
    <w:rsid w:val="008D6790"/>
    <w:rsid w:val="008D7062"/>
    <w:rsid w:val="008E7A2D"/>
    <w:rsid w:val="008F4B41"/>
    <w:rsid w:val="008F5FBF"/>
    <w:rsid w:val="008F7245"/>
    <w:rsid w:val="009101CA"/>
    <w:rsid w:val="009273E5"/>
    <w:rsid w:val="00935ABE"/>
    <w:rsid w:val="009433E0"/>
    <w:rsid w:val="00946FED"/>
    <w:rsid w:val="0094779D"/>
    <w:rsid w:val="00951B75"/>
    <w:rsid w:val="009705FA"/>
    <w:rsid w:val="009720E7"/>
    <w:rsid w:val="0097677F"/>
    <w:rsid w:val="00986CDE"/>
    <w:rsid w:val="0098787C"/>
    <w:rsid w:val="0099085E"/>
    <w:rsid w:val="00990A25"/>
    <w:rsid w:val="009975CA"/>
    <w:rsid w:val="009A4F47"/>
    <w:rsid w:val="009B2144"/>
    <w:rsid w:val="009B232D"/>
    <w:rsid w:val="009B5589"/>
    <w:rsid w:val="009B689A"/>
    <w:rsid w:val="009C08A0"/>
    <w:rsid w:val="009C0CF0"/>
    <w:rsid w:val="009D2E23"/>
    <w:rsid w:val="009D3F2F"/>
    <w:rsid w:val="009D60B1"/>
    <w:rsid w:val="009D7B74"/>
    <w:rsid w:val="009E1CB8"/>
    <w:rsid w:val="009F0EA0"/>
    <w:rsid w:val="009F2AD3"/>
    <w:rsid w:val="00A06B60"/>
    <w:rsid w:val="00A0701B"/>
    <w:rsid w:val="00A13C0F"/>
    <w:rsid w:val="00A27495"/>
    <w:rsid w:val="00A3674E"/>
    <w:rsid w:val="00A405A0"/>
    <w:rsid w:val="00A547EE"/>
    <w:rsid w:val="00A57B3A"/>
    <w:rsid w:val="00A605BC"/>
    <w:rsid w:val="00A61EE0"/>
    <w:rsid w:val="00A62FA8"/>
    <w:rsid w:val="00A66D2C"/>
    <w:rsid w:val="00A73D83"/>
    <w:rsid w:val="00A920CE"/>
    <w:rsid w:val="00A977DA"/>
    <w:rsid w:val="00AA0E6E"/>
    <w:rsid w:val="00AA0E95"/>
    <w:rsid w:val="00AA3AC0"/>
    <w:rsid w:val="00AB1B7E"/>
    <w:rsid w:val="00AC02DE"/>
    <w:rsid w:val="00AD17FC"/>
    <w:rsid w:val="00AD1818"/>
    <w:rsid w:val="00AD41F4"/>
    <w:rsid w:val="00AD5769"/>
    <w:rsid w:val="00AD6C0F"/>
    <w:rsid w:val="00AF3816"/>
    <w:rsid w:val="00B04F46"/>
    <w:rsid w:val="00B15090"/>
    <w:rsid w:val="00B15319"/>
    <w:rsid w:val="00B2085E"/>
    <w:rsid w:val="00B23382"/>
    <w:rsid w:val="00B27B20"/>
    <w:rsid w:val="00B27FDC"/>
    <w:rsid w:val="00B413C8"/>
    <w:rsid w:val="00B41BC0"/>
    <w:rsid w:val="00B54F0C"/>
    <w:rsid w:val="00B6148C"/>
    <w:rsid w:val="00B63ED4"/>
    <w:rsid w:val="00B823C4"/>
    <w:rsid w:val="00B87147"/>
    <w:rsid w:val="00B9563A"/>
    <w:rsid w:val="00B95EF4"/>
    <w:rsid w:val="00B96129"/>
    <w:rsid w:val="00BA1CA1"/>
    <w:rsid w:val="00BB603F"/>
    <w:rsid w:val="00BC0234"/>
    <w:rsid w:val="00BC6FF7"/>
    <w:rsid w:val="00BD05F0"/>
    <w:rsid w:val="00BD5D73"/>
    <w:rsid w:val="00BE4A80"/>
    <w:rsid w:val="00BF7A05"/>
    <w:rsid w:val="00C00D8E"/>
    <w:rsid w:val="00C01701"/>
    <w:rsid w:val="00C1009A"/>
    <w:rsid w:val="00C151FD"/>
    <w:rsid w:val="00C15AD5"/>
    <w:rsid w:val="00C1683C"/>
    <w:rsid w:val="00C21582"/>
    <w:rsid w:val="00C24EFD"/>
    <w:rsid w:val="00C350AE"/>
    <w:rsid w:val="00C44EC9"/>
    <w:rsid w:val="00C453E2"/>
    <w:rsid w:val="00C4672C"/>
    <w:rsid w:val="00C50A27"/>
    <w:rsid w:val="00C5691C"/>
    <w:rsid w:val="00C57989"/>
    <w:rsid w:val="00C6148B"/>
    <w:rsid w:val="00C710C2"/>
    <w:rsid w:val="00C71656"/>
    <w:rsid w:val="00C91B4E"/>
    <w:rsid w:val="00CA646A"/>
    <w:rsid w:val="00CA761A"/>
    <w:rsid w:val="00CB7B61"/>
    <w:rsid w:val="00CC18FE"/>
    <w:rsid w:val="00CC4E63"/>
    <w:rsid w:val="00CC7A86"/>
    <w:rsid w:val="00CD1A80"/>
    <w:rsid w:val="00CD3850"/>
    <w:rsid w:val="00CD5C02"/>
    <w:rsid w:val="00CE1BCB"/>
    <w:rsid w:val="00CF055C"/>
    <w:rsid w:val="00CF2120"/>
    <w:rsid w:val="00CF2ED2"/>
    <w:rsid w:val="00D104C4"/>
    <w:rsid w:val="00D1309B"/>
    <w:rsid w:val="00D158D3"/>
    <w:rsid w:val="00D16892"/>
    <w:rsid w:val="00D231A2"/>
    <w:rsid w:val="00D25145"/>
    <w:rsid w:val="00D256F1"/>
    <w:rsid w:val="00D30919"/>
    <w:rsid w:val="00D57F4D"/>
    <w:rsid w:val="00D629F0"/>
    <w:rsid w:val="00D66FB0"/>
    <w:rsid w:val="00D76D3D"/>
    <w:rsid w:val="00D81D12"/>
    <w:rsid w:val="00D85F33"/>
    <w:rsid w:val="00D94DD4"/>
    <w:rsid w:val="00DA004C"/>
    <w:rsid w:val="00DA1616"/>
    <w:rsid w:val="00DA5860"/>
    <w:rsid w:val="00DB03D3"/>
    <w:rsid w:val="00DB4712"/>
    <w:rsid w:val="00DB56FD"/>
    <w:rsid w:val="00DC167E"/>
    <w:rsid w:val="00DC381F"/>
    <w:rsid w:val="00DD2D14"/>
    <w:rsid w:val="00DD54A9"/>
    <w:rsid w:val="00DE1702"/>
    <w:rsid w:val="00DE6D1F"/>
    <w:rsid w:val="00DF208C"/>
    <w:rsid w:val="00DF315E"/>
    <w:rsid w:val="00E0070A"/>
    <w:rsid w:val="00E00A28"/>
    <w:rsid w:val="00E159E0"/>
    <w:rsid w:val="00E22A71"/>
    <w:rsid w:val="00E24E8A"/>
    <w:rsid w:val="00E25F47"/>
    <w:rsid w:val="00E30691"/>
    <w:rsid w:val="00E40B4B"/>
    <w:rsid w:val="00E521BC"/>
    <w:rsid w:val="00E5683E"/>
    <w:rsid w:val="00E56CF9"/>
    <w:rsid w:val="00E70FF6"/>
    <w:rsid w:val="00E71E72"/>
    <w:rsid w:val="00E74D88"/>
    <w:rsid w:val="00E7627C"/>
    <w:rsid w:val="00E802D8"/>
    <w:rsid w:val="00E82001"/>
    <w:rsid w:val="00EA0A81"/>
    <w:rsid w:val="00EA2B91"/>
    <w:rsid w:val="00EB508E"/>
    <w:rsid w:val="00EC07C9"/>
    <w:rsid w:val="00EC749E"/>
    <w:rsid w:val="00ED003E"/>
    <w:rsid w:val="00ED0E10"/>
    <w:rsid w:val="00ED4BB6"/>
    <w:rsid w:val="00EE5FA6"/>
    <w:rsid w:val="00F17798"/>
    <w:rsid w:val="00F351A9"/>
    <w:rsid w:val="00F41561"/>
    <w:rsid w:val="00F50301"/>
    <w:rsid w:val="00F53F5A"/>
    <w:rsid w:val="00F574C4"/>
    <w:rsid w:val="00F67450"/>
    <w:rsid w:val="00F701CE"/>
    <w:rsid w:val="00F72D7A"/>
    <w:rsid w:val="00F86886"/>
    <w:rsid w:val="00F933C0"/>
    <w:rsid w:val="00F9785F"/>
    <w:rsid w:val="00F97C5F"/>
    <w:rsid w:val="00FA25C6"/>
    <w:rsid w:val="00FB1DA0"/>
    <w:rsid w:val="00FB598A"/>
    <w:rsid w:val="00FB7397"/>
    <w:rsid w:val="00FC07EB"/>
    <w:rsid w:val="00FD36F0"/>
    <w:rsid w:val="00FD5270"/>
    <w:rsid w:val="00FE3657"/>
    <w:rsid w:val="00FF5EC2"/>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81E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44EC9"/>
  </w:style>
  <w:style w:type="character" w:styleId="Hyperlink">
    <w:name w:val="Hyperlink"/>
    <w:basedOn w:val="DefaultParagraphFont"/>
    <w:uiPriority w:val="99"/>
    <w:unhideWhenUsed/>
    <w:rsid w:val="003C711C"/>
    <w:rPr>
      <w:color w:val="0563C1" w:themeColor="hyperlink"/>
      <w:u w:val="single"/>
    </w:rPr>
  </w:style>
  <w:style w:type="paragraph" w:styleId="ListParagraph">
    <w:name w:val="List Paragraph"/>
    <w:basedOn w:val="Normal"/>
    <w:uiPriority w:val="34"/>
    <w:qFormat/>
    <w:rsid w:val="005B3C5A"/>
    <w:pPr>
      <w:spacing w:after="200" w:line="276" w:lineRule="auto"/>
      <w:ind w:left="720"/>
      <w:contextualSpacing/>
    </w:pPr>
    <w:rPr>
      <w:rFonts w:ascii="Calibri" w:eastAsia="Calibri" w:hAnsi="Calibri" w:cs="Times New Roman"/>
      <w:kern w:val="0"/>
      <w:lang w:val="lt-LT"/>
      <w14:ligatures w14:val="none"/>
    </w:rPr>
  </w:style>
  <w:style w:type="paragraph" w:styleId="Header">
    <w:name w:val="header"/>
    <w:basedOn w:val="Normal"/>
    <w:link w:val="HeaderChar"/>
    <w:uiPriority w:val="99"/>
    <w:unhideWhenUsed/>
    <w:rsid w:val="008F7245"/>
    <w:pPr>
      <w:tabs>
        <w:tab w:val="center" w:pos="4819"/>
        <w:tab w:val="right" w:pos="9638"/>
      </w:tabs>
      <w:spacing w:after="0" w:line="240" w:lineRule="auto"/>
    </w:pPr>
  </w:style>
  <w:style w:type="character" w:customStyle="1" w:styleId="HeaderChar">
    <w:name w:val="Header Char"/>
    <w:basedOn w:val="DefaultParagraphFont"/>
    <w:link w:val="Header"/>
    <w:uiPriority w:val="99"/>
    <w:rsid w:val="008F7245"/>
  </w:style>
  <w:style w:type="paragraph" w:styleId="Footer">
    <w:name w:val="footer"/>
    <w:basedOn w:val="Normal"/>
    <w:link w:val="FooterChar"/>
    <w:uiPriority w:val="99"/>
    <w:unhideWhenUsed/>
    <w:rsid w:val="008F7245"/>
    <w:pPr>
      <w:tabs>
        <w:tab w:val="center" w:pos="4819"/>
        <w:tab w:val="right" w:pos="9638"/>
      </w:tabs>
      <w:spacing w:after="0" w:line="240" w:lineRule="auto"/>
    </w:pPr>
  </w:style>
  <w:style w:type="character" w:customStyle="1" w:styleId="FooterChar">
    <w:name w:val="Footer Char"/>
    <w:basedOn w:val="DefaultParagraphFont"/>
    <w:link w:val="Footer"/>
    <w:uiPriority w:val="99"/>
    <w:rsid w:val="008F7245"/>
  </w:style>
  <w:style w:type="character" w:styleId="UnresolvedMention">
    <w:name w:val="Unresolved Mention"/>
    <w:basedOn w:val="DefaultParagraphFont"/>
    <w:uiPriority w:val="99"/>
    <w:semiHidden/>
    <w:unhideWhenUsed/>
    <w:rsid w:val="00162150"/>
    <w:rPr>
      <w:color w:val="605E5C"/>
      <w:shd w:val="clear" w:color="auto" w:fill="E1DFDD"/>
    </w:rPr>
  </w:style>
  <w:style w:type="paragraph" w:customStyle="1" w:styleId="a">
    <w:name w:val="ų"/>
    <w:basedOn w:val="Normal"/>
    <w:rsid w:val="00757F35"/>
    <w:pPr>
      <w:numPr>
        <w:ilvl w:val="1"/>
        <w:numId w:val="1"/>
      </w:numPr>
      <w:suppressAutoHyphens/>
      <w:spacing w:after="0" w:line="240" w:lineRule="auto"/>
      <w:ind w:left="1777"/>
      <w:jc w:val="both"/>
    </w:pPr>
    <w:rPr>
      <w:rFonts w:ascii="Times New Roman" w:eastAsia="Times New Roman" w:hAnsi="Times New Roman" w:cs="Times New Roman"/>
      <w:kern w:val="0"/>
      <w:sz w:val="24"/>
      <w:szCs w:val="24"/>
      <w:lang w:val="lt-LT" w:eastAsia="ar-SA"/>
      <w14:ligatures w14:val="none"/>
    </w:rPr>
  </w:style>
  <w:style w:type="paragraph" w:customStyle="1" w:styleId="xmsonormal">
    <w:name w:val="x_msonormal"/>
    <w:basedOn w:val="Normal"/>
    <w:rsid w:val="00374F25"/>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paragraph" w:styleId="Revision">
    <w:name w:val="Revision"/>
    <w:hidden/>
    <w:uiPriority w:val="99"/>
    <w:semiHidden/>
    <w:rsid w:val="00EE5FA6"/>
    <w:pPr>
      <w:spacing w:after="0" w:line="240" w:lineRule="auto"/>
    </w:pPr>
  </w:style>
  <w:style w:type="paragraph" w:styleId="BalloonText">
    <w:name w:val="Balloon Text"/>
    <w:basedOn w:val="Normal"/>
    <w:link w:val="BalloonTextChar"/>
    <w:uiPriority w:val="99"/>
    <w:semiHidden/>
    <w:unhideWhenUsed/>
    <w:rsid w:val="00ED4B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BB6"/>
    <w:rPr>
      <w:rFonts w:ascii="Segoe UI" w:hAnsi="Segoe UI" w:cs="Segoe UI"/>
      <w:sz w:val="18"/>
      <w:szCs w:val="18"/>
    </w:rPr>
  </w:style>
  <w:style w:type="character" w:styleId="CommentReference">
    <w:name w:val="annotation reference"/>
    <w:basedOn w:val="DefaultParagraphFont"/>
    <w:uiPriority w:val="99"/>
    <w:semiHidden/>
    <w:unhideWhenUsed/>
    <w:qFormat/>
    <w:rsid w:val="00F933C0"/>
    <w:rPr>
      <w:sz w:val="16"/>
      <w:szCs w:val="16"/>
    </w:rPr>
  </w:style>
  <w:style w:type="paragraph" w:styleId="CommentText">
    <w:name w:val="annotation text"/>
    <w:basedOn w:val="Normal"/>
    <w:link w:val="CommentTextChar"/>
    <w:uiPriority w:val="99"/>
    <w:unhideWhenUsed/>
    <w:rsid w:val="00F933C0"/>
    <w:pPr>
      <w:spacing w:line="240" w:lineRule="auto"/>
    </w:pPr>
    <w:rPr>
      <w:sz w:val="20"/>
      <w:szCs w:val="20"/>
    </w:rPr>
  </w:style>
  <w:style w:type="character" w:customStyle="1" w:styleId="CommentTextChar">
    <w:name w:val="Comment Text Char"/>
    <w:basedOn w:val="DefaultParagraphFont"/>
    <w:link w:val="CommentText"/>
    <w:uiPriority w:val="99"/>
    <w:rsid w:val="00F933C0"/>
    <w:rPr>
      <w:sz w:val="20"/>
      <w:szCs w:val="20"/>
    </w:rPr>
  </w:style>
  <w:style w:type="paragraph" w:styleId="CommentSubject">
    <w:name w:val="annotation subject"/>
    <w:basedOn w:val="CommentText"/>
    <w:next w:val="CommentText"/>
    <w:link w:val="CommentSubjectChar"/>
    <w:uiPriority w:val="99"/>
    <w:semiHidden/>
    <w:unhideWhenUsed/>
    <w:rsid w:val="00F933C0"/>
    <w:rPr>
      <w:b/>
      <w:bCs/>
    </w:rPr>
  </w:style>
  <w:style w:type="character" w:customStyle="1" w:styleId="CommentSubjectChar">
    <w:name w:val="Comment Subject Char"/>
    <w:basedOn w:val="CommentTextChar"/>
    <w:link w:val="CommentSubject"/>
    <w:uiPriority w:val="99"/>
    <w:semiHidden/>
    <w:rsid w:val="00F933C0"/>
    <w:rPr>
      <w:b/>
      <w:bCs/>
      <w:sz w:val="20"/>
      <w:szCs w:val="20"/>
    </w:rPr>
  </w:style>
  <w:style w:type="character" w:customStyle="1" w:styleId="fontstyle01">
    <w:name w:val="fontstyle01"/>
    <w:basedOn w:val="DefaultParagraphFont"/>
    <w:rsid w:val="00565CDA"/>
    <w:rPr>
      <w:rFonts w:ascii="TimesNewRomanPSMT" w:hAnsi="TimesNewRomanPSMT" w:hint="default"/>
      <w:b w:val="0"/>
      <w:bCs w:val="0"/>
      <w:i w:val="0"/>
      <w:iCs w:val="0"/>
      <w:color w:val="000000"/>
      <w:sz w:val="22"/>
      <w:szCs w:val="22"/>
    </w:rPr>
  </w:style>
  <w:style w:type="paragraph" w:customStyle="1" w:styleId="Default">
    <w:name w:val="Default"/>
    <w:rsid w:val="009B689A"/>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337194366">
      <w:bodyDiv w:val="1"/>
      <w:marLeft w:val="0"/>
      <w:marRight w:val="0"/>
      <w:marTop w:val="0"/>
      <w:marBottom w:val="0"/>
      <w:divBdr>
        <w:top w:val="none" w:sz="0" w:space="0" w:color="auto"/>
        <w:left w:val="none" w:sz="0" w:space="0" w:color="auto"/>
        <w:bottom w:val="none" w:sz="0" w:space="0" w:color="auto"/>
        <w:right w:val="none" w:sz="0" w:space="0" w:color="auto"/>
      </w:divBdr>
    </w:div>
    <w:div w:id="563032333">
      <w:bodyDiv w:val="1"/>
      <w:marLeft w:val="0"/>
      <w:marRight w:val="0"/>
      <w:marTop w:val="0"/>
      <w:marBottom w:val="0"/>
      <w:divBdr>
        <w:top w:val="none" w:sz="0" w:space="0" w:color="auto"/>
        <w:left w:val="none" w:sz="0" w:space="0" w:color="auto"/>
        <w:bottom w:val="none" w:sz="0" w:space="0" w:color="auto"/>
        <w:right w:val="none" w:sz="0" w:space="0" w:color="auto"/>
      </w:divBdr>
    </w:div>
    <w:div w:id="565578419">
      <w:bodyDiv w:val="1"/>
      <w:marLeft w:val="0"/>
      <w:marRight w:val="0"/>
      <w:marTop w:val="0"/>
      <w:marBottom w:val="0"/>
      <w:divBdr>
        <w:top w:val="none" w:sz="0" w:space="0" w:color="auto"/>
        <w:left w:val="none" w:sz="0" w:space="0" w:color="auto"/>
        <w:bottom w:val="none" w:sz="0" w:space="0" w:color="auto"/>
        <w:right w:val="none" w:sz="0" w:space="0" w:color="auto"/>
      </w:divBdr>
    </w:div>
    <w:div w:id="649604256">
      <w:bodyDiv w:val="1"/>
      <w:marLeft w:val="0"/>
      <w:marRight w:val="0"/>
      <w:marTop w:val="0"/>
      <w:marBottom w:val="0"/>
      <w:divBdr>
        <w:top w:val="none" w:sz="0" w:space="0" w:color="auto"/>
        <w:left w:val="none" w:sz="0" w:space="0" w:color="auto"/>
        <w:bottom w:val="none" w:sz="0" w:space="0" w:color="auto"/>
        <w:right w:val="none" w:sz="0" w:space="0" w:color="auto"/>
      </w:divBdr>
    </w:div>
    <w:div w:id="772476844">
      <w:bodyDiv w:val="1"/>
      <w:marLeft w:val="0"/>
      <w:marRight w:val="0"/>
      <w:marTop w:val="0"/>
      <w:marBottom w:val="0"/>
      <w:divBdr>
        <w:top w:val="none" w:sz="0" w:space="0" w:color="auto"/>
        <w:left w:val="none" w:sz="0" w:space="0" w:color="auto"/>
        <w:bottom w:val="none" w:sz="0" w:space="0" w:color="auto"/>
        <w:right w:val="none" w:sz="0" w:space="0" w:color="auto"/>
      </w:divBdr>
    </w:div>
    <w:div w:id="790710308">
      <w:bodyDiv w:val="1"/>
      <w:marLeft w:val="0"/>
      <w:marRight w:val="0"/>
      <w:marTop w:val="0"/>
      <w:marBottom w:val="0"/>
      <w:divBdr>
        <w:top w:val="none" w:sz="0" w:space="0" w:color="auto"/>
        <w:left w:val="none" w:sz="0" w:space="0" w:color="auto"/>
        <w:bottom w:val="none" w:sz="0" w:space="0" w:color="auto"/>
        <w:right w:val="none" w:sz="0" w:space="0" w:color="auto"/>
      </w:divBdr>
    </w:div>
    <w:div w:id="1185679101">
      <w:bodyDiv w:val="1"/>
      <w:marLeft w:val="0"/>
      <w:marRight w:val="0"/>
      <w:marTop w:val="0"/>
      <w:marBottom w:val="0"/>
      <w:divBdr>
        <w:top w:val="none" w:sz="0" w:space="0" w:color="auto"/>
        <w:left w:val="none" w:sz="0" w:space="0" w:color="auto"/>
        <w:bottom w:val="none" w:sz="0" w:space="0" w:color="auto"/>
        <w:right w:val="none" w:sz="0" w:space="0" w:color="auto"/>
      </w:divBdr>
    </w:div>
    <w:div w:id="1363675080">
      <w:bodyDiv w:val="1"/>
      <w:marLeft w:val="0"/>
      <w:marRight w:val="0"/>
      <w:marTop w:val="0"/>
      <w:marBottom w:val="0"/>
      <w:divBdr>
        <w:top w:val="none" w:sz="0" w:space="0" w:color="auto"/>
        <w:left w:val="none" w:sz="0" w:space="0" w:color="auto"/>
        <w:bottom w:val="none" w:sz="0" w:space="0" w:color="auto"/>
        <w:right w:val="none" w:sz="0" w:space="0" w:color="auto"/>
      </w:divBdr>
    </w:div>
    <w:div w:id="1402682295">
      <w:bodyDiv w:val="1"/>
      <w:marLeft w:val="0"/>
      <w:marRight w:val="0"/>
      <w:marTop w:val="0"/>
      <w:marBottom w:val="0"/>
      <w:divBdr>
        <w:top w:val="none" w:sz="0" w:space="0" w:color="auto"/>
        <w:left w:val="none" w:sz="0" w:space="0" w:color="auto"/>
        <w:bottom w:val="none" w:sz="0" w:space="0" w:color="auto"/>
        <w:right w:val="none" w:sz="0" w:space="0" w:color="auto"/>
      </w:divBdr>
    </w:div>
    <w:div w:id="1630814623">
      <w:bodyDiv w:val="1"/>
      <w:marLeft w:val="0"/>
      <w:marRight w:val="0"/>
      <w:marTop w:val="0"/>
      <w:marBottom w:val="0"/>
      <w:divBdr>
        <w:top w:val="none" w:sz="0" w:space="0" w:color="auto"/>
        <w:left w:val="none" w:sz="0" w:space="0" w:color="auto"/>
        <w:bottom w:val="none" w:sz="0" w:space="0" w:color="auto"/>
        <w:right w:val="none" w:sz="0" w:space="0" w:color="auto"/>
      </w:divBdr>
    </w:div>
    <w:div w:id="1882939340">
      <w:bodyDiv w:val="1"/>
      <w:marLeft w:val="0"/>
      <w:marRight w:val="0"/>
      <w:marTop w:val="0"/>
      <w:marBottom w:val="0"/>
      <w:divBdr>
        <w:top w:val="none" w:sz="0" w:space="0" w:color="auto"/>
        <w:left w:val="none" w:sz="0" w:space="0" w:color="auto"/>
        <w:bottom w:val="none" w:sz="0" w:space="0" w:color="auto"/>
        <w:right w:val="none" w:sz="0" w:space="0" w:color="auto"/>
      </w:divBdr>
      <w:divsChild>
        <w:div w:id="1130632594">
          <w:marLeft w:val="0"/>
          <w:marRight w:val="0"/>
          <w:marTop w:val="0"/>
          <w:marBottom w:val="0"/>
          <w:divBdr>
            <w:top w:val="none" w:sz="0" w:space="0" w:color="auto"/>
            <w:left w:val="none" w:sz="0" w:space="0" w:color="auto"/>
            <w:bottom w:val="none" w:sz="0" w:space="0" w:color="auto"/>
            <w:right w:val="none" w:sz="0" w:space="0" w:color="auto"/>
          </w:divBdr>
          <w:divsChild>
            <w:div w:id="2025671860">
              <w:marLeft w:val="720"/>
              <w:marRight w:val="0"/>
              <w:marTop w:val="0"/>
              <w:marBottom w:val="0"/>
              <w:divBdr>
                <w:top w:val="none" w:sz="0" w:space="0" w:color="auto"/>
                <w:left w:val="none" w:sz="0" w:space="0" w:color="auto"/>
                <w:bottom w:val="none" w:sz="0" w:space="0" w:color="auto"/>
                <w:right w:val="none" w:sz="0" w:space="0" w:color="auto"/>
              </w:divBdr>
              <w:divsChild>
                <w:div w:id="732587264">
                  <w:marLeft w:val="0"/>
                  <w:marRight w:val="0"/>
                  <w:marTop w:val="0"/>
                  <w:marBottom w:val="0"/>
                  <w:divBdr>
                    <w:top w:val="none" w:sz="0" w:space="0" w:color="auto"/>
                    <w:left w:val="none" w:sz="0" w:space="0" w:color="auto"/>
                    <w:bottom w:val="none" w:sz="0" w:space="0" w:color="auto"/>
                    <w:right w:val="none" w:sz="0" w:space="0" w:color="auto"/>
                  </w:divBdr>
                  <w:divsChild>
                    <w:div w:id="919405412">
                      <w:marLeft w:val="0"/>
                      <w:marRight w:val="0"/>
                      <w:marTop w:val="0"/>
                      <w:marBottom w:val="0"/>
                      <w:divBdr>
                        <w:top w:val="none" w:sz="0" w:space="0" w:color="auto"/>
                        <w:left w:val="none" w:sz="0" w:space="0" w:color="auto"/>
                        <w:bottom w:val="none" w:sz="0" w:space="0" w:color="auto"/>
                        <w:right w:val="none" w:sz="0" w:space="0" w:color="auto"/>
                      </w:divBdr>
                      <w:divsChild>
                        <w:div w:id="476148582">
                          <w:marLeft w:val="0"/>
                          <w:marRight w:val="0"/>
                          <w:marTop w:val="0"/>
                          <w:marBottom w:val="0"/>
                          <w:divBdr>
                            <w:top w:val="none" w:sz="0" w:space="0" w:color="auto"/>
                            <w:left w:val="none" w:sz="0" w:space="0" w:color="auto"/>
                            <w:bottom w:val="none" w:sz="0" w:space="0" w:color="auto"/>
                            <w:right w:val="none" w:sz="0" w:space="0" w:color="auto"/>
                          </w:divBdr>
                          <w:divsChild>
                            <w:div w:id="19463775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7384154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760521086">
          <w:marLeft w:val="780"/>
          <w:marRight w:val="240"/>
          <w:marTop w:val="180"/>
          <w:marBottom w:val="0"/>
          <w:divBdr>
            <w:top w:val="none" w:sz="0" w:space="0" w:color="auto"/>
            <w:left w:val="none" w:sz="0" w:space="0" w:color="auto"/>
            <w:bottom w:val="none" w:sz="0" w:space="0" w:color="auto"/>
            <w:right w:val="none" w:sz="0" w:space="0" w:color="auto"/>
          </w:divBdr>
          <w:divsChild>
            <w:div w:id="1877348506">
              <w:marLeft w:val="0"/>
              <w:marRight w:val="0"/>
              <w:marTop w:val="0"/>
              <w:marBottom w:val="0"/>
              <w:divBdr>
                <w:top w:val="none" w:sz="0" w:space="0" w:color="auto"/>
                <w:left w:val="none" w:sz="0" w:space="0" w:color="auto"/>
                <w:bottom w:val="none" w:sz="0" w:space="0" w:color="auto"/>
                <w:right w:val="none" w:sz="0" w:space="0" w:color="auto"/>
              </w:divBdr>
              <w:divsChild>
                <w:div w:id="2120292957">
                  <w:marLeft w:val="0"/>
                  <w:marRight w:val="0"/>
                  <w:marTop w:val="0"/>
                  <w:marBottom w:val="0"/>
                  <w:divBdr>
                    <w:top w:val="none" w:sz="0" w:space="0" w:color="auto"/>
                    <w:left w:val="none" w:sz="0" w:space="0" w:color="auto"/>
                    <w:bottom w:val="none" w:sz="0" w:space="0" w:color="auto"/>
                    <w:right w:val="none" w:sz="0" w:space="0" w:color="auto"/>
                  </w:divBdr>
                  <w:divsChild>
                    <w:div w:id="1460104633">
                      <w:marLeft w:val="0"/>
                      <w:marRight w:val="0"/>
                      <w:marTop w:val="0"/>
                      <w:marBottom w:val="0"/>
                      <w:divBdr>
                        <w:top w:val="none" w:sz="0" w:space="0" w:color="auto"/>
                        <w:left w:val="none" w:sz="0" w:space="0" w:color="auto"/>
                        <w:bottom w:val="none" w:sz="0" w:space="0" w:color="auto"/>
                        <w:right w:val="none" w:sz="0" w:space="0" w:color="auto"/>
                      </w:divBdr>
                      <w:divsChild>
                        <w:div w:id="5178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40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nt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pex.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128EA-9994-4A1C-A659-4FDCC7E4D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66674</Words>
  <Characters>38005</Characters>
  <Application>Microsoft Office Word</Application>
  <DocSecurity>0</DocSecurity>
  <Lines>316</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2025-10-20T09:38:00Z</dcterms:created>
  <dcterms:modified xsi:type="dcterms:W3CDTF">2025-10-20T09:40:00Z</dcterms:modified>
</cp:coreProperties>
</file>