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84E9" w14:textId="52BFA841" w:rsidR="00027B83" w:rsidRDefault="00151FA1" w:rsidP="00151FA1">
      <w:pPr>
        <w:tabs>
          <w:tab w:val="left" w:pos="5670"/>
        </w:tabs>
        <w:ind w:left="3888"/>
        <w:jc w:val="center"/>
        <w:textAlignment w:val="center"/>
        <w:rPr>
          <w:szCs w:val="24"/>
        </w:rPr>
      </w:pPr>
      <w:r>
        <w:rPr>
          <w:szCs w:val="24"/>
        </w:rPr>
        <w:tab/>
        <w:t>Specialiųjų pirkimo sąlygų 11 priedas „Sutarties projektas“</w:t>
      </w:r>
    </w:p>
    <w:p w14:paraId="606DD1C4" w14:textId="77777777" w:rsidR="00151FA1" w:rsidRDefault="00151FA1" w:rsidP="000F5D98">
      <w:pPr>
        <w:tabs>
          <w:tab w:val="left" w:pos="5400"/>
        </w:tabs>
        <w:jc w:val="center"/>
        <w:textAlignment w:val="center"/>
        <w:rPr>
          <w:szCs w:val="24"/>
        </w:rPr>
      </w:pPr>
    </w:p>
    <w:p w14:paraId="25D5CA05"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5B3E07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AB53131" w14:textId="77777777">
        <w:tc>
          <w:tcPr>
            <w:tcW w:w="2448" w:type="dxa"/>
          </w:tcPr>
          <w:p w14:paraId="2CFD5072" w14:textId="77777777" w:rsidR="00027B83" w:rsidRDefault="000B0897">
            <w:pPr>
              <w:jc w:val="both"/>
              <w:rPr>
                <w:b/>
                <w:kern w:val="2"/>
                <w:szCs w:val="24"/>
              </w:rPr>
            </w:pPr>
            <w:r>
              <w:rPr>
                <w:b/>
                <w:kern w:val="2"/>
                <w:szCs w:val="24"/>
              </w:rPr>
              <w:t>Sutarties pavadinimas</w:t>
            </w:r>
          </w:p>
        </w:tc>
        <w:tc>
          <w:tcPr>
            <w:tcW w:w="7110" w:type="dxa"/>
            <w:gridSpan w:val="3"/>
          </w:tcPr>
          <w:p w14:paraId="0D03ED59" w14:textId="1D978B11" w:rsidR="00027B83" w:rsidRPr="003B7668" w:rsidRDefault="006763C3">
            <w:pPr>
              <w:jc w:val="both"/>
              <w:rPr>
                <w:b/>
                <w:bCs/>
                <w:kern w:val="2"/>
                <w:szCs w:val="24"/>
              </w:rPr>
            </w:pPr>
            <w:r>
              <w:rPr>
                <w:b/>
                <w:bCs/>
                <w:color w:val="212529"/>
                <w:szCs w:val="24"/>
                <w:shd w:val="clear" w:color="auto" w:fill="FFFFFF"/>
              </w:rPr>
              <w:t>D</w:t>
            </w:r>
            <w:r w:rsidRPr="00597C17">
              <w:rPr>
                <w:b/>
                <w:bCs/>
                <w:color w:val="212529"/>
                <w:szCs w:val="24"/>
                <w:shd w:val="clear" w:color="auto" w:fill="FFFFFF"/>
              </w:rPr>
              <w:t xml:space="preserve">ruskininkų </w:t>
            </w:r>
            <w:r w:rsidRPr="006C1EC3">
              <w:rPr>
                <w:b/>
                <w:bCs/>
                <w:szCs w:val="24"/>
                <w:shd w:val="clear" w:color="auto" w:fill="FFFFFF"/>
              </w:rPr>
              <w:t xml:space="preserve">savivaldybės viešųjų </w:t>
            </w:r>
            <w:r w:rsidRPr="00597C17">
              <w:rPr>
                <w:b/>
                <w:bCs/>
                <w:color w:val="212529"/>
                <w:szCs w:val="24"/>
                <w:shd w:val="clear" w:color="auto" w:fill="FFFFFF"/>
              </w:rPr>
              <w:t xml:space="preserve">vietų </w:t>
            </w:r>
            <w:r w:rsidRPr="002F5B8F">
              <w:rPr>
                <w:b/>
                <w:bCs/>
                <w:szCs w:val="24"/>
                <w:shd w:val="clear" w:color="auto" w:fill="FFFFFF"/>
              </w:rPr>
              <w:t>vaizdo stebėjimo sistemos montavimo, duomenų perdavimo  ir priežiūros paslaugos</w:t>
            </w:r>
          </w:p>
        </w:tc>
      </w:tr>
      <w:tr w:rsidR="00027B83" w14:paraId="310160AE" w14:textId="77777777">
        <w:tc>
          <w:tcPr>
            <w:tcW w:w="2448" w:type="dxa"/>
          </w:tcPr>
          <w:p w14:paraId="442D180A" w14:textId="77777777" w:rsidR="00027B83" w:rsidRDefault="000B0897">
            <w:pPr>
              <w:jc w:val="both"/>
              <w:rPr>
                <w:b/>
                <w:kern w:val="2"/>
                <w:szCs w:val="24"/>
              </w:rPr>
            </w:pPr>
            <w:r>
              <w:rPr>
                <w:b/>
                <w:kern w:val="2"/>
                <w:szCs w:val="24"/>
              </w:rPr>
              <w:t>Sutarties data</w:t>
            </w:r>
          </w:p>
        </w:tc>
        <w:tc>
          <w:tcPr>
            <w:tcW w:w="2177" w:type="dxa"/>
          </w:tcPr>
          <w:p w14:paraId="11001F69" w14:textId="77777777" w:rsidR="00027B83" w:rsidRDefault="00027B83">
            <w:pPr>
              <w:jc w:val="both"/>
              <w:rPr>
                <w:kern w:val="2"/>
                <w:szCs w:val="24"/>
              </w:rPr>
            </w:pPr>
          </w:p>
        </w:tc>
        <w:tc>
          <w:tcPr>
            <w:tcW w:w="2362" w:type="dxa"/>
          </w:tcPr>
          <w:p w14:paraId="4CC1C893" w14:textId="77777777" w:rsidR="00027B83" w:rsidRDefault="000B0897">
            <w:pPr>
              <w:jc w:val="both"/>
              <w:rPr>
                <w:b/>
                <w:kern w:val="2"/>
                <w:szCs w:val="24"/>
              </w:rPr>
            </w:pPr>
            <w:r>
              <w:rPr>
                <w:b/>
                <w:kern w:val="2"/>
                <w:szCs w:val="24"/>
              </w:rPr>
              <w:t>Sutarties numeris</w:t>
            </w:r>
          </w:p>
        </w:tc>
        <w:tc>
          <w:tcPr>
            <w:tcW w:w="2571" w:type="dxa"/>
          </w:tcPr>
          <w:p w14:paraId="4138898B" w14:textId="77777777" w:rsidR="00027B83" w:rsidRDefault="00027B83">
            <w:pPr>
              <w:jc w:val="both"/>
              <w:rPr>
                <w:kern w:val="2"/>
                <w:szCs w:val="24"/>
              </w:rPr>
            </w:pPr>
          </w:p>
        </w:tc>
      </w:tr>
    </w:tbl>
    <w:p w14:paraId="1CE6BC1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FF7A9CA" w14:textId="77777777">
        <w:tc>
          <w:tcPr>
            <w:tcW w:w="9558" w:type="dxa"/>
            <w:gridSpan w:val="3"/>
          </w:tcPr>
          <w:p w14:paraId="5ACB9A9F" w14:textId="77777777" w:rsidR="00027B83" w:rsidRDefault="000B0897">
            <w:pPr>
              <w:jc w:val="center"/>
              <w:rPr>
                <w:b/>
                <w:kern w:val="2"/>
                <w:szCs w:val="24"/>
              </w:rPr>
            </w:pPr>
            <w:r>
              <w:rPr>
                <w:b/>
                <w:kern w:val="2"/>
                <w:szCs w:val="24"/>
              </w:rPr>
              <w:t>1. SUTARTIES ŠALYS</w:t>
            </w:r>
          </w:p>
        </w:tc>
      </w:tr>
      <w:tr w:rsidR="000A5A96" w14:paraId="03BA6BB1" w14:textId="77777777">
        <w:tc>
          <w:tcPr>
            <w:tcW w:w="2808" w:type="dxa"/>
            <w:vMerge w:val="restart"/>
          </w:tcPr>
          <w:p w14:paraId="3815C3BE" w14:textId="77777777" w:rsidR="000A5A96" w:rsidRDefault="000A5A96" w:rsidP="000A5A96">
            <w:pPr>
              <w:rPr>
                <w:b/>
                <w:kern w:val="2"/>
                <w:szCs w:val="24"/>
              </w:rPr>
            </w:pPr>
            <w:r>
              <w:rPr>
                <w:b/>
                <w:kern w:val="2"/>
                <w:szCs w:val="24"/>
              </w:rPr>
              <w:t>1.1. Pirkėjas</w:t>
            </w:r>
          </w:p>
        </w:tc>
        <w:tc>
          <w:tcPr>
            <w:tcW w:w="3240" w:type="dxa"/>
          </w:tcPr>
          <w:p w14:paraId="3603237F" w14:textId="77777777" w:rsidR="000A5A96" w:rsidRDefault="000A5A96" w:rsidP="000A5A96">
            <w:pPr>
              <w:rPr>
                <w:kern w:val="2"/>
                <w:szCs w:val="24"/>
              </w:rPr>
            </w:pPr>
            <w:r>
              <w:rPr>
                <w:kern w:val="2"/>
                <w:szCs w:val="24"/>
              </w:rPr>
              <w:t>1.1.1. Pavadinimas</w:t>
            </w:r>
          </w:p>
        </w:tc>
        <w:tc>
          <w:tcPr>
            <w:tcW w:w="3510" w:type="dxa"/>
          </w:tcPr>
          <w:p w14:paraId="31757FF3" w14:textId="72D4C181" w:rsidR="000A5A96" w:rsidRDefault="00FF120C" w:rsidP="00D573EB">
            <w:pPr>
              <w:rPr>
                <w:kern w:val="2"/>
                <w:szCs w:val="24"/>
              </w:rPr>
            </w:pPr>
            <w:r>
              <w:rPr>
                <w:szCs w:val="24"/>
              </w:rPr>
              <w:t>Druskininkų savivaldybės administracija</w:t>
            </w:r>
            <w:r w:rsidRPr="00516760">
              <w:rPr>
                <w:szCs w:val="24"/>
              </w:rPr>
              <w:t> </w:t>
            </w:r>
          </w:p>
        </w:tc>
      </w:tr>
      <w:tr w:rsidR="003700A5" w14:paraId="0212E1B4" w14:textId="77777777">
        <w:tc>
          <w:tcPr>
            <w:tcW w:w="2808" w:type="dxa"/>
            <w:vMerge/>
          </w:tcPr>
          <w:p w14:paraId="21C213AF" w14:textId="77777777" w:rsidR="003700A5" w:rsidRDefault="003700A5" w:rsidP="003700A5">
            <w:pPr>
              <w:rPr>
                <w:kern w:val="2"/>
                <w:szCs w:val="24"/>
              </w:rPr>
            </w:pPr>
          </w:p>
        </w:tc>
        <w:tc>
          <w:tcPr>
            <w:tcW w:w="3240" w:type="dxa"/>
          </w:tcPr>
          <w:p w14:paraId="2D79E4C3" w14:textId="77777777" w:rsidR="003700A5" w:rsidRDefault="003700A5" w:rsidP="003700A5">
            <w:pPr>
              <w:rPr>
                <w:kern w:val="2"/>
                <w:szCs w:val="24"/>
              </w:rPr>
            </w:pPr>
            <w:r>
              <w:rPr>
                <w:kern w:val="2"/>
                <w:szCs w:val="24"/>
              </w:rPr>
              <w:t>1.1.2. Juridinio asmens kodas</w:t>
            </w:r>
          </w:p>
        </w:tc>
        <w:tc>
          <w:tcPr>
            <w:tcW w:w="3510" w:type="dxa"/>
          </w:tcPr>
          <w:p w14:paraId="3849CB8E" w14:textId="49909C52" w:rsidR="003700A5" w:rsidRDefault="003700A5" w:rsidP="003700A5">
            <w:pPr>
              <w:rPr>
                <w:kern w:val="2"/>
                <w:szCs w:val="24"/>
              </w:rPr>
            </w:pPr>
            <w:r>
              <w:rPr>
                <w:szCs w:val="24"/>
              </w:rPr>
              <w:t>188776264</w:t>
            </w:r>
            <w:r w:rsidRPr="00516760">
              <w:rPr>
                <w:szCs w:val="24"/>
              </w:rPr>
              <w:t> </w:t>
            </w:r>
          </w:p>
        </w:tc>
      </w:tr>
      <w:tr w:rsidR="003700A5" w14:paraId="5A4A2841" w14:textId="77777777">
        <w:tc>
          <w:tcPr>
            <w:tcW w:w="2808" w:type="dxa"/>
            <w:vMerge/>
          </w:tcPr>
          <w:p w14:paraId="29696513" w14:textId="77777777" w:rsidR="003700A5" w:rsidRDefault="003700A5" w:rsidP="003700A5">
            <w:pPr>
              <w:rPr>
                <w:kern w:val="2"/>
                <w:szCs w:val="24"/>
              </w:rPr>
            </w:pPr>
          </w:p>
        </w:tc>
        <w:tc>
          <w:tcPr>
            <w:tcW w:w="3240" w:type="dxa"/>
          </w:tcPr>
          <w:p w14:paraId="4B574399" w14:textId="77777777" w:rsidR="003700A5" w:rsidRDefault="003700A5" w:rsidP="003700A5">
            <w:pPr>
              <w:rPr>
                <w:kern w:val="2"/>
                <w:szCs w:val="24"/>
              </w:rPr>
            </w:pPr>
            <w:r>
              <w:rPr>
                <w:kern w:val="2"/>
                <w:szCs w:val="24"/>
              </w:rPr>
              <w:t>1.1.3. Adresas</w:t>
            </w:r>
          </w:p>
        </w:tc>
        <w:tc>
          <w:tcPr>
            <w:tcW w:w="3510" w:type="dxa"/>
          </w:tcPr>
          <w:p w14:paraId="6DC9302D" w14:textId="19F3E0D5" w:rsidR="003700A5" w:rsidRDefault="003700A5" w:rsidP="003700A5">
            <w:pPr>
              <w:rPr>
                <w:kern w:val="2"/>
                <w:szCs w:val="24"/>
              </w:rPr>
            </w:pPr>
            <w:r w:rsidRPr="00516760">
              <w:rPr>
                <w:szCs w:val="24"/>
              </w:rPr>
              <w:t> </w:t>
            </w:r>
            <w:r>
              <w:rPr>
                <w:szCs w:val="24"/>
              </w:rPr>
              <w:t>Vilniaus  al. 18, Druskininkai</w:t>
            </w:r>
          </w:p>
        </w:tc>
      </w:tr>
      <w:tr w:rsidR="003700A5" w14:paraId="5644B004" w14:textId="77777777">
        <w:tc>
          <w:tcPr>
            <w:tcW w:w="2808" w:type="dxa"/>
            <w:vMerge/>
          </w:tcPr>
          <w:p w14:paraId="69F733D5" w14:textId="77777777" w:rsidR="003700A5" w:rsidRDefault="003700A5" w:rsidP="003700A5">
            <w:pPr>
              <w:rPr>
                <w:kern w:val="2"/>
                <w:szCs w:val="24"/>
              </w:rPr>
            </w:pPr>
          </w:p>
        </w:tc>
        <w:tc>
          <w:tcPr>
            <w:tcW w:w="3240" w:type="dxa"/>
          </w:tcPr>
          <w:p w14:paraId="4B8C53A3" w14:textId="77777777" w:rsidR="003700A5" w:rsidRDefault="003700A5" w:rsidP="003700A5">
            <w:pPr>
              <w:rPr>
                <w:kern w:val="2"/>
                <w:szCs w:val="24"/>
              </w:rPr>
            </w:pPr>
            <w:r>
              <w:rPr>
                <w:kern w:val="2"/>
                <w:szCs w:val="24"/>
              </w:rPr>
              <w:t>1.1.4. PVM mokėtojo kodas</w:t>
            </w:r>
          </w:p>
        </w:tc>
        <w:tc>
          <w:tcPr>
            <w:tcW w:w="3510" w:type="dxa"/>
          </w:tcPr>
          <w:p w14:paraId="61716536" w14:textId="279D9EA1" w:rsidR="003700A5" w:rsidRDefault="003700A5" w:rsidP="003700A5">
            <w:pPr>
              <w:rPr>
                <w:kern w:val="2"/>
                <w:szCs w:val="24"/>
              </w:rPr>
            </w:pPr>
            <w:r w:rsidRPr="00516760">
              <w:rPr>
                <w:szCs w:val="24"/>
              </w:rPr>
              <w:t> </w:t>
            </w:r>
            <w:r>
              <w:rPr>
                <w:szCs w:val="24"/>
              </w:rPr>
              <w:t>LT100008196411</w:t>
            </w:r>
          </w:p>
        </w:tc>
      </w:tr>
      <w:tr w:rsidR="003700A5" w14:paraId="5C924901" w14:textId="77777777">
        <w:tc>
          <w:tcPr>
            <w:tcW w:w="2808" w:type="dxa"/>
            <w:vMerge/>
          </w:tcPr>
          <w:p w14:paraId="24217CC5" w14:textId="77777777" w:rsidR="003700A5" w:rsidRDefault="003700A5" w:rsidP="003700A5">
            <w:pPr>
              <w:rPr>
                <w:kern w:val="2"/>
                <w:szCs w:val="24"/>
              </w:rPr>
            </w:pPr>
          </w:p>
        </w:tc>
        <w:tc>
          <w:tcPr>
            <w:tcW w:w="3240" w:type="dxa"/>
          </w:tcPr>
          <w:p w14:paraId="33BC59F3" w14:textId="77777777" w:rsidR="003700A5" w:rsidRDefault="003700A5" w:rsidP="003700A5">
            <w:pPr>
              <w:rPr>
                <w:kern w:val="2"/>
                <w:szCs w:val="24"/>
              </w:rPr>
            </w:pPr>
            <w:r>
              <w:rPr>
                <w:kern w:val="2"/>
                <w:szCs w:val="24"/>
              </w:rPr>
              <w:t>1.1.5. Atsiskaitomoji sąskaita</w:t>
            </w:r>
          </w:p>
        </w:tc>
        <w:tc>
          <w:tcPr>
            <w:tcW w:w="3510" w:type="dxa"/>
          </w:tcPr>
          <w:p w14:paraId="5BD38496" w14:textId="2A2A0461" w:rsidR="000861F4" w:rsidRPr="00175093" w:rsidRDefault="00157FD0" w:rsidP="003700A5">
            <w:pPr>
              <w:rPr>
                <w:kern w:val="2"/>
                <w:szCs w:val="24"/>
              </w:rPr>
            </w:pPr>
            <w:r w:rsidRPr="00175093">
              <w:rPr>
                <w:szCs w:val="24"/>
              </w:rPr>
              <w:t>LT19 7300 0100 0222 4894</w:t>
            </w:r>
          </w:p>
        </w:tc>
      </w:tr>
      <w:tr w:rsidR="005528B8" w14:paraId="77A8E127" w14:textId="77777777">
        <w:tc>
          <w:tcPr>
            <w:tcW w:w="2808" w:type="dxa"/>
            <w:vMerge/>
          </w:tcPr>
          <w:p w14:paraId="73079562" w14:textId="77777777" w:rsidR="005528B8" w:rsidRDefault="005528B8" w:rsidP="005528B8">
            <w:pPr>
              <w:rPr>
                <w:kern w:val="2"/>
                <w:szCs w:val="24"/>
              </w:rPr>
            </w:pPr>
          </w:p>
        </w:tc>
        <w:tc>
          <w:tcPr>
            <w:tcW w:w="3240" w:type="dxa"/>
          </w:tcPr>
          <w:p w14:paraId="04FAD1A2" w14:textId="77777777" w:rsidR="005528B8" w:rsidRDefault="005528B8" w:rsidP="005528B8">
            <w:pPr>
              <w:rPr>
                <w:kern w:val="2"/>
                <w:szCs w:val="24"/>
              </w:rPr>
            </w:pPr>
            <w:r>
              <w:rPr>
                <w:kern w:val="2"/>
                <w:szCs w:val="24"/>
              </w:rPr>
              <w:t>1.1.6. Bankas, banko kodas</w:t>
            </w:r>
          </w:p>
        </w:tc>
        <w:tc>
          <w:tcPr>
            <w:tcW w:w="3510" w:type="dxa"/>
          </w:tcPr>
          <w:p w14:paraId="2548DF3D" w14:textId="1CBF8432" w:rsidR="005528B8" w:rsidRDefault="005528B8" w:rsidP="005528B8">
            <w:pPr>
              <w:rPr>
                <w:kern w:val="2"/>
                <w:szCs w:val="24"/>
              </w:rPr>
            </w:pPr>
            <w:r w:rsidRPr="006F6885">
              <w:rPr>
                <w:szCs w:val="24"/>
              </w:rPr>
              <w:t> AB Swedbank, 73000</w:t>
            </w:r>
          </w:p>
        </w:tc>
      </w:tr>
      <w:tr w:rsidR="005528B8" w14:paraId="5DF5FDC4" w14:textId="77777777">
        <w:tc>
          <w:tcPr>
            <w:tcW w:w="2808" w:type="dxa"/>
            <w:vMerge/>
          </w:tcPr>
          <w:p w14:paraId="24D285A3" w14:textId="77777777" w:rsidR="005528B8" w:rsidRDefault="005528B8" w:rsidP="005528B8">
            <w:pPr>
              <w:rPr>
                <w:kern w:val="2"/>
                <w:szCs w:val="24"/>
              </w:rPr>
            </w:pPr>
          </w:p>
        </w:tc>
        <w:tc>
          <w:tcPr>
            <w:tcW w:w="3240" w:type="dxa"/>
          </w:tcPr>
          <w:p w14:paraId="3B5D8A6B" w14:textId="77777777" w:rsidR="005528B8" w:rsidRDefault="005528B8" w:rsidP="005528B8">
            <w:pPr>
              <w:rPr>
                <w:kern w:val="2"/>
                <w:szCs w:val="24"/>
              </w:rPr>
            </w:pPr>
            <w:r>
              <w:rPr>
                <w:kern w:val="2"/>
                <w:szCs w:val="24"/>
              </w:rPr>
              <w:t>1.1.7. Telefonas</w:t>
            </w:r>
          </w:p>
        </w:tc>
        <w:tc>
          <w:tcPr>
            <w:tcW w:w="3510" w:type="dxa"/>
          </w:tcPr>
          <w:p w14:paraId="0E93FA4C" w14:textId="662EB83F" w:rsidR="005528B8" w:rsidRDefault="005528B8" w:rsidP="005528B8">
            <w:pPr>
              <w:rPr>
                <w:kern w:val="2"/>
                <w:szCs w:val="24"/>
              </w:rPr>
            </w:pPr>
            <w:r w:rsidRPr="00516760">
              <w:rPr>
                <w:szCs w:val="24"/>
              </w:rPr>
              <w:t> </w:t>
            </w:r>
            <w:r>
              <w:rPr>
                <w:szCs w:val="24"/>
              </w:rPr>
              <w:t>+370 313 51233</w:t>
            </w:r>
          </w:p>
        </w:tc>
      </w:tr>
      <w:tr w:rsidR="005528B8" w14:paraId="2A07A581" w14:textId="77777777">
        <w:tc>
          <w:tcPr>
            <w:tcW w:w="2808" w:type="dxa"/>
            <w:vMerge/>
          </w:tcPr>
          <w:p w14:paraId="41151EF8" w14:textId="77777777" w:rsidR="005528B8" w:rsidRDefault="005528B8" w:rsidP="005528B8">
            <w:pPr>
              <w:rPr>
                <w:kern w:val="2"/>
                <w:szCs w:val="24"/>
              </w:rPr>
            </w:pPr>
          </w:p>
        </w:tc>
        <w:tc>
          <w:tcPr>
            <w:tcW w:w="3240" w:type="dxa"/>
          </w:tcPr>
          <w:p w14:paraId="6251F6F8" w14:textId="77777777" w:rsidR="005528B8" w:rsidRDefault="005528B8" w:rsidP="005528B8">
            <w:pPr>
              <w:rPr>
                <w:kern w:val="2"/>
                <w:szCs w:val="24"/>
              </w:rPr>
            </w:pPr>
            <w:r>
              <w:rPr>
                <w:kern w:val="2"/>
                <w:szCs w:val="24"/>
              </w:rPr>
              <w:t>1.1.8. El. paštas</w:t>
            </w:r>
          </w:p>
        </w:tc>
        <w:tc>
          <w:tcPr>
            <w:tcW w:w="3510" w:type="dxa"/>
          </w:tcPr>
          <w:p w14:paraId="7D7C70FD" w14:textId="422B8696" w:rsidR="005528B8" w:rsidRDefault="005528B8" w:rsidP="005528B8">
            <w:pPr>
              <w:rPr>
                <w:kern w:val="2"/>
                <w:szCs w:val="24"/>
              </w:rPr>
            </w:pPr>
            <w:r w:rsidRPr="00516760">
              <w:rPr>
                <w:szCs w:val="24"/>
              </w:rPr>
              <w:t> </w:t>
            </w:r>
            <w:proofErr w:type="spellStart"/>
            <w:r>
              <w:rPr>
                <w:szCs w:val="24"/>
              </w:rPr>
              <w:t>info</w:t>
            </w:r>
            <w:proofErr w:type="spellEnd"/>
            <w:r>
              <w:rPr>
                <w:szCs w:val="24"/>
                <w:lang w:val="en-US"/>
              </w:rPr>
              <w:t>@druskininkai.lt</w:t>
            </w:r>
          </w:p>
        </w:tc>
      </w:tr>
      <w:tr w:rsidR="005528B8" w14:paraId="7C7712AA" w14:textId="77777777">
        <w:tc>
          <w:tcPr>
            <w:tcW w:w="2808" w:type="dxa"/>
            <w:vMerge/>
          </w:tcPr>
          <w:p w14:paraId="026508A1" w14:textId="77777777" w:rsidR="005528B8" w:rsidRDefault="005528B8" w:rsidP="005528B8">
            <w:pPr>
              <w:rPr>
                <w:kern w:val="2"/>
                <w:szCs w:val="24"/>
              </w:rPr>
            </w:pPr>
          </w:p>
        </w:tc>
        <w:tc>
          <w:tcPr>
            <w:tcW w:w="3240" w:type="dxa"/>
          </w:tcPr>
          <w:p w14:paraId="7908B5E4" w14:textId="77777777" w:rsidR="005528B8" w:rsidRDefault="005528B8" w:rsidP="005528B8">
            <w:pPr>
              <w:rPr>
                <w:kern w:val="2"/>
                <w:szCs w:val="24"/>
              </w:rPr>
            </w:pPr>
            <w:r>
              <w:rPr>
                <w:kern w:val="2"/>
                <w:szCs w:val="24"/>
              </w:rPr>
              <w:t>1.1.9. Šalies atstovas</w:t>
            </w:r>
          </w:p>
        </w:tc>
        <w:tc>
          <w:tcPr>
            <w:tcW w:w="3510" w:type="dxa"/>
          </w:tcPr>
          <w:p w14:paraId="5E36EEE1" w14:textId="46338088" w:rsidR="005528B8" w:rsidRDefault="005528B8" w:rsidP="005528B8">
            <w:pPr>
              <w:rPr>
                <w:kern w:val="2"/>
                <w:szCs w:val="24"/>
              </w:rPr>
            </w:pPr>
            <w:r>
              <w:rPr>
                <w:szCs w:val="24"/>
              </w:rPr>
              <w:t>Direktorė Vilma Jurgelevičienė</w:t>
            </w:r>
            <w:r w:rsidRPr="00516760">
              <w:rPr>
                <w:szCs w:val="24"/>
              </w:rPr>
              <w:t> </w:t>
            </w:r>
          </w:p>
        </w:tc>
      </w:tr>
      <w:tr w:rsidR="005528B8" w14:paraId="6F9A40C9" w14:textId="77777777">
        <w:tc>
          <w:tcPr>
            <w:tcW w:w="2808" w:type="dxa"/>
            <w:vMerge/>
          </w:tcPr>
          <w:p w14:paraId="7F13F74B" w14:textId="77777777" w:rsidR="005528B8" w:rsidRDefault="005528B8" w:rsidP="005528B8">
            <w:pPr>
              <w:rPr>
                <w:kern w:val="2"/>
                <w:szCs w:val="24"/>
              </w:rPr>
            </w:pPr>
          </w:p>
        </w:tc>
        <w:tc>
          <w:tcPr>
            <w:tcW w:w="3240" w:type="dxa"/>
          </w:tcPr>
          <w:p w14:paraId="3C02FC0C" w14:textId="77777777" w:rsidR="005528B8" w:rsidRDefault="005528B8" w:rsidP="005528B8">
            <w:pPr>
              <w:rPr>
                <w:kern w:val="2"/>
                <w:szCs w:val="24"/>
              </w:rPr>
            </w:pPr>
            <w:r>
              <w:rPr>
                <w:kern w:val="2"/>
                <w:szCs w:val="24"/>
              </w:rPr>
              <w:t>1.1.10. Atstovavimo pagrindas</w:t>
            </w:r>
          </w:p>
        </w:tc>
        <w:tc>
          <w:tcPr>
            <w:tcW w:w="3510" w:type="dxa"/>
          </w:tcPr>
          <w:p w14:paraId="598C1F51" w14:textId="0ABD1BD6" w:rsidR="005528B8" w:rsidRDefault="005528B8" w:rsidP="005528B8">
            <w:pPr>
              <w:rPr>
                <w:kern w:val="2"/>
                <w:szCs w:val="24"/>
              </w:rPr>
            </w:pPr>
            <w:r w:rsidRPr="001C68A4">
              <w:rPr>
                <w:kern w:val="2"/>
                <w:szCs w:val="24"/>
              </w:rPr>
              <w:t>veikiančios pagal administracijos nuostatus</w:t>
            </w:r>
            <w:r w:rsidRPr="001C68A4">
              <w:rPr>
                <w:szCs w:val="24"/>
              </w:rPr>
              <w:t> </w:t>
            </w:r>
          </w:p>
        </w:tc>
      </w:tr>
      <w:tr w:rsidR="00027B83" w14:paraId="0A51162E" w14:textId="77777777">
        <w:tc>
          <w:tcPr>
            <w:tcW w:w="2808" w:type="dxa"/>
            <w:vMerge w:val="restart"/>
          </w:tcPr>
          <w:p w14:paraId="744A6FAF" w14:textId="77777777" w:rsidR="00027B83" w:rsidRDefault="000B0897">
            <w:pPr>
              <w:rPr>
                <w:b/>
                <w:kern w:val="2"/>
                <w:szCs w:val="24"/>
              </w:rPr>
            </w:pPr>
            <w:r>
              <w:rPr>
                <w:b/>
                <w:kern w:val="2"/>
                <w:szCs w:val="24"/>
              </w:rPr>
              <w:t>1.2. Tiekėjas</w:t>
            </w:r>
          </w:p>
          <w:p w14:paraId="66AB8881" w14:textId="77777777" w:rsidR="00027B83" w:rsidRDefault="000B0897">
            <w:pPr>
              <w:rPr>
                <w:color w:val="4472C4"/>
                <w:kern w:val="2"/>
                <w:szCs w:val="24"/>
              </w:rPr>
            </w:pPr>
            <w:r>
              <w:rPr>
                <w:color w:val="4472C4"/>
                <w:kern w:val="2"/>
                <w:szCs w:val="24"/>
              </w:rPr>
              <w:t>(jei Tiekėjas yra fizinis asmuo, skiltys atitinkamai pakoreguojamos.</w:t>
            </w:r>
          </w:p>
          <w:p w14:paraId="5DA0A77C"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7462C17" w14:textId="77777777" w:rsidR="00027B83" w:rsidRDefault="00027B83">
            <w:pPr>
              <w:rPr>
                <w:b/>
                <w:kern w:val="2"/>
                <w:szCs w:val="24"/>
              </w:rPr>
            </w:pPr>
          </w:p>
        </w:tc>
        <w:tc>
          <w:tcPr>
            <w:tcW w:w="3240" w:type="dxa"/>
          </w:tcPr>
          <w:p w14:paraId="5A166BB6" w14:textId="77777777" w:rsidR="00027B83" w:rsidRDefault="000B0897">
            <w:pPr>
              <w:rPr>
                <w:kern w:val="2"/>
                <w:szCs w:val="24"/>
              </w:rPr>
            </w:pPr>
            <w:r>
              <w:rPr>
                <w:kern w:val="2"/>
                <w:szCs w:val="24"/>
              </w:rPr>
              <w:t>1.2.1. Pavadinimas</w:t>
            </w:r>
          </w:p>
        </w:tc>
        <w:tc>
          <w:tcPr>
            <w:tcW w:w="3510" w:type="dxa"/>
          </w:tcPr>
          <w:p w14:paraId="292EFA9D" w14:textId="77777777" w:rsidR="00027B83" w:rsidRDefault="00027B83">
            <w:pPr>
              <w:jc w:val="center"/>
              <w:rPr>
                <w:kern w:val="2"/>
                <w:szCs w:val="24"/>
              </w:rPr>
            </w:pPr>
          </w:p>
        </w:tc>
      </w:tr>
      <w:tr w:rsidR="00027B83" w14:paraId="1974C140" w14:textId="77777777">
        <w:tc>
          <w:tcPr>
            <w:tcW w:w="2808" w:type="dxa"/>
            <w:vMerge/>
          </w:tcPr>
          <w:p w14:paraId="63CC9E94" w14:textId="77777777" w:rsidR="00027B83" w:rsidRDefault="00027B83">
            <w:pPr>
              <w:rPr>
                <w:b/>
                <w:kern w:val="2"/>
                <w:szCs w:val="24"/>
              </w:rPr>
            </w:pPr>
          </w:p>
        </w:tc>
        <w:tc>
          <w:tcPr>
            <w:tcW w:w="3240" w:type="dxa"/>
          </w:tcPr>
          <w:p w14:paraId="3BEC72A0" w14:textId="77777777" w:rsidR="00027B83" w:rsidRDefault="000B0897">
            <w:pPr>
              <w:rPr>
                <w:kern w:val="2"/>
                <w:szCs w:val="24"/>
              </w:rPr>
            </w:pPr>
            <w:r>
              <w:rPr>
                <w:kern w:val="2"/>
                <w:szCs w:val="24"/>
              </w:rPr>
              <w:t>1.2.2. Juridinio asmens kodas</w:t>
            </w:r>
          </w:p>
        </w:tc>
        <w:tc>
          <w:tcPr>
            <w:tcW w:w="3510" w:type="dxa"/>
          </w:tcPr>
          <w:p w14:paraId="78F63C50" w14:textId="77777777" w:rsidR="00027B83" w:rsidRDefault="00027B83">
            <w:pPr>
              <w:jc w:val="center"/>
              <w:rPr>
                <w:kern w:val="2"/>
                <w:szCs w:val="24"/>
              </w:rPr>
            </w:pPr>
          </w:p>
        </w:tc>
      </w:tr>
      <w:tr w:rsidR="00027B83" w14:paraId="4AECF6CE" w14:textId="77777777">
        <w:tc>
          <w:tcPr>
            <w:tcW w:w="2808" w:type="dxa"/>
            <w:vMerge/>
          </w:tcPr>
          <w:p w14:paraId="2F267537" w14:textId="77777777" w:rsidR="00027B83" w:rsidRDefault="00027B83">
            <w:pPr>
              <w:rPr>
                <w:b/>
                <w:kern w:val="2"/>
                <w:szCs w:val="24"/>
              </w:rPr>
            </w:pPr>
          </w:p>
        </w:tc>
        <w:tc>
          <w:tcPr>
            <w:tcW w:w="3240" w:type="dxa"/>
          </w:tcPr>
          <w:p w14:paraId="716B84F6" w14:textId="77777777" w:rsidR="00027B83" w:rsidRDefault="000B0897">
            <w:pPr>
              <w:rPr>
                <w:kern w:val="2"/>
                <w:szCs w:val="24"/>
              </w:rPr>
            </w:pPr>
            <w:r>
              <w:rPr>
                <w:kern w:val="2"/>
                <w:szCs w:val="24"/>
              </w:rPr>
              <w:t>1.2.3. Adresas</w:t>
            </w:r>
          </w:p>
        </w:tc>
        <w:tc>
          <w:tcPr>
            <w:tcW w:w="3510" w:type="dxa"/>
          </w:tcPr>
          <w:p w14:paraId="44D8C43B" w14:textId="77777777" w:rsidR="00027B83" w:rsidRDefault="00027B83">
            <w:pPr>
              <w:jc w:val="center"/>
              <w:rPr>
                <w:kern w:val="2"/>
                <w:szCs w:val="24"/>
              </w:rPr>
            </w:pPr>
          </w:p>
        </w:tc>
      </w:tr>
      <w:tr w:rsidR="00027B83" w14:paraId="06C26311" w14:textId="77777777">
        <w:tc>
          <w:tcPr>
            <w:tcW w:w="2808" w:type="dxa"/>
            <w:vMerge/>
          </w:tcPr>
          <w:p w14:paraId="7FC521D6" w14:textId="77777777" w:rsidR="00027B83" w:rsidRDefault="00027B83">
            <w:pPr>
              <w:rPr>
                <w:b/>
                <w:kern w:val="2"/>
                <w:szCs w:val="24"/>
              </w:rPr>
            </w:pPr>
          </w:p>
        </w:tc>
        <w:tc>
          <w:tcPr>
            <w:tcW w:w="3240" w:type="dxa"/>
          </w:tcPr>
          <w:p w14:paraId="48B00940" w14:textId="77777777" w:rsidR="00027B83" w:rsidRDefault="000B0897">
            <w:pPr>
              <w:rPr>
                <w:kern w:val="2"/>
                <w:szCs w:val="24"/>
              </w:rPr>
            </w:pPr>
            <w:r>
              <w:rPr>
                <w:kern w:val="2"/>
                <w:szCs w:val="24"/>
              </w:rPr>
              <w:t>1.2.4. PVM mokėtojo kodas</w:t>
            </w:r>
          </w:p>
        </w:tc>
        <w:tc>
          <w:tcPr>
            <w:tcW w:w="3510" w:type="dxa"/>
          </w:tcPr>
          <w:p w14:paraId="245FB57E" w14:textId="77777777" w:rsidR="00027B83" w:rsidRDefault="00027B83">
            <w:pPr>
              <w:jc w:val="center"/>
              <w:rPr>
                <w:kern w:val="2"/>
                <w:szCs w:val="24"/>
              </w:rPr>
            </w:pPr>
          </w:p>
        </w:tc>
      </w:tr>
      <w:tr w:rsidR="00027B83" w14:paraId="2B20550C" w14:textId="77777777">
        <w:tc>
          <w:tcPr>
            <w:tcW w:w="2808" w:type="dxa"/>
            <w:vMerge/>
          </w:tcPr>
          <w:p w14:paraId="6A5F30CE" w14:textId="77777777" w:rsidR="00027B83" w:rsidRDefault="00027B83">
            <w:pPr>
              <w:rPr>
                <w:b/>
                <w:kern w:val="2"/>
                <w:szCs w:val="24"/>
              </w:rPr>
            </w:pPr>
          </w:p>
        </w:tc>
        <w:tc>
          <w:tcPr>
            <w:tcW w:w="3240" w:type="dxa"/>
          </w:tcPr>
          <w:p w14:paraId="60E0406D" w14:textId="77777777" w:rsidR="00027B83" w:rsidRDefault="000B0897">
            <w:pPr>
              <w:rPr>
                <w:kern w:val="2"/>
                <w:szCs w:val="24"/>
              </w:rPr>
            </w:pPr>
            <w:r>
              <w:rPr>
                <w:kern w:val="2"/>
                <w:szCs w:val="24"/>
              </w:rPr>
              <w:t>1.2.5. Atsiskaitomoji sąskaita</w:t>
            </w:r>
          </w:p>
        </w:tc>
        <w:tc>
          <w:tcPr>
            <w:tcW w:w="3510" w:type="dxa"/>
          </w:tcPr>
          <w:p w14:paraId="16147D87" w14:textId="77777777" w:rsidR="00027B83" w:rsidRDefault="00027B83">
            <w:pPr>
              <w:jc w:val="center"/>
              <w:rPr>
                <w:kern w:val="2"/>
                <w:szCs w:val="24"/>
              </w:rPr>
            </w:pPr>
          </w:p>
        </w:tc>
      </w:tr>
      <w:tr w:rsidR="00027B83" w14:paraId="2956821B" w14:textId="77777777">
        <w:tc>
          <w:tcPr>
            <w:tcW w:w="2808" w:type="dxa"/>
            <w:vMerge/>
          </w:tcPr>
          <w:p w14:paraId="126B7F42" w14:textId="77777777" w:rsidR="00027B83" w:rsidRDefault="00027B83">
            <w:pPr>
              <w:rPr>
                <w:b/>
                <w:kern w:val="2"/>
                <w:szCs w:val="24"/>
              </w:rPr>
            </w:pPr>
          </w:p>
        </w:tc>
        <w:tc>
          <w:tcPr>
            <w:tcW w:w="3240" w:type="dxa"/>
          </w:tcPr>
          <w:p w14:paraId="40FDCEE8" w14:textId="77777777" w:rsidR="00027B83" w:rsidRDefault="000B0897">
            <w:pPr>
              <w:rPr>
                <w:kern w:val="2"/>
                <w:szCs w:val="24"/>
              </w:rPr>
            </w:pPr>
            <w:r>
              <w:rPr>
                <w:kern w:val="2"/>
                <w:szCs w:val="24"/>
              </w:rPr>
              <w:t>1.2.6. Bankas, banko kodas</w:t>
            </w:r>
          </w:p>
        </w:tc>
        <w:tc>
          <w:tcPr>
            <w:tcW w:w="3510" w:type="dxa"/>
          </w:tcPr>
          <w:p w14:paraId="63F78281" w14:textId="77777777" w:rsidR="00027B83" w:rsidRDefault="00027B83">
            <w:pPr>
              <w:jc w:val="center"/>
              <w:rPr>
                <w:kern w:val="2"/>
                <w:szCs w:val="24"/>
              </w:rPr>
            </w:pPr>
          </w:p>
        </w:tc>
      </w:tr>
      <w:tr w:rsidR="00027B83" w14:paraId="3B7D67BE" w14:textId="77777777">
        <w:tc>
          <w:tcPr>
            <w:tcW w:w="2808" w:type="dxa"/>
            <w:vMerge/>
          </w:tcPr>
          <w:p w14:paraId="76CA0738" w14:textId="77777777" w:rsidR="00027B83" w:rsidRDefault="00027B83">
            <w:pPr>
              <w:rPr>
                <w:b/>
                <w:kern w:val="2"/>
                <w:szCs w:val="24"/>
              </w:rPr>
            </w:pPr>
          </w:p>
        </w:tc>
        <w:tc>
          <w:tcPr>
            <w:tcW w:w="3240" w:type="dxa"/>
          </w:tcPr>
          <w:p w14:paraId="3F83DF23" w14:textId="77777777" w:rsidR="00027B83" w:rsidRDefault="000B0897">
            <w:pPr>
              <w:rPr>
                <w:kern w:val="2"/>
                <w:szCs w:val="24"/>
              </w:rPr>
            </w:pPr>
            <w:r>
              <w:rPr>
                <w:kern w:val="2"/>
                <w:szCs w:val="24"/>
              </w:rPr>
              <w:t>1.2.7. Telefonas</w:t>
            </w:r>
          </w:p>
        </w:tc>
        <w:tc>
          <w:tcPr>
            <w:tcW w:w="3510" w:type="dxa"/>
          </w:tcPr>
          <w:p w14:paraId="41141BDB" w14:textId="77777777" w:rsidR="00027B83" w:rsidRDefault="00027B83">
            <w:pPr>
              <w:jc w:val="center"/>
              <w:rPr>
                <w:kern w:val="2"/>
                <w:szCs w:val="24"/>
              </w:rPr>
            </w:pPr>
          </w:p>
        </w:tc>
      </w:tr>
      <w:tr w:rsidR="00027B83" w14:paraId="4B52CB17" w14:textId="77777777">
        <w:tc>
          <w:tcPr>
            <w:tcW w:w="2808" w:type="dxa"/>
            <w:vMerge/>
          </w:tcPr>
          <w:p w14:paraId="5501ACED" w14:textId="77777777" w:rsidR="00027B83" w:rsidRDefault="00027B83">
            <w:pPr>
              <w:rPr>
                <w:b/>
                <w:kern w:val="2"/>
                <w:szCs w:val="24"/>
              </w:rPr>
            </w:pPr>
          </w:p>
        </w:tc>
        <w:tc>
          <w:tcPr>
            <w:tcW w:w="3240" w:type="dxa"/>
          </w:tcPr>
          <w:p w14:paraId="3C53F62F" w14:textId="77777777" w:rsidR="00027B83" w:rsidRDefault="000B0897">
            <w:pPr>
              <w:rPr>
                <w:kern w:val="2"/>
                <w:szCs w:val="24"/>
              </w:rPr>
            </w:pPr>
            <w:r>
              <w:rPr>
                <w:kern w:val="2"/>
                <w:szCs w:val="24"/>
              </w:rPr>
              <w:t>1.2.8. El. paštas</w:t>
            </w:r>
          </w:p>
        </w:tc>
        <w:tc>
          <w:tcPr>
            <w:tcW w:w="3510" w:type="dxa"/>
          </w:tcPr>
          <w:p w14:paraId="7C184D1A" w14:textId="77777777" w:rsidR="00027B83" w:rsidRDefault="00027B83">
            <w:pPr>
              <w:jc w:val="center"/>
              <w:rPr>
                <w:kern w:val="2"/>
                <w:szCs w:val="24"/>
              </w:rPr>
            </w:pPr>
          </w:p>
        </w:tc>
      </w:tr>
      <w:tr w:rsidR="00027B83" w14:paraId="72EDEB51" w14:textId="77777777">
        <w:tc>
          <w:tcPr>
            <w:tcW w:w="2808" w:type="dxa"/>
            <w:vMerge/>
          </w:tcPr>
          <w:p w14:paraId="424619E1" w14:textId="77777777" w:rsidR="00027B83" w:rsidRDefault="00027B83">
            <w:pPr>
              <w:rPr>
                <w:b/>
                <w:kern w:val="2"/>
                <w:szCs w:val="24"/>
              </w:rPr>
            </w:pPr>
          </w:p>
        </w:tc>
        <w:tc>
          <w:tcPr>
            <w:tcW w:w="3240" w:type="dxa"/>
          </w:tcPr>
          <w:p w14:paraId="165BB57E" w14:textId="77777777" w:rsidR="00027B83" w:rsidRDefault="000B0897">
            <w:pPr>
              <w:rPr>
                <w:kern w:val="2"/>
                <w:szCs w:val="24"/>
              </w:rPr>
            </w:pPr>
            <w:r>
              <w:rPr>
                <w:kern w:val="2"/>
                <w:szCs w:val="24"/>
              </w:rPr>
              <w:t>1.2.9. Šalies atstovas</w:t>
            </w:r>
          </w:p>
        </w:tc>
        <w:tc>
          <w:tcPr>
            <w:tcW w:w="3510" w:type="dxa"/>
          </w:tcPr>
          <w:p w14:paraId="574E53B3" w14:textId="77777777" w:rsidR="00027B83" w:rsidRDefault="00027B83">
            <w:pPr>
              <w:jc w:val="center"/>
              <w:rPr>
                <w:kern w:val="2"/>
                <w:szCs w:val="24"/>
              </w:rPr>
            </w:pPr>
          </w:p>
        </w:tc>
      </w:tr>
      <w:tr w:rsidR="00027B83" w14:paraId="686A5553" w14:textId="77777777">
        <w:tc>
          <w:tcPr>
            <w:tcW w:w="2808" w:type="dxa"/>
            <w:vMerge/>
          </w:tcPr>
          <w:p w14:paraId="2C6974D8" w14:textId="77777777" w:rsidR="00027B83" w:rsidRDefault="00027B83">
            <w:pPr>
              <w:rPr>
                <w:b/>
                <w:kern w:val="2"/>
                <w:szCs w:val="24"/>
              </w:rPr>
            </w:pPr>
          </w:p>
        </w:tc>
        <w:tc>
          <w:tcPr>
            <w:tcW w:w="3240" w:type="dxa"/>
          </w:tcPr>
          <w:p w14:paraId="64B44407" w14:textId="77777777" w:rsidR="00027B83" w:rsidRDefault="000B0897">
            <w:pPr>
              <w:rPr>
                <w:kern w:val="2"/>
                <w:szCs w:val="24"/>
              </w:rPr>
            </w:pPr>
            <w:r>
              <w:rPr>
                <w:kern w:val="2"/>
                <w:szCs w:val="24"/>
              </w:rPr>
              <w:t>1.2.10. Atstovavimo pagrindas</w:t>
            </w:r>
          </w:p>
        </w:tc>
        <w:tc>
          <w:tcPr>
            <w:tcW w:w="3510" w:type="dxa"/>
          </w:tcPr>
          <w:p w14:paraId="72A2BE45" w14:textId="77777777" w:rsidR="00027B83" w:rsidRDefault="00027B83">
            <w:pPr>
              <w:jc w:val="center"/>
              <w:rPr>
                <w:kern w:val="2"/>
                <w:szCs w:val="24"/>
              </w:rPr>
            </w:pPr>
          </w:p>
        </w:tc>
      </w:tr>
    </w:tbl>
    <w:p w14:paraId="52583F85"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027B83" w14:paraId="25AB2A59" w14:textId="77777777" w:rsidTr="00721F75">
        <w:trPr>
          <w:trHeight w:val="300"/>
        </w:trPr>
        <w:tc>
          <w:tcPr>
            <w:tcW w:w="9634" w:type="dxa"/>
            <w:gridSpan w:val="4"/>
          </w:tcPr>
          <w:p w14:paraId="1E89C083" w14:textId="77777777" w:rsidR="00027B83" w:rsidRDefault="000B0897">
            <w:pPr>
              <w:jc w:val="center"/>
              <w:rPr>
                <w:b/>
                <w:kern w:val="2"/>
                <w:szCs w:val="24"/>
              </w:rPr>
            </w:pPr>
            <w:r>
              <w:rPr>
                <w:b/>
                <w:kern w:val="2"/>
                <w:szCs w:val="24"/>
              </w:rPr>
              <w:t>2. ATSAKINGI ASMENYS</w:t>
            </w:r>
          </w:p>
        </w:tc>
      </w:tr>
      <w:tr w:rsidR="00B642FC" w14:paraId="0CA5E685" w14:textId="77777777" w:rsidTr="00721F75">
        <w:trPr>
          <w:trHeight w:val="300"/>
        </w:trPr>
        <w:tc>
          <w:tcPr>
            <w:tcW w:w="3094" w:type="dxa"/>
            <w:gridSpan w:val="2"/>
          </w:tcPr>
          <w:p w14:paraId="32845A1F" w14:textId="77777777" w:rsidR="00B642FC" w:rsidRDefault="00B642FC" w:rsidP="00B642F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gridSpan w:val="2"/>
          </w:tcPr>
          <w:p w14:paraId="30AFE92A" w14:textId="77777777" w:rsidR="00B642FC" w:rsidRDefault="00171F3C" w:rsidP="00B642FC">
            <w:pPr>
              <w:rPr>
                <w:color w:val="4472C4"/>
                <w:kern w:val="2"/>
                <w:szCs w:val="24"/>
              </w:rPr>
            </w:pPr>
            <w:r>
              <w:t>Tomas Valavičius, Dokumentų ir informacijos skyriaus  vyriausiasis specialistas, Vilniaus al. 18, Druskininkai, tel. +370 313 52 693, el. paštas tomas.valavicius@druskininkai.lt</w:t>
            </w:r>
            <w:r>
              <w:rPr>
                <w:color w:val="4472C4"/>
                <w:kern w:val="2"/>
                <w:szCs w:val="24"/>
              </w:rPr>
              <w:t xml:space="preserve"> </w:t>
            </w:r>
          </w:p>
          <w:p w14:paraId="1A821D2C" w14:textId="2246CE49" w:rsidR="00171F3C" w:rsidRDefault="00171F3C" w:rsidP="00B642FC">
            <w:pPr>
              <w:rPr>
                <w:color w:val="4472C4"/>
                <w:kern w:val="2"/>
                <w:szCs w:val="24"/>
              </w:rPr>
            </w:pPr>
          </w:p>
        </w:tc>
      </w:tr>
      <w:tr w:rsidR="00B642FC" w14:paraId="638012C5" w14:textId="77777777" w:rsidTr="00721F75">
        <w:trPr>
          <w:trHeight w:val="300"/>
        </w:trPr>
        <w:tc>
          <w:tcPr>
            <w:tcW w:w="3094" w:type="dxa"/>
            <w:gridSpan w:val="2"/>
          </w:tcPr>
          <w:p w14:paraId="5389455F" w14:textId="77777777" w:rsidR="00B642FC" w:rsidRDefault="00B642FC" w:rsidP="00B642FC">
            <w:pPr>
              <w:rPr>
                <w:b/>
                <w:kern w:val="2"/>
                <w:szCs w:val="24"/>
              </w:rPr>
            </w:pPr>
            <w:r>
              <w:rPr>
                <w:b/>
                <w:kern w:val="2"/>
                <w:szCs w:val="24"/>
              </w:rPr>
              <w:t>2.2. Tiekėjo kontaktiniai asmenys, atsakingi už Sutarties vykdymą</w:t>
            </w:r>
          </w:p>
        </w:tc>
        <w:tc>
          <w:tcPr>
            <w:tcW w:w="6540" w:type="dxa"/>
            <w:gridSpan w:val="2"/>
          </w:tcPr>
          <w:p w14:paraId="54372B2C" w14:textId="77777777" w:rsidR="00B642FC" w:rsidRDefault="00B642FC" w:rsidP="00B642FC">
            <w:pPr>
              <w:rPr>
                <w:color w:val="4472C4"/>
                <w:kern w:val="2"/>
                <w:szCs w:val="24"/>
              </w:rPr>
            </w:pPr>
            <w:r>
              <w:rPr>
                <w:color w:val="4472C4"/>
                <w:kern w:val="2"/>
                <w:szCs w:val="24"/>
              </w:rPr>
              <w:t>(nurodyti padalinį / skyrių, pareigas, vardą, pavardę, tel., el. paštą)</w:t>
            </w:r>
          </w:p>
        </w:tc>
      </w:tr>
      <w:tr w:rsidR="00B642FC" w14:paraId="61614AB3" w14:textId="77777777" w:rsidTr="00721F75">
        <w:trPr>
          <w:trHeight w:val="300"/>
        </w:trPr>
        <w:tc>
          <w:tcPr>
            <w:tcW w:w="9634" w:type="dxa"/>
            <w:gridSpan w:val="4"/>
          </w:tcPr>
          <w:p w14:paraId="435CFCF6" w14:textId="77777777" w:rsidR="00B642FC" w:rsidRDefault="00B642FC" w:rsidP="00B642FC">
            <w:pPr>
              <w:jc w:val="center"/>
              <w:rPr>
                <w:b/>
                <w:kern w:val="2"/>
                <w:szCs w:val="24"/>
              </w:rPr>
            </w:pPr>
            <w:r>
              <w:rPr>
                <w:b/>
                <w:kern w:val="2"/>
                <w:szCs w:val="24"/>
              </w:rPr>
              <w:t>3. SUTARTIES DALYKAS</w:t>
            </w:r>
          </w:p>
        </w:tc>
      </w:tr>
      <w:tr w:rsidR="00B642FC" w14:paraId="52BD80BD" w14:textId="77777777" w:rsidTr="00721F75">
        <w:trPr>
          <w:trHeight w:val="300"/>
        </w:trPr>
        <w:tc>
          <w:tcPr>
            <w:tcW w:w="3094" w:type="dxa"/>
            <w:gridSpan w:val="2"/>
          </w:tcPr>
          <w:p w14:paraId="6C7B8CFE" w14:textId="77777777" w:rsidR="00B642FC" w:rsidRDefault="00B642FC" w:rsidP="00B642FC">
            <w:pPr>
              <w:rPr>
                <w:b/>
                <w:kern w:val="2"/>
                <w:szCs w:val="24"/>
              </w:rPr>
            </w:pPr>
            <w:r>
              <w:rPr>
                <w:b/>
                <w:kern w:val="2"/>
                <w:szCs w:val="24"/>
              </w:rPr>
              <w:t>3.1. Sutarties dalykas</w:t>
            </w:r>
          </w:p>
        </w:tc>
        <w:tc>
          <w:tcPr>
            <w:tcW w:w="6540" w:type="dxa"/>
            <w:gridSpan w:val="2"/>
          </w:tcPr>
          <w:p w14:paraId="5ADCCF8D" w14:textId="1BCD0E2B" w:rsidR="00B642FC" w:rsidRDefault="00B642FC" w:rsidP="00287F76">
            <w:pPr>
              <w:jc w:val="both"/>
              <w:rPr>
                <w:color w:val="000000"/>
                <w:kern w:val="2"/>
                <w:szCs w:val="24"/>
              </w:rPr>
            </w:pPr>
            <w:r>
              <w:rPr>
                <w:kern w:val="2"/>
                <w:szCs w:val="24"/>
              </w:rPr>
              <w:t xml:space="preserve">Tiekėjas įsipareigoja Sutartyje numatytomis sąlygomis suteikti Pirkėjui </w:t>
            </w:r>
            <w:r w:rsidR="00F4538A" w:rsidRPr="00732ACB">
              <w:rPr>
                <w:b/>
                <w:bCs/>
                <w:szCs w:val="24"/>
                <w:shd w:val="clear" w:color="auto" w:fill="FFFFFF"/>
              </w:rPr>
              <w:t xml:space="preserve">Druskininkų savivaldybės viešųjų vietų vaizdo </w:t>
            </w:r>
            <w:r w:rsidR="00F4538A" w:rsidRPr="00732ACB">
              <w:rPr>
                <w:b/>
                <w:bCs/>
                <w:szCs w:val="24"/>
                <w:shd w:val="clear" w:color="auto" w:fill="FFFFFF"/>
              </w:rPr>
              <w:lastRenderedPageBreak/>
              <w:t xml:space="preserve">stebėjimo sistemos montavimo, duomenų perdavimo  ir priežiūros paslaugas </w:t>
            </w:r>
            <w:r>
              <w:rPr>
                <w:color w:val="000000"/>
                <w:kern w:val="2"/>
                <w:szCs w:val="24"/>
              </w:rPr>
              <w:t>(toliau – Paslaugos).</w:t>
            </w:r>
          </w:p>
          <w:p w14:paraId="7AE62075" w14:textId="77777777" w:rsidR="001E73BB" w:rsidRDefault="001E73BB" w:rsidP="00287F76">
            <w:pPr>
              <w:jc w:val="both"/>
              <w:rPr>
                <w:color w:val="000000"/>
                <w:kern w:val="2"/>
                <w:szCs w:val="24"/>
              </w:rPr>
            </w:pPr>
          </w:p>
          <w:p w14:paraId="0EDCBF38" w14:textId="4BFDA2B3" w:rsidR="00B465D8" w:rsidRDefault="00B465D8" w:rsidP="00287F7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p w14:paraId="641347FC" w14:textId="2C627E16" w:rsidR="001E73BB" w:rsidRDefault="001E73BB" w:rsidP="00B465D8">
            <w:pPr>
              <w:jc w:val="both"/>
              <w:rPr>
                <w:color w:val="000000"/>
                <w:kern w:val="2"/>
                <w:szCs w:val="24"/>
              </w:rPr>
            </w:pPr>
          </w:p>
        </w:tc>
      </w:tr>
      <w:tr w:rsidR="00B642FC" w14:paraId="4AE86F6F" w14:textId="77777777" w:rsidTr="00721F75">
        <w:trPr>
          <w:trHeight w:val="300"/>
        </w:trPr>
        <w:tc>
          <w:tcPr>
            <w:tcW w:w="3094" w:type="dxa"/>
            <w:gridSpan w:val="2"/>
          </w:tcPr>
          <w:p w14:paraId="4B00A59B" w14:textId="77777777" w:rsidR="00B642FC" w:rsidRDefault="00B642FC" w:rsidP="00B642FC">
            <w:pPr>
              <w:rPr>
                <w:b/>
                <w:kern w:val="2"/>
                <w:szCs w:val="24"/>
              </w:rPr>
            </w:pPr>
            <w:r>
              <w:rPr>
                <w:b/>
                <w:kern w:val="2"/>
                <w:szCs w:val="24"/>
              </w:rPr>
              <w:lastRenderedPageBreak/>
              <w:t>3.2. Pirkimo pavadinimas ir numeris</w:t>
            </w:r>
          </w:p>
        </w:tc>
        <w:tc>
          <w:tcPr>
            <w:tcW w:w="6540" w:type="dxa"/>
            <w:gridSpan w:val="2"/>
          </w:tcPr>
          <w:p w14:paraId="72DE0811" w14:textId="15078348" w:rsidR="00EB265C" w:rsidRDefault="002275C6" w:rsidP="00055C98">
            <w:pPr>
              <w:jc w:val="both"/>
              <w:rPr>
                <w:kern w:val="2"/>
                <w:szCs w:val="24"/>
              </w:rPr>
            </w:pPr>
            <w:r>
              <w:rPr>
                <w:b/>
                <w:bCs/>
                <w:color w:val="212529"/>
                <w:szCs w:val="24"/>
                <w:shd w:val="clear" w:color="auto" w:fill="FFFFFF"/>
              </w:rPr>
              <w:t>D</w:t>
            </w:r>
            <w:r w:rsidRPr="00597C17">
              <w:rPr>
                <w:b/>
                <w:bCs/>
                <w:color w:val="212529"/>
                <w:szCs w:val="24"/>
                <w:shd w:val="clear" w:color="auto" w:fill="FFFFFF"/>
              </w:rPr>
              <w:t xml:space="preserve">ruskininkų </w:t>
            </w:r>
            <w:r w:rsidRPr="00732ACB">
              <w:rPr>
                <w:b/>
                <w:bCs/>
                <w:szCs w:val="24"/>
                <w:shd w:val="clear" w:color="auto" w:fill="FFFFFF"/>
              </w:rPr>
              <w:t xml:space="preserve">savivaldybės </w:t>
            </w:r>
            <w:r w:rsidRPr="00597C17">
              <w:rPr>
                <w:b/>
                <w:bCs/>
                <w:color w:val="212529"/>
                <w:szCs w:val="24"/>
                <w:shd w:val="clear" w:color="auto" w:fill="FFFFFF"/>
              </w:rPr>
              <w:t xml:space="preserve">viešųjų vietų vaizdo </w:t>
            </w:r>
            <w:r w:rsidRPr="002F5B8F">
              <w:rPr>
                <w:b/>
                <w:bCs/>
                <w:szCs w:val="24"/>
                <w:shd w:val="clear" w:color="auto" w:fill="FFFFFF"/>
              </w:rPr>
              <w:t xml:space="preserve">stebėjimo sistemos </w:t>
            </w:r>
            <w:r w:rsidRPr="00597C17">
              <w:rPr>
                <w:b/>
                <w:bCs/>
                <w:color w:val="212529"/>
                <w:szCs w:val="24"/>
                <w:shd w:val="clear" w:color="auto" w:fill="FFFFFF"/>
              </w:rPr>
              <w:t>montavimo, duomenų perdavimo  ir priežiūros paslaug</w:t>
            </w:r>
            <w:r>
              <w:rPr>
                <w:b/>
                <w:bCs/>
                <w:color w:val="212529"/>
                <w:szCs w:val="24"/>
                <w:shd w:val="clear" w:color="auto" w:fill="FFFFFF"/>
              </w:rPr>
              <w:t>os</w:t>
            </w:r>
            <w:r w:rsidR="00EB265C" w:rsidRPr="00BE2B9C">
              <w:rPr>
                <w:b/>
                <w:bCs/>
                <w:kern w:val="2"/>
                <w:szCs w:val="24"/>
              </w:rPr>
              <w:t xml:space="preserve">, </w:t>
            </w:r>
            <w:r w:rsidR="00E3059F" w:rsidRPr="00BE2B9C">
              <w:rPr>
                <w:b/>
                <w:bCs/>
                <w:kern w:val="2"/>
                <w:szCs w:val="24"/>
              </w:rPr>
              <w:t xml:space="preserve">CVP IS </w:t>
            </w:r>
            <w:r w:rsidR="00EB265C" w:rsidRPr="00BE2B9C">
              <w:rPr>
                <w:b/>
                <w:bCs/>
                <w:kern w:val="2"/>
                <w:szCs w:val="24"/>
              </w:rPr>
              <w:t xml:space="preserve">ID </w:t>
            </w:r>
            <w:r w:rsidR="00055C98">
              <w:rPr>
                <w:b/>
                <w:bCs/>
                <w:kern w:val="2"/>
                <w:szCs w:val="24"/>
              </w:rPr>
              <w:t>___________________</w:t>
            </w:r>
          </w:p>
        </w:tc>
      </w:tr>
      <w:tr w:rsidR="00B642FC" w14:paraId="070A9BE8" w14:textId="77777777" w:rsidTr="00721F75">
        <w:trPr>
          <w:trHeight w:val="300"/>
        </w:trPr>
        <w:tc>
          <w:tcPr>
            <w:tcW w:w="3094" w:type="dxa"/>
            <w:gridSpan w:val="2"/>
          </w:tcPr>
          <w:p w14:paraId="5207C785" w14:textId="77777777" w:rsidR="00B642FC" w:rsidRDefault="00B642FC" w:rsidP="00B642FC">
            <w:pPr>
              <w:rPr>
                <w:b/>
                <w:kern w:val="2"/>
                <w:szCs w:val="24"/>
              </w:rPr>
            </w:pPr>
            <w:r>
              <w:rPr>
                <w:b/>
                <w:kern w:val="2"/>
                <w:szCs w:val="24"/>
              </w:rPr>
              <w:t>3.3. Informacija apie Europos Sąjungos lėšomis finansuojamą projektą arba kitą projektą</w:t>
            </w:r>
          </w:p>
        </w:tc>
        <w:tc>
          <w:tcPr>
            <w:tcW w:w="6540" w:type="dxa"/>
            <w:gridSpan w:val="2"/>
          </w:tcPr>
          <w:p w14:paraId="0B884D50" w14:textId="5320BA61" w:rsidR="00B642FC" w:rsidRDefault="00B642FC" w:rsidP="00B642FC">
            <w:pPr>
              <w:rPr>
                <w:kern w:val="2"/>
                <w:szCs w:val="24"/>
              </w:rPr>
            </w:pPr>
            <w:r>
              <w:rPr>
                <w:kern w:val="2"/>
                <w:szCs w:val="24"/>
              </w:rPr>
              <w:t>Netaikoma</w:t>
            </w:r>
          </w:p>
        </w:tc>
      </w:tr>
      <w:tr w:rsidR="00B642FC" w14:paraId="06454421" w14:textId="77777777" w:rsidTr="00721F75">
        <w:trPr>
          <w:trHeight w:val="300"/>
        </w:trPr>
        <w:tc>
          <w:tcPr>
            <w:tcW w:w="9634" w:type="dxa"/>
            <w:gridSpan w:val="4"/>
          </w:tcPr>
          <w:p w14:paraId="3D0BBC58" w14:textId="77777777" w:rsidR="00B642FC" w:rsidRDefault="00B642FC" w:rsidP="00B642F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642FC" w14:paraId="060B58CA" w14:textId="77777777" w:rsidTr="00721F75">
        <w:trPr>
          <w:trHeight w:val="300"/>
        </w:trPr>
        <w:tc>
          <w:tcPr>
            <w:tcW w:w="3094" w:type="dxa"/>
            <w:gridSpan w:val="2"/>
          </w:tcPr>
          <w:p w14:paraId="5CAD9B1E" w14:textId="05F0005C" w:rsidR="00B642FC" w:rsidRDefault="00B642FC" w:rsidP="00B642FC">
            <w:pPr>
              <w:rPr>
                <w:b/>
                <w:szCs w:val="24"/>
              </w:rPr>
            </w:pPr>
            <w:r>
              <w:rPr>
                <w:b/>
                <w:kern w:val="2"/>
                <w:szCs w:val="24"/>
              </w:rPr>
              <w:t xml:space="preserve">4.1. </w:t>
            </w:r>
            <w:r w:rsidR="00044541">
              <w:rPr>
                <w:b/>
                <w:szCs w:val="24"/>
              </w:rPr>
              <w:t>Paslaugų</w:t>
            </w:r>
            <w:r w:rsidR="00044541">
              <w:rPr>
                <w:b/>
                <w:kern w:val="2"/>
                <w:szCs w:val="24"/>
              </w:rPr>
              <w:t xml:space="preserve"> </w:t>
            </w:r>
            <w:r w:rsidR="00044541">
              <w:rPr>
                <w:b/>
                <w:szCs w:val="24"/>
              </w:rPr>
              <w:t>suteikimo</w:t>
            </w:r>
            <w:r w:rsidR="00044541">
              <w:rPr>
                <w:b/>
                <w:kern w:val="2"/>
                <w:szCs w:val="24"/>
              </w:rPr>
              <w:t xml:space="preserve"> terminas, kai </w:t>
            </w:r>
            <w:r w:rsidR="00044541">
              <w:rPr>
                <w:b/>
                <w:szCs w:val="24"/>
              </w:rPr>
              <w:t>Paslaugos yra vienkartinio pobūdžio, teikiamos periodiškai arba pagal Pirkėjo Užsakymą</w:t>
            </w:r>
          </w:p>
        </w:tc>
        <w:tc>
          <w:tcPr>
            <w:tcW w:w="6540" w:type="dxa"/>
            <w:gridSpan w:val="2"/>
          </w:tcPr>
          <w:p w14:paraId="7E6BFF14" w14:textId="42FDA21A" w:rsidR="008E3DA5" w:rsidRPr="00CB5093" w:rsidRDefault="008E3DA5" w:rsidP="008E3DA5">
            <w:pPr>
              <w:jc w:val="both"/>
              <w:rPr>
                <w:rFonts w:eastAsiaTheme="minorEastAsia"/>
                <w:b/>
                <w:bCs/>
                <w:szCs w:val="24"/>
                <w:lang w:eastAsia="lt-LT"/>
              </w:rPr>
            </w:pPr>
            <w:r w:rsidRPr="00732ACB">
              <w:rPr>
                <w:szCs w:val="24"/>
              </w:rPr>
              <w:t>Tiekėjas Paslaugas įsipareigoja teikti</w:t>
            </w:r>
            <w:r w:rsidRPr="00732ACB">
              <w:rPr>
                <w:b/>
                <w:bCs/>
                <w:szCs w:val="24"/>
              </w:rPr>
              <w:t xml:space="preserve"> 63 (</w:t>
            </w:r>
            <w:r w:rsidR="0099004C">
              <w:rPr>
                <w:b/>
                <w:bCs/>
                <w:szCs w:val="24"/>
              </w:rPr>
              <w:t xml:space="preserve">šešiasdešimt </w:t>
            </w:r>
            <w:r w:rsidRPr="00732ACB">
              <w:rPr>
                <w:b/>
                <w:bCs/>
                <w:szCs w:val="24"/>
              </w:rPr>
              <w:t xml:space="preserve">tris) mėnesius </w:t>
            </w:r>
            <w:r w:rsidRPr="00732ACB">
              <w:rPr>
                <w:szCs w:val="24"/>
              </w:rPr>
              <w:t>nuo Sutarties įsigaliojimo dienos:</w:t>
            </w:r>
          </w:p>
          <w:p w14:paraId="102592F6" w14:textId="77777777" w:rsidR="008E3DA5" w:rsidRPr="003B1087" w:rsidRDefault="008E3DA5" w:rsidP="008E3DA5">
            <w:pPr>
              <w:pStyle w:val="Betarp"/>
              <w:tabs>
                <w:tab w:val="left" w:pos="1134"/>
              </w:tabs>
              <w:ind w:firstLine="0"/>
              <w:contextualSpacing/>
              <w:rPr>
                <w:rFonts w:ascii="Times New Roman" w:hAnsi="Times New Roman" w:cs="Times New Roman"/>
                <w:b/>
                <w:bCs/>
                <w:sz w:val="24"/>
                <w:szCs w:val="24"/>
              </w:rPr>
            </w:pPr>
          </w:p>
          <w:p w14:paraId="304865F4" w14:textId="4C2A6AFD" w:rsidR="008B3907" w:rsidRPr="00C90523" w:rsidRDefault="0051044D" w:rsidP="00F20799">
            <w:pPr>
              <w:jc w:val="both"/>
              <w:rPr>
                <w:color w:val="0070C0"/>
                <w:kern w:val="2"/>
                <w:szCs w:val="24"/>
              </w:rPr>
            </w:pPr>
            <w:r>
              <w:rPr>
                <w:kern w:val="2"/>
                <w:szCs w:val="24"/>
              </w:rPr>
              <w:t xml:space="preserve">4.1.1. </w:t>
            </w:r>
            <w:r w:rsidR="008B3907" w:rsidRPr="00792374">
              <w:rPr>
                <w:kern w:val="2"/>
                <w:szCs w:val="24"/>
              </w:rPr>
              <w:t xml:space="preserve">Tiekėjas vaizdo stebėjimo sistemą </w:t>
            </w:r>
            <w:r w:rsidR="008B3907" w:rsidRPr="006C738A">
              <w:rPr>
                <w:kern w:val="2"/>
                <w:szCs w:val="24"/>
              </w:rPr>
              <w:t xml:space="preserve">įsipareigoja į Techninėje specifikacijoje nurodytas vietas pristatyti, </w:t>
            </w:r>
            <w:r w:rsidR="008B3907">
              <w:rPr>
                <w:kern w:val="2"/>
                <w:szCs w:val="24"/>
              </w:rPr>
              <w:t>įrengti</w:t>
            </w:r>
            <w:r w:rsidR="008B3907" w:rsidRPr="00087CCF">
              <w:rPr>
                <w:kern w:val="2"/>
                <w:szCs w:val="24"/>
              </w:rPr>
              <w:t>, sukonfigūruoti ir perduoti</w:t>
            </w:r>
            <w:r w:rsidR="008B3907">
              <w:rPr>
                <w:kern w:val="2"/>
                <w:szCs w:val="24"/>
              </w:rPr>
              <w:t xml:space="preserve"> eksploatacijai </w:t>
            </w:r>
            <w:r w:rsidR="008B3907" w:rsidRPr="006C738A">
              <w:rPr>
                <w:b/>
                <w:bCs/>
                <w:kern w:val="2"/>
                <w:szCs w:val="24"/>
              </w:rPr>
              <w:t>ne vėliau kaip per</w:t>
            </w:r>
            <w:r w:rsidR="008B3907" w:rsidRPr="006C738A">
              <w:rPr>
                <w:kern w:val="2"/>
                <w:szCs w:val="24"/>
              </w:rPr>
              <w:t xml:space="preserve"> </w:t>
            </w:r>
            <w:r w:rsidR="008B3907" w:rsidRPr="006C738A">
              <w:rPr>
                <w:b/>
                <w:bCs/>
                <w:kern w:val="2"/>
                <w:szCs w:val="24"/>
              </w:rPr>
              <w:t>3 (tris) mėnesius</w:t>
            </w:r>
            <w:r w:rsidR="008B3907" w:rsidRPr="006C738A">
              <w:rPr>
                <w:kern w:val="2"/>
                <w:szCs w:val="24"/>
              </w:rPr>
              <w:t xml:space="preserve"> nuo Sutarties įsigaliojimo dienos.</w:t>
            </w:r>
          </w:p>
          <w:p w14:paraId="42D81CA7" w14:textId="77777777" w:rsidR="00F20799" w:rsidRDefault="00F20799" w:rsidP="00F20799">
            <w:pPr>
              <w:jc w:val="both"/>
              <w:rPr>
                <w:kern w:val="2"/>
                <w:szCs w:val="24"/>
              </w:rPr>
            </w:pPr>
          </w:p>
          <w:p w14:paraId="018FD5D7" w14:textId="23D39ACE" w:rsidR="004C4520" w:rsidRPr="006627A8" w:rsidRDefault="0051044D" w:rsidP="005A3385">
            <w:pPr>
              <w:jc w:val="both"/>
              <w:rPr>
                <w:iCs/>
                <w:szCs w:val="24"/>
              </w:rPr>
            </w:pPr>
            <w:r>
              <w:rPr>
                <w:szCs w:val="24"/>
                <w:shd w:val="clear" w:color="auto" w:fill="FFFFFF"/>
              </w:rPr>
              <w:t xml:space="preserve">4.1.2. </w:t>
            </w:r>
            <w:r w:rsidR="004C4520" w:rsidRPr="00792374">
              <w:rPr>
                <w:szCs w:val="24"/>
              </w:rPr>
              <w:t>D</w:t>
            </w:r>
            <w:r w:rsidR="004C4520" w:rsidRPr="00792374">
              <w:rPr>
                <w:szCs w:val="24"/>
                <w:shd w:val="clear" w:color="auto" w:fill="FFFFFF"/>
              </w:rPr>
              <w:t>uomenų perdavimo  ir priežiūros paslaugų</w:t>
            </w:r>
            <w:r w:rsidR="004C4520" w:rsidRPr="00792374">
              <w:rPr>
                <w:b/>
                <w:bCs/>
                <w:szCs w:val="24"/>
                <w:shd w:val="clear" w:color="auto" w:fill="FFFFFF"/>
              </w:rPr>
              <w:t xml:space="preserve"> </w:t>
            </w:r>
            <w:r w:rsidR="004C4520" w:rsidRPr="006C738A">
              <w:rPr>
                <w:szCs w:val="24"/>
              </w:rPr>
              <w:t xml:space="preserve">teikimo terminas - </w:t>
            </w:r>
            <w:r w:rsidR="004C4520" w:rsidRPr="006C738A">
              <w:rPr>
                <w:b/>
                <w:bCs/>
                <w:szCs w:val="24"/>
              </w:rPr>
              <w:t>60 (šešiasdešimt) mėnesių</w:t>
            </w:r>
            <w:r w:rsidR="004C4520" w:rsidRPr="006C738A">
              <w:rPr>
                <w:szCs w:val="24"/>
              </w:rPr>
              <w:t>, skaičiuojant nuo Vaizdo stebėjimo sistemos perdavimo eksploatacijai akto pasirašymo dienos.</w:t>
            </w:r>
          </w:p>
        </w:tc>
      </w:tr>
      <w:tr w:rsidR="00B642FC" w14:paraId="58D7A353" w14:textId="77777777" w:rsidTr="00721F75">
        <w:trPr>
          <w:trHeight w:val="300"/>
        </w:trPr>
        <w:tc>
          <w:tcPr>
            <w:tcW w:w="3094" w:type="dxa"/>
            <w:gridSpan w:val="2"/>
          </w:tcPr>
          <w:p w14:paraId="7C59F0BC" w14:textId="77777777" w:rsidR="00B642FC" w:rsidRDefault="00B642FC" w:rsidP="00B642FC">
            <w:pPr>
              <w:rPr>
                <w:b/>
                <w:kern w:val="2"/>
                <w:szCs w:val="24"/>
              </w:rPr>
            </w:pPr>
            <w:r>
              <w:rPr>
                <w:b/>
                <w:kern w:val="2"/>
                <w:szCs w:val="24"/>
              </w:rPr>
              <w:t>4.2. Paslaugų / jų dalies / etapo / periodo suteikimo termino pratęsimas</w:t>
            </w:r>
          </w:p>
        </w:tc>
        <w:tc>
          <w:tcPr>
            <w:tcW w:w="6540" w:type="dxa"/>
            <w:gridSpan w:val="2"/>
          </w:tcPr>
          <w:p w14:paraId="30F8EE38" w14:textId="7E67AC92" w:rsidR="00B642FC" w:rsidRPr="003546E1" w:rsidRDefault="00891A6A" w:rsidP="00B642FC">
            <w:pPr>
              <w:rPr>
                <w:kern w:val="2"/>
                <w:szCs w:val="24"/>
              </w:rPr>
            </w:pPr>
            <w:r>
              <w:rPr>
                <w:kern w:val="2"/>
                <w:szCs w:val="24"/>
              </w:rPr>
              <w:t>Netaikoma</w:t>
            </w:r>
          </w:p>
        </w:tc>
      </w:tr>
      <w:tr w:rsidR="00B642FC" w14:paraId="59F57A90" w14:textId="77777777" w:rsidTr="00721F75">
        <w:trPr>
          <w:trHeight w:val="300"/>
        </w:trPr>
        <w:tc>
          <w:tcPr>
            <w:tcW w:w="3094" w:type="dxa"/>
            <w:gridSpan w:val="2"/>
          </w:tcPr>
          <w:p w14:paraId="63A17DD8" w14:textId="77777777" w:rsidR="00B642FC" w:rsidRDefault="00B642FC" w:rsidP="00B642FC">
            <w:pPr>
              <w:rPr>
                <w:b/>
                <w:kern w:val="2"/>
                <w:szCs w:val="24"/>
              </w:rPr>
            </w:pPr>
            <w:r>
              <w:rPr>
                <w:b/>
                <w:kern w:val="2"/>
                <w:szCs w:val="24"/>
              </w:rPr>
              <w:t>4.3. Užsakymų teikimo tvarka</w:t>
            </w:r>
          </w:p>
        </w:tc>
        <w:tc>
          <w:tcPr>
            <w:tcW w:w="6540" w:type="dxa"/>
            <w:gridSpan w:val="2"/>
          </w:tcPr>
          <w:p w14:paraId="7E77EE14" w14:textId="1B1090DF" w:rsidR="00B642FC" w:rsidRDefault="00C51AAB" w:rsidP="00546FBF">
            <w:pPr>
              <w:jc w:val="both"/>
              <w:rPr>
                <w:szCs w:val="24"/>
              </w:rPr>
            </w:pPr>
            <w:r>
              <w:rPr>
                <w:szCs w:val="24"/>
              </w:rPr>
              <w:t>Netaikoma</w:t>
            </w:r>
          </w:p>
        </w:tc>
      </w:tr>
      <w:tr w:rsidR="00B642FC" w14:paraId="04CFFCC6" w14:textId="77777777" w:rsidTr="00721F75">
        <w:trPr>
          <w:trHeight w:val="958"/>
        </w:trPr>
        <w:tc>
          <w:tcPr>
            <w:tcW w:w="3094" w:type="dxa"/>
            <w:gridSpan w:val="2"/>
            <w:tcBorders>
              <w:top w:val="single" w:sz="4" w:space="0" w:color="auto"/>
              <w:left w:val="single" w:sz="4" w:space="0" w:color="auto"/>
              <w:bottom w:val="single" w:sz="4" w:space="0" w:color="auto"/>
              <w:right w:val="single" w:sz="4" w:space="0" w:color="auto"/>
            </w:tcBorders>
          </w:tcPr>
          <w:p w14:paraId="396BC58C" w14:textId="77777777" w:rsidR="00B642FC" w:rsidRDefault="00B642FC" w:rsidP="00B642FC">
            <w:pPr>
              <w:rPr>
                <w:b/>
                <w:kern w:val="2"/>
                <w:szCs w:val="24"/>
              </w:rPr>
            </w:pPr>
            <w:r>
              <w:rPr>
                <w:b/>
                <w:kern w:val="2"/>
                <w:szCs w:val="24"/>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42384C32" w14:textId="1222E8D2" w:rsidR="00B642FC" w:rsidRPr="00DE2CF6" w:rsidRDefault="00B642FC" w:rsidP="00B642FC">
            <w:pPr>
              <w:rPr>
                <w:kern w:val="2"/>
                <w:szCs w:val="24"/>
              </w:rPr>
            </w:pPr>
            <w:r>
              <w:rPr>
                <w:kern w:val="2"/>
                <w:szCs w:val="24"/>
              </w:rPr>
              <w:t>Netaikoma</w:t>
            </w:r>
          </w:p>
        </w:tc>
      </w:tr>
      <w:tr w:rsidR="00B642FC" w14:paraId="0F916F59" w14:textId="77777777" w:rsidTr="00721F75">
        <w:trPr>
          <w:trHeight w:val="300"/>
        </w:trPr>
        <w:tc>
          <w:tcPr>
            <w:tcW w:w="3094" w:type="dxa"/>
            <w:gridSpan w:val="2"/>
          </w:tcPr>
          <w:p w14:paraId="3A20ECE8" w14:textId="77777777" w:rsidR="00B642FC" w:rsidRDefault="00B642FC" w:rsidP="00B642FC">
            <w:pPr>
              <w:rPr>
                <w:b/>
                <w:kern w:val="2"/>
                <w:szCs w:val="24"/>
              </w:rPr>
            </w:pPr>
            <w:r>
              <w:rPr>
                <w:b/>
                <w:kern w:val="2"/>
                <w:szCs w:val="24"/>
              </w:rPr>
              <w:t>4.5. Pateikiami dokumentai</w:t>
            </w:r>
          </w:p>
        </w:tc>
        <w:tc>
          <w:tcPr>
            <w:tcW w:w="6540" w:type="dxa"/>
            <w:gridSpan w:val="2"/>
          </w:tcPr>
          <w:p w14:paraId="7DA16682" w14:textId="263C42C6" w:rsidR="00466346" w:rsidRPr="00027810" w:rsidRDefault="006E5D34" w:rsidP="00466346">
            <w:pPr>
              <w:rPr>
                <w:kern w:val="2"/>
                <w:szCs w:val="24"/>
              </w:rPr>
            </w:pPr>
            <w:r>
              <w:rPr>
                <w:kern w:val="2"/>
                <w:szCs w:val="24"/>
              </w:rPr>
              <w:t xml:space="preserve">Vaizdo stebėjimo sistemą įrengus ir paruošus eksploatacijai, </w:t>
            </w:r>
            <w:r w:rsidR="00760813">
              <w:rPr>
                <w:kern w:val="2"/>
                <w:szCs w:val="24"/>
              </w:rPr>
              <w:t xml:space="preserve">turi būti </w:t>
            </w:r>
            <w:r w:rsidR="00466346" w:rsidRPr="00027810">
              <w:rPr>
                <w:kern w:val="2"/>
                <w:szCs w:val="24"/>
              </w:rPr>
              <w:t xml:space="preserve">pateikiami šie dokumentai: </w:t>
            </w:r>
          </w:p>
          <w:p w14:paraId="33E68C47" w14:textId="1F9161A2" w:rsidR="00466346" w:rsidRPr="00760813" w:rsidRDefault="00466346" w:rsidP="006C1EC3">
            <w:pPr>
              <w:pStyle w:val="Sraopastraipa"/>
              <w:numPr>
                <w:ilvl w:val="0"/>
                <w:numId w:val="1"/>
              </w:numPr>
              <w:ind w:left="340" w:hanging="283"/>
              <w:rPr>
                <w:kern w:val="2"/>
                <w:szCs w:val="24"/>
              </w:rPr>
            </w:pPr>
            <w:r w:rsidRPr="006C1EC3">
              <w:rPr>
                <w:kern w:val="2"/>
                <w:szCs w:val="24"/>
              </w:rPr>
              <w:t>Vaizdo</w:t>
            </w:r>
            <w:r w:rsidR="00231298" w:rsidRPr="006C1EC3">
              <w:rPr>
                <w:kern w:val="2"/>
                <w:szCs w:val="24"/>
              </w:rPr>
              <w:t xml:space="preserve"> stebėjimo</w:t>
            </w:r>
            <w:r w:rsidRPr="006C1EC3">
              <w:rPr>
                <w:kern w:val="2"/>
                <w:szCs w:val="24"/>
              </w:rPr>
              <w:t xml:space="preserve"> sistemos</w:t>
            </w:r>
            <w:r w:rsidRPr="00760813">
              <w:rPr>
                <w:kern w:val="2"/>
                <w:szCs w:val="24"/>
              </w:rPr>
              <w:t xml:space="preserve"> perdavimo eksploatacijai aktas.</w:t>
            </w:r>
          </w:p>
          <w:p w14:paraId="2EA04DCB" w14:textId="57DEB1F1" w:rsidR="00466346" w:rsidRPr="00027810" w:rsidRDefault="00466346" w:rsidP="006C1EC3">
            <w:pPr>
              <w:pStyle w:val="Sraopastraipa"/>
              <w:numPr>
                <w:ilvl w:val="0"/>
                <w:numId w:val="1"/>
              </w:numPr>
              <w:spacing w:line="256" w:lineRule="auto"/>
              <w:ind w:left="340" w:hanging="283"/>
              <w:jc w:val="both"/>
              <w:rPr>
                <w:szCs w:val="24"/>
              </w:rPr>
            </w:pPr>
            <w:r w:rsidRPr="00682071">
              <w:rPr>
                <w:szCs w:val="24"/>
              </w:rPr>
              <w:t>Techninės specifikacijos 1</w:t>
            </w:r>
            <w:r w:rsidR="003742B6" w:rsidRPr="00682071">
              <w:rPr>
                <w:szCs w:val="24"/>
              </w:rPr>
              <w:t>3</w:t>
            </w:r>
            <w:r w:rsidRPr="00682071">
              <w:rPr>
                <w:szCs w:val="24"/>
              </w:rPr>
              <w:t>.1 punkte nu</w:t>
            </w:r>
            <w:r w:rsidRPr="00461D0E">
              <w:rPr>
                <w:szCs w:val="24"/>
              </w:rPr>
              <w:t>rodyti</w:t>
            </w:r>
            <w:r>
              <w:rPr>
                <w:szCs w:val="24"/>
              </w:rPr>
              <w:t xml:space="preserve"> </w:t>
            </w:r>
            <w:r w:rsidRPr="00027810">
              <w:rPr>
                <w:szCs w:val="24"/>
              </w:rPr>
              <w:t>dokumentai.</w:t>
            </w:r>
          </w:p>
          <w:p w14:paraId="56D541F5" w14:textId="77777777" w:rsidR="00466346" w:rsidRPr="00027810" w:rsidRDefault="00466346" w:rsidP="00466346">
            <w:pPr>
              <w:pStyle w:val="Sraopastraipa"/>
              <w:tabs>
                <w:tab w:val="left" w:pos="286"/>
              </w:tabs>
              <w:rPr>
                <w:highlight w:val="yellow"/>
              </w:rPr>
            </w:pPr>
          </w:p>
          <w:p w14:paraId="5348BDA7" w14:textId="2AB25307" w:rsidR="00466346" w:rsidRPr="00027810" w:rsidRDefault="00466346" w:rsidP="00466346">
            <w:pPr>
              <w:pStyle w:val="Sraopastraipa"/>
              <w:tabs>
                <w:tab w:val="left" w:pos="286"/>
              </w:tabs>
              <w:ind w:left="52"/>
            </w:pPr>
            <w:r w:rsidRPr="00027810">
              <w:t xml:space="preserve">Suteikus Paslaugas </w:t>
            </w:r>
            <w:r w:rsidR="00760813">
              <w:t xml:space="preserve">turi būti </w:t>
            </w:r>
            <w:r w:rsidRPr="00027810">
              <w:t>pateikiami šie dokumentai:</w:t>
            </w:r>
          </w:p>
          <w:p w14:paraId="0789C8A8" w14:textId="77777777" w:rsidR="00B97119" w:rsidRDefault="00466346" w:rsidP="006C1EC3">
            <w:pPr>
              <w:pStyle w:val="Sraopastraipa"/>
              <w:numPr>
                <w:ilvl w:val="0"/>
                <w:numId w:val="2"/>
              </w:numPr>
              <w:ind w:left="340" w:hanging="283"/>
              <w:rPr>
                <w:kern w:val="2"/>
                <w:szCs w:val="24"/>
              </w:rPr>
            </w:pPr>
            <w:r w:rsidRPr="00027810">
              <w:rPr>
                <w:kern w:val="2"/>
                <w:szCs w:val="24"/>
              </w:rPr>
              <w:t>Paslaugų perdavimo-priėmimo aktai</w:t>
            </w:r>
            <w:r w:rsidR="00B97119">
              <w:rPr>
                <w:kern w:val="2"/>
                <w:szCs w:val="24"/>
              </w:rPr>
              <w:t>;</w:t>
            </w:r>
          </w:p>
          <w:p w14:paraId="28A09CD7" w14:textId="79650327" w:rsidR="00466346" w:rsidRPr="00027810" w:rsidRDefault="00466346" w:rsidP="006C1EC3">
            <w:pPr>
              <w:pStyle w:val="Sraopastraipa"/>
              <w:numPr>
                <w:ilvl w:val="0"/>
                <w:numId w:val="2"/>
              </w:numPr>
              <w:ind w:left="340" w:hanging="283"/>
              <w:rPr>
                <w:kern w:val="2"/>
                <w:szCs w:val="24"/>
              </w:rPr>
            </w:pPr>
            <w:r w:rsidRPr="00027810">
              <w:rPr>
                <w:kern w:val="2"/>
                <w:szCs w:val="24"/>
              </w:rPr>
              <w:t>Sąskaitos.</w:t>
            </w:r>
          </w:p>
          <w:p w14:paraId="5642C873" w14:textId="77777777" w:rsidR="00466346" w:rsidRDefault="00466346" w:rsidP="00A96413">
            <w:pPr>
              <w:jc w:val="both"/>
              <w:rPr>
                <w:kern w:val="2"/>
                <w:szCs w:val="24"/>
              </w:rPr>
            </w:pPr>
          </w:p>
          <w:p w14:paraId="1C2D43DE" w14:textId="7E0DC29F" w:rsidR="00B642FC" w:rsidRDefault="00806ED0" w:rsidP="00A96413">
            <w:pPr>
              <w:jc w:val="both"/>
              <w:rPr>
                <w:szCs w:val="24"/>
              </w:rPr>
            </w:pPr>
            <w:r w:rsidRPr="00806ED0">
              <w:rPr>
                <w:kern w:val="2"/>
                <w:szCs w:val="24"/>
              </w:rPr>
              <w:t>Tiekėjui nepateikus nurodytų dokumentų, laikoma, kad Paslaugos neatitinka Sutartyje nustatytų reikalavimų.</w:t>
            </w:r>
          </w:p>
        </w:tc>
      </w:tr>
      <w:tr w:rsidR="00B642FC" w14:paraId="397C29FC" w14:textId="77777777" w:rsidTr="00721F75">
        <w:trPr>
          <w:trHeight w:val="300"/>
        </w:trPr>
        <w:tc>
          <w:tcPr>
            <w:tcW w:w="9634" w:type="dxa"/>
            <w:gridSpan w:val="4"/>
          </w:tcPr>
          <w:p w14:paraId="596958AF" w14:textId="77777777" w:rsidR="00B642FC" w:rsidRDefault="00B642FC" w:rsidP="00B642FC">
            <w:pPr>
              <w:jc w:val="center"/>
              <w:rPr>
                <w:b/>
                <w:kern w:val="2"/>
                <w:szCs w:val="24"/>
              </w:rPr>
            </w:pPr>
            <w:r>
              <w:rPr>
                <w:b/>
                <w:kern w:val="2"/>
                <w:szCs w:val="24"/>
              </w:rPr>
              <w:lastRenderedPageBreak/>
              <w:t>5. SUTARTIES KAINA IR ATSISKAITYMO TVARKA</w:t>
            </w:r>
          </w:p>
        </w:tc>
      </w:tr>
      <w:tr w:rsidR="00B642FC" w14:paraId="39B91DEE" w14:textId="77777777" w:rsidTr="00721F75">
        <w:trPr>
          <w:trHeight w:val="300"/>
        </w:trPr>
        <w:tc>
          <w:tcPr>
            <w:tcW w:w="3094" w:type="dxa"/>
            <w:gridSpan w:val="2"/>
          </w:tcPr>
          <w:p w14:paraId="6B637E6A" w14:textId="77777777" w:rsidR="00B642FC" w:rsidRDefault="00B642FC" w:rsidP="00B642FC">
            <w:pPr>
              <w:rPr>
                <w:b/>
                <w:kern w:val="2"/>
                <w:szCs w:val="24"/>
              </w:rPr>
            </w:pPr>
            <w:r>
              <w:rPr>
                <w:b/>
                <w:kern w:val="2"/>
                <w:szCs w:val="24"/>
              </w:rPr>
              <w:t>5.1. Sutarčiai taikomas kainos apskaičiavimo būdas</w:t>
            </w:r>
          </w:p>
        </w:tc>
        <w:tc>
          <w:tcPr>
            <w:tcW w:w="6540" w:type="dxa"/>
            <w:gridSpan w:val="2"/>
          </w:tcPr>
          <w:p w14:paraId="7B279CD9" w14:textId="330626E4" w:rsidR="00B642FC" w:rsidRPr="00A46532" w:rsidRDefault="00B642FC" w:rsidP="00B642FC">
            <w:pPr>
              <w:rPr>
                <w:kern w:val="2"/>
                <w:szCs w:val="24"/>
              </w:rPr>
            </w:pPr>
            <w:r>
              <w:rPr>
                <w:kern w:val="2"/>
                <w:szCs w:val="24"/>
              </w:rPr>
              <w:t>Fiksuoto įkainio kainodara.</w:t>
            </w:r>
          </w:p>
        </w:tc>
      </w:tr>
      <w:tr w:rsidR="00B642FC" w14:paraId="5F72A54E" w14:textId="77777777" w:rsidTr="00721F75">
        <w:trPr>
          <w:trHeight w:val="300"/>
        </w:trPr>
        <w:tc>
          <w:tcPr>
            <w:tcW w:w="3094" w:type="dxa"/>
            <w:gridSpan w:val="2"/>
          </w:tcPr>
          <w:p w14:paraId="02DFF021" w14:textId="6DA278AE" w:rsidR="00B642FC" w:rsidRDefault="00B642FC" w:rsidP="00B642F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540" w:type="dxa"/>
            <w:gridSpan w:val="2"/>
          </w:tcPr>
          <w:p w14:paraId="13162DD0" w14:textId="77777777" w:rsidR="00E92281" w:rsidRDefault="00E92281" w:rsidP="00E9228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E82E72" w14:textId="77777777" w:rsidR="00E92281" w:rsidRDefault="00E92281" w:rsidP="00E9228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4AB9DB" w14:textId="77777777" w:rsidR="00E92281" w:rsidRDefault="00E92281" w:rsidP="00E9228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2523E2" w14:textId="77777777" w:rsidR="0040421A" w:rsidRDefault="0040421A" w:rsidP="00C72BAB">
            <w:pPr>
              <w:jc w:val="both"/>
              <w:rPr>
                <w:kern w:val="2"/>
                <w:szCs w:val="24"/>
              </w:rPr>
            </w:pPr>
          </w:p>
          <w:p w14:paraId="647108FC" w14:textId="2FDA866B" w:rsidR="00B642FC" w:rsidRPr="004D490C" w:rsidRDefault="00F9286E" w:rsidP="00B22E30">
            <w:pPr>
              <w:rPr>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B22E30">
              <w:rPr>
                <w:color w:val="000000"/>
                <w:kern w:val="2"/>
                <w:szCs w:val="24"/>
              </w:rPr>
              <w:t xml:space="preserve">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tc>
      </w:tr>
      <w:tr w:rsidR="00B642FC" w14:paraId="05B18817" w14:textId="77777777" w:rsidTr="00721F75">
        <w:trPr>
          <w:trHeight w:val="300"/>
        </w:trPr>
        <w:tc>
          <w:tcPr>
            <w:tcW w:w="3094" w:type="dxa"/>
            <w:gridSpan w:val="2"/>
          </w:tcPr>
          <w:p w14:paraId="79447519" w14:textId="111412A8" w:rsidR="00B642FC" w:rsidRPr="00694B8F" w:rsidRDefault="00B642FC" w:rsidP="00B642FC">
            <w:pPr>
              <w:rPr>
                <w:kern w:val="2"/>
                <w:szCs w:val="24"/>
              </w:rPr>
            </w:pPr>
            <w:r w:rsidRPr="00694B8F">
              <w:rPr>
                <w:b/>
                <w:kern w:val="2"/>
                <w:szCs w:val="24"/>
              </w:rPr>
              <w:t xml:space="preserve">5.3. Sutarties kainos / įkainių perskaičiavimas taikant </w:t>
            </w:r>
            <w:r w:rsidRPr="00694B8F">
              <w:rPr>
                <w:b/>
                <w:kern w:val="2"/>
                <w:szCs w:val="24"/>
                <w:u w:val="single"/>
              </w:rPr>
              <w:t>peržiūros</w:t>
            </w:r>
            <w:r w:rsidRPr="00694B8F">
              <w:rPr>
                <w:b/>
                <w:kern w:val="2"/>
                <w:szCs w:val="24"/>
              </w:rPr>
              <w:t xml:space="preserve"> taisykles</w:t>
            </w:r>
          </w:p>
        </w:tc>
        <w:tc>
          <w:tcPr>
            <w:tcW w:w="6540" w:type="dxa"/>
            <w:gridSpan w:val="2"/>
          </w:tcPr>
          <w:p w14:paraId="19392473" w14:textId="77777777" w:rsidR="00694B8F" w:rsidRPr="00694B8F" w:rsidRDefault="00694B8F" w:rsidP="00694B8F">
            <w:pPr>
              <w:rPr>
                <w:kern w:val="2"/>
                <w:szCs w:val="24"/>
              </w:rPr>
            </w:pPr>
            <w:r w:rsidRPr="00694B8F">
              <w:rPr>
                <w:kern w:val="2"/>
                <w:szCs w:val="24"/>
              </w:rPr>
              <w:t>Sutarties įkainiai bus perskaičiuojami:</w:t>
            </w:r>
          </w:p>
          <w:p w14:paraId="403805F3" w14:textId="77777777" w:rsidR="00694B8F" w:rsidRPr="00694B8F" w:rsidRDefault="00694B8F" w:rsidP="00694B8F">
            <w:pPr>
              <w:rPr>
                <w:kern w:val="2"/>
                <w:szCs w:val="24"/>
              </w:rPr>
            </w:pPr>
            <w:r w:rsidRPr="00694B8F">
              <w:rPr>
                <w:kern w:val="2"/>
                <w:szCs w:val="24"/>
              </w:rPr>
              <w:t>5.3.1. dėl PVM tarifo pasikeitimo;</w:t>
            </w:r>
          </w:p>
          <w:p w14:paraId="404921A1" w14:textId="77777777" w:rsidR="00694B8F" w:rsidRPr="00694B8F" w:rsidRDefault="00694B8F" w:rsidP="00694B8F">
            <w:pPr>
              <w:rPr>
                <w:kern w:val="2"/>
                <w:szCs w:val="24"/>
              </w:rPr>
            </w:pPr>
            <w:r w:rsidRPr="00694B8F">
              <w:rPr>
                <w:kern w:val="2"/>
                <w:szCs w:val="24"/>
              </w:rPr>
              <w:t>5.3.2. netaikoma;</w:t>
            </w:r>
          </w:p>
          <w:p w14:paraId="509BFBF9" w14:textId="77777777" w:rsidR="00694B8F" w:rsidRPr="00694B8F" w:rsidRDefault="00694B8F" w:rsidP="00694B8F">
            <w:pPr>
              <w:rPr>
                <w:kern w:val="2"/>
                <w:szCs w:val="24"/>
              </w:rPr>
            </w:pPr>
            <w:r w:rsidRPr="00694B8F">
              <w:rPr>
                <w:kern w:val="2"/>
                <w:szCs w:val="24"/>
              </w:rPr>
              <w:t>5.3.3. netaikoma;</w:t>
            </w:r>
          </w:p>
          <w:p w14:paraId="35FB5325" w14:textId="5A6A44A3" w:rsidR="00B642FC" w:rsidRPr="00694B8F" w:rsidRDefault="00694B8F" w:rsidP="00694B8F">
            <w:pPr>
              <w:rPr>
                <w:kern w:val="2"/>
                <w:szCs w:val="24"/>
              </w:rPr>
            </w:pPr>
            <w:r w:rsidRPr="00694B8F">
              <w:rPr>
                <w:kern w:val="2"/>
                <w:szCs w:val="24"/>
              </w:rPr>
              <w:t xml:space="preserve">5.3.4. pagal Paslaugų </w:t>
            </w:r>
            <w:r w:rsidRPr="007A4074">
              <w:rPr>
                <w:kern w:val="2"/>
                <w:szCs w:val="24"/>
              </w:rPr>
              <w:t>grupių „</w:t>
            </w:r>
            <w:r w:rsidR="00CA4197" w:rsidRPr="007A4074">
              <w:rPr>
                <w:rFonts w:eastAsia="Arial"/>
                <w:b/>
                <w:bCs/>
                <w:szCs w:val="24"/>
              </w:rPr>
              <w:t>J61 Telekomunikacijos</w:t>
            </w:r>
            <w:r w:rsidRPr="007A4074">
              <w:rPr>
                <w:kern w:val="2"/>
                <w:szCs w:val="24"/>
              </w:rPr>
              <w:t xml:space="preserve">“ </w:t>
            </w:r>
            <w:r w:rsidRPr="00694B8F">
              <w:rPr>
                <w:kern w:val="2"/>
                <w:szCs w:val="24"/>
              </w:rPr>
              <w:t>kainų pokyčius</w:t>
            </w:r>
          </w:p>
        </w:tc>
      </w:tr>
      <w:tr w:rsidR="00B642FC" w14:paraId="54BEB094" w14:textId="77777777" w:rsidTr="00721F75">
        <w:trPr>
          <w:trHeight w:val="300"/>
        </w:trPr>
        <w:tc>
          <w:tcPr>
            <w:tcW w:w="3094" w:type="dxa"/>
            <w:gridSpan w:val="2"/>
          </w:tcPr>
          <w:p w14:paraId="06BE7F13" w14:textId="77777777" w:rsidR="00B642FC" w:rsidRDefault="00B642FC" w:rsidP="00B642FC">
            <w:pPr>
              <w:rPr>
                <w:b/>
                <w:kern w:val="2"/>
                <w:szCs w:val="24"/>
              </w:rPr>
            </w:pPr>
            <w:r>
              <w:rPr>
                <w:b/>
                <w:kern w:val="2"/>
                <w:szCs w:val="24"/>
              </w:rPr>
              <w:t>5.3.1. Sutarties kainos / įkainių peržiūra dėl PVM tarifo pasikeitimo</w:t>
            </w:r>
          </w:p>
        </w:tc>
        <w:tc>
          <w:tcPr>
            <w:tcW w:w="6540" w:type="dxa"/>
            <w:gridSpan w:val="2"/>
          </w:tcPr>
          <w:p w14:paraId="11507660" w14:textId="0309D1A6" w:rsidR="002A10C9" w:rsidRDefault="002A10C9" w:rsidP="002A10C9">
            <w:pPr>
              <w:jc w:val="both"/>
              <w:rPr>
                <w:kern w:val="2"/>
                <w:szCs w:val="24"/>
              </w:rPr>
            </w:pPr>
            <w:r w:rsidRPr="002A10C9">
              <w:rPr>
                <w:kern w:val="2"/>
                <w:szCs w:val="24"/>
              </w:rPr>
              <w:t xml:space="preserve">Jeigu Sutarties vykdymo metu pasikeičia PVM mokėjimą reglamentuojantys teisės aktai, darantys tiesioginę įtaką Tiekėjo </w:t>
            </w:r>
            <w:r w:rsidRPr="00C37AED">
              <w:rPr>
                <w:kern w:val="2"/>
                <w:szCs w:val="24"/>
              </w:rPr>
              <w:t xml:space="preserve">teikiamų Paslaugų </w:t>
            </w:r>
            <w:r w:rsidRPr="002A10C9">
              <w:rPr>
                <w:kern w:val="2"/>
                <w:szCs w:val="24"/>
              </w:rPr>
              <w:t>Sutartyje nurodyt</w:t>
            </w:r>
            <w:r w:rsidR="002D3F54">
              <w:rPr>
                <w:kern w:val="2"/>
                <w:szCs w:val="24"/>
              </w:rPr>
              <w:t xml:space="preserve">iems </w:t>
            </w:r>
            <w:r w:rsidR="00C42C26">
              <w:rPr>
                <w:kern w:val="2"/>
                <w:szCs w:val="24"/>
              </w:rPr>
              <w:t>įkainiams</w:t>
            </w:r>
            <w:r w:rsidRPr="002A10C9">
              <w:rPr>
                <w:kern w:val="2"/>
                <w:szCs w:val="24"/>
              </w:rPr>
              <w:t xml:space="preserve">, Sutarties </w:t>
            </w:r>
            <w:r w:rsidR="00C42C26">
              <w:rPr>
                <w:kern w:val="2"/>
                <w:szCs w:val="24"/>
              </w:rPr>
              <w:t>įkainiai</w:t>
            </w:r>
            <w:r w:rsidRPr="002A10C9">
              <w:rPr>
                <w:kern w:val="2"/>
                <w:szCs w:val="24"/>
              </w:rPr>
              <w:t xml:space="preserve"> perskaičiuojam</w:t>
            </w:r>
            <w:r w:rsidR="00C42C26">
              <w:rPr>
                <w:kern w:val="2"/>
                <w:szCs w:val="24"/>
              </w:rPr>
              <w:t>i</w:t>
            </w:r>
            <w:r w:rsidRPr="002A10C9">
              <w:rPr>
                <w:kern w:val="2"/>
                <w:szCs w:val="24"/>
              </w:rPr>
              <w:t xml:space="preserve"> nekeičiant Paslaugų </w:t>
            </w:r>
            <w:r w:rsidR="00C42C26">
              <w:rPr>
                <w:kern w:val="2"/>
                <w:szCs w:val="24"/>
              </w:rPr>
              <w:t>įkainio</w:t>
            </w:r>
            <w:r w:rsidRPr="002A10C9">
              <w:rPr>
                <w:kern w:val="2"/>
                <w:szCs w:val="24"/>
              </w:rPr>
              <w:t xml:space="preserve"> be PVM.</w:t>
            </w:r>
          </w:p>
          <w:p w14:paraId="5DF1783E" w14:textId="77777777" w:rsidR="006970D3" w:rsidRPr="002A10C9" w:rsidRDefault="006970D3" w:rsidP="002A10C9">
            <w:pPr>
              <w:jc w:val="both"/>
              <w:rPr>
                <w:kern w:val="2"/>
                <w:szCs w:val="24"/>
              </w:rPr>
            </w:pPr>
          </w:p>
          <w:p w14:paraId="7D12C93A" w14:textId="43F00ABA" w:rsidR="00B642FC" w:rsidRPr="000C58F4" w:rsidRDefault="002A10C9" w:rsidP="002A10C9">
            <w:pPr>
              <w:jc w:val="both"/>
              <w:rPr>
                <w:kern w:val="2"/>
                <w:szCs w:val="24"/>
              </w:rPr>
            </w:pPr>
            <w:r w:rsidRPr="002A10C9">
              <w:rPr>
                <w:kern w:val="2"/>
                <w:szCs w:val="24"/>
              </w:rPr>
              <w:t>Perskaičiuot</w:t>
            </w:r>
            <w:r w:rsidR="001A7893">
              <w:rPr>
                <w:kern w:val="2"/>
                <w:szCs w:val="24"/>
              </w:rPr>
              <w:t xml:space="preserve">i </w:t>
            </w:r>
            <w:r w:rsidRPr="002A10C9">
              <w:rPr>
                <w:kern w:val="2"/>
                <w:szCs w:val="24"/>
              </w:rPr>
              <w:t xml:space="preserve">Sutarties </w:t>
            </w:r>
            <w:r w:rsidR="001A7893">
              <w:rPr>
                <w:kern w:val="2"/>
                <w:szCs w:val="24"/>
              </w:rPr>
              <w:t>į</w:t>
            </w:r>
            <w:r w:rsidRPr="002A10C9">
              <w:rPr>
                <w:kern w:val="2"/>
                <w:szCs w:val="24"/>
              </w:rPr>
              <w:t>kain</w:t>
            </w:r>
            <w:r w:rsidR="001A7893">
              <w:rPr>
                <w:kern w:val="2"/>
                <w:szCs w:val="24"/>
              </w:rPr>
              <w:t>iai</w:t>
            </w:r>
            <w:r w:rsidRPr="002A10C9">
              <w:rPr>
                <w:kern w:val="2"/>
                <w:szCs w:val="24"/>
              </w:rPr>
              <w:t xml:space="preserve"> įforminam</w:t>
            </w:r>
            <w:r w:rsidR="001A7893">
              <w:rPr>
                <w:kern w:val="2"/>
                <w:szCs w:val="24"/>
              </w:rPr>
              <w:t xml:space="preserve">i </w:t>
            </w:r>
            <w:r w:rsidRPr="002A10C9">
              <w:rPr>
                <w:kern w:val="2"/>
                <w:szCs w:val="24"/>
              </w:rPr>
              <w:t>Susitarimu ir turi būti taikom</w:t>
            </w:r>
            <w:r w:rsidR="001A7893">
              <w:rPr>
                <w:kern w:val="2"/>
                <w:szCs w:val="24"/>
              </w:rPr>
              <w:t xml:space="preserve">i </w:t>
            </w:r>
            <w:r w:rsidRPr="002A10C9">
              <w:rPr>
                <w:kern w:val="2"/>
                <w:szCs w:val="24"/>
              </w:rPr>
              <w:t>nuo naujo PVM įvedimo datos (nepriklausomai nuo to, kada pasirašytas Susitarimas).</w:t>
            </w:r>
          </w:p>
        </w:tc>
      </w:tr>
      <w:tr w:rsidR="00B642FC" w14:paraId="5E151685" w14:textId="77777777" w:rsidTr="00721F75">
        <w:trPr>
          <w:trHeight w:val="300"/>
        </w:trPr>
        <w:tc>
          <w:tcPr>
            <w:tcW w:w="3094" w:type="dxa"/>
            <w:gridSpan w:val="2"/>
          </w:tcPr>
          <w:p w14:paraId="3288F702" w14:textId="77777777" w:rsidR="00B642FC" w:rsidRDefault="00B642FC" w:rsidP="00B642F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gridSpan w:val="2"/>
          </w:tcPr>
          <w:p w14:paraId="0B97EABD" w14:textId="5881F8D3" w:rsidR="00B642FC" w:rsidRPr="00743289" w:rsidRDefault="00B642FC" w:rsidP="00B642FC">
            <w:pPr>
              <w:rPr>
                <w:kern w:val="2"/>
                <w:szCs w:val="24"/>
              </w:rPr>
            </w:pPr>
            <w:r>
              <w:rPr>
                <w:kern w:val="2"/>
                <w:szCs w:val="24"/>
              </w:rPr>
              <w:t>Netaikoma</w:t>
            </w:r>
          </w:p>
        </w:tc>
      </w:tr>
      <w:tr w:rsidR="00B642FC" w14:paraId="675A0FFD" w14:textId="77777777" w:rsidTr="00721F75">
        <w:trPr>
          <w:trHeight w:val="300"/>
        </w:trPr>
        <w:tc>
          <w:tcPr>
            <w:tcW w:w="3094" w:type="dxa"/>
            <w:gridSpan w:val="2"/>
          </w:tcPr>
          <w:p w14:paraId="6D06E336" w14:textId="6B228400" w:rsidR="00B642FC" w:rsidRPr="00DB52B5" w:rsidRDefault="00B642FC" w:rsidP="00B642FC">
            <w:pPr>
              <w:rPr>
                <w:b/>
                <w:kern w:val="2"/>
                <w:szCs w:val="24"/>
              </w:rPr>
            </w:pPr>
            <w:r w:rsidRPr="00DB52B5">
              <w:rPr>
                <w:b/>
                <w:kern w:val="2"/>
                <w:szCs w:val="24"/>
              </w:rPr>
              <w:t>5.3.3. Sutarties kainos / įkainių peržiūra dėl kainų lygio pokyčio</w:t>
            </w:r>
          </w:p>
        </w:tc>
        <w:tc>
          <w:tcPr>
            <w:tcW w:w="6540" w:type="dxa"/>
            <w:gridSpan w:val="2"/>
          </w:tcPr>
          <w:p w14:paraId="089215C6" w14:textId="7E340E11" w:rsidR="00B642FC" w:rsidRPr="002F36AA" w:rsidRDefault="00DB52B5" w:rsidP="00F219DF">
            <w:pPr>
              <w:jc w:val="both"/>
              <w:rPr>
                <w:kern w:val="2"/>
                <w:szCs w:val="24"/>
              </w:rPr>
            </w:pPr>
            <w:r>
              <w:rPr>
                <w:kern w:val="2"/>
                <w:szCs w:val="24"/>
              </w:rPr>
              <w:t>Netaikoma</w:t>
            </w:r>
          </w:p>
        </w:tc>
      </w:tr>
      <w:tr w:rsidR="00C4605E" w14:paraId="732ECDF1" w14:textId="77777777" w:rsidTr="00721F75">
        <w:trPr>
          <w:trHeight w:val="300"/>
        </w:trPr>
        <w:tc>
          <w:tcPr>
            <w:tcW w:w="3094" w:type="dxa"/>
            <w:gridSpan w:val="2"/>
          </w:tcPr>
          <w:p w14:paraId="05244C8F" w14:textId="77777777" w:rsidR="00C4605E" w:rsidRDefault="00C4605E" w:rsidP="00C4605E">
            <w:pPr>
              <w:rPr>
                <w:b/>
                <w:kern w:val="2"/>
                <w:szCs w:val="24"/>
              </w:rPr>
            </w:pPr>
            <w:r w:rsidRPr="00DB52B5">
              <w:rPr>
                <w:b/>
                <w:kern w:val="2"/>
                <w:szCs w:val="24"/>
              </w:rPr>
              <w:t xml:space="preserve">5.3.4. Sutarties kainos / įkainių peržiūra dėl kainų lygio pokyčio pagal </w:t>
            </w:r>
            <w:r w:rsidRPr="00C2012B">
              <w:rPr>
                <w:b/>
                <w:bCs/>
                <w:kern w:val="2"/>
                <w:szCs w:val="24"/>
              </w:rPr>
              <w:t>Paslaugų</w:t>
            </w:r>
            <w:r w:rsidRPr="00C2012B">
              <w:rPr>
                <w:b/>
                <w:kern w:val="2"/>
                <w:szCs w:val="24"/>
              </w:rPr>
              <w:t xml:space="preserve"> grupių kainų</w:t>
            </w:r>
            <w:r w:rsidRPr="00DB52B5">
              <w:rPr>
                <w:b/>
                <w:kern w:val="2"/>
                <w:szCs w:val="24"/>
              </w:rPr>
              <w:t xml:space="preserve"> pokyčius</w:t>
            </w:r>
          </w:p>
        </w:tc>
        <w:tc>
          <w:tcPr>
            <w:tcW w:w="6540" w:type="dxa"/>
            <w:gridSpan w:val="2"/>
          </w:tcPr>
          <w:p w14:paraId="5FE59969" w14:textId="1D157F3A" w:rsidR="00C4605E" w:rsidRDefault="00C4605E" w:rsidP="00C4605E">
            <w:pPr>
              <w:jc w:val="both"/>
              <w:rPr>
                <w:rFonts w:eastAsia="Calibri"/>
                <w:szCs w:val="24"/>
              </w:rPr>
            </w:pPr>
            <w:r w:rsidRPr="00386742">
              <w:rPr>
                <w:rFonts w:eastAsia="Calibri"/>
                <w:szCs w:val="24"/>
              </w:rPr>
              <w:t>5.3.</w:t>
            </w:r>
            <w:r>
              <w:rPr>
                <w:rFonts w:eastAsia="Calibri"/>
                <w:szCs w:val="24"/>
              </w:rPr>
              <w:t>4</w:t>
            </w:r>
            <w:r w:rsidRPr="00386742">
              <w:rPr>
                <w:rFonts w:eastAsia="Calibri"/>
                <w:szCs w:val="24"/>
              </w:rPr>
              <w:t xml:space="preserve">.1. Bet kuri Sutarties Šalis Sutarties galiojimo metu turi teisę inicijuoti </w:t>
            </w:r>
            <w:r w:rsidRPr="00C2012B">
              <w:rPr>
                <w:rFonts w:eastAsia="Calibri"/>
                <w:szCs w:val="24"/>
              </w:rPr>
              <w:t xml:space="preserve">Sutarties </w:t>
            </w:r>
            <w:r w:rsidR="00697575" w:rsidRPr="00C2012B">
              <w:rPr>
                <w:rFonts w:eastAsia="Calibri"/>
                <w:szCs w:val="24"/>
              </w:rPr>
              <w:t xml:space="preserve">įkainių </w:t>
            </w:r>
            <w:r w:rsidRPr="00C2012B">
              <w:rPr>
                <w:rFonts w:eastAsia="Calibri"/>
                <w:szCs w:val="24"/>
              </w:rPr>
              <w:t xml:space="preserve">peržiūrą </w:t>
            </w:r>
            <w:r w:rsidRPr="00386742">
              <w:rPr>
                <w:rFonts w:eastAsia="Calibri"/>
                <w:szCs w:val="24"/>
              </w:rPr>
              <w:t xml:space="preserve">(keitimą) ne anksčiau kaip po </w:t>
            </w:r>
            <w:r w:rsidR="00415070">
              <w:rPr>
                <w:rFonts w:eastAsia="Calibri"/>
                <w:szCs w:val="24"/>
              </w:rPr>
              <w:t>12</w:t>
            </w:r>
            <w:r w:rsidR="008F57BB">
              <w:rPr>
                <w:rFonts w:eastAsia="Calibri"/>
                <w:szCs w:val="24"/>
              </w:rPr>
              <w:t xml:space="preserve"> (</w:t>
            </w:r>
            <w:r w:rsidR="00473B28">
              <w:rPr>
                <w:rFonts w:eastAsia="Calibri"/>
                <w:szCs w:val="24"/>
              </w:rPr>
              <w:t>dvylika</w:t>
            </w:r>
            <w:r w:rsidR="008F57BB">
              <w:rPr>
                <w:rFonts w:eastAsia="Calibri"/>
                <w:szCs w:val="24"/>
              </w:rPr>
              <w:t>)</w:t>
            </w:r>
            <w:r w:rsidRPr="00386742">
              <w:rPr>
                <w:rFonts w:eastAsia="Calibri"/>
                <w:szCs w:val="24"/>
              </w:rPr>
              <w:t xml:space="preserve"> mėnesių nuo paskutinės pirkimo, kurio pagrindu sudaryta Sutartis, pasiūlymų pateikimo termino dienos  (jeigu peržiūra jau buvo atlikta – nuo Susitarimo dėl paskutinio perskaičiavimo pagal šį Specialiųjų sąlygų punktą įsigaliojimo dienos), jeigu </w:t>
            </w:r>
            <w:r w:rsidR="00D73544">
              <w:rPr>
                <w:rFonts w:eastAsia="Calibri"/>
                <w:szCs w:val="24"/>
              </w:rPr>
              <w:t>p</w:t>
            </w:r>
            <w:r w:rsidRPr="00386742">
              <w:rPr>
                <w:rFonts w:eastAsia="Calibri"/>
                <w:szCs w:val="24"/>
              </w:rPr>
              <w:t>aslaugų kainų pokytis (k), apskaičiuotas kaip nustatyta 5.3.</w:t>
            </w:r>
            <w:r>
              <w:rPr>
                <w:rFonts w:eastAsia="Calibri"/>
                <w:szCs w:val="24"/>
              </w:rPr>
              <w:t>4</w:t>
            </w:r>
            <w:r w:rsidRPr="00386742">
              <w:rPr>
                <w:rFonts w:eastAsia="Calibri"/>
                <w:szCs w:val="24"/>
              </w:rPr>
              <w:t xml:space="preserve">.6 punkte, viršija 5 procentus. </w:t>
            </w:r>
            <w:r w:rsidRPr="00C2012B">
              <w:rPr>
                <w:rFonts w:eastAsia="Calibri"/>
                <w:szCs w:val="24"/>
              </w:rPr>
              <w:t>Sutarties kainos peržiūra atliekama ne rečiau kaip kas 12 mėnesių.</w:t>
            </w:r>
            <w:r w:rsidRPr="00386742">
              <w:rPr>
                <w:rFonts w:eastAsia="Calibri"/>
                <w:szCs w:val="24"/>
              </w:rPr>
              <w:t xml:space="preserve"> </w:t>
            </w:r>
            <w:r w:rsidR="00592C8D">
              <w:rPr>
                <w:rFonts w:eastAsia="Calibri"/>
                <w:szCs w:val="24"/>
              </w:rPr>
              <w:t xml:space="preserve"> </w:t>
            </w:r>
          </w:p>
          <w:p w14:paraId="72DE74DF" w14:textId="30F48A83" w:rsidR="00C2012B" w:rsidRPr="002B61E8" w:rsidRDefault="00C2012B" w:rsidP="00C2012B">
            <w:pPr>
              <w:jc w:val="both"/>
              <w:rPr>
                <w:kern w:val="2"/>
                <w:szCs w:val="24"/>
              </w:rPr>
            </w:pPr>
            <w:r w:rsidRPr="002B61E8">
              <w:rPr>
                <w:kern w:val="2"/>
                <w:szCs w:val="24"/>
              </w:rPr>
              <w:lastRenderedPageBreak/>
              <w:t xml:space="preserve">Gali būti perskaičiuojamos Tiekėjui mokėtinos sumos tik už </w:t>
            </w:r>
            <w:r w:rsidR="00726B43" w:rsidRPr="002B61E8">
              <w:rPr>
                <w:b/>
                <w:bCs/>
                <w:kern w:val="2"/>
                <w:szCs w:val="24"/>
              </w:rPr>
              <w:t>II. D</w:t>
            </w:r>
            <w:r w:rsidRPr="002B61E8">
              <w:rPr>
                <w:b/>
                <w:bCs/>
                <w:szCs w:val="24"/>
              </w:rPr>
              <w:t>uomenų perdavimo ir priežiūros paslaug</w:t>
            </w:r>
            <w:r w:rsidR="001D47CD" w:rsidRPr="002B61E8">
              <w:rPr>
                <w:b/>
                <w:bCs/>
                <w:szCs w:val="24"/>
              </w:rPr>
              <w:t>a</w:t>
            </w:r>
            <w:r w:rsidRPr="002B61E8">
              <w:rPr>
                <w:b/>
                <w:bCs/>
                <w:szCs w:val="24"/>
              </w:rPr>
              <w:t>s</w:t>
            </w:r>
            <w:r w:rsidRPr="002B61E8">
              <w:rPr>
                <w:szCs w:val="24"/>
              </w:rPr>
              <w:t>,</w:t>
            </w:r>
            <w:r w:rsidRPr="002B61E8">
              <w:rPr>
                <w:i/>
                <w:szCs w:val="24"/>
              </w:rPr>
              <w:t xml:space="preserve"> </w:t>
            </w:r>
            <w:r w:rsidRPr="002B61E8">
              <w:rPr>
                <w:kern w:val="2"/>
                <w:szCs w:val="24"/>
              </w:rPr>
              <w:t xml:space="preserve">o už </w:t>
            </w:r>
            <w:r w:rsidR="00726B43" w:rsidRPr="002B61E8">
              <w:rPr>
                <w:b/>
                <w:bCs/>
                <w:kern w:val="2"/>
                <w:szCs w:val="24"/>
              </w:rPr>
              <w:t>I. V</w:t>
            </w:r>
            <w:r w:rsidRPr="002B61E8">
              <w:rPr>
                <w:b/>
                <w:bCs/>
                <w:kern w:val="2"/>
                <w:szCs w:val="24"/>
              </w:rPr>
              <w:t>aizdo stebėjimo sistemos įrangą, programinę įrangą, montavimą</w:t>
            </w:r>
            <w:r w:rsidRPr="002B61E8">
              <w:rPr>
                <w:kern w:val="2"/>
                <w:szCs w:val="24"/>
              </w:rPr>
              <w:t xml:space="preserve"> mokėtinos sumos negali būti perskaičiuojamos.</w:t>
            </w:r>
          </w:p>
          <w:p w14:paraId="063B3002" w14:textId="77777777" w:rsidR="00C4605E" w:rsidRPr="00624EAC" w:rsidRDefault="00C4605E" w:rsidP="00C4605E">
            <w:pPr>
              <w:jc w:val="both"/>
              <w:rPr>
                <w:color w:val="000000" w:themeColor="text1"/>
                <w:szCs w:val="24"/>
              </w:rPr>
            </w:pPr>
          </w:p>
          <w:p w14:paraId="27AD6E8E" w14:textId="6F64B573" w:rsidR="00C4605E" w:rsidRPr="00624EAC" w:rsidRDefault="00C4605E" w:rsidP="00C4605E">
            <w:pPr>
              <w:jc w:val="both"/>
              <w:rPr>
                <w:color w:val="000000" w:themeColor="text1"/>
                <w:kern w:val="2"/>
                <w:szCs w:val="24"/>
                <w:shd w:val="clear" w:color="auto" w:fill="FFFFFF"/>
              </w:rPr>
            </w:pPr>
            <w:r w:rsidRPr="00624EAC">
              <w:rPr>
                <w:color w:val="000000" w:themeColor="text1"/>
                <w:kern w:val="2"/>
                <w:szCs w:val="24"/>
              </w:rPr>
              <w:t>5.3.</w:t>
            </w:r>
            <w:r>
              <w:rPr>
                <w:color w:val="000000" w:themeColor="text1"/>
                <w:kern w:val="2"/>
                <w:szCs w:val="24"/>
              </w:rPr>
              <w:t>4</w:t>
            </w:r>
            <w:r w:rsidRPr="00624EAC">
              <w:rPr>
                <w:color w:val="000000" w:themeColor="text1"/>
                <w:kern w:val="2"/>
                <w:szCs w:val="24"/>
              </w:rPr>
              <w:t xml:space="preserve">.2. Sutarties </w:t>
            </w:r>
            <w:r w:rsidRPr="00624EAC">
              <w:rPr>
                <w:color w:val="000000" w:themeColor="text1"/>
                <w:kern w:val="2"/>
                <w:szCs w:val="24"/>
                <w:shd w:val="clear" w:color="auto" w:fill="FFFFFF"/>
              </w:rPr>
              <w:t xml:space="preserve">įkainiai peržiūrimi tik tai Sutarties daliai, kuri nėra </w:t>
            </w:r>
            <w:r w:rsidRPr="00556F99">
              <w:rPr>
                <w:color w:val="000000" w:themeColor="text1"/>
                <w:kern w:val="2"/>
                <w:szCs w:val="24"/>
                <w:shd w:val="clear" w:color="auto" w:fill="FFFFFF"/>
              </w:rPr>
              <w:t>išpirkta, t. y. Paslaugoms</w:t>
            </w:r>
            <w:r w:rsidR="004C2851" w:rsidRPr="00556F99">
              <w:rPr>
                <w:color w:val="000000" w:themeColor="text1"/>
                <w:kern w:val="2"/>
                <w:szCs w:val="24"/>
                <w:shd w:val="clear" w:color="auto" w:fill="FFFFFF"/>
              </w:rPr>
              <w:t xml:space="preserve"> </w:t>
            </w:r>
            <w:r w:rsidRPr="00556F99">
              <w:rPr>
                <w:color w:val="000000" w:themeColor="text1"/>
                <w:kern w:val="2"/>
                <w:szCs w:val="24"/>
                <w:shd w:val="clear" w:color="auto" w:fill="FFFFFF"/>
              </w:rPr>
              <w:t>, kurios</w:t>
            </w:r>
            <w:r w:rsidRPr="00624EAC">
              <w:rPr>
                <w:color w:val="000000" w:themeColor="text1"/>
                <w:kern w:val="2"/>
                <w:szCs w:val="24"/>
                <w:shd w:val="clear" w:color="auto" w:fill="FFFFFF"/>
              </w:rPr>
              <w:t xml:space="preserve"> nėra priimtos ir apmokėtos. Vėlesnė Sutarties įkainių peržiūra negali apimti laikotarpio, už kurį jau buvo atlikta peržiūra.</w:t>
            </w:r>
          </w:p>
          <w:p w14:paraId="43770F68" w14:textId="77777777" w:rsidR="00C4605E" w:rsidRPr="00624EAC" w:rsidRDefault="00C4605E" w:rsidP="00C4605E">
            <w:pPr>
              <w:jc w:val="both"/>
              <w:rPr>
                <w:color w:val="000000" w:themeColor="text1"/>
                <w:kern w:val="2"/>
                <w:szCs w:val="24"/>
                <w:shd w:val="clear" w:color="auto" w:fill="FFFFFF"/>
              </w:rPr>
            </w:pPr>
          </w:p>
          <w:p w14:paraId="4996F01B" w14:textId="77777777" w:rsidR="00C4605E" w:rsidRPr="00624EAC" w:rsidRDefault="00C4605E" w:rsidP="00C4605E">
            <w:pPr>
              <w:jc w:val="both"/>
              <w:rPr>
                <w:color w:val="000000" w:themeColor="text1"/>
                <w:kern w:val="2"/>
                <w:szCs w:val="24"/>
                <w:shd w:val="clear" w:color="auto" w:fill="FFFFFF"/>
              </w:rPr>
            </w:pPr>
            <w:r w:rsidRPr="00624EAC">
              <w:rPr>
                <w:color w:val="000000" w:themeColor="text1"/>
                <w:kern w:val="2"/>
                <w:szCs w:val="24"/>
              </w:rPr>
              <w:t>5.3.</w:t>
            </w:r>
            <w:r>
              <w:rPr>
                <w:color w:val="000000" w:themeColor="text1"/>
                <w:kern w:val="2"/>
                <w:szCs w:val="24"/>
              </w:rPr>
              <w:t>4</w:t>
            </w:r>
            <w:r w:rsidRPr="00624EAC">
              <w:rPr>
                <w:color w:val="000000" w:themeColor="text1"/>
                <w:kern w:val="2"/>
                <w:szCs w:val="24"/>
              </w:rPr>
              <w:t xml:space="preserve">.3. </w:t>
            </w:r>
            <w:r w:rsidRPr="00624EAC">
              <w:rPr>
                <w:color w:val="000000" w:themeColor="text1"/>
                <w:kern w:val="2"/>
                <w:szCs w:val="24"/>
                <w:shd w:val="clear" w:color="auto" w:fill="FFFFFF"/>
              </w:rPr>
              <w:t>Jeigu P</w:t>
            </w:r>
            <w:r w:rsidRPr="00624EAC">
              <w:rPr>
                <w:color w:val="000000" w:themeColor="text1"/>
                <w:szCs w:val="24"/>
              </w:rPr>
              <w:t>aslaugų teikimas</w:t>
            </w:r>
            <w:r w:rsidRPr="00624EAC">
              <w:rPr>
                <w:color w:val="000000" w:themeColor="text1"/>
                <w:kern w:val="2"/>
                <w:szCs w:val="24"/>
                <w:shd w:val="clear" w:color="auto" w:fill="FFFFFF"/>
              </w:rPr>
              <w:t xml:space="preserve"> vėluoja dėl Tiekėjo kaltės, uždelstų suteikti P</w:t>
            </w:r>
            <w:r w:rsidRPr="00624EAC">
              <w:rPr>
                <w:color w:val="000000" w:themeColor="text1"/>
                <w:szCs w:val="24"/>
              </w:rPr>
              <w:t>aslaugų</w:t>
            </w:r>
            <w:r w:rsidRPr="00624EAC">
              <w:rPr>
                <w:color w:val="000000" w:themeColor="text1"/>
                <w:kern w:val="2"/>
                <w:szCs w:val="24"/>
                <w:shd w:val="clear" w:color="auto" w:fill="FFFFFF"/>
              </w:rPr>
              <w:t xml:space="preserve"> įkainiai nėra perskaičiuojami dėl kainų lygio kilimo (gali būti mažinami, tačiau negali būti didinami).</w:t>
            </w:r>
          </w:p>
          <w:p w14:paraId="3E862828" w14:textId="77777777" w:rsidR="00C4605E" w:rsidRPr="00624EAC" w:rsidRDefault="00C4605E" w:rsidP="00C4605E">
            <w:pPr>
              <w:jc w:val="both"/>
              <w:rPr>
                <w:color w:val="000000" w:themeColor="text1"/>
                <w:kern w:val="2"/>
                <w:szCs w:val="24"/>
                <w:shd w:val="clear" w:color="auto" w:fill="FFFFFF"/>
              </w:rPr>
            </w:pPr>
          </w:p>
          <w:p w14:paraId="3BBF5309" w14:textId="77777777" w:rsidR="00C4605E" w:rsidRDefault="00C4605E" w:rsidP="00C4605E">
            <w:pPr>
              <w:jc w:val="both"/>
              <w:rPr>
                <w:color w:val="4472C4"/>
                <w:kern w:val="2"/>
                <w:szCs w:val="24"/>
                <w:shd w:val="clear" w:color="auto" w:fill="FFFFFF"/>
              </w:rPr>
            </w:pPr>
            <w:r>
              <w:rPr>
                <w:color w:val="000000"/>
                <w:kern w:val="2"/>
                <w:szCs w:val="24"/>
              </w:rPr>
              <w:t>5.3</w:t>
            </w:r>
            <w:r w:rsidRPr="00F1236E">
              <w:rPr>
                <w:kern w:val="2"/>
                <w:szCs w:val="24"/>
              </w:rPr>
              <w:t xml:space="preserve">.4.4. Atlikdamos Sutarties įkainių peržiūrą </w:t>
            </w:r>
            <w:r w:rsidRPr="00F1236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color w:val="000000"/>
                <w:kern w:val="2"/>
                <w:szCs w:val="24"/>
                <w:shd w:val="clear" w:color="auto" w:fill="FFFFFF"/>
              </w:rPr>
              <w:t xml:space="preserve">. </w:t>
            </w:r>
          </w:p>
          <w:p w14:paraId="35E14534" w14:textId="77777777" w:rsidR="00C4605E" w:rsidRDefault="00C4605E" w:rsidP="00C4605E">
            <w:pPr>
              <w:jc w:val="both"/>
              <w:rPr>
                <w:color w:val="000000"/>
                <w:kern w:val="2"/>
                <w:szCs w:val="24"/>
                <w:shd w:val="clear" w:color="auto" w:fill="FFFFFF"/>
              </w:rPr>
            </w:pPr>
          </w:p>
          <w:p w14:paraId="1E28B9EE" w14:textId="04C46605" w:rsidR="00C4605E" w:rsidRPr="00DB52B5" w:rsidRDefault="00C4605E" w:rsidP="00C4605E">
            <w:pPr>
              <w:jc w:val="both"/>
              <w:rPr>
                <w:color w:val="000000" w:themeColor="text1"/>
                <w:kern w:val="2"/>
                <w:szCs w:val="24"/>
                <w:shd w:val="clear" w:color="auto" w:fill="FFFFFF"/>
              </w:rPr>
            </w:pPr>
            <w:r>
              <w:rPr>
                <w:color w:val="000000"/>
                <w:kern w:val="2"/>
                <w:szCs w:val="24"/>
                <w:shd w:val="clear" w:color="auto" w:fill="FFFFFF"/>
              </w:rPr>
              <w:t xml:space="preserve">5.3.4.5. Šalys privalo </w:t>
            </w:r>
            <w:r w:rsidRPr="0073471F">
              <w:rPr>
                <w:kern w:val="2"/>
                <w:szCs w:val="24"/>
                <w:shd w:val="clear" w:color="auto" w:fill="FFFFFF"/>
              </w:rPr>
              <w:t xml:space="preserve">Susitarime nurodyti indekso </w:t>
            </w:r>
            <w:r w:rsidR="004023CC" w:rsidRPr="0073471F">
              <w:rPr>
                <w:kern w:val="2"/>
                <w:szCs w:val="24"/>
                <w:shd w:val="clear" w:color="auto" w:fill="FFFFFF"/>
              </w:rPr>
              <w:t>„</w:t>
            </w:r>
            <w:r w:rsidR="004023CC" w:rsidRPr="0073471F">
              <w:rPr>
                <w:rFonts w:eastAsia="Arial"/>
                <w:b/>
                <w:bCs/>
                <w:szCs w:val="24"/>
              </w:rPr>
              <w:t>J61 Telekomunikacijos“</w:t>
            </w:r>
            <w:r w:rsidR="004023CC" w:rsidRPr="0073471F">
              <w:rPr>
                <w:kern w:val="2"/>
                <w:szCs w:val="24"/>
                <w:shd w:val="clear" w:color="auto" w:fill="FFFFFF"/>
              </w:rPr>
              <w:t xml:space="preserve"> </w:t>
            </w:r>
            <w:r w:rsidRPr="0073471F">
              <w:rPr>
                <w:kern w:val="2"/>
                <w:szCs w:val="24"/>
                <w:shd w:val="clear" w:color="auto" w:fill="FFFFFF"/>
              </w:rPr>
              <w:t xml:space="preserve">reikšmę laikotarpio pradžioje ir jo nustatymo datą, indekso reikšmę </w:t>
            </w:r>
            <w:r>
              <w:rPr>
                <w:color w:val="000000"/>
                <w:kern w:val="2"/>
                <w:szCs w:val="24"/>
                <w:shd w:val="clear" w:color="auto" w:fill="FFFFFF"/>
              </w:rPr>
              <w:t xml:space="preserve">laikotarpio pabaigoje ir jo nustatymo datą, kainų pokytį (k), perskaičiuotą </w:t>
            </w:r>
            <w:r w:rsidRPr="00335EE3">
              <w:rPr>
                <w:kern w:val="2"/>
                <w:szCs w:val="24"/>
                <w:shd w:val="clear" w:color="auto" w:fill="FFFFFF"/>
              </w:rPr>
              <w:t>Sutarties įkainius</w:t>
            </w:r>
            <w:r>
              <w:rPr>
                <w:color w:val="000000"/>
                <w:kern w:val="2"/>
                <w:szCs w:val="24"/>
                <w:shd w:val="clear" w:color="auto" w:fill="FFFFFF"/>
              </w:rPr>
              <w:t xml:space="preserve">, </w:t>
            </w:r>
            <w:r w:rsidRPr="00DB52B5">
              <w:rPr>
                <w:color w:val="000000" w:themeColor="text1"/>
                <w:kern w:val="2"/>
                <w:szCs w:val="24"/>
                <w:shd w:val="clear" w:color="auto" w:fill="FFFFFF"/>
              </w:rPr>
              <w:t>perskaičiuotą Pradinės Sutarties vertę.</w:t>
            </w:r>
          </w:p>
          <w:p w14:paraId="1B71915E" w14:textId="77777777" w:rsidR="00C4605E" w:rsidRDefault="00C4605E" w:rsidP="00C4605E">
            <w:pPr>
              <w:jc w:val="both"/>
              <w:rPr>
                <w:color w:val="000000"/>
                <w:kern w:val="2"/>
                <w:szCs w:val="24"/>
                <w:shd w:val="clear" w:color="auto" w:fill="FFFFFF"/>
              </w:rPr>
            </w:pPr>
          </w:p>
          <w:p w14:paraId="6EE27593" w14:textId="6A5D47D6" w:rsidR="00C4605E" w:rsidRDefault="00C4605E" w:rsidP="00C4605E">
            <w:pPr>
              <w:jc w:val="both"/>
              <w:rPr>
                <w:color w:val="000000"/>
                <w:szCs w:val="24"/>
              </w:rPr>
            </w:pPr>
            <w:r>
              <w:rPr>
                <w:color w:val="000000"/>
                <w:kern w:val="2"/>
                <w:szCs w:val="24"/>
                <w:shd w:val="clear" w:color="auto" w:fill="FFFFFF"/>
              </w:rPr>
              <w:t>5.3.4.6. Nauj</w:t>
            </w:r>
            <w:r w:rsidR="00AA00AF">
              <w:rPr>
                <w:color w:val="000000"/>
                <w:kern w:val="2"/>
                <w:szCs w:val="24"/>
                <w:shd w:val="clear" w:color="auto" w:fill="FFFFFF"/>
              </w:rPr>
              <w:t>i</w:t>
            </w:r>
            <w:r>
              <w:rPr>
                <w:color w:val="000000"/>
                <w:kern w:val="2"/>
                <w:szCs w:val="24"/>
                <w:shd w:val="clear" w:color="auto" w:fill="FFFFFF"/>
              </w:rPr>
              <w:t xml:space="preserve"> </w:t>
            </w:r>
            <w:r w:rsidRPr="006C46A7">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00C56B9D" w14:textId="77777777" w:rsidR="00C4605E" w:rsidRDefault="00C4605E" w:rsidP="00C4605E">
            <w:pPr>
              <w:jc w:val="both"/>
              <w:rPr>
                <w:color w:val="000000"/>
                <w:szCs w:val="24"/>
              </w:rPr>
            </w:pPr>
          </w:p>
          <w:p w14:paraId="30BE0608" w14:textId="77777777" w:rsidR="00C4605E" w:rsidRDefault="00275186" w:rsidP="00C4605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4605E">
              <w:rPr>
                <w:kern w:val="2"/>
                <w:szCs w:val="24"/>
              </w:rPr>
              <w:t xml:space="preserve">, kur a </w:t>
            </w:r>
            <w:r w:rsidR="00C4605E" w:rsidRPr="006C46A7">
              <w:rPr>
                <w:kern w:val="2"/>
                <w:szCs w:val="24"/>
              </w:rPr>
              <w:t xml:space="preserve">–įkainis (Eur </w:t>
            </w:r>
            <w:r w:rsidR="00C4605E">
              <w:rPr>
                <w:kern w:val="2"/>
                <w:szCs w:val="24"/>
              </w:rPr>
              <w:t>be PVM) (jei peržiūra jau buvo atlikta, tai po paskutinio perskaičiavimo)</w:t>
            </w:r>
          </w:p>
          <w:p w14:paraId="04FA29E4" w14:textId="77777777" w:rsidR="00C4605E" w:rsidRDefault="00C4605E" w:rsidP="00C4605E">
            <w:pPr>
              <w:jc w:val="both"/>
              <w:textAlignment w:val="baseline"/>
              <w:rPr>
                <w:szCs w:val="24"/>
              </w:rPr>
            </w:pPr>
            <w:r>
              <w:rPr>
                <w:kern w:val="2"/>
                <w:szCs w:val="24"/>
              </w:rPr>
              <w:t>a</w:t>
            </w:r>
            <w:r>
              <w:rPr>
                <w:kern w:val="2"/>
                <w:szCs w:val="24"/>
                <w:vertAlign w:val="subscript"/>
              </w:rPr>
              <w:t>1</w:t>
            </w:r>
            <w:r>
              <w:rPr>
                <w:kern w:val="2"/>
                <w:szCs w:val="24"/>
              </w:rPr>
              <w:t xml:space="preserve"> – perskaičiuotas (pakeistas) </w:t>
            </w:r>
            <w:r w:rsidRPr="006C46A7">
              <w:rPr>
                <w:kern w:val="2"/>
                <w:szCs w:val="24"/>
              </w:rPr>
              <w:t>įkainis (</w:t>
            </w:r>
            <w:r>
              <w:rPr>
                <w:kern w:val="2"/>
                <w:szCs w:val="24"/>
              </w:rPr>
              <w:t>Eur be PVM)</w:t>
            </w:r>
          </w:p>
          <w:p w14:paraId="0C25CBA9" w14:textId="47290EDF" w:rsidR="00C4605E" w:rsidRPr="00A91D7B" w:rsidRDefault="00C4605E" w:rsidP="00C4605E">
            <w:pPr>
              <w:tabs>
                <w:tab w:val="left" w:pos="709"/>
              </w:tabs>
              <w:ind w:hanging="6"/>
              <w:jc w:val="both"/>
              <w:textAlignment w:val="baseline"/>
              <w:rPr>
                <w:color w:val="000000" w:themeColor="text1"/>
                <w:kern w:val="2"/>
                <w:szCs w:val="24"/>
              </w:rPr>
            </w:pPr>
            <w:r>
              <w:rPr>
                <w:kern w:val="2"/>
                <w:szCs w:val="24"/>
              </w:rPr>
              <w:t xml:space="preserve">k – pagal </w:t>
            </w:r>
            <w:r w:rsidRPr="00DB52B5">
              <w:rPr>
                <w:color w:val="000000" w:themeColor="text1"/>
                <w:kern w:val="2"/>
                <w:szCs w:val="24"/>
              </w:rPr>
              <w:t>Paslaugų kainų indeksą „</w:t>
            </w:r>
            <w:r w:rsidR="00DC7FBC" w:rsidRPr="00027E35">
              <w:rPr>
                <w:rFonts w:eastAsia="Arial"/>
                <w:b/>
                <w:bCs/>
                <w:szCs w:val="24"/>
              </w:rPr>
              <w:t>J61 Telekomunikacijos</w:t>
            </w:r>
            <w:r w:rsidRPr="00DB52B5">
              <w:rPr>
                <w:color w:val="000000" w:themeColor="text1"/>
                <w:kern w:val="2"/>
                <w:szCs w:val="24"/>
              </w:rPr>
              <w:t xml:space="preserve">“ </w:t>
            </w:r>
            <w:r>
              <w:rPr>
                <w:kern w:val="2"/>
                <w:szCs w:val="24"/>
              </w:rPr>
              <w:t>apskaičiuotas Paslaugų kainų pokytis (padidėjimas arba sumažėjimas) (%). „k“ reikšmė skaičiuojama pagal formulę:</w:t>
            </w:r>
          </w:p>
          <w:p w14:paraId="2102DA97" w14:textId="77777777" w:rsidR="00C4605E" w:rsidRDefault="00C4605E" w:rsidP="00C4605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58899EE" w14:textId="6CC00DF7" w:rsidR="00C4605E" w:rsidRPr="00DB52B5" w:rsidRDefault="00C4605E" w:rsidP="00C4605E">
            <w:pPr>
              <w:tabs>
                <w:tab w:val="left" w:pos="709"/>
              </w:tabs>
              <w:ind w:hanging="6"/>
              <w:jc w:val="both"/>
              <w:textAlignment w:val="baseline"/>
              <w:rPr>
                <w:color w:val="000000" w:themeColor="text1"/>
                <w:kern w:val="2"/>
                <w:szCs w:val="24"/>
              </w:rPr>
            </w:pPr>
            <w:proofErr w:type="spellStart"/>
            <w:r>
              <w:rPr>
                <w:kern w:val="2"/>
              </w:rPr>
              <w:t>Ind</w:t>
            </w:r>
            <w:r>
              <w:rPr>
                <w:kern w:val="2"/>
                <w:vertAlign w:val="subscript"/>
              </w:rPr>
              <w:t>naujausias</w:t>
            </w:r>
            <w:proofErr w:type="spellEnd"/>
            <w:r>
              <w:rPr>
                <w:kern w:val="2"/>
              </w:rPr>
              <w:t xml:space="preserve"> – kreipimosi dėl </w:t>
            </w:r>
            <w:r w:rsidRPr="006C46A7">
              <w:rPr>
                <w:kern w:val="2"/>
              </w:rPr>
              <w:t>įkainių p</w:t>
            </w:r>
            <w:r>
              <w:rPr>
                <w:kern w:val="2"/>
              </w:rPr>
              <w:t xml:space="preserve">eržiūros išsiuntimo kitai Šaliai dieną paskelbtas </w:t>
            </w:r>
            <w:r w:rsidRPr="00DB52B5">
              <w:rPr>
                <w:color w:val="000000" w:themeColor="text1"/>
                <w:kern w:val="2"/>
              </w:rPr>
              <w:t xml:space="preserve">naujausias </w:t>
            </w:r>
            <w:r w:rsidRPr="00DB52B5">
              <w:rPr>
                <w:color w:val="000000" w:themeColor="text1"/>
                <w:kern w:val="2"/>
                <w:szCs w:val="24"/>
              </w:rPr>
              <w:t>Paslaugų kainų indeksas „</w:t>
            </w:r>
            <w:r w:rsidR="00154CA0" w:rsidRPr="00027E35">
              <w:rPr>
                <w:rFonts w:eastAsia="Arial"/>
                <w:b/>
                <w:bCs/>
                <w:szCs w:val="24"/>
              </w:rPr>
              <w:t>J61 Telekomunikacijos</w:t>
            </w:r>
            <w:r w:rsidRPr="00DB52B5">
              <w:rPr>
                <w:color w:val="000000" w:themeColor="text1"/>
                <w:kern w:val="2"/>
                <w:szCs w:val="24"/>
              </w:rPr>
              <w:t>“</w:t>
            </w:r>
            <w:r w:rsidRPr="00DB52B5">
              <w:rPr>
                <w:color w:val="000000" w:themeColor="text1"/>
                <w:kern w:val="2"/>
              </w:rPr>
              <w:t>.</w:t>
            </w:r>
          </w:p>
          <w:p w14:paraId="6485EABB" w14:textId="116E9D17" w:rsidR="00C4605E" w:rsidRPr="00DB52B5" w:rsidRDefault="00C4605E" w:rsidP="00C4605E">
            <w:pPr>
              <w:tabs>
                <w:tab w:val="left" w:pos="709"/>
              </w:tabs>
              <w:ind w:hanging="6"/>
              <w:jc w:val="both"/>
              <w:textAlignment w:val="baseline"/>
              <w:rPr>
                <w:color w:val="000000" w:themeColor="text1"/>
                <w:kern w:val="2"/>
              </w:rPr>
            </w:pPr>
            <w:proofErr w:type="spellStart"/>
            <w:r w:rsidRPr="00DB52B5">
              <w:rPr>
                <w:color w:val="000000" w:themeColor="text1"/>
                <w:kern w:val="2"/>
              </w:rPr>
              <w:t>Ind</w:t>
            </w:r>
            <w:r w:rsidRPr="00DB52B5">
              <w:rPr>
                <w:color w:val="000000" w:themeColor="text1"/>
                <w:kern w:val="2"/>
                <w:vertAlign w:val="subscript"/>
              </w:rPr>
              <w:t>pradžia</w:t>
            </w:r>
            <w:proofErr w:type="spellEnd"/>
            <w:r w:rsidRPr="00DB52B5">
              <w:rPr>
                <w:color w:val="000000" w:themeColor="text1"/>
                <w:kern w:val="2"/>
              </w:rPr>
              <w:t xml:space="preserve"> – laikotarpio pradžios datos (ketvirčio) </w:t>
            </w:r>
            <w:r w:rsidRPr="00DB52B5">
              <w:rPr>
                <w:color w:val="000000" w:themeColor="text1"/>
                <w:kern w:val="2"/>
                <w:szCs w:val="24"/>
              </w:rPr>
              <w:t>Paslaugų kainų indeksas „</w:t>
            </w:r>
            <w:r w:rsidR="00DC7FBC" w:rsidRPr="00027E35">
              <w:rPr>
                <w:rFonts w:eastAsia="Arial"/>
                <w:b/>
                <w:bCs/>
                <w:szCs w:val="24"/>
              </w:rPr>
              <w:t>J61 Telekomunikacijos</w:t>
            </w:r>
            <w:r w:rsidRPr="00DB52B5">
              <w:rPr>
                <w:color w:val="000000" w:themeColor="text1"/>
                <w:kern w:val="2"/>
                <w:szCs w:val="24"/>
              </w:rPr>
              <w:t>“</w:t>
            </w:r>
            <w:r w:rsidRPr="00DB52B5">
              <w:rPr>
                <w:color w:val="000000" w:themeColor="text1"/>
                <w:kern w:val="2"/>
              </w:rPr>
              <w:t xml:space="preserve">. </w:t>
            </w:r>
          </w:p>
          <w:p w14:paraId="008AF106" w14:textId="7E5B14FD" w:rsidR="00C4605E" w:rsidRPr="00DB52B5" w:rsidRDefault="00C4605E" w:rsidP="00C4605E">
            <w:pPr>
              <w:tabs>
                <w:tab w:val="left" w:pos="709"/>
              </w:tabs>
              <w:ind w:hanging="6"/>
              <w:jc w:val="both"/>
              <w:textAlignment w:val="baseline"/>
              <w:rPr>
                <w:color w:val="000000" w:themeColor="text1"/>
                <w:kern w:val="2"/>
              </w:rPr>
            </w:pPr>
            <w:r w:rsidRPr="00DB52B5">
              <w:rPr>
                <w:color w:val="000000" w:themeColor="text1"/>
                <w:lang w:eastAsia="lt-LT"/>
              </w:rPr>
              <w:t xml:space="preserve">Atsižvelgiant į tai, kad </w:t>
            </w:r>
            <w:r w:rsidRPr="00DB52B5">
              <w:rPr>
                <w:color w:val="000000" w:themeColor="text1"/>
                <w:kern w:val="2"/>
              </w:rPr>
              <w:t>Paslaugų kainų indeksas „</w:t>
            </w:r>
            <w:r w:rsidR="00DC7FBC" w:rsidRPr="00027E35">
              <w:rPr>
                <w:rFonts w:eastAsia="Arial"/>
                <w:b/>
                <w:bCs/>
                <w:szCs w:val="24"/>
              </w:rPr>
              <w:t>J61 Telekomunikacijos</w:t>
            </w:r>
            <w:r w:rsidRPr="00DB52B5">
              <w:rPr>
                <w:color w:val="000000" w:themeColor="text1"/>
                <w:kern w:val="2"/>
                <w:szCs w:val="24"/>
              </w:rPr>
              <w:t>“</w:t>
            </w:r>
            <w:r w:rsidRPr="00DB52B5">
              <w:rPr>
                <w:color w:val="000000" w:themeColor="text1"/>
                <w:kern w:val="2"/>
              </w:rPr>
              <w:t xml:space="preserve"> </w:t>
            </w:r>
            <w:r w:rsidRPr="00DB52B5">
              <w:rPr>
                <w:color w:val="000000" w:themeColor="text1"/>
                <w:lang w:eastAsia="lt-LT"/>
              </w:rPr>
              <w:t xml:space="preserve">skelbiamas kartą per ketvirtį, pirmojo perskaičiavimo atveju laikotarpio pradžios data yra ketvirtis, kuriam priskiriamas </w:t>
            </w:r>
            <w:sdt>
              <w:sdtPr>
                <w:rPr>
                  <w:color w:val="000000" w:themeColor="text1"/>
                  <w:lang w:eastAsia="lt-LT"/>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B52B5">
                  <w:rPr>
                    <w:color w:val="000000" w:themeColor="text1"/>
                    <w:lang w:eastAsia="lt-LT"/>
                  </w:rPr>
                  <w:t>Paskutinės pirkimo, kurio pagrindu sudaryta ši Pirkimo sutartis, pasiūlymų pateikimo termino dienos</w:t>
                </w:r>
              </w:sdtContent>
            </w:sdt>
            <w:r w:rsidRPr="00DB52B5">
              <w:rPr>
                <w:color w:val="000000" w:themeColor="text1"/>
                <w:lang w:eastAsia="lt-LT"/>
              </w:rPr>
              <w:t xml:space="preserve"> mėnuo. Antrojo ir vėlesnių perskaičiavimų atveju laikotarpio pradžia </w:t>
            </w:r>
            <w:r w:rsidRPr="00DB52B5">
              <w:rPr>
                <w:color w:val="000000" w:themeColor="text1"/>
                <w:lang w:eastAsia="lt-LT"/>
              </w:rPr>
              <w:lastRenderedPageBreak/>
              <w:t>(ketvirtis) yra paskutinio perskaičiavimo metu naudoto paskelbto atitinkamo indekso reikšmės ketvirtis.</w:t>
            </w:r>
          </w:p>
          <w:p w14:paraId="6D4D3052" w14:textId="77777777" w:rsidR="00C4605E" w:rsidRDefault="00C4605E" w:rsidP="00C4605E">
            <w:pPr>
              <w:jc w:val="both"/>
            </w:pPr>
          </w:p>
          <w:p w14:paraId="45439C05" w14:textId="77777777" w:rsidR="00C4605E" w:rsidRPr="00003C17" w:rsidRDefault="00C4605E" w:rsidP="00C4605E">
            <w:pPr>
              <w:jc w:val="both"/>
              <w:rPr>
                <w:kern w:val="2"/>
                <w:szCs w:val="24"/>
                <w:shd w:val="clear" w:color="auto" w:fill="FFFFFF"/>
              </w:rPr>
            </w:pPr>
            <w:r>
              <w:rPr>
                <w:color w:val="000000"/>
                <w:kern w:val="2"/>
                <w:szCs w:val="24"/>
              </w:rPr>
              <w:t>5.</w:t>
            </w:r>
            <w:r w:rsidRPr="00003C17">
              <w:rPr>
                <w:kern w:val="2"/>
                <w:szCs w:val="24"/>
              </w:rPr>
              <w:t xml:space="preserve">3.4.7. </w:t>
            </w:r>
            <w:r w:rsidRPr="00003C17">
              <w:rPr>
                <w:kern w:val="2"/>
                <w:szCs w:val="24"/>
                <w:shd w:val="clear" w:color="auto" w:fill="FFFFFF"/>
              </w:rPr>
              <w:t xml:space="preserve">Skaičiavimams indeksų reikšmės imamos </w:t>
            </w:r>
            <w:r w:rsidRPr="00003C17">
              <w:rPr>
                <w:bCs/>
                <w:kern w:val="2"/>
                <w:szCs w:val="24"/>
                <w:shd w:val="clear" w:color="auto" w:fill="FFFFFF"/>
              </w:rPr>
              <w:t>keturių</w:t>
            </w:r>
            <w:r w:rsidRPr="00003C17">
              <w:rPr>
                <w:kern w:val="2"/>
                <w:szCs w:val="24"/>
                <w:shd w:val="clear" w:color="auto" w:fill="FFFFFF"/>
              </w:rPr>
              <w:t xml:space="preserve"> skaitmenų po kablelio tikslumu. Apskaičiuotas pokytis (k) tolimesniems skaičiavimams naudojamas suapvalinus iki </w:t>
            </w:r>
            <w:r w:rsidRPr="00003C17">
              <w:rPr>
                <w:bCs/>
                <w:kern w:val="2"/>
                <w:szCs w:val="24"/>
                <w:shd w:val="clear" w:color="auto" w:fill="FFFFFF"/>
              </w:rPr>
              <w:t>vieno</w:t>
            </w:r>
            <w:r w:rsidRPr="00003C17">
              <w:rPr>
                <w:kern w:val="2"/>
                <w:szCs w:val="24"/>
                <w:shd w:val="clear" w:color="auto" w:fill="FFFFFF"/>
              </w:rPr>
              <w:t xml:space="preserve"> skaitmens po kablelio, o apskaičiuotas įkainis „a</w:t>
            </w:r>
            <w:r w:rsidRPr="00003C17">
              <w:rPr>
                <w:kern w:val="2"/>
                <w:szCs w:val="24"/>
                <w:shd w:val="clear" w:color="auto" w:fill="FFFFFF"/>
                <w:vertAlign w:val="subscript"/>
              </w:rPr>
              <w:t>1</w:t>
            </w:r>
            <w:r w:rsidRPr="00003C17">
              <w:rPr>
                <w:kern w:val="2"/>
                <w:szCs w:val="24"/>
                <w:shd w:val="clear" w:color="auto" w:fill="FFFFFF"/>
              </w:rPr>
              <w:t xml:space="preserve">“ suapvalinamas iki </w:t>
            </w:r>
            <w:r w:rsidRPr="00003C17">
              <w:rPr>
                <w:bCs/>
                <w:kern w:val="2"/>
                <w:szCs w:val="24"/>
                <w:shd w:val="clear" w:color="auto" w:fill="FFFFFF"/>
              </w:rPr>
              <w:t>dviejų</w:t>
            </w:r>
            <w:r w:rsidRPr="00003C17">
              <w:rPr>
                <w:b/>
                <w:kern w:val="2"/>
                <w:szCs w:val="24"/>
                <w:shd w:val="clear" w:color="auto" w:fill="FFFFFF"/>
              </w:rPr>
              <w:t xml:space="preserve"> </w:t>
            </w:r>
            <w:r w:rsidRPr="00003C17">
              <w:rPr>
                <w:kern w:val="2"/>
                <w:szCs w:val="24"/>
                <w:shd w:val="clear" w:color="auto" w:fill="FFFFFF"/>
              </w:rPr>
              <w:t>skaitmenų po kablelio.</w:t>
            </w:r>
          </w:p>
          <w:p w14:paraId="4DC5564A" w14:textId="77777777" w:rsidR="00C4605E" w:rsidRDefault="00C4605E" w:rsidP="00C4605E">
            <w:pPr>
              <w:jc w:val="both"/>
              <w:rPr>
                <w:color w:val="000000"/>
                <w:kern w:val="2"/>
                <w:szCs w:val="24"/>
                <w:shd w:val="clear" w:color="auto" w:fill="FFFFFF"/>
              </w:rPr>
            </w:pPr>
          </w:p>
          <w:p w14:paraId="268C32FF" w14:textId="77777777" w:rsidR="00C4605E" w:rsidRDefault="00C4605E" w:rsidP="00C4605E">
            <w:pPr>
              <w:jc w:val="both"/>
              <w:rPr>
                <w:color w:val="000000"/>
                <w:kern w:val="2"/>
                <w:szCs w:val="24"/>
                <w:shd w:val="clear" w:color="auto" w:fill="FFFFFF"/>
              </w:rPr>
            </w:pPr>
            <w:r>
              <w:rPr>
                <w:color w:val="000000"/>
                <w:kern w:val="2"/>
                <w:szCs w:val="24"/>
                <w:shd w:val="clear" w:color="auto" w:fill="FFFFFF"/>
              </w:rPr>
              <w:t xml:space="preserve">5.3.4.8. </w:t>
            </w:r>
            <w:r w:rsidRPr="0018360F">
              <w:rPr>
                <w:kern w:val="2"/>
                <w:szCs w:val="24"/>
                <w:shd w:val="clear" w:color="auto" w:fill="FFFFFF"/>
              </w:rPr>
              <w:t>Šalis, siekianti Sutarties įkainių peržiūros</w:t>
            </w:r>
            <w:r>
              <w:rPr>
                <w:color w:val="000000"/>
                <w:kern w:val="2"/>
                <w:szCs w:val="24"/>
                <w:shd w:val="clear" w:color="auto" w:fill="FFFFFF"/>
              </w:rPr>
              <w:t>, privalo raštu kreiptis į kitą Šalį ir prašyme pateikti visą reikalingą informaciją: Sutarties pavadinimą, numerį, datą</w:t>
            </w:r>
            <w:r w:rsidRPr="00DB52B5">
              <w:rPr>
                <w:color w:val="000000" w:themeColor="text1"/>
                <w:kern w:val="2"/>
                <w:szCs w:val="24"/>
                <w:shd w:val="clear" w:color="auto" w:fill="FFFFFF"/>
              </w:rPr>
              <w:t xml:space="preserve">, neperduotų ir neapmokėtų Paslaugų sąrašą su kiekiais, indekso reikšmes su nuorodomis į viešus šaltinius Valstybės duomenų agentūros Oficialiosios statistikos portale arba </w:t>
            </w:r>
            <w:r w:rsidRPr="00DB52B5">
              <w:rPr>
                <w:color w:val="000000" w:themeColor="text1"/>
                <w:kern w:val="2"/>
                <w:szCs w:val="24"/>
                <w:bdr w:val="none" w:sz="0" w:space="0" w:color="auto" w:frame="1"/>
              </w:rPr>
              <w:t xml:space="preserve">kitus oficialius šaltinių </w:t>
            </w:r>
            <w:r>
              <w:rPr>
                <w:kern w:val="2"/>
                <w:szCs w:val="24"/>
                <w:bdr w:val="none" w:sz="0" w:space="0" w:color="auto" w:frame="1"/>
              </w:rPr>
              <w:t>duomenis</w:t>
            </w:r>
            <w:r>
              <w:rPr>
                <w:color w:val="000000"/>
                <w:kern w:val="2"/>
                <w:szCs w:val="24"/>
                <w:shd w:val="clear" w:color="auto" w:fill="FFFFFF"/>
              </w:rPr>
              <w:t>. Prašyme Šalis neturi teisės nurodyti kito indekso ar prašyti perskaičiavimo pagal kitą indeksą nei nurodytas šioje procedūroje.</w:t>
            </w:r>
          </w:p>
          <w:p w14:paraId="6B8D1981" w14:textId="77777777" w:rsidR="00C4605E" w:rsidRDefault="00C4605E" w:rsidP="00C4605E">
            <w:pPr>
              <w:jc w:val="both"/>
              <w:rPr>
                <w:color w:val="000000"/>
                <w:kern w:val="2"/>
                <w:szCs w:val="24"/>
                <w:shd w:val="clear" w:color="auto" w:fill="FFFFFF"/>
              </w:rPr>
            </w:pPr>
          </w:p>
          <w:p w14:paraId="1F1864E6" w14:textId="77777777" w:rsidR="00C4605E" w:rsidRDefault="00C4605E" w:rsidP="00C4605E">
            <w:pPr>
              <w:jc w:val="both"/>
              <w:rPr>
                <w:color w:val="000000"/>
                <w:kern w:val="2"/>
                <w:szCs w:val="24"/>
                <w:shd w:val="clear" w:color="auto" w:fill="FFFFFF"/>
              </w:rPr>
            </w:pPr>
            <w:r>
              <w:rPr>
                <w:color w:val="000000"/>
                <w:kern w:val="2"/>
                <w:szCs w:val="24"/>
                <w:shd w:val="clear" w:color="auto" w:fill="FFFFFF"/>
              </w:rPr>
              <w:t>5</w:t>
            </w:r>
            <w:r>
              <w:rPr>
                <w:kern w:val="2"/>
                <w:szCs w:val="24"/>
              </w:rPr>
              <w:t xml:space="preserve">.3.4.9. </w:t>
            </w:r>
            <w:r w:rsidRPr="001C63E5">
              <w:rPr>
                <w:kern w:val="2"/>
                <w:szCs w:val="24"/>
                <w:shd w:val="clear" w:color="auto" w:fill="FFFFFF"/>
              </w:rPr>
              <w:t>Susitarimas turi būti sudarytas per 10 (dešimt) darbo dienų nuo Šalies pateikto tinkamo prašymo perskaičiuoti S</w:t>
            </w:r>
            <w:r w:rsidRPr="001C63E5">
              <w:rPr>
                <w:kern w:val="2"/>
                <w:szCs w:val="24"/>
              </w:rPr>
              <w:t xml:space="preserve">utarties </w:t>
            </w:r>
            <w:r w:rsidRPr="001C63E5">
              <w:rPr>
                <w:kern w:val="2"/>
                <w:szCs w:val="24"/>
                <w:shd w:val="clear" w:color="auto" w:fill="FFFFFF"/>
              </w:rPr>
              <w:t xml:space="preserve"> įkainius gavimo dienos.</w:t>
            </w:r>
          </w:p>
          <w:p w14:paraId="05E388ED" w14:textId="77777777" w:rsidR="00C4605E" w:rsidRDefault="00C4605E" w:rsidP="00C4605E">
            <w:pPr>
              <w:jc w:val="both"/>
              <w:rPr>
                <w:color w:val="000000"/>
                <w:kern w:val="2"/>
                <w:szCs w:val="24"/>
                <w:shd w:val="clear" w:color="auto" w:fill="FFFFFF"/>
              </w:rPr>
            </w:pPr>
          </w:p>
          <w:p w14:paraId="05089683" w14:textId="77777777" w:rsidR="00C4605E" w:rsidRDefault="00C4605E" w:rsidP="00C4605E">
            <w:pPr>
              <w:jc w:val="both"/>
              <w:rPr>
                <w:color w:val="000000"/>
                <w:kern w:val="2"/>
                <w:szCs w:val="24"/>
                <w:bdr w:val="none" w:sz="0" w:space="0" w:color="auto" w:frame="1"/>
              </w:rPr>
            </w:pPr>
            <w:r>
              <w:rPr>
                <w:color w:val="000000"/>
                <w:kern w:val="2"/>
                <w:szCs w:val="24"/>
                <w:shd w:val="clear" w:color="auto" w:fill="FFFFFF"/>
              </w:rPr>
              <w:t xml:space="preserve">5.3.4.10.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AD5B287" w14:textId="3D95516C" w:rsidR="00C4605E" w:rsidRPr="00166711" w:rsidRDefault="00C4605E" w:rsidP="00C4605E">
            <w:pPr>
              <w:rPr>
                <w:kern w:val="2"/>
                <w:szCs w:val="24"/>
              </w:rPr>
            </w:pPr>
          </w:p>
        </w:tc>
      </w:tr>
      <w:tr w:rsidR="00C4605E" w14:paraId="4F20F182" w14:textId="77777777" w:rsidTr="00721F75">
        <w:trPr>
          <w:trHeight w:val="300"/>
        </w:trPr>
        <w:tc>
          <w:tcPr>
            <w:tcW w:w="3094" w:type="dxa"/>
            <w:gridSpan w:val="2"/>
          </w:tcPr>
          <w:p w14:paraId="659F7BC7" w14:textId="77777777" w:rsidR="00C4605E" w:rsidRDefault="00C4605E" w:rsidP="00C4605E">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gridSpan w:val="2"/>
          </w:tcPr>
          <w:p w14:paraId="2616AE14" w14:textId="0067AE98" w:rsidR="00C4605E" w:rsidRPr="00166711" w:rsidRDefault="00364A6F" w:rsidP="00C4605E">
            <w:pPr>
              <w:jc w:val="both"/>
              <w:rPr>
                <w:kern w:val="2"/>
                <w:szCs w:val="24"/>
              </w:rPr>
            </w:pPr>
            <w:r>
              <w:rPr>
                <w:kern w:val="2"/>
                <w:szCs w:val="24"/>
              </w:rPr>
              <w:t>Netaikoma</w:t>
            </w:r>
          </w:p>
        </w:tc>
      </w:tr>
      <w:tr w:rsidR="00C4605E" w14:paraId="41540D3A" w14:textId="77777777" w:rsidTr="00721F75">
        <w:trPr>
          <w:trHeight w:val="300"/>
        </w:trPr>
        <w:tc>
          <w:tcPr>
            <w:tcW w:w="3094" w:type="dxa"/>
            <w:gridSpan w:val="2"/>
          </w:tcPr>
          <w:p w14:paraId="3DDDE391" w14:textId="77777777" w:rsidR="00C4605E" w:rsidRDefault="00C4605E" w:rsidP="00C4605E">
            <w:pPr>
              <w:rPr>
                <w:b/>
                <w:kern w:val="2"/>
                <w:szCs w:val="24"/>
              </w:rPr>
            </w:pPr>
            <w:r>
              <w:rPr>
                <w:b/>
                <w:kern w:val="2"/>
                <w:szCs w:val="24"/>
              </w:rPr>
              <w:t>5.5. Atsiskaitymo su Tiekėju terminas ir tvarka</w:t>
            </w:r>
          </w:p>
        </w:tc>
        <w:tc>
          <w:tcPr>
            <w:tcW w:w="6540" w:type="dxa"/>
            <w:gridSpan w:val="2"/>
          </w:tcPr>
          <w:p w14:paraId="521663D5" w14:textId="5B8CA46E" w:rsidR="00300575" w:rsidRPr="00816955" w:rsidRDefault="00300575" w:rsidP="00300575">
            <w:pPr>
              <w:jc w:val="both"/>
              <w:rPr>
                <w:bCs/>
              </w:rPr>
            </w:pPr>
            <w:r w:rsidRPr="00816955">
              <w:rPr>
                <w:bCs/>
              </w:rPr>
              <w:t>Mokėjimai už suteiktas Paslaugas vykdomi lygiomis dalimis per Sutarties vykdymo laikotarpį.</w:t>
            </w:r>
          </w:p>
          <w:p w14:paraId="0023539D" w14:textId="77777777" w:rsidR="00FE41C1" w:rsidRDefault="00FE41C1" w:rsidP="005C2814">
            <w:pPr>
              <w:rPr>
                <w:kern w:val="2"/>
                <w:szCs w:val="24"/>
              </w:rPr>
            </w:pPr>
          </w:p>
          <w:p w14:paraId="08498862" w14:textId="418E0359" w:rsidR="005C2814" w:rsidRDefault="005C2814" w:rsidP="005C2814">
            <w:pPr>
              <w:rPr>
                <w:kern w:val="2"/>
                <w:szCs w:val="24"/>
              </w:rPr>
            </w:pPr>
            <w:r>
              <w:rPr>
                <w:kern w:val="2"/>
                <w:szCs w:val="24"/>
              </w:rPr>
              <w:t xml:space="preserve">Pirkėjas atsiskaito su Tiekėju ne vėliau kaip per </w:t>
            </w:r>
            <w:r w:rsidRPr="005C2814">
              <w:rPr>
                <w:rFonts w:eastAsia="SimSun"/>
                <w:b/>
                <w:bCs/>
                <w:kern w:val="2"/>
                <w:szCs w:val="24"/>
                <w:lang w:eastAsia="zh-CN"/>
              </w:rPr>
              <w:t>30 (trisdešimt) kalendorinių dienų</w:t>
            </w:r>
            <w:r>
              <w:rPr>
                <w:kern w:val="2"/>
                <w:szCs w:val="24"/>
              </w:rPr>
              <w:t xml:space="preserve"> nuo Sąskaitos gavimo dienos.</w:t>
            </w:r>
          </w:p>
          <w:p w14:paraId="4000BFF7" w14:textId="77777777" w:rsidR="00300575" w:rsidRDefault="00300575" w:rsidP="00300575">
            <w:pPr>
              <w:jc w:val="both"/>
              <w:rPr>
                <w:rFonts w:eastAsia="SimSun"/>
                <w:kern w:val="2"/>
                <w:szCs w:val="24"/>
                <w:lang w:eastAsia="zh-CN"/>
              </w:rPr>
            </w:pPr>
          </w:p>
          <w:p w14:paraId="77D13B8C" w14:textId="77777777" w:rsidR="00300575" w:rsidRPr="00816955" w:rsidRDefault="00300575" w:rsidP="00300575">
            <w:pPr>
              <w:jc w:val="both"/>
              <w:rPr>
                <w:rFonts w:eastAsia="SimSun"/>
                <w:kern w:val="2"/>
                <w:szCs w:val="24"/>
                <w:shd w:val="clear" w:color="auto" w:fill="FFFFFF"/>
                <w:lang w:eastAsia="zh-CN"/>
              </w:rPr>
            </w:pPr>
            <w:r w:rsidRPr="00816955">
              <w:rPr>
                <w:rFonts w:eastAsia="SimSun"/>
                <w:kern w:val="2"/>
                <w:szCs w:val="24"/>
                <w:shd w:val="clear" w:color="auto" w:fill="FFFFFF"/>
                <w:lang w:eastAsia="zh-CN"/>
              </w:rPr>
              <w:t xml:space="preserve">Apmokėjimo sąlygos: </w:t>
            </w:r>
          </w:p>
          <w:p w14:paraId="30E65B61" w14:textId="3DF582BE" w:rsidR="00300575" w:rsidRPr="00816955" w:rsidRDefault="00300575" w:rsidP="00300575">
            <w:pPr>
              <w:jc w:val="both"/>
            </w:pPr>
            <w:r w:rsidRPr="00816955">
              <w:t>Už Tiekėjo įvykdytus įsipareigojimus mokama kartą per mėnesį už pasibaigusį kalendorinį mėnesį</w:t>
            </w:r>
            <w:r w:rsidR="00032B88">
              <w:t xml:space="preserve">, pagal nustatytus įkainius. </w:t>
            </w:r>
            <w:r w:rsidRPr="00816955">
              <w:t xml:space="preserve"> </w:t>
            </w:r>
          </w:p>
          <w:p w14:paraId="104C52E9" w14:textId="77777777" w:rsidR="00300575" w:rsidRPr="00816955" w:rsidRDefault="00300575" w:rsidP="00300575">
            <w:pPr>
              <w:jc w:val="both"/>
              <w:rPr>
                <w:rFonts w:eastAsia="SimSun"/>
                <w:kern w:val="2"/>
                <w:szCs w:val="24"/>
                <w:lang w:eastAsia="zh-CN"/>
              </w:rPr>
            </w:pPr>
          </w:p>
          <w:p w14:paraId="7B44C1A3" w14:textId="0FA60F60" w:rsidR="00300575" w:rsidRPr="00816955" w:rsidRDefault="001530FF" w:rsidP="00300575">
            <w:pPr>
              <w:pBdr>
                <w:top w:val="nil"/>
                <w:left w:val="nil"/>
                <w:bottom w:val="nil"/>
                <w:right w:val="nil"/>
                <w:between w:val="nil"/>
              </w:pBdr>
              <w:tabs>
                <w:tab w:val="left" w:pos="1134"/>
              </w:tabs>
              <w:jc w:val="both"/>
              <w:rPr>
                <w:rFonts w:eastAsia="SimSun"/>
                <w:kern w:val="2"/>
                <w:szCs w:val="24"/>
                <w:shd w:val="clear" w:color="auto" w:fill="FFFFFF"/>
                <w:lang w:eastAsia="zh-CN"/>
              </w:rPr>
            </w:pPr>
            <w:r>
              <w:rPr>
                <w:rFonts w:eastAsia="SimSun"/>
                <w:kern w:val="2"/>
                <w:szCs w:val="24"/>
                <w:shd w:val="clear" w:color="auto" w:fill="FFFFFF"/>
                <w:lang w:eastAsia="zh-CN"/>
              </w:rPr>
              <w:t xml:space="preserve">Už </w:t>
            </w:r>
            <w:r w:rsidRPr="00EB6A2B">
              <w:rPr>
                <w:rFonts w:eastAsia="SimSun"/>
                <w:kern w:val="2"/>
                <w:szCs w:val="24"/>
                <w:shd w:val="clear" w:color="auto" w:fill="FFFFFF"/>
                <w:lang w:eastAsia="zh-CN"/>
              </w:rPr>
              <w:t xml:space="preserve">Paslaugas </w:t>
            </w:r>
            <w:r w:rsidR="00300575" w:rsidRPr="00EB6A2B">
              <w:rPr>
                <w:rFonts w:eastAsia="SimSun"/>
                <w:kern w:val="2"/>
                <w:szCs w:val="24"/>
                <w:shd w:val="clear" w:color="auto" w:fill="FFFFFF"/>
                <w:lang w:eastAsia="zh-CN"/>
              </w:rPr>
              <w:t xml:space="preserve">Pirkėjas </w:t>
            </w:r>
            <w:r w:rsidRPr="00EB6A2B">
              <w:rPr>
                <w:rFonts w:eastAsia="SimSun"/>
                <w:kern w:val="2"/>
                <w:szCs w:val="24"/>
                <w:shd w:val="clear" w:color="auto" w:fill="FFFFFF"/>
                <w:lang w:eastAsia="zh-CN"/>
              </w:rPr>
              <w:t xml:space="preserve">pradės mokėti </w:t>
            </w:r>
            <w:r w:rsidR="00300575" w:rsidRPr="00EB6A2B">
              <w:rPr>
                <w:bCs/>
              </w:rPr>
              <w:t>Tiekėjui tik po to, kai bus pradėtos teikti duomenų perdavimo ir priežiūros paslaugos (bus pasirašytas Vaizdo stebėjimo sistemos perdavimo eksploatacijai aktas).</w:t>
            </w:r>
            <w:r w:rsidR="00300575" w:rsidRPr="00816955">
              <w:rPr>
                <w:bCs/>
              </w:rPr>
              <w:t xml:space="preserve"> </w:t>
            </w:r>
          </w:p>
          <w:p w14:paraId="4C125CB5" w14:textId="77777777" w:rsidR="00C4605E" w:rsidRDefault="00C4605E" w:rsidP="00C4605E">
            <w:pPr>
              <w:jc w:val="both"/>
              <w:rPr>
                <w:kern w:val="2"/>
                <w:szCs w:val="24"/>
              </w:rPr>
            </w:pPr>
          </w:p>
          <w:p w14:paraId="73867E8E" w14:textId="402B834F" w:rsidR="009E1F51" w:rsidRPr="00D67449" w:rsidRDefault="009E1F51" w:rsidP="009E1F51">
            <w:pPr>
              <w:pBdr>
                <w:top w:val="nil"/>
                <w:left w:val="nil"/>
                <w:bottom w:val="nil"/>
                <w:right w:val="nil"/>
                <w:between w:val="nil"/>
              </w:pBdr>
              <w:tabs>
                <w:tab w:val="left" w:pos="1134"/>
              </w:tabs>
              <w:jc w:val="both"/>
              <w:rPr>
                <w:bCs/>
                <w:color w:val="0070C0"/>
              </w:rPr>
            </w:pPr>
            <w:r w:rsidRPr="00EE59E6">
              <w:rPr>
                <w:bCs/>
              </w:rPr>
              <w:t>Suteiktų Paslaugų</w:t>
            </w:r>
            <w:r>
              <w:rPr>
                <w:bCs/>
              </w:rPr>
              <w:t xml:space="preserve"> kaina</w:t>
            </w:r>
            <w:r w:rsidR="00CF1C61">
              <w:rPr>
                <w:bCs/>
              </w:rPr>
              <w:t xml:space="preserve"> </w:t>
            </w:r>
            <w:r w:rsidRPr="00EE59E6">
              <w:rPr>
                <w:bCs/>
              </w:rPr>
              <w:t xml:space="preserve">per kalendorinį mėnesį apskaičiuojama pagal šią formulę: </w:t>
            </w:r>
          </w:p>
          <w:p w14:paraId="09B20999" w14:textId="77777777" w:rsidR="009E1F51" w:rsidRPr="00B15B22" w:rsidRDefault="009E1F51" w:rsidP="009E1F51">
            <w:pPr>
              <w:tabs>
                <w:tab w:val="left" w:pos="993"/>
              </w:tabs>
              <w:spacing w:before="120" w:after="120"/>
              <w:ind w:firstLine="709"/>
              <w:jc w:val="both"/>
              <w:rPr>
                <w:bCs/>
              </w:rPr>
            </w:pPr>
            <w:r w:rsidRPr="00B15B22">
              <w:rPr>
                <w:bCs/>
              </w:rPr>
              <w:t xml:space="preserve">M = </w:t>
            </w:r>
            <w:proofErr w:type="spellStart"/>
            <w:r w:rsidRPr="00B15B22">
              <w:rPr>
                <w:bCs/>
              </w:rPr>
              <w:t>Į</w:t>
            </w:r>
            <w:r w:rsidRPr="00B15B22">
              <w:rPr>
                <w:bCs/>
                <w:vertAlign w:val="subscript"/>
              </w:rPr>
              <w:t>men</w:t>
            </w:r>
            <w:proofErr w:type="spellEnd"/>
            <w:r w:rsidRPr="00B15B22">
              <w:rPr>
                <w:bCs/>
                <w:vertAlign w:val="subscript"/>
              </w:rPr>
              <w:t>.</w:t>
            </w:r>
            <w:r w:rsidRPr="00B15B22">
              <w:rPr>
                <w:bCs/>
              </w:rPr>
              <w:t xml:space="preserve"> – (H * </w:t>
            </w:r>
            <w:proofErr w:type="spellStart"/>
            <w:r w:rsidRPr="00B15B22">
              <w:rPr>
                <w:bCs/>
              </w:rPr>
              <w:t>I</w:t>
            </w:r>
            <w:r w:rsidRPr="00B15B22">
              <w:rPr>
                <w:bCs/>
                <w:vertAlign w:val="subscript"/>
              </w:rPr>
              <w:t>val</w:t>
            </w:r>
            <w:proofErr w:type="spellEnd"/>
            <w:r w:rsidRPr="00B15B22">
              <w:rPr>
                <w:bCs/>
                <w:vertAlign w:val="subscript"/>
              </w:rPr>
              <w:t>.</w:t>
            </w:r>
            <w:r w:rsidRPr="00B15B22">
              <w:rPr>
                <w:bCs/>
              </w:rPr>
              <w:t>), kur</w:t>
            </w:r>
          </w:p>
          <w:p w14:paraId="0E26D760" w14:textId="77777777" w:rsidR="009E1F51" w:rsidRPr="00B15B22" w:rsidRDefault="009E1F51" w:rsidP="009E1F51">
            <w:pPr>
              <w:pBdr>
                <w:top w:val="nil"/>
                <w:left w:val="nil"/>
                <w:bottom w:val="nil"/>
                <w:right w:val="nil"/>
                <w:between w:val="nil"/>
              </w:pBdr>
              <w:tabs>
                <w:tab w:val="left" w:pos="993"/>
                <w:tab w:val="left" w:pos="1134"/>
              </w:tabs>
              <w:ind w:firstLine="709"/>
              <w:jc w:val="both"/>
              <w:rPr>
                <w:bCs/>
                <w:color w:val="000000"/>
              </w:rPr>
            </w:pPr>
            <w:proofErr w:type="spellStart"/>
            <w:r w:rsidRPr="00B15B22">
              <w:rPr>
                <w:bCs/>
                <w:color w:val="000000"/>
              </w:rPr>
              <w:lastRenderedPageBreak/>
              <w:t>I</w:t>
            </w:r>
            <w:r w:rsidRPr="00B15B22">
              <w:rPr>
                <w:bCs/>
                <w:color w:val="000000"/>
                <w:vertAlign w:val="subscript"/>
              </w:rPr>
              <w:t>men</w:t>
            </w:r>
            <w:proofErr w:type="spellEnd"/>
            <w:r w:rsidRPr="00B15B22">
              <w:rPr>
                <w:bCs/>
                <w:color w:val="000000"/>
                <w:vertAlign w:val="subscript"/>
              </w:rPr>
              <w:t>.</w:t>
            </w:r>
            <w:r w:rsidRPr="00B15B22">
              <w:rPr>
                <w:bCs/>
                <w:color w:val="000000"/>
              </w:rPr>
              <w:t>– vieno mėn. paslaugų teikimo įkainis (Eur su PVM);</w:t>
            </w:r>
          </w:p>
          <w:p w14:paraId="03213879" w14:textId="674EDD26" w:rsidR="009E1F51" w:rsidRPr="00C7025B" w:rsidRDefault="009E1F51" w:rsidP="009E1F51">
            <w:pPr>
              <w:pBdr>
                <w:top w:val="nil"/>
                <w:left w:val="nil"/>
                <w:bottom w:val="nil"/>
                <w:right w:val="nil"/>
                <w:between w:val="nil"/>
              </w:pBdr>
              <w:tabs>
                <w:tab w:val="left" w:pos="993"/>
                <w:tab w:val="left" w:pos="1134"/>
              </w:tabs>
              <w:ind w:firstLine="709"/>
              <w:jc w:val="both"/>
              <w:rPr>
                <w:bCs/>
              </w:rPr>
            </w:pPr>
            <w:r w:rsidRPr="00B15B22">
              <w:rPr>
                <w:bCs/>
                <w:color w:val="000000"/>
              </w:rPr>
              <w:t xml:space="preserve">H –  </w:t>
            </w:r>
            <w:r w:rsidR="00724D0A">
              <w:rPr>
                <w:bCs/>
                <w:color w:val="000000"/>
              </w:rPr>
              <w:t xml:space="preserve">vaizdo </w:t>
            </w:r>
            <w:r w:rsidR="00CF1C61">
              <w:rPr>
                <w:bCs/>
                <w:color w:val="000000"/>
              </w:rPr>
              <w:t>kameros</w:t>
            </w:r>
            <w:r w:rsidRPr="008125FC">
              <w:rPr>
                <w:b/>
                <w:color w:val="000000"/>
              </w:rPr>
              <w:t xml:space="preserve"> neveikimo laikas</w:t>
            </w:r>
            <w:r w:rsidRPr="00B15B22">
              <w:rPr>
                <w:bCs/>
                <w:color w:val="000000"/>
              </w:rPr>
              <w:t>, t. y. valandų skaičius (</w:t>
            </w:r>
            <w:r w:rsidRPr="00CF1947">
              <w:rPr>
                <w:bCs/>
              </w:rPr>
              <w:t xml:space="preserve">nepriklausomai nuo to, kiek minučių valandoje neveikė </w:t>
            </w:r>
            <w:r w:rsidR="00724D0A" w:rsidRPr="00CF1947">
              <w:rPr>
                <w:bCs/>
              </w:rPr>
              <w:t xml:space="preserve">vaizdo </w:t>
            </w:r>
            <w:r w:rsidRPr="00CF1947">
              <w:rPr>
                <w:bCs/>
              </w:rPr>
              <w:t xml:space="preserve">kamera, skaičiuojamos valandos, kurių metu </w:t>
            </w:r>
            <w:r w:rsidR="00724D0A" w:rsidRPr="00CF1947">
              <w:rPr>
                <w:bCs/>
              </w:rPr>
              <w:t xml:space="preserve">vaizdo </w:t>
            </w:r>
            <w:r w:rsidRPr="00CF1947">
              <w:rPr>
                <w:bCs/>
              </w:rPr>
              <w:t xml:space="preserve">kamera tinkamai neveikė, po to kai Tiekėjas turėjo pašalinti gedimą (gedimo šalinimo </w:t>
            </w:r>
            <w:r w:rsidRPr="00C7025B">
              <w:rPr>
                <w:bCs/>
              </w:rPr>
              <w:t>terminas nėra vertinamas kaip neveikimas));</w:t>
            </w:r>
          </w:p>
          <w:p w14:paraId="2C802F15" w14:textId="42264BBD" w:rsidR="009E1F51" w:rsidRPr="00C7025B" w:rsidRDefault="009E1F51" w:rsidP="009E1F51">
            <w:pPr>
              <w:pBdr>
                <w:top w:val="nil"/>
                <w:left w:val="nil"/>
                <w:bottom w:val="nil"/>
                <w:right w:val="nil"/>
                <w:between w:val="nil"/>
              </w:pBdr>
              <w:tabs>
                <w:tab w:val="left" w:pos="993"/>
                <w:tab w:val="left" w:pos="1134"/>
              </w:tabs>
              <w:ind w:firstLine="709"/>
              <w:jc w:val="both"/>
              <w:rPr>
                <w:bCs/>
              </w:rPr>
            </w:pPr>
            <w:proofErr w:type="spellStart"/>
            <w:r w:rsidRPr="00C7025B">
              <w:rPr>
                <w:bCs/>
              </w:rPr>
              <w:t>I</w:t>
            </w:r>
            <w:r w:rsidRPr="00C7025B">
              <w:rPr>
                <w:bCs/>
                <w:vertAlign w:val="subscript"/>
              </w:rPr>
              <w:t>val</w:t>
            </w:r>
            <w:proofErr w:type="spellEnd"/>
            <w:r w:rsidRPr="00C7025B">
              <w:rPr>
                <w:bCs/>
                <w:vertAlign w:val="subscript"/>
              </w:rPr>
              <w:t xml:space="preserve">. </w:t>
            </w:r>
            <w:r w:rsidRPr="00C7025B">
              <w:rPr>
                <w:bCs/>
              </w:rPr>
              <w:t>– vienos vaizdo kameros valandos veikimo kaina (Eur su PVM</w:t>
            </w:r>
            <w:r w:rsidR="00782A88" w:rsidRPr="00C7025B">
              <w:rPr>
                <w:bCs/>
              </w:rPr>
              <w:t>.</w:t>
            </w:r>
          </w:p>
          <w:p w14:paraId="4C9B0A27" w14:textId="743E1856" w:rsidR="009E1F51" w:rsidRPr="00C7025B" w:rsidRDefault="009E1F51" w:rsidP="009E1F51">
            <w:pPr>
              <w:pBdr>
                <w:top w:val="nil"/>
                <w:left w:val="nil"/>
                <w:bottom w:val="nil"/>
                <w:right w:val="nil"/>
                <w:between w:val="nil"/>
              </w:pBdr>
              <w:tabs>
                <w:tab w:val="left" w:pos="993"/>
                <w:tab w:val="left" w:pos="1134"/>
              </w:tabs>
              <w:ind w:firstLine="709"/>
              <w:jc w:val="both"/>
              <w:rPr>
                <w:bCs/>
              </w:rPr>
            </w:pPr>
            <w:r w:rsidRPr="00C7025B">
              <w:rPr>
                <w:bCs/>
              </w:rPr>
              <w:t>Vienos vaizdo kameros valandos veikimo kaina (</w:t>
            </w:r>
            <w:proofErr w:type="spellStart"/>
            <w:r w:rsidRPr="00C7025B">
              <w:rPr>
                <w:bCs/>
              </w:rPr>
              <w:t>Į</w:t>
            </w:r>
            <w:r w:rsidRPr="00C7025B">
              <w:rPr>
                <w:bCs/>
                <w:vertAlign w:val="subscript"/>
              </w:rPr>
              <w:t>val</w:t>
            </w:r>
            <w:proofErr w:type="spellEnd"/>
            <w:r w:rsidRPr="00C7025B">
              <w:rPr>
                <w:bCs/>
              </w:rPr>
              <w:t>.) apskaičiuojama pagal formulę:</w:t>
            </w:r>
          </w:p>
          <w:p w14:paraId="72E15C9F" w14:textId="77777777" w:rsidR="009E1F51" w:rsidRPr="00C7025B" w:rsidRDefault="009E1F51" w:rsidP="009E1F51">
            <w:pPr>
              <w:pBdr>
                <w:top w:val="nil"/>
                <w:left w:val="nil"/>
                <w:bottom w:val="nil"/>
                <w:right w:val="nil"/>
                <w:between w:val="nil"/>
              </w:pBdr>
              <w:tabs>
                <w:tab w:val="left" w:pos="993"/>
                <w:tab w:val="left" w:pos="1134"/>
              </w:tabs>
              <w:ind w:firstLine="709"/>
              <w:jc w:val="both"/>
              <w:rPr>
                <w:bCs/>
                <w:color w:val="000000"/>
              </w:rPr>
            </w:pPr>
            <w:proofErr w:type="spellStart"/>
            <w:r w:rsidRPr="00C7025B">
              <w:rPr>
                <w:bCs/>
                <w:color w:val="000000"/>
              </w:rPr>
              <w:t>I</w:t>
            </w:r>
            <w:r w:rsidRPr="00C7025B">
              <w:rPr>
                <w:bCs/>
                <w:color w:val="000000"/>
                <w:vertAlign w:val="subscript"/>
              </w:rPr>
              <w:t>val</w:t>
            </w:r>
            <w:proofErr w:type="spellEnd"/>
            <w:r w:rsidRPr="00C7025B">
              <w:rPr>
                <w:bCs/>
                <w:color w:val="000000"/>
              </w:rPr>
              <w:t>. =</w:t>
            </w:r>
            <w:r w:rsidRPr="00C7025B">
              <w:rPr>
                <w:bCs/>
                <w:color w:val="000000"/>
                <w:vertAlign w:val="subscript"/>
              </w:rPr>
              <w:t xml:space="preserve"> </w:t>
            </w:r>
            <w:proofErr w:type="spellStart"/>
            <w:r w:rsidRPr="00C7025B">
              <w:rPr>
                <w:bCs/>
                <w:color w:val="000000"/>
              </w:rPr>
              <w:t>I</w:t>
            </w:r>
            <w:r w:rsidRPr="00C7025B">
              <w:rPr>
                <w:bCs/>
                <w:color w:val="000000"/>
                <w:vertAlign w:val="subscript"/>
              </w:rPr>
              <w:t>men</w:t>
            </w:r>
            <w:proofErr w:type="spellEnd"/>
            <w:r w:rsidRPr="00C7025B">
              <w:rPr>
                <w:bCs/>
                <w:color w:val="000000"/>
                <w:vertAlign w:val="subscript"/>
              </w:rPr>
              <w:t xml:space="preserve"> </w:t>
            </w:r>
            <w:r w:rsidRPr="00C7025B">
              <w:rPr>
                <w:bCs/>
                <w:color w:val="000000"/>
              </w:rPr>
              <w:t>*12 / 365 / 24 /, kur</w:t>
            </w:r>
          </w:p>
          <w:p w14:paraId="4AAB3387" w14:textId="77777777" w:rsidR="009E1F51" w:rsidRPr="00C7025B" w:rsidRDefault="009E1F51" w:rsidP="009E1F51">
            <w:pPr>
              <w:pBdr>
                <w:top w:val="nil"/>
                <w:left w:val="nil"/>
                <w:bottom w:val="nil"/>
                <w:right w:val="nil"/>
                <w:between w:val="nil"/>
              </w:pBdr>
              <w:tabs>
                <w:tab w:val="left" w:pos="993"/>
                <w:tab w:val="left" w:pos="1134"/>
              </w:tabs>
              <w:ind w:firstLine="709"/>
              <w:jc w:val="both"/>
              <w:rPr>
                <w:bCs/>
                <w:color w:val="000000"/>
              </w:rPr>
            </w:pPr>
            <w:r w:rsidRPr="00C7025B">
              <w:rPr>
                <w:bCs/>
                <w:color w:val="000000"/>
              </w:rPr>
              <w:t>12 - metuose mėnesių skaičius, 365 - metuose dienų skaičius, 24 - paroje valandų skaičius;</w:t>
            </w:r>
          </w:p>
          <w:p w14:paraId="24E48DF3" w14:textId="77777777" w:rsidR="009E1F51" w:rsidRPr="00C7025B" w:rsidRDefault="009E1F51" w:rsidP="009E1F51">
            <w:pPr>
              <w:pBdr>
                <w:top w:val="nil"/>
                <w:left w:val="nil"/>
                <w:bottom w:val="nil"/>
                <w:right w:val="nil"/>
                <w:between w:val="nil"/>
              </w:pBdr>
              <w:tabs>
                <w:tab w:val="left" w:pos="993"/>
                <w:tab w:val="left" w:pos="1134"/>
              </w:tabs>
              <w:ind w:firstLine="709"/>
              <w:jc w:val="both"/>
              <w:rPr>
                <w:bCs/>
                <w:color w:val="000000"/>
              </w:rPr>
            </w:pPr>
            <w:r w:rsidRPr="00C7025B">
              <w:rPr>
                <w:bCs/>
                <w:color w:val="000000"/>
              </w:rPr>
              <w:t>Pagal formulę apskaičiuota kaina apvalinama iki 2 skaitmenų po kablelio. Jeigu po paskutinio skaitmens, iki kurio apvalinama, skaitmuo yra 5 arba didesnis negu 5, prie paskutinio skaitmens yra pridedamas vienetas, jeigu skaitmuo po paskutinio skaitmens, iki kurio apvalinama, yra mažesnis negu 5, paskutinis skaitmuo lieka nepakitęs.</w:t>
            </w:r>
          </w:p>
          <w:p w14:paraId="6F2656D3" w14:textId="77777777" w:rsidR="009E1F51" w:rsidRPr="00C7025B" w:rsidRDefault="009E1F51" w:rsidP="009E1F51">
            <w:pPr>
              <w:tabs>
                <w:tab w:val="left" w:pos="993"/>
                <w:tab w:val="left" w:pos="1134"/>
              </w:tabs>
              <w:ind w:firstLine="709"/>
              <w:jc w:val="both"/>
              <w:rPr>
                <w:bCs/>
              </w:rPr>
            </w:pPr>
            <w:r w:rsidRPr="00C7025B">
              <w:rPr>
                <w:bCs/>
              </w:rPr>
              <w:t>Pirmojo mėnesio suteiktų paslaugų kaina I</w:t>
            </w:r>
            <w:r w:rsidRPr="00C7025B">
              <w:rPr>
                <w:bCs/>
                <w:vertAlign w:val="subscript"/>
              </w:rPr>
              <w:t xml:space="preserve">men1 </w:t>
            </w:r>
            <w:r w:rsidRPr="00C7025B">
              <w:rPr>
                <w:bCs/>
              </w:rPr>
              <w:t>apskaičiuojama:</w:t>
            </w:r>
          </w:p>
          <w:p w14:paraId="2CDDDBA8" w14:textId="77777777" w:rsidR="009E1F51" w:rsidRPr="00C7025B" w:rsidRDefault="009E1F51" w:rsidP="009E1F51">
            <w:pPr>
              <w:tabs>
                <w:tab w:val="left" w:pos="993"/>
                <w:tab w:val="left" w:pos="1134"/>
              </w:tabs>
              <w:ind w:firstLine="709"/>
              <w:jc w:val="both"/>
              <w:rPr>
                <w:bCs/>
              </w:rPr>
            </w:pPr>
            <w:r w:rsidRPr="00C7025B">
              <w:rPr>
                <w:bCs/>
              </w:rPr>
              <w:t>I</w:t>
            </w:r>
            <w:r w:rsidRPr="00C7025B">
              <w:rPr>
                <w:bCs/>
                <w:vertAlign w:val="subscript"/>
              </w:rPr>
              <w:t>men1</w:t>
            </w:r>
            <w:r w:rsidRPr="00C7025B">
              <w:rPr>
                <w:bCs/>
              </w:rPr>
              <w:t xml:space="preserve"> = (</w:t>
            </w:r>
            <w:proofErr w:type="spellStart"/>
            <w:r w:rsidRPr="00C7025B">
              <w:rPr>
                <w:bCs/>
              </w:rPr>
              <w:t>I</w:t>
            </w:r>
            <w:r w:rsidRPr="00C7025B">
              <w:rPr>
                <w:bCs/>
                <w:vertAlign w:val="subscript"/>
              </w:rPr>
              <w:t>men</w:t>
            </w:r>
            <w:proofErr w:type="spellEnd"/>
            <w:r w:rsidRPr="00C7025B">
              <w:rPr>
                <w:bCs/>
                <w:vertAlign w:val="subscript"/>
              </w:rPr>
              <w:t>.</w:t>
            </w:r>
            <w:r w:rsidRPr="00C7025B">
              <w:rPr>
                <w:bCs/>
              </w:rPr>
              <w:t xml:space="preserve"> / Y)*Z, kur</w:t>
            </w:r>
          </w:p>
          <w:p w14:paraId="56409160" w14:textId="73CA150F" w:rsidR="009E1F51" w:rsidRPr="00C7025B" w:rsidRDefault="009E1F51" w:rsidP="009E1F51">
            <w:pPr>
              <w:pBdr>
                <w:top w:val="nil"/>
                <w:left w:val="nil"/>
                <w:bottom w:val="nil"/>
                <w:right w:val="nil"/>
                <w:between w:val="nil"/>
              </w:pBdr>
              <w:tabs>
                <w:tab w:val="left" w:pos="993"/>
                <w:tab w:val="left" w:pos="1134"/>
              </w:tabs>
              <w:ind w:firstLine="709"/>
              <w:jc w:val="both"/>
              <w:rPr>
                <w:bCs/>
                <w:color w:val="000000"/>
              </w:rPr>
            </w:pPr>
            <w:proofErr w:type="spellStart"/>
            <w:r w:rsidRPr="00C7025B">
              <w:rPr>
                <w:bCs/>
                <w:color w:val="000000"/>
              </w:rPr>
              <w:t>I</w:t>
            </w:r>
            <w:r w:rsidRPr="00C7025B">
              <w:rPr>
                <w:bCs/>
                <w:color w:val="000000"/>
                <w:vertAlign w:val="subscript"/>
              </w:rPr>
              <w:t>men</w:t>
            </w:r>
            <w:proofErr w:type="spellEnd"/>
            <w:r w:rsidRPr="00C7025B">
              <w:rPr>
                <w:bCs/>
                <w:color w:val="000000"/>
                <w:vertAlign w:val="subscript"/>
              </w:rPr>
              <w:t>.</w:t>
            </w:r>
            <w:r w:rsidRPr="00C7025B">
              <w:rPr>
                <w:bCs/>
                <w:color w:val="000000"/>
              </w:rPr>
              <w:t xml:space="preserve">– vieno mėn. konkrečios vaizdo kameros </w:t>
            </w:r>
            <w:r w:rsidRPr="00C7025B">
              <w:rPr>
                <w:bCs/>
              </w:rPr>
              <w:t xml:space="preserve">paslaugų teikimo </w:t>
            </w:r>
            <w:r w:rsidRPr="00C7025B">
              <w:rPr>
                <w:bCs/>
                <w:color w:val="000000"/>
              </w:rPr>
              <w:t>įkainis (Eur su PVM);</w:t>
            </w:r>
          </w:p>
          <w:p w14:paraId="0615E572" w14:textId="77777777" w:rsidR="009E1F51" w:rsidRPr="00B15B22" w:rsidRDefault="009E1F51" w:rsidP="009E1F51">
            <w:pPr>
              <w:pBdr>
                <w:top w:val="nil"/>
                <w:left w:val="nil"/>
                <w:bottom w:val="nil"/>
                <w:right w:val="nil"/>
                <w:between w:val="nil"/>
              </w:pBdr>
              <w:tabs>
                <w:tab w:val="left" w:pos="993"/>
                <w:tab w:val="left" w:pos="1134"/>
              </w:tabs>
              <w:ind w:firstLine="709"/>
              <w:jc w:val="both"/>
              <w:rPr>
                <w:bCs/>
                <w:color w:val="000000"/>
              </w:rPr>
            </w:pPr>
            <w:r w:rsidRPr="00C7025B">
              <w:rPr>
                <w:bCs/>
                <w:color w:val="000000"/>
              </w:rPr>
              <w:t>Y – pirmojo mėnesio dienų skaičius</w:t>
            </w:r>
            <w:r w:rsidRPr="00B15B22">
              <w:rPr>
                <w:bCs/>
                <w:color w:val="000000"/>
              </w:rPr>
              <w:t>;</w:t>
            </w:r>
          </w:p>
          <w:p w14:paraId="4B561AEF" w14:textId="31279D20" w:rsidR="00994136" w:rsidRPr="006310EC" w:rsidRDefault="009E1F51" w:rsidP="009E1F51">
            <w:pPr>
              <w:jc w:val="both"/>
              <w:rPr>
                <w:kern w:val="2"/>
                <w:szCs w:val="24"/>
              </w:rPr>
            </w:pPr>
            <w:r w:rsidRPr="00B15B22">
              <w:rPr>
                <w:bCs/>
                <w:color w:val="000000"/>
              </w:rPr>
              <w:t xml:space="preserve">Z – dienų skaičius, kurias buvo teikiamos paslaugos pirmąjį mėnesį, kai pasirašytas </w:t>
            </w:r>
            <w:r w:rsidRPr="000D2EC0">
              <w:rPr>
                <w:bCs/>
              </w:rPr>
              <w:t>Vaizdo stebėjimo sistemos perdavimo eksploatacijai aktas</w:t>
            </w:r>
            <w:r>
              <w:rPr>
                <w:bCs/>
              </w:rPr>
              <w:t>.</w:t>
            </w:r>
          </w:p>
        </w:tc>
      </w:tr>
      <w:tr w:rsidR="00C4605E" w14:paraId="5311D731" w14:textId="77777777" w:rsidTr="00721F75">
        <w:trPr>
          <w:trHeight w:val="300"/>
        </w:trPr>
        <w:tc>
          <w:tcPr>
            <w:tcW w:w="3094" w:type="dxa"/>
            <w:gridSpan w:val="2"/>
          </w:tcPr>
          <w:p w14:paraId="508C5212" w14:textId="77777777" w:rsidR="00C4605E" w:rsidRDefault="00C4605E" w:rsidP="00C4605E">
            <w:pPr>
              <w:rPr>
                <w:b/>
                <w:kern w:val="2"/>
                <w:szCs w:val="24"/>
              </w:rPr>
            </w:pPr>
            <w:r>
              <w:rPr>
                <w:b/>
                <w:kern w:val="2"/>
                <w:szCs w:val="24"/>
              </w:rPr>
              <w:lastRenderedPageBreak/>
              <w:t>5.6. Avansas</w:t>
            </w:r>
          </w:p>
        </w:tc>
        <w:tc>
          <w:tcPr>
            <w:tcW w:w="6540" w:type="dxa"/>
            <w:gridSpan w:val="2"/>
          </w:tcPr>
          <w:p w14:paraId="35F35508" w14:textId="572FD26D" w:rsidR="00C4605E" w:rsidRPr="006310EC" w:rsidRDefault="00C4605E" w:rsidP="00C4605E">
            <w:pPr>
              <w:rPr>
                <w:kern w:val="2"/>
                <w:szCs w:val="24"/>
              </w:rPr>
            </w:pPr>
            <w:r>
              <w:rPr>
                <w:kern w:val="2"/>
                <w:szCs w:val="24"/>
              </w:rPr>
              <w:t>Netaikoma</w:t>
            </w:r>
          </w:p>
        </w:tc>
      </w:tr>
      <w:tr w:rsidR="00C4605E" w14:paraId="14DBDC8B" w14:textId="77777777" w:rsidTr="00721F75">
        <w:trPr>
          <w:trHeight w:val="300"/>
        </w:trPr>
        <w:tc>
          <w:tcPr>
            <w:tcW w:w="3094" w:type="dxa"/>
            <w:gridSpan w:val="2"/>
          </w:tcPr>
          <w:p w14:paraId="6E795C72" w14:textId="77777777" w:rsidR="00C4605E" w:rsidRDefault="00C4605E" w:rsidP="00C4605E">
            <w:pPr>
              <w:rPr>
                <w:b/>
                <w:kern w:val="2"/>
                <w:szCs w:val="24"/>
              </w:rPr>
            </w:pPr>
            <w:r>
              <w:rPr>
                <w:b/>
                <w:kern w:val="2"/>
                <w:szCs w:val="24"/>
              </w:rPr>
              <w:t>5.7. Avanso užtikrinimas</w:t>
            </w:r>
          </w:p>
        </w:tc>
        <w:tc>
          <w:tcPr>
            <w:tcW w:w="6540" w:type="dxa"/>
            <w:gridSpan w:val="2"/>
          </w:tcPr>
          <w:p w14:paraId="7DDFFC38" w14:textId="240AC4C4" w:rsidR="00C4605E" w:rsidRDefault="00C4605E" w:rsidP="00C4605E">
            <w:pPr>
              <w:rPr>
                <w:kern w:val="2"/>
                <w:szCs w:val="24"/>
              </w:rPr>
            </w:pPr>
            <w:r>
              <w:rPr>
                <w:kern w:val="2"/>
                <w:szCs w:val="24"/>
              </w:rPr>
              <w:t>Netaikoma</w:t>
            </w:r>
            <w:r>
              <w:rPr>
                <w:color w:val="000000"/>
                <w:kern w:val="2"/>
                <w:szCs w:val="24"/>
                <w:shd w:val="clear" w:color="auto" w:fill="FFFFFF"/>
              </w:rPr>
              <w:t xml:space="preserve">. </w:t>
            </w:r>
          </w:p>
        </w:tc>
      </w:tr>
      <w:tr w:rsidR="00C4605E" w14:paraId="481F55FD" w14:textId="77777777" w:rsidTr="00721F75">
        <w:trPr>
          <w:trHeight w:val="300"/>
        </w:trPr>
        <w:tc>
          <w:tcPr>
            <w:tcW w:w="9634" w:type="dxa"/>
            <w:gridSpan w:val="4"/>
          </w:tcPr>
          <w:p w14:paraId="51A87F0F" w14:textId="77777777" w:rsidR="00C4605E" w:rsidRDefault="00C4605E" w:rsidP="00C4605E">
            <w:pPr>
              <w:jc w:val="center"/>
              <w:rPr>
                <w:b/>
                <w:kern w:val="2"/>
                <w:szCs w:val="24"/>
              </w:rPr>
            </w:pPr>
            <w:r>
              <w:rPr>
                <w:b/>
                <w:kern w:val="2"/>
                <w:szCs w:val="24"/>
              </w:rPr>
              <w:t>6. PASLAUGŲ KOKYBĖ IR GARANTINIAI ĮSIPAREIGOJIMAI</w:t>
            </w:r>
          </w:p>
        </w:tc>
      </w:tr>
      <w:tr w:rsidR="00C4605E" w14:paraId="7A91EFA6" w14:textId="77777777" w:rsidTr="00721F75">
        <w:trPr>
          <w:trHeight w:val="300"/>
        </w:trPr>
        <w:tc>
          <w:tcPr>
            <w:tcW w:w="3094" w:type="dxa"/>
            <w:gridSpan w:val="2"/>
          </w:tcPr>
          <w:p w14:paraId="7532A831" w14:textId="77777777" w:rsidR="00C4605E" w:rsidRDefault="00C4605E" w:rsidP="00C4605E">
            <w:pPr>
              <w:rPr>
                <w:b/>
                <w:kern w:val="2"/>
                <w:szCs w:val="24"/>
              </w:rPr>
            </w:pPr>
            <w:r>
              <w:rPr>
                <w:b/>
                <w:kern w:val="2"/>
                <w:szCs w:val="24"/>
              </w:rPr>
              <w:t>6.1. Garantinis terminas</w:t>
            </w:r>
          </w:p>
        </w:tc>
        <w:tc>
          <w:tcPr>
            <w:tcW w:w="6540" w:type="dxa"/>
            <w:gridSpan w:val="2"/>
          </w:tcPr>
          <w:p w14:paraId="4F6F4409" w14:textId="18783C56" w:rsidR="00C4605E" w:rsidRPr="00706CD3" w:rsidRDefault="001B3B13" w:rsidP="00102D93">
            <w:pPr>
              <w:jc w:val="both"/>
              <w:rPr>
                <w:kern w:val="2"/>
                <w:szCs w:val="24"/>
              </w:rPr>
            </w:pPr>
            <w:r w:rsidRPr="00706CD3">
              <w:rPr>
                <w:kern w:val="2"/>
                <w:szCs w:val="24"/>
              </w:rPr>
              <w:t>Vaizdo stebėjimo sistemai</w:t>
            </w:r>
            <w:r w:rsidR="006E1CD1" w:rsidRPr="00706CD3">
              <w:rPr>
                <w:kern w:val="2"/>
                <w:szCs w:val="24"/>
              </w:rPr>
              <w:t xml:space="preserve"> nustatomas Techninėje specifikacijoje nustatytas</w:t>
            </w:r>
            <w:r w:rsidR="006E1CD1" w:rsidRPr="00706CD3">
              <w:rPr>
                <w:szCs w:val="24"/>
              </w:rPr>
              <w:t xml:space="preserve"> </w:t>
            </w:r>
            <w:r w:rsidR="006E1CD1" w:rsidRPr="00706CD3">
              <w:rPr>
                <w:kern w:val="2"/>
                <w:szCs w:val="24"/>
              </w:rPr>
              <w:t xml:space="preserve">garantinis terminas, kuris yra </w:t>
            </w:r>
            <w:r w:rsidR="006E1CD1" w:rsidRPr="00706CD3">
              <w:rPr>
                <w:b/>
                <w:bCs/>
                <w:kern w:val="2"/>
                <w:szCs w:val="24"/>
              </w:rPr>
              <w:t>60 (šešiasdešimt) mėnesių</w:t>
            </w:r>
            <w:r w:rsidR="006E1CD1" w:rsidRPr="00706CD3">
              <w:rPr>
                <w:kern w:val="2"/>
                <w:szCs w:val="24"/>
              </w:rPr>
              <w:t xml:space="preserve">. Garantinis terminas skaičiuojamas nuo Vaizdo stebėjimo sistemos perdavimo eksploatacijai akto </w:t>
            </w:r>
            <w:r w:rsidR="001E3305" w:rsidRPr="00706CD3">
              <w:rPr>
                <w:kern w:val="2"/>
              </w:rPr>
              <w:t>pasirašymo dienos.</w:t>
            </w:r>
          </w:p>
        </w:tc>
      </w:tr>
      <w:tr w:rsidR="00C4605E" w14:paraId="1B7E04B9" w14:textId="77777777" w:rsidTr="00721F75">
        <w:trPr>
          <w:trHeight w:val="300"/>
        </w:trPr>
        <w:tc>
          <w:tcPr>
            <w:tcW w:w="3094" w:type="dxa"/>
            <w:gridSpan w:val="2"/>
          </w:tcPr>
          <w:p w14:paraId="4BA3A01A" w14:textId="77777777" w:rsidR="00C4605E" w:rsidRDefault="00C4605E" w:rsidP="00C4605E">
            <w:pPr>
              <w:rPr>
                <w:b/>
                <w:kern w:val="2"/>
                <w:szCs w:val="24"/>
              </w:rPr>
            </w:pPr>
            <w:r>
              <w:rPr>
                <w:b/>
                <w:szCs w:val="24"/>
              </w:rPr>
              <w:t>6.2. Terminas Paslaugų trūkumams pašalinti</w:t>
            </w:r>
          </w:p>
        </w:tc>
        <w:tc>
          <w:tcPr>
            <w:tcW w:w="6540" w:type="dxa"/>
            <w:gridSpan w:val="2"/>
          </w:tcPr>
          <w:p w14:paraId="1ABE8EEE" w14:textId="3906A01E" w:rsidR="006B48DB" w:rsidRPr="00706CD3" w:rsidRDefault="00B767DE" w:rsidP="00A874FE">
            <w:pPr>
              <w:rPr>
                <w:kern w:val="2"/>
                <w:szCs w:val="24"/>
              </w:rPr>
            </w:pPr>
            <w:r w:rsidRPr="00706CD3">
              <w:rPr>
                <w:kern w:val="2"/>
                <w:szCs w:val="24"/>
              </w:rPr>
              <w:t xml:space="preserve">Sutartyje nurodytu garantinio termino laikotarpiu nustačius Paslaugų trūkumų, Tiekėjas </w:t>
            </w:r>
            <w:r w:rsidRPr="002137BF">
              <w:rPr>
                <w:kern w:val="2"/>
                <w:szCs w:val="24"/>
              </w:rPr>
              <w:t xml:space="preserve">turi </w:t>
            </w:r>
            <w:r w:rsidR="00F82563" w:rsidRPr="002137BF">
              <w:rPr>
                <w:kern w:val="2"/>
                <w:szCs w:val="24"/>
              </w:rPr>
              <w:t xml:space="preserve">Techninės specifikacijos </w:t>
            </w:r>
            <w:r w:rsidR="003742B6" w:rsidRPr="002137BF">
              <w:rPr>
                <w:kern w:val="2"/>
                <w:szCs w:val="24"/>
              </w:rPr>
              <w:t>9</w:t>
            </w:r>
            <w:r w:rsidR="00F82563" w:rsidRPr="002137BF">
              <w:rPr>
                <w:kern w:val="2"/>
                <w:szCs w:val="24"/>
              </w:rPr>
              <w:t xml:space="preserve"> skyriuje nustatytais terminais </w:t>
            </w:r>
            <w:r w:rsidR="00024B16" w:rsidRPr="002137BF">
              <w:rPr>
                <w:kern w:val="2"/>
                <w:szCs w:val="24"/>
              </w:rPr>
              <w:t>ir</w:t>
            </w:r>
            <w:r w:rsidR="00024B16" w:rsidRPr="00706CD3">
              <w:rPr>
                <w:kern w:val="2"/>
                <w:szCs w:val="24"/>
              </w:rPr>
              <w:t xml:space="preserve"> tvarka pašalinti </w:t>
            </w:r>
            <w:r w:rsidRPr="00706CD3">
              <w:rPr>
                <w:kern w:val="2"/>
                <w:szCs w:val="24"/>
              </w:rPr>
              <w:t>Paslaugų trūkumus.</w:t>
            </w:r>
          </w:p>
        </w:tc>
      </w:tr>
      <w:tr w:rsidR="00C4605E" w14:paraId="7D8A0FC2" w14:textId="77777777" w:rsidTr="00721F75">
        <w:trPr>
          <w:trHeight w:val="300"/>
        </w:trPr>
        <w:tc>
          <w:tcPr>
            <w:tcW w:w="3094" w:type="dxa"/>
            <w:gridSpan w:val="2"/>
          </w:tcPr>
          <w:p w14:paraId="4C87F2E4" w14:textId="77777777" w:rsidR="00C4605E" w:rsidRDefault="00C4605E" w:rsidP="00C4605E">
            <w:pPr>
              <w:rPr>
                <w:b/>
                <w:szCs w:val="24"/>
              </w:rPr>
            </w:pPr>
            <w:r>
              <w:rPr>
                <w:b/>
                <w:szCs w:val="24"/>
              </w:rPr>
              <w:t xml:space="preserve">6.3. Kokybinių kriterijų įgyvendinimo </w:t>
            </w:r>
            <w:r>
              <w:rPr>
                <w:b/>
                <w:bCs/>
                <w:szCs w:val="24"/>
              </w:rPr>
              <w:t xml:space="preserve">ir </w:t>
            </w:r>
            <w:r>
              <w:rPr>
                <w:b/>
                <w:szCs w:val="24"/>
              </w:rPr>
              <w:t>tikrinimo tvarka</w:t>
            </w:r>
          </w:p>
        </w:tc>
        <w:tc>
          <w:tcPr>
            <w:tcW w:w="6540" w:type="dxa"/>
            <w:gridSpan w:val="2"/>
          </w:tcPr>
          <w:p w14:paraId="5F2DDD27" w14:textId="02F86073" w:rsidR="00C4605E" w:rsidRDefault="00C4605E" w:rsidP="00C4605E">
            <w:pPr>
              <w:rPr>
                <w:kern w:val="2"/>
                <w:szCs w:val="24"/>
              </w:rPr>
            </w:pPr>
            <w:r>
              <w:rPr>
                <w:kern w:val="2"/>
                <w:szCs w:val="24"/>
              </w:rPr>
              <w:t>Netaikoma</w:t>
            </w:r>
          </w:p>
        </w:tc>
      </w:tr>
      <w:tr w:rsidR="00C4605E" w14:paraId="6829AF3B" w14:textId="77777777" w:rsidTr="00721F75">
        <w:trPr>
          <w:trHeight w:val="300"/>
        </w:trPr>
        <w:tc>
          <w:tcPr>
            <w:tcW w:w="9634" w:type="dxa"/>
            <w:gridSpan w:val="4"/>
          </w:tcPr>
          <w:p w14:paraId="348B8993" w14:textId="77777777" w:rsidR="00C4605E" w:rsidRPr="003F1577" w:rsidRDefault="00C4605E" w:rsidP="00C4605E">
            <w:pPr>
              <w:jc w:val="center"/>
              <w:rPr>
                <w:b/>
                <w:kern w:val="2"/>
                <w:szCs w:val="24"/>
              </w:rPr>
            </w:pPr>
            <w:r w:rsidRPr="003F1577">
              <w:rPr>
                <w:b/>
                <w:kern w:val="2"/>
                <w:szCs w:val="24"/>
              </w:rPr>
              <w:t>7. SUTARTIES VYKDYMUI PASITELKIAMI SUBTIEKĖJAI IR (AR) SPECIALISTAI</w:t>
            </w:r>
          </w:p>
        </w:tc>
      </w:tr>
      <w:tr w:rsidR="00C4605E" w14:paraId="7C010143" w14:textId="77777777" w:rsidTr="00721F75">
        <w:trPr>
          <w:trHeight w:val="300"/>
        </w:trPr>
        <w:tc>
          <w:tcPr>
            <w:tcW w:w="3094" w:type="dxa"/>
            <w:gridSpan w:val="2"/>
          </w:tcPr>
          <w:p w14:paraId="22345AAE" w14:textId="77777777" w:rsidR="00C4605E" w:rsidRDefault="00C4605E" w:rsidP="00C4605E">
            <w:pPr>
              <w:rPr>
                <w:b/>
                <w:bCs/>
                <w:kern w:val="2"/>
                <w:szCs w:val="24"/>
              </w:rPr>
            </w:pPr>
            <w:r>
              <w:rPr>
                <w:b/>
                <w:bCs/>
                <w:kern w:val="2"/>
                <w:szCs w:val="24"/>
              </w:rPr>
              <w:t>7.1. Sutarties vykdymui pasitelkiami subtiekėjai ir (ar) specialistai</w:t>
            </w:r>
          </w:p>
        </w:tc>
        <w:tc>
          <w:tcPr>
            <w:tcW w:w="6540" w:type="dxa"/>
            <w:gridSpan w:val="2"/>
          </w:tcPr>
          <w:p w14:paraId="5AF677A4" w14:textId="77777777" w:rsidR="00C4605E" w:rsidRPr="008969F8" w:rsidRDefault="00C4605E" w:rsidP="00C4605E">
            <w:pPr>
              <w:jc w:val="both"/>
              <w:rPr>
                <w:kern w:val="2"/>
                <w:szCs w:val="24"/>
              </w:rPr>
            </w:pPr>
            <w:r w:rsidRPr="008969F8">
              <w:rPr>
                <w:kern w:val="2"/>
                <w:szCs w:val="24"/>
              </w:rPr>
              <w:t>Sutarties vykdymui subtiekėjai ir (ar) specialistai nepasitelkiami.</w:t>
            </w:r>
          </w:p>
          <w:p w14:paraId="3C58C39E" w14:textId="77777777" w:rsidR="00C4605E" w:rsidRPr="008969F8" w:rsidRDefault="00C4605E" w:rsidP="00C4605E">
            <w:pPr>
              <w:jc w:val="both"/>
              <w:rPr>
                <w:kern w:val="2"/>
                <w:szCs w:val="24"/>
              </w:rPr>
            </w:pPr>
          </w:p>
          <w:p w14:paraId="34555399" w14:textId="77777777" w:rsidR="00C4605E" w:rsidRPr="008969F8" w:rsidRDefault="00C4605E" w:rsidP="00C4605E">
            <w:pPr>
              <w:jc w:val="both"/>
              <w:rPr>
                <w:color w:val="FF0000"/>
                <w:kern w:val="2"/>
                <w:szCs w:val="24"/>
              </w:rPr>
            </w:pPr>
            <w:r w:rsidRPr="008969F8">
              <w:rPr>
                <w:color w:val="FF0000"/>
                <w:kern w:val="2"/>
                <w:szCs w:val="24"/>
              </w:rPr>
              <w:t>arba</w:t>
            </w:r>
          </w:p>
          <w:p w14:paraId="4874EE32" w14:textId="77777777" w:rsidR="00C4605E" w:rsidRPr="008969F8" w:rsidRDefault="00C4605E" w:rsidP="00C4605E">
            <w:pPr>
              <w:jc w:val="both"/>
              <w:rPr>
                <w:kern w:val="2"/>
                <w:szCs w:val="24"/>
              </w:rPr>
            </w:pPr>
          </w:p>
          <w:p w14:paraId="26E6B6D6" w14:textId="7DD5BD34" w:rsidR="00C4605E" w:rsidRPr="003F1577" w:rsidRDefault="00C4605E" w:rsidP="00C4605E">
            <w:pPr>
              <w:rPr>
                <w:b/>
                <w:kern w:val="2"/>
                <w:szCs w:val="24"/>
              </w:rPr>
            </w:pPr>
            <w:r w:rsidRPr="008969F8">
              <w:rPr>
                <w:kern w:val="2"/>
                <w:szCs w:val="24"/>
              </w:rPr>
              <w:lastRenderedPageBreak/>
              <w:t>Sutarties vykdymui pasitelkiami subtiekėjai ir (ar) specialistai yra nurodyti Sutarties priede Nr. [...] „Sutarties vykdymui pasitelkiami subtiekėjai ir (ar) specialistai“</w:t>
            </w:r>
          </w:p>
        </w:tc>
      </w:tr>
      <w:tr w:rsidR="00C4605E" w14:paraId="355B2A13" w14:textId="77777777" w:rsidTr="00721F75">
        <w:trPr>
          <w:trHeight w:val="300"/>
        </w:trPr>
        <w:tc>
          <w:tcPr>
            <w:tcW w:w="9634" w:type="dxa"/>
            <w:gridSpan w:val="4"/>
          </w:tcPr>
          <w:p w14:paraId="4D9A5928" w14:textId="77777777" w:rsidR="00C4605E" w:rsidRPr="003F1577" w:rsidRDefault="00C4605E" w:rsidP="00C4605E">
            <w:pPr>
              <w:jc w:val="center"/>
              <w:rPr>
                <w:b/>
                <w:kern w:val="2"/>
                <w:szCs w:val="24"/>
              </w:rPr>
            </w:pPr>
            <w:r w:rsidRPr="003F1577">
              <w:rPr>
                <w:b/>
                <w:kern w:val="2"/>
                <w:szCs w:val="24"/>
              </w:rPr>
              <w:lastRenderedPageBreak/>
              <w:t>8. PRIEVOLIŲ PAGAL SUTARTĮ ĮVYKDYMO UŽTIKRINIMAS</w:t>
            </w:r>
          </w:p>
        </w:tc>
      </w:tr>
      <w:tr w:rsidR="00C4605E" w14:paraId="5D3F3E52" w14:textId="77777777" w:rsidTr="00721F75">
        <w:trPr>
          <w:trHeight w:val="300"/>
        </w:trPr>
        <w:tc>
          <w:tcPr>
            <w:tcW w:w="3094" w:type="dxa"/>
            <w:gridSpan w:val="2"/>
          </w:tcPr>
          <w:p w14:paraId="0569ECE1" w14:textId="77777777" w:rsidR="00C4605E" w:rsidRDefault="00C4605E" w:rsidP="00C4605E">
            <w:pPr>
              <w:rPr>
                <w:b/>
                <w:kern w:val="2"/>
                <w:szCs w:val="24"/>
              </w:rPr>
            </w:pPr>
            <w:r>
              <w:rPr>
                <w:b/>
                <w:kern w:val="2"/>
                <w:szCs w:val="24"/>
              </w:rPr>
              <w:t>8.1. Prievolių pagal Sutartį įvykdymo užtikrinimas</w:t>
            </w:r>
          </w:p>
        </w:tc>
        <w:tc>
          <w:tcPr>
            <w:tcW w:w="6540" w:type="dxa"/>
            <w:gridSpan w:val="2"/>
          </w:tcPr>
          <w:p w14:paraId="4B3E553B" w14:textId="77777777" w:rsidR="00C4605E" w:rsidRPr="00C73F73" w:rsidRDefault="00C4605E" w:rsidP="00C4605E">
            <w:pPr>
              <w:rPr>
                <w:rFonts w:eastAsia="Calibri"/>
                <w:kern w:val="2"/>
                <w:szCs w:val="24"/>
              </w:rPr>
            </w:pPr>
            <w:r w:rsidRPr="00C73F73">
              <w:rPr>
                <w:rFonts w:eastAsia="Calibri"/>
                <w:kern w:val="2"/>
                <w:szCs w:val="24"/>
              </w:rPr>
              <w:t>Prievolių pagal Sutartį įvykdymas užtikrinamas:</w:t>
            </w:r>
          </w:p>
          <w:p w14:paraId="31589472" w14:textId="77777777" w:rsidR="00C4605E" w:rsidRPr="00C73F73" w:rsidRDefault="00C4605E" w:rsidP="00C4605E">
            <w:pPr>
              <w:rPr>
                <w:rFonts w:eastAsia="Calibri"/>
                <w:kern w:val="2"/>
                <w:szCs w:val="24"/>
              </w:rPr>
            </w:pPr>
            <w:r w:rsidRPr="00C73F73">
              <w:rPr>
                <w:rFonts w:eastAsia="Calibri"/>
                <w:kern w:val="2"/>
                <w:szCs w:val="24"/>
              </w:rPr>
              <w:t>Netesybomis (delspinigiais, bauda).</w:t>
            </w:r>
          </w:p>
          <w:p w14:paraId="15619FE1" w14:textId="2A604B87" w:rsidR="00C4605E" w:rsidRPr="003F1577" w:rsidRDefault="00C4605E" w:rsidP="00C4605E">
            <w:pPr>
              <w:rPr>
                <w:kern w:val="2"/>
                <w:szCs w:val="24"/>
              </w:rPr>
            </w:pPr>
          </w:p>
        </w:tc>
      </w:tr>
      <w:tr w:rsidR="00C4605E" w14:paraId="37A3B1D3" w14:textId="77777777" w:rsidTr="00721F75">
        <w:trPr>
          <w:trHeight w:val="300"/>
        </w:trPr>
        <w:tc>
          <w:tcPr>
            <w:tcW w:w="3094" w:type="dxa"/>
            <w:gridSpan w:val="2"/>
          </w:tcPr>
          <w:p w14:paraId="5E46C9D9" w14:textId="77777777" w:rsidR="00C4605E" w:rsidRDefault="00C4605E" w:rsidP="00C4605E">
            <w:pPr>
              <w:rPr>
                <w:b/>
                <w:kern w:val="2"/>
                <w:szCs w:val="24"/>
              </w:rPr>
            </w:pPr>
            <w:r>
              <w:rPr>
                <w:b/>
                <w:kern w:val="2"/>
                <w:szCs w:val="24"/>
              </w:rPr>
              <w:t>8.2 Sutarties įvykdymo užtikrinimo galiojimo terminas</w:t>
            </w:r>
          </w:p>
        </w:tc>
        <w:tc>
          <w:tcPr>
            <w:tcW w:w="6540" w:type="dxa"/>
            <w:gridSpan w:val="2"/>
          </w:tcPr>
          <w:p w14:paraId="52FFBA87" w14:textId="4CE0F7DD" w:rsidR="00C4605E" w:rsidRDefault="00C4605E" w:rsidP="00C4605E">
            <w:pPr>
              <w:rPr>
                <w:kern w:val="2"/>
                <w:szCs w:val="24"/>
              </w:rPr>
            </w:pPr>
            <w:r>
              <w:rPr>
                <w:bCs/>
                <w:kern w:val="2"/>
                <w:szCs w:val="24"/>
              </w:rPr>
              <w:t xml:space="preserve">Netaikoma </w:t>
            </w:r>
          </w:p>
        </w:tc>
      </w:tr>
      <w:tr w:rsidR="00C4605E" w14:paraId="5CCD3AB7" w14:textId="77777777" w:rsidTr="00721F75">
        <w:trPr>
          <w:trHeight w:val="300"/>
        </w:trPr>
        <w:tc>
          <w:tcPr>
            <w:tcW w:w="3094" w:type="dxa"/>
            <w:gridSpan w:val="2"/>
          </w:tcPr>
          <w:p w14:paraId="1DE9AAE5" w14:textId="77777777" w:rsidR="00C4605E" w:rsidRDefault="00C4605E" w:rsidP="00C4605E">
            <w:pPr>
              <w:rPr>
                <w:b/>
                <w:kern w:val="2"/>
                <w:szCs w:val="24"/>
              </w:rPr>
            </w:pPr>
            <w:r>
              <w:rPr>
                <w:b/>
                <w:kern w:val="2"/>
                <w:szCs w:val="24"/>
              </w:rPr>
              <w:t>8.3. Sutarties įvykdymo užtikrinimo pateikimas</w:t>
            </w:r>
          </w:p>
        </w:tc>
        <w:tc>
          <w:tcPr>
            <w:tcW w:w="6540" w:type="dxa"/>
            <w:gridSpan w:val="2"/>
          </w:tcPr>
          <w:p w14:paraId="0FA58ADF" w14:textId="17A02FC5" w:rsidR="00C4605E" w:rsidRDefault="00C4605E" w:rsidP="00C4605E">
            <w:pPr>
              <w:rPr>
                <w:szCs w:val="24"/>
              </w:rPr>
            </w:pPr>
            <w:r>
              <w:rPr>
                <w:color w:val="000000"/>
                <w:kern w:val="2"/>
                <w:szCs w:val="24"/>
                <w:shd w:val="clear" w:color="auto" w:fill="FFFFFF"/>
              </w:rPr>
              <w:t xml:space="preserve">Netaikoma </w:t>
            </w:r>
          </w:p>
        </w:tc>
      </w:tr>
      <w:tr w:rsidR="00C4605E" w14:paraId="1EAD9E71" w14:textId="77777777" w:rsidTr="00721F75">
        <w:trPr>
          <w:trHeight w:val="300"/>
        </w:trPr>
        <w:tc>
          <w:tcPr>
            <w:tcW w:w="9634" w:type="dxa"/>
            <w:gridSpan w:val="4"/>
          </w:tcPr>
          <w:p w14:paraId="4852770A" w14:textId="77777777" w:rsidR="00C4605E" w:rsidRDefault="00C4605E" w:rsidP="00C4605E">
            <w:pPr>
              <w:jc w:val="center"/>
              <w:rPr>
                <w:b/>
                <w:kern w:val="2"/>
                <w:szCs w:val="24"/>
              </w:rPr>
            </w:pPr>
            <w:r>
              <w:rPr>
                <w:b/>
                <w:kern w:val="2"/>
                <w:szCs w:val="24"/>
              </w:rPr>
              <w:t>9. ŠALIŲ ATSAKOMYBĖ</w:t>
            </w:r>
          </w:p>
        </w:tc>
      </w:tr>
      <w:tr w:rsidR="00C4605E" w14:paraId="73B8D273" w14:textId="77777777" w:rsidTr="00721F75">
        <w:trPr>
          <w:trHeight w:val="300"/>
        </w:trPr>
        <w:tc>
          <w:tcPr>
            <w:tcW w:w="3094" w:type="dxa"/>
            <w:gridSpan w:val="2"/>
          </w:tcPr>
          <w:p w14:paraId="05A4066F" w14:textId="77777777" w:rsidR="00C4605E" w:rsidRDefault="00C4605E" w:rsidP="00C4605E">
            <w:pPr>
              <w:rPr>
                <w:b/>
                <w:kern w:val="2"/>
                <w:szCs w:val="24"/>
              </w:rPr>
            </w:pPr>
            <w:r>
              <w:rPr>
                <w:b/>
                <w:kern w:val="2"/>
                <w:szCs w:val="24"/>
              </w:rPr>
              <w:t>9.1. Pirkėjui taikomos netesybos už mokėjimų pagal Sutartį vėlavimą</w:t>
            </w:r>
          </w:p>
        </w:tc>
        <w:tc>
          <w:tcPr>
            <w:tcW w:w="6540" w:type="dxa"/>
            <w:gridSpan w:val="2"/>
          </w:tcPr>
          <w:p w14:paraId="4DB2EBB4" w14:textId="64AD4204" w:rsidR="00C4605E" w:rsidRPr="000F4CB8" w:rsidRDefault="00C4605E" w:rsidP="00C4605E">
            <w:pPr>
              <w:jc w:val="both"/>
              <w:rPr>
                <w:bCs/>
                <w:kern w:val="2"/>
                <w:szCs w:val="24"/>
              </w:rPr>
            </w:pPr>
            <w:r w:rsidRPr="000F4CB8">
              <w:rPr>
                <w:bCs/>
                <w:kern w:val="2"/>
                <w:szCs w:val="24"/>
              </w:rPr>
              <w:t xml:space="preserve">Jei Pirkėjas, gavęs tinkamai pateiktą ir užpildytą Sąskaitą, uždelsia atsiskaityti už tinkamai Tiekėjo </w:t>
            </w:r>
            <w:r w:rsidRPr="00DC4DC2">
              <w:rPr>
                <w:bCs/>
                <w:kern w:val="2"/>
                <w:szCs w:val="24"/>
              </w:rPr>
              <w:t>suteiktas kokybiškas Paslaugas</w:t>
            </w:r>
            <w:r w:rsidRPr="000F4CB8">
              <w:rPr>
                <w:bCs/>
                <w:kern w:val="2"/>
                <w:szCs w:val="24"/>
              </w:rPr>
              <w:t xml:space="preserve"> per Sutartyje nurodytą terminą, Tiekėjas nuo kitos nei nustatytas terminas dienos skaičiuoja Pirkėjui 0,02 (dvi šimtosios) procento dydžio delspinigius nuo neapmokėtos sumos be PVM už kiekvieną vėlavimo dieną.</w:t>
            </w:r>
          </w:p>
          <w:p w14:paraId="35C578D2" w14:textId="4EB78E92" w:rsidR="00C4605E" w:rsidRDefault="00C4605E" w:rsidP="00C4605E">
            <w:pPr>
              <w:rPr>
                <w:color w:val="000000"/>
                <w:kern w:val="2"/>
                <w:szCs w:val="24"/>
              </w:rPr>
            </w:pPr>
          </w:p>
        </w:tc>
      </w:tr>
      <w:tr w:rsidR="00C4605E" w14:paraId="774EBB44" w14:textId="77777777" w:rsidTr="00721F75">
        <w:trPr>
          <w:trHeight w:val="300"/>
        </w:trPr>
        <w:tc>
          <w:tcPr>
            <w:tcW w:w="3094" w:type="dxa"/>
            <w:gridSpan w:val="2"/>
          </w:tcPr>
          <w:p w14:paraId="146E6E88" w14:textId="77777777" w:rsidR="00C4605E" w:rsidRDefault="00C4605E" w:rsidP="00C4605E">
            <w:pPr>
              <w:rPr>
                <w:b/>
                <w:kern w:val="2"/>
                <w:szCs w:val="24"/>
              </w:rPr>
            </w:pPr>
            <w:r>
              <w:rPr>
                <w:b/>
                <w:szCs w:val="24"/>
              </w:rPr>
              <w:t>9.2. Tiekėjui taikomos netesybos</w:t>
            </w:r>
          </w:p>
        </w:tc>
        <w:tc>
          <w:tcPr>
            <w:tcW w:w="6540" w:type="dxa"/>
            <w:gridSpan w:val="2"/>
          </w:tcPr>
          <w:p w14:paraId="3D22A8C0" w14:textId="21FFAECA" w:rsidR="00C4605E" w:rsidRDefault="00C4605E" w:rsidP="00C4605E">
            <w:pPr>
              <w:jc w:val="both"/>
              <w:rPr>
                <w:rFonts w:eastAsia="Calibri"/>
                <w:color w:val="000000" w:themeColor="text1"/>
                <w:szCs w:val="24"/>
                <w:lang w:val="lt"/>
              </w:rPr>
            </w:pPr>
            <w:r w:rsidRPr="00D26AAC">
              <w:rPr>
                <w:rFonts w:eastAsia="Calibri"/>
                <w:color w:val="000000" w:themeColor="text1"/>
                <w:szCs w:val="24"/>
                <w:lang w:val="lt"/>
              </w:rPr>
              <w:t>9.2.</w:t>
            </w:r>
            <w:r w:rsidR="00915C03">
              <w:rPr>
                <w:rFonts w:eastAsia="Calibri"/>
                <w:color w:val="000000" w:themeColor="text1"/>
                <w:szCs w:val="24"/>
                <w:lang w:val="lt"/>
              </w:rPr>
              <w:t>1</w:t>
            </w:r>
            <w:r w:rsidRPr="00D26AAC">
              <w:rPr>
                <w:rFonts w:eastAsia="Calibri"/>
                <w:color w:val="000000" w:themeColor="text1"/>
                <w:szCs w:val="24"/>
                <w:lang w:val="lt"/>
              </w:rPr>
              <w:t>. Jeigu Tiekėjas vėluoja suteikti Paslaugas arba nevykdo kitų sutartinių įsipareigojimų,</w:t>
            </w:r>
            <w:r w:rsidR="00E8182E">
              <w:rPr>
                <w:rFonts w:eastAsia="Calibri"/>
                <w:color w:val="000000" w:themeColor="text1"/>
                <w:szCs w:val="24"/>
                <w:lang w:val="lt"/>
              </w:rPr>
              <w:t xml:space="preserve"> P</w:t>
            </w:r>
            <w:r w:rsidRPr="00D26AAC">
              <w:rPr>
                <w:rFonts w:eastAsia="Calibri"/>
                <w:color w:val="000000" w:themeColor="text1"/>
                <w:szCs w:val="24"/>
                <w:lang w:val="lt"/>
              </w:rPr>
              <w:t xml:space="preserve">irkėjas nuo kitos nei nustatytas terminas dienos Tiekėjui </w:t>
            </w:r>
            <w:r w:rsidRPr="000349C2">
              <w:rPr>
                <w:rFonts w:eastAsia="Calibri"/>
                <w:szCs w:val="24"/>
                <w:lang w:val="lt"/>
              </w:rPr>
              <w:t xml:space="preserve">skaičiuoja </w:t>
            </w:r>
            <w:r w:rsidR="002E5465" w:rsidRPr="000349C2">
              <w:rPr>
                <w:rFonts w:eastAsia="Calibri"/>
                <w:szCs w:val="24"/>
                <w:lang w:val="lt"/>
              </w:rPr>
              <w:t>100</w:t>
            </w:r>
            <w:r w:rsidR="00F53E4B" w:rsidRPr="000349C2">
              <w:rPr>
                <w:rFonts w:eastAsia="Calibri"/>
                <w:szCs w:val="24"/>
                <w:lang w:val="lt"/>
              </w:rPr>
              <w:t>,00 Eur (vieno šimto eurų) baudą</w:t>
            </w:r>
            <w:r w:rsidRPr="000349C2">
              <w:rPr>
                <w:rFonts w:eastAsia="Calibri"/>
                <w:szCs w:val="24"/>
                <w:lang w:val="lt"/>
              </w:rPr>
              <w:t xml:space="preserve"> už kiekvieną uždelstą dieną nuo </w:t>
            </w:r>
            <w:r w:rsidRPr="00D26AAC">
              <w:rPr>
                <w:rFonts w:eastAsia="Calibri"/>
                <w:color w:val="000000" w:themeColor="text1"/>
                <w:szCs w:val="24"/>
                <w:lang w:val="lt"/>
              </w:rPr>
              <w:t>laiku nesuteiktų Paslaugų ar kitų sutartinių įsipareigojimų nevykdymo kainos be PVM.</w:t>
            </w:r>
          </w:p>
          <w:p w14:paraId="5A3B3568" w14:textId="77777777" w:rsidR="00C4605E" w:rsidRDefault="00C4605E" w:rsidP="00C4605E">
            <w:pPr>
              <w:jc w:val="both"/>
              <w:rPr>
                <w:rFonts w:eastAsia="Calibri"/>
                <w:color w:val="000000" w:themeColor="text1"/>
                <w:szCs w:val="22"/>
              </w:rPr>
            </w:pPr>
          </w:p>
          <w:p w14:paraId="75B09395" w14:textId="7A24EF27" w:rsidR="00C4605E" w:rsidRDefault="00C4605E" w:rsidP="00C4605E">
            <w:pPr>
              <w:jc w:val="both"/>
              <w:rPr>
                <w:rFonts w:eastAsia="Calibri"/>
                <w:color w:val="000000" w:themeColor="text1"/>
                <w:szCs w:val="24"/>
                <w:lang w:val="lt"/>
              </w:rPr>
            </w:pPr>
            <w:r w:rsidRPr="00D26AAC">
              <w:rPr>
                <w:rFonts w:eastAsia="Calibri"/>
                <w:color w:val="000000" w:themeColor="text1"/>
                <w:szCs w:val="24"/>
                <w:lang w:val="lt"/>
              </w:rPr>
              <w:t>9.2.</w:t>
            </w:r>
            <w:r w:rsidR="00915C03">
              <w:rPr>
                <w:rFonts w:eastAsia="Calibri"/>
                <w:color w:val="000000" w:themeColor="text1"/>
                <w:szCs w:val="24"/>
                <w:lang w:val="lt"/>
              </w:rPr>
              <w:t>2</w:t>
            </w:r>
            <w:r w:rsidRPr="00D26AAC">
              <w:rPr>
                <w:rFonts w:eastAsia="Calibri"/>
                <w:color w:val="000000" w:themeColor="text1"/>
                <w:szCs w:val="24"/>
                <w:lang w:val="lt"/>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0A0DFB2" w14:textId="77777777" w:rsidR="00C4605E" w:rsidRPr="00D26AAC" w:rsidRDefault="00C4605E" w:rsidP="00C4605E">
            <w:pPr>
              <w:jc w:val="both"/>
              <w:rPr>
                <w:rFonts w:eastAsia="Calibri"/>
                <w:color w:val="000000" w:themeColor="text1"/>
                <w:szCs w:val="24"/>
              </w:rPr>
            </w:pPr>
          </w:p>
          <w:p w14:paraId="1B21B5F8" w14:textId="3659F128" w:rsidR="00C4605E" w:rsidRPr="00DF03E2" w:rsidRDefault="00C4605E" w:rsidP="00C4605E">
            <w:pPr>
              <w:jc w:val="both"/>
              <w:rPr>
                <w:kern w:val="2"/>
                <w:szCs w:val="24"/>
              </w:rPr>
            </w:pPr>
            <w:r w:rsidRPr="00D26AAC">
              <w:rPr>
                <w:rFonts w:eastAsia="Calibri"/>
                <w:color w:val="000000" w:themeColor="text1"/>
                <w:kern w:val="2"/>
                <w:szCs w:val="22"/>
              </w:rPr>
              <w:t>9.2.</w:t>
            </w:r>
            <w:r w:rsidR="00915C03">
              <w:rPr>
                <w:rFonts w:eastAsia="Calibri"/>
                <w:color w:val="000000" w:themeColor="text1"/>
                <w:kern w:val="2"/>
                <w:szCs w:val="22"/>
              </w:rPr>
              <w:t>3</w:t>
            </w:r>
            <w:r w:rsidRPr="00D26AAC">
              <w:rPr>
                <w:rFonts w:eastAsia="Calibri"/>
                <w:color w:val="000000" w:themeColor="text1"/>
                <w:kern w:val="2"/>
                <w:szCs w:val="22"/>
              </w:rPr>
              <w:t xml:space="preserve">. </w:t>
            </w:r>
            <w:r w:rsidRPr="005542D5">
              <w:rPr>
                <w:kern w:val="2"/>
                <w:szCs w:val="24"/>
              </w:rPr>
              <w:t>Tiekėjas privalo sumokėti Pirkėjui netesybas per 30 (trisdešimt) kalendorinių dienų nuo Pirkėjo pareikalavimo. Jeigu Tiekėjas nesumoka netesybų, Pirkėjas turi teisę išskaičiuoti netesybų sumas iš Tiekėjui mokėtinos sumos.</w:t>
            </w:r>
          </w:p>
        </w:tc>
      </w:tr>
      <w:tr w:rsidR="00C4605E" w14:paraId="4645787F" w14:textId="77777777" w:rsidTr="00721F75">
        <w:trPr>
          <w:trHeight w:val="300"/>
        </w:trPr>
        <w:tc>
          <w:tcPr>
            <w:tcW w:w="3094" w:type="dxa"/>
            <w:gridSpan w:val="2"/>
          </w:tcPr>
          <w:p w14:paraId="22731E2F" w14:textId="77777777" w:rsidR="00C4605E" w:rsidRDefault="00C4605E" w:rsidP="00C4605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40" w:type="dxa"/>
            <w:gridSpan w:val="2"/>
          </w:tcPr>
          <w:p w14:paraId="48B27DF3" w14:textId="3FC03B33" w:rsidR="00C4605E" w:rsidRDefault="00C4605E" w:rsidP="00C4605E">
            <w:pPr>
              <w:jc w:val="both"/>
              <w:rPr>
                <w:bCs/>
                <w:szCs w:val="24"/>
              </w:rPr>
            </w:pPr>
            <w:r>
              <w:rPr>
                <w:bCs/>
                <w:kern w:val="2"/>
                <w:szCs w:val="24"/>
              </w:rPr>
              <w:t xml:space="preserve">9.3.1. Nutraukus Sutartį dėl esminio Sutarties pažeidimo, nustatyto Sutarties Specialiosiose sąlygose, mokama </w:t>
            </w:r>
            <w:r w:rsidR="00810126">
              <w:rPr>
                <w:bCs/>
                <w:kern w:val="2"/>
                <w:szCs w:val="24"/>
              </w:rPr>
              <w:t>3</w:t>
            </w:r>
            <w:r w:rsidRPr="000236A7">
              <w:rPr>
                <w:bCs/>
                <w:kern w:val="2"/>
                <w:szCs w:val="24"/>
              </w:rPr>
              <w:t xml:space="preserve"> (</w:t>
            </w:r>
            <w:r w:rsidR="00810126">
              <w:rPr>
                <w:bCs/>
                <w:kern w:val="2"/>
                <w:szCs w:val="24"/>
              </w:rPr>
              <w:t>trijų</w:t>
            </w:r>
            <w:r w:rsidRPr="000236A7">
              <w:rPr>
                <w:bCs/>
                <w:kern w:val="2"/>
                <w:szCs w:val="24"/>
              </w:rPr>
              <w:t xml:space="preserve">)  </w:t>
            </w:r>
            <w:r>
              <w:rPr>
                <w:bCs/>
                <w:kern w:val="2"/>
                <w:szCs w:val="24"/>
              </w:rPr>
              <w:t>procentų dydžio bauda nuo Pradinės Sutarties vertės, nurodytos Specialiųjų sąlygų 5.2 punkte.</w:t>
            </w:r>
          </w:p>
          <w:p w14:paraId="57408433" w14:textId="77777777" w:rsidR="00C4605E" w:rsidRDefault="00C4605E" w:rsidP="00C4605E">
            <w:pPr>
              <w:rPr>
                <w:bCs/>
                <w:szCs w:val="24"/>
              </w:rPr>
            </w:pPr>
          </w:p>
          <w:p w14:paraId="611C748A" w14:textId="5B3961A0" w:rsidR="00C4605E" w:rsidRDefault="00C4605E" w:rsidP="00C4605E">
            <w:pPr>
              <w:jc w:val="both"/>
              <w:rPr>
                <w:bCs/>
                <w:szCs w:val="24"/>
              </w:rPr>
            </w:pPr>
            <w:r>
              <w:rPr>
                <w:bCs/>
                <w:szCs w:val="24"/>
              </w:rPr>
              <w:t xml:space="preserve">9.3.2. Nepagrįstai nutraukus Sutarties vykdymą ne Sutartyje nustatyta tvarka, mokama </w:t>
            </w:r>
            <w:r w:rsidR="00810126">
              <w:rPr>
                <w:bCs/>
                <w:szCs w:val="24"/>
              </w:rPr>
              <w:t>3</w:t>
            </w:r>
            <w:r w:rsidRPr="000236A7">
              <w:rPr>
                <w:bCs/>
                <w:kern w:val="2"/>
                <w:szCs w:val="24"/>
              </w:rPr>
              <w:t xml:space="preserve"> (</w:t>
            </w:r>
            <w:r w:rsidR="00810126">
              <w:rPr>
                <w:bCs/>
                <w:kern w:val="2"/>
                <w:szCs w:val="24"/>
              </w:rPr>
              <w:t>trijų</w:t>
            </w:r>
            <w:r w:rsidRPr="000236A7">
              <w:rPr>
                <w:bCs/>
                <w:kern w:val="2"/>
                <w:szCs w:val="24"/>
              </w:rPr>
              <w:t xml:space="preserve">) </w:t>
            </w:r>
            <w:r>
              <w:rPr>
                <w:bCs/>
                <w:kern w:val="2"/>
                <w:szCs w:val="24"/>
              </w:rPr>
              <w:t>procentų dydžio bauda nuo Pradinės Sutarties vertės, nurodytos Specialiųjų sąlygų 5.2 punkte.</w:t>
            </w:r>
          </w:p>
          <w:p w14:paraId="22342A3F" w14:textId="7647947A" w:rsidR="00C4605E" w:rsidRDefault="00C4605E" w:rsidP="00C4605E">
            <w:pPr>
              <w:rPr>
                <w:kern w:val="2"/>
                <w:szCs w:val="24"/>
              </w:rPr>
            </w:pPr>
          </w:p>
        </w:tc>
      </w:tr>
      <w:tr w:rsidR="00C4605E" w14:paraId="172A94CC" w14:textId="77777777" w:rsidTr="00721F75">
        <w:trPr>
          <w:trHeight w:val="300"/>
        </w:trPr>
        <w:tc>
          <w:tcPr>
            <w:tcW w:w="3094" w:type="dxa"/>
            <w:gridSpan w:val="2"/>
          </w:tcPr>
          <w:p w14:paraId="722C7028" w14:textId="77777777" w:rsidR="00C4605E" w:rsidRDefault="00C4605E" w:rsidP="00C4605E">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540" w:type="dxa"/>
            <w:gridSpan w:val="2"/>
          </w:tcPr>
          <w:p w14:paraId="69E1D051" w14:textId="2E7C3A05" w:rsidR="00C4605E" w:rsidRDefault="00C4605E" w:rsidP="00C4605E">
            <w:pPr>
              <w:jc w:val="both"/>
              <w:rPr>
                <w:color w:val="000000"/>
                <w:kern w:val="2"/>
                <w:szCs w:val="24"/>
              </w:rPr>
            </w:pPr>
            <w:r>
              <w:rPr>
                <w:color w:val="000000"/>
                <w:kern w:val="2"/>
                <w:szCs w:val="24"/>
              </w:rPr>
              <w:lastRenderedPageBreak/>
              <w:t xml:space="preserve">9.4.1. Nustačius, kad Tiekėjas nesilaikė </w:t>
            </w:r>
            <w:r w:rsidRPr="00BC0850">
              <w:rPr>
                <w:bCs/>
                <w:kern w:val="2"/>
                <w:szCs w:val="24"/>
              </w:rPr>
              <w:t>Bendrosiose sąlygose</w:t>
            </w:r>
            <w:r>
              <w:rPr>
                <w:b/>
                <w:kern w:val="2"/>
                <w:szCs w:val="24"/>
              </w:rPr>
              <w:t xml:space="preserve"> </w:t>
            </w:r>
            <w:r w:rsidRPr="00AD3CF2">
              <w:rPr>
                <w:bCs/>
                <w:kern w:val="2"/>
                <w:szCs w:val="24"/>
              </w:rPr>
              <w:t>nurodytos subtiekėjų ir (ar) specialistų keitimo tvarko</w:t>
            </w:r>
            <w:r>
              <w:rPr>
                <w:bCs/>
                <w:kern w:val="2"/>
                <w:szCs w:val="24"/>
              </w:rPr>
              <w:t xml:space="preserve">s, </w:t>
            </w:r>
            <w:r>
              <w:rPr>
                <w:color w:val="000000"/>
                <w:kern w:val="2"/>
                <w:szCs w:val="24"/>
              </w:rPr>
              <w:t xml:space="preserve">taikoma </w:t>
            </w:r>
            <w:r w:rsidRPr="006F1FD7">
              <w:rPr>
                <w:color w:val="000000"/>
                <w:kern w:val="2"/>
                <w:szCs w:val="24"/>
              </w:rPr>
              <w:lastRenderedPageBreak/>
              <w:t>500,00 Eur</w:t>
            </w:r>
            <w:r>
              <w:rPr>
                <w:color w:val="000000"/>
                <w:kern w:val="2"/>
                <w:szCs w:val="24"/>
              </w:rPr>
              <w:t xml:space="preserve"> (penkių šimtų eurų) bauda </w:t>
            </w:r>
            <w:r w:rsidRPr="00FF1392">
              <w:rPr>
                <w:color w:val="000000"/>
                <w:kern w:val="2"/>
                <w:szCs w:val="24"/>
              </w:rPr>
              <w:t>už kiekvieną pažeidimo atvejį</w:t>
            </w:r>
            <w:r>
              <w:rPr>
                <w:color w:val="000000"/>
                <w:kern w:val="2"/>
                <w:szCs w:val="24"/>
              </w:rPr>
              <w:t>.</w:t>
            </w:r>
          </w:p>
          <w:p w14:paraId="20C6B34D" w14:textId="77777777" w:rsidR="00C4605E" w:rsidRDefault="00C4605E" w:rsidP="00C4605E">
            <w:pPr>
              <w:jc w:val="both"/>
              <w:rPr>
                <w:kern w:val="2"/>
                <w:szCs w:val="24"/>
              </w:rPr>
            </w:pPr>
          </w:p>
          <w:p w14:paraId="13008CE9" w14:textId="080F76D9" w:rsidR="00C4605E" w:rsidRPr="006F1FD7" w:rsidRDefault="00C4605E" w:rsidP="00C4605E">
            <w:pPr>
              <w:jc w:val="both"/>
              <w:rPr>
                <w:color w:val="000000"/>
                <w:kern w:val="2"/>
                <w:szCs w:val="24"/>
              </w:rPr>
            </w:pPr>
            <w:r w:rsidRPr="005542D5">
              <w:rPr>
                <w:kern w:val="2"/>
                <w:szCs w:val="24"/>
              </w:rPr>
              <w:t>9.</w:t>
            </w:r>
            <w:r>
              <w:rPr>
                <w:kern w:val="2"/>
                <w:szCs w:val="24"/>
              </w:rPr>
              <w:t>4</w:t>
            </w:r>
            <w:r w:rsidRPr="005542D5">
              <w:rPr>
                <w:kern w:val="2"/>
                <w:szCs w:val="24"/>
              </w:rPr>
              <w:t>.2. Tiekėjas privalo sumokėti Pirkėjui netesybas per 30 (trisdešimt) kalendorinių dienų nuo Pirkėjo pareikalavimo. Jeigu Tiekėjas nesumoka netesybų, Pirkėjas turi teisę išskaičiuoti netesybų sumas iš Tiekėjui mokėtinos sumos.</w:t>
            </w:r>
          </w:p>
        </w:tc>
      </w:tr>
      <w:tr w:rsidR="00C4605E" w14:paraId="4E4BACC3" w14:textId="77777777" w:rsidTr="00721F75">
        <w:trPr>
          <w:trHeight w:val="300"/>
        </w:trPr>
        <w:tc>
          <w:tcPr>
            <w:tcW w:w="3094" w:type="dxa"/>
            <w:gridSpan w:val="2"/>
          </w:tcPr>
          <w:p w14:paraId="579B1AE4" w14:textId="77777777" w:rsidR="00C4605E" w:rsidRPr="00185640" w:rsidRDefault="00C4605E" w:rsidP="00C4605E">
            <w:pPr>
              <w:rPr>
                <w:b/>
                <w:kern w:val="2"/>
                <w:szCs w:val="24"/>
              </w:rPr>
            </w:pPr>
            <w:r w:rsidRPr="00185640">
              <w:rPr>
                <w:b/>
                <w:kern w:val="2"/>
                <w:szCs w:val="24"/>
              </w:rPr>
              <w:lastRenderedPageBreak/>
              <w:t>9.5. Tiekėjui taikomos baudos dėl aplinkosauginių ir (arba) socialinių kriterijų nesilaikymo</w:t>
            </w:r>
          </w:p>
        </w:tc>
        <w:tc>
          <w:tcPr>
            <w:tcW w:w="6540" w:type="dxa"/>
            <w:gridSpan w:val="2"/>
          </w:tcPr>
          <w:p w14:paraId="4124E78A" w14:textId="08C10A64" w:rsidR="00C4605E" w:rsidRPr="002E039B" w:rsidRDefault="00C4605E" w:rsidP="00C4605E">
            <w:pPr>
              <w:jc w:val="both"/>
              <w:rPr>
                <w:kern w:val="2"/>
                <w:szCs w:val="24"/>
              </w:rPr>
            </w:pPr>
            <w:r w:rsidRPr="00185640">
              <w:rPr>
                <w:kern w:val="2"/>
                <w:szCs w:val="24"/>
              </w:rPr>
              <w:t xml:space="preserve">9.5.1. </w:t>
            </w:r>
            <w:r w:rsidRPr="00185640">
              <w:rPr>
                <w:color w:val="000000"/>
                <w:kern w:val="2"/>
                <w:szCs w:val="24"/>
              </w:rPr>
              <w:t>Nustačius, kad Tiekėjas nesilaikė</w:t>
            </w:r>
            <w:r w:rsidRPr="00185640">
              <w:rPr>
                <w:color w:val="000000"/>
                <w:kern w:val="2"/>
                <w:szCs w:val="24"/>
                <w:shd w:val="clear" w:color="auto" w:fill="FFFFFF"/>
              </w:rPr>
              <w:t xml:space="preserve"> </w:t>
            </w:r>
            <w:r w:rsidRPr="00185640">
              <w:rPr>
                <w:bCs/>
                <w:kern w:val="2"/>
                <w:szCs w:val="24"/>
              </w:rPr>
              <w:t>aplinkosauginių kriterijų,</w:t>
            </w:r>
            <w:r w:rsidRPr="00185640">
              <w:rPr>
                <w:color w:val="000000"/>
                <w:kern w:val="2"/>
                <w:szCs w:val="24"/>
                <w:shd w:val="clear" w:color="auto" w:fill="FFFFFF"/>
              </w:rPr>
              <w:t xml:space="preserve"> </w:t>
            </w:r>
            <w:r w:rsidRPr="002E039B">
              <w:rPr>
                <w:kern w:val="2"/>
                <w:szCs w:val="24"/>
              </w:rPr>
              <w:t xml:space="preserve">taikoma </w:t>
            </w:r>
            <w:r w:rsidR="002E039B" w:rsidRPr="002E039B">
              <w:rPr>
                <w:kern w:val="2"/>
                <w:szCs w:val="24"/>
              </w:rPr>
              <w:t>5</w:t>
            </w:r>
            <w:r w:rsidRPr="002E039B">
              <w:rPr>
                <w:kern w:val="2"/>
                <w:szCs w:val="24"/>
              </w:rPr>
              <w:t>00,00 Eur (</w:t>
            </w:r>
            <w:r w:rsidR="002E039B" w:rsidRPr="002E039B">
              <w:rPr>
                <w:kern w:val="2"/>
                <w:szCs w:val="24"/>
              </w:rPr>
              <w:t>penkių</w:t>
            </w:r>
            <w:r w:rsidRPr="002E039B">
              <w:rPr>
                <w:kern w:val="2"/>
                <w:szCs w:val="24"/>
              </w:rPr>
              <w:t xml:space="preserve"> šimtų eurų) bauda už kiekvieną pažeidimo atvejį.</w:t>
            </w:r>
          </w:p>
          <w:p w14:paraId="1BB4F2D9" w14:textId="3FD36DBA" w:rsidR="00C4605E" w:rsidRPr="00185640" w:rsidRDefault="00C4605E" w:rsidP="00C4605E">
            <w:pPr>
              <w:jc w:val="both"/>
              <w:rPr>
                <w:kern w:val="2"/>
                <w:szCs w:val="24"/>
              </w:rPr>
            </w:pPr>
          </w:p>
          <w:p w14:paraId="07A7E011" w14:textId="07D5429B" w:rsidR="00C4605E" w:rsidRPr="00185640" w:rsidRDefault="00C4605E" w:rsidP="00C4605E">
            <w:pPr>
              <w:jc w:val="both"/>
              <w:rPr>
                <w:color w:val="4472C4"/>
                <w:kern w:val="2"/>
                <w:szCs w:val="24"/>
              </w:rPr>
            </w:pPr>
            <w:r w:rsidRPr="00185640">
              <w:rPr>
                <w:kern w:val="2"/>
                <w:szCs w:val="24"/>
              </w:rPr>
              <w:t>9.5.2. Tiekėjas privalo sumokėti Pirkėjui netesybas per 30 (trisdešimt) kalendorinių dienų nuo Pirkėjo pareikalavimo. Jeigu Tiekėjas nesumoka netesybų, Pirkėjas turi teisę išskaičiuoti netesybų sumas iš Tiekėjui mokėtinos sumos.</w:t>
            </w:r>
          </w:p>
        </w:tc>
      </w:tr>
      <w:tr w:rsidR="00C4605E" w14:paraId="4A2594F6" w14:textId="77777777" w:rsidTr="00721F75">
        <w:trPr>
          <w:trHeight w:val="300"/>
        </w:trPr>
        <w:tc>
          <w:tcPr>
            <w:tcW w:w="3094" w:type="dxa"/>
            <w:gridSpan w:val="2"/>
          </w:tcPr>
          <w:p w14:paraId="482FA4B5" w14:textId="77777777" w:rsidR="00C4605E" w:rsidRDefault="00C4605E" w:rsidP="00C4605E">
            <w:pPr>
              <w:rPr>
                <w:b/>
                <w:kern w:val="2"/>
                <w:szCs w:val="24"/>
              </w:rPr>
            </w:pPr>
            <w:r>
              <w:rPr>
                <w:b/>
                <w:kern w:val="2"/>
                <w:szCs w:val="24"/>
              </w:rPr>
              <w:t>9.6. Tiekėjui / Pirkėjui taikoma bauda dėl konfidencialumo reikalavimų nesilaikymo</w:t>
            </w:r>
          </w:p>
        </w:tc>
        <w:tc>
          <w:tcPr>
            <w:tcW w:w="6540" w:type="dxa"/>
            <w:gridSpan w:val="2"/>
          </w:tcPr>
          <w:p w14:paraId="7EA2E484" w14:textId="31EFE6CC" w:rsidR="00C4605E" w:rsidRDefault="00C4605E" w:rsidP="00C4605E">
            <w:pPr>
              <w:rPr>
                <w:color w:val="4472C4"/>
                <w:kern w:val="2"/>
                <w:szCs w:val="24"/>
              </w:rPr>
            </w:pPr>
            <w:r>
              <w:rPr>
                <w:szCs w:val="24"/>
              </w:rPr>
              <w:t>Netaikoma</w:t>
            </w:r>
          </w:p>
        </w:tc>
      </w:tr>
      <w:tr w:rsidR="00C4605E" w14:paraId="159539EA" w14:textId="77777777" w:rsidTr="00721F75">
        <w:trPr>
          <w:trHeight w:val="300"/>
        </w:trPr>
        <w:tc>
          <w:tcPr>
            <w:tcW w:w="3094" w:type="dxa"/>
            <w:gridSpan w:val="2"/>
          </w:tcPr>
          <w:p w14:paraId="1ED088B2" w14:textId="77777777" w:rsidR="00C4605E" w:rsidRDefault="00C4605E" w:rsidP="00C4605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540" w:type="dxa"/>
            <w:gridSpan w:val="2"/>
          </w:tcPr>
          <w:p w14:paraId="5B6A3C39" w14:textId="4AC79467" w:rsidR="00C4605E" w:rsidRPr="00735DE0" w:rsidRDefault="00C4605E" w:rsidP="00C4605E">
            <w:pPr>
              <w:rPr>
                <w:color w:val="4472C4"/>
                <w:szCs w:val="24"/>
              </w:rPr>
            </w:pPr>
            <w:r>
              <w:rPr>
                <w:szCs w:val="24"/>
              </w:rPr>
              <w:t>Netaikoma</w:t>
            </w:r>
          </w:p>
        </w:tc>
      </w:tr>
      <w:tr w:rsidR="00C4605E" w14:paraId="01D2AC27" w14:textId="77777777" w:rsidTr="00721F7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8DB8C5E" w14:textId="77777777" w:rsidR="00C4605E" w:rsidRDefault="00C4605E" w:rsidP="00C4605E">
            <w:pPr>
              <w:rPr>
                <w:b/>
                <w:kern w:val="2"/>
                <w:szCs w:val="24"/>
              </w:rPr>
            </w:pPr>
            <w:r>
              <w:rPr>
                <w:b/>
                <w:kern w:val="2"/>
                <w:szCs w:val="24"/>
              </w:rPr>
              <w:t xml:space="preserve">9.8. Tiekėjui taikomos netesybos dėl Sutarties įvykdymo užtikrinimo </w:t>
            </w:r>
            <w:r>
              <w:rPr>
                <w:b/>
                <w:bCs/>
                <w:szCs w:val="24"/>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2689FF71" w14:textId="77777777" w:rsidR="00C4605E" w:rsidRDefault="00C4605E" w:rsidP="00C4605E">
            <w:pPr>
              <w:rPr>
                <w:bCs/>
                <w:kern w:val="2"/>
                <w:szCs w:val="24"/>
              </w:rPr>
            </w:pPr>
            <w:r>
              <w:rPr>
                <w:bCs/>
                <w:kern w:val="2"/>
                <w:szCs w:val="24"/>
              </w:rPr>
              <w:t>Netaikoma</w:t>
            </w:r>
          </w:p>
          <w:p w14:paraId="60B4594C" w14:textId="5CD3F533" w:rsidR="00C4605E" w:rsidRDefault="00C4605E" w:rsidP="00C4605E">
            <w:pPr>
              <w:rPr>
                <w:color w:val="4472C4"/>
                <w:kern w:val="2"/>
                <w:szCs w:val="24"/>
              </w:rPr>
            </w:pPr>
          </w:p>
        </w:tc>
      </w:tr>
      <w:tr w:rsidR="00C4605E" w14:paraId="6A3A4AC0" w14:textId="77777777" w:rsidTr="00721F75">
        <w:trPr>
          <w:trHeight w:val="300"/>
        </w:trPr>
        <w:tc>
          <w:tcPr>
            <w:tcW w:w="3094" w:type="dxa"/>
            <w:gridSpan w:val="2"/>
          </w:tcPr>
          <w:p w14:paraId="0A230B18" w14:textId="77777777" w:rsidR="00C4605E" w:rsidRDefault="00C4605E" w:rsidP="00C4605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40" w:type="dxa"/>
            <w:gridSpan w:val="2"/>
          </w:tcPr>
          <w:p w14:paraId="5D37EDA1" w14:textId="77777777" w:rsidR="00C4605E" w:rsidRDefault="00C4605E" w:rsidP="00C4605E">
            <w:pPr>
              <w:rPr>
                <w:bCs/>
                <w:kern w:val="2"/>
                <w:szCs w:val="24"/>
              </w:rPr>
            </w:pPr>
            <w:r>
              <w:rPr>
                <w:bCs/>
                <w:kern w:val="2"/>
                <w:szCs w:val="24"/>
              </w:rPr>
              <w:t>Netaikoma</w:t>
            </w:r>
          </w:p>
          <w:p w14:paraId="1FB47D5E" w14:textId="08EBE835" w:rsidR="00C4605E" w:rsidRPr="00E95BF8" w:rsidRDefault="00C4605E" w:rsidP="00C4605E">
            <w:pPr>
              <w:rPr>
                <w:kern w:val="2"/>
                <w:szCs w:val="24"/>
              </w:rPr>
            </w:pPr>
          </w:p>
        </w:tc>
      </w:tr>
      <w:tr w:rsidR="00C4605E" w14:paraId="40BA1A04" w14:textId="77777777" w:rsidTr="00721F75">
        <w:trPr>
          <w:trHeight w:val="300"/>
        </w:trPr>
        <w:tc>
          <w:tcPr>
            <w:tcW w:w="3094" w:type="dxa"/>
            <w:gridSpan w:val="2"/>
          </w:tcPr>
          <w:p w14:paraId="59528C27" w14:textId="77777777" w:rsidR="00C4605E" w:rsidRDefault="00C4605E" w:rsidP="00C4605E">
            <w:pPr>
              <w:rPr>
                <w:b/>
                <w:kern w:val="2"/>
                <w:szCs w:val="24"/>
                <w:lang w:val="en-US"/>
              </w:rPr>
            </w:pPr>
            <w:r>
              <w:rPr>
                <w:b/>
                <w:kern w:val="2"/>
                <w:szCs w:val="24"/>
                <w:lang w:val="en-US"/>
              </w:rPr>
              <w:t xml:space="preserve">9.9. </w:t>
            </w:r>
            <w:r>
              <w:rPr>
                <w:b/>
                <w:kern w:val="2"/>
                <w:szCs w:val="24"/>
              </w:rPr>
              <w:t>Kitos netesybos</w:t>
            </w:r>
          </w:p>
        </w:tc>
        <w:tc>
          <w:tcPr>
            <w:tcW w:w="6540" w:type="dxa"/>
            <w:gridSpan w:val="2"/>
          </w:tcPr>
          <w:p w14:paraId="4ED79D4B" w14:textId="5FDE6752" w:rsidR="00C4605E" w:rsidRPr="00E95BF8" w:rsidRDefault="00C4605E" w:rsidP="00C4605E">
            <w:pPr>
              <w:rPr>
                <w:kern w:val="2"/>
                <w:szCs w:val="24"/>
              </w:rPr>
            </w:pPr>
            <w:r w:rsidRPr="00E95BF8">
              <w:rPr>
                <w:kern w:val="2"/>
                <w:szCs w:val="24"/>
              </w:rPr>
              <w:t>Netaikoma</w:t>
            </w:r>
          </w:p>
        </w:tc>
      </w:tr>
      <w:tr w:rsidR="00C4605E" w14:paraId="0BCA7B02" w14:textId="77777777" w:rsidTr="00721F75">
        <w:trPr>
          <w:trHeight w:val="300"/>
        </w:trPr>
        <w:tc>
          <w:tcPr>
            <w:tcW w:w="9634" w:type="dxa"/>
            <w:gridSpan w:val="4"/>
          </w:tcPr>
          <w:p w14:paraId="3E84E824" w14:textId="77777777" w:rsidR="00C4605E" w:rsidRDefault="00C4605E" w:rsidP="00C4605E">
            <w:pPr>
              <w:jc w:val="center"/>
              <w:rPr>
                <w:color w:val="4472C4"/>
                <w:kern w:val="2"/>
                <w:szCs w:val="24"/>
              </w:rPr>
            </w:pPr>
            <w:r>
              <w:rPr>
                <w:b/>
                <w:kern w:val="2"/>
                <w:szCs w:val="24"/>
              </w:rPr>
              <w:t>10. ESMINĖS SUTARTIES SĄLYGOS</w:t>
            </w:r>
          </w:p>
        </w:tc>
      </w:tr>
      <w:tr w:rsidR="00C4605E" w14:paraId="34C4BF4D" w14:textId="77777777" w:rsidTr="00721F75">
        <w:trPr>
          <w:trHeight w:val="300"/>
        </w:trPr>
        <w:tc>
          <w:tcPr>
            <w:tcW w:w="3094" w:type="dxa"/>
            <w:gridSpan w:val="2"/>
          </w:tcPr>
          <w:p w14:paraId="71DDAB9A" w14:textId="77777777" w:rsidR="00C4605E" w:rsidRDefault="00C4605E" w:rsidP="00C4605E">
            <w:pPr>
              <w:rPr>
                <w:b/>
                <w:kern w:val="2"/>
                <w:szCs w:val="24"/>
                <w:lang w:val="en-US"/>
              </w:rPr>
            </w:pPr>
            <w:r>
              <w:rPr>
                <w:b/>
                <w:kern w:val="2"/>
                <w:szCs w:val="24"/>
                <w:lang w:val="en-US"/>
              </w:rPr>
              <w:t xml:space="preserve">10.1. </w:t>
            </w:r>
            <w:r>
              <w:rPr>
                <w:b/>
                <w:kern w:val="2"/>
                <w:szCs w:val="24"/>
              </w:rPr>
              <w:t>Esminės Sutarties sąlygos</w:t>
            </w:r>
          </w:p>
        </w:tc>
        <w:tc>
          <w:tcPr>
            <w:tcW w:w="6540" w:type="dxa"/>
            <w:gridSpan w:val="2"/>
          </w:tcPr>
          <w:p w14:paraId="510B2CDB" w14:textId="749AC459" w:rsidR="00C4605E" w:rsidRPr="004D7B90" w:rsidRDefault="00C4605E" w:rsidP="00C4605E">
            <w:pPr>
              <w:rPr>
                <w:kern w:val="2"/>
                <w:szCs w:val="24"/>
              </w:rPr>
            </w:pPr>
            <w:r>
              <w:rPr>
                <w:kern w:val="2"/>
                <w:szCs w:val="24"/>
              </w:rPr>
              <w:t>Netaikoma</w:t>
            </w:r>
          </w:p>
        </w:tc>
      </w:tr>
      <w:tr w:rsidR="00C4605E" w14:paraId="400C1C70" w14:textId="77777777" w:rsidTr="00721F75">
        <w:trPr>
          <w:trHeight w:val="300"/>
        </w:trPr>
        <w:tc>
          <w:tcPr>
            <w:tcW w:w="3094" w:type="dxa"/>
            <w:gridSpan w:val="2"/>
          </w:tcPr>
          <w:p w14:paraId="65745714" w14:textId="5D5CAE0D" w:rsidR="00C4605E" w:rsidRPr="008E681D" w:rsidRDefault="00C4605E" w:rsidP="00C4605E">
            <w:pPr>
              <w:rPr>
                <w:b/>
                <w:kern w:val="2"/>
                <w:szCs w:val="24"/>
              </w:rPr>
            </w:pPr>
            <w:r>
              <w:rPr>
                <w:b/>
                <w:bCs/>
              </w:rPr>
              <w:t>10.2. Dideli arba nuolatiniai esminės Sutarties sąlygos vykdymo trūkumai</w:t>
            </w:r>
          </w:p>
        </w:tc>
        <w:tc>
          <w:tcPr>
            <w:tcW w:w="6540" w:type="dxa"/>
            <w:gridSpan w:val="2"/>
          </w:tcPr>
          <w:p w14:paraId="3B3D7707" w14:textId="4B76AF5E" w:rsidR="00C4605E" w:rsidRDefault="00C4605E" w:rsidP="00C4605E">
            <w:pPr>
              <w:spacing w:line="276" w:lineRule="auto"/>
              <w:jc w:val="both"/>
              <w:textAlignment w:val="baseline"/>
              <w:rPr>
                <w:kern w:val="2"/>
                <w:szCs w:val="24"/>
              </w:rPr>
            </w:pPr>
            <w:r>
              <w:rPr>
                <w:rFonts w:eastAsia="Arial"/>
              </w:rPr>
              <w:t>Netaikoma</w:t>
            </w:r>
          </w:p>
        </w:tc>
      </w:tr>
      <w:tr w:rsidR="00C4605E" w14:paraId="40AA3D15" w14:textId="77777777" w:rsidTr="00721F75">
        <w:trPr>
          <w:trHeight w:val="300"/>
        </w:trPr>
        <w:tc>
          <w:tcPr>
            <w:tcW w:w="9634" w:type="dxa"/>
            <w:gridSpan w:val="4"/>
          </w:tcPr>
          <w:p w14:paraId="7AEBBC78" w14:textId="77777777" w:rsidR="00C4605E" w:rsidRDefault="00C4605E" w:rsidP="00C4605E">
            <w:pPr>
              <w:jc w:val="center"/>
              <w:rPr>
                <w:b/>
                <w:kern w:val="2"/>
                <w:szCs w:val="24"/>
              </w:rPr>
            </w:pPr>
            <w:r>
              <w:rPr>
                <w:b/>
                <w:kern w:val="2"/>
                <w:szCs w:val="24"/>
              </w:rPr>
              <w:t>11. SUTARTIES GALIOJIMAS IR KEITIMAS</w:t>
            </w:r>
          </w:p>
        </w:tc>
      </w:tr>
      <w:tr w:rsidR="00C4605E" w14:paraId="188AAEF6" w14:textId="77777777" w:rsidTr="00721F75">
        <w:trPr>
          <w:trHeight w:val="300"/>
        </w:trPr>
        <w:tc>
          <w:tcPr>
            <w:tcW w:w="3094" w:type="dxa"/>
            <w:gridSpan w:val="2"/>
          </w:tcPr>
          <w:p w14:paraId="5DF62146" w14:textId="77777777" w:rsidR="00C4605E" w:rsidRDefault="00C4605E" w:rsidP="00C4605E">
            <w:pPr>
              <w:rPr>
                <w:b/>
                <w:kern w:val="2"/>
                <w:szCs w:val="24"/>
              </w:rPr>
            </w:pPr>
            <w:r>
              <w:rPr>
                <w:b/>
                <w:szCs w:val="24"/>
              </w:rPr>
              <w:lastRenderedPageBreak/>
              <w:t>11.1. Sutarties sudarymas ir įsigaliojimas</w:t>
            </w:r>
          </w:p>
        </w:tc>
        <w:tc>
          <w:tcPr>
            <w:tcW w:w="6540" w:type="dxa"/>
            <w:gridSpan w:val="2"/>
          </w:tcPr>
          <w:p w14:paraId="7C634988" w14:textId="77777777" w:rsidR="00C4605E" w:rsidRDefault="00C4605E" w:rsidP="00C4605E">
            <w:pPr>
              <w:jc w:val="both"/>
              <w:rPr>
                <w:kern w:val="2"/>
                <w:szCs w:val="24"/>
              </w:rPr>
            </w:pPr>
            <w:r>
              <w:rPr>
                <w:kern w:val="2"/>
                <w:szCs w:val="24"/>
              </w:rPr>
              <w:t>Ši Sutartis laikoma sudaryta ir įsigalioja nuo Sutarties pasirašymo dienos (antrosios Šalies pasirašymo dieną).</w:t>
            </w:r>
          </w:p>
          <w:p w14:paraId="25AC7D1C" w14:textId="77777777" w:rsidR="00C4605E" w:rsidRDefault="00C4605E" w:rsidP="00C4605E">
            <w:pPr>
              <w:jc w:val="both"/>
              <w:rPr>
                <w:kern w:val="2"/>
                <w:szCs w:val="24"/>
              </w:rPr>
            </w:pPr>
          </w:p>
          <w:p w14:paraId="4257219C" w14:textId="77777777" w:rsidR="00C4605E" w:rsidRDefault="00C4605E" w:rsidP="00C4605E">
            <w:pPr>
              <w:jc w:val="both"/>
              <w:rPr>
                <w:kern w:val="2"/>
                <w:szCs w:val="24"/>
              </w:rPr>
            </w:pPr>
            <w:r>
              <w:rPr>
                <w:kern w:val="2"/>
                <w:szCs w:val="24"/>
              </w:rPr>
              <w:t>Sutartis galioja iki visiško prievolių įvykdymo.</w:t>
            </w:r>
          </w:p>
          <w:p w14:paraId="3C72BB5D" w14:textId="17A55BAD" w:rsidR="00C4605E" w:rsidRDefault="00C4605E" w:rsidP="00C4605E">
            <w:pPr>
              <w:jc w:val="both"/>
              <w:rPr>
                <w:color w:val="4472C4"/>
                <w:kern w:val="2"/>
                <w:szCs w:val="24"/>
              </w:rPr>
            </w:pPr>
          </w:p>
        </w:tc>
      </w:tr>
      <w:tr w:rsidR="00C4605E" w14:paraId="44319CCE" w14:textId="77777777" w:rsidTr="00721F75">
        <w:trPr>
          <w:trHeight w:val="300"/>
        </w:trPr>
        <w:tc>
          <w:tcPr>
            <w:tcW w:w="3094" w:type="dxa"/>
            <w:gridSpan w:val="2"/>
          </w:tcPr>
          <w:p w14:paraId="1B66D47C" w14:textId="77777777" w:rsidR="00C4605E" w:rsidRDefault="00C4605E" w:rsidP="00C4605E">
            <w:pPr>
              <w:rPr>
                <w:b/>
                <w:kern w:val="2"/>
                <w:szCs w:val="24"/>
              </w:rPr>
            </w:pPr>
            <w:r>
              <w:rPr>
                <w:b/>
                <w:kern w:val="2"/>
                <w:szCs w:val="24"/>
              </w:rPr>
              <w:t>11.2. Sutarties galiojimo termino pratęsimas</w:t>
            </w:r>
          </w:p>
        </w:tc>
        <w:tc>
          <w:tcPr>
            <w:tcW w:w="6540" w:type="dxa"/>
            <w:gridSpan w:val="2"/>
          </w:tcPr>
          <w:p w14:paraId="5D92FECD" w14:textId="32C5EBB0" w:rsidR="00C4605E" w:rsidRDefault="00C4605E" w:rsidP="00C4605E">
            <w:pPr>
              <w:rPr>
                <w:bCs/>
                <w:kern w:val="2"/>
                <w:szCs w:val="24"/>
              </w:rPr>
            </w:pPr>
            <w:r w:rsidRPr="00EA1148">
              <w:rPr>
                <w:bCs/>
                <w:kern w:val="2"/>
                <w:szCs w:val="24"/>
              </w:rPr>
              <w:t>Netaikoma</w:t>
            </w:r>
            <w:r>
              <w:rPr>
                <w:bCs/>
                <w:kern w:val="2"/>
                <w:szCs w:val="24"/>
              </w:rPr>
              <w:t>.</w:t>
            </w:r>
          </w:p>
          <w:p w14:paraId="015F6851" w14:textId="5C903263" w:rsidR="00C4605E" w:rsidRDefault="00C4605E" w:rsidP="00C4605E">
            <w:pPr>
              <w:rPr>
                <w:kern w:val="2"/>
                <w:szCs w:val="24"/>
              </w:rPr>
            </w:pPr>
          </w:p>
        </w:tc>
      </w:tr>
      <w:tr w:rsidR="00C4605E" w14:paraId="04C051C6" w14:textId="77777777" w:rsidTr="00721F75">
        <w:trPr>
          <w:trHeight w:val="300"/>
        </w:trPr>
        <w:tc>
          <w:tcPr>
            <w:tcW w:w="9634" w:type="dxa"/>
            <w:gridSpan w:val="4"/>
          </w:tcPr>
          <w:p w14:paraId="3E595936" w14:textId="77777777" w:rsidR="00C4605E" w:rsidRDefault="00C4605E" w:rsidP="00C4605E">
            <w:pPr>
              <w:jc w:val="center"/>
              <w:rPr>
                <w:b/>
                <w:kern w:val="2"/>
                <w:szCs w:val="24"/>
              </w:rPr>
            </w:pPr>
            <w:r>
              <w:rPr>
                <w:b/>
                <w:kern w:val="2"/>
                <w:szCs w:val="24"/>
              </w:rPr>
              <w:t>12. SUTARTIES NUTRAUKIMAS</w:t>
            </w:r>
          </w:p>
        </w:tc>
      </w:tr>
      <w:tr w:rsidR="00C4605E" w14:paraId="3C42CF98" w14:textId="77777777" w:rsidTr="00721F75">
        <w:trPr>
          <w:trHeight w:val="300"/>
        </w:trPr>
        <w:tc>
          <w:tcPr>
            <w:tcW w:w="3058" w:type="dxa"/>
            <w:tcBorders>
              <w:top w:val="single" w:sz="4" w:space="0" w:color="auto"/>
              <w:left w:val="single" w:sz="4" w:space="0" w:color="auto"/>
              <w:bottom w:val="single" w:sz="4" w:space="0" w:color="auto"/>
              <w:right w:val="single" w:sz="4" w:space="0" w:color="auto"/>
            </w:tcBorders>
          </w:tcPr>
          <w:p w14:paraId="610DD4A5" w14:textId="77777777" w:rsidR="00C4605E" w:rsidRDefault="00C4605E" w:rsidP="00C4605E">
            <w:pPr>
              <w:rPr>
                <w:b/>
                <w:kern w:val="2"/>
                <w:szCs w:val="24"/>
              </w:rPr>
            </w:pPr>
            <w:r>
              <w:rPr>
                <w:b/>
                <w:kern w:val="2"/>
                <w:szCs w:val="24"/>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2EE2577B" w14:textId="2C2314D5" w:rsidR="00C4605E" w:rsidRPr="008B47CC" w:rsidRDefault="00C4605E" w:rsidP="00C4605E">
            <w:pPr>
              <w:jc w:val="both"/>
              <w:rPr>
                <w:kern w:val="2"/>
                <w:szCs w:val="24"/>
              </w:rPr>
            </w:pPr>
            <w:r w:rsidRPr="008B47CC">
              <w:rPr>
                <w:kern w:val="2"/>
                <w:szCs w:val="24"/>
              </w:rPr>
              <w:t>Sutartis gali būti nutraukiama rašytiniu Šalių susitarimu arba vienašališkai, Bendrosiose sąlygose nustatyta tvarka.</w:t>
            </w:r>
          </w:p>
        </w:tc>
      </w:tr>
      <w:tr w:rsidR="00C4605E" w14:paraId="0B547B1D" w14:textId="77777777" w:rsidTr="00721F75">
        <w:trPr>
          <w:trHeight w:val="300"/>
        </w:trPr>
        <w:tc>
          <w:tcPr>
            <w:tcW w:w="3058" w:type="dxa"/>
            <w:tcBorders>
              <w:top w:val="single" w:sz="4" w:space="0" w:color="auto"/>
              <w:left w:val="single" w:sz="4" w:space="0" w:color="auto"/>
              <w:bottom w:val="single" w:sz="4" w:space="0" w:color="auto"/>
              <w:right w:val="single" w:sz="4" w:space="0" w:color="auto"/>
            </w:tcBorders>
          </w:tcPr>
          <w:p w14:paraId="6A22BFC0" w14:textId="77777777" w:rsidR="00C4605E" w:rsidRDefault="00C4605E" w:rsidP="00C4605E">
            <w:pPr>
              <w:rPr>
                <w:b/>
                <w:kern w:val="2"/>
                <w:szCs w:val="24"/>
              </w:rPr>
            </w:pPr>
            <w:r>
              <w:rPr>
                <w:b/>
                <w:kern w:val="2"/>
                <w:szCs w:val="24"/>
              </w:rPr>
              <w:t xml:space="preserve">12.2. Esminiai Sutarties </w:t>
            </w:r>
            <w:r>
              <w:rPr>
                <w:b/>
                <w:szCs w:val="24"/>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27481F5A" w14:textId="50E618C3" w:rsidR="00C4605E" w:rsidRPr="00C3516E" w:rsidRDefault="00C4605E" w:rsidP="006730DD">
            <w:pPr>
              <w:jc w:val="both"/>
              <w:rPr>
                <w:kern w:val="2"/>
                <w:szCs w:val="24"/>
              </w:rPr>
            </w:pPr>
            <w:r w:rsidRPr="00730D2B">
              <w:rPr>
                <w:kern w:val="2"/>
                <w:szCs w:val="24"/>
              </w:rPr>
              <w:t>12.2.1. jeigu Tiekėjas nevykdo prisiimtų įsipareigojimų už Sutartyje nustatyt</w:t>
            </w:r>
            <w:r w:rsidRPr="008B47CC">
              <w:rPr>
                <w:kern w:val="2"/>
                <w:szCs w:val="24"/>
              </w:rPr>
              <w:t>us</w:t>
            </w:r>
            <w:r w:rsidRPr="00730D2B">
              <w:rPr>
                <w:kern w:val="2"/>
                <w:szCs w:val="24"/>
              </w:rPr>
              <w:t xml:space="preserve"> Sutarties įkainius;</w:t>
            </w:r>
          </w:p>
          <w:p w14:paraId="13EE6EF6" w14:textId="5EB6A4C8" w:rsidR="00C4605E" w:rsidRPr="00706CD3" w:rsidRDefault="00C4605E" w:rsidP="006730DD">
            <w:pPr>
              <w:jc w:val="both"/>
              <w:rPr>
                <w:rFonts w:eastAsia="Arial"/>
                <w:kern w:val="2"/>
                <w:szCs w:val="24"/>
                <w:lang w:val="lt"/>
              </w:rPr>
            </w:pPr>
            <w:r w:rsidRPr="00730D2B">
              <w:rPr>
                <w:rFonts w:eastAsia="Arial"/>
                <w:kern w:val="2"/>
                <w:szCs w:val="24"/>
                <w:lang w:val="lt"/>
              </w:rPr>
              <w:t>12.2.</w:t>
            </w:r>
            <w:r>
              <w:rPr>
                <w:rFonts w:eastAsia="Arial"/>
                <w:kern w:val="2"/>
                <w:szCs w:val="24"/>
                <w:lang w:val="lt"/>
              </w:rPr>
              <w:t>2</w:t>
            </w:r>
            <w:r w:rsidRPr="00730D2B">
              <w:rPr>
                <w:rFonts w:eastAsia="Arial"/>
                <w:kern w:val="2"/>
                <w:szCs w:val="24"/>
                <w:lang w:val="lt"/>
              </w:rPr>
              <w:t xml:space="preserve">. jeigu Tiekėjas </w:t>
            </w:r>
            <w:r w:rsidRPr="00706CD3">
              <w:rPr>
                <w:rFonts w:eastAsia="Arial"/>
                <w:kern w:val="2"/>
                <w:szCs w:val="24"/>
                <w:lang w:val="lt"/>
              </w:rPr>
              <w:t>nesilaiko Sutartyje nustatyt</w:t>
            </w:r>
            <w:r w:rsidR="005D793C" w:rsidRPr="00706CD3">
              <w:rPr>
                <w:rFonts w:eastAsia="Arial"/>
                <w:kern w:val="2"/>
                <w:szCs w:val="24"/>
                <w:lang w:val="lt"/>
              </w:rPr>
              <w:t xml:space="preserve">o vaizdo </w:t>
            </w:r>
            <w:r w:rsidR="000D0F16" w:rsidRPr="00706CD3">
              <w:rPr>
                <w:rFonts w:eastAsia="Arial"/>
                <w:kern w:val="2"/>
                <w:szCs w:val="24"/>
                <w:lang w:val="lt"/>
              </w:rPr>
              <w:t xml:space="preserve">stebėjimo </w:t>
            </w:r>
            <w:r w:rsidR="005D793C" w:rsidRPr="00706CD3">
              <w:rPr>
                <w:rFonts w:eastAsia="Arial"/>
                <w:kern w:val="2"/>
                <w:szCs w:val="24"/>
                <w:lang w:val="lt"/>
              </w:rPr>
              <w:t xml:space="preserve">sistemos įrengimo ir perdavimo eksploatacijai </w:t>
            </w:r>
            <w:r w:rsidRPr="00706CD3">
              <w:rPr>
                <w:rFonts w:eastAsia="Arial"/>
                <w:kern w:val="2"/>
                <w:szCs w:val="24"/>
                <w:lang w:val="lt"/>
              </w:rPr>
              <w:t>termin</w:t>
            </w:r>
            <w:r w:rsidR="009D0A5A" w:rsidRPr="00706CD3">
              <w:rPr>
                <w:rFonts w:eastAsia="Arial"/>
                <w:kern w:val="2"/>
                <w:szCs w:val="24"/>
                <w:lang w:val="lt"/>
              </w:rPr>
              <w:t>o</w:t>
            </w:r>
            <w:r w:rsidRPr="00706CD3">
              <w:rPr>
                <w:rFonts w:eastAsia="Arial"/>
                <w:kern w:val="2"/>
                <w:szCs w:val="24"/>
                <w:lang w:val="lt"/>
              </w:rPr>
              <w:t xml:space="preserve"> arba vėluoja </w:t>
            </w:r>
            <w:r w:rsidR="005D793C" w:rsidRPr="00706CD3">
              <w:rPr>
                <w:rFonts w:eastAsia="Arial"/>
                <w:kern w:val="2"/>
                <w:szCs w:val="24"/>
                <w:lang w:val="lt"/>
              </w:rPr>
              <w:t xml:space="preserve">įrengti </w:t>
            </w:r>
            <w:r w:rsidR="000D0F16" w:rsidRPr="00706CD3">
              <w:rPr>
                <w:rFonts w:eastAsia="Arial"/>
                <w:kern w:val="2"/>
                <w:szCs w:val="24"/>
                <w:lang w:val="lt"/>
              </w:rPr>
              <w:t>vaizdo stebėjimo sistem</w:t>
            </w:r>
            <w:r w:rsidR="00DC1A21" w:rsidRPr="00706CD3">
              <w:rPr>
                <w:rFonts w:eastAsia="Arial"/>
                <w:kern w:val="2"/>
                <w:szCs w:val="24"/>
                <w:lang w:val="lt"/>
              </w:rPr>
              <w:t xml:space="preserve">ą </w:t>
            </w:r>
            <w:r w:rsidR="005D793C" w:rsidRPr="00706CD3">
              <w:rPr>
                <w:rFonts w:eastAsia="Arial"/>
                <w:b/>
                <w:bCs/>
                <w:kern w:val="2"/>
                <w:szCs w:val="24"/>
                <w:lang w:val="lt"/>
              </w:rPr>
              <w:t>40</w:t>
            </w:r>
            <w:r w:rsidR="00DC1A21" w:rsidRPr="00706CD3">
              <w:rPr>
                <w:rFonts w:eastAsia="Arial"/>
                <w:b/>
                <w:bCs/>
                <w:kern w:val="2"/>
                <w:szCs w:val="24"/>
                <w:lang w:val="lt"/>
              </w:rPr>
              <w:t xml:space="preserve"> (keturiasdešimt) </w:t>
            </w:r>
            <w:r w:rsidR="005D793C" w:rsidRPr="00706CD3">
              <w:rPr>
                <w:rFonts w:eastAsia="Arial"/>
                <w:b/>
                <w:bCs/>
                <w:kern w:val="2"/>
                <w:szCs w:val="24"/>
                <w:lang w:val="lt"/>
              </w:rPr>
              <w:t xml:space="preserve"> darbo dienų</w:t>
            </w:r>
            <w:r w:rsidRPr="00706CD3">
              <w:rPr>
                <w:rFonts w:eastAsia="Arial"/>
                <w:kern w:val="2"/>
                <w:szCs w:val="24"/>
                <w:lang w:val="lt"/>
              </w:rPr>
              <w:t xml:space="preserve"> nuo Sutartyje nustatyto termino;</w:t>
            </w:r>
          </w:p>
          <w:p w14:paraId="134B6913" w14:textId="50B2F3A9" w:rsidR="00C4605E" w:rsidRPr="00A75CC8" w:rsidRDefault="00C4605E" w:rsidP="006730DD">
            <w:pPr>
              <w:tabs>
                <w:tab w:val="left" w:pos="567"/>
                <w:tab w:val="left" w:pos="851"/>
                <w:tab w:val="left" w:pos="992"/>
                <w:tab w:val="left" w:pos="1134"/>
              </w:tabs>
              <w:jc w:val="both"/>
              <w:rPr>
                <w:rFonts w:eastAsia="Arial"/>
                <w:kern w:val="2"/>
                <w:szCs w:val="24"/>
                <w:lang w:val="lt"/>
              </w:rPr>
            </w:pPr>
            <w:r w:rsidRPr="00F878A7">
              <w:rPr>
                <w:rFonts w:eastAsia="Arial"/>
                <w:kern w:val="2"/>
                <w:szCs w:val="24"/>
                <w:lang w:val="lt"/>
              </w:rPr>
              <w:t>12.2.</w:t>
            </w:r>
            <w:r w:rsidR="00A75CC8" w:rsidRPr="00F878A7">
              <w:rPr>
                <w:rFonts w:eastAsia="Arial"/>
                <w:kern w:val="2"/>
                <w:szCs w:val="24"/>
                <w:lang w:val="lt"/>
              </w:rPr>
              <w:t>3</w:t>
            </w:r>
            <w:r w:rsidRPr="00F878A7">
              <w:rPr>
                <w:rFonts w:eastAsia="Arial"/>
                <w:kern w:val="2"/>
                <w:szCs w:val="24"/>
                <w:lang w:val="lt"/>
              </w:rPr>
              <w:t>.</w:t>
            </w:r>
            <w:r w:rsidRPr="00A75CC8">
              <w:rPr>
                <w:rFonts w:eastAsia="Arial"/>
                <w:kern w:val="2"/>
                <w:szCs w:val="24"/>
                <w:lang w:val="lt"/>
              </w:rPr>
              <w:t xml:space="preserve"> Tiekėjas daugiau kaip 2 (du) kartus suteikia Paslaugas, kurios neatitinka Sutartyje ir (ar) įstatymuose nustatytų reikalavimų Paslaugoms;</w:t>
            </w:r>
          </w:p>
          <w:p w14:paraId="4F0AA936" w14:textId="698433BA" w:rsidR="00C4605E" w:rsidRPr="00A75CC8" w:rsidRDefault="00C4605E" w:rsidP="006730DD">
            <w:pPr>
              <w:tabs>
                <w:tab w:val="left" w:pos="567"/>
                <w:tab w:val="left" w:pos="851"/>
                <w:tab w:val="left" w:pos="992"/>
                <w:tab w:val="left" w:pos="1134"/>
              </w:tabs>
              <w:jc w:val="both"/>
              <w:rPr>
                <w:rFonts w:eastAsia="Arial"/>
                <w:kern w:val="2"/>
                <w:szCs w:val="24"/>
                <w:lang w:val="lt"/>
              </w:rPr>
            </w:pPr>
            <w:r w:rsidRPr="00A75CC8">
              <w:rPr>
                <w:rFonts w:eastAsia="Arial"/>
                <w:kern w:val="2"/>
                <w:szCs w:val="24"/>
                <w:lang w:val="lt"/>
              </w:rPr>
              <w:t>12.2.</w:t>
            </w:r>
            <w:r w:rsidR="00A75CC8" w:rsidRPr="00A75CC8">
              <w:rPr>
                <w:rFonts w:eastAsia="Arial"/>
                <w:kern w:val="2"/>
                <w:szCs w:val="24"/>
                <w:lang w:val="lt"/>
              </w:rPr>
              <w:t>4</w:t>
            </w:r>
            <w:r w:rsidRPr="00A75CC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70A5601" w14:textId="20BF2DC0" w:rsidR="00C4605E" w:rsidRPr="00A75CC8" w:rsidRDefault="00C4605E" w:rsidP="00706CD3">
            <w:pPr>
              <w:tabs>
                <w:tab w:val="left" w:pos="567"/>
                <w:tab w:val="left" w:pos="801"/>
                <w:tab w:val="left" w:pos="1134"/>
              </w:tabs>
              <w:jc w:val="both"/>
              <w:rPr>
                <w:rFonts w:eastAsia="Arial"/>
                <w:kern w:val="2"/>
                <w:szCs w:val="24"/>
                <w:lang w:val="lt"/>
              </w:rPr>
            </w:pPr>
            <w:r w:rsidRPr="00A75CC8">
              <w:rPr>
                <w:rFonts w:eastAsia="Arial"/>
                <w:kern w:val="2"/>
                <w:szCs w:val="24"/>
                <w:lang w:val="lt"/>
              </w:rPr>
              <w:t>12.2.</w:t>
            </w:r>
            <w:r w:rsidR="00A75CC8" w:rsidRPr="00A75CC8">
              <w:rPr>
                <w:rFonts w:eastAsia="Arial"/>
                <w:kern w:val="2"/>
                <w:szCs w:val="24"/>
                <w:lang w:val="lt"/>
              </w:rPr>
              <w:t>5</w:t>
            </w:r>
            <w:r w:rsidRPr="00A75CC8">
              <w:rPr>
                <w:rFonts w:eastAsia="Arial"/>
                <w:kern w:val="2"/>
                <w:szCs w:val="24"/>
                <w:lang w:val="lt"/>
              </w:rPr>
              <w:t>. Tiekėjas pažeidžia šios Sutarties nuostatas, reglamentuojančias konkurenciją, intelektinės nuosavybės ar konfidencialios informacijos valdymą</w:t>
            </w:r>
            <w:r w:rsidR="008516A2">
              <w:rPr>
                <w:rFonts w:eastAsia="Arial"/>
                <w:kern w:val="2"/>
                <w:szCs w:val="24"/>
                <w:lang w:val="lt"/>
              </w:rPr>
              <w:t>.</w:t>
            </w:r>
          </w:p>
          <w:p w14:paraId="12B6D6A0" w14:textId="21D9512B" w:rsidR="00C4605E" w:rsidRPr="008B47CC" w:rsidRDefault="00C4605E" w:rsidP="008516A2">
            <w:pPr>
              <w:jc w:val="both"/>
              <w:rPr>
                <w:kern w:val="2"/>
                <w:szCs w:val="24"/>
              </w:rPr>
            </w:pPr>
          </w:p>
        </w:tc>
      </w:tr>
      <w:tr w:rsidR="00C4605E" w14:paraId="03635A29" w14:textId="77777777" w:rsidTr="00721F75">
        <w:trPr>
          <w:trHeight w:val="300"/>
        </w:trPr>
        <w:tc>
          <w:tcPr>
            <w:tcW w:w="9634" w:type="dxa"/>
            <w:gridSpan w:val="4"/>
          </w:tcPr>
          <w:p w14:paraId="4303C9D9" w14:textId="1AB256BC" w:rsidR="00C4605E" w:rsidRDefault="00C4605E" w:rsidP="00C4605E">
            <w:pPr>
              <w:jc w:val="center"/>
              <w:rPr>
                <w:kern w:val="2"/>
                <w:szCs w:val="24"/>
              </w:rPr>
            </w:pPr>
            <w:r>
              <w:rPr>
                <w:b/>
                <w:kern w:val="2"/>
                <w:szCs w:val="24"/>
              </w:rPr>
              <w:t xml:space="preserve">13. APLINKOS APSAUGOS IR SOCIALINIAI KRITERIJAI </w:t>
            </w:r>
          </w:p>
        </w:tc>
      </w:tr>
      <w:tr w:rsidR="00C4605E" w14:paraId="3F7AC70E" w14:textId="77777777" w:rsidTr="00721F75">
        <w:trPr>
          <w:trHeight w:val="300"/>
        </w:trPr>
        <w:tc>
          <w:tcPr>
            <w:tcW w:w="3058" w:type="dxa"/>
          </w:tcPr>
          <w:p w14:paraId="15867F95" w14:textId="77777777" w:rsidR="00C4605E" w:rsidRDefault="00C4605E" w:rsidP="00C4605E">
            <w:pPr>
              <w:rPr>
                <w:b/>
                <w:kern w:val="2"/>
                <w:szCs w:val="24"/>
              </w:rPr>
            </w:pPr>
            <w:r>
              <w:rPr>
                <w:b/>
                <w:kern w:val="2"/>
                <w:szCs w:val="24"/>
              </w:rPr>
              <w:t xml:space="preserve">13.1. Su perkamomis paslaugomis susiję  aplinkos apsaugos kriterijai </w:t>
            </w:r>
          </w:p>
        </w:tc>
        <w:tc>
          <w:tcPr>
            <w:tcW w:w="6576" w:type="dxa"/>
            <w:gridSpan w:val="3"/>
          </w:tcPr>
          <w:p w14:paraId="5D9A51EB" w14:textId="77777777" w:rsidR="00C4605E" w:rsidRDefault="00C4605E" w:rsidP="00C4605E">
            <w:pPr>
              <w:jc w:val="both"/>
              <w:rPr>
                <w:color w:val="000000"/>
                <w:kern w:val="2"/>
                <w:szCs w:val="24"/>
                <w:shd w:val="clear" w:color="auto" w:fill="FFFFFF"/>
              </w:rPr>
            </w:pPr>
            <w:r w:rsidRPr="00F57E99">
              <w:rPr>
                <w:color w:val="000000"/>
                <w:kern w:val="2"/>
                <w:szCs w:val="24"/>
                <w:shd w:val="clear" w:color="auto" w:fill="FFFFFF"/>
              </w:rPr>
              <w:t>13.1.1. Aplinkosauginiai kriterijai Paslaugoms nustatyti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p>
          <w:p w14:paraId="63C8EA00" w14:textId="77777777" w:rsidR="00C4605E" w:rsidRPr="00F57E99" w:rsidRDefault="00C4605E" w:rsidP="00C4605E">
            <w:pPr>
              <w:jc w:val="both"/>
              <w:rPr>
                <w:color w:val="000000"/>
                <w:kern w:val="2"/>
                <w:szCs w:val="24"/>
                <w:shd w:val="clear" w:color="auto" w:fill="FFFFFF"/>
              </w:rPr>
            </w:pPr>
          </w:p>
          <w:p w14:paraId="10E5159C" w14:textId="26AE87AF" w:rsidR="00C4605E" w:rsidRPr="00476288" w:rsidRDefault="00C4605E" w:rsidP="00C4605E">
            <w:pPr>
              <w:jc w:val="both"/>
              <w:rPr>
                <w:color w:val="000000"/>
                <w:kern w:val="2"/>
                <w:szCs w:val="24"/>
                <w:shd w:val="clear" w:color="auto" w:fill="FFFFFF"/>
              </w:rPr>
            </w:pPr>
            <w:r w:rsidRPr="00882CF6">
              <w:rPr>
                <w:kern w:val="2"/>
                <w:szCs w:val="24"/>
                <w:shd w:val="clear" w:color="auto" w:fill="FFFFFF"/>
              </w:rPr>
              <w:t>Nustačius, kad Tiekėjas šio nustatyto reikalavimo nesilaiko, ar, kad pateiktas naujas sertifikatas neapima paslaugų, kurioms turi būti taikomi šiame papunktyje nurodyti reikalavimai, Tiekėjui taikoma Specialiųjų sąlygų 9.5 punkte nurodyto dydžio bauda.</w:t>
            </w:r>
          </w:p>
        </w:tc>
      </w:tr>
      <w:tr w:rsidR="00C4605E" w14:paraId="35FF4B01" w14:textId="77777777" w:rsidTr="00721F75">
        <w:trPr>
          <w:trHeight w:val="300"/>
        </w:trPr>
        <w:tc>
          <w:tcPr>
            <w:tcW w:w="3058" w:type="dxa"/>
          </w:tcPr>
          <w:p w14:paraId="64334591" w14:textId="77777777" w:rsidR="00C4605E" w:rsidRDefault="00C4605E" w:rsidP="00C4605E">
            <w:pPr>
              <w:rPr>
                <w:b/>
                <w:kern w:val="2"/>
                <w:szCs w:val="24"/>
              </w:rPr>
            </w:pPr>
            <w:r>
              <w:rPr>
                <w:b/>
                <w:kern w:val="2"/>
                <w:szCs w:val="24"/>
              </w:rPr>
              <w:t>13.2. Su perkamomis Paslaugomis susiję socialiniai kriterijai</w:t>
            </w:r>
          </w:p>
        </w:tc>
        <w:tc>
          <w:tcPr>
            <w:tcW w:w="6576" w:type="dxa"/>
            <w:gridSpan w:val="3"/>
          </w:tcPr>
          <w:p w14:paraId="298A3425" w14:textId="6CBC8FEE" w:rsidR="00C4605E" w:rsidRPr="001E41AE" w:rsidRDefault="00C4605E" w:rsidP="00C4605E">
            <w:pPr>
              <w:rPr>
                <w:color w:val="000000"/>
                <w:kern w:val="2"/>
                <w:szCs w:val="24"/>
                <w:shd w:val="clear" w:color="auto" w:fill="FFFFFF"/>
              </w:rPr>
            </w:pPr>
            <w:r>
              <w:rPr>
                <w:color w:val="000000"/>
                <w:kern w:val="2"/>
                <w:szCs w:val="24"/>
                <w:shd w:val="clear" w:color="auto" w:fill="FFFFFF"/>
              </w:rPr>
              <w:t>Netaikoma</w:t>
            </w:r>
          </w:p>
        </w:tc>
      </w:tr>
      <w:tr w:rsidR="00C4605E" w14:paraId="679D1EAB" w14:textId="77777777" w:rsidTr="00721F75">
        <w:trPr>
          <w:trHeight w:val="300"/>
        </w:trPr>
        <w:tc>
          <w:tcPr>
            <w:tcW w:w="9634" w:type="dxa"/>
            <w:gridSpan w:val="4"/>
          </w:tcPr>
          <w:p w14:paraId="316AC1E4" w14:textId="3029C43C" w:rsidR="00C4605E" w:rsidRDefault="00C4605E" w:rsidP="00C4605E">
            <w:pPr>
              <w:jc w:val="center"/>
              <w:rPr>
                <w:kern w:val="2"/>
                <w:szCs w:val="24"/>
              </w:rPr>
            </w:pPr>
            <w:r>
              <w:rPr>
                <w:b/>
                <w:kern w:val="2"/>
                <w:szCs w:val="24"/>
              </w:rPr>
              <w:t>14. BENDRŲJŲ SĄLYGŲ PAKEITIMAI IR PAPILDYMAI</w:t>
            </w:r>
          </w:p>
        </w:tc>
      </w:tr>
      <w:tr w:rsidR="00C4605E" w14:paraId="79E6F18A" w14:textId="77777777" w:rsidTr="00721F75">
        <w:trPr>
          <w:trHeight w:val="300"/>
        </w:trPr>
        <w:tc>
          <w:tcPr>
            <w:tcW w:w="3058" w:type="dxa"/>
          </w:tcPr>
          <w:p w14:paraId="11AE73F8" w14:textId="77777777" w:rsidR="00C4605E" w:rsidRDefault="00C4605E" w:rsidP="00C4605E">
            <w:pPr>
              <w:rPr>
                <w:b/>
                <w:kern w:val="2"/>
                <w:szCs w:val="24"/>
              </w:rPr>
            </w:pPr>
            <w:r>
              <w:rPr>
                <w:b/>
                <w:kern w:val="2"/>
                <w:szCs w:val="24"/>
              </w:rPr>
              <w:t xml:space="preserve">14.1. </w:t>
            </w:r>
          </w:p>
        </w:tc>
        <w:tc>
          <w:tcPr>
            <w:tcW w:w="6576" w:type="dxa"/>
            <w:gridSpan w:val="3"/>
          </w:tcPr>
          <w:p w14:paraId="5E90F3D4" w14:textId="17E8DB71" w:rsidR="00C4605E" w:rsidRPr="00324F20" w:rsidRDefault="00E54F55" w:rsidP="00C60674">
            <w:pPr>
              <w:jc w:val="both"/>
              <w:rPr>
                <w:kern w:val="2"/>
                <w:szCs w:val="24"/>
              </w:rPr>
            </w:pPr>
            <w:r w:rsidRPr="00324F20">
              <w:rPr>
                <w:szCs w:val="24"/>
                <w:lang w:eastAsia="lt-LT"/>
              </w:rPr>
              <w:t>Šalys susitaria išbraukti Sutarties Bendrųjų sąlygų 10.16.3 punktą, tačiau kitų punktų numeracijos nekeisti.</w:t>
            </w:r>
          </w:p>
        </w:tc>
      </w:tr>
      <w:tr w:rsidR="00400C3E" w14:paraId="0F8463DD" w14:textId="77777777" w:rsidTr="00721F75">
        <w:trPr>
          <w:trHeight w:val="300"/>
        </w:trPr>
        <w:tc>
          <w:tcPr>
            <w:tcW w:w="3058" w:type="dxa"/>
          </w:tcPr>
          <w:p w14:paraId="2C6418F8" w14:textId="2709079C" w:rsidR="00400C3E" w:rsidRDefault="00400C3E" w:rsidP="00C4605E">
            <w:pPr>
              <w:rPr>
                <w:b/>
                <w:kern w:val="2"/>
                <w:szCs w:val="24"/>
              </w:rPr>
            </w:pPr>
            <w:r>
              <w:rPr>
                <w:b/>
                <w:kern w:val="2"/>
                <w:szCs w:val="24"/>
              </w:rPr>
              <w:t>14.2.</w:t>
            </w:r>
          </w:p>
        </w:tc>
        <w:tc>
          <w:tcPr>
            <w:tcW w:w="6576" w:type="dxa"/>
            <w:gridSpan w:val="3"/>
          </w:tcPr>
          <w:p w14:paraId="5A53880B" w14:textId="77777777" w:rsidR="007B3F8F" w:rsidRPr="00324F20" w:rsidRDefault="007B3F8F" w:rsidP="00C60674">
            <w:pPr>
              <w:tabs>
                <w:tab w:val="left" w:pos="567"/>
              </w:tabs>
              <w:jc w:val="both"/>
              <w:textAlignment w:val="baseline"/>
              <w:rPr>
                <w:szCs w:val="24"/>
              </w:rPr>
            </w:pPr>
            <w:r w:rsidRPr="00324F20">
              <w:rPr>
                <w:szCs w:val="24"/>
              </w:rPr>
              <w:t xml:space="preserve">Šalys susitaria pakeisti Sutarties Bendrųjų sąlygų 10.6 punktą ir išdėstyti jį nauja redakcija: </w:t>
            </w:r>
          </w:p>
          <w:p w14:paraId="5196E8F5" w14:textId="77777777" w:rsidR="007B3F8F" w:rsidRPr="00324F20" w:rsidRDefault="007B3F8F" w:rsidP="00C60674">
            <w:pPr>
              <w:tabs>
                <w:tab w:val="left" w:pos="567"/>
              </w:tabs>
              <w:jc w:val="both"/>
              <w:textAlignment w:val="baseline"/>
              <w:rPr>
                <w:szCs w:val="24"/>
              </w:rPr>
            </w:pPr>
          </w:p>
          <w:p w14:paraId="171EB14C" w14:textId="2573EC7A" w:rsidR="00400C3E" w:rsidRPr="00324F20" w:rsidRDefault="007B3F8F" w:rsidP="00C60674">
            <w:pPr>
              <w:jc w:val="both"/>
              <w:rPr>
                <w:kern w:val="2"/>
                <w:szCs w:val="24"/>
              </w:rPr>
            </w:pPr>
            <w:r w:rsidRPr="00324F20">
              <w:rPr>
                <w:szCs w:val="24"/>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r>
      <w:tr w:rsidR="00400C3E" w14:paraId="2B250412" w14:textId="77777777" w:rsidTr="00721F75">
        <w:trPr>
          <w:trHeight w:val="300"/>
        </w:trPr>
        <w:tc>
          <w:tcPr>
            <w:tcW w:w="3058" w:type="dxa"/>
          </w:tcPr>
          <w:p w14:paraId="069AB81D" w14:textId="114F94DF" w:rsidR="00400C3E" w:rsidRDefault="00400C3E" w:rsidP="00C4605E">
            <w:pPr>
              <w:rPr>
                <w:b/>
                <w:kern w:val="2"/>
                <w:szCs w:val="24"/>
              </w:rPr>
            </w:pPr>
            <w:r>
              <w:rPr>
                <w:b/>
                <w:kern w:val="2"/>
                <w:szCs w:val="24"/>
              </w:rPr>
              <w:lastRenderedPageBreak/>
              <w:t>14.3.</w:t>
            </w:r>
          </w:p>
        </w:tc>
        <w:tc>
          <w:tcPr>
            <w:tcW w:w="6576" w:type="dxa"/>
            <w:gridSpan w:val="3"/>
          </w:tcPr>
          <w:p w14:paraId="7895EFFF" w14:textId="0E316F6D" w:rsidR="00400C3E" w:rsidRDefault="00400C3E" w:rsidP="00C4605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605E" w14:paraId="25969915" w14:textId="77777777" w:rsidTr="00721F75">
        <w:trPr>
          <w:trHeight w:val="300"/>
        </w:trPr>
        <w:tc>
          <w:tcPr>
            <w:tcW w:w="9634" w:type="dxa"/>
            <w:gridSpan w:val="4"/>
          </w:tcPr>
          <w:p w14:paraId="71DC2579" w14:textId="77777777" w:rsidR="00C4605E" w:rsidRDefault="00C4605E" w:rsidP="00C4605E">
            <w:pPr>
              <w:jc w:val="center"/>
              <w:rPr>
                <w:b/>
                <w:kern w:val="2"/>
                <w:szCs w:val="24"/>
              </w:rPr>
            </w:pPr>
            <w:r>
              <w:rPr>
                <w:b/>
                <w:kern w:val="2"/>
                <w:szCs w:val="24"/>
              </w:rPr>
              <w:t>15. SUTARTIES PRIEDAI</w:t>
            </w:r>
          </w:p>
        </w:tc>
      </w:tr>
      <w:tr w:rsidR="00C4605E" w14:paraId="4CFAB733" w14:textId="77777777" w:rsidTr="004D6C76">
        <w:trPr>
          <w:trHeight w:val="284"/>
        </w:trPr>
        <w:tc>
          <w:tcPr>
            <w:tcW w:w="3058" w:type="dxa"/>
            <w:vAlign w:val="center"/>
          </w:tcPr>
          <w:p w14:paraId="1D7B7380" w14:textId="77777777" w:rsidR="00C4605E" w:rsidRDefault="00C4605E" w:rsidP="00C4605E">
            <w:pPr>
              <w:rPr>
                <w:b/>
                <w:kern w:val="2"/>
                <w:szCs w:val="24"/>
              </w:rPr>
            </w:pPr>
            <w:r>
              <w:rPr>
                <w:b/>
                <w:kern w:val="2"/>
                <w:szCs w:val="24"/>
              </w:rPr>
              <w:t>15.1. Priedas Nr. 1</w:t>
            </w:r>
          </w:p>
        </w:tc>
        <w:tc>
          <w:tcPr>
            <w:tcW w:w="6576" w:type="dxa"/>
            <w:gridSpan w:val="3"/>
            <w:vAlign w:val="center"/>
          </w:tcPr>
          <w:p w14:paraId="240ACA2C" w14:textId="5970BAA0" w:rsidR="00C4605E" w:rsidRPr="00417B7F" w:rsidRDefault="00C4605E" w:rsidP="00C4605E">
            <w:pPr>
              <w:rPr>
                <w:bCs/>
                <w:kern w:val="2"/>
                <w:szCs w:val="24"/>
              </w:rPr>
            </w:pPr>
            <w:r w:rsidRPr="008833F9">
              <w:rPr>
                <w:bCs/>
                <w:kern w:val="2"/>
                <w:szCs w:val="24"/>
              </w:rPr>
              <w:t>Techninė specifikacija</w:t>
            </w:r>
          </w:p>
        </w:tc>
      </w:tr>
      <w:tr w:rsidR="00C4605E" w14:paraId="5B998943" w14:textId="77777777" w:rsidTr="004D6C76">
        <w:trPr>
          <w:trHeight w:val="335"/>
        </w:trPr>
        <w:tc>
          <w:tcPr>
            <w:tcW w:w="3058" w:type="dxa"/>
            <w:vAlign w:val="center"/>
          </w:tcPr>
          <w:p w14:paraId="495308BA" w14:textId="77777777" w:rsidR="00C4605E" w:rsidRDefault="00C4605E" w:rsidP="00C4605E">
            <w:pPr>
              <w:rPr>
                <w:b/>
                <w:kern w:val="2"/>
                <w:szCs w:val="24"/>
              </w:rPr>
            </w:pPr>
            <w:r>
              <w:rPr>
                <w:b/>
                <w:kern w:val="2"/>
                <w:szCs w:val="24"/>
              </w:rPr>
              <w:t>15.2. Priedas Nr. 2</w:t>
            </w:r>
          </w:p>
        </w:tc>
        <w:tc>
          <w:tcPr>
            <w:tcW w:w="6576" w:type="dxa"/>
            <w:gridSpan w:val="3"/>
            <w:vAlign w:val="center"/>
          </w:tcPr>
          <w:p w14:paraId="1182A250" w14:textId="44E1525E" w:rsidR="00C4605E" w:rsidRPr="00417B7F" w:rsidRDefault="00C4605E" w:rsidP="00C4605E">
            <w:pPr>
              <w:rPr>
                <w:bCs/>
                <w:kern w:val="2"/>
                <w:szCs w:val="24"/>
              </w:rPr>
            </w:pPr>
            <w:r>
              <w:rPr>
                <w:bCs/>
                <w:kern w:val="2"/>
                <w:szCs w:val="24"/>
              </w:rPr>
              <w:t>Tiekėjo pasiūlymas</w:t>
            </w:r>
          </w:p>
        </w:tc>
      </w:tr>
      <w:tr w:rsidR="00173D71" w14:paraId="04156CDA" w14:textId="77777777" w:rsidTr="0006454E">
        <w:trPr>
          <w:trHeight w:val="205"/>
        </w:trPr>
        <w:tc>
          <w:tcPr>
            <w:tcW w:w="3058" w:type="dxa"/>
            <w:vAlign w:val="center"/>
          </w:tcPr>
          <w:p w14:paraId="2C33C401" w14:textId="77777777" w:rsidR="00173D71" w:rsidRDefault="00173D71" w:rsidP="00173D71">
            <w:pPr>
              <w:rPr>
                <w:b/>
                <w:kern w:val="2"/>
                <w:szCs w:val="24"/>
              </w:rPr>
            </w:pPr>
            <w:r>
              <w:rPr>
                <w:b/>
                <w:kern w:val="2"/>
                <w:szCs w:val="24"/>
              </w:rPr>
              <w:t>15.3. Priedas Nr. 3</w:t>
            </w:r>
          </w:p>
        </w:tc>
        <w:tc>
          <w:tcPr>
            <w:tcW w:w="6576" w:type="dxa"/>
            <w:gridSpan w:val="3"/>
            <w:vAlign w:val="center"/>
          </w:tcPr>
          <w:p w14:paraId="58F32D15" w14:textId="6511F3D0" w:rsidR="00173D71" w:rsidRPr="00A90ACA" w:rsidRDefault="00173D71" w:rsidP="00173D71">
            <w:pPr>
              <w:spacing w:line="324" w:lineRule="auto"/>
              <w:jc w:val="both"/>
              <w:rPr>
                <w:szCs w:val="24"/>
              </w:rPr>
            </w:pPr>
            <w:r w:rsidRPr="00A90ACA">
              <w:rPr>
                <w:kern w:val="2"/>
                <w:szCs w:val="24"/>
              </w:rPr>
              <w:t>Susitarimas dėl asmens duomenų tvarkymo</w:t>
            </w:r>
          </w:p>
        </w:tc>
      </w:tr>
      <w:tr w:rsidR="00173D71" w14:paraId="23B2ED19" w14:textId="77777777" w:rsidTr="0006454E">
        <w:trPr>
          <w:trHeight w:val="254"/>
        </w:trPr>
        <w:tc>
          <w:tcPr>
            <w:tcW w:w="3058" w:type="dxa"/>
            <w:vAlign w:val="center"/>
          </w:tcPr>
          <w:p w14:paraId="44FDA217" w14:textId="54D7530C" w:rsidR="00173D71" w:rsidRDefault="00173D71" w:rsidP="00173D71">
            <w:pPr>
              <w:rPr>
                <w:b/>
                <w:kern w:val="2"/>
                <w:szCs w:val="24"/>
              </w:rPr>
            </w:pPr>
            <w:r>
              <w:rPr>
                <w:b/>
                <w:kern w:val="2"/>
                <w:szCs w:val="24"/>
              </w:rPr>
              <w:t>15.3. Priedas Nr. 4</w:t>
            </w:r>
          </w:p>
        </w:tc>
        <w:tc>
          <w:tcPr>
            <w:tcW w:w="6576" w:type="dxa"/>
            <w:gridSpan w:val="3"/>
            <w:vAlign w:val="center"/>
          </w:tcPr>
          <w:p w14:paraId="51401D5A" w14:textId="174A5B8F" w:rsidR="00173D71" w:rsidRPr="00A90ACA" w:rsidRDefault="00173D71" w:rsidP="00173D71">
            <w:pPr>
              <w:rPr>
                <w:bCs/>
                <w:kern w:val="2"/>
                <w:szCs w:val="24"/>
              </w:rPr>
            </w:pPr>
            <w:r w:rsidRPr="00A90ACA">
              <w:rPr>
                <w:kern w:val="2"/>
                <w:szCs w:val="24"/>
              </w:rPr>
              <w:t xml:space="preserve">Vaizdo </w:t>
            </w:r>
            <w:r w:rsidR="00D02FC8" w:rsidRPr="00A90ACA">
              <w:rPr>
                <w:kern w:val="2"/>
                <w:szCs w:val="24"/>
              </w:rPr>
              <w:t xml:space="preserve">stebėjimo </w:t>
            </w:r>
            <w:r w:rsidRPr="00A90ACA">
              <w:rPr>
                <w:kern w:val="2"/>
                <w:szCs w:val="24"/>
              </w:rPr>
              <w:t>sistemos perdavimo eksploatacijai aktas</w:t>
            </w:r>
          </w:p>
        </w:tc>
      </w:tr>
      <w:tr w:rsidR="00173D71" w14:paraId="45F5A668" w14:textId="77777777" w:rsidTr="0006454E">
        <w:trPr>
          <w:trHeight w:val="359"/>
        </w:trPr>
        <w:tc>
          <w:tcPr>
            <w:tcW w:w="3058" w:type="dxa"/>
            <w:vAlign w:val="center"/>
          </w:tcPr>
          <w:p w14:paraId="6F61BFD6" w14:textId="4EF594C4" w:rsidR="00173D71" w:rsidRDefault="00173D71" w:rsidP="00173D71">
            <w:pPr>
              <w:rPr>
                <w:b/>
                <w:kern w:val="2"/>
                <w:szCs w:val="24"/>
              </w:rPr>
            </w:pPr>
            <w:r>
              <w:rPr>
                <w:b/>
                <w:kern w:val="2"/>
                <w:szCs w:val="24"/>
              </w:rPr>
              <w:t>15.4. Priedas Nr. 5</w:t>
            </w:r>
          </w:p>
        </w:tc>
        <w:tc>
          <w:tcPr>
            <w:tcW w:w="6576" w:type="dxa"/>
            <w:gridSpan w:val="3"/>
            <w:vAlign w:val="center"/>
          </w:tcPr>
          <w:p w14:paraId="14095B06" w14:textId="4CB04339" w:rsidR="00173D71" w:rsidRPr="00A90ACA" w:rsidRDefault="00173D71" w:rsidP="00173D71">
            <w:pPr>
              <w:rPr>
                <w:bCs/>
                <w:kern w:val="2"/>
                <w:szCs w:val="24"/>
              </w:rPr>
            </w:pPr>
            <w:r w:rsidRPr="00A90ACA">
              <w:rPr>
                <w:kern w:val="2"/>
                <w:szCs w:val="24"/>
              </w:rPr>
              <w:t>Paslaugų perdavimo-priėmimo aktas</w:t>
            </w:r>
          </w:p>
        </w:tc>
      </w:tr>
      <w:tr w:rsidR="00C4605E" w14:paraId="2E88D0E7" w14:textId="77777777" w:rsidTr="00721F75">
        <w:tc>
          <w:tcPr>
            <w:tcW w:w="9634" w:type="dxa"/>
            <w:gridSpan w:val="4"/>
          </w:tcPr>
          <w:p w14:paraId="7AA53255" w14:textId="77777777" w:rsidR="00C4605E" w:rsidRDefault="00C4605E" w:rsidP="00C4605E">
            <w:pPr>
              <w:jc w:val="center"/>
              <w:rPr>
                <w:b/>
                <w:kern w:val="2"/>
                <w:szCs w:val="24"/>
              </w:rPr>
            </w:pPr>
            <w:r>
              <w:rPr>
                <w:b/>
                <w:kern w:val="2"/>
                <w:szCs w:val="24"/>
              </w:rPr>
              <w:t>16. ŠALIŲ ATSTOVŲ PARAŠAI</w:t>
            </w:r>
          </w:p>
        </w:tc>
      </w:tr>
      <w:tr w:rsidR="00C4605E" w14:paraId="43BAD4E2" w14:textId="77777777" w:rsidTr="00721F75">
        <w:tc>
          <w:tcPr>
            <w:tcW w:w="5224" w:type="dxa"/>
            <w:gridSpan w:val="3"/>
          </w:tcPr>
          <w:p w14:paraId="51C308A8" w14:textId="77777777" w:rsidR="00C4605E" w:rsidRDefault="00C4605E" w:rsidP="00C4605E">
            <w:pPr>
              <w:jc w:val="center"/>
              <w:rPr>
                <w:b/>
                <w:kern w:val="2"/>
                <w:szCs w:val="24"/>
              </w:rPr>
            </w:pPr>
            <w:r>
              <w:rPr>
                <w:b/>
                <w:kern w:val="2"/>
                <w:szCs w:val="24"/>
              </w:rPr>
              <w:t>PIRKĖJAS</w:t>
            </w:r>
          </w:p>
        </w:tc>
        <w:tc>
          <w:tcPr>
            <w:tcW w:w="4410" w:type="dxa"/>
          </w:tcPr>
          <w:p w14:paraId="422FED99" w14:textId="77777777" w:rsidR="00C4605E" w:rsidRDefault="00C4605E" w:rsidP="00C4605E">
            <w:pPr>
              <w:jc w:val="center"/>
              <w:rPr>
                <w:b/>
                <w:kern w:val="2"/>
                <w:szCs w:val="24"/>
              </w:rPr>
            </w:pPr>
            <w:r>
              <w:rPr>
                <w:b/>
                <w:kern w:val="2"/>
                <w:szCs w:val="24"/>
              </w:rPr>
              <w:t>TIEKĖJAS</w:t>
            </w:r>
          </w:p>
        </w:tc>
      </w:tr>
      <w:tr w:rsidR="00C4605E" w14:paraId="3543BE8F" w14:textId="77777777" w:rsidTr="00721F75">
        <w:tc>
          <w:tcPr>
            <w:tcW w:w="5224" w:type="dxa"/>
            <w:gridSpan w:val="3"/>
          </w:tcPr>
          <w:p w14:paraId="4F6B91F8" w14:textId="64DD840D" w:rsidR="00C4605E" w:rsidRPr="003D2427" w:rsidRDefault="00C4605E" w:rsidP="00C4605E">
            <w:pPr>
              <w:rPr>
                <w:kern w:val="2"/>
                <w:szCs w:val="24"/>
              </w:rPr>
            </w:pPr>
            <w:r>
              <w:rPr>
                <w:kern w:val="2"/>
                <w:szCs w:val="24"/>
              </w:rPr>
              <w:t>S</w:t>
            </w:r>
            <w:r w:rsidRPr="003D2427">
              <w:rPr>
                <w:kern w:val="2"/>
                <w:szCs w:val="24"/>
              </w:rPr>
              <w:t>avivaldybės administracijos direktorė</w:t>
            </w:r>
          </w:p>
          <w:p w14:paraId="7185B4D2" w14:textId="49AA0ADF" w:rsidR="00C4605E" w:rsidRDefault="00C4605E" w:rsidP="00C4605E">
            <w:pPr>
              <w:rPr>
                <w:color w:val="4472C4"/>
                <w:kern w:val="2"/>
                <w:szCs w:val="24"/>
              </w:rPr>
            </w:pPr>
            <w:r>
              <w:rPr>
                <w:kern w:val="2"/>
                <w:szCs w:val="24"/>
              </w:rPr>
              <w:t>Vilma Jurgelevičienė</w:t>
            </w:r>
          </w:p>
        </w:tc>
        <w:tc>
          <w:tcPr>
            <w:tcW w:w="4410" w:type="dxa"/>
          </w:tcPr>
          <w:p w14:paraId="3176CA83" w14:textId="77777777" w:rsidR="00C4605E" w:rsidRDefault="00C4605E" w:rsidP="00C4605E">
            <w:pPr>
              <w:jc w:val="center"/>
              <w:rPr>
                <w:b/>
                <w:kern w:val="2"/>
                <w:szCs w:val="24"/>
              </w:rPr>
            </w:pPr>
            <w:r>
              <w:rPr>
                <w:color w:val="4472C4"/>
                <w:kern w:val="2"/>
                <w:szCs w:val="24"/>
              </w:rPr>
              <w:t>(nurodomos atstovo pareigos, vardas, pavardė)</w:t>
            </w:r>
          </w:p>
        </w:tc>
      </w:tr>
    </w:tbl>
    <w:p w14:paraId="297591F1" w14:textId="77777777" w:rsidR="00027B83" w:rsidRDefault="00027B83">
      <w:pPr>
        <w:rPr>
          <w:szCs w:val="24"/>
        </w:rPr>
      </w:pPr>
    </w:p>
    <w:p w14:paraId="07CDF140" w14:textId="3253DE5C" w:rsidR="009A6F98" w:rsidRPr="004D6C53" w:rsidRDefault="004D6C53" w:rsidP="004D6C53">
      <w:pPr>
        <w:tabs>
          <w:tab w:val="left" w:pos="5400"/>
        </w:tabs>
        <w:jc w:val="center"/>
        <w:textAlignment w:val="center"/>
        <w:rPr>
          <w:b/>
          <w:bCs/>
        </w:rPr>
      </w:pPr>
      <w:r>
        <w:rPr>
          <w:szCs w:val="24"/>
        </w:rPr>
        <w:t>__________________</w:t>
      </w:r>
    </w:p>
    <w:sectPr w:rsidR="009A6F98" w:rsidRPr="004D6C5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8264" w14:textId="77777777" w:rsidR="00275186" w:rsidRDefault="00275186">
      <w:pPr>
        <w:rPr>
          <w:sz w:val="20"/>
        </w:rPr>
      </w:pPr>
      <w:r>
        <w:rPr>
          <w:sz w:val="20"/>
        </w:rPr>
        <w:separator/>
      </w:r>
    </w:p>
  </w:endnote>
  <w:endnote w:type="continuationSeparator" w:id="0">
    <w:p w14:paraId="727675E1" w14:textId="77777777" w:rsidR="00275186" w:rsidRDefault="00275186">
      <w:pPr>
        <w:rPr>
          <w:sz w:val="20"/>
        </w:rPr>
      </w:pPr>
      <w:r>
        <w:rPr>
          <w:sz w:val="20"/>
        </w:rPr>
        <w:continuationSeparator/>
      </w:r>
    </w:p>
  </w:endnote>
  <w:endnote w:type="continuationNotice" w:id="1">
    <w:p w14:paraId="06DBFCB7" w14:textId="77777777" w:rsidR="00275186" w:rsidRDefault="00275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0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2700" w14:textId="77777777" w:rsidR="00275186" w:rsidRDefault="00275186">
      <w:pPr>
        <w:rPr>
          <w:sz w:val="20"/>
        </w:rPr>
      </w:pPr>
      <w:r>
        <w:rPr>
          <w:sz w:val="20"/>
        </w:rPr>
        <w:separator/>
      </w:r>
    </w:p>
  </w:footnote>
  <w:footnote w:type="continuationSeparator" w:id="0">
    <w:p w14:paraId="67D17053" w14:textId="77777777" w:rsidR="00275186" w:rsidRDefault="00275186">
      <w:pPr>
        <w:rPr>
          <w:sz w:val="20"/>
        </w:rPr>
      </w:pPr>
      <w:r>
        <w:rPr>
          <w:sz w:val="20"/>
        </w:rPr>
        <w:continuationSeparator/>
      </w:r>
    </w:p>
  </w:footnote>
  <w:footnote w:type="continuationNotice" w:id="1">
    <w:p w14:paraId="6C0AE0E2" w14:textId="77777777" w:rsidR="00275186" w:rsidRDefault="00275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C8F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D1831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26B"/>
    <w:multiLevelType w:val="hybridMultilevel"/>
    <w:tmpl w:val="9C4EE316"/>
    <w:lvl w:ilvl="0" w:tplc="6088AE1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E60FBC"/>
    <w:multiLevelType w:val="hybridMultilevel"/>
    <w:tmpl w:val="7CDA3BDE"/>
    <w:lvl w:ilvl="0" w:tplc="334A170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7533826">
    <w:abstractNumId w:val="1"/>
  </w:num>
  <w:num w:numId="2" w16cid:durableId="154633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A"/>
    <w:rsid w:val="0001385E"/>
    <w:rsid w:val="00014C45"/>
    <w:rsid w:val="00014F68"/>
    <w:rsid w:val="000236A7"/>
    <w:rsid w:val="000236B2"/>
    <w:rsid w:val="00023DF7"/>
    <w:rsid w:val="00024B16"/>
    <w:rsid w:val="00027B83"/>
    <w:rsid w:val="00032B88"/>
    <w:rsid w:val="00032E03"/>
    <w:rsid w:val="000349C2"/>
    <w:rsid w:val="0004147B"/>
    <w:rsid w:val="00044541"/>
    <w:rsid w:val="00053A92"/>
    <w:rsid w:val="00055C98"/>
    <w:rsid w:val="00056031"/>
    <w:rsid w:val="000576AF"/>
    <w:rsid w:val="00057AB5"/>
    <w:rsid w:val="00060011"/>
    <w:rsid w:val="000628B4"/>
    <w:rsid w:val="00062AD9"/>
    <w:rsid w:val="0006454E"/>
    <w:rsid w:val="00064DBB"/>
    <w:rsid w:val="000713AC"/>
    <w:rsid w:val="00081D42"/>
    <w:rsid w:val="000855BE"/>
    <w:rsid w:val="000861F4"/>
    <w:rsid w:val="0009462C"/>
    <w:rsid w:val="000962F1"/>
    <w:rsid w:val="000A5A96"/>
    <w:rsid w:val="000B0897"/>
    <w:rsid w:val="000C4D2B"/>
    <w:rsid w:val="000C5251"/>
    <w:rsid w:val="000C58F4"/>
    <w:rsid w:val="000D0F16"/>
    <w:rsid w:val="000D173B"/>
    <w:rsid w:val="000D1E0F"/>
    <w:rsid w:val="000D43E3"/>
    <w:rsid w:val="000E51A9"/>
    <w:rsid w:val="000E7AFF"/>
    <w:rsid w:val="000F0CB2"/>
    <w:rsid w:val="000F3FE7"/>
    <w:rsid w:val="000F4CB8"/>
    <w:rsid w:val="000F5D98"/>
    <w:rsid w:val="001020EA"/>
    <w:rsid w:val="001021BF"/>
    <w:rsid w:val="00102D93"/>
    <w:rsid w:val="0011176D"/>
    <w:rsid w:val="001252B8"/>
    <w:rsid w:val="00147B77"/>
    <w:rsid w:val="00151FA1"/>
    <w:rsid w:val="001530FF"/>
    <w:rsid w:val="00154CA0"/>
    <w:rsid w:val="00157FD0"/>
    <w:rsid w:val="00166711"/>
    <w:rsid w:val="00171D39"/>
    <w:rsid w:val="00171F3C"/>
    <w:rsid w:val="00173D71"/>
    <w:rsid w:val="001744CD"/>
    <w:rsid w:val="00175093"/>
    <w:rsid w:val="00177CBB"/>
    <w:rsid w:val="00185640"/>
    <w:rsid w:val="00197591"/>
    <w:rsid w:val="0019773B"/>
    <w:rsid w:val="001A26D2"/>
    <w:rsid w:val="001A2976"/>
    <w:rsid w:val="001A7893"/>
    <w:rsid w:val="001B1A90"/>
    <w:rsid w:val="001B2A77"/>
    <w:rsid w:val="001B3A59"/>
    <w:rsid w:val="001B3B13"/>
    <w:rsid w:val="001B504B"/>
    <w:rsid w:val="001B54E5"/>
    <w:rsid w:val="001B7A94"/>
    <w:rsid w:val="001D47CD"/>
    <w:rsid w:val="001E1431"/>
    <w:rsid w:val="001E2C1F"/>
    <w:rsid w:val="001E3305"/>
    <w:rsid w:val="001E41AE"/>
    <w:rsid w:val="001E73BB"/>
    <w:rsid w:val="00205E5A"/>
    <w:rsid w:val="00211EA5"/>
    <w:rsid w:val="002137BF"/>
    <w:rsid w:val="0022411A"/>
    <w:rsid w:val="002275C6"/>
    <w:rsid w:val="002276F4"/>
    <w:rsid w:val="00231298"/>
    <w:rsid w:val="00237012"/>
    <w:rsid w:val="0024546D"/>
    <w:rsid w:val="0025096D"/>
    <w:rsid w:val="00250B33"/>
    <w:rsid w:val="00252C71"/>
    <w:rsid w:val="00275186"/>
    <w:rsid w:val="00277EAA"/>
    <w:rsid w:val="00287F76"/>
    <w:rsid w:val="00297D30"/>
    <w:rsid w:val="002A10C9"/>
    <w:rsid w:val="002B07B8"/>
    <w:rsid w:val="002B61E8"/>
    <w:rsid w:val="002D3F54"/>
    <w:rsid w:val="002D4866"/>
    <w:rsid w:val="002E039B"/>
    <w:rsid w:val="002E113D"/>
    <w:rsid w:val="002E1C99"/>
    <w:rsid w:val="002E5465"/>
    <w:rsid w:val="002F36AA"/>
    <w:rsid w:val="002F7E2E"/>
    <w:rsid w:val="0030028E"/>
    <w:rsid w:val="00300575"/>
    <w:rsid w:val="00301A29"/>
    <w:rsid w:val="003052E7"/>
    <w:rsid w:val="00317CBC"/>
    <w:rsid w:val="00324F20"/>
    <w:rsid w:val="0034787B"/>
    <w:rsid w:val="00347AEE"/>
    <w:rsid w:val="00350712"/>
    <w:rsid w:val="003546E1"/>
    <w:rsid w:val="0036084D"/>
    <w:rsid w:val="00364A6F"/>
    <w:rsid w:val="003700A5"/>
    <w:rsid w:val="00372A3C"/>
    <w:rsid w:val="00373BA3"/>
    <w:rsid w:val="00373F8E"/>
    <w:rsid w:val="003742B6"/>
    <w:rsid w:val="003761CA"/>
    <w:rsid w:val="00383E9D"/>
    <w:rsid w:val="00384790"/>
    <w:rsid w:val="003A1C6A"/>
    <w:rsid w:val="003A63A2"/>
    <w:rsid w:val="003A64B3"/>
    <w:rsid w:val="003B1396"/>
    <w:rsid w:val="003B2D4D"/>
    <w:rsid w:val="003B7668"/>
    <w:rsid w:val="003C084C"/>
    <w:rsid w:val="003D0BA1"/>
    <w:rsid w:val="003D1D87"/>
    <w:rsid w:val="003D63A3"/>
    <w:rsid w:val="003E4E7A"/>
    <w:rsid w:val="003E67FA"/>
    <w:rsid w:val="003F1577"/>
    <w:rsid w:val="00400C3E"/>
    <w:rsid w:val="004023CC"/>
    <w:rsid w:val="0040421A"/>
    <w:rsid w:val="00404C98"/>
    <w:rsid w:val="00413373"/>
    <w:rsid w:val="00414D0F"/>
    <w:rsid w:val="00415070"/>
    <w:rsid w:val="00417B7F"/>
    <w:rsid w:val="00421210"/>
    <w:rsid w:val="004268DA"/>
    <w:rsid w:val="00426B4E"/>
    <w:rsid w:val="00430BF9"/>
    <w:rsid w:val="00431735"/>
    <w:rsid w:val="004335F8"/>
    <w:rsid w:val="004433F2"/>
    <w:rsid w:val="004442FC"/>
    <w:rsid w:val="00444CD1"/>
    <w:rsid w:val="004527DF"/>
    <w:rsid w:val="00461D0E"/>
    <w:rsid w:val="00466346"/>
    <w:rsid w:val="004734DC"/>
    <w:rsid w:val="00473B28"/>
    <w:rsid w:val="00476288"/>
    <w:rsid w:val="00480A52"/>
    <w:rsid w:val="0048196E"/>
    <w:rsid w:val="0048391C"/>
    <w:rsid w:val="004901DD"/>
    <w:rsid w:val="00497109"/>
    <w:rsid w:val="004A07C3"/>
    <w:rsid w:val="004A3863"/>
    <w:rsid w:val="004B098D"/>
    <w:rsid w:val="004C2851"/>
    <w:rsid w:val="004C4520"/>
    <w:rsid w:val="004C58C2"/>
    <w:rsid w:val="004C6758"/>
    <w:rsid w:val="004D0B44"/>
    <w:rsid w:val="004D490C"/>
    <w:rsid w:val="004D6C53"/>
    <w:rsid w:val="004D6C76"/>
    <w:rsid w:val="004D7B90"/>
    <w:rsid w:val="004F0AC3"/>
    <w:rsid w:val="004F4A0A"/>
    <w:rsid w:val="00502BF5"/>
    <w:rsid w:val="0051044D"/>
    <w:rsid w:val="0051307D"/>
    <w:rsid w:val="00525187"/>
    <w:rsid w:val="00526DFF"/>
    <w:rsid w:val="005328B3"/>
    <w:rsid w:val="00542BF4"/>
    <w:rsid w:val="0054331F"/>
    <w:rsid w:val="00546FBF"/>
    <w:rsid w:val="005528B8"/>
    <w:rsid w:val="00556F99"/>
    <w:rsid w:val="0056576F"/>
    <w:rsid w:val="005845AB"/>
    <w:rsid w:val="0058503D"/>
    <w:rsid w:val="00592C8D"/>
    <w:rsid w:val="005A25BA"/>
    <w:rsid w:val="005A3385"/>
    <w:rsid w:val="005A7AFA"/>
    <w:rsid w:val="005B5A9D"/>
    <w:rsid w:val="005C0F0D"/>
    <w:rsid w:val="005C2814"/>
    <w:rsid w:val="005D00C3"/>
    <w:rsid w:val="005D578B"/>
    <w:rsid w:val="005D793C"/>
    <w:rsid w:val="005D7A6B"/>
    <w:rsid w:val="005E2E2C"/>
    <w:rsid w:val="005F08BA"/>
    <w:rsid w:val="005F17E9"/>
    <w:rsid w:val="005F4052"/>
    <w:rsid w:val="00603325"/>
    <w:rsid w:val="00617007"/>
    <w:rsid w:val="00625965"/>
    <w:rsid w:val="00626AE0"/>
    <w:rsid w:val="006310EC"/>
    <w:rsid w:val="0063197B"/>
    <w:rsid w:val="00637DC3"/>
    <w:rsid w:val="00641587"/>
    <w:rsid w:val="00644B32"/>
    <w:rsid w:val="00657B81"/>
    <w:rsid w:val="006627A8"/>
    <w:rsid w:val="006645A9"/>
    <w:rsid w:val="00666996"/>
    <w:rsid w:val="00670834"/>
    <w:rsid w:val="006730DD"/>
    <w:rsid w:val="006763C3"/>
    <w:rsid w:val="00676471"/>
    <w:rsid w:val="006812FF"/>
    <w:rsid w:val="00682071"/>
    <w:rsid w:val="0068400D"/>
    <w:rsid w:val="0068760B"/>
    <w:rsid w:val="006900F0"/>
    <w:rsid w:val="00690989"/>
    <w:rsid w:val="00694B8F"/>
    <w:rsid w:val="00695BC0"/>
    <w:rsid w:val="006970D3"/>
    <w:rsid w:val="00697575"/>
    <w:rsid w:val="006A1398"/>
    <w:rsid w:val="006A76F7"/>
    <w:rsid w:val="006B48DB"/>
    <w:rsid w:val="006C1EC3"/>
    <w:rsid w:val="006C244E"/>
    <w:rsid w:val="006C67CA"/>
    <w:rsid w:val="006C6D23"/>
    <w:rsid w:val="006D2BCE"/>
    <w:rsid w:val="006D5B7B"/>
    <w:rsid w:val="006D63B6"/>
    <w:rsid w:val="006E10B7"/>
    <w:rsid w:val="006E1CD1"/>
    <w:rsid w:val="006E5D34"/>
    <w:rsid w:val="006F1FD7"/>
    <w:rsid w:val="006F5C11"/>
    <w:rsid w:val="00703CA8"/>
    <w:rsid w:val="00704B7E"/>
    <w:rsid w:val="00706CD3"/>
    <w:rsid w:val="00710096"/>
    <w:rsid w:val="00713604"/>
    <w:rsid w:val="0071363A"/>
    <w:rsid w:val="007210C4"/>
    <w:rsid w:val="00721F75"/>
    <w:rsid w:val="00724D0A"/>
    <w:rsid w:val="00726B43"/>
    <w:rsid w:val="00730D2B"/>
    <w:rsid w:val="00732ACB"/>
    <w:rsid w:val="0073471F"/>
    <w:rsid w:val="00735DE0"/>
    <w:rsid w:val="00741B03"/>
    <w:rsid w:val="00743289"/>
    <w:rsid w:val="00743402"/>
    <w:rsid w:val="0075624B"/>
    <w:rsid w:val="00760813"/>
    <w:rsid w:val="00761BA2"/>
    <w:rsid w:val="007659C9"/>
    <w:rsid w:val="00765EB5"/>
    <w:rsid w:val="007703AC"/>
    <w:rsid w:val="00775BCD"/>
    <w:rsid w:val="00776478"/>
    <w:rsid w:val="007765AB"/>
    <w:rsid w:val="00782A88"/>
    <w:rsid w:val="00790C25"/>
    <w:rsid w:val="00794F61"/>
    <w:rsid w:val="007A265D"/>
    <w:rsid w:val="007A38F3"/>
    <w:rsid w:val="007A3B0D"/>
    <w:rsid w:val="007A4074"/>
    <w:rsid w:val="007B3F8F"/>
    <w:rsid w:val="007C777C"/>
    <w:rsid w:val="007C7A6E"/>
    <w:rsid w:val="007D0DD3"/>
    <w:rsid w:val="007D1C30"/>
    <w:rsid w:val="007D6E26"/>
    <w:rsid w:val="007E50D6"/>
    <w:rsid w:val="007E74DD"/>
    <w:rsid w:val="007F227F"/>
    <w:rsid w:val="007F60A2"/>
    <w:rsid w:val="00806ED0"/>
    <w:rsid w:val="00810126"/>
    <w:rsid w:val="008261E7"/>
    <w:rsid w:val="00830412"/>
    <w:rsid w:val="00842F12"/>
    <w:rsid w:val="008516A2"/>
    <w:rsid w:val="0085472F"/>
    <w:rsid w:val="008623B1"/>
    <w:rsid w:val="00874457"/>
    <w:rsid w:val="00882956"/>
    <w:rsid w:val="00882CF6"/>
    <w:rsid w:val="00883E71"/>
    <w:rsid w:val="00884532"/>
    <w:rsid w:val="00884963"/>
    <w:rsid w:val="00885C5D"/>
    <w:rsid w:val="00891A6A"/>
    <w:rsid w:val="00896365"/>
    <w:rsid w:val="008969F8"/>
    <w:rsid w:val="008A0113"/>
    <w:rsid w:val="008A10CB"/>
    <w:rsid w:val="008A147F"/>
    <w:rsid w:val="008A190A"/>
    <w:rsid w:val="008A2E13"/>
    <w:rsid w:val="008A5CFE"/>
    <w:rsid w:val="008B0692"/>
    <w:rsid w:val="008B0E48"/>
    <w:rsid w:val="008B3907"/>
    <w:rsid w:val="008B47CC"/>
    <w:rsid w:val="008C0C63"/>
    <w:rsid w:val="008C4856"/>
    <w:rsid w:val="008C6F28"/>
    <w:rsid w:val="008D2F98"/>
    <w:rsid w:val="008E3DA5"/>
    <w:rsid w:val="008E681D"/>
    <w:rsid w:val="008F57BB"/>
    <w:rsid w:val="00900E88"/>
    <w:rsid w:val="00903428"/>
    <w:rsid w:val="00915C03"/>
    <w:rsid w:val="00934B51"/>
    <w:rsid w:val="00935168"/>
    <w:rsid w:val="00952AF3"/>
    <w:rsid w:val="00956581"/>
    <w:rsid w:val="00956D62"/>
    <w:rsid w:val="00964E7C"/>
    <w:rsid w:val="009728BC"/>
    <w:rsid w:val="009831DC"/>
    <w:rsid w:val="00984050"/>
    <w:rsid w:val="00986899"/>
    <w:rsid w:val="0099004C"/>
    <w:rsid w:val="009917EE"/>
    <w:rsid w:val="00992AA3"/>
    <w:rsid w:val="00994136"/>
    <w:rsid w:val="00995126"/>
    <w:rsid w:val="009A03CE"/>
    <w:rsid w:val="009A6F98"/>
    <w:rsid w:val="009B1E61"/>
    <w:rsid w:val="009B492A"/>
    <w:rsid w:val="009B5C59"/>
    <w:rsid w:val="009C6CBC"/>
    <w:rsid w:val="009D0A5A"/>
    <w:rsid w:val="009D617B"/>
    <w:rsid w:val="009E1F51"/>
    <w:rsid w:val="009F532C"/>
    <w:rsid w:val="00A02349"/>
    <w:rsid w:val="00A03A7F"/>
    <w:rsid w:val="00A05924"/>
    <w:rsid w:val="00A106B0"/>
    <w:rsid w:val="00A1079D"/>
    <w:rsid w:val="00A10E23"/>
    <w:rsid w:val="00A13951"/>
    <w:rsid w:val="00A1675B"/>
    <w:rsid w:val="00A17C88"/>
    <w:rsid w:val="00A2772F"/>
    <w:rsid w:val="00A347DC"/>
    <w:rsid w:val="00A34C18"/>
    <w:rsid w:val="00A35BBB"/>
    <w:rsid w:val="00A4343B"/>
    <w:rsid w:val="00A46532"/>
    <w:rsid w:val="00A466E5"/>
    <w:rsid w:val="00A55D57"/>
    <w:rsid w:val="00A63A36"/>
    <w:rsid w:val="00A73F53"/>
    <w:rsid w:val="00A74A60"/>
    <w:rsid w:val="00A75CC8"/>
    <w:rsid w:val="00A83FF8"/>
    <w:rsid w:val="00A874FE"/>
    <w:rsid w:val="00A90ACA"/>
    <w:rsid w:val="00A945F9"/>
    <w:rsid w:val="00A96413"/>
    <w:rsid w:val="00A97BA3"/>
    <w:rsid w:val="00AA00AF"/>
    <w:rsid w:val="00AA56A4"/>
    <w:rsid w:val="00AB15CF"/>
    <w:rsid w:val="00AB2218"/>
    <w:rsid w:val="00AB26AA"/>
    <w:rsid w:val="00AC19A0"/>
    <w:rsid w:val="00AC54DC"/>
    <w:rsid w:val="00AC70BC"/>
    <w:rsid w:val="00AD3CF2"/>
    <w:rsid w:val="00AE42B5"/>
    <w:rsid w:val="00AE5CEA"/>
    <w:rsid w:val="00AF444B"/>
    <w:rsid w:val="00B02251"/>
    <w:rsid w:val="00B02B0E"/>
    <w:rsid w:val="00B047EC"/>
    <w:rsid w:val="00B05380"/>
    <w:rsid w:val="00B1070E"/>
    <w:rsid w:val="00B17C8B"/>
    <w:rsid w:val="00B20380"/>
    <w:rsid w:val="00B22E30"/>
    <w:rsid w:val="00B3562B"/>
    <w:rsid w:val="00B36A03"/>
    <w:rsid w:val="00B40524"/>
    <w:rsid w:val="00B465D8"/>
    <w:rsid w:val="00B50AC1"/>
    <w:rsid w:val="00B51EA5"/>
    <w:rsid w:val="00B52B4A"/>
    <w:rsid w:val="00B5522C"/>
    <w:rsid w:val="00B553FC"/>
    <w:rsid w:val="00B642FC"/>
    <w:rsid w:val="00B70B4A"/>
    <w:rsid w:val="00B767DE"/>
    <w:rsid w:val="00B87F44"/>
    <w:rsid w:val="00B91B5A"/>
    <w:rsid w:val="00B96FE9"/>
    <w:rsid w:val="00B97119"/>
    <w:rsid w:val="00B97B1E"/>
    <w:rsid w:val="00BA3DC9"/>
    <w:rsid w:val="00BA6876"/>
    <w:rsid w:val="00BB796A"/>
    <w:rsid w:val="00BC0850"/>
    <w:rsid w:val="00BC5C5F"/>
    <w:rsid w:val="00BC5EDE"/>
    <w:rsid w:val="00BD46B8"/>
    <w:rsid w:val="00BD784B"/>
    <w:rsid w:val="00BE2B9C"/>
    <w:rsid w:val="00BE2F42"/>
    <w:rsid w:val="00BF56B0"/>
    <w:rsid w:val="00BF578A"/>
    <w:rsid w:val="00BF60FB"/>
    <w:rsid w:val="00C07711"/>
    <w:rsid w:val="00C12F79"/>
    <w:rsid w:val="00C2012B"/>
    <w:rsid w:val="00C30692"/>
    <w:rsid w:val="00C3312A"/>
    <w:rsid w:val="00C3516E"/>
    <w:rsid w:val="00C37AED"/>
    <w:rsid w:val="00C4014D"/>
    <w:rsid w:val="00C42C26"/>
    <w:rsid w:val="00C44204"/>
    <w:rsid w:val="00C45225"/>
    <w:rsid w:val="00C4605E"/>
    <w:rsid w:val="00C51AAB"/>
    <w:rsid w:val="00C57AD7"/>
    <w:rsid w:val="00C60674"/>
    <w:rsid w:val="00C671DF"/>
    <w:rsid w:val="00C7025B"/>
    <w:rsid w:val="00C72BAB"/>
    <w:rsid w:val="00C73F73"/>
    <w:rsid w:val="00C76563"/>
    <w:rsid w:val="00C772B6"/>
    <w:rsid w:val="00C84DDC"/>
    <w:rsid w:val="00C84F8B"/>
    <w:rsid w:val="00C90522"/>
    <w:rsid w:val="00C9099F"/>
    <w:rsid w:val="00CA4197"/>
    <w:rsid w:val="00CA5822"/>
    <w:rsid w:val="00CB1EB9"/>
    <w:rsid w:val="00CB5C91"/>
    <w:rsid w:val="00CB636E"/>
    <w:rsid w:val="00CC3C1B"/>
    <w:rsid w:val="00CD1DEF"/>
    <w:rsid w:val="00CD27CB"/>
    <w:rsid w:val="00CD7967"/>
    <w:rsid w:val="00CE2F7B"/>
    <w:rsid w:val="00CE5133"/>
    <w:rsid w:val="00CE53AC"/>
    <w:rsid w:val="00CE6239"/>
    <w:rsid w:val="00CE7208"/>
    <w:rsid w:val="00CF1947"/>
    <w:rsid w:val="00CF1C61"/>
    <w:rsid w:val="00CF7CFC"/>
    <w:rsid w:val="00D02FC8"/>
    <w:rsid w:val="00D159D5"/>
    <w:rsid w:val="00D15E2C"/>
    <w:rsid w:val="00D2454D"/>
    <w:rsid w:val="00D24D86"/>
    <w:rsid w:val="00D250A9"/>
    <w:rsid w:val="00D26AAC"/>
    <w:rsid w:val="00D32B2D"/>
    <w:rsid w:val="00D40DF0"/>
    <w:rsid w:val="00D436C8"/>
    <w:rsid w:val="00D524D3"/>
    <w:rsid w:val="00D54523"/>
    <w:rsid w:val="00D573EB"/>
    <w:rsid w:val="00D61513"/>
    <w:rsid w:val="00D620C3"/>
    <w:rsid w:val="00D73544"/>
    <w:rsid w:val="00D76995"/>
    <w:rsid w:val="00D778E6"/>
    <w:rsid w:val="00D8606C"/>
    <w:rsid w:val="00D9657C"/>
    <w:rsid w:val="00D968C0"/>
    <w:rsid w:val="00D972B3"/>
    <w:rsid w:val="00DA4E0C"/>
    <w:rsid w:val="00DA61A3"/>
    <w:rsid w:val="00DA7104"/>
    <w:rsid w:val="00DB28E6"/>
    <w:rsid w:val="00DB2D9E"/>
    <w:rsid w:val="00DB52B5"/>
    <w:rsid w:val="00DC11FE"/>
    <w:rsid w:val="00DC1A21"/>
    <w:rsid w:val="00DC2301"/>
    <w:rsid w:val="00DC4DC2"/>
    <w:rsid w:val="00DC70C0"/>
    <w:rsid w:val="00DC7FBC"/>
    <w:rsid w:val="00DE2A3B"/>
    <w:rsid w:val="00DE2CF6"/>
    <w:rsid w:val="00DE397C"/>
    <w:rsid w:val="00DF03E2"/>
    <w:rsid w:val="00DF2047"/>
    <w:rsid w:val="00DF3793"/>
    <w:rsid w:val="00E012B6"/>
    <w:rsid w:val="00E044F1"/>
    <w:rsid w:val="00E16C66"/>
    <w:rsid w:val="00E2226F"/>
    <w:rsid w:val="00E2473A"/>
    <w:rsid w:val="00E2698D"/>
    <w:rsid w:val="00E3059F"/>
    <w:rsid w:val="00E31F3D"/>
    <w:rsid w:val="00E37C51"/>
    <w:rsid w:val="00E43CEE"/>
    <w:rsid w:val="00E51724"/>
    <w:rsid w:val="00E54F55"/>
    <w:rsid w:val="00E61957"/>
    <w:rsid w:val="00E61AAA"/>
    <w:rsid w:val="00E61F87"/>
    <w:rsid w:val="00E8182E"/>
    <w:rsid w:val="00E84A01"/>
    <w:rsid w:val="00E874E2"/>
    <w:rsid w:val="00E92281"/>
    <w:rsid w:val="00E95BF8"/>
    <w:rsid w:val="00E96AE0"/>
    <w:rsid w:val="00EA1030"/>
    <w:rsid w:val="00EA1148"/>
    <w:rsid w:val="00EB0D9B"/>
    <w:rsid w:val="00EB217C"/>
    <w:rsid w:val="00EB238C"/>
    <w:rsid w:val="00EB265C"/>
    <w:rsid w:val="00EB4A4F"/>
    <w:rsid w:val="00EB5678"/>
    <w:rsid w:val="00EB6A2B"/>
    <w:rsid w:val="00EC0B63"/>
    <w:rsid w:val="00EC150B"/>
    <w:rsid w:val="00EC18EF"/>
    <w:rsid w:val="00EC1EB7"/>
    <w:rsid w:val="00EC25C1"/>
    <w:rsid w:val="00EC5B82"/>
    <w:rsid w:val="00ED4C8C"/>
    <w:rsid w:val="00ED6172"/>
    <w:rsid w:val="00EE5B0B"/>
    <w:rsid w:val="00EE5E84"/>
    <w:rsid w:val="00EF09E5"/>
    <w:rsid w:val="00F04D56"/>
    <w:rsid w:val="00F20462"/>
    <w:rsid w:val="00F20799"/>
    <w:rsid w:val="00F219DF"/>
    <w:rsid w:val="00F34E9B"/>
    <w:rsid w:val="00F42BD9"/>
    <w:rsid w:val="00F4538A"/>
    <w:rsid w:val="00F468BA"/>
    <w:rsid w:val="00F53E4B"/>
    <w:rsid w:val="00F54004"/>
    <w:rsid w:val="00F57E99"/>
    <w:rsid w:val="00F607B2"/>
    <w:rsid w:val="00F60BD9"/>
    <w:rsid w:val="00F61842"/>
    <w:rsid w:val="00F707C4"/>
    <w:rsid w:val="00F73300"/>
    <w:rsid w:val="00F74956"/>
    <w:rsid w:val="00F77059"/>
    <w:rsid w:val="00F82563"/>
    <w:rsid w:val="00F878A7"/>
    <w:rsid w:val="00F9286E"/>
    <w:rsid w:val="00FA29FD"/>
    <w:rsid w:val="00FA6419"/>
    <w:rsid w:val="00FB0960"/>
    <w:rsid w:val="00FB16F2"/>
    <w:rsid w:val="00FC09AA"/>
    <w:rsid w:val="00FC575D"/>
    <w:rsid w:val="00FD08D6"/>
    <w:rsid w:val="00FD365F"/>
    <w:rsid w:val="00FE41C1"/>
    <w:rsid w:val="00FF120C"/>
    <w:rsid w:val="00FF199D"/>
    <w:rsid w:val="00FF26EB"/>
    <w:rsid w:val="00FF4479"/>
    <w:rsid w:val="00FF51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EE6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A38F3"/>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671DF"/>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642FC"/>
  </w:style>
  <w:style w:type="character" w:styleId="Komentaronuoroda">
    <w:name w:val="annotation reference"/>
    <w:basedOn w:val="Numatytasispastraiposriftas"/>
    <w:semiHidden/>
    <w:unhideWhenUsed/>
    <w:rsid w:val="00776478"/>
    <w:rPr>
      <w:sz w:val="16"/>
      <w:szCs w:val="16"/>
    </w:rPr>
  </w:style>
  <w:style w:type="paragraph" w:styleId="Komentarotekstas">
    <w:name w:val="annotation text"/>
    <w:basedOn w:val="prastasis"/>
    <w:link w:val="KomentarotekstasDiagrama"/>
    <w:unhideWhenUsed/>
    <w:rsid w:val="00776478"/>
    <w:rPr>
      <w:sz w:val="20"/>
    </w:rPr>
  </w:style>
  <w:style w:type="character" w:customStyle="1" w:styleId="KomentarotekstasDiagrama">
    <w:name w:val="Komentaro tekstas Diagrama"/>
    <w:basedOn w:val="Numatytasispastraiposriftas"/>
    <w:link w:val="Komentarotekstas"/>
    <w:rsid w:val="00776478"/>
    <w:rPr>
      <w:sz w:val="20"/>
    </w:rPr>
  </w:style>
  <w:style w:type="paragraph" w:styleId="Komentarotema">
    <w:name w:val="annotation subject"/>
    <w:basedOn w:val="Komentarotekstas"/>
    <w:next w:val="Komentarotekstas"/>
    <w:link w:val="KomentarotemaDiagrama"/>
    <w:semiHidden/>
    <w:unhideWhenUsed/>
    <w:rsid w:val="00776478"/>
    <w:rPr>
      <w:b/>
      <w:bCs/>
    </w:rPr>
  </w:style>
  <w:style w:type="character" w:customStyle="1" w:styleId="KomentarotemaDiagrama">
    <w:name w:val="Komentaro tema Diagrama"/>
    <w:basedOn w:val="KomentarotekstasDiagrama"/>
    <w:link w:val="Komentarotema"/>
    <w:semiHidden/>
    <w:rsid w:val="00776478"/>
    <w:rPr>
      <w:b/>
      <w:bCs/>
      <w:sz w:val="20"/>
    </w:rPr>
  </w:style>
  <w:style w:type="paragraph" w:styleId="Betarp">
    <w:name w:val="No Spacing"/>
    <w:link w:val="BetarpDiagrama"/>
    <w:uiPriority w:val="1"/>
    <w:qFormat/>
    <w:rsid w:val="008E3DA5"/>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E3DA5"/>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13263</Words>
  <Characters>7561</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20783</CharactersWithSpaces>
  <SharedDoc>false</SharedDoc>
  <HyperlinkBase/>
  <HLinks>
    <vt:vector size="6" baseType="variant">
      <vt:variant>
        <vt:i4>6815762</vt:i4>
      </vt:variant>
      <vt:variant>
        <vt:i4>0</vt:i4>
      </vt:variant>
      <vt:variant>
        <vt:i4>0</vt:i4>
      </vt:variant>
      <vt:variant>
        <vt:i4>5</vt:i4>
      </vt:variant>
      <vt:variant>
        <vt:lpwstr>mailto:ruta.rameikaite@druskininkai.lt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Matonytė</cp:lastModifiedBy>
  <cp:revision>375</cp:revision>
  <cp:lastPrinted>2017-06-29T23:42:00Z</cp:lastPrinted>
  <dcterms:created xsi:type="dcterms:W3CDTF">2026-03-02T13:44:00Z</dcterms:created>
  <dcterms:modified xsi:type="dcterms:W3CDTF">2026-03-12T14:09:00Z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