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60D" w:rsidRDefault="007E262C" w:rsidP="00AB1E83">
      <w:pPr>
        <w:ind w:left="142"/>
        <w:jc w:val="center"/>
        <w:rPr>
          <w:b/>
          <w:sz w:val="24"/>
          <w:szCs w:val="24"/>
        </w:rPr>
      </w:pPr>
      <w:bookmarkStart w:id="0" w:name="_GoBack"/>
      <w:bookmarkEnd w:id="0"/>
      <w:r>
        <w:rPr>
          <w:b/>
          <w:sz w:val="24"/>
          <w:szCs w:val="24"/>
        </w:rPr>
        <w:t>SUSITARIMAS</w:t>
      </w:r>
      <w:r w:rsidR="0034260D">
        <w:rPr>
          <w:b/>
          <w:sz w:val="24"/>
          <w:szCs w:val="24"/>
        </w:rPr>
        <w:t xml:space="preserve"> Nr. </w:t>
      </w:r>
      <w:r w:rsidR="00EA2C99">
        <w:rPr>
          <w:b/>
          <w:sz w:val="24"/>
          <w:szCs w:val="24"/>
        </w:rPr>
        <w:t>1</w:t>
      </w:r>
    </w:p>
    <w:p w:rsidR="00EA2C99" w:rsidRPr="00EA2C99" w:rsidRDefault="002548BE">
      <w:pPr>
        <w:ind w:left="142"/>
        <w:jc w:val="center"/>
        <w:rPr>
          <w:b/>
          <w:sz w:val="24"/>
          <w:szCs w:val="24"/>
        </w:rPr>
      </w:pPr>
      <w:r>
        <w:rPr>
          <w:b/>
          <w:sz w:val="24"/>
          <w:szCs w:val="24"/>
        </w:rPr>
        <w:t>DĖL</w:t>
      </w:r>
      <w:r w:rsidR="007E262C">
        <w:rPr>
          <w:b/>
          <w:sz w:val="24"/>
          <w:szCs w:val="24"/>
        </w:rPr>
        <w:t xml:space="preserve"> 201</w:t>
      </w:r>
      <w:r w:rsidR="00B7441E">
        <w:rPr>
          <w:b/>
          <w:sz w:val="24"/>
          <w:szCs w:val="24"/>
        </w:rPr>
        <w:t>8</w:t>
      </w:r>
      <w:r w:rsidR="007E262C">
        <w:rPr>
          <w:b/>
          <w:sz w:val="24"/>
          <w:szCs w:val="24"/>
        </w:rPr>
        <w:t xml:space="preserve"> M. </w:t>
      </w:r>
      <w:r w:rsidR="00EA2C99">
        <w:rPr>
          <w:b/>
          <w:sz w:val="24"/>
          <w:szCs w:val="24"/>
        </w:rPr>
        <w:t>GRUODŽIO 28</w:t>
      </w:r>
      <w:r w:rsidR="007E262C">
        <w:rPr>
          <w:b/>
          <w:sz w:val="24"/>
          <w:szCs w:val="24"/>
        </w:rPr>
        <w:t xml:space="preserve"> D. </w:t>
      </w:r>
      <w:r w:rsidR="00EA2C99" w:rsidRPr="00EA2C99">
        <w:rPr>
          <w:b/>
          <w:sz w:val="24"/>
          <w:szCs w:val="24"/>
        </w:rPr>
        <w:t>BUHALTERINĖS APSKAITOS IR</w:t>
      </w:r>
      <w:r w:rsidR="00EA2C99">
        <w:rPr>
          <w:b/>
          <w:sz w:val="24"/>
          <w:szCs w:val="24"/>
        </w:rPr>
        <w:t xml:space="preserve"> VALDYMO PROGRAMOS RIVILĖ-GAMA </w:t>
      </w:r>
      <w:r w:rsidR="00EA2C99" w:rsidRPr="00EA2C99">
        <w:rPr>
          <w:b/>
          <w:sz w:val="24"/>
          <w:szCs w:val="24"/>
        </w:rPr>
        <w:t xml:space="preserve">PALAIKYMO IR PRIEŽIŪROS BEI </w:t>
      </w:r>
    </w:p>
    <w:p w:rsidR="00AB1E83" w:rsidRDefault="00EA2C99" w:rsidP="00EA2C99">
      <w:pPr>
        <w:ind w:left="142"/>
        <w:jc w:val="center"/>
        <w:rPr>
          <w:b/>
          <w:sz w:val="24"/>
          <w:szCs w:val="24"/>
        </w:rPr>
      </w:pPr>
      <w:r w:rsidRPr="00EA2C99">
        <w:rPr>
          <w:b/>
          <w:sz w:val="24"/>
          <w:szCs w:val="24"/>
        </w:rPr>
        <w:t xml:space="preserve">PAPILDOMŲ PROGRAMOS PRIEŽIŪROS PASLAUGŲ </w:t>
      </w:r>
      <w:r w:rsidR="00122A84" w:rsidRPr="008F2C8F">
        <w:rPr>
          <w:b/>
          <w:bCs/>
          <w:sz w:val="24"/>
          <w:szCs w:val="24"/>
        </w:rPr>
        <w:t xml:space="preserve">VIEŠOJO </w:t>
      </w:r>
      <w:r w:rsidR="007E262C">
        <w:rPr>
          <w:b/>
          <w:sz w:val="24"/>
          <w:szCs w:val="24"/>
        </w:rPr>
        <w:t>PIRKIMO</w:t>
      </w:r>
      <w:r w:rsidR="00AB1E83">
        <w:rPr>
          <w:b/>
          <w:sz w:val="24"/>
          <w:szCs w:val="24"/>
        </w:rPr>
        <w:t>-PARDAVIMO</w:t>
      </w:r>
    </w:p>
    <w:p w:rsidR="00122A84" w:rsidRPr="008F2C8F" w:rsidRDefault="007E262C" w:rsidP="00AB1E83">
      <w:pPr>
        <w:ind w:left="142"/>
        <w:jc w:val="center"/>
        <w:rPr>
          <w:b/>
          <w:bCs/>
          <w:caps/>
          <w:sz w:val="24"/>
          <w:szCs w:val="24"/>
        </w:rPr>
      </w:pPr>
      <w:r>
        <w:rPr>
          <w:b/>
          <w:sz w:val="24"/>
          <w:szCs w:val="24"/>
        </w:rPr>
        <w:t>SUTARTIES</w:t>
      </w:r>
      <w:r w:rsidR="002548BE">
        <w:rPr>
          <w:b/>
          <w:sz w:val="24"/>
          <w:szCs w:val="24"/>
        </w:rPr>
        <w:t xml:space="preserve"> NR. VPS-</w:t>
      </w:r>
      <w:r w:rsidR="00EA2C99">
        <w:rPr>
          <w:b/>
          <w:sz w:val="24"/>
          <w:szCs w:val="24"/>
        </w:rPr>
        <w:t>185</w:t>
      </w:r>
      <w:r w:rsidR="00D75549">
        <w:rPr>
          <w:b/>
          <w:sz w:val="24"/>
          <w:szCs w:val="24"/>
        </w:rPr>
        <w:t xml:space="preserve"> PAKEITIMO</w:t>
      </w:r>
    </w:p>
    <w:p w:rsidR="00122A84" w:rsidRPr="008F2C8F" w:rsidRDefault="00122A84" w:rsidP="00AB1E83">
      <w:pPr>
        <w:tabs>
          <w:tab w:val="left" w:pos="570"/>
        </w:tabs>
        <w:ind w:left="57" w:right="57"/>
        <w:jc w:val="center"/>
        <w:rPr>
          <w:b/>
          <w:sz w:val="24"/>
          <w:szCs w:val="24"/>
        </w:rPr>
      </w:pPr>
    </w:p>
    <w:p w:rsidR="00122A84" w:rsidRPr="008359E4" w:rsidRDefault="00E47B67" w:rsidP="008359E4">
      <w:pPr>
        <w:pStyle w:val="Style6"/>
        <w:widowControl/>
        <w:autoSpaceDE/>
        <w:autoSpaceDN/>
        <w:adjustRightInd/>
        <w:spacing w:before="240"/>
        <w:rPr>
          <w:lang w:val="lt-LT" w:eastAsia="en-US"/>
        </w:rPr>
      </w:pPr>
      <w:r w:rsidRPr="008359E4">
        <w:rPr>
          <w:lang w:val="lt-LT" w:eastAsia="en-US"/>
        </w:rPr>
        <w:t>201</w:t>
      </w:r>
      <w:r w:rsidR="00311894">
        <w:rPr>
          <w:lang w:val="lt-LT" w:eastAsia="en-US"/>
        </w:rPr>
        <w:t>9</w:t>
      </w:r>
      <w:r w:rsidRPr="008359E4">
        <w:rPr>
          <w:lang w:val="lt-LT" w:eastAsia="en-US"/>
        </w:rPr>
        <w:t xml:space="preserve"> m</w:t>
      </w:r>
      <w:r w:rsidR="000135E4" w:rsidRPr="008359E4">
        <w:rPr>
          <w:lang w:val="lt-LT" w:eastAsia="en-US"/>
        </w:rPr>
        <w:t>.</w:t>
      </w:r>
      <w:r w:rsidRPr="008359E4">
        <w:rPr>
          <w:lang w:val="lt-LT" w:eastAsia="en-US"/>
        </w:rPr>
        <w:t xml:space="preserve"> </w:t>
      </w:r>
      <w:r w:rsidR="00EA2C99">
        <w:rPr>
          <w:lang w:val="lt-LT" w:eastAsia="en-US"/>
        </w:rPr>
        <w:t>gegužės</w:t>
      </w:r>
      <w:r w:rsidR="00311894">
        <w:rPr>
          <w:lang w:val="lt-LT" w:eastAsia="en-US"/>
        </w:rPr>
        <w:t xml:space="preserve"> </w:t>
      </w:r>
      <w:r w:rsidR="00616BBC" w:rsidRPr="008359E4">
        <w:rPr>
          <w:lang w:val="lt-LT" w:eastAsia="en-US"/>
        </w:rPr>
        <w:t xml:space="preserve"> </w:t>
      </w:r>
      <w:r w:rsidR="00AB1E83">
        <w:rPr>
          <w:lang w:val="lt-LT" w:eastAsia="en-US"/>
        </w:rPr>
        <w:t xml:space="preserve">    </w:t>
      </w:r>
      <w:r w:rsidRPr="008359E4">
        <w:rPr>
          <w:lang w:val="lt-LT" w:eastAsia="en-US"/>
        </w:rPr>
        <w:t xml:space="preserve"> d.</w:t>
      </w:r>
      <w:r w:rsidR="00122A84" w:rsidRPr="008359E4">
        <w:rPr>
          <w:lang w:val="lt-LT" w:eastAsia="en-US"/>
        </w:rPr>
        <w:t xml:space="preserve"> Nr. </w:t>
      </w:r>
      <w:r w:rsidR="00311894">
        <w:rPr>
          <w:lang w:val="lt-LT" w:eastAsia="en-US"/>
        </w:rPr>
        <w:t>ST</w:t>
      </w:r>
      <w:r w:rsidR="00616BBC" w:rsidRPr="008359E4">
        <w:rPr>
          <w:lang w:val="lt-LT" w:eastAsia="en-US"/>
        </w:rPr>
        <w:t>-</w:t>
      </w:r>
    </w:p>
    <w:p w:rsidR="00E47B67" w:rsidRDefault="00E47B67" w:rsidP="008359E4">
      <w:pPr>
        <w:pStyle w:val="Antrat2"/>
        <w:spacing w:after="240"/>
        <w:rPr>
          <w:szCs w:val="24"/>
          <w:lang w:val="lt-LT"/>
        </w:rPr>
      </w:pPr>
      <w:r w:rsidRPr="008359E4">
        <w:rPr>
          <w:szCs w:val="24"/>
          <w:lang w:val="lt-LT"/>
        </w:rPr>
        <w:t>Vilnius</w:t>
      </w:r>
    </w:p>
    <w:p w:rsidR="00311894" w:rsidRPr="00311894" w:rsidRDefault="00311894" w:rsidP="00311894">
      <w:pPr>
        <w:spacing w:line="360" w:lineRule="auto"/>
        <w:jc w:val="both"/>
      </w:pPr>
      <w:r>
        <w:rPr>
          <w:b/>
          <w:sz w:val="24"/>
          <w:szCs w:val="24"/>
        </w:rPr>
        <w:t xml:space="preserve">           </w:t>
      </w:r>
      <w:r w:rsidRPr="00485714">
        <w:rPr>
          <w:b/>
          <w:sz w:val="24"/>
          <w:szCs w:val="24"/>
        </w:rPr>
        <w:t>Valstybės įmonė Registrų centras</w:t>
      </w:r>
      <w:r w:rsidRPr="00485714">
        <w:rPr>
          <w:sz w:val="24"/>
          <w:szCs w:val="24"/>
        </w:rPr>
        <w:t xml:space="preserve">, juridinio asmens kodas 124110246, kurios registruota buveinė yra </w:t>
      </w:r>
      <w:r w:rsidRPr="00485714">
        <w:rPr>
          <w:rFonts w:eastAsia="Calibri"/>
          <w:sz w:val="24"/>
          <w:szCs w:val="24"/>
        </w:rPr>
        <w:t>Lvovo g. 25-101, Vilnius</w:t>
      </w:r>
      <w:r w:rsidRPr="00485714">
        <w:rPr>
          <w:sz w:val="24"/>
          <w:szCs w:val="24"/>
        </w:rPr>
        <w:t xml:space="preserve">, atstovaujama </w:t>
      </w:r>
      <w:r w:rsidRPr="00485714">
        <w:rPr>
          <w:color w:val="000000"/>
          <w:sz w:val="24"/>
          <w:szCs w:val="24"/>
        </w:rPr>
        <w:t xml:space="preserve">generalinio direktoriaus </w:t>
      </w:r>
      <w:r w:rsidRPr="00485714">
        <w:rPr>
          <w:sz w:val="24"/>
          <w:szCs w:val="24"/>
        </w:rPr>
        <w:t xml:space="preserve">Sauliaus Urbanavičiaus, veikiančio pagal </w:t>
      </w:r>
      <w:r>
        <w:rPr>
          <w:sz w:val="24"/>
          <w:szCs w:val="24"/>
        </w:rPr>
        <w:t>v</w:t>
      </w:r>
      <w:r w:rsidRPr="00485714">
        <w:rPr>
          <w:rFonts w:eastAsia="Calibri"/>
          <w:sz w:val="24"/>
          <w:szCs w:val="24"/>
        </w:rPr>
        <w:t>alstybės įmonės Registrų centro įstatus, patvirtintus Lietuvos Respublikos susisiekimo ministro 2019 m. vasario 28 d. įsakymu Nr. 3-104 „Dėl Valstybės įmonės Registrų centro įstatų ir buveinės adreso pakeitimo“</w:t>
      </w:r>
      <w:r>
        <w:rPr>
          <w:rFonts w:eastAsia="Calibri"/>
          <w:sz w:val="24"/>
          <w:szCs w:val="24"/>
        </w:rPr>
        <w:t xml:space="preserve"> </w:t>
      </w:r>
      <w:r w:rsidRPr="0007276B">
        <w:rPr>
          <w:sz w:val="24"/>
          <w:szCs w:val="24"/>
        </w:rPr>
        <w:t>(toliau</w:t>
      </w:r>
      <w:r w:rsidRPr="00122A84">
        <w:rPr>
          <w:sz w:val="24"/>
          <w:szCs w:val="24"/>
        </w:rPr>
        <w:t xml:space="preserve"> </w:t>
      </w:r>
      <w:r w:rsidRPr="008F2C8F">
        <w:rPr>
          <w:sz w:val="24"/>
          <w:szCs w:val="24"/>
        </w:rPr>
        <w:t xml:space="preserve">– </w:t>
      </w:r>
      <w:r w:rsidRPr="008F2C8F">
        <w:rPr>
          <w:b/>
          <w:sz w:val="24"/>
          <w:szCs w:val="24"/>
        </w:rPr>
        <w:t xml:space="preserve">Paslaugų </w:t>
      </w:r>
      <w:r>
        <w:rPr>
          <w:b/>
          <w:sz w:val="24"/>
          <w:szCs w:val="24"/>
        </w:rPr>
        <w:t>gavėjas</w:t>
      </w:r>
      <w:r w:rsidRPr="008F2C8F">
        <w:rPr>
          <w:sz w:val="24"/>
          <w:szCs w:val="24"/>
        </w:rPr>
        <w:t>),</w:t>
      </w:r>
    </w:p>
    <w:p w:rsidR="00122A84" w:rsidRPr="008F2C8F" w:rsidRDefault="00122A84" w:rsidP="00084230">
      <w:pPr>
        <w:tabs>
          <w:tab w:val="left" w:pos="1276"/>
        </w:tabs>
        <w:autoSpaceDE w:val="0"/>
        <w:autoSpaceDN w:val="0"/>
        <w:adjustRightInd w:val="0"/>
        <w:spacing w:line="360" w:lineRule="auto"/>
        <w:ind w:firstLine="851"/>
        <w:jc w:val="both"/>
        <w:rPr>
          <w:sz w:val="24"/>
          <w:szCs w:val="24"/>
        </w:rPr>
      </w:pPr>
      <w:r w:rsidRPr="008F2C8F">
        <w:rPr>
          <w:sz w:val="24"/>
          <w:szCs w:val="24"/>
        </w:rPr>
        <w:t>ir</w:t>
      </w:r>
    </w:p>
    <w:p w:rsidR="00122A84" w:rsidRPr="008F2C8F" w:rsidRDefault="00EA2C99" w:rsidP="00084230">
      <w:pPr>
        <w:tabs>
          <w:tab w:val="left" w:pos="1276"/>
        </w:tabs>
        <w:spacing w:line="360" w:lineRule="auto"/>
        <w:ind w:firstLine="851"/>
        <w:jc w:val="both"/>
        <w:rPr>
          <w:sz w:val="24"/>
          <w:szCs w:val="24"/>
        </w:rPr>
      </w:pPr>
      <w:r w:rsidRPr="00135A5C">
        <w:rPr>
          <w:b/>
          <w:sz w:val="24"/>
          <w:szCs w:val="24"/>
        </w:rPr>
        <w:t>UAB „Rivilė“</w:t>
      </w:r>
      <w:r w:rsidRPr="00135A5C">
        <w:rPr>
          <w:sz w:val="24"/>
          <w:szCs w:val="24"/>
        </w:rPr>
        <w:t>, juridinio asmens kodas 121411842</w:t>
      </w:r>
      <w:r w:rsidRPr="00135A5C">
        <w:rPr>
          <w:sz w:val="24"/>
          <w:szCs w:val="24"/>
          <w:shd w:val="clear" w:color="auto" w:fill="FFFFFF"/>
        </w:rPr>
        <w:t>,</w:t>
      </w:r>
      <w:r w:rsidRPr="00135A5C">
        <w:rPr>
          <w:sz w:val="24"/>
          <w:szCs w:val="24"/>
        </w:rPr>
        <w:t xml:space="preserve"> kurios registruota buveinė yra </w:t>
      </w:r>
      <w:r w:rsidRPr="00135A5C">
        <w:rPr>
          <w:sz w:val="24"/>
          <w:szCs w:val="24"/>
        </w:rPr>
        <w:br/>
        <w:t xml:space="preserve">Geležinio Vilko g. 5-48, Vilnius, atstovaujama direktoriaus </w:t>
      </w:r>
      <w:r w:rsidR="00131953" w:rsidRPr="00131953">
        <w:rPr>
          <w:sz w:val="24"/>
          <w:szCs w:val="24"/>
        </w:rPr>
        <w:t>Evald</w:t>
      </w:r>
      <w:r w:rsidR="00131953">
        <w:rPr>
          <w:sz w:val="24"/>
          <w:szCs w:val="24"/>
        </w:rPr>
        <w:t>o</w:t>
      </w:r>
      <w:r w:rsidR="00131953" w:rsidRPr="00131953">
        <w:rPr>
          <w:sz w:val="24"/>
          <w:szCs w:val="24"/>
        </w:rPr>
        <w:t xml:space="preserve"> Žiedeli</w:t>
      </w:r>
      <w:r w:rsidR="00131953">
        <w:rPr>
          <w:sz w:val="24"/>
          <w:szCs w:val="24"/>
        </w:rPr>
        <w:t>o</w:t>
      </w:r>
      <w:r w:rsidRPr="00491B11">
        <w:rPr>
          <w:i/>
          <w:sz w:val="24"/>
          <w:szCs w:val="24"/>
        </w:rPr>
        <w:t>,</w:t>
      </w:r>
      <w:r w:rsidRPr="00491B11">
        <w:rPr>
          <w:sz w:val="24"/>
          <w:szCs w:val="24"/>
        </w:rPr>
        <w:t xml:space="preserve"> veikiančio pagal bendrovės įstatus,</w:t>
      </w:r>
      <w:r w:rsidRPr="00862CDA">
        <w:rPr>
          <w:sz w:val="24"/>
          <w:szCs w:val="24"/>
        </w:rPr>
        <w:t xml:space="preserve"> </w:t>
      </w:r>
      <w:r w:rsidR="00122A84" w:rsidRPr="0007276B">
        <w:rPr>
          <w:sz w:val="24"/>
          <w:szCs w:val="24"/>
        </w:rPr>
        <w:t>(toliau</w:t>
      </w:r>
      <w:r w:rsidR="00122A84" w:rsidRPr="00122A84">
        <w:rPr>
          <w:sz w:val="24"/>
          <w:szCs w:val="24"/>
        </w:rPr>
        <w:t xml:space="preserve"> </w:t>
      </w:r>
      <w:r w:rsidR="00122A84" w:rsidRPr="008F2C8F">
        <w:rPr>
          <w:sz w:val="24"/>
          <w:szCs w:val="24"/>
        </w:rPr>
        <w:t xml:space="preserve">– </w:t>
      </w:r>
      <w:r w:rsidR="00122A84" w:rsidRPr="008F2C8F">
        <w:rPr>
          <w:b/>
          <w:sz w:val="24"/>
          <w:szCs w:val="24"/>
        </w:rPr>
        <w:t>Paslaugų teikėjas</w:t>
      </w:r>
      <w:r w:rsidR="00122A84" w:rsidRPr="008F2C8F">
        <w:rPr>
          <w:sz w:val="24"/>
          <w:szCs w:val="24"/>
        </w:rPr>
        <w:t>),</w:t>
      </w:r>
    </w:p>
    <w:p w:rsidR="00122A84" w:rsidRPr="008F2C8F" w:rsidRDefault="00122A84" w:rsidP="00084230">
      <w:pPr>
        <w:tabs>
          <w:tab w:val="left" w:pos="1276"/>
        </w:tabs>
        <w:spacing w:line="360" w:lineRule="auto"/>
        <w:ind w:firstLine="851"/>
        <w:jc w:val="both"/>
        <w:rPr>
          <w:sz w:val="24"/>
          <w:szCs w:val="24"/>
        </w:rPr>
      </w:pPr>
      <w:r w:rsidRPr="008F2C8F">
        <w:rPr>
          <w:sz w:val="24"/>
          <w:szCs w:val="24"/>
        </w:rPr>
        <w:t xml:space="preserve">toliau </w:t>
      </w:r>
      <w:r w:rsidR="00B43BF5" w:rsidRPr="00B43BF5">
        <w:rPr>
          <w:sz w:val="24"/>
          <w:szCs w:val="24"/>
        </w:rPr>
        <w:t>Paslaugų gavėjas</w:t>
      </w:r>
      <w:r w:rsidR="00B43BF5" w:rsidRPr="008F2C8F">
        <w:rPr>
          <w:sz w:val="24"/>
          <w:szCs w:val="24"/>
        </w:rPr>
        <w:t xml:space="preserve"> </w:t>
      </w:r>
      <w:r w:rsidRPr="008F2C8F">
        <w:rPr>
          <w:sz w:val="24"/>
          <w:szCs w:val="24"/>
        </w:rPr>
        <w:t xml:space="preserve">ir Paslaugų teikėjas kartu vadinami </w:t>
      </w:r>
      <w:r w:rsidRPr="008F2C8F">
        <w:rPr>
          <w:b/>
          <w:sz w:val="24"/>
          <w:szCs w:val="24"/>
        </w:rPr>
        <w:t>Šalimis</w:t>
      </w:r>
      <w:r w:rsidRPr="008F2C8F">
        <w:rPr>
          <w:sz w:val="24"/>
          <w:szCs w:val="24"/>
        </w:rPr>
        <w:t xml:space="preserve">, o kiekvienas atskirai – </w:t>
      </w:r>
      <w:r w:rsidRPr="008F2C8F">
        <w:rPr>
          <w:b/>
          <w:sz w:val="24"/>
          <w:szCs w:val="24"/>
        </w:rPr>
        <w:t>Šalimi</w:t>
      </w:r>
      <w:r w:rsidRPr="008F2C8F">
        <w:rPr>
          <w:sz w:val="24"/>
          <w:szCs w:val="24"/>
        </w:rPr>
        <w:t>,</w:t>
      </w:r>
    </w:p>
    <w:p w:rsidR="00122A84" w:rsidRDefault="00122A84" w:rsidP="00ED18C3">
      <w:pPr>
        <w:tabs>
          <w:tab w:val="left" w:pos="1276"/>
        </w:tabs>
        <w:spacing w:line="360" w:lineRule="auto"/>
        <w:ind w:firstLine="851"/>
        <w:jc w:val="both"/>
        <w:rPr>
          <w:b/>
          <w:sz w:val="24"/>
          <w:szCs w:val="24"/>
        </w:rPr>
      </w:pPr>
      <w:r w:rsidRPr="008F2C8F">
        <w:rPr>
          <w:b/>
          <w:sz w:val="24"/>
          <w:szCs w:val="24"/>
        </w:rPr>
        <w:t>ATSIŽVELGDAMOS Į TAI, KAD:</w:t>
      </w:r>
    </w:p>
    <w:p w:rsidR="00AF140D" w:rsidRDefault="00EA2C99" w:rsidP="004B27FD">
      <w:pPr>
        <w:spacing w:line="360" w:lineRule="auto"/>
        <w:jc w:val="both"/>
        <w:rPr>
          <w:sz w:val="24"/>
          <w:szCs w:val="24"/>
        </w:rPr>
      </w:pPr>
      <w:r w:rsidRPr="00EA2C99">
        <w:rPr>
          <w:sz w:val="24"/>
          <w:szCs w:val="24"/>
        </w:rPr>
        <w:t xml:space="preserve">             </w:t>
      </w:r>
      <w:r w:rsidR="00AF140D" w:rsidRPr="00EA2C99">
        <w:rPr>
          <w:sz w:val="24"/>
          <w:szCs w:val="24"/>
        </w:rPr>
        <w:t>Šalys 201</w:t>
      </w:r>
      <w:r w:rsidRPr="00EA2C99">
        <w:rPr>
          <w:sz w:val="24"/>
          <w:szCs w:val="24"/>
        </w:rPr>
        <w:t>8</w:t>
      </w:r>
      <w:r w:rsidR="00AF140D" w:rsidRPr="00EA2C99">
        <w:rPr>
          <w:sz w:val="24"/>
          <w:szCs w:val="24"/>
        </w:rPr>
        <w:t xml:space="preserve"> m. </w:t>
      </w:r>
      <w:r w:rsidRPr="00EA2C99">
        <w:rPr>
          <w:sz w:val="24"/>
          <w:szCs w:val="24"/>
        </w:rPr>
        <w:t>gruodžio 28</w:t>
      </w:r>
      <w:r w:rsidR="00AF140D" w:rsidRPr="00EA2C99">
        <w:rPr>
          <w:sz w:val="24"/>
          <w:szCs w:val="24"/>
        </w:rPr>
        <w:t xml:space="preserve"> d. sudarė </w:t>
      </w:r>
      <w:r w:rsidRPr="00EA2C99">
        <w:rPr>
          <w:sz w:val="24"/>
          <w:szCs w:val="24"/>
        </w:rPr>
        <w:t>B</w:t>
      </w:r>
      <w:r w:rsidRPr="004B27FD">
        <w:rPr>
          <w:sz w:val="24"/>
          <w:szCs w:val="24"/>
        </w:rPr>
        <w:t xml:space="preserve">uhalterinės apskaitos ir valdymo programos </w:t>
      </w:r>
      <w:r w:rsidR="00EE1151">
        <w:rPr>
          <w:sz w:val="24"/>
          <w:szCs w:val="24"/>
        </w:rPr>
        <w:t>R</w:t>
      </w:r>
      <w:r w:rsidR="00EE1151" w:rsidRPr="004B27FD">
        <w:rPr>
          <w:sz w:val="24"/>
          <w:szCs w:val="24"/>
        </w:rPr>
        <w:t>ivilė</w:t>
      </w:r>
      <w:r w:rsidRPr="004B27FD">
        <w:rPr>
          <w:sz w:val="24"/>
          <w:szCs w:val="24"/>
        </w:rPr>
        <w:t xml:space="preserve">-GAMA palaikymo ir priežiūros bei papildomų programos priežiūros </w:t>
      </w:r>
      <w:r w:rsidRPr="004B27FD">
        <w:rPr>
          <w:sz w:val="24"/>
          <w:szCs w:val="24"/>
          <w:lang w:eastAsia="ar-SA"/>
        </w:rPr>
        <w:t>paslaugų</w:t>
      </w:r>
      <w:r w:rsidRPr="004B27FD">
        <w:rPr>
          <w:b/>
          <w:bCs/>
          <w:sz w:val="24"/>
          <w:szCs w:val="24"/>
        </w:rPr>
        <w:t xml:space="preserve"> </w:t>
      </w:r>
      <w:r w:rsidR="00AF140D" w:rsidRPr="00EA2C99">
        <w:rPr>
          <w:bCs/>
          <w:sz w:val="24"/>
          <w:szCs w:val="24"/>
        </w:rPr>
        <w:t xml:space="preserve">viešojo </w:t>
      </w:r>
      <w:r w:rsidR="00AF140D" w:rsidRPr="00EA2C99">
        <w:rPr>
          <w:sz w:val="24"/>
          <w:szCs w:val="24"/>
        </w:rPr>
        <w:t>pirkimo – pardavimo sutartį Nr.</w:t>
      </w:r>
      <w:r w:rsidR="00AF140D" w:rsidRPr="00EA2C99">
        <w:rPr>
          <w:b/>
          <w:sz w:val="24"/>
          <w:szCs w:val="24"/>
        </w:rPr>
        <w:t xml:space="preserve"> </w:t>
      </w:r>
      <w:r w:rsidR="00AF140D" w:rsidRPr="00EA2C99">
        <w:rPr>
          <w:sz w:val="24"/>
          <w:szCs w:val="24"/>
        </w:rPr>
        <w:t>VPS-</w:t>
      </w:r>
      <w:r w:rsidRPr="00EA2C99">
        <w:rPr>
          <w:sz w:val="24"/>
          <w:szCs w:val="24"/>
        </w:rPr>
        <w:t>185</w:t>
      </w:r>
      <w:r w:rsidR="00AF140D" w:rsidRPr="00EA2C99">
        <w:rPr>
          <w:sz w:val="24"/>
          <w:szCs w:val="24"/>
        </w:rPr>
        <w:t xml:space="preserve"> (toliau – Sutartis)</w:t>
      </w:r>
      <w:r w:rsidR="00D54FEC" w:rsidRPr="00EA2C99">
        <w:rPr>
          <w:sz w:val="24"/>
          <w:szCs w:val="24"/>
        </w:rPr>
        <w:t>.</w:t>
      </w:r>
    </w:p>
    <w:p w:rsidR="000969F2" w:rsidRPr="000969F2" w:rsidRDefault="000969F2" w:rsidP="004B27FD">
      <w:pPr>
        <w:spacing w:line="360" w:lineRule="auto"/>
        <w:jc w:val="both"/>
        <w:rPr>
          <w:sz w:val="24"/>
          <w:szCs w:val="24"/>
        </w:rPr>
      </w:pPr>
      <w:r>
        <w:rPr>
          <w:sz w:val="24"/>
          <w:szCs w:val="24"/>
        </w:rPr>
        <w:t xml:space="preserve">              </w:t>
      </w:r>
      <w:r w:rsidRPr="000969F2">
        <w:rPr>
          <w:sz w:val="24"/>
          <w:szCs w:val="24"/>
        </w:rPr>
        <w:t>Maksimali Sutarties kaina – 9 728,40 Eur (devyni tūkstančiai septyni šimtai dvidešimt aštuoni eurai 40 ct) su PVM</w:t>
      </w:r>
      <w:r>
        <w:rPr>
          <w:sz w:val="24"/>
          <w:szCs w:val="24"/>
        </w:rPr>
        <w:t xml:space="preserve"> </w:t>
      </w:r>
      <w:r w:rsidRPr="004B27FD">
        <w:rPr>
          <w:sz w:val="24"/>
          <w:szCs w:val="24"/>
        </w:rPr>
        <w:t>(Sutarties 2.1. punktas).</w:t>
      </w:r>
    </w:p>
    <w:p w:rsidR="00E964D3" w:rsidRDefault="004B62F2">
      <w:pPr>
        <w:pStyle w:val="Pagrindiniotekstotrauka"/>
        <w:ind w:firstLine="851"/>
        <w:outlineLvl w:val="1"/>
      </w:pPr>
      <w:r w:rsidRPr="004B62F2">
        <w:t>Sutartis įsigalioj</w:t>
      </w:r>
      <w:r>
        <w:t>o</w:t>
      </w:r>
      <w:r w:rsidRPr="004B62F2">
        <w:t xml:space="preserve"> 2018 m. gruodžio 31 d. ir galioja iki 2019 m. gruodžio 30 d. </w:t>
      </w:r>
      <w:r w:rsidR="00E964D3">
        <w:t>(Sutarties 1</w:t>
      </w:r>
      <w:r w:rsidR="00B7441E">
        <w:t>1</w:t>
      </w:r>
      <w:r w:rsidR="00E964D3">
        <w:t>.1. punktas).</w:t>
      </w:r>
    </w:p>
    <w:p w:rsidR="00AB2BF7" w:rsidRPr="00AB2BF7" w:rsidRDefault="00AB2BF7" w:rsidP="004B27FD">
      <w:pPr>
        <w:tabs>
          <w:tab w:val="left" w:pos="993"/>
          <w:tab w:val="left" w:pos="1276"/>
        </w:tabs>
        <w:autoSpaceDE w:val="0"/>
        <w:autoSpaceDN w:val="0"/>
        <w:adjustRightInd w:val="0"/>
        <w:spacing w:line="360" w:lineRule="auto"/>
        <w:jc w:val="both"/>
        <w:rPr>
          <w:rFonts w:eastAsia="Calibri"/>
          <w:sz w:val="24"/>
          <w:szCs w:val="24"/>
        </w:rPr>
      </w:pPr>
      <w:r>
        <w:rPr>
          <w:sz w:val="24"/>
          <w:szCs w:val="24"/>
        </w:rPr>
        <w:t xml:space="preserve">               Vienas iš Sutarties objektų </w:t>
      </w:r>
      <w:r w:rsidRPr="00C16F4B">
        <w:rPr>
          <w:rFonts w:eastAsia="Calibri"/>
          <w:sz w:val="24"/>
          <w:szCs w:val="24"/>
        </w:rPr>
        <w:t xml:space="preserve">– </w:t>
      </w:r>
      <w:r w:rsidRPr="00C16F4B">
        <w:rPr>
          <w:sz w:val="24"/>
          <w:szCs w:val="24"/>
        </w:rPr>
        <w:t xml:space="preserve">papildomos buhalterinės apskaitos ir valdymo programos Rivilė – </w:t>
      </w:r>
      <w:r w:rsidR="00EE1151" w:rsidRPr="00C16F4B">
        <w:rPr>
          <w:sz w:val="24"/>
          <w:szCs w:val="24"/>
        </w:rPr>
        <w:t>GAMA</w:t>
      </w:r>
      <w:r w:rsidRPr="00C16F4B">
        <w:rPr>
          <w:sz w:val="24"/>
          <w:szCs w:val="24"/>
        </w:rPr>
        <w:t xml:space="preserve"> (atlyginimų modulis ir personalo modulis) priežiūros paslaugos, </w:t>
      </w:r>
      <w:r w:rsidRPr="00C16F4B">
        <w:rPr>
          <w:color w:val="000000"/>
          <w:sz w:val="24"/>
          <w:szCs w:val="24"/>
        </w:rPr>
        <w:t>teikiamos pagal poreikį</w:t>
      </w:r>
      <w:r>
        <w:rPr>
          <w:sz w:val="24"/>
          <w:szCs w:val="24"/>
        </w:rPr>
        <w:t>. P</w:t>
      </w:r>
      <w:r w:rsidRPr="00C16F4B">
        <w:rPr>
          <w:rFonts w:eastAsia="Calibri"/>
          <w:sz w:val="24"/>
          <w:szCs w:val="24"/>
        </w:rPr>
        <w:t>reliminarus (maksimalus) darbo valandų skaičius – 20 val.</w:t>
      </w:r>
      <w:r w:rsidRPr="00AB2BF7">
        <w:t xml:space="preserve"> </w:t>
      </w:r>
      <w:r w:rsidR="002E3EC6" w:rsidRPr="00BA7D5E">
        <w:rPr>
          <w:sz w:val="24"/>
          <w:szCs w:val="24"/>
        </w:rPr>
        <w:t xml:space="preserve">(Sutarties </w:t>
      </w:r>
      <w:r w:rsidR="002E3EC6">
        <w:rPr>
          <w:sz w:val="24"/>
          <w:szCs w:val="24"/>
        </w:rPr>
        <w:t>1.2.3.</w:t>
      </w:r>
      <w:r w:rsidR="002E3EC6" w:rsidRPr="00BA7D5E">
        <w:rPr>
          <w:sz w:val="24"/>
          <w:szCs w:val="24"/>
        </w:rPr>
        <w:t xml:space="preserve"> </w:t>
      </w:r>
      <w:r w:rsidR="002E3EC6">
        <w:rPr>
          <w:sz w:val="24"/>
          <w:szCs w:val="24"/>
        </w:rPr>
        <w:t>pa</w:t>
      </w:r>
      <w:r w:rsidR="002E3EC6" w:rsidRPr="00BA7D5E">
        <w:rPr>
          <w:sz w:val="24"/>
          <w:szCs w:val="24"/>
        </w:rPr>
        <w:t>punkt</w:t>
      </w:r>
      <w:r w:rsidR="002E3EC6">
        <w:rPr>
          <w:sz w:val="24"/>
          <w:szCs w:val="24"/>
        </w:rPr>
        <w:t>i</w:t>
      </w:r>
      <w:r w:rsidR="002E3EC6" w:rsidRPr="00BA7D5E">
        <w:rPr>
          <w:sz w:val="24"/>
          <w:szCs w:val="24"/>
        </w:rPr>
        <w:t>s).</w:t>
      </w:r>
    </w:p>
    <w:p w:rsidR="00DA393E" w:rsidRDefault="00DA393E" w:rsidP="00810983">
      <w:pPr>
        <w:spacing w:line="360" w:lineRule="auto"/>
        <w:ind w:firstLine="851"/>
        <w:jc w:val="both"/>
        <w:outlineLvl w:val="1"/>
        <w:rPr>
          <w:sz w:val="24"/>
          <w:szCs w:val="24"/>
        </w:rPr>
      </w:pPr>
      <w:r>
        <w:rPr>
          <w:sz w:val="24"/>
          <w:szCs w:val="24"/>
        </w:rPr>
        <w:t>Sutarties galiojimo laikotarpiu</w:t>
      </w:r>
      <w:r w:rsidR="00664E6A">
        <w:rPr>
          <w:sz w:val="24"/>
          <w:szCs w:val="24"/>
        </w:rPr>
        <w:t xml:space="preserve"> Paslaugų gavėjui </w:t>
      </w:r>
      <w:r>
        <w:rPr>
          <w:sz w:val="24"/>
          <w:szCs w:val="24"/>
        </w:rPr>
        <w:t>suteikta</w:t>
      </w:r>
      <w:r w:rsidR="00664E6A">
        <w:rPr>
          <w:sz w:val="24"/>
          <w:szCs w:val="24"/>
        </w:rPr>
        <w:t xml:space="preserve">s maksimalus 20 darbo valandų </w:t>
      </w:r>
      <w:r w:rsidR="000969F2">
        <w:rPr>
          <w:sz w:val="24"/>
          <w:szCs w:val="24"/>
        </w:rPr>
        <w:t xml:space="preserve">skaičius </w:t>
      </w:r>
      <w:r w:rsidR="00664E6A">
        <w:rPr>
          <w:sz w:val="24"/>
          <w:szCs w:val="24"/>
        </w:rPr>
        <w:t xml:space="preserve">papildomos </w:t>
      </w:r>
      <w:r w:rsidR="008F7763" w:rsidRPr="00C16F4B">
        <w:rPr>
          <w:sz w:val="24"/>
          <w:szCs w:val="24"/>
        </w:rPr>
        <w:t xml:space="preserve">buhalterinės apskaitos ir valdymo programos Rivilė – </w:t>
      </w:r>
      <w:r w:rsidR="00E04752" w:rsidRPr="00C16F4B">
        <w:rPr>
          <w:sz w:val="24"/>
          <w:szCs w:val="24"/>
        </w:rPr>
        <w:t xml:space="preserve">GAMA </w:t>
      </w:r>
      <w:r w:rsidR="008F7763" w:rsidRPr="00C16F4B">
        <w:rPr>
          <w:sz w:val="24"/>
          <w:szCs w:val="24"/>
        </w:rPr>
        <w:t xml:space="preserve">(atlyginimų modulis ir personalo modulis) </w:t>
      </w:r>
      <w:r w:rsidR="00664E6A">
        <w:rPr>
          <w:sz w:val="24"/>
          <w:szCs w:val="24"/>
        </w:rPr>
        <w:t xml:space="preserve">priežiūros </w:t>
      </w:r>
      <w:r>
        <w:rPr>
          <w:sz w:val="24"/>
          <w:szCs w:val="24"/>
        </w:rPr>
        <w:t>paslaugų</w:t>
      </w:r>
      <w:r w:rsidR="003E5208">
        <w:rPr>
          <w:sz w:val="24"/>
          <w:szCs w:val="24"/>
        </w:rPr>
        <w:t>.</w:t>
      </w:r>
      <w:r>
        <w:rPr>
          <w:sz w:val="24"/>
          <w:szCs w:val="24"/>
        </w:rPr>
        <w:t xml:space="preserve"> </w:t>
      </w:r>
    </w:p>
    <w:p w:rsidR="00D57674" w:rsidRDefault="00804EDC" w:rsidP="00A2273C">
      <w:pPr>
        <w:spacing w:line="360" w:lineRule="auto"/>
        <w:ind w:firstLine="851"/>
        <w:jc w:val="both"/>
        <w:outlineLvl w:val="1"/>
        <w:rPr>
          <w:sz w:val="24"/>
          <w:szCs w:val="24"/>
        </w:rPr>
      </w:pPr>
      <w:r>
        <w:rPr>
          <w:sz w:val="24"/>
          <w:szCs w:val="24"/>
        </w:rPr>
        <w:t>Atsižvelgiant į</w:t>
      </w:r>
      <w:r w:rsidR="00E04752">
        <w:rPr>
          <w:sz w:val="24"/>
          <w:szCs w:val="24"/>
        </w:rPr>
        <w:t xml:space="preserve"> </w:t>
      </w:r>
      <w:r w:rsidR="00135570">
        <w:rPr>
          <w:sz w:val="24"/>
          <w:szCs w:val="24"/>
        </w:rPr>
        <w:t>tai kad</w:t>
      </w:r>
      <w:r w:rsidR="00AA7421">
        <w:rPr>
          <w:sz w:val="24"/>
          <w:szCs w:val="24"/>
        </w:rPr>
        <w:t>,</w:t>
      </w:r>
      <w:r w:rsidR="003E5208">
        <w:rPr>
          <w:sz w:val="24"/>
          <w:szCs w:val="24"/>
        </w:rPr>
        <w:t xml:space="preserve"> </w:t>
      </w:r>
      <w:r w:rsidR="003E5208" w:rsidRPr="00605741">
        <w:rPr>
          <w:sz w:val="24"/>
          <w:szCs w:val="24"/>
        </w:rPr>
        <w:t xml:space="preserve">valstybės įmonėje </w:t>
      </w:r>
      <w:r w:rsidR="00605741">
        <w:rPr>
          <w:sz w:val="24"/>
          <w:szCs w:val="24"/>
        </w:rPr>
        <w:t xml:space="preserve">Registrų centras </w:t>
      </w:r>
      <w:r w:rsidR="003E5208" w:rsidRPr="00605741">
        <w:rPr>
          <w:sz w:val="24"/>
          <w:szCs w:val="24"/>
        </w:rPr>
        <w:t>2019 m. kovo 1 d. įvyk</w:t>
      </w:r>
      <w:r w:rsidR="00747E8A" w:rsidRPr="00605741">
        <w:rPr>
          <w:sz w:val="24"/>
          <w:szCs w:val="24"/>
        </w:rPr>
        <w:t>o</w:t>
      </w:r>
      <w:r w:rsidR="003E5208" w:rsidRPr="00605741">
        <w:rPr>
          <w:sz w:val="24"/>
          <w:szCs w:val="24"/>
        </w:rPr>
        <w:t xml:space="preserve"> struktūrini</w:t>
      </w:r>
      <w:r w:rsidR="00747E8A" w:rsidRPr="00605741">
        <w:rPr>
          <w:sz w:val="24"/>
          <w:szCs w:val="24"/>
        </w:rPr>
        <w:t xml:space="preserve">ai </w:t>
      </w:r>
      <w:r w:rsidR="003E5208" w:rsidRPr="00605741">
        <w:rPr>
          <w:sz w:val="24"/>
          <w:szCs w:val="24"/>
        </w:rPr>
        <w:t>pokyči</w:t>
      </w:r>
      <w:r w:rsidR="00747E8A" w:rsidRPr="00605741">
        <w:rPr>
          <w:sz w:val="24"/>
          <w:szCs w:val="24"/>
        </w:rPr>
        <w:t>ai</w:t>
      </w:r>
      <w:r w:rsidR="003E5208" w:rsidRPr="00605741">
        <w:rPr>
          <w:sz w:val="24"/>
          <w:szCs w:val="24"/>
        </w:rPr>
        <w:t>,</w:t>
      </w:r>
      <w:r w:rsidR="006624D6">
        <w:rPr>
          <w:sz w:val="24"/>
          <w:szCs w:val="24"/>
        </w:rPr>
        <w:t xml:space="preserve"> </w:t>
      </w:r>
      <w:r w:rsidR="00AD3B64">
        <w:rPr>
          <w:sz w:val="24"/>
          <w:szCs w:val="24"/>
        </w:rPr>
        <w:t xml:space="preserve">kurių įdiegimui buvo naudojamos 1.2.3. papunktyje nustatytos valandos, </w:t>
      </w:r>
      <w:r w:rsidR="003E5208" w:rsidRPr="00605741">
        <w:rPr>
          <w:sz w:val="24"/>
          <w:szCs w:val="24"/>
        </w:rPr>
        <w:t>Paslaug</w:t>
      </w:r>
      <w:r w:rsidR="00605741" w:rsidRPr="00605741">
        <w:rPr>
          <w:sz w:val="24"/>
          <w:szCs w:val="24"/>
        </w:rPr>
        <w:t>ų gavėjui atsirado poreikis papildomo</w:t>
      </w:r>
      <w:r w:rsidR="006624D6">
        <w:rPr>
          <w:sz w:val="24"/>
          <w:szCs w:val="24"/>
        </w:rPr>
        <w:t>m</w:t>
      </w:r>
      <w:r w:rsidR="00605741" w:rsidRPr="00605741">
        <w:rPr>
          <w:sz w:val="24"/>
          <w:szCs w:val="24"/>
        </w:rPr>
        <w:t>s buhalterinės</w:t>
      </w:r>
      <w:r w:rsidR="00605741" w:rsidRPr="004B27FD">
        <w:rPr>
          <w:sz w:val="24"/>
          <w:szCs w:val="24"/>
        </w:rPr>
        <w:t xml:space="preserve"> apskaitos ir valdymo programos </w:t>
      </w:r>
      <w:r w:rsidR="00E04752">
        <w:rPr>
          <w:sz w:val="24"/>
          <w:szCs w:val="24"/>
        </w:rPr>
        <w:t>R</w:t>
      </w:r>
      <w:r w:rsidR="00E04752" w:rsidRPr="004B27FD">
        <w:rPr>
          <w:sz w:val="24"/>
          <w:szCs w:val="24"/>
        </w:rPr>
        <w:t>ivilė</w:t>
      </w:r>
      <w:r w:rsidR="00E04752">
        <w:rPr>
          <w:sz w:val="24"/>
          <w:szCs w:val="24"/>
        </w:rPr>
        <w:t xml:space="preserve"> </w:t>
      </w:r>
      <w:r w:rsidR="00605741" w:rsidRPr="004B27FD">
        <w:rPr>
          <w:sz w:val="24"/>
          <w:szCs w:val="24"/>
        </w:rPr>
        <w:lastRenderedPageBreak/>
        <w:t>-</w:t>
      </w:r>
      <w:r w:rsidR="00E04752">
        <w:rPr>
          <w:sz w:val="24"/>
          <w:szCs w:val="24"/>
        </w:rPr>
        <w:t xml:space="preserve"> </w:t>
      </w:r>
      <w:r w:rsidR="00605741" w:rsidRPr="004B27FD">
        <w:rPr>
          <w:sz w:val="24"/>
          <w:szCs w:val="24"/>
        </w:rPr>
        <w:t>GAMA</w:t>
      </w:r>
      <w:r w:rsidR="00605741">
        <w:rPr>
          <w:sz w:val="24"/>
          <w:szCs w:val="24"/>
        </w:rPr>
        <w:t xml:space="preserve"> programos priežiūros paslaugoms</w:t>
      </w:r>
      <w:r w:rsidR="00E04752">
        <w:rPr>
          <w:sz w:val="24"/>
          <w:szCs w:val="24"/>
        </w:rPr>
        <w:t xml:space="preserve"> </w:t>
      </w:r>
      <w:r w:rsidR="006624D6" w:rsidRPr="00D40CF7">
        <w:rPr>
          <w:sz w:val="24"/>
          <w:szCs w:val="24"/>
        </w:rPr>
        <w:t>(</w:t>
      </w:r>
      <w:r w:rsidR="00605741" w:rsidRPr="00D40CF7">
        <w:rPr>
          <w:sz w:val="24"/>
          <w:szCs w:val="24"/>
        </w:rPr>
        <w:t>minėtos  programos fu</w:t>
      </w:r>
      <w:r w:rsidR="007B3BB5" w:rsidRPr="00D40CF7">
        <w:rPr>
          <w:sz w:val="24"/>
          <w:szCs w:val="24"/>
        </w:rPr>
        <w:t>n</w:t>
      </w:r>
      <w:r w:rsidR="00605741" w:rsidRPr="00D40CF7">
        <w:rPr>
          <w:sz w:val="24"/>
          <w:szCs w:val="24"/>
        </w:rPr>
        <w:t>kcionalum</w:t>
      </w:r>
      <w:r w:rsidR="006624D6" w:rsidRPr="00D40CF7">
        <w:rPr>
          <w:sz w:val="24"/>
          <w:szCs w:val="24"/>
        </w:rPr>
        <w:t>ų pritaikymas</w:t>
      </w:r>
      <w:r w:rsidR="00AD3B64" w:rsidRPr="00D40CF7">
        <w:rPr>
          <w:sz w:val="24"/>
          <w:szCs w:val="24"/>
        </w:rPr>
        <w:t xml:space="preserve"> ir tobulinimas</w:t>
      </w:r>
      <w:r w:rsidR="006624D6" w:rsidRPr="00D40CF7">
        <w:rPr>
          <w:sz w:val="24"/>
          <w:szCs w:val="24"/>
        </w:rPr>
        <w:t>,</w:t>
      </w:r>
      <w:r w:rsidR="00605741" w:rsidRPr="00D40CF7">
        <w:rPr>
          <w:sz w:val="24"/>
          <w:szCs w:val="24"/>
        </w:rPr>
        <w:t xml:space="preserve"> naujų ataskaitų </w:t>
      </w:r>
      <w:r w:rsidR="00AD3B64" w:rsidRPr="00D40CF7">
        <w:rPr>
          <w:sz w:val="24"/>
          <w:szCs w:val="24"/>
        </w:rPr>
        <w:t xml:space="preserve">Algos modulyje programavimas, </w:t>
      </w:r>
      <w:r w:rsidR="006B649A" w:rsidRPr="00D40CF7">
        <w:rPr>
          <w:sz w:val="24"/>
          <w:szCs w:val="24"/>
        </w:rPr>
        <w:t xml:space="preserve">darbuotojų paskirstymo pagal veiklas (registrus ir informacines sistemas) funkcijos </w:t>
      </w:r>
      <w:r w:rsidR="006624D6" w:rsidRPr="00D40CF7">
        <w:rPr>
          <w:sz w:val="24"/>
          <w:szCs w:val="24"/>
        </w:rPr>
        <w:t>įdiegimas).</w:t>
      </w:r>
      <w:r w:rsidR="006624D6">
        <w:rPr>
          <w:sz w:val="24"/>
          <w:szCs w:val="24"/>
        </w:rPr>
        <w:t xml:space="preserve"> Todėl </w:t>
      </w:r>
      <w:r w:rsidR="00A2273C">
        <w:rPr>
          <w:rFonts w:eastAsia="Calibri"/>
          <w:bCs/>
          <w:sz w:val="24"/>
          <w:szCs w:val="24"/>
        </w:rPr>
        <w:t xml:space="preserve">būtina padidinti Sutarties kainą, nurodytą Sutarties 2.1. punkte </w:t>
      </w:r>
      <w:r w:rsidR="00A2273C">
        <w:rPr>
          <w:sz w:val="24"/>
          <w:szCs w:val="24"/>
        </w:rPr>
        <w:t xml:space="preserve">– </w:t>
      </w:r>
      <w:r w:rsidR="002B7892" w:rsidRPr="004764BB">
        <w:rPr>
          <w:color w:val="000000"/>
          <w:sz w:val="24"/>
          <w:szCs w:val="24"/>
          <w:lang w:eastAsia="lt-LT"/>
        </w:rPr>
        <w:t>10 procentų</w:t>
      </w:r>
      <w:r w:rsidR="00A2273C">
        <w:rPr>
          <w:sz w:val="24"/>
          <w:szCs w:val="24"/>
        </w:rPr>
        <w:t>.</w:t>
      </w:r>
    </w:p>
    <w:p w:rsidR="00000BDD" w:rsidRDefault="00E0728A" w:rsidP="00551DD7">
      <w:pPr>
        <w:spacing w:line="360" w:lineRule="auto"/>
        <w:jc w:val="both"/>
        <w:outlineLvl w:val="1"/>
        <w:rPr>
          <w:sz w:val="24"/>
          <w:szCs w:val="24"/>
        </w:rPr>
      </w:pPr>
      <w:r>
        <w:rPr>
          <w:sz w:val="24"/>
          <w:szCs w:val="24"/>
        </w:rPr>
        <w:t xml:space="preserve">           </w:t>
      </w:r>
      <w:r w:rsidR="00000BDD">
        <w:rPr>
          <w:sz w:val="24"/>
          <w:szCs w:val="24"/>
        </w:rPr>
        <w:t>Sutarties keitimo aplinkybės atitinka Lietuvos Respublikos viešųjų pirkimų įstatymo (toliau – VPĮ) 89 str. 2 daly</w:t>
      </w:r>
      <w:r w:rsidR="004764BB">
        <w:rPr>
          <w:sz w:val="24"/>
          <w:szCs w:val="24"/>
        </w:rPr>
        <w:t>j</w:t>
      </w:r>
      <w:r w:rsidR="00000BDD">
        <w:rPr>
          <w:sz w:val="24"/>
          <w:szCs w:val="24"/>
        </w:rPr>
        <w:t>e nustatytas sąlygas:</w:t>
      </w:r>
    </w:p>
    <w:p w:rsidR="004764BB" w:rsidRPr="004764BB" w:rsidRDefault="004764BB" w:rsidP="00551DD7">
      <w:pPr>
        <w:spacing w:line="360" w:lineRule="auto"/>
        <w:ind w:firstLine="720"/>
        <w:jc w:val="both"/>
        <w:rPr>
          <w:color w:val="000000"/>
          <w:sz w:val="24"/>
          <w:szCs w:val="24"/>
          <w:lang w:eastAsia="lt-LT"/>
        </w:rPr>
      </w:pPr>
      <w:bookmarkStart w:id="1" w:name="part_4831f37d8c4b448e83b51b196c730686"/>
      <w:bookmarkEnd w:id="1"/>
      <w:r w:rsidRPr="004764BB">
        <w:rPr>
          <w:color w:val="000000"/>
          <w:sz w:val="24"/>
          <w:szCs w:val="24"/>
          <w:lang w:eastAsia="lt-LT"/>
        </w:rPr>
        <w:t xml:space="preserve">1) bendra atskirų pakeitimų pagal </w:t>
      </w:r>
      <w:r>
        <w:rPr>
          <w:color w:val="000000"/>
          <w:sz w:val="24"/>
          <w:szCs w:val="24"/>
          <w:lang w:eastAsia="lt-LT"/>
        </w:rPr>
        <w:t xml:space="preserve">VPĮ </w:t>
      </w:r>
      <w:r>
        <w:rPr>
          <w:sz w:val="24"/>
          <w:szCs w:val="24"/>
        </w:rPr>
        <w:t>89 str. 2 d. 1</w:t>
      </w:r>
      <w:r w:rsidRPr="004764BB">
        <w:rPr>
          <w:color w:val="000000"/>
          <w:sz w:val="24"/>
          <w:szCs w:val="24"/>
          <w:lang w:eastAsia="lt-LT"/>
        </w:rPr>
        <w:t xml:space="preserve"> p</w:t>
      </w:r>
      <w:r>
        <w:rPr>
          <w:color w:val="000000"/>
          <w:sz w:val="24"/>
          <w:szCs w:val="24"/>
          <w:lang w:eastAsia="lt-LT"/>
        </w:rPr>
        <w:t>.</w:t>
      </w:r>
      <w:r w:rsidRPr="004764BB">
        <w:rPr>
          <w:color w:val="000000"/>
          <w:sz w:val="24"/>
          <w:szCs w:val="24"/>
          <w:lang w:eastAsia="lt-LT"/>
        </w:rPr>
        <w:t xml:space="preserve"> vertė neviršija atitinkamų tarptautinio pirkimo vertės ribų, nurodytų </w:t>
      </w:r>
      <w:r>
        <w:rPr>
          <w:color w:val="000000"/>
          <w:sz w:val="24"/>
          <w:szCs w:val="24"/>
          <w:lang w:eastAsia="lt-LT"/>
        </w:rPr>
        <w:t>VPĮ</w:t>
      </w:r>
      <w:r w:rsidRPr="004764BB">
        <w:rPr>
          <w:color w:val="000000"/>
          <w:sz w:val="24"/>
          <w:szCs w:val="24"/>
          <w:lang w:eastAsia="lt-LT"/>
        </w:rPr>
        <w:t xml:space="preserve"> 4 str</w:t>
      </w:r>
      <w:r w:rsidR="00CB50C5">
        <w:rPr>
          <w:color w:val="000000"/>
          <w:sz w:val="24"/>
          <w:szCs w:val="24"/>
          <w:lang w:eastAsia="lt-LT"/>
        </w:rPr>
        <w:t>.</w:t>
      </w:r>
      <w:r w:rsidRPr="004764BB">
        <w:rPr>
          <w:color w:val="000000"/>
          <w:sz w:val="24"/>
          <w:szCs w:val="24"/>
          <w:lang w:eastAsia="lt-LT"/>
        </w:rPr>
        <w:t xml:space="preserve"> 1 d</w:t>
      </w:r>
      <w:r w:rsidR="00CB50C5">
        <w:rPr>
          <w:color w:val="000000"/>
          <w:sz w:val="24"/>
          <w:szCs w:val="24"/>
          <w:lang w:eastAsia="lt-LT"/>
        </w:rPr>
        <w:t>.</w:t>
      </w:r>
      <w:r>
        <w:rPr>
          <w:color w:val="000000"/>
          <w:sz w:val="24"/>
          <w:szCs w:val="24"/>
          <w:lang w:eastAsia="lt-LT"/>
        </w:rPr>
        <w:t xml:space="preserve"> (bendra atskirų pakeitimų vertė yra </w:t>
      </w:r>
      <w:r w:rsidR="008F7763">
        <w:rPr>
          <w:color w:val="000000"/>
          <w:sz w:val="24"/>
          <w:szCs w:val="24"/>
          <w:lang w:eastAsia="lt-LT"/>
        </w:rPr>
        <w:t>972,84</w:t>
      </w:r>
      <w:r>
        <w:rPr>
          <w:color w:val="000000"/>
          <w:sz w:val="24"/>
          <w:szCs w:val="24"/>
          <w:lang w:eastAsia="lt-LT"/>
        </w:rPr>
        <w:t xml:space="preserve"> Eur </w:t>
      </w:r>
      <w:r w:rsidR="002E3EC6">
        <w:rPr>
          <w:color w:val="000000"/>
          <w:sz w:val="24"/>
          <w:szCs w:val="24"/>
          <w:lang w:eastAsia="lt-LT"/>
        </w:rPr>
        <w:t>su</w:t>
      </w:r>
      <w:r>
        <w:rPr>
          <w:color w:val="000000"/>
          <w:sz w:val="24"/>
          <w:szCs w:val="24"/>
          <w:lang w:eastAsia="lt-LT"/>
        </w:rPr>
        <w:t xml:space="preserve"> PVM)</w:t>
      </w:r>
      <w:r w:rsidRPr="004764BB">
        <w:rPr>
          <w:color w:val="000000"/>
          <w:sz w:val="24"/>
          <w:szCs w:val="24"/>
          <w:lang w:eastAsia="lt-LT"/>
        </w:rPr>
        <w:t>;</w:t>
      </w:r>
    </w:p>
    <w:p w:rsidR="004764BB" w:rsidRPr="004764BB" w:rsidRDefault="004764BB" w:rsidP="00551DD7">
      <w:pPr>
        <w:spacing w:line="360" w:lineRule="auto"/>
        <w:ind w:firstLine="720"/>
        <w:jc w:val="both"/>
        <w:rPr>
          <w:color w:val="000000"/>
          <w:sz w:val="24"/>
          <w:szCs w:val="24"/>
          <w:lang w:eastAsia="lt-LT"/>
        </w:rPr>
      </w:pPr>
      <w:bookmarkStart w:id="2" w:name="part_2c963fa9ca7e4045a67f8367927a1762"/>
      <w:bookmarkEnd w:id="2"/>
      <w:r w:rsidRPr="004764BB">
        <w:rPr>
          <w:color w:val="000000"/>
          <w:sz w:val="24"/>
          <w:szCs w:val="24"/>
          <w:lang w:eastAsia="lt-LT"/>
        </w:rPr>
        <w:t xml:space="preserve">2) bendra atskirų pakeitimų pagal </w:t>
      </w:r>
      <w:r>
        <w:rPr>
          <w:sz w:val="24"/>
          <w:szCs w:val="24"/>
        </w:rPr>
        <w:t>89 str. 2 d. 2</w:t>
      </w:r>
      <w:r w:rsidRPr="004764BB">
        <w:rPr>
          <w:color w:val="000000"/>
          <w:sz w:val="24"/>
          <w:szCs w:val="24"/>
          <w:lang w:eastAsia="lt-LT"/>
        </w:rPr>
        <w:t xml:space="preserve"> p</w:t>
      </w:r>
      <w:r>
        <w:rPr>
          <w:color w:val="000000"/>
          <w:sz w:val="24"/>
          <w:szCs w:val="24"/>
          <w:lang w:eastAsia="lt-LT"/>
        </w:rPr>
        <w:t xml:space="preserve">. </w:t>
      </w:r>
      <w:r w:rsidRPr="004764BB">
        <w:rPr>
          <w:color w:val="000000"/>
          <w:sz w:val="24"/>
          <w:szCs w:val="24"/>
          <w:lang w:eastAsia="lt-LT"/>
        </w:rPr>
        <w:t xml:space="preserve"> vertė neviršija 10 procentų pradinės pirkimo sutarties vertės</w:t>
      </w:r>
      <w:r w:rsidR="00CB50C5">
        <w:rPr>
          <w:color w:val="000000"/>
          <w:sz w:val="24"/>
          <w:szCs w:val="24"/>
          <w:lang w:eastAsia="lt-LT"/>
        </w:rPr>
        <w:t xml:space="preserve"> (Sutarties vertė didinama </w:t>
      </w:r>
      <w:r w:rsidR="002B7892" w:rsidRPr="004764BB">
        <w:rPr>
          <w:color w:val="000000"/>
          <w:sz w:val="24"/>
          <w:szCs w:val="24"/>
          <w:lang w:eastAsia="lt-LT"/>
        </w:rPr>
        <w:t>10 procentų</w:t>
      </w:r>
      <w:r w:rsidR="00CB50C5">
        <w:rPr>
          <w:color w:val="000000"/>
          <w:sz w:val="24"/>
          <w:szCs w:val="24"/>
          <w:lang w:eastAsia="lt-LT"/>
        </w:rPr>
        <w:t>)</w:t>
      </w:r>
      <w:r w:rsidRPr="004764BB">
        <w:rPr>
          <w:color w:val="000000"/>
          <w:sz w:val="24"/>
          <w:szCs w:val="24"/>
          <w:lang w:eastAsia="lt-LT"/>
        </w:rPr>
        <w:t>;</w:t>
      </w:r>
    </w:p>
    <w:p w:rsidR="004764BB" w:rsidRPr="004764BB" w:rsidRDefault="004764BB" w:rsidP="00551DD7">
      <w:pPr>
        <w:spacing w:line="360" w:lineRule="auto"/>
        <w:ind w:firstLine="720"/>
        <w:jc w:val="both"/>
        <w:rPr>
          <w:color w:val="000000"/>
          <w:sz w:val="24"/>
          <w:szCs w:val="24"/>
          <w:lang w:eastAsia="lt-LT"/>
        </w:rPr>
      </w:pPr>
      <w:bookmarkStart w:id="3" w:name="part_c263b6eacc614a55a6bf3f5235def46e"/>
      <w:bookmarkEnd w:id="3"/>
      <w:r w:rsidRPr="004764BB">
        <w:rPr>
          <w:color w:val="000000"/>
          <w:sz w:val="24"/>
          <w:szCs w:val="24"/>
          <w:lang w:eastAsia="lt-LT"/>
        </w:rPr>
        <w:t xml:space="preserve">3) pakeitimu iš esmės nepakeičiamas </w:t>
      </w:r>
      <w:r w:rsidR="00CB50C5">
        <w:rPr>
          <w:color w:val="000000"/>
          <w:sz w:val="24"/>
          <w:szCs w:val="24"/>
          <w:lang w:eastAsia="lt-LT"/>
        </w:rPr>
        <w:t>S</w:t>
      </w:r>
      <w:r w:rsidRPr="004764BB">
        <w:rPr>
          <w:color w:val="000000"/>
          <w:sz w:val="24"/>
          <w:szCs w:val="24"/>
          <w:lang w:eastAsia="lt-LT"/>
        </w:rPr>
        <w:t>utarties pobūdis</w:t>
      </w:r>
      <w:r w:rsidR="00CB50C5">
        <w:rPr>
          <w:color w:val="000000"/>
          <w:sz w:val="24"/>
          <w:szCs w:val="24"/>
          <w:lang w:eastAsia="lt-LT"/>
        </w:rPr>
        <w:t xml:space="preserve"> (perkamos tos pačios paslaugos)</w:t>
      </w:r>
      <w:r w:rsidRPr="004764BB">
        <w:rPr>
          <w:color w:val="000000"/>
          <w:sz w:val="24"/>
          <w:szCs w:val="24"/>
          <w:lang w:eastAsia="lt-LT"/>
        </w:rPr>
        <w:t>.</w:t>
      </w:r>
    </w:p>
    <w:p w:rsidR="004662D2" w:rsidRDefault="00551DD7" w:rsidP="0097105F">
      <w:pPr>
        <w:tabs>
          <w:tab w:val="left" w:pos="-270"/>
          <w:tab w:val="left" w:pos="1134"/>
        </w:tabs>
        <w:spacing w:line="360" w:lineRule="auto"/>
        <w:jc w:val="both"/>
        <w:rPr>
          <w:sz w:val="24"/>
          <w:szCs w:val="24"/>
        </w:rPr>
      </w:pPr>
      <w:r>
        <w:rPr>
          <w:sz w:val="24"/>
          <w:szCs w:val="24"/>
        </w:rPr>
        <w:t xml:space="preserve">            </w:t>
      </w:r>
      <w:r w:rsidR="008B5325" w:rsidRPr="00F37372">
        <w:rPr>
          <w:sz w:val="24"/>
          <w:szCs w:val="24"/>
        </w:rPr>
        <w:t>Šalys</w:t>
      </w:r>
      <w:r w:rsidR="000F78C0" w:rsidRPr="00F37372">
        <w:rPr>
          <w:sz w:val="24"/>
          <w:szCs w:val="24"/>
        </w:rPr>
        <w:t xml:space="preserve">, vadovaudamosi </w:t>
      </w:r>
      <w:r>
        <w:rPr>
          <w:sz w:val="24"/>
          <w:szCs w:val="24"/>
        </w:rPr>
        <w:t xml:space="preserve">VPĮ 89 str. 2 d. </w:t>
      </w:r>
      <w:r w:rsidR="00D00C16">
        <w:rPr>
          <w:sz w:val="24"/>
          <w:szCs w:val="24"/>
        </w:rPr>
        <w:t>ir</w:t>
      </w:r>
      <w:r>
        <w:rPr>
          <w:sz w:val="24"/>
          <w:szCs w:val="24"/>
        </w:rPr>
        <w:t xml:space="preserve"> </w:t>
      </w:r>
      <w:r w:rsidR="004935D5" w:rsidRPr="00F37372">
        <w:rPr>
          <w:sz w:val="24"/>
          <w:szCs w:val="24"/>
        </w:rPr>
        <w:t xml:space="preserve">Sutarties </w:t>
      </w:r>
      <w:r w:rsidR="00B7441E">
        <w:rPr>
          <w:sz w:val="24"/>
          <w:szCs w:val="24"/>
        </w:rPr>
        <w:t>1.2.3.</w:t>
      </w:r>
      <w:r w:rsidR="00B7441E" w:rsidRPr="00BA7D5E">
        <w:rPr>
          <w:sz w:val="24"/>
          <w:szCs w:val="24"/>
        </w:rPr>
        <w:t xml:space="preserve"> </w:t>
      </w:r>
      <w:r w:rsidR="00B7441E">
        <w:rPr>
          <w:sz w:val="24"/>
          <w:szCs w:val="24"/>
        </w:rPr>
        <w:t>pa</w:t>
      </w:r>
      <w:r w:rsidR="00B7441E" w:rsidRPr="00BA7D5E">
        <w:rPr>
          <w:sz w:val="24"/>
          <w:szCs w:val="24"/>
        </w:rPr>
        <w:t>punk</w:t>
      </w:r>
      <w:r w:rsidR="00B7441E">
        <w:rPr>
          <w:sz w:val="24"/>
          <w:szCs w:val="24"/>
        </w:rPr>
        <w:t>čiu</w:t>
      </w:r>
      <w:r w:rsidR="00B7441E" w:rsidRPr="00F37372">
        <w:rPr>
          <w:sz w:val="24"/>
          <w:szCs w:val="24"/>
        </w:rPr>
        <w:t xml:space="preserve"> </w:t>
      </w:r>
      <w:r w:rsidR="00B7441E">
        <w:rPr>
          <w:sz w:val="24"/>
          <w:szCs w:val="24"/>
        </w:rPr>
        <w:t xml:space="preserve">bei </w:t>
      </w:r>
      <w:r w:rsidR="002E3EC6" w:rsidRPr="00BA7D5E">
        <w:rPr>
          <w:sz w:val="24"/>
          <w:szCs w:val="24"/>
        </w:rPr>
        <w:t>2.1.</w:t>
      </w:r>
      <w:r w:rsidR="00B7441E">
        <w:rPr>
          <w:sz w:val="24"/>
          <w:szCs w:val="24"/>
        </w:rPr>
        <w:t>, 11.1</w:t>
      </w:r>
      <w:r w:rsidR="00663AC9">
        <w:rPr>
          <w:sz w:val="24"/>
          <w:szCs w:val="24"/>
        </w:rPr>
        <w:t xml:space="preserve"> punkt</w:t>
      </w:r>
      <w:r w:rsidR="00B7441E">
        <w:rPr>
          <w:sz w:val="24"/>
          <w:szCs w:val="24"/>
        </w:rPr>
        <w:t>ais</w:t>
      </w:r>
      <w:r w:rsidR="00EF4B3C" w:rsidRPr="00F37372">
        <w:rPr>
          <w:sz w:val="24"/>
          <w:szCs w:val="24"/>
        </w:rPr>
        <w:t xml:space="preserve"> </w:t>
      </w:r>
      <w:r w:rsidR="00A03DFD" w:rsidRPr="00F37372">
        <w:rPr>
          <w:sz w:val="24"/>
          <w:szCs w:val="24"/>
        </w:rPr>
        <w:t xml:space="preserve">sudaro šį susitarimą dėl Sutarties pakeitimo (toliau – Susitarimas) ir </w:t>
      </w:r>
      <w:r w:rsidR="005C570E" w:rsidRPr="00F37372">
        <w:rPr>
          <w:sz w:val="24"/>
          <w:szCs w:val="24"/>
        </w:rPr>
        <w:t>susitaria</w:t>
      </w:r>
      <w:r w:rsidR="004662D2">
        <w:rPr>
          <w:sz w:val="24"/>
          <w:szCs w:val="24"/>
        </w:rPr>
        <w:t>:</w:t>
      </w:r>
    </w:p>
    <w:p w:rsidR="00D00C16" w:rsidRDefault="00D00C16" w:rsidP="0097105F">
      <w:pPr>
        <w:pStyle w:val="Sraopastraipa"/>
        <w:numPr>
          <w:ilvl w:val="0"/>
          <w:numId w:val="30"/>
        </w:numPr>
        <w:tabs>
          <w:tab w:val="left" w:pos="-270"/>
          <w:tab w:val="left" w:pos="1134"/>
        </w:tabs>
        <w:spacing w:line="360" w:lineRule="auto"/>
        <w:ind w:hanging="409"/>
        <w:jc w:val="both"/>
        <w:rPr>
          <w:sz w:val="24"/>
          <w:szCs w:val="24"/>
        </w:rPr>
      </w:pPr>
      <w:r>
        <w:rPr>
          <w:sz w:val="24"/>
          <w:szCs w:val="24"/>
        </w:rPr>
        <w:t>Pakeisti Sutarties 2.1. punktą ir jį išdėstyti taip:</w:t>
      </w:r>
    </w:p>
    <w:p w:rsidR="00D00C16" w:rsidRDefault="00D00C16" w:rsidP="0097105F">
      <w:pPr>
        <w:spacing w:line="360" w:lineRule="auto"/>
        <w:ind w:firstLine="840"/>
        <w:jc w:val="both"/>
        <w:rPr>
          <w:sz w:val="24"/>
        </w:rPr>
      </w:pPr>
      <w:r>
        <w:rPr>
          <w:bCs/>
          <w:sz w:val="24"/>
        </w:rPr>
        <w:t>„2.1.</w:t>
      </w:r>
      <w:r w:rsidRPr="00D00C16">
        <w:rPr>
          <w:bCs/>
          <w:sz w:val="24"/>
        </w:rPr>
        <w:t xml:space="preserve"> </w:t>
      </w:r>
      <w:r w:rsidR="00F42478" w:rsidRPr="00C16F4B">
        <w:rPr>
          <w:sz w:val="24"/>
          <w:szCs w:val="24"/>
        </w:rPr>
        <w:t xml:space="preserve">Maksimali Sutarties kaina – </w:t>
      </w:r>
      <w:r w:rsidR="009843CA">
        <w:rPr>
          <w:sz w:val="24"/>
          <w:szCs w:val="24"/>
        </w:rPr>
        <w:t>10 701,24</w:t>
      </w:r>
      <w:r w:rsidR="00F42478" w:rsidRPr="00C16F4B">
        <w:rPr>
          <w:sz w:val="24"/>
          <w:szCs w:val="24"/>
          <w:lang w:eastAsia="ar-SA"/>
        </w:rPr>
        <w:t xml:space="preserve"> Eur</w:t>
      </w:r>
      <w:r w:rsidR="00F42478" w:rsidRPr="00C16F4B">
        <w:rPr>
          <w:b/>
          <w:sz w:val="24"/>
          <w:szCs w:val="24"/>
        </w:rPr>
        <w:t xml:space="preserve"> </w:t>
      </w:r>
      <w:r w:rsidR="00F42478" w:rsidRPr="00C16F4B">
        <w:rPr>
          <w:sz w:val="24"/>
          <w:szCs w:val="24"/>
        </w:rPr>
        <w:t>(</w:t>
      </w:r>
      <w:r w:rsidR="009843CA">
        <w:rPr>
          <w:sz w:val="24"/>
          <w:szCs w:val="24"/>
        </w:rPr>
        <w:t xml:space="preserve">dešimt </w:t>
      </w:r>
      <w:r w:rsidR="00F42478" w:rsidRPr="00C16F4B">
        <w:rPr>
          <w:sz w:val="24"/>
          <w:szCs w:val="24"/>
        </w:rPr>
        <w:t>tūkstanč</w:t>
      </w:r>
      <w:r w:rsidR="009843CA">
        <w:rPr>
          <w:sz w:val="24"/>
          <w:szCs w:val="24"/>
        </w:rPr>
        <w:t xml:space="preserve">ių </w:t>
      </w:r>
      <w:r w:rsidR="00F42478" w:rsidRPr="00C16F4B">
        <w:rPr>
          <w:sz w:val="24"/>
          <w:szCs w:val="24"/>
        </w:rPr>
        <w:t xml:space="preserve">septyni šimtai </w:t>
      </w:r>
      <w:r w:rsidR="009843CA">
        <w:rPr>
          <w:sz w:val="24"/>
          <w:szCs w:val="24"/>
        </w:rPr>
        <w:t>vienas</w:t>
      </w:r>
      <w:r w:rsidR="00F42478" w:rsidRPr="00C16F4B">
        <w:rPr>
          <w:sz w:val="24"/>
          <w:szCs w:val="24"/>
        </w:rPr>
        <w:t xml:space="preserve"> eura</w:t>
      </w:r>
      <w:r w:rsidR="009843CA">
        <w:rPr>
          <w:sz w:val="24"/>
          <w:szCs w:val="24"/>
        </w:rPr>
        <w:t>s</w:t>
      </w:r>
      <w:r w:rsidR="00F42478" w:rsidRPr="00C16F4B">
        <w:rPr>
          <w:sz w:val="24"/>
          <w:szCs w:val="24"/>
        </w:rPr>
        <w:t xml:space="preserve"> </w:t>
      </w:r>
      <w:r w:rsidR="009843CA">
        <w:rPr>
          <w:sz w:val="24"/>
          <w:szCs w:val="24"/>
        </w:rPr>
        <w:t>24</w:t>
      </w:r>
      <w:r w:rsidR="00F42478" w:rsidRPr="00C16F4B">
        <w:rPr>
          <w:sz w:val="24"/>
          <w:szCs w:val="24"/>
        </w:rPr>
        <w:t xml:space="preserve"> ct) su PVM.</w:t>
      </w:r>
      <w:r w:rsidR="00F42478">
        <w:rPr>
          <w:sz w:val="24"/>
          <w:szCs w:val="24"/>
        </w:rPr>
        <w:t xml:space="preserve"> </w:t>
      </w:r>
      <w:r w:rsidR="00F42478" w:rsidRPr="00F42478">
        <w:rPr>
          <w:sz w:val="24"/>
          <w:szCs w:val="24"/>
        </w:rPr>
        <w:t xml:space="preserve">PVM sudaro 1 </w:t>
      </w:r>
      <w:r w:rsidR="009843CA">
        <w:rPr>
          <w:sz w:val="24"/>
          <w:szCs w:val="24"/>
        </w:rPr>
        <w:t>857,24</w:t>
      </w:r>
      <w:r w:rsidR="00F42478" w:rsidRPr="00F42478">
        <w:rPr>
          <w:sz w:val="24"/>
          <w:szCs w:val="24"/>
        </w:rPr>
        <w:t xml:space="preserve"> Eur (tūkstantis </w:t>
      </w:r>
      <w:r w:rsidR="000A41EC">
        <w:rPr>
          <w:sz w:val="24"/>
          <w:szCs w:val="24"/>
        </w:rPr>
        <w:t>aštuoni</w:t>
      </w:r>
      <w:r w:rsidR="00F42478" w:rsidRPr="00F42478">
        <w:rPr>
          <w:sz w:val="24"/>
          <w:szCs w:val="24"/>
        </w:rPr>
        <w:t xml:space="preserve"> šimtai </w:t>
      </w:r>
      <w:r w:rsidR="000A41EC">
        <w:rPr>
          <w:sz w:val="24"/>
          <w:szCs w:val="24"/>
        </w:rPr>
        <w:t>penkiasdešimt septyni</w:t>
      </w:r>
      <w:r w:rsidR="00F42478" w:rsidRPr="00F42478">
        <w:rPr>
          <w:sz w:val="24"/>
          <w:szCs w:val="24"/>
        </w:rPr>
        <w:t xml:space="preserve"> eurai, </w:t>
      </w:r>
      <w:r w:rsidR="000A41EC">
        <w:rPr>
          <w:sz w:val="24"/>
          <w:szCs w:val="24"/>
        </w:rPr>
        <w:t xml:space="preserve">24 </w:t>
      </w:r>
      <w:r w:rsidR="00F42478" w:rsidRPr="00F42478">
        <w:rPr>
          <w:sz w:val="24"/>
          <w:szCs w:val="24"/>
        </w:rPr>
        <w:t>ct). Į Sutarties kainą įskaitoma Paslaugų kaina, visi mokesčiai ir rinkliavos bei kitos išlaidos, susijusios su tinkamu Sutarties vykdymu.</w:t>
      </w:r>
      <w:r>
        <w:rPr>
          <w:sz w:val="24"/>
        </w:rPr>
        <w:t>“</w:t>
      </w:r>
    </w:p>
    <w:p w:rsidR="0097105F" w:rsidRPr="0097105F" w:rsidRDefault="0097105F" w:rsidP="0097105F">
      <w:pPr>
        <w:pStyle w:val="Sraopastraipa"/>
        <w:numPr>
          <w:ilvl w:val="0"/>
          <w:numId w:val="30"/>
        </w:numPr>
        <w:spacing w:line="360" w:lineRule="auto"/>
        <w:jc w:val="both"/>
        <w:rPr>
          <w:sz w:val="24"/>
        </w:rPr>
      </w:pPr>
      <w:r w:rsidRPr="0097105F">
        <w:rPr>
          <w:sz w:val="24"/>
          <w:szCs w:val="24"/>
        </w:rPr>
        <w:t xml:space="preserve">Pakeisti Sutarties </w:t>
      </w:r>
      <w:r w:rsidR="00B3276F">
        <w:rPr>
          <w:sz w:val="24"/>
          <w:szCs w:val="24"/>
        </w:rPr>
        <w:t>1</w:t>
      </w:r>
      <w:r w:rsidRPr="0097105F">
        <w:rPr>
          <w:sz w:val="24"/>
          <w:szCs w:val="24"/>
        </w:rPr>
        <w:t>.</w:t>
      </w:r>
      <w:r w:rsidR="00B3276F">
        <w:rPr>
          <w:sz w:val="24"/>
          <w:szCs w:val="24"/>
        </w:rPr>
        <w:t>2.3. pa</w:t>
      </w:r>
      <w:r w:rsidRPr="0097105F">
        <w:rPr>
          <w:sz w:val="24"/>
          <w:szCs w:val="24"/>
        </w:rPr>
        <w:t>punkt</w:t>
      </w:r>
      <w:r w:rsidR="00B3276F">
        <w:rPr>
          <w:sz w:val="24"/>
          <w:szCs w:val="24"/>
        </w:rPr>
        <w:t>į</w:t>
      </w:r>
      <w:r w:rsidRPr="0097105F">
        <w:rPr>
          <w:sz w:val="24"/>
          <w:szCs w:val="24"/>
        </w:rPr>
        <w:t xml:space="preserve"> ir jį išdėstyti taip:</w:t>
      </w:r>
    </w:p>
    <w:p w:rsidR="0097105F" w:rsidRDefault="008C5B31" w:rsidP="0097105F">
      <w:pPr>
        <w:pStyle w:val="Pagrindiniotekstotrauka"/>
        <w:outlineLvl w:val="1"/>
      </w:pPr>
      <w:r>
        <w:rPr>
          <w:bCs/>
        </w:rPr>
        <w:t xml:space="preserve"> </w:t>
      </w:r>
      <w:r w:rsidR="0097105F">
        <w:rPr>
          <w:bCs/>
        </w:rPr>
        <w:t>„</w:t>
      </w:r>
      <w:r w:rsidR="00935070">
        <w:rPr>
          <w:szCs w:val="24"/>
        </w:rPr>
        <w:t>1</w:t>
      </w:r>
      <w:r w:rsidR="00935070" w:rsidRPr="0097105F">
        <w:rPr>
          <w:szCs w:val="24"/>
        </w:rPr>
        <w:t>.</w:t>
      </w:r>
      <w:r w:rsidR="00935070">
        <w:rPr>
          <w:szCs w:val="24"/>
        </w:rPr>
        <w:t xml:space="preserve">2.3. </w:t>
      </w:r>
      <w:r w:rsidR="00B3276F" w:rsidRPr="00B3276F">
        <w:t xml:space="preserve">papildomos buhalterinės apskaitos ir valdymo programos Rivilė – </w:t>
      </w:r>
      <w:r w:rsidR="0014309E" w:rsidRPr="00B3276F">
        <w:t>GAMA</w:t>
      </w:r>
      <w:r w:rsidR="00B3276F" w:rsidRPr="00B3276F">
        <w:t xml:space="preserve"> (atlyginimų modulis ir personalo modulis) priežiūros paslaugos, teikiamos pagal poreikį; preliminarus (maksimalus) darbo valandų skaičius – </w:t>
      </w:r>
      <w:r w:rsidR="00670798">
        <w:t>33</w:t>
      </w:r>
      <w:r w:rsidR="00B3276F" w:rsidRPr="00B3276F">
        <w:t xml:space="preserve"> val.</w:t>
      </w:r>
      <w:r w:rsidR="0097105F">
        <w:t>“</w:t>
      </w:r>
    </w:p>
    <w:p w:rsidR="00B65906" w:rsidRDefault="00B65906" w:rsidP="004B27FD">
      <w:pPr>
        <w:pStyle w:val="Pagrindiniotekstotrauka"/>
        <w:numPr>
          <w:ilvl w:val="0"/>
          <w:numId w:val="30"/>
        </w:numPr>
        <w:outlineLvl w:val="1"/>
      </w:pPr>
      <w:r w:rsidRPr="00B65906">
        <w:t>Pakeisti Sutarties 2.3. papunk</w:t>
      </w:r>
      <w:r w:rsidR="004B27FD">
        <w:t xml:space="preserve">čio lentelės 3 eilutę </w:t>
      </w:r>
      <w:r w:rsidRPr="00B65906">
        <w:t>ir j</w:t>
      </w:r>
      <w:r w:rsidR="004B27FD">
        <w:t>ą</w:t>
      </w:r>
      <w:r w:rsidRPr="00B65906">
        <w:t xml:space="preserve"> išdėstyti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969"/>
        <w:gridCol w:w="964"/>
        <w:gridCol w:w="879"/>
        <w:gridCol w:w="851"/>
        <w:gridCol w:w="1134"/>
        <w:gridCol w:w="1275"/>
      </w:tblGrid>
      <w:tr w:rsidR="00935070" w:rsidRPr="00C16F4B" w:rsidTr="004B27FD">
        <w:trPr>
          <w:cantSplit/>
          <w:trHeight w:val="360"/>
        </w:trPr>
        <w:tc>
          <w:tcPr>
            <w:tcW w:w="562" w:type="dxa"/>
            <w:tcBorders>
              <w:right w:val="single" w:sz="4" w:space="0" w:color="auto"/>
            </w:tcBorders>
            <w:vAlign w:val="center"/>
          </w:tcPr>
          <w:p w:rsidR="00935070" w:rsidRPr="00C16F4B" w:rsidRDefault="00935070" w:rsidP="004B27FD">
            <w:pPr>
              <w:ind w:right="-108"/>
              <w:contextualSpacing/>
              <w:jc w:val="center"/>
              <w:rPr>
                <w:bCs/>
                <w:sz w:val="24"/>
                <w:szCs w:val="24"/>
              </w:rPr>
            </w:pPr>
            <w:r>
              <w:rPr>
                <w:bCs/>
                <w:sz w:val="24"/>
                <w:szCs w:val="24"/>
              </w:rPr>
              <w:t>3.</w:t>
            </w:r>
          </w:p>
        </w:tc>
        <w:tc>
          <w:tcPr>
            <w:tcW w:w="3969" w:type="dxa"/>
            <w:tcBorders>
              <w:top w:val="single" w:sz="4" w:space="0" w:color="auto"/>
              <w:left w:val="single" w:sz="4" w:space="0" w:color="auto"/>
              <w:bottom w:val="single" w:sz="4" w:space="0" w:color="auto"/>
              <w:right w:val="single" w:sz="8" w:space="0" w:color="auto"/>
            </w:tcBorders>
            <w:shd w:val="clear" w:color="auto" w:fill="FFFFFF"/>
          </w:tcPr>
          <w:p w:rsidR="00935070" w:rsidRPr="00C16F4B" w:rsidRDefault="00935070" w:rsidP="00BA7D5E">
            <w:pPr>
              <w:shd w:val="clear" w:color="auto" w:fill="FFFFFF"/>
              <w:rPr>
                <w:sz w:val="24"/>
                <w:szCs w:val="24"/>
              </w:rPr>
            </w:pPr>
            <w:r w:rsidRPr="00C16F4B">
              <w:rPr>
                <w:sz w:val="24"/>
                <w:szCs w:val="24"/>
              </w:rPr>
              <w:t>Buhalterinės apskaitos ir valdymo programos Rivilė-GAMA (Atlyginimų modulis ir Personalo modulis) papildomos paslaugos</w:t>
            </w:r>
          </w:p>
        </w:tc>
        <w:tc>
          <w:tcPr>
            <w:tcW w:w="964" w:type="dxa"/>
            <w:tcBorders>
              <w:top w:val="single" w:sz="4" w:space="0" w:color="auto"/>
              <w:bottom w:val="single" w:sz="4" w:space="0" w:color="auto"/>
            </w:tcBorders>
            <w:vAlign w:val="center"/>
          </w:tcPr>
          <w:p w:rsidR="00935070" w:rsidRPr="00C16F4B" w:rsidRDefault="00935070" w:rsidP="00BA7D5E">
            <w:pPr>
              <w:ind w:left="-250" w:firstLine="142"/>
              <w:jc w:val="center"/>
              <w:rPr>
                <w:sz w:val="24"/>
                <w:szCs w:val="24"/>
              </w:rPr>
            </w:pPr>
            <w:r>
              <w:rPr>
                <w:sz w:val="24"/>
                <w:szCs w:val="24"/>
              </w:rPr>
              <w:t>33</w:t>
            </w:r>
            <w:r w:rsidRPr="00C16F4B">
              <w:rPr>
                <w:sz w:val="24"/>
                <w:szCs w:val="24"/>
              </w:rPr>
              <w:t xml:space="preserve"> val.</w:t>
            </w:r>
          </w:p>
        </w:tc>
        <w:tc>
          <w:tcPr>
            <w:tcW w:w="879" w:type="dxa"/>
            <w:vAlign w:val="center"/>
          </w:tcPr>
          <w:p w:rsidR="00935070" w:rsidRPr="00C16F4B" w:rsidRDefault="00935070" w:rsidP="00BA7D5E">
            <w:pPr>
              <w:rPr>
                <w:sz w:val="24"/>
                <w:szCs w:val="24"/>
              </w:rPr>
            </w:pPr>
            <w:r w:rsidRPr="00C16F4B">
              <w:rPr>
                <w:sz w:val="24"/>
                <w:szCs w:val="24"/>
              </w:rPr>
              <w:t>60,00</w:t>
            </w:r>
          </w:p>
        </w:tc>
        <w:tc>
          <w:tcPr>
            <w:tcW w:w="851" w:type="dxa"/>
            <w:vAlign w:val="center"/>
          </w:tcPr>
          <w:p w:rsidR="00935070" w:rsidRPr="00C16F4B" w:rsidRDefault="00935070" w:rsidP="00BA7D5E">
            <w:pPr>
              <w:rPr>
                <w:sz w:val="24"/>
                <w:szCs w:val="24"/>
              </w:rPr>
            </w:pPr>
            <w:r w:rsidRPr="00C16F4B">
              <w:rPr>
                <w:sz w:val="24"/>
                <w:szCs w:val="24"/>
              </w:rPr>
              <w:t>72,60</w:t>
            </w:r>
          </w:p>
        </w:tc>
        <w:tc>
          <w:tcPr>
            <w:tcW w:w="1134" w:type="dxa"/>
            <w:tcBorders>
              <w:bottom w:val="single" w:sz="4" w:space="0" w:color="auto"/>
            </w:tcBorders>
            <w:vAlign w:val="center"/>
          </w:tcPr>
          <w:p w:rsidR="00935070" w:rsidRPr="00C16F4B" w:rsidRDefault="000C637D" w:rsidP="00BA7D5E">
            <w:pPr>
              <w:jc w:val="center"/>
              <w:rPr>
                <w:sz w:val="24"/>
                <w:szCs w:val="24"/>
              </w:rPr>
            </w:pPr>
            <w:r>
              <w:rPr>
                <w:sz w:val="24"/>
                <w:szCs w:val="24"/>
              </w:rPr>
              <w:t>1980,00</w:t>
            </w:r>
          </w:p>
        </w:tc>
        <w:tc>
          <w:tcPr>
            <w:tcW w:w="1275" w:type="dxa"/>
            <w:tcBorders>
              <w:bottom w:val="single" w:sz="4" w:space="0" w:color="auto"/>
            </w:tcBorders>
            <w:vAlign w:val="center"/>
          </w:tcPr>
          <w:p w:rsidR="00935070" w:rsidRPr="00C16F4B" w:rsidRDefault="00FF5703" w:rsidP="00BA7D5E">
            <w:pPr>
              <w:rPr>
                <w:sz w:val="24"/>
                <w:szCs w:val="24"/>
              </w:rPr>
            </w:pPr>
            <w:r>
              <w:rPr>
                <w:sz w:val="24"/>
                <w:szCs w:val="24"/>
              </w:rPr>
              <w:t>2395,80</w:t>
            </w:r>
          </w:p>
        </w:tc>
      </w:tr>
    </w:tbl>
    <w:p w:rsidR="00B65906" w:rsidRDefault="00B65906" w:rsidP="004B27FD">
      <w:pPr>
        <w:pStyle w:val="Pagrindiniotekstotrauka"/>
        <w:ind w:left="1260" w:firstLine="0"/>
        <w:outlineLvl w:val="1"/>
      </w:pPr>
    </w:p>
    <w:p w:rsidR="00935070" w:rsidRPr="00935070" w:rsidRDefault="00935070" w:rsidP="004B27FD">
      <w:pPr>
        <w:pStyle w:val="Sraopastraipa"/>
        <w:numPr>
          <w:ilvl w:val="0"/>
          <w:numId w:val="30"/>
        </w:numPr>
        <w:spacing w:line="360" w:lineRule="auto"/>
        <w:rPr>
          <w:sz w:val="24"/>
          <w:szCs w:val="24"/>
        </w:rPr>
      </w:pPr>
      <w:r w:rsidRPr="00935070">
        <w:rPr>
          <w:sz w:val="24"/>
          <w:szCs w:val="24"/>
        </w:rPr>
        <w:t>Pakeisti Sutarties 2.</w:t>
      </w:r>
      <w:r w:rsidR="000C637D">
        <w:rPr>
          <w:sz w:val="24"/>
          <w:szCs w:val="24"/>
        </w:rPr>
        <w:t>4</w:t>
      </w:r>
      <w:r w:rsidRPr="00935070">
        <w:rPr>
          <w:sz w:val="24"/>
          <w:szCs w:val="24"/>
        </w:rPr>
        <w:t>. papunktį ir jį išdėstyti taip:</w:t>
      </w:r>
    </w:p>
    <w:p w:rsidR="00935070" w:rsidRPr="00935070" w:rsidRDefault="00935070" w:rsidP="004B27FD">
      <w:pPr>
        <w:pStyle w:val="Sraopastraipa"/>
        <w:spacing w:line="360" w:lineRule="auto"/>
        <w:ind w:left="0" w:firstLine="851"/>
        <w:jc w:val="both"/>
        <w:rPr>
          <w:sz w:val="24"/>
          <w:szCs w:val="24"/>
        </w:rPr>
      </w:pPr>
      <w:r>
        <w:rPr>
          <w:sz w:val="24"/>
          <w:szCs w:val="24"/>
        </w:rPr>
        <w:t>„</w:t>
      </w:r>
      <w:r w:rsidRPr="00935070">
        <w:rPr>
          <w:sz w:val="24"/>
          <w:szCs w:val="24"/>
        </w:rPr>
        <w:t>2.</w:t>
      </w:r>
      <w:r w:rsidR="000C637D">
        <w:rPr>
          <w:sz w:val="24"/>
          <w:szCs w:val="24"/>
        </w:rPr>
        <w:t>4</w:t>
      </w:r>
      <w:r w:rsidRPr="00935070">
        <w:rPr>
          <w:sz w:val="24"/>
          <w:szCs w:val="24"/>
        </w:rPr>
        <w:t xml:space="preserve">. Sutarties 2.3 punkto lentelės 3 eilutėje numatytas preliminarus (maksimalus) </w:t>
      </w:r>
      <w:r>
        <w:rPr>
          <w:sz w:val="24"/>
          <w:szCs w:val="24"/>
        </w:rPr>
        <w:t>33</w:t>
      </w:r>
      <w:r w:rsidRPr="00935070">
        <w:rPr>
          <w:sz w:val="24"/>
          <w:szCs w:val="24"/>
        </w:rPr>
        <w:t xml:space="preserve"> darbo valandų skaičius, kuris gali būti įsigytas per Sutarties galiojimo laikotarpį, tačiau Paslaugų gavėjas neįsipareigoja, kad būtent toks kiekis bus įsigytas. Šios paslaugos bus įsigyjamos pagal Paslaugų  gavėjo poreikį.</w:t>
      </w:r>
      <w:r>
        <w:rPr>
          <w:sz w:val="24"/>
          <w:szCs w:val="24"/>
        </w:rPr>
        <w:t>“</w:t>
      </w:r>
    </w:p>
    <w:p w:rsidR="003F7F67" w:rsidRPr="003F7F67" w:rsidRDefault="003F7F67" w:rsidP="003F7F67">
      <w:pPr>
        <w:pStyle w:val="Pagrindiniotekstotrauka"/>
        <w:numPr>
          <w:ilvl w:val="0"/>
          <w:numId w:val="30"/>
        </w:numPr>
        <w:ind w:left="0" w:firstLine="900"/>
        <w:outlineLvl w:val="1"/>
        <w:rPr>
          <w:szCs w:val="24"/>
        </w:rPr>
      </w:pPr>
      <w:r w:rsidRPr="003F7F67">
        <w:rPr>
          <w:szCs w:val="24"/>
        </w:rPr>
        <w:t xml:space="preserve">Kitos Sutarties sąlygos išlieka nepakeistos. Tiek, kiek konkrečiai neaptarta šiame Susitarime, vykdydamos šį Susitarimą ir Pagrindinę sutartį Šalys vadovausis Pagrindinės sutarties </w:t>
      </w:r>
      <w:r w:rsidRPr="003F7F67">
        <w:rPr>
          <w:szCs w:val="24"/>
        </w:rPr>
        <w:lastRenderedPageBreak/>
        <w:t>nuostatomis. Tiek, kiek konkrečiai neaptarta šiame Susitarime, šiam Susitarimui bus taikomos ir jis bus aiškinamas pagal Pagrindinės sutarties nuostatas.</w:t>
      </w:r>
    </w:p>
    <w:p w:rsidR="003F7F67" w:rsidRPr="003F7F67" w:rsidRDefault="003F7F67" w:rsidP="003F7F67">
      <w:pPr>
        <w:pStyle w:val="Pagrindiniotekstotrauka"/>
        <w:numPr>
          <w:ilvl w:val="0"/>
          <w:numId w:val="30"/>
        </w:numPr>
        <w:ind w:left="0" w:firstLine="900"/>
        <w:outlineLvl w:val="1"/>
        <w:rPr>
          <w:szCs w:val="24"/>
        </w:rPr>
      </w:pPr>
      <w:r w:rsidRPr="003F7F67">
        <w:rPr>
          <w:szCs w:val="24"/>
        </w:rPr>
        <w:t>Šiame Susitarime naudojamos sąvokos turi tas pačias reikšmes, kokios yra nurodytos Pagrindinėje sutartyje.</w:t>
      </w:r>
    </w:p>
    <w:p w:rsidR="003F7F67" w:rsidRPr="003F7F67" w:rsidRDefault="003F7F67" w:rsidP="003F7F67">
      <w:pPr>
        <w:pStyle w:val="Pagrindiniotekstotrauka"/>
        <w:numPr>
          <w:ilvl w:val="0"/>
          <w:numId w:val="30"/>
        </w:numPr>
        <w:ind w:left="0" w:firstLine="900"/>
        <w:outlineLvl w:val="1"/>
        <w:rPr>
          <w:szCs w:val="24"/>
        </w:rPr>
      </w:pPr>
      <w:r w:rsidRPr="003F7F67">
        <w:rPr>
          <w:szCs w:val="24"/>
        </w:rPr>
        <w:t>Susitarimas yra neatskiriama Sutarties dalis.</w:t>
      </w:r>
    </w:p>
    <w:p w:rsidR="003F7F67" w:rsidRPr="003F7F67" w:rsidRDefault="003F7F67" w:rsidP="003F7F67">
      <w:pPr>
        <w:pStyle w:val="Pagrindiniotekstotrauka"/>
        <w:numPr>
          <w:ilvl w:val="0"/>
          <w:numId w:val="30"/>
        </w:numPr>
        <w:ind w:left="0" w:firstLine="900"/>
        <w:outlineLvl w:val="1"/>
        <w:rPr>
          <w:szCs w:val="24"/>
        </w:rPr>
      </w:pPr>
      <w:r w:rsidRPr="003F7F67">
        <w:rPr>
          <w:szCs w:val="24"/>
        </w:rPr>
        <w:t>Šio Susitarimo pakeitimai ir papildymai galimi tik Šalims raštu dėl to susitarus. Visi ginčai, kylantys iš/ar susiję su šiuo Susitarimu, bus sprendžiami derybomis bei Sutartyje numatyta tvarka.</w:t>
      </w:r>
    </w:p>
    <w:p w:rsidR="003F7F67" w:rsidRPr="003F7F67" w:rsidRDefault="003F7F67" w:rsidP="003F7F67">
      <w:pPr>
        <w:pStyle w:val="Pagrindiniotekstotrauka"/>
        <w:numPr>
          <w:ilvl w:val="0"/>
          <w:numId w:val="30"/>
        </w:numPr>
        <w:ind w:left="0" w:firstLine="900"/>
        <w:outlineLvl w:val="1"/>
        <w:rPr>
          <w:szCs w:val="24"/>
        </w:rPr>
      </w:pPr>
      <w:r w:rsidRPr="003F7F67">
        <w:rPr>
          <w:szCs w:val="24"/>
        </w:rPr>
        <w:t>Šis Susitarimas sudarytas lietuvių kalba, 2 (dviem) identiškais egzemplioriais, turinčiais vienodą teisinę galią, po vieną kiekvienai Šaliai.</w:t>
      </w:r>
    </w:p>
    <w:p w:rsidR="003F7F67" w:rsidRPr="003F7F67" w:rsidRDefault="003F7F67" w:rsidP="003F7F67">
      <w:pPr>
        <w:pStyle w:val="Pagrindiniotekstotrauka"/>
        <w:numPr>
          <w:ilvl w:val="0"/>
          <w:numId w:val="30"/>
        </w:numPr>
        <w:ind w:left="0" w:firstLine="900"/>
        <w:outlineLvl w:val="1"/>
        <w:rPr>
          <w:szCs w:val="24"/>
        </w:rPr>
      </w:pPr>
      <w:r w:rsidRPr="00F77A22">
        <w:rPr>
          <w:szCs w:val="24"/>
        </w:rPr>
        <w:t xml:space="preserve">Šis Susitarimas įsigalioja </w:t>
      </w:r>
      <w:r w:rsidR="004B27FD">
        <w:rPr>
          <w:szCs w:val="24"/>
        </w:rPr>
        <w:t xml:space="preserve">nuo Susitarimo pasirašymo dienos </w:t>
      </w:r>
      <w:r w:rsidRPr="003F7F67">
        <w:rPr>
          <w:szCs w:val="24"/>
        </w:rPr>
        <w:t>ir galioja iki tol, kol Šalys įvykdys visus savo įsipareigojimus pagal Sutartį arba Sutartis bus nutraukta.</w:t>
      </w:r>
    </w:p>
    <w:p w:rsidR="003F7F67" w:rsidRPr="00F77A22" w:rsidRDefault="003F7F67" w:rsidP="003F7F67">
      <w:pPr>
        <w:pStyle w:val="Pagrindiniotekstotrauka"/>
        <w:ind w:left="1260" w:firstLine="0"/>
        <w:outlineLvl w:val="1"/>
        <w:rPr>
          <w:szCs w:val="24"/>
        </w:rPr>
      </w:pPr>
    </w:p>
    <w:tbl>
      <w:tblPr>
        <w:tblStyle w:val="Lentelstinklelis"/>
        <w:tblW w:w="10217" w:type="dxa"/>
        <w:tblLook w:val="04A0" w:firstRow="1" w:lastRow="0" w:firstColumn="1" w:lastColumn="0" w:noHBand="0" w:noVBand="1"/>
      </w:tblPr>
      <w:tblGrid>
        <w:gridCol w:w="9693"/>
        <w:gridCol w:w="524"/>
      </w:tblGrid>
      <w:tr w:rsidR="00F73392" w:rsidTr="004B27FD">
        <w:trPr>
          <w:trHeight w:val="5627"/>
        </w:trPr>
        <w:tc>
          <w:tcPr>
            <w:tcW w:w="7722" w:type="dxa"/>
            <w:tcBorders>
              <w:top w:val="nil"/>
              <w:left w:val="nil"/>
              <w:bottom w:val="nil"/>
              <w:right w:val="nil"/>
            </w:tcBorders>
            <w:hideMark/>
          </w:tcPr>
          <w:p w:rsidR="004B27FD" w:rsidRPr="004B27FD" w:rsidRDefault="004B27FD" w:rsidP="004B27FD">
            <w:pPr>
              <w:tabs>
                <w:tab w:val="left" w:pos="1418"/>
              </w:tabs>
              <w:jc w:val="center"/>
              <w:rPr>
                <w:b/>
                <w:sz w:val="24"/>
                <w:szCs w:val="24"/>
                <w:lang w:val="lt-LT"/>
              </w:rPr>
            </w:pPr>
            <w:r w:rsidRPr="004B27FD">
              <w:rPr>
                <w:b/>
                <w:sz w:val="24"/>
                <w:szCs w:val="24"/>
                <w:lang w:val="lt-LT"/>
              </w:rPr>
              <w:t>ŠALIŲ REKVIZITAI IR PARAŠAI</w:t>
            </w:r>
          </w:p>
          <w:p w:rsidR="004B27FD" w:rsidRPr="00C16F4B" w:rsidRDefault="004B27FD" w:rsidP="004B27FD">
            <w:pPr>
              <w:ind w:left="6237"/>
              <w:jc w:val="right"/>
              <w:rPr>
                <w:sz w:val="24"/>
                <w:szCs w:val="24"/>
                <w:lang w:val="lt-LT"/>
              </w:rPr>
            </w:pPr>
          </w:p>
          <w:tbl>
            <w:tblPr>
              <w:tblW w:w="9450" w:type="dxa"/>
              <w:tblInd w:w="7" w:type="dxa"/>
              <w:tblLook w:val="01E0" w:firstRow="1" w:lastRow="1" w:firstColumn="1" w:lastColumn="1" w:noHBand="0" w:noVBand="0"/>
            </w:tblPr>
            <w:tblGrid>
              <w:gridCol w:w="1853"/>
              <w:gridCol w:w="498"/>
              <w:gridCol w:w="1465"/>
              <w:gridCol w:w="1064"/>
              <w:gridCol w:w="1878"/>
              <w:gridCol w:w="31"/>
              <w:gridCol w:w="1427"/>
              <w:gridCol w:w="1254"/>
            </w:tblGrid>
            <w:tr w:rsidR="004B27FD" w:rsidRPr="00C16F4B" w:rsidTr="004B27FD">
              <w:trPr>
                <w:trHeight w:val="332"/>
              </w:trPr>
              <w:tc>
                <w:tcPr>
                  <w:tcW w:w="5034" w:type="dxa"/>
                  <w:gridSpan w:val="4"/>
                </w:tcPr>
                <w:p w:rsidR="004B27FD" w:rsidRPr="00C16F4B" w:rsidRDefault="004B27FD" w:rsidP="004B27FD">
                  <w:pPr>
                    <w:widowControl w:val="0"/>
                    <w:spacing w:line="276" w:lineRule="auto"/>
                    <w:rPr>
                      <w:b/>
                      <w:sz w:val="24"/>
                      <w:szCs w:val="24"/>
                    </w:rPr>
                  </w:pPr>
                  <w:r w:rsidRPr="00C16F4B">
                    <w:rPr>
                      <w:b/>
                      <w:sz w:val="24"/>
                      <w:szCs w:val="24"/>
                    </w:rPr>
                    <w:t>PASLAUGŲ GAVĖJAS</w:t>
                  </w:r>
                </w:p>
              </w:tc>
              <w:tc>
                <w:tcPr>
                  <w:tcW w:w="4416" w:type="dxa"/>
                  <w:gridSpan w:val="4"/>
                </w:tcPr>
                <w:p w:rsidR="004B27FD" w:rsidRPr="00C16F4B" w:rsidRDefault="004B27FD" w:rsidP="004B27FD">
                  <w:pPr>
                    <w:widowControl w:val="0"/>
                    <w:spacing w:line="276" w:lineRule="auto"/>
                    <w:rPr>
                      <w:b/>
                      <w:sz w:val="24"/>
                      <w:szCs w:val="24"/>
                    </w:rPr>
                  </w:pPr>
                  <w:r w:rsidRPr="00C16F4B">
                    <w:rPr>
                      <w:b/>
                      <w:sz w:val="24"/>
                      <w:szCs w:val="24"/>
                    </w:rPr>
                    <w:t>PASLAUGŲ TEIKĖJAS</w:t>
                  </w:r>
                </w:p>
              </w:tc>
            </w:tr>
            <w:tr w:rsidR="004B27FD" w:rsidRPr="00C16F4B" w:rsidTr="004B27FD">
              <w:trPr>
                <w:trHeight w:val="332"/>
              </w:trPr>
              <w:tc>
                <w:tcPr>
                  <w:tcW w:w="5034" w:type="dxa"/>
                  <w:gridSpan w:val="4"/>
                </w:tcPr>
                <w:p w:rsidR="004B27FD" w:rsidRPr="00C16F4B" w:rsidRDefault="004B27FD" w:rsidP="004B27FD">
                  <w:pPr>
                    <w:widowControl w:val="0"/>
                    <w:spacing w:line="276" w:lineRule="auto"/>
                    <w:rPr>
                      <w:b/>
                      <w:sz w:val="24"/>
                      <w:szCs w:val="24"/>
                    </w:rPr>
                  </w:pPr>
                  <w:r w:rsidRPr="00C16F4B">
                    <w:rPr>
                      <w:b/>
                      <w:sz w:val="24"/>
                      <w:szCs w:val="24"/>
                    </w:rPr>
                    <w:t>Valstybės įmonė Registrų centras</w:t>
                  </w:r>
                </w:p>
              </w:tc>
              <w:tc>
                <w:tcPr>
                  <w:tcW w:w="4416" w:type="dxa"/>
                  <w:gridSpan w:val="4"/>
                </w:tcPr>
                <w:p w:rsidR="004B27FD" w:rsidRPr="00C16F4B" w:rsidRDefault="004B27FD" w:rsidP="004B27FD">
                  <w:pPr>
                    <w:widowControl w:val="0"/>
                    <w:spacing w:line="276" w:lineRule="auto"/>
                    <w:rPr>
                      <w:b/>
                      <w:sz w:val="24"/>
                      <w:szCs w:val="24"/>
                    </w:rPr>
                  </w:pPr>
                  <w:r w:rsidRPr="00C16F4B">
                    <w:rPr>
                      <w:b/>
                      <w:sz w:val="24"/>
                      <w:szCs w:val="24"/>
                    </w:rPr>
                    <w:t>UAB „Rivilė“</w:t>
                  </w:r>
                </w:p>
              </w:tc>
            </w:tr>
            <w:tr w:rsidR="004B27FD" w:rsidRPr="00C16F4B" w:rsidTr="004B27FD">
              <w:trPr>
                <w:trHeight w:val="129"/>
              </w:trPr>
              <w:tc>
                <w:tcPr>
                  <w:tcW w:w="1853" w:type="dxa"/>
                </w:tcPr>
                <w:p w:rsidR="004B27FD" w:rsidRPr="00C16F4B" w:rsidRDefault="004B27FD" w:rsidP="004B27FD">
                  <w:pPr>
                    <w:widowControl w:val="0"/>
                    <w:spacing w:line="276" w:lineRule="auto"/>
                    <w:rPr>
                      <w:sz w:val="24"/>
                      <w:szCs w:val="24"/>
                    </w:rPr>
                  </w:pPr>
                  <w:r w:rsidRPr="00C16F4B">
                    <w:rPr>
                      <w:sz w:val="24"/>
                      <w:szCs w:val="24"/>
                    </w:rPr>
                    <w:t>Adresas</w:t>
                  </w:r>
                </w:p>
              </w:tc>
              <w:tc>
                <w:tcPr>
                  <w:tcW w:w="3180" w:type="dxa"/>
                  <w:gridSpan w:val="3"/>
                </w:tcPr>
                <w:p w:rsidR="004B27FD" w:rsidRPr="00C16F4B" w:rsidRDefault="004B27FD" w:rsidP="004B27FD">
                  <w:pPr>
                    <w:widowControl w:val="0"/>
                    <w:spacing w:line="276" w:lineRule="auto"/>
                    <w:rPr>
                      <w:sz w:val="24"/>
                      <w:szCs w:val="24"/>
                    </w:rPr>
                  </w:pPr>
                  <w:r w:rsidRPr="00C16F4B">
                    <w:rPr>
                      <w:sz w:val="24"/>
                      <w:szCs w:val="24"/>
                    </w:rPr>
                    <w:t>Vinco Kudirkos g. 18-3,</w:t>
                  </w:r>
                </w:p>
                <w:p w:rsidR="004B27FD" w:rsidRPr="00C16F4B" w:rsidRDefault="004B27FD" w:rsidP="004B27FD">
                  <w:pPr>
                    <w:widowControl w:val="0"/>
                    <w:spacing w:line="276" w:lineRule="auto"/>
                    <w:rPr>
                      <w:sz w:val="24"/>
                      <w:szCs w:val="24"/>
                      <w:highlight w:val="yellow"/>
                    </w:rPr>
                  </w:pPr>
                  <w:r w:rsidRPr="00C16F4B">
                    <w:rPr>
                      <w:sz w:val="24"/>
                      <w:szCs w:val="24"/>
                    </w:rPr>
                    <w:t>03105 Vilnius</w:t>
                  </w:r>
                </w:p>
              </w:tc>
              <w:tc>
                <w:tcPr>
                  <w:tcW w:w="1909" w:type="dxa"/>
                  <w:gridSpan w:val="2"/>
                </w:tcPr>
                <w:p w:rsidR="004B27FD" w:rsidRPr="00C16F4B" w:rsidRDefault="004B27FD" w:rsidP="004B27FD">
                  <w:pPr>
                    <w:widowControl w:val="0"/>
                    <w:spacing w:line="276" w:lineRule="auto"/>
                    <w:rPr>
                      <w:sz w:val="24"/>
                      <w:szCs w:val="24"/>
                    </w:rPr>
                  </w:pPr>
                  <w:r w:rsidRPr="00C16F4B">
                    <w:rPr>
                      <w:sz w:val="24"/>
                      <w:szCs w:val="24"/>
                    </w:rPr>
                    <w:t>Adresas</w:t>
                  </w:r>
                </w:p>
              </w:tc>
              <w:tc>
                <w:tcPr>
                  <w:tcW w:w="2506" w:type="dxa"/>
                  <w:gridSpan w:val="2"/>
                </w:tcPr>
                <w:p w:rsidR="004B27FD" w:rsidRPr="00C16F4B" w:rsidRDefault="004B27FD" w:rsidP="004B27FD">
                  <w:pPr>
                    <w:widowControl w:val="0"/>
                    <w:spacing w:line="276" w:lineRule="auto"/>
                    <w:ind w:right="-336" w:hanging="75"/>
                    <w:rPr>
                      <w:sz w:val="24"/>
                      <w:szCs w:val="24"/>
                    </w:rPr>
                  </w:pPr>
                  <w:r w:rsidRPr="00C16F4B">
                    <w:rPr>
                      <w:sz w:val="24"/>
                      <w:szCs w:val="24"/>
                      <w:shd w:val="clear" w:color="auto" w:fill="FFFFFF"/>
                    </w:rPr>
                    <w:t>Geležinio Vilko g. 5 – 48, 03131 Vilnius</w:t>
                  </w:r>
                </w:p>
              </w:tc>
            </w:tr>
            <w:tr w:rsidR="004B27FD" w:rsidRPr="00C16F4B" w:rsidTr="004B27FD">
              <w:trPr>
                <w:trHeight w:val="126"/>
              </w:trPr>
              <w:tc>
                <w:tcPr>
                  <w:tcW w:w="1853" w:type="dxa"/>
                </w:tcPr>
                <w:p w:rsidR="004B27FD" w:rsidRPr="00C16F4B" w:rsidRDefault="004B27FD" w:rsidP="004B27FD">
                  <w:pPr>
                    <w:widowControl w:val="0"/>
                    <w:spacing w:line="276" w:lineRule="auto"/>
                    <w:rPr>
                      <w:sz w:val="24"/>
                      <w:szCs w:val="24"/>
                    </w:rPr>
                  </w:pPr>
                  <w:r w:rsidRPr="00C16F4B">
                    <w:rPr>
                      <w:sz w:val="24"/>
                      <w:szCs w:val="24"/>
                    </w:rPr>
                    <w:t>Tel.</w:t>
                  </w:r>
                </w:p>
              </w:tc>
              <w:tc>
                <w:tcPr>
                  <w:tcW w:w="3180" w:type="dxa"/>
                  <w:gridSpan w:val="3"/>
                </w:tcPr>
                <w:p w:rsidR="004B27FD" w:rsidRPr="00C16F4B" w:rsidRDefault="004B27FD" w:rsidP="004B27FD">
                  <w:pPr>
                    <w:widowControl w:val="0"/>
                    <w:spacing w:line="276" w:lineRule="auto"/>
                    <w:rPr>
                      <w:sz w:val="24"/>
                      <w:szCs w:val="24"/>
                      <w:highlight w:val="yellow"/>
                    </w:rPr>
                  </w:pPr>
                  <w:r w:rsidRPr="00C16F4B">
                    <w:rPr>
                      <w:sz w:val="24"/>
                      <w:szCs w:val="24"/>
                    </w:rPr>
                    <w:t>(8 5) 268 8202</w:t>
                  </w:r>
                </w:p>
              </w:tc>
              <w:tc>
                <w:tcPr>
                  <w:tcW w:w="1909" w:type="dxa"/>
                  <w:gridSpan w:val="2"/>
                </w:tcPr>
                <w:p w:rsidR="004B27FD" w:rsidRPr="00C16F4B" w:rsidRDefault="004B27FD" w:rsidP="004B27FD">
                  <w:pPr>
                    <w:widowControl w:val="0"/>
                    <w:spacing w:line="276" w:lineRule="auto"/>
                    <w:rPr>
                      <w:sz w:val="24"/>
                      <w:szCs w:val="24"/>
                    </w:rPr>
                  </w:pPr>
                  <w:r w:rsidRPr="00C16F4B">
                    <w:rPr>
                      <w:sz w:val="24"/>
                      <w:szCs w:val="24"/>
                    </w:rPr>
                    <w:t>Tel.</w:t>
                  </w:r>
                </w:p>
              </w:tc>
              <w:tc>
                <w:tcPr>
                  <w:tcW w:w="2506" w:type="dxa"/>
                  <w:gridSpan w:val="2"/>
                </w:tcPr>
                <w:p w:rsidR="004B27FD" w:rsidRPr="00C16F4B" w:rsidRDefault="004B27FD" w:rsidP="004B27FD">
                  <w:pPr>
                    <w:widowControl w:val="0"/>
                    <w:spacing w:line="276" w:lineRule="auto"/>
                    <w:ind w:right="-336" w:hanging="75"/>
                    <w:rPr>
                      <w:sz w:val="24"/>
                      <w:szCs w:val="24"/>
                    </w:rPr>
                  </w:pPr>
                  <w:r w:rsidRPr="00C16F4B">
                    <w:rPr>
                      <w:sz w:val="24"/>
                      <w:szCs w:val="24"/>
                    </w:rPr>
                    <w:t>(8-5) </w:t>
                  </w:r>
                  <w:hyperlink r:id="rId8" w:history="1">
                    <w:r w:rsidRPr="004B27FD">
                      <w:rPr>
                        <w:rStyle w:val="Hipersaitas"/>
                        <w:color w:val="auto"/>
                        <w:sz w:val="24"/>
                        <w:szCs w:val="24"/>
                        <w:u w:val="none"/>
                        <w:bdr w:val="none" w:sz="0" w:space="0" w:color="auto" w:frame="1"/>
                        <w:shd w:val="clear" w:color="auto" w:fill="FFFFFF"/>
                      </w:rPr>
                      <w:t>239 5535</w:t>
                    </w:r>
                  </w:hyperlink>
                </w:p>
              </w:tc>
            </w:tr>
            <w:tr w:rsidR="004B27FD" w:rsidRPr="00C16F4B" w:rsidTr="004B27FD">
              <w:trPr>
                <w:trHeight w:val="126"/>
              </w:trPr>
              <w:tc>
                <w:tcPr>
                  <w:tcW w:w="1853" w:type="dxa"/>
                </w:tcPr>
                <w:p w:rsidR="004B27FD" w:rsidRPr="00C16F4B" w:rsidRDefault="004B27FD" w:rsidP="004B27FD">
                  <w:pPr>
                    <w:widowControl w:val="0"/>
                    <w:spacing w:line="276" w:lineRule="auto"/>
                    <w:rPr>
                      <w:sz w:val="24"/>
                      <w:szCs w:val="24"/>
                    </w:rPr>
                  </w:pPr>
                  <w:r w:rsidRPr="00C16F4B">
                    <w:rPr>
                      <w:sz w:val="24"/>
                      <w:szCs w:val="24"/>
                    </w:rPr>
                    <w:t>El. paštas</w:t>
                  </w:r>
                </w:p>
              </w:tc>
              <w:tc>
                <w:tcPr>
                  <w:tcW w:w="3180" w:type="dxa"/>
                  <w:gridSpan w:val="3"/>
                </w:tcPr>
                <w:p w:rsidR="004B27FD" w:rsidRPr="00C16F4B" w:rsidRDefault="0022422E" w:rsidP="004B27FD">
                  <w:pPr>
                    <w:widowControl w:val="0"/>
                    <w:spacing w:line="276" w:lineRule="auto"/>
                    <w:rPr>
                      <w:sz w:val="24"/>
                      <w:szCs w:val="24"/>
                    </w:rPr>
                  </w:pPr>
                  <w:hyperlink r:id="rId9" w:history="1">
                    <w:r w:rsidR="004B27FD" w:rsidRPr="00C16F4B">
                      <w:rPr>
                        <w:sz w:val="24"/>
                        <w:szCs w:val="24"/>
                      </w:rPr>
                      <w:t>info@registrucentras.lt</w:t>
                    </w:r>
                  </w:hyperlink>
                  <w:r w:rsidR="004B27FD" w:rsidRPr="00C16F4B">
                    <w:rPr>
                      <w:sz w:val="24"/>
                      <w:szCs w:val="24"/>
                    </w:rPr>
                    <w:t xml:space="preserve"> </w:t>
                  </w:r>
                </w:p>
              </w:tc>
              <w:tc>
                <w:tcPr>
                  <w:tcW w:w="1909" w:type="dxa"/>
                  <w:gridSpan w:val="2"/>
                </w:tcPr>
                <w:p w:rsidR="004B27FD" w:rsidRPr="00C16F4B" w:rsidRDefault="004B27FD" w:rsidP="004B27FD">
                  <w:pPr>
                    <w:widowControl w:val="0"/>
                    <w:spacing w:line="276" w:lineRule="auto"/>
                    <w:rPr>
                      <w:sz w:val="24"/>
                      <w:szCs w:val="24"/>
                    </w:rPr>
                  </w:pPr>
                  <w:r w:rsidRPr="00C16F4B">
                    <w:rPr>
                      <w:sz w:val="24"/>
                      <w:szCs w:val="24"/>
                    </w:rPr>
                    <w:t>El. paštas</w:t>
                  </w:r>
                </w:p>
              </w:tc>
              <w:tc>
                <w:tcPr>
                  <w:tcW w:w="2506" w:type="dxa"/>
                  <w:gridSpan w:val="2"/>
                </w:tcPr>
                <w:p w:rsidR="004B27FD" w:rsidRPr="00C16F4B" w:rsidRDefault="004B27FD" w:rsidP="004B27FD">
                  <w:pPr>
                    <w:widowControl w:val="0"/>
                    <w:spacing w:line="276" w:lineRule="auto"/>
                    <w:ind w:right="-336" w:hanging="75"/>
                    <w:rPr>
                      <w:sz w:val="24"/>
                      <w:szCs w:val="24"/>
                    </w:rPr>
                  </w:pPr>
                  <w:r w:rsidRPr="00C16F4B">
                    <w:rPr>
                      <w:sz w:val="24"/>
                      <w:szCs w:val="24"/>
                      <w:shd w:val="clear" w:color="auto" w:fill="FFFFFF"/>
                    </w:rPr>
                    <w:t>rivile@rivile.lt</w:t>
                  </w:r>
                </w:p>
              </w:tc>
            </w:tr>
            <w:tr w:rsidR="004B27FD" w:rsidRPr="00C16F4B" w:rsidTr="004B27FD">
              <w:trPr>
                <w:trHeight w:val="126"/>
              </w:trPr>
              <w:tc>
                <w:tcPr>
                  <w:tcW w:w="1853" w:type="dxa"/>
                </w:tcPr>
                <w:p w:rsidR="004B27FD" w:rsidRPr="00C16F4B" w:rsidRDefault="004B27FD" w:rsidP="004B27FD">
                  <w:pPr>
                    <w:widowControl w:val="0"/>
                    <w:spacing w:line="276" w:lineRule="auto"/>
                    <w:rPr>
                      <w:sz w:val="24"/>
                      <w:szCs w:val="24"/>
                    </w:rPr>
                  </w:pPr>
                  <w:r w:rsidRPr="00C16F4B">
                    <w:rPr>
                      <w:sz w:val="24"/>
                      <w:szCs w:val="24"/>
                    </w:rPr>
                    <w:t>Kodas</w:t>
                  </w:r>
                </w:p>
              </w:tc>
              <w:tc>
                <w:tcPr>
                  <w:tcW w:w="3180" w:type="dxa"/>
                  <w:gridSpan w:val="3"/>
                </w:tcPr>
                <w:p w:rsidR="004B27FD" w:rsidRPr="00C16F4B" w:rsidRDefault="004B27FD" w:rsidP="004B27FD">
                  <w:pPr>
                    <w:widowControl w:val="0"/>
                    <w:spacing w:line="276" w:lineRule="auto"/>
                    <w:rPr>
                      <w:sz w:val="24"/>
                      <w:szCs w:val="24"/>
                      <w:highlight w:val="yellow"/>
                    </w:rPr>
                  </w:pPr>
                  <w:r w:rsidRPr="00C16F4B">
                    <w:rPr>
                      <w:sz w:val="24"/>
                      <w:szCs w:val="24"/>
                    </w:rPr>
                    <w:t>124110246</w:t>
                  </w:r>
                </w:p>
              </w:tc>
              <w:tc>
                <w:tcPr>
                  <w:tcW w:w="1909" w:type="dxa"/>
                  <w:gridSpan w:val="2"/>
                </w:tcPr>
                <w:p w:rsidR="004B27FD" w:rsidRPr="00C16F4B" w:rsidRDefault="004B27FD" w:rsidP="004B27FD">
                  <w:pPr>
                    <w:widowControl w:val="0"/>
                    <w:spacing w:line="276" w:lineRule="auto"/>
                    <w:rPr>
                      <w:sz w:val="24"/>
                      <w:szCs w:val="24"/>
                    </w:rPr>
                  </w:pPr>
                  <w:r w:rsidRPr="00C16F4B">
                    <w:rPr>
                      <w:sz w:val="24"/>
                      <w:szCs w:val="24"/>
                    </w:rPr>
                    <w:t>Kodas</w:t>
                  </w:r>
                </w:p>
              </w:tc>
              <w:tc>
                <w:tcPr>
                  <w:tcW w:w="2506" w:type="dxa"/>
                  <w:gridSpan w:val="2"/>
                </w:tcPr>
                <w:p w:rsidR="004B27FD" w:rsidRPr="00C16F4B" w:rsidRDefault="004B27FD" w:rsidP="004B27FD">
                  <w:pPr>
                    <w:widowControl w:val="0"/>
                    <w:spacing w:line="276" w:lineRule="auto"/>
                    <w:ind w:right="-336" w:hanging="75"/>
                    <w:rPr>
                      <w:sz w:val="24"/>
                      <w:szCs w:val="24"/>
                    </w:rPr>
                  </w:pPr>
                  <w:r w:rsidRPr="00C16F4B">
                    <w:rPr>
                      <w:sz w:val="24"/>
                      <w:szCs w:val="24"/>
                    </w:rPr>
                    <w:t>125403960</w:t>
                  </w:r>
                </w:p>
              </w:tc>
            </w:tr>
            <w:tr w:rsidR="004B27FD" w:rsidRPr="00C16F4B" w:rsidTr="004B27FD">
              <w:trPr>
                <w:trHeight w:val="126"/>
              </w:trPr>
              <w:tc>
                <w:tcPr>
                  <w:tcW w:w="1853" w:type="dxa"/>
                </w:tcPr>
                <w:p w:rsidR="004B27FD" w:rsidRPr="00C16F4B" w:rsidRDefault="004B27FD" w:rsidP="004B27FD">
                  <w:pPr>
                    <w:widowControl w:val="0"/>
                    <w:spacing w:line="276" w:lineRule="auto"/>
                    <w:rPr>
                      <w:sz w:val="24"/>
                      <w:szCs w:val="24"/>
                    </w:rPr>
                  </w:pPr>
                  <w:r w:rsidRPr="00C16F4B">
                    <w:rPr>
                      <w:sz w:val="24"/>
                      <w:szCs w:val="24"/>
                    </w:rPr>
                    <w:t>PVM mokėtojo</w:t>
                  </w:r>
                </w:p>
                <w:p w:rsidR="004B27FD" w:rsidRPr="00C16F4B" w:rsidRDefault="004B27FD" w:rsidP="004B27FD">
                  <w:pPr>
                    <w:widowControl w:val="0"/>
                    <w:spacing w:line="276" w:lineRule="auto"/>
                    <w:rPr>
                      <w:sz w:val="24"/>
                      <w:szCs w:val="24"/>
                    </w:rPr>
                  </w:pPr>
                  <w:r w:rsidRPr="00C16F4B">
                    <w:rPr>
                      <w:sz w:val="24"/>
                      <w:szCs w:val="24"/>
                    </w:rPr>
                    <w:t>kodas</w:t>
                  </w:r>
                </w:p>
              </w:tc>
              <w:tc>
                <w:tcPr>
                  <w:tcW w:w="3180" w:type="dxa"/>
                  <w:gridSpan w:val="3"/>
                </w:tcPr>
                <w:p w:rsidR="004B27FD" w:rsidRPr="00C16F4B" w:rsidRDefault="004B27FD" w:rsidP="004B27FD">
                  <w:pPr>
                    <w:widowControl w:val="0"/>
                    <w:spacing w:line="276" w:lineRule="auto"/>
                    <w:rPr>
                      <w:sz w:val="24"/>
                      <w:szCs w:val="24"/>
                    </w:rPr>
                  </w:pPr>
                  <w:r w:rsidRPr="00C16F4B">
                    <w:rPr>
                      <w:sz w:val="24"/>
                      <w:szCs w:val="24"/>
                    </w:rPr>
                    <w:t>LT241102419</w:t>
                  </w:r>
                </w:p>
              </w:tc>
              <w:tc>
                <w:tcPr>
                  <w:tcW w:w="1909" w:type="dxa"/>
                  <w:gridSpan w:val="2"/>
                </w:tcPr>
                <w:p w:rsidR="004B27FD" w:rsidRPr="00C16F4B" w:rsidRDefault="004B27FD" w:rsidP="004B27FD">
                  <w:pPr>
                    <w:widowControl w:val="0"/>
                    <w:spacing w:line="276" w:lineRule="auto"/>
                    <w:rPr>
                      <w:sz w:val="24"/>
                      <w:szCs w:val="24"/>
                    </w:rPr>
                  </w:pPr>
                  <w:r w:rsidRPr="00C16F4B">
                    <w:rPr>
                      <w:sz w:val="24"/>
                      <w:szCs w:val="24"/>
                    </w:rPr>
                    <w:t>PVM mokėtojo kodas</w:t>
                  </w:r>
                </w:p>
              </w:tc>
              <w:tc>
                <w:tcPr>
                  <w:tcW w:w="2506" w:type="dxa"/>
                  <w:gridSpan w:val="2"/>
                </w:tcPr>
                <w:p w:rsidR="004B27FD" w:rsidRPr="00C16F4B" w:rsidRDefault="004B27FD" w:rsidP="004B27FD">
                  <w:pPr>
                    <w:widowControl w:val="0"/>
                    <w:spacing w:line="276" w:lineRule="auto"/>
                    <w:ind w:right="-336" w:hanging="75"/>
                    <w:rPr>
                      <w:sz w:val="24"/>
                      <w:szCs w:val="24"/>
                    </w:rPr>
                  </w:pPr>
                  <w:r w:rsidRPr="00C16F4B">
                    <w:rPr>
                      <w:sz w:val="24"/>
                      <w:szCs w:val="24"/>
                    </w:rPr>
                    <w:t>LT254039610</w:t>
                  </w:r>
                </w:p>
              </w:tc>
            </w:tr>
            <w:tr w:rsidR="004B27FD" w:rsidRPr="00C16F4B" w:rsidTr="004B27FD">
              <w:trPr>
                <w:trHeight w:val="126"/>
              </w:trPr>
              <w:tc>
                <w:tcPr>
                  <w:tcW w:w="1853" w:type="dxa"/>
                </w:tcPr>
                <w:p w:rsidR="004B27FD" w:rsidRPr="00C16F4B" w:rsidRDefault="004B27FD" w:rsidP="004B27FD">
                  <w:pPr>
                    <w:widowControl w:val="0"/>
                    <w:spacing w:line="276" w:lineRule="auto"/>
                    <w:rPr>
                      <w:sz w:val="24"/>
                      <w:szCs w:val="24"/>
                    </w:rPr>
                  </w:pPr>
                  <w:r w:rsidRPr="00C16F4B">
                    <w:rPr>
                      <w:sz w:val="24"/>
                      <w:szCs w:val="24"/>
                    </w:rPr>
                    <w:t>A. s.</w:t>
                  </w:r>
                </w:p>
                <w:p w:rsidR="004B27FD" w:rsidRPr="00C16F4B" w:rsidRDefault="004B27FD" w:rsidP="004B27FD">
                  <w:pPr>
                    <w:widowControl w:val="0"/>
                    <w:spacing w:line="276" w:lineRule="auto"/>
                    <w:rPr>
                      <w:sz w:val="24"/>
                      <w:szCs w:val="24"/>
                    </w:rPr>
                  </w:pPr>
                  <w:r w:rsidRPr="00C16F4B">
                    <w:rPr>
                      <w:sz w:val="24"/>
                      <w:szCs w:val="24"/>
                    </w:rPr>
                    <w:t>Bankas</w:t>
                  </w:r>
                </w:p>
              </w:tc>
              <w:tc>
                <w:tcPr>
                  <w:tcW w:w="3180" w:type="dxa"/>
                  <w:gridSpan w:val="3"/>
                </w:tcPr>
                <w:p w:rsidR="004B27FD" w:rsidRDefault="004B27FD" w:rsidP="004B27FD">
                  <w:pPr>
                    <w:widowControl w:val="0"/>
                    <w:spacing w:line="276" w:lineRule="auto"/>
                    <w:rPr>
                      <w:sz w:val="24"/>
                      <w:szCs w:val="24"/>
                    </w:rPr>
                  </w:pPr>
                  <w:r>
                    <w:rPr>
                      <w:sz w:val="24"/>
                      <w:szCs w:val="24"/>
                    </w:rPr>
                    <w:t>LT 477044060005572969</w:t>
                  </w:r>
                </w:p>
                <w:p w:rsidR="004B27FD" w:rsidRPr="00C16F4B" w:rsidRDefault="004B27FD" w:rsidP="004B27FD">
                  <w:pPr>
                    <w:widowControl w:val="0"/>
                    <w:spacing w:line="276" w:lineRule="auto"/>
                    <w:rPr>
                      <w:sz w:val="24"/>
                      <w:szCs w:val="24"/>
                    </w:rPr>
                  </w:pPr>
                  <w:r>
                    <w:rPr>
                      <w:sz w:val="24"/>
                      <w:szCs w:val="24"/>
                      <w:shd w:val="clear" w:color="auto" w:fill="FFFFFF"/>
                    </w:rPr>
                    <w:t>AB SEB bankas</w:t>
                  </w:r>
                </w:p>
              </w:tc>
              <w:tc>
                <w:tcPr>
                  <w:tcW w:w="1878" w:type="dxa"/>
                </w:tcPr>
                <w:p w:rsidR="004B27FD" w:rsidRPr="00C16F4B" w:rsidRDefault="004B27FD" w:rsidP="004B27FD">
                  <w:pPr>
                    <w:widowControl w:val="0"/>
                    <w:spacing w:line="276" w:lineRule="auto"/>
                    <w:rPr>
                      <w:sz w:val="24"/>
                      <w:szCs w:val="24"/>
                    </w:rPr>
                  </w:pPr>
                  <w:r w:rsidRPr="00C16F4B">
                    <w:rPr>
                      <w:sz w:val="24"/>
                      <w:szCs w:val="24"/>
                    </w:rPr>
                    <w:t>A. s.</w:t>
                  </w:r>
                </w:p>
                <w:p w:rsidR="004B27FD" w:rsidRPr="00C16F4B" w:rsidRDefault="004B27FD" w:rsidP="004B27FD">
                  <w:pPr>
                    <w:widowControl w:val="0"/>
                    <w:spacing w:line="276" w:lineRule="auto"/>
                    <w:rPr>
                      <w:sz w:val="24"/>
                      <w:szCs w:val="24"/>
                    </w:rPr>
                  </w:pPr>
                  <w:r w:rsidRPr="00C16F4B">
                    <w:rPr>
                      <w:sz w:val="24"/>
                      <w:szCs w:val="24"/>
                    </w:rPr>
                    <w:t>Bankas</w:t>
                  </w:r>
                </w:p>
              </w:tc>
              <w:tc>
                <w:tcPr>
                  <w:tcW w:w="2537" w:type="dxa"/>
                  <w:gridSpan w:val="3"/>
                </w:tcPr>
                <w:p w:rsidR="004B27FD" w:rsidRPr="00C16F4B" w:rsidRDefault="004B27FD" w:rsidP="004B27FD">
                  <w:pPr>
                    <w:widowControl w:val="0"/>
                    <w:spacing w:line="276" w:lineRule="auto"/>
                    <w:ind w:right="-336" w:hanging="75"/>
                    <w:rPr>
                      <w:sz w:val="24"/>
                      <w:szCs w:val="24"/>
                      <w:shd w:val="clear" w:color="auto" w:fill="FFFFFF"/>
                    </w:rPr>
                  </w:pPr>
                  <w:r w:rsidRPr="00C16F4B">
                    <w:rPr>
                      <w:sz w:val="24"/>
                      <w:szCs w:val="24"/>
                      <w:shd w:val="clear" w:color="auto" w:fill="FFFFFF"/>
                    </w:rPr>
                    <w:t>LT217044060000271223</w:t>
                  </w:r>
                </w:p>
                <w:p w:rsidR="004B27FD" w:rsidRPr="00C16F4B" w:rsidRDefault="004B27FD" w:rsidP="004B27FD">
                  <w:pPr>
                    <w:widowControl w:val="0"/>
                    <w:spacing w:line="276" w:lineRule="auto"/>
                    <w:ind w:right="-336" w:hanging="75"/>
                    <w:rPr>
                      <w:sz w:val="24"/>
                      <w:szCs w:val="24"/>
                    </w:rPr>
                  </w:pPr>
                  <w:r w:rsidRPr="00C16F4B">
                    <w:rPr>
                      <w:sz w:val="24"/>
                      <w:szCs w:val="24"/>
                      <w:shd w:val="clear" w:color="auto" w:fill="FFFFFF"/>
                    </w:rPr>
                    <w:t>AB SEB bankas</w:t>
                  </w:r>
                </w:p>
              </w:tc>
            </w:tr>
            <w:tr w:rsidR="004B27FD" w:rsidRPr="00C16F4B" w:rsidTr="004B27FD">
              <w:trPr>
                <w:trHeight w:val="126"/>
              </w:trPr>
              <w:tc>
                <w:tcPr>
                  <w:tcW w:w="2351" w:type="dxa"/>
                  <w:gridSpan w:val="2"/>
                </w:tcPr>
                <w:p w:rsidR="004B27FD" w:rsidRPr="00C16F4B" w:rsidRDefault="004B27FD" w:rsidP="004B27FD">
                  <w:pPr>
                    <w:widowControl w:val="0"/>
                    <w:spacing w:line="276" w:lineRule="auto"/>
                    <w:rPr>
                      <w:sz w:val="24"/>
                      <w:szCs w:val="24"/>
                    </w:rPr>
                  </w:pPr>
                </w:p>
              </w:tc>
              <w:tc>
                <w:tcPr>
                  <w:tcW w:w="2683" w:type="dxa"/>
                  <w:gridSpan w:val="2"/>
                </w:tcPr>
                <w:p w:rsidR="004B27FD" w:rsidRPr="00C16F4B" w:rsidRDefault="004B27FD" w:rsidP="004B27FD">
                  <w:pPr>
                    <w:widowControl w:val="0"/>
                    <w:spacing w:line="276" w:lineRule="auto"/>
                    <w:rPr>
                      <w:sz w:val="24"/>
                      <w:szCs w:val="24"/>
                    </w:rPr>
                  </w:pPr>
                </w:p>
              </w:tc>
              <w:tc>
                <w:tcPr>
                  <w:tcW w:w="1878" w:type="dxa"/>
                </w:tcPr>
                <w:p w:rsidR="004B27FD" w:rsidRPr="00C16F4B" w:rsidRDefault="004B27FD" w:rsidP="004B27FD">
                  <w:pPr>
                    <w:widowControl w:val="0"/>
                    <w:spacing w:line="276" w:lineRule="auto"/>
                    <w:rPr>
                      <w:sz w:val="24"/>
                      <w:szCs w:val="24"/>
                    </w:rPr>
                  </w:pPr>
                </w:p>
              </w:tc>
              <w:tc>
                <w:tcPr>
                  <w:tcW w:w="2537" w:type="dxa"/>
                  <w:gridSpan w:val="3"/>
                </w:tcPr>
                <w:p w:rsidR="004B27FD" w:rsidRPr="00C16F4B" w:rsidRDefault="004B27FD" w:rsidP="004B27FD">
                  <w:pPr>
                    <w:widowControl w:val="0"/>
                    <w:spacing w:line="276" w:lineRule="auto"/>
                    <w:rPr>
                      <w:sz w:val="24"/>
                      <w:szCs w:val="24"/>
                    </w:rPr>
                  </w:pPr>
                </w:p>
              </w:tc>
            </w:tr>
            <w:tr w:rsidR="004B27FD" w:rsidRPr="00C16F4B" w:rsidTr="004B27FD">
              <w:trPr>
                <w:trHeight w:val="126"/>
              </w:trPr>
              <w:tc>
                <w:tcPr>
                  <w:tcW w:w="2351" w:type="dxa"/>
                  <w:gridSpan w:val="2"/>
                </w:tcPr>
                <w:p w:rsidR="004B27FD" w:rsidRPr="00C16F4B" w:rsidRDefault="004B27FD" w:rsidP="004B27FD">
                  <w:pPr>
                    <w:widowControl w:val="0"/>
                    <w:rPr>
                      <w:sz w:val="24"/>
                      <w:szCs w:val="24"/>
                    </w:rPr>
                  </w:pPr>
                </w:p>
              </w:tc>
              <w:tc>
                <w:tcPr>
                  <w:tcW w:w="2683" w:type="dxa"/>
                  <w:gridSpan w:val="2"/>
                </w:tcPr>
                <w:p w:rsidR="004B27FD" w:rsidRPr="00C16F4B" w:rsidRDefault="004B27FD" w:rsidP="004B27FD">
                  <w:pPr>
                    <w:widowControl w:val="0"/>
                    <w:rPr>
                      <w:sz w:val="24"/>
                      <w:szCs w:val="24"/>
                    </w:rPr>
                  </w:pPr>
                </w:p>
              </w:tc>
              <w:tc>
                <w:tcPr>
                  <w:tcW w:w="1878" w:type="dxa"/>
                </w:tcPr>
                <w:p w:rsidR="004B27FD" w:rsidRPr="00C16F4B" w:rsidRDefault="004B27FD" w:rsidP="004B27FD">
                  <w:pPr>
                    <w:widowControl w:val="0"/>
                    <w:rPr>
                      <w:sz w:val="24"/>
                      <w:szCs w:val="24"/>
                    </w:rPr>
                  </w:pPr>
                </w:p>
              </w:tc>
              <w:tc>
                <w:tcPr>
                  <w:tcW w:w="2537" w:type="dxa"/>
                  <w:gridSpan w:val="3"/>
                </w:tcPr>
                <w:p w:rsidR="004B27FD" w:rsidRPr="00C16F4B" w:rsidRDefault="004B27FD" w:rsidP="004B27FD">
                  <w:pPr>
                    <w:widowControl w:val="0"/>
                    <w:rPr>
                      <w:sz w:val="24"/>
                      <w:szCs w:val="24"/>
                    </w:rPr>
                  </w:pPr>
                </w:p>
              </w:tc>
            </w:tr>
            <w:tr w:rsidR="004B27FD" w:rsidRPr="00C16F4B" w:rsidTr="004B27FD">
              <w:trPr>
                <w:trHeight w:val="434"/>
              </w:trPr>
              <w:tc>
                <w:tcPr>
                  <w:tcW w:w="3876" w:type="dxa"/>
                  <w:gridSpan w:val="3"/>
                </w:tcPr>
                <w:p w:rsidR="004B27FD" w:rsidRPr="00C16F4B" w:rsidRDefault="004B27FD" w:rsidP="004B27FD">
                  <w:pPr>
                    <w:widowControl w:val="0"/>
                    <w:rPr>
                      <w:sz w:val="24"/>
                      <w:szCs w:val="24"/>
                    </w:rPr>
                  </w:pPr>
                  <w:r w:rsidRPr="00C16F4B">
                    <w:rPr>
                      <w:sz w:val="24"/>
                      <w:szCs w:val="24"/>
                    </w:rPr>
                    <w:t>______________________________</w:t>
                  </w:r>
                </w:p>
                <w:p w:rsidR="004B27FD" w:rsidRPr="00C16F4B" w:rsidRDefault="004B27FD" w:rsidP="004B27FD">
                  <w:pPr>
                    <w:rPr>
                      <w:sz w:val="24"/>
                      <w:szCs w:val="24"/>
                    </w:rPr>
                  </w:pPr>
                  <w:r>
                    <w:rPr>
                      <w:sz w:val="24"/>
                      <w:szCs w:val="24"/>
                    </w:rPr>
                    <w:t>Generalinis d</w:t>
                  </w:r>
                  <w:r w:rsidRPr="00C16F4B">
                    <w:rPr>
                      <w:sz w:val="24"/>
                      <w:szCs w:val="24"/>
                    </w:rPr>
                    <w:t>irektorius</w:t>
                  </w:r>
                </w:p>
                <w:p w:rsidR="004B27FD" w:rsidRPr="00C16F4B" w:rsidRDefault="004B27FD" w:rsidP="004B27FD">
                  <w:pPr>
                    <w:rPr>
                      <w:sz w:val="24"/>
                      <w:szCs w:val="24"/>
                      <w:highlight w:val="yellow"/>
                    </w:rPr>
                  </w:pPr>
                  <w:r w:rsidRPr="00C16F4B">
                    <w:rPr>
                      <w:sz w:val="24"/>
                      <w:szCs w:val="24"/>
                    </w:rPr>
                    <w:t>Saulius Urbanavičius</w:t>
                  </w:r>
                </w:p>
              </w:tc>
              <w:tc>
                <w:tcPr>
                  <w:tcW w:w="1158" w:type="dxa"/>
                  <w:vAlign w:val="bottom"/>
                </w:tcPr>
                <w:p w:rsidR="004B27FD" w:rsidRPr="00C16F4B" w:rsidRDefault="004B27FD" w:rsidP="004B27FD">
                  <w:pPr>
                    <w:widowControl w:val="0"/>
                    <w:rPr>
                      <w:sz w:val="24"/>
                      <w:szCs w:val="24"/>
                    </w:rPr>
                  </w:pPr>
                </w:p>
                <w:p w:rsidR="004B27FD" w:rsidRPr="00C16F4B" w:rsidRDefault="004B27FD" w:rsidP="004B27FD">
                  <w:pPr>
                    <w:widowControl w:val="0"/>
                    <w:rPr>
                      <w:sz w:val="24"/>
                      <w:szCs w:val="24"/>
                    </w:rPr>
                  </w:pPr>
                </w:p>
                <w:p w:rsidR="004B27FD" w:rsidRPr="00C16F4B" w:rsidRDefault="004B27FD" w:rsidP="004B27FD">
                  <w:pPr>
                    <w:widowControl w:val="0"/>
                    <w:rPr>
                      <w:sz w:val="24"/>
                      <w:szCs w:val="24"/>
                    </w:rPr>
                  </w:pPr>
                </w:p>
                <w:p w:rsidR="004B27FD" w:rsidRPr="00C16F4B" w:rsidRDefault="004B27FD" w:rsidP="004B27FD">
                  <w:pPr>
                    <w:widowControl w:val="0"/>
                    <w:rPr>
                      <w:sz w:val="24"/>
                      <w:szCs w:val="24"/>
                      <w:highlight w:val="yellow"/>
                    </w:rPr>
                  </w:pPr>
                  <w:r w:rsidRPr="00C16F4B">
                    <w:rPr>
                      <w:sz w:val="24"/>
                      <w:szCs w:val="24"/>
                    </w:rPr>
                    <w:t>A.V.</w:t>
                  </w:r>
                </w:p>
              </w:tc>
              <w:tc>
                <w:tcPr>
                  <w:tcW w:w="3400" w:type="dxa"/>
                  <w:gridSpan w:val="3"/>
                </w:tcPr>
                <w:p w:rsidR="004B27FD" w:rsidRPr="00FA1CA1" w:rsidRDefault="004B27FD" w:rsidP="004B27FD">
                  <w:pPr>
                    <w:widowControl w:val="0"/>
                    <w:rPr>
                      <w:bCs/>
                      <w:sz w:val="24"/>
                      <w:szCs w:val="24"/>
                    </w:rPr>
                  </w:pPr>
                  <w:r w:rsidRPr="00FA1CA1">
                    <w:rPr>
                      <w:sz w:val="24"/>
                      <w:szCs w:val="24"/>
                    </w:rPr>
                    <w:t>__________________________</w:t>
                  </w:r>
                </w:p>
                <w:p w:rsidR="004B27FD" w:rsidRPr="00A57807" w:rsidRDefault="004B27FD" w:rsidP="004B27FD">
                  <w:pPr>
                    <w:widowControl w:val="0"/>
                    <w:rPr>
                      <w:sz w:val="24"/>
                      <w:szCs w:val="24"/>
                    </w:rPr>
                  </w:pPr>
                  <w:r w:rsidRPr="00A57807">
                    <w:rPr>
                      <w:sz w:val="24"/>
                      <w:szCs w:val="24"/>
                    </w:rPr>
                    <w:t>Direktorius</w:t>
                  </w:r>
                </w:p>
                <w:p w:rsidR="004B27FD" w:rsidRPr="00C16F4B" w:rsidRDefault="00716D81" w:rsidP="004B27FD">
                  <w:pPr>
                    <w:widowControl w:val="0"/>
                    <w:rPr>
                      <w:sz w:val="24"/>
                      <w:szCs w:val="24"/>
                    </w:rPr>
                  </w:pPr>
                  <w:r>
                    <w:rPr>
                      <w:sz w:val="24"/>
                      <w:szCs w:val="24"/>
                    </w:rPr>
                    <w:t>Evaldas Žiedelis</w:t>
                  </w:r>
                </w:p>
                <w:p w:rsidR="004B27FD" w:rsidRDefault="004B27FD" w:rsidP="004B27FD">
                  <w:pPr>
                    <w:widowControl w:val="0"/>
                    <w:rPr>
                      <w:sz w:val="24"/>
                      <w:szCs w:val="24"/>
                    </w:rPr>
                  </w:pPr>
                </w:p>
                <w:p w:rsidR="004B27FD" w:rsidRPr="00C16F4B" w:rsidRDefault="004B27FD" w:rsidP="004B27FD">
                  <w:pPr>
                    <w:widowControl w:val="0"/>
                    <w:rPr>
                      <w:sz w:val="24"/>
                      <w:szCs w:val="24"/>
                    </w:rPr>
                  </w:pPr>
                </w:p>
              </w:tc>
              <w:tc>
                <w:tcPr>
                  <w:tcW w:w="1015" w:type="dxa"/>
                  <w:vAlign w:val="bottom"/>
                </w:tcPr>
                <w:p w:rsidR="004B27FD" w:rsidRPr="00C16F4B" w:rsidRDefault="004B27FD" w:rsidP="004B27FD">
                  <w:pPr>
                    <w:widowControl w:val="0"/>
                    <w:rPr>
                      <w:sz w:val="24"/>
                      <w:szCs w:val="24"/>
                      <w:highlight w:val="yellow"/>
                    </w:rPr>
                  </w:pPr>
                  <w:r w:rsidRPr="00C16F4B">
                    <w:rPr>
                      <w:sz w:val="24"/>
                      <w:szCs w:val="24"/>
                    </w:rPr>
                    <w:t>A.V.</w:t>
                  </w:r>
                </w:p>
              </w:tc>
            </w:tr>
          </w:tbl>
          <w:p w:rsidR="004B27FD" w:rsidRDefault="004B27FD" w:rsidP="004B27FD">
            <w:pPr>
              <w:rPr>
                <w:sz w:val="24"/>
                <w:szCs w:val="24"/>
              </w:rPr>
            </w:pPr>
            <w:r>
              <w:rPr>
                <w:b/>
                <w:bCs/>
                <w:sz w:val="24"/>
                <w:szCs w:val="24"/>
                <w:lang w:val="lt-LT"/>
              </w:rPr>
              <w:t xml:space="preserve">                                                                        </w:t>
            </w:r>
            <w:r w:rsidRPr="00C16F4B">
              <w:rPr>
                <w:sz w:val="24"/>
                <w:szCs w:val="24"/>
              </w:rPr>
              <w:t xml:space="preserve">                       </w:t>
            </w:r>
            <w:r>
              <w:rPr>
                <w:sz w:val="24"/>
                <w:szCs w:val="24"/>
              </w:rPr>
              <w:t xml:space="preserve"> </w:t>
            </w:r>
            <w:r w:rsidRPr="00C16F4B">
              <w:rPr>
                <w:sz w:val="24"/>
                <w:szCs w:val="24"/>
              </w:rPr>
              <w:t xml:space="preserve">   </w:t>
            </w:r>
          </w:p>
          <w:p w:rsidR="004B27FD" w:rsidRDefault="004B27FD" w:rsidP="004B27FD">
            <w:pPr>
              <w:rPr>
                <w:sz w:val="24"/>
                <w:szCs w:val="24"/>
              </w:rPr>
            </w:pPr>
          </w:p>
          <w:p w:rsidR="00F73392" w:rsidRPr="00F73392" w:rsidRDefault="00F73392" w:rsidP="004B27FD">
            <w:pPr>
              <w:spacing w:after="160" w:line="259" w:lineRule="auto"/>
              <w:rPr>
                <w:sz w:val="24"/>
                <w:szCs w:val="24"/>
              </w:rPr>
            </w:pPr>
          </w:p>
        </w:tc>
        <w:tc>
          <w:tcPr>
            <w:tcW w:w="2495" w:type="dxa"/>
            <w:tcBorders>
              <w:top w:val="nil"/>
              <w:left w:val="nil"/>
              <w:bottom w:val="nil"/>
              <w:right w:val="nil"/>
            </w:tcBorders>
          </w:tcPr>
          <w:p w:rsidR="00F73392" w:rsidRPr="00F73392" w:rsidRDefault="00F73392" w:rsidP="00A108B7">
            <w:pPr>
              <w:tabs>
                <w:tab w:val="left" w:pos="-270"/>
                <w:tab w:val="left" w:pos="1418"/>
              </w:tabs>
              <w:jc w:val="both"/>
              <w:rPr>
                <w:sz w:val="24"/>
                <w:szCs w:val="24"/>
              </w:rPr>
            </w:pPr>
          </w:p>
        </w:tc>
      </w:tr>
      <w:tr w:rsidR="00F73392" w:rsidTr="004B27FD">
        <w:trPr>
          <w:trHeight w:val="235"/>
        </w:trPr>
        <w:tc>
          <w:tcPr>
            <w:tcW w:w="7722" w:type="dxa"/>
            <w:tcBorders>
              <w:top w:val="nil"/>
              <w:left w:val="nil"/>
              <w:bottom w:val="nil"/>
              <w:right w:val="nil"/>
            </w:tcBorders>
          </w:tcPr>
          <w:p w:rsidR="00F73392" w:rsidRPr="00F73392" w:rsidRDefault="00F73392" w:rsidP="00A108B7">
            <w:pPr>
              <w:tabs>
                <w:tab w:val="left" w:pos="-270"/>
                <w:tab w:val="left" w:pos="1418"/>
              </w:tabs>
              <w:ind w:right="316"/>
              <w:jc w:val="both"/>
              <w:rPr>
                <w:sz w:val="24"/>
                <w:szCs w:val="24"/>
              </w:rPr>
            </w:pPr>
          </w:p>
        </w:tc>
        <w:tc>
          <w:tcPr>
            <w:tcW w:w="2495" w:type="dxa"/>
            <w:tcBorders>
              <w:top w:val="nil"/>
              <w:left w:val="nil"/>
              <w:bottom w:val="nil"/>
              <w:right w:val="nil"/>
            </w:tcBorders>
          </w:tcPr>
          <w:p w:rsidR="00F73392" w:rsidRPr="00F73392" w:rsidRDefault="00F73392" w:rsidP="000309B4">
            <w:pPr>
              <w:tabs>
                <w:tab w:val="left" w:pos="-270"/>
              </w:tabs>
              <w:spacing w:line="254" w:lineRule="auto"/>
              <w:rPr>
                <w:sz w:val="24"/>
                <w:szCs w:val="24"/>
              </w:rPr>
            </w:pPr>
          </w:p>
        </w:tc>
      </w:tr>
    </w:tbl>
    <w:p w:rsidR="0056284B" w:rsidRPr="008F2C8F" w:rsidRDefault="0056284B" w:rsidP="008359E4">
      <w:pPr>
        <w:pStyle w:val="Sraopastraipa"/>
        <w:keepNext/>
        <w:widowControl w:val="0"/>
        <w:tabs>
          <w:tab w:val="left" w:pos="426"/>
          <w:tab w:val="left" w:pos="1560"/>
        </w:tabs>
        <w:spacing w:before="240" w:after="240" w:line="360" w:lineRule="auto"/>
        <w:ind w:left="0"/>
        <w:contextualSpacing w:val="0"/>
        <w:jc w:val="center"/>
        <w:rPr>
          <w:b/>
          <w:caps/>
          <w:sz w:val="24"/>
          <w:szCs w:val="24"/>
          <w:lang w:eastAsia="x-none"/>
        </w:rPr>
      </w:pPr>
    </w:p>
    <w:sectPr w:rsidR="0056284B" w:rsidRPr="008F2C8F" w:rsidSect="00385B4E">
      <w:headerReference w:type="even" r:id="rId10"/>
      <w:headerReference w:type="default" r:id="rId11"/>
      <w:headerReference w:type="first" r:id="rId12"/>
      <w:footnotePr>
        <w:numRestart w:val="eachSect"/>
      </w:footnotePr>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22E" w:rsidRDefault="0022422E" w:rsidP="00122A84">
      <w:r>
        <w:separator/>
      </w:r>
    </w:p>
  </w:endnote>
  <w:endnote w:type="continuationSeparator" w:id="0">
    <w:p w:rsidR="0022422E" w:rsidRDefault="0022422E" w:rsidP="0012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imesL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Optim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_Times">
    <w:altName w:val="Kartika"/>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22E" w:rsidRDefault="0022422E" w:rsidP="00122A84">
      <w:r>
        <w:separator/>
      </w:r>
    </w:p>
  </w:footnote>
  <w:footnote w:type="continuationSeparator" w:id="0">
    <w:p w:rsidR="0022422E" w:rsidRDefault="0022422E" w:rsidP="00122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E21" w:rsidRDefault="00457E21">
    <w:pPr>
      <w:pStyle w:val="Antrats"/>
    </w:pPr>
  </w:p>
  <w:p w:rsidR="00457E21" w:rsidRDefault="00457E2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82952"/>
      <w:docPartObj>
        <w:docPartGallery w:val="Page Numbers (Top of Page)"/>
        <w:docPartUnique/>
      </w:docPartObj>
    </w:sdtPr>
    <w:sdtEndPr>
      <w:rPr>
        <w:sz w:val="24"/>
        <w:szCs w:val="24"/>
      </w:rPr>
    </w:sdtEndPr>
    <w:sdtContent>
      <w:p w:rsidR="00457E21" w:rsidRPr="00465DB8" w:rsidRDefault="00457E21">
        <w:pPr>
          <w:pStyle w:val="Antrats"/>
          <w:jc w:val="center"/>
          <w:rPr>
            <w:sz w:val="24"/>
            <w:szCs w:val="24"/>
          </w:rPr>
        </w:pPr>
        <w:r w:rsidRPr="00465DB8">
          <w:rPr>
            <w:sz w:val="24"/>
            <w:szCs w:val="24"/>
          </w:rPr>
          <w:fldChar w:fldCharType="begin"/>
        </w:r>
        <w:r w:rsidRPr="00465DB8">
          <w:rPr>
            <w:sz w:val="24"/>
            <w:szCs w:val="24"/>
          </w:rPr>
          <w:instrText>PAGE   \* MERGEFORMAT</w:instrText>
        </w:r>
        <w:r w:rsidRPr="00465DB8">
          <w:rPr>
            <w:sz w:val="24"/>
            <w:szCs w:val="24"/>
          </w:rPr>
          <w:fldChar w:fldCharType="separate"/>
        </w:r>
        <w:r w:rsidR="00281EDC">
          <w:rPr>
            <w:noProof/>
            <w:sz w:val="24"/>
            <w:szCs w:val="24"/>
          </w:rPr>
          <w:t>2</w:t>
        </w:r>
        <w:r w:rsidRPr="00465DB8">
          <w:rPr>
            <w:sz w:val="24"/>
            <w:szCs w:val="24"/>
          </w:rPr>
          <w:fldChar w:fldCharType="end"/>
        </w:r>
      </w:p>
    </w:sdtContent>
  </w:sdt>
  <w:p w:rsidR="00457E21" w:rsidRDefault="00457E21">
    <w:pPr>
      <w:pStyle w:val="Antrats"/>
    </w:pPr>
  </w:p>
  <w:p w:rsidR="00457E21" w:rsidRDefault="00457E2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E21" w:rsidRDefault="00457E21">
    <w:pPr>
      <w:pStyle w:val="Antrats"/>
      <w:jc w:val="center"/>
    </w:pPr>
  </w:p>
  <w:p w:rsidR="00457E21" w:rsidRDefault="00457E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F66095C"/>
    <w:lvl w:ilvl="0">
      <w:start w:val="1"/>
      <w:numFmt w:val="decimal"/>
      <w:pStyle w:val="Sraassunumeriais"/>
      <w:lvlText w:val="%1."/>
      <w:lvlJc w:val="left"/>
      <w:pPr>
        <w:tabs>
          <w:tab w:val="num" w:pos="360"/>
        </w:tabs>
        <w:ind w:left="360" w:hanging="360"/>
      </w:pPr>
    </w:lvl>
  </w:abstractNum>
  <w:abstractNum w:abstractNumId="1"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3" w15:restartNumberingAfterBreak="0">
    <w:nsid w:val="0FA43BC6"/>
    <w:multiLevelType w:val="multilevel"/>
    <w:tmpl w:val="A49209E2"/>
    <w:lvl w:ilvl="0">
      <w:start w:val="1"/>
      <w:numFmt w:val="decimal"/>
      <w:lvlText w:val="%1."/>
      <w:lvlJc w:val="left"/>
      <w:pPr>
        <w:ind w:left="720" w:hanging="360"/>
      </w:pPr>
      <w:rPr>
        <w:rFonts w:hint="default"/>
      </w:rPr>
    </w:lvl>
    <w:lvl w:ilvl="1">
      <w:start w:val="1"/>
      <w:numFmt w:val="decimal"/>
      <w:isLgl/>
      <w:lvlText w:val="%1.%2."/>
      <w:lvlJc w:val="left"/>
      <w:pPr>
        <w:ind w:left="1159" w:hanging="45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4" w15:restartNumberingAfterBreak="0">
    <w:nsid w:val="11B1766A"/>
    <w:multiLevelType w:val="hybridMultilevel"/>
    <w:tmpl w:val="A3600B7A"/>
    <w:lvl w:ilvl="0" w:tplc="B15CB66A">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493C6F"/>
    <w:multiLevelType w:val="multilevel"/>
    <w:tmpl w:val="5F96595E"/>
    <w:lvl w:ilvl="0">
      <w:start w:val="2"/>
      <w:numFmt w:val="decimal"/>
      <w:lvlText w:val="%1."/>
      <w:lvlJc w:val="left"/>
      <w:pPr>
        <w:ind w:left="360" w:hanging="360"/>
      </w:pPr>
      <w:rPr>
        <w:rFonts w:hint="default"/>
        <w:color w:val="auto"/>
      </w:rPr>
    </w:lvl>
    <w:lvl w:ilvl="1">
      <w:start w:val="1"/>
      <w:numFmt w:val="decimal"/>
      <w:lvlText w:val="%1.%2."/>
      <w:lvlJc w:val="left"/>
      <w:pPr>
        <w:ind w:left="1200" w:hanging="360"/>
      </w:pPr>
      <w:rPr>
        <w:rFonts w:hint="default"/>
        <w:color w:val="auto"/>
      </w:rPr>
    </w:lvl>
    <w:lvl w:ilvl="2">
      <w:start w:val="1"/>
      <w:numFmt w:val="decimal"/>
      <w:lvlText w:val="%1.%2.%3."/>
      <w:lvlJc w:val="left"/>
      <w:pPr>
        <w:ind w:left="2400" w:hanging="720"/>
      </w:pPr>
      <w:rPr>
        <w:rFonts w:hint="default"/>
        <w:color w:val="auto"/>
      </w:rPr>
    </w:lvl>
    <w:lvl w:ilvl="3">
      <w:start w:val="1"/>
      <w:numFmt w:val="decimal"/>
      <w:lvlText w:val="%1.%2.%3.%4."/>
      <w:lvlJc w:val="left"/>
      <w:pPr>
        <w:ind w:left="3240" w:hanging="720"/>
      </w:pPr>
      <w:rPr>
        <w:rFonts w:hint="default"/>
        <w:color w:val="auto"/>
      </w:rPr>
    </w:lvl>
    <w:lvl w:ilvl="4">
      <w:start w:val="1"/>
      <w:numFmt w:val="decimal"/>
      <w:lvlText w:val="%1.%2.%3.%4.%5."/>
      <w:lvlJc w:val="left"/>
      <w:pPr>
        <w:ind w:left="4440" w:hanging="1080"/>
      </w:pPr>
      <w:rPr>
        <w:rFonts w:hint="default"/>
        <w:color w:val="auto"/>
      </w:rPr>
    </w:lvl>
    <w:lvl w:ilvl="5">
      <w:start w:val="1"/>
      <w:numFmt w:val="decimal"/>
      <w:lvlText w:val="%1.%2.%3.%4.%5.%6."/>
      <w:lvlJc w:val="left"/>
      <w:pPr>
        <w:ind w:left="5280" w:hanging="1080"/>
      </w:pPr>
      <w:rPr>
        <w:rFonts w:hint="default"/>
        <w:color w:val="auto"/>
      </w:rPr>
    </w:lvl>
    <w:lvl w:ilvl="6">
      <w:start w:val="1"/>
      <w:numFmt w:val="decimal"/>
      <w:lvlText w:val="%1.%2.%3.%4.%5.%6.%7."/>
      <w:lvlJc w:val="left"/>
      <w:pPr>
        <w:ind w:left="6480" w:hanging="1440"/>
      </w:pPr>
      <w:rPr>
        <w:rFonts w:hint="default"/>
        <w:color w:val="auto"/>
      </w:rPr>
    </w:lvl>
    <w:lvl w:ilvl="7">
      <w:start w:val="1"/>
      <w:numFmt w:val="decimal"/>
      <w:lvlText w:val="%1.%2.%3.%4.%5.%6.%7.%8."/>
      <w:lvlJc w:val="left"/>
      <w:pPr>
        <w:ind w:left="7320" w:hanging="1440"/>
      </w:pPr>
      <w:rPr>
        <w:rFonts w:hint="default"/>
        <w:color w:val="auto"/>
      </w:rPr>
    </w:lvl>
    <w:lvl w:ilvl="8">
      <w:start w:val="1"/>
      <w:numFmt w:val="decimal"/>
      <w:lvlText w:val="%1.%2.%3.%4.%5.%6.%7.%8.%9."/>
      <w:lvlJc w:val="left"/>
      <w:pPr>
        <w:ind w:left="8520" w:hanging="1800"/>
      </w:pPr>
      <w:rPr>
        <w:rFonts w:hint="default"/>
        <w:color w:val="auto"/>
      </w:r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rFonts w:hint="default"/>
        <w:b w:val="0"/>
      </w:rPr>
    </w:lvl>
    <w:lvl w:ilvl="1">
      <w:start w:val="1"/>
      <w:numFmt w:val="decimal"/>
      <w:pStyle w:val="Punktai11"/>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BF957B4"/>
    <w:multiLevelType w:val="multilevel"/>
    <w:tmpl w:val="34F4F9AC"/>
    <w:lvl w:ilvl="0">
      <w:start w:val="1"/>
      <w:numFmt w:val="decimal"/>
      <w:pStyle w:val="Tablenumber"/>
      <w:lvlText w:val="%1."/>
      <w:lvlJc w:val="left"/>
      <w:rPr>
        <w:rFonts w:cs="Times New Roman" w:hint="default"/>
        <w:sz w:val="24"/>
        <w:szCs w:val="24"/>
      </w:rPr>
    </w:lvl>
    <w:lvl w:ilvl="1">
      <w:start w:val="1"/>
      <w:numFmt w:val="decimal"/>
      <w:lvlText w:val="%1.%2."/>
      <w:lvlJc w:val="left"/>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4231973"/>
    <w:multiLevelType w:val="hybridMultilevel"/>
    <w:tmpl w:val="8CF61E6A"/>
    <w:lvl w:ilvl="0" w:tplc="9612D590">
      <w:start w:val="1"/>
      <w:numFmt w:val="decimal"/>
      <w:lvlText w:val="%1."/>
      <w:lvlJc w:val="left"/>
      <w:pPr>
        <w:ind w:left="1260" w:hanging="360"/>
      </w:pPr>
      <w:rPr>
        <w:rFonts w:hint="default"/>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24406824"/>
    <w:multiLevelType w:val="hybridMultilevel"/>
    <w:tmpl w:val="4A6A3C28"/>
    <w:lvl w:ilvl="0" w:tplc="DEDACFA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26293239"/>
    <w:multiLevelType w:val="hybridMultilevel"/>
    <w:tmpl w:val="EB640B36"/>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125CFC"/>
    <w:multiLevelType w:val="multilevel"/>
    <w:tmpl w:val="DAA23CFC"/>
    <w:lvl w:ilvl="0">
      <w:start w:val="1"/>
      <w:numFmt w:val="decimal"/>
      <w:lvlText w:val="%1."/>
      <w:lvlJc w:val="left"/>
      <w:pPr>
        <w:ind w:left="360" w:hanging="360"/>
      </w:pPr>
      <w:rPr>
        <w:rFonts w:hint="default"/>
      </w:rPr>
    </w:lvl>
    <w:lvl w:ilvl="1">
      <w:start w:val="1"/>
      <w:numFmt w:val="decimal"/>
      <w:lvlText w:val="%1.%2."/>
      <w:lvlJc w:val="left"/>
      <w:pPr>
        <w:ind w:left="709" w:hanging="709"/>
      </w:pPr>
      <w:rPr>
        <w:rFonts w:hint="default"/>
        <w:b w:val="0"/>
      </w:rPr>
    </w:lvl>
    <w:lvl w:ilvl="2">
      <w:start w:val="1"/>
      <w:numFmt w:val="bullet"/>
      <w:lvlText w:val=""/>
      <w:lvlJc w:val="left"/>
      <w:pPr>
        <w:ind w:left="992" w:hanging="992"/>
      </w:pPr>
      <w:rPr>
        <w:rFonts w:ascii="Symbol" w:hAnsi="Symbol" w:hint="default"/>
        <w:b w:val="0"/>
      </w:rPr>
    </w:lvl>
    <w:lvl w:ilvl="3">
      <w:start w:val="1"/>
      <w:numFmt w:val="decimal"/>
      <w:lvlText w:val="%1.%2.%3.%4."/>
      <w:lvlJc w:val="left"/>
      <w:pPr>
        <w:ind w:left="1191" w:hanging="1191"/>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588" w:hanging="1588"/>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28" w:hanging="1928"/>
      </w:pPr>
      <w:rPr>
        <w:rFonts w:hint="default"/>
      </w:rPr>
    </w:lvl>
    <w:lvl w:ilvl="8">
      <w:start w:val="1"/>
      <w:numFmt w:val="decimal"/>
      <w:lvlText w:val="%1.%2.%3.%4.%5.%6.%7.%8.%9."/>
      <w:lvlJc w:val="left"/>
      <w:pPr>
        <w:ind w:left="2098" w:hanging="2098"/>
      </w:pPr>
      <w:rPr>
        <w:rFonts w:hint="default"/>
      </w:rPr>
    </w:lvl>
  </w:abstractNum>
  <w:abstractNum w:abstractNumId="15" w15:restartNumberingAfterBreak="0">
    <w:nsid w:val="32DC551A"/>
    <w:multiLevelType w:val="hybridMultilevel"/>
    <w:tmpl w:val="9C9EF256"/>
    <w:lvl w:ilvl="0" w:tplc="77B49E8A">
      <w:start w:val="1"/>
      <w:numFmt w:val="decimal"/>
      <w:lvlText w:val="%1."/>
      <w:lvlJc w:val="left"/>
      <w:pPr>
        <w:ind w:left="1069" w:hanging="360"/>
      </w:pPr>
      <w:rPr>
        <w:rFonts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6702456"/>
    <w:multiLevelType w:val="multilevel"/>
    <w:tmpl w:val="04686356"/>
    <w:lvl w:ilvl="0">
      <w:start w:val="13"/>
      <w:numFmt w:val="decimal"/>
      <w:pStyle w:val="Sutartiespunktas-1lygis"/>
      <w:lvlText w:val="%1"/>
      <w:lvlJc w:val="left"/>
      <w:pPr>
        <w:tabs>
          <w:tab w:val="num" w:pos="570"/>
        </w:tabs>
        <w:ind w:left="570" w:hanging="570"/>
      </w:pPr>
      <w:rPr>
        <w:rFonts w:hint="default"/>
      </w:rPr>
    </w:lvl>
    <w:lvl w:ilvl="1">
      <w:start w:val="1"/>
      <w:numFmt w:val="decimal"/>
      <w:pStyle w:val="Sutartiespunktas"/>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7B1738"/>
    <w:multiLevelType w:val="multilevel"/>
    <w:tmpl w:val="70B8CBEC"/>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6962FB4"/>
    <w:multiLevelType w:val="multilevel"/>
    <w:tmpl w:val="BA780B34"/>
    <w:lvl w:ilvl="0">
      <w:start w:val="1"/>
      <w:numFmt w:val="decimal"/>
      <w:lvlText w:val="%1."/>
      <w:lvlJc w:val="left"/>
      <w:pPr>
        <w:ind w:left="794" w:hanging="114"/>
      </w:pPr>
      <w:rPr>
        <w:rFonts w:ascii="Times New Roman" w:hAnsi="Times New Roman" w:cs="Times New Roman" w:hint="default"/>
        <w:b w:val="0"/>
        <w:color w:val="auto"/>
        <w:sz w:val="24"/>
        <w:szCs w:val="24"/>
      </w:rPr>
    </w:lvl>
    <w:lvl w:ilvl="1">
      <w:start w:val="1"/>
      <w:numFmt w:val="decimal"/>
      <w:lvlText w:val="%1.%2."/>
      <w:lvlJc w:val="left"/>
      <w:pPr>
        <w:ind w:left="1391" w:hanging="114"/>
      </w:pPr>
      <w:rPr>
        <w:rFonts w:cs="Times New Roman" w:hint="default"/>
        <w:b w:val="0"/>
        <w:color w:val="auto"/>
      </w:rPr>
    </w:lvl>
    <w:lvl w:ilvl="2">
      <w:start w:val="1"/>
      <w:numFmt w:val="decimal"/>
      <w:lvlText w:val="%1.%2.%3."/>
      <w:lvlJc w:val="left"/>
      <w:pPr>
        <w:ind w:left="794" w:hanging="114"/>
      </w:pPr>
      <w:rPr>
        <w:rFonts w:cs="Times New Roman" w:hint="default"/>
        <w:b w:val="0"/>
        <w:color w:val="auto"/>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20" w15:restartNumberingAfterBreak="0">
    <w:nsid w:val="4BC16C0F"/>
    <w:multiLevelType w:val="multilevel"/>
    <w:tmpl w:val="DAA23CFC"/>
    <w:lvl w:ilvl="0">
      <w:start w:val="1"/>
      <w:numFmt w:val="decimal"/>
      <w:lvlText w:val="%1."/>
      <w:lvlJc w:val="left"/>
      <w:pPr>
        <w:ind w:left="360" w:hanging="360"/>
      </w:pPr>
      <w:rPr>
        <w:rFonts w:hint="default"/>
      </w:rPr>
    </w:lvl>
    <w:lvl w:ilvl="1">
      <w:start w:val="1"/>
      <w:numFmt w:val="decimal"/>
      <w:lvlText w:val="%1.%2."/>
      <w:lvlJc w:val="left"/>
      <w:pPr>
        <w:ind w:left="709" w:hanging="709"/>
      </w:pPr>
      <w:rPr>
        <w:rFonts w:hint="default"/>
        <w:b w:val="0"/>
      </w:rPr>
    </w:lvl>
    <w:lvl w:ilvl="2">
      <w:start w:val="1"/>
      <w:numFmt w:val="bullet"/>
      <w:lvlText w:val=""/>
      <w:lvlJc w:val="left"/>
      <w:pPr>
        <w:ind w:left="992" w:hanging="992"/>
      </w:pPr>
      <w:rPr>
        <w:rFonts w:ascii="Symbol" w:hAnsi="Symbol" w:hint="default"/>
        <w:b w:val="0"/>
      </w:rPr>
    </w:lvl>
    <w:lvl w:ilvl="3">
      <w:start w:val="1"/>
      <w:numFmt w:val="decimal"/>
      <w:lvlText w:val="%1.%2.%3.%4."/>
      <w:lvlJc w:val="left"/>
      <w:pPr>
        <w:ind w:left="1191" w:hanging="1191"/>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588" w:hanging="1588"/>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28" w:hanging="1928"/>
      </w:pPr>
      <w:rPr>
        <w:rFonts w:hint="default"/>
      </w:rPr>
    </w:lvl>
    <w:lvl w:ilvl="8">
      <w:start w:val="1"/>
      <w:numFmt w:val="decimal"/>
      <w:lvlText w:val="%1.%2.%3.%4.%5.%6.%7.%8.%9."/>
      <w:lvlJc w:val="left"/>
      <w:pPr>
        <w:ind w:left="2098" w:hanging="2098"/>
      </w:pPr>
      <w:rPr>
        <w:rFonts w:hint="default"/>
      </w:rPr>
    </w:lvl>
  </w:abstractNum>
  <w:abstractNum w:abstractNumId="21" w15:restartNumberingAfterBreak="0">
    <w:nsid w:val="500346B2"/>
    <w:multiLevelType w:val="hybridMultilevel"/>
    <w:tmpl w:val="E2B8423C"/>
    <w:lvl w:ilvl="0" w:tplc="7292C29C">
      <w:start w:val="1"/>
      <w:numFmt w:val="decimal"/>
      <w:lvlText w:val="%1."/>
      <w:lvlJc w:val="left"/>
      <w:pPr>
        <w:ind w:left="360" w:hanging="360"/>
      </w:pPr>
      <w:rPr>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24" w15:restartNumberingAfterBreak="0">
    <w:nsid w:val="580D2BE5"/>
    <w:multiLevelType w:val="multilevel"/>
    <w:tmpl w:val="DAA23CFC"/>
    <w:lvl w:ilvl="0">
      <w:start w:val="1"/>
      <w:numFmt w:val="decimal"/>
      <w:lvlText w:val="%1."/>
      <w:lvlJc w:val="left"/>
      <w:pPr>
        <w:ind w:left="360" w:hanging="360"/>
      </w:pPr>
      <w:rPr>
        <w:rFonts w:hint="default"/>
      </w:rPr>
    </w:lvl>
    <w:lvl w:ilvl="1">
      <w:start w:val="1"/>
      <w:numFmt w:val="decimal"/>
      <w:lvlText w:val="%1.%2."/>
      <w:lvlJc w:val="left"/>
      <w:pPr>
        <w:ind w:left="709" w:hanging="709"/>
      </w:pPr>
      <w:rPr>
        <w:rFonts w:hint="default"/>
        <w:b w:val="0"/>
      </w:rPr>
    </w:lvl>
    <w:lvl w:ilvl="2">
      <w:start w:val="1"/>
      <w:numFmt w:val="bullet"/>
      <w:lvlText w:val=""/>
      <w:lvlJc w:val="left"/>
      <w:pPr>
        <w:ind w:left="992" w:hanging="992"/>
      </w:pPr>
      <w:rPr>
        <w:rFonts w:ascii="Symbol" w:hAnsi="Symbol" w:hint="default"/>
        <w:b w:val="0"/>
      </w:rPr>
    </w:lvl>
    <w:lvl w:ilvl="3">
      <w:start w:val="1"/>
      <w:numFmt w:val="decimal"/>
      <w:lvlText w:val="%1.%2.%3.%4."/>
      <w:lvlJc w:val="left"/>
      <w:pPr>
        <w:ind w:left="1191" w:hanging="1191"/>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588" w:hanging="1588"/>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28" w:hanging="1928"/>
      </w:pPr>
      <w:rPr>
        <w:rFonts w:hint="default"/>
      </w:rPr>
    </w:lvl>
    <w:lvl w:ilvl="8">
      <w:start w:val="1"/>
      <w:numFmt w:val="decimal"/>
      <w:lvlText w:val="%1.%2.%3.%4.%5.%6.%7.%8.%9."/>
      <w:lvlJc w:val="left"/>
      <w:pPr>
        <w:ind w:left="2098" w:hanging="2098"/>
      </w:pPr>
      <w:rPr>
        <w:rFonts w:hint="default"/>
      </w:rPr>
    </w:lvl>
  </w:abstractNum>
  <w:abstractNum w:abstractNumId="25" w15:restartNumberingAfterBreak="0">
    <w:nsid w:val="59013FAA"/>
    <w:multiLevelType w:val="multilevel"/>
    <w:tmpl w:val="D6CE1BD6"/>
    <w:lvl w:ilvl="0">
      <w:start w:val="1"/>
      <w:numFmt w:val="decimal"/>
      <w:lvlText w:val="%1."/>
      <w:lvlJc w:val="left"/>
      <w:pPr>
        <w:ind w:left="360" w:hanging="360"/>
      </w:pPr>
      <w:rPr>
        <w:rFonts w:hint="default"/>
      </w:rPr>
    </w:lvl>
    <w:lvl w:ilvl="1">
      <w:start w:val="1"/>
      <w:numFmt w:val="decimal"/>
      <w:lvlText w:val="%1.%2."/>
      <w:lvlJc w:val="left"/>
      <w:pPr>
        <w:ind w:left="709" w:hanging="709"/>
      </w:pPr>
      <w:rPr>
        <w:rFonts w:hint="default"/>
        <w:b w:val="0"/>
      </w:rPr>
    </w:lvl>
    <w:lvl w:ilvl="2">
      <w:start w:val="1"/>
      <w:numFmt w:val="decimal"/>
      <w:lvlText w:val="%1.%2.%3."/>
      <w:lvlJc w:val="left"/>
      <w:pPr>
        <w:ind w:left="992" w:hanging="992"/>
      </w:pPr>
      <w:rPr>
        <w:rFonts w:hint="default"/>
        <w:b w:val="0"/>
      </w:rPr>
    </w:lvl>
    <w:lvl w:ilvl="3">
      <w:start w:val="1"/>
      <w:numFmt w:val="decimal"/>
      <w:lvlText w:val="%1.%2.%3.%4."/>
      <w:lvlJc w:val="left"/>
      <w:pPr>
        <w:ind w:left="1191" w:hanging="1191"/>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588" w:hanging="1588"/>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28" w:hanging="1928"/>
      </w:pPr>
      <w:rPr>
        <w:rFonts w:hint="default"/>
      </w:rPr>
    </w:lvl>
    <w:lvl w:ilvl="8">
      <w:start w:val="1"/>
      <w:numFmt w:val="decimal"/>
      <w:lvlText w:val="%1.%2.%3.%4.%5.%6.%7.%8.%9."/>
      <w:lvlJc w:val="left"/>
      <w:pPr>
        <w:ind w:left="2098" w:hanging="2098"/>
      </w:pPr>
      <w:rPr>
        <w:rFonts w:hint="default"/>
      </w:rPr>
    </w:lvl>
  </w:abstractNum>
  <w:abstractNum w:abstractNumId="26" w15:restartNumberingAfterBreak="0">
    <w:nsid w:val="59F726B6"/>
    <w:multiLevelType w:val="hybridMultilevel"/>
    <w:tmpl w:val="8CF61E6A"/>
    <w:lvl w:ilvl="0" w:tplc="9612D590">
      <w:start w:val="1"/>
      <w:numFmt w:val="decimal"/>
      <w:lvlText w:val="%1."/>
      <w:lvlJc w:val="left"/>
      <w:pPr>
        <w:ind w:left="1260" w:hanging="360"/>
      </w:pPr>
      <w:rPr>
        <w:rFonts w:hint="default"/>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7"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8"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8711E7"/>
    <w:multiLevelType w:val="multilevel"/>
    <w:tmpl w:val="DAA23CFC"/>
    <w:lvl w:ilvl="0">
      <w:start w:val="1"/>
      <w:numFmt w:val="decimal"/>
      <w:lvlText w:val="%1."/>
      <w:lvlJc w:val="left"/>
      <w:pPr>
        <w:ind w:left="360" w:hanging="360"/>
      </w:pPr>
      <w:rPr>
        <w:rFonts w:hint="default"/>
      </w:rPr>
    </w:lvl>
    <w:lvl w:ilvl="1">
      <w:start w:val="1"/>
      <w:numFmt w:val="decimal"/>
      <w:lvlText w:val="%1.%2."/>
      <w:lvlJc w:val="left"/>
      <w:pPr>
        <w:ind w:left="709" w:hanging="709"/>
      </w:pPr>
      <w:rPr>
        <w:rFonts w:hint="default"/>
        <w:b w:val="0"/>
      </w:rPr>
    </w:lvl>
    <w:lvl w:ilvl="2">
      <w:start w:val="1"/>
      <w:numFmt w:val="bullet"/>
      <w:lvlText w:val=""/>
      <w:lvlJc w:val="left"/>
      <w:pPr>
        <w:ind w:left="992" w:hanging="992"/>
      </w:pPr>
      <w:rPr>
        <w:rFonts w:ascii="Symbol" w:hAnsi="Symbol" w:hint="default"/>
        <w:b w:val="0"/>
      </w:rPr>
    </w:lvl>
    <w:lvl w:ilvl="3">
      <w:start w:val="1"/>
      <w:numFmt w:val="decimal"/>
      <w:lvlText w:val="%1.%2.%3.%4."/>
      <w:lvlJc w:val="left"/>
      <w:pPr>
        <w:ind w:left="1191" w:hanging="1191"/>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588" w:hanging="1588"/>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28" w:hanging="1928"/>
      </w:pPr>
      <w:rPr>
        <w:rFonts w:hint="default"/>
      </w:rPr>
    </w:lvl>
    <w:lvl w:ilvl="8">
      <w:start w:val="1"/>
      <w:numFmt w:val="decimal"/>
      <w:lvlText w:val="%1.%2.%3.%4.%5.%6.%7.%8.%9."/>
      <w:lvlJc w:val="left"/>
      <w:pPr>
        <w:ind w:left="2098" w:hanging="2098"/>
      </w:pPr>
      <w:rPr>
        <w:rFonts w:hint="default"/>
      </w:rPr>
    </w:lvl>
  </w:abstractNum>
  <w:abstractNum w:abstractNumId="30" w15:restartNumberingAfterBreak="0">
    <w:nsid w:val="6AF92B88"/>
    <w:multiLevelType w:val="hybridMultilevel"/>
    <w:tmpl w:val="E788C884"/>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31"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8A3CBF"/>
    <w:multiLevelType w:val="multilevel"/>
    <w:tmpl w:val="597E9214"/>
    <w:lvl w:ilvl="0">
      <w:start w:val="1"/>
      <w:numFmt w:val="decimal"/>
      <w:lvlText w:val="%1."/>
      <w:lvlJc w:val="left"/>
      <w:pPr>
        <w:tabs>
          <w:tab w:val="num" w:pos="615"/>
        </w:tabs>
        <w:ind w:left="615" w:hanging="615"/>
      </w:pPr>
    </w:lvl>
    <w:lvl w:ilvl="1">
      <w:start w:val="1"/>
      <w:numFmt w:val="decimal"/>
      <w:lvlText w:val="%1.%2."/>
      <w:lvlJc w:val="left"/>
      <w:pPr>
        <w:tabs>
          <w:tab w:val="num" w:pos="1183"/>
        </w:tabs>
        <w:ind w:left="1183" w:hanging="615"/>
      </w:pPr>
    </w:lvl>
    <w:lvl w:ilvl="2">
      <w:start w:val="1"/>
      <w:numFmt w:val="decimal"/>
      <w:lvlText w:val="%1.%2.%3."/>
      <w:lvlJc w:val="left"/>
      <w:pPr>
        <w:tabs>
          <w:tab w:val="num" w:pos="1288"/>
        </w:tabs>
        <w:ind w:left="128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9B514B"/>
    <w:multiLevelType w:val="multilevel"/>
    <w:tmpl w:val="D67C039A"/>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27"/>
  </w:num>
  <w:num w:numId="3">
    <w:abstractNumId w:val="23"/>
  </w:num>
  <w:num w:numId="4">
    <w:abstractNumId w:val="33"/>
  </w:num>
  <w:num w:numId="5">
    <w:abstractNumId w:val="30"/>
  </w:num>
  <w:num w:numId="6">
    <w:abstractNumId w:val="13"/>
  </w:num>
  <w:num w:numId="7">
    <w:abstractNumId w:val="5"/>
  </w:num>
  <w:num w:numId="8">
    <w:abstractNumId w:val="22"/>
  </w:num>
  <w:num w:numId="9">
    <w:abstractNumId w:val="1"/>
  </w:num>
  <w:num w:numId="10">
    <w:abstractNumId w:val="8"/>
  </w:num>
  <w:num w:numId="11">
    <w:abstractNumId w:val="0"/>
  </w:num>
  <w:num w:numId="12">
    <w:abstractNumId w:val="1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8"/>
  </w:num>
  <w:num w:numId="16">
    <w:abstractNumId w:val="34"/>
  </w:num>
  <w:num w:numId="17">
    <w:abstractNumId w:val="7"/>
  </w:num>
  <w:num w:numId="18">
    <w:abstractNumId w:val="16"/>
  </w:num>
  <w:num w:numId="19">
    <w:abstractNumId w:val="17"/>
  </w:num>
  <w:num w:numId="20">
    <w:abstractNumId w:val="4"/>
  </w:num>
  <w:num w:numId="21">
    <w:abstractNumId w:val="12"/>
  </w:num>
  <w:num w:numId="22">
    <w:abstractNumId w:val="14"/>
  </w:num>
  <w:num w:numId="23">
    <w:abstractNumId w:val="20"/>
  </w:num>
  <w:num w:numId="24">
    <w:abstractNumId w:val="29"/>
  </w:num>
  <w:num w:numId="25">
    <w:abstractNumId w:val="24"/>
  </w:num>
  <w:num w:numId="26">
    <w:abstractNumId w:val="3"/>
  </w:num>
  <w:num w:numId="27">
    <w:abstractNumId w:val="25"/>
  </w:num>
  <w:num w:numId="28">
    <w:abstractNumId w:val="15"/>
  </w:num>
  <w:num w:numId="29">
    <w:abstractNumId w:val="11"/>
  </w:num>
  <w:num w:numId="30">
    <w:abstractNumId w:val="10"/>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6"/>
  </w:num>
  <w:num w:numId="34">
    <w:abstractNumId w:val="35"/>
  </w:num>
  <w:num w:numId="35">
    <w:abstractNumId w:val="21"/>
  </w:num>
  <w:num w:numId="36">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84"/>
    <w:rsid w:val="00000BDD"/>
    <w:rsid w:val="00005F39"/>
    <w:rsid w:val="000135E4"/>
    <w:rsid w:val="000309B4"/>
    <w:rsid w:val="000318A6"/>
    <w:rsid w:val="000345BF"/>
    <w:rsid w:val="00037538"/>
    <w:rsid w:val="00037B66"/>
    <w:rsid w:val="00053EA9"/>
    <w:rsid w:val="0007276B"/>
    <w:rsid w:val="000755BA"/>
    <w:rsid w:val="00084230"/>
    <w:rsid w:val="000969F2"/>
    <w:rsid w:val="000A41EC"/>
    <w:rsid w:val="000A6193"/>
    <w:rsid w:val="000C5807"/>
    <w:rsid w:val="000C637D"/>
    <w:rsid w:val="000E3674"/>
    <w:rsid w:val="000E39C1"/>
    <w:rsid w:val="000E700E"/>
    <w:rsid w:val="000F78C0"/>
    <w:rsid w:val="00120E41"/>
    <w:rsid w:val="00122A84"/>
    <w:rsid w:val="001309D2"/>
    <w:rsid w:val="0013188F"/>
    <w:rsid w:val="00131953"/>
    <w:rsid w:val="00135570"/>
    <w:rsid w:val="0014309E"/>
    <w:rsid w:val="00147D3A"/>
    <w:rsid w:val="00153E15"/>
    <w:rsid w:val="00187FDD"/>
    <w:rsid w:val="001930E0"/>
    <w:rsid w:val="001A2311"/>
    <w:rsid w:val="001D2F61"/>
    <w:rsid w:val="001D383D"/>
    <w:rsid w:val="00211BB0"/>
    <w:rsid w:val="00212C4C"/>
    <w:rsid w:val="00213827"/>
    <w:rsid w:val="0022422E"/>
    <w:rsid w:val="00237ED6"/>
    <w:rsid w:val="002422F6"/>
    <w:rsid w:val="002447CC"/>
    <w:rsid w:val="002548BE"/>
    <w:rsid w:val="00255CAD"/>
    <w:rsid w:val="002568E5"/>
    <w:rsid w:val="002704A9"/>
    <w:rsid w:val="00275D35"/>
    <w:rsid w:val="002769BA"/>
    <w:rsid w:val="00281E30"/>
    <w:rsid w:val="00281EDC"/>
    <w:rsid w:val="002B7892"/>
    <w:rsid w:val="002D520F"/>
    <w:rsid w:val="002E017B"/>
    <w:rsid w:val="002E033D"/>
    <w:rsid w:val="002E3D81"/>
    <w:rsid w:val="002E3EC6"/>
    <w:rsid w:val="002E681D"/>
    <w:rsid w:val="002E7FF8"/>
    <w:rsid w:val="0030619D"/>
    <w:rsid w:val="00311894"/>
    <w:rsid w:val="00314168"/>
    <w:rsid w:val="0031624C"/>
    <w:rsid w:val="00316931"/>
    <w:rsid w:val="0032146A"/>
    <w:rsid w:val="003264A9"/>
    <w:rsid w:val="0034260D"/>
    <w:rsid w:val="0034529F"/>
    <w:rsid w:val="003647F7"/>
    <w:rsid w:val="00385B4E"/>
    <w:rsid w:val="003A6A12"/>
    <w:rsid w:val="003B3DB4"/>
    <w:rsid w:val="003E5208"/>
    <w:rsid w:val="003F7F67"/>
    <w:rsid w:val="00440AD5"/>
    <w:rsid w:val="004446AE"/>
    <w:rsid w:val="00445C19"/>
    <w:rsid w:val="00457E21"/>
    <w:rsid w:val="004662D2"/>
    <w:rsid w:val="00473E35"/>
    <w:rsid w:val="004764BB"/>
    <w:rsid w:val="004935D5"/>
    <w:rsid w:val="0049453D"/>
    <w:rsid w:val="00495B0C"/>
    <w:rsid w:val="004B0022"/>
    <w:rsid w:val="004B27FD"/>
    <w:rsid w:val="004B62F2"/>
    <w:rsid w:val="004C13D6"/>
    <w:rsid w:val="004C38DD"/>
    <w:rsid w:val="004C63BA"/>
    <w:rsid w:val="004C77D2"/>
    <w:rsid w:val="004E1E33"/>
    <w:rsid w:val="00502C8C"/>
    <w:rsid w:val="00507F82"/>
    <w:rsid w:val="005340C4"/>
    <w:rsid w:val="005371E2"/>
    <w:rsid w:val="005400C1"/>
    <w:rsid w:val="005413AE"/>
    <w:rsid w:val="00541415"/>
    <w:rsid w:val="0054156A"/>
    <w:rsid w:val="00551DD7"/>
    <w:rsid w:val="0056284B"/>
    <w:rsid w:val="0056543A"/>
    <w:rsid w:val="0056630D"/>
    <w:rsid w:val="00573C38"/>
    <w:rsid w:val="00580428"/>
    <w:rsid w:val="00581720"/>
    <w:rsid w:val="005A1483"/>
    <w:rsid w:val="005B545F"/>
    <w:rsid w:val="005C1EDE"/>
    <w:rsid w:val="005C570E"/>
    <w:rsid w:val="005C60F9"/>
    <w:rsid w:val="005D33B7"/>
    <w:rsid w:val="005F1B18"/>
    <w:rsid w:val="00600EB3"/>
    <w:rsid w:val="006043F8"/>
    <w:rsid w:val="0060482C"/>
    <w:rsid w:val="00605741"/>
    <w:rsid w:val="00616BBC"/>
    <w:rsid w:val="006231DD"/>
    <w:rsid w:val="006551F6"/>
    <w:rsid w:val="006624D6"/>
    <w:rsid w:val="00663AC9"/>
    <w:rsid w:val="00664E6A"/>
    <w:rsid w:val="006663AC"/>
    <w:rsid w:val="00670798"/>
    <w:rsid w:val="00694A62"/>
    <w:rsid w:val="00694BC7"/>
    <w:rsid w:val="006B649A"/>
    <w:rsid w:val="006C2DD6"/>
    <w:rsid w:val="006D2969"/>
    <w:rsid w:val="006D665B"/>
    <w:rsid w:val="006F4590"/>
    <w:rsid w:val="006F689A"/>
    <w:rsid w:val="007016B5"/>
    <w:rsid w:val="007063AB"/>
    <w:rsid w:val="00716D81"/>
    <w:rsid w:val="007451E3"/>
    <w:rsid w:val="00747E8A"/>
    <w:rsid w:val="007562AD"/>
    <w:rsid w:val="007A400C"/>
    <w:rsid w:val="007A7C4D"/>
    <w:rsid w:val="007B3BB5"/>
    <w:rsid w:val="007B407D"/>
    <w:rsid w:val="007E262C"/>
    <w:rsid w:val="007E4E2F"/>
    <w:rsid w:val="007F0F32"/>
    <w:rsid w:val="007F5A59"/>
    <w:rsid w:val="00800AEA"/>
    <w:rsid w:val="00804EDC"/>
    <w:rsid w:val="00810983"/>
    <w:rsid w:val="00821641"/>
    <w:rsid w:val="008226E2"/>
    <w:rsid w:val="008236CF"/>
    <w:rsid w:val="00824731"/>
    <w:rsid w:val="008359E4"/>
    <w:rsid w:val="008438DC"/>
    <w:rsid w:val="0085760F"/>
    <w:rsid w:val="00857B0B"/>
    <w:rsid w:val="00860860"/>
    <w:rsid w:val="00872343"/>
    <w:rsid w:val="00875AE4"/>
    <w:rsid w:val="00890FFC"/>
    <w:rsid w:val="008951FC"/>
    <w:rsid w:val="008A05A4"/>
    <w:rsid w:val="008A4E87"/>
    <w:rsid w:val="008A7267"/>
    <w:rsid w:val="008B5325"/>
    <w:rsid w:val="008C3955"/>
    <w:rsid w:val="008C3AB1"/>
    <w:rsid w:val="008C5B31"/>
    <w:rsid w:val="008E3D54"/>
    <w:rsid w:val="008E64A9"/>
    <w:rsid w:val="008F17D6"/>
    <w:rsid w:val="008F7763"/>
    <w:rsid w:val="009101A7"/>
    <w:rsid w:val="00911CF0"/>
    <w:rsid w:val="00915001"/>
    <w:rsid w:val="00932EA5"/>
    <w:rsid w:val="00935045"/>
    <w:rsid w:val="00935070"/>
    <w:rsid w:val="009504E7"/>
    <w:rsid w:val="00952D8C"/>
    <w:rsid w:val="00970CFB"/>
    <w:rsid w:val="0097105F"/>
    <w:rsid w:val="0097253D"/>
    <w:rsid w:val="00982A4A"/>
    <w:rsid w:val="009843CA"/>
    <w:rsid w:val="009878D8"/>
    <w:rsid w:val="009B22C2"/>
    <w:rsid w:val="009C1487"/>
    <w:rsid w:val="009C74A9"/>
    <w:rsid w:val="009E1EA6"/>
    <w:rsid w:val="009F45BD"/>
    <w:rsid w:val="00A03DFD"/>
    <w:rsid w:val="00A0538F"/>
    <w:rsid w:val="00A2273C"/>
    <w:rsid w:val="00A24366"/>
    <w:rsid w:val="00A400E2"/>
    <w:rsid w:val="00A450AF"/>
    <w:rsid w:val="00A51063"/>
    <w:rsid w:val="00A51EE8"/>
    <w:rsid w:val="00A53BC8"/>
    <w:rsid w:val="00A54274"/>
    <w:rsid w:val="00A55DD6"/>
    <w:rsid w:val="00A5613B"/>
    <w:rsid w:val="00A70B5A"/>
    <w:rsid w:val="00AA70E1"/>
    <w:rsid w:val="00AA7421"/>
    <w:rsid w:val="00AB152E"/>
    <w:rsid w:val="00AB1E83"/>
    <w:rsid w:val="00AB2BF7"/>
    <w:rsid w:val="00AC5197"/>
    <w:rsid w:val="00AD2309"/>
    <w:rsid w:val="00AD2945"/>
    <w:rsid w:val="00AD3B64"/>
    <w:rsid w:val="00AE6445"/>
    <w:rsid w:val="00AF140D"/>
    <w:rsid w:val="00B049BA"/>
    <w:rsid w:val="00B12D82"/>
    <w:rsid w:val="00B31379"/>
    <w:rsid w:val="00B3276F"/>
    <w:rsid w:val="00B43BF5"/>
    <w:rsid w:val="00B53736"/>
    <w:rsid w:val="00B65906"/>
    <w:rsid w:val="00B71957"/>
    <w:rsid w:val="00B7441E"/>
    <w:rsid w:val="00B8157F"/>
    <w:rsid w:val="00B961D8"/>
    <w:rsid w:val="00BA15F2"/>
    <w:rsid w:val="00BB3A7D"/>
    <w:rsid w:val="00BC2748"/>
    <w:rsid w:val="00BC6BEC"/>
    <w:rsid w:val="00BD4FE8"/>
    <w:rsid w:val="00BE56A4"/>
    <w:rsid w:val="00BE646D"/>
    <w:rsid w:val="00BE71CD"/>
    <w:rsid w:val="00BF354C"/>
    <w:rsid w:val="00C076DA"/>
    <w:rsid w:val="00C10B81"/>
    <w:rsid w:val="00C124F7"/>
    <w:rsid w:val="00C14A2E"/>
    <w:rsid w:val="00C30A5D"/>
    <w:rsid w:val="00C374B7"/>
    <w:rsid w:val="00C37A57"/>
    <w:rsid w:val="00C66C4E"/>
    <w:rsid w:val="00C868FF"/>
    <w:rsid w:val="00CB1399"/>
    <w:rsid w:val="00CB50C5"/>
    <w:rsid w:val="00CB5F78"/>
    <w:rsid w:val="00CD54BA"/>
    <w:rsid w:val="00CD604E"/>
    <w:rsid w:val="00CE15C1"/>
    <w:rsid w:val="00CF164D"/>
    <w:rsid w:val="00CF7E1B"/>
    <w:rsid w:val="00D00C16"/>
    <w:rsid w:val="00D01983"/>
    <w:rsid w:val="00D058B1"/>
    <w:rsid w:val="00D078BF"/>
    <w:rsid w:val="00D40CF7"/>
    <w:rsid w:val="00D54FEC"/>
    <w:rsid w:val="00D57674"/>
    <w:rsid w:val="00D61E62"/>
    <w:rsid w:val="00D67C0F"/>
    <w:rsid w:val="00D75549"/>
    <w:rsid w:val="00D91864"/>
    <w:rsid w:val="00D93C6F"/>
    <w:rsid w:val="00D948E7"/>
    <w:rsid w:val="00DA393E"/>
    <w:rsid w:val="00DB7629"/>
    <w:rsid w:val="00DC7CBC"/>
    <w:rsid w:val="00DD5A84"/>
    <w:rsid w:val="00DD7314"/>
    <w:rsid w:val="00DE33F8"/>
    <w:rsid w:val="00DF71B5"/>
    <w:rsid w:val="00E00CA8"/>
    <w:rsid w:val="00E02A9C"/>
    <w:rsid w:val="00E04752"/>
    <w:rsid w:val="00E0728A"/>
    <w:rsid w:val="00E21CF6"/>
    <w:rsid w:val="00E306D9"/>
    <w:rsid w:val="00E44C5A"/>
    <w:rsid w:val="00E47B54"/>
    <w:rsid w:val="00E47B67"/>
    <w:rsid w:val="00E50857"/>
    <w:rsid w:val="00E515DC"/>
    <w:rsid w:val="00E536C2"/>
    <w:rsid w:val="00E619B2"/>
    <w:rsid w:val="00E824ED"/>
    <w:rsid w:val="00E9333B"/>
    <w:rsid w:val="00E964D3"/>
    <w:rsid w:val="00E966F3"/>
    <w:rsid w:val="00EA2C99"/>
    <w:rsid w:val="00ED18C3"/>
    <w:rsid w:val="00EE1151"/>
    <w:rsid w:val="00EE14F6"/>
    <w:rsid w:val="00EE2108"/>
    <w:rsid w:val="00EE624B"/>
    <w:rsid w:val="00EF4B3C"/>
    <w:rsid w:val="00F03EF5"/>
    <w:rsid w:val="00F10989"/>
    <w:rsid w:val="00F315DF"/>
    <w:rsid w:val="00F317D2"/>
    <w:rsid w:val="00F37372"/>
    <w:rsid w:val="00F37702"/>
    <w:rsid w:val="00F42478"/>
    <w:rsid w:val="00F50D21"/>
    <w:rsid w:val="00F634B8"/>
    <w:rsid w:val="00F73392"/>
    <w:rsid w:val="00F77A22"/>
    <w:rsid w:val="00F81CB7"/>
    <w:rsid w:val="00F848DD"/>
    <w:rsid w:val="00FA07FA"/>
    <w:rsid w:val="00FA7376"/>
    <w:rsid w:val="00FB4CE8"/>
    <w:rsid w:val="00FB5234"/>
    <w:rsid w:val="00FC2B5E"/>
    <w:rsid w:val="00FD0A22"/>
    <w:rsid w:val="00FE580F"/>
    <w:rsid w:val="00FE7C10"/>
    <w:rsid w:val="00FF5621"/>
    <w:rsid w:val="00FF5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8695B7-DBDC-4847-907E-2F96B46A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2A84"/>
    <w:pPr>
      <w:spacing w:after="0" w:line="240" w:lineRule="auto"/>
    </w:pPr>
    <w:rPr>
      <w:rFonts w:ascii="Times New Roman" w:eastAsia="Times New Roman" w:hAnsi="Times New Roman" w:cs="Times New Roman"/>
      <w:sz w:val="20"/>
      <w:szCs w:val="20"/>
    </w:rPr>
  </w:style>
  <w:style w:type="paragraph" w:styleId="Antrat1">
    <w:name w:val="heading 1"/>
    <w:aliases w:val="051,Heading,Appendix,stydde,app heading 1,app heading 11,app heading 12,app heading 111,app heading 13,1 ghost,g,ghost,Kapitel,Arial 14 Fett,Arial 14 Fett1,Arial 14 Fett2,Arial 16 Fett,Datasheet title,Chapter,TF-Overskrift 1,H11,H12,H13"/>
    <w:basedOn w:val="prastasis"/>
    <w:next w:val="prastasis"/>
    <w:link w:val="Antrat1Diagrama"/>
    <w:qFormat/>
    <w:rsid w:val="00122A84"/>
    <w:pPr>
      <w:keepNext/>
      <w:jc w:val="center"/>
      <w:outlineLvl w:val="0"/>
    </w:pPr>
    <w:rPr>
      <w:b/>
      <w:sz w:val="28"/>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qFormat/>
    <w:rsid w:val="00122A84"/>
    <w:pPr>
      <w:keepNext/>
      <w:jc w:val="center"/>
      <w:outlineLvl w:val="1"/>
    </w:pPr>
    <w:rPr>
      <w:sz w:val="24"/>
      <w:lang w:val="x-none"/>
    </w:rPr>
  </w:style>
  <w:style w:type="paragraph" w:styleId="Antrat3">
    <w:name w:val="heading 3"/>
    <w:aliases w:val="Section Header3,Sub-Clause Paragraph,053,H3,H31,H32,H33,H311,H321,H34,H312,H322,H35,H313,H323,H36,H37,H314,H324,H38,H315,H325,H39,H316,H326,H331,H3111,H3211,H341,H3121,H3221,H351,H3131,H3231,H361,H371,H3141,H3241,H381,H3151,H3251"/>
    <w:basedOn w:val="prastasis"/>
    <w:next w:val="prastasis"/>
    <w:link w:val="Antrat3Diagrama"/>
    <w:qFormat/>
    <w:rsid w:val="00122A84"/>
    <w:pPr>
      <w:keepNext/>
      <w:outlineLvl w:val="2"/>
    </w:pPr>
    <w:rPr>
      <w:sz w:val="24"/>
    </w:rPr>
  </w:style>
  <w:style w:type="paragraph" w:styleId="Antrat4">
    <w:name w:val="heading 4"/>
    <w:aliases w:val=" Sub-Clause Sub-paragraph,Sub-Clause Sub-paragraph,054,Heading 4 Char Char Char Char,H4,H41,H42,H43,H411,H421,H44,H412,H422,H45,H413,H423,H46,H47,H414,H424,H48,H49,H410,H415,H425,H416,H426,H417,H427,H431,H4111,H4211,H441,H4121,H4221,H451"/>
    <w:basedOn w:val="prastasis"/>
    <w:next w:val="prastasis"/>
    <w:link w:val="Antrat4Diagrama"/>
    <w:qFormat/>
    <w:rsid w:val="00122A84"/>
    <w:pPr>
      <w:keepNext/>
      <w:tabs>
        <w:tab w:val="left" w:pos="7088"/>
      </w:tabs>
      <w:spacing w:line="360" w:lineRule="auto"/>
      <w:outlineLvl w:val="3"/>
    </w:pPr>
    <w:rPr>
      <w:b/>
      <w:sz w:val="44"/>
    </w:rPr>
  </w:style>
  <w:style w:type="paragraph" w:styleId="Antrat5">
    <w:name w:val="heading 5"/>
    <w:aliases w:val="H5,H51,H52,H53,H511,H521,H54,H512,H522,H55,H513,H523,H56,H514,H524,H57,H515,H525,H58,H516,H526,H531,H5111,H5211,H541,H5121,H5221,H551,H5131,H5231,H561,H5141,H5241,H571,H5151,H5251, Diagrama"/>
    <w:basedOn w:val="prastasis"/>
    <w:next w:val="prastasis"/>
    <w:link w:val="Antrat5Diagrama"/>
    <w:qFormat/>
    <w:rsid w:val="00122A84"/>
    <w:pPr>
      <w:keepNext/>
      <w:spacing w:line="360" w:lineRule="auto"/>
      <w:jc w:val="both"/>
      <w:outlineLvl w:val="4"/>
    </w:pPr>
    <w:rPr>
      <w:b/>
      <w:sz w:val="40"/>
    </w:rPr>
  </w:style>
  <w:style w:type="paragraph" w:styleId="Antrat6">
    <w:name w:val="heading 6"/>
    <w:basedOn w:val="prastasis"/>
    <w:next w:val="prastasis"/>
    <w:link w:val="Antrat6Diagrama"/>
    <w:qFormat/>
    <w:rsid w:val="00122A84"/>
    <w:pPr>
      <w:keepNext/>
      <w:jc w:val="both"/>
      <w:outlineLvl w:val="5"/>
    </w:pPr>
    <w:rPr>
      <w:b/>
      <w:sz w:val="36"/>
    </w:rPr>
  </w:style>
  <w:style w:type="paragraph" w:styleId="Antrat7">
    <w:name w:val="heading 7"/>
    <w:basedOn w:val="prastasis"/>
    <w:next w:val="prastasis"/>
    <w:link w:val="Antrat7Diagrama"/>
    <w:qFormat/>
    <w:rsid w:val="00122A84"/>
    <w:pPr>
      <w:keepNext/>
      <w:jc w:val="center"/>
      <w:outlineLvl w:val="6"/>
    </w:pPr>
    <w:rPr>
      <w:sz w:val="48"/>
    </w:rPr>
  </w:style>
  <w:style w:type="paragraph" w:styleId="Antrat8">
    <w:name w:val="heading 8"/>
    <w:basedOn w:val="prastasis"/>
    <w:next w:val="prastasis"/>
    <w:link w:val="Antrat8Diagrama"/>
    <w:uiPriority w:val="9"/>
    <w:qFormat/>
    <w:rsid w:val="00122A84"/>
    <w:pPr>
      <w:keepNext/>
      <w:jc w:val="center"/>
      <w:outlineLvl w:val="7"/>
    </w:pPr>
    <w:rPr>
      <w:b/>
      <w:sz w:val="18"/>
    </w:rPr>
  </w:style>
  <w:style w:type="paragraph" w:styleId="Antrat9">
    <w:name w:val="heading 9"/>
    <w:basedOn w:val="prastasis"/>
    <w:next w:val="prastasis"/>
    <w:link w:val="Antrat9Diagrama"/>
    <w:qFormat/>
    <w:rsid w:val="00122A84"/>
    <w:pPr>
      <w:keepNext/>
      <w:ind w:firstLine="720"/>
      <w:jc w:val="cente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051 Diagrama,Heading Diagrama,Appendix Diagrama,stydde Diagrama,app heading 1 Diagrama,app heading 11 Diagrama,app heading 12 Diagrama,app heading 111 Diagrama,app heading 13 Diagrama,1 ghost Diagrama,g Diagrama,ghost Diagrama"/>
    <w:basedOn w:val="Numatytasispastraiposriftas"/>
    <w:link w:val="Antrat1"/>
    <w:rsid w:val="00122A84"/>
    <w:rPr>
      <w:rFonts w:ascii="Times New Roman" w:eastAsia="Times New Roman" w:hAnsi="Times New Roman" w:cs="Times New Roman"/>
      <w:b/>
      <w:sz w:val="28"/>
      <w:szCs w:val="20"/>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122A84"/>
    <w:rPr>
      <w:rFonts w:ascii="Times New Roman" w:eastAsia="Times New Roman" w:hAnsi="Times New Roman" w:cs="Times New Roman"/>
      <w:sz w:val="24"/>
      <w:szCs w:val="20"/>
      <w:lang w:val="x-none"/>
    </w:rPr>
  </w:style>
  <w:style w:type="character" w:customStyle="1" w:styleId="Antrat3Diagrama">
    <w:name w:val="Antraštė 3 Diagrama"/>
    <w:aliases w:val="Section Header3 Diagrama,Sub-Clause Paragraph Diagrama,053 Diagrama,H3 Diagrama,H31 Diagrama,H32 Diagrama,H33 Diagrama,H311 Diagrama,H321 Diagrama,H34 Diagrama,H312 Diagrama,H322 Diagrama,H35 Diagrama,H313 Diagrama,H323 Diagrama"/>
    <w:basedOn w:val="Numatytasispastraiposriftas"/>
    <w:link w:val="Antrat3"/>
    <w:rsid w:val="00122A84"/>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054 Diagrama,Heading 4 Char Char Char Char Diagrama,H4 Diagrama,H41 Diagrama,H42 Diagrama,H43 Diagrama,H411 Diagrama,H421 Diagrama,H44 Diagrama,H412 Diagrama"/>
    <w:basedOn w:val="Numatytasispastraiposriftas"/>
    <w:link w:val="Antrat4"/>
    <w:rsid w:val="00122A84"/>
    <w:rPr>
      <w:rFonts w:ascii="Times New Roman" w:eastAsia="Times New Roman" w:hAnsi="Times New Roman" w:cs="Times New Roman"/>
      <w:b/>
      <w:sz w:val="44"/>
      <w:szCs w:val="20"/>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rsid w:val="00122A8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22A8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22A8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122A8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22A84"/>
    <w:rPr>
      <w:rFonts w:ascii="Times New Roman" w:eastAsia="Times New Roman" w:hAnsi="Times New Roman" w:cs="Times New Roman"/>
      <w:sz w:val="40"/>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En-tête-1,En-tête-2,hd"/>
    <w:basedOn w:val="prastasis"/>
    <w:link w:val="AntratsDiagrama"/>
    <w:uiPriority w:val="99"/>
    <w:unhideWhenUsed/>
    <w:rsid w:val="00122A84"/>
    <w:pPr>
      <w:tabs>
        <w:tab w:val="center" w:pos="4819"/>
        <w:tab w:val="right" w:pos="9638"/>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Numatytasispastraiposriftas"/>
    <w:rsid w:val="00122A84"/>
    <w:rPr>
      <w:rFonts w:ascii="Times New Roman" w:eastAsia="Times New Roman" w:hAnsi="Times New Roman" w:cs="Times New Roman"/>
      <w:sz w:val="20"/>
      <w:szCs w:val="20"/>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122A84"/>
    <w:rPr>
      <w:rFonts w:ascii="Times New Roman" w:eastAsia="Times New Roman" w:hAnsi="Times New Roman" w:cs="Times New Roman"/>
      <w:sz w:val="20"/>
      <w:szCs w:val="20"/>
    </w:rPr>
  </w:style>
  <w:style w:type="paragraph" w:styleId="Porat">
    <w:name w:val="footer"/>
    <w:basedOn w:val="prastasis"/>
    <w:link w:val="PoratDiagrama"/>
    <w:unhideWhenUsed/>
    <w:rsid w:val="00122A84"/>
    <w:pPr>
      <w:tabs>
        <w:tab w:val="center" w:pos="4819"/>
        <w:tab w:val="right" w:pos="9638"/>
      </w:tabs>
    </w:pPr>
  </w:style>
  <w:style w:type="character" w:customStyle="1" w:styleId="PoratDiagrama">
    <w:name w:val="Poraštė Diagrama"/>
    <w:basedOn w:val="Numatytasispastraiposriftas"/>
    <w:link w:val="Porat"/>
    <w:rsid w:val="00122A84"/>
    <w:rPr>
      <w:rFonts w:ascii="Times New Roman" w:eastAsia="Times New Roman" w:hAnsi="Times New Roman" w:cs="Times New Roman"/>
      <w:sz w:val="20"/>
      <w:szCs w:val="20"/>
    </w:rPr>
  </w:style>
  <w:style w:type="paragraph" w:styleId="Adresasantvoko">
    <w:name w:val="envelope address"/>
    <w:basedOn w:val="prastasis"/>
    <w:semiHidden/>
    <w:rsid w:val="00122A84"/>
    <w:pPr>
      <w:framePr w:w="7920" w:h="1980" w:hRule="exact" w:hSpace="180" w:wrap="auto" w:hAnchor="page" w:xAlign="center" w:yAlign="bottom"/>
      <w:ind w:left="2880"/>
    </w:pPr>
    <w:rPr>
      <w:rFonts w:ascii="Arial" w:hAnsi="Arial"/>
      <w:sz w:val="24"/>
    </w:rPr>
  </w:style>
  <w:style w:type="paragraph" w:styleId="Pagrindinistekstas">
    <w:name w:val="Body Text"/>
    <w:aliases w:val="body indent, ändrad,Body single, Char,Char, Char1,ändrad, Diagrama1 Diagrama, Char Char Char Diagrama Diagrama Diagrama Diagrama Diagrama,body text,contents,bt,b"/>
    <w:basedOn w:val="prastasis"/>
    <w:link w:val="PagrindinistekstasDiagrama"/>
    <w:uiPriority w:val="99"/>
    <w:rsid w:val="00122A84"/>
    <w:pPr>
      <w:spacing w:line="360" w:lineRule="auto"/>
    </w:pPr>
    <w:rPr>
      <w:sz w:val="24"/>
    </w:rPr>
  </w:style>
  <w:style w:type="character" w:customStyle="1" w:styleId="PagrindinistekstasDiagrama">
    <w:name w:val="Pagrindinis tekstas Diagrama"/>
    <w:aliases w:val="body indent Diagrama, ändrad Diagrama,Body single Diagrama, Char Diagrama1,Char Diagrama2, Char1 Diagrama,ändrad Diagrama, Diagrama1 Diagrama Diagrama, Char Char Char Diagrama Diagrama Diagrama Diagrama Diagrama Diagrama"/>
    <w:basedOn w:val="Numatytasispastraiposriftas"/>
    <w:link w:val="Pagrindinistekstas"/>
    <w:uiPriority w:val="99"/>
    <w:rsid w:val="00122A84"/>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22A84"/>
    <w:pPr>
      <w:spacing w:line="360" w:lineRule="auto"/>
      <w:ind w:firstLine="720"/>
      <w:jc w:val="both"/>
    </w:pPr>
    <w:rPr>
      <w:sz w:val="24"/>
    </w:rPr>
  </w:style>
  <w:style w:type="character" w:customStyle="1" w:styleId="PagrindiniotekstotraukaDiagrama">
    <w:name w:val="Pagrindinio teksto įtrauka Diagrama"/>
    <w:basedOn w:val="Numatytasispastraiposriftas"/>
    <w:link w:val="Pagrindiniotekstotrauka"/>
    <w:rsid w:val="00122A84"/>
    <w:rPr>
      <w:rFonts w:ascii="Times New Roman" w:eastAsia="Times New Roman" w:hAnsi="Times New Roman" w:cs="Times New Roman"/>
      <w:sz w:val="24"/>
      <w:szCs w:val="20"/>
    </w:rPr>
  </w:style>
  <w:style w:type="paragraph" w:customStyle="1" w:styleId="ContractItem1">
    <w:name w:val="Contract Item 1"/>
    <w:basedOn w:val="prastasis"/>
    <w:rsid w:val="00122A84"/>
    <w:pPr>
      <w:numPr>
        <w:numId w:val="1"/>
      </w:numPr>
      <w:tabs>
        <w:tab w:val="left" w:pos="709"/>
      </w:tabs>
      <w:spacing w:before="120" w:after="120"/>
      <w:jc w:val="both"/>
      <w:outlineLvl w:val="0"/>
    </w:pPr>
    <w:rPr>
      <w:b/>
      <w:sz w:val="22"/>
      <w:szCs w:val="22"/>
    </w:rPr>
  </w:style>
  <w:style w:type="paragraph" w:customStyle="1" w:styleId="ContractItem2">
    <w:name w:val="Contract Item 2"/>
    <w:basedOn w:val="ContractItem1"/>
    <w:rsid w:val="00122A84"/>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122A84"/>
    <w:pPr>
      <w:numPr>
        <w:ilvl w:val="2"/>
      </w:numPr>
      <w:tabs>
        <w:tab w:val="clear" w:pos="397"/>
        <w:tab w:val="clear" w:pos="1080"/>
        <w:tab w:val="left" w:pos="794"/>
        <w:tab w:val="num" w:pos="2520"/>
      </w:tabs>
      <w:ind w:left="2520" w:hanging="180"/>
      <w:outlineLvl w:val="2"/>
    </w:pPr>
  </w:style>
  <w:style w:type="paragraph" w:customStyle="1" w:styleId="Style6">
    <w:name w:val="Style6"/>
    <w:basedOn w:val="prastasis"/>
    <w:rsid w:val="00122A84"/>
    <w:pPr>
      <w:widowControl w:val="0"/>
      <w:autoSpaceDE w:val="0"/>
      <w:autoSpaceDN w:val="0"/>
      <w:adjustRightInd w:val="0"/>
      <w:jc w:val="center"/>
    </w:pPr>
    <w:rPr>
      <w:sz w:val="24"/>
      <w:szCs w:val="24"/>
      <w:lang w:val="ru-RU" w:eastAsia="ru-RU"/>
    </w:rPr>
  </w:style>
  <w:style w:type="character" w:styleId="Hipersaitas">
    <w:name w:val="Hyperlink"/>
    <w:aliases w:val="Alna"/>
    <w:uiPriority w:val="99"/>
    <w:rsid w:val="00122A84"/>
    <w:rPr>
      <w:color w:val="0000FF"/>
      <w:u w:val="single"/>
    </w:rPr>
  </w:style>
  <w:style w:type="paragraph" w:styleId="Pagrindinistekstas2">
    <w:name w:val="Body Text 2"/>
    <w:basedOn w:val="prastasis"/>
    <w:link w:val="Pagrindinistekstas2Diagrama"/>
    <w:uiPriority w:val="99"/>
    <w:semiHidden/>
    <w:rsid w:val="00122A84"/>
    <w:pPr>
      <w:jc w:val="center"/>
    </w:pPr>
    <w:rPr>
      <w:sz w:val="24"/>
      <w:szCs w:val="24"/>
      <w:lang w:val="en-GB"/>
    </w:rPr>
  </w:style>
  <w:style w:type="character" w:customStyle="1" w:styleId="Pagrindinistekstas2Diagrama">
    <w:name w:val="Pagrindinis tekstas 2 Diagrama"/>
    <w:basedOn w:val="Numatytasispastraiposriftas"/>
    <w:link w:val="Pagrindinistekstas2"/>
    <w:uiPriority w:val="99"/>
    <w:semiHidden/>
    <w:rsid w:val="00122A84"/>
    <w:rPr>
      <w:rFonts w:ascii="Times New Roman" w:eastAsia="Times New Roman" w:hAnsi="Times New Roman" w:cs="Times New Roman"/>
      <w:sz w:val="24"/>
      <w:szCs w:val="24"/>
      <w:lang w:val="en-GB"/>
    </w:rPr>
  </w:style>
  <w:style w:type="paragraph" w:styleId="Turinys1">
    <w:name w:val="toc 1"/>
    <w:basedOn w:val="prastasis"/>
    <w:next w:val="prastasis"/>
    <w:autoRedefine/>
    <w:uiPriority w:val="39"/>
    <w:rsid w:val="00122A84"/>
    <w:pPr>
      <w:keepNext/>
      <w:tabs>
        <w:tab w:val="left" w:pos="709"/>
        <w:tab w:val="right" w:leader="dot" w:pos="9628"/>
      </w:tabs>
      <w:ind w:left="567" w:hanging="567"/>
    </w:pPr>
    <w:rPr>
      <w:bCs/>
      <w:noProof/>
      <w:sz w:val="24"/>
      <w:szCs w:val="28"/>
    </w:rPr>
  </w:style>
  <w:style w:type="character" w:customStyle="1" w:styleId="parahead1">
    <w:name w:val="parahead1"/>
    <w:rsid w:val="00122A84"/>
    <w:rPr>
      <w:rFonts w:ascii="Verdana" w:hAnsi="Verdana" w:hint="default"/>
      <w:b/>
      <w:bCs/>
      <w:color w:val="000000"/>
      <w:sz w:val="17"/>
      <w:szCs w:val="17"/>
    </w:rPr>
  </w:style>
  <w:style w:type="paragraph" w:styleId="Komentarotekstas">
    <w:name w:val="annotation text"/>
    <w:aliases w:val=" Diagrama Diagrama Diagrama, Diagrama Diagrama"/>
    <w:basedOn w:val="prastasis"/>
    <w:link w:val="KomentarotekstasDiagrama"/>
    <w:uiPriority w:val="99"/>
    <w:rsid w:val="00122A84"/>
    <w:pPr>
      <w:spacing w:after="200" w:line="276" w:lineRule="auto"/>
    </w:pPr>
    <w:rPr>
      <w:rFonts w:eastAsia="Calibri"/>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rsid w:val="00122A84"/>
    <w:rPr>
      <w:rFonts w:ascii="Times New Roman" w:eastAsia="Calibri" w:hAnsi="Times New Roman" w:cs="Times New Roman"/>
      <w:sz w:val="20"/>
      <w:szCs w:val="20"/>
    </w:rPr>
  </w:style>
  <w:style w:type="character" w:styleId="Grietas">
    <w:name w:val="Strong"/>
    <w:qFormat/>
    <w:rsid w:val="00122A84"/>
    <w:rPr>
      <w:b/>
      <w:bCs/>
    </w:rPr>
  </w:style>
  <w:style w:type="paragraph" w:styleId="Pagrindiniotekstotrauka3">
    <w:name w:val="Body Text Indent 3"/>
    <w:basedOn w:val="prastasis"/>
    <w:link w:val="Pagrindiniotekstotrauka3Diagrama"/>
    <w:uiPriority w:val="99"/>
    <w:rsid w:val="00122A84"/>
    <w:pPr>
      <w:tabs>
        <w:tab w:val="num" w:pos="1200"/>
      </w:tabs>
      <w:ind w:firstLine="840"/>
    </w:pPr>
    <w:rPr>
      <w:sz w:val="24"/>
      <w:szCs w:val="24"/>
    </w:rPr>
  </w:style>
  <w:style w:type="character" w:customStyle="1" w:styleId="BodyTextIndent3Char">
    <w:name w:val="Body Text Indent 3 Char"/>
    <w:basedOn w:val="Numatytasispastraiposriftas"/>
    <w:semiHidden/>
    <w:rsid w:val="00122A84"/>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122A84"/>
    <w:rPr>
      <w:rFonts w:ascii="Times New Roman" w:eastAsia="Times New Roman" w:hAnsi="Times New Roman" w:cs="Times New Roman"/>
      <w:sz w:val="24"/>
      <w:szCs w:val="24"/>
    </w:rPr>
  </w:style>
  <w:style w:type="character" w:customStyle="1" w:styleId="FontStyle44">
    <w:name w:val="Font Style44"/>
    <w:rsid w:val="00122A84"/>
    <w:rPr>
      <w:rFonts w:ascii="Times New Roman" w:hAnsi="Times New Roman" w:cs="Times New Roman"/>
      <w:sz w:val="22"/>
      <w:szCs w:val="22"/>
    </w:rPr>
  </w:style>
  <w:style w:type="paragraph" w:styleId="Pagrindiniotekstotrauka2">
    <w:name w:val="Body Text Indent 2"/>
    <w:basedOn w:val="prastasis"/>
    <w:link w:val="Pagrindiniotekstotrauka2Diagrama"/>
    <w:semiHidden/>
    <w:rsid w:val="00122A84"/>
    <w:pPr>
      <w:ind w:firstLine="851"/>
      <w:jc w:val="both"/>
    </w:pPr>
    <w:rPr>
      <w:rFonts w:eastAsia="Calibri"/>
      <w:sz w:val="24"/>
      <w:szCs w:val="22"/>
    </w:rPr>
  </w:style>
  <w:style w:type="character" w:customStyle="1" w:styleId="Pagrindiniotekstotrauka2Diagrama">
    <w:name w:val="Pagrindinio teksto įtrauka 2 Diagrama"/>
    <w:basedOn w:val="Numatytasispastraiposriftas"/>
    <w:link w:val="Pagrindiniotekstotrauka2"/>
    <w:semiHidden/>
    <w:rsid w:val="00122A84"/>
    <w:rPr>
      <w:rFonts w:ascii="Times New Roman" w:eastAsia="Calibri" w:hAnsi="Times New Roman" w:cs="Times New Roman"/>
      <w:sz w:val="24"/>
    </w:rPr>
  </w:style>
  <w:style w:type="paragraph" w:styleId="Pagrindinistekstas3">
    <w:name w:val="Body Text 3"/>
    <w:basedOn w:val="prastasis"/>
    <w:link w:val="Pagrindinistekstas3Diagrama"/>
    <w:semiHidden/>
    <w:rsid w:val="00122A84"/>
    <w:pPr>
      <w:ind w:right="-178"/>
      <w:jc w:val="center"/>
    </w:pPr>
    <w:rPr>
      <w:bCs/>
      <w:spacing w:val="4"/>
      <w:sz w:val="24"/>
      <w:szCs w:val="22"/>
    </w:rPr>
  </w:style>
  <w:style w:type="character" w:customStyle="1" w:styleId="Pagrindinistekstas3Diagrama">
    <w:name w:val="Pagrindinis tekstas 3 Diagrama"/>
    <w:basedOn w:val="Numatytasispastraiposriftas"/>
    <w:link w:val="Pagrindinistekstas3"/>
    <w:semiHidden/>
    <w:rsid w:val="00122A84"/>
    <w:rPr>
      <w:rFonts w:ascii="Times New Roman" w:eastAsia="Times New Roman" w:hAnsi="Times New Roman" w:cs="Times New Roman"/>
      <w:bCs/>
      <w:spacing w:val="4"/>
      <w:sz w:val="24"/>
    </w:rPr>
  </w:style>
  <w:style w:type="paragraph" w:customStyle="1" w:styleId="Default">
    <w:name w:val="Default"/>
    <w:rsid w:val="00122A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nija">
    <w:name w:val="linija"/>
    <w:basedOn w:val="prastasis"/>
    <w:rsid w:val="00122A84"/>
    <w:pPr>
      <w:spacing w:before="100" w:beforeAutospacing="1" w:after="100" w:afterAutospacing="1"/>
    </w:pPr>
    <w:rPr>
      <w:sz w:val="24"/>
      <w:szCs w:val="24"/>
      <w:lang w:eastAsia="lt-LT"/>
    </w:rPr>
  </w:style>
  <w:style w:type="paragraph" w:customStyle="1" w:styleId="Pagrindinistekstas1">
    <w:name w:val="Pagrindinis tekstas1"/>
    <w:rsid w:val="00122A8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122A84"/>
    <w:pPr>
      <w:autoSpaceDE w:val="0"/>
      <w:autoSpaceDN w:val="0"/>
      <w:adjustRightInd w:val="0"/>
      <w:jc w:val="center"/>
    </w:pPr>
    <w:rPr>
      <w:rFonts w:ascii="TimesLT" w:hAnsi="TimesLT"/>
      <w:b/>
      <w:bCs/>
      <w:szCs w:val="24"/>
    </w:rPr>
  </w:style>
  <w:style w:type="paragraph" w:customStyle="1" w:styleId="Point1">
    <w:name w:val="Point 1"/>
    <w:basedOn w:val="prastasis"/>
    <w:link w:val="Point1Char1"/>
    <w:rsid w:val="00122A84"/>
    <w:pPr>
      <w:spacing w:before="120" w:after="120"/>
      <w:ind w:left="1418" w:hanging="567"/>
      <w:jc w:val="both"/>
    </w:pPr>
    <w:rPr>
      <w:sz w:val="24"/>
      <w:lang w:val="en-GB" w:eastAsia="lt-LT"/>
    </w:rPr>
  </w:style>
  <w:style w:type="paragraph" w:customStyle="1" w:styleId="Tekstas">
    <w:name w:val="Tekstas"/>
    <w:basedOn w:val="prastasis"/>
    <w:rsid w:val="00122A84"/>
    <w:pPr>
      <w:ind w:firstLine="720"/>
      <w:jc w:val="both"/>
    </w:pPr>
    <w:rPr>
      <w:sz w:val="24"/>
    </w:rPr>
  </w:style>
  <w:style w:type="paragraph" w:customStyle="1" w:styleId="bodis">
    <w:name w:val="bodis"/>
    <w:basedOn w:val="prastasis"/>
    <w:rsid w:val="00122A84"/>
    <w:pPr>
      <w:spacing w:line="360" w:lineRule="auto"/>
      <w:ind w:firstLine="720"/>
      <w:jc w:val="both"/>
    </w:pPr>
    <w:rPr>
      <w:sz w:val="24"/>
      <w:lang w:val="en-GB"/>
    </w:rPr>
  </w:style>
  <w:style w:type="paragraph" w:customStyle="1" w:styleId="headingas">
    <w:name w:val="headingas"/>
    <w:basedOn w:val="Antrat9"/>
    <w:rsid w:val="00122A84"/>
    <w:pPr>
      <w:keepNext w:val="0"/>
      <w:autoSpaceDE w:val="0"/>
      <w:autoSpaceDN w:val="0"/>
      <w:adjustRightInd w:val="0"/>
      <w:spacing w:line="360" w:lineRule="auto"/>
      <w:ind w:firstLine="0"/>
    </w:pPr>
    <w:rPr>
      <w:b/>
      <w:bCs/>
      <w:caps/>
      <w:sz w:val="24"/>
    </w:rPr>
  </w:style>
  <w:style w:type="paragraph" w:styleId="Dokumentoinaostekstas">
    <w:name w:val="endnote text"/>
    <w:basedOn w:val="prastasis"/>
    <w:link w:val="DokumentoinaostekstasDiagrama"/>
    <w:rsid w:val="00122A84"/>
    <w:rPr>
      <w:sz w:val="24"/>
      <w:lang w:val="en-GB"/>
    </w:rPr>
  </w:style>
  <w:style w:type="character" w:customStyle="1" w:styleId="DokumentoinaostekstasDiagrama">
    <w:name w:val="Dokumento išnašos tekstas Diagrama"/>
    <w:basedOn w:val="Numatytasispastraiposriftas"/>
    <w:link w:val="Dokumentoinaostekstas"/>
    <w:rsid w:val="00122A84"/>
    <w:rPr>
      <w:rFonts w:ascii="Times New Roman" w:eastAsia="Times New Roman" w:hAnsi="Times New Roman" w:cs="Times New Roman"/>
      <w:sz w:val="24"/>
      <w:szCs w:val="20"/>
      <w:lang w:val="en-GB"/>
    </w:rPr>
  </w:style>
  <w:style w:type="character" w:customStyle="1" w:styleId="CharChar">
    <w:name w:val="Char Char"/>
    <w:rsid w:val="00122A84"/>
    <w:rPr>
      <w:sz w:val="24"/>
      <w:lang w:val="lt-LT" w:eastAsia="en-US" w:bidi="ar-SA"/>
    </w:rPr>
  </w:style>
  <w:style w:type="paragraph" w:customStyle="1" w:styleId="ListParagraph1">
    <w:name w:val="List Paragraph1"/>
    <w:basedOn w:val="prastasis"/>
    <w:link w:val="ListParagraphChar"/>
    <w:qFormat/>
    <w:rsid w:val="00122A84"/>
    <w:pPr>
      <w:snapToGrid w:val="0"/>
      <w:spacing w:after="120"/>
      <w:jc w:val="both"/>
    </w:pPr>
    <w:rPr>
      <w:rFonts w:ascii="Calibri" w:eastAsia="Calibri" w:hAnsi="Calibri"/>
      <w:sz w:val="16"/>
      <w:szCs w:val="16"/>
      <w:lang w:val="x-none" w:eastAsia="x-none"/>
    </w:rPr>
  </w:style>
  <w:style w:type="character" w:customStyle="1" w:styleId="FontStyle61">
    <w:name w:val="Font Style61"/>
    <w:rsid w:val="00122A84"/>
    <w:rPr>
      <w:rFonts w:ascii="Arial Unicode MS" w:eastAsia="Arial Unicode MS" w:cs="Arial Unicode MS"/>
      <w:sz w:val="18"/>
      <w:szCs w:val="18"/>
    </w:rPr>
  </w:style>
  <w:style w:type="character" w:customStyle="1" w:styleId="FontStyle60">
    <w:name w:val="Font Style60"/>
    <w:rsid w:val="00122A84"/>
    <w:rPr>
      <w:rFonts w:ascii="Arial Unicode MS" w:eastAsia="Arial Unicode MS" w:cs="Arial Unicode MS"/>
      <w:b/>
      <w:bCs/>
      <w:sz w:val="18"/>
      <w:szCs w:val="18"/>
    </w:rPr>
  </w:style>
  <w:style w:type="paragraph" w:styleId="Debesliotekstas">
    <w:name w:val="Balloon Text"/>
    <w:basedOn w:val="prastasis"/>
    <w:link w:val="DebesliotekstasDiagrama"/>
    <w:uiPriority w:val="99"/>
    <w:semiHidden/>
    <w:unhideWhenUsed/>
    <w:rsid w:val="00122A84"/>
    <w:rPr>
      <w:rFonts w:ascii="Tahoma" w:hAnsi="Tahoma" w:cs="Tahoma"/>
      <w:sz w:val="16"/>
      <w:szCs w:val="16"/>
    </w:rPr>
  </w:style>
  <w:style w:type="character" w:customStyle="1" w:styleId="BalloonTextChar">
    <w:name w:val="Balloon Text Char"/>
    <w:basedOn w:val="Numatytasispastraiposriftas"/>
    <w:semiHidden/>
    <w:rsid w:val="00122A84"/>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2A84"/>
    <w:rPr>
      <w:rFonts w:ascii="Tahoma" w:eastAsia="Times New Roman" w:hAnsi="Tahoma" w:cs="Tahoma"/>
      <w:sz w:val="16"/>
      <w:szCs w:val="16"/>
    </w:rPr>
  </w:style>
  <w:style w:type="paragraph" w:customStyle="1" w:styleId="Style-7">
    <w:name w:val="Style-7"/>
    <w:rsid w:val="00122A84"/>
    <w:pPr>
      <w:spacing w:after="0" w:line="240" w:lineRule="auto"/>
    </w:pPr>
    <w:rPr>
      <w:rFonts w:ascii="Times New Roman" w:eastAsia="Times New Roman" w:hAnsi="Times New Roman" w:cs="Times New Roman"/>
      <w:sz w:val="20"/>
      <w:szCs w:val="20"/>
      <w:lang w:val="en-US"/>
    </w:rPr>
  </w:style>
  <w:style w:type="paragraph" w:customStyle="1" w:styleId="Style-14">
    <w:name w:val="Style-14"/>
    <w:rsid w:val="00122A84"/>
    <w:pPr>
      <w:spacing w:after="0" w:line="240" w:lineRule="auto"/>
    </w:pPr>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rsid w:val="00122A84"/>
    <w:pPr>
      <w:spacing w:after="0" w:line="240" w:lineRule="auto"/>
    </w:pPr>
    <w:rPr>
      <w:rFonts w:eastAsia="Times New Roman"/>
      <w:b/>
      <w:bCs/>
      <w:lang w:eastAsia="lt-LT"/>
    </w:rPr>
  </w:style>
  <w:style w:type="character" w:customStyle="1" w:styleId="CommentSubjectChar">
    <w:name w:val="Comment Subject Char"/>
    <w:basedOn w:val="KomentarotekstasDiagrama"/>
    <w:semiHidden/>
    <w:rsid w:val="00122A84"/>
    <w:rPr>
      <w:rFonts w:ascii="Times New Roman" w:eastAsia="Calibri"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122A84"/>
    <w:rPr>
      <w:rFonts w:ascii="Times New Roman" w:eastAsia="Times New Roman" w:hAnsi="Times New Roman" w:cs="Times New Roman"/>
      <w:b/>
      <w:bCs/>
      <w:sz w:val="20"/>
      <w:szCs w:val="20"/>
      <w:lang w:eastAsia="lt-LT"/>
    </w:rPr>
  </w:style>
  <w:style w:type="paragraph" w:styleId="Sraassuenkleliais">
    <w:name w:val="List Bullet"/>
    <w:basedOn w:val="prastasis"/>
    <w:autoRedefine/>
    <w:semiHidden/>
    <w:rsid w:val="00122A84"/>
    <w:pPr>
      <w:tabs>
        <w:tab w:val="left" w:pos="0"/>
      </w:tabs>
      <w:ind w:left="106"/>
      <w:jc w:val="both"/>
    </w:pPr>
    <w:rPr>
      <w:b/>
      <w:sz w:val="24"/>
      <w:szCs w:val="24"/>
      <w:lang w:eastAsia="lt-LT"/>
    </w:rPr>
  </w:style>
  <w:style w:type="paragraph" w:customStyle="1" w:styleId="CommentSubject1">
    <w:name w:val="Comment Subject1"/>
    <w:basedOn w:val="Komentarotekstas"/>
    <w:next w:val="Komentarotekstas"/>
    <w:semiHidden/>
    <w:rsid w:val="00122A84"/>
    <w:pPr>
      <w:spacing w:after="0" w:line="240" w:lineRule="auto"/>
    </w:pPr>
    <w:rPr>
      <w:rFonts w:eastAsia="Times New Roman"/>
      <w:b/>
      <w:bCs/>
      <w:lang w:eastAsia="lt-LT"/>
    </w:rPr>
  </w:style>
  <w:style w:type="paragraph" w:customStyle="1" w:styleId="ListStyle">
    <w:name w:val="ListStyle"/>
    <w:rsid w:val="00122A84"/>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122A84"/>
    <w:pPr>
      <w:spacing w:before="120" w:after="120"/>
      <w:jc w:val="both"/>
    </w:pPr>
    <w:rPr>
      <w:rFonts w:ascii="Optima" w:hAnsi="Optima"/>
      <w:sz w:val="22"/>
      <w:lang w:val="en-GB"/>
    </w:rPr>
  </w:style>
  <w:style w:type="paragraph" w:customStyle="1" w:styleId="Bodytekstas">
    <w:name w:val="Body tekstas"/>
    <w:basedOn w:val="prastasis"/>
    <w:rsid w:val="00122A84"/>
    <w:pPr>
      <w:keepLines/>
      <w:spacing w:after="120"/>
      <w:ind w:firstLine="567"/>
      <w:jc w:val="both"/>
    </w:pPr>
    <w:rPr>
      <w:sz w:val="24"/>
      <w:szCs w:val="24"/>
    </w:rPr>
  </w:style>
  <w:style w:type="paragraph" w:customStyle="1" w:styleId="NoSpacing1">
    <w:name w:val="No Spacing1"/>
    <w:qFormat/>
    <w:rsid w:val="00122A84"/>
    <w:pPr>
      <w:spacing w:after="0" w:line="240" w:lineRule="auto"/>
    </w:pPr>
    <w:rPr>
      <w:rFonts w:ascii="Calibri" w:eastAsia="Calibri" w:hAnsi="Calibri" w:cs="Times New Roman"/>
    </w:rPr>
  </w:style>
  <w:style w:type="paragraph" w:customStyle="1" w:styleId="xl87">
    <w:name w:val="xl87"/>
    <w:basedOn w:val="prastasis"/>
    <w:rsid w:val="00122A84"/>
    <w:pPr>
      <w:spacing w:before="100" w:beforeAutospacing="1" w:after="100" w:afterAutospacing="1"/>
      <w:jc w:val="center"/>
    </w:pPr>
    <w:rPr>
      <w:sz w:val="24"/>
      <w:szCs w:val="24"/>
      <w:lang w:eastAsia="lt-LT"/>
    </w:rPr>
  </w:style>
  <w:style w:type="character" w:customStyle="1" w:styleId="FontStyle65">
    <w:name w:val="Font Style65"/>
    <w:rsid w:val="00122A84"/>
    <w:rPr>
      <w:rFonts w:ascii="Times New Roman" w:hAnsi="Times New Roman" w:cs="Times New Roman"/>
      <w:sz w:val="22"/>
      <w:szCs w:val="22"/>
    </w:rPr>
  </w:style>
  <w:style w:type="paragraph" w:customStyle="1" w:styleId="Style21">
    <w:name w:val="Style21"/>
    <w:basedOn w:val="prastasis"/>
    <w:rsid w:val="00122A84"/>
    <w:pPr>
      <w:widowControl w:val="0"/>
      <w:autoSpaceDE w:val="0"/>
      <w:autoSpaceDN w:val="0"/>
      <w:adjustRightInd w:val="0"/>
      <w:spacing w:line="274" w:lineRule="exact"/>
      <w:jc w:val="both"/>
    </w:pPr>
    <w:rPr>
      <w:rFonts w:ascii="Lucida Sans Unicode" w:hAnsi="Lucida Sans Unicode"/>
      <w:sz w:val="24"/>
      <w:szCs w:val="24"/>
    </w:rPr>
  </w:style>
  <w:style w:type="paragraph" w:customStyle="1" w:styleId="Style24">
    <w:name w:val="Style24"/>
    <w:basedOn w:val="prastasis"/>
    <w:rsid w:val="00122A84"/>
    <w:pPr>
      <w:widowControl w:val="0"/>
      <w:autoSpaceDE w:val="0"/>
      <w:autoSpaceDN w:val="0"/>
      <w:adjustRightInd w:val="0"/>
    </w:pPr>
    <w:rPr>
      <w:rFonts w:ascii="Lucida Sans Unicode" w:hAnsi="Lucida Sans Unicode"/>
      <w:sz w:val="24"/>
      <w:szCs w:val="24"/>
    </w:rPr>
  </w:style>
  <w:style w:type="paragraph" w:customStyle="1" w:styleId="Style-20">
    <w:name w:val="Style-20"/>
    <w:rsid w:val="00122A84"/>
    <w:pPr>
      <w:spacing w:after="0" w:line="240" w:lineRule="auto"/>
    </w:pPr>
    <w:rPr>
      <w:rFonts w:ascii="Times New Roman" w:eastAsia="Times New Roman" w:hAnsi="Times New Roman" w:cs="Times New Roman"/>
      <w:sz w:val="20"/>
      <w:szCs w:val="20"/>
      <w:lang w:val="en-US"/>
    </w:rPr>
  </w:style>
  <w:style w:type="paragraph" w:customStyle="1" w:styleId="BalloonText1">
    <w:name w:val="Balloon Text1"/>
    <w:basedOn w:val="prastasis"/>
    <w:semiHidden/>
    <w:unhideWhenUsed/>
    <w:rsid w:val="00122A84"/>
    <w:rPr>
      <w:rFonts w:ascii="Tahoma" w:hAnsi="Tahoma" w:cs="Tahoma"/>
      <w:sz w:val="16"/>
      <w:szCs w:val="16"/>
    </w:rPr>
  </w:style>
  <w:style w:type="character" w:customStyle="1" w:styleId="apple-style-span">
    <w:name w:val="apple-style-span"/>
    <w:basedOn w:val="Numatytasispastraiposriftas"/>
    <w:rsid w:val="00122A84"/>
  </w:style>
  <w:style w:type="character" w:styleId="Puslapionumeris">
    <w:name w:val="page number"/>
    <w:basedOn w:val="Numatytasispastraiposriftas"/>
    <w:semiHidden/>
    <w:rsid w:val="00122A8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122A84"/>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22A84"/>
    <w:rPr>
      <w:rFonts w:ascii="Times New Roman" w:eastAsia="Times New Roman" w:hAnsi="Times New Roman" w:cs="Times New Roman"/>
      <w:sz w:val="20"/>
      <w:szCs w:val="20"/>
    </w:rPr>
  </w:style>
  <w:style w:type="character" w:styleId="Puslapioinaosnuoroda">
    <w:name w:val="footnote reference"/>
    <w:uiPriority w:val="99"/>
    <w:rsid w:val="00122A84"/>
    <w:rPr>
      <w:vertAlign w:val="superscript"/>
    </w:rPr>
  </w:style>
  <w:style w:type="paragraph" w:customStyle="1" w:styleId="Style1">
    <w:name w:val="Style1"/>
    <w:basedOn w:val="prastasis"/>
    <w:qFormat/>
    <w:rsid w:val="00122A84"/>
    <w:pPr>
      <w:numPr>
        <w:numId w:val="2"/>
      </w:numPr>
      <w:jc w:val="both"/>
    </w:pPr>
    <w:rPr>
      <w:sz w:val="24"/>
      <w:szCs w:val="24"/>
    </w:rPr>
  </w:style>
  <w:style w:type="character" w:customStyle="1" w:styleId="Style1Char">
    <w:name w:val="Style1 Char"/>
    <w:rsid w:val="00122A84"/>
    <w:rPr>
      <w:sz w:val="24"/>
      <w:szCs w:val="24"/>
      <w:lang w:val="en-US" w:eastAsia="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punktai"/>
    <w:basedOn w:val="prastasis"/>
    <w:link w:val="SraopastraipaDiagrama1"/>
    <w:uiPriority w:val="34"/>
    <w:qFormat/>
    <w:rsid w:val="00122A84"/>
    <w:pPr>
      <w:ind w:left="720"/>
      <w:contextualSpacing/>
    </w:pPr>
  </w:style>
  <w:style w:type="character" w:customStyle="1" w:styleId="SraopastraipaDiagrama">
    <w:name w:val="Sąrašo pastraipa Diagrama"/>
    <w:aliases w:val="Bullet EY Diagrama,List Paragraph2 Diagrama,List Paragraph Red Diagrama,Sąrašo pastraipa1 Diagrama,Numbering Diagrama,ERP-List Paragraph Diagrama,List Paragraph11 Diagrama,Lentele Diagrama"/>
    <w:uiPriority w:val="34"/>
    <w:qFormat/>
    <w:locked/>
    <w:rsid w:val="00122A84"/>
    <w:rPr>
      <w:lang w:val="en-US" w:eastAsia="en-US"/>
    </w:rPr>
  </w:style>
  <w:style w:type="paragraph" w:customStyle="1" w:styleId="LentelesAntraste">
    <w:name w:val="LentelesAntraste"/>
    <w:basedOn w:val="prastasis"/>
    <w:rsid w:val="00122A84"/>
    <w:pPr>
      <w:spacing w:before="120" w:after="120"/>
      <w:jc w:val="center"/>
    </w:pPr>
    <w:rPr>
      <w:b/>
      <w:sz w:val="24"/>
      <w:szCs w:val="24"/>
    </w:rPr>
  </w:style>
  <w:style w:type="numbering" w:customStyle="1" w:styleId="Sraonra1">
    <w:name w:val="Sąrašo nėra1"/>
    <w:next w:val="Sraonra"/>
    <w:uiPriority w:val="99"/>
    <w:semiHidden/>
    <w:unhideWhenUsed/>
    <w:rsid w:val="00122A84"/>
  </w:style>
  <w:style w:type="paragraph" w:styleId="Pavadinimas">
    <w:name w:val="Title"/>
    <w:basedOn w:val="prastasis"/>
    <w:link w:val="PavadinimasDiagrama"/>
    <w:qFormat/>
    <w:rsid w:val="00122A84"/>
    <w:pPr>
      <w:jc w:val="center"/>
    </w:pPr>
    <w:rPr>
      <w:b/>
      <w:bCs/>
      <w:sz w:val="24"/>
      <w:szCs w:val="24"/>
      <w:lang w:val="x-none"/>
    </w:rPr>
  </w:style>
  <w:style w:type="character" w:customStyle="1" w:styleId="PavadinimasDiagrama">
    <w:name w:val="Pavadinimas Diagrama"/>
    <w:basedOn w:val="Numatytasispastraiposriftas"/>
    <w:link w:val="Pavadinimas"/>
    <w:rsid w:val="00122A84"/>
    <w:rPr>
      <w:rFonts w:ascii="Times New Roman" w:eastAsia="Times New Roman" w:hAnsi="Times New Roman" w:cs="Times New Roman"/>
      <w:b/>
      <w:bCs/>
      <w:sz w:val="24"/>
      <w:szCs w:val="24"/>
      <w:lang w:val="x-none"/>
    </w:rPr>
  </w:style>
  <w:style w:type="paragraph" w:styleId="Paantrat">
    <w:name w:val="Subtitle"/>
    <w:basedOn w:val="prastasis"/>
    <w:link w:val="PaantratDiagrama"/>
    <w:qFormat/>
    <w:rsid w:val="00122A84"/>
    <w:pPr>
      <w:ind w:firstLine="851"/>
      <w:jc w:val="center"/>
    </w:pPr>
    <w:rPr>
      <w:b/>
      <w:bCs/>
      <w:sz w:val="24"/>
      <w:szCs w:val="24"/>
      <w:lang w:val="en-GB"/>
    </w:rPr>
  </w:style>
  <w:style w:type="character" w:customStyle="1" w:styleId="PaantratDiagrama">
    <w:name w:val="Paantraštė Diagrama"/>
    <w:basedOn w:val="Numatytasispastraiposriftas"/>
    <w:link w:val="Paantrat"/>
    <w:rsid w:val="00122A84"/>
    <w:rPr>
      <w:rFonts w:ascii="Times New Roman" w:eastAsia="Times New Roman" w:hAnsi="Times New Roman" w:cs="Times New Roman"/>
      <w:b/>
      <w:bCs/>
      <w:sz w:val="24"/>
      <w:szCs w:val="24"/>
      <w:lang w:val="en-GB"/>
    </w:rPr>
  </w:style>
  <w:style w:type="character" w:styleId="Perirtashipersaitas">
    <w:name w:val="FollowedHyperlink"/>
    <w:semiHidden/>
    <w:rsid w:val="00122A84"/>
    <w:rPr>
      <w:color w:val="800080"/>
      <w:u w:val="single"/>
    </w:rPr>
  </w:style>
  <w:style w:type="paragraph" w:styleId="Tekstoblokas">
    <w:name w:val="Block Text"/>
    <w:basedOn w:val="prastasis"/>
    <w:semiHidden/>
    <w:rsid w:val="00122A84"/>
    <w:pPr>
      <w:ind w:left="284" w:right="140"/>
    </w:pPr>
    <w:rPr>
      <w:bCs/>
      <w:sz w:val="24"/>
      <w:szCs w:val="24"/>
    </w:rPr>
  </w:style>
  <w:style w:type="paragraph" w:customStyle="1" w:styleId="MAZAS">
    <w:name w:val="MAZAS"/>
    <w:rsid w:val="00122A8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rsid w:val="00122A8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1">
    <w:name w:val="b1"/>
    <w:basedOn w:val="Sraopastraipa"/>
    <w:qFormat/>
    <w:rsid w:val="00122A84"/>
    <w:pPr>
      <w:numPr>
        <w:ilvl w:val="1"/>
        <w:numId w:val="3"/>
      </w:numPr>
      <w:tabs>
        <w:tab w:val="left" w:pos="714"/>
        <w:tab w:val="num" w:pos="2149"/>
      </w:tabs>
      <w:autoSpaceDE w:val="0"/>
      <w:autoSpaceDN w:val="0"/>
      <w:adjustRightInd w:val="0"/>
      <w:spacing w:before="100" w:after="80"/>
      <w:ind w:left="2149"/>
      <w:contextualSpacing w:val="0"/>
      <w:jc w:val="both"/>
    </w:pPr>
    <w:rPr>
      <w:rFonts w:ascii="Arial" w:eastAsia="SimSun" w:hAnsi="Arial" w:cs="Arial"/>
      <w:sz w:val="21"/>
      <w:szCs w:val="24"/>
    </w:rPr>
  </w:style>
  <w:style w:type="paragraph" w:customStyle="1" w:styleId="bodytext">
    <w:name w:val="bodytext"/>
    <w:basedOn w:val="prastasis"/>
    <w:rsid w:val="00122A84"/>
    <w:pPr>
      <w:spacing w:before="100" w:beforeAutospacing="1" w:after="100" w:afterAutospacing="1"/>
    </w:pPr>
    <w:rPr>
      <w:sz w:val="24"/>
      <w:szCs w:val="24"/>
      <w:lang w:eastAsia="lt-LT"/>
    </w:rPr>
  </w:style>
  <w:style w:type="paragraph" w:customStyle="1" w:styleId="IVPKHeading2">
    <w:name w:val="IVPK Heading 2"/>
    <w:basedOn w:val="prastasis"/>
    <w:rsid w:val="00122A84"/>
    <w:pPr>
      <w:numPr>
        <w:numId w:val="4"/>
      </w:numPr>
      <w:spacing w:before="240" w:after="240"/>
      <w:jc w:val="both"/>
    </w:pPr>
    <w:rPr>
      <w:rFonts w:ascii="Garamond" w:hAnsi="Garamond"/>
      <w:b/>
      <w:sz w:val="28"/>
      <w:szCs w:val="24"/>
      <w:lang w:eastAsia="lt-LT"/>
    </w:rPr>
  </w:style>
  <w:style w:type="paragraph" w:customStyle="1" w:styleId="IVPKHeading3">
    <w:name w:val="IVPK Heading 3"/>
    <w:basedOn w:val="Antrat2"/>
    <w:rsid w:val="00122A84"/>
    <w:pPr>
      <w:numPr>
        <w:ilvl w:val="1"/>
        <w:numId w:val="4"/>
      </w:numPr>
      <w:tabs>
        <w:tab w:val="left" w:pos="833"/>
      </w:tabs>
      <w:spacing w:before="240" w:after="60"/>
      <w:jc w:val="left"/>
    </w:pPr>
    <w:rPr>
      <w:rFonts w:ascii="Garamond" w:hAnsi="Garamond" w:cs="Garamond"/>
      <w:b/>
      <w:bCs/>
      <w:iCs/>
      <w:color w:val="A6A6A6"/>
      <w:szCs w:val="24"/>
      <w:lang w:eastAsia="lt-LT"/>
    </w:rPr>
  </w:style>
  <w:style w:type="paragraph" w:customStyle="1" w:styleId="IVPKHeading4">
    <w:name w:val="IVPK Heading 4"/>
    <w:basedOn w:val="prastasis"/>
    <w:rsid w:val="00122A84"/>
    <w:pPr>
      <w:numPr>
        <w:ilvl w:val="2"/>
        <w:numId w:val="4"/>
      </w:numPr>
      <w:spacing w:before="240" w:after="240"/>
      <w:jc w:val="both"/>
    </w:pPr>
    <w:rPr>
      <w:rFonts w:ascii="Garamond" w:hAnsi="Garamond"/>
      <w:sz w:val="22"/>
      <w:szCs w:val="24"/>
      <w:lang w:val="x-none"/>
    </w:rPr>
  </w:style>
  <w:style w:type="paragraph" w:customStyle="1" w:styleId="IVPKHeading5">
    <w:name w:val="IVPK Heading 5"/>
    <w:basedOn w:val="IVPKHeading4"/>
    <w:rsid w:val="00122A84"/>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122A84"/>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122A84"/>
    <w:rPr>
      <w:rFonts w:ascii="Garamond" w:hAnsi="Garamond"/>
      <w:sz w:val="22"/>
      <w:szCs w:val="24"/>
      <w:lang w:val="x-none" w:eastAsia="en-US"/>
    </w:rPr>
  </w:style>
  <w:style w:type="character" w:customStyle="1" w:styleId="dpav">
    <w:name w:val="dpav"/>
    <w:rsid w:val="00122A84"/>
    <w:rPr>
      <w:sz w:val="26"/>
      <w:szCs w:val="26"/>
    </w:rPr>
  </w:style>
  <w:style w:type="paragraph" w:styleId="Antrat">
    <w:name w:val="caption"/>
    <w:aliases w:val="A pilka,paveikslas,Paveikslo pavadinimas,TabelOverskrift,Paveiksliukai"/>
    <w:basedOn w:val="prastasis"/>
    <w:next w:val="prastasis"/>
    <w:uiPriority w:val="35"/>
    <w:qFormat/>
    <w:rsid w:val="00122A84"/>
    <w:pPr>
      <w:adjustRightInd w:val="0"/>
      <w:snapToGrid w:val="0"/>
      <w:spacing w:before="120" w:after="120"/>
    </w:pPr>
    <w:rPr>
      <w:rFonts w:ascii="Arial" w:eastAsia="SimSun" w:hAnsi="Arial"/>
      <w:i/>
      <w:sz w:val="22"/>
      <w:lang w:val="x-none"/>
    </w:rPr>
  </w:style>
  <w:style w:type="character" w:customStyle="1" w:styleId="AntratDiagrama">
    <w:name w:val="Antraštė Diagrama"/>
    <w:aliases w:val="A pilka Diagrama, Char Diagrama,paveikslas Diagrama,Paveikslo pavadinimas Diagrama,TabelOverskrift Diagrama,Paveiksliukai Diagrama"/>
    <w:uiPriority w:val="35"/>
    <w:rsid w:val="00122A84"/>
    <w:rPr>
      <w:rFonts w:ascii="Arial" w:eastAsia="SimSun" w:hAnsi="Arial" w:cs="Arial"/>
      <w:i/>
      <w:sz w:val="22"/>
      <w:lang w:eastAsia="en-US"/>
    </w:rPr>
  </w:style>
  <w:style w:type="paragraph" w:customStyle="1" w:styleId="IVPKparagrafai">
    <w:name w:val="IVPK paragrafai"/>
    <w:basedOn w:val="prastasis"/>
    <w:rsid w:val="00122A84"/>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122A84"/>
    <w:rPr>
      <w:rFonts w:ascii="Garamond" w:hAnsi="Garamond"/>
      <w:sz w:val="22"/>
      <w:szCs w:val="22"/>
    </w:rPr>
  </w:style>
  <w:style w:type="character" w:styleId="Komentaronuoroda">
    <w:name w:val="annotation reference"/>
    <w:uiPriority w:val="99"/>
    <w:unhideWhenUsed/>
    <w:rsid w:val="00122A84"/>
    <w:rPr>
      <w:sz w:val="16"/>
      <w:szCs w:val="16"/>
    </w:rPr>
  </w:style>
  <w:style w:type="character" w:customStyle="1" w:styleId="ListParagraphChar">
    <w:name w:val="List Paragraph Char"/>
    <w:link w:val="ListParagraph1"/>
    <w:rsid w:val="00122A84"/>
    <w:rPr>
      <w:rFonts w:ascii="Calibri" w:eastAsia="Calibri" w:hAnsi="Calibri" w:cs="Times New Roman"/>
      <w:sz w:val="16"/>
      <w:szCs w:val="16"/>
      <w:lang w:val="x-none" w:eastAsia="x-none"/>
    </w:rPr>
  </w:style>
  <w:style w:type="paragraph" w:customStyle="1" w:styleId="Style15">
    <w:name w:val="Style15"/>
    <w:basedOn w:val="prastasis"/>
    <w:uiPriority w:val="99"/>
    <w:rsid w:val="00122A84"/>
    <w:pPr>
      <w:widowControl w:val="0"/>
      <w:autoSpaceDE w:val="0"/>
      <w:autoSpaceDN w:val="0"/>
      <w:adjustRightInd w:val="0"/>
      <w:spacing w:line="206" w:lineRule="exact"/>
      <w:jc w:val="both"/>
    </w:pPr>
    <w:rPr>
      <w:sz w:val="24"/>
      <w:szCs w:val="24"/>
      <w:lang w:eastAsia="lt-LT"/>
    </w:rPr>
  </w:style>
  <w:style w:type="character" w:customStyle="1" w:styleId="FontStyle32">
    <w:name w:val="Font Style32"/>
    <w:uiPriority w:val="99"/>
    <w:rsid w:val="00122A84"/>
    <w:rPr>
      <w:rFonts w:ascii="Times New Roman" w:hAnsi="Times New Roman" w:cs="Times New Roman"/>
      <w:sz w:val="16"/>
      <w:szCs w:val="16"/>
    </w:rPr>
  </w:style>
  <w:style w:type="numbering" w:customStyle="1" w:styleId="Sraonra2">
    <w:name w:val="Sąrašo nėra2"/>
    <w:next w:val="Sraonra"/>
    <w:uiPriority w:val="99"/>
    <w:semiHidden/>
    <w:unhideWhenUsed/>
    <w:rsid w:val="00122A84"/>
  </w:style>
  <w:style w:type="paragraph" w:styleId="Pataisymai">
    <w:name w:val="Revision"/>
    <w:hidden/>
    <w:uiPriority w:val="99"/>
    <w:semiHidden/>
    <w:rsid w:val="00122A84"/>
    <w:pPr>
      <w:spacing w:after="0" w:line="240" w:lineRule="auto"/>
    </w:pPr>
    <w:rPr>
      <w:rFonts w:ascii="Times New Roman" w:eastAsia="Times New Roman" w:hAnsi="Times New Roman" w:cs="Times New Roman"/>
      <w:sz w:val="20"/>
      <w:szCs w:val="20"/>
      <w:lang w:val="en-US"/>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122A84"/>
    <w:rPr>
      <w:rFonts w:ascii="Cambria" w:hAnsi="Cambria" w:cs="Times New Roman"/>
      <w:b/>
      <w:bCs/>
      <w:kern w:val="32"/>
      <w:sz w:val="32"/>
      <w:szCs w:val="32"/>
      <w:lang w:eastAsia="en-US"/>
    </w:rPr>
  </w:style>
  <w:style w:type="paragraph" w:styleId="Turinioantrat">
    <w:name w:val="TOC Heading"/>
    <w:basedOn w:val="Antrat1"/>
    <w:next w:val="prastasis"/>
    <w:uiPriority w:val="39"/>
    <w:semiHidden/>
    <w:unhideWhenUsed/>
    <w:qFormat/>
    <w:rsid w:val="00122A84"/>
    <w:pPr>
      <w:keepLines/>
      <w:spacing w:before="480" w:line="276" w:lineRule="auto"/>
      <w:jc w:val="left"/>
      <w:outlineLvl w:val="9"/>
    </w:pPr>
    <w:rPr>
      <w:rFonts w:ascii="Cambria" w:hAnsi="Cambria"/>
      <w:bCs/>
      <w:color w:val="365F91"/>
      <w:szCs w:val="28"/>
      <w:lang w:eastAsia="lt-LT"/>
    </w:rPr>
  </w:style>
  <w:style w:type="paragraph" w:styleId="Turinys2">
    <w:name w:val="toc 2"/>
    <w:basedOn w:val="prastasis"/>
    <w:next w:val="prastasis"/>
    <w:autoRedefine/>
    <w:uiPriority w:val="39"/>
    <w:unhideWhenUsed/>
    <w:rsid w:val="00122A84"/>
    <w:pPr>
      <w:tabs>
        <w:tab w:val="left" w:pos="567"/>
        <w:tab w:val="right" w:leader="dot" w:pos="9629"/>
      </w:tabs>
      <w:ind w:firstLine="567"/>
    </w:pPr>
  </w:style>
  <w:style w:type="paragraph" w:customStyle="1" w:styleId="FMNormal">
    <w:name w:val="FM_Normal"/>
    <w:basedOn w:val="prastasis"/>
    <w:link w:val="FMNormalChar"/>
    <w:rsid w:val="00122A84"/>
    <w:rPr>
      <w:sz w:val="24"/>
      <w:szCs w:val="24"/>
      <w:lang w:eastAsia="lt-LT"/>
    </w:rPr>
  </w:style>
  <w:style w:type="paragraph" w:customStyle="1" w:styleId="Heading3Justified">
    <w:name w:val="Heading 3 + Justified"/>
    <w:basedOn w:val="Antrat2"/>
    <w:rsid w:val="00122A84"/>
    <w:pPr>
      <w:tabs>
        <w:tab w:val="num" w:pos="862"/>
      </w:tabs>
      <w:spacing w:before="240" w:after="60"/>
      <w:ind w:left="646" w:hanging="504"/>
      <w:jc w:val="both"/>
    </w:pPr>
    <w:rPr>
      <w:rFonts w:ascii="Arial" w:hAnsi="Arial"/>
      <w:b/>
      <w:bCs/>
      <w:i/>
      <w:iCs/>
      <w:sz w:val="28"/>
      <w:szCs w:val="28"/>
      <w:lang w:eastAsia="x-none"/>
    </w:rPr>
  </w:style>
  <w:style w:type="character" w:customStyle="1" w:styleId="FMNormalChar">
    <w:name w:val="FM_Normal Char"/>
    <w:link w:val="FMNormal"/>
    <w:rsid w:val="00122A84"/>
    <w:rPr>
      <w:rFonts w:ascii="Times New Roman" w:eastAsia="Times New Roman" w:hAnsi="Times New Roman" w:cs="Times New Roman"/>
      <w:sz w:val="24"/>
      <w:szCs w:val="24"/>
      <w:lang w:eastAsia="lt-LT"/>
    </w:rPr>
  </w:style>
  <w:style w:type="paragraph" w:customStyle="1" w:styleId="Buletai">
    <w:name w:val="Buletai"/>
    <w:basedOn w:val="prastasis"/>
    <w:link w:val="BuletaiChar"/>
    <w:qFormat/>
    <w:rsid w:val="00122A84"/>
    <w:pPr>
      <w:numPr>
        <w:numId w:val="5"/>
      </w:numPr>
      <w:jc w:val="both"/>
    </w:pPr>
    <w:rPr>
      <w:sz w:val="24"/>
      <w:szCs w:val="24"/>
      <w:lang w:val="x-none" w:eastAsia="x-none"/>
    </w:rPr>
  </w:style>
  <w:style w:type="character" w:customStyle="1" w:styleId="BuletaiChar">
    <w:name w:val="Buletai Char"/>
    <w:link w:val="Buletai"/>
    <w:rsid w:val="00122A84"/>
    <w:rPr>
      <w:rFonts w:ascii="Times New Roman" w:eastAsia="Times New Roman" w:hAnsi="Times New Roman" w:cs="Times New Roman"/>
      <w:sz w:val="24"/>
      <w:szCs w:val="24"/>
      <w:lang w:val="x-none" w:eastAsia="x-none"/>
    </w:rPr>
  </w:style>
  <w:style w:type="numbering" w:customStyle="1" w:styleId="Style3">
    <w:name w:val="Style3"/>
    <w:uiPriority w:val="99"/>
    <w:rsid w:val="00122A84"/>
    <w:pPr>
      <w:numPr>
        <w:numId w:val="6"/>
      </w:numPr>
    </w:pPr>
  </w:style>
  <w:style w:type="character" w:styleId="Nerykuspabraukimas">
    <w:name w:val="Subtle Emphasis"/>
    <w:uiPriority w:val="19"/>
    <w:qFormat/>
    <w:rsid w:val="00122A84"/>
    <w:rPr>
      <w:i/>
      <w:color w:val="5A5A5A" w:themeColor="text1" w:themeTint="A5"/>
    </w:rPr>
  </w:style>
  <w:style w:type="character" w:customStyle="1" w:styleId="KomentarotekstasDiagrama1">
    <w:name w:val="Komentaro tekstas Diagrama1"/>
    <w:semiHidden/>
    <w:rsid w:val="00122A84"/>
    <w:rPr>
      <w:sz w:val="20"/>
      <w:szCs w:val="20"/>
    </w:rPr>
  </w:style>
  <w:style w:type="character" w:customStyle="1" w:styleId="Pagrindiniotekstotrauka3Diagrama1">
    <w:name w:val="Pagrindinio teksto įtrauka 3 Diagrama1"/>
    <w:semiHidden/>
    <w:rsid w:val="00122A84"/>
    <w:rPr>
      <w:sz w:val="16"/>
      <w:szCs w:val="16"/>
    </w:rPr>
  </w:style>
  <w:style w:type="character" w:customStyle="1" w:styleId="PaprastasistekstasDiagrama">
    <w:name w:val="Paprastasis tekstas Diagrama"/>
    <w:uiPriority w:val="99"/>
    <w:rsid w:val="00122A84"/>
    <w:rPr>
      <w:rFonts w:ascii="Courier New" w:eastAsia="Calibri" w:hAnsi="Courier New"/>
      <w:sz w:val="24"/>
    </w:rPr>
  </w:style>
  <w:style w:type="paragraph" w:styleId="Paprastasistekstas">
    <w:name w:val="Plain Text"/>
    <w:basedOn w:val="prastasis"/>
    <w:link w:val="PaprastasistekstasDiagrama1"/>
    <w:uiPriority w:val="99"/>
    <w:rsid w:val="00122A84"/>
    <w:rPr>
      <w:rFonts w:ascii="Courier New" w:eastAsia="Calibri" w:hAnsi="Courier New"/>
      <w:sz w:val="24"/>
      <w:szCs w:val="22"/>
    </w:rPr>
  </w:style>
  <w:style w:type="character" w:customStyle="1" w:styleId="PlainTextChar">
    <w:name w:val="Plain Text Char"/>
    <w:basedOn w:val="Numatytasispastraiposriftas"/>
    <w:semiHidden/>
    <w:rsid w:val="00122A84"/>
    <w:rPr>
      <w:rFonts w:ascii="Consolas" w:eastAsia="Times New Roman" w:hAnsi="Consolas" w:cs="Times New Roman"/>
      <w:sz w:val="21"/>
      <w:szCs w:val="21"/>
    </w:rPr>
  </w:style>
  <w:style w:type="character" w:customStyle="1" w:styleId="PaprastasistekstasDiagrama1">
    <w:name w:val="Paprastasis tekstas Diagrama1"/>
    <w:basedOn w:val="Numatytasispastraiposriftas"/>
    <w:link w:val="Paprastasistekstas"/>
    <w:uiPriority w:val="99"/>
    <w:rsid w:val="00122A84"/>
    <w:rPr>
      <w:rFonts w:ascii="Courier New" w:eastAsia="Calibri" w:hAnsi="Courier New" w:cs="Times New Roman"/>
      <w:sz w:val="24"/>
    </w:rPr>
  </w:style>
  <w:style w:type="character" w:customStyle="1" w:styleId="KomentarotemaDiagrama1">
    <w:name w:val="Komentaro tema Diagrama1"/>
    <w:semiHidden/>
    <w:rsid w:val="00122A84"/>
    <w:rPr>
      <w:b/>
      <w:bCs/>
      <w:sz w:val="20"/>
      <w:szCs w:val="20"/>
    </w:rPr>
  </w:style>
  <w:style w:type="paragraph" w:customStyle="1" w:styleId="Patvirtinta">
    <w:name w:val="Patvirtinta"/>
    <w:rsid w:val="00122A8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DebesliotekstasDiagrama1">
    <w:name w:val="Debesėlio tekstas Diagrama1"/>
    <w:semiHidden/>
    <w:rsid w:val="00122A84"/>
    <w:rPr>
      <w:rFonts w:ascii="Tahoma" w:hAnsi="Tahoma" w:cs="Tahoma"/>
      <w:sz w:val="16"/>
      <w:szCs w:val="16"/>
    </w:rPr>
  </w:style>
  <w:style w:type="character" w:customStyle="1" w:styleId="PagrindinistekstasDiagrama1">
    <w:name w:val="Pagrindinis tekstas Diagrama1"/>
    <w:basedOn w:val="Numatytasispastraiposriftas"/>
    <w:semiHidden/>
    <w:rsid w:val="00122A84"/>
  </w:style>
  <w:style w:type="character" w:customStyle="1" w:styleId="tblrowlbl1">
    <w:name w:val="tblrowlbl1"/>
    <w:rsid w:val="00122A84"/>
    <w:rPr>
      <w:rFonts w:ascii="Arial" w:hAnsi="Arial" w:cs="Arial" w:hint="default"/>
      <w:b/>
      <w:bCs/>
      <w:color w:val="000000"/>
      <w:sz w:val="18"/>
      <w:szCs w:val="18"/>
      <w:shd w:val="clear" w:color="auto" w:fill="FFFFFF"/>
    </w:rPr>
  </w:style>
  <w:style w:type="character" w:customStyle="1" w:styleId="tblrowlbl">
    <w:name w:val="tblrowlbl"/>
    <w:rsid w:val="00122A84"/>
  </w:style>
  <w:style w:type="character" w:customStyle="1" w:styleId="Char16">
    <w:name w:val="Char16"/>
    <w:rsid w:val="00122A84"/>
    <w:rPr>
      <w:rFonts w:ascii="Times New Roman" w:eastAsia="Times New Roman" w:hAnsi="Times New Roman" w:cs="Times New Roman"/>
      <w:sz w:val="28"/>
      <w:lang w:val="lt-LT" w:eastAsia="lt-LT"/>
    </w:rPr>
  </w:style>
  <w:style w:type="character" w:customStyle="1" w:styleId="Char15">
    <w:name w:val="Char15"/>
    <w:semiHidden/>
    <w:rsid w:val="00122A84"/>
    <w:rPr>
      <w:rFonts w:ascii="Times New Roman" w:eastAsia="Times New Roman" w:hAnsi="Times New Roman" w:cs="Times New Roman"/>
      <w:sz w:val="24"/>
      <w:szCs w:val="20"/>
      <w:lang w:val="lt-LT" w:eastAsia="lt-LT"/>
    </w:rPr>
  </w:style>
  <w:style w:type="character" w:customStyle="1" w:styleId="Char14">
    <w:name w:val="Char14"/>
    <w:semiHidden/>
    <w:rsid w:val="00122A84"/>
    <w:rPr>
      <w:rFonts w:ascii="Times New Roman" w:eastAsia="Times New Roman" w:hAnsi="Times New Roman" w:cs="Times New Roman"/>
      <w:sz w:val="24"/>
      <w:szCs w:val="20"/>
      <w:lang w:val="lt-LT" w:eastAsia="lt-LT"/>
    </w:rPr>
  </w:style>
  <w:style w:type="character" w:customStyle="1" w:styleId="Char13">
    <w:name w:val="Char13"/>
    <w:semiHidden/>
    <w:rsid w:val="00122A84"/>
    <w:rPr>
      <w:rFonts w:ascii="Times New Roman" w:eastAsia="Times New Roman" w:hAnsi="Times New Roman" w:cs="Times New Roman"/>
      <w:b/>
      <w:sz w:val="44"/>
      <w:szCs w:val="20"/>
      <w:lang w:val="lt-LT" w:eastAsia="lt-LT"/>
    </w:rPr>
  </w:style>
  <w:style w:type="character" w:customStyle="1" w:styleId="Char12">
    <w:name w:val="Char12"/>
    <w:semiHidden/>
    <w:rsid w:val="00122A84"/>
    <w:rPr>
      <w:rFonts w:ascii="Times New Roman" w:eastAsia="Times New Roman" w:hAnsi="Times New Roman" w:cs="Times New Roman"/>
      <w:b/>
      <w:sz w:val="40"/>
      <w:szCs w:val="20"/>
      <w:lang w:val="lt-LT" w:eastAsia="lt-LT"/>
    </w:rPr>
  </w:style>
  <w:style w:type="character" w:customStyle="1" w:styleId="Char11">
    <w:name w:val="Char11"/>
    <w:semiHidden/>
    <w:rsid w:val="00122A84"/>
    <w:rPr>
      <w:rFonts w:ascii="Times New Roman" w:eastAsia="Times New Roman" w:hAnsi="Times New Roman" w:cs="Times New Roman"/>
      <w:b/>
      <w:sz w:val="36"/>
      <w:szCs w:val="20"/>
      <w:lang w:val="lt-LT" w:eastAsia="lt-LT"/>
    </w:rPr>
  </w:style>
  <w:style w:type="character" w:customStyle="1" w:styleId="Char10">
    <w:name w:val="Char10"/>
    <w:semiHidden/>
    <w:rsid w:val="00122A84"/>
    <w:rPr>
      <w:rFonts w:ascii="Times New Roman" w:eastAsia="Times New Roman" w:hAnsi="Times New Roman" w:cs="Times New Roman"/>
      <w:sz w:val="48"/>
      <w:szCs w:val="20"/>
      <w:lang w:val="lt-LT" w:eastAsia="lt-LT"/>
    </w:rPr>
  </w:style>
  <w:style w:type="character" w:customStyle="1" w:styleId="Char9">
    <w:name w:val="Char9"/>
    <w:semiHidden/>
    <w:rsid w:val="00122A84"/>
    <w:rPr>
      <w:rFonts w:ascii="Times New Roman" w:eastAsia="Times New Roman" w:hAnsi="Times New Roman" w:cs="Times New Roman"/>
      <w:b/>
      <w:sz w:val="18"/>
      <w:szCs w:val="20"/>
      <w:lang w:val="lt-LT" w:eastAsia="lt-LT"/>
    </w:rPr>
  </w:style>
  <w:style w:type="character" w:customStyle="1" w:styleId="Char8">
    <w:name w:val="Char8"/>
    <w:semiHidden/>
    <w:rsid w:val="00122A84"/>
    <w:rPr>
      <w:rFonts w:ascii="Times New Roman" w:eastAsia="Times New Roman" w:hAnsi="Times New Roman" w:cs="Times New Roman"/>
      <w:sz w:val="40"/>
      <w:szCs w:val="20"/>
      <w:lang w:val="lt-LT" w:eastAsia="lt-LT"/>
    </w:rPr>
  </w:style>
  <w:style w:type="character" w:customStyle="1" w:styleId="Char7">
    <w:name w:val="Char7"/>
    <w:semiHidden/>
    <w:rsid w:val="00122A84"/>
    <w:rPr>
      <w:rFonts w:ascii="Times New Roman" w:eastAsia="Calibri" w:hAnsi="Times New Roman" w:cs="Times New Roman"/>
      <w:sz w:val="20"/>
      <w:szCs w:val="20"/>
      <w:lang w:val="lt-LT"/>
    </w:rPr>
  </w:style>
  <w:style w:type="character" w:customStyle="1" w:styleId="Char6">
    <w:name w:val="Char6"/>
    <w:rsid w:val="00122A84"/>
    <w:rPr>
      <w:rFonts w:ascii="Times New Roman" w:eastAsia="Times New Roman" w:hAnsi="Times New Roman" w:cs="Times New Roman"/>
      <w:sz w:val="24"/>
      <w:szCs w:val="20"/>
      <w:lang w:val="lt-LT" w:eastAsia="lt-LT"/>
    </w:rPr>
  </w:style>
  <w:style w:type="character" w:customStyle="1" w:styleId="Char5">
    <w:name w:val="Char5"/>
    <w:semiHidden/>
    <w:rsid w:val="00122A84"/>
    <w:rPr>
      <w:rFonts w:ascii="Times New Roman" w:eastAsia="Times New Roman" w:hAnsi="Times New Roman" w:cs="Times New Roman"/>
      <w:sz w:val="24"/>
      <w:szCs w:val="20"/>
      <w:lang w:val="lt-LT" w:eastAsia="lt-LT"/>
    </w:rPr>
  </w:style>
  <w:style w:type="character" w:customStyle="1" w:styleId="Char4">
    <w:name w:val="Char4"/>
    <w:semiHidden/>
    <w:rsid w:val="00122A84"/>
    <w:rPr>
      <w:rFonts w:ascii="Times New Roman" w:eastAsia="Calibri" w:hAnsi="Times New Roman" w:cs="Times New Roman"/>
      <w:sz w:val="24"/>
      <w:lang w:val="lt-LT"/>
    </w:rPr>
  </w:style>
  <w:style w:type="paragraph" w:customStyle="1" w:styleId="Debesliotekstas1">
    <w:name w:val="Debesėlio tekstas1"/>
    <w:basedOn w:val="prastasis"/>
    <w:semiHidden/>
    <w:unhideWhenUsed/>
    <w:rsid w:val="00122A84"/>
    <w:pPr>
      <w:spacing w:after="200" w:line="276" w:lineRule="auto"/>
    </w:pPr>
    <w:rPr>
      <w:rFonts w:ascii="Tahoma" w:eastAsia="Calibri" w:hAnsi="Tahoma" w:cs="Tahoma"/>
      <w:sz w:val="16"/>
      <w:szCs w:val="16"/>
    </w:rPr>
  </w:style>
  <w:style w:type="character" w:customStyle="1" w:styleId="Char3">
    <w:name w:val="Char3"/>
    <w:semiHidden/>
    <w:locked/>
    <w:rsid w:val="00122A84"/>
    <w:rPr>
      <w:rFonts w:ascii="Times New Roman" w:eastAsia="Calibri" w:hAnsi="Times New Roman" w:cs="Times New Roman"/>
      <w:sz w:val="20"/>
      <w:szCs w:val="20"/>
    </w:rPr>
  </w:style>
  <w:style w:type="character" w:customStyle="1" w:styleId="Char2">
    <w:name w:val="Char2"/>
    <w:semiHidden/>
    <w:locked/>
    <w:rsid w:val="00122A84"/>
    <w:rPr>
      <w:rFonts w:ascii="Courier New" w:eastAsia="Calibri" w:hAnsi="Courier New" w:cs="Courier New"/>
      <w:sz w:val="20"/>
      <w:szCs w:val="20"/>
    </w:rPr>
  </w:style>
  <w:style w:type="character" w:customStyle="1" w:styleId="Char1">
    <w:name w:val="Char1"/>
    <w:semiHidden/>
    <w:locked/>
    <w:rsid w:val="00122A84"/>
    <w:rPr>
      <w:rFonts w:ascii="Times New Roman" w:eastAsia="Calibri" w:hAnsi="Times New Roman" w:cs="Times New Roman"/>
      <w:sz w:val="28"/>
      <w:szCs w:val="20"/>
      <w:lang w:val="lt-LT" w:eastAsia="lt-LT"/>
    </w:rPr>
  </w:style>
  <w:style w:type="character" w:customStyle="1" w:styleId="Char17">
    <w:name w:val="Char17"/>
    <w:semiHidden/>
    <w:locked/>
    <w:rsid w:val="00122A84"/>
    <w:rPr>
      <w:rFonts w:ascii="Tahoma" w:eastAsia="Calibri" w:hAnsi="Tahoma" w:cs="Tahoma"/>
      <w:sz w:val="16"/>
      <w:szCs w:val="16"/>
    </w:rPr>
  </w:style>
  <w:style w:type="paragraph" w:styleId="Iliustracijsraas">
    <w:name w:val="table of figures"/>
    <w:basedOn w:val="prastasis"/>
    <w:next w:val="prastasis"/>
    <w:semiHidden/>
    <w:rsid w:val="00122A84"/>
    <w:pPr>
      <w:spacing w:after="200" w:line="276" w:lineRule="auto"/>
      <w:ind w:left="480" w:hanging="480"/>
    </w:pPr>
    <w:rPr>
      <w:rFonts w:eastAsia="Calibri"/>
      <w:sz w:val="24"/>
      <w:szCs w:val="22"/>
    </w:rPr>
  </w:style>
  <w:style w:type="paragraph" w:styleId="Indeksas1">
    <w:name w:val="index 1"/>
    <w:basedOn w:val="prastasis"/>
    <w:next w:val="prastasis"/>
    <w:autoRedefine/>
    <w:semiHidden/>
    <w:rsid w:val="00122A84"/>
    <w:pPr>
      <w:spacing w:after="200" w:line="276" w:lineRule="auto"/>
      <w:ind w:left="240" w:hanging="240"/>
    </w:pPr>
    <w:rPr>
      <w:rFonts w:eastAsia="Calibri"/>
      <w:sz w:val="24"/>
      <w:szCs w:val="22"/>
    </w:rPr>
  </w:style>
  <w:style w:type="paragraph" w:styleId="Indeksas2">
    <w:name w:val="index 2"/>
    <w:basedOn w:val="prastasis"/>
    <w:next w:val="prastasis"/>
    <w:autoRedefine/>
    <w:semiHidden/>
    <w:rsid w:val="00122A84"/>
    <w:pPr>
      <w:spacing w:after="200" w:line="276" w:lineRule="auto"/>
      <w:ind w:left="480" w:hanging="240"/>
    </w:pPr>
    <w:rPr>
      <w:rFonts w:eastAsia="Calibri"/>
      <w:sz w:val="24"/>
      <w:szCs w:val="22"/>
    </w:rPr>
  </w:style>
  <w:style w:type="paragraph" w:styleId="Indeksas3">
    <w:name w:val="index 3"/>
    <w:basedOn w:val="prastasis"/>
    <w:next w:val="prastasis"/>
    <w:autoRedefine/>
    <w:semiHidden/>
    <w:rsid w:val="00122A84"/>
    <w:pPr>
      <w:spacing w:after="200" w:line="276" w:lineRule="auto"/>
      <w:ind w:left="720" w:hanging="240"/>
    </w:pPr>
    <w:rPr>
      <w:rFonts w:eastAsia="Calibri"/>
      <w:sz w:val="24"/>
      <w:szCs w:val="22"/>
    </w:rPr>
  </w:style>
  <w:style w:type="paragraph" w:styleId="Indeksas4">
    <w:name w:val="index 4"/>
    <w:basedOn w:val="prastasis"/>
    <w:next w:val="prastasis"/>
    <w:autoRedefine/>
    <w:semiHidden/>
    <w:rsid w:val="00122A84"/>
    <w:pPr>
      <w:spacing w:after="200" w:line="276" w:lineRule="auto"/>
      <w:ind w:left="960" w:hanging="240"/>
    </w:pPr>
    <w:rPr>
      <w:rFonts w:eastAsia="Calibri"/>
      <w:sz w:val="24"/>
      <w:szCs w:val="22"/>
    </w:rPr>
  </w:style>
  <w:style w:type="paragraph" w:styleId="Indeksas5">
    <w:name w:val="index 5"/>
    <w:basedOn w:val="prastasis"/>
    <w:next w:val="prastasis"/>
    <w:autoRedefine/>
    <w:semiHidden/>
    <w:rsid w:val="00122A84"/>
    <w:pPr>
      <w:spacing w:after="200" w:line="276" w:lineRule="auto"/>
      <w:ind w:left="1200" w:hanging="240"/>
    </w:pPr>
    <w:rPr>
      <w:rFonts w:eastAsia="Calibri"/>
      <w:sz w:val="24"/>
      <w:szCs w:val="22"/>
    </w:rPr>
  </w:style>
  <w:style w:type="paragraph" w:styleId="Indeksas6">
    <w:name w:val="index 6"/>
    <w:basedOn w:val="prastasis"/>
    <w:next w:val="prastasis"/>
    <w:autoRedefine/>
    <w:semiHidden/>
    <w:rsid w:val="00122A84"/>
    <w:pPr>
      <w:spacing w:after="200" w:line="276" w:lineRule="auto"/>
      <w:ind w:left="1440" w:hanging="240"/>
    </w:pPr>
    <w:rPr>
      <w:rFonts w:eastAsia="Calibri"/>
      <w:sz w:val="24"/>
      <w:szCs w:val="22"/>
    </w:rPr>
  </w:style>
  <w:style w:type="paragraph" w:styleId="Indeksas7">
    <w:name w:val="index 7"/>
    <w:basedOn w:val="prastasis"/>
    <w:next w:val="prastasis"/>
    <w:autoRedefine/>
    <w:semiHidden/>
    <w:rsid w:val="00122A84"/>
    <w:pPr>
      <w:spacing w:after="200" w:line="276" w:lineRule="auto"/>
      <w:ind w:left="1680" w:hanging="240"/>
    </w:pPr>
    <w:rPr>
      <w:rFonts w:eastAsia="Calibri"/>
      <w:sz w:val="24"/>
      <w:szCs w:val="22"/>
    </w:rPr>
  </w:style>
  <w:style w:type="paragraph" w:styleId="Indeksas8">
    <w:name w:val="index 8"/>
    <w:basedOn w:val="prastasis"/>
    <w:next w:val="prastasis"/>
    <w:autoRedefine/>
    <w:semiHidden/>
    <w:rsid w:val="00122A84"/>
    <w:pPr>
      <w:spacing w:after="200" w:line="276" w:lineRule="auto"/>
      <w:ind w:left="1920" w:hanging="240"/>
    </w:pPr>
    <w:rPr>
      <w:rFonts w:eastAsia="Calibri"/>
      <w:sz w:val="24"/>
      <w:szCs w:val="22"/>
    </w:rPr>
  </w:style>
  <w:style w:type="paragraph" w:styleId="Indeksas9">
    <w:name w:val="index 9"/>
    <w:basedOn w:val="prastasis"/>
    <w:next w:val="prastasis"/>
    <w:autoRedefine/>
    <w:semiHidden/>
    <w:rsid w:val="00122A84"/>
    <w:pPr>
      <w:spacing w:after="200" w:line="276" w:lineRule="auto"/>
      <w:ind w:left="2160" w:hanging="240"/>
    </w:pPr>
    <w:rPr>
      <w:rFonts w:eastAsia="Calibri"/>
      <w:sz w:val="24"/>
      <w:szCs w:val="22"/>
    </w:rPr>
  </w:style>
  <w:style w:type="paragraph" w:styleId="Indeksoantrat">
    <w:name w:val="index heading"/>
    <w:basedOn w:val="prastasis"/>
    <w:next w:val="Indeksas1"/>
    <w:semiHidden/>
    <w:rsid w:val="00122A84"/>
    <w:pPr>
      <w:spacing w:after="200" w:line="276" w:lineRule="auto"/>
    </w:pPr>
    <w:rPr>
      <w:rFonts w:eastAsia="Calibri"/>
      <w:sz w:val="24"/>
      <w:szCs w:val="22"/>
    </w:rPr>
  </w:style>
  <w:style w:type="paragraph" w:styleId="Literatra">
    <w:name w:val="table of authorities"/>
    <w:basedOn w:val="prastasis"/>
    <w:next w:val="prastasis"/>
    <w:semiHidden/>
    <w:rsid w:val="00122A84"/>
    <w:pPr>
      <w:spacing w:after="200" w:line="276" w:lineRule="auto"/>
      <w:ind w:left="240" w:hanging="240"/>
    </w:pPr>
    <w:rPr>
      <w:rFonts w:eastAsia="Calibri"/>
      <w:sz w:val="24"/>
      <w:szCs w:val="22"/>
    </w:rPr>
  </w:style>
  <w:style w:type="paragraph" w:styleId="Literatrossraoantrat">
    <w:name w:val="toa heading"/>
    <w:basedOn w:val="prastasis"/>
    <w:next w:val="prastasis"/>
    <w:semiHidden/>
    <w:rsid w:val="00122A84"/>
    <w:pPr>
      <w:spacing w:before="120" w:after="200" w:line="276" w:lineRule="auto"/>
    </w:pPr>
    <w:rPr>
      <w:rFonts w:ascii="Arial" w:eastAsia="Calibri" w:hAnsi="Arial"/>
      <w:b/>
      <w:bCs/>
      <w:sz w:val="24"/>
      <w:szCs w:val="24"/>
    </w:rPr>
  </w:style>
  <w:style w:type="paragraph" w:styleId="Turinys3">
    <w:name w:val="toc 3"/>
    <w:basedOn w:val="prastasis"/>
    <w:next w:val="prastasis"/>
    <w:autoRedefine/>
    <w:uiPriority w:val="39"/>
    <w:rsid w:val="00122A84"/>
    <w:pPr>
      <w:ind w:left="480"/>
    </w:pPr>
    <w:rPr>
      <w:sz w:val="24"/>
      <w:szCs w:val="24"/>
      <w:lang w:val="en-GB"/>
    </w:rPr>
  </w:style>
  <w:style w:type="paragraph" w:styleId="Turinys4">
    <w:name w:val="toc 4"/>
    <w:basedOn w:val="prastasis"/>
    <w:next w:val="prastasis"/>
    <w:autoRedefine/>
    <w:semiHidden/>
    <w:rsid w:val="00122A84"/>
    <w:pPr>
      <w:ind w:left="720"/>
    </w:pPr>
    <w:rPr>
      <w:sz w:val="24"/>
      <w:szCs w:val="24"/>
      <w:lang w:val="en-GB"/>
    </w:rPr>
  </w:style>
  <w:style w:type="paragraph" w:styleId="Turinys5">
    <w:name w:val="toc 5"/>
    <w:basedOn w:val="prastasis"/>
    <w:next w:val="prastasis"/>
    <w:autoRedefine/>
    <w:semiHidden/>
    <w:rsid w:val="00122A84"/>
    <w:pPr>
      <w:ind w:left="960"/>
    </w:pPr>
    <w:rPr>
      <w:sz w:val="24"/>
      <w:szCs w:val="24"/>
      <w:lang w:val="en-GB"/>
    </w:rPr>
  </w:style>
  <w:style w:type="paragraph" w:styleId="Turinys6">
    <w:name w:val="toc 6"/>
    <w:basedOn w:val="prastasis"/>
    <w:next w:val="prastasis"/>
    <w:autoRedefine/>
    <w:semiHidden/>
    <w:rsid w:val="00122A84"/>
    <w:pPr>
      <w:ind w:left="1200"/>
    </w:pPr>
    <w:rPr>
      <w:sz w:val="24"/>
      <w:szCs w:val="24"/>
      <w:lang w:val="en-GB"/>
    </w:rPr>
  </w:style>
  <w:style w:type="paragraph" w:styleId="Turinys7">
    <w:name w:val="toc 7"/>
    <w:basedOn w:val="prastasis"/>
    <w:next w:val="prastasis"/>
    <w:autoRedefine/>
    <w:semiHidden/>
    <w:rsid w:val="00122A84"/>
    <w:pPr>
      <w:ind w:left="1440"/>
    </w:pPr>
    <w:rPr>
      <w:sz w:val="24"/>
      <w:szCs w:val="24"/>
      <w:lang w:val="en-GB"/>
    </w:rPr>
  </w:style>
  <w:style w:type="paragraph" w:styleId="Turinys8">
    <w:name w:val="toc 8"/>
    <w:basedOn w:val="prastasis"/>
    <w:next w:val="prastasis"/>
    <w:autoRedefine/>
    <w:semiHidden/>
    <w:rsid w:val="00122A84"/>
    <w:pPr>
      <w:ind w:left="1680"/>
    </w:pPr>
    <w:rPr>
      <w:sz w:val="24"/>
      <w:szCs w:val="24"/>
      <w:lang w:val="en-GB"/>
    </w:rPr>
  </w:style>
  <w:style w:type="paragraph" w:styleId="Turinys9">
    <w:name w:val="toc 9"/>
    <w:basedOn w:val="prastasis"/>
    <w:next w:val="prastasis"/>
    <w:autoRedefine/>
    <w:semiHidden/>
    <w:rsid w:val="00122A84"/>
    <w:pPr>
      <w:ind w:left="1920"/>
    </w:pPr>
    <w:rPr>
      <w:sz w:val="24"/>
      <w:szCs w:val="24"/>
      <w:lang w:val="en-GB"/>
    </w:rPr>
  </w:style>
  <w:style w:type="paragraph" w:customStyle="1" w:styleId="Specif">
    <w:name w:val="Specif"/>
    <w:basedOn w:val="prastasis"/>
    <w:autoRedefine/>
    <w:rsid w:val="00122A84"/>
    <w:pPr>
      <w:ind w:firstLine="880"/>
      <w:jc w:val="center"/>
    </w:pPr>
    <w:rPr>
      <w:rFonts w:eastAsia="Calibri"/>
      <w:b/>
      <w:sz w:val="24"/>
      <w:szCs w:val="22"/>
    </w:rPr>
  </w:style>
  <w:style w:type="paragraph" w:styleId="Sraassunumeriais2">
    <w:name w:val="List Number 2"/>
    <w:basedOn w:val="prastasis"/>
    <w:semiHidden/>
    <w:rsid w:val="00122A84"/>
    <w:pPr>
      <w:keepNext/>
      <w:tabs>
        <w:tab w:val="num" w:pos="1080"/>
      </w:tabs>
      <w:spacing w:before="60" w:after="60"/>
      <w:ind w:left="1078" w:hanging="539"/>
    </w:pPr>
    <w:rPr>
      <w:rFonts w:ascii="Arial" w:hAnsi="Arial"/>
    </w:rPr>
  </w:style>
  <w:style w:type="paragraph" w:customStyle="1" w:styleId="Style4">
    <w:name w:val="Style4"/>
    <w:basedOn w:val="Antrat7"/>
    <w:rsid w:val="00122A84"/>
    <w:pPr>
      <w:numPr>
        <w:numId w:val="7"/>
      </w:numPr>
      <w:tabs>
        <w:tab w:val="clear" w:pos="540"/>
        <w:tab w:val="num" w:pos="431"/>
      </w:tabs>
      <w:spacing w:before="240" w:after="240"/>
      <w:ind w:left="431" w:hanging="431"/>
    </w:pPr>
    <w:rPr>
      <w:b/>
      <w:lang w:eastAsia="lt-LT"/>
    </w:rPr>
  </w:style>
  <w:style w:type="paragraph" w:customStyle="1" w:styleId="Bulletspecif">
    <w:name w:val="Bullet_specif"/>
    <w:basedOn w:val="Specif"/>
    <w:autoRedefine/>
    <w:semiHidden/>
    <w:rsid w:val="00122A84"/>
    <w:pPr>
      <w:numPr>
        <w:numId w:val="8"/>
      </w:numPr>
      <w:jc w:val="left"/>
    </w:pPr>
  </w:style>
  <w:style w:type="paragraph" w:customStyle="1" w:styleId="Stylenumber">
    <w:name w:val="Style number"/>
    <w:basedOn w:val="prastasis"/>
    <w:autoRedefine/>
    <w:rsid w:val="00122A84"/>
    <w:pPr>
      <w:numPr>
        <w:numId w:val="9"/>
      </w:numPr>
      <w:spacing w:before="100" w:beforeAutospacing="1" w:after="100" w:afterAutospacing="1"/>
      <w:jc w:val="both"/>
    </w:pPr>
    <w:rPr>
      <w:sz w:val="24"/>
    </w:rPr>
  </w:style>
  <w:style w:type="paragraph" w:customStyle="1" w:styleId="Sraopastraipa1">
    <w:name w:val="Sąrašo pastraipa1"/>
    <w:basedOn w:val="prastasis"/>
    <w:qFormat/>
    <w:rsid w:val="00122A84"/>
    <w:pPr>
      <w:ind w:left="720" w:firstLine="720"/>
    </w:pPr>
    <w:rPr>
      <w:rFonts w:ascii="Calibri" w:eastAsia="Calibri" w:hAnsi="Calibri"/>
      <w:sz w:val="22"/>
      <w:szCs w:val="22"/>
    </w:rPr>
  </w:style>
  <w:style w:type="paragraph" w:customStyle="1" w:styleId="Betarp1">
    <w:name w:val="Be tarpų1"/>
    <w:qFormat/>
    <w:rsid w:val="00122A84"/>
    <w:pPr>
      <w:spacing w:after="0" w:line="240" w:lineRule="auto"/>
    </w:pPr>
    <w:rPr>
      <w:rFonts w:ascii="Times New Roman" w:eastAsia="Calibri" w:hAnsi="Times New Roman" w:cs="Times New Roman"/>
      <w:sz w:val="24"/>
    </w:rPr>
  </w:style>
  <w:style w:type="paragraph" w:customStyle="1" w:styleId="pastraipa">
    <w:name w:val="pastraipa"/>
    <w:basedOn w:val="prastasis"/>
    <w:rsid w:val="00122A84"/>
    <w:pPr>
      <w:spacing w:before="120" w:after="120"/>
      <w:ind w:firstLine="720"/>
    </w:pPr>
    <w:rPr>
      <w:sz w:val="24"/>
      <w:szCs w:val="24"/>
      <w:lang w:eastAsia="en-GB"/>
    </w:rPr>
  </w:style>
  <w:style w:type="paragraph" w:customStyle="1" w:styleId="Style48">
    <w:name w:val="Style48"/>
    <w:basedOn w:val="prastasis"/>
    <w:rsid w:val="00122A84"/>
    <w:pPr>
      <w:widowControl w:val="0"/>
      <w:autoSpaceDE w:val="0"/>
      <w:autoSpaceDN w:val="0"/>
      <w:adjustRightInd w:val="0"/>
    </w:pPr>
    <w:rPr>
      <w:sz w:val="24"/>
      <w:szCs w:val="24"/>
      <w:lang w:val="ru-RU" w:eastAsia="ru-RU"/>
    </w:rPr>
  </w:style>
  <w:style w:type="character" w:customStyle="1" w:styleId="FontStyle57">
    <w:name w:val="Font Style57"/>
    <w:rsid w:val="00122A84"/>
    <w:rPr>
      <w:rFonts w:ascii="Arial Unicode MS" w:eastAsia="Arial Unicode MS" w:cs="Arial Unicode MS"/>
      <w:sz w:val="24"/>
      <w:szCs w:val="24"/>
    </w:rPr>
  </w:style>
  <w:style w:type="paragraph" w:customStyle="1" w:styleId="Style50">
    <w:name w:val="Style50"/>
    <w:basedOn w:val="prastasis"/>
    <w:rsid w:val="00122A84"/>
    <w:pPr>
      <w:widowControl w:val="0"/>
      <w:autoSpaceDE w:val="0"/>
      <w:autoSpaceDN w:val="0"/>
      <w:adjustRightInd w:val="0"/>
    </w:pPr>
    <w:rPr>
      <w:sz w:val="24"/>
      <w:szCs w:val="24"/>
      <w:lang w:val="ru-RU" w:eastAsia="ru-RU"/>
    </w:rPr>
  </w:style>
  <w:style w:type="paragraph" w:customStyle="1" w:styleId="Style34">
    <w:name w:val="Style34"/>
    <w:basedOn w:val="prastasis"/>
    <w:rsid w:val="00122A84"/>
    <w:pPr>
      <w:widowControl w:val="0"/>
      <w:autoSpaceDE w:val="0"/>
      <w:autoSpaceDN w:val="0"/>
      <w:adjustRightInd w:val="0"/>
    </w:pPr>
    <w:rPr>
      <w:sz w:val="24"/>
      <w:szCs w:val="24"/>
      <w:lang w:val="ru-RU" w:eastAsia="ru-RU"/>
    </w:rPr>
  </w:style>
  <w:style w:type="paragraph" w:styleId="HTMLiankstoformatuotas">
    <w:name w:val="HTML Preformatted"/>
    <w:basedOn w:val="prastasis"/>
    <w:link w:val="HTMLiankstoformatuotasDiagrama"/>
    <w:semiHidden/>
    <w:rsid w:val="00122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semiHidden/>
    <w:rsid w:val="00122A84"/>
    <w:rPr>
      <w:rFonts w:ascii="Courier New" w:eastAsia="Times New Roman" w:hAnsi="Courier New" w:cs="Courier New"/>
      <w:sz w:val="20"/>
      <w:szCs w:val="20"/>
      <w:lang w:eastAsia="lt-LT"/>
    </w:rPr>
  </w:style>
  <w:style w:type="paragraph" w:styleId="prastasiniatinklio">
    <w:name w:val="Normal (Web)"/>
    <w:basedOn w:val="prastasis"/>
    <w:rsid w:val="00122A84"/>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NormalJustified">
    <w:name w:val="Normal + Justified"/>
    <w:basedOn w:val="prastasis"/>
    <w:rsid w:val="00122A84"/>
    <w:pPr>
      <w:widowControl w:val="0"/>
      <w:suppressAutoHyphens/>
      <w:spacing w:before="360" w:after="360"/>
      <w:jc w:val="center"/>
    </w:pPr>
    <w:rPr>
      <w:rFonts w:eastAsia="Lucida Sans Unicode" w:cs="Tahoma"/>
      <w:b/>
      <w:color w:val="000000"/>
      <w:sz w:val="24"/>
      <w:szCs w:val="24"/>
    </w:rPr>
  </w:style>
  <w:style w:type="paragraph" w:customStyle="1" w:styleId="font5">
    <w:name w:val="font5"/>
    <w:basedOn w:val="prastasis"/>
    <w:rsid w:val="00122A84"/>
    <w:pPr>
      <w:spacing w:before="100" w:beforeAutospacing="1" w:after="100" w:afterAutospacing="1"/>
    </w:pPr>
    <w:rPr>
      <w:i/>
      <w:iCs/>
      <w:color w:val="000000"/>
      <w:sz w:val="24"/>
      <w:szCs w:val="24"/>
      <w:lang w:eastAsia="lt-LT"/>
    </w:rPr>
  </w:style>
  <w:style w:type="paragraph" w:customStyle="1" w:styleId="xl72">
    <w:name w:val="xl72"/>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73">
    <w:name w:val="xl73"/>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74">
    <w:name w:val="xl74"/>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75">
    <w:name w:val="xl75"/>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33CC"/>
      <w:sz w:val="24"/>
      <w:szCs w:val="24"/>
      <w:lang w:eastAsia="lt-LT"/>
    </w:rPr>
  </w:style>
  <w:style w:type="paragraph" w:customStyle="1" w:styleId="xl76">
    <w:name w:val="xl76"/>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77">
    <w:name w:val="xl77"/>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78">
    <w:name w:val="xl78"/>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79">
    <w:name w:val="xl79"/>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0">
    <w:name w:val="xl80"/>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81">
    <w:name w:val="xl81"/>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2">
    <w:name w:val="xl82"/>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3">
    <w:name w:val="xl83"/>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4">
    <w:name w:val="xl84"/>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5">
    <w:name w:val="xl85"/>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86">
    <w:name w:val="xl86"/>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8">
    <w:name w:val="xl88"/>
    <w:basedOn w:val="prastasis"/>
    <w:rsid w:val="00122A84"/>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eastAsia="lt-LT"/>
    </w:rPr>
  </w:style>
  <w:style w:type="paragraph" w:customStyle="1" w:styleId="xl89">
    <w:name w:val="xl89"/>
    <w:basedOn w:val="prastasis"/>
    <w:rsid w:val="00122A84"/>
    <w:pPr>
      <w:pBdr>
        <w:top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90">
    <w:name w:val="xl90"/>
    <w:basedOn w:val="prastasis"/>
    <w:rsid w:val="00122A84"/>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eastAsia="lt-LT"/>
    </w:rPr>
  </w:style>
  <w:style w:type="paragraph" w:customStyle="1" w:styleId="xl91">
    <w:name w:val="xl91"/>
    <w:basedOn w:val="prastasis"/>
    <w:rsid w:val="00122A84"/>
    <w:pPr>
      <w:pBdr>
        <w:top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92">
    <w:name w:val="xl92"/>
    <w:basedOn w:val="prastasis"/>
    <w:rsid w:val="00122A84"/>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eastAsia="lt-LT"/>
    </w:rPr>
  </w:style>
  <w:style w:type="paragraph" w:customStyle="1" w:styleId="xl93">
    <w:name w:val="xl93"/>
    <w:basedOn w:val="prastasis"/>
    <w:rsid w:val="00122A84"/>
    <w:pPr>
      <w:pBdr>
        <w:top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94">
    <w:name w:val="xl94"/>
    <w:basedOn w:val="prastasis"/>
    <w:rsid w:val="00122A84"/>
    <w:pPr>
      <w:pBdr>
        <w:top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95">
    <w:name w:val="xl95"/>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t-LT"/>
    </w:rPr>
  </w:style>
  <w:style w:type="paragraph" w:customStyle="1" w:styleId="xl96">
    <w:name w:val="xl96"/>
    <w:basedOn w:val="prastasis"/>
    <w:rsid w:val="00122A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97">
    <w:name w:val="xl97"/>
    <w:basedOn w:val="prastasis"/>
    <w:rsid w:val="00122A84"/>
    <w:pPr>
      <w:pBdr>
        <w:top w:val="single" w:sz="4" w:space="0" w:color="auto"/>
        <w:left w:val="single" w:sz="4" w:space="0" w:color="auto"/>
        <w:bottom w:val="single" w:sz="4" w:space="0" w:color="auto"/>
      </w:pBdr>
      <w:spacing w:before="100" w:beforeAutospacing="1" w:after="100" w:afterAutospacing="1"/>
      <w:jc w:val="right"/>
      <w:textAlignment w:val="center"/>
    </w:pPr>
    <w:rPr>
      <w:b/>
      <w:bCs/>
      <w:sz w:val="24"/>
      <w:szCs w:val="24"/>
      <w:lang w:eastAsia="lt-LT"/>
    </w:rPr>
  </w:style>
  <w:style w:type="paragraph" w:customStyle="1" w:styleId="xl98">
    <w:name w:val="xl98"/>
    <w:basedOn w:val="prastasis"/>
    <w:rsid w:val="00122A84"/>
    <w:pPr>
      <w:pBdr>
        <w:top w:val="single" w:sz="4" w:space="0" w:color="auto"/>
        <w:bottom w:val="single" w:sz="4" w:space="0" w:color="auto"/>
      </w:pBdr>
      <w:spacing w:before="100" w:beforeAutospacing="1" w:after="100" w:afterAutospacing="1"/>
      <w:jc w:val="right"/>
      <w:textAlignment w:val="center"/>
    </w:pPr>
    <w:rPr>
      <w:b/>
      <w:bCs/>
      <w:sz w:val="24"/>
      <w:szCs w:val="24"/>
      <w:lang w:eastAsia="lt-LT"/>
    </w:rPr>
  </w:style>
  <w:style w:type="paragraph" w:customStyle="1" w:styleId="xl99">
    <w:name w:val="xl99"/>
    <w:basedOn w:val="prastasis"/>
    <w:rsid w:val="00122A84"/>
    <w:pPr>
      <w:pBdr>
        <w:top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lt-LT"/>
    </w:rPr>
  </w:style>
  <w:style w:type="paragraph" w:customStyle="1" w:styleId="Bulletindent">
    <w:name w:val="Bullet indent"/>
    <w:basedOn w:val="prastasis"/>
    <w:rsid w:val="00122A84"/>
    <w:pPr>
      <w:widowControl w:val="0"/>
      <w:numPr>
        <w:numId w:val="10"/>
      </w:numPr>
      <w:overflowPunct w:val="0"/>
      <w:autoSpaceDE w:val="0"/>
      <w:autoSpaceDN w:val="0"/>
      <w:adjustRightInd w:val="0"/>
      <w:spacing w:line="280" w:lineRule="exact"/>
      <w:jc w:val="both"/>
      <w:textAlignment w:val="baseline"/>
    </w:pPr>
    <w:rPr>
      <w:sz w:val="22"/>
      <w:lang w:val="en-GB"/>
    </w:rPr>
  </w:style>
  <w:style w:type="paragraph" w:customStyle="1" w:styleId="centrbold0">
    <w:name w:val="centrbold"/>
    <w:basedOn w:val="prastasis"/>
    <w:rsid w:val="00122A84"/>
    <w:pPr>
      <w:spacing w:before="100" w:beforeAutospacing="1" w:after="100" w:afterAutospacing="1"/>
    </w:pPr>
    <w:rPr>
      <w:rFonts w:ascii="Arial Unicode MS" w:hAnsi="Arial Unicode MS"/>
      <w:sz w:val="24"/>
      <w:szCs w:val="24"/>
      <w:lang w:val="en-GB"/>
    </w:rPr>
  </w:style>
  <w:style w:type="paragraph" w:customStyle="1" w:styleId="ListUnderline">
    <w:name w:val="List Underline"/>
    <w:basedOn w:val="Sraopastraipa"/>
    <w:qFormat/>
    <w:rsid w:val="00122A84"/>
    <w:pPr>
      <w:tabs>
        <w:tab w:val="num" w:pos="2160"/>
      </w:tabs>
      <w:spacing w:before="80"/>
      <w:ind w:left="2160" w:hanging="360"/>
      <w:jc w:val="both"/>
    </w:pPr>
    <w:rPr>
      <w:rFonts w:eastAsia="Calibri"/>
      <w:sz w:val="24"/>
      <w:szCs w:val="24"/>
      <w:u w:val="single"/>
    </w:rPr>
  </w:style>
  <w:style w:type="paragraph" w:customStyle="1" w:styleId="Listoutline2">
    <w:name w:val="List outline2"/>
    <w:basedOn w:val="Sraopastraipa"/>
    <w:qFormat/>
    <w:rsid w:val="00122A84"/>
    <w:pPr>
      <w:tabs>
        <w:tab w:val="num" w:pos="1440"/>
      </w:tabs>
      <w:spacing w:before="80"/>
      <w:ind w:left="1440" w:hanging="360"/>
      <w:contextualSpacing w:val="0"/>
      <w:jc w:val="both"/>
    </w:pPr>
    <w:rPr>
      <w:rFonts w:eastAsia="Calibri"/>
      <w:sz w:val="24"/>
      <w:szCs w:val="24"/>
    </w:rPr>
  </w:style>
  <w:style w:type="paragraph" w:styleId="Sraassunumeriais">
    <w:name w:val="List Number"/>
    <w:basedOn w:val="prastasis"/>
    <w:semiHidden/>
    <w:unhideWhenUsed/>
    <w:rsid w:val="00122A84"/>
    <w:pPr>
      <w:numPr>
        <w:numId w:val="11"/>
      </w:numPr>
      <w:spacing w:after="200" w:line="276" w:lineRule="auto"/>
      <w:contextualSpacing/>
    </w:pPr>
    <w:rPr>
      <w:rFonts w:ascii="Calibri" w:eastAsia="Calibri" w:hAnsi="Calibri"/>
      <w:sz w:val="22"/>
      <w:szCs w:val="22"/>
    </w:rPr>
  </w:style>
  <w:style w:type="character" w:customStyle="1" w:styleId="Antrat1Diagrama1">
    <w:name w:val="Antraštė 1 Diagrama1"/>
    <w:rsid w:val="00122A84"/>
    <w:rPr>
      <w:rFonts w:ascii="Times New Roman" w:hAnsi="Times New Roman"/>
      <w:b/>
      <w:bCs/>
      <w:sz w:val="24"/>
      <w:szCs w:val="22"/>
    </w:rPr>
  </w:style>
  <w:style w:type="paragraph" w:customStyle="1" w:styleId="ListBold">
    <w:name w:val="List Bold"/>
    <w:basedOn w:val="Sraopastraipa"/>
    <w:qFormat/>
    <w:rsid w:val="00122A84"/>
    <w:pPr>
      <w:spacing w:before="160"/>
      <w:ind w:left="0"/>
      <w:jc w:val="both"/>
    </w:pPr>
    <w:rPr>
      <w:rFonts w:eastAsia="Calibri"/>
      <w:b/>
      <w:sz w:val="24"/>
      <w:szCs w:val="24"/>
    </w:rPr>
  </w:style>
  <w:style w:type="character" w:customStyle="1" w:styleId="KomentarotekstasDiagrama2">
    <w:name w:val="Komentaro tekstas Diagrama2"/>
    <w:rsid w:val="00122A84"/>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122A84"/>
    <w:rPr>
      <w:rFonts w:ascii="Times New Roman" w:eastAsia="Times New Roman" w:hAnsi="Times New Roman"/>
      <w:sz w:val="24"/>
    </w:rPr>
  </w:style>
  <w:style w:type="character" w:customStyle="1" w:styleId="a">
    <w:name w:val="a"/>
    <w:rsid w:val="00122A84"/>
  </w:style>
  <w:style w:type="paragraph" w:customStyle="1" w:styleId="Betarp2">
    <w:name w:val="Be tarpų2"/>
    <w:qFormat/>
    <w:rsid w:val="00122A84"/>
    <w:pPr>
      <w:spacing w:after="0" w:line="240" w:lineRule="auto"/>
    </w:pPr>
    <w:rPr>
      <w:rFonts w:ascii="Times New Roman" w:eastAsia="Calibri" w:hAnsi="Times New Roman" w:cs="Times New Roman"/>
      <w:sz w:val="24"/>
    </w:rPr>
  </w:style>
  <w:style w:type="paragraph" w:styleId="Betarp">
    <w:name w:val="No Spacing"/>
    <w:uiPriority w:val="1"/>
    <w:qFormat/>
    <w:rsid w:val="00122A84"/>
    <w:pPr>
      <w:spacing w:after="0" w:line="240" w:lineRule="auto"/>
    </w:pPr>
    <w:rPr>
      <w:rFonts w:ascii="Times New Roman" w:eastAsia="Times New Roman" w:hAnsi="Times New Roman" w:cs="Times New Roman"/>
      <w:sz w:val="24"/>
      <w:szCs w:val="20"/>
      <w:lang w:eastAsia="lt-LT"/>
    </w:rPr>
  </w:style>
  <w:style w:type="table" w:styleId="Lentelstinklelis">
    <w:name w:val="Table Grid"/>
    <w:basedOn w:val="prastojilentel"/>
    <w:uiPriority w:val="39"/>
    <w:rsid w:val="00122A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122A8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viesussraas1parykinimas1">
    <w:name w:val="Šviesus sąrašas – 1 paryškinimas1"/>
    <w:basedOn w:val="prastojilentel"/>
    <w:next w:val="viesussraas1parykinimas"/>
    <w:uiPriority w:val="61"/>
    <w:rsid w:val="00122A8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1parykinimas">
    <w:name w:val="Light List Accent 1"/>
    <w:basedOn w:val="prastojilentel"/>
    <w:uiPriority w:val="61"/>
    <w:rsid w:val="00122A8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Sraonra11">
    <w:name w:val="Sąrašo nėra11"/>
    <w:next w:val="Sraonra"/>
    <w:uiPriority w:val="99"/>
    <w:semiHidden/>
    <w:unhideWhenUsed/>
    <w:rsid w:val="00122A84"/>
  </w:style>
  <w:style w:type="paragraph" w:customStyle="1" w:styleId="Skyriauspav">
    <w:name w:val="Skyriaus_pav"/>
    <w:basedOn w:val="prastasis"/>
    <w:rsid w:val="00122A84"/>
    <w:pPr>
      <w:widowControl w:val="0"/>
      <w:spacing w:line="240" w:lineRule="atLeast"/>
      <w:jc w:val="center"/>
    </w:pPr>
    <w:rPr>
      <w:rFonts w:ascii="!_Times" w:hAnsi="!_Times"/>
      <w:b/>
      <w:sz w:val="22"/>
      <w:lang w:val="en-GB"/>
    </w:rPr>
  </w:style>
  <w:style w:type="paragraph" w:customStyle="1" w:styleId="Pavad">
    <w:name w:val="Pavad"/>
    <w:basedOn w:val="prastasis"/>
    <w:rsid w:val="00122A84"/>
    <w:pPr>
      <w:widowControl w:val="0"/>
      <w:spacing w:before="120" w:after="240" w:line="480" w:lineRule="atLeast"/>
      <w:ind w:right="11" w:firstLine="425"/>
      <w:jc w:val="center"/>
    </w:pPr>
    <w:rPr>
      <w:rFonts w:ascii="!_Times" w:hAnsi="!_Times"/>
      <w:b/>
      <w:sz w:val="22"/>
      <w:lang w:val="en-GB"/>
    </w:rPr>
  </w:style>
  <w:style w:type="paragraph" w:customStyle="1" w:styleId="sutartis">
    <w:name w:val="sutartis"/>
    <w:basedOn w:val="prastasis"/>
    <w:rsid w:val="00122A84"/>
    <w:pPr>
      <w:widowControl w:val="0"/>
      <w:spacing w:after="120" w:line="240" w:lineRule="atLeast"/>
      <w:ind w:left="426" w:right="11" w:hanging="426"/>
      <w:jc w:val="both"/>
    </w:pPr>
    <w:rPr>
      <w:rFonts w:ascii="!_Times" w:hAnsi="!_Times"/>
      <w:sz w:val="22"/>
      <w:lang w:val="en-GB"/>
    </w:rPr>
  </w:style>
  <w:style w:type="paragraph" w:customStyle="1" w:styleId="Tablenumber">
    <w:name w:val="Table number"/>
    <w:basedOn w:val="prastasis"/>
    <w:link w:val="TablenumberChar"/>
    <w:uiPriority w:val="99"/>
    <w:rsid w:val="00122A84"/>
    <w:pPr>
      <w:numPr>
        <w:numId w:val="13"/>
      </w:numPr>
      <w:contextualSpacing/>
      <w:jc w:val="both"/>
    </w:pPr>
    <w:rPr>
      <w:rFonts w:eastAsia="Calibri"/>
      <w:sz w:val="24"/>
      <w:szCs w:val="24"/>
      <w:lang w:eastAsia="lt-LT"/>
    </w:rPr>
  </w:style>
  <w:style w:type="character" w:customStyle="1" w:styleId="TablenumberChar">
    <w:name w:val="Table number Char"/>
    <w:link w:val="Tablenumber"/>
    <w:uiPriority w:val="99"/>
    <w:locked/>
    <w:rsid w:val="00122A84"/>
    <w:rPr>
      <w:rFonts w:ascii="Times New Roman" w:eastAsia="Calibri" w:hAnsi="Times New Roman" w:cs="Times New Roman"/>
      <w:sz w:val="24"/>
      <w:szCs w:val="24"/>
      <w:lang w:eastAsia="lt-LT"/>
    </w:rPr>
  </w:style>
  <w:style w:type="table" w:customStyle="1" w:styleId="viesussraas1parykinimas2">
    <w:name w:val="Šviesus sąrašas – 1 paryškinimas2"/>
    <w:basedOn w:val="prastojilentel"/>
    <w:next w:val="viesussraas1parykinimas"/>
    <w:uiPriority w:val="61"/>
    <w:rsid w:val="00122A8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Style28">
    <w:name w:val="Char Style 28"/>
    <w:basedOn w:val="Numatytasispastraiposriftas"/>
    <w:rsid w:val="00122A84"/>
    <w:rPr>
      <w:rFonts w:ascii="Times New Roman" w:eastAsia="Times New Roman" w:hAnsi="Times New Roman" w:cs="Times New Roman"/>
      <w:color w:val="000000"/>
      <w:spacing w:val="0"/>
      <w:w w:val="100"/>
      <w:position w:val="0"/>
      <w:sz w:val="23"/>
      <w:szCs w:val="23"/>
      <w:shd w:val="clear" w:color="auto" w:fill="FFFFFF"/>
      <w:lang w:val="lt-LT"/>
    </w:rPr>
  </w:style>
  <w:style w:type="numbering" w:customStyle="1" w:styleId="Sraonra3">
    <w:name w:val="Sąrašo nėra3"/>
    <w:next w:val="Sraonra"/>
    <w:uiPriority w:val="99"/>
    <w:semiHidden/>
    <w:unhideWhenUsed/>
    <w:rsid w:val="00122A84"/>
  </w:style>
  <w:style w:type="paragraph" w:customStyle="1" w:styleId="Punktai">
    <w:name w:val="Punktai"/>
    <w:basedOn w:val="prastasis"/>
    <w:rsid w:val="00122A84"/>
    <w:pPr>
      <w:numPr>
        <w:numId w:val="14"/>
      </w:numPr>
      <w:tabs>
        <w:tab w:val="left" w:pos="993"/>
      </w:tabs>
      <w:spacing w:line="360" w:lineRule="auto"/>
      <w:jc w:val="both"/>
    </w:pPr>
    <w:rPr>
      <w:sz w:val="24"/>
      <w:lang w:eastAsia="lt-LT"/>
    </w:rPr>
  </w:style>
  <w:style w:type="paragraph" w:customStyle="1" w:styleId="S1lygis">
    <w:name w:val="_S 1 lygis"/>
    <w:basedOn w:val="prastasis"/>
    <w:rsid w:val="00122A84"/>
    <w:pPr>
      <w:numPr>
        <w:numId w:val="15"/>
      </w:numPr>
      <w:spacing w:before="240" w:after="240"/>
    </w:pPr>
    <w:rPr>
      <w:b/>
      <w:sz w:val="24"/>
      <w:szCs w:val="24"/>
      <w:lang w:eastAsia="lt-LT"/>
    </w:rPr>
  </w:style>
  <w:style w:type="paragraph" w:customStyle="1" w:styleId="S2lygis">
    <w:name w:val="_S 2 lygis"/>
    <w:basedOn w:val="prastasis"/>
    <w:rsid w:val="00122A84"/>
    <w:pPr>
      <w:numPr>
        <w:ilvl w:val="1"/>
        <w:numId w:val="15"/>
      </w:numPr>
      <w:spacing w:before="120" w:after="120"/>
      <w:jc w:val="both"/>
    </w:pPr>
    <w:rPr>
      <w:sz w:val="24"/>
      <w:szCs w:val="24"/>
      <w:lang w:eastAsia="lt-LT"/>
    </w:rPr>
  </w:style>
  <w:style w:type="paragraph" w:customStyle="1" w:styleId="S3lygis">
    <w:name w:val="_S 3 lygis"/>
    <w:basedOn w:val="S2lygis"/>
    <w:rsid w:val="00122A84"/>
    <w:pPr>
      <w:numPr>
        <w:ilvl w:val="2"/>
      </w:numPr>
    </w:pPr>
  </w:style>
  <w:style w:type="character" w:customStyle="1" w:styleId="FontStyle50">
    <w:name w:val="Font Style50"/>
    <w:uiPriority w:val="99"/>
    <w:rsid w:val="00122A84"/>
    <w:rPr>
      <w:rFonts w:ascii="Times New Roman" w:hAnsi="Times New Roman" w:cs="Times New Roman" w:hint="default"/>
      <w:sz w:val="22"/>
      <w:szCs w:val="22"/>
    </w:rPr>
  </w:style>
  <w:style w:type="paragraph" w:customStyle="1" w:styleId="TEKSTAS0">
    <w:name w:val="TEKSTAS"/>
    <w:basedOn w:val="prastasis"/>
    <w:uiPriority w:val="99"/>
    <w:rsid w:val="00122A84"/>
    <w:pPr>
      <w:widowControl w:val="0"/>
      <w:overflowPunct w:val="0"/>
      <w:autoSpaceDE w:val="0"/>
      <w:spacing w:before="60" w:after="60"/>
      <w:jc w:val="both"/>
      <w:textAlignment w:val="baseline"/>
    </w:pPr>
    <w:rPr>
      <w:sz w:val="24"/>
      <w:lang w:val="en-GB" w:eastAsia="ar-SA"/>
    </w:rPr>
  </w:style>
  <w:style w:type="table" w:customStyle="1" w:styleId="Lentelstinklelis1">
    <w:name w:val="Lentelės tinklelis1"/>
    <w:basedOn w:val="prastojilentel"/>
    <w:next w:val="Lentelstinklelis"/>
    <w:uiPriority w:val="39"/>
    <w:rsid w:val="00122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122A84"/>
    <w:pPr>
      <w:ind w:left="566" w:hanging="283"/>
      <w:contextualSpacing/>
    </w:pPr>
  </w:style>
  <w:style w:type="character" w:customStyle="1" w:styleId="Point1Char1">
    <w:name w:val="Point 1 Char1"/>
    <w:link w:val="Point1"/>
    <w:locked/>
    <w:rsid w:val="00122A84"/>
    <w:rPr>
      <w:rFonts w:ascii="Times New Roman" w:eastAsia="Times New Roman" w:hAnsi="Times New Roman" w:cs="Times New Roman"/>
      <w:sz w:val="24"/>
      <w:szCs w:val="20"/>
      <w:lang w:val="en-GB" w:eastAsia="lt-LT"/>
    </w:rPr>
  </w:style>
  <w:style w:type="paragraph" w:customStyle="1" w:styleId="modPunktai">
    <w:name w:val="mod: Punktai"/>
    <w:basedOn w:val="Antrat2"/>
    <w:rsid w:val="00122A84"/>
    <w:pPr>
      <w:keepNext w:val="0"/>
      <w:widowControl w:val="0"/>
      <w:numPr>
        <w:numId w:val="16"/>
      </w:numPr>
      <w:spacing w:line="360" w:lineRule="auto"/>
      <w:jc w:val="both"/>
    </w:pPr>
    <w:rPr>
      <w:bCs/>
      <w:iCs/>
      <w:szCs w:val="24"/>
      <w:lang w:val="lt-LT"/>
    </w:rPr>
  </w:style>
  <w:style w:type="paragraph" w:customStyle="1" w:styleId="MPapunktis1lygis">
    <w:name w:val="M. Papunktis 1 lygis"/>
    <w:basedOn w:val="modPunktai"/>
    <w:rsid w:val="00122A84"/>
    <w:pPr>
      <w:numPr>
        <w:ilvl w:val="1"/>
      </w:numPr>
      <w:tabs>
        <w:tab w:val="clear" w:pos="928"/>
        <w:tab w:val="left" w:pos="1276"/>
      </w:tabs>
      <w:ind w:left="0" w:firstLine="567"/>
    </w:pPr>
  </w:style>
  <w:style w:type="paragraph" w:customStyle="1" w:styleId="HSPunktai">
    <w:name w:val="HSPunktai"/>
    <w:basedOn w:val="prastasis"/>
    <w:link w:val="HSPunktaiChar1"/>
    <w:qFormat/>
    <w:rsid w:val="00122A84"/>
    <w:pPr>
      <w:numPr>
        <w:numId w:val="17"/>
      </w:numPr>
      <w:spacing w:line="360" w:lineRule="auto"/>
      <w:contextualSpacing/>
      <w:jc w:val="both"/>
    </w:pPr>
    <w:rPr>
      <w:sz w:val="24"/>
      <w:lang w:val="x-none"/>
    </w:rPr>
  </w:style>
  <w:style w:type="character" w:customStyle="1" w:styleId="HSPunktaiChar1">
    <w:name w:val="HSPunktai Char1"/>
    <w:link w:val="HSPunktai"/>
    <w:rsid w:val="00122A84"/>
    <w:rPr>
      <w:rFonts w:ascii="Times New Roman" w:eastAsia="Times New Roman" w:hAnsi="Times New Roman" w:cs="Times New Roman"/>
      <w:sz w:val="24"/>
      <w:szCs w:val="20"/>
      <w:lang w:val="x-none"/>
    </w:rPr>
  </w:style>
  <w:style w:type="paragraph" w:customStyle="1" w:styleId="Punktai11">
    <w:name w:val="Punktai 1.1"/>
    <w:basedOn w:val="HSPunktai"/>
    <w:qFormat/>
    <w:rsid w:val="00122A84"/>
    <w:pPr>
      <w:numPr>
        <w:ilvl w:val="1"/>
      </w:numPr>
      <w:tabs>
        <w:tab w:val="clear" w:pos="1512"/>
        <w:tab w:val="num" w:pos="360"/>
        <w:tab w:val="num" w:pos="1155"/>
        <w:tab w:val="left" w:pos="1276"/>
        <w:tab w:val="num" w:pos="1440"/>
      </w:tabs>
      <w:ind w:left="1155" w:hanging="360"/>
    </w:pPr>
  </w:style>
  <w:style w:type="table" w:customStyle="1" w:styleId="Lentelstinklelis2">
    <w:name w:val="Lentelės tinklelis2"/>
    <w:basedOn w:val="prastojilentel"/>
    <w:next w:val="Lentelstinklelis"/>
    <w:uiPriority w:val="59"/>
    <w:rsid w:val="00122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espunktas">
    <w:name w:val="Sutarties punktas"/>
    <w:basedOn w:val="prastasis"/>
    <w:rsid w:val="00122A84"/>
    <w:pPr>
      <w:numPr>
        <w:ilvl w:val="1"/>
        <w:numId w:val="18"/>
      </w:numPr>
      <w:spacing w:after="120"/>
      <w:jc w:val="both"/>
    </w:pPr>
    <w:rPr>
      <w:rFonts w:ascii="Arial" w:hAnsi="Arial"/>
      <w:noProof/>
      <w:sz w:val="19"/>
      <w:lang w:val="en-AU"/>
    </w:rPr>
  </w:style>
  <w:style w:type="paragraph" w:customStyle="1" w:styleId="Sutartiespunktas-1lygis">
    <w:name w:val="Sutarties punktas - 1 lygis"/>
    <w:basedOn w:val="prastasis"/>
    <w:rsid w:val="00122A84"/>
    <w:pPr>
      <w:numPr>
        <w:numId w:val="18"/>
      </w:numPr>
      <w:spacing w:before="240" w:after="240"/>
    </w:pPr>
    <w:rPr>
      <w:rFonts w:ascii="Arial" w:hAnsi="Arial"/>
      <w:b/>
      <w:noProof/>
      <w:sz w:val="24"/>
      <w:lang w:val="en-AU"/>
    </w:rPr>
  </w:style>
  <w:style w:type="numbering" w:customStyle="1" w:styleId="NoList1">
    <w:name w:val="No List1"/>
    <w:next w:val="Sraonra"/>
    <w:uiPriority w:val="99"/>
    <w:semiHidden/>
    <w:unhideWhenUsed/>
    <w:rsid w:val="00122A84"/>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Sąrašo pastraipa;Bullet Diagrama"/>
    <w:link w:val="Sraopastraipa"/>
    <w:uiPriority w:val="99"/>
    <w:locked/>
    <w:rsid w:val="00122A84"/>
    <w:rPr>
      <w:rFonts w:ascii="Times New Roman" w:eastAsia="Times New Roman" w:hAnsi="Times New Roman" w:cs="Times New Roman"/>
      <w:sz w:val="20"/>
      <w:szCs w:val="20"/>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122A84"/>
    <w:rPr>
      <w:rFonts w:ascii="Cambria" w:hAnsi="Cambria" w:cs="Times New Roman"/>
      <w:b/>
      <w:bCs/>
      <w:kern w:val="32"/>
      <w:sz w:val="32"/>
      <w:szCs w:val="32"/>
      <w:lang w:eastAsia="en-US"/>
    </w:rPr>
  </w:style>
  <w:style w:type="character" w:styleId="Dokumentoinaosnumeris">
    <w:name w:val="endnote reference"/>
    <w:basedOn w:val="Numatytasispastraiposriftas"/>
    <w:uiPriority w:val="99"/>
    <w:semiHidden/>
    <w:unhideWhenUsed/>
    <w:rsid w:val="00122A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437651">
      <w:bodyDiv w:val="1"/>
      <w:marLeft w:val="0"/>
      <w:marRight w:val="0"/>
      <w:marTop w:val="0"/>
      <w:marBottom w:val="0"/>
      <w:divBdr>
        <w:top w:val="none" w:sz="0" w:space="0" w:color="auto"/>
        <w:left w:val="none" w:sz="0" w:space="0" w:color="auto"/>
        <w:bottom w:val="none" w:sz="0" w:space="0" w:color="auto"/>
        <w:right w:val="none" w:sz="0" w:space="0" w:color="auto"/>
      </w:divBdr>
      <w:divsChild>
        <w:div w:id="337973036">
          <w:marLeft w:val="0"/>
          <w:marRight w:val="0"/>
          <w:marTop w:val="0"/>
          <w:marBottom w:val="0"/>
          <w:divBdr>
            <w:top w:val="none" w:sz="0" w:space="0" w:color="auto"/>
            <w:left w:val="none" w:sz="0" w:space="0" w:color="auto"/>
            <w:bottom w:val="none" w:sz="0" w:space="0" w:color="auto"/>
            <w:right w:val="none" w:sz="0" w:space="0" w:color="auto"/>
          </w:divBdr>
        </w:div>
        <w:div w:id="121077016">
          <w:marLeft w:val="0"/>
          <w:marRight w:val="0"/>
          <w:marTop w:val="0"/>
          <w:marBottom w:val="0"/>
          <w:divBdr>
            <w:top w:val="none" w:sz="0" w:space="0" w:color="auto"/>
            <w:left w:val="none" w:sz="0" w:space="0" w:color="auto"/>
            <w:bottom w:val="none" w:sz="0" w:space="0" w:color="auto"/>
            <w:right w:val="none" w:sz="0" w:space="0" w:color="auto"/>
          </w:divBdr>
        </w:div>
        <w:div w:id="1102535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0523955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CC7D5-3D2B-4C78-9ECB-39205F2C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4204</Words>
  <Characters>2397</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Rimkevičienė</dc:creator>
  <cp:lastModifiedBy>Vaida Klimaitė</cp:lastModifiedBy>
  <cp:revision>2</cp:revision>
  <cp:lastPrinted>2017-11-29T11:40:00Z</cp:lastPrinted>
  <dcterms:created xsi:type="dcterms:W3CDTF">2019-05-26T17:27:00Z</dcterms:created>
  <dcterms:modified xsi:type="dcterms:W3CDTF">2019-05-26T17:27:00Z</dcterms:modified>
</cp:coreProperties>
</file>