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F74" w:rsidRPr="00B50221" w:rsidRDefault="00414F74" w:rsidP="00414F74">
      <w:pPr>
        <w:widowControl/>
        <w:autoSpaceDE/>
        <w:autoSpaceDN/>
        <w:adjustRightInd/>
        <w:ind w:left="6621" w:right="-8" w:firstLine="0"/>
        <w:jc w:val="both"/>
        <w:rPr>
          <w:rFonts w:ascii="Times New Roman" w:eastAsia="Calibri" w:hAnsi="Times New Roman" w:cs="Times New Roman"/>
          <w:bCs/>
          <w:szCs w:val="20"/>
          <w:lang w:eastAsia="en-US"/>
        </w:rPr>
      </w:pPr>
      <w:bookmarkStart w:id="0" w:name="_GoBack"/>
      <w:bookmarkEnd w:id="0"/>
      <w:r w:rsidRPr="00B50221">
        <w:rPr>
          <w:rFonts w:ascii="Times New Roman" w:eastAsia="Calibri" w:hAnsi="Times New Roman" w:cs="Times New Roman"/>
          <w:szCs w:val="20"/>
          <w:lang w:eastAsia="en-US"/>
        </w:rPr>
        <w:t>Atviro konkurso „</w:t>
      </w:r>
      <w:r>
        <w:rPr>
          <w:rFonts w:ascii="Times New Roman" w:eastAsia="Calibri" w:hAnsi="Times New Roman" w:cs="Times New Roman"/>
          <w:szCs w:val="20"/>
          <w:lang w:eastAsia="en-US"/>
        </w:rPr>
        <w:t>A</w:t>
      </w:r>
      <w:r w:rsidRPr="00B50221">
        <w:rPr>
          <w:rFonts w:ascii="Times New Roman" w:eastAsia="Calibri" w:hAnsi="Times New Roman" w:cs="Times New Roman"/>
          <w:szCs w:val="20"/>
          <w:lang w:eastAsia="en-US"/>
        </w:rPr>
        <w:t>utomobil</w:t>
      </w:r>
      <w:r>
        <w:rPr>
          <w:rFonts w:ascii="Times New Roman" w:eastAsia="Calibri" w:hAnsi="Times New Roman" w:cs="Times New Roman"/>
          <w:szCs w:val="20"/>
          <w:lang w:eastAsia="en-US"/>
        </w:rPr>
        <w:t>io</w:t>
      </w:r>
      <w:r w:rsidRPr="00B50221">
        <w:rPr>
          <w:rFonts w:ascii="Times New Roman" w:eastAsia="Calibri" w:hAnsi="Times New Roman" w:cs="Times New Roman"/>
          <w:szCs w:val="20"/>
          <w:lang w:eastAsia="en-US"/>
        </w:rPr>
        <w:t xml:space="preserve"> su hidrauliniu užtraukėju, sniego valymo peiliais ir druskos barstytuvu</w:t>
      </w:r>
      <w:r>
        <w:rPr>
          <w:rFonts w:ascii="Times New Roman" w:eastAsia="Calibri" w:hAnsi="Times New Roman" w:cs="Times New Roman"/>
          <w:szCs w:val="20"/>
          <w:lang w:eastAsia="en-US"/>
        </w:rPr>
        <w:t xml:space="preserve"> </w:t>
      </w:r>
      <w:r w:rsidRPr="00B50221">
        <w:rPr>
          <w:rFonts w:ascii="Times New Roman" w:eastAsia="Calibri" w:hAnsi="Times New Roman" w:cs="Times New Roman"/>
          <w:szCs w:val="20"/>
          <w:lang w:eastAsia="en-US"/>
        </w:rPr>
        <w:t>pirkimas</w:t>
      </w:r>
      <w:r w:rsidR="00CA3AA5">
        <w:rPr>
          <w:rFonts w:ascii="Times New Roman" w:eastAsia="Calibri" w:hAnsi="Times New Roman" w:cs="Times New Roman"/>
          <w:szCs w:val="20"/>
          <w:lang w:eastAsia="en-US"/>
        </w:rPr>
        <w:t xml:space="preserve"> lizingo būdu</w:t>
      </w:r>
      <w:r w:rsidRPr="00B50221">
        <w:rPr>
          <w:rFonts w:ascii="Times New Roman" w:eastAsia="Calibri" w:hAnsi="Times New Roman" w:cs="Times New Roman"/>
          <w:szCs w:val="20"/>
          <w:lang w:eastAsia="en-US"/>
        </w:rPr>
        <w:t xml:space="preserve">“ </w:t>
      </w:r>
      <w:r>
        <w:rPr>
          <w:rFonts w:ascii="Times New Roman" w:eastAsia="Calibri" w:hAnsi="Times New Roman" w:cs="Times New Roman"/>
          <w:szCs w:val="20"/>
          <w:lang w:eastAsia="en-US"/>
        </w:rPr>
        <w:t>Sąlygų priedas Nr. 1</w:t>
      </w:r>
    </w:p>
    <w:p w:rsidR="0066311E" w:rsidRPr="0066311E" w:rsidRDefault="0066311E" w:rsidP="0066311E">
      <w:pPr>
        <w:tabs>
          <w:tab w:val="left" w:pos="1304"/>
          <w:tab w:val="left" w:pos="1457"/>
          <w:tab w:val="left" w:pos="1604"/>
          <w:tab w:val="left" w:pos="1757"/>
        </w:tabs>
        <w:spacing w:line="276" w:lineRule="auto"/>
        <w:ind w:firstLine="0"/>
        <w:jc w:val="cente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1" locked="0" layoutInCell="1" allowOverlap="1" wp14:anchorId="31C2E5E5" wp14:editId="1CFA60FA">
            <wp:simplePos x="0" y="0"/>
            <wp:positionH relativeFrom="column">
              <wp:posOffset>2900045</wp:posOffset>
            </wp:positionH>
            <wp:positionV relativeFrom="paragraph">
              <wp:posOffset>269240</wp:posOffset>
            </wp:positionV>
            <wp:extent cx="619125" cy="89535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895350"/>
                    </a:xfrm>
                    <a:prstGeom prst="rect">
                      <a:avLst/>
                    </a:prstGeom>
                    <a:noFill/>
                  </pic:spPr>
                </pic:pic>
              </a:graphicData>
            </a:graphic>
            <wp14:sizeRelH relativeFrom="page">
              <wp14:pctWidth>0</wp14:pctWidth>
            </wp14:sizeRelH>
            <wp14:sizeRelV relativeFrom="page">
              <wp14:pctHeight>0</wp14:pctHeight>
            </wp14:sizeRelV>
          </wp:anchor>
        </w:drawing>
      </w:r>
    </w:p>
    <w:p w:rsidR="0066311E" w:rsidRPr="0066311E" w:rsidRDefault="0066311E" w:rsidP="0066311E">
      <w:pPr>
        <w:tabs>
          <w:tab w:val="left" w:pos="1304"/>
          <w:tab w:val="left" w:pos="1457"/>
          <w:tab w:val="left" w:pos="1604"/>
          <w:tab w:val="left" w:pos="1757"/>
        </w:tabs>
        <w:spacing w:line="276" w:lineRule="auto"/>
        <w:ind w:firstLine="0"/>
        <w:rPr>
          <w:rFonts w:ascii="Times New Roman" w:hAnsi="Times New Roman" w:cs="Times New Roman"/>
          <w:sz w:val="24"/>
        </w:rPr>
      </w:pPr>
    </w:p>
    <w:p w:rsidR="0066311E" w:rsidRPr="0066311E" w:rsidRDefault="0066311E" w:rsidP="0066311E">
      <w:pPr>
        <w:tabs>
          <w:tab w:val="left" w:pos="1304"/>
          <w:tab w:val="left" w:pos="1457"/>
          <w:tab w:val="left" w:pos="1604"/>
          <w:tab w:val="left" w:pos="1757"/>
        </w:tabs>
        <w:spacing w:line="276" w:lineRule="auto"/>
        <w:ind w:firstLine="0"/>
        <w:jc w:val="center"/>
        <w:rPr>
          <w:rFonts w:ascii="Times New Roman" w:hAnsi="Times New Roman" w:cs="Times New Roman"/>
          <w:szCs w:val="20"/>
        </w:rPr>
      </w:pPr>
      <w:r w:rsidRPr="0066311E">
        <w:rPr>
          <w:rFonts w:ascii="Times New Roman" w:hAnsi="Times New Roman" w:cs="Times New Roman"/>
          <w:szCs w:val="20"/>
        </w:rPr>
        <w:t>„Volvo Lietuva“</w:t>
      </w:r>
    </w:p>
    <w:p w:rsidR="0066311E" w:rsidRPr="0066311E" w:rsidRDefault="0066311E" w:rsidP="0066311E">
      <w:pPr>
        <w:tabs>
          <w:tab w:val="left" w:pos="1304"/>
          <w:tab w:val="left" w:pos="1457"/>
          <w:tab w:val="left" w:pos="1604"/>
          <w:tab w:val="left" w:pos="1757"/>
        </w:tabs>
        <w:spacing w:line="276" w:lineRule="auto"/>
        <w:ind w:firstLine="0"/>
        <w:jc w:val="center"/>
        <w:rPr>
          <w:rFonts w:ascii="Times New Roman" w:hAnsi="Times New Roman" w:cs="Times New Roman"/>
          <w:szCs w:val="20"/>
        </w:rPr>
      </w:pPr>
      <w:r w:rsidRPr="0066311E">
        <w:rPr>
          <w:rFonts w:ascii="Times New Roman" w:hAnsi="Times New Roman" w:cs="Times New Roman"/>
          <w:szCs w:val="20"/>
        </w:rPr>
        <w:t>Uždaroji akcinė bendrovė, Minsko pl. 9, LT-02021Vilnius,</w:t>
      </w:r>
    </w:p>
    <w:p w:rsidR="00414F74" w:rsidRPr="0066311E" w:rsidRDefault="0066311E" w:rsidP="0066311E">
      <w:pPr>
        <w:tabs>
          <w:tab w:val="left" w:pos="1304"/>
          <w:tab w:val="left" w:pos="1457"/>
          <w:tab w:val="left" w:pos="1604"/>
          <w:tab w:val="left" w:pos="1757"/>
        </w:tabs>
        <w:spacing w:line="276" w:lineRule="auto"/>
        <w:ind w:firstLine="0"/>
        <w:jc w:val="center"/>
        <w:rPr>
          <w:rFonts w:ascii="Times New Roman" w:hAnsi="Times New Roman" w:cs="Times New Roman"/>
          <w:szCs w:val="20"/>
        </w:rPr>
      </w:pPr>
      <w:r w:rsidRPr="0066311E">
        <w:rPr>
          <w:rFonts w:ascii="Times New Roman" w:hAnsi="Times New Roman" w:cs="Times New Roman"/>
          <w:szCs w:val="20"/>
        </w:rPr>
        <w:t>Valstybės įmonės Registrų centro Vilniaus filialas, įm. k.111657016, PVM mok. kodas: LT116570113</w:t>
      </w:r>
    </w:p>
    <w:p w:rsidR="00414F74" w:rsidRDefault="00414F74" w:rsidP="00414F74">
      <w:pPr>
        <w:tabs>
          <w:tab w:val="left" w:pos="1304"/>
          <w:tab w:val="left" w:pos="1457"/>
          <w:tab w:val="left" w:pos="1604"/>
          <w:tab w:val="left" w:pos="1757"/>
        </w:tabs>
        <w:spacing w:line="276" w:lineRule="auto"/>
        <w:ind w:firstLine="0"/>
        <w:jc w:val="right"/>
        <w:rPr>
          <w:rFonts w:ascii="Times New Roman" w:hAnsi="Times New Roman" w:cs="Times New Roman"/>
          <w:sz w:val="24"/>
        </w:rPr>
      </w:pPr>
    </w:p>
    <w:p w:rsidR="0066311E" w:rsidRDefault="0066311E" w:rsidP="00414F74">
      <w:pPr>
        <w:tabs>
          <w:tab w:val="left" w:pos="1304"/>
          <w:tab w:val="left" w:pos="1457"/>
          <w:tab w:val="left" w:pos="1604"/>
          <w:tab w:val="left" w:pos="1757"/>
        </w:tabs>
        <w:spacing w:line="276" w:lineRule="auto"/>
        <w:ind w:firstLine="0"/>
        <w:jc w:val="right"/>
        <w:rPr>
          <w:rFonts w:ascii="Times New Roman" w:hAnsi="Times New Roman" w:cs="Times New Roman"/>
          <w:sz w:val="24"/>
        </w:rPr>
      </w:pPr>
    </w:p>
    <w:p w:rsidR="00414F74" w:rsidRDefault="00414F74" w:rsidP="00414F74">
      <w:pPr>
        <w:jc w:val="center"/>
        <w:rPr>
          <w:rFonts w:ascii="Times New Roman" w:hAnsi="Times New Roman"/>
          <w:b/>
          <w:sz w:val="24"/>
        </w:rPr>
      </w:pPr>
      <w:r>
        <w:rPr>
          <w:rFonts w:ascii="Times New Roman" w:hAnsi="Times New Roman"/>
          <w:b/>
          <w:sz w:val="24"/>
        </w:rPr>
        <w:t>AUTOMOBILIO SU HIDRAULINIU UŽTRAUKĖJU, SNIEGO VALYMO PEILIAIS IR DR</w:t>
      </w:r>
      <w:r w:rsidR="00CA3AA5">
        <w:rPr>
          <w:rFonts w:ascii="Times New Roman" w:hAnsi="Times New Roman"/>
          <w:b/>
          <w:sz w:val="24"/>
        </w:rPr>
        <w:t>USKOS BARSTYTUVU PIRKIMO LIZINGO BŪDU</w:t>
      </w:r>
      <w:r>
        <w:rPr>
          <w:rFonts w:ascii="Times New Roman" w:hAnsi="Times New Roman"/>
          <w:b/>
          <w:sz w:val="24"/>
        </w:rPr>
        <w:t xml:space="preserve"> TECHNINĖ SPECIFIKACIJA</w:t>
      </w:r>
    </w:p>
    <w:p w:rsidR="00414F74" w:rsidRDefault="00414F74" w:rsidP="00414F74">
      <w:pPr>
        <w:spacing w:line="276" w:lineRule="auto"/>
        <w:ind w:firstLine="0"/>
        <w:rPr>
          <w:rFonts w:ascii="Times New Roman" w:hAnsi="Times New Roman" w:cs="Times New Roman"/>
          <w:b/>
          <w:sz w:val="24"/>
        </w:rPr>
      </w:pPr>
    </w:p>
    <w:p w:rsidR="00AC7131" w:rsidRDefault="00AC7131" w:rsidP="00414F74">
      <w:pPr>
        <w:spacing w:line="276" w:lineRule="auto"/>
        <w:ind w:firstLine="0"/>
        <w:rPr>
          <w:rFonts w:ascii="Times New Roman" w:hAnsi="Times New Roman" w:cs="Times New Roman"/>
          <w:b/>
          <w:sz w:val="24"/>
        </w:rPr>
      </w:pPr>
    </w:p>
    <w:p w:rsidR="00AC7131" w:rsidRDefault="00AC7131" w:rsidP="00AC7131">
      <w:pPr>
        <w:jc w:val="center"/>
        <w:rPr>
          <w:rFonts w:ascii="Times New Roman" w:hAnsi="Times New Roman"/>
          <w:b/>
          <w:sz w:val="24"/>
        </w:rPr>
      </w:pPr>
    </w:p>
    <w:tbl>
      <w:tblPr>
        <w:tblStyle w:val="TableGrid"/>
        <w:tblW w:w="0" w:type="auto"/>
        <w:tblLook w:val="04A0" w:firstRow="1" w:lastRow="0" w:firstColumn="1" w:lastColumn="0" w:noHBand="0" w:noVBand="1"/>
      </w:tblPr>
      <w:tblGrid>
        <w:gridCol w:w="4927"/>
        <w:gridCol w:w="4927"/>
      </w:tblGrid>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lang w:val="en-US"/>
              </w:rPr>
            </w:pPr>
            <w:r>
              <w:rPr>
                <w:rFonts w:ascii="Times New Roman" w:hAnsi="Times New Roman" w:cs="Times New Roman"/>
                <w:b/>
                <w:sz w:val="22"/>
                <w:szCs w:val="22"/>
                <w:lang w:val="en-US"/>
              </w:rPr>
              <w:t>Perkančiosios organizacijos reikalaujamos charakteristikos reikšmė</w:t>
            </w:r>
          </w:p>
        </w:tc>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Atsakymas taip/ne ir parašoma tiksli reikšmė</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b/>
                <w:sz w:val="22"/>
                <w:szCs w:val="22"/>
              </w:rPr>
              <w:t>Automobilio važiuoklės reikalavimai</w:t>
            </w:r>
          </w:p>
        </w:tc>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1.Bendroji masė – ne mažiau 26 t;</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 xml:space="preserve">Taip, </w:t>
            </w:r>
            <w:r w:rsidRPr="00F35C4F">
              <w:rPr>
                <w:rFonts w:ascii="Times New Roman" w:hAnsi="Times New Roman" w:cs="Times New Roman"/>
                <w:sz w:val="22"/>
                <w:szCs w:val="22"/>
              </w:rPr>
              <w:t>Bendroji masė 26 t;</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2. Priekabos prikabinimo paruošimas – turi būti sumontuotas su elektros (rozetė 7 kontaktų), stabdžių sistemos išvadais (duomatic kranas) ir prikabinimo įtaisu , pritaikytu ne mažiau kaip 18 t. Bendrosios masės priekabos vilkimui ( prikabinimo įtaiso piršto diametras – 50 mm);</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 xml:space="preserve">Taip, </w:t>
            </w:r>
            <w:r w:rsidRPr="00F35C4F">
              <w:rPr>
                <w:rFonts w:ascii="Times New Roman" w:hAnsi="Times New Roman" w:cs="Times New Roman"/>
                <w:sz w:val="22"/>
                <w:szCs w:val="22"/>
              </w:rPr>
              <w:t>Prie</w:t>
            </w:r>
            <w:r>
              <w:rPr>
                <w:rFonts w:ascii="Times New Roman" w:hAnsi="Times New Roman" w:cs="Times New Roman"/>
                <w:sz w:val="22"/>
                <w:szCs w:val="22"/>
              </w:rPr>
              <w:t>kabos prikabinimo paruošimas –  sumontuota</w:t>
            </w:r>
            <w:r w:rsidRPr="00F35C4F">
              <w:rPr>
                <w:rFonts w:ascii="Times New Roman" w:hAnsi="Times New Roman" w:cs="Times New Roman"/>
                <w:sz w:val="22"/>
                <w:szCs w:val="22"/>
              </w:rPr>
              <w:t xml:space="preserve"> su elektros (rozetė 7 konta</w:t>
            </w:r>
            <w:r>
              <w:rPr>
                <w:rFonts w:ascii="Times New Roman" w:hAnsi="Times New Roman" w:cs="Times New Roman"/>
                <w:sz w:val="22"/>
                <w:szCs w:val="22"/>
              </w:rPr>
              <w:t>ktų), stabdžių sistemos išvadai</w:t>
            </w:r>
            <w:r w:rsidRPr="00F35C4F">
              <w:rPr>
                <w:rFonts w:ascii="Times New Roman" w:hAnsi="Times New Roman" w:cs="Times New Roman"/>
                <w:sz w:val="22"/>
                <w:szCs w:val="22"/>
              </w:rPr>
              <w:t xml:space="preserve"> (duomat</w:t>
            </w:r>
            <w:r>
              <w:rPr>
                <w:rFonts w:ascii="Times New Roman" w:hAnsi="Times New Roman" w:cs="Times New Roman"/>
                <w:sz w:val="22"/>
                <w:szCs w:val="22"/>
              </w:rPr>
              <w:t>ic kranas) ir prikabinimo įtaisas</w:t>
            </w:r>
            <w:r w:rsidRPr="00F35C4F">
              <w:rPr>
                <w:rFonts w:ascii="Times New Roman" w:hAnsi="Times New Roman" w:cs="Times New Roman"/>
                <w:sz w:val="22"/>
                <w:szCs w:val="22"/>
              </w:rPr>
              <w:t xml:space="preserve"> , pritaikytu ne mažiau kaip 18 t. Bendrosios masės priekabos vilkimui ( prikabinimo įtaiso piršto diametras – 50 mm);</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3. Variklio galia ne mažiau kaip 410 AG;</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variklio galia 430 AG</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4. Variklio išmetamų teršalų toksiškumas – privalo atitikti ne žemesnius nei EURO 6 reikalavimus;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EURO 6</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5. Pavarų dėžė – mechaninė su lėtintuvu arba automatinė;</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pavarų dėžė automatinė</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6. Ratų formulė 6 x 4;</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ratų formulė 6 x 4</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7. Pakaba  - linginė priekyje ir gale;</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 xml:space="preserve">Taip, </w:t>
            </w:r>
            <w:r w:rsidRPr="00F35C4F">
              <w:rPr>
                <w:rFonts w:ascii="Times New Roman" w:hAnsi="Times New Roman" w:cs="Times New Roman"/>
                <w:sz w:val="22"/>
                <w:szCs w:val="22"/>
              </w:rPr>
              <w:t>Pakaba  - linginė priekyje ir gale</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8. Galinė ašis su dviguba redukcija;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 xml:space="preserve">Taip, </w:t>
            </w:r>
            <w:r w:rsidRPr="00F35C4F">
              <w:rPr>
                <w:rFonts w:ascii="Times New Roman" w:hAnsi="Times New Roman" w:cs="Times New Roman"/>
                <w:sz w:val="22"/>
                <w:szCs w:val="22"/>
              </w:rPr>
              <w:t>Galinė ašis su dviguba redukcija</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9. Ašinio tarpašinio diferencialo blokavimas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Ašinio tarpašinio diferencialo blokavimas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10. Priekinės ir galinės ašies padangos ne mažesnių matmenų kaip 315/80 R 22.5, M+S skirtos regioniniams keliams ir statybinei technikai;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 xml:space="preserve">Taip, </w:t>
            </w:r>
            <w:r w:rsidRPr="00F35C4F">
              <w:rPr>
                <w:rFonts w:ascii="Times New Roman" w:hAnsi="Times New Roman" w:cs="Times New Roman"/>
                <w:sz w:val="22"/>
                <w:szCs w:val="22"/>
              </w:rPr>
              <w:t xml:space="preserve">Priekinės ašies padangos </w:t>
            </w:r>
            <w:r>
              <w:rPr>
                <w:rFonts w:ascii="Times New Roman" w:hAnsi="Times New Roman" w:cs="Times New Roman"/>
                <w:sz w:val="22"/>
                <w:szCs w:val="22"/>
              </w:rPr>
              <w:t>385/65 R 22.5 matmenų, galinių ašių</w:t>
            </w:r>
            <w:r w:rsidRPr="00F35C4F">
              <w:rPr>
                <w:rFonts w:ascii="Times New Roman" w:hAnsi="Times New Roman" w:cs="Times New Roman"/>
                <w:sz w:val="22"/>
                <w:szCs w:val="22"/>
              </w:rPr>
              <w:t xml:space="preserve"> 315/80 R 22.5</w:t>
            </w:r>
            <w:r>
              <w:rPr>
                <w:rFonts w:ascii="Times New Roman" w:hAnsi="Times New Roman" w:cs="Times New Roman"/>
                <w:sz w:val="22"/>
                <w:szCs w:val="22"/>
              </w:rPr>
              <w:t xml:space="preserve"> matmenų</w:t>
            </w:r>
            <w:r w:rsidRPr="00F35C4F">
              <w:rPr>
                <w:rFonts w:ascii="Times New Roman" w:hAnsi="Times New Roman" w:cs="Times New Roman"/>
                <w:sz w:val="22"/>
                <w:szCs w:val="22"/>
              </w:rPr>
              <w:t>, M+S skirtos regioniniams keliams ir statybinei technikai;</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11. Atsarginis ratas, kurio matmenys atitinka priekinės ašies padangų matmenims -  būtinas ;</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w:t>
            </w:r>
            <w:r w:rsidRPr="00F35C4F">
              <w:rPr>
                <w:rFonts w:ascii="Times New Roman" w:hAnsi="Times New Roman" w:cs="Times New Roman"/>
                <w:sz w:val="22"/>
                <w:szCs w:val="22"/>
              </w:rPr>
              <w:t xml:space="preserve"> Atsarginis ratas, kurio matmenys atitinka priekinės ašies padangų matmenims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12. Stabdžiai – pneumatiniai, diskiniai priekyje, gale diskiniai arba būgniniai;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 xml:space="preserve">Taip, </w:t>
            </w:r>
            <w:r w:rsidRPr="00F35C4F">
              <w:rPr>
                <w:rFonts w:ascii="Times New Roman" w:hAnsi="Times New Roman" w:cs="Times New Roman"/>
                <w:sz w:val="22"/>
                <w:szCs w:val="22"/>
              </w:rPr>
              <w:t>Stabdžiai – pneumatiniai, diskiniai priekyje, gale diskiniai;</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13. Stabdžiai ABS, antipraslydimo sistema ir stabilumo kontrolė – privaloma;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Stabdžiai ABS, antipraslydimo sistema ir stabilumo kontrolė</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lastRenderedPageBreak/>
              <w:t>14. Stovėjimo stabdys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Stovėjimo stabdys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15. Automobilio šviesų aukščio reguliatorius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Automobilio šviesų aukščio reguliatorius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16. Papildomi halogeniniai žibintai su posūkio signalais, dirbant su priekiniu sniego valytuvu (kronšteinai iš nerūdijančio plieno) – būtini;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Papildomi halogeniniai žibintai su posūkio signalais, dirbant su priekiniu sniego valytuvu (kronšteinai iš nerūdijančio plieno)</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17. Priešrūkiniai žibintai priekyje ir gale – būtini;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Priešrūkiniai žibintai priekyje ir gale</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18. Priekyje ir gale žibintų apsaugos būtinos;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Priekyje ir gale žibintų apsaugos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19. Du oranžinės spalvos švyturėliai turi būti sumontuoti ant automobilio kabinos;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Du oranžinės spalvos švyturėliai sumontuoti ant automobilio kabinos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20. Kabinos konstrukcija – 2 sėdimų vietų (įskaitant vairuotoją), be miegamosios vietos (trumpa)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w:t>
            </w:r>
            <w:r w:rsidRPr="00F35C4F">
              <w:rPr>
                <w:rFonts w:ascii="Times New Roman" w:hAnsi="Times New Roman" w:cs="Times New Roman"/>
                <w:sz w:val="22"/>
                <w:szCs w:val="22"/>
              </w:rPr>
              <w:t xml:space="preserve"> Kabinos konstrukcija – 2 sėdimų vietų (įskaitant vairuotoją), be miegamosios vietos (trumpa)</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21. Kabinos pakaba – orinė;</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Kabinos pakaba – orinė</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 xml:space="preserve">22. </w:t>
            </w:r>
            <w:r w:rsidRPr="00AC7131">
              <w:rPr>
                <w:rFonts w:ascii="Times New Roman" w:hAnsi="Times New Roman" w:cs="Times New Roman"/>
                <w:sz w:val="22"/>
                <w:szCs w:val="22"/>
              </w:rPr>
              <w:t>Veidrodžiai – šildomi elektra;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 xml:space="preserve">Taip, </w:t>
            </w:r>
            <w:r w:rsidRPr="00AC7131">
              <w:rPr>
                <w:rFonts w:ascii="Times New Roman" w:hAnsi="Times New Roman" w:cs="Times New Roman"/>
                <w:sz w:val="22"/>
                <w:szCs w:val="22"/>
              </w:rPr>
              <w:t>Veidrodžiai – šildomi ele</w:t>
            </w:r>
            <w:r>
              <w:rPr>
                <w:rFonts w:ascii="Times New Roman" w:hAnsi="Times New Roman" w:cs="Times New Roman"/>
                <w:sz w:val="22"/>
                <w:szCs w:val="22"/>
              </w:rPr>
              <w:t>ktra</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23. Oro kondicionavimo sistema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Oro kondicionavimo sistema</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24. Vairuotojo sėdynė – pneumatinė, su saugos diržu;</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Vairuotojo sėdynė – pneumatinė, su saugos diržu</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25. Keleivio sėdinė – reguliuojama, su saugos diržu;</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Keleivio sėdinė – reguliuojama, su saugos diržu</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26. Guminiai kilimėliai – būtini;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Guminiai kilimėliai</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27. Su radijo imtuvu ir garso kolonėlėmis;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Su radijo imtuvu ir garso kolonėlėmis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28. Galinės eigos signalizatorius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Galinės eigos signalizatorius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29. Galinis kabinos langas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Galinis kabinos langas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30. Karterio apsauga – plieninė;</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Karterio apsauga</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31. Monitoringo sistema (kompiuterinė Automobilio gedimų informavimo, diagnostikos ir vairuotojo informacinė sistema)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Monitoringo sistema (kompiuterinė Automobilio gedimų informavimo, diagnostikos ir vairuotojo informacinė sistema)</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32. Degalų kiekio ir degalų sąnaudų momentiniai ir kiekiniai rodmenų davikliai su galimybe fiksuoti sąnaudas nuo eksploatavimo pradžios – būtini;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Degalų kiekio ir degalų sąnaudų momentiniai ir kiekiniai rodmenų davikliai su galimybe fiksuoti sąnaudas nuo eksploatavimo pradžios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33. Sertifikuotas skaitmeninis tachografas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Sertifikuotas skaitmeninis tachografas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34. Elektroninis greičio ribotuvas (iki 90 km/h)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Elektroninis greičio ribotuvas (iki 90 km/h) – būtinas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35. Degalų kiekio daviklis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Degalų kiekio daviklis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36. Kuro bakas – ne mažesnės kaip 300 l. talpos;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Kuro bakas – ne mažesnės kaip 315 l. talpos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37. Kuro bakas su užraktais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Kuro bakas su užraktais – būtinas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38. Automobilio spalva – kabina balta;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Taip, Automobilio spalva – kabina balta</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b/>
                <w:sz w:val="22"/>
                <w:szCs w:val="22"/>
              </w:rPr>
              <w:t>Priekinio sniego valymo peilių reikalavimai</w:t>
            </w:r>
          </w:p>
        </w:tc>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 Sniego valytuvo korpusas – plieninis;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plieninis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2. Sniego valytuvas tvirtinamas priekyje;</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priekyje</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3. Sniego valytuvo montavimas – per specialų hidraulinį įrenginį – pakabą automobilio priekyje;</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4. Sniego valytuvo greita hidraulinio ir mechaninio jungimo sistema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5. Sniego valytuvo valdymas iš vairuotojo kabinos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valdymas iš kabinos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6. Sniego valytuvo ašmenys – guma, ne plonesnė kaip 50 mm-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valytuvo peiliai guminiai 50mm.</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7. Sekcijų skaičius ne mažiau 4, kurios „kopijuoja“ valomą plotą nepriklausomai viena nuo kitos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4 sekcijos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 xml:space="preserve">8. „Plaukiojanti“ sniego valytuvo padėtis kelio </w:t>
            </w:r>
            <w:r>
              <w:rPr>
                <w:rFonts w:ascii="Times New Roman" w:hAnsi="Times New Roman" w:cs="Times New Roman"/>
                <w:sz w:val="22"/>
                <w:szCs w:val="22"/>
              </w:rPr>
              <w:lastRenderedPageBreak/>
              <w:t>atžvilgiu palengvinta prispaudimo funkcija – turi būti;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lastRenderedPageBreak/>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lastRenderedPageBreak/>
              <w:t>9. Sniego valytuvo plotis – ne mažiau 3400 mm;</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plotis 3600mm.</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10. Sniego valytuvo aukštis ties centrine dalimi – ne mažiau – 1000 mm;</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aukštis ties centrine dalimi 1000mm.</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11. Sniego valytuvo forma ir konstrukcija – pritaikyta sniegui nublokšti į šoną ir neleidžiantį užnešti vairuotojo kabinos lango valomu sniegu (maksimalus Automobilio greitis valymo metu – 60 km/h); viršutinėje peilio dalyje guminis stogelis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12. Sniego valytuvo pasukimas (pastatymas) automobilio išilginės ašies atžvilgiu – į abi puses hidraulinis, su fiksuojamomis padėtimis.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13. Sniego valytuvo pasukimo (pastatymo) kampas automobilio išilginės ašies atžvilgiu į kairę ar dešinę intervale 30</w:t>
            </w:r>
            <w:r>
              <w:rPr>
                <w:rFonts w:ascii="Times New Roman" w:hAnsi="Times New Roman" w:cs="Times New Roman"/>
                <w:sz w:val="22"/>
                <w:szCs w:val="22"/>
                <w:vertAlign w:val="superscript"/>
              </w:rPr>
              <w:t>0</w:t>
            </w:r>
            <w:r>
              <w:rPr>
                <w:rFonts w:ascii="Times New Roman" w:hAnsi="Times New Roman" w:cs="Times New Roman"/>
                <w:sz w:val="22"/>
                <w:szCs w:val="22"/>
              </w:rPr>
              <w:t xml:space="preserve"> -  34 °;</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14. Sniego valytuvo valomo ruožo plotis, esant maksimaliam pasukimui – ne mažiau kaip 2900 mm;</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valomo ruožo plotis maksimaliai pasukus 3000mm.</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15. Sniego valytuvo gabaritinis apšvietimas – dvipusis su atšvaitais, vėliavėlės iš abiejų pusių;</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sz w:val="22"/>
                <w:szCs w:val="22"/>
              </w:rPr>
              <w:t>16. Sniego valytuvo komplektacija – su sandėliavimo kojomis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b/>
                <w:sz w:val="22"/>
                <w:szCs w:val="22"/>
              </w:rPr>
              <w:t>Šoninio sniego valytuvo reikalavimai</w:t>
            </w:r>
          </w:p>
        </w:tc>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 Šoninis sniego valytuvas tvirtinamas prie automobilio šono;</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2. Valytuvo korpusas – plienas;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plieninis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3. Sniego valytuvo montavimas – per specialų hidraulinį įrenginį – pakaba automobilio šone;</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4. Valytuvas tvirtinamas ant europinio standarto A tipo plokštės dešinėje automobilio pusėje prie jo rėmo;</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5. Sniego valytuvo greita hidraulinio ir mechaninio jungimo sistema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6. Sniego valytuvo valdymas iš vairuotojo kabinos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7. Sniego valytuvo ašmenys – guma, ne plonesnė kaip 50 mm.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valytuvo ašmenys – guma 50mm.</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8. „Plaukiojanti“ sniego valytuvo padėtis kelio atžvilgiu palengvinta prispaudimo funkcija – turi būti;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9. Sniego valytuvo plotis – ne mažiau 3000 mm;</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valytuvo plotis min 3300mm.</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10. Sniego valytuvo forma ir konstrukcija – pritaikyta sniegui nublokšti į šoną (maksimalus Automobilio greitis valymo metu – 60 km/h);</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11. Valytuvo pasukimo kampas automobilio ašies atžvilgiu intervale 40</w:t>
            </w:r>
            <w:r>
              <w:rPr>
                <w:rFonts w:ascii="Times New Roman" w:hAnsi="Times New Roman" w:cs="Times New Roman"/>
                <w:sz w:val="22"/>
                <w:szCs w:val="22"/>
                <w:vertAlign w:val="superscript"/>
              </w:rPr>
              <w:t>0</w:t>
            </w:r>
            <w:r>
              <w:rPr>
                <w:rFonts w:ascii="Times New Roman" w:hAnsi="Times New Roman" w:cs="Times New Roman"/>
                <w:sz w:val="22"/>
                <w:szCs w:val="22"/>
              </w:rPr>
              <w:t xml:space="preserve"> - 45°;</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pasukimo kampas automobilio ašies atžvilgiu intervale 40</w:t>
            </w:r>
            <w:r>
              <w:rPr>
                <w:rFonts w:ascii="Times New Roman" w:hAnsi="Times New Roman" w:cs="Times New Roman"/>
                <w:sz w:val="22"/>
                <w:szCs w:val="22"/>
                <w:vertAlign w:val="superscript"/>
                <w:lang w:val="en-US" w:eastAsia="en-US"/>
              </w:rPr>
              <w:t>0</w:t>
            </w:r>
            <w:r>
              <w:rPr>
                <w:rFonts w:ascii="Times New Roman" w:hAnsi="Times New Roman" w:cs="Times New Roman"/>
                <w:sz w:val="22"/>
                <w:szCs w:val="22"/>
                <w:lang w:val="en-US" w:eastAsia="en-US"/>
              </w:rPr>
              <w:t xml:space="preserve"> - 45°;</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12. Sniego valytuvo gabaritinis apšvietimas – dvipusis su atšvaitais, vėliavėle;</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13. Sniego valytuvo smūgių slopinimo ir apsaugos nuo smūgių mechanizmas su automatiniu sugrįžimu į darbinę padėtį po smūgio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14. Sniego valytuvo komplektacija – su sandėliavimo kojomis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sz w:val="22"/>
                <w:szCs w:val="22"/>
              </w:rPr>
            </w:pPr>
            <w:r>
              <w:rPr>
                <w:rFonts w:ascii="Times New Roman" w:hAnsi="Times New Roman" w:cs="Times New Roman"/>
                <w:b/>
                <w:sz w:val="22"/>
                <w:szCs w:val="22"/>
              </w:rPr>
              <w:t>Hidraulinio užtraukėjo reikalavimai</w:t>
            </w:r>
          </w:p>
        </w:tc>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 Hidraulinio užtraukėjo kėlimo galia – ne mažiau kaip 21000 kg. Kai hidraulinio užtraukėjo kablio aukštis 1570 mm;</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užtraukėjo kėlimo galia kai kablio aukštis 1570 mm. – 21,000 kg.</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2. Hidraulinio užtraukėjo kablio aukštis mechaniškai reguliuojamas (1450 mm ir 1570 mm)</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kablio aukštis mechaniškai reguliuojamas (1450 mm ir 1570 mm)</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3. Užtraukėjo hidraulinė sistema dirba nuo siurblio, kuris pastatytas ant pavarų dėžės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dirba nuo siurblio, kuris pastatytas ant pavarų dėžės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4. Hidraulinio užtraukėjo kablys su apsauginiu mechaniniu užraktu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kablys su apsauginiu mechaniniu užraktu</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5. Hidraulinis užtraukėjas tinkamas užtraukti ant automobilio konteinerius nuo 4,7 m iki 6,5 m vidutinio ilgio, atitinkančius DIN 30722 standarto reikalavimus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tinkamas užtraukti ant automobilio konteinerius nuo 4,7 m iki 6,5 m vidinio ilgio, atitinkančius DIN 30722 standarto reikalavimus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6. Hidraulinio užtraukėjo alyvos bakas su uždarymo sklende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alyvos bakas su uždarymo sklende</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7. Hidraulinis kablinis užtraukėjas turi būti su elektriniu valdymu, pultas su gedimų ir darbo klaidų kodų identifikatoriumi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elektrinis valdymo pultas su gedimų ir darbo klaidų kodų identifikatoriumi</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8. Švelnaus konteinerių nuleidimo funkcija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švelnaus nuleidimo funkcija</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9. Hidraulinis kablinis užtraukėjas turi turėti teleskopuojamą kablį (teleskopinę „ranką“);</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teleskopuojama strėlė</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10. Hidraulinis kablinis užtraukėjas turi būti komplektuojamas patikimais hidrauliniais išoriniais/vidiniais (persukamais), kablio formos, konteinerio fiksavimo transportinėje padėtyje užraktais valdomais iš kabinos nuo pagrindinio pulto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su patikimais hidrauliniais išoriniais/vidiniais (persukamais), kablio formos, konteinerio fiksavimo transportinėje padėtyje užraktais valdomais iš kabinos nuo pagrindinio pulto</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11. Hidraulinis kablinis užtraukėjas turi turėti ne mažiau kaip keturis atraminius padelius konteineriui kiekvienoje pusėje;</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keturi atraminiai padeliai konteineriui kiekvienoje pusėje;</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12. Hidraulinis kablinis užtraukėjas turi turėti avarinę pakelto keltuvo atramą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avarinė atrama</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13. Hidraulinis kablinis užtraukėjas turi turėti hidraulinius automobilio galines pakabos lingių  užraktus valdomus nuo pagrindinio pulto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su hidrauliniais automobilio galines pakabos lingių  užraktais valdomais nuo pagrindinio pulto</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14. Hidraulinis užtraukėjas montuojamas ant automobilio naudojant montavimo komplektą nereikalaujantį užtraukėjo porėmio gręžimo, virinimo ir dažymo išsaugant originalią gamyklos gamintojos dažymo dangą;</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užtraukėjas montuojamas ant automobilio naudojant montavimo komplektą nereikalaujantį užtraukėjo porėmio gręžimo, virinimo ir dažymo išsaugant originalią gamyklos gamintojos dažymo dangą;</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b/>
                <w:sz w:val="22"/>
                <w:szCs w:val="22"/>
              </w:rPr>
              <w:t>Druskos barstytuvo reikalavimai</w:t>
            </w:r>
          </w:p>
        </w:tc>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 Autonominis dyzelinis variklis aušinamas oru , kurio galia - ne mažiau kaip 15 kw. Variklio paleidimas / išjungimas iš valdymo pulto kabinoje.</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autonominis dyzelinis variklis aušinamas oru , kurio galia 15 kw. Variklio paleidimas / išjungimas iš valdymo pulto kabinoje</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2. Variklis privalo turėti apsaugą nuo perkaitimo, variklio darbas numatytas žemesnėje nei -20 laipsnių temperatūroje.</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3. Druskos barstytuvo bunkerio talpa  ne mažiau kaip 7 m3.</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bunkerio talpa  7 m3.</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4. Druskos barstytuvas turi būti pritaikytas hooklift sistemai.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pritaikytas hooklift sistemai.</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5. Užkabinimo kablio aukštis- 1570 mm.</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Užkabinimo kablio aukštis- 1570 mm.</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6. Druskos barstytuvo bunkeris pagamintas iš ne plonesnio  kaip 3 mm plieno padengto antikoroziniais dažais, arba iš nerūdijančio plieno.</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Druskos barstytuvo bunkeris pagamintas iš ne plonesnio  kaip 3 mm plieno padengto antikoroziniais dažais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7. Druskos tirpalo bakai turi būti pagamintos iš cheminiam poveikiui atsparios medžiagos. Druskos bakų talpų talpa ne mažiau 2400 l.</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Druskos bakų talpų talpa 3000 l.</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8. Barstomos medžiagos padavimo sistema – nestringantis plieninis grandininis konvejeris, sustiprintas skersiniais strypais arba dviejų sraigtų sistema, arba juostinis transporteris.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juostinis transporteris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9. Bunkerio dugnas turi būti 100% sandarus, pilnai uždengtas ir turi užtikrinti, kad iš po medžiagų padavimo sistemos barstoma medžiaga nepateks ant automobilio važiuoklės.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 dugnas bus 100% sandarus, pilnai uždengtas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10. Barstymo lėkštė turi būti pagaminta iš ne plonesnio kaip 2,5 mm nerūdijančio plieno, aukštis turi būti reguliuojamas.</w:t>
            </w:r>
          </w:p>
        </w:tc>
        <w:tc>
          <w:tcPr>
            <w:tcW w:w="4927" w:type="dxa"/>
            <w:tcBorders>
              <w:top w:val="single" w:sz="4" w:space="0" w:color="auto"/>
              <w:left w:val="single" w:sz="4" w:space="0" w:color="auto"/>
              <w:bottom w:val="single" w:sz="4" w:space="0" w:color="auto"/>
              <w:right w:val="single" w:sz="4" w:space="0" w:color="auto"/>
            </w:tcBorders>
          </w:tcPr>
          <w:p w:rsidR="00AC7131" w:rsidRPr="008C0A31" w:rsidRDefault="00AC7131" w:rsidP="005802B0">
            <w:pPr>
              <w:ind w:firstLine="0"/>
              <w:rPr>
                <w:rFonts w:ascii="Times New Roman" w:hAnsi="Times New Roman" w:cs="Times New Roman"/>
                <w:sz w:val="22"/>
                <w:szCs w:val="22"/>
                <w:lang w:eastAsia="en-US"/>
              </w:rPr>
            </w:pPr>
            <w:r w:rsidRPr="008C0A31">
              <w:rPr>
                <w:rFonts w:ascii="Times New Roman" w:hAnsi="Times New Roman" w:cs="Times New Roman"/>
                <w:sz w:val="22"/>
                <w:szCs w:val="22"/>
                <w:lang w:eastAsia="en-US"/>
              </w:rPr>
              <w:t>Taip, barstymo lėkštė pagaminta iš 2,5mm nerūdijančio plieno, aukštis reguliuojamas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11. Sklendė, latakas ir kitos detalės betarpiškai kontaktuojančios su druska turi būti pagamintos iš nerūdijančio plieno.  Išberiamos medžiagos ir druskos tirpalo sumaišymo sistema privalo užtikrinti betarpišką sumaišytos medžiagos patekimą ant barstymo lėkštės.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12. Lėkštės hidraulinis variklis turi būti apsaugotas nuo druskos poveikio.</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13. Asimetrinio barstymo funkcija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14. Druskos byrėjimo daviklis – būtinas.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15. Valdymas iš vairuotojo kabinos.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16. Valdymo pulto meniu – lietuvių kalba.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17. Druskos barstytuvo valdymo sistema turi užtikrinti išberiamos druskos dozavimą 5 – 40 g/m2 ribose, smėlio, skaldos 40 – 240 g/m2 ribose. Išberiamos medžiagos padavimas – priklausomas nuo važiavimo greičio.</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18. Druskos barstytuvo valdymo sistema turi užtikrinti  Išberiamos medžiagos pločio reguliavimą 3.0 – 12.0 m ribose.</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19. Barstytuvas turi turėti medžiagos iškrovimo funkciją stovint.</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20. Bunkeris turi būti uždengtas metaliniu tinklu su tvirtu rėmu, kurio akutės dydis ne didesnis kaip 50x50 mm. Virš tinklo turi būti sumontuotas tentas, nepralaidus drėgmei ir lengvai uždengiamas nuo žemės, sumontuotos kopėtėlės saugiam užlipimui.</w:t>
            </w:r>
          </w:p>
        </w:tc>
        <w:tc>
          <w:tcPr>
            <w:tcW w:w="4927" w:type="dxa"/>
            <w:tcBorders>
              <w:top w:val="single" w:sz="4" w:space="0" w:color="auto"/>
              <w:left w:val="single" w:sz="4" w:space="0" w:color="auto"/>
              <w:bottom w:val="single" w:sz="4" w:space="0" w:color="auto"/>
              <w:right w:val="single" w:sz="4" w:space="0" w:color="auto"/>
            </w:tcBorders>
          </w:tcPr>
          <w:p w:rsidR="00AC7131" w:rsidRPr="008C0A31" w:rsidRDefault="00AC7131" w:rsidP="005802B0">
            <w:pPr>
              <w:ind w:firstLine="0"/>
              <w:rPr>
                <w:rFonts w:ascii="Times New Roman" w:hAnsi="Times New Roman" w:cs="Times New Roman"/>
                <w:sz w:val="22"/>
                <w:szCs w:val="22"/>
                <w:lang w:eastAsia="en-US"/>
              </w:rPr>
            </w:pPr>
            <w:r w:rsidRPr="008C0A31">
              <w:rPr>
                <w:rFonts w:ascii="Times New Roman" w:hAnsi="Times New Roman" w:cs="Times New Roman"/>
                <w:sz w:val="22"/>
                <w:szCs w:val="22"/>
                <w:lang w:eastAsia="en-US"/>
              </w:rPr>
              <w:t>Taip, Bunkeris turi būti uždengtas metaliniu tinklu su tvirtu rėmu, kurio akutės dydis ne didesnis kaip 40x40 mm. Virš tinklo turi būti sumontuotas tentas, nepralaidus drėgmei ir lengvai uždengiamas nuo žemės, sumontuotos kopėtėlės saugiam užlipimui</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21. Purvasargis ištisas per visą važiuoklės plotį.</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22. Sugedus elektroninei valdymo sistemai įranga gali būti valdoma rankiniu būdu.</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23. Turi turėti oranžinės spalvos švyturėlį bunkerio gale.</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24. Turi būti įrengtas darbinės zonos apšvietimo žibintas.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b/>
                <w:sz w:val="22"/>
                <w:szCs w:val="22"/>
              </w:rPr>
              <w:t>Bendri reikalavimai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 Sniego valytuvų valdymas – iš automobilio hidraulinės sistemos;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 1. Naudojant energiją nuo automobilio variklio (sumontuotas hid. siurblys ant variklio);</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1.2.  Hidraulinio siurblio valdymas (įjungimas – išjungimas per movą) – iš automobilio kabinos.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1.3. Sniego valytuvų hidraulinė sistema turi dirbti (užtikrinti valytuvo darbą) važiuojant Automobiliui (pakelti, pasukti);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Taip, </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2. Darbo žibintai – iš viso 5 vnt., du montuojami ant kabinos galo viršuje, du automobilio gale, vienas prie šoninio sniego valytuvo – būtini;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viso 5 vnt., du montuojami ant kabinos galo viršuje, du automobilio gale, vienas prie šoninio sniego valytuvo</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3. Automobilis (važiuoklės) ir papildoma įranga (hidraulinis užtraukėjas, valymo peiliai ir barstytuvas) turi būti nenaudoti, nauji ir pagamintas ne anksčiau kaip 2018 m.</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2019 m.</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4. Dokumentacija – eksploatavimo ir remonto  žinynas lietuvių kalba turi būti pateiktas kartu su prekėmis.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Dokumentacija – eksploatavimo ir remonto  žinynas lietuvių kalba turi būti pateiktas kartu su prekėmis.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5. Garantija automobiliui (važiuoklei) ir papildomai įrangai (hidraulinis užtraukėjas, valymo peiliai ir barstytuvas) – ne mažiau kaip 24 (dvidešimt keturi) mėnesiai be apribojimų nuo eksploatavimo pradžios.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Garantija automobiliui (važiuoklei) ir papildomai įrangai (hidraulinis užtraukėjas, valymo peiliai ir barstytuvas) – 36 (trisdešimt šešii) mėnesiai be apribojimų nuo eksploatavimo pradžios.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6. CE sertifikatas – privalomas.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CE sertifikatas</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7. Garantiniu laikotarpiu sugedus Automobiliui ar įrangai tiekėjas privalo ne vėliau, nei per 12 (dvylika) valandų pašalinti gedimą, adresu Statybininkų gatvė 3 Kaunas, išskyrus atvejus kai gedimui pašalinti yra reikalingos atsarginės dalys kurių tiekėjas neturi servise ir atsarginių dalių pristatymui reikalingas ilgesnis pristatymo terminas.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8. Autorizuotas servisas (Automobilio, hidraulinio užtraukėjo (hooklift) ir barstytuvo) Lietuvoje – būtinas.</w:t>
            </w:r>
          </w:p>
        </w:tc>
        <w:tc>
          <w:tcPr>
            <w:tcW w:w="4927" w:type="dxa"/>
            <w:tcBorders>
              <w:top w:val="single" w:sz="4" w:space="0" w:color="auto"/>
              <w:left w:val="single" w:sz="4" w:space="0" w:color="auto"/>
              <w:bottom w:val="single" w:sz="4" w:space="0" w:color="auto"/>
              <w:right w:val="single" w:sz="4" w:space="0" w:color="auto"/>
            </w:tcBorders>
          </w:tcPr>
          <w:p w:rsidR="00527806" w:rsidRPr="00527806" w:rsidRDefault="00AC7131" w:rsidP="00527806">
            <w:pPr>
              <w:ind w:firstLine="0"/>
              <w:jc w:val="center"/>
              <w:rPr>
                <w:rFonts w:ascii="Times New Roman" w:hAnsi="Times New Roman" w:cs="Times New Roman"/>
                <w:sz w:val="22"/>
                <w:szCs w:val="22"/>
              </w:rPr>
            </w:pPr>
            <w:r>
              <w:rPr>
                <w:rFonts w:ascii="Times New Roman" w:hAnsi="Times New Roman" w:cs="Times New Roman"/>
                <w:sz w:val="22"/>
                <w:szCs w:val="22"/>
              </w:rPr>
              <w:t>UAB VOLVO LIETUVA,</w:t>
            </w:r>
            <w:r w:rsidR="00527806" w:rsidRPr="00527806">
              <w:rPr>
                <w:rFonts w:ascii="Times New Roman" w:hAnsi="Times New Roman" w:cs="Times New Roman"/>
                <w:sz w:val="22"/>
                <w:szCs w:val="22"/>
              </w:rPr>
              <w:t xml:space="preserve"> </w:t>
            </w:r>
          </w:p>
          <w:p w:rsidR="00527806" w:rsidRPr="00527806" w:rsidRDefault="00527806" w:rsidP="00527806">
            <w:pPr>
              <w:ind w:firstLine="0"/>
              <w:jc w:val="center"/>
              <w:rPr>
                <w:rFonts w:ascii="Times New Roman" w:hAnsi="Times New Roman" w:cs="Times New Roman"/>
                <w:sz w:val="22"/>
                <w:szCs w:val="22"/>
              </w:rPr>
            </w:pPr>
            <w:r w:rsidRPr="00527806">
              <w:rPr>
                <w:rFonts w:ascii="Times New Roman" w:hAnsi="Times New Roman" w:cs="Times New Roman"/>
                <w:sz w:val="22"/>
                <w:szCs w:val="22"/>
              </w:rPr>
              <w:t>Minsko pl. 9, Vilnius;</w:t>
            </w:r>
          </w:p>
          <w:p w:rsidR="00527806" w:rsidRPr="00527806" w:rsidRDefault="00527806" w:rsidP="00527806">
            <w:pPr>
              <w:ind w:firstLine="0"/>
              <w:jc w:val="center"/>
              <w:rPr>
                <w:rFonts w:ascii="Times New Roman" w:hAnsi="Times New Roman" w:cs="Times New Roman"/>
                <w:sz w:val="22"/>
                <w:szCs w:val="22"/>
              </w:rPr>
            </w:pPr>
            <w:r w:rsidRPr="00527806">
              <w:rPr>
                <w:rFonts w:ascii="Times New Roman" w:hAnsi="Times New Roman" w:cs="Times New Roman"/>
                <w:sz w:val="22"/>
                <w:szCs w:val="22"/>
              </w:rPr>
              <w:t xml:space="preserve">Vakarinis aplinkl. 18, Kaunas; </w:t>
            </w:r>
          </w:p>
          <w:p w:rsidR="00527806" w:rsidRPr="00527806" w:rsidRDefault="00527806" w:rsidP="00527806">
            <w:pPr>
              <w:ind w:firstLine="0"/>
              <w:jc w:val="center"/>
              <w:rPr>
                <w:rFonts w:ascii="Times New Roman" w:hAnsi="Times New Roman" w:cs="Times New Roman"/>
                <w:sz w:val="22"/>
                <w:szCs w:val="22"/>
              </w:rPr>
            </w:pPr>
            <w:r w:rsidRPr="00527806">
              <w:rPr>
                <w:rFonts w:ascii="Times New Roman" w:hAnsi="Times New Roman" w:cs="Times New Roman"/>
                <w:sz w:val="22"/>
                <w:szCs w:val="22"/>
              </w:rPr>
              <w:t>Pramonės g. 9A, Šiauliai;</w:t>
            </w:r>
          </w:p>
          <w:p w:rsidR="00AC7131" w:rsidRDefault="00527806" w:rsidP="00527806">
            <w:pPr>
              <w:ind w:firstLine="0"/>
              <w:jc w:val="center"/>
              <w:rPr>
                <w:rFonts w:ascii="Times New Roman" w:hAnsi="Times New Roman" w:cs="Times New Roman"/>
                <w:sz w:val="22"/>
                <w:szCs w:val="22"/>
              </w:rPr>
            </w:pPr>
            <w:r w:rsidRPr="00527806">
              <w:rPr>
                <w:rFonts w:ascii="Times New Roman" w:hAnsi="Times New Roman" w:cs="Times New Roman"/>
                <w:sz w:val="22"/>
                <w:szCs w:val="22"/>
              </w:rPr>
              <w:t>Pamiškės g. 15, Švepelių k., r. sav., Klaipėda</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9.  Įrankių dėžė su reikalingų raktų komplektu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Įrankių dėžė su reikalingų raktų komplektu</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10. Ratų atsparos 2vnt. su pritaikyta vieta laikyti – būtini;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Ratų atsparos 2vnt. su pritaikyta vieta laikyti</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11. Vaistinėlė, avarinis ženklas, gesintuvas ir šviesą atspindinti liemenė – būtini;</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Vaistinėlė, avarinis ženklas, gesintuvas ir šviesą atspindinti liemenė</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12. Dokumentacija – automobilio eksploatavimo ir remonto žinynas lietuvių ir gamintojo kalbomis turi būti pateikti kartu su Automobiliu;</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Dokumentacija – automobilio eksploatavimo ir remonto žinynas lietuvių ir gamintojo kalbomis pateikiami kartu su Automobiliu</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13. Automobilio (važiuoklės), hidraulinių konteinerių užtraukėjo, barstytuvo ir sniego valymo peilių gamintojai – turi atitikti techninio reglamento „ Mašinų sauga“ reikalavimus, įranga turi būti pažymėta CE ženklu – būtina;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 CE Deklaracija</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14. Registracija – tiekėjas turi įregistruoti Automobilį kaip specialios paskirties (su trečia kodo dalimi) VĮ „Regitra“;</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ind w:firstLine="0"/>
              <w:rPr>
                <w:rFonts w:ascii="Times New Roman" w:hAnsi="Times New Roman" w:cs="Times New Roman"/>
                <w:b/>
                <w:sz w:val="22"/>
                <w:szCs w:val="22"/>
              </w:rPr>
            </w:pPr>
            <w:r>
              <w:rPr>
                <w:rFonts w:ascii="Times New Roman" w:hAnsi="Times New Roman" w:cs="Times New Roman"/>
                <w:sz w:val="22"/>
                <w:szCs w:val="22"/>
              </w:rPr>
              <w:t xml:space="preserve">15. Automobilis su hidrauliniu užtraukėju (hooklift), sniego valymo peiliai ir barstytuvu pristatymo maksimalus terminas 180 (vienas šimtas aštuoniasdešimt dienų) vieta : Statybininkų g.3, </w:t>
            </w:r>
            <w:r>
              <w:rPr>
                <w:rFonts w:ascii="Times New Roman" w:hAnsi="Times New Roman" w:cs="Times New Roman"/>
                <w:sz w:val="22"/>
                <w:szCs w:val="22"/>
              </w:rPr>
              <w:br/>
              <w:t>LT – 50124 Kaunas.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pStyle w:val="ListParagraph"/>
              <w:ind w:left="0"/>
              <w:rPr>
                <w:rFonts w:ascii="Times New Roman" w:hAnsi="Times New Roman"/>
                <w:b/>
                <w:sz w:val="22"/>
                <w:szCs w:val="22"/>
              </w:rPr>
            </w:pPr>
            <w:r>
              <w:rPr>
                <w:rFonts w:ascii="Times New Roman" w:hAnsi="Times New Roman"/>
                <w:b/>
                <w:sz w:val="22"/>
                <w:szCs w:val="22"/>
              </w:rPr>
              <w:t>Lizingo sąlygos</w:t>
            </w:r>
          </w:p>
        </w:tc>
        <w:tc>
          <w:tcPr>
            <w:tcW w:w="4927" w:type="dxa"/>
            <w:tcBorders>
              <w:top w:val="single" w:sz="4" w:space="0" w:color="auto"/>
              <w:left w:val="single" w:sz="4" w:space="0" w:color="auto"/>
              <w:bottom w:val="single" w:sz="4" w:space="0" w:color="auto"/>
              <w:right w:val="single" w:sz="4" w:space="0" w:color="auto"/>
            </w:tcBorders>
          </w:tcPr>
          <w:p w:rsidR="00AC7131" w:rsidRDefault="00AC7131" w:rsidP="005802B0">
            <w:pPr>
              <w:ind w:firstLine="0"/>
              <w:jc w:val="center"/>
              <w:rPr>
                <w:rFonts w:ascii="Times New Roman" w:hAnsi="Times New Roman" w:cs="Times New Roman"/>
                <w:sz w:val="22"/>
                <w:szCs w:val="22"/>
              </w:rPr>
            </w:pP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Pr="00115D7D" w:rsidRDefault="00AC7131" w:rsidP="005802B0">
            <w:pPr>
              <w:pStyle w:val="ListParagraph"/>
              <w:ind w:left="0"/>
              <w:rPr>
                <w:rFonts w:ascii="Times New Roman" w:hAnsi="Times New Roman"/>
                <w:b/>
                <w:sz w:val="22"/>
                <w:szCs w:val="22"/>
                <w:lang w:val="lt-LT"/>
              </w:rPr>
            </w:pPr>
            <w:r w:rsidRPr="00115D7D">
              <w:rPr>
                <w:rFonts w:ascii="Times New Roman" w:hAnsi="Times New Roman"/>
                <w:sz w:val="22"/>
                <w:szCs w:val="22"/>
                <w:lang w:val="lt-LT"/>
              </w:rPr>
              <w:t>1. Sudaroma pirkimo sutartis turi atitikti laimėjusio tiekėjo pasiūlymą ir šias Sąlygas;</w:t>
            </w:r>
          </w:p>
        </w:tc>
        <w:tc>
          <w:tcPr>
            <w:tcW w:w="4927" w:type="dxa"/>
            <w:tcBorders>
              <w:top w:val="single" w:sz="4" w:space="0" w:color="auto"/>
              <w:left w:val="single" w:sz="4" w:space="0" w:color="auto"/>
              <w:bottom w:val="single" w:sz="4" w:space="0" w:color="auto"/>
              <w:right w:val="single" w:sz="4" w:space="0" w:color="auto"/>
            </w:tcBorders>
          </w:tcPr>
          <w:p w:rsidR="00AC7131" w:rsidRDefault="00720CD0"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pStyle w:val="ListParagraph"/>
              <w:ind w:left="0"/>
              <w:rPr>
                <w:rFonts w:ascii="Times New Roman" w:hAnsi="Times New Roman"/>
                <w:b/>
                <w:sz w:val="22"/>
                <w:szCs w:val="22"/>
              </w:rPr>
            </w:pPr>
            <w:r>
              <w:rPr>
                <w:rFonts w:ascii="Times New Roman" w:hAnsi="Times New Roman"/>
                <w:sz w:val="22"/>
                <w:szCs w:val="22"/>
              </w:rPr>
              <w:t>2. Perkamas automobilis su hidrauliniu užtraukėju, dviem sniego valymo peiliais ir druskos barstytuvu.</w:t>
            </w:r>
          </w:p>
        </w:tc>
        <w:tc>
          <w:tcPr>
            <w:tcW w:w="4927" w:type="dxa"/>
            <w:tcBorders>
              <w:top w:val="single" w:sz="4" w:space="0" w:color="auto"/>
              <w:left w:val="single" w:sz="4" w:space="0" w:color="auto"/>
              <w:bottom w:val="single" w:sz="4" w:space="0" w:color="auto"/>
              <w:right w:val="single" w:sz="4" w:space="0" w:color="auto"/>
            </w:tcBorders>
          </w:tcPr>
          <w:p w:rsidR="00AC7131" w:rsidRDefault="00720CD0"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pStyle w:val="ListParagraph"/>
              <w:ind w:left="0"/>
              <w:rPr>
                <w:rFonts w:ascii="Times New Roman" w:hAnsi="Times New Roman"/>
                <w:b/>
                <w:sz w:val="22"/>
                <w:szCs w:val="22"/>
              </w:rPr>
            </w:pPr>
            <w:r>
              <w:rPr>
                <w:rFonts w:ascii="Times New Roman" w:hAnsi="Times New Roman"/>
                <w:sz w:val="22"/>
                <w:szCs w:val="22"/>
              </w:rPr>
              <w:t>3. Nustatoma fiksuota sutarties kaina 5 metams, kuri nebus keičiama. Pasikeitus PVM mokesčio tarifui sutarties kaina bus perskaičiuojama (t.y. kaina be pridėtinės vertės mokesčio nekeičiama, keičiamas tik vadovaujantis Pridėtinės vertės mokesčio įstatymo nustatyta tvarka apskaičiuotas mokesčio tarifas). Sutarties šalys, perskaičiuotą kainą įformina sutarties šalių atstovų pasirašomu protokolu.</w:t>
            </w:r>
          </w:p>
        </w:tc>
        <w:tc>
          <w:tcPr>
            <w:tcW w:w="4927" w:type="dxa"/>
            <w:tcBorders>
              <w:top w:val="single" w:sz="4" w:space="0" w:color="auto"/>
              <w:left w:val="single" w:sz="4" w:space="0" w:color="auto"/>
              <w:bottom w:val="single" w:sz="4" w:space="0" w:color="auto"/>
              <w:right w:val="single" w:sz="4" w:space="0" w:color="auto"/>
            </w:tcBorders>
          </w:tcPr>
          <w:p w:rsidR="00AC7131" w:rsidRDefault="00720CD0"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pStyle w:val="ListParagraph"/>
              <w:ind w:left="0"/>
              <w:rPr>
                <w:rFonts w:ascii="Times New Roman" w:hAnsi="Times New Roman"/>
                <w:b/>
                <w:sz w:val="22"/>
                <w:szCs w:val="22"/>
              </w:rPr>
            </w:pPr>
            <w:r>
              <w:rPr>
                <w:rFonts w:ascii="Times New Roman" w:hAnsi="Times New Roman"/>
                <w:sz w:val="22"/>
                <w:szCs w:val="22"/>
              </w:rPr>
              <w:t>4. Pradinis įnašas – 0 – 5% nuo lizinguojamo objekto vertės po prekės pristatymo;</w:t>
            </w:r>
          </w:p>
        </w:tc>
        <w:tc>
          <w:tcPr>
            <w:tcW w:w="4927" w:type="dxa"/>
            <w:tcBorders>
              <w:top w:val="single" w:sz="4" w:space="0" w:color="auto"/>
              <w:left w:val="single" w:sz="4" w:space="0" w:color="auto"/>
              <w:bottom w:val="single" w:sz="4" w:space="0" w:color="auto"/>
              <w:right w:val="single" w:sz="4" w:space="0" w:color="auto"/>
            </w:tcBorders>
          </w:tcPr>
          <w:p w:rsidR="00AC7131" w:rsidRDefault="00720CD0"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pStyle w:val="ListParagraph"/>
              <w:ind w:left="0"/>
              <w:rPr>
                <w:rFonts w:ascii="Times New Roman" w:hAnsi="Times New Roman"/>
                <w:b/>
                <w:sz w:val="22"/>
                <w:szCs w:val="22"/>
              </w:rPr>
            </w:pPr>
            <w:r>
              <w:rPr>
                <w:rFonts w:ascii="Times New Roman" w:hAnsi="Times New Roman"/>
                <w:sz w:val="22"/>
                <w:szCs w:val="22"/>
              </w:rPr>
              <w:t>5. Mokėjimai vykdomi kas mėnesį;</w:t>
            </w:r>
          </w:p>
        </w:tc>
        <w:tc>
          <w:tcPr>
            <w:tcW w:w="4927" w:type="dxa"/>
            <w:tcBorders>
              <w:top w:val="single" w:sz="4" w:space="0" w:color="auto"/>
              <w:left w:val="single" w:sz="4" w:space="0" w:color="auto"/>
              <w:bottom w:val="single" w:sz="4" w:space="0" w:color="auto"/>
              <w:right w:val="single" w:sz="4" w:space="0" w:color="auto"/>
            </w:tcBorders>
          </w:tcPr>
          <w:p w:rsidR="00AC7131" w:rsidRDefault="00720CD0"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pStyle w:val="ListParagraph"/>
              <w:ind w:left="0"/>
              <w:rPr>
                <w:rFonts w:ascii="Times New Roman" w:hAnsi="Times New Roman"/>
                <w:b/>
                <w:sz w:val="22"/>
                <w:szCs w:val="22"/>
              </w:rPr>
            </w:pPr>
            <w:r>
              <w:rPr>
                <w:rFonts w:ascii="Times New Roman" w:hAnsi="Times New Roman"/>
                <w:sz w:val="22"/>
                <w:szCs w:val="22"/>
              </w:rPr>
              <w:t>6. Palūkanos – fiksuotos, 5 metai eurais;</w:t>
            </w:r>
          </w:p>
        </w:tc>
        <w:tc>
          <w:tcPr>
            <w:tcW w:w="4927" w:type="dxa"/>
            <w:tcBorders>
              <w:top w:val="single" w:sz="4" w:space="0" w:color="auto"/>
              <w:left w:val="single" w:sz="4" w:space="0" w:color="auto"/>
              <w:bottom w:val="single" w:sz="4" w:space="0" w:color="auto"/>
              <w:right w:val="single" w:sz="4" w:space="0" w:color="auto"/>
            </w:tcBorders>
          </w:tcPr>
          <w:p w:rsidR="00AC7131" w:rsidRDefault="00720CD0"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p w:rsidR="00720CD0" w:rsidRDefault="00720CD0" w:rsidP="00720CD0">
            <w:pPr>
              <w:ind w:firstLine="0"/>
              <w:rPr>
                <w:rFonts w:ascii="Times New Roman" w:hAnsi="Times New Roman" w:cs="Times New Roman"/>
                <w:sz w:val="22"/>
                <w:szCs w:val="22"/>
              </w:rPr>
            </w:pP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Pr="00115D7D" w:rsidRDefault="00AC7131" w:rsidP="005802B0">
            <w:pPr>
              <w:pStyle w:val="ListParagraph"/>
              <w:ind w:left="0"/>
              <w:rPr>
                <w:rFonts w:ascii="Times New Roman" w:hAnsi="Times New Roman"/>
                <w:b/>
                <w:sz w:val="22"/>
                <w:szCs w:val="22"/>
                <w:lang w:val="lt-LT"/>
              </w:rPr>
            </w:pPr>
            <w:r w:rsidRPr="00115D7D">
              <w:rPr>
                <w:rFonts w:ascii="Times New Roman" w:hAnsi="Times New Roman"/>
                <w:sz w:val="22"/>
                <w:szCs w:val="22"/>
                <w:lang w:val="lt-LT"/>
              </w:rPr>
              <w:t>7. Mėnesio įmokos apskaičiavimo metodas – linijinis (palūkanos skaičiuojamos nuo lizingo likučio);</w:t>
            </w:r>
          </w:p>
        </w:tc>
        <w:tc>
          <w:tcPr>
            <w:tcW w:w="4927" w:type="dxa"/>
            <w:tcBorders>
              <w:top w:val="single" w:sz="4" w:space="0" w:color="auto"/>
              <w:left w:val="single" w:sz="4" w:space="0" w:color="auto"/>
              <w:bottom w:val="single" w:sz="4" w:space="0" w:color="auto"/>
              <w:right w:val="single" w:sz="4" w:space="0" w:color="auto"/>
            </w:tcBorders>
          </w:tcPr>
          <w:p w:rsidR="00AC7131" w:rsidRDefault="00720CD0"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Default="00AC7131" w:rsidP="005802B0">
            <w:pPr>
              <w:pStyle w:val="ListParagraph"/>
              <w:ind w:left="0"/>
              <w:rPr>
                <w:rFonts w:ascii="Times New Roman" w:hAnsi="Times New Roman"/>
                <w:b/>
                <w:sz w:val="22"/>
                <w:szCs w:val="22"/>
              </w:rPr>
            </w:pPr>
            <w:r>
              <w:rPr>
                <w:rFonts w:ascii="Times New Roman" w:hAnsi="Times New Roman"/>
                <w:sz w:val="22"/>
                <w:szCs w:val="22"/>
              </w:rPr>
              <w:t>8. Būtina pateikti lizingo grąžinimo grafiką;</w:t>
            </w:r>
          </w:p>
        </w:tc>
        <w:tc>
          <w:tcPr>
            <w:tcW w:w="4927" w:type="dxa"/>
            <w:tcBorders>
              <w:top w:val="single" w:sz="4" w:space="0" w:color="auto"/>
              <w:left w:val="single" w:sz="4" w:space="0" w:color="auto"/>
              <w:bottom w:val="single" w:sz="4" w:space="0" w:color="auto"/>
              <w:right w:val="single" w:sz="4" w:space="0" w:color="auto"/>
            </w:tcBorders>
          </w:tcPr>
          <w:p w:rsidR="00AC7131" w:rsidRDefault="00720CD0"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Pr="00115D7D" w:rsidRDefault="00AC7131" w:rsidP="005802B0">
            <w:pPr>
              <w:pStyle w:val="ListParagraph"/>
              <w:ind w:left="0"/>
              <w:rPr>
                <w:rFonts w:ascii="Times New Roman" w:hAnsi="Times New Roman"/>
                <w:b/>
                <w:sz w:val="22"/>
                <w:szCs w:val="22"/>
                <w:lang w:val="lt-LT"/>
              </w:rPr>
            </w:pPr>
            <w:r w:rsidRPr="00115D7D">
              <w:rPr>
                <w:rFonts w:ascii="Times New Roman" w:hAnsi="Times New Roman"/>
                <w:sz w:val="22"/>
                <w:szCs w:val="22"/>
                <w:lang w:val="lt-LT"/>
              </w:rPr>
              <w:t>9. Perkančioji organizacija turi teisę lizingo sumą grąžinti anksčiau numatyto termino ir už tai nemoka palūkanų, baudų ir mokesčių;</w:t>
            </w:r>
          </w:p>
        </w:tc>
        <w:tc>
          <w:tcPr>
            <w:tcW w:w="4927" w:type="dxa"/>
            <w:tcBorders>
              <w:top w:val="single" w:sz="4" w:space="0" w:color="auto"/>
              <w:left w:val="single" w:sz="4" w:space="0" w:color="auto"/>
              <w:bottom w:val="single" w:sz="4" w:space="0" w:color="auto"/>
              <w:right w:val="single" w:sz="4" w:space="0" w:color="auto"/>
            </w:tcBorders>
          </w:tcPr>
          <w:p w:rsidR="00AC7131" w:rsidRPr="00720CD0" w:rsidRDefault="00720CD0" w:rsidP="005802B0">
            <w:pPr>
              <w:ind w:firstLine="0"/>
              <w:jc w:val="center"/>
              <w:rPr>
                <w:rFonts w:ascii="Times New Roman" w:hAnsi="Times New Roman" w:cs="Times New Roman"/>
                <w:b/>
                <w:sz w:val="22"/>
                <w:szCs w:val="22"/>
              </w:rPr>
            </w:pPr>
            <w:r>
              <w:rPr>
                <w:rFonts w:ascii="Times New Roman" w:hAnsi="Times New Roman" w:cs="Times New Roman"/>
                <w:sz w:val="22"/>
                <w:szCs w:val="22"/>
              </w:rPr>
              <w:t>Taip</w:t>
            </w:r>
          </w:p>
        </w:tc>
      </w:tr>
      <w:tr w:rsidR="00AC7131" w:rsidTr="005802B0">
        <w:tc>
          <w:tcPr>
            <w:tcW w:w="4927" w:type="dxa"/>
            <w:tcBorders>
              <w:top w:val="single" w:sz="4" w:space="0" w:color="auto"/>
              <w:left w:val="single" w:sz="4" w:space="0" w:color="auto"/>
              <w:bottom w:val="single" w:sz="4" w:space="0" w:color="auto"/>
              <w:right w:val="single" w:sz="4" w:space="0" w:color="auto"/>
            </w:tcBorders>
            <w:hideMark/>
          </w:tcPr>
          <w:p w:rsidR="00AC7131" w:rsidRPr="00115D7D" w:rsidRDefault="00AC7131" w:rsidP="005802B0">
            <w:pPr>
              <w:pStyle w:val="ListParagraph"/>
              <w:ind w:left="0"/>
              <w:rPr>
                <w:rFonts w:ascii="Times New Roman" w:hAnsi="Times New Roman"/>
                <w:b/>
                <w:sz w:val="22"/>
                <w:szCs w:val="22"/>
                <w:lang w:val="lt-LT"/>
              </w:rPr>
            </w:pPr>
            <w:r w:rsidRPr="00115D7D">
              <w:rPr>
                <w:rFonts w:ascii="Times New Roman" w:hAnsi="Times New Roman"/>
                <w:sz w:val="22"/>
                <w:szCs w:val="22"/>
                <w:lang w:val="lt-LT"/>
              </w:rPr>
              <w:t>10. Visi mokesčiai (įskaitant, bet neapribojant sutarties aptarnavimo, sutarties keitimo, sutarties nutraukimo, sutarties pasirašymo mokesčius) turi būti įskaičiuoti į tiekėjo siūlomą lizingo kainą</w:t>
            </w:r>
          </w:p>
        </w:tc>
        <w:tc>
          <w:tcPr>
            <w:tcW w:w="4927" w:type="dxa"/>
            <w:tcBorders>
              <w:top w:val="single" w:sz="4" w:space="0" w:color="auto"/>
              <w:left w:val="single" w:sz="4" w:space="0" w:color="auto"/>
              <w:bottom w:val="single" w:sz="4" w:space="0" w:color="auto"/>
              <w:right w:val="single" w:sz="4" w:space="0" w:color="auto"/>
            </w:tcBorders>
          </w:tcPr>
          <w:p w:rsidR="00AC7131" w:rsidRDefault="00720CD0" w:rsidP="005802B0">
            <w:pPr>
              <w:ind w:firstLine="0"/>
              <w:jc w:val="center"/>
              <w:rPr>
                <w:rFonts w:ascii="Times New Roman" w:hAnsi="Times New Roman" w:cs="Times New Roman"/>
                <w:sz w:val="22"/>
                <w:szCs w:val="22"/>
              </w:rPr>
            </w:pPr>
            <w:r>
              <w:rPr>
                <w:rFonts w:ascii="Times New Roman" w:hAnsi="Times New Roman" w:cs="Times New Roman"/>
                <w:sz w:val="22"/>
                <w:szCs w:val="22"/>
              </w:rPr>
              <w:t>Taip</w:t>
            </w:r>
          </w:p>
        </w:tc>
      </w:tr>
    </w:tbl>
    <w:p w:rsidR="00AC7131" w:rsidRDefault="00AC7131" w:rsidP="00AC7131">
      <w:pPr>
        <w:spacing w:line="276" w:lineRule="auto"/>
        <w:ind w:firstLine="0"/>
        <w:rPr>
          <w:rFonts w:ascii="Times New Roman" w:hAnsi="Times New Roman" w:cs="Times New Roman"/>
          <w:b/>
          <w:sz w:val="24"/>
        </w:rPr>
      </w:pPr>
    </w:p>
    <w:p w:rsidR="00AC7131" w:rsidRDefault="00AC7131" w:rsidP="00AC7131"/>
    <w:p w:rsidR="00AC7131" w:rsidRDefault="00AC7131" w:rsidP="00414F74">
      <w:pPr>
        <w:spacing w:line="276" w:lineRule="auto"/>
        <w:ind w:firstLine="0"/>
        <w:rPr>
          <w:rFonts w:ascii="Times New Roman" w:hAnsi="Times New Roman" w:cs="Times New Roman"/>
          <w:b/>
          <w:sz w:val="24"/>
        </w:rPr>
      </w:pPr>
    </w:p>
    <w:p w:rsidR="000F6C44" w:rsidRDefault="000F6C44"/>
    <w:sectPr w:rsidR="000F6C44">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74"/>
    <w:rsid w:val="000F6C44"/>
    <w:rsid w:val="00414F74"/>
    <w:rsid w:val="00527806"/>
    <w:rsid w:val="0066311E"/>
    <w:rsid w:val="00720CD0"/>
    <w:rsid w:val="00AC7131"/>
    <w:rsid w:val="00CA3AA5"/>
    <w:rsid w:val="00D94EF4"/>
    <w:rsid w:val="00E10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74"/>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F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
    <w:basedOn w:val="Normal"/>
    <w:link w:val="ListParagraphChar"/>
    <w:uiPriority w:val="34"/>
    <w:qFormat/>
    <w:rsid w:val="00414F74"/>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Numbering Char,ERP-List Paragraph Char,List Paragraph11 Char,List Paragraph111 Char,List Paragr1 Char"/>
    <w:link w:val="ListParagraph"/>
    <w:uiPriority w:val="34"/>
    <w:locked/>
    <w:rsid w:val="00414F74"/>
    <w:rPr>
      <w:rFonts w:ascii="TimesLT" w:eastAsia="Times New Roman" w:hAnsi="TimesLT" w:cs="Times New Roman"/>
      <w:sz w:val="24"/>
      <w:szCs w:val="20"/>
      <w:lang w:val="en-US"/>
    </w:rPr>
  </w:style>
  <w:style w:type="paragraph" w:styleId="BalloonText">
    <w:name w:val="Balloon Text"/>
    <w:basedOn w:val="Normal"/>
    <w:link w:val="BalloonTextChar"/>
    <w:uiPriority w:val="99"/>
    <w:semiHidden/>
    <w:unhideWhenUsed/>
    <w:rsid w:val="0066311E"/>
    <w:rPr>
      <w:rFonts w:ascii="Tahoma" w:hAnsi="Tahoma" w:cs="Tahoma"/>
      <w:sz w:val="16"/>
      <w:szCs w:val="16"/>
    </w:rPr>
  </w:style>
  <w:style w:type="character" w:customStyle="1" w:styleId="BalloonTextChar">
    <w:name w:val="Balloon Text Char"/>
    <w:basedOn w:val="DefaultParagraphFont"/>
    <w:link w:val="BalloonText"/>
    <w:uiPriority w:val="99"/>
    <w:semiHidden/>
    <w:rsid w:val="0066311E"/>
    <w:rPr>
      <w:rFonts w:ascii="Tahoma" w:eastAsia="Times New Roman" w:hAnsi="Tahoma" w:cs="Tahoma"/>
      <w:sz w:val="16"/>
      <w:szCs w:val="16"/>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74"/>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F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
    <w:basedOn w:val="Normal"/>
    <w:link w:val="ListParagraphChar"/>
    <w:uiPriority w:val="34"/>
    <w:qFormat/>
    <w:rsid w:val="00414F74"/>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Numbering Char,ERP-List Paragraph Char,List Paragraph11 Char,List Paragraph111 Char,List Paragr1 Char"/>
    <w:link w:val="ListParagraph"/>
    <w:uiPriority w:val="34"/>
    <w:locked/>
    <w:rsid w:val="00414F74"/>
    <w:rPr>
      <w:rFonts w:ascii="TimesLT" w:eastAsia="Times New Roman" w:hAnsi="TimesLT" w:cs="Times New Roman"/>
      <w:sz w:val="24"/>
      <w:szCs w:val="20"/>
      <w:lang w:val="en-US"/>
    </w:rPr>
  </w:style>
  <w:style w:type="paragraph" w:styleId="BalloonText">
    <w:name w:val="Balloon Text"/>
    <w:basedOn w:val="Normal"/>
    <w:link w:val="BalloonTextChar"/>
    <w:uiPriority w:val="99"/>
    <w:semiHidden/>
    <w:unhideWhenUsed/>
    <w:rsid w:val="0066311E"/>
    <w:rPr>
      <w:rFonts w:ascii="Tahoma" w:hAnsi="Tahoma" w:cs="Tahoma"/>
      <w:sz w:val="16"/>
      <w:szCs w:val="16"/>
    </w:rPr>
  </w:style>
  <w:style w:type="character" w:customStyle="1" w:styleId="BalloonTextChar">
    <w:name w:val="Balloon Text Char"/>
    <w:basedOn w:val="DefaultParagraphFont"/>
    <w:link w:val="BalloonText"/>
    <w:uiPriority w:val="99"/>
    <w:semiHidden/>
    <w:rsid w:val="0066311E"/>
    <w:rPr>
      <w:rFonts w:ascii="Tahoma" w:eastAsia="Times New Roman"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12610</Words>
  <Characters>7189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19760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Platakiene</dc:creator>
  <cp:lastModifiedBy>KRISTINA</cp:lastModifiedBy>
  <cp:revision>2</cp:revision>
  <dcterms:created xsi:type="dcterms:W3CDTF">2019-05-29T12:38:00Z</dcterms:created>
  <dcterms:modified xsi:type="dcterms:W3CDTF">2019-05-29T12:38:00Z</dcterms:modified>
</cp:coreProperties>
</file>