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DAD" w:rsidP="00B55AE0" w:rsidRDefault="000B5B3A" w14:paraId="28C5AE24" w14:textId="74B32D37">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313A17">
        <w:rPr>
          <w:rFonts w:ascii="Arial" w:hAnsi="Arial" w:cs="Arial"/>
          <w:b/>
          <w:bCs/>
          <w:sz w:val="20"/>
          <w:szCs w:val="20"/>
        </w:rPr>
        <w:t xml:space="preserve"> </w:t>
      </w:r>
      <w:sdt>
        <w:sdtPr>
          <w:rPr>
            <w:rFonts w:ascii="Arial" w:hAnsi="Arial" w:cs="Arial"/>
            <w:b/>
            <w:kern w:val="0"/>
            <w:sz w:val="20"/>
            <w:szCs w:val="20"/>
            <w14:ligatures w14:val="none"/>
          </w:rPr>
          <w:id w:val="1679313704"/>
          <w:placeholder>
            <w:docPart w:val="117062CD7D144DE49F829D3B539C3254"/>
          </w:placeholder>
          <w:text/>
        </w:sdtPr>
        <w:sdtEndPr/>
        <w:sdtContent>
          <w:r w:rsidRPr="00914C8C" w:rsidR="00914C8C">
            <w:rPr>
              <w:rFonts w:ascii="Arial" w:hAnsi="Arial" w:cs="Arial"/>
              <w:b/>
              <w:kern w:val="0"/>
              <w:sz w:val="20"/>
              <w:szCs w:val="20"/>
              <w14:ligatures w14:val="none"/>
            </w:rPr>
            <w:t>2026-ESO-86-TRUMPŲJŲ ŽINUČIŲ (SMS) SIUNTIMO PASLAUGA</w:t>
          </w:r>
        </w:sdtContent>
      </w:sdt>
      <w:r w:rsidRPr="00B81617" w:rsidR="00F56AF7">
        <w:rPr>
          <w:rFonts w:ascii="Arial" w:hAnsi="Arial" w:cs="Arial"/>
          <w:sz w:val="20"/>
          <w:szCs w:val="20"/>
        </w:rPr>
        <w:t xml:space="preserve"> </w:t>
      </w:r>
    </w:p>
    <w:p w:rsidRPr="00787E50" w:rsidR="00313A17" w:rsidP="00B55AE0" w:rsidRDefault="00313A17" w14:paraId="3A552776" w14:textId="77777777">
      <w:pPr>
        <w:jc w:val="center"/>
        <w:rPr>
          <w:rFonts w:ascii="Arial" w:hAnsi="Arial" w:cs="Arial"/>
          <w:b/>
          <w:bCs/>
          <w:sz w:val="20"/>
          <w:szCs w:val="20"/>
        </w:rPr>
      </w:pPr>
    </w:p>
    <w:p w:rsidR="00F67A69" w:rsidP="0004291E" w:rsidRDefault="00313A17" w14:paraId="7CCBB327" w14:textId="4AC2F134">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rsidTr="006479FA" w14:paraId="0339DE3E" w14:textId="77777777">
        <w:tc>
          <w:tcPr>
            <w:tcW w:w="5949" w:type="dxa"/>
            <w:shd w:val="clear" w:color="auto" w:fill="DBE5F1"/>
          </w:tcPr>
          <w:p w:rsidR="00801B1A" w:rsidP="0004291E" w:rsidRDefault="00E0742C" w14:paraId="14903F18" w14:textId="48AD9D7C">
            <w:pPr>
              <w:spacing w:after="120"/>
              <w:jc w:val="both"/>
            </w:pPr>
            <w:r w:rsidRPr="00B132CA">
              <w:rPr>
                <w:rFonts w:ascii="Arial" w:hAnsi="Arial" w:cs="Arial"/>
                <w:sz w:val="20"/>
                <w:szCs w:val="20"/>
              </w:rPr>
              <w:t>Tiekėjo / Tiekėjų grupės narių pavadinimas (-ai)</w:t>
            </w:r>
            <w:r>
              <w:rPr>
                <w:rFonts w:ascii="Arial" w:hAnsi="Arial" w:cs="Arial"/>
                <w:sz w:val="20"/>
                <w:szCs w:val="20"/>
              </w:rPr>
              <w:t>.</w:t>
            </w:r>
          </w:p>
        </w:tc>
        <w:tc>
          <w:tcPr>
            <w:tcW w:w="8788" w:type="dxa"/>
          </w:tcPr>
          <w:p w:rsidR="00801B1A" w:rsidP="0004291E" w:rsidRDefault="00801B1A" w14:paraId="7CD14465" w14:textId="77777777">
            <w:pPr>
              <w:spacing w:after="120"/>
            </w:pPr>
          </w:p>
        </w:tc>
      </w:tr>
      <w:tr w:rsidR="00801B1A" w:rsidTr="006479FA" w14:paraId="71017A91" w14:textId="77777777">
        <w:tc>
          <w:tcPr>
            <w:tcW w:w="5949" w:type="dxa"/>
            <w:shd w:val="clear" w:color="auto" w:fill="DBE5F1"/>
          </w:tcPr>
          <w:p w:rsidR="00801B1A" w:rsidP="00EA2D19" w:rsidRDefault="006479FA" w14:paraId="58EFFCCC" w14:textId="50235754">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D31FA3">
              <w:rPr>
                <w:rFonts w:ascii="Arial" w:hAnsi="Arial" w:cs="Arial"/>
                <w:sz w:val="20"/>
                <w:szCs w:val="20"/>
              </w:rPr>
              <w:t>, el. pašto adresas</w:t>
            </w:r>
            <w:r w:rsidR="00AC744E">
              <w:rPr>
                <w:rFonts w:ascii="Arial" w:hAnsi="Arial" w:cs="Arial"/>
                <w:sz w:val="20"/>
                <w:szCs w:val="20"/>
              </w:rPr>
              <w:t>).</w:t>
            </w:r>
          </w:p>
        </w:tc>
        <w:tc>
          <w:tcPr>
            <w:tcW w:w="8788" w:type="dxa"/>
          </w:tcPr>
          <w:p w:rsidR="00801B1A" w:rsidP="00801B1A" w:rsidRDefault="00801B1A" w14:paraId="09C1F5DB" w14:textId="77777777"/>
        </w:tc>
      </w:tr>
    </w:tbl>
    <w:p w:rsidR="00801B1A" w:rsidP="00801B1A" w:rsidRDefault="00801B1A" w14:paraId="2349AE22" w14:textId="77777777"/>
    <w:p w:rsidR="0004291E" w:rsidP="008266B2" w:rsidRDefault="0004291E" w14:paraId="13044BB9" w14:textId="0EAABDF0">
      <w:pPr>
        <w:pStyle w:val="Heading2"/>
        <w:spacing w:after="120"/>
        <w:jc w:val="center"/>
      </w:pPr>
      <w:r>
        <w:t>INFORMACIJA APIE S</w:t>
      </w:r>
      <w:r w:rsidR="00DE009F">
        <w:t>IŪLOMAS PREKES, PASLAUGAS AR DARBUS</w:t>
      </w:r>
    </w:p>
    <w:p w:rsidRPr="00887E5F" w:rsidR="008266B2" w:rsidP="008266B2" w:rsidRDefault="008266B2" w14:paraId="4C12A277" w14:textId="77777777">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6 skyriuje nurodytus pasiūlymo priedus bei pridedant nurodytus dokumentus. </w:t>
      </w:r>
    </w:p>
    <w:p w:rsidR="004D6927" w:rsidP="008266B2" w:rsidRDefault="008266B2" w14:paraId="68ADD1FA" w14:textId="52E9CFF1">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rsidR="008266B2" w:rsidP="008266B2" w:rsidRDefault="008266B2" w14:paraId="6ECEA012" w14:textId="77777777">
      <w:pPr>
        <w:spacing w:after="0" w:line="240" w:lineRule="auto"/>
      </w:pPr>
    </w:p>
    <w:p w:rsidR="00CD70A5" w:rsidP="00B26241" w:rsidRDefault="00D236A7" w14:paraId="1FE91A4C" w14:textId="57DBDB6D">
      <w:pPr>
        <w:pStyle w:val="Heading2"/>
        <w:spacing w:after="120"/>
        <w:jc w:val="center"/>
      </w:pPr>
      <w:r>
        <w:t>PA</w:t>
      </w:r>
      <w:r w:rsidR="00CD70A5">
        <w:t>S</w:t>
      </w:r>
      <w:r>
        <w:t>IŪLYMO KAINA</w:t>
      </w:r>
    </w:p>
    <w:p w:rsidR="00825620" w:rsidP="00825620" w:rsidRDefault="00825620" w14:paraId="2C1C2B58" w14:textId="77777777">
      <w:pPr>
        <w:pStyle w:val="Punktai"/>
        <w:ind w:left="0" w:firstLine="0"/>
      </w:pPr>
      <w:r w:rsidRPr="0A661AB9">
        <w:t xml:space="preserve">Pasiūlymo kaina nurodoma eurais. </w:t>
      </w:r>
    </w:p>
    <w:p w:rsidRPr="00E63F84" w:rsidR="00825620" w:rsidP="00825620" w:rsidRDefault="00825620" w14:paraId="4FB78CC9" w14:textId="77777777">
      <w:pPr>
        <w:pStyle w:val="Punktai"/>
        <w:ind w:left="0" w:firstLine="0"/>
        <w:rPr>
          <w:b w:val="0"/>
          <w:bCs w:val="0"/>
          <w:i/>
          <w:iCs/>
          <w:color w:val="0070C0"/>
        </w:rPr>
      </w:pPr>
      <w:r w:rsidRPr="0A661AB9">
        <w:rPr>
          <w:sz w:val="20"/>
          <w:szCs w:val="20"/>
        </w:rPr>
        <w:t>Pasiūlymo kaina nurodoma užpildant pateiktą lentelę:</w:t>
      </w:r>
    </w:p>
    <w:p w:rsidR="00B17060" w:rsidP="00B26241" w:rsidRDefault="00B17060" w14:paraId="4450E8F8" w14:textId="77777777">
      <w:pPr>
        <w:pStyle w:val="Punktai"/>
        <w:numPr>
          <w:ilvl w:val="0"/>
          <w:numId w:val="0"/>
        </w:numPr>
        <w:tabs>
          <w:tab w:val="clear" w:pos="366"/>
        </w:tabs>
        <w:ind w:right="141"/>
        <w:jc w:val="both"/>
        <w:rPr>
          <w:b w:val="0"/>
          <w:bCs w:val="0"/>
          <w:sz w:val="20"/>
          <w:szCs w:val="20"/>
        </w:rPr>
      </w:pPr>
    </w:p>
    <w:tbl>
      <w:tblPr>
        <w:tblW w:w="15166" w:type="dxa"/>
        <w:tblInd w:w="-38" w:type="dxa"/>
        <w:tblLayout w:type="fixed"/>
        <w:tblLook w:val="0000" w:firstRow="0" w:lastRow="0" w:firstColumn="0" w:lastColumn="0" w:noHBand="0" w:noVBand="0"/>
      </w:tblPr>
      <w:tblGrid>
        <w:gridCol w:w="686"/>
        <w:gridCol w:w="3597"/>
        <w:gridCol w:w="2977"/>
        <w:gridCol w:w="2409"/>
        <w:gridCol w:w="2913"/>
        <w:gridCol w:w="13"/>
        <w:gridCol w:w="2571"/>
      </w:tblGrid>
      <w:tr w:rsidR="00E94123" w:rsidTr="5BBC4939" w14:paraId="7F9FA701" w14:textId="77777777">
        <w:trPr>
          <w:trHeight w:val="1042"/>
        </w:trPr>
        <w:tc>
          <w:tcPr>
            <w:tcW w:w="686" w:type="dxa"/>
            <w:tcBorders>
              <w:top w:val="single" w:color="auto" w:sz="6" w:space="0"/>
              <w:left w:val="single" w:color="auto" w:sz="6" w:space="0"/>
              <w:bottom w:val="single" w:color="auto" w:sz="6" w:space="0"/>
              <w:right w:val="single" w:color="auto" w:sz="6" w:space="0"/>
            </w:tcBorders>
          </w:tcPr>
          <w:p w:rsidR="00E94123" w:rsidRDefault="00E94123" w14:paraId="282E1A56" w14:textId="77777777">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Eil. Nr.</w:t>
            </w:r>
          </w:p>
        </w:tc>
        <w:tc>
          <w:tcPr>
            <w:tcW w:w="3597" w:type="dxa"/>
            <w:tcBorders>
              <w:top w:val="single" w:color="auto" w:sz="6" w:space="0"/>
              <w:left w:val="single" w:color="auto" w:sz="6" w:space="0"/>
              <w:bottom w:val="single" w:color="auto" w:sz="6" w:space="0"/>
              <w:right w:val="single" w:color="auto" w:sz="6" w:space="0"/>
            </w:tcBorders>
          </w:tcPr>
          <w:p w:rsidR="00E94123" w:rsidRDefault="00E94123" w14:paraId="0BB5221F" w14:textId="77777777">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Kategorija</w:t>
            </w:r>
          </w:p>
        </w:tc>
        <w:tc>
          <w:tcPr>
            <w:tcW w:w="2977" w:type="dxa"/>
            <w:tcBorders>
              <w:top w:val="single" w:color="auto" w:sz="6" w:space="0"/>
              <w:left w:val="single" w:color="auto" w:sz="6" w:space="0"/>
              <w:bottom w:val="single" w:color="auto" w:sz="6" w:space="0"/>
              <w:right w:val="single" w:color="auto" w:sz="4" w:space="0"/>
            </w:tcBorders>
          </w:tcPr>
          <w:p w:rsidR="00E94123" w:rsidRDefault="00E94123" w14:paraId="3EEAC0AD" w14:textId="0A16224C">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Preliminarus kiekis Sutarties galiojimo laikotarpiu</w:t>
            </w:r>
          </w:p>
        </w:tc>
        <w:tc>
          <w:tcPr>
            <w:tcW w:w="2409" w:type="dxa"/>
            <w:tcBorders>
              <w:top w:val="single" w:color="auto" w:sz="4" w:space="0"/>
              <w:left w:val="single" w:color="auto" w:sz="4" w:space="0"/>
              <w:bottom w:val="single" w:color="auto" w:sz="4" w:space="0"/>
              <w:right w:val="single" w:color="auto" w:sz="4" w:space="0"/>
            </w:tcBorders>
          </w:tcPr>
          <w:p w:rsidR="00E94123" w:rsidRDefault="00E94123" w14:paraId="3CFBFC35" w14:textId="1FE46E64">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Maksimalus priimtinas įkainis, EUR be PVM</w:t>
            </w:r>
          </w:p>
        </w:tc>
        <w:tc>
          <w:tcPr>
            <w:tcW w:w="2913" w:type="dxa"/>
            <w:tcBorders>
              <w:top w:val="single" w:color="auto" w:sz="4" w:space="0"/>
              <w:left w:val="single" w:color="auto" w:sz="4" w:space="0"/>
              <w:bottom w:val="single" w:color="auto" w:sz="4" w:space="0"/>
              <w:right w:val="single" w:color="auto" w:sz="4" w:space="0"/>
            </w:tcBorders>
          </w:tcPr>
          <w:p w:rsidR="00E94123" w:rsidRDefault="00E94123" w14:paraId="4EEE7647" w14:textId="2D9BA3D0">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1 mato vieneto įkainis, EUR be PVM</w:t>
            </w:r>
            <w:r w:rsidR="00720637">
              <w:rPr>
                <w:rFonts w:ascii="Arial" w:hAnsi="Arial" w:cs="Arial"/>
                <w:b/>
                <w:bCs/>
                <w:color w:val="000000"/>
                <w:kern w:val="0"/>
                <w:sz w:val="20"/>
                <w:szCs w:val="20"/>
              </w:rPr>
              <w:t>*</w:t>
            </w:r>
          </w:p>
        </w:tc>
        <w:tc>
          <w:tcPr>
            <w:tcW w:w="2584" w:type="dxa"/>
            <w:gridSpan w:val="2"/>
            <w:tcBorders>
              <w:top w:val="single" w:color="auto" w:sz="6" w:space="0"/>
              <w:left w:val="single" w:color="auto" w:sz="4" w:space="0"/>
              <w:bottom w:val="single" w:color="auto" w:sz="6" w:space="0"/>
              <w:right w:val="single" w:color="auto" w:sz="6" w:space="0"/>
            </w:tcBorders>
          </w:tcPr>
          <w:p w:rsidR="00E94123" w:rsidRDefault="00E94123" w14:paraId="2D3C5BEF" w14:textId="77777777">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Kaina, EUR be PVM</w:t>
            </w:r>
          </w:p>
        </w:tc>
      </w:tr>
      <w:tr w:rsidR="00E94123" w:rsidTr="5BBC4939" w14:paraId="260A3AC2" w14:textId="77777777">
        <w:trPr>
          <w:trHeight w:val="259"/>
        </w:trPr>
        <w:tc>
          <w:tcPr>
            <w:tcW w:w="686" w:type="dxa"/>
            <w:tcBorders>
              <w:top w:val="single" w:color="auto" w:sz="6" w:space="0"/>
              <w:left w:val="single" w:color="auto" w:sz="6" w:space="0"/>
              <w:bottom w:val="single" w:color="auto" w:sz="6" w:space="0"/>
              <w:right w:val="single" w:color="auto" w:sz="6" w:space="0"/>
            </w:tcBorders>
          </w:tcPr>
          <w:p w:rsidR="00E94123" w:rsidRDefault="00E94123" w14:paraId="2AD6C0A2" w14:textId="77777777">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A</w:t>
            </w:r>
          </w:p>
        </w:tc>
        <w:tc>
          <w:tcPr>
            <w:tcW w:w="3597" w:type="dxa"/>
            <w:tcBorders>
              <w:top w:val="single" w:color="auto" w:sz="6" w:space="0"/>
              <w:left w:val="single" w:color="auto" w:sz="6" w:space="0"/>
              <w:bottom w:val="single" w:color="auto" w:sz="6" w:space="0"/>
              <w:right w:val="single" w:color="auto" w:sz="6" w:space="0"/>
            </w:tcBorders>
          </w:tcPr>
          <w:p w:rsidR="00E94123" w:rsidRDefault="00E94123" w14:paraId="0BA8D6A7" w14:textId="77777777">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B</w:t>
            </w:r>
          </w:p>
        </w:tc>
        <w:tc>
          <w:tcPr>
            <w:tcW w:w="2977" w:type="dxa"/>
            <w:tcBorders>
              <w:top w:val="single" w:color="auto" w:sz="6" w:space="0"/>
              <w:left w:val="single" w:color="auto" w:sz="6" w:space="0"/>
              <w:bottom w:val="single" w:color="auto" w:sz="6" w:space="0"/>
              <w:right w:val="single" w:color="auto" w:sz="4" w:space="0"/>
            </w:tcBorders>
          </w:tcPr>
          <w:p w:rsidR="00E94123" w:rsidRDefault="00E94123" w14:paraId="673F894D" w14:textId="77777777">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C</w:t>
            </w:r>
          </w:p>
        </w:tc>
        <w:tc>
          <w:tcPr>
            <w:tcW w:w="2409" w:type="dxa"/>
            <w:tcBorders>
              <w:top w:val="single" w:color="auto" w:sz="4" w:space="0"/>
              <w:left w:val="single" w:color="auto" w:sz="4" w:space="0"/>
              <w:bottom w:val="single" w:color="auto" w:sz="4" w:space="0"/>
              <w:right w:val="single" w:color="auto" w:sz="4" w:space="0"/>
            </w:tcBorders>
          </w:tcPr>
          <w:p w:rsidR="00E94123" w:rsidRDefault="004D15AF" w14:paraId="0DAF4AB9" w14:textId="4222972C">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D</w:t>
            </w:r>
          </w:p>
        </w:tc>
        <w:tc>
          <w:tcPr>
            <w:tcW w:w="2913" w:type="dxa"/>
            <w:tcBorders>
              <w:top w:val="single" w:color="auto" w:sz="4" w:space="0"/>
              <w:left w:val="single" w:color="auto" w:sz="4" w:space="0"/>
              <w:bottom w:val="single" w:color="auto" w:sz="4" w:space="0"/>
              <w:right w:val="single" w:color="auto" w:sz="4" w:space="0"/>
            </w:tcBorders>
          </w:tcPr>
          <w:p w:rsidR="00E94123" w:rsidRDefault="004D15AF" w14:paraId="0B833780" w14:textId="760A50C6">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E</w:t>
            </w:r>
          </w:p>
        </w:tc>
        <w:tc>
          <w:tcPr>
            <w:tcW w:w="2584" w:type="dxa"/>
            <w:gridSpan w:val="2"/>
            <w:tcBorders>
              <w:top w:val="nil"/>
              <w:left w:val="single" w:color="auto" w:sz="4" w:space="0"/>
              <w:bottom w:val="single" w:color="auto" w:sz="6" w:space="0"/>
              <w:right w:val="single" w:color="auto" w:sz="6" w:space="0"/>
            </w:tcBorders>
          </w:tcPr>
          <w:p w:rsidR="00E94123" w:rsidRDefault="004D15AF" w14:paraId="43F4EBE3" w14:textId="43108733">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F</w:t>
            </w:r>
            <w:r w:rsidR="00E94123">
              <w:rPr>
                <w:rFonts w:ascii="Arial" w:hAnsi="Arial" w:cs="Arial"/>
                <w:b/>
                <w:bCs/>
                <w:color w:val="000000"/>
                <w:kern w:val="0"/>
                <w:sz w:val="20"/>
                <w:szCs w:val="20"/>
              </w:rPr>
              <w:t>=C*</w:t>
            </w:r>
            <w:r>
              <w:rPr>
                <w:rFonts w:ascii="Arial" w:hAnsi="Arial" w:cs="Arial"/>
                <w:b/>
                <w:bCs/>
                <w:color w:val="000000"/>
                <w:kern w:val="0"/>
                <w:sz w:val="20"/>
                <w:szCs w:val="20"/>
              </w:rPr>
              <w:t>E</w:t>
            </w:r>
          </w:p>
        </w:tc>
      </w:tr>
      <w:tr w:rsidR="00E94123" w:rsidTr="5BBC4939" w14:paraId="60B32FD0" w14:textId="77777777">
        <w:trPr>
          <w:trHeight w:val="259"/>
        </w:trPr>
        <w:tc>
          <w:tcPr>
            <w:tcW w:w="686" w:type="dxa"/>
            <w:tcBorders>
              <w:top w:val="nil"/>
              <w:left w:val="single" w:color="auto" w:sz="6" w:space="0"/>
              <w:bottom w:val="single" w:color="auto" w:sz="6" w:space="0"/>
              <w:right w:val="single" w:color="auto" w:sz="6" w:space="0"/>
            </w:tcBorders>
          </w:tcPr>
          <w:p w:rsidR="00E94123" w:rsidRDefault="00E94123" w14:paraId="717CEF67" w14:textId="77777777">
            <w:pPr>
              <w:autoSpaceDE w:val="0"/>
              <w:autoSpaceDN w:val="0"/>
              <w:adjustRightInd w:val="0"/>
              <w:spacing w:after="0" w:line="240" w:lineRule="auto"/>
              <w:jc w:val="center"/>
              <w:rPr>
                <w:rFonts w:ascii="Arial" w:hAnsi="Arial" w:cs="Arial"/>
                <w:b/>
                <w:bCs/>
                <w:color w:val="000000"/>
                <w:kern w:val="0"/>
                <w:sz w:val="20"/>
                <w:szCs w:val="20"/>
              </w:rPr>
            </w:pPr>
            <w:r>
              <w:rPr>
                <w:rFonts w:ascii="Arial" w:hAnsi="Arial" w:cs="Arial"/>
                <w:b/>
                <w:bCs/>
                <w:color w:val="000000"/>
                <w:kern w:val="0"/>
                <w:sz w:val="20"/>
                <w:szCs w:val="20"/>
              </w:rPr>
              <w:t>1.</w:t>
            </w:r>
          </w:p>
        </w:tc>
        <w:tc>
          <w:tcPr>
            <w:tcW w:w="3597" w:type="dxa"/>
            <w:tcBorders>
              <w:top w:val="nil"/>
              <w:left w:val="single" w:color="auto" w:sz="6" w:space="0"/>
              <w:bottom w:val="single" w:color="auto" w:sz="6" w:space="0"/>
              <w:right w:val="single" w:color="auto" w:sz="6" w:space="0"/>
            </w:tcBorders>
          </w:tcPr>
          <w:p w:rsidR="00E94123" w:rsidP="00EA79FB" w:rsidRDefault="00E94123" w14:paraId="60F934D5" w14:textId="1493E75B">
            <w:pPr>
              <w:autoSpaceDE w:val="0"/>
              <w:autoSpaceDN w:val="0"/>
              <w:adjustRightInd w:val="0"/>
              <w:spacing w:after="0" w:line="240" w:lineRule="auto"/>
              <w:rPr>
                <w:rFonts w:ascii="Arial" w:hAnsi="Arial" w:cs="Arial"/>
                <w:b/>
                <w:bCs/>
                <w:color w:val="000000"/>
                <w:kern w:val="0"/>
                <w:sz w:val="20"/>
                <w:szCs w:val="20"/>
              </w:rPr>
            </w:pPr>
            <w:r w:rsidRPr="00EA79FB">
              <w:rPr>
                <w:rFonts w:ascii="Arial" w:hAnsi="Arial" w:cs="Arial"/>
                <w:b/>
                <w:bCs/>
                <w:color w:val="000000"/>
                <w:kern w:val="0"/>
                <w:sz w:val="20"/>
                <w:szCs w:val="20"/>
              </w:rPr>
              <w:t>SMS žinučių (segmentų) siuntimas</w:t>
            </w:r>
          </w:p>
        </w:tc>
        <w:tc>
          <w:tcPr>
            <w:tcW w:w="2977" w:type="dxa"/>
            <w:tcBorders>
              <w:top w:val="nil"/>
              <w:left w:val="single" w:color="auto" w:sz="6" w:space="0"/>
              <w:bottom w:val="single" w:color="auto" w:sz="6" w:space="0"/>
              <w:right w:val="single" w:color="auto" w:sz="4" w:space="0"/>
            </w:tcBorders>
          </w:tcPr>
          <w:p w:rsidRPr="003D5A21" w:rsidR="00E94123" w:rsidP="00964983" w:rsidRDefault="00E94123" w14:paraId="536CB74E" w14:textId="7931A556">
            <w:pPr>
              <w:autoSpaceDE w:val="0"/>
              <w:autoSpaceDN w:val="0"/>
              <w:adjustRightInd w:val="0"/>
              <w:spacing w:after="0" w:line="240" w:lineRule="auto"/>
              <w:jc w:val="center"/>
              <w:rPr>
                <w:rFonts w:ascii="Arial" w:hAnsi="Arial" w:cs="Arial"/>
                <w:color w:val="000000"/>
                <w:kern w:val="0"/>
                <w:sz w:val="20"/>
                <w:szCs w:val="20"/>
              </w:rPr>
            </w:pPr>
            <w:r w:rsidRPr="003D5A21">
              <w:rPr>
                <w:rStyle w:val="normaltextrun"/>
                <w:rFonts w:ascii="Arial" w:hAnsi="Arial" w:cs="Arial"/>
                <w:color w:val="000000"/>
                <w:sz w:val="20"/>
                <w:szCs w:val="20"/>
                <w:shd w:val="clear" w:color="auto" w:fill="FFFFFF"/>
              </w:rPr>
              <w:t>95 200 000</w:t>
            </w:r>
            <w:r w:rsidRPr="003D5A21">
              <w:rPr>
                <w:rStyle w:val="eop"/>
                <w:rFonts w:ascii="Arial" w:hAnsi="Arial" w:cs="Arial"/>
                <w:color w:val="000000"/>
                <w:sz w:val="20"/>
                <w:szCs w:val="20"/>
                <w:shd w:val="clear" w:color="auto" w:fill="FFFFFF"/>
              </w:rPr>
              <w:t> vnt.</w:t>
            </w:r>
          </w:p>
        </w:tc>
        <w:tc>
          <w:tcPr>
            <w:tcW w:w="2409" w:type="dxa"/>
            <w:tcBorders>
              <w:top w:val="single" w:color="auto" w:sz="4" w:space="0"/>
              <w:left w:val="single" w:color="auto" w:sz="4" w:space="0"/>
              <w:bottom w:val="single" w:color="auto" w:sz="4" w:space="0"/>
              <w:right w:val="single" w:color="auto" w:sz="4" w:space="0"/>
            </w:tcBorders>
            <w:shd w:val="clear" w:color="auto" w:fill="FFFFFF" w:themeFill="background1"/>
          </w:tcPr>
          <w:p w:rsidRPr="003D5A21" w:rsidR="00E94123" w:rsidP="00964983" w:rsidRDefault="004D15AF" w14:paraId="5B5F6F49" w14:textId="175A58ED">
            <w:pPr>
              <w:autoSpaceDE w:val="0"/>
              <w:autoSpaceDN w:val="0"/>
              <w:adjustRightInd w:val="0"/>
              <w:spacing w:after="0" w:line="240" w:lineRule="auto"/>
              <w:jc w:val="center"/>
              <w:rPr>
                <w:rFonts w:ascii="Arial" w:hAnsi="Arial" w:cs="Arial"/>
                <w:color w:val="000000"/>
                <w:kern w:val="0"/>
                <w:sz w:val="20"/>
                <w:szCs w:val="20"/>
              </w:rPr>
            </w:pPr>
            <w:r w:rsidRPr="003D5A21">
              <w:rPr>
                <w:rFonts w:ascii="Arial" w:hAnsi="Arial" w:cs="Arial"/>
                <w:color w:val="000000"/>
                <w:kern w:val="0"/>
                <w:sz w:val="20"/>
                <w:szCs w:val="20"/>
              </w:rPr>
              <w:t>0,02</w:t>
            </w:r>
            <w:r w:rsidRPr="003D5A21">
              <w:rPr>
                <w:rFonts w:ascii="Arial" w:hAnsi="Arial" w:cs="Arial"/>
                <w:color w:val="000000" w:themeColor="text1"/>
                <w:sz w:val="20"/>
                <w:szCs w:val="20"/>
              </w:rPr>
              <w:t>6</w:t>
            </w:r>
          </w:p>
        </w:tc>
        <w:tc>
          <w:tcPr>
            <w:tcW w:w="2913" w:type="dxa"/>
            <w:tcBorders>
              <w:top w:val="single" w:color="auto" w:sz="4" w:space="0"/>
              <w:left w:val="single" w:color="auto" w:sz="4" w:space="0"/>
              <w:bottom w:val="single" w:color="auto" w:sz="4" w:space="0"/>
              <w:right w:val="single" w:color="auto" w:sz="4" w:space="0"/>
            </w:tcBorders>
          </w:tcPr>
          <w:p w:rsidRPr="003D5A21" w:rsidR="00E94123" w:rsidP="00964983" w:rsidRDefault="00E94123" w14:paraId="0CC102B5" w14:textId="03186ECD">
            <w:pPr>
              <w:autoSpaceDE w:val="0"/>
              <w:autoSpaceDN w:val="0"/>
              <w:adjustRightInd w:val="0"/>
              <w:spacing w:after="0" w:line="240" w:lineRule="auto"/>
              <w:jc w:val="center"/>
              <w:rPr>
                <w:rFonts w:ascii="Arial" w:hAnsi="Arial" w:cs="Arial"/>
                <w:color w:val="000000"/>
                <w:kern w:val="0"/>
                <w:sz w:val="20"/>
                <w:szCs w:val="20"/>
              </w:rPr>
            </w:pPr>
          </w:p>
        </w:tc>
        <w:tc>
          <w:tcPr>
            <w:tcW w:w="2584" w:type="dxa"/>
            <w:gridSpan w:val="2"/>
            <w:tcBorders>
              <w:top w:val="nil"/>
              <w:left w:val="single" w:color="auto" w:sz="4" w:space="0"/>
              <w:bottom w:val="nil"/>
              <w:right w:val="single" w:color="auto" w:sz="6" w:space="0"/>
            </w:tcBorders>
          </w:tcPr>
          <w:p w:rsidR="00E94123" w:rsidP="00964983" w:rsidRDefault="00E94123" w14:paraId="63918549" w14:textId="77777777">
            <w:pPr>
              <w:autoSpaceDE w:val="0"/>
              <w:autoSpaceDN w:val="0"/>
              <w:adjustRightInd w:val="0"/>
              <w:spacing w:after="0" w:line="240" w:lineRule="auto"/>
              <w:jc w:val="center"/>
              <w:rPr>
                <w:rFonts w:ascii="Arial" w:hAnsi="Arial" w:cs="Arial"/>
                <w:color w:val="000000"/>
                <w:kern w:val="0"/>
                <w:sz w:val="20"/>
                <w:szCs w:val="20"/>
              </w:rPr>
            </w:pPr>
          </w:p>
        </w:tc>
      </w:tr>
      <w:tr w:rsidR="00720637" w:rsidTr="5BBC4939" w14:paraId="59A5C584" w14:textId="77777777">
        <w:trPr>
          <w:trHeight w:val="300"/>
        </w:trPr>
        <w:tc>
          <w:tcPr>
            <w:tcW w:w="12595" w:type="dxa"/>
            <w:gridSpan w:val="6"/>
            <w:tcBorders>
              <w:top w:val="single" w:color="auto" w:sz="4" w:space="0"/>
              <w:left w:val="single" w:color="auto" w:sz="4" w:space="0"/>
              <w:bottom w:val="single" w:color="auto" w:sz="4" w:space="0"/>
              <w:right w:val="single" w:color="auto" w:sz="4" w:space="0"/>
            </w:tcBorders>
          </w:tcPr>
          <w:p w:rsidR="00720637" w:rsidRDefault="00720637" w14:paraId="5C6C2585" w14:textId="115B39E3">
            <w:pPr>
              <w:autoSpaceDE w:val="0"/>
              <w:autoSpaceDN w:val="0"/>
              <w:adjustRightInd w:val="0"/>
              <w:spacing w:after="0" w:line="240" w:lineRule="auto"/>
              <w:jc w:val="right"/>
              <w:rPr>
                <w:rFonts w:ascii="Arial" w:hAnsi="Arial" w:cs="Arial"/>
                <w:b/>
                <w:bCs/>
                <w:color w:val="000000"/>
                <w:kern w:val="0"/>
                <w:sz w:val="20"/>
                <w:szCs w:val="20"/>
              </w:rPr>
            </w:pPr>
            <w:r>
              <w:rPr>
                <w:rFonts w:ascii="Arial" w:hAnsi="Arial" w:cs="Arial"/>
                <w:b/>
                <w:bCs/>
                <w:color w:val="000000"/>
                <w:kern w:val="0"/>
                <w:sz w:val="20"/>
                <w:szCs w:val="20"/>
              </w:rPr>
              <w:t xml:space="preserve">PVM </w:t>
            </w:r>
            <w:r>
              <w:rPr>
                <w:rFonts w:ascii="Arial" w:hAnsi="Arial" w:cs="Arial"/>
                <w:b/>
                <w:bCs/>
                <w:color w:val="000000"/>
                <w:kern w:val="0"/>
                <w:sz w:val="20"/>
                <w:szCs w:val="20"/>
                <w:vertAlign w:val="superscript"/>
              </w:rPr>
              <w:t>[1]</w:t>
            </w:r>
            <w:r>
              <w:rPr>
                <w:rFonts w:ascii="Arial" w:hAnsi="Arial" w:cs="Arial"/>
                <w:b/>
                <w:bCs/>
                <w:color w:val="000000"/>
                <w:kern w:val="0"/>
                <w:sz w:val="20"/>
                <w:szCs w:val="20"/>
              </w:rPr>
              <w:t xml:space="preserve"> </w:t>
            </w:r>
          </w:p>
        </w:tc>
        <w:tc>
          <w:tcPr>
            <w:tcW w:w="2571" w:type="dxa"/>
            <w:tcBorders>
              <w:top w:val="single" w:color="auto" w:sz="6" w:space="0"/>
              <w:left w:val="single" w:color="auto" w:sz="4" w:space="0"/>
              <w:bottom w:val="single" w:color="auto" w:sz="6" w:space="0"/>
              <w:right w:val="single" w:color="auto" w:sz="6" w:space="0"/>
            </w:tcBorders>
          </w:tcPr>
          <w:p w:rsidR="00720637" w:rsidRDefault="00720637" w14:paraId="3BE84B83" w14:textId="77777777">
            <w:pPr>
              <w:autoSpaceDE w:val="0"/>
              <w:autoSpaceDN w:val="0"/>
              <w:adjustRightInd w:val="0"/>
              <w:spacing w:after="0" w:line="240" w:lineRule="auto"/>
              <w:jc w:val="center"/>
              <w:rPr>
                <w:rFonts w:ascii="Arial" w:hAnsi="Arial" w:cs="Arial"/>
                <w:color w:val="000000"/>
                <w:kern w:val="0"/>
                <w:sz w:val="20"/>
                <w:szCs w:val="20"/>
              </w:rPr>
            </w:pPr>
          </w:p>
        </w:tc>
      </w:tr>
      <w:tr w:rsidR="00720637" w:rsidTr="5BBC4939" w14:paraId="3FA0B3D9" w14:textId="77777777">
        <w:trPr>
          <w:trHeight w:val="259"/>
        </w:trPr>
        <w:tc>
          <w:tcPr>
            <w:tcW w:w="12595" w:type="dxa"/>
            <w:gridSpan w:val="6"/>
            <w:tcBorders>
              <w:top w:val="single" w:color="auto" w:sz="4" w:space="0"/>
              <w:left w:val="single" w:color="auto" w:sz="4" w:space="0"/>
              <w:bottom w:val="single" w:color="auto" w:sz="4" w:space="0"/>
              <w:right w:val="single" w:color="auto" w:sz="4" w:space="0"/>
            </w:tcBorders>
          </w:tcPr>
          <w:p w:rsidR="00720637" w:rsidRDefault="00720637" w14:paraId="2860471E" w14:textId="40996AB0">
            <w:pPr>
              <w:autoSpaceDE w:val="0"/>
              <w:autoSpaceDN w:val="0"/>
              <w:adjustRightInd w:val="0"/>
              <w:spacing w:after="0" w:line="240" w:lineRule="auto"/>
              <w:jc w:val="right"/>
              <w:rPr>
                <w:rFonts w:ascii="Arial" w:hAnsi="Arial" w:cs="Arial"/>
                <w:b/>
                <w:bCs/>
                <w:color w:val="000000"/>
                <w:kern w:val="0"/>
                <w:sz w:val="20"/>
                <w:szCs w:val="20"/>
              </w:rPr>
            </w:pPr>
            <w:r>
              <w:rPr>
                <w:rFonts w:ascii="Arial" w:hAnsi="Arial" w:cs="Arial"/>
                <w:b/>
                <w:bCs/>
                <w:color w:val="000000"/>
                <w:kern w:val="0"/>
                <w:sz w:val="20"/>
                <w:szCs w:val="20"/>
              </w:rPr>
              <w:t xml:space="preserve">Pasiūlymo kaina EUR su PVM </w:t>
            </w:r>
          </w:p>
        </w:tc>
        <w:tc>
          <w:tcPr>
            <w:tcW w:w="2571" w:type="dxa"/>
            <w:tcBorders>
              <w:top w:val="single" w:color="auto" w:sz="6" w:space="0"/>
              <w:left w:val="single" w:color="auto" w:sz="4" w:space="0"/>
              <w:bottom w:val="single" w:color="auto" w:sz="6" w:space="0"/>
              <w:right w:val="single" w:color="auto" w:sz="6" w:space="0"/>
            </w:tcBorders>
          </w:tcPr>
          <w:p w:rsidR="00720637" w:rsidRDefault="00720637" w14:paraId="109502FF" w14:textId="77777777">
            <w:pPr>
              <w:autoSpaceDE w:val="0"/>
              <w:autoSpaceDN w:val="0"/>
              <w:adjustRightInd w:val="0"/>
              <w:spacing w:after="0" w:line="240" w:lineRule="auto"/>
              <w:jc w:val="center"/>
              <w:rPr>
                <w:rFonts w:ascii="Arial" w:hAnsi="Arial" w:cs="Arial"/>
                <w:color w:val="000000"/>
                <w:kern w:val="0"/>
                <w:sz w:val="20"/>
                <w:szCs w:val="20"/>
              </w:rPr>
            </w:pPr>
          </w:p>
        </w:tc>
      </w:tr>
    </w:tbl>
    <w:p w:rsidRPr="00720637" w:rsidR="00720637" w:rsidP="00720637" w:rsidRDefault="00720637" w14:paraId="26B24089" w14:textId="46E81DD5">
      <w:pPr>
        <w:jc w:val="both"/>
        <w:rPr>
          <w:rFonts w:ascii="Arial" w:hAnsi="Arial" w:cs="Arial"/>
          <w:b/>
          <w:bCs/>
          <w:color w:val="FF0000"/>
          <w:sz w:val="20"/>
          <w:szCs w:val="20"/>
        </w:rPr>
      </w:pPr>
      <w:r>
        <w:rPr>
          <w:rFonts w:ascii="Arial" w:hAnsi="Arial" w:cs="Arial"/>
          <w:b/>
          <w:bCs/>
          <w:color w:val="FF0000"/>
          <w:sz w:val="20"/>
          <w:szCs w:val="20"/>
        </w:rPr>
        <w:t>*</w:t>
      </w:r>
      <w:r w:rsidRPr="00720637">
        <w:rPr>
          <w:rFonts w:ascii="Arial" w:hAnsi="Arial" w:cs="Arial"/>
          <w:b/>
          <w:bCs/>
          <w:color w:val="FF0000"/>
          <w:sz w:val="20"/>
          <w:szCs w:val="20"/>
        </w:rPr>
        <w:t>Pasiūlymo kaina (įskaitant ir visas kainos sudėtines dalis bei įkainius, jei tokie yra) nurodoma ne daugiau kaip keturių skaičių po kablelio tikslumu.</w:t>
      </w:r>
    </w:p>
    <w:p w:rsidR="0032182E" w:rsidP="00B26241" w:rsidRDefault="0032182E" w14:paraId="2F230B43" w14:textId="77777777">
      <w:pPr>
        <w:pStyle w:val="Punktai"/>
        <w:numPr>
          <w:ilvl w:val="0"/>
          <w:numId w:val="0"/>
        </w:numPr>
        <w:tabs>
          <w:tab w:val="clear" w:pos="366"/>
        </w:tabs>
        <w:ind w:right="141"/>
        <w:jc w:val="both"/>
        <w:rPr>
          <w:b w:val="0"/>
          <w:bCs w:val="0"/>
          <w:sz w:val="20"/>
          <w:szCs w:val="20"/>
        </w:rPr>
      </w:pPr>
    </w:p>
    <w:p w:rsidR="00720637" w:rsidP="00B26241" w:rsidRDefault="00720637" w14:paraId="12F0B05F" w14:textId="77777777">
      <w:pPr>
        <w:pStyle w:val="Punktai"/>
        <w:numPr>
          <w:ilvl w:val="0"/>
          <w:numId w:val="0"/>
        </w:numPr>
        <w:tabs>
          <w:tab w:val="clear" w:pos="366"/>
        </w:tabs>
        <w:ind w:right="141"/>
        <w:jc w:val="both"/>
        <w:rPr>
          <w:b w:val="0"/>
          <w:bCs w:val="0"/>
          <w:sz w:val="20"/>
          <w:szCs w:val="20"/>
        </w:rPr>
      </w:pPr>
    </w:p>
    <w:p w:rsidR="00720637" w:rsidP="00B26241" w:rsidRDefault="00720637" w14:paraId="54C739ED" w14:textId="77777777">
      <w:pPr>
        <w:pStyle w:val="Punktai"/>
        <w:numPr>
          <w:ilvl w:val="0"/>
          <w:numId w:val="0"/>
        </w:numPr>
        <w:tabs>
          <w:tab w:val="clear" w:pos="366"/>
        </w:tabs>
        <w:ind w:right="141"/>
        <w:jc w:val="both"/>
        <w:rPr>
          <w:b w:val="0"/>
          <w:bCs w:val="0"/>
          <w:sz w:val="20"/>
          <w:szCs w:val="20"/>
        </w:rPr>
      </w:pPr>
    </w:p>
    <w:p w:rsidR="00720637" w:rsidP="00B26241" w:rsidRDefault="00720637" w14:paraId="56C38AD7" w14:textId="77777777">
      <w:pPr>
        <w:pStyle w:val="Punktai"/>
        <w:numPr>
          <w:ilvl w:val="0"/>
          <w:numId w:val="0"/>
        </w:numPr>
        <w:tabs>
          <w:tab w:val="clear" w:pos="366"/>
        </w:tabs>
        <w:ind w:right="141"/>
        <w:jc w:val="both"/>
        <w:rPr>
          <w:b w:val="0"/>
          <w:bCs w:val="0"/>
          <w:sz w:val="20"/>
          <w:szCs w:val="20"/>
        </w:rPr>
      </w:pPr>
    </w:p>
    <w:p w:rsidR="00B17060" w:rsidP="00D8742B" w:rsidRDefault="00B26241" w14:paraId="3C97B7A3" w14:textId="38EC2506">
      <w:pPr>
        <w:pStyle w:val="Heading2"/>
        <w:spacing w:after="120"/>
        <w:jc w:val="center"/>
      </w:pPr>
      <w:r>
        <w:t>SUBTIEKIMAS</w:t>
      </w:r>
    </w:p>
    <w:p w:rsidR="00B72882" w:rsidP="00B72882" w:rsidRDefault="00B72882" w14:paraId="46F09768" w14:textId="24026EE6">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lastRenderedPageBreak/>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r w:rsidR="00A725A8">
        <w:rPr>
          <w:rFonts w:ascii="Arial" w:hAnsi="Arial" w:cs="Arial"/>
          <w:sz w:val="20"/>
          <w:szCs w:val="20"/>
        </w:rPr>
        <w:t xml:space="preserve"> </w:t>
      </w:r>
      <w:r w:rsidRPr="00302D61" w:rsidR="00A725A8">
        <w:rPr>
          <w:rFonts w:ascii="Arial" w:hAnsi="Arial" w:cs="Arial"/>
          <w:i/>
          <w:iCs/>
          <w:sz w:val="20"/>
          <w:szCs w:val="20"/>
        </w:rPr>
        <w:t xml:space="preserve">Lentelėje nurodomi </w:t>
      </w:r>
      <w:r w:rsidRPr="009B7439" w:rsidR="00A725A8">
        <w:rPr>
          <w:rFonts w:ascii="Arial" w:hAnsi="Arial" w:cs="Arial"/>
          <w:b/>
          <w:bCs/>
          <w:i/>
          <w:iCs/>
          <w:sz w:val="20"/>
          <w:szCs w:val="20"/>
        </w:rPr>
        <w:t>papildomai</w:t>
      </w:r>
      <w:r w:rsidRPr="00302D61" w:rsidR="00A725A8">
        <w:rPr>
          <w:rFonts w:ascii="Arial" w:hAnsi="Arial" w:cs="Arial"/>
          <w:i/>
          <w:iCs/>
          <w:sz w:val="20"/>
          <w:szCs w:val="20"/>
        </w:rPr>
        <w:t xml:space="preserve"> pasitelkiami subtiekėjai ir (arba) jiems perduodama </w:t>
      </w:r>
      <w:r w:rsidR="008B2D6C">
        <w:rPr>
          <w:rFonts w:ascii="Arial" w:hAnsi="Arial" w:cs="Arial"/>
          <w:i/>
          <w:iCs/>
          <w:sz w:val="20"/>
          <w:szCs w:val="20"/>
        </w:rPr>
        <w:t>Sutarties</w:t>
      </w:r>
      <w:r w:rsidRPr="00302D61" w:rsidR="00A725A8">
        <w:rPr>
          <w:rFonts w:ascii="Arial" w:hAnsi="Arial" w:cs="Arial"/>
          <w:i/>
          <w:iCs/>
          <w:sz w:val="20"/>
          <w:szCs w:val="20"/>
        </w:rPr>
        <w:t xml:space="preserve"> dalis, kurie nebuvo nurodyti tiekėjui teikiant paraišk</w:t>
      </w:r>
      <w:r w:rsidRPr="00302D61" w:rsidR="00302D61">
        <w:rPr>
          <w:rFonts w:ascii="Arial" w:hAnsi="Arial" w:cs="Arial"/>
          <w:i/>
          <w:iCs/>
          <w:sz w:val="20"/>
          <w:szCs w:val="20"/>
        </w:rPr>
        <w:t>ą.</w:t>
      </w:r>
    </w:p>
    <w:p w:rsidR="00B26241" w:rsidP="00B72882" w:rsidRDefault="00B72882" w14:paraId="1EBEED8D" w14:textId="6C6EACFA">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rsidTr="00A44826" w14:paraId="1633E509" w14:textId="77777777">
        <w:tc>
          <w:tcPr>
            <w:tcW w:w="846" w:type="dxa"/>
            <w:shd w:val="clear" w:color="auto" w:fill="DBE5F1"/>
            <w:vAlign w:val="center"/>
          </w:tcPr>
          <w:p w:rsidRPr="00EE184D" w:rsidR="00247031" w:rsidP="00A44826" w:rsidRDefault="00247031" w14:paraId="1037DBD1" w14:textId="77777777">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rsidRPr="00EE184D" w:rsidR="00247031" w:rsidP="00A44826" w:rsidRDefault="00247031" w14:paraId="49F8AD6D" w14:textId="77777777">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rsidRPr="00EE184D" w:rsidR="00247031" w:rsidP="00A44826" w:rsidRDefault="00247031" w14:paraId="642219E5" w14:textId="77777777">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rsidRPr="00EE184D" w:rsidR="00247031" w:rsidP="00A44826" w:rsidRDefault="00247031" w14:paraId="0B48443B" w14:textId="77777777">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rsidRPr="00EE184D" w:rsidR="00247031" w:rsidP="00A44826" w:rsidRDefault="00247031" w14:paraId="6E6E3D55" w14:textId="77777777">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rsidTr="00A44826" w14:paraId="50AE9120" w14:textId="77777777">
        <w:tc>
          <w:tcPr>
            <w:tcW w:w="846" w:type="dxa"/>
            <w:shd w:val="clear" w:color="auto" w:fill="DBE5F1"/>
            <w:vAlign w:val="center"/>
          </w:tcPr>
          <w:p w:rsidR="00247031" w:rsidP="00A44826" w:rsidRDefault="00247031" w14:paraId="5FE6472F" w14:textId="77777777">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rsidR="00247031" w:rsidP="00A44826" w:rsidRDefault="00247031" w14:paraId="2045C9C4" w14:textId="77777777">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rsidR="00247031" w:rsidP="00A44826" w:rsidRDefault="00247031" w14:paraId="305A2910" w14:textId="77777777">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rsidR="00247031" w:rsidP="00A44826" w:rsidRDefault="00247031" w14:paraId="0DE621E2" w14:textId="77777777">
            <w:pPr>
              <w:tabs>
                <w:tab w:val="left" w:pos="567"/>
              </w:tabs>
              <w:jc w:val="center"/>
              <w:rPr>
                <w:rFonts w:ascii="Arial" w:hAnsi="Arial" w:cs="Arial"/>
                <w:sz w:val="20"/>
                <w:szCs w:val="20"/>
              </w:rPr>
            </w:pPr>
            <w:r>
              <w:rPr>
                <w:rFonts w:ascii="Arial" w:hAnsi="Arial" w:cs="Arial"/>
                <w:sz w:val="20"/>
                <w:szCs w:val="20"/>
              </w:rPr>
              <w:t>4</w:t>
            </w:r>
          </w:p>
        </w:tc>
      </w:tr>
      <w:tr w:rsidRPr="00C638FB" w:rsidR="00247031" w:rsidTr="00A44826" w14:paraId="59DD4694" w14:textId="77777777">
        <w:tc>
          <w:tcPr>
            <w:tcW w:w="846" w:type="dxa"/>
            <w:shd w:val="clear" w:color="auto" w:fill="F2F2F2" w:themeFill="background1" w:themeFillShade="F2"/>
            <w:vAlign w:val="center"/>
          </w:tcPr>
          <w:p w:rsidRPr="00C638FB" w:rsidR="00247031" w:rsidP="00A44826" w:rsidRDefault="00247031" w14:paraId="5402510A" w14:textId="77777777">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rsidRPr="00C638FB" w:rsidR="00247031" w:rsidP="00A44826" w:rsidRDefault="00247031" w14:paraId="77EBD35B" w14:textId="77777777">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rsidRPr="00C638FB" w:rsidR="00247031" w:rsidP="00A44826" w:rsidRDefault="00247031" w14:paraId="2D184B63" w14:textId="77777777">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rsidRPr="00C638FB" w:rsidR="00247031" w:rsidP="00A44826" w:rsidRDefault="00247031" w14:paraId="1810DC39" w14:textId="77777777">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rsidTr="00A44826" w14:paraId="446D940F" w14:textId="77777777">
        <w:tc>
          <w:tcPr>
            <w:tcW w:w="846" w:type="dxa"/>
            <w:vAlign w:val="center"/>
          </w:tcPr>
          <w:p w:rsidRPr="00C638FB" w:rsidR="00247031" w:rsidP="00247031" w:rsidRDefault="00247031" w14:paraId="18E98DBC" w14:textId="77777777">
            <w:pPr>
              <w:pStyle w:val="ListParagraph"/>
              <w:numPr>
                <w:ilvl w:val="0"/>
                <w:numId w:val="36"/>
              </w:numPr>
              <w:tabs>
                <w:tab w:val="left" w:pos="567"/>
              </w:tabs>
              <w:jc w:val="center"/>
              <w:rPr>
                <w:rFonts w:ascii="Arial" w:hAnsi="Arial" w:cs="Arial"/>
                <w:sz w:val="20"/>
                <w:szCs w:val="20"/>
              </w:rPr>
            </w:pPr>
          </w:p>
        </w:tc>
        <w:tc>
          <w:tcPr>
            <w:tcW w:w="3685" w:type="dxa"/>
            <w:vAlign w:val="center"/>
          </w:tcPr>
          <w:p w:rsidR="00247031" w:rsidP="00A44826" w:rsidRDefault="00247031" w14:paraId="52EF2356" w14:textId="77777777">
            <w:pPr>
              <w:tabs>
                <w:tab w:val="left" w:pos="567"/>
              </w:tabs>
              <w:jc w:val="center"/>
              <w:rPr>
                <w:rFonts w:ascii="Arial" w:hAnsi="Arial" w:cs="Arial"/>
                <w:sz w:val="20"/>
                <w:szCs w:val="20"/>
              </w:rPr>
            </w:pPr>
          </w:p>
        </w:tc>
        <w:tc>
          <w:tcPr>
            <w:tcW w:w="3544" w:type="dxa"/>
            <w:vAlign w:val="center"/>
          </w:tcPr>
          <w:p w:rsidR="00247031" w:rsidP="00A44826" w:rsidRDefault="00247031" w14:paraId="3B2B835E" w14:textId="77777777">
            <w:pPr>
              <w:tabs>
                <w:tab w:val="left" w:pos="567"/>
              </w:tabs>
              <w:jc w:val="center"/>
              <w:rPr>
                <w:rFonts w:ascii="Arial" w:hAnsi="Arial" w:cs="Arial"/>
                <w:sz w:val="20"/>
                <w:szCs w:val="20"/>
              </w:rPr>
            </w:pPr>
          </w:p>
        </w:tc>
        <w:tc>
          <w:tcPr>
            <w:tcW w:w="6657" w:type="dxa"/>
            <w:vAlign w:val="center"/>
          </w:tcPr>
          <w:p w:rsidR="00247031" w:rsidP="00A44826" w:rsidRDefault="00247031" w14:paraId="0F5B80EC" w14:textId="77777777">
            <w:pPr>
              <w:tabs>
                <w:tab w:val="left" w:pos="567"/>
              </w:tabs>
              <w:jc w:val="center"/>
              <w:rPr>
                <w:rFonts w:ascii="Arial" w:hAnsi="Arial" w:cs="Arial"/>
                <w:sz w:val="20"/>
                <w:szCs w:val="20"/>
              </w:rPr>
            </w:pPr>
          </w:p>
        </w:tc>
      </w:tr>
    </w:tbl>
    <w:p w:rsidR="00FE67BE" w:rsidP="00B72882" w:rsidRDefault="00FE67BE" w14:paraId="25C8423E" w14:textId="77777777"/>
    <w:p w:rsidR="00247031" w:rsidP="006C5D74" w:rsidRDefault="00247031" w14:paraId="733A3D76" w14:textId="60F9FB37">
      <w:pPr>
        <w:pStyle w:val="Heading2"/>
        <w:spacing w:after="120"/>
        <w:jc w:val="center"/>
      </w:pPr>
      <w:r>
        <w:t>KONFIDENCIALI INFORMACIJA</w:t>
      </w:r>
      <w:r>
        <w:rPr>
          <w:rStyle w:val="FootnoteReference"/>
        </w:rPr>
        <w:footnoteReference w:id="2"/>
      </w:r>
    </w:p>
    <w:p w:rsidR="00916B85" w:rsidP="00916B85" w:rsidRDefault="00C24464" w14:paraId="7FF206B0" w14:textId="3328DD9F">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hint="eastAsia" w:ascii="MS Gothic" w:hAnsi="MS Gothic" w:eastAsia="MS Gothic" w:cs="Arial"/>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hint="eastAsia" w:ascii="MS Gothic" w:hAnsi="MS Gothic" w:eastAsia="MS Gothic" w:cs="Arial"/>
              <w:sz w:val="20"/>
              <w:szCs w:val="20"/>
            </w:rPr>
            <w:t>☐</w:t>
          </w:r>
        </w:sdtContent>
      </w:sdt>
      <w:r w:rsidR="006C5D74">
        <w:rPr>
          <w:rFonts w:ascii="Arial" w:hAnsi="Arial" w:cs="Arial"/>
          <w:sz w:val="20"/>
          <w:szCs w:val="20"/>
        </w:rPr>
        <w:t xml:space="preserve"> yra</w:t>
      </w:r>
    </w:p>
    <w:p w:rsidR="006C5D74" w:rsidP="007355FC" w:rsidRDefault="001679BC" w14:paraId="2DC6A83B" w14:textId="6C1B9EF8">
      <w:pPr>
        <w:pStyle w:val="Heading2"/>
        <w:spacing w:after="120"/>
        <w:ind w:left="357" w:hanging="357"/>
        <w:jc w:val="center"/>
      </w:pPr>
      <w:r>
        <w:t xml:space="preserve">PASIŪLYMO PRIEDAI </w:t>
      </w:r>
      <w:r w:rsidR="007043B2">
        <w:t>IR</w:t>
      </w:r>
      <w:r>
        <w:t xml:space="preserve"> PRIE JO PRIDEDAMI DOKUMENTAI</w:t>
      </w:r>
    </w:p>
    <w:p w:rsidR="00B17060" w:rsidP="00D8742B" w:rsidRDefault="00D8742B" w14:paraId="12765904" w14:textId="5C93F354">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rsidRPr="000524C5" w:rsidR="00953451" w:rsidP="000524C5" w:rsidRDefault="005269B2" w14:paraId="23C12B4A" w14:textId="0FCC55DB">
      <w:pPr>
        <w:pStyle w:val="ListParagraph"/>
        <w:numPr>
          <w:ilvl w:val="0"/>
          <w:numId w:val="43"/>
        </w:numPr>
        <w:tabs>
          <w:tab w:val="left" w:pos="567"/>
        </w:tabs>
        <w:spacing w:after="0" w:line="240" w:lineRule="auto"/>
        <w:jc w:val="both"/>
        <w:rPr>
          <w:rFonts w:ascii="Arial" w:hAnsi="Arial" w:cs="Arial"/>
          <w:sz w:val="20"/>
          <w:szCs w:val="20"/>
        </w:rPr>
      </w:pPr>
      <w:r w:rsidRPr="5F662C08" w:rsidR="005269B2">
        <w:rPr>
          <w:rFonts w:ascii="Arial" w:hAnsi="Arial" w:cs="Arial"/>
          <w:sz w:val="20"/>
          <w:szCs w:val="20"/>
        </w:rPr>
        <w:t>Tiekėjo deklaracija dėl kilmės;</w:t>
      </w:r>
    </w:p>
    <w:p w:rsidRPr="000524C5" w:rsidR="005269B2" w:rsidP="000524C5" w:rsidRDefault="007A0944" w14:paraId="019638D5" w14:textId="0397B10A">
      <w:pPr>
        <w:pStyle w:val="ListParagraph"/>
        <w:numPr>
          <w:ilvl w:val="0"/>
          <w:numId w:val="43"/>
        </w:numPr>
        <w:tabs>
          <w:tab w:val="left" w:pos="567"/>
        </w:tabs>
        <w:spacing w:after="0" w:line="240" w:lineRule="auto"/>
        <w:jc w:val="both"/>
        <w:rPr>
          <w:rFonts w:ascii="Arial" w:hAnsi="Arial" w:cs="Arial"/>
          <w:sz w:val="20"/>
          <w:szCs w:val="20"/>
        </w:rPr>
      </w:pPr>
      <w:r w:rsidRPr="5F662C08" w:rsidR="007A0944">
        <w:rPr>
          <w:rFonts w:ascii="Arial" w:hAnsi="Arial" w:cs="Arial"/>
          <w:sz w:val="20"/>
          <w:szCs w:val="20"/>
        </w:rPr>
        <w:t>Pasiūlymo kaina;</w:t>
      </w:r>
    </w:p>
    <w:p w:rsidR="6BED70EE" w:rsidP="5F662C08" w:rsidRDefault="6BED70EE" w14:paraId="63D180BE" w14:textId="2F8BA01C">
      <w:pPr>
        <w:pStyle w:val="ListParagraph"/>
        <w:numPr>
          <w:ilvl w:val="0"/>
          <w:numId w:val="43"/>
        </w:numPr>
        <w:tabs>
          <w:tab w:val="left" w:leader="none" w:pos="567"/>
        </w:tabs>
        <w:spacing w:after="0" w:line="240" w:lineRule="auto"/>
        <w:jc w:val="both"/>
        <w:rPr>
          <w:noProof w:val="0"/>
          <w:lang w:val="lt-LT"/>
        </w:rPr>
      </w:pPr>
      <w:r w:rsidRPr="5F662C08" w:rsidR="6BED70EE">
        <w:rPr>
          <w:rFonts w:ascii="Arial" w:hAnsi="Arial" w:eastAsia="Arial" w:cs="Arial"/>
          <w:noProof w:val="0"/>
          <w:sz w:val="20"/>
          <w:szCs w:val="20"/>
          <w:lang w:val="lt-LT"/>
        </w:rPr>
        <w:t>Nacionalinio saugumo reikalavimų atitikties deklaracija.</w:t>
      </w:r>
    </w:p>
    <w:p w:rsidR="000C5FEC" w:rsidP="000C5FEC" w:rsidRDefault="000C5FEC" w14:paraId="0B3D5393" w14:textId="77777777">
      <w:pPr>
        <w:pStyle w:val="Punktai"/>
        <w:numPr>
          <w:ilvl w:val="0"/>
          <w:numId w:val="0"/>
        </w:numPr>
        <w:tabs>
          <w:tab w:val="clear" w:pos="366"/>
        </w:tabs>
        <w:ind w:right="141"/>
        <w:jc w:val="both"/>
        <w:rPr>
          <w:b w:val="0"/>
          <w:bCs w:val="0"/>
        </w:rPr>
      </w:pPr>
    </w:p>
    <w:p w:rsidR="000C5FEC" w:rsidP="000C5FEC" w:rsidRDefault="004A7F7E" w14:paraId="463CFF50" w14:textId="5E08369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rsidRPr="00E60F0C" w:rsidR="00B93C20" w:rsidP="0091740F" w:rsidRDefault="00B93C20" w14:paraId="7FC67991" w14:textId="77777777">
      <w:pPr>
        <w:pStyle w:val="ListParagraph"/>
        <w:numPr>
          <w:ilvl w:val="0"/>
          <w:numId w:val="44"/>
        </w:numPr>
        <w:tabs>
          <w:tab w:val="left" w:pos="567"/>
        </w:tabs>
        <w:spacing w:after="0" w:line="240" w:lineRule="auto"/>
        <w:jc w:val="both"/>
        <w:rPr>
          <w:rFonts w:ascii="Arial" w:hAnsi="Arial" w:cs="Arial"/>
          <w:sz w:val="20"/>
          <w:szCs w:val="20"/>
        </w:rPr>
      </w:pPr>
      <w:r w:rsidRPr="5C347DFA">
        <w:rPr>
          <w:rFonts w:ascii="Arial" w:hAnsi="Arial" w:cs="Arial"/>
          <w:sz w:val="20"/>
          <w:szCs w:val="20"/>
        </w:rPr>
        <w:t xml:space="preserve">Laisvos formos deklaracija, patvirtinanti, kad siūlomos prekės yra lygiavertės, suderinamos su Pirkėjo turima įranga ir garantuojanti pilną Pirkėjo nuostolių atlyginimą, jeigu tiekėjo siūlomos prekės padarys žalą Pirkėjo naudojamai įrangai ir / ar įrenginiams; </w:t>
      </w:r>
      <w:r w:rsidRPr="5C347DFA">
        <w:rPr>
          <w:rFonts w:ascii="Arial" w:hAnsi="Arial" w:cs="Arial"/>
          <w:i/>
          <w:iCs/>
          <w:color w:val="365F91"/>
          <w:sz w:val="20"/>
          <w:szCs w:val="20"/>
        </w:rPr>
        <w:t>(jei siūloma lygiavertė prekė)</w:t>
      </w:r>
    </w:p>
    <w:p w:rsidRPr="00E60F0C" w:rsidR="00B93C20" w:rsidP="0091740F" w:rsidRDefault="00B93C20" w14:paraId="7C329CD8" w14:textId="77777777">
      <w:pPr>
        <w:pStyle w:val="ListParagraph"/>
        <w:numPr>
          <w:ilvl w:val="0"/>
          <w:numId w:val="44"/>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rsidR="00B93C20" w:rsidP="00B93C20" w:rsidRDefault="00B93C20" w14:paraId="785C6E2C" w14:textId="3B1B6DFE">
      <w:pPr>
        <w:tabs>
          <w:tab w:val="left" w:pos="567"/>
        </w:tabs>
        <w:spacing w:after="0" w:line="240" w:lineRule="auto"/>
        <w:jc w:val="both"/>
        <w:rPr>
          <w:rFonts w:ascii="Arial" w:hAnsi="Arial" w:cs="Arial"/>
          <w:sz w:val="20"/>
          <w:szCs w:val="20"/>
        </w:rPr>
      </w:pPr>
    </w:p>
    <w:p w:rsidR="007355FC" w:rsidP="002D5D0B" w:rsidRDefault="007355FC" w14:paraId="7B9462D9" w14:textId="6F32B3EA">
      <w:pPr>
        <w:pStyle w:val="Heading2"/>
        <w:spacing w:after="120"/>
        <w:ind w:left="357" w:hanging="357"/>
        <w:jc w:val="center"/>
      </w:pPr>
      <w:r>
        <w:t>PATVIRTINIMAI</w:t>
      </w:r>
    </w:p>
    <w:p w:rsidRPr="00EF55E8" w:rsidR="002D5D0B" w:rsidP="002D5D0B" w:rsidRDefault="002D5D0B" w14:paraId="0470A561" w14:textId="77777777">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rsidR="002D5D0B" w:rsidP="00CF1946" w:rsidRDefault="002D5D0B" w14:paraId="708530A2" w14:textId="77777777">
      <w:pPr>
        <w:pStyle w:val="ListParagraph"/>
        <w:numPr>
          <w:ilvl w:val="0"/>
          <w:numId w:val="45"/>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rsidR="002D5D0B" w:rsidP="00CF1946" w:rsidRDefault="002D5D0B" w14:paraId="40A7B21C" w14:textId="77777777">
      <w:pPr>
        <w:pStyle w:val="ListParagraph"/>
        <w:numPr>
          <w:ilvl w:val="0"/>
          <w:numId w:val="45"/>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rsidR="002D5D0B" w:rsidP="00CF1946" w:rsidRDefault="002D5D0B" w14:paraId="070BF123" w14:textId="77777777">
      <w:pPr>
        <w:pStyle w:val="ListParagraph"/>
        <w:numPr>
          <w:ilvl w:val="0"/>
          <w:numId w:val="45"/>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rsidRPr="002D5D0B" w:rsidR="007355FC" w:rsidP="00CF1946" w:rsidRDefault="002D5D0B" w14:paraId="66A7F124" w14:textId="65A5070A">
      <w:pPr>
        <w:pStyle w:val="ListParagraph"/>
        <w:numPr>
          <w:ilvl w:val="0"/>
          <w:numId w:val="45"/>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p>
    <w:p w:rsidR="002C249E" w:rsidP="002C249E" w:rsidRDefault="002C249E" w14:paraId="7F8F554F" w14:textId="51B82B5F">
      <w:pPr>
        <w:pStyle w:val="ListParagraph"/>
        <w:tabs>
          <w:tab w:val="left" w:pos="567"/>
        </w:tabs>
        <w:ind w:left="0"/>
        <w:jc w:val="both"/>
        <w:rPr>
          <w:rFonts w:ascii="Arial" w:hAnsi="Arial" w:cs="Arial"/>
          <w:sz w:val="20"/>
          <w:szCs w:val="20"/>
        </w:rPr>
      </w:pPr>
    </w:p>
    <w:p w:rsidR="00521BBD" w:rsidP="002C249E" w:rsidRDefault="00521BBD" w14:paraId="4C4D21B5" w14:textId="77777777">
      <w:pPr>
        <w:pStyle w:val="ListParagraph"/>
        <w:tabs>
          <w:tab w:val="left" w:pos="567"/>
        </w:tabs>
        <w:ind w:left="0"/>
        <w:jc w:val="both"/>
        <w:rPr>
          <w:rFonts w:ascii="Arial" w:hAnsi="Arial" w:cs="Arial"/>
          <w:sz w:val="20"/>
          <w:szCs w:val="20"/>
        </w:rPr>
      </w:pPr>
    </w:p>
    <w:p w:rsidR="00521BBD" w:rsidP="00521BBD" w:rsidRDefault="003D5A21" w14:paraId="5FBC0033" w14:textId="4A609A17">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Pr="00B81617" w:rsidR="00521BBD">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rsidR="00FF47E7" w:rsidP="00521BBD" w:rsidRDefault="00FF47E7" w14:paraId="64D0C84E" w14:textId="6CA0A4AA">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rsidR="003E5C52" w:rsidP="00521BBD" w:rsidRDefault="003E5C52" w14:paraId="6182EE11" w14:textId="77777777">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rsidR="0034062C" w:rsidP="0034062C" w:rsidRDefault="0034062C" w14:paraId="18A04D0A" w14:textId="77777777">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rsidR="00025B73" w:rsidP="003E5C52" w:rsidRDefault="00025B73" w14:paraId="03F48B65" w14:textId="77777777">
      <w:pPr>
        <w:pStyle w:val="ListParagraph"/>
        <w:tabs>
          <w:tab w:val="left" w:pos="567"/>
        </w:tabs>
        <w:ind w:left="0"/>
        <w:jc w:val="right"/>
        <w:rPr>
          <w:rFonts w:ascii="Arial" w:hAnsi="Arial" w:cs="Arial"/>
          <w:sz w:val="20"/>
          <w:szCs w:val="20"/>
        </w:rPr>
      </w:pPr>
    </w:p>
    <w:p w:rsidRPr="005F0DEC" w:rsidR="004233B7" w:rsidP="004233B7" w:rsidRDefault="004233B7" w14:paraId="32952E5E" w14:textId="7777777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rsidR="004233B7" w:rsidP="004233B7" w:rsidRDefault="004233B7" w14:paraId="2020A684" w14:textId="7777777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rsidR="004233B7" w:rsidP="004233B7" w:rsidRDefault="004233B7" w14:paraId="1FA0CBAE" w14:textId="7777777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rsidR="004233B7" w:rsidP="004233B7" w:rsidRDefault="004233B7" w14:paraId="76B28EC0" w14:textId="7777777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rsidR="004233B7" w:rsidP="004233B7" w:rsidRDefault="004233B7" w14:paraId="3B1B52F6" w14:textId="77777777">
      <w:pPr>
        <w:spacing w:after="0" w:line="240" w:lineRule="auto"/>
        <w:jc w:val="center"/>
        <w:rPr>
          <w:rFonts w:ascii="Arial" w:hAnsi="Arial" w:cs="Arial"/>
          <w:sz w:val="20"/>
          <w:szCs w:val="20"/>
        </w:rPr>
      </w:pPr>
    </w:p>
    <w:p w:rsidR="004233B7" w:rsidP="004233B7" w:rsidRDefault="004233B7" w14:paraId="224A80E9" w14:textId="7777777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„Ignitis grupės paslaugų centras“ vykdomame pirkime, atitinka toliau nurodomus reikalavimus:</w:t>
      </w:r>
    </w:p>
    <w:p w:rsidR="004233B7" w:rsidP="004233B7" w:rsidRDefault="004233B7" w14:paraId="1F402072" w14:textId="77777777">
      <w:pPr>
        <w:spacing w:after="0" w:line="240" w:lineRule="auto"/>
        <w:jc w:val="both"/>
        <w:rPr>
          <w:rFonts w:ascii="Arial" w:hAnsi="Arial" w:cs="Arial"/>
          <w:bCs/>
          <w:sz w:val="20"/>
          <w:szCs w:val="20"/>
        </w:rPr>
      </w:pPr>
    </w:p>
    <w:p w:rsidR="004233B7" w:rsidP="004233B7" w:rsidRDefault="004233B7" w14:paraId="7A2978EC" w14:textId="77777777">
      <w:pPr>
        <w:pStyle w:val="ListParagraph"/>
        <w:numPr>
          <w:ilvl w:val="0"/>
          <w:numId w:val="4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color="auto" w:sz="0" w:space="0" w:frame="1"/>
        </w:rPr>
        <w:t>Rusijos Federacijos aneksuotame Kryme</w:t>
      </w:r>
      <w:r>
        <w:rPr>
          <w:rFonts w:ascii="Arial" w:hAnsi="Arial" w:cs="Arial"/>
          <w:sz w:val="20"/>
          <w:szCs w:val="20"/>
        </w:rPr>
        <w:t>, Moldovos Respublikos vyriausybės nekontroliuojamose Padniestrės teritorijose, Sakartvelo vyriausybės nekontroliuojamose Abchazijos ir Pietų Osetijos teritorijose.</w:t>
      </w:r>
    </w:p>
    <w:p w:rsidRPr="00C66BF7" w:rsidR="004233B7" w:rsidP="00C66BF7" w:rsidRDefault="004233B7" w14:paraId="78A57371" w14:textId="77777777">
      <w:pPr>
        <w:spacing w:after="0" w:line="240" w:lineRule="auto"/>
        <w:rPr>
          <w:rFonts w:ascii="Arial" w:hAnsi="Arial" w:cs="Arial"/>
          <w:sz w:val="20"/>
          <w:szCs w:val="20"/>
        </w:rPr>
      </w:pPr>
    </w:p>
    <w:p w:rsidR="004233B7" w:rsidP="004233B7" w:rsidRDefault="004233B7" w14:paraId="7E4AB5CD" w14:textId="77777777">
      <w:pPr>
        <w:pStyle w:val="ListParagraph"/>
        <w:numPr>
          <w:ilvl w:val="0"/>
          <w:numId w:val="4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color="auto" w:sz="0" w:space="0" w:frame="1"/>
        </w:rPr>
        <w:t>Rusijos Federacijos aneksuotame Kryme</w:t>
      </w:r>
      <w:r>
        <w:rPr>
          <w:rFonts w:ascii="Arial" w:hAnsi="Arial" w:cs="Arial"/>
          <w:sz w:val="20"/>
          <w:szCs w:val="20"/>
        </w:rPr>
        <w:t>, Moldovos Respublikos vyriausybės nekontroliuojamos Padniestrės teritorijos, Sakartvelo vyriausybės nekontroliuojamos Abchazijos ir Pietų Osetijos teritorijos.</w:t>
      </w:r>
    </w:p>
    <w:p w:rsidRPr="00A90053" w:rsidR="004233B7" w:rsidP="004233B7" w:rsidRDefault="004233B7" w14:paraId="132D6E24" w14:textId="77777777">
      <w:pPr>
        <w:pStyle w:val="ListParagraph"/>
        <w:rPr>
          <w:rFonts w:ascii="Arial" w:hAnsi="Arial" w:cs="Arial"/>
          <w:sz w:val="20"/>
          <w:szCs w:val="20"/>
        </w:rPr>
      </w:pPr>
    </w:p>
    <w:p w:rsidR="004233B7" w:rsidP="004233B7" w:rsidRDefault="004233B7" w14:paraId="50E70783" w14:textId="77777777">
      <w:pPr>
        <w:pStyle w:val="ListParagraph"/>
        <w:numPr>
          <w:ilvl w:val="0"/>
          <w:numId w:val="48"/>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Padniestrės teritorijose, Sakartvelo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Pr="000A07C2" w:rsidR="004233B7" w:rsidP="004233B7" w:rsidRDefault="004233B7" w14:paraId="4A17FB6A" w14:textId="77777777">
      <w:pPr>
        <w:pStyle w:val="ListParagraph"/>
        <w:spacing w:after="0" w:line="240" w:lineRule="auto"/>
        <w:rPr>
          <w:rFonts w:ascii="Arial" w:hAnsi="Arial" w:cs="Arial"/>
          <w:sz w:val="20"/>
          <w:szCs w:val="20"/>
        </w:rPr>
      </w:pPr>
    </w:p>
    <w:p w:rsidR="004233B7" w:rsidP="004233B7" w:rsidRDefault="004233B7" w14:paraId="1514EEA6" w14:textId="7777777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rsidR="004233B7" w:rsidP="004233B7" w:rsidRDefault="004233B7" w14:paraId="5F140150" w14:textId="77777777">
      <w:pPr>
        <w:tabs>
          <w:tab w:val="left" w:pos="567"/>
        </w:tabs>
        <w:spacing w:after="0" w:line="240" w:lineRule="auto"/>
        <w:jc w:val="both"/>
        <w:rPr>
          <w:rFonts w:ascii="Arial" w:hAnsi="Arial" w:cs="Arial"/>
          <w:sz w:val="20"/>
          <w:szCs w:val="20"/>
        </w:rPr>
      </w:pPr>
    </w:p>
    <w:p w:rsidR="004233B7" w:rsidP="004233B7" w:rsidRDefault="004233B7" w14:paraId="1D833DF2" w14:textId="7777777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rsidR="004233B7" w:rsidP="004233B7" w:rsidRDefault="004233B7" w14:paraId="4EEC2542" w14:textId="77777777">
      <w:pPr>
        <w:tabs>
          <w:tab w:val="left" w:pos="567"/>
        </w:tabs>
        <w:spacing w:after="0" w:line="240" w:lineRule="auto"/>
        <w:jc w:val="both"/>
        <w:rPr>
          <w:rFonts w:ascii="Arial" w:hAnsi="Arial" w:cs="Arial"/>
          <w:sz w:val="20"/>
          <w:szCs w:val="20"/>
        </w:rPr>
      </w:pPr>
    </w:p>
    <w:p w:rsidRPr="009861A3" w:rsidR="004233B7" w:rsidP="004233B7" w:rsidRDefault="003D5A21" w14:paraId="545E4598" w14:textId="7777777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Pr="004762F9" w:rsidR="004233B7">
            <w:rPr>
              <w:rStyle w:val="PlaceholderText"/>
              <w:rFonts w:ascii="Arial" w:hAnsi="Arial" w:cs="Arial"/>
            </w:rPr>
            <w:t>________________________</w:t>
          </w:r>
          <w:r w:rsidR="004233B7">
            <w:rPr>
              <w:rStyle w:val="PlaceholderText"/>
              <w:rFonts w:ascii="Arial" w:hAnsi="Arial" w:cs="Arial"/>
            </w:rPr>
            <w:t>_______________________________________________</w:t>
          </w:r>
          <w:r w:rsidRPr="004762F9" w:rsidR="004233B7">
            <w:rPr>
              <w:rStyle w:val="PlaceholderText"/>
              <w:rFonts w:ascii="Arial" w:hAnsi="Arial" w:cs="Arial"/>
            </w:rPr>
            <w:t>_</w:t>
          </w:r>
        </w:sdtContent>
      </w:sdt>
    </w:p>
    <w:p w:rsidRPr="009861A3" w:rsidR="004233B7" w:rsidP="004233B7" w:rsidRDefault="004233B7" w14:paraId="3FA0B248" w14:textId="77777777">
      <w:pPr>
        <w:spacing w:after="0" w:line="240" w:lineRule="auto"/>
        <w:jc w:val="center"/>
        <w:rPr>
          <w:rFonts w:ascii="Arial" w:hAnsi="Arial" w:cs="Arial"/>
          <w:sz w:val="20"/>
          <w:szCs w:val="20"/>
        </w:r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rsidRPr="00766F25" w:rsidR="00766F25" w:rsidP="002478A2" w:rsidRDefault="00766F25" w14:paraId="3B97B791" w14:textId="6AEE0EA3">
      <w:pPr>
        <w:pStyle w:val="ListParagraph"/>
        <w:tabs>
          <w:tab w:val="left" w:pos="567"/>
        </w:tabs>
        <w:ind w:left="0"/>
      </w:pPr>
    </w:p>
    <w:p w:rsidR="5F662C08" w:rsidRDefault="5F662C08" w14:paraId="504C7577" w14:textId="54164D13">
      <w:r>
        <w:br w:type="page"/>
      </w:r>
    </w:p>
    <w:p w:rsidR="5562CF42" w:rsidP="5F662C08" w:rsidRDefault="5562CF42" w14:paraId="540ED6FC" w14:textId="1E87DB33">
      <w:pPr>
        <w:spacing w:before="0" w:beforeAutospacing="off" w:after="0" w:afterAutospacing="off"/>
        <w:jc w:val="right"/>
      </w:pPr>
      <w:r w:rsidRPr="5F662C08" w:rsidR="5562CF42">
        <w:rPr>
          <w:rFonts w:ascii="Arial" w:hAnsi="Arial" w:eastAsia="Arial" w:cs="Arial"/>
          <w:noProof w:val="0"/>
          <w:sz w:val="20"/>
          <w:szCs w:val="20"/>
          <w:lang w:val="lt-LT"/>
        </w:rPr>
        <w:t>Pasiūlymo priedas</w:t>
      </w:r>
    </w:p>
    <w:p w:rsidR="5562CF42" w:rsidP="5F662C08" w:rsidRDefault="5562CF42" w14:paraId="6DBEC323" w14:textId="4B4A47B2">
      <w:pPr>
        <w:spacing w:before="0" w:beforeAutospacing="off" w:after="0" w:afterAutospacing="off"/>
        <w:jc w:val="center"/>
      </w:pPr>
      <w:r w:rsidRPr="5F662C08" w:rsidR="5562CF42">
        <w:rPr>
          <w:rFonts w:ascii="Arial" w:hAnsi="Arial" w:eastAsia="Arial" w:cs="Arial"/>
          <w:noProof w:val="0"/>
          <w:color w:val="000000" w:themeColor="text1" w:themeTint="FF" w:themeShade="FF"/>
          <w:sz w:val="20"/>
          <w:szCs w:val="20"/>
          <w:lang w:val="lt-LT"/>
        </w:rPr>
        <w:t xml:space="preserve"> </w:t>
      </w:r>
    </w:p>
    <w:p w:rsidR="5562CF42" w:rsidP="5F662C08" w:rsidRDefault="5562CF42" w14:paraId="09C2EB2D" w14:textId="288FED10">
      <w:pPr>
        <w:spacing w:before="0" w:beforeAutospacing="off" w:after="0" w:afterAutospacing="off"/>
        <w:jc w:val="center"/>
      </w:pPr>
      <w:r w:rsidRPr="5F662C08" w:rsidR="5562CF42">
        <w:rPr>
          <w:rFonts w:ascii="Arial" w:hAnsi="Arial" w:eastAsia="Arial" w:cs="Arial"/>
          <w:noProof w:val="0"/>
          <w:color w:val="808080" w:themeColor="background1" w:themeTint="FF" w:themeShade="80"/>
          <w:sz w:val="20"/>
          <w:szCs w:val="20"/>
          <w:lang w:val="lt-LT"/>
        </w:rPr>
        <w:t>______________________________________________________________________</w:t>
      </w:r>
    </w:p>
    <w:p w:rsidR="5562CF42" w:rsidP="5F662C08" w:rsidRDefault="5562CF42" w14:paraId="76506422" w14:textId="10A7E80E">
      <w:pPr>
        <w:shd w:val="clear" w:color="auto" w:fill="FFFFFF" w:themeFill="background1"/>
        <w:spacing w:before="0" w:beforeAutospacing="off" w:after="0" w:afterAutospacing="off"/>
        <w:ind w:left="0" w:right="-178"/>
        <w:jc w:val="center"/>
      </w:pPr>
      <w:r w:rsidRPr="5F662C08" w:rsidR="5562CF42">
        <w:rPr>
          <w:rFonts w:ascii="Arial" w:hAnsi="Arial" w:eastAsia="Arial" w:cs="Arial"/>
          <w:noProof w:val="0"/>
          <w:color w:val="000000" w:themeColor="text1" w:themeTint="FF" w:themeShade="FF"/>
          <w:sz w:val="18"/>
          <w:szCs w:val="18"/>
          <w:lang w:val="lt-LT"/>
        </w:rPr>
        <w:t>(</w:t>
      </w:r>
      <w:r w:rsidRPr="5F662C08" w:rsidR="5562CF42">
        <w:rPr>
          <w:rFonts w:ascii="Arial" w:hAnsi="Arial" w:eastAsia="Arial" w:cs="Arial"/>
          <w:i w:val="1"/>
          <w:iCs w:val="1"/>
          <w:noProof w:val="0"/>
          <w:color w:val="000000" w:themeColor="text1" w:themeTint="FF" w:themeShade="FF"/>
          <w:sz w:val="18"/>
          <w:szCs w:val="18"/>
          <w:lang w:val="lt-LT"/>
        </w:rPr>
        <w:t>tiekėjo pavadinimas</w:t>
      </w:r>
      <w:r w:rsidRPr="5F662C08" w:rsidR="5562CF42">
        <w:rPr>
          <w:rFonts w:ascii="Arial" w:hAnsi="Arial" w:eastAsia="Arial" w:cs="Arial"/>
          <w:noProof w:val="0"/>
          <w:color w:val="000000" w:themeColor="text1" w:themeTint="FF" w:themeShade="FF"/>
          <w:sz w:val="18"/>
          <w:szCs w:val="18"/>
          <w:lang w:val="lt-LT"/>
        </w:rPr>
        <w:t>)</w:t>
      </w:r>
    </w:p>
    <w:p w:rsidR="5562CF42" w:rsidP="5F662C08" w:rsidRDefault="5562CF42" w14:paraId="240B174B" w14:textId="6E0D6DFB">
      <w:pPr>
        <w:spacing w:before="0" w:beforeAutospacing="off" w:after="0" w:afterAutospacing="off"/>
        <w:jc w:val="center"/>
      </w:pPr>
      <w:r w:rsidRPr="5F662C08" w:rsidR="5562CF42">
        <w:rPr>
          <w:rFonts w:ascii="Arial" w:hAnsi="Arial" w:eastAsia="Arial" w:cs="Arial"/>
          <w:noProof w:val="0"/>
          <w:sz w:val="20"/>
          <w:szCs w:val="20"/>
          <w:u w:val="single"/>
          <w:lang w:val="lt-LT"/>
        </w:rPr>
        <w:t>UAB „Ignitis grupės paslaugų centras“</w:t>
      </w:r>
    </w:p>
    <w:p w:rsidR="5562CF42" w:rsidP="5F662C08" w:rsidRDefault="5562CF42" w14:paraId="067E3BA6" w14:textId="41E42AAA">
      <w:pPr>
        <w:spacing w:before="0" w:beforeAutospacing="off" w:after="0" w:afterAutospacing="off"/>
        <w:jc w:val="center"/>
      </w:pPr>
      <w:r w:rsidRPr="5F662C08" w:rsidR="5562CF42">
        <w:rPr>
          <w:rFonts w:ascii="Arial" w:hAnsi="Arial" w:eastAsia="Arial" w:cs="Arial"/>
          <w:noProof w:val="0"/>
          <w:color w:val="000000" w:themeColor="text1" w:themeTint="FF" w:themeShade="FF"/>
          <w:sz w:val="18"/>
          <w:szCs w:val="18"/>
          <w:lang w:val="lt-LT"/>
        </w:rPr>
        <w:t>(</w:t>
      </w:r>
      <w:r w:rsidRPr="5F662C08" w:rsidR="5562CF42">
        <w:rPr>
          <w:rFonts w:ascii="Arial" w:hAnsi="Arial" w:eastAsia="Arial" w:cs="Arial"/>
          <w:i w:val="1"/>
          <w:iCs w:val="1"/>
          <w:noProof w:val="0"/>
          <w:color w:val="000000" w:themeColor="text1" w:themeTint="FF" w:themeShade="FF"/>
          <w:sz w:val="18"/>
          <w:szCs w:val="18"/>
          <w:lang w:val="lt-LT"/>
        </w:rPr>
        <w:t>adresatas (perkančiosios organizacijos / perkančiojo subjekto pavadinimas</w:t>
      </w:r>
      <w:r w:rsidRPr="5F662C08" w:rsidR="5562CF42">
        <w:rPr>
          <w:rFonts w:ascii="Arial" w:hAnsi="Arial" w:eastAsia="Arial" w:cs="Arial"/>
          <w:noProof w:val="0"/>
          <w:color w:val="000000" w:themeColor="text1" w:themeTint="FF" w:themeShade="FF"/>
          <w:sz w:val="18"/>
          <w:szCs w:val="18"/>
          <w:lang w:val="lt-LT"/>
        </w:rPr>
        <w:t>)</w:t>
      </w:r>
    </w:p>
    <w:p w:rsidR="5562CF42" w:rsidP="5F662C08" w:rsidRDefault="5562CF42" w14:paraId="7769D0BA" w14:textId="6980A4F0">
      <w:pPr>
        <w:spacing w:before="0" w:beforeAutospacing="off" w:after="0" w:afterAutospacing="off"/>
        <w:jc w:val="center"/>
      </w:pPr>
      <w:r w:rsidRPr="5F662C08" w:rsidR="5562CF42">
        <w:rPr>
          <w:rFonts w:ascii="Arial" w:hAnsi="Arial" w:eastAsia="Arial" w:cs="Arial"/>
          <w:noProof w:val="0"/>
          <w:color w:val="000000" w:themeColor="text1" w:themeTint="FF" w:themeShade="FF"/>
          <w:sz w:val="20"/>
          <w:szCs w:val="20"/>
          <w:lang w:val="lt-LT"/>
        </w:rPr>
        <w:t xml:space="preserve"> </w:t>
      </w:r>
    </w:p>
    <w:p w:rsidR="5562CF42" w:rsidP="5F662C08" w:rsidRDefault="5562CF42" w14:paraId="215A75D8" w14:textId="0589246B">
      <w:pPr>
        <w:spacing w:before="0" w:beforeAutospacing="off" w:after="0" w:afterAutospacing="off"/>
        <w:jc w:val="center"/>
      </w:pPr>
      <w:r w:rsidRPr="5F662C08" w:rsidR="5562CF42">
        <w:rPr>
          <w:rFonts w:ascii="Arial" w:hAnsi="Arial" w:eastAsia="Arial" w:cs="Arial"/>
          <w:b w:val="1"/>
          <w:bCs w:val="1"/>
          <w:noProof w:val="0"/>
          <w:color w:val="000000" w:themeColor="text1" w:themeTint="FF" w:themeShade="FF"/>
          <w:sz w:val="20"/>
          <w:szCs w:val="20"/>
          <w:lang w:val="lt-LT"/>
        </w:rPr>
        <w:t>NACIONALINIO SAUGUMO REIKALAVIMŲ ATITIKTIES DEKLARACIJA</w:t>
      </w:r>
    </w:p>
    <w:p w:rsidR="5562CF42" w:rsidP="5F662C08" w:rsidRDefault="5562CF42" w14:paraId="1EA992BA" w14:textId="152BAC9B">
      <w:pPr>
        <w:spacing w:before="0" w:beforeAutospacing="off" w:after="0" w:afterAutospacing="off"/>
        <w:jc w:val="center"/>
      </w:pPr>
      <w:r w:rsidRPr="5F662C08" w:rsidR="5562CF42">
        <w:rPr>
          <w:rFonts w:ascii="Arial" w:hAnsi="Arial" w:eastAsia="Arial" w:cs="Arial"/>
          <w:noProof w:val="0"/>
          <w:color w:val="000000" w:themeColor="text1" w:themeTint="FF" w:themeShade="FF"/>
          <w:sz w:val="20"/>
          <w:szCs w:val="20"/>
          <w:lang w:val="lt-LT"/>
        </w:rPr>
        <w:t xml:space="preserve"> </w:t>
      </w:r>
    </w:p>
    <w:p w:rsidR="5562CF42" w:rsidP="5F662C08" w:rsidRDefault="5562CF42" w14:paraId="29D2B452" w14:textId="60F69AEC">
      <w:pPr>
        <w:spacing w:before="0" w:beforeAutospacing="off" w:after="0" w:afterAutospacing="off"/>
        <w:jc w:val="center"/>
      </w:pPr>
      <w:r w:rsidRPr="5F662C08" w:rsidR="5562CF42">
        <w:rPr>
          <w:rFonts w:ascii="Arial" w:hAnsi="Arial" w:eastAsia="Arial" w:cs="Arial"/>
          <w:noProof w:val="0"/>
          <w:color w:val="000000" w:themeColor="text1" w:themeTint="FF" w:themeShade="FF"/>
          <w:sz w:val="20"/>
          <w:szCs w:val="20"/>
          <w:lang w:val="lt-LT"/>
        </w:rPr>
        <w:t>202</w:t>
      </w:r>
      <w:r w:rsidRPr="5F662C08" w:rsidR="5562CF42">
        <w:rPr>
          <w:rFonts w:ascii="Arial" w:hAnsi="Arial" w:eastAsia="Arial" w:cs="Arial"/>
          <w:noProof w:val="0"/>
          <w:sz w:val="20"/>
          <w:szCs w:val="20"/>
          <w:lang w:val="lt-LT"/>
        </w:rPr>
        <w:t xml:space="preserve"> </w:t>
      </w:r>
      <w:r w:rsidRPr="5F662C08" w:rsidR="5562CF42">
        <w:rPr>
          <w:rFonts w:ascii="Arial" w:hAnsi="Arial" w:eastAsia="Arial" w:cs="Arial"/>
          <w:noProof w:val="0"/>
          <w:color w:val="808080" w:themeColor="background1" w:themeTint="FF" w:themeShade="80"/>
          <w:sz w:val="20"/>
          <w:szCs w:val="20"/>
          <w:lang w:val="lt-LT"/>
        </w:rPr>
        <w:t>_</w:t>
      </w:r>
      <w:r w:rsidRPr="5F662C08" w:rsidR="5562CF42">
        <w:rPr>
          <w:rFonts w:ascii="Arial" w:hAnsi="Arial" w:eastAsia="Arial" w:cs="Arial"/>
          <w:noProof w:val="0"/>
          <w:color w:val="000000" w:themeColor="text1" w:themeTint="FF" w:themeShade="FF"/>
          <w:sz w:val="20"/>
          <w:szCs w:val="20"/>
          <w:lang w:val="lt-LT"/>
        </w:rPr>
        <w:t xml:space="preserve"> m. </w:t>
      </w:r>
      <w:r w:rsidRPr="5F662C08" w:rsidR="5562CF42">
        <w:rPr>
          <w:rFonts w:ascii="Arial" w:hAnsi="Arial" w:eastAsia="Arial" w:cs="Arial"/>
          <w:noProof w:val="0"/>
          <w:color w:val="808080" w:themeColor="background1" w:themeTint="FF" w:themeShade="80"/>
          <w:sz w:val="20"/>
          <w:szCs w:val="20"/>
          <w:lang w:val="lt-LT"/>
        </w:rPr>
        <w:t>__________</w:t>
      </w:r>
      <w:r w:rsidRPr="5F662C08" w:rsidR="5562CF42">
        <w:rPr>
          <w:rFonts w:ascii="Arial" w:hAnsi="Arial" w:eastAsia="Arial" w:cs="Arial"/>
          <w:noProof w:val="0"/>
          <w:color w:val="000000" w:themeColor="text1" w:themeTint="FF" w:themeShade="FF"/>
          <w:sz w:val="20"/>
          <w:szCs w:val="20"/>
          <w:lang w:val="lt-LT"/>
        </w:rPr>
        <w:t xml:space="preserve"> d. Nr. </w:t>
      </w:r>
      <w:r w:rsidRPr="5F662C08" w:rsidR="5562CF42">
        <w:rPr>
          <w:rFonts w:ascii="Arial" w:hAnsi="Arial" w:eastAsia="Arial" w:cs="Arial"/>
          <w:noProof w:val="0"/>
          <w:color w:val="808080" w:themeColor="background1" w:themeTint="FF" w:themeShade="80"/>
          <w:sz w:val="20"/>
          <w:szCs w:val="20"/>
          <w:lang w:val="lt-LT"/>
        </w:rPr>
        <w:t>__</w:t>
      </w:r>
    </w:p>
    <w:p w:rsidR="5562CF42" w:rsidP="5F662C08" w:rsidRDefault="5562CF42" w14:paraId="36E7ECED" w14:textId="784FEED5">
      <w:pPr>
        <w:spacing w:before="0" w:beforeAutospacing="off" w:after="0" w:afterAutospacing="off"/>
        <w:jc w:val="center"/>
      </w:pPr>
      <w:r w:rsidRPr="5F662C08" w:rsidR="5562CF42">
        <w:rPr>
          <w:rFonts w:ascii="Arial" w:hAnsi="Arial" w:eastAsia="Arial" w:cs="Arial"/>
          <w:noProof w:val="0"/>
          <w:color w:val="808080" w:themeColor="background1" w:themeTint="FF" w:themeShade="80"/>
          <w:sz w:val="20"/>
          <w:szCs w:val="20"/>
          <w:lang w:val="lt-LT"/>
        </w:rPr>
        <w:t>_______________</w:t>
      </w:r>
    </w:p>
    <w:p w:rsidR="5562CF42" w:rsidP="5F662C08" w:rsidRDefault="5562CF42" w14:paraId="44FD59DB" w14:textId="07126AA9">
      <w:pPr>
        <w:spacing w:before="0" w:beforeAutospacing="off" w:after="0" w:afterAutospacing="off"/>
        <w:jc w:val="center"/>
      </w:pPr>
      <w:r w:rsidRPr="5F662C08" w:rsidR="5562CF42">
        <w:rPr>
          <w:rFonts w:ascii="Arial" w:hAnsi="Arial" w:eastAsia="Arial" w:cs="Arial"/>
          <w:i w:val="1"/>
          <w:iCs w:val="1"/>
          <w:noProof w:val="0"/>
          <w:color w:val="000000" w:themeColor="text1" w:themeTint="FF" w:themeShade="FF"/>
          <w:sz w:val="18"/>
          <w:szCs w:val="18"/>
          <w:lang w:val="lt-LT"/>
        </w:rPr>
        <w:t>(Sudarymo vieta)</w:t>
      </w:r>
    </w:p>
    <w:p w:rsidR="5562CF42" w:rsidP="5F662C08" w:rsidRDefault="5562CF42" w14:paraId="7A92DFFC" w14:textId="5F9E6284">
      <w:pPr>
        <w:spacing w:before="0" w:beforeAutospacing="off" w:after="0" w:afterAutospacing="off"/>
        <w:jc w:val="both"/>
      </w:pPr>
      <w:r w:rsidRPr="5F662C08" w:rsidR="5562CF42">
        <w:rPr>
          <w:rFonts w:ascii="Arial" w:hAnsi="Arial" w:eastAsia="Arial" w:cs="Arial"/>
          <w:noProof w:val="0"/>
          <w:color w:val="000000" w:themeColor="text1" w:themeTint="FF" w:themeShade="FF"/>
          <w:sz w:val="20"/>
          <w:szCs w:val="20"/>
          <w:lang w:val="lt-LT"/>
        </w:rPr>
        <w:t xml:space="preserve">Aš, </w:t>
      </w:r>
      <w:r w:rsidRPr="5F662C08" w:rsidR="5562CF42">
        <w:rPr>
          <w:rFonts w:ascii="Arial" w:hAnsi="Arial" w:eastAsia="Arial" w:cs="Arial"/>
          <w:noProof w:val="0"/>
          <w:color w:val="808080" w:themeColor="background1" w:themeTint="FF" w:themeShade="80"/>
          <w:sz w:val="20"/>
          <w:szCs w:val="20"/>
          <w:lang w:val="lt-LT"/>
        </w:rPr>
        <w:t>__________________________________________________________________________________</w:t>
      </w:r>
      <w:r w:rsidRPr="5F662C08" w:rsidR="5562CF42">
        <w:rPr>
          <w:rFonts w:ascii="Arial" w:hAnsi="Arial" w:eastAsia="Arial" w:cs="Arial"/>
          <w:noProof w:val="0"/>
          <w:color w:val="000000" w:themeColor="text1" w:themeTint="FF" w:themeShade="FF"/>
          <w:sz w:val="20"/>
          <w:szCs w:val="20"/>
          <w:lang w:val="lt-LT"/>
        </w:rPr>
        <w:t>,</w:t>
      </w:r>
    </w:p>
    <w:p w:rsidR="5562CF42" w:rsidP="5F662C08" w:rsidRDefault="5562CF42" w14:paraId="1454F4F1" w14:textId="614FF022">
      <w:pPr>
        <w:spacing w:before="0" w:beforeAutospacing="off" w:after="0" w:afterAutospacing="off"/>
        <w:ind w:left="960" w:right="0" w:firstLine="318"/>
        <w:jc w:val="both"/>
      </w:pPr>
      <w:r w:rsidRPr="5F662C08" w:rsidR="5562CF42">
        <w:rPr>
          <w:rFonts w:ascii="Arial" w:hAnsi="Arial" w:eastAsia="Arial" w:cs="Arial"/>
          <w:i w:val="1"/>
          <w:iCs w:val="1"/>
          <w:noProof w:val="0"/>
          <w:color w:val="000000" w:themeColor="text1" w:themeTint="FF" w:themeShade="FF"/>
          <w:sz w:val="18"/>
          <w:szCs w:val="18"/>
          <w:lang w:val="lt-LT"/>
        </w:rPr>
        <w:t>(tiekėjo vadovo ar jo įgalioto asmens pareigų pavadinimas, vardas ir pavardė)</w:t>
      </w:r>
    </w:p>
    <w:p w:rsidR="5562CF42" w:rsidP="5F662C08" w:rsidRDefault="5562CF42" w14:paraId="7BC64285" w14:textId="14DA74E0">
      <w:pPr>
        <w:spacing w:before="0" w:beforeAutospacing="off" w:after="0" w:afterAutospacing="off"/>
        <w:jc w:val="both"/>
      </w:pPr>
      <w:r w:rsidRPr="5F662C08" w:rsidR="5562CF42">
        <w:rPr>
          <w:rFonts w:ascii="Arial" w:hAnsi="Arial" w:eastAsia="Arial" w:cs="Arial"/>
          <w:noProof w:val="0"/>
          <w:color w:val="000000" w:themeColor="text1" w:themeTint="FF" w:themeShade="FF"/>
          <w:sz w:val="20"/>
          <w:szCs w:val="20"/>
          <w:lang w:val="lt-LT"/>
        </w:rPr>
        <w:t xml:space="preserve">patvirtinu, kad mano vadovaujamas (-a) (atstovaujamas (-a)) </w:t>
      </w:r>
      <w:r w:rsidRPr="5F662C08" w:rsidR="5562CF42">
        <w:rPr>
          <w:rFonts w:ascii="Arial" w:hAnsi="Arial" w:eastAsia="Arial" w:cs="Arial"/>
          <w:noProof w:val="0"/>
          <w:color w:val="808080" w:themeColor="background1" w:themeTint="FF" w:themeShade="80"/>
          <w:sz w:val="20"/>
          <w:szCs w:val="20"/>
          <w:lang w:val="lt-LT"/>
        </w:rPr>
        <w:t>__________________________________</w:t>
      </w:r>
      <w:r w:rsidRPr="5F662C08" w:rsidR="5562CF42">
        <w:rPr>
          <w:rFonts w:ascii="Arial" w:hAnsi="Arial" w:eastAsia="Arial" w:cs="Arial"/>
          <w:noProof w:val="0"/>
          <w:color w:val="000000" w:themeColor="text1" w:themeTint="FF" w:themeShade="FF"/>
          <w:sz w:val="20"/>
          <w:szCs w:val="20"/>
          <w:lang w:val="lt-LT"/>
        </w:rPr>
        <w:t>,</w:t>
      </w:r>
    </w:p>
    <w:p w:rsidR="5562CF42" w:rsidP="5F662C08" w:rsidRDefault="5562CF42" w14:paraId="3BB196F3" w14:textId="72A94CE1">
      <w:pPr>
        <w:spacing w:before="0" w:beforeAutospacing="off" w:after="0" w:afterAutospacing="off"/>
        <w:jc w:val="both"/>
      </w:pPr>
      <w:r w:rsidRPr="5F662C08" w:rsidR="5562CF42">
        <w:rPr>
          <w:rFonts w:ascii="Arial" w:hAnsi="Arial" w:eastAsia="Arial" w:cs="Arial"/>
          <w:i w:val="1"/>
          <w:iCs w:val="1"/>
          <w:noProof w:val="0"/>
          <w:color w:val="000000" w:themeColor="text1" w:themeTint="FF" w:themeShade="FF"/>
          <w:sz w:val="20"/>
          <w:szCs w:val="20"/>
          <w:lang w:val="lt-LT"/>
        </w:rPr>
        <w:t xml:space="preserve">                                                                                                                          </w:t>
      </w:r>
      <w:r w:rsidRPr="5F662C08" w:rsidR="5562CF42">
        <w:rPr>
          <w:rFonts w:ascii="Arial" w:hAnsi="Arial" w:eastAsia="Arial" w:cs="Arial"/>
          <w:i w:val="1"/>
          <w:iCs w:val="1"/>
          <w:noProof w:val="0"/>
          <w:color w:val="000000" w:themeColor="text1" w:themeTint="FF" w:themeShade="FF"/>
          <w:sz w:val="18"/>
          <w:szCs w:val="18"/>
          <w:lang w:val="lt-LT"/>
        </w:rPr>
        <w:t>(tiekėjo pavadinimas)</w:t>
      </w:r>
    </w:p>
    <w:p w:rsidR="5562CF42" w:rsidP="5F662C08" w:rsidRDefault="5562CF42" w14:paraId="2258565C" w14:textId="12EABF36">
      <w:pPr>
        <w:spacing w:before="0" w:beforeAutospacing="off" w:after="0" w:afterAutospacing="off"/>
        <w:jc w:val="both"/>
      </w:pPr>
      <w:r w:rsidRPr="5F662C08" w:rsidR="5562CF42">
        <w:rPr>
          <w:rFonts w:ascii="Arial" w:hAnsi="Arial" w:eastAsia="Arial" w:cs="Arial"/>
          <w:noProof w:val="0"/>
          <w:color w:val="000000" w:themeColor="text1" w:themeTint="FF" w:themeShade="FF"/>
          <w:sz w:val="20"/>
          <w:szCs w:val="20"/>
          <w:lang w:val="lt-LT"/>
        </w:rPr>
        <w:t xml:space="preserve">dalyvaujantis (-i) </w:t>
      </w:r>
      <w:r w:rsidRPr="5F662C08" w:rsidR="5562CF42">
        <w:rPr>
          <w:rFonts w:ascii="Arial" w:hAnsi="Arial" w:eastAsia="Arial" w:cs="Arial"/>
          <w:noProof w:val="0"/>
          <w:sz w:val="20"/>
          <w:szCs w:val="20"/>
          <w:lang w:val="lt-LT"/>
        </w:rPr>
        <w:t>_______________</w:t>
      </w:r>
      <w:r w:rsidRPr="5F662C08" w:rsidR="5562CF42">
        <w:rPr>
          <w:rFonts w:ascii="Arial" w:hAnsi="Arial" w:eastAsia="Arial" w:cs="Arial"/>
          <w:noProof w:val="0"/>
          <w:color w:val="808080" w:themeColor="background1" w:themeTint="FF" w:themeShade="80"/>
          <w:sz w:val="20"/>
          <w:szCs w:val="20"/>
          <w:u w:val="single"/>
          <w:lang w:val="lt-LT"/>
        </w:rPr>
        <w:t>UAB „Ignitis grupės paslaugų centras“____________________</w:t>
      </w:r>
      <w:r w:rsidRPr="5F662C08" w:rsidR="5562CF42">
        <w:rPr>
          <w:rFonts w:ascii="Arial" w:hAnsi="Arial" w:eastAsia="Arial" w:cs="Arial"/>
          <w:noProof w:val="0"/>
          <w:sz w:val="20"/>
          <w:szCs w:val="20"/>
          <w:lang w:val="lt-LT"/>
        </w:rPr>
        <w:t>____</w:t>
      </w:r>
    </w:p>
    <w:p w:rsidR="5562CF42" w:rsidP="5F662C08" w:rsidRDefault="5562CF42" w14:paraId="79596F43" w14:textId="063148CE">
      <w:pPr>
        <w:spacing w:before="0" w:beforeAutospacing="off" w:after="0" w:afterAutospacing="off"/>
        <w:ind w:left="2040" w:right="0" w:firstLine="371"/>
        <w:jc w:val="both"/>
      </w:pPr>
      <w:r w:rsidRPr="5F662C08" w:rsidR="5562CF42">
        <w:rPr>
          <w:rFonts w:ascii="Arial" w:hAnsi="Arial" w:eastAsia="Arial" w:cs="Arial"/>
          <w:i w:val="1"/>
          <w:iCs w:val="1"/>
          <w:noProof w:val="0"/>
          <w:color w:val="000000" w:themeColor="text1" w:themeTint="FF" w:themeShade="FF"/>
          <w:sz w:val="18"/>
          <w:szCs w:val="18"/>
          <w:lang w:val="lt-LT"/>
        </w:rPr>
        <w:t>(perkančiosios organizacijos / perkančiojo subjekto pavadinimas)</w:t>
      </w:r>
    </w:p>
    <w:p w:rsidR="5562CF42" w:rsidP="5F662C08" w:rsidRDefault="5562CF42" w14:paraId="17959404" w14:textId="56CB69F8">
      <w:pPr>
        <w:spacing w:before="0" w:beforeAutospacing="off" w:after="0" w:afterAutospacing="off"/>
        <w:jc w:val="both"/>
      </w:pPr>
      <w:r w:rsidRPr="5F662C08" w:rsidR="5562CF42">
        <w:rPr>
          <w:rFonts w:ascii="Arial" w:hAnsi="Arial" w:eastAsia="Arial" w:cs="Arial"/>
          <w:noProof w:val="0"/>
          <w:color w:val="000000" w:themeColor="text1" w:themeTint="FF" w:themeShade="FF"/>
          <w:sz w:val="20"/>
          <w:szCs w:val="20"/>
          <w:lang w:val="lt-LT"/>
        </w:rPr>
        <w:t xml:space="preserve">vykdomame </w:t>
      </w:r>
      <w:r w:rsidRPr="5F662C08" w:rsidR="5562CF42">
        <w:rPr>
          <w:rFonts w:ascii="Arial" w:hAnsi="Arial" w:eastAsia="Arial" w:cs="Arial"/>
          <w:noProof w:val="0"/>
          <w:color w:val="808080" w:themeColor="background1" w:themeTint="FF" w:themeShade="80"/>
          <w:sz w:val="20"/>
          <w:szCs w:val="20"/>
          <w:lang w:val="lt-LT"/>
        </w:rPr>
        <w:t>________________________________________________________________________</w:t>
      </w:r>
      <w:r w:rsidRPr="5F662C08" w:rsidR="5562CF42">
        <w:rPr>
          <w:rFonts w:ascii="Arial" w:hAnsi="Arial" w:eastAsia="Arial" w:cs="Arial"/>
          <w:noProof w:val="0"/>
          <w:color w:val="000000" w:themeColor="text1" w:themeTint="FF" w:themeShade="FF"/>
          <w:sz w:val="20"/>
          <w:szCs w:val="20"/>
          <w:lang w:val="lt-LT"/>
        </w:rPr>
        <w:t>,</w:t>
      </w:r>
    </w:p>
    <w:p w:rsidR="5562CF42" w:rsidP="5F662C08" w:rsidRDefault="5562CF42" w14:paraId="7E2B0E4D" w14:textId="3B74D11F">
      <w:pPr>
        <w:spacing w:before="0" w:beforeAutospacing="off" w:after="0" w:afterAutospacing="off"/>
        <w:ind w:left="1440" w:right="0" w:firstLine="720"/>
        <w:jc w:val="both"/>
      </w:pPr>
      <w:r w:rsidRPr="5F662C08" w:rsidR="5562CF42">
        <w:rPr>
          <w:rFonts w:ascii="Arial" w:hAnsi="Arial" w:eastAsia="Arial" w:cs="Arial"/>
          <w:i w:val="1"/>
          <w:iCs w:val="1"/>
          <w:noProof w:val="0"/>
          <w:color w:val="000000" w:themeColor="text1" w:themeTint="FF" w:themeShade="FF"/>
          <w:sz w:val="18"/>
          <w:szCs w:val="18"/>
          <w:lang w:val="lt-LT"/>
        </w:rPr>
        <w:t>(pirkimo objekto pavadinimas, pirkimo numeris, pirkimo paskelbimo CVP IS data</w:t>
      </w:r>
      <w:r w:rsidRPr="5F662C08" w:rsidR="5562CF42">
        <w:rPr>
          <w:rFonts w:ascii="Arial" w:hAnsi="Arial" w:eastAsia="Arial" w:cs="Arial"/>
          <w:noProof w:val="0"/>
          <w:color w:val="000000" w:themeColor="text1" w:themeTint="FF" w:themeShade="FF"/>
          <w:sz w:val="18"/>
          <w:szCs w:val="18"/>
          <w:lang w:val="lt-LT"/>
        </w:rPr>
        <w:t>)</w:t>
      </w:r>
    </w:p>
    <w:p w:rsidR="5562CF42" w:rsidP="5F662C08" w:rsidRDefault="5562CF42" w14:paraId="29207F09" w14:textId="33979775">
      <w:pPr>
        <w:spacing w:before="0" w:beforeAutospacing="off" w:after="0" w:afterAutospacing="off"/>
        <w:jc w:val="both"/>
      </w:pPr>
      <w:r w:rsidRPr="5F662C08" w:rsidR="5562CF42">
        <w:rPr>
          <w:rFonts w:ascii="Arial" w:hAnsi="Arial" w:eastAsia="Arial" w:cs="Arial"/>
          <w:noProof w:val="0"/>
          <w:color w:val="000000" w:themeColor="text1" w:themeTint="FF" w:themeShade="FF"/>
          <w:sz w:val="20"/>
          <w:szCs w:val="20"/>
          <w:lang w:val="lt-LT"/>
        </w:rPr>
        <w:t>atitinka toliau nurodomus reikalavimus:</w:t>
      </w:r>
    </w:p>
    <w:p w:rsidR="5562CF42" w:rsidP="5F662C08" w:rsidRDefault="5562CF42" w14:paraId="592672E0" w14:textId="0C9E1920">
      <w:pPr>
        <w:spacing w:before="0" w:beforeAutospacing="off" w:after="0" w:afterAutospacing="off"/>
        <w:jc w:val="both"/>
      </w:pPr>
      <w:r w:rsidRPr="5F662C08" w:rsidR="5562CF42">
        <w:rPr>
          <w:rFonts w:ascii="Arial" w:hAnsi="Arial" w:eastAsia="Arial" w:cs="Arial"/>
          <w:noProof w:val="0"/>
          <w:sz w:val="22"/>
          <w:szCs w:val="22"/>
          <w:lang w:val="lt-LT"/>
        </w:rPr>
        <w:t xml:space="preserve"> </w:t>
      </w:r>
    </w:p>
    <w:tbl>
      <w:tblPr>
        <w:tblStyle w:val="TableNormal"/>
        <w:bidiVisual w:val="0"/>
        <w:tblW w:w="0" w:type="auto"/>
        <w:tblLook w:val="04A0" w:firstRow="1" w:lastRow="0" w:firstColumn="1" w:lastColumn="0" w:noHBand="0" w:noVBand="1"/>
      </w:tblPr>
      <w:tblGrid>
        <w:gridCol w:w="404"/>
        <w:gridCol w:w="8766"/>
      </w:tblGrid>
      <w:tr w:rsidR="5F662C08" w:rsidTr="5F662C08" w14:paraId="3957B8A0">
        <w:trPr>
          <w:trHeight w:val="1380"/>
        </w:trPr>
        <w:tc>
          <w:tcPr>
            <w:tcW w:w="404" w:type="dxa"/>
            <w:tcMar>
              <w:left w:w="108" w:type="dxa"/>
              <w:right w:w="108" w:type="dxa"/>
            </w:tcMar>
            <w:vAlign w:val="top"/>
          </w:tcPr>
          <w:p w:rsidR="5F662C08" w:rsidP="5F662C08" w:rsidRDefault="5F662C08" w14:paraId="188715D7" w14:textId="6ACED956">
            <w:pPr>
              <w:spacing w:before="0" w:beforeAutospacing="off" w:after="0" w:afterAutospacing="off"/>
            </w:pPr>
            <w:r w:rsidRPr="5F662C08" w:rsidR="5F662C08">
              <w:rPr>
                <w:rFonts w:ascii="MS Gothic" w:hAnsi="MS Gothic" w:eastAsia="MS Gothic" w:cs="MS Gothic"/>
                <w:sz w:val="20"/>
                <w:szCs w:val="20"/>
              </w:rPr>
              <w:t>☐</w:t>
            </w:r>
          </w:p>
        </w:tc>
        <w:tc>
          <w:tcPr>
            <w:tcW w:w="8766" w:type="dxa"/>
            <w:tcMar>
              <w:left w:w="108" w:type="dxa"/>
              <w:right w:w="108" w:type="dxa"/>
            </w:tcMar>
            <w:vAlign w:val="top"/>
          </w:tcPr>
          <w:p w:rsidR="5F662C08" w:rsidP="5F662C08" w:rsidRDefault="5F662C08" w14:paraId="1016ED8E" w14:textId="0067F77F">
            <w:pPr>
              <w:spacing w:before="0" w:beforeAutospacing="off" w:after="0" w:afterAutospacing="off"/>
              <w:jc w:val="both"/>
            </w:pPr>
            <w:r w:rsidRPr="5F662C08" w:rsidR="5F662C08">
              <w:rPr>
                <w:rFonts w:ascii="Arial" w:hAnsi="Arial" w:eastAsia="Arial" w:cs="Arial"/>
                <w:sz w:val="20"/>
                <w:szCs w:val="20"/>
              </w:rPr>
              <w:t>tiekėjo siūlomos prekės nekelia grėsmės nacionaliniam saugumui – vadovaujantis VPĮ 37 straipsnio 9 dalies 1 punktu / PĮ 50 straipsnio 9 dalies 1 punktu, prekių gamintojas ar jį kontroliuojantis</w:t>
            </w:r>
            <w:hyperlink r:id="Rdd6299cc8b0b493d">
              <w:r w:rsidRPr="5F662C08" w:rsidR="5F662C08">
                <w:rPr>
                  <w:rStyle w:val="Hyperlink"/>
                  <w:rFonts w:ascii="Arial" w:hAnsi="Arial" w:eastAsia="Arial" w:cs="Arial"/>
                  <w:strike w:val="0"/>
                  <w:dstrike w:val="0"/>
                  <w:color w:val="0563C1"/>
                  <w:sz w:val="20"/>
                  <w:szCs w:val="20"/>
                  <w:u w:val="single"/>
                  <w:vertAlign w:val="superscript"/>
                </w:rPr>
                <w:t>[1]</w:t>
              </w:r>
            </w:hyperlink>
            <w:r w:rsidRPr="5F662C08" w:rsidR="5F662C08">
              <w:rPr>
                <w:rFonts w:ascii="Arial" w:hAnsi="Arial" w:eastAsia="Arial" w:cs="Arial"/>
                <w:sz w:val="20"/>
                <w:szCs w:val="20"/>
              </w:rPr>
              <w:t xml:space="preserve"> asmuo nėra registruoti (jeigu gamintojas ar jį kontroliuojantis asmuo yra fizinis asmuo – nuolat gyvenantis ar turintis pilietybę) VPĮ 92 straipsnio 14 dalyje numatytame sąraše nurodytose valstybėse ar teritorijose. (BPS 14.2. (b))</w:t>
            </w:r>
          </w:p>
        </w:tc>
      </w:tr>
      <w:tr w:rsidR="5F662C08" w:rsidTr="5F662C08" w14:paraId="6A763A84">
        <w:trPr>
          <w:trHeight w:val="975"/>
        </w:trPr>
        <w:tc>
          <w:tcPr>
            <w:tcW w:w="404" w:type="dxa"/>
            <w:tcMar>
              <w:left w:w="108" w:type="dxa"/>
              <w:right w:w="108" w:type="dxa"/>
            </w:tcMar>
            <w:vAlign w:val="top"/>
          </w:tcPr>
          <w:p w:rsidR="5F662C08" w:rsidP="5F662C08" w:rsidRDefault="5F662C08" w14:paraId="49FD2699" w14:textId="537D6CFF">
            <w:pPr>
              <w:spacing w:before="0" w:beforeAutospacing="off" w:after="0" w:afterAutospacing="off"/>
            </w:pPr>
            <w:r w:rsidRPr="5F662C08" w:rsidR="5F662C08">
              <w:rPr>
                <w:rFonts w:ascii="MS Gothic" w:hAnsi="MS Gothic" w:eastAsia="MS Gothic" w:cs="MS Gothic"/>
                <w:sz w:val="20"/>
                <w:szCs w:val="20"/>
              </w:rPr>
              <w:t>☐</w:t>
            </w:r>
          </w:p>
        </w:tc>
        <w:tc>
          <w:tcPr>
            <w:tcW w:w="8766" w:type="dxa"/>
            <w:tcMar>
              <w:left w:w="108" w:type="dxa"/>
              <w:right w:w="108" w:type="dxa"/>
            </w:tcMar>
            <w:vAlign w:val="top"/>
          </w:tcPr>
          <w:p w:rsidR="5F662C08" w:rsidP="5F662C08" w:rsidRDefault="5F662C08" w14:paraId="7B3E61B8" w14:textId="2347941C">
            <w:pPr>
              <w:shd w:val="clear" w:color="auto" w:fill="FFFFFF" w:themeFill="background1"/>
              <w:spacing w:before="0" w:beforeAutospacing="off" w:after="0" w:afterAutospacing="off"/>
              <w:jc w:val="both"/>
            </w:pPr>
            <w:r w:rsidRPr="5F662C08" w:rsidR="5F662C08">
              <w:rPr>
                <w:rFonts w:ascii="Arial" w:hAnsi="Arial" w:eastAsia="Arial" w:cs="Arial"/>
                <w:color w:val="000000" w:themeColor="text1" w:themeTint="FF" w:themeShade="FF"/>
                <w:sz w:val="20"/>
                <w:szCs w:val="20"/>
              </w:rPr>
              <w:t>tiekėjo siūlomos teikti paslaugos nekelia grėsmės nacionaliniam saugumui – vadovaujantis VPĮ 37 straipsnio 9 dalies 2 punktu / PĮ 50 straipsnio 9 dalies 2 punktu, paslaugų teikimas nebus vykdomas iš VPĮ 92 straipsnio 14 dalyje numatytame sąraše nurodytų valstybių ar teritorijų. (BPS 14.2. (c))</w:t>
            </w:r>
          </w:p>
        </w:tc>
      </w:tr>
      <w:tr w:rsidR="5F662C08" w:rsidTr="5F662C08" w14:paraId="16246247">
        <w:trPr>
          <w:trHeight w:val="420"/>
        </w:trPr>
        <w:tc>
          <w:tcPr>
            <w:tcW w:w="404" w:type="dxa"/>
            <w:tcMar>
              <w:left w:w="108" w:type="dxa"/>
              <w:right w:w="108" w:type="dxa"/>
            </w:tcMar>
            <w:vAlign w:val="top"/>
          </w:tcPr>
          <w:p w:rsidR="5F662C08" w:rsidP="5F662C08" w:rsidRDefault="5F662C08" w14:paraId="0ADDE41E" w14:textId="1BAF24C5">
            <w:pPr>
              <w:spacing w:before="0" w:beforeAutospacing="off" w:after="0" w:afterAutospacing="off"/>
            </w:pPr>
            <w:r w:rsidRPr="5F662C08" w:rsidR="5F662C08">
              <w:rPr>
                <w:rFonts w:ascii="MS Gothic" w:hAnsi="MS Gothic" w:eastAsia="MS Gothic" w:cs="MS Gothic"/>
                <w:sz w:val="20"/>
                <w:szCs w:val="20"/>
              </w:rPr>
              <w:t>☐</w:t>
            </w:r>
          </w:p>
        </w:tc>
        <w:tc>
          <w:tcPr>
            <w:tcW w:w="8766" w:type="dxa"/>
            <w:tcMar>
              <w:left w:w="108" w:type="dxa"/>
              <w:right w:w="108" w:type="dxa"/>
            </w:tcMar>
            <w:vAlign w:val="top"/>
          </w:tcPr>
          <w:p w:rsidR="5F662C08" w:rsidP="5F662C08" w:rsidRDefault="5F662C08" w14:paraId="438D9DF4" w14:textId="308CF081">
            <w:pPr>
              <w:shd w:val="clear" w:color="auto" w:fill="FFFFFF" w:themeFill="background1"/>
              <w:spacing w:before="0" w:beforeAutospacing="off" w:after="0" w:afterAutospacing="off"/>
              <w:jc w:val="both"/>
            </w:pPr>
            <w:r w:rsidRPr="5F662C08" w:rsidR="5F662C08">
              <w:rPr>
                <w:rFonts w:ascii="Arial" w:hAnsi="Arial" w:eastAsia="Arial" w:cs="Arial"/>
                <w:color w:val="000000" w:themeColor="text1" w:themeTint="FF" w:themeShade="FF"/>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(BPS 14.2. (a))</w:t>
            </w:r>
          </w:p>
        </w:tc>
      </w:tr>
    </w:tbl>
    <w:p w:rsidR="5562CF42" w:rsidP="5F662C08" w:rsidRDefault="5562CF42" w14:paraId="7F00570D" w14:textId="3222D467">
      <w:pPr>
        <w:shd w:val="clear" w:color="auto" w:fill="FFFFFF" w:themeFill="background1"/>
        <w:bidi w:val="0"/>
        <w:spacing w:before="0" w:beforeAutospacing="off" w:after="0" w:afterAutospacing="off"/>
      </w:pPr>
      <w:r w:rsidRPr="5F662C08" w:rsidR="5562CF42">
        <w:rPr>
          <w:rFonts w:ascii="Arial" w:hAnsi="Arial" w:eastAsia="Arial" w:cs="Arial"/>
          <w:noProof w:val="0"/>
          <w:color w:val="000000" w:themeColor="text1" w:themeTint="FF" w:themeShade="FF"/>
          <w:sz w:val="22"/>
          <w:szCs w:val="22"/>
          <w:lang w:val="lt-LT"/>
        </w:rPr>
        <w:t xml:space="preserve"> </w:t>
      </w:r>
    </w:p>
    <w:p w:rsidR="5562CF42" w:rsidP="5F662C08" w:rsidRDefault="5562CF42" w14:paraId="7C79EF4A" w14:textId="6FE19E56">
      <w:pPr>
        <w:shd w:val="clear" w:color="auto" w:fill="FFFFFF" w:themeFill="background1"/>
        <w:bidi w:val="0"/>
        <w:spacing w:before="0" w:beforeAutospacing="off" w:after="0" w:afterAutospacing="off"/>
      </w:pPr>
      <w:r w:rsidRPr="5F662C08" w:rsidR="5562CF42">
        <w:rPr>
          <w:rFonts w:ascii="Arial" w:hAnsi="Arial" w:eastAsia="Arial" w:cs="Arial"/>
          <w:noProof w:val="0"/>
          <w:color w:val="000000" w:themeColor="text1" w:themeTint="FF" w:themeShade="FF"/>
          <w:sz w:val="20"/>
          <w:szCs w:val="20"/>
          <w:lang w:val="lt-LT"/>
        </w:rPr>
        <w:t>Patvirtinu, kad šie duomenys yra teisingi ir aktualūs pasiūlymo pateikimo dieną.</w:t>
      </w:r>
    </w:p>
    <w:p w:rsidR="5562CF42" w:rsidP="5F662C08" w:rsidRDefault="5562CF42" w14:paraId="771FA892" w14:textId="77A9E1EF">
      <w:pPr>
        <w:shd w:val="clear" w:color="auto" w:fill="FFFFFF" w:themeFill="background1"/>
        <w:bidi w:val="0"/>
        <w:spacing w:before="0" w:beforeAutospacing="off" w:after="0" w:afterAutospacing="off"/>
      </w:pPr>
      <w:r w:rsidRPr="5F662C08" w:rsidR="5562CF42">
        <w:rPr>
          <w:rFonts w:ascii="Arial" w:hAnsi="Arial" w:eastAsia="Arial" w:cs="Arial"/>
          <w:noProof w:val="0"/>
          <w:color w:val="000000" w:themeColor="text1" w:themeTint="FF" w:themeShade="FF"/>
          <w:sz w:val="20"/>
          <w:szCs w:val="20"/>
          <w:lang w:val="lt-LT"/>
        </w:rPr>
        <w:t xml:space="preserve"> </w:t>
      </w:r>
    </w:p>
    <w:p w:rsidR="5562CF42" w:rsidP="5F662C08" w:rsidRDefault="5562CF42" w14:paraId="08B49096" w14:textId="52E27512">
      <w:pPr>
        <w:bidi w:val="0"/>
        <w:spacing w:before="0" w:beforeAutospacing="off" w:after="0" w:afterAutospacing="off"/>
        <w:jc w:val="both"/>
      </w:pPr>
      <w:r w:rsidRPr="5F662C08" w:rsidR="5562CF42">
        <w:rPr>
          <w:rFonts w:ascii="Arial" w:hAnsi="Arial" w:eastAsia="Arial" w:cs="Arial"/>
          <w:noProof w:val="0"/>
          <w:color w:val="000000" w:themeColor="text1" w:themeTint="FF" w:themeShade="FF"/>
          <w:sz w:val="20"/>
          <w:szCs w:val="20"/>
          <w:lang w:val="lt-LT"/>
        </w:rPr>
        <w:t>Suprantu, kad vadovaudamasis VPĮ 39 straipsnio 4 dalimi, PĮ 52 straipsnio 4 dalimi perkančioji organizacija / perkantysis subjektas bet kuriuo pirkimo procedūros metu gali paprašyti kandidatų ar dalyvių pateikti visus ar dalį dokumentų, patvirtinančių atitiktį VPĮ 37 straipsnio 9 dalies, PĮ 50 straipsnio 9 dalies, jeigu tai būtina siekiant užtikrinti tinkamą pirkimo procedūros atlikimą.</w:t>
      </w:r>
    </w:p>
    <w:p w:rsidR="5562CF42" w:rsidP="5F662C08" w:rsidRDefault="5562CF42" w14:paraId="45CC0D0B" w14:textId="5403DE36">
      <w:pPr>
        <w:bidi w:val="0"/>
        <w:spacing w:before="0" w:beforeAutospacing="off" w:after="0" w:afterAutospacing="off"/>
      </w:pPr>
      <w:r w:rsidRPr="5F662C08" w:rsidR="5562CF42">
        <w:rPr>
          <w:rFonts w:ascii="Arial" w:hAnsi="Arial" w:eastAsia="Arial" w:cs="Arial"/>
          <w:noProof w:val="0"/>
          <w:sz w:val="20"/>
          <w:szCs w:val="20"/>
          <w:lang w:val="lt-LT"/>
        </w:rPr>
        <w:t xml:space="preserve"> </w:t>
      </w:r>
    </w:p>
    <w:p w:rsidR="5562CF42" w:rsidP="5F662C08" w:rsidRDefault="5562CF42" w14:paraId="65614891" w14:textId="27AD7B29">
      <w:pPr>
        <w:bidi w:val="0"/>
        <w:spacing w:before="0" w:beforeAutospacing="off" w:after="0" w:afterAutospacing="off"/>
        <w:jc w:val="both"/>
      </w:pPr>
      <w:r w:rsidRPr="5F662C08" w:rsidR="5562CF42">
        <w:rPr>
          <w:rFonts w:ascii="Arial" w:hAnsi="Arial" w:eastAsia="Arial" w:cs="Arial"/>
          <w:noProof w:val="0"/>
          <w:color w:val="000000" w:themeColor="text1" w:themeTint="FF" w:themeShade="FF"/>
          <w:sz w:val="20"/>
          <w:szCs w:val="20"/>
          <w:lang w:val="lt-LT"/>
        </w:rPr>
        <w:t>Suprantu, kad jeigu pagal vertinimo rezultatus pasiūlymas bus pripažintas laimėjusiu, turės būti pateikti perkančiosios organizacijos / perkančiojo subjekto nurodyti atitiktį nacionalinio saugumo reikalavimams patvirtinantys dokumentai.</w:t>
      </w:r>
    </w:p>
    <w:p w:rsidR="5562CF42" w:rsidP="5F662C08" w:rsidRDefault="5562CF42" w14:paraId="0FA14DF4" w14:textId="60E0BC71">
      <w:pPr>
        <w:bidi w:val="0"/>
        <w:spacing w:before="0" w:beforeAutospacing="off" w:after="0" w:afterAutospacing="off"/>
        <w:jc w:val="center"/>
      </w:pPr>
      <w:r w:rsidRPr="5F662C08" w:rsidR="5562CF42">
        <w:rPr>
          <w:rFonts w:ascii="Arial" w:hAnsi="Arial" w:eastAsia="Arial" w:cs="Arial"/>
          <w:noProof w:val="0"/>
          <w:sz w:val="20"/>
          <w:szCs w:val="20"/>
          <w:lang w:val="lt-LT"/>
        </w:rPr>
        <w:t>_____________________________________________________</w:t>
      </w:r>
    </w:p>
    <w:p w:rsidR="5562CF42" w:rsidP="5F662C08" w:rsidRDefault="5562CF42" w14:paraId="6705F39B" w14:textId="028ED4D3">
      <w:pPr>
        <w:tabs>
          <w:tab w:val="left" w:leader="none" w:pos="480"/>
        </w:tabs>
        <w:bidi w:val="0"/>
        <w:spacing w:before="0" w:beforeAutospacing="off" w:after="0" w:afterAutospacing="off"/>
        <w:jc w:val="center"/>
      </w:pPr>
      <w:r w:rsidRPr="5F662C08" w:rsidR="5562CF42">
        <w:rPr>
          <w:rFonts w:ascii="Arial" w:hAnsi="Arial" w:eastAsia="Arial" w:cs="Arial"/>
          <w:noProof w:val="0"/>
          <w:sz w:val="20"/>
          <w:szCs w:val="20"/>
          <w:lang w:val="lt-LT"/>
        </w:rPr>
        <w:t>(Tiekėjo arba jo įgalioto asmens pareigos, vardas, pavardė, parašas)</w:t>
      </w:r>
      <w:hyperlink r:id="R4b24a104566945fc">
        <w:r w:rsidRPr="5F662C08" w:rsidR="5562CF42">
          <w:rPr>
            <w:rStyle w:val="Hyperlink"/>
            <w:rFonts w:ascii="Arial" w:hAnsi="Arial" w:eastAsia="Arial" w:cs="Arial"/>
            <w:strike w:val="0"/>
            <w:dstrike w:val="0"/>
            <w:noProof w:val="0"/>
            <w:color w:val="0563C1"/>
            <w:sz w:val="20"/>
            <w:szCs w:val="20"/>
            <w:u w:val="single"/>
            <w:vertAlign w:val="superscript"/>
            <w:lang w:val="lt-LT"/>
          </w:rPr>
          <w:t>[2]</w:t>
        </w:r>
      </w:hyperlink>
    </w:p>
    <w:p w:rsidR="5F662C08" w:rsidP="5F662C08" w:rsidRDefault="5F662C08" w14:paraId="15406C15" w14:textId="1CFAF403">
      <w:pPr>
        <w:bidi w:val="0"/>
        <w:spacing w:line="257" w:lineRule="auto"/>
      </w:pPr>
    </w:p>
    <w:p w:rsidR="5F662C08" w:rsidP="5F662C08" w:rsidRDefault="5F662C08" w14:paraId="5B0C756F" w14:textId="3D3E60F1">
      <w:pPr>
        <w:bidi w:val="0"/>
        <w:spacing w:before="0" w:beforeAutospacing="off" w:after="0" w:afterAutospacing="off"/>
      </w:pPr>
    </w:p>
    <w:p w:rsidR="5F662C08" w:rsidP="5F662C08" w:rsidRDefault="5F662C08" w14:paraId="49CD1611" w14:textId="7393EB93">
      <w:pPr>
        <w:bidi w:val="0"/>
        <w:spacing w:before="0" w:beforeAutospacing="off" w:after="0" w:afterAutospacing="off"/>
      </w:pPr>
    </w:p>
    <w:p w:rsidR="5562CF42" w:rsidP="5F662C08" w:rsidRDefault="5562CF42" w14:paraId="16B32266" w14:textId="1000E6C7">
      <w:pPr>
        <w:bidi w:val="0"/>
        <w:spacing w:before="0" w:beforeAutospacing="off" w:after="0" w:afterAutospacing="off" w:line="257" w:lineRule="auto"/>
        <w:jc w:val="both"/>
      </w:pPr>
      <w:hyperlink r:id="Refb85ff92cd04d66">
        <w:r w:rsidRPr="5F662C08" w:rsidR="5562CF42">
          <w:rPr>
            <w:rStyle w:val="Hyperlink"/>
            <w:rFonts w:ascii="Arial" w:hAnsi="Arial" w:eastAsia="Arial" w:cs="Arial"/>
            <w:strike w:val="0"/>
            <w:dstrike w:val="0"/>
            <w:noProof w:val="0"/>
            <w:color w:val="0563C1"/>
            <w:sz w:val="18"/>
            <w:szCs w:val="18"/>
            <w:u w:val="single"/>
            <w:vertAlign w:val="superscript"/>
            <w:lang w:val="lt-LT"/>
          </w:rPr>
          <w:t>[1]</w:t>
        </w:r>
      </w:hyperlink>
      <w:r w:rsidRPr="5F662C08" w:rsidR="5562CF42">
        <w:rPr>
          <w:rFonts w:ascii="Calibri" w:hAnsi="Calibri" w:eastAsia="Calibri" w:cs="Calibri"/>
          <w:noProof w:val="0"/>
          <w:sz w:val="22"/>
          <w:szCs w:val="22"/>
          <w:lang w:val="lt-LT"/>
        </w:rPr>
        <w:t xml:space="preserve"> </w:t>
      </w:r>
      <w:r w:rsidRPr="5F662C08" w:rsidR="5562CF42">
        <w:rPr>
          <w:rFonts w:ascii="Arial" w:hAnsi="Arial" w:eastAsia="Arial" w:cs="Arial"/>
          <w:noProof w:val="0"/>
          <w:sz w:val="16"/>
          <w:szCs w:val="16"/>
          <w:lang w:val="lt-LT"/>
        </w:rPr>
        <w:t xml:space="preserve">Kontrolės teisė suprantama taip, kaip ji apibrėžta Lietuvos Respublikos Viešųjų pirkimų įstatymo </w:t>
      </w:r>
      <w:r w:rsidRPr="5F662C08" w:rsidR="5562CF42">
        <w:rPr>
          <w:rFonts w:ascii="Arial" w:hAnsi="Arial" w:eastAsia="Arial" w:cs="Arial"/>
          <w:noProof w:val="0"/>
          <w:color w:val="000000" w:themeColor="text1" w:themeTint="FF" w:themeShade="FF"/>
          <w:sz w:val="16"/>
          <w:szCs w:val="16"/>
          <w:lang w:val="lt-LT"/>
        </w:rPr>
        <w:t>15</w:t>
      </w:r>
      <w:r w:rsidRPr="5F662C08" w:rsidR="5562CF42">
        <w:rPr>
          <w:rFonts w:ascii="Arial" w:hAnsi="Arial" w:eastAsia="Arial" w:cs="Arial"/>
          <w:noProof w:val="0"/>
          <w:color w:val="000000" w:themeColor="text1" w:themeTint="FF" w:themeShade="FF"/>
          <w:sz w:val="16"/>
          <w:szCs w:val="16"/>
          <w:vertAlign w:val="superscript"/>
          <w:lang w:val="lt-LT"/>
        </w:rPr>
        <w:t>1</w:t>
      </w:r>
      <w:r w:rsidRPr="5F662C08" w:rsidR="5562CF42">
        <w:rPr>
          <w:rFonts w:ascii="Arial" w:hAnsi="Arial" w:eastAsia="Arial" w:cs="Arial"/>
          <w:noProof w:val="0"/>
          <w:sz w:val="16"/>
          <w:szCs w:val="16"/>
          <w:lang w:val="lt-LT"/>
        </w:rPr>
        <w:t xml:space="preserve">  str.:</w:t>
      </w:r>
      <w:r w:rsidRPr="5F662C08" w:rsidR="5562CF42">
        <w:rPr>
          <w:rFonts w:ascii="Arial" w:hAnsi="Arial" w:eastAsia="Arial" w:cs="Arial"/>
          <w:noProof w:val="0"/>
          <w:color w:val="000000" w:themeColor="text1" w:themeTint="FF" w:themeShade="FF"/>
          <w:sz w:val="16"/>
          <w:szCs w:val="16"/>
          <w:lang w:val="lt-LT"/>
        </w:rPr>
        <w:t xml:space="preserve"> Kontroliuojantis asmuo – juridinis ar fizinis asmuo, kuris kitame juridiniame asmenyje:</w:t>
      </w:r>
    </w:p>
    <w:p w:rsidR="5562CF42" w:rsidP="5F662C08" w:rsidRDefault="5562CF42" w14:paraId="4E87FD40" w14:textId="289C3DEF">
      <w:pPr>
        <w:bidi w:val="0"/>
        <w:spacing w:before="0" w:beforeAutospacing="off" w:after="0" w:afterAutospacing="off"/>
        <w:ind w:firstLine="284"/>
        <w:jc w:val="both"/>
      </w:pPr>
      <w:r w:rsidRPr="5F662C08" w:rsidR="5562CF42">
        <w:rPr>
          <w:rFonts w:ascii="Arial" w:hAnsi="Arial" w:eastAsia="Arial" w:cs="Arial"/>
          <w:noProof w:val="0"/>
          <w:color w:val="000000" w:themeColor="text1" w:themeTint="FF" w:themeShade="FF"/>
          <w:sz w:val="16"/>
          <w:szCs w:val="16"/>
          <w:lang w:val="lt-LT"/>
        </w:rPr>
        <w:t>1) tiesiogiai ar netiesiogiai valdo daugiau kaip 50 procentų akcijų (dalių, pajų) arba</w:t>
      </w:r>
    </w:p>
    <w:p w:rsidR="5562CF42" w:rsidP="5F662C08" w:rsidRDefault="5562CF42" w14:paraId="70F054A4" w14:textId="10B1216C">
      <w:pPr>
        <w:bidi w:val="0"/>
        <w:spacing w:before="0" w:beforeAutospacing="off" w:after="0" w:afterAutospacing="off"/>
        <w:ind w:firstLine="284"/>
        <w:jc w:val="both"/>
      </w:pPr>
      <w:r w:rsidRPr="5F662C08" w:rsidR="5562CF42">
        <w:rPr>
          <w:rFonts w:ascii="Arial" w:hAnsi="Arial" w:eastAsia="Arial" w:cs="Arial"/>
          <w:noProof w:val="0"/>
          <w:color w:val="000000" w:themeColor="text1" w:themeTint="FF" w:themeShade="FF"/>
          <w:sz w:val="16"/>
          <w:szCs w:val="16"/>
          <w:lang w:val="lt-LT"/>
        </w:rPr>
        <w:t>2) kartu su susijusiais asmenimis valdo daugiau kaip 50 procentų akcijų (dalių, pajų) ir kurio valdoma dalis yra ne mažesnė kaip 10 procentų akcijų (dalių, pajų). Susijusiu asmeniu laikomi:</w:t>
      </w:r>
    </w:p>
    <w:p w:rsidR="5562CF42" w:rsidP="5F662C08" w:rsidRDefault="5562CF42" w14:paraId="1CE1351E" w14:textId="7EF62339">
      <w:pPr>
        <w:bidi w:val="0"/>
        <w:spacing w:before="0" w:beforeAutospacing="off" w:after="0" w:afterAutospacing="off"/>
        <w:ind w:firstLine="284"/>
        <w:jc w:val="both"/>
      </w:pPr>
      <w:r w:rsidRPr="5F662C08" w:rsidR="5562CF42">
        <w:rPr>
          <w:rFonts w:ascii="Arial" w:hAnsi="Arial" w:eastAsia="Arial" w:cs="Arial"/>
          <w:noProof w:val="0"/>
          <w:color w:val="000000" w:themeColor="text1" w:themeTint="FF" w:themeShade="FF"/>
          <w:sz w:val="16"/>
          <w:szCs w:val="16"/>
          <w:lang w:val="lt-LT"/>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d1b6190831c74a11">
        <w:r w:rsidRPr="5F662C08" w:rsidR="5562CF42">
          <w:rPr>
            <w:rStyle w:val="Hyperlink"/>
            <w:rFonts w:ascii="Arial" w:hAnsi="Arial" w:eastAsia="Arial" w:cs="Arial"/>
            <w:strike w:val="0"/>
            <w:dstrike w:val="0"/>
            <w:noProof w:val="0"/>
            <w:color w:val="0563C1"/>
            <w:sz w:val="16"/>
            <w:szCs w:val="16"/>
            <w:u w:val="single"/>
            <w:lang w:val="lt-LT"/>
          </w:rPr>
          <w:t>2013/34/ES</w:t>
        </w:r>
      </w:hyperlink>
      <w:r w:rsidRPr="5F662C08" w:rsidR="5562CF42">
        <w:rPr>
          <w:rFonts w:ascii="Arial" w:hAnsi="Arial" w:eastAsia="Arial" w:cs="Arial"/>
          <w:noProof w:val="0"/>
          <w:color w:val="000000" w:themeColor="text1" w:themeTint="FF" w:themeShade="FF"/>
          <w:sz w:val="16"/>
          <w:szCs w:val="16"/>
          <w:lang w:val="lt-LT"/>
        </w:rPr>
        <w:t xml:space="preserve"> nustatytus reikalavimus;</w:t>
      </w:r>
    </w:p>
    <w:p w:rsidR="5562CF42" w:rsidP="5F662C08" w:rsidRDefault="5562CF42" w14:paraId="1FB424E7" w14:textId="52ACB878">
      <w:pPr>
        <w:bidi w:val="0"/>
        <w:spacing w:before="0" w:beforeAutospacing="off" w:after="0" w:afterAutospacing="off"/>
        <w:ind w:firstLine="284"/>
        <w:jc w:val="both"/>
      </w:pPr>
      <w:r w:rsidRPr="5F662C08" w:rsidR="5562CF42">
        <w:rPr>
          <w:rFonts w:ascii="Arial" w:hAnsi="Arial" w:eastAsia="Arial" w:cs="Arial"/>
          <w:noProof w:val="0"/>
          <w:color w:val="000000" w:themeColor="text1" w:themeTint="FF" w:themeShade="FF"/>
          <w:sz w:val="16"/>
          <w:szCs w:val="16"/>
          <w:lang w:val="lt-LT"/>
        </w:rPr>
        <w:t>b) fizinių asmenų atveju – sutuoktiniai, tėvai ir jų vaikai (įvaikiai).</w:t>
      </w:r>
    </w:p>
    <w:p w:rsidR="5562CF42" w:rsidP="5F662C08" w:rsidRDefault="5562CF42" w14:paraId="52FA7748" w14:textId="395F1770">
      <w:pPr>
        <w:bidi w:val="0"/>
        <w:spacing w:before="0" w:beforeAutospacing="off" w:after="0" w:afterAutospacing="off" w:line="257" w:lineRule="auto"/>
        <w:jc w:val="both"/>
      </w:pPr>
      <w:hyperlink r:id="R215aba74f81c46e6">
        <w:r w:rsidRPr="5F662C08" w:rsidR="5562CF42">
          <w:rPr>
            <w:rStyle w:val="Hyperlink"/>
            <w:rFonts w:ascii="Arial" w:hAnsi="Arial" w:eastAsia="Arial" w:cs="Arial"/>
            <w:strike w:val="0"/>
            <w:dstrike w:val="0"/>
            <w:noProof w:val="0"/>
            <w:color w:val="0563C1"/>
            <w:sz w:val="18"/>
            <w:szCs w:val="18"/>
            <w:u w:val="single"/>
            <w:vertAlign w:val="superscript"/>
            <w:lang w:val="lt-LT"/>
          </w:rPr>
          <w:t>[2]</w:t>
        </w:r>
      </w:hyperlink>
      <w:r w:rsidRPr="5F662C08" w:rsidR="5562CF42">
        <w:rPr>
          <w:rFonts w:ascii="Arial" w:hAnsi="Arial" w:eastAsia="Arial" w:cs="Arial"/>
          <w:noProof w:val="0"/>
          <w:sz w:val="16"/>
          <w:szCs w:val="16"/>
          <w:lang w:val="lt-LT"/>
        </w:rPr>
        <w:t xml:space="preserve"> Jei pasiūlymą pirkimui pasirašo vadovo įgaliotas asmuo, prie pasiūlymo turi būti pridėtas rašytinis įgaliojimas arba kitas dokumentas, suteikiantis parašo teisę.</w:t>
      </w:r>
    </w:p>
    <w:p w:rsidR="5F662C08" w:rsidP="5F662C08" w:rsidRDefault="5F662C08" w14:paraId="6674D69C" w14:textId="4F7E92D3">
      <w:pPr>
        <w:pStyle w:val="ListParagraph"/>
        <w:tabs>
          <w:tab w:val="left" w:leader="none" w:pos="567"/>
        </w:tabs>
        <w:ind w:left="0"/>
      </w:pPr>
    </w:p>
    <w:sectPr w:rsidRPr="00766F25" w:rsidR="00766F25" w:rsidSect="004A7C9B">
      <w:headerReference w:type="default" r:id="rId12"/>
      <w:pgSz w:w="11906" w:h="16838" w:orient="portrait"/>
      <w:pgMar w:top="964" w:right="991" w:bottom="1134" w:left="1701"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2CF" w:rsidP="001C65C9" w:rsidRDefault="00EB02CF" w14:paraId="777C5EA3" w14:textId="77777777">
      <w:pPr>
        <w:spacing w:after="0" w:line="240" w:lineRule="auto"/>
      </w:pPr>
      <w:r>
        <w:separator/>
      </w:r>
    </w:p>
  </w:endnote>
  <w:endnote w:type="continuationSeparator" w:id="0">
    <w:p w:rsidR="00EB02CF" w:rsidP="001C65C9" w:rsidRDefault="00EB02CF" w14:paraId="4B1D13F7" w14:textId="77777777">
      <w:pPr>
        <w:spacing w:after="0" w:line="240" w:lineRule="auto"/>
      </w:pPr>
      <w:r>
        <w:continuationSeparator/>
      </w:r>
    </w:p>
  </w:endnote>
  <w:endnote w:type="continuationNotice" w:id="1">
    <w:p w:rsidR="00EB02CF" w:rsidRDefault="00EB02CF" w14:paraId="7F3F79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2CF" w:rsidP="001C65C9" w:rsidRDefault="00EB02CF" w14:paraId="7A26C2D5" w14:textId="77777777">
      <w:pPr>
        <w:spacing w:after="0" w:line="240" w:lineRule="auto"/>
      </w:pPr>
      <w:r>
        <w:separator/>
      </w:r>
    </w:p>
  </w:footnote>
  <w:footnote w:type="continuationSeparator" w:id="0">
    <w:p w:rsidR="00EB02CF" w:rsidP="001C65C9" w:rsidRDefault="00EB02CF" w14:paraId="661C2F1D" w14:textId="77777777">
      <w:pPr>
        <w:spacing w:after="0" w:line="240" w:lineRule="auto"/>
      </w:pPr>
      <w:r>
        <w:continuationSeparator/>
      </w:r>
    </w:p>
  </w:footnote>
  <w:footnote w:type="continuationNotice" w:id="1">
    <w:p w:rsidR="00EB02CF" w:rsidRDefault="00EB02CF" w14:paraId="0CB681BA" w14:textId="77777777">
      <w:pPr>
        <w:spacing w:after="0" w:line="240" w:lineRule="auto"/>
      </w:pPr>
    </w:p>
  </w:footnote>
  <w:footnote w:id="2">
    <w:p w:rsidRPr="00916B85" w:rsidR="00247031" w:rsidRDefault="00247031" w14:paraId="71274BC3" w14:textId="50B37AB0">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Pr="00916B85" w:rsid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rsidR="004233B7" w:rsidP="004233B7" w:rsidRDefault="004233B7" w14:paraId="5D79AB52" w14:textId="7777777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rsidR="004233B7" w:rsidP="004233B7" w:rsidRDefault="004233B7" w14:paraId="1FAE5E81" w14:textId="7777777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rsidR="004233B7" w:rsidP="004233B7" w:rsidRDefault="004233B7" w14:paraId="7F6C3C0C" w14:textId="7777777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rsidR="004233B7" w:rsidP="004233B7" w:rsidRDefault="004233B7" w14:paraId="7648999C" w14:textId="7777777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w:tgtFrame="_blank" w:history="1" r:id="rId1">
        <w:r>
          <w:rPr>
            <w:rStyle w:val="Hyperlink"/>
            <w:rFonts w:ascii="Arial" w:hAnsi="Arial" w:cs="Arial"/>
            <w:sz w:val="16"/>
            <w:szCs w:val="16"/>
          </w:rPr>
          <w:t>2013/34/ES</w:t>
        </w:r>
      </w:hyperlink>
      <w:r>
        <w:rPr>
          <w:rFonts w:ascii="Arial" w:hAnsi="Arial" w:cs="Arial"/>
          <w:color w:val="000000"/>
          <w:sz w:val="16"/>
          <w:szCs w:val="16"/>
        </w:rPr>
        <w:t> nustatytus reikalavimus;</w:t>
      </w:r>
    </w:p>
    <w:p w:rsidRPr="00E757CA" w:rsidR="004233B7" w:rsidP="004233B7" w:rsidRDefault="004233B7" w14:paraId="5A39DC3F" w14:textId="7777777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rsidR="004233B7" w:rsidP="004233B7" w:rsidRDefault="004233B7" w14:paraId="78C35059" w14:textId="7777777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362" w:rsidRDefault="00901362" w14:paraId="2306A484" w14:textId="50A03147">
    <w:pPr>
      <w:pStyle w:val="Header"/>
      <w:jc w:val="right"/>
    </w:pPr>
  </w:p>
  <w:tbl>
    <w:tblPr>
      <w:tblStyle w:val="TableGrid"/>
      <w:tblW w:w="14730"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65"/>
      <w:gridCol w:w="7365"/>
    </w:tblGrid>
    <w:tr w:rsidRPr="00FD3EE6" w:rsidR="0092680D" w:rsidTr="000B5B3A" w14:paraId="43F2DAEF" w14:textId="77777777">
      <w:trPr>
        <w:trHeight w:val="263"/>
      </w:trPr>
      <w:tc>
        <w:tcPr>
          <w:tcW w:w="7365" w:type="dxa"/>
        </w:tcPr>
        <w:p w:rsidRPr="00FD3EE6" w:rsidR="0092680D" w:rsidRDefault="004F5B7A" w14:paraId="32EA8E3C" w14:textId="1C7FFD9F">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Skelbiamos derybos</w:t>
          </w:r>
          <w:r w:rsidRPr="00FD3EE6" w:rsidR="0092680D">
            <w:rPr>
              <w:rFonts w:ascii="Arial" w:hAnsi="Arial" w:cs="Arial"/>
              <w:sz w:val="18"/>
              <w:szCs w:val="18"/>
            </w:rPr>
            <w:t>)</w:t>
          </w:r>
          <w:r w:rsidRPr="00FD3EE6" w:rsidR="00FA0808">
            <w:rPr>
              <w:rFonts w:ascii="Arial" w:hAnsi="Arial" w:cs="Arial"/>
              <w:sz w:val="18"/>
              <w:szCs w:val="18"/>
            </w:rPr>
            <w:t>, v.</w:t>
          </w:r>
          <w:r w:rsidRPr="00FD3EE6" w:rsidR="004A24CC">
            <w:rPr>
              <w:rFonts w:ascii="Arial" w:hAnsi="Arial" w:cs="Arial"/>
              <w:sz w:val="18"/>
              <w:szCs w:val="18"/>
            </w:rPr>
            <w:t xml:space="preserve"> </w:t>
          </w:r>
          <w:r w:rsidR="00065DC2">
            <w:rPr>
              <w:rFonts w:ascii="Arial" w:hAnsi="Arial" w:cs="Arial"/>
              <w:sz w:val="18"/>
              <w:szCs w:val="18"/>
            </w:rPr>
            <w:t>4</w:t>
          </w:r>
        </w:p>
      </w:tc>
      <w:tc>
        <w:tcPr>
          <w:tcW w:w="7365" w:type="dxa"/>
        </w:tcPr>
        <w:sdt>
          <w:sdtPr>
            <w:rPr>
              <w:rFonts w:ascii="Arial" w:hAnsi="Arial" w:cs="Arial"/>
              <w:sz w:val="18"/>
              <w:szCs w:val="18"/>
            </w:rPr>
            <w:id w:val="1626967336"/>
            <w:docPartObj>
              <w:docPartGallery w:val="Page Numbers (Top of Page)"/>
              <w:docPartUnique/>
            </w:docPartObj>
          </w:sdtPr>
          <w:sdtEndPr/>
          <w:sdtContent>
            <w:p w:rsidRPr="00FD3EE6" w:rsidR="0092680D" w:rsidP="0092680D" w:rsidRDefault="0092680D" w14:paraId="6B5F5954" w14:textId="2B605528">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rsidR="001C65C9" w:rsidRDefault="001C65C9" w14:paraId="048EDB13" w14:textId="7B310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35E" w:rsidRDefault="00C4535E" w14:paraId="3020E5DB" w14:textId="77777777">
    <w:pPr>
      <w:pStyle w:val="Header"/>
      <w:jc w:val="right"/>
    </w:pPr>
  </w:p>
  <w:tbl>
    <w:tblPr>
      <w:tblStyle w:val="TableGrid"/>
      <w:tblW w:w="9296"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8"/>
      <w:gridCol w:w="4648"/>
    </w:tblGrid>
    <w:tr w:rsidRPr="00FD3EE6" w:rsidR="00C4535E" w:rsidTr="006A03F4" w14:paraId="3DAC80BB" w14:textId="77777777">
      <w:trPr>
        <w:trHeight w:val="284"/>
      </w:trPr>
      <w:tc>
        <w:tcPr>
          <w:tcW w:w="4648" w:type="dxa"/>
        </w:tcPr>
        <w:p w:rsidRPr="00FD3EE6" w:rsidR="00C4535E" w:rsidRDefault="00C4535E" w14:paraId="791ED5CD" w14:textId="36FCFF7B">
          <w:pPr>
            <w:pStyle w:val="Header"/>
            <w:rPr>
              <w:rFonts w:ascii="Arial" w:hAnsi="Arial" w:cs="Arial"/>
              <w:sz w:val="18"/>
              <w:szCs w:val="18"/>
            </w:rPr>
          </w:pPr>
          <w:r>
            <w:rPr>
              <w:rFonts w:ascii="Arial" w:hAnsi="Arial" w:cs="Arial"/>
              <w:sz w:val="18"/>
              <w:szCs w:val="18"/>
            </w:rPr>
            <w:t>Pasiūlymo forma (Skelbiamos derybos</w:t>
          </w:r>
          <w:r w:rsidRPr="00FD3EE6">
            <w:rPr>
              <w:rFonts w:ascii="Arial" w:hAnsi="Arial" w:cs="Arial"/>
              <w:sz w:val="18"/>
              <w:szCs w:val="18"/>
            </w:rPr>
            <w:t xml:space="preserve">), v. </w:t>
          </w:r>
          <w:r w:rsidR="0059260A">
            <w:rPr>
              <w:rFonts w:ascii="Arial" w:hAnsi="Arial" w:cs="Arial"/>
              <w:sz w:val="18"/>
              <w:szCs w:val="18"/>
            </w:rPr>
            <w:t>4</w:t>
          </w:r>
        </w:p>
      </w:tc>
      <w:tc>
        <w:tcPr>
          <w:tcW w:w="4648" w:type="dxa"/>
        </w:tcPr>
        <w:sdt>
          <w:sdtPr>
            <w:rPr>
              <w:rFonts w:ascii="Arial" w:hAnsi="Arial" w:cs="Arial"/>
              <w:sz w:val="18"/>
              <w:szCs w:val="18"/>
            </w:rPr>
            <w:id w:val="827486470"/>
            <w:docPartObj>
              <w:docPartGallery w:val="Page Numbers (Top of Page)"/>
              <w:docPartUnique/>
            </w:docPartObj>
          </w:sdtPr>
          <w:sdtEndPr/>
          <w:sdtContent>
            <w:p w:rsidRPr="00FD3EE6" w:rsidR="00C4535E" w:rsidP="0092680D" w:rsidRDefault="00C4535E" w14:paraId="2EFD121C" w14:textId="77777777">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rsidR="00C4535E" w:rsidRDefault="00C4535E" w14:paraId="1DD367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FED"/>
    <w:multiLevelType w:val="hybridMultilevel"/>
    <w:tmpl w:val="46C8FD76"/>
    <w:lvl w:ilvl="0" w:tplc="8EE0A41C">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53CDE"/>
    <w:multiLevelType w:val="hybridMultilevel"/>
    <w:tmpl w:val="B80C5952"/>
    <w:lvl w:ilvl="0" w:tplc="6226C41A">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0153E1"/>
    <w:multiLevelType w:val="hybridMultilevel"/>
    <w:tmpl w:val="4AFC0EC0"/>
    <w:lvl w:ilvl="0" w:tplc="9CF4ED02">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082A6418"/>
    <w:multiLevelType w:val="hybridMultilevel"/>
    <w:tmpl w:val="897CDC60"/>
    <w:lvl w:ilvl="0" w:tplc="88A82F9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D3A72"/>
    <w:multiLevelType w:val="hybridMultilevel"/>
    <w:tmpl w:val="A8FE8BA4"/>
    <w:lvl w:ilvl="0" w:tplc="5F7C9056">
      <w:start w:val="1"/>
      <w:numFmt w:val="lowerLetter"/>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D752C6"/>
    <w:multiLevelType w:val="hybridMultilevel"/>
    <w:tmpl w:val="844A694E"/>
    <w:lvl w:ilvl="0" w:tplc="70D4EB8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635F87"/>
    <w:multiLevelType w:val="hybridMultilevel"/>
    <w:tmpl w:val="5C943180"/>
    <w:lvl w:ilvl="0" w:tplc="99B071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FD4C1F"/>
    <w:multiLevelType w:val="hybridMultilevel"/>
    <w:tmpl w:val="341C73D8"/>
    <w:lvl w:ilvl="0" w:tplc="1ADE209A">
      <w:numFmt w:val="bullet"/>
      <w:lvlText w:val="-"/>
      <w:lvlJc w:val="left"/>
      <w:pPr>
        <w:ind w:left="720" w:hanging="360"/>
      </w:pPr>
      <w:rPr>
        <w:rFonts w:hint="default" w:ascii="Arial" w:hAnsi="Arial" w:cs="Arial"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14C335E5"/>
    <w:multiLevelType w:val="hybridMultilevel"/>
    <w:tmpl w:val="9CF012AA"/>
    <w:lvl w:ilvl="0" w:tplc="877C45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C56B07"/>
    <w:multiLevelType w:val="hybridMultilevel"/>
    <w:tmpl w:val="578CF548"/>
    <w:lvl w:ilvl="0" w:tplc="4F1EC35E">
      <w:start w:val="7"/>
      <w:numFmt w:val="bullet"/>
      <w:lvlText w:val="-"/>
      <w:lvlJc w:val="left"/>
      <w:pPr>
        <w:ind w:left="720" w:hanging="360"/>
      </w:pPr>
      <w:rPr>
        <w:rFonts w:hint="default" w:ascii="Calibri" w:hAnsi="Calibri" w:cs="Calibri"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 w15:restartNumberingAfterBreak="0">
    <w:nsid w:val="1CB04563"/>
    <w:multiLevelType w:val="hybridMultilevel"/>
    <w:tmpl w:val="6B08760E"/>
    <w:lvl w:ilvl="0" w:tplc="B612875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122CCF"/>
    <w:multiLevelType w:val="hybridMultilevel"/>
    <w:tmpl w:val="5FDA8B06"/>
    <w:lvl w:ilvl="0" w:tplc="6E38B8E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EB5CF4"/>
    <w:multiLevelType w:val="hybridMultilevel"/>
    <w:tmpl w:val="99FAA900"/>
    <w:lvl w:ilvl="0" w:tplc="0427000F">
      <w:start w:val="1"/>
      <w:numFmt w:val="decimal"/>
      <w:lvlText w:val="%1."/>
      <w:lvlJc w:val="left"/>
      <w:pPr>
        <w:ind w:left="720" w:hanging="360"/>
      </w:pPr>
    </w:lvl>
    <w:lvl w:ilvl="1" w:tplc="93D49410">
      <w:start w:val="1"/>
      <w:numFmt w:val="lowerLetter"/>
      <w:lvlText w:val="(%2)"/>
      <w:lvlJc w:val="left"/>
      <w:pPr>
        <w:ind w:left="1536" w:hanging="456"/>
      </w:pPr>
      <w:rPr>
        <w:rFonts w:hint="default"/>
      </w:rPr>
    </w:lvl>
    <w:lvl w:ilvl="2" w:tplc="EA8A364C">
      <w:start w:val="1"/>
      <w:numFmt w:val="lowerLetter"/>
      <w:lvlText w:val="%3)"/>
      <w:lvlJc w:val="left"/>
      <w:pPr>
        <w:ind w:left="2436" w:hanging="456"/>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083EAF"/>
    <w:multiLevelType w:val="hybridMultilevel"/>
    <w:tmpl w:val="19F4E554"/>
    <w:lvl w:ilvl="0" w:tplc="04270011">
      <w:start w:val="1"/>
      <w:numFmt w:val="decimal"/>
      <w:lvlText w:val="%1)"/>
      <w:lvlJc w:val="left"/>
      <w:pPr>
        <w:ind w:left="720" w:hanging="360"/>
      </w:pPr>
      <w:rPr>
        <w:rFonts w:hint="default"/>
      </w:rPr>
    </w:lvl>
    <w:lvl w:ilvl="1" w:tplc="E774EB46">
      <w:start w:val="1"/>
      <w:numFmt w:val="lowerLetter"/>
      <w:lvlText w:val="(%2)"/>
      <w:lvlJc w:val="left"/>
      <w:pPr>
        <w:ind w:left="1440" w:hanging="360"/>
      </w:pPr>
      <w:rPr>
        <w:rFonts w:hint="default"/>
      </w:rPr>
    </w:lvl>
    <w:lvl w:ilvl="2" w:tplc="48820036">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402301"/>
    <w:multiLevelType w:val="hybridMultilevel"/>
    <w:tmpl w:val="50B80614"/>
    <w:lvl w:ilvl="0" w:tplc="70EC685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694585"/>
    <w:multiLevelType w:val="hybridMultilevel"/>
    <w:tmpl w:val="9006D130"/>
    <w:lvl w:ilvl="0" w:tplc="D8CA7E7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6D18C4"/>
    <w:multiLevelType w:val="hybridMultilevel"/>
    <w:tmpl w:val="8DE400A2"/>
    <w:lvl w:ilvl="0" w:tplc="99B071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1E5376"/>
    <w:multiLevelType w:val="hybridMultilevel"/>
    <w:tmpl w:val="44CE261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1" w15:restartNumberingAfterBreak="0">
    <w:nsid w:val="45F16893"/>
    <w:multiLevelType w:val="hybridMultilevel"/>
    <w:tmpl w:val="2B76BD6A"/>
    <w:lvl w:ilvl="0" w:tplc="C75C8C3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14D3F"/>
    <w:multiLevelType w:val="hybridMultilevel"/>
    <w:tmpl w:val="6E68EC14"/>
    <w:lvl w:ilvl="0" w:tplc="0B646FE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82798E"/>
    <w:multiLevelType w:val="hybridMultilevel"/>
    <w:tmpl w:val="1E5AB656"/>
    <w:lvl w:ilvl="0" w:tplc="9D346EF4">
      <w:start w:val="1"/>
      <w:numFmt w:val="lowerLetter"/>
      <w:lvlText w:val="(%1)"/>
      <w:lvlJc w:val="left"/>
      <w:pPr>
        <w:ind w:left="1536" w:hanging="45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236C15"/>
    <w:multiLevelType w:val="hybridMultilevel"/>
    <w:tmpl w:val="A3045C6A"/>
    <w:lvl w:ilvl="0" w:tplc="3E7443A8">
      <w:start w:val="1"/>
      <w:numFmt w:val="lowerLetter"/>
      <w:lvlText w:val="(%1)"/>
      <w:lvlJc w:val="left"/>
      <w:pPr>
        <w:ind w:left="720" w:hanging="360"/>
      </w:pPr>
      <w:rPr>
        <w:rFonts w:hint="default"/>
      </w:rPr>
    </w:lvl>
    <w:lvl w:ilvl="1" w:tplc="E962ED1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46F367"/>
    <w:multiLevelType w:val="hybridMultilevel"/>
    <w:tmpl w:val="38486AA4"/>
    <w:lvl w:ilvl="0" w:tplc="A1DC16FA">
      <w:start w:val="1"/>
      <w:numFmt w:val="bullet"/>
      <w:lvlText w:val="-"/>
      <w:lvlJc w:val="left"/>
      <w:pPr>
        <w:ind w:left="720" w:hanging="360"/>
      </w:pPr>
      <w:rPr>
        <w:rFonts w:hint="default" w:ascii="Aptos" w:hAnsi="Aptos"/>
      </w:rPr>
    </w:lvl>
    <w:lvl w:ilvl="1" w:tplc="C6286B46">
      <w:start w:val="1"/>
      <w:numFmt w:val="bullet"/>
      <w:lvlText w:val="o"/>
      <w:lvlJc w:val="left"/>
      <w:pPr>
        <w:ind w:left="1440" w:hanging="360"/>
      </w:pPr>
      <w:rPr>
        <w:rFonts w:hint="default" w:ascii="Courier New" w:hAnsi="Courier New"/>
      </w:rPr>
    </w:lvl>
    <w:lvl w:ilvl="2" w:tplc="BB8097A0">
      <w:start w:val="1"/>
      <w:numFmt w:val="bullet"/>
      <w:lvlText w:val=""/>
      <w:lvlJc w:val="left"/>
      <w:pPr>
        <w:ind w:left="2160" w:hanging="360"/>
      </w:pPr>
      <w:rPr>
        <w:rFonts w:hint="default" w:ascii="Wingdings" w:hAnsi="Wingdings"/>
      </w:rPr>
    </w:lvl>
    <w:lvl w:ilvl="3" w:tplc="5EB48E8C">
      <w:start w:val="1"/>
      <w:numFmt w:val="bullet"/>
      <w:lvlText w:val=""/>
      <w:lvlJc w:val="left"/>
      <w:pPr>
        <w:ind w:left="2880" w:hanging="360"/>
      </w:pPr>
      <w:rPr>
        <w:rFonts w:hint="default" w:ascii="Symbol" w:hAnsi="Symbol"/>
      </w:rPr>
    </w:lvl>
    <w:lvl w:ilvl="4" w:tplc="0F688E9C">
      <w:start w:val="1"/>
      <w:numFmt w:val="bullet"/>
      <w:lvlText w:val="o"/>
      <w:lvlJc w:val="left"/>
      <w:pPr>
        <w:ind w:left="3600" w:hanging="360"/>
      </w:pPr>
      <w:rPr>
        <w:rFonts w:hint="default" w:ascii="Courier New" w:hAnsi="Courier New"/>
      </w:rPr>
    </w:lvl>
    <w:lvl w:ilvl="5" w:tplc="8FB6D728">
      <w:start w:val="1"/>
      <w:numFmt w:val="bullet"/>
      <w:lvlText w:val=""/>
      <w:lvlJc w:val="left"/>
      <w:pPr>
        <w:ind w:left="4320" w:hanging="360"/>
      </w:pPr>
      <w:rPr>
        <w:rFonts w:hint="default" w:ascii="Wingdings" w:hAnsi="Wingdings"/>
      </w:rPr>
    </w:lvl>
    <w:lvl w:ilvl="6" w:tplc="CDD2A4A0">
      <w:start w:val="1"/>
      <w:numFmt w:val="bullet"/>
      <w:lvlText w:val=""/>
      <w:lvlJc w:val="left"/>
      <w:pPr>
        <w:ind w:left="5040" w:hanging="360"/>
      </w:pPr>
      <w:rPr>
        <w:rFonts w:hint="default" w:ascii="Symbol" w:hAnsi="Symbol"/>
      </w:rPr>
    </w:lvl>
    <w:lvl w:ilvl="7" w:tplc="F5B020C2">
      <w:start w:val="1"/>
      <w:numFmt w:val="bullet"/>
      <w:lvlText w:val="o"/>
      <w:lvlJc w:val="left"/>
      <w:pPr>
        <w:ind w:left="5760" w:hanging="360"/>
      </w:pPr>
      <w:rPr>
        <w:rFonts w:hint="default" w:ascii="Courier New" w:hAnsi="Courier New"/>
      </w:rPr>
    </w:lvl>
    <w:lvl w:ilvl="8" w:tplc="2AD0F280">
      <w:start w:val="1"/>
      <w:numFmt w:val="bullet"/>
      <w:lvlText w:val=""/>
      <w:lvlJc w:val="left"/>
      <w:pPr>
        <w:ind w:left="6480" w:hanging="360"/>
      </w:pPr>
      <w:rPr>
        <w:rFonts w:hint="default" w:ascii="Wingdings" w:hAnsi="Wingdings"/>
      </w:rPr>
    </w:lvl>
  </w:abstractNum>
  <w:abstractNum w:abstractNumId="26"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EF2CEC"/>
    <w:multiLevelType w:val="hybridMultilevel"/>
    <w:tmpl w:val="1882B25E"/>
    <w:lvl w:ilvl="0" w:tplc="AE9E5A02">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1F6E3A"/>
    <w:multiLevelType w:val="hybridMultilevel"/>
    <w:tmpl w:val="FF38BCB6"/>
    <w:lvl w:ilvl="0" w:tplc="26A4AE6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0B27F3"/>
    <w:multiLevelType w:val="hybridMultilevel"/>
    <w:tmpl w:val="83FCD846"/>
    <w:lvl w:ilvl="0" w:tplc="09FE94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05D5D6A"/>
    <w:multiLevelType w:val="hybridMultilevel"/>
    <w:tmpl w:val="52FE6FF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9B3BAC"/>
    <w:multiLevelType w:val="hybridMultilevel"/>
    <w:tmpl w:val="0D3025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2854C5"/>
    <w:multiLevelType w:val="hybridMultilevel"/>
    <w:tmpl w:val="B80C5952"/>
    <w:lvl w:ilvl="0" w:tplc="FFFFFFFF">
      <w:start w:val="1"/>
      <w:numFmt w:val="lowerLetter"/>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E33F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813947"/>
    <w:multiLevelType w:val="hybridMultilevel"/>
    <w:tmpl w:val="603444B8"/>
    <w:lvl w:ilvl="0" w:tplc="AE7EC51C">
      <w:start w:val="1"/>
      <w:numFmt w:val="decimal"/>
      <w:lvlText w:val="%1."/>
      <w:lvlJc w:val="left"/>
      <w:pPr>
        <w:ind w:left="720" w:hanging="360"/>
      </w:pPr>
      <w:rPr>
        <w:rFonts w:hint="default"/>
      </w:rPr>
    </w:lvl>
    <w:lvl w:ilvl="1" w:tplc="1D66396E">
      <w:start w:val="1"/>
      <w:numFmt w:val="lowerLetter"/>
      <w:lvlText w:val="(%2)"/>
      <w:lvlJc w:val="left"/>
      <w:pPr>
        <w:ind w:left="1440" w:hanging="360"/>
      </w:pPr>
      <w:rPr>
        <w:rFonts w:hint="default"/>
      </w:rPr>
    </w:lvl>
    <w:lvl w:ilvl="2" w:tplc="C374E7CA">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D87CED"/>
    <w:multiLevelType w:val="hybridMultilevel"/>
    <w:tmpl w:val="0CA6A03C"/>
    <w:lvl w:ilvl="0" w:tplc="4F1EC35E">
      <w:start w:val="7"/>
      <w:numFmt w:val="bullet"/>
      <w:lvlText w:val="-"/>
      <w:lvlJc w:val="left"/>
      <w:pPr>
        <w:ind w:left="720" w:hanging="360"/>
      </w:pPr>
      <w:rPr>
        <w:rFonts w:hint="default" w:ascii="Calibri" w:hAnsi="Calibri" w:cs="Calibri"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8"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0B12DE"/>
    <w:multiLevelType w:val="hybridMultilevel"/>
    <w:tmpl w:val="149057D2"/>
    <w:lvl w:ilvl="0" w:tplc="7E48389C">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A7571E"/>
    <w:multiLevelType w:val="hybridMultilevel"/>
    <w:tmpl w:val="D7C08D44"/>
    <w:lvl w:ilvl="0" w:tplc="636CBFE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31"/>
  </w:num>
  <w:num w:numId="2" w16cid:durableId="1856381619">
    <w:abstractNumId w:val="28"/>
  </w:num>
  <w:num w:numId="3" w16cid:durableId="818495145">
    <w:abstractNumId w:val="14"/>
  </w:num>
  <w:num w:numId="4" w16cid:durableId="315384124">
    <w:abstractNumId w:val="37"/>
  </w:num>
  <w:num w:numId="5" w16cid:durableId="460997035">
    <w:abstractNumId w:val="24"/>
  </w:num>
  <w:num w:numId="6" w16cid:durableId="1588424288">
    <w:abstractNumId w:val="15"/>
  </w:num>
  <w:num w:numId="7" w16cid:durableId="1255480144">
    <w:abstractNumId w:val="25"/>
  </w:num>
  <w:num w:numId="8" w16cid:durableId="1013729638">
    <w:abstractNumId w:val="11"/>
  </w:num>
  <w:num w:numId="9" w16cid:durableId="920331912">
    <w:abstractNumId w:val="36"/>
  </w:num>
  <w:num w:numId="10" w16cid:durableId="1937472488">
    <w:abstractNumId w:val="23"/>
  </w:num>
  <w:num w:numId="11" w16cid:durableId="59839125">
    <w:abstractNumId w:val="3"/>
  </w:num>
  <w:num w:numId="12" w16cid:durableId="1158883195">
    <w:abstractNumId w:val="27"/>
  </w:num>
  <w:num w:numId="13" w16cid:durableId="1123501075">
    <w:abstractNumId w:val="21"/>
  </w:num>
  <w:num w:numId="14" w16cid:durableId="552429512">
    <w:abstractNumId w:val="13"/>
  </w:num>
  <w:num w:numId="15" w16cid:durableId="1349333875">
    <w:abstractNumId w:val="5"/>
  </w:num>
  <w:num w:numId="16" w16cid:durableId="2030527949">
    <w:abstractNumId w:val="17"/>
  </w:num>
  <w:num w:numId="17" w16cid:durableId="640429185">
    <w:abstractNumId w:val="12"/>
  </w:num>
  <w:num w:numId="18" w16cid:durableId="1780879152">
    <w:abstractNumId w:val="22"/>
  </w:num>
  <w:num w:numId="19" w16cid:durableId="1376851565">
    <w:abstractNumId w:val="40"/>
  </w:num>
  <w:num w:numId="20" w16cid:durableId="662706057">
    <w:abstractNumId w:val="16"/>
  </w:num>
  <w:num w:numId="21" w16cid:durableId="1104686149">
    <w:abstractNumId w:val="10"/>
  </w:num>
  <w:num w:numId="22" w16cid:durableId="118188698">
    <w:abstractNumId w:val="32"/>
  </w:num>
  <w:num w:numId="23" w16cid:durableId="1105153244">
    <w:abstractNumId w:val="30"/>
  </w:num>
  <w:num w:numId="24" w16cid:durableId="1028945509">
    <w:abstractNumId w:val="29"/>
  </w:num>
  <w:num w:numId="25" w16cid:durableId="1765686377">
    <w:abstractNumId w:val="19"/>
  </w:num>
  <w:num w:numId="26" w16cid:durableId="248198578">
    <w:abstractNumId w:val="4"/>
  </w:num>
  <w:num w:numId="27" w16cid:durableId="173813693">
    <w:abstractNumId w:val="8"/>
  </w:num>
  <w:num w:numId="28" w16cid:durableId="1203597237">
    <w:abstractNumId w:val="1"/>
  </w:num>
  <w:num w:numId="29" w16cid:durableId="1652513620">
    <w:abstractNumId w:val="34"/>
  </w:num>
  <w:num w:numId="30" w16cid:durableId="108934640">
    <w:abstractNumId w:val="39"/>
  </w:num>
  <w:num w:numId="31" w16cid:durableId="1024332830">
    <w:abstractNumId w:val="0"/>
  </w:num>
  <w:num w:numId="32" w16cid:durableId="216671183">
    <w:abstractNumId w:val="35"/>
  </w:num>
  <w:num w:numId="33" w16cid:durableId="1289507259">
    <w:abstractNumId w:val="28"/>
  </w:num>
  <w:num w:numId="34" w16cid:durableId="1867520634">
    <w:abstractNumId w:val="28"/>
  </w:num>
  <w:num w:numId="35" w16cid:durableId="975375326">
    <w:abstractNumId w:val="28"/>
  </w:num>
  <w:num w:numId="36" w16cid:durableId="1612935741">
    <w:abstractNumId w:val="26"/>
  </w:num>
  <w:num w:numId="37" w16cid:durableId="13464442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80025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3652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8722859">
    <w:abstractNumId w:val="28"/>
  </w:num>
  <w:num w:numId="41" w16cid:durableId="1673335848">
    <w:abstractNumId w:val="28"/>
  </w:num>
  <w:num w:numId="42" w16cid:durableId="1481266804">
    <w:abstractNumId w:val="33"/>
  </w:num>
  <w:num w:numId="43" w16cid:durableId="726295738">
    <w:abstractNumId w:val="38"/>
  </w:num>
  <w:num w:numId="44" w16cid:durableId="2133670969">
    <w:abstractNumId w:val="6"/>
  </w:num>
  <w:num w:numId="45" w16cid:durableId="1772359643">
    <w:abstractNumId w:val="2"/>
  </w:num>
  <w:num w:numId="46" w16cid:durableId="75833556">
    <w:abstractNumId w:val="9"/>
  </w:num>
  <w:num w:numId="47" w16cid:durableId="407844921">
    <w:abstractNumId w:val="7"/>
  </w:num>
  <w:num w:numId="48" w16cid:durableId="1894581639">
    <w:abstractNumId w:val="20"/>
  </w:num>
  <w:num w:numId="49" w16cid:durableId="1304308383">
    <w:abstractNumId w:val="18"/>
  </w:num>
  <w:numIdMacAtCleanup w:val="2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1AF7"/>
    <w:rsid w:val="00024781"/>
    <w:rsid w:val="00025B73"/>
    <w:rsid w:val="000278EB"/>
    <w:rsid w:val="000307FB"/>
    <w:rsid w:val="00033FB9"/>
    <w:rsid w:val="00037027"/>
    <w:rsid w:val="00037EE4"/>
    <w:rsid w:val="000424AB"/>
    <w:rsid w:val="0004291E"/>
    <w:rsid w:val="00045971"/>
    <w:rsid w:val="000473E1"/>
    <w:rsid w:val="0005116D"/>
    <w:rsid w:val="000524C5"/>
    <w:rsid w:val="00052673"/>
    <w:rsid w:val="00061F38"/>
    <w:rsid w:val="000650F5"/>
    <w:rsid w:val="00065DC2"/>
    <w:rsid w:val="00066DE0"/>
    <w:rsid w:val="0007336C"/>
    <w:rsid w:val="00076A4D"/>
    <w:rsid w:val="000777A8"/>
    <w:rsid w:val="00084596"/>
    <w:rsid w:val="00086204"/>
    <w:rsid w:val="00086F15"/>
    <w:rsid w:val="000A0320"/>
    <w:rsid w:val="000A30C0"/>
    <w:rsid w:val="000A3930"/>
    <w:rsid w:val="000A6641"/>
    <w:rsid w:val="000B03BA"/>
    <w:rsid w:val="000B0847"/>
    <w:rsid w:val="000B131F"/>
    <w:rsid w:val="000B2155"/>
    <w:rsid w:val="000B4241"/>
    <w:rsid w:val="000B5B3A"/>
    <w:rsid w:val="000B5FCE"/>
    <w:rsid w:val="000C471F"/>
    <w:rsid w:val="000C499D"/>
    <w:rsid w:val="000C5FEC"/>
    <w:rsid w:val="000D1235"/>
    <w:rsid w:val="000D1794"/>
    <w:rsid w:val="000D4FBE"/>
    <w:rsid w:val="000E0C96"/>
    <w:rsid w:val="000E18DA"/>
    <w:rsid w:val="000E3F6A"/>
    <w:rsid w:val="000E6A6D"/>
    <w:rsid w:val="000F0340"/>
    <w:rsid w:val="000F099C"/>
    <w:rsid w:val="000F2A01"/>
    <w:rsid w:val="000F2A89"/>
    <w:rsid w:val="000F448E"/>
    <w:rsid w:val="000F4563"/>
    <w:rsid w:val="0010195E"/>
    <w:rsid w:val="00101A9C"/>
    <w:rsid w:val="00105A39"/>
    <w:rsid w:val="00113698"/>
    <w:rsid w:val="001148B3"/>
    <w:rsid w:val="001149FF"/>
    <w:rsid w:val="0011566E"/>
    <w:rsid w:val="00134397"/>
    <w:rsid w:val="00134FFC"/>
    <w:rsid w:val="001377F9"/>
    <w:rsid w:val="001405BB"/>
    <w:rsid w:val="00140BBA"/>
    <w:rsid w:val="00141828"/>
    <w:rsid w:val="00145F40"/>
    <w:rsid w:val="00146DEE"/>
    <w:rsid w:val="00147807"/>
    <w:rsid w:val="00147B1D"/>
    <w:rsid w:val="001519A0"/>
    <w:rsid w:val="001607F7"/>
    <w:rsid w:val="0016734C"/>
    <w:rsid w:val="001679BC"/>
    <w:rsid w:val="00175B7D"/>
    <w:rsid w:val="00183893"/>
    <w:rsid w:val="00185305"/>
    <w:rsid w:val="0018737F"/>
    <w:rsid w:val="00192BE8"/>
    <w:rsid w:val="00193755"/>
    <w:rsid w:val="00194339"/>
    <w:rsid w:val="00195D4B"/>
    <w:rsid w:val="0019615E"/>
    <w:rsid w:val="001978AC"/>
    <w:rsid w:val="001A446C"/>
    <w:rsid w:val="001A72F3"/>
    <w:rsid w:val="001B193E"/>
    <w:rsid w:val="001B1BF6"/>
    <w:rsid w:val="001B2D00"/>
    <w:rsid w:val="001B36D7"/>
    <w:rsid w:val="001B69B0"/>
    <w:rsid w:val="001B7E1A"/>
    <w:rsid w:val="001C056F"/>
    <w:rsid w:val="001C65C9"/>
    <w:rsid w:val="001C69EF"/>
    <w:rsid w:val="001D029C"/>
    <w:rsid w:val="001D4026"/>
    <w:rsid w:val="001D5FBD"/>
    <w:rsid w:val="001D6868"/>
    <w:rsid w:val="001D6FFB"/>
    <w:rsid w:val="001D7FBC"/>
    <w:rsid w:val="001E063A"/>
    <w:rsid w:val="001E3037"/>
    <w:rsid w:val="001E3A64"/>
    <w:rsid w:val="001E4157"/>
    <w:rsid w:val="001E67D6"/>
    <w:rsid w:val="002017B2"/>
    <w:rsid w:val="00202B39"/>
    <w:rsid w:val="002058A9"/>
    <w:rsid w:val="00206ED2"/>
    <w:rsid w:val="002075F4"/>
    <w:rsid w:val="0020799B"/>
    <w:rsid w:val="00215DEF"/>
    <w:rsid w:val="00222CAB"/>
    <w:rsid w:val="0022440E"/>
    <w:rsid w:val="002253A0"/>
    <w:rsid w:val="00233EA1"/>
    <w:rsid w:val="00244FC3"/>
    <w:rsid w:val="00247031"/>
    <w:rsid w:val="0024706F"/>
    <w:rsid w:val="002478A2"/>
    <w:rsid w:val="002503EA"/>
    <w:rsid w:val="0025114B"/>
    <w:rsid w:val="00254087"/>
    <w:rsid w:val="00254EF4"/>
    <w:rsid w:val="00255261"/>
    <w:rsid w:val="002564FF"/>
    <w:rsid w:val="00262065"/>
    <w:rsid w:val="002653C0"/>
    <w:rsid w:val="0027003B"/>
    <w:rsid w:val="00270158"/>
    <w:rsid w:val="00270F81"/>
    <w:rsid w:val="002729C1"/>
    <w:rsid w:val="002758EA"/>
    <w:rsid w:val="002775AF"/>
    <w:rsid w:val="00286446"/>
    <w:rsid w:val="00290B2F"/>
    <w:rsid w:val="0029449F"/>
    <w:rsid w:val="00295084"/>
    <w:rsid w:val="00295A9F"/>
    <w:rsid w:val="00297AAA"/>
    <w:rsid w:val="002A6479"/>
    <w:rsid w:val="002C0FAB"/>
    <w:rsid w:val="002C2073"/>
    <w:rsid w:val="002C249E"/>
    <w:rsid w:val="002C3039"/>
    <w:rsid w:val="002C40CB"/>
    <w:rsid w:val="002D189F"/>
    <w:rsid w:val="002D42F4"/>
    <w:rsid w:val="002D4ECA"/>
    <w:rsid w:val="002D5D0B"/>
    <w:rsid w:val="002D6621"/>
    <w:rsid w:val="002D70AC"/>
    <w:rsid w:val="002E3A16"/>
    <w:rsid w:val="002E47FE"/>
    <w:rsid w:val="002E7B9F"/>
    <w:rsid w:val="002F0844"/>
    <w:rsid w:val="002F37A0"/>
    <w:rsid w:val="002F5B76"/>
    <w:rsid w:val="00301F7C"/>
    <w:rsid w:val="0030297D"/>
    <w:rsid w:val="00302D61"/>
    <w:rsid w:val="00305DB6"/>
    <w:rsid w:val="00313A17"/>
    <w:rsid w:val="003148D6"/>
    <w:rsid w:val="0032182E"/>
    <w:rsid w:val="00332301"/>
    <w:rsid w:val="00336B61"/>
    <w:rsid w:val="00336F41"/>
    <w:rsid w:val="0034062C"/>
    <w:rsid w:val="003447A7"/>
    <w:rsid w:val="00345264"/>
    <w:rsid w:val="00345C12"/>
    <w:rsid w:val="00357526"/>
    <w:rsid w:val="00360075"/>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22A"/>
    <w:rsid w:val="003966D1"/>
    <w:rsid w:val="003A2D3D"/>
    <w:rsid w:val="003A31EC"/>
    <w:rsid w:val="003A6F9C"/>
    <w:rsid w:val="003B069A"/>
    <w:rsid w:val="003B215C"/>
    <w:rsid w:val="003B2327"/>
    <w:rsid w:val="003B4CDB"/>
    <w:rsid w:val="003C2048"/>
    <w:rsid w:val="003C7067"/>
    <w:rsid w:val="003D017E"/>
    <w:rsid w:val="003D2619"/>
    <w:rsid w:val="003D5A21"/>
    <w:rsid w:val="003E08BD"/>
    <w:rsid w:val="003E1E0E"/>
    <w:rsid w:val="003E4C4D"/>
    <w:rsid w:val="003E5C52"/>
    <w:rsid w:val="003F2EEE"/>
    <w:rsid w:val="003F4E04"/>
    <w:rsid w:val="003F5709"/>
    <w:rsid w:val="003F7D75"/>
    <w:rsid w:val="0040233B"/>
    <w:rsid w:val="004039BC"/>
    <w:rsid w:val="00404641"/>
    <w:rsid w:val="00407F10"/>
    <w:rsid w:val="00412CF0"/>
    <w:rsid w:val="0041448E"/>
    <w:rsid w:val="00421959"/>
    <w:rsid w:val="004233B7"/>
    <w:rsid w:val="00424D3C"/>
    <w:rsid w:val="00426661"/>
    <w:rsid w:val="00431CC8"/>
    <w:rsid w:val="00432D4D"/>
    <w:rsid w:val="00441949"/>
    <w:rsid w:val="00441E28"/>
    <w:rsid w:val="00443226"/>
    <w:rsid w:val="00445EC4"/>
    <w:rsid w:val="00456203"/>
    <w:rsid w:val="00457FBD"/>
    <w:rsid w:val="00461EA9"/>
    <w:rsid w:val="004627B0"/>
    <w:rsid w:val="00465C25"/>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15AF"/>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42A5"/>
    <w:rsid w:val="0050447E"/>
    <w:rsid w:val="00505CA1"/>
    <w:rsid w:val="0051138F"/>
    <w:rsid w:val="0051576D"/>
    <w:rsid w:val="00517033"/>
    <w:rsid w:val="00521BBD"/>
    <w:rsid w:val="005246F0"/>
    <w:rsid w:val="00525083"/>
    <w:rsid w:val="005269B2"/>
    <w:rsid w:val="00527A79"/>
    <w:rsid w:val="0053493B"/>
    <w:rsid w:val="00535D76"/>
    <w:rsid w:val="00536FFE"/>
    <w:rsid w:val="0054034D"/>
    <w:rsid w:val="00545B81"/>
    <w:rsid w:val="005469D5"/>
    <w:rsid w:val="005469D7"/>
    <w:rsid w:val="00547D63"/>
    <w:rsid w:val="00550AC7"/>
    <w:rsid w:val="00551536"/>
    <w:rsid w:val="00552028"/>
    <w:rsid w:val="00552705"/>
    <w:rsid w:val="00557680"/>
    <w:rsid w:val="005619B7"/>
    <w:rsid w:val="00583548"/>
    <w:rsid w:val="00584817"/>
    <w:rsid w:val="005901FA"/>
    <w:rsid w:val="00591CFD"/>
    <w:rsid w:val="0059260A"/>
    <w:rsid w:val="00593A4F"/>
    <w:rsid w:val="00594A6F"/>
    <w:rsid w:val="005952B5"/>
    <w:rsid w:val="0059610D"/>
    <w:rsid w:val="005A0123"/>
    <w:rsid w:val="005A313C"/>
    <w:rsid w:val="005A3F61"/>
    <w:rsid w:val="005B2DE5"/>
    <w:rsid w:val="005B6DA2"/>
    <w:rsid w:val="005C05A6"/>
    <w:rsid w:val="005C5A1E"/>
    <w:rsid w:val="005C7D41"/>
    <w:rsid w:val="005D055F"/>
    <w:rsid w:val="005D096A"/>
    <w:rsid w:val="005D1C7A"/>
    <w:rsid w:val="005D2616"/>
    <w:rsid w:val="005D5318"/>
    <w:rsid w:val="005D68AD"/>
    <w:rsid w:val="005E0D3E"/>
    <w:rsid w:val="00600EF2"/>
    <w:rsid w:val="006021D1"/>
    <w:rsid w:val="006034B7"/>
    <w:rsid w:val="00603C8B"/>
    <w:rsid w:val="00606C69"/>
    <w:rsid w:val="00616888"/>
    <w:rsid w:val="00617779"/>
    <w:rsid w:val="00620857"/>
    <w:rsid w:val="006275A5"/>
    <w:rsid w:val="006313EB"/>
    <w:rsid w:val="00631894"/>
    <w:rsid w:val="00634DA4"/>
    <w:rsid w:val="00636B8A"/>
    <w:rsid w:val="00636BBE"/>
    <w:rsid w:val="00640E4B"/>
    <w:rsid w:val="00642FC0"/>
    <w:rsid w:val="00643A02"/>
    <w:rsid w:val="006479FA"/>
    <w:rsid w:val="00647F0D"/>
    <w:rsid w:val="00652191"/>
    <w:rsid w:val="00652AEF"/>
    <w:rsid w:val="00652FF8"/>
    <w:rsid w:val="00656D6D"/>
    <w:rsid w:val="00661DB2"/>
    <w:rsid w:val="00663858"/>
    <w:rsid w:val="00667FA6"/>
    <w:rsid w:val="0067010A"/>
    <w:rsid w:val="006706D4"/>
    <w:rsid w:val="00673C16"/>
    <w:rsid w:val="00674A92"/>
    <w:rsid w:val="00674AC1"/>
    <w:rsid w:val="00674CBE"/>
    <w:rsid w:val="006753B7"/>
    <w:rsid w:val="00676E2B"/>
    <w:rsid w:val="0067725E"/>
    <w:rsid w:val="006815DC"/>
    <w:rsid w:val="00682069"/>
    <w:rsid w:val="00684C90"/>
    <w:rsid w:val="00684DDB"/>
    <w:rsid w:val="00684FB0"/>
    <w:rsid w:val="006917FA"/>
    <w:rsid w:val="006A03F4"/>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F231D"/>
    <w:rsid w:val="006F31B3"/>
    <w:rsid w:val="00700773"/>
    <w:rsid w:val="00701D86"/>
    <w:rsid w:val="007043B2"/>
    <w:rsid w:val="00707D6B"/>
    <w:rsid w:val="00710BFC"/>
    <w:rsid w:val="00710D76"/>
    <w:rsid w:val="00713213"/>
    <w:rsid w:val="007144E5"/>
    <w:rsid w:val="00720637"/>
    <w:rsid w:val="00732A89"/>
    <w:rsid w:val="007339E0"/>
    <w:rsid w:val="00733CD0"/>
    <w:rsid w:val="007355FC"/>
    <w:rsid w:val="00737F3E"/>
    <w:rsid w:val="00742CE9"/>
    <w:rsid w:val="0074714E"/>
    <w:rsid w:val="0074728E"/>
    <w:rsid w:val="007503FF"/>
    <w:rsid w:val="00750438"/>
    <w:rsid w:val="007519E9"/>
    <w:rsid w:val="0075353F"/>
    <w:rsid w:val="007537E9"/>
    <w:rsid w:val="00755CE7"/>
    <w:rsid w:val="00756F36"/>
    <w:rsid w:val="00761B67"/>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49AC"/>
    <w:rsid w:val="007A54DB"/>
    <w:rsid w:val="007A76A9"/>
    <w:rsid w:val="007B2483"/>
    <w:rsid w:val="007B7DD0"/>
    <w:rsid w:val="007C15D6"/>
    <w:rsid w:val="007C26F6"/>
    <w:rsid w:val="007D2FCE"/>
    <w:rsid w:val="007D6DCE"/>
    <w:rsid w:val="007E2135"/>
    <w:rsid w:val="007F5ADF"/>
    <w:rsid w:val="007F7334"/>
    <w:rsid w:val="007F7451"/>
    <w:rsid w:val="00801B07"/>
    <w:rsid w:val="00801B1A"/>
    <w:rsid w:val="0081398D"/>
    <w:rsid w:val="00814EDB"/>
    <w:rsid w:val="0081695E"/>
    <w:rsid w:val="00821AC6"/>
    <w:rsid w:val="008220BF"/>
    <w:rsid w:val="00825620"/>
    <w:rsid w:val="00825CAF"/>
    <w:rsid w:val="008266B2"/>
    <w:rsid w:val="0082717F"/>
    <w:rsid w:val="00827873"/>
    <w:rsid w:val="00830C7F"/>
    <w:rsid w:val="0083194C"/>
    <w:rsid w:val="00840E83"/>
    <w:rsid w:val="00842D89"/>
    <w:rsid w:val="00843DE9"/>
    <w:rsid w:val="00846070"/>
    <w:rsid w:val="00847839"/>
    <w:rsid w:val="0085034A"/>
    <w:rsid w:val="008544BF"/>
    <w:rsid w:val="00857FF0"/>
    <w:rsid w:val="0086229A"/>
    <w:rsid w:val="00862747"/>
    <w:rsid w:val="0086281C"/>
    <w:rsid w:val="008659E2"/>
    <w:rsid w:val="008661B2"/>
    <w:rsid w:val="008717C1"/>
    <w:rsid w:val="00873DBD"/>
    <w:rsid w:val="008763EB"/>
    <w:rsid w:val="008768AB"/>
    <w:rsid w:val="00883AA7"/>
    <w:rsid w:val="00886D4F"/>
    <w:rsid w:val="00891971"/>
    <w:rsid w:val="00892BCC"/>
    <w:rsid w:val="00892EA7"/>
    <w:rsid w:val="00893CA2"/>
    <w:rsid w:val="00896134"/>
    <w:rsid w:val="008A1F08"/>
    <w:rsid w:val="008A211E"/>
    <w:rsid w:val="008A3CCE"/>
    <w:rsid w:val="008A3F5F"/>
    <w:rsid w:val="008A55C2"/>
    <w:rsid w:val="008A6325"/>
    <w:rsid w:val="008B2D6C"/>
    <w:rsid w:val="008B35DE"/>
    <w:rsid w:val="008B37BA"/>
    <w:rsid w:val="008B50A7"/>
    <w:rsid w:val="008C0106"/>
    <w:rsid w:val="008C137B"/>
    <w:rsid w:val="008C32CB"/>
    <w:rsid w:val="008C5D35"/>
    <w:rsid w:val="008C61F5"/>
    <w:rsid w:val="008D5AFC"/>
    <w:rsid w:val="008D61E5"/>
    <w:rsid w:val="008D627B"/>
    <w:rsid w:val="008D7B2E"/>
    <w:rsid w:val="008E20A0"/>
    <w:rsid w:val="008E2E83"/>
    <w:rsid w:val="008E4D4E"/>
    <w:rsid w:val="008E5EA0"/>
    <w:rsid w:val="008F6AF7"/>
    <w:rsid w:val="00901362"/>
    <w:rsid w:val="00907CA6"/>
    <w:rsid w:val="00907EDD"/>
    <w:rsid w:val="009104C2"/>
    <w:rsid w:val="0091071D"/>
    <w:rsid w:val="00910FA2"/>
    <w:rsid w:val="0091397D"/>
    <w:rsid w:val="00914C8C"/>
    <w:rsid w:val="0091522D"/>
    <w:rsid w:val="00915ACF"/>
    <w:rsid w:val="00916B85"/>
    <w:rsid w:val="009171CE"/>
    <w:rsid w:val="0091740F"/>
    <w:rsid w:val="0092680D"/>
    <w:rsid w:val="00930FA8"/>
    <w:rsid w:val="0093282B"/>
    <w:rsid w:val="00932E66"/>
    <w:rsid w:val="00933895"/>
    <w:rsid w:val="009353B1"/>
    <w:rsid w:val="0093733E"/>
    <w:rsid w:val="00937551"/>
    <w:rsid w:val="00937FE2"/>
    <w:rsid w:val="0094013F"/>
    <w:rsid w:val="00940245"/>
    <w:rsid w:val="0094154E"/>
    <w:rsid w:val="00953451"/>
    <w:rsid w:val="00957528"/>
    <w:rsid w:val="00960EFA"/>
    <w:rsid w:val="00964983"/>
    <w:rsid w:val="00980029"/>
    <w:rsid w:val="00981F16"/>
    <w:rsid w:val="00982B52"/>
    <w:rsid w:val="009849EE"/>
    <w:rsid w:val="009929D3"/>
    <w:rsid w:val="009946C4"/>
    <w:rsid w:val="00994B20"/>
    <w:rsid w:val="00996190"/>
    <w:rsid w:val="009A1AF0"/>
    <w:rsid w:val="009A3595"/>
    <w:rsid w:val="009A38E4"/>
    <w:rsid w:val="009A46F6"/>
    <w:rsid w:val="009A63D6"/>
    <w:rsid w:val="009B3B95"/>
    <w:rsid w:val="009B7439"/>
    <w:rsid w:val="009B74B6"/>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9F66A6"/>
    <w:rsid w:val="00A034DB"/>
    <w:rsid w:val="00A07CA8"/>
    <w:rsid w:val="00A10946"/>
    <w:rsid w:val="00A16093"/>
    <w:rsid w:val="00A1720C"/>
    <w:rsid w:val="00A27D31"/>
    <w:rsid w:val="00A31136"/>
    <w:rsid w:val="00A332C4"/>
    <w:rsid w:val="00A37738"/>
    <w:rsid w:val="00A37D45"/>
    <w:rsid w:val="00A4128C"/>
    <w:rsid w:val="00A47760"/>
    <w:rsid w:val="00A54E46"/>
    <w:rsid w:val="00A55032"/>
    <w:rsid w:val="00A5594C"/>
    <w:rsid w:val="00A6204E"/>
    <w:rsid w:val="00A62AFC"/>
    <w:rsid w:val="00A64F66"/>
    <w:rsid w:val="00A65CB9"/>
    <w:rsid w:val="00A66E67"/>
    <w:rsid w:val="00A725A8"/>
    <w:rsid w:val="00A74631"/>
    <w:rsid w:val="00A75820"/>
    <w:rsid w:val="00A8265B"/>
    <w:rsid w:val="00A8387F"/>
    <w:rsid w:val="00A84F76"/>
    <w:rsid w:val="00A91590"/>
    <w:rsid w:val="00A92BE7"/>
    <w:rsid w:val="00A95B20"/>
    <w:rsid w:val="00A9730B"/>
    <w:rsid w:val="00A97A2D"/>
    <w:rsid w:val="00AA346B"/>
    <w:rsid w:val="00AA725D"/>
    <w:rsid w:val="00AA784E"/>
    <w:rsid w:val="00AB14B2"/>
    <w:rsid w:val="00AB2315"/>
    <w:rsid w:val="00AB666D"/>
    <w:rsid w:val="00AC0C16"/>
    <w:rsid w:val="00AC0F3A"/>
    <w:rsid w:val="00AC744E"/>
    <w:rsid w:val="00AD3825"/>
    <w:rsid w:val="00AD6AA7"/>
    <w:rsid w:val="00AE3C26"/>
    <w:rsid w:val="00AE6453"/>
    <w:rsid w:val="00AF3F09"/>
    <w:rsid w:val="00AF416A"/>
    <w:rsid w:val="00B00091"/>
    <w:rsid w:val="00B0156E"/>
    <w:rsid w:val="00B07189"/>
    <w:rsid w:val="00B073BC"/>
    <w:rsid w:val="00B12F05"/>
    <w:rsid w:val="00B17060"/>
    <w:rsid w:val="00B17567"/>
    <w:rsid w:val="00B20ABF"/>
    <w:rsid w:val="00B21342"/>
    <w:rsid w:val="00B236AD"/>
    <w:rsid w:val="00B26241"/>
    <w:rsid w:val="00B263C2"/>
    <w:rsid w:val="00B34FCC"/>
    <w:rsid w:val="00B37450"/>
    <w:rsid w:val="00B411C7"/>
    <w:rsid w:val="00B418B7"/>
    <w:rsid w:val="00B44566"/>
    <w:rsid w:val="00B529AE"/>
    <w:rsid w:val="00B55AE0"/>
    <w:rsid w:val="00B56778"/>
    <w:rsid w:val="00B61A01"/>
    <w:rsid w:val="00B62C79"/>
    <w:rsid w:val="00B6399B"/>
    <w:rsid w:val="00B660D4"/>
    <w:rsid w:val="00B67842"/>
    <w:rsid w:val="00B715E4"/>
    <w:rsid w:val="00B72882"/>
    <w:rsid w:val="00B740B6"/>
    <w:rsid w:val="00B74152"/>
    <w:rsid w:val="00B74AB7"/>
    <w:rsid w:val="00B74FF7"/>
    <w:rsid w:val="00B772DA"/>
    <w:rsid w:val="00B77453"/>
    <w:rsid w:val="00B82A4E"/>
    <w:rsid w:val="00B82B5E"/>
    <w:rsid w:val="00B85765"/>
    <w:rsid w:val="00B85B9F"/>
    <w:rsid w:val="00B86A96"/>
    <w:rsid w:val="00B93C20"/>
    <w:rsid w:val="00B94436"/>
    <w:rsid w:val="00B94909"/>
    <w:rsid w:val="00B95717"/>
    <w:rsid w:val="00BA2B41"/>
    <w:rsid w:val="00BA6177"/>
    <w:rsid w:val="00BB395F"/>
    <w:rsid w:val="00BC2910"/>
    <w:rsid w:val="00BC3E73"/>
    <w:rsid w:val="00BC745B"/>
    <w:rsid w:val="00BD5338"/>
    <w:rsid w:val="00BD5526"/>
    <w:rsid w:val="00BD6C2A"/>
    <w:rsid w:val="00BD7955"/>
    <w:rsid w:val="00BE0D27"/>
    <w:rsid w:val="00BE595C"/>
    <w:rsid w:val="00BF0794"/>
    <w:rsid w:val="00BF52B6"/>
    <w:rsid w:val="00BF6DBD"/>
    <w:rsid w:val="00BF7D41"/>
    <w:rsid w:val="00C01EC7"/>
    <w:rsid w:val="00C029AD"/>
    <w:rsid w:val="00C02D42"/>
    <w:rsid w:val="00C11E41"/>
    <w:rsid w:val="00C12E7D"/>
    <w:rsid w:val="00C16154"/>
    <w:rsid w:val="00C1735D"/>
    <w:rsid w:val="00C24464"/>
    <w:rsid w:val="00C26085"/>
    <w:rsid w:val="00C31C0B"/>
    <w:rsid w:val="00C35153"/>
    <w:rsid w:val="00C36409"/>
    <w:rsid w:val="00C42256"/>
    <w:rsid w:val="00C422DF"/>
    <w:rsid w:val="00C425A8"/>
    <w:rsid w:val="00C4535E"/>
    <w:rsid w:val="00C45EA8"/>
    <w:rsid w:val="00C4653C"/>
    <w:rsid w:val="00C468F7"/>
    <w:rsid w:val="00C46D5A"/>
    <w:rsid w:val="00C63B1C"/>
    <w:rsid w:val="00C65832"/>
    <w:rsid w:val="00C66BF7"/>
    <w:rsid w:val="00C777F2"/>
    <w:rsid w:val="00C912CF"/>
    <w:rsid w:val="00C93A78"/>
    <w:rsid w:val="00CA0311"/>
    <w:rsid w:val="00CA37DE"/>
    <w:rsid w:val="00CA3F03"/>
    <w:rsid w:val="00CA4098"/>
    <w:rsid w:val="00CA4D71"/>
    <w:rsid w:val="00CB1A07"/>
    <w:rsid w:val="00CC0E26"/>
    <w:rsid w:val="00CC44E8"/>
    <w:rsid w:val="00CC7B0C"/>
    <w:rsid w:val="00CD70A5"/>
    <w:rsid w:val="00CE1509"/>
    <w:rsid w:val="00CE1EE5"/>
    <w:rsid w:val="00CE2694"/>
    <w:rsid w:val="00CE2841"/>
    <w:rsid w:val="00CE5A76"/>
    <w:rsid w:val="00CE7860"/>
    <w:rsid w:val="00CE7B1C"/>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1FA3"/>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8298F"/>
    <w:rsid w:val="00D840B6"/>
    <w:rsid w:val="00D8742B"/>
    <w:rsid w:val="00D87E33"/>
    <w:rsid w:val="00DA1364"/>
    <w:rsid w:val="00DA2EE9"/>
    <w:rsid w:val="00DA6E04"/>
    <w:rsid w:val="00DB2B9A"/>
    <w:rsid w:val="00DB63BE"/>
    <w:rsid w:val="00DC3071"/>
    <w:rsid w:val="00DC499F"/>
    <w:rsid w:val="00DC586B"/>
    <w:rsid w:val="00DC7E87"/>
    <w:rsid w:val="00DD4F4F"/>
    <w:rsid w:val="00DD6B08"/>
    <w:rsid w:val="00DE009F"/>
    <w:rsid w:val="00DE0890"/>
    <w:rsid w:val="00DE7A18"/>
    <w:rsid w:val="00DE7A21"/>
    <w:rsid w:val="00DF2836"/>
    <w:rsid w:val="00DF2E30"/>
    <w:rsid w:val="00DF6D97"/>
    <w:rsid w:val="00E00DFA"/>
    <w:rsid w:val="00E026BA"/>
    <w:rsid w:val="00E0742C"/>
    <w:rsid w:val="00E10E0F"/>
    <w:rsid w:val="00E13D0B"/>
    <w:rsid w:val="00E13DC7"/>
    <w:rsid w:val="00E15DDA"/>
    <w:rsid w:val="00E171AF"/>
    <w:rsid w:val="00E27702"/>
    <w:rsid w:val="00E308F2"/>
    <w:rsid w:val="00E3188E"/>
    <w:rsid w:val="00E34364"/>
    <w:rsid w:val="00E355C2"/>
    <w:rsid w:val="00E37E6C"/>
    <w:rsid w:val="00E402AE"/>
    <w:rsid w:val="00E45DE1"/>
    <w:rsid w:val="00E46153"/>
    <w:rsid w:val="00E46AE7"/>
    <w:rsid w:val="00E50319"/>
    <w:rsid w:val="00E50815"/>
    <w:rsid w:val="00E51211"/>
    <w:rsid w:val="00E53FF8"/>
    <w:rsid w:val="00E557C7"/>
    <w:rsid w:val="00E56316"/>
    <w:rsid w:val="00E60497"/>
    <w:rsid w:val="00E71C9E"/>
    <w:rsid w:val="00E72D53"/>
    <w:rsid w:val="00E74769"/>
    <w:rsid w:val="00E75F10"/>
    <w:rsid w:val="00E83C63"/>
    <w:rsid w:val="00E84369"/>
    <w:rsid w:val="00E84793"/>
    <w:rsid w:val="00E8695F"/>
    <w:rsid w:val="00E8745F"/>
    <w:rsid w:val="00E92724"/>
    <w:rsid w:val="00E934B9"/>
    <w:rsid w:val="00E94123"/>
    <w:rsid w:val="00E95596"/>
    <w:rsid w:val="00E95DD3"/>
    <w:rsid w:val="00EA2D19"/>
    <w:rsid w:val="00EA3467"/>
    <w:rsid w:val="00EA4971"/>
    <w:rsid w:val="00EA4A4D"/>
    <w:rsid w:val="00EA79FB"/>
    <w:rsid w:val="00EB02CF"/>
    <w:rsid w:val="00EB6B2C"/>
    <w:rsid w:val="00EC3B4D"/>
    <w:rsid w:val="00ED1D33"/>
    <w:rsid w:val="00EE23A6"/>
    <w:rsid w:val="00EE31D6"/>
    <w:rsid w:val="00EE7597"/>
    <w:rsid w:val="00EF4BB2"/>
    <w:rsid w:val="00EF5A7F"/>
    <w:rsid w:val="00EF6E32"/>
    <w:rsid w:val="00F00DFC"/>
    <w:rsid w:val="00F01F8F"/>
    <w:rsid w:val="00F023AE"/>
    <w:rsid w:val="00F13761"/>
    <w:rsid w:val="00F14A1F"/>
    <w:rsid w:val="00F14BD0"/>
    <w:rsid w:val="00F16A1C"/>
    <w:rsid w:val="00F17046"/>
    <w:rsid w:val="00F229F0"/>
    <w:rsid w:val="00F22D59"/>
    <w:rsid w:val="00F231ED"/>
    <w:rsid w:val="00F27F8E"/>
    <w:rsid w:val="00F315D8"/>
    <w:rsid w:val="00F3222A"/>
    <w:rsid w:val="00F353AC"/>
    <w:rsid w:val="00F35757"/>
    <w:rsid w:val="00F41936"/>
    <w:rsid w:val="00F41AE0"/>
    <w:rsid w:val="00F44B45"/>
    <w:rsid w:val="00F453D5"/>
    <w:rsid w:val="00F470E8"/>
    <w:rsid w:val="00F50145"/>
    <w:rsid w:val="00F52C55"/>
    <w:rsid w:val="00F553AE"/>
    <w:rsid w:val="00F55583"/>
    <w:rsid w:val="00F56AF7"/>
    <w:rsid w:val="00F573B4"/>
    <w:rsid w:val="00F57DBA"/>
    <w:rsid w:val="00F60C8B"/>
    <w:rsid w:val="00F62783"/>
    <w:rsid w:val="00F6357F"/>
    <w:rsid w:val="00F65867"/>
    <w:rsid w:val="00F67A69"/>
    <w:rsid w:val="00F67B73"/>
    <w:rsid w:val="00F724F4"/>
    <w:rsid w:val="00F74793"/>
    <w:rsid w:val="00F75182"/>
    <w:rsid w:val="00F75ED9"/>
    <w:rsid w:val="00F76694"/>
    <w:rsid w:val="00F906AA"/>
    <w:rsid w:val="00F91EDE"/>
    <w:rsid w:val="00F92CAD"/>
    <w:rsid w:val="00F93D59"/>
    <w:rsid w:val="00F94850"/>
    <w:rsid w:val="00FA0808"/>
    <w:rsid w:val="00FA7313"/>
    <w:rsid w:val="00FB03E6"/>
    <w:rsid w:val="00FB1486"/>
    <w:rsid w:val="00FB5861"/>
    <w:rsid w:val="00FB5D59"/>
    <w:rsid w:val="00FB6DAD"/>
    <w:rsid w:val="00FC08C5"/>
    <w:rsid w:val="00FC49A2"/>
    <w:rsid w:val="00FC4B51"/>
    <w:rsid w:val="00FC62F8"/>
    <w:rsid w:val="00FD1E6D"/>
    <w:rsid w:val="00FD3EE6"/>
    <w:rsid w:val="00FD53E4"/>
    <w:rsid w:val="00FD5C6D"/>
    <w:rsid w:val="00FE1BE5"/>
    <w:rsid w:val="00FE4857"/>
    <w:rsid w:val="00FE67BE"/>
    <w:rsid w:val="00FE6A28"/>
    <w:rsid w:val="00FF0E61"/>
    <w:rsid w:val="00FF47E7"/>
    <w:rsid w:val="118EA580"/>
    <w:rsid w:val="4C3F0061"/>
    <w:rsid w:val="5562CF42"/>
    <w:rsid w:val="5BBC4939"/>
    <w:rsid w:val="5F662C08"/>
    <w:rsid w:val="61F600B5"/>
    <w:rsid w:val="6BED70EE"/>
    <w:rsid w:val="711CA6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styleId="HeaderChar" w:customStyle="1">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styleId="FooterChar" w:customStyle="1">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styleId="CommentTextChar" w:customStyle="1">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styleId="ListParagraphChar" w:customStyle="1">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styleId="ui-provider" w:customStyle="1">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styleId="FootnoteTextChar" w:customStyle="1">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styleId="Heading2Char" w:customStyle="1">
    <w:name w:val="Heading 2 Char"/>
    <w:basedOn w:val="DefaultParagraphFont"/>
    <w:link w:val="Heading2"/>
    <w:uiPriority w:val="9"/>
    <w:rsid w:val="005D1C7A"/>
    <w:rPr>
      <w:rFonts w:ascii="Arial" w:hAnsi="Arial" w:cs="Arial"/>
      <w:b/>
      <w:bCs/>
      <w:sz w:val="20"/>
      <w:szCs w:val="20"/>
    </w:rPr>
  </w:style>
  <w:style w:type="character" w:styleId="Heading1Char" w:customStyle="1">
    <w:name w:val="Heading 1 Char"/>
    <w:basedOn w:val="DefaultParagraphFont"/>
    <w:link w:val="Heading1"/>
    <w:uiPriority w:val="9"/>
    <w:rsid w:val="000D1794"/>
    <w:rPr>
      <w:rFonts w:ascii="Arial" w:hAnsi="Arial" w:cs="Arial"/>
      <w:b/>
      <w:bCs/>
      <w:sz w:val="24"/>
      <w:szCs w:val="24"/>
    </w:rPr>
  </w:style>
  <w:style w:type="paragraph" w:styleId="Punktai" w:customStyle="1">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styleId="PunktaiChar" w:customStyle="1">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hAnsiTheme="majorHAnsi" w:eastAsiaTheme="majorEastAsia"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styleId="Heading3Char" w:customStyle="1">
    <w:name w:val="Heading 3 Char"/>
    <w:basedOn w:val="DefaultParagraphFont"/>
    <w:link w:val="Heading3"/>
    <w:uiPriority w:val="9"/>
    <w:rsid w:val="00CA37DE"/>
    <w:rPr>
      <w:rFonts w:asciiTheme="majorHAnsi" w:hAnsiTheme="majorHAnsi" w:eastAsiaTheme="majorEastAsia"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styleId="normaltextrun" w:customStyle="1">
    <w:name w:val="normaltextrun"/>
    <w:basedOn w:val="DefaultParagraphFont"/>
    <w:rsid w:val="004E575A"/>
  </w:style>
  <w:style w:type="character" w:styleId="eop" w:customStyle="1">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305DB6"/>
    <w:rPr>
      <w:rFonts w:eastAsiaTheme="minorHAnsi"/>
      <w:b/>
      <w:bCs/>
      <w:kern w:val="2"/>
      <w14:ligatures w14:val="standardContextual"/>
    </w:rPr>
  </w:style>
  <w:style w:type="character" w:styleId="CommentSubjectChar" w:customStyle="1">
    <w:name w:val="Comment Subject Char"/>
    <w:basedOn w:val="CommentTextChar"/>
    <w:link w:val="CommentSubject"/>
    <w:uiPriority w:val="99"/>
    <w:semiHidden/>
    <w:rsid w:val="00305DB6"/>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microsoft.com/office/2016/09/relationships/commentsIds" Target="commentsIds.xml" Id="R3c7c6571efe645e2" /><Relationship Type="http://schemas.microsoft.com/office/2011/relationships/commentsExtended" Target="commentsExtended.xml" Id="R768c12785f20457d" /><Relationship Type="http://schemas.microsoft.com/office/2011/relationships/people" Target="people.xml" Id="R674062e00f02435e" /><Relationship Type="http://schemas.openxmlformats.org/officeDocument/2006/relationships/hyperlink" Target="https://euc-word-edit.officeapps.live.com/we/wordeditorframe.aspx?ui=en-US&amp;rs=en-US&amp;wopisrc=https%3A%2F%2Fletic.sharepoint.com%2Fsites%2FPikosDocuments%2F_vti_bin%2Fwopi.ashx%2Ffiles%2Fbff5ce3c12444d8398088adb52c47c7a&amp;wdenableroaming=1&amp;mscc=1&amp;hid=8D4CFCA1-B020-F000-D431-31D7D6E4B1C0.0&amp;uih=sharepointcom&amp;wdlcid=en-US&amp;jsapi=1&amp;jsapiver=v2&amp;corrid=384182e5-6643-b02b-0575-a2c749c96eec&amp;usid=384182e5-6643-b02b-0575-a2c749c96eec&amp;newsession=1&amp;sftc=1&amp;uihit=docaspx&amp;muv=1&amp;ats=PairwiseBroker&amp;cac=1&amp;sams=1&amp;mtf=1&amp;sfp=1&amp;sdp=1&amp;hch=1&amp;hwfh=1&amp;dchat=1&amp;sc=%7B%22pmo%22%3A%22https%3A%2F%2Fletic.sharepoint.com%22%2C%22pmshare%22%3Atrue%7D&amp;ctp=LeastProtected&amp;rct=Normal&amp;wdorigin=ItemsView&amp;wdhostclicktime=1772523092279&amp;afdflight=83&amp;csiro=1&amp;instantedit=1&amp;wopicomplete=1&amp;wdredirectionreason=Unified_SingleFlush#_ftn1" TargetMode="External" Id="Rdd6299cc8b0b493d" /><Relationship Type="http://schemas.openxmlformats.org/officeDocument/2006/relationships/hyperlink" Target="https://euc-word-edit.officeapps.live.com/we/wordeditorframe.aspx?ui=en-US&amp;rs=en-US&amp;wopisrc=https%3A%2F%2Fletic.sharepoint.com%2Fsites%2FPikosDocuments%2F_vti_bin%2Fwopi.ashx%2Ffiles%2Fbff5ce3c12444d8398088adb52c47c7a&amp;wdenableroaming=1&amp;mscc=1&amp;hid=8D4CFCA1-B020-F000-D431-31D7D6E4B1C0.0&amp;uih=sharepointcom&amp;wdlcid=en-US&amp;jsapi=1&amp;jsapiver=v2&amp;corrid=384182e5-6643-b02b-0575-a2c749c96eec&amp;usid=384182e5-6643-b02b-0575-a2c749c96eec&amp;newsession=1&amp;sftc=1&amp;uihit=docaspx&amp;muv=1&amp;ats=PairwiseBroker&amp;cac=1&amp;sams=1&amp;mtf=1&amp;sfp=1&amp;sdp=1&amp;hch=1&amp;hwfh=1&amp;dchat=1&amp;sc=%7B%22pmo%22%3A%22https%3A%2F%2Fletic.sharepoint.com%22%2C%22pmshare%22%3Atrue%7D&amp;ctp=LeastProtected&amp;rct=Normal&amp;wdorigin=ItemsView&amp;wdhostclicktime=1772523092279&amp;afdflight=83&amp;csiro=1&amp;instantedit=1&amp;wopicomplete=1&amp;wdredirectionreason=Unified_SingleFlush#_ftn2" TargetMode="External" Id="R4b24a104566945fc" /><Relationship Type="http://schemas.openxmlformats.org/officeDocument/2006/relationships/hyperlink" Target="https://euc-word-edit.officeapps.live.com/we/wordeditorframe.aspx?ui=en-US&amp;rs=en-US&amp;wopisrc=https%3A%2F%2Fletic.sharepoint.com%2Fsites%2FPikosDocuments%2F_vti_bin%2Fwopi.ashx%2Ffiles%2Fbff5ce3c12444d8398088adb52c47c7a&amp;wdenableroaming=1&amp;mscc=1&amp;hid=8D4CFCA1-B020-F000-D431-31D7D6E4B1C0.0&amp;uih=sharepointcom&amp;wdlcid=en-US&amp;jsapi=1&amp;jsapiver=v2&amp;corrid=384182e5-6643-b02b-0575-a2c749c96eec&amp;usid=384182e5-6643-b02b-0575-a2c749c96eec&amp;newsession=1&amp;sftc=1&amp;uihit=docaspx&amp;muv=1&amp;ats=PairwiseBroker&amp;cac=1&amp;sams=1&amp;mtf=1&amp;sfp=1&amp;sdp=1&amp;hch=1&amp;hwfh=1&amp;dchat=1&amp;sc=%7B%22pmo%22%3A%22https%3A%2F%2Fletic.sharepoint.com%22%2C%22pmshare%22%3Atrue%7D&amp;ctp=LeastProtected&amp;rct=Normal&amp;wdorigin=ItemsView&amp;wdhostclicktime=1772523092279&amp;afdflight=83&amp;csiro=1&amp;instantedit=1&amp;wopicomplete=1&amp;wdredirectionreason=Unified_SingleFlush#_ftnref1" TargetMode="External" Id="Refb85ff92cd04d66" /><Relationship Type="http://schemas.openxmlformats.org/officeDocument/2006/relationships/hyperlink" Target="http://eur-lex.europa.eu/legal-content/LIT/TXT/?uri=CELEX:32013L0034&amp;locale=lt" TargetMode="External" Id="Rd1b6190831c74a11" /><Relationship Type="http://schemas.openxmlformats.org/officeDocument/2006/relationships/hyperlink" Target="https://euc-word-edit.officeapps.live.com/we/wordeditorframe.aspx?ui=en-US&amp;rs=en-US&amp;wopisrc=https%3A%2F%2Fletic.sharepoint.com%2Fsites%2FPikosDocuments%2F_vti_bin%2Fwopi.ashx%2Ffiles%2Fbff5ce3c12444d8398088adb52c47c7a&amp;wdenableroaming=1&amp;mscc=1&amp;hid=8D4CFCA1-B020-F000-D431-31D7D6E4B1C0.0&amp;uih=sharepointcom&amp;wdlcid=en-US&amp;jsapi=1&amp;jsapiver=v2&amp;corrid=384182e5-6643-b02b-0575-a2c749c96eec&amp;usid=384182e5-6643-b02b-0575-a2c749c96eec&amp;newsession=1&amp;sftc=1&amp;uihit=docaspx&amp;muv=1&amp;ats=PairwiseBroker&amp;cac=1&amp;sams=1&amp;mtf=1&amp;sfp=1&amp;sdp=1&amp;hch=1&amp;hwfh=1&amp;dchat=1&amp;sc=%7B%22pmo%22%3A%22https%3A%2F%2Fletic.sharepoint.com%22%2C%22pmshare%22%3Atrue%7D&amp;ctp=LeastProtected&amp;rct=Normal&amp;wdorigin=ItemsView&amp;wdhostclicktime=1772523092279&amp;afdflight=83&amp;csiro=1&amp;instantedit=1&amp;wopicomplete=1&amp;wdredirectionreason=Unified_SingleFlush#_ftnref2" TargetMode="External" Id="R215aba74f81c46e6" /></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P="000F448E" w:rsidRDefault="000F448E">
          <w:pPr>
            <w:pStyle w:val="117062CD7D144DE49F829D3B539C325411"/>
          </w:pPr>
          <w:r w:rsidRPr="00B81617">
            <w:rPr>
              <w:rStyle w:val="PlaceholderText"/>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P="00FC08C5" w:rsidRDefault="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FF0150" w:rsidP="000F448E" w:rsidRDefault="000F448E">
          <w:pPr>
            <w:pStyle w:val="0782E7D6CB8941EE860CEF881BBC9C9611"/>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FF0150" w:rsidP="000650F5" w:rsidRDefault="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FF0150" w:rsidP="000650F5" w:rsidRDefault="000650F5">
          <w:pPr>
            <w:pStyle w:val="638202560E054C21BD66DDBCC2178CDA"/>
          </w:pPr>
          <w:r w:rsidRPr="00917DD2">
            <w:rPr>
              <w:rStyle w:val="PlaceholderText"/>
              <w:rFonts w:eastAsiaTheme="minorHAnsi"/>
            </w:rPr>
            <w:t>_________________________</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FF0150" w:rsidP="000F448E" w:rsidRDefault="000F448E">
          <w:pPr>
            <w:pStyle w:val="845822E7ABB34656BB3E20416C65010811"/>
          </w:pPr>
          <w:r w:rsidRPr="004762F9">
            <w:rPr>
              <w:rStyle w:val="PlaceholderText"/>
              <w:rFonts w:ascii="Arial" w:hAnsi="Arial" w:cs="Arial"/>
            </w:rPr>
            <w:t>________________________</w:t>
          </w:r>
          <w:r>
            <w:rPr>
              <w:rStyle w:val="PlaceholderText"/>
              <w:rFonts w:ascii="Arial" w:hAnsi="Arial" w:cs="Arial"/>
            </w:rPr>
            <w:t>_______________________________________________</w:t>
          </w:r>
          <w:r w:rsidRPr="004762F9">
            <w:rPr>
              <w:rStyle w:val="PlaceholderText"/>
              <w:rFonts w:ascii="Arial" w:hAnsi="Arial" w:cs="Arial"/>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0660A1"/>
    <w:rsid w:val="000A30C0"/>
    <w:rsid w:val="000F099C"/>
    <w:rsid w:val="000F448E"/>
    <w:rsid w:val="00175B7D"/>
    <w:rsid w:val="001E2548"/>
    <w:rsid w:val="002A4E3E"/>
    <w:rsid w:val="002A70A9"/>
    <w:rsid w:val="003B35DB"/>
    <w:rsid w:val="00404641"/>
    <w:rsid w:val="0041448E"/>
    <w:rsid w:val="00485254"/>
    <w:rsid w:val="005246F0"/>
    <w:rsid w:val="00531037"/>
    <w:rsid w:val="00550F4F"/>
    <w:rsid w:val="005D2616"/>
    <w:rsid w:val="005F3183"/>
    <w:rsid w:val="00613F4B"/>
    <w:rsid w:val="006878D8"/>
    <w:rsid w:val="00763ACA"/>
    <w:rsid w:val="008E4D4E"/>
    <w:rsid w:val="009E3785"/>
    <w:rsid w:val="00AB421C"/>
    <w:rsid w:val="00AE691A"/>
    <w:rsid w:val="00B079AC"/>
    <w:rsid w:val="00C46D5A"/>
    <w:rsid w:val="00D33D2E"/>
    <w:rsid w:val="00DA2692"/>
    <w:rsid w:val="00E934B9"/>
    <w:rsid w:val="00E959CD"/>
    <w:rsid w:val="00F22D59"/>
    <w:rsid w:val="00F553AE"/>
    <w:rsid w:val="00FB2514"/>
    <w:rsid w:val="00FB4206"/>
    <w:rsid w:val="00FC08C5"/>
    <w:rsid w:val="00FF01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254"/>
    <w:rPr>
      <w:color w:val="808080"/>
    </w:rPr>
  </w:style>
  <w:style w:type="paragraph" w:customStyle="1" w:styleId="2B91865AC2A141F0AB57153F580E8972">
    <w:name w:val="2B91865AC2A141F0AB57153F580E8972"/>
    <w:rsid w:val="00FC08C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117062CD7D144DE49F829D3B539C325411">
    <w:name w:val="117062CD7D144DE49F829D3B539C325411"/>
    <w:rsid w:val="000F448E"/>
    <w:rPr>
      <w:rFonts w:eastAsiaTheme="minorHAnsi"/>
      <w:lang w:eastAsia="en-US"/>
    </w:rPr>
  </w:style>
  <w:style w:type="paragraph" w:customStyle="1" w:styleId="0782E7D6CB8941EE860CEF881BBC9C9611">
    <w:name w:val="0782E7D6CB8941EE860CEF881BBC9C9611"/>
    <w:rsid w:val="000F448E"/>
    <w:rPr>
      <w:rFonts w:eastAsiaTheme="minorHAnsi"/>
      <w:lang w:eastAsia="en-US"/>
    </w:rPr>
  </w:style>
  <w:style w:type="paragraph" w:customStyle="1" w:styleId="845822E7ABB34656BB3E20416C65010811">
    <w:name w:val="845822E7ABB34656BB3E20416C65010811"/>
    <w:rsid w:val="000F448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07688-0C29-4E70-B877-9A5B4ABF6251}">
  <ds:schemaRefs>
    <ds:schemaRef ds:uri="http://schemas.microsoft.com/sharepoint/v3/contenttype/forms"/>
  </ds:schemaRefs>
</ds:datastoreItem>
</file>

<file path=customXml/itemProps2.xml><?xml version="1.0" encoding="utf-8"?>
<ds:datastoreItem xmlns:ds="http://schemas.openxmlformats.org/officeDocument/2006/customXml" ds:itemID="{D4D5ABD6-77D6-4725-B571-7684308C2E97}">
  <ds:schemaRefs>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3db48862-3d5a-4b5b-a8ee-b1270852f994"/>
    <ds:schemaRef ds:uri="http://schemas.microsoft.com/office/infopath/2007/PartnerControls"/>
    <ds:schemaRef ds:uri="174e2526-1205-4a65-b23b-c71d1ac53409"/>
    <ds:schemaRef ds:uri="http://purl.org/dc/dcmitype/"/>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EC3924E2-FC96-4C04-A601-457B345E8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Živilė Kasparavičienė</dc:creator>
  <keywords/>
  <dc:description>Versija 4, 2025 11 10</dc:description>
  <lastModifiedBy>Loreta Leščiuvienė</lastModifiedBy>
  <revision>826</revision>
  <dcterms:created xsi:type="dcterms:W3CDTF">2024-10-17T11:41:00.0000000Z</dcterms:created>
  <dcterms:modified xsi:type="dcterms:W3CDTF">2026-03-03T11:25:16.3747797Z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0x010100E6FAA91A59187341A45FF5674955926A</vt:lpwstr>
  </property>
  <property fmtid="{D5CDD505-2E9C-101B-9397-08002B2CF9AE}" pid="6" name="docLang">
    <vt:lpwstr>lt</vt:lpwstr>
  </property>
  <property fmtid="{D5CDD505-2E9C-101B-9397-08002B2CF9AE}" pid="7" name="MediaServiceImageTags">
    <vt:lpwstr/>
  </property>
</Properties>
</file>