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F590" w14:textId="027F0C2B" w:rsidR="00467B2E" w:rsidRPr="00FD1791" w:rsidRDefault="00467B2E" w:rsidP="00467B2E">
      <w:pPr>
        <w:jc w:val="center"/>
        <w:rPr>
          <w:b/>
          <w:sz w:val="22"/>
          <w:szCs w:val="22"/>
          <w:lang w:val="lt-LT"/>
        </w:rPr>
      </w:pPr>
      <w:r w:rsidRPr="00FD1791">
        <w:rPr>
          <w:b/>
          <w:sz w:val="22"/>
          <w:szCs w:val="22"/>
          <w:lang w:val="lt-LT"/>
        </w:rPr>
        <w:t>VIEŠOJO PREKIŲ PIRKIMO – PARDAVIMO SUTARTIS Nr. 3.1-K1-</w:t>
      </w:r>
      <w:r w:rsidR="00BD70EA">
        <w:rPr>
          <w:b/>
          <w:sz w:val="22"/>
          <w:szCs w:val="22"/>
          <w:lang w:val="lt-LT"/>
        </w:rPr>
        <w:t>239</w:t>
      </w:r>
      <w:r w:rsidRPr="00FD1791">
        <w:rPr>
          <w:b/>
          <w:sz w:val="22"/>
          <w:szCs w:val="22"/>
          <w:lang w:val="lt-LT"/>
        </w:rPr>
        <w:t>- PR</w:t>
      </w:r>
      <w:r w:rsidR="001F1FB7" w:rsidRPr="001F1FB7">
        <w:rPr>
          <w:rFonts w:ascii="TimesNewRomanPSMT" w:hAnsi="TimesNewRomanPSMT" w:cs="TimesNewRomanPSMT"/>
          <w:sz w:val="22"/>
          <w:szCs w:val="22"/>
          <w:bdr w:val="none" w:sz="0" w:space="0" w:color="auto"/>
          <w:lang w:val="lt-LT" w:eastAsia="lt-LT"/>
        </w:rPr>
        <w:t xml:space="preserve"> </w:t>
      </w:r>
      <w:r w:rsidR="006540E4">
        <w:rPr>
          <w:b/>
          <w:sz w:val="22"/>
          <w:szCs w:val="22"/>
          <w:lang w:val="lt-LT"/>
        </w:rPr>
        <w:t>48</w:t>
      </w:r>
      <w:r w:rsidR="004B05E5">
        <w:rPr>
          <w:b/>
          <w:sz w:val="22"/>
          <w:szCs w:val="22"/>
          <w:lang w:val="lt-LT"/>
        </w:rPr>
        <w:t>7</w:t>
      </w:r>
      <w:r w:rsidR="006962FF" w:rsidRPr="00FD1791">
        <w:rPr>
          <w:b/>
          <w:sz w:val="22"/>
          <w:szCs w:val="22"/>
          <w:lang w:val="lt-LT"/>
        </w:rPr>
        <w:t>/</w:t>
      </w:r>
      <w:r w:rsidR="00E97EBB" w:rsidRPr="00FD1791">
        <w:rPr>
          <w:b/>
          <w:sz w:val="22"/>
          <w:szCs w:val="22"/>
          <w:lang w:val="lt-LT"/>
        </w:rPr>
        <w:t>2</w:t>
      </w:r>
      <w:r w:rsidR="00F66F12">
        <w:rPr>
          <w:b/>
          <w:sz w:val="22"/>
          <w:szCs w:val="22"/>
          <w:lang w:val="lt-LT"/>
        </w:rPr>
        <w:t>6</w:t>
      </w:r>
    </w:p>
    <w:p w14:paraId="16745381" w14:textId="77777777" w:rsidR="00467B2E" w:rsidRPr="00FD1791" w:rsidRDefault="00467B2E" w:rsidP="00467B2E">
      <w:pPr>
        <w:jc w:val="center"/>
        <w:rPr>
          <w:sz w:val="22"/>
          <w:szCs w:val="22"/>
          <w:lang w:val="lt-LT"/>
        </w:rPr>
      </w:pPr>
    </w:p>
    <w:p w14:paraId="07B44C91" w14:textId="47E3357E" w:rsidR="00467B2E" w:rsidRPr="00FD1791" w:rsidRDefault="00467B2E" w:rsidP="00467B2E">
      <w:pPr>
        <w:jc w:val="center"/>
        <w:rPr>
          <w:sz w:val="22"/>
          <w:szCs w:val="22"/>
          <w:lang w:val="lt-LT"/>
        </w:rPr>
      </w:pPr>
      <w:r w:rsidRPr="00FD1791">
        <w:rPr>
          <w:sz w:val="22"/>
          <w:szCs w:val="22"/>
          <w:lang w:val="lt-LT"/>
        </w:rPr>
        <w:t>2</w:t>
      </w:r>
      <w:r w:rsidR="009E084E" w:rsidRPr="00FD1791">
        <w:rPr>
          <w:sz w:val="22"/>
          <w:szCs w:val="22"/>
          <w:lang w:val="lt-LT"/>
        </w:rPr>
        <w:t>0</w:t>
      </w:r>
      <w:r w:rsidR="00E97EBB" w:rsidRPr="00FD1791">
        <w:rPr>
          <w:sz w:val="22"/>
          <w:szCs w:val="22"/>
          <w:lang w:val="lt-LT"/>
        </w:rPr>
        <w:t>2</w:t>
      </w:r>
      <w:r w:rsidR="00F66F12">
        <w:rPr>
          <w:sz w:val="22"/>
          <w:szCs w:val="22"/>
          <w:lang w:val="lt-LT"/>
        </w:rPr>
        <w:t>6</w:t>
      </w:r>
      <w:r w:rsidRPr="00FD1791">
        <w:rPr>
          <w:sz w:val="22"/>
          <w:szCs w:val="22"/>
          <w:lang w:val="lt-LT"/>
        </w:rPr>
        <w:t xml:space="preserve"> m. </w:t>
      </w:r>
      <w:r w:rsidR="007939F7">
        <w:rPr>
          <w:sz w:val="22"/>
          <w:szCs w:val="22"/>
          <w:lang w:val="lt-LT"/>
        </w:rPr>
        <w:t>kovo</w:t>
      </w:r>
      <w:r w:rsidR="00BD70EA">
        <w:rPr>
          <w:sz w:val="22"/>
          <w:szCs w:val="22"/>
          <w:lang w:val="lt-LT"/>
        </w:rPr>
        <w:t xml:space="preserve"> 12</w:t>
      </w:r>
      <w:r w:rsidR="007939F7">
        <w:rPr>
          <w:sz w:val="22"/>
          <w:szCs w:val="22"/>
          <w:lang w:val="lt-LT"/>
        </w:rPr>
        <w:t xml:space="preserve">  </w:t>
      </w:r>
      <w:r w:rsidRPr="00FD1791">
        <w:rPr>
          <w:sz w:val="22"/>
          <w:szCs w:val="22"/>
          <w:lang w:val="lt-LT"/>
        </w:rPr>
        <w:t>d.</w:t>
      </w:r>
    </w:p>
    <w:p w14:paraId="2AE9FBD8" w14:textId="77777777" w:rsidR="00467B2E" w:rsidRPr="00FD1791" w:rsidRDefault="00467B2E" w:rsidP="00467B2E">
      <w:pPr>
        <w:jc w:val="center"/>
        <w:rPr>
          <w:b/>
          <w:bCs/>
          <w:sz w:val="22"/>
          <w:szCs w:val="22"/>
          <w:lang w:val="lt-LT"/>
        </w:rPr>
      </w:pPr>
      <w:r w:rsidRPr="00FD1791">
        <w:rPr>
          <w:sz w:val="22"/>
          <w:szCs w:val="22"/>
          <w:lang w:val="lt-LT"/>
        </w:rPr>
        <w:t>Šiauliai</w:t>
      </w:r>
    </w:p>
    <w:p w14:paraId="6D6F448A" w14:textId="77777777" w:rsidR="00467B2E" w:rsidRPr="00FD1791" w:rsidRDefault="00467B2E" w:rsidP="00467B2E">
      <w:pPr>
        <w:jc w:val="center"/>
        <w:rPr>
          <w:b/>
          <w:bCs/>
          <w:sz w:val="22"/>
          <w:szCs w:val="22"/>
          <w:lang w:val="lt-LT"/>
        </w:rPr>
      </w:pPr>
    </w:p>
    <w:p w14:paraId="60A54F60" w14:textId="421EE062" w:rsidR="00467B2E" w:rsidRPr="00FD1791" w:rsidRDefault="00467B2E" w:rsidP="00D076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color w:val="000000"/>
          <w:sz w:val="22"/>
          <w:szCs w:val="22"/>
          <w:lang w:val="lt-LT" w:eastAsia="lt-LT"/>
        </w:rPr>
      </w:pPr>
      <w:r w:rsidRPr="00FD1791">
        <w:rPr>
          <w:b/>
          <w:color w:val="000000" w:themeColor="text1"/>
          <w:sz w:val="22"/>
          <w:szCs w:val="22"/>
          <w:lang w:val="lt-LT"/>
        </w:rPr>
        <w:t>Viešoji įstaiga Respublikinė Šiaulių ligoninė</w:t>
      </w:r>
      <w:r w:rsidRPr="00FD1791">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4E431F">
        <w:rPr>
          <w:color w:val="000000" w:themeColor="text1"/>
          <w:sz w:val="22"/>
          <w:szCs w:val="22"/>
          <w:lang w:val="lt-LT"/>
        </w:rPr>
        <w:t xml:space="preserve">laikinai vykdančio </w:t>
      </w:r>
      <w:r w:rsidR="00210804" w:rsidRPr="00FD1791">
        <w:rPr>
          <w:color w:val="000000" w:themeColor="text1"/>
          <w:sz w:val="22"/>
          <w:szCs w:val="22"/>
          <w:lang w:val="lt-LT"/>
        </w:rPr>
        <w:t>direktoriaus</w:t>
      </w:r>
      <w:r w:rsidR="00FE67AF">
        <w:rPr>
          <w:color w:val="000000" w:themeColor="text1"/>
          <w:sz w:val="22"/>
          <w:szCs w:val="22"/>
          <w:lang w:val="lt-LT"/>
        </w:rPr>
        <w:t xml:space="preserve"> funkcijas </w:t>
      </w:r>
      <w:r w:rsidR="00FE67AF" w:rsidRPr="004A0586">
        <w:rPr>
          <w:color w:val="000000" w:themeColor="text1"/>
          <w:sz w:val="22"/>
          <w:szCs w:val="22"/>
          <w:lang w:val="lt-LT"/>
        </w:rPr>
        <w:t xml:space="preserve">Nerijaus </w:t>
      </w:r>
      <w:proofErr w:type="spellStart"/>
      <w:r w:rsidR="00FE67AF" w:rsidRPr="004A0586">
        <w:rPr>
          <w:color w:val="000000" w:themeColor="text1"/>
          <w:sz w:val="22"/>
          <w:szCs w:val="22"/>
          <w:lang w:val="lt-LT"/>
        </w:rPr>
        <w:t>Rū</w:t>
      </w:r>
      <w:r w:rsidR="00D630E2" w:rsidRPr="004A0586">
        <w:rPr>
          <w:color w:val="000000" w:themeColor="text1"/>
          <w:sz w:val="22"/>
          <w:szCs w:val="22"/>
          <w:lang w:val="lt-LT"/>
        </w:rPr>
        <w:t>k</w:t>
      </w:r>
      <w:r w:rsidR="00FE67AF" w:rsidRPr="004A0586">
        <w:rPr>
          <w:color w:val="000000" w:themeColor="text1"/>
          <w:sz w:val="22"/>
          <w:szCs w:val="22"/>
          <w:lang w:val="lt-LT"/>
        </w:rPr>
        <w:t>štelio</w:t>
      </w:r>
      <w:proofErr w:type="spellEnd"/>
      <w:r w:rsidRPr="004A0586">
        <w:rPr>
          <w:color w:val="000000" w:themeColor="text1"/>
          <w:sz w:val="22"/>
          <w:szCs w:val="22"/>
          <w:lang w:val="lt-LT"/>
        </w:rPr>
        <w:t xml:space="preserve">, </w:t>
      </w:r>
      <w:r w:rsidRPr="00FD1791">
        <w:rPr>
          <w:color w:val="000000" w:themeColor="text1"/>
          <w:sz w:val="22"/>
          <w:szCs w:val="22"/>
          <w:lang w:val="lt-LT"/>
        </w:rPr>
        <w:t>veikiančio (-</w:t>
      </w:r>
      <w:proofErr w:type="spellStart"/>
      <w:r w:rsidRPr="00FD1791">
        <w:rPr>
          <w:color w:val="000000" w:themeColor="text1"/>
          <w:sz w:val="22"/>
          <w:szCs w:val="22"/>
          <w:lang w:val="lt-LT"/>
        </w:rPr>
        <w:t>ios</w:t>
      </w:r>
      <w:proofErr w:type="spellEnd"/>
      <w:r w:rsidRPr="00FD1791">
        <w:rPr>
          <w:color w:val="000000" w:themeColor="text1"/>
          <w:sz w:val="22"/>
          <w:szCs w:val="22"/>
          <w:lang w:val="lt-LT"/>
        </w:rPr>
        <w:t xml:space="preserve">) pagal įstaigos įstatus, iš vienos pusės (toliau – Pirkėjas), ir </w:t>
      </w:r>
      <w:r w:rsidR="00BD32ED">
        <w:rPr>
          <w:b/>
          <w:bCs/>
          <w:color w:val="000000" w:themeColor="text1"/>
          <w:sz w:val="22"/>
          <w:szCs w:val="22"/>
          <w:shd w:val="clear" w:color="auto" w:fill="FFFFFF"/>
          <w:lang w:val="lt-LT"/>
        </w:rPr>
        <w:t xml:space="preserve">UAB REO </w:t>
      </w:r>
      <w:proofErr w:type="spellStart"/>
      <w:r w:rsidR="00BD32ED">
        <w:rPr>
          <w:b/>
          <w:bCs/>
          <w:color w:val="000000" w:themeColor="text1"/>
          <w:sz w:val="22"/>
          <w:szCs w:val="22"/>
          <w:shd w:val="clear" w:color="auto" w:fill="FFFFFF"/>
          <w:lang w:val="lt-LT"/>
        </w:rPr>
        <w:t>Investment</w:t>
      </w:r>
      <w:proofErr w:type="spellEnd"/>
      <w:r w:rsidRPr="00FD1791">
        <w:rPr>
          <w:color w:val="000000" w:themeColor="text1"/>
          <w:sz w:val="22"/>
          <w:szCs w:val="22"/>
          <w:shd w:val="clear" w:color="auto" w:fill="FFFFFF"/>
          <w:lang w:val="lt-LT"/>
        </w:rPr>
        <w:t xml:space="preserve">, juridinio asmens kodas </w:t>
      </w:r>
      <w:r w:rsidR="00BD32ED">
        <w:rPr>
          <w:color w:val="000000" w:themeColor="text1"/>
          <w:sz w:val="22"/>
          <w:szCs w:val="22"/>
          <w:shd w:val="clear" w:color="auto" w:fill="FFFFFF"/>
          <w:lang w:val="lt-LT"/>
        </w:rPr>
        <w:t>301142728</w:t>
      </w:r>
      <w:r w:rsidRPr="00FD1791">
        <w:rPr>
          <w:color w:val="000000" w:themeColor="text1"/>
          <w:sz w:val="22"/>
          <w:szCs w:val="22"/>
          <w:shd w:val="clear" w:color="auto" w:fill="FFFFFF"/>
          <w:lang w:val="lt-LT"/>
        </w:rPr>
        <w:t>,</w:t>
      </w:r>
      <w:r w:rsidRPr="00FD1791">
        <w:rPr>
          <w:color w:val="000000" w:themeColor="text1"/>
          <w:sz w:val="22"/>
          <w:szCs w:val="22"/>
          <w:lang w:val="lt-LT"/>
        </w:rPr>
        <w:t xml:space="preserve"> registruota adresu </w:t>
      </w:r>
      <w:r w:rsidR="00BD32ED">
        <w:rPr>
          <w:color w:val="000000" w:themeColor="text1"/>
          <w:sz w:val="22"/>
          <w:szCs w:val="22"/>
          <w:shd w:val="clear" w:color="auto" w:fill="FFFFFF"/>
          <w:lang w:val="lt-LT"/>
        </w:rPr>
        <w:t>Jurbarko g. 2, LT-47183, Kaunas</w:t>
      </w:r>
      <w:r w:rsidRPr="00FD1791">
        <w:rPr>
          <w:color w:val="000000" w:themeColor="text1"/>
          <w:sz w:val="22"/>
          <w:szCs w:val="22"/>
          <w:lang w:val="lt-LT"/>
        </w:rPr>
        <w:t xml:space="preserve">, duomenys apie įstaigą kaupiami ir saugomi Lietuvos Respublikos juridinių asmenų registre, atstovaujama </w:t>
      </w:r>
      <w:r w:rsidR="00BD32ED">
        <w:rPr>
          <w:color w:val="000000" w:themeColor="text1"/>
          <w:sz w:val="22"/>
          <w:szCs w:val="22"/>
          <w:lang w:val="lt-LT"/>
        </w:rPr>
        <w:t xml:space="preserve">generalinio direktoriaus Evaldo </w:t>
      </w:r>
      <w:proofErr w:type="spellStart"/>
      <w:r w:rsidR="00BD32ED">
        <w:rPr>
          <w:color w:val="000000" w:themeColor="text1"/>
          <w:sz w:val="22"/>
          <w:szCs w:val="22"/>
          <w:lang w:val="lt-LT"/>
        </w:rPr>
        <w:t>Pliso</w:t>
      </w:r>
      <w:proofErr w:type="spellEnd"/>
      <w:r w:rsidRPr="00FD1791">
        <w:rPr>
          <w:color w:val="000000" w:themeColor="text1"/>
          <w:sz w:val="22"/>
          <w:szCs w:val="22"/>
          <w:lang w:val="lt-LT"/>
        </w:rPr>
        <w:t xml:space="preserve">, veikiančio pagal </w:t>
      </w:r>
      <w:r w:rsidR="00BD32ED">
        <w:rPr>
          <w:color w:val="000000" w:themeColor="text1"/>
          <w:sz w:val="22"/>
          <w:szCs w:val="22"/>
          <w:lang w:val="lt-LT"/>
        </w:rPr>
        <w:t>įstatus</w:t>
      </w:r>
      <w:r w:rsidRPr="00FD1791">
        <w:rPr>
          <w:color w:val="000000" w:themeColor="text1"/>
          <w:sz w:val="22"/>
          <w:szCs w:val="22"/>
          <w:lang w:val="lt-LT"/>
        </w:rPr>
        <w:t xml:space="preserve">, iš kitos pusės (toliau – </w:t>
      </w:r>
      <w:r w:rsidR="006A1AAF" w:rsidRPr="00FD1791">
        <w:rPr>
          <w:color w:val="000000" w:themeColor="text1"/>
          <w:sz w:val="22"/>
          <w:szCs w:val="22"/>
          <w:lang w:val="lt-LT"/>
        </w:rPr>
        <w:t>Tiekėjas</w:t>
      </w:r>
      <w:r w:rsidRPr="00FD1791">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FD1791">
        <w:rPr>
          <w:color w:val="000000" w:themeColor="text1"/>
          <w:sz w:val="22"/>
          <w:szCs w:val="22"/>
          <w:lang w:val="lt-LT"/>
        </w:rPr>
        <w:t xml:space="preserve">mažos vertės </w:t>
      </w:r>
      <w:r w:rsidR="000814AB" w:rsidRPr="00FD1791">
        <w:rPr>
          <w:color w:val="000000" w:themeColor="text1"/>
          <w:sz w:val="22"/>
          <w:szCs w:val="22"/>
          <w:lang w:val="lt-LT"/>
        </w:rPr>
        <w:t xml:space="preserve">skelbiamos apklausos būdu </w:t>
      </w:r>
      <w:r w:rsidR="00CA78B0">
        <w:rPr>
          <w:color w:val="000000" w:themeColor="text1"/>
          <w:sz w:val="22"/>
          <w:szCs w:val="22"/>
          <w:lang w:val="lt-LT"/>
        </w:rPr>
        <w:t>„</w:t>
      </w:r>
      <w:r w:rsidR="00CA78B0">
        <w:rPr>
          <w:b/>
          <w:bCs/>
          <w:sz w:val="22"/>
          <w:szCs w:val="22"/>
          <w:bdr w:val="none" w:sz="0" w:space="0" w:color="auto"/>
          <w:lang w:val="lt-LT" w:eastAsia="lt-LT"/>
        </w:rPr>
        <w:t>Antivirusinės programos ESET licencijos“</w:t>
      </w:r>
      <w:r w:rsidR="006540E4" w:rsidRPr="00FD1791">
        <w:rPr>
          <w:color w:val="000000" w:themeColor="text1"/>
          <w:sz w:val="22"/>
          <w:szCs w:val="22"/>
          <w:lang w:val="lt-LT"/>
        </w:rPr>
        <w:t xml:space="preserve"> </w:t>
      </w:r>
      <w:r w:rsidR="001600A2" w:rsidRPr="00FD1791">
        <w:rPr>
          <w:color w:val="000000" w:themeColor="text1"/>
          <w:sz w:val="22"/>
          <w:szCs w:val="22"/>
          <w:lang w:val="lt-LT"/>
        </w:rPr>
        <w:t xml:space="preserve">pirkimo </w:t>
      </w:r>
      <w:r w:rsidRPr="00FD1791">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FD1791" w:rsidRDefault="00467B2E" w:rsidP="00467B2E">
      <w:pPr>
        <w:ind w:firstLine="567"/>
        <w:jc w:val="both"/>
        <w:rPr>
          <w:color w:val="000000" w:themeColor="text1"/>
          <w:sz w:val="22"/>
          <w:szCs w:val="22"/>
          <w:lang w:val="lt-LT"/>
        </w:rPr>
      </w:pPr>
    </w:p>
    <w:p w14:paraId="61E159CD" w14:textId="47846D9A" w:rsidR="00467B2E" w:rsidRPr="00FD1791" w:rsidRDefault="00467B2E" w:rsidP="00FD1791">
      <w:pPr>
        <w:pStyle w:val="Sraopastraipa"/>
        <w:numPr>
          <w:ilvl w:val="0"/>
          <w:numId w:val="8"/>
        </w:numPr>
        <w:jc w:val="center"/>
        <w:rPr>
          <w:b/>
          <w:color w:val="000000" w:themeColor="text1"/>
          <w:sz w:val="22"/>
          <w:szCs w:val="22"/>
        </w:rPr>
      </w:pPr>
      <w:r w:rsidRPr="00FD1791">
        <w:rPr>
          <w:b/>
          <w:color w:val="000000" w:themeColor="text1"/>
          <w:sz w:val="22"/>
          <w:szCs w:val="22"/>
        </w:rPr>
        <w:t>SUTARTIES DALYKAS</w:t>
      </w:r>
    </w:p>
    <w:p w14:paraId="1B3B2844" w14:textId="47B05261" w:rsidR="00FD1791" w:rsidRPr="00FD1791" w:rsidRDefault="00FD1791" w:rsidP="00FD1791">
      <w:pPr>
        <w:pStyle w:val="Sraopastraipa"/>
        <w:ind w:left="1080"/>
        <w:rPr>
          <w:b/>
          <w:color w:val="000000" w:themeColor="text1"/>
          <w:sz w:val="22"/>
          <w:szCs w:val="22"/>
        </w:rPr>
      </w:pPr>
    </w:p>
    <w:p w14:paraId="114DF8F6" w14:textId="394B91DF" w:rsidR="00467B2E" w:rsidRPr="00FD1791" w:rsidRDefault="00467B2E" w:rsidP="00FD1791">
      <w:pPr>
        <w:pStyle w:val="Sraopastraipa"/>
        <w:numPr>
          <w:ilvl w:val="1"/>
          <w:numId w:val="3"/>
        </w:numPr>
        <w:tabs>
          <w:tab w:val="left" w:pos="0"/>
          <w:tab w:val="left" w:pos="567"/>
          <w:tab w:val="left" w:pos="993"/>
        </w:tabs>
        <w:suppressAutoHyphens/>
        <w:ind w:left="0" w:firstLine="0"/>
        <w:jc w:val="both"/>
        <w:rPr>
          <w:color w:val="000000" w:themeColor="text1"/>
          <w:sz w:val="22"/>
          <w:szCs w:val="22"/>
        </w:rPr>
      </w:pPr>
      <w:r w:rsidRPr="00FD1791">
        <w:rPr>
          <w:color w:val="000000" w:themeColor="text1"/>
          <w:sz w:val="22"/>
          <w:szCs w:val="22"/>
        </w:rPr>
        <w:t xml:space="preserve">Šia Sutartimi </w:t>
      </w:r>
      <w:r w:rsidR="00AA6E84" w:rsidRPr="00FD1791">
        <w:rPr>
          <w:color w:val="000000" w:themeColor="text1"/>
          <w:sz w:val="22"/>
          <w:szCs w:val="22"/>
        </w:rPr>
        <w:t>Tiekėjas</w:t>
      </w:r>
      <w:r w:rsidRPr="00FD1791">
        <w:rPr>
          <w:color w:val="000000" w:themeColor="text1"/>
          <w:sz w:val="22"/>
          <w:szCs w:val="22"/>
        </w:rPr>
        <w:t>, laimėjęs mažos vertės pirkimą</w:t>
      </w:r>
      <w:r w:rsidRPr="00FD1791">
        <w:rPr>
          <w:b/>
          <w:color w:val="000000" w:themeColor="text1"/>
          <w:sz w:val="22"/>
          <w:szCs w:val="22"/>
        </w:rPr>
        <w:t xml:space="preserve"> </w:t>
      </w:r>
      <w:r w:rsidRPr="00FD1791">
        <w:rPr>
          <w:color w:val="000000" w:themeColor="text1"/>
          <w:sz w:val="22"/>
          <w:szCs w:val="22"/>
        </w:rPr>
        <w:t>skelbiamos apklausos būdu</w:t>
      </w:r>
      <w:r w:rsidRPr="00FD1791">
        <w:rPr>
          <w:b/>
          <w:color w:val="000000" w:themeColor="text1"/>
          <w:sz w:val="22"/>
          <w:szCs w:val="22"/>
        </w:rPr>
        <w:t xml:space="preserve"> </w:t>
      </w:r>
      <w:r w:rsidR="00CA78B0">
        <w:rPr>
          <w:b/>
          <w:bCs/>
          <w:sz w:val="22"/>
          <w:szCs w:val="22"/>
        </w:rPr>
        <w:t>Antivirusinės programos ESET licencijoms</w:t>
      </w:r>
      <w:r w:rsidR="00B27FE5">
        <w:rPr>
          <w:b/>
          <w:bCs/>
          <w:sz w:val="22"/>
          <w:szCs w:val="22"/>
        </w:rPr>
        <w:t xml:space="preserve"> </w:t>
      </w:r>
      <w:r w:rsidR="00DE20E0" w:rsidRPr="00FD1791">
        <w:rPr>
          <w:color w:val="000000" w:themeColor="text1"/>
          <w:sz w:val="22"/>
          <w:szCs w:val="22"/>
        </w:rPr>
        <w:t>pirkti</w:t>
      </w:r>
      <w:r w:rsidR="0068038C" w:rsidRPr="00FD1791">
        <w:rPr>
          <w:b/>
          <w:bCs/>
          <w:color w:val="000000" w:themeColor="text1"/>
          <w:sz w:val="22"/>
          <w:szCs w:val="22"/>
        </w:rPr>
        <w:t xml:space="preserve"> (PR</w:t>
      </w:r>
      <w:r w:rsidR="001F1FB7" w:rsidRPr="001F1FB7">
        <w:rPr>
          <w:rFonts w:ascii="TimesNewRomanPSMT" w:eastAsia="Arial Unicode MS" w:hAnsi="TimesNewRomanPSMT" w:cs="TimesNewRomanPSMT"/>
          <w:sz w:val="22"/>
          <w:szCs w:val="22"/>
        </w:rPr>
        <w:t xml:space="preserve"> </w:t>
      </w:r>
      <w:r w:rsidR="001F1FB7" w:rsidRPr="00E20735">
        <w:rPr>
          <w:b/>
          <w:bCs/>
          <w:color w:val="000000" w:themeColor="text1"/>
          <w:sz w:val="22"/>
          <w:szCs w:val="22"/>
        </w:rPr>
        <w:t>4</w:t>
      </w:r>
      <w:r w:rsidR="006540E4">
        <w:rPr>
          <w:b/>
          <w:bCs/>
          <w:color w:val="000000" w:themeColor="text1"/>
          <w:sz w:val="22"/>
          <w:szCs w:val="22"/>
        </w:rPr>
        <w:t>8</w:t>
      </w:r>
      <w:r w:rsidR="00CA78B0">
        <w:rPr>
          <w:b/>
          <w:bCs/>
          <w:color w:val="000000" w:themeColor="text1"/>
          <w:sz w:val="22"/>
          <w:szCs w:val="22"/>
        </w:rPr>
        <w:t>7</w:t>
      </w:r>
      <w:r w:rsidR="001B44E3" w:rsidRPr="00FD1791">
        <w:rPr>
          <w:b/>
          <w:bCs/>
          <w:color w:val="000000" w:themeColor="text1"/>
          <w:sz w:val="22"/>
          <w:szCs w:val="22"/>
        </w:rPr>
        <w:t xml:space="preserve">) </w:t>
      </w:r>
      <w:r w:rsidR="00A4520F" w:rsidRPr="00FD1791">
        <w:rPr>
          <w:b/>
          <w:bCs/>
          <w:color w:val="000000" w:themeColor="text1"/>
          <w:sz w:val="22"/>
          <w:szCs w:val="22"/>
        </w:rPr>
        <w:t>(</w:t>
      </w:r>
      <w:r w:rsidR="00A4520F" w:rsidRPr="00FD1791">
        <w:rPr>
          <w:color w:val="000000" w:themeColor="text1"/>
          <w:sz w:val="22"/>
          <w:szCs w:val="22"/>
        </w:rPr>
        <w:t>pirkimo Nr.</w:t>
      </w:r>
      <w:r w:rsidR="00535F04" w:rsidRPr="00FD1791">
        <w:rPr>
          <w:color w:val="000000" w:themeColor="text1"/>
          <w:sz w:val="22"/>
          <w:szCs w:val="22"/>
          <w:shd w:val="clear" w:color="auto" w:fill="FFFFFF"/>
        </w:rPr>
        <w:t xml:space="preserve"> </w:t>
      </w:r>
      <w:r w:rsidR="003F5953" w:rsidRPr="00E54A82">
        <w:rPr>
          <w:color w:val="000000" w:themeColor="text1"/>
          <w:sz w:val="22"/>
          <w:szCs w:val="22"/>
          <w:shd w:val="clear" w:color="auto" w:fill="FFFFFF"/>
        </w:rPr>
        <w:t>6659261</w:t>
      </w:r>
      <w:r w:rsidR="00421148">
        <w:rPr>
          <w:color w:val="000000" w:themeColor="text1"/>
          <w:sz w:val="22"/>
          <w:szCs w:val="22"/>
          <w:shd w:val="clear" w:color="auto" w:fill="FFFFFF"/>
        </w:rPr>
        <w:t>)</w:t>
      </w:r>
      <w:r w:rsidRPr="00FD1791">
        <w:rPr>
          <w:color w:val="000000" w:themeColor="text1"/>
          <w:sz w:val="22"/>
          <w:szCs w:val="22"/>
        </w:rPr>
        <w:t>įsipareigoja parduoti, o Pirkėjas įsipareigoja priimti prek</w:t>
      </w:r>
      <w:r w:rsidR="00791323">
        <w:rPr>
          <w:color w:val="000000" w:themeColor="text1"/>
          <w:sz w:val="22"/>
          <w:szCs w:val="22"/>
        </w:rPr>
        <w:t>ę</w:t>
      </w:r>
      <w:r w:rsidRPr="00FD1791">
        <w:rPr>
          <w:color w:val="000000" w:themeColor="text1"/>
          <w:sz w:val="22"/>
          <w:szCs w:val="22"/>
        </w:rPr>
        <w:t>, nurodytas Sutarties pried</w:t>
      </w:r>
      <w:r w:rsidR="0068038C" w:rsidRPr="00FD1791">
        <w:rPr>
          <w:color w:val="000000" w:themeColor="text1"/>
          <w:sz w:val="22"/>
          <w:szCs w:val="22"/>
        </w:rPr>
        <w:t>uose Nr. 1 ir Nr. 2</w:t>
      </w:r>
      <w:r w:rsidRPr="00FD1791">
        <w:rPr>
          <w:color w:val="000000" w:themeColor="text1"/>
          <w:sz w:val="22"/>
          <w:szCs w:val="22"/>
        </w:rPr>
        <w:t xml:space="preserve"> (toliau – prekės), ir sumokėti už jas šioje Sutartyje nustatytais terminais ir tvarka nustatytą kainą. </w:t>
      </w:r>
    </w:p>
    <w:p w14:paraId="07D82162" w14:textId="77777777" w:rsidR="0068038C" w:rsidRPr="00FD1791" w:rsidRDefault="0068038C" w:rsidP="0068038C">
      <w:pPr>
        <w:pStyle w:val="Sraopastraipa"/>
        <w:tabs>
          <w:tab w:val="left" w:pos="0"/>
          <w:tab w:val="left" w:pos="851"/>
        </w:tabs>
        <w:suppressAutoHyphens/>
        <w:ind w:left="600"/>
        <w:jc w:val="both"/>
        <w:rPr>
          <w:sz w:val="22"/>
          <w:szCs w:val="22"/>
        </w:rPr>
      </w:pPr>
    </w:p>
    <w:p w14:paraId="09856361" w14:textId="77777777" w:rsidR="00036913" w:rsidRPr="00FD1791" w:rsidRDefault="00036913" w:rsidP="00036913">
      <w:pPr>
        <w:jc w:val="center"/>
        <w:rPr>
          <w:b/>
          <w:sz w:val="22"/>
          <w:szCs w:val="22"/>
          <w:lang w:val="lt-LT"/>
        </w:rPr>
      </w:pPr>
      <w:r w:rsidRPr="00FD1791">
        <w:rPr>
          <w:b/>
          <w:sz w:val="22"/>
          <w:szCs w:val="22"/>
          <w:lang w:val="lt-LT"/>
        </w:rPr>
        <w:t>II. KAINODAROS TAISYKLĖS IR ATSISKAITYMO TVARKA</w:t>
      </w:r>
    </w:p>
    <w:p w14:paraId="6006270C" w14:textId="77777777" w:rsidR="00293BC1" w:rsidRPr="00FD1791" w:rsidRDefault="00293BC1" w:rsidP="00036913">
      <w:pPr>
        <w:jc w:val="center"/>
        <w:rPr>
          <w:b/>
          <w:sz w:val="22"/>
          <w:szCs w:val="22"/>
          <w:lang w:val="lt-LT"/>
        </w:rPr>
      </w:pPr>
    </w:p>
    <w:p w14:paraId="4E81F3C4" w14:textId="43D5C41A" w:rsidR="00027529" w:rsidRPr="00DE79EB" w:rsidRDefault="00027529" w:rsidP="00DE79EB">
      <w:pPr>
        <w:tabs>
          <w:tab w:val="left" w:pos="3192"/>
          <w:tab w:val="right" w:leader="underscore" w:pos="8640"/>
        </w:tabs>
        <w:jc w:val="both"/>
        <w:rPr>
          <w:sz w:val="22"/>
          <w:szCs w:val="22"/>
          <w:lang w:val="lt-LT"/>
        </w:rPr>
      </w:pPr>
      <w:bookmarkStart w:id="0" w:name="_Hlk107306380"/>
      <w:r w:rsidRPr="00B5130E">
        <w:rPr>
          <w:color w:val="000000" w:themeColor="text1"/>
          <w:sz w:val="22"/>
          <w:szCs w:val="22"/>
          <w:lang w:val="lt-LT"/>
        </w:rPr>
        <w:t>2.1.</w:t>
      </w:r>
      <w:r w:rsidR="00F07E69" w:rsidRPr="00B5130E">
        <w:rPr>
          <w:color w:val="000000" w:themeColor="text1"/>
          <w:sz w:val="22"/>
          <w:szCs w:val="22"/>
          <w:lang w:val="lt-LT"/>
        </w:rPr>
        <w:t xml:space="preserve"> </w:t>
      </w:r>
      <w:r w:rsidR="00293D34" w:rsidRPr="00B5130E">
        <w:rPr>
          <w:color w:val="000000" w:themeColor="text1"/>
          <w:sz w:val="22"/>
          <w:szCs w:val="22"/>
          <w:lang w:val="lt-LT"/>
        </w:rPr>
        <w:t xml:space="preserve">Pradinė </w:t>
      </w:r>
      <w:r w:rsidRPr="00B5130E">
        <w:rPr>
          <w:color w:val="000000" w:themeColor="text1"/>
          <w:sz w:val="22"/>
          <w:szCs w:val="22"/>
          <w:lang w:val="lt-LT"/>
        </w:rPr>
        <w:t>Sutarties kaina su (</w:t>
      </w:r>
      <w:r w:rsidR="00354EB3">
        <w:rPr>
          <w:color w:val="000000" w:themeColor="text1"/>
          <w:sz w:val="22"/>
          <w:szCs w:val="22"/>
          <w:lang w:val="lt-LT"/>
        </w:rPr>
        <w:t>21</w:t>
      </w:r>
      <w:r w:rsidRPr="00B5130E">
        <w:rPr>
          <w:color w:val="000000" w:themeColor="text1"/>
          <w:sz w:val="22"/>
          <w:szCs w:val="22"/>
          <w:lang w:val="lt-LT"/>
        </w:rPr>
        <w:t xml:space="preserve">%) PVM yra </w:t>
      </w:r>
      <w:r w:rsidRPr="00B5130E">
        <w:rPr>
          <w:b/>
          <w:bCs/>
          <w:color w:val="000000" w:themeColor="text1"/>
          <w:sz w:val="22"/>
          <w:szCs w:val="22"/>
          <w:lang w:val="lt-LT"/>
        </w:rPr>
        <w:t xml:space="preserve"> </w:t>
      </w:r>
      <w:r w:rsidR="00354EB3" w:rsidRPr="00E54A82">
        <w:rPr>
          <w:b/>
          <w:bCs/>
          <w:color w:val="000000" w:themeColor="text1"/>
          <w:sz w:val="22"/>
          <w:szCs w:val="22"/>
          <w:lang w:val="lt-LT"/>
        </w:rPr>
        <w:t>46282,50</w:t>
      </w:r>
      <w:r w:rsidRPr="00B5130E">
        <w:rPr>
          <w:color w:val="000000" w:themeColor="text1"/>
          <w:sz w:val="22"/>
          <w:szCs w:val="22"/>
          <w:lang w:val="lt-LT"/>
        </w:rPr>
        <w:t xml:space="preserve"> Eur (</w:t>
      </w:r>
      <w:r w:rsidR="00E54A82">
        <w:rPr>
          <w:color w:val="000000" w:themeColor="text1"/>
          <w:sz w:val="22"/>
          <w:szCs w:val="22"/>
          <w:lang w:val="lt-LT"/>
        </w:rPr>
        <w:t>k</w:t>
      </w:r>
      <w:r w:rsidR="00354EB3" w:rsidRPr="00354EB3">
        <w:rPr>
          <w:color w:val="000000" w:themeColor="text1"/>
          <w:sz w:val="22"/>
          <w:szCs w:val="22"/>
          <w:lang w:val="lt-LT"/>
        </w:rPr>
        <w:t xml:space="preserve">eturiasdešimt šeši tūkstančiai du šimtai aštuoniasdešimt du eurai </w:t>
      </w:r>
      <w:r w:rsidR="00354EB3" w:rsidRPr="00E54A82">
        <w:rPr>
          <w:color w:val="000000" w:themeColor="text1"/>
          <w:sz w:val="22"/>
          <w:szCs w:val="22"/>
          <w:lang w:val="lt-LT"/>
        </w:rPr>
        <w:t>penkiasde</w:t>
      </w:r>
      <w:r w:rsidR="00354EB3" w:rsidRPr="00354EB3">
        <w:rPr>
          <w:color w:val="000000" w:themeColor="text1"/>
          <w:sz w:val="22"/>
          <w:szCs w:val="22"/>
          <w:lang w:val="lt-LT"/>
        </w:rPr>
        <w:t>šimt centų</w:t>
      </w:r>
      <w:r w:rsidRPr="00B5130E">
        <w:rPr>
          <w:color w:val="000000" w:themeColor="text1"/>
          <w:sz w:val="22"/>
          <w:szCs w:val="22"/>
          <w:lang w:val="lt-LT"/>
        </w:rPr>
        <w:t xml:space="preserve">), tame skaičiuje PVM  </w:t>
      </w:r>
      <w:r w:rsidR="00354EB3">
        <w:rPr>
          <w:color w:val="000000" w:themeColor="text1"/>
          <w:sz w:val="22"/>
          <w:szCs w:val="22"/>
          <w:lang w:val="lt-LT"/>
        </w:rPr>
        <w:t>8032,50</w:t>
      </w:r>
      <w:r w:rsidRPr="00B5130E">
        <w:rPr>
          <w:color w:val="000000" w:themeColor="text1"/>
          <w:sz w:val="22"/>
          <w:szCs w:val="22"/>
          <w:lang w:val="lt-LT"/>
        </w:rPr>
        <w:t xml:space="preserve"> Eur. Sutarties kaina be PVM yra </w:t>
      </w:r>
      <w:r w:rsidR="00354EB3" w:rsidRPr="00354EB3">
        <w:rPr>
          <w:color w:val="000000" w:themeColor="text1"/>
          <w:sz w:val="22"/>
          <w:szCs w:val="22"/>
          <w:lang w:val="lt-LT"/>
        </w:rPr>
        <w:t>38250,00</w:t>
      </w:r>
      <w:r w:rsidR="00354EB3">
        <w:rPr>
          <w:color w:val="000000" w:themeColor="text1"/>
          <w:sz w:val="22"/>
          <w:szCs w:val="22"/>
          <w:u w:val="single"/>
          <w:lang w:val="lt-LT"/>
        </w:rPr>
        <w:t xml:space="preserve"> </w:t>
      </w:r>
      <w:r w:rsidRPr="00B5130E">
        <w:rPr>
          <w:color w:val="000000" w:themeColor="text1"/>
          <w:sz w:val="22"/>
          <w:szCs w:val="22"/>
          <w:lang w:val="lt-LT"/>
        </w:rPr>
        <w:t>Eur  (</w:t>
      </w:r>
      <w:r w:rsidR="00E54A82">
        <w:rPr>
          <w:color w:val="000000" w:themeColor="text1"/>
          <w:sz w:val="22"/>
          <w:szCs w:val="22"/>
          <w:lang w:val="lt-LT"/>
        </w:rPr>
        <w:t>t</w:t>
      </w:r>
      <w:r w:rsidR="00354EB3">
        <w:rPr>
          <w:color w:val="000000" w:themeColor="text1"/>
          <w:sz w:val="22"/>
          <w:szCs w:val="22"/>
          <w:lang w:val="lt-LT"/>
        </w:rPr>
        <w:t>risdešimt aštuoni tūkstančiai du šimtai penkiasdešimt eurų</w:t>
      </w:r>
      <w:r w:rsidRPr="00B5130E">
        <w:rPr>
          <w:color w:val="000000" w:themeColor="text1"/>
          <w:sz w:val="22"/>
          <w:szCs w:val="22"/>
          <w:lang w:val="lt-LT"/>
        </w:rPr>
        <w:t>).</w:t>
      </w:r>
      <w:r w:rsidR="00B5130E" w:rsidRPr="00B5130E">
        <w:rPr>
          <w:sz w:val="22"/>
          <w:szCs w:val="22"/>
          <w:lang w:val="lt-LT"/>
        </w:rPr>
        <w:t xml:space="preserve"> Šioje Sutartyje Pradinės Sutarties vertė yra lygi: laimėjusio tiekėjo pasiūlymo kainai be/su PVM, apskaičiuotai sudauginus maksimalų Prekių kiekį iš laimėjusio tiekėjo pasiūlyto įkainio (-</w:t>
      </w:r>
      <w:proofErr w:type="spellStart"/>
      <w:r w:rsidR="00B5130E" w:rsidRPr="00B5130E">
        <w:rPr>
          <w:sz w:val="22"/>
          <w:szCs w:val="22"/>
          <w:lang w:val="lt-LT"/>
        </w:rPr>
        <w:t>ių</w:t>
      </w:r>
      <w:proofErr w:type="spellEnd"/>
      <w:r w:rsidR="00B5130E" w:rsidRPr="00B5130E">
        <w:rPr>
          <w:sz w:val="22"/>
          <w:szCs w:val="22"/>
          <w:lang w:val="lt-LT"/>
        </w:rPr>
        <w:t>) be/su PVM.</w:t>
      </w:r>
    </w:p>
    <w:p w14:paraId="14D0E6D6" w14:textId="199CA953" w:rsidR="00D36791" w:rsidRPr="00E121C4" w:rsidRDefault="00027529" w:rsidP="002B08F6">
      <w:pPr>
        <w:tabs>
          <w:tab w:val="left" w:pos="0"/>
          <w:tab w:val="left" w:pos="851"/>
          <w:tab w:val="left" w:pos="1070"/>
        </w:tabs>
        <w:jc w:val="both"/>
        <w:rPr>
          <w:sz w:val="22"/>
          <w:szCs w:val="22"/>
          <w:lang w:val="lt-LT"/>
        </w:rPr>
      </w:pPr>
      <w:r w:rsidRPr="00FD1791">
        <w:rPr>
          <w:color w:val="000000" w:themeColor="text1"/>
          <w:sz w:val="22"/>
          <w:szCs w:val="22"/>
          <w:lang w:val="lt-LT"/>
        </w:rPr>
        <w:t xml:space="preserve">2.2. </w:t>
      </w:r>
      <w:r w:rsidR="002B08F6" w:rsidRPr="00E121C4">
        <w:rPr>
          <w:sz w:val="22"/>
          <w:szCs w:val="22"/>
          <w:lang w:val="lt-LT"/>
        </w:rPr>
        <w:t xml:space="preserve">Pirkėjas apmoka Pardavėjui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w:t>
      </w:r>
      <w:r w:rsidR="002B08F6" w:rsidRPr="00E428C3">
        <w:rPr>
          <w:sz w:val="22"/>
          <w:szCs w:val="22"/>
          <w:lang w:val="es-ES_tradnl"/>
        </w:rPr>
        <w:t>Finansavimo modelis – patirtų sąnaudų kompensavimas Privalomojo sveikatos draudimo fondo biudžeto lėšomis).</w:t>
      </w:r>
      <w:r w:rsidR="00D36791" w:rsidRPr="00FD1791">
        <w:rPr>
          <w:sz w:val="22"/>
          <w:szCs w:val="22"/>
          <w:bdr w:val="none" w:sz="0" w:space="0" w:color="auto" w:frame="1"/>
          <w:lang w:val="lt-LT"/>
        </w:rPr>
        <w:t xml:space="preserve"> Į prekės kainą turi būti įskaičiuot</w:t>
      </w:r>
      <w:r w:rsidR="00EC2600" w:rsidRPr="00FD1791">
        <w:rPr>
          <w:sz w:val="22"/>
          <w:szCs w:val="22"/>
          <w:bdr w:val="none" w:sz="0" w:space="0" w:color="auto" w:frame="1"/>
          <w:lang w:val="lt-LT"/>
        </w:rPr>
        <w:t xml:space="preserve">os visos </w:t>
      </w:r>
      <w:proofErr w:type="spellStart"/>
      <w:r w:rsidR="002B08F6">
        <w:rPr>
          <w:sz w:val="22"/>
          <w:szCs w:val="22"/>
          <w:bdr w:val="none" w:sz="0" w:space="0" w:color="auto" w:frame="1"/>
          <w:lang w:val="lt-LT"/>
        </w:rPr>
        <w:t>Paradvėjo</w:t>
      </w:r>
      <w:proofErr w:type="spellEnd"/>
      <w:r w:rsidR="002B08F6">
        <w:rPr>
          <w:sz w:val="22"/>
          <w:szCs w:val="22"/>
          <w:bdr w:val="none" w:sz="0" w:space="0" w:color="auto" w:frame="1"/>
          <w:lang w:val="lt-LT"/>
        </w:rPr>
        <w:t xml:space="preserve"> </w:t>
      </w:r>
      <w:proofErr w:type="spellStart"/>
      <w:r w:rsidR="002B08F6">
        <w:rPr>
          <w:sz w:val="22"/>
          <w:szCs w:val="22"/>
          <w:bdr w:val="none" w:sz="0" w:space="0" w:color="auto" w:frame="1"/>
          <w:lang w:val="lt-LT"/>
        </w:rPr>
        <w:t>patiriamso</w:t>
      </w:r>
      <w:proofErr w:type="spellEnd"/>
      <w:r w:rsidR="002B08F6">
        <w:rPr>
          <w:sz w:val="22"/>
          <w:szCs w:val="22"/>
          <w:bdr w:val="none" w:sz="0" w:space="0" w:color="auto" w:frame="1"/>
          <w:lang w:val="lt-LT"/>
        </w:rPr>
        <w:t xml:space="preserve"> </w:t>
      </w:r>
      <w:r w:rsidR="00EC2600" w:rsidRPr="00FD1791">
        <w:rPr>
          <w:sz w:val="22"/>
          <w:szCs w:val="22"/>
          <w:bdr w:val="none" w:sz="0" w:space="0" w:color="auto" w:frame="1"/>
          <w:lang w:val="lt-LT"/>
        </w:rPr>
        <w:t>išlaidos</w:t>
      </w:r>
      <w:r w:rsidR="002B08F6">
        <w:rPr>
          <w:sz w:val="22"/>
          <w:szCs w:val="22"/>
          <w:bdr w:val="none" w:sz="0" w:space="0" w:color="auto" w:frame="1"/>
          <w:lang w:val="lt-LT"/>
        </w:rPr>
        <w:t xml:space="preserve"> ir </w:t>
      </w:r>
      <w:proofErr w:type="spellStart"/>
      <w:r w:rsidR="002B08F6">
        <w:rPr>
          <w:sz w:val="22"/>
          <w:szCs w:val="22"/>
          <w:bdr w:val="none" w:sz="0" w:space="0" w:color="auto" w:frame="1"/>
          <w:lang w:val="lt-LT"/>
        </w:rPr>
        <w:t>mokečiai</w:t>
      </w:r>
      <w:proofErr w:type="spellEnd"/>
      <w:r w:rsidR="002B08F6">
        <w:rPr>
          <w:sz w:val="22"/>
          <w:szCs w:val="22"/>
          <w:bdr w:val="none" w:sz="0" w:space="0" w:color="auto" w:frame="1"/>
          <w:lang w:val="lt-LT"/>
        </w:rPr>
        <w:t>.</w:t>
      </w:r>
    </w:p>
    <w:p w14:paraId="2004CF44" w14:textId="3A5ECBBE" w:rsidR="00027529" w:rsidRPr="00FD1791" w:rsidRDefault="00027529" w:rsidP="00027529">
      <w:pPr>
        <w:jc w:val="both"/>
        <w:rPr>
          <w:sz w:val="22"/>
          <w:szCs w:val="22"/>
          <w:lang w:val="lt-LT"/>
        </w:rPr>
      </w:pPr>
      <w:r w:rsidRPr="00FD1791">
        <w:rPr>
          <w:sz w:val="22"/>
          <w:szCs w:val="22"/>
          <w:lang w:val="lt-LT"/>
        </w:rPr>
        <w:t>2.3</w:t>
      </w:r>
      <w:r w:rsidRPr="00021A8C">
        <w:rPr>
          <w:sz w:val="22"/>
          <w:szCs w:val="22"/>
          <w:lang w:val="lt-LT"/>
        </w:rPr>
        <w:t xml:space="preserve">. </w:t>
      </w:r>
      <w:r w:rsidR="00021A8C" w:rsidRPr="00021A8C">
        <w:rPr>
          <w:sz w:val="22"/>
          <w:szCs w:val="22"/>
          <w:lang w:val="lt-LT"/>
        </w:rPr>
        <w:t>Sutartyje taikomas fiksuoto įkainio apskaičiavimo būdas</w:t>
      </w:r>
      <w:r w:rsidRPr="00FD1791">
        <w:rPr>
          <w:sz w:val="22"/>
          <w:szCs w:val="22"/>
          <w:lang w:val="lt-LT"/>
        </w:rPr>
        <w:t xml:space="preserve">. </w:t>
      </w:r>
      <w:r w:rsidRPr="00FD1791">
        <w:rPr>
          <w:sz w:val="22"/>
          <w:szCs w:val="22"/>
          <w:lang w:val="lt-LT" w:eastAsia="lt-LT"/>
        </w:rPr>
        <w:t>Prekių  kaina</w:t>
      </w:r>
      <w:r w:rsidRPr="00FD1791">
        <w:rPr>
          <w:sz w:val="22"/>
          <w:szCs w:val="22"/>
          <w:lang w:val="lt-LT"/>
        </w:rPr>
        <w:t xml:space="preserve"> negali būti didinama visą Sutarties vykdymo laikotarpį, išskyrus Sutarties 2.4. punkte nurodytu atveju.</w:t>
      </w:r>
    </w:p>
    <w:p w14:paraId="73901767" w14:textId="472C352A" w:rsidR="00027529" w:rsidRPr="00FD1791" w:rsidRDefault="00027529" w:rsidP="00027529">
      <w:pPr>
        <w:jc w:val="both"/>
        <w:rPr>
          <w:rFonts w:eastAsia="Calibri"/>
          <w:sz w:val="22"/>
          <w:szCs w:val="22"/>
          <w:lang w:val="lt-LT"/>
        </w:rPr>
      </w:pPr>
      <w:r w:rsidRPr="00FD1791">
        <w:rPr>
          <w:rFonts w:eastAsia="Calibri"/>
          <w:sz w:val="22"/>
          <w:szCs w:val="22"/>
          <w:lang w:val="lt-LT"/>
        </w:rPr>
        <w:t>2.4. Prekių kainos</w:t>
      </w:r>
      <w:r w:rsidR="008807B0">
        <w:rPr>
          <w:rFonts w:eastAsia="Calibri"/>
          <w:sz w:val="22"/>
          <w:szCs w:val="22"/>
          <w:lang w:val="lt-LT"/>
        </w:rPr>
        <w:t xml:space="preserve"> (įkainio)</w:t>
      </w:r>
      <w:r w:rsidRPr="00FD1791">
        <w:rPr>
          <w:rFonts w:eastAsia="Calibri"/>
          <w:sz w:val="22"/>
          <w:szCs w:val="22"/>
          <w:lang w:val="lt-LT"/>
        </w:rPr>
        <w:t xml:space="preserve"> peržiūra galima šiais atvejais:</w:t>
      </w:r>
    </w:p>
    <w:p w14:paraId="79DEB0FE" w14:textId="2606BD30" w:rsidR="00027529" w:rsidRPr="00FD1791" w:rsidRDefault="00027529" w:rsidP="00027529">
      <w:pPr>
        <w:jc w:val="both"/>
        <w:rPr>
          <w:rFonts w:eastAsia="Calibri"/>
          <w:sz w:val="22"/>
          <w:szCs w:val="22"/>
          <w:lang w:val="lt-LT"/>
        </w:rPr>
      </w:pPr>
      <w:r w:rsidRPr="00FD1791">
        <w:rPr>
          <w:rFonts w:eastAsia="Calibri"/>
          <w:sz w:val="22"/>
          <w:szCs w:val="22"/>
          <w:lang w:val="lt-LT"/>
        </w:rPr>
        <w:t xml:space="preserve">2.4.1. </w:t>
      </w:r>
      <w:r w:rsidRPr="00FD1791">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bookmarkEnd w:id="0"/>
    <w:p w14:paraId="14178F08" w14:textId="77777777" w:rsidR="00467B2E" w:rsidRPr="00FD1791" w:rsidRDefault="00467B2E" w:rsidP="00467B2E">
      <w:pPr>
        <w:jc w:val="both"/>
        <w:rPr>
          <w:sz w:val="22"/>
          <w:szCs w:val="22"/>
          <w:lang w:val="lt-LT"/>
        </w:rPr>
      </w:pPr>
    </w:p>
    <w:p w14:paraId="2C17F5E1" w14:textId="77777777" w:rsidR="00FD1791" w:rsidRDefault="00FD1791" w:rsidP="00EC428C">
      <w:pPr>
        <w:spacing w:before="120" w:after="120"/>
        <w:contextualSpacing/>
        <w:jc w:val="center"/>
        <w:rPr>
          <w:b/>
          <w:bCs/>
          <w:sz w:val="22"/>
          <w:szCs w:val="22"/>
          <w:lang w:val="lt-LT"/>
        </w:rPr>
      </w:pPr>
    </w:p>
    <w:p w14:paraId="66D6DE7A" w14:textId="3EB11FA6" w:rsidR="00EC428C" w:rsidRPr="00FD1791" w:rsidRDefault="00EC428C" w:rsidP="00EC428C">
      <w:pPr>
        <w:spacing w:before="120" w:after="120"/>
        <w:contextualSpacing/>
        <w:jc w:val="center"/>
        <w:rPr>
          <w:b/>
          <w:bCs/>
          <w:sz w:val="22"/>
          <w:szCs w:val="22"/>
          <w:lang w:val="lt-LT"/>
        </w:rPr>
      </w:pPr>
      <w:r w:rsidRPr="00FD1791">
        <w:rPr>
          <w:b/>
          <w:bCs/>
          <w:sz w:val="22"/>
          <w:szCs w:val="22"/>
          <w:lang w:val="lt-LT"/>
        </w:rPr>
        <w:t>III. ŠALIŲ TEISĖS IR PAREIGOS</w:t>
      </w:r>
    </w:p>
    <w:p w14:paraId="28B99E83" w14:textId="77777777" w:rsidR="00322724" w:rsidRPr="00FD1791" w:rsidRDefault="00322724" w:rsidP="00EC428C">
      <w:pPr>
        <w:spacing w:before="120" w:after="120"/>
        <w:contextualSpacing/>
        <w:jc w:val="center"/>
        <w:rPr>
          <w:b/>
          <w:bCs/>
          <w:sz w:val="22"/>
          <w:szCs w:val="22"/>
          <w:lang w:val="lt-LT"/>
        </w:rPr>
      </w:pPr>
    </w:p>
    <w:p w14:paraId="17D4B563" w14:textId="77777777" w:rsidR="00832BD9" w:rsidRPr="00FD1791" w:rsidRDefault="00EC428C" w:rsidP="00832BD9">
      <w:pPr>
        <w:jc w:val="both"/>
        <w:rPr>
          <w:sz w:val="22"/>
          <w:szCs w:val="22"/>
          <w:lang w:val="lt-LT"/>
        </w:rPr>
      </w:pPr>
      <w:r w:rsidRPr="00FD1791">
        <w:rPr>
          <w:sz w:val="22"/>
          <w:szCs w:val="22"/>
          <w:lang w:val="lt-LT"/>
        </w:rPr>
        <w:t>3.1.   Šalys privalo sąžiningai, protingai, tinkamai, laiku ir kokybiškai atlikti savo įsipareigojimus  pagal šią Sutartį.</w:t>
      </w:r>
    </w:p>
    <w:p w14:paraId="563F584D" w14:textId="77777777" w:rsidR="00EC428C" w:rsidRPr="00FD1791" w:rsidRDefault="00EC428C" w:rsidP="00832BD9">
      <w:pPr>
        <w:jc w:val="both"/>
        <w:rPr>
          <w:sz w:val="22"/>
          <w:szCs w:val="22"/>
          <w:lang w:val="lt-LT"/>
        </w:rPr>
      </w:pPr>
      <w:r w:rsidRPr="00FD1791">
        <w:rPr>
          <w:sz w:val="22"/>
          <w:szCs w:val="22"/>
          <w:lang w:val="lt-LT"/>
        </w:rPr>
        <w:t>3.2.    Tiekėjas įsipareigoja:</w:t>
      </w:r>
    </w:p>
    <w:p w14:paraId="572B6ACC" w14:textId="1DBECEDD" w:rsidR="00EC428C" w:rsidRPr="006250C0" w:rsidRDefault="00EC428C" w:rsidP="00EC428C">
      <w:pPr>
        <w:pStyle w:val="Punktai"/>
        <w:numPr>
          <w:ilvl w:val="0"/>
          <w:numId w:val="0"/>
        </w:numPr>
        <w:tabs>
          <w:tab w:val="left" w:pos="1080"/>
        </w:tabs>
        <w:jc w:val="both"/>
        <w:rPr>
          <w:color w:val="000000" w:themeColor="text1"/>
          <w:sz w:val="22"/>
          <w:szCs w:val="22"/>
          <w:lang w:val="lt-LT"/>
        </w:rPr>
      </w:pPr>
      <w:r w:rsidRPr="00554A1B">
        <w:rPr>
          <w:color w:val="000000" w:themeColor="text1"/>
          <w:sz w:val="22"/>
          <w:szCs w:val="22"/>
          <w:lang w:val="lt-LT"/>
        </w:rPr>
        <w:t xml:space="preserve">3.2.1. </w:t>
      </w:r>
      <w:r w:rsidR="00832BD9" w:rsidRPr="00554A1B">
        <w:rPr>
          <w:color w:val="000000" w:themeColor="text1"/>
          <w:sz w:val="22"/>
          <w:szCs w:val="22"/>
          <w:lang w:val="lt-LT"/>
        </w:rPr>
        <w:t xml:space="preserve">Pateikti </w:t>
      </w:r>
      <w:r w:rsidR="00E94E10" w:rsidRPr="00554A1B">
        <w:rPr>
          <w:color w:val="000000" w:themeColor="text1"/>
          <w:sz w:val="22"/>
          <w:szCs w:val="22"/>
          <w:lang w:val="lt-LT"/>
        </w:rPr>
        <w:t>P</w:t>
      </w:r>
      <w:r w:rsidR="00832BD9" w:rsidRPr="00554A1B">
        <w:rPr>
          <w:color w:val="000000" w:themeColor="text1"/>
          <w:sz w:val="22"/>
          <w:szCs w:val="22"/>
          <w:lang w:val="lt-LT"/>
        </w:rPr>
        <w:t>rek</w:t>
      </w:r>
      <w:r w:rsidR="00D81C0E">
        <w:rPr>
          <w:color w:val="000000" w:themeColor="text1"/>
          <w:sz w:val="22"/>
          <w:szCs w:val="22"/>
          <w:lang w:val="lt-LT"/>
        </w:rPr>
        <w:t>ę</w:t>
      </w:r>
      <w:r w:rsidR="00264DC0">
        <w:rPr>
          <w:color w:val="000000" w:themeColor="text1"/>
          <w:sz w:val="22"/>
          <w:szCs w:val="22"/>
          <w:lang w:val="lt-LT"/>
        </w:rPr>
        <w:t xml:space="preserve"> sutarties 4.1. punkte numatytu laikotarpiu,</w:t>
      </w:r>
      <w:r w:rsidR="00832BD9" w:rsidRPr="00554A1B">
        <w:rPr>
          <w:color w:val="000000" w:themeColor="text1"/>
          <w:sz w:val="22"/>
          <w:szCs w:val="22"/>
          <w:lang w:val="lt-LT"/>
        </w:rPr>
        <w:t xml:space="preserve"> </w:t>
      </w:r>
      <w:r w:rsidRPr="00554A1B">
        <w:rPr>
          <w:color w:val="000000" w:themeColor="text1"/>
          <w:sz w:val="22"/>
          <w:szCs w:val="22"/>
          <w:lang w:val="lt-LT"/>
        </w:rPr>
        <w:t>bei atlikti visas su j</w:t>
      </w:r>
      <w:r w:rsidR="00832BD9" w:rsidRPr="00554A1B">
        <w:rPr>
          <w:color w:val="000000" w:themeColor="text1"/>
          <w:sz w:val="22"/>
          <w:szCs w:val="22"/>
          <w:lang w:val="lt-LT"/>
        </w:rPr>
        <w:t xml:space="preserve">omis </w:t>
      </w:r>
      <w:r w:rsidRPr="00554A1B">
        <w:rPr>
          <w:color w:val="000000" w:themeColor="text1"/>
          <w:sz w:val="22"/>
          <w:szCs w:val="22"/>
          <w:lang w:val="lt-LT"/>
        </w:rPr>
        <w:t>susijusia</w:t>
      </w:r>
      <w:r w:rsidR="00832BD9" w:rsidRPr="00554A1B">
        <w:rPr>
          <w:color w:val="000000" w:themeColor="text1"/>
          <w:sz w:val="22"/>
          <w:szCs w:val="22"/>
          <w:lang w:val="lt-LT"/>
        </w:rPr>
        <w:t>s</w:t>
      </w:r>
      <w:r w:rsidRPr="00554A1B">
        <w:rPr>
          <w:color w:val="000000" w:themeColor="text1"/>
          <w:sz w:val="22"/>
          <w:szCs w:val="22"/>
          <w:lang w:val="lt-LT"/>
        </w:rPr>
        <w:t xml:space="preserve"> paslaugas šios Sutarties</w:t>
      </w:r>
      <w:r w:rsidR="00294788">
        <w:rPr>
          <w:color w:val="000000" w:themeColor="text1"/>
          <w:sz w:val="22"/>
          <w:szCs w:val="22"/>
          <w:lang w:val="lt-LT"/>
        </w:rPr>
        <w:t xml:space="preserve"> </w:t>
      </w:r>
      <w:r w:rsidRPr="00554A1B">
        <w:rPr>
          <w:color w:val="000000" w:themeColor="text1"/>
          <w:sz w:val="22"/>
          <w:szCs w:val="22"/>
          <w:lang w:val="lt-LT"/>
        </w:rPr>
        <w:t xml:space="preserve"> nustatytomis sąlygomis  ir tvarka</w:t>
      </w:r>
      <w:r w:rsidR="00990697">
        <w:rPr>
          <w:color w:val="000000" w:themeColor="text1"/>
          <w:sz w:val="22"/>
          <w:szCs w:val="22"/>
          <w:lang w:val="lt-LT"/>
        </w:rPr>
        <w:t xml:space="preserve"> laikantis </w:t>
      </w:r>
      <w:r w:rsidR="00990697" w:rsidRPr="006250C0">
        <w:rPr>
          <w:color w:val="000000" w:themeColor="text1"/>
          <w:sz w:val="22"/>
          <w:szCs w:val="22"/>
          <w:lang w:val="lt-LT"/>
        </w:rPr>
        <w:t xml:space="preserve">galiojančių Kibernetinio saugumo įstatymo, Duomenų apsaugos </w:t>
      </w:r>
      <w:proofErr w:type="spellStart"/>
      <w:r w:rsidR="00990697" w:rsidRPr="006250C0">
        <w:rPr>
          <w:color w:val="000000" w:themeColor="text1"/>
          <w:sz w:val="22"/>
          <w:szCs w:val="22"/>
          <w:lang w:val="lt-LT"/>
        </w:rPr>
        <w:t>įsatym</w:t>
      </w:r>
      <w:r w:rsidR="00B50C4F" w:rsidRPr="006250C0">
        <w:rPr>
          <w:color w:val="000000" w:themeColor="text1"/>
          <w:sz w:val="22"/>
          <w:szCs w:val="22"/>
          <w:lang w:val="lt-LT"/>
        </w:rPr>
        <w:t>u</w:t>
      </w:r>
      <w:proofErr w:type="spellEnd"/>
      <w:r w:rsidR="00990697" w:rsidRPr="006250C0">
        <w:rPr>
          <w:color w:val="000000" w:themeColor="text1"/>
          <w:sz w:val="22"/>
          <w:szCs w:val="22"/>
          <w:lang w:val="lt-LT"/>
        </w:rPr>
        <w:t xml:space="preserve"> ir kitų teisės aktų </w:t>
      </w:r>
      <w:proofErr w:type="spellStart"/>
      <w:r w:rsidR="00990697" w:rsidRPr="006250C0">
        <w:rPr>
          <w:color w:val="000000" w:themeColor="text1"/>
          <w:sz w:val="22"/>
          <w:szCs w:val="22"/>
          <w:lang w:val="lt-LT"/>
        </w:rPr>
        <w:t>reiklavimų</w:t>
      </w:r>
      <w:proofErr w:type="spellEnd"/>
      <w:r w:rsidRPr="006250C0">
        <w:rPr>
          <w:color w:val="000000" w:themeColor="text1"/>
          <w:sz w:val="22"/>
          <w:szCs w:val="22"/>
          <w:lang w:val="lt-LT"/>
        </w:rPr>
        <w:t>;</w:t>
      </w:r>
    </w:p>
    <w:p w14:paraId="37ACF25F" w14:textId="77777777" w:rsidR="00EC428C" w:rsidRPr="00FD1791" w:rsidRDefault="00EC428C" w:rsidP="00EC428C">
      <w:pPr>
        <w:pStyle w:val="Body2"/>
        <w:tabs>
          <w:tab w:val="left" w:pos="567"/>
        </w:tabs>
        <w:rPr>
          <w:rFonts w:cs="Times New Roman"/>
          <w:lang w:val="lt-LT"/>
        </w:rPr>
      </w:pPr>
      <w:r w:rsidRPr="00FD1791">
        <w:rPr>
          <w:rFonts w:cs="Times New Roman"/>
          <w:lang w:val="lt-LT"/>
        </w:rPr>
        <w:t>3.2.2. užtikrinti, kad pirkimo sutartį vykdys tik tokią teisę turintys asmenys.</w:t>
      </w:r>
    </w:p>
    <w:p w14:paraId="71CCB8A8" w14:textId="3F859807" w:rsidR="00646E1B" w:rsidRPr="00FD1791" w:rsidRDefault="00EC428C" w:rsidP="00646E1B">
      <w:pPr>
        <w:tabs>
          <w:tab w:val="left" w:pos="284"/>
          <w:tab w:val="left" w:pos="426"/>
        </w:tabs>
        <w:jc w:val="both"/>
        <w:rPr>
          <w:sz w:val="22"/>
          <w:szCs w:val="22"/>
          <w:lang w:val="lt-LT"/>
        </w:rPr>
      </w:pPr>
      <w:r w:rsidRPr="00FD1791">
        <w:rPr>
          <w:sz w:val="22"/>
          <w:szCs w:val="22"/>
          <w:lang w:val="lt-LT"/>
        </w:rPr>
        <w:t>3.2.3</w:t>
      </w:r>
      <w:r w:rsidR="00293BC1" w:rsidRPr="00FD1791">
        <w:rPr>
          <w:sz w:val="22"/>
          <w:szCs w:val="22"/>
          <w:lang w:val="lt-LT"/>
        </w:rPr>
        <w:t>.</w:t>
      </w:r>
      <w:r w:rsidRPr="00FD1791">
        <w:rPr>
          <w:sz w:val="22"/>
          <w:szCs w:val="22"/>
          <w:lang w:val="lt-LT"/>
        </w:rPr>
        <w:t xml:space="preserve"> </w:t>
      </w:r>
      <w:r w:rsidR="00646E1B" w:rsidRPr="00FD1791">
        <w:rPr>
          <w:sz w:val="22"/>
          <w:szCs w:val="22"/>
          <w:lang w:val="lt-LT"/>
        </w:rPr>
        <w:t>PVM sąskaitą faktūrą pateikti naudojantis VĮ Registrų centro administruojama elektronine paslauga „SABIS“.  Elektroninės paslaugos „SABIS“ svetainė pasiekiama adresu </w:t>
      </w:r>
      <w:hyperlink r:id="rId8" w:history="1">
        <w:r w:rsidR="00646E1B" w:rsidRPr="00FD1791">
          <w:rPr>
            <w:rStyle w:val="Hipersaitas"/>
            <w:sz w:val="22"/>
            <w:szCs w:val="22"/>
            <w:lang w:val="lt-LT"/>
          </w:rPr>
          <w:t>https://sabis.nbfc.lt/</w:t>
        </w:r>
      </w:hyperlink>
    </w:p>
    <w:p w14:paraId="62E0BEBF" w14:textId="3C71BADE" w:rsidR="005E5812" w:rsidRPr="00FD1791" w:rsidRDefault="005E5812" w:rsidP="005E5812">
      <w:pPr>
        <w:tabs>
          <w:tab w:val="left" w:pos="0"/>
          <w:tab w:val="left" w:pos="567"/>
          <w:tab w:val="left" w:pos="993"/>
        </w:tabs>
        <w:suppressAutoHyphens/>
        <w:jc w:val="both"/>
        <w:rPr>
          <w:sz w:val="22"/>
          <w:szCs w:val="22"/>
          <w:bdr w:val="none" w:sz="0" w:space="0" w:color="auto"/>
          <w:lang w:val="lt-LT"/>
        </w:rPr>
      </w:pPr>
      <w:r w:rsidRPr="00FD1791">
        <w:rPr>
          <w:sz w:val="22"/>
          <w:szCs w:val="22"/>
          <w:lang w:val="lt-LT"/>
        </w:rPr>
        <w:t>3.2.4.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w:t>
      </w:r>
      <w:r w:rsidR="00D74D32">
        <w:rPr>
          <w:sz w:val="22"/>
          <w:szCs w:val="22"/>
          <w:lang w:val="lt-LT"/>
        </w:rPr>
        <w:t xml:space="preserve"> ir</w:t>
      </w:r>
      <w:r w:rsidRPr="00FD1791">
        <w:rPr>
          <w:sz w:val="22"/>
          <w:szCs w:val="22"/>
          <w:lang w:val="lt-LT"/>
        </w:rPr>
        <w:t xml:space="preserve"> saugoti bei neatskleisti tretiesiems asmenims informacijos, sužinotos (gautos) vykdant sutartyje nurodytas </w:t>
      </w:r>
      <w:r w:rsidR="004F33F8" w:rsidRPr="00FD1791">
        <w:rPr>
          <w:sz w:val="22"/>
          <w:szCs w:val="22"/>
          <w:lang w:val="lt-LT"/>
        </w:rPr>
        <w:t>sąlygas</w:t>
      </w:r>
      <w:r w:rsidR="00D74D32">
        <w:rPr>
          <w:sz w:val="22"/>
          <w:szCs w:val="22"/>
          <w:lang w:val="lt-LT"/>
        </w:rPr>
        <w:t>.</w:t>
      </w:r>
    </w:p>
    <w:p w14:paraId="4C53354F" w14:textId="3B2C3F0C" w:rsidR="00EC428C" w:rsidRPr="00FD1791" w:rsidRDefault="00EC428C" w:rsidP="00646E1B">
      <w:pPr>
        <w:tabs>
          <w:tab w:val="left" w:pos="720"/>
        </w:tabs>
        <w:jc w:val="both"/>
        <w:rPr>
          <w:rFonts w:eastAsia="Times New Roman"/>
          <w:i/>
          <w:iCs/>
          <w:color w:val="000000"/>
          <w:sz w:val="22"/>
          <w:szCs w:val="22"/>
          <w:bdr w:val="none" w:sz="0" w:space="0" w:color="auto"/>
          <w:lang w:val="lt-LT"/>
        </w:rPr>
      </w:pPr>
      <w:r w:rsidRPr="00FD1791">
        <w:rPr>
          <w:sz w:val="22"/>
          <w:szCs w:val="22"/>
          <w:lang w:val="lt-LT"/>
        </w:rPr>
        <w:t>3.3.</w:t>
      </w:r>
      <w:r w:rsidRPr="00FD1791">
        <w:rPr>
          <w:rFonts w:eastAsia="Times New Roman"/>
          <w:color w:val="000000"/>
          <w:sz w:val="22"/>
          <w:szCs w:val="22"/>
          <w:bdr w:val="none" w:sz="0" w:space="0" w:color="auto"/>
          <w:lang w:val="lt-LT"/>
        </w:rPr>
        <w:t xml:space="preserve"> Vykdant Sutartį, </w:t>
      </w:r>
      <w:r w:rsidRPr="00FD1791">
        <w:rPr>
          <w:rFonts w:eastAsia="Times New Roman"/>
          <w:i/>
          <w:iCs/>
          <w:color w:val="000000"/>
          <w:sz w:val="22"/>
          <w:szCs w:val="22"/>
          <w:bdr w:val="none" w:sz="0" w:space="0" w:color="auto"/>
          <w:lang w:val="lt-LT"/>
        </w:rPr>
        <w:t>subtiekėjai nepasitelkiami.</w:t>
      </w:r>
    </w:p>
    <w:p w14:paraId="2F3105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3.5. </w:t>
      </w:r>
      <w:proofErr w:type="spellStart"/>
      <w:r w:rsidRPr="00FD1791">
        <w:rPr>
          <w:rFonts w:eastAsia="Times New Roman"/>
          <w:color w:val="000000"/>
          <w:sz w:val="22"/>
          <w:szCs w:val="22"/>
          <w:bdr w:val="none" w:sz="0" w:space="0" w:color="auto"/>
          <w:lang w:val="lt-LT"/>
        </w:rPr>
        <w:t>Subtiekimo</w:t>
      </w:r>
      <w:proofErr w:type="spellEnd"/>
      <w:r w:rsidRPr="00FD179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3.6.1. subtiekėjas yra bankrutavęs;</w:t>
      </w:r>
    </w:p>
    <w:p w14:paraId="14961FC8"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3.6.2. subtiekėjas yra likviduojamas;</w:t>
      </w:r>
    </w:p>
    <w:p w14:paraId="5E4DE92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3.6.3. subtiekėjui yra iškelta restruktūrizavimo byla;</w:t>
      </w:r>
    </w:p>
    <w:p w14:paraId="6DF5C75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3.6.4. subtiekėjui yra iškelta bankroto byla;</w:t>
      </w:r>
    </w:p>
    <w:p w14:paraId="08EE51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3.6.5. subtiekėjui bankroto procesas vykdomas ne teismo tvarka;</w:t>
      </w:r>
    </w:p>
    <w:p w14:paraId="39B2671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3.6.7. subtiekėjas su kreditoriais yra sudaręs taikos sutartį;</w:t>
      </w:r>
    </w:p>
    <w:p w14:paraId="608CD0D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3.6.8. subtiekėjas yra sustabdęs ar apribojęs savo veiklą;</w:t>
      </w:r>
    </w:p>
    <w:p w14:paraId="1535466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color w:val="000000"/>
          <w:sz w:val="22"/>
          <w:szCs w:val="22"/>
          <w:bdr w:val="none" w:sz="0" w:space="0" w:color="auto"/>
          <w:lang w:val="lt-LT"/>
        </w:rPr>
        <w:t xml:space="preserve">             </w:t>
      </w:r>
      <w:r w:rsidRPr="00FD179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3.6.10. subtiekėjas nutraukė Prekių tiekimą ir / ar atsisakė tęsti veiklą;</w:t>
      </w:r>
    </w:p>
    <w:p w14:paraId="6B034BE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3.6.11. kitos aplinkybės.</w:t>
      </w:r>
    </w:p>
    <w:p w14:paraId="78832265"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3.7.3. kitos aplinkybės.</w:t>
      </w:r>
    </w:p>
    <w:p w14:paraId="19358C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w:t>
      </w:r>
      <w:r w:rsidRPr="00FD1791">
        <w:rPr>
          <w:rFonts w:eastAsia="Times New Roman"/>
          <w:color w:val="000000"/>
          <w:sz w:val="22"/>
          <w:szCs w:val="22"/>
          <w:bdr w:val="none" w:sz="0" w:space="0" w:color="auto"/>
          <w:lang w:val="lt-LT"/>
        </w:rPr>
        <w:lastRenderedPageBreak/>
        <w:t xml:space="preserve">(trisdešimt)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3.10.  Pirkėjas įsipareigoja:</w:t>
      </w:r>
    </w:p>
    <w:p w14:paraId="11FA390B" w14:textId="7D054CF4"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3.10.1. sumokėti per Sutarties 2.2. punkte nurodytą terminą;</w:t>
      </w:r>
    </w:p>
    <w:p w14:paraId="476B288C"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3.10.2. priimti savo nuosavybėn kokybiškas, atitinkančias Sutartyje nustatytus reikalavimus, nustatytu terminu pateiktas, Prekes.</w:t>
      </w:r>
    </w:p>
    <w:p w14:paraId="74FF5C9F"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3.11.    Pirkėjas turi teisę:</w:t>
      </w:r>
    </w:p>
    <w:p w14:paraId="039130D5"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3.11.1. reikalauti, kad būtų perduotos jam perkamos Prekės;</w:t>
      </w:r>
    </w:p>
    <w:p w14:paraId="740B1299"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3.11.2. reikalauti iš Tiekėjo atlyginti nuostolius, padarytus įvykdymo uždelsimu ar atsiradusius pateikus nekokybiškas Prekes.</w:t>
      </w:r>
    </w:p>
    <w:p w14:paraId="67D572C3" w14:textId="31D9D6BE" w:rsidR="00EC428C" w:rsidRPr="00FD1791" w:rsidRDefault="00EC428C" w:rsidP="00EC428C">
      <w:pPr>
        <w:pStyle w:val="Punktai"/>
        <w:numPr>
          <w:ilvl w:val="0"/>
          <w:numId w:val="0"/>
        </w:numPr>
        <w:tabs>
          <w:tab w:val="num" w:pos="0"/>
          <w:tab w:val="left" w:pos="142"/>
          <w:tab w:val="left" w:pos="284"/>
        </w:tabs>
        <w:jc w:val="both"/>
        <w:rPr>
          <w:sz w:val="22"/>
          <w:szCs w:val="22"/>
          <w:lang w:val="lt-LT"/>
        </w:rPr>
      </w:pPr>
      <w:r w:rsidRPr="00FD1791">
        <w:rPr>
          <w:sz w:val="22"/>
          <w:szCs w:val="22"/>
          <w:lang w:val="lt-LT"/>
        </w:rPr>
        <w:t xml:space="preserve">3.12. Už Tiekėjo sutartinių įsipareigojimų vykdymą atsakingas </w:t>
      </w:r>
      <w:r w:rsidR="004F0F5D">
        <w:rPr>
          <w:sz w:val="22"/>
          <w:szCs w:val="22"/>
          <w:lang w:val="lt-LT"/>
        </w:rPr>
        <w:t>komercijos direktorius Vaidas Varanaus</w:t>
      </w:r>
      <w:r w:rsidR="004E215D">
        <w:rPr>
          <w:sz w:val="22"/>
          <w:szCs w:val="22"/>
          <w:lang w:val="lt-LT"/>
        </w:rPr>
        <w:t>k</w:t>
      </w:r>
      <w:r w:rsidR="004F0F5D">
        <w:rPr>
          <w:sz w:val="22"/>
          <w:szCs w:val="22"/>
          <w:lang w:val="lt-LT"/>
        </w:rPr>
        <w:t>as</w:t>
      </w:r>
      <w:r w:rsidRPr="00FD1791">
        <w:rPr>
          <w:sz w:val="22"/>
          <w:szCs w:val="22"/>
          <w:lang w:val="lt-LT"/>
        </w:rPr>
        <w:t xml:space="preserve">, tel. </w:t>
      </w:r>
      <w:r w:rsidR="004F0F5D">
        <w:rPr>
          <w:sz w:val="22"/>
          <w:szCs w:val="22"/>
          <w:lang w:val="lt-LT"/>
        </w:rPr>
        <w:t>+370 682 55115</w:t>
      </w:r>
      <w:r w:rsidRPr="00FD1791">
        <w:rPr>
          <w:sz w:val="22"/>
          <w:szCs w:val="22"/>
          <w:lang w:val="lt-LT"/>
        </w:rPr>
        <w:t xml:space="preserve">, </w:t>
      </w:r>
      <w:proofErr w:type="spellStart"/>
      <w:r w:rsidRPr="00FD1791">
        <w:rPr>
          <w:sz w:val="22"/>
          <w:szCs w:val="22"/>
          <w:lang w:val="lt-LT"/>
        </w:rPr>
        <w:t>el.paštas</w:t>
      </w:r>
      <w:proofErr w:type="spellEnd"/>
      <w:r w:rsidRPr="00FD1791">
        <w:rPr>
          <w:sz w:val="22"/>
          <w:szCs w:val="22"/>
          <w:lang w:val="lt-LT"/>
        </w:rPr>
        <w:t xml:space="preserve"> </w:t>
      </w:r>
      <w:hyperlink r:id="rId9" w:history="1">
        <w:r w:rsidR="004F0F5D" w:rsidRPr="00C30AE1">
          <w:rPr>
            <w:rStyle w:val="Hipersaitas"/>
            <w:sz w:val="22"/>
            <w:szCs w:val="22"/>
            <w:lang w:val="lt-LT"/>
          </w:rPr>
          <w:t>vaidas.varanauskas@reo.lt</w:t>
        </w:r>
      </w:hyperlink>
      <w:r w:rsidR="004F0F5D">
        <w:rPr>
          <w:sz w:val="22"/>
          <w:szCs w:val="22"/>
          <w:lang w:val="lt-LT"/>
        </w:rPr>
        <w:t>.</w:t>
      </w:r>
    </w:p>
    <w:p w14:paraId="02A0945C" w14:textId="1CCB26EC" w:rsidR="00EC428C" w:rsidRPr="00FD1791" w:rsidRDefault="00EC428C" w:rsidP="00EC428C">
      <w:pPr>
        <w:pStyle w:val="Punktai"/>
        <w:numPr>
          <w:ilvl w:val="0"/>
          <w:numId w:val="0"/>
        </w:numPr>
        <w:tabs>
          <w:tab w:val="left" w:pos="142"/>
          <w:tab w:val="left" w:pos="284"/>
        </w:tabs>
        <w:jc w:val="both"/>
        <w:rPr>
          <w:sz w:val="22"/>
          <w:szCs w:val="22"/>
          <w:lang w:val="lt-LT"/>
        </w:rPr>
      </w:pPr>
      <w:r w:rsidRPr="00FD1791">
        <w:rPr>
          <w:sz w:val="22"/>
          <w:szCs w:val="22"/>
          <w:lang w:val="lt-LT"/>
        </w:rPr>
        <w:t>3.1</w:t>
      </w:r>
      <w:r w:rsidR="00F07F2D" w:rsidRPr="00FD1791">
        <w:rPr>
          <w:sz w:val="22"/>
          <w:szCs w:val="22"/>
          <w:lang w:val="lt-LT"/>
        </w:rPr>
        <w:t>3</w:t>
      </w:r>
      <w:r w:rsidRPr="00FD179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1" w:name="_Hlk491243795"/>
    </w:p>
    <w:p w14:paraId="5EC93FD9" w14:textId="77777777" w:rsidR="002E242E" w:rsidRPr="00C65BCB" w:rsidRDefault="002E242E" w:rsidP="002E242E">
      <w:pPr>
        <w:spacing w:line="252" w:lineRule="auto"/>
        <w:jc w:val="both"/>
        <w:rPr>
          <w:sz w:val="22"/>
          <w:szCs w:val="22"/>
          <w:bdr w:val="none" w:sz="0" w:space="0" w:color="auto"/>
          <w:lang w:val="lt-LT"/>
        </w:rPr>
      </w:pPr>
      <w:r>
        <w:rPr>
          <w:color w:val="000000"/>
          <w:sz w:val="22"/>
          <w:szCs w:val="22"/>
          <w:lang w:val="lt-LT" w:eastAsia="lt-LT"/>
        </w:rPr>
        <w:t>Informacinių technologijų skyriaus vedėjas Tomas Čepaitis</w:t>
      </w:r>
      <w:r w:rsidRPr="002F6BA7">
        <w:rPr>
          <w:sz w:val="22"/>
          <w:szCs w:val="22"/>
          <w:bdr w:val="none" w:sz="0" w:space="0" w:color="auto"/>
          <w:lang w:val="lt-LT"/>
        </w:rPr>
        <w:t xml:space="preserve"> </w:t>
      </w:r>
      <w:r w:rsidRPr="00C65BCB">
        <w:rPr>
          <w:sz w:val="22"/>
          <w:szCs w:val="22"/>
          <w:bdr w:val="none" w:sz="0" w:space="0" w:color="auto"/>
          <w:lang w:val="lt-LT"/>
        </w:rPr>
        <w:t xml:space="preserve">Tel. +37041 </w:t>
      </w:r>
      <w:r w:rsidRPr="00097AE5">
        <w:rPr>
          <w:sz w:val="22"/>
          <w:szCs w:val="22"/>
          <w:bdr w:val="none" w:sz="0" w:space="0" w:color="auto"/>
          <w:lang w:val="lt-LT"/>
        </w:rPr>
        <w:t>520139</w:t>
      </w:r>
      <w:r w:rsidRPr="00C65BCB">
        <w:rPr>
          <w:sz w:val="22"/>
          <w:szCs w:val="22"/>
          <w:bdr w:val="none" w:sz="0" w:space="0" w:color="auto"/>
          <w:lang w:val="lt-LT"/>
        </w:rPr>
        <w:t xml:space="preserve">, </w:t>
      </w:r>
      <w:r w:rsidRPr="00C65BCB">
        <w:rPr>
          <w:bCs/>
          <w:sz w:val="22"/>
          <w:szCs w:val="22"/>
          <w:bdr w:val="none" w:sz="0" w:space="0" w:color="auto"/>
          <w:lang w:val="lt-LT"/>
        </w:rPr>
        <w:t xml:space="preserve">el. paštas: </w:t>
      </w:r>
      <w:hyperlink r:id="rId10" w:history="1">
        <w:r w:rsidRPr="003E7242">
          <w:rPr>
            <w:rStyle w:val="Hipersaitas"/>
            <w:bCs/>
            <w:sz w:val="22"/>
            <w:szCs w:val="22"/>
            <w:bdr w:val="none" w:sz="0" w:space="0" w:color="auto"/>
            <w:lang w:val="lt-LT"/>
          </w:rPr>
          <w:t>tomas.cepaitis@siauliuligonine.lt</w:t>
        </w:r>
      </w:hyperlink>
      <w:r w:rsidRPr="00C65BCB">
        <w:rPr>
          <w:bCs/>
          <w:sz w:val="22"/>
          <w:szCs w:val="22"/>
          <w:bdr w:val="none" w:sz="0" w:space="0" w:color="auto"/>
          <w:lang w:val="lt-LT"/>
        </w:rPr>
        <w:t xml:space="preserve">. </w:t>
      </w:r>
    </w:p>
    <w:p w14:paraId="65684804" w14:textId="48F5981B" w:rsidR="00EC428C" w:rsidRPr="00FD1791" w:rsidRDefault="00D268DA" w:rsidP="00AC09A2">
      <w:pPr>
        <w:spacing w:line="252" w:lineRule="auto"/>
        <w:jc w:val="both"/>
        <w:rPr>
          <w:rFonts w:eastAsia="Calibri"/>
          <w:bCs/>
          <w:color w:val="000000"/>
          <w:sz w:val="22"/>
          <w:szCs w:val="22"/>
          <w:lang w:val="lt-LT"/>
        </w:rPr>
      </w:pPr>
      <w:r w:rsidRPr="00FD1791">
        <w:rPr>
          <w:color w:val="000000"/>
          <w:sz w:val="22"/>
          <w:szCs w:val="22"/>
          <w:lang w:val="lt-LT" w:eastAsia="lt-LT"/>
        </w:rPr>
        <w:t>3</w:t>
      </w:r>
      <w:r w:rsidR="00EC428C" w:rsidRPr="00FD1791">
        <w:rPr>
          <w:color w:val="000000"/>
          <w:sz w:val="22"/>
          <w:szCs w:val="22"/>
          <w:lang w:val="lt-LT" w:eastAsia="lt-LT"/>
        </w:rPr>
        <w:t>.1</w:t>
      </w:r>
      <w:r w:rsidR="00F07F2D" w:rsidRPr="00FD1791">
        <w:rPr>
          <w:color w:val="000000"/>
          <w:sz w:val="22"/>
          <w:szCs w:val="22"/>
          <w:lang w:val="lt-LT" w:eastAsia="lt-LT"/>
        </w:rPr>
        <w:t>4</w:t>
      </w:r>
      <w:r w:rsidR="00EC428C" w:rsidRPr="00FD179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1"/>
      <w:proofErr w:type="spellStart"/>
      <w:r w:rsidR="00EC428C" w:rsidRPr="00FD1791">
        <w:rPr>
          <w:color w:val="000000"/>
          <w:sz w:val="22"/>
          <w:szCs w:val="22"/>
          <w:lang w:val="lt-LT" w:eastAsia="lt-LT"/>
        </w:rPr>
        <w:t>vyriausias</w:t>
      </w:r>
      <w:r w:rsidR="0037795F" w:rsidRPr="00FD1791">
        <w:rPr>
          <w:color w:val="000000"/>
          <w:sz w:val="22"/>
          <w:szCs w:val="22"/>
          <w:lang w:val="lt-LT" w:eastAsia="lt-LT"/>
        </w:rPr>
        <w:t>ioji</w:t>
      </w:r>
      <w:proofErr w:type="spellEnd"/>
      <w:r w:rsidR="00EC428C" w:rsidRPr="00FD1791">
        <w:rPr>
          <w:color w:val="000000"/>
          <w:sz w:val="22"/>
          <w:szCs w:val="22"/>
          <w:lang w:val="lt-LT" w:eastAsia="lt-LT"/>
        </w:rPr>
        <w:t xml:space="preserve"> specialist</w:t>
      </w:r>
      <w:r w:rsidR="0037795F" w:rsidRPr="00FD1791">
        <w:rPr>
          <w:color w:val="000000"/>
          <w:sz w:val="22"/>
          <w:szCs w:val="22"/>
          <w:lang w:val="lt-LT" w:eastAsia="lt-LT"/>
        </w:rPr>
        <w:t>ė</w:t>
      </w:r>
      <w:r w:rsidR="00EC428C" w:rsidRPr="00FD1791">
        <w:rPr>
          <w:color w:val="000000"/>
          <w:sz w:val="22"/>
          <w:szCs w:val="22"/>
          <w:lang w:val="lt-LT" w:eastAsia="lt-LT"/>
        </w:rPr>
        <w:t xml:space="preserve"> </w:t>
      </w:r>
      <w:r w:rsidR="0037795F" w:rsidRPr="00FD1791">
        <w:rPr>
          <w:color w:val="000000"/>
          <w:sz w:val="22"/>
          <w:szCs w:val="22"/>
          <w:lang w:val="lt-LT" w:eastAsia="lt-LT"/>
        </w:rPr>
        <w:t>Brigita Jariginienė</w:t>
      </w:r>
      <w:r w:rsidR="00EC428C" w:rsidRPr="00FD1791">
        <w:rPr>
          <w:color w:val="000000"/>
          <w:sz w:val="22"/>
          <w:szCs w:val="22"/>
          <w:lang w:val="lt-LT" w:eastAsia="lt-LT"/>
        </w:rPr>
        <w:t>.</w:t>
      </w:r>
    </w:p>
    <w:p w14:paraId="6C9F9CF1" w14:textId="77777777" w:rsidR="00EC428C" w:rsidRPr="00FD1791" w:rsidRDefault="00EC428C" w:rsidP="00EC428C">
      <w:pPr>
        <w:jc w:val="center"/>
        <w:rPr>
          <w:b/>
          <w:bCs/>
          <w:sz w:val="22"/>
          <w:szCs w:val="22"/>
          <w:lang w:val="lt-LT"/>
        </w:rPr>
      </w:pPr>
    </w:p>
    <w:p w14:paraId="57BAEECD" w14:textId="77777777" w:rsidR="00D268DA" w:rsidRPr="00FD1791" w:rsidRDefault="00D268DA" w:rsidP="00D268DA">
      <w:pPr>
        <w:pStyle w:val="Punktai"/>
        <w:numPr>
          <w:ilvl w:val="0"/>
          <w:numId w:val="0"/>
        </w:numPr>
        <w:tabs>
          <w:tab w:val="left" w:pos="1080"/>
        </w:tabs>
        <w:jc w:val="center"/>
        <w:rPr>
          <w:b/>
          <w:bCs/>
          <w:color w:val="000000"/>
          <w:sz w:val="22"/>
          <w:szCs w:val="22"/>
          <w:lang w:val="lt-LT"/>
        </w:rPr>
      </w:pPr>
      <w:r w:rsidRPr="00FD1791">
        <w:rPr>
          <w:b/>
          <w:bCs/>
          <w:color w:val="000000"/>
          <w:sz w:val="22"/>
          <w:szCs w:val="22"/>
          <w:lang w:val="lt-LT"/>
        </w:rPr>
        <w:t>IV. PREKIŲ TIEKIMO TVARKA IR GARANTIJOS</w:t>
      </w:r>
    </w:p>
    <w:p w14:paraId="39680743" w14:textId="77777777" w:rsidR="00D268DA" w:rsidRPr="00FD1791" w:rsidRDefault="00D268DA" w:rsidP="00D268DA">
      <w:pPr>
        <w:pStyle w:val="Punktai"/>
        <w:numPr>
          <w:ilvl w:val="0"/>
          <w:numId w:val="0"/>
        </w:numPr>
        <w:tabs>
          <w:tab w:val="left" w:pos="0"/>
        </w:tabs>
        <w:jc w:val="both"/>
        <w:rPr>
          <w:color w:val="000000"/>
          <w:sz w:val="22"/>
          <w:szCs w:val="22"/>
          <w:lang w:val="lt-LT"/>
        </w:rPr>
      </w:pPr>
    </w:p>
    <w:p w14:paraId="66EB788B" w14:textId="61BEF367" w:rsidR="00D268DA" w:rsidRPr="002E242E" w:rsidRDefault="00D268DA" w:rsidP="000118D7">
      <w:pPr>
        <w:pStyle w:val="Punktai"/>
        <w:numPr>
          <w:ilvl w:val="0"/>
          <w:numId w:val="0"/>
        </w:numPr>
        <w:tabs>
          <w:tab w:val="left" w:pos="0"/>
        </w:tabs>
        <w:jc w:val="both"/>
        <w:rPr>
          <w:b/>
          <w:bCs/>
          <w:color w:val="000000" w:themeColor="text1"/>
          <w:sz w:val="22"/>
          <w:szCs w:val="22"/>
          <w:lang w:val="lt-LT"/>
        </w:rPr>
      </w:pPr>
      <w:r w:rsidRPr="0071159D">
        <w:rPr>
          <w:color w:val="000000" w:themeColor="text1"/>
          <w:sz w:val="22"/>
          <w:szCs w:val="22"/>
          <w:lang w:val="lt-LT"/>
        </w:rPr>
        <w:t xml:space="preserve">4.1. Tiekėjas </w:t>
      </w:r>
      <w:r w:rsidR="002E242E">
        <w:rPr>
          <w:color w:val="000000" w:themeColor="text1"/>
          <w:sz w:val="22"/>
          <w:szCs w:val="22"/>
          <w:lang w:val="lt-LT"/>
        </w:rPr>
        <w:t>prek</w:t>
      </w:r>
      <w:r w:rsidR="00A175B1">
        <w:rPr>
          <w:color w:val="000000" w:themeColor="text1"/>
          <w:sz w:val="22"/>
          <w:szCs w:val="22"/>
          <w:lang w:val="lt-LT"/>
        </w:rPr>
        <w:t>es</w:t>
      </w:r>
      <w:r w:rsidR="002E242E">
        <w:rPr>
          <w:color w:val="000000" w:themeColor="text1"/>
          <w:sz w:val="22"/>
          <w:szCs w:val="22"/>
          <w:lang w:val="lt-LT"/>
        </w:rPr>
        <w:t xml:space="preserve"> pristato</w:t>
      </w:r>
      <w:r w:rsidR="00140F60">
        <w:rPr>
          <w:color w:val="000000" w:themeColor="text1"/>
          <w:sz w:val="22"/>
          <w:szCs w:val="22"/>
          <w:lang w:val="lt-LT"/>
        </w:rPr>
        <w:t xml:space="preserve"> </w:t>
      </w:r>
      <w:r w:rsidR="002E242E">
        <w:rPr>
          <w:color w:val="000000" w:themeColor="text1"/>
          <w:sz w:val="22"/>
          <w:szCs w:val="22"/>
          <w:lang w:val="lt-LT"/>
        </w:rPr>
        <w:t xml:space="preserve">sutarties </w:t>
      </w:r>
      <w:r w:rsidR="008B200E">
        <w:rPr>
          <w:color w:val="000000" w:themeColor="text1"/>
          <w:sz w:val="22"/>
          <w:szCs w:val="22"/>
          <w:lang w:val="lt-LT"/>
        </w:rPr>
        <w:t xml:space="preserve">priede Nr. </w:t>
      </w:r>
      <w:r w:rsidR="002E242E">
        <w:rPr>
          <w:color w:val="000000" w:themeColor="text1"/>
          <w:sz w:val="22"/>
          <w:szCs w:val="22"/>
          <w:lang w:val="lt-LT"/>
        </w:rPr>
        <w:t>2 nurodyta tvarka</w:t>
      </w:r>
      <w:r w:rsidRPr="0071159D">
        <w:rPr>
          <w:color w:val="000000" w:themeColor="text1"/>
          <w:sz w:val="22"/>
          <w:szCs w:val="22"/>
          <w:lang w:val="lt-LT"/>
        </w:rPr>
        <w:t xml:space="preserve"> </w:t>
      </w:r>
      <w:r w:rsidR="00982057">
        <w:rPr>
          <w:b/>
          <w:bCs/>
          <w:color w:val="000000" w:themeColor="text1"/>
          <w:sz w:val="22"/>
          <w:szCs w:val="22"/>
          <w:lang w:val="lt-LT"/>
        </w:rPr>
        <w:t>ne vėliau kaip 2026 m. kovo 24 d.</w:t>
      </w:r>
    </w:p>
    <w:p w14:paraId="095C9F2C" w14:textId="13388463" w:rsidR="00A175B1" w:rsidRDefault="00D268DA" w:rsidP="00982057">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4.2. </w:t>
      </w:r>
      <w:r w:rsidR="00982057" w:rsidRPr="00982057">
        <w:rPr>
          <w:color w:val="000000"/>
          <w:sz w:val="22"/>
          <w:szCs w:val="22"/>
          <w:lang w:val="lt-LT"/>
        </w:rPr>
        <w:t xml:space="preserve">Pardavėjas, pristatęs prekes, parengia ir išsiunčia Pirkėjui pristatytų prekių perdavimo ir priėmimo aktą. Pirkėjas pasirašo prekių perdavimo ir priėmimo aktą ne vėliau kaip per 10 (dešimt) kalendorinių dienų nuo jo gavimo dienos arba per tą patį laikotarpį pateikia Pardavėjui motyvuotą raštišką atsisakymą, nurodydamas nustatytus trūkumus. Jei Pirkėjas per </w:t>
      </w:r>
      <w:proofErr w:type="spellStart"/>
      <w:r w:rsidR="00982057" w:rsidRPr="00982057">
        <w:rPr>
          <w:color w:val="000000"/>
          <w:sz w:val="22"/>
          <w:szCs w:val="22"/>
          <w:lang w:val="lt-LT"/>
        </w:rPr>
        <w:t>per</w:t>
      </w:r>
      <w:proofErr w:type="spellEnd"/>
      <w:r w:rsidR="00982057" w:rsidRPr="00982057">
        <w:rPr>
          <w:color w:val="000000"/>
          <w:sz w:val="22"/>
          <w:szCs w:val="22"/>
          <w:lang w:val="lt-LT"/>
        </w:rPr>
        <w:t xml:space="preserve"> 10 (dešimt) kalendorinių dienų pateikia Pardavėjui raštišką atsisakymą, kuriame nurodo neatitikimus Sutarties nuostatoms, Pardavėjas privalo pašalinti trūkumus per Šalių</w:t>
      </w:r>
      <w:r w:rsidR="00264DC0">
        <w:rPr>
          <w:color w:val="000000"/>
          <w:sz w:val="22"/>
          <w:szCs w:val="22"/>
          <w:lang w:val="lt-LT"/>
        </w:rPr>
        <w:t xml:space="preserve"> </w:t>
      </w:r>
      <w:r w:rsidR="00982057" w:rsidRPr="00982057">
        <w:rPr>
          <w:color w:val="000000"/>
          <w:sz w:val="22"/>
          <w:szCs w:val="22"/>
          <w:lang w:val="lt-LT"/>
        </w:rPr>
        <w:t xml:space="preserve">sutartą terminą, bet ne vėliau kaip per 10 (dešimt) darbo dienų nuo Pirkėjo </w:t>
      </w:r>
      <w:r w:rsidR="00A175B1">
        <w:rPr>
          <w:color w:val="000000"/>
          <w:sz w:val="22"/>
          <w:szCs w:val="22"/>
          <w:lang w:val="lt-LT"/>
        </w:rPr>
        <w:t>pranešimo išsiuntimo dienos</w:t>
      </w:r>
      <w:r w:rsidR="00982057" w:rsidRPr="00982057">
        <w:rPr>
          <w:color w:val="000000"/>
          <w:sz w:val="22"/>
          <w:szCs w:val="22"/>
          <w:lang w:val="lt-LT"/>
        </w:rPr>
        <w:t>. Pardavėjas pašalina trūkumus savo sąskaita. Ištaisęs trūkumus, Pardavėjas išduoda Pirkėjui naują prekių perdavimo ir priėmimo aktą.</w:t>
      </w:r>
      <w:r w:rsidR="00A175B1" w:rsidRPr="00A175B1">
        <w:rPr>
          <w:color w:val="000000"/>
          <w:sz w:val="22"/>
          <w:szCs w:val="22"/>
          <w:lang w:val="lt-LT"/>
        </w:rPr>
        <w:t xml:space="preserve"> </w:t>
      </w:r>
    </w:p>
    <w:p w14:paraId="5F3E2873" w14:textId="38BE8F8D" w:rsidR="00982057" w:rsidRPr="00982057" w:rsidRDefault="00A175B1" w:rsidP="00982057">
      <w:pPr>
        <w:pStyle w:val="Punktai"/>
        <w:numPr>
          <w:ilvl w:val="0"/>
          <w:numId w:val="0"/>
        </w:numPr>
        <w:tabs>
          <w:tab w:val="left" w:pos="142"/>
          <w:tab w:val="left" w:pos="284"/>
          <w:tab w:val="left" w:pos="596"/>
        </w:tabs>
        <w:jc w:val="both"/>
        <w:rPr>
          <w:color w:val="000000"/>
          <w:sz w:val="22"/>
          <w:szCs w:val="22"/>
          <w:lang w:val="lt-LT"/>
        </w:rPr>
      </w:pPr>
      <w:r>
        <w:rPr>
          <w:color w:val="000000"/>
          <w:sz w:val="22"/>
          <w:szCs w:val="22"/>
          <w:lang w:val="lt-LT"/>
        </w:rPr>
        <w:t xml:space="preserve">4.3. </w:t>
      </w:r>
      <w:r w:rsidRPr="00982057">
        <w:rPr>
          <w:color w:val="000000"/>
          <w:sz w:val="22"/>
          <w:szCs w:val="22"/>
          <w:lang w:val="lt-LT"/>
        </w:rPr>
        <w:t>Jei Pirkėjas nepasirašo prekių perdavimo ir priėmimo akto per 10 (dešimt) kalendorinių dienų nuo jo gavimo dienos ir nepateikia Pardavėjui motyvuoto raštiško atsisakymo, laikoma, kad prekės pristatytos pagal Sutarties nuostatas ir priimtos be prieštaravimų.</w:t>
      </w:r>
    </w:p>
    <w:p w14:paraId="06FB9630" w14:textId="5F23BC00" w:rsidR="00D268DA" w:rsidRPr="006250C0" w:rsidRDefault="00D268DA" w:rsidP="00982057">
      <w:pPr>
        <w:pStyle w:val="Punktai"/>
        <w:numPr>
          <w:ilvl w:val="0"/>
          <w:numId w:val="0"/>
        </w:numPr>
        <w:tabs>
          <w:tab w:val="left" w:pos="142"/>
          <w:tab w:val="left" w:pos="284"/>
          <w:tab w:val="left" w:pos="596"/>
        </w:tabs>
        <w:jc w:val="both"/>
        <w:rPr>
          <w:color w:val="000000" w:themeColor="text1"/>
          <w:sz w:val="22"/>
          <w:szCs w:val="22"/>
          <w:lang w:val="lt-LT"/>
        </w:rPr>
      </w:pPr>
      <w:r w:rsidRPr="006250C0">
        <w:rPr>
          <w:color w:val="000000" w:themeColor="text1"/>
          <w:sz w:val="22"/>
          <w:szCs w:val="22"/>
          <w:lang w:val="lt-LT"/>
        </w:rPr>
        <w:t>4.</w:t>
      </w:r>
      <w:r w:rsidR="00FA4848" w:rsidRPr="006250C0">
        <w:rPr>
          <w:color w:val="000000" w:themeColor="text1"/>
          <w:sz w:val="22"/>
          <w:szCs w:val="22"/>
          <w:lang w:val="lt-LT"/>
        </w:rPr>
        <w:t>4</w:t>
      </w:r>
      <w:r w:rsidRPr="006250C0">
        <w:rPr>
          <w:color w:val="000000" w:themeColor="text1"/>
          <w:sz w:val="22"/>
          <w:szCs w:val="22"/>
          <w:lang w:val="lt-LT"/>
        </w:rPr>
        <w:t>. Parduodam</w:t>
      </w:r>
      <w:r w:rsidR="004C2F24" w:rsidRPr="006250C0">
        <w:rPr>
          <w:color w:val="000000" w:themeColor="text1"/>
          <w:sz w:val="22"/>
          <w:szCs w:val="22"/>
          <w:lang w:val="lt-LT"/>
        </w:rPr>
        <w:t>ai</w:t>
      </w:r>
      <w:r w:rsidRPr="006250C0">
        <w:rPr>
          <w:color w:val="000000" w:themeColor="text1"/>
          <w:sz w:val="22"/>
          <w:szCs w:val="22"/>
          <w:lang w:val="lt-LT"/>
        </w:rPr>
        <w:t xml:space="preserve"> Prek</w:t>
      </w:r>
      <w:r w:rsidR="004C2F24" w:rsidRPr="006250C0">
        <w:rPr>
          <w:color w:val="000000" w:themeColor="text1"/>
          <w:sz w:val="22"/>
          <w:szCs w:val="22"/>
          <w:lang w:val="lt-LT"/>
        </w:rPr>
        <w:t>ei</w:t>
      </w:r>
      <w:r w:rsidRPr="006250C0">
        <w:rPr>
          <w:color w:val="000000" w:themeColor="text1"/>
          <w:sz w:val="22"/>
          <w:szCs w:val="22"/>
          <w:lang w:val="lt-LT"/>
        </w:rPr>
        <w:t xml:space="preserve"> yra suteikiama ne trumpesnė kaip </w:t>
      </w:r>
      <w:r w:rsidR="008807B0" w:rsidRPr="006250C0">
        <w:rPr>
          <w:color w:val="000000" w:themeColor="text1"/>
          <w:sz w:val="22"/>
          <w:szCs w:val="22"/>
          <w:lang w:val="lt-LT"/>
        </w:rPr>
        <w:t>12</w:t>
      </w:r>
      <w:r w:rsidRPr="006250C0">
        <w:rPr>
          <w:color w:val="000000" w:themeColor="text1"/>
          <w:sz w:val="22"/>
          <w:szCs w:val="22"/>
          <w:lang w:val="lt-LT"/>
        </w:rPr>
        <w:t xml:space="preserve"> mėn. garantija</w:t>
      </w:r>
      <w:r w:rsidR="008B200E" w:rsidRPr="006250C0">
        <w:rPr>
          <w:color w:val="000000" w:themeColor="text1"/>
          <w:sz w:val="22"/>
          <w:szCs w:val="22"/>
          <w:lang w:val="lt-LT"/>
        </w:rPr>
        <w:t xml:space="preserve">, </w:t>
      </w:r>
      <w:r w:rsidR="00264DC0" w:rsidRPr="006250C0">
        <w:rPr>
          <w:color w:val="000000" w:themeColor="text1"/>
          <w:sz w:val="22"/>
          <w:szCs w:val="22"/>
          <w:lang w:val="lt-LT"/>
        </w:rPr>
        <w:t>nuo prekių pristatymo.</w:t>
      </w:r>
    </w:p>
    <w:p w14:paraId="7CBD66A8" w14:textId="316F6931" w:rsidR="00D268DA" w:rsidRPr="006250C0" w:rsidRDefault="00D268DA" w:rsidP="00D268DA">
      <w:pPr>
        <w:pStyle w:val="Pagrindinistekstas"/>
        <w:tabs>
          <w:tab w:val="left" w:pos="142"/>
          <w:tab w:val="left" w:pos="284"/>
        </w:tabs>
        <w:spacing w:after="0"/>
        <w:jc w:val="both"/>
        <w:rPr>
          <w:color w:val="000000" w:themeColor="text1"/>
          <w:sz w:val="22"/>
          <w:szCs w:val="22"/>
        </w:rPr>
      </w:pPr>
      <w:r w:rsidRPr="006250C0">
        <w:rPr>
          <w:color w:val="000000" w:themeColor="text1"/>
          <w:sz w:val="22"/>
          <w:szCs w:val="22"/>
        </w:rPr>
        <w:t>4.</w:t>
      </w:r>
      <w:r w:rsidR="00FA4848" w:rsidRPr="006250C0">
        <w:rPr>
          <w:color w:val="000000" w:themeColor="text1"/>
          <w:sz w:val="22"/>
          <w:szCs w:val="22"/>
        </w:rPr>
        <w:t>5</w:t>
      </w:r>
      <w:r w:rsidRPr="006250C0">
        <w:rPr>
          <w:color w:val="000000" w:themeColor="text1"/>
          <w:sz w:val="22"/>
          <w:szCs w:val="22"/>
        </w:rPr>
        <w:t>.  Garantiniu laikotarpiu paaiškėjus, kad Prekė neatitinka kokybės reikalavimų ar atsiradus Prekių defektams, Tiekėjas turi juos neatlygintinai pašalinti arba Prekes pakeisti naujomis savo lėšomis.</w:t>
      </w:r>
    </w:p>
    <w:p w14:paraId="724EE52D" w14:textId="77777777" w:rsidR="00D268DA" w:rsidRPr="006250C0" w:rsidRDefault="00D268DA" w:rsidP="00F733AF">
      <w:pPr>
        <w:jc w:val="center"/>
        <w:rPr>
          <w:b/>
          <w:bCs/>
          <w:color w:val="000000" w:themeColor="text1"/>
          <w:sz w:val="22"/>
          <w:szCs w:val="22"/>
          <w:lang w:val="lt-LT"/>
        </w:rPr>
      </w:pPr>
    </w:p>
    <w:p w14:paraId="3C057F2D" w14:textId="53E5BCCA" w:rsidR="00F733AF" w:rsidRPr="00FD1791" w:rsidRDefault="00F733AF" w:rsidP="00F733AF">
      <w:pPr>
        <w:jc w:val="center"/>
        <w:rPr>
          <w:b/>
          <w:bCs/>
          <w:sz w:val="22"/>
          <w:szCs w:val="22"/>
          <w:bdr w:val="none" w:sz="0" w:space="0" w:color="auto"/>
          <w:lang w:val="lt-LT"/>
        </w:rPr>
      </w:pPr>
      <w:r w:rsidRPr="00FD1791">
        <w:rPr>
          <w:b/>
          <w:bCs/>
          <w:sz w:val="22"/>
          <w:szCs w:val="22"/>
          <w:lang w:val="lt-LT"/>
        </w:rPr>
        <w:t>V. ŠALIŲ ATSAKOMYBĖ</w:t>
      </w:r>
    </w:p>
    <w:p w14:paraId="39ECB498" w14:textId="77777777" w:rsidR="00F733AF" w:rsidRPr="00FD1791" w:rsidRDefault="00F733AF" w:rsidP="00F733AF">
      <w:pPr>
        <w:jc w:val="center"/>
        <w:rPr>
          <w:b/>
          <w:bCs/>
          <w:sz w:val="22"/>
          <w:szCs w:val="22"/>
          <w:lang w:val="lt-LT"/>
        </w:rPr>
      </w:pPr>
    </w:p>
    <w:p w14:paraId="72507E41" w14:textId="3174C29C" w:rsidR="00402228" w:rsidRPr="00C9705E" w:rsidRDefault="00402228" w:rsidP="00402228">
      <w:pPr>
        <w:pStyle w:val="Betarp"/>
        <w:jc w:val="both"/>
        <w:rPr>
          <w:rFonts w:ascii="Times New Roman" w:hAnsi="Times New Roman"/>
          <w:color w:val="000000" w:themeColor="text1"/>
          <w:lang w:val="lt-LT"/>
        </w:rPr>
      </w:pPr>
      <w:r w:rsidRPr="00C9705E">
        <w:rPr>
          <w:rFonts w:ascii="Times New Roman" w:hAnsi="Times New Roman"/>
          <w:bCs/>
          <w:color w:val="000000" w:themeColor="text1"/>
          <w:lang w:val="lt-LT"/>
        </w:rPr>
        <w:t xml:space="preserve">5.1. </w:t>
      </w:r>
      <w:r w:rsidRPr="00C9705E">
        <w:rPr>
          <w:rFonts w:ascii="Times New Roman" w:hAnsi="Times New Roman"/>
          <w:color w:val="000000" w:themeColor="text1"/>
          <w:lang w:val="lt-LT"/>
        </w:rPr>
        <w:t>Jeigu Prekė bus nekokybiškos dėl gamintojo arba Tiekėjo kaltės, Pirkėjas turi teisę atsisakyti priimti neatitinkančias užsakymo ir / ar nekokybiškas Prekę ir pareikalauti, kad Prekė būtų pakeista į tinkamos kokybės Prekę. Tiekėjas garantuoja netinkamos kokybės Prekės pakeitimą kokybiška Preke per 1</w:t>
      </w:r>
      <w:r w:rsidR="00690902">
        <w:rPr>
          <w:rFonts w:ascii="Times New Roman" w:hAnsi="Times New Roman"/>
          <w:color w:val="000000" w:themeColor="text1"/>
          <w:lang w:val="lt-LT"/>
        </w:rPr>
        <w:t>0</w:t>
      </w:r>
      <w:r w:rsidRPr="00C9705E">
        <w:rPr>
          <w:rFonts w:ascii="Times New Roman" w:hAnsi="Times New Roman"/>
          <w:color w:val="000000" w:themeColor="text1"/>
          <w:lang w:val="lt-LT"/>
        </w:rPr>
        <w:t xml:space="preserve"> </w:t>
      </w:r>
      <w:r w:rsidR="00690902">
        <w:rPr>
          <w:rFonts w:ascii="Times New Roman" w:hAnsi="Times New Roman"/>
          <w:color w:val="000000" w:themeColor="text1"/>
          <w:lang w:val="lt-LT"/>
        </w:rPr>
        <w:t>kalendorinių dienų</w:t>
      </w:r>
      <w:r w:rsidRPr="00C9705E">
        <w:rPr>
          <w:rFonts w:ascii="Times New Roman" w:hAnsi="Times New Roman"/>
          <w:color w:val="000000" w:themeColor="text1"/>
          <w:lang w:val="lt-LT"/>
        </w:rPr>
        <w:t xml:space="preserve"> nuo nusiskundimo gavimo iš Pirkėjo dienos. Šiuo atveju terminas Pirkėjui atsiskaityti už gautas Prekes pradedamas skaičiuoti nuo tinkamos kokybės Prekės pateikimo dienos. </w:t>
      </w:r>
    </w:p>
    <w:p w14:paraId="5B9D0706" w14:textId="768C73F3" w:rsidR="00D92739" w:rsidRDefault="00DB10CC" w:rsidP="00D92739">
      <w:pPr>
        <w:pStyle w:val="Betarp1"/>
        <w:tabs>
          <w:tab w:val="left" w:pos="284"/>
          <w:tab w:val="left" w:pos="567"/>
          <w:tab w:val="left" w:pos="993"/>
          <w:tab w:val="left" w:pos="1276"/>
        </w:tabs>
        <w:jc w:val="both"/>
        <w:rPr>
          <w:rFonts w:ascii="Times New Roman" w:eastAsia="Arial Unicode MS" w:hAnsi="Times New Roman"/>
          <w:color w:val="000000" w:themeColor="text1"/>
          <w:bdr w:val="none" w:sz="0" w:space="0" w:color="auto" w:frame="1"/>
          <w:lang w:eastAsia="lt-LT"/>
        </w:rPr>
      </w:pPr>
      <w:r w:rsidRPr="006338F5">
        <w:rPr>
          <w:color w:val="000000" w:themeColor="text1"/>
          <w:lang w:eastAsia="lt-LT"/>
        </w:rPr>
        <w:t xml:space="preserve">5.2. </w:t>
      </w:r>
      <w:r w:rsidR="00D92739">
        <w:rPr>
          <w:rFonts w:ascii="Times New Roman" w:eastAsia="Arial Unicode MS" w:hAnsi="Times New Roman"/>
          <w:color w:val="000000" w:themeColor="text1"/>
          <w:bdr w:val="none" w:sz="0" w:space="0" w:color="auto" w:frame="1"/>
          <w:lang w:eastAsia="lt-LT"/>
        </w:rPr>
        <w:t>Jeigu Tiekėjas vėluoja pristatyti Prek</w:t>
      </w:r>
      <w:r w:rsidR="00B01416">
        <w:rPr>
          <w:rFonts w:ascii="Times New Roman" w:eastAsia="Arial Unicode MS" w:hAnsi="Times New Roman"/>
          <w:color w:val="000000" w:themeColor="text1"/>
          <w:bdr w:val="none" w:sz="0" w:space="0" w:color="auto" w:frame="1"/>
          <w:lang w:eastAsia="lt-LT"/>
        </w:rPr>
        <w:t>es</w:t>
      </w:r>
      <w:r w:rsidR="00D92739">
        <w:rPr>
          <w:rFonts w:ascii="Times New Roman" w:eastAsia="Arial Unicode MS" w:hAnsi="Times New Roman"/>
          <w:color w:val="000000" w:themeColor="text1"/>
          <w:bdr w:val="none" w:sz="0" w:space="0" w:color="auto" w:frame="1"/>
          <w:lang w:eastAsia="lt-LT"/>
        </w:rPr>
        <w:t xml:space="preserve"> ar ištaisyti trūkumus arba nevykdo kitų sutartinių įsipareigojimų </w:t>
      </w:r>
    </w:p>
    <w:p w14:paraId="32235BE1" w14:textId="77777777" w:rsidR="00D92739" w:rsidRDefault="00D92739" w:rsidP="00D92739">
      <w:pPr>
        <w:pStyle w:val="Betarp1"/>
        <w:tabs>
          <w:tab w:val="left" w:pos="284"/>
          <w:tab w:val="left" w:pos="567"/>
          <w:tab w:val="left" w:pos="993"/>
          <w:tab w:val="left" w:pos="1276"/>
        </w:tabs>
        <w:jc w:val="both"/>
        <w:rPr>
          <w:rFonts w:ascii="Times New Roman" w:hAnsi="Times New Roman"/>
          <w:color w:val="000000" w:themeColor="text1"/>
        </w:rPr>
      </w:pPr>
      <w:r>
        <w:rPr>
          <w:rFonts w:ascii="Times New Roman" w:eastAsia="Arial Unicode MS" w:hAnsi="Times New Roman"/>
          <w:color w:val="000000" w:themeColor="text1"/>
          <w:bdr w:val="none" w:sz="0" w:space="0" w:color="auto" w:frame="1"/>
          <w:lang w:eastAsia="lt-LT"/>
        </w:rPr>
        <w:t xml:space="preserve">per Sutartyje ir (ar) Techninėje specifikacijoje nurodytus terminus, Pirkėjui raštu pareikalavus, Tiekėjas turi sumokėti 0,02 (dviejų šimtųjų) proc. delspinigius nuo </w:t>
      </w:r>
      <w:r>
        <w:rPr>
          <w:rFonts w:ascii="Times New Roman" w:hAnsi="Times New Roman"/>
          <w:color w:val="000000" w:themeColor="text1"/>
        </w:rPr>
        <w:t>laiku nepateiktos prekės kainos</w:t>
      </w:r>
      <w:r>
        <w:rPr>
          <w:rFonts w:ascii="Times New Roman" w:eastAsia="Arial Unicode MS" w:hAnsi="Times New Roman"/>
          <w:color w:val="000000" w:themeColor="text1"/>
          <w:bdr w:val="none" w:sz="0" w:space="0" w:color="auto" w:frame="1"/>
          <w:lang w:eastAsia="lt-LT"/>
        </w:rPr>
        <w:t xml:space="preserve"> ar laiku neįvykdytų įsipareigojimų kainos, už kiekvieną uždelstą vykdyti ar ištaisyti netinkamai vykdomus sutartinius įsipareigojimus dieną,</w:t>
      </w:r>
      <w:r>
        <w:rPr>
          <w:rFonts w:ascii="Times New Roman" w:hAnsi="Times New Roman"/>
          <w:color w:val="000000" w:themeColor="text1"/>
        </w:rPr>
        <w:t xml:space="preserve"> bet ne ilgiau kaip 30 kalendorinių dienų, pradedant skaičiuoti nuo termino praleidimo dienos</w:t>
      </w:r>
      <w:r>
        <w:rPr>
          <w:rFonts w:ascii="Times New Roman" w:hAnsi="Times New Roman"/>
          <w:i/>
          <w:color w:val="000000" w:themeColor="text1"/>
        </w:rPr>
        <w:t xml:space="preserve">. </w:t>
      </w:r>
      <w:r>
        <w:rPr>
          <w:rFonts w:ascii="Times New Roman" w:hAnsi="Times New Roman"/>
          <w:color w:val="000000" w:themeColor="text1"/>
        </w:rPr>
        <w:t>Praėjus šiam  30 dienų terminui ir, Tiekėjui  per šį terminą neįvykdžius savo sutartinių įsipareigojimų, Pirkėjas  taikys Sutarties 5.3 punkte  numatytą baudą.</w:t>
      </w:r>
    </w:p>
    <w:p w14:paraId="11889365" w14:textId="77777777" w:rsidR="00D92739" w:rsidRDefault="00D92739" w:rsidP="00D92739">
      <w:pPr>
        <w:tabs>
          <w:tab w:val="left" w:pos="284"/>
          <w:tab w:val="left" w:pos="567"/>
          <w:tab w:val="left" w:pos="993"/>
        </w:tabs>
        <w:overflowPunct w:val="0"/>
        <w:autoSpaceDE w:val="0"/>
        <w:jc w:val="both"/>
        <w:rPr>
          <w:color w:val="000000" w:themeColor="text1"/>
          <w:sz w:val="22"/>
          <w:szCs w:val="22"/>
          <w:lang w:val="lt-LT"/>
        </w:rPr>
      </w:pPr>
      <w:r>
        <w:rPr>
          <w:color w:val="000000" w:themeColor="text1"/>
          <w:sz w:val="22"/>
          <w:szCs w:val="22"/>
          <w:lang w:val="lt-LT"/>
        </w:rPr>
        <w:lastRenderedPageBreak/>
        <w:t xml:space="preserve">5.3.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5.2 punkte numatytas 30 dienų prekių pristatymo terminas), Tiekėjas moka Pirkėjui 5 % dydžio baudą nuo nepristatytos prekės kainos. Baudos sumokėjimas neatleidžia Tiekėjo nuo tolimesnio Sutarties vykdymo. </w:t>
      </w:r>
    </w:p>
    <w:p w14:paraId="3F8B3633" w14:textId="77777777" w:rsidR="00D92739" w:rsidRDefault="00D92739" w:rsidP="00D92739">
      <w:pPr>
        <w:tabs>
          <w:tab w:val="left" w:pos="284"/>
          <w:tab w:val="left" w:pos="567"/>
          <w:tab w:val="left" w:pos="993"/>
        </w:tabs>
        <w:overflowPunct w:val="0"/>
        <w:autoSpaceDE w:val="0"/>
        <w:jc w:val="both"/>
        <w:rPr>
          <w:color w:val="000000" w:themeColor="text1"/>
          <w:sz w:val="22"/>
          <w:szCs w:val="22"/>
          <w:lang w:val="lt-LT"/>
        </w:rPr>
      </w:pPr>
      <w:r>
        <w:rPr>
          <w:color w:val="000000" w:themeColor="text1"/>
          <w:sz w:val="22"/>
          <w:szCs w:val="22"/>
          <w:lang w:val="lt-LT"/>
        </w:rPr>
        <w:t>5.4. Delspinigių ir baudos sumokėjimas neatleidžia Šalies nuo pareigos įvykdyti šia Sutartimi prisiimtus įsipareigojimus.</w:t>
      </w:r>
    </w:p>
    <w:p w14:paraId="5AAB1852" w14:textId="77777777" w:rsidR="00D92739" w:rsidRDefault="00D92739" w:rsidP="00D92739">
      <w:pPr>
        <w:tabs>
          <w:tab w:val="left" w:pos="284"/>
          <w:tab w:val="left" w:pos="567"/>
          <w:tab w:val="left" w:pos="993"/>
        </w:tabs>
        <w:overflowPunct w:val="0"/>
        <w:autoSpaceDE w:val="0"/>
        <w:jc w:val="both"/>
        <w:rPr>
          <w:color w:val="000000" w:themeColor="text1"/>
          <w:sz w:val="22"/>
          <w:szCs w:val="22"/>
          <w:lang w:val="lt-LT"/>
        </w:rPr>
      </w:pPr>
      <w:r>
        <w:rPr>
          <w:color w:val="000000" w:themeColor="text1"/>
          <w:sz w:val="22"/>
          <w:szCs w:val="22"/>
          <w:lang w:val="lt-LT"/>
        </w:rPr>
        <w:t>5.5. Pirkė</w:t>
      </w:r>
      <w:r>
        <w:rPr>
          <w:rStyle w:val="t385"/>
          <w:color w:val="000000" w:themeColor="text1"/>
          <w:sz w:val="22"/>
          <w:szCs w:val="22"/>
          <w:lang w:val="lt-LT"/>
        </w:rPr>
        <w:t>jas, u</w:t>
      </w:r>
      <w:r>
        <w:rPr>
          <w:color w:val="000000" w:themeColor="text1"/>
          <w:sz w:val="22"/>
          <w:szCs w:val="22"/>
          <w:lang w:val="lt-LT"/>
        </w:rPr>
        <w:t>ždelsęs sumokėti Sutarties 2.2 punkte​​ numatyta tvarka, įsipareigoja, Tiekėjui pareikalavus,​​ mokė</w:t>
      </w:r>
      <w:r>
        <w:rPr>
          <w:rStyle w:val="t386"/>
          <w:color w:val="000000" w:themeColor="text1"/>
          <w:sz w:val="22"/>
          <w:szCs w:val="22"/>
          <w:lang w:val="lt-LT"/>
        </w:rPr>
        <w:t>ti Tiekėjui</w:t>
      </w:r>
      <w:r>
        <w:rPr>
          <w:color w:val="000000" w:themeColor="text1"/>
          <w:sz w:val="22"/>
          <w:szCs w:val="22"/>
          <w:lang w:val="lt-LT"/>
        </w:rPr>
        <w:t>​​ </w:t>
      </w:r>
      <w:r>
        <w:rPr>
          <w:rStyle w:val="t387"/>
          <w:color w:val="000000" w:themeColor="text1"/>
          <w:sz w:val="22"/>
          <w:szCs w:val="22"/>
          <w:lang w:val="lt-LT"/>
        </w:rPr>
        <w:t>0,02​​ </w:t>
      </w:r>
      <w:r>
        <w:rPr>
          <w:color w:val="000000" w:themeColor="text1"/>
          <w:sz w:val="22"/>
          <w:szCs w:val="22"/>
          <w:lang w:val="lt-LT"/>
        </w:rPr>
        <w:t>%​​ </w:t>
      </w:r>
      <w:r>
        <w:rPr>
          <w:rStyle w:val="t388"/>
          <w:color w:val="000000" w:themeColor="text1"/>
          <w:sz w:val="22"/>
          <w:szCs w:val="22"/>
          <w:lang w:val="lt-LT"/>
        </w:rPr>
        <w:t>delspinigius nuo neapmok</w:t>
      </w:r>
      <w:r>
        <w:rPr>
          <w:color w:val="000000" w:themeColor="text1"/>
          <w:sz w:val="22"/>
          <w:szCs w:val="22"/>
          <w:lang w:val="lt-LT"/>
        </w:rPr>
        <w:t>ė</w:t>
      </w:r>
      <w:r>
        <w:rPr>
          <w:rStyle w:val="t389"/>
          <w:color w:val="000000" w:themeColor="text1"/>
          <w:sz w:val="22"/>
          <w:szCs w:val="22"/>
          <w:lang w:val="lt-LT"/>
        </w:rPr>
        <w:t>tos s</w:t>
      </w:r>
      <w:r>
        <w:rPr>
          <w:color w:val="000000" w:themeColor="text1"/>
          <w:sz w:val="22"/>
          <w:szCs w:val="22"/>
          <w:lang w:val="lt-LT"/>
        </w:rPr>
        <w:t>ąskaitos dydž</w:t>
      </w:r>
      <w:r>
        <w:rPr>
          <w:rStyle w:val="t390"/>
          <w:color w:val="000000" w:themeColor="text1"/>
          <w:sz w:val="22"/>
          <w:szCs w:val="22"/>
          <w:lang w:val="lt-LT"/>
        </w:rPr>
        <w:t>io, u</w:t>
      </w:r>
      <w:r>
        <w:rPr>
          <w:color w:val="000000" w:themeColor="text1"/>
          <w:sz w:val="22"/>
          <w:szCs w:val="22"/>
          <w:lang w:val="lt-LT"/>
        </w:rPr>
        <w:t xml:space="preserve">ž kiekvieną uždelstą​​ </w:t>
      </w:r>
      <w:r>
        <w:rPr>
          <w:rStyle w:val="t391"/>
          <w:color w:val="000000" w:themeColor="text1"/>
          <w:sz w:val="22"/>
          <w:szCs w:val="22"/>
          <w:lang w:val="lt-LT"/>
        </w:rPr>
        <w:t>dien</w:t>
      </w:r>
      <w:r>
        <w:rPr>
          <w:color w:val="000000" w:themeColor="text1"/>
          <w:sz w:val="22"/>
          <w:szCs w:val="22"/>
          <w:lang w:val="lt-LT"/>
        </w:rPr>
        <w:t>ą.</w:t>
      </w:r>
    </w:p>
    <w:p w14:paraId="70D0DACD" w14:textId="77777777" w:rsidR="00D92739" w:rsidRDefault="00D92739" w:rsidP="00D92739">
      <w:pPr>
        <w:tabs>
          <w:tab w:val="left" w:pos="284"/>
          <w:tab w:val="left" w:pos="567"/>
          <w:tab w:val="left" w:pos="993"/>
        </w:tabs>
        <w:overflowPunct w:val="0"/>
        <w:autoSpaceDE w:val="0"/>
        <w:jc w:val="both"/>
        <w:rPr>
          <w:color w:val="000000" w:themeColor="text1"/>
          <w:sz w:val="22"/>
          <w:szCs w:val="22"/>
          <w:bdr w:val="none" w:sz="0" w:space="0" w:color="auto" w:frame="1"/>
          <w:lang w:val="lt-LT" w:eastAsia="lt-LT"/>
        </w:rPr>
      </w:pPr>
      <w:r>
        <w:rPr>
          <w:color w:val="000000" w:themeColor="text1"/>
          <w:sz w:val="22"/>
          <w:szCs w:val="22"/>
          <w:lang w:val="lt-LT"/>
        </w:rPr>
        <w:t xml:space="preserve">5.6. </w:t>
      </w:r>
      <w:r>
        <w:rPr>
          <w:color w:val="000000" w:themeColor="text1"/>
          <w:sz w:val="22"/>
          <w:szCs w:val="22"/>
          <w:bdr w:val="none" w:sz="0" w:space="0" w:color="auto" w:frame="1"/>
          <w:lang w:val="lt-LT" w:eastAsia="lt-LT"/>
        </w:rPr>
        <w:t>Pirkėjas  delspinigius ir baudą Tiekėjui gali išskaičiuoti iš Tiekėjui pagal Sutartį mokėtinų sumų.</w:t>
      </w:r>
    </w:p>
    <w:p w14:paraId="1766E296" w14:textId="77777777" w:rsidR="00D92739" w:rsidRDefault="00D92739" w:rsidP="00D92739">
      <w:pPr>
        <w:pStyle w:val="Punktai"/>
        <w:numPr>
          <w:ilvl w:val="0"/>
          <w:numId w:val="0"/>
        </w:numPr>
        <w:tabs>
          <w:tab w:val="left" w:pos="0"/>
        </w:tabs>
        <w:jc w:val="both"/>
        <w:rPr>
          <w:sz w:val="22"/>
          <w:szCs w:val="22"/>
          <w:lang w:val="lt-LT"/>
        </w:rPr>
      </w:pPr>
      <w:r>
        <w:rPr>
          <w:sz w:val="22"/>
          <w:szCs w:val="22"/>
          <w:lang w:val="lt-LT"/>
        </w:rPr>
        <w:t>5.7. Tiekėjui netinkamai vykdant sutartį (nepateikus Prekės laiku bei nereaguojant į Pirkėjo pateiktą pretenziją ir per papildomą 30 kalendorinių  dienų terminą, už kurį skaičiuojami delspinigiai, nepateikus prekės ar pateikus reikalavimų neatitinkančią prekę) ir jei prieš tai Tiekėjui buvo paskirta  Sutartyje numatyta bauda, tai bus laikoma esminiu Sutarties vykdymo pažeidimu. Pirkėjas gali pirma laiko nutraukti Sutartį (apie tai jis turi parnešti prieš 10 dienų iki ją nutraukiant.</w:t>
      </w:r>
    </w:p>
    <w:p w14:paraId="610F4E8F" w14:textId="77777777" w:rsidR="00D92739" w:rsidRDefault="00D92739" w:rsidP="00D92739">
      <w:pPr>
        <w:tabs>
          <w:tab w:val="left" w:pos="284"/>
          <w:tab w:val="left" w:pos="567"/>
          <w:tab w:val="left" w:pos="993"/>
        </w:tabs>
        <w:overflowPunct w:val="0"/>
        <w:autoSpaceDE w:val="0"/>
        <w:jc w:val="both"/>
        <w:rPr>
          <w:color w:val="000000" w:themeColor="text1"/>
          <w:sz w:val="22"/>
          <w:szCs w:val="22"/>
          <w:lang w:val="lt-LT"/>
        </w:rPr>
      </w:pPr>
    </w:p>
    <w:p w14:paraId="74A8521B" w14:textId="2345BB63" w:rsidR="00DB10CC" w:rsidRPr="003D1CA6" w:rsidRDefault="00DB10CC" w:rsidP="00D9273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EE0000"/>
          <w:sz w:val="22"/>
          <w:szCs w:val="22"/>
          <w:bdr w:val="none" w:sz="0" w:space="0" w:color="auto"/>
          <w:lang w:val="lt-LT" w:eastAsia="lt-LT"/>
        </w:rPr>
      </w:pPr>
    </w:p>
    <w:p w14:paraId="7862D76E" w14:textId="77777777" w:rsidR="00DB10CC" w:rsidRPr="003D1CA6" w:rsidRDefault="00DB10CC" w:rsidP="00DB10CC">
      <w:pPr>
        <w:pBdr>
          <w:top w:val="none" w:sz="0" w:space="0" w:color="auto"/>
          <w:left w:val="none" w:sz="0" w:space="0" w:color="auto"/>
          <w:bottom w:val="none" w:sz="0" w:space="0" w:color="auto"/>
          <w:right w:val="none" w:sz="0" w:space="0" w:color="auto"/>
          <w:between w:val="none" w:sz="0" w:space="0" w:color="auto"/>
          <w:bar w:val="none" w:sz="0" w:color="auto"/>
        </w:pBdr>
        <w:spacing w:line="229" w:lineRule="auto"/>
        <w:ind w:right="11"/>
        <w:jc w:val="both"/>
        <w:rPr>
          <w:rFonts w:eastAsia="Times New Roman"/>
          <w:color w:val="EE0000"/>
          <w:sz w:val="22"/>
          <w:szCs w:val="22"/>
          <w:bdr w:val="none" w:sz="0" w:space="0" w:color="auto"/>
          <w:lang w:val="lt-LT" w:eastAsia="lt-LT"/>
        </w:rPr>
      </w:pPr>
    </w:p>
    <w:p w14:paraId="18D4E829" w14:textId="77777777" w:rsidR="004C2F24" w:rsidRPr="003D1CA6" w:rsidRDefault="004C2F24" w:rsidP="00402228">
      <w:pPr>
        <w:tabs>
          <w:tab w:val="left" w:pos="284"/>
          <w:tab w:val="left" w:pos="567"/>
          <w:tab w:val="left" w:pos="993"/>
        </w:tabs>
        <w:overflowPunct w:val="0"/>
        <w:autoSpaceDE w:val="0"/>
        <w:jc w:val="both"/>
        <w:rPr>
          <w:color w:val="EE0000"/>
          <w:sz w:val="22"/>
          <w:szCs w:val="22"/>
          <w:lang w:val="lt-LT"/>
        </w:rPr>
      </w:pPr>
    </w:p>
    <w:p w14:paraId="126295B2" w14:textId="77777777" w:rsidR="00EC428C" w:rsidRPr="00FD1791" w:rsidRDefault="00EC428C" w:rsidP="00EC428C">
      <w:pPr>
        <w:jc w:val="both"/>
        <w:rPr>
          <w:color w:val="000000"/>
          <w:sz w:val="22"/>
          <w:szCs w:val="22"/>
          <w:lang w:val="lt-LT"/>
        </w:rPr>
      </w:pPr>
    </w:p>
    <w:p w14:paraId="6B15839D" w14:textId="610FDB64" w:rsidR="00EC428C" w:rsidRPr="00FD1791" w:rsidRDefault="00EC428C" w:rsidP="00EC428C">
      <w:pPr>
        <w:tabs>
          <w:tab w:val="left" w:pos="0"/>
        </w:tabs>
        <w:jc w:val="center"/>
        <w:rPr>
          <w:b/>
          <w:bCs/>
          <w:sz w:val="22"/>
          <w:szCs w:val="22"/>
          <w:lang w:val="lt-LT"/>
        </w:rPr>
      </w:pPr>
      <w:r w:rsidRPr="00FD1791">
        <w:rPr>
          <w:b/>
          <w:bCs/>
          <w:sz w:val="22"/>
          <w:szCs w:val="22"/>
          <w:lang w:val="lt-LT"/>
        </w:rPr>
        <w:t>V</w:t>
      </w:r>
      <w:r w:rsidR="00C67BA6" w:rsidRPr="00FD1791">
        <w:rPr>
          <w:b/>
          <w:bCs/>
          <w:sz w:val="22"/>
          <w:szCs w:val="22"/>
          <w:lang w:val="lt-LT"/>
        </w:rPr>
        <w:t>I</w:t>
      </w:r>
      <w:r w:rsidRPr="00FD1791">
        <w:rPr>
          <w:b/>
          <w:bCs/>
          <w:sz w:val="22"/>
          <w:szCs w:val="22"/>
          <w:lang w:val="lt-LT"/>
        </w:rPr>
        <w:t>. GINČŲ SPRENDIMO TVARKA</w:t>
      </w:r>
    </w:p>
    <w:p w14:paraId="4E6ECA37" w14:textId="77777777" w:rsidR="002E599C" w:rsidRPr="00FD1791" w:rsidRDefault="002E599C" w:rsidP="00EC428C">
      <w:pPr>
        <w:tabs>
          <w:tab w:val="left" w:pos="0"/>
        </w:tabs>
        <w:jc w:val="center"/>
        <w:rPr>
          <w:b/>
          <w:bCs/>
          <w:sz w:val="22"/>
          <w:szCs w:val="22"/>
          <w:lang w:val="lt-LT"/>
        </w:rPr>
      </w:pPr>
    </w:p>
    <w:p w14:paraId="1270A4FB" w14:textId="64CE17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.1.  Visi ginčai tarp Šalių dėl šios Sutarties vykdymo sprendžiami Šalių susitarimu.</w:t>
      </w:r>
    </w:p>
    <w:p w14:paraId="0675F42C" w14:textId="5315F85F"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.2. Šalims nesusitarus, ginčas nagrinėjamas teisme vadovaujantis Lietuvos Respublikos įstatymais.</w:t>
      </w:r>
    </w:p>
    <w:p w14:paraId="7624FE4B" w14:textId="77777777" w:rsidR="00EC428C" w:rsidRPr="00FD1791" w:rsidRDefault="00EC428C" w:rsidP="00EC428C">
      <w:pPr>
        <w:pStyle w:val="Punktai"/>
        <w:numPr>
          <w:ilvl w:val="0"/>
          <w:numId w:val="0"/>
        </w:numPr>
        <w:tabs>
          <w:tab w:val="left" w:pos="720"/>
        </w:tabs>
        <w:jc w:val="both"/>
        <w:rPr>
          <w:sz w:val="22"/>
          <w:szCs w:val="22"/>
          <w:lang w:val="lt-LT"/>
        </w:rPr>
      </w:pPr>
    </w:p>
    <w:p w14:paraId="043C79F0" w14:textId="0CE62B95" w:rsidR="00EC428C" w:rsidRPr="00FD1791" w:rsidRDefault="00EC428C" w:rsidP="001812DA">
      <w:pPr>
        <w:tabs>
          <w:tab w:val="left" w:pos="0"/>
        </w:tabs>
        <w:jc w:val="center"/>
        <w:rPr>
          <w:b/>
          <w:bCs/>
          <w:sz w:val="22"/>
          <w:szCs w:val="22"/>
          <w:lang w:val="lt-LT"/>
        </w:rPr>
      </w:pPr>
      <w:r w:rsidRPr="00FD1791">
        <w:rPr>
          <w:b/>
          <w:bCs/>
          <w:sz w:val="22"/>
          <w:szCs w:val="22"/>
          <w:lang w:val="lt-LT"/>
        </w:rPr>
        <w:t xml:space="preserve">    VI</w:t>
      </w:r>
      <w:r w:rsidR="00C67BA6" w:rsidRPr="00FD1791">
        <w:rPr>
          <w:b/>
          <w:bCs/>
          <w:sz w:val="22"/>
          <w:szCs w:val="22"/>
          <w:lang w:val="lt-LT"/>
        </w:rPr>
        <w:t>I</w:t>
      </w:r>
      <w:r w:rsidRPr="00FD1791">
        <w:rPr>
          <w:b/>
          <w:bCs/>
          <w:sz w:val="22"/>
          <w:szCs w:val="22"/>
          <w:lang w:val="lt-LT"/>
        </w:rPr>
        <w:t>. NENUGALIMA JĖGA (FORCE MAJEURE)</w:t>
      </w:r>
    </w:p>
    <w:p w14:paraId="2C243F05" w14:textId="77777777" w:rsidR="002E599C" w:rsidRPr="00FD1791" w:rsidRDefault="002E599C" w:rsidP="001812DA">
      <w:pPr>
        <w:tabs>
          <w:tab w:val="left" w:pos="0"/>
        </w:tabs>
        <w:jc w:val="center"/>
        <w:rPr>
          <w:b/>
          <w:bCs/>
          <w:sz w:val="22"/>
          <w:szCs w:val="22"/>
          <w:lang w:val="lt-LT"/>
        </w:rPr>
      </w:pPr>
    </w:p>
    <w:p w14:paraId="1F1E94E0" w14:textId="4DC01595" w:rsidR="00EC428C" w:rsidRPr="00FD1791" w:rsidRDefault="00C67BA6" w:rsidP="00EC428C">
      <w:pPr>
        <w:pStyle w:val="Punktai"/>
        <w:numPr>
          <w:ilvl w:val="0"/>
          <w:numId w:val="0"/>
        </w:numPr>
        <w:tabs>
          <w:tab w:val="left" w:pos="720"/>
        </w:tabs>
        <w:jc w:val="both"/>
        <w:rPr>
          <w:bCs/>
          <w:sz w:val="22"/>
          <w:szCs w:val="22"/>
          <w:lang w:val="lt-LT"/>
        </w:rPr>
      </w:pPr>
      <w:r w:rsidRPr="00FD1791">
        <w:rPr>
          <w:sz w:val="22"/>
          <w:szCs w:val="22"/>
          <w:lang w:val="lt-LT"/>
        </w:rPr>
        <w:t>7</w:t>
      </w:r>
      <w:r w:rsidR="00EC428C" w:rsidRPr="00FD179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D1791">
        <w:rPr>
          <w:bCs/>
          <w:sz w:val="22"/>
          <w:szCs w:val="22"/>
          <w:lang w:val="lt-LT"/>
        </w:rPr>
        <w:t xml:space="preserve"> ir atleidžiamos </w:t>
      </w:r>
      <w:r w:rsidR="00EC428C" w:rsidRPr="00FD1791">
        <w:rPr>
          <w:sz w:val="22"/>
          <w:szCs w:val="22"/>
          <w:lang w:val="lt-LT"/>
        </w:rPr>
        <w:t>nuo atsakomybės dėl sutartinių įsipareigojimų nevykdymo ar netinkamo vykdymo aplinkybių buvimo laikotarpiu.</w:t>
      </w:r>
    </w:p>
    <w:p w14:paraId="7342210D" w14:textId="37E73B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7</w:t>
      </w:r>
      <w:r w:rsidR="00EC428C" w:rsidRPr="00FD179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D1791" w:rsidRDefault="00EC428C" w:rsidP="00EC428C">
      <w:pPr>
        <w:pStyle w:val="Punktai"/>
        <w:numPr>
          <w:ilvl w:val="0"/>
          <w:numId w:val="0"/>
        </w:numPr>
        <w:tabs>
          <w:tab w:val="left" w:pos="720"/>
        </w:tabs>
        <w:jc w:val="both"/>
        <w:rPr>
          <w:sz w:val="22"/>
          <w:szCs w:val="22"/>
          <w:lang w:val="lt-LT"/>
        </w:rPr>
      </w:pPr>
    </w:p>
    <w:p w14:paraId="14B40CCD" w14:textId="4C304EA4" w:rsidR="00EC428C" w:rsidRPr="00FD1791" w:rsidRDefault="00EC428C" w:rsidP="001812DA">
      <w:pPr>
        <w:tabs>
          <w:tab w:val="left" w:pos="0"/>
        </w:tabs>
        <w:jc w:val="center"/>
        <w:rPr>
          <w:b/>
          <w:bCs/>
          <w:sz w:val="22"/>
          <w:szCs w:val="22"/>
          <w:lang w:val="lt-LT"/>
        </w:rPr>
      </w:pPr>
      <w:r w:rsidRPr="00FD1791">
        <w:rPr>
          <w:b/>
          <w:bCs/>
          <w:sz w:val="22"/>
          <w:szCs w:val="22"/>
          <w:lang w:val="lt-LT"/>
        </w:rPr>
        <w:t>VII</w:t>
      </w:r>
      <w:r w:rsidR="00C67BA6" w:rsidRPr="00FD1791">
        <w:rPr>
          <w:b/>
          <w:bCs/>
          <w:sz w:val="22"/>
          <w:szCs w:val="22"/>
          <w:lang w:val="lt-LT"/>
        </w:rPr>
        <w:t>I</w:t>
      </w:r>
      <w:r w:rsidRPr="00FD1791">
        <w:rPr>
          <w:b/>
          <w:bCs/>
          <w:sz w:val="22"/>
          <w:szCs w:val="22"/>
          <w:lang w:val="lt-LT"/>
        </w:rPr>
        <w:t>. SUTARTIES GALIOJIMAS IR KITOS SĄLYGOS</w:t>
      </w:r>
    </w:p>
    <w:p w14:paraId="5CA30EC9" w14:textId="77777777" w:rsidR="002E599C" w:rsidRPr="00FD1791" w:rsidRDefault="002E599C" w:rsidP="001812DA">
      <w:pPr>
        <w:tabs>
          <w:tab w:val="left" w:pos="0"/>
        </w:tabs>
        <w:jc w:val="center"/>
        <w:rPr>
          <w:b/>
          <w:bCs/>
          <w:sz w:val="22"/>
          <w:szCs w:val="22"/>
          <w:lang w:val="lt-LT"/>
        </w:rPr>
      </w:pPr>
    </w:p>
    <w:p w14:paraId="061BAA67" w14:textId="4717F8E0" w:rsidR="00690902" w:rsidRPr="006250C0" w:rsidRDefault="00A57D81" w:rsidP="00690902">
      <w:pPr>
        <w:pStyle w:val="Pagrindiniotekstotrauka"/>
        <w:ind w:firstLine="0"/>
        <w:rPr>
          <w:color w:val="000000" w:themeColor="text1"/>
          <w:sz w:val="22"/>
          <w:szCs w:val="22"/>
          <w:lang w:val="lt-LT"/>
        </w:rPr>
      </w:pPr>
      <w:r w:rsidRPr="006250C0">
        <w:rPr>
          <w:color w:val="000000" w:themeColor="text1"/>
          <w:sz w:val="22"/>
          <w:szCs w:val="22"/>
          <w:lang w:val="lt-LT"/>
        </w:rPr>
        <w:t>8.1.  </w:t>
      </w:r>
      <w:r w:rsidRPr="006250C0">
        <w:rPr>
          <w:color w:val="000000" w:themeColor="text1"/>
          <w:sz w:val="22"/>
          <w:szCs w:val="22"/>
        </w:rPr>
        <w:t xml:space="preserve">Sutartis </w:t>
      </w:r>
      <w:proofErr w:type="spellStart"/>
      <w:r w:rsidRPr="006250C0">
        <w:rPr>
          <w:color w:val="000000" w:themeColor="text1"/>
          <w:sz w:val="22"/>
          <w:szCs w:val="22"/>
        </w:rPr>
        <w:t>įsigalioja</w:t>
      </w:r>
      <w:proofErr w:type="spellEnd"/>
      <w:r w:rsidRPr="006250C0">
        <w:rPr>
          <w:color w:val="000000" w:themeColor="text1"/>
          <w:sz w:val="22"/>
          <w:szCs w:val="22"/>
        </w:rPr>
        <w:t xml:space="preserve"> </w:t>
      </w:r>
      <w:proofErr w:type="spellStart"/>
      <w:r w:rsidRPr="006250C0">
        <w:rPr>
          <w:color w:val="000000" w:themeColor="text1"/>
          <w:sz w:val="22"/>
          <w:szCs w:val="22"/>
        </w:rPr>
        <w:t>nuo</w:t>
      </w:r>
      <w:proofErr w:type="spellEnd"/>
      <w:r w:rsidRPr="006250C0">
        <w:rPr>
          <w:color w:val="000000" w:themeColor="text1"/>
          <w:sz w:val="22"/>
          <w:szCs w:val="22"/>
        </w:rPr>
        <w:t xml:space="preserve"> </w:t>
      </w:r>
      <w:proofErr w:type="spellStart"/>
      <w:r w:rsidRPr="006250C0">
        <w:rPr>
          <w:color w:val="000000" w:themeColor="text1"/>
          <w:sz w:val="22"/>
          <w:szCs w:val="22"/>
        </w:rPr>
        <w:t>to</w:t>
      </w:r>
      <w:proofErr w:type="spellEnd"/>
      <w:r w:rsidRPr="006250C0">
        <w:rPr>
          <w:color w:val="000000" w:themeColor="text1"/>
          <w:sz w:val="22"/>
          <w:szCs w:val="22"/>
        </w:rPr>
        <w:t xml:space="preserve"> </w:t>
      </w:r>
      <w:proofErr w:type="spellStart"/>
      <w:r w:rsidRPr="006250C0">
        <w:rPr>
          <w:color w:val="000000" w:themeColor="text1"/>
          <w:sz w:val="22"/>
          <w:szCs w:val="22"/>
        </w:rPr>
        <w:t>momento</w:t>
      </w:r>
      <w:proofErr w:type="spellEnd"/>
      <w:r w:rsidRPr="006250C0">
        <w:rPr>
          <w:color w:val="000000" w:themeColor="text1"/>
          <w:sz w:val="22"/>
          <w:szCs w:val="22"/>
        </w:rPr>
        <w:t xml:space="preserve">, </w:t>
      </w:r>
      <w:proofErr w:type="spellStart"/>
      <w:r w:rsidRPr="006250C0">
        <w:rPr>
          <w:color w:val="000000" w:themeColor="text1"/>
          <w:sz w:val="22"/>
          <w:szCs w:val="22"/>
        </w:rPr>
        <w:t>kai</w:t>
      </w:r>
      <w:proofErr w:type="spellEnd"/>
      <w:r w:rsidRPr="006250C0">
        <w:rPr>
          <w:color w:val="000000" w:themeColor="text1"/>
          <w:sz w:val="22"/>
          <w:szCs w:val="22"/>
        </w:rPr>
        <w:t xml:space="preserve"> </w:t>
      </w:r>
      <w:proofErr w:type="spellStart"/>
      <w:r w:rsidRPr="006250C0">
        <w:rPr>
          <w:color w:val="000000" w:themeColor="text1"/>
          <w:sz w:val="22"/>
          <w:szCs w:val="22"/>
        </w:rPr>
        <w:t>ją</w:t>
      </w:r>
      <w:proofErr w:type="spellEnd"/>
      <w:r w:rsidRPr="006250C0">
        <w:rPr>
          <w:color w:val="000000" w:themeColor="text1"/>
          <w:sz w:val="22"/>
          <w:szCs w:val="22"/>
        </w:rPr>
        <w:t xml:space="preserve"> </w:t>
      </w:r>
      <w:proofErr w:type="spellStart"/>
      <w:r w:rsidRPr="006250C0">
        <w:rPr>
          <w:color w:val="000000" w:themeColor="text1"/>
          <w:sz w:val="22"/>
          <w:szCs w:val="22"/>
        </w:rPr>
        <w:t>pasirašo</w:t>
      </w:r>
      <w:proofErr w:type="spellEnd"/>
      <w:r w:rsidRPr="006250C0">
        <w:rPr>
          <w:color w:val="000000" w:themeColor="text1"/>
          <w:sz w:val="22"/>
          <w:szCs w:val="22"/>
        </w:rPr>
        <w:t xml:space="preserve"> </w:t>
      </w:r>
      <w:proofErr w:type="spellStart"/>
      <w:r w:rsidRPr="006250C0">
        <w:rPr>
          <w:color w:val="000000" w:themeColor="text1"/>
          <w:sz w:val="22"/>
          <w:szCs w:val="22"/>
        </w:rPr>
        <w:t>abi</w:t>
      </w:r>
      <w:proofErr w:type="spellEnd"/>
      <w:r w:rsidRPr="006250C0">
        <w:rPr>
          <w:color w:val="000000" w:themeColor="text1"/>
          <w:sz w:val="22"/>
          <w:szCs w:val="22"/>
        </w:rPr>
        <w:t xml:space="preserve"> Sutarties </w:t>
      </w:r>
      <w:proofErr w:type="spellStart"/>
      <w:r w:rsidRPr="006250C0">
        <w:rPr>
          <w:color w:val="000000" w:themeColor="text1"/>
          <w:sz w:val="22"/>
          <w:szCs w:val="22"/>
        </w:rPr>
        <w:t>šalys</w:t>
      </w:r>
      <w:proofErr w:type="spellEnd"/>
      <w:r w:rsidRPr="006250C0">
        <w:rPr>
          <w:color w:val="000000" w:themeColor="text1"/>
          <w:sz w:val="22"/>
          <w:szCs w:val="22"/>
        </w:rPr>
        <w:t xml:space="preserve"> ir </w:t>
      </w:r>
      <w:proofErr w:type="spellStart"/>
      <w:r w:rsidRPr="006250C0">
        <w:rPr>
          <w:color w:val="000000" w:themeColor="text1"/>
          <w:sz w:val="22"/>
          <w:szCs w:val="22"/>
        </w:rPr>
        <w:t>galioja</w:t>
      </w:r>
      <w:proofErr w:type="spellEnd"/>
      <w:r w:rsidRPr="006250C0">
        <w:rPr>
          <w:color w:val="000000" w:themeColor="text1"/>
          <w:sz w:val="22"/>
          <w:szCs w:val="22"/>
        </w:rPr>
        <w:t xml:space="preserve"> </w:t>
      </w:r>
      <w:proofErr w:type="spellStart"/>
      <w:r w:rsidRPr="006250C0">
        <w:rPr>
          <w:color w:val="000000" w:themeColor="text1"/>
          <w:sz w:val="22"/>
          <w:szCs w:val="22"/>
        </w:rPr>
        <w:t>iki</w:t>
      </w:r>
      <w:proofErr w:type="spellEnd"/>
      <w:r w:rsidRPr="006250C0">
        <w:rPr>
          <w:color w:val="000000" w:themeColor="text1"/>
          <w:sz w:val="22"/>
          <w:szCs w:val="22"/>
        </w:rPr>
        <w:t xml:space="preserve"> </w:t>
      </w:r>
      <w:proofErr w:type="spellStart"/>
      <w:r w:rsidRPr="006250C0">
        <w:rPr>
          <w:color w:val="000000" w:themeColor="text1"/>
          <w:sz w:val="22"/>
          <w:szCs w:val="22"/>
        </w:rPr>
        <w:t>visiško</w:t>
      </w:r>
      <w:proofErr w:type="spellEnd"/>
      <w:r w:rsidRPr="006250C0">
        <w:rPr>
          <w:color w:val="000000" w:themeColor="text1"/>
          <w:sz w:val="22"/>
          <w:szCs w:val="22"/>
        </w:rPr>
        <w:t xml:space="preserve"> </w:t>
      </w:r>
      <w:proofErr w:type="spellStart"/>
      <w:r w:rsidRPr="006250C0">
        <w:rPr>
          <w:color w:val="000000" w:themeColor="text1"/>
          <w:sz w:val="22"/>
          <w:szCs w:val="22"/>
        </w:rPr>
        <w:t>Šalių</w:t>
      </w:r>
      <w:proofErr w:type="spellEnd"/>
      <w:r w:rsidRPr="006250C0">
        <w:rPr>
          <w:color w:val="000000" w:themeColor="text1"/>
          <w:sz w:val="22"/>
          <w:szCs w:val="22"/>
        </w:rPr>
        <w:t xml:space="preserve"> </w:t>
      </w:r>
      <w:proofErr w:type="spellStart"/>
      <w:r w:rsidRPr="006250C0">
        <w:rPr>
          <w:color w:val="000000" w:themeColor="text1"/>
          <w:sz w:val="22"/>
          <w:szCs w:val="22"/>
        </w:rPr>
        <w:t>įsipareigojimų</w:t>
      </w:r>
      <w:proofErr w:type="spellEnd"/>
      <w:r w:rsidRPr="006250C0">
        <w:rPr>
          <w:color w:val="000000" w:themeColor="text1"/>
          <w:sz w:val="22"/>
          <w:szCs w:val="22"/>
        </w:rPr>
        <w:t xml:space="preserve"> </w:t>
      </w:r>
      <w:proofErr w:type="spellStart"/>
      <w:r w:rsidRPr="006250C0">
        <w:rPr>
          <w:color w:val="000000" w:themeColor="text1"/>
          <w:sz w:val="22"/>
          <w:szCs w:val="22"/>
        </w:rPr>
        <w:t>pagal</w:t>
      </w:r>
      <w:proofErr w:type="spellEnd"/>
      <w:r w:rsidRPr="006250C0">
        <w:rPr>
          <w:color w:val="000000" w:themeColor="text1"/>
          <w:sz w:val="22"/>
          <w:szCs w:val="22"/>
        </w:rPr>
        <w:t xml:space="preserve"> </w:t>
      </w:r>
      <w:proofErr w:type="spellStart"/>
      <w:r w:rsidRPr="006250C0">
        <w:rPr>
          <w:color w:val="000000" w:themeColor="text1"/>
          <w:sz w:val="22"/>
          <w:szCs w:val="22"/>
        </w:rPr>
        <w:t>Sutartį</w:t>
      </w:r>
      <w:proofErr w:type="spellEnd"/>
      <w:r w:rsidRPr="006250C0">
        <w:rPr>
          <w:color w:val="000000" w:themeColor="text1"/>
          <w:sz w:val="22"/>
          <w:szCs w:val="22"/>
        </w:rPr>
        <w:t xml:space="preserve"> </w:t>
      </w:r>
      <w:proofErr w:type="spellStart"/>
      <w:r w:rsidRPr="006250C0">
        <w:rPr>
          <w:color w:val="000000" w:themeColor="text1"/>
          <w:sz w:val="22"/>
          <w:szCs w:val="22"/>
        </w:rPr>
        <w:t>įvykdymo</w:t>
      </w:r>
      <w:proofErr w:type="spellEnd"/>
      <w:r w:rsidRPr="006250C0">
        <w:rPr>
          <w:color w:val="000000" w:themeColor="text1"/>
          <w:sz w:val="22"/>
          <w:szCs w:val="22"/>
        </w:rPr>
        <w:t xml:space="preserve"> </w:t>
      </w:r>
      <w:proofErr w:type="spellStart"/>
      <w:r w:rsidRPr="006250C0">
        <w:rPr>
          <w:color w:val="000000" w:themeColor="text1"/>
          <w:sz w:val="22"/>
          <w:szCs w:val="22"/>
        </w:rPr>
        <w:t>momento</w:t>
      </w:r>
      <w:proofErr w:type="spellEnd"/>
      <w:r w:rsidR="00C13C52" w:rsidRPr="006250C0">
        <w:rPr>
          <w:color w:val="000000" w:themeColor="text1"/>
          <w:sz w:val="22"/>
          <w:szCs w:val="22"/>
        </w:rPr>
        <w:t xml:space="preserve">, </w:t>
      </w:r>
      <w:proofErr w:type="spellStart"/>
      <w:r w:rsidR="00C13C52" w:rsidRPr="006250C0">
        <w:rPr>
          <w:color w:val="000000" w:themeColor="text1"/>
          <w:sz w:val="22"/>
          <w:szCs w:val="22"/>
        </w:rPr>
        <w:t>tačiau</w:t>
      </w:r>
      <w:proofErr w:type="spellEnd"/>
      <w:r w:rsidR="00C13C52" w:rsidRPr="006250C0">
        <w:rPr>
          <w:color w:val="000000" w:themeColor="text1"/>
          <w:sz w:val="22"/>
          <w:szCs w:val="22"/>
        </w:rPr>
        <w:t xml:space="preserve"> ne </w:t>
      </w:r>
      <w:proofErr w:type="spellStart"/>
      <w:r w:rsidR="00C13C52" w:rsidRPr="006250C0">
        <w:rPr>
          <w:color w:val="000000" w:themeColor="text1"/>
          <w:sz w:val="22"/>
          <w:szCs w:val="22"/>
        </w:rPr>
        <w:t>ilgiau</w:t>
      </w:r>
      <w:proofErr w:type="spellEnd"/>
      <w:r w:rsidR="00C13C52" w:rsidRPr="006250C0">
        <w:rPr>
          <w:color w:val="000000" w:themeColor="text1"/>
          <w:sz w:val="22"/>
          <w:szCs w:val="22"/>
        </w:rPr>
        <w:t xml:space="preserve"> </w:t>
      </w:r>
      <w:proofErr w:type="spellStart"/>
      <w:r w:rsidR="00C13C52" w:rsidRPr="006250C0">
        <w:rPr>
          <w:color w:val="000000" w:themeColor="text1"/>
          <w:sz w:val="22"/>
          <w:szCs w:val="22"/>
        </w:rPr>
        <w:t>kaip</w:t>
      </w:r>
      <w:proofErr w:type="spellEnd"/>
      <w:r w:rsidR="00C13C52" w:rsidRPr="006250C0">
        <w:rPr>
          <w:color w:val="000000" w:themeColor="text1"/>
          <w:sz w:val="22"/>
          <w:szCs w:val="22"/>
        </w:rPr>
        <w:t xml:space="preserve"> </w:t>
      </w:r>
      <w:proofErr w:type="spellStart"/>
      <w:r w:rsidR="00BB6C6A" w:rsidRPr="006250C0">
        <w:rPr>
          <w:color w:val="000000" w:themeColor="text1"/>
          <w:sz w:val="22"/>
          <w:szCs w:val="22"/>
        </w:rPr>
        <w:t>iki</w:t>
      </w:r>
      <w:proofErr w:type="spellEnd"/>
      <w:r w:rsidR="00BB6C6A" w:rsidRPr="006250C0">
        <w:rPr>
          <w:color w:val="000000" w:themeColor="text1"/>
          <w:sz w:val="22"/>
          <w:szCs w:val="22"/>
        </w:rPr>
        <w:t xml:space="preserve"> 2027 m. </w:t>
      </w:r>
      <w:proofErr w:type="spellStart"/>
      <w:r w:rsidR="00BB6C6A" w:rsidRPr="006250C0">
        <w:rPr>
          <w:color w:val="000000" w:themeColor="text1"/>
          <w:sz w:val="22"/>
          <w:szCs w:val="22"/>
        </w:rPr>
        <w:t>kovo</w:t>
      </w:r>
      <w:proofErr w:type="spellEnd"/>
      <w:r w:rsidR="00BB6C6A" w:rsidRPr="006250C0">
        <w:rPr>
          <w:color w:val="000000" w:themeColor="text1"/>
          <w:sz w:val="22"/>
          <w:szCs w:val="22"/>
        </w:rPr>
        <w:t xml:space="preserve"> 2</w:t>
      </w:r>
      <w:r w:rsidR="00FD1C1C">
        <w:rPr>
          <w:color w:val="000000" w:themeColor="text1"/>
          <w:sz w:val="22"/>
          <w:szCs w:val="22"/>
        </w:rPr>
        <w:t xml:space="preserve">4 </w:t>
      </w:r>
      <w:r w:rsidR="00BB6C6A" w:rsidRPr="006250C0">
        <w:rPr>
          <w:color w:val="000000" w:themeColor="text1"/>
          <w:sz w:val="22"/>
          <w:szCs w:val="22"/>
        </w:rPr>
        <w:t>d.</w:t>
      </w:r>
    </w:p>
    <w:p w14:paraId="4A7CF9CF" w14:textId="4A7A471B" w:rsidR="00EC428C" w:rsidRPr="00FD1791" w:rsidRDefault="00C67BA6" w:rsidP="00C13C52">
      <w:pPr>
        <w:pStyle w:val="Pagrindiniotekstotrauka"/>
        <w:tabs>
          <w:tab w:val="left" w:pos="142"/>
        </w:tabs>
        <w:ind w:firstLine="0"/>
      </w:pPr>
      <w:r w:rsidRPr="00FD1791">
        <w:t>8</w:t>
      </w:r>
      <w:r w:rsidR="00EC428C" w:rsidRPr="00FD1791">
        <w:t>.</w:t>
      </w:r>
      <w:r w:rsidR="007F1AF2">
        <w:t>2</w:t>
      </w:r>
      <w:r w:rsidR="00EC428C" w:rsidRPr="00FD1791">
        <w:t>.</w:t>
      </w:r>
      <w:r w:rsidR="00FE1883" w:rsidRPr="00FD1791">
        <w:rPr>
          <w:color w:val="FF0000"/>
        </w:rPr>
        <w:t xml:space="preserve"> </w:t>
      </w:r>
      <w:r w:rsidR="00EC428C" w:rsidRPr="00FD1791">
        <w:t>Sutarties nutraukimo tvarka. Sutartis gali būti nutraukta Šalių susitarimu arba vienašališkai dėl esminių Sutarties pažeidimų prieš 10 dienų pranešus apie tai kitai Šaliai.</w:t>
      </w:r>
    </w:p>
    <w:p w14:paraId="37884ECB" w14:textId="2D405022" w:rsidR="00EC428C" w:rsidRPr="00FD1791" w:rsidRDefault="00C67BA6" w:rsidP="00EC428C">
      <w:pPr>
        <w:pStyle w:val="Pagrindiniotekstotrauka"/>
        <w:tabs>
          <w:tab w:val="left" w:pos="360"/>
        </w:tabs>
        <w:ind w:firstLine="0"/>
        <w:rPr>
          <w:rStyle w:val="t492"/>
          <w:color w:val="000000"/>
          <w:sz w:val="22"/>
          <w:szCs w:val="22"/>
          <w:lang w:val="lt-LT"/>
        </w:rPr>
      </w:pPr>
      <w:r w:rsidRPr="00FD1791">
        <w:rPr>
          <w:sz w:val="22"/>
          <w:szCs w:val="22"/>
          <w:lang w:val="lt-LT"/>
        </w:rPr>
        <w:t>8</w:t>
      </w:r>
      <w:r w:rsidR="00EC428C" w:rsidRPr="00FD1791">
        <w:rPr>
          <w:sz w:val="22"/>
          <w:szCs w:val="22"/>
          <w:lang w:val="lt-LT"/>
        </w:rPr>
        <w:t>.</w:t>
      </w:r>
      <w:r w:rsidR="007F1AF2">
        <w:rPr>
          <w:sz w:val="22"/>
          <w:szCs w:val="22"/>
          <w:lang w:val="lt-LT"/>
        </w:rPr>
        <w:t>3</w:t>
      </w:r>
      <w:r w:rsidR="00EC428C" w:rsidRPr="00FD1791">
        <w:rPr>
          <w:sz w:val="22"/>
          <w:szCs w:val="22"/>
          <w:lang w:val="lt-LT"/>
        </w:rPr>
        <w:t xml:space="preserve">. </w:t>
      </w:r>
      <w:r w:rsidR="00EC428C" w:rsidRPr="00FD1791">
        <w:rPr>
          <w:rStyle w:val="t488"/>
          <w:color w:val="000000"/>
          <w:sz w:val="22"/>
          <w:szCs w:val="22"/>
          <w:lang w:val="lt-LT"/>
        </w:rPr>
        <w:t>Sutarties s</w:t>
      </w:r>
      <w:r w:rsidR="00EC428C" w:rsidRPr="00FD1791">
        <w:rPr>
          <w:color w:val="000000"/>
          <w:sz w:val="22"/>
          <w:szCs w:val="22"/>
          <w:lang w:val="lt-LT"/>
        </w:rPr>
        <w:t>ąlygos </w:t>
      </w:r>
      <w:r w:rsidR="00EC428C" w:rsidRPr="00FD1791">
        <w:rPr>
          <w:rStyle w:val="t489"/>
          <w:color w:val="000000"/>
          <w:sz w:val="22"/>
          <w:szCs w:val="22"/>
          <w:lang w:val="lt-LT"/>
        </w:rPr>
        <w:t>gali </w:t>
      </w:r>
      <w:r w:rsidR="00EC428C" w:rsidRPr="00FD1791">
        <w:rPr>
          <w:color w:val="000000"/>
          <w:sz w:val="22"/>
          <w:szCs w:val="22"/>
          <w:lang w:val="lt-LT"/>
        </w:rPr>
        <w:t>būti keič</w:t>
      </w:r>
      <w:r w:rsidR="00EC428C" w:rsidRPr="00FD1791">
        <w:rPr>
          <w:rStyle w:val="t490"/>
          <w:color w:val="000000"/>
          <w:sz w:val="22"/>
          <w:szCs w:val="22"/>
          <w:lang w:val="lt-LT"/>
        </w:rPr>
        <w:t>iamos</w:t>
      </w:r>
      <w:r w:rsidR="00EC428C" w:rsidRPr="00FD1791">
        <w:rPr>
          <w:rStyle w:val="t491"/>
          <w:color w:val="000000"/>
          <w:sz w:val="22"/>
          <w:szCs w:val="22"/>
          <w:lang w:val="lt-LT"/>
        </w:rPr>
        <w:t> tik vadovaujantis Vie</w:t>
      </w:r>
      <w:r w:rsidR="00EC428C" w:rsidRPr="00FD1791">
        <w:rPr>
          <w:color w:val="000000"/>
          <w:sz w:val="22"/>
          <w:szCs w:val="22"/>
          <w:lang w:val="lt-LT"/>
        </w:rPr>
        <w:t>šųjų pirkimų įstatymo </w:t>
      </w:r>
      <w:r w:rsidR="00EC428C" w:rsidRPr="00FD1791">
        <w:rPr>
          <w:rStyle w:val="t492"/>
          <w:color w:val="000000"/>
          <w:sz w:val="22"/>
          <w:szCs w:val="22"/>
          <w:lang w:val="lt-LT"/>
        </w:rPr>
        <w:t>89 straipsnio nuostatomis.</w:t>
      </w:r>
    </w:p>
    <w:p w14:paraId="03439E5D" w14:textId="48459AD3" w:rsidR="00EC428C" w:rsidRPr="00FD179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D1791">
        <w:rPr>
          <w:sz w:val="22"/>
          <w:szCs w:val="22"/>
          <w:lang w:val="lt-LT"/>
        </w:rPr>
        <w:t>8</w:t>
      </w:r>
      <w:r w:rsidR="00EC428C" w:rsidRPr="00FD1791">
        <w:rPr>
          <w:sz w:val="22"/>
          <w:szCs w:val="22"/>
          <w:lang w:val="lt-LT"/>
        </w:rPr>
        <w:t>.</w:t>
      </w:r>
      <w:r w:rsidR="007F1AF2">
        <w:rPr>
          <w:sz w:val="22"/>
          <w:szCs w:val="22"/>
          <w:lang w:val="lt-LT"/>
        </w:rPr>
        <w:t>4</w:t>
      </w:r>
      <w:r w:rsidR="00EC428C" w:rsidRPr="00FD179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1B3B77C7" w:rsidR="00EC428C" w:rsidRPr="00FD1791" w:rsidRDefault="005B7638" w:rsidP="00EC428C">
      <w:pPr>
        <w:pStyle w:val="Pagrindiniotekstotrauka"/>
        <w:tabs>
          <w:tab w:val="left" w:pos="360"/>
        </w:tabs>
        <w:ind w:firstLine="0"/>
        <w:rPr>
          <w:color w:val="000000"/>
          <w:sz w:val="22"/>
          <w:szCs w:val="22"/>
          <w:lang w:val="lt-LT"/>
        </w:rPr>
      </w:pPr>
      <w:r w:rsidRPr="00FD1791">
        <w:rPr>
          <w:rStyle w:val="t508"/>
          <w:color w:val="000000"/>
          <w:sz w:val="22"/>
          <w:szCs w:val="22"/>
          <w:lang w:val="lt-LT"/>
        </w:rPr>
        <w:t>8</w:t>
      </w:r>
      <w:r w:rsidR="00EC428C" w:rsidRPr="00FD1791">
        <w:rPr>
          <w:rStyle w:val="t508"/>
          <w:color w:val="000000"/>
          <w:sz w:val="22"/>
          <w:szCs w:val="22"/>
          <w:lang w:val="lt-LT"/>
        </w:rPr>
        <w:t>.</w:t>
      </w:r>
      <w:r w:rsidR="007F1AF2">
        <w:rPr>
          <w:rStyle w:val="t508"/>
          <w:color w:val="000000"/>
          <w:sz w:val="22"/>
          <w:szCs w:val="22"/>
          <w:lang w:val="lt-LT"/>
        </w:rPr>
        <w:t>5</w:t>
      </w:r>
      <w:r w:rsidR="00EC428C" w:rsidRPr="00FD1791">
        <w:rPr>
          <w:rStyle w:val="t508"/>
          <w:color w:val="000000"/>
          <w:sz w:val="22"/>
          <w:szCs w:val="22"/>
          <w:lang w:val="lt-LT"/>
        </w:rPr>
        <w:t>.</w:t>
      </w:r>
      <w:r w:rsidR="00EC428C" w:rsidRPr="00FD1791">
        <w:rPr>
          <w:rStyle w:val="t508"/>
          <w:color w:val="444444"/>
          <w:sz w:val="22"/>
          <w:szCs w:val="22"/>
          <w:lang w:val="lt-LT"/>
        </w:rPr>
        <w:t xml:space="preserve"> </w:t>
      </w:r>
      <w:r w:rsidR="00EC428C" w:rsidRPr="00FD1791">
        <w:rPr>
          <w:rStyle w:val="t508"/>
          <w:color w:val="000000"/>
          <w:sz w:val="22"/>
          <w:szCs w:val="22"/>
          <w:lang w:val="lt-LT"/>
        </w:rPr>
        <w:t>V</w:t>
      </w:r>
      <w:r w:rsidR="00EC428C" w:rsidRPr="00FD1791">
        <w:rPr>
          <w:color w:val="000000"/>
          <w:sz w:val="22"/>
          <w:szCs w:val="22"/>
          <w:lang w:val="lt-LT"/>
        </w:rPr>
        <w:t>ykdant </w:t>
      </w:r>
      <w:r w:rsidR="00EC428C" w:rsidRPr="00FD1791">
        <w:rPr>
          <w:rStyle w:val="t509"/>
          <w:color w:val="000000"/>
          <w:sz w:val="22"/>
          <w:szCs w:val="22"/>
          <w:lang w:val="lt-LT"/>
        </w:rPr>
        <w:t>S</w:t>
      </w:r>
      <w:r w:rsidR="00EC428C" w:rsidRPr="00FD1791">
        <w:rPr>
          <w:color w:val="000000"/>
          <w:sz w:val="22"/>
          <w:szCs w:val="22"/>
          <w:lang w:val="lt-LT"/>
        </w:rPr>
        <w:t>utartį turi būti</w:t>
      </w:r>
      <w:r w:rsidR="00EC428C" w:rsidRPr="00FD1791">
        <w:rPr>
          <w:rStyle w:val="t510"/>
          <w:color w:val="000000"/>
          <w:sz w:val="22"/>
          <w:szCs w:val="22"/>
          <w:lang w:val="lt-LT"/>
        </w:rPr>
        <w:t> laikomasi aplinkos apsaugos, socialin</w:t>
      </w:r>
      <w:r w:rsidR="00EC428C" w:rsidRPr="00FD1791">
        <w:rPr>
          <w:color w:val="000000"/>
          <w:sz w:val="22"/>
          <w:szCs w:val="22"/>
          <w:lang w:val="lt-LT"/>
        </w:rPr>
        <w:t>ė</w:t>
      </w:r>
      <w:r w:rsidR="00EC428C" w:rsidRPr="00FD1791">
        <w:rPr>
          <w:rStyle w:val="t511"/>
          <w:rFonts w:eastAsia="Arial Unicode MS"/>
          <w:color w:val="000000"/>
          <w:sz w:val="22"/>
          <w:szCs w:val="22"/>
          <w:lang w:val="lt-LT"/>
        </w:rPr>
        <w:t>s ir darbo teis</w:t>
      </w:r>
      <w:r w:rsidR="00EC428C" w:rsidRPr="00FD1791">
        <w:rPr>
          <w:color w:val="000000"/>
          <w:sz w:val="22"/>
          <w:szCs w:val="22"/>
          <w:lang w:val="lt-LT"/>
        </w:rPr>
        <w:t>ės įpareigojimų, nustatytų </w:t>
      </w:r>
      <w:r w:rsidR="00EC428C" w:rsidRPr="00FD1791">
        <w:rPr>
          <w:rStyle w:val="t512"/>
          <w:color w:val="000000"/>
          <w:sz w:val="22"/>
          <w:szCs w:val="22"/>
          <w:lang w:val="lt-LT"/>
        </w:rPr>
        <w:t>Europos S</w:t>
      </w:r>
      <w:r w:rsidR="00EC428C" w:rsidRPr="00FD1791">
        <w:rPr>
          <w:color w:val="000000"/>
          <w:sz w:val="22"/>
          <w:szCs w:val="22"/>
          <w:lang w:val="lt-LT"/>
        </w:rPr>
        <w:t>ą</w:t>
      </w:r>
      <w:r w:rsidR="00EC428C" w:rsidRPr="00FD1791">
        <w:rPr>
          <w:rStyle w:val="t513"/>
          <w:color w:val="000000"/>
          <w:sz w:val="22"/>
          <w:szCs w:val="22"/>
          <w:lang w:val="lt-LT"/>
        </w:rPr>
        <w:t>jungos ir </w:t>
      </w:r>
      <w:r w:rsidR="00EC428C" w:rsidRPr="00FD1791">
        <w:rPr>
          <w:color w:val="000000"/>
          <w:sz w:val="22"/>
          <w:szCs w:val="22"/>
          <w:lang w:val="lt-LT"/>
        </w:rPr>
        <w:t>Lietuvos Respublikos teisės aktuose, kolektyvinė</w:t>
      </w:r>
      <w:r w:rsidR="00EC428C" w:rsidRPr="00FD1791">
        <w:rPr>
          <w:rStyle w:val="t514"/>
          <w:color w:val="000000"/>
          <w:sz w:val="22"/>
          <w:szCs w:val="22"/>
          <w:lang w:val="lt-LT"/>
        </w:rPr>
        <w:t>se sutartyse ir </w:t>
      </w:r>
      <w:r w:rsidR="00EC428C" w:rsidRPr="00FD1791">
        <w:rPr>
          <w:color w:val="000000"/>
          <w:sz w:val="22"/>
          <w:szCs w:val="22"/>
          <w:lang w:val="lt-LT"/>
        </w:rPr>
        <w:t>Viešųjų pirkimų įstatymo 5 priede nurodytose tarptautinėse konvencijose.</w:t>
      </w:r>
    </w:p>
    <w:p w14:paraId="42DEC19B" w14:textId="5A731C69" w:rsidR="00EC428C" w:rsidRPr="00FD1791" w:rsidRDefault="005B7638" w:rsidP="00EC428C">
      <w:pPr>
        <w:tabs>
          <w:tab w:val="left" w:pos="142"/>
          <w:tab w:val="left" w:pos="391"/>
        </w:tabs>
        <w:jc w:val="both"/>
        <w:rPr>
          <w:sz w:val="22"/>
          <w:szCs w:val="22"/>
          <w:lang w:val="lt-LT"/>
        </w:rPr>
      </w:pPr>
      <w:r w:rsidRPr="00FD1791">
        <w:rPr>
          <w:sz w:val="22"/>
          <w:szCs w:val="22"/>
          <w:lang w:val="lt-LT"/>
        </w:rPr>
        <w:t>8</w:t>
      </w:r>
      <w:r w:rsidR="00EC428C" w:rsidRPr="00FD1791">
        <w:rPr>
          <w:sz w:val="22"/>
          <w:szCs w:val="22"/>
          <w:lang w:val="lt-LT"/>
        </w:rPr>
        <w:t>.</w:t>
      </w:r>
      <w:r w:rsidR="007F1AF2">
        <w:rPr>
          <w:sz w:val="22"/>
          <w:szCs w:val="22"/>
          <w:lang w:val="lt-LT"/>
        </w:rPr>
        <w:t>6</w:t>
      </w:r>
      <w:r w:rsidR="00EC428C" w:rsidRPr="00FD1791">
        <w:rPr>
          <w:sz w:val="22"/>
          <w:szCs w:val="22"/>
          <w:lang w:val="lt-LT"/>
        </w:rPr>
        <w:t>.  Sutartis pasirašyta dviem egzemplioriais, turinčiais vienodą juridinę galią, po vieną  Tiekėjui ir Pirkėjui.</w:t>
      </w:r>
    </w:p>
    <w:p w14:paraId="76B62408" w14:textId="18635F57" w:rsidR="00EC428C" w:rsidRPr="00FD1791" w:rsidRDefault="005B7638" w:rsidP="00EC428C">
      <w:pPr>
        <w:pStyle w:val="Punktai"/>
        <w:numPr>
          <w:ilvl w:val="0"/>
          <w:numId w:val="0"/>
        </w:numPr>
        <w:tabs>
          <w:tab w:val="left" w:pos="142"/>
          <w:tab w:val="left" w:pos="851"/>
        </w:tabs>
        <w:jc w:val="both"/>
        <w:rPr>
          <w:sz w:val="22"/>
          <w:szCs w:val="22"/>
          <w:lang w:val="lt-LT"/>
        </w:rPr>
      </w:pPr>
      <w:r w:rsidRPr="00FD1791">
        <w:rPr>
          <w:sz w:val="22"/>
          <w:szCs w:val="22"/>
          <w:lang w:val="lt-LT"/>
        </w:rPr>
        <w:t>8</w:t>
      </w:r>
      <w:r w:rsidR="00EC428C" w:rsidRPr="00FD1791">
        <w:rPr>
          <w:sz w:val="22"/>
          <w:szCs w:val="22"/>
          <w:lang w:val="lt-LT"/>
        </w:rPr>
        <w:t>.</w:t>
      </w:r>
      <w:r w:rsidR="007F1AF2">
        <w:rPr>
          <w:sz w:val="22"/>
          <w:szCs w:val="22"/>
          <w:lang w:val="lt-LT"/>
        </w:rPr>
        <w:t>7</w:t>
      </w:r>
      <w:r w:rsidR="00EC428C" w:rsidRPr="00FD179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2B60A321"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007F1AF2">
        <w:rPr>
          <w:sz w:val="22"/>
          <w:szCs w:val="22"/>
          <w:lang w:val="lt-LT"/>
        </w:rPr>
        <w:t>8</w:t>
      </w:r>
      <w:r w:rsidR="00EC428C" w:rsidRPr="00FD179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6A515067" w:rsidR="00EC428C" w:rsidRDefault="005B7638" w:rsidP="00EC428C">
      <w:pPr>
        <w:pStyle w:val="Punktai"/>
        <w:numPr>
          <w:ilvl w:val="0"/>
          <w:numId w:val="0"/>
        </w:numPr>
        <w:tabs>
          <w:tab w:val="left" w:pos="142"/>
        </w:tabs>
        <w:jc w:val="both"/>
        <w:rPr>
          <w:sz w:val="22"/>
          <w:szCs w:val="22"/>
          <w:lang w:val="lt-LT"/>
        </w:rPr>
      </w:pPr>
      <w:r w:rsidRPr="00FD1791">
        <w:rPr>
          <w:sz w:val="22"/>
          <w:szCs w:val="22"/>
          <w:lang w:val="lt-LT"/>
        </w:rPr>
        <w:lastRenderedPageBreak/>
        <w:t>8</w:t>
      </w:r>
      <w:r w:rsidR="00EC428C" w:rsidRPr="00FD1791">
        <w:rPr>
          <w:sz w:val="22"/>
          <w:szCs w:val="22"/>
          <w:lang w:val="lt-LT"/>
        </w:rPr>
        <w:t>.</w:t>
      </w:r>
      <w:r w:rsidR="007F1AF2">
        <w:rPr>
          <w:sz w:val="22"/>
          <w:szCs w:val="22"/>
          <w:lang w:val="lt-LT"/>
        </w:rPr>
        <w:t>9</w:t>
      </w:r>
      <w:r w:rsidR="00EC428C" w:rsidRPr="00FD1791">
        <w:rPr>
          <w:sz w:val="22"/>
          <w:szCs w:val="22"/>
          <w:lang w:val="lt-LT"/>
        </w:rPr>
        <w:t>.  Nė viena Šalis neturi teisės perleisti visų arba dalies teisių ir pareigų pagal šią sutartį jokiai trečiajai šaliai be išankstinio raštiško kitos Šalies sutikimo.</w:t>
      </w:r>
    </w:p>
    <w:p w14:paraId="4DB518C9" w14:textId="5DFD7264" w:rsidR="00A72213" w:rsidRPr="00FD1791" w:rsidRDefault="00A72213" w:rsidP="00EC428C">
      <w:pPr>
        <w:pStyle w:val="Punktai"/>
        <w:numPr>
          <w:ilvl w:val="0"/>
          <w:numId w:val="0"/>
        </w:numPr>
        <w:tabs>
          <w:tab w:val="left" w:pos="142"/>
        </w:tabs>
        <w:jc w:val="both"/>
        <w:rPr>
          <w:sz w:val="22"/>
          <w:szCs w:val="22"/>
          <w:lang w:val="lt-LT"/>
        </w:rPr>
      </w:pPr>
      <w:r>
        <w:rPr>
          <w:sz w:val="22"/>
          <w:szCs w:val="22"/>
          <w:lang w:val="lt-LT"/>
        </w:rPr>
        <w:t>8.1</w:t>
      </w:r>
      <w:r w:rsidR="007F1AF2">
        <w:rPr>
          <w:sz w:val="22"/>
          <w:szCs w:val="22"/>
          <w:lang w:val="lt-LT"/>
        </w:rPr>
        <w:t>0</w:t>
      </w:r>
      <w:r>
        <w:rPr>
          <w:sz w:val="22"/>
          <w:szCs w:val="22"/>
          <w:lang w:val="lt-LT"/>
        </w:rPr>
        <w:t>.</w:t>
      </w:r>
      <w:r w:rsidR="00DD1F25" w:rsidRPr="00E92851">
        <w:rPr>
          <w:rFonts w:ascii="TimesNewRomanPSMT" w:hAnsi="TimesNewRomanPSMT" w:cs="TimesNewRomanPSMT"/>
          <w:sz w:val="22"/>
          <w:szCs w:val="22"/>
          <w:lang w:val="es-ES_tradnl" w:eastAsia="lt-LT"/>
        </w:rPr>
        <w:t xml:space="preserve"> Vykdomas žaliasis pirkimas pagal Lietuvos Respublikos aplinkos ministro 2011 m. birželio 28 d. įsakymu Nr. D1-508 patvirtintą „Aplinkos apsaugos kriterijų taikymo, vykdant žaliuosius pirkimus, tvarkos aprašą“ (toliau – Tvarkos aprašas)  Tvarkos aprašo 4.4.3 papunktį (perkama tik nematerialaus pobūdžio (intelektinė) ar kitokia paslauga, prekė, nesusijusi su materialaus objekto sukūrimu).             </w:t>
      </w:r>
    </w:p>
    <w:p w14:paraId="074BEDBC" w14:textId="0E9AD219" w:rsidR="00EC428C" w:rsidRPr="00FD1791" w:rsidRDefault="005B7638" w:rsidP="00EC428C">
      <w:pPr>
        <w:pStyle w:val="Punktai"/>
        <w:numPr>
          <w:ilvl w:val="0"/>
          <w:numId w:val="0"/>
        </w:numPr>
        <w:tabs>
          <w:tab w:val="left" w:pos="142"/>
        </w:tabs>
        <w:jc w:val="both"/>
        <w:rPr>
          <w:color w:val="000000" w:themeColor="text1"/>
          <w:sz w:val="22"/>
          <w:szCs w:val="22"/>
          <w:lang w:val="lt-LT"/>
        </w:rPr>
      </w:pPr>
      <w:r w:rsidRPr="00FD1791">
        <w:rPr>
          <w:color w:val="000000" w:themeColor="text1"/>
          <w:sz w:val="22"/>
          <w:szCs w:val="22"/>
          <w:lang w:val="lt-LT"/>
        </w:rPr>
        <w:t>8</w:t>
      </w:r>
      <w:r w:rsidR="00EC428C" w:rsidRPr="00FD1791">
        <w:rPr>
          <w:color w:val="000000" w:themeColor="text1"/>
          <w:sz w:val="22"/>
          <w:szCs w:val="22"/>
          <w:lang w:val="lt-LT"/>
        </w:rPr>
        <w:t>.1</w:t>
      </w:r>
      <w:r w:rsidR="007F1AF2">
        <w:rPr>
          <w:color w:val="000000" w:themeColor="text1"/>
          <w:sz w:val="22"/>
          <w:szCs w:val="22"/>
          <w:lang w:val="lt-LT"/>
        </w:rPr>
        <w:t>1</w:t>
      </w:r>
      <w:r w:rsidR="00EC428C" w:rsidRPr="00FD1791">
        <w:rPr>
          <w:color w:val="000000" w:themeColor="text1"/>
          <w:sz w:val="22"/>
          <w:szCs w:val="22"/>
          <w:lang w:val="lt-LT"/>
        </w:rPr>
        <w:t xml:space="preserve">. Sutarties priedai: </w:t>
      </w:r>
    </w:p>
    <w:p w14:paraId="06EBE90B" w14:textId="51E8BF68"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rPr>
        <w:t>8</w:t>
      </w:r>
      <w:r w:rsidR="00EC428C" w:rsidRPr="00FD1791">
        <w:rPr>
          <w:color w:val="000000" w:themeColor="text1"/>
          <w:sz w:val="22"/>
          <w:szCs w:val="22"/>
          <w:lang w:val="lt-LT"/>
        </w:rPr>
        <w:t>.1</w:t>
      </w:r>
      <w:r w:rsidR="007F1AF2">
        <w:rPr>
          <w:color w:val="000000" w:themeColor="text1"/>
          <w:sz w:val="22"/>
          <w:szCs w:val="22"/>
          <w:lang w:val="lt-LT"/>
        </w:rPr>
        <w:t>1</w:t>
      </w:r>
      <w:r w:rsidR="00EC428C" w:rsidRPr="00FD1791">
        <w:rPr>
          <w:color w:val="000000" w:themeColor="text1"/>
          <w:sz w:val="22"/>
          <w:szCs w:val="22"/>
          <w:lang w:val="lt-LT"/>
        </w:rPr>
        <w:t>.1. P</w:t>
      </w:r>
      <w:r w:rsidR="00EC428C" w:rsidRPr="00FD1791">
        <w:rPr>
          <w:color w:val="000000" w:themeColor="text1"/>
          <w:sz w:val="22"/>
          <w:szCs w:val="22"/>
          <w:lang w:val="lt-LT" w:eastAsia="x-none"/>
        </w:rPr>
        <w:t>arduodamų prekių sąrašas, kiekis ir kainos (1 priedas).</w:t>
      </w:r>
    </w:p>
    <w:p w14:paraId="2357F0C3" w14:textId="5523B35E" w:rsidR="00EC428C"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eastAsia="x-none"/>
        </w:rPr>
        <w:t>8</w:t>
      </w:r>
      <w:r w:rsidR="00EC428C" w:rsidRPr="00FD1791">
        <w:rPr>
          <w:color w:val="000000" w:themeColor="text1"/>
          <w:sz w:val="22"/>
          <w:szCs w:val="22"/>
          <w:lang w:val="lt-LT" w:eastAsia="x-none"/>
        </w:rPr>
        <w:t>.1</w:t>
      </w:r>
      <w:r w:rsidR="007F1AF2">
        <w:rPr>
          <w:color w:val="000000" w:themeColor="text1"/>
          <w:sz w:val="22"/>
          <w:szCs w:val="22"/>
          <w:lang w:val="lt-LT" w:eastAsia="x-none"/>
        </w:rPr>
        <w:t>1</w:t>
      </w:r>
      <w:r w:rsidR="00EC428C" w:rsidRPr="00FD1791">
        <w:rPr>
          <w:color w:val="000000" w:themeColor="text1"/>
          <w:sz w:val="22"/>
          <w:szCs w:val="22"/>
          <w:lang w:val="lt-LT" w:eastAsia="x-none"/>
        </w:rPr>
        <w:t>.2.Techninė specifikacija (2 priedas).</w:t>
      </w:r>
    </w:p>
    <w:p w14:paraId="7FBC314B" w14:textId="77777777" w:rsidR="00EC428C" w:rsidRPr="00FD1791" w:rsidRDefault="00EC428C" w:rsidP="00EC428C">
      <w:pPr>
        <w:pStyle w:val="Punktai"/>
        <w:numPr>
          <w:ilvl w:val="0"/>
          <w:numId w:val="0"/>
        </w:numPr>
        <w:tabs>
          <w:tab w:val="left" w:pos="142"/>
        </w:tabs>
        <w:jc w:val="both"/>
        <w:rPr>
          <w:sz w:val="22"/>
          <w:szCs w:val="22"/>
          <w:lang w:val="lt-LT"/>
        </w:rPr>
      </w:pPr>
    </w:p>
    <w:p w14:paraId="71BBFCE2" w14:textId="77777777" w:rsidR="00EC428C" w:rsidRPr="00FD1791" w:rsidRDefault="00EC428C" w:rsidP="00EC428C">
      <w:pPr>
        <w:pStyle w:val="Punktai"/>
        <w:numPr>
          <w:ilvl w:val="0"/>
          <w:numId w:val="0"/>
        </w:numPr>
        <w:tabs>
          <w:tab w:val="left" w:pos="720"/>
        </w:tabs>
        <w:spacing w:before="120" w:after="120"/>
        <w:ind w:firstLine="720"/>
        <w:jc w:val="center"/>
        <w:rPr>
          <w:b/>
          <w:bCs/>
          <w:sz w:val="22"/>
          <w:szCs w:val="22"/>
          <w:lang w:val="lt-LT"/>
        </w:rPr>
      </w:pPr>
      <w:r w:rsidRPr="00FD179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FD1791" w14:paraId="3813E018" w14:textId="77777777" w:rsidTr="004D3FB2">
        <w:trPr>
          <w:trHeight w:val="650"/>
        </w:trPr>
        <w:tc>
          <w:tcPr>
            <w:tcW w:w="4928" w:type="dxa"/>
          </w:tcPr>
          <w:p w14:paraId="53E16702" w14:textId="77777777" w:rsidR="00EC428C" w:rsidRPr="00FD1791" w:rsidRDefault="00EC428C" w:rsidP="004D3FB2">
            <w:pPr>
              <w:spacing w:after="240"/>
              <w:jc w:val="both"/>
              <w:rPr>
                <w:sz w:val="22"/>
                <w:szCs w:val="22"/>
                <w:lang w:val="lt-LT"/>
              </w:rPr>
            </w:pPr>
            <w:r w:rsidRPr="00FD1791">
              <w:rPr>
                <w:b/>
                <w:sz w:val="22"/>
                <w:szCs w:val="22"/>
                <w:lang w:val="lt-LT"/>
              </w:rPr>
              <w:t xml:space="preserve">PIRKĖJAS:  </w:t>
            </w:r>
            <w:r w:rsidRPr="00FD1791">
              <w:rPr>
                <w:sz w:val="22"/>
                <w:szCs w:val="22"/>
                <w:lang w:val="lt-LT"/>
              </w:rPr>
              <w:t xml:space="preserve">  </w:t>
            </w:r>
          </w:p>
          <w:p w14:paraId="093989C7" w14:textId="77777777" w:rsidR="00EC428C" w:rsidRPr="00C13202" w:rsidRDefault="00EC428C" w:rsidP="004D3FB2">
            <w:pPr>
              <w:pStyle w:val="Betarp"/>
              <w:rPr>
                <w:rFonts w:ascii="Times New Roman" w:hAnsi="Times New Roman"/>
                <w:b/>
                <w:bCs/>
                <w:lang w:val="lt-LT"/>
              </w:rPr>
            </w:pPr>
            <w:r w:rsidRPr="00C13202">
              <w:rPr>
                <w:rFonts w:ascii="Times New Roman" w:hAnsi="Times New Roman"/>
                <w:b/>
                <w:bCs/>
                <w:lang w:val="lt-LT"/>
              </w:rPr>
              <w:t xml:space="preserve">Viešoji įstaiga Respublikinė Šiaulių ligoninė                          </w:t>
            </w:r>
          </w:p>
        </w:tc>
        <w:tc>
          <w:tcPr>
            <w:tcW w:w="4860" w:type="dxa"/>
          </w:tcPr>
          <w:p w14:paraId="7F6746CB" w14:textId="77777777" w:rsidR="00EC428C" w:rsidRPr="00FD1791" w:rsidRDefault="00EC428C" w:rsidP="004D3FB2">
            <w:pPr>
              <w:spacing w:after="240"/>
              <w:jc w:val="both"/>
              <w:rPr>
                <w:b/>
                <w:bCs/>
                <w:sz w:val="22"/>
                <w:szCs w:val="22"/>
                <w:lang w:val="lt-LT"/>
              </w:rPr>
            </w:pPr>
            <w:r w:rsidRPr="00FD1791">
              <w:rPr>
                <w:b/>
                <w:bCs/>
                <w:sz w:val="22"/>
                <w:szCs w:val="22"/>
                <w:lang w:val="lt-LT"/>
              </w:rPr>
              <w:t>TIEKĖJAS:</w:t>
            </w:r>
          </w:p>
        </w:tc>
      </w:tr>
      <w:tr w:rsidR="00EC428C" w:rsidRPr="00FD1791" w14:paraId="40B99FE6" w14:textId="77777777" w:rsidTr="004D3FB2">
        <w:tc>
          <w:tcPr>
            <w:tcW w:w="4928" w:type="dxa"/>
          </w:tcPr>
          <w:p w14:paraId="6D88C66B" w14:textId="77777777" w:rsidR="00EC428C" w:rsidRPr="00FD1791" w:rsidRDefault="00EC428C" w:rsidP="004D3FB2">
            <w:pPr>
              <w:pStyle w:val="Antrats"/>
              <w:tabs>
                <w:tab w:val="left" w:pos="1296"/>
              </w:tabs>
              <w:rPr>
                <w:sz w:val="22"/>
                <w:szCs w:val="22"/>
                <w:lang w:val="lt-LT"/>
              </w:rPr>
            </w:pPr>
            <w:r w:rsidRPr="00FD1791">
              <w:rPr>
                <w:sz w:val="22"/>
                <w:szCs w:val="22"/>
                <w:lang w:val="lt-LT"/>
              </w:rPr>
              <w:t>V. Kudirkos 99, Šiauliai LT-76231</w:t>
            </w:r>
          </w:p>
          <w:p w14:paraId="3330DE93" w14:textId="77777777" w:rsidR="00EC428C" w:rsidRPr="00FD1791" w:rsidRDefault="00EC428C" w:rsidP="004D3FB2">
            <w:pPr>
              <w:rPr>
                <w:sz w:val="22"/>
                <w:szCs w:val="22"/>
                <w:lang w:val="lt-LT"/>
              </w:rPr>
            </w:pPr>
            <w:r w:rsidRPr="00FD1791">
              <w:rPr>
                <w:sz w:val="22"/>
                <w:szCs w:val="22"/>
                <w:lang w:val="lt-LT"/>
              </w:rPr>
              <w:t>Įm. kodas 245386220</w:t>
            </w:r>
          </w:p>
          <w:p w14:paraId="74D76FDC" w14:textId="7BB477A9" w:rsidR="00EC428C" w:rsidRPr="00FD1791" w:rsidRDefault="00EC428C" w:rsidP="004D3FB2">
            <w:pPr>
              <w:rPr>
                <w:sz w:val="22"/>
                <w:szCs w:val="22"/>
                <w:lang w:val="lt-LT"/>
              </w:rPr>
            </w:pPr>
            <w:r w:rsidRPr="00FD1791">
              <w:rPr>
                <w:sz w:val="22"/>
                <w:szCs w:val="22"/>
                <w:lang w:val="lt-LT"/>
              </w:rPr>
              <w:t>Tel. (</w:t>
            </w:r>
            <w:r w:rsidR="00C44ABA" w:rsidRPr="00FD1791">
              <w:rPr>
                <w:sz w:val="22"/>
                <w:szCs w:val="22"/>
              </w:rPr>
              <w:t>+370</w:t>
            </w:r>
            <w:r w:rsidRPr="00FD1791">
              <w:rPr>
                <w:sz w:val="22"/>
                <w:szCs w:val="22"/>
                <w:lang w:val="lt-LT"/>
              </w:rPr>
              <w:t xml:space="preserve"> 41) 524 257, </w:t>
            </w:r>
          </w:p>
          <w:p w14:paraId="07EB4F8C" w14:textId="5246C72D" w:rsidR="00EC428C" w:rsidRPr="00FD1791" w:rsidRDefault="00EC428C" w:rsidP="004D3FB2">
            <w:pPr>
              <w:rPr>
                <w:sz w:val="22"/>
                <w:szCs w:val="22"/>
                <w:lang w:val="lt-LT"/>
              </w:rPr>
            </w:pPr>
            <w:r w:rsidRPr="00FD1791">
              <w:rPr>
                <w:sz w:val="22"/>
                <w:szCs w:val="22"/>
                <w:lang w:val="lt-LT"/>
              </w:rPr>
              <w:t>A/s LT 347180000001130305</w:t>
            </w:r>
          </w:p>
          <w:p w14:paraId="695774D0" w14:textId="5AAF16CD" w:rsidR="00EC428C" w:rsidRPr="00FD1791" w:rsidRDefault="00EC428C" w:rsidP="004D3FB2">
            <w:pPr>
              <w:rPr>
                <w:sz w:val="22"/>
                <w:szCs w:val="22"/>
                <w:lang w:val="lt-LT"/>
              </w:rPr>
            </w:pPr>
            <w:r w:rsidRPr="00A56CD0">
              <w:rPr>
                <w:color w:val="000000" w:themeColor="text1"/>
                <w:sz w:val="22"/>
                <w:szCs w:val="22"/>
                <w:lang w:val="lt-LT"/>
              </w:rPr>
              <w:t xml:space="preserve">AB </w:t>
            </w:r>
            <w:proofErr w:type="spellStart"/>
            <w:r w:rsidR="00B20811" w:rsidRPr="00A56CD0">
              <w:rPr>
                <w:color w:val="000000" w:themeColor="text1"/>
                <w:sz w:val="22"/>
                <w:szCs w:val="22"/>
                <w:lang w:val="lt-LT"/>
              </w:rPr>
              <w:t>Artea</w:t>
            </w:r>
            <w:proofErr w:type="spellEnd"/>
            <w:r w:rsidRPr="00A56CD0">
              <w:rPr>
                <w:color w:val="000000" w:themeColor="text1"/>
                <w:sz w:val="22"/>
                <w:szCs w:val="22"/>
                <w:lang w:val="lt-LT"/>
              </w:rPr>
              <w:t xml:space="preserve"> bankas</w:t>
            </w:r>
          </w:p>
          <w:p w14:paraId="5B29504A" w14:textId="77777777" w:rsidR="00EC428C" w:rsidRPr="00FD1791" w:rsidRDefault="00EC428C" w:rsidP="004D3FB2">
            <w:pPr>
              <w:jc w:val="both"/>
              <w:rPr>
                <w:sz w:val="22"/>
                <w:szCs w:val="22"/>
                <w:lang w:val="lt-LT"/>
              </w:rPr>
            </w:pPr>
            <w:r w:rsidRPr="00FD1791">
              <w:rPr>
                <w:sz w:val="22"/>
                <w:szCs w:val="22"/>
                <w:lang w:val="lt-LT"/>
              </w:rPr>
              <w:t>Banko kodas 71800</w:t>
            </w:r>
          </w:p>
          <w:p w14:paraId="5AFA02F8" w14:textId="77777777" w:rsidR="00EC428C" w:rsidRPr="00FD1791" w:rsidRDefault="00EC428C" w:rsidP="004D3FB2">
            <w:pPr>
              <w:jc w:val="both"/>
              <w:rPr>
                <w:sz w:val="22"/>
                <w:szCs w:val="22"/>
                <w:lang w:val="lt-LT"/>
              </w:rPr>
            </w:pPr>
            <w:hyperlink r:id="rId11" w:history="1">
              <w:r w:rsidRPr="00FD1791">
                <w:rPr>
                  <w:rStyle w:val="Hipersaitas"/>
                  <w:sz w:val="22"/>
                  <w:szCs w:val="22"/>
                  <w:lang w:val="lt-LT"/>
                </w:rPr>
                <w:t>info@siauliuligonine.lt</w:t>
              </w:r>
            </w:hyperlink>
          </w:p>
          <w:p w14:paraId="4450C700" w14:textId="77777777" w:rsidR="00EC428C" w:rsidRPr="00FD1791" w:rsidRDefault="00EC428C" w:rsidP="004D3FB2">
            <w:pPr>
              <w:jc w:val="both"/>
              <w:rPr>
                <w:sz w:val="22"/>
                <w:szCs w:val="22"/>
                <w:lang w:val="lt-LT"/>
              </w:rPr>
            </w:pPr>
            <w:r w:rsidRPr="00FD1791">
              <w:rPr>
                <w:sz w:val="22"/>
                <w:szCs w:val="22"/>
                <w:lang w:val="lt-LT"/>
              </w:rPr>
              <w:tab/>
            </w:r>
            <w:r w:rsidRPr="00FD1791">
              <w:rPr>
                <w:sz w:val="22"/>
                <w:szCs w:val="22"/>
                <w:lang w:val="lt-LT"/>
              </w:rPr>
              <w:tab/>
            </w:r>
          </w:p>
        </w:tc>
        <w:tc>
          <w:tcPr>
            <w:tcW w:w="4860" w:type="dxa"/>
          </w:tcPr>
          <w:p w14:paraId="69EF1BD8" w14:textId="4F18D9E2" w:rsidR="00EC428C" w:rsidRPr="00C13202" w:rsidRDefault="004E215D" w:rsidP="004D3FB2">
            <w:pPr>
              <w:jc w:val="both"/>
              <w:rPr>
                <w:b/>
                <w:bCs/>
                <w:sz w:val="22"/>
                <w:szCs w:val="22"/>
                <w:lang w:val="lt-LT"/>
              </w:rPr>
            </w:pPr>
            <w:r w:rsidRPr="00C13202">
              <w:rPr>
                <w:b/>
                <w:bCs/>
                <w:sz w:val="22"/>
                <w:szCs w:val="22"/>
                <w:lang w:val="lt-LT"/>
              </w:rPr>
              <w:t xml:space="preserve">UAB REO </w:t>
            </w:r>
            <w:proofErr w:type="spellStart"/>
            <w:r w:rsidRPr="00C13202">
              <w:rPr>
                <w:b/>
                <w:bCs/>
                <w:sz w:val="22"/>
                <w:szCs w:val="22"/>
                <w:lang w:val="lt-LT"/>
              </w:rPr>
              <w:t>Investment</w:t>
            </w:r>
            <w:proofErr w:type="spellEnd"/>
          </w:p>
          <w:p w14:paraId="150C2D4D" w14:textId="5448F68D" w:rsidR="00EC428C" w:rsidRPr="00FD1791" w:rsidRDefault="004E215D" w:rsidP="004D3FB2">
            <w:pPr>
              <w:jc w:val="both"/>
              <w:rPr>
                <w:sz w:val="22"/>
                <w:szCs w:val="22"/>
                <w:lang w:val="lt-LT"/>
              </w:rPr>
            </w:pPr>
            <w:r>
              <w:rPr>
                <w:sz w:val="22"/>
                <w:szCs w:val="22"/>
                <w:lang w:val="lt-LT"/>
              </w:rPr>
              <w:t>Jurbarko g. 2, LT-47183, Kaunas</w:t>
            </w:r>
          </w:p>
          <w:p w14:paraId="22105378" w14:textId="36C33AF5" w:rsidR="00EC428C" w:rsidRDefault="004E215D" w:rsidP="004D3FB2">
            <w:pPr>
              <w:jc w:val="both"/>
              <w:rPr>
                <w:sz w:val="22"/>
                <w:szCs w:val="22"/>
                <w:lang w:val="lt-LT"/>
              </w:rPr>
            </w:pPr>
            <w:r>
              <w:rPr>
                <w:sz w:val="22"/>
                <w:szCs w:val="22"/>
                <w:lang w:val="lt-LT"/>
              </w:rPr>
              <w:t>+370 37 28 22 22</w:t>
            </w:r>
          </w:p>
          <w:p w14:paraId="3CFC5616" w14:textId="77777777" w:rsidR="004E215D" w:rsidRPr="00FD1791" w:rsidRDefault="004E215D" w:rsidP="004E215D">
            <w:pPr>
              <w:jc w:val="both"/>
              <w:rPr>
                <w:sz w:val="22"/>
                <w:szCs w:val="22"/>
                <w:lang w:val="lt-LT"/>
              </w:rPr>
            </w:pPr>
            <w:r>
              <w:rPr>
                <w:sz w:val="22"/>
                <w:szCs w:val="22"/>
                <w:lang w:val="lt-LT"/>
              </w:rPr>
              <w:t>+370 37 28 22 22</w:t>
            </w:r>
          </w:p>
          <w:p w14:paraId="675EEEF2" w14:textId="4F9145E5" w:rsidR="00EC428C" w:rsidRPr="00FD1791" w:rsidRDefault="004E215D" w:rsidP="004D3FB2">
            <w:pPr>
              <w:jc w:val="both"/>
              <w:rPr>
                <w:sz w:val="22"/>
                <w:szCs w:val="22"/>
                <w:lang w:val="lt-LT"/>
              </w:rPr>
            </w:pPr>
            <w:r>
              <w:rPr>
                <w:sz w:val="22"/>
                <w:szCs w:val="22"/>
                <w:lang w:val="lt-LT"/>
              </w:rPr>
              <w:t>30114272</w:t>
            </w:r>
          </w:p>
          <w:p w14:paraId="7F561093" w14:textId="77777777" w:rsidR="001D1653" w:rsidRDefault="001D1653" w:rsidP="004D3FB2">
            <w:pPr>
              <w:jc w:val="both"/>
              <w:rPr>
                <w:sz w:val="22"/>
                <w:szCs w:val="22"/>
                <w:lang w:val="lt-LT"/>
              </w:rPr>
            </w:pPr>
            <w:r w:rsidRPr="001D1653">
              <w:rPr>
                <w:sz w:val="22"/>
                <w:szCs w:val="22"/>
                <w:lang w:val="lt-LT"/>
              </w:rPr>
              <w:t>LT100004839915</w:t>
            </w:r>
          </w:p>
          <w:p w14:paraId="1C5ECD49" w14:textId="77777777" w:rsidR="001D1653" w:rsidRDefault="001D1653" w:rsidP="004D3FB2">
            <w:pPr>
              <w:jc w:val="both"/>
              <w:rPr>
                <w:sz w:val="22"/>
                <w:szCs w:val="22"/>
                <w:lang w:val="lt-LT"/>
              </w:rPr>
            </w:pPr>
            <w:r w:rsidRPr="001D1653">
              <w:rPr>
                <w:sz w:val="22"/>
                <w:szCs w:val="22"/>
                <w:lang w:val="lt-LT"/>
              </w:rPr>
              <w:t>AB SEB bankas</w:t>
            </w:r>
          </w:p>
          <w:p w14:paraId="02137D46" w14:textId="258333EC" w:rsidR="00EC428C" w:rsidRPr="00FD1791" w:rsidRDefault="001D1653" w:rsidP="004D3FB2">
            <w:pPr>
              <w:jc w:val="both"/>
              <w:rPr>
                <w:b/>
                <w:sz w:val="22"/>
                <w:szCs w:val="22"/>
                <w:lang w:val="lt-LT"/>
              </w:rPr>
            </w:pPr>
            <w:r w:rsidRPr="001D1653">
              <w:rPr>
                <w:sz w:val="22"/>
                <w:szCs w:val="22"/>
                <w:lang w:val="lt-LT"/>
              </w:rPr>
              <w:t>LT05 7044 0600 0823 8218</w:t>
            </w:r>
          </w:p>
        </w:tc>
      </w:tr>
      <w:tr w:rsidR="00EC428C" w:rsidRPr="00FD1791" w14:paraId="13C03575" w14:textId="77777777" w:rsidTr="004D3FB2">
        <w:trPr>
          <w:trHeight w:val="80"/>
        </w:trPr>
        <w:tc>
          <w:tcPr>
            <w:tcW w:w="4928" w:type="dxa"/>
          </w:tcPr>
          <w:p w14:paraId="7D3DD879" w14:textId="77777777" w:rsidR="00947EA5" w:rsidRDefault="00947EA5" w:rsidP="004D3FB2">
            <w:pPr>
              <w:jc w:val="both"/>
              <w:rPr>
                <w:sz w:val="22"/>
                <w:szCs w:val="22"/>
                <w:lang w:val="lt-LT"/>
              </w:rPr>
            </w:pPr>
            <w:r>
              <w:rPr>
                <w:sz w:val="22"/>
                <w:szCs w:val="22"/>
                <w:lang w:val="lt-LT"/>
              </w:rPr>
              <w:t>Laikinai vykdantis direktoriaus funkcijas</w:t>
            </w:r>
          </w:p>
          <w:p w14:paraId="0047DA4A" w14:textId="3A11EB06" w:rsidR="00EC428C" w:rsidRPr="00FD1791" w:rsidRDefault="00947EA5" w:rsidP="004D3FB2">
            <w:pPr>
              <w:jc w:val="both"/>
              <w:rPr>
                <w:color w:val="000000"/>
                <w:sz w:val="22"/>
                <w:szCs w:val="22"/>
                <w:lang w:val="lt-LT"/>
              </w:rPr>
            </w:pPr>
            <w:r>
              <w:rPr>
                <w:color w:val="000000"/>
                <w:sz w:val="22"/>
                <w:szCs w:val="22"/>
                <w:lang w:val="lt-LT"/>
              </w:rPr>
              <w:t>Nerijus Rūkštelis</w:t>
            </w:r>
          </w:p>
          <w:p w14:paraId="5F8E05A6" w14:textId="77777777" w:rsidR="00EC428C" w:rsidRPr="00FD1791" w:rsidRDefault="00EC428C" w:rsidP="004D3FB2">
            <w:pPr>
              <w:ind w:hanging="720"/>
              <w:jc w:val="both"/>
              <w:rPr>
                <w:sz w:val="22"/>
                <w:szCs w:val="22"/>
                <w:lang w:val="lt-LT"/>
              </w:rPr>
            </w:pPr>
            <w:r w:rsidRPr="00FD1791">
              <w:rPr>
                <w:sz w:val="22"/>
                <w:szCs w:val="22"/>
                <w:lang w:val="lt-LT"/>
              </w:rPr>
              <w:t>_____</w:t>
            </w:r>
          </w:p>
          <w:p w14:paraId="667B970F" w14:textId="77777777" w:rsidR="00EC428C" w:rsidRPr="00FD1791" w:rsidRDefault="00EC428C" w:rsidP="004D3FB2">
            <w:pPr>
              <w:jc w:val="both"/>
              <w:rPr>
                <w:sz w:val="22"/>
                <w:szCs w:val="22"/>
                <w:lang w:val="lt-LT"/>
              </w:rPr>
            </w:pPr>
            <w:r w:rsidRPr="00FD1791">
              <w:rPr>
                <w:sz w:val="22"/>
                <w:szCs w:val="22"/>
                <w:lang w:val="lt-LT"/>
              </w:rPr>
              <w:t>_________________</w:t>
            </w:r>
          </w:p>
          <w:p w14:paraId="2E5EF5F0" w14:textId="77777777" w:rsidR="00EC428C" w:rsidRPr="00FD1791" w:rsidRDefault="00EC428C" w:rsidP="004D3FB2">
            <w:pPr>
              <w:jc w:val="both"/>
              <w:rPr>
                <w:sz w:val="22"/>
                <w:szCs w:val="22"/>
                <w:lang w:val="lt-LT"/>
              </w:rPr>
            </w:pPr>
            <w:r w:rsidRPr="00FD1791">
              <w:rPr>
                <w:sz w:val="22"/>
                <w:szCs w:val="22"/>
                <w:lang w:val="lt-LT"/>
              </w:rPr>
              <w:t>A. V.</w:t>
            </w:r>
          </w:p>
        </w:tc>
        <w:tc>
          <w:tcPr>
            <w:tcW w:w="4860" w:type="dxa"/>
          </w:tcPr>
          <w:p w14:paraId="7BEBA065" w14:textId="77777777" w:rsidR="001D1653" w:rsidRDefault="001D1653" w:rsidP="004D3FB2">
            <w:pPr>
              <w:rPr>
                <w:sz w:val="22"/>
                <w:szCs w:val="22"/>
                <w:lang w:val="lt-LT"/>
              </w:rPr>
            </w:pPr>
          </w:p>
          <w:p w14:paraId="0C0DC9B7" w14:textId="6608D54C" w:rsidR="00EC428C" w:rsidRDefault="001D1653" w:rsidP="004D3FB2">
            <w:pPr>
              <w:rPr>
                <w:sz w:val="22"/>
                <w:szCs w:val="22"/>
                <w:lang w:val="lt-LT"/>
              </w:rPr>
            </w:pPr>
            <w:r>
              <w:rPr>
                <w:sz w:val="22"/>
                <w:szCs w:val="22"/>
                <w:lang w:val="lt-LT"/>
              </w:rPr>
              <w:t xml:space="preserve">Generalinis direktorius Evaldas </w:t>
            </w:r>
            <w:proofErr w:type="spellStart"/>
            <w:r>
              <w:rPr>
                <w:sz w:val="22"/>
                <w:szCs w:val="22"/>
                <w:lang w:val="lt-LT"/>
              </w:rPr>
              <w:t>Plisas</w:t>
            </w:r>
            <w:proofErr w:type="spellEnd"/>
          </w:p>
          <w:p w14:paraId="472EB5FF" w14:textId="77777777" w:rsidR="001D1653" w:rsidRPr="00FD1791" w:rsidRDefault="001D1653" w:rsidP="004D3FB2">
            <w:pPr>
              <w:rPr>
                <w:sz w:val="22"/>
                <w:szCs w:val="22"/>
                <w:lang w:val="lt-LT"/>
              </w:rPr>
            </w:pPr>
          </w:p>
          <w:p w14:paraId="066EB583" w14:textId="77777777" w:rsidR="00EC428C" w:rsidRPr="00FD1791" w:rsidRDefault="00EC428C" w:rsidP="004D3FB2">
            <w:pPr>
              <w:rPr>
                <w:sz w:val="22"/>
                <w:szCs w:val="22"/>
                <w:lang w:val="lt-LT"/>
              </w:rPr>
            </w:pPr>
            <w:r w:rsidRPr="00FD1791">
              <w:rPr>
                <w:sz w:val="22"/>
                <w:szCs w:val="22"/>
                <w:lang w:val="lt-LT"/>
              </w:rPr>
              <w:t>___________________</w:t>
            </w:r>
          </w:p>
          <w:p w14:paraId="6036073A" w14:textId="77777777" w:rsidR="00EC428C" w:rsidRPr="00FD1791" w:rsidRDefault="00EC428C" w:rsidP="004D3FB2">
            <w:pPr>
              <w:rPr>
                <w:b/>
                <w:sz w:val="22"/>
                <w:szCs w:val="22"/>
                <w:lang w:val="lt-LT"/>
              </w:rPr>
            </w:pPr>
            <w:r w:rsidRPr="00FD1791">
              <w:rPr>
                <w:sz w:val="22"/>
                <w:szCs w:val="22"/>
                <w:lang w:val="lt-LT"/>
              </w:rPr>
              <w:t>A.V.</w:t>
            </w:r>
          </w:p>
        </w:tc>
      </w:tr>
    </w:tbl>
    <w:p w14:paraId="4FCF86DF" w14:textId="77777777" w:rsidR="00EC428C" w:rsidRPr="002F6BA7" w:rsidRDefault="00EC428C" w:rsidP="00EC428C">
      <w:pPr>
        <w:jc w:val="right"/>
        <w:rPr>
          <w:b/>
          <w:caps/>
          <w:sz w:val="22"/>
          <w:szCs w:val="22"/>
          <w:lang w:val="lt-LT"/>
        </w:rPr>
      </w:pPr>
    </w:p>
    <w:p w14:paraId="6775E9C8" w14:textId="77777777" w:rsidR="00EC428C" w:rsidRPr="002F6BA7" w:rsidRDefault="00EC428C" w:rsidP="00EC428C">
      <w:pPr>
        <w:jc w:val="right"/>
        <w:rPr>
          <w:b/>
          <w:caps/>
          <w:sz w:val="22"/>
          <w:szCs w:val="22"/>
          <w:lang w:val="lt-LT"/>
        </w:rPr>
      </w:pPr>
    </w:p>
    <w:p w14:paraId="31969684" w14:textId="77777777" w:rsidR="00EC428C" w:rsidRPr="002F6BA7" w:rsidRDefault="00EC428C" w:rsidP="00EC428C">
      <w:pPr>
        <w:jc w:val="right"/>
        <w:rPr>
          <w:b/>
          <w:caps/>
          <w:sz w:val="22"/>
          <w:szCs w:val="22"/>
          <w:lang w:val="lt-LT"/>
        </w:rPr>
      </w:pPr>
    </w:p>
    <w:p w14:paraId="79191F44" w14:textId="77777777" w:rsidR="00EC428C" w:rsidRPr="002F6BA7" w:rsidRDefault="00EC428C" w:rsidP="00EC428C">
      <w:pPr>
        <w:jc w:val="right"/>
        <w:rPr>
          <w:b/>
          <w:caps/>
          <w:sz w:val="22"/>
          <w:szCs w:val="22"/>
          <w:lang w:val="lt-LT"/>
        </w:rPr>
      </w:pPr>
    </w:p>
    <w:p w14:paraId="738847FA" w14:textId="2BABB530" w:rsidR="00213818" w:rsidRPr="002F6BA7" w:rsidRDefault="001812DA" w:rsidP="001812DA">
      <w:pPr>
        <w:pStyle w:val="Punktai"/>
        <w:numPr>
          <w:ilvl w:val="0"/>
          <w:numId w:val="0"/>
        </w:numPr>
        <w:ind w:left="7920" w:firstLine="720"/>
        <w:jc w:val="both"/>
        <w:rPr>
          <w:b/>
          <w:caps/>
          <w:sz w:val="22"/>
          <w:szCs w:val="22"/>
          <w:lang w:val="lt-LT"/>
        </w:rPr>
      </w:pPr>
      <w:r w:rsidRPr="002F6BA7">
        <w:rPr>
          <w:sz w:val="22"/>
          <w:szCs w:val="22"/>
          <w:lang w:val="lt-LT"/>
        </w:rPr>
        <w:br w:type="page"/>
      </w:r>
      <w:r w:rsidR="00213818" w:rsidRPr="002F6BA7">
        <w:rPr>
          <w:b/>
          <w:caps/>
          <w:sz w:val="22"/>
          <w:szCs w:val="22"/>
          <w:lang w:val="lt-LT"/>
        </w:rPr>
        <w:lastRenderedPageBreak/>
        <w:t xml:space="preserve">1 </w:t>
      </w:r>
      <w:r w:rsidR="00213818" w:rsidRPr="002F6BA7">
        <w:rPr>
          <w:b/>
          <w:sz w:val="22"/>
          <w:szCs w:val="22"/>
          <w:lang w:val="lt-LT"/>
        </w:rPr>
        <w:t>priedas</w:t>
      </w:r>
    </w:p>
    <w:p w14:paraId="4E3E3D9A" w14:textId="77777777" w:rsidR="00213818" w:rsidRPr="002F6BA7" w:rsidRDefault="00213818" w:rsidP="00213818">
      <w:pPr>
        <w:jc w:val="right"/>
        <w:rPr>
          <w:b/>
          <w:caps/>
          <w:sz w:val="22"/>
          <w:szCs w:val="22"/>
          <w:lang w:val="lt-LT"/>
        </w:rPr>
      </w:pPr>
    </w:p>
    <w:p w14:paraId="5912BEC2" w14:textId="3A58DF19" w:rsidR="00BD70EA" w:rsidRPr="00FD1791" w:rsidRDefault="00213818" w:rsidP="00BD70EA">
      <w:pPr>
        <w:jc w:val="center"/>
        <w:rPr>
          <w:b/>
          <w:sz w:val="22"/>
          <w:szCs w:val="22"/>
          <w:lang w:val="lt-LT"/>
        </w:rPr>
      </w:pPr>
      <w:r w:rsidRPr="002F6BA7">
        <w:rPr>
          <w:b/>
          <w:sz w:val="22"/>
          <w:szCs w:val="22"/>
          <w:lang w:val="lt-LT"/>
        </w:rPr>
        <w:t>prie 202</w:t>
      </w:r>
      <w:r w:rsidR="00F66F12">
        <w:rPr>
          <w:b/>
          <w:sz w:val="22"/>
          <w:szCs w:val="22"/>
          <w:lang w:val="lt-LT"/>
        </w:rPr>
        <w:t>6</w:t>
      </w:r>
      <w:r w:rsidRPr="002F6BA7">
        <w:rPr>
          <w:b/>
          <w:sz w:val="22"/>
          <w:szCs w:val="22"/>
          <w:lang w:val="lt-LT"/>
        </w:rPr>
        <w:t>-</w:t>
      </w:r>
      <w:r w:rsidR="002A4802">
        <w:rPr>
          <w:b/>
          <w:sz w:val="22"/>
          <w:szCs w:val="22"/>
          <w:lang w:val="lt-LT"/>
        </w:rPr>
        <w:t>03-1</w:t>
      </w:r>
      <w:r w:rsidR="00BD70EA">
        <w:rPr>
          <w:b/>
          <w:sz w:val="22"/>
          <w:szCs w:val="22"/>
          <w:lang w:val="lt-LT"/>
        </w:rPr>
        <w:t>2</w:t>
      </w:r>
      <w:r w:rsidRPr="002F6BA7">
        <w:rPr>
          <w:b/>
          <w:sz w:val="22"/>
          <w:szCs w:val="22"/>
          <w:lang w:val="lt-LT"/>
        </w:rPr>
        <w:t xml:space="preserve">         Viešojo prekių pirkimo – pardavimo sutarties Nr.</w:t>
      </w:r>
      <w:r w:rsidR="00BD70EA" w:rsidRPr="00BD70EA">
        <w:rPr>
          <w:b/>
          <w:sz w:val="22"/>
          <w:szCs w:val="22"/>
          <w:lang w:val="lt-LT"/>
        </w:rPr>
        <w:t xml:space="preserve"> </w:t>
      </w:r>
      <w:r w:rsidR="00BD70EA" w:rsidRPr="00FD1791">
        <w:rPr>
          <w:b/>
          <w:sz w:val="22"/>
          <w:szCs w:val="22"/>
          <w:lang w:val="lt-LT"/>
        </w:rPr>
        <w:t>3.1-K1-</w:t>
      </w:r>
      <w:r w:rsidR="00BD70EA">
        <w:rPr>
          <w:b/>
          <w:sz w:val="22"/>
          <w:szCs w:val="22"/>
          <w:lang w:val="lt-LT"/>
        </w:rPr>
        <w:t>239</w:t>
      </w:r>
      <w:r w:rsidR="00BD70EA" w:rsidRPr="00FD1791">
        <w:rPr>
          <w:b/>
          <w:sz w:val="22"/>
          <w:szCs w:val="22"/>
          <w:lang w:val="lt-LT"/>
        </w:rPr>
        <w:t>- PR</w:t>
      </w:r>
      <w:r w:rsidR="00BD70EA" w:rsidRPr="001F1FB7">
        <w:rPr>
          <w:rFonts w:ascii="TimesNewRomanPSMT" w:hAnsi="TimesNewRomanPSMT" w:cs="TimesNewRomanPSMT"/>
          <w:sz w:val="22"/>
          <w:szCs w:val="22"/>
          <w:bdr w:val="none" w:sz="0" w:space="0" w:color="auto"/>
          <w:lang w:val="lt-LT" w:eastAsia="lt-LT"/>
        </w:rPr>
        <w:t xml:space="preserve"> </w:t>
      </w:r>
      <w:r w:rsidR="00BD70EA">
        <w:rPr>
          <w:b/>
          <w:sz w:val="22"/>
          <w:szCs w:val="22"/>
          <w:lang w:val="lt-LT"/>
        </w:rPr>
        <w:t>487</w:t>
      </w:r>
      <w:r w:rsidR="00BD70EA" w:rsidRPr="00FD1791">
        <w:rPr>
          <w:b/>
          <w:sz w:val="22"/>
          <w:szCs w:val="22"/>
          <w:lang w:val="lt-LT"/>
        </w:rPr>
        <w:t>/2</w:t>
      </w:r>
      <w:r w:rsidR="00BD70EA">
        <w:rPr>
          <w:b/>
          <w:sz w:val="22"/>
          <w:szCs w:val="22"/>
          <w:lang w:val="lt-LT"/>
        </w:rPr>
        <w:t>6</w:t>
      </w:r>
    </w:p>
    <w:p w14:paraId="44CE197B" w14:textId="3F2CF251" w:rsidR="00213818" w:rsidRPr="002F6BA7" w:rsidRDefault="00213818" w:rsidP="00213818">
      <w:pPr>
        <w:jc w:val="center"/>
        <w:rPr>
          <w:b/>
          <w:sz w:val="22"/>
          <w:szCs w:val="22"/>
          <w:lang w:val="lt-LT"/>
        </w:rPr>
      </w:pPr>
    </w:p>
    <w:p w14:paraId="31B46A09" w14:textId="77777777" w:rsidR="00213818" w:rsidRPr="002F6BA7" w:rsidRDefault="00213818" w:rsidP="00213818">
      <w:pPr>
        <w:rPr>
          <w:b/>
          <w:sz w:val="22"/>
          <w:szCs w:val="22"/>
          <w:lang w:val="lt-LT"/>
        </w:rPr>
      </w:pPr>
    </w:p>
    <w:p w14:paraId="7154B9C0" w14:textId="77777777" w:rsidR="00213818" w:rsidRDefault="00213818" w:rsidP="00213818">
      <w:pPr>
        <w:jc w:val="center"/>
        <w:rPr>
          <w:b/>
          <w:sz w:val="22"/>
          <w:szCs w:val="22"/>
          <w:lang w:val="lt-LT" w:eastAsia="x-none"/>
        </w:rPr>
      </w:pPr>
      <w:r w:rsidRPr="002F6BA7">
        <w:rPr>
          <w:b/>
          <w:sz w:val="22"/>
          <w:szCs w:val="22"/>
          <w:lang w:val="lt-LT"/>
        </w:rPr>
        <w:t>P</w:t>
      </w:r>
      <w:r w:rsidRPr="002F6BA7">
        <w:rPr>
          <w:b/>
          <w:sz w:val="22"/>
          <w:szCs w:val="22"/>
          <w:lang w:val="lt-LT" w:eastAsia="x-none"/>
        </w:rPr>
        <w:t>arduodamų prekių sąrašas, kiekiai ir kainos</w:t>
      </w:r>
    </w:p>
    <w:p w14:paraId="0BED0554" w14:textId="77777777" w:rsidR="00C5662D" w:rsidRDefault="00C5662D" w:rsidP="00213818">
      <w:pPr>
        <w:jc w:val="center"/>
        <w:rPr>
          <w:b/>
          <w:sz w:val="22"/>
          <w:szCs w:val="22"/>
          <w:lang w:val="lt-LT" w:eastAsia="x-none"/>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703"/>
        <w:gridCol w:w="850"/>
        <w:gridCol w:w="992"/>
        <w:gridCol w:w="993"/>
        <w:gridCol w:w="1134"/>
        <w:gridCol w:w="1139"/>
      </w:tblGrid>
      <w:tr w:rsidR="00C5662D" w:rsidRPr="00C13202" w14:paraId="10AA5007" w14:textId="77777777" w:rsidTr="00402754">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4AAA7E9" w14:textId="77777777" w:rsidR="00C5662D" w:rsidRPr="004B05E5" w:rsidRDefault="00C5662D" w:rsidP="002B17BB">
            <w:pPr>
              <w:jc w:val="both"/>
              <w:rPr>
                <w:b/>
                <w:sz w:val="22"/>
                <w:szCs w:val="22"/>
              </w:rPr>
            </w:pPr>
            <w:r w:rsidRPr="004B05E5">
              <w:rPr>
                <w:b/>
                <w:sz w:val="22"/>
                <w:szCs w:val="22"/>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1F861C6" w14:textId="77777777" w:rsidR="00C5662D" w:rsidRPr="004B05E5" w:rsidRDefault="00C5662D" w:rsidP="002B17BB">
            <w:pPr>
              <w:jc w:val="both"/>
              <w:rPr>
                <w:b/>
                <w:sz w:val="22"/>
                <w:szCs w:val="22"/>
              </w:rPr>
            </w:pPr>
            <w:proofErr w:type="spellStart"/>
            <w:r w:rsidRPr="004B05E5">
              <w:rPr>
                <w:b/>
                <w:sz w:val="22"/>
                <w:szCs w:val="22"/>
              </w:rPr>
              <w:t>Pavadinimas</w:t>
            </w:r>
            <w:proofErr w:type="spellEnd"/>
          </w:p>
        </w:tc>
        <w:tc>
          <w:tcPr>
            <w:tcW w:w="703" w:type="dxa"/>
            <w:tcBorders>
              <w:top w:val="single" w:sz="4" w:space="0" w:color="auto"/>
              <w:left w:val="single" w:sz="4" w:space="0" w:color="auto"/>
              <w:bottom w:val="single" w:sz="4" w:space="0" w:color="auto"/>
              <w:right w:val="single" w:sz="4" w:space="0" w:color="auto"/>
            </w:tcBorders>
            <w:vAlign w:val="center"/>
            <w:hideMark/>
          </w:tcPr>
          <w:p w14:paraId="70CBB162" w14:textId="77777777" w:rsidR="00C5662D" w:rsidRPr="004B05E5" w:rsidRDefault="00C5662D" w:rsidP="002B17BB">
            <w:pPr>
              <w:jc w:val="both"/>
              <w:rPr>
                <w:b/>
                <w:sz w:val="22"/>
                <w:szCs w:val="22"/>
              </w:rPr>
            </w:pPr>
            <w:proofErr w:type="spellStart"/>
            <w:r w:rsidRPr="004B05E5">
              <w:rPr>
                <w:b/>
                <w:sz w:val="22"/>
                <w:szCs w:val="22"/>
              </w:rPr>
              <w:t>Kiekis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5160EF3E" w14:textId="77777777" w:rsidR="00C5662D" w:rsidRPr="004B05E5" w:rsidRDefault="00C5662D" w:rsidP="002B17BB">
            <w:pPr>
              <w:jc w:val="both"/>
              <w:rPr>
                <w:b/>
                <w:sz w:val="22"/>
                <w:szCs w:val="22"/>
              </w:rPr>
            </w:pPr>
            <w:r w:rsidRPr="004B05E5">
              <w:rPr>
                <w:b/>
                <w:bCs/>
                <w:sz w:val="22"/>
                <w:szCs w:val="22"/>
              </w:rPr>
              <w:t xml:space="preserve">Mato </w:t>
            </w:r>
            <w:proofErr w:type="spellStart"/>
            <w:r w:rsidRPr="004B05E5">
              <w:rPr>
                <w:b/>
                <w:bCs/>
                <w:sz w:val="22"/>
                <w:szCs w:val="22"/>
              </w:rPr>
              <w:t>vnt</w:t>
            </w:r>
            <w:proofErr w:type="spellEnd"/>
            <w:r w:rsidRPr="004B05E5">
              <w:rPr>
                <w:b/>
                <w:bCs/>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C6F412" w14:textId="77777777" w:rsidR="00C5662D" w:rsidRPr="004B05E5" w:rsidRDefault="00C5662D" w:rsidP="002B17BB">
            <w:pPr>
              <w:jc w:val="both"/>
              <w:rPr>
                <w:b/>
                <w:sz w:val="22"/>
                <w:szCs w:val="22"/>
              </w:rPr>
            </w:pPr>
            <w:r w:rsidRPr="004B05E5">
              <w:rPr>
                <w:b/>
                <w:sz w:val="22"/>
                <w:szCs w:val="22"/>
              </w:rPr>
              <w:t xml:space="preserve">Kaina </w:t>
            </w:r>
            <w:proofErr w:type="spellStart"/>
            <w:r w:rsidRPr="004B05E5">
              <w:rPr>
                <w:b/>
                <w:sz w:val="22"/>
                <w:szCs w:val="22"/>
              </w:rPr>
              <w:t>Eur</w:t>
            </w:r>
            <w:proofErr w:type="spellEnd"/>
          </w:p>
          <w:p w14:paraId="018E0227" w14:textId="77777777" w:rsidR="00C5662D" w:rsidRPr="004B05E5" w:rsidRDefault="00C5662D" w:rsidP="002B17BB">
            <w:pPr>
              <w:jc w:val="both"/>
              <w:rPr>
                <w:b/>
                <w:sz w:val="22"/>
                <w:szCs w:val="22"/>
              </w:rPr>
            </w:pPr>
            <w:r w:rsidRPr="004B05E5">
              <w:rPr>
                <w:b/>
                <w:sz w:val="22"/>
                <w:szCs w:val="22"/>
              </w:rPr>
              <w:t xml:space="preserve">be PVM, </w:t>
            </w:r>
            <w:proofErr w:type="spellStart"/>
            <w:r w:rsidRPr="004B05E5">
              <w:rPr>
                <w:b/>
                <w:sz w:val="22"/>
                <w:szCs w:val="22"/>
              </w:rPr>
              <w:t>vnt</w:t>
            </w:r>
            <w:proofErr w:type="spellEnd"/>
            <w:r w:rsidRPr="004B05E5">
              <w:rPr>
                <w:b/>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14:paraId="3FF53AB4" w14:textId="77777777" w:rsidR="00C5662D" w:rsidRPr="00E121C4" w:rsidRDefault="00C5662D" w:rsidP="002B17BB">
            <w:pPr>
              <w:jc w:val="both"/>
              <w:rPr>
                <w:b/>
                <w:sz w:val="22"/>
                <w:szCs w:val="22"/>
                <w:lang w:val="es-ES_tradnl"/>
              </w:rPr>
            </w:pPr>
            <w:r w:rsidRPr="00E121C4">
              <w:rPr>
                <w:b/>
                <w:sz w:val="22"/>
                <w:szCs w:val="22"/>
                <w:lang w:val="es-ES_tradnl"/>
              </w:rPr>
              <w:t>Kaina Eur</w:t>
            </w:r>
          </w:p>
          <w:p w14:paraId="3DD9EF7F" w14:textId="77777777" w:rsidR="00C5662D" w:rsidRPr="00E121C4" w:rsidRDefault="00C5662D" w:rsidP="002B17BB">
            <w:pPr>
              <w:jc w:val="both"/>
              <w:rPr>
                <w:b/>
                <w:sz w:val="22"/>
                <w:szCs w:val="22"/>
                <w:lang w:val="es-ES_tradnl"/>
              </w:rPr>
            </w:pPr>
            <w:r w:rsidRPr="00E121C4">
              <w:rPr>
                <w:b/>
                <w:sz w:val="22"/>
                <w:szCs w:val="22"/>
                <w:lang w:val="es-ES_tradnl"/>
              </w:rPr>
              <w:t>su PVM, vnt.</w:t>
            </w:r>
          </w:p>
        </w:tc>
        <w:tc>
          <w:tcPr>
            <w:tcW w:w="1134" w:type="dxa"/>
            <w:tcBorders>
              <w:top w:val="single" w:sz="4" w:space="0" w:color="auto"/>
              <w:left w:val="single" w:sz="4" w:space="0" w:color="auto"/>
              <w:bottom w:val="single" w:sz="4" w:space="0" w:color="auto"/>
              <w:right w:val="single" w:sz="4" w:space="0" w:color="auto"/>
            </w:tcBorders>
            <w:hideMark/>
          </w:tcPr>
          <w:p w14:paraId="6CC5B3D9" w14:textId="77777777" w:rsidR="00C5662D" w:rsidRPr="004B05E5" w:rsidRDefault="00C5662D" w:rsidP="002B17BB">
            <w:pPr>
              <w:jc w:val="both"/>
              <w:rPr>
                <w:b/>
                <w:sz w:val="22"/>
                <w:szCs w:val="22"/>
              </w:rPr>
            </w:pPr>
            <w:proofErr w:type="spellStart"/>
            <w:r w:rsidRPr="004B05E5">
              <w:rPr>
                <w:b/>
                <w:sz w:val="22"/>
                <w:szCs w:val="22"/>
              </w:rPr>
              <w:t>Bendra</w:t>
            </w:r>
            <w:proofErr w:type="spellEnd"/>
            <w:r w:rsidRPr="004B05E5">
              <w:rPr>
                <w:b/>
                <w:sz w:val="22"/>
                <w:szCs w:val="22"/>
              </w:rPr>
              <w:t xml:space="preserve"> </w:t>
            </w:r>
            <w:proofErr w:type="spellStart"/>
            <w:r w:rsidRPr="004B05E5">
              <w:rPr>
                <w:b/>
                <w:sz w:val="22"/>
                <w:szCs w:val="22"/>
              </w:rPr>
              <w:t>kaina</w:t>
            </w:r>
            <w:proofErr w:type="spellEnd"/>
            <w:r w:rsidRPr="004B05E5">
              <w:rPr>
                <w:b/>
                <w:sz w:val="22"/>
                <w:szCs w:val="22"/>
              </w:rPr>
              <w:t xml:space="preserve"> </w:t>
            </w:r>
            <w:proofErr w:type="spellStart"/>
            <w:r w:rsidRPr="004B05E5">
              <w:rPr>
                <w:b/>
                <w:sz w:val="22"/>
                <w:szCs w:val="22"/>
              </w:rPr>
              <w:t>Eur</w:t>
            </w:r>
            <w:proofErr w:type="spellEnd"/>
          </w:p>
          <w:p w14:paraId="77918E6E" w14:textId="77777777" w:rsidR="00C5662D" w:rsidRPr="004B05E5" w:rsidRDefault="00C5662D" w:rsidP="002B17BB">
            <w:pPr>
              <w:jc w:val="both"/>
              <w:rPr>
                <w:b/>
                <w:sz w:val="22"/>
                <w:szCs w:val="22"/>
              </w:rPr>
            </w:pPr>
            <w:r w:rsidRPr="004B05E5">
              <w:rPr>
                <w:b/>
                <w:sz w:val="22"/>
                <w:szCs w:val="22"/>
              </w:rPr>
              <w:t>be PVM</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61202E1" w14:textId="77777777" w:rsidR="00C5662D" w:rsidRPr="00E121C4" w:rsidRDefault="00C5662D" w:rsidP="002B17BB">
            <w:pPr>
              <w:jc w:val="both"/>
              <w:rPr>
                <w:b/>
                <w:sz w:val="22"/>
                <w:szCs w:val="22"/>
                <w:lang w:val="es-ES_tradnl"/>
              </w:rPr>
            </w:pPr>
            <w:r w:rsidRPr="00E121C4">
              <w:rPr>
                <w:b/>
                <w:sz w:val="22"/>
                <w:szCs w:val="22"/>
                <w:lang w:val="es-ES_tradnl"/>
              </w:rPr>
              <w:t>Bendra kaina Eur</w:t>
            </w:r>
          </w:p>
          <w:p w14:paraId="1C054164" w14:textId="77777777" w:rsidR="00C5662D" w:rsidRPr="00E121C4" w:rsidRDefault="00C5662D" w:rsidP="002B17BB">
            <w:pPr>
              <w:jc w:val="both"/>
              <w:rPr>
                <w:b/>
                <w:sz w:val="22"/>
                <w:szCs w:val="22"/>
                <w:lang w:val="es-ES_tradnl"/>
              </w:rPr>
            </w:pPr>
            <w:r w:rsidRPr="00E121C4">
              <w:rPr>
                <w:b/>
                <w:sz w:val="22"/>
                <w:szCs w:val="22"/>
                <w:lang w:val="es-ES_tradnl"/>
              </w:rPr>
              <w:t>su PVM</w:t>
            </w:r>
          </w:p>
        </w:tc>
      </w:tr>
      <w:tr w:rsidR="00402754" w:rsidRPr="004B05E5" w14:paraId="46816CB1" w14:textId="77777777" w:rsidTr="00402754">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0CCE6F2" w14:textId="77777777" w:rsidR="00402754" w:rsidRPr="004B05E5" w:rsidRDefault="00402754" w:rsidP="00402754">
            <w:pPr>
              <w:jc w:val="both"/>
              <w:rPr>
                <w:b/>
                <w:sz w:val="22"/>
                <w:szCs w:val="22"/>
                <w:lang w:val="lt-LT"/>
              </w:rPr>
            </w:pPr>
            <w:r w:rsidRPr="004B05E5">
              <w:rPr>
                <w:b/>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FC4B9E9" w14:textId="77777777" w:rsidR="00402754" w:rsidRDefault="00402754" w:rsidP="00402754">
            <w:pPr>
              <w:pStyle w:val="Body"/>
              <w:ind w:left="59" w:firstLine="425"/>
              <w:rPr>
                <w:rFonts w:ascii="Times New Roman" w:eastAsia="Times New Roman" w:hAnsi="Times New Roman" w:cs="Times New Roman"/>
                <w:b/>
                <w:bCs/>
                <w:sz w:val="24"/>
                <w:szCs w:val="24"/>
                <w:lang w:val="en-US"/>
              </w:rPr>
            </w:pPr>
            <w:proofErr w:type="spellStart"/>
            <w:r w:rsidRPr="00F730DA">
              <w:rPr>
                <w:rFonts w:ascii="Times New Roman" w:eastAsia="Times New Roman" w:hAnsi="Times New Roman" w:cs="Times New Roman"/>
                <w:b/>
                <w:bCs/>
                <w:sz w:val="24"/>
                <w:szCs w:val="24"/>
                <w:lang w:val="en-US"/>
              </w:rPr>
              <w:t>Antivirusinė</w:t>
            </w:r>
            <w:r>
              <w:rPr>
                <w:rFonts w:ascii="Times New Roman" w:eastAsia="Times New Roman" w:hAnsi="Times New Roman" w:cs="Times New Roman"/>
                <w:b/>
                <w:bCs/>
                <w:sz w:val="24"/>
                <w:szCs w:val="24"/>
                <w:lang w:val="en-US"/>
              </w:rPr>
              <w:t>s</w:t>
            </w:r>
            <w:proofErr w:type="spellEnd"/>
            <w:r w:rsidRPr="00F730DA">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programos</w:t>
            </w:r>
            <w:proofErr w:type="spellEnd"/>
            <w:r>
              <w:rPr>
                <w:rFonts w:ascii="Times New Roman" w:eastAsia="Times New Roman" w:hAnsi="Times New Roman" w:cs="Times New Roman"/>
                <w:b/>
                <w:bCs/>
                <w:sz w:val="24"/>
                <w:szCs w:val="24"/>
                <w:lang w:val="en-US"/>
              </w:rPr>
              <w:t xml:space="preserve"> ESET</w:t>
            </w:r>
          </w:p>
          <w:p w14:paraId="391D2458" w14:textId="77777777" w:rsidR="00402754" w:rsidRPr="00720AF0" w:rsidRDefault="00402754" w:rsidP="00402754">
            <w:pPr>
              <w:pStyle w:val="Body"/>
              <w:ind w:left="59" w:firstLine="425"/>
              <w:rPr>
                <w:rFonts w:ascii="Times New Roman" w:hAnsi="Times New Roman" w:cs="Times New Roman"/>
                <w:b/>
                <w:sz w:val="22"/>
                <w:szCs w:val="22"/>
              </w:rPr>
            </w:pPr>
            <w:proofErr w:type="spellStart"/>
            <w:r w:rsidRPr="00F730DA">
              <w:rPr>
                <w:rFonts w:ascii="Times New Roman" w:eastAsia="Times New Roman" w:hAnsi="Times New Roman" w:cs="Times New Roman"/>
                <w:b/>
                <w:bCs/>
                <w:sz w:val="24"/>
                <w:szCs w:val="24"/>
                <w:lang w:val="en-US"/>
              </w:rPr>
              <w:t>licencij</w:t>
            </w:r>
            <w:r>
              <w:rPr>
                <w:rFonts w:ascii="Times New Roman" w:eastAsia="Times New Roman" w:hAnsi="Times New Roman" w:cs="Times New Roman"/>
                <w:b/>
                <w:bCs/>
                <w:sz w:val="24"/>
                <w:szCs w:val="24"/>
                <w:lang w:val="en-US"/>
              </w:rPr>
              <w:t>os</w:t>
            </w:r>
            <w:proofErr w:type="spellEnd"/>
          </w:p>
          <w:p w14:paraId="2E0811D2" w14:textId="77777777" w:rsidR="00402754" w:rsidRPr="004B05E5" w:rsidRDefault="00402754" w:rsidP="00402754">
            <w:pPr>
              <w:jc w:val="both"/>
              <w:rPr>
                <w:b/>
                <w:bCs/>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06A07491" w14:textId="77777777" w:rsidR="00402754" w:rsidRPr="004B05E5" w:rsidRDefault="00402754" w:rsidP="00402754">
            <w:pPr>
              <w:jc w:val="both"/>
              <w:rPr>
                <w:b/>
                <w:sz w:val="22"/>
                <w:szCs w:val="22"/>
              </w:rPr>
            </w:pPr>
            <w:r w:rsidRPr="004B05E5">
              <w:rPr>
                <w:b/>
                <w:sz w:val="22"/>
                <w:szCs w:val="22"/>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A498E5" w14:textId="77777777" w:rsidR="00402754" w:rsidRPr="004B05E5" w:rsidRDefault="00402754" w:rsidP="00402754">
            <w:pPr>
              <w:jc w:val="both"/>
              <w:rPr>
                <w:b/>
                <w:sz w:val="22"/>
                <w:szCs w:val="22"/>
              </w:rPr>
            </w:pPr>
            <w:proofErr w:type="spellStart"/>
            <w:r w:rsidRPr="004B05E5">
              <w:rPr>
                <w:b/>
                <w:sz w:val="22"/>
                <w:szCs w:val="22"/>
              </w:rPr>
              <w:t>vnt</w:t>
            </w:r>
            <w:proofErr w:type="spellEnd"/>
            <w:r w:rsidRPr="004B05E5">
              <w:rPr>
                <w:b/>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98A6833" w14:textId="142FF256" w:rsidR="00402754" w:rsidRPr="004B05E5" w:rsidRDefault="00402754" w:rsidP="00402754">
            <w:pPr>
              <w:jc w:val="both"/>
              <w:rPr>
                <w:b/>
                <w:sz w:val="22"/>
                <w:szCs w:val="22"/>
              </w:rPr>
            </w:pPr>
            <w:r w:rsidRPr="00AB2FA1">
              <w:t>38,25</w:t>
            </w:r>
          </w:p>
        </w:tc>
        <w:tc>
          <w:tcPr>
            <w:tcW w:w="993" w:type="dxa"/>
            <w:tcBorders>
              <w:top w:val="single" w:sz="4" w:space="0" w:color="auto"/>
              <w:left w:val="single" w:sz="4" w:space="0" w:color="auto"/>
              <w:bottom w:val="single" w:sz="4" w:space="0" w:color="auto"/>
              <w:right w:val="single" w:sz="4" w:space="0" w:color="auto"/>
            </w:tcBorders>
            <w:vAlign w:val="center"/>
          </w:tcPr>
          <w:p w14:paraId="5DCC52A7" w14:textId="0E707EB3" w:rsidR="00402754" w:rsidRPr="004B05E5" w:rsidRDefault="00402754" w:rsidP="00402754">
            <w:pPr>
              <w:jc w:val="both"/>
              <w:rPr>
                <w:b/>
                <w:sz w:val="22"/>
                <w:szCs w:val="22"/>
              </w:rPr>
            </w:pPr>
            <w:r w:rsidRPr="00AB2FA1">
              <w:t>46,28</w:t>
            </w:r>
          </w:p>
        </w:tc>
        <w:tc>
          <w:tcPr>
            <w:tcW w:w="1134" w:type="dxa"/>
            <w:tcBorders>
              <w:top w:val="single" w:sz="4" w:space="0" w:color="auto"/>
              <w:left w:val="single" w:sz="4" w:space="0" w:color="auto"/>
              <w:bottom w:val="single" w:sz="4" w:space="0" w:color="auto"/>
              <w:right w:val="single" w:sz="4" w:space="0" w:color="auto"/>
            </w:tcBorders>
            <w:vAlign w:val="center"/>
          </w:tcPr>
          <w:p w14:paraId="028BC09D" w14:textId="0CB94803" w:rsidR="00402754" w:rsidRPr="004B05E5" w:rsidRDefault="00402754" w:rsidP="00402754">
            <w:pPr>
              <w:jc w:val="both"/>
              <w:rPr>
                <w:b/>
                <w:sz w:val="22"/>
                <w:szCs w:val="22"/>
              </w:rPr>
            </w:pPr>
            <w:r w:rsidRPr="00AB2FA1">
              <w:t>38250,00</w:t>
            </w:r>
          </w:p>
        </w:tc>
        <w:tc>
          <w:tcPr>
            <w:tcW w:w="1139" w:type="dxa"/>
            <w:tcBorders>
              <w:top w:val="single" w:sz="4" w:space="0" w:color="auto"/>
              <w:left w:val="single" w:sz="4" w:space="0" w:color="auto"/>
              <w:bottom w:val="single" w:sz="4" w:space="0" w:color="auto"/>
              <w:right w:val="single" w:sz="4" w:space="0" w:color="auto"/>
            </w:tcBorders>
            <w:vAlign w:val="center"/>
          </w:tcPr>
          <w:p w14:paraId="466908BF" w14:textId="3B0C4A4C" w:rsidR="00402754" w:rsidRPr="004B05E5" w:rsidRDefault="00402754" w:rsidP="00402754">
            <w:pPr>
              <w:jc w:val="both"/>
              <w:rPr>
                <w:b/>
                <w:sz w:val="22"/>
                <w:szCs w:val="22"/>
              </w:rPr>
            </w:pPr>
            <w:r w:rsidRPr="00AB2FA1">
              <w:t>46282,50</w:t>
            </w:r>
          </w:p>
        </w:tc>
      </w:tr>
    </w:tbl>
    <w:p w14:paraId="5A66FCD3" w14:textId="77777777" w:rsidR="00213818" w:rsidRPr="002F6BA7" w:rsidRDefault="00213818" w:rsidP="00C5662D">
      <w:pPr>
        <w:rPr>
          <w:b/>
          <w:sz w:val="22"/>
          <w:szCs w:val="22"/>
          <w:lang w:val="lt-LT" w:eastAsia="x-none"/>
        </w:rPr>
      </w:pPr>
    </w:p>
    <w:tbl>
      <w:tblPr>
        <w:tblW w:w="10206" w:type="dxa"/>
        <w:tblLook w:val="01E0" w:firstRow="1" w:lastRow="1" w:firstColumn="1" w:lastColumn="1" w:noHBand="0" w:noVBand="0"/>
      </w:tblPr>
      <w:tblGrid>
        <w:gridCol w:w="5229"/>
        <w:gridCol w:w="16"/>
        <w:gridCol w:w="4820"/>
        <w:gridCol w:w="141"/>
      </w:tblGrid>
      <w:tr w:rsidR="00213818" w:rsidRPr="002F6BA7" w14:paraId="5872E8D3" w14:textId="77777777" w:rsidTr="00C13202">
        <w:trPr>
          <w:gridAfter w:val="1"/>
          <w:wAfter w:w="141" w:type="dxa"/>
        </w:trPr>
        <w:tc>
          <w:tcPr>
            <w:tcW w:w="5229" w:type="dxa"/>
          </w:tcPr>
          <w:p w14:paraId="3BFE1114" w14:textId="77777777" w:rsidR="00213818" w:rsidRPr="002F6BA7" w:rsidRDefault="00213818" w:rsidP="004D3FB2">
            <w:pPr>
              <w:rPr>
                <w:b/>
                <w:sz w:val="22"/>
                <w:szCs w:val="22"/>
                <w:lang w:val="lt-LT"/>
              </w:rPr>
            </w:pPr>
            <w:r w:rsidRPr="002F6BA7">
              <w:rPr>
                <w:b/>
                <w:sz w:val="22"/>
                <w:szCs w:val="22"/>
                <w:lang w:val="lt-LT"/>
              </w:rPr>
              <w:t>PIRKĖJAS</w:t>
            </w:r>
          </w:p>
          <w:p w14:paraId="1CE211B9" w14:textId="77777777" w:rsidR="00213818" w:rsidRPr="002F6BA7" w:rsidRDefault="00213818" w:rsidP="004D3FB2">
            <w:pPr>
              <w:rPr>
                <w:b/>
                <w:sz w:val="22"/>
                <w:szCs w:val="22"/>
                <w:lang w:val="lt-LT"/>
              </w:rPr>
            </w:pPr>
          </w:p>
          <w:p w14:paraId="27CE9770" w14:textId="77777777" w:rsidR="00213818" w:rsidRPr="002F6BA7" w:rsidRDefault="00213818" w:rsidP="004D3FB2">
            <w:pPr>
              <w:rPr>
                <w:b/>
                <w:sz w:val="22"/>
                <w:szCs w:val="22"/>
                <w:lang w:val="lt-LT"/>
              </w:rPr>
            </w:pPr>
          </w:p>
        </w:tc>
        <w:tc>
          <w:tcPr>
            <w:tcW w:w="4836" w:type="dxa"/>
            <w:gridSpan w:val="2"/>
          </w:tcPr>
          <w:p w14:paraId="3B946420" w14:textId="77777777" w:rsidR="00213818" w:rsidRPr="002F6BA7" w:rsidRDefault="00213818" w:rsidP="004D3FB2">
            <w:pPr>
              <w:rPr>
                <w:b/>
                <w:sz w:val="22"/>
                <w:szCs w:val="22"/>
                <w:lang w:val="lt-LT"/>
              </w:rPr>
            </w:pPr>
            <w:r w:rsidRPr="002F6BA7">
              <w:rPr>
                <w:b/>
                <w:sz w:val="22"/>
                <w:szCs w:val="22"/>
                <w:lang w:val="lt-LT"/>
              </w:rPr>
              <w:t>TIEKĖJAS</w:t>
            </w:r>
          </w:p>
          <w:p w14:paraId="46D2018E" w14:textId="77777777" w:rsidR="00213818" w:rsidRPr="002F6BA7" w:rsidRDefault="00213818" w:rsidP="004D3FB2">
            <w:pPr>
              <w:rPr>
                <w:b/>
                <w:sz w:val="22"/>
                <w:szCs w:val="22"/>
                <w:lang w:val="lt-LT"/>
              </w:rPr>
            </w:pPr>
          </w:p>
          <w:p w14:paraId="01928DF0" w14:textId="77777777" w:rsidR="00213818" w:rsidRPr="002F6BA7" w:rsidRDefault="00213818" w:rsidP="004D3FB2">
            <w:pPr>
              <w:rPr>
                <w:b/>
                <w:sz w:val="22"/>
                <w:szCs w:val="22"/>
                <w:lang w:val="lt-LT"/>
              </w:rPr>
            </w:pPr>
          </w:p>
          <w:p w14:paraId="6E5BF27F" w14:textId="77777777" w:rsidR="00213818" w:rsidRPr="002F6BA7" w:rsidRDefault="00213818" w:rsidP="004D3FB2">
            <w:pPr>
              <w:rPr>
                <w:b/>
                <w:sz w:val="22"/>
                <w:szCs w:val="22"/>
                <w:lang w:val="lt-LT"/>
              </w:rPr>
            </w:pPr>
          </w:p>
        </w:tc>
      </w:tr>
      <w:tr w:rsidR="00213818" w:rsidRPr="002F6BA7" w14:paraId="6F50BF0D" w14:textId="77777777" w:rsidTr="00C13202">
        <w:tblPrEx>
          <w:tblLook w:val="0000" w:firstRow="0" w:lastRow="0" w:firstColumn="0" w:lastColumn="0" w:noHBand="0" w:noVBand="0"/>
        </w:tblPrEx>
        <w:tc>
          <w:tcPr>
            <w:tcW w:w="5245" w:type="dxa"/>
            <w:gridSpan w:val="2"/>
          </w:tcPr>
          <w:p w14:paraId="0FB36FFD" w14:textId="77777777" w:rsidR="00F66F12" w:rsidRDefault="00F66F12" w:rsidP="00F66F12">
            <w:pPr>
              <w:jc w:val="both"/>
              <w:rPr>
                <w:sz w:val="22"/>
                <w:szCs w:val="22"/>
                <w:lang w:val="lt-LT"/>
              </w:rPr>
            </w:pPr>
            <w:r>
              <w:rPr>
                <w:sz w:val="22"/>
                <w:szCs w:val="22"/>
                <w:lang w:val="lt-LT"/>
              </w:rPr>
              <w:t>Laikinai vykdantis direktoriaus funkcijas</w:t>
            </w:r>
          </w:p>
          <w:p w14:paraId="71DBF2A2" w14:textId="77777777" w:rsidR="00F66F12" w:rsidRPr="00FD1791" w:rsidRDefault="00F66F12" w:rsidP="00F66F12">
            <w:pPr>
              <w:jc w:val="both"/>
              <w:rPr>
                <w:color w:val="000000"/>
                <w:sz w:val="22"/>
                <w:szCs w:val="22"/>
                <w:lang w:val="lt-LT"/>
              </w:rPr>
            </w:pPr>
            <w:r>
              <w:rPr>
                <w:color w:val="000000"/>
                <w:sz w:val="22"/>
                <w:szCs w:val="22"/>
                <w:lang w:val="lt-LT"/>
              </w:rPr>
              <w:t>Nerijus Rūkštelis</w:t>
            </w:r>
          </w:p>
          <w:p w14:paraId="62F4D8B5" w14:textId="77777777" w:rsidR="00213818" w:rsidRPr="002F6BA7" w:rsidRDefault="00213818" w:rsidP="004D3FB2">
            <w:pPr>
              <w:ind w:hanging="720"/>
              <w:jc w:val="both"/>
              <w:rPr>
                <w:sz w:val="22"/>
                <w:szCs w:val="22"/>
                <w:lang w:val="lt-LT"/>
              </w:rPr>
            </w:pPr>
            <w:r w:rsidRPr="002F6BA7">
              <w:rPr>
                <w:sz w:val="22"/>
                <w:szCs w:val="22"/>
                <w:lang w:val="lt-LT"/>
              </w:rPr>
              <w:t>_____</w:t>
            </w:r>
          </w:p>
          <w:p w14:paraId="662A9029" w14:textId="168DB8B9" w:rsidR="00213818" w:rsidRPr="002F6BA7" w:rsidRDefault="00213818" w:rsidP="004D3FB2">
            <w:pPr>
              <w:jc w:val="both"/>
              <w:rPr>
                <w:sz w:val="22"/>
                <w:szCs w:val="22"/>
                <w:lang w:val="lt-LT"/>
              </w:rPr>
            </w:pPr>
            <w:r w:rsidRPr="002F6BA7">
              <w:rPr>
                <w:sz w:val="22"/>
                <w:szCs w:val="22"/>
                <w:lang w:val="lt-LT"/>
              </w:rPr>
              <w:t>______________</w:t>
            </w:r>
          </w:p>
          <w:p w14:paraId="09E97121" w14:textId="77777777" w:rsidR="00213818" w:rsidRPr="002F6BA7" w:rsidRDefault="00213818" w:rsidP="004D3FB2">
            <w:pPr>
              <w:jc w:val="both"/>
              <w:rPr>
                <w:sz w:val="22"/>
                <w:szCs w:val="22"/>
                <w:lang w:val="lt-LT"/>
              </w:rPr>
            </w:pPr>
            <w:r w:rsidRPr="002F6BA7">
              <w:rPr>
                <w:sz w:val="22"/>
                <w:szCs w:val="22"/>
                <w:lang w:val="lt-LT"/>
              </w:rPr>
              <w:t>A. V.</w:t>
            </w:r>
          </w:p>
        </w:tc>
        <w:tc>
          <w:tcPr>
            <w:tcW w:w="4961" w:type="dxa"/>
            <w:gridSpan w:val="2"/>
          </w:tcPr>
          <w:p w14:paraId="1AA17058" w14:textId="77777777" w:rsidR="00402754" w:rsidRDefault="00402754" w:rsidP="00402754">
            <w:pPr>
              <w:rPr>
                <w:sz w:val="22"/>
                <w:szCs w:val="22"/>
                <w:lang w:val="lt-LT"/>
              </w:rPr>
            </w:pPr>
            <w:r>
              <w:rPr>
                <w:sz w:val="22"/>
                <w:szCs w:val="22"/>
                <w:lang w:val="lt-LT"/>
              </w:rPr>
              <w:t>Generalinis direktorius Evaldas Plisas</w:t>
            </w:r>
          </w:p>
          <w:p w14:paraId="7FA8064B" w14:textId="77777777" w:rsidR="00213818" w:rsidRDefault="00213818" w:rsidP="004D3FB2">
            <w:pPr>
              <w:rPr>
                <w:sz w:val="22"/>
                <w:szCs w:val="22"/>
                <w:lang w:val="lt-LT"/>
              </w:rPr>
            </w:pPr>
          </w:p>
          <w:p w14:paraId="74CD80E4" w14:textId="77777777" w:rsidR="00402754" w:rsidRPr="002F6BA7" w:rsidRDefault="00402754" w:rsidP="004D3FB2">
            <w:pPr>
              <w:rPr>
                <w:sz w:val="22"/>
                <w:szCs w:val="22"/>
                <w:lang w:val="lt-LT"/>
              </w:rPr>
            </w:pPr>
          </w:p>
          <w:p w14:paraId="6C067257" w14:textId="77777777" w:rsidR="00213818" w:rsidRPr="002F6BA7" w:rsidRDefault="00213818" w:rsidP="004D3FB2">
            <w:pPr>
              <w:rPr>
                <w:sz w:val="22"/>
                <w:szCs w:val="22"/>
                <w:lang w:val="lt-LT"/>
              </w:rPr>
            </w:pPr>
            <w:r w:rsidRPr="002F6BA7">
              <w:rPr>
                <w:sz w:val="22"/>
                <w:szCs w:val="22"/>
                <w:lang w:val="lt-LT"/>
              </w:rPr>
              <w:t>___________________</w:t>
            </w:r>
          </w:p>
          <w:p w14:paraId="4E5D60A0" w14:textId="77777777" w:rsidR="00213818" w:rsidRPr="002F6BA7" w:rsidRDefault="00213818" w:rsidP="004D3FB2">
            <w:pPr>
              <w:rPr>
                <w:b/>
                <w:sz w:val="22"/>
                <w:szCs w:val="22"/>
                <w:lang w:val="lt-LT"/>
              </w:rPr>
            </w:pPr>
            <w:r w:rsidRPr="002F6BA7">
              <w:rPr>
                <w:sz w:val="22"/>
                <w:szCs w:val="22"/>
                <w:lang w:val="lt-LT"/>
              </w:rPr>
              <w:t>A.V.</w:t>
            </w:r>
          </w:p>
        </w:tc>
      </w:tr>
      <w:tr w:rsidR="00213818" w:rsidRPr="002F6BA7" w14:paraId="6012D52C" w14:textId="77777777" w:rsidTr="00C13202">
        <w:trPr>
          <w:gridAfter w:val="1"/>
          <w:wAfter w:w="141" w:type="dxa"/>
        </w:trPr>
        <w:tc>
          <w:tcPr>
            <w:tcW w:w="5245" w:type="dxa"/>
            <w:gridSpan w:val="2"/>
          </w:tcPr>
          <w:p w14:paraId="07BE4944" w14:textId="77777777" w:rsidR="00213818" w:rsidRPr="002F6BA7" w:rsidRDefault="00213818" w:rsidP="004D3FB2">
            <w:pPr>
              <w:rPr>
                <w:sz w:val="22"/>
                <w:szCs w:val="22"/>
                <w:lang w:val="lt-LT"/>
              </w:rPr>
            </w:pPr>
          </w:p>
        </w:tc>
        <w:tc>
          <w:tcPr>
            <w:tcW w:w="4820" w:type="dxa"/>
          </w:tcPr>
          <w:p w14:paraId="0370DD1C" w14:textId="77777777" w:rsidR="00213818" w:rsidRPr="002F6BA7" w:rsidRDefault="00213818" w:rsidP="004D3FB2">
            <w:pPr>
              <w:rPr>
                <w:sz w:val="22"/>
                <w:szCs w:val="22"/>
                <w:lang w:val="lt-LT"/>
              </w:rPr>
            </w:pPr>
          </w:p>
          <w:p w14:paraId="2A0D6CC7" w14:textId="77777777" w:rsidR="001812DA" w:rsidRPr="002F6BA7" w:rsidRDefault="001812DA" w:rsidP="004D3FB2">
            <w:pPr>
              <w:rPr>
                <w:sz w:val="22"/>
                <w:szCs w:val="22"/>
                <w:lang w:val="lt-LT"/>
              </w:rPr>
            </w:pPr>
          </w:p>
        </w:tc>
      </w:tr>
    </w:tbl>
    <w:p w14:paraId="5F609B81" w14:textId="77777777" w:rsidR="001812DA" w:rsidRPr="002F6BA7" w:rsidRDefault="001812DA" w:rsidP="00213818">
      <w:pPr>
        <w:jc w:val="right"/>
        <w:rPr>
          <w:b/>
          <w:caps/>
          <w:sz w:val="22"/>
          <w:szCs w:val="22"/>
          <w:lang w:val="lt-LT"/>
        </w:rPr>
      </w:pPr>
    </w:p>
    <w:p w14:paraId="4D88F2BE" w14:textId="183A7B02" w:rsidR="00213818" w:rsidRPr="001527E1" w:rsidRDefault="001812DA" w:rsidP="001812DA">
      <w:pPr>
        <w:ind w:left="7920" w:firstLine="720"/>
        <w:rPr>
          <w:b/>
          <w:bCs/>
          <w:lang w:val="lt-LT"/>
        </w:rPr>
      </w:pPr>
      <w:r w:rsidRPr="002F6BA7">
        <w:rPr>
          <w:caps/>
          <w:sz w:val="22"/>
          <w:szCs w:val="22"/>
          <w:lang w:val="lt-LT"/>
        </w:rPr>
        <w:br w:type="page"/>
      </w:r>
      <w:r w:rsidR="00213818" w:rsidRPr="001527E1">
        <w:rPr>
          <w:b/>
          <w:bCs/>
          <w:caps/>
          <w:lang w:val="lt-LT"/>
        </w:rPr>
        <w:lastRenderedPageBreak/>
        <w:t xml:space="preserve">2 </w:t>
      </w:r>
      <w:r w:rsidR="00213818" w:rsidRPr="001527E1">
        <w:rPr>
          <w:b/>
          <w:bCs/>
          <w:lang w:val="lt-LT"/>
        </w:rPr>
        <w:t>priedas</w:t>
      </w:r>
    </w:p>
    <w:p w14:paraId="5424B9D3" w14:textId="4C2D8228" w:rsidR="00BD70EA" w:rsidRPr="00FD1791" w:rsidRDefault="00213818" w:rsidP="00BD70EA">
      <w:pPr>
        <w:jc w:val="center"/>
        <w:rPr>
          <w:b/>
          <w:sz w:val="22"/>
          <w:szCs w:val="22"/>
          <w:lang w:val="lt-LT"/>
        </w:rPr>
      </w:pPr>
      <w:r w:rsidRPr="001527E1">
        <w:rPr>
          <w:b/>
          <w:lang w:val="lt-LT"/>
        </w:rPr>
        <w:t>prie 202</w:t>
      </w:r>
      <w:r w:rsidR="00684E76">
        <w:rPr>
          <w:b/>
          <w:lang w:val="lt-LT"/>
        </w:rPr>
        <w:t>6</w:t>
      </w:r>
      <w:r w:rsidRPr="001527E1">
        <w:rPr>
          <w:b/>
          <w:lang w:val="lt-LT"/>
        </w:rPr>
        <w:t>-</w:t>
      </w:r>
      <w:r w:rsidR="00684E76">
        <w:rPr>
          <w:b/>
          <w:lang w:val="lt-LT"/>
        </w:rPr>
        <w:t>03</w:t>
      </w:r>
      <w:r w:rsidRPr="001527E1">
        <w:rPr>
          <w:b/>
          <w:lang w:val="lt-LT"/>
        </w:rPr>
        <w:t>-</w:t>
      </w:r>
      <w:r w:rsidR="00684E76">
        <w:rPr>
          <w:b/>
          <w:lang w:val="lt-LT"/>
        </w:rPr>
        <w:t>1</w:t>
      </w:r>
      <w:r w:rsidR="00BD70EA">
        <w:rPr>
          <w:b/>
          <w:lang w:val="lt-LT"/>
        </w:rPr>
        <w:t>2</w:t>
      </w:r>
      <w:r w:rsidRPr="001527E1">
        <w:rPr>
          <w:b/>
          <w:lang w:val="lt-LT"/>
        </w:rPr>
        <w:t xml:space="preserve">         Viešojo prekių pirkimo – pardavimo sutarties Nr.</w:t>
      </w:r>
      <w:r w:rsidR="00BD70EA" w:rsidRPr="00BD70EA">
        <w:rPr>
          <w:b/>
          <w:sz w:val="22"/>
          <w:szCs w:val="22"/>
          <w:lang w:val="lt-LT"/>
        </w:rPr>
        <w:t xml:space="preserve"> </w:t>
      </w:r>
      <w:r w:rsidR="00BD70EA" w:rsidRPr="00FD1791">
        <w:rPr>
          <w:b/>
          <w:sz w:val="22"/>
          <w:szCs w:val="22"/>
          <w:lang w:val="lt-LT"/>
        </w:rPr>
        <w:t>3.1-K1-</w:t>
      </w:r>
      <w:r w:rsidR="00BD70EA">
        <w:rPr>
          <w:b/>
          <w:sz w:val="22"/>
          <w:szCs w:val="22"/>
          <w:lang w:val="lt-LT"/>
        </w:rPr>
        <w:t>239</w:t>
      </w:r>
      <w:r w:rsidR="00BD70EA" w:rsidRPr="00FD1791">
        <w:rPr>
          <w:b/>
          <w:sz w:val="22"/>
          <w:szCs w:val="22"/>
          <w:lang w:val="lt-LT"/>
        </w:rPr>
        <w:t>- PR</w:t>
      </w:r>
      <w:r w:rsidR="00BD70EA" w:rsidRPr="001F1FB7">
        <w:rPr>
          <w:rFonts w:ascii="TimesNewRomanPSMT" w:hAnsi="TimesNewRomanPSMT" w:cs="TimesNewRomanPSMT"/>
          <w:sz w:val="22"/>
          <w:szCs w:val="22"/>
          <w:bdr w:val="none" w:sz="0" w:space="0" w:color="auto"/>
          <w:lang w:val="lt-LT" w:eastAsia="lt-LT"/>
        </w:rPr>
        <w:t xml:space="preserve"> </w:t>
      </w:r>
      <w:r w:rsidR="00BD70EA">
        <w:rPr>
          <w:b/>
          <w:sz w:val="22"/>
          <w:szCs w:val="22"/>
          <w:lang w:val="lt-LT"/>
        </w:rPr>
        <w:t>487</w:t>
      </w:r>
      <w:r w:rsidR="00BD70EA" w:rsidRPr="00FD1791">
        <w:rPr>
          <w:b/>
          <w:sz w:val="22"/>
          <w:szCs w:val="22"/>
          <w:lang w:val="lt-LT"/>
        </w:rPr>
        <w:t>/2</w:t>
      </w:r>
      <w:r w:rsidR="00BD70EA">
        <w:rPr>
          <w:b/>
          <w:sz w:val="22"/>
          <w:szCs w:val="22"/>
          <w:lang w:val="lt-LT"/>
        </w:rPr>
        <w:t>6</w:t>
      </w:r>
    </w:p>
    <w:p w14:paraId="19D5433C" w14:textId="1FF9C5FF" w:rsidR="00213818" w:rsidRPr="001527E1" w:rsidRDefault="00213818" w:rsidP="00213818">
      <w:pPr>
        <w:jc w:val="center"/>
        <w:rPr>
          <w:b/>
          <w:lang w:val="lt-LT"/>
        </w:rPr>
      </w:pPr>
    </w:p>
    <w:p w14:paraId="258110F7" w14:textId="77777777" w:rsidR="00213818" w:rsidRPr="001527E1" w:rsidRDefault="00213818" w:rsidP="00213818">
      <w:pPr>
        <w:jc w:val="right"/>
        <w:rPr>
          <w:b/>
          <w:caps/>
          <w:lang w:val="lt-LT"/>
        </w:rPr>
      </w:pPr>
    </w:p>
    <w:p w14:paraId="0D61B528" w14:textId="77777777" w:rsidR="00213818" w:rsidRDefault="00213818" w:rsidP="00213818">
      <w:pPr>
        <w:jc w:val="center"/>
        <w:rPr>
          <w:b/>
          <w:lang w:val="lt-LT"/>
        </w:rPr>
      </w:pPr>
      <w:r w:rsidRPr="001527E1">
        <w:rPr>
          <w:b/>
          <w:lang w:val="lt-LT"/>
        </w:rPr>
        <w:t>Techninė specifikacija</w:t>
      </w:r>
    </w:p>
    <w:p w14:paraId="57931BCC" w14:textId="77777777" w:rsidR="002A4802" w:rsidRDefault="002A4802" w:rsidP="00213818">
      <w:pPr>
        <w:jc w:val="center"/>
        <w:rPr>
          <w:b/>
          <w:lang w:val="lt-LT"/>
        </w:rPr>
      </w:pPr>
    </w:p>
    <w:p w14:paraId="21E7D4B4" w14:textId="77777777" w:rsidR="003435C0" w:rsidRPr="00E54A82" w:rsidRDefault="003435C0" w:rsidP="003435C0">
      <w:pPr>
        <w:rPr>
          <w:lang w:val="lt-LT"/>
        </w:rPr>
      </w:pPr>
      <w:r w:rsidRPr="00E54A82">
        <w:rPr>
          <w:b/>
          <w:lang w:val="lt-LT"/>
        </w:rPr>
        <w:t>Perkančioji organizacija: Viešoji įstaiga Respublikinė Šiaulių ligoninė</w:t>
      </w:r>
    </w:p>
    <w:p w14:paraId="55D7CA0B" w14:textId="77777777" w:rsidR="003435C0" w:rsidRPr="00E54A82" w:rsidRDefault="003435C0" w:rsidP="003435C0">
      <w:pPr>
        <w:rPr>
          <w:lang w:val="lt-LT"/>
        </w:rPr>
      </w:pPr>
      <w:r w:rsidRPr="00E54A82">
        <w:rPr>
          <w:lang w:val="lt-LT"/>
        </w:rPr>
        <w:t>Pirkimo objektas: esamų ESET licencijų atnaujinimas (</w:t>
      </w:r>
      <w:proofErr w:type="spellStart"/>
      <w:r w:rsidRPr="00E54A82">
        <w:rPr>
          <w:lang w:val="lt-LT"/>
        </w:rPr>
        <w:t>upgrade</w:t>
      </w:r>
      <w:proofErr w:type="spellEnd"/>
      <w:r w:rsidRPr="00E54A82">
        <w:rPr>
          <w:lang w:val="lt-LT"/>
        </w:rPr>
        <w:t>) iki ESET PROTECT Elite ir palaikymo pratęsimas, užtikrinant teisę naudotis atnaujinimais ir gamintojo technine pagalba visą palaikymo laikotarpį.</w:t>
      </w:r>
    </w:p>
    <w:p w14:paraId="526EDADE" w14:textId="77777777" w:rsidR="003435C0" w:rsidRPr="00E54A82" w:rsidRDefault="003435C0" w:rsidP="003435C0">
      <w:pPr>
        <w:rPr>
          <w:lang w:val="lt-LT"/>
        </w:rPr>
      </w:pPr>
      <w:r w:rsidRPr="00E54A82">
        <w:rPr>
          <w:lang w:val="lt-LT"/>
        </w:rPr>
        <w:t>Pirkimo motyvacija: atsižvelgiant į TIS2 direktyvos nuostatas ir Lietuvos Respublikos kibernetinio saugumo įstatymo reikalavimus, siekiama sustiprinti prevencijos, aptikimo ir reagavimo (EDR/XDR), pažeidžiamumų ir pataisų (</w:t>
      </w:r>
      <w:proofErr w:type="spellStart"/>
      <w:r w:rsidRPr="00E54A82">
        <w:rPr>
          <w:lang w:val="lt-LT"/>
        </w:rPr>
        <w:t>patch</w:t>
      </w:r>
      <w:proofErr w:type="spellEnd"/>
      <w:r w:rsidRPr="00E54A82">
        <w:rPr>
          <w:lang w:val="lt-LT"/>
        </w:rPr>
        <w:t xml:space="preserve">) valdymo, 2FA bei duomenų apsaugos priemones, todėl planuojamas </w:t>
      </w:r>
      <w:proofErr w:type="spellStart"/>
      <w:r w:rsidRPr="00E54A82">
        <w:rPr>
          <w:lang w:val="lt-LT"/>
        </w:rPr>
        <w:t>upgrade</w:t>
      </w:r>
      <w:proofErr w:type="spellEnd"/>
      <w:r w:rsidRPr="00E54A82">
        <w:rPr>
          <w:lang w:val="lt-LT"/>
        </w:rPr>
        <w:t xml:space="preserve"> į ESET PROTECT Elite paketo licencijas.</w:t>
      </w:r>
    </w:p>
    <w:p w14:paraId="01CF4C72" w14:textId="77777777" w:rsidR="003435C0" w:rsidRPr="00A04883" w:rsidRDefault="003435C0" w:rsidP="003435C0">
      <w:pPr>
        <w:pStyle w:val="Sraopastraipa"/>
        <w:numPr>
          <w:ilvl w:val="0"/>
          <w:numId w:val="17"/>
        </w:numPr>
        <w:spacing w:after="200" w:line="276" w:lineRule="auto"/>
      </w:pPr>
      <w:r w:rsidRPr="007F33E1">
        <w:rPr>
          <w:b/>
        </w:rPr>
        <w:t>Sąvokos ir apimtis</w:t>
      </w:r>
    </w:p>
    <w:p w14:paraId="08B46412" w14:textId="77777777" w:rsidR="003435C0" w:rsidRDefault="003435C0" w:rsidP="003435C0">
      <w:pPr>
        <w:pStyle w:val="Sraopastraipa"/>
        <w:numPr>
          <w:ilvl w:val="1"/>
          <w:numId w:val="17"/>
        </w:numPr>
        <w:spacing w:after="200" w:line="276" w:lineRule="auto"/>
      </w:pPr>
      <w:r>
        <w:t>„Licencijų (</w:t>
      </w:r>
      <w:proofErr w:type="spellStart"/>
      <w:r>
        <w:t>upgrade</w:t>
      </w:r>
      <w:proofErr w:type="spellEnd"/>
      <w:r>
        <w:t>) ir palaikymo užtikrinimas“ – teisė naudotis programinės įrangos naujinimais (virusų parašais, programos moduliais, versijų atnaujinimais) bei gamintojo (ar įgalioto partnerio) technine pagalba palaikymo laikotarpiu.</w:t>
      </w:r>
    </w:p>
    <w:p w14:paraId="0B6FB1EE" w14:textId="77777777" w:rsidR="003435C0" w:rsidRDefault="003435C0" w:rsidP="003435C0">
      <w:pPr>
        <w:pStyle w:val="Sraopastraipa"/>
        <w:numPr>
          <w:ilvl w:val="1"/>
          <w:numId w:val="17"/>
        </w:numPr>
        <w:spacing w:after="200" w:line="276" w:lineRule="auto"/>
      </w:pPr>
      <w:r>
        <w:t xml:space="preserve">„Valdymo konsolė“ – centralizuotas sprendimo administravimo įrankis (pvz., ESET PROTECT arba lygiavertis), skirtas </w:t>
      </w:r>
      <w:r w:rsidRPr="00F72D5E">
        <w:t>politikų t</w:t>
      </w:r>
      <w:r>
        <w:t>aikymui, ataskaitoms, incidentų peržiūrai, diegimui ir inventorizacijai.</w:t>
      </w:r>
    </w:p>
    <w:p w14:paraId="5709A216" w14:textId="77777777" w:rsidR="003435C0" w:rsidRDefault="003435C0" w:rsidP="003435C0">
      <w:pPr>
        <w:pStyle w:val="Sraopastraipa"/>
        <w:numPr>
          <w:ilvl w:val="1"/>
          <w:numId w:val="17"/>
        </w:numPr>
        <w:spacing w:after="200" w:line="276" w:lineRule="auto"/>
      </w:pPr>
      <w:r>
        <w:t>Pirkimo apimtis apima licencijų palaikymo pratęsimą 1000 galinių įrenginių (darbo vietų) apsaugai (ESET PROTECT Elite 1000 licencijų paketas) (toliau – „Įrenginiai“), taip pat teisę naudotis valdymo konsole.</w:t>
      </w:r>
    </w:p>
    <w:p w14:paraId="279BFE23" w14:textId="77777777" w:rsidR="003435C0" w:rsidRDefault="003435C0" w:rsidP="003435C0">
      <w:pPr>
        <w:pStyle w:val="Sraopastraipa"/>
        <w:ind w:left="792"/>
      </w:pPr>
    </w:p>
    <w:p w14:paraId="267156FD" w14:textId="77777777" w:rsidR="003435C0" w:rsidRPr="002C6FE3" w:rsidRDefault="003435C0" w:rsidP="003435C0">
      <w:pPr>
        <w:pStyle w:val="Sraopastraipa"/>
        <w:numPr>
          <w:ilvl w:val="0"/>
          <w:numId w:val="17"/>
        </w:numPr>
        <w:spacing w:after="200" w:line="276" w:lineRule="auto"/>
      </w:pPr>
      <w:r w:rsidRPr="002C6FE3">
        <w:rPr>
          <w:b/>
        </w:rPr>
        <w:t>Esama situacija ir suderinamumas</w:t>
      </w:r>
    </w:p>
    <w:p w14:paraId="6522EC51" w14:textId="77777777" w:rsidR="003435C0" w:rsidRDefault="003435C0" w:rsidP="003435C0">
      <w:pPr>
        <w:pStyle w:val="Sraopastraipa"/>
        <w:numPr>
          <w:ilvl w:val="1"/>
          <w:numId w:val="17"/>
        </w:numPr>
        <w:spacing w:after="200" w:line="276" w:lineRule="auto"/>
      </w:pPr>
      <w:r>
        <w:t xml:space="preserve">Perkančioji organizacija šiuo metu naudoja ESET </w:t>
      </w:r>
      <w:proofErr w:type="spellStart"/>
      <w:r>
        <w:t>Endpoint</w:t>
      </w:r>
      <w:proofErr w:type="spellEnd"/>
      <w:r>
        <w:t xml:space="preserve"> &amp; Server </w:t>
      </w:r>
      <w:proofErr w:type="spellStart"/>
      <w:r>
        <w:t>Security</w:t>
      </w:r>
      <w:proofErr w:type="spellEnd"/>
      <w:r>
        <w:t xml:space="preserve"> 13.0 (13.0.450.0). Esamos licencijos galiojimas baigiasi 2026-03-24.</w:t>
      </w:r>
    </w:p>
    <w:p w14:paraId="07D0D96A" w14:textId="77777777" w:rsidR="003435C0" w:rsidRDefault="003435C0" w:rsidP="003435C0">
      <w:pPr>
        <w:pStyle w:val="Sraopastraipa"/>
        <w:numPr>
          <w:ilvl w:val="1"/>
          <w:numId w:val="17"/>
        </w:numPr>
        <w:spacing w:after="200" w:line="276" w:lineRule="auto"/>
      </w:pPr>
      <w:r>
        <w:t>Licencijų (</w:t>
      </w:r>
      <w:proofErr w:type="spellStart"/>
      <w:r>
        <w:t>upgrade</w:t>
      </w:r>
      <w:proofErr w:type="spellEnd"/>
      <w:r>
        <w:t>) ir palaikymo užtikrinimas turi užtikrinti tęstinumą: licencijos pratęsimas turi būti suderinamas su esama diegimo architektūra.</w:t>
      </w:r>
    </w:p>
    <w:p w14:paraId="72315FE4" w14:textId="77777777" w:rsidR="003435C0" w:rsidRDefault="003435C0" w:rsidP="003435C0">
      <w:pPr>
        <w:pStyle w:val="Sraopastraipa"/>
        <w:numPr>
          <w:ilvl w:val="1"/>
          <w:numId w:val="17"/>
        </w:numPr>
        <w:spacing w:after="200" w:line="276" w:lineRule="auto"/>
      </w:pPr>
      <w:r>
        <w:t>Tiekėjas turi pateikti licencijos tipą / SKU (ar lygiavertį identifikatorių) ir oficialią gamintojo nuorodą į produkto aprašą bei techninius duomenis.</w:t>
      </w:r>
    </w:p>
    <w:p w14:paraId="6B38AA5B" w14:textId="77777777" w:rsidR="003435C0" w:rsidRDefault="003435C0" w:rsidP="003435C0">
      <w:pPr>
        <w:pStyle w:val="Sraopastraipa"/>
        <w:ind w:left="792"/>
      </w:pPr>
    </w:p>
    <w:p w14:paraId="77EC6110" w14:textId="77777777" w:rsidR="003435C0" w:rsidRDefault="003435C0" w:rsidP="003435C0">
      <w:pPr>
        <w:pStyle w:val="Sraopastraipa"/>
        <w:numPr>
          <w:ilvl w:val="0"/>
          <w:numId w:val="17"/>
        </w:numPr>
        <w:spacing w:after="200" w:line="276" w:lineRule="auto"/>
      </w:pPr>
      <w:r w:rsidRPr="000D7BAA">
        <w:rPr>
          <w:b/>
        </w:rPr>
        <w:t>Bendrieji reikalavimai tiekėjui ir produktui</w:t>
      </w:r>
    </w:p>
    <w:p w14:paraId="42549454" w14:textId="77777777" w:rsidR="003435C0" w:rsidRDefault="003435C0" w:rsidP="003435C0">
      <w:pPr>
        <w:pStyle w:val="Sraopastraipa"/>
        <w:numPr>
          <w:ilvl w:val="1"/>
          <w:numId w:val="17"/>
        </w:numPr>
        <w:spacing w:after="200" w:line="276" w:lineRule="auto"/>
      </w:pPr>
      <w:r>
        <w:t xml:space="preserve">Tiekėjas privalo užtikrinti, kad gamintojas nėra paskelbęs produkto gyvavimo ciklo pabaigos (EOL / </w:t>
      </w:r>
      <w:proofErr w:type="spellStart"/>
      <w:r>
        <w:t>Discontinued</w:t>
      </w:r>
      <w:proofErr w:type="spellEnd"/>
      <w:r>
        <w:t>) pranešimo, kuris reikštų, kad palaikymas nutrūks palaikymo laikotarpiu.</w:t>
      </w:r>
    </w:p>
    <w:p w14:paraId="41CB3B8C" w14:textId="77777777" w:rsidR="003435C0" w:rsidRDefault="003435C0" w:rsidP="003435C0">
      <w:pPr>
        <w:pStyle w:val="Sraopastraipa"/>
        <w:numPr>
          <w:ilvl w:val="1"/>
          <w:numId w:val="17"/>
        </w:numPr>
        <w:spacing w:after="200" w:line="276" w:lineRule="auto"/>
      </w:pPr>
      <w:r>
        <w:t>Programinės įrangos dokumentacija, administravimo konsolės sąsaja ir sisteminiai pranešimai turi būti lietuvių arba anglų kalba.</w:t>
      </w:r>
    </w:p>
    <w:p w14:paraId="2CB84C51" w14:textId="77777777" w:rsidR="003435C0" w:rsidRDefault="003435C0" w:rsidP="003435C0">
      <w:pPr>
        <w:pStyle w:val="Sraopastraipa"/>
        <w:numPr>
          <w:ilvl w:val="1"/>
          <w:numId w:val="17"/>
        </w:numPr>
        <w:spacing w:after="200" w:line="276" w:lineRule="auto"/>
      </w:pPr>
      <w:r>
        <w:t>Palaikymo laikotarpiu turi būti suteikiama teisė be papildomo mokesčio gauti visus saugumo naujinimus, virusų parašų atnaujinimus ir versijų atnaujinimus licencijuotiems įrenginiams.</w:t>
      </w:r>
    </w:p>
    <w:p w14:paraId="35548CD4" w14:textId="77777777" w:rsidR="003435C0" w:rsidRDefault="003435C0" w:rsidP="003435C0">
      <w:pPr>
        <w:pStyle w:val="Sraopastraipa"/>
        <w:numPr>
          <w:ilvl w:val="1"/>
          <w:numId w:val="17"/>
        </w:numPr>
        <w:spacing w:after="200" w:line="276" w:lineRule="auto"/>
      </w:pPr>
      <w:r>
        <w:t>Sprendimas privalo būti teisėtas, originalus, nenaudojantis nelegalių aktyvavimo priemonių. Nustačius kenkėjišką / įtartiną kodą ar kitą neleistiną veiklą, tai laikoma reikalavimų neatitikimu (taikomi pirkimo dokumentuose numatyti teisiniai padariniai).</w:t>
      </w:r>
    </w:p>
    <w:p w14:paraId="07AB6CD9" w14:textId="77777777" w:rsidR="003435C0" w:rsidRDefault="003435C0" w:rsidP="003435C0">
      <w:pPr>
        <w:pStyle w:val="Sraopastraipa"/>
        <w:ind w:left="792"/>
      </w:pPr>
    </w:p>
    <w:p w14:paraId="567B6D6A" w14:textId="77777777" w:rsidR="003435C0" w:rsidRPr="00B6619A" w:rsidRDefault="003435C0" w:rsidP="003435C0">
      <w:pPr>
        <w:pStyle w:val="Sraopastraipa"/>
        <w:numPr>
          <w:ilvl w:val="0"/>
          <w:numId w:val="17"/>
        </w:numPr>
        <w:spacing w:after="200" w:line="276" w:lineRule="auto"/>
      </w:pPr>
      <w:r w:rsidRPr="00A92190">
        <w:rPr>
          <w:b/>
        </w:rPr>
        <w:t>Funkciniai reikalavimai (galinių įrenginių ir serverių apsauga)</w:t>
      </w:r>
    </w:p>
    <w:p w14:paraId="58215845" w14:textId="77777777" w:rsidR="003435C0" w:rsidRDefault="003435C0" w:rsidP="003435C0">
      <w:pPr>
        <w:pStyle w:val="Sraopastraipa"/>
        <w:numPr>
          <w:ilvl w:val="1"/>
          <w:numId w:val="17"/>
        </w:numPr>
        <w:spacing w:after="200" w:line="276" w:lineRule="auto"/>
      </w:pPr>
      <w:r>
        <w:lastRenderedPageBreak/>
        <w:t>Reikalaujamas licencijos lygis: ESET PROTECT Elite (1000 licencijų).</w:t>
      </w:r>
    </w:p>
    <w:p w14:paraId="124423F7" w14:textId="77777777" w:rsidR="003435C0" w:rsidRPr="00B6619A" w:rsidRDefault="003435C0" w:rsidP="003435C0">
      <w:pPr>
        <w:pStyle w:val="Sraopastraipa"/>
        <w:numPr>
          <w:ilvl w:val="1"/>
          <w:numId w:val="17"/>
        </w:numPr>
        <w:spacing w:after="200" w:line="276" w:lineRule="auto"/>
      </w:pPr>
      <w:r>
        <w:t>Pasiūlymas turi apimti (kaip ESET PROTECT Elite paketo dalį), bet neapsiriboti, šiuos modulius (arba lygiaverčius):</w:t>
      </w:r>
      <w:r w:rsidRPr="00B6619A">
        <w:rPr>
          <w:b/>
          <w:bCs/>
          <w:color w:val="242424"/>
          <w:sz w:val="23"/>
          <w:szCs w:val="23"/>
          <w:bdr w:val="none" w:sz="0" w:space="0" w:color="auto" w:frame="1"/>
        </w:rPr>
        <w:t xml:space="preserve"> </w:t>
      </w:r>
      <w:r w:rsidRPr="00B6619A">
        <w:rPr>
          <w:b/>
          <w:bCs/>
        </w:rPr>
        <w:t> </w:t>
      </w:r>
    </w:p>
    <w:p w14:paraId="5B24667D" w14:textId="77777777" w:rsidR="003435C0" w:rsidRDefault="003435C0" w:rsidP="003435C0">
      <w:pPr>
        <w:pStyle w:val="Sraopastraipa"/>
        <w:numPr>
          <w:ilvl w:val="2"/>
          <w:numId w:val="17"/>
        </w:numPr>
        <w:spacing w:after="200" w:line="276" w:lineRule="auto"/>
      </w:pPr>
      <w:r w:rsidRPr="00C21F2D">
        <w:t>Centralizuotas darbo vietų, serverių valdymas</w:t>
      </w:r>
      <w:r>
        <w:t>;</w:t>
      </w:r>
    </w:p>
    <w:p w14:paraId="1E7CA640" w14:textId="77777777" w:rsidR="003435C0" w:rsidRDefault="003435C0" w:rsidP="003435C0">
      <w:pPr>
        <w:pStyle w:val="Sraopastraipa"/>
        <w:numPr>
          <w:ilvl w:val="2"/>
          <w:numId w:val="17"/>
        </w:numPr>
        <w:spacing w:after="200" w:line="276" w:lineRule="auto"/>
      </w:pPr>
      <w:r w:rsidRPr="00C21F2D">
        <w:t>Įrenginių kontrolė, stebėjima</w:t>
      </w:r>
      <w:r>
        <w:t>s;</w:t>
      </w:r>
    </w:p>
    <w:p w14:paraId="2F029AC0" w14:textId="77777777" w:rsidR="003435C0" w:rsidRDefault="003435C0" w:rsidP="003435C0">
      <w:pPr>
        <w:pStyle w:val="Sraopastraipa"/>
        <w:numPr>
          <w:ilvl w:val="2"/>
          <w:numId w:val="17"/>
        </w:numPr>
        <w:spacing w:after="200" w:line="276" w:lineRule="auto"/>
      </w:pPr>
      <w:r w:rsidRPr="00C21F2D">
        <w:t>Darbo vietų, serverių, mob. telefonų apsauga, MDM valdymas</w:t>
      </w:r>
      <w:r>
        <w:t>;</w:t>
      </w:r>
    </w:p>
    <w:p w14:paraId="11F785C1" w14:textId="77777777" w:rsidR="003435C0" w:rsidRDefault="003435C0" w:rsidP="003435C0">
      <w:pPr>
        <w:pStyle w:val="Sraopastraipa"/>
        <w:numPr>
          <w:ilvl w:val="2"/>
          <w:numId w:val="17"/>
        </w:numPr>
        <w:spacing w:after="200" w:line="276" w:lineRule="auto"/>
      </w:pPr>
      <w:r w:rsidRPr="00C21F2D">
        <w:t>Inventorizacijos įrankis</w:t>
      </w:r>
      <w:r>
        <w:t>;</w:t>
      </w:r>
    </w:p>
    <w:p w14:paraId="5FD2F3F6" w14:textId="77777777" w:rsidR="003435C0" w:rsidRDefault="003435C0" w:rsidP="003435C0">
      <w:pPr>
        <w:pStyle w:val="Sraopastraipa"/>
        <w:numPr>
          <w:ilvl w:val="2"/>
          <w:numId w:val="17"/>
        </w:numPr>
        <w:spacing w:after="200" w:line="276" w:lineRule="auto"/>
      </w:pPr>
      <w:r w:rsidRPr="00C21F2D">
        <w:t>Diskų šifravimas</w:t>
      </w:r>
      <w:r>
        <w:t>;</w:t>
      </w:r>
    </w:p>
    <w:p w14:paraId="3AE5FCB5" w14:textId="77777777" w:rsidR="003435C0" w:rsidRDefault="003435C0" w:rsidP="003435C0">
      <w:pPr>
        <w:pStyle w:val="Sraopastraipa"/>
        <w:numPr>
          <w:ilvl w:val="2"/>
          <w:numId w:val="17"/>
        </w:numPr>
        <w:spacing w:after="200" w:line="276" w:lineRule="auto"/>
      </w:pPr>
      <w:r w:rsidRPr="00C21F2D">
        <w:t>XDR</w:t>
      </w:r>
      <w:r>
        <w:t>;</w:t>
      </w:r>
    </w:p>
    <w:p w14:paraId="241C8B84" w14:textId="77777777" w:rsidR="003435C0" w:rsidRDefault="003435C0" w:rsidP="003435C0">
      <w:pPr>
        <w:pStyle w:val="Sraopastraipa"/>
        <w:numPr>
          <w:ilvl w:val="2"/>
          <w:numId w:val="17"/>
        </w:numPr>
        <w:spacing w:after="200" w:line="276" w:lineRule="auto"/>
      </w:pPr>
      <w:r w:rsidRPr="00C21F2D">
        <w:t>Pažeidžiamumų tikrinimas</w:t>
      </w:r>
      <w:r>
        <w:t>;</w:t>
      </w:r>
    </w:p>
    <w:p w14:paraId="7620FFAC" w14:textId="77777777" w:rsidR="003435C0" w:rsidRDefault="003435C0" w:rsidP="003435C0">
      <w:pPr>
        <w:pStyle w:val="Sraopastraipa"/>
        <w:numPr>
          <w:ilvl w:val="2"/>
          <w:numId w:val="17"/>
        </w:numPr>
        <w:spacing w:after="200" w:line="276" w:lineRule="auto"/>
      </w:pPr>
      <w:r w:rsidRPr="00C21F2D">
        <w:t>Pažeidžiamumų atnaujinimas</w:t>
      </w:r>
      <w:r>
        <w:t>;</w:t>
      </w:r>
    </w:p>
    <w:p w14:paraId="6AFD5694" w14:textId="77777777" w:rsidR="003435C0" w:rsidRDefault="003435C0" w:rsidP="003435C0">
      <w:pPr>
        <w:pStyle w:val="Sraopastraipa"/>
        <w:numPr>
          <w:ilvl w:val="2"/>
          <w:numId w:val="17"/>
        </w:numPr>
        <w:spacing w:after="200" w:line="276" w:lineRule="auto"/>
      </w:pPr>
      <w:r w:rsidRPr="00C21F2D">
        <w:t>2FA</w:t>
      </w:r>
      <w:r>
        <w:t>;</w:t>
      </w:r>
    </w:p>
    <w:p w14:paraId="13EF5797" w14:textId="77777777" w:rsidR="003435C0" w:rsidRDefault="003435C0" w:rsidP="003435C0">
      <w:pPr>
        <w:pStyle w:val="Sraopastraipa"/>
        <w:numPr>
          <w:ilvl w:val="1"/>
          <w:numId w:val="17"/>
        </w:numPr>
        <w:spacing w:after="200" w:line="276" w:lineRule="auto"/>
      </w:pPr>
      <w:r>
        <w:t>Tiekėjas privalo aiškiai nurodyti, kurie moduliai įeina į siūlomą paketą, ir pateikti oficialią gamintojo specifikaciją.</w:t>
      </w:r>
    </w:p>
    <w:p w14:paraId="5FFFFE04" w14:textId="77777777" w:rsidR="003435C0" w:rsidRPr="00BE3BFF" w:rsidRDefault="003435C0" w:rsidP="003435C0">
      <w:pPr>
        <w:pStyle w:val="Sraopastraipa"/>
        <w:numPr>
          <w:ilvl w:val="0"/>
          <w:numId w:val="17"/>
        </w:numPr>
        <w:spacing w:after="200" w:line="276" w:lineRule="auto"/>
        <w:rPr>
          <w:b/>
        </w:rPr>
      </w:pPr>
      <w:r w:rsidRPr="00BE3BFF">
        <w:rPr>
          <w:b/>
        </w:rPr>
        <w:t>Centralizuotas administravimas ir ataskaitos</w:t>
      </w:r>
    </w:p>
    <w:p w14:paraId="7AC0C833" w14:textId="77777777" w:rsidR="003435C0" w:rsidRDefault="003435C0" w:rsidP="003435C0">
      <w:pPr>
        <w:pStyle w:val="Sraopastraipa"/>
        <w:numPr>
          <w:ilvl w:val="1"/>
          <w:numId w:val="17"/>
        </w:numPr>
        <w:spacing w:after="200" w:line="276" w:lineRule="auto"/>
      </w:pPr>
      <w:r>
        <w:t>Centralizuotas valdymas per valdymo konsolę, leidžiantis kurti ir taikyti politiką grupėms/įrenginiams, diegti agentus ir valdyti būsenas;</w:t>
      </w:r>
    </w:p>
    <w:p w14:paraId="50CD4A2E" w14:textId="77777777" w:rsidR="003435C0" w:rsidRDefault="003435C0" w:rsidP="003435C0">
      <w:pPr>
        <w:pStyle w:val="Sraopastraipa"/>
        <w:numPr>
          <w:ilvl w:val="1"/>
          <w:numId w:val="17"/>
        </w:numPr>
        <w:spacing w:after="200" w:line="276" w:lineRule="auto"/>
      </w:pPr>
      <w:r>
        <w:t>Rolėmis pagrįstas prieigos valdymas.</w:t>
      </w:r>
    </w:p>
    <w:p w14:paraId="6EA3B813" w14:textId="77777777" w:rsidR="003435C0" w:rsidRDefault="003435C0" w:rsidP="003435C0">
      <w:pPr>
        <w:pStyle w:val="Sraopastraipa"/>
        <w:ind w:left="792"/>
      </w:pPr>
    </w:p>
    <w:p w14:paraId="19D9AA4A" w14:textId="77777777" w:rsidR="003435C0" w:rsidRPr="00D84BC1" w:rsidRDefault="003435C0" w:rsidP="003435C0">
      <w:pPr>
        <w:pStyle w:val="Sraopastraipa"/>
        <w:numPr>
          <w:ilvl w:val="0"/>
          <w:numId w:val="17"/>
        </w:numPr>
        <w:spacing w:after="200" w:line="276" w:lineRule="auto"/>
      </w:pPr>
      <w:r>
        <w:rPr>
          <w:b/>
        </w:rPr>
        <w:t>I</w:t>
      </w:r>
      <w:r w:rsidRPr="00B53112">
        <w:rPr>
          <w:b/>
        </w:rPr>
        <w:t>nfrastruktūra</w:t>
      </w:r>
    </w:p>
    <w:p w14:paraId="4E669640" w14:textId="77777777" w:rsidR="003435C0" w:rsidRDefault="003435C0" w:rsidP="003435C0">
      <w:pPr>
        <w:pStyle w:val="Sraopastraipa"/>
        <w:numPr>
          <w:ilvl w:val="1"/>
          <w:numId w:val="17"/>
        </w:numPr>
        <w:spacing w:after="200" w:line="276" w:lineRule="auto"/>
      </w:pPr>
      <w:r>
        <w:t>Valdymo konsolė turi veikti organizacijos infrastruktūroje (</w:t>
      </w:r>
      <w:proofErr w:type="spellStart"/>
      <w:r>
        <w:t>on-prem</w:t>
      </w:r>
      <w:proofErr w:type="spellEnd"/>
      <w:r>
        <w:t>) arba gamintojo debesijoje (</w:t>
      </w:r>
      <w:proofErr w:type="spellStart"/>
      <w:r>
        <w:t>cloud</w:t>
      </w:r>
      <w:proofErr w:type="spellEnd"/>
      <w:r>
        <w:t>) – tiekėjas aiškiai nurodo siūlomą variantą, reikalavimus resursams ir duomenų saugojimo vietą.</w:t>
      </w:r>
    </w:p>
    <w:p w14:paraId="509EE606" w14:textId="77777777" w:rsidR="003435C0" w:rsidRDefault="003435C0" w:rsidP="003435C0">
      <w:pPr>
        <w:pStyle w:val="Sraopastraipa"/>
        <w:numPr>
          <w:ilvl w:val="0"/>
          <w:numId w:val="17"/>
        </w:numPr>
        <w:spacing w:after="200" w:line="276" w:lineRule="auto"/>
      </w:pPr>
      <w:r w:rsidRPr="00041E27">
        <w:rPr>
          <w:b/>
        </w:rPr>
        <w:t>Techninės pagalbos reikalavimai</w:t>
      </w:r>
    </w:p>
    <w:p w14:paraId="7AEB46AC" w14:textId="77777777" w:rsidR="003435C0" w:rsidRPr="00F0238F" w:rsidRDefault="003435C0" w:rsidP="003435C0">
      <w:pPr>
        <w:pStyle w:val="Sraopastraipa"/>
        <w:numPr>
          <w:ilvl w:val="1"/>
          <w:numId w:val="17"/>
        </w:numPr>
        <w:spacing w:after="200" w:line="276" w:lineRule="auto"/>
        <w:rPr>
          <w:color w:val="000000" w:themeColor="text1"/>
        </w:rPr>
      </w:pPr>
      <w:bookmarkStart w:id="2" w:name="_Hlk222385985"/>
      <w:r w:rsidRPr="00F0238F">
        <w:rPr>
          <w:color w:val="000000" w:themeColor="text1"/>
        </w:rPr>
        <w:t>Palaikymo laikotarpiu turi būti suteikiama gamintojo arba įgalioto partnerio techninė pagalba.</w:t>
      </w:r>
    </w:p>
    <w:p w14:paraId="2F03342A" w14:textId="77777777" w:rsidR="003435C0" w:rsidRPr="00F0238F" w:rsidRDefault="003435C0" w:rsidP="003435C0">
      <w:pPr>
        <w:pStyle w:val="Sraopastraipa"/>
        <w:numPr>
          <w:ilvl w:val="1"/>
          <w:numId w:val="17"/>
        </w:numPr>
        <w:spacing w:after="200" w:line="276" w:lineRule="auto"/>
        <w:rPr>
          <w:color w:val="000000" w:themeColor="text1"/>
        </w:rPr>
      </w:pPr>
      <w:r w:rsidRPr="00F0238F">
        <w:rPr>
          <w:color w:val="000000" w:themeColor="text1"/>
        </w:rPr>
        <w:t>Tiekėjas privalo nurodyti kontaktus (el. paštą, telefoną), incidentų registravimo kanalą ir darbo laiką.</w:t>
      </w:r>
    </w:p>
    <w:bookmarkEnd w:id="2"/>
    <w:p w14:paraId="28F4F684" w14:textId="77777777" w:rsidR="003435C0" w:rsidRDefault="003435C0" w:rsidP="003435C0">
      <w:pPr>
        <w:pStyle w:val="Sraopastraipa"/>
        <w:numPr>
          <w:ilvl w:val="1"/>
          <w:numId w:val="17"/>
        </w:numPr>
        <w:spacing w:after="200" w:line="276" w:lineRule="auto"/>
      </w:pPr>
      <w:r>
        <w:t>Jei palaikymas teikiamas gamintojo portale, tiekėjas privalo užtikrinti, kad pirkėjas turėtų reikiamas paskyras/teises (pvz., licencijų valdymui, atsisiuntimams).</w:t>
      </w:r>
    </w:p>
    <w:p w14:paraId="58A1F5D3" w14:textId="77777777" w:rsidR="003435C0" w:rsidRDefault="003435C0" w:rsidP="003435C0">
      <w:pPr>
        <w:pStyle w:val="Sraopastraipa"/>
        <w:numPr>
          <w:ilvl w:val="0"/>
          <w:numId w:val="17"/>
        </w:numPr>
        <w:spacing w:after="200" w:line="276" w:lineRule="auto"/>
      </w:pPr>
      <w:r w:rsidRPr="00FD5FB2">
        <w:rPr>
          <w:b/>
        </w:rPr>
        <w:t>Pristatymas, dokumentai ir priėmimas</w:t>
      </w:r>
    </w:p>
    <w:p w14:paraId="5860919E" w14:textId="77777777" w:rsidR="003435C0" w:rsidRDefault="003435C0" w:rsidP="003435C0">
      <w:pPr>
        <w:pStyle w:val="Sraopastraipa"/>
        <w:numPr>
          <w:ilvl w:val="1"/>
          <w:numId w:val="17"/>
        </w:numPr>
        <w:spacing w:after="200" w:line="276" w:lineRule="auto"/>
      </w:pPr>
      <w:r>
        <w:t>Licencijos/palaikymo laikotarpis 12 mėn. nuo aktyvavimo (tiekėjas pasiūlyme nurodo tikslias datas ir trukmę);</w:t>
      </w:r>
    </w:p>
    <w:p w14:paraId="42D92799" w14:textId="68EF3075" w:rsidR="003435C0" w:rsidRPr="00E077AE" w:rsidRDefault="003435C0" w:rsidP="00E077AE">
      <w:pPr>
        <w:pStyle w:val="Sraopastraipa"/>
        <w:numPr>
          <w:ilvl w:val="1"/>
          <w:numId w:val="17"/>
        </w:numPr>
        <w:spacing w:after="200" w:line="276" w:lineRule="auto"/>
      </w:pPr>
      <w:r w:rsidRPr="002F1849">
        <w:t>Pristatymo terminas: ne vėliau kaip iki 2026-03-24</w:t>
      </w:r>
      <w:r>
        <w:t xml:space="preserve"> (iki esamos licencijos pabaigos), kad būtų užtikrintas nepertraukiamas saugos sprendimo veikimas.</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E9030E" w:rsidRPr="001527E1" w14:paraId="4DC34C96" w14:textId="77777777" w:rsidTr="004D3FB2">
        <w:tblPrEx>
          <w:tblLook w:val="0000" w:firstRow="0" w:lastRow="0" w:firstColumn="0" w:lastColumn="0" w:noHBand="0" w:noVBand="0"/>
        </w:tblPrEx>
        <w:tc>
          <w:tcPr>
            <w:tcW w:w="5247" w:type="dxa"/>
          </w:tcPr>
          <w:p w14:paraId="35B196C1" w14:textId="77777777" w:rsidR="00E9030E" w:rsidRDefault="00E9030E" w:rsidP="00E9030E">
            <w:pPr>
              <w:jc w:val="both"/>
              <w:rPr>
                <w:sz w:val="22"/>
                <w:szCs w:val="22"/>
                <w:lang w:val="lt-LT"/>
              </w:rPr>
            </w:pPr>
            <w:r>
              <w:rPr>
                <w:sz w:val="22"/>
                <w:szCs w:val="22"/>
                <w:lang w:val="lt-LT"/>
              </w:rPr>
              <w:t>Laikinai vykdantis direktoriaus funkcijas</w:t>
            </w:r>
          </w:p>
          <w:p w14:paraId="78F14C91" w14:textId="77777777" w:rsidR="00E9030E" w:rsidRPr="00FD1791" w:rsidRDefault="00E9030E" w:rsidP="00E9030E">
            <w:pPr>
              <w:jc w:val="both"/>
              <w:rPr>
                <w:color w:val="000000"/>
                <w:sz w:val="22"/>
                <w:szCs w:val="22"/>
                <w:lang w:val="lt-LT"/>
              </w:rPr>
            </w:pPr>
            <w:r>
              <w:rPr>
                <w:color w:val="000000"/>
                <w:sz w:val="22"/>
                <w:szCs w:val="22"/>
                <w:lang w:val="lt-LT"/>
              </w:rPr>
              <w:t>Nerijus Rūkštelis</w:t>
            </w:r>
          </w:p>
          <w:p w14:paraId="5C134A70" w14:textId="77777777" w:rsidR="00E9030E" w:rsidRPr="002F6BA7" w:rsidRDefault="00E9030E" w:rsidP="00E9030E">
            <w:pPr>
              <w:ind w:hanging="720"/>
              <w:jc w:val="both"/>
              <w:rPr>
                <w:sz w:val="22"/>
                <w:szCs w:val="22"/>
                <w:lang w:val="lt-LT"/>
              </w:rPr>
            </w:pPr>
            <w:r w:rsidRPr="002F6BA7">
              <w:rPr>
                <w:sz w:val="22"/>
                <w:szCs w:val="22"/>
                <w:lang w:val="lt-LT"/>
              </w:rPr>
              <w:t>_____</w:t>
            </w:r>
          </w:p>
          <w:p w14:paraId="6B1B9CF3" w14:textId="77777777" w:rsidR="00E9030E" w:rsidRPr="002F6BA7" w:rsidRDefault="00E9030E" w:rsidP="00E9030E">
            <w:pPr>
              <w:jc w:val="both"/>
              <w:rPr>
                <w:sz w:val="22"/>
                <w:szCs w:val="22"/>
                <w:lang w:val="lt-LT"/>
              </w:rPr>
            </w:pPr>
            <w:r w:rsidRPr="002F6BA7">
              <w:rPr>
                <w:sz w:val="22"/>
                <w:szCs w:val="22"/>
                <w:lang w:val="lt-LT"/>
              </w:rPr>
              <w:t>______________</w:t>
            </w:r>
          </w:p>
          <w:p w14:paraId="5194D2B7" w14:textId="1D61168F" w:rsidR="00E9030E" w:rsidRPr="001527E1" w:rsidRDefault="00E9030E" w:rsidP="00E9030E">
            <w:pPr>
              <w:jc w:val="both"/>
              <w:rPr>
                <w:sz w:val="23"/>
                <w:szCs w:val="23"/>
                <w:lang w:val="lt-LT"/>
              </w:rPr>
            </w:pPr>
            <w:r w:rsidRPr="002F6BA7">
              <w:rPr>
                <w:sz w:val="22"/>
                <w:szCs w:val="22"/>
                <w:lang w:val="lt-LT"/>
              </w:rPr>
              <w:t>A. V.</w:t>
            </w:r>
          </w:p>
        </w:tc>
        <w:tc>
          <w:tcPr>
            <w:tcW w:w="5174" w:type="dxa"/>
            <w:gridSpan w:val="2"/>
          </w:tcPr>
          <w:p w14:paraId="24A1F584" w14:textId="77777777" w:rsidR="00E077AE" w:rsidRDefault="00E077AE" w:rsidP="00E077AE">
            <w:pPr>
              <w:rPr>
                <w:sz w:val="22"/>
                <w:szCs w:val="22"/>
                <w:lang w:val="lt-LT"/>
              </w:rPr>
            </w:pPr>
            <w:r>
              <w:rPr>
                <w:sz w:val="22"/>
                <w:szCs w:val="22"/>
                <w:lang w:val="lt-LT"/>
              </w:rPr>
              <w:t>Generalinis direktorius Evaldas Plisas</w:t>
            </w:r>
          </w:p>
          <w:p w14:paraId="11501435" w14:textId="77777777" w:rsidR="00E9030E" w:rsidRPr="002F6BA7" w:rsidRDefault="00E9030E" w:rsidP="00E9030E">
            <w:pPr>
              <w:rPr>
                <w:sz w:val="22"/>
                <w:szCs w:val="22"/>
                <w:lang w:val="lt-LT"/>
              </w:rPr>
            </w:pPr>
          </w:p>
          <w:p w14:paraId="4823FD7C" w14:textId="77777777" w:rsidR="00E9030E" w:rsidRPr="002F6BA7" w:rsidRDefault="00E9030E" w:rsidP="00E9030E">
            <w:pPr>
              <w:rPr>
                <w:sz w:val="22"/>
                <w:szCs w:val="22"/>
                <w:lang w:val="lt-LT"/>
              </w:rPr>
            </w:pPr>
            <w:r w:rsidRPr="002F6BA7">
              <w:rPr>
                <w:sz w:val="22"/>
                <w:szCs w:val="22"/>
                <w:lang w:val="lt-LT"/>
              </w:rPr>
              <w:t>___________________</w:t>
            </w:r>
          </w:p>
          <w:p w14:paraId="6B4B95EB" w14:textId="27C05BC9" w:rsidR="00E9030E" w:rsidRPr="001527E1" w:rsidRDefault="00E9030E" w:rsidP="00E9030E">
            <w:pPr>
              <w:rPr>
                <w:b/>
                <w:sz w:val="23"/>
                <w:szCs w:val="23"/>
                <w:lang w:val="lt-LT"/>
              </w:rPr>
            </w:pPr>
            <w:r w:rsidRPr="002F6BA7">
              <w:rPr>
                <w:sz w:val="22"/>
                <w:szCs w:val="22"/>
                <w:lang w:val="lt-LT"/>
              </w:rPr>
              <w:t>A.V.</w:t>
            </w:r>
          </w:p>
        </w:tc>
      </w:tr>
    </w:tbl>
    <w:p w14:paraId="1F408AB7" w14:textId="77777777" w:rsidR="00162BAB" w:rsidRPr="001527E1" w:rsidRDefault="00162BAB" w:rsidP="00E077AE">
      <w:pPr>
        <w:pStyle w:val="Punktai"/>
        <w:numPr>
          <w:ilvl w:val="0"/>
          <w:numId w:val="0"/>
        </w:numPr>
        <w:jc w:val="both"/>
        <w:rPr>
          <w:lang w:val="lt-LT"/>
        </w:rPr>
      </w:pPr>
    </w:p>
    <w:sectPr w:rsidR="00162BAB" w:rsidRPr="001527E1" w:rsidSect="00244A92">
      <w:footerReference w:type="default" r:id="rId12"/>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BB84" w14:textId="77777777" w:rsidR="003559A5" w:rsidRDefault="003559A5">
      <w:r>
        <w:separator/>
      </w:r>
    </w:p>
  </w:endnote>
  <w:endnote w:type="continuationSeparator" w:id="0">
    <w:p w14:paraId="4C141408" w14:textId="77777777" w:rsidR="003559A5" w:rsidRDefault="0035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0355" w14:textId="77777777" w:rsidR="003559A5" w:rsidRDefault="003559A5">
      <w:r>
        <w:separator/>
      </w:r>
    </w:p>
  </w:footnote>
  <w:footnote w:type="continuationSeparator" w:id="0">
    <w:p w14:paraId="1EA42BEE" w14:textId="77777777" w:rsidR="003559A5" w:rsidRDefault="00355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2C1D5F"/>
    <w:multiLevelType w:val="multilevel"/>
    <w:tmpl w:val="F804602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D36F7"/>
    <w:multiLevelType w:val="hybridMultilevel"/>
    <w:tmpl w:val="103A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1F61E56"/>
    <w:multiLevelType w:val="hybridMultilevel"/>
    <w:tmpl w:val="7D8832F8"/>
    <w:lvl w:ilvl="0" w:tplc="EF7C2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0" w15:restartNumberingAfterBreak="0">
    <w:nsid w:val="3F0C6AED"/>
    <w:multiLevelType w:val="multilevel"/>
    <w:tmpl w:val="90188EDE"/>
    <w:lvl w:ilvl="0">
      <w:start w:val="1"/>
      <w:numFmt w:val="decimal"/>
      <w:lvlText w:val="%1."/>
      <w:lvlJc w:val="left"/>
      <w:pPr>
        <w:ind w:left="1800" w:hanging="720"/>
      </w:pPr>
      <w:rPr>
        <w:rFonts w:hint="default"/>
      </w:rPr>
    </w:lvl>
    <w:lvl w:ilvl="1">
      <w:start w:val="1"/>
      <w:numFmt w:val="decimal"/>
      <w:isLgl/>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1" w15:restartNumberingAfterBreak="0">
    <w:nsid w:val="406B00BE"/>
    <w:multiLevelType w:val="multilevel"/>
    <w:tmpl w:val="22405F54"/>
    <w:lvl w:ilvl="0">
      <w:start w:val="1"/>
      <w:numFmt w:val="decimal"/>
      <w:lvlText w:val="%1."/>
      <w:lvlJc w:val="left"/>
      <w:pPr>
        <w:ind w:left="2160" w:hanging="360"/>
      </w:pPr>
      <w:rPr>
        <w:b/>
        <w:bCs w:val="0"/>
      </w:rPr>
    </w:lvl>
    <w:lvl w:ilvl="1">
      <w:start w:val="1"/>
      <w:numFmt w:val="decimal"/>
      <w:isLgl/>
      <w:lvlText w:val="%1.%2."/>
      <w:lvlJc w:val="left"/>
      <w:pPr>
        <w:ind w:left="2265" w:hanging="465"/>
      </w:pPr>
      <w:rPr>
        <w:rFonts w:eastAsia="Arial Unicode MS" w:hint="default"/>
        <w:sz w:val="24"/>
      </w:rPr>
    </w:lvl>
    <w:lvl w:ilvl="2">
      <w:start w:val="1"/>
      <w:numFmt w:val="decimal"/>
      <w:isLgl/>
      <w:lvlText w:val="%1.%2.%3."/>
      <w:lvlJc w:val="left"/>
      <w:pPr>
        <w:ind w:left="2520" w:hanging="720"/>
      </w:pPr>
      <w:rPr>
        <w:rFonts w:eastAsia="Arial Unicode MS" w:hint="default"/>
        <w:sz w:val="24"/>
      </w:rPr>
    </w:lvl>
    <w:lvl w:ilvl="3">
      <w:start w:val="1"/>
      <w:numFmt w:val="decimal"/>
      <w:isLgl/>
      <w:lvlText w:val="%1.%2.%3.%4."/>
      <w:lvlJc w:val="left"/>
      <w:pPr>
        <w:ind w:left="2520" w:hanging="720"/>
      </w:pPr>
      <w:rPr>
        <w:rFonts w:eastAsia="Arial Unicode MS" w:hint="default"/>
        <w:sz w:val="24"/>
      </w:rPr>
    </w:lvl>
    <w:lvl w:ilvl="4">
      <w:start w:val="1"/>
      <w:numFmt w:val="decimal"/>
      <w:isLgl/>
      <w:lvlText w:val="%1.%2.%3.%4.%5."/>
      <w:lvlJc w:val="left"/>
      <w:pPr>
        <w:ind w:left="2880" w:hanging="1080"/>
      </w:pPr>
      <w:rPr>
        <w:rFonts w:eastAsia="Arial Unicode MS" w:hint="default"/>
        <w:sz w:val="24"/>
      </w:rPr>
    </w:lvl>
    <w:lvl w:ilvl="5">
      <w:start w:val="1"/>
      <w:numFmt w:val="decimal"/>
      <w:isLgl/>
      <w:lvlText w:val="%1.%2.%3.%4.%5.%6."/>
      <w:lvlJc w:val="left"/>
      <w:pPr>
        <w:ind w:left="2880" w:hanging="1080"/>
      </w:pPr>
      <w:rPr>
        <w:rFonts w:eastAsia="Arial Unicode MS" w:hint="default"/>
        <w:sz w:val="24"/>
      </w:rPr>
    </w:lvl>
    <w:lvl w:ilvl="6">
      <w:start w:val="1"/>
      <w:numFmt w:val="decimal"/>
      <w:isLgl/>
      <w:lvlText w:val="%1.%2.%3.%4.%5.%6.%7."/>
      <w:lvlJc w:val="left"/>
      <w:pPr>
        <w:ind w:left="3240" w:hanging="1440"/>
      </w:pPr>
      <w:rPr>
        <w:rFonts w:eastAsia="Arial Unicode MS" w:hint="default"/>
        <w:sz w:val="24"/>
      </w:rPr>
    </w:lvl>
    <w:lvl w:ilvl="7">
      <w:start w:val="1"/>
      <w:numFmt w:val="decimal"/>
      <w:isLgl/>
      <w:lvlText w:val="%1.%2.%3.%4.%5.%6.%7.%8."/>
      <w:lvlJc w:val="left"/>
      <w:pPr>
        <w:ind w:left="3240" w:hanging="1440"/>
      </w:pPr>
      <w:rPr>
        <w:rFonts w:eastAsia="Arial Unicode MS" w:hint="default"/>
        <w:sz w:val="24"/>
      </w:rPr>
    </w:lvl>
    <w:lvl w:ilvl="8">
      <w:start w:val="1"/>
      <w:numFmt w:val="decimal"/>
      <w:isLgl/>
      <w:lvlText w:val="%1.%2.%3.%4.%5.%6.%7.%8.%9."/>
      <w:lvlJc w:val="left"/>
      <w:pPr>
        <w:ind w:left="3600" w:hanging="1800"/>
      </w:pPr>
      <w:rPr>
        <w:rFonts w:eastAsia="Arial Unicode MS" w:hint="default"/>
        <w:sz w:val="24"/>
      </w:rPr>
    </w:lvl>
  </w:abstractNum>
  <w:abstractNum w:abstractNumId="12" w15:restartNumberingAfterBreak="0">
    <w:nsid w:val="44292AA2"/>
    <w:multiLevelType w:val="multilevel"/>
    <w:tmpl w:val="130C35A4"/>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643" w:hanging="360"/>
      </w:pPr>
      <w:rPr>
        <w:rFonts w:ascii="Times New Roman" w:hAnsi="Times New Roman" w:cs="Times New Roman" w:hint="default"/>
        <w:b w:val="0"/>
        <w:bCs w:val="0"/>
        <w:sz w:val="24"/>
        <w:szCs w:val="28"/>
      </w:rPr>
    </w:lvl>
    <w:lvl w:ilvl="2">
      <w:start w:val="1"/>
      <w:numFmt w:val="decimal"/>
      <w:lvlText w:val="%1.%2.%3."/>
      <w:lvlJc w:val="left"/>
      <w:pPr>
        <w:ind w:left="862" w:hanging="720"/>
      </w:pPr>
      <w:rPr>
        <w:rFonts w:ascii="Times New Roman" w:hAnsi="Times New Roman" w:cs="Times New Roman"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3"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217AD4"/>
    <w:multiLevelType w:val="multilevel"/>
    <w:tmpl w:val="5D04D87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16"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7" w15:restartNumberingAfterBreak="0">
    <w:nsid w:val="734861D8"/>
    <w:multiLevelType w:val="hybridMultilevel"/>
    <w:tmpl w:val="DD52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95B51"/>
    <w:multiLevelType w:val="multilevel"/>
    <w:tmpl w:val="0409001F"/>
    <w:lvl w:ilvl="0">
      <w:start w:val="1"/>
      <w:numFmt w:val="decimal"/>
      <w:lvlText w:val="%1."/>
      <w:lvlJc w:val="left"/>
      <w:pPr>
        <w:ind w:left="360" w:hanging="360"/>
      </w:pPr>
      <w:rPr>
        <w:b/>
        <w:bCs/>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780612">
    <w:abstractNumId w:val="0"/>
  </w:num>
  <w:num w:numId="2" w16cid:durableId="189228832">
    <w:abstractNumId w:val="1"/>
  </w:num>
  <w:num w:numId="3" w16cid:durableId="1161845543">
    <w:abstractNumId w:val="16"/>
  </w:num>
  <w:num w:numId="4" w16cid:durableId="738552869">
    <w:abstractNumId w:val="7"/>
  </w:num>
  <w:num w:numId="5" w16cid:durableId="192111199">
    <w:abstractNumId w:val="13"/>
  </w:num>
  <w:num w:numId="6" w16cid:durableId="1353384537">
    <w:abstractNumId w:val="14"/>
  </w:num>
  <w:num w:numId="7" w16cid:durableId="106779678">
    <w:abstractNumId w:val="5"/>
  </w:num>
  <w:num w:numId="8" w16cid:durableId="864488668">
    <w:abstractNumId w:val="8"/>
  </w:num>
  <w:num w:numId="9" w16cid:durableId="1997222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589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28614">
    <w:abstractNumId w:val="17"/>
  </w:num>
  <w:num w:numId="12" w16cid:durableId="1555703887">
    <w:abstractNumId w:val="6"/>
  </w:num>
  <w:num w:numId="13" w16cid:durableId="294795418">
    <w:abstractNumId w:val="10"/>
  </w:num>
  <w:num w:numId="14" w16cid:durableId="493230265">
    <w:abstractNumId w:val="12"/>
  </w:num>
  <w:num w:numId="15" w16cid:durableId="1586956362">
    <w:abstractNumId w:val="11"/>
  </w:num>
  <w:num w:numId="16" w16cid:durableId="394861893">
    <w:abstractNumId w:val="4"/>
  </w:num>
  <w:num w:numId="17" w16cid:durableId="2049376271">
    <w:abstractNumId w:val="18"/>
  </w:num>
  <w:num w:numId="18" w16cid:durableId="877201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4737"/>
    <w:rsid w:val="000118D7"/>
    <w:rsid w:val="00012C80"/>
    <w:rsid w:val="00021A8C"/>
    <w:rsid w:val="00022666"/>
    <w:rsid w:val="00025588"/>
    <w:rsid w:val="00027529"/>
    <w:rsid w:val="00030D70"/>
    <w:rsid w:val="00032B4C"/>
    <w:rsid w:val="00033E95"/>
    <w:rsid w:val="00036913"/>
    <w:rsid w:val="00037E09"/>
    <w:rsid w:val="0004086A"/>
    <w:rsid w:val="0005442F"/>
    <w:rsid w:val="000603BF"/>
    <w:rsid w:val="000634BE"/>
    <w:rsid w:val="00067F77"/>
    <w:rsid w:val="0007265A"/>
    <w:rsid w:val="00073EA4"/>
    <w:rsid w:val="00077056"/>
    <w:rsid w:val="000814AB"/>
    <w:rsid w:val="00086A18"/>
    <w:rsid w:val="00087869"/>
    <w:rsid w:val="00090EBC"/>
    <w:rsid w:val="00092AC2"/>
    <w:rsid w:val="00093D4A"/>
    <w:rsid w:val="00097AE5"/>
    <w:rsid w:val="000A0D7E"/>
    <w:rsid w:val="000A58AD"/>
    <w:rsid w:val="000B2361"/>
    <w:rsid w:val="000B3C67"/>
    <w:rsid w:val="000C20F1"/>
    <w:rsid w:val="000C211F"/>
    <w:rsid w:val="000C33B4"/>
    <w:rsid w:val="000C366D"/>
    <w:rsid w:val="000C5699"/>
    <w:rsid w:val="000C7528"/>
    <w:rsid w:val="000D3418"/>
    <w:rsid w:val="000E0578"/>
    <w:rsid w:val="000E6B62"/>
    <w:rsid w:val="000E7553"/>
    <w:rsid w:val="000F0040"/>
    <w:rsid w:val="000F0C51"/>
    <w:rsid w:val="000F3D3D"/>
    <w:rsid w:val="000F4E21"/>
    <w:rsid w:val="000F555A"/>
    <w:rsid w:val="000F7472"/>
    <w:rsid w:val="000F7C57"/>
    <w:rsid w:val="00101AC5"/>
    <w:rsid w:val="00102426"/>
    <w:rsid w:val="00105CAA"/>
    <w:rsid w:val="00107134"/>
    <w:rsid w:val="0010798C"/>
    <w:rsid w:val="00114E69"/>
    <w:rsid w:val="0012180F"/>
    <w:rsid w:val="00122D65"/>
    <w:rsid w:val="00122F0E"/>
    <w:rsid w:val="001254F2"/>
    <w:rsid w:val="00126940"/>
    <w:rsid w:val="00135548"/>
    <w:rsid w:val="0013642E"/>
    <w:rsid w:val="00140F60"/>
    <w:rsid w:val="00147DB1"/>
    <w:rsid w:val="001527E1"/>
    <w:rsid w:val="001600A2"/>
    <w:rsid w:val="001607C2"/>
    <w:rsid w:val="00162B4B"/>
    <w:rsid w:val="00162BAB"/>
    <w:rsid w:val="00162D51"/>
    <w:rsid w:val="001643AD"/>
    <w:rsid w:val="0016551D"/>
    <w:rsid w:val="00165FE9"/>
    <w:rsid w:val="00166448"/>
    <w:rsid w:val="00166DFF"/>
    <w:rsid w:val="0017477D"/>
    <w:rsid w:val="001760C9"/>
    <w:rsid w:val="001812DA"/>
    <w:rsid w:val="001903DB"/>
    <w:rsid w:val="001A136D"/>
    <w:rsid w:val="001A2B6D"/>
    <w:rsid w:val="001A57CC"/>
    <w:rsid w:val="001B1556"/>
    <w:rsid w:val="001B39BC"/>
    <w:rsid w:val="001B44E3"/>
    <w:rsid w:val="001B679B"/>
    <w:rsid w:val="001C006A"/>
    <w:rsid w:val="001C325E"/>
    <w:rsid w:val="001C61BE"/>
    <w:rsid w:val="001D10F5"/>
    <w:rsid w:val="001D1653"/>
    <w:rsid w:val="001D1F66"/>
    <w:rsid w:val="001D2A0B"/>
    <w:rsid w:val="001D3C7A"/>
    <w:rsid w:val="001D3EE8"/>
    <w:rsid w:val="001D57B0"/>
    <w:rsid w:val="001D7946"/>
    <w:rsid w:val="001D7E7B"/>
    <w:rsid w:val="001E08E2"/>
    <w:rsid w:val="001E20D5"/>
    <w:rsid w:val="001E5652"/>
    <w:rsid w:val="001E69B5"/>
    <w:rsid w:val="001E7829"/>
    <w:rsid w:val="001F1FB0"/>
    <w:rsid w:val="001F1FB7"/>
    <w:rsid w:val="001F4528"/>
    <w:rsid w:val="001F6369"/>
    <w:rsid w:val="001F6C5E"/>
    <w:rsid w:val="00200A14"/>
    <w:rsid w:val="00202AB2"/>
    <w:rsid w:val="0020345B"/>
    <w:rsid w:val="00210804"/>
    <w:rsid w:val="00212DB2"/>
    <w:rsid w:val="00213818"/>
    <w:rsid w:val="00213894"/>
    <w:rsid w:val="00213A80"/>
    <w:rsid w:val="0021474A"/>
    <w:rsid w:val="002155F6"/>
    <w:rsid w:val="002209C1"/>
    <w:rsid w:val="0022248F"/>
    <w:rsid w:val="002224A4"/>
    <w:rsid w:val="00222BA4"/>
    <w:rsid w:val="0022320C"/>
    <w:rsid w:val="00223CD5"/>
    <w:rsid w:val="00224BC8"/>
    <w:rsid w:val="002300D7"/>
    <w:rsid w:val="00241A13"/>
    <w:rsid w:val="00244A92"/>
    <w:rsid w:val="00246642"/>
    <w:rsid w:val="00251AE6"/>
    <w:rsid w:val="002528DB"/>
    <w:rsid w:val="00264DC0"/>
    <w:rsid w:val="00276443"/>
    <w:rsid w:val="00287B89"/>
    <w:rsid w:val="00290D9B"/>
    <w:rsid w:val="00293BC1"/>
    <w:rsid w:val="00293D34"/>
    <w:rsid w:val="00293E82"/>
    <w:rsid w:val="00294788"/>
    <w:rsid w:val="002A4802"/>
    <w:rsid w:val="002A7018"/>
    <w:rsid w:val="002B08F6"/>
    <w:rsid w:val="002B24B4"/>
    <w:rsid w:val="002B2629"/>
    <w:rsid w:val="002B2D73"/>
    <w:rsid w:val="002B4AFC"/>
    <w:rsid w:val="002B5591"/>
    <w:rsid w:val="002C05EE"/>
    <w:rsid w:val="002C08C2"/>
    <w:rsid w:val="002C1FF3"/>
    <w:rsid w:val="002C7AD6"/>
    <w:rsid w:val="002E01B7"/>
    <w:rsid w:val="002E023D"/>
    <w:rsid w:val="002E242E"/>
    <w:rsid w:val="002E4A57"/>
    <w:rsid w:val="002E599C"/>
    <w:rsid w:val="002E63C0"/>
    <w:rsid w:val="002E666C"/>
    <w:rsid w:val="002E781E"/>
    <w:rsid w:val="002F01F5"/>
    <w:rsid w:val="002F1849"/>
    <w:rsid w:val="002F4E35"/>
    <w:rsid w:val="002F5245"/>
    <w:rsid w:val="002F63E9"/>
    <w:rsid w:val="002F6BA7"/>
    <w:rsid w:val="002F780F"/>
    <w:rsid w:val="003044F3"/>
    <w:rsid w:val="00305708"/>
    <w:rsid w:val="0030647D"/>
    <w:rsid w:val="00315271"/>
    <w:rsid w:val="00315449"/>
    <w:rsid w:val="0032225B"/>
    <w:rsid w:val="00322724"/>
    <w:rsid w:val="00323BA8"/>
    <w:rsid w:val="0033164E"/>
    <w:rsid w:val="00331FBD"/>
    <w:rsid w:val="0033578A"/>
    <w:rsid w:val="00340197"/>
    <w:rsid w:val="00343042"/>
    <w:rsid w:val="003435C0"/>
    <w:rsid w:val="0034410F"/>
    <w:rsid w:val="003445FB"/>
    <w:rsid w:val="00346739"/>
    <w:rsid w:val="00353760"/>
    <w:rsid w:val="00354EB3"/>
    <w:rsid w:val="003559A5"/>
    <w:rsid w:val="00360022"/>
    <w:rsid w:val="0036155D"/>
    <w:rsid w:val="00362599"/>
    <w:rsid w:val="0037763B"/>
    <w:rsid w:val="0037795F"/>
    <w:rsid w:val="00386078"/>
    <w:rsid w:val="00390FC3"/>
    <w:rsid w:val="003923C9"/>
    <w:rsid w:val="00393131"/>
    <w:rsid w:val="0039315D"/>
    <w:rsid w:val="00394DBE"/>
    <w:rsid w:val="00395AC4"/>
    <w:rsid w:val="003A11C0"/>
    <w:rsid w:val="003A18C4"/>
    <w:rsid w:val="003A1A12"/>
    <w:rsid w:val="003A2976"/>
    <w:rsid w:val="003A428A"/>
    <w:rsid w:val="003A4923"/>
    <w:rsid w:val="003A60B6"/>
    <w:rsid w:val="003A6AB2"/>
    <w:rsid w:val="003C02E8"/>
    <w:rsid w:val="003C3A18"/>
    <w:rsid w:val="003C5B59"/>
    <w:rsid w:val="003C7995"/>
    <w:rsid w:val="003D1CA6"/>
    <w:rsid w:val="003D3AE2"/>
    <w:rsid w:val="003D59A2"/>
    <w:rsid w:val="003D7774"/>
    <w:rsid w:val="003D78CD"/>
    <w:rsid w:val="003E32A5"/>
    <w:rsid w:val="003E363D"/>
    <w:rsid w:val="003F101E"/>
    <w:rsid w:val="003F14F4"/>
    <w:rsid w:val="003F569F"/>
    <w:rsid w:val="003F5796"/>
    <w:rsid w:val="003F5953"/>
    <w:rsid w:val="003F6A4F"/>
    <w:rsid w:val="003F7633"/>
    <w:rsid w:val="0040055D"/>
    <w:rsid w:val="00402228"/>
    <w:rsid w:val="00402754"/>
    <w:rsid w:val="00403969"/>
    <w:rsid w:val="00403BB1"/>
    <w:rsid w:val="0041038A"/>
    <w:rsid w:val="00412D49"/>
    <w:rsid w:val="00413929"/>
    <w:rsid w:val="0041444C"/>
    <w:rsid w:val="00415800"/>
    <w:rsid w:val="00416081"/>
    <w:rsid w:val="00416E51"/>
    <w:rsid w:val="00417485"/>
    <w:rsid w:val="00421148"/>
    <w:rsid w:val="004221D4"/>
    <w:rsid w:val="004267D1"/>
    <w:rsid w:val="0043197B"/>
    <w:rsid w:val="00433A3B"/>
    <w:rsid w:val="00437C5D"/>
    <w:rsid w:val="00440400"/>
    <w:rsid w:val="00440F43"/>
    <w:rsid w:val="00441FE5"/>
    <w:rsid w:val="004433CD"/>
    <w:rsid w:val="0044383F"/>
    <w:rsid w:val="004507B9"/>
    <w:rsid w:val="00454C2C"/>
    <w:rsid w:val="00455113"/>
    <w:rsid w:val="00461586"/>
    <w:rsid w:val="00462367"/>
    <w:rsid w:val="00462747"/>
    <w:rsid w:val="004653E9"/>
    <w:rsid w:val="00465E43"/>
    <w:rsid w:val="00467B2E"/>
    <w:rsid w:val="00474002"/>
    <w:rsid w:val="00475451"/>
    <w:rsid w:val="00490BB7"/>
    <w:rsid w:val="00493F9B"/>
    <w:rsid w:val="00494A45"/>
    <w:rsid w:val="00494F6C"/>
    <w:rsid w:val="0049547C"/>
    <w:rsid w:val="004A0586"/>
    <w:rsid w:val="004B05E5"/>
    <w:rsid w:val="004B2087"/>
    <w:rsid w:val="004B2382"/>
    <w:rsid w:val="004C152B"/>
    <w:rsid w:val="004C2F24"/>
    <w:rsid w:val="004C3258"/>
    <w:rsid w:val="004C38E0"/>
    <w:rsid w:val="004C5414"/>
    <w:rsid w:val="004C7FB1"/>
    <w:rsid w:val="004D3FB2"/>
    <w:rsid w:val="004D41E8"/>
    <w:rsid w:val="004D4320"/>
    <w:rsid w:val="004D7DBF"/>
    <w:rsid w:val="004E215D"/>
    <w:rsid w:val="004E431F"/>
    <w:rsid w:val="004E546E"/>
    <w:rsid w:val="004E646D"/>
    <w:rsid w:val="004F0F5D"/>
    <w:rsid w:val="004F33F8"/>
    <w:rsid w:val="004F6565"/>
    <w:rsid w:val="005015EA"/>
    <w:rsid w:val="005017D0"/>
    <w:rsid w:val="00501BED"/>
    <w:rsid w:val="00501D8D"/>
    <w:rsid w:val="00502D4E"/>
    <w:rsid w:val="00511B0E"/>
    <w:rsid w:val="00511E1A"/>
    <w:rsid w:val="00516E33"/>
    <w:rsid w:val="0052020C"/>
    <w:rsid w:val="0052023A"/>
    <w:rsid w:val="00520B14"/>
    <w:rsid w:val="00521B21"/>
    <w:rsid w:val="00525757"/>
    <w:rsid w:val="00525CA8"/>
    <w:rsid w:val="00530413"/>
    <w:rsid w:val="00530567"/>
    <w:rsid w:val="00534EEF"/>
    <w:rsid w:val="00535F04"/>
    <w:rsid w:val="005360B1"/>
    <w:rsid w:val="00540D4E"/>
    <w:rsid w:val="005439B0"/>
    <w:rsid w:val="00543BC2"/>
    <w:rsid w:val="00544DFB"/>
    <w:rsid w:val="005459DE"/>
    <w:rsid w:val="005460BD"/>
    <w:rsid w:val="00550E84"/>
    <w:rsid w:val="0055358D"/>
    <w:rsid w:val="00554A1B"/>
    <w:rsid w:val="00555BA4"/>
    <w:rsid w:val="0055671F"/>
    <w:rsid w:val="00556D89"/>
    <w:rsid w:val="00572114"/>
    <w:rsid w:val="00573342"/>
    <w:rsid w:val="005778E3"/>
    <w:rsid w:val="00577D75"/>
    <w:rsid w:val="005800EA"/>
    <w:rsid w:val="0058053B"/>
    <w:rsid w:val="00581F44"/>
    <w:rsid w:val="00583030"/>
    <w:rsid w:val="00590AB9"/>
    <w:rsid w:val="00594BBE"/>
    <w:rsid w:val="00594CE3"/>
    <w:rsid w:val="005954AD"/>
    <w:rsid w:val="005A3C57"/>
    <w:rsid w:val="005A3C9E"/>
    <w:rsid w:val="005A4759"/>
    <w:rsid w:val="005A7750"/>
    <w:rsid w:val="005B103F"/>
    <w:rsid w:val="005B1A79"/>
    <w:rsid w:val="005B27CA"/>
    <w:rsid w:val="005B37B8"/>
    <w:rsid w:val="005B7638"/>
    <w:rsid w:val="005C1BA2"/>
    <w:rsid w:val="005C1F2F"/>
    <w:rsid w:val="005D388E"/>
    <w:rsid w:val="005E16F2"/>
    <w:rsid w:val="005E18CA"/>
    <w:rsid w:val="005E2864"/>
    <w:rsid w:val="005E5812"/>
    <w:rsid w:val="005F2AEA"/>
    <w:rsid w:val="00600F98"/>
    <w:rsid w:val="006029F4"/>
    <w:rsid w:val="0060588A"/>
    <w:rsid w:val="00607705"/>
    <w:rsid w:val="00607DDD"/>
    <w:rsid w:val="006146D7"/>
    <w:rsid w:val="0061673A"/>
    <w:rsid w:val="00620104"/>
    <w:rsid w:val="006227CD"/>
    <w:rsid w:val="006236AA"/>
    <w:rsid w:val="00623915"/>
    <w:rsid w:val="006250C0"/>
    <w:rsid w:val="0062695A"/>
    <w:rsid w:val="00630D9A"/>
    <w:rsid w:val="006320A0"/>
    <w:rsid w:val="006326DA"/>
    <w:rsid w:val="00632DBD"/>
    <w:rsid w:val="006338F5"/>
    <w:rsid w:val="00634646"/>
    <w:rsid w:val="00635D6E"/>
    <w:rsid w:val="00641FDE"/>
    <w:rsid w:val="0064228C"/>
    <w:rsid w:val="00642D21"/>
    <w:rsid w:val="00646544"/>
    <w:rsid w:val="00646E1B"/>
    <w:rsid w:val="00651CF7"/>
    <w:rsid w:val="006540E4"/>
    <w:rsid w:val="00660700"/>
    <w:rsid w:val="006609BB"/>
    <w:rsid w:val="0066149F"/>
    <w:rsid w:val="00662D65"/>
    <w:rsid w:val="00663939"/>
    <w:rsid w:val="0066682D"/>
    <w:rsid w:val="00667AFA"/>
    <w:rsid w:val="00667EF7"/>
    <w:rsid w:val="00670FF3"/>
    <w:rsid w:val="006763DA"/>
    <w:rsid w:val="0067769E"/>
    <w:rsid w:val="00677FAB"/>
    <w:rsid w:val="006802AB"/>
    <w:rsid w:val="0068038C"/>
    <w:rsid w:val="00684E76"/>
    <w:rsid w:val="006868B3"/>
    <w:rsid w:val="00690902"/>
    <w:rsid w:val="0069419A"/>
    <w:rsid w:val="006962FF"/>
    <w:rsid w:val="00696850"/>
    <w:rsid w:val="006A0BBD"/>
    <w:rsid w:val="006A1AAF"/>
    <w:rsid w:val="006A2AC3"/>
    <w:rsid w:val="006A2B7A"/>
    <w:rsid w:val="006A7FDF"/>
    <w:rsid w:val="006B2EED"/>
    <w:rsid w:val="006B5604"/>
    <w:rsid w:val="006B6D84"/>
    <w:rsid w:val="006C0A93"/>
    <w:rsid w:val="006C4FFF"/>
    <w:rsid w:val="006D4529"/>
    <w:rsid w:val="006D7E4B"/>
    <w:rsid w:val="006F240A"/>
    <w:rsid w:val="006F42E9"/>
    <w:rsid w:val="006F44F0"/>
    <w:rsid w:val="006F7E82"/>
    <w:rsid w:val="00707DEE"/>
    <w:rsid w:val="00710008"/>
    <w:rsid w:val="007108E9"/>
    <w:rsid w:val="0071122F"/>
    <w:rsid w:val="0071159D"/>
    <w:rsid w:val="00712CCC"/>
    <w:rsid w:val="0071355F"/>
    <w:rsid w:val="00714AED"/>
    <w:rsid w:val="00714C11"/>
    <w:rsid w:val="00720AF0"/>
    <w:rsid w:val="00724C85"/>
    <w:rsid w:val="007273A4"/>
    <w:rsid w:val="00734BB4"/>
    <w:rsid w:val="00735742"/>
    <w:rsid w:val="00737109"/>
    <w:rsid w:val="0074038E"/>
    <w:rsid w:val="00750648"/>
    <w:rsid w:val="00750F47"/>
    <w:rsid w:val="00751ABB"/>
    <w:rsid w:val="00751D1B"/>
    <w:rsid w:val="00753645"/>
    <w:rsid w:val="00755451"/>
    <w:rsid w:val="00755540"/>
    <w:rsid w:val="007566F7"/>
    <w:rsid w:val="00757600"/>
    <w:rsid w:val="0075778B"/>
    <w:rsid w:val="00761810"/>
    <w:rsid w:val="00763DE7"/>
    <w:rsid w:val="00771C66"/>
    <w:rsid w:val="00776646"/>
    <w:rsid w:val="0077748C"/>
    <w:rsid w:val="00784706"/>
    <w:rsid w:val="0078678E"/>
    <w:rsid w:val="007903AF"/>
    <w:rsid w:val="00790F1F"/>
    <w:rsid w:val="00791323"/>
    <w:rsid w:val="00791953"/>
    <w:rsid w:val="007939F7"/>
    <w:rsid w:val="00797918"/>
    <w:rsid w:val="00797F6D"/>
    <w:rsid w:val="007B2EBB"/>
    <w:rsid w:val="007B2F63"/>
    <w:rsid w:val="007B53DF"/>
    <w:rsid w:val="007B7BDE"/>
    <w:rsid w:val="007C116E"/>
    <w:rsid w:val="007C2CEF"/>
    <w:rsid w:val="007C45F6"/>
    <w:rsid w:val="007C51BE"/>
    <w:rsid w:val="007C5628"/>
    <w:rsid w:val="007C5EBC"/>
    <w:rsid w:val="007D158F"/>
    <w:rsid w:val="007D31A5"/>
    <w:rsid w:val="007D504F"/>
    <w:rsid w:val="007D7561"/>
    <w:rsid w:val="007E1CC0"/>
    <w:rsid w:val="007E3372"/>
    <w:rsid w:val="007E7E52"/>
    <w:rsid w:val="007F1AF2"/>
    <w:rsid w:val="007F2C59"/>
    <w:rsid w:val="007F3017"/>
    <w:rsid w:val="00804796"/>
    <w:rsid w:val="008053C1"/>
    <w:rsid w:val="00810798"/>
    <w:rsid w:val="00816453"/>
    <w:rsid w:val="0083015E"/>
    <w:rsid w:val="00832BD9"/>
    <w:rsid w:val="00836807"/>
    <w:rsid w:val="008368E5"/>
    <w:rsid w:val="00841665"/>
    <w:rsid w:val="00843E3A"/>
    <w:rsid w:val="00844145"/>
    <w:rsid w:val="0084527D"/>
    <w:rsid w:val="00847E73"/>
    <w:rsid w:val="0085079E"/>
    <w:rsid w:val="00850C54"/>
    <w:rsid w:val="008610C1"/>
    <w:rsid w:val="00861AB8"/>
    <w:rsid w:val="00862E36"/>
    <w:rsid w:val="00865610"/>
    <w:rsid w:val="00870E16"/>
    <w:rsid w:val="0087432D"/>
    <w:rsid w:val="00876424"/>
    <w:rsid w:val="00876AC8"/>
    <w:rsid w:val="00880571"/>
    <w:rsid w:val="008807B0"/>
    <w:rsid w:val="00883795"/>
    <w:rsid w:val="008848B8"/>
    <w:rsid w:val="0089011C"/>
    <w:rsid w:val="008A1C9F"/>
    <w:rsid w:val="008A1F49"/>
    <w:rsid w:val="008A2C8D"/>
    <w:rsid w:val="008A42EB"/>
    <w:rsid w:val="008B200E"/>
    <w:rsid w:val="008B41CC"/>
    <w:rsid w:val="008B7035"/>
    <w:rsid w:val="008C41B7"/>
    <w:rsid w:val="008C7151"/>
    <w:rsid w:val="008D0BF4"/>
    <w:rsid w:val="008D5F9B"/>
    <w:rsid w:val="008D60C4"/>
    <w:rsid w:val="008D7D69"/>
    <w:rsid w:val="008E11D4"/>
    <w:rsid w:val="008E237B"/>
    <w:rsid w:val="008E3977"/>
    <w:rsid w:val="008E3D66"/>
    <w:rsid w:val="008F1850"/>
    <w:rsid w:val="00902367"/>
    <w:rsid w:val="00904247"/>
    <w:rsid w:val="0090514C"/>
    <w:rsid w:val="00907F19"/>
    <w:rsid w:val="00912AB6"/>
    <w:rsid w:val="00912B9D"/>
    <w:rsid w:val="00916D5A"/>
    <w:rsid w:val="00917D41"/>
    <w:rsid w:val="00917F00"/>
    <w:rsid w:val="0092242D"/>
    <w:rsid w:val="0093225C"/>
    <w:rsid w:val="0093441B"/>
    <w:rsid w:val="00934BA4"/>
    <w:rsid w:val="0093559D"/>
    <w:rsid w:val="00936454"/>
    <w:rsid w:val="009379A9"/>
    <w:rsid w:val="00942BEB"/>
    <w:rsid w:val="00942E9D"/>
    <w:rsid w:val="009434B9"/>
    <w:rsid w:val="00945EC7"/>
    <w:rsid w:val="00947EA5"/>
    <w:rsid w:val="009514E6"/>
    <w:rsid w:val="00951630"/>
    <w:rsid w:val="00952C68"/>
    <w:rsid w:val="00954CDE"/>
    <w:rsid w:val="00955393"/>
    <w:rsid w:val="00956583"/>
    <w:rsid w:val="00957525"/>
    <w:rsid w:val="00957BA6"/>
    <w:rsid w:val="00962C3B"/>
    <w:rsid w:val="009671FC"/>
    <w:rsid w:val="00967EB4"/>
    <w:rsid w:val="00970DF7"/>
    <w:rsid w:val="009716FC"/>
    <w:rsid w:val="00974A48"/>
    <w:rsid w:val="00977507"/>
    <w:rsid w:val="00982057"/>
    <w:rsid w:val="009847B1"/>
    <w:rsid w:val="009850A1"/>
    <w:rsid w:val="00985CF9"/>
    <w:rsid w:val="00990697"/>
    <w:rsid w:val="009914B9"/>
    <w:rsid w:val="00993B10"/>
    <w:rsid w:val="00995373"/>
    <w:rsid w:val="009A5E79"/>
    <w:rsid w:val="009A6E9D"/>
    <w:rsid w:val="009B0FF4"/>
    <w:rsid w:val="009B1ECB"/>
    <w:rsid w:val="009B382A"/>
    <w:rsid w:val="009B4D61"/>
    <w:rsid w:val="009B7EB8"/>
    <w:rsid w:val="009C1E83"/>
    <w:rsid w:val="009C2023"/>
    <w:rsid w:val="009C5FBA"/>
    <w:rsid w:val="009C62FE"/>
    <w:rsid w:val="009C6C74"/>
    <w:rsid w:val="009C75EF"/>
    <w:rsid w:val="009C7899"/>
    <w:rsid w:val="009D44AB"/>
    <w:rsid w:val="009D7624"/>
    <w:rsid w:val="009E084E"/>
    <w:rsid w:val="009E5697"/>
    <w:rsid w:val="009E725E"/>
    <w:rsid w:val="009F5C20"/>
    <w:rsid w:val="009F7A9E"/>
    <w:rsid w:val="00A01F2F"/>
    <w:rsid w:val="00A02654"/>
    <w:rsid w:val="00A028E3"/>
    <w:rsid w:val="00A11A25"/>
    <w:rsid w:val="00A13520"/>
    <w:rsid w:val="00A14F52"/>
    <w:rsid w:val="00A16030"/>
    <w:rsid w:val="00A175B1"/>
    <w:rsid w:val="00A17A37"/>
    <w:rsid w:val="00A22912"/>
    <w:rsid w:val="00A23F7B"/>
    <w:rsid w:val="00A261F8"/>
    <w:rsid w:val="00A26E57"/>
    <w:rsid w:val="00A2735B"/>
    <w:rsid w:val="00A301BE"/>
    <w:rsid w:val="00A311D8"/>
    <w:rsid w:val="00A32545"/>
    <w:rsid w:val="00A34F0E"/>
    <w:rsid w:val="00A374A1"/>
    <w:rsid w:val="00A37D9C"/>
    <w:rsid w:val="00A40EE8"/>
    <w:rsid w:val="00A41479"/>
    <w:rsid w:val="00A415AB"/>
    <w:rsid w:val="00A4520F"/>
    <w:rsid w:val="00A455A8"/>
    <w:rsid w:val="00A51B34"/>
    <w:rsid w:val="00A56CD0"/>
    <w:rsid w:val="00A57D81"/>
    <w:rsid w:val="00A61003"/>
    <w:rsid w:val="00A624DF"/>
    <w:rsid w:val="00A63A73"/>
    <w:rsid w:val="00A6663D"/>
    <w:rsid w:val="00A6733A"/>
    <w:rsid w:val="00A72213"/>
    <w:rsid w:val="00A73181"/>
    <w:rsid w:val="00A7329B"/>
    <w:rsid w:val="00A819E8"/>
    <w:rsid w:val="00A81B54"/>
    <w:rsid w:val="00A83998"/>
    <w:rsid w:val="00A84A4D"/>
    <w:rsid w:val="00A84E0E"/>
    <w:rsid w:val="00A8530E"/>
    <w:rsid w:val="00A8672B"/>
    <w:rsid w:val="00A9642C"/>
    <w:rsid w:val="00A96F3E"/>
    <w:rsid w:val="00A97715"/>
    <w:rsid w:val="00A978F9"/>
    <w:rsid w:val="00AA0BDB"/>
    <w:rsid w:val="00AA2D5F"/>
    <w:rsid w:val="00AA32B2"/>
    <w:rsid w:val="00AA6865"/>
    <w:rsid w:val="00AA6E84"/>
    <w:rsid w:val="00AA7603"/>
    <w:rsid w:val="00AB074B"/>
    <w:rsid w:val="00AB23F8"/>
    <w:rsid w:val="00AB28BC"/>
    <w:rsid w:val="00AB350E"/>
    <w:rsid w:val="00AB62EC"/>
    <w:rsid w:val="00AB6349"/>
    <w:rsid w:val="00AB67F0"/>
    <w:rsid w:val="00AC075F"/>
    <w:rsid w:val="00AC09A2"/>
    <w:rsid w:val="00AC592E"/>
    <w:rsid w:val="00AC65A5"/>
    <w:rsid w:val="00AC7572"/>
    <w:rsid w:val="00AC76FF"/>
    <w:rsid w:val="00AC7A40"/>
    <w:rsid w:val="00AC7D51"/>
    <w:rsid w:val="00AD2974"/>
    <w:rsid w:val="00AD2CC7"/>
    <w:rsid w:val="00AD308B"/>
    <w:rsid w:val="00AD5EA8"/>
    <w:rsid w:val="00AD745D"/>
    <w:rsid w:val="00AD7FE1"/>
    <w:rsid w:val="00AE37EC"/>
    <w:rsid w:val="00AE53E2"/>
    <w:rsid w:val="00AE6405"/>
    <w:rsid w:val="00AF3E51"/>
    <w:rsid w:val="00AF434C"/>
    <w:rsid w:val="00AF4C3F"/>
    <w:rsid w:val="00AF581F"/>
    <w:rsid w:val="00AF79DD"/>
    <w:rsid w:val="00B008FA"/>
    <w:rsid w:val="00B00E0E"/>
    <w:rsid w:val="00B01416"/>
    <w:rsid w:val="00B0455D"/>
    <w:rsid w:val="00B06CBE"/>
    <w:rsid w:val="00B10204"/>
    <w:rsid w:val="00B10D0D"/>
    <w:rsid w:val="00B15F01"/>
    <w:rsid w:val="00B172DC"/>
    <w:rsid w:val="00B17B6F"/>
    <w:rsid w:val="00B20811"/>
    <w:rsid w:val="00B21D10"/>
    <w:rsid w:val="00B2449B"/>
    <w:rsid w:val="00B2727F"/>
    <w:rsid w:val="00B27FE5"/>
    <w:rsid w:val="00B311FC"/>
    <w:rsid w:val="00B35D37"/>
    <w:rsid w:val="00B42A9D"/>
    <w:rsid w:val="00B44885"/>
    <w:rsid w:val="00B45491"/>
    <w:rsid w:val="00B4589F"/>
    <w:rsid w:val="00B4656F"/>
    <w:rsid w:val="00B471BF"/>
    <w:rsid w:val="00B50C4F"/>
    <w:rsid w:val="00B5130E"/>
    <w:rsid w:val="00B62C92"/>
    <w:rsid w:val="00B63EAB"/>
    <w:rsid w:val="00B6559B"/>
    <w:rsid w:val="00B7106B"/>
    <w:rsid w:val="00B7247E"/>
    <w:rsid w:val="00B734DD"/>
    <w:rsid w:val="00B7422E"/>
    <w:rsid w:val="00B77BC1"/>
    <w:rsid w:val="00B81D14"/>
    <w:rsid w:val="00B81EEC"/>
    <w:rsid w:val="00B84BC8"/>
    <w:rsid w:val="00B84DD5"/>
    <w:rsid w:val="00B8538E"/>
    <w:rsid w:val="00B9230D"/>
    <w:rsid w:val="00B95F18"/>
    <w:rsid w:val="00B9650C"/>
    <w:rsid w:val="00BA312E"/>
    <w:rsid w:val="00BA555A"/>
    <w:rsid w:val="00BA6384"/>
    <w:rsid w:val="00BA6C69"/>
    <w:rsid w:val="00BB0395"/>
    <w:rsid w:val="00BB18C3"/>
    <w:rsid w:val="00BB236D"/>
    <w:rsid w:val="00BB25D9"/>
    <w:rsid w:val="00BB38DA"/>
    <w:rsid w:val="00BB532A"/>
    <w:rsid w:val="00BB6C6A"/>
    <w:rsid w:val="00BC1884"/>
    <w:rsid w:val="00BC38D8"/>
    <w:rsid w:val="00BC4632"/>
    <w:rsid w:val="00BC5937"/>
    <w:rsid w:val="00BD1768"/>
    <w:rsid w:val="00BD216E"/>
    <w:rsid w:val="00BD2CD2"/>
    <w:rsid w:val="00BD32ED"/>
    <w:rsid w:val="00BD43F3"/>
    <w:rsid w:val="00BD70EA"/>
    <w:rsid w:val="00BE24D3"/>
    <w:rsid w:val="00BE285D"/>
    <w:rsid w:val="00BE434D"/>
    <w:rsid w:val="00BE4380"/>
    <w:rsid w:val="00BE4718"/>
    <w:rsid w:val="00BE7878"/>
    <w:rsid w:val="00BF7AFC"/>
    <w:rsid w:val="00BF7F3A"/>
    <w:rsid w:val="00C045AE"/>
    <w:rsid w:val="00C05A4C"/>
    <w:rsid w:val="00C06B0C"/>
    <w:rsid w:val="00C1220C"/>
    <w:rsid w:val="00C13202"/>
    <w:rsid w:val="00C13C52"/>
    <w:rsid w:val="00C1452F"/>
    <w:rsid w:val="00C15B80"/>
    <w:rsid w:val="00C17A01"/>
    <w:rsid w:val="00C2141A"/>
    <w:rsid w:val="00C25D75"/>
    <w:rsid w:val="00C25F86"/>
    <w:rsid w:val="00C27ADC"/>
    <w:rsid w:val="00C31EE2"/>
    <w:rsid w:val="00C34C99"/>
    <w:rsid w:val="00C356BD"/>
    <w:rsid w:val="00C35D52"/>
    <w:rsid w:val="00C44946"/>
    <w:rsid w:val="00C44ABA"/>
    <w:rsid w:val="00C44DB7"/>
    <w:rsid w:val="00C46C32"/>
    <w:rsid w:val="00C47F24"/>
    <w:rsid w:val="00C5454C"/>
    <w:rsid w:val="00C5635B"/>
    <w:rsid w:val="00C5662D"/>
    <w:rsid w:val="00C56666"/>
    <w:rsid w:val="00C56BB3"/>
    <w:rsid w:val="00C6211C"/>
    <w:rsid w:val="00C65BCB"/>
    <w:rsid w:val="00C67BA6"/>
    <w:rsid w:val="00C67E4E"/>
    <w:rsid w:val="00C71FB9"/>
    <w:rsid w:val="00C72375"/>
    <w:rsid w:val="00C72B51"/>
    <w:rsid w:val="00C75E76"/>
    <w:rsid w:val="00C81460"/>
    <w:rsid w:val="00C90591"/>
    <w:rsid w:val="00C9705E"/>
    <w:rsid w:val="00CA02AB"/>
    <w:rsid w:val="00CA78B0"/>
    <w:rsid w:val="00CA7D36"/>
    <w:rsid w:val="00CB1DD3"/>
    <w:rsid w:val="00CB3D16"/>
    <w:rsid w:val="00CB7696"/>
    <w:rsid w:val="00CC0BAC"/>
    <w:rsid w:val="00CC0E1D"/>
    <w:rsid w:val="00CC1441"/>
    <w:rsid w:val="00CC1873"/>
    <w:rsid w:val="00CC6146"/>
    <w:rsid w:val="00CD4EE8"/>
    <w:rsid w:val="00CE59AD"/>
    <w:rsid w:val="00CF2428"/>
    <w:rsid w:val="00CF2558"/>
    <w:rsid w:val="00CF4192"/>
    <w:rsid w:val="00CF4530"/>
    <w:rsid w:val="00D016E5"/>
    <w:rsid w:val="00D0423E"/>
    <w:rsid w:val="00D076B0"/>
    <w:rsid w:val="00D07A64"/>
    <w:rsid w:val="00D1096A"/>
    <w:rsid w:val="00D11ED1"/>
    <w:rsid w:val="00D14B1B"/>
    <w:rsid w:val="00D15980"/>
    <w:rsid w:val="00D16117"/>
    <w:rsid w:val="00D2446C"/>
    <w:rsid w:val="00D24F33"/>
    <w:rsid w:val="00D268DA"/>
    <w:rsid w:val="00D31A86"/>
    <w:rsid w:val="00D32DA1"/>
    <w:rsid w:val="00D356CC"/>
    <w:rsid w:val="00D36791"/>
    <w:rsid w:val="00D40C1F"/>
    <w:rsid w:val="00D40F6C"/>
    <w:rsid w:val="00D4124C"/>
    <w:rsid w:val="00D46F0A"/>
    <w:rsid w:val="00D50838"/>
    <w:rsid w:val="00D5137B"/>
    <w:rsid w:val="00D5163F"/>
    <w:rsid w:val="00D52679"/>
    <w:rsid w:val="00D52B78"/>
    <w:rsid w:val="00D5563D"/>
    <w:rsid w:val="00D579EA"/>
    <w:rsid w:val="00D630E2"/>
    <w:rsid w:val="00D65B8E"/>
    <w:rsid w:val="00D6633E"/>
    <w:rsid w:val="00D71C34"/>
    <w:rsid w:val="00D73B0B"/>
    <w:rsid w:val="00D74D32"/>
    <w:rsid w:val="00D804C9"/>
    <w:rsid w:val="00D80D2E"/>
    <w:rsid w:val="00D81C0E"/>
    <w:rsid w:val="00D83143"/>
    <w:rsid w:val="00D85A0C"/>
    <w:rsid w:val="00D85F76"/>
    <w:rsid w:val="00D91D0E"/>
    <w:rsid w:val="00D92739"/>
    <w:rsid w:val="00D95170"/>
    <w:rsid w:val="00D951E6"/>
    <w:rsid w:val="00D97E81"/>
    <w:rsid w:val="00DA3921"/>
    <w:rsid w:val="00DA4E0C"/>
    <w:rsid w:val="00DB10CC"/>
    <w:rsid w:val="00DB287E"/>
    <w:rsid w:val="00DB3559"/>
    <w:rsid w:val="00DB73B1"/>
    <w:rsid w:val="00DC1F0D"/>
    <w:rsid w:val="00DC754D"/>
    <w:rsid w:val="00DD065D"/>
    <w:rsid w:val="00DD06F3"/>
    <w:rsid w:val="00DD1881"/>
    <w:rsid w:val="00DD1F25"/>
    <w:rsid w:val="00DD3CD3"/>
    <w:rsid w:val="00DD3E71"/>
    <w:rsid w:val="00DD5E78"/>
    <w:rsid w:val="00DD794F"/>
    <w:rsid w:val="00DE08C7"/>
    <w:rsid w:val="00DE20E0"/>
    <w:rsid w:val="00DE338A"/>
    <w:rsid w:val="00DE79EB"/>
    <w:rsid w:val="00DF198F"/>
    <w:rsid w:val="00DF51C1"/>
    <w:rsid w:val="00E01CCB"/>
    <w:rsid w:val="00E02B0E"/>
    <w:rsid w:val="00E02DB6"/>
    <w:rsid w:val="00E03139"/>
    <w:rsid w:val="00E03ED5"/>
    <w:rsid w:val="00E05A65"/>
    <w:rsid w:val="00E077AE"/>
    <w:rsid w:val="00E1162B"/>
    <w:rsid w:val="00E121C4"/>
    <w:rsid w:val="00E14800"/>
    <w:rsid w:val="00E17CC5"/>
    <w:rsid w:val="00E20735"/>
    <w:rsid w:val="00E25965"/>
    <w:rsid w:val="00E27F81"/>
    <w:rsid w:val="00E32C2D"/>
    <w:rsid w:val="00E37707"/>
    <w:rsid w:val="00E37B14"/>
    <w:rsid w:val="00E37E79"/>
    <w:rsid w:val="00E41D5E"/>
    <w:rsid w:val="00E454D3"/>
    <w:rsid w:val="00E45F8C"/>
    <w:rsid w:val="00E47115"/>
    <w:rsid w:val="00E503F4"/>
    <w:rsid w:val="00E51290"/>
    <w:rsid w:val="00E532C5"/>
    <w:rsid w:val="00E54A82"/>
    <w:rsid w:val="00E56012"/>
    <w:rsid w:val="00E569D9"/>
    <w:rsid w:val="00E608A5"/>
    <w:rsid w:val="00E63A5D"/>
    <w:rsid w:val="00E63CAF"/>
    <w:rsid w:val="00E653F1"/>
    <w:rsid w:val="00E70C90"/>
    <w:rsid w:val="00E73B2C"/>
    <w:rsid w:val="00E73C20"/>
    <w:rsid w:val="00E751B6"/>
    <w:rsid w:val="00E75E8C"/>
    <w:rsid w:val="00E8112F"/>
    <w:rsid w:val="00E8191B"/>
    <w:rsid w:val="00E82382"/>
    <w:rsid w:val="00E83237"/>
    <w:rsid w:val="00E83A0F"/>
    <w:rsid w:val="00E84400"/>
    <w:rsid w:val="00E85AD3"/>
    <w:rsid w:val="00E8728D"/>
    <w:rsid w:val="00E9030E"/>
    <w:rsid w:val="00E91CB8"/>
    <w:rsid w:val="00E92851"/>
    <w:rsid w:val="00E94E10"/>
    <w:rsid w:val="00E97EBB"/>
    <w:rsid w:val="00EA0F9C"/>
    <w:rsid w:val="00EA1593"/>
    <w:rsid w:val="00EA23F5"/>
    <w:rsid w:val="00EA39F3"/>
    <w:rsid w:val="00EA756D"/>
    <w:rsid w:val="00EB4902"/>
    <w:rsid w:val="00EC2600"/>
    <w:rsid w:val="00EC428C"/>
    <w:rsid w:val="00EC483D"/>
    <w:rsid w:val="00EC573F"/>
    <w:rsid w:val="00EC5947"/>
    <w:rsid w:val="00EC5976"/>
    <w:rsid w:val="00EC79E7"/>
    <w:rsid w:val="00ED00ED"/>
    <w:rsid w:val="00ED262C"/>
    <w:rsid w:val="00ED4E37"/>
    <w:rsid w:val="00EE001E"/>
    <w:rsid w:val="00EE11A5"/>
    <w:rsid w:val="00EE46C5"/>
    <w:rsid w:val="00EF264B"/>
    <w:rsid w:val="00EF4DB3"/>
    <w:rsid w:val="00EF4EDE"/>
    <w:rsid w:val="00EF56F3"/>
    <w:rsid w:val="00EF6275"/>
    <w:rsid w:val="00F020ED"/>
    <w:rsid w:val="00F0238F"/>
    <w:rsid w:val="00F075D4"/>
    <w:rsid w:val="00F07E69"/>
    <w:rsid w:val="00F07F2D"/>
    <w:rsid w:val="00F1086D"/>
    <w:rsid w:val="00F10E79"/>
    <w:rsid w:val="00F119C4"/>
    <w:rsid w:val="00F12015"/>
    <w:rsid w:val="00F12504"/>
    <w:rsid w:val="00F1346B"/>
    <w:rsid w:val="00F15732"/>
    <w:rsid w:val="00F17370"/>
    <w:rsid w:val="00F21215"/>
    <w:rsid w:val="00F228FB"/>
    <w:rsid w:val="00F22D9C"/>
    <w:rsid w:val="00F2346A"/>
    <w:rsid w:val="00F25883"/>
    <w:rsid w:val="00F31533"/>
    <w:rsid w:val="00F317C4"/>
    <w:rsid w:val="00F4376A"/>
    <w:rsid w:val="00F46099"/>
    <w:rsid w:val="00F52F3D"/>
    <w:rsid w:val="00F5316E"/>
    <w:rsid w:val="00F53B1C"/>
    <w:rsid w:val="00F53E67"/>
    <w:rsid w:val="00F540B5"/>
    <w:rsid w:val="00F60823"/>
    <w:rsid w:val="00F6315A"/>
    <w:rsid w:val="00F66F12"/>
    <w:rsid w:val="00F675EE"/>
    <w:rsid w:val="00F67D68"/>
    <w:rsid w:val="00F704A5"/>
    <w:rsid w:val="00F70E9F"/>
    <w:rsid w:val="00F716AA"/>
    <w:rsid w:val="00F724CB"/>
    <w:rsid w:val="00F72D5E"/>
    <w:rsid w:val="00F730DA"/>
    <w:rsid w:val="00F733AF"/>
    <w:rsid w:val="00F74011"/>
    <w:rsid w:val="00F74C96"/>
    <w:rsid w:val="00F80245"/>
    <w:rsid w:val="00F81EAC"/>
    <w:rsid w:val="00F82B81"/>
    <w:rsid w:val="00F82D98"/>
    <w:rsid w:val="00F83FD0"/>
    <w:rsid w:val="00F84112"/>
    <w:rsid w:val="00F8669C"/>
    <w:rsid w:val="00F86A41"/>
    <w:rsid w:val="00F872F1"/>
    <w:rsid w:val="00F93D9A"/>
    <w:rsid w:val="00F977B4"/>
    <w:rsid w:val="00F97D21"/>
    <w:rsid w:val="00FA14D1"/>
    <w:rsid w:val="00FA25C5"/>
    <w:rsid w:val="00FA295A"/>
    <w:rsid w:val="00FA42D8"/>
    <w:rsid w:val="00FA46FE"/>
    <w:rsid w:val="00FA4848"/>
    <w:rsid w:val="00FB1084"/>
    <w:rsid w:val="00FB5795"/>
    <w:rsid w:val="00FB64B1"/>
    <w:rsid w:val="00FC03A8"/>
    <w:rsid w:val="00FC430A"/>
    <w:rsid w:val="00FC509C"/>
    <w:rsid w:val="00FC61FA"/>
    <w:rsid w:val="00FC79EE"/>
    <w:rsid w:val="00FD0689"/>
    <w:rsid w:val="00FD1791"/>
    <w:rsid w:val="00FD1C1C"/>
    <w:rsid w:val="00FD6C68"/>
    <w:rsid w:val="00FE0829"/>
    <w:rsid w:val="00FE1883"/>
    <w:rsid w:val="00FE18F5"/>
    <w:rsid w:val="00FE2DA1"/>
    <w:rsid w:val="00FE67AF"/>
    <w:rsid w:val="00FF1ACD"/>
    <w:rsid w:val="00FF2D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uiPriority w:val="99"/>
    <w:qFormat/>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paragraph" w:styleId="Paprastasistekstas">
    <w:name w:val="Plain Text"/>
    <w:basedOn w:val="prastasis"/>
    <w:link w:val="PaprastasistekstasDiagrama"/>
    <w:uiPriority w:val="99"/>
    <w:semiHidden/>
    <w:unhideWhenUsed/>
    <w:rsid w:val="005439B0"/>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439B0"/>
    <w:rPr>
      <w:rFonts w:ascii="Consolas" w:hAnsi="Consolas"/>
      <w:sz w:val="21"/>
      <w:szCs w:val="21"/>
      <w:bdr w:val="nil"/>
      <w:lang w:val="en-US" w:eastAsia="en-US"/>
    </w:rPr>
  </w:style>
  <w:style w:type="character" w:styleId="Komentaronuoroda">
    <w:name w:val="annotation reference"/>
    <w:basedOn w:val="Numatytasispastraiposriftas"/>
    <w:uiPriority w:val="99"/>
    <w:semiHidden/>
    <w:unhideWhenUsed/>
    <w:rsid w:val="00956583"/>
    <w:rPr>
      <w:sz w:val="16"/>
      <w:szCs w:val="16"/>
    </w:rPr>
  </w:style>
  <w:style w:type="paragraph" w:styleId="Komentarotekstas">
    <w:name w:val="annotation text"/>
    <w:basedOn w:val="prastasis"/>
    <w:link w:val="KomentarotekstasDiagrama"/>
    <w:uiPriority w:val="99"/>
    <w:unhideWhenUsed/>
    <w:rsid w:val="00956583"/>
    <w:rPr>
      <w:sz w:val="20"/>
      <w:szCs w:val="20"/>
    </w:rPr>
  </w:style>
  <w:style w:type="character" w:customStyle="1" w:styleId="KomentarotekstasDiagrama">
    <w:name w:val="Komentaro tekstas Diagrama"/>
    <w:basedOn w:val="Numatytasispastraiposriftas"/>
    <w:link w:val="Komentarotekstas"/>
    <w:uiPriority w:val="99"/>
    <w:rsid w:val="00956583"/>
    <w:rPr>
      <w:bdr w:val="nil"/>
      <w:lang w:val="en-US" w:eastAsia="en-US"/>
    </w:rPr>
  </w:style>
  <w:style w:type="paragraph" w:styleId="Komentarotema">
    <w:name w:val="annotation subject"/>
    <w:basedOn w:val="Komentarotekstas"/>
    <w:next w:val="Komentarotekstas"/>
    <w:link w:val="KomentarotemaDiagrama"/>
    <w:uiPriority w:val="99"/>
    <w:semiHidden/>
    <w:unhideWhenUsed/>
    <w:rsid w:val="00956583"/>
    <w:rPr>
      <w:b/>
      <w:bCs/>
    </w:rPr>
  </w:style>
  <w:style w:type="character" w:customStyle="1" w:styleId="KomentarotemaDiagrama">
    <w:name w:val="Komentaro tema Diagrama"/>
    <w:basedOn w:val="KomentarotekstasDiagrama"/>
    <w:link w:val="Komentarotema"/>
    <w:uiPriority w:val="99"/>
    <w:semiHidden/>
    <w:rsid w:val="00956583"/>
    <w:rPr>
      <w:b/>
      <w:bCs/>
      <w:bdr w:val="nil"/>
      <w:lang w:val="en-US" w:eastAsia="en-US"/>
    </w:rPr>
  </w:style>
  <w:style w:type="paragraph" w:styleId="Pataisymai">
    <w:name w:val="Revision"/>
    <w:hidden/>
    <w:uiPriority w:val="99"/>
    <w:semiHidden/>
    <w:rsid w:val="00B27FE5"/>
    <w:rPr>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324">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81688891">
      <w:bodyDiv w:val="1"/>
      <w:marLeft w:val="0"/>
      <w:marRight w:val="0"/>
      <w:marTop w:val="0"/>
      <w:marBottom w:val="0"/>
      <w:divBdr>
        <w:top w:val="none" w:sz="0" w:space="0" w:color="auto"/>
        <w:left w:val="none" w:sz="0" w:space="0" w:color="auto"/>
        <w:bottom w:val="none" w:sz="0" w:space="0" w:color="auto"/>
        <w:right w:val="none" w:sz="0" w:space="0" w:color="auto"/>
      </w:divBdr>
    </w:div>
    <w:div w:id="136149917">
      <w:bodyDiv w:val="1"/>
      <w:marLeft w:val="0"/>
      <w:marRight w:val="0"/>
      <w:marTop w:val="0"/>
      <w:marBottom w:val="0"/>
      <w:divBdr>
        <w:top w:val="none" w:sz="0" w:space="0" w:color="auto"/>
        <w:left w:val="none" w:sz="0" w:space="0" w:color="auto"/>
        <w:bottom w:val="none" w:sz="0" w:space="0" w:color="auto"/>
        <w:right w:val="none" w:sz="0" w:space="0" w:color="auto"/>
      </w:divBdr>
    </w:div>
    <w:div w:id="252204382">
      <w:bodyDiv w:val="1"/>
      <w:marLeft w:val="0"/>
      <w:marRight w:val="0"/>
      <w:marTop w:val="0"/>
      <w:marBottom w:val="0"/>
      <w:divBdr>
        <w:top w:val="none" w:sz="0" w:space="0" w:color="auto"/>
        <w:left w:val="none" w:sz="0" w:space="0" w:color="auto"/>
        <w:bottom w:val="none" w:sz="0" w:space="0" w:color="auto"/>
        <w:right w:val="none" w:sz="0" w:space="0" w:color="auto"/>
      </w:divBdr>
    </w:div>
    <w:div w:id="276908213">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25301901">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78238560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15727384">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5505908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05076001">
      <w:bodyDiv w:val="1"/>
      <w:marLeft w:val="0"/>
      <w:marRight w:val="0"/>
      <w:marTop w:val="0"/>
      <w:marBottom w:val="0"/>
      <w:divBdr>
        <w:top w:val="none" w:sz="0" w:space="0" w:color="auto"/>
        <w:left w:val="none" w:sz="0" w:space="0" w:color="auto"/>
        <w:bottom w:val="none" w:sz="0" w:space="0" w:color="auto"/>
        <w:right w:val="none" w:sz="0" w:space="0" w:color="auto"/>
      </w:divBdr>
    </w:div>
    <w:div w:id="1177504719">
      <w:bodyDiv w:val="1"/>
      <w:marLeft w:val="0"/>
      <w:marRight w:val="0"/>
      <w:marTop w:val="0"/>
      <w:marBottom w:val="0"/>
      <w:divBdr>
        <w:top w:val="none" w:sz="0" w:space="0" w:color="auto"/>
        <w:left w:val="none" w:sz="0" w:space="0" w:color="auto"/>
        <w:bottom w:val="none" w:sz="0" w:space="0" w:color="auto"/>
        <w:right w:val="none" w:sz="0" w:space="0" w:color="auto"/>
      </w:divBdr>
    </w:div>
    <w:div w:id="1202523606">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459833155">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0" Type="http://schemas.openxmlformats.org/officeDocument/2006/relationships/hyperlink" Target="mailto:tomas.cepaitis@siauliuligonine.lt" TargetMode="External"/><Relationship Id="rId4" Type="http://schemas.openxmlformats.org/officeDocument/2006/relationships/settings" Target="settings.xml"/><Relationship Id="rId9" Type="http://schemas.openxmlformats.org/officeDocument/2006/relationships/hyperlink" Target="mailto:vaidas.varanauskas@reo.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3592</Words>
  <Characters>20478</Characters>
  <Application>Microsoft Office Word</Application>
  <DocSecurity>0</DocSecurity>
  <Lines>170</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24022</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16</cp:revision>
  <cp:lastPrinted>2025-05-15T04:16:00Z</cp:lastPrinted>
  <dcterms:created xsi:type="dcterms:W3CDTF">2026-03-10T06:23:00Z</dcterms:created>
  <dcterms:modified xsi:type="dcterms:W3CDTF">2026-03-12T05:22:00Z</dcterms:modified>
</cp:coreProperties>
</file>