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E2D3F" w14:textId="77777777" w:rsidR="00E71FD4" w:rsidRDefault="00E71FD4">
      <w:pPr>
        <w:rPr>
          <w:rFonts w:ascii="Times New Roman" w:hAnsi="Times New Roman"/>
          <w:b/>
          <w:bCs/>
          <w:smallCaps/>
        </w:rPr>
      </w:pPr>
    </w:p>
    <w:p w14:paraId="089AAB26" w14:textId="40060657" w:rsidR="00E71FD4" w:rsidRDefault="003C34FD">
      <w:pPr>
        <w:pStyle w:val="paragrafesrasas2lygis"/>
        <w:jc w:val="right"/>
        <w:rPr>
          <w:rFonts w:eastAsia="Calibri"/>
          <w:sz w:val="24"/>
          <w:szCs w:val="24"/>
        </w:rPr>
      </w:pPr>
      <w:bookmarkStart w:id="0" w:name="_Ref39484039"/>
      <w:bookmarkStart w:id="1" w:name="_Ref40278562"/>
      <w:r>
        <w:rPr>
          <w:rFonts w:eastAsia="Calibri"/>
          <w:sz w:val="24"/>
          <w:szCs w:val="24"/>
        </w:rPr>
        <w:t xml:space="preserve">Pirkimo sąlygų </w:t>
      </w:r>
      <w:r w:rsidR="008A4F99">
        <w:rPr>
          <w:rFonts w:eastAsia="Calibri"/>
          <w:sz w:val="24"/>
          <w:szCs w:val="24"/>
        </w:rPr>
        <w:t>8</w:t>
      </w:r>
      <w:r>
        <w:rPr>
          <w:rFonts w:eastAsia="Calibri"/>
          <w:sz w:val="24"/>
          <w:szCs w:val="24"/>
        </w:rPr>
        <w:t xml:space="preserve"> priedas „Pasiūlymų vertinimo kriterijai ir sąlygos“</w:t>
      </w:r>
      <w:bookmarkEnd w:id="0"/>
      <w:bookmarkEnd w:id="1"/>
    </w:p>
    <w:p w14:paraId="30A47B71" w14:textId="77777777" w:rsidR="00E71FD4" w:rsidRDefault="00E71FD4">
      <w:pPr>
        <w:jc w:val="center"/>
        <w:rPr>
          <w:rFonts w:ascii="Times New Roman" w:hAnsi="Times New Roman"/>
          <w:b/>
          <w:szCs w:val="24"/>
        </w:rPr>
      </w:pPr>
    </w:p>
    <w:p w14:paraId="31205F17" w14:textId="77777777" w:rsidR="00E71FD4" w:rsidRDefault="003C34FD">
      <w:pPr>
        <w:pStyle w:val="Subtitle"/>
        <w:jc w:val="center"/>
        <w:rPr>
          <w:rFonts w:ascii="Times New Roman" w:hAnsi="Times New Roman" w:cs="Times New Roman"/>
          <w:b/>
          <w:bCs/>
          <w:smallCap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PASIŪLYMŲ VERTINIMO KRITERIJAI ir Sąlygos</w:t>
      </w:r>
    </w:p>
    <w:p w14:paraId="41ECC24F" w14:textId="21455C59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Perkančio</w:t>
      </w:r>
      <w:r w:rsidR="00D96CAC">
        <w:rPr>
          <w:rFonts w:ascii="Times New Roman" w:hAnsi="Times New Roman"/>
          <w:sz w:val="24"/>
          <w:szCs w:val="24"/>
        </w:rPr>
        <w:t>jo</w:t>
      </w:r>
      <w:r>
        <w:rPr>
          <w:rFonts w:ascii="Times New Roman" w:hAnsi="Times New Roman"/>
          <w:sz w:val="24"/>
          <w:szCs w:val="24"/>
        </w:rPr>
        <w:t xml:space="preserve"> </w:t>
      </w:r>
      <w:r w:rsidR="00D96CAC">
        <w:rPr>
          <w:rFonts w:ascii="Times New Roman" w:hAnsi="Times New Roman"/>
          <w:sz w:val="24"/>
          <w:szCs w:val="24"/>
        </w:rPr>
        <w:t>subjekto</w:t>
      </w:r>
      <w:r>
        <w:rPr>
          <w:rFonts w:ascii="Times New Roman" w:hAnsi="Times New Roman"/>
          <w:sz w:val="24"/>
          <w:szCs w:val="24"/>
        </w:rPr>
        <w:t xml:space="preserve"> nustatytas kriterijus, pagal kurį bus išrinktas ekonomiškai naudingiausias pasiūlymas – </w:t>
      </w:r>
      <w:r>
        <w:rPr>
          <w:rFonts w:ascii="Times New Roman" w:hAnsi="Times New Roman"/>
          <w:b/>
          <w:sz w:val="24"/>
          <w:szCs w:val="24"/>
        </w:rPr>
        <w:t>kainos ir kokybės santykis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Ekonomiškai naudingiausias pasiūlymas</w:t>
      </w:r>
      <w:r>
        <w:rPr>
          <w:rFonts w:ascii="Times New Roman" w:hAnsi="Times New Roman"/>
          <w:sz w:val="24"/>
          <w:szCs w:val="24"/>
        </w:rPr>
        <w:t xml:space="preserve"> – tai pasiūlymas, kurio balų suma, apskaičiuota pagal toliau nustatytus pasiūlymų̨ vertinimo kriterijus ir sąlygas, yra didžiausia.</w:t>
      </w:r>
    </w:p>
    <w:p w14:paraId="32E71915" w14:textId="77777777" w:rsidR="00E71FD4" w:rsidRDefault="003C34FD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Nustatomas maksimalus bendras balų skaičius – </w:t>
      </w:r>
      <w:r>
        <w:rPr>
          <w:rFonts w:ascii="Times New Roman" w:hAnsi="Times New Roman"/>
          <w:b/>
          <w:sz w:val="24"/>
          <w:szCs w:val="24"/>
        </w:rPr>
        <w:t>100 balų</w:t>
      </w:r>
      <w:r>
        <w:rPr>
          <w:rFonts w:ascii="Times New Roman" w:hAnsi="Times New Roman"/>
          <w:sz w:val="24"/>
          <w:szCs w:val="24"/>
        </w:rPr>
        <w:t>. Dalyvių pasiūlymai bus vertinami pagal šiuos vertinimo kriterijus ir jų lyginamuosius svorius:</w:t>
      </w:r>
    </w:p>
    <w:p w14:paraId="66B9FFEF" w14:textId="77777777" w:rsidR="00E71FD4" w:rsidRDefault="00E71FD4">
      <w:pPr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8"/>
        <w:gridCol w:w="1559"/>
      </w:tblGrid>
      <w:tr w:rsidR="00E71FD4" w14:paraId="2F078A63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C74B4" w14:textId="77777777" w:rsidR="00E71FD4" w:rsidRDefault="003C34FD">
            <w:pPr>
              <w:spacing w:line="254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Vertinimo kriterijai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E10C" w14:textId="77777777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Kriterijaus lyginamasis svoris</w:t>
            </w:r>
          </w:p>
        </w:tc>
      </w:tr>
      <w:tr w:rsidR="00E71FD4" w14:paraId="474FB16D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4C9B6" w14:textId="77777777" w:rsidR="00E71FD4" w:rsidRDefault="003C34FD">
            <w:pPr>
              <w:spacing w:line="254" w:lineRule="auto"/>
              <w:ind w:firstLine="33"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Pirmas kriterijus: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Kaina (C)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B2B7B" w14:textId="0C6DE891" w:rsidR="00E71FD4" w:rsidRDefault="003C34FD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X=</w:t>
            </w:r>
            <w:r w:rsidR="00952C3D">
              <w:rPr>
                <w:rFonts w:ascii="Times New Roman" w:hAnsi="Times New Roman"/>
                <w:sz w:val="24"/>
                <w:szCs w:val="24"/>
                <w:lang w:eastAsia="lt-LT"/>
              </w:rPr>
              <w:t>6</w:t>
            </w:r>
            <w:r w:rsidR="00807A1B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</w:p>
        </w:tc>
      </w:tr>
      <w:tr w:rsidR="00E71FD4" w14:paraId="74C61F4B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DB18" w14:textId="2E1B2521" w:rsidR="00E71FD4" w:rsidRDefault="008A4F99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Antras</w:t>
            </w:r>
            <w:r w:rsidR="003C34F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kriterijus: 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>įrangos</w:t>
            </w:r>
            <w:r w:rsidR="00B15E40" w:rsidRPr="00B15E40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(T</w:t>
            </w:r>
            <w:r w:rsidR="001365D9" w:rsidRPr="001365D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14:paraId="6F21D2BB" w14:textId="2BF5A0B2" w:rsidR="00E71FD4" w:rsidRPr="00022907" w:rsidRDefault="003C34FD" w:rsidP="00022907">
            <w:pPr>
              <w:tabs>
                <w:tab w:val="left" w:pos="300"/>
              </w:tabs>
              <w:autoSpaceDN/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Vertinama</w:t>
            </w:r>
            <w:r w:rsidR="007C4682">
              <w:rPr>
                <w:rFonts w:ascii="Times New Roman" w:eastAsia="Times New Roman" w:hAnsi="Times New Roman"/>
                <w:sz w:val="24"/>
                <w:szCs w:val="24"/>
              </w:rPr>
              <w:t>s tiekėjo pasiūlyta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įrangos garantinio termino trukmė mėnesiais, viršijanti nustatytą minimalią </w:t>
            </w:r>
            <w:r w:rsidR="00C64839"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  <w:r w:rsidR="009276CB">
              <w:rPr>
                <w:rFonts w:ascii="Times New Roman" w:eastAsia="Times New Roman" w:hAnsi="Times New Roman"/>
                <w:sz w:val="24"/>
                <w:szCs w:val="24"/>
              </w:rPr>
              <w:t xml:space="preserve"> mėn. garantiją. Už kiekvien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>ą papildomos garantijos termin</w:t>
            </w:r>
            <w:r w:rsidR="00505D7E">
              <w:rPr>
                <w:rFonts w:ascii="Times New Roman" w:eastAsia="Times New Roman" w:hAnsi="Times New Roman"/>
                <w:sz w:val="24"/>
                <w:szCs w:val="24"/>
              </w:rPr>
              <w:t xml:space="preserve">o </w:t>
            </w:r>
            <w:r w:rsidR="00505D7E" w:rsidRPr="00505D7E">
              <w:rPr>
                <w:rFonts w:ascii="Times New Roman" w:eastAsia="Times New Roman" w:hAnsi="Times New Roman"/>
                <w:sz w:val="24"/>
                <w:szCs w:val="24"/>
              </w:rPr>
              <w:t>mėnesį</w:t>
            </w:r>
            <w:r w:rsidR="00505D7E" w:rsidRPr="00505D7E" w:rsidDel="00505D7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 suteikiamas </w:t>
            </w:r>
            <w:r w:rsidR="00C64839">
              <w:rPr>
                <w:rFonts w:ascii="Times New Roman" w:eastAsia="Times New Roman" w:hAnsi="Times New Roman"/>
                <w:sz w:val="24"/>
                <w:szCs w:val="24"/>
              </w:rPr>
              <w:t>0,</w:t>
            </w:r>
            <w:r w:rsidR="007B381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C6483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 bal</w:t>
            </w:r>
            <w:r w:rsidR="00C23597">
              <w:rPr>
                <w:rFonts w:ascii="Times New Roman" w:eastAsia="Times New Roman" w:hAnsi="Times New Roman"/>
                <w:sz w:val="24"/>
                <w:szCs w:val="24"/>
              </w:rPr>
              <w:t>o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. Maksimalus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vertinamas </w:t>
            </w:r>
            <w:r w:rsidR="00195C23">
              <w:rPr>
                <w:rFonts w:ascii="Times New Roman" w:eastAsia="Times New Roman" w:hAnsi="Times New Roman"/>
                <w:sz w:val="24"/>
                <w:szCs w:val="24"/>
              </w:rPr>
              <w:t xml:space="preserve">papildomos 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garantijos terminas – </w:t>
            </w:r>
            <w:r w:rsidR="007B3816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</w:t>
            </w:r>
            <w:r w:rsidR="007B3816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>. Tiekėjui</w:t>
            </w:r>
            <w:r w:rsidR="00DE58A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pasiūliusiam papildomą garantiją, viršijančią </w:t>
            </w:r>
            <w:r w:rsidR="007B3816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 xml:space="preserve"> mėnesi</w:t>
            </w:r>
            <w:r w:rsidR="007B3816">
              <w:rPr>
                <w:rFonts w:ascii="Times New Roman" w:eastAsia="Times New Roman" w:hAnsi="Times New Roman"/>
                <w:sz w:val="24"/>
                <w:szCs w:val="24"/>
              </w:rPr>
              <w:t>ų</w:t>
            </w:r>
            <w:r w:rsidR="005E071C">
              <w:rPr>
                <w:rFonts w:ascii="Times New Roman" w:eastAsia="Times New Roman" w:hAnsi="Times New Roman"/>
                <w:sz w:val="24"/>
                <w:szCs w:val="24"/>
              </w:rPr>
              <w:t>, suteikiamas maksi</w:t>
            </w:r>
            <w:r w:rsidR="00190D3F">
              <w:rPr>
                <w:rFonts w:ascii="Times New Roman" w:eastAsia="Times New Roman" w:hAnsi="Times New Roman"/>
                <w:sz w:val="24"/>
                <w:szCs w:val="24"/>
              </w:rPr>
              <w:t xml:space="preserve">malus balas. Suteikiamas papildomos garantijos terminas turi būti nurodytas pasiūlymo formoje – Pirkimo sąlygų priedas Nr. 6.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Papildoma </w:t>
            </w:r>
            <w:r w:rsid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įrangos 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garantinio termino trukmė turi būti išreikšta 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>mėnesiais</w:t>
            </w:r>
            <w:r w:rsidR="00D746A6" w:rsidRPr="00D746A6">
              <w:rPr>
                <w:rFonts w:ascii="Times New Roman" w:eastAsia="Times New Roman" w:hAnsi="Times New Roman"/>
                <w:sz w:val="24"/>
                <w:szCs w:val="24"/>
              </w:rPr>
              <w:t xml:space="preserve"> (nurodoma sveikais skaičiais</w:t>
            </w:r>
            <w:r w:rsidR="007F168A">
              <w:rPr>
                <w:rFonts w:ascii="Times New Roman" w:eastAsia="Times New Roman" w:hAnsi="Times New Roman"/>
                <w:sz w:val="24"/>
                <w:szCs w:val="24"/>
              </w:rPr>
              <w:t xml:space="preserve">). 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Jei tiekėjas pasiūlys papildomą garantinį terminą, išreikštą ne sveikuoju skaičiumi (pvz. 1,</w:t>
            </w:r>
            <w:r w:rsidR="008B093F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; 2,7 </w:t>
            </w:r>
            <w:r w:rsidR="000928F6">
              <w:rPr>
                <w:rFonts w:ascii="Times New Roman" w:eastAsia="Times New Roman" w:hAnsi="Times New Roman"/>
                <w:sz w:val="24"/>
                <w:szCs w:val="24"/>
              </w:rPr>
              <w:t>mėn.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ar pan.), Perkan</w:t>
            </w:r>
            <w:r w:rsidR="00491431">
              <w:rPr>
                <w:rFonts w:ascii="Times New Roman" w:eastAsia="Times New Roman" w:hAnsi="Times New Roman"/>
                <w:sz w:val="24"/>
                <w:szCs w:val="24"/>
              </w:rPr>
              <w:t>tysis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1431">
              <w:rPr>
                <w:rFonts w:ascii="Times New Roman" w:eastAsia="Times New Roman" w:hAnsi="Times New Roman"/>
                <w:sz w:val="24"/>
                <w:szCs w:val="24"/>
              </w:rPr>
              <w:t>subjektas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balus skirs pagal sveikojo skaičiaus reikšmę. Jeigu tiekėjas papildomą garantiją nurodys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>, perkan</w:t>
            </w:r>
            <w:r w:rsidR="00491431">
              <w:rPr>
                <w:rFonts w:ascii="Times New Roman" w:eastAsia="Times New Roman" w:hAnsi="Times New Roman"/>
                <w:sz w:val="24"/>
                <w:szCs w:val="24"/>
              </w:rPr>
              <w:t>tysis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491431">
              <w:rPr>
                <w:rFonts w:ascii="Times New Roman" w:eastAsia="Times New Roman" w:hAnsi="Times New Roman"/>
                <w:sz w:val="24"/>
                <w:szCs w:val="24"/>
              </w:rPr>
              <w:t>subjektas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nurodytą terminą m</w:t>
            </w:r>
            <w:r w:rsidR="00821796">
              <w:rPr>
                <w:rFonts w:ascii="Times New Roman" w:eastAsia="Times New Roman" w:hAnsi="Times New Roman"/>
                <w:sz w:val="24"/>
                <w:szCs w:val="24"/>
              </w:rPr>
              <w:t>etais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perskaičiuos į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mėnesius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ir balus skirs pagal sveikojo 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mėnesių</w:t>
            </w:r>
            <w:r w:rsidR="000928F6" w:rsidRPr="000928F6">
              <w:rPr>
                <w:rFonts w:ascii="Times New Roman" w:eastAsia="Times New Roman" w:hAnsi="Times New Roman"/>
                <w:sz w:val="24"/>
                <w:szCs w:val="24"/>
              </w:rPr>
              <w:t xml:space="preserve"> skaičiaus reikšmę</w:t>
            </w:r>
            <w:r w:rsidR="00755B4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E3E39" w14:textId="626C394E" w:rsidR="00E71FD4" w:rsidRDefault="008E2E13">
            <w:pPr>
              <w:spacing w:line="254" w:lineRule="auto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="001365D9" w:rsidRPr="001365D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1</w:t>
            </w:r>
            <w:r w:rsidR="003C34FD">
              <w:rPr>
                <w:rFonts w:ascii="Times New Roman" w:hAnsi="Times New Roman"/>
                <w:sz w:val="24"/>
                <w:szCs w:val="24"/>
                <w:lang w:eastAsia="lt-LT"/>
              </w:rPr>
              <w:t>=</w:t>
            </w:r>
            <w:r w:rsidR="00C23597">
              <w:rPr>
                <w:rFonts w:ascii="Times New Roman" w:hAnsi="Times New Roman"/>
                <w:sz w:val="24"/>
                <w:szCs w:val="24"/>
                <w:lang w:eastAsia="lt-LT"/>
              </w:rPr>
              <w:t>1</w:t>
            </w:r>
            <w:r w:rsidR="007B3816">
              <w:rPr>
                <w:rFonts w:ascii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481DBC" w14:paraId="67F4C1DE" w14:textId="77777777"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49B3" w14:textId="7A5EA3B5" w:rsidR="00481DBC" w:rsidRDefault="001365D9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Trečias kriterijus: </w:t>
            </w:r>
            <w:r w:rsidR="005A1DE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Projekto vadovo patirtis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(T</w:t>
            </w:r>
            <w:r w:rsidRPr="0041517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)</w:t>
            </w:r>
          </w:p>
          <w:p w14:paraId="71CC006E" w14:textId="389E28CA" w:rsidR="003E7E4A" w:rsidRPr="00824EE3" w:rsidRDefault="0020161B" w:rsidP="003E7E4A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2016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Vertinama pasitelkiamo 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projekto</w:t>
            </w:r>
            <w:r w:rsidRPr="0020161B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vadovo patirtis per pastaruosius 3 metus iki pasiūlymo pateikimo termino pabaigos </w:t>
            </w:r>
            <w:r w:rsidR="003E7E4A" w:rsidRPr="003E7E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parengus </w:t>
            </w:r>
            <w:r w:rsidR="003E7E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šilumos gamybos katilinių</w:t>
            </w:r>
            <w:r w:rsidR="003E7E4A" w:rsidRPr="003E7E4A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remonto ir/ar rekonstravimo, ir/ar </w:t>
            </w:r>
            <w:r w:rsidR="003E7E4A"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naujos statybos techninius projektus ir/ar techninius darbo projektus. Vertinamas parengtų projektų skaičius </w:t>
            </w:r>
          </w:p>
          <w:p w14:paraId="426CB7FA" w14:textId="0A4C9326" w:rsidR="001365D9" w:rsidRPr="001365D9" w:rsidRDefault="003E7E4A" w:rsidP="003E7E4A">
            <w:pPr>
              <w:pStyle w:val="ListParagraph"/>
              <w:tabs>
                <w:tab w:val="left" w:pos="300"/>
              </w:tabs>
              <w:autoSpaceDN/>
              <w:spacing w:line="276" w:lineRule="auto"/>
              <w:ind w:left="0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Maksimalus vertinamas projektų skaičius – </w:t>
            </w:r>
            <w:r w:rsidR="00276678"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. Tiekėjui pasiūliusiam specialistą su didesne, nei </w:t>
            </w:r>
            <w:r w:rsidR="00276678"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</w:t>
            </w:r>
            <w:r w:rsidRPr="00824EE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projektų patirtimi, suteikiamas maksimalus balų skaičius.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ACCEE" w14:textId="37540E39" w:rsidR="00481DBC" w:rsidRPr="00D315F9" w:rsidRDefault="00D315F9">
            <w:pPr>
              <w:spacing w:line="254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Y</w:t>
            </w:r>
            <w:r w:rsidRPr="00D315F9"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=</w:t>
            </w:r>
            <w:r w:rsidR="00276678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2</w:t>
            </w:r>
            <w:r w:rsidR="00807A1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4</w:t>
            </w:r>
          </w:p>
        </w:tc>
      </w:tr>
    </w:tbl>
    <w:p w14:paraId="6FAB738F" w14:textId="0D30D2AE" w:rsidR="00E71FD4" w:rsidRDefault="00E71FD4">
      <w:pPr>
        <w:tabs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14:paraId="1F7D23C5" w14:textId="62754265" w:rsidR="00E71FD4" w:rsidRDefault="003C34FD">
      <w:pPr>
        <w:pStyle w:val="ListParagraph"/>
        <w:numPr>
          <w:ilvl w:val="0"/>
          <w:numId w:val="1"/>
        </w:numPr>
        <w:tabs>
          <w:tab w:val="left" w:pos="567"/>
          <w:tab w:val="left" w:pos="993"/>
        </w:tabs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Ekonominis naudingumas </w:t>
      </w:r>
      <w:r>
        <w:rPr>
          <w:rFonts w:ascii="Times New Roman" w:hAnsi="Times New Roman"/>
          <w:b/>
          <w:sz w:val="24"/>
          <w:szCs w:val="24"/>
        </w:rPr>
        <w:t>(S)</w:t>
      </w:r>
      <w:r>
        <w:rPr>
          <w:rFonts w:ascii="Times New Roman" w:hAnsi="Times New Roman"/>
          <w:sz w:val="24"/>
          <w:szCs w:val="24"/>
        </w:rPr>
        <w:t xml:space="preserve"> apskaičiuojamas sudedant dalyvio pasiūlymo kainos (C)</w:t>
      </w:r>
      <w:r w:rsidR="00906C5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F56071" w:rsidRPr="00F56071">
        <w:rPr>
          <w:rFonts w:ascii="Times New Roman" w:hAnsi="Times New Roman"/>
          <w:sz w:val="24"/>
          <w:szCs w:val="24"/>
        </w:rPr>
        <w:t>Papildoma įrangos garantinio termino trukmė</w:t>
      </w:r>
      <w:r w:rsidR="00656529">
        <w:rPr>
          <w:rFonts w:ascii="Times New Roman" w:hAnsi="Times New Roman"/>
          <w:sz w:val="24"/>
          <w:szCs w:val="24"/>
        </w:rPr>
        <w:t>s</w:t>
      </w:r>
      <w:r w:rsidR="00F56071" w:rsidRPr="00F560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kriterijaus (</w:t>
      </w:r>
      <w:r>
        <w:rPr>
          <w:rFonts w:ascii="Times New Roman" w:eastAsia="Times New Roman" w:hAnsi="Times New Roman"/>
          <w:sz w:val="24"/>
          <w:szCs w:val="24"/>
        </w:rPr>
        <w:t>T</w:t>
      </w:r>
      <w:r w:rsidR="002B1BF1" w:rsidRPr="002B1BF1">
        <w:rPr>
          <w:rFonts w:ascii="Times New Roman" w:eastAsia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="00276678">
        <w:rPr>
          <w:rFonts w:ascii="Times New Roman" w:hAnsi="Times New Roman"/>
          <w:sz w:val="24"/>
          <w:szCs w:val="24"/>
        </w:rPr>
        <w:t xml:space="preserve"> ir projekto vadovo patirtis</w:t>
      </w:r>
      <w:r w:rsidR="002B1BF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(T</w:t>
      </w:r>
      <w:r w:rsidR="002B1BF1" w:rsidRPr="0041517F">
        <w:rPr>
          <w:rFonts w:ascii="Times New Roman" w:hAnsi="Times New Roman"/>
          <w:bCs/>
          <w:color w:val="000000" w:themeColor="text1"/>
          <w:sz w:val="24"/>
          <w:szCs w:val="24"/>
          <w:vertAlign w:val="subscript"/>
        </w:rPr>
        <w:t>2</w:t>
      </w:r>
      <w:r w:rsidR="002B1BF1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  <w:r w:rsidR="00DE5316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balus:</w:t>
      </w:r>
    </w:p>
    <w:p w14:paraId="1ED208EC" w14:textId="77777777" w:rsidR="00E71FD4" w:rsidRDefault="00E71FD4">
      <w:pPr>
        <w:tabs>
          <w:tab w:val="left" w:pos="993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4"/>
      </w:tblGrid>
      <w:tr w:rsidR="00E71FD4" w14:paraId="59687836" w14:textId="77777777" w:rsidTr="005212CD">
        <w:trPr>
          <w:trHeight w:val="703"/>
        </w:trPr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CFCBA" w14:textId="4DE747DF" w:rsidR="00E71FD4" w:rsidRDefault="003C34FD">
            <w:pPr>
              <w:tabs>
                <w:tab w:val="left" w:pos="318"/>
              </w:tabs>
              <w:spacing w:line="254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 = C+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DE5316" w:rsidRPr="00DE5316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1</w:t>
            </w:r>
            <w:r w:rsidR="00DE5316">
              <w:rPr>
                <w:rFonts w:ascii="Times New Roman" w:hAnsi="Times New Roman"/>
                <w:b/>
                <w:sz w:val="24"/>
                <w:szCs w:val="24"/>
              </w:rPr>
              <w:t>+</w:t>
            </w:r>
            <w:r w:rsidR="00DE531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T</w:t>
            </w:r>
            <w:r w:rsidR="00DE5316" w:rsidRPr="00DE5316">
              <w:rPr>
                <w:rFonts w:ascii="Times New Roman" w:eastAsia="Times New Roman" w:hAnsi="Times New Roman"/>
                <w:b/>
                <w:sz w:val="24"/>
                <w:szCs w:val="24"/>
                <w:vertAlign w:val="subscript"/>
              </w:rPr>
              <w:t>2</w:t>
            </w:r>
          </w:p>
        </w:tc>
      </w:tr>
    </w:tbl>
    <w:p w14:paraId="17D88736" w14:textId="77777777" w:rsidR="00E71FD4" w:rsidRDefault="00E71FD4">
      <w:pPr>
        <w:tabs>
          <w:tab w:val="left" w:pos="851"/>
          <w:tab w:val="left" w:pos="993"/>
          <w:tab w:val="left" w:pos="1560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68C7E30E" w14:textId="71D1D0DD" w:rsidR="00E71FD4" w:rsidRDefault="003C34FD">
      <w:pPr>
        <w:pStyle w:val="ListParagraph"/>
        <w:numPr>
          <w:ilvl w:val="0"/>
          <w:numId w:val="1"/>
        </w:numPr>
        <w:tabs>
          <w:tab w:val="left" w:pos="851"/>
          <w:tab w:val="left" w:pos="993"/>
          <w:tab w:val="left" w:pos="1560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Pirm</w:t>
      </w:r>
      <w:r w:rsidR="00616574">
        <w:rPr>
          <w:rFonts w:ascii="Times New Roman" w:hAnsi="Times New Roman"/>
          <w:bCs/>
          <w:sz w:val="24"/>
          <w:szCs w:val="24"/>
        </w:rPr>
        <w:t>ojo</w:t>
      </w:r>
      <w:r>
        <w:rPr>
          <w:rFonts w:ascii="Times New Roman" w:hAnsi="Times New Roman"/>
          <w:bCs/>
          <w:sz w:val="24"/>
          <w:szCs w:val="24"/>
        </w:rPr>
        <w:t xml:space="preserve"> kriterij</w:t>
      </w:r>
      <w:r w:rsidR="00616574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>us – Kaina (C) balai apskaičiuojami mažiausios pasiūlytos kainos (</w:t>
      </w:r>
      <w:proofErr w:type="spellStart"/>
      <w:r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  <w:vertAlign w:val="subscript"/>
        </w:rPr>
        <w:t>min</w:t>
      </w:r>
      <w:proofErr w:type="spellEnd"/>
      <w:r>
        <w:rPr>
          <w:rFonts w:ascii="Times New Roman" w:hAnsi="Times New Roman"/>
          <w:bCs/>
          <w:sz w:val="24"/>
          <w:szCs w:val="24"/>
        </w:rPr>
        <w:t>) ir vertinamo pasiūlymo kainos (</w:t>
      </w:r>
      <w:proofErr w:type="spellStart"/>
      <w:r>
        <w:rPr>
          <w:rFonts w:ascii="Times New Roman" w:hAnsi="Times New Roman"/>
          <w:bCs/>
          <w:sz w:val="24"/>
          <w:szCs w:val="24"/>
        </w:rPr>
        <w:t>C</w:t>
      </w:r>
      <w:r>
        <w:rPr>
          <w:rFonts w:ascii="Times New Roman" w:hAnsi="Times New Roman"/>
          <w:bCs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/>
          <w:bCs/>
          <w:sz w:val="24"/>
          <w:szCs w:val="24"/>
        </w:rPr>
        <w:t>) santykį padauginant iš kainos lyginamojo svorio (X):</w:t>
      </w:r>
    </w:p>
    <w:p w14:paraId="7BE5010C" w14:textId="3BCAC204" w:rsidR="007B481D" w:rsidRPr="00855930" w:rsidRDefault="007B481D" w:rsidP="007B481D">
      <w:pPr>
        <w:tabs>
          <w:tab w:val="left" w:pos="993"/>
        </w:tabs>
        <w:spacing w:before="120"/>
        <w:ind w:left="360"/>
        <w:jc w:val="center"/>
      </w:pPr>
      <m:oMathPara>
        <m:oMath>
          <m:r>
            <w:rPr>
              <w:rFonts w:ascii="Cambria Math"/>
            </w:rPr>
            <m:t>C=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C</m:t>
                  </m:r>
                </m:e>
                <m:sub>
                  <m:r>
                    <w:rPr>
                      <w:rFonts w:ascii="Cambria Math"/>
                    </w:rPr>
                    <m:t>p</m:t>
                  </m:r>
                </m:sub>
              </m:sSub>
            </m:den>
          </m:f>
          <m:r>
            <w:rPr>
              <w:rFonts w:ascii="Cambria Math" w:hAnsi="Cambria Math"/>
            </w:rPr>
            <m:t>. X</m:t>
          </m:r>
        </m:oMath>
      </m:oMathPara>
    </w:p>
    <w:p w14:paraId="6275FD75" w14:textId="0AA7CD6D" w:rsidR="00E35448" w:rsidRDefault="00E35448" w:rsidP="00E3544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23722683"/>
      <w:r>
        <w:rPr>
          <w:rFonts w:ascii="Times New Roman" w:hAnsi="Times New Roman"/>
          <w:bCs/>
          <w:sz w:val="24"/>
          <w:szCs w:val="24"/>
        </w:rPr>
        <w:t>Trečiojo (</w:t>
      </w:r>
      <w:r w:rsidRPr="00682888">
        <w:rPr>
          <w:rFonts w:ascii="Times New Roman" w:hAnsi="Times New Roman"/>
          <w:bCs/>
          <w:sz w:val="24"/>
          <w:szCs w:val="24"/>
        </w:rPr>
        <w:t>Projekto vadovo</w:t>
      </w:r>
      <w:r w:rsidRPr="00863EB7">
        <w:rPr>
          <w:rFonts w:ascii="Times New Roman" w:hAnsi="Times New Roman"/>
          <w:bCs/>
          <w:sz w:val="24"/>
          <w:szCs w:val="24"/>
        </w:rPr>
        <w:t xml:space="preserve"> patirtis</w:t>
      </w:r>
      <w:r>
        <w:rPr>
          <w:rFonts w:ascii="Times New Roman" w:hAnsi="Times New Roman"/>
          <w:bCs/>
          <w:sz w:val="24"/>
          <w:szCs w:val="24"/>
        </w:rPr>
        <w:t>)</w:t>
      </w:r>
      <w:r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>
        <w:rPr>
          <w:rFonts w:ascii="Times New Roman" w:hAnsi="Times New Roman"/>
          <w:bCs/>
          <w:sz w:val="24"/>
          <w:szCs w:val="24"/>
        </w:rPr>
        <w:t>a</w:t>
      </w:r>
      <w:r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E35448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Pr="007B7871">
        <w:rPr>
          <w:rFonts w:ascii="Times New Roman" w:hAnsi="Times New Roman"/>
          <w:bCs/>
          <w:sz w:val="24"/>
          <w:szCs w:val="24"/>
        </w:rPr>
        <w:t xml:space="preserve">balai 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>suteiki</w:t>
      </w:r>
      <w:r>
        <w:rPr>
          <w:rFonts w:ascii="Times New Roman" w:eastAsia="Times New Roman" w:hAnsi="Times New Roman"/>
          <w:color w:val="000000"/>
          <w:sz w:val="24"/>
          <w:szCs w:val="24"/>
        </w:rPr>
        <w:t>ami tokia</w:t>
      </w:r>
      <w:r w:rsidRPr="007B7871">
        <w:rPr>
          <w:rFonts w:ascii="Times New Roman" w:eastAsia="Times New Roman" w:hAnsi="Times New Roman"/>
          <w:color w:val="000000"/>
          <w:sz w:val="24"/>
          <w:szCs w:val="24"/>
        </w:rPr>
        <w:t xml:space="preserve"> tvarka</w:t>
      </w:r>
      <w:r w:rsidRPr="007B7871">
        <w:rPr>
          <w:rFonts w:ascii="Times New Roman" w:hAnsi="Times New Roman"/>
          <w:bCs/>
          <w:sz w:val="24"/>
          <w:szCs w:val="24"/>
        </w:rPr>
        <w:t>:</w:t>
      </w:r>
    </w:p>
    <w:p w14:paraId="63894C77" w14:textId="77777777" w:rsidR="00E35448" w:rsidRPr="00525FF6" w:rsidRDefault="00E35448" w:rsidP="00E35448">
      <w:pPr>
        <w:tabs>
          <w:tab w:val="left" w:pos="567"/>
        </w:tabs>
        <w:spacing w:before="1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4639"/>
        <w:gridCol w:w="2552"/>
      </w:tblGrid>
      <w:tr w:rsidR="00E35448" w:rsidRPr="007B7871" w14:paraId="22994139" w14:textId="77777777" w:rsidTr="005369C1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75EB4" w14:textId="77777777" w:rsidR="00E35448" w:rsidRPr="007B7871" w:rsidRDefault="00E35448" w:rsidP="005369C1">
            <w:pPr>
              <w:spacing w:before="12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Eil.</w:t>
            </w:r>
          </w:p>
          <w:p w14:paraId="3E08E154" w14:textId="77777777" w:rsidR="00E35448" w:rsidRPr="007B7871" w:rsidRDefault="00E35448" w:rsidP="005369C1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Nr.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9275C" w14:textId="77777777" w:rsidR="00E35448" w:rsidRPr="007B7871" w:rsidRDefault="00E35448" w:rsidP="005369C1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Projektų skaičius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7D813" w14:textId="6E82F62F" w:rsidR="00E35448" w:rsidRPr="007B7871" w:rsidRDefault="00E35448" w:rsidP="005369C1">
            <w:pPr>
              <w:spacing w:before="120"/>
              <w:jc w:val="center"/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Skiriami balai (</w:t>
            </w:r>
            <w:r w:rsidRPr="007B787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T</w:t>
            </w:r>
            <w:r w:rsidR="00850965" w:rsidRPr="00850965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bscript"/>
                <w:lang w:eastAsia="ar-SA"/>
              </w:rPr>
              <w:t>2</w:t>
            </w:r>
            <w:r w:rsidRPr="007B7871">
              <w:rPr>
                <w:rFonts w:ascii="Times New Roman" w:hAnsi="Times New Roman"/>
                <w:b/>
                <w:bCs/>
                <w:color w:val="000000"/>
                <w:spacing w:val="-5"/>
                <w:sz w:val="24"/>
                <w:szCs w:val="24"/>
              </w:rPr>
              <w:t>)</w:t>
            </w:r>
          </w:p>
        </w:tc>
      </w:tr>
      <w:tr w:rsidR="00E35448" w:rsidRPr="007B7871" w14:paraId="0224AC2D" w14:textId="77777777" w:rsidTr="005369C1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D7B0" w14:textId="7D9B06D7" w:rsidR="00E35448" w:rsidRPr="007B7871" w:rsidRDefault="00E35448" w:rsidP="00E35448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5B99" w14:textId="701F07C6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BC33" w14:textId="4872B395" w:rsidR="00E35448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0</w:t>
            </w:r>
          </w:p>
        </w:tc>
      </w:tr>
      <w:tr w:rsidR="00E35448" w:rsidRPr="007B7871" w14:paraId="4AD1E862" w14:textId="77777777" w:rsidTr="005369C1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E5E5" w14:textId="3F624EDB" w:rsidR="00E35448" w:rsidRPr="007B7871" w:rsidRDefault="00E35448" w:rsidP="00E35448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EB7940" w14:textId="717A1B1B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77E38" w14:textId="1F28B758" w:rsidR="00E35448" w:rsidRPr="007B7871" w:rsidRDefault="00850965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6</w:t>
            </w:r>
          </w:p>
        </w:tc>
      </w:tr>
      <w:tr w:rsidR="00E35448" w:rsidRPr="007B7871" w14:paraId="1FC643EA" w14:textId="77777777" w:rsidTr="005369C1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CE0B9" w14:textId="3977FF00" w:rsidR="00E35448" w:rsidRPr="007B7871" w:rsidRDefault="00E35448" w:rsidP="00E35448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1357" w14:textId="746ED577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0CD71" w14:textId="5F071682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85096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</w:p>
        </w:tc>
      </w:tr>
      <w:tr w:rsidR="00E35448" w:rsidRPr="007B7871" w14:paraId="17298CCE" w14:textId="77777777" w:rsidTr="005369C1">
        <w:trPr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3603" w14:textId="4B7E7BDD" w:rsidR="00E35448" w:rsidRPr="007B7871" w:rsidRDefault="00E35448" w:rsidP="00E35448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CC7EF" w14:textId="5C477104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 w:rsidRPr="007B787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F1A87" w14:textId="0C136711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1</w:t>
            </w:r>
            <w:r w:rsidR="0085096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8</w:t>
            </w:r>
          </w:p>
        </w:tc>
      </w:tr>
      <w:tr w:rsidR="00E35448" w:rsidRPr="007B7871" w14:paraId="4762D15B" w14:textId="77777777" w:rsidTr="005369C1">
        <w:trPr>
          <w:trHeight w:val="27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B738F" w14:textId="37EF32F7" w:rsidR="00E35448" w:rsidRPr="007B7871" w:rsidRDefault="00850965" w:rsidP="00E35448">
            <w:pPr>
              <w:spacing w:before="120"/>
              <w:jc w:val="right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5.</w:t>
            </w:r>
          </w:p>
        </w:tc>
        <w:tc>
          <w:tcPr>
            <w:tcW w:w="4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FBAF" w14:textId="127A58C1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5 ir daugiau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02E09" w14:textId="591A284E" w:rsidR="00E35448" w:rsidRPr="007B7871" w:rsidRDefault="00E35448" w:rsidP="00E35448">
            <w:pPr>
              <w:spacing w:before="120"/>
              <w:jc w:val="center"/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2</w:t>
            </w:r>
            <w:r w:rsidR="00850965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4</w:t>
            </w:r>
          </w:p>
        </w:tc>
      </w:tr>
    </w:tbl>
    <w:bookmarkEnd w:id="2"/>
    <w:p w14:paraId="350671D7" w14:textId="38C5F46F" w:rsidR="00E35448" w:rsidRPr="007B7871" w:rsidRDefault="00850965" w:rsidP="00E35448">
      <w:pPr>
        <w:pStyle w:val="ListParagraph"/>
        <w:numPr>
          <w:ilvl w:val="0"/>
          <w:numId w:val="1"/>
        </w:numPr>
        <w:tabs>
          <w:tab w:val="left" w:pos="567"/>
        </w:tabs>
        <w:spacing w:before="120"/>
        <w:ind w:left="0" w:firstLine="0"/>
        <w:contextualSpacing w:val="0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Trečiojo</w:t>
      </w:r>
      <w:r w:rsidR="00E35448"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(</w:t>
      </w:r>
      <w:r w:rsidR="00E35448" w:rsidRPr="000C2B5D">
        <w:rPr>
          <w:rFonts w:ascii="Times New Roman" w:hAnsi="Times New Roman"/>
          <w:bCs/>
          <w:sz w:val="24"/>
          <w:szCs w:val="24"/>
        </w:rPr>
        <w:t xml:space="preserve">Projekto vadovo </w:t>
      </w:r>
      <w:r w:rsidR="00E35448" w:rsidRPr="00B248BB">
        <w:rPr>
          <w:rFonts w:ascii="Times New Roman" w:hAnsi="Times New Roman"/>
          <w:bCs/>
          <w:sz w:val="24"/>
          <w:szCs w:val="24"/>
        </w:rPr>
        <w:t>patirtis</w:t>
      </w:r>
      <w:r w:rsidR="00E35448">
        <w:rPr>
          <w:rFonts w:ascii="Times New Roman" w:hAnsi="Times New Roman"/>
          <w:bCs/>
          <w:sz w:val="24"/>
          <w:szCs w:val="24"/>
        </w:rPr>
        <w:t>)</w:t>
      </w:r>
      <w:r w:rsidR="00E35448" w:rsidRPr="007B7871">
        <w:rPr>
          <w:rFonts w:ascii="Times New Roman" w:hAnsi="Times New Roman"/>
          <w:bCs/>
          <w:sz w:val="24"/>
          <w:szCs w:val="24"/>
        </w:rPr>
        <w:t xml:space="preserve"> kriterij</w:t>
      </w:r>
      <w:r w:rsidR="00E35448">
        <w:rPr>
          <w:rFonts w:ascii="Times New Roman" w:hAnsi="Times New Roman"/>
          <w:bCs/>
          <w:sz w:val="24"/>
          <w:szCs w:val="24"/>
        </w:rPr>
        <w:t>a</w:t>
      </w:r>
      <w:r w:rsidR="00E35448" w:rsidRPr="007B7871">
        <w:rPr>
          <w:rFonts w:ascii="Times New Roman" w:hAnsi="Times New Roman"/>
          <w:bCs/>
          <w:sz w:val="24"/>
          <w:szCs w:val="24"/>
        </w:rPr>
        <w:t xml:space="preserve">us </w:t>
      </w:r>
      <w:r w:rsidR="00E3544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(T</w:t>
      </w:r>
      <w:r w:rsidRPr="00850965">
        <w:rPr>
          <w:rFonts w:ascii="Times New Roman" w:eastAsia="Times New Roman" w:hAnsi="Times New Roman"/>
          <w:color w:val="000000"/>
          <w:sz w:val="24"/>
          <w:szCs w:val="24"/>
          <w:vertAlign w:val="subscript"/>
          <w:lang w:eastAsia="ar-SA"/>
        </w:rPr>
        <w:t>2</w:t>
      </w:r>
      <w:r w:rsidR="00E35448" w:rsidRPr="007B7871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) </w:t>
      </w:r>
      <w:r w:rsidR="00E35448"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vertinimui tiekėjas turi pateikti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: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 </w:t>
      </w:r>
      <w:r w:rsidR="000A7BAC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 parengtų projektų</w:t>
      </w:r>
      <w:r w:rsidR="0034596D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sąraš</w:t>
      </w:r>
      <w:r w:rsidR="0034596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34596D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(Pirkimo sąlygų priedas Nr. </w:t>
      </w:r>
      <w:r w:rsidR="0034596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11</w:t>
      </w:r>
      <w:r w:rsidR="0034596D" w:rsidRPr="0065414B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), 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Įsakymo dėl 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projekto vadovo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paskyrimo vykdyti pareigas projekte kopij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E35448" w:rsidRPr="00060B7D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ir (ar) kit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pagrindžian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čius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dokument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us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, iš kurių būtų galima nustatyti, kad siūlomas specialistas ėjo deklaruojamas pareigas projekte, užsakovo atsiliepim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</w:t>
      </w:r>
      <w:r w:rsidR="00AA0C6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apie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tinkamai</w:t>
      </w:r>
      <w:r w:rsidR="00F304D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ir laiku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parengt</w:t>
      </w:r>
      <w:r w:rsidR="00AA0C6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E35448" w:rsidRPr="00DF3B4F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projekt</w:t>
      </w:r>
      <w:r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ą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.</w:t>
      </w:r>
      <w:r w:rsidR="00E35448"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Tiekėjui nepateikus </w:t>
      </w:r>
      <w:r w:rsidR="00E35448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>specialisto patirtį pagrindžiančių dokumentų</w:t>
      </w:r>
      <w:r w:rsidR="00E35448" w:rsidRPr="007B7871">
        <w:rPr>
          <w:rFonts w:ascii="Times New Roman" w:hAnsi="Times New Roman"/>
          <w:bCs/>
          <w:color w:val="000000" w:themeColor="text1"/>
          <w:sz w:val="24"/>
          <w:szCs w:val="24"/>
          <w:lang w:eastAsia="lt-LT"/>
        </w:rPr>
        <w:t xml:space="preserve"> už kriterijų bus skiriama 0 balų.</w:t>
      </w:r>
    </w:p>
    <w:p w14:paraId="503A0899" w14:textId="242829A8" w:rsidR="00613041" w:rsidRPr="00855930" w:rsidRDefault="00613041" w:rsidP="00613041">
      <w:pPr>
        <w:tabs>
          <w:tab w:val="left" w:pos="993"/>
        </w:tabs>
        <w:spacing w:before="120"/>
        <w:ind w:left="360"/>
        <w:jc w:val="center"/>
      </w:pPr>
    </w:p>
    <w:p w14:paraId="3C183D57" w14:textId="6C81EE57" w:rsidR="00055D94" w:rsidRDefault="00055D94" w:rsidP="00055D94">
      <w:pPr>
        <w:jc w:val="center"/>
        <w:rPr>
          <w:rFonts w:ascii="Times New Roman" w:hAnsi="Times New Roman"/>
          <w:sz w:val="24"/>
          <w:szCs w:val="24"/>
        </w:rPr>
      </w:pPr>
    </w:p>
    <w:sectPr w:rsidR="00055D9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70D64" w14:textId="77777777" w:rsidR="001D481F" w:rsidRDefault="001D481F">
      <w:r>
        <w:separator/>
      </w:r>
    </w:p>
  </w:endnote>
  <w:endnote w:type="continuationSeparator" w:id="0">
    <w:p w14:paraId="5EBE4F1F" w14:textId="77777777" w:rsidR="001D481F" w:rsidRDefault="001D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F545" w14:textId="77777777" w:rsidR="001D481F" w:rsidRDefault="001D481F">
      <w:r>
        <w:separator/>
      </w:r>
    </w:p>
  </w:footnote>
  <w:footnote w:type="continuationSeparator" w:id="0">
    <w:p w14:paraId="682CFC4D" w14:textId="77777777" w:rsidR="001D481F" w:rsidRDefault="001D4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D160A"/>
    <w:multiLevelType w:val="multilevel"/>
    <w:tmpl w:val="F202F6BC"/>
    <w:lvl w:ilvl="0">
      <w:start w:val="6"/>
      <w:numFmt w:val="decimal"/>
      <w:lvlText w:val="%1."/>
      <w:lvlJc w:val="left"/>
      <w:pPr>
        <w:ind w:left="360" w:hanging="360"/>
      </w:pPr>
      <w:rPr>
        <w:rFonts w:eastAsia="Batang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Batang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Batang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Batang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Batang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Batang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Batang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Batang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Batang" w:hint="default"/>
      </w:rPr>
    </w:lvl>
  </w:abstractNum>
  <w:abstractNum w:abstractNumId="1" w15:restartNumberingAfterBreak="0">
    <w:nsid w:val="79241D8A"/>
    <w:multiLevelType w:val="multilevel"/>
    <w:tmpl w:val="79241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6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445880575">
    <w:abstractNumId w:val="1"/>
  </w:num>
  <w:num w:numId="2" w16cid:durableId="759373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3DB"/>
    <w:rsid w:val="0000033C"/>
    <w:rsid w:val="00017A90"/>
    <w:rsid w:val="00022907"/>
    <w:rsid w:val="00053160"/>
    <w:rsid w:val="00055D94"/>
    <w:rsid w:val="00056378"/>
    <w:rsid w:val="00057B6B"/>
    <w:rsid w:val="0006628F"/>
    <w:rsid w:val="000728E8"/>
    <w:rsid w:val="00075E66"/>
    <w:rsid w:val="00081D90"/>
    <w:rsid w:val="00082B8C"/>
    <w:rsid w:val="0008408E"/>
    <w:rsid w:val="000847E8"/>
    <w:rsid w:val="00092206"/>
    <w:rsid w:val="000928F6"/>
    <w:rsid w:val="00096C95"/>
    <w:rsid w:val="000A3666"/>
    <w:rsid w:val="000A7BAC"/>
    <w:rsid w:val="000D101C"/>
    <w:rsid w:val="000E2E87"/>
    <w:rsid w:val="000E7F0A"/>
    <w:rsid w:val="000F17F4"/>
    <w:rsid w:val="001022B2"/>
    <w:rsid w:val="001069F2"/>
    <w:rsid w:val="001079C6"/>
    <w:rsid w:val="00107CD8"/>
    <w:rsid w:val="001114A5"/>
    <w:rsid w:val="00111BA0"/>
    <w:rsid w:val="00114028"/>
    <w:rsid w:val="00114F5A"/>
    <w:rsid w:val="001171F4"/>
    <w:rsid w:val="00117F76"/>
    <w:rsid w:val="00130A4B"/>
    <w:rsid w:val="001365D9"/>
    <w:rsid w:val="00150A22"/>
    <w:rsid w:val="00151D90"/>
    <w:rsid w:val="00153843"/>
    <w:rsid w:val="001544D0"/>
    <w:rsid w:val="001702FD"/>
    <w:rsid w:val="00173FFC"/>
    <w:rsid w:val="0017714B"/>
    <w:rsid w:val="001809FB"/>
    <w:rsid w:val="00190D3F"/>
    <w:rsid w:val="00195C23"/>
    <w:rsid w:val="001A09F6"/>
    <w:rsid w:val="001B50EF"/>
    <w:rsid w:val="001B5721"/>
    <w:rsid w:val="001C21CC"/>
    <w:rsid w:val="001D481F"/>
    <w:rsid w:val="001D4BFD"/>
    <w:rsid w:val="0020161B"/>
    <w:rsid w:val="00204476"/>
    <w:rsid w:val="00216585"/>
    <w:rsid w:val="00225C2D"/>
    <w:rsid w:val="00232F05"/>
    <w:rsid w:val="002553F0"/>
    <w:rsid w:val="002626F2"/>
    <w:rsid w:val="00264BCD"/>
    <w:rsid w:val="0027086F"/>
    <w:rsid w:val="00276678"/>
    <w:rsid w:val="00282FA0"/>
    <w:rsid w:val="002B1BF1"/>
    <w:rsid w:val="002B1FE3"/>
    <w:rsid w:val="002D0A33"/>
    <w:rsid w:val="002E045E"/>
    <w:rsid w:val="002E4EE0"/>
    <w:rsid w:val="002E74C2"/>
    <w:rsid w:val="002F5D03"/>
    <w:rsid w:val="00304BB8"/>
    <w:rsid w:val="00311D99"/>
    <w:rsid w:val="0033355E"/>
    <w:rsid w:val="0033443E"/>
    <w:rsid w:val="0034596D"/>
    <w:rsid w:val="00363543"/>
    <w:rsid w:val="00374C53"/>
    <w:rsid w:val="00374FBB"/>
    <w:rsid w:val="00392F5E"/>
    <w:rsid w:val="00397F7B"/>
    <w:rsid w:val="003A4E41"/>
    <w:rsid w:val="003B3462"/>
    <w:rsid w:val="003C0119"/>
    <w:rsid w:val="003C34FD"/>
    <w:rsid w:val="003C45ED"/>
    <w:rsid w:val="003D57B2"/>
    <w:rsid w:val="003E4989"/>
    <w:rsid w:val="003E74C2"/>
    <w:rsid w:val="003E7E4A"/>
    <w:rsid w:val="003F0175"/>
    <w:rsid w:val="003F301D"/>
    <w:rsid w:val="003F32F5"/>
    <w:rsid w:val="00406E5B"/>
    <w:rsid w:val="00411710"/>
    <w:rsid w:val="00412669"/>
    <w:rsid w:val="0041517F"/>
    <w:rsid w:val="00443819"/>
    <w:rsid w:val="00444054"/>
    <w:rsid w:val="00446EAB"/>
    <w:rsid w:val="004565C6"/>
    <w:rsid w:val="0045725F"/>
    <w:rsid w:val="00464D36"/>
    <w:rsid w:val="00471B14"/>
    <w:rsid w:val="00472B89"/>
    <w:rsid w:val="00476FC6"/>
    <w:rsid w:val="00481DBC"/>
    <w:rsid w:val="00491431"/>
    <w:rsid w:val="004A13BE"/>
    <w:rsid w:val="004B6552"/>
    <w:rsid w:val="004C5EA3"/>
    <w:rsid w:val="004D59CE"/>
    <w:rsid w:val="005018F1"/>
    <w:rsid w:val="00504F53"/>
    <w:rsid w:val="00505D7E"/>
    <w:rsid w:val="0051083A"/>
    <w:rsid w:val="00521294"/>
    <w:rsid w:val="005212CD"/>
    <w:rsid w:val="0052570D"/>
    <w:rsid w:val="00531B95"/>
    <w:rsid w:val="005329EE"/>
    <w:rsid w:val="00556199"/>
    <w:rsid w:val="0056357D"/>
    <w:rsid w:val="005855A9"/>
    <w:rsid w:val="005A1DE6"/>
    <w:rsid w:val="005B1BD7"/>
    <w:rsid w:val="005C1563"/>
    <w:rsid w:val="005E071C"/>
    <w:rsid w:val="005F1266"/>
    <w:rsid w:val="005F3B21"/>
    <w:rsid w:val="00606A03"/>
    <w:rsid w:val="00611EB1"/>
    <w:rsid w:val="00613041"/>
    <w:rsid w:val="00614B11"/>
    <w:rsid w:val="00616574"/>
    <w:rsid w:val="00616E99"/>
    <w:rsid w:val="00623B49"/>
    <w:rsid w:val="00624D08"/>
    <w:rsid w:val="00640979"/>
    <w:rsid w:val="00643B3C"/>
    <w:rsid w:val="00650069"/>
    <w:rsid w:val="00656529"/>
    <w:rsid w:val="006832E8"/>
    <w:rsid w:val="00687F3A"/>
    <w:rsid w:val="006A55FD"/>
    <w:rsid w:val="006C6ED3"/>
    <w:rsid w:val="006D1B67"/>
    <w:rsid w:val="006E0ADE"/>
    <w:rsid w:val="006E4295"/>
    <w:rsid w:val="006F040A"/>
    <w:rsid w:val="00705980"/>
    <w:rsid w:val="00705C5E"/>
    <w:rsid w:val="007065D5"/>
    <w:rsid w:val="00706B81"/>
    <w:rsid w:val="00706C87"/>
    <w:rsid w:val="00715301"/>
    <w:rsid w:val="00737E5A"/>
    <w:rsid w:val="00740140"/>
    <w:rsid w:val="0075541C"/>
    <w:rsid w:val="00755B48"/>
    <w:rsid w:val="007643BF"/>
    <w:rsid w:val="0077006E"/>
    <w:rsid w:val="007739A5"/>
    <w:rsid w:val="007771CE"/>
    <w:rsid w:val="007805DF"/>
    <w:rsid w:val="00786AA7"/>
    <w:rsid w:val="00786E74"/>
    <w:rsid w:val="00794F0F"/>
    <w:rsid w:val="007A747B"/>
    <w:rsid w:val="007B3816"/>
    <w:rsid w:val="007B481D"/>
    <w:rsid w:val="007C3D93"/>
    <w:rsid w:val="007C4682"/>
    <w:rsid w:val="007D10AE"/>
    <w:rsid w:val="007D59B3"/>
    <w:rsid w:val="007D778C"/>
    <w:rsid w:val="007F168A"/>
    <w:rsid w:val="007F7A58"/>
    <w:rsid w:val="00806A16"/>
    <w:rsid w:val="00807A1B"/>
    <w:rsid w:val="0081041F"/>
    <w:rsid w:val="008114A2"/>
    <w:rsid w:val="00821796"/>
    <w:rsid w:val="00823CFD"/>
    <w:rsid w:val="00824EE3"/>
    <w:rsid w:val="00850965"/>
    <w:rsid w:val="00861DA5"/>
    <w:rsid w:val="00896479"/>
    <w:rsid w:val="008A4401"/>
    <w:rsid w:val="008A458E"/>
    <w:rsid w:val="008A4F99"/>
    <w:rsid w:val="008B093F"/>
    <w:rsid w:val="008C4FA4"/>
    <w:rsid w:val="008E2E13"/>
    <w:rsid w:val="008E6636"/>
    <w:rsid w:val="009023DB"/>
    <w:rsid w:val="00906C5A"/>
    <w:rsid w:val="009105DF"/>
    <w:rsid w:val="0092056C"/>
    <w:rsid w:val="00926F6C"/>
    <w:rsid w:val="009276CB"/>
    <w:rsid w:val="00933807"/>
    <w:rsid w:val="00952C3D"/>
    <w:rsid w:val="00956188"/>
    <w:rsid w:val="00956A20"/>
    <w:rsid w:val="00957749"/>
    <w:rsid w:val="00963886"/>
    <w:rsid w:val="0096526E"/>
    <w:rsid w:val="00974D61"/>
    <w:rsid w:val="00981163"/>
    <w:rsid w:val="00982D91"/>
    <w:rsid w:val="0099719A"/>
    <w:rsid w:val="009A2AB5"/>
    <w:rsid w:val="009A40F0"/>
    <w:rsid w:val="009A6D54"/>
    <w:rsid w:val="009B22D5"/>
    <w:rsid w:val="009B6FF2"/>
    <w:rsid w:val="009C777B"/>
    <w:rsid w:val="009D700E"/>
    <w:rsid w:val="009E5489"/>
    <w:rsid w:val="009E762D"/>
    <w:rsid w:val="009F15D7"/>
    <w:rsid w:val="009F6F2A"/>
    <w:rsid w:val="00A00D66"/>
    <w:rsid w:val="00A12294"/>
    <w:rsid w:val="00A4130D"/>
    <w:rsid w:val="00A42978"/>
    <w:rsid w:val="00A70A55"/>
    <w:rsid w:val="00A72249"/>
    <w:rsid w:val="00A8765A"/>
    <w:rsid w:val="00A93E13"/>
    <w:rsid w:val="00AA0C68"/>
    <w:rsid w:val="00AB2BFC"/>
    <w:rsid w:val="00AC2713"/>
    <w:rsid w:val="00AC2EF4"/>
    <w:rsid w:val="00AC5C36"/>
    <w:rsid w:val="00AD0379"/>
    <w:rsid w:val="00AD283F"/>
    <w:rsid w:val="00AD6C93"/>
    <w:rsid w:val="00AE4E31"/>
    <w:rsid w:val="00AE64DB"/>
    <w:rsid w:val="00AF2C3D"/>
    <w:rsid w:val="00B113A5"/>
    <w:rsid w:val="00B15E40"/>
    <w:rsid w:val="00B1713D"/>
    <w:rsid w:val="00B24021"/>
    <w:rsid w:val="00B249B8"/>
    <w:rsid w:val="00B415CB"/>
    <w:rsid w:val="00B46054"/>
    <w:rsid w:val="00B52D99"/>
    <w:rsid w:val="00B73BE0"/>
    <w:rsid w:val="00B838E8"/>
    <w:rsid w:val="00B92B02"/>
    <w:rsid w:val="00B93FE9"/>
    <w:rsid w:val="00B94719"/>
    <w:rsid w:val="00B969AB"/>
    <w:rsid w:val="00BB17D4"/>
    <w:rsid w:val="00BC14C6"/>
    <w:rsid w:val="00BF22FA"/>
    <w:rsid w:val="00C05899"/>
    <w:rsid w:val="00C114EF"/>
    <w:rsid w:val="00C23597"/>
    <w:rsid w:val="00C3237F"/>
    <w:rsid w:val="00C64839"/>
    <w:rsid w:val="00C70223"/>
    <w:rsid w:val="00C753FD"/>
    <w:rsid w:val="00C82D21"/>
    <w:rsid w:val="00C8628A"/>
    <w:rsid w:val="00C95255"/>
    <w:rsid w:val="00CB455B"/>
    <w:rsid w:val="00CB4AFF"/>
    <w:rsid w:val="00CC19D5"/>
    <w:rsid w:val="00CD23CB"/>
    <w:rsid w:val="00CF6A3B"/>
    <w:rsid w:val="00D13809"/>
    <w:rsid w:val="00D21561"/>
    <w:rsid w:val="00D3024A"/>
    <w:rsid w:val="00D30483"/>
    <w:rsid w:val="00D315F9"/>
    <w:rsid w:val="00D44760"/>
    <w:rsid w:val="00D54D4B"/>
    <w:rsid w:val="00D55119"/>
    <w:rsid w:val="00D746A6"/>
    <w:rsid w:val="00D80BD0"/>
    <w:rsid w:val="00D82DFE"/>
    <w:rsid w:val="00D83E71"/>
    <w:rsid w:val="00D96CAC"/>
    <w:rsid w:val="00DA1E89"/>
    <w:rsid w:val="00DA226A"/>
    <w:rsid w:val="00DA72D0"/>
    <w:rsid w:val="00DC5029"/>
    <w:rsid w:val="00DE2447"/>
    <w:rsid w:val="00DE3F02"/>
    <w:rsid w:val="00DE5316"/>
    <w:rsid w:val="00DE58AE"/>
    <w:rsid w:val="00DE74DB"/>
    <w:rsid w:val="00DF6FD5"/>
    <w:rsid w:val="00E17EF3"/>
    <w:rsid w:val="00E226A6"/>
    <w:rsid w:val="00E35448"/>
    <w:rsid w:val="00E3656F"/>
    <w:rsid w:val="00E37B49"/>
    <w:rsid w:val="00E71FD4"/>
    <w:rsid w:val="00E75DB6"/>
    <w:rsid w:val="00E83CAD"/>
    <w:rsid w:val="00E90A5B"/>
    <w:rsid w:val="00E936A4"/>
    <w:rsid w:val="00E95946"/>
    <w:rsid w:val="00E95BB4"/>
    <w:rsid w:val="00EA026D"/>
    <w:rsid w:val="00EA55B8"/>
    <w:rsid w:val="00EE0AD2"/>
    <w:rsid w:val="00EE3E6D"/>
    <w:rsid w:val="00EF2E1C"/>
    <w:rsid w:val="00EF6FE3"/>
    <w:rsid w:val="00F01335"/>
    <w:rsid w:val="00F03CC7"/>
    <w:rsid w:val="00F14038"/>
    <w:rsid w:val="00F226F8"/>
    <w:rsid w:val="00F265E6"/>
    <w:rsid w:val="00F269E1"/>
    <w:rsid w:val="00F304D1"/>
    <w:rsid w:val="00F313C5"/>
    <w:rsid w:val="00F35F11"/>
    <w:rsid w:val="00F37290"/>
    <w:rsid w:val="00F56071"/>
    <w:rsid w:val="00F75EA4"/>
    <w:rsid w:val="00F764C9"/>
    <w:rsid w:val="00F83A8A"/>
    <w:rsid w:val="00F944D0"/>
    <w:rsid w:val="00F972A9"/>
    <w:rsid w:val="00FA3E98"/>
    <w:rsid w:val="00FA5DDB"/>
    <w:rsid w:val="00FB0DB5"/>
    <w:rsid w:val="00FC1EA0"/>
    <w:rsid w:val="00FC3EB7"/>
    <w:rsid w:val="00FD1D28"/>
    <w:rsid w:val="00FD73A2"/>
    <w:rsid w:val="00FE428A"/>
    <w:rsid w:val="2CF3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0652D"/>
  <w15:docId w15:val="{4D9FBB7C-AB74-41AC-86CD-700353AA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N w:val="0"/>
    </w:pPr>
    <w:rPr>
      <w:rFonts w:ascii="Calibri" w:eastAsia="Calibri" w:hAnsi="Calibri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pPr>
      <w:spacing w:after="120" w:line="480" w:lineRule="auto"/>
      <w:ind w:left="283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autoSpaceDN/>
      <w:spacing w:after="240" w:line="276" w:lineRule="auto"/>
    </w:pPr>
    <w:rPr>
      <w:rFonts w:asciiTheme="minorHAnsi" w:eastAsiaTheme="minorEastAsia" w:hAnsiTheme="minorHAnsi" w:cstheme="minorBidi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TableStyle2">
    <w:name w:val="Table Style 2"/>
    <w:pPr>
      <w:autoSpaceDN w:val="0"/>
    </w:pPr>
    <w:rPr>
      <w:rFonts w:ascii="Helvetica" w:eastAsia="Arial Unicode MS" w:hAnsi="Arial Unicode MS" w:cs="Arial Unicode MS"/>
      <w:color w:val="000000"/>
      <w:u w:color="000000"/>
      <w:lang w:val="lt-LT" w:eastAsia="lt-LT"/>
    </w:rPr>
  </w:style>
  <w:style w:type="paragraph" w:styleId="ListParagraph">
    <w:name w:val="List Paragraph"/>
    <w:aliases w:val="Numbering,ERP-List Paragraph,List Paragraph11,List Paragraph111,List Paragr1,List Paragraph Red,List Paragraph1,Buletai,Bullet EY,List Paragraph21,List Paragraph2,lp1,Bullet 1,Use Case List Paragraph,Paragraph,Table of contents numbered"/>
    <w:basedOn w:val="Normal"/>
    <w:link w:val="ListParagraphChar"/>
    <w:uiPriority w:val="34"/>
    <w:qFormat/>
    <w:pPr>
      <w:ind w:left="720"/>
      <w:contextualSpacing/>
    </w:p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aps/>
      <w:color w:val="404040" w:themeColor="text1" w:themeTint="BF"/>
      <w:spacing w:val="20"/>
      <w:sz w:val="28"/>
      <w:szCs w:val="28"/>
      <w:lang w:eastAsia="lt-LT"/>
    </w:rPr>
  </w:style>
  <w:style w:type="paragraph" w:customStyle="1" w:styleId="paragrafesrasas2lygis">
    <w:name w:val="_paragrafe sąrasas 2 lygis"/>
    <w:basedOn w:val="BodyTextIndent2"/>
    <w:link w:val="paragrafesrasas2lygisDiagrama"/>
    <w:qFormat/>
    <w:pPr>
      <w:autoSpaceDN/>
      <w:spacing w:line="276" w:lineRule="auto"/>
      <w:ind w:left="0"/>
      <w:jc w:val="both"/>
    </w:pPr>
    <w:rPr>
      <w:rFonts w:ascii="Times New Roman" w:eastAsia="Times New Roman" w:hAnsi="Times New Roman"/>
    </w:rPr>
  </w:style>
  <w:style w:type="character" w:customStyle="1" w:styleId="paragrafesrasas2lygisDiagrama">
    <w:name w:val="_paragrafe sąrasas 2 lygis Diagrama"/>
    <w:basedOn w:val="DefaultParagraphFont"/>
    <w:link w:val="paragrafesrasas2lygis"/>
    <w:rPr>
      <w:rFonts w:ascii="Times New Roman" w:eastAsia="Times New Roman" w:hAnsi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Pr>
      <w:rFonts w:ascii="Calibri" w:eastAsia="Calibri" w:hAnsi="Calibri" w:cs="Times New Roman"/>
    </w:rPr>
  </w:style>
  <w:style w:type="paragraph" w:customStyle="1" w:styleId="Revision1">
    <w:name w:val="Revision1"/>
    <w:hidden/>
    <w:uiPriority w:val="99"/>
    <w:semiHidden/>
    <w:rPr>
      <w:rFonts w:ascii="Calibri" w:eastAsia="Calibri" w:hAnsi="Calibri"/>
      <w:sz w:val="22"/>
      <w:szCs w:val="22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unhideWhenUsed/>
    <w:rsid w:val="008A458E"/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Numbering Char,ERP-List Paragraph Char,List Paragraph11 Char,List Paragraph111 Char,List Paragr1 Char,List Paragraph Red Char,List Paragraph1 Char,Buletai Char,Bullet EY Char,List Paragraph21 Char,List Paragraph2 Char,lp1 Char"/>
    <w:link w:val="ListParagraph"/>
    <w:uiPriority w:val="34"/>
    <w:qFormat/>
    <w:rsid w:val="00E35448"/>
    <w:rPr>
      <w:rFonts w:ascii="Calibri" w:eastAsia="Calibri" w:hAnsi="Calibri"/>
      <w:sz w:val="22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2903</Characters>
  <Application>Microsoft Office Word</Application>
  <DocSecurity>0</DocSecurity>
  <Lines>80</Lines>
  <Paragraphs>35</Paragraphs>
  <ScaleCrop>false</ScaleCrop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Rytis Maliukevičius</cp:lastModifiedBy>
  <cp:revision>125</cp:revision>
  <dcterms:created xsi:type="dcterms:W3CDTF">2025-01-05T14:08:00Z</dcterms:created>
  <dcterms:modified xsi:type="dcterms:W3CDTF">2026-03-06T09:25:00Z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E72D2065229143BCA9EA630D35E28EE8_12</vt:lpwstr>
  </property>
</Properties>
</file>