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27A7" w:rsidRDefault="00DC27A7" w:rsidP="00DC27A7">
      <w:pPr>
        <w:jc w:val="center"/>
        <w:rPr>
          <w:b/>
        </w:rPr>
      </w:pPr>
      <w:bookmarkStart w:id="0" w:name="_GoBack"/>
      <w:bookmarkEnd w:id="0"/>
      <w:r w:rsidRPr="008E750A">
        <w:rPr>
          <w:b/>
          <w:noProof/>
          <w:lang w:eastAsia="lt-LT"/>
        </w:rPr>
        <w:drawing>
          <wp:inline distT="0" distB="0" distL="0" distR="0">
            <wp:extent cx="2400300" cy="4318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00300" cy="431800"/>
                    </a:xfrm>
                    <a:prstGeom prst="rect">
                      <a:avLst/>
                    </a:prstGeom>
                    <a:solidFill>
                      <a:srgbClr val="FFFFFF"/>
                    </a:solidFill>
                    <a:ln>
                      <a:noFill/>
                    </a:ln>
                  </pic:spPr>
                </pic:pic>
              </a:graphicData>
            </a:graphic>
          </wp:inline>
        </w:drawing>
      </w:r>
    </w:p>
    <w:p w:rsidR="00DC27A7" w:rsidRDefault="00DC27A7" w:rsidP="00DC27A7">
      <w:pPr>
        <w:jc w:val="center"/>
        <w:rPr>
          <w:b/>
        </w:rPr>
      </w:pPr>
      <w:r>
        <w:rPr>
          <w:b/>
        </w:rPr>
        <w:t>UŽDAROJI AKCINĖ BENDROVĖ “MUNDIA”</w:t>
      </w:r>
    </w:p>
    <w:p w:rsidR="00DC27A7" w:rsidRDefault="00DC27A7" w:rsidP="00DC27A7">
      <w:pPr>
        <w:jc w:val="center"/>
        <w:rPr>
          <w:sz w:val="20"/>
        </w:rPr>
      </w:pPr>
      <w:r>
        <w:rPr>
          <w:sz w:val="20"/>
        </w:rPr>
        <w:t>K. Petrausko g. 26-219, LT-44156 Kaunas. Tel./faks. (8~37) 332460.</w:t>
      </w:r>
    </w:p>
    <w:p w:rsidR="00DC27A7" w:rsidRPr="0019492E" w:rsidRDefault="00DC27A7" w:rsidP="00DC27A7">
      <w:pPr>
        <w:jc w:val="center"/>
        <w:rPr>
          <w:rFonts w:eastAsia="Batang"/>
          <w:b/>
          <w:bCs/>
        </w:rPr>
      </w:pPr>
      <w:r>
        <w:rPr>
          <w:sz w:val="20"/>
        </w:rPr>
        <w:t>A.s. LT577044060005267724,</w:t>
      </w:r>
      <w:r>
        <w:t xml:space="preserve"> </w:t>
      </w:r>
      <w:r>
        <w:rPr>
          <w:sz w:val="20"/>
        </w:rPr>
        <w:t>AB SEB Vilniaus bankas, kodas 70440. Įmonės kodas 300503702,</w:t>
      </w:r>
      <w:r w:rsidRPr="00EC1FA4">
        <w:rPr>
          <w:rFonts w:eastAsia="Batang"/>
          <w:b/>
          <w:bCs/>
        </w:rPr>
        <w:t xml:space="preserve"> </w:t>
      </w:r>
    </w:p>
    <w:p w:rsidR="0048523C" w:rsidRPr="00A87697" w:rsidRDefault="0048523C" w:rsidP="0048523C">
      <w:pPr>
        <w:spacing w:after="0" w:line="240" w:lineRule="auto"/>
        <w:jc w:val="center"/>
        <w:rPr>
          <w:b/>
          <w:color w:val="000000"/>
          <w:sz w:val="23"/>
          <w:szCs w:val="23"/>
        </w:rPr>
      </w:pPr>
    </w:p>
    <w:p w:rsidR="0048523C" w:rsidRPr="00A87697" w:rsidRDefault="0048523C" w:rsidP="0048523C">
      <w:pPr>
        <w:spacing w:after="0" w:line="240" w:lineRule="auto"/>
        <w:jc w:val="center"/>
        <w:rPr>
          <w:b/>
          <w:color w:val="000000"/>
          <w:sz w:val="23"/>
          <w:szCs w:val="23"/>
        </w:rPr>
      </w:pPr>
      <w:r w:rsidRPr="00A87697">
        <w:rPr>
          <w:b/>
          <w:color w:val="000000"/>
          <w:sz w:val="23"/>
          <w:szCs w:val="23"/>
        </w:rPr>
        <w:t>VšĮ RESPUBLIKINEI KLAIPĖDOS LIGONINEI</w:t>
      </w:r>
    </w:p>
    <w:p w:rsidR="0048523C" w:rsidRPr="00A87697" w:rsidRDefault="0048523C" w:rsidP="0048523C">
      <w:pPr>
        <w:spacing w:before="120" w:after="0" w:line="240" w:lineRule="auto"/>
        <w:jc w:val="center"/>
        <w:rPr>
          <w:b/>
          <w:color w:val="000000"/>
          <w:sz w:val="23"/>
          <w:szCs w:val="23"/>
        </w:rPr>
      </w:pPr>
      <w:r w:rsidRPr="00A87697">
        <w:rPr>
          <w:b/>
          <w:color w:val="000000"/>
          <w:sz w:val="23"/>
          <w:szCs w:val="23"/>
        </w:rPr>
        <w:t xml:space="preserve">PASIŪLYMAS </w:t>
      </w:r>
    </w:p>
    <w:p w:rsidR="0070151F" w:rsidRPr="00A87697" w:rsidRDefault="00363918" w:rsidP="0031237C">
      <w:pPr>
        <w:spacing w:after="0" w:line="240" w:lineRule="auto"/>
        <w:jc w:val="center"/>
        <w:rPr>
          <w:b/>
          <w:caps/>
          <w:sz w:val="23"/>
          <w:szCs w:val="23"/>
        </w:rPr>
      </w:pPr>
      <w:r w:rsidRPr="00A87697">
        <w:rPr>
          <w:b/>
          <w:caps/>
          <w:sz w:val="23"/>
          <w:szCs w:val="23"/>
        </w:rPr>
        <w:t>DĖL</w:t>
      </w:r>
      <w:r w:rsidR="00F1529B" w:rsidRPr="00A87697">
        <w:rPr>
          <w:b/>
          <w:caps/>
          <w:sz w:val="23"/>
          <w:szCs w:val="23"/>
        </w:rPr>
        <w:t xml:space="preserve"> </w:t>
      </w:r>
      <w:r w:rsidR="0047060C">
        <w:rPr>
          <w:b/>
          <w:caps/>
          <w:sz w:val="23"/>
          <w:szCs w:val="23"/>
        </w:rPr>
        <w:t>KLAUSOS KAULIUKŲ IMPLANTŲ</w:t>
      </w:r>
    </w:p>
    <w:p w:rsidR="0048523C" w:rsidRPr="00A87697" w:rsidRDefault="0048523C" w:rsidP="0048523C">
      <w:pPr>
        <w:snapToGrid w:val="0"/>
        <w:spacing w:after="0" w:line="240" w:lineRule="auto"/>
        <w:jc w:val="center"/>
        <w:rPr>
          <w:b/>
          <w:caps/>
          <w:color w:val="000000"/>
          <w:sz w:val="23"/>
          <w:szCs w:val="23"/>
        </w:rPr>
      </w:pPr>
    </w:p>
    <w:p w:rsidR="0048523C" w:rsidRPr="00A87697" w:rsidRDefault="0048523C" w:rsidP="0048523C">
      <w:pPr>
        <w:pStyle w:val="Betarp1"/>
        <w:jc w:val="center"/>
        <w:rPr>
          <w:b/>
          <w:bCs/>
          <w:color w:val="000000"/>
          <w:sz w:val="23"/>
          <w:szCs w:val="23"/>
        </w:rPr>
      </w:pPr>
      <w:r w:rsidRPr="00A87697">
        <w:rPr>
          <w:color w:val="000000"/>
          <w:sz w:val="23"/>
          <w:szCs w:val="23"/>
        </w:rPr>
        <w:t>201</w:t>
      </w:r>
      <w:r w:rsidR="007B3630" w:rsidRPr="00A87697">
        <w:rPr>
          <w:color w:val="000000"/>
          <w:sz w:val="23"/>
          <w:szCs w:val="23"/>
        </w:rPr>
        <w:t>9</w:t>
      </w:r>
      <w:r w:rsidRPr="00A87697">
        <w:rPr>
          <w:color w:val="000000"/>
          <w:sz w:val="23"/>
          <w:szCs w:val="23"/>
        </w:rPr>
        <w:t>-____</w:t>
      </w:r>
      <w:r w:rsidR="00DC27A7">
        <w:rPr>
          <w:color w:val="000000"/>
          <w:sz w:val="23"/>
          <w:szCs w:val="23"/>
        </w:rPr>
        <w:t>06 10</w:t>
      </w:r>
      <w:r w:rsidR="00DC27A7">
        <w:rPr>
          <w:color w:val="000000"/>
          <w:sz w:val="23"/>
          <w:szCs w:val="23"/>
        </w:rPr>
        <w:tab/>
      </w:r>
      <w:r w:rsidRPr="00A87697">
        <w:rPr>
          <w:color w:val="000000"/>
          <w:sz w:val="23"/>
          <w:szCs w:val="23"/>
        </w:rPr>
        <w:t>_____</w:t>
      </w:r>
      <w:r w:rsidRPr="00A87697">
        <w:rPr>
          <w:b/>
          <w:bCs/>
          <w:color w:val="000000"/>
          <w:sz w:val="23"/>
          <w:szCs w:val="23"/>
        </w:rPr>
        <w:t xml:space="preserve"> </w:t>
      </w:r>
      <w:r w:rsidRPr="00A87697">
        <w:rPr>
          <w:color w:val="000000"/>
          <w:sz w:val="23"/>
          <w:szCs w:val="23"/>
        </w:rPr>
        <w:t>Nr.____</w:t>
      </w:r>
      <w:r w:rsidR="00DC27A7">
        <w:rPr>
          <w:color w:val="000000"/>
          <w:sz w:val="23"/>
          <w:szCs w:val="23"/>
        </w:rPr>
        <w:t>1</w:t>
      </w:r>
      <w:r w:rsidRPr="00A87697">
        <w:rPr>
          <w:color w:val="000000"/>
          <w:sz w:val="23"/>
          <w:szCs w:val="23"/>
        </w:rPr>
        <w:t>__</w:t>
      </w:r>
    </w:p>
    <w:p w:rsidR="0048523C" w:rsidRPr="00A87697" w:rsidRDefault="0048523C" w:rsidP="0048523C">
      <w:pPr>
        <w:pStyle w:val="Betarp1"/>
        <w:jc w:val="center"/>
        <w:rPr>
          <w:bCs/>
          <w:color w:val="000000"/>
          <w:sz w:val="23"/>
          <w:szCs w:val="23"/>
        </w:rPr>
      </w:pPr>
      <w:r w:rsidRPr="00A87697">
        <w:rPr>
          <w:bCs/>
          <w:color w:val="000000"/>
          <w:sz w:val="23"/>
          <w:szCs w:val="23"/>
        </w:rPr>
        <w:t>(Data)</w:t>
      </w:r>
    </w:p>
    <w:p w:rsidR="0048523C" w:rsidRPr="00A87697" w:rsidRDefault="00DC27A7" w:rsidP="0048523C">
      <w:pPr>
        <w:pStyle w:val="Betarp1"/>
        <w:pBdr>
          <w:bottom w:val="single" w:sz="4" w:space="1" w:color="auto"/>
        </w:pBdr>
        <w:ind w:left="2835" w:right="2721"/>
        <w:rPr>
          <w:bCs/>
          <w:color w:val="000000"/>
          <w:sz w:val="23"/>
          <w:szCs w:val="23"/>
        </w:rPr>
      </w:pPr>
      <w:r>
        <w:rPr>
          <w:bCs/>
          <w:color w:val="000000"/>
          <w:sz w:val="23"/>
          <w:szCs w:val="23"/>
        </w:rPr>
        <w:t>Kaunas</w:t>
      </w:r>
    </w:p>
    <w:p w:rsidR="0048523C" w:rsidRPr="00A87697" w:rsidRDefault="0048523C" w:rsidP="0048523C">
      <w:pPr>
        <w:pStyle w:val="Betarp1"/>
        <w:jc w:val="center"/>
        <w:rPr>
          <w:bCs/>
          <w:color w:val="000000"/>
          <w:sz w:val="23"/>
          <w:szCs w:val="23"/>
        </w:rPr>
      </w:pPr>
      <w:r w:rsidRPr="00A87697">
        <w:rPr>
          <w:bCs/>
          <w:color w:val="000000"/>
          <w:sz w:val="23"/>
          <w:szCs w:val="23"/>
        </w:rPr>
        <w:t>(Sudarymo vieta)</w:t>
      </w:r>
    </w:p>
    <w:p w:rsidR="0048523C" w:rsidRPr="00A87697" w:rsidRDefault="0048523C" w:rsidP="0048523C">
      <w:pPr>
        <w:pStyle w:val="Betarp1"/>
        <w:jc w:val="center"/>
        <w:rPr>
          <w:color w:val="000000"/>
          <w:sz w:val="23"/>
          <w:szCs w:val="23"/>
        </w:rPr>
      </w:pPr>
    </w:p>
    <w:tbl>
      <w:tblPr>
        <w:tblW w:w="9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03"/>
        <w:gridCol w:w="4818"/>
      </w:tblGrid>
      <w:tr w:rsidR="0048523C" w:rsidRPr="00A87697" w:rsidTr="00D44060">
        <w:trPr>
          <w:jc w:val="center"/>
        </w:trPr>
        <w:tc>
          <w:tcPr>
            <w:tcW w:w="4903" w:type="dxa"/>
          </w:tcPr>
          <w:p w:rsidR="0048523C" w:rsidRPr="00A87697" w:rsidRDefault="0048523C" w:rsidP="00D44060">
            <w:pPr>
              <w:spacing w:after="0" w:line="240" w:lineRule="auto"/>
              <w:jc w:val="both"/>
              <w:rPr>
                <w:i/>
                <w:color w:val="000000"/>
                <w:sz w:val="23"/>
                <w:szCs w:val="23"/>
              </w:rPr>
            </w:pPr>
            <w:r w:rsidRPr="00A87697">
              <w:rPr>
                <w:color w:val="000000"/>
                <w:sz w:val="23"/>
                <w:szCs w:val="23"/>
              </w:rPr>
              <w:t>Tiekėjo arba tiekėjų grupės narių</w:t>
            </w:r>
            <w:r w:rsidRPr="00A87697">
              <w:rPr>
                <w:color w:val="000000"/>
                <w:sz w:val="23"/>
                <w:szCs w:val="23"/>
                <w:vertAlign w:val="superscript"/>
              </w:rPr>
              <w:footnoteReference w:id="1"/>
            </w:r>
            <w:r w:rsidRPr="00A87697">
              <w:rPr>
                <w:color w:val="000000"/>
                <w:sz w:val="23"/>
                <w:szCs w:val="23"/>
              </w:rPr>
              <w:t xml:space="preserve"> pavadinimas (-ai)</w:t>
            </w:r>
          </w:p>
        </w:tc>
        <w:tc>
          <w:tcPr>
            <w:tcW w:w="4818" w:type="dxa"/>
          </w:tcPr>
          <w:p w:rsidR="0048523C" w:rsidRPr="00A87697" w:rsidRDefault="00DC27A7" w:rsidP="00D44060">
            <w:pPr>
              <w:spacing w:after="0" w:line="240" w:lineRule="auto"/>
              <w:jc w:val="both"/>
              <w:rPr>
                <w:color w:val="000000"/>
                <w:sz w:val="23"/>
                <w:szCs w:val="23"/>
              </w:rPr>
            </w:pPr>
            <w:r>
              <w:rPr>
                <w:color w:val="000000"/>
                <w:sz w:val="23"/>
                <w:szCs w:val="23"/>
              </w:rPr>
              <w:t>UAB Mundia</w:t>
            </w:r>
          </w:p>
          <w:p w:rsidR="0048523C" w:rsidRPr="00A87697" w:rsidRDefault="0048523C" w:rsidP="00D44060">
            <w:pPr>
              <w:spacing w:after="0" w:line="240" w:lineRule="auto"/>
              <w:jc w:val="both"/>
              <w:rPr>
                <w:color w:val="000000"/>
                <w:sz w:val="23"/>
                <w:szCs w:val="23"/>
              </w:rPr>
            </w:pPr>
          </w:p>
        </w:tc>
      </w:tr>
      <w:tr w:rsidR="0048523C" w:rsidRPr="00A87697" w:rsidTr="00D44060">
        <w:trPr>
          <w:jc w:val="center"/>
        </w:trPr>
        <w:tc>
          <w:tcPr>
            <w:tcW w:w="4903" w:type="dxa"/>
          </w:tcPr>
          <w:p w:rsidR="0048523C" w:rsidRPr="00A87697" w:rsidRDefault="0048523C" w:rsidP="00D44060">
            <w:pPr>
              <w:spacing w:before="60" w:after="60" w:line="256" w:lineRule="auto"/>
              <w:jc w:val="both"/>
              <w:rPr>
                <w:color w:val="000000"/>
                <w:sz w:val="23"/>
                <w:szCs w:val="23"/>
              </w:rPr>
            </w:pPr>
            <w:r w:rsidRPr="00A87697">
              <w:rPr>
                <w:color w:val="000000"/>
                <w:sz w:val="23"/>
                <w:szCs w:val="23"/>
              </w:rPr>
              <w:t xml:space="preserve">Tiekėjo arba tiekėjo grupės narių juridinio asmens kodas (-ai) </w:t>
            </w:r>
            <w:r w:rsidRPr="00A87697">
              <w:rPr>
                <w:i/>
                <w:color w:val="000000"/>
                <w:sz w:val="23"/>
                <w:szCs w:val="23"/>
              </w:rPr>
              <w:t>(tuo atveju, jei pasiūlymą teikia fizinis asmuo - verslo pažymėjimo Nr. ar pan.)</w:t>
            </w:r>
          </w:p>
        </w:tc>
        <w:tc>
          <w:tcPr>
            <w:tcW w:w="4818" w:type="dxa"/>
          </w:tcPr>
          <w:p w:rsidR="0048523C" w:rsidRPr="00A87697" w:rsidRDefault="00DC27A7" w:rsidP="00D44060">
            <w:pPr>
              <w:spacing w:after="0" w:line="240" w:lineRule="auto"/>
              <w:jc w:val="both"/>
              <w:rPr>
                <w:color w:val="000000"/>
                <w:sz w:val="23"/>
                <w:szCs w:val="23"/>
              </w:rPr>
            </w:pPr>
            <w:r>
              <w:rPr>
                <w:color w:val="000000"/>
                <w:sz w:val="23"/>
                <w:szCs w:val="23"/>
              </w:rPr>
              <w:t>300503702</w:t>
            </w:r>
          </w:p>
          <w:p w:rsidR="0048523C" w:rsidRPr="00A87697" w:rsidRDefault="0048523C" w:rsidP="00D44060">
            <w:pPr>
              <w:spacing w:after="0" w:line="240" w:lineRule="auto"/>
              <w:jc w:val="both"/>
              <w:rPr>
                <w:color w:val="000000"/>
                <w:sz w:val="23"/>
                <w:szCs w:val="23"/>
              </w:rPr>
            </w:pPr>
          </w:p>
        </w:tc>
      </w:tr>
      <w:tr w:rsidR="0048523C" w:rsidRPr="00A87697" w:rsidTr="00D44060">
        <w:trPr>
          <w:jc w:val="center"/>
        </w:trPr>
        <w:tc>
          <w:tcPr>
            <w:tcW w:w="4903" w:type="dxa"/>
          </w:tcPr>
          <w:p w:rsidR="0048523C" w:rsidRPr="00A87697" w:rsidRDefault="0048523C" w:rsidP="00D44060">
            <w:pPr>
              <w:spacing w:after="0" w:line="240" w:lineRule="auto"/>
              <w:jc w:val="both"/>
              <w:rPr>
                <w:color w:val="000000"/>
                <w:sz w:val="23"/>
                <w:szCs w:val="23"/>
              </w:rPr>
            </w:pPr>
            <w:r w:rsidRPr="00A87697">
              <w:rPr>
                <w:color w:val="000000"/>
                <w:sz w:val="23"/>
                <w:szCs w:val="23"/>
              </w:rPr>
              <w:t xml:space="preserve">Tiekėjų grupės narys, atstovaujantis arba vadovaujantis tiekėjų grupei </w:t>
            </w:r>
            <w:r w:rsidRPr="00A87697">
              <w:rPr>
                <w:i/>
                <w:color w:val="000000"/>
                <w:sz w:val="23"/>
                <w:szCs w:val="23"/>
              </w:rPr>
              <w:t>(pildoma, jei pasiūlymą teikia tiekėjų grupė)</w:t>
            </w:r>
          </w:p>
        </w:tc>
        <w:tc>
          <w:tcPr>
            <w:tcW w:w="4818" w:type="dxa"/>
          </w:tcPr>
          <w:p w:rsidR="0048523C" w:rsidRPr="00A87697" w:rsidRDefault="00DC27A7" w:rsidP="00D44060">
            <w:pPr>
              <w:spacing w:after="0" w:line="240" w:lineRule="auto"/>
              <w:jc w:val="both"/>
              <w:rPr>
                <w:color w:val="000000"/>
                <w:sz w:val="23"/>
                <w:szCs w:val="23"/>
              </w:rPr>
            </w:pPr>
            <w:r>
              <w:rPr>
                <w:color w:val="000000"/>
                <w:sz w:val="23"/>
                <w:szCs w:val="23"/>
              </w:rPr>
              <w:t>Marius Mikalauskas</w:t>
            </w:r>
          </w:p>
        </w:tc>
      </w:tr>
      <w:tr w:rsidR="0048523C" w:rsidRPr="00A87697" w:rsidTr="00D44060">
        <w:trPr>
          <w:jc w:val="center"/>
        </w:trPr>
        <w:tc>
          <w:tcPr>
            <w:tcW w:w="4903" w:type="dxa"/>
          </w:tcPr>
          <w:p w:rsidR="0048523C" w:rsidRPr="00A87697" w:rsidRDefault="0048523C" w:rsidP="00D44060">
            <w:pPr>
              <w:spacing w:after="0" w:line="240" w:lineRule="auto"/>
              <w:jc w:val="both"/>
              <w:rPr>
                <w:color w:val="000000"/>
                <w:sz w:val="23"/>
                <w:szCs w:val="23"/>
              </w:rPr>
            </w:pPr>
            <w:r w:rsidRPr="00A87697">
              <w:rPr>
                <w:color w:val="000000"/>
                <w:sz w:val="23"/>
                <w:szCs w:val="23"/>
              </w:rPr>
              <w:t>Asmens, įgalioto bendrauti su perkančiąją organizacija, kontaktinė informacija (vardas, pavardė, tel., faks., el. p., adresas)</w:t>
            </w:r>
          </w:p>
        </w:tc>
        <w:tc>
          <w:tcPr>
            <w:tcW w:w="4818" w:type="dxa"/>
          </w:tcPr>
          <w:p w:rsidR="0048523C" w:rsidRPr="00A87697" w:rsidRDefault="00DC27A7" w:rsidP="00D44060">
            <w:pPr>
              <w:spacing w:after="0" w:line="240" w:lineRule="auto"/>
              <w:jc w:val="both"/>
              <w:rPr>
                <w:color w:val="000000"/>
                <w:sz w:val="23"/>
                <w:szCs w:val="23"/>
              </w:rPr>
            </w:pPr>
            <w:r>
              <w:rPr>
                <w:color w:val="000000"/>
                <w:sz w:val="23"/>
                <w:szCs w:val="23"/>
              </w:rPr>
              <w:t xml:space="preserve">Marius Mikalauskas, </w:t>
            </w:r>
            <w:hyperlink r:id="rId9" w:history="1">
              <w:r w:rsidRPr="00CD35C0">
                <w:rPr>
                  <w:rStyle w:val="Hipersaitas"/>
                  <w:sz w:val="23"/>
                  <w:szCs w:val="23"/>
                </w:rPr>
                <w:t>info@mundia.lt</w:t>
              </w:r>
            </w:hyperlink>
            <w:r>
              <w:rPr>
                <w:color w:val="000000"/>
                <w:sz w:val="23"/>
                <w:szCs w:val="23"/>
              </w:rPr>
              <w:t xml:space="preserve"> , tel: 868532123, </w:t>
            </w:r>
          </w:p>
        </w:tc>
      </w:tr>
    </w:tbl>
    <w:p w:rsidR="0048523C" w:rsidRPr="00A87697" w:rsidRDefault="0048523C" w:rsidP="0048523C">
      <w:pPr>
        <w:spacing w:after="0" w:line="240" w:lineRule="auto"/>
        <w:jc w:val="both"/>
        <w:rPr>
          <w:color w:val="000000"/>
          <w:sz w:val="23"/>
          <w:szCs w:val="23"/>
        </w:rPr>
      </w:pPr>
    </w:p>
    <w:p w:rsidR="0048523C" w:rsidRPr="00A87697" w:rsidRDefault="0048523C" w:rsidP="0048523C">
      <w:pPr>
        <w:spacing w:after="0" w:line="240" w:lineRule="auto"/>
        <w:ind w:firstLine="720"/>
        <w:jc w:val="both"/>
        <w:rPr>
          <w:color w:val="000000"/>
          <w:sz w:val="23"/>
          <w:szCs w:val="23"/>
        </w:rPr>
      </w:pPr>
      <w:r w:rsidRPr="00A87697">
        <w:rPr>
          <w:color w:val="000000"/>
          <w:sz w:val="23"/>
          <w:szCs w:val="23"/>
        </w:rPr>
        <w:t>Šiuo pasiūlymu pažymime, kad sutinkame su visomis Konkurso sąlygomis, nustatytomis:</w:t>
      </w:r>
    </w:p>
    <w:p w:rsidR="0048523C" w:rsidRPr="00A87697" w:rsidRDefault="0048523C" w:rsidP="0048523C">
      <w:pPr>
        <w:spacing w:after="0" w:line="240" w:lineRule="auto"/>
        <w:ind w:firstLine="720"/>
        <w:jc w:val="both"/>
        <w:rPr>
          <w:color w:val="000000"/>
          <w:sz w:val="23"/>
          <w:szCs w:val="23"/>
        </w:rPr>
      </w:pPr>
      <w:r w:rsidRPr="00A87697">
        <w:rPr>
          <w:color w:val="000000"/>
          <w:sz w:val="23"/>
          <w:szCs w:val="23"/>
        </w:rPr>
        <w:t>1. Atviro (</w:t>
      </w:r>
      <w:r w:rsidR="00E81776">
        <w:rPr>
          <w:color w:val="000000"/>
          <w:sz w:val="23"/>
          <w:szCs w:val="23"/>
        </w:rPr>
        <w:t>tarptautinio</w:t>
      </w:r>
      <w:r w:rsidRPr="00A87697">
        <w:rPr>
          <w:color w:val="000000"/>
          <w:sz w:val="23"/>
          <w:szCs w:val="23"/>
        </w:rPr>
        <w:t>) konkurso skelbime, paskelbtame Viešųjų pirkimų įstatymo nustatyta tvarka;</w:t>
      </w:r>
    </w:p>
    <w:p w:rsidR="0048523C" w:rsidRPr="00A87697" w:rsidRDefault="0048523C" w:rsidP="0048523C">
      <w:pPr>
        <w:spacing w:after="0" w:line="240" w:lineRule="auto"/>
        <w:ind w:firstLine="720"/>
        <w:jc w:val="both"/>
        <w:rPr>
          <w:color w:val="000000"/>
          <w:sz w:val="23"/>
          <w:szCs w:val="23"/>
        </w:rPr>
      </w:pPr>
      <w:r w:rsidRPr="00A87697">
        <w:rPr>
          <w:color w:val="000000"/>
          <w:sz w:val="23"/>
          <w:szCs w:val="23"/>
        </w:rPr>
        <w:t>2. Kituose pirkimo dokumentuose (jų paaiškinimuose, papildymuose).</w:t>
      </w:r>
    </w:p>
    <w:p w:rsidR="0048523C" w:rsidRPr="00A87697" w:rsidRDefault="0048523C" w:rsidP="0048523C">
      <w:pPr>
        <w:spacing w:after="0" w:line="240" w:lineRule="auto"/>
        <w:ind w:firstLine="720"/>
        <w:jc w:val="both"/>
        <w:rPr>
          <w:color w:val="000000"/>
          <w:sz w:val="23"/>
          <w:szCs w:val="23"/>
        </w:rPr>
      </w:pPr>
      <w:r w:rsidRPr="00A87697">
        <w:rPr>
          <w:color w:val="000000"/>
          <w:sz w:val="23"/>
          <w:szCs w:val="23"/>
        </w:rPr>
        <w:t>3. Teikdami šį pasiūlymą patvirtiname, kad esame tinkamai įsisteigę ir teisėtai veikiame pagal Lietuvos Respublikos įstatymus, taip pat esame atlikę visus teisinius veiksmus, būtinus, kad pirkimo sutartis būtų tinkamai sudaryta ir galiotų, ir turime visus teisės aktais numatytus leidimus, licencijas, darbuotojus, reikalingus p</w:t>
      </w:r>
      <w:r w:rsidR="00A90124" w:rsidRPr="00A87697">
        <w:rPr>
          <w:color w:val="000000"/>
          <w:sz w:val="23"/>
          <w:szCs w:val="23"/>
        </w:rPr>
        <w:t>aslaugoms t</w:t>
      </w:r>
      <w:r w:rsidRPr="00A87697">
        <w:rPr>
          <w:color w:val="000000"/>
          <w:sz w:val="23"/>
          <w:szCs w:val="23"/>
        </w:rPr>
        <w:t>e</w:t>
      </w:r>
      <w:r w:rsidR="00A90124" w:rsidRPr="00A87697">
        <w:rPr>
          <w:color w:val="000000"/>
          <w:sz w:val="23"/>
          <w:szCs w:val="23"/>
        </w:rPr>
        <w:t>i</w:t>
      </w:r>
      <w:r w:rsidRPr="00A87697">
        <w:rPr>
          <w:color w:val="000000"/>
          <w:sz w:val="23"/>
          <w:szCs w:val="23"/>
        </w:rPr>
        <w:t>kti</w:t>
      </w:r>
      <w:r w:rsidR="00CC65EF" w:rsidRPr="00A87697">
        <w:rPr>
          <w:color w:val="000000"/>
          <w:sz w:val="23"/>
          <w:szCs w:val="23"/>
        </w:rPr>
        <w:t>.</w:t>
      </w:r>
      <w:r w:rsidRPr="00A87697">
        <w:rPr>
          <w:color w:val="000000"/>
          <w:sz w:val="23"/>
          <w:szCs w:val="23"/>
        </w:rPr>
        <w:t xml:space="preserve"> </w:t>
      </w:r>
      <w:r w:rsidRPr="00A87697">
        <w:rPr>
          <w:color w:val="000000"/>
          <w:spacing w:val="-4"/>
          <w:sz w:val="23"/>
          <w:szCs w:val="23"/>
        </w:rPr>
        <w:t>Pasirašydami CVP IS priemonėmis pateiktą pasiūlymą saugiu elektroniniu parašu, patvirtiname, kad dokumentų skaitmeninės</w:t>
      </w:r>
      <w:r w:rsidRPr="00A87697">
        <w:rPr>
          <w:color w:val="000000"/>
          <w:sz w:val="23"/>
          <w:szCs w:val="23"/>
        </w:rPr>
        <w:t xml:space="preserve"> kopijos ir elektroninėmis priemonėmis pateikti duomenys yra tikri.</w:t>
      </w:r>
    </w:p>
    <w:p w:rsidR="001B194B" w:rsidRPr="00A87697" w:rsidRDefault="001B194B" w:rsidP="001B194B">
      <w:pPr>
        <w:spacing w:after="0" w:line="240" w:lineRule="auto"/>
        <w:ind w:firstLine="720"/>
        <w:jc w:val="both"/>
        <w:rPr>
          <w:i/>
          <w:color w:val="FF0000"/>
          <w:sz w:val="23"/>
          <w:szCs w:val="23"/>
        </w:rPr>
      </w:pPr>
      <w:r w:rsidRPr="00A87697">
        <w:rPr>
          <w:color w:val="FF0000"/>
          <w:sz w:val="23"/>
          <w:szCs w:val="23"/>
        </w:rPr>
        <w:t>Deklaruojame, kad mes ir subjektai, kurių pajėgumais mes remiamės, atitinkame tiekėjams keliamus reikalavimus, nurodytus pirkimo dokumentuose (</w:t>
      </w:r>
      <w:r w:rsidRPr="00A87697">
        <w:rPr>
          <w:i/>
          <w:color w:val="FF0000"/>
          <w:sz w:val="23"/>
          <w:szCs w:val="23"/>
        </w:rPr>
        <w:t>pirkimo dokumentuose keliami reikalavimai dėl pašalinimo pagrindų nebuvimo, jeigu taikytina, kvalifikacijos, kokybės vadybos sistemos ir (arba) aplinkos apsaugos vadybos sistemos standartai).</w:t>
      </w:r>
    </w:p>
    <w:p w:rsidR="00E6039A" w:rsidRPr="00A87697" w:rsidRDefault="00E6039A" w:rsidP="001B194B">
      <w:pPr>
        <w:spacing w:after="0" w:line="240" w:lineRule="auto"/>
        <w:ind w:firstLine="720"/>
        <w:jc w:val="both"/>
        <w:rPr>
          <w:i/>
          <w:color w:val="FF0000"/>
          <w:sz w:val="23"/>
          <w:szCs w:val="23"/>
        </w:rPr>
      </w:pPr>
    </w:p>
    <w:p w:rsidR="00E6039A" w:rsidRPr="00A87697" w:rsidRDefault="00E6039A" w:rsidP="00E6039A">
      <w:pPr>
        <w:snapToGrid w:val="0"/>
        <w:spacing w:after="0" w:line="240" w:lineRule="auto"/>
        <w:ind w:firstLine="567"/>
        <w:jc w:val="both"/>
        <w:rPr>
          <w:b/>
          <w:color w:val="FF0000"/>
          <w:sz w:val="23"/>
          <w:szCs w:val="23"/>
        </w:rPr>
      </w:pPr>
      <w:r w:rsidRPr="00A87697">
        <w:rPr>
          <w:b/>
          <w:sz w:val="23"/>
          <w:szCs w:val="23"/>
        </w:rPr>
        <w:t>Teikdami Pasiūlymą, patvirtiname, kad siūlom</w:t>
      </w:r>
      <w:r w:rsidR="0047060C">
        <w:rPr>
          <w:b/>
          <w:sz w:val="23"/>
          <w:szCs w:val="23"/>
        </w:rPr>
        <w:t>os</w:t>
      </w:r>
      <w:r w:rsidRPr="00A87697">
        <w:rPr>
          <w:b/>
          <w:sz w:val="23"/>
          <w:szCs w:val="23"/>
        </w:rPr>
        <w:t xml:space="preserve"> </w:t>
      </w:r>
      <w:r w:rsidR="00EA71D2" w:rsidRPr="00A87697">
        <w:rPr>
          <w:b/>
          <w:sz w:val="23"/>
          <w:szCs w:val="23"/>
        </w:rPr>
        <w:t>prekė</w:t>
      </w:r>
      <w:r w:rsidR="0047060C">
        <w:rPr>
          <w:b/>
          <w:sz w:val="23"/>
          <w:szCs w:val="23"/>
        </w:rPr>
        <w:t>s</w:t>
      </w:r>
      <w:r w:rsidR="00EA71D2" w:rsidRPr="00A87697">
        <w:rPr>
          <w:b/>
          <w:sz w:val="23"/>
          <w:szCs w:val="23"/>
        </w:rPr>
        <w:t xml:space="preserve"> </w:t>
      </w:r>
      <w:r w:rsidRPr="00A87697">
        <w:rPr>
          <w:b/>
          <w:sz w:val="23"/>
          <w:szCs w:val="23"/>
        </w:rPr>
        <w:t xml:space="preserve">atitinka techninės specifikacijos reikalavimus ir mes siūlome </w:t>
      </w:r>
      <w:r w:rsidR="00EA71D2" w:rsidRPr="00A87697">
        <w:rPr>
          <w:b/>
          <w:sz w:val="23"/>
          <w:szCs w:val="23"/>
        </w:rPr>
        <w:t>prek</w:t>
      </w:r>
      <w:r w:rsidR="0047060C">
        <w:rPr>
          <w:b/>
          <w:sz w:val="23"/>
          <w:szCs w:val="23"/>
        </w:rPr>
        <w:t>es</w:t>
      </w:r>
      <w:r w:rsidRPr="00A87697">
        <w:rPr>
          <w:b/>
          <w:sz w:val="23"/>
          <w:szCs w:val="23"/>
        </w:rPr>
        <w:t>, kur</w:t>
      </w:r>
      <w:r w:rsidR="0047060C">
        <w:rPr>
          <w:b/>
          <w:sz w:val="23"/>
          <w:szCs w:val="23"/>
        </w:rPr>
        <w:t>ių</w:t>
      </w:r>
      <w:r w:rsidRPr="00A87697">
        <w:rPr>
          <w:b/>
          <w:sz w:val="23"/>
          <w:szCs w:val="23"/>
        </w:rPr>
        <w:t xml:space="preserve"> kain</w:t>
      </w:r>
      <w:r w:rsidR="008027C8">
        <w:rPr>
          <w:b/>
          <w:sz w:val="23"/>
          <w:szCs w:val="23"/>
        </w:rPr>
        <w:t>a</w:t>
      </w:r>
      <w:r w:rsidRPr="00A87697">
        <w:rPr>
          <w:b/>
          <w:sz w:val="23"/>
          <w:szCs w:val="23"/>
        </w:rPr>
        <w:t>, technin</w:t>
      </w:r>
      <w:r w:rsidR="000D6174">
        <w:rPr>
          <w:b/>
          <w:sz w:val="23"/>
          <w:szCs w:val="23"/>
        </w:rPr>
        <w:t>ės</w:t>
      </w:r>
      <w:r w:rsidRPr="00A87697">
        <w:rPr>
          <w:b/>
          <w:sz w:val="23"/>
          <w:szCs w:val="23"/>
        </w:rPr>
        <w:t xml:space="preserve"> </w:t>
      </w:r>
      <w:r w:rsidR="000D6174">
        <w:rPr>
          <w:b/>
          <w:sz w:val="23"/>
          <w:szCs w:val="23"/>
        </w:rPr>
        <w:t>charakteristikos</w:t>
      </w:r>
      <w:r w:rsidRPr="00A87697">
        <w:rPr>
          <w:b/>
          <w:sz w:val="23"/>
          <w:szCs w:val="23"/>
        </w:rPr>
        <w:t xml:space="preserve"> yra nurodyt</w:t>
      </w:r>
      <w:r w:rsidR="001941B1">
        <w:rPr>
          <w:b/>
          <w:sz w:val="23"/>
          <w:szCs w:val="23"/>
        </w:rPr>
        <w:t>os</w:t>
      </w:r>
      <w:r w:rsidRPr="00A87697">
        <w:rPr>
          <w:b/>
          <w:sz w:val="23"/>
          <w:szCs w:val="23"/>
        </w:rPr>
        <w:t xml:space="preserve"> šio Pasiūlymo 1 priede.</w:t>
      </w:r>
    </w:p>
    <w:p w:rsidR="00E6039A" w:rsidRPr="00A87697" w:rsidRDefault="00E6039A" w:rsidP="00E6039A">
      <w:pPr>
        <w:suppressAutoHyphens/>
        <w:spacing w:after="0" w:line="240" w:lineRule="auto"/>
        <w:jc w:val="both"/>
        <w:rPr>
          <w:sz w:val="23"/>
          <w:szCs w:val="23"/>
        </w:rPr>
      </w:pPr>
    </w:p>
    <w:p w:rsidR="00E6039A" w:rsidRPr="00A87697" w:rsidRDefault="00E6039A" w:rsidP="00E6039A">
      <w:pPr>
        <w:keepNext/>
        <w:tabs>
          <w:tab w:val="left" w:pos="284"/>
        </w:tabs>
        <w:spacing w:before="60" w:after="60" w:line="240" w:lineRule="auto"/>
        <w:ind w:left="-11"/>
        <w:outlineLvl w:val="0"/>
        <w:rPr>
          <w:b/>
          <w:bCs/>
          <w:sz w:val="23"/>
          <w:szCs w:val="23"/>
        </w:rPr>
      </w:pPr>
      <w:r w:rsidRPr="00A87697">
        <w:rPr>
          <w:b/>
          <w:bCs/>
          <w:sz w:val="23"/>
          <w:szCs w:val="23"/>
        </w:rPr>
        <w:lastRenderedPageBreak/>
        <w:t xml:space="preserve">              </w:t>
      </w:r>
      <w:bookmarkStart w:id="1" w:name="_Toc329443227"/>
      <w:r w:rsidRPr="00A87697">
        <w:rPr>
          <w:b/>
          <w:bCs/>
          <w:sz w:val="23"/>
          <w:szCs w:val="23"/>
        </w:rPr>
        <w:t>4. INFORMACIJA APIE ŪKIO SUBJEKTUS IR SUBTIEKĖJUS</w:t>
      </w:r>
      <w:bookmarkEnd w:id="1"/>
    </w:p>
    <w:p w:rsidR="00E6039A" w:rsidRPr="00A87697" w:rsidRDefault="00E6039A" w:rsidP="00E6039A">
      <w:pPr>
        <w:spacing w:after="0" w:line="240" w:lineRule="auto"/>
        <w:jc w:val="both"/>
        <w:rPr>
          <w:color w:val="000000"/>
          <w:sz w:val="23"/>
          <w:szCs w:val="23"/>
        </w:rPr>
      </w:pPr>
      <w:r w:rsidRPr="00A87697">
        <w:rPr>
          <w:sz w:val="23"/>
          <w:szCs w:val="23"/>
        </w:rPr>
        <w:t>4.1. Ūkio subjektai, kurių pajėgumais remiasi tiekėjas</w:t>
      </w:r>
      <w:r w:rsidRPr="00A87697">
        <w:rPr>
          <w:sz w:val="23"/>
          <w:szCs w:val="23"/>
          <w:vertAlign w:val="superscript"/>
        </w:rPr>
        <w:footnoteReference w:id="2"/>
      </w:r>
      <w:r w:rsidRPr="00A87697">
        <w:rPr>
          <w:color w:val="000000"/>
          <w:sz w:val="23"/>
          <w:szCs w:val="23"/>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83"/>
        <w:gridCol w:w="3547"/>
        <w:gridCol w:w="5016"/>
      </w:tblGrid>
      <w:tr w:rsidR="00E6039A" w:rsidRPr="00A87697" w:rsidTr="00EB7531">
        <w:tc>
          <w:tcPr>
            <w:tcW w:w="798" w:type="dxa"/>
          </w:tcPr>
          <w:p w:rsidR="00E6039A" w:rsidRPr="00A87697" w:rsidRDefault="00E6039A" w:rsidP="00EB7531">
            <w:pPr>
              <w:spacing w:after="0" w:line="240" w:lineRule="auto"/>
              <w:jc w:val="both"/>
              <w:rPr>
                <w:sz w:val="23"/>
                <w:szCs w:val="23"/>
              </w:rPr>
            </w:pPr>
            <w:r w:rsidRPr="00A87697">
              <w:rPr>
                <w:b/>
                <w:sz w:val="23"/>
                <w:szCs w:val="23"/>
                <w:lang w:eastAsia="lt-LT"/>
              </w:rPr>
              <w:t>Eil. Nr.</w:t>
            </w:r>
          </w:p>
        </w:tc>
        <w:tc>
          <w:tcPr>
            <w:tcW w:w="3684" w:type="dxa"/>
          </w:tcPr>
          <w:p w:rsidR="00E6039A" w:rsidRPr="00A87697" w:rsidRDefault="00E6039A" w:rsidP="00EB7531">
            <w:pPr>
              <w:spacing w:after="0" w:line="240" w:lineRule="auto"/>
              <w:jc w:val="both"/>
              <w:rPr>
                <w:sz w:val="23"/>
                <w:szCs w:val="23"/>
              </w:rPr>
            </w:pPr>
            <w:r w:rsidRPr="00A87697">
              <w:rPr>
                <w:b/>
                <w:sz w:val="23"/>
                <w:szCs w:val="23"/>
                <w:lang w:eastAsia="lt-LT"/>
              </w:rPr>
              <w:t>Ūkio subjekto pavadinimas</w:t>
            </w:r>
          </w:p>
        </w:tc>
        <w:tc>
          <w:tcPr>
            <w:tcW w:w="5259" w:type="dxa"/>
          </w:tcPr>
          <w:p w:rsidR="00E6039A" w:rsidRPr="00A87697" w:rsidRDefault="00E6039A" w:rsidP="00EB7531">
            <w:pPr>
              <w:spacing w:after="0" w:line="240" w:lineRule="auto"/>
              <w:jc w:val="both"/>
              <w:rPr>
                <w:sz w:val="23"/>
                <w:szCs w:val="23"/>
              </w:rPr>
            </w:pPr>
            <w:r w:rsidRPr="00A87697">
              <w:rPr>
                <w:b/>
                <w:sz w:val="23"/>
                <w:szCs w:val="23"/>
                <w:lang w:eastAsia="lt-LT"/>
              </w:rPr>
              <w:t>Nurodyti, kuriai pirkimo objekto sąlygai atitikti remiamasi ūkio subjekto pajėgumais</w:t>
            </w:r>
          </w:p>
        </w:tc>
      </w:tr>
      <w:tr w:rsidR="00E6039A" w:rsidRPr="00A87697" w:rsidTr="00EB7531">
        <w:tc>
          <w:tcPr>
            <w:tcW w:w="798" w:type="dxa"/>
          </w:tcPr>
          <w:p w:rsidR="00E6039A" w:rsidRPr="00A87697" w:rsidRDefault="00E6039A" w:rsidP="00EB7531">
            <w:pPr>
              <w:spacing w:after="0" w:line="240" w:lineRule="auto"/>
              <w:jc w:val="both"/>
              <w:rPr>
                <w:sz w:val="23"/>
                <w:szCs w:val="23"/>
                <w:lang w:eastAsia="lt-LT"/>
              </w:rPr>
            </w:pPr>
            <w:r w:rsidRPr="00A87697">
              <w:rPr>
                <w:sz w:val="23"/>
                <w:szCs w:val="23"/>
                <w:lang w:eastAsia="lt-LT"/>
              </w:rPr>
              <w:t>1.</w:t>
            </w:r>
          </w:p>
        </w:tc>
        <w:tc>
          <w:tcPr>
            <w:tcW w:w="3684" w:type="dxa"/>
          </w:tcPr>
          <w:p w:rsidR="00E6039A" w:rsidRPr="00A87697" w:rsidRDefault="00E6039A" w:rsidP="00EB7531">
            <w:pPr>
              <w:spacing w:after="0" w:line="240" w:lineRule="auto"/>
              <w:jc w:val="both"/>
              <w:rPr>
                <w:sz w:val="23"/>
                <w:szCs w:val="23"/>
              </w:rPr>
            </w:pPr>
          </w:p>
        </w:tc>
        <w:tc>
          <w:tcPr>
            <w:tcW w:w="5259" w:type="dxa"/>
          </w:tcPr>
          <w:p w:rsidR="00E6039A" w:rsidRPr="00A87697" w:rsidRDefault="00E6039A" w:rsidP="00EB7531">
            <w:pPr>
              <w:spacing w:after="0" w:line="240" w:lineRule="auto"/>
              <w:jc w:val="both"/>
              <w:rPr>
                <w:sz w:val="23"/>
                <w:szCs w:val="23"/>
              </w:rPr>
            </w:pPr>
          </w:p>
        </w:tc>
      </w:tr>
      <w:tr w:rsidR="00E6039A" w:rsidRPr="00A87697" w:rsidTr="00EB7531">
        <w:tc>
          <w:tcPr>
            <w:tcW w:w="798" w:type="dxa"/>
          </w:tcPr>
          <w:p w:rsidR="00E6039A" w:rsidRPr="00A87697" w:rsidRDefault="00E6039A" w:rsidP="00EB7531">
            <w:pPr>
              <w:spacing w:after="0" w:line="240" w:lineRule="auto"/>
              <w:jc w:val="both"/>
              <w:rPr>
                <w:sz w:val="23"/>
                <w:szCs w:val="23"/>
              </w:rPr>
            </w:pPr>
            <w:r w:rsidRPr="00A87697">
              <w:rPr>
                <w:sz w:val="23"/>
                <w:szCs w:val="23"/>
                <w:lang w:eastAsia="lt-LT"/>
              </w:rPr>
              <w:t>2.</w:t>
            </w:r>
          </w:p>
        </w:tc>
        <w:tc>
          <w:tcPr>
            <w:tcW w:w="3684" w:type="dxa"/>
          </w:tcPr>
          <w:p w:rsidR="00E6039A" w:rsidRPr="00A87697" w:rsidRDefault="00E6039A" w:rsidP="00EB7531">
            <w:pPr>
              <w:spacing w:after="0" w:line="240" w:lineRule="auto"/>
              <w:jc w:val="both"/>
              <w:rPr>
                <w:sz w:val="23"/>
                <w:szCs w:val="23"/>
              </w:rPr>
            </w:pPr>
          </w:p>
        </w:tc>
        <w:tc>
          <w:tcPr>
            <w:tcW w:w="5259" w:type="dxa"/>
          </w:tcPr>
          <w:p w:rsidR="00E6039A" w:rsidRPr="00A87697" w:rsidRDefault="00E6039A" w:rsidP="00EB7531">
            <w:pPr>
              <w:spacing w:after="0" w:line="240" w:lineRule="auto"/>
              <w:jc w:val="both"/>
              <w:rPr>
                <w:sz w:val="23"/>
                <w:szCs w:val="23"/>
              </w:rPr>
            </w:pPr>
          </w:p>
        </w:tc>
      </w:tr>
    </w:tbl>
    <w:p w:rsidR="00E6039A" w:rsidRPr="00A87697" w:rsidRDefault="00E6039A" w:rsidP="00E6039A">
      <w:pPr>
        <w:spacing w:after="0" w:line="240" w:lineRule="auto"/>
        <w:jc w:val="both"/>
        <w:rPr>
          <w:color w:val="000000"/>
          <w:sz w:val="23"/>
          <w:szCs w:val="23"/>
        </w:rPr>
      </w:pPr>
    </w:p>
    <w:p w:rsidR="00E6039A" w:rsidRPr="00A87697" w:rsidRDefault="00E6039A" w:rsidP="00E6039A">
      <w:pPr>
        <w:spacing w:after="0" w:line="240" w:lineRule="auto"/>
        <w:jc w:val="both"/>
        <w:rPr>
          <w:color w:val="000000"/>
          <w:sz w:val="23"/>
          <w:szCs w:val="23"/>
        </w:rPr>
      </w:pPr>
      <w:r w:rsidRPr="00A87697">
        <w:rPr>
          <w:sz w:val="23"/>
          <w:szCs w:val="23"/>
        </w:rPr>
        <w:t>4.2. Subtiekėjai ir jiems perduodama vykdyti pirkimo sutarties dalis</w:t>
      </w:r>
      <w:r w:rsidRPr="00A87697">
        <w:rPr>
          <w:sz w:val="23"/>
          <w:szCs w:val="23"/>
          <w:vertAlign w:val="superscript"/>
        </w:rPr>
        <w:footnoteReference w:id="3"/>
      </w:r>
      <w:r w:rsidRPr="00A87697">
        <w:rPr>
          <w:color w:val="000000"/>
          <w:sz w:val="23"/>
          <w:szCs w:val="23"/>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82"/>
        <w:gridCol w:w="3539"/>
        <w:gridCol w:w="5025"/>
      </w:tblGrid>
      <w:tr w:rsidR="00E6039A" w:rsidRPr="00A87697" w:rsidTr="00EB7531">
        <w:tc>
          <w:tcPr>
            <w:tcW w:w="797" w:type="dxa"/>
          </w:tcPr>
          <w:p w:rsidR="00E6039A" w:rsidRPr="00A87697" w:rsidRDefault="00E6039A" w:rsidP="00EB7531">
            <w:pPr>
              <w:spacing w:after="0" w:line="240" w:lineRule="auto"/>
              <w:jc w:val="both"/>
              <w:rPr>
                <w:sz w:val="23"/>
                <w:szCs w:val="23"/>
              </w:rPr>
            </w:pPr>
            <w:r w:rsidRPr="00A87697">
              <w:rPr>
                <w:b/>
                <w:sz w:val="23"/>
                <w:szCs w:val="23"/>
                <w:lang w:eastAsia="lt-LT"/>
              </w:rPr>
              <w:t>Eil. Nr.</w:t>
            </w:r>
          </w:p>
        </w:tc>
        <w:tc>
          <w:tcPr>
            <w:tcW w:w="3681" w:type="dxa"/>
          </w:tcPr>
          <w:p w:rsidR="00E6039A" w:rsidRPr="00A87697" w:rsidRDefault="00E6039A" w:rsidP="00EB7531">
            <w:pPr>
              <w:spacing w:after="0" w:line="240" w:lineRule="auto"/>
              <w:jc w:val="both"/>
              <w:rPr>
                <w:sz w:val="23"/>
                <w:szCs w:val="23"/>
              </w:rPr>
            </w:pPr>
            <w:r w:rsidRPr="00A87697">
              <w:rPr>
                <w:b/>
                <w:sz w:val="23"/>
                <w:szCs w:val="23"/>
                <w:lang w:eastAsia="lt-LT"/>
              </w:rPr>
              <w:t>Subtiekėjo pavadinimas</w:t>
            </w:r>
          </w:p>
        </w:tc>
        <w:tc>
          <w:tcPr>
            <w:tcW w:w="5263" w:type="dxa"/>
          </w:tcPr>
          <w:p w:rsidR="00E6039A" w:rsidRPr="00A87697" w:rsidRDefault="00E6039A" w:rsidP="00EB7531">
            <w:pPr>
              <w:spacing w:after="0" w:line="240" w:lineRule="auto"/>
              <w:jc w:val="both"/>
              <w:rPr>
                <w:sz w:val="23"/>
                <w:szCs w:val="23"/>
              </w:rPr>
            </w:pPr>
            <w:r w:rsidRPr="00A87697">
              <w:rPr>
                <w:b/>
                <w:sz w:val="23"/>
                <w:szCs w:val="23"/>
                <w:lang w:eastAsia="lt-LT"/>
              </w:rPr>
              <w:t>Pirkimo sutarties objekto dalies, perduodamos vykdyti subtiekėjui, aprašymas</w:t>
            </w:r>
          </w:p>
        </w:tc>
      </w:tr>
      <w:tr w:rsidR="00E6039A" w:rsidRPr="00A87697" w:rsidTr="00EB7531">
        <w:tc>
          <w:tcPr>
            <w:tcW w:w="797" w:type="dxa"/>
          </w:tcPr>
          <w:p w:rsidR="00E6039A" w:rsidRPr="00A87697" w:rsidRDefault="00E6039A" w:rsidP="00EB7531">
            <w:pPr>
              <w:spacing w:after="0" w:line="240" w:lineRule="auto"/>
              <w:jc w:val="both"/>
              <w:rPr>
                <w:b/>
                <w:sz w:val="23"/>
                <w:szCs w:val="23"/>
                <w:lang w:eastAsia="lt-LT"/>
              </w:rPr>
            </w:pPr>
            <w:r w:rsidRPr="00A87697">
              <w:rPr>
                <w:b/>
                <w:sz w:val="23"/>
                <w:szCs w:val="23"/>
                <w:lang w:eastAsia="lt-LT"/>
              </w:rPr>
              <w:t>1.</w:t>
            </w:r>
          </w:p>
        </w:tc>
        <w:tc>
          <w:tcPr>
            <w:tcW w:w="3681" w:type="dxa"/>
          </w:tcPr>
          <w:p w:rsidR="00E6039A" w:rsidRPr="00A87697" w:rsidRDefault="00E6039A" w:rsidP="00EB7531">
            <w:pPr>
              <w:spacing w:after="0" w:line="240" w:lineRule="auto"/>
              <w:jc w:val="both"/>
              <w:rPr>
                <w:sz w:val="23"/>
                <w:szCs w:val="23"/>
              </w:rPr>
            </w:pPr>
          </w:p>
        </w:tc>
        <w:tc>
          <w:tcPr>
            <w:tcW w:w="5263" w:type="dxa"/>
          </w:tcPr>
          <w:p w:rsidR="00E6039A" w:rsidRPr="00A87697" w:rsidRDefault="00E6039A" w:rsidP="00EB7531">
            <w:pPr>
              <w:spacing w:after="0" w:line="240" w:lineRule="auto"/>
              <w:jc w:val="both"/>
              <w:rPr>
                <w:sz w:val="23"/>
                <w:szCs w:val="23"/>
              </w:rPr>
            </w:pPr>
          </w:p>
        </w:tc>
      </w:tr>
      <w:tr w:rsidR="00E6039A" w:rsidRPr="00A87697" w:rsidTr="00EB7531">
        <w:tc>
          <w:tcPr>
            <w:tcW w:w="797" w:type="dxa"/>
          </w:tcPr>
          <w:p w:rsidR="00E6039A" w:rsidRPr="00A87697" w:rsidRDefault="00E6039A" w:rsidP="00EB7531">
            <w:pPr>
              <w:spacing w:after="0" w:line="240" w:lineRule="auto"/>
              <w:jc w:val="both"/>
              <w:rPr>
                <w:sz w:val="23"/>
                <w:szCs w:val="23"/>
              </w:rPr>
            </w:pPr>
            <w:r w:rsidRPr="00A87697">
              <w:rPr>
                <w:b/>
                <w:sz w:val="23"/>
                <w:szCs w:val="23"/>
                <w:lang w:eastAsia="lt-LT"/>
              </w:rPr>
              <w:t>2.</w:t>
            </w:r>
          </w:p>
        </w:tc>
        <w:tc>
          <w:tcPr>
            <w:tcW w:w="3681" w:type="dxa"/>
          </w:tcPr>
          <w:p w:rsidR="00E6039A" w:rsidRPr="00A87697" w:rsidRDefault="00E6039A" w:rsidP="00EB7531">
            <w:pPr>
              <w:spacing w:after="0" w:line="240" w:lineRule="auto"/>
              <w:jc w:val="both"/>
              <w:rPr>
                <w:sz w:val="23"/>
                <w:szCs w:val="23"/>
              </w:rPr>
            </w:pPr>
          </w:p>
        </w:tc>
        <w:tc>
          <w:tcPr>
            <w:tcW w:w="5263" w:type="dxa"/>
          </w:tcPr>
          <w:p w:rsidR="00E6039A" w:rsidRPr="00A87697" w:rsidRDefault="00E6039A" w:rsidP="00EB7531">
            <w:pPr>
              <w:spacing w:after="0" w:line="240" w:lineRule="auto"/>
              <w:jc w:val="both"/>
              <w:rPr>
                <w:sz w:val="23"/>
                <w:szCs w:val="23"/>
              </w:rPr>
            </w:pPr>
          </w:p>
        </w:tc>
      </w:tr>
    </w:tbl>
    <w:p w:rsidR="00E6039A" w:rsidRPr="00A87697" w:rsidRDefault="00E6039A" w:rsidP="00E6039A">
      <w:pPr>
        <w:spacing w:after="0" w:line="240" w:lineRule="auto"/>
        <w:ind w:firstLine="720"/>
        <w:jc w:val="both"/>
        <w:rPr>
          <w:sz w:val="23"/>
          <w:szCs w:val="23"/>
        </w:rPr>
      </w:pPr>
    </w:p>
    <w:p w:rsidR="00E6039A" w:rsidRPr="00A87697" w:rsidRDefault="00E6039A" w:rsidP="00E6039A">
      <w:pPr>
        <w:spacing w:after="0" w:line="240" w:lineRule="auto"/>
        <w:ind w:firstLine="720"/>
        <w:jc w:val="both"/>
        <w:rPr>
          <w:bCs/>
          <w:sz w:val="23"/>
          <w:szCs w:val="23"/>
        </w:rPr>
      </w:pPr>
      <w:r w:rsidRPr="00A87697">
        <w:rPr>
          <w:bCs/>
          <w:sz w:val="23"/>
          <w:szCs w:val="23"/>
        </w:rPr>
        <w:t>Jeigu tiekėjas neužpildo 4 punkte pateiktų lentelių, bus laikoma, kad tiekėjas nesiremia kitų ūkio subjekto pajėgumais ir subtiekėjų  nepasitelks.</w:t>
      </w:r>
    </w:p>
    <w:p w:rsidR="00E6039A" w:rsidRPr="00A87697" w:rsidRDefault="00E6039A" w:rsidP="00E6039A">
      <w:pPr>
        <w:widowControl w:val="0"/>
        <w:spacing w:after="0" w:line="240" w:lineRule="auto"/>
        <w:ind w:firstLine="567"/>
        <w:jc w:val="both"/>
        <w:rPr>
          <w:sz w:val="23"/>
          <w:szCs w:val="23"/>
        </w:rPr>
      </w:pPr>
    </w:p>
    <w:p w:rsidR="00E6039A" w:rsidRPr="00A87697" w:rsidRDefault="00E6039A" w:rsidP="00E6039A">
      <w:pPr>
        <w:widowControl w:val="0"/>
        <w:spacing w:after="0" w:line="240" w:lineRule="auto"/>
        <w:ind w:firstLine="567"/>
        <w:jc w:val="both"/>
        <w:rPr>
          <w:sz w:val="23"/>
          <w:szCs w:val="23"/>
        </w:rPr>
      </w:pPr>
      <w:r w:rsidRPr="00A87697">
        <w:rPr>
          <w:sz w:val="23"/>
          <w:szCs w:val="23"/>
        </w:rPr>
        <w:t>5. Kartu su pasiūlymu pateikiami šie dokumentai:</w:t>
      </w:r>
    </w:p>
    <w:p w:rsidR="00E6039A" w:rsidRPr="00A87697" w:rsidRDefault="00E6039A" w:rsidP="00E6039A">
      <w:pPr>
        <w:widowControl w:val="0"/>
        <w:spacing w:before="120" w:after="0" w:line="240" w:lineRule="auto"/>
        <w:ind w:firstLine="567"/>
        <w:jc w:val="both"/>
        <w:rPr>
          <w:sz w:val="23"/>
          <w:szCs w:val="23"/>
        </w:rPr>
      </w:pPr>
      <w:r w:rsidRPr="00A87697">
        <w:rPr>
          <w:sz w:val="23"/>
          <w:szCs w:val="23"/>
        </w:rPr>
        <w:t>5.1. Pašalinimo pagrindų nebuvimą įrodančių dokumentų su Pasiūlymu teikti nebūtina. Juos teikia laimėjusį Pasiūlymą pateikęs tiekėjas perkančiajai organizacijai paprašius.</w:t>
      </w:r>
    </w:p>
    <w:p w:rsidR="00E6039A" w:rsidRPr="00A87697" w:rsidRDefault="00E6039A" w:rsidP="00E6039A">
      <w:pPr>
        <w:widowControl w:val="0"/>
        <w:spacing w:before="120" w:after="0" w:line="240" w:lineRule="auto"/>
        <w:ind w:firstLine="567"/>
        <w:jc w:val="both"/>
        <w:rPr>
          <w:sz w:val="23"/>
          <w:szCs w:val="23"/>
        </w:rPr>
      </w:pPr>
      <w:r w:rsidRPr="00A87697">
        <w:rPr>
          <w:sz w:val="23"/>
          <w:szCs w:val="23"/>
        </w:rPr>
        <w:t>5.2. Kvalifikacijos reikalavimus įrodantys dokumentai:</w:t>
      </w:r>
    </w:p>
    <w:tbl>
      <w:tblPr>
        <w:tblW w:w="966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89"/>
        <w:gridCol w:w="4110"/>
        <w:gridCol w:w="1560"/>
        <w:gridCol w:w="2410"/>
      </w:tblGrid>
      <w:tr w:rsidR="00E6039A" w:rsidRPr="00A87697" w:rsidTr="004766D4">
        <w:trPr>
          <w:cantSplit/>
        </w:trPr>
        <w:tc>
          <w:tcPr>
            <w:tcW w:w="1589" w:type="dxa"/>
          </w:tcPr>
          <w:p w:rsidR="00E6039A" w:rsidRPr="00A87697" w:rsidRDefault="00E6039A" w:rsidP="00EB7531">
            <w:pPr>
              <w:widowControl w:val="0"/>
              <w:spacing w:after="0" w:line="240" w:lineRule="auto"/>
              <w:jc w:val="center"/>
              <w:rPr>
                <w:sz w:val="23"/>
                <w:szCs w:val="23"/>
              </w:rPr>
            </w:pPr>
            <w:r w:rsidRPr="00A87697">
              <w:rPr>
                <w:sz w:val="23"/>
                <w:szCs w:val="23"/>
              </w:rPr>
              <w:t>Kvalifikacijos reikalavimo punktas</w:t>
            </w:r>
          </w:p>
        </w:tc>
        <w:tc>
          <w:tcPr>
            <w:tcW w:w="4110" w:type="dxa"/>
          </w:tcPr>
          <w:p w:rsidR="00E6039A" w:rsidRPr="00A87697" w:rsidRDefault="00E6039A" w:rsidP="00EB7531">
            <w:pPr>
              <w:widowControl w:val="0"/>
              <w:spacing w:after="0" w:line="240" w:lineRule="auto"/>
              <w:jc w:val="center"/>
              <w:rPr>
                <w:sz w:val="23"/>
                <w:szCs w:val="23"/>
              </w:rPr>
            </w:pPr>
            <w:r w:rsidRPr="00A87697">
              <w:rPr>
                <w:sz w:val="23"/>
                <w:szCs w:val="23"/>
              </w:rPr>
              <w:t>Atitikimui pateiktas dokumentas ir/ar informacija</w:t>
            </w:r>
          </w:p>
        </w:tc>
        <w:tc>
          <w:tcPr>
            <w:tcW w:w="1560" w:type="dxa"/>
          </w:tcPr>
          <w:p w:rsidR="00E6039A" w:rsidRPr="00A87697" w:rsidRDefault="00E6039A" w:rsidP="00EB7531">
            <w:pPr>
              <w:widowControl w:val="0"/>
              <w:spacing w:after="0" w:line="240" w:lineRule="auto"/>
              <w:jc w:val="center"/>
              <w:rPr>
                <w:sz w:val="23"/>
                <w:szCs w:val="23"/>
              </w:rPr>
            </w:pPr>
            <w:r w:rsidRPr="00A87697">
              <w:rPr>
                <w:sz w:val="23"/>
                <w:szCs w:val="23"/>
              </w:rPr>
              <w:t>Dokumento lapų skai</w:t>
            </w:r>
            <w:r w:rsidR="004B4C59">
              <w:rPr>
                <w:sz w:val="23"/>
                <w:szCs w:val="23"/>
              </w:rPr>
              <w:t>1</w:t>
            </w:r>
            <w:r w:rsidRPr="00A87697">
              <w:rPr>
                <w:sz w:val="23"/>
                <w:szCs w:val="23"/>
              </w:rPr>
              <w:t>čius</w:t>
            </w:r>
          </w:p>
        </w:tc>
        <w:tc>
          <w:tcPr>
            <w:tcW w:w="2410" w:type="dxa"/>
          </w:tcPr>
          <w:p w:rsidR="00E6039A" w:rsidRPr="00A87697" w:rsidRDefault="00E6039A" w:rsidP="00EB7531">
            <w:pPr>
              <w:spacing w:after="0" w:line="240" w:lineRule="auto"/>
              <w:jc w:val="center"/>
              <w:rPr>
                <w:sz w:val="23"/>
                <w:szCs w:val="23"/>
              </w:rPr>
            </w:pPr>
            <w:r w:rsidRPr="00A87697">
              <w:rPr>
                <w:sz w:val="23"/>
                <w:szCs w:val="23"/>
              </w:rPr>
              <w:t>Ar nurodytame dokumente pateikiama informacija yra konfidenciali informacija</w:t>
            </w:r>
          </w:p>
          <w:p w:rsidR="00E6039A" w:rsidRPr="00A87697" w:rsidRDefault="00E6039A" w:rsidP="00EB7531">
            <w:pPr>
              <w:widowControl w:val="0"/>
              <w:spacing w:after="0" w:line="240" w:lineRule="auto"/>
              <w:jc w:val="center"/>
              <w:rPr>
                <w:sz w:val="23"/>
                <w:szCs w:val="23"/>
              </w:rPr>
            </w:pPr>
            <w:r w:rsidRPr="00A87697">
              <w:rPr>
                <w:sz w:val="23"/>
                <w:szCs w:val="23"/>
              </w:rPr>
              <w:t>Nurodyti įrašant žodį</w:t>
            </w:r>
          </w:p>
          <w:p w:rsidR="00E6039A" w:rsidRPr="00A87697" w:rsidRDefault="00E6039A" w:rsidP="00EB7531">
            <w:pPr>
              <w:widowControl w:val="0"/>
              <w:spacing w:after="0" w:line="240" w:lineRule="auto"/>
              <w:jc w:val="center"/>
              <w:rPr>
                <w:b/>
                <w:i/>
                <w:sz w:val="23"/>
                <w:szCs w:val="23"/>
              </w:rPr>
            </w:pPr>
            <w:r w:rsidRPr="00A87697">
              <w:rPr>
                <w:b/>
                <w:i/>
                <w:sz w:val="23"/>
                <w:szCs w:val="23"/>
              </w:rPr>
              <w:t>„Konfidencialu“</w:t>
            </w:r>
            <w:r w:rsidRPr="00A87697">
              <w:rPr>
                <w:sz w:val="23"/>
                <w:szCs w:val="23"/>
              </w:rPr>
              <w:t xml:space="preserve"> arba </w:t>
            </w:r>
            <w:r w:rsidRPr="00A87697">
              <w:rPr>
                <w:b/>
                <w:i/>
                <w:sz w:val="23"/>
                <w:szCs w:val="23"/>
              </w:rPr>
              <w:t>„Nekonfidencialu“</w:t>
            </w:r>
          </w:p>
          <w:p w:rsidR="00E6039A" w:rsidRPr="00A87697" w:rsidRDefault="00E6039A" w:rsidP="00EB7531">
            <w:pPr>
              <w:widowControl w:val="0"/>
              <w:spacing w:after="0" w:line="240" w:lineRule="auto"/>
              <w:jc w:val="center"/>
              <w:rPr>
                <w:sz w:val="23"/>
                <w:szCs w:val="23"/>
              </w:rPr>
            </w:pPr>
            <w:r w:rsidRPr="00A87697">
              <w:rPr>
                <w:i/>
                <w:iCs/>
                <w:color w:val="FF0000"/>
                <w:sz w:val="23"/>
                <w:szCs w:val="23"/>
              </w:rPr>
              <w:t>Jei informacija nurodoma kaip konfidenciali, pateikti tai motyvuotai pagrindžiantį dokumentą</w:t>
            </w:r>
          </w:p>
        </w:tc>
      </w:tr>
      <w:tr w:rsidR="00E6039A" w:rsidRPr="00A87697" w:rsidTr="004766D4">
        <w:trPr>
          <w:cantSplit/>
        </w:trPr>
        <w:tc>
          <w:tcPr>
            <w:tcW w:w="1589" w:type="dxa"/>
          </w:tcPr>
          <w:p w:rsidR="00E6039A" w:rsidRPr="00A87697" w:rsidRDefault="00E6039A" w:rsidP="00EB7531">
            <w:pPr>
              <w:widowControl w:val="0"/>
              <w:spacing w:after="0" w:line="240" w:lineRule="auto"/>
              <w:jc w:val="center"/>
              <w:rPr>
                <w:sz w:val="23"/>
                <w:szCs w:val="23"/>
                <w:highlight w:val="yellow"/>
              </w:rPr>
            </w:pPr>
          </w:p>
        </w:tc>
        <w:tc>
          <w:tcPr>
            <w:tcW w:w="4110" w:type="dxa"/>
          </w:tcPr>
          <w:p w:rsidR="00E6039A" w:rsidRPr="00A87697" w:rsidRDefault="004B4C59" w:rsidP="00EB7531">
            <w:pPr>
              <w:widowControl w:val="0"/>
              <w:spacing w:after="0" w:line="240" w:lineRule="auto"/>
              <w:rPr>
                <w:sz w:val="23"/>
                <w:szCs w:val="23"/>
              </w:rPr>
            </w:pPr>
            <w:r>
              <w:rPr>
                <w:sz w:val="23"/>
                <w:szCs w:val="23"/>
              </w:rPr>
              <w:t>katalogas</w:t>
            </w:r>
          </w:p>
        </w:tc>
        <w:tc>
          <w:tcPr>
            <w:tcW w:w="1560" w:type="dxa"/>
          </w:tcPr>
          <w:p w:rsidR="00E6039A" w:rsidRPr="00A87697" w:rsidRDefault="004B4C59" w:rsidP="00EB7531">
            <w:pPr>
              <w:widowControl w:val="0"/>
              <w:spacing w:after="0" w:line="240" w:lineRule="auto"/>
              <w:jc w:val="center"/>
              <w:rPr>
                <w:sz w:val="23"/>
                <w:szCs w:val="23"/>
              </w:rPr>
            </w:pPr>
            <w:r>
              <w:rPr>
                <w:sz w:val="23"/>
                <w:szCs w:val="23"/>
              </w:rPr>
              <w:t>1</w:t>
            </w:r>
          </w:p>
        </w:tc>
        <w:tc>
          <w:tcPr>
            <w:tcW w:w="2410" w:type="dxa"/>
          </w:tcPr>
          <w:p w:rsidR="00E6039A" w:rsidRPr="00A87697" w:rsidRDefault="00E6039A" w:rsidP="00EB7531">
            <w:pPr>
              <w:widowControl w:val="0"/>
              <w:spacing w:after="0" w:line="240" w:lineRule="auto"/>
              <w:jc w:val="center"/>
              <w:rPr>
                <w:sz w:val="23"/>
                <w:szCs w:val="23"/>
              </w:rPr>
            </w:pPr>
          </w:p>
        </w:tc>
      </w:tr>
      <w:tr w:rsidR="00E6039A" w:rsidRPr="00A87697" w:rsidTr="004766D4">
        <w:trPr>
          <w:cantSplit/>
        </w:trPr>
        <w:tc>
          <w:tcPr>
            <w:tcW w:w="1589" w:type="dxa"/>
          </w:tcPr>
          <w:p w:rsidR="00E6039A" w:rsidRPr="00A87697" w:rsidRDefault="00E6039A" w:rsidP="00EB7531">
            <w:pPr>
              <w:widowControl w:val="0"/>
              <w:spacing w:after="0" w:line="240" w:lineRule="auto"/>
              <w:jc w:val="center"/>
              <w:rPr>
                <w:sz w:val="23"/>
                <w:szCs w:val="23"/>
                <w:highlight w:val="yellow"/>
              </w:rPr>
            </w:pPr>
          </w:p>
        </w:tc>
        <w:tc>
          <w:tcPr>
            <w:tcW w:w="4110" w:type="dxa"/>
          </w:tcPr>
          <w:p w:rsidR="00E6039A" w:rsidRPr="00A87697" w:rsidRDefault="004B4C59" w:rsidP="00EB7531">
            <w:pPr>
              <w:widowControl w:val="0"/>
              <w:spacing w:after="0" w:line="240" w:lineRule="auto"/>
              <w:rPr>
                <w:sz w:val="23"/>
                <w:szCs w:val="23"/>
              </w:rPr>
            </w:pPr>
            <w:r>
              <w:rPr>
                <w:sz w:val="23"/>
                <w:szCs w:val="23"/>
              </w:rPr>
              <w:t>ESPD pažyma</w:t>
            </w:r>
          </w:p>
        </w:tc>
        <w:tc>
          <w:tcPr>
            <w:tcW w:w="1560" w:type="dxa"/>
          </w:tcPr>
          <w:p w:rsidR="00E6039A" w:rsidRPr="004B4C59" w:rsidRDefault="004B4C59" w:rsidP="00EB7531">
            <w:pPr>
              <w:widowControl w:val="0"/>
              <w:spacing w:after="0" w:line="240" w:lineRule="auto"/>
              <w:jc w:val="center"/>
              <w:rPr>
                <w:sz w:val="23"/>
                <w:szCs w:val="23"/>
                <w:lang w:val="en-US"/>
              </w:rPr>
            </w:pPr>
            <w:r>
              <w:rPr>
                <w:sz w:val="23"/>
                <w:szCs w:val="23"/>
              </w:rPr>
              <w:t>13</w:t>
            </w:r>
          </w:p>
        </w:tc>
        <w:tc>
          <w:tcPr>
            <w:tcW w:w="2410" w:type="dxa"/>
          </w:tcPr>
          <w:p w:rsidR="00E6039A" w:rsidRPr="00A87697" w:rsidRDefault="00E6039A" w:rsidP="00EB7531">
            <w:pPr>
              <w:widowControl w:val="0"/>
              <w:spacing w:after="0" w:line="240" w:lineRule="auto"/>
              <w:jc w:val="center"/>
              <w:rPr>
                <w:sz w:val="23"/>
                <w:szCs w:val="23"/>
              </w:rPr>
            </w:pPr>
          </w:p>
        </w:tc>
      </w:tr>
      <w:tr w:rsidR="00E6039A" w:rsidRPr="00A87697" w:rsidTr="004766D4">
        <w:trPr>
          <w:cantSplit/>
        </w:trPr>
        <w:tc>
          <w:tcPr>
            <w:tcW w:w="1589" w:type="dxa"/>
          </w:tcPr>
          <w:p w:rsidR="00E6039A" w:rsidRPr="00A87697" w:rsidRDefault="00E6039A" w:rsidP="00EB7531">
            <w:pPr>
              <w:widowControl w:val="0"/>
              <w:spacing w:after="0" w:line="240" w:lineRule="auto"/>
              <w:jc w:val="center"/>
              <w:rPr>
                <w:sz w:val="23"/>
                <w:szCs w:val="23"/>
                <w:highlight w:val="yellow"/>
              </w:rPr>
            </w:pPr>
          </w:p>
        </w:tc>
        <w:tc>
          <w:tcPr>
            <w:tcW w:w="4110" w:type="dxa"/>
          </w:tcPr>
          <w:p w:rsidR="00E6039A" w:rsidRPr="00A87697" w:rsidRDefault="00E6039A" w:rsidP="00EB7531">
            <w:pPr>
              <w:widowControl w:val="0"/>
              <w:spacing w:after="0" w:line="240" w:lineRule="auto"/>
              <w:rPr>
                <w:sz w:val="23"/>
                <w:szCs w:val="23"/>
              </w:rPr>
            </w:pPr>
          </w:p>
        </w:tc>
        <w:tc>
          <w:tcPr>
            <w:tcW w:w="1560" w:type="dxa"/>
          </w:tcPr>
          <w:p w:rsidR="00E6039A" w:rsidRPr="00A87697" w:rsidRDefault="00E6039A" w:rsidP="00EB7531">
            <w:pPr>
              <w:widowControl w:val="0"/>
              <w:spacing w:after="0" w:line="240" w:lineRule="auto"/>
              <w:jc w:val="center"/>
              <w:rPr>
                <w:sz w:val="23"/>
                <w:szCs w:val="23"/>
              </w:rPr>
            </w:pPr>
          </w:p>
        </w:tc>
        <w:tc>
          <w:tcPr>
            <w:tcW w:w="2410" w:type="dxa"/>
          </w:tcPr>
          <w:p w:rsidR="00E6039A" w:rsidRPr="00A87697" w:rsidRDefault="00E6039A" w:rsidP="00EB7531">
            <w:pPr>
              <w:widowControl w:val="0"/>
              <w:spacing w:after="0" w:line="240" w:lineRule="auto"/>
              <w:jc w:val="center"/>
              <w:rPr>
                <w:sz w:val="23"/>
                <w:szCs w:val="23"/>
              </w:rPr>
            </w:pPr>
          </w:p>
        </w:tc>
      </w:tr>
    </w:tbl>
    <w:p w:rsidR="002F1407" w:rsidRDefault="002F1407" w:rsidP="00E6039A">
      <w:pPr>
        <w:widowControl w:val="0"/>
        <w:autoSpaceDE w:val="0"/>
        <w:autoSpaceDN w:val="0"/>
        <w:adjustRightInd w:val="0"/>
        <w:spacing w:after="0" w:line="240" w:lineRule="auto"/>
        <w:ind w:firstLine="567"/>
        <w:rPr>
          <w:sz w:val="23"/>
          <w:szCs w:val="23"/>
        </w:rPr>
      </w:pPr>
    </w:p>
    <w:p w:rsidR="00E6039A" w:rsidRPr="00A87697" w:rsidRDefault="00E6039A" w:rsidP="00E6039A">
      <w:pPr>
        <w:widowControl w:val="0"/>
        <w:autoSpaceDE w:val="0"/>
        <w:autoSpaceDN w:val="0"/>
        <w:adjustRightInd w:val="0"/>
        <w:spacing w:after="0" w:line="240" w:lineRule="auto"/>
        <w:ind w:firstLine="567"/>
        <w:rPr>
          <w:sz w:val="23"/>
          <w:szCs w:val="23"/>
        </w:rPr>
      </w:pPr>
      <w:r w:rsidRPr="00A87697">
        <w:rPr>
          <w:sz w:val="23"/>
          <w:szCs w:val="23"/>
        </w:rPr>
        <w:t>5.3. Kiti su pasiūlymu pateikiami dokumentai: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89"/>
        <w:gridCol w:w="4552"/>
        <w:gridCol w:w="1411"/>
        <w:gridCol w:w="2416"/>
      </w:tblGrid>
      <w:tr w:rsidR="00E6039A" w:rsidRPr="00A87697" w:rsidTr="00245EC6">
        <w:tc>
          <w:tcPr>
            <w:tcW w:w="1289" w:type="dxa"/>
          </w:tcPr>
          <w:p w:rsidR="00E6039A" w:rsidRPr="00A87697" w:rsidRDefault="00E6039A" w:rsidP="00EB7531">
            <w:pPr>
              <w:widowControl w:val="0"/>
              <w:spacing w:after="0" w:line="240" w:lineRule="auto"/>
              <w:jc w:val="center"/>
              <w:rPr>
                <w:sz w:val="23"/>
                <w:szCs w:val="23"/>
              </w:rPr>
            </w:pPr>
            <w:r w:rsidRPr="00A87697">
              <w:rPr>
                <w:sz w:val="23"/>
                <w:szCs w:val="23"/>
              </w:rPr>
              <w:t>Eil. Nr.</w:t>
            </w:r>
          </w:p>
        </w:tc>
        <w:tc>
          <w:tcPr>
            <w:tcW w:w="4552" w:type="dxa"/>
          </w:tcPr>
          <w:p w:rsidR="00E6039A" w:rsidRPr="00A87697" w:rsidRDefault="00E6039A" w:rsidP="00EB7531">
            <w:pPr>
              <w:widowControl w:val="0"/>
              <w:spacing w:after="0" w:line="240" w:lineRule="auto"/>
              <w:jc w:val="center"/>
              <w:rPr>
                <w:sz w:val="23"/>
                <w:szCs w:val="23"/>
              </w:rPr>
            </w:pPr>
            <w:r w:rsidRPr="00A87697">
              <w:rPr>
                <w:sz w:val="23"/>
                <w:szCs w:val="23"/>
              </w:rPr>
              <w:t>Pateiktas dokumentas ir/ar informacija</w:t>
            </w:r>
          </w:p>
        </w:tc>
        <w:tc>
          <w:tcPr>
            <w:tcW w:w="1411" w:type="dxa"/>
          </w:tcPr>
          <w:p w:rsidR="00E6039A" w:rsidRPr="00A87697" w:rsidRDefault="00E6039A" w:rsidP="00EB7531">
            <w:pPr>
              <w:widowControl w:val="0"/>
              <w:spacing w:after="0" w:line="240" w:lineRule="auto"/>
              <w:jc w:val="center"/>
              <w:rPr>
                <w:sz w:val="23"/>
                <w:szCs w:val="23"/>
              </w:rPr>
            </w:pPr>
            <w:r w:rsidRPr="00A87697">
              <w:rPr>
                <w:sz w:val="23"/>
                <w:szCs w:val="23"/>
              </w:rPr>
              <w:t>Dokumento lapų skaičius</w:t>
            </w:r>
          </w:p>
        </w:tc>
        <w:tc>
          <w:tcPr>
            <w:tcW w:w="2416" w:type="dxa"/>
          </w:tcPr>
          <w:p w:rsidR="00E6039A" w:rsidRPr="00A87697" w:rsidRDefault="00E6039A" w:rsidP="00EB7531">
            <w:pPr>
              <w:spacing w:after="0" w:line="240" w:lineRule="auto"/>
              <w:jc w:val="center"/>
              <w:rPr>
                <w:sz w:val="23"/>
                <w:szCs w:val="23"/>
              </w:rPr>
            </w:pPr>
            <w:r w:rsidRPr="00A87697">
              <w:rPr>
                <w:sz w:val="23"/>
                <w:szCs w:val="23"/>
              </w:rPr>
              <w:t>Ar nurodytame dokumente pateikiama informacija yra konfidenciali informacija</w:t>
            </w:r>
          </w:p>
          <w:p w:rsidR="00E6039A" w:rsidRPr="00A87697" w:rsidRDefault="00E6039A" w:rsidP="00EB7531">
            <w:pPr>
              <w:widowControl w:val="0"/>
              <w:spacing w:after="0" w:line="240" w:lineRule="auto"/>
              <w:jc w:val="center"/>
              <w:rPr>
                <w:sz w:val="23"/>
                <w:szCs w:val="23"/>
              </w:rPr>
            </w:pPr>
            <w:r w:rsidRPr="00A87697">
              <w:rPr>
                <w:sz w:val="23"/>
                <w:szCs w:val="23"/>
              </w:rPr>
              <w:t>Nurodyti įrašant žodį</w:t>
            </w:r>
          </w:p>
          <w:p w:rsidR="00E6039A" w:rsidRPr="00A87697" w:rsidRDefault="00E6039A" w:rsidP="00EB7531">
            <w:pPr>
              <w:widowControl w:val="0"/>
              <w:spacing w:after="0" w:line="240" w:lineRule="auto"/>
              <w:jc w:val="center"/>
              <w:rPr>
                <w:b/>
                <w:i/>
                <w:sz w:val="23"/>
                <w:szCs w:val="23"/>
              </w:rPr>
            </w:pPr>
            <w:r w:rsidRPr="00A87697">
              <w:rPr>
                <w:b/>
                <w:i/>
                <w:sz w:val="23"/>
                <w:szCs w:val="23"/>
              </w:rPr>
              <w:t>„Konfidencialu“</w:t>
            </w:r>
            <w:r w:rsidRPr="00A87697">
              <w:rPr>
                <w:sz w:val="23"/>
                <w:szCs w:val="23"/>
              </w:rPr>
              <w:t xml:space="preserve"> arba </w:t>
            </w:r>
            <w:r w:rsidRPr="00A87697">
              <w:rPr>
                <w:b/>
                <w:i/>
                <w:sz w:val="23"/>
                <w:szCs w:val="23"/>
              </w:rPr>
              <w:t>„Nekonfidencialu“</w:t>
            </w:r>
          </w:p>
          <w:p w:rsidR="00E6039A" w:rsidRPr="00A87697" w:rsidRDefault="00E6039A" w:rsidP="00EB7531">
            <w:pPr>
              <w:widowControl w:val="0"/>
              <w:spacing w:after="0" w:line="240" w:lineRule="auto"/>
              <w:jc w:val="center"/>
              <w:rPr>
                <w:sz w:val="23"/>
                <w:szCs w:val="23"/>
              </w:rPr>
            </w:pPr>
            <w:r w:rsidRPr="00A87697">
              <w:rPr>
                <w:i/>
                <w:iCs/>
                <w:color w:val="FF0000"/>
                <w:sz w:val="23"/>
                <w:szCs w:val="23"/>
              </w:rPr>
              <w:t xml:space="preserve">Jei informacija </w:t>
            </w:r>
            <w:r w:rsidRPr="00A87697">
              <w:rPr>
                <w:i/>
                <w:iCs/>
                <w:color w:val="FF0000"/>
                <w:sz w:val="23"/>
                <w:szCs w:val="23"/>
              </w:rPr>
              <w:lastRenderedPageBreak/>
              <w:t>nurodoma kaip konfidenciali, pateikti tai motyvuotai pagrindžiantį dokumentą</w:t>
            </w:r>
          </w:p>
        </w:tc>
      </w:tr>
      <w:tr w:rsidR="00E6039A" w:rsidRPr="00A87697" w:rsidTr="00245EC6">
        <w:tc>
          <w:tcPr>
            <w:tcW w:w="1289" w:type="dxa"/>
          </w:tcPr>
          <w:p w:rsidR="00E6039A" w:rsidRPr="00A87697" w:rsidRDefault="00E6039A" w:rsidP="00EB7531">
            <w:pPr>
              <w:widowControl w:val="0"/>
              <w:spacing w:after="0" w:line="240" w:lineRule="auto"/>
              <w:jc w:val="both"/>
              <w:rPr>
                <w:sz w:val="23"/>
                <w:szCs w:val="23"/>
              </w:rPr>
            </w:pPr>
          </w:p>
        </w:tc>
        <w:tc>
          <w:tcPr>
            <w:tcW w:w="4552" w:type="dxa"/>
          </w:tcPr>
          <w:p w:rsidR="00E6039A" w:rsidRPr="00A87697" w:rsidRDefault="00E6039A" w:rsidP="00EB7531">
            <w:pPr>
              <w:widowControl w:val="0"/>
              <w:spacing w:after="0" w:line="240" w:lineRule="auto"/>
              <w:jc w:val="both"/>
              <w:rPr>
                <w:sz w:val="23"/>
                <w:szCs w:val="23"/>
              </w:rPr>
            </w:pPr>
          </w:p>
        </w:tc>
        <w:tc>
          <w:tcPr>
            <w:tcW w:w="1411" w:type="dxa"/>
          </w:tcPr>
          <w:p w:rsidR="00E6039A" w:rsidRPr="00A87697" w:rsidRDefault="00E6039A" w:rsidP="00EB7531">
            <w:pPr>
              <w:widowControl w:val="0"/>
              <w:spacing w:after="0" w:line="240" w:lineRule="auto"/>
              <w:jc w:val="both"/>
              <w:rPr>
                <w:sz w:val="23"/>
                <w:szCs w:val="23"/>
              </w:rPr>
            </w:pPr>
          </w:p>
        </w:tc>
        <w:tc>
          <w:tcPr>
            <w:tcW w:w="2416" w:type="dxa"/>
          </w:tcPr>
          <w:p w:rsidR="00E6039A" w:rsidRPr="00A87697" w:rsidRDefault="00E6039A" w:rsidP="00EB7531">
            <w:pPr>
              <w:widowControl w:val="0"/>
              <w:spacing w:after="0" w:line="240" w:lineRule="auto"/>
              <w:jc w:val="center"/>
              <w:rPr>
                <w:sz w:val="23"/>
                <w:szCs w:val="23"/>
              </w:rPr>
            </w:pPr>
          </w:p>
        </w:tc>
      </w:tr>
      <w:tr w:rsidR="00E6039A" w:rsidRPr="00A87697" w:rsidTr="00245EC6">
        <w:tc>
          <w:tcPr>
            <w:tcW w:w="1289" w:type="dxa"/>
          </w:tcPr>
          <w:p w:rsidR="00E6039A" w:rsidRPr="00A87697" w:rsidRDefault="00E6039A" w:rsidP="00EB7531">
            <w:pPr>
              <w:widowControl w:val="0"/>
              <w:spacing w:after="0" w:line="240" w:lineRule="auto"/>
              <w:jc w:val="both"/>
              <w:rPr>
                <w:sz w:val="23"/>
                <w:szCs w:val="23"/>
              </w:rPr>
            </w:pPr>
          </w:p>
        </w:tc>
        <w:tc>
          <w:tcPr>
            <w:tcW w:w="4552" w:type="dxa"/>
          </w:tcPr>
          <w:p w:rsidR="00E6039A" w:rsidRPr="00A87697" w:rsidRDefault="00E6039A" w:rsidP="00EB7531">
            <w:pPr>
              <w:widowControl w:val="0"/>
              <w:spacing w:after="0" w:line="240" w:lineRule="auto"/>
              <w:jc w:val="both"/>
              <w:rPr>
                <w:sz w:val="23"/>
                <w:szCs w:val="23"/>
              </w:rPr>
            </w:pPr>
          </w:p>
        </w:tc>
        <w:tc>
          <w:tcPr>
            <w:tcW w:w="1411" w:type="dxa"/>
          </w:tcPr>
          <w:p w:rsidR="00E6039A" w:rsidRPr="00A87697" w:rsidRDefault="00E6039A" w:rsidP="00EB7531">
            <w:pPr>
              <w:widowControl w:val="0"/>
              <w:spacing w:after="0" w:line="240" w:lineRule="auto"/>
              <w:jc w:val="both"/>
              <w:rPr>
                <w:sz w:val="23"/>
                <w:szCs w:val="23"/>
              </w:rPr>
            </w:pPr>
          </w:p>
        </w:tc>
        <w:tc>
          <w:tcPr>
            <w:tcW w:w="2416" w:type="dxa"/>
          </w:tcPr>
          <w:p w:rsidR="00E6039A" w:rsidRPr="00A87697" w:rsidRDefault="00E6039A" w:rsidP="00EB7531">
            <w:pPr>
              <w:widowControl w:val="0"/>
              <w:spacing w:after="0" w:line="240" w:lineRule="auto"/>
              <w:jc w:val="center"/>
              <w:rPr>
                <w:sz w:val="23"/>
                <w:szCs w:val="23"/>
              </w:rPr>
            </w:pPr>
          </w:p>
        </w:tc>
      </w:tr>
      <w:tr w:rsidR="00E6039A" w:rsidRPr="00A87697" w:rsidTr="00245EC6">
        <w:tc>
          <w:tcPr>
            <w:tcW w:w="1289" w:type="dxa"/>
          </w:tcPr>
          <w:p w:rsidR="00E6039A" w:rsidRPr="00A87697" w:rsidRDefault="00E6039A" w:rsidP="00EB7531">
            <w:pPr>
              <w:widowControl w:val="0"/>
              <w:spacing w:after="0" w:line="240" w:lineRule="auto"/>
              <w:jc w:val="both"/>
              <w:rPr>
                <w:sz w:val="23"/>
                <w:szCs w:val="23"/>
              </w:rPr>
            </w:pPr>
          </w:p>
        </w:tc>
        <w:tc>
          <w:tcPr>
            <w:tcW w:w="4552" w:type="dxa"/>
          </w:tcPr>
          <w:p w:rsidR="00E6039A" w:rsidRPr="00A87697" w:rsidRDefault="00E6039A" w:rsidP="00EB7531">
            <w:pPr>
              <w:widowControl w:val="0"/>
              <w:spacing w:after="0" w:line="240" w:lineRule="auto"/>
              <w:jc w:val="both"/>
              <w:rPr>
                <w:sz w:val="23"/>
                <w:szCs w:val="23"/>
              </w:rPr>
            </w:pPr>
          </w:p>
        </w:tc>
        <w:tc>
          <w:tcPr>
            <w:tcW w:w="1411" w:type="dxa"/>
          </w:tcPr>
          <w:p w:rsidR="00E6039A" w:rsidRPr="00A87697" w:rsidRDefault="00E6039A" w:rsidP="00EB7531">
            <w:pPr>
              <w:widowControl w:val="0"/>
              <w:spacing w:after="0" w:line="240" w:lineRule="auto"/>
              <w:jc w:val="both"/>
              <w:rPr>
                <w:sz w:val="23"/>
                <w:szCs w:val="23"/>
              </w:rPr>
            </w:pPr>
          </w:p>
        </w:tc>
        <w:tc>
          <w:tcPr>
            <w:tcW w:w="2416" w:type="dxa"/>
          </w:tcPr>
          <w:p w:rsidR="00E6039A" w:rsidRPr="00A87697" w:rsidRDefault="00E6039A" w:rsidP="00EB7531">
            <w:pPr>
              <w:widowControl w:val="0"/>
              <w:spacing w:after="0" w:line="240" w:lineRule="auto"/>
              <w:jc w:val="center"/>
              <w:rPr>
                <w:sz w:val="23"/>
                <w:szCs w:val="23"/>
              </w:rPr>
            </w:pPr>
          </w:p>
        </w:tc>
      </w:tr>
      <w:tr w:rsidR="00E6039A" w:rsidRPr="00A87697" w:rsidTr="00245EC6">
        <w:tc>
          <w:tcPr>
            <w:tcW w:w="1289" w:type="dxa"/>
          </w:tcPr>
          <w:p w:rsidR="00E6039A" w:rsidRPr="00A87697" w:rsidRDefault="00E6039A" w:rsidP="00EB7531">
            <w:pPr>
              <w:widowControl w:val="0"/>
              <w:spacing w:after="0" w:line="240" w:lineRule="auto"/>
              <w:jc w:val="both"/>
              <w:rPr>
                <w:sz w:val="23"/>
                <w:szCs w:val="23"/>
              </w:rPr>
            </w:pPr>
          </w:p>
        </w:tc>
        <w:tc>
          <w:tcPr>
            <w:tcW w:w="4552" w:type="dxa"/>
          </w:tcPr>
          <w:p w:rsidR="00E6039A" w:rsidRPr="00A87697" w:rsidRDefault="00E6039A" w:rsidP="00EB7531">
            <w:pPr>
              <w:widowControl w:val="0"/>
              <w:spacing w:after="0" w:line="240" w:lineRule="auto"/>
              <w:jc w:val="both"/>
              <w:rPr>
                <w:sz w:val="23"/>
                <w:szCs w:val="23"/>
              </w:rPr>
            </w:pPr>
          </w:p>
        </w:tc>
        <w:tc>
          <w:tcPr>
            <w:tcW w:w="1411" w:type="dxa"/>
          </w:tcPr>
          <w:p w:rsidR="00E6039A" w:rsidRPr="00A87697" w:rsidRDefault="00E6039A" w:rsidP="00EB7531">
            <w:pPr>
              <w:widowControl w:val="0"/>
              <w:spacing w:after="0" w:line="240" w:lineRule="auto"/>
              <w:jc w:val="both"/>
              <w:rPr>
                <w:sz w:val="23"/>
                <w:szCs w:val="23"/>
              </w:rPr>
            </w:pPr>
          </w:p>
        </w:tc>
        <w:tc>
          <w:tcPr>
            <w:tcW w:w="2416" w:type="dxa"/>
          </w:tcPr>
          <w:p w:rsidR="00E6039A" w:rsidRPr="00A87697" w:rsidRDefault="00E6039A" w:rsidP="00EB7531">
            <w:pPr>
              <w:widowControl w:val="0"/>
              <w:spacing w:after="0" w:line="240" w:lineRule="auto"/>
              <w:jc w:val="center"/>
              <w:rPr>
                <w:sz w:val="23"/>
                <w:szCs w:val="23"/>
              </w:rPr>
            </w:pPr>
          </w:p>
        </w:tc>
      </w:tr>
    </w:tbl>
    <w:p w:rsidR="00E6039A" w:rsidRPr="00A87697" w:rsidRDefault="00E6039A" w:rsidP="00E6039A">
      <w:pPr>
        <w:spacing w:after="0" w:line="240" w:lineRule="auto"/>
        <w:jc w:val="both"/>
        <w:rPr>
          <w:b/>
          <w:sz w:val="23"/>
          <w:szCs w:val="23"/>
        </w:rPr>
      </w:pPr>
    </w:p>
    <w:p w:rsidR="00E6039A" w:rsidRPr="00A87697" w:rsidRDefault="00E6039A" w:rsidP="00E6039A">
      <w:pPr>
        <w:spacing w:after="0" w:line="240" w:lineRule="auto"/>
        <w:ind w:firstLine="720"/>
        <w:jc w:val="both"/>
        <w:rPr>
          <w:b/>
          <w:sz w:val="23"/>
          <w:szCs w:val="23"/>
        </w:rPr>
      </w:pPr>
      <w:r w:rsidRPr="00A87697">
        <w:rPr>
          <w:b/>
          <w:sz w:val="23"/>
          <w:szCs w:val="23"/>
        </w:rPr>
        <w:t>Pastabos:</w:t>
      </w:r>
    </w:p>
    <w:p w:rsidR="00E6039A" w:rsidRPr="00A87697" w:rsidRDefault="00E6039A" w:rsidP="00E6039A">
      <w:pPr>
        <w:widowControl w:val="0"/>
        <w:numPr>
          <w:ilvl w:val="0"/>
          <w:numId w:val="1"/>
        </w:numPr>
        <w:tabs>
          <w:tab w:val="left" w:pos="993"/>
        </w:tabs>
        <w:spacing w:after="0" w:line="240" w:lineRule="auto"/>
        <w:ind w:left="0" w:firstLine="709"/>
        <w:jc w:val="both"/>
        <w:rPr>
          <w:sz w:val="23"/>
          <w:szCs w:val="23"/>
        </w:rPr>
      </w:pPr>
      <w:r w:rsidRPr="00A87697">
        <w:rPr>
          <w:sz w:val="23"/>
          <w:szCs w:val="23"/>
        </w:rPr>
        <w:t xml:space="preserve">Konfidencialią </w:t>
      </w:r>
      <w:r w:rsidRPr="00A87697">
        <w:rPr>
          <w:sz w:val="23"/>
          <w:szCs w:val="23"/>
          <w:lang w:eastAsia="lt-LT"/>
        </w:rPr>
        <w:t>informaciją sudaro, visų pirma, komercinė (gamybinė) paslaptis ir konfidencialieji pasiūlymų aspektai. Informacija, kurią viešai skelbti įpareigoja Lietuvos Respublikos įstatymai, negali būti tiekėjo nurodoma kaip konfidenciali.</w:t>
      </w:r>
    </w:p>
    <w:p w:rsidR="00E6039A" w:rsidRPr="00A87697" w:rsidRDefault="00E6039A" w:rsidP="00E6039A">
      <w:pPr>
        <w:widowControl w:val="0"/>
        <w:numPr>
          <w:ilvl w:val="0"/>
          <w:numId w:val="1"/>
        </w:numPr>
        <w:tabs>
          <w:tab w:val="left" w:pos="993"/>
        </w:tabs>
        <w:spacing w:after="0" w:line="240" w:lineRule="auto"/>
        <w:ind w:left="0" w:firstLine="709"/>
        <w:jc w:val="both"/>
        <w:rPr>
          <w:bCs/>
          <w:sz w:val="23"/>
          <w:szCs w:val="23"/>
        </w:rPr>
      </w:pPr>
      <w:r w:rsidRPr="00A87697">
        <w:rPr>
          <w:sz w:val="23"/>
          <w:szCs w:val="23"/>
        </w:rPr>
        <w:t>Vadovaujantis Lietuvos Respublikos viešųjų pirkimų įstatymo 86 str. 9 d. reikalavimu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r w:rsidRPr="00A87697">
        <w:rPr>
          <w:bCs/>
          <w:sz w:val="23"/>
          <w:szCs w:val="23"/>
        </w:rPr>
        <w:t>“, todėl šis Pasiūlymas su visais priedais privalo būti paviešintas.</w:t>
      </w:r>
    </w:p>
    <w:p w:rsidR="00E6039A" w:rsidRPr="00A87697" w:rsidRDefault="00E6039A" w:rsidP="00E6039A">
      <w:pPr>
        <w:spacing w:before="60" w:after="60"/>
        <w:jc w:val="both"/>
        <w:rPr>
          <w:sz w:val="23"/>
          <w:szCs w:val="23"/>
        </w:rPr>
      </w:pPr>
    </w:p>
    <w:p w:rsidR="00E6039A" w:rsidRPr="00A87697" w:rsidRDefault="00E6039A" w:rsidP="00E6039A">
      <w:pPr>
        <w:widowControl w:val="0"/>
        <w:tabs>
          <w:tab w:val="left" w:pos="993"/>
        </w:tabs>
        <w:spacing w:after="0" w:line="240" w:lineRule="auto"/>
        <w:jc w:val="both"/>
        <w:rPr>
          <w:bCs/>
          <w:sz w:val="23"/>
          <w:szCs w:val="23"/>
        </w:rPr>
      </w:pPr>
    </w:p>
    <w:tbl>
      <w:tblPr>
        <w:tblW w:w="9498" w:type="dxa"/>
        <w:tblLayout w:type="fixed"/>
        <w:tblLook w:val="01E0" w:firstRow="1" w:lastRow="1" w:firstColumn="1" w:lastColumn="1" w:noHBand="0" w:noVBand="0"/>
      </w:tblPr>
      <w:tblGrid>
        <w:gridCol w:w="3794"/>
        <w:gridCol w:w="992"/>
        <w:gridCol w:w="1985"/>
        <w:gridCol w:w="567"/>
        <w:gridCol w:w="2160"/>
      </w:tblGrid>
      <w:tr w:rsidR="00E6039A" w:rsidRPr="00A87697" w:rsidTr="00EB7531">
        <w:trPr>
          <w:trHeight w:val="324"/>
        </w:trPr>
        <w:tc>
          <w:tcPr>
            <w:tcW w:w="9498" w:type="dxa"/>
            <w:gridSpan w:val="5"/>
          </w:tcPr>
          <w:p w:rsidR="00E6039A" w:rsidRPr="00A87697" w:rsidRDefault="00E6039A" w:rsidP="00EB7531">
            <w:pPr>
              <w:spacing w:after="0" w:line="240" w:lineRule="auto"/>
              <w:ind w:right="-108"/>
              <w:jc w:val="both"/>
              <w:rPr>
                <w:sz w:val="23"/>
                <w:szCs w:val="23"/>
              </w:rPr>
            </w:pPr>
          </w:p>
          <w:p w:rsidR="00E6039A" w:rsidRPr="00A87697" w:rsidRDefault="00E6039A" w:rsidP="00EB7531">
            <w:pPr>
              <w:spacing w:after="0" w:line="240" w:lineRule="auto"/>
              <w:ind w:right="-108"/>
              <w:jc w:val="both"/>
              <w:rPr>
                <w:sz w:val="23"/>
                <w:szCs w:val="23"/>
              </w:rPr>
            </w:pPr>
            <w:r w:rsidRPr="00A87697">
              <w:rPr>
                <w:sz w:val="23"/>
                <w:szCs w:val="23"/>
              </w:rPr>
              <w:t>Pasiūlymas galioja iki Konkurso sąlygose nurodyto termino.</w:t>
            </w:r>
          </w:p>
          <w:p w:rsidR="00E6039A" w:rsidRPr="00A87697" w:rsidRDefault="00E6039A" w:rsidP="00EB7531">
            <w:pPr>
              <w:spacing w:after="0" w:line="240" w:lineRule="auto"/>
              <w:ind w:right="-108"/>
              <w:jc w:val="both"/>
              <w:rPr>
                <w:sz w:val="23"/>
                <w:szCs w:val="23"/>
              </w:rPr>
            </w:pPr>
          </w:p>
          <w:p w:rsidR="00E6039A" w:rsidRPr="00A87697" w:rsidRDefault="00E6039A" w:rsidP="00EB7531">
            <w:pPr>
              <w:spacing w:after="0" w:line="240" w:lineRule="auto"/>
              <w:ind w:right="-108"/>
              <w:jc w:val="both"/>
              <w:rPr>
                <w:b/>
                <w:sz w:val="23"/>
                <w:szCs w:val="23"/>
              </w:rPr>
            </w:pPr>
          </w:p>
          <w:p w:rsidR="00E6039A" w:rsidRPr="00A87697" w:rsidRDefault="00DC27A7" w:rsidP="00EB7531">
            <w:pPr>
              <w:spacing w:after="0" w:line="240" w:lineRule="auto"/>
              <w:ind w:right="-108"/>
              <w:jc w:val="both"/>
              <w:rPr>
                <w:b/>
                <w:sz w:val="23"/>
                <w:szCs w:val="23"/>
              </w:rPr>
            </w:pPr>
            <w:r>
              <w:rPr>
                <w:b/>
                <w:sz w:val="23"/>
                <w:szCs w:val="23"/>
              </w:rPr>
              <w:t xml:space="preserve">Direktorius </w:t>
            </w:r>
          </w:p>
        </w:tc>
      </w:tr>
      <w:tr w:rsidR="00E6039A" w:rsidRPr="00A87697" w:rsidTr="00EB7531">
        <w:tblPrEx>
          <w:tblLook w:val="00A0" w:firstRow="1" w:lastRow="0" w:firstColumn="1" w:lastColumn="0" w:noHBand="0" w:noVBand="0"/>
        </w:tblPrEx>
        <w:trPr>
          <w:trHeight w:val="285"/>
        </w:trPr>
        <w:tc>
          <w:tcPr>
            <w:tcW w:w="3794" w:type="dxa"/>
            <w:tcBorders>
              <w:top w:val="nil"/>
              <w:left w:val="nil"/>
              <w:bottom w:val="single" w:sz="4" w:space="0" w:color="auto"/>
              <w:right w:val="nil"/>
            </w:tcBorders>
          </w:tcPr>
          <w:p w:rsidR="00E6039A" w:rsidRPr="00A87697" w:rsidRDefault="00E6039A" w:rsidP="00EB7531">
            <w:pPr>
              <w:spacing w:after="0" w:line="240" w:lineRule="auto"/>
              <w:ind w:right="-1"/>
              <w:rPr>
                <w:sz w:val="23"/>
                <w:szCs w:val="23"/>
              </w:rPr>
            </w:pPr>
          </w:p>
        </w:tc>
        <w:tc>
          <w:tcPr>
            <w:tcW w:w="992" w:type="dxa"/>
          </w:tcPr>
          <w:p w:rsidR="00E6039A" w:rsidRPr="00A87697" w:rsidRDefault="00E6039A" w:rsidP="00EB7531">
            <w:pPr>
              <w:spacing w:after="0" w:line="240" w:lineRule="auto"/>
              <w:ind w:right="-1"/>
              <w:jc w:val="center"/>
              <w:rPr>
                <w:sz w:val="23"/>
                <w:szCs w:val="23"/>
              </w:rPr>
            </w:pPr>
          </w:p>
        </w:tc>
        <w:tc>
          <w:tcPr>
            <w:tcW w:w="1985" w:type="dxa"/>
            <w:tcBorders>
              <w:top w:val="nil"/>
              <w:left w:val="nil"/>
              <w:bottom w:val="single" w:sz="4" w:space="0" w:color="auto"/>
              <w:right w:val="nil"/>
            </w:tcBorders>
          </w:tcPr>
          <w:p w:rsidR="00E6039A" w:rsidRPr="00A87697" w:rsidRDefault="00E6039A" w:rsidP="00EB7531">
            <w:pPr>
              <w:spacing w:after="0" w:line="240" w:lineRule="auto"/>
              <w:ind w:right="-1"/>
              <w:jc w:val="center"/>
              <w:rPr>
                <w:sz w:val="23"/>
                <w:szCs w:val="23"/>
              </w:rPr>
            </w:pPr>
          </w:p>
        </w:tc>
        <w:tc>
          <w:tcPr>
            <w:tcW w:w="2727" w:type="dxa"/>
            <w:gridSpan w:val="2"/>
          </w:tcPr>
          <w:p w:rsidR="00E6039A" w:rsidRPr="00A87697" w:rsidRDefault="00DC27A7" w:rsidP="00EB7531">
            <w:pPr>
              <w:spacing w:after="0" w:line="240" w:lineRule="auto"/>
              <w:ind w:right="-1"/>
              <w:jc w:val="center"/>
              <w:rPr>
                <w:sz w:val="23"/>
                <w:szCs w:val="23"/>
              </w:rPr>
            </w:pPr>
            <w:r>
              <w:rPr>
                <w:sz w:val="23"/>
                <w:szCs w:val="23"/>
              </w:rPr>
              <w:t>Marius Mikalauskas</w:t>
            </w:r>
          </w:p>
        </w:tc>
      </w:tr>
      <w:tr w:rsidR="00E6039A" w:rsidRPr="00A87697" w:rsidTr="00EB7531">
        <w:tblPrEx>
          <w:tblLook w:val="00A0" w:firstRow="1" w:lastRow="0" w:firstColumn="1" w:lastColumn="0" w:noHBand="0" w:noVBand="0"/>
        </w:tblPrEx>
        <w:trPr>
          <w:trHeight w:val="186"/>
        </w:trPr>
        <w:tc>
          <w:tcPr>
            <w:tcW w:w="3794" w:type="dxa"/>
            <w:tcBorders>
              <w:top w:val="single" w:sz="4" w:space="0" w:color="auto"/>
              <w:left w:val="nil"/>
              <w:bottom w:val="nil"/>
              <w:right w:val="nil"/>
            </w:tcBorders>
          </w:tcPr>
          <w:p w:rsidR="00E6039A" w:rsidRPr="00A87697" w:rsidRDefault="00E6039A" w:rsidP="00EB7531">
            <w:pPr>
              <w:snapToGrid w:val="0"/>
              <w:spacing w:after="0" w:line="240" w:lineRule="auto"/>
              <w:jc w:val="both"/>
              <w:rPr>
                <w:position w:val="6"/>
                <w:sz w:val="23"/>
                <w:szCs w:val="23"/>
              </w:rPr>
            </w:pPr>
            <w:r w:rsidRPr="00A87697">
              <w:rPr>
                <w:position w:val="6"/>
                <w:sz w:val="23"/>
                <w:szCs w:val="23"/>
              </w:rPr>
              <w:t>(Tiekėjo arba jo įgalioto asmens pareigų pavadinimas)</w:t>
            </w:r>
          </w:p>
        </w:tc>
        <w:tc>
          <w:tcPr>
            <w:tcW w:w="992" w:type="dxa"/>
          </w:tcPr>
          <w:p w:rsidR="00E6039A" w:rsidRPr="00A87697" w:rsidRDefault="00E6039A" w:rsidP="00EB7531">
            <w:pPr>
              <w:spacing w:after="0" w:line="240" w:lineRule="auto"/>
              <w:ind w:right="-1"/>
              <w:jc w:val="center"/>
              <w:rPr>
                <w:sz w:val="23"/>
                <w:szCs w:val="23"/>
              </w:rPr>
            </w:pPr>
          </w:p>
        </w:tc>
        <w:tc>
          <w:tcPr>
            <w:tcW w:w="1985" w:type="dxa"/>
            <w:tcBorders>
              <w:top w:val="single" w:sz="4" w:space="0" w:color="auto"/>
              <w:left w:val="nil"/>
              <w:bottom w:val="nil"/>
              <w:right w:val="nil"/>
            </w:tcBorders>
          </w:tcPr>
          <w:p w:rsidR="00E6039A" w:rsidRPr="00A87697" w:rsidRDefault="00E6039A" w:rsidP="00EB7531">
            <w:pPr>
              <w:spacing w:after="0" w:line="240" w:lineRule="auto"/>
              <w:ind w:right="-1"/>
              <w:jc w:val="center"/>
              <w:rPr>
                <w:sz w:val="23"/>
                <w:szCs w:val="23"/>
              </w:rPr>
            </w:pPr>
            <w:r w:rsidRPr="00A87697">
              <w:rPr>
                <w:position w:val="6"/>
                <w:sz w:val="23"/>
                <w:szCs w:val="23"/>
              </w:rPr>
              <w:t>(Parašas)</w:t>
            </w:r>
            <w:r w:rsidRPr="00A87697">
              <w:rPr>
                <w:i/>
                <w:sz w:val="23"/>
                <w:szCs w:val="23"/>
              </w:rPr>
              <w:t xml:space="preserve"> </w:t>
            </w:r>
          </w:p>
        </w:tc>
        <w:tc>
          <w:tcPr>
            <w:tcW w:w="567" w:type="dxa"/>
          </w:tcPr>
          <w:p w:rsidR="00E6039A" w:rsidRPr="00A87697" w:rsidRDefault="00E6039A" w:rsidP="00EB7531">
            <w:pPr>
              <w:spacing w:after="0" w:line="240" w:lineRule="auto"/>
              <w:ind w:right="-1"/>
              <w:jc w:val="center"/>
              <w:rPr>
                <w:sz w:val="23"/>
                <w:szCs w:val="23"/>
              </w:rPr>
            </w:pPr>
          </w:p>
        </w:tc>
        <w:tc>
          <w:tcPr>
            <w:tcW w:w="2160" w:type="dxa"/>
            <w:tcBorders>
              <w:top w:val="single" w:sz="4" w:space="0" w:color="auto"/>
              <w:left w:val="nil"/>
              <w:bottom w:val="nil"/>
              <w:right w:val="nil"/>
            </w:tcBorders>
          </w:tcPr>
          <w:p w:rsidR="00E6039A" w:rsidRPr="00A87697" w:rsidRDefault="00E6039A" w:rsidP="00EB7531">
            <w:pPr>
              <w:spacing w:after="0" w:line="240" w:lineRule="auto"/>
              <w:ind w:right="-1"/>
              <w:jc w:val="center"/>
              <w:rPr>
                <w:sz w:val="23"/>
                <w:szCs w:val="23"/>
              </w:rPr>
            </w:pPr>
            <w:r w:rsidRPr="00A87697">
              <w:rPr>
                <w:position w:val="6"/>
                <w:sz w:val="23"/>
                <w:szCs w:val="23"/>
              </w:rPr>
              <w:t>(Vardas ir pavardė)</w:t>
            </w:r>
            <w:r w:rsidRPr="00A87697">
              <w:rPr>
                <w:i/>
                <w:sz w:val="23"/>
                <w:szCs w:val="23"/>
              </w:rPr>
              <w:t xml:space="preserve"> </w:t>
            </w:r>
          </w:p>
        </w:tc>
      </w:tr>
    </w:tbl>
    <w:p w:rsidR="00E6039A" w:rsidRPr="00A87697" w:rsidRDefault="00E6039A" w:rsidP="00E6039A">
      <w:pPr>
        <w:spacing w:after="0" w:line="240" w:lineRule="auto"/>
        <w:rPr>
          <w:b/>
          <w:sz w:val="23"/>
          <w:szCs w:val="23"/>
        </w:rPr>
      </w:pPr>
    </w:p>
    <w:p w:rsidR="00E6039A" w:rsidRPr="00A87697" w:rsidRDefault="00E6039A" w:rsidP="00E6039A">
      <w:pPr>
        <w:spacing w:after="0" w:line="240" w:lineRule="auto"/>
        <w:rPr>
          <w:b/>
          <w:sz w:val="23"/>
          <w:szCs w:val="23"/>
        </w:rPr>
      </w:pPr>
    </w:p>
    <w:p w:rsidR="00E6039A" w:rsidRPr="00A87697" w:rsidRDefault="00E6039A" w:rsidP="00E6039A">
      <w:pPr>
        <w:spacing w:after="0" w:line="240" w:lineRule="auto"/>
        <w:rPr>
          <w:b/>
          <w:sz w:val="23"/>
          <w:szCs w:val="23"/>
        </w:rPr>
      </w:pPr>
    </w:p>
    <w:p w:rsidR="00E6039A" w:rsidRPr="00A87697" w:rsidRDefault="00E6039A" w:rsidP="00E6039A">
      <w:pPr>
        <w:spacing w:after="0" w:line="240" w:lineRule="auto"/>
        <w:rPr>
          <w:b/>
          <w:sz w:val="23"/>
          <w:szCs w:val="23"/>
        </w:rPr>
      </w:pPr>
    </w:p>
    <w:p w:rsidR="00E6039A" w:rsidRPr="00A87697" w:rsidRDefault="00E6039A" w:rsidP="00E6039A">
      <w:pPr>
        <w:rPr>
          <w:sz w:val="23"/>
          <w:szCs w:val="23"/>
        </w:rPr>
      </w:pPr>
    </w:p>
    <w:p w:rsidR="00E6039A" w:rsidRDefault="00E6039A" w:rsidP="00E6039A">
      <w:pPr>
        <w:rPr>
          <w:sz w:val="23"/>
          <w:szCs w:val="23"/>
        </w:rPr>
      </w:pPr>
    </w:p>
    <w:p w:rsidR="0047060C" w:rsidRPr="00A87697" w:rsidRDefault="0047060C" w:rsidP="00E6039A">
      <w:pPr>
        <w:rPr>
          <w:sz w:val="23"/>
          <w:szCs w:val="23"/>
        </w:rPr>
      </w:pPr>
    </w:p>
    <w:p w:rsidR="00E6039A" w:rsidRDefault="00E6039A" w:rsidP="00E6039A">
      <w:pPr>
        <w:rPr>
          <w:sz w:val="23"/>
          <w:szCs w:val="23"/>
        </w:rPr>
      </w:pPr>
    </w:p>
    <w:p w:rsidR="0047060C" w:rsidRDefault="0047060C" w:rsidP="00E6039A">
      <w:pPr>
        <w:rPr>
          <w:sz w:val="23"/>
          <w:szCs w:val="23"/>
        </w:rPr>
      </w:pPr>
    </w:p>
    <w:p w:rsidR="0047060C" w:rsidRDefault="0047060C" w:rsidP="00E6039A">
      <w:pPr>
        <w:rPr>
          <w:sz w:val="23"/>
          <w:szCs w:val="23"/>
        </w:rPr>
      </w:pPr>
    </w:p>
    <w:p w:rsidR="0047060C" w:rsidRPr="00A87697" w:rsidRDefault="0047060C" w:rsidP="00E6039A">
      <w:pPr>
        <w:rPr>
          <w:sz w:val="23"/>
          <w:szCs w:val="23"/>
        </w:rPr>
      </w:pPr>
    </w:p>
    <w:p w:rsidR="00B83FD3" w:rsidRPr="00A87697" w:rsidRDefault="00B83FD3" w:rsidP="00B83FD3">
      <w:pPr>
        <w:spacing w:after="0" w:line="240" w:lineRule="auto"/>
        <w:rPr>
          <w:color w:val="000000"/>
          <w:sz w:val="23"/>
          <w:szCs w:val="23"/>
        </w:rPr>
      </w:pPr>
    </w:p>
    <w:p w:rsidR="00B83FD3" w:rsidRPr="00A87697" w:rsidRDefault="00B83FD3" w:rsidP="00E6039A">
      <w:pPr>
        <w:spacing w:after="0" w:line="240" w:lineRule="auto"/>
        <w:ind w:firstLine="720"/>
        <w:jc w:val="right"/>
        <w:rPr>
          <w:color w:val="000000"/>
          <w:sz w:val="23"/>
          <w:szCs w:val="23"/>
        </w:rPr>
      </w:pPr>
    </w:p>
    <w:p w:rsidR="00E6039A" w:rsidRPr="00682F9F" w:rsidRDefault="00E6039A" w:rsidP="00E6039A">
      <w:pPr>
        <w:spacing w:after="0" w:line="240" w:lineRule="auto"/>
        <w:ind w:firstLine="720"/>
        <w:jc w:val="right"/>
        <w:rPr>
          <w:color w:val="000000"/>
          <w:sz w:val="23"/>
          <w:szCs w:val="23"/>
        </w:rPr>
      </w:pPr>
      <w:r w:rsidRPr="00682F9F">
        <w:rPr>
          <w:color w:val="000000"/>
          <w:sz w:val="23"/>
          <w:szCs w:val="23"/>
        </w:rPr>
        <w:t>Pasiūlymo 1 priedas</w:t>
      </w:r>
    </w:p>
    <w:p w:rsidR="00F1529B" w:rsidRPr="00682F9F" w:rsidRDefault="007F66F5" w:rsidP="00843A2C">
      <w:pPr>
        <w:spacing w:after="0" w:line="240" w:lineRule="auto"/>
        <w:jc w:val="both"/>
        <w:rPr>
          <w:i/>
          <w:sz w:val="23"/>
          <w:szCs w:val="23"/>
        </w:rPr>
      </w:pPr>
      <w:r w:rsidRPr="00682F9F">
        <w:rPr>
          <w:i/>
          <w:sz w:val="23"/>
          <w:szCs w:val="23"/>
        </w:rPr>
        <w:lastRenderedPageBreak/>
        <w:t>Mes siūlome ši</w:t>
      </w:r>
      <w:r w:rsidR="0047060C" w:rsidRPr="00682F9F">
        <w:rPr>
          <w:i/>
          <w:sz w:val="23"/>
          <w:szCs w:val="23"/>
        </w:rPr>
        <w:t>as</w:t>
      </w:r>
      <w:r w:rsidRPr="00682F9F">
        <w:rPr>
          <w:i/>
          <w:sz w:val="23"/>
          <w:szCs w:val="23"/>
        </w:rPr>
        <w:t xml:space="preserve"> </w:t>
      </w:r>
      <w:r w:rsidR="00843A2C" w:rsidRPr="00682F9F">
        <w:rPr>
          <w:i/>
          <w:sz w:val="23"/>
          <w:szCs w:val="23"/>
        </w:rPr>
        <w:t>prek</w:t>
      </w:r>
      <w:r w:rsidR="0047060C" w:rsidRPr="00682F9F">
        <w:rPr>
          <w:i/>
          <w:sz w:val="23"/>
          <w:szCs w:val="23"/>
        </w:rPr>
        <w:t>es</w:t>
      </w:r>
      <w:r w:rsidRPr="00682F9F">
        <w:rPr>
          <w:i/>
          <w:sz w:val="23"/>
          <w:szCs w:val="23"/>
        </w:rPr>
        <w:t>:</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2407"/>
        <w:gridCol w:w="853"/>
        <w:gridCol w:w="1134"/>
        <w:gridCol w:w="992"/>
        <w:gridCol w:w="848"/>
        <w:gridCol w:w="1137"/>
        <w:gridCol w:w="1276"/>
      </w:tblGrid>
      <w:tr w:rsidR="00657FBC" w:rsidRPr="00682F9F" w:rsidTr="00AF73B4">
        <w:trPr>
          <w:trHeight w:val="20"/>
        </w:trPr>
        <w:tc>
          <w:tcPr>
            <w:tcW w:w="1135" w:type="dxa"/>
            <w:vAlign w:val="center"/>
          </w:tcPr>
          <w:p w:rsidR="00657FBC" w:rsidRPr="00AF73B4" w:rsidRDefault="00350EFD" w:rsidP="006964E7">
            <w:pPr>
              <w:spacing w:after="0" w:line="240" w:lineRule="auto"/>
              <w:jc w:val="center"/>
              <w:rPr>
                <w:b/>
                <w:sz w:val="23"/>
                <w:szCs w:val="23"/>
              </w:rPr>
            </w:pPr>
            <w:r w:rsidRPr="00AF73B4">
              <w:rPr>
                <w:b/>
                <w:sz w:val="23"/>
                <w:szCs w:val="23"/>
              </w:rPr>
              <w:t>Pirkimo objekto dalis</w:t>
            </w:r>
          </w:p>
        </w:tc>
        <w:tc>
          <w:tcPr>
            <w:tcW w:w="2407" w:type="dxa"/>
            <w:vAlign w:val="center"/>
          </w:tcPr>
          <w:p w:rsidR="00657FBC" w:rsidRPr="00AF73B4" w:rsidRDefault="00657FBC" w:rsidP="006964E7">
            <w:pPr>
              <w:spacing w:after="0" w:line="240" w:lineRule="auto"/>
              <w:jc w:val="center"/>
              <w:rPr>
                <w:b/>
                <w:color w:val="FF0000"/>
                <w:sz w:val="23"/>
                <w:szCs w:val="23"/>
              </w:rPr>
            </w:pPr>
            <w:r w:rsidRPr="00AF73B4">
              <w:rPr>
                <w:b/>
                <w:sz w:val="23"/>
                <w:szCs w:val="23"/>
              </w:rPr>
              <w:t>Prekės pavadinimas</w:t>
            </w:r>
          </w:p>
        </w:tc>
        <w:tc>
          <w:tcPr>
            <w:tcW w:w="853" w:type="dxa"/>
            <w:vAlign w:val="center"/>
          </w:tcPr>
          <w:p w:rsidR="00657FBC" w:rsidRPr="00AF73B4" w:rsidRDefault="00657FBC" w:rsidP="006964E7">
            <w:pPr>
              <w:spacing w:after="0" w:line="240" w:lineRule="auto"/>
              <w:jc w:val="center"/>
              <w:rPr>
                <w:b/>
                <w:sz w:val="23"/>
                <w:szCs w:val="23"/>
              </w:rPr>
            </w:pPr>
            <w:r w:rsidRPr="00AF73B4">
              <w:rPr>
                <w:b/>
                <w:sz w:val="23"/>
                <w:szCs w:val="23"/>
              </w:rPr>
              <w:t>Mato vnt.</w:t>
            </w:r>
          </w:p>
        </w:tc>
        <w:tc>
          <w:tcPr>
            <w:tcW w:w="1134" w:type="dxa"/>
            <w:vAlign w:val="center"/>
          </w:tcPr>
          <w:p w:rsidR="00AF73B4" w:rsidRDefault="00657FBC" w:rsidP="006964E7">
            <w:pPr>
              <w:spacing w:after="0" w:line="240" w:lineRule="auto"/>
              <w:jc w:val="center"/>
              <w:rPr>
                <w:b/>
                <w:sz w:val="23"/>
                <w:szCs w:val="23"/>
              </w:rPr>
            </w:pPr>
            <w:r w:rsidRPr="00AF73B4">
              <w:rPr>
                <w:b/>
                <w:sz w:val="23"/>
                <w:szCs w:val="23"/>
              </w:rPr>
              <w:t>Prelimi</w:t>
            </w:r>
            <w:r w:rsidR="00682F9F" w:rsidRPr="00AF73B4">
              <w:rPr>
                <w:b/>
                <w:sz w:val="23"/>
                <w:szCs w:val="23"/>
              </w:rPr>
              <w:t>-</w:t>
            </w:r>
            <w:r w:rsidRPr="00AF73B4">
              <w:rPr>
                <w:b/>
                <w:sz w:val="23"/>
                <w:szCs w:val="23"/>
              </w:rPr>
              <w:t xml:space="preserve">narus </w:t>
            </w:r>
          </w:p>
          <w:p w:rsidR="00657FBC" w:rsidRPr="00AF73B4" w:rsidRDefault="00657FBC" w:rsidP="006964E7">
            <w:pPr>
              <w:spacing w:after="0" w:line="240" w:lineRule="auto"/>
              <w:jc w:val="center"/>
              <w:rPr>
                <w:b/>
                <w:sz w:val="23"/>
                <w:szCs w:val="23"/>
              </w:rPr>
            </w:pPr>
            <w:r w:rsidRPr="00AF73B4">
              <w:rPr>
                <w:b/>
                <w:sz w:val="23"/>
                <w:szCs w:val="23"/>
              </w:rPr>
              <w:t>36 mėn. Kiekis</w:t>
            </w:r>
          </w:p>
        </w:tc>
        <w:tc>
          <w:tcPr>
            <w:tcW w:w="992" w:type="dxa"/>
            <w:vAlign w:val="center"/>
          </w:tcPr>
          <w:p w:rsidR="00657FBC" w:rsidRPr="00AF73B4" w:rsidRDefault="00657FBC" w:rsidP="006964E7">
            <w:pPr>
              <w:spacing w:after="0" w:line="240" w:lineRule="auto"/>
              <w:jc w:val="center"/>
              <w:rPr>
                <w:b/>
                <w:sz w:val="23"/>
                <w:szCs w:val="23"/>
              </w:rPr>
            </w:pPr>
            <w:r w:rsidRPr="00AF73B4">
              <w:rPr>
                <w:b/>
                <w:sz w:val="23"/>
                <w:szCs w:val="23"/>
              </w:rPr>
              <w:t>Vnt. įkainis Eur be PVM)</w:t>
            </w:r>
          </w:p>
        </w:tc>
        <w:tc>
          <w:tcPr>
            <w:tcW w:w="848" w:type="dxa"/>
          </w:tcPr>
          <w:p w:rsidR="00657FBC" w:rsidRPr="00AF73B4" w:rsidRDefault="00657FBC" w:rsidP="006964E7">
            <w:pPr>
              <w:spacing w:before="120" w:after="0" w:line="240" w:lineRule="auto"/>
              <w:jc w:val="center"/>
              <w:rPr>
                <w:b/>
                <w:sz w:val="23"/>
                <w:szCs w:val="23"/>
              </w:rPr>
            </w:pPr>
            <w:r w:rsidRPr="00AF73B4">
              <w:rPr>
                <w:b/>
                <w:sz w:val="23"/>
                <w:szCs w:val="23"/>
              </w:rPr>
              <w:t>Suma Eur (be PVM)</w:t>
            </w:r>
            <w:r w:rsidRPr="00AF73B4">
              <w:rPr>
                <w:b/>
                <w:bCs/>
                <w:color w:val="FF0000"/>
                <w:sz w:val="23"/>
                <w:szCs w:val="23"/>
              </w:rPr>
              <w:t xml:space="preserve"> *</w:t>
            </w:r>
          </w:p>
        </w:tc>
        <w:tc>
          <w:tcPr>
            <w:tcW w:w="1137" w:type="dxa"/>
            <w:vAlign w:val="center"/>
          </w:tcPr>
          <w:p w:rsidR="00657FBC" w:rsidRPr="00AF73B4" w:rsidRDefault="00657FBC" w:rsidP="006964E7">
            <w:pPr>
              <w:spacing w:after="0" w:line="240" w:lineRule="auto"/>
              <w:jc w:val="center"/>
              <w:rPr>
                <w:b/>
                <w:sz w:val="23"/>
                <w:szCs w:val="23"/>
              </w:rPr>
            </w:pPr>
            <w:r w:rsidRPr="00AF73B4">
              <w:rPr>
                <w:b/>
                <w:sz w:val="23"/>
                <w:szCs w:val="23"/>
              </w:rPr>
              <w:t>PVM tarifas</w:t>
            </w:r>
          </w:p>
          <w:p w:rsidR="00657FBC" w:rsidRPr="00AF73B4" w:rsidRDefault="00657FBC" w:rsidP="006964E7">
            <w:pPr>
              <w:spacing w:after="0" w:line="240" w:lineRule="auto"/>
              <w:jc w:val="center"/>
              <w:rPr>
                <w:b/>
                <w:sz w:val="23"/>
                <w:szCs w:val="23"/>
              </w:rPr>
            </w:pPr>
            <w:r w:rsidRPr="00AF73B4">
              <w:rPr>
                <w:b/>
                <w:sz w:val="23"/>
                <w:szCs w:val="23"/>
              </w:rPr>
              <w:t>___</w:t>
            </w:r>
            <w:r w:rsidR="00DC27A7">
              <w:rPr>
                <w:b/>
                <w:sz w:val="23"/>
                <w:szCs w:val="23"/>
              </w:rPr>
              <w:t>5</w:t>
            </w:r>
            <w:r w:rsidRPr="00AF73B4">
              <w:rPr>
                <w:b/>
                <w:sz w:val="23"/>
                <w:szCs w:val="23"/>
              </w:rPr>
              <w:t>__% ir suma</w:t>
            </w:r>
          </w:p>
        </w:tc>
        <w:tc>
          <w:tcPr>
            <w:tcW w:w="1276" w:type="dxa"/>
            <w:vAlign w:val="center"/>
          </w:tcPr>
          <w:p w:rsidR="00657FBC" w:rsidRPr="00AF73B4" w:rsidRDefault="00657FBC" w:rsidP="006964E7">
            <w:pPr>
              <w:spacing w:after="0" w:line="240" w:lineRule="auto"/>
              <w:jc w:val="center"/>
              <w:rPr>
                <w:b/>
                <w:sz w:val="23"/>
                <w:szCs w:val="23"/>
              </w:rPr>
            </w:pPr>
            <w:r w:rsidRPr="00AF73B4">
              <w:rPr>
                <w:b/>
                <w:sz w:val="23"/>
                <w:szCs w:val="23"/>
              </w:rPr>
              <w:t xml:space="preserve">Suma Eur </w:t>
            </w:r>
          </w:p>
          <w:p w:rsidR="00657FBC" w:rsidRPr="00AF73B4" w:rsidRDefault="00657FBC" w:rsidP="006964E7">
            <w:pPr>
              <w:spacing w:after="0" w:line="240" w:lineRule="auto"/>
              <w:jc w:val="center"/>
              <w:rPr>
                <w:b/>
                <w:sz w:val="23"/>
                <w:szCs w:val="23"/>
              </w:rPr>
            </w:pPr>
            <w:r w:rsidRPr="00AF73B4">
              <w:rPr>
                <w:b/>
                <w:sz w:val="23"/>
                <w:szCs w:val="23"/>
              </w:rPr>
              <w:t>(su PVM)</w:t>
            </w:r>
            <w:r w:rsidRPr="00AF73B4">
              <w:rPr>
                <w:b/>
                <w:bCs/>
                <w:color w:val="FF0000"/>
                <w:sz w:val="23"/>
                <w:szCs w:val="23"/>
              </w:rPr>
              <w:t xml:space="preserve"> *</w:t>
            </w:r>
          </w:p>
        </w:tc>
      </w:tr>
      <w:tr w:rsidR="00657FBC" w:rsidRPr="00682F9F" w:rsidTr="00AF73B4">
        <w:trPr>
          <w:trHeight w:val="345"/>
        </w:trPr>
        <w:tc>
          <w:tcPr>
            <w:tcW w:w="1135" w:type="dxa"/>
            <w:tcBorders>
              <w:top w:val="single" w:sz="4" w:space="0" w:color="000000"/>
              <w:left w:val="single" w:sz="4" w:space="0" w:color="000000"/>
              <w:bottom w:val="single" w:sz="4" w:space="0" w:color="000000"/>
              <w:right w:val="single" w:sz="4" w:space="0" w:color="000000"/>
            </w:tcBorders>
            <w:vAlign w:val="center"/>
          </w:tcPr>
          <w:p w:rsidR="00657FBC" w:rsidRPr="00682F9F" w:rsidRDefault="00657FBC" w:rsidP="00682F9F">
            <w:pPr>
              <w:spacing w:after="0" w:line="240" w:lineRule="auto"/>
              <w:jc w:val="center"/>
              <w:rPr>
                <w:b/>
                <w:sz w:val="23"/>
                <w:szCs w:val="23"/>
              </w:rPr>
            </w:pPr>
            <w:r w:rsidRPr="00682F9F">
              <w:rPr>
                <w:b/>
                <w:sz w:val="23"/>
                <w:szCs w:val="23"/>
              </w:rPr>
              <w:t>1.</w:t>
            </w:r>
          </w:p>
        </w:tc>
        <w:tc>
          <w:tcPr>
            <w:tcW w:w="2407" w:type="dxa"/>
            <w:tcBorders>
              <w:top w:val="single" w:sz="4" w:space="0" w:color="000000"/>
              <w:left w:val="single" w:sz="4" w:space="0" w:color="000000"/>
              <w:bottom w:val="single" w:sz="4" w:space="0" w:color="000000"/>
              <w:right w:val="single" w:sz="4" w:space="0" w:color="000000"/>
            </w:tcBorders>
            <w:vAlign w:val="center"/>
          </w:tcPr>
          <w:p w:rsidR="00657FBC" w:rsidRPr="00682F9F" w:rsidRDefault="00657FBC" w:rsidP="00682F9F">
            <w:pPr>
              <w:suppressAutoHyphens/>
              <w:spacing w:after="0"/>
              <w:rPr>
                <w:b/>
                <w:sz w:val="23"/>
                <w:szCs w:val="23"/>
                <w:lang w:eastAsia="ar-SA"/>
              </w:rPr>
            </w:pPr>
            <w:r w:rsidRPr="00682F9F">
              <w:rPr>
                <w:b/>
                <w:sz w:val="23"/>
                <w:szCs w:val="23"/>
                <w:lang w:eastAsia="ar-SA"/>
              </w:rPr>
              <w:t>Klausos kauliukų protezas</w:t>
            </w:r>
          </w:p>
          <w:p w:rsidR="00657FBC" w:rsidRPr="00682F9F" w:rsidRDefault="00FE72A3" w:rsidP="00682F9F">
            <w:pPr>
              <w:suppressAutoHyphens/>
              <w:spacing w:after="0"/>
              <w:rPr>
                <w:i/>
                <w:sz w:val="23"/>
                <w:szCs w:val="23"/>
                <w:lang w:eastAsia="ar-SA"/>
              </w:rPr>
            </w:pPr>
            <w:r>
              <w:rPr>
                <w:szCs w:val="23"/>
                <w:lang w:eastAsia="ar-SA"/>
              </w:rPr>
              <w:t>Torp protezas, kodas: E2134, EON meditech</w:t>
            </w:r>
          </w:p>
        </w:tc>
        <w:tc>
          <w:tcPr>
            <w:tcW w:w="853" w:type="dxa"/>
            <w:tcBorders>
              <w:top w:val="single" w:sz="4" w:space="0" w:color="000000"/>
              <w:left w:val="single" w:sz="4" w:space="0" w:color="000000"/>
              <w:bottom w:val="single" w:sz="4" w:space="0" w:color="000000"/>
              <w:right w:val="single" w:sz="4" w:space="0" w:color="000000"/>
            </w:tcBorders>
            <w:vAlign w:val="center"/>
          </w:tcPr>
          <w:p w:rsidR="00657FBC" w:rsidRPr="00682F9F" w:rsidRDefault="00657FBC" w:rsidP="00682F9F">
            <w:pPr>
              <w:spacing w:after="0" w:line="240" w:lineRule="auto"/>
              <w:jc w:val="center"/>
              <w:rPr>
                <w:sz w:val="23"/>
                <w:szCs w:val="23"/>
              </w:rPr>
            </w:pPr>
            <w:r w:rsidRPr="00682F9F">
              <w:rPr>
                <w:sz w:val="23"/>
                <w:szCs w:val="23"/>
              </w:rPr>
              <w:t>Vnt.</w:t>
            </w:r>
          </w:p>
        </w:tc>
        <w:tc>
          <w:tcPr>
            <w:tcW w:w="1134" w:type="dxa"/>
            <w:tcBorders>
              <w:top w:val="single" w:sz="4" w:space="0" w:color="000000"/>
              <w:left w:val="single" w:sz="4" w:space="0" w:color="000000"/>
              <w:bottom w:val="single" w:sz="4" w:space="0" w:color="000000"/>
              <w:right w:val="single" w:sz="4" w:space="0" w:color="000000"/>
            </w:tcBorders>
            <w:vAlign w:val="center"/>
          </w:tcPr>
          <w:p w:rsidR="00657FBC" w:rsidRPr="00682F9F" w:rsidRDefault="00657FBC" w:rsidP="00682F9F">
            <w:pPr>
              <w:suppressAutoHyphens/>
              <w:spacing w:after="0"/>
              <w:jc w:val="center"/>
              <w:rPr>
                <w:b/>
                <w:sz w:val="23"/>
                <w:szCs w:val="23"/>
                <w:lang w:eastAsia="ar-SA"/>
              </w:rPr>
            </w:pPr>
            <w:r w:rsidRPr="00682F9F">
              <w:rPr>
                <w:b/>
                <w:sz w:val="23"/>
                <w:szCs w:val="23"/>
                <w:lang w:eastAsia="ar-SA"/>
              </w:rPr>
              <w:t>40</w:t>
            </w:r>
          </w:p>
        </w:tc>
        <w:tc>
          <w:tcPr>
            <w:tcW w:w="992" w:type="dxa"/>
          </w:tcPr>
          <w:p w:rsidR="00657FBC" w:rsidRPr="00682F9F" w:rsidRDefault="00DC27A7" w:rsidP="00682F9F">
            <w:pPr>
              <w:spacing w:after="0" w:line="240" w:lineRule="auto"/>
              <w:jc w:val="center"/>
              <w:rPr>
                <w:sz w:val="23"/>
                <w:szCs w:val="23"/>
              </w:rPr>
            </w:pPr>
            <w:r>
              <w:rPr>
                <w:sz w:val="23"/>
                <w:szCs w:val="23"/>
              </w:rPr>
              <w:t>133</w:t>
            </w:r>
          </w:p>
        </w:tc>
        <w:tc>
          <w:tcPr>
            <w:tcW w:w="848" w:type="dxa"/>
          </w:tcPr>
          <w:p w:rsidR="00657FBC" w:rsidRPr="00682F9F" w:rsidRDefault="00DC27A7" w:rsidP="00657FBC">
            <w:pPr>
              <w:spacing w:after="0" w:line="240" w:lineRule="auto"/>
              <w:jc w:val="center"/>
              <w:rPr>
                <w:sz w:val="23"/>
                <w:szCs w:val="23"/>
              </w:rPr>
            </w:pPr>
            <w:r>
              <w:rPr>
                <w:sz w:val="23"/>
                <w:szCs w:val="23"/>
              </w:rPr>
              <w:t>5320</w:t>
            </w:r>
          </w:p>
        </w:tc>
        <w:tc>
          <w:tcPr>
            <w:tcW w:w="1137" w:type="dxa"/>
          </w:tcPr>
          <w:p w:rsidR="00657FBC" w:rsidRPr="00682F9F" w:rsidRDefault="00DC27A7" w:rsidP="00657FBC">
            <w:pPr>
              <w:spacing w:after="0" w:line="240" w:lineRule="auto"/>
              <w:jc w:val="center"/>
              <w:rPr>
                <w:sz w:val="23"/>
                <w:szCs w:val="23"/>
              </w:rPr>
            </w:pPr>
            <w:r>
              <w:rPr>
                <w:sz w:val="23"/>
                <w:szCs w:val="23"/>
              </w:rPr>
              <w:t>266.00</w:t>
            </w:r>
          </w:p>
        </w:tc>
        <w:tc>
          <w:tcPr>
            <w:tcW w:w="1276" w:type="dxa"/>
          </w:tcPr>
          <w:p w:rsidR="00657FBC" w:rsidRPr="00682F9F" w:rsidRDefault="00DC27A7" w:rsidP="00657FBC">
            <w:pPr>
              <w:spacing w:after="0" w:line="240" w:lineRule="auto"/>
              <w:jc w:val="center"/>
              <w:rPr>
                <w:sz w:val="23"/>
                <w:szCs w:val="23"/>
              </w:rPr>
            </w:pPr>
            <w:r>
              <w:rPr>
                <w:sz w:val="23"/>
                <w:szCs w:val="23"/>
              </w:rPr>
              <w:t>5586.00</w:t>
            </w:r>
          </w:p>
        </w:tc>
      </w:tr>
      <w:tr w:rsidR="00DC27A7" w:rsidRPr="00682F9F" w:rsidTr="00682F9F">
        <w:trPr>
          <w:trHeight w:val="375"/>
        </w:trPr>
        <w:tc>
          <w:tcPr>
            <w:tcW w:w="6521" w:type="dxa"/>
            <w:gridSpan w:val="5"/>
          </w:tcPr>
          <w:p w:rsidR="00DC27A7" w:rsidRPr="00682F9F" w:rsidRDefault="00DC27A7" w:rsidP="00DC27A7">
            <w:pPr>
              <w:spacing w:before="120" w:after="0" w:line="240" w:lineRule="auto"/>
              <w:ind w:left="-5"/>
              <w:jc w:val="right"/>
              <w:rPr>
                <w:sz w:val="23"/>
                <w:szCs w:val="23"/>
              </w:rPr>
            </w:pPr>
            <w:r w:rsidRPr="00682F9F">
              <w:rPr>
                <w:sz w:val="23"/>
                <w:szCs w:val="23"/>
              </w:rPr>
              <w:t xml:space="preserve">Bendra </w:t>
            </w:r>
            <w:r>
              <w:rPr>
                <w:sz w:val="23"/>
                <w:szCs w:val="23"/>
              </w:rPr>
              <w:t xml:space="preserve">1 </w:t>
            </w:r>
            <w:r w:rsidRPr="00682F9F">
              <w:rPr>
                <w:sz w:val="23"/>
                <w:szCs w:val="23"/>
              </w:rPr>
              <w:t>pirkimo objekto</w:t>
            </w:r>
            <w:r>
              <w:rPr>
                <w:sz w:val="23"/>
                <w:szCs w:val="23"/>
              </w:rPr>
              <w:t xml:space="preserve"> dalies</w:t>
            </w:r>
            <w:r w:rsidRPr="00682F9F">
              <w:rPr>
                <w:sz w:val="23"/>
                <w:szCs w:val="23"/>
              </w:rPr>
              <w:t xml:space="preserve"> kaina:</w:t>
            </w:r>
          </w:p>
        </w:tc>
        <w:tc>
          <w:tcPr>
            <w:tcW w:w="848" w:type="dxa"/>
          </w:tcPr>
          <w:p w:rsidR="00DC27A7" w:rsidRPr="00682F9F" w:rsidRDefault="00DC27A7" w:rsidP="00DC27A7">
            <w:pPr>
              <w:spacing w:after="0" w:line="240" w:lineRule="auto"/>
              <w:jc w:val="center"/>
              <w:rPr>
                <w:sz w:val="23"/>
                <w:szCs w:val="23"/>
              </w:rPr>
            </w:pPr>
            <w:r>
              <w:rPr>
                <w:sz w:val="23"/>
                <w:szCs w:val="23"/>
              </w:rPr>
              <w:t>5320</w:t>
            </w:r>
          </w:p>
        </w:tc>
        <w:tc>
          <w:tcPr>
            <w:tcW w:w="1137" w:type="dxa"/>
          </w:tcPr>
          <w:p w:rsidR="00DC27A7" w:rsidRPr="00682F9F" w:rsidRDefault="00DC27A7" w:rsidP="00DC27A7">
            <w:pPr>
              <w:spacing w:after="0" w:line="240" w:lineRule="auto"/>
              <w:jc w:val="center"/>
              <w:rPr>
                <w:sz w:val="23"/>
                <w:szCs w:val="23"/>
              </w:rPr>
            </w:pPr>
            <w:r>
              <w:rPr>
                <w:sz w:val="23"/>
                <w:szCs w:val="23"/>
              </w:rPr>
              <w:t>266.00</w:t>
            </w:r>
          </w:p>
        </w:tc>
        <w:tc>
          <w:tcPr>
            <w:tcW w:w="1276" w:type="dxa"/>
          </w:tcPr>
          <w:p w:rsidR="00DC27A7" w:rsidRPr="00682F9F" w:rsidRDefault="00DC27A7" w:rsidP="00DC27A7">
            <w:pPr>
              <w:spacing w:after="0" w:line="240" w:lineRule="auto"/>
              <w:jc w:val="center"/>
              <w:rPr>
                <w:sz w:val="23"/>
                <w:szCs w:val="23"/>
              </w:rPr>
            </w:pPr>
            <w:r>
              <w:rPr>
                <w:sz w:val="23"/>
                <w:szCs w:val="23"/>
              </w:rPr>
              <w:t>5586.00</w:t>
            </w:r>
          </w:p>
        </w:tc>
      </w:tr>
    </w:tbl>
    <w:p w:rsidR="00657FBC" w:rsidRPr="00682F9F" w:rsidRDefault="00657FBC" w:rsidP="00657FBC">
      <w:pPr>
        <w:spacing w:after="0" w:line="240" w:lineRule="auto"/>
        <w:jc w:val="both"/>
        <w:rPr>
          <w:sz w:val="23"/>
          <w:szCs w:val="23"/>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657FBC" w:rsidRPr="00682F9F" w:rsidTr="006964E7">
        <w:trPr>
          <w:trHeight w:val="515"/>
        </w:trPr>
        <w:tc>
          <w:tcPr>
            <w:tcW w:w="9923" w:type="dxa"/>
            <w:tcBorders>
              <w:top w:val="nil"/>
              <w:left w:val="nil"/>
              <w:bottom w:val="nil"/>
              <w:right w:val="nil"/>
            </w:tcBorders>
          </w:tcPr>
          <w:p w:rsidR="00657FBC" w:rsidRPr="00682F9F" w:rsidRDefault="00657FBC" w:rsidP="00BC6B2F">
            <w:pPr>
              <w:spacing w:after="0" w:line="240" w:lineRule="auto"/>
              <w:ind w:firstLine="567"/>
              <w:rPr>
                <w:sz w:val="23"/>
                <w:szCs w:val="23"/>
              </w:rPr>
            </w:pPr>
            <w:r w:rsidRPr="00682F9F">
              <w:rPr>
                <w:sz w:val="23"/>
                <w:szCs w:val="23"/>
              </w:rPr>
              <w:t xml:space="preserve">Bendra  </w:t>
            </w:r>
            <w:r w:rsidR="00350EFD">
              <w:rPr>
                <w:sz w:val="23"/>
                <w:szCs w:val="23"/>
              </w:rPr>
              <w:t xml:space="preserve">1 pirkimo </w:t>
            </w:r>
            <w:r w:rsidRPr="00682F9F">
              <w:rPr>
                <w:sz w:val="23"/>
                <w:szCs w:val="23"/>
              </w:rPr>
              <w:t xml:space="preserve">objekto </w:t>
            </w:r>
            <w:r w:rsidR="00350EFD">
              <w:rPr>
                <w:sz w:val="23"/>
                <w:szCs w:val="23"/>
              </w:rPr>
              <w:t xml:space="preserve">dalies </w:t>
            </w:r>
            <w:r w:rsidRPr="00682F9F">
              <w:rPr>
                <w:sz w:val="23"/>
                <w:szCs w:val="23"/>
              </w:rPr>
              <w:t>kaina  su PVM</w:t>
            </w:r>
            <w:r w:rsidR="00DC27A7">
              <w:rPr>
                <w:sz w:val="23"/>
                <w:szCs w:val="23"/>
              </w:rPr>
              <w:t xml:space="preserve"> </w:t>
            </w:r>
            <w:r w:rsidR="00DC27A7">
              <w:rPr>
                <w:sz w:val="23"/>
                <w:szCs w:val="23"/>
                <w:lang w:val="en-US"/>
              </w:rPr>
              <w:t>5586.00</w:t>
            </w:r>
            <w:r w:rsidRPr="00682F9F">
              <w:rPr>
                <w:sz w:val="23"/>
                <w:szCs w:val="23"/>
              </w:rPr>
              <w:t xml:space="preserve">  </w:t>
            </w:r>
            <w:r w:rsidR="00DC27A7">
              <w:rPr>
                <w:sz w:val="23"/>
                <w:szCs w:val="23"/>
              </w:rPr>
              <w:t xml:space="preserve"> penki tūkstančiai penki šimtai aštuoniasdešimt šeši eurai</w:t>
            </w:r>
            <w:r w:rsidRPr="00682F9F">
              <w:rPr>
                <w:sz w:val="23"/>
                <w:szCs w:val="23"/>
              </w:rPr>
              <w:t xml:space="preserve">, kur PVM sudaro </w:t>
            </w:r>
            <w:r w:rsidR="00DC27A7">
              <w:rPr>
                <w:sz w:val="23"/>
                <w:szCs w:val="23"/>
              </w:rPr>
              <w:t xml:space="preserve"> 266.00 </w:t>
            </w:r>
            <w:r w:rsidRPr="00682F9F">
              <w:rPr>
                <w:sz w:val="23"/>
                <w:szCs w:val="23"/>
              </w:rPr>
              <w:t>Eur.</w:t>
            </w:r>
          </w:p>
          <w:p w:rsidR="00657FBC" w:rsidRPr="00682F9F" w:rsidRDefault="00657FBC" w:rsidP="00BC6B2F">
            <w:pPr>
              <w:spacing w:after="0" w:line="240" w:lineRule="auto"/>
              <w:rPr>
                <w:sz w:val="23"/>
                <w:szCs w:val="23"/>
              </w:rPr>
            </w:pPr>
          </w:p>
        </w:tc>
      </w:tr>
    </w:tbl>
    <w:p w:rsidR="00657FBC" w:rsidRPr="00682F9F" w:rsidRDefault="00657FBC" w:rsidP="00BC6B2F">
      <w:pPr>
        <w:suppressAutoHyphens/>
        <w:spacing w:after="0"/>
        <w:jc w:val="both"/>
        <w:rPr>
          <w:sz w:val="23"/>
          <w:szCs w:val="23"/>
          <w:lang w:eastAsia="ar-SA"/>
        </w:rPr>
      </w:pPr>
      <w:r w:rsidRPr="00682F9F">
        <w:rPr>
          <w:sz w:val="23"/>
          <w:szCs w:val="23"/>
          <w:lang w:eastAsia="ar-SA"/>
        </w:rPr>
        <w:t>* - po kablelio turi būti nurodomi ne daugiau kaip 2 skaičiai.</w:t>
      </w:r>
    </w:p>
    <w:p w:rsidR="00332210" w:rsidRPr="00682F9F" w:rsidRDefault="00332210" w:rsidP="00BC6B2F">
      <w:pPr>
        <w:spacing w:after="0" w:line="240" w:lineRule="auto"/>
        <w:ind w:firstLine="567"/>
        <w:jc w:val="both"/>
        <w:rPr>
          <w:color w:val="000000"/>
          <w:sz w:val="23"/>
          <w:szCs w:val="23"/>
        </w:rPr>
      </w:pPr>
      <w:r w:rsidRPr="00682F9F">
        <w:rPr>
          <w:i/>
          <w:color w:val="FF0000"/>
          <w:sz w:val="23"/>
          <w:szCs w:val="23"/>
        </w:rPr>
        <w:t>Tais atvejais, kai pagal galiojančius teisės aktus tiekėjui nereikia mokėti PVM, jis lentelės PVM skilties nepildo ir nurodo priežastis, dėl kurių PVM nemoka</w:t>
      </w:r>
      <w:r w:rsidRPr="00682F9F">
        <w:rPr>
          <w:i/>
          <w:sz w:val="23"/>
          <w:szCs w:val="23"/>
        </w:rPr>
        <w:t>.</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2407"/>
        <w:gridCol w:w="853"/>
        <w:gridCol w:w="1134"/>
        <w:gridCol w:w="992"/>
        <w:gridCol w:w="848"/>
        <w:gridCol w:w="1137"/>
        <w:gridCol w:w="1276"/>
      </w:tblGrid>
      <w:tr w:rsidR="00350EFD" w:rsidRPr="00682F9F" w:rsidTr="00AF73B4">
        <w:trPr>
          <w:trHeight w:val="20"/>
        </w:trPr>
        <w:tc>
          <w:tcPr>
            <w:tcW w:w="1135" w:type="dxa"/>
            <w:vAlign w:val="center"/>
          </w:tcPr>
          <w:p w:rsidR="00350EFD" w:rsidRPr="00AF73B4" w:rsidRDefault="00350EFD" w:rsidP="00985E28">
            <w:pPr>
              <w:spacing w:after="0" w:line="240" w:lineRule="auto"/>
              <w:jc w:val="center"/>
              <w:rPr>
                <w:b/>
                <w:sz w:val="23"/>
                <w:szCs w:val="23"/>
              </w:rPr>
            </w:pPr>
            <w:r w:rsidRPr="00AF73B4">
              <w:rPr>
                <w:b/>
                <w:sz w:val="23"/>
                <w:szCs w:val="23"/>
              </w:rPr>
              <w:t>Pirkimo objekto dalis</w:t>
            </w:r>
          </w:p>
        </w:tc>
        <w:tc>
          <w:tcPr>
            <w:tcW w:w="2407" w:type="dxa"/>
            <w:vAlign w:val="center"/>
          </w:tcPr>
          <w:p w:rsidR="00350EFD" w:rsidRPr="00AF73B4" w:rsidRDefault="00350EFD" w:rsidP="00985E28">
            <w:pPr>
              <w:spacing w:after="0" w:line="240" w:lineRule="auto"/>
              <w:jc w:val="center"/>
              <w:rPr>
                <w:b/>
                <w:sz w:val="23"/>
                <w:szCs w:val="23"/>
              </w:rPr>
            </w:pPr>
            <w:r w:rsidRPr="00AF73B4">
              <w:rPr>
                <w:b/>
                <w:sz w:val="23"/>
                <w:szCs w:val="23"/>
              </w:rPr>
              <w:t>Prekės pavadinimas</w:t>
            </w:r>
          </w:p>
        </w:tc>
        <w:tc>
          <w:tcPr>
            <w:tcW w:w="853" w:type="dxa"/>
            <w:vAlign w:val="center"/>
          </w:tcPr>
          <w:p w:rsidR="00350EFD" w:rsidRPr="00AF73B4" w:rsidRDefault="00350EFD" w:rsidP="00985E28">
            <w:pPr>
              <w:spacing w:after="0" w:line="240" w:lineRule="auto"/>
              <w:jc w:val="center"/>
              <w:rPr>
                <w:b/>
                <w:sz w:val="23"/>
                <w:szCs w:val="23"/>
              </w:rPr>
            </w:pPr>
            <w:r w:rsidRPr="00AF73B4">
              <w:rPr>
                <w:b/>
                <w:sz w:val="23"/>
                <w:szCs w:val="23"/>
              </w:rPr>
              <w:t>Mato vnt.</w:t>
            </w:r>
          </w:p>
        </w:tc>
        <w:tc>
          <w:tcPr>
            <w:tcW w:w="1134" w:type="dxa"/>
            <w:vAlign w:val="center"/>
          </w:tcPr>
          <w:p w:rsidR="00AF73B4" w:rsidRDefault="00350EFD" w:rsidP="00985E28">
            <w:pPr>
              <w:spacing w:after="0" w:line="240" w:lineRule="auto"/>
              <w:jc w:val="center"/>
              <w:rPr>
                <w:b/>
                <w:sz w:val="23"/>
                <w:szCs w:val="23"/>
              </w:rPr>
            </w:pPr>
            <w:r w:rsidRPr="00AF73B4">
              <w:rPr>
                <w:b/>
                <w:sz w:val="23"/>
                <w:szCs w:val="23"/>
              </w:rPr>
              <w:t xml:space="preserve">Prelimi-narus </w:t>
            </w:r>
          </w:p>
          <w:p w:rsidR="00350EFD" w:rsidRPr="00AF73B4" w:rsidRDefault="00350EFD" w:rsidP="00985E28">
            <w:pPr>
              <w:spacing w:after="0" w:line="240" w:lineRule="auto"/>
              <w:jc w:val="center"/>
              <w:rPr>
                <w:b/>
                <w:sz w:val="23"/>
                <w:szCs w:val="23"/>
              </w:rPr>
            </w:pPr>
            <w:r w:rsidRPr="00AF73B4">
              <w:rPr>
                <w:b/>
                <w:sz w:val="23"/>
                <w:szCs w:val="23"/>
              </w:rPr>
              <w:t>36 mėn. Kiekis</w:t>
            </w:r>
          </w:p>
        </w:tc>
        <w:tc>
          <w:tcPr>
            <w:tcW w:w="992" w:type="dxa"/>
            <w:vAlign w:val="center"/>
          </w:tcPr>
          <w:p w:rsidR="00350EFD" w:rsidRPr="00AF73B4" w:rsidRDefault="00350EFD" w:rsidP="00985E28">
            <w:pPr>
              <w:spacing w:after="0" w:line="240" w:lineRule="auto"/>
              <w:jc w:val="center"/>
              <w:rPr>
                <w:b/>
                <w:sz w:val="23"/>
                <w:szCs w:val="23"/>
              </w:rPr>
            </w:pPr>
            <w:r w:rsidRPr="00AF73B4">
              <w:rPr>
                <w:b/>
                <w:sz w:val="23"/>
                <w:szCs w:val="23"/>
              </w:rPr>
              <w:t>Vnt. įkainis Eur be PVM)</w:t>
            </w:r>
          </w:p>
        </w:tc>
        <w:tc>
          <w:tcPr>
            <w:tcW w:w="848" w:type="dxa"/>
          </w:tcPr>
          <w:p w:rsidR="00350EFD" w:rsidRPr="00AF73B4" w:rsidRDefault="00350EFD" w:rsidP="00985E28">
            <w:pPr>
              <w:spacing w:before="120" w:after="0" w:line="240" w:lineRule="auto"/>
              <w:jc w:val="center"/>
              <w:rPr>
                <w:b/>
                <w:sz w:val="23"/>
                <w:szCs w:val="23"/>
              </w:rPr>
            </w:pPr>
            <w:r w:rsidRPr="00AF73B4">
              <w:rPr>
                <w:b/>
                <w:sz w:val="23"/>
                <w:szCs w:val="23"/>
              </w:rPr>
              <w:t>Suma Eur (be PVM) *</w:t>
            </w:r>
          </w:p>
        </w:tc>
        <w:tc>
          <w:tcPr>
            <w:tcW w:w="1137" w:type="dxa"/>
            <w:vAlign w:val="center"/>
          </w:tcPr>
          <w:p w:rsidR="00350EFD" w:rsidRPr="00AF73B4" w:rsidRDefault="00350EFD" w:rsidP="00985E28">
            <w:pPr>
              <w:spacing w:after="0" w:line="240" w:lineRule="auto"/>
              <w:jc w:val="center"/>
              <w:rPr>
                <w:b/>
                <w:sz w:val="23"/>
                <w:szCs w:val="23"/>
              </w:rPr>
            </w:pPr>
            <w:r w:rsidRPr="00AF73B4">
              <w:rPr>
                <w:b/>
                <w:sz w:val="23"/>
                <w:szCs w:val="23"/>
              </w:rPr>
              <w:t>PVM tarifas</w:t>
            </w:r>
          </w:p>
          <w:p w:rsidR="00350EFD" w:rsidRPr="00AF73B4" w:rsidRDefault="00350EFD" w:rsidP="00985E28">
            <w:pPr>
              <w:spacing w:after="0" w:line="240" w:lineRule="auto"/>
              <w:jc w:val="center"/>
              <w:rPr>
                <w:b/>
                <w:sz w:val="23"/>
                <w:szCs w:val="23"/>
              </w:rPr>
            </w:pPr>
            <w:r w:rsidRPr="00AF73B4">
              <w:rPr>
                <w:b/>
                <w:sz w:val="23"/>
                <w:szCs w:val="23"/>
              </w:rPr>
              <w:t>_</w:t>
            </w:r>
            <w:r w:rsidR="00C17D32">
              <w:rPr>
                <w:b/>
                <w:sz w:val="23"/>
                <w:szCs w:val="23"/>
              </w:rPr>
              <w:t>5</w:t>
            </w:r>
            <w:r w:rsidRPr="00AF73B4">
              <w:rPr>
                <w:b/>
                <w:sz w:val="23"/>
                <w:szCs w:val="23"/>
              </w:rPr>
              <w:t>__% ir suma</w:t>
            </w:r>
          </w:p>
        </w:tc>
        <w:tc>
          <w:tcPr>
            <w:tcW w:w="1276" w:type="dxa"/>
            <w:vAlign w:val="center"/>
          </w:tcPr>
          <w:p w:rsidR="00350EFD" w:rsidRPr="00AF73B4" w:rsidRDefault="00350EFD" w:rsidP="00985E28">
            <w:pPr>
              <w:spacing w:after="0" w:line="240" w:lineRule="auto"/>
              <w:jc w:val="center"/>
              <w:rPr>
                <w:b/>
                <w:sz w:val="23"/>
                <w:szCs w:val="23"/>
              </w:rPr>
            </w:pPr>
            <w:r w:rsidRPr="00AF73B4">
              <w:rPr>
                <w:b/>
                <w:sz w:val="23"/>
                <w:szCs w:val="23"/>
              </w:rPr>
              <w:t xml:space="preserve">Suma Eur </w:t>
            </w:r>
          </w:p>
          <w:p w:rsidR="00350EFD" w:rsidRPr="00AF73B4" w:rsidRDefault="00350EFD" w:rsidP="00985E28">
            <w:pPr>
              <w:spacing w:after="0" w:line="240" w:lineRule="auto"/>
              <w:jc w:val="center"/>
              <w:rPr>
                <w:b/>
                <w:sz w:val="23"/>
                <w:szCs w:val="23"/>
              </w:rPr>
            </w:pPr>
            <w:r w:rsidRPr="00AF73B4">
              <w:rPr>
                <w:b/>
                <w:sz w:val="23"/>
                <w:szCs w:val="23"/>
              </w:rPr>
              <w:t>(su PVM) *</w:t>
            </w:r>
          </w:p>
        </w:tc>
      </w:tr>
      <w:tr w:rsidR="00DC27A7" w:rsidRPr="00682F9F" w:rsidTr="00AF73B4">
        <w:trPr>
          <w:trHeight w:val="345"/>
        </w:trPr>
        <w:tc>
          <w:tcPr>
            <w:tcW w:w="1135" w:type="dxa"/>
            <w:tcBorders>
              <w:top w:val="single" w:sz="4" w:space="0" w:color="000000"/>
              <w:left w:val="single" w:sz="4" w:space="0" w:color="000000"/>
              <w:bottom w:val="single" w:sz="4" w:space="0" w:color="000000"/>
              <w:right w:val="single" w:sz="4" w:space="0" w:color="000000"/>
            </w:tcBorders>
            <w:vAlign w:val="center"/>
          </w:tcPr>
          <w:p w:rsidR="00DC27A7" w:rsidRPr="00682F9F" w:rsidRDefault="00DC27A7" w:rsidP="00DC27A7">
            <w:pPr>
              <w:spacing w:after="0" w:line="240" w:lineRule="auto"/>
              <w:jc w:val="center"/>
              <w:rPr>
                <w:b/>
                <w:sz w:val="23"/>
                <w:szCs w:val="23"/>
              </w:rPr>
            </w:pPr>
            <w:r w:rsidRPr="00682F9F">
              <w:rPr>
                <w:b/>
                <w:sz w:val="23"/>
                <w:szCs w:val="23"/>
              </w:rPr>
              <w:t>2.</w:t>
            </w:r>
          </w:p>
        </w:tc>
        <w:tc>
          <w:tcPr>
            <w:tcW w:w="2407" w:type="dxa"/>
            <w:tcBorders>
              <w:top w:val="single" w:sz="4" w:space="0" w:color="000000"/>
              <w:left w:val="single" w:sz="4" w:space="0" w:color="000000"/>
              <w:bottom w:val="single" w:sz="4" w:space="0" w:color="000000"/>
              <w:right w:val="single" w:sz="4" w:space="0" w:color="000000"/>
            </w:tcBorders>
            <w:vAlign w:val="center"/>
          </w:tcPr>
          <w:p w:rsidR="00DC27A7" w:rsidRPr="00682F9F" w:rsidRDefault="00DC27A7" w:rsidP="00DC27A7">
            <w:pPr>
              <w:suppressAutoHyphens/>
              <w:spacing w:after="0"/>
              <w:rPr>
                <w:b/>
                <w:sz w:val="23"/>
                <w:szCs w:val="23"/>
                <w:lang w:eastAsia="ar-SA"/>
              </w:rPr>
            </w:pPr>
            <w:r w:rsidRPr="00682F9F">
              <w:rPr>
                <w:b/>
                <w:sz w:val="23"/>
                <w:szCs w:val="23"/>
                <w:lang w:eastAsia="ar-SA"/>
              </w:rPr>
              <w:t>Klausos kauliukų protezas</w:t>
            </w:r>
          </w:p>
          <w:p w:rsidR="00DC27A7" w:rsidRPr="00682F9F" w:rsidRDefault="00FE72A3" w:rsidP="00DC27A7">
            <w:pPr>
              <w:suppressAutoHyphens/>
              <w:spacing w:after="0"/>
              <w:rPr>
                <w:b/>
                <w:sz w:val="23"/>
                <w:szCs w:val="23"/>
                <w:lang w:eastAsia="ar-SA"/>
              </w:rPr>
            </w:pPr>
            <w:r>
              <w:rPr>
                <w:szCs w:val="23"/>
                <w:lang w:eastAsia="ar-SA"/>
              </w:rPr>
              <w:t>Porp protezas, kodas: E2133, EON meditech</w:t>
            </w:r>
          </w:p>
        </w:tc>
        <w:tc>
          <w:tcPr>
            <w:tcW w:w="853" w:type="dxa"/>
            <w:tcBorders>
              <w:top w:val="single" w:sz="4" w:space="0" w:color="000000"/>
              <w:left w:val="single" w:sz="4" w:space="0" w:color="000000"/>
              <w:bottom w:val="single" w:sz="4" w:space="0" w:color="000000"/>
              <w:right w:val="single" w:sz="4" w:space="0" w:color="000000"/>
            </w:tcBorders>
            <w:vAlign w:val="center"/>
          </w:tcPr>
          <w:p w:rsidR="00DC27A7" w:rsidRPr="00682F9F" w:rsidRDefault="00DC27A7" w:rsidP="00DC27A7">
            <w:pPr>
              <w:spacing w:after="0" w:line="240" w:lineRule="auto"/>
              <w:jc w:val="center"/>
              <w:rPr>
                <w:sz w:val="23"/>
                <w:szCs w:val="23"/>
              </w:rPr>
            </w:pPr>
            <w:r w:rsidRPr="00682F9F">
              <w:rPr>
                <w:sz w:val="23"/>
                <w:szCs w:val="23"/>
              </w:rPr>
              <w:t>Vnt.</w:t>
            </w:r>
          </w:p>
        </w:tc>
        <w:tc>
          <w:tcPr>
            <w:tcW w:w="1134" w:type="dxa"/>
            <w:tcBorders>
              <w:top w:val="single" w:sz="4" w:space="0" w:color="000000"/>
              <w:left w:val="single" w:sz="4" w:space="0" w:color="000000"/>
              <w:bottom w:val="single" w:sz="4" w:space="0" w:color="000000"/>
              <w:right w:val="single" w:sz="4" w:space="0" w:color="000000"/>
            </w:tcBorders>
            <w:vAlign w:val="center"/>
          </w:tcPr>
          <w:p w:rsidR="00DC27A7" w:rsidRPr="00682F9F" w:rsidRDefault="00DC27A7" w:rsidP="00DC27A7">
            <w:pPr>
              <w:suppressAutoHyphens/>
              <w:spacing w:after="0"/>
              <w:jc w:val="center"/>
              <w:rPr>
                <w:b/>
                <w:sz w:val="23"/>
                <w:szCs w:val="23"/>
                <w:lang w:eastAsia="ar-SA"/>
              </w:rPr>
            </w:pPr>
            <w:r w:rsidRPr="00682F9F">
              <w:rPr>
                <w:b/>
                <w:sz w:val="23"/>
                <w:szCs w:val="23"/>
                <w:lang w:eastAsia="ar-SA"/>
              </w:rPr>
              <w:t>40</w:t>
            </w:r>
          </w:p>
        </w:tc>
        <w:tc>
          <w:tcPr>
            <w:tcW w:w="992" w:type="dxa"/>
          </w:tcPr>
          <w:p w:rsidR="00DC27A7" w:rsidRPr="00682F9F" w:rsidRDefault="00DC27A7" w:rsidP="00DC27A7">
            <w:pPr>
              <w:spacing w:after="0" w:line="240" w:lineRule="auto"/>
              <w:jc w:val="center"/>
              <w:rPr>
                <w:sz w:val="23"/>
                <w:szCs w:val="23"/>
              </w:rPr>
            </w:pPr>
            <w:r>
              <w:rPr>
                <w:sz w:val="23"/>
                <w:szCs w:val="23"/>
              </w:rPr>
              <w:t>135</w:t>
            </w:r>
          </w:p>
        </w:tc>
        <w:tc>
          <w:tcPr>
            <w:tcW w:w="848" w:type="dxa"/>
          </w:tcPr>
          <w:p w:rsidR="00DC27A7" w:rsidRPr="00682F9F" w:rsidRDefault="00C17D32" w:rsidP="00DC27A7">
            <w:pPr>
              <w:spacing w:after="0" w:line="240" w:lineRule="auto"/>
              <w:jc w:val="center"/>
              <w:rPr>
                <w:sz w:val="23"/>
                <w:szCs w:val="23"/>
              </w:rPr>
            </w:pPr>
            <w:r>
              <w:rPr>
                <w:sz w:val="23"/>
                <w:szCs w:val="23"/>
              </w:rPr>
              <w:t>5400</w:t>
            </w:r>
          </w:p>
        </w:tc>
        <w:tc>
          <w:tcPr>
            <w:tcW w:w="1137" w:type="dxa"/>
          </w:tcPr>
          <w:p w:rsidR="00DC27A7" w:rsidRPr="00682F9F" w:rsidRDefault="00C17D32" w:rsidP="00DC27A7">
            <w:pPr>
              <w:spacing w:after="0" w:line="240" w:lineRule="auto"/>
              <w:jc w:val="center"/>
              <w:rPr>
                <w:sz w:val="23"/>
                <w:szCs w:val="23"/>
              </w:rPr>
            </w:pPr>
            <w:r>
              <w:rPr>
                <w:sz w:val="23"/>
                <w:szCs w:val="23"/>
              </w:rPr>
              <w:t>270.00</w:t>
            </w:r>
          </w:p>
        </w:tc>
        <w:tc>
          <w:tcPr>
            <w:tcW w:w="1276" w:type="dxa"/>
          </w:tcPr>
          <w:p w:rsidR="00DC27A7" w:rsidRPr="00682F9F" w:rsidRDefault="00C17D32" w:rsidP="00DC27A7">
            <w:pPr>
              <w:spacing w:after="0" w:line="240" w:lineRule="auto"/>
              <w:jc w:val="center"/>
              <w:rPr>
                <w:sz w:val="23"/>
                <w:szCs w:val="23"/>
              </w:rPr>
            </w:pPr>
            <w:r>
              <w:rPr>
                <w:sz w:val="23"/>
                <w:szCs w:val="23"/>
              </w:rPr>
              <w:t>5670.00</w:t>
            </w:r>
          </w:p>
        </w:tc>
      </w:tr>
      <w:tr w:rsidR="00C17D32" w:rsidRPr="00682F9F" w:rsidTr="00985E28">
        <w:trPr>
          <w:trHeight w:val="375"/>
        </w:trPr>
        <w:tc>
          <w:tcPr>
            <w:tcW w:w="6521" w:type="dxa"/>
            <w:gridSpan w:val="5"/>
          </w:tcPr>
          <w:p w:rsidR="00C17D32" w:rsidRPr="00682F9F" w:rsidRDefault="00C17D32" w:rsidP="00C17D32">
            <w:pPr>
              <w:spacing w:before="120" w:after="0" w:line="240" w:lineRule="auto"/>
              <w:ind w:left="-5"/>
              <w:jc w:val="right"/>
              <w:rPr>
                <w:sz w:val="23"/>
                <w:szCs w:val="23"/>
              </w:rPr>
            </w:pPr>
            <w:r w:rsidRPr="00682F9F">
              <w:rPr>
                <w:sz w:val="23"/>
                <w:szCs w:val="23"/>
              </w:rPr>
              <w:t xml:space="preserve">Bendra </w:t>
            </w:r>
            <w:r>
              <w:rPr>
                <w:sz w:val="23"/>
                <w:szCs w:val="23"/>
              </w:rPr>
              <w:t xml:space="preserve">2 </w:t>
            </w:r>
            <w:r w:rsidRPr="00682F9F">
              <w:rPr>
                <w:sz w:val="23"/>
                <w:szCs w:val="23"/>
              </w:rPr>
              <w:t xml:space="preserve">pirkimo objekto </w:t>
            </w:r>
            <w:r>
              <w:rPr>
                <w:sz w:val="23"/>
                <w:szCs w:val="23"/>
              </w:rPr>
              <w:t xml:space="preserve">dalies </w:t>
            </w:r>
            <w:r w:rsidRPr="00682F9F">
              <w:rPr>
                <w:sz w:val="23"/>
                <w:szCs w:val="23"/>
              </w:rPr>
              <w:t>kaina:</w:t>
            </w:r>
          </w:p>
        </w:tc>
        <w:tc>
          <w:tcPr>
            <w:tcW w:w="848" w:type="dxa"/>
          </w:tcPr>
          <w:p w:rsidR="00C17D32" w:rsidRPr="00682F9F" w:rsidRDefault="00C17D32" w:rsidP="00C17D32">
            <w:pPr>
              <w:spacing w:after="0" w:line="240" w:lineRule="auto"/>
              <w:jc w:val="center"/>
              <w:rPr>
                <w:sz w:val="23"/>
                <w:szCs w:val="23"/>
              </w:rPr>
            </w:pPr>
            <w:r>
              <w:rPr>
                <w:sz w:val="23"/>
                <w:szCs w:val="23"/>
              </w:rPr>
              <w:t>5400</w:t>
            </w:r>
          </w:p>
        </w:tc>
        <w:tc>
          <w:tcPr>
            <w:tcW w:w="1137" w:type="dxa"/>
          </w:tcPr>
          <w:p w:rsidR="00C17D32" w:rsidRPr="00682F9F" w:rsidRDefault="00C17D32" w:rsidP="00C17D32">
            <w:pPr>
              <w:spacing w:after="0" w:line="240" w:lineRule="auto"/>
              <w:jc w:val="center"/>
              <w:rPr>
                <w:sz w:val="23"/>
                <w:szCs w:val="23"/>
              </w:rPr>
            </w:pPr>
            <w:r>
              <w:rPr>
                <w:sz w:val="23"/>
                <w:szCs w:val="23"/>
              </w:rPr>
              <w:t>270.00</w:t>
            </w:r>
          </w:p>
        </w:tc>
        <w:tc>
          <w:tcPr>
            <w:tcW w:w="1276" w:type="dxa"/>
          </w:tcPr>
          <w:p w:rsidR="00C17D32" w:rsidRPr="00682F9F" w:rsidRDefault="00C17D32" w:rsidP="00C17D32">
            <w:pPr>
              <w:spacing w:after="0" w:line="240" w:lineRule="auto"/>
              <w:jc w:val="center"/>
              <w:rPr>
                <w:sz w:val="23"/>
                <w:szCs w:val="23"/>
              </w:rPr>
            </w:pPr>
            <w:r>
              <w:rPr>
                <w:sz w:val="23"/>
                <w:szCs w:val="23"/>
              </w:rPr>
              <w:t>5670.00</w:t>
            </w:r>
          </w:p>
        </w:tc>
      </w:tr>
    </w:tbl>
    <w:p w:rsidR="00350EFD" w:rsidRPr="00682F9F" w:rsidRDefault="00350EFD" w:rsidP="00350EFD">
      <w:pPr>
        <w:spacing w:after="0" w:line="240" w:lineRule="auto"/>
        <w:jc w:val="both"/>
        <w:rPr>
          <w:sz w:val="23"/>
          <w:szCs w:val="23"/>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350EFD" w:rsidRPr="00682F9F" w:rsidTr="00985E28">
        <w:trPr>
          <w:trHeight w:val="515"/>
        </w:trPr>
        <w:tc>
          <w:tcPr>
            <w:tcW w:w="9923" w:type="dxa"/>
            <w:tcBorders>
              <w:top w:val="nil"/>
              <w:left w:val="nil"/>
              <w:bottom w:val="nil"/>
              <w:right w:val="nil"/>
            </w:tcBorders>
          </w:tcPr>
          <w:p w:rsidR="00DC27A7" w:rsidRPr="00682F9F" w:rsidRDefault="00350EFD" w:rsidP="00DC27A7">
            <w:pPr>
              <w:spacing w:after="0" w:line="240" w:lineRule="auto"/>
              <w:ind w:firstLine="567"/>
              <w:rPr>
                <w:sz w:val="23"/>
                <w:szCs w:val="23"/>
              </w:rPr>
            </w:pPr>
            <w:r w:rsidRPr="00682F9F">
              <w:rPr>
                <w:sz w:val="23"/>
                <w:szCs w:val="23"/>
              </w:rPr>
              <w:t xml:space="preserve">Bendra  </w:t>
            </w:r>
            <w:r>
              <w:rPr>
                <w:sz w:val="23"/>
                <w:szCs w:val="23"/>
              </w:rPr>
              <w:t xml:space="preserve">2 </w:t>
            </w:r>
            <w:r w:rsidR="00DC27A7">
              <w:rPr>
                <w:sz w:val="23"/>
                <w:szCs w:val="23"/>
              </w:rPr>
              <w:t xml:space="preserve">pirkimo </w:t>
            </w:r>
            <w:r w:rsidR="00DC27A7" w:rsidRPr="00682F9F">
              <w:rPr>
                <w:sz w:val="23"/>
                <w:szCs w:val="23"/>
              </w:rPr>
              <w:t xml:space="preserve">objekto </w:t>
            </w:r>
            <w:r w:rsidR="00DC27A7">
              <w:rPr>
                <w:sz w:val="23"/>
                <w:szCs w:val="23"/>
              </w:rPr>
              <w:t xml:space="preserve">dalies </w:t>
            </w:r>
            <w:r w:rsidR="00DC27A7" w:rsidRPr="00682F9F">
              <w:rPr>
                <w:sz w:val="23"/>
                <w:szCs w:val="23"/>
              </w:rPr>
              <w:t>kaina  su PVM</w:t>
            </w:r>
            <w:r w:rsidR="00DC27A7">
              <w:rPr>
                <w:sz w:val="23"/>
                <w:szCs w:val="23"/>
              </w:rPr>
              <w:t xml:space="preserve"> </w:t>
            </w:r>
            <w:r w:rsidR="00DC27A7">
              <w:rPr>
                <w:sz w:val="23"/>
                <w:szCs w:val="23"/>
                <w:lang w:val="en-US"/>
              </w:rPr>
              <w:t>5</w:t>
            </w:r>
            <w:r w:rsidR="00C17D32">
              <w:rPr>
                <w:sz w:val="23"/>
                <w:szCs w:val="23"/>
                <w:lang w:val="en-US"/>
              </w:rPr>
              <w:t>670</w:t>
            </w:r>
            <w:r w:rsidR="00DC27A7">
              <w:rPr>
                <w:sz w:val="23"/>
                <w:szCs w:val="23"/>
                <w:lang w:val="en-US"/>
              </w:rPr>
              <w:t>.00</w:t>
            </w:r>
            <w:r w:rsidR="00DC27A7" w:rsidRPr="00682F9F">
              <w:rPr>
                <w:sz w:val="23"/>
                <w:szCs w:val="23"/>
              </w:rPr>
              <w:t xml:space="preserve">  </w:t>
            </w:r>
            <w:r w:rsidR="00DC27A7">
              <w:rPr>
                <w:sz w:val="23"/>
                <w:szCs w:val="23"/>
              </w:rPr>
              <w:t xml:space="preserve"> penki tūkstančiai </w:t>
            </w:r>
            <w:r w:rsidR="00C17D32">
              <w:rPr>
                <w:sz w:val="23"/>
                <w:szCs w:val="23"/>
              </w:rPr>
              <w:t xml:space="preserve">šeši </w:t>
            </w:r>
            <w:r w:rsidR="00DC27A7">
              <w:rPr>
                <w:sz w:val="23"/>
                <w:szCs w:val="23"/>
              </w:rPr>
              <w:t xml:space="preserve">šimtai </w:t>
            </w:r>
            <w:r w:rsidR="00C17D32">
              <w:rPr>
                <w:sz w:val="23"/>
                <w:szCs w:val="23"/>
              </w:rPr>
              <w:t xml:space="preserve">septyniasdešimt </w:t>
            </w:r>
            <w:r w:rsidR="00DC27A7">
              <w:rPr>
                <w:sz w:val="23"/>
                <w:szCs w:val="23"/>
              </w:rPr>
              <w:t xml:space="preserve"> eur</w:t>
            </w:r>
            <w:r w:rsidR="00C17D32">
              <w:rPr>
                <w:sz w:val="23"/>
                <w:szCs w:val="23"/>
              </w:rPr>
              <w:t>ų</w:t>
            </w:r>
            <w:r w:rsidR="00DC27A7" w:rsidRPr="00682F9F">
              <w:rPr>
                <w:sz w:val="23"/>
                <w:szCs w:val="23"/>
              </w:rPr>
              <w:t xml:space="preserve">, kur PVM sudaro </w:t>
            </w:r>
            <w:r w:rsidR="00DC27A7">
              <w:rPr>
                <w:sz w:val="23"/>
                <w:szCs w:val="23"/>
              </w:rPr>
              <w:t xml:space="preserve"> 2</w:t>
            </w:r>
            <w:r w:rsidR="00C17D32">
              <w:rPr>
                <w:sz w:val="23"/>
                <w:szCs w:val="23"/>
              </w:rPr>
              <w:t>70</w:t>
            </w:r>
            <w:r w:rsidR="00DC27A7">
              <w:rPr>
                <w:sz w:val="23"/>
                <w:szCs w:val="23"/>
              </w:rPr>
              <w:t xml:space="preserve">.00 </w:t>
            </w:r>
            <w:r w:rsidR="00DC27A7" w:rsidRPr="00682F9F">
              <w:rPr>
                <w:sz w:val="23"/>
                <w:szCs w:val="23"/>
              </w:rPr>
              <w:t>Eur.</w:t>
            </w:r>
          </w:p>
          <w:p w:rsidR="00350EFD" w:rsidRPr="00682F9F" w:rsidRDefault="00350EFD" w:rsidP="00BC6B2F">
            <w:pPr>
              <w:spacing w:after="0" w:line="240" w:lineRule="auto"/>
              <w:ind w:firstLine="567"/>
              <w:rPr>
                <w:sz w:val="23"/>
                <w:szCs w:val="23"/>
              </w:rPr>
            </w:pPr>
          </w:p>
          <w:p w:rsidR="00350EFD" w:rsidRPr="00682F9F" w:rsidRDefault="00350EFD" w:rsidP="00985E28">
            <w:pPr>
              <w:spacing w:after="0" w:line="240" w:lineRule="auto"/>
              <w:rPr>
                <w:sz w:val="23"/>
                <w:szCs w:val="23"/>
              </w:rPr>
            </w:pPr>
          </w:p>
        </w:tc>
      </w:tr>
    </w:tbl>
    <w:p w:rsidR="00350EFD" w:rsidRPr="00682F9F" w:rsidRDefault="00350EFD" w:rsidP="00350EFD">
      <w:pPr>
        <w:suppressAutoHyphens/>
        <w:spacing w:after="0"/>
        <w:jc w:val="both"/>
        <w:rPr>
          <w:sz w:val="23"/>
          <w:szCs w:val="23"/>
          <w:lang w:eastAsia="ar-SA"/>
        </w:rPr>
      </w:pPr>
      <w:r w:rsidRPr="00682F9F">
        <w:rPr>
          <w:sz w:val="23"/>
          <w:szCs w:val="23"/>
          <w:lang w:eastAsia="ar-SA"/>
        </w:rPr>
        <w:t>* - po kablelio turi būti nurodomi ne daugiau kaip 2 skaičiai.</w:t>
      </w:r>
    </w:p>
    <w:p w:rsidR="00350EFD" w:rsidRPr="00682F9F" w:rsidRDefault="00350EFD" w:rsidP="00350EFD">
      <w:pPr>
        <w:spacing w:after="0" w:line="240" w:lineRule="auto"/>
        <w:ind w:firstLine="567"/>
        <w:jc w:val="both"/>
        <w:rPr>
          <w:color w:val="000000"/>
          <w:sz w:val="23"/>
          <w:szCs w:val="23"/>
        </w:rPr>
      </w:pPr>
      <w:r w:rsidRPr="00682F9F">
        <w:rPr>
          <w:i/>
          <w:color w:val="FF0000"/>
          <w:sz w:val="23"/>
          <w:szCs w:val="23"/>
        </w:rPr>
        <w:t>Tais atvejais, kai pagal galiojančius teisės aktus tiekėjui nereikia mokėti PVM, jis lentelės PVM skilties nepildo ir nurodo priežastis, dėl kurių PVM nemoka</w:t>
      </w:r>
      <w:r w:rsidRPr="00682F9F">
        <w:rPr>
          <w:i/>
          <w:sz w:val="23"/>
          <w:szCs w:val="23"/>
        </w:rPr>
        <w:t>.</w:t>
      </w:r>
    </w:p>
    <w:tbl>
      <w:tblPr>
        <w:tblW w:w="100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2407"/>
        <w:gridCol w:w="853"/>
        <w:gridCol w:w="1134"/>
        <w:gridCol w:w="992"/>
        <w:gridCol w:w="1134"/>
        <w:gridCol w:w="1137"/>
        <w:gridCol w:w="1276"/>
      </w:tblGrid>
      <w:tr w:rsidR="00350EFD" w:rsidRPr="00682F9F" w:rsidTr="00DC27A7">
        <w:trPr>
          <w:trHeight w:val="20"/>
        </w:trPr>
        <w:tc>
          <w:tcPr>
            <w:tcW w:w="1135" w:type="dxa"/>
            <w:vAlign w:val="center"/>
          </w:tcPr>
          <w:p w:rsidR="00350EFD" w:rsidRPr="00AF73B4" w:rsidRDefault="00350EFD" w:rsidP="00985E28">
            <w:pPr>
              <w:spacing w:after="0" w:line="240" w:lineRule="auto"/>
              <w:jc w:val="center"/>
              <w:rPr>
                <w:b/>
                <w:sz w:val="23"/>
                <w:szCs w:val="23"/>
              </w:rPr>
            </w:pPr>
            <w:r w:rsidRPr="00AF73B4">
              <w:rPr>
                <w:b/>
                <w:sz w:val="23"/>
                <w:szCs w:val="23"/>
              </w:rPr>
              <w:t>Pirkimo objekto dalis</w:t>
            </w:r>
          </w:p>
        </w:tc>
        <w:tc>
          <w:tcPr>
            <w:tcW w:w="2407" w:type="dxa"/>
            <w:vAlign w:val="center"/>
          </w:tcPr>
          <w:p w:rsidR="00350EFD" w:rsidRPr="00AF73B4" w:rsidRDefault="00350EFD" w:rsidP="00985E28">
            <w:pPr>
              <w:spacing w:after="0" w:line="240" w:lineRule="auto"/>
              <w:jc w:val="center"/>
              <w:rPr>
                <w:b/>
                <w:sz w:val="23"/>
                <w:szCs w:val="23"/>
              </w:rPr>
            </w:pPr>
            <w:r w:rsidRPr="00AF73B4">
              <w:rPr>
                <w:b/>
                <w:sz w:val="23"/>
                <w:szCs w:val="23"/>
              </w:rPr>
              <w:t>Prekės pavadinimas</w:t>
            </w:r>
          </w:p>
        </w:tc>
        <w:tc>
          <w:tcPr>
            <w:tcW w:w="853" w:type="dxa"/>
            <w:vAlign w:val="center"/>
          </w:tcPr>
          <w:p w:rsidR="00350EFD" w:rsidRPr="00AF73B4" w:rsidRDefault="00350EFD" w:rsidP="00985E28">
            <w:pPr>
              <w:spacing w:after="0" w:line="240" w:lineRule="auto"/>
              <w:jc w:val="center"/>
              <w:rPr>
                <w:b/>
                <w:sz w:val="23"/>
                <w:szCs w:val="23"/>
              </w:rPr>
            </w:pPr>
            <w:r w:rsidRPr="00AF73B4">
              <w:rPr>
                <w:b/>
                <w:sz w:val="23"/>
                <w:szCs w:val="23"/>
              </w:rPr>
              <w:t>Mato vnt.</w:t>
            </w:r>
          </w:p>
        </w:tc>
        <w:tc>
          <w:tcPr>
            <w:tcW w:w="1134" w:type="dxa"/>
            <w:vAlign w:val="center"/>
          </w:tcPr>
          <w:p w:rsidR="00AF73B4" w:rsidRDefault="00350EFD" w:rsidP="00985E28">
            <w:pPr>
              <w:spacing w:after="0" w:line="240" w:lineRule="auto"/>
              <w:jc w:val="center"/>
              <w:rPr>
                <w:b/>
                <w:sz w:val="23"/>
                <w:szCs w:val="23"/>
              </w:rPr>
            </w:pPr>
            <w:r w:rsidRPr="00AF73B4">
              <w:rPr>
                <w:b/>
                <w:sz w:val="23"/>
                <w:szCs w:val="23"/>
              </w:rPr>
              <w:t xml:space="preserve">Prelimi-narus </w:t>
            </w:r>
          </w:p>
          <w:p w:rsidR="00350EFD" w:rsidRPr="00AF73B4" w:rsidRDefault="00350EFD" w:rsidP="00985E28">
            <w:pPr>
              <w:spacing w:after="0" w:line="240" w:lineRule="auto"/>
              <w:jc w:val="center"/>
              <w:rPr>
                <w:b/>
                <w:sz w:val="23"/>
                <w:szCs w:val="23"/>
              </w:rPr>
            </w:pPr>
            <w:r w:rsidRPr="00AF73B4">
              <w:rPr>
                <w:b/>
                <w:sz w:val="23"/>
                <w:szCs w:val="23"/>
              </w:rPr>
              <w:t>36 mėn. Kiekis</w:t>
            </w:r>
          </w:p>
        </w:tc>
        <w:tc>
          <w:tcPr>
            <w:tcW w:w="992" w:type="dxa"/>
            <w:vAlign w:val="center"/>
          </w:tcPr>
          <w:p w:rsidR="00350EFD" w:rsidRPr="00AF73B4" w:rsidRDefault="00350EFD" w:rsidP="00985E28">
            <w:pPr>
              <w:spacing w:after="0" w:line="240" w:lineRule="auto"/>
              <w:jc w:val="center"/>
              <w:rPr>
                <w:b/>
                <w:sz w:val="23"/>
                <w:szCs w:val="23"/>
              </w:rPr>
            </w:pPr>
            <w:r w:rsidRPr="00AF73B4">
              <w:rPr>
                <w:b/>
                <w:sz w:val="23"/>
                <w:szCs w:val="23"/>
              </w:rPr>
              <w:t>Vnt. įkainis Eur be PVM)</w:t>
            </w:r>
          </w:p>
        </w:tc>
        <w:tc>
          <w:tcPr>
            <w:tcW w:w="1134" w:type="dxa"/>
          </w:tcPr>
          <w:p w:rsidR="00350EFD" w:rsidRPr="00AF73B4" w:rsidRDefault="00350EFD" w:rsidP="00985E28">
            <w:pPr>
              <w:spacing w:before="120" w:after="0" w:line="240" w:lineRule="auto"/>
              <w:jc w:val="center"/>
              <w:rPr>
                <w:b/>
                <w:sz w:val="23"/>
                <w:szCs w:val="23"/>
              </w:rPr>
            </w:pPr>
            <w:r w:rsidRPr="00AF73B4">
              <w:rPr>
                <w:b/>
                <w:sz w:val="23"/>
                <w:szCs w:val="23"/>
              </w:rPr>
              <w:t>Suma Eur (be PVM) *</w:t>
            </w:r>
          </w:p>
        </w:tc>
        <w:tc>
          <w:tcPr>
            <w:tcW w:w="1137" w:type="dxa"/>
            <w:vAlign w:val="center"/>
          </w:tcPr>
          <w:p w:rsidR="00350EFD" w:rsidRPr="00AF73B4" w:rsidRDefault="00350EFD" w:rsidP="00985E28">
            <w:pPr>
              <w:spacing w:after="0" w:line="240" w:lineRule="auto"/>
              <w:jc w:val="center"/>
              <w:rPr>
                <w:b/>
                <w:sz w:val="23"/>
                <w:szCs w:val="23"/>
              </w:rPr>
            </w:pPr>
            <w:r w:rsidRPr="00AF73B4">
              <w:rPr>
                <w:b/>
                <w:sz w:val="23"/>
                <w:szCs w:val="23"/>
              </w:rPr>
              <w:t>PVM tarifas</w:t>
            </w:r>
          </w:p>
          <w:p w:rsidR="00350EFD" w:rsidRPr="00AF73B4" w:rsidRDefault="00350EFD" w:rsidP="00985E28">
            <w:pPr>
              <w:spacing w:after="0" w:line="240" w:lineRule="auto"/>
              <w:jc w:val="center"/>
              <w:rPr>
                <w:b/>
                <w:sz w:val="23"/>
                <w:szCs w:val="23"/>
              </w:rPr>
            </w:pPr>
            <w:r w:rsidRPr="00AF73B4">
              <w:rPr>
                <w:b/>
                <w:sz w:val="23"/>
                <w:szCs w:val="23"/>
              </w:rPr>
              <w:t>__</w:t>
            </w:r>
            <w:r w:rsidR="00DC27A7">
              <w:rPr>
                <w:b/>
                <w:sz w:val="23"/>
                <w:szCs w:val="23"/>
              </w:rPr>
              <w:t>5</w:t>
            </w:r>
            <w:r w:rsidRPr="00AF73B4">
              <w:rPr>
                <w:b/>
                <w:sz w:val="23"/>
                <w:szCs w:val="23"/>
              </w:rPr>
              <w:t>___% ir suma</w:t>
            </w:r>
          </w:p>
        </w:tc>
        <w:tc>
          <w:tcPr>
            <w:tcW w:w="1276" w:type="dxa"/>
            <w:vAlign w:val="center"/>
          </w:tcPr>
          <w:p w:rsidR="00350EFD" w:rsidRPr="00AF73B4" w:rsidRDefault="00350EFD" w:rsidP="00985E28">
            <w:pPr>
              <w:spacing w:after="0" w:line="240" w:lineRule="auto"/>
              <w:jc w:val="center"/>
              <w:rPr>
                <w:b/>
                <w:sz w:val="23"/>
                <w:szCs w:val="23"/>
              </w:rPr>
            </w:pPr>
            <w:r w:rsidRPr="00AF73B4">
              <w:rPr>
                <w:b/>
                <w:sz w:val="23"/>
                <w:szCs w:val="23"/>
              </w:rPr>
              <w:t xml:space="preserve">Suma Eur </w:t>
            </w:r>
          </w:p>
          <w:p w:rsidR="00350EFD" w:rsidRPr="00AF73B4" w:rsidRDefault="00350EFD" w:rsidP="00985E28">
            <w:pPr>
              <w:spacing w:after="0" w:line="240" w:lineRule="auto"/>
              <w:jc w:val="center"/>
              <w:rPr>
                <w:b/>
                <w:sz w:val="23"/>
                <w:szCs w:val="23"/>
              </w:rPr>
            </w:pPr>
            <w:r w:rsidRPr="00AF73B4">
              <w:rPr>
                <w:b/>
                <w:sz w:val="23"/>
                <w:szCs w:val="23"/>
              </w:rPr>
              <w:t>(su PVM) *</w:t>
            </w:r>
          </w:p>
        </w:tc>
      </w:tr>
      <w:tr w:rsidR="00350EFD" w:rsidRPr="00682F9F" w:rsidTr="00DC27A7">
        <w:trPr>
          <w:trHeight w:val="345"/>
        </w:trPr>
        <w:tc>
          <w:tcPr>
            <w:tcW w:w="1135" w:type="dxa"/>
            <w:tcBorders>
              <w:top w:val="single" w:sz="4" w:space="0" w:color="000000"/>
              <w:left w:val="single" w:sz="4" w:space="0" w:color="000000"/>
              <w:bottom w:val="single" w:sz="4" w:space="0" w:color="000000"/>
              <w:right w:val="single" w:sz="4" w:space="0" w:color="000000"/>
            </w:tcBorders>
            <w:vAlign w:val="center"/>
          </w:tcPr>
          <w:p w:rsidR="00350EFD" w:rsidRPr="00682F9F" w:rsidRDefault="00350EFD" w:rsidP="00985E28">
            <w:pPr>
              <w:spacing w:after="0" w:line="240" w:lineRule="auto"/>
              <w:jc w:val="center"/>
              <w:rPr>
                <w:b/>
                <w:sz w:val="23"/>
                <w:szCs w:val="23"/>
              </w:rPr>
            </w:pPr>
            <w:r w:rsidRPr="00682F9F">
              <w:rPr>
                <w:b/>
                <w:sz w:val="23"/>
                <w:szCs w:val="23"/>
              </w:rPr>
              <w:t>3.</w:t>
            </w:r>
          </w:p>
        </w:tc>
        <w:tc>
          <w:tcPr>
            <w:tcW w:w="2407" w:type="dxa"/>
            <w:tcBorders>
              <w:top w:val="single" w:sz="4" w:space="0" w:color="000000"/>
              <w:left w:val="single" w:sz="4" w:space="0" w:color="000000"/>
              <w:bottom w:val="single" w:sz="4" w:space="0" w:color="000000"/>
              <w:right w:val="single" w:sz="4" w:space="0" w:color="000000"/>
            </w:tcBorders>
            <w:vAlign w:val="center"/>
          </w:tcPr>
          <w:p w:rsidR="00350EFD" w:rsidRPr="00682F9F" w:rsidRDefault="00350EFD" w:rsidP="00985E28">
            <w:pPr>
              <w:suppressAutoHyphens/>
              <w:spacing w:after="0"/>
              <w:rPr>
                <w:b/>
                <w:sz w:val="23"/>
                <w:szCs w:val="23"/>
                <w:lang w:eastAsia="ar-SA"/>
              </w:rPr>
            </w:pPr>
            <w:r w:rsidRPr="00682F9F">
              <w:rPr>
                <w:b/>
                <w:sz w:val="23"/>
                <w:szCs w:val="23"/>
                <w:lang w:eastAsia="ar-SA"/>
              </w:rPr>
              <w:t>Ausies kilputės protezas</w:t>
            </w:r>
          </w:p>
          <w:p w:rsidR="00350EFD" w:rsidRPr="00682F9F" w:rsidRDefault="00FE72A3" w:rsidP="00985E28">
            <w:pPr>
              <w:suppressAutoHyphens/>
              <w:spacing w:after="0"/>
              <w:rPr>
                <w:b/>
                <w:sz w:val="23"/>
                <w:szCs w:val="23"/>
                <w:lang w:eastAsia="ar-SA"/>
              </w:rPr>
            </w:pPr>
            <w:r w:rsidRPr="0068755E">
              <w:rPr>
                <w:sz w:val="23"/>
                <w:szCs w:val="23"/>
                <w:lang w:eastAsia="ar-SA"/>
              </w:rPr>
              <w:t>PISTON tipo protezas</w:t>
            </w:r>
            <w:r>
              <w:rPr>
                <w:szCs w:val="23"/>
                <w:lang w:eastAsia="ar-SA"/>
              </w:rPr>
              <w:t>, kodas: E2128 ,</w:t>
            </w:r>
          </w:p>
        </w:tc>
        <w:tc>
          <w:tcPr>
            <w:tcW w:w="853" w:type="dxa"/>
            <w:tcBorders>
              <w:top w:val="single" w:sz="4" w:space="0" w:color="000000"/>
              <w:left w:val="single" w:sz="4" w:space="0" w:color="000000"/>
              <w:bottom w:val="single" w:sz="4" w:space="0" w:color="000000"/>
              <w:right w:val="single" w:sz="4" w:space="0" w:color="000000"/>
            </w:tcBorders>
            <w:vAlign w:val="center"/>
          </w:tcPr>
          <w:p w:rsidR="00350EFD" w:rsidRPr="00682F9F" w:rsidRDefault="00350EFD" w:rsidP="00985E28">
            <w:pPr>
              <w:spacing w:after="0" w:line="240" w:lineRule="auto"/>
              <w:jc w:val="center"/>
              <w:rPr>
                <w:sz w:val="23"/>
                <w:szCs w:val="23"/>
              </w:rPr>
            </w:pPr>
            <w:r w:rsidRPr="00682F9F">
              <w:rPr>
                <w:sz w:val="23"/>
                <w:szCs w:val="23"/>
              </w:rPr>
              <w:t>Vnt.</w:t>
            </w:r>
          </w:p>
        </w:tc>
        <w:tc>
          <w:tcPr>
            <w:tcW w:w="1134" w:type="dxa"/>
            <w:tcBorders>
              <w:top w:val="single" w:sz="4" w:space="0" w:color="000000"/>
              <w:left w:val="single" w:sz="4" w:space="0" w:color="000000"/>
              <w:bottom w:val="single" w:sz="4" w:space="0" w:color="000000"/>
              <w:right w:val="single" w:sz="4" w:space="0" w:color="000000"/>
            </w:tcBorders>
            <w:vAlign w:val="center"/>
          </w:tcPr>
          <w:p w:rsidR="00350EFD" w:rsidRPr="00682F9F" w:rsidRDefault="00350EFD" w:rsidP="00985E28">
            <w:pPr>
              <w:suppressAutoHyphens/>
              <w:spacing w:after="0"/>
              <w:jc w:val="center"/>
              <w:rPr>
                <w:b/>
                <w:sz w:val="23"/>
                <w:szCs w:val="23"/>
                <w:lang w:eastAsia="ar-SA"/>
              </w:rPr>
            </w:pPr>
            <w:r w:rsidRPr="00682F9F">
              <w:rPr>
                <w:b/>
                <w:sz w:val="23"/>
                <w:szCs w:val="23"/>
                <w:lang w:eastAsia="ar-SA"/>
              </w:rPr>
              <w:t>50</w:t>
            </w:r>
          </w:p>
        </w:tc>
        <w:tc>
          <w:tcPr>
            <w:tcW w:w="992" w:type="dxa"/>
          </w:tcPr>
          <w:p w:rsidR="00350EFD" w:rsidRPr="00682F9F" w:rsidRDefault="00DC27A7" w:rsidP="00985E28">
            <w:pPr>
              <w:spacing w:after="0" w:line="240" w:lineRule="auto"/>
              <w:jc w:val="center"/>
              <w:rPr>
                <w:sz w:val="23"/>
                <w:szCs w:val="23"/>
              </w:rPr>
            </w:pPr>
            <w:r>
              <w:rPr>
                <w:sz w:val="23"/>
                <w:szCs w:val="23"/>
              </w:rPr>
              <w:t>105</w:t>
            </w:r>
          </w:p>
        </w:tc>
        <w:tc>
          <w:tcPr>
            <w:tcW w:w="1134" w:type="dxa"/>
          </w:tcPr>
          <w:p w:rsidR="00350EFD" w:rsidRPr="00682F9F" w:rsidRDefault="00DC27A7" w:rsidP="00985E28">
            <w:pPr>
              <w:spacing w:after="0" w:line="240" w:lineRule="auto"/>
              <w:jc w:val="center"/>
              <w:rPr>
                <w:sz w:val="23"/>
                <w:szCs w:val="23"/>
              </w:rPr>
            </w:pPr>
            <w:r>
              <w:rPr>
                <w:sz w:val="23"/>
                <w:szCs w:val="23"/>
              </w:rPr>
              <w:t>5250.00</w:t>
            </w:r>
          </w:p>
        </w:tc>
        <w:tc>
          <w:tcPr>
            <w:tcW w:w="1137" w:type="dxa"/>
          </w:tcPr>
          <w:p w:rsidR="00350EFD" w:rsidRPr="00682F9F" w:rsidRDefault="00DC27A7" w:rsidP="00985E28">
            <w:pPr>
              <w:spacing w:after="0" w:line="240" w:lineRule="auto"/>
              <w:jc w:val="center"/>
              <w:rPr>
                <w:sz w:val="23"/>
                <w:szCs w:val="23"/>
              </w:rPr>
            </w:pPr>
            <w:r>
              <w:rPr>
                <w:sz w:val="23"/>
                <w:szCs w:val="23"/>
              </w:rPr>
              <w:t>262,50</w:t>
            </w:r>
          </w:p>
        </w:tc>
        <w:tc>
          <w:tcPr>
            <w:tcW w:w="1276" w:type="dxa"/>
          </w:tcPr>
          <w:p w:rsidR="00350EFD" w:rsidRPr="00682F9F" w:rsidRDefault="00DC27A7" w:rsidP="00985E28">
            <w:pPr>
              <w:spacing w:after="0" w:line="240" w:lineRule="auto"/>
              <w:jc w:val="center"/>
              <w:rPr>
                <w:sz w:val="23"/>
                <w:szCs w:val="23"/>
              </w:rPr>
            </w:pPr>
            <w:r>
              <w:rPr>
                <w:sz w:val="23"/>
                <w:szCs w:val="23"/>
              </w:rPr>
              <w:t>5512,5</w:t>
            </w:r>
          </w:p>
        </w:tc>
      </w:tr>
      <w:tr w:rsidR="00DC27A7" w:rsidRPr="00682F9F" w:rsidTr="00DC27A7">
        <w:trPr>
          <w:trHeight w:val="375"/>
        </w:trPr>
        <w:tc>
          <w:tcPr>
            <w:tcW w:w="6521" w:type="dxa"/>
            <w:gridSpan w:val="5"/>
          </w:tcPr>
          <w:p w:rsidR="00DC27A7" w:rsidRPr="00682F9F" w:rsidRDefault="00DC27A7" w:rsidP="00DC27A7">
            <w:pPr>
              <w:spacing w:before="120" w:after="0" w:line="240" w:lineRule="auto"/>
              <w:ind w:left="-5"/>
              <w:jc w:val="right"/>
              <w:rPr>
                <w:sz w:val="23"/>
                <w:szCs w:val="23"/>
              </w:rPr>
            </w:pPr>
            <w:r w:rsidRPr="00682F9F">
              <w:rPr>
                <w:sz w:val="23"/>
                <w:szCs w:val="23"/>
              </w:rPr>
              <w:t xml:space="preserve">Bendra </w:t>
            </w:r>
            <w:r>
              <w:rPr>
                <w:sz w:val="23"/>
                <w:szCs w:val="23"/>
              </w:rPr>
              <w:t xml:space="preserve">3 </w:t>
            </w:r>
            <w:r w:rsidRPr="00682F9F">
              <w:rPr>
                <w:sz w:val="23"/>
                <w:szCs w:val="23"/>
              </w:rPr>
              <w:t>pirkimo objekto</w:t>
            </w:r>
            <w:r>
              <w:rPr>
                <w:sz w:val="23"/>
                <w:szCs w:val="23"/>
              </w:rPr>
              <w:t xml:space="preserve"> dalies</w:t>
            </w:r>
            <w:r w:rsidRPr="00682F9F">
              <w:rPr>
                <w:sz w:val="23"/>
                <w:szCs w:val="23"/>
              </w:rPr>
              <w:t xml:space="preserve"> kaina:</w:t>
            </w:r>
          </w:p>
        </w:tc>
        <w:tc>
          <w:tcPr>
            <w:tcW w:w="1134" w:type="dxa"/>
          </w:tcPr>
          <w:p w:rsidR="00DC27A7" w:rsidRPr="00682F9F" w:rsidRDefault="00DC27A7" w:rsidP="00DC27A7">
            <w:pPr>
              <w:spacing w:after="0" w:line="240" w:lineRule="auto"/>
              <w:jc w:val="center"/>
              <w:rPr>
                <w:sz w:val="23"/>
                <w:szCs w:val="23"/>
              </w:rPr>
            </w:pPr>
            <w:r>
              <w:rPr>
                <w:sz w:val="23"/>
                <w:szCs w:val="23"/>
              </w:rPr>
              <w:t>5250.00</w:t>
            </w:r>
          </w:p>
        </w:tc>
        <w:tc>
          <w:tcPr>
            <w:tcW w:w="1137" w:type="dxa"/>
          </w:tcPr>
          <w:p w:rsidR="00DC27A7" w:rsidRPr="00682F9F" w:rsidRDefault="00DC27A7" w:rsidP="00DC27A7">
            <w:pPr>
              <w:spacing w:after="0" w:line="240" w:lineRule="auto"/>
              <w:jc w:val="center"/>
              <w:rPr>
                <w:sz w:val="23"/>
                <w:szCs w:val="23"/>
              </w:rPr>
            </w:pPr>
            <w:r>
              <w:rPr>
                <w:sz w:val="23"/>
                <w:szCs w:val="23"/>
              </w:rPr>
              <w:t>262,50</w:t>
            </w:r>
          </w:p>
        </w:tc>
        <w:tc>
          <w:tcPr>
            <w:tcW w:w="1276" w:type="dxa"/>
          </w:tcPr>
          <w:p w:rsidR="00DC27A7" w:rsidRPr="00682F9F" w:rsidRDefault="00DC27A7" w:rsidP="00DC27A7">
            <w:pPr>
              <w:spacing w:after="0" w:line="240" w:lineRule="auto"/>
              <w:jc w:val="center"/>
              <w:rPr>
                <w:sz w:val="23"/>
                <w:szCs w:val="23"/>
              </w:rPr>
            </w:pPr>
            <w:r>
              <w:rPr>
                <w:sz w:val="23"/>
                <w:szCs w:val="23"/>
              </w:rPr>
              <w:t>5512,50</w:t>
            </w:r>
          </w:p>
        </w:tc>
      </w:tr>
    </w:tbl>
    <w:p w:rsidR="00350EFD" w:rsidRPr="00682F9F" w:rsidRDefault="00350EFD" w:rsidP="00350EFD">
      <w:pPr>
        <w:spacing w:after="0" w:line="240" w:lineRule="auto"/>
        <w:jc w:val="both"/>
        <w:rPr>
          <w:sz w:val="23"/>
          <w:szCs w:val="23"/>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350EFD" w:rsidRPr="00682F9F" w:rsidTr="00985E28">
        <w:trPr>
          <w:trHeight w:val="515"/>
        </w:trPr>
        <w:tc>
          <w:tcPr>
            <w:tcW w:w="9923" w:type="dxa"/>
            <w:tcBorders>
              <w:top w:val="nil"/>
              <w:left w:val="nil"/>
              <w:bottom w:val="nil"/>
              <w:right w:val="nil"/>
            </w:tcBorders>
          </w:tcPr>
          <w:p w:rsidR="00350EFD" w:rsidRPr="00682F9F" w:rsidRDefault="00350EFD" w:rsidP="00AF73B4">
            <w:pPr>
              <w:spacing w:after="0" w:line="240" w:lineRule="auto"/>
              <w:ind w:firstLine="567"/>
              <w:rPr>
                <w:sz w:val="23"/>
                <w:szCs w:val="23"/>
              </w:rPr>
            </w:pPr>
            <w:r w:rsidRPr="00682F9F">
              <w:rPr>
                <w:sz w:val="23"/>
                <w:szCs w:val="23"/>
              </w:rPr>
              <w:t xml:space="preserve">Bendra </w:t>
            </w:r>
            <w:r>
              <w:rPr>
                <w:sz w:val="23"/>
                <w:szCs w:val="23"/>
              </w:rPr>
              <w:t xml:space="preserve">3 pirkimo </w:t>
            </w:r>
            <w:r w:rsidRPr="00682F9F">
              <w:rPr>
                <w:sz w:val="23"/>
                <w:szCs w:val="23"/>
              </w:rPr>
              <w:t xml:space="preserve">objekto </w:t>
            </w:r>
            <w:r>
              <w:rPr>
                <w:sz w:val="23"/>
                <w:szCs w:val="23"/>
              </w:rPr>
              <w:t xml:space="preserve">dalies </w:t>
            </w:r>
            <w:r w:rsidRPr="00682F9F">
              <w:rPr>
                <w:sz w:val="23"/>
                <w:szCs w:val="23"/>
              </w:rPr>
              <w:t xml:space="preserve">kaina  su PVM </w:t>
            </w:r>
            <w:r w:rsidR="00DC27A7">
              <w:rPr>
                <w:sz w:val="23"/>
                <w:szCs w:val="23"/>
              </w:rPr>
              <w:t>5512.50</w:t>
            </w:r>
            <w:r w:rsidRPr="00682F9F">
              <w:rPr>
                <w:sz w:val="23"/>
                <w:szCs w:val="23"/>
              </w:rPr>
              <w:t>Eur (</w:t>
            </w:r>
            <w:r w:rsidR="00DC27A7">
              <w:rPr>
                <w:sz w:val="23"/>
                <w:szCs w:val="23"/>
              </w:rPr>
              <w:t xml:space="preserve">penki tūkstančiai penki šimtai dvylika eurų </w:t>
            </w:r>
            <w:r w:rsidR="00DC27A7">
              <w:rPr>
                <w:sz w:val="23"/>
                <w:szCs w:val="23"/>
                <w:lang w:val="en-US"/>
              </w:rPr>
              <w:t>50ct.</w:t>
            </w:r>
            <w:r w:rsidRPr="00682F9F">
              <w:rPr>
                <w:sz w:val="23"/>
                <w:szCs w:val="23"/>
              </w:rPr>
              <w:t xml:space="preserve">), kur PVM sudaro </w:t>
            </w:r>
            <w:r w:rsidR="00DC27A7">
              <w:rPr>
                <w:sz w:val="23"/>
                <w:szCs w:val="23"/>
              </w:rPr>
              <w:t>262.50</w:t>
            </w:r>
            <w:r w:rsidRPr="00682F9F">
              <w:rPr>
                <w:sz w:val="23"/>
                <w:szCs w:val="23"/>
              </w:rPr>
              <w:t xml:space="preserve"> Eur.</w:t>
            </w:r>
          </w:p>
          <w:p w:rsidR="00350EFD" w:rsidRPr="00682F9F" w:rsidRDefault="00350EFD" w:rsidP="00985E28">
            <w:pPr>
              <w:spacing w:after="0" w:line="240" w:lineRule="auto"/>
              <w:rPr>
                <w:sz w:val="23"/>
                <w:szCs w:val="23"/>
              </w:rPr>
            </w:pPr>
          </w:p>
        </w:tc>
      </w:tr>
    </w:tbl>
    <w:p w:rsidR="00350EFD" w:rsidRPr="00682F9F" w:rsidRDefault="00350EFD" w:rsidP="00350EFD">
      <w:pPr>
        <w:suppressAutoHyphens/>
        <w:spacing w:after="0"/>
        <w:jc w:val="both"/>
        <w:rPr>
          <w:sz w:val="23"/>
          <w:szCs w:val="23"/>
          <w:lang w:eastAsia="ar-SA"/>
        </w:rPr>
      </w:pPr>
      <w:r w:rsidRPr="00682F9F">
        <w:rPr>
          <w:sz w:val="23"/>
          <w:szCs w:val="23"/>
          <w:lang w:eastAsia="ar-SA"/>
        </w:rPr>
        <w:lastRenderedPageBreak/>
        <w:t>* - po kablelio turi būti nurodomi ne daugiau kaip 2 skaičiai.</w:t>
      </w:r>
    </w:p>
    <w:p w:rsidR="00350EFD" w:rsidRPr="00682F9F" w:rsidRDefault="00350EFD" w:rsidP="00350EFD">
      <w:pPr>
        <w:spacing w:after="0" w:line="240" w:lineRule="auto"/>
        <w:ind w:firstLine="567"/>
        <w:jc w:val="both"/>
        <w:rPr>
          <w:color w:val="000000"/>
          <w:sz w:val="23"/>
          <w:szCs w:val="23"/>
        </w:rPr>
      </w:pPr>
      <w:r w:rsidRPr="00682F9F">
        <w:rPr>
          <w:i/>
          <w:color w:val="FF0000"/>
          <w:sz w:val="23"/>
          <w:szCs w:val="23"/>
        </w:rPr>
        <w:t>Tais atvejais, kai pagal galiojančius teisės aktus tiekėjui nereikia mokėti PVM, jis lentelės PVM skilties nepildo ir nurodo priežastis, dėl kurių PVM nemoka</w:t>
      </w:r>
      <w:r w:rsidRPr="00682F9F">
        <w:rPr>
          <w:i/>
          <w:sz w:val="23"/>
          <w:szCs w:val="23"/>
        </w:rPr>
        <w:t>.</w:t>
      </w:r>
    </w:p>
    <w:tbl>
      <w:tblPr>
        <w:tblW w:w="100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2407"/>
        <w:gridCol w:w="853"/>
        <w:gridCol w:w="1134"/>
        <w:gridCol w:w="992"/>
        <w:gridCol w:w="1134"/>
        <w:gridCol w:w="1137"/>
        <w:gridCol w:w="1276"/>
      </w:tblGrid>
      <w:tr w:rsidR="00350EFD" w:rsidRPr="00682F9F" w:rsidTr="00DC27A7">
        <w:trPr>
          <w:trHeight w:val="20"/>
        </w:trPr>
        <w:tc>
          <w:tcPr>
            <w:tcW w:w="1135" w:type="dxa"/>
            <w:vAlign w:val="center"/>
          </w:tcPr>
          <w:p w:rsidR="00350EFD" w:rsidRPr="00AF73B4" w:rsidRDefault="00350EFD" w:rsidP="00985E28">
            <w:pPr>
              <w:spacing w:after="0" w:line="240" w:lineRule="auto"/>
              <w:jc w:val="center"/>
              <w:rPr>
                <w:b/>
                <w:sz w:val="23"/>
                <w:szCs w:val="23"/>
              </w:rPr>
            </w:pPr>
            <w:r w:rsidRPr="00AF73B4">
              <w:rPr>
                <w:b/>
                <w:sz w:val="23"/>
                <w:szCs w:val="23"/>
              </w:rPr>
              <w:t>Pirkimo objekto dalis</w:t>
            </w:r>
          </w:p>
        </w:tc>
        <w:tc>
          <w:tcPr>
            <w:tcW w:w="2407" w:type="dxa"/>
            <w:vAlign w:val="center"/>
          </w:tcPr>
          <w:p w:rsidR="00350EFD" w:rsidRPr="00AF73B4" w:rsidRDefault="00350EFD" w:rsidP="00985E28">
            <w:pPr>
              <w:spacing w:after="0" w:line="240" w:lineRule="auto"/>
              <w:jc w:val="center"/>
              <w:rPr>
                <w:b/>
                <w:sz w:val="23"/>
                <w:szCs w:val="23"/>
              </w:rPr>
            </w:pPr>
            <w:r w:rsidRPr="00AF73B4">
              <w:rPr>
                <w:b/>
                <w:sz w:val="23"/>
                <w:szCs w:val="23"/>
              </w:rPr>
              <w:t>Prekės pavadinimas</w:t>
            </w:r>
          </w:p>
        </w:tc>
        <w:tc>
          <w:tcPr>
            <w:tcW w:w="853" w:type="dxa"/>
            <w:vAlign w:val="center"/>
          </w:tcPr>
          <w:p w:rsidR="00350EFD" w:rsidRPr="00AF73B4" w:rsidRDefault="00350EFD" w:rsidP="00985E28">
            <w:pPr>
              <w:spacing w:after="0" w:line="240" w:lineRule="auto"/>
              <w:jc w:val="center"/>
              <w:rPr>
                <w:b/>
                <w:sz w:val="23"/>
                <w:szCs w:val="23"/>
              </w:rPr>
            </w:pPr>
            <w:r w:rsidRPr="00AF73B4">
              <w:rPr>
                <w:b/>
                <w:sz w:val="23"/>
                <w:szCs w:val="23"/>
              </w:rPr>
              <w:t>Mato vnt.</w:t>
            </w:r>
          </w:p>
        </w:tc>
        <w:tc>
          <w:tcPr>
            <w:tcW w:w="1134" w:type="dxa"/>
            <w:vAlign w:val="center"/>
          </w:tcPr>
          <w:p w:rsidR="00604E4E" w:rsidRDefault="00350EFD" w:rsidP="00985E28">
            <w:pPr>
              <w:spacing w:after="0" w:line="240" w:lineRule="auto"/>
              <w:jc w:val="center"/>
              <w:rPr>
                <w:b/>
                <w:sz w:val="23"/>
                <w:szCs w:val="23"/>
              </w:rPr>
            </w:pPr>
            <w:r w:rsidRPr="00AF73B4">
              <w:rPr>
                <w:b/>
                <w:sz w:val="23"/>
                <w:szCs w:val="23"/>
              </w:rPr>
              <w:t xml:space="preserve">Prelimi-narus </w:t>
            </w:r>
          </w:p>
          <w:p w:rsidR="00350EFD" w:rsidRPr="00AF73B4" w:rsidRDefault="00350EFD" w:rsidP="00985E28">
            <w:pPr>
              <w:spacing w:after="0" w:line="240" w:lineRule="auto"/>
              <w:jc w:val="center"/>
              <w:rPr>
                <w:b/>
                <w:sz w:val="23"/>
                <w:szCs w:val="23"/>
              </w:rPr>
            </w:pPr>
            <w:r w:rsidRPr="00AF73B4">
              <w:rPr>
                <w:b/>
                <w:sz w:val="23"/>
                <w:szCs w:val="23"/>
              </w:rPr>
              <w:t>36 mėn. Kiekis</w:t>
            </w:r>
          </w:p>
        </w:tc>
        <w:tc>
          <w:tcPr>
            <w:tcW w:w="992" w:type="dxa"/>
            <w:vAlign w:val="center"/>
          </w:tcPr>
          <w:p w:rsidR="00350EFD" w:rsidRPr="00AF73B4" w:rsidRDefault="00350EFD" w:rsidP="00985E28">
            <w:pPr>
              <w:spacing w:after="0" w:line="240" w:lineRule="auto"/>
              <w:jc w:val="center"/>
              <w:rPr>
                <w:b/>
                <w:sz w:val="23"/>
                <w:szCs w:val="23"/>
              </w:rPr>
            </w:pPr>
            <w:r w:rsidRPr="00AF73B4">
              <w:rPr>
                <w:b/>
                <w:sz w:val="23"/>
                <w:szCs w:val="23"/>
              </w:rPr>
              <w:t>Vnt. įkainis Eur be PVM)</w:t>
            </w:r>
          </w:p>
        </w:tc>
        <w:tc>
          <w:tcPr>
            <w:tcW w:w="1134" w:type="dxa"/>
          </w:tcPr>
          <w:p w:rsidR="00350EFD" w:rsidRPr="00AF73B4" w:rsidRDefault="00350EFD" w:rsidP="00985E28">
            <w:pPr>
              <w:spacing w:before="120" w:after="0" w:line="240" w:lineRule="auto"/>
              <w:jc w:val="center"/>
              <w:rPr>
                <w:b/>
                <w:sz w:val="23"/>
                <w:szCs w:val="23"/>
              </w:rPr>
            </w:pPr>
            <w:r w:rsidRPr="00AF73B4">
              <w:rPr>
                <w:b/>
                <w:sz w:val="23"/>
                <w:szCs w:val="23"/>
              </w:rPr>
              <w:t>Suma Eur (be PVM) *</w:t>
            </w:r>
          </w:p>
        </w:tc>
        <w:tc>
          <w:tcPr>
            <w:tcW w:w="1137" w:type="dxa"/>
            <w:vAlign w:val="center"/>
          </w:tcPr>
          <w:p w:rsidR="00350EFD" w:rsidRPr="00AF73B4" w:rsidRDefault="00350EFD" w:rsidP="00985E28">
            <w:pPr>
              <w:spacing w:after="0" w:line="240" w:lineRule="auto"/>
              <w:jc w:val="center"/>
              <w:rPr>
                <w:b/>
                <w:sz w:val="23"/>
                <w:szCs w:val="23"/>
              </w:rPr>
            </w:pPr>
            <w:r w:rsidRPr="00AF73B4">
              <w:rPr>
                <w:b/>
                <w:sz w:val="23"/>
                <w:szCs w:val="23"/>
              </w:rPr>
              <w:t>PVM tarifas</w:t>
            </w:r>
          </w:p>
          <w:p w:rsidR="00350EFD" w:rsidRPr="00AF73B4" w:rsidRDefault="00350EFD" w:rsidP="00985E28">
            <w:pPr>
              <w:spacing w:after="0" w:line="240" w:lineRule="auto"/>
              <w:jc w:val="center"/>
              <w:rPr>
                <w:b/>
                <w:sz w:val="23"/>
                <w:szCs w:val="23"/>
              </w:rPr>
            </w:pPr>
            <w:r w:rsidRPr="00AF73B4">
              <w:rPr>
                <w:b/>
                <w:sz w:val="23"/>
                <w:szCs w:val="23"/>
              </w:rPr>
              <w:t>___</w:t>
            </w:r>
            <w:r w:rsidR="00DC27A7">
              <w:rPr>
                <w:b/>
                <w:sz w:val="23"/>
                <w:szCs w:val="23"/>
              </w:rPr>
              <w:t>5</w:t>
            </w:r>
            <w:r w:rsidRPr="00AF73B4">
              <w:rPr>
                <w:b/>
                <w:sz w:val="23"/>
                <w:szCs w:val="23"/>
              </w:rPr>
              <w:t>__% ir suma</w:t>
            </w:r>
          </w:p>
        </w:tc>
        <w:tc>
          <w:tcPr>
            <w:tcW w:w="1276" w:type="dxa"/>
            <w:vAlign w:val="center"/>
          </w:tcPr>
          <w:p w:rsidR="00350EFD" w:rsidRPr="00AF73B4" w:rsidRDefault="00350EFD" w:rsidP="00985E28">
            <w:pPr>
              <w:spacing w:after="0" w:line="240" w:lineRule="auto"/>
              <w:jc w:val="center"/>
              <w:rPr>
                <w:b/>
                <w:sz w:val="23"/>
                <w:szCs w:val="23"/>
              </w:rPr>
            </w:pPr>
            <w:r w:rsidRPr="00AF73B4">
              <w:rPr>
                <w:b/>
                <w:sz w:val="23"/>
                <w:szCs w:val="23"/>
              </w:rPr>
              <w:t xml:space="preserve">Suma Eur </w:t>
            </w:r>
          </w:p>
          <w:p w:rsidR="00350EFD" w:rsidRPr="00AF73B4" w:rsidRDefault="00350EFD" w:rsidP="00985E28">
            <w:pPr>
              <w:spacing w:after="0" w:line="240" w:lineRule="auto"/>
              <w:jc w:val="center"/>
              <w:rPr>
                <w:b/>
                <w:sz w:val="23"/>
                <w:szCs w:val="23"/>
              </w:rPr>
            </w:pPr>
            <w:r w:rsidRPr="00AF73B4">
              <w:rPr>
                <w:b/>
                <w:sz w:val="23"/>
                <w:szCs w:val="23"/>
              </w:rPr>
              <w:t>(su PVM) *</w:t>
            </w:r>
          </w:p>
        </w:tc>
      </w:tr>
      <w:tr w:rsidR="00350EFD" w:rsidRPr="00682F9F" w:rsidTr="00DC27A7">
        <w:trPr>
          <w:trHeight w:val="345"/>
        </w:trPr>
        <w:tc>
          <w:tcPr>
            <w:tcW w:w="1135" w:type="dxa"/>
            <w:tcBorders>
              <w:top w:val="single" w:sz="4" w:space="0" w:color="000000"/>
              <w:left w:val="single" w:sz="4" w:space="0" w:color="000000"/>
              <w:bottom w:val="single" w:sz="4" w:space="0" w:color="000000"/>
              <w:right w:val="single" w:sz="4" w:space="0" w:color="000000"/>
            </w:tcBorders>
            <w:vAlign w:val="center"/>
          </w:tcPr>
          <w:p w:rsidR="00350EFD" w:rsidRPr="00682F9F" w:rsidRDefault="00350EFD" w:rsidP="00985E28">
            <w:pPr>
              <w:spacing w:after="0" w:line="240" w:lineRule="auto"/>
              <w:jc w:val="center"/>
              <w:rPr>
                <w:b/>
                <w:sz w:val="23"/>
                <w:szCs w:val="23"/>
              </w:rPr>
            </w:pPr>
            <w:r w:rsidRPr="00682F9F">
              <w:rPr>
                <w:b/>
                <w:sz w:val="23"/>
                <w:szCs w:val="23"/>
              </w:rPr>
              <w:t>4.</w:t>
            </w:r>
          </w:p>
        </w:tc>
        <w:tc>
          <w:tcPr>
            <w:tcW w:w="2407" w:type="dxa"/>
            <w:tcBorders>
              <w:top w:val="single" w:sz="4" w:space="0" w:color="000000"/>
              <w:left w:val="single" w:sz="4" w:space="0" w:color="000000"/>
              <w:bottom w:val="single" w:sz="4" w:space="0" w:color="000000"/>
              <w:right w:val="single" w:sz="4" w:space="0" w:color="000000"/>
            </w:tcBorders>
            <w:vAlign w:val="center"/>
          </w:tcPr>
          <w:p w:rsidR="00350EFD" w:rsidRPr="00682F9F" w:rsidRDefault="005B496D" w:rsidP="00985E28">
            <w:pPr>
              <w:suppressAutoHyphens/>
              <w:spacing w:after="0"/>
              <w:rPr>
                <w:b/>
                <w:sz w:val="23"/>
                <w:szCs w:val="23"/>
                <w:lang w:eastAsia="ar-SA"/>
              </w:rPr>
            </w:pPr>
            <w:r w:rsidRPr="005B496D">
              <w:rPr>
                <w:b/>
                <w:sz w:val="23"/>
                <w:szCs w:val="23"/>
                <w:lang w:eastAsia="ar-SA"/>
              </w:rPr>
              <w:t>Ventiliacinis vamzdelis</w:t>
            </w:r>
            <w:r w:rsidRPr="00682F9F">
              <w:rPr>
                <w:i/>
                <w:sz w:val="23"/>
                <w:szCs w:val="23"/>
                <w:lang w:eastAsia="ar-SA"/>
              </w:rPr>
              <w:t xml:space="preserve"> </w:t>
            </w:r>
            <w:r w:rsidR="00FE72A3" w:rsidRPr="0068755E">
              <w:rPr>
                <w:sz w:val="23"/>
                <w:szCs w:val="23"/>
                <w:lang w:eastAsia="ar-SA"/>
              </w:rPr>
              <w:t xml:space="preserve">Ventiliacinis vamzdelis Shah </w:t>
            </w:r>
            <w:r w:rsidR="00FE72A3">
              <w:rPr>
                <w:szCs w:val="23"/>
                <w:lang w:eastAsia="ar-SA"/>
              </w:rPr>
              <w:t>kodas: E2112</w:t>
            </w:r>
          </w:p>
        </w:tc>
        <w:tc>
          <w:tcPr>
            <w:tcW w:w="853" w:type="dxa"/>
            <w:tcBorders>
              <w:top w:val="single" w:sz="4" w:space="0" w:color="000000"/>
              <w:left w:val="single" w:sz="4" w:space="0" w:color="000000"/>
              <w:bottom w:val="single" w:sz="4" w:space="0" w:color="000000"/>
              <w:right w:val="single" w:sz="4" w:space="0" w:color="000000"/>
            </w:tcBorders>
            <w:vAlign w:val="center"/>
          </w:tcPr>
          <w:p w:rsidR="00350EFD" w:rsidRPr="00682F9F" w:rsidRDefault="00350EFD" w:rsidP="00985E28">
            <w:pPr>
              <w:spacing w:after="0" w:line="240" w:lineRule="auto"/>
              <w:jc w:val="center"/>
              <w:rPr>
                <w:sz w:val="23"/>
                <w:szCs w:val="23"/>
              </w:rPr>
            </w:pPr>
            <w:r w:rsidRPr="00682F9F">
              <w:rPr>
                <w:sz w:val="23"/>
                <w:szCs w:val="23"/>
              </w:rPr>
              <w:t>Vnt.</w:t>
            </w:r>
          </w:p>
        </w:tc>
        <w:tc>
          <w:tcPr>
            <w:tcW w:w="1134" w:type="dxa"/>
            <w:tcBorders>
              <w:top w:val="single" w:sz="4" w:space="0" w:color="000000"/>
              <w:left w:val="single" w:sz="4" w:space="0" w:color="000000"/>
              <w:bottom w:val="single" w:sz="4" w:space="0" w:color="000000"/>
              <w:right w:val="single" w:sz="4" w:space="0" w:color="000000"/>
            </w:tcBorders>
            <w:vAlign w:val="center"/>
          </w:tcPr>
          <w:p w:rsidR="00350EFD" w:rsidRPr="00682F9F" w:rsidRDefault="00350EFD" w:rsidP="00985E28">
            <w:pPr>
              <w:suppressAutoHyphens/>
              <w:spacing w:after="0"/>
              <w:jc w:val="center"/>
              <w:rPr>
                <w:b/>
                <w:sz w:val="23"/>
                <w:szCs w:val="23"/>
                <w:lang w:eastAsia="ar-SA"/>
              </w:rPr>
            </w:pPr>
            <w:r w:rsidRPr="00682F9F">
              <w:rPr>
                <w:b/>
                <w:sz w:val="23"/>
                <w:szCs w:val="23"/>
                <w:lang w:eastAsia="ar-SA"/>
              </w:rPr>
              <w:t>80</w:t>
            </w:r>
          </w:p>
        </w:tc>
        <w:tc>
          <w:tcPr>
            <w:tcW w:w="992" w:type="dxa"/>
          </w:tcPr>
          <w:p w:rsidR="00350EFD" w:rsidRPr="00682F9F" w:rsidRDefault="00DC27A7" w:rsidP="00985E28">
            <w:pPr>
              <w:spacing w:after="0" w:line="240" w:lineRule="auto"/>
              <w:jc w:val="center"/>
              <w:rPr>
                <w:sz w:val="23"/>
                <w:szCs w:val="23"/>
              </w:rPr>
            </w:pPr>
            <w:r>
              <w:rPr>
                <w:sz w:val="23"/>
                <w:szCs w:val="23"/>
              </w:rPr>
              <w:t>18</w:t>
            </w:r>
          </w:p>
        </w:tc>
        <w:tc>
          <w:tcPr>
            <w:tcW w:w="1134" w:type="dxa"/>
          </w:tcPr>
          <w:p w:rsidR="00350EFD" w:rsidRPr="00682F9F" w:rsidRDefault="00DC27A7" w:rsidP="00985E28">
            <w:pPr>
              <w:spacing w:after="0" w:line="240" w:lineRule="auto"/>
              <w:jc w:val="center"/>
              <w:rPr>
                <w:sz w:val="23"/>
                <w:szCs w:val="23"/>
              </w:rPr>
            </w:pPr>
            <w:r>
              <w:rPr>
                <w:sz w:val="23"/>
                <w:szCs w:val="23"/>
              </w:rPr>
              <w:t>1440.00</w:t>
            </w:r>
          </w:p>
        </w:tc>
        <w:tc>
          <w:tcPr>
            <w:tcW w:w="1137" w:type="dxa"/>
          </w:tcPr>
          <w:p w:rsidR="00350EFD" w:rsidRPr="00682F9F" w:rsidRDefault="00DC27A7" w:rsidP="00985E28">
            <w:pPr>
              <w:spacing w:after="0" w:line="240" w:lineRule="auto"/>
              <w:jc w:val="center"/>
              <w:rPr>
                <w:sz w:val="23"/>
                <w:szCs w:val="23"/>
              </w:rPr>
            </w:pPr>
            <w:r>
              <w:rPr>
                <w:sz w:val="23"/>
                <w:szCs w:val="23"/>
              </w:rPr>
              <w:t>72.00</w:t>
            </w:r>
          </w:p>
        </w:tc>
        <w:tc>
          <w:tcPr>
            <w:tcW w:w="1276" w:type="dxa"/>
          </w:tcPr>
          <w:p w:rsidR="00350EFD" w:rsidRPr="00682F9F" w:rsidRDefault="00DC27A7" w:rsidP="00985E28">
            <w:pPr>
              <w:spacing w:after="0" w:line="240" w:lineRule="auto"/>
              <w:jc w:val="center"/>
              <w:rPr>
                <w:sz w:val="23"/>
                <w:szCs w:val="23"/>
              </w:rPr>
            </w:pPr>
            <w:r>
              <w:rPr>
                <w:sz w:val="23"/>
                <w:szCs w:val="23"/>
              </w:rPr>
              <w:t>1512.00</w:t>
            </w:r>
          </w:p>
        </w:tc>
      </w:tr>
      <w:tr w:rsidR="00DC27A7" w:rsidRPr="00682F9F" w:rsidTr="00DC27A7">
        <w:trPr>
          <w:trHeight w:val="375"/>
        </w:trPr>
        <w:tc>
          <w:tcPr>
            <w:tcW w:w="6521" w:type="dxa"/>
            <w:gridSpan w:val="5"/>
          </w:tcPr>
          <w:p w:rsidR="00DC27A7" w:rsidRPr="00682F9F" w:rsidRDefault="00DC27A7" w:rsidP="00DC27A7">
            <w:pPr>
              <w:spacing w:before="120" w:after="0" w:line="240" w:lineRule="auto"/>
              <w:ind w:left="-5"/>
              <w:jc w:val="right"/>
              <w:rPr>
                <w:sz w:val="23"/>
                <w:szCs w:val="23"/>
              </w:rPr>
            </w:pPr>
            <w:r w:rsidRPr="00682F9F">
              <w:rPr>
                <w:sz w:val="23"/>
                <w:szCs w:val="23"/>
              </w:rPr>
              <w:t xml:space="preserve">Bendra </w:t>
            </w:r>
            <w:r>
              <w:rPr>
                <w:sz w:val="23"/>
                <w:szCs w:val="23"/>
              </w:rPr>
              <w:t xml:space="preserve">4 </w:t>
            </w:r>
            <w:r w:rsidRPr="00682F9F">
              <w:rPr>
                <w:sz w:val="23"/>
                <w:szCs w:val="23"/>
              </w:rPr>
              <w:t xml:space="preserve">pirkimo objekto </w:t>
            </w:r>
            <w:r>
              <w:rPr>
                <w:sz w:val="23"/>
                <w:szCs w:val="23"/>
              </w:rPr>
              <w:t xml:space="preserve">dalies </w:t>
            </w:r>
            <w:r w:rsidRPr="00682F9F">
              <w:rPr>
                <w:sz w:val="23"/>
                <w:szCs w:val="23"/>
              </w:rPr>
              <w:t>kaina:</w:t>
            </w:r>
          </w:p>
        </w:tc>
        <w:tc>
          <w:tcPr>
            <w:tcW w:w="1134" w:type="dxa"/>
          </w:tcPr>
          <w:p w:rsidR="00DC27A7" w:rsidRPr="00682F9F" w:rsidRDefault="00DC27A7" w:rsidP="00DC27A7">
            <w:pPr>
              <w:spacing w:after="0" w:line="240" w:lineRule="auto"/>
              <w:jc w:val="center"/>
              <w:rPr>
                <w:sz w:val="23"/>
                <w:szCs w:val="23"/>
              </w:rPr>
            </w:pPr>
            <w:r>
              <w:rPr>
                <w:sz w:val="23"/>
                <w:szCs w:val="23"/>
              </w:rPr>
              <w:t>1440.00</w:t>
            </w:r>
          </w:p>
        </w:tc>
        <w:tc>
          <w:tcPr>
            <w:tcW w:w="1137" w:type="dxa"/>
          </w:tcPr>
          <w:p w:rsidR="00DC27A7" w:rsidRPr="00682F9F" w:rsidRDefault="00DC27A7" w:rsidP="00DC27A7">
            <w:pPr>
              <w:spacing w:after="0" w:line="240" w:lineRule="auto"/>
              <w:jc w:val="center"/>
              <w:rPr>
                <w:sz w:val="23"/>
                <w:szCs w:val="23"/>
              </w:rPr>
            </w:pPr>
            <w:r>
              <w:rPr>
                <w:sz w:val="23"/>
                <w:szCs w:val="23"/>
              </w:rPr>
              <w:t>72.00</w:t>
            </w:r>
          </w:p>
        </w:tc>
        <w:tc>
          <w:tcPr>
            <w:tcW w:w="1276" w:type="dxa"/>
          </w:tcPr>
          <w:p w:rsidR="00DC27A7" w:rsidRPr="00682F9F" w:rsidRDefault="00DC27A7" w:rsidP="00DC27A7">
            <w:pPr>
              <w:spacing w:after="0" w:line="240" w:lineRule="auto"/>
              <w:jc w:val="center"/>
              <w:rPr>
                <w:sz w:val="23"/>
                <w:szCs w:val="23"/>
              </w:rPr>
            </w:pPr>
            <w:r>
              <w:rPr>
                <w:sz w:val="23"/>
                <w:szCs w:val="23"/>
              </w:rPr>
              <w:t>1512.00</w:t>
            </w:r>
          </w:p>
        </w:tc>
      </w:tr>
    </w:tbl>
    <w:p w:rsidR="00350EFD" w:rsidRPr="00682F9F" w:rsidRDefault="00350EFD" w:rsidP="00350EFD">
      <w:pPr>
        <w:spacing w:after="0" w:line="240" w:lineRule="auto"/>
        <w:jc w:val="both"/>
        <w:rPr>
          <w:sz w:val="23"/>
          <w:szCs w:val="23"/>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350EFD" w:rsidRPr="00682F9F" w:rsidTr="00985E28">
        <w:trPr>
          <w:trHeight w:val="515"/>
        </w:trPr>
        <w:tc>
          <w:tcPr>
            <w:tcW w:w="9923" w:type="dxa"/>
            <w:tcBorders>
              <w:top w:val="nil"/>
              <w:left w:val="nil"/>
              <w:bottom w:val="nil"/>
              <w:right w:val="nil"/>
            </w:tcBorders>
          </w:tcPr>
          <w:p w:rsidR="00350EFD" w:rsidRPr="00682F9F" w:rsidRDefault="00350EFD" w:rsidP="00AF73B4">
            <w:pPr>
              <w:spacing w:after="0" w:line="240" w:lineRule="auto"/>
              <w:ind w:firstLine="567"/>
              <w:rPr>
                <w:sz w:val="23"/>
                <w:szCs w:val="23"/>
              </w:rPr>
            </w:pPr>
            <w:r w:rsidRPr="00682F9F">
              <w:rPr>
                <w:sz w:val="23"/>
                <w:szCs w:val="23"/>
              </w:rPr>
              <w:t>Bendra</w:t>
            </w:r>
            <w:r>
              <w:rPr>
                <w:sz w:val="23"/>
                <w:szCs w:val="23"/>
              </w:rPr>
              <w:t xml:space="preserve"> 4</w:t>
            </w:r>
            <w:r w:rsidRPr="00682F9F">
              <w:rPr>
                <w:sz w:val="23"/>
                <w:szCs w:val="23"/>
              </w:rPr>
              <w:t xml:space="preserve"> pirkimo</w:t>
            </w:r>
            <w:r>
              <w:rPr>
                <w:sz w:val="23"/>
                <w:szCs w:val="23"/>
              </w:rPr>
              <w:t xml:space="preserve"> </w:t>
            </w:r>
            <w:r w:rsidRPr="00682F9F">
              <w:rPr>
                <w:sz w:val="23"/>
                <w:szCs w:val="23"/>
              </w:rPr>
              <w:t xml:space="preserve">objekto </w:t>
            </w:r>
            <w:r>
              <w:rPr>
                <w:sz w:val="23"/>
                <w:szCs w:val="23"/>
              </w:rPr>
              <w:t xml:space="preserve">dalies </w:t>
            </w:r>
            <w:r w:rsidRPr="00682F9F">
              <w:rPr>
                <w:sz w:val="23"/>
                <w:szCs w:val="23"/>
              </w:rPr>
              <w:t xml:space="preserve">kaina  su PVM  </w:t>
            </w:r>
            <w:r w:rsidR="00DC27A7">
              <w:rPr>
                <w:sz w:val="23"/>
                <w:szCs w:val="23"/>
              </w:rPr>
              <w:t xml:space="preserve"> </w:t>
            </w:r>
            <w:r w:rsidR="00DC27A7">
              <w:rPr>
                <w:sz w:val="23"/>
                <w:szCs w:val="23"/>
                <w:lang w:val="en-US"/>
              </w:rPr>
              <w:t xml:space="preserve">1512.00 </w:t>
            </w:r>
            <w:r w:rsidRPr="00682F9F">
              <w:rPr>
                <w:sz w:val="23"/>
                <w:szCs w:val="23"/>
              </w:rPr>
              <w:t>Eur (</w:t>
            </w:r>
            <w:r w:rsidR="00DC27A7">
              <w:rPr>
                <w:sz w:val="23"/>
                <w:szCs w:val="23"/>
              </w:rPr>
              <w:t xml:space="preserve">vienas tūkstantis penki šimtai dvylika eurų </w:t>
            </w:r>
            <w:r w:rsidRPr="00682F9F">
              <w:rPr>
                <w:sz w:val="23"/>
                <w:szCs w:val="23"/>
              </w:rPr>
              <w:t>), kur PVM sudaro</w:t>
            </w:r>
            <w:r w:rsidR="00DC27A7">
              <w:rPr>
                <w:sz w:val="23"/>
                <w:szCs w:val="23"/>
              </w:rPr>
              <w:t xml:space="preserve"> </w:t>
            </w:r>
            <w:r w:rsidR="00DC27A7">
              <w:rPr>
                <w:sz w:val="23"/>
                <w:szCs w:val="23"/>
                <w:lang w:val="en-US"/>
              </w:rPr>
              <w:t>72.00</w:t>
            </w:r>
            <w:r w:rsidRPr="00682F9F">
              <w:rPr>
                <w:sz w:val="23"/>
                <w:szCs w:val="23"/>
              </w:rPr>
              <w:t xml:space="preserve"> Eur.</w:t>
            </w:r>
          </w:p>
          <w:p w:rsidR="00350EFD" w:rsidRPr="00682F9F" w:rsidRDefault="00350EFD" w:rsidP="00AF73B4">
            <w:pPr>
              <w:spacing w:after="0" w:line="240" w:lineRule="auto"/>
              <w:ind w:firstLine="567"/>
              <w:rPr>
                <w:sz w:val="23"/>
                <w:szCs w:val="23"/>
              </w:rPr>
            </w:pPr>
          </w:p>
        </w:tc>
      </w:tr>
    </w:tbl>
    <w:p w:rsidR="00350EFD" w:rsidRPr="00682F9F" w:rsidRDefault="00350EFD" w:rsidP="00350EFD">
      <w:pPr>
        <w:suppressAutoHyphens/>
        <w:spacing w:after="0"/>
        <w:jc w:val="both"/>
        <w:rPr>
          <w:sz w:val="23"/>
          <w:szCs w:val="23"/>
          <w:lang w:eastAsia="ar-SA"/>
        </w:rPr>
      </w:pPr>
      <w:r w:rsidRPr="00682F9F">
        <w:rPr>
          <w:sz w:val="23"/>
          <w:szCs w:val="23"/>
          <w:lang w:eastAsia="ar-SA"/>
        </w:rPr>
        <w:t>* - po kablelio turi būti nurodomi ne daugiau kaip 2 skaičiai.</w:t>
      </w:r>
    </w:p>
    <w:p w:rsidR="00350EFD" w:rsidRPr="00682F9F" w:rsidRDefault="00350EFD" w:rsidP="00350EFD">
      <w:pPr>
        <w:spacing w:after="0" w:line="240" w:lineRule="auto"/>
        <w:ind w:firstLine="567"/>
        <w:jc w:val="both"/>
        <w:rPr>
          <w:color w:val="000000"/>
          <w:sz w:val="23"/>
          <w:szCs w:val="23"/>
        </w:rPr>
      </w:pPr>
      <w:r w:rsidRPr="00682F9F">
        <w:rPr>
          <w:i/>
          <w:color w:val="FF0000"/>
          <w:sz w:val="23"/>
          <w:szCs w:val="23"/>
        </w:rPr>
        <w:t>Tais atvejais, kai pagal galiojančius teisės aktus tiekėjui nereikia mokėti PVM, jis lentelės PVM skilties nepildo ir nurodo priežastis, dėl kurių PVM nemoka</w:t>
      </w:r>
      <w:r w:rsidRPr="00682F9F">
        <w:rPr>
          <w:i/>
          <w:sz w:val="23"/>
          <w:szCs w:val="23"/>
        </w:rPr>
        <w:t>.</w:t>
      </w:r>
    </w:p>
    <w:p w:rsidR="00075B36" w:rsidRPr="00682F9F" w:rsidRDefault="00075B36" w:rsidP="0047060C">
      <w:pPr>
        <w:spacing w:after="0" w:line="240" w:lineRule="auto"/>
        <w:jc w:val="center"/>
        <w:rPr>
          <w:b/>
          <w:color w:val="000000"/>
          <w:sz w:val="23"/>
          <w:szCs w:val="23"/>
        </w:rPr>
      </w:pPr>
    </w:p>
    <w:p w:rsidR="00F23805" w:rsidRDefault="00F23805" w:rsidP="0047060C">
      <w:pPr>
        <w:spacing w:after="0" w:line="240" w:lineRule="auto"/>
        <w:jc w:val="center"/>
        <w:rPr>
          <w:b/>
          <w:color w:val="000000"/>
          <w:sz w:val="23"/>
          <w:szCs w:val="23"/>
        </w:rPr>
      </w:pPr>
      <w:r w:rsidRPr="00682F9F">
        <w:rPr>
          <w:b/>
          <w:color w:val="000000"/>
          <w:sz w:val="23"/>
          <w:szCs w:val="23"/>
        </w:rPr>
        <w:t>TECHNINĖ SPECIFIKACIJA</w:t>
      </w:r>
    </w:p>
    <w:p w:rsidR="00BC6B2F" w:rsidRPr="00682F9F" w:rsidRDefault="00BC6B2F" w:rsidP="0047060C">
      <w:pPr>
        <w:spacing w:after="0" w:line="240" w:lineRule="auto"/>
        <w:jc w:val="center"/>
        <w:rPr>
          <w:b/>
          <w:color w:val="000000"/>
          <w:sz w:val="23"/>
          <w:szCs w:val="23"/>
        </w:rPr>
      </w:pPr>
    </w:p>
    <w:p w:rsidR="007B3630" w:rsidRPr="00682F9F" w:rsidRDefault="0047060C" w:rsidP="0047060C">
      <w:pPr>
        <w:spacing w:after="0" w:line="240" w:lineRule="auto"/>
        <w:jc w:val="center"/>
        <w:rPr>
          <w:b/>
          <w:color w:val="000000"/>
          <w:sz w:val="23"/>
          <w:szCs w:val="23"/>
        </w:rPr>
      </w:pPr>
      <w:r w:rsidRPr="00682F9F">
        <w:rPr>
          <w:b/>
          <w:color w:val="000000"/>
          <w:sz w:val="23"/>
          <w:szCs w:val="23"/>
        </w:rPr>
        <w:t>KLAUSOS KAULIUKŲ IMPLANTAI</w:t>
      </w:r>
    </w:p>
    <w:p w:rsidR="007B3630" w:rsidRPr="00407691" w:rsidRDefault="007B3630" w:rsidP="007B3630">
      <w:pPr>
        <w:snapToGrid w:val="0"/>
        <w:spacing w:after="0" w:line="240" w:lineRule="auto"/>
        <w:jc w:val="center"/>
        <w:rPr>
          <w:b/>
          <w:i/>
          <w:caps/>
          <w:color w:val="000000"/>
          <w:sz w:val="23"/>
          <w:szCs w:val="23"/>
        </w:rPr>
      </w:pPr>
    </w:p>
    <w:tbl>
      <w:tblPr>
        <w:tblStyle w:val="Lentelstinklelis"/>
        <w:tblW w:w="10280" w:type="dxa"/>
        <w:tblInd w:w="-428" w:type="dxa"/>
        <w:tblLook w:val="04A0" w:firstRow="1" w:lastRow="0" w:firstColumn="1" w:lastColumn="0" w:noHBand="0" w:noVBand="1"/>
      </w:tblPr>
      <w:tblGrid>
        <w:gridCol w:w="916"/>
        <w:gridCol w:w="1752"/>
        <w:gridCol w:w="2661"/>
        <w:gridCol w:w="2607"/>
        <w:gridCol w:w="2344"/>
      </w:tblGrid>
      <w:tr w:rsidR="00932A73" w:rsidRPr="0068755E" w:rsidTr="0053643F">
        <w:trPr>
          <w:trHeight w:val="4177"/>
        </w:trPr>
        <w:tc>
          <w:tcPr>
            <w:tcW w:w="916" w:type="dxa"/>
            <w:shd w:val="clear" w:color="auto" w:fill="D9D9D9" w:themeFill="background1" w:themeFillShade="D9"/>
          </w:tcPr>
          <w:p w:rsidR="00932A73" w:rsidRPr="00A72708" w:rsidRDefault="00350EFD" w:rsidP="00A72708">
            <w:pPr>
              <w:suppressAutoHyphens/>
              <w:spacing w:after="0" w:line="240" w:lineRule="auto"/>
              <w:jc w:val="center"/>
              <w:rPr>
                <w:b/>
                <w:sz w:val="20"/>
                <w:szCs w:val="20"/>
                <w:lang w:eastAsia="ar-SA"/>
              </w:rPr>
            </w:pPr>
            <w:r>
              <w:rPr>
                <w:b/>
                <w:sz w:val="20"/>
                <w:szCs w:val="20"/>
                <w:lang w:eastAsia="ar-SA"/>
              </w:rPr>
              <w:t>Pirkimo objekto dalis</w:t>
            </w:r>
          </w:p>
        </w:tc>
        <w:tc>
          <w:tcPr>
            <w:tcW w:w="1752" w:type="dxa"/>
            <w:shd w:val="clear" w:color="auto" w:fill="D9D9D9" w:themeFill="background1" w:themeFillShade="D9"/>
          </w:tcPr>
          <w:p w:rsidR="00932A73" w:rsidRPr="00A72708" w:rsidRDefault="00932A73" w:rsidP="00A72708">
            <w:pPr>
              <w:suppressAutoHyphens/>
              <w:spacing w:after="0" w:line="240" w:lineRule="auto"/>
              <w:jc w:val="center"/>
              <w:rPr>
                <w:b/>
                <w:sz w:val="20"/>
                <w:szCs w:val="20"/>
                <w:lang w:eastAsia="ar-SA"/>
              </w:rPr>
            </w:pPr>
            <w:r w:rsidRPr="00A72708">
              <w:rPr>
                <w:b/>
                <w:sz w:val="20"/>
                <w:szCs w:val="20"/>
                <w:lang w:eastAsia="ar-SA"/>
              </w:rPr>
              <w:t>Prekės pavadinimas</w:t>
            </w:r>
          </w:p>
        </w:tc>
        <w:tc>
          <w:tcPr>
            <w:tcW w:w="2661" w:type="dxa"/>
            <w:shd w:val="clear" w:color="auto" w:fill="D9D9D9" w:themeFill="background1" w:themeFillShade="D9"/>
          </w:tcPr>
          <w:p w:rsidR="00932A73" w:rsidRPr="00A72708" w:rsidRDefault="00932A73" w:rsidP="00A72708">
            <w:pPr>
              <w:spacing w:after="0" w:line="240" w:lineRule="auto"/>
              <w:jc w:val="center"/>
              <w:rPr>
                <w:b/>
                <w:sz w:val="20"/>
                <w:szCs w:val="20"/>
                <w:lang w:eastAsia="ar-SA"/>
              </w:rPr>
            </w:pPr>
            <w:r w:rsidRPr="00A72708">
              <w:rPr>
                <w:b/>
                <w:color w:val="000000"/>
                <w:sz w:val="20"/>
                <w:szCs w:val="20"/>
              </w:rPr>
              <w:t>Reikalaujam</w:t>
            </w:r>
            <w:r w:rsidR="00A72708" w:rsidRPr="00A72708">
              <w:rPr>
                <w:b/>
                <w:color w:val="000000"/>
                <w:sz w:val="20"/>
                <w:szCs w:val="20"/>
              </w:rPr>
              <w:t>a</w:t>
            </w:r>
            <w:r w:rsidRPr="00A72708">
              <w:rPr>
                <w:b/>
                <w:color w:val="000000"/>
                <w:sz w:val="20"/>
                <w:szCs w:val="20"/>
              </w:rPr>
              <w:t xml:space="preserve"> technini</w:t>
            </w:r>
            <w:r w:rsidR="00A72708" w:rsidRPr="00A72708">
              <w:rPr>
                <w:b/>
                <w:color w:val="000000"/>
                <w:sz w:val="20"/>
                <w:szCs w:val="20"/>
              </w:rPr>
              <w:t>o</w:t>
            </w:r>
            <w:r w:rsidRPr="00A72708">
              <w:rPr>
                <w:b/>
                <w:color w:val="000000"/>
                <w:sz w:val="20"/>
                <w:szCs w:val="20"/>
              </w:rPr>
              <w:t xml:space="preserve"> parametr</w:t>
            </w:r>
            <w:r w:rsidR="00A72708" w:rsidRPr="00A72708">
              <w:rPr>
                <w:b/>
                <w:color w:val="000000"/>
                <w:sz w:val="20"/>
                <w:szCs w:val="20"/>
              </w:rPr>
              <w:t>o</w:t>
            </w:r>
            <w:r w:rsidRPr="00A72708">
              <w:rPr>
                <w:b/>
                <w:color w:val="000000"/>
                <w:sz w:val="20"/>
                <w:szCs w:val="20"/>
              </w:rPr>
              <w:t xml:space="preserve"> reikšmė</w:t>
            </w:r>
          </w:p>
        </w:tc>
        <w:tc>
          <w:tcPr>
            <w:tcW w:w="2607" w:type="dxa"/>
            <w:shd w:val="clear" w:color="auto" w:fill="D9D9D9" w:themeFill="background1" w:themeFillShade="D9"/>
          </w:tcPr>
          <w:p w:rsidR="00932A73" w:rsidRPr="00A72708" w:rsidRDefault="00932A73" w:rsidP="00932A73">
            <w:pPr>
              <w:pStyle w:val="Bodytext20"/>
              <w:shd w:val="clear" w:color="auto" w:fill="auto"/>
              <w:spacing w:before="0" w:after="0" w:line="240" w:lineRule="auto"/>
              <w:jc w:val="center"/>
              <w:rPr>
                <w:rFonts w:ascii="Times New Roman" w:hAnsi="Times New Roman" w:cs="Times New Roman"/>
                <w:b/>
                <w:sz w:val="20"/>
                <w:szCs w:val="20"/>
              </w:rPr>
            </w:pPr>
            <w:r w:rsidRPr="00A72708">
              <w:rPr>
                <w:rFonts w:ascii="Times New Roman" w:hAnsi="Times New Roman" w:cs="Times New Roman"/>
                <w:b/>
                <w:bCs/>
                <w:sz w:val="20"/>
                <w:szCs w:val="20"/>
              </w:rPr>
              <w:t>Siūloma techninio parametro reikšmė</w:t>
            </w:r>
          </w:p>
          <w:p w:rsidR="00932A73" w:rsidRPr="00A72708" w:rsidRDefault="00932A73" w:rsidP="00932A73">
            <w:pPr>
              <w:tabs>
                <w:tab w:val="right" w:leader="underscore" w:pos="8505"/>
              </w:tabs>
              <w:spacing w:after="0" w:line="240" w:lineRule="auto"/>
              <w:jc w:val="center"/>
              <w:rPr>
                <w:i/>
                <w:color w:val="FF0000"/>
                <w:sz w:val="16"/>
                <w:szCs w:val="16"/>
              </w:rPr>
            </w:pPr>
            <w:r w:rsidRPr="00A72708">
              <w:rPr>
                <w:i/>
                <w:color w:val="FF0000"/>
                <w:sz w:val="16"/>
                <w:szCs w:val="16"/>
              </w:rPr>
              <w:t>Draudžiama nukopijuoti ir</w:t>
            </w:r>
          </w:p>
          <w:p w:rsidR="00932A73" w:rsidRPr="00A72708" w:rsidRDefault="00932A73" w:rsidP="00932A73">
            <w:pPr>
              <w:tabs>
                <w:tab w:val="right" w:leader="underscore" w:pos="8505"/>
              </w:tabs>
              <w:spacing w:after="0" w:line="240" w:lineRule="auto"/>
              <w:jc w:val="center"/>
              <w:rPr>
                <w:i/>
                <w:color w:val="FF0000"/>
                <w:sz w:val="16"/>
                <w:szCs w:val="16"/>
              </w:rPr>
            </w:pPr>
            <w:r w:rsidRPr="00A72708">
              <w:rPr>
                <w:i/>
                <w:color w:val="FF0000"/>
                <w:sz w:val="16"/>
                <w:szCs w:val="16"/>
              </w:rPr>
              <w:t>pateikti nurodytas  perkančiosios organizacijos reikalaujamo techninio parametro reikšmes. Privaloma nurodyti tik konkrečius</w:t>
            </w:r>
          </w:p>
          <w:p w:rsidR="00932A73" w:rsidRPr="00A72708" w:rsidRDefault="00932A73" w:rsidP="00932A73">
            <w:pPr>
              <w:tabs>
                <w:tab w:val="right" w:leader="underscore" w:pos="8505"/>
              </w:tabs>
              <w:spacing w:after="0" w:line="240" w:lineRule="auto"/>
              <w:jc w:val="center"/>
              <w:rPr>
                <w:i/>
                <w:color w:val="FF0000"/>
                <w:sz w:val="16"/>
                <w:szCs w:val="16"/>
              </w:rPr>
            </w:pPr>
            <w:r w:rsidRPr="00A72708">
              <w:rPr>
                <w:i/>
                <w:color w:val="FF0000"/>
                <w:sz w:val="16"/>
                <w:szCs w:val="16"/>
              </w:rPr>
              <w:t>siūlomus parametrus.</w:t>
            </w:r>
          </w:p>
          <w:p w:rsidR="00932A73" w:rsidRPr="00A72708" w:rsidRDefault="00932A73" w:rsidP="00932A73">
            <w:pPr>
              <w:tabs>
                <w:tab w:val="right" w:leader="underscore" w:pos="8505"/>
              </w:tabs>
              <w:spacing w:after="0" w:line="240" w:lineRule="auto"/>
              <w:jc w:val="center"/>
              <w:rPr>
                <w:i/>
                <w:color w:val="FF0000"/>
                <w:sz w:val="16"/>
                <w:szCs w:val="16"/>
              </w:rPr>
            </w:pPr>
            <w:r w:rsidRPr="00A72708">
              <w:rPr>
                <w:i/>
                <w:color w:val="FF0000"/>
                <w:sz w:val="16"/>
                <w:szCs w:val="16"/>
              </w:rPr>
              <w:t>(negalima rašyti: „Atitinka“, „Taip“, „Ne ...mažiau“, „Ne...daugiau“) ....</w:t>
            </w:r>
          </w:p>
          <w:p w:rsidR="00932A73" w:rsidRPr="005C1F6F" w:rsidRDefault="00932A73" w:rsidP="00932A73">
            <w:pPr>
              <w:ind w:left="353" w:right="-39"/>
              <w:jc w:val="center"/>
              <w:rPr>
                <w:b/>
                <w:bCs/>
                <w:szCs w:val="24"/>
              </w:rPr>
            </w:pPr>
            <w:r w:rsidRPr="00A72708">
              <w:rPr>
                <w:i/>
                <w:color w:val="FF0000"/>
                <w:sz w:val="16"/>
                <w:szCs w:val="16"/>
              </w:rPr>
              <w:t>pildo tiekėjas</w:t>
            </w:r>
          </w:p>
        </w:tc>
        <w:tc>
          <w:tcPr>
            <w:tcW w:w="2344" w:type="dxa"/>
            <w:shd w:val="clear" w:color="auto" w:fill="D9D9D9" w:themeFill="background1" w:themeFillShade="D9"/>
          </w:tcPr>
          <w:p w:rsidR="00932A73" w:rsidRPr="00A72708" w:rsidRDefault="00932A73" w:rsidP="00932A73">
            <w:pPr>
              <w:pStyle w:val="Betarp"/>
              <w:jc w:val="center"/>
              <w:rPr>
                <w:b/>
                <w:sz w:val="20"/>
                <w:szCs w:val="20"/>
              </w:rPr>
            </w:pPr>
            <w:r w:rsidRPr="00A72708">
              <w:rPr>
                <w:b/>
                <w:sz w:val="20"/>
                <w:szCs w:val="20"/>
              </w:rPr>
              <w:t xml:space="preserve">Siūlomo prekių techninio parametro atitikimas pagal konkrečią reikalaujamo parametro reikšmę, </w:t>
            </w:r>
            <w:r w:rsidRPr="00A72708">
              <w:rPr>
                <w:b/>
                <w:sz w:val="20"/>
                <w:szCs w:val="20"/>
                <w:u w:val="single"/>
              </w:rPr>
              <w:t>nurodant atitiktį</w:t>
            </w:r>
            <w:r w:rsidRPr="00A72708">
              <w:rPr>
                <w:b/>
                <w:sz w:val="20"/>
                <w:szCs w:val="20"/>
              </w:rPr>
              <w:t>:</w:t>
            </w:r>
          </w:p>
          <w:p w:rsidR="00932A73" w:rsidRPr="00A72708" w:rsidRDefault="00932A73" w:rsidP="00932A73">
            <w:pPr>
              <w:tabs>
                <w:tab w:val="left" w:pos="213"/>
              </w:tabs>
              <w:spacing w:after="0" w:line="240" w:lineRule="auto"/>
              <w:jc w:val="center"/>
              <w:rPr>
                <w:sz w:val="16"/>
                <w:szCs w:val="16"/>
              </w:rPr>
            </w:pPr>
            <w:r w:rsidRPr="00A72708">
              <w:rPr>
                <w:bCs/>
                <w:sz w:val="16"/>
                <w:szCs w:val="16"/>
              </w:rPr>
              <w:t xml:space="preserve">1. katalogo/ bukleto/brošiūros/ aprašymo  puslapio Nr. </w:t>
            </w:r>
          </w:p>
          <w:p w:rsidR="00932A73" w:rsidRPr="00A72708" w:rsidRDefault="00932A73" w:rsidP="00932A73">
            <w:pPr>
              <w:tabs>
                <w:tab w:val="left" w:pos="398"/>
              </w:tabs>
              <w:spacing w:after="0" w:line="240" w:lineRule="auto"/>
              <w:jc w:val="center"/>
              <w:rPr>
                <w:bCs/>
                <w:sz w:val="16"/>
                <w:szCs w:val="16"/>
              </w:rPr>
            </w:pPr>
            <w:r w:rsidRPr="00A72708">
              <w:rPr>
                <w:bCs/>
                <w:sz w:val="16"/>
                <w:szCs w:val="16"/>
              </w:rPr>
              <w:t xml:space="preserve">2. puslapyje pažymėti </w:t>
            </w:r>
            <w:r w:rsidRPr="00A72708">
              <w:rPr>
                <w:sz w:val="16"/>
                <w:szCs w:val="16"/>
              </w:rPr>
              <w:t>grafiškai nurodyti ( t.y. pastebimai pažymėti – spalvotai markiruoti, ir/ar nurodyti rodyklėmis, ir/ar pabraukti) konkrečias teikiamų dokumentų vietas, kur aprašomos reikalaujamų techninių charakteristikų reikšmės bei įrašyti, kurį techninės specifikacijos reikalaujamo techninio parametro punktą jos atitinka</w:t>
            </w:r>
          </w:p>
          <w:p w:rsidR="00932A73" w:rsidRPr="00A72708" w:rsidRDefault="00932A73" w:rsidP="00932A73">
            <w:pPr>
              <w:ind w:left="353" w:right="-39"/>
              <w:jc w:val="center"/>
              <w:rPr>
                <w:b/>
                <w:bCs/>
                <w:sz w:val="20"/>
                <w:szCs w:val="20"/>
              </w:rPr>
            </w:pPr>
            <w:r w:rsidRPr="00A72708">
              <w:rPr>
                <w:b/>
                <w:bCs/>
                <w:color w:val="FF0000"/>
                <w:sz w:val="16"/>
                <w:szCs w:val="16"/>
              </w:rPr>
              <w:t>pildo tiekėjas</w:t>
            </w:r>
          </w:p>
        </w:tc>
      </w:tr>
      <w:tr w:rsidR="009E1F07" w:rsidRPr="0068755E" w:rsidTr="0053643F">
        <w:trPr>
          <w:trHeight w:val="556"/>
        </w:trPr>
        <w:tc>
          <w:tcPr>
            <w:tcW w:w="916" w:type="dxa"/>
            <w:vAlign w:val="center"/>
          </w:tcPr>
          <w:p w:rsidR="009E1F07" w:rsidRPr="0068755E" w:rsidRDefault="009E1F07" w:rsidP="009E1F07">
            <w:pPr>
              <w:suppressAutoHyphens/>
              <w:jc w:val="center"/>
              <w:rPr>
                <w:b/>
                <w:sz w:val="23"/>
                <w:szCs w:val="23"/>
                <w:lang w:eastAsia="ar-SA"/>
              </w:rPr>
            </w:pPr>
            <w:r w:rsidRPr="0068755E">
              <w:rPr>
                <w:b/>
                <w:sz w:val="23"/>
                <w:szCs w:val="23"/>
                <w:lang w:eastAsia="ar-SA"/>
              </w:rPr>
              <w:t>1.</w:t>
            </w:r>
          </w:p>
        </w:tc>
        <w:tc>
          <w:tcPr>
            <w:tcW w:w="1752" w:type="dxa"/>
            <w:vAlign w:val="center"/>
          </w:tcPr>
          <w:p w:rsidR="009E1F07" w:rsidRPr="0068755E" w:rsidRDefault="009E1F07" w:rsidP="009E1F07">
            <w:pPr>
              <w:suppressAutoHyphens/>
              <w:rPr>
                <w:b/>
                <w:sz w:val="23"/>
                <w:szCs w:val="23"/>
                <w:lang w:eastAsia="ar-SA"/>
              </w:rPr>
            </w:pPr>
            <w:r w:rsidRPr="0068755E">
              <w:rPr>
                <w:b/>
                <w:sz w:val="23"/>
                <w:szCs w:val="23"/>
                <w:lang w:eastAsia="ar-SA"/>
              </w:rPr>
              <w:t>Klausos kauliukų protezas</w:t>
            </w:r>
          </w:p>
        </w:tc>
        <w:tc>
          <w:tcPr>
            <w:tcW w:w="2661" w:type="dxa"/>
          </w:tcPr>
          <w:p w:rsidR="0053643F" w:rsidRPr="00F23805" w:rsidRDefault="0053643F" w:rsidP="0053643F">
            <w:pPr>
              <w:suppressAutoHyphens/>
              <w:overflowPunct w:val="0"/>
              <w:autoSpaceDE w:val="0"/>
              <w:autoSpaceDN w:val="0"/>
              <w:adjustRightInd w:val="0"/>
              <w:spacing w:after="0" w:line="240" w:lineRule="auto"/>
              <w:rPr>
                <w:sz w:val="23"/>
                <w:szCs w:val="23"/>
                <w:lang w:eastAsia="ar-SA"/>
              </w:rPr>
            </w:pPr>
            <w:r>
              <w:rPr>
                <w:sz w:val="23"/>
                <w:szCs w:val="23"/>
                <w:lang w:eastAsia="ar-SA"/>
              </w:rPr>
              <w:t xml:space="preserve">1.1. </w:t>
            </w:r>
            <w:r w:rsidRPr="00F23805">
              <w:rPr>
                <w:sz w:val="23"/>
                <w:szCs w:val="23"/>
                <w:lang w:eastAsia="ar-SA"/>
              </w:rPr>
              <w:t>TORP tipo protezas arba lygiavertis.</w:t>
            </w:r>
          </w:p>
          <w:p w:rsidR="0053643F" w:rsidRPr="0068755E" w:rsidRDefault="0053643F" w:rsidP="0053643F">
            <w:pPr>
              <w:suppressAutoHyphens/>
              <w:spacing w:after="0"/>
              <w:rPr>
                <w:sz w:val="23"/>
                <w:szCs w:val="23"/>
                <w:lang w:eastAsia="ar-SA"/>
              </w:rPr>
            </w:pPr>
            <w:r w:rsidRPr="0068755E">
              <w:rPr>
                <w:sz w:val="23"/>
                <w:szCs w:val="23"/>
                <w:lang w:eastAsia="ar-SA"/>
              </w:rPr>
              <w:t>1.2. Galvutė apvali.</w:t>
            </w:r>
          </w:p>
          <w:p w:rsidR="0053643F" w:rsidRPr="0068755E" w:rsidRDefault="0053643F" w:rsidP="0053643F">
            <w:pPr>
              <w:suppressAutoHyphens/>
              <w:spacing w:after="0"/>
              <w:rPr>
                <w:sz w:val="23"/>
                <w:szCs w:val="23"/>
                <w:lang w:eastAsia="ar-SA"/>
              </w:rPr>
            </w:pPr>
            <w:r w:rsidRPr="0068755E">
              <w:rPr>
                <w:sz w:val="23"/>
                <w:szCs w:val="23"/>
                <w:lang w:eastAsia="ar-SA"/>
              </w:rPr>
              <w:t>1.3. Galvutės skersmuo 3,40 mm ± 0,2 mm.</w:t>
            </w:r>
          </w:p>
          <w:p w:rsidR="0053643F" w:rsidRPr="0068755E" w:rsidRDefault="0053643F" w:rsidP="0053643F">
            <w:pPr>
              <w:suppressAutoHyphens/>
              <w:spacing w:after="0"/>
              <w:rPr>
                <w:sz w:val="23"/>
                <w:szCs w:val="23"/>
                <w:lang w:eastAsia="ar-SA"/>
              </w:rPr>
            </w:pPr>
            <w:r w:rsidRPr="0068755E">
              <w:rPr>
                <w:sz w:val="23"/>
                <w:szCs w:val="23"/>
                <w:lang w:eastAsia="ar-SA"/>
              </w:rPr>
              <w:t>1.4. Ilgis nuo 3 mm iki 9 mm.</w:t>
            </w:r>
          </w:p>
          <w:p w:rsidR="0053643F" w:rsidRPr="0068755E" w:rsidRDefault="0053643F" w:rsidP="0053643F">
            <w:pPr>
              <w:suppressAutoHyphens/>
              <w:spacing w:after="0"/>
              <w:rPr>
                <w:sz w:val="23"/>
                <w:szCs w:val="23"/>
                <w:lang w:eastAsia="ar-SA"/>
              </w:rPr>
            </w:pPr>
            <w:r w:rsidRPr="0068755E">
              <w:rPr>
                <w:sz w:val="23"/>
                <w:szCs w:val="23"/>
                <w:lang w:eastAsia="ar-SA"/>
              </w:rPr>
              <w:t>1.5. Sterilus.</w:t>
            </w:r>
          </w:p>
          <w:p w:rsidR="009E1F07" w:rsidRPr="0068755E" w:rsidRDefault="0053643F" w:rsidP="0053643F">
            <w:pPr>
              <w:suppressAutoHyphens/>
              <w:spacing w:after="0"/>
              <w:rPr>
                <w:sz w:val="23"/>
                <w:szCs w:val="23"/>
                <w:lang w:eastAsia="ar-SA"/>
              </w:rPr>
            </w:pPr>
            <w:r w:rsidRPr="0068755E">
              <w:rPr>
                <w:sz w:val="23"/>
                <w:szCs w:val="23"/>
                <w:lang w:eastAsia="ar-SA"/>
              </w:rPr>
              <w:t>1.6. Pagamintas iš teflono.</w:t>
            </w:r>
          </w:p>
        </w:tc>
        <w:tc>
          <w:tcPr>
            <w:tcW w:w="2607" w:type="dxa"/>
          </w:tcPr>
          <w:p w:rsidR="0053643F" w:rsidRPr="00F23805" w:rsidRDefault="0053643F" w:rsidP="0053643F">
            <w:pPr>
              <w:suppressAutoHyphens/>
              <w:overflowPunct w:val="0"/>
              <w:autoSpaceDE w:val="0"/>
              <w:autoSpaceDN w:val="0"/>
              <w:adjustRightInd w:val="0"/>
              <w:spacing w:after="0" w:line="240" w:lineRule="auto"/>
              <w:rPr>
                <w:sz w:val="23"/>
                <w:szCs w:val="23"/>
                <w:lang w:eastAsia="ar-SA"/>
              </w:rPr>
            </w:pPr>
            <w:r>
              <w:rPr>
                <w:sz w:val="23"/>
                <w:szCs w:val="23"/>
                <w:lang w:eastAsia="ar-SA"/>
              </w:rPr>
              <w:t xml:space="preserve">1.1. </w:t>
            </w:r>
            <w:r w:rsidRPr="00F23805">
              <w:rPr>
                <w:sz w:val="23"/>
                <w:szCs w:val="23"/>
                <w:lang w:eastAsia="ar-SA"/>
              </w:rPr>
              <w:t xml:space="preserve">TORP tipo protezas </w:t>
            </w:r>
          </w:p>
          <w:p w:rsidR="0053643F" w:rsidRPr="0068755E" w:rsidRDefault="0053643F" w:rsidP="0053643F">
            <w:pPr>
              <w:suppressAutoHyphens/>
              <w:spacing w:after="0"/>
              <w:rPr>
                <w:sz w:val="23"/>
                <w:szCs w:val="23"/>
                <w:lang w:eastAsia="ar-SA"/>
              </w:rPr>
            </w:pPr>
            <w:r w:rsidRPr="0068755E">
              <w:rPr>
                <w:sz w:val="23"/>
                <w:szCs w:val="23"/>
                <w:lang w:eastAsia="ar-SA"/>
              </w:rPr>
              <w:t>1.2. Galvutė apvali.</w:t>
            </w:r>
          </w:p>
          <w:p w:rsidR="0053643F" w:rsidRPr="0068755E" w:rsidRDefault="0053643F" w:rsidP="0053643F">
            <w:pPr>
              <w:suppressAutoHyphens/>
              <w:spacing w:after="0"/>
              <w:rPr>
                <w:sz w:val="23"/>
                <w:szCs w:val="23"/>
                <w:lang w:eastAsia="ar-SA"/>
              </w:rPr>
            </w:pPr>
            <w:r w:rsidRPr="0068755E">
              <w:rPr>
                <w:sz w:val="23"/>
                <w:szCs w:val="23"/>
                <w:lang w:eastAsia="ar-SA"/>
              </w:rPr>
              <w:t xml:space="preserve">1.3. Galvutės skersmuo 3,40 mm </w:t>
            </w:r>
          </w:p>
          <w:p w:rsidR="0053643F" w:rsidRPr="0068755E" w:rsidRDefault="0053643F" w:rsidP="0053643F">
            <w:pPr>
              <w:suppressAutoHyphens/>
              <w:spacing w:after="0"/>
              <w:rPr>
                <w:sz w:val="23"/>
                <w:szCs w:val="23"/>
                <w:lang w:eastAsia="ar-SA"/>
              </w:rPr>
            </w:pPr>
            <w:r w:rsidRPr="0068755E">
              <w:rPr>
                <w:sz w:val="23"/>
                <w:szCs w:val="23"/>
                <w:lang w:eastAsia="ar-SA"/>
              </w:rPr>
              <w:t>1.4. Ilgis nuo 3 mm iki 9 mm.</w:t>
            </w:r>
          </w:p>
          <w:p w:rsidR="0053643F" w:rsidRPr="0068755E" w:rsidRDefault="0053643F" w:rsidP="0053643F">
            <w:pPr>
              <w:suppressAutoHyphens/>
              <w:spacing w:after="0"/>
              <w:rPr>
                <w:sz w:val="23"/>
                <w:szCs w:val="23"/>
                <w:lang w:eastAsia="ar-SA"/>
              </w:rPr>
            </w:pPr>
            <w:r w:rsidRPr="0068755E">
              <w:rPr>
                <w:sz w:val="23"/>
                <w:szCs w:val="23"/>
                <w:lang w:eastAsia="ar-SA"/>
              </w:rPr>
              <w:t>1.5. Sterilus.</w:t>
            </w:r>
          </w:p>
          <w:p w:rsidR="009E1F07" w:rsidRPr="00F23805" w:rsidRDefault="0053643F" w:rsidP="0053643F">
            <w:pPr>
              <w:suppressAutoHyphens/>
              <w:overflowPunct w:val="0"/>
              <w:autoSpaceDE w:val="0"/>
              <w:autoSpaceDN w:val="0"/>
              <w:adjustRightInd w:val="0"/>
              <w:spacing w:after="0" w:line="240" w:lineRule="auto"/>
              <w:rPr>
                <w:sz w:val="23"/>
                <w:szCs w:val="23"/>
                <w:lang w:eastAsia="ar-SA"/>
              </w:rPr>
            </w:pPr>
            <w:r w:rsidRPr="0068755E">
              <w:rPr>
                <w:sz w:val="23"/>
                <w:szCs w:val="23"/>
                <w:lang w:eastAsia="ar-SA"/>
              </w:rPr>
              <w:t>1.6. Pagamintas iš teflono.</w:t>
            </w:r>
          </w:p>
        </w:tc>
        <w:tc>
          <w:tcPr>
            <w:tcW w:w="2344" w:type="dxa"/>
          </w:tcPr>
          <w:p w:rsidR="009E1F07" w:rsidRPr="00F23805" w:rsidRDefault="0053643F" w:rsidP="009E1F07">
            <w:pPr>
              <w:suppressAutoHyphens/>
              <w:overflowPunct w:val="0"/>
              <w:autoSpaceDE w:val="0"/>
              <w:autoSpaceDN w:val="0"/>
              <w:adjustRightInd w:val="0"/>
              <w:spacing w:after="0" w:line="240" w:lineRule="auto"/>
              <w:rPr>
                <w:sz w:val="23"/>
                <w:szCs w:val="23"/>
                <w:lang w:eastAsia="ar-SA"/>
              </w:rPr>
            </w:pPr>
            <w:r>
              <w:rPr>
                <w:szCs w:val="23"/>
                <w:lang w:eastAsia="ar-SA"/>
              </w:rPr>
              <w:t>Torp protezas, kodas: E2134 , gamintojas: EON meditech (indija).  dokumentas : katalogas</w:t>
            </w:r>
          </w:p>
        </w:tc>
      </w:tr>
      <w:tr w:rsidR="009E1F07" w:rsidRPr="0068755E" w:rsidTr="0053643F">
        <w:trPr>
          <w:trHeight w:val="2683"/>
        </w:trPr>
        <w:tc>
          <w:tcPr>
            <w:tcW w:w="916" w:type="dxa"/>
            <w:vAlign w:val="center"/>
          </w:tcPr>
          <w:p w:rsidR="009E1F07" w:rsidRPr="0068755E" w:rsidRDefault="009E1F07" w:rsidP="009E1F07">
            <w:pPr>
              <w:suppressAutoHyphens/>
              <w:jc w:val="center"/>
              <w:rPr>
                <w:b/>
                <w:sz w:val="23"/>
                <w:szCs w:val="23"/>
                <w:lang w:eastAsia="ar-SA"/>
              </w:rPr>
            </w:pPr>
            <w:r w:rsidRPr="0068755E">
              <w:rPr>
                <w:b/>
                <w:sz w:val="23"/>
                <w:szCs w:val="23"/>
                <w:lang w:eastAsia="ar-SA"/>
              </w:rPr>
              <w:lastRenderedPageBreak/>
              <w:t>2.</w:t>
            </w:r>
          </w:p>
        </w:tc>
        <w:tc>
          <w:tcPr>
            <w:tcW w:w="1752" w:type="dxa"/>
            <w:vAlign w:val="center"/>
          </w:tcPr>
          <w:p w:rsidR="009E1F07" w:rsidRPr="0068755E" w:rsidRDefault="009E1F07" w:rsidP="009E1F07">
            <w:pPr>
              <w:suppressAutoHyphens/>
              <w:rPr>
                <w:b/>
                <w:sz w:val="23"/>
                <w:szCs w:val="23"/>
                <w:lang w:eastAsia="ar-SA"/>
              </w:rPr>
            </w:pPr>
            <w:r w:rsidRPr="0068755E">
              <w:rPr>
                <w:b/>
                <w:sz w:val="23"/>
                <w:szCs w:val="23"/>
                <w:lang w:eastAsia="ar-SA"/>
              </w:rPr>
              <w:t>Klausos kauliukų protezas</w:t>
            </w:r>
          </w:p>
        </w:tc>
        <w:tc>
          <w:tcPr>
            <w:tcW w:w="2661" w:type="dxa"/>
          </w:tcPr>
          <w:p w:rsidR="00BC6B2F" w:rsidRDefault="009E1F07" w:rsidP="009E1F07">
            <w:pPr>
              <w:suppressAutoHyphens/>
              <w:spacing w:after="0"/>
              <w:rPr>
                <w:sz w:val="23"/>
                <w:szCs w:val="23"/>
                <w:lang w:eastAsia="ar-SA"/>
              </w:rPr>
            </w:pPr>
            <w:r w:rsidRPr="0068755E">
              <w:rPr>
                <w:sz w:val="23"/>
                <w:szCs w:val="23"/>
                <w:lang w:eastAsia="ar-SA"/>
              </w:rPr>
              <w:t>2.1. PORP tipo protezas arba lygiavertis.</w:t>
            </w:r>
          </w:p>
          <w:p w:rsidR="009E1F07" w:rsidRPr="0068755E" w:rsidRDefault="009E1F07" w:rsidP="009E1F07">
            <w:pPr>
              <w:suppressAutoHyphens/>
              <w:spacing w:after="0"/>
              <w:rPr>
                <w:sz w:val="23"/>
                <w:szCs w:val="23"/>
                <w:lang w:eastAsia="ar-SA"/>
              </w:rPr>
            </w:pPr>
            <w:r w:rsidRPr="0068755E">
              <w:rPr>
                <w:sz w:val="23"/>
                <w:szCs w:val="23"/>
                <w:lang w:eastAsia="ar-SA"/>
              </w:rPr>
              <w:t>2.2. Galvutė apvali.</w:t>
            </w:r>
          </w:p>
          <w:p w:rsidR="009E1F07" w:rsidRPr="0068755E" w:rsidRDefault="009E1F07" w:rsidP="009E1F07">
            <w:pPr>
              <w:suppressAutoHyphens/>
              <w:spacing w:after="0"/>
              <w:rPr>
                <w:sz w:val="23"/>
                <w:szCs w:val="23"/>
                <w:lang w:eastAsia="ar-SA"/>
              </w:rPr>
            </w:pPr>
            <w:r w:rsidRPr="0068755E">
              <w:rPr>
                <w:sz w:val="23"/>
                <w:szCs w:val="23"/>
                <w:lang w:eastAsia="ar-SA"/>
              </w:rPr>
              <w:t>2.3. Galvutės skersmuo 4,40 mm ± 0,2 mm.</w:t>
            </w:r>
          </w:p>
          <w:p w:rsidR="009E1F07" w:rsidRPr="0068755E" w:rsidRDefault="009E1F07" w:rsidP="009E1F07">
            <w:pPr>
              <w:suppressAutoHyphens/>
              <w:spacing w:after="0"/>
              <w:rPr>
                <w:sz w:val="23"/>
                <w:szCs w:val="23"/>
                <w:lang w:eastAsia="ar-SA"/>
              </w:rPr>
            </w:pPr>
            <w:r w:rsidRPr="0068755E">
              <w:rPr>
                <w:sz w:val="23"/>
                <w:szCs w:val="23"/>
                <w:lang w:eastAsia="ar-SA"/>
              </w:rPr>
              <w:t>2.4. Ilgis nuo 2 mm iki 8 mm.</w:t>
            </w:r>
          </w:p>
          <w:p w:rsidR="009E1F07" w:rsidRPr="0068755E" w:rsidRDefault="009E1F07" w:rsidP="009E1F07">
            <w:pPr>
              <w:suppressAutoHyphens/>
              <w:spacing w:after="0"/>
              <w:rPr>
                <w:sz w:val="23"/>
                <w:szCs w:val="23"/>
                <w:lang w:eastAsia="ar-SA"/>
              </w:rPr>
            </w:pPr>
            <w:r w:rsidRPr="0068755E">
              <w:rPr>
                <w:sz w:val="23"/>
                <w:szCs w:val="23"/>
                <w:lang w:eastAsia="ar-SA"/>
              </w:rPr>
              <w:t>2.5. Sterilus.</w:t>
            </w:r>
          </w:p>
          <w:p w:rsidR="009E1F07" w:rsidRPr="0068755E" w:rsidRDefault="009E1F07" w:rsidP="009E1F07">
            <w:pPr>
              <w:suppressAutoHyphens/>
              <w:spacing w:after="0"/>
              <w:rPr>
                <w:sz w:val="23"/>
                <w:szCs w:val="23"/>
                <w:lang w:eastAsia="ar-SA"/>
              </w:rPr>
            </w:pPr>
            <w:r w:rsidRPr="0068755E">
              <w:rPr>
                <w:sz w:val="23"/>
                <w:szCs w:val="23"/>
                <w:lang w:eastAsia="ar-SA"/>
              </w:rPr>
              <w:t>2.6. Pagamintas iš teflono.</w:t>
            </w:r>
          </w:p>
        </w:tc>
        <w:tc>
          <w:tcPr>
            <w:tcW w:w="2607" w:type="dxa"/>
          </w:tcPr>
          <w:p w:rsidR="0053643F" w:rsidRDefault="0053643F" w:rsidP="0053643F">
            <w:pPr>
              <w:suppressAutoHyphens/>
              <w:spacing w:after="0"/>
              <w:rPr>
                <w:sz w:val="23"/>
                <w:szCs w:val="23"/>
                <w:lang w:eastAsia="ar-SA"/>
              </w:rPr>
            </w:pPr>
            <w:r w:rsidRPr="0068755E">
              <w:rPr>
                <w:sz w:val="23"/>
                <w:szCs w:val="23"/>
                <w:lang w:eastAsia="ar-SA"/>
              </w:rPr>
              <w:t>2.1. PORP tipo protezas</w:t>
            </w:r>
          </w:p>
          <w:p w:rsidR="0053643F" w:rsidRPr="0068755E" w:rsidRDefault="0053643F" w:rsidP="0053643F">
            <w:pPr>
              <w:suppressAutoHyphens/>
              <w:spacing w:after="0"/>
              <w:rPr>
                <w:sz w:val="23"/>
                <w:szCs w:val="23"/>
                <w:lang w:eastAsia="ar-SA"/>
              </w:rPr>
            </w:pPr>
            <w:r w:rsidRPr="0068755E">
              <w:rPr>
                <w:sz w:val="23"/>
                <w:szCs w:val="23"/>
                <w:lang w:eastAsia="ar-SA"/>
              </w:rPr>
              <w:t>2.2. Galvutė apvali.</w:t>
            </w:r>
          </w:p>
          <w:p w:rsidR="0053643F" w:rsidRPr="0068755E" w:rsidRDefault="0053643F" w:rsidP="0053643F">
            <w:pPr>
              <w:suppressAutoHyphens/>
              <w:spacing w:after="0"/>
              <w:rPr>
                <w:sz w:val="23"/>
                <w:szCs w:val="23"/>
                <w:lang w:eastAsia="ar-SA"/>
              </w:rPr>
            </w:pPr>
            <w:r w:rsidRPr="0068755E">
              <w:rPr>
                <w:sz w:val="23"/>
                <w:szCs w:val="23"/>
                <w:lang w:eastAsia="ar-SA"/>
              </w:rPr>
              <w:t xml:space="preserve">2.3. Galvutės skersmuo 4,40 mm </w:t>
            </w:r>
          </w:p>
          <w:p w:rsidR="0053643F" w:rsidRPr="0068755E" w:rsidRDefault="0053643F" w:rsidP="0053643F">
            <w:pPr>
              <w:suppressAutoHyphens/>
              <w:spacing w:after="0"/>
              <w:rPr>
                <w:sz w:val="23"/>
                <w:szCs w:val="23"/>
                <w:lang w:eastAsia="ar-SA"/>
              </w:rPr>
            </w:pPr>
            <w:r w:rsidRPr="0068755E">
              <w:rPr>
                <w:sz w:val="23"/>
                <w:szCs w:val="23"/>
                <w:lang w:eastAsia="ar-SA"/>
              </w:rPr>
              <w:t>2.4. Ilgis nuo 2 mm iki 8 mm.</w:t>
            </w:r>
          </w:p>
          <w:p w:rsidR="0053643F" w:rsidRPr="0068755E" w:rsidRDefault="0053643F" w:rsidP="0053643F">
            <w:pPr>
              <w:suppressAutoHyphens/>
              <w:spacing w:after="0"/>
              <w:rPr>
                <w:sz w:val="23"/>
                <w:szCs w:val="23"/>
                <w:lang w:eastAsia="ar-SA"/>
              </w:rPr>
            </w:pPr>
            <w:r w:rsidRPr="0068755E">
              <w:rPr>
                <w:sz w:val="23"/>
                <w:szCs w:val="23"/>
                <w:lang w:eastAsia="ar-SA"/>
              </w:rPr>
              <w:t>2.5. Sterilus.</w:t>
            </w:r>
          </w:p>
          <w:p w:rsidR="009E1F07" w:rsidRPr="00E81776" w:rsidRDefault="0053643F" w:rsidP="0053643F">
            <w:pPr>
              <w:suppressAutoHyphens/>
              <w:rPr>
                <w:sz w:val="23"/>
                <w:szCs w:val="23"/>
                <w:lang w:eastAsia="ar-SA"/>
              </w:rPr>
            </w:pPr>
            <w:r w:rsidRPr="0068755E">
              <w:rPr>
                <w:sz w:val="23"/>
                <w:szCs w:val="23"/>
                <w:lang w:eastAsia="ar-SA"/>
              </w:rPr>
              <w:t>2.6. Pagamintas iš teflono.</w:t>
            </w:r>
          </w:p>
        </w:tc>
        <w:tc>
          <w:tcPr>
            <w:tcW w:w="2344" w:type="dxa"/>
          </w:tcPr>
          <w:p w:rsidR="009E1F07" w:rsidRPr="00E81776" w:rsidRDefault="0053643F" w:rsidP="009E1F07">
            <w:pPr>
              <w:suppressAutoHyphens/>
              <w:rPr>
                <w:sz w:val="23"/>
                <w:szCs w:val="23"/>
                <w:lang w:eastAsia="ar-SA"/>
              </w:rPr>
            </w:pPr>
            <w:r>
              <w:rPr>
                <w:szCs w:val="23"/>
                <w:lang w:eastAsia="ar-SA"/>
              </w:rPr>
              <w:t>Porp protezas, kodas: E2133 , gamintojas: EON meditech (indija).  dokumentas : katalogas</w:t>
            </w:r>
          </w:p>
        </w:tc>
      </w:tr>
      <w:tr w:rsidR="009E1F07" w:rsidRPr="0068755E" w:rsidTr="0053643F">
        <w:trPr>
          <w:trHeight w:val="2117"/>
        </w:trPr>
        <w:tc>
          <w:tcPr>
            <w:tcW w:w="916" w:type="dxa"/>
            <w:vAlign w:val="center"/>
          </w:tcPr>
          <w:p w:rsidR="009E1F07" w:rsidRPr="0068755E" w:rsidRDefault="009E1F07" w:rsidP="009E1F07">
            <w:pPr>
              <w:suppressAutoHyphens/>
              <w:jc w:val="center"/>
              <w:rPr>
                <w:b/>
                <w:sz w:val="23"/>
                <w:szCs w:val="23"/>
                <w:lang w:eastAsia="ar-SA"/>
              </w:rPr>
            </w:pPr>
            <w:r w:rsidRPr="0068755E">
              <w:rPr>
                <w:b/>
                <w:sz w:val="23"/>
                <w:szCs w:val="23"/>
                <w:lang w:eastAsia="ar-SA"/>
              </w:rPr>
              <w:t>3.</w:t>
            </w:r>
          </w:p>
        </w:tc>
        <w:tc>
          <w:tcPr>
            <w:tcW w:w="1752" w:type="dxa"/>
            <w:vAlign w:val="center"/>
          </w:tcPr>
          <w:p w:rsidR="009E1F07" w:rsidRPr="0068755E" w:rsidRDefault="009E1F07" w:rsidP="009E1F07">
            <w:pPr>
              <w:suppressAutoHyphens/>
              <w:rPr>
                <w:b/>
                <w:sz w:val="23"/>
                <w:szCs w:val="23"/>
                <w:lang w:eastAsia="ar-SA"/>
              </w:rPr>
            </w:pPr>
            <w:r w:rsidRPr="0068755E">
              <w:rPr>
                <w:b/>
                <w:sz w:val="23"/>
                <w:szCs w:val="23"/>
                <w:lang w:eastAsia="ar-SA"/>
              </w:rPr>
              <w:t>Ausies kilputės protezas</w:t>
            </w:r>
          </w:p>
        </w:tc>
        <w:tc>
          <w:tcPr>
            <w:tcW w:w="2661" w:type="dxa"/>
          </w:tcPr>
          <w:p w:rsidR="009E1F07" w:rsidRPr="0068755E" w:rsidRDefault="009E1F07" w:rsidP="009E1F07">
            <w:pPr>
              <w:suppressAutoHyphens/>
              <w:spacing w:after="0"/>
              <w:rPr>
                <w:sz w:val="23"/>
                <w:szCs w:val="23"/>
                <w:lang w:eastAsia="ar-SA"/>
              </w:rPr>
            </w:pPr>
            <w:r w:rsidRPr="0068755E">
              <w:rPr>
                <w:sz w:val="23"/>
                <w:szCs w:val="23"/>
                <w:lang w:eastAsia="ar-SA"/>
              </w:rPr>
              <w:t>3.1. PISTON tipo protezas arba lygiavertis.</w:t>
            </w:r>
          </w:p>
          <w:p w:rsidR="009E1F07" w:rsidRPr="0068755E" w:rsidRDefault="009E1F07" w:rsidP="009E1F07">
            <w:pPr>
              <w:suppressAutoHyphens/>
              <w:spacing w:after="0"/>
              <w:rPr>
                <w:sz w:val="23"/>
                <w:szCs w:val="23"/>
                <w:lang w:eastAsia="ar-SA"/>
              </w:rPr>
            </w:pPr>
            <w:r w:rsidRPr="0068755E">
              <w:rPr>
                <w:sz w:val="23"/>
                <w:szCs w:val="23"/>
                <w:lang w:eastAsia="ar-SA"/>
              </w:rPr>
              <w:t>3.2. Funkcinis ilgis nuo 3,5 mm iki 8,00 mm.</w:t>
            </w:r>
          </w:p>
          <w:p w:rsidR="009E1F07" w:rsidRPr="0068755E" w:rsidRDefault="009E1F07" w:rsidP="009E1F07">
            <w:pPr>
              <w:suppressAutoHyphens/>
              <w:spacing w:after="0"/>
              <w:rPr>
                <w:sz w:val="23"/>
                <w:szCs w:val="23"/>
                <w:lang w:eastAsia="ar-SA"/>
              </w:rPr>
            </w:pPr>
            <w:r w:rsidRPr="0068755E">
              <w:rPr>
                <w:sz w:val="23"/>
                <w:szCs w:val="23"/>
                <w:lang w:eastAsia="ar-SA"/>
              </w:rPr>
              <w:t>3.3. Kilputės diametras 0,60 mm ± 0,02 mm.</w:t>
            </w:r>
          </w:p>
          <w:p w:rsidR="009E1F07" w:rsidRPr="0068755E" w:rsidRDefault="009E1F07" w:rsidP="009E1F07">
            <w:pPr>
              <w:suppressAutoHyphens/>
              <w:spacing w:after="0"/>
              <w:rPr>
                <w:sz w:val="23"/>
                <w:szCs w:val="23"/>
                <w:lang w:eastAsia="ar-SA"/>
              </w:rPr>
            </w:pPr>
            <w:r w:rsidRPr="0068755E">
              <w:rPr>
                <w:sz w:val="23"/>
                <w:szCs w:val="23"/>
                <w:lang w:eastAsia="ar-SA"/>
              </w:rPr>
              <w:t>3.4. Pagamintas iš teflono.</w:t>
            </w:r>
          </w:p>
        </w:tc>
        <w:tc>
          <w:tcPr>
            <w:tcW w:w="2607" w:type="dxa"/>
          </w:tcPr>
          <w:p w:rsidR="00F253F2" w:rsidRPr="0068755E" w:rsidRDefault="00F253F2" w:rsidP="00F253F2">
            <w:pPr>
              <w:suppressAutoHyphens/>
              <w:spacing w:after="0"/>
              <w:rPr>
                <w:sz w:val="23"/>
                <w:szCs w:val="23"/>
                <w:lang w:eastAsia="ar-SA"/>
              </w:rPr>
            </w:pPr>
            <w:r w:rsidRPr="0068755E">
              <w:rPr>
                <w:sz w:val="23"/>
                <w:szCs w:val="23"/>
                <w:lang w:eastAsia="ar-SA"/>
              </w:rPr>
              <w:t xml:space="preserve">3.1. PISTON tipo protezas </w:t>
            </w:r>
          </w:p>
          <w:p w:rsidR="00F253F2" w:rsidRPr="0068755E" w:rsidRDefault="00F253F2" w:rsidP="00F253F2">
            <w:pPr>
              <w:suppressAutoHyphens/>
              <w:spacing w:after="0"/>
              <w:rPr>
                <w:sz w:val="23"/>
                <w:szCs w:val="23"/>
                <w:lang w:eastAsia="ar-SA"/>
              </w:rPr>
            </w:pPr>
            <w:r w:rsidRPr="0068755E">
              <w:rPr>
                <w:sz w:val="23"/>
                <w:szCs w:val="23"/>
                <w:lang w:eastAsia="ar-SA"/>
              </w:rPr>
              <w:t>3.2. Funkcinis ilgis nuo 3,5 mm iki 8,00 mm.</w:t>
            </w:r>
          </w:p>
          <w:p w:rsidR="00F253F2" w:rsidRPr="0068755E" w:rsidRDefault="00F253F2" w:rsidP="00F253F2">
            <w:pPr>
              <w:suppressAutoHyphens/>
              <w:spacing w:after="0"/>
              <w:rPr>
                <w:sz w:val="23"/>
                <w:szCs w:val="23"/>
                <w:lang w:eastAsia="ar-SA"/>
              </w:rPr>
            </w:pPr>
            <w:r w:rsidRPr="0068755E">
              <w:rPr>
                <w:sz w:val="23"/>
                <w:szCs w:val="23"/>
                <w:lang w:eastAsia="ar-SA"/>
              </w:rPr>
              <w:t xml:space="preserve">3.3. Kilputės diametras 0,60 mm </w:t>
            </w:r>
          </w:p>
          <w:p w:rsidR="009E1F07" w:rsidRPr="0068755E" w:rsidRDefault="00F253F2" w:rsidP="00F253F2">
            <w:pPr>
              <w:suppressAutoHyphens/>
              <w:rPr>
                <w:sz w:val="23"/>
                <w:szCs w:val="23"/>
                <w:lang w:eastAsia="ar-SA"/>
              </w:rPr>
            </w:pPr>
            <w:r w:rsidRPr="0068755E">
              <w:rPr>
                <w:sz w:val="23"/>
                <w:szCs w:val="23"/>
                <w:lang w:eastAsia="ar-SA"/>
              </w:rPr>
              <w:t>3.4. Pagamintas iš teflono</w:t>
            </w:r>
          </w:p>
        </w:tc>
        <w:tc>
          <w:tcPr>
            <w:tcW w:w="2344" w:type="dxa"/>
          </w:tcPr>
          <w:p w:rsidR="009E1F07" w:rsidRPr="0068755E" w:rsidRDefault="00A65E33" w:rsidP="009E1F07">
            <w:pPr>
              <w:suppressAutoHyphens/>
              <w:rPr>
                <w:sz w:val="23"/>
                <w:szCs w:val="23"/>
                <w:lang w:eastAsia="ar-SA"/>
              </w:rPr>
            </w:pPr>
            <w:r w:rsidRPr="0068755E">
              <w:rPr>
                <w:sz w:val="23"/>
                <w:szCs w:val="23"/>
                <w:lang w:eastAsia="ar-SA"/>
              </w:rPr>
              <w:t>PISTON tipo protezas</w:t>
            </w:r>
            <w:r>
              <w:rPr>
                <w:szCs w:val="23"/>
                <w:lang w:eastAsia="ar-SA"/>
              </w:rPr>
              <w:t>, kodas: E2128 , gamintojas: EON meditech (indija).  dokumentas : katalogas</w:t>
            </w:r>
          </w:p>
        </w:tc>
      </w:tr>
      <w:tr w:rsidR="009E1F07" w:rsidRPr="0068755E" w:rsidTr="0053643F">
        <w:trPr>
          <w:trHeight w:val="2669"/>
        </w:trPr>
        <w:tc>
          <w:tcPr>
            <w:tcW w:w="916" w:type="dxa"/>
            <w:vAlign w:val="center"/>
          </w:tcPr>
          <w:p w:rsidR="009E1F07" w:rsidRPr="0068755E" w:rsidRDefault="009E1F07" w:rsidP="009E1F07">
            <w:pPr>
              <w:suppressAutoHyphens/>
              <w:jc w:val="center"/>
              <w:rPr>
                <w:b/>
                <w:sz w:val="23"/>
                <w:szCs w:val="23"/>
                <w:lang w:eastAsia="ar-SA"/>
              </w:rPr>
            </w:pPr>
            <w:r w:rsidRPr="0068755E">
              <w:rPr>
                <w:b/>
                <w:sz w:val="23"/>
                <w:szCs w:val="23"/>
                <w:lang w:eastAsia="ar-SA"/>
              </w:rPr>
              <w:t>4.</w:t>
            </w:r>
          </w:p>
        </w:tc>
        <w:tc>
          <w:tcPr>
            <w:tcW w:w="1752" w:type="dxa"/>
            <w:vAlign w:val="center"/>
          </w:tcPr>
          <w:p w:rsidR="009E1F07" w:rsidRPr="0068755E" w:rsidRDefault="003C78B3" w:rsidP="009E1F07">
            <w:pPr>
              <w:suppressAutoHyphens/>
              <w:rPr>
                <w:b/>
                <w:sz w:val="23"/>
                <w:szCs w:val="23"/>
                <w:lang w:eastAsia="ar-SA"/>
              </w:rPr>
            </w:pPr>
            <w:r>
              <w:rPr>
                <w:b/>
                <w:sz w:val="23"/>
                <w:szCs w:val="23"/>
                <w:lang w:eastAsia="ar-SA"/>
              </w:rPr>
              <w:t>Ventiliacinis vamzdelis</w:t>
            </w:r>
          </w:p>
        </w:tc>
        <w:tc>
          <w:tcPr>
            <w:tcW w:w="2661" w:type="dxa"/>
          </w:tcPr>
          <w:p w:rsidR="009E1F07" w:rsidRPr="0068755E" w:rsidRDefault="009E1F07" w:rsidP="009E1F07">
            <w:pPr>
              <w:suppressAutoHyphens/>
              <w:spacing w:after="0"/>
              <w:rPr>
                <w:sz w:val="23"/>
                <w:szCs w:val="23"/>
                <w:lang w:eastAsia="ar-SA"/>
              </w:rPr>
            </w:pPr>
            <w:r w:rsidRPr="0068755E">
              <w:rPr>
                <w:sz w:val="23"/>
                <w:szCs w:val="23"/>
                <w:lang w:eastAsia="ar-SA"/>
              </w:rPr>
              <w:t>4.1. Ventiliacinis vamzdelis Shah tipo su vielute arba lygiavertis.</w:t>
            </w:r>
          </w:p>
          <w:p w:rsidR="009E1F07" w:rsidRPr="00350EFD" w:rsidRDefault="009E1F07" w:rsidP="009E1F07">
            <w:pPr>
              <w:suppressAutoHyphens/>
              <w:spacing w:after="0"/>
              <w:rPr>
                <w:sz w:val="23"/>
                <w:szCs w:val="23"/>
                <w:lang w:eastAsia="ar-SA"/>
              </w:rPr>
            </w:pPr>
            <w:r w:rsidRPr="0068755E">
              <w:rPr>
                <w:sz w:val="23"/>
                <w:szCs w:val="23"/>
                <w:lang w:eastAsia="ar-SA"/>
              </w:rPr>
              <w:t xml:space="preserve">4.2. Vidinės angos diametras </w:t>
            </w:r>
            <w:r w:rsidRPr="00350EFD">
              <w:rPr>
                <w:sz w:val="23"/>
                <w:szCs w:val="23"/>
                <w:lang w:eastAsia="ar-SA"/>
              </w:rPr>
              <w:t>1,18 mm ± 0,1 mm.</w:t>
            </w:r>
          </w:p>
          <w:p w:rsidR="009E1F07" w:rsidRPr="00075B36" w:rsidRDefault="009E1F07" w:rsidP="009E1F07">
            <w:pPr>
              <w:suppressAutoHyphens/>
              <w:spacing w:after="0"/>
              <w:rPr>
                <w:sz w:val="23"/>
                <w:szCs w:val="23"/>
                <w:lang w:eastAsia="ar-SA"/>
              </w:rPr>
            </w:pPr>
            <w:r w:rsidRPr="00075B36">
              <w:rPr>
                <w:sz w:val="23"/>
                <w:szCs w:val="23"/>
                <w:lang w:eastAsia="ar-SA"/>
              </w:rPr>
              <w:t>4.3. Išorinis diametras 2,40 mm ± 0,1 mm.</w:t>
            </w:r>
          </w:p>
          <w:p w:rsidR="009E1F07" w:rsidRPr="0068755E" w:rsidRDefault="009E1F07" w:rsidP="009E1F07">
            <w:pPr>
              <w:suppressAutoHyphens/>
              <w:spacing w:after="0"/>
              <w:rPr>
                <w:sz w:val="23"/>
                <w:szCs w:val="23"/>
                <w:lang w:eastAsia="ar-SA"/>
              </w:rPr>
            </w:pPr>
            <w:r w:rsidRPr="00075B36">
              <w:rPr>
                <w:sz w:val="23"/>
                <w:szCs w:val="23"/>
                <w:lang w:eastAsia="ar-SA"/>
              </w:rPr>
              <w:t>4.4. Ilgis 2,70 mm ± 0,1 mm.</w:t>
            </w:r>
          </w:p>
        </w:tc>
        <w:tc>
          <w:tcPr>
            <w:tcW w:w="2607" w:type="dxa"/>
          </w:tcPr>
          <w:p w:rsidR="00A65E33" w:rsidRPr="0068755E" w:rsidRDefault="00A65E33" w:rsidP="00A65E33">
            <w:pPr>
              <w:suppressAutoHyphens/>
              <w:spacing w:after="0"/>
              <w:rPr>
                <w:sz w:val="23"/>
                <w:szCs w:val="23"/>
                <w:lang w:eastAsia="ar-SA"/>
              </w:rPr>
            </w:pPr>
            <w:r w:rsidRPr="0068755E">
              <w:rPr>
                <w:sz w:val="23"/>
                <w:szCs w:val="23"/>
                <w:lang w:eastAsia="ar-SA"/>
              </w:rPr>
              <w:t xml:space="preserve">4.1. Ventiliacinis vamzdelis Shah tipo su vielute </w:t>
            </w:r>
          </w:p>
          <w:p w:rsidR="00A65E33" w:rsidRPr="00350EFD" w:rsidRDefault="00A65E33" w:rsidP="00A65E33">
            <w:pPr>
              <w:suppressAutoHyphens/>
              <w:spacing w:after="0"/>
              <w:rPr>
                <w:sz w:val="23"/>
                <w:szCs w:val="23"/>
                <w:lang w:eastAsia="ar-SA"/>
              </w:rPr>
            </w:pPr>
            <w:r w:rsidRPr="0068755E">
              <w:rPr>
                <w:sz w:val="23"/>
                <w:szCs w:val="23"/>
                <w:lang w:eastAsia="ar-SA"/>
              </w:rPr>
              <w:t xml:space="preserve">4.2. Vidinės angos diametras </w:t>
            </w:r>
            <w:r w:rsidRPr="00350EFD">
              <w:rPr>
                <w:sz w:val="23"/>
                <w:szCs w:val="23"/>
                <w:lang w:eastAsia="ar-SA"/>
              </w:rPr>
              <w:t xml:space="preserve">1,18 mm </w:t>
            </w:r>
          </w:p>
          <w:p w:rsidR="00A65E33" w:rsidRPr="00075B36" w:rsidRDefault="00A65E33" w:rsidP="00A65E33">
            <w:pPr>
              <w:suppressAutoHyphens/>
              <w:spacing w:after="0"/>
              <w:rPr>
                <w:sz w:val="23"/>
                <w:szCs w:val="23"/>
                <w:lang w:eastAsia="ar-SA"/>
              </w:rPr>
            </w:pPr>
            <w:r w:rsidRPr="00075B36">
              <w:rPr>
                <w:sz w:val="23"/>
                <w:szCs w:val="23"/>
                <w:lang w:eastAsia="ar-SA"/>
              </w:rPr>
              <w:t>4.3. Išorinis diametras 2,</w:t>
            </w:r>
            <w:r>
              <w:rPr>
                <w:sz w:val="23"/>
                <w:szCs w:val="23"/>
                <w:lang w:eastAsia="ar-SA"/>
              </w:rPr>
              <w:t>3</w:t>
            </w:r>
            <w:r w:rsidRPr="00075B36">
              <w:rPr>
                <w:sz w:val="23"/>
                <w:szCs w:val="23"/>
                <w:lang w:eastAsia="ar-SA"/>
              </w:rPr>
              <w:t xml:space="preserve">0 mm </w:t>
            </w:r>
          </w:p>
          <w:p w:rsidR="009E1F07" w:rsidRPr="0068755E" w:rsidRDefault="00A65E33" w:rsidP="00A65E33">
            <w:pPr>
              <w:suppressAutoHyphens/>
              <w:rPr>
                <w:sz w:val="23"/>
                <w:szCs w:val="23"/>
                <w:lang w:eastAsia="ar-SA"/>
              </w:rPr>
            </w:pPr>
            <w:r w:rsidRPr="00075B36">
              <w:rPr>
                <w:sz w:val="23"/>
                <w:szCs w:val="23"/>
                <w:lang w:eastAsia="ar-SA"/>
              </w:rPr>
              <w:t>4.4. Ilgis 2,</w:t>
            </w:r>
            <w:r>
              <w:rPr>
                <w:sz w:val="23"/>
                <w:szCs w:val="23"/>
                <w:lang w:eastAsia="ar-SA"/>
              </w:rPr>
              <w:t>6</w:t>
            </w:r>
            <w:r w:rsidRPr="00075B36">
              <w:rPr>
                <w:sz w:val="23"/>
                <w:szCs w:val="23"/>
                <w:lang w:eastAsia="ar-SA"/>
              </w:rPr>
              <w:t xml:space="preserve">0 mm </w:t>
            </w:r>
          </w:p>
        </w:tc>
        <w:tc>
          <w:tcPr>
            <w:tcW w:w="2344" w:type="dxa"/>
            <w:shd w:val="clear" w:color="auto" w:fill="auto"/>
          </w:tcPr>
          <w:p w:rsidR="009E1F07" w:rsidRPr="00E81776" w:rsidRDefault="00A65E33" w:rsidP="009E1F07">
            <w:pPr>
              <w:suppressAutoHyphens/>
              <w:rPr>
                <w:sz w:val="23"/>
                <w:szCs w:val="23"/>
                <w:lang w:eastAsia="ar-SA"/>
              </w:rPr>
            </w:pPr>
            <w:r w:rsidRPr="0068755E">
              <w:rPr>
                <w:sz w:val="23"/>
                <w:szCs w:val="23"/>
                <w:lang w:eastAsia="ar-SA"/>
              </w:rPr>
              <w:t xml:space="preserve">Ventiliacinis vamzdelis Shah </w:t>
            </w:r>
            <w:r>
              <w:rPr>
                <w:szCs w:val="23"/>
                <w:lang w:eastAsia="ar-SA"/>
              </w:rPr>
              <w:t>kodas: E2112 , gamintojas: EON meditech (indija).  dokumentas : katalogas</w:t>
            </w:r>
          </w:p>
        </w:tc>
      </w:tr>
    </w:tbl>
    <w:p w:rsidR="00925285" w:rsidRPr="00995F4B" w:rsidRDefault="00925285" w:rsidP="00556B03">
      <w:pPr>
        <w:suppressAutoHyphens/>
        <w:spacing w:after="0" w:line="240" w:lineRule="auto"/>
        <w:jc w:val="both"/>
        <w:rPr>
          <w:sz w:val="23"/>
          <w:szCs w:val="23"/>
        </w:rPr>
      </w:pPr>
    </w:p>
    <w:p w:rsidR="007B3630" w:rsidRPr="00995F4B" w:rsidRDefault="007B3630" w:rsidP="00556B03">
      <w:pPr>
        <w:suppressAutoHyphens/>
        <w:spacing w:after="0" w:line="240" w:lineRule="auto"/>
        <w:jc w:val="both"/>
        <w:rPr>
          <w:sz w:val="23"/>
          <w:szCs w:val="23"/>
        </w:rPr>
      </w:pPr>
    </w:p>
    <w:p w:rsidR="007B3630" w:rsidRPr="00A87697" w:rsidRDefault="007B3630" w:rsidP="00556B03">
      <w:pPr>
        <w:suppressAutoHyphens/>
        <w:spacing w:after="0" w:line="240" w:lineRule="auto"/>
        <w:jc w:val="both"/>
        <w:rPr>
          <w:sz w:val="23"/>
          <w:szCs w:val="23"/>
        </w:rPr>
      </w:pPr>
    </w:p>
    <w:p w:rsidR="00E744E8" w:rsidRPr="00A87697" w:rsidRDefault="005F71F0" w:rsidP="001636E1">
      <w:pPr>
        <w:spacing w:after="0" w:line="240" w:lineRule="auto"/>
        <w:ind w:left="-709" w:firstLine="709"/>
        <w:jc w:val="both"/>
        <w:rPr>
          <w:sz w:val="23"/>
          <w:szCs w:val="23"/>
        </w:rPr>
      </w:pPr>
      <w:r w:rsidRPr="00A87697">
        <w:rPr>
          <w:sz w:val="23"/>
          <w:szCs w:val="23"/>
        </w:rPr>
        <w:t>Patvirtiname, kad mūsų siūlom</w:t>
      </w:r>
      <w:r w:rsidR="00F23805">
        <w:rPr>
          <w:sz w:val="23"/>
          <w:szCs w:val="23"/>
        </w:rPr>
        <w:t>os</w:t>
      </w:r>
      <w:r w:rsidR="00843A2C">
        <w:rPr>
          <w:sz w:val="23"/>
          <w:szCs w:val="23"/>
        </w:rPr>
        <w:t xml:space="preserve"> prekė</w:t>
      </w:r>
      <w:r w:rsidR="00F23805">
        <w:rPr>
          <w:sz w:val="23"/>
          <w:szCs w:val="23"/>
        </w:rPr>
        <w:t>s</w:t>
      </w:r>
      <w:r w:rsidR="00843A2C">
        <w:rPr>
          <w:sz w:val="23"/>
          <w:szCs w:val="23"/>
        </w:rPr>
        <w:t xml:space="preserve"> </w:t>
      </w:r>
      <w:r w:rsidRPr="00A87697">
        <w:rPr>
          <w:sz w:val="23"/>
          <w:szCs w:val="23"/>
        </w:rPr>
        <w:t>visiškai atitinka pirkimo dokumentuose, taip pat ir techninėje specifikacijoje nurodytus reikalavimus.</w:t>
      </w:r>
    </w:p>
    <w:tbl>
      <w:tblPr>
        <w:tblW w:w="9878" w:type="dxa"/>
        <w:tblLayout w:type="fixed"/>
        <w:tblLook w:val="00A0" w:firstRow="1" w:lastRow="0" w:firstColumn="1" w:lastColumn="0" w:noHBand="0" w:noVBand="0"/>
      </w:tblPr>
      <w:tblGrid>
        <w:gridCol w:w="3755"/>
        <w:gridCol w:w="583"/>
        <w:gridCol w:w="1894"/>
        <w:gridCol w:w="273"/>
        <w:gridCol w:w="603"/>
        <w:gridCol w:w="1855"/>
        <w:gridCol w:w="186"/>
        <w:gridCol w:w="729"/>
      </w:tblGrid>
      <w:tr w:rsidR="005F71F0" w:rsidRPr="00A87697" w:rsidTr="00D44060">
        <w:trPr>
          <w:trHeight w:val="285"/>
        </w:trPr>
        <w:tc>
          <w:tcPr>
            <w:tcW w:w="3652" w:type="dxa"/>
            <w:tcBorders>
              <w:top w:val="nil"/>
              <w:left w:val="nil"/>
              <w:bottom w:val="single" w:sz="4" w:space="0" w:color="auto"/>
              <w:right w:val="nil"/>
            </w:tcBorders>
          </w:tcPr>
          <w:p w:rsidR="001636E1" w:rsidRPr="00A87697" w:rsidRDefault="00ED2988" w:rsidP="00D44060">
            <w:pPr>
              <w:spacing w:after="0" w:line="240" w:lineRule="auto"/>
              <w:ind w:right="-1"/>
              <w:rPr>
                <w:sz w:val="23"/>
                <w:szCs w:val="23"/>
              </w:rPr>
            </w:pPr>
            <w:r>
              <w:rPr>
                <w:sz w:val="23"/>
                <w:szCs w:val="23"/>
              </w:rPr>
              <w:t xml:space="preserve">Direktorius </w:t>
            </w:r>
          </w:p>
          <w:p w:rsidR="005F71F0" w:rsidRPr="00A87697" w:rsidRDefault="005F71F0" w:rsidP="00D44060">
            <w:pPr>
              <w:spacing w:after="0" w:line="240" w:lineRule="auto"/>
              <w:ind w:right="-1"/>
              <w:rPr>
                <w:sz w:val="23"/>
                <w:szCs w:val="23"/>
              </w:rPr>
            </w:pPr>
          </w:p>
        </w:tc>
        <w:tc>
          <w:tcPr>
            <w:tcW w:w="567" w:type="dxa"/>
          </w:tcPr>
          <w:p w:rsidR="005F71F0" w:rsidRPr="00A87697" w:rsidRDefault="005F71F0" w:rsidP="00D44060">
            <w:pPr>
              <w:spacing w:after="0" w:line="240" w:lineRule="auto"/>
              <w:ind w:right="-1"/>
              <w:jc w:val="center"/>
              <w:rPr>
                <w:sz w:val="23"/>
                <w:szCs w:val="23"/>
              </w:rPr>
            </w:pPr>
          </w:p>
        </w:tc>
        <w:tc>
          <w:tcPr>
            <w:tcW w:w="2107" w:type="dxa"/>
            <w:gridSpan w:val="2"/>
            <w:tcBorders>
              <w:top w:val="nil"/>
              <w:left w:val="nil"/>
              <w:bottom w:val="single" w:sz="4" w:space="0" w:color="auto"/>
              <w:right w:val="nil"/>
            </w:tcBorders>
          </w:tcPr>
          <w:p w:rsidR="005F71F0" w:rsidRPr="00A87697" w:rsidRDefault="005F71F0" w:rsidP="00D44060">
            <w:pPr>
              <w:spacing w:after="0" w:line="240" w:lineRule="auto"/>
              <w:ind w:right="-1"/>
              <w:jc w:val="center"/>
              <w:rPr>
                <w:sz w:val="23"/>
                <w:szCs w:val="23"/>
              </w:rPr>
            </w:pPr>
          </w:p>
        </w:tc>
        <w:tc>
          <w:tcPr>
            <w:tcW w:w="2390" w:type="dxa"/>
            <w:gridSpan w:val="2"/>
          </w:tcPr>
          <w:p w:rsidR="005F71F0" w:rsidRPr="00A87697" w:rsidRDefault="00ED2988" w:rsidP="00D44060">
            <w:pPr>
              <w:spacing w:after="0" w:line="240" w:lineRule="auto"/>
              <w:ind w:right="-1"/>
              <w:jc w:val="center"/>
              <w:rPr>
                <w:sz w:val="23"/>
                <w:szCs w:val="23"/>
              </w:rPr>
            </w:pPr>
            <w:r>
              <w:rPr>
                <w:sz w:val="23"/>
                <w:szCs w:val="23"/>
              </w:rPr>
              <w:t>Marius Mikalauskas</w:t>
            </w:r>
          </w:p>
        </w:tc>
        <w:tc>
          <w:tcPr>
            <w:tcW w:w="890" w:type="dxa"/>
            <w:gridSpan w:val="2"/>
            <w:tcBorders>
              <w:top w:val="nil"/>
              <w:left w:val="nil"/>
              <w:bottom w:val="single" w:sz="4" w:space="0" w:color="auto"/>
              <w:right w:val="nil"/>
            </w:tcBorders>
          </w:tcPr>
          <w:p w:rsidR="005F71F0" w:rsidRPr="00A87697" w:rsidRDefault="005F71F0" w:rsidP="00D44060">
            <w:pPr>
              <w:spacing w:after="0" w:line="240" w:lineRule="auto"/>
              <w:ind w:right="-1"/>
              <w:jc w:val="right"/>
              <w:rPr>
                <w:sz w:val="23"/>
                <w:szCs w:val="23"/>
              </w:rPr>
            </w:pPr>
          </w:p>
        </w:tc>
      </w:tr>
      <w:tr w:rsidR="005F71F0" w:rsidRPr="00A87697" w:rsidTr="00D44060">
        <w:trPr>
          <w:gridAfter w:val="1"/>
          <w:wAfter w:w="325" w:type="dxa"/>
          <w:trHeight w:val="186"/>
        </w:trPr>
        <w:tc>
          <w:tcPr>
            <w:tcW w:w="3652" w:type="dxa"/>
            <w:tcBorders>
              <w:top w:val="single" w:sz="4" w:space="0" w:color="auto"/>
              <w:left w:val="nil"/>
              <w:bottom w:val="nil"/>
              <w:right w:val="nil"/>
            </w:tcBorders>
          </w:tcPr>
          <w:p w:rsidR="005F71F0" w:rsidRPr="00A87697" w:rsidRDefault="005F71F0" w:rsidP="00D44060">
            <w:pPr>
              <w:snapToGrid w:val="0"/>
              <w:spacing w:after="0" w:line="240" w:lineRule="auto"/>
              <w:jc w:val="both"/>
              <w:rPr>
                <w:position w:val="6"/>
                <w:sz w:val="23"/>
                <w:szCs w:val="23"/>
              </w:rPr>
            </w:pPr>
            <w:r w:rsidRPr="00A87697">
              <w:rPr>
                <w:position w:val="6"/>
                <w:sz w:val="23"/>
                <w:szCs w:val="23"/>
              </w:rPr>
              <w:t>(asmens pareigų pavadinimas)</w:t>
            </w:r>
          </w:p>
        </w:tc>
        <w:tc>
          <w:tcPr>
            <w:tcW w:w="567" w:type="dxa"/>
          </w:tcPr>
          <w:p w:rsidR="005F71F0" w:rsidRPr="00A87697" w:rsidRDefault="005F71F0" w:rsidP="00D44060">
            <w:pPr>
              <w:spacing w:after="0" w:line="240" w:lineRule="auto"/>
              <w:ind w:right="-1"/>
              <w:jc w:val="center"/>
              <w:rPr>
                <w:sz w:val="23"/>
                <w:szCs w:val="23"/>
              </w:rPr>
            </w:pPr>
          </w:p>
        </w:tc>
        <w:tc>
          <w:tcPr>
            <w:tcW w:w="1842" w:type="dxa"/>
            <w:tcBorders>
              <w:top w:val="single" w:sz="4" w:space="0" w:color="auto"/>
              <w:left w:val="nil"/>
              <w:bottom w:val="nil"/>
              <w:right w:val="nil"/>
            </w:tcBorders>
          </w:tcPr>
          <w:p w:rsidR="005F71F0" w:rsidRPr="00A87697" w:rsidRDefault="005F71F0" w:rsidP="00D44060">
            <w:pPr>
              <w:spacing w:after="0" w:line="240" w:lineRule="auto"/>
              <w:ind w:right="-1"/>
              <w:jc w:val="center"/>
              <w:rPr>
                <w:sz w:val="23"/>
                <w:szCs w:val="23"/>
              </w:rPr>
            </w:pPr>
            <w:r w:rsidRPr="00A87697">
              <w:rPr>
                <w:position w:val="6"/>
                <w:sz w:val="23"/>
                <w:szCs w:val="23"/>
              </w:rPr>
              <w:t>(Parašas)</w:t>
            </w:r>
            <w:r w:rsidRPr="00A87697">
              <w:rPr>
                <w:i/>
                <w:sz w:val="23"/>
                <w:szCs w:val="23"/>
              </w:rPr>
              <w:t xml:space="preserve"> </w:t>
            </w:r>
          </w:p>
        </w:tc>
        <w:tc>
          <w:tcPr>
            <w:tcW w:w="851" w:type="dxa"/>
            <w:gridSpan w:val="2"/>
          </w:tcPr>
          <w:p w:rsidR="005F71F0" w:rsidRPr="00A87697" w:rsidRDefault="005F71F0" w:rsidP="00D44060">
            <w:pPr>
              <w:spacing w:after="0" w:line="240" w:lineRule="auto"/>
              <w:ind w:right="-1"/>
              <w:jc w:val="center"/>
              <w:rPr>
                <w:sz w:val="23"/>
                <w:szCs w:val="23"/>
              </w:rPr>
            </w:pPr>
          </w:p>
        </w:tc>
        <w:tc>
          <w:tcPr>
            <w:tcW w:w="1985" w:type="dxa"/>
            <w:gridSpan w:val="2"/>
            <w:tcBorders>
              <w:top w:val="single" w:sz="4" w:space="0" w:color="auto"/>
              <w:left w:val="nil"/>
              <w:bottom w:val="nil"/>
              <w:right w:val="nil"/>
            </w:tcBorders>
          </w:tcPr>
          <w:p w:rsidR="005F71F0" w:rsidRPr="00A87697" w:rsidRDefault="005F71F0" w:rsidP="00D44060">
            <w:pPr>
              <w:spacing w:after="0" w:line="240" w:lineRule="auto"/>
              <w:ind w:right="-1"/>
              <w:jc w:val="center"/>
              <w:rPr>
                <w:sz w:val="23"/>
                <w:szCs w:val="23"/>
              </w:rPr>
            </w:pPr>
            <w:r w:rsidRPr="00A87697">
              <w:rPr>
                <w:position w:val="6"/>
                <w:sz w:val="23"/>
                <w:szCs w:val="23"/>
              </w:rPr>
              <w:t>(Vardas ir pavardė)</w:t>
            </w:r>
            <w:r w:rsidRPr="00A87697">
              <w:rPr>
                <w:i/>
                <w:sz w:val="23"/>
                <w:szCs w:val="23"/>
              </w:rPr>
              <w:t xml:space="preserve"> </w:t>
            </w:r>
          </w:p>
        </w:tc>
      </w:tr>
    </w:tbl>
    <w:p w:rsidR="001636E1" w:rsidRPr="00A87697" w:rsidRDefault="001636E1" w:rsidP="002F1407">
      <w:pPr>
        <w:suppressAutoHyphens/>
        <w:spacing w:after="0" w:line="240" w:lineRule="auto"/>
        <w:jc w:val="both"/>
        <w:rPr>
          <w:sz w:val="23"/>
          <w:szCs w:val="23"/>
        </w:rPr>
      </w:pPr>
    </w:p>
    <w:sectPr w:rsidR="001636E1" w:rsidRPr="00A87697" w:rsidSect="00332210">
      <w:footerReference w:type="default" r:id="rId10"/>
      <w:pgSz w:w="11906" w:h="16838"/>
      <w:pgMar w:top="1134" w:right="849"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3D53" w:rsidRDefault="006F3D53" w:rsidP="0048523C">
      <w:pPr>
        <w:spacing w:after="0" w:line="240" w:lineRule="auto"/>
      </w:pPr>
      <w:r>
        <w:separator/>
      </w:r>
    </w:p>
  </w:endnote>
  <w:endnote w:type="continuationSeparator" w:id="0">
    <w:p w:rsidR="006F3D53" w:rsidRDefault="006F3D53" w:rsidP="00485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A0002AEF" w:usb1="4000207B"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7003275"/>
      <w:docPartObj>
        <w:docPartGallery w:val="Page Numbers (Bottom of Page)"/>
        <w:docPartUnique/>
      </w:docPartObj>
    </w:sdtPr>
    <w:sdtEndPr/>
    <w:sdtContent>
      <w:p w:rsidR="00B70CB4" w:rsidRDefault="00B70CB4">
        <w:pPr>
          <w:pStyle w:val="Porat"/>
          <w:jc w:val="right"/>
        </w:pPr>
        <w:r>
          <w:fldChar w:fldCharType="begin"/>
        </w:r>
        <w:r>
          <w:instrText>PAGE   \* MERGEFORMAT</w:instrText>
        </w:r>
        <w:r>
          <w:fldChar w:fldCharType="separate"/>
        </w:r>
        <w:r>
          <w:rPr>
            <w:noProof/>
          </w:rPr>
          <w:t>17</w:t>
        </w:r>
        <w:r>
          <w:fldChar w:fldCharType="end"/>
        </w:r>
      </w:p>
    </w:sdtContent>
  </w:sdt>
  <w:p w:rsidR="00B70CB4" w:rsidRDefault="00B70CB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3D53" w:rsidRDefault="006F3D53" w:rsidP="0048523C">
      <w:pPr>
        <w:spacing w:after="0" w:line="240" w:lineRule="auto"/>
      </w:pPr>
      <w:r>
        <w:separator/>
      </w:r>
    </w:p>
  </w:footnote>
  <w:footnote w:type="continuationSeparator" w:id="0">
    <w:p w:rsidR="006F3D53" w:rsidRDefault="006F3D53" w:rsidP="0048523C">
      <w:pPr>
        <w:spacing w:after="0" w:line="240" w:lineRule="auto"/>
      </w:pPr>
      <w:r>
        <w:continuationSeparator/>
      </w:r>
    </w:p>
  </w:footnote>
  <w:footnote w:id="1">
    <w:p w:rsidR="00B70CB4" w:rsidRDefault="00B70CB4" w:rsidP="0048523C">
      <w:pPr>
        <w:pStyle w:val="Pagrindinistekstas"/>
        <w:tabs>
          <w:tab w:val="left" w:pos="0"/>
        </w:tabs>
        <w:spacing w:after="0"/>
        <w:jc w:val="both"/>
      </w:pPr>
      <w:r>
        <w:rPr>
          <w:rStyle w:val="Puslapioinaosnuoroda"/>
        </w:rPr>
        <w:footnoteRef/>
      </w:r>
      <w:r>
        <w:rPr>
          <w:sz w:val="20"/>
        </w:rPr>
        <w:t xml:space="preserve"> Subtiekėjai ar ūkio subjektai, kurių pajėgumais remiasi tiekėjas nelaikomi tiekėjų grupės nariais.</w:t>
      </w:r>
    </w:p>
  </w:footnote>
  <w:footnote w:id="2">
    <w:p w:rsidR="00B70CB4" w:rsidRDefault="00B70CB4" w:rsidP="00E6039A">
      <w:pPr>
        <w:pStyle w:val="Puslapioinaostekstas"/>
        <w:jc w:val="both"/>
      </w:pPr>
      <w:r>
        <w:rPr>
          <w:rStyle w:val="Puslapioinaosnuoroda"/>
        </w:rPr>
        <w:footnoteRef/>
      </w:r>
      <w:r>
        <w:t xml:space="preserve"> Tiekėjas gali remtis ūkio subjekto pajėgumais, kad atitiktų finansinio, ekonominio, techninio ir (arba) profesinio pajėgumo reikalavimus (jeigu tokie reikalavimai keliami). </w:t>
      </w:r>
    </w:p>
  </w:footnote>
  <w:footnote w:id="3">
    <w:p w:rsidR="00B70CB4" w:rsidRDefault="00B70CB4" w:rsidP="00E6039A">
      <w:pPr>
        <w:pStyle w:val="Puslapioinaostekstas"/>
        <w:jc w:val="both"/>
      </w:pPr>
      <w:r>
        <w:rPr>
          <w:rStyle w:val="Puslapioinaosnuoroda"/>
        </w:rPr>
        <w:footnoteRef/>
      </w:r>
      <w:r>
        <w:t xml:space="preserve"> </w:t>
      </w:r>
      <w:r w:rsidRPr="0098184F">
        <w:t>Tiekėjas privalo nurodyti, kokiai pirkimo sutarties daliai ketina pasitelkti subtiekėjus, tačiau neprivalo nurodyti konkrečių subtiekėjų,  jeigu jie nėra žinomi.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16D2C"/>
    <w:multiLevelType w:val="hybridMultilevel"/>
    <w:tmpl w:val="1CB49B3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55BB1"/>
    <w:multiLevelType w:val="multilevel"/>
    <w:tmpl w:val="5386AEA6"/>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E91A8D"/>
    <w:multiLevelType w:val="multilevel"/>
    <w:tmpl w:val="4D46C752"/>
    <w:lvl w:ilvl="0">
      <w:start w:val="1"/>
      <w:numFmt w:val="decimal"/>
      <w:lvlText w:val="%1."/>
      <w:lvlJc w:val="left"/>
      <w:pPr>
        <w:ind w:left="720" w:hanging="360"/>
      </w:pPr>
      <w:rPr>
        <w:b w:val="0"/>
      </w:rPr>
    </w:lvl>
    <w:lvl w:ilvl="1">
      <w:start w:val="1"/>
      <w:numFmt w:val="decimal"/>
      <w:isLgl/>
      <w:lvlText w:val="%1.%2."/>
      <w:lvlJc w:val="left"/>
      <w:pPr>
        <w:ind w:left="720" w:hanging="360"/>
      </w:pPr>
      <w:rPr>
        <w:rFonts w:eastAsia="SimSun" w:hint="default"/>
      </w:rPr>
    </w:lvl>
    <w:lvl w:ilvl="2">
      <w:start w:val="1"/>
      <w:numFmt w:val="decimal"/>
      <w:isLgl/>
      <w:lvlText w:val="%1.%2.%3."/>
      <w:lvlJc w:val="left"/>
      <w:pPr>
        <w:ind w:left="1080" w:hanging="720"/>
      </w:pPr>
      <w:rPr>
        <w:rFonts w:eastAsia="SimSun" w:hint="default"/>
      </w:rPr>
    </w:lvl>
    <w:lvl w:ilvl="3">
      <w:start w:val="1"/>
      <w:numFmt w:val="decimal"/>
      <w:isLgl/>
      <w:lvlText w:val="%1.%2.%3.%4."/>
      <w:lvlJc w:val="left"/>
      <w:pPr>
        <w:ind w:left="1080" w:hanging="720"/>
      </w:pPr>
      <w:rPr>
        <w:rFonts w:eastAsia="SimSun" w:hint="default"/>
      </w:rPr>
    </w:lvl>
    <w:lvl w:ilvl="4">
      <w:start w:val="1"/>
      <w:numFmt w:val="decimal"/>
      <w:isLgl/>
      <w:lvlText w:val="%1.%2.%3.%4.%5."/>
      <w:lvlJc w:val="left"/>
      <w:pPr>
        <w:ind w:left="1440" w:hanging="1080"/>
      </w:pPr>
      <w:rPr>
        <w:rFonts w:eastAsia="SimSun" w:hint="default"/>
      </w:rPr>
    </w:lvl>
    <w:lvl w:ilvl="5">
      <w:start w:val="1"/>
      <w:numFmt w:val="decimal"/>
      <w:isLgl/>
      <w:lvlText w:val="%1.%2.%3.%4.%5.%6."/>
      <w:lvlJc w:val="left"/>
      <w:pPr>
        <w:ind w:left="1440" w:hanging="1080"/>
      </w:pPr>
      <w:rPr>
        <w:rFonts w:eastAsia="SimSun" w:hint="default"/>
      </w:rPr>
    </w:lvl>
    <w:lvl w:ilvl="6">
      <w:start w:val="1"/>
      <w:numFmt w:val="decimal"/>
      <w:isLgl/>
      <w:lvlText w:val="%1.%2.%3.%4.%5.%6.%7."/>
      <w:lvlJc w:val="left"/>
      <w:pPr>
        <w:ind w:left="1800" w:hanging="1440"/>
      </w:pPr>
      <w:rPr>
        <w:rFonts w:eastAsia="SimSun" w:hint="default"/>
      </w:rPr>
    </w:lvl>
    <w:lvl w:ilvl="7">
      <w:start w:val="1"/>
      <w:numFmt w:val="decimal"/>
      <w:isLgl/>
      <w:lvlText w:val="%1.%2.%3.%4.%5.%6.%7.%8."/>
      <w:lvlJc w:val="left"/>
      <w:pPr>
        <w:ind w:left="1800" w:hanging="1440"/>
      </w:pPr>
      <w:rPr>
        <w:rFonts w:eastAsia="SimSun" w:hint="default"/>
      </w:rPr>
    </w:lvl>
    <w:lvl w:ilvl="8">
      <w:start w:val="1"/>
      <w:numFmt w:val="decimal"/>
      <w:isLgl/>
      <w:lvlText w:val="%1.%2.%3.%4.%5.%6.%7.%8.%9."/>
      <w:lvlJc w:val="left"/>
      <w:pPr>
        <w:ind w:left="2160" w:hanging="1800"/>
      </w:pPr>
      <w:rPr>
        <w:rFonts w:eastAsia="SimSun" w:hint="default"/>
      </w:rPr>
    </w:lvl>
  </w:abstractNum>
  <w:abstractNum w:abstractNumId="3" w15:restartNumberingAfterBreak="0">
    <w:nsid w:val="1341667B"/>
    <w:multiLevelType w:val="hybridMultilevel"/>
    <w:tmpl w:val="D2E6833C"/>
    <w:lvl w:ilvl="0" w:tplc="0409000F">
      <w:start w:val="1"/>
      <w:numFmt w:val="decimal"/>
      <w:lvlText w:val="%1."/>
      <w:lvlJc w:val="left"/>
      <w:pPr>
        <w:ind w:left="644" w:hanging="360"/>
      </w:pPr>
    </w:lvl>
    <w:lvl w:ilvl="1" w:tplc="6694DD3C">
      <w:start w:val="1"/>
      <w:numFmt w:val="decimal"/>
      <w:lvlText w:val="1.%2."/>
      <w:lvlJc w:val="left"/>
      <w:pPr>
        <w:ind w:left="1364" w:hanging="360"/>
      </w:pPr>
      <w:rPr>
        <w:rFonts w:hint="default"/>
      </w:rPr>
    </w:lvl>
    <w:lvl w:ilvl="2" w:tplc="0409001B">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3E3119B"/>
    <w:multiLevelType w:val="multilevel"/>
    <w:tmpl w:val="496401A4"/>
    <w:lvl w:ilvl="0">
      <w:start w:val="2"/>
      <w:numFmt w:val="decimal"/>
      <w:lvlText w:val="%1."/>
      <w:lvlJc w:val="left"/>
      <w:pPr>
        <w:ind w:left="360" w:hanging="360"/>
      </w:pPr>
      <w:rPr>
        <w:rFonts w:eastAsia="SimSun" w:hint="default"/>
      </w:rPr>
    </w:lvl>
    <w:lvl w:ilvl="1">
      <w:start w:val="1"/>
      <w:numFmt w:val="decimal"/>
      <w:lvlText w:val="%1.%2."/>
      <w:lvlJc w:val="left"/>
      <w:pPr>
        <w:ind w:left="1222" w:hanging="360"/>
      </w:pPr>
      <w:rPr>
        <w:rFonts w:eastAsia="SimSun" w:hint="default"/>
      </w:rPr>
    </w:lvl>
    <w:lvl w:ilvl="2">
      <w:start w:val="1"/>
      <w:numFmt w:val="decimal"/>
      <w:lvlText w:val="%1.%2.%3."/>
      <w:lvlJc w:val="left"/>
      <w:pPr>
        <w:ind w:left="2444" w:hanging="720"/>
      </w:pPr>
      <w:rPr>
        <w:rFonts w:eastAsia="SimSun" w:hint="default"/>
      </w:rPr>
    </w:lvl>
    <w:lvl w:ilvl="3">
      <w:start w:val="1"/>
      <w:numFmt w:val="decimal"/>
      <w:lvlText w:val="%1.%2.%3.%4."/>
      <w:lvlJc w:val="left"/>
      <w:pPr>
        <w:ind w:left="3306" w:hanging="720"/>
      </w:pPr>
      <w:rPr>
        <w:rFonts w:eastAsia="SimSun" w:hint="default"/>
      </w:rPr>
    </w:lvl>
    <w:lvl w:ilvl="4">
      <w:start w:val="1"/>
      <w:numFmt w:val="decimal"/>
      <w:lvlText w:val="%1.%2.%3.%4.%5."/>
      <w:lvlJc w:val="left"/>
      <w:pPr>
        <w:ind w:left="4528" w:hanging="1080"/>
      </w:pPr>
      <w:rPr>
        <w:rFonts w:eastAsia="SimSun" w:hint="default"/>
      </w:rPr>
    </w:lvl>
    <w:lvl w:ilvl="5">
      <w:start w:val="1"/>
      <w:numFmt w:val="decimal"/>
      <w:lvlText w:val="%1.%2.%3.%4.%5.%6."/>
      <w:lvlJc w:val="left"/>
      <w:pPr>
        <w:ind w:left="5390" w:hanging="1080"/>
      </w:pPr>
      <w:rPr>
        <w:rFonts w:eastAsia="SimSun" w:hint="default"/>
      </w:rPr>
    </w:lvl>
    <w:lvl w:ilvl="6">
      <w:start w:val="1"/>
      <w:numFmt w:val="decimal"/>
      <w:lvlText w:val="%1.%2.%3.%4.%5.%6.%7."/>
      <w:lvlJc w:val="left"/>
      <w:pPr>
        <w:ind w:left="6612" w:hanging="1440"/>
      </w:pPr>
      <w:rPr>
        <w:rFonts w:eastAsia="SimSun" w:hint="default"/>
      </w:rPr>
    </w:lvl>
    <w:lvl w:ilvl="7">
      <w:start w:val="1"/>
      <w:numFmt w:val="decimal"/>
      <w:lvlText w:val="%1.%2.%3.%4.%5.%6.%7.%8."/>
      <w:lvlJc w:val="left"/>
      <w:pPr>
        <w:ind w:left="7474" w:hanging="1440"/>
      </w:pPr>
      <w:rPr>
        <w:rFonts w:eastAsia="SimSun" w:hint="default"/>
      </w:rPr>
    </w:lvl>
    <w:lvl w:ilvl="8">
      <w:start w:val="1"/>
      <w:numFmt w:val="decimal"/>
      <w:lvlText w:val="%1.%2.%3.%4.%5.%6.%7.%8.%9."/>
      <w:lvlJc w:val="left"/>
      <w:pPr>
        <w:ind w:left="8696" w:hanging="1800"/>
      </w:pPr>
      <w:rPr>
        <w:rFonts w:eastAsia="SimSun" w:hint="default"/>
      </w:rPr>
    </w:lvl>
  </w:abstractNum>
  <w:abstractNum w:abstractNumId="5" w15:restartNumberingAfterBreak="0">
    <w:nsid w:val="151A41EA"/>
    <w:multiLevelType w:val="multilevel"/>
    <w:tmpl w:val="F76A6734"/>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6020CA5"/>
    <w:multiLevelType w:val="multilevel"/>
    <w:tmpl w:val="7F789538"/>
    <w:lvl w:ilvl="0">
      <w:start w:val="3"/>
      <w:numFmt w:val="decimal"/>
      <w:lvlText w:val="%1."/>
      <w:lvlJc w:val="left"/>
      <w:pPr>
        <w:ind w:left="360" w:hanging="360"/>
      </w:pPr>
      <w:rPr>
        <w:rFonts w:hint="default"/>
      </w:rPr>
    </w:lvl>
    <w:lvl w:ilvl="1">
      <w:start w:val="1"/>
      <w:numFmt w:val="decimal"/>
      <w:lvlText w:val="%1.%2."/>
      <w:lvlJc w:val="left"/>
      <w:pPr>
        <w:ind w:left="1222" w:hanging="36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390" w:hanging="1080"/>
      </w:pPr>
      <w:rPr>
        <w:rFonts w:hint="default"/>
      </w:rPr>
    </w:lvl>
    <w:lvl w:ilvl="6">
      <w:start w:val="1"/>
      <w:numFmt w:val="decimal"/>
      <w:lvlText w:val="%1.%2.%3.%4.%5.%6.%7."/>
      <w:lvlJc w:val="left"/>
      <w:pPr>
        <w:ind w:left="6612" w:hanging="1440"/>
      </w:pPr>
      <w:rPr>
        <w:rFonts w:hint="default"/>
      </w:rPr>
    </w:lvl>
    <w:lvl w:ilvl="7">
      <w:start w:val="1"/>
      <w:numFmt w:val="decimal"/>
      <w:lvlText w:val="%1.%2.%3.%4.%5.%6.%7.%8."/>
      <w:lvlJc w:val="left"/>
      <w:pPr>
        <w:ind w:left="7474" w:hanging="1440"/>
      </w:pPr>
      <w:rPr>
        <w:rFonts w:hint="default"/>
      </w:rPr>
    </w:lvl>
    <w:lvl w:ilvl="8">
      <w:start w:val="1"/>
      <w:numFmt w:val="decimal"/>
      <w:lvlText w:val="%1.%2.%3.%4.%5.%6.%7.%8.%9."/>
      <w:lvlJc w:val="left"/>
      <w:pPr>
        <w:ind w:left="8696" w:hanging="1800"/>
      </w:pPr>
      <w:rPr>
        <w:rFonts w:hint="default"/>
      </w:rPr>
    </w:lvl>
  </w:abstractNum>
  <w:abstractNum w:abstractNumId="7" w15:restartNumberingAfterBreak="0">
    <w:nsid w:val="1CFB0B6C"/>
    <w:multiLevelType w:val="multilevel"/>
    <w:tmpl w:val="B53C4CF8"/>
    <w:lvl w:ilvl="0">
      <w:start w:val="5"/>
      <w:numFmt w:val="decimal"/>
      <w:lvlText w:val="%1."/>
      <w:lvlJc w:val="left"/>
      <w:pPr>
        <w:ind w:left="360" w:hanging="360"/>
      </w:pPr>
      <w:rPr>
        <w:rFonts w:hint="default"/>
      </w:rPr>
    </w:lvl>
    <w:lvl w:ilvl="1">
      <w:start w:val="1"/>
      <w:numFmt w:val="decimal"/>
      <w:lvlText w:val="%1.%2."/>
      <w:lvlJc w:val="left"/>
      <w:pPr>
        <w:ind w:left="417" w:hanging="360"/>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891" w:hanging="72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365" w:hanging="108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1839" w:hanging="1440"/>
      </w:pPr>
      <w:rPr>
        <w:rFonts w:hint="default"/>
      </w:rPr>
    </w:lvl>
    <w:lvl w:ilvl="8">
      <w:start w:val="1"/>
      <w:numFmt w:val="decimal"/>
      <w:lvlText w:val="%1.%2.%3.%4.%5.%6.%7.%8.%9."/>
      <w:lvlJc w:val="left"/>
      <w:pPr>
        <w:ind w:left="2256" w:hanging="1800"/>
      </w:pPr>
      <w:rPr>
        <w:rFonts w:hint="default"/>
      </w:rPr>
    </w:lvl>
  </w:abstractNum>
  <w:abstractNum w:abstractNumId="8" w15:restartNumberingAfterBreak="0">
    <w:nsid w:val="1DEB755F"/>
    <w:multiLevelType w:val="multilevel"/>
    <w:tmpl w:val="BD644DFC"/>
    <w:lvl w:ilvl="0">
      <w:start w:val="2"/>
      <w:numFmt w:val="decimal"/>
      <w:lvlText w:val="%1."/>
      <w:lvlJc w:val="left"/>
      <w:pPr>
        <w:ind w:left="502" w:hanging="360"/>
      </w:pPr>
      <w:rPr>
        <w:rFonts w:hint="default"/>
        <w:sz w:val="22"/>
        <w:szCs w:val="22"/>
      </w:rPr>
    </w:lvl>
    <w:lvl w:ilvl="1">
      <w:start w:val="1"/>
      <w:numFmt w:val="decimal"/>
      <w:lvlText w:val="%1.%2."/>
      <w:lvlJc w:val="left"/>
      <w:pPr>
        <w:ind w:left="417" w:hanging="360"/>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891" w:hanging="72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365" w:hanging="1080"/>
      </w:pPr>
      <w:rPr>
        <w:rFonts w:hint="default"/>
      </w:rPr>
    </w:lvl>
    <w:lvl w:ilvl="6">
      <w:start w:val="1"/>
      <w:numFmt w:val="decimal"/>
      <w:lvlText w:val="%1.%2.%3.%4.%5.%6.%7."/>
      <w:lvlJc w:val="left"/>
      <w:pPr>
        <w:ind w:left="1422" w:hanging="1080"/>
      </w:pPr>
      <w:rPr>
        <w:rFonts w:hint="default"/>
      </w:rPr>
    </w:lvl>
    <w:lvl w:ilvl="7">
      <w:start w:val="1"/>
      <w:numFmt w:val="decimal"/>
      <w:lvlText w:val="%1.%2.%3.%4.%5.%6.%7.%8."/>
      <w:lvlJc w:val="left"/>
      <w:pPr>
        <w:ind w:left="1839" w:hanging="1440"/>
      </w:pPr>
      <w:rPr>
        <w:rFonts w:hint="default"/>
      </w:rPr>
    </w:lvl>
    <w:lvl w:ilvl="8">
      <w:start w:val="1"/>
      <w:numFmt w:val="decimal"/>
      <w:lvlText w:val="%1.%2.%3.%4.%5.%6.%7.%8.%9."/>
      <w:lvlJc w:val="left"/>
      <w:pPr>
        <w:ind w:left="1896" w:hanging="1440"/>
      </w:pPr>
      <w:rPr>
        <w:rFonts w:hint="default"/>
      </w:rPr>
    </w:lvl>
  </w:abstractNum>
  <w:abstractNum w:abstractNumId="9" w15:restartNumberingAfterBreak="0">
    <w:nsid w:val="1F024836"/>
    <w:multiLevelType w:val="multilevel"/>
    <w:tmpl w:val="0884067A"/>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1FF24720"/>
    <w:multiLevelType w:val="multilevel"/>
    <w:tmpl w:val="D46230C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E573F8"/>
    <w:multiLevelType w:val="multilevel"/>
    <w:tmpl w:val="9540654E"/>
    <w:lvl w:ilvl="0">
      <w:start w:val="2"/>
      <w:numFmt w:val="decimal"/>
      <w:lvlText w:val="%1."/>
      <w:lvlJc w:val="left"/>
      <w:pPr>
        <w:ind w:left="450" w:hanging="450"/>
      </w:pPr>
      <w:rPr>
        <w:rFonts w:eastAsia="Times New Roman" w:hint="default"/>
      </w:rPr>
    </w:lvl>
    <w:lvl w:ilvl="1">
      <w:start w:val="1"/>
      <w:numFmt w:val="decimal"/>
      <w:lvlText w:val="%1.%2."/>
      <w:lvlJc w:val="left"/>
      <w:pPr>
        <w:ind w:left="1724" w:hanging="720"/>
      </w:pPr>
      <w:rPr>
        <w:rFonts w:eastAsia="Times New Roman" w:hint="default"/>
      </w:rPr>
    </w:lvl>
    <w:lvl w:ilvl="2">
      <w:start w:val="1"/>
      <w:numFmt w:val="decimal"/>
      <w:lvlText w:val="%1.%2.%3."/>
      <w:lvlJc w:val="left"/>
      <w:pPr>
        <w:ind w:left="2728" w:hanging="720"/>
      </w:pPr>
      <w:rPr>
        <w:rFonts w:eastAsia="Times New Roman" w:hint="default"/>
      </w:rPr>
    </w:lvl>
    <w:lvl w:ilvl="3">
      <w:start w:val="1"/>
      <w:numFmt w:val="decimal"/>
      <w:lvlText w:val="%1.%2.%3.%4."/>
      <w:lvlJc w:val="left"/>
      <w:pPr>
        <w:ind w:left="4092" w:hanging="1080"/>
      </w:pPr>
      <w:rPr>
        <w:rFonts w:eastAsia="Times New Roman" w:hint="default"/>
      </w:rPr>
    </w:lvl>
    <w:lvl w:ilvl="4">
      <w:start w:val="1"/>
      <w:numFmt w:val="decimal"/>
      <w:lvlText w:val="%1.%2.%3.%4.%5."/>
      <w:lvlJc w:val="left"/>
      <w:pPr>
        <w:ind w:left="5096" w:hanging="1080"/>
      </w:pPr>
      <w:rPr>
        <w:rFonts w:eastAsia="Times New Roman" w:hint="default"/>
      </w:rPr>
    </w:lvl>
    <w:lvl w:ilvl="5">
      <w:start w:val="1"/>
      <w:numFmt w:val="decimal"/>
      <w:lvlText w:val="%1.%2.%3.%4.%5.%6."/>
      <w:lvlJc w:val="left"/>
      <w:pPr>
        <w:ind w:left="6460" w:hanging="1440"/>
      </w:pPr>
      <w:rPr>
        <w:rFonts w:eastAsia="Times New Roman" w:hint="default"/>
      </w:rPr>
    </w:lvl>
    <w:lvl w:ilvl="6">
      <w:start w:val="1"/>
      <w:numFmt w:val="decimal"/>
      <w:lvlText w:val="%1.%2.%3.%4.%5.%6.%7."/>
      <w:lvlJc w:val="left"/>
      <w:pPr>
        <w:ind w:left="7824" w:hanging="1800"/>
      </w:pPr>
      <w:rPr>
        <w:rFonts w:eastAsia="Times New Roman" w:hint="default"/>
      </w:rPr>
    </w:lvl>
    <w:lvl w:ilvl="7">
      <w:start w:val="1"/>
      <w:numFmt w:val="decimal"/>
      <w:lvlText w:val="%1.%2.%3.%4.%5.%6.%7.%8."/>
      <w:lvlJc w:val="left"/>
      <w:pPr>
        <w:ind w:left="8828" w:hanging="1800"/>
      </w:pPr>
      <w:rPr>
        <w:rFonts w:eastAsia="Times New Roman" w:hint="default"/>
      </w:rPr>
    </w:lvl>
    <w:lvl w:ilvl="8">
      <w:start w:val="1"/>
      <w:numFmt w:val="decimal"/>
      <w:lvlText w:val="%1.%2.%3.%4.%5.%6.%7.%8.%9."/>
      <w:lvlJc w:val="left"/>
      <w:pPr>
        <w:ind w:left="10192" w:hanging="2160"/>
      </w:pPr>
      <w:rPr>
        <w:rFonts w:eastAsia="Times New Roman" w:hint="default"/>
      </w:rPr>
    </w:lvl>
  </w:abstractNum>
  <w:abstractNum w:abstractNumId="12" w15:restartNumberingAfterBreak="0">
    <w:nsid w:val="24E357A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0B3882"/>
    <w:multiLevelType w:val="multilevel"/>
    <w:tmpl w:val="412C9760"/>
    <w:lvl w:ilvl="0">
      <w:start w:val="1"/>
      <w:numFmt w:val="decimal"/>
      <w:lvlText w:val="%1."/>
      <w:lvlJc w:val="left"/>
      <w:pPr>
        <w:ind w:left="502" w:hanging="360"/>
      </w:pPr>
    </w:lvl>
    <w:lvl w:ilvl="1">
      <w:start w:val="1"/>
      <w:numFmt w:val="decimal"/>
      <w:isLgl/>
      <w:lvlText w:val="%1.%2."/>
      <w:lvlJc w:val="left"/>
      <w:pPr>
        <w:ind w:left="502" w:hanging="360"/>
      </w:pPr>
      <w:rPr>
        <w:rFonts w:hint="default"/>
        <w:sz w:val="24"/>
        <w:szCs w:val="24"/>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4" w15:restartNumberingAfterBreak="0">
    <w:nsid w:val="29641E33"/>
    <w:multiLevelType w:val="multilevel"/>
    <w:tmpl w:val="9CF4DAB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ACF0DE7"/>
    <w:multiLevelType w:val="multilevel"/>
    <w:tmpl w:val="36E2EBAE"/>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35C75BA4"/>
    <w:multiLevelType w:val="multilevel"/>
    <w:tmpl w:val="0884067A"/>
    <w:lvl w:ilvl="0">
      <w:start w:val="7"/>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7" w15:restartNumberingAfterBreak="0">
    <w:nsid w:val="3B457C51"/>
    <w:multiLevelType w:val="multilevel"/>
    <w:tmpl w:val="F8E88FBA"/>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8" w15:restartNumberingAfterBreak="0">
    <w:nsid w:val="3C513EF5"/>
    <w:multiLevelType w:val="multilevel"/>
    <w:tmpl w:val="DFEE634A"/>
    <w:lvl w:ilvl="0">
      <w:start w:val="3"/>
      <w:numFmt w:val="decimal"/>
      <w:lvlText w:val="%1."/>
      <w:lvlJc w:val="left"/>
      <w:pPr>
        <w:ind w:left="360" w:hanging="360"/>
      </w:pPr>
      <w:rPr>
        <w:rFonts w:hint="default"/>
      </w:rPr>
    </w:lvl>
    <w:lvl w:ilvl="1">
      <w:start w:val="1"/>
      <w:numFmt w:val="decimal"/>
      <w:lvlText w:val="%1.%2."/>
      <w:lvlJc w:val="left"/>
      <w:pPr>
        <w:ind w:left="1222" w:hanging="36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390" w:hanging="1080"/>
      </w:pPr>
      <w:rPr>
        <w:rFonts w:hint="default"/>
      </w:rPr>
    </w:lvl>
    <w:lvl w:ilvl="6">
      <w:start w:val="1"/>
      <w:numFmt w:val="decimal"/>
      <w:lvlText w:val="%1.%2.%3.%4.%5.%6.%7."/>
      <w:lvlJc w:val="left"/>
      <w:pPr>
        <w:ind w:left="6612" w:hanging="1440"/>
      </w:pPr>
      <w:rPr>
        <w:rFonts w:hint="default"/>
      </w:rPr>
    </w:lvl>
    <w:lvl w:ilvl="7">
      <w:start w:val="1"/>
      <w:numFmt w:val="decimal"/>
      <w:lvlText w:val="%1.%2.%3.%4.%5.%6.%7.%8."/>
      <w:lvlJc w:val="left"/>
      <w:pPr>
        <w:ind w:left="7474" w:hanging="1440"/>
      </w:pPr>
      <w:rPr>
        <w:rFonts w:hint="default"/>
      </w:rPr>
    </w:lvl>
    <w:lvl w:ilvl="8">
      <w:start w:val="1"/>
      <w:numFmt w:val="decimal"/>
      <w:lvlText w:val="%1.%2.%3.%4.%5.%6.%7.%8.%9."/>
      <w:lvlJc w:val="left"/>
      <w:pPr>
        <w:ind w:left="8696" w:hanging="1800"/>
      </w:pPr>
      <w:rPr>
        <w:rFonts w:hint="default"/>
      </w:rPr>
    </w:lvl>
  </w:abstractNum>
  <w:abstractNum w:abstractNumId="19" w15:restartNumberingAfterBreak="0">
    <w:nsid w:val="3DC43FEA"/>
    <w:multiLevelType w:val="multilevel"/>
    <w:tmpl w:val="63FE969E"/>
    <w:lvl w:ilvl="0">
      <w:start w:val="2"/>
      <w:numFmt w:val="decimal"/>
      <w:lvlText w:val="%1."/>
      <w:lvlJc w:val="left"/>
      <w:pPr>
        <w:ind w:left="360" w:hanging="360"/>
      </w:pPr>
      <w:rPr>
        <w:rFonts w:eastAsia="SimSun" w:hint="default"/>
      </w:rPr>
    </w:lvl>
    <w:lvl w:ilvl="1">
      <w:start w:val="1"/>
      <w:numFmt w:val="decimal"/>
      <w:lvlText w:val="%1.%2."/>
      <w:lvlJc w:val="left"/>
      <w:pPr>
        <w:ind w:left="502" w:hanging="360"/>
      </w:pPr>
      <w:rPr>
        <w:rFonts w:eastAsia="SimSun" w:hint="default"/>
      </w:rPr>
    </w:lvl>
    <w:lvl w:ilvl="2">
      <w:start w:val="1"/>
      <w:numFmt w:val="decimal"/>
      <w:lvlText w:val="%1.%2.%3."/>
      <w:lvlJc w:val="left"/>
      <w:pPr>
        <w:ind w:left="1004" w:hanging="720"/>
      </w:pPr>
      <w:rPr>
        <w:rFonts w:eastAsia="SimSun" w:hint="default"/>
      </w:rPr>
    </w:lvl>
    <w:lvl w:ilvl="3">
      <w:start w:val="1"/>
      <w:numFmt w:val="decimal"/>
      <w:lvlText w:val="%1.%2.%3.%4."/>
      <w:lvlJc w:val="left"/>
      <w:pPr>
        <w:ind w:left="1146" w:hanging="720"/>
      </w:pPr>
      <w:rPr>
        <w:rFonts w:eastAsia="SimSun" w:hint="default"/>
      </w:rPr>
    </w:lvl>
    <w:lvl w:ilvl="4">
      <w:start w:val="1"/>
      <w:numFmt w:val="decimal"/>
      <w:lvlText w:val="%1.%2.%3.%4.%5."/>
      <w:lvlJc w:val="left"/>
      <w:pPr>
        <w:ind w:left="1648" w:hanging="1080"/>
      </w:pPr>
      <w:rPr>
        <w:rFonts w:eastAsia="SimSun" w:hint="default"/>
      </w:rPr>
    </w:lvl>
    <w:lvl w:ilvl="5">
      <w:start w:val="1"/>
      <w:numFmt w:val="decimal"/>
      <w:lvlText w:val="%1.%2.%3.%4.%5.%6."/>
      <w:lvlJc w:val="left"/>
      <w:pPr>
        <w:ind w:left="1790" w:hanging="1080"/>
      </w:pPr>
      <w:rPr>
        <w:rFonts w:eastAsia="SimSun" w:hint="default"/>
      </w:rPr>
    </w:lvl>
    <w:lvl w:ilvl="6">
      <w:start w:val="1"/>
      <w:numFmt w:val="decimal"/>
      <w:lvlText w:val="%1.%2.%3.%4.%5.%6.%7."/>
      <w:lvlJc w:val="left"/>
      <w:pPr>
        <w:ind w:left="2292" w:hanging="1440"/>
      </w:pPr>
      <w:rPr>
        <w:rFonts w:eastAsia="SimSun" w:hint="default"/>
      </w:rPr>
    </w:lvl>
    <w:lvl w:ilvl="7">
      <w:start w:val="1"/>
      <w:numFmt w:val="decimal"/>
      <w:lvlText w:val="%1.%2.%3.%4.%5.%6.%7.%8."/>
      <w:lvlJc w:val="left"/>
      <w:pPr>
        <w:ind w:left="2434" w:hanging="1440"/>
      </w:pPr>
      <w:rPr>
        <w:rFonts w:eastAsia="SimSun" w:hint="default"/>
      </w:rPr>
    </w:lvl>
    <w:lvl w:ilvl="8">
      <w:start w:val="1"/>
      <w:numFmt w:val="decimal"/>
      <w:lvlText w:val="%1.%2.%3.%4.%5.%6.%7.%8.%9."/>
      <w:lvlJc w:val="left"/>
      <w:pPr>
        <w:ind w:left="2936" w:hanging="1800"/>
      </w:pPr>
      <w:rPr>
        <w:rFonts w:eastAsia="SimSun" w:hint="default"/>
      </w:rPr>
    </w:lvl>
  </w:abstractNum>
  <w:abstractNum w:abstractNumId="20" w15:restartNumberingAfterBreak="0">
    <w:nsid w:val="3ECA7DA9"/>
    <w:multiLevelType w:val="multilevel"/>
    <w:tmpl w:val="3322182E"/>
    <w:lvl w:ilvl="0">
      <w:start w:val="1"/>
      <w:numFmt w:val="decimal"/>
      <w:lvlText w:val="%1."/>
      <w:lvlJc w:val="left"/>
      <w:pPr>
        <w:ind w:left="360" w:hanging="360"/>
      </w:pPr>
      <w:rPr>
        <w:rFonts w:hint="default"/>
      </w:rPr>
    </w:lvl>
    <w:lvl w:ilvl="1">
      <w:start w:val="1"/>
      <w:numFmt w:val="decimal"/>
      <w:lvlText w:val="%1.%2."/>
      <w:lvlJc w:val="left"/>
      <w:pPr>
        <w:ind w:left="1222" w:hanging="36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390" w:hanging="1080"/>
      </w:pPr>
      <w:rPr>
        <w:rFonts w:hint="default"/>
      </w:rPr>
    </w:lvl>
    <w:lvl w:ilvl="6">
      <w:start w:val="1"/>
      <w:numFmt w:val="decimal"/>
      <w:lvlText w:val="%1.%2.%3.%4.%5.%6.%7."/>
      <w:lvlJc w:val="left"/>
      <w:pPr>
        <w:ind w:left="6612" w:hanging="1440"/>
      </w:pPr>
      <w:rPr>
        <w:rFonts w:hint="default"/>
      </w:rPr>
    </w:lvl>
    <w:lvl w:ilvl="7">
      <w:start w:val="1"/>
      <w:numFmt w:val="decimal"/>
      <w:lvlText w:val="%1.%2.%3.%4.%5.%6.%7.%8."/>
      <w:lvlJc w:val="left"/>
      <w:pPr>
        <w:ind w:left="7474" w:hanging="1440"/>
      </w:pPr>
      <w:rPr>
        <w:rFonts w:hint="default"/>
      </w:rPr>
    </w:lvl>
    <w:lvl w:ilvl="8">
      <w:start w:val="1"/>
      <w:numFmt w:val="decimal"/>
      <w:lvlText w:val="%1.%2.%3.%4.%5.%6.%7.%8.%9."/>
      <w:lvlJc w:val="left"/>
      <w:pPr>
        <w:ind w:left="8696" w:hanging="1800"/>
      </w:pPr>
      <w:rPr>
        <w:rFonts w:hint="default"/>
      </w:rPr>
    </w:lvl>
  </w:abstractNum>
  <w:abstractNum w:abstractNumId="21" w15:restartNumberingAfterBreak="0">
    <w:nsid w:val="40070E81"/>
    <w:multiLevelType w:val="multilevel"/>
    <w:tmpl w:val="320AF20E"/>
    <w:lvl w:ilvl="0">
      <w:start w:val="6"/>
      <w:numFmt w:val="decimal"/>
      <w:lvlText w:val="%1."/>
      <w:lvlJc w:val="left"/>
      <w:pPr>
        <w:ind w:left="360" w:hanging="360"/>
      </w:pPr>
      <w:rPr>
        <w:rFonts w:hint="default"/>
      </w:rPr>
    </w:lvl>
    <w:lvl w:ilvl="1">
      <w:start w:val="1"/>
      <w:numFmt w:val="decimal"/>
      <w:lvlText w:val="%1.%2."/>
      <w:lvlJc w:val="left"/>
      <w:pPr>
        <w:ind w:left="417" w:hanging="360"/>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891" w:hanging="72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365" w:hanging="108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1839" w:hanging="1440"/>
      </w:pPr>
      <w:rPr>
        <w:rFonts w:hint="default"/>
      </w:rPr>
    </w:lvl>
    <w:lvl w:ilvl="8">
      <w:start w:val="1"/>
      <w:numFmt w:val="decimal"/>
      <w:lvlText w:val="%1.%2.%3.%4.%5.%6.%7.%8.%9."/>
      <w:lvlJc w:val="left"/>
      <w:pPr>
        <w:ind w:left="2256" w:hanging="1800"/>
      </w:pPr>
      <w:rPr>
        <w:rFonts w:hint="default"/>
      </w:rPr>
    </w:lvl>
  </w:abstractNum>
  <w:abstractNum w:abstractNumId="22" w15:restartNumberingAfterBreak="0">
    <w:nsid w:val="40B2230C"/>
    <w:multiLevelType w:val="multilevel"/>
    <w:tmpl w:val="892AB924"/>
    <w:lvl w:ilvl="0">
      <w:start w:val="5"/>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23" w15:restartNumberingAfterBreak="0">
    <w:nsid w:val="414112C5"/>
    <w:multiLevelType w:val="multilevel"/>
    <w:tmpl w:val="C31E0D88"/>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15:restartNumberingAfterBreak="0">
    <w:nsid w:val="43815DFA"/>
    <w:multiLevelType w:val="multilevel"/>
    <w:tmpl w:val="070A5480"/>
    <w:lvl w:ilvl="0">
      <w:start w:val="4"/>
      <w:numFmt w:val="decimal"/>
      <w:lvlText w:val="%1."/>
      <w:lvlJc w:val="left"/>
      <w:pPr>
        <w:ind w:left="360" w:hanging="360"/>
      </w:pPr>
      <w:rPr>
        <w:rFonts w:eastAsia="SimSun" w:hint="default"/>
      </w:rPr>
    </w:lvl>
    <w:lvl w:ilvl="1">
      <w:start w:val="1"/>
      <w:numFmt w:val="decimal"/>
      <w:lvlText w:val="%1.%2."/>
      <w:lvlJc w:val="left"/>
      <w:pPr>
        <w:ind w:left="502" w:hanging="360"/>
      </w:pPr>
      <w:rPr>
        <w:rFonts w:eastAsia="SimSun" w:hint="default"/>
      </w:rPr>
    </w:lvl>
    <w:lvl w:ilvl="2">
      <w:start w:val="1"/>
      <w:numFmt w:val="decimal"/>
      <w:lvlText w:val="%1.%2.%3."/>
      <w:lvlJc w:val="left"/>
      <w:pPr>
        <w:ind w:left="1004" w:hanging="720"/>
      </w:pPr>
      <w:rPr>
        <w:rFonts w:eastAsia="SimSun" w:hint="default"/>
      </w:rPr>
    </w:lvl>
    <w:lvl w:ilvl="3">
      <w:start w:val="1"/>
      <w:numFmt w:val="decimal"/>
      <w:lvlText w:val="%1.%2.%3.%4."/>
      <w:lvlJc w:val="left"/>
      <w:pPr>
        <w:ind w:left="1146" w:hanging="720"/>
      </w:pPr>
      <w:rPr>
        <w:rFonts w:eastAsia="SimSun" w:hint="default"/>
      </w:rPr>
    </w:lvl>
    <w:lvl w:ilvl="4">
      <w:start w:val="1"/>
      <w:numFmt w:val="decimal"/>
      <w:lvlText w:val="%1.%2.%3.%4.%5."/>
      <w:lvlJc w:val="left"/>
      <w:pPr>
        <w:ind w:left="1648" w:hanging="1080"/>
      </w:pPr>
      <w:rPr>
        <w:rFonts w:eastAsia="SimSun" w:hint="default"/>
      </w:rPr>
    </w:lvl>
    <w:lvl w:ilvl="5">
      <w:start w:val="1"/>
      <w:numFmt w:val="decimal"/>
      <w:lvlText w:val="%1.%2.%3.%4.%5.%6."/>
      <w:lvlJc w:val="left"/>
      <w:pPr>
        <w:ind w:left="1790" w:hanging="1080"/>
      </w:pPr>
      <w:rPr>
        <w:rFonts w:eastAsia="SimSun" w:hint="default"/>
      </w:rPr>
    </w:lvl>
    <w:lvl w:ilvl="6">
      <w:start w:val="1"/>
      <w:numFmt w:val="decimal"/>
      <w:lvlText w:val="%1.%2.%3.%4.%5.%6.%7."/>
      <w:lvlJc w:val="left"/>
      <w:pPr>
        <w:ind w:left="2292" w:hanging="1440"/>
      </w:pPr>
      <w:rPr>
        <w:rFonts w:eastAsia="SimSun" w:hint="default"/>
      </w:rPr>
    </w:lvl>
    <w:lvl w:ilvl="7">
      <w:start w:val="1"/>
      <w:numFmt w:val="decimal"/>
      <w:lvlText w:val="%1.%2.%3.%4.%5.%6.%7.%8."/>
      <w:lvlJc w:val="left"/>
      <w:pPr>
        <w:ind w:left="2434" w:hanging="1440"/>
      </w:pPr>
      <w:rPr>
        <w:rFonts w:eastAsia="SimSun" w:hint="default"/>
      </w:rPr>
    </w:lvl>
    <w:lvl w:ilvl="8">
      <w:start w:val="1"/>
      <w:numFmt w:val="decimal"/>
      <w:lvlText w:val="%1.%2.%3.%4.%5.%6.%7.%8.%9."/>
      <w:lvlJc w:val="left"/>
      <w:pPr>
        <w:ind w:left="2936" w:hanging="1800"/>
      </w:pPr>
      <w:rPr>
        <w:rFonts w:eastAsia="SimSun" w:hint="default"/>
      </w:rPr>
    </w:lvl>
  </w:abstractNum>
  <w:abstractNum w:abstractNumId="25" w15:restartNumberingAfterBreak="0">
    <w:nsid w:val="452A2DE7"/>
    <w:multiLevelType w:val="multilevel"/>
    <w:tmpl w:val="A3DA6538"/>
    <w:lvl w:ilvl="0">
      <w:start w:val="9"/>
      <w:numFmt w:val="decimal"/>
      <w:lvlText w:val="%1."/>
      <w:lvlJc w:val="left"/>
      <w:pPr>
        <w:ind w:left="360" w:hanging="360"/>
      </w:pPr>
      <w:rPr>
        <w:rFonts w:hint="default"/>
      </w:rPr>
    </w:lvl>
    <w:lvl w:ilvl="1">
      <w:start w:val="1"/>
      <w:numFmt w:val="decimal"/>
      <w:lvlText w:val="%1.%2."/>
      <w:lvlJc w:val="left"/>
      <w:pPr>
        <w:ind w:left="1222" w:hanging="36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390" w:hanging="1080"/>
      </w:pPr>
      <w:rPr>
        <w:rFonts w:hint="default"/>
      </w:rPr>
    </w:lvl>
    <w:lvl w:ilvl="6">
      <w:start w:val="1"/>
      <w:numFmt w:val="decimal"/>
      <w:lvlText w:val="%1.%2.%3.%4.%5.%6.%7."/>
      <w:lvlJc w:val="left"/>
      <w:pPr>
        <w:ind w:left="6612" w:hanging="1440"/>
      </w:pPr>
      <w:rPr>
        <w:rFonts w:hint="default"/>
      </w:rPr>
    </w:lvl>
    <w:lvl w:ilvl="7">
      <w:start w:val="1"/>
      <w:numFmt w:val="decimal"/>
      <w:lvlText w:val="%1.%2.%3.%4.%5.%6.%7.%8."/>
      <w:lvlJc w:val="left"/>
      <w:pPr>
        <w:ind w:left="7474" w:hanging="1440"/>
      </w:pPr>
      <w:rPr>
        <w:rFonts w:hint="default"/>
      </w:rPr>
    </w:lvl>
    <w:lvl w:ilvl="8">
      <w:start w:val="1"/>
      <w:numFmt w:val="decimal"/>
      <w:lvlText w:val="%1.%2.%3.%4.%5.%6.%7.%8.%9."/>
      <w:lvlJc w:val="left"/>
      <w:pPr>
        <w:ind w:left="8696" w:hanging="1800"/>
      </w:pPr>
      <w:rPr>
        <w:rFonts w:hint="default"/>
      </w:rPr>
    </w:lvl>
  </w:abstractNum>
  <w:abstractNum w:abstractNumId="26" w15:restartNumberingAfterBreak="0">
    <w:nsid w:val="45382D30"/>
    <w:multiLevelType w:val="multilevel"/>
    <w:tmpl w:val="AFDAF3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55D4F9A"/>
    <w:multiLevelType w:val="multilevel"/>
    <w:tmpl w:val="08C0FAF2"/>
    <w:lvl w:ilvl="0">
      <w:start w:val="4"/>
      <w:numFmt w:val="decimal"/>
      <w:lvlText w:val="%1."/>
      <w:lvlJc w:val="left"/>
      <w:pPr>
        <w:ind w:left="360" w:hanging="360"/>
      </w:pPr>
      <w:rPr>
        <w:rFonts w:hint="default"/>
      </w:rPr>
    </w:lvl>
    <w:lvl w:ilvl="1">
      <w:start w:val="1"/>
      <w:numFmt w:val="decimal"/>
      <w:lvlText w:val="%1.%2."/>
      <w:lvlJc w:val="left"/>
      <w:pPr>
        <w:ind w:left="1222" w:hanging="36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390" w:hanging="1080"/>
      </w:pPr>
      <w:rPr>
        <w:rFonts w:hint="default"/>
      </w:rPr>
    </w:lvl>
    <w:lvl w:ilvl="6">
      <w:start w:val="1"/>
      <w:numFmt w:val="decimal"/>
      <w:lvlText w:val="%1.%2.%3.%4.%5.%6.%7."/>
      <w:lvlJc w:val="left"/>
      <w:pPr>
        <w:ind w:left="6612" w:hanging="1440"/>
      </w:pPr>
      <w:rPr>
        <w:rFonts w:hint="default"/>
      </w:rPr>
    </w:lvl>
    <w:lvl w:ilvl="7">
      <w:start w:val="1"/>
      <w:numFmt w:val="decimal"/>
      <w:lvlText w:val="%1.%2.%3.%4.%5.%6.%7.%8."/>
      <w:lvlJc w:val="left"/>
      <w:pPr>
        <w:ind w:left="7474" w:hanging="1440"/>
      </w:pPr>
      <w:rPr>
        <w:rFonts w:hint="default"/>
      </w:rPr>
    </w:lvl>
    <w:lvl w:ilvl="8">
      <w:start w:val="1"/>
      <w:numFmt w:val="decimal"/>
      <w:lvlText w:val="%1.%2.%3.%4.%5.%6.%7.%8.%9."/>
      <w:lvlJc w:val="left"/>
      <w:pPr>
        <w:ind w:left="8696" w:hanging="1800"/>
      </w:pPr>
      <w:rPr>
        <w:rFonts w:hint="default"/>
      </w:rPr>
    </w:lvl>
  </w:abstractNum>
  <w:abstractNum w:abstractNumId="28" w15:restartNumberingAfterBreak="0">
    <w:nsid w:val="4AC35856"/>
    <w:multiLevelType w:val="multilevel"/>
    <w:tmpl w:val="28D4B75A"/>
    <w:lvl w:ilvl="0">
      <w:start w:val="3"/>
      <w:numFmt w:val="decimal"/>
      <w:lvlText w:val="%1."/>
      <w:lvlJc w:val="left"/>
      <w:pPr>
        <w:ind w:left="360" w:hanging="360"/>
      </w:pPr>
      <w:rPr>
        <w:rFonts w:eastAsia="SimSun" w:hint="default"/>
      </w:rPr>
    </w:lvl>
    <w:lvl w:ilvl="1">
      <w:start w:val="1"/>
      <w:numFmt w:val="decimal"/>
      <w:lvlText w:val="%1.%2."/>
      <w:lvlJc w:val="left"/>
      <w:pPr>
        <w:ind w:left="502" w:hanging="360"/>
      </w:pPr>
      <w:rPr>
        <w:rFonts w:eastAsia="SimSun" w:hint="default"/>
      </w:rPr>
    </w:lvl>
    <w:lvl w:ilvl="2">
      <w:start w:val="1"/>
      <w:numFmt w:val="decimal"/>
      <w:lvlText w:val="%1.%2.%3."/>
      <w:lvlJc w:val="left"/>
      <w:pPr>
        <w:ind w:left="1004" w:hanging="720"/>
      </w:pPr>
      <w:rPr>
        <w:rFonts w:eastAsia="SimSun" w:hint="default"/>
      </w:rPr>
    </w:lvl>
    <w:lvl w:ilvl="3">
      <w:start w:val="1"/>
      <w:numFmt w:val="decimal"/>
      <w:lvlText w:val="%1.%2.%3.%4."/>
      <w:lvlJc w:val="left"/>
      <w:pPr>
        <w:ind w:left="1146" w:hanging="720"/>
      </w:pPr>
      <w:rPr>
        <w:rFonts w:eastAsia="SimSun" w:hint="default"/>
      </w:rPr>
    </w:lvl>
    <w:lvl w:ilvl="4">
      <w:start w:val="1"/>
      <w:numFmt w:val="decimal"/>
      <w:lvlText w:val="%1.%2.%3.%4.%5."/>
      <w:lvlJc w:val="left"/>
      <w:pPr>
        <w:ind w:left="1648" w:hanging="1080"/>
      </w:pPr>
      <w:rPr>
        <w:rFonts w:eastAsia="SimSun" w:hint="default"/>
      </w:rPr>
    </w:lvl>
    <w:lvl w:ilvl="5">
      <w:start w:val="1"/>
      <w:numFmt w:val="decimal"/>
      <w:lvlText w:val="%1.%2.%3.%4.%5.%6."/>
      <w:lvlJc w:val="left"/>
      <w:pPr>
        <w:ind w:left="1790" w:hanging="1080"/>
      </w:pPr>
      <w:rPr>
        <w:rFonts w:eastAsia="SimSun" w:hint="default"/>
      </w:rPr>
    </w:lvl>
    <w:lvl w:ilvl="6">
      <w:start w:val="1"/>
      <w:numFmt w:val="decimal"/>
      <w:lvlText w:val="%1.%2.%3.%4.%5.%6.%7."/>
      <w:lvlJc w:val="left"/>
      <w:pPr>
        <w:ind w:left="2292" w:hanging="1440"/>
      </w:pPr>
      <w:rPr>
        <w:rFonts w:eastAsia="SimSun" w:hint="default"/>
      </w:rPr>
    </w:lvl>
    <w:lvl w:ilvl="7">
      <w:start w:val="1"/>
      <w:numFmt w:val="decimal"/>
      <w:lvlText w:val="%1.%2.%3.%4.%5.%6.%7.%8."/>
      <w:lvlJc w:val="left"/>
      <w:pPr>
        <w:ind w:left="2434" w:hanging="1440"/>
      </w:pPr>
      <w:rPr>
        <w:rFonts w:eastAsia="SimSun" w:hint="default"/>
      </w:rPr>
    </w:lvl>
    <w:lvl w:ilvl="8">
      <w:start w:val="1"/>
      <w:numFmt w:val="decimal"/>
      <w:lvlText w:val="%1.%2.%3.%4.%5.%6.%7.%8.%9."/>
      <w:lvlJc w:val="left"/>
      <w:pPr>
        <w:ind w:left="2936" w:hanging="1800"/>
      </w:pPr>
      <w:rPr>
        <w:rFonts w:eastAsia="SimSun" w:hint="default"/>
      </w:rPr>
    </w:lvl>
  </w:abstractNum>
  <w:abstractNum w:abstractNumId="29" w15:restartNumberingAfterBreak="0">
    <w:nsid w:val="4B7F0393"/>
    <w:multiLevelType w:val="multilevel"/>
    <w:tmpl w:val="97CE4C0E"/>
    <w:lvl w:ilvl="0">
      <w:start w:val="1"/>
      <w:numFmt w:val="decimal"/>
      <w:lvlText w:val="%1."/>
      <w:lvlJc w:val="left"/>
      <w:pPr>
        <w:ind w:left="360" w:hanging="360"/>
      </w:pPr>
      <w:rPr>
        <w:rFonts w:eastAsia="SimSun" w:hint="default"/>
      </w:rPr>
    </w:lvl>
    <w:lvl w:ilvl="1">
      <w:start w:val="1"/>
      <w:numFmt w:val="decimal"/>
      <w:lvlText w:val="%1.%2."/>
      <w:lvlJc w:val="left"/>
      <w:pPr>
        <w:ind w:left="360" w:hanging="360"/>
      </w:pPr>
      <w:rPr>
        <w:rFonts w:eastAsia="SimSun" w:hint="default"/>
      </w:rPr>
    </w:lvl>
    <w:lvl w:ilvl="2">
      <w:start w:val="1"/>
      <w:numFmt w:val="decimal"/>
      <w:lvlText w:val="%1.%2.%3."/>
      <w:lvlJc w:val="left"/>
      <w:pPr>
        <w:ind w:left="720" w:hanging="720"/>
      </w:pPr>
      <w:rPr>
        <w:rFonts w:eastAsia="SimSun" w:hint="default"/>
      </w:rPr>
    </w:lvl>
    <w:lvl w:ilvl="3">
      <w:start w:val="1"/>
      <w:numFmt w:val="decimal"/>
      <w:lvlText w:val="%1.%2.%3.%4."/>
      <w:lvlJc w:val="left"/>
      <w:pPr>
        <w:ind w:left="720" w:hanging="72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080" w:hanging="108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440" w:hanging="1440"/>
      </w:pPr>
      <w:rPr>
        <w:rFonts w:eastAsia="SimSun" w:hint="default"/>
      </w:rPr>
    </w:lvl>
    <w:lvl w:ilvl="8">
      <w:start w:val="1"/>
      <w:numFmt w:val="decimal"/>
      <w:lvlText w:val="%1.%2.%3.%4.%5.%6.%7.%8.%9."/>
      <w:lvlJc w:val="left"/>
      <w:pPr>
        <w:ind w:left="1800" w:hanging="1800"/>
      </w:pPr>
      <w:rPr>
        <w:rFonts w:eastAsia="SimSun" w:hint="default"/>
      </w:rPr>
    </w:lvl>
  </w:abstractNum>
  <w:abstractNum w:abstractNumId="30" w15:restartNumberingAfterBreak="0">
    <w:nsid w:val="4C0F253F"/>
    <w:multiLevelType w:val="multilevel"/>
    <w:tmpl w:val="3460C4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C8B3317"/>
    <w:multiLevelType w:val="multilevel"/>
    <w:tmpl w:val="7884C1B8"/>
    <w:lvl w:ilvl="0">
      <w:start w:val="3"/>
      <w:numFmt w:val="decimal"/>
      <w:lvlText w:val="%1."/>
      <w:lvlJc w:val="left"/>
      <w:pPr>
        <w:ind w:left="360" w:hanging="360"/>
      </w:pPr>
      <w:rPr>
        <w:rFonts w:hint="default"/>
      </w:rPr>
    </w:lvl>
    <w:lvl w:ilvl="1">
      <w:start w:val="1"/>
      <w:numFmt w:val="decimal"/>
      <w:lvlText w:val="%1.%2."/>
      <w:lvlJc w:val="left"/>
      <w:pPr>
        <w:ind w:left="417" w:hanging="360"/>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891" w:hanging="72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365" w:hanging="108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1839" w:hanging="1440"/>
      </w:pPr>
      <w:rPr>
        <w:rFonts w:hint="default"/>
      </w:rPr>
    </w:lvl>
    <w:lvl w:ilvl="8">
      <w:start w:val="1"/>
      <w:numFmt w:val="decimal"/>
      <w:lvlText w:val="%1.%2.%3.%4.%5.%6.%7.%8.%9."/>
      <w:lvlJc w:val="left"/>
      <w:pPr>
        <w:ind w:left="2256" w:hanging="1800"/>
      </w:pPr>
      <w:rPr>
        <w:rFonts w:hint="default"/>
      </w:rPr>
    </w:lvl>
  </w:abstractNum>
  <w:abstractNum w:abstractNumId="32" w15:restartNumberingAfterBreak="0">
    <w:nsid w:val="525553C8"/>
    <w:multiLevelType w:val="multilevel"/>
    <w:tmpl w:val="E87A12E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3EB2005"/>
    <w:multiLevelType w:val="multilevel"/>
    <w:tmpl w:val="AC945AB6"/>
    <w:lvl w:ilvl="0">
      <w:start w:val="1"/>
      <w:numFmt w:val="decimal"/>
      <w:lvlText w:val="%1."/>
      <w:lvlJc w:val="left"/>
      <w:pPr>
        <w:ind w:left="927" w:hanging="360"/>
      </w:pPr>
      <w:rPr>
        <w:rFonts w:cs="Times New Roman" w:hint="default"/>
      </w:rPr>
    </w:lvl>
    <w:lvl w:ilvl="1">
      <w:start w:val="3"/>
      <w:numFmt w:val="decimal"/>
      <w:isLgl/>
      <w:lvlText w:val="%1.%2."/>
      <w:lvlJc w:val="left"/>
      <w:pPr>
        <w:ind w:left="1183" w:hanging="540"/>
      </w:pPr>
      <w:rPr>
        <w:rFonts w:cs="Times New Roman" w:hint="default"/>
      </w:rPr>
    </w:lvl>
    <w:lvl w:ilvl="2">
      <w:start w:val="1"/>
      <w:numFmt w:val="decimal"/>
      <w:isLgl/>
      <w:lvlText w:val="%1.%2.%3."/>
      <w:lvlJc w:val="left"/>
      <w:pPr>
        <w:ind w:left="1439" w:hanging="720"/>
      </w:pPr>
      <w:rPr>
        <w:rFonts w:cs="Times New Roman" w:hint="default"/>
      </w:rPr>
    </w:lvl>
    <w:lvl w:ilvl="3">
      <w:start w:val="1"/>
      <w:numFmt w:val="decimal"/>
      <w:isLgl/>
      <w:lvlText w:val="%1.%2.%3.%4."/>
      <w:lvlJc w:val="left"/>
      <w:pPr>
        <w:ind w:left="1515" w:hanging="720"/>
      </w:pPr>
      <w:rPr>
        <w:rFonts w:cs="Times New Roman" w:hint="default"/>
      </w:rPr>
    </w:lvl>
    <w:lvl w:ilvl="4">
      <w:start w:val="1"/>
      <w:numFmt w:val="decimal"/>
      <w:isLgl/>
      <w:lvlText w:val="%1.%2.%3.%4.%5."/>
      <w:lvlJc w:val="left"/>
      <w:pPr>
        <w:ind w:left="1951" w:hanging="1080"/>
      </w:pPr>
      <w:rPr>
        <w:rFonts w:cs="Times New Roman" w:hint="default"/>
      </w:rPr>
    </w:lvl>
    <w:lvl w:ilvl="5">
      <w:start w:val="1"/>
      <w:numFmt w:val="decimal"/>
      <w:isLgl/>
      <w:lvlText w:val="%1.%2.%3.%4.%5.%6."/>
      <w:lvlJc w:val="left"/>
      <w:pPr>
        <w:ind w:left="2027" w:hanging="1080"/>
      </w:pPr>
      <w:rPr>
        <w:rFonts w:cs="Times New Roman" w:hint="default"/>
      </w:rPr>
    </w:lvl>
    <w:lvl w:ilvl="6">
      <w:start w:val="1"/>
      <w:numFmt w:val="decimal"/>
      <w:isLgl/>
      <w:lvlText w:val="%1.%2.%3.%4.%5.%6.%7."/>
      <w:lvlJc w:val="left"/>
      <w:pPr>
        <w:ind w:left="2463" w:hanging="1440"/>
      </w:pPr>
      <w:rPr>
        <w:rFonts w:cs="Times New Roman" w:hint="default"/>
      </w:rPr>
    </w:lvl>
    <w:lvl w:ilvl="7">
      <w:start w:val="1"/>
      <w:numFmt w:val="decimal"/>
      <w:isLgl/>
      <w:lvlText w:val="%1.%2.%3.%4.%5.%6.%7.%8."/>
      <w:lvlJc w:val="left"/>
      <w:pPr>
        <w:ind w:left="2539" w:hanging="1440"/>
      </w:pPr>
      <w:rPr>
        <w:rFonts w:cs="Times New Roman" w:hint="default"/>
      </w:rPr>
    </w:lvl>
    <w:lvl w:ilvl="8">
      <w:start w:val="1"/>
      <w:numFmt w:val="decimal"/>
      <w:isLgl/>
      <w:lvlText w:val="%1.%2.%3.%4.%5.%6.%7.%8.%9."/>
      <w:lvlJc w:val="left"/>
      <w:pPr>
        <w:ind w:left="2975" w:hanging="1800"/>
      </w:pPr>
      <w:rPr>
        <w:rFonts w:cs="Times New Roman" w:hint="default"/>
      </w:rPr>
    </w:lvl>
  </w:abstractNum>
  <w:abstractNum w:abstractNumId="34" w15:restartNumberingAfterBreak="0">
    <w:nsid w:val="57731D99"/>
    <w:multiLevelType w:val="hybridMultilevel"/>
    <w:tmpl w:val="B386C7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AB4682D"/>
    <w:multiLevelType w:val="hybridMultilevel"/>
    <w:tmpl w:val="0748CD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F0F1408"/>
    <w:multiLevelType w:val="hybridMultilevel"/>
    <w:tmpl w:val="91423620"/>
    <w:lvl w:ilvl="0" w:tplc="0409000F">
      <w:start w:val="1"/>
      <w:numFmt w:val="decimal"/>
      <w:lvlText w:val="%1."/>
      <w:lvlJc w:val="left"/>
      <w:pPr>
        <w:ind w:left="502" w:hanging="360"/>
      </w:p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7" w15:restartNumberingAfterBreak="0">
    <w:nsid w:val="60BE15F6"/>
    <w:multiLevelType w:val="multilevel"/>
    <w:tmpl w:val="5D669D5E"/>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8" w15:restartNumberingAfterBreak="0">
    <w:nsid w:val="65925E7E"/>
    <w:multiLevelType w:val="multilevel"/>
    <w:tmpl w:val="80A84C6E"/>
    <w:lvl w:ilvl="0">
      <w:start w:val="3"/>
      <w:numFmt w:val="decimal"/>
      <w:lvlText w:val="%1."/>
      <w:lvlJc w:val="left"/>
      <w:pPr>
        <w:ind w:left="360" w:hanging="360"/>
      </w:pPr>
      <w:rPr>
        <w:rFonts w:hint="default"/>
      </w:rPr>
    </w:lvl>
    <w:lvl w:ilvl="1">
      <w:start w:val="1"/>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39" w15:restartNumberingAfterBreak="0">
    <w:nsid w:val="68BF36BD"/>
    <w:multiLevelType w:val="multilevel"/>
    <w:tmpl w:val="411667EA"/>
    <w:lvl w:ilvl="0">
      <w:start w:val="4"/>
      <w:numFmt w:val="decimal"/>
      <w:lvlText w:val="%1."/>
      <w:lvlJc w:val="left"/>
      <w:pPr>
        <w:ind w:left="360" w:hanging="360"/>
      </w:pPr>
      <w:rPr>
        <w:rFonts w:hint="default"/>
      </w:rPr>
    </w:lvl>
    <w:lvl w:ilvl="1">
      <w:start w:val="1"/>
      <w:numFmt w:val="decimal"/>
      <w:lvlText w:val="%1.%2."/>
      <w:lvlJc w:val="left"/>
      <w:pPr>
        <w:ind w:left="417" w:hanging="360"/>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891" w:hanging="72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365" w:hanging="108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1839" w:hanging="1440"/>
      </w:pPr>
      <w:rPr>
        <w:rFonts w:hint="default"/>
      </w:rPr>
    </w:lvl>
    <w:lvl w:ilvl="8">
      <w:start w:val="1"/>
      <w:numFmt w:val="decimal"/>
      <w:lvlText w:val="%1.%2.%3.%4.%5.%6.%7.%8.%9."/>
      <w:lvlJc w:val="left"/>
      <w:pPr>
        <w:ind w:left="2256" w:hanging="1800"/>
      </w:pPr>
      <w:rPr>
        <w:rFonts w:hint="default"/>
      </w:rPr>
    </w:lvl>
  </w:abstractNum>
  <w:abstractNum w:abstractNumId="40" w15:restartNumberingAfterBreak="0">
    <w:nsid w:val="696F0FDF"/>
    <w:multiLevelType w:val="multilevel"/>
    <w:tmpl w:val="0B9262B2"/>
    <w:lvl w:ilvl="0">
      <w:start w:val="7"/>
      <w:numFmt w:val="decimal"/>
      <w:lvlText w:val="%1."/>
      <w:lvlJc w:val="left"/>
      <w:pPr>
        <w:ind w:left="360" w:hanging="360"/>
      </w:pPr>
      <w:rPr>
        <w:rFonts w:hint="default"/>
      </w:rPr>
    </w:lvl>
    <w:lvl w:ilvl="1">
      <w:start w:val="1"/>
      <w:numFmt w:val="decimal"/>
      <w:lvlText w:val="%1.%2."/>
      <w:lvlJc w:val="left"/>
      <w:pPr>
        <w:ind w:left="417" w:hanging="360"/>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891" w:hanging="72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365" w:hanging="108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1839" w:hanging="1440"/>
      </w:pPr>
      <w:rPr>
        <w:rFonts w:hint="default"/>
      </w:rPr>
    </w:lvl>
    <w:lvl w:ilvl="8">
      <w:start w:val="1"/>
      <w:numFmt w:val="decimal"/>
      <w:lvlText w:val="%1.%2.%3.%4.%5.%6.%7.%8.%9."/>
      <w:lvlJc w:val="left"/>
      <w:pPr>
        <w:ind w:left="2256" w:hanging="1800"/>
      </w:pPr>
      <w:rPr>
        <w:rFonts w:hint="default"/>
      </w:rPr>
    </w:lvl>
  </w:abstractNum>
  <w:abstractNum w:abstractNumId="41" w15:restartNumberingAfterBreak="0">
    <w:nsid w:val="6D4B20CD"/>
    <w:multiLevelType w:val="multilevel"/>
    <w:tmpl w:val="7EA2A916"/>
    <w:lvl w:ilvl="0">
      <w:start w:val="6"/>
      <w:numFmt w:val="decimal"/>
      <w:lvlText w:val="%1."/>
      <w:lvlJc w:val="left"/>
      <w:pPr>
        <w:ind w:left="360" w:hanging="360"/>
      </w:pPr>
      <w:rPr>
        <w:rFonts w:hint="default"/>
      </w:rPr>
    </w:lvl>
    <w:lvl w:ilvl="1">
      <w:start w:val="1"/>
      <w:numFmt w:val="decimal"/>
      <w:lvlText w:val="%1.%2."/>
      <w:lvlJc w:val="left"/>
      <w:pPr>
        <w:ind w:left="1222" w:hanging="36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390" w:hanging="1080"/>
      </w:pPr>
      <w:rPr>
        <w:rFonts w:hint="default"/>
      </w:rPr>
    </w:lvl>
    <w:lvl w:ilvl="6">
      <w:start w:val="1"/>
      <w:numFmt w:val="decimal"/>
      <w:lvlText w:val="%1.%2.%3.%4.%5.%6.%7."/>
      <w:lvlJc w:val="left"/>
      <w:pPr>
        <w:ind w:left="6612" w:hanging="1440"/>
      </w:pPr>
      <w:rPr>
        <w:rFonts w:hint="default"/>
      </w:rPr>
    </w:lvl>
    <w:lvl w:ilvl="7">
      <w:start w:val="1"/>
      <w:numFmt w:val="decimal"/>
      <w:lvlText w:val="%1.%2.%3.%4.%5.%6.%7.%8."/>
      <w:lvlJc w:val="left"/>
      <w:pPr>
        <w:ind w:left="7474" w:hanging="1440"/>
      </w:pPr>
      <w:rPr>
        <w:rFonts w:hint="default"/>
      </w:rPr>
    </w:lvl>
    <w:lvl w:ilvl="8">
      <w:start w:val="1"/>
      <w:numFmt w:val="decimal"/>
      <w:lvlText w:val="%1.%2.%3.%4.%5.%6.%7.%8.%9."/>
      <w:lvlJc w:val="left"/>
      <w:pPr>
        <w:ind w:left="8696" w:hanging="1800"/>
      </w:pPr>
      <w:rPr>
        <w:rFonts w:hint="default"/>
      </w:rPr>
    </w:lvl>
  </w:abstractNum>
  <w:abstractNum w:abstractNumId="42" w15:restartNumberingAfterBreak="0">
    <w:nsid w:val="75075DDE"/>
    <w:multiLevelType w:val="multilevel"/>
    <w:tmpl w:val="D41819AE"/>
    <w:lvl w:ilvl="0">
      <w:start w:val="2"/>
      <w:numFmt w:val="decimal"/>
      <w:lvlText w:val="%1."/>
      <w:lvlJc w:val="left"/>
      <w:pPr>
        <w:ind w:left="360" w:hanging="360"/>
      </w:pPr>
      <w:rPr>
        <w:rFonts w:hint="default"/>
      </w:rPr>
    </w:lvl>
    <w:lvl w:ilvl="1">
      <w:start w:val="1"/>
      <w:numFmt w:val="decimal"/>
      <w:lvlText w:val="%1.%2."/>
      <w:lvlJc w:val="left"/>
      <w:pPr>
        <w:ind w:left="1222" w:hanging="36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390" w:hanging="1080"/>
      </w:pPr>
      <w:rPr>
        <w:rFonts w:hint="default"/>
      </w:rPr>
    </w:lvl>
    <w:lvl w:ilvl="6">
      <w:start w:val="1"/>
      <w:numFmt w:val="decimal"/>
      <w:lvlText w:val="%1.%2.%3.%4.%5.%6.%7."/>
      <w:lvlJc w:val="left"/>
      <w:pPr>
        <w:ind w:left="6612" w:hanging="1440"/>
      </w:pPr>
      <w:rPr>
        <w:rFonts w:hint="default"/>
      </w:rPr>
    </w:lvl>
    <w:lvl w:ilvl="7">
      <w:start w:val="1"/>
      <w:numFmt w:val="decimal"/>
      <w:lvlText w:val="%1.%2.%3.%4.%5.%6.%7.%8."/>
      <w:lvlJc w:val="left"/>
      <w:pPr>
        <w:ind w:left="7474" w:hanging="1440"/>
      </w:pPr>
      <w:rPr>
        <w:rFonts w:hint="default"/>
      </w:rPr>
    </w:lvl>
    <w:lvl w:ilvl="8">
      <w:start w:val="1"/>
      <w:numFmt w:val="decimal"/>
      <w:lvlText w:val="%1.%2.%3.%4.%5.%6.%7.%8.%9."/>
      <w:lvlJc w:val="left"/>
      <w:pPr>
        <w:ind w:left="8696" w:hanging="1800"/>
      </w:pPr>
      <w:rPr>
        <w:rFonts w:hint="default"/>
      </w:rPr>
    </w:lvl>
  </w:abstractNum>
  <w:abstractNum w:abstractNumId="43" w15:restartNumberingAfterBreak="0">
    <w:nsid w:val="78483FC4"/>
    <w:multiLevelType w:val="multilevel"/>
    <w:tmpl w:val="102A87D4"/>
    <w:lvl w:ilvl="0">
      <w:start w:val="4"/>
      <w:numFmt w:val="decimal"/>
      <w:lvlText w:val="%1."/>
      <w:lvlJc w:val="left"/>
      <w:pPr>
        <w:ind w:left="360" w:hanging="360"/>
      </w:pPr>
      <w:rPr>
        <w:rFonts w:hint="default"/>
        <w:color w:val="1F497D"/>
      </w:rPr>
    </w:lvl>
    <w:lvl w:ilvl="1">
      <w:start w:val="1"/>
      <w:numFmt w:val="decimal"/>
      <w:lvlText w:val="%1.%2."/>
      <w:lvlJc w:val="left"/>
      <w:pPr>
        <w:ind w:left="1222" w:hanging="360"/>
      </w:pPr>
      <w:rPr>
        <w:rFonts w:hint="default"/>
        <w:color w:val="auto"/>
      </w:rPr>
    </w:lvl>
    <w:lvl w:ilvl="2">
      <w:start w:val="1"/>
      <w:numFmt w:val="decimal"/>
      <w:lvlText w:val="%1.%2.%3."/>
      <w:lvlJc w:val="left"/>
      <w:pPr>
        <w:ind w:left="2444" w:hanging="720"/>
      </w:pPr>
      <w:rPr>
        <w:rFonts w:hint="default"/>
        <w:color w:val="1F497D"/>
      </w:rPr>
    </w:lvl>
    <w:lvl w:ilvl="3">
      <w:start w:val="1"/>
      <w:numFmt w:val="decimal"/>
      <w:lvlText w:val="%1.%2.%3.%4."/>
      <w:lvlJc w:val="left"/>
      <w:pPr>
        <w:ind w:left="3306" w:hanging="720"/>
      </w:pPr>
      <w:rPr>
        <w:rFonts w:hint="default"/>
        <w:color w:val="1F497D"/>
      </w:rPr>
    </w:lvl>
    <w:lvl w:ilvl="4">
      <w:start w:val="1"/>
      <w:numFmt w:val="decimal"/>
      <w:lvlText w:val="%1.%2.%3.%4.%5."/>
      <w:lvlJc w:val="left"/>
      <w:pPr>
        <w:ind w:left="4528" w:hanging="1080"/>
      </w:pPr>
      <w:rPr>
        <w:rFonts w:hint="default"/>
        <w:color w:val="1F497D"/>
      </w:rPr>
    </w:lvl>
    <w:lvl w:ilvl="5">
      <w:start w:val="1"/>
      <w:numFmt w:val="decimal"/>
      <w:lvlText w:val="%1.%2.%3.%4.%5.%6."/>
      <w:lvlJc w:val="left"/>
      <w:pPr>
        <w:ind w:left="5390" w:hanging="1080"/>
      </w:pPr>
      <w:rPr>
        <w:rFonts w:hint="default"/>
        <w:color w:val="1F497D"/>
      </w:rPr>
    </w:lvl>
    <w:lvl w:ilvl="6">
      <w:start w:val="1"/>
      <w:numFmt w:val="decimal"/>
      <w:lvlText w:val="%1.%2.%3.%4.%5.%6.%7."/>
      <w:lvlJc w:val="left"/>
      <w:pPr>
        <w:ind w:left="6612" w:hanging="1440"/>
      </w:pPr>
      <w:rPr>
        <w:rFonts w:hint="default"/>
        <w:color w:val="1F497D"/>
      </w:rPr>
    </w:lvl>
    <w:lvl w:ilvl="7">
      <w:start w:val="1"/>
      <w:numFmt w:val="decimal"/>
      <w:lvlText w:val="%1.%2.%3.%4.%5.%6.%7.%8."/>
      <w:lvlJc w:val="left"/>
      <w:pPr>
        <w:ind w:left="7474" w:hanging="1440"/>
      </w:pPr>
      <w:rPr>
        <w:rFonts w:hint="default"/>
        <w:color w:val="1F497D"/>
      </w:rPr>
    </w:lvl>
    <w:lvl w:ilvl="8">
      <w:start w:val="1"/>
      <w:numFmt w:val="decimal"/>
      <w:lvlText w:val="%1.%2.%3.%4.%5.%6.%7.%8.%9."/>
      <w:lvlJc w:val="left"/>
      <w:pPr>
        <w:ind w:left="8696" w:hanging="1800"/>
      </w:pPr>
      <w:rPr>
        <w:rFonts w:hint="default"/>
        <w:color w:val="1F497D"/>
      </w:rPr>
    </w:lvl>
  </w:abstractNum>
  <w:abstractNum w:abstractNumId="44" w15:restartNumberingAfterBreak="0">
    <w:nsid w:val="796D0B68"/>
    <w:multiLevelType w:val="multilevel"/>
    <w:tmpl w:val="648E1402"/>
    <w:lvl w:ilvl="0">
      <w:start w:val="1"/>
      <w:numFmt w:val="decimal"/>
      <w:pStyle w:val="Antrat1"/>
      <w:suff w:val="space"/>
      <w:lvlText w:val="%1."/>
      <w:lvlJc w:val="left"/>
      <w:pPr>
        <w:ind w:left="2412" w:hanging="432"/>
      </w:pPr>
      <w:rPr>
        <w:rFonts w:hint="default"/>
      </w:rPr>
    </w:lvl>
    <w:lvl w:ilvl="1">
      <w:start w:val="1"/>
      <w:numFmt w:val="none"/>
      <w:pStyle w:val="Antrat2"/>
      <w:suff w:val="space"/>
      <w:lvlText w:val="1.1"/>
      <w:lvlJc w:val="left"/>
      <w:pPr>
        <w:ind w:left="7361"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5" w15:restartNumberingAfterBreak="0">
    <w:nsid w:val="7C8717C1"/>
    <w:multiLevelType w:val="multilevel"/>
    <w:tmpl w:val="E3EEC34E"/>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6" w15:restartNumberingAfterBreak="0">
    <w:nsid w:val="7D3F30AD"/>
    <w:multiLevelType w:val="multilevel"/>
    <w:tmpl w:val="0884067A"/>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33"/>
  </w:num>
  <w:num w:numId="2">
    <w:abstractNumId w:val="3"/>
  </w:num>
  <w:num w:numId="3">
    <w:abstractNumId w:val="44"/>
  </w:num>
  <w:num w:numId="4">
    <w:abstractNumId w:val="16"/>
  </w:num>
  <w:num w:numId="5">
    <w:abstractNumId w:val="37"/>
  </w:num>
  <w:num w:numId="6">
    <w:abstractNumId w:val="20"/>
  </w:num>
  <w:num w:numId="7">
    <w:abstractNumId w:val="42"/>
  </w:num>
  <w:num w:numId="8">
    <w:abstractNumId w:val="18"/>
  </w:num>
  <w:num w:numId="9">
    <w:abstractNumId w:val="27"/>
  </w:num>
  <w:num w:numId="10">
    <w:abstractNumId w:val="41"/>
  </w:num>
  <w:num w:numId="11">
    <w:abstractNumId w:val="22"/>
  </w:num>
  <w:num w:numId="12">
    <w:abstractNumId w:val="15"/>
  </w:num>
  <w:num w:numId="13">
    <w:abstractNumId w:val="45"/>
  </w:num>
  <w:num w:numId="14">
    <w:abstractNumId w:val="29"/>
  </w:num>
  <w:num w:numId="15">
    <w:abstractNumId w:val="4"/>
  </w:num>
  <w:num w:numId="16">
    <w:abstractNumId w:val="6"/>
  </w:num>
  <w:num w:numId="17">
    <w:abstractNumId w:val="43"/>
  </w:num>
  <w:num w:numId="18">
    <w:abstractNumId w:val="13"/>
  </w:num>
  <w:num w:numId="19">
    <w:abstractNumId w:val="32"/>
  </w:num>
  <w:num w:numId="20">
    <w:abstractNumId w:val="9"/>
  </w:num>
  <w:num w:numId="21">
    <w:abstractNumId w:val="46"/>
  </w:num>
  <w:num w:numId="22">
    <w:abstractNumId w:val="36"/>
  </w:num>
  <w:num w:numId="23">
    <w:abstractNumId w:val="19"/>
  </w:num>
  <w:num w:numId="24">
    <w:abstractNumId w:val="28"/>
  </w:num>
  <w:num w:numId="25">
    <w:abstractNumId w:val="24"/>
  </w:num>
  <w:num w:numId="26">
    <w:abstractNumId w:val="25"/>
  </w:num>
  <w:num w:numId="27">
    <w:abstractNumId w:val="14"/>
  </w:num>
  <w:num w:numId="28">
    <w:abstractNumId w:val="17"/>
  </w:num>
  <w:num w:numId="29">
    <w:abstractNumId w:val="11"/>
  </w:num>
  <w:num w:numId="30">
    <w:abstractNumId w:val="38"/>
  </w:num>
  <w:num w:numId="31">
    <w:abstractNumId w:val="23"/>
  </w:num>
  <w:num w:numId="32">
    <w:abstractNumId w:val="5"/>
  </w:num>
  <w:num w:numId="33">
    <w:abstractNumId w:val="8"/>
  </w:num>
  <w:num w:numId="34">
    <w:abstractNumId w:val="31"/>
  </w:num>
  <w:num w:numId="35">
    <w:abstractNumId w:val="39"/>
  </w:num>
  <w:num w:numId="36">
    <w:abstractNumId w:val="7"/>
  </w:num>
  <w:num w:numId="37">
    <w:abstractNumId w:val="21"/>
  </w:num>
  <w:num w:numId="38">
    <w:abstractNumId w:val="40"/>
  </w:num>
  <w:num w:numId="39">
    <w:abstractNumId w:val="35"/>
  </w:num>
  <w:num w:numId="40">
    <w:abstractNumId w:val="2"/>
  </w:num>
  <w:num w:numId="41">
    <w:abstractNumId w:val="12"/>
  </w:num>
  <w:num w:numId="42">
    <w:abstractNumId w:val="0"/>
  </w:num>
  <w:num w:numId="43">
    <w:abstractNumId w:val="26"/>
  </w:num>
  <w:num w:numId="44">
    <w:abstractNumId w:val="30"/>
  </w:num>
  <w:num w:numId="45">
    <w:abstractNumId w:val="1"/>
  </w:num>
  <w:num w:numId="46">
    <w:abstractNumId w:val="10"/>
  </w:num>
  <w:num w:numId="4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23C"/>
    <w:rsid w:val="00005CD9"/>
    <w:rsid w:val="000076EB"/>
    <w:rsid w:val="00024E57"/>
    <w:rsid w:val="00031474"/>
    <w:rsid w:val="00034D91"/>
    <w:rsid w:val="0004220E"/>
    <w:rsid w:val="00075B36"/>
    <w:rsid w:val="00090F80"/>
    <w:rsid w:val="000A3EC0"/>
    <w:rsid w:val="000D6174"/>
    <w:rsid w:val="00103ADB"/>
    <w:rsid w:val="00104125"/>
    <w:rsid w:val="001048CC"/>
    <w:rsid w:val="0011718E"/>
    <w:rsid w:val="00133EC0"/>
    <w:rsid w:val="00147A04"/>
    <w:rsid w:val="00150B27"/>
    <w:rsid w:val="001600E6"/>
    <w:rsid w:val="0016282A"/>
    <w:rsid w:val="001636E1"/>
    <w:rsid w:val="00174767"/>
    <w:rsid w:val="00176AA7"/>
    <w:rsid w:val="00182E0F"/>
    <w:rsid w:val="0018317F"/>
    <w:rsid w:val="001941B1"/>
    <w:rsid w:val="001B194B"/>
    <w:rsid w:val="001D5A4A"/>
    <w:rsid w:val="001D6395"/>
    <w:rsid w:val="001F0326"/>
    <w:rsid w:val="0021435B"/>
    <w:rsid w:val="00220767"/>
    <w:rsid w:val="0022165F"/>
    <w:rsid w:val="00230B1E"/>
    <w:rsid w:val="00234EF9"/>
    <w:rsid w:val="00237A61"/>
    <w:rsid w:val="002407DF"/>
    <w:rsid w:val="0024404D"/>
    <w:rsid w:val="00245EC6"/>
    <w:rsid w:val="00246E69"/>
    <w:rsid w:val="002479DB"/>
    <w:rsid w:val="00262010"/>
    <w:rsid w:val="00281BB0"/>
    <w:rsid w:val="002A1115"/>
    <w:rsid w:val="002C2868"/>
    <w:rsid w:val="002C6B65"/>
    <w:rsid w:val="002D105D"/>
    <w:rsid w:val="002E4596"/>
    <w:rsid w:val="002E5ED9"/>
    <w:rsid w:val="002E72C8"/>
    <w:rsid w:val="002F1407"/>
    <w:rsid w:val="002F1F65"/>
    <w:rsid w:val="002F2284"/>
    <w:rsid w:val="002F22D4"/>
    <w:rsid w:val="002F6F79"/>
    <w:rsid w:val="00306976"/>
    <w:rsid w:val="0031237C"/>
    <w:rsid w:val="0031397D"/>
    <w:rsid w:val="00316287"/>
    <w:rsid w:val="00332210"/>
    <w:rsid w:val="00332C4C"/>
    <w:rsid w:val="00341956"/>
    <w:rsid w:val="00350EFD"/>
    <w:rsid w:val="00360F83"/>
    <w:rsid w:val="00363918"/>
    <w:rsid w:val="003671D0"/>
    <w:rsid w:val="0037473D"/>
    <w:rsid w:val="003872AC"/>
    <w:rsid w:val="003B7417"/>
    <w:rsid w:val="003C78B3"/>
    <w:rsid w:val="003D3D28"/>
    <w:rsid w:val="003D5F7B"/>
    <w:rsid w:val="003E0CE3"/>
    <w:rsid w:val="003E47C5"/>
    <w:rsid w:val="004016E9"/>
    <w:rsid w:val="00407691"/>
    <w:rsid w:val="00421696"/>
    <w:rsid w:val="00427AC1"/>
    <w:rsid w:val="00447EE1"/>
    <w:rsid w:val="00460623"/>
    <w:rsid w:val="0047060C"/>
    <w:rsid w:val="004766D4"/>
    <w:rsid w:val="00476C5E"/>
    <w:rsid w:val="00480E9F"/>
    <w:rsid w:val="0048523C"/>
    <w:rsid w:val="00490F70"/>
    <w:rsid w:val="00491549"/>
    <w:rsid w:val="00495768"/>
    <w:rsid w:val="00495C6E"/>
    <w:rsid w:val="004B4C59"/>
    <w:rsid w:val="004E4DFB"/>
    <w:rsid w:val="004E6564"/>
    <w:rsid w:val="00501292"/>
    <w:rsid w:val="005118BB"/>
    <w:rsid w:val="005123B3"/>
    <w:rsid w:val="005162D1"/>
    <w:rsid w:val="005204B3"/>
    <w:rsid w:val="00525B33"/>
    <w:rsid w:val="0053643F"/>
    <w:rsid w:val="00546C13"/>
    <w:rsid w:val="005553DD"/>
    <w:rsid w:val="00555971"/>
    <w:rsid w:val="00556B03"/>
    <w:rsid w:val="0056170E"/>
    <w:rsid w:val="00590F82"/>
    <w:rsid w:val="00593C23"/>
    <w:rsid w:val="0059482C"/>
    <w:rsid w:val="005A11F4"/>
    <w:rsid w:val="005B05F1"/>
    <w:rsid w:val="005B496D"/>
    <w:rsid w:val="005D246B"/>
    <w:rsid w:val="005D4C1E"/>
    <w:rsid w:val="005E3D01"/>
    <w:rsid w:val="005F71F0"/>
    <w:rsid w:val="00602FA1"/>
    <w:rsid w:val="00604E4E"/>
    <w:rsid w:val="006126F7"/>
    <w:rsid w:val="00620CBA"/>
    <w:rsid w:val="00641EFB"/>
    <w:rsid w:val="00651A19"/>
    <w:rsid w:val="00657474"/>
    <w:rsid w:val="00657FBC"/>
    <w:rsid w:val="0066243F"/>
    <w:rsid w:val="00665647"/>
    <w:rsid w:val="00674D64"/>
    <w:rsid w:val="00682F9F"/>
    <w:rsid w:val="00690E49"/>
    <w:rsid w:val="006A2310"/>
    <w:rsid w:val="006A5013"/>
    <w:rsid w:val="006B0B16"/>
    <w:rsid w:val="006B4573"/>
    <w:rsid w:val="006C7F97"/>
    <w:rsid w:val="006D0902"/>
    <w:rsid w:val="006D39F3"/>
    <w:rsid w:val="006D3F65"/>
    <w:rsid w:val="006D433A"/>
    <w:rsid w:val="006F3D53"/>
    <w:rsid w:val="00700034"/>
    <w:rsid w:val="007001AA"/>
    <w:rsid w:val="00700CFA"/>
    <w:rsid w:val="0070151F"/>
    <w:rsid w:val="007055B5"/>
    <w:rsid w:val="00706E5F"/>
    <w:rsid w:val="00714A8D"/>
    <w:rsid w:val="007208EF"/>
    <w:rsid w:val="007218C6"/>
    <w:rsid w:val="00722989"/>
    <w:rsid w:val="00730EDA"/>
    <w:rsid w:val="00746797"/>
    <w:rsid w:val="00751CB4"/>
    <w:rsid w:val="007521E0"/>
    <w:rsid w:val="00775921"/>
    <w:rsid w:val="007B3630"/>
    <w:rsid w:val="007B73D8"/>
    <w:rsid w:val="007C2DB4"/>
    <w:rsid w:val="007F6346"/>
    <w:rsid w:val="007F6679"/>
    <w:rsid w:val="007F66F5"/>
    <w:rsid w:val="008027C8"/>
    <w:rsid w:val="00805F9F"/>
    <w:rsid w:val="0083561C"/>
    <w:rsid w:val="00843A2C"/>
    <w:rsid w:val="00843F73"/>
    <w:rsid w:val="00853A9D"/>
    <w:rsid w:val="00855801"/>
    <w:rsid w:val="00862312"/>
    <w:rsid w:val="00865A26"/>
    <w:rsid w:val="008738BA"/>
    <w:rsid w:val="00880EF0"/>
    <w:rsid w:val="008910BB"/>
    <w:rsid w:val="00891721"/>
    <w:rsid w:val="00891D0D"/>
    <w:rsid w:val="008A2759"/>
    <w:rsid w:val="008C6811"/>
    <w:rsid w:val="008C6A90"/>
    <w:rsid w:val="008D7F12"/>
    <w:rsid w:val="009010F3"/>
    <w:rsid w:val="00917924"/>
    <w:rsid w:val="00923BFD"/>
    <w:rsid w:val="00925285"/>
    <w:rsid w:val="00931AD7"/>
    <w:rsid w:val="00932A73"/>
    <w:rsid w:val="00941F71"/>
    <w:rsid w:val="0095435C"/>
    <w:rsid w:val="009666E9"/>
    <w:rsid w:val="00975DA0"/>
    <w:rsid w:val="00980B83"/>
    <w:rsid w:val="0098321E"/>
    <w:rsid w:val="00995F4B"/>
    <w:rsid w:val="009A79E9"/>
    <w:rsid w:val="009B5B6D"/>
    <w:rsid w:val="009B7C29"/>
    <w:rsid w:val="009D5FBF"/>
    <w:rsid w:val="009D75E6"/>
    <w:rsid w:val="009D7A67"/>
    <w:rsid w:val="009E1F07"/>
    <w:rsid w:val="009E71DD"/>
    <w:rsid w:val="009F6F9A"/>
    <w:rsid w:val="00A00605"/>
    <w:rsid w:val="00A024D9"/>
    <w:rsid w:val="00A1123C"/>
    <w:rsid w:val="00A11F41"/>
    <w:rsid w:val="00A16EE0"/>
    <w:rsid w:val="00A3277B"/>
    <w:rsid w:val="00A44C0F"/>
    <w:rsid w:val="00A54696"/>
    <w:rsid w:val="00A60436"/>
    <w:rsid w:val="00A65E33"/>
    <w:rsid w:val="00A67D20"/>
    <w:rsid w:val="00A71EA7"/>
    <w:rsid w:val="00A72708"/>
    <w:rsid w:val="00A87697"/>
    <w:rsid w:val="00A90124"/>
    <w:rsid w:val="00A90F5E"/>
    <w:rsid w:val="00AC0151"/>
    <w:rsid w:val="00AC2A9A"/>
    <w:rsid w:val="00AC72FD"/>
    <w:rsid w:val="00AF141C"/>
    <w:rsid w:val="00AF3D0D"/>
    <w:rsid w:val="00AF73B4"/>
    <w:rsid w:val="00B13E19"/>
    <w:rsid w:val="00B146F2"/>
    <w:rsid w:val="00B43886"/>
    <w:rsid w:val="00B446ED"/>
    <w:rsid w:val="00B55DE1"/>
    <w:rsid w:val="00B5674A"/>
    <w:rsid w:val="00B63FA5"/>
    <w:rsid w:val="00B6595D"/>
    <w:rsid w:val="00B70CB4"/>
    <w:rsid w:val="00B83FD3"/>
    <w:rsid w:val="00B90B12"/>
    <w:rsid w:val="00B93C4A"/>
    <w:rsid w:val="00B95823"/>
    <w:rsid w:val="00B972D5"/>
    <w:rsid w:val="00BA28B0"/>
    <w:rsid w:val="00BC6B2F"/>
    <w:rsid w:val="00BD142B"/>
    <w:rsid w:val="00BE63DA"/>
    <w:rsid w:val="00C17D32"/>
    <w:rsid w:val="00C21C38"/>
    <w:rsid w:val="00C2233F"/>
    <w:rsid w:val="00C340F8"/>
    <w:rsid w:val="00C4161D"/>
    <w:rsid w:val="00C60568"/>
    <w:rsid w:val="00C70652"/>
    <w:rsid w:val="00C72271"/>
    <w:rsid w:val="00C730AA"/>
    <w:rsid w:val="00C82E2A"/>
    <w:rsid w:val="00C87419"/>
    <w:rsid w:val="00C94E58"/>
    <w:rsid w:val="00CA798B"/>
    <w:rsid w:val="00CB284B"/>
    <w:rsid w:val="00CB4B89"/>
    <w:rsid w:val="00CC65EF"/>
    <w:rsid w:val="00CC72F2"/>
    <w:rsid w:val="00CC7949"/>
    <w:rsid w:val="00CE61F6"/>
    <w:rsid w:val="00CF1744"/>
    <w:rsid w:val="00D02869"/>
    <w:rsid w:val="00D03639"/>
    <w:rsid w:val="00D207BF"/>
    <w:rsid w:val="00D254A0"/>
    <w:rsid w:val="00D25ADC"/>
    <w:rsid w:val="00D44060"/>
    <w:rsid w:val="00D46187"/>
    <w:rsid w:val="00D46C8A"/>
    <w:rsid w:val="00D51448"/>
    <w:rsid w:val="00D80953"/>
    <w:rsid w:val="00D85F4B"/>
    <w:rsid w:val="00D87203"/>
    <w:rsid w:val="00DA153F"/>
    <w:rsid w:val="00DA1732"/>
    <w:rsid w:val="00DA3C07"/>
    <w:rsid w:val="00DA4820"/>
    <w:rsid w:val="00DB1F81"/>
    <w:rsid w:val="00DB5524"/>
    <w:rsid w:val="00DB6559"/>
    <w:rsid w:val="00DC0FBB"/>
    <w:rsid w:val="00DC27A7"/>
    <w:rsid w:val="00DD32B7"/>
    <w:rsid w:val="00DD7BE1"/>
    <w:rsid w:val="00E156F6"/>
    <w:rsid w:val="00E36508"/>
    <w:rsid w:val="00E56D52"/>
    <w:rsid w:val="00E6039A"/>
    <w:rsid w:val="00E744E8"/>
    <w:rsid w:val="00E774A6"/>
    <w:rsid w:val="00E81776"/>
    <w:rsid w:val="00E86A19"/>
    <w:rsid w:val="00E87DAC"/>
    <w:rsid w:val="00E90B88"/>
    <w:rsid w:val="00E97BEE"/>
    <w:rsid w:val="00EA71D2"/>
    <w:rsid w:val="00EB6EE7"/>
    <w:rsid w:val="00EB7531"/>
    <w:rsid w:val="00EC1F2F"/>
    <w:rsid w:val="00EC4D55"/>
    <w:rsid w:val="00EC79CC"/>
    <w:rsid w:val="00ED23EF"/>
    <w:rsid w:val="00ED2988"/>
    <w:rsid w:val="00EE0FBA"/>
    <w:rsid w:val="00EE3581"/>
    <w:rsid w:val="00EF05FF"/>
    <w:rsid w:val="00F0089C"/>
    <w:rsid w:val="00F06180"/>
    <w:rsid w:val="00F1529B"/>
    <w:rsid w:val="00F23805"/>
    <w:rsid w:val="00F253F2"/>
    <w:rsid w:val="00F254F3"/>
    <w:rsid w:val="00F44A0B"/>
    <w:rsid w:val="00F54FA9"/>
    <w:rsid w:val="00F732E9"/>
    <w:rsid w:val="00F75334"/>
    <w:rsid w:val="00F93071"/>
    <w:rsid w:val="00FA308A"/>
    <w:rsid w:val="00FA4B17"/>
    <w:rsid w:val="00FC463E"/>
    <w:rsid w:val="00FC6CB7"/>
    <w:rsid w:val="00FD7229"/>
    <w:rsid w:val="00FE1E05"/>
    <w:rsid w:val="00FE6A3F"/>
    <w:rsid w:val="00FE72A3"/>
    <w:rsid w:val="00FF1BFA"/>
    <w:rsid w:val="00FF40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CB5B1C-E556-4C59-B62B-96412C7C9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523C"/>
    <w:pPr>
      <w:spacing w:after="200" w:line="276" w:lineRule="auto"/>
    </w:pPr>
    <w:rPr>
      <w:rFonts w:ascii="Times New Roman" w:eastAsia="Times New Roman" w:hAnsi="Times New Roman" w:cs="Times New Roman"/>
      <w:sz w:val="24"/>
    </w:rPr>
  </w:style>
  <w:style w:type="paragraph" w:styleId="Antrat1">
    <w:name w:val="heading 1"/>
    <w:aliases w:val="Appendix,Diagrama"/>
    <w:basedOn w:val="prastasis"/>
    <w:next w:val="prastasis"/>
    <w:link w:val="Antrat1Diagrama"/>
    <w:qFormat/>
    <w:rsid w:val="00FC463E"/>
    <w:pPr>
      <w:keepNext/>
      <w:numPr>
        <w:numId w:val="3"/>
      </w:numPr>
      <w:spacing w:before="360" w:after="360" w:line="240" w:lineRule="auto"/>
      <w:jc w:val="center"/>
      <w:outlineLvl w:val="0"/>
    </w:pPr>
    <w:rPr>
      <w:sz w:val="28"/>
      <w:szCs w:val="20"/>
      <w:lang w:eastAsia="x-none"/>
    </w:rPr>
  </w:style>
  <w:style w:type="paragraph" w:styleId="Antrat2">
    <w:name w:val="heading 2"/>
    <w:aliases w:val="Title Header2"/>
    <w:basedOn w:val="prastasis"/>
    <w:next w:val="prastasis"/>
    <w:link w:val="Antrat2Diagrama"/>
    <w:qFormat/>
    <w:rsid w:val="00FC463E"/>
    <w:pPr>
      <w:numPr>
        <w:ilvl w:val="1"/>
        <w:numId w:val="3"/>
      </w:numPr>
      <w:spacing w:after="0" w:line="240" w:lineRule="auto"/>
      <w:jc w:val="both"/>
      <w:outlineLvl w:val="1"/>
    </w:pPr>
    <w:rPr>
      <w:szCs w:val="20"/>
      <w:lang w:eastAsia="x-none"/>
    </w:rPr>
  </w:style>
  <w:style w:type="paragraph" w:styleId="Antrat3">
    <w:name w:val="heading 3"/>
    <w:aliases w:val="Section Header3,Sub-Clause Paragraph"/>
    <w:basedOn w:val="prastasis"/>
    <w:next w:val="prastasis"/>
    <w:link w:val="Antrat3Diagrama"/>
    <w:qFormat/>
    <w:rsid w:val="00FC463E"/>
    <w:pPr>
      <w:keepNext/>
      <w:numPr>
        <w:ilvl w:val="2"/>
        <w:numId w:val="3"/>
      </w:numPr>
      <w:spacing w:after="0" w:line="240" w:lineRule="auto"/>
      <w:jc w:val="both"/>
      <w:outlineLvl w:val="2"/>
    </w:pPr>
    <w:rPr>
      <w:szCs w:val="20"/>
      <w:lang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C463E"/>
    <w:pPr>
      <w:keepNext/>
      <w:numPr>
        <w:ilvl w:val="3"/>
        <w:numId w:val="3"/>
      </w:numPr>
      <w:spacing w:after="0" w:line="240" w:lineRule="auto"/>
      <w:outlineLvl w:val="3"/>
    </w:pPr>
    <w:rPr>
      <w:b/>
      <w:sz w:val="44"/>
      <w:szCs w:val="20"/>
      <w:lang w:eastAsia="x-none"/>
    </w:rPr>
  </w:style>
  <w:style w:type="paragraph" w:styleId="Antrat5">
    <w:name w:val="heading 5"/>
    <w:basedOn w:val="prastasis"/>
    <w:next w:val="prastasis"/>
    <w:link w:val="Antrat5Diagrama"/>
    <w:qFormat/>
    <w:rsid w:val="00FC463E"/>
    <w:pPr>
      <w:keepNext/>
      <w:numPr>
        <w:ilvl w:val="4"/>
        <w:numId w:val="3"/>
      </w:numPr>
      <w:spacing w:after="0" w:line="240" w:lineRule="auto"/>
      <w:outlineLvl w:val="4"/>
    </w:pPr>
    <w:rPr>
      <w:b/>
      <w:sz w:val="40"/>
      <w:szCs w:val="20"/>
      <w:lang w:eastAsia="x-none"/>
    </w:rPr>
  </w:style>
  <w:style w:type="paragraph" w:styleId="Antrat6">
    <w:name w:val="heading 6"/>
    <w:basedOn w:val="prastasis"/>
    <w:next w:val="prastasis"/>
    <w:link w:val="Antrat6Diagrama"/>
    <w:qFormat/>
    <w:rsid w:val="00FC463E"/>
    <w:pPr>
      <w:keepNext/>
      <w:numPr>
        <w:ilvl w:val="5"/>
        <w:numId w:val="3"/>
      </w:numPr>
      <w:spacing w:after="0" w:line="240" w:lineRule="auto"/>
      <w:outlineLvl w:val="5"/>
    </w:pPr>
    <w:rPr>
      <w:b/>
      <w:sz w:val="36"/>
      <w:szCs w:val="20"/>
      <w:lang w:eastAsia="x-none"/>
    </w:rPr>
  </w:style>
  <w:style w:type="paragraph" w:styleId="Antrat7">
    <w:name w:val="heading 7"/>
    <w:basedOn w:val="prastasis"/>
    <w:next w:val="prastasis"/>
    <w:link w:val="Antrat7Diagrama"/>
    <w:qFormat/>
    <w:rsid w:val="00FC463E"/>
    <w:pPr>
      <w:keepNext/>
      <w:numPr>
        <w:ilvl w:val="6"/>
        <w:numId w:val="3"/>
      </w:numPr>
      <w:spacing w:after="0" w:line="240" w:lineRule="auto"/>
      <w:outlineLvl w:val="6"/>
    </w:pPr>
    <w:rPr>
      <w:sz w:val="48"/>
      <w:szCs w:val="20"/>
      <w:lang w:eastAsia="x-none"/>
    </w:rPr>
  </w:style>
  <w:style w:type="paragraph" w:styleId="Antrat8">
    <w:name w:val="heading 8"/>
    <w:basedOn w:val="prastasis"/>
    <w:next w:val="prastasis"/>
    <w:link w:val="Antrat8Diagrama"/>
    <w:qFormat/>
    <w:rsid w:val="00FC463E"/>
    <w:pPr>
      <w:keepNext/>
      <w:numPr>
        <w:ilvl w:val="7"/>
        <w:numId w:val="3"/>
      </w:numPr>
      <w:spacing w:after="0" w:line="240" w:lineRule="auto"/>
      <w:outlineLvl w:val="7"/>
    </w:pPr>
    <w:rPr>
      <w:b/>
      <w:sz w:val="18"/>
      <w:szCs w:val="20"/>
      <w:lang w:eastAsia="x-none"/>
    </w:rPr>
  </w:style>
  <w:style w:type="paragraph" w:styleId="Antrat9">
    <w:name w:val="heading 9"/>
    <w:basedOn w:val="prastasis"/>
    <w:next w:val="prastasis"/>
    <w:link w:val="Antrat9Diagrama"/>
    <w:qFormat/>
    <w:rsid w:val="00FC463E"/>
    <w:pPr>
      <w:keepNext/>
      <w:numPr>
        <w:ilvl w:val="8"/>
        <w:numId w:val="3"/>
      </w:numPr>
      <w:spacing w:after="0" w:line="240" w:lineRule="auto"/>
      <w:outlineLvl w:val="8"/>
    </w:pPr>
    <w:rPr>
      <w:sz w:val="40"/>
      <w:szCs w:val="20"/>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
    <w:basedOn w:val="prastasis"/>
    <w:link w:val="PagrindinistekstasDiagrama"/>
    <w:qFormat/>
    <w:rsid w:val="0048523C"/>
    <w:pPr>
      <w:spacing w:after="120"/>
    </w:pPr>
    <w:rPr>
      <w:sz w:val="22"/>
      <w:szCs w:val="20"/>
    </w:rPr>
  </w:style>
  <w:style w:type="character" w:customStyle="1" w:styleId="PagrindinistekstasDiagrama">
    <w:name w:val="Pagrindinis tekstas Diagrama"/>
    <w:aliases w:val="Char Diagrama"/>
    <w:basedOn w:val="Numatytasispastraiposriftas"/>
    <w:link w:val="Pagrindinistekstas"/>
    <w:qFormat/>
    <w:rsid w:val="0048523C"/>
    <w:rPr>
      <w:rFonts w:ascii="Times New Roman" w:eastAsia="Times New Roman" w:hAnsi="Times New Roman" w:cs="Times New Roman"/>
      <w:szCs w:val="20"/>
    </w:rPr>
  </w:style>
  <w:style w:type="paragraph" w:customStyle="1" w:styleId="Betarp1">
    <w:name w:val="Be tarpų1"/>
    <w:link w:val="NoSpacingChar"/>
    <w:rsid w:val="0048523C"/>
    <w:pPr>
      <w:spacing w:after="0" w:line="240" w:lineRule="auto"/>
    </w:pPr>
    <w:rPr>
      <w:rFonts w:ascii="Times New Roman" w:eastAsia="Times New Roman" w:hAnsi="Times New Roman" w:cs="Times New Roman"/>
      <w:sz w:val="24"/>
    </w:rPr>
  </w:style>
  <w:style w:type="character" w:customStyle="1" w:styleId="NoSpacingChar">
    <w:name w:val="No Spacing Char"/>
    <w:link w:val="Betarp1"/>
    <w:locked/>
    <w:rsid w:val="0048523C"/>
    <w:rPr>
      <w:rFonts w:ascii="Times New Roman" w:eastAsia="Times New Roman" w:hAnsi="Times New Roman" w:cs="Times New Roman"/>
      <w:sz w:val="24"/>
    </w:rPr>
  </w:style>
  <w:style w:type="character" w:styleId="Puslapioinaosnuoroda">
    <w:name w:val="footnote reference"/>
    <w:uiPriority w:val="99"/>
    <w:semiHidden/>
    <w:rsid w:val="0048523C"/>
    <w:rPr>
      <w:rFonts w:cs="Times New Roman"/>
      <w:vertAlign w:val="superscript"/>
    </w:rPr>
  </w:style>
  <w:style w:type="paragraph" w:styleId="Puslapioinaostekstas">
    <w:name w:val="footnote text"/>
    <w:basedOn w:val="prastasis"/>
    <w:link w:val="PuslapioinaostekstasDiagrama"/>
    <w:uiPriority w:val="99"/>
    <w:semiHidden/>
    <w:rsid w:val="0048523C"/>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8523C"/>
    <w:rPr>
      <w:rFonts w:ascii="Times New Roman" w:eastAsia="Times New Roman" w:hAnsi="Times New Roman" w:cs="Times New Roman"/>
      <w:sz w:val="20"/>
      <w:szCs w:val="20"/>
    </w:rPr>
  </w:style>
  <w:style w:type="paragraph" w:styleId="Pavadinimas">
    <w:name w:val="Title"/>
    <w:basedOn w:val="prastasis"/>
    <w:link w:val="PavadinimasDiagrama"/>
    <w:qFormat/>
    <w:rsid w:val="00546C13"/>
    <w:pPr>
      <w:spacing w:after="0" w:line="240" w:lineRule="auto"/>
      <w:jc w:val="center"/>
    </w:pPr>
    <w:rPr>
      <w:b/>
      <w:szCs w:val="20"/>
    </w:rPr>
  </w:style>
  <w:style w:type="character" w:customStyle="1" w:styleId="PavadinimasDiagrama">
    <w:name w:val="Pavadinimas Diagrama"/>
    <w:basedOn w:val="Numatytasispastraiposriftas"/>
    <w:link w:val="Pavadinimas"/>
    <w:rsid w:val="00546C13"/>
    <w:rPr>
      <w:rFonts w:ascii="Times New Roman" w:eastAsia="Times New Roman" w:hAnsi="Times New Roman" w:cs="Times New Roman"/>
      <w:b/>
      <w:sz w:val="24"/>
      <w:szCs w:val="20"/>
    </w:rPr>
  </w:style>
  <w:style w:type="character" w:customStyle="1" w:styleId="Antrat1Diagrama">
    <w:name w:val="Antraštė 1 Diagrama"/>
    <w:aliases w:val="Appendix Diagrama,Diagrama Diagrama"/>
    <w:basedOn w:val="Numatytasispastraiposriftas"/>
    <w:link w:val="Antrat1"/>
    <w:rsid w:val="00FC463E"/>
    <w:rPr>
      <w:rFonts w:ascii="Times New Roman" w:eastAsia="Times New Roman" w:hAnsi="Times New Roman" w:cs="Times New Roman"/>
      <w:sz w:val="28"/>
      <w:szCs w:val="20"/>
      <w:lang w:eastAsia="x-none"/>
    </w:rPr>
  </w:style>
  <w:style w:type="character" w:customStyle="1" w:styleId="Antrat2Diagrama">
    <w:name w:val="Antraštė 2 Diagrama"/>
    <w:aliases w:val="Title Header2 Diagrama"/>
    <w:basedOn w:val="Numatytasispastraiposriftas"/>
    <w:link w:val="Antrat2"/>
    <w:rsid w:val="00FC463E"/>
    <w:rPr>
      <w:rFonts w:ascii="Times New Roman" w:eastAsia="Times New Roman" w:hAnsi="Times New Roman" w:cs="Times New Roman"/>
      <w:sz w:val="24"/>
      <w:szCs w:val="20"/>
      <w:lang w:eastAsia="x-none"/>
    </w:rPr>
  </w:style>
  <w:style w:type="character" w:customStyle="1" w:styleId="Antrat3Diagrama">
    <w:name w:val="Antraštė 3 Diagrama"/>
    <w:aliases w:val="Section Header3 Diagrama,Sub-Clause Paragraph Diagrama"/>
    <w:basedOn w:val="Numatytasispastraiposriftas"/>
    <w:link w:val="Antrat3"/>
    <w:rsid w:val="00FC463E"/>
    <w:rPr>
      <w:rFonts w:ascii="Times New Roman" w:eastAsia="Times New Roman" w:hAnsi="Times New Roman" w:cs="Times New Roman"/>
      <w:sz w:val="24"/>
      <w:szCs w:val="20"/>
      <w:lang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C463E"/>
    <w:rPr>
      <w:rFonts w:ascii="Times New Roman" w:eastAsia="Times New Roman" w:hAnsi="Times New Roman" w:cs="Times New Roman"/>
      <w:b/>
      <w:sz w:val="44"/>
      <w:szCs w:val="20"/>
      <w:lang w:eastAsia="x-none"/>
    </w:rPr>
  </w:style>
  <w:style w:type="character" w:customStyle="1" w:styleId="Antrat5Diagrama">
    <w:name w:val="Antraštė 5 Diagrama"/>
    <w:basedOn w:val="Numatytasispastraiposriftas"/>
    <w:link w:val="Antrat5"/>
    <w:rsid w:val="00FC463E"/>
    <w:rPr>
      <w:rFonts w:ascii="Times New Roman" w:eastAsia="Times New Roman" w:hAnsi="Times New Roman" w:cs="Times New Roman"/>
      <w:b/>
      <w:sz w:val="40"/>
      <w:szCs w:val="20"/>
      <w:lang w:eastAsia="x-none"/>
    </w:rPr>
  </w:style>
  <w:style w:type="character" w:customStyle="1" w:styleId="Antrat6Diagrama">
    <w:name w:val="Antraštė 6 Diagrama"/>
    <w:basedOn w:val="Numatytasispastraiposriftas"/>
    <w:link w:val="Antrat6"/>
    <w:rsid w:val="00FC463E"/>
    <w:rPr>
      <w:rFonts w:ascii="Times New Roman" w:eastAsia="Times New Roman" w:hAnsi="Times New Roman" w:cs="Times New Roman"/>
      <w:b/>
      <w:sz w:val="36"/>
      <w:szCs w:val="20"/>
      <w:lang w:eastAsia="x-none"/>
    </w:rPr>
  </w:style>
  <w:style w:type="character" w:customStyle="1" w:styleId="Antrat7Diagrama">
    <w:name w:val="Antraštė 7 Diagrama"/>
    <w:basedOn w:val="Numatytasispastraiposriftas"/>
    <w:link w:val="Antrat7"/>
    <w:rsid w:val="00FC463E"/>
    <w:rPr>
      <w:rFonts w:ascii="Times New Roman" w:eastAsia="Times New Roman" w:hAnsi="Times New Roman" w:cs="Times New Roman"/>
      <w:sz w:val="48"/>
      <w:szCs w:val="20"/>
      <w:lang w:eastAsia="x-none"/>
    </w:rPr>
  </w:style>
  <w:style w:type="character" w:customStyle="1" w:styleId="Antrat8Diagrama">
    <w:name w:val="Antraštė 8 Diagrama"/>
    <w:basedOn w:val="Numatytasispastraiposriftas"/>
    <w:link w:val="Antrat8"/>
    <w:rsid w:val="00FC463E"/>
    <w:rPr>
      <w:rFonts w:ascii="Times New Roman" w:eastAsia="Times New Roman" w:hAnsi="Times New Roman" w:cs="Times New Roman"/>
      <w:b/>
      <w:sz w:val="18"/>
      <w:szCs w:val="20"/>
      <w:lang w:eastAsia="x-none"/>
    </w:rPr>
  </w:style>
  <w:style w:type="character" w:customStyle="1" w:styleId="Antrat9Diagrama">
    <w:name w:val="Antraštė 9 Diagrama"/>
    <w:basedOn w:val="Numatytasispastraiposriftas"/>
    <w:link w:val="Antrat9"/>
    <w:rsid w:val="00FC463E"/>
    <w:rPr>
      <w:rFonts w:ascii="Times New Roman" w:eastAsia="Times New Roman" w:hAnsi="Times New Roman" w:cs="Times New Roman"/>
      <w:sz w:val="40"/>
      <w:szCs w:val="20"/>
      <w:lang w:eastAsia="x-none"/>
    </w:rPr>
  </w:style>
  <w:style w:type="paragraph" w:styleId="Sraopastraipa">
    <w:name w:val="List Paragraph"/>
    <w:basedOn w:val="prastasis"/>
    <w:link w:val="SraopastraipaDiagrama"/>
    <w:uiPriority w:val="34"/>
    <w:qFormat/>
    <w:rsid w:val="00FC463E"/>
    <w:pPr>
      <w:ind w:left="720"/>
      <w:contextualSpacing/>
    </w:pPr>
  </w:style>
  <w:style w:type="character" w:customStyle="1" w:styleId="SraopastraipaDiagrama">
    <w:name w:val="Sąrašo pastraipa Diagrama"/>
    <w:link w:val="Sraopastraipa"/>
    <w:uiPriority w:val="99"/>
    <w:locked/>
    <w:rsid w:val="00A00605"/>
    <w:rPr>
      <w:rFonts w:ascii="Times New Roman" w:eastAsia="Times New Roman" w:hAnsi="Times New Roman" w:cs="Times New Roman"/>
      <w:sz w:val="24"/>
    </w:rPr>
  </w:style>
  <w:style w:type="paragraph" w:styleId="Betarp">
    <w:name w:val="No Spacing"/>
    <w:link w:val="BetarpDiagrama"/>
    <w:uiPriority w:val="1"/>
    <w:qFormat/>
    <w:rsid w:val="009D7A67"/>
    <w:pPr>
      <w:spacing w:after="0" w:line="240" w:lineRule="auto"/>
    </w:pPr>
    <w:rPr>
      <w:rFonts w:ascii="Times New Roman" w:eastAsia="Times New Roman" w:hAnsi="Times New Roman" w:cs="Times New Roman"/>
      <w:sz w:val="24"/>
    </w:rPr>
  </w:style>
  <w:style w:type="paragraph" w:customStyle="1" w:styleId="Lentelsturinys">
    <w:name w:val="Lentelės turinys"/>
    <w:basedOn w:val="prastasis"/>
    <w:uiPriority w:val="6"/>
    <w:qFormat/>
    <w:rsid w:val="00C60568"/>
    <w:pPr>
      <w:widowControl w:val="0"/>
      <w:suppressLineNumbers/>
      <w:suppressAutoHyphens/>
      <w:spacing w:after="0" w:line="240" w:lineRule="auto"/>
    </w:pPr>
    <w:rPr>
      <w:kern w:val="1"/>
      <w:szCs w:val="24"/>
      <w:lang w:eastAsia="lt-LT"/>
    </w:rPr>
  </w:style>
  <w:style w:type="character" w:customStyle="1" w:styleId="lc-content-verylarge1">
    <w:name w:val="lc-content-verylarge1"/>
    <w:basedOn w:val="Numatytasispastraiposriftas"/>
    <w:rsid w:val="00556B03"/>
  </w:style>
  <w:style w:type="paragraph" w:styleId="Antrats">
    <w:name w:val="header"/>
    <w:basedOn w:val="prastasis"/>
    <w:link w:val="AntratsDiagrama"/>
    <w:uiPriority w:val="99"/>
    <w:unhideWhenUsed/>
    <w:rsid w:val="0031237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1237C"/>
    <w:rPr>
      <w:rFonts w:ascii="Times New Roman" w:eastAsia="Times New Roman" w:hAnsi="Times New Roman" w:cs="Times New Roman"/>
      <w:sz w:val="24"/>
    </w:rPr>
  </w:style>
  <w:style w:type="paragraph" w:styleId="Porat">
    <w:name w:val="footer"/>
    <w:basedOn w:val="prastasis"/>
    <w:link w:val="PoratDiagrama"/>
    <w:uiPriority w:val="99"/>
    <w:unhideWhenUsed/>
    <w:rsid w:val="0031237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1237C"/>
    <w:rPr>
      <w:rFonts w:ascii="Times New Roman" w:eastAsia="Times New Roman" w:hAnsi="Times New Roman" w:cs="Times New Roman"/>
      <w:sz w:val="24"/>
    </w:rPr>
  </w:style>
  <w:style w:type="table" w:styleId="Lentelstinklelis">
    <w:name w:val="Table Grid"/>
    <w:basedOn w:val="prastojilentel"/>
    <w:uiPriority w:val="39"/>
    <w:rsid w:val="00F238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0"/>
    <w:uiPriority w:val="99"/>
    <w:locked/>
    <w:rsid w:val="00932A73"/>
    <w:rPr>
      <w:sz w:val="19"/>
      <w:shd w:val="clear" w:color="auto" w:fill="FFFFFF"/>
    </w:rPr>
  </w:style>
  <w:style w:type="paragraph" w:customStyle="1" w:styleId="Bodytext20">
    <w:name w:val="Body text (2)"/>
    <w:basedOn w:val="prastasis"/>
    <w:link w:val="Bodytext2"/>
    <w:uiPriority w:val="99"/>
    <w:rsid w:val="00932A73"/>
    <w:pPr>
      <w:widowControl w:val="0"/>
      <w:shd w:val="clear" w:color="auto" w:fill="FFFFFF"/>
      <w:spacing w:before="120" w:after="180" w:line="240" w:lineRule="atLeast"/>
      <w:jc w:val="both"/>
    </w:pPr>
    <w:rPr>
      <w:rFonts w:asciiTheme="minorHAnsi" w:eastAsiaTheme="minorHAnsi" w:hAnsiTheme="minorHAnsi" w:cstheme="minorBidi"/>
      <w:sz w:val="19"/>
    </w:rPr>
  </w:style>
  <w:style w:type="character" w:customStyle="1" w:styleId="BetarpDiagrama">
    <w:name w:val="Be tarpų Diagrama"/>
    <w:link w:val="Betarp"/>
    <w:uiPriority w:val="1"/>
    <w:locked/>
    <w:rsid w:val="00932A73"/>
    <w:rPr>
      <w:rFonts w:ascii="Times New Roman" w:eastAsia="Times New Roman" w:hAnsi="Times New Roman" w:cs="Times New Roman"/>
      <w:sz w:val="24"/>
    </w:rPr>
  </w:style>
  <w:style w:type="paragraph" w:customStyle="1" w:styleId="Betarp2">
    <w:name w:val="Be tarpų2"/>
    <w:rsid w:val="00657FBC"/>
    <w:pPr>
      <w:spacing w:after="0" w:line="240" w:lineRule="auto"/>
    </w:pPr>
    <w:rPr>
      <w:rFonts w:ascii="Calibri" w:eastAsia="Calibri" w:hAnsi="Calibri" w:cs="Times New Roman"/>
      <w:lang w:val="en-US"/>
    </w:rPr>
  </w:style>
  <w:style w:type="character" w:styleId="Hipersaitas">
    <w:name w:val="Hyperlink"/>
    <w:basedOn w:val="Numatytasispastraiposriftas"/>
    <w:uiPriority w:val="99"/>
    <w:unhideWhenUsed/>
    <w:rsid w:val="00DC27A7"/>
    <w:rPr>
      <w:color w:val="0563C1" w:themeColor="hyperlink"/>
      <w:u w:val="single"/>
    </w:rPr>
  </w:style>
  <w:style w:type="character" w:styleId="Neapdorotaspaminjimas">
    <w:name w:val="Unresolved Mention"/>
    <w:basedOn w:val="Numatytasispastraiposriftas"/>
    <w:uiPriority w:val="99"/>
    <w:semiHidden/>
    <w:unhideWhenUsed/>
    <w:rsid w:val="00DC27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mundi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9A5BF-2B25-4007-A92D-B4FA866E2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6982</Words>
  <Characters>3981</Characters>
  <Application>Microsoft Office Word</Application>
  <DocSecurity>0</DocSecurity>
  <Lines>33</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2019-06-25T07:07:00Z</dcterms:created>
  <dcterms:modified xsi:type="dcterms:W3CDTF">2019-06-25T07:07:00Z</dcterms:modified>
</cp:coreProperties>
</file>