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CF74A" w14:textId="725381AD" w:rsidR="00191822" w:rsidRDefault="00191822" w:rsidP="00A823A4">
      <w:pPr>
        <w:rPr>
          <w:rFonts w:ascii="Times New Roman" w:hAnsi="Times New Roman" w:cs="Times New Roman"/>
          <w:b/>
          <w:sz w:val="24"/>
          <w:szCs w:val="24"/>
        </w:rPr>
      </w:pPr>
      <w:bookmarkStart w:id="0" w:name="_Toc445372268"/>
      <w:bookmarkStart w:id="1" w:name="_Toc445733940"/>
      <w:bookmarkStart w:id="2" w:name="_Toc498499160"/>
    </w:p>
    <w:p w14:paraId="59E7A461" w14:textId="77777777" w:rsidR="00191822" w:rsidRPr="00E41770" w:rsidRDefault="00191822" w:rsidP="00191822">
      <w:pPr>
        <w:jc w:val="center"/>
        <w:rPr>
          <w:rFonts w:ascii="Times New Roman" w:hAnsi="Times New Roman"/>
          <w:b/>
          <w:bCs/>
          <w:caps/>
          <w:sz w:val="24"/>
          <w:szCs w:val="24"/>
        </w:rPr>
      </w:pPr>
      <w:r w:rsidRPr="00883BC7">
        <w:rPr>
          <w:rFonts w:ascii="Times New Roman" w:hAnsi="Times New Roman" w:cs="Times New Roman"/>
          <w:b/>
          <w:sz w:val="24"/>
          <w:szCs w:val="24"/>
        </w:rPr>
        <w:t>APSAUGOS NUO DDOS TIPO ATAKŲ ĮRENGINIO</w:t>
      </w:r>
      <w:r w:rsidRPr="00883BC7">
        <w:rPr>
          <w:rFonts w:ascii="Times New Roman" w:hAnsi="Times New Roman" w:cs="Times New Roman"/>
          <w:b/>
          <w:sz w:val="24"/>
          <w:szCs w:val="24"/>
          <w:lang w:eastAsia="ar-SA"/>
        </w:rPr>
        <w:t xml:space="preserve"> ARBOR APS104 </w:t>
      </w:r>
      <w:r w:rsidR="00E4395E">
        <w:rPr>
          <w:rFonts w:ascii="Times New Roman" w:hAnsi="Times New Roman" w:cs="Times New Roman"/>
          <w:b/>
          <w:sz w:val="24"/>
          <w:szCs w:val="24"/>
          <w:lang w:eastAsia="ar-SA"/>
        </w:rPr>
        <w:t xml:space="preserve">(1 VNT.) LICENCIJOS </w:t>
      </w:r>
      <w:r w:rsidRPr="00D50D11">
        <w:rPr>
          <w:rFonts w:ascii="Times New Roman" w:hAnsi="Times New Roman" w:cs="Times New Roman"/>
          <w:b/>
          <w:color w:val="000000"/>
          <w:sz w:val="24"/>
          <w:szCs w:val="24"/>
        </w:rPr>
        <w:t>PALAIKYMO</w:t>
      </w:r>
      <w:r>
        <w:t xml:space="preserve"> </w:t>
      </w:r>
      <w:r w:rsidRPr="00735ED8">
        <w:rPr>
          <w:rFonts w:ascii="Times New Roman" w:hAnsi="Times New Roman"/>
          <w:b/>
          <w:bCs/>
          <w:caps/>
          <w:sz w:val="24"/>
          <w:szCs w:val="24"/>
        </w:rPr>
        <w:t xml:space="preserve">VIEŠOJO PIRKIMO-PARDAVIMO sutartis </w:t>
      </w:r>
    </w:p>
    <w:p w14:paraId="2699F68E" w14:textId="3DF8EDAF" w:rsidR="00191822" w:rsidRPr="001F288F" w:rsidRDefault="00871FB2" w:rsidP="001918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2019-07-02 Nr. ST-101</w:t>
      </w:r>
    </w:p>
    <w:p w14:paraId="7B946CD7" w14:textId="03D12EC4" w:rsidR="00191822" w:rsidRPr="001F288F" w:rsidRDefault="00191822" w:rsidP="00191822">
      <w:pPr>
        <w:spacing w:after="0" w:line="240" w:lineRule="auto"/>
        <w:ind w:firstLine="3828"/>
        <w:rPr>
          <w:rFonts w:ascii="Times New Roman" w:hAnsi="Times New Roman" w:cs="Times New Roman"/>
        </w:rPr>
      </w:pPr>
    </w:p>
    <w:p w14:paraId="5E9C7DB8" w14:textId="3EE69583" w:rsidR="00191822" w:rsidRPr="001F288F" w:rsidRDefault="00871FB2" w:rsidP="00191822">
      <w:pPr>
        <w:spacing w:after="0" w:line="240" w:lineRule="auto"/>
        <w:jc w:val="center"/>
        <w:rPr>
          <w:rFonts w:ascii="Times New Roman" w:hAnsi="Times New Roman" w:cs="Times New Roman"/>
        </w:rPr>
      </w:pPr>
      <w:r>
        <w:rPr>
          <w:rFonts w:ascii="Times New Roman" w:hAnsi="Times New Roman" w:cs="Times New Roman"/>
          <w:sz w:val="24"/>
          <w:szCs w:val="24"/>
        </w:rPr>
        <w:t>Vilnius</w:t>
      </w:r>
    </w:p>
    <w:p w14:paraId="348FEE2F" w14:textId="77777777" w:rsidR="00191822" w:rsidRPr="00735ED8" w:rsidRDefault="00191822" w:rsidP="00191822">
      <w:pPr>
        <w:jc w:val="both"/>
        <w:outlineLvl w:val="0"/>
        <w:rPr>
          <w:rFonts w:ascii="Times New Roman" w:hAnsi="Times New Roman"/>
          <w:sz w:val="24"/>
          <w:szCs w:val="24"/>
        </w:rPr>
      </w:pPr>
    </w:p>
    <w:p w14:paraId="10B161F6" w14:textId="38639132" w:rsidR="00191822" w:rsidRPr="001F288F" w:rsidRDefault="00191822" w:rsidP="00191822">
      <w:pPr>
        <w:autoSpaceDE w:val="0"/>
        <w:autoSpaceDN w:val="0"/>
        <w:adjustRightInd w:val="0"/>
        <w:spacing w:line="360" w:lineRule="auto"/>
        <w:ind w:firstLine="709"/>
        <w:jc w:val="both"/>
        <w:rPr>
          <w:rFonts w:ascii="Times New Roman" w:hAnsi="Times New Roman" w:cs="Times New Roman"/>
          <w:sz w:val="24"/>
          <w:szCs w:val="24"/>
        </w:rPr>
      </w:pPr>
      <w:r w:rsidRPr="001F288F">
        <w:rPr>
          <w:rFonts w:ascii="Times New Roman" w:hAnsi="Times New Roman" w:cs="Times New Roman"/>
          <w:b/>
          <w:sz w:val="24"/>
          <w:szCs w:val="24"/>
        </w:rPr>
        <w:t>Valstybės įmonė Registrų centras</w:t>
      </w:r>
      <w:r w:rsidRPr="001F288F">
        <w:rPr>
          <w:rFonts w:ascii="Times New Roman" w:hAnsi="Times New Roman" w:cs="Times New Roman"/>
          <w:sz w:val="24"/>
          <w:szCs w:val="24"/>
        </w:rPr>
        <w:t>, juridinio asmens kodas 124110246, kurios registruot</w:t>
      </w:r>
      <w:r>
        <w:rPr>
          <w:rFonts w:ascii="Times New Roman" w:hAnsi="Times New Roman" w:cs="Times New Roman"/>
          <w:sz w:val="24"/>
          <w:szCs w:val="24"/>
        </w:rPr>
        <w:t>a buveinė yra Lvovo g. 25-101</w:t>
      </w:r>
      <w:r w:rsidRPr="001F288F">
        <w:rPr>
          <w:rFonts w:ascii="Times New Roman" w:hAnsi="Times New Roman" w:cs="Times New Roman"/>
          <w:sz w:val="24"/>
          <w:szCs w:val="24"/>
        </w:rPr>
        <w:t xml:space="preserve"> Vilnius, duomenys kaupiami ir saugomi Lietuvos Respublikos juridinių asmenų registre, atstovaujama </w:t>
      </w:r>
      <w:r w:rsidR="00A823A4" w:rsidRPr="0062386E">
        <w:rPr>
          <w:rFonts w:ascii="Times New Roman" w:hAnsi="Times New Roman" w:cs="Times New Roman"/>
          <w:sz w:val="24"/>
          <w:szCs w:val="24"/>
        </w:rPr>
        <w:t>generalinio direktoriaus Sauliaus Urbanavičiaus, veikiančio pagal įmonės įstatus</w:t>
      </w:r>
      <w:r w:rsidR="00A823A4" w:rsidRPr="001F288F">
        <w:rPr>
          <w:rFonts w:ascii="Times New Roman" w:hAnsi="Times New Roman" w:cs="Times New Roman"/>
          <w:sz w:val="24"/>
          <w:szCs w:val="24"/>
        </w:rPr>
        <w:t xml:space="preserve"> </w:t>
      </w:r>
      <w:r w:rsidRPr="001F288F">
        <w:rPr>
          <w:rFonts w:ascii="Times New Roman" w:hAnsi="Times New Roman" w:cs="Times New Roman"/>
          <w:sz w:val="24"/>
          <w:szCs w:val="24"/>
        </w:rPr>
        <w:t xml:space="preserve">(toliau – </w:t>
      </w:r>
      <w:r>
        <w:rPr>
          <w:rFonts w:ascii="Times New Roman" w:hAnsi="Times New Roman" w:cs="Times New Roman"/>
          <w:b/>
          <w:sz w:val="24"/>
          <w:szCs w:val="24"/>
        </w:rPr>
        <w:t>Užsakovas</w:t>
      </w:r>
      <w:r w:rsidRPr="001F288F">
        <w:rPr>
          <w:rFonts w:ascii="Times New Roman" w:hAnsi="Times New Roman" w:cs="Times New Roman"/>
          <w:sz w:val="24"/>
          <w:szCs w:val="24"/>
        </w:rPr>
        <w:t>),</w:t>
      </w:r>
    </w:p>
    <w:p w14:paraId="0007C887" w14:textId="77777777" w:rsidR="00191822" w:rsidRPr="001F288F" w:rsidRDefault="00191822" w:rsidP="00191822">
      <w:pPr>
        <w:autoSpaceDE w:val="0"/>
        <w:autoSpaceDN w:val="0"/>
        <w:adjustRightInd w:val="0"/>
        <w:spacing w:line="360" w:lineRule="auto"/>
        <w:ind w:firstLine="709"/>
        <w:jc w:val="both"/>
        <w:rPr>
          <w:rFonts w:ascii="Times New Roman" w:hAnsi="Times New Roman" w:cs="Times New Roman"/>
          <w:sz w:val="24"/>
          <w:szCs w:val="24"/>
        </w:rPr>
      </w:pPr>
      <w:r w:rsidRPr="001F288F">
        <w:rPr>
          <w:rFonts w:ascii="Times New Roman" w:hAnsi="Times New Roman" w:cs="Times New Roman"/>
          <w:sz w:val="24"/>
          <w:szCs w:val="24"/>
        </w:rPr>
        <w:t>ir</w:t>
      </w:r>
    </w:p>
    <w:p w14:paraId="21CCEF70" w14:textId="77777777" w:rsidR="00A823A4" w:rsidRPr="00780FF6" w:rsidRDefault="00A823A4" w:rsidP="00A823A4">
      <w:pPr>
        <w:spacing w:line="360" w:lineRule="auto"/>
        <w:ind w:firstLine="709"/>
        <w:jc w:val="both"/>
        <w:rPr>
          <w:rFonts w:ascii="Times New Roman" w:hAnsi="Times New Roman" w:cs="Times New Roman"/>
          <w:sz w:val="24"/>
          <w:szCs w:val="24"/>
        </w:rPr>
      </w:pPr>
      <w:r w:rsidRPr="00DF30BB">
        <w:rPr>
          <w:rFonts w:ascii="Times New Roman" w:hAnsi="Times New Roman" w:cs="Times New Roman"/>
          <w:b/>
          <w:sz w:val="24"/>
          <w:szCs w:val="24"/>
        </w:rPr>
        <w:t xml:space="preserve">UAB „Santa </w:t>
      </w:r>
      <w:proofErr w:type="spellStart"/>
      <w:r w:rsidRPr="00DF30BB">
        <w:rPr>
          <w:rFonts w:ascii="Times New Roman" w:hAnsi="Times New Roman" w:cs="Times New Roman"/>
          <w:b/>
          <w:sz w:val="24"/>
          <w:szCs w:val="24"/>
        </w:rPr>
        <w:t>Monica</w:t>
      </w:r>
      <w:proofErr w:type="spellEnd"/>
      <w:r w:rsidRPr="00DF30BB">
        <w:rPr>
          <w:rFonts w:ascii="Times New Roman" w:hAnsi="Times New Roman" w:cs="Times New Roman"/>
          <w:b/>
          <w:sz w:val="24"/>
          <w:szCs w:val="24"/>
        </w:rPr>
        <w:t xml:space="preserve"> </w:t>
      </w:r>
      <w:proofErr w:type="spellStart"/>
      <w:r w:rsidRPr="00DF30BB">
        <w:rPr>
          <w:rFonts w:ascii="Times New Roman" w:hAnsi="Times New Roman" w:cs="Times New Roman"/>
          <w:b/>
          <w:sz w:val="24"/>
          <w:szCs w:val="24"/>
        </w:rPr>
        <w:t>Networks</w:t>
      </w:r>
      <w:proofErr w:type="spellEnd"/>
      <w:r w:rsidRPr="00DF30BB">
        <w:rPr>
          <w:rFonts w:ascii="Times New Roman" w:hAnsi="Times New Roman" w:cs="Times New Roman"/>
          <w:b/>
          <w:sz w:val="24"/>
          <w:szCs w:val="24"/>
        </w:rPr>
        <w:t>“</w:t>
      </w:r>
      <w:r w:rsidRPr="00780FF6">
        <w:rPr>
          <w:rFonts w:ascii="Times New Roman" w:hAnsi="Times New Roman" w:cs="Times New Roman"/>
          <w:sz w:val="24"/>
          <w:szCs w:val="24"/>
        </w:rPr>
        <w:t xml:space="preserve">, pagal </w:t>
      </w:r>
      <w:r>
        <w:rPr>
          <w:rFonts w:ascii="Times New Roman" w:hAnsi="Times New Roman" w:cs="Times New Roman"/>
          <w:sz w:val="24"/>
          <w:szCs w:val="24"/>
        </w:rPr>
        <w:t>Lietuvos Respublikos</w:t>
      </w:r>
      <w:r w:rsidRPr="00780FF6">
        <w:rPr>
          <w:rFonts w:ascii="Times New Roman" w:hAnsi="Times New Roman" w:cs="Times New Roman"/>
          <w:sz w:val="24"/>
          <w:szCs w:val="24"/>
        </w:rPr>
        <w:t xml:space="preserve"> įstatymus įsteigta ir veikianti </w:t>
      </w:r>
      <w:r>
        <w:rPr>
          <w:rFonts w:ascii="Times New Roman" w:hAnsi="Times New Roman" w:cs="Times New Roman"/>
          <w:sz w:val="24"/>
          <w:szCs w:val="24"/>
        </w:rPr>
        <w:t>uždaroji akcinė bendrovė</w:t>
      </w:r>
      <w:r w:rsidRPr="00780FF6">
        <w:rPr>
          <w:rFonts w:ascii="Times New Roman" w:hAnsi="Times New Roman" w:cs="Times New Roman"/>
          <w:i/>
          <w:sz w:val="24"/>
          <w:szCs w:val="24"/>
        </w:rPr>
        <w:t xml:space="preserve">, </w:t>
      </w:r>
      <w:r w:rsidRPr="00780FF6">
        <w:rPr>
          <w:rFonts w:ascii="Times New Roman" w:hAnsi="Times New Roman" w:cs="Times New Roman"/>
          <w:sz w:val="24"/>
          <w:szCs w:val="24"/>
        </w:rPr>
        <w:t>juridinio asmens kodas</w:t>
      </w:r>
      <w:r>
        <w:rPr>
          <w:rFonts w:ascii="Times New Roman" w:hAnsi="Times New Roman" w:cs="Times New Roman"/>
          <w:sz w:val="24"/>
          <w:szCs w:val="24"/>
        </w:rPr>
        <w:t xml:space="preserve"> 134162647</w:t>
      </w:r>
      <w:r w:rsidRPr="00780FF6">
        <w:rPr>
          <w:rFonts w:ascii="Times New Roman" w:hAnsi="Times New Roman" w:cs="Times New Roman"/>
          <w:sz w:val="24"/>
          <w:szCs w:val="24"/>
        </w:rPr>
        <w:t>, kurios registruota buveinė yra</w:t>
      </w:r>
      <w:r>
        <w:rPr>
          <w:rFonts w:ascii="Times New Roman" w:hAnsi="Times New Roman" w:cs="Times New Roman"/>
          <w:sz w:val="24"/>
          <w:szCs w:val="24"/>
        </w:rPr>
        <w:t xml:space="preserve"> </w:t>
      </w:r>
      <w:proofErr w:type="spellStart"/>
      <w:r>
        <w:rPr>
          <w:rFonts w:ascii="Times New Roman" w:hAnsi="Times New Roman" w:cs="Times New Roman"/>
          <w:sz w:val="24"/>
          <w:szCs w:val="24"/>
        </w:rPr>
        <w:t>Perkūnkiemio</w:t>
      </w:r>
      <w:proofErr w:type="spellEnd"/>
      <w:r>
        <w:rPr>
          <w:rFonts w:ascii="Times New Roman" w:hAnsi="Times New Roman" w:cs="Times New Roman"/>
          <w:sz w:val="24"/>
          <w:szCs w:val="24"/>
        </w:rPr>
        <w:t xml:space="preserve"> g. 7, LT-12131 Vilniuje</w:t>
      </w:r>
      <w:r w:rsidRPr="00780FF6">
        <w:rPr>
          <w:rFonts w:ascii="Times New Roman" w:hAnsi="Times New Roman" w:cs="Times New Roman"/>
          <w:sz w:val="24"/>
          <w:szCs w:val="24"/>
        </w:rPr>
        <w:t>, duomenys apie bendrovę kaupiami ir saugomi</w:t>
      </w:r>
      <w:r>
        <w:rPr>
          <w:rFonts w:ascii="Times New Roman" w:hAnsi="Times New Roman" w:cs="Times New Roman"/>
          <w:sz w:val="24"/>
          <w:szCs w:val="24"/>
        </w:rPr>
        <w:t xml:space="preserve"> </w:t>
      </w:r>
      <w:r w:rsidRPr="00780FF6">
        <w:rPr>
          <w:rFonts w:ascii="Times New Roman" w:hAnsi="Times New Roman" w:cs="Times New Roman"/>
          <w:sz w:val="24"/>
          <w:szCs w:val="24"/>
        </w:rPr>
        <w:t>Lietuvos Respublikos juridinių asmenų registre, atstovaujama</w:t>
      </w:r>
      <w:r>
        <w:rPr>
          <w:rFonts w:ascii="Times New Roman" w:hAnsi="Times New Roman" w:cs="Times New Roman"/>
          <w:sz w:val="24"/>
          <w:szCs w:val="24"/>
        </w:rPr>
        <w:t xml:space="preserve"> pardavimų direktoriaus Gedimino Brazio</w:t>
      </w:r>
      <w:r w:rsidRPr="00780FF6">
        <w:rPr>
          <w:rFonts w:ascii="Times New Roman" w:hAnsi="Times New Roman" w:cs="Times New Roman"/>
          <w:sz w:val="24"/>
          <w:szCs w:val="24"/>
        </w:rPr>
        <w:t>, veikiančio pagal</w:t>
      </w:r>
      <w:r>
        <w:rPr>
          <w:rFonts w:ascii="Times New Roman" w:hAnsi="Times New Roman" w:cs="Times New Roman"/>
          <w:sz w:val="24"/>
          <w:szCs w:val="24"/>
        </w:rPr>
        <w:t xml:space="preserve"> </w:t>
      </w:r>
      <w:r w:rsidRPr="00DF30BB">
        <w:rPr>
          <w:rFonts w:ascii="Times New Roman" w:hAnsi="Times New Roman" w:cs="Times New Roman"/>
          <w:sz w:val="24"/>
          <w:szCs w:val="24"/>
        </w:rPr>
        <w:t xml:space="preserve">2019 m. sausio 7 d. įgaliojimą Nr. 2019/03-Į </w:t>
      </w:r>
      <w:r w:rsidRPr="00780FF6">
        <w:rPr>
          <w:rFonts w:ascii="Times New Roman" w:hAnsi="Times New Roman" w:cs="Times New Roman"/>
          <w:sz w:val="24"/>
          <w:szCs w:val="24"/>
        </w:rPr>
        <w:t xml:space="preserve">(toliau – </w:t>
      </w:r>
      <w:r w:rsidRPr="00780FF6">
        <w:rPr>
          <w:rFonts w:ascii="Times New Roman" w:hAnsi="Times New Roman" w:cs="Times New Roman"/>
          <w:b/>
          <w:sz w:val="24"/>
          <w:szCs w:val="24"/>
        </w:rPr>
        <w:t>Pardavėjas</w:t>
      </w:r>
      <w:r w:rsidRPr="00780FF6">
        <w:rPr>
          <w:rFonts w:ascii="Times New Roman" w:hAnsi="Times New Roman" w:cs="Times New Roman"/>
          <w:sz w:val="24"/>
          <w:szCs w:val="24"/>
        </w:rPr>
        <w:t>),</w:t>
      </w:r>
    </w:p>
    <w:p w14:paraId="558E453B" w14:textId="77777777" w:rsidR="00191822" w:rsidRPr="001F288F" w:rsidRDefault="00191822" w:rsidP="00191822">
      <w:pPr>
        <w:spacing w:line="360" w:lineRule="auto"/>
        <w:ind w:firstLine="709"/>
        <w:jc w:val="both"/>
        <w:rPr>
          <w:rFonts w:ascii="Times New Roman" w:hAnsi="Times New Roman" w:cs="Times New Roman"/>
          <w:sz w:val="24"/>
          <w:szCs w:val="24"/>
        </w:rPr>
      </w:pPr>
      <w:r w:rsidRPr="001F288F">
        <w:rPr>
          <w:rFonts w:ascii="Times New Roman" w:hAnsi="Times New Roman" w:cs="Times New Roman"/>
          <w:sz w:val="24"/>
          <w:szCs w:val="24"/>
        </w:rPr>
        <w:t xml:space="preserve">toliau </w:t>
      </w:r>
      <w:r>
        <w:rPr>
          <w:rFonts w:ascii="Times New Roman" w:hAnsi="Times New Roman" w:cs="Times New Roman"/>
          <w:sz w:val="24"/>
          <w:szCs w:val="24"/>
        </w:rPr>
        <w:t>Užsakovas ir Pardavėjas</w:t>
      </w:r>
      <w:r w:rsidRPr="001F288F">
        <w:rPr>
          <w:rFonts w:ascii="Times New Roman" w:hAnsi="Times New Roman" w:cs="Times New Roman"/>
          <w:sz w:val="24"/>
          <w:szCs w:val="24"/>
        </w:rPr>
        <w:t xml:space="preserve"> kartu vadinami </w:t>
      </w:r>
      <w:r w:rsidRPr="001F288F">
        <w:rPr>
          <w:rFonts w:ascii="Times New Roman" w:hAnsi="Times New Roman" w:cs="Times New Roman"/>
          <w:b/>
          <w:sz w:val="24"/>
          <w:szCs w:val="24"/>
        </w:rPr>
        <w:t>Šalimis</w:t>
      </w:r>
      <w:r w:rsidRPr="001F288F">
        <w:rPr>
          <w:rFonts w:ascii="Times New Roman" w:hAnsi="Times New Roman" w:cs="Times New Roman"/>
          <w:sz w:val="24"/>
          <w:szCs w:val="24"/>
        </w:rPr>
        <w:t xml:space="preserve">, o kiekvienas atskirai – </w:t>
      </w:r>
      <w:r w:rsidRPr="001F288F">
        <w:rPr>
          <w:rFonts w:ascii="Times New Roman" w:hAnsi="Times New Roman" w:cs="Times New Roman"/>
          <w:b/>
          <w:sz w:val="24"/>
          <w:szCs w:val="24"/>
        </w:rPr>
        <w:t>Šalimi</w:t>
      </w:r>
      <w:r w:rsidRPr="001F288F">
        <w:rPr>
          <w:rFonts w:ascii="Times New Roman" w:hAnsi="Times New Roman" w:cs="Times New Roman"/>
          <w:sz w:val="24"/>
          <w:szCs w:val="24"/>
        </w:rPr>
        <w:t>,</w:t>
      </w:r>
    </w:p>
    <w:p w14:paraId="4E02D00F" w14:textId="77777777" w:rsidR="00191822" w:rsidRDefault="00191822" w:rsidP="00191822">
      <w:pPr>
        <w:spacing w:before="240" w:after="120"/>
        <w:ind w:firstLine="709"/>
        <w:jc w:val="both"/>
        <w:rPr>
          <w:rFonts w:ascii="Times New Roman" w:hAnsi="Times New Roman" w:cs="Times New Roman"/>
          <w:b/>
          <w:sz w:val="24"/>
          <w:szCs w:val="24"/>
        </w:rPr>
      </w:pPr>
      <w:r w:rsidRPr="001F288F">
        <w:rPr>
          <w:rFonts w:ascii="Times New Roman" w:hAnsi="Times New Roman" w:cs="Times New Roman"/>
          <w:b/>
          <w:sz w:val="24"/>
          <w:szCs w:val="24"/>
        </w:rPr>
        <w:t>ATSIŽVELGDAMOS Į TAI, KAD:</w:t>
      </w:r>
    </w:p>
    <w:p w14:paraId="3D70DFA9" w14:textId="77777777" w:rsidR="00CA05CA" w:rsidRPr="00AA6875" w:rsidRDefault="00191822" w:rsidP="00CA05CA">
      <w:pPr>
        <w:numPr>
          <w:ilvl w:val="0"/>
          <w:numId w:val="13"/>
        </w:numPr>
        <w:tabs>
          <w:tab w:val="left" w:pos="1276"/>
          <w:tab w:val="num" w:pos="1560"/>
        </w:tabs>
        <w:spacing w:after="0" w:line="360" w:lineRule="auto"/>
        <w:ind w:left="0" w:firstLine="737"/>
        <w:jc w:val="both"/>
        <w:rPr>
          <w:rFonts w:ascii="Times New Roman" w:hAnsi="Times New Roman" w:cs="Times New Roman"/>
          <w:sz w:val="24"/>
          <w:szCs w:val="24"/>
        </w:rPr>
      </w:pPr>
      <w:r w:rsidRPr="00CA05CA">
        <w:rPr>
          <w:rFonts w:ascii="Times New Roman" w:hAnsi="Times New Roman" w:cs="Times New Roman"/>
          <w:sz w:val="24"/>
          <w:szCs w:val="24"/>
        </w:rPr>
        <w:t>Pardavėjo pasiūlymas buvo pripažintas laimėjusiu Užsakovo skelbtą konkursą „Kompiuterinio tinklo saugos sistemos licencijų palaikymas“</w:t>
      </w:r>
      <w:r w:rsidR="004344AE" w:rsidRPr="00CA05CA">
        <w:rPr>
          <w:rFonts w:ascii="Times New Roman" w:hAnsi="Times New Roman" w:cs="Times New Roman"/>
          <w:sz w:val="24"/>
          <w:szCs w:val="24"/>
        </w:rPr>
        <w:t xml:space="preserve"> I pirkimo objekto dalyje</w:t>
      </w:r>
      <w:r w:rsidRPr="00CA05CA">
        <w:rPr>
          <w:rFonts w:ascii="Times New Roman" w:hAnsi="Times New Roman" w:cs="Times New Roman"/>
          <w:sz w:val="24"/>
          <w:szCs w:val="24"/>
        </w:rPr>
        <w:t xml:space="preserve"> </w:t>
      </w:r>
      <w:r w:rsidR="00E4395E" w:rsidRPr="00CA05CA">
        <w:rPr>
          <w:rFonts w:ascii="Times New Roman" w:hAnsi="Times New Roman" w:cs="Times New Roman"/>
          <w:sz w:val="24"/>
          <w:szCs w:val="24"/>
        </w:rPr>
        <w:t>„Apsaugos nuo DDOS tipo atakų įrenginio</w:t>
      </w:r>
      <w:r w:rsidR="00E4395E" w:rsidRPr="00CA05CA">
        <w:rPr>
          <w:rFonts w:ascii="Times New Roman" w:hAnsi="Times New Roman" w:cs="Times New Roman"/>
          <w:sz w:val="24"/>
          <w:szCs w:val="24"/>
          <w:lang w:eastAsia="ar-SA"/>
        </w:rPr>
        <w:t xml:space="preserve"> ARBOR APS104 (1 vnt.) licencijos </w:t>
      </w:r>
      <w:r w:rsidR="00E4395E" w:rsidRPr="00CA05CA">
        <w:rPr>
          <w:rFonts w:ascii="Times New Roman" w:hAnsi="Times New Roman" w:cs="Times New Roman"/>
          <w:color w:val="000000"/>
          <w:sz w:val="24"/>
          <w:szCs w:val="24"/>
        </w:rPr>
        <w:t>palaikymas</w:t>
      </w:r>
      <w:r w:rsidR="00E4395E" w:rsidRPr="00CA05CA">
        <w:rPr>
          <w:rFonts w:ascii="Times New Roman" w:hAnsi="Times New Roman" w:cs="Times New Roman"/>
          <w:sz w:val="24"/>
          <w:szCs w:val="24"/>
        </w:rPr>
        <w:t xml:space="preserve">“ </w:t>
      </w:r>
      <w:r w:rsidR="00CA05CA" w:rsidRPr="00780FF6">
        <w:rPr>
          <w:rFonts w:ascii="Times New Roman" w:hAnsi="Times New Roman" w:cs="Times New Roman"/>
          <w:sz w:val="24"/>
          <w:szCs w:val="24"/>
        </w:rPr>
        <w:t xml:space="preserve">(pirkimo Nr. </w:t>
      </w:r>
      <w:r w:rsidR="00CA05CA" w:rsidRPr="00F72B61">
        <w:rPr>
          <w:rFonts w:ascii="Times New Roman" w:hAnsi="Times New Roman" w:cs="Times New Roman"/>
          <w:sz w:val="24"/>
          <w:szCs w:val="24"/>
        </w:rPr>
        <w:t>(433305));</w:t>
      </w:r>
    </w:p>
    <w:p w14:paraId="3242DFB8" w14:textId="4D5E8067" w:rsidR="00191822" w:rsidRPr="00CA05CA" w:rsidRDefault="00191822" w:rsidP="00F9591B">
      <w:pPr>
        <w:numPr>
          <w:ilvl w:val="0"/>
          <w:numId w:val="13"/>
        </w:numPr>
        <w:tabs>
          <w:tab w:val="clear" w:pos="720"/>
          <w:tab w:val="num" w:pos="993"/>
          <w:tab w:val="left" w:pos="1276"/>
          <w:tab w:val="num" w:pos="1560"/>
        </w:tabs>
        <w:spacing w:after="0" w:line="360" w:lineRule="auto"/>
        <w:ind w:left="0" w:firstLine="737"/>
        <w:jc w:val="both"/>
        <w:rPr>
          <w:rFonts w:ascii="Times New Roman" w:hAnsi="Times New Roman" w:cs="Times New Roman"/>
          <w:sz w:val="24"/>
          <w:szCs w:val="24"/>
        </w:rPr>
      </w:pPr>
      <w:r w:rsidRPr="00CA05CA">
        <w:rPr>
          <w:rFonts w:ascii="Times New Roman" w:hAnsi="Times New Roman" w:cs="Times New Roman"/>
          <w:sz w:val="24"/>
          <w:szCs w:val="24"/>
        </w:rPr>
        <w:t>Pardavėjas siūlo Užsakovui pirkimo dokumentus ir reikalavimus atitinkantį Apsaugos nuo DDOS tipo atakų įrenginio</w:t>
      </w:r>
      <w:r w:rsidRPr="00CA05CA">
        <w:rPr>
          <w:rFonts w:ascii="Times New Roman" w:hAnsi="Times New Roman" w:cs="Times New Roman"/>
          <w:sz w:val="24"/>
          <w:szCs w:val="24"/>
          <w:lang w:eastAsia="ar-SA"/>
        </w:rPr>
        <w:t xml:space="preserve"> ARBOR APS104 </w:t>
      </w:r>
      <w:r w:rsidR="004344AE" w:rsidRPr="00CA05CA">
        <w:rPr>
          <w:rFonts w:ascii="Times New Roman" w:hAnsi="Times New Roman" w:cs="Times New Roman"/>
          <w:sz w:val="24"/>
          <w:szCs w:val="24"/>
          <w:lang w:eastAsia="ar-SA"/>
        </w:rPr>
        <w:t xml:space="preserve">(1 vnt.) </w:t>
      </w:r>
      <w:r w:rsidR="00E4395E" w:rsidRPr="00CA05CA">
        <w:rPr>
          <w:rFonts w:ascii="Times New Roman" w:hAnsi="Times New Roman" w:cs="Times New Roman"/>
          <w:sz w:val="24"/>
          <w:szCs w:val="24"/>
          <w:lang w:eastAsia="ar-SA"/>
        </w:rPr>
        <w:t xml:space="preserve">licencijos </w:t>
      </w:r>
      <w:r w:rsidRPr="00CA05CA">
        <w:rPr>
          <w:rFonts w:ascii="Times New Roman" w:hAnsi="Times New Roman" w:cs="Times New Roman"/>
          <w:color w:val="000000"/>
          <w:sz w:val="24"/>
          <w:szCs w:val="24"/>
        </w:rPr>
        <w:t>palaikymą</w:t>
      </w:r>
      <w:r w:rsidRPr="00CA05CA">
        <w:rPr>
          <w:rFonts w:ascii="Times New Roman" w:hAnsi="Times New Roman" w:cs="Times New Roman"/>
          <w:bCs/>
          <w:color w:val="000000"/>
          <w:sz w:val="24"/>
          <w:szCs w:val="24"/>
          <w:lang w:val="en-GB"/>
        </w:rPr>
        <w:t>,</w:t>
      </w:r>
      <w:r w:rsidRPr="00CA05CA">
        <w:rPr>
          <w:rFonts w:ascii="Times New Roman" w:hAnsi="Times New Roman" w:cs="Times New Roman"/>
          <w:sz w:val="24"/>
          <w:szCs w:val="24"/>
        </w:rPr>
        <w:t xml:space="preserve"> o Užsakovas pageidauja tai pirkti, </w:t>
      </w:r>
    </w:p>
    <w:p w14:paraId="4A8D5C47" w14:textId="77777777" w:rsidR="00191822" w:rsidRPr="00425C61" w:rsidRDefault="00191822" w:rsidP="00191822">
      <w:pPr>
        <w:tabs>
          <w:tab w:val="left" w:pos="1276"/>
        </w:tabs>
        <w:spacing w:after="0" w:line="360" w:lineRule="auto"/>
        <w:ind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Šalys, pageidaudamos prisiimti sutartinius įsipareigojimus, susitaria ir sudaro šią </w:t>
      </w:r>
      <w:r>
        <w:rPr>
          <w:rFonts w:ascii="Times New Roman" w:hAnsi="Times New Roman" w:cs="Times New Roman"/>
          <w:sz w:val="24"/>
          <w:szCs w:val="24"/>
        </w:rPr>
        <w:t>A</w:t>
      </w:r>
      <w:r w:rsidRPr="00BD2F06">
        <w:rPr>
          <w:rFonts w:ascii="Times New Roman" w:hAnsi="Times New Roman" w:cs="Times New Roman"/>
          <w:sz w:val="24"/>
          <w:szCs w:val="24"/>
        </w:rPr>
        <w:t>psaugos nuo DDOS tipo atakų įrenginio</w:t>
      </w:r>
      <w:r w:rsidRPr="00BD2F06">
        <w:rPr>
          <w:rFonts w:ascii="Times New Roman" w:hAnsi="Times New Roman" w:cs="Times New Roman"/>
          <w:sz w:val="24"/>
          <w:szCs w:val="24"/>
          <w:lang w:eastAsia="ar-SA"/>
        </w:rPr>
        <w:t xml:space="preserve"> ARBOR APS104</w:t>
      </w:r>
      <w:r w:rsidR="004344AE">
        <w:rPr>
          <w:rFonts w:ascii="Times New Roman" w:hAnsi="Times New Roman" w:cs="Times New Roman"/>
          <w:sz w:val="24"/>
          <w:szCs w:val="24"/>
          <w:lang w:eastAsia="ar-SA"/>
        </w:rPr>
        <w:t xml:space="preserve"> (1 vnt</w:t>
      </w:r>
      <w:r w:rsidR="00556202">
        <w:rPr>
          <w:rFonts w:ascii="Times New Roman" w:hAnsi="Times New Roman" w:cs="Times New Roman"/>
          <w:sz w:val="24"/>
          <w:szCs w:val="24"/>
          <w:lang w:eastAsia="ar-SA"/>
        </w:rPr>
        <w:t>.</w:t>
      </w:r>
      <w:r w:rsidR="004344AE">
        <w:rPr>
          <w:rFonts w:ascii="Times New Roman" w:hAnsi="Times New Roman" w:cs="Times New Roman"/>
          <w:sz w:val="24"/>
          <w:szCs w:val="24"/>
          <w:lang w:eastAsia="ar-SA"/>
        </w:rPr>
        <w:t>)</w:t>
      </w:r>
      <w:r w:rsidRPr="00BD2F06">
        <w:rPr>
          <w:rFonts w:ascii="Times New Roman" w:hAnsi="Times New Roman" w:cs="Times New Roman"/>
          <w:sz w:val="24"/>
          <w:szCs w:val="24"/>
          <w:lang w:eastAsia="ar-SA"/>
        </w:rPr>
        <w:t xml:space="preserve"> </w:t>
      </w:r>
      <w:r w:rsidR="00E4395E">
        <w:rPr>
          <w:rFonts w:ascii="Times New Roman" w:hAnsi="Times New Roman" w:cs="Times New Roman"/>
          <w:sz w:val="24"/>
          <w:szCs w:val="24"/>
          <w:lang w:eastAsia="ar-SA"/>
        </w:rPr>
        <w:t xml:space="preserve">licencijos </w:t>
      </w:r>
      <w:r w:rsidRPr="00BD2F06">
        <w:rPr>
          <w:rFonts w:ascii="Times New Roman" w:hAnsi="Times New Roman" w:cs="Times New Roman"/>
          <w:color w:val="000000"/>
          <w:sz w:val="24"/>
          <w:szCs w:val="24"/>
        </w:rPr>
        <w:t>palaikymo</w:t>
      </w:r>
      <w:r w:rsidRPr="00425C61">
        <w:rPr>
          <w:rFonts w:ascii="Times New Roman" w:hAnsi="Times New Roman" w:cs="Times New Roman"/>
          <w:sz w:val="24"/>
          <w:szCs w:val="24"/>
        </w:rPr>
        <w:t xml:space="preserve"> viešojo pirkimo-pardavimo sutartį (toliau – </w:t>
      </w:r>
      <w:r w:rsidRPr="00425C61">
        <w:rPr>
          <w:rFonts w:ascii="Times New Roman" w:hAnsi="Times New Roman" w:cs="Times New Roman"/>
          <w:b/>
          <w:sz w:val="24"/>
          <w:szCs w:val="24"/>
        </w:rPr>
        <w:t>Sutartis</w:t>
      </w:r>
      <w:r w:rsidRPr="00425C61">
        <w:rPr>
          <w:rFonts w:ascii="Times New Roman" w:hAnsi="Times New Roman" w:cs="Times New Roman"/>
          <w:sz w:val="24"/>
          <w:szCs w:val="24"/>
        </w:rPr>
        <w:t>).</w:t>
      </w:r>
    </w:p>
    <w:p w14:paraId="2C19DFBE" w14:textId="77777777" w:rsidR="00191822" w:rsidRPr="00425C61" w:rsidRDefault="00191822" w:rsidP="00191822">
      <w:pPr>
        <w:keepNext/>
        <w:numPr>
          <w:ilvl w:val="0"/>
          <w:numId w:val="14"/>
        </w:numPr>
        <w:tabs>
          <w:tab w:val="left" w:pos="284"/>
          <w:tab w:val="left" w:pos="1276"/>
        </w:tabs>
        <w:spacing w:before="240" w:after="240" w:line="240" w:lineRule="auto"/>
        <w:ind w:left="0" w:firstLine="851"/>
        <w:jc w:val="center"/>
        <w:rPr>
          <w:rFonts w:ascii="Times New Roman" w:hAnsi="Times New Roman" w:cs="Times New Roman"/>
          <w:b/>
          <w:sz w:val="24"/>
          <w:szCs w:val="24"/>
        </w:rPr>
      </w:pPr>
      <w:r w:rsidRPr="00425C61">
        <w:rPr>
          <w:rFonts w:ascii="Times New Roman" w:hAnsi="Times New Roman" w:cs="Times New Roman"/>
          <w:b/>
          <w:sz w:val="24"/>
          <w:szCs w:val="24"/>
        </w:rPr>
        <w:t>SUTARTYJE VARTOJAMOS SĄVOKOS</w:t>
      </w:r>
    </w:p>
    <w:p w14:paraId="77A94E97" w14:textId="77777777" w:rsidR="00191822" w:rsidRPr="00425C61" w:rsidRDefault="00191822" w:rsidP="00191822">
      <w:pPr>
        <w:numPr>
          <w:ilvl w:val="1"/>
          <w:numId w:val="14"/>
        </w:numPr>
        <w:tabs>
          <w:tab w:val="left" w:pos="1276"/>
          <w:tab w:val="left" w:pos="1418"/>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Visos Sutartyje didžiąja raide rašomos sąvokos turi šiame skyriuje arba anksčiau nurodytas reikšmes, išskyrus atvejus, jeigu kontekstas reikalauja kitaip:</w:t>
      </w:r>
    </w:p>
    <w:p w14:paraId="3538FD81" w14:textId="77777777" w:rsidR="00191822" w:rsidRPr="001F288F" w:rsidRDefault="00191822" w:rsidP="00191822">
      <w:pPr>
        <w:numPr>
          <w:ilvl w:val="2"/>
          <w:numId w:val="14"/>
        </w:numPr>
        <w:tabs>
          <w:tab w:val="left" w:pos="142"/>
          <w:tab w:val="left" w:pos="1276"/>
          <w:tab w:val="left" w:pos="1560"/>
        </w:tabs>
        <w:spacing w:after="0" w:line="360" w:lineRule="auto"/>
        <w:ind w:left="0" w:firstLine="737"/>
        <w:jc w:val="both"/>
        <w:rPr>
          <w:rFonts w:ascii="Times New Roman" w:hAnsi="Times New Roman" w:cs="Times New Roman"/>
          <w:sz w:val="24"/>
          <w:szCs w:val="24"/>
        </w:rPr>
      </w:pPr>
      <w:r w:rsidRPr="005A33DA">
        <w:rPr>
          <w:rFonts w:ascii="Times New Roman" w:hAnsi="Times New Roman" w:cs="Times New Roman"/>
          <w:b/>
          <w:sz w:val="24"/>
          <w:szCs w:val="24"/>
        </w:rPr>
        <w:lastRenderedPageBreak/>
        <w:t xml:space="preserve">Prekės ir su prekėmis susijusios paslaugos </w:t>
      </w:r>
      <w:r w:rsidRPr="005A33DA">
        <w:rPr>
          <w:rFonts w:ascii="Times New Roman" w:hAnsi="Times New Roman" w:cs="Times New Roman"/>
          <w:sz w:val="24"/>
          <w:szCs w:val="24"/>
        </w:rPr>
        <w:t xml:space="preserve">– pagal Sutartį ir Sutarties 1 priede (Techninė specifikacija) nustatytus reikalavimus tiekiamas </w:t>
      </w:r>
      <w:r>
        <w:rPr>
          <w:rFonts w:ascii="Times New Roman" w:hAnsi="Times New Roman" w:cs="Times New Roman"/>
          <w:sz w:val="24"/>
          <w:szCs w:val="24"/>
        </w:rPr>
        <w:t>A</w:t>
      </w:r>
      <w:r w:rsidRPr="00BD2F06">
        <w:rPr>
          <w:rFonts w:ascii="Times New Roman" w:hAnsi="Times New Roman" w:cs="Times New Roman"/>
          <w:sz w:val="24"/>
          <w:szCs w:val="24"/>
        </w:rPr>
        <w:t>psaugos nuo DDOS tipo atakų įrenginio</w:t>
      </w:r>
      <w:r w:rsidRPr="00BD2F06">
        <w:rPr>
          <w:rFonts w:ascii="Times New Roman" w:hAnsi="Times New Roman" w:cs="Times New Roman"/>
          <w:sz w:val="24"/>
          <w:szCs w:val="24"/>
          <w:lang w:eastAsia="ar-SA"/>
        </w:rPr>
        <w:t xml:space="preserve"> ARBOR APS104 </w:t>
      </w:r>
      <w:r w:rsidR="004344AE">
        <w:rPr>
          <w:rFonts w:ascii="Times New Roman" w:hAnsi="Times New Roman" w:cs="Times New Roman"/>
          <w:sz w:val="24"/>
          <w:szCs w:val="24"/>
          <w:lang w:eastAsia="ar-SA"/>
        </w:rPr>
        <w:t xml:space="preserve">(1 vnt.) </w:t>
      </w:r>
      <w:r w:rsidR="00E4395E">
        <w:rPr>
          <w:rFonts w:ascii="Times New Roman" w:hAnsi="Times New Roman" w:cs="Times New Roman"/>
          <w:sz w:val="24"/>
          <w:szCs w:val="24"/>
          <w:lang w:eastAsia="ar-SA"/>
        </w:rPr>
        <w:t xml:space="preserve">licencijos </w:t>
      </w:r>
      <w:r>
        <w:rPr>
          <w:rFonts w:ascii="Times New Roman" w:hAnsi="Times New Roman" w:cs="Times New Roman"/>
          <w:color w:val="000000"/>
          <w:sz w:val="24"/>
          <w:szCs w:val="24"/>
        </w:rPr>
        <w:t>palaikymas</w:t>
      </w:r>
      <w:r w:rsidRPr="001F288F">
        <w:rPr>
          <w:rFonts w:ascii="Times New Roman" w:hAnsi="Times New Roman" w:cs="Times New Roman"/>
          <w:sz w:val="24"/>
          <w:szCs w:val="24"/>
        </w:rPr>
        <w:t>;</w:t>
      </w:r>
    </w:p>
    <w:p w14:paraId="58D00D1E" w14:textId="77777777" w:rsidR="00191822" w:rsidRPr="00BA2486" w:rsidRDefault="00191822" w:rsidP="00191822">
      <w:pPr>
        <w:numPr>
          <w:ilvl w:val="2"/>
          <w:numId w:val="14"/>
        </w:numPr>
        <w:tabs>
          <w:tab w:val="left" w:pos="142"/>
          <w:tab w:val="left" w:pos="1276"/>
          <w:tab w:val="left" w:pos="1418"/>
          <w:tab w:val="left" w:pos="1701"/>
        </w:tabs>
        <w:spacing w:after="0" w:line="360" w:lineRule="auto"/>
        <w:ind w:left="0" w:firstLine="737"/>
        <w:jc w:val="both"/>
        <w:rPr>
          <w:rFonts w:ascii="Times New Roman" w:hAnsi="Times New Roman" w:cs="Times New Roman"/>
          <w:sz w:val="24"/>
          <w:szCs w:val="24"/>
        </w:rPr>
      </w:pPr>
      <w:r>
        <w:rPr>
          <w:rFonts w:ascii="Times New Roman" w:hAnsi="Times New Roman" w:cs="Times New Roman"/>
          <w:b/>
          <w:sz w:val="24"/>
          <w:szCs w:val="24"/>
        </w:rPr>
        <w:t>Sutarties</w:t>
      </w:r>
      <w:r w:rsidRPr="00BA2486">
        <w:rPr>
          <w:rFonts w:ascii="Times New Roman" w:hAnsi="Times New Roman" w:cs="Times New Roman"/>
          <w:b/>
          <w:sz w:val="24"/>
          <w:szCs w:val="24"/>
        </w:rPr>
        <w:t xml:space="preserve"> kaina </w:t>
      </w:r>
      <w:r w:rsidRPr="00BA2486">
        <w:rPr>
          <w:rFonts w:ascii="Times New Roman" w:hAnsi="Times New Roman" w:cs="Times New Roman"/>
          <w:sz w:val="24"/>
          <w:szCs w:val="24"/>
        </w:rPr>
        <w:t xml:space="preserve">– </w:t>
      </w:r>
      <w:r w:rsidRPr="00644AFB">
        <w:rPr>
          <w:rFonts w:ascii="Times New Roman" w:hAnsi="Times New Roman" w:cs="Times New Roman"/>
          <w:sz w:val="24"/>
          <w:szCs w:val="24"/>
        </w:rPr>
        <w:t>Sutarties 4.1 punkte</w:t>
      </w:r>
      <w:r w:rsidRPr="00BA2486">
        <w:rPr>
          <w:rFonts w:ascii="Times New Roman" w:hAnsi="Times New Roman" w:cs="Times New Roman"/>
          <w:sz w:val="24"/>
          <w:szCs w:val="24"/>
        </w:rPr>
        <w:t xml:space="preserve"> nurodyta kaina;</w:t>
      </w:r>
    </w:p>
    <w:p w14:paraId="40942239" w14:textId="77777777" w:rsidR="00191822" w:rsidRDefault="00191822" w:rsidP="00191822">
      <w:pPr>
        <w:numPr>
          <w:ilvl w:val="2"/>
          <w:numId w:val="14"/>
        </w:numPr>
        <w:tabs>
          <w:tab w:val="left" w:pos="142"/>
          <w:tab w:val="left" w:pos="1276"/>
          <w:tab w:val="left" w:pos="1418"/>
          <w:tab w:val="left" w:pos="1701"/>
        </w:tabs>
        <w:spacing w:after="0" w:line="360" w:lineRule="auto"/>
        <w:ind w:left="0" w:firstLine="737"/>
        <w:jc w:val="both"/>
        <w:rPr>
          <w:rFonts w:ascii="Times New Roman" w:hAnsi="Times New Roman" w:cs="Times New Roman"/>
          <w:sz w:val="24"/>
          <w:szCs w:val="24"/>
        </w:rPr>
      </w:pPr>
      <w:r>
        <w:rPr>
          <w:rFonts w:ascii="Times New Roman" w:hAnsi="Times New Roman" w:cs="Times New Roman"/>
          <w:b/>
          <w:sz w:val="24"/>
          <w:szCs w:val="24"/>
        </w:rPr>
        <w:t>Prekių ir su prekėmis susijusių paslaugų</w:t>
      </w:r>
      <w:r w:rsidRPr="005A33DA">
        <w:rPr>
          <w:rFonts w:ascii="Times New Roman" w:hAnsi="Times New Roman" w:cs="Times New Roman"/>
          <w:b/>
          <w:sz w:val="24"/>
          <w:szCs w:val="24"/>
        </w:rPr>
        <w:t xml:space="preserve"> </w:t>
      </w:r>
      <w:r w:rsidRPr="001F288F">
        <w:rPr>
          <w:rFonts w:ascii="Times New Roman" w:hAnsi="Times New Roman" w:cs="Times New Roman"/>
          <w:b/>
          <w:sz w:val="24"/>
          <w:szCs w:val="24"/>
        </w:rPr>
        <w:t xml:space="preserve">kaina </w:t>
      </w:r>
      <w:r>
        <w:rPr>
          <w:rFonts w:ascii="Times New Roman" w:hAnsi="Times New Roman" w:cs="Times New Roman"/>
          <w:sz w:val="24"/>
          <w:szCs w:val="24"/>
        </w:rPr>
        <w:t>– Sutarties 4.2</w:t>
      </w:r>
      <w:r w:rsidRPr="001F288F">
        <w:rPr>
          <w:rFonts w:ascii="Times New Roman" w:hAnsi="Times New Roman" w:cs="Times New Roman"/>
          <w:sz w:val="24"/>
          <w:szCs w:val="24"/>
        </w:rPr>
        <w:t xml:space="preserve"> punkte nurodyta kaina;</w:t>
      </w:r>
    </w:p>
    <w:p w14:paraId="0DF1B4E2" w14:textId="77777777" w:rsidR="00191822" w:rsidRPr="00F843AD" w:rsidRDefault="00191822" w:rsidP="00191822">
      <w:pPr>
        <w:numPr>
          <w:ilvl w:val="2"/>
          <w:numId w:val="14"/>
        </w:numPr>
        <w:tabs>
          <w:tab w:val="left" w:pos="142"/>
          <w:tab w:val="left" w:pos="1276"/>
          <w:tab w:val="left" w:pos="1418"/>
          <w:tab w:val="left" w:pos="1701"/>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b/>
          <w:sz w:val="24"/>
          <w:szCs w:val="24"/>
        </w:rPr>
        <w:t xml:space="preserve">PVM </w:t>
      </w:r>
      <w:r w:rsidRPr="00425C61">
        <w:rPr>
          <w:rFonts w:ascii="Times New Roman" w:hAnsi="Times New Roman" w:cs="Times New Roman"/>
          <w:sz w:val="24"/>
          <w:szCs w:val="24"/>
        </w:rPr>
        <w:t xml:space="preserve">– pridėtinės vertės mokestis. </w:t>
      </w:r>
    </w:p>
    <w:p w14:paraId="0CB50338" w14:textId="77777777" w:rsidR="00191822" w:rsidRPr="00425C61" w:rsidRDefault="00191822" w:rsidP="00191822">
      <w:pPr>
        <w:pStyle w:val="Sraopastraipa"/>
        <w:numPr>
          <w:ilvl w:val="0"/>
          <w:numId w:val="14"/>
        </w:numPr>
        <w:tabs>
          <w:tab w:val="left" w:pos="1276"/>
        </w:tabs>
        <w:spacing w:before="240" w:after="240"/>
        <w:ind w:left="0" w:firstLine="851"/>
        <w:jc w:val="center"/>
        <w:rPr>
          <w:b/>
          <w:bCs/>
          <w:szCs w:val="24"/>
        </w:rPr>
      </w:pPr>
      <w:r w:rsidRPr="00425C61">
        <w:rPr>
          <w:b/>
          <w:bCs/>
          <w:szCs w:val="24"/>
        </w:rPr>
        <w:t>SUTARTIES DALYKAS</w:t>
      </w:r>
    </w:p>
    <w:p w14:paraId="174928E7" w14:textId="77777777" w:rsidR="00191822" w:rsidRPr="00425C61" w:rsidRDefault="00191822" w:rsidP="00191822">
      <w:pPr>
        <w:pStyle w:val="Sraopastraipa"/>
        <w:tabs>
          <w:tab w:val="left" w:pos="1276"/>
        </w:tabs>
        <w:spacing w:before="240" w:after="240"/>
        <w:ind w:left="851"/>
        <w:jc w:val="left"/>
        <w:rPr>
          <w:b/>
          <w:bCs/>
          <w:szCs w:val="24"/>
        </w:rPr>
      </w:pPr>
    </w:p>
    <w:p w14:paraId="6CB2EA2D" w14:textId="77777777" w:rsidR="00191822" w:rsidRPr="005A33DA" w:rsidRDefault="00191822" w:rsidP="00191822">
      <w:pPr>
        <w:pStyle w:val="Sraopastraipa"/>
        <w:numPr>
          <w:ilvl w:val="1"/>
          <w:numId w:val="14"/>
        </w:numPr>
        <w:tabs>
          <w:tab w:val="left" w:pos="1276"/>
          <w:tab w:val="left" w:pos="1418"/>
          <w:tab w:val="left" w:pos="2127"/>
        </w:tabs>
        <w:spacing w:line="360" w:lineRule="auto"/>
        <w:ind w:left="0" w:firstLine="737"/>
        <w:rPr>
          <w:bCs/>
          <w:szCs w:val="24"/>
        </w:rPr>
      </w:pPr>
      <w:r w:rsidRPr="005A33DA">
        <w:rPr>
          <w:szCs w:val="24"/>
        </w:rPr>
        <w:t xml:space="preserve">Sutartimi </w:t>
      </w:r>
      <w:r>
        <w:rPr>
          <w:szCs w:val="24"/>
        </w:rPr>
        <w:t>Pardavėjas</w:t>
      </w:r>
      <w:r w:rsidRPr="005A33DA">
        <w:rPr>
          <w:szCs w:val="24"/>
        </w:rPr>
        <w:t xml:space="preserve"> įsipareigoja Sutartyje ir Sutarties 1 priede (Techninė specifikacija) nustatytomis </w:t>
      </w:r>
      <w:r>
        <w:rPr>
          <w:szCs w:val="24"/>
        </w:rPr>
        <w:t>sąlygomis ir tvarka tiekti Preke</w:t>
      </w:r>
      <w:r w:rsidRPr="005A33DA">
        <w:rPr>
          <w:szCs w:val="24"/>
        </w:rPr>
        <w:t>s ir su pre</w:t>
      </w:r>
      <w:r>
        <w:rPr>
          <w:szCs w:val="24"/>
        </w:rPr>
        <w:t>kėmis susijusia</w:t>
      </w:r>
      <w:r w:rsidRPr="005A33DA">
        <w:rPr>
          <w:szCs w:val="24"/>
        </w:rPr>
        <w:t xml:space="preserve">s </w:t>
      </w:r>
      <w:r>
        <w:rPr>
          <w:szCs w:val="24"/>
        </w:rPr>
        <w:t>paslaugas</w:t>
      </w:r>
      <w:r w:rsidRPr="005A33DA">
        <w:rPr>
          <w:szCs w:val="24"/>
        </w:rPr>
        <w:t>, o Užsakovas Sutartyje nustatytomis sąlygomis ir tvarka įsipareigoja priimti Prekių tiekėjo tinkamai pristatytas Prekes ir su prekėmis susijusios ir už jas sumokėti</w:t>
      </w:r>
      <w:r w:rsidRPr="005A33DA">
        <w:rPr>
          <w:bCs/>
          <w:szCs w:val="24"/>
        </w:rPr>
        <w:t>.</w:t>
      </w:r>
    </w:p>
    <w:p w14:paraId="26CEAC65" w14:textId="77777777" w:rsidR="00191822" w:rsidRPr="005A33DA" w:rsidRDefault="00191822" w:rsidP="00191822">
      <w:pPr>
        <w:keepNext/>
        <w:numPr>
          <w:ilvl w:val="0"/>
          <w:numId w:val="14"/>
        </w:numPr>
        <w:tabs>
          <w:tab w:val="left" w:pos="284"/>
        </w:tabs>
        <w:spacing w:before="240" w:after="240"/>
        <w:jc w:val="center"/>
        <w:rPr>
          <w:rFonts w:ascii="Times New Roman" w:hAnsi="Times New Roman" w:cs="Times New Roman"/>
          <w:b/>
          <w:sz w:val="24"/>
          <w:szCs w:val="24"/>
        </w:rPr>
      </w:pPr>
      <w:r w:rsidRPr="005A33DA">
        <w:rPr>
          <w:rFonts w:ascii="Times New Roman" w:eastAsia="Calibri" w:hAnsi="Times New Roman" w:cs="Times New Roman"/>
          <w:b/>
          <w:bCs/>
          <w:iCs/>
          <w:sz w:val="24"/>
          <w:szCs w:val="24"/>
        </w:rPr>
        <w:t>PREKIŲ TEIKIMO SĄLYGOS</w:t>
      </w:r>
      <w:r w:rsidRPr="005A33DA">
        <w:rPr>
          <w:rFonts w:ascii="Times New Roman" w:eastAsia="Calibri" w:hAnsi="Times New Roman" w:cs="Times New Roman"/>
          <w:b/>
          <w:bCs/>
          <w:sz w:val="24"/>
          <w:szCs w:val="24"/>
        </w:rPr>
        <w:t xml:space="preserve"> IR TVARKA</w:t>
      </w:r>
    </w:p>
    <w:p w14:paraId="61B875D5" w14:textId="77777777" w:rsidR="005C219F" w:rsidRDefault="00191822" w:rsidP="005C219F">
      <w:pPr>
        <w:numPr>
          <w:ilvl w:val="1"/>
          <w:numId w:val="14"/>
        </w:numPr>
        <w:spacing w:after="0" w:line="360" w:lineRule="auto"/>
        <w:ind w:left="0" w:firstLine="737"/>
        <w:jc w:val="both"/>
        <w:rPr>
          <w:rFonts w:ascii="Times New Roman" w:eastAsia="Calibri" w:hAnsi="Times New Roman" w:cs="Times New Roman"/>
          <w:iCs/>
          <w:sz w:val="24"/>
          <w:szCs w:val="24"/>
        </w:rPr>
      </w:pPr>
      <w:r>
        <w:rPr>
          <w:rFonts w:ascii="Times New Roman" w:hAnsi="Times New Roman" w:cs="Times New Roman"/>
          <w:sz w:val="24"/>
          <w:szCs w:val="24"/>
        </w:rPr>
        <w:t>Prekių ir su prekėmis susijusių paslaugų</w:t>
      </w:r>
      <w:r w:rsidRPr="005A33DA">
        <w:rPr>
          <w:rFonts w:ascii="Times New Roman" w:eastAsia="Calibri" w:hAnsi="Times New Roman" w:cs="Times New Roman"/>
          <w:sz w:val="24"/>
          <w:szCs w:val="24"/>
        </w:rPr>
        <w:t xml:space="preserve"> </w:t>
      </w:r>
      <w:r>
        <w:rPr>
          <w:rFonts w:ascii="Times New Roman" w:eastAsia="Calibri" w:hAnsi="Times New Roman" w:cs="Times New Roman"/>
          <w:sz w:val="24"/>
          <w:szCs w:val="24"/>
        </w:rPr>
        <w:t>tie</w:t>
      </w:r>
      <w:r w:rsidRPr="005A33DA">
        <w:rPr>
          <w:rFonts w:ascii="Times New Roman" w:eastAsia="Calibri" w:hAnsi="Times New Roman" w:cs="Times New Roman"/>
          <w:sz w:val="24"/>
          <w:szCs w:val="24"/>
        </w:rPr>
        <w:t xml:space="preserve">kimo vieta – </w:t>
      </w:r>
      <w:r w:rsidRPr="005A33DA">
        <w:rPr>
          <w:rFonts w:ascii="Times New Roman" w:hAnsi="Times New Roman" w:cs="Times New Roman"/>
          <w:sz w:val="24"/>
          <w:szCs w:val="24"/>
        </w:rPr>
        <w:t>valstybės įmonė Registrų centras, Vinco Kudirkos g. 18-3, Vilnius</w:t>
      </w:r>
      <w:r w:rsidRPr="005A33DA">
        <w:rPr>
          <w:rFonts w:ascii="Times New Roman" w:eastAsia="Calibri" w:hAnsi="Times New Roman" w:cs="Times New Roman"/>
          <w:sz w:val="24"/>
          <w:szCs w:val="24"/>
        </w:rPr>
        <w:t>.</w:t>
      </w:r>
    </w:p>
    <w:p w14:paraId="7C8D4FBB" w14:textId="09A5A920" w:rsidR="005C219F" w:rsidRPr="005C219F" w:rsidRDefault="005C219F" w:rsidP="005C219F">
      <w:pPr>
        <w:numPr>
          <w:ilvl w:val="1"/>
          <w:numId w:val="14"/>
        </w:numPr>
        <w:spacing w:after="0" w:line="360" w:lineRule="auto"/>
        <w:ind w:left="0" w:firstLine="737"/>
        <w:jc w:val="both"/>
        <w:rPr>
          <w:rFonts w:ascii="Times New Roman" w:eastAsia="Calibri" w:hAnsi="Times New Roman" w:cs="Times New Roman"/>
          <w:iCs/>
          <w:sz w:val="24"/>
          <w:szCs w:val="24"/>
        </w:rPr>
      </w:pPr>
      <w:r w:rsidRPr="005C219F">
        <w:rPr>
          <w:rFonts w:ascii="Times New Roman" w:eastAsia="Calibri" w:hAnsi="Times New Roman" w:cs="Times New Roman"/>
          <w:iCs/>
          <w:sz w:val="24"/>
          <w:szCs w:val="24"/>
        </w:rPr>
        <w:t xml:space="preserve">Prekės ir su prekėmis susijusios paslaugos teikiamos </w:t>
      </w:r>
      <w:r>
        <w:rPr>
          <w:rFonts w:ascii="Times New Roman" w:hAnsi="Times New Roman" w:cs="Times New Roman"/>
          <w:sz w:val="24"/>
          <w:szCs w:val="24"/>
          <w:lang w:eastAsia="en-US"/>
        </w:rPr>
        <w:t>laikotarpiui</w:t>
      </w:r>
      <w:r>
        <w:rPr>
          <w:rFonts w:ascii="Times New Roman" w:hAnsi="Times New Roman" w:cs="Times New Roman"/>
          <w:sz w:val="24"/>
          <w:szCs w:val="24"/>
        </w:rPr>
        <w:t xml:space="preserve"> iki 20</w:t>
      </w:r>
      <w:r w:rsidR="00B01547">
        <w:rPr>
          <w:rFonts w:ascii="Times New Roman" w:hAnsi="Times New Roman" w:cs="Times New Roman"/>
          <w:sz w:val="24"/>
          <w:szCs w:val="24"/>
        </w:rPr>
        <w:t>21</w:t>
      </w:r>
      <w:r>
        <w:rPr>
          <w:rFonts w:ascii="Times New Roman" w:hAnsi="Times New Roman" w:cs="Times New Roman"/>
          <w:sz w:val="24"/>
          <w:szCs w:val="24"/>
        </w:rPr>
        <w:t>-12-31</w:t>
      </w:r>
      <w:r w:rsidRPr="00DE0425">
        <w:rPr>
          <w:rFonts w:ascii="Times New Roman" w:hAnsi="Times New Roman" w:cs="Times New Roman"/>
          <w:sz w:val="24"/>
          <w:szCs w:val="24"/>
        </w:rPr>
        <w:t>.</w:t>
      </w:r>
      <w:r w:rsidRPr="005C219F">
        <w:rPr>
          <w:rFonts w:ascii="Times New Roman" w:hAnsi="Times New Roman" w:cs="Times New Roman"/>
          <w:sz w:val="24"/>
          <w:szCs w:val="24"/>
        </w:rPr>
        <w:t xml:space="preserve"> </w:t>
      </w:r>
    </w:p>
    <w:p w14:paraId="5438B397" w14:textId="77777777" w:rsidR="00191822" w:rsidRPr="00BA2486" w:rsidRDefault="00191822" w:rsidP="00191822">
      <w:pPr>
        <w:keepNext/>
        <w:numPr>
          <w:ilvl w:val="0"/>
          <w:numId w:val="14"/>
        </w:numPr>
        <w:tabs>
          <w:tab w:val="left" w:pos="284"/>
        </w:tabs>
        <w:spacing w:before="240" w:after="240" w:line="240" w:lineRule="auto"/>
        <w:ind w:left="0" w:firstLine="0"/>
        <w:jc w:val="center"/>
        <w:rPr>
          <w:rFonts w:ascii="Times New Roman" w:hAnsi="Times New Roman" w:cs="Times New Roman"/>
          <w:b/>
          <w:sz w:val="24"/>
          <w:szCs w:val="24"/>
        </w:rPr>
      </w:pPr>
      <w:r w:rsidRPr="00BA2486">
        <w:rPr>
          <w:rFonts w:ascii="Times New Roman" w:hAnsi="Times New Roman" w:cs="Times New Roman"/>
          <w:b/>
          <w:sz w:val="24"/>
          <w:szCs w:val="24"/>
        </w:rPr>
        <w:t>KAINA IR ATSISKAITYMO TVARKA</w:t>
      </w:r>
    </w:p>
    <w:p w14:paraId="1E4E8F09" w14:textId="4EA7BB40" w:rsidR="00191822" w:rsidRPr="007F630D" w:rsidRDefault="00191822" w:rsidP="00191822">
      <w:pPr>
        <w:pStyle w:val="Sraopastraipa"/>
        <w:numPr>
          <w:ilvl w:val="1"/>
          <w:numId w:val="14"/>
        </w:numPr>
        <w:tabs>
          <w:tab w:val="left" w:pos="567"/>
        </w:tabs>
        <w:spacing w:line="360" w:lineRule="auto"/>
        <w:ind w:left="0" w:firstLine="737"/>
        <w:rPr>
          <w:color w:val="000000"/>
          <w:szCs w:val="24"/>
        </w:rPr>
      </w:pPr>
      <w:r>
        <w:rPr>
          <w:szCs w:val="24"/>
        </w:rPr>
        <w:t xml:space="preserve">Sutarties kainos apskaičiavimo būdas – </w:t>
      </w:r>
      <w:r w:rsidRPr="00DA2A84">
        <w:rPr>
          <w:bCs/>
          <w:szCs w:val="24"/>
        </w:rPr>
        <w:t>fiksuot</w:t>
      </w:r>
      <w:r>
        <w:rPr>
          <w:bCs/>
          <w:szCs w:val="24"/>
        </w:rPr>
        <w:t xml:space="preserve">os kainos su peržiūra. </w:t>
      </w:r>
      <w:r w:rsidRPr="0003205D">
        <w:rPr>
          <w:szCs w:val="24"/>
        </w:rPr>
        <w:t>Sutarties kaina</w:t>
      </w:r>
      <w:r>
        <w:rPr>
          <w:szCs w:val="24"/>
        </w:rPr>
        <w:t xml:space="preserve"> –</w:t>
      </w:r>
      <w:r w:rsidRPr="0003205D">
        <w:rPr>
          <w:szCs w:val="24"/>
        </w:rPr>
        <w:t xml:space="preserve"> </w:t>
      </w:r>
      <w:r w:rsidR="000150CC" w:rsidRPr="000150CC">
        <w:rPr>
          <w:szCs w:val="24"/>
        </w:rPr>
        <w:t>35</w:t>
      </w:r>
      <w:r w:rsidR="000150CC">
        <w:rPr>
          <w:szCs w:val="24"/>
        </w:rPr>
        <w:t xml:space="preserve"> </w:t>
      </w:r>
      <w:r w:rsidR="000150CC" w:rsidRPr="000150CC">
        <w:rPr>
          <w:szCs w:val="24"/>
        </w:rPr>
        <w:t>695,00</w:t>
      </w:r>
      <w:r w:rsidR="000150CC">
        <w:rPr>
          <w:i/>
          <w:szCs w:val="24"/>
        </w:rPr>
        <w:t xml:space="preserve"> </w:t>
      </w:r>
      <w:r w:rsidRPr="0003205D">
        <w:rPr>
          <w:szCs w:val="24"/>
        </w:rPr>
        <w:t> </w:t>
      </w:r>
      <w:proofErr w:type="spellStart"/>
      <w:r w:rsidRPr="0003205D">
        <w:rPr>
          <w:szCs w:val="24"/>
        </w:rPr>
        <w:t>Eur</w:t>
      </w:r>
      <w:proofErr w:type="spellEnd"/>
      <w:r w:rsidR="000150CC">
        <w:rPr>
          <w:szCs w:val="24"/>
        </w:rPr>
        <w:t>.</w:t>
      </w:r>
      <w:r w:rsidRPr="0003205D">
        <w:rPr>
          <w:szCs w:val="24"/>
        </w:rPr>
        <w:t xml:space="preserve"> </w:t>
      </w:r>
      <w:r w:rsidR="000150CC" w:rsidRPr="000150CC">
        <w:rPr>
          <w:szCs w:val="24"/>
        </w:rPr>
        <w:t xml:space="preserve">(trisdešimt penki tūkstančiai šeši šimtai devyniasdešimt penki </w:t>
      </w:r>
      <w:proofErr w:type="spellStart"/>
      <w:r w:rsidR="000150CC">
        <w:rPr>
          <w:szCs w:val="24"/>
        </w:rPr>
        <w:t>Eur</w:t>
      </w:r>
      <w:proofErr w:type="spellEnd"/>
      <w:r w:rsidR="000150CC">
        <w:rPr>
          <w:szCs w:val="24"/>
        </w:rPr>
        <w:t>.</w:t>
      </w:r>
      <w:r w:rsidR="000150CC" w:rsidRPr="000150CC">
        <w:rPr>
          <w:szCs w:val="24"/>
        </w:rPr>
        <w:t xml:space="preserve"> 00 cnt.</w:t>
      </w:r>
      <w:r w:rsidRPr="000150CC">
        <w:rPr>
          <w:szCs w:val="24"/>
        </w:rPr>
        <w:t>)</w:t>
      </w:r>
      <w:r w:rsidR="000150CC">
        <w:rPr>
          <w:szCs w:val="24"/>
        </w:rPr>
        <w:t xml:space="preserve"> su PVM.</w:t>
      </w:r>
    </w:p>
    <w:p w14:paraId="46D20451" w14:textId="77777777" w:rsidR="00191822" w:rsidRDefault="00191822" w:rsidP="00191822">
      <w:pPr>
        <w:pStyle w:val="Sraopastraipa"/>
        <w:numPr>
          <w:ilvl w:val="1"/>
          <w:numId w:val="14"/>
        </w:numPr>
        <w:tabs>
          <w:tab w:val="left" w:pos="567"/>
        </w:tabs>
        <w:spacing w:line="360" w:lineRule="auto"/>
        <w:ind w:left="0" w:firstLine="737"/>
        <w:rPr>
          <w:color w:val="000000"/>
          <w:szCs w:val="24"/>
        </w:rPr>
      </w:pPr>
      <w:r w:rsidRPr="00735ED8">
        <w:rPr>
          <w:color w:val="000000"/>
          <w:szCs w:val="24"/>
        </w:rPr>
        <w:t>Sutarties kainą sudaro:</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553"/>
        <w:gridCol w:w="1418"/>
        <w:gridCol w:w="1843"/>
      </w:tblGrid>
      <w:tr w:rsidR="00191822" w:rsidRPr="00D50ECA" w14:paraId="7351CB7E" w14:textId="77777777" w:rsidTr="004344AE">
        <w:trPr>
          <w:trHeight w:val="503"/>
        </w:trPr>
        <w:tc>
          <w:tcPr>
            <w:tcW w:w="674" w:type="dxa"/>
            <w:vAlign w:val="center"/>
          </w:tcPr>
          <w:p w14:paraId="01FC6C2C" w14:textId="77777777" w:rsidR="00191822" w:rsidRPr="00D50ECA" w:rsidRDefault="00191822" w:rsidP="004344AE">
            <w:pPr>
              <w:spacing w:after="0" w:line="240" w:lineRule="auto"/>
              <w:jc w:val="center"/>
              <w:rPr>
                <w:rFonts w:ascii="Times New Roman" w:eastAsia="Times New Roman" w:hAnsi="Times New Roman" w:cs="Times New Roman"/>
                <w:iCs/>
                <w:sz w:val="24"/>
                <w:szCs w:val="24"/>
                <w:lang w:eastAsia="en-US"/>
              </w:rPr>
            </w:pPr>
            <w:r w:rsidRPr="00D50ECA">
              <w:rPr>
                <w:rFonts w:ascii="Times New Roman" w:eastAsia="Times New Roman" w:hAnsi="Times New Roman" w:cs="Times New Roman"/>
                <w:sz w:val="24"/>
                <w:szCs w:val="20"/>
                <w:lang w:eastAsia="en-US"/>
              </w:rPr>
              <w:t>Eil.</w:t>
            </w:r>
          </w:p>
          <w:p w14:paraId="4BCE982B" w14:textId="77777777" w:rsidR="00191822" w:rsidRPr="00D50ECA" w:rsidRDefault="00191822" w:rsidP="004344AE">
            <w:pPr>
              <w:spacing w:after="0" w:line="240" w:lineRule="auto"/>
              <w:jc w:val="center"/>
              <w:rPr>
                <w:rFonts w:ascii="Times New Roman" w:eastAsia="Times New Roman" w:hAnsi="Times New Roman" w:cs="Times New Roman"/>
                <w:sz w:val="24"/>
                <w:szCs w:val="20"/>
                <w:lang w:eastAsia="en-US"/>
              </w:rPr>
            </w:pPr>
            <w:r w:rsidRPr="00D50ECA">
              <w:rPr>
                <w:rFonts w:ascii="Times New Roman" w:eastAsia="Times New Roman" w:hAnsi="Times New Roman" w:cs="Times New Roman"/>
                <w:sz w:val="24"/>
                <w:szCs w:val="20"/>
                <w:lang w:eastAsia="en-US"/>
              </w:rPr>
              <w:t>Nr.</w:t>
            </w:r>
          </w:p>
        </w:tc>
        <w:tc>
          <w:tcPr>
            <w:tcW w:w="5553" w:type="dxa"/>
            <w:vAlign w:val="center"/>
          </w:tcPr>
          <w:p w14:paraId="4FB08EB3" w14:textId="77777777" w:rsidR="00191822" w:rsidRPr="00D50ECA" w:rsidRDefault="00191822" w:rsidP="004344AE">
            <w:pPr>
              <w:spacing w:after="0" w:line="240" w:lineRule="auto"/>
              <w:jc w:val="center"/>
              <w:rPr>
                <w:rFonts w:ascii="Times New Roman" w:eastAsia="Times New Roman" w:hAnsi="Times New Roman" w:cs="Times New Roman"/>
                <w:color w:val="44546A"/>
                <w:sz w:val="24"/>
                <w:szCs w:val="20"/>
                <w:lang w:eastAsia="en-US"/>
              </w:rPr>
            </w:pPr>
            <w:r w:rsidRPr="00D50ECA">
              <w:rPr>
                <w:rFonts w:ascii="Times New Roman" w:eastAsia="Times New Roman" w:hAnsi="Times New Roman" w:cs="Times New Roman"/>
                <w:sz w:val="24"/>
                <w:szCs w:val="24"/>
                <w:lang w:eastAsia="en-US"/>
              </w:rPr>
              <w:t>Pavadinimas</w:t>
            </w:r>
          </w:p>
        </w:tc>
        <w:tc>
          <w:tcPr>
            <w:tcW w:w="1418" w:type="dxa"/>
            <w:vAlign w:val="center"/>
          </w:tcPr>
          <w:p w14:paraId="435F5B25" w14:textId="77777777" w:rsidR="00191822" w:rsidRPr="00D50ECA" w:rsidRDefault="00191822" w:rsidP="004344AE">
            <w:pPr>
              <w:spacing w:after="0" w:line="240" w:lineRule="auto"/>
              <w:ind w:left="-109" w:right="-10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w:t>
            </w:r>
            <w:r w:rsidRPr="00D50ECA">
              <w:rPr>
                <w:rFonts w:ascii="Times New Roman" w:eastAsia="Times New Roman" w:hAnsi="Times New Roman" w:cs="Times New Roman"/>
                <w:sz w:val="24"/>
                <w:szCs w:val="24"/>
                <w:lang w:eastAsia="en-US"/>
              </w:rPr>
              <w:t>aina</w:t>
            </w:r>
          </w:p>
          <w:p w14:paraId="3C38666B" w14:textId="77777777" w:rsidR="00191822" w:rsidRPr="00D50ECA" w:rsidRDefault="00191822" w:rsidP="004344AE">
            <w:pPr>
              <w:spacing w:after="0" w:line="240" w:lineRule="auto"/>
              <w:ind w:left="-109" w:right="-10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EUR be PVM</w:t>
            </w:r>
          </w:p>
        </w:tc>
        <w:tc>
          <w:tcPr>
            <w:tcW w:w="1843" w:type="dxa"/>
            <w:vAlign w:val="center"/>
          </w:tcPr>
          <w:p w14:paraId="5ABDF7C1" w14:textId="77777777" w:rsidR="00191822" w:rsidRPr="00D50ECA" w:rsidRDefault="00191822" w:rsidP="004344AE">
            <w:pPr>
              <w:spacing w:after="0" w:line="240" w:lineRule="auto"/>
              <w:ind w:left="-109" w:right="-10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w:t>
            </w:r>
            <w:r w:rsidRPr="00D50ECA">
              <w:rPr>
                <w:rFonts w:ascii="Times New Roman" w:eastAsia="Times New Roman" w:hAnsi="Times New Roman" w:cs="Times New Roman"/>
                <w:sz w:val="24"/>
                <w:szCs w:val="24"/>
                <w:lang w:eastAsia="en-US"/>
              </w:rPr>
              <w:t>aina</w:t>
            </w:r>
          </w:p>
          <w:p w14:paraId="44D67BA2" w14:textId="77777777" w:rsidR="00191822" w:rsidRPr="00D50ECA" w:rsidRDefault="00191822" w:rsidP="004344AE">
            <w:pPr>
              <w:spacing w:after="0" w:line="240" w:lineRule="auto"/>
              <w:ind w:left="-109" w:right="-10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EUR su PVM</w:t>
            </w:r>
          </w:p>
        </w:tc>
      </w:tr>
      <w:tr w:rsidR="00191822" w:rsidRPr="00D50ECA" w14:paraId="00273584" w14:textId="77777777" w:rsidTr="004344AE">
        <w:trPr>
          <w:trHeight w:val="338"/>
        </w:trPr>
        <w:tc>
          <w:tcPr>
            <w:tcW w:w="674" w:type="dxa"/>
            <w:vAlign w:val="center"/>
          </w:tcPr>
          <w:p w14:paraId="23F89238" w14:textId="77777777" w:rsidR="00191822" w:rsidRPr="00D50ECA" w:rsidRDefault="00191822" w:rsidP="004344AE">
            <w:pPr>
              <w:spacing w:after="0" w:line="240" w:lineRule="auto"/>
              <w:jc w:val="center"/>
              <w:rPr>
                <w:rFonts w:ascii="Times New Roman" w:eastAsia="Times New Roman" w:hAnsi="Times New Roman" w:cs="Times New Roman"/>
                <w:sz w:val="24"/>
                <w:szCs w:val="20"/>
                <w:lang w:eastAsia="en-US"/>
              </w:rPr>
            </w:pPr>
            <w:r w:rsidRPr="00D50ECA">
              <w:rPr>
                <w:rFonts w:ascii="Times New Roman" w:eastAsia="Times New Roman" w:hAnsi="Times New Roman" w:cs="Times New Roman"/>
                <w:sz w:val="24"/>
                <w:szCs w:val="20"/>
                <w:lang w:eastAsia="en-US"/>
              </w:rPr>
              <w:t>1</w:t>
            </w:r>
          </w:p>
        </w:tc>
        <w:tc>
          <w:tcPr>
            <w:tcW w:w="5553" w:type="dxa"/>
            <w:vAlign w:val="center"/>
          </w:tcPr>
          <w:p w14:paraId="120E221F" w14:textId="77777777" w:rsidR="00191822" w:rsidRPr="00D50ECA" w:rsidRDefault="00191822" w:rsidP="004344AE">
            <w:pPr>
              <w:spacing w:after="0" w:line="240" w:lineRule="auto"/>
              <w:ind w:left="-108" w:right="-108"/>
              <w:jc w:val="center"/>
              <w:rPr>
                <w:rFonts w:ascii="Times New Roman" w:eastAsia="Times New Roman" w:hAnsi="Times New Roman" w:cs="Times New Roman"/>
                <w:sz w:val="24"/>
                <w:szCs w:val="20"/>
                <w:lang w:eastAsia="en-US"/>
              </w:rPr>
            </w:pPr>
            <w:r w:rsidRPr="00D50ECA">
              <w:rPr>
                <w:rFonts w:ascii="Times New Roman" w:eastAsia="Times New Roman" w:hAnsi="Times New Roman" w:cs="Times New Roman"/>
                <w:iCs/>
                <w:sz w:val="24"/>
                <w:szCs w:val="24"/>
                <w:lang w:eastAsia="en-US"/>
              </w:rPr>
              <w:t>2</w:t>
            </w:r>
          </w:p>
        </w:tc>
        <w:tc>
          <w:tcPr>
            <w:tcW w:w="1418" w:type="dxa"/>
          </w:tcPr>
          <w:p w14:paraId="433FC672" w14:textId="77777777" w:rsidR="00191822" w:rsidRPr="00D50ECA" w:rsidRDefault="00191822" w:rsidP="004344AE">
            <w:pPr>
              <w:spacing w:after="0" w:line="240" w:lineRule="auto"/>
              <w:ind w:left="-109" w:right="-10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843" w:type="dxa"/>
            <w:vAlign w:val="center"/>
          </w:tcPr>
          <w:p w14:paraId="00ACCC53" w14:textId="77777777" w:rsidR="00191822" w:rsidRPr="00D50ECA" w:rsidRDefault="00191822" w:rsidP="004344AE">
            <w:pPr>
              <w:spacing w:after="0" w:line="240" w:lineRule="auto"/>
              <w:ind w:left="-109" w:right="-10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E9651E" w:rsidRPr="00D50ECA" w14:paraId="469B420F" w14:textId="77777777" w:rsidTr="004344AE">
        <w:trPr>
          <w:trHeight w:val="360"/>
        </w:trPr>
        <w:tc>
          <w:tcPr>
            <w:tcW w:w="674" w:type="dxa"/>
          </w:tcPr>
          <w:p w14:paraId="7B3CC69E" w14:textId="77777777" w:rsidR="00E9651E" w:rsidRPr="00D50ECA" w:rsidRDefault="00E9651E" w:rsidP="00E9651E">
            <w:pPr>
              <w:spacing w:after="0" w:line="240" w:lineRule="auto"/>
              <w:ind w:right="-108"/>
              <w:contextualSpacing/>
              <w:rPr>
                <w:rFonts w:ascii="Times New Roman" w:eastAsia="Times New Roman" w:hAnsi="Times New Roman" w:cs="Times New Roman"/>
                <w:bCs/>
                <w:sz w:val="24"/>
                <w:szCs w:val="24"/>
                <w:lang w:eastAsia="en-US"/>
              </w:rPr>
            </w:pPr>
            <w:r w:rsidRPr="00D50ECA">
              <w:rPr>
                <w:rFonts w:ascii="Times New Roman" w:eastAsia="Times New Roman" w:hAnsi="Times New Roman" w:cs="Times New Roman"/>
                <w:bCs/>
                <w:sz w:val="24"/>
                <w:szCs w:val="24"/>
                <w:lang w:eastAsia="en-US"/>
              </w:rPr>
              <w:t>1.</w:t>
            </w:r>
          </w:p>
        </w:tc>
        <w:tc>
          <w:tcPr>
            <w:tcW w:w="5553" w:type="dxa"/>
            <w:vAlign w:val="center"/>
          </w:tcPr>
          <w:p w14:paraId="659C938B" w14:textId="77777777" w:rsidR="00E9651E" w:rsidRPr="007C1452" w:rsidRDefault="00E9651E" w:rsidP="00E4395E">
            <w:pPr>
              <w:spacing w:after="0" w:line="240" w:lineRule="auto"/>
              <w:ind w:left="-108" w:right="-108"/>
              <w:rPr>
                <w:rFonts w:ascii="Times New Roman" w:hAnsi="Times New Roman" w:cs="Times New Roman"/>
                <w:sz w:val="24"/>
                <w:szCs w:val="24"/>
              </w:rPr>
            </w:pPr>
            <w:r w:rsidRPr="00AD7541">
              <w:rPr>
                <w:rFonts w:ascii="Times New Roman" w:hAnsi="Times New Roman" w:cs="Times New Roman"/>
                <w:sz w:val="24"/>
                <w:szCs w:val="24"/>
              </w:rPr>
              <w:t>Apsa</w:t>
            </w:r>
            <w:r>
              <w:rPr>
                <w:rFonts w:ascii="Times New Roman" w:hAnsi="Times New Roman" w:cs="Times New Roman"/>
                <w:szCs w:val="24"/>
              </w:rPr>
              <w:t xml:space="preserve">ugos nuo </w:t>
            </w:r>
            <w:proofErr w:type="spellStart"/>
            <w:r>
              <w:rPr>
                <w:rFonts w:ascii="Times New Roman" w:hAnsi="Times New Roman" w:cs="Times New Roman"/>
                <w:szCs w:val="24"/>
              </w:rPr>
              <w:t>DDoS</w:t>
            </w:r>
            <w:proofErr w:type="spellEnd"/>
            <w:r>
              <w:rPr>
                <w:rFonts w:ascii="Times New Roman" w:hAnsi="Times New Roman" w:cs="Times New Roman"/>
                <w:szCs w:val="24"/>
              </w:rPr>
              <w:t xml:space="preserve"> tipo atakų sistemos</w:t>
            </w:r>
            <w:r w:rsidRPr="00AD7541">
              <w:rPr>
                <w:rFonts w:ascii="Times New Roman" w:hAnsi="Times New Roman" w:cs="Times New Roman"/>
                <w:szCs w:val="24"/>
              </w:rPr>
              <w:t xml:space="preserve"> </w:t>
            </w:r>
            <w:proofErr w:type="spellStart"/>
            <w:r>
              <w:rPr>
                <w:rFonts w:ascii="Times New Roman" w:hAnsi="Times New Roman" w:cs="Times New Roman"/>
                <w:sz w:val="24"/>
                <w:szCs w:val="24"/>
              </w:rPr>
              <w:t>Arbor</w:t>
            </w:r>
            <w:proofErr w:type="spellEnd"/>
            <w:r>
              <w:rPr>
                <w:rFonts w:ascii="Times New Roman" w:hAnsi="Times New Roman" w:cs="Times New Roman"/>
                <w:sz w:val="24"/>
                <w:szCs w:val="24"/>
              </w:rPr>
              <w:t xml:space="preserve"> APS104</w:t>
            </w:r>
            <w:r w:rsidRPr="00AD7541">
              <w:rPr>
                <w:rFonts w:ascii="Times New Roman" w:hAnsi="Times New Roman" w:cs="Times New Roman"/>
                <w:szCs w:val="24"/>
              </w:rPr>
              <w:t xml:space="preserve"> </w:t>
            </w:r>
            <w:r w:rsidR="00E4395E">
              <w:rPr>
                <w:rFonts w:ascii="Times New Roman" w:hAnsi="Times New Roman" w:cs="Times New Roman"/>
                <w:sz w:val="24"/>
                <w:szCs w:val="24"/>
              </w:rPr>
              <w:t xml:space="preserve">(1 </w:t>
            </w:r>
            <w:proofErr w:type="spellStart"/>
            <w:r w:rsidR="00E4395E">
              <w:rPr>
                <w:rFonts w:ascii="Times New Roman" w:hAnsi="Times New Roman" w:cs="Times New Roman"/>
                <w:sz w:val="24"/>
                <w:szCs w:val="24"/>
              </w:rPr>
              <w:t>vnt</w:t>
            </w:r>
            <w:proofErr w:type="spellEnd"/>
            <w:r w:rsidR="00E4395E">
              <w:rPr>
                <w:rFonts w:ascii="Times New Roman" w:hAnsi="Times New Roman" w:cs="Times New Roman"/>
                <w:sz w:val="24"/>
                <w:szCs w:val="24"/>
              </w:rPr>
              <w:t xml:space="preserve">) </w:t>
            </w:r>
            <w:r w:rsidR="00E4395E">
              <w:rPr>
                <w:rFonts w:ascii="Times New Roman" w:hAnsi="Times New Roman" w:cs="Times New Roman"/>
                <w:szCs w:val="24"/>
              </w:rPr>
              <w:t xml:space="preserve">licencijos </w:t>
            </w:r>
            <w:r w:rsidRPr="00AD7541">
              <w:rPr>
                <w:rFonts w:ascii="Times New Roman" w:hAnsi="Times New Roman" w:cs="Times New Roman"/>
                <w:sz w:val="24"/>
                <w:szCs w:val="24"/>
              </w:rPr>
              <w:t>palaikymas</w:t>
            </w:r>
            <w:r>
              <w:rPr>
                <w:rFonts w:ascii="Times New Roman" w:hAnsi="Times New Roman" w:cs="Times New Roman"/>
                <w:sz w:val="24"/>
                <w:szCs w:val="24"/>
              </w:rPr>
              <w:t xml:space="preserve"> (kodai </w:t>
            </w:r>
            <w:r w:rsidRPr="00DE51F2">
              <w:rPr>
                <w:rFonts w:ascii="Times New Roman" w:hAnsi="Times New Roman" w:cs="Times New Roman"/>
                <w:sz w:val="24"/>
                <w:szCs w:val="24"/>
              </w:rPr>
              <w:t>MNT-APS-2104-RNW-T3DST ir AIF-APS-2104-STD-RNW</w:t>
            </w:r>
            <w:r>
              <w:rPr>
                <w:rFonts w:ascii="Times New Roman" w:hAnsi="Times New Roman" w:cs="Times New Roman"/>
                <w:sz w:val="24"/>
                <w:szCs w:val="24"/>
              </w:rPr>
              <w:t xml:space="preserve">) </w:t>
            </w:r>
            <w:r w:rsidRPr="00AD7541">
              <w:rPr>
                <w:rFonts w:ascii="Times New Roman" w:hAnsi="Times New Roman" w:cs="Times New Roman"/>
                <w:sz w:val="24"/>
                <w:szCs w:val="24"/>
              </w:rPr>
              <w:t>(</w:t>
            </w:r>
            <w:r w:rsidRPr="00AD7541">
              <w:rPr>
                <w:rFonts w:ascii="Times New Roman" w:hAnsi="Times New Roman" w:cs="Times New Roman"/>
                <w:sz w:val="24"/>
                <w:szCs w:val="24"/>
                <w:lang w:eastAsia="en-US"/>
              </w:rPr>
              <w:t>palaikymo</w:t>
            </w:r>
            <w:r w:rsidRPr="00DE0425">
              <w:rPr>
                <w:rFonts w:ascii="Times New Roman" w:hAnsi="Times New Roman" w:cs="Times New Roman"/>
                <w:sz w:val="24"/>
                <w:szCs w:val="24"/>
                <w:lang w:eastAsia="en-US"/>
              </w:rPr>
              <w:t xml:space="preserve"> pradžia</w:t>
            </w:r>
            <w:r w:rsidRPr="00DE0425">
              <w:rPr>
                <w:rFonts w:ascii="Times New Roman" w:eastAsia="Times New Roman" w:hAnsi="Times New Roman" w:cs="Times New Roman"/>
                <w:sz w:val="24"/>
                <w:szCs w:val="24"/>
                <w:lang w:eastAsia="en-US"/>
              </w:rPr>
              <w:t xml:space="preserve"> </w:t>
            </w:r>
            <w:r w:rsidRPr="00DE0425">
              <w:rPr>
                <w:rFonts w:ascii="Times New Roman" w:hAnsi="Times New Roman" w:cs="Times New Roman"/>
                <w:sz w:val="24"/>
                <w:szCs w:val="24"/>
                <w:lang w:eastAsia="en-US"/>
              </w:rPr>
              <w:t>skaičiuojama nuo palaikymo teikimo pradžios</w:t>
            </w:r>
            <w:r>
              <w:rPr>
                <w:rFonts w:ascii="Times New Roman" w:hAnsi="Times New Roman" w:cs="Times New Roman"/>
                <w:sz w:val="24"/>
                <w:szCs w:val="24"/>
                <w:lang w:eastAsia="en-US"/>
              </w:rPr>
              <w:t>)</w:t>
            </w:r>
            <w:r w:rsidRPr="00DE042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laikotarpiui</w:t>
            </w:r>
            <w:r>
              <w:rPr>
                <w:rFonts w:ascii="Times New Roman" w:hAnsi="Times New Roman" w:cs="Times New Roman"/>
                <w:sz w:val="24"/>
                <w:szCs w:val="24"/>
              </w:rPr>
              <w:t xml:space="preserve"> iki 2019-12-31</w:t>
            </w:r>
            <w:r w:rsidRPr="00DE0425">
              <w:rPr>
                <w:rFonts w:ascii="Times New Roman" w:hAnsi="Times New Roman" w:cs="Times New Roman"/>
                <w:sz w:val="24"/>
                <w:szCs w:val="24"/>
              </w:rPr>
              <w:t>.</w:t>
            </w:r>
          </w:p>
        </w:tc>
        <w:tc>
          <w:tcPr>
            <w:tcW w:w="1418" w:type="dxa"/>
            <w:vAlign w:val="center"/>
          </w:tcPr>
          <w:p w14:paraId="42D51E7A" w14:textId="275DC516" w:rsidR="00E9651E" w:rsidRPr="000150CC" w:rsidRDefault="000150CC" w:rsidP="00E9651E">
            <w:pPr>
              <w:spacing w:after="0" w:line="240" w:lineRule="auto"/>
              <w:jc w:val="center"/>
              <w:rPr>
                <w:rFonts w:ascii="Times New Roman" w:eastAsia="Times New Roman" w:hAnsi="Times New Roman" w:cs="Times New Roman"/>
                <w:sz w:val="24"/>
                <w:szCs w:val="24"/>
                <w:lang w:eastAsia="en-US"/>
              </w:rPr>
            </w:pPr>
            <w:r w:rsidRPr="000150CC">
              <w:rPr>
                <w:rFonts w:ascii="Times New Roman" w:eastAsia="Times New Roman" w:hAnsi="Times New Roman" w:cs="Times New Roman"/>
                <w:sz w:val="24"/>
                <w:szCs w:val="24"/>
                <w:lang w:eastAsia="en-US"/>
              </w:rPr>
              <w:t>5700,00</w:t>
            </w:r>
          </w:p>
        </w:tc>
        <w:tc>
          <w:tcPr>
            <w:tcW w:w="1843" w:type="dxa"/>
            <w:vAlign w:val="center"/>
          </w:tcPr>
          <w:p w14:paraId="04FF0624" w14:textId="65D8E3A0" w:rsidR="00E9651E" w:rsidRPr="000150CC" w:rsidRDefault="000150CC" w:rsidP="00E9651E">
            <w:pPr>
              <w:spacing w:after="0" w:line="240" w:lineRule="auto"/>
              <w:ind w:firstLine="709"/>
              <w:jc w:val="center"/>
              <w:rPr>
                <w:rFonts w:ascii="Times New Roman" w:eastAsia="Times New Roman" w:hAnsi="Times New Roman" w:cs="Times New Roman"/>
                <w:sz w:val="24"/>
                <w:szCs w:val="24"/>
                <w:lang w:eastAsia="en-US"/>
              </w:rPr>
            </w:pPr>
            <w:r w:rsidRPr="000150CC">
              <w:rPr>
                <w:rFonts w:ascii="Times New Roman" w:eastAsia="Times New Roman" w:hAnsi="Times New Roman" w:cs="Times New Roman"/>
                <w:sz w:val="24"/>
                <w:szCs w:val="24"/>
                <w:lang w:eastAsia="en-US"/>
              </w:rPr>
              <w:t>6897,00</w:t>
            </w:r>
          </w:p>
        </w:tc>
      </w:tr>
      <w:tr w:rsidR="00E9651E" w:rsidRPr="00D50ECA" w14:paraId="4D78E014" w14:textId="77777777" w:rsidTr="004344AE">
        <w:trPr>
          <w:trHeight w:val="360"/>
        </w:trPr>
        <w:tc>
          <w:tcPr>
            <w:tcW w:w="674" w:type="dxa"/>
          </w:tcPr>
          <w:p w14:paraId="4D420F04" w14:textId="77777777" w:rsidR="00E9651E" w:rsidRPr="00D50ECA" w:rsidRDefault="00E9651E" w:rsidP="00E9651E">
            <w:pPr>
              <w:spacing w:after="0" w:line="240" w:lineRule="auto"/>
              <w:ind w:right="-108"/>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5553" w:type="dxa"/>
            <w:vAlign w:val="center"/>
          </w:tcPr>
          <w:p w14:paraId="7A46F6EC" w14:textId="77777777" w:rsidR="00E9651E" w:rsidRPr="00F71222" w:rsidRDefault="00E9651E" w:rsidP="00E4395E">
            <w:pPr>
              <w:spacing w:after="0" w:line="240" w:lineRule="auto"/>
              <w:ind w:left="-108" w:right="-108"/>
              <w:rPr>
                <w:rFonts w:ascii="Times New Roman" w:hAnsi="Times New Roman" w:cs="Times New Roman"/>
                <w:sz w:val="24"/>
                <w:szCs w:val="24"/>
              </w:rPr>
            </w:pPr>
            <w:r w:rsidRPr="00AD7541">
              <w:rPr>
                <w:rFonts w:ascii="Times New Roman" w:hAnsi="Times New Roman" w:cs="Times New Roman"/>
                <w:sz w:val="24"/>
                <w:szCs w:val="24"/>
              </w:rPr>
              <w:t>Apsa</w:t>
            </w:r>
            <w:r>
              <w:rPr>
                <w:rFonts w:ascii="Times New Roman" w:hAnsi="Times New Roman" w:cs="Times New Roman"/>
                <w:szCs w:val="24"/>
              </w:rPr>
              <w:t xml:space="preserve">ugos nuo </w:t>
            </w:r>
            <w:proofErr w:type="spellStart"/>
            <w:r>
              <w:rPr>
                <w:rFonts w:ascii="Times New Roman" w:hAnsi="Times New Roman" w:cs="Times New Roman"/>
                <w:szCs w:val="24"/>
              </w:rPr>
              <w:t>DDoS</w:t>
            </w:r>
            <w:proofErr w:type="spellEnd"/>
            <w:r>
              <w:rPr>
                <w:rFonts w:ascii="Times New Roman" w:hAnsi="Times New Roman" w:cs="Times New Roman"/>
                <w:szCs w:val="24"/>
              </w:rPr>
              <w:t xml:space="preserve"> tipo atakų sistemos</w:t>
            </w:r>
            <w:r w:rsidRPr="00AD7541">
              <w:rPr>
                <w:rFonts w:ascii="Times New Roman" w:hAnsi="Times New Roman" w:cs="Times New Roman"/>
                <w:szCs w:val="24"/>
              </w:rPr>
              <w:t xml:space="preserve"> </w:t>
            </w:r>
            <w:proofErr w:type="spellStart"/>
            <w:r>
              <w:rPr>
                <w:rFonts w:ascii="Times New Roman" w:hAnsi="Times New Roman" w:cs="Times New Roman"/>
                <w:sz w:val="24"/>
                <w:szCs w:val="24"/>
              </w:rPr>
              <w:t>Arbor</w:t>
            </w:r>
            <w:proofErr w:type="spellEnd"/>
            <w:r>
              <w:rPr>
                <w:rFonts w:ascii="Times New Roman" w:hAnsi="Times New Roman" w:cs="Times New Roman"/>
                <w:sz w:val="24"/>
                <w:szCs w:val="24"/>
              </w:rPr>
              <w:t xml:space="preserve"> APS104</w:t>
            </w:r>
            <w:r w:rsidRPr="00AD7541">
              <w:rPr>
                <w:rFonts w:ascii="Times New Roman" w:hAnsi="Times New Roman" w:cs="Times New Roman"/>
                <w:szCs w:val="24"/>
              </w:rPr>
              <w:t xml:space="preserve"> </w:t>
            </w:r>
            <w:r w:rsidR="00E4395E">
              <w:rPr>
                <w:rFonts w:ascii="Times New Roman" w:hAnsi="Times New Roman" w:cs="Times New Roman"/>
                <w:sz w:val="24"/>
                <w:szCs w:val="24"/>
              </w:rPr>
              <w:t>(1 vnt.)</w:t>
            </w:r>
            <w:r w:rsidR="00E4395E" w:rsidRPr="00AD7541">
              <w:rPr>
                <w:rFonts w:ascii="Times New Roman" w:hAnsi="Times New Roman" w:cs="Times New Roman"/>
                <w:sz w:val="24"/>
                <w:szCs w:val="24"/>
              </w:rPr>
              <w:t xml:space="preserve"> </w:t>
            </w:r>
            <w:r w:rsidR="00E4395E">
              <w:rPr>
                <w:rFonts w:ascii="Times New Roman" w:hAnsi="Times New Roman" w:cs="Times New Roman"/>
                <w:sz w:val="24"/>
                <w:szCs w:val="24"/>
              </w:rPr>
              <w:t xml:space="preserve">licencijos </w:t>
            </w:r>
            <w:r w:rsidRPr="00AD7541">
              <w:rPr>
                <w:rFonts w:ascii="Times New Roman" w:hAnsi="Times New Roman" w:cs="Times New Roman"/>
                <w:sz w:val="24"/>
                <w:szCs w:val="24"/>
              </w:rPr>
              <w:t>palaikymas</w:t>
            </w:r>
            <w:r>
              <w:rPr>
                <w:rFonts w:ascii="Times New Roman" w:hAnsi="Times New Roman" w:cs="Times New Roman"/>
                <w:sz w:val="24"/>
                <w:szCs w:val="24"/>
              </w:rPr>
              <w:t xml:space="preserve"> (kodai </w:t>
            </w:r>
            <w:r w:rsidRPr="00DE51F2">
              <w:rPr>
                <w:rFonts w:ascii="Times New Roman" w:hAnsi="Times New Roman" w:cs="Times New Roman"/>
                <w:sz w:val="24"/>
                <w:szCs w:val="24"/>
              </w:rPr>
              <w:t>MNT-APS-2104-RNW-T3DST ir AIF-APS-2104-STD-RNW</w:t>
            </w:r>
            <w:r>
              <w:rPr>
                <w:rFonts w:ascii="Times New Roman" w:hAnsi="Times New Roman" w:cs="Times New Roman"/>
                <w:sz w:val="24"/>
                <w:szCs w:val="24"/>
              </w:rPr>
              <w:t>) laikotarpiui nuo 2020-01-01 iki 2020-12-31</w:t>
            </w:r>
          </w:p>
        </w:tc>
        <w:tc>
          <w:tcPr>
            <w:tcW w:w="1418" w:type="dxa"/>
            <w:vAlign w:val="center"/>
          </w:tcPr>
          <w:p w14:paraId="0F7BC036" w14:textId="0DCE16CD" w:rsidR="00E9651E" w:rsidRPr="000150CC" w:rsidRDefault="000150CC" w:rsidP="00E9651E">
            <w:pPr>
              <w:spacing w:after="0" w:line="240" w:lineRule="auto"/>
              <w:jc w:val="center"/>
              <w:rPr>
                <w:rFonts w:ascii="Times New Roman" w:eastAsia="Times New Roman" w:hAnsi="Times New Roman" w:cs="Times New Roman"/>
                <w:sz w:val="24"/>
                <w:szCs w:val="24"/>
                <w:lang w:eastAsia="en-US"/>
              </w:rPr>
            </w:pPr>
            <w:r w:rsidRPr="000150CC">
              <w:rPr>
                <w:rFonts w:ascii="Times New Roman" w:eastAsia="Times New Roman" w:hAnsi="Times New Roman" w:cs="Times New Roman"/>
                <w:sz w:val="24"/>
                <w:szCs w:val="24"/>
                <w:lang w:eastAsia="en-US"/>
              </w:rPr>
              <w:t>11900,00</w:t>
            </w:r>
          </w:p>
        </w:tc>
        <w:tc>
          <w:tcPr>
            <w:tcW w:w="1843" w:type="dxa"/>
            <w:vAlign w:val="center"/>
          </w:tcPr>
          <w:p w14:paraId="1989907E" w14:textId="5B814D2D" w:rsidR="00E9651E" w:rsidRPr="000150CC" w:rsidRDefault="000150CC" w:rsidP="00E9651E">
            <w:pPr>
              <w:spacing w:after="0" w:line="240" w:lineRule="auto"/>
              <w:ind w:firstLine="709"/>
              <w:jc w:val="center"/>
              <w:rPr>
                <w:rFonts w:ascii="Times New Roman" w:eastAsia="Times New Roman" w:hAnsi="Times New Roman" w:cs="Times New Roman"/>
                <w:sz w:val="24"/>
                <w:szCs w:val="24"/>
                <w:lang w:eastAsia="en-US"/>
              </w:rPr>
            </w:pPr>
            <w:r w:rsidRPr="000150CC">
              <w:rPr>
                <w:rFonts w:ascii="Times New Roman" w:eastAsia="Times New Roman" w:hAnsi="Times New Roman" w:cs="Times New Roman"/>
                <w:sz w:val="24"/>
                <w:szCs w:val="24"/>
                <w:lang w:eastAsia="en-US"/>
              </w:rPr>
              <w:t>14399,00</w:t>
            </w:r>
          </w:p>
        </w:tc>
      </w:tr>
      <w:tr w:rsidR="000150CC" w:rsidRPr="00D50ECA" w14:paraId="6C960894" w14:textId="77777777" w:rsidTr="004344AE">
        <w:trPr>
          <w:trHeight w:val="360"/>
        </w:trPr>
        <w:tc>
          <w:tcPr>
            <w:tcW w:w="674" w:type="dxa"/>
          </w:tcPr>
          <w:p w14:paraId="313942D9" w14:textId="77777777" w:rsidR="000150CC" w:rsidRPr="00D50ECA" w:rsidRDefault="000150CC" w:rsidP="000150CC">
            <w:pPr>
              <w:spacing w:after="0" w:line="240" w:lineRule="auto"/>
              <w:ind w:right="-108"/>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5553" w:type="dxa"/>
            <w:vAlign w:val="center"/>
          </w:tcPr>
          <w:p w14:paraId="7CC641AA" w14:textId="77777777" w:rsidR="000150CC" w:rsidRPr="00F71222" w:rsidRDefault="000150CC" w:rsidP="000150CC">
            <w:pPr>
              <w:spacing w:after="0" w:line="240" w:lineRule="auto"/>
              <w:ind w:left="-108" w:right="-108"/>
              <w:rPr>
                <w:rFonts w:ascii="Times New Roman" w:hAnsi="Times New Roman" w:cs="Times New Roman"/>
                <w:sz w:val="24"/>
                <w:szCs w:val="24"/>
              </w:rPr>
            </w:pPr>
            <w:r w:rsidRPr="00AD7541">
              <w:rPr>
                <w:rFonts w:ascii="Times New Roman" w:hAnsi="Times New Roman" w:cs="Times New Roman"/>
                <w:sz w:val="24"/>
                <w:szCs w:val="24"/>
              </w:rPr>
              <w:t>Apsa</w:t>
            </w:r>
            <w:r>
              <w:rPr>
                <w:rFonts w:ascii="Times New Roman" w:hAnsi="Times New Roman" w:cs="Times New Roman"/>
                <w:szCs w:val="24"/>
              </w:rPr>
              <w:t xml:space="preserve">ugos nuo </w:t>
            </w:r>
            <w:proofErr w:type="spellStart"/>
            <w:r>
              <w:rPr>
                <w:rFonts w:ascii="Times New Roman" w:hAnsi="Times New Roman" w:cs="Times New Roman"/>
                <w:szCs w:val="24"/>
              </w:rPr>
              <w:t>DDoS</w:t>
            </w:r>
            <w:proofErr w:type="spellEnd"/>
            <w:r>
              <w:rPr>
                <w:rFonts w:ascii="Times New Roman" w:hAnsi="Times New Roman" w:cs="Times New Roman"/>
                <w:szCs w:val="24"/>
              </w:rPr>
              <w:t xml:space="preserve"> tipo atakų sistemos</w:t>
            </w:r>
            <w:r w:rsidRPr="00AD7541">
              <w:rPr>
                <w:rFonts w:ascii="Times New Roman" w:hAnsi="Times New Roman" w:cs="Times New Roman"/>
                <w:szCs w:val="24"/>
              </w:rPr>
              <w:t xml:space="preserve"> </w:t>
            </w:r>
            <w:proofErr w:type="spellStart"/>
            <w:r>
              <w:rPr>
                <w:rFonts w:ascii="Times New Roman" w:hAnsi="Times New Roman" w:cs="Times New Roman"/>
                <w:sz w:val="24"/>
                <w:szCs w:val="24"/>
              </w:rPr>
              <w:t>Arbor</w:t>
            </w:r>
            <w:proofErr w:type="spellEnd"/>
            <w:r>
              <w:rPr>
                <w:rFonts w:ascii="Times New Roman" w:hAnsi="Times New Roman" w:cs="Times New Roman"/>
                <w:sz w:val="24"/>
                <w:szCs w:val="24"/>
              </w:rPr>
              <w:t xml:space="preserve"> APS104</w:t>
            </w:r>
            <w:r w:rsidRPr="00AD7541">
              <w:rPr>
                <w:rFonts w:ascii="Times New Roman" w:hAnsi="Times New Roman" w:cs="Times New Roman"/>
                <w:szCs w:val="24"/>
              </w:rPr>
              <w:t xml:space="preserve"> </w:t>
            </w:r>
            <w:r>
              <w:rPr>
                <w:rFonts w:ascii="Times New Roman" w:hAnsi="Times New Roman" w:cs="Times New Roman"/>
                <w:sz w:val="24"/>
                <w:szCs w:val="24"/>
              </w:rPr>
              <w:t xml:space="preserve">(1 vnt.) licencijos </w:t>
            </w:r>
            <w:r w:rsidRPr="00AD7541">
              <w:rPr>
                <w:rFonts w:ascii="Times New Roman" w:hAnsi="Times New Roman" w:cs="Times New Roman"/>
                <w:sz w:val="24"/>
                <w:szCs w:val="24"/>
              </w:rPr>
              <w:t>palaikymas</w:t>
            </w:r>
            <w:r>
              <w:rPr>
                <w:rFonts w:ascii="Times New Roman" w:hAnsi="Times New Roman" w:cs="Times New Roman"/>
                <w:sz w:val="24"/>
                <w:szCs w:val="24"/>
              </w:rPr>
              <w:t xml:space="preserve"> (kodai </w:t>
            </w:r>
            <w:r w:rsidRPr="00DE51F2">
              <w:rPr>
                <w:rFonts w:ascii="Times New Roman" w:hAnsi="Times New Roman" w:cs="Times New Roman"/>
                <w:sz w:val="24"/>
                <w:szCs w:val="24"/>
              </w:rPr>
              <w:t>MNT-APS-2104-RNW-T3DST ir AIF-APS-2104-STD-RNW</w:t>
            </w:r>
            <w:r>
              <w:rPr>
                <w:rFonts w:ascii="Times New Roman" w:hAnsi="Times New Roman" w:cs="Times New Roman"/>
                <w:sz w:val="24"/>
                <w:szCs w:val="24"/>
              </w:rPr>
              <w:t>)</w:t>
            </w:r>
            <w:r w:rsidRPr="00AD7541">
              <w:rPr>
                <w:rFonts w:ascii="Times New Roman" w:hAnsi="Times New Roman" w:cs="Times New Roman"/>
                <w:sz w:val="24"/>
                <w:szCs w:val="24"/>
              </w:rPr>
              <w:t xml:space="preserve"> </w:t>
            </w:r>
            <w:r>
              <w:rPr>
                <w:rFonts w:ascii="Times New Roman" w:hAnsi="Times New Roman" w:cs="Times New Roman"/>
                <w:sz w:val="24"/>
                <w:szCs w:val="24"/>
              </w:rPr>
              <w:t>laikotarpiui nuo 2021-01-01 iki 2021-12-31</w:t>
            </w:r>
          </w:p>
        </w:tc>
        <w:tc>
          <w:tcPr>
            <w:tcW w:w="1418" w:type="dxa"/>
            <w:vAlign w:val="center"/>
          </w:tcPr>
          <w:p w14:paraId="5CD217DC" w14:textId="14AD35F3" w:rsidR="000150CC" w:rsidRPr="000150CC" w:rsidRDefault="000150CC" w:rsidP="000150CC">
            <w:pPr>
              <w:spacing w:after="0" w:line="240" w:lineRule="auto"/>
              <w:jc w:val="center"/>
              <w:rPr>
                <w:rFonts w:ascii="Times New Roman" w:eastAsia="Times New Roman" w:hAnsi="Times New Roman" w:cs="Times New Roman"/>
                <w:sz w:val="24"/>
                <w:szCs w:val="24"/>
                <w:lang w:eastAsia="en-US"/>
              </w:rPr>
            </w:pPr>
            <w:r w:rsidRPr="000150CC">
              <w:rPr>
                <w:rFonts w:ascii="Times New Roman" w:eastAsia="Times New Roman" w:hAnsi="Times New Roman" w:cs="Times New Roman"/>
                <w:sz w:val="24"/>
                <w:szCs w:val="24"/>
                <w:lang w:eastAsia="en-US"/>
              </w:rPr>
              <w:t>11900,00</w:t>
            </w:r>
          </w:p>
        </w:tc>
        <w:tc>
          <w:tcPr>
            <w:tcW w:w="1843" w:type="dxa"/>
            <w:vAlign w:val="center"/>
          </w:tcPr>
          <w:p w14:paraId="02EA2B91" w14:textId="53FB7382" w:rsidR="000150CC" w:rsidRPr="000150CC" w:rsidRDefault="000150CC" w:rsidP="000150CC">
            <w:pPr>
              <w:spacing w:after="0" w:line="240" w:lineRule="auto"/>
              <w:ind w:firstLine="709"/>
              <w:jc w:val="center"/>
              <w:rPr>
                <w:rFonts w:ascii="Times New Roman" w:eastAsia="Times New Roman" w:hAnsi="Times New Roman" w:cs="Times New Roman"/>
                <w:sz w:val="24"/>
                <w:szCs w:val="24"/>
                <w:lang w:eastAsia="en-US"/>
              </w:rPr>
            </w:pPr>
            <w:r w:rsidRPr="000150CC">
              <w:rPr>
                <w:rFonts w:ascii="Times New Roman" w:eastAsia="Times New Roman" w:hAnsi="Times New Roman" w:cs="Times New Roman"/>
                <w:sz w:val="24"/>
                <w:szCs w:val="24"/>
                <w:lang w:eastAsia="en-US"/>
              </w:rPr>
              <w:t>14399,00</w:t>
            </w:r>
          </w:p>
        </w:tc>
      </w:tr>
    </w:tbl>
    <w:p w14:paraId="52D40ABB" w14:textId="77777777" w:rsidR="00191822" w:rsidRPr="00E41770" w:rsidRDefault="00191822" w:rsidP="00191822">
      <w:pPr>
        <w:tabs>
          <w:tab w:val="left" w:pos="1134"/>
        </w:tabs>
        <w:spacing w:before="120" w:after="120"/>
        <w:jc w:val="both"/>
        <w:rPr>
          <w:rFonts w:ascii="Times New Roman" w:hAnsi="Times New Roman" w:cs="Times New Roman"/>
          <w:sz w:val="4"/>
          <w:szCs w:val="4"/>
        </w:rPr>
      </w:pPr>
    </w:p>
    <w:p w14:paraId="2BAC872B" w14:textId="77777777" w:rsidR="00191822" w:rsidRPr="00BA2486" w:rsidRDefault="00191822" w:rsidP="00191822">
      <w:pPr>
        <w:pStyle w:val="Sraopastraipa"/>
        <w:numPr>
          <w:ilvl w:val="1"/>
          <w:numId w:val="14"/>
        </w:numPr>
        <w:tabs>
          <w:tab w:val="left" w:pos="1134"/>
          <w:tab w:val="left" w:pos="1440"/>
        </w:tabs>
        <w:spacing w:line="360" w:lineRule="auto"/>
        <w:ind w:left="0" w:firstLine="737"/>
        <w:rPr>
          <w:szCs w:val="24"/>
        </w:rPr>
      </w:pPr>
      <w:r w:rsidRPr="00BA2486">
        <w:rPr>
          <w:szCs w:val="24"/>
        </w:rPr>
        <w:lastRenderedPageBreak/>
        <w:t>Į Sutarties kainą įskaitoma su prekėmis susijusios paslaugos, visi mokesčiai ir rinkliavos bei kitos išlaidos, susijusios su tinkamu Sutarties vykdymu.</w:t>
      </w:r>
    </w:p>
    <w:p w14:paraId="14CA514B" w14:textId="5E7967FB" w:rsidR="00191822" w:rsidRPr="001A1B84" w:rsidRDefault="00191822" w:rsidP="00191822">
      <w:pPr>
        <w:pStyle w:val="Sraopastraipa"/>
        <w:numPr>
          <w:ilvl w:val="1"/>
          <w:numId w:val="14"/>
        </w:numPr>
        <w:tabs>
          <w:tab w:val="left" w:pos="1134"/>
        </w:tabs>
        <w:spacing w:line="360" w:lineRule="auto"/>
        <w:ind w:left="0" w:firstLine="737"/>
        <w:rPr>
          <w:szCs w:val="24"/>
        </w:rPr>
      </w:pPr>
      <w:r w:rsidRPr="00CF7A30">
        <w:rPr>
          <w:szCs w:val="24"/>
        </w:rPr>
        <w:t xml:space="preserve">Už </w:t>
      </w:r>
      <w:r w:rsidRPr="00AD7541">
        <w:rPr>
          <w:szCs w:val="24"/>
        </w:rPr>
        <w:t>Apsa</w:t>
      </w:r>
      <w:r>
        <w:rPr>
          <w:szCs w:val="24"/>
        </w:rPr>
        <w:t xml:space="preserve">ugos nuo </w:t>
      </w:r>
      <w:proofErr w:type="spellStart"/>
      <w:r>
        <w:rPr>
          <w:szCs w:val="24"/>
        </w:rPr>
        <w:t>DDoS</w:t>
      </w:r>
      <w:proofErr w:type="spellEnd"/>
      <w:r>
        <w:rPr>
          <w:szCs w:val="24"/>
        </w:rPr>
        <w:t xml:space="preserve"> tipo atakų sistemos</w:t>
      </w:r>
      <w:r w:rsidRPr="00AD7541">
        <w:rPr>
          <w:szCs w:val="24"/>
        </w:rPr>
        <w:t xml:space="preserve"> </w:t>
      </w:r>
      <w:proofErr w:type="spellStart"/>
      <w:r>
        <w:rPr>
          <w:szCs w:val="24"/>
        </w:rPr>
        <w:t>Arbor</w:t>
      </w:r>
      <w:proofErr w:type="spellEnd"/>
      <w:r>
        <w:rPr>
          <w:szCs w:val="24"/>
        </w:rPr>
        <w:t xml:space="preserve"> APS104 </w:t>
      </w:r>
      <w:r w:rsidR="004344AE">
        <w:rPr>
          <w:szCs w:val="24"/>
        </w:rPr>
        <w:t xml:space="preserve">(1 vnt.) </w:t>
      </w:r>
      <w:r w:rsidR="00E4395E">
        <w:rPr>
          <w:szCs w:val="24"/>
        </w:rPr>
        <w:t xml:space="preserve">licencijos </w:t>
      </w:r>
      <w:r>
        <w:rPr>
          <w:color w:val="000000"/>
          <w:szCs w:val="24"/>
        </w:rPr>
        <w:t>palaikymą</w:t>
      </w:r>
      <w:r w:rsidRPr="00CF7A30">
        <w:rPr>
          <w:szCs w:val="24"/>
        </w:rPr>
        <w:t xml:space="preserve"> Užsakovas su Pardavėju atsiskaito</w:t>
      </w:r>
      <w:r w:rsidR="00A06300">
        <w:rPr>
          <w:szCs w:val="24"/>
        </w:rPr>
        <w:t xml:space="preserve"> </w:t>
      </w:r>
      <w:r w:rsidR="00A06300" w:rsidRPr="00165D8A">
        <w:rPr>
          <w:b/>
          <w:szCs w:val="24"/>
        </w:rPr>
        <w:t>trimis</w:t>
      </w:r>
      <w:r w:rsidR="00A06300">
        <w:rPr>
          <w:szCs w:val="24"/>
        </w:rPr>
        <w:t xml:space="preserve"> mokėjimo pavedimais</w:t>
      </w:r>
      <w:r w:rsidRPr="00CF7A30">
        <w:rPr>
          <w:szCs w:val="24"/>
        </w:rPr>
        <w:t xml:space="preserve"> pinigus pervesdamas į Pardavėjo Sutartyje nurodytą banko sąskaitą </w:t>
      </w:r>
      <w:r w:rsidRPr="00CF7A30">
        <w:rPr>
          <w:iCs/>
          <w:szCs w:val="24"/>
        </w:rPr>
        <w:t xml:space="preserve">ne vėliau kaip per 20 </w:t>
      </w:r>
      <w:r w:rsidRPr="00CF7A30">
        <w:rPr>
          <w:szCs w:val="24"/>
        </w:rPr>
        <w:t xml:space="preserve">(dvidešimt) </w:t>
      </w:r>
      <w:r w:rsidRPr="00CF7A30">
        <w:rPr>
          <w:iCs/>
          <w:szCs w:val="24"/>
        </w:rPr>
        <w:t xml:space="preserve">darbo dienų nuo </w:t>
      </w:r>
      <w:r w:rsidRPr="00CF7A30">
        <w:rPr>
          <w:szCs w:val="24"/>
        </w:rPr>
        <w:t>Prekių ir su prekėmis susijusių paslaugų</w:t>
      </w:r>
      <w:r w:rsidRPr="00CF7A30">
        <w:rPr>
          <w:iCs/>
          <w:szCs w:val="24"/>
        </w:rPr>
        <w:t xml:space="preserve"> priėmimo-perdavimo akto </w:t>
      </w:r>
      <w:r w:rsidRPr="00CF7A30">
        <w:rPr>
          <w:szCs w:val="24"/>
        </w:rPr>
        <w:t>(akto formos pavyzdys pateikiamas Sutarties 3 priede)</w:t>
      </w:r>
      <w:r w:rsidRPr="00CF7A30">
        <w:rPr>
          <w:iCs/>
          <w:szCs w:val="24"/>
        </w:rPr>
        <w:t xml:space="preserve"> ir PVM sąskaitos faktūros gavimo ir patvirtinimo </w:t>
      </w:r>
      <w:r w:rsidRPr="00CF7A30">
        <w:rPr>
          <w:szCs w:val="24"/>
        </w:rPr>
        <w:t xml:space="preserve">informacinėje sistemoje „E. sąskaita“ dienos </w:t>
      </w:r>
      <w:r w:rsidRPr="00CF7A30">
        <w:rPr>
          <w:color w:val="000000" w:themeColor="text1"/>
          <w:szCs w:val="24"/>
        </w:rPr>
        <w:t xml:space="preserve">(elektroninės paslaugos „E. sąskaita“ svetainė pasiekiama adresu </w:t>
      </w:r>
      <w:hyperlink r:id="rId8" w:history="1">
        <w:r w:rsidRPr="00CF7A30">
          <w:rPr>
            <w:color w:val="000000" w:themeColor="text1"/>
            <w:szCs w:val="24"/>
          </w:rPr>
          <w:t>www.esaskaita.eu</w:t>
        </w:r>
      </w:hyperlink>
      <w:r w:rsidRPr="00CF7A30">
        <w:rPr>
          <w:color w:val="000000" w:themeColor="text1"/>
          <w:szCs w:val="24"/>
        </w:rPr>
        <w:t>.)</w:t>
      </w:r>
      <w:r w:rsidRPr="00CF7A30">
        <w:rPr>
          <w:iCs/>
          <w:szCs w:val="24"/>
        </w:rPr>
        <w:t xml:space="preserve">. Pardavėjas PVM sąskaitą faktūrą gali teikti tik gavęs Užsakovo patvirtinimą raštu (elektroniniu paštu) apie tinkamą Prekių ir su prekėmis susijusių paslaugų suteikimą. Atsiskaitymo su Pardavėju terminas pradedamas skaičiuoti Užsakovui priėmus PVM sąskaitą faktūrą ir </w:t>
      </w:r>
      <w:r w:rsidR="004344AE" w:rsidRPr="008817E0">
        <w:rPr>
          <w:szCs w:val="24"/>
        </w:rPr>
        <w:t>Prekių ir su prekėmis susijusių paslaugų</w:t>
      </w:r>
      <w:r w:rsidRPr="00CF7A30">
        <w:rPr>
          <w:iCs/>
          <w:szCs w:val="24"/>
        </w:rPr>
        <w:t xml:space="preserve"> priėmimo-perdavimo aktą </w:t>
      </w:r>
      <w:r w:rsidRPr="00CF7A30">
        <w:rPr>
          <w:szCs w:val="24"/>
        </w:rPr>
        <w:t xml:space="preserve">informacinėje </w:t>
      </w:r>
      <w:r w:rsidRPr="001A1B84">
        <w:rPr>
          <w:szCs w:val="24"/>
        </w:rPr>
        <w:t>sistemoje „E. sąskaita“:</w:t>
      </w:r>
    </w:p>
    <w:p w14:paraId="309D6777" w14:textId="3C9C6D17" w:rsidR="00191822" w:rsidRPr="008817E0" w:rsidRDefault="00A06300" w:rsidP="00191822">
      <w:pPr>
        <w:pStyle w:val="Sraopastraipa"/>
        <w:numPr>
          <w:ilvl w:val="2"/>
          <w:numId w:val="14"/>
        </w:numPr>
        <w:tabs>
          <w:tab w:val="left" w:pos="1440"/>
          <w:tab w:val="left" w:pos="1701"/>
        </w:tabs>
        <w:spacing w:line="360" w:lineRule="auto"/>
        <w:ind w:left="0" w:firstLine="737"/>
        <w:rPr>
          <w:szCs w:val="24"/>
        </w:rPr>
      </w:pPr>
      <w:r>
        <w:rPr>
          <w:szCs w:val="24"/>
        </w:rPr>
        <w:t xml:space="preserve">Pirma </w:t>
      </w:r>
      <w:r w:rsidR="00191822" w:rsidRPr="008817E0">
        <w:rPr>
          <w:szCs w:val="24"/>
        </w:rPr>
        <w:t>PVM sąskaita faktūra bei Prekių ir su prekėmis susijusių paslaugų</w:t>
      </w:r>
      <w:r w:rsidR="00191822" w:rsidRPr="008817E0">
        <w:rPr>
          <w:iCs/>
          <w:szCs w:val="24"/>
        </w:rPr>
        <w:t xml:space="preserve"> priėmimo-perdavimo aktas</w:t>
      </w:r>
      <w:r w:rsidR="00191822" w:rsidRPr="008817E0">
        <w:rPr>
          <w:szCs w:val="24"/>
        </w:rPr>
        <w:t xml:space="preserve"> </w:t>
      </w:r>
      <w:r w:rsidR="00BE51A7">
        <w:rPr>
          <w:szCs w:val="24"/>
        </w:rPr>
        <w:t xml:space="preserve">už </w:t>
      </w:r>
      <w:r w:rsidR="00191822" w:rsidRPr="00AD7541">
        <w:rPr>
          <w:szCs w:val="24"/>
        </w:rPr>
        <w:t>Apsa</w:t>
      </w:r>
      <w:r w:rsidR="00191822">
        <w:rPr>
          <w:szCs w:val="24"/>
        </w:rPr>
        <w:t xml:space="preserve">ugos nuo </w:t>
      </w:r>
      <w:proofErr w:type="spellStart"/>
      <w:r w:rsidR="00191822">
        <w:rPr>
          <w:szCs w:val="24"/>
        </w:rPr>
        <w:t>DDoS</w:t>
      </w:r>
      <w:proofErr w:type="spellEnd"/>
      <w:r w:rsidR="00191822">
        <w:rPr>
          <w:szCs w:val="24"/>
        </w:rPr>
        <w:t xml:space="preserve"> tipo atakų sistemos</w:t>
      </w:r>
      <w:r w:rsidR="00191822" w:rsidRPr="00AD7541">
        <w:rPr>
          <w:szCs w:val="24"/>
        </w:rPr>
        <w:t xml:space="preserve"> </w:t>
      </w:r>
      <w:proofErr w:type="spellStart"/>
      <w:r w:rsidR="00191822">
        <w:rPr>
          <w:szCs w:val="24"/>
        </w:rPr>
        <w:t>Arbor</w:t>
      </w:r>
      <w:proofErr w:type="spellEnd"/>
      <w:r w:rsidR="00191822">
        <w:rPr>
          <w:szCs w:val="24"/>
        </w:rPr>
        <w:t xml:space="preserve"> APS104</w:t>
      </w:r>
      <w:r w:rsidR="004344AE">
        <w:rPr>
          <w:szCs w:val="24"/>
        </w:rPr>
        <w:t xml:space="preserve"> (1</w:t>
      </w:r>
      <w:r w:rsidR="00556202">
        <w:rPr>
          <w:szCs w:val="24"/>
        </w:rPr>
        <w:t xml:space="preserve"> </w:t>
      </w:r>
      <w:r w:rsidR="004344AE">
        <w:rPr>
          <w:szCs w:val="24"/>
        </w:rPr>
        <w:t>vnt.)</w:t>
      </w:r>
      <w:r w:rsidR="00191822" w:rsidRPr="00AD7541">
        <w:rPr>
          <w:szCs w:val="24"/>
        </w:rPr>
        <w:t xml:space="preserve"> </w:t>
      </w:r>
      <w:r w:rsidR="00E4395E">
        <w:rPr>
          <w:szCs w:val="24"/>
        </w:rPr>
        <w:t xml:space="preserve">licencijos </w:t>
      </w:r>
      <w:r w:rsidR="00191822" w:rsidRPr="001A1B84">
        <w:rPr>
          <w:szCs w:val="24"/>
        </w:rPr>
        <w:t>palaikymą</w:t>
      </w:r>
      <w:r w:rsidR="00191822">
        <w:rPr>
          <w:szCs w:val="24"/>
        </w:rPr>
        <w:t xml:space="preserve"> laikotarpiui iki 2019-12-31 pateikiama ne vėliau</w:t>
      </w:r>
      <w:r w:rsidR="00191822" w:rsidRPr="008817E0">
        <w:rPr>
          <w:szCs w:val="24"/>
        </w:rPr>
        <w:t>, kaip per 5 darbo dienas nuo Sutarties įsigaliojimo dienos.</w:t>
      </w:r>
    </w:p>
    <w:p w14:paraId="21970312" w14:textId="283020B7" w:rsidR="00191822" w:rsidRPr="00BE51A7" w:rsidRDefault="00A06300" w:rsidP="00BE51A7">
      <w:pPr>
        <w:pStyle w:val="Sraopastraipa"/>
        <w:numPr>
          <w:ilvl w:val="2"/>
          <w:numId w:val="14"/>
        </w:numPr>
        <w:tabs>
          <w:tab w:val="left" w:pos="1440"/>
          <w:tab w:val="left" w:pos="1701"/>
        </w:tabs>
        <w:spacing w:line="360" w:lineRule="auto"/>
        <w:ind w:left="0" w:firstLine="737"/>
        <w:rPr>
          <w:szCs w:val="24"/>
        </w:rPr>
      </w:pPr>
      <w:r>
        <w:rPr>
          <w:szCs w:val="24"/>
        </w:rPr>
        <w:t xml:space="preserve">Antra </w:t>
      </w:r>
      <w:r w:rsidR="00191822" w:rsidRPr="008817E0">
        <w:rPr>
          <w:szCs w:val="24"/>
        </w:rPr>
        <w:t>PVM sąskaita faktūra bei Prekių ir su prekėmis susijusių paslaugų</w:t>
      </w:r>
      <w:r w:rsidR="00191822" w:rsidRPr="008817E0">
        <w:rPr>
          <w:iCs/>
          <w:szCs w:val="24"/>
        </w:rPr>
        <w:t xml:space="preserve"> priėmimo-perdavimo aktas</w:t>
      </w:r>
      <w:r w:rsidR="00BE51A7">
        <w:rPr>
          <w:szCs w:val="24"/>
        </w:rPr>
        <w:t xml:space="preserve"> už</w:t>
      </w:r>
      <w:r w:rsidR="00191822" w:rsidRPr="00BE51A7">
        <w:rPr>
          <w:szCs w:val="24"/>
        </w:rPr>
        <w:t xml:space="preserve"> Apsaugos nuo </w:t>
      </w:r>
      <w:proofErr w:type="spellStart"/>
      <w:r w:rsidR="00191822" w:rsidRPr="00BE51A7">
        <w:rPr>
          <w:szCs w:val="24"/>
        </w:rPr>
        <w:t>DDoS</w:t>
      </w:r>
      <w:proofErr w:type="spellEnd"/>
      <w:r w:rsidR="00191822" w:rsidRPr="00BE51A7">
        <w:rPr>
          <w:szCs w:val="24"/>
        </w:rPr>
        <w:t xml:space="preserve"> tipo atakų sistemos </w:t>
      </w:r>
      <w:proofErr w:type="spellStart"/>
      <w:r w:rsidR="00191822" w:rsidRPr="00BE51A7">
        <w:rPr>
          <w:szCs w:val="24"/>
        </w:rPr>
        <w:t>Arbor</w:t>
      </w:r>
      <w:proofErr w:type="spellEnd"/>
      <w:r w:rsidR="00191822" w:rsidRPr="00BE51A7">
        <w:rPr>
          <w:szCs w:val="24"/>
        </w:rPr>
        <w:t xml:space="preserve"> APS104 </w:t>
      </w:r>
      <w:r w:rsidR="00556202">
        <w:rPr>
          <w:szCs w:val="24"/>
        </w:rPr>
        <w:t>(1 vnt.)</w:t>
      </w:r>
      <w:r w:rsidR="00556202" w:rsidRPr="00AD7541">
        <w:rPr>
          <w:szCs w:val="24"/>
        </w:rPr>
        <w:t xml:space="preserve"> </w:t>
      </w:r>
      <w:r w:rsidR="00E4395E">
        <w:rPr>
          <w:szCs w:val="24"/>
        </w:rPr>
        <w:t>licencijos</w:t>
      </w:r>
      <w:r w:rsidR="00E4395E" w:rsidRPr="00BE51A7">
        <w:rPr>
          <w:szCs w:val="24"/>
        </w:rPr>
        <w:t xml:space="preserve"> </w:t>
      </w:r>
      <w:r w:rsidR="00191822" w:rsidRPr="00BE51A7">
        <w:rPr>
          <w:szCs w:val="24"/>
        </w:rPr>
        <w:t>palaikymą laikotarpiui nuo 2020-01-01 iki 2020-12-31 pateikiama ne vėliau kaip per 5 darbo dienas nuo 2020-01-01.</w:t>
      </w:r>
    </w:p>
    <w:p w14:paraId="395D7DEA" w14:textId="4D4E0A13" w:rsidR="00191822" w:rsidRPr="008817E0" w:rsidRDefault="00A06300" w:rsidP="00191822">
      <w:pPr>
        <w:pStyle w:val="Sraopastraipa"/>
        <w:numPr>
          <w:ilvl w:val="2"/>
          <w:numId w:val="14"/>
        </w:numPr>
        <w:tabs>
          <w:tab w:val="left" w:pos="1440"/>
          <w:tab w:val="left" w:pos="1701"/>
        </w:tabs>
        <w:spacing w:line="360" w:lineRule="auto"/>
        <w:ind w:left="0" w:firstLine="737"/>
        <w:rPr>
          <w:szCs w:val="24"/>
        </w:rPr>
      </w:pPr>
      <w:r>
        <w:rPr>
          <w:szCs w:val="24"/>
        </w:rPr>
        <w:t xml:space="preserve">Trečia </w:t>
      </w:r>
      <w:r w:rsidR="00191822" w:rsidRPr="007F255B">
        <w:rPr>
          <w:szCs w:val="24"/>
        </w:rPr>
        <w:t>PVM sąskaita faktūra bei Prekių ir su prekėmis susijusių paslaugų</w:t>
      </w:r>
      <w:r w:rsidR="00191822" w:rsidRPr="007F255B">
        <w:rPr>
          <w:iCs/>
          <w:szCs w:val="24"/>
        </w:rPr>
        <w:t xml:space="preserve"> priėmimo-perdavimo aktas</w:t>
      </w:r>
      <w:r w:rsidR="00191822" w:rsidRPr="007F255B">
        <w:rPr>
          <w:szCs w:val="24"/>
        </w:rPr>
        <w:t xml:space="preserve"> už </w:t>
      </w:r>
      <w:r w:rsidR="00191822" w:rsidRPr="00AD7541">
        <w:rPr>
          <w:szCs w:val="24"/>
        </w:rPr>
        <w:t>Apsa</w:t>
      </w:r>
      <w:r w:rsidR="00191822">
        <w:rPr>
          <w:szCs w:val="24"/>
        </w:rPr>
        <w:t xml:space="preserve">ugos nuo </w:t>
      </w:r>
      <w:proofErr w:type="spellStart"/>
      <w:r w:rsidR="00191822">
        <w:rPr>
          <w:szCs w:val="24"/>
        </w:rPr>
        <w:t>DDoS</w:t>
      </w:r>
      <w:proofErr w:type="spellEnd"/>
      <w:r w:rsidR="00191822">
        <w:rPr>
          <w:szCs w:val="24"/>
        </w:rPr>
        <w:t xml:space="preserve"> tipo atakų sistemos</w:t>
      </w:r>
      <w:r w:rsidR="00191822" w:rsidRPr="00AD7541">
        <w:rPr>
          <w:szCs w:val="24"/>
        </w:rPr>
        <w:t xml:space="preserve"> </w:t>
      </w:r>
      <w:proofErr w:type="spellStart"/>
      <w:r w:rsidR="00191822">
        <w:rPr>
          <w:szCs w:val="24"/>
        </w:rPr>
        <w:t>Arbor</w:t>
      </w:r>
      <w:proofErr w:type="spellEnd"/>
      <w:r w:rsidR="00191822">
        <w:rPr>
          <w:szCs w:val="24"/>
        </w:rPr>
        <w:t xml:space="preserve"> APS104 </w:t>
      </w:r>
      <w:r w:rsidR="00556202">
        <w:rPr>
          <w:szCs w:val="24"/>
        </w:rPr>
        <w:t>(1 vnt.)</w:t>
      </w:r>
      <w:r w:rsidR="00E4395E" w:rsidRPr="00E4395E">
        <w:rPr>
          <w:szCs w:val="24"/>
        </w:rPr>
        <w:t xml:space="preserve"> </w:t>
      </w:r>
      <w:r w:rsidR="00E4395E">
        <w:rPr>
          <w:szCs w:val="24"/>
        </w:rPr>
        <w:t>licencijos</w:t>
      </w:r>
      <w:r w:rsidR="00556202" w:rsidRPr="00AD7541">
        <w:rPr>
          <w:szCs w:val="24"/>
        </w:rPr>
        <w:t xml:space="preserve"> </w:t>
      </w:r>
      <w:r w:rsidR="00191822" w:rsidRPr="001A1B84">
        <w:rPr>
          <w:szCs w:val="24"/>
        </w:rPr>
        <w:t>palaikymą</w:t>
      </w:r>
      <w:r w:rsidR="00191822" w:rsidRPr="008817E0">
        <w:rPr>
          <w:szCs w:val="24"/>
        </w:rPr>
        <w:t xml:space="preserve"> </w:t>
      </w:r>
      <w:r w:rsidR="00191822">
        <w:rPr>
          <w:szCs w:val="24"/>
        </w:rPr>
        <w:t>laikotarpiui</w:t>
      </w:r>
      <w:r w:rsidR="00191822" w:rsidRPr="001A1B84">
        <w:rPr>
          <w:szCs w:val="24"/>
        </w:rPr>
        <w:t xml:space="preserve"> nuo</w:t>
      </w:r>
      <w:r w:rsidR="00191822">
        <w:rPr>
          <w:szCs w:val="24"/>
        </w:rPr>
        <w:t xml:space="preserve"> 2021-01-01 iki 2021-12-31pateikiama ne vėliau kaip per 5 darbo dienas nuo 2021-01-01.</w:t>
      </w:r>
    </w:p>
    <w:p w14:paraId="52B45292" w14:textId="77777777" w:rsidR="00191822" w:rsidRDefault="00191822" w:rsidP="00191822">
      <w:pPr>
        <w:numPr>
          <w:ilvl w:val="1"/>
          <w:numId w:val="14"/>
        </w:numPr>
        <w:tabs>
          <w:tab w:val="left" w:pos="0"/>
          <w:tab w:val="left" w:pos="1134"/>
          <w:tab w:val="left" w:pos="1560"/>
        </w:tabs>
        <w:spacing w:after="0" w:line="360" w:lineRule="auto"/>
        <w:ind w:left="0" w:firstLine="737"/>
        <w:jc w:val="both"/>
        <w:rPr>
          <w:rFonts w:ascii="Times New Roman" w:hAnsi="Times New Roman" w:cs="Times New Roman"/>
          <w:sz w:val="24"/>
          <w:szCs w:val="24"/>
        </w:rPr>
      </w:pPr>
      <w:r w:rsidRPr="001F288F">
        <w:rPr>
          <w:rFonts w:ascii="Times New Roman" w:hAnsi="Times New Roman" w:cs="Times New Roman"/>
          <w:sz w:val="24"/>
          <w:szCs w:val="24"/>
        </w:rPr>
        <w:t xml:space="preserve">Sutartyje nurodyta </w:t>
      </w:r>
      <w:r>
        <w:rPr>
          <w:rFonts w:ascii="Times New Roman" w:hAnsi="Times New Roman" w:cs="Times New Roman"/>
          <w:sz w:val="24"/>
          <w:szCs w:val="24"/>
        </w:rPr>
        <w:t>Prekių ir su prekėmis susijusių paslaugų</w:t>
      </w:r>
      <w:r w:rsidRPr="001F288F">
        <w:rPr>
          <w:rFonts w:ascii="Times New Roman" w:hAnsi="Times New Roman" w:cs="Times New Roman"/>
          <w:sz w:val="24"/>
          <w:szCs w:val="24"/>
        </w:rPr>
        <w:t xml:space="preserve"> kaina Sutarties galiojimo laikotarpiu turi būti perskaičiuojama (didinama ar mažinama), pasikeitus (padidėjus ar sumažėjus) PVM tarifui, kuris turėjo tiesioginės įtakos </w:t>
      </w:r>
      <w:r>
        <w:rPr>
          <w:rFonts w:ascii="Times New Roman" w:hAnsi="Times New Roman" w:cs="Times New Roman"/>
          <w:sz w:val="24"/>
          <w:szCs w:val="24"/>
        </w:rPr>
        <w:t>Prekių ir su prekėmis susijusių paslaugų</w:t>
      </w:r>
      <w:r w:rsidRPr="001F288F">
        <w:rPr>
          <w:rFonts w:ascii="Times New Roman" w:hAnsi="Times New Roman" w:cs="Times New Roman"/>
          <w:sz w:val="24"/>
          <w:szCs w:val="24"/>
        </w:rPr>
        <w:t xml:space="preserve"> kainai. </w:t>
      </w:r>
      <w:r>
        <w:rPr>
          <w:rFonts w:ascii="Times New Roman" w:hAnsi="Times New Roman" w:cs="Times New Roman"/>
          <w:sz w:val="24"/>
          <w:szCs w:val="24"/>
        </w:rPr>
        <w:t>Užsakovui</w:t>
      </w:r>
      <w:r w:rsidRPr="001F288F">
        <w:rPr>
          <w:rFonts w:ascii="Times New Roman" w:hAnsi="Times New Roman" w:cs="Times New Roman"/>
          <w:sz w:val="24"/>
          <w:szCs w:val="24"/>
        </w:rPr>
        <w:t xml:space="preserve"> ir </w:t>
      </w:r>
      <w:r>
        <w:rPr>
          <w:rFonts w:ascii="Times New Roman" w:hAnsi="Times New Roman" w:cs="Times New Roman"/>
          <w:sz w:val="24"/>
          <w:szCs w:val="24"/>
        </w:rPr>
        <w:t>Pardavėjui</w:t>
      </w:r>
      <w:r w:rsidRPr="001F288F">
        <w:rPr>
          <w:rFonts w:ascii="Times New Roman" w:hAnsi="Times New Roman" w:cs="Times New Roman"/>
          <w:sz w:val="24"/>
          <w:szCs w:val="24"/>
        </w:rPr>
        <w:t xml:space="preserve"> raštiškai susitarus, perskaičiuojama tik ta </w:t>
      </w:r>
      <w:r>
        <w:rPr>
          <w:rFonts w:ascii="Times New Roman" w:hAnsi="Times New Roman" w:cs="Times New Roman"/>
          <w:sz w:val="24"/>
          <w:szCs w:val="24"/>
        </w:rPr>
        <w:t>Prekių ir su prekėmis susijusių paslaugų</w:t>
      </w:r>
      <w:r w:rsidRPr="001F288F">
        <w:rPr>
          <w:rFonts w:ascii="Times New Roman" w:hAnsi="Times New Roman" w:cs="Times New Roman"/>
          <w:sz w:val="24"/>
          <w:szCs w:val="24"/>
        </w:rPr>
        <w:t xml:space="preserve"> kainos dalis, kuriai turėjo įtakos pasikeitęs PVM tarifas. </w:t>
      </w:r>
      <w:r>
        <w:rPr>
          <w:rFonts w:ascii="Times New Roman" w:hAnsi="Times New Roman" w:cs="Times New Roman"/>
          <w:sz w:val="24"/>
          <w:szCs w:val="24"/>
        </w:rPr>
        <w:t>Prekių ir su prekėmis susijusių paslaugų</w:t>
      </w:r>
      <w:r w:rsidRPr="001F288F">
        <w:rPr>
          <w:rFonts w:ascii="Times New Roman" w:hAnsi="Times New Roman" w:cs="Times New Roman"/>
          <w:sz w:val="24"/>
          <w:szCs w:val="24"/>
        </w:rPr>
        <w:t xml:space="preserve"> kainos perskaičiavimą dėl pasikeitusio (padidėjusio ar sumažėjusio) PVM tarifo inicijuoja </w:t>
      </w:r>
      <w:r>
        <w:rPr>
          <w:rFonts w:ascii="Times New Roman" w:hAnsi="Times New Roman" w:cs="Times New Roman"/>
          <w:sz w:val="24"/>
          <w:szCs w:val="24"/>
        </w:rPr>
        <w:t>Pardavėjas</w:t>
      </w:r>
      <w:r w:rsidRPr="001F288F">
        <w:rPr>
          <w:rFonts w:ascii="Times New Roman" w:hAnsi="Times New Roman" w:cs="Times New Roman"/>
          <w:sz w:val="24"/>
          <w:szCs w:val="24"/>
        </w:rPr>
        <w:t xml:space="preserve">, kreipdamasis į </w:t>
      </w:r>
      <w:r>
        <w:rPr>
          <w:rFonts w:ascii="Times New Roman" w:hAnsi="Times New Roman" w:cs="Times New Roman"/>
          <w:sz w:val="24"/>
          <w:szCs w:val="24"/>
        </w:rPr>
        <w:t>Užsakovą</w:t>
      </w:r>
      <w:r w:rsidRPr="001F288F">
        <w:rPr>
          <w:rFonts w:ascii="Times New Roman" w:hAnsi="Times New Roman" w:cs="Times New Roman"/>
          <w:sz w:val="24"/>
          <w:szCs w:val="24"/>
        </w:rPr>
        <w:t xml:space="preserve"> raštu, pateikdamas konkrečius skaičiavimus dėl pasikeitusio mokesčio įtakos </w:t>
      </w:r>
      <w:r>
        <w:rPr>
          <w:rFonts w:ascii="Times New Roman" w:hAnsi="Times New Roman" w:cs="Times New Roman"/>
          <w:sz w:val="24"/>
          <w:szCs w:val="24"/>
        </w:rPr>
        <w:t>Prekių su prekėmis susijusių</w:t>
      </w:r>
      <w:r w:rsidRPr="001F288F">
        <w:rPr>
          <w:rFonts w:ascii="Times New Roman" w:hAnsi="Times New Roman" w:cs="Times New Roman"/>
          <w:sz w:val="24"/>
          <w:szCs w:val="24"/>
        </w:rPr>
        <w:t xml:space="preserve"> </w:t>
      </w:r>
      <w:r>
        <w:rPr>
          <w:rFonts w:ascii="Times New Roman" w:hAnsi="Times New Roman" w:cs="Times New Roman"/>
          <w:sz w:val="24"/>
          <w:szCs w:val="24"/>
        </w:rPr>
        <w:t>p</w:t>
      </w:r>
      <w:r w:rsidRPr="001F288F">
        <w:rPr>
          <w:rFonts w:ascii="Times New Roman" w:hAnsi="Times New Roman" w:cs="Times New Roman"/>
          <w:sz w:val="24"/>
          <w:szCs w:val="24"/>
        </w:rPr>
        <w:t>aslaugų kainai.</w:t>
      </w:r>
    </w:p>
    <w:p w14:paraId="6AD09FB3" w14:textId="77777777" w:rsidR="00191822" w:rsidRPr="00797181" w:rsidRDefault="00191822" w:rsidP="00191822">
      <w:pPr>
        <w:numPr>
          <w:ilvl w:val="1"/>
          <w:numId w:val="14"/>
        </w:numPr>
        <w:tabs>
          <w:tab w:val="left" w:pos="0"/>
          <w:tab w:val="left" w:pos="1134"/>
          <w:tab w:val="left" w:pos="1560"/>
        </w:tabs>
        <w:spacing w:after="0" w:line="360" w:lineRule="auto"/>
        <w:ind w:left="0" w:firstLine="737"/>
        <w:jc w:val="both"/>
        <w:rPr>
          <w:rFonts w:ascii="Times New Roman" w:hAnsi="Times New Roman" w:cs="Times New Roman"/>
          <w:sz w:val="24"/>
          <w:szCs w:val="24"/>
        </w:rPr>
      </w:pPr>
      <w:r>
        <w:rPr>
          <w:rFonts w:ascii="Times New Roman" w:hAnsi="Times New Roman" w:cs="Times New Roman"/>
          <w:sz w:val="24"/>
          <w:szCs w:val="24"/>
        </w:rPr>
        <w:t>Prekių ir su prekėmis susijusių paslaugų</w:t>
      </w:r>
      <w:r w:rsidRPr="00797181">
        <w:rPr>
          <w:rFonts w:ascii="Times New Roman" w:hAnsi="Times New Roman" w:cs="Times New Roman"/>
          <w:sz w:val="24"/>
          <w:szCs w:val="24"/>
        </w:rPr>
        <w:t xml:space="preserve"> kainos perskaičiavimas įforminamas Sutarties Šalių pasirašomu protokolu (susitarimu), kuriame užfiksuojama perskaičiuota </w:t>
      </w:r>
      <w:r>
        <w:rPr>
          <w:rFonts w:ascii="Times New Roman" w:hAnsi="Times New Roman" w:cs="Times New Roman"/>
          <w:sz w:val="24"/>
          <w:szCs w:val="24"/>
        </w:rPr>
        <w:t>Prekių ir su prekėmis susijusių paslaugų</w:t>
      </w:r>
      <w:r w:rsidRPr="00797181">
        <w:rPr>
          <w:rFonts w:ascii="Times New Roman" w:hAnsi="Times New Roman" w:cs="Times New Roman"/>
          <w:sz w:val="24"/>
          <w:szCs w:val="24"/>
        </w:rPr>
        <w:t xml:space="preserve"> kaina ir šio perskaičiavimo įsigaliojimo sąlygos.</w:t>
      </w:r>
    </w:p>
    <w:p w14:paraId="608B8F1C" w14:textId="77777777" w:rsidR="00191822" w:rsidRPr="00F56869" w:rsidRDefault="00191822" w:rsidP="00191822">
      <w:pPr>
        <w:keepNext/>
        <w:numPr>
          <w:ilvl w:val="0"/>
          <w:numId w:val="14"/>
        </w:numPr>
        <w:tabs>
          <w:tab w:val="left" w:pos="284"/>
        </w:tabs>
        <w:spacing w:before="240" w:after="240" w:line="240" w:lineRule="auto"/>
        <w:ind w:left="0" w:firstLine="0"/>
        <w:jc w:val="center"/>
        <w:rPr>
          <w:rFonts w:ascii="Times New Roman" w:hAnsi="Times New Roman" w:cs="Times New Roman"/>
          <w:b/>
          <w:sz w:val="24"/>
          <w:szCs w:val="24"/>
        </w:rPr>
      </w:pPr>
      <w:r w:rsidRPr="00F56869">
        <w:rPr>
          <w:rFonts w:ascii="Times New Roman" w:hAnsi="Times New Roman" w:cs="Times New Roman"/>
          <w:b/>
          <w:sz w:val="24"/>
          <w:szCs w:val="24"/>
        </w:rPr>
        <w:lastRenderedPageBreak/>
        <w:t>SUTARTIES ŠALIŲ ĮSIPAREIGOJIMAI</w:t>
      </w:r>
    </w:p>
    <w:p w14:paraId="64FE1364" w14:textId="77777777" w:rsidR="00191822" w:rsidRPr="00425C61" w:rsidRDefault="00191822" w:rsidP="00191822">
      <w:pPr>
        <w:numPr>
          <w:ilvl w:val="1"/>
          <w:numId w:val="14"/>
        </w:numPr>
        <w:tabs>
          <w:tab w:val="left" w:pos="1134"/>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b/>
          <w:sz w:val="24"/>
          <w:szCs w:val="24"/>
        </w:rPr>
        <w:t>Pardavėjas įsipareigoja:</w:t>
      </w:r>
    </w:p>
    <w:p w14:paraId="023AC497" w14:textId="77777777" w:rsidR="00191822" w:rsidRDefault="00191822" w:rsidP="00191822">
      <w:pPr>
        <w:numPr>
          <w:ilvl w:val="2"/>
          <w:numId w:val="14"/>
        </w:numPr>
        <w:tabs>
          <w:tab w:val="left" w:pos="426"/>
          <w:tab w:val="left" w:pos="1134"/>
          <w:tab w:val="left" w:pos="1276"/>
          <w:tab w:val="left" w:pos="1560"/>
        </w:tabs>
        <w:spacing w:after="0" w:line="360" w:lineRule="auto"/>
        <w:ind w:left="0" w:firstLine="737"/>
        <w:jc w:val="both"/>
        <w:rPr>
          <w:rFonts w:ascii="Times New Roman" w:hAnsi="Times New Roman" w:cs="Times New Roman"/>
          <w:sz w:val="24"/>
          <w:szCs w:val="24"/>
        </w:rPr>
      </w:pPr>
      <w:r w:rsidRPr="005A33DA">
        <w:rPr>
          <w:rFonts w:ascii="Times New Roman" w:hAnsi="Times New Roman" w:cs="Times New Roman"/>
          <w:sz w:val="24"/>
          <w:szCs w:val="24"/>
        </w:rPr>
        <w:t xml:space="preserve">tiekti </w:t>
      </w:r>
      <w:r w:rsidRPr="005A33DA">
        <w:rPr>
          <w:rFonts w:ascii="Times New Roman" w:eastAsia="Calibri" w:hAnsi="Times New Roman" w:cs="Times New Roman"/>
          <w:iCs/>
          <w:sz w:val="24"/>
          <w:szCs w:val="24"/>
        </w:rPr>
        <w:t>Prekes ir su prekėmis susijusias paslaugas</w:t>
      </w:r>
      <w:r w:rsidRPr="005A33DA">
        <w:rPr>
          <w:rFonts w:ascii="Times New Roman" w:hAnsi="Times New Roman" w:cs="Times New Roman"/>
          <w:sz w:val="24"/>
          <w:szCs w:val="24"/>
        </w:rPr>
        <w:t xml:space="preserve"> Užsakovui pagal Sutartį ir Sutarties 1 priede (Techninė specifikacija) pateiktus reikalavimus už Sutarties kainą ir</w:t>
      </w:r>
      <w:r>
        <w:rPr>
          <w:rFonts w:ascii="Times New Roman" w:hAnsi="Times New Roman" w:cs="Times New Roman"/>
          <w:iCs/>
          <w:sz w:val="24"/>
          <w:szCs w:val="24"/>
        </w:rPr>
        <w:t xml:space="preserve"> </w:t>
      </w:r>
      <w:r w:rsidRPr="005C219F">
        <w:rPr>
          <w:rFonts w:ascii="Times New Roman" w:hAnsi="Times New Roman" w:cs="Times New Roman"/>
          <w:iCs/>
          <w:sz w:val="24"/>
          <w:szCs w:val="24"/>
        </w:rPr>
        <w:t xml:space="preserve">Sutarties </w:t>
      </w:r>
      <w:r w:rsidR="005C219F" w:rsidRPr="005C219F">
        <w:rPr>
          <w:rFonts w:ascii="Times New Roman" w:hAnsi="Times New Roman" w:cs="Times New Roman"/>
          <w:iCs/>
          <w:sz w:val="24"/>
          <w:szCs w:val="24"/>
        </w:rPr>
        <w:t>3</w:t>
      </w:r>
      <w:r w:rsidRPr="005C219F">
        <w:rPr>
          <w:rFonts w:ascii="Times New Roman" w:hAnsi="Times New Roman" w:cs="Times New Roman"/>
          <w:iCs/>
          <w:sz w:val="24"/>
          <w:szCs w:val="24"/>
        </w:rPr>
        <w:t xml:space="preserve">.2 </w:t>
      </w:r>
      <w:r w:rsidRPr="005A33DA">
        <w:rPr>
          <w:rFonts w:ascii="Times New Roman" w:hAnsi="Times New Roman" w:cs="Times New Roman"/>
          <w:iCs/>
          <w:sz w:val="24"/>
          <w:szCs w:val="24"/>
        </w:rPr>
        <w:t>punkte nurodytą laikotarpį</w:t>
      </w:r>
      <w:r w:rsidRPr="005A33DA">
        <w:rPr>
          <w:rFonts w:ascii="Times New Roman" w:hAnsi="Times New Roman" w:cs="Times New Roman"/>
          <w:sz w:val="24"/>
          <w:szCs w:val="24"/>
        </w:rPr>
        <w:t>, savo rizika ir sąskaita kiek įmanoma rūpestingiau ir efektyviau, laikantis geriausių visuotinai pripažįstamų profesinių, techninių standartų ir praktikos, naudojant visus reikalingus įgūdžius ir žinias;</w:t>
      </w:r>
    </w:p>
    <w:p w14:paraId="23947F7E" w14:textId="77777777" w:rsidR="00191822" w:rsidRDefault="00191822" w:rsidP="00191822">
      <w:pPr>
        <w:numPr>
          <w:ilvl w:val="2"/>
          <w:numId w:val="14"/>
        </w:numPr>
        <w:tabs>
          <w:tab w:val="left" w:pos="426"/>
          <w:tab w:val="left" w:pos="1134"/>
          <w:tab w:val="left" w:pos="1276"/>
          <w:tab w:val="left" w:pos="1560"/>
        </w:tabs>
        <w:spacing w:after="0" w:line="360" w:lineRule="auto"/>
        <w:ind w:left="0" w:firstLine="737"/>
        <w:jc w:val="both"/>
        <w:rPr>
          <w:rFonts w:ascii="Times New Roman" w:hAnsi="Times New Roman" w:cs="Times New Roman"/>
          <w:sz w:val="24"/>
          <w:szCs w:val="24"/>
        </w:rPr>
      </w:pPr>
      <w:r w:rsidRPr="001A1B84">
        <w:rPr>
          <w:rFonts w:ascii="Times New Roman" w:hAnsi="Times New Roman" w:cs="Times New Roman"/>
          <w:sz w:val="24"/>
          <w:szCs w:val="24"/>
        </w:rPr>
        <w:t xml:space="preserve">ne vėliau </w:t>
      </w:r>
      <w:r w:rsidRPr="004344AE">
        <w:rPr>
          <w:rFonts w:ascii="Times New Roman" w:hAnsi="Times New Roman" w:cs="Times New Roman"/>
          <w:sz w:val="24"/>
          <w:szCs w:val="24"/>
        </w:rPr>
        <w:t xml:space="preserve">kaip per 5 (penkias) kalendorines dienas nuo pirkimo sutarties įsigaliojimo </w:t>
      </w:r>
      <w:r w:rsidRPr="00E4395E">
        <w:rPr>
          <w:rFonts w:ascii="Times New Roman" w:hAnsi="Times New Roman" w:cs="Times New Roman"/>
          <w:sz w:val="24"/>
          <w:szCs w:val="24"/>
        </w:rPr>
        <w:t xml:space="preserve">dienos savo sąskaita pristatyti ir pradėti teikti Apsaugos nuo </w:t>
      </w:r>
      <w:proofErr w:type="spellStart"/>
      <w:r w:rsidRPr="00E4395E">
        <w:rPr>
          <w:rFonts w:ascii="Times New Roman" w:hAnsi="Times New Roman" w:cs="Times New Roman"/>
          <w:sz w:val="24"/>
          <w:szCs w:val="24"/>
        </w:rPr>
        <w:t>DDoS</w:t>
      </w:r>
      <w:proofErr w:type="spellEnd"/>
      <w:r w:rsidRPr="00E4395E">
        <w:rPr>
          <w:rFonts w:ascii="Times New Roman" w:hAnsi="Times New Roman" w:cs="Times New Roman"/>
          <w:sz w:val="24"/>
          <w:szCs w:val="24"/>
        </w:rPr>
        <w:t xml:space="preserve"> tipo atakų sistemos </w:t>
      </w:r>
      <w:proofErr w:type="spellStart"/>
      <w:r w:rsidRPr="00E4395E">
        <w:rPr>
          <w:rFonts w:ascii="Times New Roman" w:hAnsi="Times New Roman" w:cs="Times New Roman"/>
          <w:sz w:val="24"/>
          <w:szCs w:val="24"/>
        </w:rPr>
        <w:t>Arbor</w:t>
      </w:r>
      <w:proofErr w:type="spellEnd"/>
      <w:r w:rsidRPr="00E4395E">
        <w:rPr>
          <w:rFonts w:ascii="Times New Roman" w:hAnsi="Times New Roman" w:cs="Times New Roman"/>
          <w:sz w:val="24"/>
          <w:szCs w:val="24"/>
        </w:rPr>
        <w:t xml:space="preserve"> APS104</w:t>
      </w:r>
      <w:r w:rsidR="004344AE" w:rsidRPr="00E4395E">
        <w:rPr>
          <w:rFonts w:ascii="Times New Roman" w:hAnsi="Times New Roman" w:cs="Times New Roman"/>
          <w:sz w:val="24"/>
          <w:szCs w:val="24"/>
        </w:rPr>
        <w:t xml:space="preserve"> (1 vnt.)</w:t>
      </w:r>
      <w:r w:rsidRPr="00E4395E">
        <w:rPr>
          <w:rFonts w:ascii="Times New Roman" w:hAnsi="Times New Roman" w:cs="Times New Roman"/>
          <w:sz w:val="24"/>
          <w:szCs w:val="24"/>
        </w:rPr>
        <w:t xml:space="preserve"> </w:t>
      </w:r>
      <w:r w:rsidR="00E4395E" w:rsidRPr="00E4395E">
        <w:rPr>
          <w:rFonts w:ascii="Times New Roman" w:hAnsi="Times New Roman" w:cs="Times New Roman"/>
          <w:sz w:val="24"/>
          <w:szCs w:val="24"/>
        </w:rPr>
        <w:t>licencijos</w:t>
      </w:r>
      <w:r w:rsidR="00E4395E" w:rsidRPr="00E4395E">
        <w:rPr>
          <w:rFonts w:ascii="Times New Roman" w:hAnsi="Times New Roman" w:cs="Times New Roman"/>
          <w:color w:val="000000"/>
          <w:sz w:val="24"/>
          <w:szCs w:val="24"/>
        </w:rPr>
        <w:t xml:space="preserve"> </w:t>
      </w:r>
      <w:r w:rsidRPr="00E4395E">
        <w:rPr>
          <w:rFonts w:ascii="Times New Roman" w:hAnsi="Times New Roman" w:cs="Times New Roman"/>
          <w:color w:val="000000"/>
          <w:sz w:val="24"/>
          <w:szCs w:val="24"/>
        </w:rPr>
        <w:t>palaikymą</w:t>
      </w:r>
      <w:r w:rsidR="004344AE">
        <w:rPr>
          <w:rFonts w:ascii="Times New Roman" w:hAnsi="Times New Roman" w:cs="Times New Roman"/>
          <w:sz w:val="24"/>
          <w:szCs w:val="24"/>
        </w:rPr>
        <w:t>;</w:t>
      </w:r>
    </w:p>
    <w:p w14:paraId="12EBC5D1" w14:textId="77777777" w:rsidR="004344AE" w:rsidRPr="004344AE" w:rsidRDefault="004344AE" w:rsidP="004344AE">
      <w:pPr>
        <w:pStyle w:val="Sraopastraipa"/>
        <w:numPr>
          <w:ilvl w:val="2"/>
          <w:numId w:val="14"/>
        </w:numPr>
        <w:tabs>
          <w:tab w:val="left" w:pos="1701"/>
        </w:tabs>
        <w:spacing w:line="360" w:lineRule="auto"/>
        <w:ind w:left="0" w:firstLine="737"/>
        <w:rPr>
          <w:szCs w:val="24"/>
        </w:rPr>
      </w:pPr>
      <w:r w:rsidRPr="004344AE">
        <w:rPr>
          <w:szCs w:val="24"/>
        </w:rPr>
        <w:t xml:space="preserve">Apsaugos nuo </w:t>
      </w:r>
      <w:proofErr w:type="spellStart"/>
      <w:r w:rsidRPr="004344AE">
        <w:rPr>
          <w:szCs w:val="24"/>
        </w:rPr>
        <w:t>DDoS</w:t>
      </w:r>
      <w:proofErr w:type="spellEnd"/>
      <w:r w:rsidRPr="004344AE">
        <w:rPr>
          <w:szCs w:val="24"/>
        </w:rPr>
        <w:t xml:space="preserve"> tipo atakų sistemos </w:t>
      </w:r>
      <w:proofErr w:type="spellStart"/>
      <w:r w:rsidRPr="004344AE">
        <w:rPr>
          <w:szCs w:val="24"/>
        </w:rPr>
        <w:t>Arbor</w:t>
      </w:r>
      <w:proofErr w:type="spellEnd"/>
      <w:r w:rsidRPr="004344AE">
        <w:rPr>
          <w:szCs w:val="24"/>
        </w:rPr>
        <w:t xml:space="preserve"> APS104 (1 vnt.) </w:t>
      </w:r>
      <w:r w:rsidR="00E4395E">
        <w:rPr>
          <w:szCs w:val="24"/>
        </w:rPr>
        <w:t>licencijos</w:t>
      </w:r>
      <w:r w:rsidR="00E4395E" w:rsidRPr="004344AE">
        <w:rPr>
          <w:szCs w:val="24"/>
        </w:rPr>
        <w:t xml:space="preserve"> </w:t>
      </w:r>
      <w:r w:rsidRPr="004344AE">
        <w:rPr>
          <w:szCs w:val="24"/>
        </w:rPr>
        <w:t>palaikymas turi apimti šias paslaugas:</w:t>
      </w:r>
    </w:p>
    <w:p w14:paraId="7A10A083" w14:textId="77777777" w:rsidR="004344AE" w:rsidRDefault="004344AE" w:rsidP="004344AE">
      <w:pPr>
        <w:pStyle w:val="Sraopastraipa"/>
        <w:numPr>
          <w:ilvl w:val="3"/>
          <w:numId w:val="14"/>
        </w:numPr>
        <w:tabs>
          <w:tab w:val="left" w:pos="1701"/>
        </w:tabs>
        <w:spacing w:line="360" w:lineRule="auto"/>
        <w:ind w:left="0" w:firstLine="737"/>
        <w:rPr>
          <w:szCs w:val="24"/>
        </w:rPr>
      </w:pPr>
      <w:r>
        <w:rPr>
          <w:szCs w:val="24"/>
        </w:rPr>
        <w:t>g</w:t>
      </w:r>
      <w:r w:rsidRPr="004344AE">
        <w:rPr>
          <w:szCs w:val="24"/>
        </w:rPr>
        <w:t xml:space="preserve">alimybę gauti sistemos techninį palaikymą su programinės įrangos </w:t>
      </w:r>
      <w:proofErr w:type="spellStart"/>
      <w:r w:rsidRPr="004344AE">
        <w:rPr>
          <w:szCs w:val="24"/>
        </w:rPr>
        <w:t>pataisymais</w:t>
      </w:r>
      <w:proofErr w:type="spellEnd"/>
      <w:r w:rsidRPr="004344AE">
        <w:rPr>
          <w:szCs w:val="24"/>
        </w:rPr>
        <w:t xml:space="preserve">, </w:t>
      </w:r>
      <w:proofErr w:type="spellStart"/>
      <w:r w:rsidRPr="004344AE">
        <w:rPr>
          <w:szCs w:val="24"/>
        </w:rPr>
        <w:t>atnaujinimais</w:t>
      </w:r>
      <w:proofErr w:type="spellEnd"/>
      <w:r w:rsidRPr="004344AE">
        <w:rPr>
          <w:szCs w:val="24"/>
        </w:rPr>
        <w:t xml:space="preserve"> ir naujomis versijomis;</w:t>
      </w:r>
    </w:p>
    <w:p w14:paraId="6AEACDA1" w14:textId="284BCB28" w:rsidR="004344AE" w:rsidRPr="004344AE" w:rsidRDefault="004344AE" w:rsidP="004344AE">
      <w:pPr>
        <w:pStyle w:val="Sraopastraipa"/>
        <w:numPr>
          <w:ilvl w:val="3"/>
          <w:numId w:val="14"/>
        </w:numPr>
        <w:tabs>
          <w:tab w:val="left" w:pos="1701"/>
        </w:tabs>
        <w:spacing w:line="360" w:lineRule="auto"/>
        <w:ind w:left="0" w:firstLine="737"/>
        <w:rPr>
          <w:szCs w:val="24"/>
        </w:rPr>
      </w:pPr>
      <w:r>
        <w:rPr>
          <w:color w:val="1A1818"/>
          <w:szCs w:val="24"/>
        </w:rPr>
        <w:t>g</w:t>
      </w:r>
      <w:r w:rsidRPr="004344AE">
        <w:rPr>
          <w:color w:val="1A1818"/>
          <w:szCs w:val="24"/>
        </w:rPr>
        <w:t xml:space="preserve">alimybę gauti AIF (ATLAS </w:t>
      </w:r>
      <w:proofErr w:type="spellStart"/>
      <w:r w:rsidRPr="004344AE">
        <w:rPr>
          <w:color w:val="1A1818"/>
          <w:szCs w:val="24"/>
        </w:rPr>
        <w:t>Intelligence</w:t>
      </w:r>
      <w:proofErr w:type="spellEnd"/>
      <w:r w:rsidRPr="004344AE">
        <w:rPr>
          <w:color w:val="1A1818"/>
          <w:szCs w:val="24"/>
        </w:rPr>
        <w:t xml:space="preserve"> </w:t>
      </w:r>
      <w:proofErr w:type="spellStart"/>
      <w:r w:rsidRPr="004344AE">
        <w:rPr>
          <w:color w:val="1A1818"/>
          <w:szCs w:val="24"/>
        </w:rPr>
        <w:t>Feed</w:t>
      </w:r>
      <w:proofErr w:type="spellEnd"/>
      <w:r w:rsidRPr="004344AE">
        <w:rPr>
          <w:color w:val="1A1818"/>
          <w:szCs w:val="24"/>
        </w:rPr>
        <w:t>) (Standartinio lygio) prenumeratą bei automatinius APS (</w:t>
      </w:r>
      <w:proofErr w:type="spellStart"/>
      <w:r w:rsidRPr="004344AE">
        <w:rPr>
          <w:color w:val="1A1818"/>
          <w:szCs w:val="24"/>
        </w:rPr>
        <w:t>Availability</w:t>
      </w:r>
      <w:proofErr w:type="spellEnd"/>
      <w:r w:rsidRPr="004344AE">
        <w:rPr>
          <w:color w:val="1A1818"/>
          <w:szCs w:val="24"/>
        </w:rPr>
        <w:t xml:space="preserve"> </w:t>
      </w:r>
      <w:proofErr w:type="spellStart"/>
      <w:r w:rsidRPr="004344AE">
        <w:rPr>
          <w:color w:val="1A1818"/>
          <w:szCs w:val="24"/>
        </w:rPr>
        <w:t>Protection</w:t>
      </w:r>
      <w:proofErr w:type="spellEnd"/>
      <w:r w:rsidRPr="004344AE">
        <w:rPr>
          <w:color w:val="1A1818"/>
          <w:szCs w:val="24"/>
        </w:rPr>
        <w:t xml:space="preserve"> System) sistemos </w:t>
      </w:r>
      <w:proofErr w:type="spellStart"/>
      <w:r w:rsidRPr="004344AE">
        <w:rPr>
          <w:color w:val="1A1818"/>
          <w:szCs w:val="24"/>
        </w:rPr>
        <w:t>atnaujinimus</w:t>
      </w:r>
      <w:proofErr w:type="spellEnd"/>
      <w:r w:rsidRPr="004344AE">
        <w:rPr>
          <w:color w:val="1A1818"/>
          <w:szCs w:val="24"/>
        </w:rPr>
        <w:t xml:space="preserve"> (</w:t>
      </w:r>
      <w:proofErr w:type="spellStart"/>
      <w:r w:rsidRPr="004344AE">
        <w:rPr>
          <w:color w:val="1A1818"/>
          <w:szCs w:val="24"/>
        </w:rPr>
        <w:t>Subscription</w:t>
      </w:r>
      <w:proofErr w:type="spellEnd"/>
      <w:r w:rsidRPr="004344AE">
        <w:rPr>
          <w:color w:val="1A1818"/>
          <w:szCs w:val="24"/>
        </w:rPr>
        <w:t xml:space="preserve"> to ATLAS </w:t>
      </w:r>
      <w:proofErr w:type="spellStart"/>
      <w:r w:rsidRPr="004344AE">
        <w:rPr>
          <w:color w:val="1A1818"/>
          <w:szCs w:val="24"/>
        </w:rPr>
        <w:t>Intelligence</w:t>
      </w:r>
      <w:proofErr w:type="spellEnd"/>
      <w:r w:rsidRPr="004344AE">
        <w:rPr>
          <w:color w:val="1A1818"/>
          <w:szCs w:val="24"/>
        </w:rPr>
        <w:t xml:space="preserve"> </w:t>
      </w:r>
      <w:proofErr w:type="spellStart"/>
      <w:r w:rsidRPr="004344AE">
        <w:rPr>
          <w:color w:val="1A1818"/>
          <w:szCs w:val="24"/>
        </w:rPr>
        <w:t>Feed</w:t>
      </w:r>
      <w:proofErr w:type="spellEnd"/>
      <w:r w:rsidRPr="004344AE">
        <w:rPr>
          <w:color w:val="1A1818"/>
          <w:szCs w:val="24"/>
        </w:rPr>
        <w:t xml:space="preserve"> (Standard </w:t>
      </w:r>
      <w:proofErr w:type="spellStart"/>
      <w:r w:rsidRPr="004344AE">
        <w:rPr>
          <w:color w:val="1A1818"/>
          <w:szCs w:val="24"/>
        </w:rPr>
        <w:t>level</w:t>
      </w:r>
      <w:proofErr w:type="spellEnd"/>
      <w:r w:rsidRPr="004344AE">
        <w:rPr>
          <w:color w:val="1A1818"/>
          <w:szCs w:val="24"/>
        </w:rPr>
        <w:t xml:space="preserve">) </w:t>
      </w:r>
      <w:proofErr w:type="spellStart"/>
      <w:r w:rsidRPr="004344AE">
        <w:rPr>
          <w:color w:val="1A1818"/>
          <w:szCs w:val="24"/>
        </w:rPr>
        <w:t>with</w:t>
      </w:r>
      <w:proofErr w:type="spellEnd"/>
      <w:r w:rsidRPr="004344AE">
        <w:rPr>
          <w:color w:val="1A1818"/>
          <w:szCs w:val="24"/>
        </w:rPr>
        <w:t xml:space="preserve"> </w:t>
      </w:r>
      <w:proofErr w:type="spellStart"/>
      <w:r w:rsidRPr="004344AE">
        <w:rPr>
          <w:color w:val="1A1818"/>
          <w:szCs w:val="24"/>
        </w:rPr>
        <w:t>automatic</w:t>
      </w:r>
      <w:proofErr w:type="spellEnd"/>
      <w:r w:rsidRPr="004344AE">
        <w:rPr>
          <w:color w:val="1A1818"/>
          <w:szCs w:val="24"/>
        </w:rPr>
        <w:t xml:space="preserve"> </w:t>
      </w:r>
      <w:proofErr w:type="spellStart"/>
      <w:r w:rsidRPr="004344AE">
        <w:rPr>
          <w:color w:val="1A1818"/>
          <w:szCs w:val="24"/>
        </w:rPr>
        <w:t>content</w:t>
      </w:r>
      <w:proofErr w:type="spellEnd"/>
      <w:r w:rsidRPr="004344AE">
        <w:rPr>
          <w:color w:val="1A1818"/>
          <w:szCs w:val="24"/>
        </w:rPr>
        <w:t xml:space="preserve"> </w:t>
      </w:r>
      <w:proofErr w:type="spellStart"/>
      <w:r w:rsidRPr="004344AE">
        <w:rPr>
          <w:color w:val="1A1818"/>
          <w:szCs w:val="24"/>
        </w:rPr>
        <w:t>updates</w:t>
      </w:r>
      <w:proofErr w:type="spellEnd"/>
      <w:r w:rsidRPr="004344AE">
        <w:rPr>
          <w:color w:val="1A1818"/>
          <w:szCs w:val="24"/>
        </w:rPr>
        <w:t xml:space="preserve"> </w:t>
      </w:r>
      <w:proofErr w:type="spellStart"/>
      <w:r w:rsidRPr="004344AE">
        <w:rPr>
          <w:color w:val="1A1818"/>
          <w:szCs w:val="24"/>
        </w:rPr>
        <w:t>across</w:t>
      </w:r>
      <w:proofErr w:type="spellEnd"/>
      <w:r w:rsidRPr="004344AE">
        <w:rPr>
          <w:color w:val="1A1818"/>
          <w:szCs w:val="24"/>
        </w:rPr>
        <w:t xml:space="preserve"> </w:t>
      </w:r>
      <w:proofErr w:type="spellStart"/>
      <w:r w:rsidRPr="004344AE">
        <w:rPr>
          <w:color w:val="1A1818"/>
          <w:szCs w:val="24"/>
        </w:rPr>
        <w:t>the</w:t>
      </w:r>
      <w:proofErr w:type="spellEnd"/>
      <w:r w:rsidRPr="004344AE">
        <w:rPr>
          <w:color w:val="1A1818"/>
          <w:szCs w:val="24"/>
        </w:rPr>
        <w:t xml:space="preserve"> APS </w:t>
      </w:r>
      <w:proofErr w:type="spellStart"/>
      <w:r w:rsidRPr="004344AE">
        <w:rPr>
          <w:color w:val="1A1818"/>
          <w:szCs w:val="24"/>
        </w:rPr>
        <w:t>deployment</w:t>
      </w:r>
      <w:proofErr w:type="spellEnd"/>
      <w:r w:rsidRPr="004344AE">
        <w:rPr>
          <w:color w:val="1A1818"/>
          <w:szCs w:val="24"/>
        </w:rPr>
        <w:t>)</w:t>
      </w:r>
      <w:r w:rsidR="00700CD6">
        <w:rPr>
          <w:color w:val="1A1818"/>
          <w:szCs w:val="24"/>
        </w:rPr>
        <w:t>.</w:t>
      </w:r>
    </w:p>
    <w:p w14:paraId="09DD665E" w14:textId="77777777" w:rsidR="00191822" w:rsidRPr="00425C61" w:rsidRDefault="00191822" w:rsidP="00191822">
      <w:pPr>
        <w:numPr>
          <w:ilvl w:val="2"/>
          <w:numId w:val="14"/>
        </w:numPr>
        <w:tabs>
          <w:tab w:val="left" w:pos="426"/>
          <w:tab w:val="left" w:pos="1134"/>
          <w:tab w:val="left" w:pos="1276"/>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teikti </w:t>
      </w:r>
      <w:r>
        <w:rPr>
          <w:rFonts w:ascii="Times New Roman" w:hAnsi="Times New Roman" w:cs="Times New Roman"/>
          <w:sz w:val="24"/>
          <w:szCs w:val="24"/>
        </w:rPr>
        <w:t>Užsakovui</w:t>
      </w:r>
      <w:r w:rsidRPr="00425C61">
        <w:rPr>
          <w:rFonts w:ascii="Times New Roman" w:hAnsi="Times New Roman" w:cs="Times New Roman"/>
          <w:sz w:val="24"/>
          <w:szCs w:val="24"/>
        </w:rPr>
        <w:t xml:space="preserve"> visą jo prašomą informaciją, susijusią su Sutarties vykdymu;</w:t>
      </w:r>
    </w:p>
    <w:p w14:paraId="0DACD8D4" w14:textId="77777777" w:rsidR="00191822" w:rsidRPr="00425C61" w:rsidRDefault="00191822" w:rsidP="00191822">
      <w:pPr>
        <w:numPr>
          <w:ilvl w:val="2"/>
          <w:numId w:val="14"/>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užtikrinti Sutarties vykdymo metu iš </w:t>
      </w:r>
      <w:r>
        <w:rPr>
          <w:rFonts w:ascii="Times New Roman" w:hAnsi="Times New Roman" w:cs="Times New Roman"/>
          <w:sz w:val="24"/>
          <w:szCs w:val="24"/>
        </w:rPr>
        <w:t>Užsakovo</w:t>
      </w:r>
      <w:r w:rsidRPr="00425C61">
        <w:rPr>
          <w:rFonts w:ascii="Times New Roman" w:hAnsi="Times New Roman" w:cs="Times New Roman"/>
          <w:sz w:val="24"/>
          <w:szCs w:val="24"/>
        </w:rPr>
        <w:t xml:space="preserve"> gautos ir su Sutarties vykdymu susijusios informacijos konfidencialumą ir apsaugą;</w:t>
      </w:r>
    </w:p>
    <w:p w14:paraId="3B06E4BA" w14:textId="77777777" w:rsidR="00191822" w:rsidRPr="00425C61" w:rsidRDefault="00191822" w:rsidP="00191822">
      <w:pPr>
        <w:numPr>
          <w:ilvl w:val="2"/>
          <w:numId w:val="14"/>
        </w:numPr>
        <w:tabs>
          <w:tab w:val="left" w:pos="1134"/>
          <w:tab w:val="left" w:pos="1276"/>
          <w:tab w:val="left" w:pos="1418"/>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pranešti </w:t>
      </w:r>
      <w:r>
        <w:rPr>
          <w:rFonts w:ascii="Times New Roman" w:hAnsi="Times New Roman" w:cs="Times New Roman"/>
          <w:sz w:val="24"/>
          <w:szCs w:val="24"/>
        </w:rPr>
        <w:t>Užsakovui</w:t>
      </w:r>
      <w:r w:rsidRPr="00425C61">
        <w:rPr>
          <w:rFonts w:ascii="Times New Roman" w:hAnsi="Times New Roman" w:cs="Times New Roman"/>
          <w:sz w:val="24"/>
          <w:szCs w:val="24"/>
        </w:rPr>
        <w:t xml:space="preserve"> apie pasikeitusius rekvizitus, </w:t>
      </w:r>
      <w:r>
        <w:rPr>
          <w:rFonts w:ascii="Times New Roman" w:hAnsi="Times New Roman" w:cs="Times New Roman"/>
          <w:sz w:val="24"/>
          <w:szCs w:val="24"/>
        </w:rPr>
        <w:t>teisinį statusą bei Sutarties 13</w:t>
      </w:r>
      <w:r w:rsidRPr="00425C61">
        <w:rPr>
          <w:rFonts w:ascii="Times New Roman" w:hAnsi="Times New Roman" w:cs="Times New Roman"/>
          <w:sz w:val="24"/>
          <w:szCs w:val="24"/>
        </w:rPr>
        <w:t xml:space="preserve"> skyriuje įvardytų už Sutarties tinkamą vykdymą atsakingų asmenų kontaktinių duomenų </w:t>
      </w:r>
      <w:proofErr w:type="spellStart"/>
      <w:r w:rsidRPr="00425C61">
        <w:rPr>
          <w:rFonts w:ascii="Times New Roman" w:hAnsi="Times New Roman" w:cs="Times New Roman"/>
          <w:sz w:val="24"/>
          <w:szCs w:val="24"/>
        </w:rPr>
        <w:t>pasikeitimus</w:t>
      </w:r>
      <w:proofErr w:type="spellEnd"/>
      <w:r w:rsidRPr="00425C61">
        <w:rPr>
          <w:rFonts w:ascii="Times New Roman" w:hAnsi="Times New Roman" w:cs="Times New Roman"/>
          <w:sz w:val="24"/>
          <w:szCs w:val="24"/>
        </w:rPr>
        <w:t xml:space="preserve"> (jeigu jų atsirastų Sutarties vykdymo metu) raštu arba elektroniniu paštu;</w:t>
      </w:r>
    </w:p>
    <w:p w14:paraId="128197C1" w14:textId="77777777" w:rsidR="00191822" w:rsidRPr="00425C61" w:rsidRDefault="00191822" w:rsidP="00191822">
      <w:pPr>
        <w:numPr>
          <w:ilvl w:val="2"/>
          <w:numId w:val="14"/>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10A774F9" w14:textId="77777777" w:rsidR="00191822" w:rsidRPr="00425C61" w:rsidRDefault="00191822" w:rsidP="00191822">
      <w:pPr>
        <w:numPr>
          <w:ilvl w:val="2"/>
          <w:numId w:val="14"/>
        </w:numPr>
        <w:tabs>
          <w:tab w:val="left" w:pos="1134"/>
          <w:tab w:val="left" w:pos="1276"/>
          <w:tab w:val="left" w:pos="1418"/>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tinkamai vykdyti kitus įsipareigojimus, numatytus Sutartyje ir galiojančiuose Lietuvos Respublikos teisės aktuose. </w:t>
      </w:r>
    </w:p>
    <w:p w14:paraId="033F2E3B" w14:textId="77777777" w:rsidR="00191822" w:rsidRPr="00425C61" w:rsidRDefault="00191822" w:rsidP="00191822">
      <w:pPr>
        <w:keepNext/>
        <w:numPr>
          <w:ilvl w:val="1"/>
          <w:numId w:val="14"/>
        </w:numPr>
        <w:tabs>
          <w:tab w:val="left" w:pos="1134"/>
          <w:tab w:val="left" w:pos="1276"/>
        </w:tabs>
        <w:spacing w:after="0" w:line="360" w:lineRule="auto"/>
        <w:ind w:left="0" w:firstLine="737"/>
        <w:jc w:val="both"/>
        <w:rPr>
          <w:rFonts w:ascii="Times New Roman" w:hAnsi="Times New Roman" w:cs="Times New Roman"/>
          <w:b/>
          <w:sz w:val="24"/>
          <w:szCs w:val="24"/>
        </w:rPr>
      </w:pPr>
      <w:r>
        <w:rPr>
          <w:rFonts w:ascii="Times New Roman" w:hAnsi="Times New Roman" w:cs="Times New Roman"/>
          <w:b/>
          <w:sz w:val="24"/>
          <w:szCs w:val="24"/>
        </w:rPr>
        <w:t>Užsakovas</w:t>
      </w:r>
      <w:r w:rsidRPr="00425C61">
        <w:rPr>
          <w:rFonts w:ascii="Times New Roman" w:hAnsi="Times New Roman" w:cs="Times New Roman"/>
          <w:b/>
          <w:sz w:val="24"/>
          <w:szCs w:val="24"/>
        </w:rPr>
        <w:t xml:space="preserve"> įsipareigoja:</w:t>
      </w:r>
    </w:p>
    <w:p w14:paraId="29DD42A2" w14:textId="77777777" w:rsidR="00191822" w:rsidRPr="001F288F" w:rsidRDefault="00191822" w:rsidP="00191822">
      <w:pPr>
        <w:numPr>
          <w:ilvl w:val="2"/>
          <w:numId w:val="14"/>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1F288F">
        <w:rPr>
          <w:rFonts w:ascii="Times New Roman" w:hAnsi="Times New Roman" w:cs="Times New Roman"/>
          <w:sz w:val="24"/>
          <w:szCs w:val="24"/>
        </w:rPr>
        <w:t xml:space="preserve">priimti Sutarties sąlygas ir kitus reikalavimus atitinkančias </w:t>
      </w:r>
      <w:r>
        <w:rPr>
          <w:rFonts w:ascii="Times New Roman" w:hAnsi="Times New Roman" w:cs="Times New Roman"/>
          <w:iCs/>
          <w:sz w:val="24"/>
        </w:rPr>
        <w:t xml:space="preserve">Prekes </w:t>
      </w:r>
      <w:r w:rsidR="00A53881">
        <w:rPr>
          <w:rFonts w:ascii="Times New Roman" w:hAnsi="Times New Roman" w:cs="Times New Roman"/>
          <w:iCs/>
          <w:sz w:val="24"/>
        </w:rPr>
        <w:t xml:space="preserve">ir su prekėmis susijusias paslaugas </w:t>
      </w:r>
      <w:r w:rsidRPr="001F288F">
        <w:rPr>
          <w:rFonts w:ascii="Times New Roman" w:hAnsi="Times New Roman" w:cs="Times New Roman"/>
          <w:sz w:val="24"/>
          <w:szCs w:val="24"/>
        </w:rPr>
        <w:t xml:space="preserve">ir pasirašyti </w:t>
      </w:r>
      <w:r>
        <w:rPr>
          <w:rFonts w:ascii="Times New Roman" w:hAnsi="Times New Roman" w:cs="Times New Roman"/>
          <w:bCs/>
          <w:sz w:val="24"/>
          <w:szCs w:val="24"/>
        </w:rPr>
        <w:t xml:space="preserve">Prekių </w:t>
      </w:r>
      <w:r w:rsidR="00A53881">
        <w:rPr>
          <w:rFonts w:ascii="Times New Roman" w:hAnsi="Times New Roman" w:cs="Times New Roman"/>
          <w:bCs/>
          <w:sz w:val="24"/>
          <w:szCs w:val="24"/>
        </w:rPr>
        <w:t xml:space="preserve">ir su prekėmis susijusių paslaugų </w:t>
      </w:r>
      <w:r w:rsidRPr="001F288F">
        <w:rPr>
          <w:rFonts w:ascii="Times New Roman" w:hAnsi="Times New Roman" w:cs="Times New Roman"/>
          <w:sz w:val="24"/>
          <w:szCs w:val="24"/>
        </w:rPr>
        <w:t>perdavimo–priėmimo aktą;</w:t>
      </w:r>
    </w:p>
    <w:p w14:paraId="28521959" w14:textId="77777777" w:rsidR="00191822" w:rsidRPr="00425C61" w:rsidRDefault="00191822" w:rsidP="00191822">
      <w:pPr>
        <w:numPr>
          <w:ilvl w:val="2"/>
          <w:numId w:val="14"/>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sumokėti Pardavėjui už </w:t>
      </w:r>
      <w:r>
        <w:rPr>
          <w:rFonts w:ascii="Times New Roman" w:hAnsi="Times New Roman" w:cs="Times New Roman"/>
          <w:sz w:val="24"/>
          <w:szCs w:val="24"/>
        </w:rPr>
        <w:t xml:space="preserve">Prekes </w:t>
      </w:r>
      <w:r w:rsidRPr="00425C61">
        <w:rPr>
          <w:rFonts w:ascii="Times New Roman" w:hAnsi="Times New Roman" w:cs="Times New Roman"/>
          <w:sz w:val="24"/>
          <w:szCs w:val="24"/>
        </w:rPr>
        <w:t>Sutartyje nustatyta tvarka ir sąlygomis;</w:t>
      </w:r>
    </w:p>
    <w:p w14:paraId="70A3234D" w14:textId="77777777" w:rsidR="00191822" w:rsidRPr="00425C61" w:rsidRDefault="00191822" w:rsidP="00191822">
      <w:pPr>
        <w:numPr>
          <w:ilvl w:val="2"/>
          <w:numId w:val="14"/>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lastRenderedPageBreak/>
        <w:t xml:space="preserve">pranešti Pardavėjui apie pasikeitusius rekvizitus, </w:t>
      </w:r>
      <w:r>
        <w:rPr>
          <w:rFonts w:ascii="Times New Roman" w:hAnsi="Times New Roman" w:cs="Times New Roman"/>
          <w:sz w:val="24"/>
          <w:szCs w:val="24"/>
        </w:rPr>
        <w:t xml:space="preserve">teisinį statusą bei Sutarties </w:t>
      </w:r>
      <w:r w:rsidRPr="00DD4394">
        <w:rPr>
          <w:rFonts w:ascii="Times New Roman" w:hAnsi="Times New Roman" w:cs="Times New Roman"/>
          <w:sz w:val="24"/>
          <w:szCs w:val="24"/>
        </w:rPr>
        <w:t>13</w:t>
      </w:r>
      <w:r>
        <w:rPr>
          <w:rFonts w:ascii="Times New Roman" w:hAnsi="Times New Roman" w:cs="Times New Roman"/>
          <w:sz w:val="24"/>
          <w:szCs w:val="24"/>
        </w:rPr>
        <w:t xml:space="preserve"> </w:t>
      </w:r>
      <w:r w:rsidRPr="00425C61">
        <w:rPr>
          <w:rFonts w:ascii="Times New Roman" w:hAnsi="Times New Roman" w:cs="Times New Roman"/>
          <w:sz w:val="24"/>
          <w:szCs w:val="24"/>
        </w:rPr>
        <w:t xml:space="preserve">skyriuje įvardytų atsakingų asmenų kontaktinių duomenų </w:t>
      </w:r>
      <w:proofErr w:type="spellStart"/>
      <w:r w:rsidRPr="00425C61">
        <w:rPr>
          <w:rFonts w:ascii="Times New Roman" w:hAnsi="Times New Roman" w:cs="Times New Roman"/>
          <w:sz w:val="24"/>
          <w:szCs w:val="24"/>
        </w:rPr>
        <w:t>pasikeitimus</w:t>
      </w:r>
      <w:proofErr w:type="spellEnd"/>
      <w:r w:rsidRPr="00425C61">
        <w:rPr>
          <w:rFonts w:ascii="Times New Roman" w:hAnsi="Times New Roman" w:cs="Times New Roman"/>
          <w:sz w:val="24"/>
          <w:szCs w:val="24"/>
        </w:rPr>
        <w:t xml:space="preserve"> (jeigu jų atsirastų Sutarties vykdymo metu) raštu arba elektroniniu paštu;</w:t>
      </w:r>
    </w:p>
    <w:p w14:paraId="3D8E351D" w14:textId="77777777" w:rsidR="00191822" w:rsidRPr="00425C61" w:rsidRDefault="00191822" w:rsidP="00191822">
      <w:pPr>
        <w:numPr>
          <w:ilvl w:val="2"/>
          <w:numId w:val="14"/>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139861FE" w14:textId="77777777" w:rsidR="00191822" w:rsidRPr="00425C61" w:rsidRDefault="00191822" w:rsidP="00191822">
      <w:pPr>
        <w:keepNext/>
        <w:numPr>
          <w:ilvl w:val="0"/>
          <w:numId w:val="14"/>
        </w:numPr>
        <w:tabs>
          <w:tab w:val="left" w:pos="284"/>
        </w:tabs>
        <w:spacing w:before="240" w:after="240" w:line="240" w:lineRule="auto"/>
        <w:ind w:left="0" w:firstLine="0"/>
        <w:jc w:val="center"/>
        <w:rPr>
          <w:rFonts w:ascii="Times New Roman" w:hAnsi="Times New Roman" w:cs="Times New Roman"/>
          <w:bCs/>
          <w:iCs/>
          <w:sz w:val="24"/>
          <w:szCs w:val="24"/>
        </w:rPr>
      </w:pPr>
      <w:r w:rsidRPr="00425C61">
        <w:rPr>
          <w:rFonts w:ascii="Times New Roman" w:hAnsi="Times New Roman" w:cs="Times New Roman"/>
          <w:b/>
          <w:sz w:val="24"/>
          <w:szCs w:val="24"/>
        </w:rPr>
        <w:t>SUTARTIES ŠALIŲ TEISĖS</w:t>
      </w:r>
    </w:p>
    <w:p w14:paraId="57F4198D" w14:textId="77777777" w:rsidR="00191822" w:rsidRPr="00425C61" w:rsidRDefault="00191822" w:rsidP="00191822">
      <w:pPr>
        <w:numPr>
          <w:ilvl w:val="1"/>
          <w:numId w:val="14"/>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b/>
          <w:sz w:val="24"/>
          <w:szCs w:val="24"/>
        </w:rPr>
        <w:t>Pardavėjas turi teisę:</w:t>
      </w:r>
    </w:p>
    <w:p w14:paraId="4A850C9D" w14:textId="77777777" w:rsidR="00191822" w:rsidRPr="000229A8" w:rsidRDefault="00191822" w:rsidP="00191822">
      <w:pPr>
        <w:numPr>
          <w:ilvl w:val="2"/>
          <w:numId w:val="14"/>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reikalauti iš </w:t>
      </w:r>
      <w:r w:rsidRPr="000229A8">
        <w:rPr>
          <w:rFonts w:ascii="Times New Roman" w:hAnsi="Times New Roman" w:cs="Times New Roman"/>
          <w:sz w:val="24"/>
          <w:szCs w:val="24"/>
        </w:rPr>
        <w:t xml:space="preserve">Užsakovo sumokėti už </w:t>
      </w:r>
      <w:r w:rsidR="000229A8" w:rsidRPr="000229A8">
        <w:rPr>
          <w:rFonts w:ascii="Times New Roman" w:hAnsi="Times New Roman" w:cs="Times New Roman"/>
          <w:sz w:val="24"/>
          <w:szCs w:val="24"/>
        </w:rPr>
        <w:t xml:space="preserve">Apsaugos nuo </w:t>
      </w:r>
      <w:proofErr w:type="spellStart"/>
      <w:r w:rsidR="000229A8" w:rsidRPr="000229A8">
        <w:rPr>
          <w:rFonts w:ascii="Times New Roman" w:hAnsi="Times New Roman" w:cs="Times New Roman"/>
          <w:sz w:val="24"/>
          <w:szCs w:val="24"/>
        </w:rPr>
        <w:t>DDoS</w:t>
      </w:r>
      <w:proofErr w:type="spellEnd"/>
      <w:r w:rsidR="000229A8" w:rsidRPr="000229A8">
        <w:rPr>
          <w:rFonts w:ascii="Times New Roman" w:hAnsi="Times New Roman" w:cs="Times New Roman"/>
          <w:sz w:val="24"/>
          <w:szCs w:val="24"/>
        </w:rPr>
        <w:t xml:space="preserve"> tipo atakų sistemos </w:t>
      </w:r>
      <w:proofErr w:type="spellStart"/>
      <w:r w:rsidR="000229A8" w:rsidRPr="000229A8">
        <w:rPr>
          <w:rFonts w:ascii="Times New Roman" w:hAnsi="Times New Roman" w:cs="Times New Roman"/>
          <w:sz w:val="24"/>
          <w:szCs w:val="24"/>
        </w:rPr>
        <w:t>Arbor</w:t>
      </w:r>
      <w:proofErr w:type="spellEnd"/>
      <w:r w:rsidR="000229A8" w:rsidRPr="000229A8">
        <w:rPr>
          <w:rFonts w:ascii="Times New Roman" w:hAnsi="Times New Roman" w:cs="Times New Roman"/>
          <w:sz w:val="24"/>
          <w:szCs w:val="24"/>
        </w:rPr>
        <w:t xml:space="preserve"> APS104 (1 vnt.) </w:t>
      </w:r>
      <w:r w:rsidR="00E4395E" w:rsidRPr="00E4395E">
        <w:rPr>
          <w:rFonts w:ascii="Times New Roman" w:hAnsi="Times New Roman" w:cs="Times New Roman"/>
          <w:sz w:val="24"/>
          <w:szCs w:val="24"/>
        </w:rPr>
        <w:t xml:space="preserve">licencijos </w:t>
      </w:r>
      <w:r w:rsidR="000229A8" w:rsidRPr="00E4395E">
        <w:rPr>
          <w:rFonts w:ascii="Times New Roman" w:hAnsi="Times New Roman" w:cs="Times New Roman"/>
          <w:sz w:val="24"/>
          <w:szCs w:val="24"/>
        </w:rPr>
        <w:t>palaikymą</w:t>
      </w:r>
      <w:r w:rsidR="000229A8" w:rsidRPr="000229A8">
        <w:rPr>
          <w:rFonts w:ascii="Times New Roman" w:hAnsi="Times New Roman" w:cs="Times New Roman"/>
          <w:sz w:val="24"/>
          <w:szCs w:val="24"/>
        </w:rPr>
        <w:t xml:space="preserve"> </w:t>
      </w:r>
      <w:r w:rsidRPr="000229A8">
        <w:rPr>
          <w:rFonts w:ascii="Times New Roman" w:hAnsi="Times New Roman" w:cs="Times New Roman"/>
          <w:sz w:val="24"/>
          <w:szCs w:val="24"/>
        </w:rPr>
        <w:t>Sutartyje nustatyta tvarka, sąlygomis ir per nurodytus terminus;</w:t>
      </w:r>
    </w:p>
    <w:p w14:paraId="6D41CD6E" w14:textId="77777777" w:rsidR="00191822" w:rsidRPr="000229A8" w:rsidRDefault="00191822" w:rsidP="00191822">
      <w:pPr>
        <w:numPr>
          <w:ilvl w:val="2"/>
          <w:numId w:val="14"/>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0229A8">
        <w:rPr>
          <w:rFonts w:ascii="Times New Roman" w:hAnsi="Times New Roman" w:cs="Times New Roman"/>
          <w:sz w:val="24"/>
          <w:szCs w:val="24"/>
        </w:rPr>
        <w:t xml:space="preserve">Užsakovui nesumokėjus Pardavėjui per Sutartyje numatytą terminą, reikalauti, kad Užsakovas sumokėtų </w:t>
      </w:r>
      <w:r w:rsidRPr="000229A8">
        <w:rPr>
          <w:rFonts w:ascii="Times New Roman" w:hAnsi="Times New Roman" w:cs="Times New Roman"/>
          <w:bCs/>
          <w:iCs/>
          <w:sz w:val="24"/>
          <w:szCs w:val="24"/>
        </w:rPr>
        <w:t>Sutarties 7.1 punkte nustatytus delspinigius.</w:t>
      </w:r>
    </w:p>
    <w:p w14:paraId="1072F278" w14:textId="77777777" w:rsidR="00191822" w:rsidRPr="000229A8" w:rsidRDefault="00191822" w:rsidP="00191822">
      <w:pPr>
        <w:keepNext/>
        <w:numPr>
          <w:ilvl w:val="1"/>
          <w:numId w:val="14"/>
        </w:numPr>
        <w:tabs>
          <w:tab w:val="left" w:pos="1134"/>
          <w:tab w:val="left" w:pos="1276"/>
          <w:tab w:val="left" w:pos="1418"/>
          <w:tab w:val="left" w:pos="1560"/>
        </w:tabs>
        <w:spacing w:after="0" w:line="360" w:lineRule="auto"/>
        <w:ind w:left="0" w:firstLine="737"/>
        <w:jc w:val="both"/>
        <w:rPr>
          <w:rFonts w:ascii="Times New Roman" w:hAnsi="Times New Roman" w:cs="Times New Roman"/>
          <w:b/>
          <w:sz w:val="24"/>
          <w:szCs w:val="24"/>
        </w:rPr>
      </w:pPr>
      <w:r w:rsidRPr="000229A8">
        <w:rPr>
          <w:rFonts w:ascii="Times New Roman" w:hAnsi="Times New Roman" w:cs="Times New Roman"/>
          <w:b/>
          <w:sz w:val="24"/>
          <w:szCs w:val="24"/>
        </w:rPr>
        <w:t>Užsakovas turi teisę:</w:t>
      </w:r>
    </w:p>
    <w:p w14:paraId="24CCA2AA" w14:textId="77777777" w:rsidR="00191822" w:rsidRPr="000229A8" w:rsidRDefault="00191822" w:rsidP="00191822">
      <w:pPr>
        <w:numPr>
          <w:ilvl w:val="2"/>
          <w:numId w:val="14"/>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0229A8">
        <w:rPr>
          <w:rFonts w:ascii="Times New Roman" w:hAnsi="Times New Roman" w:cs="Times New Roman"/>
          <w:bCs/>
          <w:iCs/>
          <w:sz w:val="24"/>
          <w:szCs w:val="24"/>
        </w:rPr>
        <w:t>nemokėti už</w:t>
      </w:r>
      <w:r w:rsidRPr="000229A8">
        <w:rPr>
          <w:rFonts w:ascii="Times New Roman" w:hAnsi="Times New Roman" w:cs="Times New Roman"/>
          <w:sz w:val="24"/>
          <w:szCs w:val="24"/>
        </w:rPr>
        <w:t xml:space="preserve"> </w:t>
      </w:r>
      <w:r w:rsidR="000229A8" w:rsidRPr="000229A8">
        <w:rPr>
          <w:rFonts w:ascii="Times New Roman" w:hAnsi="Times New Roman" w:cs="Times New Roman"/>
          <w:sz w:val="24"/>
          <w:szCs w:val="24"/>
        </w:rPr>
        <w:t xml:space="preserve">Apsaugos nuo </w:t>
      </w:r>
      <w:proofErr w:type="spellStart"/>
      <w:r w:rsidR="000229A8" w:rsidRPr="000229A8">
        <w:rPr>
          <w:rFonts w:ascii="Times New Roman" w:hAnsi="Times New Roman" w:cs="Times New Roman"/>
          <w:sz w:val="24"/>
          <w:szCs w:val="24"/>
        </w:rPr>
        <w:t>DDoS</w:t>
      </w:r>
      <w:proofErr w:type="spellEnd"/>
      <w:r w:rsidR="000229A8" w:rsidRPr="000229A8">
        <w:rPr>
          <w:rFonts w:ascii="Times New Roman" w:hAnsi="Times New Roman" w:cs="Times New Roman"/>
          <w:sz w:val="24"/>
          <w:szCs w:val="24"/>
        </w:rPr>
        <w:t xml:space="preserve"> tipo atakų sistemos </w:t>
      </w:r>
      <w:proofErr w:type="spellStart"/>
      <w:r w:rsidR="000229A8">
        <w:rPr>
          <w:rFonts w:ascii="Times New Roman" w:hAnsi="Times New Roman" w:cs="Times New Roman"/>
          <w:sz w:val="24"/>
          <w:szCs w:val="24"/>
        </w:rPr>
        <w:t>Arbor</w:t>
      </w:r>
      <w:proofErr w:type="spellEnd"/>
      <w:r w:rsidR="000229A8">
        <w:rPr>
          <w:rFonts w:ascii="Times New Roman" w:hAnsi="Times New Roman" w:cs="Times New Roman"/>
          <w:sz w:val="24"/>
          <w:szCs w:val="24"/>
        </w:rPr>
        <w:t xml:space="preserve"> APS104 (1 vnt.) </w:t>
      </w:r>
      <w:r w:rsidR="00E4395E" w:rsidRPr="00E4395E">
        <w:rPr>
          <w:rFonts w:ascii="Times New Roman" w:hAnsi="Times New Roman" w:cs="Times New Roman"/>
          <w:sz w:val="24"/>
          <w:szCs w:val="24"/>
        </w:rPr>
        <w:t>licencijos</w:t>
      </w:r>
      <w:r w:rsidR="00E4395E">
        <w:rPr>
          <w:rFonts w:ascii="Times New Roman" w:hAnsi="Times New Roman" w:cs="Times New Roman"/>
          <w:sz w:val="24"/>
          <w:szCs w:val="24"/>
        </w:rPr>
        <w:t xml:space="preserve"> </w:t>
      </w:r>
      <w:r w:rsidR="000229A8">
        <w:rPr>
          <w:rFonts w:ascii="Times New Roman" w:hAnsi="Times New Roman" w:cs="Times New Roman"/>
          <w:sz w:val="24"/>
          <w:szCs w:val="24"/>
        </w:rPr>
        <w:t>palaikymą</w:t>
      </w:r>
      <w:r w:rsidRPr="000229A8">
        <w:rPr>
          <w:rFonts w:ascii="Times New Roman" w:hAnsi="Times New Roman" w:cs="Times New Roman"/>
          <w:bCs/>
          <w:iCs/>
          <w:sz w:val="24"/>
          <w:szCs w:val="24"/>
        </w:rPr>
        <w:t>, jeigu PVM sąskaitoje faktūroje nurodyta neteisinga suma</w:t>
      </w:r>
      <w:r w:rsidRPr="000229A8">
        <w:rPr>
          <w:rFonts w:ascii="Times New Roman" w:hAnsi="Times New Roman" w:cs="Times New Roman"/>
          <w:iCs/>
          <w:sz w:val="24"/>
          <w:szCs w:val="24"/>
        </w:rPr>
        <w:t>;</w:t>
      </w:r>
    </w:p>
    <w:p w14:paraId="598908A8" w14:textId="77777777" w:rsidR="00191822" w:rsidRPr="000229A8" w:rsidRDefault="00191822" w:rsidP="00191822">
      <w:pPr>
        <w:numPr>
          <w:ilvl w:val="2"/>
          <w:numId w:val="14"/>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0229A8">
        <w:rPr>
          <w:rFonts w:ascii="Times New Roman" w:hAnsi="Times New Roman" w:cs="Times New Roman"/>
          <w:sz w:val="24"/>
          <w:szCs w:val="24"/>
        </w:rPr>
        <w:t>pareikalauti, kad Pardavėjas pateiktų Užsakovui visą jo prašomą informaciją, susijusią su Sutarties vykdymu žodžiu arba raštu;</w:t>
      </w:r>
    </w:p>
    <w:p w14:paraId="791DF802" w14:textId="77777777" w:rsidR="00191822" w:rsidRPr="00425C61" w:rsidRDefault="00191822" w:rsidP="00191822">
      <w:pPr>
        <w:numPr>
          <w:ilvl w:val="2"/>
          <w:numId w:val="14"/>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bCs/>
          <w:iCs/>
          <w:sz w:val="24"/>
          <w:szCs w:val="24"/>
        </w:rPr>
        <w:t>Pardavėjui nevykdant ar netinkamai vykdant Sutartį:</w:t>
      </w:r>
    </w:p>
    <w:p w14:paraId="0DC062E9" w14:textId="77777777" w:rsidR="00191822" w:rsidRPr="00425C61" w:rsidRDefault="00191822" w:rsidP="00191822">
      <w:pPr>
        <w:numPr>
          <w:ilvl w:val="3"/>
          <w:numId w:val="14"/>
        </w:numPr>
        <w:tabs>
          <w:tab w:val="left" w:pos="1134"/>
          <w:tab w:val="left" w:pos="1276"/>
          <w:tab w:val="left" w:pos="1418"/>
          <w:tab w:val="left" w:pos="1560"/>
          <w:tab w:val="left" w:pos="168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bCs/>
          <w:iCs/>
          <w:sz w:val="24"/>
          <w:szCs w:val="24"/>
        </w:rPr>
        <w:t>reikalauti, kad</w:t>
      </w:r>
      <w:r>
        <w:rPr>
          <w:rFonts w:ascii="Times New Roman" w:hAnsi="Times New Roman" w:cs="Times New Roman"/>
          <w:bCs/>
          <w:iCs/>
          <w:sz w:val="24"/>
          <w:szCs w:val="24"/>
        </w:rPr>
        <w:t xml:space="preserve"> Pardavėjas sumokėtų Sutarties 7</w:t>
      </w:r>
      <w:r w:rsidRPr="00425C61">
        <w:rPr>
          <w:rFonts w:ascii="Times New Roman" w:hAnsi="Times New Roman" w:cs="Times New Roman"/>
          <w:bCs/>
          <w:iCs/>
          <w:sz w:val="24"/>
          <w:szCs w:val="24"/>
        </w:rPr>
        <w:t>.2 punkte nustatytus delspinigius (jei pažeidžiami Sutartyje nustatyti prievolių įvykdymo terminai);</w:t>
      </w:r>
    </w:p>
    <w:p w14:paraId="289F33A0" w14:textId="77777777" w:rsidR="00191822" w:rsidRPr="00425C61" w:rsidRDefault="00191822" w:rsidP="00191822">
      <w:pPr>
        <w:numPr>
          <w:ilvl w:val="3"/>
          <w:numId w:val="14"/>
        </w:numPr>
        <w:tabs>
          <w:tab w:val="left" w:pos="1134"/>
          <w:tab w:val="left" w:pos="1276"/>
          <w:tab w:val="left" w:pos="1418"/>
          <w:tab w:val="left" w:pos="1560"/>
          <w:tab w:val="left" w:pos="168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bCs/>
          <w:iCs/>
          <w:sz w:val="24"/>
          <w:szCs w:val="24"/>
        </w:rPr>
        <w:t>reikalauti, kad Pardavėjas atlygintų dėl Sutarties nevykdymo ar netinkamo vykdymo atsiradusius nuostolius;</w:t>
      </w:r>
    </w:p>
    <w:p w14:paraId="7E8C56B1" w14:textId="77777777" w:rsidR="00191822" w:rsidRPr="00425C61" w:rsidRDefault="00191822" w:rsidP="00191822">
      <w:pPr>
        <w:numPr>
          <w:ilvl w:val="3"/>
          <w:numId w:val="14"/>
        </w:numPr>
        <w:tabs>
          <w:tab w:val="left" w:pos="1134"/>
          <w:tab w:val="left" w:pos="1276"/>
          <w:tab w:val="left" w:pos="1418"/>
          <w:tab w:val="left" w:pos="1560"/>
          <w:tab w:val="left" w:pos="168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bCs/>
          <w:iCs/>
          <w:sz w:val="24"/>
          <w:szCs w:val="24"/>
        </w:rPr>
        <w:t>vienašališkai nutraukti Sutartį ir</w:t>
      </w:r>
      <w:r>
        <w:rPr>
          <w:rFonts w:ascii="Times New Roman" w:hAnsi="Times New Roman" w:cs="Times New Roman"/>
          <w:bCs/>
          <w:iCs/>
          <w:sz w:val="24"/>
          <w:szCs w:val="24"/>
        </w:rPr>
        <w:t xml:space="preserve"> reikalauti sumokėti Sutarties 7</w:t>
      </w:r>
      <w:r w:rsidRPr="00425C61">
        <w:rPr>
          <w:rFonts w:ascii="Times New Roman" w:hAnsi="Times New Roman" w:cs="Times New Roman"/>
          <w:bCs/>
          <w:iCs/>
          <w:sz w:val="24"/>
          <w:szCs w:val="24"/>
        </w:rPr>
        <w:t>.3 punkte nustatytą baudą.</w:t>
      </w:r>
    </w:p>
    <w:p w14:paraId="68E6AEC6" w14:textId="77777777" w:rsidR="00191822" w:rsidRPr="00425C61" w:rsidRDefault="00191822" w:rsidP="00191822">
      <w:pPr>
        <w:pStyle w:val="headingas"/>
        <w:keepNext/>
        <w:numPr>
          <w:ilvl w:val="0"/>
          <w:numId w:val="14"/>
        </w:numPr>
        <w:tabs>
          <w:tab w:val="left" w:pos="284"/>
        </w:tabs>
        <w:autoSpaceDE/>
        <w:adjustRightInd/>
        <w:spacing w:before="240" w:after="240" w:line="240" w:lineRule="auto"/>
        <w:ind w:left="0" w:firstLine="851"/>
        <w:outlineLvl w:val="9"/>
        <w:rPr>
          <w:bCs w:val="0"/>
          <w:caps w:val="0"/>
          <w:spacing w:val="-2"/>
          <w:szCs w:val="24"/>
        </w:rPr>
      </w:pPr>
      <w:r w:rsidRPr="00425C61">
        <w:rPr>
          <w:bCs w:val="0"/>
          <w:caps w:val="0"/>
          <w:spacing w:val="-2"/>
          <w:szCs w:val="24"/>
        </w:rPr>
        <w:t>SUTARTIES ĮVYKDYMO UŽTIKRINIMAS</w:t>
      </w:r>
    </w:p>
    <w:p w14:paraId="74CBC01D" w14:textId="77777777" w:rsidR="00191822" w:rsidRDefault="00191822" w:rsidP="00191822">
      <w:pPr>
        <w:pStyle w:val="Sraopastraipa"/>
        <w:numPr>
          <w:ilvl w:val="1"/>
          <w:numId w:val="14"/>
        </w:numPr>
        <w:tabs>
          <w:tab w:val="left" w:pos="0"/>
          <w:tab w:val="left" w:pos="1134"/>
        </w:tabs>
        <w:spacing w:line="360" w:lineRule="auto"/>
        <w:ind w:left="0" w:firstLine="737"/>
        <w:rPr>
          <w:szCs w:val="24"/>
          <w:lang w:eastAsia="x-none"/>
        </w:rPr>
      </w:pPr>
      <w:r>
        <w:rPr>
          <w:szCs w:val="24"/>
        </w:rPr>
        <w:t>Užsakovui</w:t>
      </w:r>
      <w:r w:rsidRPr="00C66CEE">
        <w:rPr>
          <w:szCs w:val="24"/>
        </w:rPr>
        <w:t xml:space="preserve"> nesumokėjus Pardavėjui už </w:t>
      </w:r>
      <w:r w:rsidR="00E43024" w:rsidRPr="000229A8">
        <w:rPr>
          <w:szCs w:val="24"/>
        </w:rPr>
        <w:t xml:space="preserve">Apsaugos nuo </w:t>
      </w:r>
      <w:proofErr w:type="spellStart"/>
      <w:r w:rsidR="00E43024" w:rsidRPr="000229A8">
        <w:rPr>
          <w:szCs w:val="24"/>
        </w:rPr>
        <w:t>DDoS</w:t>
      </w:r>
      <w:proofErr w:type="spellEnd"/>
      <w:r w:rsidR="00E43024" w:rsidRPr="000229A8">
        <w:rPr>
          <w:szCs w:val="24"/>
        </w:rPr>
        <w:t xml:space="preserve"> tipo atakų sistemos </w:t>
      </w:r>
      <w:proofErr w:type="spellStart"/>
      <w:r w:rsidR="00E43024" w:rsidRPr="000229A8">
        <w:rPr>
          <w:szCs w:val="24"/>
        </w:rPr>
        <w:t>Arbor</w:t>
      </w:r>
      <w:proofErr w:type="spellEnd"/>
      <w:r w:rsidR="00E43024" w:rsidRPr="000229A8">
        <w:rPr>
          <w:szCs w:val="24"/>
        </w:rPr>
        <w:t xml:space="preserve"> APS104 (1 vnt.) </w:t>
      </w:r>
      <w:r w:rsidR="00E43024" w:rsidRPr="00E4395E">
        <w:rPr>
          <w:szCs w:val="24"/>
        </w:rPr>
        <w:t>licencijos palaikymą</w:t>
      </w:r>
      <w:r w:rsidR="00E43024" w:rsidRPr="00C66CEE">
        <w:rPr>
          <w:szCs w:val="24"/>
        </w:rPr>
        <w:t xml:space="preserve"> </w:t>
      </w:r>
      <w:r w:rsidRPr="00C66CEE">
        <w:rPr>
          <w:szCs w:val="24"/>
        </w:rPr>
        <w:t xml:space="preserve">per Sutartyje numatytą terminą, Pardavėjo raštišku reikalavimu, </w:t>
      </w:r>
      <w:r>
        <w:rPr>
          <w:szCs w:val="24"/>
        </w:rPr>
        <w:t>Užsakovas</w:t>
      </w:r>
      <w:r w:rsidRPr="00C66CEE">
        <w:rPr>
          <w:szCs w:val="24"/>
        </w:rPr>
        <w:t xml:space="preserve"> įsipareigoja mokėti 0,02 (dviejų šimtųjų) proc. dydžio delspinigius nuo laiku nesumokėtos sumos už kiekvieną pavėluotą sumokėti dieną.</w:t>
      </w:r>
    </w:p>
    <w:p w14:paraId="4795FEBD" w14:textId="77777777" w:rsidR="00191822" w:rsidRPr="00644AFB" w:rsidRDefault="00191822" w:rsidP="00191822">
      <w:pPr>
        <w:pStyle w:val="Sraopastraipa"/>
        <w:numPr>
          <w:ilvl w:val="1"/>
          <w:numId w:val="14"/>
        </w:numPr>
        <w:tabs>
          <w:tab w:val="left" w:pos="0"/>
          <w:tab w:val="left" w:pos="1134"/>
        </w:tabs>
        <w:spacing w:line="360" w:lineRule="auto"/>
        <w:ind w:left="0" w:firstLine="737"/>
        <w:rPr>
          <w:szCs w:val="24"/>
          <w:lang w:eastAsia="x-none"/>
        </w:rPr>
      </w:pPr>
      <w:r w:rsidRPr="00644AFB">
        <w:rPr>
          <w:szCs w:val="24"/>
        </w:rPr>
        <w:t xml:space="preserve">Pardavėjui pažeidus Sutartyje nustatytas prievoles, Užsakovo raštišku reikalavimu, Pardavėjas įsipareigoja mokėti 0,02 (dviejų šimtųjų) proc. </w:t>
      </w:r>
      <w:r w:rsidR="00E43024" w:rsidRPr="000229A8">
        <w:rPr>
          <w:szCs w:val="24"/>
        </w:rPr>
        <w:t xml:space="preserve">Apsaugos nuo </w:t>
      </w:r>
      <w:proofErr w:type="spellStart"/>
      <w:r w:rsidR="00E43024" w:rsidRPr="000229A8">
        <w:rPr>
          <w:szCs w:val="24"/>
        </w:rPr>
        <w:t>DDoS</w:t>
      </w:r>
      <w:proofErr w:type="spellEnd"/>
      <w:r w:rsidR="00E43024" w:rsidRPr="000229A8">
        <w:rPr>
          <w:szCs w:val="24"/>
        </w:rPr>
        <w:t xml:space="preserve"> tipo atakų sistemos </w:t>
      </w:r>
      <w:proofErr w:type="spellStart"/>
      <w:r w:rsidR="00E43024" w:rsidRPr="000229A8">
        <w:rPr>
          <w:szCs w:val="24"/>
        </w:rPr>
        <w:t>Arbor</w:t>
      </w:r>
      <w:proofErr w:type="spellEnd"/>
      <w:r w:rsidR="00E43024" w:rsidRPr="000229A8">
        <w:rPr>
          <w:szCs w:val="24"/>
        </w:rPr>
        <w:t xml:space="preserve"> APS104 (1 vnt.) </w:t>
      </w:r>
      <w:r w:rsidR="00E43024" w:rsidRPr="00E4395E">
        <w:rPr>
          <w:szCs w:val="24"/>
        </w:rPr>
        <w:t xml:space="preserve">licencijos </w:t>
      </w:r>
      <w:r w:rsidR="00E43024">
        <w:rPr>
          <w:szCs w:val="24"/>
        </w:rPr>
        <w:t>palaikymo</w:t>
      </w:r>
      <w:r w:rsidR="00E43024" w:rsidRPr="00780FF6">
        <w:rPr>
          <w:szCs w:val="24"/>
        </w:rPr>
        <w:t xml:space="preserve"> </w:t>
      </w:r>
      <w:r>
        <w:rPr>
          <w:szCs w:val="24"/>
        </w:rPr>
        <w:t>kainos už atitinkamą laikotarpį (</w:t>
      </w:r>
      <w:r w:rsidRPr="00644AFB">
        <w:rPr>
          <w:szCs w:val="24"/>
        </w:rPr>
        <w:t xml:space="preserve">nurodytos Sutarties 4.2 punkto lentelės </w:t>
      </w:r>
      <w:r>
        <w:rPr>
          <w:szCs w:val="24"/>
        </w:rPr>
        <w:t>4</w:t>
      </w:r>
      <w:r w:rsidRPr="00644AFB">
        <w:rPr>
          <w:szCs w:val="24"/>
        </w:rPr>
        <w:t xml:space="preserve"> stulpelyje) dydžio delspinigius už kiekvieną pavėluotą dieną</w:t>
      </w:r>
      <w:r>
        <w:rPr>
          <w:szCs w:val="24"/>
        </w:rPr>
        <w:t>.</w:t>
      </w:r>
    </w:p>
    <w:p w14:paraId="605A6935" w14:textId="77777777" w:rsidR="00191822" w:rsidRPr="00425C61" w:rsidRDefault="00191822" w:rsidP="00191822">
      <w:pPr>
        <w:pStyle w:val="Sraopastraipa"/>
        <w:numPr>
          <w:ilvl w:val="1"/>
          <w:numId w:val="14"/>
        </w:numPr>
        <w:tabs>
          <w:tab w:val="left" w:pos="0"/>
          <w:tab w:val="left" w:pos="1134"/>
        </w:tabs>
        <w:spacing w:line="360" w:lineRule="auto"/>
        <w:ind w:left="0" w:firstLine="737"/>
        <w:rPr>
          <w:szCs w:val="24"/>
        </w:rPr>
      </w:pPr>
      <w:r w:rsidRPr="00425C61">
        <w:rPr>
          <w:szCs w:val="24"/>
        </w:rPr>
        <w:lastRenderedPageBreak/>
        <w:t xml:space="preserve">Jei Pardavėjas nevykdo ar netinkamai vykdo sutartinius įsipareigojimus arba ne dėl </w:t>
      </w:r>
      <w:r>
        <w:rPr>
          <w:szCs w:val="24"/>
        </w:rPr>
        <w:t>Užsakovo</w:t>
      </w:r>
      <w:r w:rsidRPr="00425C61">
        <w:rPr>
          <w:szCs w:val="24"/>
        </w:rPr>
        <w:t xml:space="preserve"> kaltės, nesant svarbių priežasčių, vienašališkai </w:t>
      </w:r>
      <w:r>
        <w:rPr>
          <w:szCs w:val="24"/>
        </w:rPr>
        <w:t>nutraukia Sutartį, moka Užsakovui</w:t>
      </w:r>
      <w:r w:rsidRPr="00425C61">
        <w:rPr>
          <w:szCs w:val="24"/>
        </w:rPr>
        <w:t xml:space="preserve"> 10  (dešimt) proc. Sutarties kainos dydžio baudą.</w:t>
      </w:r>
    </w:p>
    <w:p w14:paraId="0782FA36" w14:textId="77777777" w:rsidR="00191822" w:rsidRPr="00425C61" w:rsidRDefault="00191822" w:rsidP="00191822">
      <w:pPr>
        <w:keepNext/>
        <w:numPr>
          <w:ilvl w:val="0"/>
          <w:numId w:val="14"/>
        </w:numPr>
        <w:tabs>
          <w:tab w:val="left" w:pos="284"/>
        </w:tabs>
        <w:spacing w:before="240" w:after="240" w:line="240" w:lineRule="auto"/>
        <w:ind w:left="0" w:firstLine="851"/>
        <w:jc w:val="center"/>
        <w:rPr>
          <w:rFonts w:ascii="Times New Roman" w:hAnsi="Times New Roman" w:cs="Times New Roman"/>
          <w:sz w:val="24"/>
          <w:szCs w:val="24"/>
        </w:rPr>
      </w:pPr>
      <w:r w:rsidRPr="00425C61">
        <w:rPr>
          <w:rFonts w:ascii="Times New Roman" w:hAnsi="Times New Roman" w:cs="Times New Roman"/>
          <w:b/>
          <w:caps/>
          <w:sz w:val="24"/>
          <w:szCs w:val="24"/>
        </w:rPr>
        <w:t>SUTARTIES ŠALIŲ Atsakomybė</w:t>
      </w:r>
    </w:p>
    <w:p w14:paraId="46C5A8EE" w14:textId="77777777" w:rsidR="00191822" w:rsidRPr="00425C61" w:rsidRDefault="00191822" w:rsidP="00191822">
      <w:pPr>
        <w:pStyle w:val="Sraopastraipa"/>
        <w:numPr>
          <w:ilvl w:val="1"/>
          <w:numId w:val="14"/>
        </w:numPr>
        <w:tabs>
          <w:tab w:val="left" w:pos="1134"/>
        </w:tabs>
        <w:spacing w:line="360" w:lineRule="auto"/>
        <w:ind w:left="0" w:firstLine="737"/>
        <w:rPr>
          <w:szCs w:val="24"/>
        </w:rPr>
      </w:pPr>
      <w:r w:rsidRPr="00425C61">
        <w:rPr>
          <w:szCs w:val="24"/>
        </w:rPr>
        <w:t>Šalys atsako už tai, kad Sutartyje nustatyti įsipareigojimai būtų vykdomi tinkamai ir laiku, Lietuvos Respublikos įstatymų nustatyta tvarka.</w:t>
      </w:r>
    </w:p>
    <w:p w14:paraId="27EE9EF5" w14:textId="77777777" w:rsidR="00191822" w:rsidRPr="00425C61" w:rsidRDefault="00191822" w:rsidP="00191822">
      <w:pPr>
        <w:numPr>
          <w:ilvl w:val="1"/>
          <w:numId w:val="14"/>
        </w:numPr>
        <w:tabs>
          <w:tab w:val="left" w:pos="1134"/>
          <w:tab w:val="left" w:pos="132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Pardavėjas atsako už visus pagal Sutartį prisiimtus įsipareigojimus, nepaisant to, ar jiems vykdyti bus pasitelkiami tretieji asmenys.</w:t>
      </w:r>
    </w:p>
    <w:p w14:paraId="0854F772" w14:textId="77777777" w:rsidR="00191822" w:rsidRPr="00425C61" w:rsidRDefault="00191822" w:rsidP="00191822">
      <w:pPr>
        <w:keepNext/>
        <w:numPr>
          <w:ilvl w:val="0"/>
          <w:numId w:val="14"/>
        </w:numPr>
        <w:tabs>
          <w:tab w:val="left" w:pos="284"/>
        </w:tabs>
        <w:spacing w:before="240" w:after="240" w:line="240" w:lineRule="auto"/>
        <w:ind w:left="0" w:firstLine="709"/>
        <w:jc w:val="center"/>
        <w:rPr>
          <w:rFonts w:ascii="Times New Roman" w:hAnsi="Times New Roman" w:cs="Times New Roman"/>
          <w:sz w:val="24"/>
          <w:szCs w:val="24"/>
        </w:rPr>
      </w:pPr>
      <w:r w:rsidRPr="00425C61">
        <w:rPr>
          <w:rFonts w:ascii="Times New Roman" w:hAnsi="Times New Roman" w:cs="Times New Roman"/>
          <w:b/>
          <w:caps/>
          <w:sz w:val="24"/>
          <w:szCs w:val="24"/>
        </w:rPr>
        <w:t>Subtiekėjai ir jų keitimo tvarka</w:t>
      </w:r>
    </w:p>
    <w:p w14:paraId="70232397" w14:textId="77777777" w:rsidR="00191822" w:rsidRPr="00784E8D" w:rsidRDefault="00191822" w:rsidP="00191822">
      <w:pPr>
        <w:widowControl w:val="0"/>
        <w:numPr>
          <w:ilvl w:val="1"/>
          <w:numId w:val="14"/>
        </w:numPr>
        <w:tabs>
          <w:tab w:val="left" w:pos="1276"/>
          <w:tab w:val="left" w:pos="1560"/>
          <w:tab w:val="left" w:pos="1843"/>
        </w:tabs>
        <w:spacing w:after="0" w:line="360" w:lineRule="auto"/>
        <w:ind w:left="0" w:firstLine="737"/>
        <w:jc w:val="both"/>
        <w:rPr>
          <w:rFonts w:ascii="Times New Roman" w:hAnsi="Times New Roman" w:cs="Times New Roman"/>
          <w:caps/>
          <w:sz w:val="24"/>
          <w:szCs w:val="24"/>
        </w:rPr>
      </w:pPr>
      <w:r w:rsidRPr="00784E8D">
        <w:rPr>
          <w:rFonts w:ascii="Times New Roman" w:hAnsi="Times New Roman" w:cs="Times New Roman"/>
          <w:bCs/>
          <w:sz w:val="24"/>
          <w:szCs w:val="24"/>
        </w:rPr>
        <w:t xml:space="preserve">Sudarius Sutartį, tačiau ne vėliau negu Sutartis pradedama vykdyti, </w:t>
      </w:r>
      <w:r>
        <w:rPr>
          <w:rFonts w:ascii="Times New Roman" w:hAnsi="Times New Roman" w:cs="Times New Roman"/>
          <w:bCs/>
          <w:sz w:val="24"/>
          <w:szCs w:val="24"/>
        </w:rPr>
        <w:t>Pardavėjas</w:t>
      </w:r>
      <w:r w:rsidRPr="00784E8D">
        <w:rPr>
          <w:rFonts w:ascii="Times New Roman" w:hAnsi="Times New Roman" w:cs="Times New Roman"/>
          <w:bCs/>
          <w:sz w:val="24"/>
          <w:szCs w:val="24"/>
        </w:rPr>
        <w:t xml:space="preserve"> įsipareigoja </w:t>
      </w:r>
      <w:r>
        <w:rPr>
          <w:rFonts w:ascii="Times New Roman" w:hAnsi="Times New Roman" w:cs="Times New Roman"/>
          <w:sz w:val="24"/>
          <w:szCs w:val="24"/>
        </w:rPr>
        <w:t>Užsakovui</w:t>
      </w:r>
      <w:r w:rsidRPr="00784E8D">
        <w:rPr>
          <w:rFonts w:ascii="Times New Roman" w:hAnsi="Times New Roman" w:cs="Times New Roman"/>
          <w:sz w:val="24"/>
          <w:szCs w:val="24"/>
        </w:rPr>
        <w:t xml:space="preserve"> </w:t>
      </w:r>
      <w:r w:rsidRPr="00784E8D">
        <w:rPr>
          <w:rFonts w:ascii="Times New Roman" w:hAnsi="Times New Roman" w:cs="Times New Roman"/>
          <w:bCs/>
          <w:sz w:val="24"/>
          <w:szCs w:val="24"/>
        </w:rPr>
        <w:t xml:space="preserve">pranešti tuo metu žinomų </w:t>
      </w:r>
      <w:proofErr w:type="spellStart"/>
      <w:r w:rsidRPr="00784E8D">
        <w:rPr>
          <w:rFonts w:ascii="Times New Roman" w:hAnsi="Times New Roman" w:cs="Times New Roman"/>
          <w:bCs/>
          <w:sz w:val="24"/>
          <w:szCs w:val="24"/>
        </w:rPr>
        <w:t>subteikėjų</w:t>
      </w:r>
      <w:proofErr w:type="spellEnd"/>
      <w:r w:rsidRPr="00784E8D">
        <w:rPr>
          <w:rFonts w:ascii="Times New Roman" w:hAnsi="Times New Roman" w:cs="Times New Roman"/>
          <w:bCs/>
          <w:sz w:val="24"/>
          <w:szCs w:val="24"/>
        </w:rPr>
        <w:t xml:space="preserve"> pavadinimus, kontaktinius duomenis ir jų atstovus. </w:t>
      </w:r>
      <w:r>
        <w:rPr>
          <w:rFonts w:ascii="Times New Roman" w:hAnsi="Times New Roman" w:cs="Times New Roman"/>
          <w:bCs/>
          <w:sz w:val="24"/>
          <w:szCs w:val="24"/>
        </w:rPr>
        <w:t>Pardavėjas</w:t>
      </w:r>
      <w:r w:rsidRPr="00784E8D">
        <w:rPr>
          <w:rFonts w:ascii="Times New Roman" w:hAnsi="Times New Roman" w:cs="Times New Roman"/>
          <w:bCs/>
          <w:sz w:val="24"/>
          <w:szCs w:val="24"/>
        </w:rPr>
        <w:t xml:space="preserve"> taip pat privalo informuoti apie minėtos informacijos </w:t>
      </w:r>
      <w:proofErr w:type="spellStart"/>
      <w:r w:rsidRPr="00784E8D">
        <w:rPr>
          <w:rFonts w:ascii="Times New Roman" w:hAnsi="Times New Roman" w:cs="Times New Roman"/>
          <w:bCs/>
          <w:sz w:val="24"/>
          <w:szCs w:val="24"/>
        </w:rPr>
        <w:t>pasikeitimus</w:t>
      </w:r>
      <w:proofErr w:type="spellEnd"/>
      <w:r w:rsidRPr="00784E8D">
        <w:rPr>
          <w:rFonts w:ascii="Times New Roman" w:hAnsi="Times New Roman" w:cs="Times New Roman"/>
          <w:bCs/>
          <w:sz w:val="24"/>
          <w:szCs w:val="24"/>
        </w:rPr>
        <w:t xml:space="preserve"> visu Sutarties vykdymo metu, taip pat apie naujus </w:t>
      </w:r>
      <w:proofErr w:type="spellStart"/>
      <w:r w:rsidRPr="00784E8D">
        <w:rPr>
          <w:rFonts w:ascii="Times New Roman" w:hAnsi="Times New Roman" w:cs="Times New Roman"/>
          <w:bCs/>
          <w:sz w:val="24"/>
          <w:szCs w:val="24"/>
        </w:rPr>
        <w:t>subteikėjus</w:t>
      </w:r>
      <w:proofErr w:type="spellEnd"/>
      <w:r w:rsidRPr="00784E8D">
        <w:rPr>
          <w:rFonts w:ascii="Times New Roman" w:hAnsi="Times New Roman" w:cs="Times New Roman"/>
          <w:bCs/>
          <w:sz w:val="24"/>
          <w:szCs w:val="24"/>
        </w:rPr>
        <w:t>, kuriuos jis ketina pasitelkti vėliau.</w:t>
      </w:r>
    </w:p>
    <w:p w14:paraId="0F194F72" w14:textId="77777777" w:rsidR="00191822" w:rsidRPr="00784E8D" w:rsidRDefault="00191822" w:rsidP="00191822">
      <w:pPr>
        <w:widowControl w:val="0"/>
        <w:numPr>
          <w:ilvl w:val="1"/>
          <w:numId w:val="14"/>
        </w:numPr>
        <w:tabs>
          <w:tab w:val="left" w:pos="1276"/>
          <w:tab w:val="left" w:pos="1560"/>
          <w:tab w:val="left" w:pos="1843"/>
        </w:tabs>
        <w:spacing w:after="0" w:line="360" w:lineRule="auto"/>
        <w:ind w:left="0" w:firstLine="737"/>
        <w:jc w:val="both"/>
        <w:rPr>
          <w:rFonts w:ascii="Times New Roman" w:hAnsi="Times New Roman" w:cs="Times New Roman"/>
          <w:caps/>
          <w:sz w:val="24"/>
          <w:szCs w:val="24"/>
        </w:rPr>
      </w:pPr>
      <w:r w:rsidRPr="00784E8D">
        <w:rPr>
          <w:rFonts w:ascii="Times New Roman" w:hAnsi="Times New Roman" w:cs="Times New Roman"/>
          <w:sz w:val="24"/>
          <w:szCs w:val="24"/>
        </w:rPr>
        <w:t xml:space="preserve">Sutarties vykdymo metu </w:t>
      </w:r>
      <w:r>
        <w:rPr>
          <w:rFonts w:ascii="Times New Roman" w:hAnsi="Times New Roman" w:cs="Times New Roman"/>
          <w:sz w:val="24"/>
          <w:szCs w:val="24"/>
        </w:rPr>
        <w:t>Pardavėjas</w:t>
      </w:r>
      <w:r w:rsidRPr="00784E8D">
        <w:rPr>
          <w:rFonts w:ascii="Times New Roman" w:hAnsi="Times New Roman" w:cs="Times New Roman"/>
          <w:sz w:val="24"/>
          <w:szCs w:val="24"/>
        </w:rPr>
        <w:t xml:space="preserve"> turi teisę pakeisti </w:t>
      </w:r>
      <w:proofErr w:type="spellStart"/>
      <w:r w:rsidRPr="00784E8D">
        <w:rPr>
          <w:rFonts w:ascii="Times New Roman" w:hAnsi="Times New Roman" w:cs="Times New Roman"/>
          <w:sz w:val="24"/>
          <w:szCs w:val="24"/>
        </w:rPr>
        <w:t>subteikėją</w:t>
      </w:r>
      <w:proofErr w:type="spellEnd"/>
      <w:r w:rsidRPr="00784E8D">
        <w:rPr>
          <w:rFonts w:ascii="Times New Roman" w:hAnsi="Times New Roman" w:cs="Times New Roman"/>
          <w:sz w:val="24"/>
          <w:szCs w:val="24"/>
        </w:rPr>
        <w:t xml:space="preserve"> (-</w:t>
      </w:r>
      <w:proofErr w:type="spellStart"/>
      <w:r w:rsidRPr="00784E8D">
        <w:rPr>
          <w:rFonts w:ascii="Times New Roman" w:hAnsi="Times New Roman" w:cs="Times New Roman"/>
          <w:sz w:val="24"/>
          <w:szCs w:val="24"/>
        </w:rPr>
        <w:t>us</w:t>
      </w:r>
      <w:proofErr w:type="spellEnd"/>
      <w:r w:rsidRPr="00784E8D">
        <w:rPr>
          <w:rFonts w:ascii="Times New Roman" w:hAnsi="Times New Roman" w:cs="Times New Roman"/>
          <w:sz w:val="24"/>
          <w:szCs w:val="24"/>
        </w:rPr>
        <w:t>), kurio (-</w:t>
      </w:r>
      <w:proofErr w:type="spellStart"/>
      <w:r w:rsidRPr="00784E8D">
        <w:rPr>
          <w:rFonts w:ascii="Times New Roman" w:hAnsi="Times New Roman" w:cs="Times New Roman"/>
          <w:sz w:val="24"/>
          <w:szCs w:val="24"/>
        </w:rPr>
        <w:t>ių</w:t>
      </w:r>
      <w:proofErr w:type="spellEnd"/>
      <w:r w:rsidRPr="00784E8D">
        <w:rPr>
          <w:rFonts w:ascii="Times New Roman" w:hAnsi="Times New Roman" w:cs="Times New Roman"/>
          <w:sz w:val="24"/>
          <w:szCs w:val="24"/>
        </w:rPr>
        <w:t xml:space="preserve">) </w:t>
      </w:r>
      <w:proofErr w:type="spellStart"/>
      <w:r w:rsidRPr="00784E8D">
        <w:rPr>
          <w:rFonts w:ascii="Times New Roman" w:hAnsi="Times New Roman" w:cs="Times New Roman"/>
          <w:sz w:val="24"/>
          <w:szCs w:val="24"/>
        </w:rPr>
        <w:t>pajėgumais</w:t>
      </w:r>
      <w:proofErr w:type="spellEnd"/>
      <w:r w:rsidRPr="00784E8D">
        <w:rPr>
          <w:rFonts w:ascii="Times New Roman" w:hAnsi="Times New Roman" w:cs="Times New Roman"/>
          <w:sz w:val="24"/>
          <w:szCs w:val="24"/>
        </w:rPr>
        <w:t xml:space="preserve"> remiasi, tik suderinęs jo (jų) keitimą su </w:t>
      </w:r>
      <w:r>
        <w:rPr>
          <w:rFonts w:ascii="Times New Roman" w:hAnsi="Times New Roman" w:cs="Times New Roman"/>
          <w:sz w:val="24"/>
          <w:szCs w:val="24"/>
        </w:rPr>
        <w:t>Užsakovu</w:t>
      </w:r>
      <w:r w:rsidRPr="00784E8D">
        <w:rPr>
          <w:rFonts w:ascii="Times New Roman" w:hAnsi="Times New Roman" w:cs="Times New Roman"/>
          <w:sz w:val="24"/>
          <w:szCs w:val="24"/>
        </w:rPr>
        <w:t xml:space="preserve"> ir jei jo (jų) kvalifikacija atitinka pirkimo</w:t>
      </w:r>
      <w:r w:rsidRPr="00784E8D">
        <w:rPr>
          <w:rFonts w:ascii="Times New Roman" w:hAnsi="Times New Roman" w:cs="Times New Roman"/>
          <w:bCs/>
          <w:sz w:val="24"/>
          <w:szCs w:val="24"/>
        </w:rPr>
        <w:t xml:space="preserve"> sąlygose </w:t>
      </w:r>
      <w:r w:rsidRPr="00784E8D">
        <w:rPr>
          <w:rFonts w:ascii="Times New Roman" w:hAnsi="Times New Roman" w:cs="Times New Roman"/>
          <w:sz w:val="24"/>
          <w:szCs w:val="24"/>
        </w:rPr>
        <w:t xml:space="preserve">nustatytus reikalavimus bei pateikęs dokumentus, patvirtinančius </w:t>
      </w:r>
      <w:r>
        <w:rPr>
          <w:rFonts w:ascii="Times New Roman" w:hAnsi="Times New Roman" w:cs="Times New Roman"/>
          <w:sz w:val="24"/>
          <w:szCs w:val="24"/>
        </w:rPr>
        <w:t>Pardavėjo</w:t>
      </w:r>
      <w:r w:rsidRPr="00784E8D">
        <w:rPr>
          <w:rFonts w:ascii="Times New Roman" w:hAnsi="Times New Roman" w:cs="Times New Roman"/>
          <w:sz w:val="24"/>
          <w:szCs w:val="24"/>
        </w:rPr>
        <w:t xml:space="preserve"> galimybes Sutarties vykdymo metu naudotis </w:t>
      </w:r>
      <w:proofErr w:type="spellStart"/>
      <w:r w:rsidRPr="00784E8D">
        <w:rPr>
          <w:rFonts w:ascii="Times New Roman" w:hAnsi="Times New Roman" w:cs="Times New Roman"/>
          <w:sz w:val="24"/>
          <w:szCs w:val="24"/>
        </w:rPr>
        <w:t>subteikėjo</w:t>
      </w:r>
      <w:proofErr w:type="spellEnd"/>
      <w:r w:rsidRPr="00784E8D">
        <w:rPr>
          <w:rFonts w:ascii="Times New Roman" w:hAnsi="Times New Roman" w:cs="Times New Roman"/>
          <w:sz w:val="24"/>
          <w:szCs w:val="24"/>
        </w:rPr>
        <w:t xml:space="preserve"> (-ų) </w:t>
      </w:r>
      <w:proofErr w:type="spellStart"/>
      <w:r w:rsidRPr="00784E8D">
        <w:rPr>
          <w:rFonts w:ascii="Times New Roman" w:hAnsi="Times New Roman" w:cs="Times New Roman"/>
          <w:sz w:val="24"/>
          <w:szCs w:val="24"/>
        </w:rPr>
        <w:t>pajėgumais</w:t>
      </w:r>
      <w:proofErr w:type="spellEnd"/>
      <w:r w:rsidRPr="00784E8D">
        <w:rPr>
          <w:rFonts w:ascii="Times New Roman" w:hAnsi="Times New Roman" w:cs="Times New Roman"/>
          <w:sz w:val="24"/>
          <w:szCs w:val="24"/>
        </w:rPr>
        <w:t xml:space="preserve">. Apie ketinimą keisti </w:t>
      </w:r>
      <w:proofErr w:type="spellStart"/>
      <w:r w:rsidRPr="00784E8D">
        <w:rPr>
          <w:rFonts w:ascii="Times New Roman" w:hAnsi="Times New Roman" w:cs="Times New Roman"/>
          <w:sz w:val="24"/>
          <w:szCs w:val="24"/>
        </w:rPr>
        <w:t>subteikėją</w:t>
      </w:r>
      <w:proofErr w:type="spellEnd"/>
      <w:r w:rsidRPr="00784E8D">
        <w:rPr>
          <w:rFonts w:ascii="Times New Roman" w:hAnsi="Times New Roman" w:cs="Times New Roman"/>
          <w:sz w:val="24"/>
          <w:szCs w:val="24"/>
        </w:rPr>
        <w:t xml:space="preserve"> (-</w:t>
      </w:r>
      <w:proofErr w:type="spellStart"/>
      <w:r w:rsidRPr="00784E8D">
        <w:rPr>
          <w:rFonts w:ascii="Times New Roman" w:hAnsi="Times New Roman" w:cs="Times New Roman"/>
          <w:sz w:val="24"/>
          <w:szCs w:val="24"/>
        </w:rPr>
        <w:t>us</w:t>
      </w:r>
      <w:proofErr w:type="spellEnd"/>
      <w:r w:rsidRPr="00784E8D">
        <w:rPr>
          <w:rFonts w:ascii="Times New Roman" w:hAnsi="Times New Roman" w:cs="Times New Roman"/>
          <w:sz w:val="24"/>
          <w:szCs w:val="24"/>
        </w:rPr>
        <w:t xml:space="preserve">) </w:t>
      </w:r>
      <w:r>
        <w:rPr>
          <w:rFonts w:ascii="Times New Roman" w:hAnsi="Times New Roman" w:cs="Times New Roman"/>
          <w:sz w:val="24"/>
          <w:szCs w:val="24"/>
        </w:rPr>
        <w:t>Pardavėjas</w:t>
      </w:r>
      <w:r w:rsidRPr="00784E8D">
        <w:rPr>
          <w:rFonts w:ascii="Times New Roman" w:hAnsi="Times New Roman" w:cs="Times New Roman"/>
          <w:sz w:val="24"/>
          <w:szCs w:val="24"/>
        </w:rPr>
        <w:t xml:space="preserve"> informuoja </w:t>
      </w:r>
      <w:r>
        <w:rPr>
          <w:rFonts w:ascii="Times New Roman" w:hAnsi="Times New Roman" w:cs="Times New Roman"/>
          <w:sz w:val="24"/>
          <w:szCs w:val="24"/>
        </w:rPr>
        <w:t>Užsakovą</w:t>
      </w:r>
      <w:r w:rsidRPr="00784E8D">
        <w:rPr>
          <w:rFonts w:ascii="Times New Roman" w:hAnsi="Times New Roman" w:cs="Times New Roman"/>
          <w:sz w:val="24"/>
          <w:szCs w:val="24"/>
        </w:rPr>
        <w:t xml:space="preserve">, nurodydamas </w:t>
      </w:r>
      <w:proofErr w:type="spellStart"/>
      <w:r w:rsidRPr="00784E8D">
        <w:rPr>
          <w:rFonts w:ascii="Times New Roman" w:hAnsi="Times New Roman" w:cs="Times New Roman"/>
          <w:sz w:val="24"/>
          <w:szCs w:val="24"/>
        </w:rPr>
        <w:t>subteikėjo</w:t>
      </w:r>
      <w:proofErr w:type="spellEnd"/>
      <w:r w:rsidRPr="00784E8D">
        <w:rPr>
          <w:rFonts w:ascii="Times New Roman" w:hAnsi="Times New Roman" w:cs="Times New Roman"/>
          <w:sz w:val="24"/>
          <w:szCs w:val="24"/>
        </w:rPr>
        <w:t xml:space="preserve"> (-ų) pakeitimo priežastis. Gavęs tokį pranešimą, </w:t>
      </w:r>
      <w:r>
        <w:rPr>
          <w:rFonts w:ascii="Times New Roman" w:hAnsi="Times New Roman" w:cs="Times New Roman"/>
          <w:sz w:val="24"/>
          <w:szCs w:val="24"/>
        </w:rPr>
        <w:t>Užsakovas</w:t>
      </w:r>
      <w:r w:rsidRPr="00784E8D">
        <w:rPr>
          <w:rFonts w:ascii="Times New Roman" w:hAnsi="Times New Roman" w:cs="Times New Roman"/>
          <w:sz w:val="24"/>
          <w:szCs w:val="24"/>
        </w:rPr>
        <w:t xml:space="preserve"> su </w:t>
      </w:r>
      <w:r>
        <w:rPr>
          <w:rFonts w:ascii="Times New Roman" w:hAnsi="Times New Roman" w:cs="Times New Roman"/>
          <w:sz w:val="24"/>
          <w:szCs w:val="24"/>
        </w:rPr>
        <w:t>Pardavėju</w:t>
      </w:r>
      <w:r w:rsidRPr="00784E8D">
        <w:rPr>
          <w:rFonts w:ascii="Times New Roman" w:hAnsi="Times New Roman" w:cs="Times New Roman"/>
          <w:sz w:val="24"/>
          <w:szCs w:val="24"/>
        </w:rPr>
        <w:t xml:space="preserve"> pasirašo papildomą susitarimą dėl </w:t>
      </w:r>
      <w:proofErr w:type="spellStart"/>
      <w:r w:rsidRPr="00784E8D">
        <w:rPr>
          <w:rFonts w:ascii="Times New Roman" w:hAnsi="Times New Roman" w:cs="Times New Roman"/>
          <w:sz w:val="24"/>
          <w:szCs w:val="24"/>
        </w:rPr>
        <w:t>subteikėjo</w:t>
      </w:r>
      <w:proofErr w:type="spellEnd"/>
      <w:r w:rsidRPr="00784E8D">
        <w:rPr>
          <w:rFonts w:ascii="Times New Roman" w:hAnsi="Times New Roman" w:cs="Times New Roman"/>
          <w:sz w:val="24"/>
          <w:szCs w:val="24"/>
        </w:rPr>
        <w:t xml:space="preserve"> (-ų) pakeitimo. Šis susitarimas tampa neatskiriama Sutarties dalimi. </w:t>
      </w:r>
    </w:p>
    <w:p w14:paraId="590977FE" w14:textId="77777777" w:rsidR="00191822" w:rsidRPr="00784E8D" w:rsidRDefault="00191822" w:rsidP="00191822">
      <w:pPr>
        <w:widowControl w:val="0"/>
        <w:numPr>
          <w:ilvl w:val="1"/>
          <w:numId w:val="14"/>
        </w:numPr>
        <w:tabs>
          <w:tab w:val="left" w:pos="1276"/>
          <w:tab w:val="left" w:pos="1560"/>
          <w:tab w:val="left" w:pos="1843"/>
        </w:tabs>
        <w:spacing w:after="0" w:line="360" w:lineRule="auto"/>
        <w:ind w:left="0" w:firstLine="737"/>
        <w:jc w:val="both"/>
        <w:rPr>
          <w:rFonts w:ascii="Times New Roman" w:hAnsi="Times New Roman" w:cs="Times New Roman"/>
          <w:caps/>
          <w:sz w:val="24"/>
          <w:szCs w:val="24"/>
        </w:rPr>
      </w:pPr>
      <w:proofErr w:type="spellStart"/>
      <w:r w:rsidRPr="00784E8D">
        <w:rPr>
          <w:rFonts w:ascii="Times New Roman" w:hAnsi="Times New Roman" w:cs="Times New Roman"/>
          <w:sz w:val="24"/>
          <w:szCs w:val="24"/>
        </w:rPr>
        <w:t>Subteikėjų</w:t>
      </w:r>
      <w:proofErr w:type="spellEnd"/>
      <w:r w:rsidRPr="00784E8D">
        <w:rPr>
          <w:rFonts w:ascii="Times New Roman" w:hAnsi="Times New Roman" w:cs="Times New Roman"/>
          <w:sz w:val="24"/>
          <w:szCs w:val="24"/>
        </w:rPr>
        <w:t>, kurio (-</w:t>
      </w:r>
      <w:proofErr w:type="spellStart"/>
      <w:r w:rsidRPr="00784E8D">
        <w:rPr>
          <w:rFonts w:ascii="Times New Roman" w:hAnsi="Times New Roman" w:cs="Times New Roman"/>
          <w:sz w:val="24"/>
          <w:szCs w:val="24"/>
        </w:rPr>
        <w:t>ių</w:t>
      </w:r>
      <w:proofErr w:type="spellEnd"/>
      <w:r w:rsidRPr="00784E8D">
        <w:rPr>
          <w:rFonts w:ascii="Times New Roman" w:hAnsi="Times New Roman" w:cs="Times New Roman"/>
          <w:sz w:val="24"/>
          <w:szCs w:val="24"/>
        </w:rPr>
        <w:t xml:space="preserve">) </w:t>
      </w:r>
      <w:proofErr w:type="spellStart"/>
      <w:r w:rsidRPr="00784E8D">
        <w:rPr>
          <w:rFonts w:ascii="Times New Roman" w:hAnsi="Times New Roman" w:cs="Times New Roman"/>
          <w:sz w:val="24"/>
          <w:szCs w:val="24"/>
        </w:rPr>
        <w:t>pajėgumais</w:t>
      </w:r>
      <w:proofErr w:type="spellEnd"/>
      <w:r w:rsidRPr="00784E8D">
        <w:rPr>
          <w:rFonts w:ascii="Times New Roman" w:hAnsi="Times New Roman" w:cs="Times New Roman"/>
          <w:sz w:val="24"/>
          <w:szCs w:val="24"/>
        </w:rPr>
        <w:t xml:space="preserve"> remiasi </w:t>
      </w:r>
      <w:r>
        <w:rPr>
          <w:rFonts w:ascii="Times New Roman" w:hAnsi="Times New Roman" w:cs="Times New Roman"/>
          <w:sz w:val="24"/>
          <w:szCs w:val="24"/>
        </w:rPr>
        <w:t>Pardavėjas</w:t>
      </w:r>
      <w:r w:rsidRPr="00784E8D">
        <w:rPr>
          <w:rFonts w:ascii="Times New Roman" w:hAnsi="Times New Roman" w:cs="Times New Roman"/>
          <w:sz w:val="24"/>
          <w:szCs w:val="24"/>
        </w:rPr>
        <w:t xml:space="preserve">, keitimo tvarkos pažeidimas laikomas esminiu Sutarties pažeidimu, dėl kurio </w:t>
      </w:r>
      <w:r>
        <w:rPr>
          <w:rFonts w:ascii="Times New Roman" w:hAnsi="Times New Roman" w:cs="Times New Roman"/>
          <w:sz w:val="24"/>
          <w:szCs w:val="24"/>
        </w:rPr>
        <w:t>Užsakovas</w:t>
      </w:r>
      <w:r w:rsidRPr="00784E8D">
        <w:rPr>
          <w:rFonts w:ascii="Times New Roman" w:hAnsi="Times New Roman" w:cs="Times New Roman"/>
          <w:sz w:val="24"/>
          <w:szCs w:val="24"/>
        </w:rPr>
        <w:t xml:space="preserve"> įgyja teisę vienašališkai nutraukti Sutartį su </w:t>
      </w:r>
      <w:r>
        <w:rPr>
          <w:rFonts w:ascii="Times New Roman" w:hAnsi="Times New Roman" w:cs="Times New Roman"/>
          <w:sz w:val="24"/>
          <w:szCs w:val="24"/>
        </w:rPr>
        <w:t>Pardavėju</w:t>
      </w:r>
      <w:r w:rsidRPr="00784E8D">
        <w:rPr>
          <w:rFonts w:ascii="Times New Roman" w:hAnsi="Times New Roman" w:cs="Times New Roman"/>
          <w:sz w:val="24"/>
          <w:szCs w:val="24"/>
        </w:rPr>
        <w:t>.</w:t>
      </w:r>
    </w:p>
    <w:p w14:paraId="5B4D3239" w14:textId="77777777" w:rsidR="00191822" w:rsidRPr="00644AFB" w:rsidRDefault="00191822" w:rsidP="00191822">
      <w:pPr>
        <w:pStyle w:val="Sraopastraipa"/>
        <w:keepNext/>
        <w:numPr>
          <w:ilvl w:val="0"/>
          <w:numId w:val="14"/>
        </w:numPr>
        <w:tabs>
          <w:tab w:val="left" w:pos="142"/>
        </w:tabs>
        <w:spacing w:before="240" w:after="240"/>
        <w:jc w:val="center"/>
        <w:rPr>
          <w:szCs w:val="24"/>
        </w:rPr>
      </w:pPr>
      <w:r w:rsidRPr="00644AFB">
        <w:rPr>
          <w:b/>
          <w:caps/>
          <w:szCs w:val="24"/>
        </w:rPr>
        <w:t>Nenugalima jėga</w:t>
      </w:r>
    </w:p>
    <w:p w14:paraId="3B8CA493" w14:textId="77777777" w:rsidR="00191822" w:rsidRPr="00425C61" w:rsidRDefault="00191822" w:rsidP="00191822">
      <w:pPr>
        <w:numPr>
          <w:ilvl w:val="1"/>
          <w:numId w:val="14"/>
        </w:numPr>
        <w:tabs>
          <w:tab w:val="left" w:pos="0"/>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Nenugalimos jėgos aplinkybėmis </w:t>
      </w:r>
      <w:r w:rsidRPr="00425C61">
        <w:rPr>
          <w:rFonts w:ascii="Times New Roman" w:hAnsi="Times New Roman" w:cs="Times New Roman"/>
          <w:i/>
          <w:sz w:val="24"/>
          <w:szCs w:val="24"/>
        </w:rPr>
        <w:t>(force majeure)</w:t>
      </w:r>
      <w:r w:rsidRPr="00425C61">
        <w:rPr>
          <w:rFonts w:ascii="Times New Roman" w:hAnsi="Times New Roman" w:cs="Times New Roman"/>
          <w:sz w:val="24"/>
          <w:szCs w:val="24"/>
        </w:rPr>
        <w:t xml:space="preserve"> laikomos aplinkybės, nurodytos Lietuvos Respublikos civilinio kodekso 6.212 straipsnyje ir Atleidimo nuo atsakomybės esant nenugalimos jėgos </w:t>
      </w:r>
      <w:r w:rsidRPr="00425C61">
        <w:rPr>
          <w:rFonts w:ascii="Times New Roman" w:hAnsi="Times New Roman" w:cs="Times New Roman"/>
          <w:bCs/>
          <w:i/>
          <w:sz w:val="24"/>
          <w:szCs w:val="24"/>
        </w:rPr>
        <w:t>(</w:t>
      </w:r>
      <w:r w:rsidRPr="00425C61">
        <w:rPr>
          <w:rFonts w:ascii="Times New Roman" w:hAnsi="Times New Roman" w:cs="Times New Roman"/>
          <w:bCs/>
          <w:i/>
          <w:iCs/>
          <w:sz w:val="24"/>
          <w:szCs w:val="24"/>
        </w:rPr>
        <w:t>force majeure</w:t>
      </w:r>
      <w:r w:rsidRPr="00425C61">
        <w:rPr>
          <w:rFonts w:ascii="Times New Roman" w:hAnsi="Times New Roman" w:cs="Times New Roman"/>
          <w:bCs/>
          <w:i/>
          <w:sz w:val="24"/>
          <w:szCs w:val="24"/>
        </w:rPr>
        <w:t>)</w:t>
      </w:r>
      <w:r w:rsidRPr="00425C61">
        <w:rPr>
          <w:rFonts w:ascii="Times New Roman" w:hAnsi="Times New Roman" w:cs="Times New Roman"/>
          <w:bCs/>
          <w:sz w:val="24"/>
          <w:szCs w:val="24"/>
        </w:rPr>
        <w:t xml:space="preserve"> </w:t>
      </w:r>
      <w:r w:rsidRPr="00425C61">
        <w:rPr>
          <w:rFonts w:ascii="Times New Roman" w:hAnsi="Times New Roman" w:cs="Times New Roman"/>
          <w:sz w:val="24"/>
          <w:szCs w:val="24"/>
        </w:rPr>
        <w:t>aplinkybėms taisyklėse, patvirtintose Lietuvos Respublikos Vyriausybės 1996 m. liepos 15 d. nutarimu Nr. 840.</w:t>
      </w:r>
    </w:p>
    <w:p w14:paraId="1D927C83" w14:textId="77777777" w:rsidR="00191822" w:rsidRPr="00425C61" w:rsidRDefault="00191822" w:rsidP="00191822">
      <w:pPr>
        <w:numPr>
          <w:ilvl w:val="1"/>
          <w:numId w:val="14"/>
        </w:numPr>
        <w:tabs>
          <w:tab w:val="left" w:pos="0"/>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Šalis, kuri neteko galimybės vykdyti įsipareigojimų pagal Sutartį, privalo apie aplinkybių veikimo pradžią, jų pobūdį, tikėtiną poveikį, tikėtiną trukmę ir įsipareigojimų vykdymo atidėjimą pranešti raštu kitai Šaliai per 5 (penkias) darbo dienas nuo nenugalimos jėgos </w:t>
      </w:r>
      <w:r w:rsidRPr="00425C61">
        <w:rPr>
          <w:rFonts w:ascii="Times New Roman" w:hAnsi="Times New Roman" w:cs="Times New Roman"/>
          <w:i/>
          <w:sz w:val="24"/>
          <w:szCs w:val="24"/>
        </w:rPr>
        <w:t xml:space="preserve">(force majeure) </w:t>
      </w:r>
      <w:r w:rsidRPr="00425C61">
        <w:rPr>
          <w:rFonts w:ascii="Times New Roman" w:hAnsi="Times New Roman" w:cs="Times New Roman"/>
          <w:sz w:val="24"/>
          <w:szCs w:val="24"/>
        </w:rPr>
        <w:t xml:space="preserve">aplinkybių veikimo pradžios (jeigu Šalis, kuri neteko galimybės vykdyti įsipareigojimų pagal Sutartį, turi galimybę tai padaryti. Jeigu tokios galimybės nėra, tada Šalis privalo nedelsiant tai </w:t>
      </w:r>
      <w:r w:rsidRPr="00425C61">
        <w:rPr>
          <w:rFonts w:ascii="Times New Roman" w:hAnsi="Times New Roman" w:cs="Times New Roman"/>
          <w:sz w:val="24"/>
          <w:szCs w:val="24"/>
        </w:rPr>
        <w:lastRenderedPageBreak/>
        <w:t>padaryti atsiradus galimybei). Iš laiku nepranešusios, įsipareigojimų nevykdančios Šalies nukentėjusi Šalis gali reikalauti nuostolių, kurių priešingu atveju būtų buvę išvengta, atlyginimo.</w:t>
      </w:r>
    </w:p>
    <w:p w14:paraId="17BF70A7" w14:textId="77777777" w:rsidR="00191822" w:rsidRPr="00425C61" w:rsidRDefault="00191822" w:rsidP="00191822">
      <w:pPr>
        <w:numPr>
          <w:ilvl w:val="1"/>
          <w:numId w:val="14"/>
        </w:numPr>
        <w:tabs>
          <w:tab w:val="left" w:pos="0"/>
          <w:tab w:val="left" w:pos="1276"/>
        </w:tabs>
        <w:spacing w:after="0" w:line="360" w:lineRule="auto"/>
        <w:ind w:left="0" w:firstLine="737"/>
        <w:jc w:val="both"/>
        <w:rPr>
          <w:rFonts w:ascii="Times New Roman" w:hAnsi="Times New Roman" w:cs="Times New Roman"/>
          <w:b/>
          <w:caps/>
          <w:sz w:val="24"/>
          <w:szCs w:val="24"/>
        </w:rPr>
      </w:pPr>
      <w:r w:rsidRPr="00425C61">
        <w:rPr>
          <w:rFonts w:ascii="Times New Roman" w:hAnsi="Times New Roman" w:cs="Times New Roman"/>
          <w:sz w:val="24"/>
          <w:szCs w:val="24"/>
        </w:rPr>
        <w:t xml:space="preserve">Šalys neatsako už savo įsipareigojimų nevykdymą ar netinkamą vykdymą dėl nenugalimos jėgos </w:t>
      </w:r>
      <w:r w:rsidRPr="00425C61">
        <w:rPr>
          <w:rFonts w:ascii="Times New Roman" w:hAnsi="Times New Roman" w:cs="Times New Roman"/>
          <w:i/>
          <w:sz w:val="24"/>
          <w:szCs w:val="24"/>
        </w:rPr>
        <w:t xml:space="preserve">(force majeure) </w:t>
      </w:r>
      <w:r w:rsidRPr="00425C61">
        <w:rPr>
          <w:rFonts w:ascii="Times New Roman" w:hAnsi="Times New Roman" w:cs="Times New Roman"/>
          <w:sz w:val="24"/>
          <w:szCs w:val="24"/>
        </w:rPr>
        <w:t xml:space="preserve">aplinkybių, nors Šalys stengėsi visais įmanomais būdais išvengti žalos. Esant šioms aplinkybėms, Šalys atleidžiamos nuo savo sutartinių įsipareigojimų vykdymo visam šių aplinkybių buvimo laikotarpiui (su sąlyga, kad apie tokių aplinkybių atsiradimą yra tinkamai informuota kita Šalis). Tuo atveju, jei nenugalimos jėgos </w:t>
      </w:r>
      <w:r w:rsidRPr="00425C61">
        <w:rPr>
          <w:rFonts w:ascii="Times New Roman" w:hAnsi="Times New Roman" w:cs="Times New Roman"/>
          <w:i/>
          <w:sz w:val="24"/>
          <w:szCs w:val="24"/>
        </w:rPr>
        <w:t xml:space="preserve">(force majeure) </w:t>
      </w:r>
      <w:r w:rsidRPr="00425C61">
        <w:rPr>
          <w:rFonts w:ascii="Times New Roman" w:hAnsi="Times New Roman" w:cs="Times New Roman"/>
          <w:sz w:val="24"/>
          <w:szCs w:val="24"/>
        </w:rPr>
        <w:t>aplinkybės, dėl kurių negalima vykdyti sutartinių įsipareigojimų, išlieka ilgiau nei 3 (tris) mėnesius, bet kuri Šalis turi teisę nutraukti Sutartį. Šiuo atveju kita Šalis neturi teisės reikalauti iš Sutartį nutraukiančios Šalies atlyginti nuostolius ar negautas pajamas, įskaitant baudą už Sutarties nutraukimą.</w:t>
      </w:r>
    </w:p>
    <w:p w14:paraId="26517FF3" w14:textId="77777777" w:rsidR="00191822" w:rsidRPr="00407DB5" w:rsidRDefault="00191822" w:rsidP="00191822">
      <w:pPr>
        <w:keepNext/>
        <w:numPr>
          <w:ilvl w:val="0"/>
          <w:numId w:val="14"/>
        </w:numPr>
        <w:tabs>
          <w:tab w:val="left" w:pos="142"/>
        </w:tabs>
        <w:spacing w:before="240" w:after="240" w:line="240" w:lineRule="auto"/>
        <w:ind w:left="0" w:firstLine="737"/>
        <w:jc w:val="center"/>
        <w:rPr>
          <w:rFonts w:ascii="Times New Roman" w:hAnsi="Times New Roman" w:cs="Times New Roman"/>
          <w:sz w:val="24"/>
          <w:szCs w:val="24"/>
        </w:rPr>
      </w:pPr>
      <w:r w:rsidRPr="00407DB5">
        <w:rPr>
          <w:rFonts w:ascii="Times New Roman" w:hAnsi="Times New Roman" w:cs="Times New Roman"/>
          <w:b/>
          <w:caps/>
          <w:sz w:val="24"/>
          <w:szCs w:val="24"/>
        </w:rPr>
        <w:t>Sutarties galiojimas IR PASIBAIGIMAS</w:t>
      </w:r>
    </w:p>
    <w:p w14:paraId="1FA6597B" w14:textId="34504DBE" w:rsidR="00191822" w:rsidRPr="00F32B83" w:rsidRDefault="00191822" w:rsidP="00191822">
      <w:pPr>
        <w:numPr>
          <w:ilvl w:val="1"/>
          <w:numId w:val="14"/>
        </w:numPr>
        <w:tabs>
          <w:tab w:val="left" w:pos="0"/>
          <w:tab w:val="left" w:pos="1276"/>
          <w:tab w:val="left" w:pos="1701"/>
        </w:tabs>
        <w:spacing w:after="0" w:line="360" w:lineRule="auto"/>
        <w:ind w:left="0" w:firstLine="737"/>
        <w:jc w:val="both"/>
        <w:rPr>
          <w:rFonts w:ascii="Times New Roman" w:hAnsi="Times New Roman" w:cs="Times New Roman"/>
          <w:sz w:val="24"/>
          <w:szCs w:val="24"/>
        </w:rPr>
      </w:pPr>
      <w:r w:rsidRPr="00595CA4">
        <w:rPr>
          <w:rFonts w:ascii="Times New Roman" w:hAnsi="Times New Roman" w:cs="Times New Roman"/>
          <w:sz w:val="24"/>
          <w:szCs w:val="24"/>
        </w:rPr>
        <w:t>Sutartis įsigalioja nuo jos pasirašymo dienos</w:t>
      </w:r>
      <w:r>
        <w:rPr>
          <w:rFonts w:ascii="Times New Roman" w:hAnsi="Times New Roman" w:cs="Times New Roman"/>
          <w:sz w:val="24"/>
          <w:szCs w:val="24"/>
        </w:rPr>
        <w:t xml:space="preserve"> ir </w:t>
      </w:r>
      <w:r w:rsidRPr="00F32B83">
        <w:rPr>
          <w:rFonts w:ascii="Times New Roman" w:hAnsi="Times New Roman" w:cs="Times New Roman"/>
          <w:sz w:val="24"/>
          <w:szCs w:val="24"/>
        </w:rPr>
        <w:t>galioja iki 20</w:t>
      </w:r>
      <w:r w:rsidR="00A06300">
        <w:rPr>
          <w:rFonts w:ascii="Times New Roman" w:hAnsi="Times New Roman" w:cs="Times New Roman"/>
          <w:sz w:val="24"/>
          <w:szCs w:val="24"/>
        </w:rPr>
        <w:t>21</w:t>
      </w:r>
      <w:r w:rsidRPr="00F32B83">
        <w:rPr>
          <w:rFonts w:ascii="Times New Roman" w:hAnsi="Times New Roman" w:cs="Times New Roman"/>
          <w:sz w:val="24"/>
          <w:szCs w:val="24"/>
        </w:rPr>
        <w:t>-12-31.</w:t>
      </w:r>
    </w:p>
    <w:p w14:paraId="28EF6154" w14:textId="77777777" w:rsidR="00191822" w:rsidRPr="0085200A" w:rsidRDefault="00191822" w:rsidP="00191822">
      <w:pPr>
        <w:numPr>
          <w:ilvl w:val="1"/>
          <w:numId w:val="14"/>
        </w:numPr>
        <w:tabs>
          <w:tab w:val="left" w:pos="0"/>
          <w:tab w:val="left" w:pos="142"/>
        </w:tabs>
        <w:spacing w:after="0" w:line="360" w:lineRule="auto"/>
        <w:ind w:left="0" w:firstLine="737"/>
        <w:jc w:val="both"/>
        <w:rPr>
          <w:rFonts w:ascii="Times New Roman" w:hAnsi="Times New Roman" w:cs="Times New Roman"/>
          <w:sz w:val="24"/>
          <w:szCs w:val="24"/>
        </w:rPr>
      </w:pPr>
      <w:r>
        <w:rPr>
          <w:rFonts w:ascii="Times New Roman" w:eastAsia="Batang" w:hAnsi="Times New Roman" w:cs="Times New Roman"/>
          <w:sz w:val="24"/>
          <w:szCs w:val="24"/>
        </w:rPr>
        <w:t>Užsakovas</w:t>
      </w:r>
      <w:r w:rsidRPr="0085200A">
        <w:rPr>
          <w:rFonts w:ascii="Times New Roman" w:eastAsia="Batang" w:hAnsi="Times New Roman" w:cs="Times New Roman"/>
          <w:sz w:val="24"/>
          <w:szCs w:val="24"/>
        </w:rPr>
        <w:t xml:space="preserve"> turi teisę vienašališkai nutraukti Sutartį ar susitarimą, kuriuo keičiama Sutartis:</w:t>
      </w:r>
    </w:p>
    <w:p w14:paraId="0275AA49" w14:textId="77777777" w:rsidR="00191822" w:rsidRPr="0085200A" w:rsidRDefault="00191822" w:rsidP="00191822">
      <w:pPr>
        <w:numPr>
          <w:ilvl w:val="2"/>
          <w:numId w:val="14"/>
        </w:numPr>
        <w:tabs>
          <w:tab w:val="left" w:pos="0"/>
          <w:tab w:val="left" w:pos="142"/>
          <w:tab w:val="left" w:pos="1418"/>
        </w:tabs>
        <w:spacing w:after="0" w:line="360" w:lineRule="auto"/>
        <w:ind w:left="0" w:firstLine="737"/>
        <w:jc w:val="both"/>
        <w:rPr>
          <w:rFonts w:ascii="Times New Roman" w:hAnsi="Times New Roman" w:cs="Times New Roman"/>
          <w:sz w:val="24"/>
          <w:szCs w:val="24"/>
        </w:rPr>
      </w:pPr>
      <w:r w:rsidRPr="0085200A">
        <w:rPr>
          <w:rFonts w:ascii="Times New Roman" w:eastAsia="Batang" w:hAnsi="Times New Roman" w:cs="Times New Roman"/>
          <w:sz w:val="24"/>
          <w:szCs w:val="24"/>
        </w:rPr>
        <w:t>jeigu</w:t>
      </w:r>
      <w:r w:rsidRPr="0085200A">
        <w:rPr>
          <w:rFonts w:ascii="Times New Roman" w:hAnsi="Times New Roman" w:cs="Times New Roman"/>
          <w:sz w:val="24"/>
          <w:szCs w:val="24"/>
        </w:rPr>
        <w:t xml:space="preserve"> Sutartis buvo pakeista pažeidžiant Viešųjų pirkimų įstatymo 89 straipsnį; </w:t>
      </w:r>
    </w:p>
    <w:p w14:paraId="77127308" w14:textId="77777777" w:rsidR="00191822" w:rsidRPr="0085200A" w:rsidRDefault="00191822" w:rsidP="00191822">
      <w:pPr>
        <w:numPr>
          <w:ilvl w:val="2"/>
          <w:numId w:val="14"/>
        </w:numPr>
        <w:tabs>
          <w:tab w:val="left" w:pos="0"/>
          <w:tab w:val="left" w:pos="142"/>
          <w:tab w:val="left" w:pos="1418"/>
        </w:tabs>
        <w:spacing w:after="0" w:line="360" w:lineRule="auto"/>
        <w:ind w:left="0" w:firstLine="737"/>
        <w:jc w:val="both"/>
        <w:rPr>
          <w:rFonts w:ascii="Times New Roman" w:hAnsi="Times New Roman" w:cs="Times New Roman"/>
          <w:sz w:val="24"/>
          <w:szCs w:val="24"/>
        </w:rPr>
      </w:pPr>
      <w:r w:rsidRPr="0085200A">
        <w:rPr>
          <w:rFonts w:ascii="Times New Roman" w:eastAsia="Batang" w:hAnsi="Times New Roman" w:cs="Times New Roman"/>
          <w:sz w:val="24"/>
          <w:szCs w:val="24"/>
        </w:rPr>
        <w:t>jeigu</w:t>
      </w:r>
      <w:r w:rsidRPr="0085200A">
        <w:rPr>
          <w:rFonts w:ascii="Times New Roman" w:hAnsi="Times New Roman" w:cs="Times New Roman"/>
          <w:sz w:val="24"/>
          <w:szCs w:val="24"/>
        </w:rPr>
        <w:t xml:space="preserve"> paaiškėjo, kad </w:t>
      </w:r>
      <w:r>
        <w:rPr>
          <w:rFonts w:ascii="Times New Roman" w:hAnsi="Times New Roman" w:cs="Times New Roman"/>
          <w:sz w:val="24"/>
          <w:szCs w:val="24"/>
        </w:rPr>
        <w:t>Pardavėjas</w:t>
      </w:r>
      <w:r w:rsidRPr="0085200A">
        <w:rPr>
          <w:rFonts w:ascii="Times New Roman" w:hAnsi="Times New Roman" w:cs="Times New Roman"/>
          <w:sz w:val="24"/>
          <w:szCs w:val="24"/>
        </w:rPr>
        <w:t>, su kuriuo sudaryta Sutartis, turėjo būti pašalintas iš pirkimo procedūros pagal Viešųjų pirkimų įstatymo 46 straipsnio 1 dalį;</w:t>
      </w:r>
    </w:p>
    <w:p w14:paraId="19D3E2D0" w14:textId="77777777" w:rsidR="00191822" w:rsidRPr="0085200A" w:rsidRDefault="00191822" w:rsidP="00191822">
      <w:pPr>
        <w:numPr>
          <w:ilvl w:val="2"/>
          <w:numId w:val="14"/>
        </w:numPr>
        <w:tabs>
          <w:tab w:val="left" w:pos="0"/>
          <w:tab w:val="left" w:pos="142"/>
          <w:tab w:val="left" w:pos="1418"/>
        </w:tabs>
        <w:spacing w:after="0" w:line="360" w:lineRule="auto"/>
        <w:ind w:left="0" w:firstLine="737"/>
        <w:jc w:val="both"/>
        <w:rPr>
          <w:rFonts w:ascii="Times New Roman" w:hAnsi="Times New Roman" w:cs="Times New Roman"/>
          <w:sz w:val="24"/>
          <w:szCs w:val="24"/>
        </w:rPr>
      </w:pPr>
      <w:r w:rsidRPr="0085200A">
        <w:rPr>
          <w:rFonts w:ascii="Times New Roman" w:eastAsia="Batang" w:hAnsi="Times New Roman" w:cs="Times New Roman"/>
          <w:sz w:val="24"/>
          <w:szCs w:val="24"/>
        </w:rPr>
        <w:t>jeigu</w:t>
      </w:r>
      <w:r w:rsidRPr="0085200A">
        <w:rPr>
          <w:rFonts w:ascii="Times New Roman" w:hAnsi="Times New Roman" w:cs="Times New Roman"/>
          <w:sz w:val="24"/>
          <w:szCs w:val="24"/>
        </w:rPr>
        <w:t xml:space="preserve"> paaiškėjo, kad su </w:t>
      </w:r>
      <w:r>
        <w:rPr>
          <w:rFonts w:ascii="Times New Roman" w:hAnsi="Times New Roman" w:cs="Times New Roman"/>
          <w:sz w:val="24"/>
          <w:szCs w:val="24"/>
        </w:rPr>
        <w:t>Prekių ir su prekėmis susijusių Pardavėju</w:t>
      </w:r>
      <w:r w:rsidRPr="0085200A">
        <w:rPr>
          <w:rFonts w:ascii="Times New Roman" w:hAnsi="Times New Roman" w:cs="Times New Roman"/>
          <w:sz w:val="24"/>
          <w:szCs w:val="24"/>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0B0F524" w14:textId="03AAAE36" w:rsidR="00191822" w:rsidRPr="00165D8A" w:rsidRDefault="00191822" w:rsidP="00165D8A">
      <w:pPr>
        <w:numPr>
          <w:ilvl w:val="2"/>
          <w:numId w:val="14"/>
        </w:numPr>
        <w:tabs>
          <w:tab w:val="left" w:pos="0"/>
          <w:tab w:val="left" w:pos="142"/>
          <w:tab w:val="left" w:pos="1418"/>
        </w:tabs>
        <w:spacing w:after="0" w:line="360" w:lineRule="auto"/>
        <w:ind w:left="0" w:firstLine="737"/>
        <w:jc w:val="both"/>
        <w:rPr>
          <w:rFonts w:ascii="Times New Roman" w:hAnsi="Times New Roman" w:cs="Times New Roman"/>
          <w:sz w:val="24"/>
          <w:szCs w:val="24"/>
        </w:rPr>
      </w:pPr>
      <w:r w:rsidRPr="00165D8A">
        <w:rPr>
          <w:rFonts w:ascii="Times New Roman" w:eastAsia="Batang" w:hAnsi="Times New Roman" w:cs="Times New Roman"/>
          <w:sz w:val="24"/>
          <w:szCs w:val="24"/>
        </w:rPr>
        <w:t>jeigu</w:t>
      </w:r>
      <w:r w:rsidRPr="00165D8A">
        <w:rPr>
          <w:rFonts w:ascii="Times New Roman" w:hAnsi="Times New Roman" w:cs="Times New Roman"/>
          <w:sz w:val="24"/>
          <w:szCs w:val="24"/>
        </w:rPr>
        <w:t xml:space="preserve"> Pardavėjas nevykdo sutartinių įsipareigojimų ar juos vykdo netinkamai ir tai yra esminis Sutarties pažeidimas. Esminiu sutarties pažeidimu laikomi šie atvejai: Pardavėjas ilgiau nei 1 (viena) mėnesį vėluoja teikti </w:t>
      </w:r>
      <w:r w:rsidR="00165D8A">
        <w:rPr>
          <w:rFonts w:ascii="Times New Roman" w:hAnsi="Times New Roman" w:cs="Times New Roman"/>
          <w:sz w:val="24"/>
          <w:szCs w:val="24"/>
        </w:rPr>
        <w:t xml:space="preserve">sistemos </w:t>
      </w:r>
      <w:r w:rsidR="00A06300" w:rsidRPr="00165D8A">
        <w:rPr>
          <w:rFonts w:ascii="Times New Roman" w:hAnsi="Times New Roman" w:cs="Times New Roman"/>
          <w:sz w:val="24"/>
          <w:szCs w:val="24"/>
        </w:rPr>
        <w:t>licencijų</w:t>
      </w:r>
      <w:r w:rsidRPr="00165D8A">
        <w:rPr>
          <w:rFonts w:ascii="Times New Roman" w:hAnsi="Times New Roman" w:cs="Times New Roman"/>
          <w:sz w:val="24"/>
          <w:szCs w:val="24"/>
        </w:rPr>
        <w:t xml:space="preserve"> palaikymą; Pardavėjas ilgiau nei 1 (viena) mėnesį vėluoja pristatyti naujas programinės įrangos versijas ar </w:t>
      </w:r>
      <w:proofErr w:type="spellStart"/>
      <w:r w:rsidRPr="00165D8A">
        <w:rPr>
          <w:rFonts w:ascii="Times New Roman" w:hAnsi="Times New Roman" w:cs="Times New Roman"/>
          <w:sz w:val="24"/>
          <w:szCs w:val="24"/>
        </w:rPr>
        <w:t>pataisymus</w:t>
      </w:r>
      <w:proofErr w:type="spellEnd"/>
      <w:r w:rsidRPr="00165D8A">
        <w:rPr>
          <w:rFonts w:ascii="Times New Roman" w:hAnsi="Times New Roman" w:cs="Times New Roman"/>
          <w:sz w:val="24"/>
          <w:szCs w:val="24"/>
        </w:rPr>
        <w:t>.</w:t>
      </w:r>
      <w:r w:rsidR="00165D8A" w:rsidRPr="00165D8A">
        <w:rPr>
          <w:szCs w:val="24"/>
        </w:rPr>
        <w:t xml:space="preserve"> </w:t>
      </w:r>
    </w:p>
    <w:p w14:paraId="4FB94D07" w14:textId="7D8854CE" w:rsidR="00191822" w:rsidRPr="0085200A" w:rsidRDefault="00191822" w:rsidP="00191822">
      <w:pPr>
        <w:tabs>
          <w:tab w:val="left" w:pos="0"/>
          <w:tab w:val="left" w:pos="142"/>
          <w:tab w:val="left" w:pos="1418"/>
        </w:tabs>
        <w:spacing w:after="0" w:line="360" w:lineRule="auto"/>
        <w:ind w:firstLine="737"/>
        <w:jc w:val="both"/>
        <w:rPr>
          <w:rFonts w:ascii="Times New Roman" w:hAnsi="Times New Roman" w:cs="Times New Roman"/>
          <w:sz w:val="24"/>
          <w:szCs w:val="24"/>
        </w:rPr>
      </w:pPr>
      <w:r w:rsidRPr="0085200A">
        <w:rPr>
          <w:rFonts w:ascii="Times New Roman" w:hAnsi="Times New Roman" w:cs="Times New Roman"/>
          <w:sz w:val="24"/>
          <w:szCs w:val="24"/>
        </w:rPr>
        <w:t xml:space="preserve">Prieš nutraukdamas Sutartį šiuo pagrindu, </w:t>
      </w:r>
      <w:r>
        <w:rPr>
          <w:rFonts w:ascii="Times New Roman" w:hAnsi="Times New Roman" w:cs="Times New Roman"/>
          <w:sz w:val="24"/>
          <w:szCs w:val="24"/>
        </w:rPr>
        <w:t>Užsakovas</w:t>
      </w:r>
      <w:r w:rsidRPr="0085200A">
        <w:rPr>
          <w:rFonts w:ascii="Times New Roman" w:hAnsi="Times New Roman" w:cs="Times New Roman"/>
          <w:sz w:val="24"/>
          <w:szCs w:val="24"/>
        </w:rPr>
        <w:t xml:space="preserve"> privalo pateikti rašytinį įspėjimą dėl Sutarties nutraukimo </w:t>
      </w:r>
      <w:r>
        <w:rPr>
          <w:rFonts w:ascii="Times New Roman" w:hAnsi="Times New Roman" w:cs="Times New Roman"/>
          <w:sz w:val="24"/>
          <w:szCs w:val="24"/>
        </w:rPr>
        <w:t>Pardavėjui</w:t>
      </w:r>
      <w:r w:rsidRPr="0085200A">
        <w:rPr>
          <w:rFonts w:ascii="Times New Roman" w:hAnsi="Times New Roman" w:cs="Times New Roman"/>
          <w:sz w:val="24"/>
          <w:szCs w:val="24"/>
        </w:rPr>
        <w:t xml:space="preserve">.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per nurodytą terminą. Jeigu </w:t>
      </w:r>
      <w:r>
        <w:rPr>
          <w:rFonts w:ascii="Times New Roman" w:hAnsi="Times New Roman" w:cs="Times New Roman"/>
          <w:sz w:val="24"/>
          <w:szCs w:val="24"/>
        </w:rPr>
        <w:t>Pardavėjas</w:t>
      </w:r>
      <w:r w:rsidRPr="0085200A">
        <w:rPr>
          <w:rFonts w:ascii="Times New Roman" w:hAnsi="Times New Roman" w:cs="Times New Roman"/>
          <w:sz w:val="24"/>
          <w:szCs w:val="24"/>
        </w:rPr>
        <w:t xml:space="preserve"> nepašalina esminio pažeidimo per nurodytą protingą terminą, </w:t>
      </w:r>
      <w:r>
        <w:rPr>
          <w:rFonts w:ascii="Times New Roman" w:hAnsi="Times New Roman" w:cs="Times New Roman"/>
          <w:sz w:val="24"/>
          <w:szCs w:val="24"/>
        </w:rPr>
        <w:t>Užsakovas</w:t>
      </w:r>
      <w:r w:rsidRPr="0085200A">
        <w:rPr>
          <w:rFonts w:ascii="Times New Roman" w:hAnsi="Times New Roman" w:cs="Times New Roman"/>
          <w:sz w:val="24"/>
          <w:szCs w:val="24"/>
        </w:rPr>
        <w:t xml:space="preserve"> įgyja teis</w:t>
      </w:r>
      <w:r>
        <w:rPr>
          <w:rFonts w:ascii="Times New Roman" w:hAnsi="Times New Roman" w:cs="Times New Roman"/>
          <w:sz w:val="24"/>
          <w:szCs w:val="24"/>
        </w:rPr>
        <w:t>ę nutraukti Sutartį Sutarties 11</w:t>
      </w:r>
      <w:r w:rsidRPr="0085200A">
        <w:rPr>
          <w:rFonts w:ascii="Times New Roman" w:hAnsi="Times New Roman" w:cs="Times New Roman"/>
          <w:sz w:val="24"/>
          <w:szCs w:val="24"/>
        </w:rPr>
        <w:t>.</w:t>
      </w:r>
      <w:r w:rsidR="00A06300">
        <w:rPr>
          <w:rFonts w:ascii="Times New Roman" w:hAnsi="Times New Roman" w:cs="Times New Roman"/>
          <w:sz w:val="24"/>
          <w:szCs w:val="24"/>
        </w:rPr>
        <w:t>4</w:t>
      </w:r>
      <w:r w:rsidRPr="0085200A">
        <w:rPr>
          <w:rFonts w:ascii="Times New Roman" w:hAnsi="Times New Roman" w:cs="Times New Roman"/>
          <w:sz w:val="24"/>
          <w:szCs w:val="24"/>
        </w:rPr>
        <w:t xml:space="preserve"> punkte nustatyta tvarka;</w:t>
      </w:r>
    </w:p>
    <w:p w14:paraId="12CCF590" w14:textId="561B2AFB" w:rsidR="00191822" w:rsidRPr="00BF2690" w:rsidRDefault="00191822" w:rsidP="00191822">
      <w:pPr>
        <w:numPr>
          <w:ilvl w:val="2"/>
          <w:numId w:val="14"/>
        </w:numPr>
        <w:tabs>
          <w:tab w:val="left" w:pos="0"/>
          <w:tab w:val="left" w:pos="142"/>
          <w:tab w:val="left" w:pos="1418"/>
        </w:tabs>
        <w:spacing w:after="0" w:line="360" w:lineRule="auto"/>
        <w:ind w:left="0" w:firstLine="737"/>
        <w:jc w:val="both"/>
      </w:pPr>
      <w:r>
        <w:rPr>
          <w:rFonts w:ascii="Times New Roman" w:eastAsia="Batang" w:hAnsi="Times New Roman" w:cs="Times New Roman"/>
          <w:sz w:val="24"/>
          <w:szCs w:val="24"/>
        </w:rPr>
        <w:t>dėl kitų, Sutarties 11.</w:t>
      </w:r>
      <w:r w:rsidR="00A06300">
        <w:rPr>
          <w:rFonts w:ascii="Times New Roman" w:eastAsia="Batang" w:hAnsi="Times New Roman" w:cs="Times New Roman"/>
          <w:sz w:val="24"/>
          <w:szCs w:val="24"/>
        </w:rPr>
        <w:t>2</w:t>
      </w:r>
      <w:r>
        <w:rPr>
          <w:rFonts w:ascii="Times New Roman" w:eastAsia="Batang" w:hAnsi="Times New Roman" w:cs="Times New Roman"/>
          <w:sz w:val="24"/>
          <w:szCs w:val="24"/>
        </w:rPr>
        <w:t>.1-11</w:t>
      </w:r>
      <w:r w:rsidRPr="0085200A">
        <w:rPr>
          <w:rFonts w:ascii="Times New Roman" w:eastAsia="Batang" w:hAnsi="Times New Roman" w:cs="Times New Roman"/>
          <w:sz w:val="24"/>
          <w:szCs w:val="24"/>
        </w:rPr>
        <w:t>.</w:t>
      </w:r>
      <w:r w:rsidR="00A06300">
        <w:rPr>
          <w:rFonts w:ascii="Times New Roman" w:eastAsia="Batang" w:hAnsi="Times New Roman" w:cs="Times New Roman"/>
          <w:sz w:val="24"/>
          <w:szCs w:val="24"/>
        </w:rPr>
        <w:t>2</w:t>
      </w:r>
      <w:r w:rsidRPr="0085200A">
        <w:rPr>
          <w:rFonts w:ascii="Times New Roman" w:eastAsia="Batang" w:hAnsi="Times New Roman" w:cs="Times New Roman"/>
          <w:sz w:val="24"/>
          <w:szCs w:val="24"/>
        </w:rPr>
        <w:t>.4 punktuose nenurodytų, svarbių priežasčių.</w:t>
      </w:r>
    </w:p>
    <w:p w14:paraId="5BF55DFE" w14:textId="24A1B071" w:rsidR="00191822" w:rsidRPr="002752C5" w:rsidRDefault="00191822" w:rsidP="00191822">
      <w:pPr>
        <w:pStyle w:val="Sraopastraipa"/>
        <w:numPr>
          <w:ilvl w:val="1"/>
          <w:numId w:val="14"/>
        </w:numPr>
        <w:tabs>
          <w:tab w:val="left" w:pos="0"/>
          <w:tab w:val="left" w:pos="142"/>
          <w:tab w:val="left" w:pos="993"/>
        </w:tabs>
        <w:spacing w:line="360" w:lineRule="auto"/>
        <w:ind w:left="0" w:firstLine="737"/>
        <w:rPr>
          <w:rFonts w:eastAsiaTheme="minorEastAsia"/>
          <w:szCs w:val="24"/>
        </w:rPr>
      </w:pPr>
      <w:r w:rsidRPr="002752C5">
        <w:rPr>
          <w:rFonts w:eastAsia="Calibri"/>
        </w:rPr>
        <w:lastRenderedPageBreak/>
        <w:t xml:space="preserve">Nutraukus Sutartį </w:t>
      </w:r>
      <w:r>
        <w:rPr>
          <w:rFonts w:eastAsia="Calibri"/>
        </w:rPr>
        <w:t>11</w:t>
      </w:r>
      <w:r w:rsidRPr="007452ED">
        <w:rPr>
          <w:rFonts w:eastAsia="Calibri"/>
        </w:rPr>
        <w:t>.</w:t>
      </w:r>
      <w:r w:rsidR="00A06300">
        <w:rPr>
          <w:rFonts w:eastAsia="Calibri"/>
        </w:rPr>
        <w:t>2</w:t>
      </w:r>
      <w:r w:rsidRPr="007452ED">
        <w:rPr>
          <w:rFonts w:eastAsia="Calibri"/>
        </w:rPr>
        <w:t>.4 punkte</w:t>
      </w:r>
      <w:r w:rsidRPr="002752C5">
        <w:rPr>
          <w:rFonts w:eastAsia="Calibri"/>
        </w:rPr>
        <w:t xml:space="preserve"> nurodytais pagrindais, </w:t>
      </w:r>
      <w:r>
        <w:rPr>
          <w:rFonts w:eastAsia="Calibri"/>
        </w:rPr>
        <w:t>Pardavėjas</w:t>
      </w:r>
      <w:r w:rsidRPr="002752C5">
        <w:rPr>
          <w:rFonts w:eastAsia="Calibri"/>
        </w:rPr>
        <w:t xml:space="preserve"> per 7 (septynias) kalendorines dienas nuo Sutarties nutraukimo dienos sumoka </w:t>
      </w:r>
      <w:r>
        <w:rPr>
          <w:rFonts w:eastAsia="Calibri"/>
        </w:rPr>
        <w:t>Užsakovui</w:t>
      </w:r>
      <w:r w:rsidRPr="002752C5">
        <w:rPr>
          <w:rFonts w:eastAsia="Calibri"/>
        </w:rPr>
        <w:t xml:space="preserve"> 10 procentų Sutarties kainos dydžio baudą</w:t>
      </w:r>
      <w:r w:rsidRPr="002752C5">
        <w:rPr>
          <w:rFonts w:eastAsia="Calibri"/>
          <w:b/>
        </w:rPr>
        <w:t>.</w:t>
      </w:r>
    </w:p>
    <w:p w14:paraId="6F23BA74" w14:textId="07531426" w:rsidR="00191822" w:rsidRPr="002E02A1" w:rsidRDefault="00191822" w:rsidP="00191822">
      <w:pPr>
        <w:pStyle w:val="Sraopastraipa"/>
        <w:numPr>
          <w:ilvl w:val="1"/>
          <w:numId w:val="14"/>
        </w:numPr>
        <w:tabs>
          <w:tab w:val="left" w:pos="0"/>
          <w:tab w:val="left" w:pos="142"/>
          <w:tab w:val="left" w:pos="993"/>
        </w:tabs>
        <w:spacing w:line="360" w:lineRule="auto"/>
        <w:ind w:left="0" w:firstLine="737"/>
        <w:rPr>
          <w:rFonts w:eastAsiaTheme="minorEastAsia"/>
          <w:szCs w:val="24"/>
        </w:rPr>
      </w:pPr>
      <w:r w:rsidRPr="002E02A1">
        <w:rPr>
          <w:szCs w:val="24"/>
        </w:rPr>
        <w:t>Nutraukiant Sutartį, ar susitarimą, kuriuo</w:t>
      </w:r>
      <w:r>
        <w:rPr>
          <w:szCs w:val="24"/>
        </w:rPr>
        <w:t xml:space="preserve"> keičiama Sutartis, Sutarties 11</w:t>
      </w:r>
      <w:r w:rsidRPr="002E02A1">
        <w:rPr>
          <w:szCs w:val="24"/>
        </w:rPr>
        <w:t>.</w:t>
      </w:r>
      <w:r w:rsidR="00A06300">
        <w:rPr>
          <w:szCs w:val="24"/>
        </w:rPr>
        <w:t>2</w:t>
      </w:r>
      <w:r w:rsidRPr="002E02A1">
        <w:rPr>
          <w:szCs w:val="24"/>
        </w:rPr>
        <w:t xml:space="preserve"> punkte nurodytais pagrindais, apie Sutarties nutraukimą Užsakovas privalo iš anksto pranešti Pardavėjui prieš 30 (trisdešimt) kalendorinių dienų. </w:t>
      </w:r>
    </w:p>
    <w:p w14:paraId="48B4E488" w14:textId="77777777" w:rsidR="00191822" w:rsidRPr="002752C5" w:rsidRDefault="00191822" w:rsidP="00191822">
      <w:pPr>
        <w:pStyle w:val="Sraopastraipa"/>
        <w:numPr>
          <w:ilvl w:val="1"/>
          <w:numId w:val="14"/>
        </w:numPr>
        <w:tabs>
          <w:tab w:val="left" w:pos="0"/>
          <w:tab w:val="left" w:pos="142"/>
          <w:tab w:val="left" w:pos="993"/>
          <w:tab w:val="left" w:pos="1418"/>
        </w:tabs>
        <w:spacing w:line="360" w:lineRule="auto"/>
        <w:ind w:left="0" w:firstLine="737"/>
        <w:rPr>
          <w:rFonts w:eastAsiaTheme="minorEastAsia"/>
          <w:szCs w:val="24"/>
        </w:rPr>
      </w:pPr>
      <w:r>
        <w:rPr>
          <w:rFonts w:eastAsia="Batang"/>
          <w:szCs w:val="24"/>
        </w:rPr>
        <w:t>Pardavėjas</w:t>
      </w:r>
      <w:r w:rsidRPr="002752C5">
        <w:rPr>
          <w:rFonts w:eastAsia="Batang"/>
          <w:szCs w:val="24"/>
        </w:rPr>
        <w:t xml:space="preserve"> turi teisę vienašališkai nutraukti Sutartį ar susitarimą, kuriuo keičiama Sutartis:</w:t>
      </w:r>
    </w:p>
    <w:p w14:paraId="5EB020ED" w14:textId="77777777" w:rsidR="00191822" w:rsidRPr="00930BAE" w:rsidRDefault="00191822" w:rsidP="00191822">
      <w:pPr>
        <w:pStyle w:val="Sraopastraipa"/>
        <w:numPr>
          <w:ilvl w:val="2"/>
          <w:numId w:val="14"/>
        </w:numPr>
        <w:tabs>
          <w:tab w:val="left" w:pos="0"/>
          <w:tab w:val="left" w:pos="142"/>
          <w:tab w:val="left" w:pos="709"/>
          <w:tab w:val="left" w:pos="1418"/>
        </w:tabs>
        <w:spacing w:line="360" w:lineRule="auto"/>
        <w:ind w:left="0" w:firstLine="737"/>
        <w:rPr>
          <w:szCs w:val="24"/>
        </w:rPr>
      </w:pPr>
      <w:r w:rsidRPr="00930BAE">
        <w:rPr>
          <w:rFonts w:eastAsia="Batang"/>
          <w:szCs w:val="24"/>
        </w:rPr>
        <w:t>jeigu Užsakovas</w:t>
      </w:r>
      <w:r w:rsidRPr="00930BAE">
        <w:rPr>
          <w:szCs w:val="24"/>
        </w:rPr>
        <w:t xml:space="preserve"> nevykdo sutartinių įsipareigojimų ar juos vykdo netinkamai ir tai yra esminis Sutarties pažeidimas.</w:t>
      </w:r>
      <w:r>
        <w:rPr>
          <w:szCs w:val="24"/>
        </w:rPr>
        <w:t xml:space="preserve"> Esminiu sutarties pažeidimu laikomi šie atvejai: Užsakovas ilgiau nei 1 (vieną) mėnesį neapmoka Pardavėjui už Prekes; Užsakovas nepagrįstai nepasirašo Prekių priėmimo-perdavimo akto, ilgiau nei 1 (viena) mėnesį nuo Prekių priėmimo-perdavimo akto pateikimo.</w:t>
      </w:r>
    </w:p>
    <w:p w14:paraId="25EC170A" w14:textId="42D41E8E" w:rsidR="00191822" w:rsidRDefault="00191822" w:rsidP="00191822">
      <w:pPr>
        <w:tabs>
          <w:tab w:val="left" w:pos="0"/>
          <w:tab w:val="left" w:pos="142"/>
          <w:tab w:val="left" w:pos="709"/>
          <w:tab w:val="left" w:pos="1418"/>
        </w:tabs>
        <w:spacing w:after="0" w:line="360" w:lineRule="auto"/>
        <w:ind w:firstLine="737"/>
        <w:jc w:val="both"/>
        <w:rPr>
          <w:rFonts w:ascii="Times New Roman" w:hAnsi="Times New Roman" w:cs="Times New Roman"/>
          <w:sz w:val="24"/>
          <w:szCs w:val="24"/>
        </w:rPr>
      </w:pPr>
      <w:r w:rsidRPr="0085200A">
        <w:rPr>
          <w:rFonts w:ascii="Times New Roman" w:hAnsi="Times New Roman" w:cs="Times New Roman"/>
          <w:sz w:val="24"/>
          <w:szCs w:val="24"/>
        </w:rPr>
        <w:t xml:space="preserve">Prieš nutraukdamas Sutartį šiuo pagrindu, </w:t>
      </w:r>
      <w:r>
        <w:rPr>
          <w:rFonts w:ascii="Times New Roman" w:hAnsi="Times New Roman" w:cs="Times New Roman"/>
          <w:sz w:val="24"/>
          <w:szCs w:val="24"/>
        </w:rPr>
        <w:t>Pardavėjas</w:t>
      </w:r>
      <w:r w:rsidRPr="0085200A">
        <w:rPr>
          <w:rFonts w:ascii="Times New Roman" w:hAnsi="Times New Roman" w:cs="Times New Roman"/>
          <w:sz w:val="24"/>
          <w:szCs w:val="24"/>
        </w:rPr>
        <w:t xml:space="preserve"> privalo pateikti rašytinį įspėjimą dėl Sutarties nutraukimo </w:t>
      </w:r>
      <w:r>
        <w:rPr>
          <w:rFonts w:ascii="Times New Roman" w:hAnsi="Times New Roman" w:cs="Times New Roman"/>
          <w:sz w:val="24"/>
          <w:szCs w:val="24"/>
        </w:rPr>
        <w:t>Užsakovui</w:t>
      </w:r>
      <w:r w:rsidRPr="0085200A">
        <w:rPr>
          <w:rFonts w:ascii="Times New Roman" w:hAnsi="Times New Roman" w:cs="Times New Roman"/>
          <w:sz w:val="24"/>
          <w:szCs w:val="24"/>
        </w:rPr>
        <w:t xml:space="preserve">.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per nurodytą terminą. Jeigu </w:t>
      </w:r>
      <w:r>
        <w:rPr>
          <w:rFonts w:ascii="Times New Roman" w:hAnsi="Times New Roman" w:cs="Times New Roman"/>
          <w:sz w:val="24"/>
          <w:szCs w:val="24"/>
        </w:rPr>
        <w:t>Užsakovas</w:t>
      </w:r>
      <w:r w:rsidRPr="0085200A">
        <w:rPr>
          <w:rFonts w:ascii="Times New Roman" w:hAnsi="Times New Roman" w:cs="Times New Roman"/>
          <w:sz w:val="24"/>
          <w:szCs w:val="24"/>
        </w:rPr>
        <w:t xml:space="preserve"> nepašalina esminio pažeidimo per nurodytą protingą terminą, </w:t>
      </w:r>
      <w:r>
        <w:rPr>
          <w:rFonts w:ascii="Times New Roman" w:hAnsi="Times New Roman" w:cs="Times New Roman"/>
          <w:sz w:val="24"/>
          <w:szCs w:val="24"/>
        </w:rPr>
        <w:t>Pardavėjas</w:t>
      </w:r>
      <w:r w:rsidRPr="0085200A">
        <w:rPr>
          <w:rFonts w:ascii="Times New Roman" w:hAnsi="Times New Roman" w:cs="Times New Roman"/>
          <w:sz w:val="24"/>
          <w:szCs w:val="24"/>
        </w:rPr>
        <w:t xml:space="preserve"> įgyja teis</w:t>
      </w:r>
      <w:r>
        <w:rPr>
          <w:rFonts w:ascii="Times New Roman" w:hAnsi="Times New Roman" w:cs="Times New Roman"/>
          <w:sz w:val="24"/>
          <w:szCs w:val="24"/>
        </w:rPr>
        <w:t>ę nutraukti Sutartį Sutarties 11.</w:t>
      </w:r>
      <w:r w:rsidR="00A06300">
        <w:rPr>
          <w:rFonts w:ascii="Times New Roman" w:hAnsi="Times New Roman" w:cs="Times New Roman"/>
          <w:sz w:val="24"/>
          <w:szCs w:val="24"/>
        </w:rPr>
        <w:t>6</w:t>
      </w:r>
      <w:r w:rsidRPr="0085200A">
        <w:rPr>
          <w:rFonts w:ascii="Times New Roman" w:hAnsi="Times New Roman" w:cs="Times New Roman"/>
          <w:sz w:val="24"/>
          <w:szCs w:val="24"/>
        </w:rPr>
        <w:t xml:space="preserve"> punkte nustatyta tvarka;</w:t>
      </w:r>
    </w:p>
    <w:p w14:paraId="6D3CA688" w14:textId="77777777" w:rsidR="00191822" w:rsidRPr="00C64939" w:rsidRDefault="00191822" w:rsidP="00191822">
      <w:pPr>
        <w:pStyle w:val="Sraopastraipa"/>
        <w:numPr>
          <w:ilvl w:val="2"/>
          <w:numId w:val="14"/>
        </w:numPr>
        <w:tabs>
          <w:tab w:val="left" w:pos="0"/>
          <w:tab w:val="left" w:pos="142"/>
          <w:tab w:val="left" w:pos="709"/>
          <w:tab w:val="left" w:pos="1418"/>
        </w:tabs>
        <w:spacing w:line="360" w:lineRule="auto"/>
        <w:ind w:left="0" w:firstLine="737"/>
        <w:rPr>
          <w:szCs w:val="24"/>
        </w:rPr>
      </w:pPr>
      <w:r w:rsidRPr="002752C5">
        <w:rPr>
          <w:rFonts w:eastAsia="Batang"/>
          <w:szCs w:val="24"/>
        </w:rPr>
        <w:t xml:space="preserve">dėl kitų svarbių priežasčių. Šiuo atveju </w:t>
      </w:r>
      <w:r>
        <w:rPr>
          <w:rFonts w:eastAsia="Batang"/>
          <w:szCs w:val="24"/>
        </w:rPr>
        <w:t>Pardavėjas</w:t>
      </w:r>
      <w:r w:rsidRPr="002752C5">
        <w:rPr>
          <w:rFonts w:eastAsia="Batang"/>
          <w:szCs w:val="24"/>
        </w:rPr>
        <w:t xml:space="preserve"> privalo visiškai atlyginti </w:t>
      </w:r>
      <w:r>
        <w:rPr>
          <w:szCs w:val="24"/>
        </w:rPr>
        <w:t>Užsakovo</w:t>
      </w:r>
      <w:r w:rsidRPr="002752C5">
        <w:rPr>
          <w:rFonts w:eastAsia="Batang"/>
          <w:szCs w:val="24"/>
        </w:rPr>
        <w:t xml:space="preserve"> patirtus pagrįstus nuostolius</w:t>
      </w:r>
      <w:r>
        <w:rPr>
          <w:rFonts w:eastAsia="Batang"/>
          <w:szCs w:val="24"/>
        </w:rPr>
        <w:t>, Sutarties 7.1 punkte nustatyta tvarka.</w:t>
      </w:r>
    </w:p>
    <w:p w14:paraId="4FD9A537" w14:textId="46F74DDC" w:rsidR="00191822" w:rsidRPr="00BF2690" w:rsidRDefault="00191822" w:rsidP="00191822">
      <w:pPr>
        <w:pStyle w:val="Sraopastraipa"/>
        <w:numPr>
          <w:ilvl w:val="1"/>
          <w:numId w:val="14"/>
        </w:numPr>
        <w:tabs>
          <w:tab w:val="left" w:pos="0"/>
          <w:tab w:val="left" w:pos="142"/>
          <w:tab w:val="left" w:pos="1418"/>
        </w:tabs>
        <w:spacing w:line="360" w:lineRule="auto"/>
        <w:ind w:left="0" w:firstLine="737"/>
        <w:rPr>
          <w:szCs w:val="24"/>
        </w:rPr>
      </w:pPr>
      <w:r w:rsidRPr="00BF2690">
        <w:rPr>
          <w:szCs w:val="24"/>
        </w:rPr>
        <w:t>Nutraukiant Sutartį, ar susitarimą, kuriuo k</w:t>
      </w:r>
      <w:r>
        <w:rPr>
          <w:szCs w:val="24"/>
        </w:rPr>
        <w:t>eičiama Sutartis, Sutarties 11.</w:t>
      </w:r>
      <w:r w:rsidR="00A06300">
        <w:rPr>
          <w:szCs w:val="24"/>
        </w:rPr>
        <w:t>5</w:t>
      </w:r>
      <w:r w:rsidRPr="00BF2690">
        <w:rPr>
          <w:szCs w:val="24"/>
        </w:rPr>
        <w:t xml:space="preserve"> punkte nurodytais pagrindais, turi būti laikomasi šių reikalavimų:</w:t>
      </w:r>
    </w:p>
    <w:p w14:paraId="6BA4043F" w14:textId="77777777" w:rsidR="00191822" w:rsidRDefault="00191822" w:rsidP="00191822">
      <w:pPr>
        <w:pStyle w:val="Sraopastraipa"/>
        <w:numPr>
          <w:ilvl w:val="2"/>
          <w:numId w:val="14"/>
        </w:numPr>
        <w:tabs>
          <w:tab w:val="left" w:pos="0"/>
          <w:tab w:val="left" w:pos="142"/>
          <w:tab w:val="left" w:pos="1418"/>
        </w:tabs>
        <w:spacing w:line="360" w:lineRule="auto"/>
        <w:ind w:left="0" w:firstLine="737"/>
        <w:rPr>
          <w:szCs w:val="24"/>
        </w:rPr>
      </w:pPr>
      <w:r w:rsidRPr="00BF2690">
        <w:rPr>
          <w:szCs w:val="24"/>
        </w:rPr>
        <w:t xml:space="preserve">apie Sutarties nutraukimą </w:t>
      </w:r>
      <w:r>
        <w:rPr>
          <w:szCs w:val="24"/>
        </w:rPr>
        <w:t>Pardavėjas</w:t>
      </w:r>
      <w:r w:rsidRPr="00BF2690">
        <w:rPr>
          <w:szCs w:val="24"/>
        </w:rPr>
        <w:t xml:space="preserve"> privalo iš anksto pranešti </w:t>
      </w:r>
      <w:r>
        <w:rPr>
          <w:szCs w:val="24"/>
        </w:rPr>
        <w:t>Užsakovui</w:t>
      </w:r>
      <w:r w:rsidRPr="00BF2690">
        <w:rPr>
          <w:szCs w:val="24"/>
        </w:rPr>
        <w:t xml:space="preserve"> prieš 30 (trisdešimt) kalendorinių dienų;</w:t>
      </w:r>
    </w:p>
    <w:p w14:paraId="0E43D9DA" w14:textId="77777777" w:rsidR="00191822" w:rsidRPr="00600360" w:rsidRDefault="00191822" w:rsidP="00191822">
      <w:pPr>
        <w:pStyle w:val="Sraopastraipa"/>
        <w:numPr>
          <w:ilvl w:val="2"/>
          <w:numId w:val="14"/>
        </w:numPr>
        <w:tabs>
          <w:tab w:val="left" w:pos="0"/>
          <w:tab w:val="left" w:pos="142"/>
          <w:tab w:val="left" w:pos="1418"/>
        </w:tabs>
        <w:spacing w:line="360" w:lineRule="auto"/>
        <w:ind w:left="0" w:firstLine="737"/>
        <w:rPr>
          <w:szCs w:val="24"/>
        </w:rPr>
      </w:pPr>
      <w:r w:rsidRPr="00600360">
        <w:rPr>
          <w:szCs w:val="24"/>
        </w:rPr>
        <w:t xml:space="preserve">Sutarties nutraukimas atleidžia </w:t>
      </w:r>
      <w:r>
        <w:rPr>
          <w:szCs w:val="24"/>
        </w:rPr>
        <w:t>Pardavėją</w:t>
      </w:r>
      <w:r w:rsidRPr="00600360">
        <w:rPr>
          <w:szCs w:val="24"/>
        </w:rPr>
        <w:t xml:space="preserve"> ir </w:t>
      </w:r>
      <w:r>
        <w:rPr>
          <w:szCs w:val="24"/>
        </w:rPr>
        <w:t>Užsakovą</w:t>
      </w:r>
      <w:r w:rsidRPr="00600360">
        <w:rPr>
          <w:szCs w:val="24"/>
        </w:rPr>
        <w:t xml:space="preserve"> nuo Sutarties vykdymo;</w:t>
      </w:r>
    </w:p>
    <w:p w14:paraId="5C094880" w14:textId="77777777" w:rsidR="00191822" w:rsidRPr="00600360" w:rsidRDefault="00191822" w:rsidP="00191822">
      <w:pPr>
        <w:pStyle w:val="Sraopastraipa"/>
        <w:numPr>
          <w:ilvl w:val="2"/>
          <w:numId w:val="14"/>
        </w:numPr>
        <w:tabs>
          <w:tab w:val="left" w:pos="0"/>
          <w:tab w:val="left" w:pos="142"/>
          <w:tab w:val="left" w:pos="1418"/>
        </w:tabs>
        <w:spacing w:line="360" w:lineRule="auto"/>
        <w:ind w:left="0" w:firstLine="737"/>
        <w:rPr>
          <w:szCs w:val="24"/>
        </w:rPr>
      </w:pPr>
      <w:r w:rsidRPr="00600360">
        <w:rPr>
          <w:szCs w:val="24"/>
        </w:rPr>
        <w:t>Sutarties nutraukimas neturi įtakos ginčų nagrinėjimo tvarką nustatančių Sutarties sąlygų ir kitų Sutarties sąlygų galiojimui, jeigu šios sąlygos pagal savo esmę lieka galioti ir po Sutarties nutraukimo.</w:t>
      </w:r>
    </w:p>
    <w:p w14:paraId="1DC0D79B" w14:textId="77777777" w:rsidR="000150CC" w:rsidRDefault="00191822" w:rsidP="000150CC">
      <w:pPr>
        <w:numPr>
          <w:ilvl w:val="1"/>
          <w:numId w:val="14"/>
        </w:numPr>
        <w:tabs>
          <w:tab w:val="left" w:pos="0"/>
          <w:tab w:val="left" w:pos="142"/>
          <w:tab w:val="left" w:pos="1418"/>
        </w:tabs>
        <w:spacing w:after="0" w:line="360" w:lineRule="auto"/>
        <w:ind w:left="0" w:firstLine="737"/>
        <w:jc w:val="both"/>
        <w:rPr>
          <w:rFonts w:ascii="Times New Roman" w:hAnsi="Times New Roman" w:cs="Times New Roman"/>
          <w:b/>
          <w:sz w:val="24"/>
          <w:szCs w:val="24"/>
        </w:rPr>
      </w:pPr>
      <w:r w:rsidRPr="00600360">
        <w:rPr>
          <w:rFonts w:ascii="Times New Roman" w:hAnsi="Times New Roman" w:cs="Times New Roman"/>
          <w:sz w:val="24"/>
          <w:szCs w:val="24"/>
        </w:rPr>
        <w:t>Sutartis ar susitarimas, kuriuo keičiama Sutartis, gali būti nutraukta ir Civiliniame kodekse nustatytais atvejais ir tvarka</w:t>
      </w:r>
      <w:r w:rsidRPr="00600360">
        <w:rPr>
          <w:rFonts w:ascii="Times New Roman" w:hAnsi="Times New Roman" w:cs="Times New Roman"/>
          <w:b/>
          <w:sz w:val="24"/>
          <w:szCs w:val="24"/>
        </w:rPr>
        <w:t>.</w:t>
      </w:r>
    </w:p>
    <w:p w14:paraId="741A60F8" w14:textId="79DB7C05" w:rsidR="00FC5E36" w:rsidRPr="000150CC" w:rsidRDefault="00FC5E36" w:rsidP="000150CC">
      <w:pPr>
        <w:numPr>
          <w:ilvl w:val="1"/>
          <w:numId w:val="14"/>
        </w:numPr>
        <w:tabs>
          <w:tab w:val="left" w:pos="0"/>
          <w:tab w:val="left" w:pos="142"/>
          <w:tab w:val="left" w:pos="1418"/>
        </w:tabs>
        <w:spacing w:after="0" w:line="360" w:lineRule="auto"/>
        <w:ind w:left="0" w:firstLine="737"/>
        <w:jc w:val="both"/>
        <w:rPr>
          <w:rFonts w:ascii="Times New Roman" w:hAnsi="Times New Roman" w:cs="Times New Roman"/>
          <w:b/>
          <w:sz w:val="24"/>
          <w:szCs w:val="24"/>
        </w:rPr>
      </w:pPr>
      <w:r w:rsidRPr="000150CC">
        <w:rPr>
          <w:rFonts w:ascii="Times New Roman" w:hAnsi="Times New Roman" w:cs="Times New Roman"/>
          <w:sz w:val="24"/>
          <w:szCs w:val="24"/>
        </w:rPr>
        <w:t>Sutartis bet kada gali būti nutraukta raštišku abiejų Šalių susitarimu.</w:t>
      </w:r>
    </w:p>
    <w:p w14:paraId="0DFF1887" w14:textId="77777777" w:rsidR="00191822" w:rsidRPr="00425C61" w:rsidRDefault="00191822" w:rsidP="00191822">
      <w:pPr>
        <w:keepNext/>
        <w:numPr>
          <w:ilvl w:val="0"/>
          <w:numId w:val="14"/>
        </w:numPr>
        <w:tabs>
          <w:tab w:val="left" w:pos="142"/>
        </w:tabs>
        <w:spacing w:before="240" w:after="240" w:line="240" w:lineRule="auto"/>
        <w:ind w:left="426" w:hanging="426"/>
        <w:jc w:val="center"/>
        <w:rPr>
          <w:rFonts w:ascii="Times New Roman" w:hAnsi="Times New Roman" w:cs="Times New Roman"/>
          <w:sz w:val="24"/>
          <w:szCs w:val="24"/>
        </w:rPr>
      </w:pPr>
      <w:r w:rsidRPr="00425C61">
        <w:rPr>
          <w:rFonts w:ascii="Times New Roman" w:hAnsi="Times New Roman" w:cs="Times New Roman"/>
          <w:b/>
          <w:caps/>
          <w:sz w:val="24"/>
          <w:szCs w:val="24"/>
        </w:rPr>
        <w:lastRenderedPageBreak/>
        <w:t>Konfidencialumas</w:t>
      </w:r>
    </w:p>
    <w:p w14:paraId="0E5CB668" w14:textId="77777777" w:rsidR="00191822" w:rsidRPr="00425C61" w:rsidRDefault="00191822" w:rsidP="00191822">
      <w:pPr>
        <w:numPr>
          <w:ilvl w:val="1"/>
          <w:numId w:val="14"/>
        </w:numPr>
        <w:tabs>
          <w:tab w:val="left" w:pos="0"/>
          <w:tab w:val="left" w:pos="993"/>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Sutarties Šalims yra žinoma, kad ši Sutartis yra vieša, išskyrus joje esančią konfidencialią informaciją.</w:t>
      </w:r>
    </w:p>
    <w:p w14:paraId="15CE7293" w14:textId="77777777" w:rsidR="00191822" w:rsidRPr="00425C61" w:rsidRDefault="00191822" w:rsidP="00191822">
      <w:pPr>
        <w:numPr>
          <w:ilvl w:val="1"/>
          <w:numId w:val="14"/>
        </w:numPr>
        <w:tabs>
          <w:tab w:val="left" w:pos="0"/>
          <w:tab w:val="left" w:pos="993"/>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Konfidencialia informacija laikoma tik tokia informacija, kurios atskleidimas prieštarautų Lietuvos Respublikos teisės aktams.</w:t>
      </w:r>
    </w:p>
    <w:p w14:paraId="2C0E2D1F" w14:textId="77777777" w:rsidR="00191822" w:rsidRPr="00425C61" w:rsidRDefault="00191822" w:rsidP="00191822">
      <w:pPr>
        <w:numPr>
          <w:ilvl w:val="1"/>
          <w:numId w:val="14"/>
        </w:numPr>
        <w:tabs>
          <w:tab w:val="left" w:pos="0"/>
          <w:tab w:val="left" w:pos="993"/>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Konfidencialia informacija nelaikoma Sutarties kaina.</w:t>
      </w:r>
    </w:p>
    <w:p w14:paraId="36E5CF2F" w14:textId="77777777" w:rsidR="00191822" w:rsidRDefault="00191822" w:rsidP="00191822">
      <w:pPr>
        <w:numPr>
          <w:ilvl w:val="1"/>
          <w:numId w:val="14"/>
        </w:numPr>
        <w:tabs>
          <w:tab w:val="left" w:pos="0"/>
          <w:tab w:val="left" w:pos="993"/>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 </w:t>
      </w:r>
    </w:p>
    <w:p w14:paraId="294A1E82" w14:textId="77777777" w:rsidR="00191822" w:rsidRPr="00F843AD" w:rsidRDefault="00191822" w:rsidP="00191822">
      <w:pPr>
        <w:tabs>
          <w:tab w:val="left" w:pos="0"/>
          <w:tab w:val="left" w:pos="993"/>
          <w:tab w:val="left" w:pos="1276"/>
        </w:tabs>
        <w:spacing w:after="0" w:line="360" w:lineRule="auto"/>
        <w:ind w:left="737"/>
        <w:jc w:val="both"/>
        <w:rPr>
          <w:rFonts w:ascii="Times New Roman" w:hAnsi="Times New Roman" w:cs="Times New Roman"/>
          <w:sz w:val="24"/>
          <w:szCs w:val="24"/>
        </w:rPr>
      </w:pPr>
    </w:p>
    <w:p w14:paraId="1B81324D" w14:textId="77777777" w:rsidR="00191822" w:rsidRPr="00425C61" w:rsidRDefault="00191822" w:rsidP="000150CC">
      <w:pPr>
        <w:pStyle w:val="Sraopastraipa"/>
        <w:numPr>
          <w:ilvl w:val="0"/>
          <w:numId w:val="14"/>
        </w:numPr>
        <w:ind w:left="0" w:firstLine="0"/>
        <w:jc w:val="center"/>
        <w:rPr>
          <w:b/>
          <w:bCs/>
          <w:szCs w:val="24"/>
        </w:rPr>
      </w:pPr>
      <w:r w:rsidRPr="00425C61">
        <w:rPr>
          <w:b/>
          <w:bCs/>
          <w:szCs w:val="24"/>
        </w:rPr>
        <w:t xml:space="preserve"> UŽ SUTARTIES TINKAMĄ VYKDYMĄ, SUTARTIES IR JOS PAKEITIMŲ PASKELBIMĄ ATSAKINGI ASMENYS </w:t>
      </w:r>
    </w:p>
    <w:p w14:paraId="46737BFB" w14:textId="77777777" w:rsidR="00191822" w:rsidRPr="00425C61" w:rsidRDefault="00191822" w:rsidP="00191822">
      <w:pPr>
        <w:pStyle w:val="Sraopastraipa"/>
        <w:ind w:left="993"/>
        <w:rPr>
          <w:b/>
          <w:bCs/>
          <w:szCs w:val="24"/>
        </w:rPr>
      </w:pPr>
    </w:p>
    <w:p w14:paraId="437375C3" w14:textId="77777777" w:rsidR="000150CC" w:rsidRDefault="000150CC" w:rsidP="000150CC">
      <w:pPr>
        <w:numPr>
          <w:ilvl w:val="1"/>
          <w:numId w:val="14"/>
        </w:numPr>
        <w:tabs>
          <w:tab w:val="left" w:pos="1276"/>
        </w:tabs>
        <w:spacing w:after="0" w:line="360" w:lineRule="auto"/>
        <w:ind w:left="0" w:firstLine="737"/>
        <w:jc w:val="both"/>
        <w:rPr>
          <w:rFonts w:ascii="Times New Roman" w:hAnsi="Times New Roman" w:cs="Times New Roman"/>
          <w:b/>
          <w:bCs/>
          <w:sz w:val="24"/>
          <w:szCs w:val="24"/>
        </w:rPr>
      </w:pPr>
      <w:r w:rsidRPr="00780FF6">
        <w:rPr>
          <w:rFonts w:ascii="Times New Roman" w:hAnsi="Times New Roman" w:cs="Times New Roman"/>
          <w:sz w:val="24"/>
          <w:szCs w:val="24"/>
        </w:rPr>
        <w:t>Už Sutarties tinkamą vykdymą Pardavėjas skiria atsakingu</w:t>
      </w:r>
      <w:r>
        <w:rPr>
          <w:rFonts w:ascii="Times New Roman" w:hAnsi="Times New Roman" w:cs="Times New Roman"/>
          <w:sz w:val="24"/>
          <w:szCs w:val="24"/>
        </w:rPr>
        <w:t xml:space="preserve"> verslo vystymo vadovą Vytautą Didiką</w:t>
      </w:r>
      <w:r w:rsidRPr="00780FF6">
        <w:rPr>
          <w:rFonts w:ascii="Times New Roman" w:hAnsi="Times New Roman" w:cs="Times New Roman"/>
          <w:i/>
          <w:sz w:val="24"/>
          <w:szCs w:val="24"/>
        </w:rPr>
        <w:t>,</w:t>
      </w:r>
      <w:r w:rsidRPr="00780FF6">
        <w:rPr>
          <w:rFonts w:ascii="Times New Roman" w:hAnsi="Times New Roman" w:cs="Times New Roman"/>
          <w:sz w:val="24"/>
          <w:szCs w:val="24"/>
        </w:rPr>
        <w:t xml:space="preserve"> tiesioginis telefono numeris</w:t>
      </w:r>
      <w:r>
        <w:rPr>
          <w:rFonts w:ascii="Times New Roman" w:hAnsi="Times New Roman" w:cs="Times New Roman"/>
          <w:sz w:val="24"/>
          <w:szCs w:val="24"/>
        </w:rPr>
        <w:t xml:space="preserve"> (8 5) 2638700</w:t>
      </w:r>
      <w:r w:rsidRPr="00780FF6">
        <w:rPr>
          <w:rFonts w:ascii="Times New Roman" w:hAnsi="Times New Roman" w:cs="Times New Roman"/>
          <w:sz w:val="24"/>
          <w:szCs w:val="24"/>
        </w:rPr>
        <w:t>, mobiliojo telefono numeris</w:t>
      </w:r>
      <w:r>
        <w:rPr>
          <w:rFonts w:ascii="Times New Roman" w:hAnsi="Times New Roman" w:cs="Times New Roman"/>
          <w:sz w:val="24"/>
          <w:szCs w:val="24"/>
        </w:rPr>
        <w:t xml:space="preserve"> (8 612) 99208</w:t>
      </w:r>
      <w:r w:rsidRPr="00780FF6">
        <w:rPr>
          <w:rFonts w:ascii="Times New Roman" w:hAnsi="Times New Roman" w:cs="Times New Roman"/>
          <w:sz w:val="24"/>
          <w:szCs w:val="24"/>
        </w:rPr>
        <w:t>, elektroninio pašto adresas</w:t>
      </w:r>
      <w:r>
        <w:rPr>
          <w:rFonts w:ascii="Times New Roman" w:hAnsi="Times New Roman" w:cs="Times New Roman"/>
          <w:sz w:val="24"/>
          <w:szCs w:val="24"/>
        </w:rPr>
        <w:t xml:space="preserve"> </w:t>
      </w:r>
      <w:proofErr w:type="spellStart"/>
      <w:r>
        <w:rPr>
          <w:rFonts w:ascii="Times New Roman" w:hAnsi="Times New Roman" w:cs="Times New Roman"/>
          <w:sz w:val="24"/>
          <w:szCs w:val="24"/>
        </w:rPr>
        <w:t>vytautas.didika@smn.lt</w:t>
      </w:r>
      <w:proofErr w:type="spellEnd"/>
      <w:r w:rsidRPr="00780FF6">
        <w:rPr>
          <w:rFonts w:ascii="Times New Roman" w:hAnsi="Times New Roman" w:cs="Times New Roman"/>
          <w:sz w:val="24"/>
          <w:szCs w:val="24"/>
        </w:rPr>
        <w:t>. Šis asmuo bus atsakingas už Sutartyje numatytos veiklos koordinavimą (pagal Pardavėjui priskirtinus įsipareigojimus ir teises).</w:t>
      </w:r>
    </w:p>
    <w:p w14:paraId="3F7993D4" w14:textId="73461946" w:rsidR="000150CC" w:rsidRPr="008A2A91" w:rsidRDefault="000150CC" w:rsidP="000150CC">
      <w:pPr>
        <w:numPr>
          <w:ilvl w:val="1"/>
          <w:numId w:val="14"/>
        </w:numPr>
        <w:tabs>
          <w:tab w:val="left" w:pos="1276"/>
        </w:tabs>
        <w:spacing w:after="0" w:line="360" w:lineRule="auto"/>
        <w:ind w:left="0" w:firstLine="737"/>
        <w:jc w:val="both"/>
        <w:rPr>
          <w:rFonts w:ascii="Times New Roman" w:hAnsi="Times New Roman" w:cs="Times New Roman"/>
          <w:b/>
          <w:bCs/>
          <w:sz w:val="24"/>
          <w:szCs w:val="24"/>
        </w:rPr>
      </w:pPr>
      <w:r w:rsidRPr="008A2A91">
        <w:rPr>
          <w:rFonts w:ascii="Times New Roman" w:hAnsi="Times New Roman" w:cs="Times New Roman"/>
          <w:sz w:val="24"/>
          <w:szCs w:val="24"/>
        </w:rPr>
        <w:t>Už Sutarties tinkamą vykdymą Užsakovas skiria atsakingu Kibernetinės saugos skyriaus saugos administratorių Vytautą Gudyną, tiesioginis telefono numeris (8 5) 2364 5</w:t>
      </w:r>
      <w:r>
        <w:rPr>
          <w:rFonts w:ascii="Times New Roman" w:hAnsi="Times New Roman" w:cs="Times New Roman"/>
          <w:sz w:val="24"/>
          <w:szCs w:val="24"/>
        </w:rPr>
        <w:t xml:space="preserve">25, elektroninio pašto adresas </w:t>
      </w:r>
      <w:proofErr w:type="spellStart"/>
      <w:r>
        <w:rPr>
          <w:rFonts w:ascii="Times New Roman" w:hAnsi="Times New Roman" w:cs="Times New Roman"/>
          <w:sz w:val="24"/>
          <w:szCs w:val="24"/>
        </w:rPr>
        <w:t>vytautas.g</w:t>
      </w:r>
      <w:r w:rsidRPr="008A2A91">
        <w:rPr>
          <w:rFonts w:ascii="Times New Roman" w:hAnsi="Times New Roman" w:cs="Times New Roman"/>
          <w:sz w:val="24"/>
          <w:szCs w:val="24"/>
        </w:rPr>
        <w:t>udynas@registrucentras.lt</w:t>
      </w:r>
      <w:proofErr w:type="spellEnd"/>
      <w:r w:rsidRPr="008A2A91">
        <w:rPr>
          <w:rFonts w:ascii="Times New Roman" w:hAnsi="Times New Roman" w:cs="Times New Roman"/>
          <w:sz w:val="24"/>
          <w:szCs w:val="24"/>
        </w:rPr>
        <w:t>. Šis asmuo bus atsakingas už Sutartyje numatytos veiklos koordinavimą (pagal Užsakovui priskirtinus įsipareigojimus ir teises).</w:t>
      </w:r>
    </w:p>
    <w:p w14:paraId="36290BA0" w14:textId="77777777" w:rsidR="000150CC" w:rsidRPr="00780FF6" w:rsidRDefault="000150CC" w:rsidP="000150CC">
      <w:pPr>
        <w:numPr>
          <w:ilvl w:val="1"/>
          <w:numId w:val="14"/>
        </w:numPr>
        <w:tabs>
          <w:tab w:val="left" w:pos="1276"/>
        </w:tabs>
        <w:spacing w:after="0" w:line="360" w:lineRule="auto"/>
        <w:ind w:left="0" w:firstLine="737"/>
        <w:jc w:val="both"/>
        <w:rPr>
          <w:rFonts w:ascii="Times New Roman" w:hAnsi="Times New Roman" w:cs="Times New Roman"/>
          <w:b/>
          <w:bCs/>
          <w:sz w:val="24"/>
          <w:szCs w:val="24"/>
        </w:rPr>
      </w:pPr>
      <w:r w:rsidRPr="00780FF6">
        <w:rPr>
          <w:rFonts w:ascii="Times New Roman" w:eastAsia="Calibri" w:hAnsi="Times New Roman" w:cs="Times New Roman"/>
          <w:sz w:val="24"/>
          <w:szCs w:val="24"/>
        </w:rPr>
        <w:t xml:space="preserve">Už </w:t>
      </w:r>
      <w:r w:rsidRPr="0062386E">
        <w:rPr>
          <w:rFonts w:ascii="Times New Roman" w:eastAsia="Calibri" w:hAnsi="Times New Roman" w:cs="Times New Roman"/>
          <w:sz w:val="24"/>
          <w:szCs w:val="24"/>
        </w:rPr>
        <w:t xml:space="preserve">Sutarties ir jos pakeitimų paskelbimą pagal Viešųjų pirkimų įstatymo 86 straipsnio </w:t>
      </w:r>
      <w:r w:rsidRPr="0062386E">
        <w:rPr>
          <w:rFonts w:ascii="Times New Roman" w:eastAsia="Calibri" w:hAnsi="Times New Roman" w:cs="Times New Roman"/>
          <w:sz w:val="24"/>
          <w:szCs w:val="24"/>
        </w:rPr>
        <w:br/>
        <w:t>9 dalies nuostatas, Užsakovas skiria atsakinga</w:t>
      </w:r>
      <w:r w:rsidRPr="0062386E">
        <w:rPr>
          <w:rFonts w:ascii="Times New Roman" w:hAnsi="Times New Roman" w:cs="Times New Roman"/>
          <w:sz w:val="24"/>
          <w:szCs w:val="24"/>
        </w:rPr>
        <w:t xml:space="preserve"> Pirkėjas skiria atsakinga</w:t>
      </w:r>
      <w:r w:rsidRPr="0062386E">
        <w:rPr>
          <w:rFonts w:ascii="Times New Roman" w:eastAsia="Calibri" w:hAnsi="Times New Roman" w:cs="Times New Roman"/>
          <w:sz w:val="24"/>
          <w:szCs w:val="24"/>
        </w:rPr>
        <w:t xml:space="preserve"> Pirkimų skyriaus specialistę</w:t>
      </w:r>
      <w:r w:rsidRPr="0062386E">
        <w:rPr>
          <w:rFonts w:ascii="Times New Roman" w:hAnsi="Times New Roman" w:cs="Times New Roman"/>
          <w:sz w:val="24"/>
          <w:szCs w:val="24"/>
        </w:rPr>
        <w:t xml:space="preserve"> Mildą </w:t>
      </w:r>
      <w:proofErr w:type="spellStart"/>
      <w:r w:rsidRPr="0062386E">
        <w:rPr>
          <w:rFonts w:ascii="Times New Roman" w:hAnsi="Times New Roman" w:cs="Times New Roman"/>
          <w:sz w:val="24"/>
          <w:szCs w:val="24"/>
        </w:rPr>
        <w:t>Dzenisenką</w:t>
      </w:r>
      <w:proofErr w:type="spellEnd"/>
      <w:r>
        <w:rPr>
          <w:rFonts w:ascii="Times New Roman" w:hAnsi="Times New Roman" w:cs="Times New Roman"/>
          <w:sz w:val="24"/>
          <w:szCs w:val="24"/>
        </w:rPr>
        <w:t>.</w:t>
      </w:r>
    </w:p>
    <w:p w14:paraId="1B318BB1" w14:textId="77777777" w:rsidR="00191822" w:rsidRPr="00425C61" w:rsidRDefault="00191822" w:rsidP="00191822">
      <w:pPr>
        <w:pStyle w:val="headingas"/>
        <w:keepNext/>
        <w:numPr>
          <w:ilvl w:val="0"/>
          <w:numId w:val="14"/>
        </w:numPr>
        <w:tabs>
          <w:tab w:val="left" w:pos="426"/>
        </w:tabs>
        <w:autoSpaceDE/>
        <w:adjustRightInd/>
        <w:spacing w:before="240" w:after="240" w:line="276" w:lineRule="auto"/>
        <w:ind w:left="0" w:firstLine="0"/>
        <w:outlineLvl w:val="9"/>
        <w:rPr>
          <w:bCs w:val="0"/>
          <w:caps w:val="0"/>
          <w:szCs w:val="24"/>
        </w:rPr>
      </w:pPr>
      <w:r w:rsidRPr="00425C61">
        <w:rPr>
          <w:bCs w:val="0"/>
          <w:caps w:val="0"/>
          <w:szCs w:val="24"/>
        </w:rPr>
        <w:t>KITOS SĄLYGOS</w:t>
      </w:r>
    </w:p>
    <w:p w14:paraId="56C8CAD5" w14:textId="77777777" w:rsidR="00191822" w:rsidRPr="00425C61" w:rsidRDefault="00191822" w:rsidP="00191822">
      <w:pPr>
        <w:numPr>
          <w:ilvl w:val="1"/>
          <w:numId w:val="14"/>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color w:val="000000"/>
          <w:sz w:val="24"/>
          <w:szCs w:val="24"/>
        </w:rPr>
        <w:t xml:space="preserve">Sutarties sąlygos Sutarties galiojimo laikotarpiu gali būti keičiamos, </w:t>
      </w:r>
      <w:r w:rsidRPr="00425C61">
        <w:rPr>
          <w:rFonts w:ascii="Times New Roman" w:hAnsi="Times New Roman" w:cs="Times New Roman"/>
          <w:bCs/>
          <w:color w:val="000000"/>
          <w:sz w:val="24"/>
          <w:szCs w:val="24"/>
        </w:rPr>
        <w:t>neatliekant naujos pirkimo procedūros vadovaujantis Viešųjų pirkimų įstatymo 89 straipsniu</w:t>
      </w:r>
      <w:r w:rsidRPr="00425C61">
        <w:rPr>
          <w:rFonts w:ascii="Times New Roman" w:hAnsi="Times New Roman" w:cs="Times New Roman"/>
          <w:color w:val="000000"/>
          <w:sz w:val="24"/>
          <w:szCs w:val="24"/>
        </w:rPr>
        <w:t xml:space="preserve">. </w:t>
      </w:r>
    </w:p>
    <w:p w14:paraId="701A3CCB" w14:textId="77777777" w:rsidR="00191822" w:rsidRPr="00425C61" w:rsidRDefault="00191822" w:rsidP="00191822">
      <w:pPr>
        <w:numPr>
          <w:ilvl w:val="1"/>
          <w:numId w:val="14"/>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Sutarties </w:t>
      </w:r>
      <w:r w:rsidRPr="00425C61">
        <w:rPr>
          <w:rFonts w:ascii="Times New Roman" w:eastAsia="Calibri" w:hAnsi="Times New Roman" w:cs="Times New Roman"/>
          <w:sz w:val="24"/>
          <w:szCs w:val="24"/>
          <w:lang w:bidi="lo-LA"/>
        </w:rPr>
        <w:t>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w:t>
      </w:r>
      <w:r>
        <w:rPr>
          <w:rFonts w:ascii="Times New Roman" w:eastAsia="Calibri" w:hAnsi="Times New Roman" w:cs="Times New Roman"/>
          <w:sz w:val="24"/>
          <w:szCs w:val="24"/>
          <w:lang w:bidi="lo-LA"/>
        </w:rPr>
        <w:t>prendimo teisę turi Užsakovas</w:t>
      </w:r>
      <w:r w:rsidRPr="00425C61">
        <w:rPr>
          <w:rFonts w:ascii="Times New Roman" w:eastAsia="Calibri" w:hAnsi="Times New Roman" w:cs="Times New Roman"/>
          <w:sz w:val="24"/>
          <w:szCs w:val="24"/>
          <w:lang w:bidi="lo-LA"/>
        </w:rPr>
        <w:t>. Šalims tarpusavyje susitarus dėl Sutarties sąlygų keitimo, šie keitimai įforminami susitarimu, kuris yra Sutarties neatskiriama dalis.</w:t>
      </w:r>
    </w:p>
    <w:p w14:paraId="399B3BC5" w14:textId="77777777" w:rsidR="00191822" w:rsidRPr="00425C61" w:rsidRDefault="00191822" w:rsidP="00191822">
      <w:pPr>
        <w:numPr>
          <w:ilvl w:val="1"/>
          <w:numId w:val="14"/>
        </w:numPr>
        <w:tabs>
          <w:tab w:val="left" w:pos="1276"/>
          <w:tab w:val="left" w:pos="1457"/>
          <w:tab w:val="left" w:pos="1860"/>
          <w:tab w:val="left" w:pos="1984"/>
          <w:tab w:val="left" w:pos="2098"/>
          <w:tab w:val="left" w:pos="2127"/>
          <w:tab w:val="left" w:pos="2211"/>
        </w:tabs>
        <w:autoSpaceDE w:val="0"/>
        <w:autoSpaceDN w:val="0"/>
        <w:adjustRightInd w:val="0"/>
        <w:spacing w:after="0" w:line="360" w:lineRule="auto"/>
        <w:ind w:left="0" w:firstLine="737"/>
        <w:jc w:val="both"/>
        <w:rPr>
          <w:rFonts w:ascii="Times New Roman" w:hAnsi="Times New Roman" w:cs="Times New Roman"/>
          <w:bCs/>
          <w:sz w:val="24"/>
          <w:szCs w:val="24"/>
        </w:rPr>
      </w:pPr>
      <w:r w:rsidRPr="00425C61">
        <w:rPr>
          <w:rFonts w:ascii="Times New Roman" w:hAnsi="Times New Roman" w:cs="Times New Roman"/>
          <w:sz w:val="24"/>
          <w:szCs w:val="24"/>
        </w:rPr>
        <w:lastRenderedPageBreak/>
        <w:t xml:space="preserve">Sutarties pakeitimas turi būti parengtas raštu, įformintas kaip Sutarties pakeitimas ir sudarytas tomis pačiomis sąlygomis kaip Sutartis. </w:t>
      </w:r>
    </w:p>
    <w:p w14:paraId="1350D082" w14:textId="77777777" w:rsidR="00191822" w:rsidRPr="00425C61" w:rsidRDefault="00191822" w:rsidP="00191822">
      <w:pPr>
        <w:numPr>
          <w:ilvl w:val="1"/>
          <w:numId w:val="14"/>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Sutarčiai ir su ja susijusiems santykiams tarp Šalių, įskaitant Sutarties sudarymo, galiojimo, negaliojimo ir nutraukimo klausimus, taikoma ir Sutartis aiškinama pagal Lietuvos Respublikos teisę.</w:t>
      </w:r>
    </w:p>
    <w:p w14:paraId="1E5BB9D6" w14:textId="77777777" w:rsidR="00191822" w:rsidRPr="00425C61" w:rsidRDefault="00191822" w:rsidP="00191822">
      <w:pPr>
        <w:numPr>
          <w:ilvl w:val="1"/>
          <w:numId w:val="14"/>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w:t>
      </w:r>
      <w:r>
        <w:rPr>
          <w:rFonts w:ascii="Times New Roman" w:hAnsi="Times New Roman" w:cs="Times New Roman"/>
          <w:sz w:val="24"/>
          <w:szCs w:val="24"/>
        </w:rPr>
        <w:t>Užsakovo</w:t>
      </w:r>
      <w:r w:rsidRPr="00425C61">
        <w:rPr>
          <w:rFonts w:ascii="Times New Roman" w:hAnsi="Times New Roman" w:cs="Times New Roman"/>
          <w:sz w:val="24"/>
          <w:szCs w:val="24"/>
        </w:rPr>
        <w:t xml:space="preserve"> buveinės vietą.</w:t>
      </w:r>
    </w:p>
    <w:p w14:paraId="3FF4F978" w14:textId="77777777" w:rsidR="00191822" w:rsidRPr="00425C61" w:rsidRDefault="00191822" w:rsidP="00191822">
      <w:pPr>
        <w:numPr>
          <w:ilvl w:val="1"/>
          <w:numId w:val="14"/>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Šalių tarpusavio santykiai, neaptarti Sutartyje, reguliuojami Lietuvos Respublikos civilinio kodekso ir kitų Lietuvos Respublikos teisės aktų nustatyta tvarka.</w:t>
      </w:r>
    </w:p>
    <w:p w14:paraId="3413494F" w14:textId="77777777" w:rsidR="00191822" w:rsidRPr="00425C61" w:rsidRDefault="00191822" w:rsidP="00191822">
      <w:pPr>
        <w:numPr>
          <w:ilvl w:val="1"/>
          <w:numId w:val="14"/>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Sutartis sudaryta lietuvių kalba 2 (dviem) identiškais egzemplioriais – kiekvienai Šaliai po vieną (abu pasirašyti egzemplioriai turi vienodą juridinę galią).</w:t>
      </w:r>
    </w:p>
    <w:p w14:paraId="62F037EF" w14:textId="77777777" w:rsidR="00191822" w:rsidRPr="00425C61" w:rsidRDefault="00191822" w:rsidP="00191822">
      <w:pPr>
        <w:numPr>
          <w:ilvl w:val="1"/>
          <w:numId w:val="14"/>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Sutartis yra bendras abiejų Šalių sutarimo rezultatas, todėl jos nuostatos kiekvienai Šaliai turi būti aiškinamos vienodai.</w:t>
      </w:r>
    </w:p>
    <w:p w14:paraId="349EBCAB" w14:textId="77777777" w:rsidR="00191822" w:rsidRPr="00425C61" w:rsidRDefault="00191822" w:rsidP="00191822">
      <w:pPr>
        <w:pStyle w:val="Sraopastraipa"/>
        <w:keepNext/>
        <w:widowControl w:val="0"/>
        <w:numPr>
          <w:ilvl w:val="0"/>
          <w:numId w:val="14"/>
        </w:numPr>
        <w:tabs>
          <w:tab w:val="left" w:pos="426"/>
          <w:tab w:val="left" w:pos="1560"/>
        </w:tabs>
        <w:spacing w:before="240" w:after="240" w:line="276" w:lineRule="auto"/>
        <w:ind w:left="426" w:hanging="426"/>
        <w:jc w:val="center"/>
        <w:rPr>
          <w:b/>
          <w:caps/>
          <w:szCs w:val="24"/>
          <w:lang w:eastAsia="x-none"/>
        </w:rPr>
      </w:pPr>
      <w:r w:rsidRPr="00425C61">
        <w:rPr>
          <w:b/>
          <w:caps/>
          <w:szCs w:val="24"/>
          <w:lang w:eastAsia="lt-LT"/>
        </w:rPr>
        <w:t>Sutarties priedai</w:t>
      </w:r>
    </w:p>
    <w:p w14:paraId="48B8B4BA" w14:textId="77777777" w:rsidR="00191822" w:rsidRPr="00425C61" w:rsidRDefault="00191822" w:rsidP="00191822">
      <w:pPr>
        <w:pStyle w:val="Sraopastraipa"/>
        <w:keepNext/>
        <w:widowControl w:val="0"/>
        <w:tabs>
          <w:tab w:val="left" w:pos="426"/>
          <w:tab w:val="left" w:pos="1560"/>
        </w:tabs>
        <w:spacing w:before="240" w:after="240"/>
        <w:ind w:left="426"/>
        <w:rPr>
          <w:b/>
          <w:caps/>
          <w:szCs w:val="24"/>
          <w:lang w:eastAsia="x-none"/>
        </w:rPr>
      </w:pPr>
    </w:p>
    <w:p w14:paraId="70FA1DC8" w14:textId="77777777" w:rsidR="00191822" w:rsidRPr="00425C61" w:rsidRDefault="00191822" w:rsidP="00191822">
      <w:pPr>
        <w:pStyle w:val="Sraopastraipa"/>
        <w:keepNext/>
        <w:widowControl w:val="0"/>
        <w:numPr>
          <w:ilvl w:val="1"/>
          <w:numId w:val="14"/>
        </w:numPr>
        <w:tabs>
          <w:tab w:val="left" w:pos="426"/>
          <w:tab w:val="left" w:pos="1418"/>
          <w:tab w:val="left" w:pos="1701"/>
        </w:tabs>
        <w:spacing w:line="276" w:lineRule="auto"/>
        <w:ind w:left="0" w:firstLine="851"/>
        <w:rPr>
          <w:b/>
          <w:caps/>
          <w:szCs w:val="24"/>
          <w:lang w:eastAsia="x-none"/>
        </w:rPr>
      </w:pPr>
      <w:r w:rsidRPr="00425C61">
        <w:rPr>
          <w:szCs w:val="24"/>
          <w:lang w:eastAsia="lt-LT"/>
        </w:rPr>
        <w:t>Sutarties priedai yra neatskiriama Sutarties dalis:</w:t>
      </w:r>
    </w:p>
    <w:p w14:paraId="4655762B" w14:textId="75677CE6" w:rsidR="00191822" w:rsidRPr="00425C61" w:rsidRDefault="00191822" w:rsidP="00191822">
      <w:pPr>
        <w:pStyle w:val="Sraopastraipa"/>
        <w:keepNext/>
        <w:widowControl w:val="0"/>
        <w:numPr>
          <w:ilvl w:val="2"/>
          <w:numId w:val="14"/>
        </w:numPr>
        <w:tabs>
          <w:tab w:val="left" w:pos="426"/>
          <w:tab w:val="left" w:pos="1418"/>
          <w:tab w:val="left" w:pos="1701"/>
        </w:tabs>
        <w:spacing w:line="276" w:lineRule="auto"/>
        <w:ind w:left="0" w:firstLine="851"/>
        <w:rPr>
          <w:b/>
          <w:caps/>
          <w:szCs w:val="24"/>
          <w:lang w:eastAsia="x-none"/>
        </w:rPr>
      </w:pPr>
      <w:r w:rsidRPr="00425C61">
        <w:rPr>
          <w:b/>
          <w:szCs w:val="24"/>
        </w:rPr>
        <w:t xml:space="preserve">1 priedas. </w:t>
      </w:r>
      <w:r w:rsidRPr="00425C61">
        <w:rPr>
          <w:szCs w:val="24"/>
        </w:rPr>
        <w:t xml:space="preserve">Techninė </w:t>
      </w:r>
      <w:r w:rsidR="000150CC">
        <w:rPr>
          <w:szCs w:val="24"/>
        </w:rPr>
        <w:t>specifikacija, pardavėjo siūlomų prekių techniniai parametrai.</w:t>
      </w:r>
    </w:p>
    <w:p w14:paraId="57A33AD8" w14:textId="4AB0DA30" w:rsidR="00191822" w:rsidRPr="00425C61" w:rsidRDefault="00191822" w:rsidP="00191822">
      <w:pPr>
        <w:pStyle w:val="Sraopastraipa"/>
        <w:widowControl w:val="0"/>
        <w:numPr>
          <w:ilvl w:val="2"/>
          <w:numId w:val="14"/>
        </w:numPr>
        <w:tabs>
          <w:tab w:val="left" w:pos="426"/>
          <w:tab w:val="left" w:pos="1418"/>
          <w:tab w:val="left" w:pos="1701"/>
        </w:tabs>
        <w:spacing w:line="276" w:lineRule="auto"/>
        <w:ind w:left="0" w:firstLine="851"/>
        <w:rPr>
          <w:b/>
          <w:caps/>
          <w:szCs w:val="24"/>
          <w:lang w:eastAsia="x-none"/>
        </w:rPr>
      </w:pPr>
      <w:r w:rsidRPr="00425C61">
        <w:rPr>
          <w:b/>
          <w:caps/>
          <w:szCs w:val="24"/>
          <w:lang w:eastAsia="x-none"/>
        </w:rPr>
        <w:t xml:space="preserve">2 </w:t>
      </w:r>
      <w:r w:rsidRPr="00425C61">
        <w:rPr>
          <w:b/>
          <w:szCs w:val="24"/>
          <w:lang w:eastAsia="lt-LT"/>
        </w:rPr>
        <w:t xml:space="preserve">priedas. </w:t>
      </w:r>
      <w:r w:rsidR="00A823A4">
        <w:rPr>
          <w:szCs w:val="24"/>
          <w:lang w:eastAsia="lt-LT"/>
        </w:rPr>
        <w:t xml:space="preserve">Perdavimo–priėmimo aktas, </w:t>
      </w:r>
      <w:r w:rsidR="00A823A4">
        <w:rPr>
          <w:szCs w:val="24"/>
        </w:rPr>
        <w:t>pardavėjo siūlomų prekių techniniai parametrai.</w:t>
      </w:r>
    </w:p>
    <w:p w14:paraId="2C154789" w14:textId="77777777" w:rsidR="00191822" w:rsidRPr="00425C61" w:rsidRDefault="00191822" w:rsidP="00191822">
      <w:pPr>
        <w:pStyle w:val="Sraopastraipa"/>
        <w:widowControl w:val="0"/>
        <w:tabs>
          <w:tab w:val="left" w:pos="426"/>
          <w:tab w:val="left" w:pos="1418"/>
          <w:tab w:val="left" w:pos="1701"/>
        </w:tabs>
        <w:spacing w:line="276" w:lineRule="auto"/>
        <w:ind w:left="851"/>
        <w:rPr>
          <w:b/>
          <w:caps/>
          <w:szCs w:val="24"/>
          <w:lang w:eastAsia="x-none"/>
        </w:rPr>
      </w:pPr>
    </w:p>
    <w:p w14:paraId="56A57CF3" w14:textId="3B813FF2" w:rsidR="00191822" w:rsidRPr="00CA05CA" w:rsidRDefault="00CA05CA" w:rsidP="00191822">
      <w:pPr>
        <w:pStyle w:val="Sraopastraipa"/>
        <w:keepNext/>
        <w:widowControl w:val="0"/>
        <w:numPr>
          <w:ilvl w:val="0"/>
          <w:numId w:val="14"/>
        </w:numPr>
        <w:tabs>
          <w:tab w:val="left" w:pos="426"/>
        </w:tabs>
        <w:spacing w:before="240" w:after="240"/>
        <w:jc w:val="center"/>
        <w:rPr>
          <w:b/>
          <w:caps/>
          <w:szCs w:val="24"/>
          <w:lang w:eastAsia="x-none"/>
        </w:rPr>
      </w:pPr>
      <w:r>
        <w:rPr>
          <w:b/>
          <w:caps/>
          <w:szCs w:val="24"/>
          <w:lang w:eastAsia="x-none"/>
        </w:rPr>
        <w:t>Šalių rekvizitai ir parašaI</w:t>
      </w:r>
    </w:p>
    <w:tbl>
      <w:tblPr>
        <w:tblW w:w="10128" w:type="dxa"/>
        <w:tblLook w:val="01E0" w:firstRow="1" w:lastRow="1" w:firstColumn="1" w:lastColumn="1" w:noHBand="0" w:noVBand="0"/>
      </w:tblPr>
      <w:tblGrid>
        <w:gridCol w:w="2256"/>
        <w:gridCol w:w="1560"/>
        <w:gridCol w:w="1110"/>
        <w:gridCol w:w="2532"/>
        <w:gridCol w:w="1044"/>
        <w:gridCol w:w="1626"/>
      </w:tblGrid>
      <w:tr w:rsidR="00A823A4" w:rsidRPr="00780FF6" w14:paraId="5F822304" w14:textId="77777777" w:rsidTr="00CA05CA">
        <w:tc>
          <w:tcPr>
            <w:tcW w:w="4926" w:type="dxa"/>
            <w:gridSpan w:val="3"/>
          </w:tcPr>
          <w:p w14:paraId="2E2AB577" w14:textId="77777777" w:rsidR="00A823A4" w:rsidRPr="00780FF6" w:rsidRDefault="00A823A4" w:rsidP="007F22FB">
            <w:pPr>
              <w:widowControl w:val="0"/>
              <w:spacing w:after="0"/>
              <w:rPr>
                <w:rFonts w:ascii="Times New Roman" w:hAnsi="Times New Roman" w:cs="Times New Roman"/>
                <w:b/>
                <w:sz w:val="24"/>
                <w:szCs w:val="24"/>
              </w:rPr>
            </w:pPr>
            <w:r w:rsidRPr="00780FF6">
              <w:rPr>
                <w:rFonts w:ascii="Times New Roman" w:hAnsi="Times New Roman" w:cs="Times New Roman"/>
                <w:b/>
                <w:sz w:val="24"/>
                <w:szCs w:val="24"/>
              </w:rPr>
              <w:t>Valstybės įmonė Registrų centras:</w:t>
            </w:r>
          </w:p>
        </w:tc>
        <w:tc>
          <w:tcPr>
            <w:tcW w:w="5202" w:type="dxa"/>
            <w:gridSpan w:val="3"/>
          </w:tcPr>
          <w:p w14:paraId="3780625C" w14:textId="77777777" w:rsidR="00A823A4" w:rsidRPr="00780FF6" w:rsidRDefault="00A823A4" w:rsidP="007F22FB">
            <w:pPr>
              <w:widowControl w:val="0"/>
              <w:spacing w:after="0"/>
              <w:rPr>
                <w:rFonts w:ascii="Times New Roman" w:hAnsi="Times New Roman" w:cs="Times New Roman"/>
                <w:b/>
                <w:sz w:val="24"/>
                <w:szCs w:val="24"/>
              </w:rPr>
            </w:pPr>
            <w:r>
              <w:rPr>
                <w:rFonts w:ascii="Times New Roman" w:hAnsi="Times New Roman" w:cs="Times New Roman"/>
                <w:b/>
                <w:sz w:val="24"/>
                <w:szCs w:val="24"/>
              </w:rPr>
              <w:t xml:space="preserve">UAB „Santa </w:t>
            </w:r>
            <w:proofErr w:type="spellStart"/>
            <w:r>
              <w:rPr>
                <w:rFonts w:ascii="Times New Roman" w:hAnsi="Times New Roman" w:cs="Times New Roman"/>
                <w:b/>
                <w:sz w:val="24"/>
                <w:szCs w:val="24"/>
              </w:rPr>
              <w:t>Monica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Networks</w:t>
            </w:r>
            <w:proofErr w:type="spellEnd"/>
            <w:r>
              <w:rPr>
                <w:rFonts w:ascii="Times New Roman" w:hAnsi="Times New Roman" w:cs="Times New Roman"/>
                <w:b/>
                <w:sz w:val="24"/>
                <w:szCs w:val="24"/>
              </w:rPr>
              <w:t>“</w:t>
            </w:r>
            <w:r w:rsidRPr="00780FF6">
              <w:rPr>
                <w:rFonts w:ascii="Times New Roman" w:hAnsi="Times New Roman" w:cs="Times New Roman"/>
                <w:b/>
                <w:sz w:val="24"/>
                <w:szCs w:val="24"/>
              </w:rPr>
              <w:t>:</w:t>
            </w:r>
          </w:p>
          <w:p w14:paraId="534A2BE0" w14:textId="77777777" w:rsidR="00A823A4" w:rsidRPr="00780FF6" w:rsidRDefault="00A823A4" w:rsidP="007F22FB">
            <w:pPr>
              <w:widowControl w:val="0"/>
              <w:spacing w:after="0"/>
              <w:rPr>
                <w:rFonts w:ascii="Times New Roman" w:hAnsi="Times New Roman" w:cs="Times New Roman"/>
                <w:sz w:val="24"/>
                <w:szCs w:val="24"/>
              </w:rPr>
            </w:pPr>
          </w:p>
        </w:tc>
      </w:tr>
      <w:tr w:rsidR="00A823A4" w:rsidRPr="004856E8" w14:paraId="6E3A2ABD" w14:textId="77777777" w:rsidTr="00CA05CA">
        <w:trPr>
          <w:trHeight w:val="162"/>
        </w:trPr>
        <w:tc>
          <w:tcPr>
            <w:tcW w:w="2256" w:type="dxa"/>
          </w:tcPr>
          <w:p w14:paraId="1E8626D9" w14:textId="77777777" w:rsidR="00A823A4" w:rsidRPr="00780FF6" w:rsidRDefault="00A823A4" w:rsidP="007F22FB">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Adresas:</w:t>
            </w:r>
          </w:p>
        </w:tc>
        <w:tc>
          <w:tcPr>
            <w:tcW w:w="2670" w:type="dxa"/>
            <w:gridSpan w:val="2"/>
          </w:tcPr>
          <w:p w14:paraId="1B8D16DF" w14:textId="77777777" w:rsidR="00A823A4" w:rsidRPr="00780FF6" w:rsidRDefault="00A823A4" w:rsidP="007F22FB">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Lvovo g. 25-101,</w:t>
            </w:r>
          </w:p>
          <w:p w14:paraId="0EB319CB" w14:textId="77777777" w:rsidR="00A823A4" w:rsidRPr="00780FF6" w:rsidRDefault="00A823A4" w:rsidP="007F22FB">
            <w:pPr>
              <w:widowControl w:val="0"/>
              <w:spacing w:after="0"/>
              <w:rPr>
                <w:rFonts w:ascii="Times New Roman" w:hAnsi="Times New Roman" w:cs="Times New Roman"/>
                <w:sz w:val="24"/>
                <w:szCs w:val="24"/>
                <w:highlight w:val="yellow"/>
              </w:rPr>
            </w:pPr>
            <w:r w:rsidRPr="00780FF6">
              <w:rPr>
                <w:rFonts w:ascii="Times New Roman" w:hAnsi="Times New Roman" w:cs="Times New Roman"/>
                <w:color w:val="000000"/>
                <w:sz w:val="24"/>
                <w:szCs w:val="24"/>
              </w:rPr>
              <w:t xml:space="preserve">09320 </w:t>
            </w:r>
            <w:r w:rsidRPr="00780FF6">
              <w:rPr>
                <w:rFonts w:ascii="Times New Roman" w:hAnsi="Times New Roman" w:cs="Times New Roman"/>
                <w:sz w:val="24"/>
                <w:szCs w:val="24"/>
              </w:rPr>
              <w:t>Vilnius</w:t>
            </w:r>
          </w:p>
        </w:tc>
        <w:tc>
          <w:tcPr>
            <w:tcW w:w="2532" w:type="dxa"/>
          </w:tcPr>
          <w:p w14:paraId="07F13DBE" w14:textId="77777777" w:rsidR="00A823A4" w:rsidRPr="004856E8" w:rsidRDefault="00A823A4" w:rsidP="007F22FB">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Adresas:</w:t>
            </w:r>
          </w:p>
        </w:tc>
        <w:tc>
          <w:tcPr>
            <w:tcW w:w="2670" w:type="dxa"/>
            <w:gridSpan w:val="2"/>
          </w:tcPr>
          <w:p w14:paraId="4CDA4FF4" w14:textId="77777777" w:rsidR="00A823A4" w:rsidRPr="004856E8" w:rsidRDefault="00A823A4" w:rsidP="007F22FB">
            <w:pPr>
              <w:widowControl w:val="0"/>
              <w:spacing w:after="0"/>
              <w:rPr>
                <w:rFonts w:ascii="Times New Roman" w:hAnsi="Times New Roman" w:cs="Times New Roman"/>
                <w:sz w:val="24"/>
                <w:szCs w:val="24"/>
              </w:rPr>
            </w:pPr>
            <w:proofErr w:type="spellStart"/>
            <w:r w:rsidRPr="004856E8">
              <w:rPr>
                <w:rFonts w:ascii="Times New Roman" w:hAnsi="Times New Roman" w:cs="Times New Roman"/>
                <w:sz w:val="24"/>
                <w:szCs w:val="24"/>
              </w:rPr>
              <w:t>Perkūnkiemio</w:t>
            </w:r>
            <w:proofErr w:type="spellEnd"/>
            <w:r w:rsidRPr="004856E8">
              <w:rPr>
                <w:rFonts w:ascii="Times New Roman" w:hAnsi="Times New Roman" w:cs="Times New Roman"/>
                <w:sz w:val="24"/>
                <w:szCs w:val="24"/>
              </w:rPr>
              <w:t xml:space="preserve"> g. 7, LT-12131 Vilnius</w:t>
            </w:r>
          </w:p>
        </w:tc>
      </w:tr>
      <w:tr w:rsidR="00A823A4" w:rsidRPr="004856E8" w14:paraId="6D6FE642" w14:textId="77777777" w:rsidTr="00CA05CA">
        <w:trPr>
          <w:trHeight w:val="158"/>
        </w:trPr>
        <w:tc>
          <w:tcPr>
            <w:tcW w:w="2256" w:type="dxa"/>
          </w:tcPr>
          <w:p w14:paraId="48869277" w14:textId="77777777" w:rsidR="00A823A4" w:rsidRPr="00780FF6" w:rsidRDefault="00A823A4" w:rsidP="007F22FB">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Tel.</w:t>
            </w:r>
          </w:p>
        </w:tc>
        <w:tc>
          <w:tcPr>
            <w:tcW w:w="2670" w:type="dxa"/>
            <w:gridSpan w:val="2"/>
          </w:tcPr>
          <w:p w14:paraId="6DADB82B" w14:textId="77777777" w:rsidR="00A823A4" w:rsidRPr="00780FF6" w:rsidRDefault="00A823A4" w:rsidP="007F22FB">
            <w:pPr>
              <w:widowControl w:val="0"/>
              <w:spacing w:after="0"/>
              <w:rPr>
                <w:rFonts w:ascii="Times New Roman" w:hAnsi="Times New Roman" w:cs="Times New Roman"/>
                <w:sz w:val="24"/>
                <w:szCs w:val="24"/>
                <w:highlight w:val="yellow"/>
              </w:rPr>
            </w:pPr>
            <w:r w:rsidRPr="00780FF6">
              <w:rPr>
                <w:rFonts w:ascii="Times New Roman" w:hAnsi="Times New Roman" w:cs="Times New Roman"/>
                <w:color w:val="000000"/>
                <w:sz w:val="24"/>
                <w:szCs w:val="24"/>
              </w:rPr>
              <w:t>(8 5) 268 8202</w:t>
            </w:r>
          </w:p>
        </w:tc>
        <w:tc>
          <w:tcPr>
            <w:tcW w:w="2532" w:type="dxa"/>
          </w:tcPr>
          <w:p w14:paraId="3C7F3AC3" w14:textId="77777777" w:rsidR="00A823A4" w:rsidRPr="004856E8" w:rsidRDefault="00A823A4" w:rsidP="007F22FB">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Tel.</w:t>
            </w:r>
          </w:p>
        </w:tc>
        <w:tc>
          <w:tcPr>
            <w:tcW w:w="2670" w:type="dxa"/>
            <w:gridSpan w:val="2"/>
          </w:tcPr>
          <w:p w14:paraId="77FE2F77" w14:textId="77777777" w:rsidR="00A823A4" w:rsidRPr="004856E8" w:rsidRDefault="00A823A4" w:rsidP="007F22FB">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(8 5) 2638700</w:t>
            </w:r>
          </w:p>
        </w:tc>
      </w:tr>
      <w:tr w:rsidR="00A823A4" w:rsidRPr="004856E8" w14:paraId="525B5C2E" w14:textId="77777777" w:rsidTr="00CA05CA">
        <w:trPr>
          <w:trHeight w:val="158"/>
        </w:trPr>
        <w:tc>
          <w:tcPr>
            <w:tcW w:w="2256" w:type="dxa"/>
          </w:tcPr>
          <w:p w14:paraId="78E15FE5" w14:textId="77777777" w:rsidR="00A823A4" w:rsidRPr="00780FF6" w:rsidRDefault="00A823A4" w:rsidP="007F22FB">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Faksas</w:t>
            </w:r>
          </w:p>
        </w:tc>
        <w:tc>
          <w:tcPr>
            <w:tcW w:w="2670" w:type="dxa"/>
            <w:gridSpan w:val="2"/>
          </w:tcPr>
          <w:p w14:paraId="7928C003" w14:textId="77777777" w:rsidR="00A823A4" w:rsidRPr="00780FF6" w:rsidRDefault="00A823A4" w:rsidP="007F22FB">
            <w:pPr>
              <w:widowControl w:val="0"/>
              <w:spacing w:after="0"/>
              <w:rPr>
                <w:rFonts w:ascii="Times New Roman" w:hAnsi="Times New Roman" w:cs="Times New Roman"/>
                <w:sz w:val="24"/>
                <w:szCs w:val="24"/>
                <w:highlight w:val="yellow"/>
              </w:rPr>
            </w:pPr>
            <w:r w:rsidRPr="00780FF6">
              <w:rPr>
                <w:rFonts w:ascii="Times New Roman" w:hAnsi="Times New Roman" w:cs="Times New Roman"/>
                <w:color w:val="000000"/>
                <w:sz w:val="24"/>
                <w:szCs w:val="24"/>
              </w:rPr>
              <w:t>(8 5) 268 8311</w:t>
            </w:r>
            <w:r w:rsidRPr="00780FF6">
              <w:rPr>
                <w:rFonts w:ascii="Times New Roman" w:hAnsi="Times New Roman" w:cs="Times New Roman"/>
                <w:sz w:val="24"/>
                <w:szCs w:val="24"/>
              </w:rPr>
              <w:t xml:space="preserve"> </w:t>
            </w:r>
          </w:p>
        </w:tc>
        <w:tc>
          <w:tcPr>
            <w:tcW w:w="2532" w:type="dxa"/>
          </w:tcPr>
          <w:p w14:paraId="2B5B1B9E" w14:textId="77777777" w:rsidR="00A823A4" w:rsidRPr="004856E8" w:rsidRDefault="00A823A4" w:rsidP="007F22FB">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Faksas</w:t>
            </w:r>
          </w:p>
        </w:tc>
        <w:tc>
          <w:tcPr>
            <w:tcW w:w="2670" w:type="dxa"/>
            <w:gridSpan w:val="2"/>
          </w:tcPr>
          <w:p w14:paraId="613F3EDC" w14:textId="77777777" w:rsidR="00A823A4" w:rsidRPr="004856E8" w:rsidRDefault="00A823A4" w:rsidP="007F22FB">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(8 5) 2638710</w:t>
            </w:r>
          </w:p>
        </w:tc>
      </w:tr>
      <w:tr w:rsidR="00A823A4" w:rsidRPr="004856E8" w14:paraId="097AD404" w14:textId="77777777" w:rsidTr="00CA05CA">
        <w:trPr>
          <w:trHeight w:val="158"/>
        </w:trPr>
        <w:tc>
          <w:tcPr>
            <w:tcW w:w="2256" w:type="dxa"/>
          </w:tcPr>
          <w:p w14:paraId="15EC3DE2" w14:textId="77777777" w:rsidR="00A823A4" w:rsidRPr="00780FF6" w:rsidRDefault="00A823A4" w:rsidP="007F22FB">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El. paštas</w:t>
            </w:r>
          </w:p>
        </w:tc>
        <w:tc>
          <w:tcPr>
            <w:tcW w:w="2670" w:type="dxa"/>
            <w:gridSpan w:val="2"/>
          </w:tcPr>
          <w:p w14:paraId="230ED388" w14:textId="77777777" w:rsidR="00A823A4" w:rsidRPr="00780FF6" w:rsidRDefault="00871FB2" w:rsidP="007F22FB">
            <w:pPr>
              <w:widowControl w:val="0"/>
              <w:spacing w:after="0"/>
              <w:rPr>
                <w:rFonts w:ascii="Times New Roman" w:hAnsi="Times New Roman" w:cs="Times New Roman"/>
                <w:sz w:val="24"/>
                <w:szCs w:val="24"/>
              </w:rPr>
            </w:pPr>
            <w:hyperlink r:id="rId9" w:history="1">
              <w:r w:rsidR="00A823A4" w:rsidRPr="00780FF6">
                <w:rPr>
                  <w:rFonts w:ascii="Times New Roman" w:hAnsi="Times New Roman" w:cs="Times New Roman"/>
                  <w:color w:val="0000FF"/>
                  <w:sz w:val="24"/>
                  <w:szCs w:val="24"/>
                  <w:u w:val="single"/>
                </w:rPr>
                <w:t>info@registrucentras.lt</w:t>
              </w:r>
            </w:hyperlink>
            <w:r w:rsidR="00A823A4" w:rsidRPr="00780FF6">
              <w:rPr>
                <w:rFonts w:ascii="Times New Roman" w:hAnsi="Times New Roman" w:cs="Times New Roman"/>
                <w:sz w:val="24"/>
                <w:szCs w:val="24"/>
              </w:rPr>
              <w:t xml:space="preserve"> </w:t>
            </w:r>
          </w:p>
        </w:tc>
        <w:tc>
          <w:tcPr>
            <w:tcW w:w="2532" w:type="dxa"/>
          </w:tcPr>
          <w:p w14:paraId="0AD5C660" w14:textId="77777777" w:rsidR="00A823A4" w:rsidRPr="004856E8" w:rsidRDefault="00A823A4" w:rsidP="007F22FB">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El. paštas</w:t>
            </w:r>
          </w:p>
        </w:tc>
        <w:tc>
          <w:tcPr>
            <w:tcW w:w="2670" w:type="dxa"/>
            <w:gridSpan w:val="2"/>
          </w:tcPr>
          <w:p w14:paraId="46280CAB" w14:textId="77777777" w:rsidR="00A823A4" w:rsidRPr="004856E8" w:rsidRDefault="00871FB2" w:rsidP="007F22FB">
            <w:pPr>
              <w:widowControl w:val="0"/>
              <w:spacing w:after="0"/>
              <w:rPr>
                <w:rFonts w:ascii="Times New Roman" w:hAnsi="Times New Roman" w:cs="Times New Roman"/>
                <w:sz w:val="24"/>
                <w:szCs w:val="24"/>
              </w:rPr>
            </w:pPr>
            <w:hyperlink r:id="rId10" w:history="1">
              <w:r w:rsidR="00A823A4" w:rsidRPr="004856E8">
                <w:rPr>
                  <w:rStyle w:val="Hipersaitas"/>
                  <w:rFonts w:ascii="Times New Roman" w:hAnsi="Times New Roman"/>
                  <w:sz w:val="24"/>
                  <w:szCs w:val="24"/>
                </w:rPr>
                <w:t>info@smn.lt</w:t>
              </w:r>
            </w:hyperlink>
          </w:p>
        </w:tc>
      </w:tr>
      <w:tr w:rsidR="00A823A4" w:rsidRPr="004856E8" w14:paraId="6205E62D" w14:textId="77777777" w:rsidTr="00CA05CA">
        <w:trPr>
          <w:trHeight w:val="158"/>
        </w:trPr>
        <w:tc>
          <w:tcPr>
            <w:tcW w:w="2256" w:type="dxa"/>
          </w:tcPr>
          <w:p w14:paraId="48245367" w14:textId="77777777" w:rsidR="00A823A4" w:rsidRPr="00780FF6" w:rsidRDefault="00A823A4" w:rsidP="007F22FB">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Juridinio asmens kodas</w:t>
            </w:r>
          </w:p>
        </w:tc>
        <w:tc>
          <w:tcPr>
            <w:tcW w:w="2670" w:type="dxa"/>
            <w:gridSpan w:val="2"/>
          </w:tcPr>
          <w:p w14:paraId="34A067DE" w14:textId="77777777" w:rsidR="00A823A4" w:rsidRPr="00780FF6" w:rsidRDefault="00A823A4" w:rsidP="007F22FB">
            <w:pPr>
              <w:widowControl w:val="0"/>
              <w:spacing w:after="0"/>
              <w:rPr>
                <w:rFonts w:ascii="Times New Roman" w:hAnsi="Times New Roman" w:cs="Times New Roman"/>
                <w:sz w:val="24"/>
                <w:szCs w:val="24"/>
                <w:highlight w:val="yellow"/>
              </w:rPr>
            </w:pPr>
            <w:r w:rsidRPr="00780FF6">
              <w:rPr>
                <w:rFonts w:ascii="Times New Roman" w:hAnsi="Times New Roman" w:cs="Times New Roman"/>
                <w:color w:val="000000"/>
                <w:sz w:val="24"/>
                <w:szCs w:val="24"/>
              </w:rPr>
              <w:t>124110246</w:t>
            </w:r>
          </w:p>
        </w:tc>
        <w:tc>
          <w:tcPr>
            <w:tcW w:w="2532" w:type="dxa"/>
          </w:tcPr>
          <w:p w14:paraId="08BD7423" w14:textId="77777777" w:rsidR="00A823A4" w:rsidRPr="004856E8" w:rsidRDefault="00A823A4" w:rsidP="007F22FB">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Kodas</w:t>
            </w:r>
          </w:p>
        </w:tc>
        <w:tc>
          <w:tcPr>
            <w:tcW w:w="2670" w:type="dxa"/>
            <w:gridSpan w:val="2"/>
          </w:tcPr>
          <w:p w14:paraId="671D16F0" w14:textId="77777777" w:rsidR="00A823A4" w:rsidRPr="004856E8" w:rsidRDefault="00A823A4" w:rsidP="007F22FB">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134162647</w:t>
            </w:r>
          </w:p>
        </w:tc>
      </w:tr>
      <w:tr w:rsidR="00A823A4" w:rsidRPr="004856E8" w14:paraId="41F68493" w14:textId="77777777" w:rsidTr="00CA05CA">
        <w:trPr>
          <w:trHeight w:val="158"/>
        </w:trPr>
        <w:tc>
          <w:tcPr>
            <w:tcW w:w="2256" w:type="dxa"/>
          </w:tcPr>
          <w:p w14:paraId="175C4942" w14:textId="77777777" w:rsidR="00A823A4" w:rsidRPr="00780FF6" w:rsidRDefault="00A823A4" w:rsidP="007F22FB">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PVM mokėtojo kodas</w:t>
            </w:r>
          </w:p>
        </w:tc>
        <w:tc>
          <w:tcPr>
            <w:tcW w:w="2670" w:type="dxa"/>
            <w:gridSpan w:val="2"/>
          </w:tcPr>
          <w:p w14:paraId="4A731496" w14:textId="77777777" w:rsidR="00A823A4" w:rsidRPr="00780FF6" w:rsidRDefault="00A823A4" w:rsidP="007F22FB">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LT241102419</w:t>
            </w:r>
          </w:p>
        </w:tc>
        <w:tc>
          <w:tcPr>
            <w:tcW w:w="2532" w:type="dxa"/>
          </w:tcPr>
          <w:p w14:paraId="3BE98D64" w14:textId="77777777" w:rsidR="00A823A4" w:rsidRPr="004856E8" w:rsidRDefault="00A823A4" w:rsidP="007F22FB">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PVM mokėtojo kodas</w:t>
            </w:r>
          </w:p>
        </w:tc>
        <w:tc>
          <w:tcPr>
            <w:tcW w:w="2670" w:type="dxa"/>
            <w:gridSpan w:val="2"/>
          </w:tcPr>
          <w:p w14:paraId="09E21970" w14:textId="77777777" w:rsidR="00A823A4" w:rsidRPr="004856E8" w:rsidRDefault="00A823A4" w:rsidP="007F22FB">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LT341626410</w:t>
            </w:r>
          </w:p>
        </w:tc>
      </w:tr>
      <w:tr w:rsidR="00A823A4" w:rsidRPr="004856E8" w14:paraId="3E5C96B8" w14:textId="77777777" w:rsidTr="00CA05CA">
        <w:trPr>
          <w:trHeight w:val="158"/>
        </w:trPr>
        <w:tc>
          <w:tcPr>
            <w:tcW w:w="2256" w:type="dxa"/>
          </w:tcPr>
          <w:p w14:paraId="2948DFA8" w14:textId="77777777" w:rsidR="00A823A4" w:rsidRPr="00780FF6" w:rsidRDefault="00A823A4" w:rsidP="007F22FB">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A. s.</w:t>
            </w:r>
          </w:p>
          <w:p w14:paraId="6BB90B37" w14:textId="77777777" w:rsidR="00A823A4" w:rsidRPr="00780FF6" w:rsidRDefault="00A823A4" w:rsidP="007F22FB">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Bankas</w:t>
            </w:r>
          </w:p>
        </w:tc>
        <w:tc>
          <w:tcPr>
            <w:tcW w:w="2670" w:type="dxa"/>
            <w:gridSpan w:val="2"/>
          </w:tcPr>
          <w:p w14:paraId="34F03F5B" w14:textId="77777777" w:rsidR="00A823A4" w:rsidRPr="00780FF6" w:rsidRDefault="00A823A4" w:rsidP="007F22FB">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LT944010042400050387</w:t>
            </w:r>
          </w:p>
          <w:p w14:paraId="7FBB61FE" w14:textId="77777777" w:rsidR="00A823A4" w:rsidRPr="00780FF6" w:rsidRDefault="00A823A4" w:rsidP="007F22FB">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 xml:space="preserve">AB </w:t>
            </w:r>
            <w:proofErr w:type="spellStart"/>
            <w:r w:rsidRPr="00780FF6">
              <w:rPr>
                <w:rFonts w:ascii="Times New Roman" w:hAnsi="Times New Roman" w:cs="Times New Roman"/>
                <w:sz w:val="24"/>
                <w:szCs w:val="24"/>
              </w:rPr>
              <w:t>Luminor</w:t>
            </w:r>
            <w:proofErr w:type="spellEnd"/>
            <w:r w:rsidRPr="00780FF6">
              <w:rPr>
                <w:rFonts w:ascii="Times New Roman" w:hAnsi="Times New Roman" w:cs="Times New Roman"/>
                <w:sz w:val="24"/>
                <w:szCs w:val="24"/>
              </w:rPr>
              <w:t xml:space="preserve"> bankas;</w:t>
            </w:r>
          </w:p>
          <w:p w14:paraId="52AB489B" w14:textId="77777777" w:rsidR="00A823A4" w:rsidRPr="00780FF6" w:rsidRDefault="00A823A4" w:rsidP="007F22FB">
            <w:pPr>
              <w:widowControl w:val="0"/>
              <w:spacing w:after="0"/>
              <w:rPr>
                <w:rFonts w:ascii="Times New Roman" w:hAnsi="Times New Roman" w:cs="Times New Roman"/>
                <w:sz w:val="24"/>
                <w:szCs w:val="24"/>
              </w:rPr>
            </w:pPr>
          </w:p>
        </w:tc>
        <w:tc>
          <w:tcPr>
            <w:tcW w:w="2532" w:type="dxa"/>
          </w:tcPr>
          <w:p w14:paraId="100D3B8D" w14:textId="77777777" w:rsidR="00A823A4" w:rsidRPr="004856E8" w:rsidRDefault="00A823A4" w:rsidP="007F22FB">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A. s.</w:t>
            </w:r>
          </w:p>
          <w:p w14:paraId="66B25082" w14:textId="77777777" w:rsidR="00A823A4" w:rsidRPr="004856E8" w:rsidRDefault="00A823A4" w:rsidP="007F22FB">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Bankas</w:t>
            </w:r>
          </w:p>
        </w:tc>
        <w:tc>
          <w:tcPr>
            <w:tcW w:w="2670" w:type="dxa"/>
            <w:gridSpan w:val="2"/>
          </w:tcPr>
          <w:p w14:paraId="61C78595" w14:textId="77777777" w:rsidR="00A823A4" w:rsidRPr="004856E8" w:rsidRDefault="00A823A4" w:rsidP="007F22FB">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LT757290000014467193 AB Citadele bankas</w:t>
            </w:r>
          </w:p>
        </w:tc>
      </w:tr>
      <w:tr w:rsidR="00A823A4" w:rsidRPr="00780FF6" w14:paraId="0DE42D0E" w14:textId="77777777" w:rsidTr="00CA05CA">
        <w:trPr>
          <w:gridAfter w:val="1"/>
          <w:wAfter w:w="1626" w:type="dxa"/>
          <w:trHeight w:val="540"/>
        </w:trPr>
        <w:tc>
          <w:tcPr>
            <w:tcW w:w="3816" w:type="dxa"/>
            <w:gridSpan w:val="2"/>
          </w:tcPr>
          <w:p w14:paraId="010EF8C6" w14:textId="77777777" w:rsidR="00A823A4" w:rsidRPr="00780FF6" w:rsidRDefault="00A823A4" w:rsidP="007F22FB">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______________________________</w:t>
            </w:r>
          </w:p>
          <w:p w14:paraId="366A74EF" w14:textId="77777777" w:rsidR="00A823A4" w:rsidRPr="00780FF6" w:rsidRDefault="00A823A4" w:rsidP="007F22FB">
            <w:pPr>
              <w:spacing w:after="0"/>
              <w:rPr>
                <w:rFonts w:ascii="Times New Roman" w:hAnsi="Times New Roman" w:cs="Times New Roman"/>
                <w:bCs/>
                <w:sz w:val="24"/>
                <w:szCs w:val="24"/>
              </w:rPr>
            </w:pPr>
            <w:r>
              <w:rPr>
                <w:rFonts w:ascii="Times New Roman" w:hAnsi="Times New Roman" w:cs="Times New Roman"/>
                <w:bCs/>
                <w:sz w:val="24"/>
                <w:szCs w:val="24"/>
              </w:rPr>
              <w:t>Generalinis direktorius</w:t>
            </w:r>
          </w:p>
          <w:p w14:paraId="2D14C6B9" w14:textId="77777777" w:rsidR="00A823A4" w:rsidRPr="00780FF6" w:rsidRDefault="00A823A4" w:rsidP="007F22FB">
            <w:pPr>
              <w:widowControl w:val="0"/>
              <w:spacing w:after="0"/>
              <w:rPr>
                <w:rFonts w:ascii="Times New Roman" w:hAnsi="Times New Roman" w:cs="Times New Roman"/>
                <w:sz w:val="24"/>
                <w:szCs w:val="24"/>
                <w:highlight w:val="yellow"/>
              </w:rPr>
            </w:pPr>
            <w:r>
              <w:rPr>
                <w:rFonts w:ascii="Times New Roman" w:hAnsi="Times New Roman" w:cs="Times New Roman"/>
                <w:bCs/>
                <w:sz w:val="24"/>
                <w:szCs w:val="24"/>
              </w:rPr>
              <w:t>Saulius Urbanavičius</w:t>
            </w:r>
          </w:p>
        </w:tc>
        <w:tc>
          <w:tcPr>
            <w:tcW w:w="1110" w:type="dxa"/>
            <w:vAlign w:val="bottom"/>
          </w:tcPr>
          <w:p w14:paraId="11187A9B" w14:textId="77777777" w:rsidR="00A823A4" w:rsidRPr="00780FF6" w:rsidRDefault="00A823A4" w:rsidP="007F22FB">
            <w:pPr>
              <w:widowControl w:val="0"/>
              <w:spacing w:after="0"/>
              <w:rPr>
                <w:rFonts w:ascii="Times New Roman" w:hAnsi="Times New Roman" w:cs="Times New Roman"/>
                <w:sz w:val="24"/>
                <w:szCs w:val="24"/>
                <w:highlight w:val="yellow"/>
              </w:rPr>
            </w:pPr>
          </w:p>
        </w:tc>
        <w:tc>
          <w:tcPr>
            <w:tcW w:w="3576" w:type="dxa"/>
            <w:gridSpan w:val="2"/>
          </w:tcPr>
          <w:p w14:paraId="73244627" w14:textId="77777777" w:rsidR="00A823A4" w:rsidRPr="00780FF6" w:rsidRDefault="00A823A4" w:rsidP="007F22FB">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____________________________</w:t>
            </w:r>
          </w:p>
          <w:p w14:paraId="51A428B3" w14:textId="77777777" w:rsidR="00A823A4" w:rsidRDefault="00A823A4" w:rsidP="007F22FB">
            <w:pPr>
              <w:spacing w:after="0"/>
              <w:rPr>
                <w:rFonts w:ascii="Times New Roman" w:hAnsi="Times New Roman" w:cs="Times New Roman"/>
                <w:bCs/>
                <w:sz w:val="24"/>
                <w:szCs w:val="24"/>
              </w:rPr>
            </w:pPr>
            <w:r>
              <w:rPr>
                <w:rFonts w:ascii="Times New Roman" w:hAnsi="Times New Roman" w:cs="Times New Roman"/>
                <w:bCs/>
                <w:sz w:val="24"/>
                <w:szCs w:val="24"/>
              </w:rPr>
              <w:t xml:space="preserve">Pardavimų direktorius </w:t>
            </w:r>
          </w:p>
          <w:p w14:paraId="21BA2F79" w14:textId="77777777" w:rsidR="00A823A4" w:rsidRPr="00780FF6" w:rsidRDefault="00A823A4" w:rsidP="007F22FB">
            <w:pPr>
              <w:spacing w:after="0"/>
              <w:rPr>
                <w:rFonts w:ascii="Times New Roman" w:hAnsi="Times New Roman" w:cs="Times New Roman"/>
                <w:bCs/>
                <w:sz w:val="24"/>
                <w:szCs w:val="24"/>
              </w:rPr>
            </w:pPr>
            <w:r>
              <w:rPr>
                <w:rFonts w:ascii="Times New Roman" w:hAnsi="Times New Roman" w:cs="Times New Roman"/>
                <w:bCs/>
                <w:sz w:val="24"/>
                <w:szCs w:val="24"/>
              </w:rPr>
              <w:t>Gediminas Brazys</w:t>
            </w:r>
          </w:p>
          <w:p w14:paraId="7EBC03A1" w14:textId="77777777" w:rsidR="00A823A4" w:rsidRPr="00780FF6" w:rsidRDefault="00A823A4" w:rsidP="007F22FB">
            <w:pPr>
              <w:widowControl w:val="0"/>
              <w:spacing w:after="0"/>
              <w:rPr>
                <w:rFonts w:ascii="Times New Roman" w:hAnsi="Times New Roman" w:cs="Times New Roman"/>
                <w:sz w:val="24"/>
                <w:szCs w:val="24"/>
              </w:rPr>
            </w:pPr>
          </w:p>
        </w:tc>
      </w:tr>
    </w:tbl>
    <w:p w14:paraId="09AE3ABE" w14:textId="299FCD54" w:rsidR="00CA05CA" w:rsidRPr="00C920D1" w:rsidRDefault="00CA05CA" w:rsidP="00CA05CA">
      <w:pPr>
        <w:spacing w:after="0" w:line="240" w:lineRule="auto"/>
        <w:ind w:left="4820"/>
        <w:rPr>
          <w:rFonts w:ascii="Times New Roman" w:hAnsi="Times New Roman"/>
          <w:sz w:val="24"/>
          <w:szCs w:val="24"/>
        </w:rPr>
      </w:pPr>
      <w:r w:rsidRPr="00AD7541">
        <w:rPr>
          <w:rFonts w:ascii="Times New Roman" w:hAnsi="Times New Roman" w:cs="Times New Roman"/>
          <w:sz w:val="24"/>
          <w:szCs w:val="24"/>
        </w:rPr>
        <w:lastRenderedPageBreak/>
        <w:t>Apsa</w:t>
      </w:r>
      <w:r>
        <w:rPr>
          <w:rFonts w:ascii="Times New Roman" w:hAnsi="Times New Roman" w:cs="Times New Roman"/>
          <w:szCs w:val="24"/>
        </w:rPr>
        <w:t xml:space="preserve">ugos nuo </w:t>
      </w:r>
      <w:proofErr w:type="spellStart"/>
      <w:r>
        <w:rPr>
          <w:rFonts w:ascii="Times New Roman" w:hAnsi="Times New Roman" w:cs="Times New Roman"/>
          <w:szCs w:val="24"/>
        </w:rPr>
        <w:t>DDoS</w:t>
      </w:r>
      <w:proofErr w:type="spellEnd"/>
      <w:r>
        <w:rPr>
          <w:rFonts w:ascii="Times New Roman" w:hAnsi="Times New Roman" w:cs="Times New Roman"/>
          <w:szCs w:val="24"/>
        </w:rPr>
        <w:t xml:space="preserve"> tipo atakų sistemos</w:t>
      </w:r>
      <w:r w:rsidRPr="00AD7541">
        <w:rPr>
          <w:rFonts w:ascii="Times New Roman" w:hAnsi="Times New Roman" w:cs="Times New Roman"/>
          <w:szCs w:val="24"/>
        </w:rPr>
        <w:t xml:space="preserve"> </w:t>
      </w:r>
      <w:proofErr w:type="spellStart"/>
      <w:r>
        <w:rPr>
          <w:rFonts w:ascii="Times New Roman" w:hAnsi="Times New Roman" w:cs="Times New Roman"/>
          <w:sz w:val="24"/>
          <w:szCs w:val="24"/>
        </w:rPr>
        <w:t>Arbor</w:t>
      </w:r>
      <w:proofErr w:type="spellEnd"/>
      <w:r>
        <w:rPr>
          <w:rFonts w:ascii="Times New Roman" w:hAnsi="Times New Roman" w:cs="Times New Roman"/>
          <w:sz w:val="24"/>
          <w:szCs w:val="24"/>
        </w:rPr>
        <w:t xml:space="preserve"> APS104</w:t>
      </w:r>
      <w:r w:rsidRPr="00AD7541">
        <w:rPr>
          <w:rFonts w:ascii="Times New Roman" w:hAnsi="Times New Roman" w:cs="Times New Roman"/>
          <w:szCs w:val="24"/>
        </w:rPr>
        <w:t xml:space="preserve"> </w:t>
      </w:r>
      <w:r>
        <w:rPr>
          <w:rFonts w:ascii="Times New Roman" w:hAnsi="Times New Roman" w:cs="Times New Roman"/>
          <w:color w:val="000000"/>
          <w:sz w:val="24"/>
          <w:szCs w:val="24"/>
        </w:rPr>
        <w:t xml:space="preserve">(1 vnt.) licencijos palaikymo </w:t>
      </w:r>
      <w:r w:rsidRPr="00C920D1">
        <w:rPr>
          <w:rFonts w:ascii="Times New Roman" w:hAnsi="Times New Roman"/>
          <w:sz w:val="24"/>
          <w:szCs w:val="24"/>
        </w:rPr>
        <w:t>viešojo pi</w:t>
      </w:r>
      <w:r>
        <w:rPr>
          <w:rFonts w:ascii="Times New Roman" w:hAnsi="Times New Roman"/>
          <w:sz w:val="24"/>
          <w:szCs w:val="24"/>
        </w:rPr>
        <w:t xml:space="preserve">rkimo-pardavimo sutarties Nr. </w:t>
      </w:r>
      <w:r w:rsidRPr="00C920D1">
        <w:rPr>
          <w:rFonts w:ascii="Times New Roman" w:hAnsi="Times New Roman"/>
          <w:sz w:val="24"/>
          <w:szCs w:val="24"/>
        </w:rPr>
        <w:t>S</w:t>
      </w:r>
      <w:r>
        <w:rPr>
          <w:rFonts w:ascii="Times New Roman" w:hAnsi="Times New Roman"/>
          <w:sz w:val="24"/>
          <w:szCs w:val="24"/>
        </w:rPr>
        <w:t>T</w:t>
      </w:r>
      <w:r w:rsidRPr="00C920D1">
        <w:rPr>
          <w:rFonts w:ascii="Times New Roman" w:hAnsi="Times New Roman"/>
          <w:sz w:val="24"/>
          <w:szCs w:val="24"/>
        </w:rPr>
        <w:t>-</w:t>
      </w:r>
      <w:r w:rsidR="00871FB2">
        <w:rPr>
          <w:rFonts w:ascii="Times New Roman" w:hAnsi="Times New Roman"/>
          <w:sz w:val="24"/>
          <w:szCs w:val="24"/>
        </w:rPr>
        <w:t>101</w:t>
      </w:r>
    </w:p>
    <w:p w14:paraId="579D2685" w14:textId="12E42BEC" w:rsidR="00CA05CA" w:rsidRPr="00CA05CA" w:rsidRDefault="00CA05CA" w:rsidP="00CA05CA">
      <w:pPr>
        <w:ind w:left="4820"/>
        <w:rPr>
          <w:rFonts w:ascii="Times New Roman" w:hAnsi="Times New Roman"/>
          <w:sz w:val="24"/>
          <w:szCs w:val="24"/>
        </w:rPr>
      </w:pPr>
      <w:r>
        <w:rPr>
          <w:rFonts w:ascii="Times New Roman" w:hAnsi="Times New Roman"/>
          <w:sz w:val="24"/>
          <w:szCs w:val="24"/>
        </w:rPr>
        <w:t>1</w:t>
      </w:r>
      <w:r w:rsidRPr="00C920D1">
        <w:rPr>
          <w:rFonts w:ascii="Times New Roman" w:hAnsi="Times New Roman"/>
          <w:sz w:val="24"/>
          <w:szCs w:val="24"/>
        </w:rPr>
        <w:t xml:space="preserve"> priedas</w:t>
      </w:r>
    </w:p>
    <w:p w14:paraId="42DBA823" w14:textId="77777777" w:rsidR="00CA05CA" w:rsidRDefault="00CA05CA" w:rsidP="00CA05CA">
      <w:pPr>
        <w:spacing w:after="0" w:line="240" w:lineRule="auto"/>
        <w:outlineLvl w:val="8"/>
        <w:rPr>
          <w:rFonts w:ascii="Times New Roman" w:eastAsia="Times New Roman" w:hAnsi="Times New Roman" w:cs="Times New Roman"/>
          <w:b/>
          <w:sz w:val="24"/>
          <w:szCs w:val="24"/>
        </w:rPr>
      </w:pPr>
    </w:p>
    <w:p w14:paraId="7FCE2F29" w14:textId="77777777" w:rsidR="00CA05CA" w:rsidRDefault="00CA05CA" w:rsidP="00CA05CA">
      <w:pPr>
        <w:keepNext/>
        <w:spacing w:after="0" w:line="240" w:lineRule="auto"/>
        <w:jc w:val="center"/>
        <w:outlineLvl w:val="4"/>
        <w:rPr>
          <w:rFonts w:ascii="Times New Roman" w:eastAsia="Times New Roman" w:hAnsi="Times New Roman" w:cs="Times New Roman"/>
          <w:b/>
          <w:sz w:val="24"/>
          <w:szCs w:val="24"/>
          <w:lang w:eastAsia="en-US"/>
        </w:rPr>
      </w:pPr>
      <w:r w:rsidRPr="00780FF6">
        <w:rPr>
          <w:rFonts w:ascii="Times New Roman" w:eastAsia="Times New Roman" w:hAnsi="Times New Roman" w:cs="Times New Roman"/>
          <w:b/>
          <w:sz w:val="24"/>
          <w:szCs w:val="24"/>
          <w:lang w:eastAsia="en-US"/>
        </w:rPr>
        <w:t>TECHNINĖ SPECIFIKACIJA</w:t>
      </w:r>
    </w:p>
    <w:p w14:paraId="23F4400B" w14:textId="77777777" w:rsidR="00CA05CA" w:rsidRDefault="00CA05CA" w:rsidP="00CA05CA">
      <w:pPr>
        <w:keepNext/>
        <w:spacing w:after="0" w:line="240" w:lineRule="auto"/>
        <w:jc w:val="center"/>
        <w:outlineLvl w:val="4"/>
        <w:rPr>
          <w:rFonts w:ascii="Times New Roman" w:eastAsia="Times New Roman" w:hAnsi="Times New Roman" w:cs="Times New Roman"/>
          <w:b/>
          <w:sz w:val="24"/>
          <w:szCs w:val="24"/>
          <w:lang w:eastAsia="en-US"/>
        </w:rPr>
      </w:pPr>
    </w:p>
    <w:p w14:paraId="6C499B1E" w14:textId="77777777" w:rsidR="00CA05CA" w:rsidRPr="00D50ECA" w:rsidRDefault="00CA05CA" w:rsidP="00CA05CA">
      <w:pPr>
        <w:keepNext/>
        <w:spacing w:after="0" w:line="240" w:lineRule="auto"/>
        <w:jc w:val="center"/>
        <w:outlineLvl w:val="4"/>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 PIRKIMO OBJEKTO DALIS</w:t>
      </w:r>
    </w:p>
    <w:p w14:paraId="5ED0C5C8" w14:textId="77777777" w:rsidR="00CA05CA" w:rsidRPr="00546565" w:rsidRDefault="00CA05CA" w:rsidP="00CA05CA">
      <w:pPr>
        <w:widowControl w:val="0"/>
        <w:suppressAutoHyphens/>
        <w:autoSpaceDE w:val="0"/>
        <w:rPr>
          <w:b/>
        </w:rPr>
      </w:pPr>
    </w:p>
    <w:p w14:paraId="0A407B7A" w14:textId="77777777" w:rsidR="00CA05CA" w:rsidRPr="00BE49B0" w:rsidRDefault="00CA05CA" w:rsidP="00CA05CA">
      <w:pPr>
        <w:pStyle w:val="Sraopastraipa"/>
        <w:numPr>
          <w:ilvl w:val="1"/>
          <w:numId w:val="5"/>
        </w:numPr>
        <w:spacing w:line="360" w:lineRule="auto"/>
        <w:ind w:left="0" w:firstLine="737"/>
        <w:rPr>
          <w:szCs w:val="24"/>
        </w:rPr>
      </w:pPr>
      <w:r w:rsidRPr="00DD52AE">
        <w:rPr>
          <w:szCs w:val="24"/>
        </w:rPr>
        <w:t xml:space="preserve">Valstybės įmonė Registrų centras (toliau – Perkančioji organizacija) </w:t>
      </w:r>
      <w:r>
        <w:rPr>
          <w:szCs w:val="24"/>
        </w:rPr>
        <w:t xml:space="preserve">šiuo metu naudoja </w:t>
      </w:r>
      <w:r w:rsidRPr="00DD52AE">
        <w:rPr>
          <w:szCs w:val="24"/>
        </w:rPr>
        <w:t>Apsa</w:t>
      </w:r>
      <w:r>
        <w:rPr>
          <w:szCs w:val="24"/>
        </w:rPr>
        <w:t xml:space="preserve">ugos nuo </w:t>
      </w:r>
      <w:proofErr w:type="spellStart"/>
      <w:r>
        <w:rPr>
          <w:szCs w:val="24"/>
        </w:rPr>
        <w:t>DDoS</w:t>
      </w:r>
      <w:proofErr w:type="spellEnd"/>
      <w:r>
        <w:rPr>
          <w:szCs w:val="24"/>
        </w:rPr>
        <w:t xml:space="preserve"> tipo atakų sistemą </w:t>
      </w:r>
      <w:proofErr w:type="spellStart"/>
      <w:r w:rsidRPr="00DD52AE">
        <w:rPr>
          <w:szCs w:val="24"/>
        </w:rPr>
        <w:t>Arbor</w:t>
      </w:r>
      <w:proofErr w:type="spellEnd"/>
      <w:r w:rsidRPr="00DD52AE">
        <w:rPr>
          <w:szCs w:val="24"/>
        </w:rPr>
        <w:t xml:space="preserve"> APS104 (1 vnt.)</w:t>
      </w:r>
      <w:r>
        <w:rPr>
          <w:szCs w:val="24"/>
        </w:rPr>
        <w:t xml:space="preserve"> (toliau – sistema). N</w:t>
      </w:r>
      <w:r w:rsidRPr="00DD52AE">
        <w:rPr>
          <w:szCs w:val="24"/>
        </w:rPr>
        <w:t>umato</w:t>
      </w:r>
      <w:r>
        <w:rPr>
          <w:szCs w:val="24"/>
        </w:rPr>
        <w:t>ma</w:t>
      </w:r>
      <w:r w:rsidRPr="00DD52AE">
        <w:rPr>
          <w:szCs w:val="24"/>
        </w:rPr>
        <w:t xml:space="preserve"> įsigyti </w:t>
      </w:r>
      <w:r>
        <w:rPr>
          <w:szCs w:val="24"/>
        </w:rPr>
        <w:t xml:space="preserve">sistemos licencijos </w:t>
      </w:r>
      <w:r w:rsidRPr="00BE49B0">
        <w:rPr>
          <w:szCs w:val="24"/>
        </w:rPr>
        <w:t>palaikymą įrenginiui</w:t>
      </w:r>
      <w:r w:rsidRPr="00BE49B0">
        <w:rPr>
          <w:szCs w:val="24"/>
          <w:lang w:eastAsia="ar-SA"/>
        </w:rPr>
        <w:t xml:space="preserve"> </w:t>
      </w:r>
      <w:proofErr w:type="spellStart"/>
      <w:r w:rsidRPr="00BE49B0">
        <w:rPr>
          <w:szCs w:val="24"/>
          <w:lang w:eastAsia="ar-SA"/>
        </w:rPr>
        <w:t>Arbor</w:t>
      </w:r>
      <w:proofErr w:type="spellEnd"/>
      <w:r w:rsidRPr="00BE49B0">
        <w:rPr>
          <w:szCs w:val="24"/>
          <w:lang w:eastAsia="ar-SA"/>
        </w:rPr>
        <w:t xml:space="preserve"> APS104 iki 2021-12-31</w:t>
      </w:r>
      <w:r w:rsidRPr="00BE49B0">
        <w:rPr>
          <w:szCs w:val="24"/>
        </w:rPr>
        <w:t>.</w:t>
      </w:r>
    </w:p>
    <w:p w14:paraId="66CDA76C" w14:textId="77777777" w:rsidR="00CA05CA" w:rsidRPr="00BE49B0" w:rsidRDefault="00CA05CA" w:rsidP="00CA05CA">
      <w:pPr>
        <w:pStyle w:val="Sraopastraipa"/>
        <w:numPr>
          <w:ilvl w:val="1"/>
          <w:numId w:val="5"/>
        </w:numPr>
        <w:spacing w:line="360" w:lineRule="auto"/>
        <w:ind w:left="0" w:firstLine="737"/>
        <w:rPr>
          <w:strike/>
          <w:szCs w:val="24"/>
        </w:rPr>
      </w:pPr>
      <w:r w:rsidRPr="00BE49B0">
        <w:rPr>
          <w:szCs w:val="24"/>
        </w:rPr>
        <w:t>Sistemos licencijos palaikymas turi būti pradedamas teikti ne vėliau, kaip po 5 (penkių) kalendorinių dienų nuo sutarties įsigaliojimo dienos</w:t>
      </w:r>
      <w:r>
        <w:rPr>
          <w:szCs w:val="24"/>
        </w:rPr>
        <w:t>.</w:t>
      </w:r>
      <w:r w:rsidRPr="00BE49B0">
        <w:rPr>
          <w:szCs w:val="24"/>
        </w:rPr>
        <w:t xml:space="preserve"> </w:t>
      </w:r>
    </w:p>
    <w:p w14:paraId="7A9CCB99" w14:textId="77777777" w:rsidR="00CA05CA" w:rsidRPr="00BE49B0" w:rsidRDefault="00CA05CA" w:rsidP="00CA05CA">
      <w:pPr>
        <w:pStyle w:val="Sraopastraipa"/>
        <w:numPr>
          <w:ilvl w:val="1"/>
          <w:numId w:val="5"/>
        </w:numPr>
        <w:spacing w:line="360" w:lineRule="auto"/>
        <w:ind w:left="0" w:firstLine="737"/>
        <w:rPr>
          <w:szCs w:val="24"/>
        </w:rPr>
      </w:pPr>
      <w:r w:rsidRPr="00BE49B0">
        <w:rPr>
          <w:szCs w:val="24"/>
        </w:rPr>
        <w:t>Sistemos licencijos palaikymas turi apimti šias paslaugas:</w:t>
      </w:r>
    </w:p>
    <w:p w14:paraId="6C3BA5F7" w14:textId="77777777" w:rsidR="00CA05CA" w:rsidRPr="00BE49B0" w:rsidRDefault="00CA05CA" w:rsidP="00CA05CA">
      <w:pPr>
        <w:spacing w:after="0" w:line="360" w:lineRule="auto"/>
        <w:ind w:firstLine="737"/>
        <w:jc w:val="both"/>
        <w:rPr>
          <w:rFonts w:ascii="Times New Roman" w:hAnsi="Times New Roman" w:cs="Times New Roman"/>
          <w:sz w:val="24"/>
          <w:szCs w:val="24"/>
        </w:rPr>
      </w:pPr>
      <w:r w:rsidRPr="00BE49B0">
        <w:rPr>
          <w:rFonts w:ascii="Times New Roman" w:hAnsi="Times New Roman" w:cs="Times New Roman"/>
          <w:sz w:val="24"/>
          <w:szCs w:val="24"/>
        </w:rPr>
        <w:t xml:space="preserve">3.1.  Galimybę gauti sistemos techninį palaikymą su programinės įrangos </w:t>
      </w:r>
      <w:proofErr w:type="spellStart"/>
      <w:r w:rsidRPr="00BE49B0">
        <w:rPr>
          <w:rFonts w:ascii="Times New Roman" w:hAnsi="Times New Roman" w:cs="Times New Roman"/>
          <w:sz w:val="24"/>
          <w:szCs w:val="24"/>
        </w:rPr>
        <w:t>pataisymais</w:t>
      </w:r>
      <w:proofErr w:type="spellEnd"/>
      <w:r w:rsidRPr="00BE49B0">
        <w:rPr>
          <w:rFonts w:ascii="Times New Roman" w:hAnsi="Times New Roman" w:cs="Times New Roman"/>
          <w:sz w:val="24"/>
          <w:szCs w:val="24"/>
        </w:rPr>
        <w:t xml:space="preserve">, </w:t>
      </w:r>
      <w:proofErr w:type="spellStart"/>
      <w:r w:rsidRPr="00BE49B0">
        <w:rPr>
          <w:rFonts w:ascii="Times New Roman" w:hAnsi="Times New Roman" w:cs="Times New Roman"/>
          <w:sz w:val="24"/>
          <w:szCs w:val="24"/>
        </w:rPr>
        <w:t>atnaujinimais</w:t>
      </w:r>
      <w:proofErr w:type="spellEnd"/>
      <w:r w:rsidRPr="00BE49B0">
        <w:rPr>
          <w:rFonts w:ascii="Times New Roman" w:hAnsi="Times New Roman" w:cs="Times New Roman"/>
          <w:sz w:val="24"/>
          <w:szCs w:val="24"/>
        </w:rPr>
        <w:t xml:space="preserve"> ir naujomis versijomis;</w:t>
      </w:r>
    </w:p>
    <w:p w14:paraId="475AD876" w14:textId="77777777" w:rsidR="00CA05CA" w:rsidRPr="00BE49B0" w:rsidRDefault="00CA05CA" w:rsidP="00CA05CA">
      <w:pPr>
        <w:spacing w:after="0" w:line="360" w:lineRule="auto"/>
        <w:ind w:firstLine="737"/>
        <w:jc w:val="both"/>
        <w:rPr>
          <w:rFonts w:ascii="Times New Roman" w:hAnsi="Times New Roman" w:cs="Times New Roman"/>
          <w:sz w:val="24"/>
          <w:szCs w:val="24"/>
        </w:rPr>
      </w:pPr>
      <w:r w:rsidRPr="00BE49B0">
        <w:rPr>
          <w:rFonts w:ascii="Times New Roman" w:hAnsi="Times New Roman" w:cs="Times New Roman"/>
          <w:color w:val="1A1818"/>
          <w:sz w:val="24"/>
          <w:szCs w:val="24"/>
        </w:rPr>
        <w:t xml:space="preserve">3.2. Galimybę gauti AIF (ATLAS </w:t>
      </w:r>
      <w:proofErr w:type="spellStart"/>
      <w:r w:rsidRPr="00BE49B0">
        <w:rPr>
          <w:rFonts w:ascii="Times New Roman" w:hAnsi="Times New Roman" w:cs="Times New Roman"/>
          <w:color w:val="1A1818"/>
          <w:sz w:val="24"/>
          <w:szCs w:val="24"/>
        </w:rPr>
        <w:t>Intelligence</w:t>
      </w:r>
      <w:proofErr w:type="spellEnd"/>
      <w:r w:rsidRPr="00BE49B0">
        <w:rPr>
          <w:rFonts w:ascii="Times New Roman" w:hAnsi="Times New Roman" w:cs="Times New Roman"/>
          <w:color w:val="1A1818"/>
          <w:sz w:val="24"/>
          <w:szCs w:val="24"/>
        </w:rPr>
        <w:t xml:space="preserve"> </w:t>
      </w:r>
      <w:proofErr w:type="spellStart"/>
      <w:r w:rsidRPr="00BE49B0">
        <w:rPr>
          <w:rFonts w:ascii="Times New Roman" w:hAnsi="Times New Roman" w:cs="Times New Roman"/>
          <w:color w:val="1A1818"/>
          <w:sz w:val="24"/>
          <w:szCs w:val="24"/>
        </w:rPr>
        <w:t>Feed</w:t>
      </w:r>
      <w:proofErr w:type="spellEnd"/>
      <w:r w:rsidRPr="00BE49B0">
        <w:rPr>
          <w:rFonts w:ascii="Times New Roman" w:hAnsi="Times New Roman" w:cs="Times New Roman"/>
          <w:color w:val="1A1818"/>
          <w:sz w:val="24"/>
          <w:szCs w:val="24"/>
        </w:rPr>
        <w:t>) (Standartinio lygio) prenumeratą bei automatinius APS (</w:t>
      </w:r>
      <w:proofErr w:type="spellStart"/>
      <w:r w:rsidRPr="00BE49B0">
        <w:rPr>
          <w:rFonts w:ascii="Times New Roman" w:hAnsi="Times New Roman" w:cs="Times New Roman"/>
          <w:color w:val="1A1818"/>
          <w:sz w:val="24"/>
          <w:szCs w:val="24"/>
        </w:rPr>
        <w:t>Availability</w:t>
      </w:r>
      <w:proofErr w:type="spellEnd"/>
      <w:r w:rsidRPr="00BE49B0">
        <w:rPr>
          <w:rFonts w:ascii="Times New Roman" w:hAnsi="Times New Roman" w:cs="Times New Roman"/>
          <w:color w:val="1A1818"/>
          <w:sz w:val="24"/>
          <w:szCs w:val="24"/>
        </w:rPr>
        <w:t xml:space="preserve"> </w:t>
      </w:r>
      <w:proofErr w:type="spellStart"/>
      <w:r w:rsidRPr="00BE49B0">
        <w:rPr>
          <w:rFonts w:ascii="Times New Roman" w:hAnsi="Times New Roman" w:cs="Times New Roman"/>
          <w:color w:val="1A1818"/>
          <w:sz w:val="24"/>
          <w:szCs w:val="24"/>
        </w:rPr>
        <w:t>Protection</w:t>
      </w:r>
      <w:proofErr w:type="spellEnd"/>
      <w:r w:rsidRPr="00BE49B0">
        <w:rPr>
          <w:rFonts w:ascii="Times New Roman" w:hAnsi="Times New Roman" w:cs="Times New Roman"/>
          <w:color w:val="1A1818"/>
          <w:sz w:val="24"/>
          <w:szCs w:val="24"/>
        </w:rPr>
        <w:t xml:space="preserve"> System) sistemos </w:t>
      </w:r>
      <w:proofErr w:type="spellStart"/>
      <w:r w:rsidRPr="00BE49B0">
        <w:rPr>
          <w:rFonts w:ascii="Times New Roman" w:hAnsi="Times New Roman" w:cs="Times New Roman"/>
          <w:color w:val="1A1818"/>
          <w:sz w:val="24"/>
          <w:szCs w:val="24"/>
        </w:rPr>
        <w:t>atnaujinimus</w:t>
      </w:r>
      <w:proofErr w:type="spellEnd"/>
      <w:r w:rsidRPr="00BE49B0">
        <w:rPr>
          <w:rFonts w:ascii="Times New Roman" w:hAnsi="Times New Roman" w:cs="Times New Roman"/>
          <w:color w:val="1A1818"/>
          <w:sz w:val="24"/>
          <w:szCs w:val="24"/>
        </w:rPr>
        <w:t xml:space="preserve"> (</w:t>
      </w:r>
      <w:proofErr w:type="spellStart"/>
      <w:r w:rsidRPr="00BE49B0">
        <w:rPr>
          <w:rFonts w:ascii="Times New Roman" w:hAnsi="Times New Roman" w:cs="Times New Roman"/>
          <w:color w:val="1A1818"/>
          <w:sz w:val="24"/>
          <w:szCs w:val="24"/>
        </w:rPr>
        <w:t>Subscription</w:t>
      </w:r>
      <w:proofErr w:type="spellEnd"/>
      <w:r w:rsidRPr="00BE49B0">
        <w:rPr>
          <w:rFonts w:ascii="Times New Roman" w:hAnsi="Times New Roman" w:cs="Times New Roman"/>
          <w:color w:val="1A1818"/>
          <w:sz w:val="24"/>
          <w:szCs w:val="24"/>
        </w:rPr>
        <w:t xml:space="preserve"> to ATLAS </w:t>
      </w:r>
      <w:proofErr w:type="spellStart"/>
      <w:r w:rsidRPr="00BE49B0">
        <w:rPr>
          <w:rFonts w:ascii="Times New Roman" w:hAnsi="Times New Roman" w:cs="Times New Roman"/>
          <w:color w:val="1A1818"/>
          <w:sz w:val="24"/>
          <w:szCs w:val="24"/>
        </w:rPr>
        <w:t>Intelligence</w:t>
      </w:r>
      <w:proofErr w:type="spellEnd"/>
      <w:r w:rsidRPr="00BE49B0">
        <w:rPr>
          <w:rFonts w:ascii="Times New Roman" w:hAnsi="Times New Roman" w:cs="Times New Roman"/>
          <w:color w:val="1A1818"/>
          <w:sz w:val="24"/>
          <w:szCs w:val="24"/>
        </w:rPr>
        <w:t xml:space="preserve"> </w:t>
      </w:r>
      <w:proofErr w:type="spellStart"/>
      <w:r w:rsidRPr="00BE49B0">
        <w:rPr>
          <w:rFonts w:ascii="Times New Roman" w:hAnsi="Times New Roman" w:cs="Times New Roman"/>
          <w:color w:val="1A1818"/>
          <w:sz w:val="24"/>
          <w:szCs w:val="24"/>
        </w:rPr>
        <w:t>Feed</w:t>
      </w:r>
      <w:proofErr w:type="spellEnd"/>
      <w:r w:rsidRPr="00BE49B0">
        <w:rPr>
          <w:rFonts w:ascii="Times New Roman" w:hAnsi="Times New Roman" w:cs="Times New Roman"/>
          <w:color w:val="1A1818"/>
          <w:sz w:val="24"/>
          <w:szCs w:val="24"/>
        </w:rPr>
        <w:t xml:space="preserve"> (Standard </w:t>
      </w:r>
      <w:proofErr w:type="spellStart"/>
      <w:r w:rsidRPr="00BE49B0">
        <w:rPr>
          <w:rFonts w:ascii="Times New Roman" w:hAnsi="Times New Roman" w:cs="Times New Roman"/>
          <w:color w:val="1A1818"/>
          <w:sz w:val="24"/>
          <w:szCs w:val="24"/>
        </w:rPr>
        <w:t>level</w:t>
      </w:r>
      <w:proofErr w:type="spellEnd"/>
      <w:r w:rsidRPr="00BE49B0">
        <w:rPr>
          <w:rFonts w:ascii="Times New Roman" w:hAnsi="Times New Roman" w:cs="Times New Roman"/>
          <w:color w:val="1A1818"/>
          <w:sz w:val="24"/>
          <w:szCs w:val="24"/>
        </w:rPr>
        <w:t xml:space="preserve">) </w:t>
      </w:r>
      <w:proofErr w:type="spellStart"/>
      <w:r w:rsidRPr="00BE49B0">
        <w:rPr>
          <w:rFonts w:ascii="Times New Roman" w:hAnsi="Times New Roman" w:cs="Times New Roman"/>
          <w:color w:val="1A1818"/>
          <w:sz w:val="24"/>
          <w:szCs w:val="24"/>
        </w:rPr>
        <w:t>with</w:t>
      </w:r>
      <w:proofErr w:type="spellEnd"/>
      <w:r w:rsidRPr="00BE49B0">
        <w:rPr>
          <w:rFonts w:ascii="Times New Roman" w:hAnsi="Times New Roman" w:cs="Times New Roman"/>
          <w:color w:val="1A1818"/>
          <w:sz w:val="24"/>
          <w:szCs w:val="24"/>
        </w:rPr>
        <w:t xml:space="preserve"> </w:t>
      </w:r>
      <w:proofErr w:type="spellStart"/>
      <w:r w:rsidRPr="00BE49B0">
        <w:rPr>
          <w:rFonts w:ascii="Times New Roman" w:hAnsi="Times New Roman" w:cs="Times New Roman"/>
          <w:color w:val="1A1818"/>
          <w:sz w:val="24"/>
          <w:szCs w:val="24"/>
        </w:rPr>
        <w:t>automatic</w:t>
      </w:r>
      <w:proofErr w:type="spellEnd"/>
      <w:r w:rsidRPr="00BE49B0">
        <w:rPr>
          <w:rFonts w:ascii="Times New Roman" w:hAnsi="Times New Roman" w:cs="Times New Roman"/>
          <w:color w:val="1A1818"/>
          <w:sz w:val="24"/>
          <w:szCs w:val="24"/>
        </w:rPr>
        <w:t xml:space="preserve"> </w:t>
      </w:r>
      <w:proofErr w:type="spellStart"/>
      <w:r w:rsidRPr="00BE49B0">
        <w:rPr>
          <w:rFonts w:ascii="Times New Roman" w:hAnsi="Times New Roman" w:cs="Times New Roman"/>
          <w:color w:val="1A1818"/>
          <w:sz w:val="24"/>
          <w:szCs w:val="24"/>
        </w:rPr>
        <w:t>content</w:t>
      </w:r>
      <w:proofErr w:type="spellEnd"/>
      <w:r w:rsidRPr="00BE49B0">
        <w:rPr>
          <w:rFonts w:ascii="Times New Roman" w:hAnsi="Times New Roman" w:cs="Times New Roman"/>
          <w:color w:val="1A1818"/>
          <w:sz w:val="24"/>
          <w:szCs w:val="24"/>
        </w:rPr>
        <w:t xml:space="preserve"> </w:t>
      </w:r>
      <w:proofErr w:type="spellStart"/>
      <w:r w:rsidRPr="00BE49B0">
        <w:rPr>
          <w:rFonts w:ascii="Times New Roman" w:hAnsi="Times New Roman" w:cs="Times New Roman"/>
          <w:color w:val="1A1818"/>
          <w:sz w:val="24"/>
          <w:szCs w:val="24"/>
        </w:rPr>
        <w:t>updates</w:t>
      </w:r>
      <w:proofErr w:type="spellEnd"/>
      <w:r w:rsidRPr="00BE49B0">
        <w:rPr>
          <w:rFonts w:ascii="Times New Roman" w:hAnsi="Times New Roman" w:cs="Times New Roman"/>
          <w:color w:val="1A1818"/>
          <w:sz w:val="24"/>
          <w:szCs w:val="24"/>
        </w:rPr>
        <w:t xml:space="preserve"> </w:t>
      </w:r>
      <w:proofErr w:type="spellStart"/>
      <w:r w:rsidRPr="00BE49B0">
        <w:rPr>
          <w:rFonts w:ascii="Times New Roman" w:hAnsi="Times New Roman" w:cs="Times New Roman"/>
          <w:color w:val="1A1818"/>
          <w:sz w:val="24"/>
          <w:szCs w:val="24"/>
        </w:rPr>
        <w:t>across</w:t>
      </w:r>
      <w:proofErr w:type="spellEnd"/>
      <w:r w:rsidRPr="00BE49B0">
        <w:rPr>
          <w:rFonts w:ascii="Times New Roman" w:hAnsi="Times New Roman" w:cs="Times New Roman"/>
          <w:color w:val="1A1818"/>
          <w:sz w:val="24"/>
          <w:szCs w:val="24"/>
        </w:rPr>
        <w:t xml:space="preserve"> </w:t>
      </w:r>
      <w:proofErr w:type="spellStart"/>
      <w:r w:rsidRPr="00BE49B0">
        <w:rPr>
          <w:rFonts w:ascii="Times New Roman" w:hAnsi="Times New Roman" w:cs="Times New Roman"/>
          <w:color w:val="1A1818"/>
          <w:sz w:val="24"/>
          <w:szCs w:val="24"/>
        </w:rPr>
        <w:t>the</w:t>
      </w:r>
      <w:proofErr w:type="spellEnd"/>
      <w:r w:rsidRPr="00BE49B0">
        <w:rPr>
          <w:rFonts w:ascii="Times New Roman" w:hAnsi="Times New Roman" w:cs="Times New Roman"/>
          <w:color w:val="1A1818"/>
          <w:sz w:val="24"/>
          <w:szCs w:val="24"/>
        </w:rPr>
        <w:t xml:space="preserve"> APS </w:t>
      </w:r>
      <w:proofErr w:type="spellStart"/>
      <w:r w:rsidRPr="00BE49B0">
        <w:rPr>
          <w:rFonts w:ascii="Times New Roman" w:hAnsi="Times New Roman" w:cs="Times New Roman"/>
          <w:color w:val="1A1818"/>
          <w:sz w:val="24"/>
          <w:szCs w:val="24"/>
        </w:rPr>
        <w:t>deployment</w:t>
      </w:r>
      <w:proofErr w:type="spellEnd"/>
      <w:r w:rsidRPr="00BE49B0">
        <w:rPr>
          <w:rFonts w:ascii="Times New Roman" w:hAnsi="Times New Roman" w:cs="Times New Roman"/>
          <w:color w:val="1A1818"/>
          <w:sz w:val="24"/>
          <w:szCs w:val="24"/>
        </w:rPr>
        <w:t>)</w:t>
      </w:r>
      <w:r>
        <w:rPr>
          <w:rFonts w:ascii="Times New Roman" w:hAnsi="Times New Roman" w:cs="Times New Roman"/>
          <w:color w:val="1A1818"/>
          <w:sz w:val="24"/>
          <w:szCs w:val="24"/>
        </w:rPr>
        <w:t>.</w:t>
      </w:r>
    </w:p>
    <w:p w14:paraId="032EF7B8" w14:textId="77777777" w:rsidR="00CA05CA" w:rsidRDefault="00CA05CA" w:rsidP="00CA05CA">
      <w:pPr>
        <w:pStyle w:val="Sraopastraipa"/>
        <w:numPr>
          <w:ilvl w:val="0"/>
          <w:numId w:val="6"/>
        </w:numPr>
        <w:spacing w:line="360" w:lineRule="auto"/>
        <w:ind w:left="0" w:firstLine="737"/>
        <w:rPr>
          <w:szCs w:val="24"/>
        </w:rPr>
      </w:pPr>
      <w:r w:rsidRPr="00BE49B0">
        <w:rPr>
          <w:szCs w:val="24"/>
        </w:rPr>
        <w:t>Sistemos licencijos palaikymo ir su sistemos palaikymu susijusių paslaugų teikimo vieta – Valstybės įmonė Registrų centras Vilniuje, Vinco Kudirkos g. 18-3.</w:t>
      </w:r>
    </w:p>
    <w:p w14:paraId="3BE200F2" w14:textId="77777777" w:rsidR="00CA05CA" w:rsidRDefault="00CA05CA" w:rsidP="00CA05CA">
      <w:pPr>
        <w:spacing w:line="360" w:lineRule="auto"/>
        <w:rPr>
          <w:szCs w:val="24"/>
        </w:rPr>
      </w:pPr>
    </w:p>
    <w:p w14:paraId="684B191C" w14:textId="77777777" w:rsidR="00CA05CA" w:rsidRPr="000150CC" w:rsidRDefault="00CA05CA" w:rsidP="00CA05CA">
      <w:pPr>
        <w:pStyle w:val="Sraopastraipa"/>
        <w:numPr>
          <w:ilvl w:val="0"/>
          <w:numId w:val="21"/>
        </w:numPr>
        <w:tabs>
          <w:tab w:val="left" w:pos="1843"/>
        </w:tabs>
        <w:spacing w:before="240" w:after="240" w:line="480" w:lineRule="auto"/>
        <w:jc w:val="center"/>
        <w:rPr>
          <w:b/>
          <w:szCs w:val="24"/>
        </w:rPr>
      </w:pPr>
      <w:r w:rsidRPr="00A823A4">
        <w:rPr>
          <w:b/>
        </w:rPr>
        <w:t>SIŪLOMŲ PREKIŲ TECHNINIAI PARAMETRAI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3686"/>
        <w:gridCol w:w="3685"/>
      </w:tblGrid>
      <w:tr w:rsidR="00CA05CA" w:rsidRPr="00472B9A" w14:paraId="390F2EA2" w14:textId="77777777" w:rsidTr="000150CC">
        <w:trPr>
          <w:trHeight w:val="90"/>
        </w:trPr>
        <w:tc>
          <w:tcPr>
            <w:tcW w:w="704" w:type="dxa"/>
            <w:shd w:val="clear" w:color="auto" w:fill="auto"/>
          </w:tcPr>
          <w:p w14:paraId="240F25CF" w14:textId="77777777" w:rsidR="00CA05CA" w:rsidRPr="00472B9A" w:rsidRDefault="00CA05CA" w:rsidP="00C84FC4">
            <w:pPr>
              <w:spacing w:after="0" w:line="240" w:lineRule="auto"/>
              <w:rPr>
                <w:rFonts w:ascii="Times New Roman" w:eastAsia="Times New Roman" w:hAnsi="Times New Roman" w:cs="Times New Roman"/>
                <w:b/>
                <w:sz w:val="24"/>
                <w:szCs w:val="24"/>
                <w:lang w:eastAsia="en-US"/>
              </w:rPr>
            </w:pPr>
            <w:proofErr w:type="spellStart"/>
            <w:r w:rsidRPr="00472B9A">
              <w:rPr>
                <w:rFonts w:ascii="Times New Roman" w:eastAsia="Times New Roman" w:hAnsi="Times New Roman" w:cs="Times New Roman"/>
                <w:b/>
                <w:bCs/>
                <w:sz w:val="24"/>
                <w:szCs w:val="24"/>
                <w:lang w:eastAsia="en-US"/>
              </w:rPr>
              <w:t>Eil.Nr</w:t>
            </w:r>
            <w:proofErr w:type="spellEnd"/>
            <w:r w:rsidRPr="00472B9A">
              <w:rPr>
                <w:rFonts w:ascii="Times New Roman" w:eastAsia="Times New Roman" w:hAnsi="Times New Roman" w:cs="Times New Roman"/>
                <w:b/>
                <w:bCs/>
                <w:sz w:val="24"/>
                <w:szCs w:val="24"/>
                <w:lang w:eastAsia="en-US"/>
              </w:rPr>
              <w:t>.</w:t>
            </w:r>
          </w:p>
        </w:tc>
        <w:tc>
          <w:tcPr>
            <w:tcW w:w="1701" w:type="dxa"/>
            <w:shd w:val="clear" w:color="auto" w:fill="auto"/>
          </w:tcPr>
          <w:p w14:paraId="742A397B" w14:textId="77777777" w:rsidR="00CA05CA" w:rsidRPr="00472B9A" w:rsidRDefault="00CA05CA" w:rsidP="00C84FC4">
            <w:pPr>
              <w:spacing w:after="0" w:line="240" w:lineRule="auto"/>
              <w:rPr>
                <w:rFonts w:ascii="Times New Roman" w:eastAsia="Times New Roman" w:hAnsi="Times New Roman" w:cs="Times New Roman"/>
                <w:b/>
                <w:sz w:val="24"/>
                <w:szCs w:val="24"/>
                <w:lang w:eastAsia="en-US"/>
              </w:rPr>
            </w:pPr>
            <w:r w:rsidRPr="00472B9A">
              <w:rPr>
                <w:rFonts w:ascii="Times New Roman" w:eastAsia="Times New Roman" w:hAnsi="Times New Roman" w:cs="Times New Roman"/>
                <w:b/>
                <w:sz w:val="24"/>
                <w:szCs w:val="24"/>
                <w:lang w:eastAsia="en-US"/>
              </w:rPr>
              <w:t>Reikalavimo pavadinimas</w:t>
            </w:r>
          </w:p>
        </w:tc>
        <w:tc>
          <w:tcPr>
            <w:tcW w:w="3686" w:type="dxa"/>
            <w:shd w:val="clear" w:color="auto" w:fill="auto"/>
          </w:tcPr>
          <w:p w14:paraId="12EC283C" w14:textId="77777777" w:rsidR="00CA05CA" w:rsidRPr="00472B9A" w:rsidRDefault="00CA05CA" w:rsidP="00C84FC4">
            <w:pPr>
              <w:spacing w:after="0" w:line="240" w:lineRule="auto"/>
              <w:rPr>
                <w:rFonts w:ascii="Times New Roman" w:eastAsia="Times New Roman" w:hAnsi="Times New Roman" w:cs="Times New Roman"/>
                <w:b/>
                <w:sz w:val="24"/>
                <w:szCs w:val="24"/>
                <w:lang w:eastAsia="en-US"/>
              </w:rPr>
            </w:pPr>
            <w:r w:rsidRPr="00472B9A">
              <w:rPr>
                <w:rFonts w:ascii="Times New Roman" w:eastAsia="Times New Roman" w:hAnsi="Times New Roman" w:cs="Times New Roman"/>
                <w:b/>
                <w:sz w:val="24"/>
                <w:szCs w:val="24"/>
                <w:lang w:eastAsia="en-US"/>
              </w:rPr>
              <w:t>Reikalavimas atitikimui</w:t>
            </w:r>
          </w:p>
        </w:tc>
        <w:tc>
          <w:tcPr>
            <w:tcW w:w="3685" w:type="dxa"/>
            <w:shd w:val="clear" w:color="auto" w:fill="auto"/>
          </w:tcPr>
          <w:p w14:paraId="08D045B7" w14:textId="77777777" w:rsidR="00CA05CA" w:rsidRPr="000150CC" w:rsidRDefault="00CA05CA" w:rsidP="00C84FC4">
            <w:pPr>
              <w:spacing w:after="0"/>
              <w:jc w:val="both"/>
              <w:rPr>
                <w:rFonts w:ascii="Times New Roman" w:eastAsia="Times New Roman" w:hAnsi="Times New Roman" w:cs="Times New Roman"/>
                <w:sz w:val="24"/>
                <w:szCs w:val="24"/>
                <w:lang w:eastAsia="en-US"/>
              </w:rPr>
            </w:pPr>
            <w:r>
              <w:rPr>
                <w:rFonts w:ascii="Times New Roman" w:hAnsi="Times New Roman" w:cs="Times New Roman"/>
                <w:b/>
                <w:bCs/>
                <w:sz w:val="24"/>
                <w:szCs w:val="24"/>
              </w:rPr>
              <w:t xml:space="preserve">Pasiūlyti UAB „Santa </w:t>
            </w:r>
            <w:proofErr w:type="spellStart"/>
            <w:r>
              <w:rPr>
                <w:rFonts w:ascii="Times New Roman" w:hAnsi="Times New Roman" w:cs="Times New Roman"/>
                <w:b/>
                <w:bCs/>
                <w:sz w:val="24"/>
                <w:szCs w:val="24"/>
              </w:rPr>
              <w:t>Monica</w:t>
            </w:r>
            <w:proofErr w:type="spellEnd"/>
            <w:r>
              <w:rPr>
                <w:rFonts w:ascii="Times New Roman" w:hAnsi="Times New Roman" w:cs="Times New Roman"/>
                <w:b/>
                <w:bCs/>
                <w:sz w:val="24"/>
                <w:szCs w:val="24"/>
              </w:rPr>
              <w:t xml:space="preserve"> </w:t>
            </w:r>
            <w:proofErr w:type="spellStart"/>
            <w:r w:rsidRPr="000150CC">
              <w:rPr>
                <w:rFonts w:ascii="Times New Roman" w:hAnsi="Times New Roman" w:cs="Times New Roman"/>
                <w:b/>
                <w:bCs/>
                <w:sz w:val="24"/>
                <w:szCs w:val="24"/>
              </w:rPr>
              <w:t>Networks</w:t>
            </w:r>
            <w:proofErr w:type="spellEnd"/>
            <w:r w:rsidRPr="000150CC">
              <w:rPr>
                <w:rFonts w:ascii="Times New Roman" w:hAnsi="Times New Roman" w:cs="Times New Roman"/>
                <w:b/>
                <w:bCs/>
                <w:sz w:val="24"/>
                <w:szCs w:val="24"/>
              </w:rPr>
              <w:t>“  parametrai</w:t>
            </w:r>
          </w:p>
        </w:tc>
      </w:tr>
      <w:tr w:rsidR="008B1A07" w:rsidRPr="00472B9A" w14:paraId="0F8419BA" w14:textId="77777777" w:rsidTr="000150CC">
        <w:trPr>
          <w:trHeight w:val="138"/>
        </w:trPr>
        <w:tc>
          <w:tcPr>
            <w:tcW w:w="704" w:type="dxa"/>
            <w:shd w:val="clear" w:color="auto" w:fill="auto"/>
          </w:tcPr>
          <w:p w14:paraId="167CDCB0" w14:textId="77777777" w:rsidR="008B1A07" w:rsidRPr="00472B9A" w:rsidRDefault="008B1A07" w:rsidP="008B1A07">
            <w:pPr>
              <w:numPr>
                <w:ilvl w:val="0"/>
                <w:numId w:val="4"/>
              </w:numPr>
              <w:spacing w:after="0" w:line="240" w:lineRule="auto"/>
              <w:ind w:left="0" w:firstLine="0"/>
              <w:rPr>
                <w:rFonts w:ascii="Times New Roman" w:eastAsia="Times New Roman" w:hAnsi="Times New Roman" w:cs="Times New Roman"/>
                <w:sz w:val="24"/>
                <w:szCs w:val="24"/>
                <w:lang w:eastAsia="en-US"/>
              </w:rPr>
            </w:pPr>
          </w:p>
        </w:tc>
        <w:tc>
          <w:tcPr>
            <w:tcW w:w="1701" w:type="dxa"/>
            <w:shd w:val="clear" w:color="auto" w:fill="auto"/>
          </w:tcPr>
          <w:p w14:paraId="4F2B0BA0" w14:textId="77777777" w:rsidR="008B1A07" w:rsidRPr="00472B9A" w:rsidRDefault="008B1A07" w:rsidP="008B1A07">
            <w:pPr>
              <w:spacing w:after="0" w:line="240" w:lineRule="auto"/>
              <w:rPr>
                <w:rFonts w:ascii="Times New Roman" w:eastAsia="Times New Roman" w:hAnsi="Times New Roman" w:cs="Times New Roman"/>
                <w:sz w:val="24"/>
                <w:szCs w:val="24"/>
                <w:lang w:eastAsia="en-US"/>
              </w:rPr>
            </w:pPr>
            <w:r w:rsidRPr="00472B9A">
              <w:rPr>
                <w:rFonts w:ascii="Times New Roman" w:eastAsia="Times New Roman" w:hAnsi="Times New Roman" w:cs="Times New Roman"/>
                <w:sz w:val="24"/>
                <w:szCs w:val="24"/>
                <w:lang w:eastAsia="en-US"/>
              </w:rPr>
              <w:t>Modelis, gamintojas, kiekis</w:t>
            </w:r>
          </w:p>
        </w:tc>
        <w:tc>
          <w:tcPr>
            <w:tcW w:w="3686" w:type="dxa"/>
            <w:shd w:val="clear" w:color="auto" w:fill="auto"/>
          </w:tcPr>
          <w:p w14:paraId="4169E21A" w14:textId="77777777" w:rsidR="008B1A07" w:rsidRPr="00BE49B0" w:rsidRDefault="008B1A07" w:rsidP="008B1A07">
            <w:pPr>
              <w:spacing w:after="0" w:line="240" w:lineRule="auto"/>
              <w:rPr>
                <w:rFonts w:ascii="Times New Roman" w:eastAsia="Times New Roman" w:hAnsi="Times New Roman" w:cs="Times New Roman"/>
                <w:sz w:val="24"/>
                <w:szCs w:val="24"/>
                <w:lang w:eastAsia="en-US"/>
              </w:rPr>
            </w:pPr>
            <w:r w:rsidRPr="00BE49B0">
              <w:rPr>
                <w:rFonts w:ascii="Times New Roman" w:eastAsia="Times New Roman" w:hAnsi="Times New Roman" w:cs="Times New Roman"/>
                <w:sz w:val="24"/>
                <w:szCs w:val="24"/>
                <w:lang w:eastAsia="en-US"/>
              </w:rPr>
              <w:t>Nurodyti gamintoją, modelį, kiekį.</w:t>
            </w:r>
          </w:p>
        </w:tc>
        <w:tc>
          <w:tcPr>
            <w:tcW w:w="3685" w:type="dxa"/>
            <w:shd w:val="clear" w:color="auto" w:fill="auto"/>
          </w:tcPr>
          <w:p w14:paraId="2DFC6347" w14:textId="77777777" w:rsidR="008B1A07" w:rsidRPr="008B1A07" w:rsidRDefault="008B1A07" w:rsidP="008B1A07">
            <w:pPr>
              <w:spacing w:after="0" w:line="240" w:lineRule="auto"/>
              <w:jc w:val="both"/>
              <w:rPr>
                <w:rFonts w:ascii="Times New Roman" w:hAnsi="Times New Roman" w:cs="Times New Roman"/>
                <w:sz w:val="24"/>
                <w:szCs w:val="24"/>
              </w:rPr>
            </w:pPr>
            <w:proofErr w:type="spellStart"/>
            <w:r w:rsidRPr="008B1A07">
              <w:rPr>
                <w:rFonts w:ascii="Times New Roman" w:hAnsi="Times New Roman" w:cs="Times New Roman"/>
                <w:sz w:val="24"/>
                <w:szCs w:val="24"/>
              </w:rPr>
              <w:t>Arbor</w:t>
            </w:r>
            <w:proofErr w:type="spellEnd"/>
          </w:p>
          <w:p w14:paraId="467959BC" w14:textId="77777777" w:rsidR="008B1A07" w:rsidRPr="008B1A07" w:rsidRDefault="008B1A07" w:rsidP="008B1A07">
            <w:pPr>
              <w:spacing w:after="0" w:line="240" w:lineRule="auto"/>
              <w:jc w:val="both"/>
              <w:rPr>
                <w:rFonts w:ascii="Times New Roman" w:hAnsi="Times New Roman" w:cs="Times New Roman"/>
                <w:sz w:val="24"/>
                <w:szCs w:val="24"/>
              </w:rPr>
            </w:pPr>
            <w:r w:rsidRPr="008B1A07">
              <w:rPr>
                <w:rFonts w:ascii="Times New Roman" w:hAnsi="Times New Roman" w:cs="Times New Roman"/>
                <w:sz w:val="24"/>
                <w:szCs w:val="24"/>
              </w:rPr>
              <w:t>MNT-APS-2104-RNW-T3DST, AIF-APS-2104-STD-RNW</w:t>
            </w:r>
          </w:p>
          <w:p w14:paraId="1613C548" w14:textId="38744AF4" w:rsidR="008B1A07" w:rsidRPr="008B1A07" w:rsidRDefault="008B1A07" w:rsidP="008B1A07">
            <w:pPr>
              <w:spacing w:after="0" w:line="240" w:lineRule="auto"/>
              <w:jc w:val="both"/>
              <w:rPr>
                <w:rFonts w:ascii="Times New Roman" w:eastAsia="Times New Roman" w:hAnsi="Times New Roman" w:cs="Times New Roman"/>
                <w:sz w:val="24"/>
                <w:szCs w:val="24"/>
                <w:lang w:eastAsia="en-US"/>
              </w:rPr>
            </w:pPr>
            <w:r w:rsidRPr="008B1A07">
              <w:rPr>
                <w:rFonts w:ascii="Times New Roman" w:hAnsi="Times New Roman" w:cs="Times New Roman"/>
                <w:sz w:val="24"/>
                <w:szCs w:val="24"/>
              </w:rPr>
              <w:t>Palaikymas skirtas vienam įrenginiui</w:t>
            </w:r>
          </w:p>
        </w:tc>
      </w:tr>
      <w:tr w:rsidR="008B1A07" w:rsidRPr="00472B9A" w14:paraId="24972723" w14:textId="77777777" w:rsidTr="000150CC">
        <w:trPr>
          <w:trHeight w:val="1115"/>
        </w:trPr>
        <w:tc>
          <w:tcPr>
            <w:tcW w:w="704" w:type="dxa"/>
            <w:shd w:val="clear" w:color="auto" w:fill="auto"/>
          </w:tcPr>
          <w:p w14:paraId="59DB9B62" w14:textId="77777777" w:rsidR="008B1A07" w:rsidRPr="00472B9A" w:rsidRDefault="008B1A07" w:rsidP="008B1A07">
            <w:pPr>
              <w:numPr>
                <w:ilvl w:val="0"/>
                <w:numId w:val="4"/>
              </w:numPr>
              <w:spacing w:after="0" w:line="240" w:lineRule="auto"/>
              <w:ind w:left="0" w:firstLine="0"/>
              <w:rPr>
                <w:rFonts w:ascii="Times New Roman" w:eastAsia="Times New Roman" w:hAnsi="Times New Roman" w:cs="Times New Roman"/>
                <w:sz w:val="24"/>
                <w:szCs w:val="24"/>
                <w:lang w:eastAsia="en-US"/>
              </w:rPr>
            </w:pPr>
          </w:p>
        </w:tc>
        <w:tc>
          <w:tcPr>
            <w:tcW w:w="1701" w:type="dxa"/>
            <w:shd w:val="clear" w:color="auto" w:fill="auto"/>
          </w:tcPr>
          <w:p w14:paraId="58E4DBE3" w14:textId="77777777" w:rsidR="008B1A07" w:rsidRPr="00472B9A" w:rsidRDefault="008B1A07" w:rsidP="008B1A07">
            <w:pPr>
              <w:spacing w:after="0" w:line="240" w:lineRule="auto"/>
              <w:rPr>
                <w:rFonts w:ascii="Times New Roman" w:eastAsia="Times New Roman" w:hAnsi="Times New Roman" w:cs="Times New Roman"/>
                <w:sz w:val="24"/>
                <w:szCs w:val="24"/>
                <w:lang w:eastAsia="en-US"/>
              </w:rPr>
            </w:pPr>
            <w:r w:rsidRPr="00472B9A">
              <w:rPr>
                <w:rFonts w:ascii="Times New Roman" w:eastAsia="Times New Roman" w:hAnsi="Times New Roman" w:cs="Times New Roman"/>
                <w:sz w:val="24"/>
                <w:szCs w:val="24"/>
                <w:lang w:eastAsia="en-US"/>
              </w:rPr>
              <w:t>Objektas</w:t>
            </w:r>
          </w:p>
        </w:tc>
        <w:tc>
          <w:tcPr>
            <w:tcW w:w="3686" w:type="dxa"/>
            <w:shd w:val="clear" w:color="auto" w:fill="auto"/>
          </w:tcPr>
          <w:p w14:paraId="5ED472C6" w14:textId="77777777" w:rsidR="008B1A07" w:rsidRPr="00BE49B0" w:rsidRDefault="008B1A07" w:rsidP="008B1A07">
            <w:pPr>
              <w:spacing w:after="0" w:line="240" w:lineRule="auto"/>
              <w:rPr>
                <w:rFonts w:ascii="Times New Roman" w:eastAsia="Times New Roman" w:hAnsi="Times New Roman" w:cs="Times New Roman"/>
                <w:sz w:val="24"/>
                <w:szCs w:val="24"/>
                <w:lang w:eastAsia="en-US"/>
              </w:rPr>
            </w:pPr>
            <w:r w:rsidRPr="00BE49B0">
              <w:rPr>
                <w:rFonts w:ascii="Times New Roman" w:hAnsi="Times New Roman" w:cs="Times New Roman"/>
                <w:sz w:val="24"/>
                <w:szCs w:val="24"/>
              </w:rPr>
              <w:t xml:space="preserve">Apsaugos nuo </w:t>
            </w:r>
            <w:proofErr w:type="spellStart"/>
            <w:r w:rsidRPr="00BE49B0">
              <w:rPr>
                <w:rFonts w:ascii="Times New Roman" w:hAnsi="Times New Roman" w:cs="Times New Roman"/>
                <w:sz w:val="24"/>
                <w:szCs w:val="24"/>
              </w:rPr>
              <w:t>DDoS</w:t>
            </w:r>
            <w:proofErr w:type="spellEnd"/>
            <w:r w:rsidRPr="00BE49B0">
              <w:rPr>
                <w:rFonts w:ascii="Times New Roman" w:hAnsi="Times New Roman" w:cs="Times New Roman"/>
                <w:sz w:val="24"/>
                <w:szCs w:val="24"/>
              </w:rPr>
              <w:t xml:space="preserve"> tipo atakų sistemos </w:t>
            </w:r>
            <w:proofErr w:type="spellStart"/>
            <w:r w:rsidRPr="00BE49B0">
              <w:rPr>
                <w:rFonts w:ascii="Times New Roman" w:hAnsi="Times New Roman" w:cs="Times New Roman"/>
                <w:sz w:val="24"/>
                <w:szCs w:val="24"/>
              </w:rPr>
              <w:t>Arbor</w:t>
            </w:r>
            <w:proofErr w:type="spellEnd"/>
            <w:r w:rsidRPr="00BE49B0">
              <w:rPr>
                <w:rFonts w:ascii="Times New Roman" w:hAnsi="Times New Roman" w:cs="Times New Roman"/>
                <w:sz w:val="24"/>
                <w:szCs w:val="24"/>
              </w:rPr>
              <w:t xml:space="preserve"> APS104 (1 vnt.) licencijos palaikymas</w:t>
            </w:r>
          </w:p>
        </w:tc>
        <w:tc>
          <w:tcPr>
            <w:tcW w:w="3685" w:type="dxa"/>
            <w:shd w:val="clear" w:color="auto" w:fill="auto"/>
          </w:tcPr>
          <w:p w14:paraId="1743F192" w14:textId="606C3B52" w:rsidR="008B1A07" w:rsidRPr="008B1A07" w:rsidRDefault="008B1A07" w:rsidP="008B1A07">
            <w:pPr>
              <w:spacing w:after="0" w:line="240" w:lineRule="auto"/>
              <w:jc w:val="both"/>
              <w:rPr>
                <w:rFonts w:ascii="Times New Roman" w:eastAsia="Times New Roman" w:hAnsi="Times New Roman" w:cs="Times New Roman"/>
                <w:sz w:val="24"/>
                <w:szCs w:val="24"/>
                <w:lang w:eastAsia="en-US"/>
              </w:rPr>
            </w:pPr>
            <w:r w:rsidRPr="008B1A07">
              <w:rPr>
                <w:rFonts w:ascii="Times New Roman" w:hAnsi="Times New Roman" w:cs="Times New Roman"/>
                <w:sz w:val="24"/>
                <w:szCs w:val="24"/>
              </w:rPr>
              <w:t xml:space="preserve">Apsaugos nuo </w:t>
            </w:r>
            <w:proofErr w:type="spellStart"/>
            <w:r w:rsidRPr="008B1A07">
              <w:rPr>
                <w:rFonts w:ascii="Times New Roman" w:hAnsi="Times New Roman" w:cs="Times New Roman"/>
                <w:sz w:val="24"/>
                <w:szCs w:val="24"/>
              </w:rPr>
              <w:t>DDoS</w:t>
            </w:r>
            <w:proofErr w:type="spellEnd"/>
            <w:r w:rsidRPr="008B1A07">
              <w:rPr>
                <w:rFonts w:ascii="Times New Roman" w:hAnsi="Times New Roman" w:cs="Times New Roman"/>
                <w:sz w:val="24"/>
                <w:szCs w:val="24"/>
              </w:rPr>
              <w:t xml:space="preserve"> tipo atakų sistemos </w:t>
            </w:r>
            <w:proofErr w:type="spellStart"/>
            <w:r w:rsidRPr="008B1A07">
              <w:rPr>
                <w:rFonts w:ascii="Times New Roman" w:hAnsi="Times New Roman" w:cs="Times New Roman"/>
                <w:sz w:val="24"/>
                <w:szCs w:val="24"/>
              </w:rPr>
              <w:t>Arbor</w:t>
            </w:r>
            <w:proofErr w:type="spellEnd"/>
            <w:r w:rsidRPr="008B1A07">
              <w:rPr>
                <w:rFonts w:ascii="Times New Roman" w:hAnsi="Times New Roman" w:cs="Times New Roman"/>
                <w:sz w:val="24"/>
                <w:szCs w:val="24"/>
              </w:rPr>
              <w:t xml:space="preserve"> APS104 (1 vnt.) licencijos palaikymas</w:t>
            </w:r>
          </w:p>
        </w:tc>
      </w:tr>
      <w:tr w:rsidR="008B1A07" w:rsidRPr="00472B9A" w14:paraId="3B798B47" w14:textId="77777777" w:rsidTr="000150CC">
        <w:trPr>
          <w:trHeight w:val="4218"/>
        </w:trPr>
        <w:tc>
          <w:tcPr>
            <w:tcW w:w="704" w:type="dxa"/>
            <w:shd w:val="clear" w:color="auto" w:fill="auto"/>
          </w:tcPr>
          <w:p w14:paraId="55C52CED" w14:textId="77777777" w:rsidR="008B1A07" w:rsidRPr="00472B9A" w:rsidRDefault="008B1A07" w:rsidP="008B1A07">
            <w:pPr>
              <w:numPr>
                <w:ilvl w:val="0"/>
                <w:numId w:val="4"/>
              </w:numPr>
              <w:spacing w:after="0" w:line="240" w:lineRule="auto"/>
              <w:ind w:left="0" w:firstLine="0"/>
              <w:rPr>
                <w:rFonts w:ascii="Times New Roman" w:eastAsia="Times New Roman" w:hAnsi="Times New Roman" w:cs="Times New Roman"/>
                <w:sz w:val="24"/>
                <w:szCs w:val="24"/>
                <w:lang w:eastAsia="en-US"/>
              </w:rPr>
            </w:pPr>
          </w:p>
        </w:tc>
        <w:tc>
          <w:tcPr>
            <w:tcW w:w="1701" w:type="dxa"/>
            <w:shd w:val="clear" w:color="auto" w:fill="auto"/>
          </w:tcPr>
          <w:p w14:paraId="08595751" w14:textId="77777777" w:rsidR="008B1A07" w:rsidRPr="00472B9A" w:rsidRDefault="008B1A07" w:rsidP="008B1A07">
            <w:pPr>
              <w:spacing w:after="0" w:line="240" w:lineRule="auto"/>
              <w:rPr>
                <w:rFonts w:ascii="Times New Roman" w:eastAsia="Times New Roman" w:hAnsi="Times New Roman" w:cs="Times New Roman"/>
                <w:sz w:val="24"/>
                <w:szCs w:val="24"/>
                <w:lang w:eastAsia="en-US"/>
              </w:rPr>
            </w:pPr>
            <w:r w:rsidRPr="00472B9A">
              <w:rPr>
                <w:rFonts w:ascii="Times New Roman" w:eastAsia="Times New Roman" w:hAnsi="Times New Roman" w:cs="Times New Roman"/>
                <w:sz w:val="24"/>
                <w:szCs w:val="24"/>
                <w:lang w:eastAsia="en-US"/>
              </w:rPr>
              <w:t>Palaikymo ir naujinimo paslaugos</w:t>
            </w:r>
          </w:p>
        </w:tc>
        <w:tc>
          <w:tcPr>
            <w:tcW w:w="3686" w:type="dxa"/>
            <w:shd w:val="clear" w:color="auto" w:fill="auto"/>
          </w:tcPr>
          <w:p w14:paraId="66778262" w14:textId="77777777" w:rsidR="008B1A07" w:rsidRPr="00BE49B0" w:rsidRDefault="008B1A07" w:rsidP="008B1A07">
            <w:pPr>
              <w:spacing w:after="0" w:line="240" w:lineRule="auto"/>
              <w:jc w:val="both"/>
              <w:rPr>
                <w:rFonts w:ascii="Times New Roman" w:hAnsi="Times New Roman" w:cs="Times New Roman"/>
                <w:sz w:val="24"/>
                <w:szCs w:val="24"/>
              </w:rPr>
            </w:pPr>
            <w:r w:rsidRPr="00BE49B0">
              <w:rPr>
                <w:rFonts w:ascii="Times New Roman" w:hAnsi="Times New Roman" w:cs="Times New Roman"/>
                <w:sz w:val="24"/>
                <w:szCs w:val="24"/>
              </w:rPr>
              <w:t xml:space="preserve">Apsaugos nuo </w:t>
            </w:r>
            <w:proofErr w:type="spellStart"/>
            <w:r w:rsidRPr="00BE49B0">
              <w:rPr>
                <w:rFonts w:ascii="Times New Roman" w:hAnsi="Times New Roman" w:cs="Times New Roman"/>
                <w:sz w:val="24"/>
                <w:szCs w:val="24"/>
              </w:rPr>
              <w:t>DDoS</w:t>
            </w:r>
            <w:proofErr w:type="spellEnd"/>
            <w:r w:rsidRPr="00BE49B0">
              <w:rPr>
                <w:rFonts w:ascii="Times New Roman" w:hAnsi="Times New Roman" w:cs="Times New Roman"/>
                <w:sz w:val="24"/>
                <w:szCs w:val="24"/>
              </w:rPr>
              <w:t xml:space="preserve"> tipo atakų sistemos </w:t>
            </w:r>
            <w:proofErr w:type="spellStart"/>
            <w:r w:rsidRPr="00BE49B0">
              <w:rPr>
                <w:rFonts w:ascii="Times New Roman" w:hAnsi="Times New Roman" w:cs="Times New Roman"/>
                <w:sz w:val="24"/>
                <w:szCs w:val="24"/>
              </w:rPr>
              <w:t>Arbor</w:t>
            </w:r>
            <w:proofErr w:type="spellEnd"/>
            <w:r w:rsidRPr="00BE49B0">
              <w:rPr>
                <w:rFonts w:ascii="Times New Roman" w:hAnsi="Times New Roman" w:cs="Times New Roman"/>
                <w:sz w:val="24"/>
                <w:szCs w:val="24"/>
              </w:rPr>
              <w:t xml:space="preserve"> APS104 (1 vnt.) licencijos palaikymas</w:t>
            </w:r>
            <w:r w:rsidRPr="00BE49B0" w:rsidDel="00C65B91">
              <w:rPr>
                <w:rFonts w:ascii="Times New Roman" w:hAnsi="Times New Roman" w:cs="Times New Roman"/>
                <w:sz w:val="24"/>
                <w:szCs w:val="24"/>
              </w:rPr>
              <w:t xml:space="preserve"> </w:t>
            </w:r>
            <w:r w:rsidRPr="00BE49B0">
              <w:rPr>
                <w:rFonts w:ascii="Times New Roman" w:hAnsi="Times New Roman" w:cs="Times New Roman"/>
                <w:sz w:val="24"/>
                <w:szCs w:val="24"/>
              </w:rPr>
              <w:t>turi apimti šias paslaugas:</w:t>
            </w:r>
          </w:p>
          <w:p w14:paraId="11D1E024" w14:textId="77777777" w:rsidR="008B1A07" w:rsidRPr="00BE49B0" w:rsidRDefault="008B1A07" w:rsidP="008B1A07">
            <w:pPr>
              <w:pStyle w:val="Sraopastraipa"/>
              <w:numPr>
                <w:ilvl w:val="1"/>
                <w:numId w:val="6"/>
              </w:numPr>
              <w:tabs>
                <w:tab w:val="left" w:pos="556"/>
              </w:tabs>
              <w:ind w:left="0" w:firstLine="0"/>
              <w:rPr>
                <w:szCs w:val="24"/>
              </w:rPr>
            </w:pPr>
            <w:r w:rsidRPr="00BE49B0">
              <w:rPr>
                <w:szCs w:val="24"/>
              </w:rPr>
              <w:t xml:space="preserve">Galimybę gauti sistemos techninį palaikymą su programinės įrangos </w:t>
            </w:r>
            <w:proofErr w:type="spellStart"/>
            <w:r w:rsidRPr="00BE49B0">
              <w:rPr>
                <w:szCs w:val="24"/>
              </w:rPr>
              <w:t>pataisymais</w:t>
            </w:r>
            <w:proofErr w:type="spellEnd"/>
            <w:r w:rsidRPr="00BE49B0">
              <w:rPr>
                <w:szCs w:val="24"/>
              </w:rPr>
              <w:t xml:space="preserve">, </w:t>
            </w:r>
            <w:proofErr w:type="spellStart"/>
            <w:r w:rsidRPr="00BE49B0">
              <w:rPr>
                <w:szCs w:val="24"/>
              </w:rPr>
              <w:t>atnaujinimais</w:t>
            </w:r>
            <w:proofErr w:type="spellEnd"/>
            <w:r w:rsidRPr="00BE49B0">
              <w:rPr>
                <w:szCs w:val="24"/>
              </w:rPr>
              <w:t xml:space="preserve"> ir naujomis versijomis;</w:t>
            </w:r>
          </w:p>
          <w:p w14:paraId="3B908631" w14:textId="77777777" w:rsidR="008B1A07" w:rsidRPr="00BE49B0" w:rsidRDefault="008B1A07" w:rsidP="008B1A07">
            <w:pPr>
              <w:pStyle w:val="Sraopastraipa"/>
              <w:numPr>
                <w:ilvl w:val="1"/>
                <w:numId w:val="6"/>
              </w:numPr>
              <w:tabs>
                <w:tab w:val="left" w:pos="556"/>
              </w:tabs>
              <w:ind w:left="0" w:firstLine="0"/>
              <w:rPr>
                <w:szCs w:val="24"/>
              </w:rPr>
            </w:pPr>
            <w:r w:rsidRPr="00BE49B0">
              <w:rPr>
                <w:color w:val="1A1818"/>
                <w:szCs w:val="24"/>
              </w:rPr>
              <w:t xml:space="preserve">Galimybę gauti AIF (ATLAS </w:t>
            </w:r>
            <w:proofErr w:type="spellStart"/>
            <w:r w:rsidRPr="00BE49B0">
              <w:rPr>
                <w:color w:val="1A1818"/>
                <w:szCs w:val="24"/>
              </w:rPr>
              <w:t>Intelligence</w:t>
            </w:r>
            <w:proofErr w:type="spellEnd"/>
            <w:r w:rsidRPr="00BE49B0">
              <w:rPr>
                <w:color w:val="1A1818"/>
                <w:szCs w:val="24"/>
              </w:rPr>
              <w:t xml:space="preserve"> </w:t>
            </w:r>
            <w:proofErr w:type="spellStart"/>
            <w:r w:rsidRPr="00BE49B0">
              <w:rPr>
                <w:color w:val="1A1818"/>
                <w:szCs w:val="24"/>
              </w:rPr>
              <w:t>Feed</w:t>
            </w:r>
            <w:proofErr w:type="spellEnd"/>
            <w:r w:rsidRPr="00BE49B0">
              <w:rPr>
                <w:color w:val="1A1818"/>
                <w:szCs w:val="24"/>
              </w:rPr>
              <w:t>) (Standartinio lygio) prenumeratą bei automatinius APS (</w:t>
            </w:r>
            <w:proofErr w:type="spellStart"/>
            <w:r w:rsidRPr="00BE49B0">
              <w:rPr>
                <w:color w:val="1A1818"/>
                <w:szCs w:val="24"/>
              </w:rPr>
              <w:t>Availability</w:t>
            </w:r>
            <w:proofErr w:type="spellEnd"/>
            <w:r w:rsidRPr="00BE49B0">
              <w:rPr>
                <w:color w:val="1A1818"/>
                <w:szCs w:val="24"/>
              </w:rPr>
              <w:t xml:space="preserve"> </w:t>
            </w:r>
            <w:proofErr w:type="spellStart"/>
            <w:r w:rsidRPr="00BE49B0">
              <w:rPr>
                <w:color w:val="1A1818"/>
                <w:szCs w:val="24"/>
              </w:rPr>
              <w:t>Protection</w:t>
            </w:r>
            <w:proofErr w:type="spellEnd"/>
            <w:r w:rsidRPr="00BE49B0">
              <w:rPr>
                <w:color w:val="1A1818"/>
                <w:szCs w:val="24"/>
              </w:rPr>
              <w:t xml:space="preserve"> System) sistemos </w:t>
            </w:r>
            <w:proofErr w:type="spellStart"/>
            <w:r w:rsidRPr="00BE49B0">
              <w:rPr>
                <w:color w:val="1A1818"/>
                <w:szCs w:val="24"/>
              </w:rPr>
              <w:t>atnaujinimus</w:t>
            </w:r>
            <w:proofErr w:type="spellEnd"/>
            <w:r w:rsidRPr="00BE49B0">
              <w:rPr>
                <w:color w:val="1A1818"/>
                <w:szCs w:val="24"/>
              </w:rPr>
              <w:t xml:space="preserve"> (</w:t>
            </w:r>
            <w:proofErr w:type="spellStart"/>
            <w:r w:rsidRPr="00BE49B0">
              <w:rPr>
                <w:color w:val="1A1818"/>
                <w:szCs w:val="24"/>
              </w:rPr>
              <w:t>Subscription</w:t>
            </w:r>
            <w:proofErr w:type="spellEnd"/>
            <w:r w:rsidRPr="00BE49B0">
              <w:rPr>
                <w:color w:val="1A1818"/>
                <w:szCs w:val="24"/>
              </w:rPr>
              <w:t xml:space="preserve"> to ATLAS </w:t>
            </w:r>
            <w:proofErr w:type="spellStart"/>
            <w:r w:rsidRPr="00BE49B0">
              <w:rPr>
                <w:color w:val="1A1818"/>
                <w:szCs w:val="24"/>
              </w:rPr>
              <w:t>Intelligence</w:t>
            </w:r>
            <w:proofErr w:type="spellEnd"/>
            <w:r w:rsidRPr="00BE49B0">
              <w:rPr>
                <w:color w:val="1A1818"/>
                <w:szCs w:val="24"/>
              </w:rPr>
              <w:t xml:space="preserve"> </w:t>
            </w:r>
            <w:proofErr w:type="spellStart"/>
            <w:r w:rsidRPr="00BE49B0">
              <w:rPr>
                <w:color w:val="1A1818"/>
                <w:szCs w:val="24"/>
              </w:rPr>
              <w:t>Feed</w:t>
            </w:r>
            <w:proofErr w:type="spellEnd"/>
            <w:r w:rsidRPr="00BE49B0">
              <w:rPr>
                <w:color w:val="1A1818"/>
                <w:szCs w:val="24"/>
              </w:rPr>
              <w:t xml:space="preserve"> (Standard </w:t>
            </w:r>
            <w:proofErr w:type="spellStart"/>
            <w:r w:rsidRPr="00BE49B0">
              <w:rPr>
                <w:color w:val="1A1818"/>
                <w:szCs w:val="24"/>
              </w:rPr>
              <w:t>level</w:t>
            </w:r>
            <w:proofErr w:type="spellEnd"/>
            <w:r w:rsidRPr="00BE49B0">
              <w:rPr>
                <w:color w:val="1A1818"/>
                <w:szCs w:val="24"/>
              </w:rPr>
              <w:t xml:space="preserve">) </w:t>
            </w:r>
            <w:proofErr w:type="spellStart"/>
            <w:r w:rsidRPr="00BE49B0">
              <w:rPr>
                <w:color w:val="1A1818"/>
                <w:szCs w:val="24"/>
              </w:rPr>
              <w:t>with</w:t>
            </w:r>
            <w:proofErr w:type="spellEnd"/>
            <w:r w:rsidRPr="00BE49B0">
              <w:rPr>
                <w:color w:val="1A1818"/>
                <w:szCs w:val="24"/>
              </w:rPr>
              <w:t xml:space="preserve"> </w:t>
            </w:r>
            <w:proofErr w:type="spellStart"/>
            <w:r w:rsidRPr="00BE49B0">
              <w:rPr>
                <w:color w:val="1A1818"/>
                <w:szCs w:val="24"/>
              </w:rPr>
              <w:t>automatic</w:t>
            </w:r>
            <w:proofErr w:type="spellEnd"/>
            <w:r w:rsidRPr="00BE49B0">
              <w:rPr>
                <w:color w:val="1A1818"/>
                <w:szCs w:val="24"/>
              </w:rPr>
              <w:t xml:space="preserve"> </w:t>
            </w:r>
            <w:proofErr w:type="spellStart"/>
            <w:r w:rsidRPr="00BE49B0">
              <w:rPr>
                <w:color w:val="1A1818"/>
                <w:szCs w:val="24"/>
              </w:rPr>
              <w:t>content</w:t>
            </w:r>
            <w:proofErr w:type="spellEnd"/>
            <w:r w:rsidRPr="00BE49B0">
              <w:rPr>
                <w:color w:val="1A1818"/>
                <w:szCs w:val="24"/>
              </w:rPr>
              <w:t xml:space="preserve"> </w:t>
            </w:r>
            <w:proofErr w:type="spellStart"/>
            <w:r w:rsidRPr="00BE49B0">
              <w:rPr>
                <w:color w:val="1A1818"/>
                <w:szCs w:val="24"/>
              </w:rPr>
              <w:t>updates</w:t>
            </w:r>
            <w:proofErr w:type="spellEnd"/>
            <w:r w:rsidRPr="00BE49B0">
              <w:rPr>
                <w:color w:val="1A1818"/>
                <w:szCs w:val="24"/>
              </w:rPr>
              <w:t xml:space="preserve"> </w:t>
            </w:r>
            <w:proofErr w:type="spellStart"/>
            <w:r w:rsidRPr="00BE49B0">
              <w:rPr>
                <w:color w:val="1A1818"/>
                <w:szCs w:val="24"/>
              </w:rPr>
              <w:t>across</w:t>
            </w:r>
            <w:proofErr w:type="spellEnd"/>
            <w:r w:rsidRPr="00BE49B0">
              <w:rPr>
                <w:color w:val="1A1818"/>
                <w:szCs w:val="24"/>
              </w:rPr>
              <w:t xml:space="preserve"> </w:t>
            </w:r>
            <w:proofErr w:type="spellStart"/>
            <w:r w:rsidRPr="00BE49B0">
              <w:rPr>
                <w:color w:val="1A1818"/>
                <w:szCs w:val="24"/>
              </w:rPr>
              <w:t>the</w:t>
            </w:r>
            <w:proofErr w:type="spellEnd"/>
            <w:r w:rsidRPr="00BE49B0">
              <w:rPr>
                <w:color w:val="1A1818"/>
                <w:szCs w:val="24"/>
              </w:rPr>
              <w:t xml:space="preserve"> APS </w:t>
            </w:r>
            <w:proofErr w:type="spellStart"/>
            <w:r w:rsidRPr="00BE49B0">
              <w:rPr>
                <w:color w:val="1A1818"/>
                <w:szCs w:val="24"/>
              </w:rPr>
              <w:t>deployment</w:t>
            </w:r>
            <w:proofErr w:type="spellEnd"/>
            <w:r w:rsidRPr="00BE49B0">
              <w:rPr>
                <w:color w:val="1A1818"/>
                <w:szCs w:val="24"/>
              </w:rPr>
              <w:t>)</w:t>
            </w:r>
            <w:r>
              <w:rPr>
                <w:color w:val="1A1818"/>
                <w:szCs w:val="24"/>
              </w:rPr>
              <w:t>.</w:t>
            </w:r>
          </w:p>
          <w:p w14:paraId="3278D9B9" w14:textId="77777777" w:rsidR="008B1A07" w:rsidRPr="00BE49B0" w:rsidRDefault="008B1A07" w:rsidP="008B1A07">
            <w:pPr>
              <w:pStyle w:val="Sraopastraipa"/>
              <w:tabs>
                <w:tab w:val="left" w:pos="556"/>
              </w:tabs>
              <w:ind w:left="0"/>
              <w:rPr>
                <w:szCs w:val="24"/>
              </w:rPr>
            </w:pPr>
          </w:p>
        </w:tc>
        <w:tc>
          <w:tcPr>
            <w:tcW w:w="3685" w:type="dxa"/>
            <w:shd w:val="clear" w:color="auto" w:fill="auto"/>
          </w:tcPr>
          <w:p w14:paraId="332C99F9" w14:textId="77777777" w:rsidR="008B1A07" w:rsidRPr="008B1A07" w:rsidRDefault="008B1A07" w:rsidP="008B1A07">
            <w:pPr>
              <w:spacing w:after="0" w:line="240" w:lineRule="auto"/>
              <w:jc w:val="both"/>
              <w:rPr>
                <w:rFonts w:ascii="Times New Roman" w:hAnsi="Times New Roman" w:cs="Times New Roman"/>
                <w:sz w:val="24"/>
                <w:szCs w:val="24"/>
              </w:rPr>
            </w:pPr>
            <w:r w:rsidRPr="008B1A07">
              <w:rPr>
                <w:rFonts w:ascii="Times New Roman" w:hAnsi="Times New Roman" w:cs="Times New Roman"/>
                <w:sz w:val="24"/>
                <w:szCs w:val="24"/>
              </w:rPr>
              <w:t xml:space="preserve">Apsaugos nuo </w:t>
            </w:r>
            <w:proofErr w:type="spellStart"/>
            <w:r w:rsidRPr="008B1A07">
              <w:rPr>
                <w:rFonts w:ascii="Times New Roman" w:hAnsi="Times New Roman" w:cs="Times New Roman"/>
                <w:sz w:val="24"/>
                <w:szCs w:val="24"/>
              </w:rPr>
              <w:t>DDoS</w:t>
            </w:r>
            <w:proofErr w:type="spellEnd"/>
            <w:r w:rsidRPr="008B1A07">
              <w:rPr>
                <w:rFonts w:ascii="Times New Roman" w:hAnsi="Times New Roman" w:cs="Times New Roman"/>
                <w:sz w:val="24"/>
                <w:szCs w:val="24"/>
              </w:rPr>
              <w:t xml:space="preserve"> tipo atakų sistemos </w:t>
            </w:r>
            <w:proofErr w:type="spellStart"/>
            <w:r w:rsidRPr="008B1A07">
              <w:rPr>
                <w:rFonts w:ascii="Times New Roman" w:hAnsi="Times New Roman" w:cs="Times New Roman"/>
                <w:sz w:val="24"/>
                <w:szCs w:val="24"/>
              </w:rPr>
              <w:t>Arbor</w:t>
            </w:r>
            <w:proofErr w:type="spellEnd"/>
            <w:r w:rsidRPr="008B1A07">
              <w:rPr>
                <w:rFonts w:ascii="Times New Roman" w:hAnsi="Times New Roman" w:cs="Times New Roman"/>
                <w:sz w:val="24"/>
                <w:szCs w:val="24"/>
              </w:rPr>
              <w:t xml:space="preserve"> APS104 (1 vnt.) licencijos palaikymas</w:t>
            </w:r>
            <w:r w:rsidRPr="008B1A07" w:rsidDel="00C65B91">
              <w:rPr>
                <w:rFonts w:ascii="Times New Roman" w:hAnsi="Times New Roman" w:cs="Times New Roman"/>
                <w:sz w:val="24"/>
                <w:szCs w:val="24"/>
              </w:rPr>
              <w:t xml:space="preserve"> </w:t>
            </w:r>
            <w:r w:rsidRPr="008B1A07">
              <w:rPr>
                <w:rFonts w:ascii="Times New Roman" w:hAnsi="Times New Roman" w:cs="Times New Roman"/>
                <w:sz w:val="24"/>
                <w:szCs w:val="24"/>
              </w:rPr>
              <w:t>apims šias paslaugas:</w:t>
            </w:r>
          </w:p>
          <w:p w14:paraId="62A89A1E" w14:textId="77777777" w:rsidR="008B1A07" w:rsidRDefault="008B1A07" w:rsidP="008B1A07">
            <w:pPr>
              <w:pStyle w:val="Sraopastraipa"/>
              <w:numPr>
                <w:ilvl w:val="1"/>
                <w:numId w:val="6"/>
              </w:numPr>
              <w:tabs>
                <w:tab w:val="left" w:pos="556"/>
              </w:tabs>
              <w:ind w:left="0" w:firstLine="0"/>
              <w:rPr>
                <w:szCs w:val="24"/>
              </w:rPr>
            </w:pPr>
            <w:r w:rsidRPr="008B1A07">
              <w:rPr>
                <w:szCs w:val="24"/>
              </w:rPr>
              <w:t xml:space="preserve">Galimybę gauti sistemos techninį palaikymą su programinės įrangos </w:t>
            </w:r>
            <w:proofErr w:type="spellStart"/>
            <w:r w:rsidRPr="008B1A07">
              <w:rPr>
                <w:szCs w:val="24"/>
              </w:rPr>
              <w:t>pataisymais</w:t>
            </w:r>
            <w:proofErr w:type="spellEnd"/>
            <w:r w:rsidRPr="008B1A07">
              <w:rPr>
                <w:szCs w:val="24"/>
              </w:rPr>
              <w:t xml:space="preserve">, </w:t>
            </w:r>
            <w:proofErr w:type="spellStart"/>
            <w:r w:rsidRPr="008B1A07">
              <w:rPr>
                <w:szCs w:val="24"/>
              </w:rPr>
              <w:t>atnaujinimais</w:t>
            </w:r>
            <w:proofErr w:type="spellEnd"/>
            <w:r w:rsidRPr="008B1A07">
              <w:rPr>
                <w:szCs w:val="24"/>
              </w:rPr>
              <w:t xml:space="preserve"> ir naujomis versijomis;</w:t>
            </w:r>
          </w:p>
          <w:p w14:paraId="61455277" w14:textId="33F8963E" w:rsidR="008B1A07" w:rsidRPr="008B1A07" w:rsidRDefault="008B1A07" w:rsidP="008B1A07">
            <w:pPr>
              <w:pStyle w:val="Sraopastraipa"/>
              <w:numPr>
                <w:ilvl w:val="1"/>
                <w:numId w:val="6"/>
              </w:numPr>
              <w:tabs>
                <w:tab w:val="left" w:pos="556"/>
              </w:tabs>
              <w:ind w:left="0" w:firstLine="0"/>
              <w:rPr>
                <w:szCs w:val="24"/>
              </w:rPr>
            </w:pPr>
            <w:r w:rsidRPr="008B1A07">
              <w:rPr>
                <w:color w:val="1A1818"/>
                <w:szCs w:val="24"/>
              </w:rPr>
              <w:t xml:space="preserve">Galimybę gauti AIF (ATLAS </w:t>
            </w:r>
            <w:proofErr w:type="spellStart"/>
            <w:r w:rsidRPr="008B1A07">
              <w:rPr>
                <w:color w:val="1A1818"/>
                <w:szCs w:val="24"/>
              </w:rPr>
              <w:t>Intelligence</w:t>
            </w:r>
            <w:proofErr w:type="spellEnd"/>
            <w:r w:rsidRPr="008B1A07">
              <w:rPr>
                <w:color w:val="1A1818"/>
                <w:szCs w:val="24"/>
              </w:rPr>
              <w:t xml:space="preserve"> </w:t>
            </w:r>
            <w:proofErr w:type="spellStart"/>
            <w:r w:rsidRPr="008B1A07">
              <w:rPr>
                <w:color w:val="1A1818"/>
                <w:szCs w:val="24"/>
              </w:rPr>
              <w:t>Feed</w:t>
            </w:r>
            <w:proofErr w:type="spellEnd"/>
            <w:r w:rsidRPr="008B1A07">
              <w:rPr>
                <w:color w:val="1A1818"/>
                <w:szCs w:val="24"/>
              </w:rPr>
              <w:t>) (Standartinio lygio) prenumeratą bei automatinius APS (</w:t>
            </w:r>
            <w:proofErr w:type="spellStart"/>
            <w:r w:rsidRPr="008B1A07">
              <w:rPr>
                <w:color w:val="1A1818"/>
                <w:szCs w:val="24"/>
              </w:rPr>
              <w:t>Availability</w:t>
            </w:r>
            <w:proofErr w:type="spellEnd"/>
            <w:r w:rsidRPr="008B1A07">
              <w:rPr>
                <w:color w:val="1A1818"/>
                <w:szCs w:val="24"/>
              </w:rPr>
              <w:t xml:space="preserve"> </w:t>
            </w:r>
            <w:proofErr w:type="spellStart"/>
            <w:r w:rsidRPr="008B1A07">
              <w:rPr>
                <w:color w:val="1A1818"/>
                <w:szCs w:val="24"/>
              </w:rPr>
              <w:t>Protection</w:t>
            </w:r>
            <w:proofErr w:type="spellEnd"/>
            <w:r w:rsidRPr="008B1A07">
              <w:rPr>
                <w:color w:val="1A1818"/>
                <w:szCs w:val="24"/>
              </w:rPr>
              <w:t xml:space="preserve"> System) sistemos </w:t>
            </w:r>
            <w:proofErr w:type="spellStart"/>
            <w:r w:rsidRPr="008B1A07">
              <w:rPr>
                <w:color w:val="1A1818"/>
                <w:szCs w:val="24"/>
              </w:rPr>
              <w:t>atnaujinimus</w:t>
            </w:r>
            <w:proofErr w:type="spellEnd"/>
            <w:r w:rsidRPr="008B1A07">
              <w:rPr>
                <w:color w:val="1A1818"/>
                <w:szCs w:val="24"/>
              </w:rPr>
              <w:t xml:space="preserve"> (</w:t>
            </w:r>
            <w:proofErr w:type="spellStart"/>
            <w:r w:rsidRPr="008B1A07">
              <w:rPr>
                <w:color w:val="1A1818"/>
                <w:szCs w:val="24"/>
              </w:rPr>
              <w:t>Subscription</w:t>
            </w:r>
            <w:proofErr w:type="spellEnd"/>
            <w:r w:rsidRPr="008B1A07">
              <w:rPr>
                <w:color w:val="1A1818"/>
                <w:szCs w:val="24"/>
              </w:rPr>
              <w:t xml:space="preserve"> to ATLAS </w:t>
            </w:r>
            <w:proofErr w:type="spellStart"/>
            <w:r w:rsidRPr="008B1A07">
              <w:rPr>
                <w:color w:val="1A1818"/>
                <w:szCs w:val="24"/>
              </w:rPr>
              <w:t>Intelligence</w:t>
            </w:r>
            <w:proofErr w:type="spellEnd"/>
            <w:r w:rsidRPr="008B1A07">
              <w:rPr>
                <w:color w:val="1A1818"/>
                <w:szCs w:val="24"/>
              </w:rPr>
              <w:t xml:space="preserve"> </w:t>
            </w:r>
            <w:proofErr w:type="spellStart"/>
            <w:r w:rsidRPr="008B1A07">
              <w:rPr>
                <w:color w:val="1A1818"/>
                <w:szCs w:val="24"/>
              </w:rPr>
              <w:t>Feed</w:t>
            </w:r>
            <w:proofErr w:type="spellEnd"/>
            <w:r w:rsidRPr="008B1A07">
              <w:rPr>
                <w:color w:val="1A1818"/>
                <w:szCs w:val="24"/>
              </w:rPr>
              <w:t xml:space="preserve"> (Standard </w:t>
            </w:r>
            <w:proofErr w:type="spellStart"/>
            <w:r w:rsidRPr="008B1A07">
              <w:rPr>
                <w:color w:val="1A1818"/>
                <w:szCs w:val="24"/>
              </w:rPr>
              <w:t>level</w:t>
            </w:r>
            <w:proofErr w:type="spellEnd"/>
            <w:r w:rsidRPr="008B1A07">
              <w:rPr>
                <w:color w:val="1A1818"/>
                <w:szCs w:val="24"/>
              </w:rPr>
              <w:t xml:space="preserve">) </w:t>
            </w:r>
            <w:proofErr w:type="spellStart"/>
            <w:r w:rsidRPr="008B1A07">
              <w:rPr>
                <w:color w:val="1A1818"/>
                <w:szCs w:val="24"/>
              </w:rPr>
              <w:t>with</w:t>
            </w:r>
            <w:proofErr w:type="spellEnd"/>
            <w:r w:rsidRPr="008B1A07">
              <w:rPr>
                <w:color w:val="1A1818"/>
                <w:szCs w:val="24"/>
              </w:rPr>
              <w:t xml:space="preserve"> </w:t>
            </w:r>
            <w:proofErr w:type="spellStart"/>
            <w:r w:rsidRPr="008B1A07">
              <w:rPr>
                <w:color w:val="1A1818"/>
                <w:szCs w:val="24"/>
              </w:rPr>
              <w:t>automatic</w:t>
            </w:r>
            <w:proofErr w:type="spellEnd"/>
            <w:r w:rsidRPr="008B1A07">
              <w:rPr>
                <w:color w:val="1A1818"/>
                <w:szCs w:val="24"/>
              </w:rPr>
              <w:t xml:space="preserve"> </w:t>
            </w:r>
            <w:proofErr w:type="spellStart"/>
            <w:r w:rsidRPr="008B1A07">
              <w:rPr>
                <w:color w:val="1A1818"/>
                <w:szCs w:val="24"/>
              </w:rPr>
              <w:t>content</w:t>
            </w:r>
            <w:proofErr w:type="spellEnd"/>
            <w:r w:rsidRPr="008B1A07">
              <w:rPr>
                <w:color w:val="1A1818"/>
                <w:szCs w:val="24"/>
              </w:rPr>
              <w:t xml:space="preserve"> </w:t>
            </w:r>
            <w:proofErr w:type="spellStart"/>
            <w:r w:rsidRPr="008B1A07">
              <w:rPr>
                <w:color w:val="1A1818"/>
                <w:szCs w:val="24"/>
              </w:rPr>
              <w:t>updates</w:t>
            </w:r>
            <w:proofErr w:type="spellEnd"/>
            <w:r w:rsidRPr="008B1A07">
              <w:rPr>
                <w:color w:val="1A1818"/>
                <w:szCs w:val="24"/>
              </w:rPr>
              <w:t xml:space="preserve"> </w:t>
            </w:r>
            <w:proofErr w:type="spellStart"/>
            <w:r w:rsidRPr="008B1A07">
              <w:rPr>
                <w:color w:val="1A1818"/>
                <w:szCs w:val="24"/>
              </w:rPr>
              <w:t>across</w:t>
            </w:r>
            <w:proofErr w:type="spellEnd"/>
            <w:r w:rsidRPr="008B1A07">
              <w:rPr>
                <w:color w:val="1A1818"/>
                <w:szCs w:val="24"/>
              </w:rPr>
              <w:t xml:space="preserve"> </w:t>
            </w:r>
            <w:proofErr w:type="spellStart"/>
            <w:r w:rsidRPr="008B1A07">
              <w:rPr>
                <w:color w:val="1A1818"/>
                <w:szCs w:val="24"/>
              </w:rPr>
              <w:t>the</w:t>
            </w:r>
            <w:proofErr w:type="spellEnd"/>
            <w:r w:rsidRPr="008B1A07">
              <w:rPr>
                <w:color w:val="1A1818"/>
                <w:szCs w:val="24"/>
              </w:rPr>
              <w:t xml:space="preserve"> APS </w:t>
            </w:r>
            <w:proofErr w:type="spellStart"/>
            <w:r w:rsidRPr="008B1A07">
              <w:rPr>
                <w:color w:val="1A1818"/>
                <w:szCs w:val="24"/>
              </w:rPr>
              <w:t>deployment</w:t>
            </w:r>
            <w:proofErr w:type="spellEnd"/>
            <w:r w:rsidRPr="008B1A07">
              <w:rPr>
                <w:color w:val="1A1818"/>
                <w:szCs w:val="24"/>
              </w:rPr>
              <w:t>).</w:t>
            </w:r>
          </w:p>
        </w:tc>
      </w:tr>
    </w:tbl>
    <w:p w14:paraId="40E0F9C9" w14:textId="77777777" w:rsidR="00CA05CA" w:rsidRPr="00A823A4" w:rsidRDefault="00CA05CA" w:rsidP="00CA05CA">
      <w:pPr>
        <w:pStyle w:val="Sraopastraipa"/>
        <w:tabs>
          <w:tab w:val="left" w:pos="1843"/>
        </w:tabs>
        <w:spacing w:before="240" w:after="240" w:line="480" w:lineRule="auto"/>
        <w:ind w:left="1789"/>
        <w:rPr>
          <w:b/>
          <w:szCs w:val="24"/>
        </w:rPr>
      </w:pPr>
    </w:p>
    <w:p w14:paraId="3422D30F" w14:textId="46424AE1" w:rsidR="00CA05CA" w:rsidRDefault="00CA05CA" w:rsidP="00CA05CA">
      <w:pPr>
        <w:shd w:val="clear" w:color="auto" w:fill="FFFFFF"/>
        <w:spacing w:after="0" w:line="360" w:lineRule="auto"/>
        <w:jc w:val="both"/>
        <w:rPr>
          <w:rFonts w:ascii="Times New Roman" w:eastAsia="Times New Roman" w:hAnsi="Times New Roman" w:cs="Times New Roman"/>
          <w:sz w:val="24"/>
          <w:szCs w:val="24"/>
          <w:lang w:eastAsia="en-US"/>
        </w:rPr>
      </w:pPr>
    </w:p>
    <w:p w14:paraId="3707C4EF" w14:textId="77777777" w:rsidR="00CA05CA" w:rsidRPr="00780FF6" w:rsidRDefault="00CA05CA" w:rsidP="00CA05CA">
      <w:pPr>
        <w:autoSpaceDE w:val="0"/>
        <w:autoSpaceDN w:val="0"/>
        <w:adjustRightInd w:val="0"/>
        <w:spacing w:after="0" w:line="240" w:lineRule="auto"/>
        <w:rPr>
          <w:rFonts w:ascii="Times New Roman" w:eastAsia="Calibri" w:hAnsi="Times New Roman" w:cs="Times New Roman"/>
          <w:sz w:val="24"/>
          <w:szCs w:val="24"/>
          <w:lang w:eastAsia="en-US"/>
        </w:rPr>
      </w:pPr>
    </w:p>
    <w:p w14:paraId="401AE089" w14:textId="77777777" w:rsidR="00CA05CA" w:rsidRPr="00780FF6" w:rsidRDefault="00CA05CA" w:rsidP="00CA05CA">
      <w:pPr>
        <w:autoSpaceDE w:val="0"/>
        <w:autoSpaceDN w:val="0"/>
        <w:adjustRightInd w:val="0"/>
        <w:spacing w:after="0" w:line="240" w:lineRule="auto"/>
        <w:rPr>
          <w:rFonts w:ascii="Times New Roman" w:eastAsia="Calibri" w:hAnsi="Times New Roman" w:cs="Times New Roman"/>
          <w:sz w:val="24"/>
          <w:szCs w:val="24"/>
          <w:lang w:eastAsia="en-US"/>
        </w:rPr>
      </w:pPr>
    </w:p>
    <w:p w14:paraId="6224CE32" w14:textId="77777777" w:rsidR="00CA05CA" w:rsidRPr="00780FF6" w:rsidRDefault="00CA05CA" w:rsidP="00CA05CA">
      <w:pPr>
        <w:autoSpaceDE w:val="0"/>
        <w:autoSpaceDN w:val="0"/>
        <w:adjustRightInd w:val="0"/>
        <w:spacing w:after="0" w:line="240" w:lineRule="auto"/>
        <w:rPr>
          <w:rFonts w:ascii="Times New Roman" w:eastAsia="Calibri" w:hAnsi="Times New Roman" w:cs="Times New Roman"/>
          <w:sz w:val="24"/>
          <w:szCs w:val="24"/>
          <w:lang w:eastAsia="en-US"/>
        </w:rPr>
      </w:pPr>
    </w:p>
    <w:tbl>
      <w:tblPr>
        <w:tblW w:w="9747" w:type="dxa"/>
        <w:tblLayout w:type="fixed"/>
        <w:tblLook w:val="01E0" w:firstRow="1" w:lastRow="1" w:firstColumn="1" w:lastColumn="1" w:noHBand="0" w:noVBand="0"/>
      </w:tblPr>
      <w:tblGrid>
        <w:gridCol w:w="3510"/>
        <w:gridCol w:w="709"/>
        <w:gridCol w:w="1276"/>
        <w:gridCol w:w="3544"/>
        <w:gridCol w:w="708"/>
      </w:tblGrid>
      <w:tr w:rsidR="00CA05CA" w:rsidRPr="00780FF6" w14:paraId="05CF85B7" w14:textId="77777777" w:rsidTr="007F22FB">
        <w:tc>
          <w:tcPr>
            <w:tcW w:w="5495" w:type="dxa"/>
            <w:gridSpan w:val="3"/>
          </w:tcPr>
          <w:p w14:paraId="3907399E" w14:textId="77777777" w:rsidR="00CA05CA" w:rsidRPr="00780FF6" w:rsidRDefault="00CA05CA" w:rsidP="00C84FC4">
            <w:pPr>
              <w:spacing w:before="240" w:after="0" w:line="240" w:lineRule="auto"/>
              <w:rPr>
                <w:rFonts w:ascii="Times New Roman" w:eastAsia="Times New Roman" w:hAnsi="Times New Roman" w:cs="Times New Roman"/>
                <w:b/>
                <w:sz w:val="24"/>
                <w:szCs w:val="24"/>
              </w:rPr>
            </w:pPr>
            <w:r w:rsidRPr="00780FF6">
              <w:rPr>
                <w:rFonts w:ascii="Times New Roman" w:eastAsia="Times New Roman" w:hAnsi="Times New Roman" w:cs="Times New Roman"/>
                <w:b/>
                <w:sz w:val="24"/>
                <w:szCs w:val="24"/>
              </w:rPr>
              <w:t>Valstybės įmonė Registrų centras:</w:t>
            </w:r>
          </w:p>
        </w:tc>
        <w:tc>
          <w:tcPr>
            <w:tcW w:w="4252" w:type="dxa"/>
            <w:gridSpan w:val="2"/>
          </w:tcPr>
          <w:p w14:paraId="653A39FD" w14:textId="77777777" w:rsidR="00CA05CA" w:rsidRPr="00780FF6" w:rsidRDefault="00CA05CA" w:rsidP="00C84FC4">
            <w:pPr>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UAB „Santa </w:t>
            </w:r>
            <w:proofErr w:type="spellStart"/>
            <w:r>
              <w:rPr>
                <w:rFonts w:ascii="Times New Roman" w:eastAsia="Times New Roman" w:hAnsi="Times New Roman" w:cs="Times New Roman"/>
                <w:b/>
                <w:sz w:val="24"/>
                <w:szCs w:val="24"/>
              </w:rPr>
              <w:t>Monica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Networks</w:t>
            </w:r>
            <w:proofErr w:type="spellEnd"/>
            <w:r>
              <w:rPr>
                <w:rFonts w:ascii="Times New Roman" w:eastAsia="Times New Roman" w:hAnsi="Times New Roman" w:cs="Times New Roman"/>
                <w:b/>
                <w:sz w:val="24"/>
                <w:szCs w:val="24"/>
              </w:rPr>
              <w:t>“</w:t>
            </w:r>
            <w:r w:rsidRPr="00780FF6">
              <w:rPr>
                <w:rFonts w:ascii="Times New Roman" w:eastAsia="Times New Roman" w:hAnsi="Times New Roman" w:cs="Times New Roman"/>
                <w:b/>
                <w:sz w:val="24"/>
                <w:szCs w:val="24"/>
              </w:rPr>
              <w:t>:</w:t>
            </w:r>
          </w:p>
        </w:tc>
      </w:tr>
      <w:tr w:rsidR="00CA05CA" w:rsidRPr="00780FF6" w14:paraId="4AFCAE5C" w14:textId="77777777" w:rsidTr="007F22FB">
        <w:trPr>
          <w:trHeight w:val="489"/>
        </w:trPr>
        <w:tc>
          <w:tcPr>
            <w:tcW w:w="4219" w:type="dxa"/>
            <w:gridSpan w:val="2"/>
          </w:tcPr>
          <w:p w14:paraId="0549790D" w14:textId="77777777" w:rsidR="00CA05CA" w:rsidRPr="00780FF6" w:rsidRDefault="00CA05CA" w:rsidP="00C84FC4">
            <w:pPr>
              <w:spacing w:before="120" w:after="0" w:line="240" w:lineRule="auto"/>
              <w:rPr>
                <w:rFonts w:ascii="Times New Roman" w:eastAsia="Times New Roman" w:hAnsi="Times New Roman" w:cs="Times New Roman"/>
                <w:sz w:val="24"/>
                <w:szCs w:val="20"/>
              </w:rPr>
            </w:pPr>
            <w:r w:rsidRPr="00780FF6">
              <w:rPr>
                <w:rFonts w:ascii="Times New Roman" w:eastAsia="Times New Roman" w:hAnsi="Times New Roman" w:cs="Times New Roman"/>
                <w:sz w:val="24"/>
                <w:szCs w:val="20"/>
              </w:rPr>
              <w:t>___________________________</w:t>
            </w:r>
          </w:p>
        </w:tc>
        <w:tc>
          <w:tcPr>
            <w:tcW w:w="1276" w:type="dxa"/>
          </w:tcPr>
          <w:p w14:paraId="6EB5AAB5" w14:textId="77777777" w:rsidR="00CA05CA" w:rsidRPr="00780FF6" w:rsidRDefault="00CA05CA" w:rsidP="00C84FC4">
            <w:pPr>
              <w:spacing w:after="0" w:line="240" w:lineRule="auto"/>
              <w:rPr>
                <w:rFonts w:ascii="Times New Roman" w:eastAsia="Times New Roman" w:hAnsi="Times New Roman" w:cs="Times New Roman"/>
                <w:sz w:val="24"/>
                <w:szCs w:val="20"/>
              </w:rPr>
            </w:pPr>
          </w:p>
        </w:tc>
        <w:tc>
          <w:tcPr>
            <w:tcW w:w="4252" w:type="dxa"/>
            <w:gridSpan w:val="2"/>
            <w:shd w:val="clear" w:color="auto" w:fill="auto"/>
          </w:tcPr>
          <w:p w14:paraId="4A62CA6E" w14:textId="77777777" w:rsidR="00CA05CA" w:rsidRPr="00780FF6" w:rsidRDefault="00CA05CA" w:rsidP="00C84FC4">
            <w:pPr>
              <w:spacing w:before="120" w:after="0" w:line="240" w:lineRule="auto"/>
              <w:rPr>
                <w:rFonts w:ascii="Times New Roman" w:eastAsia="Times New Roman" w:hAnsi="Times New Roman" w:cs="Times New Roman"/>
                <w:sz w:val="24"/>
                <w:szCs w:val="20"/>
              </w:rPr>
            </w:pPr>
            <w:r w:rsidRPr="00780FF6">
              <w:rPr>
                <w:rFonts w:ascii="Times New Roman" w:eastAsia="Times New Roman" w:hAnsi="Times New Roman" w:cs="Times New Roman"/>
                <w:sz w:val="24"/>
                <w:szCs w:val="20"/>
              </w:rPr>
              <w:t>___________________________</w:t>
            </w:r>
          </w:p>
        </w:tc>
      </w:tr>
      <w:tr w:rsidR="00CA05CA" w:rsidRPr="00780FF6" w14:paraId="11A54502" w14:textId="77777777" w:rsidTr="007F22FB">
        <w:trPr>
          <w:trHeight w:val="897"/>
        </w:trPr>
        <w:tc>
          <w:tcPr>
            <w:tcW w:w="3510" w:type="dxa"/>
          </w:tcPr>
          <w:p w14:paraId="5AB9D570" w14:textId="77777777" w:rsidR="00CA05CA" w:rsidRDefault="00CA05CA" w:rsidP="00C84FC4">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Generalinis direktorius</w:t>
            </w:r>
          </w:p>
          <w:p w14:paraId="263E179C" w14:textId="77777777" w:rsidR="00CA05CA" w:rsidRDefault="00CA05CA" w:rsidP="00C84FC4">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Saulius Urbanavičius</w:t>
            </w:r>
          </w:p>
          <w:p w14:paraId="371C810E" w14:textId="77777777" w:rsidR="00CA05CA" w:rsidRPr="00780FF6" w:rsidRDefault="00CA05CA" w:rsidP="00C84FC4">
            <w:pPr>
              <w:spacing w:after="0" w:line="240" w:lineRule="auto"/>
              <w:rPr>
                <w:rFonts w:ascii="Times New Roman" w:eastAsia="Times New Roman" w:hAnsi="Times New Roman" w:cs="Times New Roman"/>
                <w:sz w:val="24"/>
                <w:szCs w:val="20"/>
              </w:rPr>
            </w:pPr>
            <w:r w:rsidRPr="00780FF6">
              <w:rPr>
                <w:rFonts w:ascii="Times New Roman" w:eastAsia="Times New Roman" w:hAnsi="Times New Roman" w:cs="Times New Roman"/>
                <w:sz w:val="24"/>
                <w:szCs w:val="20"/>
              </w:rPr>
              <w:t xml:space="preserve"> </w:t>
            </w:r>
          </w:p>
        </w:tc>
        <w:tc>
          <w:tcPr>
            <w:tcW w:w="709" w:type="dxa"/>
          </w:tcPr>
          <w:p w14:paraId="5B8FD791" w14:textId="77777777" w:rsidR="00CA05CA" w:rsidRPr="00780FF6" w:rsidRDefault="00CA05CA" w:rsidP="00C84FC4">
            <w:pPr>
              <w:spacing w:after="0" w:line="240" w:lineRule="auto"/>
              <w:rPr>
                <w:rFonts w:ascii="Times New Roman" w:eastAsia="Times New Roman" w:hAnsi="Times New Roman" w:cs="Times New Roman"/>
                <w:sz w:val="24"/>
                <w:szCs w:val="20"/>
              </w:rPr>
            </w:pPr>
          </w:p>
          <w:p w14:paraId="384DBB94" w14:textId="77777777" w:rsidR="00CA05CA" w:rsidRPr="00780FF6" w:rsidRDefault="00CA05CA" w:rsidP="00C84FC4">
            <w:pPr>
              <w:spacing w:after="0" w:line="240" w:lineRule="auto"/>
              <w:rPr>
                <w:rFonts w:ascii="Times New Roman" w:eastAsia="Times New Roman" w:hAnsi="Times New Roman" w:cs="Times New Roman"/>
                <w:sz w:val="24"/>
                <w:szCs w:val="20"/>
              </w:rPr>
            </w:pPr>
          </w:p>
        </w:tc>
        <w:tc>
          <w:tcPr>
            <w:tcW w:w="1276" w:type="dxa"/>
          </w:tcPr>
          <w:p w14:paraId="1921F7CE" w14:textId="77777777" w:rsidR="00CA05CA" w:rsidRPr="00780FF6" w:rsidRDefault="00CA05CA" w:rsidP="00C84FC4">
            <w:pPr>
              <w:spacing w:after="0" w:line="240" w:lineRule="auto"/>
              <w:rPr>
                <w:rFonts w:ascii="Times New Roman" w:eastAsia="Times New Roman" w:hAnsi="Times New Roman" w:cs="Times New Roman"/>
                <w:sz w:val="24"/>
                <w:szCs w:val="20"/>
              </w:rPr>
            </w:pPr>
          </w:p>
        </w:tc>
        <w:tc>
          <w:tcPr>
            <w:tcW w:w="3544" w:type="dxa"/>
            <w:shd w:val="clear" w:color="auto" w:fill="auto"/>
          </w:tcPr>
          <w:p w14:paraId="472C67E9" w14:textId="77777777" w:rsidR="00CA05CA" w:rsidRPr="00780FF6" w:rsidRDefault="00CA05CA" w:rsidP="00C84FC4">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Pardavimų direktorius</w:t>
            </w:r>
          </w:p>
          <w:p w14:paraId="0D9B39D4" w14:textId="77777777" w:rsidR="00CA05CA" w:rsidRPr="00780FF6" w:rsidRDefault="00CA05CA" w:rsidP="00C84FC4">
            <w:pPr>
              <w:spacing w:after="0" w:line="240" w:lineRule="auto"/>
              <w:rPr>
                <w:rFonts w:ascii="Times New Roman" w:eastAsia="Times New Roman" w:hAnsi="Times New Roman" w:cs="Times New Roman"/>
                <w:sz w:val="24"/>
                <w:szCs w:val="20"/>
                <w:highlight w:val="yellow"/>
              </w:rPr>
            </w:pPr>
            <w:r>
              <w:rPr>
                <w:rFonts w:ascii="Times New Roman" w:eastAsia="Times New Roman" w:hAnsi="Times New Roman" w:cs="Times New Roman"/>
                <w:sz w:val="24"/>
                <w:szCs w:val="20"/>
              </w:rPr>
              <w:t>Gediminas Brazys</w:t>
            </w:r>
          </w:p>
        </w:tc>
        <w:tc>
          <w:tcPr>
            <w:tcW w:w="708" w:type="dxa"/>
            <w:shd w:val="clear" w:color="auto" w:fill="auto"/>
          </w:tcPr>
          <w:p w14:paraId="170627E0" w14:textId="77777777" w:rsidR="00CA05CA" w:rsidRPr="00780FF6" w:rsidRDefault="00CA05CA" w:rsidP="00C84FC4">
            <w:pPr>
              <w:spacing w:after="0" w:line="240" w:lineRule="auto"/>
              <w:rPr>
                <w:rFonts w:ascii="Times New Roman" w:eastAsia="Times New Roman" w:hAnsi="Times New Roman" w:cs="Times New Roman"/>
                <w:sz w:val="24"/>
                <w:szCs w:val="20"/>
              </w:rPr>
            </w:pPr>
          </w:p>
          <w:p w14:paraId="62347625" w14:textId="77777777" w:rsidR="00CA05CA" w:rsidRPr="00780FF6" w:rsidRDefault="00CA05CA" w:rsidP="00C84FC4">
            <w:pPr>
              <w:spacing w:after="0" w:line="240" w:lineRule="auto"/>
              <w:rPr>
                <w:rFonts w:ascii="Times New Roman" w:eastAsia="Times New Roman" w:hAnsi="Times New Roman" w:cs="Times New Roman"/>
                <w:sz w:val="24"/>
                <w:szCs w:val="20"/>
              </w:rPr>
            </w:pPr>
          </w:p>
        </w:tc>
      </w:tr>
    </w:tbl>
    <w:p w14:paraId="0C550FDB" w14:textId="77777777" w:rsidR="00CA05CA" w:rsidRPr="00780FF6" w:rsidRDefault="00CA05CA" w:rsidP="00CA05CA">
      <w:pPr>
        <w:autoSpaceDE w:val="0"/>
        <w:autoSpaceDN w:val="0"/>
        <w:adjustRightInd w:val="0"/>
        <w:spacing w:after="0" w:line="240" w:lineRule="auto"/>
        <w:rPr>
          <w:rFonts w:ascii="Times New Roman" w:eastAsia="Calibri" w:hAnsi="Times New Roman" w:cs="Times New Roman"/>
          <w:sz w:val="24"/>
          <w:szCs w:val="24"/>
          <w:lang w:eastAsia="en-US"/>
        </w:rPr>
      </w:pPr>
    </w:p>
    <w:p w14:paraId="364E0BE4" w14:textId="77777777" w:rsidR="00CA05CA" w:rsidRPr="00B16BAF" w:rsidRDefault="00CA05CA" w:rsidP="00CA05CA">
      <w:pPr>
        <w:autoSpaceDE w:val="0"/>
        <w:autoSpaceDN w:val="0"/>
        <w:adjustRightInd w:val="0"/>
        <w:spacing w:after="0" w:line="240" w:lineRule="auto"/>
        <w:rPr>
          <w:rFonts w:ascii="Times New Roman" w:eastAsia="Calibri" w:hAnsi="Times New Roman" w:cs="Times New Roman"/>
          <w:sz w:val="24"/>
          <w:szCs w:val="24"/>
          <w:lang w:eastAsia="en-US"/>
        </w:rPr>
      </w:pPr>
      <w:r w:rsidRPr="00780FF6">
        <w:rPr>
          <w:rFonts w:ascii="Times New Roman" w:eastAsia="Calibri" w:hAnsi="Times New Roman" w:cs="Times New Roman"/>
          <w:sz w:val="24"/>
          <w:szCs w:val="24"/>
          <w:lang w:eastAsia="en-US"/>
        </w:rPr>
        <w:br w:type="page"/>
      </w:r>
    </w:p>
    <w:p w14:paraId="0F9A4287" w14:textId="667C456F" w:rsidR="00CA05CA" w:rsidRPr="00C920D1" w:rsidRDefault="00CA05CA" w:rsidP="00CA05CA">
      <w:pPr>
        <w:spacing w:after="0" w:line="240" w:lineRule="auto"/>
        <w:ind w:left="4820"/>
        <w:rPr>
          <w:rFonts w:ascii="Times New Roman" w:hAnsi="Times New Roman"/>
          <w:sz w:val="24"/>
          <w:szCs w:val="24"/>
        </w:rPr>
      </w:pPr>
      <w:r w:rsidRPr="00AD7541">
        <w:rPr>
          <w:rFonts w:ascii="Times New Roman" w:hAnsi="Times New Roman" w:cs="Times New Roman"/>
          <w:sz w:val="24"/>
          <w:szCs w:val="24"/>
        </w:rPr>
        <w:lastRenderedPageBreak/>
        <w:t>Apsa</w:t>
      </w:r>
      <w:r>
        <w:rPr>
          <w:rFonts w:ascii="Times New Roman" w:hAnsi="Times New Roman" w:cs="Times New Roman"/>
          <w:szCs w:val="24"/>
        </w:rPr>
        <w:t xml:space="preserve">ugos nuo </w:t>
      </w:r>
      <w:proofErr w:type="spellStart"/>
      <w:r>
        <w:rPr>
          <w:rFonts w:ascii="Times New Roman" w:hAnsi="Times New Roman" w:cs="Times New Roman"/>
          <w:szCs w:val="24"/>
        </w:rPr>
        <w:t>DDoS</w:t>
      </w:r>
      <w:proofErr w:type="spellEnd"/>
      <w:r>
        <w:rPr>
          <w:rFonts w:ascii="Times New Roman" w:hAnsi="Times New Roman" w:cs="Times New Roman"/>
          <w:szCs w:val="24"/>
        </w:rPr>
        <w:t xml:space="preserve"> tipo atakų sistemos</w:t>
      </w:r>
      <w:r w:rsidRPr="00AD7541">
        <w:rPr>
          <w:rFonts w:ascii="Times New Roman" w:hAnsi="Times New Roman" w:cs="Times New Roman"/>
          <w:szCs w:val="24"/>
        </w:rPr>
        <w:t xml:space="preserve"> </w:t>
      </w:r>
      <w:proofErr w:type="spellStart"/>
      <w:r>
        <w:rPr>
          <w:rFonts w:ascii="Times New Roman" w:hAnsi="Times New Roman" w:cs="Times New Roman"/>
          <w:sz w:val="24"/>
          <w:szCs w:val="24"/>
        </w:rPr>
        <w:t>Arbor</w:t>
      </w:r>
      <w:proofErr w:type="spellEnd"/>
      <w:r>
        <w:rPr>
          <w:rFonts w:ascii="Times New Roman" w:hAnsi="Times New Roman" w:cs="Times New Roman"/>
          <w:sz w:val="24"/>
          <w:szCs w:val="24"/>
        </w:rPr>
        <w:t xml:space="preserve"> APS104</w:t>
      </w:r>
      <w:r w:rsidRPr="00AD7541">
        <w:rPr>
          <w:rFonts w:ascii="Times New Roman" w:hAnsi="Times New Roman" w:cs="Times New Roman"/>
          <w:szCs w:val="24"/>
        </w:rPr>
        <w:t xml:space="preserve"> </w:t>
      </w:r>
      <w:r>
        <w:rPr>
          <w:rFonts w:ascii="Times New Roman" w:hAnsi="Times New Roman" w:cs="Times New Roman"/>
          <w:color w:val="000000"/>
          <w:sz w:val="24"/>
          <w:szCs w:val="24"/>
        </w:rPr>
        <w:t xml:space="preserve">(1 vnt.) licencijos palaikymo </w:t>
      </w:r>
      <w:r w:rsidRPr="00C920D1">
        <w:rPr>
          <w:rFonts w:ascii="Times New Roman" w:hAnsi="Times New Roman"/>
          <w:sz w:val="24"/>
          <w:szCs w:val="24"/>
        </w:rPr>
        <w:t>viešojo pi</w:t>
      </w:r>
      <w:r>
        <w:rPr>
          <w:rFonts w:ascii="Times New Roman" w:hAnsi="Times New Roman"/>
          <w:sz w:val="24"/>
          <w:szCs w:val="24"/>
        </w:rPr>
        <w:t xml:space="preserve">rkimo-pardavimo sutarties Nr. </w:t>
      </w:r>
      <w:r w:rsidRPr="00C920D1">
        <w:rPr>
          <w:rFonts w:ascii="Times New Roman" w:hAnsi="Times New Roman"/>
          <w:sz w:val="24"/>
          <w:szCs w:val="24"/>
        </w:rPr>
        <w:t>S</w:t>
      </w:r>
      <w:r>
        <w:rPr>
          <w:rFonts w:ascii="Times New Roman" w:hAnsi="Times New Roman"/>
          <w:sz w:val="24"/>
          <w:szCs w:val="24"/>
        </w:rPr>
        <w:t>T</w:t>
      </w:r>
      <w:r w:rsidRPr="00C920D1">
        <w:rPr>
          <w:rFonts w:ascii="Times New Roman" w:hAnsi="Times New Roman"/>
          <w:sz w:val="24"/>
          <w:szCs w:val="24"/>
        </w:rPr>
        <w:t>-</w:t>
      </w:r>
      <w:r w:rsidR="00871FB2">
        <w:rPr>
          <w:rFonts w:ascii="Times New Roman" w:hAnsi="Times New Roman"/>
          <w:sz w:val="24"/>
          <w:szCs w:val="24"/>
        </w:rPr>
        <w:t>101</w:t>
      </w:r>
    </w:p>
    <w:p w14:paraId="2BF70152" w14:textId="77777777" w:rsidR="00CA05CA" w:rsidRPr="00C920D1" w:rsidRDefault="00CA05CA" w:rsidP="00CA05CA">
      <w:pPr>
        <w:ind w:left="4820"/>
        <w:rPr>
          <w:rFonts w:ascii="Times New Roman" w:hAnsi="Times New Roman"/>
          <w:sz w:val="24"/>
          <w:szCs w:val="24"/>
        </w:rPr>
      </w:pPr>
      <w:r w:rsidRPr="00C920D1">
        <w:rPr>
          <w:rFonts w:ascii="Times New Roman" w:hAnsi="Times New Roman"/>
          <w:sz w:val="24"/>
          <w:szCs w:val="24"/>
        </w:rPr>
        <w:t>2 priedas</w:t>
      </w:r>
    </w:p>
    <w:p w14:paraId="3DFA7D2F" w14:textId="77777777" w:rsidR="00CA05CA" w:rsidRPr="00735ED8" w:rsidRDefault="00CA05CA" w:rsidP="00CA05CA">
      <w:pPr>
        <w:spacing w:after="0" w:line="240" w:lineRule="auto"/>
        <w:jc w:val="center"/>
        <w:rPr>
          <w:rFonts w:ascii="Times New Roman" w:hAnsi="Times New Roman"/>
          <w:b/>
          <w:bCs/>
          <w:caps/>
          <w:sz w:val="24"/>
          <w:szCs w:val="24"/>
        </w:rPr>
      </w:pPr>
      <w:r w:rsidRPr="00735ED8">
        <w:rPr>
          <w:rFonts w:ascii="Times New Roman" w:hAnsi="Times New Roman"/>
          <w:b/>
          <w:bCs/>
          <w:caps/>
          <w:sz w:val="24"/>
          <w:szCs w:val="24"/>
        </w:rPr>
        <w:t xml:space="preserve"> (P</w:t>
      </w:r>
      <w:r w:rsidRPr="00735ED8">
        <w:rPr>
          <w:rFonts w:ascii="Times New Roman" w:hAnsi="Times New Roman"/>
          <w:b/>
          <w:bCs/>
          <w:sz w:val="24"/>
          <w:szCs w:val="24"/>
        </w:rPr>
        <w:t>erdavimo–priėmimo akto forma)</w:t>
      </w:r>
    </w:p>
    <w:p w14:paraId="4DA1381C" w14:textId="77777777" w:rsidR="00CA05CA" w:rsidRPr="00735ED8" w:rsidRDefault="00CA05CA" w:rsidP="00CA05CA">
      <w:pPr>
        <w:spacing w:after="0" w:line="240" w:lineRule="auto"/>
        <w:jc w:val="center"/>
        <w:rPr>
          <w:rFonts w:ascii="Times New Roman" w:hAnsi="Times New Roman"/>
          <w:b/>
          <w:bCs/>
          <w:caps/>
          <w:sz w:val="24"/>
          <w:szCs w:val="24"/>
        </w:rPr>
      </w:pPr>
      <w:r w:rsidRPr="00735ED8">
        <w:rPr>
          <w:rFonts w:ascii="Times New Roman" w:hAnsi="Times New Roman"/>
          <w:b/>
          <w:bCs/>
          <w:caps/>
          <w:sz w:val="24"/>
          <w:szCs w:val="24"/>
        </w:rPr>
        <w:t>perdavimo–priėmimo aktas</w:t>
      </w:r>
    </w:p>
    <w:p w14:paraId="3CF26150" w14:textId="77777777" w:rsidR="00CA05CA" w:rsidRPr="00735ED8" w:rsidRDefault="00CA05CA" w:rsidP="00CA05CA">
      <w:pPr>
        <w:spacing w:after="0" w:line="240" w:lineRule="auto"/>
        <w:jc w:val="center"/>
        <w:rPr>
          <w:rFonts w:ascii="Times New Roman" w:hAnsi="Times New Roman"/>
          <w:sz w:val="24"/>
          <w:szCs w:val="24"/>
        </w:rPr>
      </w:pPr>
      <w:r w:rsidRPr="00735ED8">
        <w:rPr>
          <w:rFonts w:ascii="Times New Roman" w:hAnsi="Times New Roman"/>
          <w:sz w:val="24"/>
          <w:szCs w:val="24"/>
        </w:rPr>
        <w:t>__________________ Nr. _________</w:t>
      </w:r>
    </w:p>
    <w:p w14:paraId="398C1D6B" w14:textId="77777777" w:rsidR="00CA05CA" w:rsidRPr="00735ED8" w:rsidRDefault="00CA05CA" w:rsidP="00CA05CA">
      <w:pPr>
        <w:spacing w:after="0" w:line="240" w:lineRule="auto"/>
        <w:ind w:firstLine="3828"/>
        <w:rPr>
          <w:rFonts w:ascii="Times New Roman" w:hAnsi="Times New Roman"/>
          <w:sz w:val="24"/>
          <w:szCs w:val="24"/>
        </w:rPr>
      </w:pPr>
      <w:r w:rsidRPr="00735ED8">
        <w:rPr>
          <w:rFonts w:ascii="Times New Roman" w:hAnsi="Times New Roman"/>
          <w:sz w:val="24"/>
          <w:szCs w:val="24"/>
        </w:rPr>
        <w:t>(data)</w:t>
      </w:r>
    </w:p>
    <w:p w14:paraId="4F51662A" w14:textId="77777777" w:rsidR="00CA05CA" w:rsidRPr="00735ED8" w:rsidRDefault="00CA05CA" w:rsidP="00CA05CA">
      <w:pPr>
        <w:spacing w:after="0" w:line="240" w:lineRule="auto"/>
        <w:jc w:val="center"/>
        <w:rPr>
          <w:rFonts w:ascii="Times New Roman" w:hAnsi="Times New Roman"/>
          <w:sz w:val="24"/>
          <w:szCs w:val="24"/>
        </w:rPr>
      </w:pPr>
      <w:r w:rsidRPr="00735ED8">
        <w:rPr>
          <w:rFonts w:ascii="Times New Roman" w:hAnsi="Times New Roman"/>
          <w:sz w:val="24"/>
          <w:szCs w:val="24"/>
        </w:rPr>
        <w:t>_________________________</w:t>
      </w:r>
    </w:p>
    <w:p w14:paraId="00C9405D" w14:textId="77777777" w:rsidR="00CA05CA" w:rsidRPr="00735ED8" w:rsidRDefault="00CA05CA" w:rsidP="00CA05CA">
      <w:pPr>
        <w:spacing w:after="0" w:line="240" w:lineRule="auto"/>
        <w:jc w:val="center"/>
        <w:rPr>
          <w:rFonts w:ascii="Times New Roman" w:hAnsi="Times New Roman"/>
          <w:sz w:val="24"/>
          <w:szCs w:val="24"/>
        </w:rPr>
      </w:pPr>
      <w:r w:rsidRPr="00735ED8">
        <w:rPr>
          <w:rFonts w:ascii="Times New Roman" w:hAnsi="Times New Roman"/>
          <w:sz w:val="24"/>
          <w:szCs w:val="24"/>
        </w:rPr>
        <w:t>(sudarymo vieta)</w:t>
      </w:r>
    </w:p>
    <w:p w14:paraId="43B6E0DD" w14:textId="77777777" w:rsidR="00CA05CA" w:rsidRPr="00735ED8" w:rsidRDefault="00CA05CA" w:rsidP="00CA05CA">
      <w:pPr>
        <w:jc w:val="center"/>
        <w:rPr>
          <w:rFonts w:ascii="Times New Roman" w:hAnsi="Times New Roman"/>
          <w:sz w:val="24"/>
          <w:szCs w:val="24"/>
        </w:rPr>
      </w:pPr>
    </w:p>
    <w:p w14:paraId="59DD5726" w14:textId="107F795A" w:rsidR="00CA05CA" w:rsidRPr="00735ED8" w:rsidRDefault="00CA05CA" w:rsidP="00CA05CA">
      <w:pPr>
        <w:spacing w:after="120"/>
        <w:ind w:firstLine="709"/>
        <w:jc w:val="both"/>
        <w:rPr>
          <w:rFonts w:ascii="Times New Roman" w:hAnsi="Times New Roman"/>
          <w:sz w:val="24"/>
          <w:szCs w:val="24"/>
        </w:rPr>
      </w:pPr>
      <w:r w:rsidRPr="000229A8">
        <w:rPr>
          <w:rFonts w:ascii="Times New Roman" w:hAnsi="Times New Roman"/>
          <w:sz w:val="24"/>
          <w:szCs w:val="24"/>
        </w:rPr>
        <w:t xml:space="preserve">Šį aktą pasirašę atsakingi asmenys pažymi, kad, vadovaudamiesi pasirašytos </w:t>
      </w:r>
      <w:r w:rsidRPr="000229A8">
        <w:rPr>
          <w:rFonts w:ascii="Times New Roman" w:hAnsi="Times New Roman" w:cs="Times New Roman"/>
          <w:sz w:val="24"/>
          <w:szCs w:val="24"/>
        </w:rPr>
        <w:t xml:space="preserve">Apsaugos nuo </w:t>
      </w:r>
      <w:proofErr w:type="spellStart"/>
      <w:r w:rsidRPr="000229A8">
        <w:rPr>
          <w:rFonts w:ascii="Times New Roman" w:hAnsi="Times New Roman" w:cs="Times New Roman"/>
          <w:sz w:val="24"/>
          <w:szCs w:val="24"/>
        </w:rPr>
        <w:t>DDoS</w:t>
      </w:r>
      <w:proofErr w:type="spellEnd"/>
      <w:r w:rsidRPr="000229A8">
        <w:rPr>
          <w:rFonts w:ascii="Times New Roman" w:hAnsi="Times New Roman" w:cs="Times New Roman"/>
          <w:sz w:val="24"/>
          <w:szCs w:val="24"/>
        </w:rPr>
        <w:t xml:space="preserve"> tipo atakų sistemos </w:t>
      </w:r>
      <w:proofErr w:type="spellStart"/>
      <w:r w:rsidRPr="000229A8">
        <w:rPr>
          <w:rFonts w:ascii="Times New Roman" w:hAnsi="Times New Roman" w:cs="Times New Roman"/>
          <w:sz w:val="24"/>
          <w:szCs w:val="24"/>
        </w:rPr>
        <w:t>Arbor</w:t>
      </w:r>
      <w:proofErr w:type="spellEnd"/>
      <w:r w:rsidRPr="000229A8">
        <w:rPr>
          <w:rFonts w:ascii="Times New Roman" w:hAnsi="Times New Roman" w:cs="Times New Roman"/>
          <w:sz w:val="24"/>
          <w:szCs w:val="24"/>
        </w:rPr>
        <w:t xml:space="preserve"> APS104</w:t>
      </w:r>
      <w:r>
        <w:rPr>
          <w:rFonts w:ascii="Times New Roman" w:hAnsi="Times New Roman" w:cs="Times New Roman"/>
          <w:color w:val="000000"/>
          <w:sz w:val="24"/>
          <w:szCs w:val="24"/>
        </w:rPr>
        <w:t xml:space="preserve"> (1 vnt.) licencijos </w:t>
      </w:r>
      <w:r w:rsidRPr="000229A8">
        <w:rPr>
          <w:rFonts w:ascii="Times New Roman" w:hAnsi="Times New Roman" w:cs="Times New Roman"/>
          <w:color w:val="000000"/>
          <w:sz w:val="24"/>
          <w:szCs w:val="24"/>
        </w:rPr>
        <w:t>palaikymo</w:t>
      </w:r>
      <w:r w:rsidRPr="000229A8">
        <w:rPr>
          <w:rFonts w:ascii="Times New Roman" w:hAnsi="Times New Roman"/>
          <w:sz w:val="24"/>
          <w:szCs w:val="24"/>
        </w:rPr>
        <w:t xml:space="preserve"> viešojo pirkimo-</w:t>
      </w:r>
      <w:r w:rsidR="00871FB2">
        <w:rPr>
          <w:rFonts w:ascii="Times New Roman" w:hAnsi="Times New Roman"/>
          <w:sz w:val="24"/>
          <w:szCs w:val="24"/>
        </w:rPr>
        <w:t xml:space="preserve">pardavimo sutarties Nr. ST-101 </w:t>
      </w:r>
      <w:bookmarkStart w:id="3" w:name="_GoBack"/>
      <w:bookmarkEnd w:id="3"/>
      <w:r w:rsidRPr="000229A8">
        <w:rPr>
          <w:rFonts w:ascii="Times New Roman" w:hAnsi="Times New Roman"/>
          <w:sz w:val="24"/>
          <w:szCs w:val="24"/>
        </w:rPr>
        <w:t>nuostatomis, Pardavėjas perduoda, o Užsakovas priima</w:t>
      </w:r>
      <w:r w:rsidRPr="00735ED8">
        <w:rPr>
          <w:rFonts w:ascii="Times New Roman" w:hAnsi="Times New Roman"/>
          <w:sz w:val="24"/>
          <w:szCs w:val="24"/>
        </w:rPr>
        <w:t>:</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6495"/>
        <w:gridCol w:w="2211"/>
      </w:tblGrid>
      <w:tr w:rsidR="00CA05CA" w:rsidRPr="00735ED8" w14:paraId="42EF200D" w14:textId="77777777" w:rsidTr="00C84FC4">
        <w:tc>
          <w:tcPr>
            <w:tcW w:w="420" w:type="pct"/>
            <w:tcBorders>
              <w:top w:val="double" w:sz="4" w:space="0" w:color="auto"/>
            </w:tcBorders>
            <w:shd w:val="clear" w:color="auto" w:fill="D9D9D9"/>
            <w:vAlign w:val="center"/>
          </w:tcPr>
          <w:p w14:paraId="1B654272" w14:textId="77777777" w:rsidR="00CA05CA" w:rsidRPr="00735ED8" w:rsidRDefault="00CA05CA" w:rsidP="00C84FC4">
            <w:pPr>
              <w:jc w:val="center"/>
              <w:rPr>
                <w:rFonts w:ascii="Times New Roman" w:hAnsi="Times New Roman"/>
                <w:bCs/>
                <w:iCs/>
                <w:sz w:val="24"/>
                <w:szCs w:val="24"/>
              </w:rPr>
            </w:pPr>
            <w:r w:rsidRPr="00735ED8">
              <w:rPr>
                <w:rFonts w:ascii="Times New Roman" w:hAnsi="Times New Roman"/>
                <w:bCs/>
                <w:iCs/>
                <w:sz w:val="24"/>
                <w:szCs w:val="24"/>
              </w:rPr>
              <w:t>Eil. Nr.</w:t>
            </w:r>
          </w:p>
        </w:tc>
        <w:tc>
          <w:tcPr>
            <w:tcW w:w="3417" w:type="pct"/>
            <w:tcBorders>
              <w:top w:val="double" w:sz="4" w:space="0" w:color="auto"/>
            </w:tcBorders>
            <w:shd w:val="clear" w:color="auto" w:fill="D9D9D9"/>
            <w:vAlign w:val="center"/>
          </w:tcPr>
          <w:p w14:paraId="16B2C9A3" w14:textId="77777777" w:rsidR="00CA05CA" w:rsidRPr="00735ED8" w:rsidRDefault="00CA05CA" w:rsidP="00C84FC4">
            <w:pPr>
              <w:jc w:val="center"/>
              <w:rPr>
                <w:rFonts w:ascii="Times New Roman" w:hAnsi="Times New Roman"/>
                <w:bCs/>
                <w:iCs/>
                <w:sz w:val="24"/>
                <w:szCs w:val="24"/>
              </w:rPr>
            </w:pPr>
            <w:r w:rsidRPr="00735ED8">
              <w:rPr>
                <w:rFonts w:ascii="Times New Roman" w:hAnsi="Times New Roman"/>
                <w:bCs/>
                <w:iCs/>
                <w:sz w:val="24"/>
                <w:szCs w:val="24"/>
              </w:rPr>
              <w:t>Pavadinimas</w:t>
            </w:r>
          </w:p>
        </w:tc>
        <w:tc>
          <w:tcPr>
            <w:tcW w:w="1163" w:type="pct"/>
            <w:tcBorders>
              <w:top w:val="double" w:sz="4" w:space="0" w:color="auto"/>
            </w:tcBorders>
            <w:shd w:val="clear" w:color="auto" w:fill="D9D9D9"/>
            <w:vAlign w:val="center"/>
          </w:tcPr>
          <w:p w14:paraId="63EE2ADC" w14:textId="77777777" w:rsidR="00CA05CA" w:rsidRPr="00735ED8" w:rsidRDefault="00CA05CA" w:rsidP="00C84FC4">
            <w:pPr>
              <w:jc w:val="center"/>
              <w:rPr>
                <w:rFonts w:ascii="Times New Roman" w:hAnsi="Times New Roman"/>
                <w:bCs/>
                <w:iCs/>
                <w:sz w:val="24"/>
                <w:szCs w:val="24"/>
              </w:rPr>
            </w:pPr>
            <w:r w:rsidRPr="00735ED8">
              <w:rPr>
                <w:rFonts w:ascii="Times New Roman" w:hAnsi="Times New Roman"/>
                <w:bCs/>
                <w:iCs/>
                <w:sz w:val="24"/>
                <w:szCs w:val="24"/>
              </w:rPr>
              <w:t>Kiekis (vnt.)</w:t>
            </w:r>
          </w:p>
        </w:tc>
      </w:tr>
      <w:tr w:rsidR="00CA05CA" w:rsidRPr="00735ED8" w14:paraId="5760DE69" w14:textId="77777777" w:rsidTr="00C84FC4">
        <w:tc>
          <w:tcPr>
            <w:tcW w:w="420" w:type="pct"/>
          </w:tcPr>
          <w:p w14:paraId="6AAD5C4D" w14:textId="77777777" w:rsidR="00CA05CA" w:rsidRPr="00735ED8" w:rsidRDefault="00CA05CA" w:rsidP="00C84FC4">
            <w:pPr>
              <w:rPr>
                <w:rFonts w:ascii="Times New Roman" w:hAnsi="Times New Roman"/>
                <w:sz w:val="24"/>
                <w:szCs w:val="24"/>
              </w:rPr>
            </w:pPr>
          </w:p>
        </w:tc>
        <w:tc>
          <w:tcPr>
            <w:tcW w:w="3417" w:type="pct"/>
          </w:tcPr>
          <w:p w14:paraId="17BADE0D" w14:textId="77777777" w:rsidR="00CA05CA" w:rsidRPr="00735ED8" w:rsidRDefault="00CA05CA" w:rsidP="00C84FC4">
            <w:pPr>
              <w:spacing w:after="120"/>
              <w:ind w:left="283"/>
              <w:rPr>
                <w:rFonts w:ascii="Times New Roman" w:hAnsi="Times New Roman"/>
                <w:sz w:val="24"/>
                <w:szCs w:val="24"/>
              </w:rPr>
            </w:pPr>
          </w:p>
        </w:tc>
        <w:tc>
          <w:tcPr>
            <w:tcW w:w="1163" w:type="pct"/>
          </w:tcPr>
          <w:p w14:paraId="76E557A9" w14:textId="77777777" w:rsidR="00CA05CA" w:rsidRPr="00735ED8" w:rsidRDefault="00CA05CA" w:rsidP="00C84FC4">
            <w:pPr>
              <w:spacing w:after="120"/>
              <w:ind w:left="283"/>
              <w:rPr>
                <w:rFonts w:ascii="Times New Roman" w:hAnsi="Times New Roman"/>
                <w:sz w:val="24"/>
                <w:szCs w:val="24"/>
              </w:rPr>
            </w:pPr>
          </w:p>
        </w:tc>
      </w:tr>
    </w:tbl>
    <w:p w14:paraId="3A415144" w14:textId="77777777" w:rsidR="00CA05CA" w:rsidRPr="00735ED8" w:rsidRDefault="00CA05CA" w:rsidP="00CA05CA">
      <w:pPr>
        <w:spacing w:before="240" w:after="120"/>
        <w:ind w:firstLine="709"/>
        <w:jc w:val="both"/>
        <w:rPr>
          <w:rFonts w:ascii="Times New Roman" w:hAnsi="Times New Roman"/>
          <w:sz w:val="24"/>
          <w:szCs w:val="24"/>
        </w:rPr>
      </w:pPr>
      <w:r w:rsidRPr="00735ED8">
        <w:rPr>
          <w:rFonts w:ascii="Times New Roman" w:hAnsi="Times New Roman"/>
          <w:sz w:val="24"/>
          <w:szCs w:val="24"/>
        </w:rPr>
        <w:t>Jeigu atsisakoma priimti Prekes</w:t>
      </w:r>
      <w:r w:rsidRPr="00E43024">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ir su prekėmis susijusias paslaugas</w:t>
      </w:r>
      <w:r w:rsidRPr="00735ED8">
        <w:rPr>
          <w:rFonts w:ascii="Times New Roman" w:hAnsi="Times New Roman"/>
          <w:sz w:val="24"/>
          <w:szCs w:val="24"/>
        </w:rPr>
        <w:t>, ar jų dalį dėl perdavimo–priėmimo metu pastebėtų trūkumų, jie nurodomi ir aprašomi šioje lentelėje:</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4286"/>
        <w:gridCol w:w="2211"/>
        <w:gridCol w:w="2209"/>
      </w:tblGrid>
      <w:tr w:rsidR="00CA05CA" w:rsidRPr="00735ED8" w14:paraId="34CE309F" w14:textId="77777777" w:rsidTr="00C84FC4">
        <w:trPr>
          <w:trHeight w:val="1040"/>
        </w:trPr>
        <w:tc>
          <w:tcPr>
            <w:tcW w:w="420" w:type="pct"/>
            <w:tcBorders>
              <w:top w:val="double" w:sz="4" w:space="0" w:color="auto"/>
            </w:tcBorders>
            <w:shd w:val="clear" w:color="auto" w:fill="D9D9D9"/>
            <w:vAlign w:val="center"/>
          </w:tcPr>
          <w:p w14:paraId="76D75F7D" w14:textId="77777777" w:rsidR="00CA05CA" w:rsidRPr="00735ED8" w:rsidRDefault="00CA05CA" w:rsidP="00C84FC4">
            <w:pPr>
              <w:jc w:val="center"/>
              <w:rPr>
                <w:rFonts w:ascii="Times New Roman" w:hAnsi="Times New Roman"/>
                <w:bCs/>
                <w:iCs/>
                <w:sz w:val="24"/>
                <w:szCs w:val="24"/>
              </w:rPr>
            </w:pPr>
            <w:r w:rsidRPr="00735ED8">
              <w:rPr>
                <w:rFonts w:ascii="Times New Roman" w:hAnsi="Times New Roman"/>
                <w:bCs/>
                <w:iCs/>
                <w:sz w:val="24"/>
                <w:szCs w:val="24"/>
              </w:rPr>
              <w:t>Eil. Nr.</w:t>
            </w:r>
          </w:p>
        </w:tc>
        <w:tc>
          <w:tcPr>
            <w:tcW w:w="2255" w:type="pct"/>
            <w:tcBorders>
              <w:top w:val="double" w:sz="4" w:space="0" w:color="auto"/>
            </w:tcBorders>
            <w:shd w:val="clear" w:color="auto" w:fill="D9D9D9"/>
            <w:vAlign w:val="center"/>
          </w:tcPr>
          <w:p w14:paraId="3F772AAF" w14:textId="77777777" w:rsidR="00CA05CA" w:rsidRPr="00735ED8" w:rsidRDefault="00CA05CA" w:rsidP="00C84FC4">
            <w:pPr>
              <w:jc w:val="center"/>
              <w:rPr>
                <w:rFonts w:ascii="Times New Roman" w:hAnsi="Times New Roman"/>
                <w:bCs/>
                <w:iCs/>
                <w:sz w:val="24"/>
                <w:szCs w:val="24"/>
              </w:rPr>
            </w:pPr>
            <w:r w:rsidRPr="00735ED8">
              <w:rPr>
                <w:rFonts w:ascii="Times New Roman" w:hAnsi="Times New Roman"/>
                <w:bCs/>
                <w:iCs/>
                <w:sz w:val="24"/>
                <w:szCs w:val="24"/>
              </w:rPr>
              <w:t>Trūkumų aprašymas</w:t>
            </w:r>
          </w:p>
        </w:tc>
        <w:tc>
          <w:tcPr>
            <w:tcW w:w="1163" w:type="pct"/>
            <w:tcBorders>
              <w:top w:val="double" w:sz="4" w:space="0" w:color="auto"/>
            </w:tcBorders>
            <w:shd w:val="clear" w:color="auto" w:fill="D9D9D9"/>
            <w:vAlign w:val="center"/>
          </w:tcPr>
          <w:p w14:paraId="59AD412E" w14:textId="77777777" w:rsidR="00CA05CA" w:rsidRPr="00735ED8" w:rsidRDefault="00CA05CA" w:rsidP="00C84FC4">
            <w:pPr>
              <w:jc w:val="center"/>
              <w:rPr>
                <w:rFonts w:ascii="Times New Roman" w:hAnsi="Times New Roman"/>
                <w:bCs/>
                <w:iCs/>
                <w:sz w:val="24"/>
                <w:szCs w:val="24"/>
              </w:rPr>
            </w:pPr>
            <w:r w:rsidRPr="00735ED8">
              <w:rPr>
                <w:rFonts w:ascii="Times New Roman" w:hAnsi="Times New Roman"/>
                <w:bCs/>
                <w:iCs/>
                <w:sz w:val="24"/>
                <w:szCs w:val="24"/>
              </w:rPr>
              <w:t>Numatomas trūkumų pašalinimo terminas</w:t>
            </w:r>
          </w:p>
        </w:tc>
        <w:tc>
          <w:tcPr>
            <w:tcW w:w="1162" w:type="pct"/>
            <w:tcBorders>
              <w:top w:val="double" w:sz="4" w:space="0" w:color="auto"/>
            </w:tcBorders>
            <w:shd w:val="clear" w:color="auto" w:fill="D9D9D9"/>
            <w:vAlign w:val="center"/>
          </w:tcPr>
          <w:p w14:paraId="66AA7818" w14:textId="77777777" w:rsidR="00CA05CA" w:rsidRPr="00735ED8" w:rsidRDefault="00CA05CA" w:rsidP="00C84FC4">
            <w:pPr>
              <w:jc w:val="center"/>
              <w:rPr>
                <w:rFonts w:ascii="Times New Roman" w:hAnsi="Times New Roman"/>
                <w:bCs/>
                <w:iCs/>
                <w:sz w:val="24"/>
                <w:szCs w:val="24"/>
              </w:rPr>
            </w:pPr>
            <w:r w:rsidRPr="00735ED8">
              <w:rPr>
                <w:rFonts w:ascii="Times New Roman" w:hAnsi="Times New Roman"/>
                <w:bCs/>
                <w:iCs/>
                <w:sz w:val="24"/>
                <w:szCs w:val="24"/>
              </w:rPr>
              <w:t>Pastabos</w:t>
            </w:r>
          </w:p>
        </w:tc>
      </w:tr>
      <w:tr w:rsidR="00CA05CA" w:rsidRPr="00735ED8" w14:paraId="36FB83DD" w14:textId="77777777" w:rsidTr="00C84FC4">
        <w:trPr>
          <w:trHeight w:val="236"/>
        </w:trPr>
        <w:tc>
          <w:tcPr>
            <w:tcW w:w="420" w:type="pct"/>
          </w:tcPr>
          <w:p w14:paraId="652C1FEC" w14:textId="77777777" w:rsidR="00CA05CA" w:rsidRPr="00735ED8" w:rsidRDefault="00CA05CA" w:rsidP="00C84FC4">
            <w:pPr>
              <w:rPr>
                <w:rFonts w:ascii="Times New Roman" w:hAnsi="Times New Roman"/>
                <w:sz w:val="24"/>
                <w:szCs w:val="24"/>
              </w:rPr>
            </w:pPr>
          </w:p>
        </w:tc>
        <w:tc>
          <w:tcPr>
            <w:tcW w:w="2255" w:type="pct"/>
          </w:tcPr>
          <w:p w14:paraId="68D18A9B" w14:textId="77777777" w:rsidR="00CA05CA" w:rsidRPr="00735ED8" w:rsidRDefault="00CA05CA" w:rsidP="00C84FC4">
            <w:pPr>
              <w:spacing w:after="120"/>
              <w:ind w:left="283"/>
              <w:rPr>
                <w:rFonts w:ascii="Times New Roman" w:hAnsi="Times New Roman"/>
                <w:sz w:val="24"/>
                <w:szCs w:val="24"/>
              </w:rPr>
            </w:pPr>
          </w:p>
        </w:tc>
        <w:tc>
          <w:tcPr>
            <w:tcW w:w="1163" w:type="pct"/>
          </w:tcPr>
          <w:p w14:paraId="49BF4F66" w14:textId="77777777" w:rsidR="00CA05CA" w:rsidRPr="00735ED8" w:rsidRDefault="00CA05CA" w:rsidP="00C84FC4">
            <w:pPr>
              <w:spacing w:after="120"/>
              <w:ind w:left="283"/>
              <w:rPr>
                <w:rFonts w:ascii="Times New Roman" w:hAnsi="Times New Roman"/>
                <w:sz w:val="24"/>
                <w:szCs w:val="24"/>
              </w:rPr>
            </w:pPr>
          </w:p>
        </w:tc>
        <w:tc>
          <w:tcPr>
            <w:tcW w:w="1162" w:type="pct"/>
          </w:tcPr>
          <w:p w14:paraId="4B55D5E5" w14:textId="77777777" w:rsidR="00CA05CA" w:rsidRPr="00735ED8" w:rsidRDefault="00CA05CA" w:rsidP="00C84FC4">
            <w:pPr>
              <w:spacing w:after="120"/>
              <w:ind w:left="283"/>
              <w:rPr>
                <w:rFonts w:ascii="Times New Roman" w:hAnsi="Times New Roman"/>
                <w:sz w:val="24"/>
                <w:szCs w:val="24"/>
              </w:rPr>
            </w:pPr>
          </w:p>
        </w:tc>
      </w:tr>
    </w:tbl>
    <w:p w14:paraId="69FE8EAC" w14:textId="77777777" w:rsidR="00CA05CA" w:rsidRPr="00735ED8" w:rsidRDefault="00CA05CA" w:rsidP="00CA05CA">
      <w:pPr>
        <w:spacing w:before="120" w:after="240"/>
        <w:ind w:firstLine="709"/>
        <w:rPr>
          <w:rFonts w:ascii="Times New Roman" w:hAnsi="Times New Roman"/>
          <w:i/>
          <w:iCs/>
          <w:sz w:val="24"/>
          <w:szCs w:val="24"/>
        </w:rPr>
      </w:pPr>
      <w:r w:rsidRPr="00735ED8">
        <w:rPr>
          <w:rFonts w:ascii="Times New Roman" w:hAnsi="Times New Roman"/>
          <w:b/>
          <w:bCs/>
          <w:i/>
          <w:iCs/>
          <w:sz w:val="24"/>
          <w:szCs w:val="24"/>
        </w:rPr>
        <w:t>Pastaba</w:t>
      </w:r>
      <w:r w:rsidRPr="00735ED8">
        <w:rPr>
          <w:rFonts w:ascii="Times New Roman" w:hAnsi="Times New Roman"/>
          <w:b/>
          <w:i/>
          <w:iCs/>
          <w:sz w:val="24"/>
          <w:szCs w:val="24"/>
        </w:rPr>
        <w:t>:</w:t>
      </w:r>
      <w:r w:rsidRPr="00735ED8">
        <w:rPr>
          <w:rFonts w:ascii="Times New Roman" w:hAnsi="Times New Roman"/>
          <w:i/>
          <w:iCs/>
          <w:sz w:val="24"/>
          <w:szCs w:val="24"/>
        </w:rPr>
        <w:t xml:space="preserve"> jei Prekių kiekio, komplektavimo, kokybės trūkumų nėra pastebėta, lentelė turi būti perbraukta „Z“ formos brūkšniais.</w:t>
      </w:r>
    </w:p>
    <w:tbl>
      <w:tblPr>
        <w:tblW w:w="9889" w:type="dxa"/>
        <w:tblLayout w:type="fixed"/>
        <w:tblLook w:val="01E0" w:firstRow="1" w:lastRow="1" w:firstColumn="1" w:lastColumn="1" w:noHBand="0" w:noVBand="0"/>
      </w:tblPr>
      <w:tblGrid>
        <w:gridCol w:w="4786"/>
        <w:gridCol w:w="709"/>
        <w:gridCol w:w="4394"/>
      </w:tblGrid>
      <w:tr w:rsidR="00CA05CA" w:rsidRPr="00735ED8" w14:paraId="247C6431" w14:textId="77777777" w:rsidTr="00C84FC4">
        <w:tc>
          <w:tcPr>
            <w:tcW w:w="5495" w:type="dxa"/>
            <w:gridSpan w:val="2"/>
          </w:tcPr>
          <w:p w14:paraId="65B45112" w14:textId="77777777" w:rsidR="00CA05CA" w:rsidRPr="00735ED8" w:rsidRDefault="00CA05CA" w:rsidP="00C84FC4">
            <w:pPr>
              <w:spacing w:after="120"/>
              <w:rPr>
                <w:rFonts w:ascii="Times New Roman" w:hAnsi="Times New Roman"/>
                <w:b/>
                <w:sz w:val="24"/>
                <w:szCs w:val="24"/>
              </w:rPr>
            </w:pPr>
            <w:r w:rsidRPr="00735ED8">
              <w:rPr>
                <w:rFonts w:ascii="Times New Roman" w:hAnsi="Times New Roman"/>
                <w:b/>
                <w:sz w:val="24"/>
                <w:szCs w:val="24"/>
              </w:rPr>
              <w:t>PRIĖMĖ:</w:t>
            </w:r>
          </w:p>
          <w:p w14:paraId="519711A7" w14:textId="77777777" w:rsidR="00CA05CA" w:rsidRPr="00735ED8" w:rsidRDefault="00CA05CA" w:rsidP="00C84FC4">
            <w:pPr>
              <w:spacing w:after="0"/>
              <w:rPr>
                <w:rFonts w:ascii="Times New Roman" w:hAnsi="Times New Roman"/>
                <w:b/>
                <w:sz w:val="24"/>
                <w:szCs w:val="24"/>
              </w:rPr>
            </w:pPr>
            <w:r w:rsidRPr="00735ED8">
              <w:rPr>
                <w:rFonts w:ascii="Times New Roman" w:hAnsi="Times New Roman"/>
                <w:b/>
                <w:sz w:val="24"/>
                <w:szCs w:val="24"/>
              </w:rPr>
              <w:t>Valstybės įmonė Registrų centras</w:t>
            </w:r>
          </w:p>
        </w:tc>
        <w:tc>
          <w:tcPr>
            <w:tcW w:w="4394" w:type="dxa"/>
          </w:tcPr>
          <w:p w14:paraId="2B8D2603" w14:textId="77777777" w:rsidR="00CA05CA" w:rsidRPr="00735ED8" w:rsidRDefault="00CA05CA" w:rsidP="00C84FC4">
            <w:pPr>
              <w:spacing w:after="120"/>
              <w:rPr>
                <w:rFonts w:ascii="Times New Roman" w:hAnsi="Times New Roman"/>
                <w:b/>
                <w:sz w:val="24"/>
                <w:szCs w:val="24"/>
              </w:rPr>
            </w:pPr>
            <w:r w:rsidRPr="00735ED8">
              <w:rPr>
                <w:rFonts w:ascii="Times New Roman" w:hAnsi="Times New Roman"/>
                <w:b/>
                <w:sz w:val="24"/>
                <w:szCs w:val="24"/>
              </w:rPr>
              <w:t>PERDAVĖ:</w:t>
            </w:r>
          </w:p>
          <w:p w14:paraId="60F7FB9B" w14:textId="77777777" w:rsidR="00CA05CA" w:rsidRPr="00735ED8" w:rsidRDefault="00CA05CA" w:rsidP="00C84FC4">
            <w:pPr>
              <w:spacing w:after="0"/>
              <w:rPr>
                <w:rFonts w:ascii="Times New Roman" w:hAnsi="Times New Roman"/>
                <w:b/>
                <w:sz w:val="24"/>
                <w:szCs w:val="24"/>
              </w:rPr>
            </w:pPr>
            <w:r>
              <w:rPr>
                <w:rFonts w:ascii="Times New Roman" w:eastAsia="Times New Roman" w:hAnsi="Times New Roman" w:cs="Times New Roman"/>
                <w:b/>
                <w:sz w:val="24"/>
                <w:szCs w:val="24"/>
              </w:rPr>
              <w:t>(Užsakovo</w:t>
            </w:r>
            <w:r w:rsidRPr="0003205D">
              <w:rPr>
                <w:rFonts w:ascii="Times New Roman" w:eastAsia="Times New Roman" w:hAnsi="Times New Roman" w:cs="Times New Roman"/>
                <w:b/>
                <w:sz w:val="24"/>
                <w:szCs w:val="24"/>
              </w:rPr>
              <w:t xml:space="preserve"> pavadinimas):</w:t>
            </w:r>
          </w:p>
        </w:tc>
      </w:tr>
      <w:tr w:rsidR="00CA05CA" w:rsidRPr="00735ED8" w14:paraId="2316EC2B" w14:textId="77777777" w:rsidTr="00C84FC4">
        <w:trPr>
          <w:trHeight w:val="862"/>
        </w:trPr>
        <w:tc>
          <w:tcPr>
            <w:tcW w:w="4786" w:type="dxa"/>
          </w:tcPr>
          <w:p w14:paraId="531C8171" w14:textId="77777777" w:rsidR="00CA05CA" w:rsidRPr="00735ED8" w:rsidRDefault="00CA05CA" w:rsidP="00C84FC4">
            <w:pPr>
              <w:spacing w:before="120"/>
              <w:rPr>
                <w:rFonts w:ascii="Times New Roman" w:hAnsi="Times New Roman"/>
                <w:sz w:val="24"/>
                <w:szCs w:val="24"/>
              </w:rPr>
            </w:pPr>
            <w:r w:rsidRPr="00735ED8">
              <w:rPr>
                <w:rFonts w:ascii="Times New Roman" w:hAnsi="Times New Roman"/>
                <w:sz w:val="24"/>
                <w:szCs w:val="24"/>
              </w:rPr>
              <w:t>_________________________________</w:t>
            </w:r>
          </w:p>
          <w:p w14:paraId="079EBD7F" w14:textId="77777777" w:rsidR="00CA05CA" w:rsidRPr="00735ED8" w:rsidRDefault="00CA05CA" w:rsidP="00C84FC4">
            <w:pPr>
              <w:spacing w:after="0"/>
              <w:ind w:right="-391"/>
              <w:rPr>
                <w:rFonts w:ascii="Times New Roman" w:hAnsi="Times New Roman"/>
                <w:bCs/>
                <w:sz w:val="24"/>
                <w:szCs w:val="24"/>
              </w:rPr>
            </w:pPr>
            <w:r w:rsidRPr="00735ED8">
              <w:rPr>
                <w:rFonts w:ascii="Times New Roman" w:hAnsi="Times New Roman"/>
                <w:bCs/>
                <w:sz w:val="24"/>
                <w:szCs w:val="24"/>
              </w:rPr>
              <w:t>(atsakingo asmens pareigų pavadinimas)</w:t>
            </w:r>
          </w:p>
          <w:p w14:paraId="6FD864C2" w14:textId="77777777" w:rsidR="00CA05CA" w:rsidRPr="00735ED8" w:rsidRDefault="00CA05CA" w:rsidP="00C84FC4">
            <w:pPr>
              <w:spacing w:after="0"/>
              <w:rPr>
                <w:rFonts w:ascii="Times New Roman" w:hAnsi="Times New Roman"/>
                <w:sz w:val="24"/>
                <w:szCs w:val="24"/>
              </w:rPr>
            </w:pPr>
            <w:r w:rsidRPr="00735ED8">
              <w:rPr>
                <w:rFonts w:ascii="Times New Roman" w:hAnsi="Times New Roman"/>
                <w:bCs/>
                <w:sz w:val="24"/>
                <w:szCs w:val="24"/>
              </w:rPr>
              <w:t>(vardas ir pavardė</w:t>
            </w:r>
            <w:r w:rsidRPr="00735ED8">
              <w:rPr>
                <w:rFonts w:ascii="Times New Roman" w:hAnsi="Times New Roman"/>
                <w:sz w:val="24"/>
                <w:szCs w:val="24"/>
              </w:rPr>
              <w:t>)</w:t>
            </w:r>
          </w:p>
        </w:tc>
        <w:tc>
          <w:tcPr>
            <w:tcW w:w="709" w:type="dxa"/>
          </w:tcPr>
          <w:p w14:paraId="5B9E6C72" w14:textId="77777777" w:rsidR="00CA05CA" w:rsidRPr="00735ED8" w:rsidRDefault="00CA05CA" w:rsidP="00C84FC4">
            <w:pPr>
              <w:rPr>
                <w:rFonts w:ascii="Times New Roman" w:hAnsi="Times New Roman"/>
                <w:sz w:val="24"/>
                <w:szCs w:val="24"/>
              </w:rPr>
            </w:pPr>
          </w:p>
        </w:tc>
        <w:tc>
          <w:tcPr>
            <w:tcW w:w="4394" w:type="dxa"/>
            <w:shd w:val="clear" w:color="auto" w:fill="auto"/>
          </w:tcPr>
          <w:p w14:paraId="67B348EC" w14:textId="77777777" w:rsidR="00CA05CA" w:rsidRPr="00735ED8" w:rsidRDefault="00CA05CA" w:rsidP="00C84FC4">
            <w:pPr>
              <w:spacing w:before="120"/>
              <w:rPr>
                <w:rFonts w:ascii="Times New Roman" w:hAnsi="Times New Roman"/>
                <w:sz w:val="24"/>
                <w:szCs w:val="24"/>
              </w:rPr>
            </w:pPr>
            <w:r w:rsidRPr="00735ED8">
              <w:rPr>
                <w:rFonts w:ascii="Times New Roman" w:hAnsi="Times New Roman"/>
                <w:sz w:val="24"/>
                <w:szCs w:val="24"/>
              </w:rPr>
              <w:t>_________________________________</w:t>
            </w:r>
          </w:p>
          <w:p w14:paraId="64017B12" w14:textId="77777777" w:rsidR="00CA05CA" w:rsidRPr="00735ED8" w:rsidRDefault="00CA05CA" w:rsidP="00C84FC4">
            <w:pPr>
              <w:spacing w:after="0"/>
              <w:rPr>
                <w:rFonts w:ascii="Times New Roman" w:hAnsi="Times New Roman"/>
                <w:bCs/>
                <w:sz w:val="24"/>
                <w:szCs w:val="24"/>
              </w:rPr>
            </w:pPr>
            <w:r w:rsidRPr="00735ED8">
              <w:rPr>
                <w:rFonts w:ascii="Times New Roman" w:hAnsi="Times New Roman"/>
                <w:bCs/>
                <w:sz w:val="24"/>
                <w:szCs w:val="24"/>
              </w:rPr>
              <w:t>(atsakingo asmens pareigų pavadinimas)</w:t>
            </w:r>
          </w:p>
          <w:p w14:paraId="27DB4C9D" w14:textId="77777777" w:rsidR="00CA05CA" w:rsidRPr="00735ED8" w:rsidRDefault="00CA05CA" w:rsidP="00C84FC4">
            <w:pPr>
              <w:spacing w:after="0"/>
              <w:rPr>
                <w:rFonts w:ascii="Times New Roman" w:hAnsi="Times New Roman"/>
                <w:sz w:val="24"/>
                <w:szCs w:val="24"/>
              </w:rPr>
            </w:pPr>
            <w:r w:rsidRPr="00735ED8">
              <w:rPr>
                <w:rFonts w:ascii="Times New Roman" w:hAnsi="Times New Roman"/>
                <w:bCs/>
                <w:sz w:val="24"/>
                <w:szCs w:val="24"/>
              </w:rPr>
              <w:t>(vardas ir pavardė</w:t>
            </w:r>
            <w:r w:rsidRPr="00735ED8">
              <w:rPr>
                <w:rFonts w:ascii="Times New Roman" w:hAnsi="Times New Roman"/>
                <w:sz w:val="24"/>
                <w:szCs w:val="24"/>
              </w:rPr>
              <w:t xml:space="preserve">) </w:t>
            </w:r>
          </w:p>
        </w:tc>
      </w:tr>
    </w:tbl>
    <w:p w14:paraId="416EEBE3" w14:textId="77777777" w:rsidR="00CA05CA" w:rsidRPr="00C66CEE" w:rsidRDefault="00CA05CA" w:rsidP="00CA05CA">
      <w:pPr>
        <w:rPr>
          <w:rFonts w:ascii="Times New Roman" w:hAnsi="Times New Roman"/>
          <w:i/>
          <w:iCs/>
          <w:sz w:val="2"/>
          <w:szCs w:val="2"/>
        </w:rPr>
      </w:pPr>
    </w:p>
    <w:tbl>
      <w:tblPr>
        <w:tblW w:w="9747" w:type="dxa"/>
        <w:tblLayout w:type="fixed"/>
        <w:tblLook w:val="01E0" w:firstRow="1" w:lastRow="1" w:firstColumn="1" w:lastColumn="1" w:noHBand="0" w:noVBand="0"/>
      </w:tblPr>
      <w:tblGrid>
        <w:gridCol w:w="3510"/>
        <w:gridCol w:w="709"/>
        <w:gridCol w:w="1276"/>
        <w:gridCol w:w="3544"/>
        <w:gridCol w:w="708"/>
      </w:tblGrid>
      <w:tr w:rsidR="00CA05CA" w:rsidRPr="00780FF6" w14:paraId="4BBB4649" w14:textId="77777777" w:rsidTr="00C84FC4">
        <w:tc>
          <w:tcPr>
            <w:tcW w:w="5495" w:type="dxa"/>
            <w:gridSpan w:val="3"/>
          </w:tcPr>
          <w:p w14:paraId="575C3B21" w14:textId="77777777" w:rsidR="00CA05CA" w:rsidRPr="00780FF6" w:rsidRDefault="00CA05CA" w:rsidP="00C84FC4">
            <w:pPr>
              <w:spacing w:before="240" w:after="0" w:line="240" w:lineRule="auto"/>
              <w:rPr>
                <w:rFonts w:ascii="Times New Roman" w:eastAsia="Times New Roman" w:hAnsi="Times New Roman" w:cs="Times New Roman"/>
                <w:b/>
                <w:sz w:val="24"/>
                <w:szCs w:val="24"/>
              </w:rPr>
            </w:pPr>
            <w:r w:rsidRPr="00780FF6">
              <w:rPr>
                <w:rFonts w:ascii="Times New Roman" w:eastAsia="Times New Roman" w:hAnsi="Times New Roman" w:cs="Times New Roman"/>
                <w:b/>
                <w:sz w:val="24"/>
                <w:szCs w:val="24"/>
              </w:rPr>
              <w:t>Valstybės įmonė Registrų centras:</w:t>
            </w:r>
          </w:p>
        </w:tc>
        <w:tc>
          <w:tcPr>
            <w:tcW w:w="4252" w:type="dxa"/>
            <w:gridSpan w:val="2"/>
          </w:tcPr>
          <w:p w14:paraId="08554EC3" w14:textId="77777777" w:rsidR="00CA05CA" w:rsidRPr="00780FF6" w:rsidRDefault="00CA05CA" w:rsidP="00C84FC4">
            <w:pPr>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UAB „Santa </w:t>
            </w:r>
            <w:proofErr w:type="spellStart"/>
            <w:r>
              <w:rPr>
                <w:rFonts w:ascii="Times New Roman" w:eastAsia="Times New Roman" w:hAnsi="Times New Roman" w:cs="Times New Roman"/>
                <w:b/>
                <w:sz w:val="24"/>
                <w:szCs w:val="24"/>
              </w:rPr>
              <w:t>Monica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Networks</w:t>
            </w:r>
            <w:proofErr w:type="spellEnd"/>
            <w:r>
              <w:rPr>
                <w:rFonts w:ascii="Times New Roman" w:eastAsia="Times New Roman" w:hAnsi="Times New Roman" w:cs="Times New Roman"/>
                <w:b/>
                <w:sz w:val="24"/>
                <w:szCs w:val="24"/>
              </w:rPr>
              <w:t>“</w:t>
            </w:r>
            <w:r w:rsidRPr="00780FF6">
              <w:rPr>
                <w:rFonts w:ascii="Times New Roman" w:eastAsia="Times New Roman" w:hAnsi="Times New Roman" w:cs="Times New Roman"/>
                <w:b/>
                <w:sz w:val="24"/>
                <w:szCs w:val="24"/>
              </w:rPr>
              <w:t>:</w:t>
            </w:r>
          </w:p>
        </w:tc>
      </w:tr>
      <w:tr w:rsidR="00CA05CA" w:rsidRPr="00780FF6" w14:paraId="35D0A076" w14:textId="77777777" w:rsidTr="00C84FC4">
        <w:trPr>
          <w:trHeight w:val="489"/>
        </w:trPr>
        <w:tc>
          <w:tcPr>
            <w:tcW w:w="4219" w:type="dxa"/>
            <w:gridSpan w:val="2"/>
          </w:tcPr>
          <w:p w14:paraId="6A84483E" w14:textId="77777777" w:rsidR="00CA05CA" w:rsidRPr="00780FF6" w:rsidRDefault="00CA05CA" w:rsidP="00C84FC4">
            <w:pPr>
              <w:spacing w:before="120" w:after="0" w:line="240" w:lineRule="auto"/>
              <w:rPr>
                <w:rFonts w:ascii="Times New Roman" w:eastAsia="Times New Roman" w:hAnsi="Times New Roman" w:cs="Times New Roman"/>
                <w:sz w:val="24"/>
                <w:szCs w:val="20"/>
              </w:rPr>
            </w:pPr>
            <w:r w:rsidRPr="00780FF6">
              <w:rPr>
                <w:rFonts w:ascii="Times New Roman" w:eastAsia="Times New Roman" w:hAnsi="Times New Roman" w:cs="Times New Roman"/>
                <w:sz w:val="24"/>
                <w:szCs w:val="20"/>
              </w:rPr>
              <w:t>___________________________</w:t>
            </w:r>
          </w:p>
        </w:tc>
        <w:tc>
          <w:tcPr>
            <w:tcW w:w="1276" w:type="dxa"/>
          </w:tcPr>
          <w:p w14:paraId="6FD457AD" w14:textId="77777777" w:rsidR="00CA05CA" w:rsidRPr="00780FF6" w:rsidRDefault="00CA05CA" w:rsidP="00C84FC4">
            <w:pPr>
              <w:spacing w:after="0" w:line="240" w:lineRule="auto"/>
              <w:rPr>
                <w:rFonts w:ascii="Times New Roman" w:eastAsia="Times New Roman" w:hAnsi="Times New Roman" w:cs="Times New Roman"/>
                <w:sz w:val="24"/>
                <w:szCs w:val="20"/>
              </w:rPr>
            </w:pPr>
          </w:p>
        </w:tc>
        <w:tc>
          <w:tcPr>
            <w:tcW w:w="4252" w:type="dxa"/>
            <w:gridSpan w:val="2"/>
            <w:shd w:val="clear" w:color="auto" w:fill="auto"/>
          </w:tcPr>
          <w:p w14:paraId="403469EE" w14:textId="77777777" w:rsidR="00CA05CA" w:rsidRPr="00780FF6" w:rsidRDefault="00CA05CA" w:rsidP="00C84FC4">
            <w:pPr>
              <w:spacing w:before="120" w:after="0" w:line="240" w:lineRule="auto"/>
              <w:rPr>
                <w:rFonts w:ascii="Times New Roman" w:eastAsia="Times New Roman" w:hAnsi="Times New Roman" w:cs="Times New Roman"/>
                <w:sz w:val="24"/>
                <w:szCs w:val="20"/>
              </w:rPr>
            </w:pPr>
            <w:r w:rsidRPr="00780FF6">
              <w:rPr>
                <w:rFonts w:ascii="Times New Roman" w:eastAsia="Times New Roman" w:hAnsi="Times New Roman" w:cs="Times New Roman"/>
                <w:sz w:val="24"/>
                <w:szCs w:val="20"/>
              </w:rPr>
              <w:t>___________________________</w:t>
            </w:r>
          </w:p>
        </w:tc>
      </w:tr>
      <w:tr w:rsidR="00CA05CA" w:rsidRPr="00780FF6" w14:paraId="3745772D" w14:textId="77777777" w:rsidTr="00C84FC4">
        <w:trPr>
          <w:gridAfter w:val="1"/>
          <w:wAfter w:w="708" w:type="dxa"/>
          <w:trHeight w:val="897"/>
        </w:trPr>
        <w:tc>
          <w:tcPr>
            <w:tcW w:w="3510" w:type="dxa"/>
          </w:tcPr>
          <w:p w14:paraId="1FA88FE8" w14:textId="77777777" w:rsidR="00CA05CA" w:rsidRDefault="00CA05CA" w:rsidP="00C84FC4">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Generalinis direktorius</w:t>
            </w:r>
          </w:p>
          <w:p w14:paraId="20A5843C" w14:textId="77777777" w:rsidR="00CA05CA" w:rsidRDefault="00CA05CA" w:rsidP="00C84FC4">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Saulius Urbanavičius</w:t>
            </w:r>
          </w:p>
          <w:p w14:paraId="08CEBA2E" w14:textId="77777777" w:rsidR="00CA05CA" w:rsidRPr="00780FF6" w:rsidRDefault="00CA05CA" w:rsidP="00C84FC4">
            <w:pPr>
              <w:spacing w:after="0" w:line="240" w:lineRule="auto"/>
              <w:rPr>
                <w:rFonts w:ascii="Times New Roman" w:eastAsia="Times New Roman" w:hAnsi="Times New Roman" w:cs="Times New Roman"/>
                <w:sz w:val="24"/>
                <w:szCs w:val="20"/>
              </w:rPr>
            </w:pPr>
            <w:r w:rsidRPr="00780FF6">
              <w:rPr>
                <w:rFonts w:ascii="Times New Roman" w:eastAsia="Times New Roman" w:hAnsi="Times New Roman" w:cs="Times New Roman"/>
                <w:sz w:val="24"/>
                <w:szCs w:val="20"/>
              </w:rPr>
              <w:t xml:space="preserve"> </w:t>
            </w:r>
          </w:p>
        </w:tc>
        <w:tc>
          <w:tcPr>
            <w:tcW w:w="709" w:type="dxa"/>
          </w:tcPr>
          <w:p w14:paraId="7DC93C04" w14:textId="77777777" w:rsidR="00CA05CA" w:rsidRPr="00780FF6" w:rsidRDefault="00CA05CA" w:rsidP="00C84FC4">
            <w:pPr>
              <w:spacing w:after="0" w:line="240" w:lineRule="auto"/>
              <w:rPr>
                <w:rFonts w:ascii="Times New Roman" w:eastAsia="Times New Roman" w:hAnsi="Times New Roman" w:cs="Times New Roman"/>
                <w:sz w:val="24"/>
                <w:szCs w:val="20"/>
              </w:rPr>
            </w:pPr>
          </w:p>
          <w:p w14:paraId="2C106655" w14:textId="77777777" w:rsidR="00CA05CA" w:rsidRPr="00780FF6" w:rsidRDefault="00CA05CA" w:rsidP="00C84FC4">
            <w:pPr>
              <w:spacing w:after="0" w:line="240" w:lineRule="auto"/>
              <w:rPr>
                <w:rFonts w:ascii="Times New Roman" w:eastAsia="Times New Roman" w:hAnsi="Times New Roman" w:cs="Times New Roman"/>
                <w:sz w:val="24"/>
                <w:szCs w:val="20"/>
              </w:rPr>
            </w:pPr>
          </w:p>
        </w:tc>
        <w:tc>
          <w:tcPr>
            <w:tcW w:w="1276" w:type="dxa"/>
          </w:tcPr>
          <w:p w14:paraId="0C328E8B" w14:textId="77777777" w:rsidR="00CA05CA" w:rsidRPr="00780FF6" w:rsidRDefault="00CA05CA" w:rsidP="00C84FC4">
            <w:pPr>
              <w:spacing w:after="0" w:line="240" w:lineRule="auto"/>
              <w:rPr>
                <w:rFonts w:ascii="Times New Roman" w:eastAsia="Times New Roman" w:hAnsi="Times New Roman" w:cs="Times New Roman"/>
                <w:sz w:val="24"/>
                <w:szCs w:val="20"/>
              </w:rPr>
            </w:pPr>
          </w:p>
        </w:tc>
        <w:tc>
          <w:tcPr>
            <w:tcW w:w="3544" w:type="dxa"/>
            <w:shd w:val="clear" w:color="auto" w:fill="auto"/>
          </w:tcPr>
          <w:p w14:paraId="0A931ECD" w14:textId="77777777" w:rsidR="00CA05CA" w:rsidRPr="00780FF6" w:rsidRDefault="00CA05CA" w:rsidP="00C84FC4">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Pardavimų direktorius</w:t>
            </w:r>
          </w:p>
          <w:p w14:paraId="491149B5" w14:textId="77777777" w:rsidR="00CA05CA" w:rsidRPr="00780FF6" w:rsidRDefault="00CA05CA" w:rsidP="00C84FC4">
            <w:pPr>
              <w:spacing w:after="0" w:line="240" w:lineRule="auto"/>
              <w:rPr>
                <w:rFonts w:ascii="Times New Roman" w:eastAsia="Times New Roman" w:hAnsi="Times New Roman" w:cs="Times New Roman"/>
                <w:sz w:val="24"/>
                <w:szCs w:val="20"/>
                <w:highlight w:val="yellow"/>
              </w:rPr>
            </w:pPr>
            <w:r>
              <w:rPr>
                <w:rFonts w:ascii="Times New Roman" w:eastAsia="Times New Roman" w:hAnsi="Times New Roman" w:cs="Times New Roman"/>
                <w:sz w:val="24"/>
                <w:szCs w:val="20"/>
              </w:rPr>
              <w:t>Gediminas Brazys</w:t>
            </w:r>
          </w:p>
        </w:tc>
      </w:tr>
      <w:bookmarkEnd w:id="0"/>
      <w:bookmarkEnd w:id="1"/>
      <w:bookmarkEnd w:id="2"/>
    </w:tbl>
    <w:p w14:paraId="79CD461A" w14:textId="094BCC9C" w:rsidR="00191822" w:rsidRPr="00735ED8" w:rsidRDefault="00191822" w:rsidP="00CA05CA">
      <w:pPr>
        <w:tabs>
          <w:tab w:val="center" w:pos="4819"/>
        </w:tabs>
        <w:rPr>
          <w:rFonts w:ascii="Times New Roman" w:hAnsi="Times New Roman"/>
          <w:color w:val="000000"/>
        </w:rPr>
      </w:pPr>
    </w:p>
    <w:sectPr w:rsidR="00191822" w:rsidRPr="00735ED8" w:rsidSect="002B4CC4">
      <w:headerReference w:type="default" r:id="rId11"/>
      <w:footnotePr>
        <w:numRestart w:val="eachSect"/>
      </w:footnotePr>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B869E" w14:textId="77777777" w:rsidR="00401216" w:rsidRDefault="00401216" w:rsidP="00191CC4">
      <w:pPr>
        <w:spacing w:after="0" w:line="240" w:lineRule="auto"/>
      </w:pPr>
      <w:r>
        <w:separator/>
      </w:r>
    </w:p>
  </w:endnote>
  <w:endnote w:type="continuationSeparator" w:id="0">
    <w:p w14:paraId="2038EA29" w14:textId="77777777" w:rsidR="00401216" w:rsidRDefault="00401216"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3645C" w14:textId="77777777" w:rsidR="00401216" w:rsidRDefault="00401216" w:rsidP="00191CC4">
      <w:pPr>
        <w:spacing w:after="0" w:line="240" w:lineRule="auto"/>
      </w:pPr>
      <w:r>
        <w:separator/>
      </w:r>
    </w:p>
  </w:footnote>
  <w:footnote w:type="continuationSeparator" w:id="0">
    <w:p w14:paraId="06A600A9" w14:textId="77777777" w:rsidR="00401216" w:rsidRDefault="00401216"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28290" w14:textId="194B08FC" w:rsidR="00CA5768" w:rsidRPr="006D6FE6" w:rsidRDefault="00CA5768">
    <w:pPr>
      <w:pStyle w:val="Antrats"/>
      <w:jc w:val="center"/>
      <w:rPr>
        <w:szCs w:val="24"/>
      </w:rPr>
    </w:pPr>
    <w:r w:rsidRPr="006D6FE6">
      <w:rPr>
        <w:szCs w:val="24"/>
      </w:rPr>
      <w:fldChar w:fldCharType="begin"/>
    </w:r>
    <w:r w:rsidRPr="006D6FE6">
      <w:rPr>
        <w:szCs w:val="24"/>
      </w:rPr>
      <w:instrText xml:space="preserve"> PAGE   \* MERGEFORMAT </w:instrText>
    </w:r>
    <w:r w:rsidRPr="006D6FE6">
      <w:rPr>
        <w:szCs w:val="24"/>
      </w:rPr>
      <w:fldChar w:fldCharType="separate"/>
    </w:r>
    <w:r w:rsidR="00871FB2">
      <w:rPr>
        <w:noProof/>
        <w:szCs w:val="24"/>
      </w:rPr>
      <w:t>12</w:t>
    </w:r>
    <w:r w:rsidRPr="006D6FE6">
      <w:rPr>
        <w:szCs w:val="24"/>
      </w:rPr>
      <w:fldChar w:fldCharType="end"/>
    </w:r>
  </w:p>
  <w:p w14:paraId="3C77CA8B" w14:textId="77777777" w:rsidR="00CA5768" w:rsidRDefault="00CA57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3C02"/>
    <w:multiLevelType w:val="multilevel"/>
    <w:tmpl w:val="A0625CEE"/>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1C06DE"/>
    <w:multiLevelType w:val="hybridMultilevel"/>
    <w:tmpl w:val="64FC9F5C"/>
    <w:lvl w:ilvl="0" w:tplc="0DAE19E2">
      <w:start w:val="2"/>
      <w:numFmt w:val="upperRoman"/>
      <w:lvlText w:val="%1."/>
      <w:lvlJc w:val="left"/>
      <w:pPr>
        <w:ind w:left="1789" w:hanging="72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1A77709"/>
    <w:multiLevelType w:val="hybridMultilevel"/>
    <w:tmpl w:val="79E850CA"/>
    <w:lvl w:ilvl="0" w:tplc="D0C25A06">
      <w:start w:val="1"/>
      <w:numFmt w:val="decimal"/>
      <w:lvlText w:val="%1."/>
      <w:lvlJc w:val="left"/>
      <w:pPr>
        <w:ind w:left="927" w:hanging="360"/>
      </w:pPr>
      <w:rPr>
        <w:rFonts w:hint="default"/>
      </w:rPr>
    </w:lvl>
    <w:lvl w:ilvl="1" w:tplc="04270001">
      <w:start w:val="1"/>
      <w:numFmt w:val="bullet"/>
      <w:lvlText w:val=""/>
      <w:lvlJc w:val="left"/>
      <w:pPr>
        <w:ind w:left="1647" w:hanging="360"/>
      </w:pPr>
      <w:rPr>
        <w:rFonts w:ascii="Symbol" w:hAnsi="Symbol"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BD26D7A"/>
    <w:multiLevelType w:val="hybridMultilevel"/>
    <w:tmpl w:val="04FEEF38"/>
    <w:lvl w:ilvl="0" w:tplc="018825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97659CC"/>
    <w:multiLevelType w:val="multilevel"/>
    <w:tmpl w:val="16D0A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AE1663"/>
    <w:multiLevelType w:val="multilevel"/>
    <w:tmpl w:val="F4D8B77C"/>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214"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EB385E"/>
    <w:multiLevelType w:val="multilevel"/>
    <w:tmpl w:val="318E7DEA"/>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ascii="Times New Roman" w:eastAsiaTheme="minorEastAsia" w:hAnsi="Times New Roman" w:cs="Times New Roman"/>
        <w:strike w:val="0"/>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7"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493267"/>
    <w:multiLevelType w:val="multilevel"/>
    <w:tmpl w:val="835E43FE"/>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1A80BE5"/>
    <w:multiLevelType w:val="multilevel"/>
    <w:tmpl w:val="105A9A7E"/>
    <w:lvl w:ilvl="0">
      <w:start w:val="1"/>
      <w:numFmt w:val="decimal"/>
      <w:lvlText w:val="%1."/>
      <w:lvlJc w:val="left"/>
      <w:pPr>
        <w:ind w:left="794" w:hanging="114"/>
      </w:pPr>
      <w:rPr>
        <w:rFonts w:ascii="Times New Roman" w:hAnsi="Times New Roman" w:cs="Times New Roman" w:hint="default"/>
        <w:b/>
        <w:color w:val="auto"/>
        <w:sz w:val="24"/>
        <w:szCs w:val="24"/>
      </w:rPr>
    </w:lvl>
    <w:lvl w:ilvl="1">
      <w:start w:val="1"/>
      <w:numFmt w:val="decimal"/>
      <w:lvlText w:val="%1.%2."/>
      <w:lvlJc w:val="left"/>
      <w:pPr>
        <w:ind w:left="794" w:hanging="114"/>
      </w:pPr>
      <w:rPr>
        <w:rFonts w:cs="Times New Roman" w:hint="default"/>
        <w:b w:val="0"/>
        <w:i w:val="0"/>
        <w:color w:val="auto"/>
      </w:rPr>
    </w:lvl>
    <w:lvl w:ilvl="2">
      <w:start w:val="1"/>
      <w:numFmt w:val="decimal"/>
      <w:lvlText w:val="%1.%2.%3."/>
      <w:lvlJc w:val="left"/>
      <w:pPr>
        <w:ind w:left="682" w:hanging="114"/>
      </w:pPr>
      <w:rPr>
        <w:rFonts w:ascii="Times New Roman" w:hAnsi="Times New Roman" w:cs="Times New Roman" w:hint="default"/>
        <w:b w:val="0"/>
        <w:i w:val="0"/>
        <w:color w:val="auto"/>
        <w:sz w:val="24"/>
        <w:szCs w:val="24"/>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10" w15:restartNumberingAfterBreak="0">
    <w:nsid w:val="46962FB4"/>
    <w:multiLevelType w:val="multilevel"/>
    <w:tmpl w:val="E48EDD48"/>
    <w:lvl w:ilvl="0">
      <w:start w:val="1"/>
      <w:numFmt w:val="decimal"/>
      <w:lvlText w:val="%1."/>
      <w:lvlJc w:val="left"/>
      <w:pPr>
        <w:ind w:left="824" w:hanging="114"/>
      </w:pPr>
      <w:rPr>
        <w:rFonts w:ascii="Times New Roman" w:hAnsi="Times New Roman" w:cs="Times New Roman" w:hint="default"/>
        <w:b/>
        <w:color w:val="auto"/>
        <w:sz w:val="24"/>
        <w:szCs w:val="24"/>
      </w:rPr>
    </w:lvl>
    <w:lvl w:ilvl="1">
      <w:start w:val="1"/>
      <w:numFmt w:val="decimal"/>
      <w:lvlText w:val="%1.%2."/>
      <w:lvlJc w:val="left"/>
      <w:pPr>
        <w:ind w:left="1249" w:hanging="114"/>
      </w:pPr>
      <w:rPr>
        <w:rFonts w:cs="Times New Roman" w:hint="default"/>
        <w:b w:val="0"/>
        <w:i w:val="0"/>
      </w:rPr>
    </w:lvl>
    <w:lvl w:ilvl="2">
      <w:start w:val="1"/>
      <w:numFmt w:val="decimal"/>
      <w:lvlText w:val="%1.%2.%3."/>
      <w:lvlJc w:val="left"/>
      <w:pPr>
        <w:ind w:left="398" w:hanging="114"/>
      </w:pPr>
      <w:rPr>
        <w:rFonts w:ascii="Times New Roman" w:hAnsi="Times New Roman" w:cs="Times New Roman" w:hint="default"/>
        <w:b w:val="0"/>
        <w:color w:val="auto"/>
        <w:sz w:val="24"/>
        <w:szCs w:val="24"/>
      </w:rPr>
    </w:lvl>
    <w:lvl w:ilvl="3">
      <w:start w:val="1"/>
      <w:numFmt w:val="decimal"/>
      <w:lvlText w:val="%1.%2.%3.%4."/>
      <w:lvlJc w:val="left"/>
      <w:pPr>
        <w:ind w:left="824" w:hanging="114"/>
      </w:pPr>
      <w:rPr>
        <w:rFonts w:cs="Times New Roman" w:hint="default"/>
      </w:rPr>
    </w:lvl>
    <w:lvl w:ilvl="4">
      <w:start w:val="1"/>
      <w:numFmt w:val="decimal"/>
      <w:lvlText w:val="%1.%2.%3.%4.%5."/>
      <w:lvlJc w:val="left"/>
      <w:pPr>
        <w:ind w:left="824" w:hanging="114"/>
      </w:pPr>
      <w:rPr>
        <w:rFonts w:cs="Times New Roman" w:hint="default"/>
      </w:rPr>
    </w:lvl>
    <w:lvl w:ilvl="5">
      <w:start w:val="1"/>
      <w:numFmt w:val="decimal"/>
      <w:lvlText w:val="%1.%2.%3.%4.%5.%6."/>
      <w:lvlJc w:val="left"/>
      <w:pPr>
        <w:ind w:left="824" w:hanging="114"/>
      </w:pPr>
      <w:rPr>
        <w:rFonts w:cs="Times New Roman" w:hint="default"/>
      </w:rPr>
    </w:lvl>
    <w:lvl w:ilvl="6">
      <w:start w:val="1"/>
      <w:numFmt w:val="decimal"/>
      <w:lvlText w:val="%1.%2.%3.%4.%5.%6.%7."/>
      <w:lvlJc w:val="left"/>
      <w:pPr>
        <w:ind w:left="824" w:hanging="114"/>
      </w:pPr>
      <w:rPr>
        <w:rFonts w:cs="Times New Roman" w:hint="default"/>
      </w:rPr>
    </w:lvl>
    <w:lvl w:ilvl="7">
      <w:start w:val="1"/>
      <w:numFmt w:val="decimal"/>
      <w:lvlText w:val="%1.%2.%3.%4.%5.%6.%7.%8."/>
      <w:lvlJc w:val="left"/>
      <w:pPr>
        <w:ind w:left="824" w:hanging="114"/>
      </w:pPr>
      <w:rPr>
        <w:rFonts w:cs="Times New Roman" w:hint="default"/>
      </w:rPr>
    </w:lvl>
    <w:lvl w:ilvl="8">
      <w:start w:val="1"/>
      <w:numFmt w:val="decimal"/>
      <w:lvlText w:val="%1.%2.%3.%4.%5.%6.%7.%8.%9."/>
      <w:lvlJc w:val="left"/>
      <w:pPr>
        <w:ind w:left="824" w:hanging="114"/>
      </w:pPr>
      <w:rPr>
        <w:rFonts w:cs="Times New Roman" w:hint="default"/>
      </w:rPr>
    </w:lvl>
  </w:abstractNum>
  <w:abstractNum w:abstractNumId="11" w15:restartNumberingAfterBreak="0">
    <w:nsid w:val="48534D76"/>
    <w:multiLevelType w:val="hybridMultilevel"/>
    <w:tmpl w:val="4B462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0232EE"/>
    <w:multiLevelType w:val="hybridMultilevel"/>
    <w:tmpl w:val="3B4AD1B4"/>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0F0362"/>
    <w:multiLevelType w:val="multilevel"/>
    <w:tmpl w:val="10A4CB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79C29C7"/>
    <w:multiLevelType w:val="multilevel"/>
    <w:tmpl w:val="CD9E9C64"/>
    <w:lvl w:ilvl="0">
      <w:start w:val="1"/>
      <w:numFmt w:val="decimal"/>
      <w:lvlText w:val="%1."/>
      <w:lvlJc w:val="left"/>
      <w:pPr>
        <w:ind w:left="360" w:hanging="360"/>
      </w:pPr>
      <w:rPr>
        <w:rFonts w:hint="default"/>
        <w:b/>
      </w:rPr>
    </w:lvl>
    <w:lvl w:ilvl="1">
      <w:start w:val="1"/>
      <w:numFmt w:val="decimal"/>
      <w:lvlText w:val="%1.%2."/>
      <w:lvlJc w:val="left"/>
      <w:pPr>
        <w:ind w:left="1790" w:hanging="360"/>
      </w:pPr>
      <w:rPr>
        <w:rFonts w:hint="default"/>
        <w:b w:val="0"/>
      </w:rPr>
    </w:lvl>
    <w:lvl w:ilvl="2">
      <w:start w:val="1"/>
      <w:numFmt w:val="decimal"/>
      <w:lvlText w:val="%1.%2.%3."/>
      <w:lvlJc w:val="left"/>
      <w:pPr>
        <w:ind w:left="3580" w:hanging="720"/>
      </w:pPr>
      <w:rPr>
        <w:rFonts w:hint="default"/>
        <w:b w:val="0"/>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5" w15:restartNumberingAfterBreak="0">
    <w:nsid w:val="6F1A793B"/>
    <w:multiLevelType w:val="multilevel"/>
    <w:tmpl w:val="835E43FE"/>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8DA0709"/>
    <w:multiLevelType w:val="hybridMultilevel"/>
    <w:tmpl w:val="D7603DA0"/>
    <w:lvl w:ilvl="0" w:tplc="8A64AB08">
      <w:start w:val="1"/>
      <w:numFmt w:val="upperRoman"/>
      <w:lvlText w:val="%1."/>
      <w:lvlJc w:val="left"/>
      <w:pPr>
        <w:ind w:left="1789" w:hanging="72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C8B374D"/>
    <w:multiLevelType w:val="hybridMultilevel"/>
    <w:tmpl w:val="C7602FBE"/>
    <w:lvl w:ilvl="0" w:tplc="A49A1360">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7E1550A1"/>
    <w:multiLevelType w:val="multilevel"/>
    <w:tmpl w:val="3C2A9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7"/>
  </w:num>
  <w:num w:numId="3">
    <w:abstractNumId w:val="3"/>
  </w:num>
  <w:num w:numId="4">
    <w:abstractNumId w:val="12"/>
  </w:num>
  <w:num w:numId="5">
    <w:abstractNumId w:val="6"/>
  </w:num>
  <w:num w:numId="6">
    <w:abstractNumId w:val="15"/>
  </w:num>
  <w:num w:numId="7">
    <w:abstractNumId w:val="19"/>
  </w:num>
  <w:num w:numId="8">
    <w:abstractNumId w:val="4"/>
  </w:num>
  <w:num w:numId="9">
    <w:abstractNumId w:val="8"/>
  </w:num>
  <w:num w:numId="10">
    <w:abstractNumId w:val="13"/>
  </w:num>
  <w:num w:numId="11">
    <w:abstractNumId w:val="11"/>
  </w:num>
  <w:num w:numId="12">
    <w:abstractNumId w:val="2"/>
  </w:num>
  <w:num w:numId="13">
    <w:abstractNumId w:val="7"/>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0"/>
  </w:num>
  <w:num w:numId="19">
    <w:abstractNumId w:val="9"/>
  </w:num>
  <w:num w:numId="20">
    <w:abstractNumId w:val="16"/>
  </w:num>
  <w:num w:numId="2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6"/>
  <w:hyphenationZone w:val="396"/>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01B"/>
    <w:rsid w:val="00005022"/>
    <w:rsid w:val="000073D0"/>
    <w:rsid w:val="00011229"/>
    <w:rsid w:val="00011432"/>
    <w:rsid w:val="00011C02"/>
    <w:rsid w:val="00011F5F"/>
    <w:rsid w:val="000150CC"/>
    <w:rsid w:val="000173D4"/>
    <w:rsid w:val="000210AF"/>
    <w:rsid w:val="0002235F"/>
    <w:rsid w:val="000229A8"/>
    <w:rsid w:val="00022CB8"/>
    <w:rsid w:val="000260A5"/>
    <w:rsid w:val="00026648"/>
    <w:rsid w:val="00027926"/>
    <w:rsid w:val="00035D8B"/>
    <w:rsid w:val="00036861"/>
    <w:rsid w:val="00036C1A"/>
    <w:rsid w:val="00037ACE"/>
    <w:rsid w:val="00042A8D"/>
    <w:rsid w:val="00042B85"/>
    <w:rsid w:val="00042F7D"/>
    <w:rsid w:val="0004732B"/>
    <w:rsid w:val="00051C57"/>
    <w:rsid w:val="000533EA"/>
    <w:rsid w:val="00060A6D"/>
    <w:rsid w:val="0006189D"/>
    <w:rsid w:val="00064EBD"/>
    <w:rsid w:val="000660F9"/>
    <w:rsid w:val="00066D21"/>
    <w:rsid w:val="00066D50"/>
    <w:rsid w:val="00067013"/>
    <w:rsid w:val="00070422"/>
    <w:rsid w:val="000730D4"/>
    <w:rsid w:val="00074016"/>
    <w:rsid w:val="000750F0"/>
    <w:rsid w:val="00075B6A"/>
    <w:rsid w:val="00075F92"/>
    <w:rsid w:val="000803A4"/>
    <w:rsid w:val="0008503D"/>
    <w:rsid w:val="00086224"/>
    <w:rsid w:val="00087FAA"/>
    <w:rsid w:val="000915CE"/>
    <w:rsid w:val="00092894"/>
    <w:rsid w:val="00092CC3"/>
    <w:rsid w:val="0009400C"/>
    <w:rsid w:val="00096BE9"/>
    <w:rsid w:val="000A25CF"/>
    <w:rsid w:val="000A3324"/>
    <w:rsid w:val="000A33A7"/>
    <w:rsid w:val="000A507B"/>
    <w:rsid w:val="000B44D7"/>
    <w:rsid w:val="000B6E30"/>
    <w:rsid w:val="000C0C18"/>
    <w:rsid w:val="000C0DF0"/>
    <w:rsid w:val="000C68DC"/>
    <w:rsid w:val="000D2537"/>
    <w:rsid w:val="000D3322"/>
    <w:rsid w:val="000D4695"/>
    <w:rsid w:val="000D544D"/>
    <w:rsid w:val="000E18AC"/>
    <w:rsid w:val="000E362D"/>
    <w:rsid w:val="000E3C44"/>
    <w:rsid w:val="000E7DEE"/>
    <w:rsid w:val="000F23BA"/>
    <w:rsid w:val="000F436A"/>
    <w:rsid w:val="000F519C"/>
    <w:rsid w:val="001001A0"/>
    <w:rsid w:val="00100B57"/>
    <w:rsid w:val="00100CDF"/>
    <w:rsid w:val="0011210B"/>
    <w:rsid w:val="00112585"/>
    <w:rsid w:val="00114601"/>
    <w:rsid w:val="00120AA5"/>
    <w:rsid w:val="001219E5"/>
    <w:rsid w:val="00121B6F"/>
    <w:rsid w:val="00124B5D"/>
    <w:rsid w:val="001255A9"/>
    <w:rsid w:val="00133D37"/>
    <w:rsid w:val="00137796"/>
    <w:rsid w:val="0014018F"/>
    <w:rsid w:val="001421F4"/>
    <w:rsid w:val="00143CE3"/>
    <w:rsid w:val="00145135"/>
    <w:rsid w:val="0014751E"/>
    <w:rsid w:val="00151180"/>
    <w:rsid w:val="00151C32"/>
    <w:rsid w:val="00152C58"/>
    <w:rsid w:val="00154993"/>
    <w:rsid w:val="00157595"/>
    <w:rsid w:val="001578B5"/>
    <w:rsid w:val="00160534"/>
    <w:rsid w:val="00160C4A"/>
    <w:rsid w:val="00161159"/>
    <w:rsid w:val="00161C3F"/>
    <w:rsid w:val="00165D8A"/>
    <w:rsid w:val="00167DBF"/>
    <w:rsid w:val="00170557"/>
    <w:rsid w:val="00175B1B"/>
    <w:rsid w:val="00176932"/>
    <w:rsid w:val="00186586"/>
    <w:rsid w:val="00191822"/>
    <w:rsid w:val="00191CC4"/>
    <w:rsid w:val="00194C74"/>
    <w:rsid w:val="00194DE7"/>
    <w:rsid w:val="00195537"/>
    <w:rsid w:val="00195EDC"/>
    <w:rsid w:val="00197F08"/>
    <w:rsid w:val="001A1727"/>
    <w:rsid w:val="001A2007"/>
    <w:rsid w:val="001A2EBC"/>
    <w:rsid w:val="001A6A51"/>
    <w:rsid w:val="001B1AC7"/>
    <w:rsid w:val="001B260F"/>
    <w:rsid w:val="001B3929"/>
    <w:rsid w:val="001B5640"/>
    <w:rsid w:val="001B6B76"/>
    <w:rsid w:val="001B7276"/>
    <w:rsid w:val="001C0370"/>
    <w:rsid w:val="001C12C2"/>
    <w:rsid w:val="001C770F"/>
    <w:rsid w:val="001D0947"/>
    <w:rsid w:val="001D1F41"/>
    <w:rsid w:val="001E14DB"/>
    <w:rsid w:val="001E2743"/>
    <w:rsid w:val="001E571B"/>
    <w:rsid w:val="001E6171"/>
    <w:rsid w:val="001E6B46"/>
    <w:rsid w:val="001F242B"/>
    <w:rsid w:val="001F2832"/>
    <w:rsid w:val="001F2943"/>
    <w:rsid w:val="001F34E2"/>
    <w:rsid w:val="001F43D6"/>
    <w:rsid w:val="001F5EF5"/>
    <w:rsid w:val="00201266"/>
    <w:rsid w:val="00202044"/>
    <w:rsid w:val="00203E29"/>
    <w:rsid w:val="0020402E"/>
    <w:rsid w:val="002106EA"/>
    <w:rsid w:val="0021214E"/>
    <w:rsid w:val="002213BA"/>
    <w:rsid w:val="00223106"/>
    <w:rsid w:val="00224FED"/>
    <w:rsid w:val="00225691"/>
    <w:rsid w:val="00227940"/>
    <w:rsid w:val="002302A0"/>
    <w:rsid w:val="00234045"/>
    <w:rsid w:val="002350C7"/>
    <w:rsid w:val="00235124"/>
    <w:rsid w:val="0023563B"/>
    <w:rsid w:val="00235F3F"/>
    <w:rsid w:val="00237216"/>
    <w:rsid w:val="00240659"/>
    <w:rsid w:val="0024139D"/>
    <w:rsid w:val="00242C3B"/>
    <w:rsid w:val="002432ED"/>
    <w:rsid w:val="00243F78"/>
    <w:rsid w:val="00245189"/>
    <w:rsid w:val="00245B0A"/>
    <w:rsid w:val="00250ADA"/>
    <w:rsid w:val="0025474B"/>
    <w:rsid w:val="002563BE"/>
    <w:rsid w:val="00257BE5"/>
    <w:rsid w:val="00262185"/>
    <w:rsid w:val="00263C0E"/>
    <w:rsid w:val="00265350"/>
    <w:rsid w:val="00266A32"/>
    <w:rsid w:val="00266D15"/>
    <w:rsid w:val="002706CD"/>
    <w:rsid w:val="0027102E"/>
    <w:rsid w:val="00273A2D"/>
    <w:rsid w:val="00273B1D"/>
    <w:rsid w:val="002768A9"/>
    <w:rsid w:val="00276A72"/>
    <w:rsid w:val="002772CE"/>
    <w:rsid w:val="00280178"/>
    <w:rsid w:val="0028119D"/>
    <w:rsid w:val="002821AD"/>
    <w:rsid w:val="002833B3"/>
    <w:rsid w:val="002865A7"/>
    <w:rsid w:val="0028763B"/>
    <w:rsid w:val="0029215E"/>
    <w:rsid w:val="0029310E"/>
    <w:rsid w:val="00296F9A"/>
    <w:rsid w:val="002974AD"/>
    <w:rsid w:val="002A0A98"/>
    <w:rsid w:val="002A2A42"/>
    <w:rsid w:val="002A3419"/>
    <w:rsid w:val="002A5DAC"/>
    <w:rsid w:val="002B0A66"/>
    <w:rsid w:val="002B0F78"/>
    <w:rsid w:val="002B1280"/>
    <w:rsid w:val="002B1C21"/>
    <w:rsid w:val="002B3AE0"/>
    <w:rsid w:val="002B4582"/>
    <w:rsid w:val="002B47A8"/>
    <w:rsid w:val="002B4CC4"/>
    <w:rsid w:val="002B6C1B"/>
    <w:rsid w:val="002B7378"/>
    <w:rsid w:val="002B7941"/>
    <w:rsid w:val="002C2807"/>
    <w:rsid w:val="002C3FBC"/>
    <w:rsid w:val="002D0859"/>
    <w:rsid w:val="002D103A"/>
    <w:rsid w:val="002D157F"/>
    <w:rsid w:val="002D1FAE"/>
    <w:rsid w:val="002D2FAC"/>
    <w:rsid w:val="002D59CC"/>
    <w:rsid w:val="002D5BAE"/>
    <w:rsid w:val="002D6C03"/>
    <w:rsid w:val="002D7220"/>
    <w:rsid w:val="002D7CEF"/>
    <w:rsid w:val="002E02A1"/>
    <w:rsid w:val="002E0769"/>
    <w:rsid w:val="002E3FE5"/>
    <w:rsid w:val="002F093D"/>
    <w:rsid w:val="002F1B4E"/>
    <w:rsid w:val="002F21E0"/>
    <w:rsid w:val="002F2980"/>
    <w:rsid w:val="002F614A"/>
    <w:rsid w:val="002F66D2"/>
    <w:rsid w:val="00301EA9"/>
    <w:rsid w:val="0030200F"/>
    <w:rsid w:val="003023A2"/>
    <w:rsid w:val="00305F12"/>
    <w:rsid w:val="00306332"/>
    <w:rsid w:val="0030746F"/>
    <w:rsid w:val="0031057E"/>
    <w:rsid w:val="00312C32"/>
    <w:rsid w:val="00320EE6"/>
    <w:rsid w:val="003221D6"/>
    <w:rsid w:val="00322214"/>
    <w:rsid w:val="00322C51"/>
    <w:rsid w:val="00323138"/>
    <w:rsid w:val="00324288"/>
    <w:rsid w:val="0032466C"/>
    <w:rsid w:val="003318A7"/>
    <w:rsid w:val="0033334C"/>
    <w:rsid w:val="00337E56"/>
    <w:rsid w:val="00340A1D"/>
    <w:rsid w:val="00343FAC"/>
    <w:rsid w:val="00350418"/>
    <w:rsid w:val="003518A0"/>
    <w:rsid w:val="0036024D"/>
    <w:rsid w:val="003626BC"/>
    <w:rsid w:val="003650B9"/>
    <w:rsid w:val="0036790D"/>
    <w:rsid w:val="0037542C"/>
    <w:rsid w:val="003801D3"/>
    <w:rsid w:val="00383553"/>
    <w:rsid w:val="00392583"/>
    <w:rsid w:val="003937EE"/>
    <w:rsid w:val="003A17FE"/>
    <w:rsid w:val="003A390B"/>
    <w:rsid w:val="003A4DA3"/>
    <w:rsid w:val="003A4E96"/>
    <w:rsid w:val="003A6A3A"/>
    <w:rsid w:val="003B2F27"/>
    <w:rsid w:val="003B7F46"/>
    <w:rsid w:val="003C450B"/>
    <w:rsid w:val="003C7450"/>
    <w:rsid w:val="003D160B"/>
    <w:rsid w:val="003D7CB6"/>
    <w:rsid w:val="003E1477"/>
    <w:rsid w:val="003F0ADB"/>
    <w:rsid w:val="003F2410"/>
    <w:rsid w:val="003F34CB"/>
    <w:rsid w:val="00401216"/>
    <w:rsid w:val="004057FF"/>
    <w:rsid w:val="0041358C"/>
    <w:rsid w:val="00413A29"/>
    <w:rsid w:val="00417397"/>
    <w:rsid w:val="00422883"/>
    <w:rsid w:val="00422CAB"/>
    <w:rsid w:val="00423105"/>
    <w:rsid w:val="00424014"/>
    <w:rsid w:val="00427487"/>
    <w:rsid w:val="00427D19"/>
    <w:rsid w:val="0043012D"/>
    <w:rsid w:val="004318AC"/>
    <w:rsid w:val="00433503"/>
    <w:rsid w:val="004344AE"/>
    <w:rsid w:val="00444ECF"/>
    <w:rsid w:val="00445DD2"/>
    <w:rsid w:val="004461C4"/>
    <w:rsid w:val="0044755E"/>
    <w:rsid w:val="004506F2"/>
    <w:rsid w:val="00452056"/>
    <w:rsid w:val="004539A2"/>
    <w:rsid w:val="004562F9"/>
    <w:rsid w:val="00457219"/>
    <w:rsid w:val="00457431"/>
    <w:rsid w:val="00460BB4"/>
    <w:rsid w:val="00462130"/>
    <w:rsid w:val="00463A74"/>
    <w:rsid w:val="00463A76"/>
    <w:rsid w:val="00465892"/>
    <w:rsid w:val="00466C8E"/>
    <w:rsid w:val="00471295"/>
    <w:rsid w:val="00471315"/>
    <w:rsid w:val="00471A98"/>
    <w:rsid w:val="0047213E"/>
    <w:rsid w:val="00472B9A"/>
    <w:rsid w:val="00472CDE"/>
    <w:rsid w:val="0047580B"/>
    <w:rsid w:val="00481E94"/>
    <w:rsid w:val="00482ECD"/>
    <w:rsid w:val="0048350C"/>
    <w:rsid w:val="00490972"/>
    <w:rsid w:val="00491188"/>
    <w:rsid w:val="00492910"/>
    <w:rsid w:val="00494910"/>
    <w:rsid w:val="00496EAF"/>
    <w:rsid w:val="00497C91"/>
    <w:rsid w:val="004A0AEE"/>
    <w:rsid w:val="004A0F3B"/>
    <w:rsid w:val="004A1F8A"/>
    <w:rsid w:val="004A2038"/>
    <w:rsid w:val="004A275F"/>
    <w:rsid w:val="004A2A48"/>
    <w:rsid w:val="004B15EA"/>
    <w:rsid w:val="004B2397"/>
    <w:rsid w:val="004B48BA"/>
    <w:rsid w:val="004B56DC"/>
    <w:rsid w:val="004B5F62"/>
    <w:rsid w:val="004B6D75"/>
    <w:rsid w:val="004C07DF"/>
    <w:rsid w:val="004C69BA"/>
    <w:rsid w:val="004E0E00"/>
    <w:rsid w:val="004E1494"/>
    <w:rsid w:val="004E17DE"/>
    <w:rsid w:val="004E30D2"/>
    <w:rsid w:val="004E342F"/>
    <w:rsid w:val="004E3B13"/>
    <w:rsid w:val="004E47BB"/>
    <w:rsid w:val="004E5F47"/>
    <w:rsid w:val="004E64F2"/>
    <w:rsid w:val="004E6636"/>
    <w:rsid w:val="004E76AC"/>
    <w:rsid w:val="004F66A8"/>
    <w:rsid w:val="004F6EA1"/>
    <w:rsid w:val="004F7B38"/>
    <w:rsid w:val="005013D2"/>
    <w:rsid w:val="005023E1"/>
    <w:rsid w:val="00502441"/>
    <w:rsid w:val="00502E47"/>
    <w:rsid w:val="00503B55"/>
    <w:rsid w:val="00504054"/>
    <w:rsid w:val="005043CF"/>
    <w:rsid w:val="00504584"/>
    <w:rsid w:val="0051307D"/>
    <w:rsid w:val="00513CBA"/>
    <w:rsid w:val="005169B6"/>
    <w:rsid w:val="005237B9"/>
    <w:rsid w:val="00523C4D"/>
    <w:rsid w:val="005247A7"/>
    <w:rsid w:val="00524E85"/>
    <w:rsid w:val="00526CF2"/>
    <w:rsid w:val="00530421"/>
    <w:rsid w:val="005306F8"/>
    <w:rsid w:val="00531FD9"/>
    <w:rsid w:val="00532314"/>
    <w:rsid w:val="00535A10"/>
    <w:rsid w:val="00535B81"/>
    <w:rsid w:val="00541A72"/>
    <w:rsid w:val="00541CDF"/>
    <w:rsid w:val="005444E8"/>
    <w:rsid w:val="00546565"/>
    <w:rsid w:val="005501AB"/>
    <w:rsid w:val="00551F7C"/>
    <w:rsid w:val="00554276"/>
    <w:rsid w:val="00555202"/>
    <w:rsid w:val="00556202"/>
    <w:rsid w:val="005606AE"/>
    <w:rsid w:val="005643F1"/>
    <w:rsid w:val="00572CFA"/>
    <w:rsid w:val="00573BE3"/>
    <w:rsid w:val="00573D45"/>
    <w:rsid w:val="0057461B"/>
    <w:rsid w:val="00576E94"/>
    <w:rsid w:val="00576F32"/>
    <w:rsid w:val="005804A6"/>
    <w:rsid w:val="00581454"/>
    <w:rsid w:val="00582C99"/>
    <w:rsid w:val="005837D3"/>
    <w:rsid w:val="00587443"/>
    <w:rsid w:val="005878A2"/>
    <w:rsid w:val="00587BBF"/>
    <w:rsid w:val="00593FAC"/>
    <w:rsid w:val="005968F4"/>
    <w:rsid w:val="005A28A0"/>
    <w:rsid w:val="005A6117"/>
    <w:rsid w:val="005B2099"/>
    <w:rsid w:val="005B6D89"/>
    <w:rsid w:val="005B7C67"/>
    <w:rsid w:val="005B7E4D"/>
    <w:rsid w:val="005C219F"/>
    <w:rsid w:val="005C506C"/>
    <w:rsid w:val="005D3EFF"/>
    <w:rsid w:val="005D470C"/>
    <w:rsid w:val="005D6E55"/>
    <w:rsid w:val="005D6E79"/>
    <w:rsid w:val="005D7C45"/>
    <w:rsid w:val="005E0BF2"/>
    <w:rsid w:val="005E3AC5"/>
    <w:rsid w:val="005F0435"/>
    <w:rsid w:val="005F3F73"/>
    <w:rsid w:val="00600E6C"/>
    <w:rsid w:val="006017FC"/>
    <w:rsid w:val="00601F45"/>
    <w:rsid w:val="00604CB1"/>
    <w:rsid w:val="00605A90"/>
    <w:rsid w:val="006101F5"/>
    <w:rsid w:val="0061309A"/>
    <w:rsid w:val="00613F39"/>
    <w:rsid w:val="006145CD"/>
    <w:rsid w:val="00617412"/>
    <w:rsid w:val="00620902"/>
    <w:rsid w:val="006315FF"/>
    <w:rsid w:val="006332FF"/>
    <w:rsid w:val="0063468F"/>
    <w:rsid w:val="006347E3"/>
    <w:rsid w:val="00636F92"/>
    <w:rsid w:val="00643F0D"/>
    <w:rsid w:val="00644AFB"/>
    <w:rsid w:val="00646EB3"/>
    <w:rsid w:val="006569CC"/>
    <w:rsid w:val="006629AF"/>
    <w:rsid w:val="00663E17"/>
    <w:rsid w:val="00663EA3"/>
    <w:rsid w:val="00665D0E"/>
    <w:rsid w:val="00666AAC"/>
    <w:rsid w:val="00671262"/>
    <w:rsid w:val="0067188E"/>
    <w:rsid w:val="00673E77"/>
    <w:rsid w:val="00676CD3"/>
    <w:rsid w:val="00683333"/>
    <w:rsid w:val="00683789"/>
    <w:rsid w:val="006870A4"/>
    <w:rsid w:val="00693B10"/>
    <w:rsid w:val="006948C9"/>
    <w:rsid w:val="00695822"/>
    <w:rsid w:val="00697633"/>
    <w:rsid w:val="006A1E62"/>
    <w:rsid w:val="006A26DB"/>
    <w:rsid w:val="006A3F4A"/>
    <w:rsid w:val="006A5A35"/>
    <w:rsid w:val="006B0FFE"/>
    <w:rsid w:val="006B1B0C"/>
    <w:rsid w:val="006B6F31"/>
    <w:rsid w:val="006C1914"/>
    <w:rsid w:val="006C1A4A"/>
    <w:rsid w:val="006C3F10"/>
    <w:rsid w:val="006C61ED"/>
    <w:rsid w:val="006D2670"/>
    <w:rsid w:val="006D2ECC"/>
    <w:rsid w:val="006D40EF"/>
    <w:rsid w:val="006D66E7"/>
    <w:rsid w:val="006E3C06"/>
    <w:rsid w:val="006F17F5"/>
    <w:rsid w:val="006F3F48"/>
    <w:rsid w:val="00700CD6"/>
    <w:rsid w:val="00701DD1"/>
    <w:rsid w:val="007025A3"/>
    <w:rsid w:val="00703A59"/>
    <w:rsid w:val="007048CD"/>
    <w:rsid w:val="00704C96"/>
    <w:rsid w:val="007050DA"/>
    <w:rsid w:val="00706112"/>
    <w:rsid w:val="00706A71"/>
    <w:rsid w:val="0070792D"/>
    <w:rsid w:val="00712E64"/>
    <w:rsid w:val="007136E1"/>
    <w:rsid w:val="007137A6"/>
    <w:rsid w:val="007140DC"/>
    <w:rsid w:val="00715B4B"/>
    <w:rsid w:val="0071678F"/>
    <w:rsid w:val="00716B9C"/>
    <w:rsid w:val="00724BF6"/>
    <w:rsid w:val="0073308C"/>
    <w:rsid w:val="00734BFA"/>
    <w:rsid w:val="00734E40"/>
    <w:rsid w:val="00740268"/>
    <w:rsid w:val="0074574B"/>
    <w:rsid w:val="0075120E"/>
    <w:rsid w:val="0075293A"/>
    <w:rsid w:val="00753FC6"/>
    <w:rsid w:val="007549D8"/>
    <w:rsid w:val="00757E77"/>
    <w:rsid w:val="00760378"/>
    <w:rsid w:val="00763137"/>
    <w:rsid w:val="007662B7"/>
    <w:rsid w:val="007662D3"/>
    <w:rsid w:val="00770A1A"/>
    <w:rsid w:val="00770AC0"/>
    <w:rsid w:val="00771151"/>
    <w:rsid w:val="007711E8"/>
    <w:rsid w:val="00771B61"/>
    <w:rsid w:val="00774FC3"/>
    <w:rsid w:val="00780FF6"/>
    <w:rsid w:val="007820C2"/>
    <w:rsid w:val="00783449"/>
    <w:rsid w:val="007838C6"/>
    <w:rsid w:val="00783DD9"/>
    <w:rsid w:val="00784E8D"/>
    <w:rsid w:val="007867DC"/>
    <w:rsid w:val="00790186"/>
    <w:rsid w:val="00794853"/>
    <w:rsid w:val="00794FF4"/>
    <w:rsid w:val="00796E42"/>
    <w:rsid w:val="007978B7"/>
    <w:rsid w:val="007A0CEA"/>
    <w:rsid w:val="007A1D3B"/>
    <w:rsid w:val="007A4F86"/>
    <w:rsid w:val="007A6C4B"/>
    <w:rsid w:val="007B042B"/>
    <w:rsid w:val="007B12D9"/>
    <w:rsid w:val="007B4BB9"/>
    <w:rsid w:val="007C12DC"/>
    <w:rsid w:val="007C19B4"/>
    <w:rsid w:val="007C1E41"/>
    <w:rsid w:val="007C3269"/>
    <w:rsid w:val="007C3D2C"/>
    <w:rsid w:val="007C63CA"/>
    <w:rsid w:val="007C68FC"/>
    <w:rsid w:val="007E2FFE"/>
    <w:rsid w:val="007F255F"/>
    <w:rsid w:val="007F29D8"/>
    <w:rsid w:val="007F5F4D"/>
    <w:rsid w:val="007F6AA2"/>
    <w:rsid w:val="007F75BB"/>
    <w:rsid w:val="00800EAA"/>
    <w:rsid w:val="00801496"/>
    <w:rsid w:val="00804460"/>
    <w:rsid w:val="00807C1A"/>
    <w:rsid w:val="0081607A"/>
    <w:rsid w:val="00816486"/>
    <w:rsid w:val="00816C7A"/>
    <w:rsid w:val="0081744E"/>
    <w:rsid w:val="0082085A"/>
    <w:rsid w:val="00826CAF"/>
    <w:rsid w:val="00830C3F"/>
    <w:rsid w:val="008319B5"/>
    <w:rsid w:val="00831AD8"/>
    <w:rsid w:val="00833134"/>
    <w:rsid w:val="00837150"/>
    <w:rsid w:val="00840061"/>
    <w:rsid w:val="00842155"/>
    <w:rsid w:val="0085158D"/>
    <w:rsid w:val="00851D6E"/>
    <w:rsid w:val="008578F5"/>
    <w:rsid w:val="00860811"/>
    <w:rsid w:val="00861528"/>
    <w:rsid w:val="00861E96"/>
    <w:rsid w:val="00862450"/>
    <w:rsid w:val="00864899"/>
    <w:rsid w:val="00864B72"/>
    <w:rsid w:val="00870AB9"/>
    <w:rsid w:val="00871021"/>
    <w:rsid w:val="00871FB2"/>
    <w:rsid w:val="00873556"/>
    <w:rsid w:val="00875654"/>
    <w:rsid w:val="00881B26"/>
    <w:rsid w:val="00882FFE"/>
    <w:rsid w:val="00883B1E"/>
    <w:rsid w:val="00883BC7"/>
    <w:rsid w:val="00887551"/>
    <w:rsid w:val="008931C7"/>
    <w:rsid w:val="00893900"/>
    <w:rsid w:val="00893B81"/>
    <w:rsid w:val="00897E2E"/>
    <w:rsid w:val="008A4239"/>
    <w:rsid w:val="008A4CF4"/>
    <w:rsid w:val="008B1A07"/>
    <w:rsid w:val="008B37A5"/>
    <w:rsid w:val="008B73A8"/>
    <w:rsid w:val="008C1858"/>
    <w:rsid w:val="008C1A24"/>
    <w:rsid w:val="008C2379"/>
    <w:rsid w:val="008D212D"/>
    <w:rsid w:val="008D6024"/>
    <w:rsid w:val="008D7A25"/>
    <w:rsid w:val="008E079E"/>
    <w:rsid w:val="008E17CE"/>
    <w:rsid w:val="008E1D56"/>
    <w:rsid w:val="008E3D6F"/>
    <w:rsid w:val="008E5322"/>
    <w:rsid w:val="008E5751"/>
    <w:rsid w:val="008E7A29"/>
    <w:rsid w:val="008E7F30"/>
    <w:rsid w:val="008F010B"/>
    <w:rsid w:val="008F086D"/>
    <w:rsid w:val="008F22AE"/>
    <w:rsid w:val="008F3F88"/>
    <w:rsid w:val="008F6E54"/>
    <w:rsid w:val="008F7FA0"/>
    <w:rsid w:val="00901E5D"/>
    <w:rsid w:val="00903533"/>
    <w:rsid w:val="00904304"/>
    <w:rsid w:val="00907F49"/>
    <w:rsid w:val="00914397"/>
    <w:rsid w:val="009202E0"/>
    <w:rsid w:val="00926981"/>
    <w:rsid w:val="00926C36"/>
    <w:rsid w:val="00927D85"/>
    <w:rsid w:val="00927E47"/>
    <w:rsid w:val="00930BAE"/>
    <w:rsid w:val="00930C61"/>
    <w:rsid w:val="0093250B"/>
    <w:rsid w:val="00932BAB"/>
    <w:rsid w:val="00934EFD"/>
    <w:rsid w:val="0093555E"/>
    <w:rsid w:val="009410DE"/>
    <w:rsid w:val="00942042"/>
    <w:rsid w:val="00944A2E"/>
    <w:rsid w:val="0095166B"/>
    <w:rsid w:val="00956C3E"/>
    <w:rsid w:val="00957031"/>
    <w:rsid w:val="00964B62"/>
    <w:rsid w:val="00964E5D"/>
    <w:rsid w:val="009661EF"/>
    <w:rsid w:val="00972515"/>
    <w:rsid w:val="00972FB6"/>
    <w:rsid w:val="00980AA1"/>
    <w:rsid w:val="00980F17"/>
    <w:rsid w:val="00983E65"/>
    <w:rsid w:val="00990319"/>
    <w:rsid w:val="00992C66"/>
    <w:rsid w:val="00992DED"/>
    <w:rsid w:val="009932F8"/>
    <w:rsid w:val="0099338A"/>
    <w:rsid w:val="0099505F"/>
    <w:rsid w:val="00995496"/>
    <w:rsid w:val="00996388"/>
    <w:rsid w:val="009976F8"/>
    <w:rsid w:val="009A480F"/>
    <w:rsid w:val="009A487C"/>
    <w:rsid w:val="009A746F"/>
    <w:rsid w:val="009C3590"/>
    <w:rsid w:val="009C616C"/>
    <w:rsid w:val="009C6799"/>
    <w:rsid w:val="009C6B6F"/>
    <w:rsid w:val="009C7E95"/>
    <w:rsid w:val="009D2DD3"/>
    <w:rsid w:val="009D2F89"/>
    <w:rsid w:val="009D3647"/>
    <w:rsid w:val="009D4E21"/>
    <w:rsid w:val="009D56FE"/>
    <w:rsid w:val="009D59C0"/>
    <w:rsid w:val="009D7219"/>
    <w:rsid w:val="009E04E8"/>
    <w:rsid w:val="009E0EF3"/>
    <w:rsid w:val="009E32F4"/>
    <w:rsid w:val="009F0948"/>
    <w:rsid w:val="009F2058"/>
    <w:rsid w:val="009F23C5"/>
    <w:rsid w:val="009F2D86"/>
    <w:rsid w:val="009F2F3F"/>
    <w:rsid w:val="009F5675"/>
    <w:rsid w:val="00A00DF2"/>
    <w:rsid w:val="00A01355"/>
    <w:rsid w:val="00A0290D"/>
    <w:rsid w:val="00A03DE9"/>
    <w:rsid w:val="00A03E65"/>
    <w:rsid w:val="00A044BE"/>
    <w:rsid w:val="00A04F12"/>
    <w:rsid w:val="00A06300"/>
    <w:rsid w:val="00A06C8D"/>
    <w:rsid w:val="00A07318"/>
    <w:rsid w:val="00A07BD5"/>
    <w:rsid w:val="00A104DF"/>
    <w:rsid w:val="00A12EB1"/>
    <w:rsid w:val="00A1604D"/>
    <w:rsid w:val="00A21BA8"/>
    <w:rsid w:val="00A22659"/>
    <w:rsid w:val="00A246E9"/>
    <w:rsid w:val="00A27559"/>
    <w:rsid w:val="00A3089C"/>
    <w:rsid w:val="00A31AAD"/>
    <w:rsid w:val="00A3227B"/>
    <w:rsid w:val="00A33855"/>
    <w:rsid w:val="00A3469C"/>
    <w:rsid w:val="00A34A3D"/>
    <w:rsid w:val="00A35A26"/>
    <w:rsid w:val="00A35B42"/>
    <w:rsid w:val="00A404EC"/>
    <w:rsid w:val="00A41264"/>
    <w:rsid w:val="00A42012"/>
    <w:rsid w:val="00A46DBE"/>
    <w:rsid w:val="00A53881"/>
    <w:rsid w:val="00A57FA8"/>
    <w:rsid w:val="00A60B95"/>
    <w:rsid w:val="00A60C24"/>
    <w:rsid w:val="00A627A5"/>
    <w:rsid w:val="00A631F8"/>
    <w:rsid w:val="00A674D9"/>
    <w:rsid w:val="00A7103D"/>
    <w:rsid w:val="00A7398B"/>
    <w:rsid w:val="00A73995"/>
    <w:rsid w:val="00A74BEB"/>
    <w:rsid w:val="00A75DED"/>
    <w:rsid w:val="00A7655A"/>
    <w:rsid w:val="00A76B23"/>
    <w:rsid w:val="00A81F75"/>
    <w:rsid w:val="00A823A4"/>
    <w:rsid w:val="00A84928"/>
    <w:rsid w:val="00A939C7"/>
    <w:rsid w:val="00A94572"/>
    <w:rsid w:val="00A95651"/>
    <w:rsid w:val="00AA16B0"/>
    <w:rsid w:val="00AA4755"/>
    <w:rsid w:val="00AB04E8"/>
    <w:rsid w:val="00AB08E6"/>
    <w:rsid w:val="00AB1868"/>
    <w:rsid w:val="00AB5EED"/>
    <w:rsid w:val="00AB7FCA"/>
    <w:rsid w:val="00AC0EEE"/>
    <w:rsid w:val="00AD09C1"/>
    <w:rsid w:val="00AD10F4"/>
    <w:rsid w:val="00AD413A"/>
    <w:rsid w:val="00AD4B68"/>
    <w:rsid w:val="00AD5549"/>
    <w:rsid w:val="00AD6541"/>
    <w:rsid w:val="00AD6736"/>
    <w:rsid w:val="00AD6D1A"/>
    <w:rsid w:val="00AD7541"/>
    <w:rsid w:val="00AE060F"/>
    <w:rsid w:val="00AE14AA"/>
    <w:rsid w:val="00AE5F1D"/>
    <w:rsid w:val="00AF1A38"/>
    <w:rsid w:val="00AF3108"/>
    <w:rsid w:val="00AF3878"/>
    <w:rsid w:val="00AF78E2"/>
    <w:rsid w:val="00B00829"/>
    <w:rsid w:val="00B0122B"/>
    <w:rsid w:val="00B01547"/>
    <w:rsid w:val="00B02790"/>
    <w:rsid w:val="00B0342E"/>
    <w:rsid w:val="00B05765"/>
    <w:rsid w:val="00B0713C"/>
    <w:rsid w:val="00B114DF"/>
    <w:rsid w:val="00B12C45"/>
    <w:rsid w:val="00B134F5"/>
    <w:rsid w:val="00B14016"/>
    <w:rsid w:val="00B14727"/>
    <w:rsid w:val="00B14EF8"/>
    <w:rsid w:val="00B15E32"/>
    <w:rsid w:val="00B16BAF"/>
    <w:rsid w:val="00B20FEB"/>
    <w:rsid w:val="00B2181F"/>
    <w:rsid w:val="00B23467"/>
    <w:rsid w:val="00B25D86"/>
    <w:rsid w:val="00B263E9"/>
    <w:rsid w:val="00B31C8B"/>
    <w:rsid w:val="00B330CF"/>
    <w:rsid w:val="00B34934"/>
    <w:rsid w:val="00B35400"/>
    <w:rsid w:val="00B4325B"/>
    <w:rsid w:val="00B464DB"/>
    <w:rsid w:val="00B46745"/>
    <w:rsid w:val="00B57E89"/>
    <w:rsid w:val="00B61E32"/>
    <w:rsid w:val="00B64028"/>
    <w:rsid w:val="00B64EF9"/>
    <w:rsid w:val="00B669C0"/>
    <w:rsid w:val="00B73430"/>
    <w:rsid w:val="00B737BD"/>
    <w:rsid w:val="00B761C0"/>
    <w:rsid w:val="00B87355"/>
    <w:rsid w:val="00B902D5"/>
    <w:rsid w:val="00B90C74"/>
    <w:rsid w:val="00B91C83"/>
    <w:rsid w:val="00B93757"/>
    <w:rsid w:val="00B94105"/>
    <w:rsid w:val="00B94BBE"/>
    <w:rsid w:val="00BA2486"/>
    <w:rsid w:val="00BA379F"/>
    <w:rsid w:val="00BA445F"/>
    <w:rsid w:val="00BA4D45"/>
    <w:rsid w:val="00BA72EE"/>
    <w:rsid w:val="00BB0111"/>
    <w:rsid w:val="00BB13CE"/>
    <w:rsid w:val="00BB1D96"/>
    <w:rsid w:val="00BB2E0C"/>
    <w:rsid w:val="00BB6886"/>
    <w:rsid w:val="00BC008C"/>
    <w:rsid w:val="00BC66EB"/>
    <w:rsid w:val="00BC77D5"/>
    <w:rsid w:val="00BD2470"/>
    <w:rsid w:val="00BD5694"/>
    <w:rsid w:val="00BD74EB"/>
    <w:rsid w:val="00BE1280"/>
    <w:rsid w:val="00BE2749"/>
    <w:rsid w:val="00BE49B0"/>
    <w:rsid w:val="00BE51A7"/>
    <w:rsid w:val="00BF1554"/>
    <w:rsid w:val="00BF2C39"/>
    <w:rsid w:val="00BF3320"/>
    <w:rsid w:val="00BF73A5"/>
    <w:rsid w:val="00BF7449"/>
    <w:rsid w:val="00C0223D"/>
    <w:rsid w:val="00C0494C"/>
    <w:rsid w:val="00C05BA7"/>
    <w:rsid w:val="00C05F73"/>
    <w:rsid w:val="00C14C39"/>
    <w:rsid w:val="00C16319"/>
    <w:rsid w:val="00C16E43"/>
    <w:rsid w:val="00C22BB1"/>
    <w:rsid w:val="00C22F02"/>
    <w:rsid w:val="00C22F4D"/>
    <w:rsid w:val="00C2339B"/>
    <w:rsid w:val="00C23E6C"/>
    <w:rsid w:val="00C25536"/>
    <w:rsid w:val="00C270CC"/>
    <w:rsid w:val="00C3168D"/>
    <w:rsid w:val="00C31E7A"/>
    <w:rsid w:val="00C34890"/>
    <w:rsid w:val="00C34987"/>
    <w:rsid w:val="00C40B7E"/>
    <w:rsid w:val="00C4137A"/>
    <w:rsid w:val="00C457B4"/>
    <w:rsid w:val="00C45FED"/>
    <w:rsid w:val="00C511A5"/>
    <w:rsid w:val="00C5405C"/>
    <w:rsid w:val="00C56E23"/>
    <w:rsid w:val="00C6216E"/>
    <w:rsid w:val="00C62874"/>
    <w:rsid w:val="00C62DF7"/>
    <w:rsid w:val="00C64939"/>
    <w:rsid w:val="00C65858"/>
    <w:rsid w:val="00C65B91"/>
    <w:rsid w:val="00C7556C"/>
    <w:rsid w:val="00C75B3C"/>
    <w:rsid w:val="00C770A1"/>
    <w:rsid w:val="00C8171B"/>
    <w:rsid w:val="00C82638"/>
    <w:rsid w:val="00C83D00"/>
    <w:rsid w:val="00C85FE5"/>
    <w:rsid w:val="00C90070"/>
    <w:rsid w:val="00C92603"/>
    <w:rsid w:val="00C934E1"/>
    <w:rsid w:val="00C93B30"/>
    <w:rsid w:val="00C94114"/>
    <w:rsid w:val="00C950FA"/>
    <w:rsid w:val="00C95D1F"/>
    <w:rsid w:val="00C975FD"/>
    <w:rsid w:val="00CA05CA"/>
    <w:rsid w:val="00CA3D35"/>
    <w:rsid w:val="00CA5575"/>
    <w:rsid w:val="00CA5768"/>
    <w:rsid w:val="00CA71AE"/>
    <w:rsid w:val="00CA729D"/>
    <w:rsid w:val="00CB789F"/>
    <w:rsid w:val="00CC0108"/>
    <w:rsid w:val="00CC2E29"/>
    <w:rsid w:val="00CD122D"/>
    <w:rsid w:val="00CD384B"/>
    <w:rsid w:val="00CD6E2A"/>
    <w:rsid w:val="00CE3D3F"/>
    <w:rsid w:val="00CE61B7"/>
    <w:rsid w:val="00CE7323"/>
    <w:rsid w:val="00CE754A"/>
    <w:rsid w:val="00CE7BB8"/>
    <w:rsid w:val="00CF0496"/>
    <w:rsid w:val="00CF12F3"/>
    <w:rsid w:val="00CF54DD"/>
    <w:rsid w:val="00CF715B"/>
    <w:rsid w:val="00CF7A30"/>
    <w:rsid w:val="00D01C04"/>
    <w:rsid w:val="00D01DD7"/>
    <w:rsid w:val="00D01ECD"/>
    <w:rsid w:val="00D0210C"/>
    <w:rsid w:val="00D03425"/>
    <w:rsid w:val="00D04F56"/>
    <w:rsid w:val="00D114E7"/>
    <w:rsid w:val="00D11ADC"/>
    <w:rsid w:val="00D11B54"/>
    <w:rsid w:val="00D14C4A"/>
    <w:rsid w:val="00D178A0"/>
    <w:rsid w:val="00D22517"/>
    <w:rsid w:val="00D23C4D"/>
    <w:rsid w:val="00D24B36"/>
    <w:rsid w:val="00D26353"/>
    <w:rsid w:val="00D2799C"/>
    <w:rsid w:val="00D31658"/>
    <w:rsid w:val="00D365B5"/>
    <w:rsid w:val="00D37741"/>
    <w:rsid w:val="00D37B4F"/>
    <w:rsid w:val="00D409C8"/>
    <w:rsid w:val="00D438FD"/>
    <w:rsid w:val="00D44972"/>
    <w:rsid w:val="00D44E0B"/>
    <w:rsid w:val="00D50D11"/>
    <w:rsid w:val="00D50ECA"/>
    <w:rsid w:val="00D51C93"/>
    <w:rsid w:val="00D56B63"/>
    <w:rsid w:val="00D56C2A"/>
    <w:rsid w:val="00D61975"/>
    <w:rsid w:val="00D719A9"/>
    <w:rsid w:val="00D71BBD"/>
    <w:rsid w:val="00D73394"/>
    <w:rsid w:val="00D747BD"/>
    <w:rsid w:val="00D756E8"/>
    <w:rsid w:val="00D91F38"/>
    <w:rsid w:val="00D92E18"/>
    <w:rsid w:val="00D9306C"/>
    <w:rsid w:val="00D931E0"/>
    <w:rsid w:val="00D93497"/>
    <w:rsid w:val="00D94669"/>
    <w:rsid w:val="00D96D05"/>
    <w:rsid w:val="00DA0B36"/>
    <w:rsid w:val="00DA1120"/>
    <w:rsid w:val="00DA737D"/>
    <w:rsid w:val="00DB1186"/>
    <w:rsid w:val="00DB1C8C"/>
    <w:rsid w:val="00DB1EF3"/>
    <w:rsid w:val="00DB4224"/>
    <w:rsid w:val="00DB5521"/>
    <w:rsid w:val="00DB6590"/>
    <w:rsid w:val="00DB6665"/>
    <w:rsid w:val="00DB7A4F"/>
    <w:rsid w:val="00DB7FA6"/>
    <w:rsid w:val="00DC2705"/>
    <w:rsid w:val="00DC5089"/>
    <w:rsid w:val="00DC6E62"/>
    <w:rsid w:val="00DC712D"/>
    <w:rsid w:val="00DD068E"/>
    <w:rsid w:val="00DD4394"/>
    <w:rsid w:val="00DD52AE"/>
    <w:rsid w:val="00DD61E4"/>
    <w:rsid w:val="00DD6F26"/>
    <w:rsid w:val="00DE1E52"/>
    <w:rsid w:val="00DE36AD"/>
    <w:rsid w:val="00DE51F2"/>
    <w:rsid w:val="00DE6337"/>
    <w:rsid w:val="00DE783A"/>
    <w:rsid w:val="00DF315B"/>
    <w:rsid w:val="00DF71A0"/>
    <w:rsid w:val="00E003B2"/>
    <w:rsid w:val="00E00D58"/>
    <w:rsid w:val="00E01B93"/>
    <w:rsid w:val="00E041FA"/>
    <w:rsid w:val="00E04664"/>
    <w:rsid w:val="00E050ED"/>
    <w:rsid w:val="00E10410"/>
    <w:rsid w:val="00E130A8"/>
    <w:rsid w:val="00E132AF"/>
    <w:rsid w:val="00E20346"/>
    <w:rsid w:val="00E2398B"/>
    <w:rsid w:val="00E23C84"/>
    <w:rsid w:val="00E254AA"/>
    <w:rsid w:val="00E2570C"/>
    <w:rsid w:val="00E25B75"/>
    <w:rsid w:val="00E25B9A"/>
    <w:rsid w:val="00E25DC6"/>
    <w:rsid w:val="00E263D8"/>
    <w:rsid w:val="00E300EC"/>
    <w:rsid w:val="00E305C6"/>
    <w:rsid w:val="00E313A6"/>
    <w:rsid w:val="00E321C6"/>
    <w:rsid w:val="00E349A8"/>
    <w:rsid w:val="00E36E28"/>
    <w:rsid w:val="00E37A5F"/>
    <w:rsid w:val="00E37BA2"/>
    <w:rsid w:val="00E4016F"/>
    <w:rsid w:val="00E403DD"/>
    <w:rsid w:val="00E43024"/>
    <w:rsid w:val="00E43176"/>
    <w:rsid w:val="00E4395E"/>
    <w:rsid w:val="00E443E1"/>
    <w:rsid w:val="00E45711"/>
    <w:rsid w:val="00E54E9D"/>
    <w:rsid w:val="00E55FEF"/>
    <w:rsid w:val="00E567A6"/>
    <w:rsid w:val="00E56F0B"/>
    <w:rsid w:val="00E60865"/>
    <w:rsid w:val="00E608BA"/>
    <w:rsid w:val="00E61331"/>
    <w:rsid w:val="00E61577"/>
    <w:rsid w:val="00E6274C"/>
    <w:rsid w:val="00E631D7"/>
    <w:rsid w:val="00E677A8"/>
    <w:rsid w:val="00E67AD6"/>
    <w:rsid w:val="00E67FC3"/>
    <w:rsid w:val="00E700E9"/>
    <w:rsid w:val="00E742D3"/>
    <w:rsid w:val="00E80B4B"/>
    <w:rsid w:val="00E8196A"/>
    <w:rsid w:val="00E82F12"/>
    <w:rsid w:val="00E84ED6"/>
    <w:rsid w:val="00E9149E"/>
    <w:rsid w:val="00E92D80"/>
    <w:rsid w:val="00E95AF2"/>
    <w:rsid w:val="00E9651E"/>
    <w:rsid w:val="00E97157"/>
    <w:rsid w:val="00EA0DA4"/>
    <w:rsid w:val="00EA17C9"/>
    <w:rsid w:val="00EA2910"/>
    <w:rsid w:val="00EA2AC4"/>
    <w:rsid w:val="00EA5DED"/>
    <w:rsid w:val="00EA6292"/>
    <w:rsid w:val="00EB24C2"/>
    <w:rsid w:val="00EB643C"/>
    <w:rsid w:val="00EC00C1"/>
    <w:rsid w:val="00EC06AF"/>
    <w:rsid w:val="00EC100B"/>
    <w:rsid w:val="00EC1452"/>
    <w:rsid w:val="00EC2537"/>
    <w:rsid w:val="00EC2EDB"/>
    <w:rsid w:val="00EE0737"/>
    <w:rsid w:val="00EE0CCB"/>
    <w:rsid w:val="00EE1297"/>
    <w:rsid w:val="00EE19CC"/>
    <w:rsid w:val="00EE2114"/>
    <w:rsid w:val="00EE2F3C"/>
    <w:rsid w:val="00EE391D"/>
    <w:rsid w:val="00EE4522"/>
    <w:rsid w:val="00EE59B1"/>
    <w:rsid w:val="00EE63E4"/>
    <w:rsid w:val="00EE6F1A"/>
    <w:rsid w:val="00EE7B61"/>
    <w:rsid w:val="00EF0233"/>
    <w:rsid w:val="00EF0374"/>
    <w:rsid w:val="00EF1545"/>
    <w:rsid w:val="00EF15FA"/>
    <w:rsid w:val="00EF209B"/>
    <w:rsid w:val="00EF5CF1"/>
    <w:rsid w:val="00EF7B8D"/>
    <w:rsid w:val="00F02D39"/>
    <w:rsid w:val="00F03B92"/>
    <w:rsid w:val="00F05934"/>
    <w:rsid w:val="00F1024A"/>
    <w:rsid w:val="00F11173"/>
    <w:rsid w:val="00F202BA"/>
    <w:rsid w:val="00F23538"/>
    <w:rsid w:val="00F24F05"/>
    <w:rsid w:val="00F26246"/>
    <w:rsid w:val="00F26861"/>
    <w:rsid w:val="00F268EF"/>
    <w:rsid w:val="00F31010"/>
    <w:rsid w:val="00F31CC7"/>
    <w:rsid w:val="00F3258A"/>
    <w:rsid w:val="00F32A59"/>
    <w:rsid w:val="00F36D36"/>
    <w:rsid w:val="00F44A2D"/>
    <w:rsid w:val="00F450EC"/>
    <w:rsid w:val="00F47418"/>
    <w:rsid w:val="00F549E5"/>
    <w:rsid w:val="00F55540"/>
    <w:rsid w:val="00F56869"/>
    <w:rsid w:val="00F57EC2"/>
    <w:rsid w:val="00F6375A"/>
    <w:rsid w:val="00F64CCA"/>
    <w:rsid w:val="00F65385"/>
    <w:rsid w:val="00F6667D"/>
    <w:rsid w:val="00F66C72"/>
    <w:rsid w:val="00F678B6"/>
    <w:rsid w:val="00F6798E"/>
    <w:rsid w:val="00F70634"/>
    <w:rsid w:val="00F7118A"/>
    <w:rsid w:val="00F71222"/>
    <w:rsid w:val="00F71F28"/>
    <w:rsid w:val="00F8320A"/>
    <w:rsid w:val="00F84D09"/>
    <w:rsid w:val="00F866A7"/>
    <w:rsid w:val="00F8676F"/>
    <w:rsid w:val="00F87166"/>
    <w:rsid w:val="00F87550"/>
    <w:rsid w:val="00F87660"/>
    <w:rsid w:val="00F93590"/>
    <w:rsid w:val="00F96AFA"/>
    <w:rsid w:val="00F96C06"/>
    <w:rsid w:val="00FA033D"/>
    <w:rsid w:val="00FA099C"/>
    <w:rsid w:val="00FA1D16"/>
    <w:rsid w:val="00FA1FA4"/>
    <w:rsid w:val="00FA5276"/>
    <w:rsid w:val="00FA5C3D"/>
    <w:rsid w:val="00FA62CA"/>
    <w:rsid w:val="00FA73F2"/>
    <w:rsid w:val="00FB00CA"/>
    <w:rsid w:val="00FB1EE3"/>
    <w:rsid w:val="00FB5242"/>
    <w:rsid w:val="00FB56F2"/>
    <w:rsid w:val="00FB645C"/>
    <w:rsid w:val="00FB78A3"/>
    <w:rsid w:val="00FC06E8"/>
    <w:rsid w:val="00FC31F4"/>
    <w:rsid w:val="00FC374B"/>
    <w:rsid w:val="00FC3FCC"/>
    <w:rsid w:val="00FC5E36"/>
    <w:rsid w:val="00FD3999"/>
    <w:rsid w:val="00FE3F04"/>
    <w:rsid w:val="00FE76C0"/>
    <w:rsid w:val="00FF0243"/>
    <w:rsid w:val="00FF1A42"/>
    <w:rsid w:val="00FF23D1"/>
    <w:rsid w:val="00FF3E91"/>
    <w:rsid w:val="00FF471C"/>
    <w:rsid w:val="00FF490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AA42"/>
  <w15:docId w15:val="{F5FA0393-6F8B-4E92-9132-49D9530B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60A5"/>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unhideWhenUsed/>
    <w:qFormat/>
    <w:rsid w:val="00066D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075B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5">
    <w:name w:val="heading 5"/>
    <w:basedOn w:val="prastasis"/>
    <w:next w:val="prastasis"/>
    <w:link w:val="Antrat5Diagrama"/>
    <w:uiPriority w:val="9"/>
    <w:semiHidden/>
    <w:unhideWhenUsed/>
    <w:qFormat/>
    <w:rsid w:val="00F6798E"/>
    <w:pPr>
      <w:keepNext/>
      <w:keepLines/>
      <w:spacing w:before="40" w:after="0"/>
      <w:outlineLvl w:val="4"/>
    </w:pPr>
    <w:rPr>
      <w:rFonts w:asciiTheme="majorHAnsi" w:eastAsiaTheme="majorEastAsia" w:hAnsiTheme="majorHAnsi" w:cstheme="majorBidi"/>
      <w:color w:val="365F91" w:themeColor="accent1" w:themeShade="BF"/>
    </w:rPr>
  </w:style>
  <w:style w:type="paragraph" w:styleId="Antrat8">
    <w:name w:val="heading 8"/>
    <w:basedOn w:val="prastasis"/>
    <w:next w:val="prastasis"/>
    <w:link w:val="Antrat8Diagrama"/>
    <w:uiPriority w:val="9"/>
    <w:semiHidden/>
    <w:unhideWhenUsed/>
    <w:qFormat/>
    <w:rsid w:val="00D733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022C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lp"/>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rsid w:val="00191CC4"/>
    <w:rPr>
      <w:rFonts w:cs="Times New Roman"/>
      <w:vertAlign w:val="superscrip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aliases w:val=" Diagrama Diagrama Diagrama, Diagrama Diagrama,Diagrama,Diagrama Diagrama Diagrama Diagrama,Diagrama Diagrama Diagrama,Diagrama Diagrama Char Char,Diagrama Diagrama Char,Diagrama Diagrama"/>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 Diagrama Diagrama Diagrama Diagrama, Diagrama Diagrama Diagrama1,Diagrama Diagrama1,Diagrama Diagrama Diagrama Diagrama Diagrama,Diagrama Diagrama Diagrama Diagrama1,Diagrama Diagrama Char Char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Turinioantrat">
    <w:name w:val="TOC Heading"/>
    <w:basedOn w:val="Antrat1"/>
    <w:next w:val="prastasis"/>
    <w:uiPriority w:val="39"/>
    <w:unhideWhenUsed/>
    <w:qFormat/>
    <w:rsid w:val="00D92E18"/>
    <w:pPr>
      <w:keepLines/>
      <w:spacing w:before="240" w:line="259" w:lineRule="auto"/>
      <w:ind w:firstLine="0"/>
      <w:jc w:val="left"/>
      <w:outlineLvl w:val="9"/>
    </w:pPr>
    <w:rPr>
      <w:rFonts w:asciiTheme="majorHAnsi" w:eastAsiaTheme="majorEastAsia" w:hAnsiTheme="majorHAnsi" w:cstheme="majorBidi"/>
      <w:color w:val="365F91" w:themeColor="accent1" w:themeShade="BF"/>
      <w:sz w:val="32"/>
      <w:szCs w:val="32"/>
      <w:lang w:eastAsia="lt-LT"/>
    </w:rPr>
  </w:style>
  <w:style w:type="paragraph" w:styleId="Turinys3">
    <w:name w:val="toc 3"/>
    <w:basedOn w:val="prastasis"/>
    <w:next w:val="prastasis"/>
    <w:autoRedefine/>
    <w:uiPriority w:val="39"/>
    <w:unhideWhenUsed/>
    <w:rsid w:val="00D92E18"/>
    <w:pPr>
      <w:spacing w:after="100"/>
      <w:ind w:left="440"/>
    </w:pPr>
  </w:style>
  <w:style w:type="paragraph" w:styleId="Turinys2">
    <w:name w:val="toc 2"/>
    <w:basedOn w:val="prastasis"/>
    <w:next w:val="prastasis"/>
    <w:autoRedefine/>
    <w:uiPriority w:val="39"/>
    <w:unhideWhenUsed/>
    <w:rsid w:val="00D92E18"/>
    <w:pPr>
      <w:spacing w:after="100"/>
      <w:ind w:left="220"/>
    </w:pPr>
  </w:style>
  <w:style w:type="paragraph" w:styleId="Turinys1">
    <w:name w:val="toc 1"/>
    <w:basedOn w:val="prastasis"/>
    <w:next w:val="prastasis"/>
    <w:autoRedefine/>
    <w:uiPriority w:val="39"/>
    <w:unhideWhenUsed/>
    <w:rsid w:val="002213BA"/>
    <w:pPr>
      <w:tabs>
        <w:tab w:val="left" w:pos="440"/>
        <w:tab w:val="right" w:leader="dot" w:pos="9628"/>
      </w:tabs>
      <w:spacing w:after="100"/>
      <w:jc w:val="both"/>
    </w:pPr>
  </w:style>
  <w:style w:type="character" w:styleId="Perirtashipersaitas">
    <w:name w:val="FollowedHyperlink"/>
    <w:basedOn w:val="Numatytasispastraiposriftas"/>
    <w:uiPriority w:val="99"/>
    <w:semiHidden/>
    <w:unhideWhenUsed/>
    <w:rsid w:val="00DA1120"/>
    <w:rPr>
      <w:color w:val="800080" w:themeColor="followedHyperlink"/>
      <w:u w:val="single"/>
    </w:rPr>
  </w:style>
  <w:style w:type="character" w:customStyle="1" w:styleId="Antrat8Diagrama">
    <w:name w:val="Antraštė 8 Diagrama"/>
    <w:basedOn w:val="Numatytasispastraiposriftas"/>
    <w:link w:val="Antrat8"/>
    <w:uiPriority w:val="9"/>
    <w:semiHidden/>
    <w:rsid w:val="00D73394"/>
    <w:rPr>
      <w:rFonts w:asciiTheme="majorHAnsi" w:eastAsiaTheme="majorEastAsia" w:hAnsiTheme="majorHAnsi" w:cstheme="majorBidi"/>
      <w:color w:val="272727" w:themeColor="text1" w:themeTint="D8"/>
      <w:sz w:val="21"/>
      <w:szCs w:val="21"/>
    </w:rPr>
  </w:style>
  <w:style w:type="paragraph" w:styleId="Komentarotema">
    <w:name w:val="annotation subject"/>
    <w:basedOn w:val="Komentarotekstas"/>
    <w:next w:val="Komentarotekstas"/>
    <w:link w:val="KomentarotemaDiagrama"/>
    <w:uiPriority w:val="99"/>
    <w:semiHidden/>
    <w:unhideWhenUsed/>
    <w:rsid w:val="00A627A5"/>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A627A5"/>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uiPriority w:val="9"/>
    <w:rsid w:val="00066D50"/>
    <w:rPr>
      <w:rFonts w:asciiTheme="majorHAnsi" w:eastAsiaTheme="majorEastAsia" w:hAnsiTheme="majorHAnsi" w:cstheme="majorBidi"/>
      <w:color w:val="365F91" w:themeColor="accent1" w:themeShade="BF"/>
      <w:sz w:val="26"/>
      <w:szCs w:val="26"/>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qFormat/>
    <w:rsid w:val="009D56FE"/>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9D56FE"/>
    <w:rPr>
      <w:rFonts w:ascii="Times New Roman" w:eastAsia="Times New Roman" w:hAnsi="Times New Roman" w:cs="Times New Roman"/>
      <w:sz w:val="20"/>
      <w:szCs w:val="20"/>
      <w:lang w:eastAsia="en-US"/>
    </w:rPr>
  </w:style>
  <w:style w:type="character" w:customStyle="1" w:styleId="CharStyle28">
    <w:name w:val="Char Style 28"/>
    <w:basedOn w:val="Numatytasispastraiposriftas"/>
    <w:rsid w:val="003C450B"/>
    <w:rPr>
      <w:rFonts w:ascii="Times New Roman" w:eastAsia="Times New Roman" w:hAnsi="Times New Roman" w:cs="Times New Roman"/>
      <w:color w:val="000000"/>
      <w:spacing w:val="0"/>
      <w:w w:val="100"/>
      <w:position w:val="0"/>
      <w:sz w:val="23"/>
      <w:szCs w:val="23"/>
      <w:shd w:val="clear" w:color="auto" w:fill="FFFFFF"/>
      <w:lang w:val="lt-LT"/>
    </w:rPr>
  </w:style>
  <w:style w:type="paragraph" w:customStyle="1" w:styleId="headingas">
    <w:name w:val="headingas"/>
    <w:basedOn w:val="Antrat9"/>
    <w:rsid w:val="00022CB8"/>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eastAsia="en-US"/>
    </w:rPr>
  </w:style>
  <w:style w:type="paragraph" w:styleId="Paprastasistekstas">
    <w:name w:val="Plain Text"/>
    <w:basedOn w:val="prastasis"/>
    <w:link w:val="PaprastasistekstasDiagrama1"/>
    <w:rsid w:val="00022CB8"/>
    <w:pPr>
      <w:spacing w:after="0" w:line="240" w:lineRule="auto"/>
    </w:pPr>
    <w:rPr>
      <w:rFonts w:ascii="Courier New" w:eastAsia="Calibri" w:hAnsi="Courier New" w:cs="Times New Roman"/>
      <w:sz w:val="24"/>
      <w:lang w:eastAsia="en-US"/>
    </w:rPr>
  </w:style>
  <w:style w:type="character" w:customStyle="1" w:styleId="PaprastasistekstasDiagrama">
    <w:name w:val="Paprastasis tekstas Diagrama"/>
    <w:basedOn w:val="Numatytasispastraiposriftas"/>
    <w:semiHidden/>
    <w:rsid w:val="00022CB8"/>
    <w:rPr>
      <w:rFonts w:ascii="Consolas" w:hAnsi="Consolas" w:cs="Consolas"/>
      <w:sz w:val="21"/>
      <w:szCs w:val="21"/>
    </w:rPr>
  </w:style>
  <w:style w:type="character" w:customStyle="1" w:styleId="PaprastasistekstasDiagrama1">
    <w:name w:val="Paprastasis tekstas Diagrama1"/>
    <w:basedOn w:val="Numatytasispastraiposriftas"/>
    <w:link w:val="Paprastasistekstas"/>
    <w:uiPriority w:val="99"/>
    <w:rsid w:val="00022CB8"/>
    <w:rPr>
      <w:rFonts w:ascii="Courier New" w:eastAsia="Calibri" w:hAnsi="Courier New" w:cs="Times New Roman"/>
      <w:sz w:val="24"/>
      <w:lang w:eastAsia="en-US"/>
    </w:rPr>
  </w:style>
  <w:style w:type="paragraph" w:customStyle="1" w:styleId="bodis">
    <w:name w:val="bodis"/>
    <w:basedOn w:val="prastasis"/>
    <w:rsid w:val="00022CB8"/>
    <w:pPr>
      <w:spacing w:after="0" w:line="360" w:lineRule="auto"/>
      <w:ind w:firstLine="720"/>
      <w:jc w:val="both"/>
    </w:pPr>
    <w:rPr>
      <w:rFonts w:ascii="Times New Roman" w:eastAsia="Times New Roman" w:hAnsi="Times New Roman" w:cs="Times New Roman"/>
      <w:sz w:val="24"/>
      <w:szCs w:val="20"/>
      <w:lang w:val="en-GB" w:eastAsia="en-US"/>
    </w:rPr>
  </w:style>
  <w:style w:type="character" w:customStyle="1" w:styleId="Antrat9Diagrama">
    <w:name w:val="Antraštė 9 Diagrama"/>
    <w:basedOn w:val="Numatytasispastraiposriftas"/>
    <w:link w:val="Antrat9"/>
    <w:uiPriority w:val="9"/>
    <w:semiHidden/>
    <w:rsid w:val="00022CB8"/>
    <w:rPr>
      <w:rFonts w:asciiTheme="majorHAnsi" w:eastAsiaTheme="majorEastAsia" w:hAnsiTheme="majorHAnsi" w:cstheme="majorBidi"/>
      <w:i/>
      <w:iCs/>
      <w:color w:val="272727" w:themeColor="text1" w:themeTint="D8"/>
      <w:sz w:val="21"/>
      <w:szCs w:val="21"/>
    </w:rPr>
  </w:style>
  <w:style w:type="paragraph" w:customStyle="1" w:styleId="linija">
    <w:name w:val="linija"/>
    <w:basedOn w:val="prastasis"/>
    <w:rsid w:val="00022CB8"/>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viesussraas1parykinimas1">
    <w:name w:val="Šviesus sąrašas – 1 paryškinimas1"/>
    <w:basedOn w:val="prastojilentel"/>
    <w:next w:val="viesussraas1parykinimas"/>
    <w:uiPriority w:val="61"/>
    <w:rsid w:val="006948C9"/>
    <w:pPr>
      <w:spacing w:after="0" w:line="240" w:lineRule="auto"/>
    </w:pPr>
    <w:rPr>
      <w:rFonts w:eastAsia="Calibri"/>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viesussraas1parykinimas">
    <w:name w:val="Light List Accent 1"/>
    <w:basedOn w:val="prastojilentel"/>
    <w:uiPriority w:val="61"/>
    <w:semiHidden/>
    <w:unhideWhenUsed/>
    <w:rsid w:val="006948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ntrat5Diagrama">
    <w:name w:val="Antraštė 5 Diagrama"/>
    <w:basedOn w:val="Numatytasispastraiposriftas"/>
    <w:link w:val="Antrat5"/>
    <w:uiPriority w:val="9"/>
    <w:semiHidden/>
    <w:rsid w:val="00F6798E"/>
    <w:rPr>
      <w:rFonts w:asciiTheme="majorHAnsi" w:eastAsiaTheme="majorEastAsia" w:hAnsiTheme="majorHAnsi" w:cstheme="majorBidi"/>
      <w:color w:val="365F91" w:themeColor="accent1" w:themeShade="BF"/>
    </w:rPr>
  </w:style>
  <w:style w:type="table" w:customStyle="1" w:styleId="Lentelstinklelis4">
    <w:name w:val="Lentelės tinklelis4"/>
    <w:basedOn w:val="prastojilentel"/>
    <w:next w:val="Lentelstinklelis"/>
    <w:rsid w:val="003242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unhideWhenUsed/>
    <w:rsid w:val="009E0EF3"/>
    <w:pPr>
      <w:spacing w:after="120" w:line="480" w:lineRule="auto"/>
    </w:pPr>
  </w:style>
  <w:style w:type="character" w:customStyle="1" w:styleId="Pagrindinistekstas2Diagrama">
    <w:name w:val="Pagrindinis tekstas 2 Diagrama"/>
    <w:basedOn w:val="Numatytasispastraiposriftas"/>
    <w:link w:val="Pagrindinistekstas2"/>
    <w:uiPriority w:val="99"/>
    <w:rsid w:val="009E0EF3"/>
  </w:style>
  <w:style w:type="paragraph" w:styleId="Pataisymai">
    <w:name w:val="Revision"/>
    <w:hidden/>
    <w:uiPriority w:val="99"/>
    <w:semiHidden/>
    <w:rsid w:val="003F0ADB"/>
    <w:pPr>
      <w:spacing w:after="0" w:line="240" w:lineRule="auto"/>
    </w:pPr>
  </w:style>
  <w:style w:type="character" w:customStyle="1" w:styleId="Antrat3Diagrama">
    <w:name w:val="Antraštė 3 Diagrama"/>
    <w:basedOn w:val="Numatytasispastraiposriftas"/>
    <w:link w:val="Antrat3"/>
    <w:uiPriority w:val="9"/>
    <w:semiHidden/>
    <w:rsid w:val="00075B6A"/>
    <w:rPr>
      <w:rFonts w:asciiTheme="majorHAnsi" w:eastAsiaTheme="majorEastAsia" w:hAnsiTheme="majorHAnsi" w:cstheme="majorBidi"/>
      <w:color w:val="243F60" w:themeColor="accent1" w:themeShade="7F"/>
      <w:sz w:val="24"/>
      <w:szCs w:val="24"/>
    </w:rPr>
  </w:style>
  <w:style w:type="paragraph" w:styleId="Pagrindiniotekstotrauka">
    <w:name w:val="Body Text Indent"/>
    <w:basedOn w:val="prastasis"/>
    <w:link w:val="PagrindiniotekstotraukaDiagrama"/>
    <w:uiPriority w:val="99"/>
    <w:unhideWhenUsed/>
    <w:rsid w:val="00075B6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75B6A"/>
  </w:style>
  <w:style w:type="paragraph" w:customStyle="1" w:styleId="Default">
    <w:name w:val="Default"/>
    <w:rsid w:val="00F866A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3270">
      <w:bodyDiv w:val="1"/>
      <w:marLeft w:val="0"/>
      <w:marRight w:val="0"/>
      <w:marTop w:val="0"/>
      <w:marBottom w:val="0"/>
      <w:divBdr>
        <w:top w:val="none" w:sz="0" w:space="0" w:color="auto"/>
        <w:left w:val="none" w:sz="0" w:space="0" w:color="auto"/>
        <w:bottom w:val="none" w:sz="0" w:space="0" w:color="auto"/>
        <w:right w:val="none" w:sz="0" w:space="0" w:color="auto"/>
      </w:divBdr>
    </w:div>
    <w:div w:id="243029934">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636184824">
      <w:bodyDiv w:val="1"/>
      <w:marLeft w:val="0"/>
      <w:marRight w:val="0"/>
      <w:marTop w:val="0"/>
      <w:marBottom w:val="0"/>
      <w:divBdr>
        <w:top w:val="none" w:sz="0" w:space="0" w:color="auto"/>
        <w:left w:val="none" w:sz="0" w:space="0" w:color="auto"/>
        <w:bottom w:val="none" w:sz="0" w:space="0" w:color="auto"/>
        <w:right w:val="none" w:sz="0" w:space="0" w:color="auto"/>
      </w:divBdr>
    </w:div>
    <w:div w:id="852499226">
      <w:bodyDiv w:val="1"/>
      <w:marLeft w:val="0"/>
      <w:marRight w:val="0"/>
      <w:marTop w:val="0"/>
      <w:marBottom w:val="0"/>
      <w:divBdr>
        <w:top w:val="none" w:sz="0" w:space="0" w:color="auto"/>
        <w:left w:val="none" w:sz="0" w:space="0" w:color="auto"/>
        <w:bottom w:val="none" w:sz="0" w:space="0" w:color="auto"/>
        <w:right w:val="none" w:sz="0" w:space="0" w:color="auto"/>
      </w:divBdr>
    </w:div>
    <w:div w:id="1318654848">
      <w:bodyDiv w:val="1"/>
      <w:marLeft w:val="0"/>
      <w:marRight w:val="0"/>
      <w:marTop w:val="0"/>
      <w:marBottom w:val="0"/>
      <w:divBdr>
        <w:top w:val="none" w:sz="0" w:space="0" w:color="auto"/>
        <w:left w:val="none" w:sz="0" w:space="0" w:color="auto"/>
        <w:bottom w:val="none" w:sz="0" w:space="0" w:color="auto"/>
        <w:right w:val="none" w:sz="0" w:space="0" w:color="auto"/>
      </w:divBdr>
    </w:div>
    <w:div w:id="1413699741">
      <w:bodyDiv w:val="1"/>
      <w:marLeft w:val="0"/>
      <w:marRight w:val="0"/>
      <w:marTop w:val="0"/>
      <w:marBottom w:val="0"/>
      <w:divBdr>
        <w:top w:val="none" w:sz="0" w:space="0" w:color="auto"/>
        <w:left w:val="none" w:sz="0" w:space="0" w:color="auto"/>
        <w:bottom w:val="none" w:sz="0" w:space="0" w:color="auto"/>
        <w:right w:val="none" w:sz="0" w:space="0" w:color="auto"/>
      </w:divBdr>
    </w:div>
    <w:div w:id="1746800065">
      <w:bodyDiv w:val="1"/>
      <w:marLeft w:val="0"/>
      <w:marRight w:val="0"/>
      <w:marTop w:val="0"/>
      <w:marBottom w:val="0"/>
      <w:divBdr>
        <w:top w:val="none" w:sz="0" w:space="0" w:color="auto"/>
        <w:left w:val="none" w:sz="0" w:space="0" w:color="auto"/>
        <w:bottom w:val="none" w:sz="0" w:space="0" w:color="auto"/>
        <w:right w:val="none" w:sz="0" w:space="0" w:color="auto"/>
      </w:divBdr>
    </w:div>
    <w:div w:id="2067412038">
      <w:bodyDiv w:val="1"/>
      <w:marLeft w:val="0"/>
      <w:marRight w:val="0"/>
      <w:marTop w:val="0"/>
      <w:marBottom w:val="0"/>
      <w:divBdr>
        <w:top w:val="none" w:sz="0" w:space="0" w:color="auto"/>
        <w:left w:val="none" w:sz="0" w:space="0" w:color="auto"/>
        <w:bottom w:val="none" w:sz="0" w:space="0" w:color="auto"/>
        <w:right w:val="none" w:sz="0" w:space="0" w:color="auto"/>
      </w:divBdr>
      <w:divsChild>
        <w:div w:id="2043744213">
          <w:marLeft w:val="0"/>
          <w:marRight w:val="0"/>
          <w:marTop w:val="0"/>
          <w:marBottom w:val="0"/>
          <w:divBdr>
            <w:top w:val="none" w:sz="0" w:space="0" w:color="auto"/>
            <w:left w:val="none" w:sz="0" w:space="0" w:color="auto"/>
            <w:bottom w:val="none" w:sz="0" w:space="0" w:color="auto"/>
            <w:right w:val="none" w:sz="0" w:space="0" w:color="auto"/>
          </w:divBdr>
        </w:div>
        <w:div w:id="1946578434">
          <w:marLeft w:val="0"/>
          <w:marRight w:val="0"/>
          <w:marTop w:val="0"/>
          <w:marBottom w:val="0"/>
          <w:divBdr>
            <w:top w:val="none" w:sz="0" w:space="0" w:color="auto"/>
            <w:left w:val="none" w:sz="0" w:space="0" w:color="auto"/>
            <w:bottom w:val="none" w:sz="0" w:space="0" w:color="auto"/>
            <w:right w:val="none" w:sz="0" w:space="0" w:color="auto"/>
          </w:divBdr>
        </w:div>
        <w:div w:id="1647971643">
          <w:marLeft w:val="0"/>
          <w:marRight w:val="0"/>
          <w:marTop w:val="0"/>
          <w:marBottom w:val="0"/>
          <w:divBdr>
            <w:top w:val="none" w:sz="0" w:space="0" w:color="auto"/>
            <w:left w:val="none" w:sz="0" w:space="0" w:color="auto"/>
            <w:bottom w:val="none" w:sz="0" w:space="0" w:color="auto"/>
            <w:right w:val="none" w:sz="0" w:space="0" w:color="auto"/>
          </w:divBdr>
        </w:div>
        <w:div w:id="372315032">
          <w:marLeft w:val="0"/>
          <w:marRight w:val="0"/>
          <w:marTop w:val="0"/>
          <w:marBottom w:val="0"/>
          <w:divBdr>
            <w:top w:val="none" w:sz="0" w:space="0" w:color="auto"/>
            <w:left w:val="none" w:sz="0" w:space="0" w:color="auto"/>
            <w:bottom w:val="none" w:sz="0" w:space="0" w:color="auto"/>
            <w:right w:val="none" w:sz="0" w:space="0" w:color="auto"/>
          </w:divBdr>
        </w:div>
        <w:div w:id="1277640302">
          <w:marLeft w:val="0"/>
          <w:marRight w:val="0"/>
          <w:marTop w:val="0"/>
          <w:marBottom w:val="0"/>
          <w:divBdr>
            <w:top w:val="none" w:sz="0" w:space="0" w:color="auto"/>
            <w:left w:val="none" w:sz="0" w:space="0" w:color="auto"/>
            <w:bottom w:val="none" w:sz="0" w:space="0" w:color="auto"/>
            <w:right w:val="none" w:sz="0" w:space="0" w:color="auto"/>
          </w:divBdr>
        </w:div>
        <w:div w:id="537740458">
          <w:marLeft w:val="0"/>
          <w:marRight w:val="0"/>
          <w:marTop w:val="0"/>
          <w:marBottom w:val="0"/>
          <w:divBdr>
            <w:top w:val="none" w:sz="0" w:space="0" w:color="auto"/>
            <w:left w:val="none" w:sz="0" w:space="0" w:color="auto"/>
            <w:bottom w:val="none" w:sz="0" w:space="0" w:color="auto"/>
            <w:right w:val="none" w:sz="0" w:space="0" w:color="auto"/>
          </w:divBdr>
        </w:div>
        <w:div w:id="1146624785">
          <w:marLeft w:val="0"/>
          <w:marRight w:val="0"/>
          <w:marTop w:val="0"/>
          <w:marBottom w:val="0"/>
          <w:divBdr>
            <w:top w:val="none" w:sz="0" w:space="0" w:color="auto"/>
            <w:left w:val="none" w:sz="0" w:space="0" w:color="auto"/>
            <w:bottom w:val="none" w:sz="0" w:space="0" w:color="auto"/>
            <w:right w:val="none" w:sz="0" w:space="0" w:color="auto"/>
          </w:divBdr>
        </w:div>
        <w:div w:id="2008291411">
          <w:marLeft w:val="0"/>
          <w:marRight w:val="0"/>
          <w:marTop w:val="0"/>
          <w:marBottom w:val="0"/>
          <w:divBdr>
            <w:top w:val="none" w:sz="0" w:space="0" w:color="auto"/>
            <w:left w:val="none" w:sz="0" w:space="0" w:color="auto"/>
            <w:bottom w:val="none" w:sz="0" w:space="0" w:color="auto"/>
            <w:right w:val="none" w:sz="0" w:space="0" w:color="auto"/>
          </w:divBdr>
        </w:div>
        <w:div w:id="826702476">
          <w:marLeft w:val="0"/>
          <w:marRight w:val="0"/>
          <w:marTop w:val="0"/>
          <w:marBottom w:val="0"/>
          <w:divBdr>
            <w:top w:val="none" w:sz="0" w:space="0" w:color="auto"/>
            <w:left w:val="none" w:sz="0" w:space="0" w:color="auto"/>
            <w:bottom w:val="none" w:sz="0" w:space="0" w:color="auto"/>
            <w:right w:val="none" w:sz="0" w:space="0" w:color="auto"/>
          </w:divBdr>
        </w:div>
        <w:div w:id="1893543446">
          <w:marLeft w:val="0"/>
          <w:marRight w:val="0"/>
          <w:marTop w:val="0"/>
          <w:marBottom w:val="0"/>
          <w:divBdr>
            <w:top w:val="none" w:sz="0" w:space="0" w:color="auto"/>
            <w:left w:val="none" w:sz="0" w:space="0" w:color="auto"/>
            <w:bottom w:val="none" w:sz="0" w:space="0" w:color="auto"/>
            <w:right w:val="none" w:sz="0" w:space="0" w:color="auto"/>
          </w:divBdr>
        </w:div>
        <w:div w:id="190457284">
          <w:marLeft w:val="0"/>
          <w:marRight w:val="0"/>
          <w:marTop w:val="0"/>
          <w:marBottom w:val="0"/>
          <w:divBdr>
            <w:top w:val="none" w:sz="0" w:space="0" w:color="auto"/>
            <w:left w:val="none" w:sz="0" w:space="0" w:color="auto"/>
            <w:bottom w:val="none" w:sz="0" w:space="0" w:color="auto"/>
            <w:right w:val="none" w:sz="0" w:space="0" w:color="auto"/>
          </w:divBdr>
        </w:div>
        <w:div w:id="1780055109">
          <w:marLeft w:val="0"/>
          <w:marRight w:val="0"/>
          <w:marTop w:val="0"/>
          <w:marBottom w:val="0"/>
          <w:divBdr>
            <w:top w:val="none" w:sz="0" w:space="0" w:color="auto"/>
            <w:left w:val="none" w:sz="0" w:space="0" w:color="auto"/>
            <w:bottom w:val="none" w:sz="0" w:space="0" w:color="auto"/>
            <w:right w:val="none" w:sz="0" w:space="0" w:color="auto"/>
          </w:divBdr>
        </w:div>
        <w:div w:id="490681482">
          <w:marLeft w:val="0"/>
          <w:marRight w:val="0"/>
          <w:marTop w:val="0"/>
          <w:marBottom w:val="0"/>
          <w:divBdr>
            <w:top w:val="none" w:sz="0" w:space="0" w:color="auto"/>
            <w:left w:val="none" w:sz="0" w:space="0" w:color="auto"/>
            <w:bottom w:val="none" w:sz="0" w:space="0" w:color="auto"/>
            <w:right w:val="none" w:sz="0" w:space="0" w:color="auto"/>
          </w:divBdr>
        </w:div>
        <w:div w:id="909076191">
          <w:marLeft w:val="0"/>
          <w:marRight w:val="0"/>
          <w:marTop w:val="0"/>
          <w:marBottom w:val="0"/>
          <w:divBdr>
            <w:top w:val="none" w:sz="0" w:space="0" w:color="auto"/>
            <w:left w:val="none" w:sz="0" w:space="0" w:color="auto"/>
            <w:bottom w:val="none" w:sz="0" w:space="0" w:color="auto"/>
            <w:right w:val="none" w:sz="0" w:space="0" w:color="auto"/>
          </w:divBdr>
        </w:div>
        <w:div w:id="324628980">
          <w:marLeft w:val="0"/>
          <w:marRight w:val="0"/>
          <w:marTop w:val="0"/>
          <w:marBottom w:val="0"/>
          <w:divBdr>
            <w:top w:val="none" w:sz="0" w:space="0" w:color="auto"/>
            <w:left w:val="none" w:sz="0" w:space="0" w:color="auto"/>
            <w:bottom w:val="none" w:sz="0" w:space="0" w:color="auto"/>
            <w:right w:val="none" w:sz="0" w:space="0" w:color="auto"/>
          </w:divBdr>
        </w:div>
        <w:div w:id="1398019069">
          <w:marLeft w:val="0"/>
          <w:marRight w:val="0"/>
          <w:marTop w:val="0"/>
          <w:marBottom w:val="0"/>
          <w:divBdr>
            <w:top w:val="none" w:sz="0" w:space="0" w:color="auto"/>
            <w:left w:val="none" w:sz="0" w:space="0" w:color="auto"/>
            <w:bottom w:val="none" w:sz="0" w:space="0" w:color="auto"/>
            <w:right w:val="none" w:sz="0" w:space="0" w:color="auto"/>
          </w:divBdr>
        </w:div>
        <w:div w:id="1491369063">
          <w:marLeft w:val="0"/>
          <w:marRight w:val="0"/>
          <w:marTop w:val="0"/>
          <w:marBottom w:val="0"/>
          <w:divBdr>
            <w:top w:val="none" w:sz="0" w:space="0" w:color="auto"/>
            <w:left w:val="none" w:sz="0" w:space="0" w:color="auto"/>
            <w:bottom w:val="none" w:sz="0" w:space="0" w:color="auto"/>
            <w:right w:val="none" w:sz="0" w:space="0" w:color="auto"/>
          </w:divBdr>
        </w:div>
        <w:div w:id="849295381">
          <w:marLeft w:val="0"/>
          <w:marRight w:val="0"/>
          <w:marTop w:val="0"/>
          <w:marBottom w:val="0"/>
          <w:divBdr>
            <w:top w:val="none" w:sz="0" w:space="0" w:color="auto"/>
            <w:left w:val="none" w:sz="0" w:space="0" w:color="auto"/>
            <w:bottom w:val="none" w:sz="0" w:space="0" w:color="auto"/>
            <w:right w:val="none" w:sz="0" w:space="0" w:color="auto"/>
          </w:divBdr>
        </w:div>
        <w:div w:id="628170598">
          <w:marLeft w:val="0"/>
          <w:marRight w:val="0"/>
          <w:marTop w:val="0"/>
          <w:marBottom w:val="0"/>
          <w:divBdr>
            <w:top w:val="none" w:sz="0" w:space="0" w:color="auto"/>
            <w:left w:val="none" w:sz="0" w:space="0" w:color="auto"/>
            <w:bottom w:val="none" w:sz="0" w:space="0" w:color="auto"/>
            <w:right w:val="none" w:sz="0" w:space="0" w:color="auto"/>
          </w:divBdr>
        </w:div>
        <w:div w:id="191572240">
          <w:marLeft w:val="0"/>
          <w:marRight w:val="0"/>
          <w:marTop w:val="0"/>
          <w:marBottom w:val="0"/>
          <w:divBdr>
            <w:top w:val="none" w:sz="0" w:space="0" w:color="auto"/>
            <w:left w:val="none" w:sz="0" w:space="0" w:color="auto"/>
            <w:bottom w:val="none" w:sz="0" w:space="0" w:color="auto"/>
            <w:right w:val="none" w:sz="0" w:space="0" w:color="auto"/>
          </w:divBdr>
        </w:div>
        <w:div w:id="1751656489">
          <w:marLeft w:val="0"/>
          <w:marRight w:val="0"/>
          <w:marTop w:val="0"/>
          <w:marBottom w:val="0"/>
          <w:divBdr>
            <w:top w:val="none" w:sz="0" w:space="0" w:color="auto"/>
            <w:left w:val="none" w:sz="0" w:space="0" w:color="auto"/>
            <w:bottom w:val="none" w:sz="0" w:space="0" w:color="auto"/>
            <w:right w:val="none" w:sz="0" w:space="0" w:color="auto"/>
          </w:divBdr>
        </w:div>
        <w:div w:id="875970697">
          <w:marLeft w:val="0"/>
          <w:marRight w:val="0"/>
          <w:marTop w:val="0"/>
          <w:marBottom w:val="0"/>
          <w:divBdr>
            <w:top w:val="none" w:sz="0" w:space="0" w:color="auto"/>
            <w:left w:val="none" w:sz="0" w:space="0" w:color="auto"/>
            <w:bottom w:val="none" w:sz="0" w:space="0" w:color="auto"/>
            <w:right w:val="none" w:sz="0" w:space="0" w:color="auto"/>
          </w:divBdr>
        </w:div>
        <w:div w:id="1550145322">
          <w:marLeft w:val="0"/>
          <w:marRight w:val="0"/>
          <w:marTop w:val="0"/>
          <w:marBottom w:val="0"/>
          <w:divBdr>
            <w:top w:val="none" w:sz="0" w:space="0" w:color="auto"/>
            <w:left w:val="none" w:sz="0" w:space="0" w:color="auto"/>
            <w:bottom w:val="none" w:sz="0" w:space="0" w:color="auto"/>
            <w:right w:val="none" w:sz="0" w:space="0" w:color="auto"/>
          </w:divBdr>
        </w:div>
        <w:div w:id="2141485684">
          <w:marLeft w:val="0"/>
          <w:marRight w:val="0"/>
          <w:marTop w:val="0"/>
          <w:marBottom w:val="0"/>
          <w:divBdr>
            <w:top w:val="none" w:sz="0" w:space="0" w:color="auto"/>
            <w:left w:val="none" w:sz="0" w:space="0" w:color="auto"/>
            <w:bottom w:val="none" w:sz="0" w:space="0" w:color="auto"/>
            <w:right w:val="none" w:sz="0" w:space="0" w:color="auto"/>
          </w:divBdr>
        </w:div>
        <w:div w:id="1747605756">
          <w:marLeft w:val="0"/>
          <w:marRight w:val="0"/>
          <w:marTop w:val="0"/>
          <w:marBottom w:val="0"/>
          <w:divBdr>
            <w:top w:val="none" w:sz="0" w:space="0" w:color="auto"/>
            <w:left w:val="none" w:sz="0" w:space="0" w:color="auto"/>
            <w:bottom w:val="none" w:sz="0" w:space="0" w:color="auto"/>
            <w:right w:val="none" w:sz="0" w:space="0" w:color="auto"/>
          </w:divBdr>
        </w:div>
        <w:div w:id="1391732407">
          <w:marLeft w:val="0"/>
          <w:marRight w:val="0"/>
          <w:marTop w:val="0"/>
          <w:marBottom w:val="0"/>
          <w:divBdr>
            <w:top w:val="none" w:sz="0" w:space="0" w:color="auto"/>
            <w:left w:val="none" w:sz="0" w:space="0" w:color="auto"/>
            <w:bottom w:val="none" w:sz="0" w:space="0" w:color="auto"/>
            <w:right w:val="none" w:sz="0" w:space="0" w:color="auto"/>
          </w:divBdr>
        </w:div>
        <w:div w:id="1039745492">
          <w:marLeft w:val="0"/>
          <w:marRight w:val="0"/>
          <w:marTop w:val="0"/>
          <w:marBottom w:val="0"/>
          <w:divBdr>
            <w:top w:val="none" w:sz="0" w:space="0" w:color="auto"/>
            <w:left w:val="none" w:sz="0" w:space="0" w:color="auto"/>
            <w:bottom w:val="none" w:sz="0" w:space="0" w:color="auto"/>
            <w:right w:val="none" w:sz="0" w:space="0" w:color="auto"/>
          </w:divBdr>
        </w:div>
        <w:div w:id="225336973">
          <w:marLeft w:val="0"/>
          <w:marRight w:val="0"/>
          <w:marTop w:val="0"/>
          <w:marBottom w:val="0"/>
          <w:divBdr>
            <w:top w:val="none" w:sz="0" w:space="0" w:color="auto"/>
            <w:left w:val="none" w:sz="0" w:space="0" w:color="auto"/>
            <w:bottom w:val="none" w:sz="0" w:space="0" w:color="auto"/>
            <w:right w:val="none" w:sz="0" w:space="0" w:color="auto"/>
          </w:divBdr>
        </w:div>
        <w:div w:id="1577545751">
          <w:marLeft w:val="0"/>
          <w:marRight w:val="0"/>
          <w:marTop w:val="0"/>
          <w:marBottom w:val="0"/>
          <w:divBdr>
            <w:top w:val="none" w:sz="0" w:space="0" w:color="auto"/>
            <w:left w:val="none" w:sz="0" w:space="0" w:color="auto"/>
            <w:bottom w:val="none" w:sz="0" w:space="0" w:color="auto"/>
            <w:right w:val="none" w:sz="0" w:space="0" w:color="auto"/>
          </w:divBdr>
        </w:div>
        <w:div w:id="1089889791">
          <w:marLeft w:val="0"/>
          <w:marRight w:val="0"/>
          <w:marTop w:val="0"/>
          <w:marBottom w:val="0"/>
          <w:divBdr>
            <w:top w:val="none" w:sz="0" w:space="0" w:color="auto"/>
            <w:left w:val="none" w:sz="0" w:space="0" w:color="auto"/>
            <w:bottom w:val="none" w:sz="0" w:space="0" w:color="auto"/>
            <w:right w:val="none" w:sz="0" w:space="0" w:color="auto"/>
          </w:divBdr>
        </w:div>
        <w:div w:id="387530732">
          <w:marLeft w:val="0"/>
          <w:marRight w:val="0"/>
          <w:marTop w:val="0"/>
          <w:marBottom w:val="0"/>
          <w:divBdr>
            <w:top w:val="none" w:sz="0" w:space="0" w:color="auto"/>
            <w:left w:val="none" w:sz="0" w:space="0" w:color="auto"/>
            <w:bottom w:val="none" w:sz="0" w:space="0" w:color="auto"/>
            <w:right w:val="none" w:sz="0" w:space="0" w:color="auto"/>
          </w:divBdr>
        </w:div>
        <w:div w:id="1492864649">
          <w:marLeft w:val="0"/>
          <w:marRight w:val="0"/>
          <w:marTop w:val="0"/>
          <w:marBottom w:val="0"/>
          <w:divBdr>
            <w:top w:val="none" w:sz="0" w:space="0" w:color="auto"/>
            <w:left w:val="none" w:sz="0" w:space="0" w:color="auto"/>
            <w:bottom w:val="none" w:sz="0" w:space="0" w:color="auto"/>
            <w:right w:val="none" w:sz="0" w:space="0" w:color="auto"/>
          </w:divBdr>
        </w:div>
        <w:div w:id="130054904">
          <w:marLeft w:val="0"/>
          <w:marRight w:val="0"/>
          <w:marTop w:val="0"/>
          <w:marBottom w:val="0"/>
          <w:divBdr>
            <w:top w:val="none" w:sz="0" w:space="0" w:color="auto"/>
            <w:left w:val="none" w:sz="0" w:space="0" w:color="auto"/>
            <w:bottom w:val="none" w:sz="0" w:space="0" w:color="auto"/>
            <w:right w:val="none" w:sz="0" w:space="0" w:color="auto"/>
          </w:divBdr>
        </w:div>
        <w:div w:id="903952347">
          <w:marLeft w:val="0"/>
          <w:marRight w:val="0"/>
          <w:marTop w:val="0"/>
          <w:marBottom w:val="0"/>
          <w:divBdr>
            <w:top w:val="none" w:sz="0" w:space="0" w:color="auto"/>
            <w:left w:val="none" w:sz="0" w:space="0" w:color="auto"/>
            <w:bottom w:val="none" w:sz="0" w:space="0" w:color="auto"/>
            <w:right w:val="none" w:sz="0" w:space="0" w:color="auto"/>
          </w:divBdr>
        </w:div>
        <w:div w:id="1888836694">
          <w:marLeft w:val="0"/>
          <w:marRight w:val="0"/>
          <w:marTop w:val="0"/>
          <w:marBottom w:val="0"/>
          <w:divBdr>
            <w:top w:val="none" w:sz="0" w:space="0" w:color="auto"/>
            <w:left w:val="none" w:sz="0" w:space="0" w:color="auto"/>
            <w:bottom w:val="none" w:sz="0" w:space="0" w:color="auto"/>
            <w:right w:val="none" w:sz="0" w:space="0" w:color="auto"/>
          </w:divBdr>
        </w:div>
        <w:div w:id="2024697316">
          <w:marLeft w:val="0"/>
          <w:marRight w:val="0"/>
          <w:marTop w:val="0"/>
          <w:marBottom w:val="0"/>
          <w:divBdr>
            <w:top w:val="none" w:sz="0" w:space="0" w:color="auto"/>
            <w:left w:val="none" w:sz="0" w:space="0" w:color="auto"/>
            <w:bottom w:val="none" w:sz="0" w:space="0" w:color="auto"/>
            <w:right w:val="none" w:sz="0" w:space="0" w:color="auto"/>
          </w:divBdr>
        </w:div>
      </w:divsChild>
    </w:div>
    <w:div w:id="21106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mn.lt" TargetMode="External"/><Relationship Id="rId4" Type="http://schemas.openxmlformats.org/officeDocument/2006/relationships/settings" Target="settings.xml"/><Relationship Id="rId9" Type="http://schemas.openxmlformats.org/officeDocument/2006/relationships/hyperlink" Target="mailto:info@registrucent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5EEA3-3071-488B-B482-01B40DDC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17785</Words>
  <Characters>10139</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Dzenisenka</dc:creator>
  <cp:keywords/>
  <dc:description/>
  <cp:lastModifiedBy>Milda Dzenisenka</cp:lastModifiedBy>
  <cp:revision>3</cp:revision>
  <cp:lastPrinted>2018-09-12T13:21:00Z</cp:lastPrinted>
  <dcterms:created xsi:type="dcterms:W3CDTF">2019-06-27T10:03:00Z</dcterms:created>
  <dcterms:modified xsi:type="dcterms:W3CDTF">2019-07-02T11:21:00Z</dcterms:modified>
</cp:coreProperties>
</file>