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A611" w14:textId="7453D3CD" w:rsidR="0006149F" w:rsidRPr="00792E7F" w:rsidRDefault="0006149F" w:rsidP="002C1F3A">
      <w:pPr>
        <w:tabs>
          <w:tab w:val="center" w:pos="4680"/>
          <w:tab w:val="right" w:pos="9360"/>
        </w:tabs>
        <w:jc w:val="right"/>
        <w:rPr>
          <w:rFonts w:ascii="Arial" w:hAnsi="Arial" w:cs="Arial"/>
          <w:sz w:val="20"/>
        </w:rPr>
      </w:pPr>
    </w:p>
    <w:p w14:paraId="4B57A76D" w14:textId="75F07585" w:rsidR="0006149F" w:rsidRPr="00792E7F" w:rsidRDefault="009A09E2" w:rsidP="00142FE4">
      <w:pPr>
        <w:ind w:left="4320" w:firstLine="720"/>
        <w:jc w:val="both"/>
        <w:textAlignment w:val="baseline"/>
        <w:rPr>
          <w:rFonts w:ascii="Arial" w:hAnsi="Arial" w:cs="Arial"/>
          <w:sz w:val="20"/>
        </w:rPr>
      </w:pPr>
      <w:r w:rsidRPr="00792E7F">
        <w:rPr>
          <w:rFonts w:ascii="Arial" w:eastAsia="Arial" w:hAnsi="Arial" w:cs="Arial"/>
          <w:sz w:val="20"/>
        </w:rPr>
        <w:t>PATVIRTINTA </w:t>
      </w:r>
    </w:p>
    <w:p w14:paraId="7CBEE4D9" w14:textId="7A379CF7" w:rsidR="0006149F" w:rsidRPr="00792E7F" w:rsidRDefault="009A09E2" w:rsidP="00142FE4">
      <w:pPr>
        <w:ind w:left="4320" w:firstLine="720"/>
        <w:jc w:val="both"/>
        <w:textAlignment w:val="baseline"/>
        <w:rPr>
          <w:rFonts w:ascii="Arial" w:hAnsi="Arial" w:cs="Arial"/>
          <w:sz w:val="20"/>
        </w:rPr>
      </w:pPr>
      <w:r w:rsidRPr="00792E7F">
        <w:rPr>
          <w:rFonts w:ascii="Arial" w:eastAsia="Arial" w:hAnsi="Arial" w:cs="Arial"/>
          <w:sz w:val="20"/>
        </w:rPr>
        <w:t xml:space="preserve">Viešųjų pirkimų tarnybos direktoriaus </w:t>
      </w:r>
    </w:p>
    <w:p w14:paraId="425E5A62" w14:textId="5B6017A9" w:rsidR="0006149F" w:rsidRPr="00792E7F" w:rsidRDefault="009A09E2" w:rsidP="00142FE4">
      <w:pPr>
        <w:ind w:left="5040"/>
        <w:jc w:val="both"/>
        <w:textAlignment w:val="baseline"/>
        <w:rPr>
          <w:rFonts w:ascii="Arial" w:hAnsi="Arial" w:cs="Arial"/>
          <w:sz w:val="20"/>
        </w:rPr>
      </w:pPr>
      <w:r w:rsidRPr="00792E7F">
        <w:rPr>
          <w:rFonts w:ascii="Arial" w:eastAsia="Arial" w:hAnsi="Arial" w:cs="Arial"/>
          <w:sz w:val="20"/>
        </w:rPr>
        <w:t>2024 m. vasario 8 d. įsakymu Nr. 1S-19 </w:t>
      </w:r>
    </w:p>
    <w:p w14:paraId="38BE3DB0" w14:textId="6ECEE29F" w:rsidR="0006149F" w:rsidRPr="00792E7F" w:rsidRDefault="009A09E2" w:rsidP="00142FE4">
      <w:pPr>
        <w:ind w:left="220" w:firstLine="4820"/>
        <w:jc w:val="both"/>
        <w:textAlignment w:val="center"/>
        <w:rPr>
          <w:rFonts w:ascii="Arial" w:hAnsi="Arial" w:cs="Arial"/>
          <w:color w:val="000000"/>
          <w:sz w:val="20"/>
        </w:rPr>
      </w:pPr>
      <w:r w:rsidRPr="00792E7F">
        <w:rPr>
          <w:rFonts w:ascii="Arial" w:eastAsia="Arial" w:hAnsi="Arial" w:cs="Arial"/>
          <w:color w:val="000000" w:themeColor="text1"/>
          <w:sz w:val="20"/>
        </w:rPr>
        <w:t>(Viešųjų pirkimų tarnybos direktoriaus</w:t>
      </w:r>
    </w:p>
    <w:p w14:paraId="75516BD7" w14:textId="1B00CD5E" w:rsidR="0006149F" w:rsidRPr="00792E7F" w:rsidRDefault="009A09E2" w:rsidP="00142FE4">
      <w:pPr>
        <w:ind w:left="5040"/>
        <w:jc w:val="both"/>
        <w:textAlignment w:val="center"/>
        <w:rPr>
          <w:rFonts w:ascii="Arial" w:hAnsi="Arial" w:cs="Arial"/>
          <w:color w:val="000000"/>
          <w:sz w:val="20"/>
        </w:rPr>
      </w:pPr>
      <w:r w:rsidRPr="00792E7F">
        <w:rPr>
          <w:rFonts w:ascii="Arial" w:eastAsia="Arial" w:hAnsi="Arial" w:cs="Arial"/>
          <w:color w:val="000000" w:themeColor="text1"/>
          <w:sz w:val="20"/>
        </w:rPr>
        <w:t xml:space="preserve">2025 m. balandžio 17 d. įsakymo Nr. 1S-51 </w:t>
      </w:r>
    </w:p>
    <w:p w14:paraId="4FA30E51" w14:textId="2899BFBB" w:rsidR="0006149F" w:rsidRPr="00792E7F" w:rsidRDefault="009A09E2" w:rsidP="00142FE4">
      <w:pPr>
        <w:ind w:left="5040"/>
        <w:jc w:val="both"/>
        <w:textAlignment w:val="center"/>
        <w:rPr>
          <w:rFonts w:ascii="Arial" w:hAnsi="Arial" w:cs="Arial"/>
          <w:color w:val="000000"/>
          <w:sz w:val="20"/>
        </w:rPr>
      </w:pPr>
      <w:r w:rsidRPr="00792E7F">
        <w:rPr>
          <w:rFonts w:ascii="Arial" w:eastAsia="Arial" w:hAnsi="Arial" w:cs="Arial"/>
          <w:color w:val="000000" w:themeColor="text1"/>
          <w:sz w:val="20"/>
        </w:rPr>
        <w:t>redakcija)</w:t>
      </w:r>
    </w:p>
    <w:p w14:paraId="3D6912F7" w14:textId="77777777" w:rsidR="0006149F" w:rsidRPr="00792E7F" w:rsidRDefault="0006149F">
      <w:pPr>
        <w:textAlignment w:val="baseline"/>
        <w:rPr>
          <w:rFonts w:ascii="Arial" w:hAnsi="Arial" w:cs="Arial"/>
          <w:sz w:val="20"/>
        </w:rPr>
      </w:pPr>
    </w:p>
    <w:p w14:paraId="030969E5" w14:textId="77777777" w:rsidR="0006149F" w:rsidRPr="00792E7F" w:rsidRDefault="0006149F">
      <w:pPr>
        <w:widowControl w:val="0"/>
        <w:pBdr>
          <w:top w:val="nil"/>
          <w:left w:val="nil"/>
          <w:bottom w:val="nil"/>
          <w:right w:val="nil"/>
          <w:between w:val="nil"/>
        </w:pBdr>
        <w:tabs>
          <w:tab w:val="left" w:pos="567"/>
          <w:tab w:val="left" w:pos="851"/>
        </w:tabs>
        <w:jc w:val="center"/>
        <w:rPr>
          <w:rFonts w:ascii="Arial" w:hAnsi="Arial" w:cs="Arial"/>
          <w:b/>
          <w:caps/>
          <w:sz w:val="20"/>
        </w:rPr>
      </w:pPr>
    </w:p>
    <w:p w14:paraId="1B3039B4" w14:textId="500F2107" w:rsidR="0006149F" w:rsidRPr="00792E7F"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0"/>
        </w:rPr>
      </w:pPr>
      <w:r w:rsidRPr="00792E7F">
        <w:rPr>
          <w:rFonts w:ascii="Arial" w:eastAsia="Arial" w:hAnsi="Arial" w:cs="Arial"/>
          <w:b/>
          <w:bCs/>
          <w:caps/>
          <w:sz w:val="20"/>
        </w:rPr>
        <w:t>Prekių pirkimo-pardavimo sutarties Specialiosios sąlygos</w:t>
      </w:r>
    </w:p>
    <w:p w14:paraId="24227B1F" w14:textId="16EF931C" w:rsidR="0006149F" w:rsidRPr="00792E7F" w:rsidRDefault="0006149F" w:rsidP="34A2C303">
      <w:pPr>
        <w:widowControl w:val="0"/>
        <w:pBdr>
          <w:top w:val="nil"/>
          <w:left w:val="nil"/>
          <w:bottom w:val="nil"/>
          <w:right w:val="nil"/>
          <w:between w:val="nil"/>
        </w:pBdr>
        <w:tabs>
          <w:tab w:val="left" w:pos="567"/>
          <w:tab w:val="left" w:pos="851"/>
        </w:tabs>
        <w:jc w:val="center"/>
        <w:rPr>
          <w:rFonts w:ascii="Arial" w:hAnsi="Arial" w:cs="Arial"/>
          <w:b/>
          <w:bCs/>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792E7F" w14:paraId="537AC91F" w14:textId="77777777" w:rsidTr="34A2C303">
        <w:tc>
          <w:tcPr>
            <w:tcW w:w="2448" w:type="dxa"/>
          </w:tcPr>
          <w:p w14:paraId="3573F148" w14:textId="77777777" w:rsidR="0006149F" w:rsidRPr="00792E7F" w:rsidRDefault="009A09E2" w:rsidP="34A2C303">
            <w:pPr>
              <w:jc w:val="both"/>
              <w:rPr>
                <w:rFonts w:ascii="Arial" w:hAnsi="Arial" w:cs="Arial"/>
                <w:b/>
                <w:bCs/>
                <w:kern w:val="2"/>
                <w:sz w:val="20"/>
              </w:rPr>
            </w:pPr>
            <w:r w:rsidRPr="00792E7F">
              <w:rPr>
                <w:rFonts w:ascii="Arial" w:eastAsia="Arial" w:hAnsi="Arial" w:cs="Arial"/>
                <w:b/>
                <w:bCs/>
                <w:kern w:val="2"/>
                <w:sz w:val="20"/>
              </w:rPr>
              <w:t>Sutarties pavadinimas</w:t>
            </w:r>
          </w:p>
        </w:tc>
        <w:tc>
          <w:tcPr>
            <w:tcW w:w="7110" w:type="dxa"/>
            <w:gridSpan w:val="3"/>
          </w:tcPr>
          <w:p w14:paraId="25254743" w14:textId="4ACE9BC0" w:rsidR="00806395" w:rsidRDefault="002007D3" w:rsidP="00DF6CC5">
            <w:pPr>
              <w:jc w:val="both"/>
              <w:rPr>
                <w:rFonts w:ascii="Arial" w:hAnsi="Arial" w:cs="Arial"/>
                <w:sz w:val="20"/>
              </w:rPr>
            </w:pPr>
            <w:r w:rsidRPr="002007D3">
              <w:rPr>
                <w:rFonts w:ascii="Arial" w:hAnsi="Arial" w:cs="Arial"/>
                <w:sz w:val="20"/>
              </w:rPr>
              <w:t>Edukaciniai tyrimo rinkiniai</w:t>
            </w:r>
            <w:r w:rsidR="00DF6CC5">
              <w:rPr>
                <w:rFonts w:ascii="Arial" w:hAnsi="Arial" w:cs="Arial"/>
                <w:sz w:val="20"/>
              </w:rPr>
              <w:t xml:space="preserve">, </w:t>
            </w:r>
            <w:r w:rsidR="00806395">
              <w:rPr>
                <w:rFonts w:ascii="Arial" w:hAnsi="Arial" w:cs="Arial"/>
                <w:sz w:val="20"/>
              </w:rPr>
              <w:t>N</w:t>
            </w:r>
            <w:r w:rsidR="00DF6CC5">
              <w:rPr>
                <w:rFonts w:ascii="Arial" w:hAnsi="Arial" w:cs="Arial"/>
                <w:sz w:val="20"/>
              </w:rPr>
              <w:t xml:space="preserve">r. </w:t>
            </w:r>
            <w:r w:rsidR="00806395">
              <w:rPr>
                <w:rFonts w:ascii="Arial" w:hAnsi="Arial" w:cs="Arial"/>
                <w:sz w:val="20"/>
              </w:rPr>
              <w:t>17</w:t>
            </w:r>
            <w:r w:rsidR="0018173C">
              <w:rPr>
                <w:rFonts w:ascii="Arial" w:hAnsi="Arial" w:cs="Arial"/>
                <w:sz w:val="20"/>
              </w:rPr>
              <w:t>83</w:t>
            </w:r>
            <w:r w:rsidR="00806395">
              <w:rPr>
                <w:rFonts w:ascii="Arial" w:hAnsi="Arial" w:cs="Arial"/>
                <w:sz w:val="20"/>
              </w:rPr>
              <w:t>/2026.</w:t>
            </w:r>
          </w:p>
          <w:p w14:paraId="25E83429" w14:textId="2599CC37" w:rsidR="00710E52" w:rsidRDefault="007C6E96" w:rsidP="00710E52">
            <w:pPr>
              <w:jc w:val="both"/>
              <w:rPr>
                <w:rFonts w:ascii="Arial" w:hAnsi="Arial" w:cs="Arial"/>
                <w:sz w:val="20"/>
              </w:rPr>
            </w:pPr>
            <w:r>
              <w:rPr>
                <w:rFonts w:ascii="Arial" w:hAnsi="Arial" w:cs="Arial"/>
                <w:sz w:val="20"/>
              </w:rPr>
              <w:t xml:space="preserve">Sutartis sudaroma dėl šios </w:t>
            </w:r>
            <w:r w:rsidR="00806395">
              <w:rPr>
                <w:rFonts w:ascii="Arial" w:hAnsi="Arial" w:cs="Arial"/>
                <w:sz w:val="20"/>
              </w:rPr>
              <w:t>pirkimo objekto</w:t>
            </w:r>
            <w:r w:rsidR="00DF6CC5" w:rsidRPr="00DF6CC5">
              <w:rPr>
                <w:rFonts w:ascii="Arial" w:hAnsi="Arial" w:cs="Arial"/>
                <w:sz w:val="20"/>
              </w:rPr>
              <w:t xml:space="preserve"> dali</w:t>
            </w:r>
            <w:r>
              <w:rPr>
                <w:rFonts w:ascii="Arial" w:hAnsi="Arial" w:cs="Arial"/>
                <w:sz w:val="20"/>
              </w:rPr>
              <w:t>e</w:t>
            </w:r>
            <w:r w:rsidR="00DF6CC5" w:rsidRPr="00DF6CC5">
              <w:rPr>
                <w:rFonts w:ascii="Arial" w:hAnsi="Arial" w:cs="Arial"/>
                <w:sz w:val="20"/>
              </w:rPr>
              <w:t>s</w:t>
            </w:r>
            <w:r>
              <w:rPr>
                <w:rFonts w:ascii="Arial" w:hAnsi="Arial" w:cs="Arial"/>
                <w:sz w:val="20"/>
              </w:rPr>
              <w:t xml:space="preserve"> (-</w:t>
            </w:r>
            <w:proofErr w:type="spellStart"/>
            <w:r>
              <w:rPr>
                <w:rFonts w:ascii="Arial" w:hAnsi="Arial" w:cs="Arial"/>
                <w:sz w:val="20"/>
              </w:rPr>
              <w:t>ių</w:t>
            </w:r>
            <w:proofErr w:type="spellEnd"/>
            <w:r>
              <w:rPr>
                <w:rFonts w:ascii="Arial" w:hAnsi="Arial" w:cs="Arial"/>
                <w:sz w:val="20"/>
              </w:rPr>
              <w:t>)</w:t>
            </w:r>
            <w:r w:rsidR="00806395">
              <w:rPr>
                <w:rFonts w:ascii="Arial" w:hAnsi="Arial" w:cs="Arial"/>
                <w:sz w:val="20"/>
              </w:rPr>
              <w:t xml:space="preserve"> (toliau </w:t>
            </w:r>
            <w:r>
              <w:rPr>
                <w:rFonts w:ascii="Arial" w:hAnsi="Arial" w:cs="Arial"/>
                <w:sz w:val="20"/>
              </w:rPr>
              <w:t xml:space="preserve">- </w:t>
            </w:r>
            <w:proofErr w:type="spellStart"/>
            <w:r w:rsidR="00806395">
              <w:rPr>
                <w:rFonts w:ascii="Arial" w:hAnsi="Arial" w:cs="Arial"/>
                <w:sz w:val="20"/>
              </w:rPr>
              <w:t>p.o.d</w:t>
            </w:r>
            <w:proofErr w:type="spellEnd"/>
            <w:r w:rsidR="00806395">
              <w:rPr>
                <w:rFonts w:ascii="Arial" w:hAnsi="Arial" w:cs="Arial"/>
                <w:sz w:val="20"/>
              </w:rPr>
              <w:t>.)</w:t>
            </w:r>
            <w:r w:rsidR="00DF6CC5" w:rsidRPr="00DF6CC5">
              <w:rPr>
                <w:rFonts w:ascii="Arial" w:hAnsi="Arial" w:cs="Arial"/>
                <w:sz w:val="20"/>
              </w:rPr>
              <w:t>:</w:t>
            </w:r>
          </w:p>
          <w:p w14:paraId="3E324B4C" w14:textId="77777777" w:rsidR="00710E52" w:rsidRDefault="00710E52" w:rsidP="00710E52">
            <w:pPr>
              <w:jc w:val="both"/>
              <w:rPr>
                <w:rFonts w:ascii="Arial" w:hAnsi="Arial" w:cs="Arial"/>
                <w:sz w:val="20"/>
              </w:rPr>
            </w:pPr>
            <w:r w:rsidRPr="00D42220">
              <w:rPr>
                <w:rFonts w:ascii="Arial" w:hAnsi="Arial" w:cs="Arial"/>
                <w:sz w:val="20"/>
              </w:rPr>
              <w:t xml:space="preserve">I </w:t>
            </w:r>
            <w:proofErr w:type="spellStart"/>
            <w:r>
              <w:rPr>
                <w:rFonts w:ascii="Arial" w:hAnsi="Arial" w:cs="Arial"/>
                <w:sz w:val="20"/>
              </w:rPr>
              <w:t>p.o.d</w:t>
            </w:r>
            <w:proofErr w:type="spellEnd"/>
            <w:r>
              <w:rPr>
                <w:rFonts w:ascii="Arial" w:hAnsi="Arial" w:cs="Arial"/>
                <w:sz w:val="20"/>
              </w:rPr>
              <w:t>.–</w:t>
            </w:r>
            <w:r w:rsidRPr="00D42220">
              <w:rPr>
                <w:rFonts w:ascii="Arial" w:hAnsi="Arial" w:cs="Arial"/>
                <w:sz w:val="20"/>
              </w:rPr>
              <w:t xml:space="preserve"> </w:t>
            </w:r>
            <w:r w:rsidRPr="00025E94">
              <w:rPr>
                <w:rFonts w:ascii="Arial" w:hAnsi="Arial" w:cs="Arial"/>
                <w:sz w:val="20"/>
                <w:u w:val="single"/>
              </w:rPr>
              <w:t>Šiluminės talpos nustatymo rinkiniai</w:t>
            </w:r>
            <w:r w:rsidRPr="00D42220">
              <w:rPr>
                <w:rFonts w:ascii="Arial" w:hAnsi="Arial" w:cs="Arial"/>
                <w:sz w:val="20"/>
              </w:rPr>
              <w:t>;</w:t>
            </w:r>
          </w:p>
          <w:p w14:paraId="4D2DDBA3" w14:textId="39E22F7E" w:rsidR="00710E52" w:rsidRPr="00B7351F" w:rsidRDefault="00710E52" w:rsidP="00710E52">
            <w:pPr>
              <w:jc w:val="both"/>
              <w:rPr>
                <w:rFonts w:ascii="Arial" w:hAnsi="Arial" w:cs="Arial"/>
                <w:sz w:val="20"/>
              </w:rPr>
            </w:pPr>
            <w:r w:rsidRPr="00D42220">
              <w:rPr>
                <w:rFonts w:ascii="Arial" w:hAnsi="Arial" w:cs="Arial"/>
                <w:sz w:val="20"/>
              </w:rPr>
              <w:t xml:space="preserve">II </w:t>
            </w:r>
            <w:proofErr w:type="spellStart"/>
            <w:r>
              <w:rPr>
                <w:rFonts w:ascii="Arial" w:hAnsi="Arial" w:cs="Arial"/>
                <w:sz w:val="20"/>
              </w:rPr>
              <w:t>p.o.d</w:t>
            </w:r>
            <w:proofErr w:type="spellEnd"/>
            <w:r>
              <w:rPr>
                <w:rFonts w:ascii="Arial" w:hAnsi="Arial" w:cs="Arial"/>
                <w:sz w:val="20"/>
              </w:rPr>
              <w:t>.–</w:t>
            </w:r>
            <w:r w:rsidRPr="00D42220">
              <w:rPr>
                <w:rFonts w:ascii="Arial" w:hAnsi="Arial" w:cs="Arial"/>
                <w:sz w:val="20"/>
              </w:rPr>
              <w:t xml:space="preserve"> </w:t>
            </w:r>
            <w:r w:rsidRPr="00025E94">
              <w:rPr>
                <w:rFonts w:ascii="Arial" w:hAnsi="Arial" w:cs="Arial"/>
                <w:sz w:val="20"/>
                <w:u w:val="single"/>
              </w:rPr>
              <w:t>Bangų tyrimo rinkiniai</w:t>
            </w:r>
            <w:r>
              <w:rPr>
                <w:rFonts w:ascii="Arial" w:hAnsi="Arial" w:cs="Arial"/>
                <w:sz w:val="20"/>
                <w:u w:val="single"/>
              </w:rPr>
              <w:t>;</w:t>
            </w:r>
          </w:p>
          <w:p w14:paraId="734FEB08" w14:textId="345824BE" w:rsidR="00710E52" w:rsidRPr="00025E94" w:rsidRDefault="00710E52" w:rsidP="00710E52">
            <w:pPr>
              <w:pStyle w:val="ListParagraph"/>
              <w:tabs>
                <w:tab w:val="left" w:pos="567"/>
                <w:tab w:val="left" w:pos="1418"/>
              </w:tabs>
              <w:ind w:left="0"/>
              <w:jc w:val="both"/>
              <w:rPr>
                <w:rFonts w:ascii="Arial" w:hAnsi="Arial" w:cs="Arial"/>
                <w:sz w:val="20"/>
              </w:rPr>
            </w:pPr>
            <w:r>
              <w:rPr>
                <w:rFonts w:ascii="Arial" w:hAnsi="Arial" w:cs="Arial"/>
                <w:sz w:val="20"/>
              </w:rPr>
              <w:t xml:space="preserve">III </w:t>
            </w:r>
            <w:proofErr w:type="spellStart"/>
            <w:r>
              <w:rPr>
                <w:rFonts w:ascii="Arial" w:hAnsi="Arial" w:cs="Arial"/>
                <w:sz w:val="20"/>
              </w:rPr>
              <w:t>p.o.d</w:t>
            </w:r>
            <w:proofErr w:type="spellEnd"/>
            <w:r>
              <w:rPr>
                <w:rFonts w:ascii="Arial" w:hAnsi="Arial" w:cs="Arial"/>
                <w:sz w:val="20"/>
              </w:rPr>
              <w:t xml:space="preserve">.- </w:t>
            </w:r>
            <w:r w:rsidRPr="00025E94">
              <w:rPr>
                <w:rFonts w:ascii="Arial" w:hAnsi="Arial" w:cs="Arial"/>
                <w:sz w:val="20"/>
                <w:u w:val="single"/>
              </w:rPr>
              <w:t>Elektrolizės bandymų rinkiniai</w:t>
            </w:r>
            <w:r>
              <w:rPr>
                <w:rFonts w:ascii="Arial" w:hAnsi="Arial" w:cs="Arial"/>
                <w:sz w:val="20"/>
                <w:u w:val="single"/>
              </w:rPr>
              <w:t>;</w:t>
            </w:r>
          </w:p>
          <w:p w14:paraId="32550AF9" w14:textId="77777777" w:rsidR="00710E52" w:rsidRDefault="00710E52" w:rsidP="00710E52">
            <w:pPr>
              <w:pStyle w:val="ListParagraph"/>
              <w:tabs>
                <w:tab w:val="left" w:pos="567"/>
                <w:tab w:val="left" w:pos="1418"/>
              </w:tabs>
              <w:ind w:left="0"/>
              <w:jc w:val="both"/>
              <w:rPr>
                <w:rFonts w:ascii="Arial" w:hAnsi="Arial" w:cs="Arial"/>
                <w:sz w:val="20"/>
                <w:u w:val="single"/>
              </w:rPr>
            </w:pPr>
            <w:r>
              <w:rPr>
                <w:rFonts w:ascii="Arial" w:hAnsi="Arial" w:cs="Arial"/>
                <w:sz w:val="20"/>
              </w:rPr>
              <w:t xml:space="preserve">IV </w:t>
            </w:r>
            <w:proofErr w:type="spellStart"/>
            <w:r>
              <w:rPr>
                <w:rFonts w:ascii="Arial" w:hAnsi="Arial" w:cs="Arial"/>
                <w:sz w:val="20"/>
              </w:rPr>
              <w:t>p.o.d</w:t>
            </w:r>
            <w:proofErr w:type="spellEnd"/>
            <w:r>
              <w:rPr>
                <w:rFonts w:ascii="Arial" w:hAnsi="Arial" w:cs="Arial"/>
                <w:sz w:val="20"/>
              </w:rPr>
              <w:t xml:space="preserve">. - </w:t>
            </w:r>
            <w:r w:rsidRPr="00025E94">
              <w:rPr>
                <w:rFonts w:ascii="Arial" w:hAnsi="Arial" w:cs="Arial"/>
                <w:sz w:val="20"/>
                <w:u w:val="single"/>
              </w:rPr>
              <w:t>Mechaninių jėgų tyrimų sistemos</w:t>
            </w:r>
            <w:r>
              <w:rPr>
                <w:rFonts w:ascii="Arial" w:hAnsi="Arial" w:cs="Arial"/>
                <w:sz w:val="20"/>
                <w:u w:val="single"/>
              </w:rPr>
              <w:t>;</w:t>
            </w:r>
          </w:p>
          <w:p w14:paraId="52829C6C" w14:textId="77777777" w:rsidR="00710E52" w:rsidRDefault="00710E52" w:rsidP="00710E52">
            <w:pPr>
              <w:pStyle w:val="ListParagraph"/>
              <w:tabs>
                <w:tab w:val="left" w:pos="567"/>
                <w:tab w:val="left" w:pos="1418"/>
              </w:tabs>
              <w:ind w:left="0"/>
              <w:jc w:val="both"/>
              <w:rPr>
                <w:rFonts w:ascii="Arial" w:hAnsi="Arial" w:cs="Arial"/>
                <w:sz w:val="20"/>
                <w:u w:val="single"/>
              </w:rPr>
            </w:pPr>
            <w:r w:rsidRPr="1F5C681C">
              <w:rPr>
                <w:rFonts w:ascii="Arial" w:hAnsi="Arial" w:cs="Arial"/>
                <w:sz w:val="20"/>
              </w:rPr>
              <w:t xml:space="preserve">V </w:t>
            </w:r>
            <w:proofErr w:type="spellStart"/>
            <w:r>
              <w:rPr>
                <w:rFonts w:ascii="Arial" w:hAnsi="Arial" w:cs="Arial"/>
                <w:sz w:val="20"/>
              </w:rPr>
              <w:t>p.o.d</w:t>
            </w:r>
            <w:proofErr w:type="spellEnd"/>
            <w:r>
              <w:rPr>
                <w:rFonts w:ascii="Arial" w:hAnsi="Arial" w:cs="Arial"/>
                <w:sz w:val="20"/>
              </w:rPr>
              <w:t>.</w:t>
            </w:r>
            <w:r w:rsidRPr="1F5C681C">
              <w:rPr>
                <w:rFonts w:ascii="Arial" w:hAnsi="Arial" w:cs="Arial"/>
                <w:sz w:val="20"/>
              </w:rPr>
              <w:t xml:space="preserve"> - </w:t>
            </w:r>
            <w:r w:rsidRPr="1F5C681C">
              <w:rPr>
                <w:rFonts w:ascii="Arial" w:hAnsi="Arial" w:cs="Arial"/>
                <w:sz w:val="20"/>
                <w:u w:val="single"/>
              </w:rPr>
              <w:t>Magnetizmo tyrimo rinkiniai;</w:t>
            </w:r>
          </w:p>
          <w:p w14:paraId="26FED264" w14:textId="7973880E" w:rsidR="00710E52" w:rsidRDefault="00710E52" w:rsidP="00710E52">
            <w:pPr>
              <w:pStyle w:val="ListParagraph"/>
              <w:tabs>
                <w:tab w:val="left" w:pos="567"/>
                <w:tab w:val="left" w:pos="1418"/>
              </w:tabs>
              <w:ind w:left="0"/>
              <w:jc w:val="both"/>
              <w:rPr>
                <w:rFonts w:ascii="Arial" w:hAnsi="Arial" w:cs="Arial"/>
                <w:sz w:val="20"/>
                <w:u w:val="single"/>
              </w:rPr>
            </w:pPr>
            <w:r w:rsidRPr="54486FBD">
              <w:rPr>
                <w:rFonts w:ascii="Arial" w:hAnsi="Arial" w:cs="Arial"/>
                <w:sz w:val="20"/>
              </w:rPr>
              <w:t xml:space="preserve">VI </w:t>
            </w:r>
            <w:proofErr w:type="spellStart"/>
            <w:r>
              <w:rPr>
                <w:rFonts w:ascii="Arial" w:hAnsi="Arial" w:cs="Arial"/>
                <w:sz w:val="20"/>
              </w:rPr>
              <w:t>p.o.d</w:t>
            </w:r>
            <w:proofErr w:type="spellEnd"/>
            <w:r>
              <w:rPr>
                <w:rFonts w:ascii="Arial" w:hAnsi="Arial" w:cs="Arial"/>
                <w:sz w:val="20"/>
              </w:rPr>
              <w:t>.</w:t>
            </w:r>
            <w:r w:rsidRPr="54486FBD">
              <w:rPr>
                <w:rFonts w:ascii="Arial" w:hAnsi="Arial" w:cs="Arial"/>
                <w:sz w:val="20"/>
              </w:rPr>
              <w:t xml:space="preserve"> - </w:t>
            </w:r>
            <w:r w:rsidRPr="009D0C18">
              <w:rPr>
                <w:rFonts w:ascii="Arial" w:hAnsi="Arial" w:cs="Arial"/>
                <w:sz w:val="20"/>
                <w:u w:val="single"/>
              </w:rPr>
              <w:t>Generatorių rinkinys.</w:t>
            </w:r>
          </w:p>
          <w:p w14:paraId="3BFC2741" w14:textId="62726F0F" w:rsidR="0006149F" w:rsidRPr="00792E7F" w:rsidRDefault="003C3AB6" w:rsidP="00DF6CC5">
            <w:pPr>
              <w:jc w:val="both"/>
              <w:rPr>
                <w:rFonts w:ascii="Arial" w:hAnsi="Arial" w:cs="Arial"/>
                <w:sz w:val="20"/>
              </w:rPr>
            </w:pPr>
            <w:r w:rsidRPr="00656A85">
              <w:rPr>
                <w:rFonts w:ascii="Arial" w:eastAsia="Arial" w:hAnsi="Arial" w:cs="Arial"/>
                <w:i/>
                <w:iCs/>
                <w:color w:val="0070C0"/>
                <w:kern w:val="2"/>
                <w:sz w:val="20"/>
              </w:rPr>
              <w:t>[Sutarties sudarymo metu pali</w:t>
            </w:r>
            <w:r w:rsidR="004E20C3" w:rsidRPr="00656A85">
              <w:rPr>
                <w:rFonts w:ascii="Arial" w:eastAsia="Arial" w:hAnsi="Arial" w:cs="Arial"/>
                <w:i/>
                <w:iCs/>
                <w:color w:val="0070C0"/>
                <w:kern w:val="2"/>
                <w:sz w:val="20"/>
              </w:rPr>
              <w:t>ekama</w:t>
            </w:r>
            <w:r w:rsidRPr="00656A85">
              <w:rPr>
                <w:rFonts w:ascii="Arial" w:eastAsia="Arial" w:hAnsi="Arial" w:cs="Arial"/>
                <w:i/>
                <w:iCs/>
                <w:color w:val="0070C0"/>
                <w:kern w:val="2"/>
                <w:sz w:val="20"/>
              </w:rPr>
              <w:t xml:space="preserve"> aktuali informacij</w:t>
            </w:r>
            <w:r w:rsidR="004E20C3" w:rsidRPr="00656A85">
              <w:rPr>
                <w:rFonts w:ascii="Arial" w:eastAsia="Arial" w:hAnsi="Arial" w:cs="Arial"/>
                <w:i/>
                <w:iCs/>
                <w:color w:val="0070C0"/>
                <w:kern w:val="2"/>
                <w:sz w:val="20"/>
              </w:rPr>
              <w:t>a</w:t>
            </w:r>
            <w:r w:rsidR="00273EF6">
              <w:rPr>
                <w:rFonts w:ascii="Arial" w:eastAsia="Arial" w:hAnsi="Arial" w:cs="Arial"/>
                <w:i/>
                <w:iCs/>
                <w:color w:val="0070C0"/>
                <w:kern w:val="2"/>
                <w:sz w:val="20"/>
              </w:rPr>
              <w:t xml:space="preserve">, kuriai </w:t>
            </w:r>
            <w:proofErr w:type="spellStart"/>
            <w:r w:rsidR="00273EF6">
              <w:rPr>
                <w:rFonts w:ascii="Arial" w:eastAsia="Arial" w:hAnsi="Arial" w:cs="Arial"/>
                <w:i/>
                <w:iCs/>
                <w:color w:val="0070C0"/>
                <w:kern w:val="2"/>
                <w:sz w:val="20"/>
              </w:rPr>
              <w:t>p.o.d</w:t>
            </w:r>
            <w:proofErr w:type="spellEnd"/>
            <w:r w:rsidR="00273EF6">
              <w:rPr>
                <w:rFonts w:ascii="Arial" w:eastAsia="Arial" w:hAnsi="Arial" w:cs="Arial"/>
                <w:i/>
                <w:iCs/>
                <w:color w:val="0070C0"/>
                <w:kern w:val="2"/>
                <w:sz w:val="20"/>
              </w:rPr>
              <w:t>. sudaroma sutartis</w:t>
            </w:r>
            <w:r w:rsidRPr="00656A85">
              <w:rPr>
                <w:rFonts w:ascii="Arial" w:eastAsia="Arial" w:hAnsi="Arial" w:cs="Arial"/>
                <w:i/>
                <w:iCs/>
                <w:color w:val="0070C0"/>
                <w:kern w:val="2"/>
                <w:sz w:val="20"/>
              </w:rPr>
              <w:t>]</w:t>
            </w:r>
          </w:p>
        </w:tc>
      </w:tr>
      <w:tr w:rsidR="0006149F" w:rsidRPr="00792E7F" w14:paraId="17346D12" w14:textId="77777777" w:rsidTr="34A2C303">
        <w:tc>
          <w:tcPr>
            <w:tcW w:w="2448" w:type="dxa"/>
          </w:tcPr>
          <w:p w14:paraId="2882824E" w14:textId="77777777" w:rsidR="0006149F" w:rsidRPr="00792E7F" w:rsidRDefault="009A09E2" w:rsidP="34A2C303">
            <w:pPr>
              <w:jc w:val="both"/>
              <w:rPr>
                <w:rFonts w:ascii="Arial" w:hAnsi="Arial" w:cs="Arial"/>
                <w:b/>
                <w:bCs/>
                <w:kern w:val="2"/>
                <w:sz w:val="20"/>
              </w:rPr>
            </w:pPr>
            <w:r w:rsidRPr="00792E7F">
              <w:rPr>
                <w:rFonts w:ascii="Arial" w:eastAsia="Arial" w:hAnsi="Arial" w:cs="Arial"/>
                <w:b/>
                <w:bCs/>
                <w:kern w:val="2"/>
                <w:sz w:val="20"/>
              </w:rPr>
              <w:t>Sutarties data</w:t>
            </w:r>
          </w:p>
        </w:tc>
        <w:tc>
          <w:tcPr>
            <w:tcW w:w="2177" w:type="dxa"/>
          </w:tcPr>
          <w:p w14:paraId="31CDAE39" w14:textId="171D125E" w:rsidR="0006149F" w:rsidRPr="00792E7F" w:rsidRDefault="00925BA1" w:rsidP="03352729">
            <w:pPr>
              <w:jc w:val="both"/>
              <w:rPr>
                <w:rFonts w:ascii="Arial" w:hAnsi="Arial" w:cs="Arial"/>
                <w:sz w:val="20"/>
              </w:rPr>
            </w:pPr>
            <w:r w:rsidRPr="00792E7F">
              <w:rPr>
                <w:rStyle w:val="normaltextrun"/>
                <w:rFonts w:ascii="Arial" w:hAnsi="Arial" w:cs="Arial"/>
                <w:i/>
                <w:iCs/>
                <w:color w:val="000000"/>
                <w:sz w:val="20"/>
                <w:shd w:val="clear" w:color="auto" w:fill="FFFFFF"/>
              </w:rPr>
              <w:t>Nurodyta metaduomenyse</w:t>
            </w:r>
            <w:r w:rsidRPr="00792E7F">
              <w:rPr>
                <w:rStyle w:val="eop"/>
                <w:rFonts w:ascii="Arial" w:hAnsi="Arial" w:cs="Arial"/>
                <w:color w:val="000000"/>
                <w:sz w:val="20"/>
                <w:shd w:val="clear" w:color="auto" w:fill="FFFFFF"/>
              </w:rPr>
              <w:t> </w:t>
            </w:r>
          </w:p>
        </w:tc>
        <w:tc>
          <w:tcPr>
            <w:tcW w:w="2362" w:type="dxa"/>
          </w:tcPr>
          <w:p w14:paraId="3AA189EA" w14:textId="77777777" w:rsidR="0006149F" w:rsidRPr="00792E7F" w:rsidRDefault="009A09E2" w:rsidP="34A2C303">
            <w:pPr>
              <w:jc w:val="both"/>
              <w:rPr>
                <w:rFonts w:ascii="Arial" w:hAnsi="Arial" w:cs="Arial"/>
                <w:b/>
                <w:bCs/>
                <w:kern w:val="2"/>
                <w:sz w:val="20"/>
              </w:rPr>
            </w:pPr>
            <w:r w:rsidRPr="00792E7F">
              <w:rPr>
                <w:rFonts w:ascii="Arial" w:eastAsia="Arial" w:hAnsi="Arial" w:cs="Arial"/>
                <w:b/>
                <w:bCs/>
                <w:kern w:val="2"/>
                <w:sz w:val="20"/>
              </w:rPr>
              <w:t>Sutarties numeris</w:t>
            </w:r>
          </w:p>
        </w:tc>
        <w:tc>
          <w:tcPr>
            <w:tcW w:w="2571" w:type="dxa"/>
          </w:tcPr>
          <w:p w14:paraId="62349B3D" w14:textId="33B41CF7" w:rsidR="0006149F" w:rsidRPr="00792E7F" w:rsidRDefault="00925BA1" w:rsidP="03352729">
            <w:pPr>
              <w:jc w:val="both"/>
              <w:rPr>
                <w:rFonts w:ascii="Arial" w:hAnsi="Arial" w:cs="Arial"/>
                <w:sz w:val="20"/>
              </w:rPr>
            </w:pPr>
            <w:r w:rsidRPr="00792E7F">
              <w:rPr>
                <w:rStyle w:val="normaltextrun"/>
                <w:rFonts w:ascii="Arial" w:hAnsi="Arial" w:cs="Arial"/>
                <w:i/>
                <w:iCs/>
                <w:color w:val="000000"/>
                <w:sz w:val="20"/>
                <w:shd w:val="clear" w:color="auto" w:fill="FFFFFF"/>
              </w:rPr>
              <w:t>Nurodyta metaduomenyse</w:t>
            </w:r>
            <w:r w:rsidRPr="00792E7F">
              <w:rPr>
                <w:rStyle w:val="eop"/>
                <w:rFonts w:ascii="Arial" w:hAnsi="Arial" w:cs="Arial"/>
                <w:color w:val="000000"/>
                <w:sz w:val="20"/>
                <w:shd w:val="clear" w:color="auto" w:fill="FFFFFF"/>
              </w:rPr>
              <w:t> </w:t>
            </w:r>
          </w:p>
        </w:tc>
      </w:tr>
    </w:tbl>
    <w:p w14:paraId="51491352" w14:textId="64E9B427" w:rsidR="0006149F" w:rsidRPr="00792E7F" w:rsidRDefault="0006149F" w:rsidP="03352729">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792E7F" w14:paraId="20F0D363" w14:textId="77777777" w:rsidTr="34A2C303">
        <w:tc>
          <w:tcPr>
            <w:tcW w:w="9558" w:type="dxa"/>
            <w:gridSpan w:val="3"/>
          </w:tcPr>
          <w:p w14:paraId="7B770B13"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t>1. SUTARTIES ŠALYS</w:t>
            </w:r>
          </w:p>
        </w:tc>
      </w:tr>
      <w:tr w:rsidR="00451821" w:rsidRPr="00792E7F" w14:paraId="435FE824" w14:textId="77777777" w:rsidTr="34A2C303">
        <w:tc>
          <w:tcPr>
            <w:tcW w:w="2808" w:type="dxa"/>
            <w:vMerge w:val="restart"/>
          </w:tcPr>
          <w:p w14:paraId="51EA3DA1" w14:textId="152B2C5E" w:rsidR="00451821" w:rsidRPr="00792E7F" w:rsidRDefault="00451821" w:rsidP="00451821">
            <w:pPr>
              <w:jc w:val="center"/>
              <w:rPr>
                <w:rFonts w:ascii="Arial" w:hAnsi="Arial" w:cs="Arial"/>
                <w:b/>
                <w:bCs/>
                <w:kern w:val="2"/>
                <w:sz w:val="20"/>
              </w:rPr>
            </w:pPr>
          </w:p>
          <w:p w14:paraId="224B19F7" w14:textId="22B39556" w:rsidR="00451821" w:rsidRPr="00792E7F" w:rsidRDefault="00451821" w:rsidP="00451821">
            <w:pPr>
              <w:jc w:val="center"/>
              <w:rPr>
                <w:rFonts w:ascii="Arial" w:hAnsi="Arial" w:cs="Arial"/>
                <w:b/>
                <w:bCs/>
                <w:kern w:val="2"/>
                <w:sz w:val="20"/>
              </w:rPr>
            </w:pPr>
          </w:p>
          <w:p w14:paraId="362FCF5B" w14:textId="7744980E" w:rsidR="00451821" w:rsidRPr="00792E7F" w:rsidRDefault="00451821" w:rsidP="00451821">
            <w:pPr>
              <w:jc w:val="center"/>
              <w:rPr>
                <w:rFonts w:ascii="Arial" w:hAnsi="Arial" w:cs="Arial"/>
                <w:b/>
                <w:bCs/>
                <w:kern w:val="2"/>
                <w:sz w:val="20"/>
              </w:rPr>
            </w:pPr>
          </w:p>
          <w:p w14:paraId="6332997E" w14:textId="06020935" w:rsidR="00451821" w:rsidRPr="00792E7F" w:rsidRDefault="00451821" w:rsidP="00451821">
            <w:pPr>
              <w:rPr>
                <w:rFonts w:ascii="Arial" w:hAnsi="Arial" w:cs="Arial"/>
                <w:b/>
                <w:bCs/>
                <w:kern w:val="2"/>
                <w:sz w:val="20"/>
              </w:rPr>
            </w:pPr>
          </w:p>
          <w:p w14:paraId="273762E6" w14:textId="77777777" w:rsidR="00451821" w:rsidRPr="00792E7F" w:rsidRDefault="00451821" w:rsidP="00451821">
            <w:pPr>
              <w:rPr>
                <w:rFonts w:ascii="Arial" w:hAnsi="Arial" w:cs="Arial"/>
                <w:b/>
                <w:bCs/>
                <w:kern w:val="2"/>
                <w:sz w:val="20"/>
              </w:rPr>
            </w:pPr>
            <w:r w:rsidRPr="00792E7F">
              <w:rPr>
                <w:rFonts w:ascii="Arial" w:eastAsia="Arial" w:hAnsi="Arial" w:cs="Arial"/>
                <w:b/>
                <w:bCs/>
                <w:kern w:val="2"/>
                <w:sz w:val="20"/>
              </w:rPr>
              <w:t>1.1. Pirkėjas</w:t>
            </w:r>
          </w:p>
        </w:tc>
        <w:tc>
          <w:tcPr>
            <w:tcW w:w="3240" w:type="dxa"/>
          </w:tcPr>
          <w:p w14:paraId="12D9C928" w14:textId="77777777" w:rsidR="00451821" w:rsidRPr="00792E7F" w:rsidRDefault="00451821" w:rsidP="00451821">
            <w:pPr>
              <w:rPr>
                <w:rFonts w:ascii="Arial" w:hAnsi="Arial" w:cs="Arial"/>
                <w:sz w:val="20"/>
              </w:rPr>
            </w:pPr>
            <w:r w:rsidRPr="00792E7F">
              <w:rPr>
                <w:rFonts w:ascii="Arial" w:eastAsia="Arial" w:hAnsi="Arial" w:cs="Arial"/>
                <w:kern w:val="2"/>
                <w:sz w:val="20"/>
              </w:rPr>
              <w:t>1.1.1. Pavadinimas</w:t>
            </w:r>
          </w:p>
        </w:tc>
        <w:tc>
          <w:tcPr>
            <w:tcW w:w="3510" w:type="dxa"/>
          </w:tcPr>
          <w:p w14:paraId="4806AE77" w14:textId="5A4ED3A9" w:rsidR="00451821" w:rsidRPr="00792E7F" w:rsidRDefault="00451821" w:rsidP="00DB48FA">
            <w:pPr>
              <w:rPr>
                <w:rFonts w:ascii="Arial" w:hAnsi="Arial" w:cs="Arial"/>
                <w:sz w:val="20"/>
              </w:rPr>
            </w:pPr>
            <w:r w:rsidRPr="00792E7F">
              <w:rPr>
                <w:rFonts w:ascii="Arial" w:hAnsi="Arial" w:cs="Arial"/>
                <w:sz w:val="20"/>
              </w:rPr>
              <w:t>Vilniaus universitetas</w:t>
            </w:r>
          </w:p>
        </w:tc>
      </w:tr>
      <w:tr w:rsidR="00451821" w:rsidRPr="00792E7F" w14:paraId="21CB0E99" w14:textId="77777777" w:rsidTr="34A2C303">
        <w:tc>
          <w:tcPr>
            <w:tcW w:w="2808" w:type="dxa"/>
            <w:vMerge/>
          </w:tcPr>
          <w:p w14:paraId="51598FE8" w14:textId="77777777" w:rsidR="00451821" w:rsidRPr="00792E7F" w:rsidRDefault="00451821" w:rsidP="00451821">
            <w:pPr>
              <w:rPr>
                <w:rFonts w:ascii="Arial" w:hAnsi="Arial" w:cs="Arial"/>
                <w:kern w:val="2"/>
                <w:sz w:val="20"/>
              </w:rPr>
            </w:pPr>
          </w:p>
        </w:tc>
        <w:tc>
          <w:tcPr>
            <w:tcW w:w="3240" w:type="dxa"/>
          </w:tcPr>
          <w:p w14:paraId="73F2A785" w14:textId="77777777" w:rsidR="00451821" w:rsidRPr="00792E7F" w:rsidRDefault="00451821" w:rsidP="00451821">
            <w:pPr>
              <w:rPr>
                <w:rFonts w:ascii="Arial" w:hAnsi="Arial" w:cs="Arial"/>
                <w:sz w:val="20"/>
              </w:rPr>
            </w:pPr>
            <w:r w:rsidRPr="00792E7F">
              <w:rPr>
                <w:rFonts w:ascii="Arial" w:eastAsia="Arial" w:hAnsi="Arial" w:cs="Arial"/>
                <w:kern w:val="2"/>
                <w:sz w:val="20"/>
              </w:rPr>
              <w:t>1.1.2. Juridinio asmens kodas</w:t>
            </w:r>
          </w:p>
        </w:tc>
        <w:tc>
          <w:tcPr>
            <w:tcW w:w="3510" w:type="dxa"/>
          </w:tcPr>
          <w:p w14:paraId="3F119D44" w14:textId="1D1AD8E2" w:rsidR="00451821" w:rsidRPr="00792E7F" w:rsidRDefault="00451821" w:rsidP="00DB48FA">
            <w:pPr>
              <w:rPr>
                <w:rFonts w:ascii="Arial" w:hAnsi="Arial" w:cs="Arial"/>
                <w:sz w:val="20"/>
              </w:rPr>
            </w:pPr>
            <w:r w:rsidRPr="00792E7F">
              <w:rPr>
                <w:rFonts w:ascii="Arial" w:hAnsi="Arial" w:cs="Arial"/>
                <w:sz w:val="20"/>
              </w:rPr>
              <w:t>211950810</w:t>
            </w:r>
          </w:p>
        </w:tc>
      </w:tr>
      <w:tr w:rsidR="00451821" w:rsidRPr="00792E7F" w14:paraId="7564A9D2" w14:textId="77777777" w:rsidTr="34A2C303">
        <w:tc>
          <w:tcPr>
            <w:tcW w:w="2808" w:type="dxa"/>
            <w:vMerge/>
          </w:tcPr>
          <w:p w14:paraId="05FBD5B5" w14:textId="77777777" w:rsidR="00451821" w:rsidRPr="00792E7F" w:rsidRDefault="00451821" w:rsidP="00451821">
            <w:pPr>
              <w:rPr>
                <w:rFonts w:ascii="Arial" w:hAnsi="Arial" w:cs="Arial"/>
                <w:kern w:val="2"/>
                <w:sz w:val="20"/>
              </w:rPr>
            </w:pPr>
          </w:p>
        </w:tc>
        <w:tc>
          <w:tcPr>
            <w:tcW w:w="3240" w:type="dxa"/>
          </w:tcPr>
          <w:p w14:paraId="2942373A" w14:textId="77777777" w:rsidR="00451821" w:rsidRPr="00792E7F" w:rsidRDefault="00451821" w:rsidP="00451821">
            <w:pPr>
              <w:rPr>
                <w:rFonts w:ascii="Arial" w:hAnsi="Arial" w:cs="Arial"/>
                <w:sz w:val="20"/>
              </w:rPr>
            </w:pPr>
            <w:r w:rsidRPr="00792E7F">
              <w:rPr>
                <w:rFonts w:ascii="Arial" w:eastAsia="Arial" w:hAnsi="Arial" w:cs="Arial"/>
                <w:kern w:val="2"/>
                <w:sz w:val="20"/>
              </w:rPr>
              <w:t>1.1.3. Adresas</w:t>
            </w:r>
          </w:p>
        </w:tc>
        <w:tc>
          <w:tcPr>
            <w:tcW w:w="3510" w:type="dxa"/>
          </w:tcPr>
          <w:p w14:paraId="6C4D87EE" w14:textId="29FF0B74" w:rsidR="00451821" w:rsidRPr="00792E7F" w:rsidRDefault="00451821" w:rsidP="00DB48FA">
            <w:pPr>
              <w:rPr>
                <w:rFonts w:ascii="Arial" w:hAnsi="Arial" w:cs="Arial"/>
                <w:sz w:val="20"/>
              </w:rPr>
            </w:pPr>
            <w:r w:rsidRPr="00792E7F">
              <w:rPr>
                <w:rFonts w:ascii="Arial" w:hAnsi="Arial" w:cs="Arial"/>
                <w:sz w:val="20"/>
              </w:rPr>
              <w:t>Universiteto g.3, Vilnius, LT-01513</w:t>
            </w:r>
          </w:p>
        </w:tc>
      </w:tr>
      <w:tr w:rsidR="00451821" w:rsidRPr="00792E7F" w14:paraId="5131D247" w14:textId="77777777" w:rsidTr="34A2C303">
        <w:tc>
          <w:tcPr>
            <w:tcW w:w="2808" w:type="dxa"/>
            <w:vMerge/>
          </w:tcPr>
          <w:p w14:paraId="31D3E0F0" w14:textId="77777777" w:rsidR="00451821" w:rsidRPr="00792E7F" w:rsidRDefault="00451821" w:rsidP="00451821">
            <w:pPr>
              <w:rPr>
                <w:rFonts w:ascii="Arial" w:hAnsi="Arial" w:cs="Arial"/>
                <w:kern w:val="2"/>
                <w:sz w:val="20"/>
              </w:rPr>
            </w:pPr>
          </w:p>
        </w:tc>
        <w:tc>
          <w:tcPr>
            <w:tcW w:w="3240" w:type="dxa"/>
          </w:tcPr>
          <w:p w14:paraId="28693693" w14:textId="77777777" w:rsidR="00451821" w:rsidRPr="00792E7F" w:rsidRDefault="00451821" w:rsidP="00451821">
            <w:pPr>
              <w:rPr>
                <w:rFonts w:ascii="Arial" w:hAnsi="Arial" w:cs="Arial"/>
                <w:sz w:val="20"/>
              </w:rPr>
            </w:pPr>
            <w:r w:rsidRPr="00792E7F">
              <w:rPr>
                <w:rFonts w:ascii="Arial" w:eastAsia="Arial" w:hAnsi="Arial" w:cs="Arial"/>
                <w:kern w:val="2"/>
                <w:sz w:val="20"/>
              </w:rPr>
              <w:t>1.1.4. PVM mokėtojo kodas</w:t>
            </w:r>
          </w:p>
        </w:tc>
        <w:tc>
          <w:tcPr>
            <w:tcW w:w="3510" w:type="dxa"/>
          </w:tcPr>
          <w:p w14:paraId="675F61A5" w14:textId="38672135" w:rsidR="00451821" w:rsidRPr="00792E7F" w:rsidRDefault="00451821" w:rsidP="00DB48FA">
            <w:pPr>
              <w:rPr>
                <w:rFonts w:ascii="Arial" w:hAnsi="Arial" w:cs="Arial"/>
                <w:sz w:val="20"/>
              </w:rPr>
            </w:pPr>
            <w:r w:rsidRPr="00792E7F">
              <w:rPr>
                <w:rFonts w:ascii="Arial" w:hAnsi="Arial" w:cs="Arial"/>
                <w:sz w:val="20"/>
              </w:rPr>
              <w:t>LT119508113</w:t>
            </w:r>
          </w:p>
        </w:tc>
      </w:tr>
      <w:tr w:rsidR="00451821" w:rsidRPr="00792E7F" w14:paraId="3693ED3B" w14:textId="77777777" w:rsidTr="34A2C303">
        <w:tc>
          <w:tcPr>
            <w:tcW w:w="2808" w:type="dxa"/>
            <w:vMerge/>
          </w:tcPr>
          <w:p w14:paraId="7F5CD7BD" w14:textId="77777777" w:rsidR="00451821" w:rsidRPr="00792E7F" w:rsidRDefault="00451821" w:rsidP="00451821">
            <w:pPr>
              <w:rPr>
                <w:rFonts w:ascii="Arial" w:hAnsi="Arial" w:cs="Arial"/>
                <w:kern w:val="2"/>
                <w:sz w:val="20"/>
              </w:rPr>
            </w:pPr>
          </w:p>
        </w:tc>
        <w:tc>
          <w:tcPr>
            <w:tcW w:w="3240" w:type="dxa"/>
          </w:tcPr>
          <w:p w14:paraId="27CD67B8" w14:textId="77777777" w:rsidR="00451821" w:rsidRPr="00792E7F" w:rsidRDefault="00451821" w:rsidP="00451821">
            <w:pPr>
              <w:rPr>
                <w:rFonts w:ascii="Arial" w:hAnsi="Arial" w:cs="Arial"/>
                <w:sz w:val="20"/>
              </w:rPr>
            </w:pPr>
            <w:r w:rsidRPr="00792E7F">
              <w:rPr>
                <w:rFonts w:ascii="Arial" w:eastAsia="Arial" w:hAnsi="Arial" w:cs="Arial"/>
                <w:kern w:val="2"/>
                <w:sz w:val="20"/>
              </w:rPr>
              <w:t>1.1.5. Atsiskaitomoji sąskaita</w:t>
            </w:r>
          </w:p>
        </w:tc>
        <w:tc>
          <w:tcPr>
            <w:tcW w:w="3510" w:type="dxa"/>
          </w:tcPr>
          <w:p w14:paraId="0E10D3A4" w14:textId="6771AD57" w:rsidR="00451821" w:rsidRPr="00792E7F" w:rsidRDefault="00451821" w:rsidP="00DB48FA">
            <w:pPr>
              <w:rPr>
                <w:rFonts w:ascii="Arial" w:hAnsi="Arial" w:cs="Arial"/>
                <w:sz w:val="20"/>
              </w:rPr>
            </w:pPr>
            <w:r w:rsidRPr="00792E7F">
              <w:rPr>
                <w:rFonts w:ascii="Arial" w:hAnsi="Arial" w:cs="Arial"/>
                <w:sz w:val="20"/>
              </w:rPr>
              <w:t>LT537300010002460768</w:t>
            </w:r>
          </w:p>
        </w:tc>
      </w:tr>
      <w:tr w:rsidR="00451821" w:rsidRPr="00792E7F" w14:paraId="03B80913" w14:textId="77777777" w:rsidTr="34A2C303">
        <w:tc>
          <w:tcPr>
            <w:tcW w:w="2808" w:type="dxa"/>
            <w:vMerge/>
          </w:tcPr>
          <w:p w14:paraId="6400C22E" w14:textId="77777777" w:rsidR="00451821" w:rsidRPr="00792E7F" w:rsidRDefault="00451821" w:rsidP="00451821">
            <w:pPr>
              <w:rPr>
                <w:rFonts w:ascii="Arial" w:hAnsi="Arial" w:cs="Arial"/>
                <w:kern w:val="2"/>
                <w:sz w:val="20"/>
              </w:rPr>
            </w:pPr>
          </w:p>
        </w:tc>
        <w:tc>
          <w:tcPr>
            <w:tcW w:w="3240" w:type="dxa"/>
          </w:tcPr>
          <w:p w14:paraId="0C263F12" w14:textId="77777777" w:rsidR="00451821" w:rsidRPr="00792E7F" w:rsidRDefault="00451821" w:rsidP="00451821">
            <w:pPr>
              <w:rPr>
                <w:rFonts w:ascii="Arial" w:hAnsi="Arial" w:cs="Arial"/>
                <w:sz w:val="20"/>
              </w:rPr>
            </w:pPr>
            <w:r w:rsidRPr="00792E7F">
              <w:rPr>
                <w:rFonts w:ascii="Arial" w:eastAsia="Arial" w:hAnsi="Arial" w:cs="Arial"/>
                <w:kern w:val="2"/>
                <w:sz w:val="20"/>
              </w:rPr>
              <w:t>1.1.6. Bankas, banko kodas</w:t>
            </w:r>
          </w:p>
        </w:tc>
        <w:tc>
          <w:tcPr>
            <w:tcW w:w="3510" w:type="dxa"/>
          </w:tcPr>
          <w:p w14:paraId="324E5FA5" w14:textId="0F13E090" w:rsidR="00451821" w:rsidRPr="00792E7F" w:rsidRDefault="00451821" w:rsidP="00DB48FA">
            <w:pPr>
              <w:rPr>
                <w:rFonts w:ascii="Arial" w:hAnsi="Arial" w:cs="Arial"/>
                <w:sz w:val="20"/>
              </w:rPr>
            </w:pPr>
            <w:r w:rsidRPr="00792E7F">
              <w:rPr>
                <w:rFonts w:ascii="Arial" w:hAnsi="Arial" w:cs="Arial"/>
                <w:sz w:val="20"/>
              </w:rPr>
              <w:t>AB „Swedbank“, 73000</w:t>
            </w:r>
          </w:p>
        </w:tc>
      </w:tr>
      <w:tr w:rsidR="00451821" w:rsidRPr="00792E7F" w14:paraId="7ACF6B73" w14:textId="77777777" w:rsidTr="34A2C303">
        <w:tc>
          <w:tcPr>
            <w:tcW w:w="2808" w:type="dxa"/>
            <w:vMerge/>
          </w:tcPr>
          <w:p w14:paraId="4640BFFF" w14:textId="77777777" w:rsidR="00451821" w:rsidRPr="00792E7F" w:rsidRDefault="00451821" w:rsidP="00451821">
            <w:pPr>
              <w:rPr>
                <w:rFonts w:ascii="Arial" w:hAnsi="Arial" w:cs="Arial"/>
                <w:kern w:val="2"/>
                <w:sz w:val="20"/>
              </w:rPr>
            </w:pPr>
          </w:p>
        </w:tc>
        <w:tc>
          <w:tcPr>
            <w:tcW w:w="3240" w:type="dxa"/>
          </w:tcPr>
          <w:p w14:paraId="3D1265EA" w14:textId="77777777" w:rsidR="00451821" w:rsidRPr="00792E7F" w:rsidRDefault="00451821" w:rsidP="00451821">
            <w:pPr>
              <w:rPr>
                <w:rFonts w:ascii="Arial" w:hAnsi="Arial" w:cs="Arial"/>
                <w:sz w:val="20"/>
              </w:rPr>
            </w:pPr>
            <w:r w:rsidRPr="00792E7F">
              <w:rPr>
                <w:rFonts w:ascii="Arial" w:eastAsia="Arial" w:hAnsi="Arial" w:cs="Arial"/>
                <w:kern w:val="2"/>
                <w:sz w:val="20"/>
              </w:rPr>
              <w:t>1.1.7. Telefonas</w:t>
            </w:r>
          </w:p>
        </w:tc>
        <w:tc>
          <w:tcPr>
            <w:tcW w:w="3510" w:type="dxa"/>
          </w:tcPr>
          <w:p w14:paraId="05DC9867" w14:textId="089AB4C1" w:rsidR="00451821" w:rsidRPr="00792E7F" w:rsidRDefault="00451821" w:rsidP="00DB48FA">
            <w:pPr>
              <w:rPr>
                <w:rFonts w:ascii="Arial" w:hAnsi="Arial" w:cs="Arial"/>
                <w:sz w:val="20"/>
              </w:rPr>
            </w:pPr>
            <w:r w:rsidRPr="00792E7F">
              <w:rPr>
                <w:rFonts w:ascii="Arial" w:hAnsi="Arial" w:cs="Arial"/>
                <w:sz w:val="20"/>
              </w:rPr>
              <w:t>+370 5 268 7000</w:t>
            </w:r>
          </w:p>
        </w:tc>
      </w:tr>
      <w:tr w:rsidR="00451821" w:rsidRPr="00792E7F" w14:paraId="3F701419" w14:textId="77777777" w:rsidTr="34A2C303">
        <w:tc>
          <w:tcPr>
            <w:tcW w:w="2808" w:type="dxa"/>
            <w:vMerge/>
          </w:tcPr>
          <w:p w14:paraId="025A1849" w14:textId="77777777" w:rsidR="00451821" w:rsidRPr="00792E7F" w:rsidRDefault="00451821" w:rsidP="00451821">
            <w:pPr>
              <w:rPr>
                <w:rFonts w:ascii="Arial" w:hAnsi="Arial" w:cs="Arial"/>
                <w:kern w:val="2"/>
                <w:sz w:val="20"/>
              </w:rPr>
            </w:pPr>
          </w:p>
        </w:tc>
        <w:tc>
          <w:tcPr>
            <w:tcW w:w="3240" w:type="dxa"/>
          </w:tcPr>
          <w:p w14:paraId="55626596" w14:textId="77777777" w:rsidR="00451821" w:rsidRPr="00792E7F" w:rsidRDefault="00451821" w:rsidP="00451821">
            <w:pPr>
              <w:rPr>
                <w:rFonts w:ascii="Arial" w:hAnsi="Arial" w:cs="Arial"/>
                <w:sz w:val="20"/>
              </w:rPr>
            </w:pPr>
            <w:r w:rsidRPr="00792E7F">
              <w:rPr>
                <w:rFonts w:ascii="Arial" w:eastAsia="Arial" w:hAnsi="Arial" w:cs="Arial"/>
                <w:kern w:val="2"/>
                <w:sz w:val="20"/>
              </w:rPr>
              <w:t>1.1.8. El. paštas</w:t>
            </w:r>
          </w:p>
        </w:tc>
        <w:tc>
          <w:tcPr>
            <w:tcW w:w="3510" w:type="dxa"/>
          </w:tcPr>
          <w:p w14:paraId="3AE006C2" w14:textId="32150BAF" w:rsidR="00451821" w:rsidRPr="00792E7F" w:rsidRDefault="00451821" w:rsidP="00DB48FA">
            <w:pPr>
              <w:rPr>
                <w:rFonts w:ascii="Arial" w:hAnsi="Arial" w:cs="Arial"/>
                <w:sz w:val="20"/>
              </w:rPr>
            </w:pPr>
            <w:r w:rsidRPr="00792E7F">
              <w:rPr>
                <w:rFonts w:ascii="Arial" w:hAnsi="Arial" w:cs="Arial"/>
                <w:sz w:val="20"/>
              </w:rPr>
              <w:t>infor@cr.vu.lt</w:t>
            </w:r>
          </w:p>
        </w:tc>
      </w:tr>
      <w:tr w:rsidR="00451821" w:rsidRPr="00792E7F" w14:paraId="69EA8E33" w14:textId="77777777" w:rsidTr="34A2C303">
        <w:tc>
          <w:tcPr>
            <w:tcW w:w="2808" w:type="dxa"/>
            <w:vMerge/>
          </w:tcPr>
          <w:p w14:paraId="49BFD1D5" w14:textId="77777777" w:rsidR="00451821" w:rsidRPr="00792E7F" w:rsidRDefault="00451821" w:rsidP="00451821">
            <w:pPr>
              <w:rPr>
                <w:rFonts w:ascii="Arial" w:hAnsi="Arial" w:cs="Arial"/>
                <w:kern w:val="2"/>
                <w:sz w:val="20"/>
              </w:rPr>
            </w:pPr>
          </w:p>
        </w:tc>
        <w:tc>
          <w:tcPr>
            <w:tcW w:w="3240" w:type="dxa"/>
          </w:tcPr>
          <w:p w14:paraId="5EE1AE8B" w14:textId="77777777" w:rsidR="00451821" w:rsidRPr="00792E7F" w:rsidRDefault="00451821" w:rsidP="00451821">
            <w:pPr>
              <w:rPr>
                <w:rFonts w:ascii="Arial" w:hAnsi="Arial" w:cs="Arial"/>
                <w:sz w:val="20"/>
              </w:rPr>
            </w:pPr>
            <w:r w:rsidRPr="00792E7F">
              <w:rPr>
                <w:rFonts w:ascii="Arial" w:eastAsia="Arial" w:hAnsi="Arial" w:cs="Arial"/>
                <w:kern w:val="2"/>
                <w:sz w:val="20"/>
              </w:rPr>
              <w:t>1.1.9. Šalies atstovas</w:t>
            </w:r>
          </w:p>
        </w:tc>
        <w:tc>
          <w:tcPr>
            <w:tcW w:w="3510" w:type="dxa"/>
          </w:tcPr>
          <w:p w14:paraId="12F2065B" w14:textId="6C6DFB8F" w:rsidR="00451821" w:rsidRPr="00792E7F" w:rsidRDefault="00451821" w:rsidP="00DB48FA">
            <w:pPr>
              <w:rPr>
                <w:rFonts w:ascii="Arial" w:hAnsi="Arial" w:cs="Arial"/>
                <w:sz w:val="20"/>
              </w:rPr>
            </w:pPr>
            <w:r w:rsidRPr="00792E7F">
              <w:rPr>
                <w:rFonts w:ascii="Arial" w:hAnsi="Arial" w:cs="Arial"/>
                <w:sz w:val="20"/>
              </w:rPr>
              <w:t>Kancleris Raimundas Balčiūnaitis</w:t>
            </w:r>
          </w:p>
        </w:tc>
      </w:tr>
      <w:tr w:rsidR="00451821" w:rsidRPr="00792E7F" w14:paraId="78CA2825" w14:textId="77777777" w:rsidTr="34A2C303">
        <w:tc>
          <w:tcPr>
            <w:tcW w:w="2808" w:type="dxa"/>
            <w:vMerge/>
          </w:tcPr>
          <w:p w14:paraId="665E1CC2" w14:textId="77777777" w:rsidR="00451821" w:rsidRPr="00792E7F" w:rsidRDefault="00451821" w:rsidP="00451821">
            <w:pPr>
              <w:rPr>
                <w:rFonts w:ascii="Arial" w:hAnsi="Arial" w:cs="Arial"/>
                <w:kern w:val="2"/>
                <w:sz w:val="20"/>
              </w:rPr>
            </w:pPr>
          </w:p>
        </w:tc>
        <w:tc>
          <w:tcPr>
            <w:tcW w:w="3240" w:type="dxa"/>
          </w:tcPr>
          <w:p w14:paraId="43821D56" w14:textId="77777777" w:rsidR="00451821" w:rsidRPr="00792E7F" w:rsidRDefault="00451821" w:rsidP="00451821">
            <w:pPr>
              <w:rPr>
                <w:rFonts w:ascii="Arial" w:hAnsi="Arial" w:cs="Arial"/>
                <w:sz w:val="20"/>
              </w:rPr>
            </w:pPr>
            <w:r w:rsidRPr="00792E7F">
              <w:rPr>
                <w:rFonts w:ascii="Arial" w:eastAsia="Arial" w:hAnsi="Arial" w:cs="Arial"/>
                <w:kern w:val="2"/>
                <w:sz w:val="20"/>
              </w:rPr>
              <w:t>1.1.10. Atstovavimo pagrindas</w:t>
            </w:r>
          </w:p>
        </w:tc>
        <w:tc>
          <w:tcPr>
            <w:tcW w:w="3510" w:type="dxa"/>
          </w:tcPr>
          <w:p w14:paraId="71AC446E" w14:textId="525885A0" w:rsidR="00451821" w:rsidRPr="00792E7F" w:rsidRDefault="00451821" w:rsidP="00DB48FA">
            <w:pPr>
              <w:rPr>
                <w:rFonts w:ascii="Arial" w:hAnsi="Arial" w:cs="Arial"/>
                <w:sz w:val="20"/>
              </w:rPr>
            </w:pPr>
            <w:r w:rsidRPr="00792E7F">
              <w:rPr>
                <w:rFonts w:ascii="Arial" w:hAnsi="Arial" w:cs="Arial"/>
                <w:kern w:val="2"/>
                <w:sz w:val="20"/>
              </w:rPr>
              <w:t>Vilniaus universiteto rektoriaus 2025-04-01 įgaliojimas Nr. RI-86</w:t>
            </w:r>
          </w:p>
        </w:tc>
      </w:tr>
      <w:tr w:rsidR="0006149F" w:rsidRPr="00792E7F" w14:paraId="6E419CEC" w14:textId="77777777" w:rsidTr="34A2C303">
        <w:tc>
          <w:tcPr>
            <w:tcW w:w="2808" w:type="dxa"/>
            <w:vMerge w:val="restart"/>
          </w:tcPr>
          <w:p w14:paraId="717C56AB" w14:textId="4DA0E88C" w:rsidR="0006149F" w:rsidRPr="00792E7F" w:rsidRDefault="0006149F" w:rsidP="34A2C303">
            <w:pPr>
              <w:rPr>
                <w:rFonts w:ascii="Arial" w:hAnsi="Arial" w:cs="Arial"/>
                <w:b/>
                <w:bCs/>
                <w:color w:val="FF0000"/>
                <w:kern w:val="2"/>
                <w:sz w:val="20"/>
              </w:rPr>
            </w:pPr>
          </w:p>
          <w:p w14:paraId="4A15CC44"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1.2. Tiekėjas</w:t>
            </w:r>
          </w:p>
          <w:p w14:paraId="414A2724" w14:textId="77777777" w:rsidR="0006149F" w:rsidRPr="008C035B" w:rsidRDefault="009A09E2" w:rsidP="34A2C303">
            <w:pPr>
              <w:rPr>
                <w:rFonts w:ascii="Arial" w:hAnsi="Arial" w:cs="Arial"/>
                <w:color w:val="0070C0"/>
                <w:kern w:val="2"/>
                <w:sz w:val="20"/>
              </w:rPr>
            </w:pPr>
            <w:r w:rsidRPr="008C035B">
              <w:rPr>
                <w:rFonts w:ascii="Arial" w:eastAsia="Arial" w:hAnsi="Arial" w:cs="Arial"/>
                <w:color w:val="0070C0"/>
                <w:kern w:val="2"/>
                <w:sz w:val="20"/>
              </w:rPr>
              <w:t>(jei Tiekėjas yra fizinis asmuo, skiltys atitinkamai pakoreguojamos.</w:t>
            </w:r>
          </w:p>
          <w:p w14:paraId="54CC7322" w14:textId="77777777" w:rsidR="0006149F" w:rsidRPr="008C035B" w:rsidRDefault="009A09E2" w:rsidP="34A2C303">
            <w:pPr>
              <w:rPr>
                <w:rFonts w:ascii="Arial" w:hAnsi="Arial" w:cs="Arial"/>
                <w:color w:val="0070C0"/>
                <w:kern w:val="2"/>
                <w:sz w:val="20"/>
              </w:rPr>
            </w:pPr>
            <w:r w:rsidRPr="008C035B">
              <w:rPr>
                <w:rFonts w:ascii="Arial" w:eastAsia="Arial" w:hAnsi="Arial" w:cs="Arial"/>
                <w:color w:val="0070C0"/>
                <w:kern w:val="2"/>
                <w:sz w:val="20"/>
              </w:rPr>
              <w:t>Jei Tiekėjas yra tiekėjų grupė, skiltys pildomos įterpiant kiekvieno grupės nario informaciją)</w:t>
            </w:r>
          </w:p>
          <w:p w14:paraId="4269BE23" w14:textId="1BBAC642" w:rsidR="0006149F" w:rsidRPr="00792E7F" w:rsidRDefault="0006149F" w:rsidP="34A2C303">
            <w:pPr>
              <w:rPr>
                <w:rFonts w:ascii="Arial" w:hAnsi="Arial" w:cs="Arial"/>
                <w:color w:val="0070C0"/>
                <w:kern w:val="2"/>
                <w:sz w:val="20"/>
              </w:rPr>
            </w:pPr>
          </w:p>
          <w:p w14:paraId="6DB015EF" w14:textId="1ACC1267" w:rsidR="0006149F" w:rsidRPr="00792E7F" w:rsidRDefault="0006149F" w:rsidP="34A2C303">
            <w:pPr>
              <w:rPr>
                <w:rFonts w:ascii="Arial" w:hAnsi="Arial" w:cs="Arial"/>
                <w:b/>
                <w:bCs/>
                <w:kern w:val="2"/>
                <w:sz w:val="20"/>
              </w:rPr>
            </w:pPr>
          </w:p>
        </w:tc>
        <w:tc>
          <w:tcPr>
            <w:tcW w:w="3240" w:type="dxa"/>
          </w:tcPr>
          <w:p w14:paraId="17466E22" w14:textId="77777777" w:rsidR="0006149F" w:rsidRPr="00792E7F" w:rsidRDefault="009A09E2" w:rsidP="03352729">
            <w:pPr>
              <w:rPr>
                <w:rFonts w:ascii="Arial" w:hAnsi="Arial" w:cs="Arial"/>
                <w:sz w:val="20"/>
              </w:rPr>
            </w:pPr>
            <w:r w:rsidRPr="00792E7F">
              <w:rPr>
                <w:rFonts w:ascii="Arial" w:eastAsia="Arial" w:hAnsi="Arial" w:cs="Arial"/>
                <w:kern w:val="2"/>
                <w:sz w:val="20"/>
              </w:rPr>
              <w:t>1.2.1. Pavadinimas</w:t>
            </w:r>
          </w:p>
        </w:tc>
        <w:tc>
          <w:tcPr>
            <w:tcW w:w="3510" w:type="dxa"/>
          </w:tcPr>
          <w:p w14:paraId="03FBCF05" w14:textId="75DA0714" w:rsidR="0006149F" w:rsidRPr="00792E7F" w:rsidRDefault="0006149F" w:rsidP="03352729">
            <w:pPr>
              <w:jc w:val="center"/>
              <w:rPr>
                <w:rFonts w:ascii="Arial" w:hAnsi="Arial" w:cs="Arial"/>
                <w:sz w:val="20"/>
              </w:rPr>
            </w:pPr>
          </w:p>
        </w:tc>
      </w:tr>
      <w:tr w:rsidR="0006149F" w:rsidRPr="00792E7F" w14:paraId="36727FB2" w14:textId="77777777" w:rsidTr="34A2C303">
        <w:tc>
          <w:tcPr>
            <w:tcW w:w="2808" w:type="dxa"/>
            <w:vMerge/>
          </w:tcPr>
          <w:p w14:paraId="662E0D15" w14:textId="77777777" w:rsidR="0006149F" w:rsidRPr="00792E7F" w:rsidRDefault="0006149F">
            <w:pPr>
              <w:rPr>
                <w:rFonts w:ascii="Arial" w:hAnsi="Arial" w:cs="Arial"/>
                <w:b/>
                <w:bCs/>
                <w:kern w:val="2"/>
                <w:sz w:val="20"/>
              </w:rPr>
            </w:pPr>
          </w:p>
        </w:tc>
        <w:tc>
          <w:tcPr>
            <w:tcW w:w="3240" w:type="dxa"/>
          </w:tcPr>
          <w:p w14:paraId="0FB8C881" w14:textId="77777777" w:rsidR="0006149F" w:rsidRPr="00792E7F" w:rsidRDefault="009A09E2" w:rsidP="03352729">
            <w:pPr>
              <w:rPr>
                <w:rFonts w:ascii="Arial" w:hAnsi="Arial" w:cs="Arial"/>
                <w:sz w:val="20"/>
              </w:rPr>
            </w:pPr>
            <w:r w:rsidRPr="00792E7F">
              <w:rPr>
                <w:rFonts w:ascii="Arial" w:eastAsia="Arial" w:hAnsi="Arial" w:cs="Arial"/>
                <w:kern w:val="2"/>
                <w:sz w:val="20"/>
              </w:rPr>
              <w:t>1.2.2. Juridinio asmens kodas</w:t>
            </w:r>
          </w:p>
        </w:tc>
        <w:tc>
          <w:tcPr>
            <w:tcW w:w="3510" w:type="dxa"/>
          </w:tcPr>
          <w:p w14:paraId="3EF0C997" w14:textId="5F75B330" w:rsidR="0006149F" w:rsidRPr="00792E7F" w:rsidRDefault="0006149F" w:rsidP="03352729">
            <w:pPr>
              <w:jc w:val="center"/>
              <w:rPr>
                <w:rFonts w:ascii="Arial" w:hAnsi="Arial" w:cs="Arial"/>
                <w:sz w:val="20"/>
              </w:rPr>
            </w:pPr>
          </w:p>
        </w:tc>
      </w:tr>
      <w:tr w:rsidR="0006149F" w:rsidRPr="00792E7F" w14:paraId="246F2D05" w14:textId="77777777" w:rsidTr="34A2C303">
        <w:tc>
          <w:tcPr>
            <w:tcW w:w="2808" w:type="dxa"/>
            <w:vMerge/>
          </w:tcPr>
          <w:p w14:paraId="6199A156" w14:textId="77777777" w:rsidR="0006149F" w:rsidRPr="00792E7F" w:rsidRDefault="0006149F">
            <w:pPr>
              <w:rPr>
                <w:rFonts w:ascii="Arial" w:hAnsi="Arial" w:cs="Arial"/>
                <w:b/>
                <w:bCs/>
                <w:kern w:val="2"/>
                <w:sz w:val="20"/>
              </w:rPr>
            </w:pPr>
          </w:p>
        </w:tc>
        <w:tc>
          <w:tcPr>
            <w:tcW w:w="3240" w:type="dxa"/>
          </w:tcPr>
          <w:p w14:paraId="5DCF39A1" w14:textId="77777777" w:rsidR="0006149F" w:rsidRPr="00792E7F" w:rsidRDefault="009A09E2" w:rsidP="03352729">
            <w:pPr>
              <w:rPr>
                <w:rFonts w:ascii="Arial" w:hAnsi="Arial" w:cs="Arial"/>
                <w:sz w:val="20"/>
              </w:rPr>
            </w:pPr>
            <w:r w:rsidRPr="00792E7F">
              <w:rPr>
                <w:rFonts w:ascii="Arial" w:eastAsia="Arial" w:hAnsi="Arial" w:cs="Arial"/>
                <w:kern w:val="2"/>
                <w:sz w:val="20"/>
              </w:rPr>
              <w:t>1.2.3. Adresas</w:t>
            </w:r>
          </w:p>
        </w:tc>
        <w:tc>
          <w:tcPr>
            <w:tcW w:w="3510" w:type="dxa"/>
          </w:tcPr>
          <w:p w14:paraId="71E2CA13" w14:textId="0CAD6A78" w:rsidR="0006149F" w:rsidRPr="00792E7F" w:rsidRDefault="0006149F" w:rsidP="03352729">
            <w:pPr>
              <w:jc w:val="center"/>
              <w:rPr>
                <w:rFonts w:ascii="Arial" w:hAnsi="Arial" w:cs="Arial"/>
                <w:sz w:val="20"/>
              </w:rPr>
            </w:pPr>
          </w:p>
        </w:tc>
      </w:tr>
      <w:tr w:rsidR="0006149F" w:rsidRPr="00792E7F" w14:paraId="3DF99393" w14:textId="77777777" w:rsidTr="34A2C303">
        <w:tc>
          <w:tcPr>
            <w:tcW w:w="2808" w:type="dxa"/>
            <w:vMerge/>
          </w:tcPr>
          <w:p w14:paraId="581EE4DE" w14:textId="77777777" w:rsidR="0006149F" w:rsidRPr="00792E7F" w:rsidRDefault="0006149F">
            <w:pPr>
              <w:rPr>
                <w:rFonts w:ascii="Arial" w:hAnsi="Arial" w:cs="Arial"/>
                <w:b/>
                <w:bCs/>
                <w:kern w:val="2"/>
                <w:sz w:val="20"/>
              </w:rPr>
            </w:pPr>
          </w:p>
        </w:tc>
        <w:tc>
          <w:tcPr>
            <w:tcW w:w="3240" w:type="dxa"/>
          </w:tcPr>
          <w:p w14:paraId="343F0080" w14:textId="77777777" w:rsidR="0006149F" w:rsidRPr="00792E7F" w:rsidRDefault="009A09E2" w:rsidP="03352729">
            <w:pPr>
              <w:rPr>
                <w:rFonts w:ascii="Arial" w:hAnsi="Arial" w:cs="Arial"/>
                <w:sz w:val="20"/>
              </w:rPr>
            </w:pPr>
            <w:r w:rsidRPr="00792E7F">
              <w:rPr>
                <w:rFonts w:ascii="Arial" w:eastAsia="Arial" w:hAnsi="Arial" w:cs="Arial"/>
                <w:kern w:val="2"/>
                <w:sz w:val="20"/>
              </w:rPr>
              <w:t>1.2.4. PVM mokėtojo kodas</w:t>
            </w:r>
          </w:p>
        </w:tc>
        <w:tc>
          <w:tcPr>
            <w:tcW w:w="3510" w:type="dxa"/>
          </w:tcPr>
          <w:p w14:paraId="7002FEE5" w14:textId="7EC5F700" w:rsidR="0006149F" w:rsidRPr="00792E7F" w:rsidRDefault="0006149F" w:rsidP="03352729">
            <w:pPr>
              <w:jc w:val="center"/>
              <w:rPr>
                <w:rFonts w:ascii="Arial" w:hAnsi="Arial" w:cs="Arial"/>
                <w:sz w:val="20"/>
              </w:rPr>
            </w:pPr>
          </w:p>
        </w:tc>
      </w:tr>
      <w:tr w:rsidR="0006149F" w:rsidRPr="00792E7F" w14:paraId="6A17A355" w14:textId="77777777" w:rsidTr="34A2C303">
        <w:tc>
          <w:tcPr>
            <w:tcW w:w="2808" w:type="dxa"/>
            <w:vMerge/>
          </w:tcPr>
          <w:p w14:paraId="2A9F35F6" w14:textId="77777777" w:rsidR="0006149F" w:rsidRPr="00792E7F" w:rsidRDefault="0006149F">
            <w:pPr>
              <w:rPr>
                <w:rFonts w:ascii="Arial" w:hAnsi="Arial" w:cs="Arial"/>
                <w:b/>
                <w:bCs/>
                <w:kern w:val="2"/>
                <w:sz w:val="20"/>
              </w:rPr>
            </w:pPr>
          </w:p>
        </w:tc>
        <w:tc>
          <w:tcPr>
            <w:tcW w:w="3240" w:type="dxa"/>
          </w:tcPr>
          <w:p w14:paraId="38E5E3C0" w14:textId="77777777" w:rsidR="0006149F" w:rsidRPr="00792E7F" w:rsidRDefault="009A09E2" w:rsidP="03352729">
            <w:pPr>
              <w:rPr>
                <w:rFonts w:ascii="Arial" w:hAnsi="Arial" w:cs="Arial"/>
                <w:sz w:val="20"/>
              </w:rPr>
            </w:pPr>
            <w:r w:rsidRPr="00792E7F">
              <w:rPr>
                <w:rFonts w:ascii="Arial" w:eastAsia="Arial" w:hAnsi="Arial" w:cs="Arial"/>
                <w:kern w:val="2"/>
                <w:sz w:val="20"/>
              </w:rPr>
              <w:t>1.2.5. Atsiskaitomoji sąskaita</w:t>
            </w:r>
          </w:p>
        </w:tc>
        <w:tc>
          <w:tcPr>
            <w:tcW w:w="3510" w:type="dxa"/>
          </w:tcPr>
          <w:p w14:paraId="665F1E3B" w14:textId="017E2370" w:rsidR="0006149F" w:rsidRPr="00792E7F" w:rsidRDefault="0006149F" w:rsidP="03352729">
            <w:pPr>
              <w:jc w:val="center"/>
              <w:rPr>
                <w:rFonts w:ascii="Arial" w:hAnsi="Arial" w:cs="Arial"/>
                <w:sz w:val="20"/>
              </w:rPr>
            </w:pPr>
          </w:p>
        </w:tc>
      </w:tr>
      <w:tr w:rsidR="0006149F" w:rsidRPr="00792E7F" w14:paraId="025B6B42" w14:textId="77777777" w:rsidTr="34A2C303">
        <w:tc>
          <w:tcPr>
            <w:tcW w:w="2808" w:type="dxa"/>
            <w:vMerge/>
          </w:tcPr>
          <w:p w14:paraId="27E1F548" w14:textId="77777777" w:rsidR="0006149F" w:rsidRPr="00792E7F" w:rsidRDefault="0006149F">
            <w:pPr>
              <w:rPr>
                <w:rFonts w:ascii="Arial" w:hAnsi="Arial" w:cs="Arial"/>
                <w:b/>
                <w:bCs/>
                <w:kern w:val="2"/>
                <w:sz w:val="20"/>
              </w:rPr>
            </w:pPr>
          </w:p>
        </w:tc>
        <w:tc>
          <w:tcPr>
            <w:tcW w:w="3240" w:type="dxa"/>
          </w:tcPr>
          <w:p w14:paraId="228B993C" w14:textId="77777777" w:rsidR="0006149F" w:rsidRPr="00792E7F" w:rsidRDefault="009A09E2" w:rsidP="03352729">
            <w:pPr>
              <w:rPr>
                <w:rFonts w:ascii="Arial" w:hAnsi="Arial" w:cs="Arial"/>
                <w:sz w:val="20"/>
              </w:rPr>
            </w:pPr>
            <w:r w:rsidRPr="00792E7F">
              <w:rPr>
                <w:rFonts w:ascii="Arial" w:eastAsia="Arial" w:hAnsi="Arial" w:cs="Arial"/>
                <w:kern w:val="2"/>
                <w:sz w:val="20"/>
              </w:rPr>
              <w:t>1.2.6. Bankas, banko kodas</w:t>
            </w:r>
          </w:p>
        </w:tc>
        <w:tc>
          <w:tcPr>
            <w:tcW w:w="3510" w:type="dxa"/>
          </w:tcPr>
          <w:p w14:paraId="6082509C" w14:textId="3C376E1D" w:rsidR="0006149F" w:rsidRPr="00792E7F" w:rsidRDefault="0006149F" w:rsidP="03352729">
            <w:pPr>
              <w:jc w:val="center"/>
              <w:rPr>
                <w:rFonts w:ascii="Arial" w:hAnsi="Arial" w:cs="Arial"/>
                <w:sz w:val="20"/>
              </w:rPr>
            </w:pPr>
          </w:p>
        </w:tc>
      </w:tr>
      <w:tr w:rsidR="0006149F" w:rsidRPr="00792E7F" w14:paraId="75B89954" w14:textId="77777777" w:rsidTr="34A2C303">
        <w:tc>
          <w:tcPr>
            <w:tcW w:w="2808" w:type="dxa"/>
            <w:vMerge/>
          </w:tcPr>
          <w:p w14:paraId="082E7CC0" w14:textId="77777777" w:rsidR="0006149F" w:rsidRPr="00792E7F" w:rsidRDefault="0006149F">
            <w:pPr>
              <w:rPr>
                <w:rFonts w:ascii="Arial" w:hAnsi="Arial" w:cs="Arial"/>
                <w:b/>
                <w:bCs/>
                <w:kern w:val="2"/>
                <w:sz w:val="20"/>
              </w:rPr>
            </w:pPr>
          </w:p>
        </w:tc>
        <w:tc>
          <w:tcPr>
            <w:tcW w:w="3240" w:type="dxa"/>
          </w:tcPr>
          <w:p w14:paraId="7A7486F3" w14:textId="77777777" w:rsidR="0006149F" w:rsidRPr="00792E7F" w:rsidRDefault="009A09E2" w:rsidP="03352729">
            <w:pPr>
              <w:rPr>
                <w:rFonts w:ascii="Arial" w:hAnsi="Arial" w:cs="Arial"/>
                <w:sz w:val="20"/>
              </w:rPr>
            </w:pPr>
            <w:r w:rsidRPr="00792E7F">
              <w:rPr>
                <w:rFonts w:ascii="Arial" w:eastAsia="Arial" w:hAnsi="Arial" w:cs="Arial"/>
                <w:kern w:val="2"/>
                <w:sz w:val="20"/>
              </w:rPr>
              <w:t>1.2.7. Telefonas</w:t>
            </w:r>
          </w:p>
        </w:tc>
        <w:tc>
          <w:tcPr>
            <w:tcW w:w="3510" w:type="dxa"/>
          </w:tcPr>
          <w:p w14:paraId="636A07C2" w14:textId="4BC0801A" w:rsidR="0006149F" w:rsidRPr="00792E7F" w:rsidRDefault="0006149F" w:rsidP="03352729">
            <w:pPr>
              <w:jc w:val="center"/>
              <w:rPr>
                <w:rFonts w:ascii="Arial" w:hAnsi="Arial" w:cs="Arial"/>
                <w:sz w:val="20"/>
              </w:rPr>
            </w:pPr>
          </w:p>
        </w:tc>
      </w:tr>
      <w:tr w:rsidR="0006149F" w:rsidRPr="00792E7F" w14:paraId="5FCD4059" w14:textId="77777777" w:rsidTr="34A2C303">
        <w:tc>
          <w:tcPr>
            <w:tcW w:w="2808" w:type="dxa"/>
            <w:vMerge/>
          </w:tcPr>
          <w:p w14:paraId="45DF3562" w14:textId="77777777" w:rsidR="0006149F" w:rsidRPr="00792E7F" w:rsidRDefault="0006149F">
            <w:pPr>
              <w:rPr>
                <w:rFonts w:ascii="Arial" w:hAnsi="Arial" w:cs="Arial"/>
                <w:b/>
                <w:bCs/>
                <w:kern w:val="2"/>
                <w:sz w:val="20"/>
              </w:rPr>
            </w:pPr>
          </w:p>
        </w:tc>
        <w:tc>
          <w:tcPr>
            <w:tcW w:w="3240" w:type="dxa"/>
          </w:tcPr>
          <w:p w14:paraId="1F0FD2D6" w14:textId="77777777" w:rsidR="0006149F" w:rsidRPr="00792E7F" w:rsidRDefault="009A09E2" w:rsidP="03352729">
            <w:pPr>
              <w:rPr>
                <w:rFonts w:ascii="Arial" w:hAnsi="Arial" w:cs="Arial"/>
                <w:sz w:val="20"/>
              </w:rPr>
            </w:pPr>
            <w:r w:rsidRPr="00792E7F">
              <w:rPr>
                <w:rFonts w:ascii="Arial" w:eastAsia="Arial" w:hAnsi="Arial" w:cs="Arial"/>
                <w:kern w:val="2"/>
                <w:sz w:val="20"/>
              </w:rPr>
              <w:t>1.2.8. El. paštas</w:t>
            </w:r>
          </w:p>
        </w:tc>
        <w:tc>
          <w:tcPr>
            <w:tcW w:w="3510" w:type="dxa"/>
          </w:tcPr>
          <w:p w14:paraId="3D18143D" w14:textId="457E5D33" w:rsidR="0006149F" w:rsidRPr="00792E7F" w:rsidRDefault="0006149F" w:rsidP="03352729">
            <w:pPr>
              <w:jc w:val="center"/>
              <w:rPr>
                <w:rFonts w:ascii="Arial" w:hAnsi="Arial" w:cs="Arial"/>
                <w:sz w:val="20"/>
              </w:rPr>
            </w:pPr>
          </w:p>
        </w:tc>
      </w:tr>
      <w:tr w:rsidR="0006149F" w:rsidRPr="00792E7F" w14:paraId="1AA2AE95" w14:textId="77777777" w:rsidTr="34A2C303">
        <w:tc>
          <w:tcPr>
            <w:tcW w:w="2808" w:type="dxa"/>
            <w:vMerge/>
          </w:tcPr>
          <w:p w14:paraId="602A8E84" w14:textId="77777777" w:rsidR="0006149F" w:rsidRPr="00792E7F" w:rsidRDefault="0006149F">
            <w:pPr>
              <w:rPr>
                <w:rFonts w:ascii="Arial" w:hAnsi="Arial" w:cs="Arial"/>
                <w:b/>
                <w:bCs/>
                <w:kern w:val="2"/>
                <w:sz w:val="20"/>
              </w:rPr>
            </w:pPr>
          </w:p>
        </w:tc>
        <w:tc>
          <w:tcPr>
            <w:tcW w:w="3240" w:type="dxa"/>
          </w:tcPr>
          <w:p w14:paraId="5BAA4547" w14:textId="77777777" w:rsidR="0006149F" w:rsidRPr="00792E7F" w:rsidRDefault="009A09E2" w:rsidP="03352729">
            <w:pPr>
              <w:rPr>
                <w:rFonts w:ascii="Arial" w:hAnsi="Arial" w:cs="Arial"/>
                <w:sz w:val="20"/>
              </w:rPr>
            </w:pPr>
            <w:r w:rsidRPr="00792E7F">
              <w:rPr>
                <w:rFonts w:ascii="Arial" w:eastAsia="Arial" w:hAnsi="Arial" w:cs="Arial"/>
                <w:kern w:val="2"/>
                <w:sz w:val="20"/>
              </w:rPr>
              <w:t>1.2.9. Šalies atstovas</w:t>
            </w:r>
          </w:p>
        </w:tc>
        <w:tc>
          <w:tcPr>
            <w:tcW w:w="3510" w:type="dxa"/>
          </w:tcPr>
          <w:p w14:paraId="2E30A124" w14:textId="4A2E7D8F" w:rsidR="0006149F" w:rsidRPr="00792E7F" w:rsidRDefault="0006149F" w:rsidP="03352729">
            <w:pPr>
              <w:jc w:val="center"/>
              <w:rPr>
                <w:rFonts w:ascii="Arial" w:hAnsi="Arial" w:cs="Arial"/>
                <w:sz w:val="20"/>
              </w:rPr>
            </w:pPr>
          </w:p>
        </w:tc>
      </w:tr>
      <w:tr w:rsidR="0006149F" w:rsidRPr="00792E7F" w14:paraId="37D866BF" w14:textId="77777777" w:rsidTr="00372DB5">
        <w:trPr>
          <w:trHeight w:val="324"/>
        </w:trPr>
        <w:tc>
          <w:tcPr>
            <w:tcW w:w="2808" w:type="dxa"/>
            <w:vMerge/>
          </w:tcPr>
          <w:p w14:paraId="6E104F0F" w14:textId="77777777" w:rsidR="0006149F" w:rsidRPr="00792E7F" w:rsidRDefault="0006149F">
            <w:pPr>
              <w:rPr>
                <w:rFonts w:ascii="Arial" w:hAnsi="Arial" w:cs="Arial"/>
                <w:b/>
                <w:bCs/>
                <w:kern w:val="2"/>
                <w:sz w:val="20"/>
              </w:rPr>
            </w:pPr>
          </w:p>
        </w:tc>
        <w:tc>
          <w:tcPr>
            <w:tcW w:w="3240" w:type="dxa"/>
          </w:tcPr>
          <w:p w14:paraId="02B5F6DA" w14:textId="77777777" w:rsidR="0006149F" w:rsidRPr="00792E7F" w:rsidRDefault="009A09E2" w:rsidP="03352729">
            <w:pPr>
              <w:rPr>
                <w:rFonts w:ascii="Arial" w:hAnsi="Arial" w:cs="Arial"/>
                <w:sz w:val="20"/>
              </w:rPr>
            </w:pPr>
            <w:r w:rsidRPr="00792E7F">
              <w:rPr>
                <w:rFonts w:ascii="Arial" w:eastAsia="Arial" w:hAnsi="Arial" w:cs="Arial"/>
                <w:kern w:val="2"/>
                <w:sz w:val="20"/>
              </w:rPr>
              <w:t>1.2.10. Atstovavimo pagrindas</w:t>
            </w:r>
          </w:p>
        </w:tc>
        <w:tc>
          <w:tcPr>
            <w:tcW w:w="3510" w:type="dxa"/>
          </w:tcPr>
          <w:p w14:paraId="19CBBB2D" w14:textId="7D5950D7" w:rsidR="0006149F" w:rsidRPr="00792E7F" w:rsidRDefault="0006149F" w:rsidP="03352729">
            <w:pPr>
              <w:jc w:val="center"/>
              <w:rPr>
                <w:rFonts w:ascii="Arial" w:hAnsi="Arial" w:cs="Arial"/>
                <w:sz w:val="20"/>
              </w:rPr>
            </w:pPr>
          </w:p>
        </w:tc>
      </w:tr>
    </w:tbl>
    <w:p w14:paraId="03EA7D1D" w14:textId="2CF61DFA" w:rsidR="0006149F" w:rsidRPr="00792E7F" w:rsidRDefault="0006149F" w:rsidP="03352729">
      <w:pPr>
        <w:jc w:val="both"/>
        <w:rPr>
          <w:rFonts w:ascii="Arial" w:hAnsi="Arial" w:cs="Arial"/>
          <w:sz w:val="20"/>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35"/>
        <w:gridCol w:w="2011"/>
        <w:gridCol w:w="4693"/>
      </w:tblGrid>
      <w:tr w:rsidR="0006149F" w:rsidRPr="00792E7F" w14:paraId="6DF2B42C" w14:textId="77777777" w:rsidTr="17E280B5">
        <w:trPr>
          <w:trHeight w:val="300"/>
        </w:trPr>
        <w:tc>
          <w:tcPr>
            <w:tcW w:w="9534" w:type="dxa"/>
            <w:gridSpan w:val="4"/>
          </w:tcPr>
          <w:p w14:paraId="55CE7F33"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t>2. ATSAKINGI ASMENYS</w:t>
            </w:r>
          </w:p>
        </w:tc>
      </w:tr>
      <w:tr w:rsidR="0006149F" w:rsidRPr="00792E7F" w14:paraId="2E4B5534"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12F6E45D"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2.1. Pirkėjo kontaktiniai asmenys, atsakingi už Sutarties vykdymą, Prekių priėmimą, Sąskaitų per informacinę sistemą SABIS priėmimą</w:t>
            </w:r>
          </w:p>
        </w:tc>
        <w:tc>
          <w:tcPr>
            <w:tcW w:w="6739" w:type="dxa"/>
            <w:gridSpan w:val="3"/>
            <w:tcBorders>
              <w:top w:val="single" w:sz="4" w:space="0" w:color="auto"/>
              <w:left w:val="single" w:sz="4" w:space="0" w:color="auto"/>
              <w:bottom w:val="single" w:sz="4" w:space="0" w:color="auto"/>
              <w:right w:val="single" w:sz="4" w:space="0" w:color="auto"/>
            </w:tcBorders>
          </w:tcPr>
          <w:p w14:paraId="24A37850" w14:textId="77777777" w:rsidR="0006149F" w:rsidRPr="00656A85" w:rsidRDefault="009A09E2" w:rsidP="34A2C303">
            <w:pPr>
              <w:rPr>
                <w:rFonts w:ascii="Arial" w:hAnsi="Arial" w:cs="Arial"/>
                <w:color w:val="0070C0"/>
                <w:kern w:val="2"/>
                <w:sz w:val="20"/>
              </w:rPr>
            </w:pPr>
            <w:r w:rsidRPr="00656A85">
              <w:rPr>
                <w:rFonts w:ascii="Arial" w:eastAsia="Arial" w:hAnsi="Arial" w:cs="Arial"/>
                <w:color w:val="0070C0"/>
                <w:kern w:val="2"/>
                <w:sz w:val="20"/>
              </w:rPr>
              <w:t>(nurodyti padalinį / skyrių, pareigas, vardą, pavardę, tel., el. paštą)</w:t>
            </w:r>
          </w:p>
        </w:tc>
      </w:tr>
      <w:tr w:rsidR="0006149F" w:rsidRPr="00792E7F" w14:paraId="7D70688F"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1B1071F3"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lastRenderedPageBreak/>
              <w:t>2.2. Tiekėjo kontaktiniai asmenys, atsakingi už Sutarties vykdymą</w:t>
            </w:r>
          </w:p>
        </w:tc>
        <w:tc>
          <w:tcPr>
            <w:tcW w:w="6739" w:type="dxa"/>
            <w:gridSpan w:val="3"/>
            <w:tcBorders>
              <w:top w:val="single" w:sz="4" w:space="0" w:color="auto"/>
              <w:left w:val="single" w:sz="4" w:space="0" w:color="auto"/>
              <w:bottom w:val="single" w:sz="4" w:space="0" w:color="auto"/>
              <w:right w:val="single" w:sz="4" w:space="0" w:color="auto"/>
            </w:tcBorders>
          </w:tcPr>
          <w:p w14:paraId="60F04ABF" w14:textId="77777777" w:rsidR="0006149F" w:rsidRPr="00656A85" w:rsidRDefault="009A09E2" w:rsidP="34A2C303">
            <w:pPr>
              <w:rPr>
                <w:rFonts w:ascii="Arial" w:hAnsi="Arial" w:cs="Arial"/>
                <w:color w:val="0070C0"/>
                <w:kern w:val="2"/>
                <w:sz w:val="20"/>
              </w:rPr>
            </w:pPr>
            <w:r w:rsidRPr="00656A85">
              <w:rPr>
                <w:rFonts w:ascii="Arial" w:eastAsia="Arial" w:hAnsi="Arial" w:cs="Arial"/>
                <w:color w:val="0070C0"/>
                <w:kern w:val="2"/>
                <w:sz w:val="20"/>
              </w:rPr>
              <w:t>(nurodyti padalinį / skyrių, pareigas, vardą, pavardę, tel., el. paštą)</w:t>
            </w:r>
          </w:p>
        </w:tc>
      </w:tr>
      <w:tr w:rsidR="0006149F" w:rsidRPr="00792E7F" w14:paraId="25A19FF4" w14:textId="77777777" w:rsidTr="17E280B5">
        <w:trPr>
          <w:trHeight w:val="300"/>
        </w:trPr>
        <w:tc>
          <w:tcPr>
            <w:tcW w:w="9534" w:type="dxa"/>
            <w:gridSpan w:val="4"/>
          </w:tcPr>
          <w:p w14:paraId="5C683AB9"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t>3. SUTARTIES DALYKAS</w:t>
            </w:r>
          </w:p>
        </w:tc>
      </w:tr>
      <w:tr w:rsidR="0006149F" w:rsidRPr="00792E7F" w14:paraId="677AAC67"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448217D3"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 xml:space="preserve">3.1. Sutarties dalykas </w:t>
            </w:r>
          </w:p>
        </w:tc>
        <w:tc>
          <w:tcPr>
            <w:tcW w:w="6739" w:type="dxa"/>
            <w:gridSpan w:val="3"/>
            <w:tcBorders>
              <w:top w:val="single" w:sz="4" w:space="0" w:color="auto"/>
              <w:left w:val="single" w:sz="4" w:space="0" w:color="auto"/>
              <w:bottom w:val="single" w:sz="4" w:space="0" w:color="auto"/>
              <w:right w:val="single" w:sz="4" w:space="0" w:color="auto"/>
            </w:tcBorders>
          </w:tcPr>
          <w:p w14:paraId="2EBD0787" w14:textId="77777777" w:rsidR="00710E52" w:rsidRDefault="009A09E2" w:rsidP="00273EF6">
            <w:pPr>
              <w:jc w:val="both"/>
              <w:rPr>
                <w:rFonts w:ascii="Arial" w:eastAsia="Arial" w:hAnsi="Arial" w:cs="Arial"/>
                <w:kern w:val="2"/>
                <w:sz w:val="20"/>
              </w:rPr>
            </w:pPr>
            <w:r w:rsidRPr="00792E7F">
              <w:rPr>
                <w:rFonts w:ascii="Arial" w:eastAsia="Arial" w:hAnsi="Arial" w:cs="Arial"/>
                <w:kern w:val="2"/>
                <w:sz w:val="20"/>
              </w:rPr>
              <w:t>Tiekėjas įsipareigoja Sutartyje numatytomis sąlygomis perduoti Pirkėjui</w:t>
            </w:r>
            <w:r w:rsidR="00710E52">
              <w:rPr>
                <w:rFonts w:ascii="Arial" w:eastAsia="Arial" w:hAnsi="Arial" w:cs="Arial"/>
                <w:kern w:val="2"/>
                <w:sz w:val="20"/>
              </w:rPr>
              <w:t>:</w:t>
            </w:r>
          </w:p>
          <w:p w14:paraId="75E5BC21" w14:textId="0F57988B" w:rsidR="00710E52" w:rsidRDefault="00710E52" w:rsidP="00710E52">
            <w:pPr>
              <w:jc w:val="both"/>
              <w:rPr>
                <w:rFonts w:ascii="Arial" w:hAnsi="Arial" w:cs="Arial"/>
                <w:sz w:val="20"/>
              </w:rPr>
            </w:pPr>
            <w:r w:rsidRPr="00D42220">
              <w:rPr>
                <w:rFonts w:ascii="Arial" w:hAnsi="Arial" w:cs="Arial"/>
                <w:sz w:val="20"/>
              </w:rPr>
              <w:t xml:space="preserve">I </w:t>
            </w:r>
            <w:proofErr w:type="spellStart"/>
            <w:r>
              <w:rPr>
                <w:rFonts w:ascii="Arial" w:hAnsi="Arial" w:cs="Arial"/>
                <w:sz w:val="20"/>
              </w:rPr>
              <w:t>p.o.d</w:t>
            </w:r>
            <w:proofErr w:type="spellEnd"/>
            <w:r>
              <w:rPr>
                <w:rFonts w:ascii="Arial" w:hAnsi="Arial" w:cs="Arial"/>
                <w:sz w:val="20"/>
              </w:rPr>
              <w:t>.–</w:t>
            </w:r>
            <w:r w:rsidRPr="00D42220">
              <w:rPr>
                <w:rFonts w:ascii="Arial" w:hAnsi="Arial" w:cs="Arial"/>
                <w:sz w:val="20"/>
              </w:rPr>
              <w:t xml:space="preserve"> </w:t>
            </w:r>
            <w:r w:rsidRPr="00025E94">
              <w:rPr>
                <w:rFonts w:ascii="Arial" w:hAnsi="Arial" w:cs="Arial"/>
                <w:sz w:val="20"/>
                <w:u w:val="single"/>
              </w:rPr>
              <w:t>Šiluminės talpos nustatymo rinkini</w:t>
            </w:r>
            <w:r w:rsidR="000C394F">
              <w:rPr>
                <w:rFonts w:ascii="Arial" w:hAnsi="Arial" w:cs="Arial"/>
                <w:sz w:val="20"/>
                <w:u w:val="single"/>
              </w:rPr>
              <w:t>us</w:t>
            </w:r>
            <w:r w:rsidRPr="00D42220">
              <w:rPr>
                <w:rFonts w:ascii="Arial" w:hAnsi="Arial" w:cs="Arial"/>
                <w:sz w:val="20"/>
              </w:rPr>
              <w:t>;</w:t>
            </w:r>
          </w:p>
          <w:p w14:paraId="096F2219" w14:textId="2D1FDFA0" w:rsidR="00710E52" w:rsidRPr="00B7351F" w:rsidRDefault="00710E52" w:rsidP="00710E52">
            <w:pPr>
              <w:jc w:val="both"/>
              <w:rPr>
                <w:rFonts w:ascii="Arial" w:hAnsi="Arial" w:cs="Arial"/>
                <w:sz w:val="20"/>
              </w:rPr>
            </w:pPr>
            <w:r w:rsidRPr="00D42220">
              <w:rPr>
                <w:rFonts w:ascii="Arial" w:hAnsi="Arial" w:cs="Arial"/>
                <w:sz w:val="20"/>
              </w:rPr>
              <w:t xml:space="preserve">II </w:t>
            </w:r>
            <w:proofErr w:type="spellStart"/>
            <w:r>
              <w:rPr>
                <w:rFonts w:ascii="Arial" w:hAnsi="Arial" w:cs="Arial"/>
                <w:sz w:val="20"/>
              </w:rPr>
              <w:t>p.o.d</w:t>
            </w:r>
            <w:proofErr w:type="spellEnd"/>
            <w:r>
              <w:rPr>
                <w:rFonts w:ascii="Arial" w:hAnsi="Arial" w:cs="Arial"/>
                <w:sz w:val="20"/>
              </w:rPr>
              <w:t>.–</w:t>
            </w:r>
            <w:r w:rsidRPr="00D42220">
              <w:rPr>
                <w:rFonts w:ascii="Arial" w:hAnsi="Arial" w:cs="Arial"/>
                <w:sz w:val="20"/>
              </w:rPr>
              <w:t xml:space="preserve"> </w:t>
            </w:r>
            <w:r w:rsidRPr="00025E94">
              <w:rPr>
                <w:rFonts w:ascii="Arial" w:hAnsi="Arial" w:cs="Arial"/>
                <w:sz w:val="20"/>
                <w:u w:val="single"/>
              </w:rPr>
              <w:t>Bangų tyrimo rinkini</w:t>
            </w:r>
            <w:r w:rsidR="000C394F">
              <w:rPr>
                <w:rFonts w:ascii="Arial" w:hAnsi="Arial" w:cs="Arial"/>
                <w:sz w:val="20"/>
                <w:u w:val="single"/>
              </w:rPr>
              <w:t>us</w:t>
            </w:r>
            <w:r>
              <w:rPr>
                <w:rFonts w:ascii="Arial" w:hAnsi="Arial" w:cs="Arial"/>
                <w:sz w:val="20"/>
                <w:u w:val="single"/>
              </w:rPr>
              <w:t>;</w:t>
            </w:r>
          </w:p>
          <w:p w14:paraId="077BBFF9" w14:textId="3B9C1D33" w:rsidR="00710E52" w:rsidRPr="00025E94" w:rsidRDefault="00710E52" w:rsidP="00710E52">
            <w:pPr>
              <w:pStyle w:val="ListParagraph"/>
              <w:tabs>
                <w:tab w:val="left" w:pos="567"/>
                <w:tab w:val="left" w:pos="1418"/>
              </w:tabs>
              <w:ind w:left="0"/>
              <w:jc w:val="both"/>
              <w:rPr>
                <w:rFonts w:ascii="Arial" w:hAnsi="Arial" w:cs="Arial"/>
                <w:sz w:val="20"/>
              </w:rPr>
            </w:pPr>
            <w:r>
              <w:rPr>
                <w:rFonts w:ascii="Arial" w:hAnsi="Arial" w:cs="Arial"/>
                <w:sz w:val="20"/>
              </w:rPr>
              <w:t xml:space="preserve">III </w:t>
            </w:r>
            <w:proofErr w:type="spellStart"/>
            <w:r>
              <w:rPr>
                <w:rFonts w:ascii="Arial" w:hAnsi="Arial" w:cs="Arial"/>
                <w:sz w:val="20"/>
              </w:rPr>
              <w:t>p.o.d</w:t>
            </w:r>
            <w:proofErr w:type="spellEnd"/>
            <w:r>
              <w:rPr>
                <w:rFonts w:ascii="Arial" w:hAnsi="Arial" w:cs="Arial"/>
                <w:sz w:val="20"/>
              </w:rPr>
              <w:t xml:space="preserve">.- </w:t>
            </w:r>
            <w:r w:rsidRPr="00025E94">
              <w:rPr>
                <w:rFonts w:ascii="Arial" w:hAnsi="Arial" w:cs="Arial"/>
                <w:sz w:val="20"/>
                <w:u w:val="single"/>
              </w:rPr>
              <w:t>Elektrolizės bandymų rinki</w:t>
            </w:r>
            <w:r w:rsidR="00B72564">
              <w:rPr>
                <w:rFonts w:ascii="Arial" w:hAnsi="Arial" w:cs="Arial"/>
                <w:sz w:val="20"/>
                <w:u w:val="single"/>
              </w:rPr>
              <w:t>nius</w:t>
            </w:r>
            <w:r>
              <w:rPr>
                <w:rFonts w:ascii="Arial" w:hAnsi="Arial" w:cs="Arial"/>
                <w:sz w:val="20"/>
                <w:u w:val="single"/>
              </w:rPr>
              <w:t>;</w:t>
            </w:r>
          </w:p>
          <w:p w14:paraId="31807159" w14:textId="7C953F7D" w:rsidR="00710E52" w:rsidRDefault="00710E52" w:rsidP="00710E52">
            <w:pPr>
              <w:pStyle w:val="ListParagraph"/>
              <w:tabs>
                <w:tab w:val="left" w:pos="567"/>
                <w:tab w:val="left" w:pos="1418"/>
              </w:tabs>
              <w:ind w:left="0"/>
              <w:jc w:val="both"/>
              <w:rPr>
                <w:rFonts w:ascii="Arial" w:hAnsi="Arial" w:cs="Arial"/>
                <w:sz w:val="20"/>
                <w:u w:val="single"/>
              </w:rPr>
            </w:pPr>
            <w:r>
              <w:rPr>
                <w:rFonts w:ascii="Arial" w:hAnsi="Arial" w:cs="Arial"/>
                <w:sz w:val="20"/>
              </w:rPr>
              <w:t xml:space="preserve">IV </w:t>
            </w:r>
            <w:proofErr w:type="spellStart"/>
            <w:r>
              <w:rPr>
                <w:rFonts w:ascii="Arial" w:hAnsi="Arial" w:cs="Arial"/>
                <w:sz w:val="20"/>
              </w:rPr>
              <w:t>p.o.d</w:t>
            </w:r>
            <w:proofErr w:type="spellEnd"/>
            <w:r>
              <w:rPr>
                <w:rFonts w:ascii="Arial" w:hAnsi="Arial" w:cs="Arial"/>
                <w:sz w:val="20"/>
              </w:rPr>
              <w:t xml:space="preserve">. - </w:t>
            </w:r>
            <w:r w:rsidRPr="00025E94">
              <w:rPr>
                <w:rFonts w:ascii="Arial" w:hAnsi="Arial" w:cs="Arial"/>
                <w:sz w:val="20"/>
                <w:u w:val="single"/>
              </w:rPr>
              <w:t>Mechaninių jėgų tyrimų sistem</w:t>
            </w:r>
            <w:r w:rsidR="00B72564">
              <w:rPr>
                <w:rFonts w:ascii="Arial" w:hAnsi="Arial" w:cs="Arial"/>
                <w:sz w:val="20"/>
                <w:u w:val="single"/>
              </w:rPr>
              <w:t>as</w:t>
            </w:r>
            <w:r>
              <w:rPr>
                <w:rFonts w:ascii="Arial" w:hAnsi="Arial" w:cs="Arial"/>
                <w:sz w:val="20"/>
                <w:u w:val="single"/>
              </w:rPr>
              <w:t>;</w:t>
            </w:r>
          </w:p>
          <w:p w14:paraId="27893E86" w14:textId="6A96C152" w:rsidR="00710E52" w:rsidRDefault="00710E52" w:rsidP="00710E52">
            <w:pPr>
              <w:pStyle w:val="ListParagraph"/>
              <w:tabs>
                <w:tab w:val="left" w:pos="567"/>
                <w:tab w:val="left" w:pos="1418"/>
              </w:tabs>
              <w:ind w:left="0"/>
              <w:jc w:val="both"/>
              <w:rPr>
                <w:rFonts w:ascii="Arial" w:hAnsi="Arial" w:cs="Arial"/>
                <w:sz w:val="20"/>
                <w:u w:val="single"/>
              </w:rPr>
            </w:pPr>
            <w:r w:rsidRPr="1F5C681C">
              <w:rPr>
                <w:rFonts w:ascii="Arial" w:hAnsi="Arial" w:cs="Arial"/>
                <w:sz w:val="20"/>
              </w:rPr>
              <w:t xml:space="preserve">V </w:t>
            </w:r>
            <w:proofErr w:type="spellStart"/>
            <w:r>
              <w:rPr>
                <w:rFonts w:ascii="Arial" w:hAnsi="Arial" w:cs="Arial"/>
                <w:sz w:val="20"/>
              </w:rPr>
              <w:t>p.o.d</w:t>
            </w:r>
            <w:proofErr w:type="spellEnd"/>
            <w:r>
              <w:rPr>
                <w:rFonts w:ascii="Arial" w:hAnsi="Arial" w:cs="Arial"/>
                <w:sz w:val="20"/>
              </w:rPr>
              <w:t>.</w:t>
            </w:r>
            <w:r w:rsidRPr="1F5C681C">
              <w:rPr>
                <w:rFonts w:ascii="Arial" w:hAnsi="Arial" w:cs="Arial"/>
                <w:sz w:val="20"/>
              </w:rPr>
              <w:t xml:space="preserve"> - </w:t>
            </w:r>
            <w:r w:rsidRPr="1F5C681C">
              <w:rPr>
                <w:rFonts w:ascii="Arial" w:hAnsi="Arial" w:cs="Arial"/>
                <w:sz w:val="20"/>
                <w:u w:val="single"/>
              </w:rPr>
              <w:t>Magnetizmo tyrimo rinkini</w:t>
            </w:r>
            <w:r w:rsidR="00B72564">
              <w:rPr>
                <w:rFonts w:ascii="Arial" w:hAnsi="Arial" w:cs="Arial"/>
                <w:sz w:val="20"/>
                <w:u w:val="single"/>
              </w:rPr>
              <w:t>us</w:t>
            </w:r>
            <w:r w:rsidRPr="1F5C681C">
              <w:rPr>
                <w:rFonts w:ascii="Arial" w:hAnsi="Arial" w:cs="Arial"/>
                <w:sz w:val="20"/>
                <w:u w:val="single"/>
              </w:rPr>
              <w:t>;</w:t>
            </w:r>
          </w:p>
          <w:p w14:paraId="1EDC01B3" w14:textId="77777777" w:rsidR="001E5CB5" w:rsidRDefault="00710E52" w:rsidP="00710E52">
            <w:pPr>
              <w:pStyle w:val="ListParagraph"/>
              <w:tabs>
                <w:tab w:val="left" w:pos="567"/>
                <w:tab w:val="left" w:pos="1418"/>
              </w:tabs>
              <w:ind w:left="0"/>
              <w:jc w:val="both"/>
              <w:rPr>
                <w:rFonts w:ascii="Arial" w:hAnsi="Arial" w:cs="Arial"/>
                <w:sz w:val="20"/>
                <w:u w:val="single"/>
              </w:rPr>
            </w:pPr>
            <w:r w:rsidRPr="54486FBD">
              <w:rPr>
                <w:rFonts w:ascii="Arial" w:hAnsi="Arial" w:cs="Arial"/>
                <w:sz w:val="20"/>
              </w:rPr>
              <w:t xml:space="preserve">VI </w:t>
            </w:r>
            <w:proofErr w:type="spellStart"/>
            <w:r>
              <w:rPr>
                <w:rFonts w:ascii="Arial" w:hAnsi="Arial" w:cs="Arial"/>
                <w:sz w:val="20"/>
              </w:rPr>
              <w:t>p.o.d</w:t>
            </w:r>
            <w:proofErr w:type="spellEnd"/>
            <w:r>
              <w:rPr>
                <w:rFonts w:ascii="Arial" w:hAnsi="Arial" w:cs="Arial"/>
                <w:sz w:val="20"/>
              </w:rPr>
              <w:t>.</w:t>
            </w:r>
            <w:r w:rsidRPr="54486FBD">
              <w:rPr>
                <w:rFonts w:ascii="Arial" w:hAnsi="Arial" w:cs="Arial"/>
                <w:sz w:val="20"/>
              </w:rPr>
              <w:t xml:space="preserve"> - </w:t>
            </w:r>
            <w:r w:rsidRPr="009D0C18">
              <w:rPr>
                <w:rFonts w:ascii="Arial" w:hAnsi="Arial" w:cs="Arial"/>
                <w:sz w:val="20"/>
                <w:u w:val="single"/>
              </w:rPr>
              <w:t>Generatorių rinkin</w:t>
            </w:r>
            <w:r w:rsidR="00B72564">
              <w:rPr>
                <w:rFonts w:ascii="Arial" w:hAnsi="Arial" w:cs="Arial"/>
                <w:sz w:val="20"/>
                <w:u w:val="single"/>
              </w:rPr>
              <w:t>ius</w:t>
            </w:r>
            <w:r w:rsidR="00B21462">
              <w:rPr>
                <w:rFonts w:ascii="Arial" w:hAnsi="Arial" w:cs="Arial"/>
                <w:sz w:val="20"/>
                <w:u w:val="single"/>
              </w:rPr>
              <w:t xml:space="preserve"> </w:t>
            </w:r>
          </w:p>
          <w:p w14:paraId="3B151F23" w14:textId="3276688C" w:rsidR="00273EF6" w:rsidRDefault="00B21462" w:rsidP="00444AB7">
            <w:pPr>
              <w:pStyle w:val="ListParagraph"/>
              <w:tabs>
                <w:tab w:val="left" w:pos="567"/>
                <w:tab w:val="left" w:pos="1418"/>
              </w:tabs>
              <w:ind w:left="0"/>
              <w:jc w:val="both"/>
              <w:rPr>
                <w:rFonts w:eastAsia="Arial"/>
              </w:rPr>
            </w:pPr>
            <w:r w:rsidRPr="00792E7F">
              <w:rPr>
                <w:rFonts w:ascii="Arial" w:eastAsia="Arial" w:hAnsi="Arial" w:cs="Arial"/>
                <w:color w:val="000000"/>
                <w:kern w:val="2"/>
                <w:sz w:val="20"/>
              </w:rPr>
              <w:t>(toliau – Prekės)</w:t>
            </w:r>
            <w:r w:rsidR="00710E52" w:rsidRPr="009D0C18">
              <w:rPr>
                <w:rFonts w:ascii="Arial" w:hAnsi="Arial" w:cs="Arial"/>
                <w:sz w:val="20"/>
                <w:u w:val="single"/>
              </w:rPr>
              <w:t>.</w:t>
            </w:r>
          </w:p>
          <w:p w14:paraId="4DD8DEBB" w14:textId="0144A710" w:rsidR="0006149F" w:rsidRPr="00FD723B" w:rsidRDefault="00C42C90" w:rsidP="00D0747D">
            <w:pPr>
              <w:jc w:val="both"/>
              <w:rPr>
                <w:rFonts w:ascii="Arial" w:eastAsia="Arial" w:hAnsi="Arial" w:cs="Arial"/>
                <w:b/>
                <w:bCs/>
                <w:i/>
                <w:iCs/>
                <w:kern w:val="2"/>
                <w:sz w:val="20"/>
              </w:rPr>
            </w:pPr>
            <w:r w:rsidRPr="00444AB7">
              <w:rPr>
                <w:rFonts w:ascii="Arial" w:eastAsia="Arial" w:hAnsi="Arial" w:cs="Arial"/>
                <w:i/>
                <w:iCs/>
                <w:color w:val="5B9BD5" w:themeColor="accent1"/>
                <w:kern w:val="2"/>
                <w:sz w:val="20"/>
              </w:rPr>
              <w:t xml:space="preserve">[Sutarties sudarymo metu paliekama aktuali informacija, kuriai </w:t>
            </w:r>
            <w:proofErr w:type="spellStart"/>
            <w:r w:rsidRPr="00444AB7">
              <w:rPr>
                <w:rFonts w:ascii="Arial" w:eastAsia="Arial" w:hAnsi="Arial" w:cs="Arial"/>
                <w:i/>
                <w:iCs/>
                <w:color w:val="5B9BD5" w:themeColor="accent1"/>
                <w:kern w:val="2"/>
                <w:sz w:val="20"/>
              </w:rPr>
              <w:t>p.o.d</w:t>
            </w:r>
            <w:proofErr w:type="spellEnd"/>
            <w:r w:rsidRPr="00444AB7">
              <w:rPr>
                <w:rFonts w:ascii="Arial" w:eastAsia="Arial" w:hAnsi="Arial" w:cs="Arial"/>
                <w:i/>
                <w:iCs/>
                <w:color w:val="5B9BD5" w:themeColor="accent1"/>
                <w:kern w:val="2"/>
                <w:sz w:val="20"/>
              </w:rPr>
              <w:t>. sudaroma sutartis]</w:t>
            </w:r>
            <w:r w:rsidR="005A041B" w:rsidRPr="00444AB7">
              <w:rPr>
                <w:rFonts w:ascii="Arial" w:eastAsia="Arial" w:hAnsi="Arial" w:cs="Arial"/>
                <w:i/>
                <w:iCs/>
                <w:color w:val="5B9BD5" w:themeColor="accent1"/>
                <w:kern w:val="2"/>
                <w:sz w:val="20"/>
              </w:rPr>
              <w:t xml:space="preserve"> </w:t>
            </w:r>
          </w:p>
          <w:p w14:paraId="13E5870D" w14:textId="6012AC67" w:rsidR="0006149F" w:rsidRPr="00792E7F" w:rsidRDefault="009A09E2" w:rsidP="00D0747D">
            <w:pPr>
              <w:jc w:val="both"/>
              <w:rPr>
                <w:rFonts w:ascii="Arial" w:hAnsi="Arial" w:cs="Arial"/>
                <w:color w:val="000000"/>
                <w:kern w:val="2"/>
                <w:sz w:val="20"/>
              </w:rPr>
            </w:pPr>
            <w:r w:rsidRPr="00792E7F">
              <w:rPr>
                <w:rFonts w:ascii="Arial" w:eastAsia="Arial" w:hAnsi="Arial" w:cs="Arial"/>
                <w:color w:val="000000"/>
                <w:kern w:val="2"/>
                <w:sz w:val="20"/>
              </w:rPr>
              <w:t xml:space="preserve">Išsamus Prekių aprašymas ir kiti reikalavimai tiekiamoms Prekėms nustatyti Sutarties priede Nr. </w:t>
            </w:r>
            <w:r w:rsidR="007063D0">
              <w:rPr>
                <w:rFonts w:ascii="Arial" w:eastAsia="Arial" w:hAnsi="Arial" w:cs="Arial"/>
                <w:color w:val="000000"/>
                <w:kern w:val="2"/>
                <w:sz w:val="20"/>
              </w:rPr>
              <w:t>1</w:t>
            </w:r>
            <w:r w:rsidRPr="00792E7F">
              <w:rPr>
                <w:rFonts w:ascii="Arial" w:eastAsia="Arial" w:hAnsi="Arial" w:cs="Arial"/>
                <w:color w:val="000000"/>
                <w:kern w:val="2"/>
                <w:sz w:val="20"/>
              </w:rPr>
              <w:t xml:space="preserve"> „Techninė specifikacija“ (toliau – Techninė specifikacija) ir Sutarties priede Nr. </w:t>
            </w:r>
            <w:r w:rsidR="007063D0">
              <w:rPr>
                <w:rFonts w:ascii="Arial" w:eastAsia="Arial" w:hAnsi="Arial" w:cs="Arial"/>
                <w:color w:val="000000"/>
                <w:kern w:val="2"/>
                <w:sz w:val="20"/>
              </w:rPr>
              <w:t>2</w:t>
            </w:r>
            <w:r w:rsidRPr="00792E7F">
              <w:rPr>
                <w:rFonts w:ascii="Arial" w:eastAsia="Arial" w:hAnsi="Arial" w:cs="Arial"/>
                <w:color w:val="000000"/>
                <w:kern w:val="2"/>
                <w:sz w:val="20"/>
              </w:rPr>
              <w:t xml:space="preserve"> „Pasiūlymas“.</w:t>
            </w:r>
          </w:p>
        </w:tc>
      </w:tr>
      <w:tr w:rsidR="0006149F" w:rsidRPr="00792E7F" w14:paraId="53F77C9E"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6834CB79"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3.2. Pirkimo pavadinimas ir numeris</w:t>
            </w:r>
          </w:p>
        </w:tc>
        <w:tc>
          <w:tcPr>
            <w:tcW w:w="6739" w:type="dxa"/>
            <w:gridSpan w:val="3"/>
            <w:tcBorders>
              <w:top w:val="single" w:sz="4" w:space="0" w:color="auto"/>
              <w:left w:val="single" w:sz="4" w:space="0" w:color="auto"/>
              <w:bottom w:val="single" w:sz="4" w:space="0" w:color="auto"/>
              <w:right w:val="single" w:sz="4" w:space="0" w:color="auto"/>
            </w:tcBorders>
          </w:tcPr>
          <w:p w14:paraId="4C6EDBEA" w14:textId="7478964C" w:rsidR="0006149F" w:rsidRPr="00792E7F" w:rsidRDefault="002007D3" w:rsidP="00677478">
            <w:pPr>
              <w:jc w:val="both"/>
              <w:rPr>
                <w:rFonts w:ascii="Arial" w:hAnsi="Arial" w:cs="Arial"/>
                <w:sz w:val="20"/>
              </w:rPr>
            </w:pPr>
            <w:r w:rsidRPr="002007D3">
              <w:rPr>
                <w:rFonts w:ascii="Arial" w:hAnsi="Arial" w:cs="Arial"/>
                <w:sz w:val="20"/>
              </w:rPr>
              <w:t>Edukaciniai tyrimo rinkiniai</w:t>
            </w:r>
            <w:r w:rsidR="00603CFE" w:rsidRPr="00603CFE">
              <w:rPr>
                <w:rFonts w:ascii="Arial" w:hAnsi="Arial" w:cs="Arial"/>
                <w:sz w:val="20"/>
              </w:rPr>
              <w:t>, Nr. 17</w:t>
            </w:r>
            <w:r>
              <w:rPr>
                <w:rFonts w:ascii="Arial" w:hAnsi="Arial" w:cs="Arial"/>
                <w:sz w:val="20"/>
              </w:rPr>
              <w:t>83</w:t>
            </w:r>
            <w:r w:rsidR="00603CFE" w:rsidRPr="00603CFE">
              <w:rPr>
                <w:rFonts w:ascii="Arial" w:hAnsi="Arial" w:cs="Arial"/>
                <w:sz w:val="20"/>
              </w:rPr>
              <w:t>/2026</w:t>
            </w:r>
            <w:r w:rsidR="00EA6AFE" w:rsidRPr="00792E7F">
              <w:rPr>
                <w:rFonts w:ascii="Arial" w:hAnsi="Arial" w:cs="Arial"/>
                <w:iCs/>
                <w:sz w:val="20"/>
              </w:rPr>
              <w:t xml:space="preserve">, CVP IS Nr. </w:t>
            </w:r>
            <w:r w:rsidR="00EA6AFE" w:rsidRPr="00656A85">
              <w:rPr>
                <w:rFonts w:ascii="Arial" w:hAnsi="Arial" w:cs="Arial"/>
                <w:iCs/>
                <w:color w:val="0070C0"/>
                <w:sz w:val="20"/>
              </w:rPr>
              <w:t>(</w:t>
            </w:r>
            <w:r w:rsidR="00EA6AFE" w:rsidRPr="00656A85">
              <w:rPr>
                <w:rFonts w:ascii="Arial" w:eastAsia="Arial" w:hAnsi="Arial" w:cs="Arial"/>
                <w:color w:val="0070C0"/>
                <w:kern w:val="2"/>
                <w:sz w:val="20"/>
              </w:rPr>
              <w:t>n</w:t>
            </w:r>
            <w:r w:rsidR="00AA4C2C" w:rsidRPr="00656A85">
              <w:rPr>
                <w:rFonts w:ascii="Arial" w:eastAsia="Arial" w:hAnsi="Arial" w:cs="Arial"/>
                <w:color w:val="0070C0"/>
                <w:kern w:val="2"/>
                <w:sz w:val="20"/>
              </w:rPr>
              <w:t>urodyti</w:t>
            </w:r>
            <w:r w:rsidR="00EA6AFE" w:rsidRPr="00656A85">
              <w:rPr>
                <w:rFonts w:ascii="Arial" w:eastAsia="Arial" w:hAnsi="Arial" w:cs="Arial"/>
                <w:color w:val="0070C0"/>
                <w:kern w:val="2"/>
                <w:sz w:val="20"/>
              </w:rPr>
              <w:t>)</w:t>
            </w:r>
          </w:p>
        </w:tc>
      </w:tr>
      <w:tr w:rsidR="0006149F" w:rsidRPr="00792E7F" w14:paraId="26E14BA8"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5874A6B8"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3.3. Informacija apie Europos Sąjungos lėšomis finansuojamą projektą arba kitą projektą</w:t>
            </w:r>
          </w:p>
        </w:tc>
        <w:tc>
          <w:tcPr>
            <w:tcW w:w="6739" w:type="dxa"/>
            <w:gridSpan w:val="3"/>
            <w:tcBorders>
              <w:top w:val="single" w:sz="4" w:space="0" w:color="auto"/>
              <w:left w:val="single" w:sz="4" w:space="0" w:color="auto"/>
              <w:bottom w:val="single" w:sz="4" w:space="0" w:color="auto"/>
              <w:right w:val="single" w:sz="4" w:space="0" w:color="auto"/>
            </w:tcBorders>
          </w:tcPr>
          <w:p w14:paraId="75BB0426" w14:textId="1E012D68" w:rsidR="0006149F" w:rsidRPr="00C869F6" w:rsidRDefault="009A09E2" w:rsidP="00D0747D">
            <w:pPr>
              <w:jc w:val="both"/>
              <w:rPr>
                <w:rFonts w:ascii="Arial" w:hAnsi="Arial" w:cs="Arial"/>
                <w:sz w:val="20"/>
              </w:rPr>
            </w:pPr>
            <w:r w:rsidRPr="00C869F6">
              <w:rPr>
                <w:rFonts w:ascii="Arial" w:eastAsia="Arial" w:hAnsi="Arial" w:cs="Arial"/>
                <w:kern w:val="2"/>
                <w:sz w:val="20"/>
              </w:rPr>
              <w:t xml:space="preserve">Europos Sąjungos lėšomis bendrai finansuojamo projekto Nr. </w:t>
            </w:r>
            <w:r w:rsidR="0083651F" w:rsidRPr="00C869F6">
              <w:rPr>
                <w:rFonts w:ascii="Arial" w:hAnsi="Arial" w:cs="Arial"/>
                <w:bCs/>
                <w:iCs/>
                <w:sz w:val="20"/>
              </w:rPr>
              <w:t>10-061-P-0001</w:t>
            </w:r>
            <w:r w:rsidRPr="00C869F6">
              <w:rPr>
                <w:rFonts w:ascii="Arial" w:eastAsia="Arial" w:hAnsi="Arial" w:cs="Arial"/>
                <w:kern w:val="2"/>
                <w:sz w:val="20"/>
              </w:rPr>
              <w:t>,</w:t>
            </w:r>
            <w:r w:rsidRPr="00C869F6">
              <w:rPr>
                <w:rFonts w:ascii="Arial" w:eastAsia="Arial" w:hAnsi="Arial" w:cs="Arial"/>
                <w:color w:val="4472C4"/>
                <w:kern w:val="2"/>
                <w:sz w:val="20"/>
              </w:rPr>
              <w:t xml:space="preserve"> </w:t>
            </w:r>
            <w:r w:rsidRPr="00C869F6">
              <w:rPr>
                <w:rFonts w:ascii="Arial" w:eastAsia="Arial" w:hAnsi="Arial" w:cs="Arial"/>
                <w:kern w:val="2"/>
                <w:sz w:val="20"/>
              </w:rPr>
              <w:t xml:space="preserve">pavadinimas </w:t>
            </w:r>
            <w:r w:rsidR="0083651F" w:rsidRPr="00C869F6">
              <w:rPr>
                <w:rFonts w:ascii="Arial" w:hAnsi="Arial" w:cs="Arial"/>
                <w:bCs/>
                <w:iCs/>
                <w:sz w:val="20"/>
              </w:rPr>
              <w:t>„STEAM centrų modernizavimas“.</w:t>
            </w:r>
          </w:p>
          <w:p w14:paraId="465786F5" w14:textId="4A7AAB14" w:rsidR="0006149F" w:rsidRPr="007F17F3" w:rsidRDefault="0006149F" w:rsidP="03352729">
            <w:pPr>
              <w:rPr>
                <w:rFonts w:ascii="Arial" w:hAnsi="Arial" w:cs="Arial"/>
                <w:sz w:val="20"/>
                <w:highlight w:val="yellow"/>
              </w:rPr>
            </w:pPr>
          </w:p>
        </w:tc>
      </w:tr>
      <w:tr w:rsidR="0006149F" w:rsidRPr="00792E7F" w14:paraId="6C4517C5" w14:textId="77777777" w:rsidTr="17E280B5">
        <w:trPr>
          <w:trHeight w:val="300"/>
        </w:trPr>
        <w:tc>
          <w:tcPr>
            <w:tcW w:w="9534" w:type="dxa"/>
            <w:gridSpan w:val="4"/>
          </w:tcPr>
          <w:p w14:paraId="2C204007"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t>4. PREKIŲ PRISTATYMO TERMINAI IR PREKIŲ PERDAVIMO - PRIĖMIMO TVARKA</w:t>
            </w:r>
          </w:p>
        </w:tc>
      </w:tr>
      <w:tr w:rsidR="0006149F" w:rsidRPr="00792E7F" w14:paraId="662048F9"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0D8FFC60" w14:textId="577379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4.1. Prekių pristatymo terminas, kai Prekės pristatomos vienu kartu</w:t>
            </w:r>
          </w:p>
        </w:tc>
        <w:tc>
          <w:tcPr>
            <w:tcW w:w="6739" w:type="dxa"/>
            <w:gridSpan w:val="3"/>
            <w:tcBorders>
              <w:top w:val="single" w:sz="4" w:space="0" w:color="auto"/>
              <w:left w:val="single" w:sz="4" w:space="0" w:color="auto"/>
              <w:bottom w:val="single" w:sz="4" w:space="0" w:color="auto"/>
              <w:right w:val="single" w:sz="4" w:space="0" w:color="auto"/>
            </w:tcBorders>
          </w:tcPr>
          <w:p w14:paraId="08A968A5" w14:textId="28154EB3" w:rsidR="0006149F" w:rsidRPr="00792E7F" w:rsidRDefault="009A09E2" w:rsidP="00BF4061">
            <w:pPr>
              <w:jc w:val="both"/>
              <w:rPr>
                <w:rFonts w:ascii="Arial" w:hAnsi="Arial" w:cs="Arial"/>
                <w:sz w:val="20"/>
              </w:rPr>
            </w:pPr>
            <w:r w:rsidRPr="00792E7F">
              <w:rPr>
                <w:rFonts w:ascii="Arial" w:eastAsia="Arial" w:hAnsi="Arial" w:cs="Arial"/>
                <w:kern w:val="2"/>
                <w:sz w:val="20"/>
              </w:rPr>
              <w:t xml:space="preserve">Tiekėjas Prekes (visą Prekių kiekį) įsipareigoja pristatyti </w:t>
            </w:r>
            <w:r w:rsidRPr="00792E7F">
              <w:rPr>
                <w:rFonts w:ascii="Arial" w:eastAsia="Arial" w:hAnsi="Arial" w:cs="Arial"/>
                <w:b/>
                <w:bCs/>
                <w:kern w:val="2"/>
                <w:sz w:val="20"/>
              </w:rPr>
              <w:t>ne vėliau kaip per</w:t>
            </w:r>
            <w:r w:rsidRPr="00792E7F">
              <w:rPr>
                <w:rFonts w:ascii="Arial" w:eastAsia="Arial" w:hAnsi="Arial" w:cs="Arial"/>
                <w:kern w:val="2"/>
                <w:sz w:val="20"/>
              </w:rPr>
              <w:t xml:space="preserve"> </w:t>
            </w:r>
            <w:r w:rsidR="0083651F" w:rsidRPr="00792E7F">
              <w:rPr>
                <w:rFonts w:ascii="Arial" w:eastAsia="Arial" w:hAnsi="Arial" w:cs="Arial"/>
                <w:b/>
                <w:bCs/>
                <w:kern w:val="2"/>
                <w:sz w:val="20"/>
              </w:rPr>
              <w:t>2</w:t>
            </w:r>
            <w:r w:rsidR="007F17F3">
              <w:rPr>
                <w:rFonts w:ascii="Arial" w:eastAsia="Arial" w:hAnsi="Arial" w:cs="Arial"/>
                <w:b/>
                <w:bCs/>
                <w:kern w:val="2"/>
                <w:sz w:val="20"/>
              </w:rPr>
              <w:t>0</w:t>
            </w:r>
            <w:r w:rsidR="0083651F" w:rsidRPr="00792E7F">
              <w:rPr>
                <w:rFonts w:ascii="Arial" w:eastAsia="Arial" w:hAnsi="Arial" w:cs="Arial"/>
                <w:b/>
                <w:bCs/>
                <w:kern w:val="2"/>
                <w:sz w:val="20"/>
              </w:rPr>
              <w:t xml:space="preserve"> (d</w:t>
            </w:r>
            <w:r w:rsidR="007F17F3">
              <w:rPr>
                <w:rFonts w:ascii="Arial" w:eastAsia="Arial" w:hAnsi="Arial" w:cs="Arial"/>
                <w:b/>
                <w:bCs/>
                <w:kern w:val="2"/>
                <w:sz w:val="20"/>
              </w:rPr>
              <w:t>videšimt</w:t>
            </w:r>
            <w:r w:rsidR="0083651F" w:rsidRPr="00792E7F">
              <w:rPr>
                <w:rFonts w:ascii="Arial" w:eastAsia="Arial" w:hAnsi="Arial" w:cs="Arial"/>
                <w:b/>
                <w:bCs/>
                <w:kern w:val="2"/>
                <w:sz w:val="20"/>
              </w:rPr>
              <w:t xml:space="preserve">) </w:t>
            </w:r>
            <w:r w:rsidR="007F17F3">
              <w:rPr>
                <w:rFonts w:ascii="Arial" w:eastAsia="Arial" w:hAnsi="Arial" w:cs="Arial"/>
                <w:b/>
                <w:bCs/>
                <w:kern w:val="2"/>
                <w:sz w:val="20"/>
              </w:rPr>
              <w:t>k.</w:t>
            </w:r>
            <w:r w:rsidR="0076055A">
              <w:rPr>
                <w:rFonts w:ascii="Arial" w:eastAsia="Arial" w:hAnsi="Arial" w:cs="Arial"/>
                <w:b/>
                <w:bCs/>
                <w:kern w:val="2"/>
                <w:sz w:val="20"/>
              </w:rPr>
              <w:t xml:space="preserve"> </w:t>
            </w:r>
            <w:r w:rsidR="007F17F3">
              <w:rPr>
                <w:rFonts w:ascii="Arial" w:eastAsia="Arial" w:hAnsi="Arial" w:cs="Arial"/>
                <w:b/>
                <w:bCs/>
                <w:kern w:val="2"/>
                <w:sz w:val="20"/>
              </w:rPr>
              <w:t xml:space="preserve">d. </w:t>
            </w:r>
            <w:r w:rsidRPr="00792E7F">
              <w:rPr>
                <w:rFonts w:ascii="Arial" w:eastAsia="Arial" w:hAnsi="Arial" w:cs="Arial"/>
                <w:color w:val="000000"/>
                <w:kern w:val="2"/>
                <w:sz w:val="20"/>
              </w:rPr>
              <w:t xml:space="preserve">nuo Sutarties įsigaliojimo dienos šiuo adresu: </w:t>
            </w:r>
            <w:r w:rsidR="0015627A" w:rsidRPr="0015627A">
              <w:rPr>
                <w:rFonts w:ascii="Arial" w:eastAsia="Arial" w:hAnsi="Arial" w:cs="Arial"/>
                <w:color w:val="000000"/>
                <w:kern w:val="2"/>
                <w:sz w:val="20"/>
              </w:rPr>
              <w:t>Konstitucijos 12A, Vilnius.</w:t>
            </w:r>
          </w:p>
        </w:tc>
      </w:tr>
      <w:tr w:rsidR="0006149F" w:rsidRPr="00792E7F" w14:paraId="0E4CF857"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5FA9EA50"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4.2. Prekių (ar jų dalies) pristatymo termino pratęsimas</w:t>
            </w:r>
          </w:p>
        </w:tc>
        <w:tc>
          <w:tcPr>
            <w:tcW w:w="6739" w:type="dxa"/>
            <w:gridSpan w:val="3"/>
            <w:tcBorders>
              <w:top w:val="single" w:sz="4" w:space="0" w:color="auto"/>
              <w:left w:val="single" w:sz="4" w:space="0" w:color="auto"/>
              <w:bottom w:val="single" w:sz="4" w:space="0" w:color="auto"/>
              <w:right w:val="single" w:sz="4" w:space="0" w:color="auto"/>
            </w:tcBorders>
          </w:tcPr>
          <w:p w14:paraId="4F51C059" w14:textId="660C2E53" w:rsidR="0006149F" w:rsidRPr="00792E7F" w:rsidDel="00A84441" w:rsidRDefault="00A84441" w:rsidP="12ADF115">
            <w:pPr>
              <w:jc w:val="both"/>
              <w:rPr>
                <w:rFonts w:ascii="Arial" w:hAnsi="Arial" w:cs="Arial"/>
                <w:sz w:val="20"/>
                <w:highlight w:val="yellow"/>
              </w:rPr>
            </w:pPr>
            <w:r w:rsidRPr="12ADF115">
              <w:rPr>
                <w:rFonts w:ascii="Arial" w:eastAsia="Arial" w:hAnsi="Arial" w:cs="Arial"/>
                <w:kern w:val="2"/>
                <w:sz w:val="20"/>
              </w:rPr>
              <w:t xml:space="preserve">Netaikoma </w:t>
            </w:r>
          </w:p>
        </w:tc>
      </w:tr>
      <w:tr w:rsidR="0006149F" w:rsidRPr="00792E7F" w14:paraId="5C0A15A2"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39DFEB8F"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4.3. Užsakymų teikimo tvarka</w:t>
            </w:r>
          </w:p>
        </w:tc>
        <w:tc>
          <w:tcPr>
            <w:tcW w:w="6739" w:type="dxa"/>
            <w:gridSpan w:val="3"/>
            <w:tcBorders>
              <w:top w:val="single" w:sz="4" w:space="0" w:color="auto"/>
              <w:left w:val="single" w:sz="4" w:space="0" w:color="auto"/>
              <w:bottom w:val="single" w:sz="4" w:space="0" w:color="auto"/>
              <w:right w:val="single" w:sz="4" w:space="0" w:color="auto"/>
            </w:tcBorders>
          </w:tcPr>
          <w:p w14:paraId="5E5CB180"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Netaikoma</w:t>
            </w:r>
          </w:p>
          <w:p w14:paraId="532C0D61" w14:textId="2A4F9839" w:rsidR="0006149F" w:rsidRPr="00792E7F" w:rsidRDefault="0006149F" w:rsidP="00D0747D">
            <w:pPr>
              <w:jc w:val="both"/>
              <w:rPr>
                <w:rFonts w:ascii="Arial" w:hAnsi="Arial" w:cs="Arial"/>
                <w:sz w:val="20"/>
              </w:rPr>
            </w:pPr>
          </w:p>
        </w:tc>
      </w:tr>
      <w:tr w:rsidR="0006149F" w:rsidRPr="00792E7F" w14:paraId="235FD6C8"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09ECC810"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4.4. Dėl minimalios užsakymo vertės / apimties</w:t>
            </w:r>
          </w:p>
        </w:tc>
        <w:tc>
          <w:tcPr>
            <w:tcW w:w="6739" w:type="dxa"/>
            <w:gridSpan w:val="3"/>
            <w:tcBorders>
              <w:top w:val="single" w:sz="4" w:space="0" w:color="auto"/>
              <w:left w:val="single" w:sz="4" w:space="0" w:color="auto"/>
              <w:bottom w:val="single" w:sz="4" w:space="0" w:color="auto"/>
              <w:right w:val="single" w:sz="4" w:space="0" w:color="auto"/>
            </w:tcBorders>
          </w:tcPr>
          <w:p w14:paraId="5BC3C9FB"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Netaikoma</w:t>
            </w:r>
          </w:p>
          <w:p w14:paraId="3D272FC1" w14:textId="3EABB338" w:rsidR="0006149F" w:rsidRPr="00792E7F" w:rsidRDefault="0006149F" w:rsidP="00D0747D">
            <w:pPr>
              <w:jc w:val="both"/>
              <w:rPr>
                <w:rFonts w:ascii="Arial" w:hAnsi="Arial" w:cs="Arial"/>
                <w:sz w:val="20"/>
              </w:rPr>
            </w:pPr>
          </w:p>
        </w:tc>
      </w:tr>
      <w:tr w:rsidR="0006149F" w:rsidRPr="00792E7F" w14:paraId="206AAB16"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2EBF7E10"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 xml:space="preserve">4.5. Kartu su Prekėmis pateikiami dokumentai </w:t>
            </w:r>
          </w:p>
        </w:tc>
        <w:tc>
          <w:tcPr>
            <w:tcW w:w="6739" w:type="dxa"/>
            <w:gridSpan w:val="3"/>
            <w:tcBorders>
              <w:top w:val="single" w:sz="4" w:space="0" w:color="auto"/>
              <w:left w:val="single" w:sz="4" w:space="0" w:color="auto"/>
              <w:bottom w:val="single" w:sz="4" w:space="0" w:color="auto"/>
              <w:right w:val="single" w:sz="4" w:space="0" w:color="auto"/>
            </w:tcBorders>
          </w:tcPr>
          <w:p w14:paraId="39522BE4" w14:textId="10001B05" w:rsidR="0006149F" w:rsidRPr="00792E7F" w:rsidRDefault="009A09E2" w:rsidP="00D0747D">
            <w:pPr>
              <w:jc w:val="both"/>
              <w:rPr>
                <w:rFonts w:ascii="Arial" w:hAnsi="Arial" w:cs="Arial"/>
                <w:sz w:val="20"/>
              </w:rPr>
            </w:pPr>
            <w:r w:rsidRPr="00792E7F">
              <w:rPr>
                <w:rFonts w:ascii="Arial" w:eastAsia="Arial" w:hAnsi="Arial" w:cs="Arial"/>
                <w:kern w:val="2"/>
                <w:sz w:val="20"/>
              </w:rPr>
              <w:t xml:space="preserve">Kartu su Prekėmis pateikiami šie dokumentai: </w:t>
            </w:r>
            <w:r w:rsidR="003A5813" w:rsidRPr="00792E7F">
              <w:rPr>
                <w:rFonts w:ascii="Arial" w:eastAsia="Arial" w:hAnsi="Arial" w:cs="Arial"/>
                <w:kern w:val="2"/>
                <w:sz w:val="20"/>
              </w:rPr>
              <w:t>Prekių perdavimo-priėmimo aktas ir Sąskaita</w:t>
            </w:r>
            <w:r w:rsidRPr="00792E7F">
              <w:rPr>
                <w:rFonts w:ascii="Arial" w:eastAsia="Arial" w:hAnsi="Arial" w:cs="Arial"/>
                <w:kern w:val="2"/>
                <w:sz w:val="20"/>
              </w:rPr>
              <w:t>. Tiekėjui nepateikus nurodytų dokumentų, laikoma, kad Prekės neatitinka Sutartyje nustatytų reikalavimų.</w:t>
            </w:r>
          </w:p>
        </w:tc>
      </w:tr>
      <w:tr w:rsidR="0006149F" w:rsidRPr="00792E7F" w14:paraId="1D344050" w14:textId="77777777" w:rsidTr="17E280B5">
        <w:trPr>
          <w:trHeight w:val="300"/>
        </w:trPr>
        <w:tc>
          <w:tcPr>
            <w:tcW w:w="9534" w:type="dxa"/>
            <w:gridSpan w:val="4"/>
          </w:tcPr>
          <w:p w14:paraId="37323BFE"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t>5. SUTARTIES KAINA IR ATSISKAITYMO TVARKA</w:t>
            </w:r>
          </w:p>
        </w:tc>
      </w:tr>
      <w:tr w:rsidR="0006149F" w:rsidRPr="00792E7F" w14:paraId="348534B5"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78940A03"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5.1. Sutarčiai taikomas kainos apskaičiavimo būdas</w:t>
            </w:r>
          </w:p>
        </w:tc>
        <w:tc>
          <w:tcPr>
            <w:tcW w:w="6739" w:type="dxa"/>
            <w:gridSpan w:val="3"/>
            <w:tcBorders>
              <w:top w:val="single" w:sz="4" w:space="0" w:color="auto"/>
              <w:left w:val="single" w:sz="4" w:space="0" w:color="auto"/>
              <w:bottom w:val="single" w:sz="4" w:space="0" w:color="auto"/>
              <w:right w:val="single" w:sz="4" w:space="0" w:color="auto"/>
            </w:tcBorders>
          </w:tcPr>
          <w:p w14:paraId="601B02FA"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Fiksuotos kainos kainodara</w:t>
            </w:r>
          </w:p>
          <w:p w14:paraId="35E1DA6C" w14:textId="04BBE6CD" w:rsidR="0006149F" w:rsidRPr="00792E7F" w:rsidRDefault="0006149F" w:rsidP="00D0747D">
            <w:pPr>
              <w:jc w:val="both"/>
              <w:rPr>
                <w:rFonts w:ascii="Arial" w:hAnsi="Arial" w:cs="Arial"/>
                <w:color w:val="4472C4"/>
                <w:kern w:val="2"/>
                <w:sz w:val="20"/>
              </w:rPr>
            </w:pPr>
          </w:p>
        </w:tc>
      </w:tr>
      <w:tr w:rsidR="0006149F" w:rsidRPr="00792E7F" w14:paraId="6C3BD66F"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7543C490"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 xml:space="preserve">5.2. Pradinės Sutarties vertė ir Sutarties kaina, kai taikoma </w:t>
            </w:r>
            <w:r w:rsidRPr="00792E7F">
              <w:rPr>
                <w:rFonts w:ascii="Arial" w:eastAsia="Arial" w:hAnsi="Arial" w:cs="Arial"/>
                <w:b/>
                <w:bCs/>
                <w:kern w:val="2"/>
                <w:sz w:val="20"/>
                <w:u w:val="single"/>
              </w:rPr>
              <w:t>fiksuotos kainos</w:t>
            </w:r>
            <w:r w:rsidRPr="00792E7F">
              <w:rPr>
                <w:rFonts w:ascii="Arial" w:eastAsia="Arial" w:hAnsi="Arial" w:cs="Arial"/>
                <w:b/>
                <w:bCs/>
                <w:kern w:val="2"/>
                <w:sz w:val="20"/>
              </w:rPr>
              <w:t xml:space="preserve"> kainodara</w:t>
            </w:r>
          </w:p>
          <w:p w14:paraId="43D8CD16" w14:textId="1AF551EC" w:rsidR="0006149F" w:rsidRPr="00792E7F" w:rsidRDefault="0006149F" w:rsidP="34A2C303">
            <w:pPr>
              <w:rPr>
                <w:rFonts w:ascii="Arial" w:hAnsi="Arial" w:cs="Arial"/>
                <w:b/>
                <w:bCs/>
                <w:kern w:val="2"/>
                <w:sz w:val="20"/>
              </w:rPr>
            </w:pPr>
          </w:p>
          <w:p w14:paraId="03D62FB8" w14:textId="3A4DBABC" w:rsidR="0006149F" w:rsidRPr="00792E7F" w:rsidRDefault="0006149F" w:rsidP="005F3107">
            <w:pPr>
              <w:jc w:val="both"/>
              <w:rPr>
                <w:rFonts w:ascii="Arial" w:hAnsi="Arial" w:cs="Arial"/>
                <w:b/>
                <w:bCs/>
                <w:kern w:val="2"/>
                <w:sz w:val="20"/>
              </w:rPr>
            </w:pPr>
          </w:p>
        </w:tc>
        <w:tc>
          <w:tcPr>
            <w:tcW w:w="6739" w:type="dxa"/>
            <w:gridSpan w:val="3"/>
            <w:tcBorders>
              <w:top w:val="single" w:sz="4" w:space="0" w:color="auto"/>
              <w:left w:val="single" w:sz="4" w:space="0" w:color="auto"/>
              <w:bottom w:val="single" w:sz="4" w:space="0" w:color="auto"/>
              <w:right w:val="single" w:sz="4" w:space="0" w:color="auto"/>
            </w:tcBorders>
          </w:tcPr>
          <w:p w14:paraId="537B7F8D" w14:textId="77777777" w:rsidR="00EC0E7E" w:rsidRPr="004E20C3" w:rsidRDefault="00EC0E7E" w:rsidP="00D0747D">
            <w:pPr>
              <w:jc w:val="both"/>
              <w:rPr>
                <w:rFonts w:ascii="Arial" w:eastAsia="Arial" w:hAnsi="Arial" w:cs="Arial"/>
                <w:b/>
                <w:bCs/>
                <w:kern w:val="2"/>
                <w:sz w:val="20"/>
              </w:rPr>
            </w:pPr>
            <w:r w:rsidRPr="004E20C3">
              <w:rPr>
                <w:rFonts w:ascii="Arial" w:eastAsia="Arial" w:hAnsi="Arial" w:cs="Arial"/>
                <w:b/>
                <w:bCs/>
                <w:kern w:val="2"/>
                <w:sz w:val="20"/>
              </w:rPr>
              <w:t>I pirkimo objekto dalis:</w:t>
            </w:r>
          </w:p>
          <w:p w14:paraId="7F14D2EF" w14:textId="77777777" w:rsidR="00EC0E7E" w:rsidRPr="00792E7F" w:rsidRDefault="00EC0E7E" w:rsidP="00D0747D">
            <w:pPr>
              <w:jc w:val="both"/>
              <w:rPr>
                <w:rFonts w:ascii="Arial" w:eastAsia="Arial" w:hAnsi="Arial" w:cs="Arial"/>
                <w:kern w:val="2"/>
                <w:sz w:val="20"/>
              </w:rPr>
            </w:pPr>
          </w:p>
          <w:p w14:paraId="4AF14C48" w14:textId="43D936B7" w:rsidR="0006149F" w:rsidRPr="00792E7F" w:rsidRDefault="009A09E2" w:rsidP="00D0747D">
            <w:pPr>
              <w:jc w:val="both"/>
              <w:rPr>
                <w:rFonts w:ascii="Arial" w:hAnsi="Arial" w:cs="Arial"/>
                <w:sz w:val="20"/>
              </w:rPr>
            </w:pPr>
            <w:r w:rsidRPr="00792E7F">
              <w:rPr>
                <w:rFonts w:ascii="Arial" w:eastAsia="Arial" w:hAnsi="Arial" w:cs="Arial"/>
                <w:kern w:val="2"/>
                <w:sz w:val="20"/>
              </w:rPr>
              <w:t xml:space="preserve">Pradinės Sutarties vertė yra </w:t>
            </w:r>
            <w:r w:rsidRPr="00656A85">
              <w:rPr>
                <w:rFonts w:ascii="Arial" w:eastAsia="Arial" w:hAnsi="Arial" w:cs="Arial"/>
                <w:color w:val="0070C0"/>
                <w:kern w:val="2"/>
                <w:sz w:val="20"/>
              </w:rPr>
              <w:t xml:space="preserve">(nurodyti sumą skaičiais) </w:t>
            </w:r>
            <w:r w:rsidRPr="00792E7F">
              <w:rPr>
                <w:rFonts w:ascii="Arial" w:eastAsia="Arial" w:hAnsi="Arial" w:cs="Arial"/>
                <w:kern w:val="2"/>
                <w:sz w:val="20"/>
              </w:rPr>
              <w:t xml:space="preserve">Eur, </w:t>
            </w:r>
            <w:r w:rsidRPr="00656A85">
              <w:rPr>
                <w:rFonts w:ascii="Arial" w:eastAsia="Arial" w:hAnsi="Arial" w:cs="Arial"/>
                <w:color w:val="0070C0"/>
                <w:kern w:val="2"/>
                <w:sz w:val="20"/>
              </w:rPr>
              <w:t xml:space="preserve">(nurodyti sumą žodžiais) </w:t>
            </w:r>
            <w:r w:rsidRPr="00792E7F">
              <w:rPr>
                <w:rFonts w:ascii="Arial" w:eastAsia="Arial" w:hAnsi="Arial" w:cs="Arial"/>
                <w:kern w:val="2"/>
                <w:sz w:val="20"/>
              </w:rPr>
              <w:t xml:space="preserve">be pridėtinės vertės mokesčio (toliau – PVM). </w:t>
            </w:r>
          </w:p>
          <w:p w14:paraId="260846F7"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 xml:space="preserve">PVM sudaro </w:t>
            </w:r>
            <w:r w:rsidRPr="00656A85">
              <w:rPr>
                <w:rFonts w:ascii="Arial" w:eastAsia="Arial" w:hAnsi="Arial" w:cs="Arial"/>
                <w:color w:val="0070C0"/>
                <w:kern w:val="2"/>
                <w:sz w:val="20"/>
              </w:rPr>
              <w:t>(nurodyti sumą skaičiais)</w:t>
            </w:r>
            <w:r w:rsidRPr="00792E7F">
              <w:rPr>
                <w:rFonts w:ascii="Arial" w:eastAsia="Arial" w:hAnsi="Arial" w:cs="Arial"/>
                <w:kern w:val="2"/>
                <w:sz w:val="20"/>
              </w:rPr>
              <w:t xml:space="preserve"> Eur, </w:t>
            </w:r>
            <w:r w:rsidRPr="00656A85">
              <w:rPr>
                <w:rFonts w:ascii="Arial" w:eastAsia="Arial" w:hAnsi="Arial" w:cs="Arial"/>
                <w:color w:val="0070C0"/>
                <w:kern w:val="2"/>
                <w:sz w:val="20"/>
              </w:rPr>
              <w:t>(nurodyti sumą žodžiais)</w:t>
            </w:r>
            <w:r w:rsidRPr="00792E7F">
              <w:rPr>
                <w:rFonts w:ascii="Arial" w:eastAsia="Arial" w:hAnsi="Arial" w:cs="Arial"/>
                <w:kern w:val="2"/>
                <w:sz w:val="20"/>
              </w:rPr>
              <w:t>.</w:t>
            </w:r>
          </w:p>
          <w:p w14:paraId="26973F48" w14:textId="3215858F" w:rsidR="0006149F" w:rsidRPr="00792E7F" w:rsidRDefault="009A09E2" w:rsidP="00D0747D">
            <w:pPr>
              <w:jc w:val="both"/>
              <w:rPr>
                <w:rFonts w:ascii="Arial" w:hAnsi="Arial" w:cs="Arial"/>
                <w:sz w:val="20"/>
              </w:rPr>
            </w:pPr>
            <w:r w:rsidRPr="00792E7F">
              <w:rPr>
                <w:rFonts w:ascii="Arial" w:eastAsia="Arial" w:hAnsi="Arial" w:cs="Arial"/>
                <w:kern w:val="2"/>
                <w:sz w:val="20"/>
              </w:rPr>
              <w:t xml:space="preserve">Sutarties kaina yra </w:t>
            </w:r>
            <w:r w:rsidRPr="00656A85">
              <w:rPr>
                <w:rFonts w:ascii="Arial" w:eastAsia="Arial" w:hAnsi="Arial" w:cs="Arial"/>
                <w:color w:val="0070C0"/>
                <w:kern w:val="2"/>
                <w:sz w:val="20"/>
              </w:rPr>
              <w:t xml:space="preserve">(nurodyti sumą skaičiais) </w:t>
            </w:r>
            <w:r w:rsidRPr="00792E7F">
              <w:rPr>
                <w:rFonts w:ascii="Arial" w:eastAsia="Arial" w:hAnsi="Arial" w:cs="Arial"/>
                <w:kern w:val="2"/>
                <w:sz w:val="20"/>
              </w:rPr>
              <w:t xml:space="preserve">Eur, </w:t>
            </w:r>
            <w:r w:rsidRPr="00656A85">
              <w:rPr>
                <w:rFonts w:ascii="Arial" w:eastAsia="Arial" w:hAnsi="Arial" w:cs="Arial"/>
                <w:color w:val="0070C0"/>
                <w:kern w:val="2"/>
                <w:sz w:val="20"/>
              </w:rPr>
              <w:t xml:space="preserve">(nurodyti sumą žodžiais) </w:t>
            </w:r>
            <w:r w:rsidRPr="00792E7F">
              <w:rPr>
                <w:rFonts w:ascii="Arial" w:eastAsia="Arial" w:hAnsi="Arial" w:cs="Arial"/>
                <w:kern w:val="2"/>
                <w:sz w:val="20"/>
              </w:rPr>
              <w:t>Eur su PVM.</w:t>
            </w:r>
          </w:p>
          <w:p w14:paraId="0D2A64C7" w14:textId="4A0A7FC7" w:rsidR="0006149F" w:rsidRPr="00792E7F" w:rsidRDefault="009A09E2" w:rsidP="00D0747D">
            <w:pPr>
              <w:jc w:val="both"/>
              <w:rPr>
                <w:rFonts w:ascii="Arial" w:eastAsia="Arial" w:hAnsi="Arial" w:cs="Arial"/>
                <w:color w:val="000000"/>
                <w:kern w:val="2"/>
                <w:sz w:val="20"/>
              </w:rPr>
            </w:pPr>
            <w:r w:rsidRPr="00792E7F">
              <w:rPr>
                <w:rFonts w:ascii="Arial" w:eastAsia="Arial" w:hAnsi="Arial" w:cs="Arial"/>
                <w:kern w:val="2"/>
                <w:sz w:val="20"/>
              </w:rPr>
              <w:t>Šioje Sutartyje</w:t>
            </w:r>
            <w:r w:rsidR="00481C4C" w:rsidRPr="00792E7F">
              <w:rPr>
                <w:rFonts w:ascii="Arial" w:eastAsia="Arial" w:hAnsi="Arial" w:cs="Arial"/>
                <w:kern w:val="2"/>
                <w:sz w:val="20"/>
              </w:rPr>
              <w:t xml:space="preserve"> I pirkimo objekto dalies</w:t>
            </w:r>
            <w:r w:rsidRPr="00792E7F">
              <w:rPr>
                <w:rFonts w:ascii="Arial" w:eastAsia="Arial" w:hAnsi="Arial" w:cs="Arial"/>
                <w:kern w:val="2"/>
                <w:sz w:val="20"/>
              </w:rPr>
              <w:t xml:space="preserve"> P</w:t>
            </w:r>
            <w:r w:rsidRPr="00792E7F">
              <w:rPr>
                <w:rFonts w:ascii="Arial" w:eastAsia="Arial" w:hAnsi="Arial" w:cs="Arial"/>
                <w:color w:val="000000"/>
                <w:kern w:val="2"/>
                <w:sz w:val="20"/>
              </w:rPr>
              <w:t xml:space="preserve">radinės Sutarties vertė yra lygi Tiekėjo pasiūlymo kainai be PVM, nurodytai už visą </w:t>
            </w:r>
            <w:r w:rsidR="0070067E" w:rsidRPr="00792E7F">
              <w:rPr>
                <w:rFonts w:ascii="Arial" w:eastAsia="Arial" w:hAnsi="Arial" w:cs="Arial"/>
                <w:kern w:val="2"/>
                <w:sz w:val="20"/>
              </w:rPr>
              <w:t xml:space="preserve">I pirkimo objekto dalies </w:t>
            </w:r>
            <w:r w:rsidRPr="00792E7F">
              <w:rPr>
                <w:rFonts w:ascii="Arial" w:eastAsia="Arial" w:hAnsi="Arial" w:cs="Arial"/>
                <w:color w:val="000000"/>
                <w:kern w:val="2"/>
                <w:sz w:val="20"/>
              </w:rPr>
              <w:t>pirkimo dokumentuose ir Sutartyje nurodytą Prekių kiekį ir (ar) apimtį.</w:t>
            </w:r>
          </w:p>
          <w:p w14:paraId="47078B08" w14:textId="77777777" w:rsidR="00EC0E7E" w:rsidRPr="004E20C3" w:rsidRDefault="00EC0E7E" w:rsidP="00D0747D">
            <w:pPr>
              <w:jc w:val="both"/>
              <w:rPr>
                <w:rFonts w:ascii="Arial" w:hAnsi="Arial" w:cs="Arial"/>
                <w:color w:val="2E74B5" w:themeColor="accent1" w:themeShade="BF"/>
                <w:kern w:val="2"/>
                <w:sz w:val="20"/>
              </w:rPr>
            </w:pPr>
            <w:r w:rsidRPr="004E20C3">
              <w:rPr>
                <w:rFonts w:ascii="Arial" w:hAnsi="Arial" w:cs="Arial"/>
                <w:color w:val="2E74B5" w:themeColor="accent1" w:themeShade="BF"/>
                <w:kern w:val="2"/>
                <w:sz w:val="20"/>
              </w:rPr>
              <w:t>/</w:t>
            </w:r>
          </w:p>
          <w:p w14:paraId="784319FD" w14:textId="112B3210" w:rsidR="00EC0E7E" w:rsidRPr="00792E7F" w:rsidRDefault="00EC0E7E" w:rsidP="00EC0E7E">
            <w:pPr>
              <w:jc w:val="both"/>
              <w:rPr>
                <w:rFonts w:ascii="Arial" w:eastAsia="Arial" w:hAnsi="Arial" w:cs="Arial"/>
                <w:b/>
                <w:bCs/>
                <w:kern w:val="2"/>
                <w:sz w:val="20"/>
              </w:rPr>
            </w:pPr>
            <w:r w:rsidRPr="00792E7F">
              <w:rPr>
                <w:rFonts w:ascii="Arial" w:eastAsia="Arial" w:hAnsi="Arial" w:cs="Arial"/>
                <w:b/>
                <w:bCs/>
                <w:kern w:val="2"/>
                <w:sz w:val="20"/>
              </w:rPr>
              <w:t>II pirkimo objekto dalis:</w:t>
            </w:r>
          </w:p>
          <w:p w14:paraId="41490183" w14:textId="77777777" w:rsidR="00EC0E7E" w:rsidRPr="00792E7F" w:rsidRDefault="00EC0E7E" w:rsidP="00EC0E7E">
            <w:pPr>
              <w:jc w:val="both"/>
              <w:rPr>
                <w:rFonts w:ascii="Arial" w:eastAsia="Arial" w:hAnsi="Arial" w:cs="Arial"/>
                <w:kern w:val="2"/>
                <w:sz w:val="20"/>
              </w:rPr>
            </w:pPr>
          </w:p>
          <w:p w14:paraId="28CBC925" w14:textId="77777777" w:rsidR="00EC0E7E" w:rsidRPr="00792E7F" w:rsidRDefault="00EC0E7E" w:rsidP="00EC0E7E">
            <w:pPr>
              <w:jc w:val="both"/>
              <w:rPr>
                <w:rFonts w:ascii="Arial" w:hAnsi="Arial" w:cs="Arial"/>
                <w:sz w:val="20"/>
              </w:rPr>
            </w:pPr>
            <w:r w:rsidRPr="00792E7F">
              <w:rPr>
                <w:rFonts w:ascii="Arial" w:eastAsia="Arial" w:hAnsi="Arial" w:cs="Arial"/>
                <w:kern w:val="2"/>
                <w:sz w:val="20"/>
              </w:rPr>
              <w:t xml:space="preserve">Pradinės Sutarties vertė yra </w:t>
            </w:r>
            <w:r w:rsidRPr="00656A85">
              <w:rPr>
                <w:rFonts w:ascii="Arial" w:eastAsia="Arial" w:hAnsi="Arial" w:cs="Arial"/>
                <w:color w:val="0070C0"/>
                <w:kern w:val="2"/>
                <w:sz w:val="20"/>
              </w:rPr>
              <w:t xml:space="preserve">(nurodyti sumą skaičiais) </w:t>
            </w:r>
            <w:r w:rsidRPr="00792E7F">
              <w:rPr>
                <w:rFonts w:ascii="Arial" w:eastAsia="Arial" w:hAnsi="Arial" w:cs="Arial"/>
                <w:kern w:val="2"/>
                <w:sz w:val="20"/>
              </w:rPr>
              <w:t xml:space="preserve">Eur, </w:t>
            </w:r>
            <w:r w:rsidRPr="00656A85">
              <w:rPr>
                <w:rFonts w:ascii="Arial" w:eastAsia="Arial" w:hAnsi="Arial" w:cs="Arial"/>
                <w:color w:val="0070C0"/>
                <w:kern w:val="2"/>
                <w:sz w:val="20"/>
              </w:rPr>
              <w:t xml:space="preserve">(nurodyti sumą žodžiais) </w:t>
            </w:r>
            <w:r w:rsidRPr="00792E7F">
              <w:rPr>
                <w:rFonts w:ascii="Arial" w:eastAsia="Arial" w:hAnsi="Arial" w:cs="Arial"/>
                <w:kern w:val="2"/>
                <w:sz w:val="20"/>
              </w:rPr>
              <w:t xml:space="preserve">be pridėtinės vertės mokesčio (toliau – PVM). </w:t>
            </w:r>
          </w:p>
          <w:p w14:paraId="2CF06004" w14:textId="77777777" w:rsidR="00EC0E7E" w:rsidRPr="00792E7F" w:rsidRDefault="00EC0E7E" w:rsidP="00EC0E7E">
            <w:pPr>
              <w:jc w:val="both"/>
              <w:rPr>
                <w:rFonts w:ascii="Arial" w:hAnsi="Arial" w:cs="Arial"/>
                <w:sz w:val="20"/>
              </w:rPr>
            </w:pPr>
            <w:r w:rsidRPr="00792E7F">
              <w:rPr>
                <w:rFonts w:ascii="Arial" w:eastAsia="Arial" w:hAnsi="Arial" w:cs="Arial"/>
                <w:kern w:val="2"/>
                <w:sz w:val="20"/>
              </w:rPr>
              <w:lastRenderedPageBreak/>
              <w:t xml:space="preserve">PVM sudaro </w:t>
            </w:r>
            <w:r w:rsidRPr="00656A85">
              <w:rPr>
                <w:rFonts w:ascii="Arial" w:eastAsia="Arial" w:hAnsi="Arial" w:cs="Arial"/>
                <w:color w:val="0070C0"/>
                <w:kern w:val="2"/>
                <w:sz w:val="20"/>
              </w:rPr>
              <w:t xml:space="preserve">(nurodyti sumą skaičiais) </w:t>
            </w:r>
            <w:r w:rsidRPr="00792E7F">
              <w:rPr>
                <w:rFonts w:ascii="Arial" w:eastAsia="Arial" w:hAnsi="Arial" w:cs="Arial"/>
                <w:kern w:val="2"/>
                <w:sz w:val="20"/>
              </w:rPr>
              <w:t xml:space="preserve">Eur, </w:t>
            </w:r>
            <w:r w:rsidRPr="00656A85">
              <w:rPr>
                <w:rFonts w:ascii="Arial" w:eastAsia="Arial" w:hAnsi="Arial" w:cs="Arial"/>
                <w:color w:val="0070C0"/>
                <w:kern w:val="2"/>
                <w:sz w:val="20"/>
              </w:rPr>
              <w:t>(nurodyti sumą žodžiais).</w:t>
            </w:r>
          </w:p>
          <w:p w14:paraId="1CA04F8C" w14:textId="77777777" w:rsidR="00EC0E7E" w:rsidRPr="00792E7F" w:rsidRDefault="00EC0E7E" w:rsidP="00EC0E7E">
            <w:pPr>
              <w:jc w:val="both"/>
              <w:rPr>
                <w:rFonts w:ascii="Arial" w:hAnsi="Arial" w:cs="Arial"/>
                <w:sz w:val="20"/>
              </w:rPr>
            </w:pPr>
            <w:r w:rsidRPr="00792E7F">
              <w:rPr>
                <w:rFonts w:ascii="Arial" w:eastAsia="Arial" w:hAnsi="Arial" w:cs="Arial"/>
                <w:kern w:val="2"/>
                <w:sz w:val="20"/>
              </w:rPr>
              <w:t xml:space="preserve">Sutarties kaina yra </w:t>
            </w:r>
            <w:r w:rsidRPr="00656A85">
              <w:rPr>
                <w:rFonts w:ascii="Arial" w:eastAsia="Arial" w:hAnsi="Arial" w:cs="Arial"/>
                <w:color w:val="0070C0"/>
                <w:kern w:val="2"/>
                <w:sz w:val="20"/>
              </w:rPr>
              <w:t xml:space="preserve">(nurodyti sumą skaičiais) </w:t>
            </w:r>
            <w:r w:rsidRPr="00792E7F">
              <w:rPr>
                <w:rFonts w:ascii="Arial" w:eastAsia="Arial" w:hAnsi="Arial" w:cs="Arial"/>
                <w:kern w:val="2"/>
                <w:sz w:val="20"/>
              </w:rPr>
              <w:t xml:space="preserve">Eur, </w:t>
            </w:r>
            <w:r w:rsidRPr="00656A85">
              <w:rPr>
                <w:rFonts w:ascii="Arial" w:eastAsia="Arial" w:hAnsi="Arial" w:cs="Arial"/>
                <w:color w:val="2E74B5" w:themeColor="accent1" w:themeShade="BF"/>
                <w:kern w:val="2"/>
                <w:sz w:val="20"/>
              </w:rPr>
              <w:t xml:space="preserve">(nurodyti sumą žodžiais) </w:t>
            </w:r>
            <w:r w:rsidRPr="00792E7F">
              <w:rPr>
                <w:rFonts w:ascii="Arial" w:eastAsia="Arial" w:hAnsi="Arial" w:cs="Arial"/>
                <w:kern w:val="2"/>
                <w:sz w:val="20"/>
              </w:rPr>
              <w:t>Eur su PVM.</w:t>
            </w:r>
          </w:p>
          <w:p w14:paraId="4D187C62" w14:textId="4A5D2157" w:rsidR="00EC0E7E" w:rsidRPr="00792E7F" w:rsidRDefault="00EC0E7E" w:rsidP="00EC0E7E">
            <w:pPr>
              <w:jc w:val="both"/>
              <w:rPr>
                <w:rFonts w:ascii="Arial" w:eastAsia="Arial" w:hAnsi="Arial" w:cs="Arial"/>
                <w:color w:val="000000"/>
                <w:kern w:val="2"/>
                <w:sz w:val="20"/>
              </w:rPr>
            </w:pPr>
            <w:r w:rsidRPr="00792E7F">
              <w:rPr>
                <w:rFonts w:ascii="Arial" w:eastAsia="Arial" w:hAnsi="Arial" w:cs="Arial"/>
                <w:kern w:val="2"/>
                <w:sz w:val="20"/>
              </w:rPr>
              <w:t>Šioje Sutartyje</w:t>
            </w:r>
            <w:r w:rsidR="00FA148B" w:rsidRPr="00792E7F">
              <w:rPr>
                <w:rFonts w:ascii="Arial" w:eastAsia="Arial" w:hAnsi="Arial" w:cs="Arial"/>
                <w:kern w:val="2"/>
                <w:sz w:val="20"/>
              </w:rPr>
              <w:t xml:space="preserve"> II pirkimo objekto dalies</w:t>
            </w:r>
            <w:r w:rsidRPr="00792E7F">
              <w:rPr>
                <w:rFonts w:ascii="Arial" w:eastAsia="Arial" w:hAnsi="Arial" w:cs="Arial"/>
                <w:kern w:val="2"/>
                <w:sz w:val="20"/>
              </w:rPr>
              <w:t xml:space="preserve"> P</w:t>
            </w:r>
            <w:r w:rsidRPr="00792E7F">
              <w:rPr>
                <w:rFonts w:ascii="Arial" w:eastAsia="Arial" w:hAnsi="Arial" w:cs="Arial"/>
                <w:color w:val="000000"/>
                <w:kern w:val="2"/>
                <w:sz w:val="20"/>
              </w:rPr>
              <w:t xml:space="preserve">radinės Sutarties vertė yra lygi Tiekėjo pasiūlymo kainai be PVM, nurodytai už visą </w:t>
            </w:r>
            <w:r w:rsidR="00FA148B" w:rsidRPr="00792E7F">
              <w:rPr>
                <w:rFonts w:ascii="Arial" w:eastAsia="Arial" w:hAnsi="Arial" w:cs="Arial"/>
                <w:kern w:val="2"/>
                <w:sz w:val="20"/>
              </w:rPr>
              <w:t xml:space="preserve">II pirkimo objekto dalies </w:t>
            </w:r>
            <w:r w:rsidRPr="00792E7F">
              <w:rPr>
                <w:rFonts w:ascii="Arial" w:eastAsia="Arial" w:hAnsi="Arial" w:cs="Arial"/>
                <w:color w:val="000000"/>
                <w:kern w:val="2"/>
                <w:sz w:val="20"/>
              </w:rPr>
              <w:t>pirkimo dokumentuose ir Sutartyje nurodytą Prekių kiekį ir (ar) apimtį.</w:t>
            </w:r>
          </w:p>
          <w:p w14:paraId="5C51A635" w14:textId="4B2C1A4A" w:rsidR="00EC0E7E" w:rsidRPr="004E20C3" w:rsidRDefault="000F1DAA" w:rsidP="00EC0E7E">
            <w:pPr>
              <w:jc w:val="both"/>
              <w:rPr>
                <w:rFonts w:ascii="Arial" w:eastAsia="Arial" w:hAnsi="Arial" w:cs="Arial"/>
                <w:color w:val="2E74B5" w:themeColor="accent1" w:themeShade="BF"/>
                <w:kern w:val="2"/>
                <w:sz w:val="20"/>
              </w:rPr>
            </w:pPr>
            <w:r w:rsidRPr="004E20C3">
              <w:rPr>
                <w:rFonts w:ascii="Arial" w:eastAsia="Arial" w:hAnsi="Arial" w:cs="Arial"/>
                <w:color w:val="2E74B5" w:themeColor="accent1" w:themeShade="BF"/>
                <w:kern w:val="2"/>
                <w:sz w:val="20"/>
              </w:rPr>
              <w:t>/</w:t>
            </w:r>
          </w:p>
          <w:p w14:paraId="21FC8A63" w14:textId="0188A81F" w:rsidR="000F1DAA" w:rsidRPr="00792E7F" w:rsidRDefault="000F1DAA" w:rsidP="000F1DAA">
            <w:pPr>
              <w:jc w:val="both"/>
              <w:rPr>
                <w:rFonts w:ascii="Arial" w:eastAsia="Arial" w:hAnsi="Arial" w:cs="Arial"/>
                <w:b/>
                <w:bCs/>
                <w:kern w:val="2"/>
                <w:sz w:val="20"/>
              </w:rPr>
            </w:pPr>
            <w:r w:rsidRPr="00792E7F">
              <w:rPr>
                <w:rFonts w:ascii="Arial" w:eastAsia="Arial" w:hAnsi="Arial" w:cs="Arial"/>
                <w:b/>
                <w:bCs/>
                <w:kern w:val="2"/>
                <w:sz w:val="20"/>
              </w:rPr>
              <w:t>III pirkimo objekto dalis:</w:t>
            </w:r>
          </w:p>
          <w:p w14:paraId="7055AF2F" w14:textId="77777777" w:rsidR="000F1DAA" w:rsidRPr="00792E7F" w:rsidRDefault="000F1DAA" w:rsidP="000F1DAA">
            <w:pPr>
              <w:jc w:val="both"/>
              <w:rPr>
                <w:rFonts w:ascii="Arial" w:eastAsia="Arial" w:hAnsi="Arial" w:cs="Arial"/>
                <w:kern w:val="2"/>
                <w:sz w:val="20"/>
              </w:rPr>
            </w:pPr>
          </w:p>
          <w:p w14:paraId="222E9942" w14:textId="77777777" w:rsidR="000F1DAA" w:rsidRPr="00792E7F" w:rsidRDefault="000F1DAA" w:rsidP="000F1DAA">
            <w:pPr>
              <w:jc w:val="both"/>
              <w:rPr>
                <w:rFonts w:ascii="Arial" w:hAnsi="Arial" w:cs="Arial"/>
                <w:sz w:val="20"/>
              </w:rPr>
            </w:pPr>
            <w:r w:rsidRPr="00792E7F">
              <w:rPr>
                <w:rFonts w:ascii="Arial" w:eastAsia="Arial" w:hAnsi="Arial" w:cs="Arial"/>
                <w:kern w:val="2"/>
                <w:sz w:val="20"/>
              </w:rPr>
              <w:t xml:space="preserve">Pradinės Sutarties vertė yra </w:t>
            </w:r>
            <w:r w:rsidRPr="00656A85">
              <w:rPr>
                <w:rFonts w:ascii="Arial" w:eastAsia="Arial" w:hAnsi="Arial" w:cs="Arial"/>
                <w:color w:val="0070C0"/>
                <w:kern w:val="2"/>
                <w:sz w:val="20"/>
              </w:rPr>
              <w:t xml:space="preserve">(nurodyti sumą skaičiais) </w:t>
            </w:r>
            <w:r w:rsidRPr="00792E7F">
              <w:rPr>
                <w:rFonts w:ascii="Arial" w:eastAsia="Arial" w:hAnsi="Arial" w:cs="Arial"/>
                <w:kern w:val="2"/>
                <w:sz w:val="20"/>
              </w:rPr>
              <w:t xml:space="preserve">Eur, </w:t>
            </w:r>
            <w:r w:rsidRPr="00656A85">
              <w:rPr>
                <w:rFonts w:ascii="Arial" w:eastAsia="Arial" w:hAnsi="Arial" w:cs="Arial"/>
                <w:color w:val="0070C0"/>
                <w:kern w:val="2"/>
                <w:sz w:val="20"/>
              </w:rPr>
              <w:t>(nurodyti sumą žodžiais)</w:t>
            </w:r>
            <w:r w:rsidRPr="00792E7F">
              <w:rPr>
                <w:rFonts w:ascii="Arial" w:eastAsia="Arial" w:hAnsi="Arial" w:cs="Arial"/>
                <w:kern w:val="2"/>
                <w:sz w:val="20"/>
              </w:rPr>
              <w:t xml:space="preserve"> be pridėtinės vertės mokesčio (toliau – PVM). </w:t>
            </w:r>
          </w:p>
          <w:p w14:paraId="70BA4421" w14:textId="77777777" w:rsidR="000F1DAA" w:rsidRPr="00792E7F" w:rsidRDefault="000F1DAA" w:rsidP="000F1DAA">
            <w:pPr>
              <w:jc w:val="both"/>
              <w:rPr>
                <w:rFonts w:ascii="Arial" w:hAnsi="Arial" w:cs="Arial"/>
                <w:sz w:val="20"/>
              </w:rPr>
            </w:pPr>
            <w:r w:rsidRPr="00792E7F">
              <w:rPr>
                <w:rFonts w:ascii="Arial" w:eastAsia="Arial" w:hAnsi="Arial" w:cs="Arial"/>
                <w:kern w:val="2"/>
                <w:sz w:val="20"/>
              </w:rPr>
              <w:t xml:space="preserve">PVM sudaro </w:t>
            </w:r>
            <w:r w:rsidRPr="00656A85">
              <w:rPr>
                <w:rFonts w:ascii="Arial" w:eastAsia="Arial" w:hAnsi="Arial" w:cs="Arial"/>
                <w:color w:val="0070C0"/>
                <w:kern w:val="2"/>
                <w:sz w:val="20"/>
              </w:rPr>
              <w:t xml:space="preserve">(nurodyti sumą skaičiais) </w:t>
            </w:r>
            <w:r w:rsidRPr="00792E7F">
              <w:rPr>
                <w:rFonts w:ascii="Arial" w:eastAsia="Arial" w:hAnsi="Arial" w:cs="Arial"/>
                <w:kern w:val="2"/>
                <w:sz w:val="20"/>
              </w:rPr>
              <w:t xml:space="preserve">Eur, </w:t>
            </w:r>
            <w:r w:rsidRPr="00656A85">
              <w:rPr>
                <w:rFonts w:ascii="Arial" w:eastAsia="Arial" w:hAnsi="Arial" w:cs="Arial"/>
                <w:color w:val="0070C0"/>
                <w:kern w:val="2"/>
                <w:sz w:val="20"/>
              </w:rPr>
              <w:t>(nurodyti sumą žodžiais)</w:t>
            </w:r>
            <w:r w:rsidRPr="00792E7F">
              <w:rPr>
                <w:rFonts w:ascii="Arial" w:eastAsia="Arial" w:hAnsi="Arial" w:cs="Arial"/>
                <w:kern w:val="2"/>
                <w:sz w:val="20"/>
              </w:rPr>
              <w:t>.</w:t>
            </w:r>
          </w:p>
          <w:p w14:paraId="34D486F2" w14:textId="77777777" w:rsidR="000F1DAA" w:rsidRPr="00792E7F" w:rsidRDefault="000F1DAA" w:rsidP="000F1DAA">
            <w:pPr>
              <w:jc w:val="both"/>
              <w:rPr>
                <w:rFonts w:ascii="Arial" w:hAnsi="Arial" w:cs="Arial"/>
                <w:sz w:val="20"/>
              </w:rPr>
            </w:pPr>
            <w:r w:rsidRPr="00792E7F">
              <w:rPr>
                <w:rFonts w:ascii="Arial" w:eastAsia="Arial" w:hAnsi="Arial" w:cs="Arial"/>
                <w:kern w:val="2"/>
                <w:sz w:val="20"/>
              </w:rPr>
              <w:t xml:space="preserve">Sutarties kaina yra </w:t>
            </w:r>
            <w:r w:rsidRPr="00656A85">
              <w:rPr>
                <w:rFonts w:ascii="Arial" w:eastAsia="Arial" w:hAnsi="Arial" w:cs="Arial"/>
                <w:color w:val="0070C0"/>
                <w:kern w:val="2"/>
                <w:sz w:val="20"/>
              </w:rPr>
              <w:t xml:space="preserve">(nurodyti sumą skaičiais) </w:t>
            </w:r>
            <w:r w:rsidRPr="00792E7F">
              <w:rPr>
                <w:rFonts w:ascii="Arial" w:eastAsia="Arial" w:hAnsi="Arial" w:cs="Arial"/>
                <w:kern w:val="2"/>
                <w:sz w:val="20"/>
              </w:rPr>
              <w:t xml:space="preserve">Eur, </w:t>
            </w:r>
            <w:r w:rsidRPr="00656A85">
              <w:rPr>
                <w:rFonts w:ascii="Arial" w:eastAsia="Arial" w:hAnsi="Arial" w:cs="Arial"/>
                <w:color w:val="0070C0"/>
                <w:kern w:val="2"/>
                <w:sz w:val="20"/>
              </w:rPr>
              <w:t xml:space="preserve">(nurodyti sumą žodžiais) </w:t>
            </w:r>
            <w:r w:rsidRPr="00792E7F">
              <w:rPr>
                <w:rFonts w:ascii="Arial" w:eastAsia="Arial" w:hAnsi="Arial" w:cs="Arial"/>
                <w:kern w:val="2"/>
                <w:sz w:val="20"/>
              </w:rPr>
              <w:t>Eur su PVM.</w:t>
            </w:r>
          </w:p>
          <w:p w14:paraId="0425860F" w14:textId="2F0DF78D" w:rsidR="00EC0E7E" w:rsidRPr="00792E7F" w:rsidRDefault="000F1DAA" w:rsidP="00D0747D">
            <w:pPr>
              <w:jc w:val="both"/>
              <w:rPr>
                <w:rFonts w:ascii="Arial" w:eastAsia="Arial" w:hAnsi="Arial" w:cs="Arial"/>
                <w:color w:val="000000"/>
                <w:kern w:val="2"/>
                <w:sz w:val="20"/>
              </w:rPr>
            </w:pPr>
            <w:r w:rsidRPr="00792E7F">
              <w:rPr>
                <w:rFonts w:ascii="Arial" w:eastAsia="Arial" w:hAnsi="Arial" w:cs="Arial"/>
                <w:kern w:val="2"/>
                <w:sz w:val="20"/>
              </w:rPr>
              <w:t xml:space="preserve">Šioje Sutartyje </w:t>
            </w:r>
            <w:r w:rsidR="00051032" w:rsidRPr="00792E7F">
              <w:rPr>
                <w:rFonts w:ascii="Arial" w:eastAsia="Arial" w:hAnsi="Arial" w:cs="Arial"/>
                <w:kern w:val="2"/>
                <w:sz w:val="20"/>
              </w:rPr>
              <w:t xml:space="preserve">III pirkimo objekto dalies </w:t>
            </w:r>
            <w:r w:rsidRPr="00792E7F">
              <w:rPr>
                <w:rFonts w:ascii="Arial" w:eastAsia="Arial" w:hAnsi="Arial" w:cs="Arial"/>
                <w:kern w:val="2"/>
                <w:sz w:val="20"/>
              </w:rPr>
              <w:t>P</w:t>
            </w:r>
            <w:r w:rsidRPr="00792E7F">
              <w:rPr>
                <w:rFonts w:ascii="Arial" w:eastAsia="Arial" w:hAnsi="Arial" w:cs="Arial"/>
                <w:color w:val="000000"/>
                <w:kern w:val="2"/>
                <w:sz w:val="20"/>
              </w:rPr>
              <w:t xml:space="preserve">radinės Sutarties vertė yra lygi Tiekėjo pasiūlymo kainai be PVM, nurodytai už visą </w:t>
            </w:r>
            <w:r w:rsidR="00051032" w:rsidRPr="00792E7F">
              <w:rPr>
                <w:rFonts w:ascii="Arial" w:eastAsia="Arial" w:hAnsi="Arial" w:cs="Arial"/>
                <w:kern w:val="2"/>
                <w:sz w:val="20"/>
              </w:rPr>
              <w:t xml:space="preserve">III pirkimo objekto dalies </w:t>
            </w:r>
            <w:r w:rsidRPr="00792E7F">
              <w:rPr>
                <w:rFonts w:ascii="Arial" w:eastAsia="Arial" w:hAnsi="Arial" w:cs="Arial"/>
                <w:color w:val="000000"/>
                <w:kern w:val="2"/>
                <w:sz w:val="20"/>
              </w:rPr>
              <w:t>pirkimo dokumentuose ir Sutartyje nurodytą Prekių kiekį ir (ar) apimtį.</w:t>
            </w:r>
          </w:p>
          <w:p w14:paraId="3A127024" w14:textId="77777777" w:rsidR="009D4735" w:rsidRPr="004E20C3" w:rsidRDefault="009D4735" w:rsidP="009D4735">
            <w:pPr>
              <w:jc w:val="both"/>
              <w:rPr>
                <w:rFonts w:ascii="Arial" w:eastAsia="Arial" w:hAnsi="Arial" w:cs="Arial"/>
                <w:color w:val="2E74B5" w:themeColor="accent1" w:themeShade="BF"/>
                <w:kern w:val="2"/>
                <w:sz w:val="20"/>
              </w:rPr>
            </w:pPr>
            <w:r w:rsidRPr="004E20C3">
              <w:rPr>
                <w:rFonts w:ascii="Arial" w:eastAsia="Arial" w:hAnsi="Arial" w:cs="Arial"/>
                <w:color w:val="2E74B5" w:themeColor="accent1" w:themeShade="BF"/>
                <w:kern w:val="2"/>
                <w:sz w:val="20"/>
              </w:rPr>
              <w:t>/</w:t>
            </w:r>
          </w:p>
          <w:p w14:paraId="7064E71F" w14:textId="2258280A" w:rsidR="009D4735" w:rsidRPr="00792E7F" w:rsidRDefault="009D4735" w:rsidP="009D4735">
            <w:pPr>
              <w:jc w:val="both"/>
              <w:rPr>
                <w:rFonts w:ascii="Arial" w:eastAsia="Arial" w:hAnsi="Arial" w:cs="Arial"/>
                <w:b/>
                <w:bCs/>
                <w:kern w:val="2"/>
                <w:sz w:val="20"/>
              </w:rPr>
            </w:pPr>
            <w:r w:rsidRPr="00792E7F">
              <w:rPr>
                <w:rFonts w:ascii="Arial" w:eastAsia="Arial" w:hAnsi="Arial" w:cs="Arial"/>
                <w:b/>
                <w:bCs/>
                <w:kern w:val="2"/>
                <w:sz w:val="20"/>
              </w:rPr>
              <w:t>I</w:t>
            </w:r>
            <w:r>
              <w:rPr>
                <w:rFonts w:ascii="Arial" w:eastAsia="Arial" w:hAnsi="Arial" w:cs="Arial"/>
                <w:b/>
                <w:bCs/>
                <w:kern w:val="2"/>
                <w:sz w:val="20"/>
              </w:rPr>
              <w:t>V</w:t>
            </w:r>
            <w:r w:rsidRPr="00792E7F">
              <w:rPr>
                <w:rFonts w:ascii="Arial" w:eastAsia="Arial" w:hAnsi="Arial" w:cs="Arial"/>
                <w:b/>
                <w:bCs/>
                <w:kern w:val="2"/>
                <w:sz w:val="20"/>
              </w:rPr>
              <w:t xml:space="preserve"> pirkimo objekto dalis:</w:t>
            </w:r>
          </w:p>
          <w:p w14:paraId="6A038C7E" w14:textId="77777777" w:rsidR="009D4735" w:rsidRPr="00792E7F" w:rsidRDefault="009D4735" w:rsidP="009D4735">
            <w:pPr>
              <w:jc w:val="both"/>
              <w:rPr>
                <w:rFonts w:ascii="Arial" w:eastAsia="Arial" w:hAnsi="Arial" w:cs="Arial"/>
                <w:kern w:val="2"/>
                <w:sz w:val="20"/>
              </w:rPr>
            </w:pPr>
          </w:p>
          <w:p w14:paraId="25319DE9" w14:textId="77777777" w:rsidR="009D4735" w:rsidRPr="00792E7F" w:rsidRDefault="009D4735" w:rsidP="009D4735">
            <w:pPr>
              <w:jc w:val="both"/>
              <w:rPr>
                <w:rFonts w:ascii="Arial" w:hAnsi="Arial" w:cs="Arial"/>
                <w:sz w:val="20"/>
              </w:rPr>
            </w:pPr>
            <w:r w:rsidRPr="00792E7F">
              <w:rPr>
                <w:rFonts w:ascii="Arial" w:eastAsia="Arial" w:hAnsi="Arial" w:cs="Arial"/>
                <w:kern w:val="2"/>
                <w:sz w:val="20"/>
              </w:rPr>
              <w:t xml:space="preserve">Pradinės Sutarties vertė yra </w:t>
            </w:r>
            <w:r w:rsidRPr="00656A85">
              <w:rPr>
                <w:rFonts w:ascii="Arial" w:eastAsia="Arial" w:hAnsi="Arial" w:cs="Arial"/>
                <w:color w:val="0070C0"/>
                <w:kern w:val="2"/>
                <w:sz w:val="20"/>
              </w:rPr>
              <w:t xml:space="preserve">(nurodyti sumą skaičiais) </w:t>
            </w:r>
            <w:r w:rsidRPr="00792E7F">
              <w:rPr>
                <w:rFonts w:ascii="Arial" w:eastAsia="Arial" w:hAnsi="Arial" w:cs="Arial"/>
                <w:kern w:val="2"/>
                <w:sz w:val="20"/>
              </w:rPr>
              <w:t xml:space="preserve">Eur, </w:t>
            </w:r>
            <w:r w:rsidRPr="00656A85">
              <w:rPr>
                <w:rFonts w:ascii="Arial" w:eastAsia="Arial" w:hAnsi="Arial" w:cs="Arial"/>
                <w:color w:val="0070C0"/>
                <w:kern w:val="2"/>
                <w:sz w:val="20"/>
              </w:rPr>
              <w:t>(nurodyti sumą žodžiais)</w:t>
            </w:r>
            <w:r w:rsidRPr="00792E7F">
              <w:rPr>
                <w:rFonts w:ascii="Arial" w:eastAsia="Arial" w:hAnsi="Arial" w:cs="Arial"/>
                <w:kern w:val="2"/>
                <w:sz w:val="20"/>
              </w:rPr>
              <w:t xml:space="preserve"> be pridėtinės vertės mokesčio (toliau – PVM). </w:t>
            </w:r>
          </w:p>
          <w:p w14:paraId="7B83A8D7" w14:textId="77777777" w:rsidR="009D4735" w:rsidRPr="00792E7F" w:rsidRDefault="009D4735" w:rsidP="009D4735">
            <w:pPr>
              <w:jc w:val="both"/>
              <w:rPr>
                <w:rFonts w:ascii="Arial" w:hAnsi="Arial" w:cs="Arial"/>
                <w:sz w:val="20"/>
              </w:rPr>
            </w:pPr>
            <w:r w:rsidRPr="00792E7F">
              <w:rPr>
                <w:rFonts w:ascii="Arial" w:eastAsia="Arial" w:hAnsi="Arial" w:cs="Arial"/>
                <w:kern w:val="2"/>
                <w:sz w:val="20"/>
              </w:rPr>
              <w:t xml:space="preserve">PVM sudaro </w:t>
            </w:r>
            <w:r w:rsidRPr="00656A85">
              <w:rPr>
                <w:rFonts w:ascii="Arial" w:eastAsia="Arial" w:hAnsi="Arial" w:cs="Arial"/>
                <w:color w:val="0070C0"/>
                <w:kern w:val="2"/>
                <w:sz w:val="20"/>
              </w:rPr>
              <w:t xml:space="preserve">(nurodyti sumą skaičiais) </w:t>
            </w:r>
            <w:r w:rsidRPr="00792E7F">
              <w:rPr>
                <w:rFonts w:ascii="Arial" w:eastAsia="Arial" w:hAnsi="Arial" w:cs="Arial"/>
                <w:kern w:val="2"/>
                <w:sz w:val="20"/>
              </w:rPr>
              <w:t xml:space="preserve">Eur, </w:t>
            </w:r>
            <w:r w:rsidRPr="00656A85">
              <w:rPr>
                <w:rFonts w:ascii="Arial" w:eastAsia="Arial" w:hAnsi="Arial" w:cs="Arial"/>
                <w:color w:val="0070C0"/>
                <w:kern w:val="2"/>
                <w:sz w:val="20"/>
              </w:rPr>
              <w:t>(nurodyti sumą žodžiais)</w:t>
            </w:r>
            <w:r w:rsidRPr="00792E7F">
              <w:rPr>
                <w:rFonts w:ascii="Arial" w:eastAsia="Arial" w:hAnsi="Arial" w:cs="Arial"/>
                <w:kern w:val="2"/>
                <w:sz w:val="20"/>
              </w:rPr>
              <w:t>.</w:t>
            </w:r>
          </w:p>
          <w:p w14:paraId="04F13EF7" w14:textId="77777777" w:rsidR="009D4735" w:rsidRPr="00792E7F" w:rsidRDefault="009D4735" w:rsidP="009D4735">
            <w:pPr>
              <w:jc w:val="both"/>
              <w:rPr>
                <w:rFonts w:ascii="Arial" w:hAnsi="Arial" w:cs="Arial"/>
                <w:sz w:val="20"/>
              </w:rPr>
            </w:pPr>
            <w:r w:rsidRPr="00792E7F">
              <w:rPr>
                <w:rFonts w:ascii="Arial" w:eastAsia="Arial" w:hAnsi="Arial" w:cs="Arial"/>
                <w:kern w:val="2"/>
                <w:sz w:val="20"/>
              </w:rPr>
              <w:t xml:space="preserve">Sutarties kaina yra </w:t>
            </w:r>
            <w:r w:rsidRPr="00656A85">
              <w:rPr>
                <w:rFonts w:ascii="Arial" w:eastAsia="Arial" w:hAnsi="Arial" w:cs="Arial"/>
                <w:color w:val="0070C0"/>
                <w:kern w:val="2"/>
                <w:sz w:val="20"/>
              </w:rPr>
              <w:t xml:space="preserve">(nurodyti sumą skaičiais) </w:t>
            </w:r>
            <w:r w:rsidRPr="00792E7F">
              <w:rPr>
                <w:rFonts w:ascii="Arial" w:eastAsia="Arial" w:hAnsi="Arial" w:cs="Arial"/>
                <w:kern w:val="2"/>
                <w:sz w:val="20"/>
              </w:rPr>
              <w:t xml:space="preserve">Eur, </w:t>
            </w:r>
            <w:r w:rsidRPr="00656A85">
              <w:rPr>
                <w:rFonts w:ascii="Arial" w:eastAsia="Arial" w:hAnsi="Arial" w:cs="Arial"/>
                <w:color w:val="0070C0"/>
                <w:kern w:val="2"/>
                <w:sz w:val="20"/>
              </w:rPr>
              <w:t xml:space="preserve">(nurodyti sumą žodžiais) </w:t>
            </w:r>
            <w:r w:rsidRPr="00792E7F">
              <w:rPr>
                <w:rFonts w:ascii="Arial" w:eastAsia="Arial" w:hAnsi="Arial" w:cs="Arial"/>
                <w:kern w:val="2"/>
                <w:sz w:val="20"/>
              </w:rPr>
              <w:t>Eur su PVM.</w:t>
            </w:r>
          </w:p>
          <w:p w14:paraId="36092AC6" w14:textId="41C9C689" w:rsidR="009D4735" w:rsidRPr="00792E7F" w:rsidRDefault="009D4735" w:rsidP="009D4735">
            <w:pPr>
              <w:jc w:val="both"/>
              <w:rPr>
                <w:rFonts w:ascii="Arial" w:eastAsia="Arial" w:hAnsi="Arial" w:cs="Arial"/>
                <w:color w:val="000000"/>
                <w:kern w:val="2"/>
                <w:sz w:val="20"/>
              </w:rPr>
            </w:pPr>
            <w:r w:rsidRPr="00792E7F">
              <w:rPr>
                <w:rFonts w:ascii="Arial" w:eastAsia="Arial" w:hAnsi="Arial" w:cs="Arial"/>
                <w:kern w:val="2"/>
                <w:sz w:val="20"/>
              </w:rPr>
              <w:t xml:space="preserve">Šioje Sutartyje </w:t>
            </w:r>
            <w:r w:rsidR="00391134" w:rsidRPr="00792E7F">
              <w:rPr>
                <w:rFonts w:ascii="Arial" w:eastAsia="Arial" w:hAnsi="Arial" w:cs="Arial"/>
                <w:kern w:val="2"/>
                <w:sz w:val="20"/>
              </w:rPr>
              <w:t>I</w:t>
            </w:r>
            <w:r w:rsidR="00391134">
              <w:rPr>
                <w:rFonts w:ascii="Arial" w:eastAsia="Arial" w:hAnsi="Arial" w:cs="Arial"/>
                <w:kern w:val="2"/>
                <w:sz w:val="20"/>
              </w:rPr>
              <w:t>V</w:t>
            </w:r>
            <w:r w:rsidR="00391134" w:rsidRPr="00792E7F">
              <w:rPr>
                <w:rFonts w:ascii="Arial" w:eastAsia="Arial" w:hAnsi="Arial" w:cs="Arial"/>
                <w:kern w:val="2"/>
                <w:sz w:val="20"/>
              </w:rPr>
              <w:t xml:space="preserve"> </w:t>
            </w:r>
            <w:r w:rsidRPr="00792E7F">
              <w:rPr>
                <w:rFonts w:ascii="Arial" w:eastAsia="Arial" w:hAnsi="Arial" w:cs="Arial"/>
                <w:kern w:val="2"/>
                <w:sz w:val="20"/>
              </w:rPr>
              <w:t>pirkimo objekto dalies P</w:t>
            </w:r>
            <w:r w:rsidRPr="00792E7F">
              <w:rPr>
                <w:rFonts w:ascii="Arial" w:eastAsia="Arial" w:hAnsi="Arial" w:cs="Arial"/>
                <w:color w:val="000000"/>
                <w:kern w:val="2"/>
                <w:sz w:val="20"/>
              </w:rPr>
              <w:t xml:space="preserve">radinės Sutarties vertė yra lygi Tiekėjo pasiūlymo kainai be PVM, nurodytai už visą </w:t>
            </w:r>
            <w:r w:rsidRPr="00792E7F">
              <w:rPr>
                <w:rFonts w:ascii="Arial" w:eastAsia="Arial" w:hAnsi="Arial" w:cs="Arial"/>
                <w:kern w:val="2"/>
                <w:sz w:val="20"/>
              </w:rPr>
              <w:t>I</w:t>
            </w:r>
            <w:r w:rsidR="00FC73E5">
              <w:rPr>
                <w:rFonts w:ascii="Arial" w:eastAsia="Arial" w:hAnsi="Arial" w:cs="Arial"/>
                <w:kern w:val="2"/>
                <w:sz w:val="20"/>
              </w:rPr>
              <w:t>V</w:t>
            </w:r>
            <w:r w:rsidRPr="00792E7F">
              <w:rPr>
                <w:rFonts w:ascii="Arial" w:eastAsia="Arial" w:hAnsi="Arial" w:cs="Arial"/>
                <w:kern w:val="2"/>
                <w:sz w:val="20"/>
              </w:rPr>
              <w:t xml:space="preserve"> pirkimo objekto dalies </w:t>
            </w:r>
            <w:r w:rsidRPr="00792E7F">
              <w:rPr>
                <w:rFonts w:ascii="Arial" w:eastAsia="Arial" w:hAnsi="Arial" w:cs="Arial"/>
                <w:color w:val="000000"/>
                <w:kern w:val="2"/>
                <w:sz w:val="20"/>
              </w:rPr>
              <w:t>pirkimo dokumentuose ir Sutartyje nurodytą Prekių kiekį ir (ar) apimtį.</w:t>
            </w:r>
          </w:p>
          <w:p w14:paraId="70ABD5CA" w14:textId="77777777" w:rsidR="009D4735" w:rsidRPr="004E20C3" w:rsidRDefault="009D4735" w:rsidP="009D4735">
            <w:pPr>
              <w:jc w:val="both"/>
              <w:rPr>
                <w:rFonts w:ascii="Arial" w:eastAsia="Arial" w:hAnsi="Arial" w:cs="Arial"/>
                <w:color w:val="2E74B5" w:themeColor="accent1" w:themeShade="BF"/>
                <w:kern w:val="2"/>
                <w:sz w:val="20"/>
              </w:rPr>
            </w:pPr>
            <w:r w:rsidRPr="004E20C3">
              <w:rPr>
                <w:rFonts w:ascii="Arial" w:eastAsia="Arial" w:hAnsi="Arial" w:cs="Arial"/>
                <w:color w:val="2E74B5" w:themeColor="accent1" w:themeShade="BF"/>
                <w:kern w:val="2"/>
                <w:sz w:val="20"/>
              </w:rPr>
              <w:t>/</w:t>
            </w:r>
          </w:p>
          <w:p w14:paraId="0B35A6E3" w14:textId="01BE0C2F" w:rsidR="009D4735" w:rsidRPr="00792E7F" w:rsidRDefault="009D4735" w:rsidP="009D4735">
            <w:pPr>
              <w:jc w:val="both"/>
              <w:rPr>
                <w:rFonts w:ascii="Arial" w:eastAsia="Arial" w:hAnsi="Arial" w:cs="Arial"/>
                <w:b/>
                <w:bCs/>
                <w:kern w:val="2"/>
                <w:sz w:val="20"/>
              </w:rPr>
            </w:pPr>
            <w:r>
              <w:rPr>
                <w:rFonts w:ascii="Arial" w:eastAsia="Arial" w:hAnsi="Arial" w:cs="Arial"/>
                <w:b/>
                <w:bCs/>
                <w:kern w:val="2"/>
                <w:sz w:val="20"/>
              </w:rPr>
              <w:t>V</w:t>
            </w:r>
            <w:r w:rsidRPr="00792E7F">
              <w:rPr>
                <w:rFonts w:ascii="Arial" w:eastAsia="Arial" w:hAnsi="Arial" w:cs="Arial"/>
                <w:b/>
                <w:bCs/>
                <w:kern w:val="2"/>
                <w:sz w:val="20"/>
              </w:rPr>
              <w:t xml:space="preserve"> pirkimo objekto dalis:</w:t>
            </w:r>
          </w:p>
          <w:p w14:paraId="245019B9" w14:textId="77777777" w:rsidR="009D4735" w:rsidRPr="00792E7F" w:rsidRDefault="009D4735" w:rsidP="009D4735">
            <w:pPr>
              <w:jc w:val="both"/>
              <w:rPr>
                <w:rFonts w:ascii="Arial" w:eastAsia="Arial" w:hAnsi="Arial" w:cs="Arial"/>
                <w:kern w:val="2"/>
                <w:sz w:val="20"/>
              </w:rPr>
            </w:pPr>
          </w:p>
          <w:p w14:paraId="2FF79E15" w14:textId="77777777" w:rsidR="009D4735" w:rsidRPr="00792E7F" w:rsidRDefault="009D4735" w:rsidP="009D4735">
            <w:pPr>
              <w:jc w:val="both"/>
              <w:rPr>
                <w:rFonts w:ascii="Arial" w:hAnsi="Arial" w:cs="Arial"/>
                <w:sz w:val="20"/>
              </w:rPr>
            </w:pPr>
            <w:r w:rsidRPr="00792E7F">
              <w:rPr>
                <w:rFonts w:ascii="Arial" w:eastAsia="Arial" w:hAnsi="Arial" w:cs="Arial"/>
                <w:kern w:val="2"/>
                <w:sz w:val="20"/>
              </w:rPr>
              <w:t xml:space="preserve">Pradinės Sutarties vertė yra </w:t>
            </w:r>
            <w:r w:rsidRPr="00656A85">
              <w:rPr>
                <w:rFonts w:ascii="Arial" w:eastAsia="Arial" w:hAnsi="Arial" w:cs="Arial"/>
                <w:color w:val="0070C0"/>
                <w:kern w:val="2"/>
                <w:sz w:val="20"/>
              </w:rPr>
              <w:t xml:space="preserve">(nurodyti sumą skaičiais) </w:t>
            </w:r>
            <w:r w:rsidRPr="00792E7F">
              <w:rPr>
                <w:rFonts w:ascii="Arial" w:eastAsia="Arial" w:hAnsi="Arial" w:cs="Arial"/>
                <w:kern w:val="2"/>
                <w:sz w:val="20"/>
              </w:rPr>
              <w:t xml:space="preserve">Eur, </w:t>
            </w:r>
            <w:r w:rsidRPr="00656A85">
              <w:rPr>
                <w:rFonts w:ascii="Arial" w:eastAsia="Arial" w:hAnsi="Arial" w:cs="Arial"/>
                <w:color w:val="0070C0"/>
                <w:kern w:val="2"/>
                <w:sz w:val="20"/>
              </w:rPr>
              <w:t>(nurodyti sumą žodžiais)</w:t>
            </w:r>
            <w:r w:rsidRPr="00792E7F">
              <w:rPr>
                <w:rFonts w:ascii="Arial" w:eastAsia="Arial" w:hAnsi="Arial" w:cs="Arial"/>
                <w:kern w:val="2"/>
                <w:sz w:val="20"/>
              </w:rPr>
              <w:t xml:space="preserve"> be pridėtinės vertės mokesčio (toliau – PVM). </w:t>
            </w:r>
          </w:p>
          <w:p w14:paraId="4978573B" w14:textId="77777777" w:rsidR="009D4735" w:rsidRPr="00792E7F" w:rsidRDefault="009D4735" w:rsidP="009D4735">
            <w:pPr>
              <w:jc w:val="both"/>
              <w:rPr>
                <w:rFonts w:ascii="Arial" w:hAnsi="Arial" w:cs="Arial"/>
                <w:sz w:val="20"/>
              </w:rPr>
            </w:pPr>
            <w:r w:rsidRPr="00792E7F">
              <w:rPr>
                <w:rFonts w:ascii="Arial" w:eastAsia="Arial" w:hAnsi="Arial" w:cs="Arial"/>
                <w:kern w:val="2"/>
                <w:sz w:val="20"/>
              </w:rPr>
              <w:t xml:space="preserve">PVM sudaro </w:t>
            </w:r>
            <w:r w:rsidRPr="00656A85">
              <w:rPr>
                <w:rFonts w:ascii="Arial" w:eastAsia="Arial" w:hAnsi="Arial" w:cs="Arial"/>
                <w:color w:val="0070C0"/>
                <w:kern w:val="2"/>
                <w:sz w:val="20"/>
              </w:rPr>
              <w:t xml:space="preserve">(nurodyti sumą skaičiais) </w:t>
            </w:r>
            <w:r w:rsidRPr="00792E7F">
              <w:rPr>
                <w:rFonts w:ascii="Arial" w:eastAsia="Arial" w:hAnsi="Arial" w:cs="Arial"/>
                <w:kern w:val="2"/>
                <w:sz w:val="20"/>
              </w:rPr>
              <w:t xml:space="preserve">Eur, </w:t>
            </w:r>
            <w:r w:rsidRPr="00656A85">
              <w:rPr>
                <w:rFonts w:ascii="Arial" w:eastAsia="Arial" w:hAnsi="Arial" w:cs="Arial"/>
                <w:color w:val="0070C0"/>
                <w:kern w:val="2"/>
                <w:sz w:val="20"/>
              </w:rPr>
              <w:t>(nurodyti sumą žodžiais)</w:t>
            </w:r>
            <w:r w:rsidRPr="00792E7F">
              <w:rPr>
                <w:rFonts w:ascii="Arial" w:eastAsia="Arial" w:hAnsi="Arial" w:cs="Arial"/>
                <w:kern w:val="2"/>
                <w:sz w:val="20"/>
              </w:rPr>
              <w:t>.</w:t>
            </w:r>
          </w:p>
          <w:p w14:paraId="28B756D7" w14:textId="77777777" w:rsidR="009D4735" w:rsidRPr="00792E7F" w:rsidRDefault="009D4735" w:rsidP="009D4735">
            <w:pPr>
              <w:jc w:val="both"/>
              <w:rPr>
                <w:rFonts w:ascii="Arial" w:hAnsi="Arial" w:cs="Arial"/>
                <w:sz w:val="20"/>
              </w:rPr>
            </w:pPr>
            <w:r w:rsidRPr="00792E7F">
              <w:rPr>
                <w:rFonts w:ascii="Arial" w:eastAsia="Arial" w:hAnsi="Arial" w:cs="Arial"/>
                <w:kern w:val="2"/>
                <w:sz w:val="20"/>
              </w:rPr>
              <w:t xml:space="preserve">Sutarties kaina yra </w:t>
            </w:r>
            <w:r w:rsidRPr="00656A85">
              <w:rPr>
                <w:rFonts w:ascii="Arial" w:eastAsia="Arial" w:hAnsi="Arial" w:cs="Arial"/>
                <w:color w:val="0070C0"/>
                <w:kern w:val="2"/>
                <w:sz w:val="20"/>
              </w:rPr>
              <w:t xml:space="preserve">(nurodyti sumą skaičiais) </w:t>
            </w:r>
            <w:r w:rsidRPr="00792E7F">
              <w:rPr>
                <w:rFonts w:ascii="Arial" w:eastAsia="Arial" w:hAnsi="Arial" w:cs="Arial"/>
                <w:kern w:val="2"/>
                <w:sz w:val="20"/>
              </w:rPr>
              <w:t xml:space="preserve">Eur, </w:t>
            </w:r>
            <w:r w:rsidRPr="00656A85">
              <w:rPr>
                <w:rFonts w:ascii="Arial" w:eastAsia="Arial" w:hAnsi="Arial" w:cs="Arial"/>
                <w:color w:val="0070C0"/>
                <w:kern w:val="2"/>
                <w:sz w:val="20"/>
              </w:rPr>
              <w:t xml:space="preserve">(nurodyti sumą žodžiais) </w:t>
            </w:r>
            <w:r w:rsidRPr="00792E7F">
              <w:rPr>
                <w:rFonts w:ascii="Arial" w:eastAsia="Arial" w:hAnsi="Arial" w:cs="Arial"/>
                <w:kern w:val="2"/>
                <w:sz w:val="20"/>
              </w:rPr>
              <w:t>Eur su PVM.</w:t>
            </w:r>
          </w:p>
          <w:p w14:paraId="1C8B38DE" w14:textId="74D258AC" w:rsidR="009D4735" w:rsidRPr="00792E7F" w:rsidRDefault="009D4735" w:rsidP="17E280B5">
            <w:pPr>
              <w:jc w:val="both"/>
              <w:rPr>
                <w:rFonts w:ascii="Arial" w:eastAsia="Arial" w:hAnsi="Arial" w:cs="Arial"/>
                <w:color w:val="000000"/>
                <w:kern w:val="2"/>
                <w:sz w:val="20"/>
              </w:rPr>
            </w:pPr>
            <w:r w:rsidRPr="17E280B5">
              <w:rPr>
                <w:rFonts w:ascii="Arial" w:eastAsia="Arial" w:hAnsi="Arial" w:cs="Arial"/>
                <w:kern w:val="2"/>
                <w:sz w:val="20"/>
              </w:rPr>
              <w:t xml:space="preserve">Šioje Sutartyje </w:t>
            </w:r>
            <w:r w:rsidR="00391134">
              <w:rPr>
                <w:rFonts w:ascii="Arial" w:eastAsia="Arial" w:hAnsi="Arial" w:cs="Arial"/>
                <w:kern w:val="2"/>
                <w:sz w:val="20"/>
              </w:rPr>
              <w:t>V</w:t>
            </w:r>
            <w:r w:rsidR="00391134" w:rsidRPr="17E280B5">
              <w:rPr>
                <w:rFonts w:ascii="Arial" w:eastAsia="Arial" w:hAnsi="Arial" w:cs="Arial"/>
                <w:kern w:val="2"/>
                <w:sz w:val="20"/>
              </w:rPr>
              <w:t xml:space="preserve"> </w:t>
            </w:r>
            <w:r w:rsidRPr="17E280B5">
              <w:rPr>
                <w:rFonts w:ascii="Arial" w:eastAsia="Arial" w:hAnsi="Arial" w:cs="Arial"/>
                <w:kern w:val="2"/>
                <w:sz w:val="20"/>
              </w:rPr>
              <w:t>pirkimo objekto dalies P</w:t>
            </w:r>
            <w:r w:rsidRPr="17E280B5">
              <w:rPr>
                <w:rFonts w:ascii="Arial" w:eastAsia="Arial" w:hAnsi="Arial" w:cs="Arial"/>
                <w:color w:val="000000"/>
                <w:kern w:val="2"/>
                <w:sz w:val="20"/>
              </w:rPr>
              <w:t xml:space="preserve">radinės Sutarties vertė yra lygi Tiekėjo pasiūlymo kainai be PVM, nurodytai už visą </w:t>
            </w:r>
            <w:r w:rsidR="00FC73E5" w:rsidRPr="17E280B5">
              <w:rPr>
                <w:rFonts w:ascii="Arial" w:eastAsia="Arial" w:hAnsi="Arial" w:cs="Arial"/>
                <w:kern w:val="2"/>
                <w:sz w:val="20"/>
              </w:rPr>
              <w:t>V</w:t>
            </w:r>
            <w:r w:rsidRPr="17E280B5">
              <w:rPr>
                <w:rFonts w:ascii="Arial" w:eastAsia="Arial" w:hAnsi="Arial" w:cs="Arial"/>
                <w:kern w:val="2"/>
                <w:sz w:val="20"/>
              </w:rPr>
              <w:t xml:space="preserve"> pirkimo objekto dalies </w:t>
            </w:r>
            <w:r w:rsidRPr="17E280B5">
              <w:rPr>
                <w:rFonts w:ascii="Arial" w:eastAsia="Arial" w:hAnsi="Arial" w:cs="Arial"/>
                <w:color w:val="000000"/>
                <w:kern w:val="2"/>
                <w:sz w:val="20"/>
              </w:rPr>
              <w:t>pirkimo dokumentuose ir Sutartyje nurodytą Prekių kiekį ir (ar) apimtį.</w:t>
            </w:r>
          </w:p>
          <w:p w14:paraId="3BA1EEA4" w14:textId="77777777" w:rsidR="009D4735" w:rsidRPr="004E20C3" w:rsidRDefault="009D4735" w:rsidP="009D4735">
            <w:pPr>
              <w:jc w:val="both"/>
              <w:rPr>
                <w:rFonts w:ascii="Arial" w:eastAsia="Arial" w:hAnsi="Arial" w:cs="Arial"/>
                <w:color w:val="2E74B5" w:themeColor="accent1" w:themeShade="BF"/>
                <w:kern w:val="2"/>
                <w:sz w:val="20"/>
              </w:rPr>
            </w:pPr>
            <w:r w:rsidRPr="004E20C3">
              <w:rPr>
                <w:rFonts w:ascii="Arial" w:eastAsia="Arial" w:hAnsi="Arial" w:cs="Arial"/>
                <w:color w:val="2E74B5" w:themeColor="accent1" w:themeShade="BF"/>
                <w:kern w:val="2"/>
                <w:sz w:val="20"/>
              </w:rPr>
              <w:t>/</w:t>
            </w:r>
          </w:p>
          <w:p w14:paraId="4E4CD16F" w14:textId="2DC37735" w:rsidR="009D4735" w:rsidRPr="00792E7F" w:rsidRDefault="00E07454" w:rsidP="009D4735">
            <w:pPr>
              <w:jc w:val="both"/>
              <w:rPr>
                <w:rFonts w:ascii="Arial" w:eastAsia="Arial" w:hAnsi="Arial" w:cs="Arial"/>
                <w:b/>
                <w:bCs/>
                <w:kern w:val="2"/>
                <w:sz w:val="20"/>
              </w:rPr>
            </w:pPr>
            <w:r>
              <w:rPr>
                <w:rFonts w:ascii="Arial" w:eastAsia="Arial" w:hAnsi="Arial" w:cs="Arial"/>
                <w:b/>
                <w:bCs/>
                <w:kern w:val="2"/>
                <w:sz w:val="20"/>
              </w:rPr>
              <w:t>V</w:t>
            </w:r>
            <w:r w:rsidR="009D4735" w:rsidRPr="00792E7F">
              <w:rPr>
                <w:rFonts w:ascii="Arial" w:eastAsia="Arial" w:hAnsi="Arial" w:cs="Arial"/>
                <w:b/>
                <w:bCs/>
                <w:kern w:val="2"/>
                <w:sz w:val="20"/>
              </w:rPr>
              <w:t>I pirkimo objekto dalis:</w:t>
            </w:r>
          </w:p>
          <w:p w14:paraId="740B7094" w14:textId="77777777" w:rsidR="009D4735" w:rsidRPr="00792E7F" w:rsidRDefault="009D4735" w:rsidP="009D4735">
            <w:pPr>
              <w:jc w:val="both"/>
              <w:rPr>
                <w:rFonts w:ascii="Arial" w:eastAsia="Arial" w:hAnsi="Arial" w:cs="Arial"/>
                <w:kern w:val="2"/>
                <w:sz w:val="20"/>
              </w:rPr>
            </w:pPr>
          </w:p>
          <w:p w14:paraId="75EAD520" w14:textId="77777777" w:rsidR="009D4735" w:rsidRPr="00792E7F" w:rsidRDefault="009D4735" w:rsidP="009D4735">
            <w:pPr>
              <w:jc w:val="both"/>
              <w:rPr>
                <w:rFonts w:ascii="Arial" w:hAnsi="Arial" w:cs="Arial"/>
                <w:sz w:val="20"/>
              </w:rPr>
            </w:pPr>
            <w:r w:rsidRPr="00792E7F">
              <w:rPr>
                <w:rFonts w:ascii="Arial" w:eastAsia="Arial" w:hAnsi="Arial" w:cs="Arial"/>
                <w:kern w:val="2"/>
                <w:sz w:val="20"/>
              </w:rPr>
              <w:t xml:space="preserve">Pradinės Sutarties vertė yra </w:t>
            </w:r>
            <w:r w:rsidRPr="00656A85">
              <w:rPr>
                <w:rFonts w:ascii="Arial" w:eastAsia="Arial" w:hAnsi="Arial" w:cs="Arial"/>
                <w:color w:val="0070C0"/>
                <w:kern w:val="2"/>
                <w:sz w:val="20"/>
              </w:rPr>
              <w:t xml:space="preserve">(nurodyti sumą skaičiais) </w:t>
            </w:r>
            <w:r w:rsidRPr="00792E7F">
              <w:rPr>
                <w:rFonts w:ascii="Arial" w:eastAsia="Arial" w:hAnsi="Arial" w:cs="Arial"/>
                <w:kern w:val="2"/>
                <w:sz w:val="20"/>
              </w:rPr>
              <w:t xml:space="preserve">Eur, </w:t>
            </w:r>
            <w:r w:rsidRPr="00656A85">
              <w:rPr>
                <w:rFonts w:ascii="Arial" w:eastAsia="Arial" w:hAnsi="Arial" w:cs="Arial"/>
                <w:color w:val="0070C0"/>
                <w:kern w:val="2"/>
                <w:sz w:val="20"/>
              </w:rPr>
              <w:t>(nurodyti sumą žodžiais)</w:t>
            </w:r>
            <w:r w:rsidRPr="00792E7F">
              <w:rPr>
                <w:rFonts w:ascii="Arial" w:eastAsia="Arial" w:hAnsi="Arial" w:cs="Arial"/>
                <w:kern w:val="2"/>
                <w:sz w:val="20"/>
              </w:rPr>
              <w:t xml:space="preserve"> be pridėtinės vertės mokesčio (toliau – PVM). </w:t>
            </w:r>
          </w:p>
          <w:p w14:paraId="4CFF141A" w14:textId="77777777" w:rsidR="009D4735" w:rsidRPr="00792E7F" w:rsidRDefault="009D4735" w:rsidP="009D4735">
            <w:pPr>
              <w:jc w:val="both"/>
              <w:rPr>
                <w:rFonts w:ascii="Arial" w:hAnsi="Arial" w:cs="Arial"/>
                <w:sz w:val="20"/>
              </w:rPr>
            </w:pPr>
            <w:r w:rsidRPr="00792E7F">
              <w:rPr>
                <w:rFonts w:ascii="Arial" w:eastAsia="Arial" w:hAnsi="Arial" w:cs="Arial"/>
                <w:kern w:val="2"/>
                <w:sz w:val="20"/>
              </w:rPr>
              <w:t xml:space="preserve">PVM sudaro </w:t>
            </w:r>
            <w:r w:rsidRPr="00656A85">
              <w:rPr>
                <w:rFonts w:ascii="Arial" w:eastAsia="Arial" w:hAnsi="Arial" w:cs="Arial"/>
                <w:color w:val="0070C0"/>
                <w:kern w:val="2"/>
                <w:sz w:val="20"/>
              </w:rPr>
              <w:t xml:space="preserve">(nurodyti sumą skaičiais) </w:t>
            </w:r>
            <w:r w:rsidRPr="00792E7F">
              <w:rPr>
                <w:rFonts w:ascii="Arial" w:eastAsia="Arial" w:hAnsi="Arial" w:cs="Arial"/>
                <w:kern w:val="2"/>
                <w:sz w:val="20"/>
              </w:rPr>
              <w:t xml:space="preserve">Eur, </w:t>
            </w:r>
            <w:r w:rsidRPr="00656A85">
              <w:rPr>
                <w:rFonts w:ascii="Arial" w:eastAsia="Arial" w:hAnsi="Arial" w:cs="Arial"/>
                <w:color w:val="0070C0"/>
                <w:kern w:val="2"/>
                <w:sz w:val="20"/>
              </w:rPr>
              <w:t>(nurodyti sumą žodžiais)</w:t>
            </w:r>
            <w:r w:rsidRPr="00792E7F">
              <w:rPr>
                <w:rFonts w:ascii="Arial" w:eastAsia="Arial" w:hAnsi="Arial" w:cs="Arial"/>
                <w:kern w:val="2"/>
                <w:sz w:val="20"/>
              </w:rPr>
              <w:t>.</w:t>
            </w:r>
          </w:p>
          <w:p w14:paraId="70B2FD70" w14:textId="77777777" w:rsidR="009D4735" w:rsidRPr="00792E7F" w:rsidRDefault="009D4735" w:rsidP="009D4735">
            <w:pPr>
              <w:jc w:val="both"/>
              <w:rPr>
                <w:rFonts w:ascii="Arial" w:hAnsi="Arial" w:cs="Arial"/>
                <w:sz w:val="20"/>
              </w:rPr>
            </w:pPr>
            <w:r w:rsidRPr="00792E7F">
              <w:rPr>
                <w:rFonts w:ascii="Arial" w:eastAsia="Arial" w:hAnsi="Arial" w:cs="Arial"/>
                <w:kern w:val="2"/>
                <w:sz w:val="20"/>
              </w:rPr>
              <w:t xml:space="preserve">Sutarties kaina yra </w:t>
            </w:r>
            <w:r w:rsidRPr="00656A85">
              <w:rPr>
                <w:rFonts w:ascii="Arial" w:eastAsia="Arial" w:hAnsi="Arial" w:cs="Arial"/>
                <w:color w:val="0070C0"/>
                <w:kern w:val="2"/>
                <w:sz w:val="20"/>
              </w:rPr>
              <w:t xml:space="preserve">(nurodyti sumą skaičiais) </w:t>
            </w:r>
            <w:r w:rsidRPr="00792E7F">
              <w:rPr>
                <w:rFonts w:ascii="Arial" w:eastAsia="Arial" w:hAnsi="Arial" w:cs="Arial"/>
                <w:kern w:val="2"/>
                <w:sz w:val="20"/>
              </w:rPr>
              <w:t xml:space="preserve">Eur, </w:t>
            </w:r>
            <w:r w:rsidRPr="00656A85">
              <w:rPr>
                <w:rFonts w:ascii="Arial" w:eastAsia="Arial" w:hAnsi="Arial" w:cs="Arial"/>
                <w:color w:val="0070C0"/>
                <w:kern w:val="2"/>
                <w:sz w:val="20"/>
              </w:rPr>
              <w:t xml:space="preserve">(nurodyti sumą žodžiais) </w:t>
            </w:r>
            <w:r w:rsidRPr="00792E7F">
              <w:rPr>
                <w:rFonts w:ascii="Arial" w:eastAsia="Arial" w:hAnsi="Arial" w:cs="Arial"/>
                <w:kern w:val="2"/>
                <w:sz w:val="20"/>
              </w:rPr>
              <w:t>Eur su PVM.</w:t>
            </w:r>
          </w:p>
          <w:p w14:paraId="1DB1A348" w14:textId="44A0C129" w:rsidR="009D4735" w:rsidRPr="00792E7F" w:rsidRDefault="009D4735" w:rsidP="17E280B5">
            <w:pPr>
              <w:jc w:val="both"/>
              <w:rPr>
                <w:rFonts w:ascii="Arial" w:eastAsia="Arial" w:hAnsi="Arial" w:cs="Arial"/>
                <w:color w:val="000000"/>
                <w:kern w:val="2"/>
                <w:sz w:val="20"/>
              </w:rPr>
            </w:pPr>
            <w:r w:rsidRPr="17E280B5">
              <w:rPr>
                <w:rFonts w:ascii="Arial" w:eastAsia="Arial" w:hAnsi="Arial" w:cs="Arial"/>
                <w:kern w:val="2"/>
                <w:sz w:val="20"/>
              </w:rPr>
              <w:t xml:space="preserve">Šioje Sutartyje </w:t>
            </w:r>
            <w:r w:rsidR="00391134">
              <w:rPr>
                <w:rFonts w:ascii="Arial" w:eastAsia="Arial" w:hAnsi="Arial" w:cs="Arial"/>
                <w:kern w:val="2"/>
                <w:sz w:val="20"/>
              </w:rPr>
              <w:t>V</w:t>
            </w:r>
            <w:r w:rsidRPr="17E280B5">
              <w:rPr>
                <w:rFonts w:ascii="Arial" w:eastAsia="Arial" w:hAnsi="Arial" w:cs="Arial"/>
                <w:kern w:val="2"/>
                <w:sz w:val="20"/>
              </w:rPr>
              <w:t>I pirkimo objekto dalies P</w:t>
            </w:r>
            <w:r w:rsidRPr="17E280B5">
              <w:rPr>
                <w:rFonts w:ascii="Arial" w:eastAsia="Arial" w:hAnsi="Arial" w:cs="Arial"/>
                <w:color w:val="000000"/>
                <w:kern w:val="2"/>
                <w:sz w:val="20"/>
              </w:rPr>
              <w:t xml:space="preserve">radinės Sutarties vertė yra lygi Tiekėjo pasiūlymo kainai be PVM, nurodytai už visą </w:t>
            </w:r>
            <w:r w:rsidR="00FC73E5" w:rsidRPr="17E280B5">
              <w:rPr>
                <w:rFonts w:ascii="Arial" w:eastAsia="Arial" w:hAnsi="Arial" w:cs="Arial"/>
                <w:kern w:val="2"/>
                <w:sz w:val="20"/>
              </w:rPr>
              <w:t>V</w:t>
            </w:r>
            <w:r w:rsidRPr="17E280B5">
              <w:rPr>
                <w:rFonts w:ascii="Arial" w:eastAsia="Arial" w:hAnsi="Arial" w:cs="Arial"/>
                <w:kern w:val="2"/>
                <w:sz w:val="20"/>
              </w:rPr>
              <w:t xml:space="preserve">I pirkimo objekto dalies </w:t>
            </w:r>
            <w:r w:rsidRPr="17E280B5">
              <w:rPr>
                <w:rFonts w:ascii="Arial" w:eastAsia="Arial" w:hAnsi="Arial" w:cs="Arial"/>
                <w:color w:val="000000"/>
                <w:kern w:val="2"/>
                <w:sz w:val="20"/>
              </w:rPr>
              <w:t>pirkimo dokumentuose ir Sutartyje nurodytą Prekių kiekį ir (ar) apimtį.</w:t>
            </w:r>
          </w:p>
          <w:p w14:paraId="189DA260" w14:textId="77777777" w:rsidR="005A2943" w:rsidRPr="00792E7F" w:rsidRDefault="005A2943" w:rsidP="00D0747D">
            <w:pPr>
              <w:jc w:val="both"/>
              <w:rPr>
                <w:rFonts w:ascii="Arial" w:eastAsia="Arial" w:hAnsi="Arial" w:cs="Arial"/>
                <w:color w:val="000000"/>
                <w:kern w:val="2"/>
                <w:sz w:val="20"/>
              </w:rPr>
            </w:pPr>
          </w:p>
          <w:p w14:paraId="136386EC" w14:textId="72F649B3" w:rsidR="005A2943" w:rsidRPr="00AF49D9" w:rsidRDefault="00A53ABC" w:rsidP="00D0747D">
            <w:pPr>
              <w:jc w:val="both"/>
              <w:rPr>
                <w:rFonts w:ascii="Arial" w:hAnsi="Arial" w:cs="Arial"/>
                <w:i/>
                <w:iCs/>
                <w:color w:val="4472C4"/>
                <w:sz w:val="20"/>
                <w:shd w:val="clear" w:color="auto" w:fill="FFFFFF"/>
              </w:rPr>
            </w:pPr>
            <w:r w:rsidRPr="00656A85">
              <w:rPr>
                <w:rFonts w:ascii="Arial" w:eastAsia="Arial" w:hAnsi="Arial" w:cs="Arial"/>
                <w:i/>
                <w:iCs/>
                <w:color w:val="0070C0"/>
                <w:kern w:val="2"/>
                <w:sz w:val="20"/>
              </w:rPr>
              <w:t>[</w:t>
            </w:r>
            <w:r w:rsidR="00B90798" w:rsidRPr="00656A85">
              <w:rPr>
                <w:rStyle w:val="normaltextrun"/>
                <w:rFonts w:ascii="Arial" w:hAnsi="Arial" w:cs="Arial"/>
                <w:i/>
                <w:iCs/>
                <w:color w:val="0070C0"/>
                <w:sz w:val="20"/>
                <w:shd w:val="clear" w:color="auto" w:fill="FFFFFF"/>
              </w:rPr>
              <w:t xml:space="preserve">Sutarties sudarymo metu įrašyti </w:t>
            </w:r>
            <w:r w:rsidR="00AF49D9" w:rsidRPr="00656A85">
              <w:rPr>
                <w:rStyle w:val="normaltextrun"/>
                <w:rFonts w:ascii="Arial" w:hAnsi="Arial" w:cs="Arial"/>
                <w:i/>
                <w:iCs/>
                <w:color w:val="0070C0"/>
                <w:sz w:val="20"/>
                <w:shd w:val="clear" w:color="auto" w:fill="FFFFFF"/>
              </w:rPr>
              <w:t xml:space="preserve">(palikti) </w:t>
            </w:r>
            <w:r w:rsidR="00B90798" w:rsidRPr="00656A85">
              <w:rPr>
                <w:rStyle w:val="normaltextrun"/>
                <w:rFonts w:ascii="Arial" w:hAnsi="Arial" w:cs="Arial"/>
                <w:i/>
                <w:iCs/>
                <w:color w:val="0070C0"/>
                <w:sz w:val="20"/>
                <w:shd w:val="clear" w:color="auto" w:fill="FFFFFF"/>
              </w:rPr>
              <w:t>tinkamą pagal atitinkamas pirkimo objekto dalis, dėl kurių sudaroma Sutartis</w:t>
            </w:r>
            <w:r w:rsidR="004E20C3" w:rsidRPr="00656A85">
              <w:rPr>
                <w:rStyle w:val="normaltextrun"/>
                <w:rFonts w:ascii="Arial" w:hAnsi="Arial" w:cs="Arial"/>
                <w:i/>
                <w:iCs/>
                <w:color w:val="0070C0"/>
                <w:sz w:val="20"/>
                <w:shd w:val="clear" w:color="auto" w:fill="FFFFFF"/>
              </w:rPr>
              <w:t>.</w:t>
            </w:r>
            <w:r w:rsidRPr="00656A85">
              <w:rPr>
                <w:rFonts w:ascii="Arial" w:eastAsia="Arial" w:hAnsi="Arial" w:cs="Arial"/>
                <w:i/>
                <w:iCs/>
                <w:color w:val="0070C0"/>
                <w:kern w:val="2"/>
                <w:sz w:val="20"/>
              </w:rPr>
              <w:t>]</w:t>
            </w:r>
          </w:p>
        </w:tc>
      </w:tr>
      <w:tr w:rsidR="0006149F" w:rsidRPr="00792E7F" w14:paraId="53E16E43"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55E62F5A"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lastRenderedPageBreak/>
              <w:t xml:space="preserve">5.3. Sutarties kainos / įkainių perskaičiavimas taikant </w:t>
            </w:r>
            <w:r w:rsidRPr="00792E7F">
              <w:rPr>
                <w:rFonts w:ascii="Arial" w:eastAsia="Arial" w:hAnsi="Arial" w:cs="Arial"/>
                <w:b/>
                <w:bCs/>
                <w:kern w:val="2"/>
                <w:sz w:val="20"/>
                <w:u w:val="single"/>
              </w:rPr>
              <w:t>peržiūros</w:t>
            </w:r>
            <w:r w:rsidRPr="00792E7F">
              <w:rPr>
                <w:rFonts w:ascii="Arial" w:eastAsia="Arial" w:hAnsi="Arial" w:cs="Arial"/>
                <w:b/>
                <w:bCs/>
                <w:kern w:val="2"/>
                <w:sz w:val="20"/>
              </w:rPr>
              <w:t xml:space="preserve"> taisykles</w:t>
            </w:r>
          </w:p>
          <w:p w14:paraId="53E0F088" w14:textId="2D3BDA0F" w:rsidR="0006149F" w:rsidRPr="00792E7F" w:rsidRDefault="0006149F" w:rsidP="03352729">
            <w:pPr>
              <w:rPr>
                <w:rFonts w:ascii="Arial" w:hAnsi="Arial" w:cs="Arial"/>
                <w:sz w:val="20"/>
              </w:rPr>
            </w:pPr>
          </w:p>
        </w:tc>
        <w:tc>
          <w:tcPr>
            <w:tcW w:w="6739" w:type="dxa"/>
            <w:gridSpan w:val="3"/>
            <w:tcBorders>
              <w:top w:val="single" w:sz="4" w:space="0" w:color="auto"/>
              <w:left w:val="single" w:sz="4" w:space="0" w:color="auto"/>
              <w:bottom w:val="single" w:sz="4" w:space="0" w:color="auto"/>
              <w:right w:val="single" w:sz="4" w:space="0" w:color="auto"/>
            </w:tcBorders>
          </w:tcPr>
          <w:p w14:paraId="6934A86D"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Sutarties kaina / įkainiai bus perskaičiuojami:</w:t>
            </w:r>
          </w:p>
          <w:p w14:paraId="242E5CD4" w14:textId="77777777" w:rsidR="0006149F" w:rsidRPr="00792E7F" w:rsidRDefault="009A09E2" w:rsidP="00D0747D">
            <w:pPr>
              <w:jc w:val="both"/>
              <w:rPr>
                <w:rFonts w:ascii="Arial" w:hAnsi="Arial" w:cs="Arial"/>
                <w:kern w:val="2"/>
                <w:sz w:val="20"/>
              </w:rPr>
            </w:pPr>
            <w:r w:rsidRPr="00792E7F">
              <w:rPr>
                <w:rFonts w:ascii="Arial" w:eastAsia="Arial" w:hAnsi="Arial" w:cs="Arial"/>
                <w:kern w:val="2"/>
                <w:sz w:val="20"/>
              </w:rPr>
              <w:t>5.3.1. dėl PVM tarifo pasikeitimo;</w:t>
            </w:r>
          </w:p>
          <w:p w14:paraId="21ABF4D4" w14:textId="371F1D2E" w:rsidR="0006149F" w:rsidRPr="00792E7F" w:rsidRDefault="009A09E2" w:rsidP="00D0747D">
            <w:pPr>
              <w:jc w:val="both"/>
              <w:rPr>
                <w:rFonts w:ascii="Arial" w:hAnsi="Arial" w:cs="Arial"/>
                <w:kern w:val="2"/>
                <w:sz w:val="20"/>
              </w:rPr>
            </w:pPr>
            <w:r w:rsidRPr="00792E7F">
              <w:rPr>
                <w:rFonts w:ascii="Arial" w:eastAsia="Arial" w:hAnsi="Arial" w:cs="Arial"/>
                <w:kern w:val="2"/>
                <w:sz w:val="20"/>
              </w:rPr>
              <w:t xml:space="preserve">5.3.2. </w:t>
            </w:r>
            <w:r w:rsidR="005F3107" w:rsidRPr="00792E7F">
              <w:rPr>
                <w:rFonts w:ascii="Arial" w:eastAsia="Arial" w:hAnsi="Arial" w:cs="Arial"/>
                <w:kern w:val="2"/>
                <w:sz w:val="20"/>
              </w:rPr>
              <w:t>netaikoma</w:t>
            </w:r>
            <w:r w:rsidR="001661BC" w:rsidRPr="00792E7F">
              <w:rPr>
                <w:rFonts w:ascii="Arial" w:eastAsia="Arial" w:hAnsi="Arial" w:cs="Arial"/>
                <w:kern w:val="2"/>
                <w:sz w:val="20"/>
              </w:rPr>
              <w:t>;</w:t>
            </w:r>
          </w:p>
          <w:p w14:paraId="5CDC2B40" w14:textId="059C67B9" w:rsidR="0006149F" w:rsidRPr="00792E7F" w:rsidRDefault="009A09E2" w:rsidP="00D0747D">
            <w:pPr>
              <w:jc w:val="both"/>
              <w:rPr>
                <w:rFonts w:ascii="Arial" w:hAnsi="Arial" w:cs="Arial"/>
                <w:kern w:val="2"/>
                <w:sz w:val="20"/>
              </w:rPr>
            </w:pPr>
            <w:r w:rsidRPr="00792E7F">
              <w:rPr>
                <w:rFonts w:ascii="Arial" w:eastAsia="Arial" w:hAnsi="Arial" w:cs="Arial"/>
                <w:kern w:val="2"/>
                <w:sz w:val="20"/>
              </w:rPr>
              <w:t xml:space="preserve">5.3.3. </w:t>
            </w:r>
            <w:r w:rsidR="005F3107" w:rsidRPr="00792E7F">
              <w:rPr>
                <w:rFonts w:ascii="Arial" w:eastAsia="Arial" w:hAnsi="Arial" w:cs="Arial"/>
                <w:kern w:val="2"/>
                <w:sz w:val="20"/>
              </w:rPr>
              <w:t>netaikoma</w:t>
            </w:r>
            <w:r w:rsidRPr="00792E7F">
              <w:rPr>
                <w:rFonts w:ascii="Arial" w:eastAsia="Arial" w:hAnsi="Arial" w:cs="Arial"/>
                <w:kern w:val="2"/>
                <w:sz w:val="20"/>
              </w:rPr>
              <w:t>;</w:t>
            </w:r>
          </w:p>
          <w:p w14:paraId="057425F9" w14:textId="0699FDEA" w:rsidR="0006149F" w:rsidRPr="00792E7F" w:rsidRDefault="009A09E2" w:rsidP="00D0747D">
            <w:pPr>
              <w:jc w:val="both"/>
              <w:rPr>
                <w:rFonts w:ascii="Arial" w:hAnsi="Arial" w:cs="Arial"/>
                <w:color w:val="FF0000"/>
                <w:kern w:val="2"/>
                <w:sz w:val="20"/>
              </w:rPr>
            </w:pPr>
            <w:r w:rsidRPr="00792E7F">
              <w:rPr>
                <w:rFonts w:ascii="Arial" w:eastAsia="Arial" w:hAnsi="Arial" w:cs="Arial"/>
                <w:kern w:val="2"/>
                <w:sz w:val="20"/>
              </w:rPr>
              <w:t xml:space="preserve">5.3.4. </w:t>
            </w:r>
            <w:r w:rsidR="005F3107" w:rsidRPr="00792E7F">
              <w:rPr>
                <w:rFonts w:ascii="Arial" w:eastAsia="Arial" w:hAnsi="Arial" w:cs="Arial"/>
                <w:kern w:val="2"/>
                <w:sz w:val="20"/>
              </w:rPr>
              <w:t>netaikoma</w:t>
            </w:r>
            <w:r w:rsidRPr="00792E7F">
              <w:rPr>
                <w:rFonts w:ascii="Arial" w:eastAsia="Arial" w:hAnsi="Arial" w:cs="Arial"/>
                <w:kern w:val="2"/>
                <w:sz w:val="20"/>
              </w:rPr>
              <w:t>.</w:t>
            </w:r>
          </w:p>
        </w:tc>
      </w:tr>
      <w:tr w:rsidR="0006149F" w:rsidRPr="00792E7F" w14:paraId="18FA0D2A"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0A4FF202"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5.3.1. Sutarties kainos / įkainių peržiūra dėl PVM tarifo pasikeitimo</w:t>
            </w:r>
          </w:p>
        </w:tc>
        <w:tc>
          <w:tcPr>
            <w:tcW w:w="6739" w:type="dxa"/>
            <w:gridSpan w:val="3"/>
            <w:tcBorders>
              <w:top w:val="single" w:sz="4" w:space="0" w:color="auto"/>
              <w:left w:val="single" w:sz="4" w:space="0" w:color="auto"/>
              <w:bottom w:val="single" w:sz="4" w:space="0" w:color="auto"/>
              <w:right w:val="single" w:sz="4" w:space="0" w:color="auto"/>
            </w:tcBorders>
          </w:tcPr>
          <w:p w14:paraId="3803FF42"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491735B" w14:textId="09583C87" w:rsidR="0006149F" w:rsidRPr="00792E7F" w:rsidRDefault="0006149F" w:rsidP="00D0747D">
            <w:pPr>
              <w:jc w:val="both"/>
              <w:rPr>
                <w:rFonts w:ascii="Arial" w:hAnsi="Arial" w:cs="Arial"/>
                <w:sz w:val="20"/>
              </w:rPr>
            </w:pPr>
          </w:p>
          <w:p w14:paraId="0B034EFE" w14:textId="21765EC8" w:rsidR="0006149F" w:rsidRPr="00792E7F" w:rsidRDefault="009A09E2" w:rsidP="00D0747D">
            <w:pPr>
              <w:jc w:val="both"/>
              <w:rPr>
                <w:rFonts w:ascii="Arial" w:hAnsi="Arial" w:cs="Arial"/>
                <w:sz w:val="20"/>
              </w:rPr>
            </w:pPr>
            <w:r w:rsidRPr="00792E7F">
              <w:rPr>
                <w:rFonts w:ascii="Arial" w:eastAsia="Arial" w:hAnsi="Arial" w:cs="Arial"/>
                <w:kern w:val="2"/>
                <w:sz w:val="20"/>
              </w:rPr>
              <w:t xml:space="preserve">Perskaičiuota </w:t>
            </w:r>
            <w:r w:rsidR="001742BC">
              <w:rPr>
                <w:rFonts w:ascii="Arial" w:eastAsia="Arial" w:hAnsi="Arial" w:cs="Arial"/>
                <w:kern w:val="2"/>
                <w:sz w:val="20"/>
              </w:rPr>
              <w:t xml:space="preserve">I </w:t>
            </w:r>
            <w:r w:rsidR="00EB39A0" w:rsidRPr="00792E7F">
              <w:rPr>
                <w:rFonts w:ascii="Arial" w:eastAsia="Arial" w:hAnsi="Arial" w:cs="Arial"/>
                <w:kern w:val="2"/>
                <w:sz w:val="20"/>
              </w:rPr>
              <w:t>pirkimo objekto dalies</w:t>
            </w:r>
            <w:r w:rsidR="001B6442" w:rsidRPr="00792E7F">
              <w:rPr>
                <w:rFonts w:ascii="Arial" w:eastAsia="Arial" w:hAnsi="Arial" w:cs="Arial"/>
                <w:kern w:val="2"/>
                <w:sz w:val="20"/>
              </w:rPr>
              <w:t xml:space="preserve"> </w:t>
            </w:r>
            <w:r w:rsidR="001B6442" w:rsidRPr="004E20C3">
              <w:rPr>
                <w:rFonts w:ascii="Arial" w:eastAsia="Arial" w:hAnsi="Arial" w:cs="Arial"/>
                <w:color w:val="2E74B5" w:themeColor="accent1" w:themeShade="BF"/>
                <w:kern w:val="2"/>
                <w:sz w:val="20"/>
              </w:rPr>
              <w:t>/</w:t>
            </w:r>
            <w:r w:rsidR="001B6442" w:rsidRPr="00792E7F">
              <w:rPr>
                <w:rFonts w:ascii="Arial" w:eastAsia="Arial" w:hAnsi="Arial" w:cs="Arial"/>
                <w:kern w:val="2"/>
                <w:sz w:val="20"/>
              </w:rPr>
              <w:t xml:space="preserve"> II pirkimo objekto dalies </w:t>
            </w:r>
            <w:r w:rsidR="001B6442" w:rsidRPr="004E20C3">
              <w:rPr>
                <w:rFonts w:ascii="Arial" w:eastAsia="Arial" w:hAnsi="Arial" w:cs="Arial"/>
                <w:color w:val="2E74B5" w:themeColor="accent1" w:themeShade="BF"/>
                <w:kern w:val="2"/>
                <w:sz w:val="20"/>
              </w:rPr>
              <w:t>/</w:t>
            </w:r>
            <w:r w:rsidR="001B6442" w:rsidRPr="00792E7F">
              <w:rPr>
                <w:rFonts w:ascii="Arial" w:eastAsia="Arial" w:hAnsi="Arial" w:cs="Arial"/>
                <w:kern w:val="2"/>
                <w:sz w:val="20"/>
              </w:rPr>
              <w:t xml:space="preserve"> III pirkimo objekto dalies </w:t>
            </w:r>
            <w:r w:rsidR="001742BC" w:rsidRPr="004E20C3">
              <w:rPr>
                <w:rFonts w:ascii="Arial" w:eastAsia="Arial" w:hAnsi="Arial" w:cs="Arial"/>
                <w:color w:val="2E74B5" w:themeColor="accent1" w:themeShade="BF"/>
                <w:kern w:val="2"/>
                <w:sz w:val="20"/>
              </w:rPr>
              <w:t>/</w:t>
            </w:r>
            <w:r w:rsidR="001742BC" w:rsidRPr="00792E7F">
              <w:rPr>
                <w:rFonts w:ascii="Arial" w:eastAsia="Arial" w:hAnsi="Arial" w:cs="Arial"/>
                <w:kern w:val="2"/>
                <w:sz w:val="20"/>
              </w:rPr>
              <w:t xml:space="preserve"> I</w:t>
            </w:r>
            <w:r w:rsidR="001742BC">
              <w:rPr>
                <w:rFonts w:ascii="Arial" w:eastAsia="Arial" w:hAnsi="Arial" w:cs="Arial"/>
                <w:kern w:val="2"/>
                <w:sz w:val="20"/>
              </w:rPr>
              <w:t>V</w:t>
            </w:r>
            <w:r w:rsidR="001742BC" w:rsidRPr="00792E7F">
              <w:rPr>
                <w:rFonts w:ascii="Arial" w:eastAsia="Arial" w:hAnsi="Arial" w:cs="Arial"/>
                <w:kern w:val="2"/>
                <w:sz w:val="20"/>
              </w:rPr>
              <w:t xml:space="preserve"> pirkimo objekto dalies </w:t>
            </w:r>
            <w:r w:rsidR="001742BC" w:rsidRPr="004E20C3">
              <w:rPr>
                <w:rFonts w:ascii="Arial" w:eastAsia="Arial" w:hAnsi="Arial" w:cs="Arial"/>
                <w:color w:val="2E74B5" w:themeColor="accent1" w:themeShade="BF"/>
                <w:kern w:val="2"/>
                <w:sz w:val="20"/>
              </w:rPr>
              <w:t>/</w:t>
            </w:r>
            <w:r w:rsidR="001742BC" w:rsidRPr="00792E7F">
              <w:rPr>
                <w:rFonts w:ascii="Arial" w:eastAsia="Arial" w:hAnsi="Arial" w:cs="Arial"/>
                <w:kern w:val="2"/>
                <w:sz w:val="20"/>
              </w:rPr>
              <w:t xml:space="preserve"> </w:t>
            </w:r>
            <w:r w:rsidR="001742BC">
              <w:rPr>
                <w:rFonts w:ascii="Arial" w:eastAsia="Arial" w:hAnsi="Arial" w:cs="Arial"/>
                <w:kern w:val="2"/>
                <w:sz w:val="20"/>
              </w:rPr>
              <w:t>V</w:t>
            </w:r>
            <w:r w:rsidR="001742BC" w:rsidRPr="00792E7F">
              <w:rPr>
                <w:rFonts w:ascii="Arial" w:eastAsia="Arial" w:hAnsi="Arial" w:cs="Arial"/>
                <w:kern w:val="2"/>
                <w:sz w:val="20"/>
              </w:rPr>
              <w:t xml:space="preserve"> pirkimo objekto dalies</w:t>
            </w:r>
            <w:r w:rsidR="001742BC">
              <w:rPr>
                <w:rFonts w:ascii="Arial" w:eastAsia="Arial" w:hAnsi="Arial" w:cs="Arial"/>
                <w:kern w:val="2"/>
                <w:sz w:val="20"/>
              </w:rPr>
              <w:t xml:space="preserve"> </w:t>
            </w:r>
            <w:r w:rsidR="001742BC" w:rsidRPr="004E20C3">
              <w:rPr>
                <w:rFonts w:ascii="Arial" w:eastAsia="Arial" w:hAnsi="Arial" w:cs="Arial"/>
                <w:color w:val="2E74B5" w:themeColor="accent1" w:themeShade="BF"/>
                <w:kern w:val="2"/>
                <w:sz w:val="20"/>
              </w:rPr>
              <w:t>/</w:t>
            </w:r>
            <w:r w:rsidR="001742BC" w:rsidRPr="00792E7F">
              <w:rPr>
                <w:rFonts w:ascii="Arial" w:eastAsia="Arial" w:hAnsi="Arial" w:cs="Arial"/>
                <w:kern w:val="2"/>
                <w:sz w:val="20"/>
              </w:rPr>
              <w:t xml:space="preserve"> </w:t>
            </w:r>
            <w:r w:rsidR="001742BC">
              <w:rPr>
                <w:rFonts w:ascii="Arial" w:eastAsia="Arial" w:hAnsi="Arial" w:cs="Arial"/>
                <w:kern w:val="2"/>
                <w:sz w:val="20"/>
              </w:rPr>
              <w:t>VI</w:t>
            </w:r>
            <w:r w:rsidR="001742BC" w:rsidRPr="00792E7F">
              <w:rPr>
                <w:rFonts w:ascii="Arial" w:eastAsia="Arial" w:hAnsi="Arial" w:cs="Arial"/>
                <w:kern w:val="2"/>
                <w:sz w:val="20"/>
              </w:rPr>
              <w:t xml:space="preserve"> pirkimo objekto dalies</w:t>
            </w:r>
            <w:r w:rsidR="001742BC" w:rsidRPr="00656A85">
              <w:rPr>
                <w:rFonts w:ascii="Arial" w:eastAsia="Arial" w:hAnsi="Arial" w:cs="Arial"/>
                <w:i/>
                <w:iCs/>
                <w:color w:val="0070C0"/>
                <w:kern w:val="2"/>
                <w:sz w:val="20"/>
              </w:rPr>
              <w:t xml:space="preserve"> </w:t>
            </w:r>
            <w:r w:rsidR="001B6442" w:rsidRPr="00656A85">
              <w:rPr>
                <w:rFonts w:ascii="Arial" w:eastAsia="Arial" w:hAnsi="Arial" w:cs="Arial"/>
                <w:i/>
                <w:iCs/>
                <w:color w:val="0070C0"/>
                <w:kern w:val="2"/>
                <w:sz w:val="20"/>
              </w:rPr>
              <w:t>[</w:t>
            </w:r>
            <w:r w:rsidR="002310B5" w:rsidRPr="00656A85">
              <w:rPr>
                <w:rStyle w:val="normaltextrun"/>
                <w:rFonts w:ascii="Arial" w:hAnsi="Arial" w:cs="Arial"/>
                <w:i/>
                <w:iCs/>
                <w:color w:val="0070C0"/>
                <w:sz w:val="20"/>
                <w:shd w:val="clear" w:color="auto" w:fill="FFFFFF"/>
              </w:rPr>
              <w:t>Sutarties sudarymo metu įrašyti</w:t>
            </w:r>
            <w:r w:rsidR="00AF49D9" w:rsidRPr="00656A85">
              <w:rPr>
                <w:rStyle w:val="normaltextrun"/>
                <w:rFonts w:ascii="Arial" w:hAnsi="Arial" w:cs="Arial"/>
                <w:i/>
                <w:iCs/>
                <w:color w:val="0070C0"/>
                <w:sz w:val="20"/>
                <w:shd w:val="clear" w:color="auto" w:fill="FFFFFF"/>
              </w:rPr>
              <w:t xml:space="preserve"> (palikti)</w:t>
            </w:r>
            <w:r w:rsidR="002310B5" w:rsidRPr="00656A85">
              <w:rPr>
                <w:rStyle w:val="normaltextrun"/>
                <w:rFonts w:ascii="Arial" w:hAnsi="Arial" w:cs="Arial"/>
                <w:i/>
                <w:iCs/>
                <w:color w:val="0070C0"/>
                <w:sz w:val="20"/>
                <w:shd w:val="clear" w:color="auto" w:fill="FFFFFF"/>
              </w:rPr>
              <w:t xml:space="preserve"> tinkamą pagal atitinkamas pirkimo objekto dalis, dėl kurių sudaroma Sutartis</w:t>
            </w:r>
            <w:r w:rsidR="00AF49D9" w:rsidRPr="00656A85">
              <w:rPr>
                <w:rStyle w:val="normaltextrun"/>
                <w:rFonts w:ascii="Arial" w:hAnsi="Arial" w:cs="Arial"/>
                <w:i/>
                <w:iCs/>
                <w:color w:val="0070C0"/>
                <w:sz w:val="20"/>
                <w:shd w:val="clear" w:color="auto" w:fill="FFFFFF"/>
              </w:rPr>
              <w:t xml:space="preserve">.] </w:t>
            </w:r>
            <w:r w:rsidRPr="00792E7F">
              <w:rPr>
                <w:rFonts w:ascii="Arial" w:eastAsia="Arial" w:hAnsi="Arial" w:cs="Arial"/>
                <w:kern w:val="2"/>
                <w:sz w:val="20"/>
              </w:rPr>
              <w:t>Sutarties kaina / Prekių įkainiai įforminami Susitarimu ir turi būti taikomi nuo naujo PVM įvedimo datos (nepriklausomai nuo to, kada pasirašytas Susitarimas).</w:t>
            </w:r>
          </w:p>
        </w:tc>
      </w:tr>
      <w:tr w:rsidR="0006149F" w:rsidRPr="00792E7F" w14:paraId="0288B7A3"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4BD7C226" w14:textId="77777777" w:rsidR="0006149F" w:rsidRPr="00792E7F" w:rsidRDefault="009A09E2" w:rsidP="03352729">
            <w:pPr>
              <w:rPr>
                <w:rFonts w:ascii="Arial" w:hAnsi="Arial" w:cs="Arial"/>
                <w:sz w:val="20"/>
              </w:rPr>
            </w:pPr>
            <w:r w:rsidRPr="00792E7F">
              <w:rPr>
                <w:rFonts w:ascii="Arial" w:eastAsia="Arial" w:hAnsi="Arial" w:cs="Arial"/>
                <w:b/>
                <w:bCs/>
                <w:kern w:val="2"/>
                <w:sz w:val="20"/>
              </w:rPr>
              <w:t>5.3.2.</w:t>
            </w:r>
            <w:r w:rsidRPr="00792E7F">
              <w:rPr>
                <w:rFonts w:ascii="Arial" w:eastAsia="Arial" w:hAnsi="Arial" w:cs="Arial"/>
                <w:kern w:val="2"/>
                <w:sz w:val="20"/>
              </w:rPr>
              <w:t> </w:t>
            </w:r>
            <w:r w:rsidRPr="00792E7F">
              <w:rPr>
                <w:rFonts w:ascii="Arial" w:eastAsia="Arial" w:hAnsi="Arial" w:cs="Arial"/>
                <w:b/>
                <w:bCs/>
                <w:kern w:val="2"/>
                <w:sz w:val="20"/>
              </w:rPr>
              <w:t>Sutarties kainos / įkainių peržiūra dėl kitų mokesčių, lemiančių Prekių kainos / įkainių pokytį, pasikeitimo</w:t>
            </w:r>
          </w:p>
        </w:tc>
        <w:tc>
          <w:tcPr>
            <w:tcW w:w="6739" w:type="dxa"/>
            <w:gridSpan w:val="3"/>
            <w:tcBorders>
              <w:top w:val="single" w:sz="4" w:space="0" w:color="auto"/>
              <w:left w:val="single" w:sz="4" w:space="0" w:color="auto"/>
              <w:bottom w:val="single" w:sz="4" w:space="0" w:color="auto"/>
              <w:right w:val="single" w:sz="4" w:space="0" w:color="auto"/>
            </w:tcBorders>
          </w:tcPr>
          <w:p w14:paraId="2F4006FE"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Netaikoma</w:t>
            </w:r>
          </w:p>
          <w:p w14:paraId="5FD82823" w14:textId="0C3D2A4C" w:rsidR="0006149F" w:rsidRPr="00792E7F" w:rsidRDefault="0006149F" w:rsidP="00D0747D">
            <w:pPr>
              <w:jc w:val="both"/>
              <w:rPr>
                <w:rFonts w:ascii="Arial" w:hAnsi="Arial" w:cs="Arial"/>
                <w:sz w:val="20"/>
              </w:rPr>
            </w:pPr>
          </w:p>
        </w:tc>
      </w:tr>
      <w:tr w:rsidR="0006149F" w:rsidRPr="00792E7F" w14:paraId="4A62C4EC"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1521E3D5" w14:textId="2A2F8ABE"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5.3.3. Sutarties kainos / įkainių peržiūra dėl kainų lygio pokyčio</w:t>
            </w:r>
          </w:p>
        </w:tc>
        <w:tc>
          <w:tcPr>
            <w:tcW w:w="6739" w:type="dxa"/>
            <w:gridSpan w:val="3"/>
            <w:tcBorders>
              <w:top w:val="single" w:sz="4" w:space="0" w:color="auto"/>
              <w:left w:val="single" w:sz="4" w:space="0" w:color="auto"/>
              <w:bottom w:val="single" w:sz="4" w:space="0" w:color="auto"/>
              <w:right w:val="single" w:sz="4" w:space="0" w:color="auto"/>
            </w:tcBorders>
          </w:tcPr>
          <w:p w14:paraId="502E1AA6"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Netaikoma</w:t>
            </w:r>
          </w:p>
          <w:p w14:paraId="74FDDF0C" w14:textId="2F8F2373" w:rsidR="0006149F" w:rsidRPr="00792E7F" w:rsidRDefault="0006149F" w:rsidP="00D0747D">
            <w:pPr>
              <w:jc w:val="both"/>
              <w:rPr>
                <w:rFonts w:ascii="Arial" w:hAnsi="Arial" w:cs="Arial"/>
                <w:color w:val="4472C4"/>
                <w:kern w:val="2"/>
                <w:sz w:val="20"/>
              </w:rPr>
            </w:pPr>
          </w:p>
        </w:tc>
      </w:tr>
      <w:tr w:rsidR="0006149F" w:rsidRPr="00792E7F" w14:paraId="227B794B"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4A296B6C"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5.3.4. Sutarties kainos / įkainių peržiūra dėl kainų lygio pokyčio pagal Prekių grupių kainų pokyčius</w:t>
            </w:r>
          </w:p>
        </w:tc>
        <w:tc>
          <w:tcPr>
            <w:tcW w:w="6739" w:type="dxa"/>
            <w:gridSpan w:val="3"/>
            <w:tcBorders>
              <w:top w:val="single" w:sz="4" w:space="0" w:color="auto"/>
              <w:left w:val="single" w:sz="4" w:space="0" w:color="auto"/>
              <w:bottom w:val="single" w:sz="4" w:space="0" w:color="auto"/>
              <w:right w:val="single" w:sz="4" w:space="0" w:color="auto"/>
            </w:tcBorders>
          </w:tcPr>
          <w:p w14:paraId="320AF856"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Netaikoma</w:t>
            </w:r>
          </w:p>
          <w:p w14:paraId="50D1FA48" w14:textId="13D670CF" w:rsidR="0006149F" w:rsidRPr="00792E7F" w:rsidRDefault="0006149F" w:rsidP="00D0747D">
            <w:pPr>
              <w:jc w:val="both"/>
              <w:rPr>
                <w:rFonts w:ascii="Arial" w:hAnsi="Arial" w:cs="Arial"/>
                <w:sz w:val="20"/>
              </w:rPr>
            </w:pPr>
          </w:p>
        </w:tc>
      </w:tr>
      <w:tr w:rsidR="0006149F" w:rsidRPr="00792E7F" w14:paraId="4F873F42"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75E9039E"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 xml:space="preserve">5.4. Sutarties kainos / įkainių apskaičiavimas taikant </w:t>
            </w:r>
            <w:r w:rsidRPr="00792E7F">
              <w:rPr>
                <w:rFonts w:ascii="Arial" w:eastAsia="Arial" w:hAnsi="Arial" w:cs="Arial"/>
                <w:b/>
                <w:bCs/>
                <w:kern w:val="2"/>
                <w:sz w:val="20"/>
                <w:u w:val="single"/>
              </w:rPr>
              <w:t>kiekio (apimties)</w:t>
            </w:r>
            <w:r w:rsidRPr="00792E7F">
              <w:rPr>
                <w:rFonts w:ascii="Arial" w:eastAsia="Arial" w:hAnsi="Arial" w:cs="Arial"/>
                <w:b/>
                <w:bCs/>
                <w:kern w:val="2"/>
                <w:sz w:val="20"/>
              </w:rPr>
              <w:t xml:space="preserve"> keitimo taisykles</w:t>
            </w:r>
          </w:p>
        </w:tc>
        <w:tc>
          <w:tcPr>
            <w:tcW w:w="6739" w:type="dxa"/>
            <w:gridSpan w:val="3"/>
            <w:tcBorders>
              <w:top w:val="single" w:sz="4" w:space="0" w:color="auto"/>
              <w:left w:val="single" w:sz="4" w:space="0" w:color="auto"/>
              <w:bottom w:val="single" w:sz="4" w:space="0" w:color="auto"/>
              <w:right w:val="single" w:sz="4" w:space="0" w:color="auto"/>
            </w:tcBorders>
          </w:tcPr>
          <w:p w14:paraId="073CA848"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Netaikoma</w:t>
            </w:r>
          </w:p>
          <w:p w14:paraId="3D108A94" w14:textId="06D42C0E" w:rsidR="0006149F" w:rsidRPr="00792E7F" w:rsidRDefault="0006149F" w:rsidP="00D0747D">
            <w:pPr>
              <w:jc w:val="both"/>
              <w:rPr>
                <w:rFonts w:ascii="Arial" w:hAnsi="Arial" w:cs="Arial"/>
                <w:sz w:val="20"/>
              </w:rPr>
            </w:pPr>
          </w:p>
          <w:p w14:paraId="2843E3CF" w14:textId="235901B8" w:rsidR="0006149F" w:rsidRPr="00792E7F" w:rsidRDefault="0006149F" w:rsidP="00D0747D">
            <w:pPr>
              <w:jc w:val="both"/>
              <w:rPr>
                <w:rFonts w:ascii="Arial" w:hAnsi="Arial" w:cs="Arial"/>
                <w:sz w:val="20"/>
              </w:rPr>
            </w:pPr>
          </w:p>
        </w:tc>
      </w:tr>
      <w:tr w:rsidR="0006149F" w:rsidRPr="00792E7F" w14:paraId="5622F6CA"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1292B69F"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5.5. Atsiskaitymo su Tiekėju terminas ir tvarka</w:t>
            </w:r>
          </w:p>
        </w:tc>
        <w:tc>
          <w:tcPr>
            <w:tcW w:w="6739" w:type="dxa"/>
            <w:gridSpan w:val="3"/>
            <w:tcBorders>
              <w:top w:val="single" w:sz="4" w:space="0" w:color="auto"/>
              <w:left w:val="single" w:sz="4" w:space="0" w:color="auto"/>
              <w:bottom w:val="single" w:sz="4" w:space="0" w:color="auto"/>
              <w:right w:val="single" w:sz="4" w:space="0" w:color="auto"/>
            </w:tcBorders>
          </w:tcPr>
          <w:p w14:paraId="2174BDF7" w14:textId="051D8BB9" w:rsidR="0006149F" w:rsidRPr="00792E7F" w:rsidRDefault="009A09E2" w:rsidP="00D0747D">
            <w:pPr>
              <w:jc w:val="both"/>
              <w:rPr>
                <w:rFonts w:ascii="Arial" w:hAnsi="Arial" w:cs="Arial"/>
                <w:sz w:val="20"/>
              </w:rPr>
            </w:pPr>
            <w:r w:rsidRPr="00792E7F">
              <w:rPr>
                <w:rFonts w:ascii="Arial" w:eastAsia="Arial" w:hAnsi="Arial" w:cs="Arial"/>
                <w:kern w:val="2"/>
                <w:sz w:val="20"/>
              </w:rPr>
              <w:t xml:space="preserve">Pirkėjas atsiskaito su Tiekėju ne vėliau kaip per </w:t>
            </w:r>
            <w:r w:rsidR="001F2C43" w:rsidRPr="00792E7F">
              <w:rPr>
                <w:rFonts w:ascii="Arial" w:hAnsi="Arial" w:cs="Arial"/>
                <w:kern w:val="2"/>
                <w:sz w:val="20"/>
              </w:rPr>
              <w:t xml:space="preserve">30 (trisdešimt) kalendorinių dienų </w:t>
            </w:r>
            <w:r w:rsidRPr="00792E7F">
              <w:rPr>
                <w:rFonts w:ascii="Arial" w:eastAsia="Arial" w:hAnsi="Arial" w:cs="Arial"/>
                <w:kern w:val="2"/>
                <w:sz w:val="20"/>
              </w:rPr>
              <w:t>nuo Sąskaitos gavimo dienos.</w:t>
            </w:r>
          </w:p>
          <w:p w14:paraId="58AFD2B0" w14:textId="7A924DC4" w:rsidR="0006149F" w:rsidRPr="00792E7F" w:rsidRDefault="0006149F" w:rsidP="00D0747D">
            <w:pPr>
              <w:jc w:val="both"/>
              <w:rPr>
                <w:rFonts w:ascii="Arial" w:hAnsi="Arial" w:cs="Arial"/>
                <w:sz w:val="20"/>
              </w:rPr>
            </w:pPr>
          </w:p>
          <w:p w14:paraId="6C3280B4" w14:textId="3DDA2AD2" w:rsidR="0006149F" w:rsidRPr="00792E7F" w:rsidRDefault="009A09E2" w:rsidP="00D0747D">
            <w:pPr>
              <w:jc w:val="both"/>
              <w:rPr>
                <w:rFonts w:ascii="Arial" w:hAnsi="Arial" w:cs="Arial"/>
                <w:kern w:val="2"/>
                <w:sz w:val="20"/>
                <w:shd w:val="clear" w:color="auto" w:fill="FFFFFF"/>
              </w:rPr>
            </w:pPr>
            <w:r w:rsidRPr="00792E7F">
              <w:rPr>
                <w:rFonts w:ascii="Arial" w:eastAsia="Arial" w:hAnsi="Arial" w:cs="Arial"/>
                <w:kern w:val="2"/>
                <w:sz w:val="20"/>
                <w:shd w:val="clear" w:color="auto" w:fill="FFFFFF"/>
              </w:rPr>
              <w:t>Apmokėjimo sąlygos</w:t>
            </w:r>
            <w:r w:rsidR="00BC53B1" w:rsidRPr="00792E7F">
              <w:rPr>
                <w:rFonts w:ascii="Arial" w:eastAsia="Arial" w:hAnsi="Arial" w:cs="Arial"/>
                <w:kern w:val="2"/>
                <w:sz w:val="20"/>
                <w:shd w:val="clear" w:color="auto" w:fill="FFFFFF"/>
              </w:rPr>
              <w:t>:</w:t>
            </w:r>
            <w:r w:rsidRPr="00792E7F">
              <w:rPr>
                <w:rFonts w:ascii="Arial" w:eastAsia="Arial" w:hAnsi="Arial" w:cs="Arial"/>
                <w:kern w:val="2"/>
                <w:sz w:val="20"/>
                <w:shd w:val="clear" w:color="auto" w:fill="FFFFFF"/>
              </w:rPr>
              <w:t xml:space="preserve"> </w:t>
            </w:r>
          </w:p>
          <w:p w14:paraId="6E1FBC5E" w14:textId="1477CD3A" w:rsidR="0006149F" w:rsidRPr="00656A85" w:rsidRDefault="003A02B3" w:rsidP="005C236A">
            <w:pPr>
              <w:jc w:val="both"/>
              <w:rPr>
                <w:rFonts w:ascii="Arial" w:eastAsia="Arial" w:hAnsi="Arial" w:cs="Arial"/>
                <w:color w:val="0070C0"/>
                <w:kern w:val="2"/>
                <w:sz w:val="20"/>
                <w:shd w:val="clear" w:color="auto" w:fill="FFFFFF"/>
              </w:rPr>
            </w:pPr>
            <w:r w:rsidRPr="00792E7F">
              <w:rPr>
                <w:rFonts w:ascii="Arial" w:eastAsia="Arial" w:hAnsi="Arial" w:cs="Arial"/>
                <w:kern w:val="2"/>
                <w:sz w:val="20"/>
                <w:shd w:val="clear" w:color="auto" w:fill="FFFFFF"/>
              </w:rPr>
              <w:t xml:space="preserve">1) </w:t>
            </w:r>
            <w:r w:rsidR="009A09E2" w:rsidRPr="005E34C8">
              <w:rPr>
                <w:rFonts w:ascii="Arial" w:eastAsia="Arial" w:hAnsi="Arial" w:cs="Arial"/>
                <w:kern w:val="2"/>
                <w:sz w:val="20"/>
                <w:shd w:val="clear" w:color="auto" w:fill="FFFFFF"/>
              </w:rPr>
              <w:t>įvykdžius visus sutartinius įsipareigojimus, sumokama visa Sutarties kaina</w:t>
            </w:r>
            <w:r w:rsidR="00BC53B1" w:rsidRPr="005E34C8">
              <w:rPr>
                <w:rFonts w:ascii="Arial" w:eastAsia="Arial" w:hAnsi="Arial" w:cs="Arial"/>
                <w:kern w:val="2"/>
                <w:sz w:val="20"/>
                <w:shd w:val="clear" w:color="auto" w:fill="FFFFFF"/>
              </w:rPr>
              <w:t>.</w:t>
            </w:r>
            <w:r w:rsidRPr="00792E7F">
              <w:rPr>
                <w:rFonts w:ascii="Arial" w:eastAsia="Arial" w:hAnsi="Arial" w:cs="Arial"/>
                <w:kern w:val="2"/>
                <w:sz w:val="20"/>
                <w:shd w:val="clear" w:color="auto" w:fill="FFFFFF"/>
              </w:rPr>
              <w:t xml:space="preserve"> </w:t>
            </w:r>
            <w:r w:rsidRPr="00656A85">
              <w:rPr>
                <w:rFonts w:ascii="Arial" w:eastAsia="Arial" w:hAnsi="Arial" w:cs="Arial"/>
                <w:i/>
                <w:iCs/>
                <w:color w:val="0070C0"/>
                <w:kern w:val="2"/>
                <w:sz w:val="20"/>
              </w:rPr>
              <w:t xml:space="preserve">[Punktas paliekamas, jei </w:t>
            </w:r>
            <w:r w:rsidRPr="00656A85">
              <w:rPr>
                <w:rStyle w:val="normaltextrun"/>
                <w:rFonts w:ascii="Arial" w:hAnsi="Arial" w:cs="Arial"/>
                <w:i/>
                <w:iCs/>
                <w:color w:val="0070C0"/>
                <w:sz w:val="20"/>
                <w:shd w:val="clear" w:color="auto" w:fill="FFFFFF"/>
              </w:rPr>
              <w:t xml:space="preserve">Sutartis su Tiekėju sudaroma tik dėl </w:t>
            </w:r>
            <w:r w:rsidR="00971378" w:rsidRPr="00656A85">
              <w:rPr>
                <w:rStyle w:val="normaltextrun"/>
                <w:rFonts w:ascii="Arial" w:hAnsi="Arial" w:cs="Arial"/>
                <w:i/>
                <w:iCs/>
                <w:color w:val="0070C0"/>
                <w:sz w:val="20"/>
                <w:shd w:val="clear" w:color="auto" w:fill="FFFFFF"/>
              </w:rPr>
              <w:t>vienos</w:t>
            </w:r>
            <w:r w:rsidRPr="00656A85">
              <w:rPr>
                <w:rStyle w:val="normaltextrun"/>
                <w:rFonts w:ascii="Arial" w:hAnsi="Arial" w:cs="Arial"/>
                <w:i/>
                <w:iCs/>
                <w:color w:val="0070C0"/>
                <w:sz w:val="20"/>
                <w:shd w:val="clear" w:color="auto" w:fill="FFFFFF"/>
              </w:rPr>
              <w:t xml:space="preserve"> pirkimo objekto dalies</w:t>
            </w:r>
            <w:r w:rsidRPr="00656A85">
              <w:rPr>
                <w:rFonts w:ascii="Arial" w:eastAsia="Arial" w:hAnsi="Arial" w:cs="Arial"/>
                <w:i/>
                <w:iCs/>
                <w:color w:val="0070C0"/>
                <w:kern w:val="2"/>
                <w:sz w:val="20"/>
              </w:rPr>
              <w:t>]</w:t>
            </w:r>
          </w:p>
          <w:p w14:paraId="5662BFD4" w14:textId="77777777" w:rsidR="003A02B3" w:rsidRPr="005E34C8" w:rsidRDefault="003A02B3" w:rsidP="003A02B3">
            <w:pPr>
              <w:pStyle w:val="ListParagraph"/>
              <w:jc w:val="both"/>
              <w:rPr>
                <w:rFonts w:ascii="Arial" w:hAnsi="Arial" w:cs="Arial"/>
                <w:color w:val="4472C4" w:themeColor="accent5"/>
                <w:kern w:val="2"/>
                <w:sz w:val="20"/>
                <w:shd w:val="clear" w:color="auto" w:fill="FFFFFF"/>
              </w:rPr>
            </w:pPr>
            <w:r w:rsidRPr="005E34C8">
              <w:rPr>
                <w:rFonts w:ascii="Arial" w:hAnsi="Arial" w:cs="Arial"/>
                <w:color w:val="4472C4" w:themeColor="accent5"/>
                <w:kern w:val="2"/>
                <w:sz w:val="20"/>
                <w:shd w:val="clear" w:color="auto" w:fill="FFFFFF"/>
              </w:rPr>
              <w:t>/</w:t>
            </w:r>
          </w:p>
          <w:p w14:paraId="2284A7B8" w14:textId="46540F5D" w:rsidR="003A02B3" w:rsidRPr="005E34C8" w:rsidRDefault="003A02B3" w:rsidP="005C236A">
            <w:pPr>
              <w:jc w:val="both"/>
              <w:rPr>
                <w:rFonts w:ascii="Arial" w:hAnsi="Arial" w:cs="Arial"/>
                <w:kern w:val="2"/>
                <w:sz w:val="20"/>
                <w:shd w:val="clear" w:color="auto" w:fill="FFFFFF"/>
              </w:rPr>
            </w:pPr>
            <w:r w:rsidRPr="005E34C8">
              <w:rPr>
                <w:rFonts w:ascii="Arial" w:eastAsia="Arial" w:hAnsi="Arial" w:cs="Arial"/>
                <w:kern w:val="2"/>
                <w:sz w:val="20"/>
                <w:shd w:val="clear" w:color="auto" w:fill="FFFFFF"/>
              </w:rPr>
              <w:t xml:space="preserve">1) įvykdžius visus sutartinius įsipareigojimus pagal </w:t>
            </w:r>
            <w:r w:rsidR="00172EED" w:rsidRPr="00792E7F">
              <w:rPr>
                <w:rFonts w:ascii="Arial" w:eastAsia="Arial" w:hAnsi="Arial" w:cs="Arial"/>
                <w:kern w:val="2"/>
                <w:sz w:val="20"/>
                <w:shd w:val="clear" w:color="auto" w:fill="FFFFFF"/>
              </w:rPr>
              <w:t>atitinkamą</w:t>
            </w:r>
            <w:r w:rsidRPr="005E34C8">
              <w:rPr>
                <w:rFonts w:ascii="Arial" w:eastAsia="Arial" w:hAnsi="Arial" w:cs="Arial"/>
                <w:kern w:val="2"/>
                <w:sz w:val="20"/>
              </w:rPr>
              <w:t xml:space="preserve"> pirkimo objekto dalį</w:t>
            </w:r>
            <w:r w:rsidRPr="005E34C8">
              <w:rPr>
                <w:rFonts w:ascii="Arial" w:eastAsia="Arial" w:hAnsi="Arial" w:cs="Arial"/>
                <w:kern w:val="2"/>
                <w:sz w:val="20"/>
                <w:shd w:val="clear" w:color="auto" w:fill="FFFFFF"/>
              </w:rPr>
              <w:t xml:space="preserve">, sumokama visa </w:t>
            </w:r>
            <w:r w:rsidR="00172EED" w:rsidRPr="00792E7F">
              <w:rPr>
                <w:rFonts w:ascii="Arial" w:eastAsia="Arial" w:hAnsi="Arial" w:cs="Arial"/>
                <w:kern w:val="2"/>
                <w:sz w:val="20"/>
                <w:shd w:val="clear" w:color="auto" w:fill="FFFFFF"/>
              </w:rPr>
              <w:t xml:space="preserve">konkrečios </w:t>
            </w:r>
            <w:r w:rsidR="00B80CB4" w:rsidRPr="00792E7F">
              <w:rPr>
                <w:rFonts w:ascii="Arial" w:eastAsia="Arial" w:hAnsi="Arial" w:cs="Arial"/>
                <w:kern w:val="2"/>
                <w:sz w:val="20"/>
                <w:shd w:val="clear" w:color="auto" w:fill="FFFFFF"/>
              </w:rPr>
              <w:t xml:space="preserve">įvykdytos pirkimo objekto dalies </w:t>
            </w:r>
            <w:r w:rsidRPr="005E34C8">
              <w:rPr>
                <w:rFonts w:ascii="Arial" w:eastAsia="Arial" w:hAnsi="Arial" w:cs="Arial"/>
                <w:kern w:val="2"/>
                <w:sz w:val="20"/>
                <w:shd w:val="clear" w:color="auto" w:fill="FFFFFF"/>
              </w:rPr>
              <w:t>Sutarties kaina.</w:t>
            </w:r>
            <w:r w:rsidR="00B80CB4" w:rsidRPr="00792E7F">
              <w:rPr>
                <w:rFonts w:ascii="Arial" w:eastAsia="Arial" w:hAnsi="Arial" w:cs="Arial"/>
                <w:i/>
                <w:iCs/>
                <w:color w:val="4472C4" w:themeColor="accent5"/>
                <w:kern w:val="2"/>
                <w:sz w:val="20"/>
              </w:rPr>
              <w:t xml:space="preserve"> </w:t>
            </w:r>
            <w:r w:rsidR="00B80CB4" w:rsidRPr="00656A85">
              <w:rPr>
                <w:rFonts w:ascii="Arial" w:eastAsia="Arial" w:hAnsi="Arial" w:cs="Arial"/>
                <w:i/>
                <w:iCs/>
                <w:color w:val="0070C0"/>
                <w:kern w:val="2"/>
                <w:sz w:val="20"/>
              </w:rPr>
              <w:t xml:space="preserve">[Punktas paliekamas, jei </w:t>
            </w:r>
            <w:r w:rsidR="005349C5" w:rsidRPr="00656A85">
              <w:rPr>
                <w:rFonts w:ascii="Arial" w:eastAsia="Arial" w:hAnsi="Arial" w:cs="Arial"/>
                <w:i/>
                <w:iCs/>
                <w:color w:val="0070C0"/>
                <w:kern w:val="2"/>
                <w:sz w:val="20"/>
              </w:rPr>
              <w:t xml:space="preserve">sudaroma viena </w:t>
            </w:r>
            <w:r w:rsidR="00B80CB4" w:rsidRPr="00656A85">
              <w:rPr>
                <w:rStyle w:val="normaltextrun"/>
                <w:rFonts w:ascii="Arial" w:hAnsi="Arial" w:cs="Arial"/>
                <w:i/>
                <w:iCs/>
                <w:color w:val="0070C0"/>
                <w:sz w:val="20"/>
                <w:shd w:val="clear" w:color="auto" w:fill="FFFFFF"/>
              </w:rPr>
              <w:t xml:space="preserve">Sutartis </w:t>
            </w:r>
            <w:r w:rsidR="005349C5" w:rsidRPr="00656A85">
              <w:rPr>
                <w:rStyle w:val="normaltextrun"/>
                <w:rFonts w:ascii="Arial" w:hAnsi="Arial" w:cs="Arial"/>
                <w:i/>
                <w:iCs/>
                <w:color w:val="0070C0"/>
                <w:sz w:val="20"/>
                <w:shd w:val="clear" w:color="auto" w:fill="FFFFFF"/>
              </w:rPr>
              <w:t>dėl kelių pirkimo objekto dalių</w:t>
            </w:r>
            <w:r w:rsidR="00B80CB4" w:rsidRPr="00656A85">
              <w:rPr>
                <w:rFonts w:ascii="Arial" w:eastAsia="Arial" w:hAnsi="Arial" w:cs="Arial"/>
                <w:i/>
                <w:iCs/>
                <w:color w:val="0070C0"/>
                <w:kern w:val="2"/>
                <w:sz w:val="20"/>
              </w:rPr>
              <w:t>]</w:t>
            </w:r>
          </w:p>
        </w:tc>
      </w:tr>
      <w:tr w:rsidR="0006149F" w:rsidRPr="00792E7F" w14:paraId="677662BB"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16627F06"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5.6. Avansas</w:t>
            </w:r>
          </w:p>
        </w:tc>
        <w:tc>
          <w:tcPr>
            <w:tcW w:w="6739" w:type="dxa"/>
            <w:gridSpan w:val="3"/>
            <w:tcBorders>
              <w:top w:val="single" w:sz="4" w:space="0" w:color="auto"/>
              <w:left w:val="single" w:sz="4" w:space="0" w:color="auto"/>
              <w:bottom w:val="single" w:sz="4" w:space="0" w:color="auto"/>
              <w:right w:val="single" w:sz="4" w:space="0" w:color="auto"/>
            </w:tcBorders>
          </w:tcPr>
          <w:p w14:paraId="49D40FFE" w14:textId="2C36BE2B" w:rsidR="0006149F" w:rsidRPr="00792E7F" w:rsidRDefault="009A09E2" w:rsidP="001F2C43">
            <w:pPr>
              <w:jc w:val="both"/>
              <w:rPr>
                <w:rFonts w:ascii="Arial" w:hAnsi="Arial" w:cs="Arial"/>
                <w:sz w:val="20"/>
              </w:rPr>
            </w:pPr>
            <w:r w:rsidRPr="00792E7F">
              <w:rPr>
                <w:rFonts w:ascii="Arial" w:eastAsia="Arial" w:hAnsi="Arial" w:cs="Arial"/>
                <w:kern w:val="2"/>
                <w:sz w:val="20"/>
              </w:rPr>
              <w:t>Netaikoma</w:t>
            </w:r>
          </w:p>
        </w:tc>
      </w:tr>
      <w:tr w:rsidR="0006149F" w:rsidRPr="00792E7F" w14:paraId="63581E93"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43B68982"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5.7. Avanso užtikrinimas</w:t>
            </w:r>
          </w:p>
        </w:tc>
        <w:tc>
          <w:tcPr>
            <w:tcW w:w="6739" w:type="dxa"/>
            <w:gridSpan w:val="3"/>
            <w:tcBorders>
              <w:top w:val="single" w:sz="4" w:space="0" w:color="auto"/>
              <w:left w:val="single" w:sz="4" w:space="0" w:color="auto"/>
              <w:bottom w:val="single" w:sz="4" w:space="0" w:color="auto"/>
              <w:right w:val="single" w:sz="4" w:space="0" w:color="auto"/>
            </w:tcBorders>
          </w:tcPr>
          <w:p w14:paraId="0E796D05" w14:textId="7D0E822C" w:rsidR="0006149F" w:rsidRPr="00792E7F" w:rsidRDefault="009A09E2" w:rsidP="00D0747D">
            <w:pPr>
              <w:jc w:val="both"/>
              <w:rPr>
                <w:rFonts w:ascii="Arial" w:hAnsi="Arial" w:cs="Arial"/>
                <w:sz w:val="20"/>
              </w:rPr>
            </w:pPr>
            <w:r w:rsidRPr="00792E7F">
              <w:rPr>
                <w:rFonts w:ascii="Arial" w:eastAsia="Arial" w:hAnsi="Arial" w:cs="Arial"/>
                <w:kern w:val="2"/>
                <w:sz w:val="20"/>
              </w:rPr>
              <w:t>Netaikoma</w:t>
            </w:r>
          </w:p>
        </w:tc>
      </w:tr>
      <w:tr w:rsidR="0006149F" w:rsidRPr="00792E7F" w14:paraId="151B8016" w14:textId="77777777" w:rsidTr="17E280B5">
        <w:trPr>
          <w:trHeight w:val="300"/>
        </w:trPr>
        <w:tc>
          <w:tcPr>
            <w:tcW w:w="9534" w:type="dxa"/>
            <w:gridSpan w:val="4"/>
          </w:tcPr>
          <w:p w14:paraId="4699CB5D"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t>6. PREKIŲ KOKYBĖ IR GARANTINIAI ĮSIPAREIGOJIMAI</w:t>
            </w:r>
          </w:p>
        </w:tc>
      </w:tr>
      <w:tr w:rsidR="0006149F" w:rsidRPr="00792E7F" w14:paraId="1760C14D"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5B0D828A"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6.1. Garantinis terminas</w:t>
            </w:r>
          </w:p>
        </w:tc>
        <w:tc>
          <w:tcPr>
            <w:tcW w:w="6739" w:type="dxa"/>
            <w:gridSpan w:val="3"/>
            <w:tcBorders>
              <w:top w:val="single" w:sz="4" w:space="0" w:color="auto"/>
              <w:left w:val="single" w:sz="4" w:space="0" w:color="auto"/>
              <w:bottom w:val="single" w:sz="4" w:space="0" w:color="auto"/>
              <w:right w:val="single" w:sz="4" w:space="0" w:color="auto"/>
            </w:tcBorders>
          </w:tcPr>
          <w:p w14:paraId="4667CE43" w14:textId="09ABB42D" w:rsidR="0006149F" w:rsidRPr="00792E7F" w:rsidRDefault="009A09E2" w:rsidP="12ADF115">
            <w:pPr>
              <w:jc w:val="both"/>
              <w:rPr>
                <w:rFonts w:ascii="Arial" w:hAnsi="Arial" w:cs="Arial"/>
                <w:sz w:val="20"/>
              </w:rPr>
            </w:pPr>
            <w:r w:rsidRPr="12ADF115">
              <w:rPr>
                <w:rFonts w:ascii="Arial" w:eastAsia="Arial" w:hAnsi="Arial" w:cs="Arial"/>
                <w:kern w:val="2"/>
                <w:sz w:val="20"/>
              </w:rPr>
              <w:t xml:space="preserve">Prekėms nustatomas Prekių gamintojo taikomas </w:t>
            </w:r>
            <w:r w:rsidR="00DA372C" w:rsidRPr="12ADF115">
              <w:rPr>
                <w:rFonts w:ascii="Arial" w:eastAsia="Arial" w:hAnsi="Arial" w:cs="Arial"/>
                <w:kern w:val="2"/>
                <w:sz w:val="20"/>
              </w:rPr>
              <w:t>ar</w:t>
            </w:r>
            <w:r w:rsidRPr="12ADF115">
              <w:rPr>
                <w:rFonts w:ascii="Arial" w:eastAsia="Arial" w:hAnsi="Arial" w:cs="Arial"/>
                <w:kern w:val="2"/>
                <w:sz w:val="20"/>
              </w:rPr>
              <w:t xml:space="preserve"> Tiekėjo pasiūlytas </w:t>
            </w:r>
            <w:r w:rsidRPr="12ADF115">
              <w:rPr>
                <w:rFonts w:ascii="Arial" w:eastAsia="Arial" w:hAnsi="Arial" w:cs="Arial"/>
                <w:sz w:val="20"/>
              </w:rPr>
              <w:t xml:space="preserve"> </w:t>
            </w:r>
            <w:r w:rsidRPr="12ADF115">
              <w:rPr>
                <w:rFonts w:ascii="Arial" w:eastAsia="Arial" w:hAnsi="Arial" w:cs="Arial"/>
                <w:kern w:val="2"/>
                <w:sz w:val="20"/>
              </w:rPr>
              <w:t>garantinis terminas, kuris yra</w:t>
            </w:r>
            <w:r w:rsidR="003568F2" w:rsidRPr="12ADF115">
              <w:rPr>
                <w:rFonts w:ascii="Arial" w:hAnsi="Arial" w:cs="Arial"/>
                <w:b/>
                <w:bCs/>
                <w:kern w:val="2"/>
                <w:sz w:val="20"/>
              </w:rPr>
              <w:t xml:space="preserve"> </w:t>
            </w:r>
            <w:r w:rsidR="003568F2" w:rsidRPr="12ADF115">
              <w:rPr>
                <w:rFonts w:ascii="Arial" w:eastAsia="Arial" w:hAnsi="Arial" w:cs="Arial"/>
                <w:b/>
                <w:bCs/>
                <w:kern w:val="2"/>
                <w:sz w:val="20"/>
              </w:rPr>
              <w:t>ne trumpesnis kaip</w:t>
            </w:r>
            <w:r w:rsidR="003568F2" w:rsidRPr="12ADF115">
              <w:rPr>
                <w:rFonts w:ascii="Arial" w:eastAsia="Arial" w:hAnsi="Arial" w:cs="Arial"/>
                <w:kern w:val="2"/>
                <w:sz w:val="20"/>
              </w:rPr>
              <w:t xml:space="preserve"> </w:t>
            </w:r>
            <w:r w:rsidR="003568F2" w:rsidRPr="12ADF115">
              <w:rPr>
                <w:rFonts w:ascii="Arial" w:eastAsia="Arial" w:hAnsi="Arial" w:cs="Arial"/>
                <w:b/>
                <w:bCs/>
                <w:kern w:val="2"/>
                <w:sz w:val="20"/>
              </w:rPr>
              <w:t>ne trumpesnis kaip</w:t>
            </w:r>
            <w:r w:rsidR="003568F2" w:rsidRPr="12ADF115">
              <w:rPr>
                <w:rFonts w:ascii="Arial" w:eastAsia="Arial" w:hAnsi="Arial" w:cs="Arial"/>
                <w:kern w:val="2"/>
                <w:sz w:val="20"/>
              </w:rPr>
              <w:t xml:space="preserve"> </w:t>
            </w:r>
            <w:r w:rsidR="000F33DE" w:rsidRPr="001D1A42">
              <w:rPr>
                <w:rFonts w:ascii="Arial" w:eastAsia="Arial" w:hAnsi="Arial" w:cs="Arial"/>
                <w:b/>
                <w:bCs/>
                <w:kern w:val="2"/>
                <w:sz w:val="20"/>
              </w:rPr>
              <w:t>12</w:t>
            </w:r>
            <w:r w:rsidR="003568F2" w:rsidRPr="12ADF115">
              <w:rPr>
                <w:rFonts w:ascii="Arial" w:eastAsia="Arial" w:hAnsi="Arial" w:cs="Arial"/>
                <w:b/>
                <w:bCs/>
                <w:kern w:val="2"/>
                <w:sz w:val="20"/>
              </w:rPr>
              <w:t xml:space="preserve"> (</w:t>
            </w:r>
            <w:r w:rsidR="000F33DE" w:rsidRPr="12ADF115">
              <w:rPr>
                <w:rFonts w:ascii="Arial" w:eastAsia="Arial" w:hAnsi="Arial" w:cs="Arial"/>
                <w:b/>
                <w:bCs/>
                <w:kern w:val="2"/>
                <w:sz w:val="20"/>
              </w:rPr>
              <w:t>dvylika</w:t>
            </w:r>
            <w:r w:rsidR="003568F2" w:rsidRPr="12ADF115">
              <w:rPr>
                <w:rFonts w:ascii="Arial" w:eastAsia="Arial" w:hAnsi="Arial" w:cs="Arial"/>
                <w:b/>
                <w:bCs/>
                <w:kern w:val="2"/>
                <w:sz w:val="20"/>
              </w:rPr>
              <w:t>)</w:t>
            </w:r>
            <w:r w:rsidR="003568F2" w:rsidRPr="12ADF115">
              <w:rPr>
                <w:rFonts w:ascii="Arial" w:eastAsia="Arial" w:hAnsi="Arial" w:cs="Arial"/>
                <w:kern w:val="2"/>
                <w:sz w:val="20"/>
              </w:rPr>
              <w:t xml:space="preserve"> </w:t>
            </w:r>
            <w:r w:rsidR="003568F2" w:rsidRPr="12ADF115">
              <w:rPr>
                <w:rFonts w:ascii="Arial" w:eastAsia="Arial" w:hAnsi="Arial" w:cs="Arial"/>
                <w:b/>
                <w:bCs/>
                <w:kern w:val="2"/>
                <w:sz w:val="20"/>
              </w:rPr>
              <w:t>mėnesi</w:t>
            </w:r>
            <w:r w:rsidR="000F33DE" w:rsidRPr="12ADF115">
              <w:rPr>
                <w:rFonts w:ascii="Arial" w:eastAsia="Arial" w:hAnsi="Arial" w:cs="Arial"/>
                <w:b/>
                <w:bCs/>
                <w:kern w:val="2"/>
                <w:sz w:val="20"/>
              </w:rPr>
              <w:t>ų</w:t>
            </w:r>
            <w:r w:rsidR="00104F72">
              <w:rPr>
                <w:rFonts w:ascii="Arial" w:eastAsia="Arial" w:hAnsi="Arial" w:cs="Arial"/>
                <w:b/>
                <w:bCs/>
                <w:kern w:val="2"/>
                <w:sz w:val="20"/>
              </w:rPr>
              <w:t>.</w:t>
            </w:r>
            <w:r w:rsidR="001D71ED" w:rsidRPr="12ADF115">
              <w:rPr>
                <w:rFonts w:ascii="Arial" w:eastAsia="Arial" w:hAnsi="Arial" w:cs="Arial"/>
                <w:b/>
                <w:bCs/>
                <w:kern w:val="2"/>
                <w:sz w:val="20"/>
              </w:rPr>
              <w:t xml:space="preserve"> </w:t>
            </w:r>
            <w:r w:rsidRPr="12ADF115">
              <w:rPr>
                <w:rFonts w:ascii="Arial" w:eastAsia="Arial" w:hAnsi="Arial" w:cs="Arial"/>
                <w:kern w:val="2"/>
                <w:sz w:val="20"/>
              </w:rPr>
              <w:t>Garantinis terminas, skaičiuojamas nuo Prekių perdavimo–priėmimo akto ar Sąskaitos (kai Prekių perdavimo–priėmimo aktas nėra pasirašomas) pasirašymo dienos.</w:t>
            </w:r>
          </w:p>
        </w:tc>
      </w:tr>
      <w:tr w:rsidR="0006149F" w:rsidRPr="00792E7F" w14:paraId="1D6606EC"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75E45C18"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6.2. Garantinė priežiūra</w:t>
            </w:r>
          </w:p>
        </w:tc>
        <w:tc>
          <w:tcPr>
            <w:tcW w:w="6739" w:type="dxa"/>
            <w:gridSpan w:val="3"/>
            <w:tcBorders>
              <w:top w:val="single" w:sz="4" w:space="0" w:color="auto"/>
              <w:left w:val="single" w:sz="4" w:space="0" w:color="auto"/>
              <w:bottom w:val="single" w:sz="4" w:space="0" w:color="auto"/>
              <w:right w:val="single" w:sz="4" w:space="0" w:color="auto"/>
            </w:tcBorders>
          </w:tcPr>
          <w:p w14:paraId="2CEA13CF" w14:textId="77777777" w:rsidR="0006149F" w:rsidRDefault="009A09E2" w:rsidP="00D0747D">
            <w:pPr>
              <w:jc w:val="both"/>
              <w:rPr>
                <w:rFonts w:ascii="Arial" w:eastAsia="Arial" w:hAnsi="Arial" w:cs="Arial"/>
                <w:sz w:val="20"/>
              </w:rPr>
            </w:pPr>
            <w:r w:rsidRPr="00792E7F">
              <w:rPr>
                <w:rFonts w:ascii="Arial" w:eastAsia="Arial" w:hAnsi="Arial" w:cs="Arial"/>
                <w:sz w:val="20"/>
              </w:rPr>
              <w:t xml:space="preserve">Garantinio termino laikotarpiu nustačius Prekių trūkumų, Tiekėjas turi </w:t>
            </w:r>
            <w:r w:rsidRPr="00792E7F">
              <w:rPr>
                <w:rFonts w:ascii="Arial" w:eastAsia="Arial" w:hAnsi="Arial" w:cs="Arial"/>
                <w:b/>
                <w:bCs/>
                <w:sz w:val="20"/>
              </w:rPr>
              <w:t>ne vėliau kaip</w:t>
            </w:r>
            <w:r w:rsidRPr="00792E7F">
              <w:rPr>
                <w:rFonts w:ascii="Arial" w:eastAsia="Arial" w:hAnsi="Arial" w:cs="Arial"/>
                <w:sz w:val="20"/>
              </w:rPr>
              <w:t xml:space="preserve"> </w:t>
            </w:r>
            <w:r w:rsidRPr="00792E7F">
              <w:rPr>
                <w:rFonts w:ascii="Arial" w:eastAsia="Arial" w:hAnsi="Arial" w:cs="Arial"/>
                <w:b/>
                <w:bCs/>
                <w:sz w:val="20"/>
              </w:rPr>
              <w:t xml:space="preserve">per </w:t>
            </w:r>
            <w:r w:rsidR="00DB48FA" w:rsidRPr="00792E7F">
              <w:rPr>
                <w:rFonts w:ascii="Arial" w:eastAsia="Arial" w:hAnsi="Arial" w:cs="Arial"/>
                <w:b/>
                <w:bCs/>
                <w:sz w:val="20"/>
              </w:rPr>
              <w:t>15 (penkiolika) darbo dienų</w:t>
            </w:r>
            <w:r w:rsidR="00DB48FA" w:rsidRPr="00792E7F">
              <w:rPr>
                <w:rFonts w:ascii="Arial" w:eastAsia="Arial" w:hAnsi="Arial" w:cs="Arial"/>
                <w:sz w:val="20"/>
              </w:rPr>
              <w:t xml:space="preserve"> </w:t>
            </w:r>
            <w:r w:rsidRPr="00792E7F">
              <w:rPr>
                <w:rFonts w:ascii="Arial" w:eastAsia="Arial" w:hAnsi="Arial" w:cs="Arial"/>
                <w:sz w:val="20"/>
              </w:rPr>
              <w:t>nuo rašytinės pretenzijos gavimo dienos pašalinti Prekių trūkumus.</w:t>
            </w:r>
          </w:p>
          <w:p w14:paraId="3E0ABDC1" w14:textId="77777777" w:rsidR="0045363F" w:rsidRDefault="0045363F" w:rsidP="00D0747D">
            <w:pPr>
              <w:jc w:val="both"/>
              <w:rPr>
                <w:rFonts w:ascii="Arial" w:hAnsi="Arial" w:cs="Arial"/>
                <w:sz w:val="20"/>
              </w:rPr>
            </w:pPr>
          </w:p>
          <w:p w14:paraId="3D6D1907" w14:textId="3D1E636A" w:rsidR="0045363F" w:rsidRPr="00792E7F" w:rsidRDefault="0045363F" w:rsidP="00D0747D">
            <w:pPr>
              <w:jc w:val="both"/>
              <w:rPr>
                <w:rFonts w:ascii="Arial" w:hAnsi="Arial" w:cs="Arial"/>
                <w:sz w:val="20"/>
              </w:rPr>
            </w:pPr>
            <w:r w:rsidRPr="00923FCC">
              <w:rPr>
                <w:rFonts w:ascii="Arial" w:eastAsia="Arial" w:hAnsi="Arial" w:cs="Arial"/>
                <w:kern w:val="2"/>
                <w:sz w:val="20"/>
              </w:rPr>
              <w:lastRenderedPageBreak/>
              <w:t>Prekių trūkumų nustatymo bei šalinimo tvarka nustatyta Bendrųjų sąlygų 7 skyriuje.</w:t>
            </w:r>
          </w:p>
        </w:tc>
      </w:tr>
      <w:tr w:rsidR="0006149F" w:rsidRPr="00792E7F" w14:paraId="4CF2C7D8"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6E245C5B"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lastRenderedPageBreak/>
              <w:t>6.3. Kokybinių kriterijų įgyvendinimo ir tikrinimo tvarka</w:t>
            </w:r>
          </w:p>
        </w:tc>
        <w:tc>
          <w:tcPr>
            <w:tcW w:w="6739" w:type="dxa"/>
            <w:gridSpan w:val="3"/>
            <w:tcBorders>
              <w:top w:val="single" w:sz="4" w:space="0" w:color="auto"/>
              <w:left w:val="single" w:sz="4" w:space="0" w:color="auto"/>
              <w:bottom w:val="single" w:sz="4" w:space="0" w:color="auto"/>
              <w:right w:val="single" w:sz="4" w:space="0" w:color="auto"/>
            </w:tcBorders>
          </w:tcPr>
          <w:p w14:paraId="03F7F9FC" w14:textId="2BEC1DDF" w:rsidR="00B37DC1" w:rsidRPr="00792E7F" w:rsidRDefault="009A09E2" w:rsidP="00B37DC1">
            <w:pPr>
              <w:jc w:val="both"/>
              <w:rPr>
                <w:rFonts w:ascii="Arial" w:hAnsi="Arial" w:cs="Arial"/>
                <w:sz w:val="20"/>
              </w:rPr>
            </w:pPr>
            <w:r w:rsidRPr="00792E7F">
              <w:rPr>
                <w:rFonts w:ascii="Arial" w:eastAsia="Arial" w:hAnsi="Arial" w:cs="Arial"/>
                <w:kern w:val="2"/>
                <w:sz w:val="20"/>
              </w:rPr>
              <w:t xml:space="preserve">Netaikoma </w:t>
            </w:r>
          </w:p>
          <w:p w14:paraId="26BA1CE2" w14:textId="5E346C9F" w:rsidR="0006149F" w:rsidRPr="00792E7F" w:rsidRDefault="0006149F" w:rsidP="00D0747D">
            <w:pPr>
              <w:jc w:val="both"/>
              <w:rPr>
                <w:rFonts w:ascii="Arial" w:hAnsi="Arial" w:cs="Arial"/>
                <w:sz w:val="20"/>
              </w:rPr>
            </w:pPr>
          </w:p>
        </w:tc>
      </w:tr>
      <w:tr w:rsidR="0006149F" w:rsidRPr="00792E7F" w14:paraId="4F7C5519" w14:textId="77777777" w:rsidTr="17E280B5">
        <w:trPr>
          <w:trHeight w:val="300"/>
        </w:trPr>
        <w:tc>
          <w:tcPr>
            <w:tcW w:w="9534" w:type="dxa"/>
            <w:gridSpan w:val="4"/>
          </w:tcPr>
          <w:p w14:paraId="18E976B9"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t>7. SUTARTIES VYKDYMUI PASITELKIAMI SUBTIEKĖJAI</w:t>
            </w:r>
          </w:p>
        </w:tc>
      </w:tr>
      <w:tr w:rsidR="0006149F" w:rsidRPr="00792E7F" w14:paraId="5A313312"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6FD97B44"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Sutarties vykdymui pasitelkiami subtiekėjai ir (ar) specialistai</w:t>
            </w:r>
          </w:p>
        </w:tc>
        <w:tc>
          <w:tcPr>
            <w:tcW w:w="6739" w:type="dxa"/>
            <w:gridSpan w:val="3"/>
            <w:tcBorders>
              <w:top w:val="single" w:sz="4" w:space="0" w:color="auto"/>
              <w:left w:val="single" w:sz="4" w:space="0" w:color="auto"/>
              <w:bottom w:val="single" w:sz="4" w:space="0" w:color="auto"/>
              <w:right w:val="single" w:sz="4" w:space="0" w:color="auto"/>
            </w:tcBorders>
          </w:tcPr>
          <w:p w14:paraId="055AE215" w14:textId="0F58FECB" w:rsidR="0006149F" w:rsidRPr="00792E7F" w:rsidRDefault="009A09E2" w:rsidP="00D0747D">
            <w:pPr>
              <w:jc w:val="both"/>
              <w:rPr>
                <w:rFonts w:ascii="Arial" w:hAnsi="Arial" w:cs="Arial"/>
                <w:sz w:val="20"/>
              </w:rPr>
            </w:pPr>
            <w:r w:rsidRPr="00792E7F">
              <w:rPr>
                <w:rFonts w:ascii="Arial" w:eastAsia="Arial" w:hAnsi="Arial" w:cs="Arial"/>
                <w:kern w:val="2"/>
                <w:sz w:val="20"/>
              </w:rPr>
              <w:t>Sutarties vykdymui subtiekėjai ir nepasitelkiami.</w:t>
            </w:r>
          </w:p>
          <w:p w14:paraId="0A9FF535" w14:textId="6A484B12" w:rsidR="0006149F" w:rsidRPr="00792E7F" w:rsidRDefault="0006149F" w:rsidP="00D0747D">
            <w:pPr>
              <w:jc w:val="both"/>
              <w:rPr>
                <w:rFonts w:ascii="Arial" w:hAnsi="Arial" w:cs="Arial"/>
                <w:sz w:val="20"/>
              </w:rPr>
            </w:pPr>
          </w:p>
          <w:p w14:paraId="358EA0DC" w14:textId="77777777" w:rsidR="0006149F" w:rsidRPr="00656A85" w:rsidRDefault="009A09E2" w:rsidP="00D0747D">
            <w:pPr>
              <w:jc w:val="both"/>
              <w:rPr>
                <w:rFonts w:ascii="Arial" w:hAnsi="Arial" w:cs="Arial"/>
                <w:color w:val="0070C0"/>
                <w:kern w:val="2"/>
                <w:sz w:val="20"/>
              </w:rPr>
            </w:pPr>
            <w:r w:rsidRPr="00656A85">
              <w:rPr>
                <w:rFonts w:ascii="Arial" w:eastAsia="Arial" w:hAnsi="Arial" w:cs="Arial"/>
                <w:color w:val="0070C0"/>
                <w:kern w:val="2"/>
                <w:sz w:val="20"/>
              </w:rPr>
              <w:t>arba</w:t>
            </w:r>
          </w:p>
          <w:p w14:paraId="3BBDF103" w14:textId="6955D891" w:rsidR="0006149F" w:rsidRPr="00792E7F" w:rsidRDefault="0006149F" w:rsidP="00D0747D">
            <w:pPr>
              <w:jc w:val="both"/>
              <w:rPr>
                <w:rFonts w:ascii="Arial" w:hAnsi="Arial" w:cs="Arial"/>
                <w:sz w:val="20"/>
              </w:rPr>
            </w:pPr>
          </w:p>
          <w:p w14:paraId="00D3D8CF" w14:textId="4A23ADBA" w:rsidR="0006149F" w:rsidRPr="00792E7F" w:rsidRDefault="009A09E2" w:rsidP="00D0747D">
            <w:pPr>
              <w:jc w:val="both"/>
              <w:rPr>
                <w:rFonts w:ascii="Arial" w:hAnsi="Arial" w:cs="Arial"/>
                <w:b/>
                <w:bCs/>
                <w:kern w:val="2"/>
                <w:sz w:val="20"/>
              </w:rPr>
            </w:pPr>
            <w:r w:rsidRPr="00792E7F">
              <w:rPr>
                <w:rFonts w:ascii="Arial" w:eastAsia="Arial" w:hAnsi="Arial" w:cs="Arial"/>
                <w:kern w:val="2"/>
                <w:sz w:val="20"/>
              </w:rPr>
              <w:t xml:space="preserve">Sutarties vykdymui pasitelkiami subtiekėjai ir (ar) specialistai yra nurodyti Sutarties priede Nr. </w:t>
            </w:r>
            <w:r w:rsidR="00B37DC1" w:rsidRPr="00792E7F">
              <w:rPr>
                <w:rFonts w:ascii="Arial" w:eastAsia="Arial" w:hAnsi="Arial" w:cs="Arial"/>
                <w:kern w:val="2"/>
                <w:sz w:val="20"/>
              </w:rPr>
              <w:t>4</w:t>
            </w:r>
            <w:r w:rsidRPr="00792E7F">
              <w:rPr>
                <w:rFonts w:ascii="Arial" w:eastAsia="Arial" w:hAnsi="Arial" w:cs="Arial"/>
                <w:kern w:val="2"/>
                <w:sz w:val="20"/>
              </w:rPr>
              <w:t xml:space="preserve"> „Sutarties vykdymui pasitelkiami subtiekėjai“.</w:t>
            </w:r>
          </w:p>
        </w:tc>
      </w:tr>
      <w:tr w:rsidR="0006149F" w:rsidRPr="00792E7F" w14:paraId="7243C5AB" w14:textId="77777777" w:rsidTr="17E280B5">
        <w:trPr>
          <w:trHeight w:val="300"/>
        </w:trPr>
        <w:tc>
          <w:tcPr>
            <w:tcW w:w="9534" w:type="dxa"/>
            <w:gridSpan w:val="4"/>
          </w:tcPr>
          <w:p w14:paraId="2C812A62"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t>8. PRIEVOLIŲ PAGAL SUTARTĮ ĮVYKDYMO UŽTIKRINIMAS</w:t>
            </w:r>
          </w:p>
        </w:tc>
      </w:tr>
      <w:tr w:rsidR="0006149F" w:rsidRPr="00792E7F" w14:paraId="2B76FC81"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2D0329AF"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8.1. Prievolių pagal Sutartį įvykdymo užtikrinimas</w:t>
            </w:r>
          </w:p>
        </w:tc>
        <w:tc>
          <w:tcPr>
            <w:tcW w:w="6739" w:type="dxa"/>
            <w:gridSpan w:val="3"/>
            <w:tcBorders>
              <w:top w:val="single" w:sz="4" w:space="0" w:color="auto"/>
              <w:left w:val="single" w:sz="4" w:space="0" w:color="auto"/>
              <w:bottom w:val="single" w:sz="4" w:space="0" w:color="auto"/>
              <w:right w:val="single" w:sz="4" w:space="0" w:color="auto"/>
            </w:tcBorders>
          </w:tcPr>
          <w:p w14:paraId="6D62DC17" w14:textId="55CC946E" w:rsidR="0006149F" w:rsidRPr="00792E7F" w:rsidRDefault="009A09E2" w:rsidP="00D0747D">
            <w:pPr>
              <w:jc w:val="both"/>
              <w:rPr>
                <w:rFonts w:ascii="Arial" w:hAnsi="Arial" w:cs="Arial"/>
                <w:sz w:val="20"/>
              </w:rPr>
            </w:pPr>
            <w:r w:rsidRPr="00792E7F">
              <w:rPr>
                <w:rFonts w:ascii="Arial" w:eastAsia="Arial" w:hAnsi="Arial" w:cs="Arial"/>
                <w:kern w:val="2"/>
                <w:sz w:val="20"/>
              </w:rPr>
              <w:t>Prievolių pagal Sutartį įvykdymas užtikrinamas:</w:t>
            </w:r>
          </w:p>
          <w:p w14:paraId="04A23D12" w14:textId="07D6CC63" w:rsidR="0006149F" w:rsidRPr="00792E7F" w:rsidRDefault="009A09E2" w:rsidP="00D0747D">
            <w:pPr>
              <w:jc w:val="both"/>
              <w:rPr>
                <w:rFonts w:ascii="Arial" w:eastAsia="Arial" w:hAnsi="Arial" w:cs="Arial"/>
                <w:kern w:val="2"/>
                <w:sz w:val="20"/>
              </w:rPr>
            </w:pPr>
            <w:r w:rsidRPr="00792E7F">
              <w:rPr>
                <w:rFonts w:ascii="Arial" w:eastAsia="Arial" w:hAnsi="Arial" w:cs="Arial"/>
                <w:kern w:val="2"/>
                <w:sz w:val="20"/>
              </w:rPr>
              <w:t>Netesybomis (delspinigiais, bauda)</w:t>
            </w:r>
            <w:r w:rsidR="00B37DC1" w:rsidRPr="00792E7F">
              <w:rPr>
                <w:rFonts w:ascii="Arial" w:eastAsia="Arial" w:hAnsi="Arial" w:cs="Arial"/>
                <w:kern w:val="2"/>
                <w:sz w:val="20"/>
              </w:rPr>
              <w:t>.</w:t>
            </w:r>
          </w:p>
          <w:p w14:paraId="28D5C1C2" w14:textId="470C189D" w:rsidR="0006149F" w:rsidRPr="00792E7F" w:rsidRDefault="0006149F" w:rsidP="00D0747D">
            <w:pPr>
              <w:jc w:val="both"/>
              <w:rPr>
                <w:rFonts w:ascii="Arial" w:hAnsi="Arial" w:cs="Arial"/>
                <w:sz w:val="20"/>
              </w:rPr>
            </w:pPr>
          </w:p>
        </w:tc>
      </w:tr>
      <w:tr w:rsidR="0006149F" w:rsidRPr="00792E7F" w14:paraId="2D8350B6"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0EC1B037"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8.2. Sutarties įvykdymo užtikrinimo galiojimo terminas</w:t>
            </w:r>
          </w:p>
        </w:tc>
        <w:tc>
          <w:tcPr>
            <w:tcW w:w="6739" w:type="dxa"/>
            <w:gridSpan w:val="3"/>
            <w:tcBorders>
              <w:top w:val="single" w:sz="4" w:space="0" w:color="auto"/>
              <w:left w:val="single" w:sz="4" w:space="0" w:color="auto"/>
              <w:bottom w:val="single" w:sz="4" w:space="0" w:color="auto"/>
              <w:right w:val="single" w:sz="4" w:space="0" w:color="auto"/>
            </w:tcBorders>
          </w:tcPr>
          <w:p w14:paraId="3791EF2B"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Netaikoma</w:t>
            </w:r>
          </w:p>
          <w:p w14:paraId="74BA6360" w14:textId="02EC766D" w:rsidR="0006149F" w:rsidRPr="00792E7F" w:rsidRDefault="0006149F" w:rsidP="00D0747D">
            <w:pPr>
              <w:jc w:val="both"/>
              <w:rPr>
                <w:rFonts w:ascii="Arial" w:hAnsi="Arial" w:cs="Arial"/>
                <w:sz w:val="20"/>
              </w:rPr>
            </w:pPr>
          </w:p>
        </w:tc>
      </w:tr>
      <w:tr w:rsidR="0006149F" w:rsidRPr="00792E7F" w14:paraId="2C04CE1E"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21BC3341"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 xml:space="preserve">8.3. Sutarties įvykdymo užtikrinimo pateikimas </w:t>
            </w:r>
          </w:p>
        </w:tc>
        <w:tc>
          <w:tcPr>
            <w:tcW w:w="6739" w:type="dxa"/>
            <w:gridSpan w:val="3"/>
            <w:tcBorders>
              <w:top w:val="single" w:sz="4" w:space="0" w:color="auto"/>
              <w:left w:val="single" w:sz="4" w:space="0" w:color="auto"/>
              <w:bottom w:val="single" w:sz="4" w:space="0" w:color="auto"/>
              <w:right w:val="single" w:sz="4" w:space="0" w:color="auto"/>
            </w:tcBorders>
          </w:tcPr>
          <w:p w14:paraId="4C0715FC"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Netaikoma</w:t>
            </w:r>
          </w:p>
          <w:p w14:paraId="0AE5C6B5" w14:textId="0B86A3A7" w:rsidR="0006149F" w:rsidRPr="00792E7F" w:rsidRDefault="0006149F" w:rsidP="00D0747D">
            <w:pPr>
              <w:jc w:val="both"/>
              <w:rPr>
                <w:rFonts w:ascii="Arial" w:hAnsi="Arial" w:cs="Arial"/>
                <w:sz w:val="20"/>
              </w:rPr>
            </w:pPr>
          </w:p>
        </w:tc>
      </w:tr>
      <w:tr w:rsidR="0006149F" w:rsidRPr="00792E7F" w14:paraId="518CF864" w14:textId="77777777" w:rsidTr="17E280B5">
        <w:trPr>
          <w:trHeight w:val="300"/>
        </w:trPr>
        <w:tc>
          <w:tcPr>
            <w:tcW w:w="9534" w:type="dxa"/>
            <w:gridSpan w:val="4"/>
          </w:tcPr>
          <w:p w14:paraId="4F642FDC"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t>9. ŠALIŲ ATSAKOMYBĖ</w:t>
            </w:r>
            <w:r w:rsidRPr="00792E7F">
              <w:rPr>
                <w:rFonts w:ascii="Arial" w:hAnsi="Arial" w:cs="Arial"/>
                <w:b/>
                <w:bCs/>
                <w:kern w:val="2"/>
                <w:sz w:val="20"/>
              </w:rPr>
              <w:tab/>
            </w:r>
          </w:p>
        </w:tc>
      </w:tr>
      <w:tr w:rsidR="0006149F" w:rsidRPr="00792E7F" w14:paraId="73A21854"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2821FCA1"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9.1. Pirkėjui taikomos netesybos už mokėjimų pagal Sutartį vėlavimą</w:t>
            </w:r>
          </w:p>
        </w:tc>
        <w:tc>
          <w:tcPr>
            <w:tcW w:w="6739" w:type="dxa"/>
            <w:gridSpan w:val="3"/>
            <w:tcBorders>
              <w:top w:val="single" w:sz="4" w:space="0" w:color="auto"/>
              <w:left w:val="single" w:sz="4" w:space="0" w:color="auto"/>
              <w:bottom w:val="single" w:sz="4" w:space="0" w:color="auto"/>
              <w:right w:val="single" w:sz="4" w:space="0" w:color="auto"/>
            </w:tcBorders>
          </w:tcPr>
          <w:p w14:paraId="50FF77C1" w14:textId="606001BB" w:rsidR="0006149F" w:rsidRPr="00792E7F" w:rsidRDefault="009A09E2" w:rsidP="00B37DC1">
            <w:pPr>
              <w:jc w:val="both"/>
              <w:rPr>
                <w:rFonts w:ascii="Arial" w:hAnsi="Arial" w:cs="Arial"/>
                <w:color w:val="FF0000"/>
                <w:kern w:val="2"/>
                <w:sz w:val="20"/>
              </w:rPr>
            </w:pPr>
            <w:r w:rsidRPr="00792E7F">
              <w:rPr>
                <w:rFonts w:ascii="Arial" w:eastAsia="Arial" w:hAnsi="Arial" w:cs="Arial"/>
                <w:color w:val="000000"/>
                <w:kern w:val="2"/>
                <w:sz w:val="20"/>
              </w:rPr>
              <w:t xml:space="preserve">Jei Pirkėjas, gavęs tinkamai pateiktą ir užpildytą Sąskaitą, uždelsia atsiskaityti už tinkamai Tiekėjo perduotas </w:t>
            </w:r>
            <w:r w:rsidRPr="00792E7F">
              <w:rPr>
                <w:rFonts w:ascii="Arial" w:eastAsia="Arial" w:hAnsi="Arial" w:cs="Arial"/>
                <w:kern w:val="2"/>
                <w:sz w:val="20"/>
              </w:rPr>
              <w:t>kokybiškas Prekes per Sutartyje nurodytą terminą, Tiekėjas nuo kitos nei nustatytas terminas dienos skaičiuoja Pirkėjui 0,02 (dvi šimtosios) procento dydžio delspinigius nuo neapmokėtos sumos be PVM už kiekvieną vėlavimo dieną. </w:t>
            </w:r>
          </w:p>
        </w:tc>
      </w:tr>
      <w:tr w:rsidR="0006149F" w:rsidRPr="00792E7F" w14:paraId="401C321C"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2C8C39F7"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9.2. Tiekėjui taikomos netesybos</w:t>
            </w:r>
          </w:p>
        </w:tc>
        <w:tc>
          <w:tcPr>
            <w:tcW w:w="6739" w:type="dxa"/>
            <w:gridSpan w:val="3"/>
            <w:tcBorders>
              <w:top w:val="single" w:sz="4" w:space="0" w:color="auto"/>
              <w:left w:val="single" w:sz="4" w:space="0" w:color="auto"/>
              <w:bottom w:val="single" w:sz="4" w:space="0" w:color="auto"/>
              <w:right w:val="single" w:sz="4" w:space="0" w:color="auto"/>
            </w:tcBorders>
          </w:tcPr>
          <w:p w14:paraId="1A987E7E" w14:textId="6C041325" w:rsidR="0006149F" w:rsidRPr="00792E7F" w:rsidRDefault="009A09E2" w:rsidP="00D0747D">
            <w:pPr>
              <w:jc w:val="both"/>
              <w:rPr>
                <w:rFonts w:ascii="Arial" w:hAnsi="Arial" w:cs="Arial"/>
                <w:color w:val="000000"/>
                <w:kern w:val="2"/>
                <w:sz w:val="20"/>
              </w:rPr>
            </w:pPr>
            <w:r w:rsidRPr="00792E7F">
              <w:rPr>
                <w:rFonts w:ascii="Arial" w:eastAsia="Arial" w:hAnsi="Arial" w:cs="Arial"/>
                <w:color w:val="000000"/>
                <w:kern w:val="2"/>
                <w:sz w:val="20"/>
              </w:rPr>
              <w:t>9.2.1. Jeigu Tiekėjas vėluoja tiekti Prekes ar ištaisyti jų trūkumus</w:t>
            </w:r>
            <w:r w:rsidRPr="00792E7F">
              <w:rPr>
                <w:rFonts w:ascii="Arial" w:eastAsia="Arial" w:hAnsi="Arial" w:cs="Arial"/>
                <w:color w:val="000000"/>
                <w:sz w:val="20"/>
              </w:rPr>
              <w:t xml:space="preserve"> </w:t>
            </w:r>
            <w:r w:rsidRPr="00792E7F">
              <w:rPr>
                <w:rFonts w:ascii="Arial" w:eastAsia="Arial" w:hAnsi="Arial" w:cs="Arial"/>
                <w:color w:val="000000"/>
                <w:kern w:val="2"/>
                <w:sz w:val="20"/>
              </w:rPr>
              <w:t xml:space="preserve">arba nevykdo kitų sutartinių įsipareigojimų, </w:t>
            </w:r>
            <w:r w:rsidRPr="00792E7F">
              <w:rPr>
                <w:rFonts w:ascii="Arial" w:eastAsia="Arial" w:hAnsi="Arial" w:cs="Arial"/>
                <w:kern w:val="2"/>
                <w:sz w:val="20"/>
              </w:rPr>
              <w:t xml:space="preserve">Pirkėjas nuo kitos nei nustatytas terminas dienos Tiekėjui skaičiuoja 0,02 (dvi šimtosios) procento  dydžio delspinigius už kiekvieną uždelstą dieną nuo laiku neperduotų </w:t>
            </w:r>
            <w:r w:rsidRPr="73DEEE9D">
              <w:rPr>
                <w:rFonts w:ascii="Arial" w:eastAsia="Arial" w:hAnsi="Arial" w:cs="Arial"/>
                <w:sz w:val="20"/>
              </w:rPr>
              <w:t>Prekių ar Prekių, turinčių trūkumų, kainos be PVM. </w:t>
            </w:r>
          </w:p>
          <w:p w14:paraId="67395F5E" w14:textId="788FE7DD" w:rsidR="0006149F" w:rsidRPr="00792E7F" w:rsidRDefault="009A09E2" w:rsidP="00D0747D">
            <w:pPr>
              <w:jc w:val="both"/>
              <w:rPr>
                <w:rFonts w:ascii="Arial" w:hAnsi="Arial" w:cs="Arial"/>
                <w:color w:val="000000"/>
                <w:kern w:val="2"/>
                <w:sz w:val="20"/>
              </w:rPr>
            </w:pPr>
            <w:r w:rsidRPr="00792E7F">
              <w:rPr>
                <w:rFonts w:ascii="Arial" w:eastAsia="Arial" w:hAnsi="Arial" w:cs="Arial"/>
                <w:color w:val="000000" w:themeColor="text1"/>
                <w:sz w:val="20"/>
                <w:lang w:val="lt"/>
              </w:rPr>
              <w:t>9.2.2. Jeigu Tiekėjas vėluoja grąžinti dėl Tiekėjui mokėtinos sumos sumažinimo susidariusią permoką pagal Bendrųjų s</w:t>
            </w:r>
            <w:r w:rsidRPr="00792E7F">
              <w:rPr>
                <w:rFonts w:ascii="Arial" w:eastAsia="Arial" w:hAnsi="Arial" w:cs="Arial"/>
                <w:sz w:val="20"/>
                <w:lang w:val="lt"/>
              </w:rPr>
              <w:t>ąlygų 7.4.1.2 punktą, Pirkėjas nuo kitos nei nustatytas terminas dienos Tiekėjui skaičiuoja 0,02 (dvi šimtosios) procento dydžio delspinigius už kiekvieną uždelstą dieną nuo laiku negrąžintos permokos, kainos be PVM.</w:t>
            </w:r>
          </w:p>
          <w:p w14:paraId="1F0C90D0" w14:textId="33A228B9" w:rsidR="0006149F" w:rsidRPr="00792E7F" w:rsidRDefault="009A09E2" w:rsidP="00D0747D">
            <w:pPr>
              <w:jc w:val="both"/>
              <w:rPr>
                <w:rFonts w:ascii="Arial" w:hAnsi="Arial" w:cs="Arial"/>
                <w:b/>
                <w:bCs/>
                <w:kern w:val="2"/>
                <w:sz w:val="20"/>
              </w:rPr>
            </w:pPr>
            <w:r w:rsidRPr="00792E7F">
              <w:rPr>
                <w:rFonts w:ascii="Arial" w:eastAsia="Arial" w:hAnsi="Arial" w:cs="Arial"/>
                <w:color w:val="000000"/>
                <w:kern w:val="2"/>
                <w:sz w:val="20"/>
              </w:rPr>
              <w:t xml:space="preserve">9.2.3. Tiekėjas privalo sumokėti Pirkėjui netesybas per </w:t>
            </w:r>
            <w:r w:rsidR="00B37DC1" w:rsidRPr="00792E7F">
              <w:rPr>
                <w:rFonts w:ascii="Arial" w:eastAsia="Arial" w:hAnsi="Arial" w:cs="Arial"/>
                <w:color w:val="000000"/>
                <w:kern w:val="2"/>
                <w:sz w:val="20"/>
              </w:rPr>
              <w:t xml:space="preserve">15 (penkiolika) kalendorinių dienų </w:t>
            </w:r>
            <w:r w:rsidRPr="00792E7F">
              <w:rPr>
                <w:rFonts w:ascii="Arial" w:eastAsia="Arial" w:hAnsi="Arial" w:cs="Arial"/>
                <w:color w:val="000000"/>
                <w:kern w:val="2"/>
                <w:sz w:val="20"/>
              </w:rPr>
              <w:t xml:space="preserve">nuo Pirkėjo pareikalavimo, jeigu netesybų suma nėra </w:t>
            </w:r>
            <w:r w:rsidRPr="00792E7F">
              <w:rPr>
                <w:rFonts w:ascii="Arial" w:eastAsia="Arial" w:hAnsi="Arial" w:cs="Arial"/>
                <w:sz w:val="20"/>
              </w:rPr>
              <w:t>išskaitoma iš Tiekėjui mokėtinos sumos.</w:t>
            </w:r>
            <w:r w:rsidRPr="00792E7F">
              <w:rPr>
                <w:rFonts w:ascii="Arial" w:eastAsia="Arial" w:hAnsi="Arial" w:cs="Arial"/>
                <w:color w:val="000000"/>
                <w:kern w:val="2"/>
                <w:sz w:val="20"/>
              </w:rPr>
              <w:t xml:space="preserve"> </w:t>
            </w:r>
          </w:p>
        </w:tc>
      </w:tr>
      <w:tr w:rsidR="0006149F" w:rsidRPr="00792E7F" w14:paraId="6C6A40FF"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14BB3F01"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9.3. Tiekėjui / Pirkėjui taikoma bauda nutraukus Sutartį dėl esminio Sutarties pažeidimo ar nepagrįstai nutraukus Sutarties vykdymą ne Sutartyje nustatyta tvarka</w:t>
            </w:r>
          </w:p>
        </w:tc>
        <w:tc>
          <w:tcPr>
            <w:tcW w:w="6739" w:type="dxa"/>
            <w:gridSpan w:val="3"/>
            <w:tcBorders>
              <w:top w:val="single" w:sz="4" w:space="0" w:color="auto"/>
              <w:left w:val="single" w:sz="4" w:space="0" w:color="auto"/>
              <w:bottom w:val="single" w:sz="4" w:space="0" w:color="auto"/>
              <w:right w:val="single" w:sz="4" w:space="0" w:color="auto"/>
            </w:tcBorders>
          </w:tcPr>
          <w:p w14:paraId="6E6CD33D" w14:textId="44B0F6D2" w:rsidR="0006149F" w:rsidRPr="00792E7F" w:rsidRDefault="009A09E2" w:rsidP="00D0747D">
            <w:pPr>
              <w:jc w:val="both"/>
              <w:rPr>
                <w:rFonts w:ascii="Arial" w:hAnsi="Arial" w:cs="Arial"/>
                <w:sz w:val="20"/>
              </w:rPr>
            </w:pPr>
            <w:r w:rsidRPr="00792E7F">
              <w:rPr>
                <w:rFonts w:ascii="Arial" w:eastAsia="Arial" w:hAnsi="Arial" w:cs="Arial"/>
                <w:kern w:val="2"/>
                <w:sz w:val="20"/>
              </w:rPr>
              <w:t>9.3.1. Nutraukus Sutartį dėl esminio Sutarties pažeidimo, nustatyto Sutarties Specialiosiose sąlygose, mokama</w:t>
            </w:r>
            <w:r w:rsidR="00A42E92" w:rsidRPr="00792E7F">
              <w:rPr>
                <w:rFonts w:ascii="Arial" w:eastAsia="Arial" w:hAnsi="Arial" w:cs="Arial"/>
                <w:kern w:val="2"/>
                <w:sz w:val="20"/>
              </w:rPr>
              <w:t xml:space="preserve"> 5 (penkių)</w:t>
            </w:r>
            <w:r w:rsidRPr="00792E7F">
              <w:rPr>
                <w:rFonts w:ascii="Arial" w:eastAsia="Arial" w:hAnsi="Arial" w:cs="Arial"/>
                <w:kern w:val="2"/>
                <w:sz w:val="20"/>
              </w:rPr>
              <w:t xml:space="preserve"> procentų dydžio bauda nuo Pradinės Sutarties vertės be PVM, nurodytos Specialiųjų sąlygų 5.2 punkte. </w:t>
            </w:r>
          </w:p>
          <w:p w14:paraId="286F84CA" w14:textId="5308E291" w:rsidR="00470F58" w:rsidRPr="005E34C8" w:rsidRDefault="00741614" w:rsidP="00741614">
            <w:pPr>
              <w:jc w:val="both"/>
              <w:rPr>
                <w:rFonts w:ascii="Arial" w:hAnsi="Arial" w:cs="Arial"/>
                <w:sz w:val="20"/>
              </w:rPr>
            </w:pPr>
            <w:r w:rsidRPr="00792E7F">
              <w:rPr>
                <w:rFonts w:ascii="Arial" w:eastAsia="Arial" w:hAnsi="Arial" w:cs="Arial"/>
                <w:kern w:val="2"/>
                <w:sz w:val="20"/>
              </w:rPr>
              <w:t>9.3.2. </w:t>
            </w:r>
            <w:r w:rsidRPr="00792E7F">
              <w:rPr>
                <w:rFonts w:ascii="Arial" w:eastAsia="Arial" w:hAnsi="Arial" w:cs="Arial"/>
                <w:sz w:val="20"/>
              </w:rPr>
              <w:t xml:space="preserve">Nepagrįstai nutraukus Sutarties vykdymą ne Sutartyje nustatyta tvarka, mokama </w:t>
            </w:r>
            <w:r w:rsidRPr="00792E7F">
              <w:rPr>
                <w:rFonts w:ascii="Arial" w:eastAsia="Arial" w:hAnsi="Arial" w:cs="Arial"/>
                <w:kern w:val="2"/>
                <w:sz w:val="20"/>
              </w:rPr>
              <w:t>5 (penkių) procentų dydžio bauda nuo Pradinės Sutarties vertės, nurodytos Specialiųjų sąlygų 5.2 punkte.</w:t>
            </w:r>
          </w:p>
          <w:p w14:paraId="4CECE4F3" w14:textId="77777777" w:rsidR="0006149F" w:rsidRPr="00656A85" w:rsidRDefault="005C236A" w:rsidP="00D0747D">
            <w:pPr>
              <w:jc w:val="both"/>
              <w:rPr>
                <w:rFonts w:ascii="Arial" w:eastAsia="Arial" w:hAnsi="Arial" w:cs="Arial"/>
                <w:i/>
                <w:iCs/>
                <w:color w:val="0070C0"/>
                <w:kern w:val="2"/>
                <w:sz w:val="20"/>
              </w:rPr>
            </w:pPr>
            <w:r w:rsidRPr="00656A85">
              <w:rPr>
                <w:rFonts w:ascii="Arial" w:eastAsia="Arial" w:hAnsi="Arial" w:cs="Arial"/>
                <w:i/>
                <w:iCs/>
                <w:color w:val="0070C0"/>
                <w:kern w:val="2"/>
                <w:sz w:val="20"/>
              </w:rPr>
              <w:t>[Punktai paliekam</w:t>
            </w:r>
            <w:r w:rsidR="00473E7B" w:rsidRPr="00656A85">
              <w:rPr>
                <w:rFonts w:ascii="Arial" w:eastAsia="Arial" w:hAnsi="Arial" w:cs="Arial"/>
                <w:i/>
                <w:iCs/>
                <w:color w:val="0070C0"/>
                <w:kern w:val="2"/>
                <w:sz w:val="20"/>
              </w:rPr>
              <w:t>i</w:t>
            </w:r>
            <w:r w:rsidRPr="00656A85">
              <w:rPr>
                <w:rFonts w:ascii="Arial" w:eastAsia="Arial" w:hAnsi="Arial" w:cs="Arial"/>
                <w:i/>
                <w:iCs/>
                <w:color w:val="0070C0"/>
                <w:kern w:val="2"/>
                <w:sz w:val="20"/>
              </w:rPr>
              <w:t xml:space="preserve">, jei </w:t>
            </w:r>
            <w:r w:rsidRPr="00656A85">
              <w:rPr>
                <w:rStyle w:val="normaltextrun"/>
                <w:rFonts w:ascii="Arial" w:hAnsi="Arial" w:cs="Arial"/>
                <w:i/>
                <w:iCs/>
                <w:color w:val="0070C0"/>
                <w:sz w:val="20"/>
                <w:shd w:val="clear" w:color="auto" w:fill="FFFFFF"/>
              </w:rPr>
              <w:t>Sutartis su Tiekėju sudaroma tik dėl vienos pirkimo objekto dalies</w:t>
            </w:r>
            <w:r w:rsidRPr="00656A85">
              <w:rPr>
                <w:rFonts w:ascii="Arial" w:eastAsia="Arial" w:hAnsi="Arial" w:cs="Arial"/>
                <w:i/>
                <w:iCs/>
                <w:color w:val="0070C0"/>
                <w:kern w:val="2"/>
                <w:sz w:val="20"/>
              </w:rPr>
              <w:t>]</w:t>
            </w:r>
          </w:p>
          <w:p w14:paraId="2693EDFD" w14:textId="77777777" w:rsidR="00473E7B" w:rsidRPr="00656A85" w:rsidRDefault="00473E7B" w:rsidP="00D0747D">
            <w:pPr>
              <w:jc w:val="both"/>
              <w:rPr>
                <w:rFonts w:ascii="Arial" w:hAnsi="Arial" w:cs="Arial"/>
                <w:color w:val="0070C0"/>
                <w:sz w:val="20"/>
              </w:rPr>
            </w:pPr>
            <w:r w:rsidRPr="00656A85">
              <w:rPr>
                <w:rFonts w:ascii="Arial" w:hAnsi="Arial" w:cs="Arial"/>
                <w:color w:val="0070C0"/>
                <w:sz w:val="20"/>
              </w:rPr>
              <w:t>/</w:t>
            </w:r>
          </w:p>
          <w:p w14:paraId="07A530A6" w14:textId="5E1DF56C" w:rsidR="00473E7B" w:rsidRPr="00792E7F" w:rsidRDefault="00473E7B" w:rsidP="005E34C8">
            <w:pPr>
              <w:shd w:val="clear" w:color="auto" w:fill="FFFFFF" w:themeFill="background1"/>
              <w:jc w:val="both"/>
              <w:rPr>
                <w:rFonts w:ascii="Arial" w:hAnsi="Arial" w:cs="Arial"/>
                <w:sz w:val="20"/>
              </w:rPr>
            </w:pPr>
            <w:r w:rsidRPr="00792E7F">
              <w:rPr>
                <w:rFonts w:ascii="Arial" w:eastAsia="Arial" w:hAnsi="Arial" w:cs="Arial"/>
                <w:kern w:val="2"/>
                <w:sz w:val="20"/>
              </w:rPr>
              <w:t xml:space="preserve">9.3.1. Nutraukus Sutartį ir (ar) </w:t>
            </w:r>
            <w:r w:rsidR="00E21D6B" w:rsidRPr="005E34C8">
              <w:rPr>
                <w:rFonts w:ascii="Arial" w:eastAsia="Arial" w:hAnsi="Arial" w:cs="Arial"/>
                <w:kern w:val="2"/>
                <w:sz w:val="20"/>
              </w:rPr>
              <w:t xml:space="preserve">nutraukus </w:t>
            </w:r>
            <w:r w:rsidRPr="00792E7F">
              <w:rPr>
                <w:rFonts w:ascii="Arial" w:eastAsia="Arial" w:hAnsi="Arial" w:cs="Arial"/>
                <w:kern w:val="2"/>
                <w:sz w:val="20"/>
              </w:rPr>
              <w:t xml:space="preserve">Sutarties dalį </w:t>
            </w:r>
            <w:r w:rsidR="000C222D" w:rsidRPr="005E34C8">
              <w:rPr>
                <w:rFonts w:ascii="Arial" w:eastAsia="Arial" w:hAnsi="Arial" w:cs="Arial"/>
                <w:kern w:val="2"/>
                <w:sz w:val="20"/>
              </w:rPr>
              <w:t xml:space="preserve">dėl I pirkimo objekto dalies </w:t>
            </w:r>
            <w:r w:rsidR="00A24F8A" w:rsidRPr="00656A85">
              <w:rPr>
                <w:rFonts w:ascii="Arial" w:eastAsia="Arial" w:hAnsi="Arial" w:cs="Arial"/>
                <w:color w:val="0070C0"/>
                <w:kern w:val="2"/>
                <w:sz w:val="20"/>
              </w:rPr>
              <w:t>ir (ar)</w:t>
            </w:r>
            <w:r w:rsidR="000C222D" w:rsidRPr="00656A85">
              <w:rPr>
                <w:rFonts w:ascii="Arial" w:eastAsia="Arial" w:hAnsi="Arial" w:cs="Arial"/>
                <w:color w:val="0070C0"/>
                <w:kern w:val="2"/>
                <w:sz w:val="20"/>
              </w:rPr>
              <w:t xml:space="preserve"> </w:t>
            </w:r>
            <w:r w:rsidR="000C222D" w:rsidRPr="005E34C8">
              <w:rPr>
                <w:rFonts w:ascii="Arial" w:eastAsia="Arial" w:hAnsi="Arial" w:cs="Arial"/>
                <w:kern w:val="2"/>
                <w:sz w:val="20"/>
              </w:rPr>
              <w:t>II pirkimo objekto dalies</w:t>
            </w:r>
            <w:r w:rsidR="00945897" w:rsidRPr="005E34C8">
              <w:rPr>
                <w:rFonts w:ascii="Arial" w:eastAsia="Arial" w:hAnsi="Arial" w:cs="Arial"/>
                <w:kern w:val="2"/>
                <w:sz w:val="20"/>
              </w:rPr>
              <w:t>,</w:t>
            </w:r>
            <w:r w:rsidR="000C222D" w:rsidRPr="005E34C8">
              <w:rPr>
                <w:rFonts w:ascii="Arial" w:eastAsia="Arial" w:hAnsi="Arial" w:cs="Arial"/>
                <w:kern w:val="2"/>
                <w:sz w:val="20"/>
              </w:rPr>
              <w:t xml:space="preserve"> </w:t>
            </w:r>
            <w:r w:rsidR="00945897" w:rsidRPr="00656A85">
              <w:rPr>
                <w:rFonts w:ascii="Arial" w:eastAsia="Arial" w:hAnsi="Arial" w:cs="Arial"/>
                <w:color w:val="0070C0"/>
                <w:kern w:val="2"/>
                <w:sz w:val="20"/>
              </w:rPr>
              <w:t xml:space="preserve">ir (ar) </w:t>
            </w:r>
            <w:r w:rsidR="000C222D" w:rsidRPr="005E34C8">
              <w:rPr>
                <w:rFonts w:ascii="Arial" w:eastAsia="Arial" w:hAnsi="Arial" w:cs="Arial"/>
                <w:kern w:val="2"/>
                <w:sz w:val="20"/>
              </w:rPr>
              <w:t>III pirkimo objekto dalies</w:t>
            </w:r>
            <w:r w:rsidR="009B0210">
              <w:rPr>
                <w:rFonts w:ascii="Arial" w:eastAsia="Arial" w:hAnsi="Arial" w:cs="Arial"/>
                <w:kern w:val="2"/>
                <w:sz w:val="20"/>
              </w:rPr>
              <w:t>,</w:t>
            </w:r>
            <w:r w:rsidR="006E156A" w:rsidRPr="00656A85">
              <w:rPr>
                <w:rFonts w:ascii="Arial" w:eastAsia="Arial" w:hAnsi="Arial" w:cs="Arial"/>
                <w:color w:val="0070C0"/>
                <w:kern w:val="2"/>
                <w:sz w:val="20"/>
              </w:rPr>
              <w:t xml:space="preserve"> ir (ar) </w:t>
            </w:r>
            <w:r w:rsidR="009B0210" w:rsidRPr="005E34C8">
              <w:rPr>
                <w:rFonts w:ascii="Arial" w:eastAsia="Arial" w:hAnsi="Arial" w:cs="Arial"/>
                <w:kern w:val="2"/>
                <w:sz w:val="20"/>
              </w:rPr>
              <w:t xml:space="preserve"> I</w:t>
            </w:r>
            <w:r w:rsidR="009B0210">
              <w:rPr>
                <w:rFonts w:ascii="Arial" w:eastAsia="Arial" w:hAnsi="Arial" w:cs="Arial"/>
                <w:kern w:val="2"/>
                <w:sz w:val="20"/>
              </w:rPr>
              <w:t>V</w:t>
            </w:r>
            <w:r w:rsidR="009B0210" w:rsidRPr="005E34C8">
              <w:rPr>
                <w:rFonts w:ascii="Arial" w:eastAsia="Arial" w:hAnsi="Arial" w:cs="Arial"/>
                <w:kern w:val="2"/>
                <w:sz w:val="20"/>
              </w:rPr>
              <w:t xml:space="preserve"> pirkimo objekto dalies</w:t>
            </w:r>
            <w:r w:rsidR="006E156A">
              <w:rPr>
                <w:rFonts w:ascii="Arial" w:eastAsia="Arial" w:hAnsi="Arial" w:cs="Arial"/>
                <w:kern w:val="2"/>
                <w:sz w:val="20"/>
              </w:rPr>
              <w:t>,</w:t>
            </w:r>
            <w:r w:rsidR="009B0210" w:rsidRPr="005E34C8">
              <w:rPr>
                <w:rFonts w:ascii="Arial" w:eastAsia="Arial" w:hAnsi="Arial" w:cs="Arial"/>
                <w:kern w:val="2"/>
                <w:sz w:val="20"/>
              </w:rPr>
              <w:t xml:space="preserve"> </w:t>
            </w:r>
            <w:r w:rsidR="009B0210" w:rsidRPr="00656A85">
              <w:rPr>
                <w:rFonts w:ascii="Arial" w:eastAsia="Arial" w:hAnsi="Arial" w:cs="Arial"/>
                <w:color w:val="0070C0"/>
                <w:kern w:val="2"/>
                <w:sz w:val="20"/>
              </w:rPr>
              <w:t xml:space="preserve">ir (ar) </w:t>
            </w:r>
            <w:r w:rsidR="009B0210" w:rsidRPr="009F63DC">
              <w:rPr>
                <w:rFonts w:ascii="Arial" w:eastAsia="Arial" w:hAnsi="Arial" w:cs="Arial"/>
                <w:kern w:val="2"/>
                <w:sz w:val="20"/>
              </w:rPr>
              <w:t>V</w:t>
            </w:r>
            <w:r w:rsidR="009B0210" w:rsidRPr="005E34C8">
              <w:rPr>
                <w:rFonts w:ascii="Arial" w:eastAsia="Arial" w:hAnsi="Arial" w:cs="Arial"/>
                <w:kern w:val="2"/>
                <w:sz w:val="20"/>
              </w:rPr>
              <w:t xml:space="preserve"> pirkimo objekto dalies, </w:t>
            </w:r>
            <w:r w:rsidR="009B0210" w:rsidRPr="00656A85">
              <w:rPr>
                <w:rFonts w:ascii="Arial" w:eastAsia="Arial" w:hAnsi="Arial" w:cs="Arial"/>
                <w:color w:val="0070C0"/>
                <w:kern w:val="2"/>
                <w:sz w:val="20"/>
              </w:rPr>
              <w:t xml:space="preserve">ir (ar) </w:t>
            </w:r>
            <w:r w:rsidR="009B0210" w:rsidRPr="009F63DC">
              <w:rPr>
                <w:rFonts w:ascii="Arial" w:eastAsia="Arial" w:hAnsi="Arial" w:cs="Arial"/>
                <w:kern w:val="2"/>
                <w:sz w:val="20"/>
              </w:rPr>
              <w:t>V</w:t>
            </w:r>
            <w:r w:rsidR="009B0210" w:rsidRPr="005E34C8">
              <w:rPr>
                <w:rFonts w:ascii="Arial" w:eastAsia="Arial" w:hAnsi="Arial" w:cs="Arial"/>
                <w:kern w:val="2"/>
                <w:sz w:val="20"/>
              </w:rPr>
              <w:t>I pirkimo objekto dalies</w:t>
            </w:r>
            <w:r w:rsidR="000C222D" w:rsidRPr="005E34C8">
              <w:rPr>
                <w:rFonts w:ascii="Arial" w:eastAsia="Arial" w:hAnsi="Arial" w:cs="Arial"/>
                <w:kern w:val="2"/>
                <w:sz w:val="20"/>
              </w:rPr>
              <w:t xml:space="preserve"> </w:t>
            </w:r>
            <w:r w:rsidR="00366009" w:rsidRPr="00656A85">
              <w:rPr>
                <w:rFonts w:ascii="Arial" w:eastAsia="Arial" w:hAnsi="Arial" w:cs="Arial"/>
                <w:i/>
                <w:iCs/>
                <w:color w:val="0070C0"/>
                <w:kern w:val="2"/>
                <w:sz w:val="20"/>
              </w:rPr>
              <w:t>[</w:t>
            </w:r>
            <w:r w:rsidR="00366009" w:rsidRPr="00656A85">
              <w:rPr>
                <w:rStyle w:val="normaltextrun"/>
                <w:rFonts w:ascii="Arial" w:hAnsi="Arial" w:cs="Arial"/>
                <w:i/>
                <w:iCs/>
                <w:color w:val="0070C0"/>
                <w:sz w:val="20"/>
                <w:shd w:val="clear" w:color="auto" w:fill="FFFFFF"/>
              </w:rPr>
              <w:t>Sutarties sudarymo metu įrašyti tinkamą pagal atitinkam</w:t>
            </w:r>
            <w:r w:rsidR="00945897" w:rsidRPr="00656A85">
              <w:rPr>
                <w:rStyle w:val="normaltextrun"/>
                <w:rFonts w:ascii="Arial" w:hAnsi="Arial" w:cs="Arial"/>
                <w:i/>
                <w:iCs/>
                <w:color w:val="0070C0"/>
                <w:sz w:val="20"/>
                <w:shd w:val="clear" w:color="auto" w:fill="FFFFFF"/>
              </w:rPr>
              <w:t>as</w:t>
            </w:r>
            <w:r w:rsidR="00366009" w:rsidRPr="00656A85">
              <w:rPr>
                <w:rStyle w:val="normaltextrun"/>
                <w:rFonts w:ascii="Arial" w:hAnsi="Arial" w:cs="Arial"/>
                <w:i/>
                <w:iCs/>
                <w:color w:val="0070C0"/>
                <w:sz w:val="20"/>
                <w:shd w:val="clear" w:color="auto" w:fill="FFFFFF"/>
              </w:rPr>
              <w:t xml:space="preserve"> pirkimo objekto dal</w:t>
            </w:r>
            <w:r w:rsidR="00945897" w:rsidRPr="00656A85">
              <w:rPr>
                <w:rStyle w:val="normaltextrun"/>
                <w:rFonts w:ascii="Arial" w:hAnsi="Arial" w:cs="Arial"/>
                <w:i/>
                <w:iCs/>
                <w:color w:val="0070C0"/>
                <w:sz w:val="20"/>
                <w:shd w:val="clear" w:color="auto" w:fill="FFFFFF"/>
              </w:rPr>
              <w:t>is</w:t>
            </w:r>
            <w:r w:rsidR="00283835" w:rsidRPr="00656A85">
              <w:rPr>
                <w:rStyle w:val="normaltextrun"/>
                <w:rFonts w:ascii="Arial" w:hAnsi="Arial" w:cs="Arial"/>
                <w:i/>
                <w:iCs/>
                <w:color w:val="0070C0"/>
                <w:sz w:val="20"/>
                <w:shd w:val="clear" w:color="auto" w:fill="FFFFFF"/>
              </w:rPr>
              <w:t>, dėl kurių sudaroma Sutartis</w:t>
            </w:r>
            <w:r w:rsidR="00366009" w:rsidRPr="00656A85">
              <w:rPr>
                <w:rFonts w:ascii="Arial" w:eastAsia="Arial" w:hAnsi="Arial" w:cs="Arial"/>
                <w:i/>
                <w:iCs/>
                <w:color w:val="0070C0"/>
                <w:kern w:val="2"/>
                <w:sz w:val="20"/>
              </w:rPr>
              <w:t xml:space="preserve">] </w:t>
            </w:r>
            <w:r w:rsidRPr="00792E7F">
              <w:rPr>
                <w:rFonts w:ascii="Arial" w:eastAsia="Arial" w:hAnsi="Arial" w:cs="Arial"/>
                <w:kern w:val="2"/>
                <w:sz w:val="20"/>
              </w:rPr>
              <w:t xml:space="preserve">dėl esminio Sutarties </w:t>
            </w:r>
            <w:r w:rsidR="00D57F16" w:rsidRPr="005E34C8">
              <w:rPr>
                <w:rFonts w:ascii="Arial" w:eastAsia="Arial" w:hAnsi="Arial" w:cs="Arial"/>
                <w:kern w:val="2"/>
                <w:sz w:val="20"/>
              </w:rPr>
              <w:t xml:space="preserve">ir (ar) Sutarties dalies </w:t>
            </w:r>
            <w:r w:rsidRPr="00792E7F">
              <w:rPr>
                <w:rFonts w:ascii="Arial" w:eastAsia="Arial" w:hAnsi="Arial" w:cs="Arial"/>
                <w:kern w:val="2"/>
                <w:sz w:val="20"/>
              </w:rPr>
              <w:t xml:space="preserve">pažeidimo, nustatyto Sutarties Specialiosiose sąlygose, mokama 5 (penkių) procentų dydžio bauda nuo </w:t>
            </w:r>
            <w:r w:rsidR="00BC1464" w:rsidRPr="005E34C8">
              <w:rPr>
                <w:rFonts w:ascii="Arial" w:eastAsia="Arial" w:hAnsi="Arial" w:cs="Arial"/>
                <w:kern w:val="2"/>
                <w:sz w:val="20"/>
              </w:rPr>
              <w:t xml:space="preserve">atitinkamos </w:t>
            </w:r>
            <w:r w:rsidR="00BC1464" w:rsidRPr="005E34C8">
              <w:rPr>
                <w:rFonts w:ascii="Arial" w:eastAsia="Arial" w:hAnsi="Arial" w:cs="Arial"/>
                <w:kern w:val="2"/>
                <w:sz w:val="20"/>
              </w:rPr>
              <w:lastRenderedPageBreak/>
              <w:t>pirkimo objekto dalies (-</w:t>
            </w:r>
            <w:proofErr w:type="spellStart"/>
            <w:r w:rsidR="00BC1464" w:rsidRPr="005E34C8">
              <w:rPr>
                <w:rFonts w:ascii="Arial" w:eastAsia="Arial" w:hAnsi="Arial" w:cs="Arial"/>
                <w:kern w:val="2"/>
                <w:sz w:val="20"/>
              </w:rPr>
              <w:t>ių</w:t>
            </w:r>
            <w:proofErr w:type="spellEnd"/>
            <w:r w:rsidR="00BC1464" w:rsidRPr="005E34C8">
              <w:rPr>
                <w:rFonts w:ascii="Arial" w:eastAsia="Arial" w:hAnsi="Arial" w:cs="Arial"/>
                <w:kern w:val="2"/>
                <w:sz w:val="20"/>
              </w:rPr>
              <w:t xml:space="preserve">) </w:t>
            </w:r>
            <w:r w:rsidRPr="00792E7F">
              <w:rPr>
                <w:rFonts w:ascii="Arial" w:eastAsia="Arial" w:hAnsi="Arial" w:cs="Arial"/>
                <w:kern w:val="2"/>
                <w:sz w:val="20"/>
              </w:rPr>
              <w:t>Pradinės Sutarties vertės be PVM, nurodytos</w:t>
            </w:r>
            <w:r w:rsidR="00D0645E" w:rsidRPr="005E34C8">
              <w:rPr>
                <w:rFonts w:ascii="Arial" w:eastAsia="Arial" w:hAnsi="Arial" w:cs="Arial"/>
                <w:kern w:val="2"/>
                <w:sz w:val="20"/>
              </w:rPr>
              <w:t xml:space="preserve"> (-ų)</w:t>
            </w:r>
            <w:r w:rsidRPr="00792E7F">
              <w:rPr>
                <w:rFonts w:ascii="Arial" w:eastAsia="Arial" w:hAnsi="Arial" w:cs="Arial"/>
                <w:kern w:val="2"/>
                <w:sz w:val="20"/>
              </w:rPr>
              <w:t xml:space="preserve"> Specialiųjų sąlygų 5.2 punkte. </w:t>
            </w:r>
          </w:p>
          <w:p w14:paraId="01A47E08" w14:textId="12A30937" w:rsidR="00473E7B" w:rsidRPr="00792E7F" w:rsidRDefault="00473E7B" w:rsidP="005E34C8">
            <w:pPr>
              <w:shd w:val="clear" w:color="auto" w:fill="FFFFFF" w:themeFill="background1"/>
              <w:jc w:val="both"/>
              <w:rPr>
                <w:rFonts w:ascii="Arial" w:eastAsia="Arial" w:hAnsi="Arial" w:cs="Arial"/>
                <w:i/>
                <w:iCs/>
                <w:color w:val="0070C0"/>
                <w:kern w:val="2"/>
                <w:sz w:val="20"/>
              </w:rPr>
            </w:pPr>
            <w:r w:rsidRPr="00792E7F">
              <w:rPr>
                <w:rFonts w:ascii="Arial" w:eastAsia="Arial" w:hAnsi="Arial" w:cs="Arial"/>
                <w:kern w:val="2"/>
                <w:sz w:val="20"/>
              </w:rPr>
              <w:t>9.3.2. </w:t>
            </w:r>
            <w:r w:rsidRPr="00792E7F">
              <w:rPr>
                <w:rFonts w:ascii="Arial" w:eastAsia="Arial" w:hAnsi="Arial" w:cs="Arial"/>
                <w:sz w:val="20"/>
              </w:rPr>
              <w:t xml:space="preserve">Nepagrįstai nutraukus Sutarties </w:t>
            </w:r>
            <w:r w:rsidR="0022274A" w:rsidRPr="005E34C8">
              <w:rPr>
                <w:rFonts w:ascii="Arial" w:eastAsia="Arial" w:hAnsi="Arial" w:cs="Arial"/>
                <w:kern w:val="2"/>
                <w:sz w:val="20"/>
              </w:rPr>
              <w:t>ir (ar)  Sutarties dalies dėl I pirkimo objekto dalies</w:t>
            </w:r>
            <w:r w:rsidR="006E156A">
              <w:rPr>
                <w:rFonts w:ascii="Arial" w:eastAsia="Arial" w:hAnsi="Arial" w:cs="Arial"/>
                <w:kern w:val="2"/>
                <w:sz w:val="20"/>
              </w:rPr>
              <w:t>,</w:t>
            </w:r>
            <w:r w:rsidR="0022274A" w:rsidRPr="005E34C8">
              <w:rPr>
                <w:rFonts w:ascii="Arial" w:eastAsia="Arial" w:hAnsi="Arial" w:cs="Arial"/>
                <w:kern w:val="2"/>
                <w:sz w:val="20"/>
              </w:rPr>
              <w:t xml:space="preserve"> </w:t>
            </w:r>
            <w:r w:rsidR="0022274A" w:rsidRPr="005E34C8">
              <w:rPr>
                <w:rFonts w:ascii="Arial" w:eastAsia="Arial" w:hAnsi="Arial" w:cs="Arial"/>
                <w:color w:val="4472C4" w:themeColor="accent5"/>
                <w:kern w:val="2"/>
                <w:sz w:val="20"/>
              </w:rPr>
              <w:t>ir (ar)</w:t>
            </w:r>
            <w:r w:rsidR="0022274A" w:rsidRPr="005E34C8">
              <w:rPr>
                <w:rFonts w:ascii="Arial" w:eastAsia="Arial" w:hAnsi="Arial" w:cs="Arial"/>
                <w:kern w:val="2"/>
                <w:sz w:val="20"/>
              </w:rPr>
              <w:t xml:space="preserve"> II pirkimo objekto dalies, </w:t>
            </w:r>
            <w:r w:rsidR="0022274A" w:rsidRPr="00656A85">
              <w:rPr>
                <w:rFonts w:ascii="Arial" w:eastAsia="Arial" w:hAnsi="Arial" w:cs="Arial"/>
                <w:color w:val="0070C0"/>
                <w:kern w:val="2"/>
                <w:sz w:val="20"/>
              </w:rPr>
              <w:t xml:space="preserve">ir (ar) </w:t>
            </w:r>
            <w:r w:rsidR="0022274A" w:rsidRPr="005E34C8">
              <w:rPr>
                <w:rFonts w:ascii="Arial" w:eastAsia="Arial" w:hAnsi="Arial" w:cs="Arial"/>
                <w:kern w:val="2"/>
                <w:sz w:val="20"/>
              </w:rPr>
              <w:t>III pirkimo objekto dalies</w:t>
            </w:r>
            <w:r w:rsidR="009F63DC">
              <w:rPr>
                <w:rFonts w:ascii="Arial" w:eastAsia="Arial" w:hAnsi="Arial" w:cs="Arial"/>
                <w:kern w:val="2"/>
                <w:sz w:val="20"/>
              </w:rPr>
              <w:t>,</w:t>
            </w:r>
            <w:r w:rsidR="009F63DC">
              <w:t xml:space="preserve"> </w:t>
            </w:r>
            <w:r w:rsidR="008D0FA2" w:rsidRPr="005E34C8">
              <w:rPr>
                <w:rFonts w:ascii="Arial" w:eastAsia="Arial" w:hAnsi="Arial" w:cs="Arial"/>
                <w:color w:val="4472C4" w:themeColor="accent5"/>
                <w:kern w:val="2"/>
                <w:sz w:val="20"/>
              </w:rPr>
              <w:t>ir (ar)</w:t>
            </w:r>
            <w:r w:rsidR="008D0FA2" w:rsidRPr="005E34C8">
              <w:rPr>
                <w:rFonts w:ascii="Arial" w:eastAsia="Arial" w:hAnsi="Arial" w:cs="Arial"/>
                <w:kern w:val="2"/>
                <w:sz w:val="20"/>
              </w:rPr>
              <w:t xml:space="preserve"> </w:t>
            </w:r>
            <w:r w:rsidR="009F63DC" w:rsidRPr="009F63DC">
              <w:rPr>
                <w:rFonts w:ascii="Arial" w:eastAsia="Arial" w:hAnsi="Arial" w:cs="Arial"/>
                <w:kern w:val="2"/>
                <w:sz w:val="20"/>
              </w:rPr>
              <w:t>I</w:t>
            </w:r>
            <w:r w:rsidR="009F63DC">
              <w:rPr>
                <w:rFonts w:ascii="Arial" w:eastAsia="Arial" w:hAnsi="Arial" w:cs="Arial"/>
                <w:kern w:val="2"/>
                <w:sz w:val="20"/>
              </w:rPr>
              <w:t>V</w:t>
            </w:r>
            <w:r w:rsidR="009F63DC" w:rsidRPr="009F63DC">
              <w:rPr>
                <w:rFonts w:ascii="Arial" w:eastAsia="Arial" w:hAnsi="Arial" w:cs="Arial"/>
                <w:kern w:val="2"/>
                <w:sz w:val="20"/>
              </w:rPr>
              <w:t xml:space="preserve"> pirkimo objekto dalies</w:t>
            </w:r>
            <w:r w:rsidR="008D0FA2">
              <w:rPr>
                <w:rFonts w:ascii="Arial" w:eastAsia="Arial" w:hAnsi="Arial" w:cs="Arial"/>
                <w:kern w:val="2"/>
                <w:sz w:val="20"/>
              </w:rPr>
              <w:t>,</w:t>
            </w:r>
            <w:r w:rsidR="009F63DC" w:rsidRPr="009F63DC">
              <w:rPr>
                <w:rFonts w:ascii="Arial" w:eastAsia="Arial" w:hAnsi="Arial" w:cs="Arial"/>
                <w:kern w:val="2"/>
                <w:sz w:val="20"/>
              </w:rPr>
              <w:t xml:space="preserve"> </w:t>
            </w:r>
            <w:r w:rsidR="009F63DC" w:rsidRPr="008D0FA2">
              <w:rPr>
                <w:rFonts w:ascii="Arial" w:eastAsia="Arial" w:hAnsi="Arial" w:cs="Arial"/>
                <w:color w:val="5B9BD5" w:themeColor="accent1"/>
                <w:kern w:val="2"/>
                <w:sz w:val="20"/>
              </w:rPr>
              <w:t xml:space="preserve">ir (ar) </w:t>
            </w:r>
            <w:r w:rsidR="009F63DC">
              <w:rPr>
                <w:rFonts w:ascii="Arial" w:eastAsia="Arial" w:hAnsi="Arial" w:cs="Arial"/>
                <w:kern w:val="2"/>
                <w:sz w:val="20"/>
              </w:rPr>
              <w:t>V</w:t>
            </w:r>
            <w:r w:rsidR="009F63DC" w:rsidRPr="009F63DC">
              <w:rPr>
                <w:rFonts w:ascii="Arial" w:eastAsia="Arial" w:hAnsi="Arial" w:cs="Arial"/>
                <w:kern w:val="2"/>
                <w:sz w:val="20"/>
              </w:rPr>
              <w:t xml:space="preserve"> pirkimo objekto dalies, </w:t>
            </w:r>
            <w:r w:rsidR="009F63DC" w:rsidRPr="008D0FA2">
              <w:rPr>
                <w:rFonts w:ascii="Arial" w:eastAsia="Arial" w:hAnsi="Arial" w:cs="Arial"/>
                <w:color w:val="5B9BD5" w:themeColor="accent1"/>
                <w:kern w:val="2"/>
                <w:sz w:val="20"/>
              </w:rPr>
              <w:t xml:space="preserve">ir (ar) </w:t>
            </w:r>
            <w:r w:rsidR="009F63DC">
              <w:rPr>
                <w:rFonts w:ascii="Arial" w:eastAsia="Arial" w:hAnsi="Arial" w:cs="Arial"/>
                <w:kern w:val="2"/>
                <w:sz w:val="20"/>
              </w:rPr>
              <w:t>V</w:t>
            </w:r>
            <w:r w:rsidR="009F63DC" w:rsidRPr="009F63DC">
              <w:rPr>
                <w:rFonts w:ascii="Arial" w:eastAsia="Arial" w:hAnsi="Arial" w:cs="Arial"/>
                <w:kern w:val="2"/>
                <w:sz w:val="20"/>
              </w:rPr>
              <w:t>I pirkimo objekto dalies</w:t>
            </w:r>
            <w:r w:rsidR="0022274A" w:rsidRPr="005E34C8">
              <w:rPr>
                <w:rFonts w:ascii="Arial" w:eastAsia="Arial" w:hAnsi="Arial" w:cs="Arial"/>
                <w:kern w:val="2"/>
                <w:sz w:val="20"/>
              </w:rPr>
              <w:t xml:space="preserve"> </w:t>
            </w:r>
            <w:r w:rsidR="0022274A" w:rsidRPr="00656A85">
              <w:rPr>
                <w:rFonts w:ascii="Arial" w:eastAsia="Arial" w:hAnsi="Arial" w:cs="Arial"/>
                <w:i/>
                <w:iCs/>
                <w:color w:val="0070C0"/>
                <w:kern w:val="2"/>
                <w:sz w:val="20"/>
              </w:rPr>
              <w:t>[</w:t>
            </w:r>
            <w:r w:rsidR="00283835" w:rsidRPr="00656A85">
              <w:rPr>
                <w:rStyle w:val="normaltextrun"/>
                <w:rFonts w:ascii="Arial" w:hAnsi="Arial" w:cs="Arial"/>
                <w:i/>
                <w:iCs/>
                <w:color w:val="0070C0"/>
                <w:sz w:val="20"/>
                <w:shd w:val="clear" w:color="auto" w:fill="FFFFFF"/>
              </w:rPr>
              <w:t>Sutarties sudarymo metu įrašyti tinkamą pagal atitinkamas pirkimo objekto dalis, dėl kurių sudaroma Sutartis</w:t>
            </w:r>
            <w:r w:rsidR="0022274A" w:rsidRPr="00656A85">
              <w:rPr>
                <w:rFonts w:ascii="Arial" w:eastAsia="Arial" w:hAnsi="Arial" w:cs="Arial"/>
                <w:i/>
                <w:iCs/>
                <w:color w:val="0070C0"/>
                <w:kern w:val="2"/>
                <w:sz w:val="20"/>
              </w:rPr>
              <w:t xml:space="preserve">] </w:t>
            </w:r>
            <w:r w:rsidRPr="00792E7F">
              <w:rPr>
                <w:rFonts w:ascii="Arial" w:eastAsia="Arial" w:hAnsi="Arial" w:cs="Arial"/>
                <w:sz w:val="20"/>
              </w:rPr>
              <w:t xml:space="preserve">vykdymą ne Sutartyje nustatyta tvarka, mokama </w:t>
            </w:r>
            <w:r w:rsidRPr="00792E7F">
              <w:rPr>
                <w:rFonts w:ascii="Arial" w:eastAsia="Arial" w:hAnsi="Arial" w:cs="Arial"/>
                <w:kern w:val="2"/>
                <w:sz w:val="20"/>
              </w:rPr>
              <w:t xml:space="preserve">5 (penkių) procentų dydžio bauda </w:t>
            </w:r>
            <w:r w:rsidR="00551365" w:rsidRPr="005E34C8">
              <w:rPr>
                <w:rFonts w:ascii="Arial" w:eastAsia="Arial" w:hAnsi="Arial" w:cs="Arial"/>
                <w:kern w:val="2"/>
                <w:sz w:val="20"/>
              </w:rPr>
              <w:t>nuo atitinkamos pirkimo objekto dalies (-</w:t>
            </w:r>
            <w:proofErr w:type="spellStart"/>
            <w:r w:rsidR="00551365" w:rsidRPr="005E34C8">
              <w:rPr>
                <w:rFonts w:ascii="Arial" w:eastAsia="Arial" w:hAnsi="Arial" w:cs="Arial"/>
                <w:kern w:val="2"/>
                <w:sz w:val="20"/>
              </w:rPr>
              <w:t>ių</w:t>
            </w:r>
            <w:proofErr w:type="spellEnd"/>
            <w:r w:rsidR="00551365" w:rsidRPr="005E34C8">
              <w:rPr>
                <w:rFonts w:ascii="Arial" w:eastAsia="Arial" w:hAnsi="Arial" w:cs="Arial"/>
                <w:kern w:val="2"/>
                <w:sz w:val="20"/>
              </w:rPr>
              <w:t>) Pradinės Sutarties vertės be PVM, nurodytos (-ų) Specialiųjų sąlygų 5.2 punkte</w:t>
            </w:r>
            <w:r w:rsidRPr="00792E7F">
              <w:rPr>
                <w:rFonts w:ascii="Arial" w:eastAsia="Arial" w:hAnsi="Arial" w:cs="Arial"/>
                <w:kern w:val="2"/>
                <w:sz w:val="20"/>
              </w:rPr>
              <w:t>.</w:t>
            </w:r>
            <w:r w:rsidR="00A56448" w:rsidRPr="00792E7F">
              <w:rPr>
                <w:rFonts w:ascii="Arial" w:eastAsia="Arial" w:hAnsi="Arial" w:cs="Arial"/>
                <w:kern w:val="2"/>
                <w:sz w:val="20"/>
              </w:rPr>
              <w:t xml:space="preserve"> </w:t>
            </w:r>
          </w:p>
          <w:p w14:paraId="37344C92" w14:textId="3BC895C0" w:rsidR="00A56448" w:rsidRPr="00792E7F" w:rsidRDefault="00A56448" w:rsidP="00473E7B">
            <w:pPr>
              <w:jc w:val="both"/>
              <w:rPr>
                <w:rFonts w:ascii="Arial" w:hAnsi="Arial" w:cs="Arial"/>
                <w:sz w:val="20"/>
              </w:rPr>
            </w:pPr>
            <w:r w:rsidRPr="008C035B">
              <w:rPr>
                <w:rFonts w:ascii="Arial" w:eastAsia="Arial" w:hAnsi="Arial" w:cs="Arial"/>
                <w:i/>
                <w:iCs/>
                <w:color w:val="0070C0"/>
                <w:kern w:val="2"/>
                <w:sz w:val="20"/>
              </w:rPr>
              <w:t xml:space="preserve">[Punktai paliekami, jei sudaroma viena </w:t>
            </w:r>
            <w:r w:rsidRPr="008C035B">
              <w:rPr>
                <w:rStyle w:val="normaltextrun"/>
                <w:rFonts w:ascii="Arial" w:hAnsi="Arial" w:cs="Arial"/>
                <w:i/>
                <w:iCs/>
                <w:color w:val="0070C0"/>
                <w:sz w:val="20"/>
                <w:shd w:val="clear" w:color="auto" w:fill="FFFFFF"/>
              </w:rPr>
              <w:t>Sutartis dėl kelių pirkimo objekto dalių</w:t>
            </w:r>
            <w:r w:rsidRPr="008C035B">
              <w:rPr>
                <w:rFonts w:ascii="Arial" w:eastAsia="Arial" w:hAnsi="Arial" w:cs="Arial"/>
                <w:i/>
                <w:iCs/>
                <w:color w:val="0070C0"/>
                <w:kern w:val="2"/>
                <w:sz w:val="20"/>
              </w:rPr>
              <w:t>]</w:t>
            </w:r>
          </w:p>
        </w:tc>
      </w:tr>
      <w:tr w:rsidR="0006149F" w:rsidRPr="00792E7F" w14:paraId="78F1F379"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434C6D2C"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739" w:type="dxa"/>
            <w:gridSpan w:val="3"/>
            <w:tcBorders>
              <w:top w:val="single" w:sz="4" w:space="0" w:color="auto"/>
              <w:left w:val="single" w:sz="4" w:space="0" w:color="auto"/>
              <w:bottom w:val="single" w:sz="4" w:space="0" w:color="auto"/>
              <w:right w:val="single" w:sz="4" w:space="0" w:color="auto"/>
            </w:tcBorders>
          </w:tcPr>
          <w:p w14:paraId="6605189C" w14:textId="77777777" w:rsidR="0006149F" w:rsidRPr="00792E7F" w:rsidRDefault="009A09E2" w:rsidP="00D0747D">
            <w:pPr>
              <w:jc w:val="both"/>
              <w:rPr>
                <w:rFonts w:ascii="Arial" w:hAnsi="Arial" w:cs="Arial"/>
                <w:color w:val="000000"/>
                <w:kern w:val="2"/>
                <w:sz w:val="20"/>
              </w:rPr>
            </w:pPr>
            <w:r w:rsidRPr="00792E7F">
              <w:rPr>
                <w:rFonts w:ascii="Arial" w:eastAsia="Arial" w:hAnsi="Arial" w:cs="Arial"/>
                <w:color w:val="000000"/>
                <w:kern w:val="2"/>
                <w:sz w:val="20"/>
              </w:rPr>
              <w:t>Netaikoma</w:t>
            </w:r>
          </w:p>
          <w:p w14:paraId="6A2A6F05" w14:textId="1E53B27D" w:rsidR="0006149F" w:rsidRPr="00792E7F" w:rsidRDefault="0006149F" w:rsidP="00A42E92">
            <w:pPr>
              <w:jc w:val="both"/>
              <w:rPr>
                <w:rFonts w:ascii="Arial" w:hAnsi="Arial" w:cs="Arial"/>
                <w:sz w:val="20"/>
              </w:rPr>
            </w:pPr>
          </w:p>
        </w:tc>
      </w:tr>
      <w:tr w:rsidR="0006149F" w:rsidRPr="00792E7F" w14:paraId="7959F065"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75164EEE"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9.5. Tiekėjui taikomos baudos dėl aplinkosauginių ir (arba) socialinių kriterijų nesilaikymo</w:t>
            </w:r>
          </w:p>
        </w:tc>
        <w:tc>
          <w:tcPr>
            <w:tcW w:w="6739" w:type="dxa"/>
            <w:gridSpan w:val="3"/>
            <w:tcBorders>
              <w:top w:val="single" w:sz="4" w:space="0" w:color="auto"/>
              <w:left w:val="single" w:sz="4" w:space="0" w:color="auto"/>
              <w:bottom w:val="single" w:sz="4" w:space="0" w:color="auto"/>
              <w:right w:val="single" w:sz="4" w:space="0" w:color="auto"/>
            </w:tcBorders>
          </w:tcPr>
          <w:p w14:paraId="2CDFFA49" w14:textId="49A06249" w:rsidR="00D13C72" w:rsidRPr="00792E7F" w:rsidRDefault="00D13C72" w:rsidP="00D13C72">
            <w:pPr>
              <w:jc w:val="both"/>
              <w:rPr>
                <w:rFonts w:ascii="Arial" w:hAnsi="Arial" w:cs="Arial"/>
                <w:kern w:val="2"/>
                <w:sz w:val="20"/>
              </w:rPr>
            </w:pPr>
            <w:r w:rsidRPr="00792E7F">
              <w:rPr>
                <w:rFonts w:ascii="Arial" w:hAnsi="Arial" w:cs="Arial"/>
                <w:color w:val="000000"/>
                <w:kern w:val="2"/>
                <w:sz w:val="20"/>
              </w:rPr>
              <w:t>50</w:t>
            </w:r>
            <w:r w:rsidR="00B93D5F" w:rsidRPr="00792E7F">
              <w:rPr>
                <w:rFonts w:ascii="Arial" w:hAnsi="Arial" w:cs="Arial"/>
                <w:color w:val="000000"/>
                <w:kern w:val="2"/>
                <w:sz w:val="20"/>
              </w:rPr>
              <w:t>,00</w:t>
            </w:r>
            <w:r w:rsidRPr="00792E7F">
              <w:rPr>
                <w:rFonts w:ascii="Arial" w:hAnsi="Arial" w:cs="Arial"/>
                <w:color w:val="000000"/>
                <w:kern w:val="2"/>
                <w:sz w:val="20"/>
              </w:rPr>
              <w:t xml:space="preserve"> (penkiasdešimt</w:t>
            </w:r>
            <w:r w:rsidR="00B93D5F" w:rsidRPr="00792E7F">
              <w:rPr>
                <w:rFonts w:ascii="Arial" w:hAnsi="Arial" w:cs="Arial"/>
                <w:color w:val="000000"/>
                <w:kern w:val="2"/>
                <w:sz w:val="20"/>
              </w:rPr>
              <w:t xml:space="preserve"> eurų ir 00 ct</w:t>
            </w:r>
            <w:r w:rsidRPr="00792E7F">
              <w:rPr>
                <w:rFonts w:ascii="Arial" w:hAnsi="Arial" w:cs="Arial"/>
                <w:color w:val="000000"/>
                <w:kern w:val="2"/>
                <w:sz w:val="20"/>
              </w:rPr>
              <w:t xml:space="preserve">) Eur dydžio bauda už </w:t>
            </w:r>
            <w:r w:rsidR="00EC59A9" w:rsidRPr="00792E7F">
              <w:rPr>
                <w:rFonts w:ascii="Arial" w:hAnsi="Arial" w:cs="Arial"/>
                <w:color w:val="000000"/>
                <w:kern w:val="2"/>
                <w:sz w:val="20"/>
              </w:rPr>
              <w:t xml:space="preserve">kiekvieną </w:t>
            </w:r>
            <w:r w:rsidRPr="00792E7F">
              <w:rPr>
                <w:rFonts w:ascii="Arial" w:hAnsi="Arial" w:cs="Arial"/>
                <w:color w:val="000000"/>
                <w:kern w:val="2"/>
                <w:sz w:val="20"/>
              </w:rPr>
              <w:t xml:space="preserve">Sutarties Specialiųjų sąlygų 13 skyriuje nustatytą </w:t>
            </w:r>
            <w:r w:rsidR="00B716E6">
              <w:rPr>
                <w:rFonts w:ascii="Arial" w:hAnsi="Arial" w:cs="Arial"/>
                <w:color w:val="000000"/>
                <w:kern w:val="2"/>
                <w:sz w:val="20"/>
              </w:rPr>
              <w:t xml:space="preserve">reikalavimo </w:t>
            </w:r>
            <w:r w:rsidR="00B93D5F" w:rsidRPr="00792E7F">
              <w:rPr>
                <w:rFonts w:ascii="Arial" w:hAnsi="Arial" w:cs="Arial"/>
                <w:color w:val="000000"/>
                <w:kern w:val="2"/>
                <w:sz w:val="20"/>
              </w:rPr>
              <w:t xml:space="preserve">pažeidimo </w:t>
            </w:r>
            <w:r w:rsidRPr="00792E7F">
              <w:rPr>
                <w:rFonts w:ascii="Arial" w:hAnsi="Arial" w:cs="Arial"/>
                <w:color w:val="000000"/>
                <w:kern w:val="2"/>
                <w:sz w:val="20"/>
              </w:rPr>
              <w:t>atvejį.</w:t>
            </w:r>
          </w:p>
          <w:p w14:paraId="4E657D47" w14:textId="12187597" w:rsidR="0006149F" w:rsidRPr="00792E7F" w:rsidRDefault="0006149F" w:rsidP="00D0747D">
            <w:pPr>
              <w:jc w:val="both"/>
              <w:rPr>
                <w:rFonts w:ascii="Arial" w:hAnsi="Arial" w:cs="Arial"/>
                <w:sz w:val="20"/>
              </w:rPr>
            </w:pPr>
          </w:p>
          <w:p w14:paraId="402F804D" w14:textId="2C8EF5A3" w:rsidR="0006149F" w:rsidRPr="00792E7F" w:rsidRDefault="0006149F" w:rsidP="00D0747D">
            <w:pPr>
              <w:jc w:val="both"/>
              <w:rPr>
                <w:rFonts w:ascii="Arial" w:hAnsi="Arial" w:cs="Arial"/>
                <w:color w:val="4472C4"/>
                <w:kern w:val="2"/>
                <w:sz w:val="20"/>
              </w:rPr>
            </w:pPr>
          </w:p>
        </w:tc>
      </w:tr>
      <w:tr w:rsidR="0006149F" w:rsidRPr="00792E7F" w14:paraId="6E3AD8BA"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0A685E83"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9.6. Tiekėjui / Pirkėjui taikoma bauda dėl konfidencialumo reikalavimų nesilaikymo</w:t>
            </w:r>
          </w:p>
        </w:tc>
        <w:tc>
          <w:tcPr>
            <w:tcW w:w="6739" w:type="dxa"/>
            <w:gridSpan w:val="3"/>
            <w:tcBorders>
              <w:top w:val="single" w:sz="4" w:space="0" w:color="auto"/>
              <w:left w:val="single" w:sz="4" w:space="0" w:color="auto"/>
              <w:bottom w:val="single" w:sz="4" w:space="0" w:color="auto"/>
              <w:right w:val="single" w:sz="4" w:space="0" w:color="auto"/>
            </w:tcBorders>
          </w:tcPr>
          <w:p w14:paraId="60FE78F7"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Netaikoma</w:t>
            </w:r>
          </w:p>
          <w:p w14:paraId="16B30E5E" w14:textId="442B2634" w:rsidR="0006149F" w:rsidRPr="00792E7F" w:rsidRDefault="0006149F" w:rsidP="00D0747D">
            <w:pPr>
              <w:jc w:val="both"/>
              <w:rPr>
                <w:rFonts w:ascii="Arial" w:hAnsi="Arial" w:cs="Arial"/>
                <w:color w:val="4472C4"/>
                <w:kern w:val="2"/>
                <w:sz w:val="20"/>
              </w:rPr>
            </w:pPr>
          </w:p>
        </w:tc>
      </w:tr>
      <w:tr w:rsidR="0006149F" w:rsidRPr="00792E7F" w14:paraId="412752F5"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62995AB1"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 xml:space="preserve">9.7. Tiekėjui taikomos netesybos dėl pirkimo dokumentuose nustatytų Kokybinių kriterijų </w:t>
            </w:r>
            <w:proofErr w:type="spellStart"/>
            <w:r w:rsidRPr="00792E7F">
              <w:rPr>
                <w:rFonts w:ascii="Arial" w:eastAsia="Arial" w:hAnsi="Arial" w:cs="Arial"/>
                <w:b/>
                <w:bCs/>
                <w:kern w:val="2"/>
                <w:sz w:val="20"/>
              </w:rPr>
              <w:t>nepasiekimo</w:t>
            </w:r>
            <w:proofErr w:type="spellEnd"/>
            <w:r w:rsidRPr="00792E7F">
              <w:rPr>
                <w:rFonts w:ascii="Arial" w:eastAsia="Arial" w:hAnsi="Arial" w:cs="Arial"/>
                <w:b/>
                <w:bCs/>
                <w:kern w:val="2"/>
                <w:sz w:val="20"/>
              </w:rPr>
              <w:t xml:space="preserve"> Sutarties vykdymo metu</w:t>
            </w:r>
          </w:p>
        </w:tc>
        <w:tc>
          <w:tcPr>
            <w:tcW w:w="6739" w:type="dxa"/>
            <w:gridSpan w:val="3"/>
            <w:tcBorders>
              <w:top w:val="single" w:sz="4" w:space="0" w:color="auto"/>
              <w:left w:val="single" w:sz="4" w:space="0" w:color="auto"/>
              <w:bottom w:val="single" w:sz="4" w:space="0" w:color="auto"/>
              <w:right w:val="single" w:sz="4" w:space="0" w:color="auto"/>
            </w:tcBorders>
          </w:tcPr>
          <w:p w14:paraId="16F1466C" w14:textId="332FF6F1" w:rsidR="0006149F" w:rsidRPr="00792E7F" w:rsidRDefault="009A09E2" w:rsidP="00D13C72">
            <w:pPr>
              <w:jc w:val="both"/>
              <w:rPr>
                <w:rFonts w:ascii="Arial" w:hAnsi="Arial" w:cs="Arial"/>
                <w:color w:val="4472C4"/>
                <w:kern w:val="2"/>
                <w:sz w:val="20"/>
              </w:rPr>
            </w:pPr>
            <w:r w:rsidRPr="00792E7F">
              <w:rPr>
                <w:rFonts w:ascii="Arial" w:eastAsia="Arial" w:hAnsi="Arial" w:cs="Arial"/>
                <w:kern w:val="2"/>
                <w:sz w:val="20"/>
              </w:rPr>
              <w:t>Netaikoma</w:t>
            </w:r>
          </w:p>
        </w:tc>
      </w:tr>
      <w:tr w:rsidR="0006149F" w:rsidRPr="00792E7F" w14:paraId="20E83A08"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1CA663E9"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9.8. Tiekėjui taikomos netesybos dėl Sutarties įvykdymo užtikrinimo nepratęsimo</w:t>
            </w:r>
          </w:p>
        </w:tc>
        <w:tc>
          <w:tcPr>
            <w:tcW w:w="6739" w:type="dxa"/>
            <w:gridSpan w:val="3"/>
            <w:tcBorders>
              <w:top w:val="single" w:sz="4" w:space="0" w:color="auto"/>
              <w:left w:val="single" w:sz="4" w:space="0" w:color="auto"/>
              <w:bottom w:val="single" w:sz="4" w:space="0" w:color="auto"/>
              <w:right w:val="single" w:sz="4" w:space="0" w:color="auto"/>
            </w:tcBorders>
          </w:tcPr>
          <w:p w14:paraId="3653B27E"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Netaikoma</w:t>
            </w:r>
          </w:p>
          <w:p w14:paraId="5D3A4EA7" w14:textId="59F714B8" w:rsidR="0006149F" w:rsidRPr="00792E7F" w:rsidRDefault="0006149F" w:rsidP="00D0747D">
            <w:pPr>
              <w:jc w:val="both"/>
              <w:rPr>
                <w:rFonts w:ascii="Arial" w:hAnsi="Arial" w:cs="Arial"/>
                <w:color w:val="4472C4"/>
                <w:kern w:val="2"/>
                <w:sz w:val="20"/>
              </w:rPr>
            </w:pPr>
          </w:p>
        </w:tc>
      </w:tr>
      <w:tr w:rsidR="0006149F" w:rsidRPr="00792E7F" w14:paraId="38BFE80D"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080704D3"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739" w:type="dxa"/>
            <w:gridSpan w:val="3"/>
            <w:tcBorders>
              <w:top w:val="single" w:sz="4" w:space="0" w:color="auto"/>
              <w:left w:val="single" w:sz="4" w:space="0" w:color="auto"/>
              <w:bottom w:val="single" w:sz="4" w:space="0" w:color="auto"/>
              <w:right w:val="single" w:sz="4" w:space="0" w:color="auto"/>
            </w:tcBorders>
          </w:tcPr>
          <w:p w14:paraId="1050C3CF" w14:textId="77777777" w:rsidR="0006149F" w:rsidRPr="00792E7F" w:rsidRDefault="009A09E2" w:rsidP="00D0747D">
            <w:pPr>
              <w:spacing w:line="259" w:lineRule="auto"/>
              <w:jc w:val="both"/>
              <w:rPr>
                <w:rFonts w:ascii="Arial" w:hAnsi="Arial" w:cs="Arial"/>
                <w:sz w:val="20"/>
              </w:rPr>
            </w:pPr>
            <w:r w:rsidRPr="00792E7F">
              <w:rPr>
                <w:rFonts w:ascii="Arial" w:eastAsia="Arial" w:hAnsi="Arial" w:cs="Arial"/>
                <w:kern w:val="2"/>
                <w:sz w:val="20"/>
              </w:rPr>
              <w:t>Netaikoma</w:t>
            </w:r>
          </w:p>
          <w:p w14:paraId="10AF8375" w14:textId="2288F969" w:rsidR="0006149F" w:rsidRPr="00792E7F" w:rsidRDefault="0006149F" w:rsidP="00D0747D">
            <w:pPr>
              <w:jc w:val="both"/>
              <w:rPr>
                <w:rFonts w:ascii="Arial" w:hAnsi="Arial" w:cs="Arial"/>
                <w:sz w:val="20"/>
              </w:rPr>
            </w:pPr>
          </w:p>
          <w:p w14:paraId="3852ECAE" w14:textId="06A3F072" w:rsidR="0006149F" w:rsidRPr="00792E7F" w:rsidRDefault="0006149F" w:rsidP="00D0747D">
            <w:pPr>
              <w:spacing w:line="259" w:lineRule="auto"/>
              <w:jc w:val="both"/>
              <w:rPr>
                <w:rFonts w:ascii="Arial" w:hAnsi="Arial" w:cs="Arial"/>
                <w:kern w:val="2"/>
                <w:sz w:val="20"/>
              </w:rPr>
            </w:pPr>
          </w:p>
          <w:p w14:paraId="604EAC7F" w14:textId="7C330F44" w:rsidR="0006149F" w:rsidRPr="00792E7F" w:rsidRDefault="0006149F" w:rsidP="00D0747D">
            <w:pPr>
              <w:jc w:val="both"/>
              <w:rPr>
                <w:rFonts w:ascii="Arial" w:hAnsi="Arial" w:cs="Arial"/>
                <w:sz w:val="20"/>
              </w:rPr>
            </w:pPr>
          </w:p>
          <w:p w14:paraId="453C6372" w14:textId="7F71037F" w:rsidR="0006149F" w:rsidRPr="00792E7F" w:rsidRDefault="0006149F" w:rsidP="00D0747D">
            <w:pPr>
              <w:jc w:val="both"/>
              <w:rPr>
                <w:rFonts w:ascii="Arial" w:hAnsi="Arial" w:cs="Arial"/>
                <w:color w:val="4472C4"/>
                <w:kern w:val="2"/>
                <w:sz w:val="20"/>
              </w:rPr>
            </w:pPr>
          </w:p>
        </w:tc>
      </w:tr>
      <w:tr w:rsidR="0006149F" w:rsidRPr="00792E7F" w14:paraId="008A07BE"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35361A2F"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9.10. Kitos netesybos</w:t>
            </w:r>
          </w:p>
        </w:tc>
        <w:tc>
          <w:tcPr>
            <w:tcW w:w="6739" w:type="dxa"/>
            <w:gridSpan w:val="3"/>
            <w:tcBorders>
              <w:top w:val="single" w:sz="4" w:space="0" w:color="auto"/>
              <w:left w:val="single" w:sz="4" w:space="0" w:color="auto"/>
              <w:bottom w:val="single" w:sz="4" w:space="0" w:color="auto"/>
              <w:right w:val="single" w:sz="4" w:space="0" w:color="auto"/>
            </w:tcBorders>
          </w:tcPr>
          <w:p w14:paraId="77974048" w14:textId="45E5EB52" w:rsidR="0006149F" w:rsidRPr="00792E7F" w:rsidRDefault="00511FA0" w:rsidP="17E280B5">
            <w:pPr>
              <w:jc w:val="both"/>
              <w:rPr>
                <w:rFonts w:ascii="Arial" w:eastAsia="Arial" w:hAnsi="Arial" w:cs="Arial"/>
                <w:kern w:val="2"/>
                <w:sz w:val="20"/>
              </w:rPr>
            </w:pPr>
            <w:r w:rsidRPr="17E280B5">
              <w:rPr>
                <w:rFonts w:ascii="Arial" w:eastAsia="Arial" w:hAnsi="Arial" w:cs="Arial"/>
                <w:kern w:val="2"/>
                <w:sz w:val="20"/>
              </w:rPr>
              <w:t>Netaikoma</w:t>
            </w:r>
          </w:p>
        </w:tc>
      </w:tr>
      <w:tr w:rsidR="0006149F" w:rsidRPr="00792E7F" w14:paraId="1EE020F0" w14:textId="77777777" w:rsidTr="17E280B5">
        <w:trPr>
          <w:trHeight w:val="300"/>
        </w:trPr>
        <w:tc>
          <w:tcPr>
            <w:tcW w:w="9534" w:type="dxa"/>
            <w:gridSpan w:val="4"/>
          </w:tcPr>
          <w:p w14:paraId="4A57A19F"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t>10. ESMINĖS SUTARTIES SĄLYGOS</w:t>
            </w:r>
          </w:p>
        </w:tc>
      </w:tr>
      <w:tr w:rsidR="0006149F" w:rsidRPr="00792E7F" w14:paraId="42F9E697" w14:textId="77777777" w:rsidTr="17E280B5">
        <w:trPr>
          <w:trHeight w:val="300"/>
        </w:trPr>
        <w:tc>
          <w:tcPr>
            <w:tcW w:w="2795" w:type="dxa"/>
          </w:tcPr>
          <w:p w14:paraId="175C63C4" w14:textId="40A77FF8" w:rsidR="0006149F" w:rsidRPr="00792E7F" w:rsidRDefault="009A09E2" w:rsidP="34A2C303">
            <w:pPr>
              <w:rPr>
                <w:rFonts w:ascii="Arial" w:hAnsi="Arial" w:cs="Arial"/>
                <w:b/>
                <w:bCs/>
                <w:kern w:val="2"/>
                <w:sz w:val="20"/>
              </w:rPr>
            </w:pPr>
            <w:r w:rsidRPr="00792E7F">
              <w:rPr>
                <w:rFonts w:ascii="Arial" w:eastAsia="Arial" w:hAnsi="Arial" w:cs="Arial"/>
                <w:b/>
                <w:bCs/>
                <w:sz w:val="20"/>
              </w:rPr>
              <w:t>10.1. Esminės Sutarties sąlygos</w:t>
            </w:r>
          </w:p>
        </w:tc>
        <w:tc>
          <w:tcPr>
            <w:tcW w:w="6739" w:type="dxa"/>
            <w:gridSpan w:val="3"/>
          </w:tcPr>
          <w:p w14:paraId="6BFF7A0B" w14:textId="4925B022" w:rsidR="003A7383" w:rsidRPr="00792E7F" w:rsidDel="00221053" w:rsidRDefault="00221053" w:rsidP="17E280B5">
            <w:pPr>
              <w:jc w:val="both"/>
              <w:rPr>
                <w:rFonts w:ascii="Arial" w:eastAsia="Arial" w:hAnsi="Arial" w:cs="Arial"/>
                <w:kern w:val="2"/>
                <w:sz w:val="20"/>
              </w:rPr>
            </w:pPr>
            <w:r w:rsidRPr="17E280B5">
              <w:rPr>
                <w:rFonts w:ascii="Arial" w:eastAsia="Arial" w:hAnsi="Arial" w:cs="Arial"/>
                <w:kern w:val="2"/>
                <w:sz w:val="20"/>
              </w:rPr>
              <w:t>Netaikoma</w:t>
            </w:r>
          </w:p>
        </w:tc>
      </w:tr>
      <w:tr w:rsidR="0006149F" w:rsidRPr="00792E7F" w14:paraId="0E3719DC" w14:textId="77777777" w:rsidTr="17E280B5">
        <w:trPr>
          <w:trHeight w:val="300"/>
        </w:trPr>
        <w:tc>
          <w:tcPr>
            <w:tcW w:w="2795" w:type="dxa"/>
          </w:tcPr>
          <w:p w14:paraId="08100C98"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10.2. Dideli arba nuolatiniai esminės Sutarties sąlygos vykdymo trūkumai</w:t>
            </w:r>
          </w:p>
        </w:tc>
        <w:tc>
          <w:tcPr>
            <w:tcW w:w="6739" w:type="dxa"/>
            <w:gridSpan w:val="3"/>
          </w:tcPr>
          <w:p w14:paraId="101EF203" w14:textId="30418431" w:rsidR="00D13C72" w:rsidRPr="00792E7F" w:rsidDel="00221053" w:rsidRDefault="00221053" w:rsidP="17E280B5">
            <w:pPr>
              <w:jc w:val="both"/>
              <w:rPr>
                <w:rFonts w:ascii="Arial" w:eastAsia="Arial" w:hAnsi="Arial" w:cs="Arial"/>
                <w:sz w:val="20"/>
              </w:rPr>
            </w:pPr>
            <w:r w:rsidRPr="17E280B5">
              <w:rPr>
                <w:rFonts w:ascii="Arial" w:eastAsia="Arial" w:hAnsi="Arial" w:cs="Arial"/>
                <w:kern w:val="2"/>
                <w:sz w:val="20"/>
              </w:rPr>
              <w:t>Netaikoma</w:t>
            </w:r>
          </w:p>
        </w:tc>
      </w:tr>
      <w:tr w:rsidR="0006149F" w:rsidRPr="00792E7F" w14:paraId="4195E62A" w14:textId="77777777" w:rsidTr="17E280B5">
        <w:trPr>
          <w:trHeight w:val="300"/>
        </w:trPr>
        <w:tc>
          <w:tcPr>
            <w:tcW w:w="9534" w:type="dxa"/>
            <w:gridSpan w:val="4"/>
          </w:tcPr>
          <w:p w14:paraId="72E7CC4F"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lastRenderedPageBreak/>
              <w:t>11. SUTARTIES GALIOJIMAS IR KEITIMAS</w:t>
            </w:r>
          </w:p>
        </w:tc>
      </w:tr>
      <w:tr w:rsidR="0006149F" w:rsidRPr="00792E7F" w14:paraId="3BC0F23F"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2EABAFA7"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11.1. Sutarties sudarymas ir įsigaliojimas</w:t>
            </w:r>
          </w:p>
        </w:tc>
        <w:tc>
          <w:tcPr>
            <w:tcW w:w="6739" w:type="dxa"/>
            <w:gridSpan w:val="3"/>
            <w:tcBorders>
              <w:top w:val="single" w:sz="4" w:space="0" w:color="auto"/>
              <w:left w:val="single" w:sz="4" w:space="0" w:color="auto"/>
              <w:bottom w:val="single" w:sz="4" w:space="0" w:color="auto"/>
              <w:right w:val="single" w:sz="4" w:space="0" w:color="auto"/>
            </w:tcBorders>
          </w:tcPr>
          <w:p w14:paraId="6649E222"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Ši Sutartis laikoma sudaryta ir įsigalioja nuo Sutarties pasirašymo dienos (antrosios Šalies pasirašymo dieną).</w:t>
            </w:r>
          </w:p>
          <w:p w14:paraId="21D321B5" w14:textId="13045DDC" w:rsidR="0006149F" w:rsidRPr="00792E7F" w:rsidRDefault="009A09E2" w:rsidP="287D98CC">
            <w:pPr>
              <w:jc w:val="both"/>
              <w:rPr>
                <w:rFonts w:ascii="Arial" w:hAnsi="Arial" w:cs="Arial"/>
                <w:color w:val="4472C4"/>
                <w:kern w:val="2"/>
                <w:sz w:val="20"/>
              </w:rPr>
            </w:pPr>
            <w:r w:rsidRPr="00792E7F">
              <w:rPr>
                <w:rFonts w:ascii="Arial" w:eastAsia="Arial" w:hAnsi="Arial" w:cs="Arial"/>
                <w:color w:val="000000"/>
                <w:kern w:val="2"/>
                <w:sz w:val="20"/>
              </w:rPr>
              <w:t xml:space="preserve">Sutartis galioja iki visiško prievolių įvykdymo, bet jos terminas negali būti ilgesnis kaip </w:t>
            </w:r>
            <w:r w:rsidR="00160496">
              <w:rPr>
                <w:rFonts w:ascii="Arial" w:eastAsia="Arial" w:hAnsi="Arial" w:cs="Arial"/>
                <w:color w:val="000000"/>
                <w:kern w:val="2"/>
                <w:sz w:val="20"/>
              </w:rPr>
              <w:t>7</w:t>
            </w:r>
            <w:r w:rsidR="00160496" w:rsidRPr="73DEEE9D">
              <w:rPr>
                <w:rFonts w:ascii="Arial" w:eastAsia="Arial" w:hAnsi="Arial" w:cs="Arial"/>
                <w:color w:val="000000"/>
                <w:kern w:val="2"/>
                <w:sz w:val="20"/>
              </w:rPr>
              <w:t xml:space="preserve"> </w:t>
            </w:r>
            <w:r w:rsidR="00FF2F17" w:rsidRPr="73DEEE9D">
              <w:rPr>
                <w:rFonts w:ascii="Arial" w:eastAsia="Arial" w:hAnsi="Arial" w:cs="Arial"/>
                <w:color w:val="000000"/>
                <w:kern w:val="2"/>
                <w:sz w:val="20"/>
              </w:rPr>
              <w:t>(</w:t>
            </w:r>
            <w:r w:rsidR="00160496">
              <w:rPr>
                <w:rFonts w:ascii="Arial" w:eastAsia="Arial" w:hAnsi="Arial" w:cs="Arial"/>
                <w:color w:val="000000"/>
                <w:kern w:val="2"/>
                <w:sz w:val="20"/>
              </w:rPr>
              <w:t>septyni</w:t>
            </w:r>
            <w:r w:rsidR="003603D6">
              <w:rPr>
                <w:rFonts w:ascii="Arial" w:eastAsia="Arial" w:hAnsi="Arial" w:cs="Arial"/>
                <w:color w:val="000000"/>
                <w:kern w:val="2"/>
                <w:sz w:val="20"/>
              </w:rPr>
              <w:t>)</w:t>
            </w:r>
            <w:r w:rsidR="00FF2F17" w:rsidRPr="73DEEE9D">
              <w:rPr>
                <w:rFonts w:ascii="Arial" w:eastAsia="Arial" w:hAnsi="Arial" w:cs="Arial"/>
                <w:color w:val="000000"/>
                <w:kern w:val="2"/>
                <w:sz w:val="20"/>
              </w:rPr>
              <w:t xml:space="preserve"> mėnesi</w:t>
            </w:r>
            <w:r w:rsidR="7E7F2DAB" w:rsidRPr="1B6ACDE2">
              <w:rPr>
                <w:rFonts w:ascii="Arial" w:eastAsia="Arial" w:hAnsi="Arial" w:cs="Arial"/>
                <w:color w:val="000000" w:themeColor="text1"/>
                <w:sz w:val="20"/>
              </w:rPr>
              <w:t>ai</w:t>
            </w:r>
            <w:r w:rsidR="00630A61" w:rsidRPr="00792E7F">
              <w:rPr>
                <w:rFonts w:ascii="Arial" w:hAnsi="Arial" w:cs="Arial"/>
                <w:color w:val="000000"/>
                <w:kern w:val="2"/>
                <w:sz w:val="20"/>
              </w:rPr>
              <w:t>.</w:t>
            </w:r>
            <w:r w:rsidR="00FF2F17" w:rsidRPr="00792E7F">
              <w:rPr>
                <w:rFonts w:ascii="Arial" w:eastAsia="Arial" w:hAnsi="Arial" w:cs="Arial"/>
                <w:color w:val="000000"/>
                <w:kern w:val="2"/>
                <w:sz w:val="20"/>
              </w:rPr>
              <w:t xml:space="preserve"> </w:t>
            </w:r>
          </w:p>
        </w:tc>
      </w:tr>
      <w:tr w:rsidR="0006149F" w:rsidRPr="00792E7F" w14:paraId="361F41D8" w14:textId="77777777" w:rsidTr="17E280B5">
        <w:trPr>
          <w:trHeight w:val="300"/>
        </w:trPr>
        <w:tc>
          <w:tcPr>
            <w:tcW w:w="2795" w:type="dxa"/>
            <w:tcBorders>
              <w:top w:val="single" w:sz="4" w:space="0" w:color="auto"/>
              <w:left w:val="single" w:sz="4" w:space="0" w:color="auto"/>
              <w:bottom w:val="single" w:sz="4" w:space="0" w:color="auto"/>
              <w:right w:val="single" w:sz="4" w:space="0" w:color="auto"/>
            </w:tcBorders>
          </w:tcPr>
          <w:p w14:paraId="741A3E63"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11.2. Sutarties galiojimo termino pratęsimas</w:t>
            </w:r>
          </w:p>
        </w:tc>
        <w:tc>
          <w:tcPr>
            <w:tcW w:w="6739" w:type="dxa"/>
            <w:gridSpan w:val="3"/>
            <w:tcBorders>
              <w:top w:val="single" w:sz="4" w:space="0" w:color="auto"/>
              <w:left w:val="single" w:sz="4" w:space="0" w:color="auto"/>
              <w:bottom w:val="single" w:sz="4" w:space="0" w:color="auto"/>
              <w:right w:val="single" w:sz="4" w:space="0" w:color="auto"/>
            </w:tcBorders>
          </w:tcPr>
          <w:p w14:paraId="2DD86490" w14:textId="77777777" w:rsidR="0006149F" w:rsidRPr="00792E7F" w:rsidRDefault="009A09E2" w:rsidP="00D0747D">
            <w:pPr>
              <w:jc w:val="both"/>
              <w:rPr>
                <w:rFonts w:ascii="Arial" w:hAnsi="Arial" w:cs="Arial"/>
                <w:sz w:val="20"/>
              </w:rPr>
            </w:pPr>
            <w:r w:rsidRPr="00792E7F">
              <w:rPr>
                <w:rFonts w:ascii="Arial" w:eastAsia="Arial" w:hAnsi="Arial" w:cs="Arial"/>
                <w:kern w:val="2"/>
                <w:sz w:val="20"/>
              </w:rPr>
              <w:t>Netaikoma</w:t>
            </w:r>
          </w:p>
          <w:p w14:paraId="5151470B" w14:textId="1126F4EE" w:rsidR="0006149F" w:rsidRPr="00792E7F" w:rsidRDefault="0006149F" w:rsidP="00D0747D">
            <w:pPr>
              <w:jc w:val="both"/>
              <w:rPr>
                <w:rFonts w:ascii="Arial" w:hAnsi="Arial" w:cs="Arial"/>
                <w:sz w:val="20"/>
              </w:rPr>
            </w:pPr>
          </w:p>
        </w:tc>
      </w:tr>
      <w:tr w:rsidR="0006149F" w:rsidRPr="00792E7F" w14:paraId="414EAA05" w14:textId="77777777" w:rsidTr="17E280B5">
        <w:trPr>
          <w:trHeight w:val="300"/>
        </w:trPr>
        <w:tc>
          <w:tcPr>
            <w:tcW w:w="9534" w:type="dxa"/>
            <w:gridSpan w:val="4"/>
          </w:tcPr>
          <w:p w14:paraId="682DD4EE"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t>12. SUTARTIES NUTRAUKIMAS</w:t>
            </w:r>
          </w:p>
        </w:tc>
      </w:tr>
      <w:tr w:rsidR="0006149F" w:rsidRPr="00792E7F" w14:paraId="24001845" w14:textId="77777777" w:rsidTr="17E280B5">
        <w:trPr>
          <w:trHeight w:val="300"/>
        </w:trPr>
        <w:tc>
          <w:tcPr>
            <w:tcW w:w="2830" w:type="dxa"/>
            <w:gridSpan w:val="2"/>
          </w:tcPr>
          <w:p w14:paraId="01DD4974"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12.1. Sutarties nutraukimo pagrindai</w:t>
            </w:r>
          </w:p>
        </w:tc>
        <w:tc>
          <w:tcPr>
            <w:tcW w:w="6704" w:type="dxa"/>
            <w:gridSpan w:val="2"/>
          </w:tcPr>
          <w:p w14:paraId="45915DF8" w14:textId="77777777" w:rsidR="0006149F" w:rsidRPr="00792E7F" w:rsidRDefault="009A09E2" w:rsidP="00D0747D">
            <w:pPr>
              <w:jc w:val="both"/>
              <w:rPr>
                <w:rFonts w:ascii="Arial" w:eastAsia="Arial" w:hAnsi="Arial" w:cs="Arial"/>
                <w:kern w:val="2"/>
                <w:sz w:val="20"/>
              </w:rPr>
            </w:pPr>
            <w:r w:rsidRPr="00792E7F">
              <w:rPr>
                <w:rFonts w:ascii="Arial" w:eastAsia="Arial" w:hAnsi="Arial" w:cs="Arial"/>
                <w:kern w:val="2"/>
                <w:sz w:val="20"/>
              </w:rPr>
              <w:t>Sutartis gali būti nutraukiama rašytiniu Šalių susitarimu arba vienašališkai, Bendrosiose sąlygose nustatyta tvarka.</w:t>
            </w:r>
          </w:p>
          <w:p w14:paraId="3BBBF927" w14:textId="30BF0B98" w:rsidR="00D313F3" w:rsidRPr="008C035B" w:rsidRDefault="00D313F3" w:rsidP="00D313F3">
            <w:pPr>
              <w:jc w:val="both"/>
              <w:rPr>
                <w:rFonts w:ascii="Arial" w:eastAsia="Arial" w:hAnsi="Arial" w:cs="Arial"/>
                <w:i/>
                <w:iCs/>
                <w:color w:val="0070C0"/>
                <w:kern w:val="2"/>
                <w:sz w:val="20"/>
              </w:rPr>
            </w:pPr>
            <w:r w:rsidRPr="008C035B">
              <w:rPr>
                <w:rFonts w:ascii="Arial" w:eastAsia="Arial" w:hAnsi="Arial" w:cs="Arial"/>
                <w:i/>
                <w:iCs/>
                <w:color w:val="0070C0"/>
                <w:kern w:val="2"/>
                <w:sz w:val="20"/>
              </w:rPr>
              <w:t xml:space="preserve">[Punktas paliekamas, jei </w:t>
            </w:r>
            <w:r w:rsidRPr="008C035B">
              <w:rPr>
                <w:rStyle w:val="normaltextrun"/>
                <w:rFonts w:ascii="Arial" w:hAnsi="Arial" w:cs="Arial"/>
                <w:i/>
                <w:iCs/>
                <w:color w:val="0070C0"/>
                <w:sz w:val="20"/>
                <w:shd w:val="clear" w:color="auto" w:fill="FFFFFF"/>
              </w:rPr>
              <w:t>Sutartis su Tiekėju sudaroma tik dėl vienos pirkimo objekto dalies</w:t>
            </w:r>
            <w:r w:rsidRPr="008C035B">
              <w:rPr>
                <w:rFonts w:ascii="Arial" w:eastAsia="Arial" w:hAnsi="Arial" w:cs="Arial"/>
                <w:i/>
                <w:iCs/>
                <w:color w:val="0070C0"/>
                <w:kern w:val="2"/>
                <w:sz w:val="20"/>
              </w:rPr>
              <w:t>]</w:t>
            </w:r>
          </w:p>
          <w:p w14:paraId="3DACB215" w14:textId="0A2BBCA2" w:rsidR="00D313F3" w:rsidRPr="008C035B" w:rsidRDefault="00D313F3" w:rsidP="00D0747D">
            <w:pPr>
              <w:jc w:val="both"/>
              <w:rPr>
                <w:rFonts w:ascii="Arial" w:hAnsi="Arial" w:cs="Arial"/>
                <w:color w:val="0070C0"/>
                <w:sz w:val="20"/>
              </w:rPr>
            </w:pPr>
            <w:r w:rsidRPr="008C035B">
              <w:rPr>
                <w:rFonts w:ascii="Arial" w:hAnsi="Arial" w:cs="Arial"/>
                <w:color w:val="0070C0"/>
                <w:sz w:val="20"/>
              </w:rPr>
              <w:t>/</w:t>
            </w:r>
          </w:p>
          <w:p w14:paraId="06169013" w14:textId="14FB9167" w:rsidR="00D313F3" w:rsidRPr="00792E7F" w:rsidRDefault="00D313F3" w:rsidP="00D0747D">
            <w:pPr>
              <w:jc w:val="both"/>
              <w:rPr>
                <w:rFonts w:ascii="Arial" w:eastAsia="Arial" w:hAnsi="Arial" w:cs="Arial"/>
                <w:kern w:val="2"/>
                <w:sz w:val="20"/>
              </w:rPr>
            </w:pPr>
            <w:r w:rsidRPr="00792E7F">
              <w:rPr>
                <w:rFonts w:ascii="Arial" w:eastAsia="Arial" w:hAnsi="Arial" w:cs="Arial"/>
                <w:kern w:val="2"/>
                <w:sz w:val="20"/>
              </w:rPr>
              <w:t xml:space="preserve">Sutartis </w:t>
            </w:r>
            <w:r w:rsidR="00CE3A03" w:rsidRPr="00792E7F">
              <w:rPr>
                <w:rFonts w:ascii="Arial" w:eastAsia="Arial" w:hAnsi="Arial" w:cs="Arial"/>
                <w:kern w:val="2"/>
                <w:sz w:val="20"/>
              </w:rPr>
              <w:t xml:space="preserve">ir (ar) atitinkama Sutarties dalis dėl I pirkimo objekto dalies </w:t>
            </w:r>
            <w:r w:rsidR="00CE3A03" w:rsidRPr="00792E7F">
              <w:rPr>
                <w:rFonts w:ascii="Arial" w:eastAsia="Arial" w:hAnsi="Arial" w:cs="Arial"/>
                <w:color w:val="4472C4" w:themeColor="accent5"/>
                <w:kern w:val="2"/>
                <w:sz w:val="20"/>
              </w:rPr>
              <w:t>ir (ar)</w:t>
            </w:r>
            <w:r w:rsidR="00CE3A03" w:rsidRPr="00792E7F">
              <w:rPr>
                <w:rFonts w:ascii="Arial" w:eastAsia="Arial" w:hAnsi="Arial" w:cs="Arial"/>
                <w:kern w:val="2"/>
                <w:sz w:val="20"/>
              </w:rPr>
              <w:t xml:space="preserve"> II pirkimo objekto dalies, </w:t>
            </w:r>
            <w:r w:rsidR="00CE3A03" w:rsidRPr="008C035B">
              <w:rPr>
                <w:rFonts w:ascii="Arial" w:eastAsia="Arial" w:hAnsi="Arial" w:cs="Arial"/>
                <w:color w:val="0070C0"/>
                <w:kern w:val="2"/>
                <w:sz w:val="20"/>
              </w:rPr>
              <w:t xml:space="preserve">ir (ar) </w:t>
            </w:r>
            <w:r w:rsidR="00CE3A03" w:rsidRPr="00792E7F">
              <w:rPr>
                <w:rFonts w:ascii="Arial" w:eastAsia="Arial" w:hAnsi="Arial" w:cs="Arial"/>
                <w:kern w:val="2"/>
                <w:sz w:val="20"/>
              </w:rPr>
              <w:t xml:space="preserve">III pirkimo objekto dalies </w:t>
            </w:r>
            <w:r w:rsidR="008A0BD1" w:rsidRPr="00792E7F">
              <w:rPr>
                <w:rFonts w:ascii="Arial" w:eastAsia="Arial" w:hAnsi="Arial" w:cs="Arial"/>
                <w:color w:val="4472C4" w:themeColor="accent5"/>
                <w:kern w:val="2"/>
                <w:sz w:val="20"/>
              </w:rPr>
              <w:t>ir (ar)</w:t>
            </w:r>
            <w:r w:rsidR="008A0BD1" w:rsidRPr="00792E7F">
              <w:rPr>
                <w:rFonts w:ascii="Arial" w:eastAsia="Arial" w:hAnsi="Arial" w:cs="Arial"/>
                <w:kern w:val="2"/>
                <w:sz w:val="20"/>
              </w:rPr>
              <w:t xml:space="preserve"> </w:t>
            </w:r>
            <w:r w:rsidR="008A0BD1">
              <w:rPr>
                <w:rFonts w:ascii="Arial" w:eastAsia="Arial" w:hAnsi="Arial" w:cs="Arial"/>
                <w:kern w:val="2"/>
                <w:sz w:val="20"/>
              </w:rPr>
              <w:t>V</w:t>
            </w:r>
            <w:r w:rsidR="008A0BD1" w:rsidRPr="00792E7F">
              <w:rPr>
                <w:rFonts w:ascii="Arial" w:eastAsia="Arial" w:hAnsi="Arial" w:cs="Arial"/>
                <w:kern w:val="2"/>
                <w:sz w:val="20"/>
              </w:rPr>
              <w:t xml:space="preserve">I pirkimo objekto dalies, </w:t>
            </w:r>
            <w:r w:rsidR="008A0BD1" w:rsidRPr="008C035B">
              <w:rPr>
                <w:rFonts w:ascii="Arial" w:eastAsia="Arial" w:hAnsi="Arial" w:cs="Arial"/>
                <w:color w:val="0070C0"/>
                <w:kern w:val="2"/>
                <w:sz w:val="20"/>
              </w:rPr>
              <w:t xml:space="preserve">ir (ar) </w:t>
            </w:r>
            <w:r w:rsidR="008A0BD1">
              <w:rPr>
                <w:rFonts w:ascii="Arial" w:eastAsia="Arial" w:hAnsi="Arial" w:cs="Arial"/>
                <w:kern w:val="2"/>
                <w:sz w:val="20"/>
              </w:rPr>
              <w:t>V</w:t>
            </w:r>
            <w:r w:rsidR="008A0BD1" w:rsidRPr="00792E7F">
              <w:rPr>
                <w:rFonts w:ascii="Arial" w:eastAsia="Arial" w:hAnsi="Arial" w:cs="Arial"/>
                <w:kern w:val="2"/>
                <w:sz w:val="20"/>
              </w:rPr>
              <w:t xml:space="preserve"> pirkimo objekto dalies</w:t>
            </w:r>
            <w:r w:rsidR="008A0BD1">
              <w:rPr>
                <w:rFonts w:ascii="Arial" w:eastAsia="Arial" w:hAnsi="Arial" w:cs="Arial"/>
                <w:kern w:val="2"/>
                <w:sz w:val="20"/>
              </w:rPr>
              <w:t>,</w:t>
            </w:r>
            <w:r w:rsidR="008A0BD1" w:rsidRPr="00792E7F">
              <w:rPr>
                <w:rFonts w:ascii="Arial" w:eastAsia="Arial" w:hAnsi="Arial" w:cs="Arial"/>
                <w:kern w:val="2"/>
                <w:sz w:val="20"/>
              </w:rPr>
              <w:t xml:space="preserve"> </w:t>
            </w:r>
            <w:r w:rsidR="008A0BD1" w:rsidRPr="008A0BD1">
              <w:rPr>
                <w:rFonts w:ascii="Arial" w:eastAsia="Arial" w:hAnsi="Arial" w:cs="Arial"/>
                <w:color w:val="5B9BD5" w:themeColor="accent1"/>
                <w:kern w:val="2"/>
                <w:sz w:val="20"/>
              </w:rPr>
              <w:t xml:space="preserve">ir (ar) </w:t>
            </w:r>
            <w:r w:rsidR="008A0BD1" w:rsidRPr="008A0BD1">
              <w:rPr>
                <w:rFonts w:ascii="Arial" w:eastAsia="Arial" w:hAnsi="Arial" w:cs="Arial"/>
                <w:kern w:val="2"/>
                <w:sz w:val="20"/>
              </w:rPr>
              <w:t>V</w:t>
            </w:r>
            <w:r w:rsidR="008A0BD1">
              <w:rPr>
                <w:rFonts w:ascii="Arial" w:eastAsia="Arial" w:hAnsi="Arial" w:cs="Arial"/>
                <w:kern w:val="2"/>
                <w:sz w:val="20"/>
              </w:rPr>
              <w:t>I</w:t>
            </w:r>
            <w:r w:rsidR="008A0BD1" w:rsidRPr="008A0BD1">
              <w:rPr>
                <w:rFonts w:ascii="Arial" w:eastAsia="Arial" w:hAnsi="Arial" w:cs="Arial"/>
                <w:kern w:val="2"/>
                <w:sz w:val="20"/>
              </w:rPr>
              <w:t xml:space="preserve"> pirkimo objekto dalies </w:t>
            </w:r>
            <w:r w:rsidR="00CE3A03" w:rsidRPr="008C035B">
              <w:rPr>
                <w:rFonts w:ascii="Arial" w:eastAsia="Arial" w:hAnsi="Arial" w:cs="Arial"/>
                <w:i/>
                <w:iCs/>
                <w:color w:val="2E74B5" w:themeColor="accent1" w:themeShade="BF"/>
                <w:kern w:val="2"/>
                <w:sz w:val="20"/>
              </w:rPr>
              <w:t>[</w:t>
            </w:r>
            <w:r w:rsidR="00E0754D" w:rsidRPr="008C035B">
              <w:rPr>
                <w:rStyle w:val="normaltextrun"/>
                <w:rFonts w:ascii="Arial" w:hAnsi="Arial" w:cs="Arial"/>
                <w:i/>
                <w:iCs/>
                <w:color w:val="2E74B5" w:themeColor="accent1" w:themeShade="BF"/>
                <w:sz w:val="20"/>
                <w:shd w:val="clear" w:color="auto" w:fill="FFFFFF"/>
              </w:rPr>
              <w:t>Sutarties sudarymo metu įrašyti tinkamą pagal atitinkamas pirkimo objekto dalis, dėl kurių sudaroma Sutartis</w:t>
            </w:r>
            <w:r w:rsidR="00CE3A03" w:rsidRPr="008C035B">
              <w:rPr>
                <w:rFonts w:ascii="Arial" w:eastAsia="Arial" w:hAnsi="Arial" w:cs="Arial"/>
                <w:i/>
                <w:iCs/>
                <w:color w:val="2E74B5" w:themeColor="accent1" w:themeShade="BF"/>
                <w:kern w:val="2"/>
                <w:sz w:val="20"/>
              </w:rPr>
              <w:t>]</w:t>
            </w:r>
            <w:r w:rsidR="004D3ABE" w:rsidRPr="008C035B">
              <w:rPr>
                <w:rFonts w:ascii="Arial" w:eastAsia="Arial" w:hAnsi="Arial" w:cs="Arial"/>
                <w:i/>
                <w:iCs/>
                <w:color w:val="2E74B5" w:themeColor="accent1" w:themeShade="BF"/>
                <w:kern w:val="2"/>
                <w:sz w:val="20"/>
              </w:rPr>
              <w:t xml:space="preserve"> </w:t>
            </w:r>
            <w:r w:rsidRPr="00792E7F">
              <w:rPr>
                <w:rFonts w:ascii="Arial" w:eastAsia="Arial" w:hAnsi="Arial" w:cs="Arial"/>
                <w:kern w:val="2"/>
                <w:sz w:val="20"/>
              </w:rPr>
              <w:t>gali būti nutraukiama rašytiniu Šalių susitarimu arba vienašališkai, Bendrosiose sąlygose nustatyta tvarka.</w:t>
            </w:r>
          </w:p>
          <w:p w14:paraId="3F686BE5" w14:textId="6BDC67B0" w:rsidR="00E0754D" w:rsidRPr="00792E7F" w:rsidRDefault="00E0754D" w:rsidP="00D0747D">
            <w:pPr>
              <w:jc w:val="both"/>
              <w:rPr>
                <w:rFonts w:ascii="Arial" w:hAnsi="Arial" w:cs="Arial"/>
                <w:sz w:val="20"/>
              </w:rPr>
            </w:pPr>
            <w:r w:rsidRPr="008C035B">
              <w:rPr>
                <w:rFonts w:ascii="Arial" w:eastAsia="Arial" w:hAnsi="Arial" w:cs="Arial"/>
                <w:i/>
                <w:iCs/>
                <w:color w:val="0070C0"/>
                <w:kern w:val="2"/>
                <w:sz w:val="20"/>
              </w:rPr>
              <w:t xml:space="preserve">[Punktas paliekamas, jei sudaroma viena </w:t>
            </w:r>
            <w:r w:rsidRPr="008C035B">
              <w:rPr>
                <w:rStyle w:val="normaltextrun"/>
                <w:rFonts w:ascii="Arial" w:hAnsi="Arial" w:cs="Arial"/>
                <w:i/>
                <w:iCs/>
                <w:color w:val="0070C0"/>
                <w:sz w:val="20"/>
                <w:shd w:val="clear" w:color="auto" w:fill="FFFFFF"/>
              </w:rPr>
              <w:t>Sutartis dėl kelių pirkimo objekto dalių</w:t>
            </w:r>
            <w:r w:rsidRPr="008C035B">
              <w:rPr>
                <w:rFonts w:ascii="Arial" w:eastAsia="Arial" w:hAnsi="Arial" w:cs="Arial"/>
                <w:i/>
                <w:iCs/>
                <w:color w:val="0070C0"/>
                <w:kern w:val="2"/>
                <w:sz w:val="20"/>
              </w:rPr>
              <w:t>]</w:t>
            </w:r>
          </w:p>
        </w:tc>
      </w:tr>
      <w:tr w:rsidR="0006149F" w:rsidRPr="00792E7F" w14:paraId="4C5C05CF" w14:textId="77777777" w:rsidTr="17E280B5">
        <w:trPr>
          <w:trHeight w:val="300"/>
        </w:trPr>
        <w:tc>
          <w:tcPr>
            <w:tcW w:w="2830" w:type="dxa"/>
            <w:gridSpan w:val="2"/>
          </w:tcPr>
          <w:p w14:paraId="1D7EEC62" w14:textId="29088A25"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12.2. Esminiai Sutarties pažeidimai</w:t>
            </w:r>
          </w:p>
        </w:tc>
        <w:tc>
          <w:tcPr>
            <w:tcW w:w="6704" w:type="dxa"/>
            <w:gridSpan w:val="2"/>
          </w:tcPr>
          <w:p w14:paraId="00944D00" w14:textId="419E8B40" w:rsidR="0006149F" w:rsidRPr="00792E7F" w:rsidRDefault="007F4705" w:rsidP="007F4705">
            <w:pPr>
              <w:jc w:val="both"/>
              <w:rPr>
                <w:rFonts w:ascii="Arial" w:eastAsia="Arial" w:hAnsi="Arial" w:cs="Arial"/>
                <w:kern w:val="2"/>
                <w:sz w:val="20"/>
              </w:rPr>
            </w:pPr>
            <w:r w:rsidRPr="00792E7F">
              <w:rPr>
                <w:rFonts w:ascii="Arial" w:eastAsia="Arial" w:hAnsi="Arial" w:cs="Arial"/>
                <w:kern w:val="2"/>
                <w:sz w:val="20"/>
              </w:rPr>
              <w:t>12.2.1. jeigu Tiekėjas nevykdo prisiimtų įsipareigojimų už Sutartyje nustatytą Sutarties kainą / įkainius</w:t>
            </w:r>
            <w:r w:rsidR="00542E7E" w:rsidRPr="00792E7F">
              <w:rPr>
                <w:rFonts w:ascii="Arial" w:eastAsia="Arial" w:hAnsi="Arial" w:cs="Arial"/>
                <w:kern w:val="2"/>
                <w:sz w:val="20"/>
              </w:rPr>
              <w:t>;</w:t>
            </w:r>
          </w:p>
          <w:p w14:paraId="47B02A85" w14:textId="26B94C4E" w:rsidR="00542E7E" w:rsidRPr="005E34C8" w:rsidRDefault="00542E7E" w:rsidP="17E280B5">
            <w:pPr>
              <w:jc w:val="both"/>
              <w:rPr>
                <w:rFonts w:ascii="Arial" w:hAnsi="Arial" w:cs="Arial"/>
                <w:kern w:val="2"/>
                <w:sz w:val="20"/>
              </w:rPr>
            </w:pPr>
            <w:r w:rsidRPr="17E280B5">
              <w:rPr>
                <w:rFonts w:ascii="Arial" w:eastAsia="Arial" w:hAnsi="Arial" w:cs="Arial"/>
                <w:sz w:val="20"/>
              </w:rPr>
              <w:t xml:space="preserve">12.2.2. </w:t>
            </w:r>
            <w:r w:rsidR="000F0F49" w:rsidRPr="17E280B5">
              <w:rPr>
                <w:rFonts w:ascii="Arial" w:eastAsia="Arial" w:hAnsi="Arial" w:cs="Arial"/>
                <w:sz w:val="20"/>
              </w:rPr>
              <w:t xml:space="preserve">Tiekėjas </w:t>
            </w:r>
            <w:r w:rsidR="00762C45" w:rsidRPr="17E280B5">
              <w:rPr>
                <w:rFonts w:ascii="Arial" w:eastAsia="Arial" w:hAnsi="Arial" w:cs="Arial"/>
                <w:sz w:val="20"/>
              </w:rPr>
              <w:t xml:space="preserve">vėluoja pristatyti Prekes </w:t>
            </w:r>
            <w:r w:rsidR="000F0F49" w:rsidRPr="17E280B5">
              <w:rPr>
                <w:rFonts w:ascii="Arial" w:eastAsia="Arial" w:hAnsi="Arial" w:cs="Arial"/>
                <w:sz w:val="20"/>
              </w:rPr>
              <w:t>ir dėl Prekių pristatymo vėlavimo Prekės tampa nebereikalingos</w:t>
            </w:r>
            <w:r w:rsidR="00B4143F">
              <w:rPr>
                <w:rFonts w:ascii="Arial" w:hAnsi="Arial" w:cs="Arial"/>
                <w:kern w:val="2"/>
                <w:sz w:val="20"/>
              </w:rPr>
              <w:t>.</w:t>
            </w:r>
          </w:p>
        </w:tc>
      </w:tr>
      <w:tr w:rsidR="0006149F" w:rsidRPr="00792E7F" w14:paraId="1D7C10A0" w14:textId="77777777" w:rsidTr="17E280B5">
        <w:trPr>
          <w:trHeight w:val="300"/>
        </w:trPr>
        <w:tc>
          <w:tcPr>
            <w:tcW w:w="9534" w:type="dxa"/>
            <w:gridSpan w:val="4"/>
          </w:tcPr>
          <w:p w14:paraId="0157B9B5" w14:textId="1FB9DEE5" w:rsidR="0006149F" w:rsidRPr="00792E7F" w:rsidRDefault="009A09E2" w:rsidP="03352729">
            <w:pPr>
              <w:jc w:val="center"/>
              <w:rPr>
                <w:rFonts w:ascii="Arial" w:hAnsi="Arial" w:cs="Arial"/>
                <w:sz w:val="20"/>
              </w:rPr>
            </w:pPr>
            <w:r w:rsidRPr="00792E7F">
              <w:rPr>
                <w:rFonts w:ascii="Arial" w:eastAsia="Arial" w:hAnsi="Arial" w:cs="Arial"/>
                <w:b/>
                <w:bCs/>
                <w:kern w:val="2"/>
                <w:sz w:val="20"/>
              </w:rPr>
              <w:t xml:space="preserve">13. APLINKOSAUGINIAI IR SOCIALINIAI KRITERIJAI </w:t>
            </w:r>
          </w:p>
        </w:tc>
      </w:tr>
      <w:tr w:rsidR="0006149F" w:rsidRPr="00792E7F" w14:paraId="003AD066" w14:textId="77777777" w:rsidTr="17E280B5">
        <w:trPr>
          <w:trHeight w:val="300"/>
        </w:trPr>
        <w:tc>
          <w:tcPr>
            <w:tcW w:w="2830" w:type="dxa"/>
            <w:gridSpan w:val="2"/>
          </w:tcPr>
          <w:p w14:paraId="3B96829F"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13.1. Aplinkosauginių kriterijų nustatymo teisinis pagrindas</w:t>
            </w:r>
          </w:p>
        </w:tc>
        <w:tc>
          <w:tcPr>
            <w:tcW w:w="6704" w:type="dxa"/>
            <w:gridSpan w:val="2"/>
          </w:tcPr>
          <w:p w14:paraId="15B4383F" w14:textId="77777777" w:rsidR="00011562" w:rsidRPr="00011562" w:rsidRDefault="00011562" w:rsidP="00011562">
            <w:pPr>
              <w:jc w:val="both"/>
              <w:rPr>
                <w:rFonts w:ascii="Arial" w:hAnsi="Arial" w:cs="Arial"/>
                <w:color w:val="000000"/>
                <w:kern w:val="2"/>
                <w:sz w:val="20"/>
              </w:rPr>
            </w:pPr>
            <w:r w:rsidRPr="00011562">
              <w:rPr>
                <w:rFonts w:ascii="Arial" w:hAnsi="Arial" w:cs="Arial"/>
                <w:color w:val="000000"/>
                <w:kern w:val="2"/>
                <w:sz w:val="20"/>
              </w:rPr>
              <w:t>13.1.1.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II skyriaus 4.4.4.1. papunkčiu:</w:t>
            </w:r>
          </w:p>
          <w:p w14:paraId="3DDE98FC" w14:textId="77777777" w:rsidR="00011562" w:rsidRPr="00011562" w:rsidRDefault="00011562" w:rsidP="00011562">
            <w:pPr>
              <w:jc w:val="both"/>
              <w:rPr>
                <w:rFonts w:ascii="Arial" w:hAnsi="Arial" w:cs="Arial"/>
                <w:color w:val="000000"/>
                <w:kern w:val="2"/>
                <w:sz w:val="20"/>
              </w:rPr>
            </w:pPr>
            <w:r w:rsidRPr="00011562">
              <w:rPr>
                <w:rFonts w:ascii="Arial" w:hAnsi="Arial" w:cs="Arial"/>
                <w:color w:val="000000"/>
                <w:kern w:val="2"/>
                <w:sz w:val="20"/>
              </w:rPr>
              <w:t>13.1.1.1. Tiekėjas privalo Prekes atvežti Pirkėjui darbo dienomis ne kelių eismo piko valandomis (piko valandos darbo dienomis nuo 7 iki 9 val. ir nuo 16 iki 18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6221FE23" w14:textId="77777777" w:rsidR="00EA4AF2" w:rsidRDefault="00011562" w:rsidP="00011562">
            <w:pPr>
              <w:jc w:val="both"/>
              <w:rPr>
                <w:rFonts w:ascii="Arial" w:hAnsi="Arial" w:cs="Arial"/>
                <w:color w:val="000000"/>
                <w:kern w:val="2"/>
                <w:sz w:val="20"/>
              </w:rPr>
            </w:pPr>
            <w:r w:rsidRPr="00011562">
              <w:rPr>
                <w:rFonts w:ascii="Arial" w:hAnsi="Arial" w:cs="Arial"/>
                <w:color w:val="000000"/>
                <w:kern w:val="2"/>
                <w:sz w:val="20"/>
              </w:rPr>
              <w:t xml:space="preserve">13.1.1.2. 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 per 60 (šešiasdešimt) kalendorinių dienų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nurodytas Sutarties Specialiųjų sąlygų 2.1 punkte, priėmęs Prekes nedelsdamas, bet ne vėliau kaip per 30 (trisdešimt) kalendorinių dienų grąžina pakuotes Tiekėjui. Taip pat patikrina Tiekėjo pateiktus įrodymus, kad Tiekėjas tinkamai sutvarkė pakuočių atliekas. </w:t>
            </w:r>
          </w:p>
          <w:p w14:paraId="3B4C7BEC" w14:textId="1D5BDFE2" w:rsidR="0006149F" w:rsidRPr="00792E7F" w:rsidRDefault="00011562" w:rsidP="00D0747D">
            <w:pPr>
              <w:jc w:val="both"/>
              <w:rPr>
                <w:rFonts w:ascii="Arial" w:eastAsia="Arial" w:hAnsi="Arial" w:cs="Arial"/>
                <w:color w:val="000000"/>
                <w:kern w:val="2"/>
                <w:sz w:val="20"/>
                <w:shd w:val="clear" w:color="auto" w:fill="FFFFFF"/>
              </w:rPr>
            </w:pPr>
            <w:r w:rsidRPr="00011562">
              <w:rPr>
                <w:rFonts w:ascii="Arial" w:hAnsi="Arial" w:cs="Arial"/>
                <w:color w:val="000000"/>
                <w:kern w:val="2"/>
                <w:sz w:val="20"/>
              </w:rPr>
              <w:lastRenderedPageBreak/>
              <w:t>Nustačius, kad Tiekėjas šiame punkte nustatyto reikalavimo nesilaiko, Tiekėjui taikoma 9.5 punkte nurodyto dydžio bauda.</w:t>
            </w:r>
          </w:p>
        </w:tc>
      </w:tr>
      <w:tr w:rsidR="0006149F" w:rsidRPr="00792E7F" w14:paraId="29D9A38B" w14:textId="77777777" w:rsidTr="17E280B5">
        <w:trPr>
          <w:trHeight w:val="300"/>
        </w:trPr>
        <w:tc>
          <w:tcPr>
            <w:tcW w:w="2830" w:type="dxa"/>
            <w:gridSpan w:val="2"/>
          </w:tcPr>
          <w:p w14:paraId="6B598D5A"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lastRenderedPageBreak/>
              <w:t>13.2.  Su perkamomis Prekėmis susiję socialiniai kriterijai</w:t>
            </w:r>
          </w:p>
        </w:tc>
        <w:tc>
          <w:tcPr>
            <w:tcW w:w="6704" w:type="dxa"/>
            <w:gridSpan w:val="2"/>
          </w:tcPr>
          <w:p w14:paraId="6590ADA8" w14:textId="77777777" w:rsidR="0006149F" w:rsidRPr="00792E7F" w:rsidRDefault="009A09E2" w:rsidP="00D0747D">
            <w:pPr>
              <w:jc w:val="both"/>
              <w:rPr>
                <w:rFonts w:ascii="Arial" w:hAnsi="Arial" w:cs="Arial"/>
                <w:color w:val="000000"/>
                <w:kern w:val="2"/>
                <w:sz w:val="20"/>
                <w:shd w:val="clear" w:color="auto" w:fill="FFFFFF"/>
              </w:rPr>
            </w:pPr>
            <w:r w:rsidRPr="00792E7F">
              <w:rPr>
                <w:rFonts w:ascii="Arial" w:eastAsia="Arial" w:hAnsi="Arial" w:cs="Arial"/>
                <w:color w:val="000000"/>
                <w:kern w:val="2"/>
                <w:sz w:val="20"/>
                <w:shd w:val="clear" w:color="auto" w:fill="FFFFFF"/>
              </w:rPr>
              <w:t>Netaikoma</w:t>
            </w:r>
          </w:p>
          <w:p w14:paraId="256B8BA9" w14:textId="20B36318" w:rsidR="0006149F" w:rsidRPr="00792E7F" w:rsidRDefault="0006149F" w:rsidP="00D0747D">
            <w:pPr>
              <w:jc w:val="both"/>
              <w:rPr>
                <w:rFonts w:ascii="Arial" w:hAnsi="Arial" w:cs="Arial"/>
                <w:color w:val="0070C0"/>
                <w:kern w:val="2"/>
                <w:sz w:val="20"/>
              </w:rPr>
            </w:pPr>
          </w:p>
        </w:tc>
      </w:tr>
      <w:tr w:rsidR="0006149F" w:rsidRPr="00792E7F" w14:paraId="7CDC213F" w14:textId="77777777" w:rsidTr="17E280B5">
        <w:trPr>
          <w:trHeight w:val="300"/>
        </w:trPr>
        <w:tc>
          <w:tcPr>
            <w:tcW w:w="9534" w:type="dxa"/>
            <w:gridSpan w:val="4"/>
          </w:tcPr>
          <w:p w14:paraId="1D63DA79" w14:textId="77777777" w:rsidR="0006149F" w:rsidRPr="00792E7F" w:rsidRDefault="009A09E2" w:rsidP="34A2C303">
            <w:pPr>
              <w:jc w:val="center"/>
              <w:rPr>
                <w:rFonts w:ascii="Arial" w:hAnsi="Arial" w:cs="Arial"/>
                <w:b/>
                <w:bCs/>
                <w:kern w:val="2"/>
                <w:sz w:val="20"/>
              </w:rPr>
            </w:pPr>
            <w:r w:rsidRPr="00792E7F">
              <w:rPr>
                <w:rFonts w:ascii="Arial" w:eastAsia="Arial" w:hAnsi="Arial" w:cs="Arial"/>
                <w:b/>
                <w:bCs/>
                <w:kern w:val="2"/>
                <w:sz w:val="20"/>
              </w:rPr>
              <w:t xml:space="preserve">14. BENDRŲJŲ SĄLYGŲ PAKEITIMAI IR PAPILDYMAI </w:t>
            </w:r>
          </w:p>
          <w:p w14:paraId="1AC118AB" w14:textId="77777777" w:rsidR="0006149F" w:rsidRPr="00792E7F" w:rsidRDefault="009A09E2" w:rsidP="03352729">
            <w:pPr>
              <w:jc w:val="center"/>
              <w:rPr>
                <w:rFonts w:ascii="Arial" w:hAnsi="Arial" w:cs="Arial"/>
                <w:sz w:val="20"/>
              </w:rPr>
            </w:pPr>
            <w:r w:rsidRPr="00792E7F">
              <w:rPr>
                <w:rFonts w:ascii="Arial" w:eastAsia="Arial" w:hAnsi="Arial" w:cs="Arial"/>
                <w:kern w:val="2"/>
                <w:sz w:val="20"/>
              </w:rPr>
              <w:t xml:space="preserve">(jeigu būtina dėl konkretaus Sutarties dalyko specifikos) </w:t>
            </w:r>
          </w:p>
        </w:tc>
      </w:tr>
      <w:tr w:rsidR="0006149F" w:rsidRPr="00792E7F" w14:paraId="1A1DE14A" w14:textId="77777777" w:rsidTr="17E280B5">
        <w:trPr>
          <w:trHeight w:val="300"/>
        </w:trPr>
        <w:tc>
          <w:tcPr>
            <w:tcW w:w="2830" w:type="dxa"/>
            <w:gridSpan w:val="2"/>
          </w:tcPr>
          <w:p w14:paraId="23F478E1" w14:textId="77777777" w:rsidR="0006149F" w:rsidRPr="00792E7F" w:rsidRDefault="009A09E2" w:rsidP="34A2C303">
            <w:pPr>
              <w:rPr>
                <w:rFonts w:ascii="Arial" w:hAnsi="Arial" w:cs="Arial"/>
                <w:b/>
                <w:bCs/>
                <w:kern w:val="2"/>
                <w:sz w:val="20"/>
              </w:rPr>
            </w:pPr>
            <w:r w:rsidRPr="00792E7F">
              <w:rPr>
                <w:rFonts w:ascii="Arial" w:eastAsia="Arial" w:hAnsi="Arial" w:cs="Arial"/>
                <w:b/>
                <w:bCs/>
                <w:kern w:val="2"/>
                <w:sz w:val="20"/>
              </w:rPr>
              <w:t xml:space="preserve">14.1. </w:t>
            </w:r>
          </w:p>
        </w:tc>
        <w:tc>
          <w:tcPr>
            <w:tcW w:w="6704" w:type="dxa"/>
            <w:gridSpan w:val="2"/>
          </w:tcPr>
          <w:p w14:paraId="23CD6810" w14:textId="48ED0222" w:rsidR="0006149F" w:rsidRPr="00792E7F" w:rsidRDefault="00965D6C" w:rsidP="00D0747D">
            <w:pPr>
              <w:jc w:val="both"/>
              <w:rPr>
                <w:rFonts w:ascii="Arial" w:hAnsi="Arial" w:cs="Arial"/>
                <w:sz w:val="20"/>
              </w:rPr>
            </w:pPr>
            <w:r w:rsidRPr="00792E7F">
              <w:rPr>
                <w:rFonts w:ascii="Arial" w:hAnsi="Arial" w:cs="Arial"/>
                <w:kern w:val="2"/>
                <w:sz w:val="20"/>
              </w:rPr>
              <w:t>Sutarties Bendrosiose sąlygose nurodytos alternatyvios nuostatos (su prierašu „jei taikoma“ ir pan.) taikomos tik tokiu atveju, jeigu jos konkrečiai aprašomos Sutarties Specialiosiose sąlygose.</w:t>
            </w:r>
          </w:p>
        </w:tc>
      </w:tr>
      <w:tr w:rsidR="0006149F" w:rsidRPr="00792E7F" w14:paraId="1C1090BF" w14:textId="77777777" w:rsidTr="17E280B5">
        <w:trPr>
          <w:trHeight w:val="300"/>
        </w:trPr>
        <w:tc>
          <w:tcPr>
            <w:tcW w:w="9534" w:type="dxa"/>
            <w:gridSpan w:val="4"/>
          </w:tcPr>
          <w:p w14:paraId="2E981955" w14:textId="77777777" w:rsidR="0006149F" w:rsidRPr="00792E7F" w:rsidRDefault="009A09E2">
            <w:pPr>
              <w:jc w:val="center"/>
              <w:rPr>
                <w:rFonts w:ascii="Arial" w:hAnsi="Arial" w:cs="Arial"/>
                <w:b/>
                <w:bCs/>
                <w:kern w:val="2"/>
                <w:sz w:val="20"/>
              </w:rPr>
            </w:pPr>
            <w:r w:rsidRPr="00792E7F">
              <w:rPr>
                <w:rFonts w:ascii="Arial" w:hAnsi="Arial" w:cs="Arial"/>
                <w:b/>
                <w:bCs/>
                <w:kern w:val="2"/>
                <w:sz w:val="20"/>
              </w:rPr>
              <w:t>15. SUTARTIES PRIEDAI</w:t>
            </w:r>
          </w:p>
        </w:tc>
      </w:tr>
      <w:tr w:rsidR="003B2EBF" w:rsidRPr="00792E7F" w14:paraId="6DFF8D32" w14:textId="77777777" w:rsidTr="17E280B5">
        <w:trPr>
          <w:trHeight w:val="300"/>
        </w:trPr>
        <w:tc>
          <w:tcPr>
            <w:tcW w:w="2830" w:type="dxa"/>
            <w:gridSpan w:val="2"/>
          </w:tcPr>
          <w:p w14:paraId="428DB213" w14:textId="77777777" w:rsidR="003B2EBF" w:rsidRPr="00792E7F" w:rsidRDefault="003B2EBF" w:rsidP="003B2EBF">
            <w:pPr>
              <w:rPr>
                <w:rFonts w:ascii="Arial" w:hAnsi="Arial" w:cs="Arial"/>
                <w:b/>
                <w:bCs/>
                <w:kern w:val="2"/>
                <w:sz w:val="20"/>
              </w:rPr>
            </w:pPr>
            <w:r w:rsidRPr="00792E7F">
              <w:rPr>
                <w:rFonts w:ascii="Arial" w:hAnsi="Arial" w:cs="Arial"/>
                <w:b/>
                <w:bCs/>
                <w:kern w:val="2"/>
                <w:sz w:val="20"/>
              </w:rPr>
              <w:t>15.1. Priedas Nr. 1</w:t>
            </w:r>
          </w:p>
        </w:tc>
        <w:tc>
          <w:tcPr>
            <w:tcW w:w="6704" w:type="dxa"/>
            <w:gridSpan w:val="2"/>
          </w:tcPr>
          <w:p w14:paraId="50F54FB4" w14:textId="2AC05E3B" w:rsidR="003B2EBF" w:rsidRPr="00792E7F" w:rsidRDefault="00A51E6D" w:rsidP="003B2EBF">
            <w:pPr>
              <w:rPr>
                <w:rFonts w:ascii="Arial" w:hAnsi="Arial" w:cs="Arial"/>
                <w:b/>
                <w:bCs/>
                <w:kern w:val="2"/>
                <w:sz w:val="20"/>
              </w:rPr>
            </w:pPr>
            <w:r w:rsidRPr="00A51E6D">
              <w:rPr>
                <w:rFonts w:ascii="Arial" w:hAnsi="Arial" w:cs="Arial"/>
                <w:bCs/>
                <w:kern w:val="2"/>
                <w:sz w:val="20"/>
              </w:rPr>
              <w:t>Techninė specifikacija</w:t>
            </w:r>
          </w:p>
        </w:tc>
      </w:tr>
      <w:tr w:rsidR="003B2EBF" w:rsidRPr="00792E7F" w14:paraId="3665F58E" w14:textId="77777777" w:rsidTr="17E280B5">
        <w:trPr>
          <w:trHeight w:val="300"/>
        </w:trPr>
        <w:tc>
          <w:tcPr>
            <w:tcW w:w="2830" w:type="dxa"/>
            <w:gridSpan w:val="2"/>
          </w:tcPr>
          <w:p w14:paraId="7FD8AB13" w14:textId="77777777" w:rsidR="003B2EBF" w:rsidRPr="00792E7F" w:rsidRDefault="003B2EBF" w:rsidP="003B2EBF">
            <w:pPr>
              <w:rPr>
                <w:rFonts w:ascii="Arial" w:hAnsi="Arial" w:cs="Arial"/>
                <w:b/>
                <w:bCs/>
                <w:kern w:val="2"/>
                <w:sz w:val="20"/>
              </w:rPr>
            </w:pPr>
            <w:r w:rsidRPr="00792E7F">
              <w:rPr>
                <w:rFonts w:ascii="Arial" w:hAnsi="Arial" w:cs="Arial"/>
                <w:b/>
                <w:bCs/>
                <w:kern w:val="2"/>
                <w:sz w:val="20"/>
              </w:rPr>
              <w:t>15.2. Priedas Nr. 2</w:t>
            </w:r>
          </w:p>
        </w:tc>
        <w:tc>
          <w:tcPr>
            <w:tcW w:w="6704" w:type="dxa"/>
            <w:gridSpan w:val="2"/>
          </w:tcPr>
          <w:p w14:paraId="3627F81B" w14:textId="30EBBE2C" w:rsidR="003B2EBF" w:rsidRPr="00792E7F" w:rsidRDefault="00A51E6D" w:rsidP="003B2EBF">
            <w:pPr>
              <w:rPr>
                <w:rFonts w:ascii="Arial" w:hAnsi="Arial" w:cs="Arial"/>
                <w:b/>
                <w:bCs/>
                <w:kern w:val="2"/>
                <w:sz w:val="20"/>
              </w:rPr>
            </w:pPr>
            <w:r w:rsidRPr="00792E7F">
              <w:rPr>
                <w:rFonts w:ascii="Arial" w:hAnsi="Arial" w:cs="Arial"/>
                <w:bCs/>
                <w:kern w:val="2"/>
                <w:sz w:val="20"/>
              </w:rPr>
              <w:t>Pasiūlymas</w:t>
            </w:r>
          </w:p>
        </w:tc>
      </w:tr>
      <w:tr w:rsidR="0006149F" w:rsidRPr="00792E7F" w14:paraId="403BB576" w14:textId="77777777" w:rsidTr="17E280B5">
        <w:trPr>
          <w:trHeight w:val="300"/>
        </w:trPr>
        <w:tc>
          <w:tcPr>
            <w:tcW w:w="9534" w:type="dxa"/>
            <w:gridSpan w:val="4"/>
          </w:tcPr>
          <w:p w14:paraId="468A3C64" w14:textId="77777777" w:rsidR="0006149F" w:rsidRPr="00792E7F" w:rsidRDefault="009A09E2">
            <w:pPr>
              <w:jc w:val="center"/>
              <w:rPr>
                <w:rFonts w:ascii="Arial" w:hAnsi="Arial" w:cs="Arial"/>
                <w:b/>
                <w:bCs/>
                <w:kern w:val="2"/>
                <w:sz w:val="20"/>
              </w:rPr>
            </w:pPr>
            <w:r w:rsidRPr="00792E7F">
              <w:rPr>
                <w:rFonts w:ascii="Arial" w:hAnsi="Arial" w:cs="Arial"/>
                <w:b/>
                <w:bCs/>
                <w:kern w:val="2"/>
                <w:sz w:val="20"/>
              </w:rPr>
              <w:t>16. ŠALIŲ ATSTOVŲ PARAŠAI</w:t>
            </w:r>
          </w:p>
        </w:tc>
      </w:tr>
      <w:tr w:rsidR="0006149F" w:rsidRPr="00792E7F" w14:paraId="23DFDF9A" w14:textId="77777777" w:rsidTr="17E280B5">
        <w:trPr>
          <w:trHeight w:val="300"/>
        </w:trPr>
        <w:tc>
          <w:tcPr>
            <w:tcW w:w="4841" w:type="dxa"/>
            <w:gridSpan w:val="3"/>
            <w:tcBorders>
              <w:top w:val="single" w:sz="4" w:space="0" w:color="auto"/>
              <w:left w:val="single" w:sz="4" w:space="0" w:color="auto"/>
              <w:bottom w:val="single" w:sz="4" w:space="0" w:color="auto"/>
              <w:right w:val="single" w:sz="4" w:space="0" w:color="auto"/>
            </w:tcBorders>
          </w:tcPr>
          <w:p w14:paraId="4DAD4C07" w14:textId="77777777" w:rsidR="0006149F" w:rsidRPr="00792E7F" w:rsidRDefault="009A09E2">
            <w:pPr>
              <w:jc w:val="center"/>
              <w:rPr>
                <w:rFonts w:ascii="Arial" w:hAnsi="Arial" w:cs="Arial"/>
                <w:b/>
                <w:bCs/>
                <w:kern w:val="2"/>
                <w:sz w:val="20"/>
              </w:rPr>
            </w:pPr>
            <w:r w:rsidRPr="00792E7F">
              <w:rPr>
                <w:rFonts w:ascii="Arial" w:hAnsi="Arial" w:cs="Arial"/>
                <w:b/>
                <w:bCs/>
                <w:kern w:val="2"/>
                <w:sz w:val="20"/>
              </w:rPr>
              <w:t>PIRKĖJAS</w:t>
            </w:r>
          </w:p>
        </w:tc>
        <w:tc>
          <w:tcPr>
            <w:tcW w:w="4693" w:type="dxa"/>
            <w:tcBorders>
              <w:top w:val="single" w:sz="4" w:space="0" w:color="auto"/>
              <w:left w:val="single" w:sz="4" w:space="0" w:color="auto"/>
              <w:bottom w:val="single" w:sz="4" w:space="0" w:color="auto"/>
              <w:right w:val="single" w:sz="4" w:space="0" w:color="auto"/>
            </w:tcBorders>
          </w:tcPr>
          <w:p w14:paraId="0C4A926C" w14:textId="77777777" w:rsidR="0006149F" w:rsidRPr="00792E7F" w:rsidRDefault="009A09E2">
            <w:pPr>
              <w:jc w:val="center"/>
              <w:rPr>
                <w:rFonts w:ascii="Arial" w:hAnsi="Arial" w:cs="Arial"/>
                <w:b/>
                <w:bCs/>
                <w:kern w:val="2"/>
                <w:sz w:val="20"/>
              </w:rPr>
            </w:pPr>
            <w:r w:rsidRPr="00792E7F">
              <w:rPr>
                <w:rFonts w:ascii="Arial" w:hAnsi="Arial" w:cs="Arial"/>
                <w:b/>
                <w:bCs/>
                <w:kern w:val="2"/>
                <w:sz w:val="20"/>
              </w:rPr>
              <w:t>TIEKĖJAS</w:t>
            </w:r>
          </w:p>
        </w:tc>
      </w:tr>
      <w:tr w:rsidR="0006149F" w:rsidRPr="00792E7F" w14:paraId="5B5237AB" w14:textId="77777777" w:rsidTr="17E280B5">
        <w:trPr>
          <w:trHeight w:val="300"/>
        </w:trPr>
        <w:tc>
          <w:tcPr>
            <w:tcW w:w="4841" w:type="dxa"/>
            <w:gridSpan w:val="3"/>
            <w:tcBorders>
              <w:top w:val="single" w:sz="4" w:space="0" w:color="auto"/>
              <w:left w:val="single" w:sz="4" w:space="0" w:color="auto"/>
              <w:bottom w:val="single" w:sz="4" w:space="0" w:color="auto"/>
              <w:right w:val="single" w:sz="4" w:space="0" w:color="auto"/>
            </w:tcBorders>
          </w:tcPr>
          <w:p w14:paraId="5E91CA6B" w14:textId="77777777" w:rsidR="0006149F" w:rsidRPr="00792E7F" w:rsidRDefault="009A09E2">
            <w:pPr>
              <w:jc w:val="center"/>
              <w:rPr>
                <w:rFonts w:ascii="Arial" w:hAnsi="Arial" w:cs="Arial"/>
                <w:color w:val="4472C4"/>
                <w:kern w:val="2"/>
                <w:sz w:val="20"/>
              </w:rPr>
            </w:pPr>
            <w:r w:rsidRPr="008C035B">
              <w:rPr>
                <w:rFonts w:ascii="Arial" w:hAnsi="Arial" w:cs="Arial"/>
                <w:color w:val="0070C0"/>
                <w:kern w:val="2"/>
                <w:sz w:val="20"/>
              </w:rPr>
              <w:t>(nurodomos atstovo pareigos, vardas, pavardė)</w:t>
            </w:r>
          </w:p>
        </w:tc>
        <w:tc>
          <w:tcPr>
            <w:tcW w:w="4693" w:type="dxa"/>
            <w:tcBorders>
              <w:top w:val="single" w:sz="4" w:space="0" w:color="auto"/>
              <w:left w:val="single" w:sz="4" w:space="0" w:color="auto"/>
              <w:bottom w:val="single" w:sz="4" w:space="0" w:color="auto"/>
              <w:right w:val="single" w:sz="4" w:space="0" w:color="auto"/>
            </w:tcBorders>
          </w:tcPr>
          <w:p w14:paraId="1A0F62E9" w14:textId="77777777" w:rsidR="0006149F" w:rsidRPr="00792E7F" w:rsidRDefault="009A09E2">
            <w:pPr>
              <w:jc w:val="center"/>
              <w:rPr>
                <w:rFonts w:ascii="Arial" w:hAnsi="Arial" w:cs="Arial"/>
                <w:b/>
                <w:bCs/>
                <w:kern w:val="2"/>
                <w:sz w:val="20"/>
              </w:rPr>
            </w:pPr>
            <w:r w:rsidRPr="008C035B">
              <w:rPr>
                <w:rFonts w:ascii="Arial" w:hAnsi="Arial" w:cs="Arial"/>
                <w:color w:val="0070C0"/>
                <w:kern w:val="2"/>
                <w:sz w:val="20"/>
              </w:rPr>
              <w:t>(nurodomos atstovo pareigos, vardas, pavardė)</w:t>
            </w:r>
          </w:p>
        </w:tc>
      </w:tr>
      <w:tr w:rsidR="00A86410" w:rsidRPr="00792E7F" w14:paraId="5E4FF68F" w14:textId="77777777" w:rsidTr="17E280B5">
        <w:trPr>
          <w:trHeight w:val="300"/>
        </w:trPr>
        <w:tc>
          <w:tcPr>
            <w:tcW w:w="4841" w:type="dxa"/>
            <w:gridSpan w:val="3"/>
            <w:tcBorders>
              <w:top w:val="single" w:sz="4" w:space="0" w:color="auto"/>
              <w:left w:val="single" w:sz="4" w:space="0" w:color="auto"/>
              <w:bottom w:val="single" w:sz="4" w:space="0" w:color="auto"/>
              <w:right w:val="single" w:sz="4" w:space="0" w:color="auto"/>
            </w:tcBorders>
          </w:tcPr>
          <w:p w14:paraId="2F2D2F5B" w14:textId="77777777" w:rsidR="00A86410" w:rsidRPr="00792E7F" w:rsidRDefault="00A86410" w:rsidP="00A86410">
            <w:pPr>
              <w:jc w:val="center"/>
              <w:rPr>
                <w:rFonts w:ascii="Arial" w:hAnsi="Arial" w:cs="Arial"/>
                <w:b/>
                <w:bCs/>
                <w:color w:val="4472C4"/>
                <w:kern w:val="2"/>
                <w:sz w:val="20"/>
              </w:rPr>
            </w:pPr>
          </w:p>
          <w:p w14:paraId="737E8149" w14:textId="77777777" w:rsidR="00A86410" w:rsidRPr="00792E7F" w:rsidRDefault="00A86410" w:rsidP="00A86410">
            <w:pPr>
              <w:jc w:val="center"/>
              <w:rPr>
                <w:rFonts w:ascii="Arial" w:hAnsi="Arial" w:cs="Arial"/>
                <w:b/>
                <w:bCs/>
                <w:color w:val="4472C4"/>
                <w:kern w:val="2"/>
                <w:sz w:val="20"/>
              </w:rPr>
            </w:pPr>
            <w:r w:rsidRPr="00792E7F">
              <w:rPr>
                <w:rStyle w:val="normaltextrun"/>
                <w:rFonts w:ascii="Arial" w:eastAsiaTheme="minorHAnsi" w:hAnsi="Arial" w:cs="Arial"/>
                <w:i/>
                <w:color w:val="000000"/>
                <w:sz w:val="20"/>
                <w:shd w:val="clear" w:color="auto" w:fill="FFFFFF"/>
              </w:rPr>
              <w:t>Pasirašoma el. parašu</w:t>
            </w:r>
            <w:r w:rsidRPr="005E34C8">
              <w:rPr>
                <w:rStyle w:val="eop"/>
                <w:rFonts w:ascii="Arial" w:hAnsi="Arial" w:cs="Arial"/>
                <w:color w:val="000000"/>
                <w:sz w:val="20"/>
                <w:shd w:val="clear" w:color="auto" w:fill="FFFFFF"/>
              </w:rPr>
              <w:t> </w:t>
            </w:r>
          </w:p>
          <w:p w14:paraId="5732B572" w14:textId="77777777" w:rsidR="00A86410" w:rsidRPr="00792E7F" w:rsidRDefault="00A86410" w:rsidP="00A86410">
            <w:pPr>
              <w:jc w:val="center"/>
              <w:rPr>
                <w:rFonts w:ascii="Arial" w:hAnsi="Arial" w:cs="Arial"/>
                <w:b/>
                <w:bCs/>
                <w:color w:val="4472C4"/>
                <w:kern w:val="2"/>
                <w:sz w:val="20"/>
              </w:rPr>
            </w:pPr>
          </w:p>
          <w:p w14:paraId="16A66CAA" w14:textId="77777777" w:rsidR="00A86410" w:rsidRPr="00792E7F" w:rsidRDefault="00A86410" w:rsidP="00A86410">
            <w:pPr>
              <w:jc w:val="center"/>
              <w:rPr>
                <w:rFonts w:ascii="Arial" w:hAnsi="Arial" w:cs="Arial"/>
                <w:b/>
                <w:bCs/>
                <w:color w:val="4472C4"/>
                <w:kern w:val="2"/>
                <w:sz w:val="20"/>
              </w:rPr>
            </w:pPr>
          </w:p>
        </w:tc>
        <w:tc>
          <w:tcPr>
            <w:tcW w:w="4693" w:type="dxa"/>
            <w:tcBorders>
              <w:top w:val="single" w:sz="4" w:space="0" w:color="auto"/>
              <w:left w:val="single" w:sz="4" w:space="0" w:color="auto"/>
              <w:bottom w:val="single" w:sz="4" w:space="0" w:color="auto"/>
              <w:right w:val="single" w:sz="4" w:space="0" w:color="auto"/>
            </w:tcBorders>
          </w:tcPr>
          <w:p w14:paraId="5785836C" w14:textId="77777777" w:rsidR="00A86410" w:rsidRPr="00792E7F" w:rsidRDefault="00A86410" w:rsidP="00A86410">
            <w:pPr>
              <w:jc w:val="center"/>
              <w:rPr>
                <w:rFonts w:ascii="Arial" w:hAnsi="Arial" w:cs="Arial"/>
                <w:b/>
                <w:bCs/>
                <w:color w:val="4472C4"/>
                <w:kern w:val="2"/>
                <w:sz w:val="20"/>
              </w:rPr>
            </w:pPr>
          </w:p>
          <w:p w14:paraId="380FB069" w14:textId="77777777" w:rsidR="00A86410" w:rsidRPr="00792E7F" w:rsidRDefault="00A86410" w:rsidP="00A86410">
            <w:pPr>
              <w:jc w:val="center"/>
              <w:rPr>
                <w:rFonts w:ascii="Arial" w:hAnsi="Arial" w:cs="Arial"/>
                <w:b/>
                <w:bCs/>
                <w:color w:val="4472C4"/>
                <w:kern w:val="2"/>
                <w:sz w:val="20"/>
              </w:rPr>
            </w:pPr>
            <w:r w:rsidRPr="00792E7F">
              <w:rPr>
                <w:rStyle w:val="normaltextrun"/>
                <w:rFonts w:ascii="Arial" w:eastAsiaTheme="minorHAnsi" w:hAnsi="Arial" w:cs="Arial"/>
                <w:i/>
                <w:color w:val="000000"/>
                <w:sz w:val="20"/>
                <w:shd w:val="clear" w:color="auto" w:fill="FFFFFF"/>
              </w:rPr>
              <w:t>Pasirašoma el. parašu</w:t>
            </w:r>
            <w:r w:rsidRPr="005E34C8">
              <w:rPr>
                <w:rStyle w:val="eop"/>
                <w:rFonts w:ascii="Arial" w:hAnsi="Arial" w:cs="Arial"/>
                <w:color w:val="000000"/>
                <w:sz w:val="20"/>
                <w:shd w:val="clear" w:color="auto" w:fill="FFFFFF"/>
              </w:rPr>
              <w:t> </w:t>
            </w:r>
          </w:p>
          <w:p w14:paraId="6164424A" w14:textId="4F67ADDB" w:rsidR="00A86410" w:rsidRPr="00792E7F" w:rsidRDefault="00A86410" w:rsidP="00A86410">
            <w:pPr>
              <w:jc w:val="center"/>
              <w:rPr>
                <w:rFonts w:ascii="Arial" w:hAnsi="Arial" w:cs="Arial"/>
                <w:b/>
                <w:bCs/>
                <w:color w:val="4472C4"/>
                <w:kern w:val="2"/>
                <w:sz w:val="20"/>
              </w:rPr>
            </w:pPr>
          </w:p>
        </w:tc>
      </w:tr>
    </w:tbl>
    <w:p w14:paraId="3CB2B872" w14:textId="77777777" w:rsidR="0006149F" w:rsidRPr="00792E7F"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2F5AC7DB" w14:textId="77777777" w:rsidR="0006149F" w:rsidRPr="00792E7F" w:rsidRDefault="009A09E2">
      <w:pPr>
        <w:jc w:val="center"/>
        <w:rPr>
          <w:rFonts w:ascii="Arial" w:hAnsi="Arial" w:cs="Arial"/>
          <w:color w:val="000000"/>
          <w:sz w:val="20"/>
        </w:rPr>
      </w:pPr>
      <w:r w:rsidRPr="00792E7F">
        <w:rPr>
          <w:rFonts w:ascii="Arial" w:hAnsi="Arial" w:cs="Arial"/>
          <w:color w:val="000000"/>
          <w:sz w:val="20"/>
        </w:rPr>
        <w:t>_______________</w:t>
      </w:r>
    </w:p>
    <w:sectPr w:rsidR="0006149F" w:rsidRPr="00792E7F">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0975A" w14:textId="77777777" w:rsidR="004E2E31" w:rsidRDefault="004E2E31">
      <w:r>
        <w:separator/>
      </w:r>
    </w:p>
  </w:endnote>
  <w:endnote w:type="continuationSeparator" w:id="0">
    <w:p w14:paraId="09AC9C8F" w14:textId="77777777" w:rsidR="004E2E31" w:rsidRDefault="004E2E31">
      <w:r>
        <w:continuationSeparator/>
      </w:r>
    </w:p>
  </w:endnote>
  <w:endnote w:type="continuationNotice" w:id="1">
    <w:p w14:paraId="7529A89A" w14:textId="77777777" w:rsidR="004E2E31" w:rsidRDefault="004E2E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nQuanYi Zen Hei">
    <w:altName w:val="Yu Gothic"/>
    <w:charset w:val="80"/>
    <w:family w:val="auto"/>
    <w:pitch w:val="variable"/>
  </w:font>
  <w:font w:name="FreeSans">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AEB10" w14:textId="77777777" w:rsidR="004E2E31" w:rsidRDefault="004E2E31">
      <w:r>
        <w:separator/>
      </w:r>
    </w:p>
  </w:footnote>
  <w:footnote w:type="continuationSeparator" w:id="0">
    <w:p w14:paraId="6D78E540" w14:textId="77777777" w:rsidR="004E2E31" w:rsidRDefault="004E2E31">
      <w:r>
        <w:continuationSeparator/>
      </w:r>
    </w:p>
  </w:footnote>
  <w:footnote w:type="continuationNotice" w:id="1">
    <w:p w14:paraId="57D49446" w14:textId="77777777" w:rsidR="004E2E31" w:rsidRDefault="004E2E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D52622"/>
    <w:multiLevelType w:val="hybridMultilevel"/>
    <w:tmpl w:val="603085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F981E0"/>
    <w:multiLevelType w:val="hybridMultilevel"/>
    <w:tmpl w:val="B40A8960"/>
    <w:lvl w:ilvl="0" w:tplc="9A261638">
      <w:start w:val="1"/>
      <w:numFmt w:val="upperLetter"/>
      <w:lvlText w:val="%1)"/>
      <w:lvlJc w:val="left"/>
      <w:pPr>
        <w:ind w:left="720" w:hanging="360"/>
      </w:pPr>
    </w:lvl>
    <w:lvl w:ilvl="1" w:tplc="ACC80878">
      <w:start w:val="1"/>
      <w:numFmt w:val="lowerLetter"/>
      <w:lvlText w:val="%2."/>
      <w:lvlJc w:val="left"/>
      <w:pPr>
        <w:ind w:left="1440" w:hanging="360"/>
      </w:pPr>
    </w:lvl>
    <w:lvl w:ilvl="2" w:tplc="227086FE">
      <w:start w:val="1"/>
      <w:numFmt w:val="lowerRoman"/>
      <w:lvlText w:val="%3."/>
      <w:lvlJc w:val="right"/>
      <w:pPr>
        <w:ind w:left="2160" w:hanging="180"/>
      </w:pPr>
    </w:lvl>
    <w:lvl w:ilvl="3" w:tplc="58D8DE60">
      <w:start w:val="1"/>
      <w:numFmt w:val="decimal"/>
      <w:lvlText w:val="%4."/>
      <w:lvlJc w:val="left"/>
      <w:pPr>
        <w:ind w:left="2880" w:hanging="360"/>
      </w:pPr>
    </w:lvl>
    <w:lvl w:ilvl="4" w:tplc="A65E04E2">
      <w:start w:val="1"/>
      <w:numFmt w:val="lowerLetter"/>
      <w:lvlText w:val="%5."/>
      <w:lvlJc w:val="left"/>
      <w:pPr>
        <w:ind w:left="3600" w:hanging="360"/>
      </w:pPr>
    </w:lvl>
    <w:lvl w:ilvl="5" w:tplc="D6448470">
      <w:start w:val="1"/>
      <w:numFmt w:val="lowerRoman"/>
      <w:lvlText w:val="%6."/>
      <w:lvlJc w:val="right"/>
      <w:pPr>
        <w:ind w:left="4320" w:hanging="180"/>
      </w:pPr>
    </w:lvl>
    <w:lvl w:ilvl="6" w:tplc="615C673A">
      <w:start w:val="1"/>
      <w:numFmt w:val="decimal"/>
      <w:lvlText w:val="%7."/>
      <w:lvlJc w:val="left"/>
      <w:pPr>
        <w:ind w:left="5040" w:hanging="360"/>
      </w:pPr>
    </w:lvl>
    <w:lvl w:ilvl="7" w:tplc="A9A839A0">
      <w:start w:val="1"/>
      <w:numFmt w:val="lowerLetter"/>
      <w:lvlText w:val="%8."/>
      <w:lvlJc w:val="left"/>
      <w:pPr>
        <w:ind w:left="5760" w:hanging="360"/>
      </w:pPr>
    </w:lvl>
    <w:lvl w:ilvl="8" w:tplc="1458EEA4">
      <w:start w:val="1"/>
      <w:numFmt w:val="lowerRoman"/>
      <w:lvlText w:val="%9."/>
      <w:lvlJc w:val="right"/>
      <w:pPr>
        <w:ind w:left="6480" w:hanging="180"/>
      </w:pPr>
    </w:lvl>
  </w:abstractNum>
  <w:abstractNum w:abstractNumId="3" w15:restartNumberingAfterBreak="0">
    <w:nsid w:val="329A698F"/>
    <w:multiLevelType w:val="hybridMultilevel"/>
    <w:tmpl w:val="7982E81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7FA29E4"/>
    <w:multiLevelType w:val="hybridMultilevel"/>
    <w:tmpl w:val="B9D8372E"/>
    <w:lvl w:ilvl="0" w:tplc="3CD6289C">
      <w:start w:val="1"/>
      <w:numFmt w:val="upperLetter"/>
      <w:lvlText w:val="%1)"/>
      <w:lvlJc w:val="left"/>
      <w:pPr>
        <w:ind w:left="720" w:hanging="360"/>
      </w:pPr>
    </w:lvl>
    <w:lvl w:ilvl="1" w:tplc="527CCEFC">
      <w:start w:val="1"/>
      <w:numFmt w:val="lowerLetter"/>
      <w:lvlText w:val="%2."/>
      <w:lvlJc w:val="left"/>
      <w:pPr>
        <w:ind w:left="1440" w:hanging="360"/>
      </w:pPr>
    </w:lvl>
    <w:lvl w:ilvl="2" w:tplc="486015A6">
      <w:start w:val="1"/>
      <w:numFmt w:val="lowerRoman"/>
      <w:lvlText w:val="%3."/>
      <w:lvlJc w:val="right"/>
      <w:pPr>
        <w:ind w:left="2160" w:hanging="180"/>
      </w:pPr>
    </w:lvl>
    <w:lvl w:ilvl="3" w:tplc="CCB01586">
      <w:start w:val="1"/>
      <w:numFmt w:val="decimal"/>
      <w:lvlText w:val="%4."/>
      <w:lvlJc w:val="left"/>
      <w:pPr>
        <w:ind w:left="2880" w:hanging="360"/>
      </w:pPr>
    </w:lvl>
    <w:lvl w:ilvl="4" w:tplc="2FF4007A">
      <w:start w:val="1"/>
      <w:numFmt w:val="lowerLetter"/>
      <w:lvlText w:val="%5."/>
      <w:lvlJc w:val="left"/>
      <w:pPr>
        <w:ind w:left="3600" w:hanging="360"/>
      </w:pPr>
    </w:lvl>
    <w:lvl w:ilvl="5" w:tplc="AB0444DA">
      <w:start w:val="1"/>
      <w:numFmt w:val="lowerRoman"/>
      <w:lvlText w:val="%6."/>
      <w:lvlJc w:val="right"/>
      <w:pPr>
        <w:ind w:left="4320" w:hanging="180"/>
      </w:pPr>
    </w:lvl>
    <w:lvl w:ilvl="6" w:tplc="AD7ACCDA">
      <w:start w:val="1"/>
      <w:numFmt w:val="decimal"/>
      <w:lvlText w:val="%7."/>
      <w:lvlJc w:val="left"/>
      <w:pPr>
        <w:ind w:left="5040" w:hanging="360"/>
      </w:pPr>
    </w:lvl>
    <w:lvl w:ilvl="7" w:tplc="67FA79EA">
      <w:start w:val="1"/>
      <w:numFmt w:val="lowerLetter"/>
      <w:lvlText w:val="%8."/>
      <w:lvlJc w:val="left"/>
      <w:pPr>
        <w:ind w:left="5760" w:hanging="360"/>
      </w:pPr>
    </w:lvl>
    <w:lvl w:ilvl="8" w:tplc="8DFEC178">
      <w:start w:val="1"/>
      <w:numFmt w:val="lowerRoman"/>
      <w:lvlText w:val="%9."/>
      <w:lvlJc w:val="right"/>
      <w:pPr>
        <w:ind w:left="6480" w:hanging="180"/>
      </w:pPr>
    </w:lvl>
  </w:abstractNum>
  <w:abstractNum w:abstractNumId="5" w15:restartNumberingAfterBreak="0">
    <w:nsid w:val="58FC6727"/>
    <w:multiLevelType w:val="hybridMultilevel"/>
    <w:tmpl w:val="8F729D52"/>
    <w:lvl w:ilvl="0" w:tplc="D9E4AFB6">
      <w:start w:val="1"/>
      <w:numFmt w:val="upperLetter"/>
      <w:lvlText w:val="%1)"/>
      <w:lvlJc w:val="left"/>
      <w:pPr>
        <w:ind w:left="720" w:hanging="360"/>
      </w:pPr>
    </w:lvl>
    <w:lvl w:ilvl="1" w:tplc="65D07A3C">
      <w:start w:val="1"/>
      <w:numFmt w:val="lowerLetter"/>
      <w:lvlText w:val="%2."/>
      <w:lvlJc w:val="left"/>
      <w:pPr>
        <w:ind w:left="1440" w:hanging="360"/>
      </w:pPr>
    </w:lvl>
    <w:lvl w:ilvl="2" w:tplc="ED86CE2A">
      <w:start w:val="1"/>
      <w:numFmt w:val="lowerRoman"/>
      <w:lvlText w:val="%3."/>
      <w:lvlJc w:val="right"/>
      <w:pPr>
        <w:ind w:left="2160" w:hanging="180"/>
      </w:pPr>
    </w:lvl>
    <w:lvl w:ilvl="3" w:tplc="C0484674">
      <w:start w:val="1"/>
      <w:numFmt w:val="decimal"/>
      <w:lvlText w:val="%4."/>
      <w:lvlJc w:val="left"/>
      <w:pPr>
        <w:ind w:left="2880" w:hanging="360"/>
      </w:pPr>
    </w:lvl>
    <w:lvl w:ilvl="4" w:tplc="513004E6">
      <w:start w:val="1"/>
      <w:numFmt w:val="lowerLetter"/>
      <w:lvlText w:val="%5."/>
      <w:lvlJc w:val="left"/>
      <w:pPr>
        <w:ind w:left="3600" w:hanging="360"/>
      </w:pPr>
    </w:lvl>
    <w:lvl w:ilvl="5" w:tplc="38D00AAA">
      <w:start w:val="1"/>
      <w:numFmt w:val="lowerRoman"/>
      <w:lvlText w:val="%6."/>
      <w:lvlJc w:val="right"/>
      <w:pPr>
        <w:ind w:left="4320" w:hanging="180"/>
      </w:pPr>
    </w:lvl>
    <w:lvl w:ilvl="6" w:tplc="9A02EE6E">
      <w:start w:val="1"/>
      <w:numFmt w:val="decimal"/>
      <w:lvlText w:val="%7."/>
      <w:lvlJc w:val="left"/>
      <w:pPr>
        <w:ind w:left="5040" w:hanging="360"/>
      </w:pPr>
    </w:lvl>
    <w:lvl w:ilvl="7" w:tplc="A95E04A2">
      <w:start w:val="1"/>
      <w:numFmt w:val="lowerLetter"/>
      <w:lvlText w:val="%8."/>
      <w:lvlJc w:val="left"/>
      <w:pPr>
        <w:ind w:left="5760" w:hanging="360"/>
      </w:pPr>
    </w:lvl>
    <w:lvl w:ilvl="8" w:tplc="3716A276">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1562"/>
    <w:rsid w:val="00016F71"/>
    <w:rsid w:val="00024832"/>
    <w:rsid w:val="000506FC"/>
    <w:rsid w:val="00051032"/>
    <w:rsid w:val="0006149F"/>
    <w:rsid w:val="00065C74"/>
    <w:rsid w:val="0009082A"/>
    <w:rsid w:val="000947B2"/>
    <w:rsid w:val="000B0EB7"/>
    <w:rsid w:val="000B4C0B"/>
    <w:rsid w:val="000C1137"/>
    <w:rsid w:val="000C222D"/>
    <w:rsid w:val="000C394F"/>
    <w:rsid w:val="000C7E12"/>
    <w:rsid w:val="000D3000"/>
    <w:rsid w:val="000D5BC7"/>
    <w:rsid w:val="000F0F49"/>
    <w:rsid w:val="000F1DAA"/>
    <w:rsid w:val="000F2906"/>
    <w:rsid w:val="000F33DE"/>
    <w:rsid w:val="00104F72"/>
    <w:rsid w:val="00111849"/>
    <w:rsid w:val="00124422"/>
    <w:rsid w:val="00127E64"/>
    <w:rsid w:val="00142FE4"/>
    <w:rsid w:val="00155A01"/>
    <w:rsid w:val="0015627A"/>
    <w:rsid w:val="00160496"/>
    <w:rsid w:val="00165CF3"/>
    <w:rsid w:val="001661BC"/>
    <w:rsid w:val="00172EED"/>
    <w:rsid w:val="001742BC"/>
    <w:rsid w:val="0018173C"/>
    <w:rsid w:val="001B0C3B"/>
    <w:rsid w:val="001B6442"/>
    <w:rsid w:val="001B7EED"/>
    <w:rsid w:val="001C6360"/>
    <w:rsid w:val="001D1A42"/>
    <w:rsid w:val="001D253A"/>
    <w:rsid w:val="001D3805"/>
    <w:rsid w:val="001D4D98"/>
    <w:rsid w:val="001D71ED"/>
    <w:rsid w:val="001E5CB5"/>
    <w:rsid w:val="001F0F7A"/>
    <w:rsid w:val="001F2C43"/>
    <w:rsid w:val="001F5FF2"/>
    <w:rsid w:val="002007D3"/>
    <w:rsid w:val="00213B05"/>
    <w:rsid w:val="00221053"/>
    <w:rsid w:val="00221E00"/>
    <w:rsid w:val="0022274A"/>
    <w:rsid w:val="002310B5"/>
    <w:rsid w:val="00245D07"/>
    <w:rsid w:val="00260881"/>
    <w:rsid w:val="00273E1E"/>
    <w:rsid w:val="00273EF6"/>
    <w:rsid w:val="002740E8"/>
    <w:rsid w:val="00283835"/>
    <w:rsid w:val="002878FF"/>
    <w:rsid w:val="002A434D"/>
    <w:rsid w:val="002C1F3A"/>
    <w:rsid w:val="002D4235"/>
    <w:rsid w:val="002D6037"/>
    <w:rsid w:val="002F0B5F"/>
    <w:rsid w:val="0030533D"/>
    <w:rsid w:val="00307D98"/>
    <w:rsid w:val="00312A86"/>
    <w:rsid w:val="003229FF"/>
    <w:rsid w:val="0035471B"/>
    <w:rsid w:val="003568F2"/>
    <w:rsid w:val="003603D6"/>
    <w:rsid w:val="00366009"/>
    <w:rsid w:val="00372DB5"/>
    <w:rsid w:val="00373CA3"/>
    <w:rsid w:val="0038778B"/>
    <w:rsid w:val="00391134"/>
    <w:rsid w:val="003A02B3"/>
    <w:rsid w:val="003A5813"/>
    <w:rsid w:val="003A7383"/>
    <w:rsid w:val="003B2EBF"/>
    <w:rsid w:val="003C3AB6"/>
    <w:rsid w:val="003C48B6"/>
    <w:rsid w:val="003D696C"/>
    <w:rsid w:val="003F3963"/>
    <w:rsid w:val="0040629C"/>
    <w:rsid w:val="00415A1B"/>
    <w:rsid w:val="00432FAD"/>
    <w:rsid w:val="00435740"/>
    <w:rsid w:val="00443DD6"/>
    <w:rsid w:val="00444AB7"/>
    <w:rsid w:val="00451821"/>
    <w:rsid w:val="00452F63"/>
    <w:rsid w:val="0045363F"/>
    <w:rsid w:val="0045770C"/>
    <w:rsid w:val="00470F58"/>
    <w:rsid w:val="00473E7B"/>
    <w:rsid w:val="00480840"/>
    <w:rsid w:val="00480933"/>
    <w:rsid w:val="00481C4C"/>
    <w:rsid w:val="004A5142"/>
    <w:rsid w:val="004A5436"/>
    <w:rsid w:val="004D3ABE"/>
    <w:rsid w:val="004E1266"/>
    <w:rsid w:val="004E20C3"/>
    <w:rsid w:val="004E2E31"/>
    <w:rsid w:val="005018F1"/>
    <w:rsid w:val="00506246"/>
    <w:rsid w:val="00511FA0"/>
    <w:rsid w:val="005140B6"/>
    <w:rsid w:val="005274E1"/>
    <w:rsid w:val="00532ED3"/>
    <w:rsid w:val="005349C5"/>
    <w:rsid w:val="00542E7E"/>
    <w:rsid w:val="00544178"/>
    <w:rsid w:val="00551365"/>
    <w:rsid w:val="00551592"/>
    <w:rsid w:val="005658D8"/>
    <w:rsid w:val="005717B7"/>
    <w:rsid w:val="00585997"/>
    <w:rsid w:val="005912D2"/>
    <w:rsid w:val="005A041B"/>
    <w:rsid w:val="005A0C75"/>
    <w:rsid w:val="005A2943"/>
    <w:rsid w:val="005A54F8"/>
    <w:rsid w:val="005B0F11"/>
    <w:rsid w:val="005B30EA"/>
    <w:rsid w:val="005B3869"/>
    <w:rsid w:val="005C236A"/>
    <w:rsid w:val="005C30D3"/>
    <w:rsid w:val="005C5532"/>
    <w:rsid w:val="005D645D"/>
    <w:rsid w:val="005D6A8C"/>
    <w:rsid w:val="005E0CF1"/>
    <w:rsid w:val="005E34C8"/>
    <w:rsid w:val="005F3107"/>
    <w:rsid w:val="005F696D"/>
    <w:rsid w:val="0060019F"/>
    <w:rsid w:val="00600ACF"/>
    <w:rsid w:val="00603CFE"/>
    <w:rsid w:val="00630A61"/>
    <w:rsid w:val="00631DBA"/>
    <w:rsid w:val="006356DC"/>
    <w:rsid w:val="00635D21"/>
    <w:rsid w:val="00637423"/>
    <w:rsid w:val="006422AD"/>
    <w:rsid w:val="00656A85"/>
    <w:rsid w:val="00677478"/>
    <w:rsid w:val="006A39F5"/>
    <w:rsid w:val="006A7524"/>
    <w:rsid w:val="006B3A0D"/>
    <w:rsid w:val="006D02D8"/>
    <w:rsid w:val="006D422C"/>
    <w:rsid w:val="006D6695"/>
    <w:rsid w:val="006E156A"/>
    <w:rsid w:val="006E4825"/>
    <w:rsid w:val="006E5D20"/>
    <w:rsid w:val="007004DC"/>
    <w:rsid w:val="0070067E"/>
    <w:rsid w:val="007063D0"/>
    <w:rsid w:val="00707795"/>
    <w:rsid w:val="00710E52"/>
    <w:rsid w:val="00715118"/>
    <w:rsid w:val="0073734A"/>
    <w:rsid w:val="00740EF4"/>
    <w:rsid w:val="00741614"/>
    <w:rsid w:val="007416B2"/>
    <w:rsid w:val="007438F8"/>
    <w:rsid w:val="0076055A"/>
    <w:rsid w:val="00762C45"/>
    <w:rsid w:val="007865E7"/>
    <w:rsid w:val="00792E7F"/>
    <w:rsid w:val="00797635"/>
    <w:rsid w:val="007A58F2"/>
    <w:rsid w:val="007C6E96"/>
    <w:rsid w:val="007E472B"/>
    <w:rsid w:val="007F17F3"/>
    <w:rsid w:val="007F4705"/>
    <w:rsid w:val="0080549D"/>
    <w:rsid w:val="00806395"/>
    <w:rsid w:val="0081290B"/>
    <w:rsid w:val="0083651F"/>
    <w:rsid w:val="00840DE7"/>
    <w:rsid w:val="00855FE1"/>
    <w:rsid w:val="00886E53"/>
    <w:rsid w:val="0089714F"/>
    <w:rsid w:val="008A0BD1"/>
    <w:rsid w:val="008A423B"/>
    <w:rsid w:val="008C035B"/>
    <w:rsid w:val="008C202A"/>
    <w:rsid w:val="008D05E3"/>
    <w:rsid w:val="008D0FA2"/>
    <w:rsid w:val="008E0EBE"/>
    <w:rsid w:val="008E2BB5"/>
    <w:rsid w:val="008F222E"/>
    <w:rsid w:val="00903726"/>
    <w:rsid w:val="00903FAC"/>
    <w:rsid w:val="0091131E"/>
    <w:rsid w:val="009173EB"/>
    <w:rsid w:val="00925BA1"/>
    <w:rsid w:val="0093135E"/>
    <w:rsid w:val="00945897"/>
    <w:rsid w:val="00945DB3"/>
    <w:rsid w:val="009509BE"/>
    <w:rsid w:val="00965D6C"/>
    <w:rsid w:val="00971378"/>
    <w:rsid w:val="00976523"/>
    <w:rsid w:val="009779EB"/>
    <w:rsid w:val="0098413F"/>
    <w:rsid w:val="00992154"/>
    <w:rsid w:val="00994AF1"/>
    <w:rsid w:val="009A09E2"/>
    <w:rsid w:val="009B0210"/>
    <w:rsid w:val="009B1B72"/>
    <w:rsid w:val="009B39DD"/>
    <w:rsid w:val="009C2817"/>
    <w:rsid w:val="009D4735"/>
    <w:rsid w:val="009D792F"/>
    <w:rsid w:val="009F63DC"/>
    <w:rsid w:val="00A0336B"/>
    <w:rsid w:val="00A17584"/>
    <w:rsid w:val="00A2472E"/>
    <w:rsid w:val="00A24F8A"/>
    <w:rsid w:val="00A40371"/>
    <w:rsid w:val="00A42E92"/>
    <w:rsid w:val="00A43247"/>
    <w:rsid w:val="00A43A47"/>
    <w:rsid w:val="00A45B94"/>
    <w:rsid w:val="00A4691B"/>
    <w:rsid w:val="00A51E6D"/>
    <w:rsid w:val="00A52F87"/>
    <w:rsid w:val="00A53098"/>
    <w:rsid w:val="00A53ABC"/>
    <w:rsid w:val="00A56448"/>
    <w:rsid w:val="00A638A2"/>
    <w:rsid w:val="00A63970"/>
    <w:rsid w:val="00A77561"/>
    <w:rsid w:val="00A81F04"/>
    <w:rsid w:val="00A82A7F"/>
    <w:rsid w:val="00A84441"/>
    <w:rsid w:val="00A86410"/>
    <w:rsid w:val="00AA487C"/>
    <w:rsid w:val="00AA4C2C"/>
    <w:rsid w:val="00AD4B51"/>
    <w:rsid w:val="00AE2119"/>
    <w:rsid w:val="00AE2957"/>
    <w:rsid w:val="00AF49D9"/>
    <w:rsid w:val="00B0045B"/>
    <w:rsid w:val="00B01581"/>
    <w:rsid w:val="00B119CE"/>
    <w:rsid w:val="00B14792"/>
    <w:rsid w:val="00B169F3"/>
    <w:rsid w:val="00B2042B"/>
    <w:rsid w:val="00B20CB5"/>
    <w:rsid w:val="00B21462"/>
    <w:rsid w:val="00B37DC1"/>
    <w:rsid w:val="00B4143F"/>
    <w:rsid w:val="00B716E6"/>
    <w:rsid w:val="00B72564"/>
    <w:rsid w:val="00B7491E"/>
    <w:rsid w:val="00B80CB4"/>
    <w:rsid w:val="00B90798"/>
    <w:rsid w:val="00B91EBF"/>
    <w:rsid w:val="00B93D5F"/>
    <w:rsid w:val="00BA1144"/>
    <w:rsid w:val="00BC1464"/>
    <w:rsid w:val="00BC3CBF"/>
    <w:rsid w:val="00BC53B1"/>
    <w:rsid w:val="00BD7111"/>
    <w:rsid w:val="00BE1E4A"/>
    <w:rsid w:val="00BF4061"/>
    <w:rsid w:val="00C02608"/>
    <w:rsid w:val="00C13ED9"/>
    <w:rsid w:val="00C27245"/>
    <w:rsid w:val="00C375B8"/>
    <w:rsid w:val="00C42C90"/>
    <w:rsid w:val="00C5497C"/>
    <w:rsid w:val="00C74632"/>
    <w:rsid w:val="00C76397"/>
    <w:rsid w:val="00C82907"/>
    <w:rsid w:val="00C869F6"/>
    <w:rsid w:val="00C876FE"/>
    <w:rsid w:val="00CA56FD"/>
    <w:rsid w:val="00CB08F0"/>
    <w:rsid w:val="00CD6B18"/>
    <w:rsid w:val="00CE3A03"/>
    <w:rsid w:val="00D0645E"/>
    <w:rsid w:val="00D0747D"/>
    <w:rsid w:val="00D11F2A"/>
    <w:rsid w:val="00D13C72"/>
    <w:rsid w:val="00D222F7"/>
    <w:rsid w:val="00D24AB0"/>
    <w:rsid w:val="00D313F3"/>
    <w:rsid w:val="00D32F1E"/>
    <w:rsid w:val="00D3447B"/>
    <w:rsid w:val="00D45D35"/>
    <w:rsid w:val="00D57F16"/>
    <w:rsid w:val="00D65089"/>
    <w:rsid w:val="00D95D50"/>
    <w:rsid w:val="00DA372C"/>
    <w:rsid w:val="00DB2917"/>
    <w:rsid w:val="00DB48FA"/>
    <w:rsid w:val="00DD38F4"/>
    <w:rsid w:val="00DF425E"/>
    <w:rsid w:val="00DF6CC5"/>
    <w:rsid w:val="00DF6FF1"/>
    <w:rsid w:val="00E07454"/>
    <w:rsid w:val="00E0754D"/>
    <w:rsid w:val="00E100DF"/>
    <w:rsid w:val="00E1075A"/>
    <w:rsid w:val="00E144C7"/>
    <w:rsid w:val="00E21D6B"/>
    <w:rsid w:val="00E26587"/>
    <w:rsid w:val="00E56EC6"/>
    <w:rsid w:val="00E877FF"/>
    <w:rsid w:val="00E953AF"/>
    <w:rsid w:val="00EA21FD"/>
    <w:rsid w:val="00EA4AF2"/>
    <w:rsid w:val="00EA6AFE"/>
    <w:rsid w:val="00EB39A0"/>
    <w:rsid w:val="00EC0E7E"/>
    <w:rsid w:val="00EC252A"/>
    <w:rsid w:val="00EC3224"/>
    <w:rsid w:val="00EC59A9"/>
    <w:rsid w:val="00EC7968"/>
    <w:rsid w:val="00F021CA"/>
    <w:rsid w:val="00F05A32"/>
    <w:rsid w:val="00F1474F"/>
    <w:rsid w:val="00F16995"/>
    <w:rsid w:val="00F76162"/>
    <w:rsid w:val="00F76E3A"/>
    <w:rsid w:val="00FA148B"/>
    <w:rsid w:val="00FB48FE"/>
    <w:rsid w:val="00FC50EA"/>
    <w:rsid w:val="00FC73E5"/>
    <w:rsid w:val="00FD093E"/>
    <w:rsid w:val="00FD723B"/>
    <w:rsid w:val="00FF2F17"/>
    <w:rsid w:val="026834AA"/>
    <w:rsid w:val="03352729"/>
    <w:rsid w:val="0474A4D6"/>
    <w:rsid w:val="06E67EB0"/>
    <w:rsid w:val="06FEAA35"/>
    <w:rsid w:val="0920C220"/>
    <w:rsid w:val="0BBD0847"/>
    <w:rsid w:val="119FABE0"/>
    <w:rsid w:val="12ADF115"/>
    <w:rsid w:val="1684B441"/>
    <w:rsid w:val="17E280B5"/>
    <w:rsid w:val="18E5A7A3"/>
    <w:rsid w:val="1A708BAB"/>
    <w:rsid w:val="1ACB414C"/>
    <w:rsid w:val="1B0E9343"/>
    <w:rsid w:val="1B6ACDE2"/>
    <w:rsid w:val="1C4C9E53"/>
    <w:rsid w:val="1ECCA1E3"/>
    <w:rsid w:val="20E3F4E1"/>
    <w:rsid w:val="223830FF"/>
    <w:rsid w:val="242BB5BB"/>
    <w:rsid w:val="263BB0AF"/>
    <w:rsid w:val="284B12FC"/>
    <w:rsid w:val="287D98CC"/>
    <w:rsid w:val="2D48FED6"/>
    <w:rsid w:val="308CA085"/>
    <w:rsid w:val="335661EE"/>
    <w:rsid w:val="34A2C303"/>
    <w:rsid w:val="362EB605"/>
    <w:rsid w:val="365E9DF1"/>
    <w:rsid w:val="3A8CCCF6"/>
    <w:rsid w:val="3B80D6FF"/>
    <w:rsid w:val="3C3D21B0"/>
    <w:rsid w:val="3D22E628"/>
    <w:rsid w:val="41AE0DAA"/>
    <w:rsid w:val="45D4BB3A"/>
    <w:rsid w:val="47F5C8BC"/>
    <w:rsid w:val="4BAE681C"/>
    <w:rsid w:val="4C86A417"/>
    <w:rsid w:val="54EBA9D1"/>
    <w:rsid w:val="553DCB20"/>
    <w:rsid w:val="5AA0B6A3"/>
    <w:rsid w:val="5D14F13D"/>
    <w:rsid w:val="5E9179E8"/>
    <w:rsid w:val="5EE025AD"/>
    <w:rsid w:val="609C3A82"/>
    <w:rsid w:val="60B182C6"/>
    <w:rsid w:val="6B62BE93"/>
    <w:rsid w:val="6B77DC82"/>
    <w:rsid w:val="6E63129A"/>
    <w:rsid w:val="6EC2F1F5"/>
    <w:rsid w:val="735F96A4"/>
    <w:rsid w:val="73DEEE9D"/>
    <w:rsid w:val="7C52B91C"/>
    <w:rsid w:val="7C5652C1"/>
    <w:rsid w:val="7D525CB9"/>
    <w:rsid w:val="7E2B9C13"/>
    <w:rsid w:val="7E7F2D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3734A"/>
    <w:rPr>
      <w:sz w:val="16"/>
      <w:szCs w:val="16"/>
    </w:rPr>
  </w:style>
  <w:style w:type="paragraph" w:styleId="CommentText">
    <w:name w:val="annotation text"/>
    <w:basedOn w:val="Normal"/>
    <w:link w:val="CommentTextChar"/>
    <w:semiHidden/>
    <w:unhideWhenUsed/>
    <w:rsid w:val="0073734A"/>
    <w:rPr>
      <w:sz w:val="20"/>
    </w:rPr>
  </w:style>
  <w:style w:type="character" w:customStyle="1" w:styleId="CommentTextChar">
    <w:name w:val="Comment Text Char"/>
    <w:basedOn w:val="DefaultParagraphFont"/>
    <w:link w:val="CommentText"/>
    <w:semiHidden/>
    <w:rsid w:val="0073734A"/>
    <w:rPr>
      <w:sz w:val="20"/>
    </w:rPr>
  </w:style>
  <w:style w:type="paragraph" w:styleId="CommentSubject">
    <w:name w:val="annotation subject"/>
    <w:basedOn w:val="CommentText"/>
    <w:next w:val="CommentText"/>
    <w:link w:val="CommentSubjectChar"/>
    <w:semiHidden/>
    <w:unhideWhenUsed/>
    <w:rsid w:val="0073734A"/>
    <w:rPr>
      <w:b/>
      <w:bCs/>
    </w:rPr>
  </w:style>
  <w:style w:type="character" w:customStyle="1" w:styleId="CommentSubjectChar">
    <w:name w:val="Comment Subject Char"/>
    <w:basedOn w:val="CommentTextChar"/>
    <w:link w:val="CommentSubject"/>
    <w:semiHidden/>
    <w:rsid w:val="0073734A"/>
    <w:rPr>
      <w:b/>
      <w:bCs/>
      <w:sz w:val="20"/>
    </w:rPr>
  </w:style>
  <w:style w:type="character" w:customStyle="1" w:styleId="normaltextrun">
    <w:name w:val="normaltextrun"/>
    <w:basedOn w:val="DefaultParagraphFont"/>
    <w:rsid w:val="00A86410"/>
  </w:style>
  <w:style w:type="character" w:customStyle="1" w:styleId="eop">
    <w:name w:val="eop"/>
    <w:basedOn w:val="DefaultParagraphFont"/>
    <w:rsid w:val="00A86410"/>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semiHidden/>
    <w:locked/>
    <w:rsid w:val="00016F71"/>
    <w:rPr>
      <w:szCs w:val="24"/>
      <w:lang w:eastAsia="lt-LT"/>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semiHidden/>
    <w:unhideWhenUsed/>
    <w:qFormat/>
    <w:rsid w:val="00016F71"/>
    <w:pPr>
      <w:spacing w:after="120"/>
    </w:pPr>
    <w:rPr>
      <w:szCs w:val="24"/>
      <w:lang w:eastAsia="lt-LT"/>
    </w:rPr>
  </w:style>
  <w:style w:type="character" w:customStyle="1" w:styleId="BodyTextChar1">
    <w:name w:val="Body Text Char1"/>
    <w:basedOn w:val="DefaultParagraphFont"/>
    <w:semiHidden/>
    <w:rsid w:val="00016F71"/>
  </w:style>
  <w:style w:type="paragraph" w:styleId="BodyTextIndent">
    <w:name w:val="Body Text Indent"/>
    <w:basedOn w:val="Normal"/>
    <w:link w:val="BodyTextIndentChar"/>
    <w:uiPriority w:val="99"/>
    <w:semiHidden/>
    <w:unhideWhenUsed/>
    <w:rsid w:val="00016F71"/>
    <w:pPr>
      <w:spacing w:after="120"/>
      <w:ind w:left="283"/>
    </w:pPr>
    <w:rPr>
      <w:szCs w:val="24"/>
      <w:lang w:eastAsia="lt-LT"/>
    </w:rPr>
  </w:style>
  <w:style w:type="character" w:customStyle="1" w:styleId="BodyTextIndentChar">
    <w:name w:val="Body Text Indent Char"/>
    <w:basedOn w:val="DefaultParagraphFont"/>
    <w:link w:val="BodyTextIndent"/>
    <w:uiPriority w:val="99"/>
    <w:semiHidden/>
    <w:rsid w:val="00016F71"/>
    <w:rPr>
      <w:szCs w:val="24"/>
      <w:lang w:eastAsia="lt-LT"/>
    </w:rPr>
  </w:style>
  <w:style w:type="paragraph" w:customStyle="1" w:styleId="Heading">
    <w:name w:val="Heading"/>
    <w:basedOn w:val="Normal"/>
    <w:next w:val="BodyText"/>
    <w:rsid w:val="00016F71"/>
    <w:pPr>
      <w:keepNext/>
      <w:widowControl w:val="0"/>
      <w:suppressAutoHyphens/>
      <w:jc w:val="center"/>
    </w:pPr>
    <w:rPr>
      <w:rFonts w:eastAsia="WenQuanYi Zen Hei" w:cs="FreeSans"/>
      <w:caps/>
      <w:kern w:val="2"/>
      <w:sz w:val="28"/>
      <w:szCs w:val="28"/>
      <w:lang w:val="en-US" w:eastAsia="zh-CN" w:bidi="hi-IN"/>
    </w:rPr>
  </w:style>
  <w:style w:type="table" w:styleId="TableGrid">
    <w:name w:val="Table Grid"/>
    <w:aliases w:val="Smart Text Table"/>
    <w:basedOn w:val="TableNormal"/>
    <w:uiPriority w:val="39"/>
    <w:rsid w:val="00016F71"/>
    <w:rPr>
      <w:rFonts w:eastAsia="MS Mincho"/>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F425E"/>
    <w:rPr>
      <w:rFonts w:ascii="Segoe UI" w:hAnsi="Segoe UI" w:cs="Segoe UI"/>
      <w:sz w:val="18"/>
      <w:szCs w:val="18"/>
    </w:rPr>
  </w:style>
  <w:style w:type="character" w:customStyle="1" w:styleId="BalloonTextChar">
    <w:name w:val="Balloon Text Char"/>
    <w:basedOn w:val="DefaultParagraphFont"/>
    <w:link w:val="BalloonText"/>
    <w:semiHidden/>
    <w:rsid w:val="00DF425E"/>
    <w:rPr>
      <w:rFonts w:ascii="Segoe UI" w:hAnsi="Segoe UI" w:cs="Segoe UI"/>
      <w:sz w:val="18"/>
      <w:szCs w:val="18"/>
    </w:rPr>
  </w:style>
  <w:style w:type="paragraph" w:styleId="Header">
    <w:name w:val="header"/>
    <w:basedOn w:val="Normal"/>
    <w:link w:val="HeaderChar"/>
    <w:uiPriority w:val="99"/>
    <w:unhideWhenUsed/>
    <w:rsid w:val="00BA1144"/>
    <w:pPr>
      <w:tabs>
        <w:tab w:val="center" w:pos="4819"/>
        <w:tab w:val="right" w:pos="9638"/>
      </w:tabs>
    </w:pPr>
  </w:style>
  <w:style w:type="character" w:customStyle="1" w:styleId="HeaderChar">
    <w:name w:val="Header Char"/>
    <w:basedOn w:val="DefaultParagraphFont"/>
    <w:link w:val="Header"/>
    <w:uiPriority w:val="99"/>
    <w:rsid w:val="00BA1144"/>
  </w:style>
  <w:style w:type="paragraph" w:styleId="Footer">
    <w:name w:val="footer"/>
    <w:basedOn w:val="Normal"/>
    <w:link w:val="FooterChar"/>
    <w:unhideWhenUsed/>
    <w:rsid w:val="00BA1144"/>
    <w:pPr>
      <w:tabs>
        <w:tab w:val="center" w:pos="4819"/>
        <w:tab w:val="right" w:pos="9638"/>
      </w:tabs>
    </w:pPr>
  </w:style>
  <w:style w:type="character" w:customStyle="1" w:styleId="FooterChar">
    <w:name w:val="Footer Char"/>
    <w:basedOn w:val="DefaultParagraphFont"/>
    <w:link w:val="Footer"/>
    <w:rsid w:val="00BA1144"/>
  </w:style>
  <w:style w:type="paragraph" w:styleId="ListParagraph">
    <w:name w:val="List Paragraph"/>
    <w:basedOn w:val="Normal"/>
    <w:uiPriority w:val="34"/>
    <w:qFormat/>
    <w:rsid w:val="00506246"/>
    <w:pPr>
      <w:ind w:left="720"/>
      <w:contextualSpacing/>
    </w:pPr>
  </w:style>
  <w:style w:type="character" w:styleId="Hyperlink">
    <w:name w:val="Hyperlink"/>
    <w:basedOn w:val="DefaultParagraphFont"/>
    <w:uiPriority w:val="99"/>
    <w:semiHidden/>
    <w:unhideWhenUsed/>
    <w:rsid w:val="00127E64"/>
    <w:rPr>
      <w:color w:val="0000FF"/>
      <w:u w:val="single"/>
    </w:rPr>
  </w:style>
  <w:style w:type="character" w:customStyle="1" w:styleId="superscript">
    <w:name w:val="superscript"/>
    <w:basedOn w:val="DefaultParagraphFont"/>
    <w:uiPriority w:val="1"/>
    <w:rsid w:val="008971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C94BC2B3-34CC-45E0-8859-AA7912A6E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3.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2555</Words>
  <Characters>17263</Characters>
  <Application>Microsoft Office Word</Application>
  <DocSecurity>0</DocSecurity>
  <Lines>143</Lines>
  <Paragraphs>39</Paragraphs>
  <ScaleCrop>false</ScaleCrop>
  <Company/>
  <LinksUpToDate>false</LinksUpToDate>
  <CharactersWithSpaces>19779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Rūta Pugžlienė</cp:lastModifiedBy>
  <cp:revision>69</cp:revision>
  <dcterms:created xsi:type="dcterms:W3CDTF">2025-08-28T06:57:00Z</dcterms:created>
  <dcterms:modified xsi:type="dcterms:W3CDTF">2026-03-13T12:15:00Z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ies>
</file>