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91BF" w14:textId="479B2A95" w:rsidR="00555FE0" w:rsidRPr="005819C5" w:rsidRDefault="0AE40B07" w:rsidP="00555FE0">
      <w:pPr>
        <w:jc w:val="right"/>
        <w:rPr>
          <w:rFonts w:ascii="Times New Roman" w:hAnsi="Times New Roman"/>
          <w:b/>
          <w:bCs/>
        </w:rPr>
      </w:pPr>
      <w:r w:rsidRPr="0AE40B07">
        <w:rPr>
          <w:rFonts w:ascii="Times New Roman" w:hAnsi="Times New Roman"/>
          <w:b/>
          <w:bCs/>
          <w:color w:val="000000" w:themeColor="text1"/>
          <w:sz w:val="24"/>
          <w:szCs w:val="24"/>
        </w:rPr>
        <w:t xml:space="preserve">                                                                                                 </w:t>
      </w:r>
      <w:r w:rsidRPr="0AE40B07">
        <w:rPr>
          <w:rFonts w:ascii="Times New Roman" w:hAnsi="Times New Roman"/>
          <w:b/>
          <w:bCs/>
        </w:rPr>
        <w:t xml:space="preserve">Specialiųjų pirkimo sąlygų </w:t>
      </w:r>
      <w:r w:rsidR="00181052">
        <w:rPr>
          <w:rFonts w:ascii="Times New Roman" w:hAnsi="Times New Roman"/>
          <w:b/>
          <w:bCs/>
        </w:rPr>
        <w:t>2</w:t>
      </w:r>
      <w:r w:rsidRPr="0AE40B07">
        <w:rPr>
          <w:rFonts w:ascii="Times New Roman" w:hAnsi="Times New Roman"/>
          <w:b/>
          <w:bCs/>
        </w:rPr>
        <w:t xml:space="preserve"> priedas</w:t>
      </w:r>
    </w:p>
    <w:p w14:paraId="4A21A9EC" w14:textId="77777777" w:rsidR="00181052" w:rsidRDefault="00181052" w:rsidP="0AE40B07">
      <w:pPr>
        <w:spacing w:after="0" w:line="360" w:lineRule="auto"/>
        <w:jc w:val="center"/>
        <w:rPr>
          <w:rFonts w:ascii="Times New Roman" w:eastAsia="Times New Roman" w:hAnsi="Times New Roman" w:cs="Times New Roman"/>
          <w:b/>
          <w:bCs/>
          <w:color w:val="000000" w:themeColor="text1"/>
          <w:sz w:val="24"/>
          <w:szCs w:val="24"/>
        </w:rPr>
      </w:pPr>
    </w:p>
    <w:p w14:paraId="20D5E8CF" w14:textId="26BD603C" w:rsidR="7F65D183" w:rsidRDefault="0AE40B07" w:rsidP="0AE40B07">
      <w:pPr>
        <w:spacing w:after="0" w:line="360" w:lineRule="auto"/>
        <w:jc w:val="center"/>
        <w:rPr>
          <w:rFonts w:ascii="Times New Roman" w:eastAsia="Times New Roman" w:hAnsi="Times New Roman" w:cs="Times New Roman"/>
          <w:sz w:val="24"/>
          <w:szCs w:val="24"/>
        </w:rPr>
      </w:pPr>
      <w:r w:rsidRPr="0AE40B07">
        <w:rPr>
          <w:rFonts w:ascii="Times New Roman" w:eastAsia="Times New Roman" w:hAnsi="Times New Roman" w:cs="Times New Roman"/>
          <w:b/>
          <w:bCs/>
          <w:color w:val="000000" w:themeColor="text1"/>
          <w:sz w:val="24"/>
          <w:szCs w:val="24"/>
        </w:rPr>
        <w:t>Hidrologinės įrangos pirkimo techninė specifikacija</w:t>
      </w:r>
    </w:p>
    <w:p w14:paraId="5FB8D0BF" w14:textId="2054BC95" w:rsidR="7F65D183" w:rsidRDefault="7F65D183" w:rsidP="7F65D183">
      <w:pPr>
        <w:spacing w:after="0" w:line="360" w:lineRule="auto"/>
        <w:jc w:val="center"/>
        <w:rPr>
          <w:rFonts w:ascii="Times New Roman" w:hAnsi="Times New Roman"/>
          <w:b/>
          <w:bCs/>
          <w:sz w:val="24"/>
          <w:szCs w:val="24"/>
        </w:rPr>
      </w:pPr>
    </w:p>
    <w:p w14:paraId="2B789CCB" w14:textId="3CAD9B04" w:rsidR="00382600" w:rsidRPr="00826260" w:rsidRDefault="007A6B65" w:rsidP="1E774035">
      <w:pPr>
        <w:suppressAutoHyphens/>
        <w:autoSpaceDE w:val="0"/>
        <w:autoSpaceDN w:val="0"/>
        <w:adjustRightInd w:val="0"/>
        <w:spacing w:after="0" w:line="360" w:lineRule="auto"/>
        <w:jc w:val="center"/>
        <w:textAlignment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D0EA1FC" w:rsidRPr="4C343B47">
        <w:rPr>
          <w:rFonts w:ascii="Times New Roman" w:eastAsia="Calibri" w:hAnsi="Times New Roman" w:cs="Times New Roman"/>
          <w:b/>
          <w:bCs/>
          <w:sz w:val="24"/>
          <w:szCs w:val="24"/>
        </w:rPr>
        <w:t xml:space="preserve"> pirkimo dalis:  Taktinio naudojimo bepiločio orlaivio sistem</w:t>
      </w:r>
      <w:r>
        <w:rPr>
          <w:rFonts w:ascii="Times New Roman" w:eastAsia="Calibri" w:hAnsi="Times New Roman" w:cs="Times New Roman"/>
          <w:b/>
          <w:bCs/>
          <w:sz w:val="24"/>
          <w:szCs w:val="24"/>
        </w:rPr>
        <w:t>a</w:t>
      </w:r>
      <w:r w:rsidR="0D0EA1FC" w:rsidRPr="4C343B47">
        <w:rPr>
          <w:rFonts w:ascii="Times New Roman" w:eastAsia="Calibri" w:hAnsi="Times New Roman" w:cs="Times New Roman"/>
          <w:b/>
          <w:bCs/>
          <w:sz w:val="24"/>
          <w:szCs w:val="24"/>
        </w:rPr>
        <w:t xml:space="preserve"> </w:t>
      </w:r>
    </w:p>
    <w:p w14:paraId="60976FC1" w14:textId="6BF08525" w:rsidR="1E774035" w:rsidRDefault="1E774035" w:rsidP="1E774035">
      <w:pPr>
        <w:spacing w:after="0" w:line="360" w:lineRule="auto"/>
        <w:jc w:val="center"/>
        <w:rPr>
          <w:rFonts w:ascii="Times New Roman" w:eastAsia="Calibri" w:hAnsi="Times New Roman" w:cs="Times New Roman"/>
          <w:b/>
          <w:bCs/>
          <w:sz w:val="24"/>
          <w:szCs w:val="24"/>
        </w:rPr>
      </w:pPr>
    </w:p>
    <w:p w14:paraId="347FABB7" w14:textId="4455E686" w:rsidR="00555FE0" w:rsidRPr="00555FE0" w:rsidRDefault="6108F7F0" w:rsidP="2CD5681F">
      <w:pPr>
        <w:spacing w:after="0" w:line="360" w:lineRule="auto"/>
        <w:ind w:firstLine="993"/>
        <w:jc w:val="both"/>
        <w:rPr>
          <w:rFonts w:ascii="Times New Roman" w:hAnsi="Times New Roman"/>
          <w:sz w:val="24"/>
          <w:szCs w:val="24"/>
        </w:rPr>
      </w:pPr>
      <w:r w:rsidRPr="4C343B47">
        <w:rPr>
          <w:rFonts w:ascii="Times New Roman" w:hAnsi="Times New Roman"/>
          <w:sz w:val="24"/>
          <w:szCs w:val="24"/>
        </w:rPr>
        <w:t>Viešasis pirkimas „Hidrologinės įrangos įsigijimas</w:t>
      </w:r>
      <w:r w:rsidR="21BD8C86" w:rsidRPr="4C343B47">
        <w:rPr>
          <w:rFonts w:ascii="Times New Roman" w:hAnsi="Times New Roman"/>
          <w:sz w:val="24"/>
          <w:szCs w:val="24"/>
        </w:rPr>
        <w:t>“</w:t>
      </w:r>
      <w:r w:rsidRPr="4C343B47">
        <w:rPr>
          <w:rFonts w:ascii="Times New Roman" w:hAnsi="Times New Roman"/>
          <w:sz w:val="24"/>
          <w:szCs w:val="24"/>
        </w:rPr>
        <w:t xml:space="preserve"> (toliau – Pirkimas) vykdomas Lietuvos hidrometeorologijos tarnybai prie Aplinkos ministerijos (toliau – LHMT), adresu Oršos g. 8, Vilnius, Lietuva, įgyvendinant projektą „Hidrologinių ir meteorologinių stebėjimų tinklo plėtra, prognozavimo ir perspėjimo priemonių tobulinimas siekiant prisitaikyti prie klimato kaitos“, kodas Nr. 01-029-P-0001 (toliau – Projektas).</w:t>
      </w:r>
      <w:r w:rsidR="6035E5BF" w:rsidRPr="4C343B47">
        <w:rPr>
          <w:rFonts w:ascii="Times New Roman" w:hAnsi="Times New Roman"/>
          <w:sz w:val="24"/>
          <w:szCs w:val="24"/>
        </w:rPr>
        <w:t xml:space="preserve"> Projektas įgyvendinamas pagal 2022–2030 metų Lietuvos Respublikos aplinkos ministerijos aplinkos apsaugos ir klimato kaitos valdymo plėtros programos pažangos priemonę Nr. 02-001-06-06-01 „Didinti atsparumą ekstremaliems hidrometeorologiniams reiškiniams“.</w:t>
      </w:r>
    </w:p>
    <w:p w14:paraId="20EB4C98" w14:textId="1A9763FD" w:rsidR="00555FE0" w:rsidRPr="00555FE0" w:rsidRDefault="44B59E6F" w:rsidP="00555FE0">
      <w:pPr>
        <w:numPr>
          <w:ilvl w:val="0"/>
          <w:numId w:val="25"/>
        </w:numPr>
        <w:spacing w:after="0" w:line="360" w:lineRule="auto"/>
        <w:jc w:val="both"/>
        <w:rPr>
          <w:rFonts w:ascii="Times New Roman" w:hAnsi="Times New Roman"/>
          <w:sz w:val="24"/>
          <w:szCs w:val="24"/>
        </w:rPr>
      </w:pPr>
      <w:r w:rsidRPr="27F1A2FE">
        <w:rPr>
          <w:rFonts w:ascii="Times New Roman" w:hAnsi="Times New Roman"/>
          <w:b/>
          <w:bCs/>
          <w:sz w:val="24"/>
          <w:szCs w:val="24"/>
        </w:rPr>
        <w:t>Pirkimo objektas</w:t>
      </w:r>
      <w:r w:rsidRPr="27F1A2FE">
        <w:rPr>
          <w:rFonts w:ascii="Times New Roman" w:hAnsi="Times New Roman"/>
          <w:sz w:val="24"/>
          <w:szCs w:val="24"/>
        </w:rPr>
        <w:t xml:space="preserve"> – taktinio naudojimo bepiločio orlaivio (toliau – Dronas) sistema, skirta nuotoliniam stebėjimui, vaizdų ir termovizinių duomenų surinkimui, apdorojimui bei perdavimui. Dronai bus naudojami užliejamų teritorijų, ledo reiškinių susidarymo, užaugimo ir kitų hidrologinių reiškinių stebėsenai bei analizei vykdyti. Įsigyjama sistema leis LHMT darbuotojams operatyviai reaguoti į ekstremalius hidrologinius reiškinius, atlikti tikslius stebėjimus sunkiai pasiekiamose vietovėse ir užtikrinti duomenų surinkimą realiuoju laiku.</w:t>
      </w:r>
    </w:p>
    <w:p w14:paraId="191718DA" w14:textId="1B83EB62" w:rsidR="0025596C" w:rsidRDefault="76FFBDAD" w:rsidP="00555FE0">
      <w:pPr>
        <w:numPr>
          <w:ilvl w:val="0"/>
          <w:numId w:val="25"/>
        </w:numPr>
        <w:spacing w:after="0" w:line="360" w:lineRule="auto"/>
        <w:jc w:val="both"/>
        <w:rPr>
          <w:rFonts w:ascii="Times New Roman" w:hAnsi="Times New Roman"/>
          <w:sz w:val="24"/>
          <w:szCs w:val="24"/>
        </w:rPr>
      </w:pPr>
      <w:r w:rsidRPr="4C343B47">
        <w:rPr>
          <w:rFonts w:ascii="Times New Roman" w:hAnsi="Times New Roman"/>
          <w:sz w:val="24"/>
          <w:szCs w:val="24"/>
        </w:rPr>
        <w:t>Pirkimo objektas padės LHMT stiprinti hidrologinių stebėjimų ir analizės pajėgumus, ypač potvynių, ledo reiškinių bei staigių hidrologinių pokyčių laikotarpiais. Drono sistema sudarys sąlygas gauti papildomus vizualinius ir termovizinius duomenis, kurie leis tiksliau įvertinti hidrologinių reiškinių dinamiką ir jų poveikį aplinkai bei infrastruktūrai.</w:t>
      </w:r>
    </w:p>
    <w:p w14:paraId="5A7B7642" w14:textId="31D9B73A" w:rsidR="0025596C" w:rsidRPr="0025596C" w:rsidRDefault="76FFBDAD" w:rsidP="0025596C">
      <w:pPr>
        <w:numPr>
          <w:ilvl w:val="0"/>
          <w:numId w:val="25"/>
        </w:numPr>
        <w:spacing w:after="0" w:line="360" w:lineRule="auto"/>
        <w:jc w:val="both"/>
        <w:rPr>
          <w:rFonts w:ascii="Times New Roman" w:hAnsi="Times New Roman"/>
          <w:sz w:val="24"/>
          <w:szCs w:val="24"/>
        </w:rPr>
      </w:pPr>
      <w:r w:rsidRPr="4C343B47">
        <w:rPr>
          <w:rFonts w:ascii="Times New Roman" w:hAnsi="Times New Roman"/>
          <w:sz w:val="24"/>
          <w:szCs w:val="24"/>
        </w:rPr>
        <w:t>Dron</w:t>
      </w:r>
      <w:r w:rsidR="14B5C141" w:rsidRPr="4C343B47">
        <w:rPr>
          <w:rFonts w:ascii="Times New Roman" w:hAnsi="Times New Roman"/>
          <w:sz w:val="24"/>
          <w:szCs w:val="24"/>
        </w:rPr>
        <w:t>o</w:t>
      </w:r>
      <w:r w:rsidRPr="4C343B47">
        <w:rPr>
          <w:rFonts w:ascii="Times New Roman" w:hAnsi="Times New Roman"/>
          <w:sz w:val="24"/>
          <w:szCs w:val="24"/>
        </w:rPr>
        <w:t xml:space="preserve"> sistem</w:t>
      </w:r>
      <w:r w:rsidR="14B5C141" w:rsidRPr="4C343B47">
        <w:rPr>
          <w:rFonts w:ascii="Times New Roman" w:hAnsi="Times New Roman"/>
          <w:sz w:val="24"/>
          <w:szCs w:val="24"/>
        </w:rPr>
        <w:t>os</w:t>
      </w:r>
      <w:r w:rsidRPr="4C343B47">
        <w:rPr>
          <w:rFonts w:ascii="Times New Roman" w:hAnsi="Times New Roman"/>
          <w:b/>
          <w:bCs/>
          <w:sz w:val="24"/>
          <w:szCs w:val="24"/>
        </w:rPr>
        <w:t xml:space="preserve"> minimalūs techniniai reikalavimai</w:t>
      </w:r>
      <w:r w:rsidRPr="4C343B47">
        <w:rPr>
          <w:rFonts w:ascii="Times New Roman" w:hAnsi="Times New Roman"/>
          <w:sz w:val="24"/>
          <w:szCs w:val="24"/>
        </w:rPr>
        <w:t xml:space="preserve"> pateikiami 1 lentelėje.</w:t>
      </w:r>
    </w:p>
    <w:p w14:paraId="2D2693D7" w14:textId="2B135753" w:rsidR="000A2084" w:rsidRPr="0032572E" w:rsidRDefault="4A671F7D" w:rsidP="6C5A84C6">
      <w:pPr>
        <w:spacing w:after="0" w:line="240" w:lineRule="auto"/>
        <w:ind w:left="360"/>
        <w:rPr>
          <w:rFonts w:ascii="Times New Roman" w:eastAsia="Times New Roman" w:hAnsi="Times New Roman" w:cs="Times New Roman"/>
          <w:sz w:val="24"/>
          <w:szCs w:val="24"/>
        </w:rPr>
      </w:pPr>
      <w:r w:rsidRPr="6C5A84C6">
        <w:rPr>
          <w:rFonts w:ascii="Times New Roman" w:eastAsia="Times New Roman" w:hAnsi="Times New Roman" w:cs="Times New Roman"/>
          <w:b/>
          <w:bCs/>
          <w:sz w:val="24"/>
          <w:szCs w:val="24"/>
        </w:rPr>
        <w:t xml:space="preserve">1 lentelė. </w:t>
      </w:r>
      <w:r w:rsidR="38A74ABB" w:rsidRPr="6C5A84C6">
        <w:rPr>
          <w:rFonts w:ascii="Times New Roman" w:eastAsia="Times New Roman" w:hAnsi="Times New Roman" w:cs="Times New Roman"/>
          <w:b/>
          <w:bCs/>
          <w:sz w:val="24"/>
          <w:szCs w:val="24"/>
        </w:rPr>
        <w:t>Dron</w:t>
      </w:r>
      <w:r w:rsidR="5BE8D7D2" w:rsidRPr="6C5A84C6">
        <w:rPr>
          <w:rFonts w:ascii="Times New Roman" w:eastAsia="Times New Roman" w:hAnsi="Times New Roman" w:cs="Times New Roman"/>
          <w:b/>
          <w:bCs/>
          <w:sz w:val="24"/>
          <w:szCs w:val="24"/>
        </w:rPr>
        <w:t>o</w:t>
      </w:r>
      <w:r w:rsidR="38A74ABB" w:rsidRPr="6C5A84C6">
        <w:rPr>
          <w:rFonts w:ascii="Times New Roman" w:eastAsia="Times New Roman" w:hAnsi="Times New Roman" w:cs="Times New Roman"/>
          <w:b/>
          <w:bCs/>
          <w:sz w:val="24"/>
          <w:szCs w:val="24"/>
        </w:rPr>
        <w:t xml:space="preserve"> sistem</w:t>
      </w:r>
      <w:r w:rsidR="3C1A4496" w:rsidRPr="6C5A84C6">
        <w:rPr>
          <w:rFonts w:ascii="Times New Roman" w:eastAsia="Times New Roman" w:hAnsi="Times New Roman" w:cs="Times New Roman"/>
          <w:b/>
          <w:bCs/>
          <w:sz w:val="24"/>
          <w:szCs w:val="24"/>
        </w:rPr>
        <w:t>os</w:t>
      </w:r>
      <w:r w:rsidR="56BD4BD2" w:rsidRPr="6C5A84C6">
        <w:rPr>
          <w:rFonts w:ascii="Times New Roman" w:eastAsia="Times New Roman" w:hAnsi="Times New Roman" w:cs="Times New Roman"/>
          <w:b/>
          <w:bCs/>
          <w:sz w:val="24"/>
          <w:szCs w:val="24"/>
        </w:rPr>
        <w:t xml:space="preserve"> minimalūs</w:t>
      </w:r>
      <w:r w:rsidRPr="6C5A84C6">
        <w:rPr>
          <w:rFonts w:ascii="Times New Roman" w:eastAsia="Times New Roman" w:hAnsi="Times New Roman" w:cs="Times New Roman"/>
          <w:b/>
          <w:bCs/>
          <w:sz w:val="24"/>
          <w:szCs w:val="24"/>
        </w:rPr>
        <w:t xml:space="preserve"> techniniai reikalavimai</w:t>
      </w:r>
    </w:p>
    <w:tbl>
      <w:tblPr>
        <w:tblStyle w:val="TableGrid"/>
        <w:tblW w:w="0" w:type="auto"/>
        <w:tblLook w:val="04A0" w:firstRow="1" w:lastRow="0" w:firstColumn="1" w:lastColumn="0" w:noHBand="0" w:noVBand="1"/>
      </w:tblPr>
      <w:tblGrid>
        <w:gridCol w:w="1555"/>
        <w:gridCol w:w="4677"/>
        <w:gridCol w:w="3396"/>
      </w:tblGrid>
      <w:tr w:rsidR="001E4830" w:rsidRPr="001E4830" w14:paraId="27CADDFC" w14:textId="200B8DDC" w:rsidTr="001E4830">
        <w:trPr>
          <w:trHeight w:val="540"/>
        </w:trPr>
        <w:tc>
          <w:tcPr>
            <w:tcW w:w="1555" w:type="dxa"/>
            <w:shd w:val="clear" w:color="auto" w:fill="D9D9D9" w:themeFill="background1" w:themeFillShade="D9"/>
            <w:vAlign w:val="center"/>
            <w:hideMark/>
          </w:tcPr>
          <w:p w14:paraId="58429DD1" w14:textId="479B3C99" w:rsidR="001E4830" w:rsidRPr="001E4830" w:rsidRDefault="001E4830" w:rsidP="001E4830">
            <w:pPr>
              <w:jc w:val="both"/>
              <w:rPr>
                <w:rFonts w:ascii="Times New Roman" w:hAnsi="Times New Roman" w:cs="Times New Roman"/>
                <w:b/>
                <w:bCs/>
                <w:i/>
                <w:iCs/>
                <w:sz w:val="24"/>
                <w:szCs w:val="24"/>
              </w:rPr>
            </w:pPr>
            <w:r w:rsidRPr="1295A1BF">
              <w:rPr>
                <w:rFonts w:ascii="Times New Roman" w:hAnsi="Times New Roman"/>
                <w:b/>
                <w:bCs/>
                <w:i/>
                <w:iCs/>
                <w:sz w:val="24"/>
                <w:szCs w:val="24"/>
              </w:rPr>
              <w:t>Eil. Nr.</w:t>
            </w:r>
          </w:p>
        </w:tc>
        <w:tc>
          <w:tcPr>
            <w:tcW w:w="4677" w:type="dxa"/>
            <w:shd w:val="clear" w:color="auto" w:fill="D9D9D9" w:themeFill="background1" w:themeFillShade="D9"/>
            <w:vAlign w:val="center"/>
            <w:hideMark/>
          </w:tcPr>
          <w:p w14:paraId="0EAD4208" w14:textId="77777777" w:rsidR="001E4830" w:rsidRPr="001E4830" w:rsidRDefault="001E4830" w:rsidP="001E4830">
            <w:pPr>
              <w:jc w:val="center"/>
              <w:rPr>
                <w:rFonts w:ascii="Times New Roman" w:hAnsi="Times New Roman" w:cs="Times New Roman"/>
                <w:b/>
                <w:bCs/>
                <w:i/>
                <w:iCs/>
                <w:sz w:val="24"/>
                <w:szCs w:val="24"/>
              </w:rPr>
            </w:pPr>
            <w:r w:rsidRPr="001E4830">
              <w:rPr>
                <w:rFonts w:ascii="Times New Roman" w:hAnsi="Times New Roman" w:cs="Times New Roman"/>
                <w:b/>
                <w:bCs/>
                <w:i/>
                <w:iCs/>
                <w:sz w:val="24"/>
                <w:szCs w:val="24"/>
              </w:rPr>
              <w:t>Reikalaujami minimalūs techniniai, funkciniai reikalavimų parametrai (rodikliai)</w:t>
            </w:r>
          </w:p>
        </w:tc>
        <w:tc>
          <w:tcPr>
            <w:tcW w:w="3396" w:type="dxa"/>
            <w:shd w:val="clear" w:color="auto" w:fill="D9D9D9" w:themeFill="background1" w:themeFillShade="D9"/>
            <w:vAlign w:val="center"/>
          </w:tcPr>
          <w:p w14:paraId="664537DB" w14:textId="77777777" w:rsidR="001E4830" w:rsidRPr="00E34ACB" w:rsidRDefault="001E4830" w:rsidP="001E4830">
            <w:pPr>
              <w:jc w:val="center"/>
              <w:rPr>
                <w:rFonts w:ascii="Times New Roman" w:eastAsia="Times New Roman" w:hAnsi="Times New Roman" w:cs="Times New Roman"/>
                <w:b/>
                <w:sz w:val="24"/>
                <w:szCs w:val="24"/>
                <w:lang w:val="en-US"/>
              </w:rPr>
            </w:pPr>
            <w:r w:rsidRPr="00E34ACB">
              <w:rPr>
                <w:rFonts w:ascii="Times New Roman" w:eastAsia="Times New Roman" w:hAnsi="Times New Roman" w:cs="Times New Roman"/>
                <w:b/>
                <w:sz w:val="24"/>
                <w:szCs w:val="24"/>
              </w:rPr>
              <w:t>Tiekėjo siūlomos prekės techniniai parametrai, jų reikšmės</w:t>
            </w:r>
          </w:p>
          <w:p w14:paraId="087CAB0C" w14:textId="77777777" w:rsidR="001E4830" w:rsidRPr="00E34ACB" w:rsidRDefault="001E4830" w:rsidP="001E4830">
            <w:pPr>
              <w:ind w:firstLine="311"/>
              <w:jc w:val="center"/>
              <w:rPr>
                <w:rFonts w:ascii="Times New Roman" w:eastAsia="Times New Roman" w:hAnsi="Times New Roman" w:cs="Times New Roman"/>
                <w:b/>
                <w:sz w:val="24"/>
                <w:szCs w:val="24"/>
              </w:rPr>
            </w:pPr>
            <w:r w:rsidRPr="00E34ACB">
              <w:rPr>
                <w:rFonts w:ascii="Times New Roman" w:eastAsia="Times New Roman" w:hAnsi="Times New Roman" w:cs="Times New Roman"/>
                <w:b/>
                <w:sz w:val="24"/>
                <w:szCs w:val="24"/>
              </w:rPr>
              <w:t>su nuoroda į konkretų pasiūlymo puslapį, pateiktą dokumentą</w:t>
            </w:r>
          </w:p>
          <w:p w14:paraId="764E04FD" w14:textId="31BAA0B6" w:rsidR="001E4830" w:rsidRPr="001E4830" w:rsidRDefault="001E4830" w:rsidP="001E4830">
            <w:pPr>
              <w:jc w:val="center"/>
              <w:rPr>
                <w:rFonts w:ascii="Times New Roman" w:hAnsi="Times New Roman" w:cs="Times New Roman"/>
                <w:b/>
                <w:bCs/>
                <w:i/>
                <w:iCs/>
                <w:sz w:val="24"/>
                <w:szCs w:val="24"/>
              </w:rPr>
            </w:pPr>
            <w:r w:rsidRPr="00E34ACB">
              <w:rPr>
                <w:rFonts w:ascii="Times New Roman" w:eastAsia="Times New Roman" w:hAnsi="Times New Roman" w:cs="Times New Roman"/>
                <w:i/>
                <w:iCs/>
                <w:sz w:val="24"/>
                <w:szCs w:val="24"/>
              </w:rPr>
              <w:t>(Tiekėjas nurodo konkrečius techninius rodiklius ir jų reikšmes, o kur techninių reikšmių įrašyti nėra galimybės – Tiekėjas aprašo reikalavimo atitikimą)</w:t>
            </w:r>
          </w:p>
        </w:tc>
      </w:tr>
      <w:tr w:rsidR="001E4830" w:rsidRPr="001E4830" w14:paraId="46371E04" w14:textId="77777777" w:rsidTr="0075391E">
        <w:trPr>
          <w:trHeight w:val="540"/>
        </w:trPr>
        <w:tc>
          <w:tcPr>
            <w:tcW w:w="1555" w:type="dxa"/>
            <w:vAlign w:val="center"/>
          </w:tcPr>
          <w:p w14:paraId="02E66216" w14:textId="77777777" w:rsidR="001E4830" w:rsidRPr="1295A1BF" w:rsidRDefault="001E4830" w:rsidP="001E4830">
            <w:pPr>
              <w:jc w:val="both"/>
              <w:rPr>
                <w:rFonts w:ascii="Times New Roman" w:hAnsi="Times New Roman"/>
                <w:b/>
                <w:bCs/>
                <w:i/>
                <w:iCs/>
                <w:sz w:val="24"/>
                <w:szCs w:val="24"/>
              </w:rPr>
            </w:pPr>
          </w:p>
        </w:tc>
        <w:tc>
          <w:tcPr>
            <w:tcW w:w="4677" w:type="dxa"/>
          </w:tcPr>
          <w:p w14:paraId="5B4D9618" w14:textId="681CD47C" w:rsidR="001E4830" w:rsidRPr="001E4830" w:rsidRDefault="001E4830" w:rsidP="001E4830">
            <w:pPr>
              <w:jc w:val="center"/>
              <w:rPr>
                <w:rFonts w:ascii="Times New Roman" w:hAnsi="Times New Roman" w:cs="Times New Roman"/>
                <w:b/>
                <w:bCs/>
                <w:i/>
                <w:iCs/>
                <w:sz w:val="24"/>
                <w:szCs w:val="24"/>
              </w:rPr>
            </w:pPr>
            <w:r w:rsidRPr="00924A40">
              <w:rPr>
                <w:rFonts w:ascii="Times New Roman" w:eastAsia="Times New Roman" w:hAnsi="Times New Roman" w:cs="Times New Roman"/>
              </w:rPr>
              <w:t>Gamintojas</w:t>
            </w:r>
          </w:p>
        </w:tc>
        <w:tc>
          <w:tcPr>
            <w:tcW w:w="3396" w:type="dxa"/>
          </w:tcPr>
          <w:p w14:paraId="4A840816" w14:textId="35108B63" w:rsidR="001E4830" w:rsidRPr="00E34ACB" w:rsidRDefault="001E4830" w:rsidP="001E4830">
            <w:pPr>
              <w:jc w:val="center"/>
              <w:rPr>
                <w:rFonts w:ascii="Times New Roman" w:eastAsia="Times New Roman" w:hAnsi="Times New Roman" w:cs="Times New Roman"/>
                <w:b/>
                <w:sz w:val="24"/>
                <w:szCs w:val="24"/>
              </w:rPr>
            </w:pPr>
            <w:r w:rsidRPr="00924A40">
              <w:rPr>
                <w:rStyle w:val="normaltextrun"/>
                <w:rFonts w:ascii="Times New Roman" w:hAnsi="Times New Roman" w:cs="Times New Roman"/>
                <w:i/>
                <w:iCs/>
                <w:color w:val="EE0000"/>
              </w:rPr>
              <w:t>Pildo tiekėjas (Nurodyti gamintoją ir modelį)</w:t>
            </w:r>
          </w:p>
        </w:tc>
      </w:tr>
      <w:tr w:rsidR="001E4830" w:rsidRPr="001E4830" w14:paraId="6617D751" w14:textId="2A225679" w:rsidTr="005C1DB2">
        <w:trPr>
          <w:trHeight w:val="315"/>
        </w:trPr>
        <w:tc>
          <w:tcPr>
            <w:tcW w:w="9628" w:type="dxa"/>
            <w:gridSpan w:val="3"/>
            <w:hideMark/>
          </w:tcPr>
          <w:p w14:paraId="025C1D7A" w14:textId="771BA57A" w:rsidR="001E4830" w:rsidRPr="001E4830" w:rsidRDefault="001E4830" w:rsidP="001E4830">
            <w:pPr>
              <w:pStyle w:val="ListParagraph"/>
              <w:ind w:left="851"/>
              <w:jc w:val="center"/>
              <w:rPr>
                <w:rFonts w:ascii="Times New Roman" w:hAnsi="Times New Roman" w:cs="Times New Roman"/>
                <w:b/>
                <w:bCs/>
                <w:sz w:val="24"/>
                <w:szCs w:val="24"/>
              </w:rPr>
            </w:pPr>
            <w:r w:rsidRPr="001E4830">
              <w:rPr>
                <w:rFonts w:ascii="Times New Roman" w:hAnsi="Times New Roman" w:cs="Times New Roman"/>
                <w:b/>
                <w:bCs/>
                <w:sz w:val="24"/>
                <w:szCs w:val="24"/>
              </w:rPr>
              <w:t>1. Funkciniai reikalavimai</w:t>
            </w:r>
          </w:p>
        </w:tc>
      </w:tr>
      <w:tr w:rsidR="001E4830" w:rsidRPr="001E4830" w14:paraId="08C94ABB" w14:textId="22E389AB" w:rsidTr="001E4830">
        <w:trPr>
          <w:trHeight w:val="557"/>
        </w:trPr>
        <w:tc>
          <w:tcPr>
            <w:tcW w:w="1555" w:type="dxa"/>
            <w:hideMark/>
          </w:tcPr>
          <w:p w14:paraId="3BAC2707" w14:textId="07A4E474"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lastRenderedPageBreak/>
              <w:t>1.1</w:t>
            </w:r>
          </w:p>
        </w:tc>
        <w:tc>
          <w:tcPr>
            <w:tcW w:w="8073" w:type="dxa"/>
            <w:gridSpan w:val="2"/>
            <w:hideMark/>
          </w:tcPr>
          <w:p w14:paraId="0E252F61" w14:textId="4E8BEC92"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Veikianti Drono sistema privalo būti sukomplektuota, neeksploatuota, neturėti išorinių mechaninių, korozijos ir kitų pažeidimų, gamyklinėje pakuotėje.</w:t>
            </w:r>
          </w:p>
        </w:tc>
      </w:tr>
      <w:tr w:rsidR="001E4830" w:rsidRPr="001E4830" w14:paraId="7D203E80" w14:textId="439766F1" w:rsidTr="001E4830">
        <w:trPr>
          <w:trHeight w:val="1125"/>
        </w:trPr>
        <w:tc>
          <w:tcPr>
            <w:tcW w:w="1555" w:type="dxa"/>
          </w:tcPr>
          <w:p w14:paraId="7A625623" w14:textId="75D60868"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1.2</w:t>
            </w:r>
          </w:p>
        </w:tc>
        <w:tc>
          <w:tcPr>
            <w:tcW w:w="4677" w:type="dxa"/>
          </w:tcPr>
          <w:p w14:paraId="298F64F1" w14:textId="2F0D69C1"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Dronų sistema turi būti pritaikyta darbui tiek dienos, tiek nakties metu, turėti galimybę perduoti duomenis realiuoju laiku į LHMT informacines sistemas.</w:t>
            </w:r>
          </w:p>
        </w:tc>
        <w:tc>
          <w:tcPr>
            <w:tcW w:w="3396" w:type="dxa"/>
          </w:tcPr>
          <w:p w14:paraId="22550910" w14:textId="206C159B" w:rsidR="001E4830" w:rsidRPr="001E4830" w:rsidRDefault="001E4830" w:rsidP="001E4830">
            <w:pPr>
              <w:jc w:val="both"/>
              <w:rPr>
                <w:rFonts w:ascii="Times New Roman" w:hAnsi="Times New Roman" w:cs="Times New Roman"/>
                <w:sz w:val="24"/>
                <w:szCs w:val="24"/>
              </w:rPr>
            </w:pPr>
            <w:r w:rsidRPr="00924A40">
              <w:rPr>
                <w:rStyle w:val="normaltextrun"/>
                <w:rFonts w:ascii="Times New Roman" w:hAnsi="Times New Roman" w:cs="Times New Roman"/>
                <w:i/>
                <w:iCs/>
                <w:color w:val="EE0000"/>
              </w:rPr>
              <w:t>Pildo tiekėjas</w:t>
            </w:r>
          </w:p>
        </w:tc>
      </w:tr>
      <w:tr w:rsidR="001E4830" w:rsidRPr="001E4830" w14:paraId="7669D886" w14:textId="334978AA" w:rsidTr="001E4830">
        <w:trPr>
          <w:trHeight w:val="600"/>
        </w:trPr>
        <w:tc>
          <w:tcPr>
            <w:tcW w:w="1555" w:type="dxa"/>
            <w:hideMark/>
          </w:tcPr>
          <w:p w14:paraId="2D448CE0" w14:textId="67E2133F"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1.3</w:t>
            </w:r>
          </w:p>
        </w:tc>
        <w:tc>
          <w:tcPr>
            <w:tcW w:w="4677" w:type="dxa"/>
            <w:hideMark/>
          </w:tcPr>
          <w:p w14:paraId="53BD77BA" w14:textId="40E496DD" w:rsidR="001E4830" w:rsidRPr="001E4830" w:rsidRDefault="001E4830" w:rsidP="001E4830">
            <w:pPr>
              <w:jc w:val="both"/>
              <w:rPr>
                <w:rFonts w:ascii="Times New Roman" w:eastAsia="Times New Roman" w:hAnsi="Times New Roman" w:cs="Times New Roman"/>
                <w:b/>
                <w:bCs/>
                <w:color w:val="000000" w:themeColor="text1"/>
                <w:sz w:val="24"/>
                <w:szCs w:val="24"/>
                <w:lang w:eastAsia="lt-LT"/>
              </w:rPr>
            </w:pPr>
            <w:r w:rsidRPr="001E4830">
              <w:rPr>
                <w:rFonts w:ascii="Times New Roman" w:eastAsia="Times New Roman" w:hAnsi="Times New Roman" w:cs="Times New Roman"/>
                <w:color w:val="000000" w:themeColor="text1"/>
                <w:sz w:val="24"/>
                <w:szCs w:val="24"/>
                <w:lang w:eastAsia="lt-LT"/>
              </w:rPr>
              <w:t xml:space="preserve">Jei siūlomos Prekės yra valdomos nuotoliniu būdu (RC) arba turi integruotą telemetrijos įrangą (perduoda duomenis radijo bangomis), tokios Prekės privalo atitikti 2014/53/EU Radijo įrenginių direktyvos (RED) reikalavimus. </w:t>
            </w:r>
            <w:r w:rsidRPr="001E4830">
              <w:rPr>
                <w:rFonts w:ascii="Times New Roman" w:eastAsia="Times New Roman" w:hAnsi="Times New Roman" w:cs="Times New Roman"/>
                <w:b/>
                <w:bCs/>
                <w:color w:val="000000" w:themeColor="text1"/>
                <w:sz w:val="24"/>
                <w:szCs w:val="24"/>
                <w:lang w:eastAsia="lt-LT"/>
              </w:rPr>
              <w:t>Kartu su pasiūlymu</w:t>
            </w:r>
            <w:r w:rsidRPr="001E4830">
              <w:rPr>
                <w:rFonts w:ascii="Times New Roman" w:eastAsia="Times New Roman" w:hAnsi="Times New Roman" w:cs="Times New Roman"/>
                <w:color w:val="000000" w:themeColor="text1"/>
                <w:sz w:val="24"/>
                <w:szCs w:val="24"/>
                <w:lang w:eastAsia="lt-LT"/>
              </w:rPr>
              <w:t xml:space="preserve"> </w:t>
            </w:r>
            <w:r w:rsidRPr="001E4830">
              <w:rPr>
                <w:rFonts w:ascii="Times New Roman" w:eastAsia="Times New Roman" w:hAnsi="Times New Roman" w:cs="Times New Roman"/>
                <w:b/>
                <w:bCs/>
                <w:color w:val="000000" w:themeColor="text1"/>
                <w:sz w:val="24"/>
                <w:szCs w:val="24"/>
                <w:lang w:eastAsia="lt-LT"/>
              </w:rPr>
              <w:t>tiekėjas privalo pateikti tą įrodanč</w:t>
            </w:r>
            <w:r w:rsidRPr="001E4830">
              <w:rPr>
                <w:rFonts w:ascii="Times New Roman" w:eastAsia="Times New Roman" w:hAnsi="Times New Roman" w:cs="Times New Roman"/>
                <w:b/>
                <w:bCs/>
                <w:color w:val="000000" w:themeColor="text1"/>
                <w:sz w:val="24"/>
                <w:szCs w:val="24"/>
                <w:lang w:val="en-US" w:eastAsia="lt-LT"/>
              </w:rPr>
              <w:t>i</w:t>
            </w:r>
            <w:r w:rsidRPr="001E4830">
              <w:rPr>
                <w:rFonts w:ascii="Times New Roman" w:eastAsia="Times New Roman" w:hAnsi="Times New Roman" w:cs="Times New Roman"/>
                <w:b/>
                <w:bCs/>
                <w:color w:val="000000" w:themeColor="text1"/>
                <w:sz w:val="24"/>
                <w:szCs w:val="24"/>
                <w:lang w:eastAsia="lt-LT"/>
              </w:rPr>
              <w:t>us dokumentus.</w:t>
            </w:r>
          </w:p>
          <w:p w14:paraId="26A6FF6D" w14:textId="0C33B3CA" w:rsidR="001E4830" w:rsidRPr="001E4830" w:rsidRDefault="001E4830" w:rsidP="001E4830">
            <w:pPr>
              <w:jc w:val="both"/>
              <w:rPr>
                <w:rFonts w:ascii="Times New Roman" w:eastAsia="Times New Roman" w:hAnsi="Times New Roman" w:cs="Times New Roman"/>
                <w:color w:val="000000" w:themeColor="text1"/>
                <w:sz w:val="24"/>
                <w:szCs w:val="24"/>
                <w:lang w:eastAsia="lt-LT"/>
              </w:rPr>
            </w:pPr>
            <w:r w:rsidRPr="001E4830">
              <w:rPr>
                <w:rFonts w:ascii="Times New Roman" w:eastAsia="Times New Roman" w:hAnsi="Times New Roman" w:cs="Times New Roman"/>
                <w:color w:val="000000" w:themeColor="text1"/>
                <w:sz w:val="24"/>
                <w:szCs w:val="24"/>
                <w:lang w:eastAsia="lt-LT"/>
              </w:rPr>
              <w:t>Siūlomose Prekėse esančioje elektros ir elektroninėje įrangoje (komponentuose) neturi būti 2011-06-08 Europos Parlamento ir Tarybos direktyvos 2011/65/ES dėl tam tikrų pavojingų medžiagų naudojimo elektros ir elektroninėje įrangoje apribojimo II priede išvardintų ribojamų medžiagų, išskyrus atvejus, kai homogeninių medžiagų koncentracijos vertės pagal masę neviršija nurodytame priede išvardintų didžiausių verčių.</w:t>
            </w:r>
            <w:r w:rsidRPr="001E4830">
              <w:rPr>
                <w:rFonts w:ascii="Times New Roman" w:eastAsia="Times New Roman" w:hAnsi="Times New Roman" w:cs="Times New Roman"/>
                <w:b/>
                <w:bCs/>
                <w:color w:val="000000" w:themeColor="text1"/>
                <w:sz w:val="24"/>
                <w:szCs w:val="24"/>
                <w:lang w:eastAsia="lt-LT"/>
              </w:rPr>
              <w:t xml:space="preserve"> Kartu su pasiūlymu</w:t>
            </w:r>
            <w:r w:rsidRPr="001E4830">
              <w:rPr>
                <w:rFonts w:ascii="Times New Roman" w:eastAsia="Times New Roman" w:hAnsi="Times New Roman" w:cs="Times New Roman"/>
                <w:color w:val="000000" w:themeColor="text1"/>
                <w:sz w:val="24"/>
                <w:szCs w:val="24"/>
                <w:lang w:eastAsia="lt-LT"/>
              </w:rPr>
              <w:t xml:space="preserve"> </w:t>
            </w:r>
            <w:r w:rsidRPr="001E4830">
              <w:rPr>
                <w:rFonts w:ascii="Times New Roman" w:eastAsia="Times New Roman" w:hAnsi="Times New Roman" w:cs="Times New Roman"/>
                <w:b/>
                <w:bCs/>
                <w:color w:val="000000" w:themeColor="text1"/>
                <w:sz w:val="24"/>
                <w:szCs w:val="24"/>
                <w:lang w:eastAsia="lt-LT"/>
              </w:rPr>
              <w:t>tiekėjas privalo pateikti tą įrodanč</w:t>
            </w:r>
            <w:r w:rsidRPr="001E4830">
              <w:rPr>
                <w:rFonts w:ascii="Times New Roman" w:eastAsia="Times New Roman" w:hAnsi="Times New Roman" w:cs="Times New Roman"/>
                <w:b/>
                <w:bCs/>
                <w:color w:val="000000" w:themeColor="text1"/>
                <w:sz w:val="24"/>
                <w:szCs w:val="24"/>
                <w:lang w:val="en-US" w:eastAsia="lt-LT"/>
              </w:rPr>
              <w:t>i</w:t>
            </w:r>
            <w:r w:rsidRPr="001E4830">
              <w:rPr>
                <w:rFonts w:ascii="Times New Roman" w:eastAsia="Times New Roman" w:hAnsi="Times New Roman" w:cs="Times New Roman"/>
                <w:b/>
                <w:bCs/>
                <w:color w:val="000000" w:themeColor="text1"/>
                <w:sz w:val="24"/>
                <w:szCs w:val="24"/>
                <w:lang w:eastAsia="lt-LT"/>
              </w:rPr>
              <w:t>us dokumentus</w:t>
            </w:r>
            <w:r w:rsidRPr="001E4830">
              <w:rPr>
                <w:rFonts w:ascii="Times New Roman" w:eastAsia="Times New Roman" w:hAnsi="Times New Roman" w:cs="Times New Roman"/>
                <w:color w:val="000000" w:themeColor="text1"/>
                <w:sz w:val="24"/>
                <w:szCs w:val="24"/>
                <w:lang w:eastAsia="lt-LT"/>
              </w:rPr>
              <w:t>.</w:t>
            </w:r>
          </w:p>
          <w:p w14:paraId="2B21C63F" w14:textId="1CF8E78C" w:rsidR="001E4830" w:rsidRPr="001E4830" w:rsidRDefault="001E4830" w:rsidP="001E4830">
            <w:pPr>
              <w:jc w:val="both"/>
              <w:rPr>
                <w:rFonts w:ascii="Times New Roman" w:eastAsia="Times New Roman" w:hAnsi="Times New Roman" w:cs="Times New Roman"/>
                <w:color w:val="000000" w:themeColor="text1"/>
                <w:sz w:val="24"/>
                <w:szCs w:val="24"/>
                <w:lang w:eastAsia="lt-LT"/>
              </w:rPr>
            </w:pPr>
            <w:r w:rsidRPr="001E4830">
              <w:rPr>
                <w:rFonts w:ascii="Times New Roman" w:eastAsia="Times New Roman" w:hAnsi="Times New Roman" w:cs="Times New Roman"/>
                <w:color w:val="000000" w:themeColor="text1"/>
                <w:sz w:val="24"/>
                <w:szCs w:val="24"/>
                <w:lang w:eastAsia="lt-LT"/>
              </w:rPr>
              <w:t xml:space="preserve">Prekės turi turėti CE ženklinimą ir tai patvirtinantį CE sertifikatą /-us. </w:t>
            </w:r>
            <w:r w:rsidRPr="001E4830">
              <w:rPr>
                <w:rFonts w:ascii="Times New Roman" w:eastAsia="Times New Roman" w:hAnsi="Times New Roman" w:cs="Times New Roman"/>
                <w:b/>
                <w:bCs/>
                <w:color w:val="000000" w:themeColor="text1"/>
                <w:sz w:val="24"/>
                <w:szCs w:val="24"/>
                <w:lang w:eastAsia="lt-LT"/>
              </w:rPr>
              <w:t>Kartu su pasiūlymu tiekėjas privalo pateikti</w:t>
            </w:r>
            <w:r w:rsidRPr="001E4830">
              <w:rPr>
                <w:rFonts w:ascii="Times New Roman" w:eastAsia="Times New Roman" w:hAnsi="Times New Roman" w:cs="Times New Roman"/>
                <w:color w:val="000000" w:themeColor="text1"/>
                <w:sz w:val="24"/>
                <w:szCs w:val="24"/>
                <w:lang w:eastAsia="lt-LT"/>
              </w:rPr>
              <w:t xml:space="preserve"> CE sertifikatą ir ES atitikties deklaraciją ar kitus lygiaverčius įrodymus.</w:t>
            </w:r>
          </w:p>
          <w:p w14:paraId="39DD35E8" w14:textId="5E36EC43" w:rsidR="001E4830" w:rsidRPr="001E4830" w:rsidRDefault="001E4830" w:rsidP="001E4830">
            <w:pPr>
              <w:jc w:val="both"/>
              <w:rPr>
                <w:rFonts w:ascii="Times New Roman" w:hAnsi="Times New Roman" w:cs="Times New Roman"/>
                <w:sz w:val="24"/>
                <w:szCs w:val="24"/>
              </w:rPr>
            </w:pPr>
          </w:p>
        </w:tc>
        <w:tc>
          <w:tcPr>
            <w:tcW w:w="3396" w:type="dxa"/>
          </w:tcPr>
          <w:p w14:paraId="24A6E109" w14:textId="6D85AD5A" w:rsidR="001E4830" w:rsidRPr="001E4830" w:rsidRDefault="001E4830" w:rsidP="001E4830">
            <w:pPr>
              <w:jc w:val="both"/>
              <w:rPr>
                <w:rFonts w:ascii="Times New Roman" w:eastAsia="Times New Roman" w:hAnsi="Times New Roman" w:cs="Times New Roman"/>
                <w:color w:val="000000" w:themeColor="text1"/>
                <w:sz w:val="24"/>
                <w:szCs w:val="24"/>
                <w:lang w:eastAsia="lt-LT"/>
              </w:rPr>
            </w:pPr>
            <w:r w:rsidRPr="00924A40">
              <w:rPr>
                <w:rStyle w:val="normaltextrun"/>
                <w:rFonts w:ascii="Times New Roman" w:hAnsi="Times New Roman" w:cs="Times New Roman"/>
                <w:i/>
                <w:iCs/>
                <w:color w:val="EE0000"/>
              </w:rPr>
              <w:t>Pildo tiekėjas</w:t>
            </w:r>
          </w:p>
        </w:tc>
      </w:tr>
      <w:tr w:rsidR="001E4830" w:rsidRPr="001E4830" w14:paraId="14E5FD1B" w14:textId="3113D07D" w:rsidTr="001E4830">
        <w:trPr>
          <w:trHeight w:val="583"/>
        </w:trPr>
        <w:tc>
          <w:tcPr>
            <w:tcW w:w="1555" w:type="dxa"/>
            <w:hideMark/>
          </w:tcPr>
          <w:p w14:paraId="55A48550" w14:textId="6C62BD94"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1.4</w:t>
            </w:r>
          </w:p>
        </w:tc>
        <w:tc>
          <w:tcPr>
            <w:tcW w:w="8073" w:type="dxa"/>
            <w:gridSpan w:val="2"/>
            <w:hideMark/>
          </w:tcPr>
          <w:p w14:paraId="60322A6B" w14:textId="2BF26060"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 xml:space="preserve">Į Drono sistemos kainą privalo būti įskaičiuoti visi mokesčiai ir visos išlaidos (įskaitant sistemos pristatymą LHMT, adresu Oršos g. 8, Vilnius, Lietuva).  </w:t>
            </w:r>
          </w:p>
        </w:tc>
      </w:tr>
      <w:tr w:rsidR="001E4830" w:rsidRPr="001E4830" w14:paraId="7D88720F" w14:textId="7F9230FF" w:rsidTr="001F26A7">
        <w:trPr>
          <w:trHeight w:val="600"/>
        </w:trPr>
        <w:tc>
          <w:tcPr>
            <w:tcW w:w="1555" w:type="dxa"/>
          </w:tcPr>
          <w:p w14:paraId="16123F53" w14:textId="2D06EDAB"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1.5</w:t>
            </w:r>
          </w:p>
        </w:tc>
        <w:tc>
          <w:tcPr>
            <w:tcW w:w="8073" w:type="dxa"/>
            <w:gridSpan w:val="2"/>
          </w:tcPr>
          <w:p w14:paraId="266E9695" w14:textId="190F8638"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Perkamas kiekis – 2 komplektai (dronai su valdymo įranga, programine įranga, baterijomis ir kt.).</w:t>
            </w:r>
          </w:p>
        </w:tc>
      </w:tr>
      <w:tr w:rsidR="001E4830" w:rsidRPr="001E4830" w14:paraId="338114F0" w14:textId="7B9393FD" w:rsidTr="00E4722D">
        <w:trPr>
          <w:trHeight w:val="420"/>
        </w:trPr>
        <w:tc>
          <w:tcPr>
            <w:tcW w:w="9628" w:type="dxa"/>
            <w:gridSpan w:val="3"/>
            <w:hideMark/>
          </w:tcPr>
          <w:p w14:paraId="67A14426" w14:textId="6F3F83C8" w:rsidR="001E4830" w:rsidRPr="001E4830" w:rsidRDefault="001E4830" w:rsidP="001E4830">
            <w:pPr>
              <w:pStyle w:val="ListParagraph"/>
              <w:ind w:left="851"/>
              <w:jc w:val="center"/>
              <w:rPr>
                <w:rFonts w:ascii="Times New Roman" w:hAnsi="Times New Roman" w:cs="Times New Roman"/>
                <w:b/>
                <w:bCs/>
                <w:sz w:val="24"/>
                <w:szCs w:val="24"/>
              </w:rPr>
            </w:pPr>
            <w:r w:rsidRPr="001E4830">
              <w:rPr>
                <w:rFonts w:ascii="Times New Roman" w:hAnsi="Times New Roman" w:cs="Times New Roman"/>
                <w:b/>
                <w:bCs/>
                <w:sz w:val="24"/>
                <w:szCs w:val="24"/>
              </w:rPr>
              <w:t>2. Drono sistemos techniniai reikalavimai</w:t>
            </w:r>
          </w:p>
        </w:tc>
      </w:tr>
      <w:tr w:rsidR="001E4830" w:rsidRPr="001E4830" w14:paraId="27DF3B9E" w14:textId="30C04DBB" w:rsidTr="001E4830">
        <w:trPr>
          <w:trHeight w:val="600"/>
        </w:trPr>
        <w:tc>
          <w:tcPr>
            <w:tcW w:w="1555" w:type="dxa"/>
            <w:hideMark/>
          </w:tcPr>
          <w:p w14:paraId="7A0D12DA" w14:textId="77777777"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2.1</w:t>
            </w:r>
          </w:p>
        </w:tc>
        <w:tc>
          <w:tcPr>
            <w:tcW w:w="4677" w:type="dxa"/>
            <w:noWrap/>
            <w:hideMark/>
          </w:tcPr>
          <w:p w14:paraId="2605BD03" w14:textId="39CB0A7A" w:rsidR="001E4830" w:rsidRPr="001E4830" w:rsidRDefault="001E4830" w:rsidP="001E4830">
            <w:pPr>
              <w:pStyle w:val="ListParagraph"/>
              <w:ind w:left="-93"/>
              <w:jc w:val="both"/>
              <w:rPr>
                <w:rFonts w:ascii="Times New Roman" w:hAnsi="Times New Roman" w:cs="Times New Roman"/>
                <w:sz w:val="24"/>
                <w:szCs w:val="24"/>
              </w:rPr>
            </w:pPr>
            <w:r w:rsidRPr="001E4830">
              <w:rPr>
                <w:rFonts w:ascii="Times New Roman" w:hAnsi="Times New Roman" w:cs="Times New Roman"/>
                <w:sz w:val="24"/>
                <w:szCs w:val="24"/>
              </w:rPr>
              <w:t>Drono svoris su montuojamais sensoriais turi būti ne didesnis kaip 2 kg.</w:t>
            </w:r>
          </w:p>
        </w:tc>
        <w:tc>
          <w:tcPr>
            <w:tcW w:w="3396" w:type="dxa"/>
          </w:tcPr>
          <w:p w14:paraId="5C72D64C" w14:textId="32A987FA" w:rsidR="001E4830" w:rsidRPr="001E4830" w:rsidRDefault="001E4830" w:rsidP="001E4830">
            <w:pPr>
              <w:pStyle w:val="ListParagraph"/>
              <w:ind w:left="-93"/>
              <w:jc w:val="both"/>
              <w:rPr>
                <w:rFonts w:ascii="Times New Roman" w:hAnsi="Times New Roman" w:cs="Times New Roman"/>
                <w:sz w:val="24"/>
                <w:szCs w:val="24"/>
              </w:rPr>
            </w:pPr>
            <w:r w:rsidRPr="00D962AE">
              <w:rPr>
                <w:rStyle w:val="normaltextrun"/>
                <w:rFonts w:ascii="Times New Roman" w:hAnsi="Times New Roman" w:cs="Times New Roman"/>
                <w:i/>
                <w:iCs/>
                <w:color w:val="EE0000"/>
              </w:rPr>
              <w:t>Pildo tiekėjas</w:t>
            </w:r>
          </w:p>
        </w:tc>
      </w:tr>
      <w:tr w:rsidR="001E4830" w:rsidRPr="001E4830" w14:paraId="58624C66" w14:textId="3C9419DF" w:rsidTr="001E4830">
        <w:trPr>
          <w:trHeight w:val="403"/>
        </w:trPr>
        <w:tc>
          <w:tcPr>
            <w:tcW w:w="1555" w:type="dxa"/>
            <w:hideMark/>
          </w:tcPr>
          <w:p w14:paraId="39FEE6BA" w14:textId="77777777"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2.2</w:t>
            </w:r>
          </w:p>
        </w:tc>
        <w:tc>
          <w:tcPr>
            <w:tcW w:w="4677" w:type="dxa"/>
            <w:hideMark/>
          </w:tcPr>
          <w:p w14:paraId="296F8E54" w14:textId="0870F14E" w:rsidR="001E4830" w:rsidRPr="001E4830" w:rsidRDefault="001E4830" w:rsidP="001E4830">
            <w:pPr>
              <w:pStyle w:val="ListParagraph"/>
              <w:ind w:left="-93"/>
              <w:jc w:val="both"/>
              <w:rPr>
                <w:rFonts w:ascii="Times New Roman" w:hAnsi="Times New Roman" w:cs="Times New Roman"/>
                <w:sz w:val="24"/>
                <w:szCs w:val="24"/>
              </w:rPr>
            </w:pPr>
            <w:r w:rsidRPr="001E4830">
              <w:rPr>
                <w:rFonts w:ascii="Times New Roman" w:hAnsi="Times New Roman" w:cs="Times New Roman"/>
                <w:sz w:val="24"/>
                <w:szCs w:val="24"/>
              </w:rPr>
              <w:t>Valdymo atstumas – ne mažesnis kaip 2 km tiesioginio matomumo sąlygomis.</w:t>
            </w:r>
          </w:p>
        </w:tc>
        <w:tc>
          <w:tcPr>
            <w:tcW w:w="3396" w:type="dxa"/>
          </w:tcPr>
          <w:p w14:paraId="18B147F2" w14:textId="2CD24E06" w:rsidR="001E4830" w:rsidRPr="001E4830" w:rsidRDefault="001E4830" w:rsidP="001E4830">
            <w:pPr>
              <w:pStyle w:val="ListParagraph"/>
              <w:ind w:left="-93"/>
              <w:jc w:val="both"/>
              <w:rPr>
                <w:rFonts w:ascii="Times New Roman" w:hAnsi="Times New Roman" w:cs="Times New Roman"/>
                <w:sz w:val="24"/>
                <w:szCs w:val="24"/>
              </w:rPr>
            </w:pPr>
            <w:r w:rsidRPr="00D962AE">
              <w:rPr>
                <w:rStyle w:val="normaltextrun"/>
                <w:rFonts w:ascii="Times New Roman" w:hAnsi="Times New Roman" w:cs="Times New Roman"/>
                <w:i/>
                <w:iCs/>
                <w:color w:val="EE0000"/>
              </w:rPr>
              <w:t>Pildo tiekėjas</w:t>
            </w:r>
          </w:p>
        </w:tc>
      </w:tr>
      <w:tr w:rsidR="001E4830" w:rsidRPr="001E4830" w14:paraId="1E731625" w14:textId="6421D0C6" w:rsidTr="001E4830">
        <w:trPr>
          <w:trHeight w:val="600"/>
        </w:trPr>
        <w:tc>
          <w:tcPr>
            <w:tcW w:w="1555" w:type="dxa"/>
            <w:hideMark/>
          </w:tcPr>
          <w:p w14:paraId="4E19D8D2" w14:textId="77777777"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2.3</w:t>
            </w:r>
          </w:p>
        </w:tc>
        <w:tc>
          <w:tcPr>
            <w:tcW w:w="4677" w:type="dxa"/>
            <w:noWrap/>
            <w:hideMark/>
          </w:tcPr>
          <w:p w14:paraId="031AE315" w14:textId="5FC6610A" w:rsidR="001E4830" w:rsidRPr="001E4830" w:rsidRDefault="001E4830" w:rsidP="001E4830">
            <w:pPr>
              <w:pStyle w:val="ListParagraph"/>
              <w:ind w:left="-93"/>
              <w:jc w:val="both"/>
              <w:rPr>
                <w:rFonts w:ascii="Times New Roman" w:hAnsi="Times New Roman" w:cs="Times New Roman"/>
                <w:sz w:val="24"/>
                <w:szCs w:val="24"/>
              </w:rPr>
            </w:pPr>
            <w:r w:rsidRPr="001E4830">
              <w:rPr>
                <w:rFonts w:ascii="Times New Roman" w:hAnsi="Times New Roman" w:cs="Times New Roman"/>
                <w:sz w:val="24"/>
                <w:szCs w:val="24"/>
              </w:rPr>
              <w:t xml:space="preserve">Įranga turi veikti temperatūros diapazone nuo –30 °C iki +40 °C arba platesnėse ribose. </w:t>
            </w:r>
          </w:p>
        </w:tc>
        <w:tc>
          <w:tcPr>
            <w:tcW w:w="3396" w:type="dxa"/>
          </w:tcPr>
          <w:p w14:paraId="00532F2C" w14:textId="1B080B9B" w:rsidR="001E4830" w:rsidRPr="001E4830" w:rsidRDefault="001E4830" w:rsidP="001E4830">
            <w:pPr>
              <w:pStyle w:val="ListParagraph"/>
              <w:ind w:left="-93"/>
              <w:jc w:val="both"/>
              <w:rPr>
                <w:rFonts w:ascii="Times New Roman" w:hAnsi="Times New Roman" w:cs="Times New Roman"/>
                <w:sz w:val="24"/>
                <w:szCs w:val="24"/>
              </w:rPr>
            </w:pPr>
            <w:r w:rsidRPr="00D962AE">
              <w:rPr>
                <w:rStyle w:val="normaltextrun"/>
                <w:rFonts w:ascii="Times New Roman" w:hAnsi="Times New Roman" w:cs="Times New Roman"/>
                <w:i/>
                <w:iCs/>
                <w:color w:val="EE0000"/>
              </w:rPr>
              <w:t>Pildo tiekėjas</w:t>
            </w:r>
          </w:p>
        </w:tc>
      </w:tr>
      <w:tr w:rsidR="001E4830" w:rsidRPr="001E4830" w14:paraId="45208EEB" w14:textId="12456C66" w:rsidTr="001E4830">
        <w:trPr>
          <w:trHeight w:val="321"/>
        </w:trPr>
        <w:tc>
          <w:tcPr>
            <w:tcW w:w="1555" w:type="dxa"/>
            <w:hideMark/>
          </w:tcPr>
          <w:p w14:paraId="402540AA" w14:textId="77777777"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2.4</w:t>
            </w:r>
          </w:p>
        </w:tc>
        <w:tc>
          <w:tcPr>
            <w:tcW w:w="4677" w:type="dxa"/>
            <w:noWrap/>
            <w:hideMark/>
          </w:tcPr>
          <w:p w14:paraId="0229B056" w14:textId="78E9AAAE"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Atsparumo klasė ne mažesnė kaip IP53 arba lygiavertė.</w:t>
            </w:r>
          </w:p>
        </w:tc>
        <w:tc>
          <w:tcPr>
            <w:tcW w:w="3396" w:type="dxa"/>
          </w:tcPr>
          <w:p w14:paraId="0C5C4E7D" w14:textId="1EB20178" w:rsidR="001E4830" w:rsidRPr="001E4830" w:rsidRDefault="001E4830" w:rsidP="001E4830">
            <w:pPr>
              <w:jc w:val="both"/>
              <w:rPr>
                <w:rFonts w:ascii="Times New Roman" w:hAnsi="Times New Roman" w:cs="Times New Roman"/>
                <w:sz w:val="24"/>
                <w:szCs w:val="24"/>
              </w:rPr>
            </w:pPr>
            <w:r w:rsidRPr="00D962AE">
              <w:rPr>
                <w:rStyle w:val="normaltextrun"/>
                <w:rFonts w:ascii="Times New Roman" w:hAnsi="Times New Roman" w:cs="Times New Roman"/>
                <w:i/>
                <w:iCs/>
                <w:color w:val="EE0000"/>
              </w:rPr>
              <w:t>Pildo tiekėjas</w:t>
            </w:r>
          </w:p>
        </w:tc>
      </w:tr>
      <w:tr w:rsidR="001E4830" w:rsidRPr="001E4830" w14:paraId="7C4F10C3" w14:textId="4C3BD38D" w:rsidTr="001E4830">
        <w:trPr>
          <w:trHeight w:val="300"/>
        </w:trPr>
        <w:tc>
          <w:tcPr>
            <w:tcW w:w="1555" w:type="dxa"/>
            <w:hideMark/>
          </w:tcPr>
          <w:p w14:paraId="3A3B0E14" w14:textId="74839862"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2.5</w:t>
            </w:r>
          </w:p>
          <w:p w14:paraId="2026DF03" w14:textId="47983365" w:rsidR="001E4830" w:rsidRPr="001E4830" w:rsidRDefault="001E4830" w:rsidP="001E4830">
            <w:pPr>
              <w:jc w:val="both"/>
              <w:rPr>
                <w:rFonts w:ascii="Times New Roman" w:hAnsi="Times New Roman" w:cs="Times New Roman"/>
                <w:sz w:val="24"/>
                <w:szCs w:val="24"/>
              </w:rPr>
            </w:pPr>
          </w:p>
        </w:tc>
        <w:tc>
          <w:tcPr>
            <w:tcW w:w="4677" w:type="dxa"/>
            <w:noWrap/>
            <w:hideMark/>
          </w:tcPr>
          <w:p w14:paraId="0F145AD3" w14:textId="217ADCA5" w:rsidR="001E4830" w:rsidRPr="001E4830" w:rsidRDefault="001E4830" w:rsidP="001E4830">
            <w:pPr>
              <w:pStyle w:val="ListParagraph"/>
              <w:ind w:left="-93"/>
              <w:jc w:val="both"/>
              <w:rPr>
                <w:rFonts w:ascii="Times New Roman" w:hAnsi="Times New Roman" w:cs="Times New Roman"/>
                <w:sz w:val="24"/>
                <w:szCs w:val="24"/>
              </w:rPr>
            </w:pPr>
            <w:r w:rsidRPr="001E4830">
              <w:rPr>
                <w:rFonts w:ascii="Times New Roman" w:hAnsi="Times New Roman" w:cs="Times New Roman"/>
                <w:sz w:val="24"/>
                <w:szCs w:val="24"/>
              </w:rPr>
              <w:t>Vaizdo kamera mažiausiai 12 MP raiškos, optinis priartinimas ne mažesnis kaip 4 kartai, skaitmeninis priartinimas ne mažesnis kaip 4 kartai.</w:t>
            </w:r>
          </w:p>
        </w:tc>
        <w:tc>
          <w:tcPr>
            <w:tcW w:w="3396" w:type="dxa"/>
          </w:tcPr>
          <w:p w14:paraId="2E2FB8D3" w14:textId="2DEF0900" w:rsidR="001E4830" w:rsidRPr="001E4830" w:rsidRDefault="001E4830" w:rsidP="001E4830">
            <w:pPr>
              <w:pStyle w:val="ListParagraph"/>
              <w:ind w:left="-93"/>
              <w:jc w:val="both"/>
              <w:rPr>
                <w:rFonts w:ascii="Times New Roman" w:hAnsi="Times New Roman" w:cs="Times New Roman"/>
                <w:sz w:val="24"/>
                <w:szCs w:val="24"/>
              </w:rPr>
            </w:pPr>
            <w:r w:rsidRPr="00D962AE">
              <w:rPr>
                <w:rStyle w:val="normaltextrun"/>
                <w:rFonts w:ascii="Times New Roman" w:hAnsi="Times New Roman" w:cs="Times New Roman"/>
                <w:i/>
                <w:iCs/>
                <w:color w:val="EE0000"/>
              </w:rPr>
              <w:t>Pildo tiekėjas</w:t>
            </w:r>
          </w:p>
        </w:tc>
      </w:tr>
      <w:tr w:rsidR="001E4830" w:rsidRPr="001E4830" w14:paraId="3D8B69C7" w14:textId="77D23238" w:rsidTr="001E4830">
        <w:trPr>
          <w:trHeight w:val="60"/>
        </w:trPr>
        <w:tc>
          <w:tcPr>
            <w:tcW w:w="1555" w:type="dxa"/>
            <w:hideMark/>
          </w:tcPr>
          <w:p w14:paraId="0D17AE68" w14:textId="47D7F5BC"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2.6</w:t>
            </w:r>
          </w:p>
        </w:tc>
        <w:tc>
          <w:tcPr>
            <w:tcW w:w="4677" w:type="dxa"/>
            <w:noWrap/>
            <w:hideMark/>
          </w:tcPr>
          <w:p w14:paraId="318F6509" w14:textId="1F84ACAA" w:rsidR="001E4830" w:rsidRPr="001E4830" w:rsidRDefault="001E4830" w:rsidP="001E4830">
            <w:pPr>
              <w:pStyle w:val="ListParagraph"/>
              <w:ind w:left="-93"/>
              <w:jc w:val="both"/>
              <w:rPr>
                <w:rFonts w:ascii="Times New Roman" w:hAnsi="Times New Roman" w:cs="Times New Roman"/>
                <w:sz w:val="24"/>
                <w:szCs w:val="24"/>
              </w:rPr>
            </w:pPr>
            <w:r w:rsidRPr="001E4830">
              <w:rPr>
                <w:rFonts w:ascii="Times New Roman" w:hAnsi="Times New Roman" w:cs="Times New Roman"/>
                <w:sz w:val="24"/>
                <w:szCs w:val="24"/>
              </w:rPr>
              <w:t>Turi turėti 3 ašių hibridinę vaizdo stabilizavimo sistemą.</w:t>
            </w:r>
          </w:p>
        </w:tc>
        <w:tc>
          <w:tcPr>
            <w:tcW w:w="3396" w:type="dxa"/>
          </w:tcPr>
          <w:p w14:paraId="55DD77B1" w14:textId="46390583" w:rsidR="001E4830" w:rsidRPr="001E4830" w:rsidRDefault="001E4830" w:rsidP="001E4830">
            <w:pPr>
              <w:pStyle w:val="ListParagraph"/>
              <w:ind w:left="-93"/>
              <w:jc w:val="both"/>
              <w:rPr>
                <w:rFonts w:ascii="Times New Roman" w:hAnsi="Times New Roman" w:cs="Times New Roman"/>
                <w:sz w:val="24"/>
                <w:szCs w:val="24"/>
              </w:rPr>
            </w:pPr>
            <w:r w:rsidRPr="00D962AE">
              <w:rPr>
                <w:rStyle w:val="normaltextrun"/>
                <w:rFonts w:ascii="Times New Roman" w:hAnsi="Times New Roman" w:cs="Times New Roman"/>
                <w:i/>
                <w:iCs/>
                <w:color w:val="EE0000"/>
              </w:rPr>
              <w:t>Pildo tiekėjas</w:t>
            </w:r>
          </w:p>
        </w:tc>
      </w:tr>
      <w:tr w:rsidR="001E4830" w:rsidRPr="001E4830" w14:paraId="5E1A8103" w14:textId="2C45AA21" w:rsidTr="001E4830">
        <w:trPr>
          <w:trHeight w:val="433"/>
        </w:trPr>
        <w:tc>
          <w:tcPr>
            <w:tcW w:w="1555" w:type="dxa"/>
            <w:hideMark/>
          </w:tcPr>
          <w:p w14:paraId="2865C31F" w14:textId="47FB8165"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2.7</w:t>
            </w:r>
          </w:p>
        </w:tc>
        <w:tc>
          <w:tcPr>
            <w:tcW w:w="4677" w:type="dxa"/>
            <w:noWrap/>
            <w:hideMark/>
          </w:tcPr>
          <w:p w14:paraId="5E2AE3C6" w14:textId="77A54425" w:rsidR="001E4830" w:rsidRPr="001E4830" w:rsidRDefault="001E4830" w:rsidP="001E4830">
            <w:pPr>
              <w:pStyle w:val="ListParagraph"/>
              <w:ind w:left="-93"/>
              <w:jc w:val="both"/>
              <w:rPr>
                <w:rFonts w:ascii="Times New Roman" w:hAnsi="Times New Roman" w:cs="Times New Roman"/>
                <w:sz w:val="24"/>
                <w:szCs w:val="24"/>
              </w:rPr>
            </w:pPr>
            <w:r w:rsidRPr="001E4830">
              <w:rPr>
                <w:rFonts w:ascii="Times New Roman" w:hAnsi="Times New Roman" w:cs="Times New Roman"/>
                <w:sz w:val="24"/>
                <w:szCs w:val="24"/>
              </w:rPr>
              <w:t>Maksimalus drono greitis – ne mažiau kaip 10 m/s.</w:t>
            </w:r>
          </w:p>
        </w:tc>
        <w:tc>
          <w:tcPr>
            <w:tcW w:w="3396" w:type="dxa"/>
          </w:tcPr>
          <w:p w14:paraId="079C6BE3" w14:textId="39A11C2A" w:rsidR="001E4830" w:rsidRPr="001E4830" w:rsidRDefault="001E4830" w:rsidP="001E4830">
            <w:pPr>
              <w:pStyle w:val="ListParagraph"/>
              <w:ind w:left="-93"/>
              <w:jc w:val="both"/>
              <w:rPr>
                <w:rFonts w:ascii="Times New Roman" w:hAnsi="Times New Roman" w:cs="Times New Roman"/>
                <w:sz w:val="24"/>
                <w:szCs w:val="24"/>
              </w:rPr>
            </w:pPr>
            <w:r w:rsidRPr="0037645F">
              <w:rPr>
                <w:rStyle w:val="normaltextrun"/>
                <w:rFonts w:ascii="Times New Roman" w:hAnsi="Times New Roman" w:cs="Times New Roman"/>
                <w:i/>
                <w:iCs/>
                <w:color w:val="EE0000"/>
              </w:rPr>
              <w:t>Pildo tiekėjas</w:t>
            </w:r>
          </w:p>
        </w:tc>
      </w:tr>
      <w:tr w:rsidR="001E4830" w:rsidRPr="001E4830" w14:paraId="6D9CA9F9" w14:textId="16E3AA46" w:rsidTr="001E4830">
        <w:trPr>
          <w:trHeight w:val="399"/>
        </w:trPr>
        <w:tc>
          <w:tcPr>
            <w:tcW w:w="1555" w:type="dxa"/>
            <w:hideMark/>
          </w:tcPr>
          <w:p w14:paraId="39D44B59" w14:textId="3BDFB445"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2.8</w:t>
            </w:r>
          </w:p>
        </w:tc>
        <w:tc>
          <w:tcPr>
            <w:tcW w:w="4677" w:type="dxa"/>
            <w:noWrap/>
            <w:hideMark/>
          </w:tcPr>
          <w:p w14:paraId="1C8F16EB" w14:textId="3CFC7BD5" w:rsidR="001E4830" w:rsidRPr="001E4830" w:rsidRDefault="001E4830" w:rsidP="001E4830">
            <w:pPr>
              <w:pStyle w:val="ListParagraph"/>
              <w:ind w:left="-93"/>
              <w:jc w:val="both"/>
              <w:rPr>
                <w:rFonts w:ascii="Times New Roman" w:hAnsi="Times New Roman" w:cs="Times New Roman"/>
                <w:sz w:val="24"/>
                <w:szCs w:val="24"/>
              </w:rPr>
            </w:pPr>
            <w:r w:rsidRPr="001E4830">
              <w:rPr>
                <w:rFonts w:ascii="Times New Roman" w:hAnsi="Times New Roman" w:cs="Times New Roman"/>
                <w:sz w:val="24"/>
                <w:szCs w:val="24"/>
              </w:rPr>
              <w:t>Stabilus veikimas esant ne mažesniam nei 10 m/s vėjo greičiui.</w:t>
            </w:r>
          </w:p>
        </w:tc>
        <w:tc>
          <w:tcPr>
            <w:tcW w:w="3396" w:type="dxa"/>
          </w:tcPr>
          <w:p w14:paraId="37080BDB" w14:textId="74C24CE6" w:rsidR="001E4830" w:rsidRPr="001E4830" w:rsidRDefault="001E4830" w:rsidP="001E4830">
            <w:pPr>
              <w:pStyle w:val="ListParagraph"/>
              <w:ind w:left="-93"/>
              <w:jc w:val="both"/>
              <w:rPr>
                <w:rFonts w:ascii="Times New Roman" w:hAnsi="Times New Roman" w:cs="Times New Roman"/>
                <w:sz w:val="24"/>
                <w:szCs w:val="24"/>
              </w:rPr>
            </w:pPr>
            <w:r w:rsidRPr="0037645F">
              <w:rPr>
                <w:rStyle w:val="normaltextrun"/>
                <w:rFonts w:ascii="Times New Roman" w:hAnsi="Times New Roman" w:cs="Times New Roman"/>
                <w:i/>
                <w:iCs/>
                <w:color w:val="EE0000"/>
              </w:rPr>
              <w:t>Pildo tiekėjas</w:t>
            </w:r>
          </w:p>
        </w:tc>
      </w:tr>
      <w:tr w:rsidR="001E4830" w:rsidRPr="001E4830" w14:paraId="4583DE5B" w14:textId="4ABBB4E3" w:rsidTr="001E4830">
        <w:trPr>
          <w:trHeight w:val="600"/>
        </w:trPr>
        <w:tc>
          <w:tcPr>
            <w:tcW w:w="1555" w:type="dxa"/>
            <w:hideMark/>
          </w:tcPr>
          <w:p w14:paraId="2E31B7AF" w14:textId="158438AB"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lastRenderedPageBreak/>
              <w:t>2.9</w:t>
            </w:r>
          </w:p>
        </w:tc>
        <w:tc>
          <w:tcPr>
            <w:tcW w:w="4677" w:type="dxa"/>
            <w:noWrap/>
            <w:hideMark/>
          </w:tcPr>
          <w:p w14:paraId="5B3A6C1E" w14:textId="2C43E3C8" w:rsidR="001E4830" w:rsidRPr="001E4830" w:rsidRDefault="001E4830" w:rsidP="001E4830">
            <w:pPr>
              <w:pStyle w:val="ListParagraph"/>
              <w:ind w:left="-93"/>
              <w:jc w:val="both"/>
              <w:rPr>
                <w:rFonts w:ascii="Times New Roman" w:hAnsi="Times New Roman" w:cs="Times New Roman"/>
                <w:sz w:val="24"/>
                <w:szCs w:val="24"/>
              </w:rPr>
            </w:pPr>
            <w:r w:rsidRPr="001E4830">
              <w:rPr>
                <w:rFonts w:ascii="Times New Roman" w:hAnsi="Times New Roman" w:cs="Times New Roman"/>
                <w:sz w:val="24"/>
                <w:szCs w:val="24"/>
              </w:rPr>
              <w:t>Maksimalus skrydžio aukštis ne mažiau kaip 100 m.</w:t>
            </w:r>
          </w:p>
        </w:tc>
        <w:tc>
          <w:tcPr>
            <w:tcW w:w="3396" w:type="dxa"/>
          </w:tcPr>
          <w:p w14:paraId="1E174AA0" w14:textId="5D0D04FF" w:rsidR="001E4830" w:rsidRPr="001E4830" w:rsidRDefault="001E4830" w:rsidP="001E4830">
            <w:pPr>
              <w:pStyle w:val="ListParagraph"/>
              <w:ind w:left="-93"/>
              <w:jc w:val="both"/>
              <w:rPr>
                <w:rFonts w:ascii="Times New Roman" w:hAnsi="Times New Roman" w:cs="Times New Roman"/>
                <w:sz w:val="24"/>
                <w:szCs w:val="24"/>
              </w:rPr>
            </w:pPr>
            <w:r w:rsidRPr="0037645F">
              <w:rPr>
                <w:rStyle w:val="normaltextrun"/>
                <w:rFonts w:ascii="Times New Roman" w:hAnsi="Times New Roman" w:cs="Times New Roman"/>
                <w:i/>
                <w:iCs/>
                <w:color w:val="EE0000"/>
              </w:rPr>
              <w:t>Pildo tiekėjas</w:t>
            </w:r>
          </w:p>
        </w:tc>
      </w:tr>
      <w:tr w:rsidR="001E4830" w:rsidRPr="001E4830" w14:paraId="34B1FBAD" w14:textId="7E968DA6" w:rsidTr="001E4830">
        <w:trPr>
          <w:trHeight w:val="600"/>
        </w:trPr>
        <w:tc>
          <w:tcPr>
            <w:tcW w:w="1555" w:type="dxa"/>
            <w:hideMark/>
          </w:tcPr>
          <w:p w14:paraId="6EF61928" w14:textId="2B891058"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2.10</w:t>
            </w:r>
          </w:p>
        </w:tc>
        <w:tc>
          <w:tcPr>
            <w:tcW w:w="4677" w:type="dxa"/>
            <w:noWrap/>
            <w:hideMark/>
          </w:tcPr>
          <w:p w14:paraId="015D5142" w14:textId="08E7EC83"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Turi turėti termovizorių, kurio:</w:t>
            </w:r>
          </w:p>
          <w:p w14:paraId="4C8C630E" w14:textId="1D6711E0" w:rsidR="001E4830" w:rsidRPr="001E4830" w:rsidRDefault="001E4830" w:rsidP="001E4830">
            <w:pPr>
              <w:pStyle w:val="ListParagraph"/>
              <w:numPr>
                <w:ilvl w:val="0"/>
                <w:numId w:val="2"/>
              </w:numPr>
              <w:jc w:val="both"/>
              <w:rPr>
                <w:rFonts w:ascii="Times New Roman" w:hAnsi="Times New Roman" w:cs="Times New Roman"/>
                <w:sz w:val="24"/>
                <w:szCs w:val="24"/>
              </w:rPr>
            </w:pPr>
            <w:r w:rsidRPr="001E4830">
              <w:rPr>
                <w:rFonts w:ascii="Times New Roman" w:hAnsi="Times New Roman" w:cs="Times New Roman"/>
                <w:sz w:val="24"/>
                <w:szCs w:val="24"/>
              </w:rPr>
              <w:t>rezoliucija: 1280 × 720 px arba geresnė</w:t>
            </w:r>
          </w:p>
          <w:p w14:paraId="46E54DD7" w14:textId="4CD75981" w:rsidR="001E4830" w:rsidRPr="001E4830" w:rsidRDefault="001E4830" w:rsidP="001E4830">
            <w:pPr>
              <w:pStyle w:val="ListParagraph"/>
              <w:numPr>
                <w:ilvl w:val="0"/>
                <w:numId w:val="2"/>
              </w:numPr>
              <w:jc w:val="both"/>
              <w:rPr>
                <w:rFonts w:ascii="Times New Roman" w:hAnsi="Times New Roman" w:cs="Times New Roman"/>
                <w:sz w:val="24"/>
                <w:szCs w:val="24"/>
              </w:rPr>
            </w:pPr>
            <w:r w:rsidRPr="001E4830">
              <w:rPr>
                <w:rFonts w:ascii="Times New Roman" w:hAnsi="Times New Roman" w:cs="Times New Roman"/>
                <w:sz w:val="24"/>
                <w:szCs w:val="24"/>
              </w:rPr>
              <w:t>foto rezoliucija: 320 × 240 px arba geresnė.</w:t>
            </w:r>
          </w:p>
          <w:p w14:paraId="7AFA9174" w14:textId="4535A893" w:rsidR="001E4830" w:rsidRPr="001E4830" w:rsidRDefault="001E4830" w:rsidP="001E4830">
            <w:pPr>
              <w:pStyle w:val="ListParagraph"/>
              <w:numPr>
                <w:ilvl w:val="0"/>
                <w:numId w:val="2"/>
              </w:numPr>
              <w:jc w:val="both"/>
              <w:rPr>
                <w:rFonts w:ascii="Times New Roman" w:hAnsi="Times New Roman" w:cs="Times New Roman"/>
                <w:sz w:val="24"/>
                <w:szCs w:val="24"/>
              </w:rPr>
            </w:pPr>
            <w:r w:rsidRPr="001E4830">
              <w:rPr>
                <w:rFonts w:ascii="Times New Roman" w:hAnsi="Times New Roman" w:cs="Times New Roman"/>
                <w:sz w:val="24"/>
                <w:szCs w:val="24"/>
              </w:rPr>
              <w:t>Temperatūros matavimo diapazonas nuo –20 °C iki +70 °C arba platesnės ribos.</w:t>
            </w:r>
          </w:p>
        </w:tc>
        <w:tc>
          <w:tcPr>
            <w:tcW w:w="3396" w:type="dxa"/>
          </w:tcPr>
          <w:p w14:paraId="70C51BFA" w14:textId="578584C6" w:rsidR="001E4830" w:rsidRPr="001E4830" w:rsidRDefault="001E4830" w:rsidP="001E4830">
            <w:pPr>
              <w:jc w:val="both"/>
              <w:rPr>
                <w:rFonts w:ascii="Times New Roman" w:hAnsi="Times New Roman" w:cs="Times New Roman"/>
                <w:sz w:val="24"/>
                <w:szCs w:val="24"/>
              </w:rPr>
            </w:pPr>
            <w:r w:rsidRPr="0037645F">
              <w:rPr>
                <w:rStyle w:val="normaltextrun"/>
                <w:rFonts w:ascii="Times New Roman" w:hAnsi="Times New Roman" w:cs="Times New Roman"/>
                <w:i/>
                <w:iCs/>
                <w:color w:val="EE0000"/>
              </w:rPr>
              <w:t>Pildo tiekėjas</w:t>
            </w:r>
          </w:p>
        </w:tc>
      </w:tr>
      <w:tr w:rsidR="001E4830" w:rsidRPr="001E4830" w14:paraId="4F70ED36" w14:textId="54CF3DA1" w:rsidTr="001E4830">
        <w:trPr>
          <w:trHeight w:val="300"/>
        </w:trPr>
        <w:tc>
          <w:tcPr>
            <w:tcW w:w="1555" w:type="dxa"/>
            <w:hideMark/>
          </w:tcPr>
          <w:p w14:paraId="633877C7" w14:textId="1D5EBFEC"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2.11</w:t>
            </w:r>
          </w:p>
        </w:tc>
        <w:tc>
          <w:tcPr>
            <w:tcW w:w="4677" w:type="dxa"/>
            <w:noWrap/>
            <w:hideMark/>
          </w:tcPr>
          <w:p w14:paraId="12A24F36" w14:textId="4E6270F0" w:rsidR="001E4830" w:rsidRPr="001E4830" w:rsidRDefault="001E4830" w:rsidP="001E4830">
            <w:pPr>
              <w:pStyle w:val="ListParagraph"/>
              <w:ind w:left="-93"/>
              <w:jc w:val="both"/>
              <w:rPr>
                <w:rFonts w:ascii="Times New Roman" w:hAnsi="Times New Roman" w:cs="Times New Roman"/>
                <w:sz w:val="24"/>
                <w:szCs w:val="24"/>
              </w:rPr>
            </w:pPr>
            <w:r w:rsidRPr="001E4830">
              <w:rPr>
                <w:rFonts w:ascii="Times New Roman" w:hAnsi="Times New Roman" w:cs="Times New Roman"/>
                <w:sz w:val="24"/>
                <w:szCs w:val="24"/>
              </w:rPr>
              <w:t xml:space="preserve"> LTE ryšys drono sistemoje (drone, pultelyje arba išoriniame modulyje), užtikrinantis realaus laiko duomenų perdavimą.</w:t>
            </w:r>
          </w:p>
        </w:tc>
        <w:tc>
          <w:tcPr>
            <w:tcW w:w="3396" w:type="dxa"/>
          </w:tcPr>
          <w:p w14:paraId="2D7C346A" w14:textId="3EC22551" w:rsidR="001E4830" w:rsidRPr="001E4830" w:rsidRDefault="001E4830" w:rsidP="001E4830">
            <w:pPr>
              <w:pStyle w:val="ListParagraph"/>
              <w:ind w:left="-93"/>
              <w:jc w:val="both"/>
              <w:rPr>
                <w:rFonts w:ascii="Times New Roman" w:hAnsi="Times New Roman" w:cs="Times New Roman"/>
                <w:sz w:val="24"/>
                <w:szCs w:val="24"/>
              </w:rPr>
            </w:pPr>
            <w:r w:rsidRPr="000456A6">
              <w:rPr>
                <w:rStyle w:val="normaltextrun"/>
                <w:rFonts w:ascii="Times New Roman" w:hAnsi="Times New Roman" w:cs="Times New Roman"/>
                <w:i/>
                <w:iCs/>
                <w:color w:val="EE0000"/>
              </w:rPr>
              <w:t>Pildo tiekėjas</w:t>
            </w:r>
          </w:p>
        </w:tc>
      </w:tr>
      <w:tr w:rsidR="001E4830" w:rsidRPr="001E4830" w14:paraId="21879BFD" w14:textId="10F381B4" w:rsidTr="001E4830">
        <w:trPr>
          <w:trHeight w:val="300"/>
        </w:trPr>
        <w:tc>
          <w:tcPr>
            <w:tcW w:w="1555" w:type="dxa"/>
            <w:hideMark/>
          </w:tcPr>
          <w:p w14:paraId="2B10DFCF" w14:textId="6FA558CE"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2.12</w:t>
            </w:r>
          </w:p>
        </w:tc>
        <w:tc>
          <w:tcPr>
            <w:tcW w:w="4677" w:type="dxa"/>
            <w:noWrap/>
            <w:hideMark/>
          </w:tcPr>
          <w:p w14:paraId="54F6CC6C" w14:textId="78D4C9FB" w:rsidR="001E4830" w:rsidRPr="001E4830" w:rsidRDefault="001E4830" w:rsidP="001E4830">
            <w:pPr>
              <w:pStyle w:val="ListParagraph"/>
              <w:tabs>
                <w:tab w:val="left" w:pos="726"/>
              </w:tabs>
              <w:ind w:left="-93"/>
              <w:jc w:val="both"/>
              <w:rPr>
                <w:rFonts w:ascii="Times New Roman" w:hAnsi="Times New Roman" w:cs="Times New Roman"/>
                <w:sz w:val="24"/>
                <w:szCs w:val="24"/>
              </w:rPr>
            </w:pPr>
            <w:r w:rsidRPr="001E4830">
              <w:rPr>
                <w:rFonts w:ascii="Times New Roman" w:hAnsi="Times New Roman" w:cs="Times New Roman"/>
                <w:sz w:val="24"/>
                <w:szCs w:val="24"/>
              </w:rPr>
              <w:t>Turi turėti (i) GPS ir (ii) GLONASS ir (arba) Galileo palydovinių navigacijos sistemų palaikymą.</w:t>
            </w:r>
          </w:p>
        </w:tc>
        <w:tc>
          <w:tcPr>
            <w:tcW w:w="3396" w:type="dxa"/>
          </w:tcPr>
          <w:p w14:paraId="68C39CE5" w14:textId="391E596F" w:rsidR="001E4830" w:rsidRPr="001E4830" w:rsidRDefault="001E4830" w:rsidP="001E4830">
            <w:pPr>
              <w:pStyle w:val="ListParagraph"/>
              <w:tabs>
                <w:tab w:val="left" w:pos="726"/>
              </w:tabs>
              <w:ind w:left="-93"/>
              <w:jc w:val="both"/>
              <w:rPr>
                <w:rFonts w:ascii="Times New Roman" w:hAnsi="Times New Roman" w:cs="Times New Roman"/>
                <w:sz w:val="24"/>
                <w:szCs w:val="24"/>
              </w:rPr>
            </w:pPr>
            <w:r w:rsidRPr="000456A6">
              <w:rPr>
                <w:rStyle w:val="normaltextrun"/>
                <w:rFonts w:ascii="Times New Roman" w:hAnsi="Times New Roman" w:cs="Times New Roman"/>
                <w:i/>
                <w:iCs/>
                <w:color w:val="EE0000"/>
              </w:rPr>
              <w:t>Pildo tiekėjas</w:t>
            </w:r>
          </w:p>
        </w:tc>
      </w:tr>
      <w:tr w:rsidR="001E4830" w:rsidRPr="001E4830" w14:paraId="49785843" w14:textId="3366FA79" w:rsidTr="001E4830">
        <w:trPr>
          <w:trHeight w:val="300"/>
        </w:trPr>
        <w:tc>
          <w:tcPr>
            <w:tcW w:w="1555" w:type="dxa"/>
            <w:hideMark/>
          </w:tcPr>
          <w:p w14:paraId="6A780CD4" w14:textId="55478A0C"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2.13</w:t>
            </w:r>
          </w:p>
        </w:tc>
        <w:tc>
          <w:tcPr>
            <w:tcW w:w="4677" w:type="dxa"/>
            <w:hideMark/>
          </w:tcPr>
          <w:p w14:paraId="42EA39E5" w14:textId="276771A2" w:rsidR="001E4830" w:rsidRPr="001E4830" w:rsidRDefault="001E4830" w:rsidP="001E4830">
            <w:pPr>
              <w:pStyle w:val="ListParagraph"/>
              <w:ind w:left="-93"/>
              <w:jc w:val="both"/>
              <w:rPr>
                <w:rFonts w:ascii="Times New Roman" w:hAnsi="Times New Roman" w:cs="Times New Roman"/>
                <w:sz w:val="24"/>
                <w:szCs w:val="24"/>
              </w:rPr>
            </w:pPr>
            <w:r w:rsidRPr="001E4830">
              <w:rPr>
                <w:rFonts w:ascii="Times New Roman" w:hAnsi="Times New Roman" w:cs="Times New Roman"/>
                <w:sz w:val="24"/>
                <w:szCs w:val="24"/>
              </w:rPr>
              <w:t>Duomenų šifravimas – visuotinai pripažintais saugiais šifravimo metodais, skirtais Drono naudojamai ryšio technologijai.</w:t>
            </w:r>
          </w:p>
        </w:tc>
        <w:tc>
          <w:tcPr>
            <w:tcW w:w="3396" w:type="dxa"/>
          </w:tcPr>
          <w:p w14:paraId="10A3C269" w14:textId="5C59DC53" w:rsidR="001E4830" w:rsidRPr="001E4830" w:rsidRDefault="001E4830" w:rsidP="001E4830">
            <w:pPr>
              <w:pStyle w:val="ListParagraph"/>
              <w:ind w:left="-93"/>
              <w:jc w:val="both"/>
              <w:rPr>
                <w:rFonts w:ascii="Times New Roman" w:hAnsi="Times New Roman" w:cs="Times New Roman"/>
                <w:sz w:val="24"/>
                <w:szCs w:val="24"/>
              </w:rPr>
            </w:pPr>
            <w:r w:rsidRPr="000456A6">
              <w:rPr>
                <w:rStyle w:val="normaltextrun"/>
                <w:rFonts w:ascii="Times New Roman" w:hAnsi="Times New Roman" w:cs="Times New Roman"/>
                <w:i/>
                <w:iCs/>
                <w:color w:val="EE0000"/>
              </w:rPr>
              <w:t>Pildo tiekėjas</w:t>
            </w:r>
          </w:p>
        </w:tc>
      </w:tr>
      <w:tr w:rsidR="001E4830" w:rsidRPr="001E4830" w14:paraId="433BAB25" w14:textId="7565F070" w:rsidTr="001E4830">
        <w:trPr>
          <w:trHeight w:val="600"/>
        </w:trPr>
        <w:tc>
          <w:tcPr>
            <w:tcW w:w="1555" w:type="dxa"/>
            <w:hideMark/>
          </w:tcPr>
          <w:p w14:paraId="28DED955" w14:textId="6B2DDA29"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2.14</w:t>
            </w:r>
          </w:p>
        </w:tc>
        <w:tc>
          <w:tcPr>
            <w:tcW w:w="4677" w:type="dxa"/>
            <w:hideMark/>
          </w:tcPr>
          <w:p w14:paraId="33B758B0" w14:textId="19F35E77" w:rsidR="001E4830" w:rsidRPr="001E4830" w:rsidRDefault="001E4830" w:rsidP="001E4830">
            <w:pPr>
              <w:ind w:left="-105"/>
              <w:jc w:val="both"/>
              <w:rPr>
                <w:rFonts w:ascii="Times New Roman" w:hAnsi="Times New Roman" w:cs="Times New Roman"/>
                <w:sz w:val="24"/>
                <w:szCs w:val="24"/>
              </w:rPr>
            </w:pPr>
            <w:r w:rsidRPr="001E4830">
              <w:rPr>
                <w:rFonts w:ascii="Times New Roman" w:hAnsi="Times New Roman" w:cs="Times New Roman"/>
                <w:sz w:val="24"/>
                <w:szCs w:val="24"/>
              </w:rPr>
              <w:t>Valdymas per dedikuotą aplikaciją, galimybė matyti vaizdą realiu laiku.</w:t>
            </w:r>
          </w:p>
        </w:tc>
        <w:tc>
          <w:tcPr>
            <w:tcW w:w="3396" w:type="dxa"/>
          </w:tcPr>
          <w:p w14:paraId="62C5DEAA" w14:textId="7E6656A8" w:rsidR="001E4830" w:rsidRPr="001E4830" w:rsidRDefault="001E4830" w:rsidP="001E4830">
            <w:pPr>
              <w:ind w:left="-105"/>
              <w:jc w:val="both"/>
              <w:rPr>
                <w:rFonts w:ascii="Times New Roman" w:hAnsi="Times New Roman" w:cs="Times New Roman"/>
                <w:sz w:val="24"/>
                <w:szCs w:val="24"/>
              </w:rPr>
            </w:pPr>
            <w:r w:rsidRPr="000456A6">
              <w:rPr>
                <w:rStyle w:val="normaltextrun"/>
                <w:rFonts w:ascii="Times New Roman" w:hAnsi="Times New Roman" w:cs="Times New Roman"/>
                <w:i/>
                <w:iCs/>
                <w:color w:val="EE0000"/>
              </w:rPr>
              <w:t>Pildo tiekėjas</w:t>
            </w:r>
          </w:p>
        </w:tc>
      </w:tr>
      <w:tr w:rsidR="001E4830" w:rsidRPr="001E4830" w14:paraId="7375A525" w14:textId="5BFC01D6" w:rsidTr="001E4830">
        <w:trPr>
          <w:trHeight w:val="300"/>
        </w:trPr>
        <w:tc>
          <w:tcPr>
            <w:tcW w:w="1555" w:type="dxa"/>
            <w:hideMark/>
          </w:tcPr>
          <w:p w14:paraId="632190CB" w14:textId="756C0964"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2.15</w:t>
            </w:r>
          </w:p>
        </w:tc>
        <w:tc>
          <w:tcPr>
            <w:tcW w:w="4677" w:type="dxa"/>
            <w:hideMark/>
          </w:tcPr>
          <w:p w14:paraId="57306E62" w14:textId="55AE959F" w:rsidR="001E4830" w:rsidRPr="001E4830" w:rsidRDefault="001E4830" w:rsidP="001E4830">
            <w:pPr>
              <w:pStyle w:val="ListParagraph"/>
              <w:ind w:left="-93"/>
              <w:jc w:val="both"/>
              <w:rPr>
                <w:rFonts w:ascii="Times New Roman" w:hAnsi="Times New Roman" w:cs="Times New Roman"/>
                <w:sz w:val="24"/>
                <w:szCs w:val="24"/>
              </w:rPr>
            </w:pPr>
            <w:r w:rsidRPr="001E4830">
              <w:rPr>
                <w:rFonts w:ascii="Times New Roman" w:hAnsi="Times New Roman" w:cs="Times New Roman"/>
                <w:sz w:val="24"/>
                <w:szCs w:val="24"/>
              </w:rPr>
              <w:t>Į komplektą turi būti pridedamos ne mažiau kaip 3 vnt. baterijos, kurių nominali talpa ne mažiau kaip 2000 mAh. Baterijos turi turėti apsaugą nuo perkrovos.</w:t>
            </w:r>
          </w:p>
        </w:tc>
        <w:tc>
          <w:tcPr>
            <w:tcW w:w="3396" w:type="dxa"/>
          </w:tcPr>
          <w:p w14:paraId="6DDF6607" w14:textId="37176A8F" w:rsidR="001E4830" w:rsidRPr="001E4830" w:rsidRDefault="001E4830" w:rsidP="001E4830">
            <w:pPr>
              <w:pStyle w:val="ListParagraph"/>
              <w:ind w:left="-93"/>
              <w:jc w:val="both"/>
              <w:rPr>
                <w:rFonts w:ascii="Times New Roman" w:hAnsi="Times New Roman" w:cs="Times New Roman"/>
                <w:sz w:val="24"/>
                <w:szCs w:val="24"/>
              </w:rPr>
            </w:pPr>
            <w:r w:rsidRPr="000456A6">
              <w:rPr>
                <w:rStyle w:val="normaltextrun"/>
                <w:rFonts w:ascii="Times New Roman" w:hAnsi="Times New Roman" w:cs="Times New Roman"/>
                <w:i/>
                <w:iCs/>
                <w:color w:val="EE0000"/>
              </w:rPr>
              <w:t>Pildo tiekėjas</w:t>
            </w:r>
          </w:p>
        </w:tc>
      </w:tr>
      <w:tr w:rsidR="001E4830" w:rsidRPr="001E4830" w14:paraId="2C30D0E9" w14:textId="2E59FAFA" w:rsidTr="001E4830">
        <w:trPr>
          <w:trHeight w:val="300"/>
        </w:trPr>
        <w:tc>
          <w:tcPr>
            <w:tcW w:w="1555" w:type="dxa"/>
            <w:hideMark/>
          </w:tcPr>
          <w:p w14:paraId="034D62DF" w14:textId="7B61B6AC" w:rsidR="001E4830" w:rsidRPr="001E4830" w:rsidRDefault="001E4830" w:rsidP="001E4830">
            <w:pPr>
              <w:jc w:val="both"/>
              <w:rPr>
                <w:rFonts w:ascii="Times New Roman" w:hAnsi="Times New Roman" w:cs="Times New Roman"/>
                <w:sz w:val="24"/>
                <w:szCs w:val="24"/>
              </w:rPr>
            </w:pPr>
            <w:r w:rsidRPr="001E4830">
              <w:rPr>
                <w:rFonts w:ascii="Times New Roman" w:hAnsi="Times New Roman" w:cs="Times New Roman"/>
                <w:sz w:val="24"/>
                <w:szCs w:val="24"/>
              </w:rPr>
              <w:t>2.16</w:t>
            </w:r>
          </w:p>
        </w:tc>
        <w:tc>
          <w:tcPr>
            <w:tcW w:w="4677" w:type="dxa"/>
            <w:hideMark/>
          </w:tcPr>
          <w:p w14:paraId="6CD84012" w14:textId="34458BA5" w:rsidR="001E4830" w:rsidRPr="001E4830" w:rsidRDefault="001E4830" w:rsidP="001E4830">
            <w:pPr>
              <w:pStyle w:val="ListParagraph"/>
              <w:ind w:left="-93"/>
              <w:jc w:val="both"/>
              <w:rPr>
                <w:rFonts w:ascii="Times New Roman" w:hAnsi="Times New Roman" w:cs="Times New Roman"/>
                <w:sz w:val="24"/>
                <w:szCs w:val="24"/>
              </w:rPr>
            </w:pPr>
            <w:r w:rsidRPr="001E4830">
              <w:rPr>
                <w:rFonts w:ascii="Times New Roman" w:hAnsi="Times New Roman" w:cs="Times New Roman"/>
                <w:sz w:val="24"/>
                <w:szCs w:val="24"/>
              </w:rPr>
              <w:t>Į vieną drono sistemos komplektą turi įeiti - dronas, pultas, ne mažiau nei 2 komplektai baterijų, įkrovikliai, propeleriai (su atsarginiu komplektu), dėklas, programinė įranga.</w:t>
            </w:r>
          </w:p>
        </w:tc>
        <w:tc>
          <w:tcPr>
            <w:tcW w:w="3396" w:type="dxa"/>
          </w:tcPr>
          <w:p w14:paraId="4CFE19F8" w14:textId="185FCFC9" w:rsidR="001E4830" w:rsidRPr="001E4830" w:rsidRDefault="001E4830" w:rsidP="001E4830">
            <w:pPr>
              <w:pStyle w:val="ListParagraph"/>
              <w:ind w:left="-93"/>
              <w:jc w:val="both"/>
              <w:rPr>
                <w:rFonts w:ascii="Times New Roman" w:hAnsi="Times New Roman" w:cs="Times New Roman"/>
                <w:sz w:val="24"/>
                <w:szCs w:val="24"/>
              </w:rPr>
            </w:pPr>
            <w:r w:rsidRPr="000456A6">
              <w:rPr>
                <w:rStyle w:val="normaltextrun"/>
                <w:rFonts w:ascii="Times New Roman" w:hAnsi="Times New Roman" w:cs="Times New Roman"/>
                <w:i/>
                <w:iCs/>
                <w:color w:val="EE0000"/>
              </w:rPr>
              <w:t>Pildo tiekėjas</w:t>
            </w:r>
          </w:p>
        </w:tc>
      </w:tr>
      <w:tr w:rsidR="001E4830" w:rsidRPr="001E4830" w14:paraId="77D457D6" w14:textId="4B370E11" w:rsidTr="001E4830">
        <w:trPr>
          <w:trHeight w:val="300"/>
        </w:trPr>
        <w:tc>
          <w:tcPr>
            <w:tcW w:w="6232" w:type="dxa"/>
            <w:gridSpan w:val="2"/>
            <w:noWrap/>
            <w:hideMark/>
          </w:tcPr>
          <w:p w14:paraId="535B4A68" w14:textId="3E1F3AFE" w:rsidR="001E4830" w:rsidRPr="001E4830" w:rsidRDefault="001E4830" w:rsidP="001E4830">
            <w:pPr>
              <w:jc w:val="center"/>
              <w:rPr>
                <w:rFonts w:ascii="Times New Roman" w:eastAsia="Times New Roman" w:hAnsi="Times New Roman" w:cs="Times New Roman"/>
                <w:color w:val="000000" w:themeColor="text1"/>
                <w:sz w:val="24"/>
                <w:szCs w:val="24"/>
                <w:lang w:val="en-GB"/>
              </w:rPr>
            </w:pPr>
            <w:r w:rsidRPr="001E4830">
              <w:rPr>
                <w:rFonts w:ascii="Times New Roman" w:eastAsia="Times New Roman" w:hAnsi="Times New Roman" w:cs="Times New Roman"/>
                <w:b/>
                <w:bCs/>
                <w:color w:val="000000" w:themeColor="text1"/>
                <w:sz w:val="24"/>
                <w:szCs w:val="24"/>
              </w:rPr>
              <w:t>3. Pateikiami dokumentai</w:t>
            </w:r>
          </w:p>
        </w:tc>
        <w:tc>
          <w:tcPr>
            <w:tcW w:w="3396" w:type="dxa"/>
          </w:tcPr>
          <w:p w14:paraId="1A238D40" w14:textId="77777777" w:rsidR="001E4830" w:rsidRPr="001E4830" w:rsidRDefault="001E4830" w:rsidP="001E4830">
            <w:pPr>
              <w:jc w:val="center"/>
              <w:rPr>
                <w:rFonts w:ascii="Times New Roman" w:eastAsia="Times New Roman" w:hAnsi="Times New Roman" w:cs="Times New Roman"/>
                <w:b/>
                <w:bCs/>
                <w:color w:val="000000" w:themeColor="text1"/>
                <w:sz w:val="24"/>
                <w:szCs w:val="24"/>
              </w:rPr>
            </w:pPr>
          </w:p>
        </w:tc>
      </w:tr>
      <w:tr w:rsidR="001E4830" w:rsidRPr="001E4830" w14:paraId="4547521A" w14:textId="60EE9961" w:rsidTr="001E4830">
        <w:trPr>
          <w:trHeight w:val="600"/>
        </w:trPr>
        <w:tc>
          <w:tcPr>
            <w:tcW w:w="1555" w:type="dxa"/>
            <w:hideMark/>
          </w:tcPr>
          <w:p w14:paraId="2CB0AB63" w14:textId="2D1352BE" w:rsidR="001E4830" w:rsidRPr="001E4830" w:rsidRDefault="001E4830" w:rsidP="001E4830">
            <w:pPr>
              <w:rPr>
                <w:rFonts w:ascii="Times New Roman" w:eastAsia="Times New Roman" w:hAnsi="Times New Roman" w:cs="Times New Roman"/>
                <w:color w:val="000000" w:themeColor="text1"/>
                <w:sz w:val="24"/>
                <w:szCs w:val="24"/>
                <w:lang w:val="en-GB"/>
              </w:rPr>
            </w:pPr>
            <w:r w:rsidRPr="001E4830">
              <w:rPr>
                <w:rFonts w:ascii="Times New Roman" w:eastAsia="Times New Roman" w:hAnsi="Times New Roman" w:cs="Times New Roman"/>
                <w:color w:val="000000" w:themeColor="text1"/>
                <w:sz w:val="24"/>
                <w:szCs w:val="24"/>
              </w:rPr>
              <w:t>3.1</w:t>
            </w:r>
          </w:p>
        </w:tc>
        <w:tc>
          <w:tcPr>
            <w:tcW w:w="8073" w:type="dxa"/>
            <w:gridSpan w:val="2"/>
          </w:tcPr>
          <w:p w14:paraId="3C7F02DE" w14:textId="66C69FCD" w:rsidR="001E4830" w:rsidRPr="001E4830" w:rsidRDefault="001E4830" w:rsidP="001E4830">
            <w:pPr>
              <w:jc w:val="both"/>
              <w:rPr>
                <w:rFonts w:ascii="Times New Roman" w:eastAsia="Times New Roman" w:hAnsi="Times New Roman" w:cs="Times New Roman"/>
                <w:color w:val="000000" w:themeColor="text1"/>
                <w:sz w:val="24"/>
                <w:szCs w:val="24"/>
              </w:rPr>
            </w:pPr>
            <w:r w:rsidRPr="5B11EE81">
              <w:rPr>
                <w:rFonts w:ascii="Times New Roman" w:eastAsia="Times New Roman" w:hAnsi="Times New Roman" w:cs="Times New Roman"/>
                <w:color w:val="000000" w:themeColor="text1"/>
                <w:sz w:val="24"/>
                <w:szCs w:val="24"/>
              </w:rPr>
              <w:t xml:space="preserve">Prekių pristatymo metu pateikiama Prekių naudojimo instrukcija (-os): naudojimo aprašas, techniniai duomenys, techninės priežiūros (jei taikoma) aprašas lietuvių </w:t>
            </w:r>
            <w:r>
              <w:rPr>
                <w:rFonts w:ascii="Times New Roman" w:eastAsia="Times New Roman" w:hAnsi="Times New Roman" w:cs="Times New Roman"/>
                <w:color w:val="000000" w:themeColor="text1"/>
                <w:sz w:val="24"/>
                <w:szCs w:val="24"/>
              </w:rPr>
              <w:t xml:space="preserve">ir anglų </w:t>
            </w:r>
            <w:r w:rsidRPr="5B11EE81">
              <w:rPr>
                <w:rFonts w:ascii="Times New Roman" w:eastAsia="Times New Roman" w:hAnsi="Times New Roman" w:cs="Times New Roman"/>
                <w:color w:val="000000" w:themeColor="text1"/>
                <w:sz w:val="24"/>
                <w:szCs w:val="24"/>
              </w:rPr>
              <w:t>kalba.</w:t>
            </w:r>
          </w:p>
        </w:tc>
      </w:tr>
      <w:tr w:rsidR="001E4830" w:rsidRPr="001E4830" w14:paraId="6908DA62" w14:textId="6F9DD650" w:rsidTr="001E4830">
        <w:trPr>
          <w:trHeight w:val="394"/>
        </w:trPr>
        <w:tc>
          <w:tcPr>
            <w:tcW w:w="1555" w:type="dxa"/>
            <w:hideMark/>
          </w:tcPr>
          <w:p w14:paraId="619A19DE" w14:textId="240592F5" w:rsidR="001E4830" w:rsidRPr="001E4830" w:rsidRDefault="001E4830" w:rsidP="001E4830">
            <w:pPr>
              <w:rPr>
                <w:rFonts w:ascii="Times New Roman" w:eastAsia="Times New Roman" w:hAnsi="Times New Roman" w:cs="Times New Roman"/>
                <w:color w:val="000000" w:themeColor="text1"/>
                <w:sz w:val="24"/>
                <w:szCs w:val="24"/>
                <w:lang w:val="en-GB"/>
              </w:rPr>
            </w:pPr>
            <w:r w:rsidRPr="001E4830">
              <w:rPr>
                <w:rFonts w:ascii="Times New Roman" w:eastAsia="Times New Roman" w:hAnsi="Times New Roman" w:cs="Times New Roman"/>
                <w:color w:val="000000" w:themeColor="text1"/>
                <w:sz w:val="24"/>
                <w:szCs w:val="24"/>
              </w:rPr>
              <w:t>3.2</w:t>
            </w:r>
          </w:p>
        </w:tc>
        <w:tc>
          <w:tcPr>
            <w:tcW w:w="8073" w:type="dxa"/>
            <w:gridSpan w:val="2"/>
          </w:tcPr>
          <w:p w14:paraId="1533A8D6" w14:textId="6CED747B" w:rsidR="001E4830" w:rsidRPr="001E4830" w:rsidRDefault="001E4830" w:rsidP="001E4830">
            <w:pPr>
              <w:rPr>
                <w:rFonts w:ascii="Times New Roman" w:eastAsia="Times New Roman" w:hAnsi="Times New Roman" w:cs="Times New Roman"/>
                <w:color w:val="000000" w:themeColor="text1"/>
                <w:sz w:val="24"/>
                <w:szCs w:val="24"/>
              </w:rPr>
            </w:pPr>
            <w:r w:rsidRPr="08F94A4E">
              <w:rPr>
                <w:rFonts w:ascii="Times New Roman" w:eastAsia="Times New Roman" w:hAnsi="Times New Roman" w:cs="Times New Roman"/>
                <w:color w:val="000000" w:themeColor="text1"/>
                <w:sz w:val="24"/>
                <w:szCs w:val="24"/>
              </w:rPr>
              <w:t>Dokumentai turi visiškai atitikti tiekiamas Prekes.</w:t>
            </w:r>
          </w:p>
        </w:tc>
      </w:tr>
      <w:tr w:rsidR="001E4830" w:rsidRPr="001E4830" w14:paraId="3DA76361" w14:textId="767A5BEF" w:rsidTr="00346E94">
        <w:trPr>
          <w:trHeight w:val="900"/>
        </w:trPr>
        <w:tc>
          <w:tcPr>
            <w:tcW w:w="1555" w:type="dxa"/>
            <w:hideMark/>
          </w:tcPr>
          <w:p w14:paraId="5F5FCBDD" w14:textId="6E70E021" w:rsidR="001E4830" w:rsidRPr="001E4830" w:rsidRDefault="001E4830" w:rsidP="001E4830">
            <w:pPr>
              <w:rPr>
                <w:rFonts w:ascii="Times New Roman" w:eastAsia="Times New Roman" w:hAnsi="Times New Roman" w:cs="Times New Roman"/>
                <w:color w:val="000000" w:themeColor="text1"/>
                <w:sz w:val="24"/>
                <w:szCs w:val="24"/>
              </w:rPr>
            </w:pPr>
            <w:r w:rsidRPr="001E4830">
              <w:rPr>
                <w:rFonts w:ascii="Times New Roman" w:eastAsia="Times New Roman" w:hAnsi="Times New Roman" w:cs="Times New Roman"/>
                <w:color w:val="000000" w:themeColor="text1"/>
                <w:sz w:val="24"/>
                <w:szCs w:val="24"/>
              </w:rPr>
              <w:t>3.4</w:t>
            </w:r>
          </w:p>
        </w:tc>
        <w:tc>
          <w:tcPr>
            <w:tcW w:w="8073" w:type="dxa"/>
            <w:gridSpan w:val="2"/>
            <w:vAlign w:val="bottom"/>
          </w:tcPr>
          <w:p w14:paraId="4F25E8A5" w14:textId="4E91E4A7" w:rsidR="001E4830" w:rsidRPr="001E4830" w:rsidRDefault="002E317D" w:rsidP="001E4830">
            <w:pPr>
              <w:jc w:val="both"/>
              <w:rPr>
                <w:rFonts w:ascii="Times New Roman" w:eastAsia="Times New Roman" w:hAnsi="Times New Roman" w:cs="Times New Roman"/>
                <w:b/>
                <w:bCs/>
                <w:color w:val="000000" w:themeColor="text1"/>
                <w:sz w:val="24"/>
                <w:szCs w:val="24"/>
                <w:lang w:eastAsia="lt-LT"/>
              </w:rPr>
            </w:pPr>
            <w:r w:rsidRPr="00E34ACB">
              <w:rPr>
                <w:rFonts w:ascii="Times New Roman" w:eastAsia="Times New Roman" w:hAnsi="Times New Roman" w:cs="Times New Roman"/>
                <w:b/>
                <w:bCs/>
                <w:color w:val="000000" w:themeColor="text1"/>
                <w:sz w:val="24"/>
                <w:szCs w:val="24"/>
                <w:lang w:eastAsia="lt-LT"/>
              </w:rPr>
              <w:t>Kartu su pasiūlymu</w:t>
            </w:r>
            <w:r w:rsidRPr="00D245B9">
              <w:rPr>
                <w:rFonts w:ascii="Times New Roman" w:eastAsia="Times New Roman" w:hAnsi="Times New Roman" w:cs="Times New Roman"/>
                <w:color w:val="000000" w:themeColor="text1"/>
                <w:sz w:val="24"/>
                <w:szCs w:val="24"/>
                <w:lang w:eastAsia="lt-LT"/>
              </w:rPr>
              <w:t xml:space="preserve"> tiekėjas privalo pateikti </w:t>
            </w:r>
            <w:r w:rsidRPr="00985F36">
              <w:rPr>
                <w:rFonts w:ascii="Times New Roman" w:eastAsia="Times New Roman" w:hAnsi="Times New Roman" w:cs="Times New Roman"/>
                <w:color w:val="000000" w:themeColor="text1"/>
                <w:sz w:val="24"/>
                <w:szCs w:val="24"/>
                <w:lang w:eastAsia="lt-LT"/>
              </w:rPr>
              <w:t>atitikimą techniniams reikalavimams patvirtinančią gamintojo dokumentaciją (techninius aprašus, naudojimo instrukciją, bukletus, ir pan.) su atžymomis į prekės atitikimą nustatytiems techniniams reikalavimams; gamintojo dokumente turi būti atžyma, kurį techninės specifikacijos reikalavimų lentelės parametrą patvirtiną nurodytas parametras.</w:t>
            </w:r>
            <w:r w:rsidRPr="00D245B9">
              <w:rPr>
                <w:rFonts w:ascii="Times New Roman" w:eastAsia="Times New Roman" w:hAnsi="Times New Roman" w:cs="Times New Roman"/>
                <w:color w:val="000000" w:themeColor="text1"/>
                <w:sz w:val="24"/>
                <w:szCs w:val="24"/>
                <w:lang w:eastAsia="lt-LT"/>
              </w:rPr>
              <w:t xml:space="preserve">  </w:t>
            </w:r>
          </w:p>
        </w:tc>
      </w:tr>
    </w:tbl>
    <w:p w14:paraId="1F06BB3E" w14:textId="62CACF90" w:rsidR="27F1A2FE" w:rsidRDefault="27F1A2FE" w:rsidP="2CD5681F"/>
    <w:p w14:paraId="10B5C896" w14:textId="1A0AC3E7" w:rsidR="000A2084" w:rsidRPr="0060199A" w:rsidRDefault="6108F7F0" w:rsidP="2CD5681F">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r w:rsidRPr="3979CD65">
        <w:rPr>
          <w:rFonts w:ascii="Times New Roman" w:eastAsia="Times New Roman" w:hAnsi="Times New Roman" w:cs="Times New Roman"/>
          <w:color w:val="000000" w:themeColor="text1"/>
          <w:sz w:val="24"/>
          <w:szCs w:val="24"/>
        </w:rPr>
        <w:t xml:space="preserve">Visai įrangai turi būti suteikta mažiausiai </w:t>
      </w:r>
      <w:r w:rsidR="02ACA5AB" w:rsidRPr="3979CD65">
        <w:rPr>
          <w:rFonts w:ascii="Times New Roman" w:eastAsia="Times New Roman" w:hAnsi="Times New Roman" w:cs="Times New Roman"/>
          <w:color w:val="000000" w:themeColor="text1"/>
          <w:sz w:val="24"/>
          <w:szCs w:val="24"/>
        </w:rPr>
        <w:t xml:space="preserve">12 </w:t>
      </w:r>
      <w:r w:rsidRPr="3979CD65">
        <w:rPr>
          <w:rFonts w:ascii="Times New Roman" w:eastAsia="Times New Roman" w:hAnsi="Times New Roman" w:cs="Times New Roman"/>
          <w:color w:val="000000" w:themeColor="text1"/>
          <w:sz w:val="24"/>
          <w:szCs w:val="24"/>
        </w:rPr>
        <w:t xml:space="preserve">mėnesių garantija. Garantinio laikotarpio metu prekėms sugedus, atsiradus trūkumų, kurie nesusiję su prekių normaliu susidėvėjimu, </w:t>
      </w:r>
      <w:r w:rsidR="2B174EF5" w:rsidRPr="3979CD65">
        <w:rPr>
          <w:rFonts w:ascii="Times New Roman" w:eastAsia="Times New Roman" w:hAnsi="Times New Roman" w:cs="Times New Roman"/>
          <w:color w:val="000000" w:themeColor="text1"/>
          <w:sz w:val="24"/>
          <w:szCs w:val="24"/>
        </w:rPr>
        <w:t>t</w:t>
      </w:r>
      <w:r w:rsidRPr="3979CD65">
        <w:rPr>
          <w:rFonts w:ascii="Times New Roman" w:eastAsia="Times New Roman" w:hAnsi="Times New Roman" w:cs="Times New Roman"/>
          <w:color w:val="000000" w:themeColor="text1"/>
          <w:sz w:val="24"/>
          <w:szCs w:val="24"/>
        </w:rPr>
        <w:t xml:space="preserve">iekėjas ne vėliau kaip per </w:t>
      </w:r>
      <w:r w:rsidR="000F3733">
        <w:rPr>
          <w:rFonts w:ascii="Times New Roman" w:eastAsia="Times New Roman" w:hAnsi="Times New Roman" w:cs="Times New Roman"/>
          <w:color w:val="000000" w:themeColor="text1"/>
          <w:sz w:val="24"/>
          <w:szCs w:val="24"/>
        </w:rPr>
        <w:t>45 d.</w:t>
      </w:r>
      <w:r w:rsidRPr="3979CD65">
        <w:rPr>
          <w:rFonts w:ascii="Times New Roman" w:eastAsia="Times New Roman" w:hAnsi="Times New Roman" w:cs="Times New Roman"/>
          <w:color w:val="000000" w:themeColor="text1"/>
          <w:sz w:val="24"/>
          <w:szCs w:val="24"/>
        </w:rPr>
        <w:t xml:space="preserve"> nuo </w:t>
      </w:r>
      <w:r w:rsidR="00570A0A">
        <w:rPr>
          <w:rFonts w:ascii="Times New Roman" w:eastAsia="Times New Roman" w:hAnsi="Times New Roman" w:cs="Times New Roman"/>
          <w:color w:val="000000" w:themeColor="text1"/>
          <w:sz w:val="24"/>
          <w:szCs w:val="24"/>
        </w:rPr>
        <w:t xml:space="preserve">rašytinės </w:t>
      </w:r>
      <w:r w:rsidR="2B174EF5" w:rsidRPr="3979CD65">
        <w:rPr>
          <w:rFonts w:ascii="Times New Roman" w:eastAsia="Times New Roman" w:hAnsi="Times New Roman" w:cs="Times New Roman"/>
          <w:color w:val="000000" w:themeColor="text1"/>
          <w:sz w:val="24"/>
          <w:szCs w:val="24"/>
        </w:rPr>
        <w:t xml:space="preserve">LHMT </w:t>
      </w:r>
      <w:r w:rsidRPr="3979CD65">
        <w:rPr>
          <w:rFonts w:ascii="Times New Roman" w:eastAsia="Times New Roman" w:hAnsi="Times New Roman" w:cs="Times New Roman"/>
          <w:color w:val="000000" w:themeColor="text1"/>
          <w:sz w:val="24"/>
          <w:szCs w:val="24"/>
        </w:rPr>
        <w:t>pretenzijos gavimo dienos turi pašalinti prekių trūkumus</w:t>
      </w:r>
      <w:r w:rsidR="00C1591C">
        <w:rPr>
          <w:rFonts w:ascii="Times New Roman" w:hAnsi="Times New Roman"/>
          <w:sz w:val="24"/>
          <w:szCs w:val="24"/>
        </w:rPr>
        <w:t xml:space="preserve"> </w:t>
      </w:r>
      <w:r w:rsidR="00C1591C" w:rsidRPr="4F96A384">
        <w:rPr>
          <w:rFonts w:ascii="Times New Roman" w:hAnsi="Times New Roman"/>
          <w:sz w:val="24"/>
          <w:szCs w:val="24"/>
        </w:rPr>
        <w:t>(atlikti Prekių remontą arba sugedusias Prekes ar jų dalis pakeisti naujomis)</w:t>
      </w:r>
      <w:r w:rsidRPr="3979CD65">
        <w:rPr>
          <w:rFonts w:ascii="Times New Roman" w:eastAsia="Times New Roman" w:hAnsi="Times New Roman" w:cs="Times New Roman"/>
          <w:color w:val="000000" w:themeColor="text1"/>
          <w:sz w:val="24"/>
          <w:szCs w:val="24"/>
        </w:rPr>
        <w:t xml:space="preserve">. Pristatymas naujų arba sutvarkytų prekių įtvirtinamas perdavimo-priėmimo aktu. </w:t>
      </w:r>
      <w:r w:rsidR="21B753B3" w:rsidRPr="3979CD65">
        <w:rPr>
          <w:rFonts w:ascii="Times New Roman" w:eastAsia="Times New Roman" w:hAnsi="Times New Roman" w:cs="Times New Roman"/>
          <w:color w:val="000000" w:themeColor="text1"/>
          <w:sz w:val="24"/>
          <w:szCs w:val="24"/>
        </w:rPr>
        <w:t>Jeigu prekė garantiniu laikotarpiu pakeičiama nauja, jai suteikiamas naujas garantinis terminas, kuris skaičiuojamas nuo naujos prekės perdavimo-priėmimo akto pasirašymo dienos.</w:t>
      </w:r>
    </w:p>
    <w:p w14:paraId="40BD20B9" w14:textId="3E75D1BD" w:rsidR="00604E42" w:rsidRPr="0060199A" w:rsidRDefault="00181052" w:rsidP="00604E42">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r w:rsidRPr="00181052">
        <w:rPr>
          <w:rFonts w:ascii="Times New Roman" w:eastAsia="Times New Roman"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w:t>
      </w:r>
      <w:r w:rsidRPr="00181052">
        <w:rPr>
          <w:rFonts w:ascii="Times New Roman" w:eastAsia="Times New Roman" w:hAnsi="Times New Roman" w:cs="Times New Roman"/>
          <w:color w:val="000000" w:themeColor="text1"/>
          <w:sz w:val="24"/>
          <w:szCs w:val="24"/>
        </w:rPr>
        <w:lastRenderedPageBreak/>
        <w:t>teikiamoms paslaugoms, ar prekių ženklas, patentas, tipai, konkreti kilmė ar gamyba, turi būti laikoma, kad kiekviena tokia nuoroda yra pateikta su žodžiais „arba lygiavertis“</w:t>
      </w:r>
      <w:r w:rsidR="058A430E" w:rsidRPr="0060199A">
        <w:rPr>
          <w:rFonts w:ascii="Times New Roman" w:eastAsia="Times New Roman" w:hAnsi="Times New Roman" w:cs="Times New Roman"/>
          <w:color w:val="000000" w:themeColor="text1"/>
          <w:sz w:val="24"/>
          <w:szCs w:val="24"/>
        </w:rPr>
        <w:t xml:space="preserve">.  </w:t>
      </w:r>
    </w:p>
    <w:p w14:paraId="105F5E01" w14:textId="7D828B0F" w:rsidR="00604E42" w:rsidRPr="0060199A" w:rsidRDefault="00181052" w:rsidP="00604E42">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r w:rsidRPr="00181052">
        <w:rPr>
          <w:rFonts w:ascii="Times New Roman" w:eastAsia="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58A430E" w:rsidRPr="0060199A">
        <w:rPr>
          <w:rFonts w:ascii="Times New Roman" w:eastAsia="Times New Roman" w:hAnsi="Times New Roman" w:cs="Times New Roman"/>
          <w:color w:val="000000" w:themeColor="text1"/>
          <w:sz w:val="24"/>
          <w:szCs w:val="24"/>
        </w:rPr>
        <w:t>.</w:t>
      </w:r>
    </w:p>
    <w:p w14:paraId="45EF4D33" w14:textId="65C38C37" w:rsidR="000A2084" w:rsidRPr="00274FAE" w:rsidRDefault="00D11304" w:rsidP="00D11304">
      <w:pPr>
        <w:pStyle w:val="ListParagraph"/>
        <w:spacing w:after="0" w:line="360" w:lineRule="auto"/>
        <w:ind w:left="851"/>
        <w:jc w:val="center"/>
        <w:rPr>
          <w:rFonts w:ascii="Times New Roman" w:hAnsi="Times New Roman"/>
          <w:sz w:val="24"/>
          <w:szCs w:val="24"/>
        </w:rPr>
      </w:pPr>
      <w:r>
        <w:rPr>
          <w:rFonts w:ascii="Times New Roman" w:hAnsi="Times New Roman"/>
          <w:sz w:val="24"/>
          <w:szCs w:val="24"/>
        </w:rPr>
        <w:t>_____________</w:t>
      </w:r>
    </w:p>
    <w:sectPr w:rsidR="000A2084" w:rsidRPr="00274FAE" w:rsidSect="00DA7EC3">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223"/>
    <w:multiLevelType w:val="hybridMultilevel"/>
    <w:tmpl w:val="A37A185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9CA4256"/>
    <w:multiLevelType w:val="hybridMultilevel"/>
    <w:tmpl w:val="C38458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8C1A4048">
      <w:start w:val="1"/>
      <w:numFmt w:val="decimal"/>
      <w:lvlText w:val="%3."/>
      <w:lvlJc w:val="right"/>
      <w:pPr>
        <w:ind w:left="2160" w:hanging="180"/>
      </w:pPr>
      <w:rPr>
        <w:rFonts w:asciiTheme="minorHAnsi" w:eastAsiaTheme="minorHAnsi" w:hAnsiTheme="minorHAnsi" w:cstheme="minorBidi"/>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3556E8"/>
    <w:multiLevelType w:val="hybridMultilevel"/>
    <w:tmpl w:val="091271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82B6F"/>
    <w:multiLevelType w:val="hybridMultilevel"/>
    <w:tmpl w:val="D72442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E57BE"/>
    <w:multiLevelType w:val="hybridMultilevel"/>
    <w:tmpl w:val="520C0FD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BA6760"/>
    <w:multiLevelType w:val="multilevel"/>
    <w:tmpl w:val="34483284"/>
    <w:lvl w:ilvl="0">
      <w:start w:val="2"/>
      <w:numFmt w:val="decimal"/>
      <w:lvlText w:val="%1"/>
      <w:lvlJc w:val="left"/>
      <w:pPr>
        <w:ind w:left="480" w:hanging="480"/>
      </w:pPr>
      <w:rPr>
        <w:rFonts w:hint="default"/>
      </w:rPr>
    </w:lvl>
    <w:lvl w:ilvl="1">
      <w:start w:val="1"/>
      <w:numFmt w:val="decimal"/>
      <w:lvlText w:val="%1.%2"/>
      <w:lvlJc w:val="left"/>
      <w:pPr>
        <w:ind w:left="1051" w:hanging="480"/>
      </w:pPr>
      <w:rPr>
        <w:rFonts w:hint="default"/>
      </w:rPr>
    </w:lvl>
    <w:lvl w:ilvl="2">
      <w:start w:val="1"/>
      <w:numFmt w:val="decimal"/>
      <w:lvlText w:val="%1.%2.%3"/>
      <w:lvlJc w:val="left"/>
      <w:pPr>
        <w:ind w:left="1862" w:hanging="720"/>
      </w:pPr>
      <w:rPr>
        <w:rFonts w:hint="default"/>
      </w:rPr>
    </w:lvl>
    <w:lvl w:ilvl="3">
      <w:start w:val="1"/>
      <w:numFmt w:val="decimal"/>
      <w:lvlText w:val="%1.%2.%3.%4"/>
      <w:lvlJc w:val="left"/>
      <w:pPr>
        <w:ind w:left="2433" w:hanging="72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6" w15:restartNumberingAfterBreak="0">
    <w:nsid w:val="368B3101"/>
    <w:multiLevelType w:val="hybridMultilevel"/>
    <w:tmpl w:val="59209B88"/>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B877F2"/>
    <w:multiLevelType w:val="multilevel"/>
    <w:tmpl w:val="B7D85334"/>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rPr>
    </w:lvl>
    <w:lvl w:ilvl="2">
      <w:start w:val="1"/>
      <w:numFmt w:val="decimal"/>
      <w:lvlText w:val="%1.%2.%3."/>
      <w:lvlJc w:val="left"/>
      <w:pPr>
        <w:ind w:left="1281" w:hanging="43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C26DF6"/>
    <w:multiLevelType w:val="multilevel"/>
    <w:tmpl w:val="8258FAD2"/>
    <w:lvl w:ilvl="0">
      <w:start w:val="3"/>
      <w:numFmt w:val="decimal"/>
      <w:lvlText w:val="%1."/>
      <w:lvlJc w:val="left"/>
      <w:pPr>
        <w:ind w:left="360" w:hanging="360"/>
      </w:pPr>
      <w:rPr>
        <w:rFonts w:hint="default"/>
      </w:rPr>
    </w:lvl>
    <w:lvl w:ilvl="1">
      <w:start w:val="6"/>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9" w15:restartNumberingAfterBreak="0">
    <w:nsid w:val="3D1D396E"/>
    <w:multiLevelType w:val="multilevel"/>
    <w:tmpl w:val="00424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A50EBB"/>
    <w:multiLevelType w:val="multilevel"/>
    <w:tmpl w:val="A602064E"/>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rPr>
    </w:lvl>
    <w:lvl w:ilvl="2">
      <w:start w:val="1"/>
      <w:numFmt w:val="decimal"/>
      <w:lvlText w:val="%1.%2.%3."/>
      <w:lvlJc w:val="left"/>
      <w:pPr>
        <w:ind w:left="1281" w:hanging="43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9E17DF"/>
    <w:multiLevelType w:val="multilevel"/>
    <w:tmpl w:val="129A2530"/>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8AA68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BD9078"/>
    <w:multiLevelType w:val="hybridMultilevel"/>
    <w:tmpl w:val="FB2682B2"/>
    <w:lvl w:ilvl="0" w:tplc="847020B0">
      <w:start w:val="5"/>
      <w:numFmt w:val="decimal"/>
      <w:lvlText w:val="%1."/>
      <w:lvlJc w:val="left"/>
      <w:pPr>
        <w:ind w:left="720" w:hanging="360"/>
      </w:pPr>
      <w:rPr>
        <w:rFonts w:ascii="Times New Roman" w:hAnsi="Times New Roman" w:hint="default"/>
      </w:rPr>
    </w:lvl>
    <w:lvl w:ilvl="1" w:tplc="65CA74AE">
      <w:start w:val="1"/>
      <w:numFmt w:val="lowerLetter"/>
      <w:lvlText w:val="%2."/>
      <w:lvlJc w:val="left"/>
      <w:pPr>
        <w:ind w:left="1440" w:hanging="360"/>
      </w:pPr>
    </w:lvl>
    <w:lvl w:ilvl="2" w:tplc="DCF429EE">
      <w:start w:val="1"/>
      <w:numFmt w:val="lowerRoman"/>
      <w:lvlText w:val="%3."/>
      <w:lvlJc w:val="right"/>
      <w:pPr>
        <w:ind w:left="2160" w:hanging="180"/>
      </w:pPr>
    </w:lvl>
    <w:lvl w:ilvl="3" w:tplc="0F1AA586">
      <w:start w:val="1"/>
      <w:numFmt w:val="decimal"/>
      <w:lvlText w:val="%4."/>
      <w:lvlJc w:val="left"/>
      <w:pPr>
        <w:ind w:left="2880" w:hanging="360"/>
      </w:pPr>
    </w:lvl>
    <w:lvl w:ilvl="4" w:tplc="9FAAB332">
      <w:start w:val="1"/>
      <w:numFmt w:val="lowerLetter"/>
      <w:lvlText w:val="%5."/>
      <w:lvlJc w:val="left"/>
      <w:pPr>
        <w:ind w:left="3600" w:hanging="360"/>
      </w:pPr>
    </w:lvl>
    <w:lvl w:ilvl="5" w:tplc="0D001B6C">
      <w:start w:val="1"/>
      <w:numFmt w:val="lowerRoman"/>
      <w:lvlText w:val="%6."/>
      <w:lvlJc w:val="right"/>
      <w:pPr>
        <w:ind w:left="4320" w:hanging="180"/>
      </w:pPr>
    </w:lvl>
    <w:lvl w:ilvl="6" w:tplc="6E16BAA0">
      <w:start w:val="1"/>
      <w:numFmt w:val="decimal"/>
      <w:lvlText w:val="%7."/>
      <w:lvlJc w:val="left"/>
      <w:pPr>
        <w:ind w:left="5040" w:hanging="360"/>
      </w:pPr>
    </w:lvl>
    <w:lvl w:ilvl="7" w:tplc="0046DB1C">
      <w:start w:val="1"/>
      <w:numFmt w:val="lowerLetter"/>
      <w:lvlText w:val="%8."/>
      <w:lvlJc w:val="left"/>
      <w:pPr>
        <w:ind w:left="5760" w:hanging="360"/>
      </w:pPr>
    </w:lvl>
    <w:lvl w:ilvl="8" w:tplc="39D63DEA">
      <w:start w:val="1"/>
      <w:numFmt w:val="lowerRoman"/>
      <w:lvlText w:val="%9."/>
      <w:lvlJc w:val="right"/>
      <w:pPr>
        <w:ind w:left="6480" w:hanging="180"/>
      </w:pPr>
    </w:lvl>
  </w:abstractNum>
  <w:abstractNum w:abstractNumId="14" w15:restartNumberingAfterBreak="0">
    <w:nsid w:val="4F3C6DD8"/>
    <w:multiLevelType w:val="multilevel"/>
    <w:tmpl w:val="A8E853F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810"/>
        </w:tabs>
        <w:ind w:left="810" w:hanging="360"/>
      </w:pPr>
      <w:rPr>
        <w:rFonts w:cs="Times New Roman" w:hint="default"/>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5409237C"/>
    <w:multiLevelType w:val="multilevel"/>
    <w:tmpl w:val="05862E92"/>
    <w:lvl w:ilvl="0">
      <w:start w:val="2"/>
      <w:numFmt w:val="decimal"/>
      <w:lvlText w:val="%1"/>
      <w:lvlJc w:val="left"/>
      <w:pPr>
        <w:ind w:left="480" w:hanging="480"/>
      </w:pPr>
      <w:rPr>
        <w:rFonts w:hint="default"/>
        <w:color w:val="000000"/>
      </w:rPr>
    </w:lvl>
    <w:lvl w:ilvl="1">
      <w:start w:val="1"/>
      <w:numFmt w:val="decimal"/>
      <w:lvlText w:val="%1.%2.0"/>
      <w:lvlJc w:val="left"/>
      <w:pPr>
        <w:ind w:left="1862" w:hanging="720"/>
      </w:pPr>
      <w:rPr>
        <w:rFonts w:hint="default"/>
        <w:color w:val="000000"/>
      </w:rPr>
    </w:lvl>
    <w:lvl w:ilvl="2">
      <w:start w:val="1"/>
      <w:numFmt w:val="decimal"/>
      <w:lvlText w:val="%1.%2.%3"/>
      <w:lvlJc w:val="left"/>
      <w:pPr>
        <w:ind w:left="3004" w:hanging="720"/>
      </w:pPr>
      <w:rPr>
        <w:rFonts w:hint="default"/>
        <w:color w:val="000000"/>
      </w:rPr>
    </w:lvl>
    <w:lvl w:ilvl="3">
      <w:start w:val="1"/>
      <w:numFmt w:val="decimal"/>
      <w:lvlText w:val="%1.%2.%3.%4"/>
      <w:lvlJc w:val="left"/>
      <w:pPr>
        <w:ind w:left="4146" w:hanging="720"/>
      </w:pPr>
      <w:rPr>
        <w:rFonts w:hint="default"/>
        <w:color w:val="000000"/>
      </w:rPr>
    </w:lvl>
    <w:lvl w:ilvl="4">
      <w:start w:val="1"/>
      <w:numFmt w:val="decimal"/>
      <w:lvlText w:val="%1.%2.%3.%4.%5"/>
      <w:lvlJc w:val="left"/>
      <w:pPr>
        <w:ind w:left="5648" w:hanging="1080"/>
      </w:pPr>
      <w:rPr>
        <w:rFonts w:hint="default"/>
        <w:color w:val="000000"/>
      </w:rPr>
    </w:lvl>
    <w:lvl w:ilvl="5">
      <w:start w:val="1"/>
      <w:numFmt w:val="decimal"/>
      <w:lvlText w:val="%1.%2.%3.%4.%5.%6"/>
      <w:lvlJc w:val="left"/>
      <w:pPr>
        <w:ind w:left="6790" w:hanging="1080"/>
      </w:pPr>
      <w:rPr>
        <w:rFonts w:hint="default"/>
        <w:color w:val="000000"/>
      </w:rPr>
    </w:lvl>
    <w:lvl w:ilvl="6">
      <w:start w:val="1"/>
      <w:numFmt w:val="decimal"/>
      <w:lvlText w:val="%1.%2.%3.%4.%5.%6.%7"/>
      <w:lvlJc w:val="left"/>
      <w:pPr>
        <w:ind w:left="8292" w:hanging="1440"/>
      </w:pPr>
      <w:rPr>
        <w:rFonts w:hint="default"/>
        <w:color w:val="000000"/>
      </w:rPr>
    </w:lvl>
    <w:lvl w:ilvl="7">
      <w:start w:val="1"/>
      <w:numFmt w:val="decimal"/>
      <w:lvlText w:val="%1.%2.%3.%4.%5.%6.%7.%8"/>
      <w:lvlJc w:val="left"/>
      <w:pPr>
        <w:ind w:left="9434" w:hanging="1440"/>
      </w:pPr>
      <w:rPr>
        <w:rFonts w:hint="default"/>
        <w:color w:val="000000"/>
      </w:rPr>
    </w:lvl>
    <w:lvl w:ilvl="8">
      <w:start w:val="1"/>
      <w:numFmt w:val="decimal"/>
      <w:lvlText w:val="%1.%2.%3.%4.%5.%6.%7.%8.%9"/>
      <w:lvlJc w:val="left"/>
      <w:pPr>
        <w:ind w:left="10936" w:hanging="1800"/>
      </w:pPr>
      <w:rPr>
        <w:rFonts w:hint="default"/>
        <w:color w:val="000000"/>
      </w:rPr>
    </w:lvl>
  </w:abstractNum>
  <w:abstractNum w:abstractNumId="16" w15:restartNumberingAfterBreak="0">
    <w:nsid w:val="56AC3E9B"/>
    <w:multiLevelType w:val="multilevel"/>
    <w:tmpl w:val="DE725D1A"/>
    <w:lvl w:ilvl="0">
      <w:start w:val="2"/>
      <w:numFmt w:val="decimal"/>
      <w:lvlText w:val="%1"/>
      <w:lvlJc w:val="left"/>
      <w:pPr>
        <w:ind w:left="480" w:hanging="480"/>
      </w:pPr>
      <w:rPr>
        <w:rFonts w:hint="default"/>
      </w:rPr>
    </w:lvl>
    <w:lvl w:ilvl="1">
      <w:start w:val="1"/>
      <w:numFmt w:val="decimal"/>
      <w:lvlText w:val="%1.%2"/>
      <w:lvlJc w:val="left"/>
      <w:pPr>
        <w:ind w:left="1411" w:hanging="480"/>
      </w:pPr>
      <w:rPr>
        <w:rFonts w:hint="default"/>
      </w:rPr>
    </w:lvl>
    <w:lvl w:ilvl="2">
      <w:start w:val="1"/>
      <w:numFmt w:val="decimal"/>
      <w:lvlText w:val="%1.%2.%3"/>
      <w:lvlJc w:val="left"/>
      <w:pPr>
        <w:ind w:left="2582" w:hanging="720"/>
      </w:pPr>
      <w:rPr>
        <w:rFonts w:hint="default"/>
      </w:rPr>
    </w:lvl>
    <w:lvl w:ilvl="3">
      <w:start w:val="1"/>
      <w:numFmt w:val="decimal"/>
      <w:lvlText w:val="%1.%2.%3.%4"/>
      <w:lvlJc w:val="left"/>
      <w:pPr>
        <w:ind w:left="3513" w:hanging="720"/>
      </w:pPr>
      <w:rPr>
        <w:rFonts w:hint="default"/>
      </w:rPr>
    </w:lvl>
    <w:lvl w:ilvl="4">
      <w:start w:val="1"/>
      <w:numFmt w:val="decimal"/>
      <w:lvlText w:val="%1.%2.%3.%4.%5"/>
      <w:lvlJc w:val="left"/>
      <w:pPr>
        <w:ind w:left="4804" w:hanging="1080"/>
      </w:pPr>
      <w:rPr>
        <w:rFonts w:hint="default"/>
      </w:rPr>
    </w:lvl>
    <w:lvl w:ilvl="5">
      <w:start w:val="1"/>
      <w:numFmt w:val="decimal"/>
      <w:lvlText w:val="%1.%2.%3.%4.%5.%6"/>
      <w:lvlJc w:val="left"/>
      <w:pPr>
        <w:ind w:left="5735" w:hanging="1080"/>
      </w:pPr>
      <w:rPr>
        <w:rFonts w:hint="default"/>
      </w:rPr>
    </w:lvl>
    <w:lvl w:ilvl="6">
      <w:start w:val="1"/>
      <w:numFmt w:val="decimal"/>
      <w:lvlText w:val="%1.%2.%3.%4.%5.%6.%7"/>
      <w:lvlJc w:val="left"/>
      <w:pPr>
        <w:ind w:left="7026" w:hanging="1440"/>
      </w:pPr>
      <w:rPr>
        <w:rFonts w:hint="default"/>
      </w:rPr>
    </w:lvl>
    <w:lvl w:ilvl="7">
      <w:start w:val="1"/>
      <w:numFmt w:val="decimal"/>
      <w:lvlText w:val="%1.%2.%3.%4.%5.%6.%7.%8"/>
      <w:lvlJc w:val="left"/>
      <w:pPr>
        <w:ind w:left="7957" w:hanging="1440"/>
      </w:pPr>
      <w:rPr>
        <w:rFonts w:hint="default"/>
      </w:rPr>
    </w:lvl>
    <w:lvl w:ilvl="8">
      <w:start w:val="1"/>
      <w:numFmt w:val="decimal"/>
      <w:lvlText w:val="%1.%2.%3.%4.%5.%6.%7.%8.%9"/>
      <w:lvlJc w:val="left"/>
      <w:pPr>
        <w:ind w:left="9248" w:hanging="1800"/>
      </w:pPr>
      <w:rPr>
        <w:rFonts w:hint="default"/>
      </w:rPr>
    </w:lvl>
  </w:abstractNum>
  <w:abstractNum w:abstractNumId="17" w15:restartNumberingAfterBreak="0">
    <w:nsid w:val="5F312EBA"/>
    <w:multiLevelType w:val="hybridMultilevel"/>
    <w:tmpl w:val="D03AFEAE"/>
    <w:lvl w:ilvl="0" w:tplc="04090003">
      <w:start w:val="1"/>
      <w:numFmt w:val="bullet"/>
      <w:lvlText w:val="o"/>
      <w:lvlJc w:val="left"/>
      <w:pPr>
        <w:ind w:left="2291" w:hanging="360"/>
      </w:pPr>
      <w:rPr>
        <w:rFonts w:ascii="Courier New" w:hAnsi="Courier New"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18" w15:restartNumberingAfterBreak="0">
    <w:nsid w:val="5F917751"/>
    <w:multiLevelType w:val="hybridMultilevel"/>
    <w:tmpl w:val="F84C2662"/>
    <w:lvl w:ilvl="0" w:tplc="1A7C66E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4F562B5"/>
    <w:multiLevelType w:val="multilevel"/>
    <w:tmpl w:val="42A66B3E"/>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rPr>
    </w:lvl>
    <w:lvl w:ilvl="2">
      <w:start w:val="1"/>
      <w:numFmt w:val="decimal"/>
      <w:lvlText w:val="%1.%2.%3."/>
      <w:lvlJc w:val="left"/>
      <w:pPr>
        <w:ind w:left="1281" w:hanging="43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15210D"/>
    <w:multiLevelType w:val="multilevel"/>
    <w:tmpl w:val="44A4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23305"/>
    <w:multiLevelType w:val="hybridMultilevel"/>
    <w:tmpl w:val="ED86E12E"/>
    <w:lvl w:ilvl="0" w:tplc="0409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B4D1DFC"/>
    <w:multiLevelType w:val="hybridMultilevel"/>
    <w:tmpl w:val="377E3634"/>
    <w:lvl w:ilvl="0" w:tplc="D8E0949E">
      <w:start w:val="1"/>
      <w:numFmt w:val="bullet"/>
      <w:lvlText w:val=""/>
      <w:lvlJc w:val="left"/>
      <w:pPr>
        <w:ind w:left="720" w:hanging="360"/>
      </w:pPr>
      <w:rPr>
        <w:rFonts w:ascii="Symbol" w:hAnsi="Symbol" w:hint="default"/>
      </w:rPr>
    </w:lvl>
    <w:lvl w:ilvl="1" w:tplc="01821D02">
      <w:start w:val="1"/>
      <w:numFmt w:val="bullet"/>
      <w:lvlText w:val="o"/>
      <w:lvlJc w:val="left"/>
      <w:pPr>
        <w:ind w:left="1440" w:hanging="360"/>
      </w:pPr>
      <w:rPr>
        <w:rFonts w:ascii="Courier New" w:hAnsi="Courier New" w:hint="default"/>
      </w:rPr>
    </w:lvl>
    <w:lvl w:ilvl="2" w:tplc="5F7CAB06">
      <w:start w:val="1"/>
      <w:numFmt w:val="bullet"/>
      <w:lvlText w:val=""/>
      <w:lvlJc w:val="left"/>
      <w:pPr>
        <w:ind w:left="2160" w:hanging="360"/>
      </w:pPr>
      <w:rPr>
        <w:rFonts w:ascii="Wingdings" w:hAnsi="Wingdings" w:hint="default"/>
      </w:rPr>
    </w:lvl>
    <w:lvl w:ilvl="3" w:tplc="A3A8FF64">
      <w:start w:val="1"/>
      <w:numFmt w:val="bullet"/>
      <w:lvlText w:val=""/>
      <w:lvlJc w:val="left"/>
      <w:pPr>
        <w:ind w:left="2880" w:hanging="360"/>
      </w:pPr>
      <w:rPr>
        <w:rFonts w:ascii="Symbol" w:hAnsi="Symbol" w:hint="default"/>
      </w:rPr>
    </w:lvl>
    <w:lvl w:ilvl="4" w:tplc="5030A5A4">
      <w:start w:val="1"/>
      <w:numFmt w:val="bullet"/>
      <w:lvlText w:val="o"/>
      <w:lvlJc w:val="left"/>
      <w:pPr>
        <w:ind w:left="3600" w:hanging="360"/>
      </w:pPr>
      <w:rPr>
        <w:rFonts w:ascii="Courier New" w:hAnsi="Courier New" w:hint="default"/>
      </w:rPr>
    </w:lvl>
    <w:lvl w:ilvl="5" w:tplc="2EA4C52A">
      <w:start w:val="1"/>
      <w:numFmt w:val="bullet"/>
      <w:lvlText w:val=""/>
      <w:lvlJc w:val="left"/>
      <w:pPr>
        <w:ind w:left="4320" w:hanging="360"/>
      </w:pPr>
      <w:rPr>
        <w:rFonts w:ascii="Wingdings" w:hAnsi="Wingdings" w:hint="default"/>
      </w:rPr>
    </w:lvl>
    <w:lvl w:ilvl="6" w:tplc="96C816BE">
      <w:start w:val="1"/>
      <w:numFmt w:val="bullet"/>
      <w:lvlText w:val=""/>
      <w:lvlJc w:val="left"/>
      <w:pPr>
        <w:ind w:left="5040" w:hanging="360"/>
      </w:pPr>
      <w:rPr>
        <w:rFonts w:ascii="Symbol" w:hAnsi="Symbol" w:hint="default"/>
      </w:rPr>
    </w:lvl>
    <w:lvl w:ilvl="7" w:tplc="F888277E">
      <w:start w:val="1"/>
      <w:numFmt w:val="bullet"/>
      <w:lvlText w:val="o"/>
      <w:lvlJc w:val="left"/>
      <w:pPr>
        <w:ind w:left="5760" w:hanging="360"/>
      </w:pPr>
      <w:rPr>
        <w:rFonts w:ascii="Courier New" w:hAnsi="Courier New" w:hint="default"/>
      </w:rPr>
    </w:lvl>
    <w:lvl w:ilvl="8" w:tplc="7B0605E4">
      <w:start w:val="1"/>
      <w:numFmt w:val="bullet"/>
      <w:lvlText w:val=""/>
      <w:lvlJc w:val="left"/>
      <w:pPr>
        <w:ind w:left="6480" w:hanging="360"/>
      </w:pPr>
      <w:rPr>
        <w:rFonts w:ascii="Wingdings" w:hAnsi="Wingdings" w:hint="default"/>
      </w:rPr>
    </w:lvl>
  </w:abstractNum>
  <w:abstractNum w:abstractNumId="23" w15:restartNumberingAfterBreak="0">
    <w:nsid w:val="755778BA"/>
    <w:multiLevelType w:val="hybridMultilevel"/>
    <w:tmpl w:val="07C2ECCE"/>
    <w:lvl w:ilvl="0" w:tplc="1E307E58">
      <w:start w:val="1"/>
      <w:numFmt w:val="bullet"/>
      <w:lvlText w:val=""/>
      <w:lvlJc w:val="left"/>
      <w:pPr>
        <w:ind w:left="720" w:hanging="360"/>
      </w:pPr>
      <w:rPr>
        <w:rFonts w:ascii="Symbol" w:hAnsi="Symbol" w:hint="default"/>
      </w:rPr>
    </w:lvl>
    <w:lvl w:ilvl="1" w:tplc="52562CEE">
      <w:start w:val="1"/>
      <w:numFmt w:val="bullet"/>
      <w:lvlText w:val="o"/>
      <w:lvlJc w:val="left"/>
      <w:pPr>
        <w:ind w:left="1440" w:hanging="360"/>
      </w:pPr>
      <w:rPr>
        <w:rFonts w:ascii="Courier New" w:hAnsi="Courier New" w:hint="default"/>
      </w:rPr>
    </w:lvl>
    <w:lvl w:ilvl="2" w:tplc="355A2AB2">
      <w:start w:val="1"/>
      <w:numFmt w:val="bullet"/>
      <w:lvlText w:val=""/>
      <w:lvlJc w:val="left"/>
      <w:pPr>
        <w:ind w:left="2160" w:hanging="360"/>
      </w:pPr>
      <w:rPr>
        <w:rFonts w:ascii="Wingdings" w:hAnsi="Wingdings" w:hint="default"/>
      </w:rPr>
    </w:lvl>
    <w:lvl w:ilvl="3" w:tplc="3D041EC6">
      <w:start w:val="1"/>
      <w:numFmt w:val="bullet"/>
      <w:lvlText w:val=""/>
      <w:lvlJc w:val="left"/>
      <w:pPr>
        <w:ind w:left="2880" w:hanging="360"/>
      </w:pPr>
      <w:rPr>
        <w:rFonts w:ascii="Symbol" w:hAnsi="Symbol" w:hint="default"/>
      </w:rPr>
    </w:lvl>
    <w:lvl w:ilvl="4" w:tplc="0C3470F4">
      <w:start w:val="1"/>
      <w:numFmt w:val="bullet"/>
      <w:lvlText w:val="o"/>
      <w:lvlJc w:val="left"/>
      <w:pPr>
        <w:ind w:left="3600" w:hanging="360"/>
      </w:pPr>
      <w:rPr>
        <w:rFonts w:ascii="Courier New" w:hAnsi="Courier New" w:hint="default"/>
      </w:rPr>
    </w:lvl>
    <w:lvl w:ilvl="5" w:tplc="9D6007AE">
      <w:start w:val="1"/>
      <w:numFmt w:val="bullet"/>
      <w:lvlText w:val=""/>
      <w:lvlJc w:val="left"/>
      <w:pPr>
        <w:ind w:left="4320" w:hanging="360"/>
      </w:pPr>
      <w:rPr>
        <w:rFonts w:ascii="Wingdings" w:hAnsi="Wingdings" w:hint="default"/>
      </w:rPr>
    </w:lvl>
    <w:lvl w:ilvl="6" w:tplc="F33CD3E6">
      <w:start w:val="1"/>
      <w:numFmt w:val="bullet"/>
      <w:lvlText w:val=""/>
      <w:lvlJc w:val="left"/>
      <w:pPr>
        <w:ind w:left="5040" w:hanging="360"/>
      </w:pPr>
      <w:rPr>
        <w:rFonts w:ascii="Symbol" w:hAnsi="Symbol" w:hint="default"/>
      </w:rPr>
    </w:lvl>
    <w:lvl w:ilvl="7" w:tplc="A1141A56">
      <w:start w:val="1"/>
      <w:numFmt w:val="bullet"/>
      <w:lvlText w:val="o"/>
      <w:lvlJc w:val="left"/>
      <w:pPr>
        <w:ind w:left="5760" w:hanging="360"/>
      </w:pPr>
      <w:rPr>
        <w:rFonts w:ascii="Courier New" w:hAnsi="Courier New" w:hint="default"/>
      </w:rPr>
    </w:lvl>
    <w:lvl w:ilvl="8" w:tplc="DECA865C">
      <w:start w:val="1"/>
      <w:numFmt w:val="bullet"/>
      <w:lvlText w:val=""/>
      <w:lvlJc w:val="left"/>
      <w:pPr>
        <w:ind w:left="6480" w:hanging="360"/>
      </w:pPr>
      <w:rPr>
        <w:rFonts w:ascii="Wingdings" w:hAnsi="Wingdings" w:hint="default"/>
      </w:rPr>
    </w:lvl>
  </w:abstractNum>
  <w:abstractNum w:abstractNumId="24" w15:restartNumberingAfterBreak="0">
    <w:nsid w:val="79BC60F2"/>
    <w:multiLevelType w:val="hybridMultilevel"/>
    <w:tmpl w:val="D9D6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7E3CA9"/>
    <w:multiLevelType w:val="hybridMultilevel"/>
    <w:tmpl w:val="B566B9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4402108">
    <w:abstractNumId w:val="13"/>
  </w:num>
  <w:num w:numId="2" w16cid:durableId="912081470">
    <w:abstractNumId w:val="22"/>
  </w:num>
  <w:num w:numId="3" w16cid:durableId="1190796300">
    <w:abstractNumId w:val="23"/>
  </w:num>
  <w:num w:numId="4" w16cid:durableId="414015053">
    <w:abstractNumId w:val="19"/>
  </w:num>
  <w:num w:numId="5" w16cid:durableId="556671370">
    <w:abstractNumId w:val="11"/>
  </w:num>
  <w:num w:numId="6" w16cid:durableId="492840392">
    <w:abstractNumId w:val="0"/>
  </w:num>
  <w:num w:numId="7" w16cid:durableId="241261667">
    <w:abstractNumId w:val="2"/>
  </w:num>
  <w:num w:numId="8" w16cid:durableId="503665474">
    <w:abstractNumId w:val="24"/>
  </w:num>
  <w:num w:numId="9" w16cid:durableId="445003865">
    <w:abstractNumId w:val="3"/>
  </w:num>
  <w:num w:numId="10" w16cid:durableId="1018701257">
    <w:abstractNumId w:val="6"/>
  </w:num>
  <w:num w:numId="11" w16cid:durableId="190076141">
    <w:abstractNumId w:val="4"/>
  </w:num>
  <w:num w:numId="12" w16cid:durableId="63067963">
    <w:abstractNumId w:val="8"/>
  </w:num>
  <w:num w:numId="13" w16cid:durableId="393284567">
    <w:abstractNumId w:val="17"/>
  </w:num>
  <w:num w:numId="14" w16cid:durableId="1654868161">
    <w:abstractNumId w:val="21"/>
  </w:num>
  <w:num w:numId="15" w16cid:durableId="312102437">
    <w:abstractNumId w:val="14"/>
  </w:num>
  <w:num w:numId="16" w16cid:durableId="1863863327">
    <w:abstractNumId w:val="20"/>
  </w:num>
  <w:num w:numId="17" w16cid:durableId="1777171166">
    <w:abstractNumId w:val="7"/>
  </w:num>
  <w:num w:numId="18" w16cid:durableId="286664761">
    <w:abstractNumId w:val="10"/>
  </w:num>
  <w:num w:numId="19" w16cid:durableId="656035276">
    <w:abstractNumId w:val="1"/>
  </w:num>
  <w:num w:numId="20" w16cid:durableId="761418534">
    <w:abstractNumId w:val="25"/>
  </w:num>
  <w:num w:numId="21" w16cid:durableId="1106265958">
    <w:abstractNumId w:val="18"/>
  </w:num>
  <w:num w:numId="22" w16cid:durableId="520973183">
    <w:abstractNumId w:val="5"/>
  </w:num>
  <w:num w:numId="23" w16cid:durableId="15231440">
    <w:abstractNumId w:val="16"/>
  </w:num>
  <w:num w:numId="24" w16cid:durableId="179128908">
    <w:abstractNumId w:val="15"/>
  </w:num>
  <w:num w:numId="25" w16cid:durableId="1319722428">
    <w:abstractNumId w:val="9"/>
  </w:num>
  <w:num w:numId="26" w16cid:durableId="1811482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Q0MDMyMzO2sDQwMTNT0lEKTi0uzszPAykwrgUAC4D4liwAAAA="/>
  </w:docVars>
  <w:rsids>
    <w:rsidRoot w:val="00382600"/>
    <w:rsid w:val="00001386"/>
    <w:rsid w:val="0000369E"/>
    <w:rsid w:val="00005A8A"/>
    <w:rsid w:val="00005B32"/>
    <w:rsid w:val="00011150"/>
    <w:rsid w:val="00011A37"/>
    <w:rsid w:val="0001680B"/>
    <w:rsid w:val="00016D66"/>
    <w:rsid w:val="00020CF7"/>
    <w:rsid w:val="00023139"/>
    <w:rsid w:val="00025F49"/>
    <w:rsid w:val="000473FE"/>
    <w:rsid w:val="0005179E"/>
    <w:rsid w:val="000542DE"/>
    <w:rsid w:val="000551FD"/>
    <w:rsid w:val="000726A5"/>
    <w:rsid w:val="00074D64"/>
    <w:rsid w:val="000844BD"/>
    <w:rsid w:val="00084A82"/>
    <w:rsid w:val="00086945"/>
    <w:rsid w:val="00090727"/>
    <w:rsid w:val="00093D72"/>
    <w:rsid w:val="00096760"/>
    <w:rsid w:val="000A2084"/>
    <w:rsid w:val="000B5086"/>
    <w:rsid w:val="000B65D2"/>
    <w:rsid w:val="000D035A"/>
    <w:rsid w:val="000D3311"/>
    <w:rsid w:val="000E14F9"/>
    <w:rsid w:val="000E3253"/>
    <w:rsid w:val="000E674F"/>
    <w:rsid w:val="000F3733"/>
    <w:rsid w:val="00101D87"/>
    <w:rsid w:val="00102328"/>
    <w:rsid w:val="00106D3D"/>
    <w:rsid w:val="00117450"/>
    <w:rsid w:val="00130317"/>
    <w:rsid w:val="00135145"/>
    <w:rsid w:val="00142488"/>
    <w:rsid w:val="0015231A"/>
    <w:rsid w:val="00157728"/>
    <w:rsid w:val="00174FCC"/>
    <w:rsid w:val="00181052"/>
    <w:rsid w:val="00181062"/>
    <w:rsid w:val="00181470"/>
    <w:rsid w:val="00181C2E"/>
    <w:rsid w:val="00182197"/>
    <w:rsid w:val="00194624"/>
    <w:rsid w:val="0019525C"/>
    <w:rsid w:val="00196147"/>
    <w:rsid w:val="001B10C1"/>
    <w:rsid w:val="001C0D36"/>
    <w:rsid w:val="001E076F"/>
    <w:rsid w:val="001E344A"/>
    <w:rsid w:val="001E4830"/>
    <w:rsid w:val="001F5B3C"/>
    <w:rsid w:val="001F77F7"/>
    <w:rsid w:val="0020536C"/>
    <w:rsid w:val="002062E4"/>
    <w:rsid w:val="002109F8"/>
    <w:rsid w:val="00214328"/>
    <w:rsid w:val="002144DE"/>
    <w:rsid w:val="00220EA2"/>
    <w:rsid w:val="002327AF"/>
    <w:rsid w:val="0023577B"/>
    <w:rsid w:val="00242074"/>
    <w:rsid w:val="0025596C"/>
    <w:rsid w:val="00267521"/>
    <w:rsid w:val="00274B0F"/>
    <w:rsid w:val="00275234"/>
    <w:rsid w:val="002934D9"/>
    <w:rsid w:val="002A3036"/>
    <w:rsid w:val="002B325E"/>
    <w:rsid w:val="002B398D"/>
    <w:rsid w:val="002C67E3"/>
    <w:rsid w:val="002C6D6E"/>
    <w:rsid w:val="002E317D"/>
    <w:rsid w:val="002E4485"/>
    <w:rsid w:val="002F02BA"/>
    <w:rsid w:val="002F34BA"/>
    <w:rsid w:val="002F45B0"/>
    <w:rsid w:val="00301F59"/>
    <w:rsid w:val="00311A1F"/>
    <w:rsid w:val="00315F93"/>
    <w:rsid w:val="00317FF0"/>
    <w:rsid w:val="0032572E"/>
    <w:rsid w:val="0033088C"/>
    <w:rsid w:val="0033155C"/>
    <w:rsid w:val="00332A9A"/>
    <w:rsid w:val="00334CFA"/>
    <w:rsid w:val="003456FF"/>
    <w:rsid w:val="00352415"/>
    <w:rsid w:val="00360B08"/>
    <w:rsid w:val="00360E68"/>
    <w:rsid w:val="003610C1"/>
    <w:rsid w:val="003633E5"/>
    <w:rsid w:val="00382600"/>
    <w:rsid w:val="00383458"/>
    <w:rsid w:val="003A2444"/>
    <w:rsid w:val="003A5F1D"/>
    <w:rsid w:val="003A7D79"/>
    <w:rsid w:val="003B4B72"/>
    <w:rsid w:val="003B66ED"/>
    <w:rsid w:val="003C109C"/>
    <w:rsid w:val="003D198D"/>
    <w:rsid w:val="003D2F11"/>
    <w:rsid w:val="003E03E7"/>
    <w:rsid w:val="003F0FF9"/>
    <w:rsid w:val="003F779B"/>
    <w:rsid w:val="00403C0B"/>
    <w:rsid w:val="00404D14"/>
    <w:rsid w:val="00410FEF"/>
    <w:rsid w:val="00413B21"/>
    <w:rsid w:val="00416890"/>
    <w:rsid w:val="00422932"/>
    <w:rsid w:val="00442A81"/>
    <w:rsid w:val="00442D4D"/>
    <w:rsid w:val="00442FAB"/>
    <w:rsid w:val="00444E72"/>
    <w:rsid w:val="00450DAC"/>
    <w:rsid w:val="0045597D"/>
    <w:rsid w:val="00465AF9"/>
    <w:rsid w:val="004705CB"/>
    <w:rsid w:val="004741F0"/>
    <w:rsid w:val="004A2BC8"/>
    <w:rsid w:val="004A6725"/>
    <w:rsid w:val="004A7959"/>
    <w:rsid w:val="004A7DF1"/>
    <w:rsid w:val="004B4341"/>
    <w:rsid w:val="004B4890"/>
    <w:rsid w:val="004C2214"/>
    <w:rsid w:val="004D249C"/>
    <w:rsid w:val="004D4827"/>
    <w:rsid w:val="004D6478"/>
    <w:rsid w:val="004E601D"/>
    <w:rsid w:val="004F4742"/>
    <w:rsid w:val="00501214"/>
    <w:rsid w:val="00501736"/>
    <w:rsid w:val="00501810"/>
    <w:rsid w:val="00502A82"/>
    <w:rsid w:val="0050E3A7"/>
    <w:rsid w:val="005174AA"/>
    <w:rsid w:val="00521711"/>
    <w:rsid w:val="005227AC"/>
    <w:rsid w:val="00526794"/>
    <w:rsid w:val="00526D9E"/>
    <w:rsid w:val="0052727D"/>
    <w:rsid w:val="005357A2"/>
    <w:rsid w:val="0054652E"/>
    <w:rsid w:val="00555FE0"/>
    <w:rsid w:val="00564716"/>
    <w:rsid w:val="005703DC"/>
    <w:rsid w:val="00570A0A"/>
    <w:rsid w:val="00583C92"/>
    <w:rsid w:val="005A2E15"/>
    <w:rsid w:val="005A2F9B"/>
    <w:rsid w:val="005A648F"/>
    <w:rsid w:val="005D3A05"/>
    <w:rsid w:val="005D6AB3"/>
    <w:rsid w:val="005E1EE2"/>
    <w:rsid w:val="005E2722"/>
    <w:rsid w:val="005F2FD0"/>
    <w:rsid w:val="00601855"/>
    <w:rsid w:val="0060199A"/>
    <w:rsid w:val="00604E42"/>
    <w:rsid w:val="00616A14"/>
    <w:rsid w:val="00617B4E"/>
    <w:rsid w:val="00633478"/>
    <w:rsid w:val="00644C77"/>
    <w:rsid w:val="00670A9D"/>
    <w:rsid w:val="00675E87"/>
    <w:rsid w:val="0067656E"/>
    <w:rsid w:val="00695662"/>
    <w:rsid w:val="006969B2"/>
    <w:rsid w:val="006C05B8"/>
    <w:rsid w:val="006C6BAE"/>
    <w:rsid w:val="006E2F08"/>
    <w:rsid w:val="006E5BA9"/>
    <w:rsid w:val="006E7B05"/>
    <w:rsid w:val="00702A41"/>
    <w:rsid w:val="00711056"/>
    <w:rsid w:val="00715BD2"/>
    <w:rsid w:val="00716806"/>
    <w:rsid w:val="00722F97"/>
    <w:rsid w:val="00723869"/>
    <w:rsid w:val="00726E03"/>
    <w:rsid w:val="007311B3"/>
    <w:rsid w:val="00732905"/>
    <w:rsid w:val="007335F1"/>
    <w:rsid w:val="00737627"/>
    <w:rsid w:val="00741722"/>
    <w:rsid w:val="007508EB"/>
    <w:rsid w:val="00755858"/>
    <w:rsid w:val="0078029A"/>
    <w:rsid w:val="007A6B65"/>
    <w:rsid w:val="007B7CFD"/>
    <w:rsid w:val="007C4F93"/>
    <w:rsid w:val="007D4CD2"/>
    <w:rsid w:val="007D5FEA"/>
    <w:rsid w:val="007E530B"/>
    <w:rsid w:val="007F5D2C"/>
    <w:rsid w:val="00804239"/>
    <w:rsid w:val="00817A7B"/>
    <w:rsid w:val="00820CE6"/>
    <w:rsid w:val="008318D0"/>
    <w:rsid w:val="00842665"/>
    <w:rsid w:val="0085128F"/>
    <w:rsid w:val="008548B7"/>
    <w:rsid w:val="0086029C"/>
    <w:rsid w:val="00875269"/>
    <w:rsid w:val="00875FA9"/>
    <w:rsid w:val="00881524"/>
    <w:rsid w:val="0089180E"/>
    <w:rsid w:val="008933AC"/>
    <w:rsid w:val="008966F9"/>
    <w:rsid w:val="008A5630"/>
    <w:rsid w:val="008B2CBC"/>
    <w:rsid w:val="008B388B"/>
    <w:rsid w:val="008C40EB"/>
    <w:rsid w:val="008D2E3C"/>
    <w:rsid w:val="008D5BFF"/>
    <w:rsid w:val="008D6D37"/>
    <w:rsid w:val="008F3B9E"/>
    <w:rsid w:val="00901A76"/>
    <w:rsid w:val="00925A83"/>
    <w:rsid w:val="00931676"/>
    <w:rsid w:val="00935260"/>
    <w:rsid w:val="00936F66"/>
    <w:rsid w:val="00945580"/>
    <w:rsid w:val="009543E0"/>
    <w:rsid w:val="00954F67"/>
    <w:rsid w:val="00955ECE"/>
    <w:rsid w:val="00967587"/>
    <w:rsid w:val="0097635F"/>
    <w:rsid w:val="009A0A67"/>
    <w:rsid w:val="009A0C07"/>
    <w:rsid w:val="009A6BC4"/>
    <w:rsid w:val="009C0371"/>
    <w:rsid w:val="009C1E10"/>
    <w:rsid w:val="009D3500"/>
    <w:rsid w:val="009D64F5"/>
    <w:rsid w:val="009D6A97"/>
    <w:rsid w:val="009E5383"/>
    <w:rsid w:val="009F16C9"/>
    <w:rsid w:val="00A01FF8"/>
    <w:rsid w:val="00A05A27"/>
    <w:rsid w:val="00A12380"/>
    <w:rsid w:val="00A16AEE"/>
    <w:rsid w:val="00A21AED"/>
    <w:rsid w:val="00A23F26"/>
    <w:rsid w:val="00A2728B"/>
    <w:rsid w:val="00A34D12"/>
    <w:rsid w:val="00A43069"/>
    <w:rsid w:val="00A52966"/>
    <w:rsid w:val="00A56E82"/>
    <w:rsid w:val="00A6508C"/>
    <w:rsid w:val="00A75166"/>
    <w:rsid w:val="00AA444F"/>
    <w:rsid w:val="00AB42E2"/>
    <w:rsid w:val="00AC4339"/>
    <w:rsid w:val="00AC5F6A"/>
    <w:rsid w:val="00AD7519"/>
    <w:rsid w:val="00AE0DEB"/>
    <w:rsid w:val="00AE3F5B"/>
    <w:rsid w:val="00AF6DBA"/>
    <w:rsid w:val="00B11910"/>
    <w:rsid w:val="00B4069E"/>
    <w:rsid w:val="00B418A4"/>
    <w:rsid w:val="00B46326"/>
    <w:rsid w:val="00B8029B"/>
    <w:rsid w:val="00B814AC"/>
    <w:rsid w:val="00B94C16"/>
    <w:rsid w:val="00BA0BDA"/>
    <w:rsid w:val="00BB0BC5"/>
    <w:rsid w:val="00BB36EB"/>
    <w:rsid w:val="00BB4F31"/>
    <w:rsid w:val="00BB5142"/>
    <w:rsid w:val="00BB6394"/>
    <w:rsid w:val="00BE2F0F"/>
    <w:rsid w:val="00BF2511"/>
    <w:rsid w:val="00BF41DB"/>
    <w:rsid w:val="00C0133B"/>
    <w:rsid w:val="00C11B13"/>
    <w:rsid w:val="00C13058"/>
    <w:rsid w:val="00C1591C"/>
    <w:rsid w:val="00C163BC"/>
    <w:rsid w:val="00C175DE"/>
    <w:rsid w:val="00C32741"/>
    <w:rsid w:val="00C36D61"/>
    <w:rsid w:val="00C3784F"/>
    <w:rsid w:val="00C42E13"/>
    <w:rsid w:val="00C43D34"/>
    <w:rsid w:val="00C4461F"/>
    <w:rsid w:val="00C57651"/>
    <w:rsid w:val="00C60B99"/>
    <w:rsid w:val="00C615B2"/>
    <w:rsid w:val="00C63AB1"/>
    <w:rsid w:val="00C73F13"/>
    <w:rsid w:val="00C83CAF"/>
    <w:rsid w:val="00C85707"/>
    <w:rsid w:val="00C94C0A"/>
    <w:rsid w:val="00C94C24"/>
    <w:rsid w:val="00C9677C"/>
    <w:rsid w:val="00CA5B8C"/>
    <w:rsid w:val="00CC22EB"/>
    <w:rsid w:val="00CC483E"/>
    <w:rsid w:val="00CC5AFC"/>
    <w:rsid w:val="00CC5D49"/>
    <w:rsid w:val="00CD1DC7"/>
    <w:rsid w:val="00CD65AB"/>
    <w:rsid w:val="00CE401C"/>
    <w:rsid w:val="00CE51E0"/>
    <w:rsid w:val="00CE7EBD"/>
    <w:rsid w:val="00CF662B"/>
    <w:rsid w:val="00D02113"/>
    <w:rsid w:val="00D11304"/>
    <w:rsid w:val="00D22A91"/>
    <w:rsid w:val="00D25A49"/>
    <w:rsid w:val="00D26C9F"/>
    <w:rsid w:val="00D302C5"/>
    <w:rsid w:val="00D35759"/>
    <w:rsid w:val="00D447A2"/>
    <w:rsid w:val="00D46656"/>
    <w:rsid w:val="00D64D17"/>
    <w:rsid w:val="00D82411"/>
    <w:rsid w:val="00D834F4"/>
    <w:rsid w:val="00D86A8F"/>
    <w:rsid w:val="00D9407F"/>
    <w:rsid w:val="00DA2792"/>
    <w:rsid w:val="00DA7EC3"/>
    <w:rsid w:val="00DB0F3D"/>
    <w:rsid w:val="00DB4909"/>
    <w:rsid w:val="00DB6B8B"/>
    <w:rsid w:val="00DC126D"/>
    <w:rsid w:val="00DC670F"/>
    <w:rsid w:val="00DD0FBD"/>
    <w:rsid w:val="00DD455E"/>
    <w:rsid w:val="00DE61CE"/>
    <w:rsid w:val="00DF5EA6"/>
    <w:rsid w:val="00E12768"/>
    <w:rsid w:val="00E16DCD"/>
    <w:rsid w:val="00E32AE4"/>
    <w:rsid w:val="00E32B8C"/>
    <w:rsid w:val="00E3700C"/>
    <w:rsid w:val="00E37914"/>
    <w:rsid w:val="00E4411A"/>
    <w:rsid w:val="00E4560F"/>
    <w:rsid w:val="00E52348"/>
    <w:rsid w:val="00E53951"/>
    <w:rsid w:val="00E74A36"/>
    <w:rsid w:val="00E75B5D"/>
    <w:rsid w:val="00E8603E"/>
    <w:rsid w:val="00E93EAD"/>
    <w:rsid w:val="00E95788"/>
    <w:rsid w:val="00EA555E"/>
    <w:rsid w:val="00EB4053"/>
    <w:rsid w:val="00EB597F"/>
    <w:rsid w:val="00EB6AB2"/>
    <w:rsid w:val="00EB6E88"/>
    <w:rsid w:val="00EB722B"/>
    <w:rsid w:val="00EC1107"/>
    <w:rsid w:val="00EC5D67"/>
    <w:rsid w:val="00EC77D4"/>
    <w:rsid w:val="00ED2D98"/>
    <w:rsid w:val="00ED79BA"/>
    <w:rsid w:val="00EF2C1C"/>
    <w:rsid w:val="00EF3358"/>
    <w:rsid w:val="00EF57D4"/>
    <w:rsid w:val="00F048C7"/>
    <w:rsid w:val="00F07492"/>
    <w:rsid w:val="00F15D39"/>
    <w:rsid w:val="00F22870"/>
    <w:rsid w:val="00F2545F"/>
    <w:rsid w:val="00F31E16"/>
    <w:rsid w:val="00F4366E"/>
    <w:rsid w:val="00F53ADF"/>
    <w:rsid w:val="00F553AC"/>
    <w:rsid w:val="00F61D58"/>
    <w:rsid w:val="00F7045F"/>
    <w:rsid w:val="00F73514"/>
    <w:rsid w:val="00F76A17"/>
    <w:rsid w:val="00F806B9"/>
    <w:rsid w:val="00F864AC"/>
    <w:rsid w:val="00F91915"/>
    <w:rsid w:val="00F969C5"/>
    <w:rsid w:val="00F97B8B"/>
    <w:rsid w:val="00FD1336"/>
    <w:rsid w:val="00FE6296"/>
    <w:rsid w:val="00FE7C9E"/>
    <w:rsid w:val="017AF0FE"/>
    <w:rsid w:val="020FEF6F"/>
    <w:rsid w:val="0212B776"/>
    <w:rsid w:val="02ACA5AB"/>
    <w:rsid w:val="02F92460"/>
    <w:rsid w:val="03DD4CAF"/>
    <w:rsid w:val="04B30224"/>
    <w:rsid w:val="04BAA0D2"/>
    <w:rsid w:val="04E0DA09"/>
    <w:rsid w:val="04F84F29"/>
    <w:rsid w:val="058A430E"/>
    <w:rsid w:val="0605E7FD"/>
    <w:rsid w:val="065698ED"/>
    <w:rsid w:val="066570D8"/>
    <w:rsid w:val="06FA7832"/>
    <w:rsid w:val="070705E3"/>
    <w:rsid w:val="0734AFF1"/>
    <w:rsid w:val="078FB491"/>
    <w:rsid w:val="07F001A5"/>
    <w:rsid w:val="086263D8"/>
    <w:rsid w:val="087F780C"/>
    <w:rsid w:val="0891FD2D"/>
    <w:rsid w:val="0913CDC3"/>
    <w:rsid w:val="098C5D5D"/>
    <w:rsid w:val="098E9001"/>
    <w:rsid w:val="0A185094"/>
    <w:rsid w:val="0A293D9F"/>
    <w:rsid w:val="0A4FB6C4"/>
    <w:rsid w:val="0A761EB9"/>
    <w:rsid w:val="0A7D25B8"/>
    <w:rsid w:val="0AE05B18"/>
    <w:rsid w:val="0AE30B37"/>
    <w:rsid w:val="0AE40B07"/>
    <w:rsid w:val="0B44820F"/>
    <w:rsid w:val="0B8DBE6E"/>
    <w:rsid w:val="0C2BB837"/>
    <w:rsid w:val="0C7C2EC2"/>
    <w:rsid w:val="0D0EA1FC"/>
    <w:rsid w:val="0DF59FEB"/>
    <w:rsid w:val="0DF6DA7E"/>
    <w:rsid w:val="0E12919A"/>
    <w:rsid w:val="0E1676F6"/>
    <w:rsid w:val="0E267FCF"/>
    <w:rsid w:val="0ED8E4D4"/>
    <w:rsid w:val="0F55113C"/>
    <w:rsid w:val="0F560F3E"/>
    <w:rsid w:val="0FD634DE"/>
    <w:rsid w:val="0FDD05A9"/>
    <w:rsid w:val="104B0DD7"/>
    <w:rsid w:val="110C0245"/>
    <w:rsid w:val="1176572E"/>
    <w:rsid w:val="11A269A8"/>
    <w:rsid w:val="1207B1A2"/>
    <w:rsid w:val="125AE41F"/>
    <w:rsid w:val="12C6F418"/>
    <w:rsid w:val="132D85A1"/>
    <w:rsid w:val="1344F400"/>
    <w:rsid w:val="13591A79"/>
    <w:rsid w:val="13FB589C"/>
    <w:rsid w:val="147C0390"/>
    <w:rsid w:val="14989CDE"/>
    <w:rsid w:val="14A541CC"/>
    <w:rsid w:val="14B5C141"/>
    <w:rsid w:val="14E7207A"/>
    <w:rsid w:val="152C6F7A"/>
    <w:rsid w:val="155C2DFD"/>
    <w:rsid w:val="156013F1"/>
    <w:rsid w:val="1583335C"/>
    <w:rsid w:val="15A5C9C6"/>
    <w:rsid w:val="16ED7E84"/>
    <w:rsid w:val="17716559"/>
    <w:rsid w:val="180D7F15"/>
    <w:rsid w:val="18137895"/>
    <w:rsid w:val="18529CBD"/>
    <w:rsid w:val="19131080"/>
    <w:rsid w:val="19556AA1"/>
    <w:rsid w:val="19B59BF5"/>
    <w:rsid w:val="1A5E1D36"/>
    <w:rsid w:val="1A5F073F"/>
    <w:rsid w:val="1B2DD2A1"/>
    <w:rsid w:val="1B618A28"/>
    <w:rsid w:val="1BB19BA9"/>
    <w:rsid w:val="1C58FA09"/>
    <w:rsid w:val="1CE6AA1D"/>
    <w:rsid w:val="1CEEA321"/>
    <w:rsid w:val="1CF362CE"/>
    <w:rsid w:val="1D18A833"/>
    <w:rsid w:val="1D2C9842"/>
    <w:rsid w:val="1DC2D38C"/>
    <w:rsid w:val="1DD95E68"/>
    <w:rsid w:val="1E774035"/>
    <w:rsid w:val="1FFE5652"/>
    <w:rsid w:val="200B233A"/>
    <w:rsid w:val="20A8E9C3"/>
    <w:rsid w:val="215E300B"/>
    <w:rsid w:val="216169DE"/>
    <w:rsid w:val="21B753B3"/>
    <w:rsid w:val="21BD8C86"/>
    <w:rsid w:val="21EBE584"/>
    <w:rsid w:val="2202CED3"/>
    <w:rsid w:val="2272A2E6"/>
    <w:rsid w:val="233BFD9D"/>
    <w:rsid w:val="23A0E943"/>
    <w:rsid w:val="23B41570"/>
    <w:rsid w:val="23FF69D0"/>
    <w:rsid w:val="241E792D"/>
    <w:rsid w:val="24A73AE2"/>
    <w:rsid w:val="24AFDDE5"/>
    <w:rsid w:val="250B301F"/>
    <w:rsid w:val="255902BA"/>
    <w:rsid w:val="256B408C"/>
    <w:rsid w:val="2573147F"/>
    <w:rsid w:val="266E423C"/>
    <w:rsid w:val="2685CE3A"/>
    <w:rsid w:val="2726A3E1"/>
    <w:rsid w:val="27491CD8"/>
    <w:rsid w:val="275797C1"/>
    <w:rsid w:val="278C6923"/>
    <w:rsid w:val="27D724A0"/>
    <w:rsid w:val="27F1A2FE"/>
    <w:rsid w:val="28024861"/>
    <w:rsid w:val="2808A880"/>
    <w:rsid w:val="2813E26E"/>
    <w:rsid w:val="28438DFA"/>
    <w:rsid w:val="28C89124"/>
    <w:rsid w:val="28D57349"/>
    <w:rsid w:val="28DA22FD"/>
    <w:rsid w:val="293B4BE2"/>
    <w:rsid w:val="294EF6A1"/>
    <w:rsid w:val="295B1232"/>
    <w:rsid w:val="299DE002"/>
    <w:rsid w:val="2B084928"/>
    <w:rsid w:val="2B174EF5"/>
    <w:rsid w:val="2C63F644"/>
    <w:rsid w:val="2C969F44"/>
    <w:rsid w:val="2CA4F824"/>
    <w:rsid w:val="2CD5681F"/>
    <w:rsid w:val="2CFAE8EC"/>
    <w:rsid w:val="2CFC4D6C"/>
    <w:rsid w:val="2D2557E1"/>
    <w:rsid w:val="2D40CED6"/>
    <w:rsid w:val="2DFA9149"/>
    <w:rsid w:val="2E9439C7"/>
    <w:rsid w:val="2EDD7CEE"/>
    <w:rsid w:val="2F57F6E3"/>
    <w:rsid w:val="2FE45C94"/>
    <w:rsid w:val="30C53F04"/>
    <w:rsid w:val="311CA4F7"/>
    <w:rsid w:val="315C8F5F"/>
    <w:rsid w:val="318AAAF6"/>
    <w:rsid w:val="320C954B"/>
    <w:rsid w:val="3230C2FD"/>
    <w:rsid w:val="327FC8B9"/>
    <w:rsid w:val="32977077"/>
    <w:rsid w:val="33C49F96"/>
    <w:rsid w:val="33FE8562"/>
    <w:rsid w:val="346588BA"/>
    <w:rsid w:val="35116811"/>
    <w:rsid w:val="358CD6A5"/>
    <w:rsid w:val="358ED5D5"/>
    <w:rsid w:val="361E951E"/>
    <w:rsid w:val="365FC142"/>
    <w:rsid w:val="37B9B5B0"/>
    <w:rsid w:val="37BF5584"/>
    <w:rsid w:val="37CE3308"/>
    <w:rsid w:val="37CE889E"/>
    <w:rsid w:val="37E32A96"/>
    <w:rsid w:val="384BAE2E"/>
    <w:rsid w:val="387DF1CE"/>
    <w:rsid w:val="38A74ABB"/>
    <w:rsid w:val="38B4297D"/>
    <w:rsid w:val="38B6C379"/>
    <w:rsid w:val="3907DBCA"/>
    <w:rsid w:val="396BF60B"/>
    <w:rsid w:val="3979CD65"/>
    <w:rsid w:val="3A09CB4A"/>
    <w:rsid w:val="3A32F0BE"/>
    <w:rsid w:val="3AC68673"/>
    <w:rsid w:val="3AE27FBC"/>
    <w:rsid w:val="3B44D071"/>
    <w:rsid w:val="3C0186AE"/>
    <w:rsid w:val="3C1A4496"/>
    <w:rsid w:val="3C33802D"/>
    <w:rsid w:val="3CB53426"/>
    <w:rsid w:val="3CE0D154"/>
    <w:rsid w:val="3D0BBDAF"/>
    <w:rsid w:val="3D239C06"/>
    <w:rsid w:val="3DA35712"/>
    <w:rsid w:val="3E019379"/>
    <w:rsid w:val="3EBF226D"/>
    <w:rsid w:val="3FC19FFB"/>
    <w:rsid w:val="3FD6B4CD"/>
    <w:rsid w:val="406CD9E9"/>
    <w:rsid w:val="406D8313"/>
    <w:rsid w:val="40770D78"/>
    <w:rsid w:val="407B8370"/>
    <w:rsid w:val="4122A2DF"/>
    <w:rsid w:val="42184D0E"/>
    <w:rsid w:val="425AD972"/>
    <w:rsid w:val="42644986"/>
    <w:rsid w:val="42913BB7"/>
    <w:rsid w:val="42C128BB"/>
    <w:rsid w:val="42C2436D"/>
    <w:rsid w:val="434D737D"/>
    <w:rsid w:val="43DD0F60"/>
    <w:rsid w:val="446F950D"/>
    <w:rsid w:val="44B36BA7"/>
    <w:rsid w:val="44B59E6F"/>
    <w:rsid w:val="44EFB3BB"/>
    <w:rsid w:val="45894F8F"/>
    <w:rsid w:val="466C3BD4"/>
    <w:rsid w:val="4688FCCF"/>
    <w:rsid w:val="46FBE653"/>
    <w:rsid w:val="4715A55B"/>
    <w:rsid w:val="48133DC0"/>
    <w:rsid w:val="48978162"/>
    <w:rsid w:val="49AE495B"/>
    <w:rsid w:val="49BF62B1"/>
    <w:rsid w:val="4A671F7D"/>
    <w:rsid w:val="4A7A529C"/>
    <w:rsid w:val="4B055CFC"/>
    <w:rsid w:val="4B8C8BD2"/>
    <w:rsid w:val="4C259E2F"/>
    <w:rsid w:val="4C343B47"/>
    <w:rsid w:val="4C6D4B27"/>
    <w:rsid w:val="4D2BB6E0"/>
    <w:rsid w:val="4EA99607"/>
    <w:rsid w:val="4EC6926A"/>
    <w:rsid w:val="4F2ED45B"/>
    <w:rsid w:val="4F825448"/>
    <w:rsid w:val="4FA182B7"/>
    <w:rsid w:val="4FD27BB6"/>
    <w:rsid w:val="4FEABE99"/>
    <w:rsid w:val="4FFB8078"/>
    <w:rsid w:val="5000BEFD"/>
    <w:rsid w:val="50BCEF4F"/>
    <w:rsid w:val="50C7CA1E"/>
    <w:rsid w:val="514AEC6C"/>
    <w:rsid w:val="522F1F29"/>
    <w:rsid w:val="523C1339"/>
    <w:rsid w:val="52467D0D"/>
    <w:rsid w:val="536F9F6B"/>
    <w:rsid w:val="53D6E04E"/>
    <w:rsid w:val="5431BDC5"/>
    <w:rsid w:val="543A7048"/>
    <w:rsid w:val="54A1B83C"/>
    <w:rsid w:val="553B8231"/>
    <w:rsid w:val="553DDF3D"/>
    <w:rsid w:val="55726E47"/>
    <w:rsid w:val="56BD4BD2"/>
    <w:rsid w:val="56E3F5A6"/>
    <w:rsid w:val="57FA6E3F"/>
    <w:rsid w:val="5815B280"/>
    <w:rsid w:val="5821D5DA"/>
    <w:rsid w:val="58824A8A"/>
    <w:rsid w:val="58DECB0D"/>
    <w:rsid w:val="58F8B212"/>
    <w:rsid w:val="591460CA"/>
    <w:rsid w:val="596AB8E2"/>
    <w:rsid w:val="59C86247"/>
    <w:rsid w:val="5A2FCA95"/>
    <w:rsid w:val="5A322CC3"/>
    <w:rsid w:val="5BE8D7D2"/>
    <w:rsid w:val="5BEB992A"/>
    <w:rsid w:val="5C0021CC"/>
    <w:rsid w:val="5C2E5810"/>
    <w:rsid w:val="5C552F5E"/>
    <w:rsid w:val="5C5C68B0"/>
    <w:rsid w:val="5D0217C9"/>
    <w:rsid w:val="5D106D2D"/>
    <w:rsid w:val="5D1484B5"/>
    <w:rsid w:val="5D5292DA"/>
    <w:rsid w:val="5F155755"/>
    <w:rsid w:val="5F47E8E3"/>
    <w:rsid w:val="5F563B0E"/>
    <w:rsid w:val="5FC8E6A5"/>
    <w:rsid w:val="5FD2F582"/>
    <w:rsid w:val="6035E5BF"/>
    <w:rsid w:val="60513BBB"/>
    <w:rsid w:val="6077D223"/>
    <w:rsid w:val="60B36A22"/>
    <w:rsid w:val="6108F7F0"/>
    <w:rsid w:val="617B6B59"/>
    <w:rsid w:val="61A33AE9"/>
    <w:rsid w:val="61C4AF4A"/>
    <w:rsid w:val="61F849C9"/>
    <w:rsid w:val="623E8DCD"/>
    <w:rsid w:val="624F2384"/>
    <w:rsid w:val="62A0E94F"/>
    <w:rsid w:val="62BA8392"/>
    <w:rsid w:val="63182A72"/>
    <w:rsid w:val="639D5EEF"/>
    <w:rsid w:val="63AC3286"/>
    <w:rsid w:val="63EC69EC"/>
    <w:rsid w:val="63F41F46"/>
    <w:rsid w:val="646FF11A"/>
    <w:rsid w:val="6475341F"/>
    <w:rsid w:val="64CBED05"/>
    <w:rsid w:val="65061160"/>
    <w:rsid w:val="65093652"/>
    <w:rsid w:val="652DCCB6"/>
    <w:rsid w:val="6541C901"/>
    <w:rsid w:val="65BF6CB5"/>
    <w:rsid w:val="66087E80"/>
    <w:rsid w:val="6609ABA9"/>
    <w:rsid w:val="673D4788"/>
    <w:rsid w:val="67992C2D"/>
    <w:rsid w:val="67B55C96"/>
    <w:rsid w:val="67D38732"/>
    <w:rsid w:val="6802562F"/>
    <w:rsid w:val="688EAF61"/>
    <w:rsid w:val="68D36096"/>
    <w:rsid w:val="68ED5931"/>
    <w:rsid w:val="696C3A13"/>
    <w:rsid w:val="699B5E5A"/>
    <w:rsid w:val="69B590B1"/>
    <w:rsid w:val="69F2D2BA"/>
    <w:rsid w:val="6A4782A7"/>
    <w:rsid w:val="6AE05B19"/>
    <w:rsid w:val="6B513058"/>
    <w:rsid w:val="6BB4BC07"/>
    <w:rsid w:val="6BC4F692"/>
    <w:rsid w:val="6C5328D0"/>
    <w:rsid w:val="6C5A84C6"/>
    <w:rsid w:val="6C654D9E"/>
    <w:rsid w:val="6CA3AFD7"/>
    <w:rsid w:val="6CF7931A"/>
    <w:rsid w:val="6E179CDF"/>
    <w:rsid w:val="6EAE01BB"/>
    <w:rsid w:val="6F1F4F01"/>
    <w:rsid w:val="6F83B1D7"/>
    <w:rsid w:val="6F914D0B"/>
    <w:rsid w:val="6F9E30B5"/>
    <w:rsid w:val="702AE6DC"/>
    <w:rsid w:val="704C8ADA"/>
    <w:rsid w:val="70CCAC71"/>
    <w:rsid w:val="70D1AC44"/>
    <w:rsid w:val="70F7493D"/>
    <w:rsid w:val="71AF7553"/>
    <w:rsid w:val="71B8831C"/>
    <w:rsid w:val="71BD28B1"/>
    <w:rsid w:val="71CC1741"/>
    <w:rsid w:val="72B45C5E"/>
    <w:rsid w:val="72B72937"/>
    <w:rsid w:val="72C89EAD"/>
    <w:rsid w:val="73168F1C"/>
    <w:rsid w:val="7394BFF1"/>
    <w:rsid w:val="73CECB0B"/>
    <w:rsid w:val="73D9CC55"/>
    <w:rsid w:val="7406A8D3"/>
    <w:rsid w:val="74A44BAA"/>
    <w:rsid w:val="74A89987"/>
    <w:rsid w:val="7530E447"/>
    <w:rsid w:val="76193C03"/>
    <w:rsid w:val="764EC658"/>
    <w:rsid w:val="76843797"/>
    <w:rsid w:val="76987D6F"/>
    <w:rsid w:val="76A32641"/>
    <w:rsid w:val="76E4BCEF"/>
    <w:rsid w:val="76FFBDAD"/>
    <w:rsid w:val="77040536"/>
    <w:rsid w:val="77114F32"/>
    <w:rsid w:val="77234D48"/>
    <w:rsid w:val="780ED19F"/>
    <w:rsid w:val="78280248"/>
    <w:rsid w:val="78564A0D"/>
    <w:rsid w:val="78AF6807"/>
    <w:rsid w:val="78BB088C"/>
    <w:rsid w:val="79991D0D"/>
    <w:rsid w:val="7A0919BD"/>
    <w:rsid w:val="7A78FA79"/>
    <w:rsid w:val="7A93788A"/>
    <w:rsid w:val="7AA3193E"/>
    <w:rsid w:val="7B17D6F7"/>
    <w:rsid w:val="7B40AC90"/>
    <w:rsid w:val="7B62094D"/>
    <w:rsid w:val="7BC2D790"/>
    <w:rsid w:val="7C2D3728"/>
    <w:rsid w:val="7CB60E75"/>
    <w:rsid w:val="7DCCAD19"/>
    <w:rsid w:val="7DCE8D25"/>
    <w:rsid w:val="7E23B46F"/>
    <w:rsid w:val="7EF2D618"/>
    <w:rsid w:val="7F252FFA"/>
    <w:rsid w:val="7F65D183"/>
    <w:rsid w:val="7FFD051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DA91F"/>
  <w15:docId w15:val="{F84456A9-8723-47EE-89A7-26ECAF2F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1"/>
    <w:qFormat/>
    <w:rsid w:val="00382600"/>
    <w:pPr>
      <w:ind w:left="720"/>
      <w:contextualSpacing/>
    </w:pPr>
  </w:style>
  <w:style w:type="table" w:styleId="TableGrid">
    <w:name w:val="Table Grid"/>
    <w:basedOn w:val="TableNormal"/>
    <w:uiPriority w:val="59"/>
    <w:rsid w:val="0044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966F9"/>
    <w:pPr>
      <w:spacing w:after="120"/>
    </w:pPr>
    <w:rPr>
      <w:rFonts w:ascii="Times New Roman" w:eastAsia="Calibri" w:hAnsi="Times New Roman" w:cs="Times New Roman"/>
      <w:sz w:val="24"/>
    </w:rPr>
  </w:style>
  <w:style w:type="character" w:customStyle="1" w:styleId="BodyTextChar">
    <w:name w:val="Body Text Char"/>
    <w:basedOn w:val="DefaultParagraphFont"/>
    <w:link w:val="BodyText"/>
    <w:rsid w:val="008966F9"/>
    <w:rPr>
      <w:rFonts w:ascii="Times New Roman" w:eastAsia="Calibri" w:hAnsi="Times New Roman" w:cs="Times New Roman"/>
      <w:sz w:val="24"/>
    </w:rPr>
  </w:style>
  <w:style w:type="character" w:customStyle="1" w:styleId="ListParagraphChar">
    <w:name w:val="List Paragraph Char"/>
    <w:aliases w:val="List Paragraph Red Char,Bullet EY Char"/>
    <w:link w:val="ListParagraph"/>
    <w:uiPriority w:val="1"/>
    <w:rsid w:val="008966F9"/>
  </w:style>
  <w:style w:type="paragraph" w:customStyle="1" w:styleId="Point1">
    <w:name w:val="Point 1"/>
    <w:basedOn w:val="Normal"/>
    <w:rsid w:val="008966F9"/>
    <w:pPr>
      <w:widowControl w:val="0"/>
      <w:autoSpaceDE w:val="0"/>
      <w:autoSpaceDN w:val="0"/>
      <w:adjustRightInd w:val="0"/>
      <w:spacing w:before="120" w:after="120" w:line="240" w:lineRule="auto"/>
      <w:ind w:left="1418" w:right="242" w:hanging="567"/>
      <w:jc w:val="both"/>
    </w:pPr>
    <w:rPr>
      <w:rFonts w:ascii="Times New Roman" w:eastAsia="Times New Roman" w:hAnsi="Times New Roman" w:cs="Times New Roman"/>
      <w:sz w:val="24"/>
      <w:szCs w:val="20"/>
      <w:lang w:val="en-GB"/>
    </w:rPr>
  </w:style>
  <w:style w:type="paragraph" w:customStyle="1" w:styleId="Default">
    <w:name w:val="Default"/>
    <w:rsid w:val="008966F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b">
    <w:name w:val="db"/>
    <w:basedOn w:val="DefaultParagraphFont"/>
    <w:rsid w:val="00267521"/>
  </w:style>
  <w:style w:type="character" w:styleId="Emphasis">
    <w:name w:val="Emphasis"/>
    <w:basedOn w:val="DefaultParagraphFont"/>
    <w:uiPriority w:val="20"/>
    <w:qFormat/>
    <w:rsid w:val="00DD0FBD"/>
    <w:rPr>
      <w:i/>
      <w:iCs/>
    </w:rPr>
  </w:style>
  <w:style w:type="paragraph" w:styleId="Revision">
    <w:name w:val="Revision"/>
    <w:hidden/>
    <w:uiPriority w:val="99"/>
    <w:semiHidden/>
    <w:rsid w:val="00901A76"/>
    <w:pPr>
      <w:spacing w:after="0" w:line="240" w:lineRule="auto"/>
    </w:pPr>
  </w:style>
  <w:style w:type="character" w:styleId="CommentReference">
    <w:name w:val="annotation reference"/>
    <w:basedOn w:val="DefaultParagraphFont"/>
    <w:uiPriority w:val="99"/>
    <w:semiHidden/>
    <w:unhideWhenUsed/>
    <w:rsid w:val="002934D9"/>
    <w:rPr>
      <w:sz w:val="16"/>
      <w:szCs w:val="16"/>
    </w:rPr>
  </w:style>
  <w:style w:type="paragraph" w:styleId="CommentText">
    <w:name w:val="annotation text"/>
    <w:basedOn w:val="Normal"/>
    <w:link w:val="CommentTextChar"/>
    <w:uiPriority w:val="99"/>
    <w:unhideWhenUsed/>
    <w:rsid w:val="002934D9"/>
    <w:pPr>
      <w:spacing w:line="240" w:lineRule="auto"/>
    </w:pPr>
    <w:rPr>
      <w:sz w:val="20"/>
      <w:szCs w:val="20"/>
    </w:rPr>
  </w:style>
  <w:style w:type="character" w:customStyle="1" w:styleId="CommentTextChar">
    <w:name w:val="Comment Text Char"/>
    <w:basedOn w:val="DefaultParagraphFont"/>
    <w:link w:val="CommentText"/>
    <w:uiPriority w:val="99"/>
    <w:rsid w:val="002934D9"/>
    <w:rPr>
      <w:sz w:val="20"/>
      <w:szCs w:val="20"/>
    </w:rPr>
  </w:style>
  <w:style w:type="paragraph" w:styleId="CommentSubject">
    <w:name w:val="annotation subject"/>
    <w:basedOn w:val="CommentText"/>
    <w:next w:val="CommentText"/>
    <w:link w:val="CommentSubjectChar"/>
    <w:uiPriority w:val="99"/>
    <w:semiHidden/>
    <w:unhideWhenUsed/>
    <w:rsid w:val="002934D9"/>
    <w:rPr>
      <w:b/>
      <w:bCs/>
    </w:rPr>
  </w:style>
  <w:style w:type="character" w:customStyle="1" w:styleId="CommentSubjectChar">
    <w:name w:val="Comment Subject Char"/>
    <w:basedOn w:val="CommentTextChar"/>
    <w:link w:val="CommentSubject"/>
    <w:uiPriority w:val="99"/>
    <w:semiHidden/>
    <w:rsid w:val="002934D9"/>
    <w:rPr>
      <w:b/>
      <w:bCs/>
      <w:sz w:val="20"/>
      <w:szCs w:val="20"/>
    </w:rPr>
  </w:style>
  <w:style w:type="character" w:customStyle="1" w:styleId="normaltextrun">
    <w:name w:val="normaltextrun"/>
    <w:basedOn w:val="DefaultParagraphFont"/>
    <w:rsid w:val="001E4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7634">
      <w:bodyDiv w:val="1"/>
      <w:marLeft w:val="0"/>
      <w:marRight w:val="0"/>
      <w:marTop w:val="0"/>
      <w:marBottom w:val="0"/>
      <w:divBdr>
        <w:top w:val="none" w:sz="0" w:space="0" w:color="auto"/>
        <w:left w:val="none" w:sz="0" w:space="0" w:color="auto"/>
        <w:bottom w:val="none" w:sz="0" w:space="0" w:color="auto"/>
        <w:right w:val="none" w:sz="0" w:space="0" w:color="auto"/>
      </w:divBdr>
    </w:div>
    <w:div w:id="278222464">
      <w:bodyDiv w:val="1"/>
      <w:marLeft w:val="0"/>
      <w:marRight w:val="0"/>
      <w:marTop w:val="0"/>
      <w:marBottom w:val="0"/>
      <w:divBdr>
        <w:top w:val="none" w:sz="0" w:space="0" w:color="auto"/>
        <w:left w:val="none" w:sz="0" w:space="0" w:color="auto"/>
        <w:bottom w:val="none" w:sz="0" w:space="0" w:color="auto"/>
        <w:right w:val="none" w:sz="0" w:space="0" w:color="auto"/>
      </w:divBdr>
      <w:divsChild>
        <w:div w:id="130444616">
          <w:marLeft w:val="0"/>
          <w:marRight w:val="0"/>
          <w:marTop w:val="0"/>
          <w:marBottom w:val="0"/>
          <w:divBdr>
            <w:top w:val="single" w:sz="6" w:space="0" w:color="D1D1D1"/>
            <w:left w:val="none" w:sz="0" w:space="0" w:color="auto"/>
            <w:bottom w:val="none" w:sz="0" w:space="0" w:color="auto"/>
            <w:right w:val="none" w:sz="0" w:space="0" w:color="auto"/>
          </w:divBdr>
          <w:divsChild>
            <w:div w:id="644823264">
              <w:marLeft w:val="0"/>
              <w:marRight w:val="75"/>
              <w:marTop w:val="0"/>
              <w:marBottom w:val="0"/>
              <w:divBdr>
                <w:top w:val="none" w:sz="0" w:space="0" w:color="auto"/>
                <w:left w:val="none" w:sz="0" w:space="0" w:color="auto"/>
                <w:bottom w:val="none" w:sz="0" w:space="0" w:color="auto"/>
                <w:right w:val="none" w:sz="0" w:space="0" w:color="auto"/>
              </w:divBdr>
            </w:div>
            <w:div w:id="1920627907">
              <w:marLeft w:val="75"/>
              <w:marRight w:val="0"/>
              <w:marTop w:val="0"/>
              <w:marBottom w:val="0"/>
              <w:divBdr>
                <w:top w:val="none" w:sz="0" w:space="0" w:color="auto"/>
                <w:left w:val="none" w:sz="0" w:space="0" w:color="auto"/>
                <w:bottom w:val="none" w:sz="0" w:space="0" w:color="auto"/>
                <w:right w:val="none" w:sz="0" w:space="0" w:color="auto"/>
              </w:divBdr>
            </w:div>
          </w:divsChild>
        </w:div>
        <w:div w:id="247352188">
          <w:marLeft w:val="0"/>
          <w:marRight w:val="0"/>
          <w:marTop w:val="0"/>
          <w:marBottom w:val="0"/>
          <w:divBdr>
            <w:top w:val="single" w:sz="6" w:space="0" w:color="D1D1D1"/>
            <w:left w:val="none" w:sz="0" w:space="0" w:color="auto"/>
            <w:bottom w:val="none" w:sz="0" w:space="0" w:color="auto"/>
            <w:right w:val="none" w:sz="0" w:space="0" w:color="auto"/>
          </w:divBdr>
          <w:divsChild>
            <w:div w:id="754790309">
              <w:marLeft w:val="0"/>
              <w:marRight w:val="75"/>
              <w:marTop w:val="0"/>
              <w:marBottom w:val="0"/>
              <w:divBdr>
                <w:top w:val="none" w:sz="0" w:space="0" w:color="auto"/>
                <w:left w:val="none" w:sz="0" w:space="0" w:color="auto"/>
                <w:bottom w:val="none" w:sz="0" w:space="0" w:color="auto"/>
                <w:right w:val="none" w:sz="0" w:space="0" w:color="auto"/>
              </w:divBdr>
            </w:div>
            <w:div w:id="1699040742">
              <w:marLeft w:val="75"/>
              <w:marRight w:val="0"/>
              <w:marTop w:val="0"/>
              <w:marBottom w:val="0"/>
              <w:divBdr>
                <w:top w:val="none" w:sz="0" w:space="0" w:color="auto"/>
                <w:left w:val="none" w:sz="0" w:space="0" w:color="auto"/>
                <w:bottom w:val="none" w:sz="0" w:space="0" w:color="auto"/>
                <w:right w:val="none" w:sz="0" w:space="0" w:color="auto"/>
              </w:divBdr>
            </w:div>
          </w:divsChild>
        </w:div>
        <w:div w:id="282346162">
          <w:marLeft w:val="0"/>
          <w:marRight w:val="0"/>
          <w:marTop w:val="0"/>
          <w:marBottom w:val="0"/>
          <w:divBdr>
            <w:top w:val="single" w:sz="6" w:space="0" w:color="D1D1D1"/>
            <w:left w:val="none" w:sz="0" w:space="0" w:color="auto"/>
            <w:bottom w:val="none" w:sz="0" w:space="0" w:color="auto"/>
            <w:right w:val="none" w:sz="0" w:space="0" w:color="auto"/>
          </w:divBdr>
          <w:divsChild>
            <w:div w:id="488205766">
              <w:marLeft w:val="0"/>
              <w:marRight w:val="75"/>
              <w:marTop w:val="0"/>
              <w:marBottom w:val="0"/>
              <w:divBdr>
                <w:top w:val="none" w:sz="0" w:space="0" w:color="auto"/>
                <w:left w:val="none" w:sz="0" w:space="0" w:color="auto"/>
                <w:bottom w:val="none" w:sz="0" w:space="0" w:color="auto"/>
                <w:right w:val="none" w:sz="0" w:space="0" w:color="auto"/>
              </w:divBdr>
            </w:div>
            <w:div w:id="2005890680">
              <w:marLeft w:val="75"/>
              <w:marRight w:val="0"/>
              <w:marTop w:val="0"/>
              <w:marBottom w:val="0"/>
              <w:divBdr>
                <w:top w:val="none" w:sz="0" w:space="0" w:color="auto"/>
                <w:left w:val="none" w:sz="0" w:space="0" w:color="auto"/>
                <w:bottom w:val="none" w:sz="0" w:space="0" w:color="auto"/>
                <w:right w:val="none" w:sz="0" w:space="0" w:color="auto"/>
              </w:divBdr>
            </w:div>
          </w:divsChild>
        </w:div>
        <w:div w:id="306403682">
          <w:marLeft w:val="0"/>
          <w:marRight w:val="0"/>
          <w:marTop w:val="0"/>
          <w:marBottom w:val="0"/>
          <w:divBdr>
            <w:top w:val="single" w:sz="6" w:space="0" w:color="D1D1D1"/>
            <w:left w:val="none" w:sz="0" w:space="0" w:color="auto"/>
            <w:bottom w:val="none" w:sz="0" w:space="0" w:color="auto"/>
            <w:right w:val="none" w:sz="0" w:space="0" w:color="auto"/>
          </w:divBdr>
          <w:divsChild>
            <w:div w:id="402877120">
              <w:marLeft w:val="0"/>
              <w:marRight w:val="75"/>
              <w:marTop w:val="0"/>
              <w:marBottom w:val="0"/>
              <w:divBdr>
                <w:top w:val="none" w:sz="0" w:space="0" w:color="auto"/>
                <w:left w:val="none" w:sz="0" w:space="0" w:color="auto"/>
                <w:bottom w:val="none" w:sz="0" w:space="0" w:color="auto"/>
                <w:right w:val="none" w:sz="0" w:space="0" w:color="auto"/>
              </w:divBdr>
            </w:div>
            <w:div w:id="1756633250">
              <w:marLeft w:val="75"/>
              <w:marRight w:val="0"/>
              <w:marTop w:val="0"/>
              <w:marBottom w:val="0"/>
              <w:divBdr>
                <w:top w:val="none" w:sz="0" w:space="0" w:color="auto"/>
                <w:left w:val="none" w:sz="0" w:space="0" w:color="auto"/>
                <w:bottom w:val="none" w:sz="0" w:space="0" w:color="auto"/>
                <w:right w:val="none" w:sz="0" w:space="0" w:color="auto"/>
              </w:divBdr>
            </w:div>
          </w:divsChild>
        </w:div>
        <w:div w:id="410977141">
          <w:marLeft w:val="0"/>
          <w:marRight w:val="0"/>
          <w:marTop w:val="0"/>
          <w:marBottom w:val="0"/>
          <w:divBdr>
            <w:top w:val="single" w:sz="6" w:space="0" w:color="D1D1D1"/>
            <w:left w:val="none" w:sz="0" w:space="0" w:color="auto"/>
            <w:bottom w:val="none" w:sz="0" w:space="0" w:color="auto"/>
            <w:right w:val="none" w:sz="0" w:space="0" w:color="auto"/>
          </w:divBdr>
          <w:divsChild>
            <w:div w:id="288365955">
              <w:marLeft w:val="0"/>
              <w:marRight w:val="75"/>
              <w:marTop w:val="0"/>
              <w:marBottom w:val="0"/>
              <w:divBdr>
                <w:top w:val="none" w:sz="0" w:space="0" w:color="auto"/>
                <w:left w:val="none" w:sz="0" w:space="0" w:color="auto"/>
                <w:bottom w:val="none" w:sz="0" w:space="0" w:color="auto"/>
                <w:right w:val="none" w:sz="0" w:space="0" w:color="auto"/>
              </w:divBdr>
            </w:div>
            <w:div w:id="806894070">
              <w:marLeft w:val="75"/>
              <w:marRight w:val="0"/>
              <w:marTop w:val="0"/>
              <w:marBottom w:val="0"/>
              <w:divBdr>
                <w:top w:val="none" w:sz="0" w:space="0" w:color="auto"/>
                <w:left w:val="none" w:sz="0" w:space="0" w:color="auto"/>
                <w:bottom w:val="none" w:sz="0" w:space="0" w:color="auto"/>
                <w:right w:val="none" w:sz="0" w:space="0" w:color="auto"/>
              </w:divBdr>
            </w:div>
          </w:divsChild>
        </w:div>
        <w:div w:id="514927284">
          <w:marLeft w:val="0"/>
          <w:marRight w:val="0"/>
          <w:marTop w:val="0"/>
          <w:marBottom w:val="0"/>
          <w:divBdr>
            <w:top w:val="single" w:sz="6" w:space="0" w:color="D1D1D1"/>
            <w:left w:val="none" w:sz="0" w:space="0" w:color="auto"/>
            <w:bottom w:val="none" w:sz="0" w:space="0" w:color="auto"/>
            <w:right w:val="none" w:sz="0" w:space="0" w:color="auto"/>
          </w:divBdr>
          <w:divsChild>
            <w:div w:id="1067151080">
              <w:marLeft w:val="0"/>
              <w:marRight w:val="75"/>
              <w:marTop w:val="0"/>
              <w:marBottom w:val="0"/>
              <w:divBdr>
                <w:top w:val="none" w:sz="0" w:space="0" w:color="auto"/>
                <w:left w:val="none" w:sz="0" w:space="0" w:color="auto"/>
                <w:bottom w:val="none" w:sz="0" w:space="0" w:color="auto"/>
                <w:right w:val="none" w:sz="0" w:space="0" w:color="auto"/>
              </w:divBdr>
            </w:div>
            <w:div w:id="1496997885">
              <w:marLeft w:val="75"/>
              <w:marRight w:val="0"/>
              <w:marTop w:val="0"/>
              <w:marBottom w:val="0"/>
              <w:divBdr>
                <w:top w:val="none" w:sz="0" w:space="0" w:color="auto"/>
                <w:left w:val="none" w:sz="0" w:space="0" w:color="auto"/>
                <w:bottom w:val="none" w:sz="0" w:space="0" w:color="auto"/>
                <w:right w:val="none" w:sz="0" w:space="0" w:color="auto"/>
              </w:divBdr>
            </w:div>
          </w:divsChild>
        </w:div>
        <w:div w:id="760179424">
          <w:marLeft w:val="0"/>
          <w:marRight w:val="0"/>
          <w:marTop w:val="0"/>
          <w:marBottom w:val="0"/>
          <w:divBdr>
            <w:top w:val="single" w:sz="6" w:space="0" w:color="D1D1D1"/>
            <w:left w:val="none" w:sz="0" w:space="0" w:color="auto"/>
            <w:bottom w:val="none" w:sz="0" w:space="0" w:color="auto"/>
            <w:right w:val="none" w:sz="0" w:space="0" w:color="auto"/>
          </w:divBdr>
          <w:divsChild>
            <w:div w:id="1310937612">
              <w:marLeft w:val="75"/>
              <w:marRight w:val="0"/>
              <w:marTop w:val="0"/>
              <w:marBottom w:val="0"/>
              <w:divBdr>
                <w:top w:val="none" w:sz="0" w:space="0" w:color="auto"/>
                <w:left w:val="none" w:sz="0" w:space="0" w:color="auto"/>
                <w:bottom w:val="none" w:sz="0" w:space="0" w:color="auto"/>
                <w:right w:val="none" w:sz="0" w:space="0" w:color="auto"/>
              </w:divBdr>
            </w:div>
            <w:div w:id="1932470871">
              <w:marLeft w:val="0"/>
              <w:marRight w:val="75"/>
              <w:marTop w:val="0"/>
              <w:marBottom w:val="0"/>
              <w:divBdr>
                <w:top w:val="none" w:sz="0" w:space="0" w:color="auto"/>
                <w:left w:val="none" w:sz="0" w:space="0" w:color="auto"/>
                <w:bottom w:val="none" w:sz="0" w:space="0" w:color="auto"/>
                <w:right w:val="none" w:sz="0" w:space="0" w:color="auto"/>
              </w:divBdr>
            </w:div>
          </w:divsChild>
        </w:div>
        <w:div w:id="808672777">
          <w:marLeft w:val="0"/>
          <w:marRight w:val="0"/>
          <w:marTop w:val="0"/>
          <w:marBottom w:val="0"/>
          <w:divBdr>
            <w:top w:val="single" w:sz="6" w:space="0" w:color="D1D1D1"/>
            <w:left w:val="none" w:sz="0" w:space="0" w:color="auto"/>
            <w:bottom w:val="none" w:sz="0" w:space="0" w:color="auto"/>
            <w:right w:val="none" w:sz="0" w:space="0" w:color="auto"/>
          </w:divBdr>
          <w:divsChild>
            <w:div w:id="117382538">
              <w:marLeft w:val="0"/>
              <w:marRight w:val="75"/>
              <w:marTop w:val="0"/>
              <w:marBottom w:val="0"/>
              <w:divBdr>
                <w:top w:val="none" w:sz="0" w:space="0" w:color="auto"/>
                <w:left w:val="none" w:sz="0" w:space="0" w:color="auto"/>
                <w:bottom w:val="none" w:sz="0" w:space="0" w:color="auto"/>
                <w:right w:val="none" w:sz="0" w:space="0" w:color="auto"/>
              </w:divBdr>
            </w:div>
            <w:div w:id="1267034424">
              <w:marLeft w:val="75"/>
              <w:marRight w:val="0"/>
              <w:marTop w:val="0"/>
              <w:marBottom w:val="0"/>
              <w:divBdr>
                <w:top w:val="none" w:sz="0" w:space="0" w:color="auto"/>
                <w:left w:val="none" w:sz="0" w:space="0" w:color="auto"/>
                <w:bottom w:val="none" w:sz="0" w:space="0" w:color="auto"/>
                <w:right w:val="none" w:sz="0" w:space="0" w:color="auto"/>
              </w:divBdr>
            </w:div>
          </w:divsChild>
        </w:div>
        <w:div w:id="869536143">
          <w:marLeft w:val="0"/>
          <w:marRight w:val="0"/>
          <w:marTop w:val="0"/>
          <w:marBottom w:val="0"/>
          <w:divBdr>
            <w:top w:val="single" w:sz="6" w:space="0" w:color="D1D1D1"/>
            <w:left w:val="none" w:sz="0" w:space="0" w:color="auto"/>
            <w:bottom w:val="none" w:sz="0" w:space="0" w:color="auto"/>
            <w:right w:val="none" w:sz="0" w:space="0" w:color="auto"/>
          </w:divBdr>
          <w:divsChild>
            <w:div w:id="932469014">
              <w:marLeft w:val="75"/>
              <w:marRight w:val="0"/>
              <w:marTop w:val="0"/>
              <w:marBottom w:val="0"/>
              <w:divBdr>
                <w:top w:val="none" w:sz="0" w:space="0" w:color="auto"/>
                <w:left w:val="none" w:sz="0" w:space="0" w:color="auto"/>
                <w:bottom w:val="none" w:sz="0" w:space="0" w:color="auto"/>
                <w:right w:val="none" w:sz="0" w:space="0" w:color="auto"/>
              </w:divBdr>
            </w:div>
            <w:div w:id="2031485303">
              <w:marLeft w:val="0"/>
              <w:marRight w:val="75"/>
              <w:marTop w:val="0"/>
              <w:marBottom w:val="0"/>
              <w:divBdr>
                <w:top w:val="none" w:sz="0" w:space="0" w:color="auto"/>
                <w:left w:val="none" w:sz="0" w:space="0" w:color="auto"/>
                <w:bottom w:val="none" w:sz="0" w:space="0" w:color="auto"/>
                <w:right w:val="none" w:sz="0" w:space="0" w:color="auto"/>
              </w:divBdr>
            </w:div>
          </w:divsChild>
        </w:div>
        <w:div w:id="1053307857">
          <w:marLeft w:val="75"/>
          <w:marRight w:val="0"/>
          <w:marTop w:val="0"/>
          <w:marBottom w:val="0"/>
          <w:divBdr>
            <w:top w:val="none" w:sz="0" w:space="0" w:color="auto"/>
            <w:left w:val="none" w:sz="0" w:space="0" w:color="auto"/>
            <w:bottom w:val="none" w:sz="0" w:space="0" w:color="auto"/>
            <w:right w:val="none" w:sz="0" w:space="0" w:color="auto"/>
          </w:divBdr>
        </w:div>
        <w:div w:id="1068115195">
          <w:marLeft w:val="0"/>
          <w:marRight w:val="0"/>
          <w:marTop w:val="0"/>
          <w:marBottom w:val="0"/>
          <w:divBdr>
            <w:top w:val="single" w:sz="6" w:space="0" w:color="D1D1D1"/>
            <w:left w:val="none" w:sz="0" w:space="0" w:color="auto"/>
            <w:bottom w:val="none" w:sz="0" w:space="0" w:color="auto"/>
            <w:right w:val="none" w:sz="0" w:space="0" w:color="auto"/>
          </w:divBdr>
          <w:divsChild>
            <w:div w:id="328947443">
              <w:marLeft w:val="75"/>
              <w:marRight w:val="0"/>
              <w:marTop w:val="0"/>
              <w:marBottom w:val="0"/>
              <w:divBdr>
                <w:top w:val="none" w:sz="0" w:space="0" w:color="auto"/>
                <w:left w:val="none" w:sz="0" w:space="0" w:color="auto"/>
                <w:bottom w:val="none" w:sz="0" w:space="0" w:color="auto"/>
                <w:right w:val="none" w:sz="0" w:space="0" w:color="auto"/>
              </w:divBdr>
            </w:div>
            <w:div w:id="444740298">
              <w:marLeft w:val="0"/>
              <w:marRight w:val="75"/>
              <w:marTop w:val="0"/>
              <w:marBottom w:val="0"/>
              <w:divBdr>
                <w:top w:val="none" w:sz="0" w:space="0" w:color="auto"/>
                <w:left w:val="none" w:sz="0" w:space="0" w:color="auto"/>
                <w:bottom w:val="none" w:sz="0" w:space="0" w:color="auto"/>
                <w:right w:val="none" w:sz="0" w:space="0" w:color="auto"/>
              </w:divBdr>
            </w:div>
          </w:divsChild>
        </w:div>
        <w:div w:id="1092162349">
          <w:marLeft w:val="0"/>
          <w:marRight w:val="0"/>
          <w:marTop w:val="0"/>
          <w:marBottom w:val="0"/>
          <w:divBdr>
            <w:top w:val="single" w:sz="6" w:space="0" w:color="D1D1D1"/>
            <w:left w:val="none" w:sz="0" w:space="0" w:color="auto"/>
            <w:bottom w:val="none" w:sz="0" w:space="0" w:color="auto"/>
            <w:right w:val="none" w:sz="0" w:space="0" w:color="auto"/>
          </w:divBdr>
          <w:divsChild>
            <w:div w:id="1180317883">
              <w:marLeft w:val="0"/>
              <w:marRight w:val="75"/>
              <w:marTop w:val="0"/>
              <w:marBottom w:val="0"/>
              <w:divBdr>
                <w:top w:val="none" w:sz="0" w:space="0" w:color="auto"/>
                <w:left w:val="none" w:sz="0" w:space="0" w:color="auto"/>
                <w:bottom w:val="none" w:sz="0" w:space="0" w:color="auto"/>
                <w:right w:val="none" w:sz="0" w:space="0" w:color="auto"/>
              </w:divBdr>
            </w:div>
            <w:div w:id="1752198056">
              <w:marLeft w:val="75"/>
              <w:marRight w:val="0"/>
              <w:marTop w:val="0"/>
              <w:marBottom w:val="0"/>
              <w:divBdr>
                <w:top w:val="none" w:sz="0" w:space="0" w:color="auto"/>
                <w:left w:val="none" w:sz="0" w:space="0" w:color="auto"/>
                <w:bottom w:val="none" w:sz="0" w:space="0" w:color="auto"/>
                <w:right w:val="none" w:sz="0" w:space="0" w:color="auto"/>
              </w:divBdr>
            </w:div>
          </w:divsChild>
        </w:div>
        <w:div w:id="1103765349">
          <w:marLeft w:val="0"/>
          <w:marRight w:val="0"/>
          <w:marTop w:val="0"/>
          <w:marBottom w:val="0"/>
          <w:divBdr>
            <w:top w:val="single" w:sz="6" w:space="0" w:color="D1D1D1"/>
            <w:left w:val="none" w:sz="0" w:space="0" w:color="auto"/>
            <w:bottom w:val="none" w:sz="0" w:space="0" w:color="auto"/>
            <w:right w:val="none" w:sz="0" w:space="0" w:color="auto"/>
          </w:divBdr>
          <w:divsChild>
            <w:div w:id="918059216">
              <w:marLeft w:val="0"/>
              <w:marRight w:val="75"/>
              <w:marTop w:val="0"/>
              <w:marBottom w:val="0"/>
              <w:divBdr>
                <w:top w:val="none" w:sz="0" w:space="0" w:color="auto"/>
                <w:left w:val="none" w:sz="0" w:space="0" w:color="auto"/>
                <w:bottom w:val="none" w:sz="0" w:space="0" w:color="auto"/>
                <w:right w:val="none" w:sz="0" w:space="0" w:color="auto"/>
              </w:divBdr>
            </w:div>
            <w:div w:id="1586764470">
              <w:marLeft w:val="75"/>
              <w:marRight w:val="0"/>
              <w:marTop w:val="0"/>
              <w:marBottom w:val="0"/>
              <w:divBdr>
                <w:top w:val="none" w:sz="0" w:space="0" w:color="auto"/>
                <w:left w:val="none" w:sz="0" w:space="0" w:color="auto"/>
                <w:bottom w:val="none" w:sz="0" w:space="0" w:color="auto"/>
                <w:right w:val="none" w:sz="0" w:space="0" w:color="auto"/>
              </w:divBdr>
            </w:div>
          </w:divsChild>
        </w:div>
        <w:div w:id="1405296757">
          <w:marLeft w:val="0"/>
          <w:marRight w:val="75"/>
          <w:marTop w:val="0"/>
          <w:marBottom w:val="0"/>
          <w:divBdr>
            <w:top w:val="none" w:sz="0" w:space="0" w:color="auto"/>
            <w:left w:val="none" w:sz="0" w:space="0" w:color="auto"/>
            <w:bottom w:val="none" w:sz="0" w:space="0" w:color="auto"/>
            <w:right w:val="none" w:sz="0" w:space="0" w:color="auto"/>
          </w:divBdr>
        </w:div>
        <w:div w:id="1685477797">
          <w:marLeft w:val="0"/>
          <w:marRight w:val="0"/>
          <w:marTop w:val="0"/>
          <w:marBottom w:val="0"/>
          <w:divBdr>
            <w:top w:val="single" w:sz="6" w:space="0" w:color="D1D1D1"/>
            <w:left w:val="none" w:sz="0" w:space="0" w:color="auto"/>
            <w:bottom w:val="none" w:sz="0" w:space="0" w:color="auto"/>
            <w:right w:val="none" w:sz="0" w:space="0" w:color="auto"/>
          </w:divBdr>
          <w:divsChild>
            <w:div w:id="401803254">
              <w:marLeft w:val="75"/>
              <w:marRight w:val="0"/>
              <w:marTop w:val="0"/>
              <w:marBottom w:val="0"/>
              <w:divBdr>
                <w:top w:val="none" w:sz="0" w:space="0" w:color="auto"/>
                <w:left w:val="none" w:sz="0" w:space="0" w:color="auto"/>
                <w:bottom w:val="none" w:sz="0" w:space="0" w:color="auto"/>
                <w:right w:val="none" w:sz="0" w:space="0" w:color="auto"/>
              </w:divBdr>
            </w:div>
            <w:div w:id="1243295187">
              <w:marLeft w:val="0"/>
              <w:marRight w:val="75"/>
              <w:marTop w:val="0"/>
              <w:marBottom w:val="0"/>
              <w:divBdr>
                <w:top w:val="none" w:sz="0" w:space="0" w:color="auto"/>
                <w:left w:val="none" w:sz="0" w:space="0" w:color="auto"/>
                <w:bottom w:val="none" w:sz="0" w:space="0" w:color="auto"/>
                <w:right w:val="none" w:sz="0" w:space="0" w:color="auto"/>
              </w:divBdr>
            </w:div>
          </w:divsChild>
        </w:div>
        <w:div w:id="1892114165">
          <w:marLeft w:val="0"/>
          <w:marRight w:val="0"/>
          <w:marTop w:val="0"/>
          <w:marBottom w:val="0"/>
          <w:divBdr>
            <w:top w:val="single" w:sz="6" w:space="0" w:color="D1D1D1"/>
            <w:left w:val="none" w:sz="0" w:space="0" w:color="auto"/>
            <w:bottom w:val="none" w:sz="0" w:space="0" w:color="auto"/>
            <w:right w:val="none" w:sz="0" w:space="0" w:color="auto"/>
          </w:divBdr>
          <w:divsChild>
            <w:div w:id="785470001">
              <w:marLeft w:val="0"/>
              <w:marRight w:val="75"/>
              <w:marTop w:val="0"/>
              <w:marBottom w:val="0"/>
              <w:divBdr>
                <w:top w:val="none" w:sz="0" w:space="0" w:color="auto"/>
                <w:left w:val="none" w:sz="0" w:space="0" w:color="auto"/>
                <w:bottom w:val="none" w:sz="0" w:space="0" w:color="auto"/>
                <w:right w:val="none" w:sz="0" w:space="0" w:color="auto"/>
              </w:divBdr>
            </w:div>
            <w:div w:id="1374693338">
              <w:marLeft w:val="75"/>
              <w:marRight w:val="0"/>
              <w:marTop w:val="0"/>
              <w:marBottom w:val="0"/>
              <w:divBdr>
                <w:top w:val="none" w:sz="0" w:space="0" w:color="auto"/>
                <w:left w:val="none" w:sz="0" w:space="0" w:color="auto"/>
                <w:bottom w:val="none" w:sz="0" w:space="0" w:color="auto"/>
                <w:right w:val="none" w:sz="0" w:space="0" w:color="auto"/>
              </w:divBdr>
            </w:div>
          </w:divsChild>
        </w:div>
        <w:div w:id="1921061503">
          <w:marLeft w:val="0"/>
          <w:marRight w:val="0"/>
          <w:marTop w:val="0"/>
          <w:marBottom w:val="0"/>
          <w:divBdr>
            <w:top w:val="single" w:sz="6" w:space="0" w:color="D1D1D1"/>
            <w:left w:val="none" w:sz="0" w:space="0" w:color="auto"/>
            <w:bottom w:val="none" w:sz="0" w:space="0" w:color="auto"/>
            <w:right w:val="none" w:sz="0" w:space="0" w:color="auto"/>
          </w:divBdr>
          <w:divsChild>
            <w:div w:id="821312955">
              <w:marLeft w:val="0"/>
              <w:marRight w:val="75"/>
              <w:marTop w:val="0"/>
              <w:marBottom w:val="0"/>
              <w:divBdr>
                <w:top w:val="none" w:sz="0" w:space="0" w:color="auto"/>
                <w:left w:val="none" w:sz="0" w:space="0" w:color="auto"/>
                <w:bottom w:val="none" w:sz="0" w:space="0" w:color="auto"/>
                <w:right w:val="none" w:sz="0" w:space="0" w:color="auto"/>
              </w:divBdr>
            </w:div>
            <w:div w:id="11073104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01878943">
      <w:bodyDiv w:val="1"/>
      <w:marLeft w:val="0"/>
      <w:marRight w:val="0"/>
      <w:marTop w:val="0"/>
      <w:marBottom w:val="0"/>
      <w:divBdr>
        <w:top w:val="none" w:sz="0" w:space="0" w:color="auto"/>
        <w:left w:val="none" w:sz="0" w:space="0" w:color="auto"/>
        <w:bottom w:val="none" w:sz="0" w:space="0" w:color="auto"/>
        <w:right w:val="none" w:sz="0" w:space="0" w:color="auto"/>
      </w:divBdr>
    </w:div>
    <w:div w:id="760834709">
      <w:bodyDiv w:val="1"/>
      <w:marLeft w:val="0"/>
      <w:marRight w:val="0"/>
      <w:marTop w:val="0"/>
      <w:marBottom w:val="0"/>
      <w:divBdr>
        <w:top w:val="none" w:sz="0" w:space="0" w:color="auto"/>
        <w:left w:val="none" w:sz="0" w:space="0" w:color="auto"/>
        <w:bottom w:val="none" w:sz="0" w:space="0" w:color="auto"/>
        <w:right w:val="none" w:sz="0" w:space="0" w:color="auto"/>
      </w:divBdr>
    </w:div>
    <w:div w:id="1020276481">
      <w:bodyDiv w:val="1"/>
      <w:marLeft w:val="0"/>
      <w:marRight w:val="0"/>
      <w:marTop w:val="0"/>
      <w:marBottom w:val="0"/>
      <w:divBdr>
        <w:top w:val="none" w:sz="0" w:space="0" w:color="auto"/>
        <w:left w:val="none" w:sz="0" w:space="0" w:color="auto"/>
        <w:bottom w:val="none" w:sz="0" w:space="0" w:color="auto"/>
        <w:right w:val="none" w:sz="0" w:space="0" w:color="auto"/>
      </w:divBdr>
    </w:div>
    <w:div w:id="1267808763">
      <w:bodyDiv w:val="1"/>
      <w:marLeft w:val="0"/>
      <w:marRight w:val="0"/>
      <w:marTop w:val="0"/>
      <w:marBottom w:val="0"/>
      <w:divBdr>
        <w:top w:val="none" w:sz="0" w:space="0" w:color="auto"/>
        <w:left w:val="none" w:sz="0" w:space="0" w:color="auto"/>
        <w:bottom w:val="none" w:sz="0" w:space="0" w:color="auto"/>
        <w:right w:val="none" w:sz="0" w:space="0" w:color="auto"/>
      </w:divBdr>
    </w:div>
    <w:div w:id="174348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4055A-4506-4668-8641-FCF6DF01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7095</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2026-03-10T12:58:00Z</dcterms:created>
  <dcterms:modified xsi:type="dcterms:W3CDTF">2026-03-10T13:14:00Z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f4800c853a2d15ae7b7c98a8b7589e368269f2a645703027bdd4d52e515a693c</vt:lpwstr>
  </property>
</Properties>
</file>