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49BCB" w14:textId="77777777" w:rsidR="00060EC5" w:rsidRDefault="00060EC5" w:rsidP="00DC7763">
      <w:pPr>
        <w:pStyle w:val="Header"/>
        <w:tabs>
          <w:tab w:val="left" w:pos="12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jc w:val="left"/>
        <w:rPr>
          <w:b/>
          <w:bCs/>
        </w:rPr>
      </w:pPr>
    </w:p>
    <w:p w14:paraId="00D82B5E" w14:textId="77777777" w:rsidR="00DC7763" w:rsidRDefault="00DC7763" w:rsidP="00DC7763">
      <w:pPr>
        <w:pStyle w:val="Header"/>
        <w:tabs>
          <w:tab w:val="left" w:pos="12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jc w:val="center"/>
        <w:rPr>
          <w:b/>
        </w:rPr>
      </w:pPr>
    </w:p>
    <w:p w14:paraId="00047584" w14:textId="77777777" w:rsidR="00F91BE7" w:rsidRDefault="007F266A" w:rsidP="00F91BE7">
      <w:pPr>
        <w:pStyle w:val="Header"/>
        <w:tabs>
          <w:tab w:val="left" w:pos="12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jc w:val="center"/>
        <w:rPr>
          <w:b/>
        </w:rPr>
      </w:pPr>
      <w:r w:rsidRPr="007F266A">
        <w:rPr>
          <w:b/>
        </w:rPr>
        <w:t xml:space="preserve">MANEVRINIO RADIJO RYŠIO SISTEMOS ĮRENGINIŲ </w:t>
      </w:r>
      <w:r w:rsidR="0080074F">
        <w:rPr>
          <w:b/>
          <w:bCs/>
        </w:rPr>
        <w:t xml:space="preserve">DALIŲ </w:t>
      </w:r>
      <w:r w:rsidR="0080074F">
        <w:rPr>
          <w:b/>
        </w:rPr>
        <w:t xml:space="preserve">IR </w:t>
      </w:r>
      <w:r w:rsidRPr="007F266A">
        <w:rPr>
          <w:b/>
        </w:rPr>
        <w:t>REMONTO</w:t>
      </w:r>
      <w:r>
        <w:rPr>
          <w:b/>
          <w:bCs/>
        </w:rPr>
        <w:t xml:space="preserve"> PASLAUGŲ </w:t>
      </w:r>
      <w:r w:rsidR="00F91BE7" w:rsidRPr="00F91BE7">
        <w:rPr>
          <w:b/>
        </w:rPr>
        <w:t xml:space="preserve">TECHNINĖ SPECIFIKACIJA </w:t>
      </w:r>
    </w:p>
    <w:p w14:paraId="461CFD8E" w14:textId="77777777" w:rsidR="00742F0D" w:rsidRPr="00F91BE7" w:rsidRDefault="00742F0D" w:rsidP="00F91BE7">
      <w:pPr>
        <w:pStyle w:val="Header"/>
        <w:tabs>
          <w:tab w:val="left" w:pos="12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jc w:val="center"/>
      </w:pPr>
    </w:p>
    <w:p w14:paraId="61380331" w14:textId="77777777" w:rsidR="00742F0D" w:rsidRPr="00DC7763" w:rsidRDefault="00742F0D" w:rsidP="00742F0D">
      <w:pPr>
        <w:pStyle w:val="Header"/>
        <w:tabs>
          <w:tab w:val="left" w:pos="12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jc w:val="center"/>
      </w:pPr>
      <w:r w:rsidRPr="00DC7763">
        <w:t>201</w:t>
      </w:r>
      <w:r w:rsidR="00B633B5">
        <w:t>9</w:t>
      </w:r>
      <w:r w:rsidRPr="00DC7763">
        <w:t xml:space="preserve"> m. ________________ d. Nr. </w:t>
      </w:r>
      <w:r w:rsidR="00B633B5">
        <w:t>____</w:t>
      </w:r>
      <w:r w:rsidRPr="00DC7763">
        <w:t>______</w:t>
      </w:r>
    </w:p>
    <w:p w14:paraId="3CDF511B" w14:textId="77777777" w:rsidR="00F91BE7" w:rsidRDefault="00742F0D" w:rsidP="00DC7763">
      <w:pPr>
        <w:pStyle w:val="Header"/>
        <w:tabs>
          <w:tab w:val="left" w:pos="12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jc w:val="center"/>
      </w:pPr>
      <w:r w:rsidRPr="00742F0D">
        <w:t>Vilnius</w:t>
      </w:r>
    </w:p>
    <w:p w14:paraId="5E375EA2" w14:textId="77777777" w:rsidR="00742F0D" w:rsidRPr="00742F0D" w:rsidRDefault="00742F0D" w:rsidP="00DC7763">
      <w:pPr>
        <w:pStyle w:val="Header"/>
        <w:tabs>
          <w:tab w:val="left" w:pos="12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jc w:val="center"/>
      </w:pPr>
    </w:p>
    <w:p w14:paraId="0D36674A" w14:textId="77777777" w:rsidR="00F91BE7" w:rsidRDefault="00F91BE7" w:rsidP="002E2226">
      <w:pPr>
        <w:pStyle w:val="Header"/>
        <w:numPr>
          <w:ilvl w:val="0"/>
          <w:numId w:val="32"/>
        </w:numPr>
        <w:tabs>
          <w:tab w:val="left" w:pos="6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rPr>
          <w:b/>
        </w:rPr>
      </w:pPr>
      <w:r w:rsidRPr="00F91BE7">
        <w:rPr>
          <w:b/>
        </w:rPr>
        <w:t>PIRKIMO OBJEKTAS</w:t>
      </w:r>
    </w:p>
    <w:p w14:paraId="7B252DB6" w14:textId="5E2BC37B" w:rsidR="002E2226" w:rsidRDefault="00D401AB" w:rsidP="002E2226">
      <w:pPr>
        <w:pStyle w:val="Header"/>
        <w:tabs>
          <w:tab w:val="left" w:pos="6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ind w:left="360"/>
        <w:rPr>
          <w:b/>
        </w:rPr>
      </w:pPr>
      <w:r>
        <w:t xml:space="preserve">Manevrinio radijo ryšio sistemos įrenginių </w:t>
      </w:r>
      <w:r w:rsidR="00BE1747">
        <w:rPr>
          <w:bCs/>
        </w:rPr>
        <w:t>dalių ir</w:t>
      </w:r>
      <w:r w:rsidR="00BE1747">
        <w:t xml:space="preserve"> </w:t>
      </w:r>
      <w:r>
        <w:t>remonto</w:t>
      </w:r>
      <w:r w:rsidR="00BE1747">
        <w:rPr>
          <w:bCs/>
        </w:rPr>
        <w:t xml:space="preserve"> paslaugos</w:t>
      </w:r>
      <w:r w:rsidR="002E2226">
        <w:t>.</w:t>
      </w:r>
      <w:r w:rsidR="002E2226" w:rsidRPr="00F91BE7">
        <w:t xml:space="preserve"> BVPŽ koda</w:t>
      </w:r>
      <w:r w:rsidR="002E2226">
        <w:t>i:</w:t>
      </w:r>
      <w:r w:rsidR="002E2226" w:rsidRPr="00F91BE7">
        <w:t xml:space="preserve"> </w:t>
      </w:r>
      <w:bookmarkStart w:id="0" w:name="_Hlk8806709"/>
      <w:r w:rsidR="002E2226">
        <w:t>503</w:t>
      </w:r>
      <w:r w:rsidR="009F1077">
        <w:t>33</w:t>
      </w:r>
      <w:r w:rsidR="002E2226">
        <w:t>000-</w:t>
      </w:r>
      <w:r w:rsidR="009F1077">
        <w:t>8</w:t>
      </w:r>
      <w:r w:rsidR="00163E7F">
        <w:t>,</w:t>
      </w:r>
      <w:r w:rsidR="00163E7F" w:rsidRPr="00163E7F">
        <w:t xml:space="preserve"> </w:t>
      </w:r>
      <w:r w:rsidR="00580565" w:rsidRPr="00580565">
        <w:t>32352100-6</w:t>
      </w:r>
      <w:r w:rsidR="00163E7F">
        <w:t>.</w:t>
      </w:r>
    </w:p>
    <w:bookmarkEnd w:id="0"/>
    <w:p w14:paraId="5C57A949" w14:textId="00A0638E" w:rsidR="00D401AB" w:rsidRDefault="00D401AB" w:rsidP="00D401AB">
      <w:pPr>
        <w:pStyle w:val="Header"/>
        <w:numPr>
          <w:ilvl w:val="0"/>
          <w:numId w:val="32"/>
        </w:numPr>
        <w:tabs>
          <w:tab w:val="left" w:pos="6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rPr>
          <w:b/>
        </w:rPr>
      </w:pPr>
      <w:r w:rsidRPr="00F91BE7">
        <w:rPr>
          <w:b/>
        </w:rPr>
        <w:t>PIRKIMO OBJEKTO PRITAIKYMO SRITIS</w:t>
      </w:r>
      <w:bookmarkStart w:id="1" w:name="_GoBack"/>
      <w:bookmarkEnd w:id="1"/>
    </w:p>
    <w:p w14:paraId="7F53AC15" w14:textId="457322C2" w:rsidR="004A4A90" w:rsidRDefault="004A4A90" w:rsidP="004A4A90">
      <w:pPr>
        <w:pStyle w:val="Header"/>
        <w:tabs>
          <w:tab w:val="left" w:pos="6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rPr>
          <w:b/>
        </w:rPr>
      </w:pPr>
      <w:r>
        <w:rPr>
          <w:b/>
        </w:rPr>
        <w:t>Pirkimas skaidomas į 3 pirkimo objekto dalis (toliau – p.o.d.):</w:t>
      </w:r>
    </w:p>
    <w:p w14:paraId="5E7C3732" w14:textId="5BDA8FCD" w:rsidR="004A4A90" w:rsidRDefault="004A4A90" w:rsidP="004A4A90">
      <w:pPr>
        <w:spacing w:line="259" w:lineRule="auto"/>
        <w:jc w:val="both"/>
      </w:pPr>
      <w:r>
        <w:t>1</w:t>
      </w:r>
      <w:r w:rsidRPr="00DB701F">
        <w:t xml:space="preserve"> p.o.d. - Radijo stočių MOTOROLA GM340, GM360, CM140, DM4401, P040, P080, GP140, CP040, CP140, CP180, DP2400, DP4401, DP1400, GP344, GP300, GP320, GP340, DP3400, DP4400 dalys ir remontas</w:t>
      </w:r>
      <w:r>
        <w:t>.</w:t>
      </w:r>
      <w:r w:rsidRPr="00DB701F">
        <w:t xml:space="preserve"> </w:t>
      </w:r>
    </w:p>
    <w:p w14:paraId="5E5E691B" w14:textId="1928A255" w:rsidR="004A4A90" w:rsidRDefault="004A4A90" w:rsidP="004A4A90">
      <w:pPr>
        <w:spacing w:line="259" w:lineRule="auto"/>
        <w:jc w:val="both"/>
        <w:rPr>
          <w:i/>
        </w:rPr>
      </w:pPr>
      <w:r>
        <w:rPr>
          <w:i/>
        </w:rPr>
        <w:t xml:space="preserve">1 p.o.d. nurodytus </w:t>
      </w:r>
      <w:r w:rsidRPr="00120C43">
        <w:rPr>
          <w:i/>
        </w:rPr>
        <w:t xml:space="preserve"> prietaisus turi: </w:t>
      </w:r>
    </w:p>
    <w:p w14:paraId="66F318E2" w14:textId="77777777" w:rsidR="004A4A90" w:rsidRPr="00120C43" w:rsidRDefault="004A4A90" w:rsidP="004A4A90">
      <w:pPr>
        <w:spacing w:line="259" w:lineRule="auto"/>
        <w:jc w:val="both"/>
        <w:rPr>
          <w:i/>
        </w:rPr>
      </w:pPr>
      <w:r w:rsidRPr="00120C43">
        <w:rPr>
          <w:i/>
          <w:u w:val="single"/>
        </w:rPr>
        <w:t>AB "Lietuvos geležinkeliai"</w:t>
      </w:r>
      <w:r w:rsidRPr="00120C43">
        <w:rPr>
          <w:i/>
        </w:rPr>
        <w:t>: Motorola GM340, GM360, CM140, DM4401, P040, P080, GP140, CP040, CP140, CP180, DP2400, DP4401, DP1400</w:t>
      </w:r>
      <w:r>
        <w:rPr>
          <w:i/>
        </w:rPr>
        <w:t>.</w:t>
      </w:r>
      <w:r w:rsidRPr="00120C43">
        <w:rPr>
          <w:i/>
        </w:rPr>
        <w:t xml:space="preserve"> </w:t>
      </w:r>
    </w:p>
    <w:p w14:paraId="170E7B68" w14:textId="1FDF9384" w:rsidR="004A4A90" w:rsidRDefault="004A4A90" w:rsidP="004A4A90">
      <w:pPr>
        <w:spacing w:line="259" w:lineRule="auto"/>
        <w:jc w:val="both"/>
        <w:rPr>
          <w:i/>
        </w:rPr>
      </w:pPr>
      <w:r w:rsidRPr="00120C43">
        <w:rPr>
          <w:i/>
          <w:u w:val="single"/>
        </w:rPr>
        <w:t>AB "LG Cargo"</w:t>
      </w:r>
      <w:r w:rsidRPr="00120C43">
        <w:rPr>
          <w:i/>
        </w:rPr>
        <w:t>: Motorola GP344, CP040, CP140, GP140, GP300, GP320, GP340, GM340, DP3400, DP1400, DP4400, DP4401</w:t>
      </w:r>
      <w:r>
        <w:rPr>
          <w:i/>
        </w:rPr>
        <w:t>.</w:t>
      </w:r>
      <w:r w:rsidRPr="00120C43">
        <w:rPr>
          <w:i/>
        </w:rPr>
        <w:t xml:space="preserve"> </w:t>
      </w:r>
    </w:p>
    <w:p w14:paraId="0F5C582C" w14:textId="77777777" w:rsidR="004A4A90" w:rsidRDefault="004A4A90" w:rsidP="004A4A90">
      <w:pPr>
        <w:spacing w:line="259" w:lineRule="auto"/>
        <w:jc w:val="both"/>
      </w:pPr>
      <w:r w:rsidRPr="00DB701F">
        <w:t>2 p.o.d. - Radijo stočių KENWOOD TK-780, TK-7180, TK-2302, TK-2107, TK-2202, TK-2302 dalys ir remontas</w:t>
      </w:r>
      <w:r>
        <w:t>.</w:t>
      </w:r>
    </w:p>
    <w:p w14:paraId="64AF591D" w14:textId="5E27C92E" w:rsidR="004A4A90" w:rsidRDefault="004A4A90" w:rsidP="004A4A90">
      <w:pPr>
        <w:spacing w:line="259" w:lineRule="auto"/>
        <w:jc w:val="both"/>
        <w:rPr>
          <w:i/>
        </w:rPr>
      </w:pPr>
      <w:r w:rsidRPr="00DB701F">
        <w:t xml:space="preserve"> </w:t>
      </w:r>
      <w:r>
        <w:rPr>
          <w:i/>
        </w:rPr>
        <w:t xml:space="preserve">2 p.o.d. </w:t>
      </w:r>
      <w:r w:rsidRPr="00ED0706">
        <w:rPr>
          <w:i/>
        </w:rPr>
        <w:t xml:space="preserve"> nurodytus prietaisus turi:</w:t>
      </w:r>
    </w:p>
    <w:p w14:paraId="35FA922A" w14:textId="77777777" w:rsidR="004A4A90" w:rsidRPr="00120C43" w:rsidRDefault="004A4A90" w:rsidP="004A4A90">
      <w:pPr>
        <w:spacing w:line="259" w:lineRule="auto"/>
        <w:jc w:val="both"/>
        <w:rPr>
          <w:i/>
        </w:rPr>
      </w:pPr>
      <w:r w:rsidRPr="00120C43">
        <w:rPr>
          <w:i/>
          <w:u w:val="single"/>
        </w:rPr>
        <w:t>AB "Lietuvos geležinkeliai"</w:t>
      </w:r>
      <w:r w:rsidRPr="00817747">
        <w:rPr>
          <w:i/>
          <w:u w:val="single"/>
        </w:rPr>
        <w:t>:</w:t>
      </w:r>
      <w:r w:rsidRPr="00120C43">
        <w:rPr>
          <w:i/>
        </w:rPr>
        <w:t xml:space="preserve"> KENWOOD TK-780, TK-7180. </w:t>
      </w:r>
    </w:p>
    <w:p w14:paraId="68C62CEC" w14:textId="77777777" w:rsidR="004A4A90" w:rsidRPr="00817747" w:rsidRDefault="004A4A90" w:rsidP="004A4A90">
      <w:pPr>
        <w:spacing w:line="259" w:lineRule="auto"/>
        <w:jc w:val="both"/>
        <w:rPr>
          <w:i/>
        </w:rPr>
      </w:pPr>
      <w:r w:rsidRPr="00120C43">
        <w:rPr>
          <w:i/>
          <w:u w:val="single"/>
        </w:rPr>
        <w:t>AB "LG Cargo"</w:t>
      </w:r>
      <w:r w:rsidRPr="00120C43">
        <w:rPr>
          <w:i/>
        </w:rPr>
        <w:t xml:space="preserve">: KENWOOD TK-2302, TK-2107, TK-2202, TK-2302. </w:t>
      </w:r>
    </w:p>
    <w:p w14:paraId="60152D48" w14:textId="6944495E" w:rsidR="004A4A90" w:rsidRDefault="004A4A90" w:rsidP="004A4A90">
      <w:pPr>
        <w:spacing w:line="259" w:lineRule="auto"/>
        <w:jc w:val="both"/>
      </w:pPr>
      <w:r w:rsidRPr="00DB701F">
        <w:t>3 p</w:t>
      </w:r>
      <w:r w:rsidR="009F1077">
        <w:t>.</w:t>
      </w:r>
      <w:r w:rsidRPr="00DB701F">
        <w:t xml:space="preserve">o.d. - Radijo stočių Hytera PD605 VHF dalys ir remontas. </w:t>
      </w:r>
    </w:p>
    <w:p w14:paraId="27770A8F" w14:textId="2CEEBF25" w:rsidR="004A4A90" w:rsidRDefault="004A4A90" w:rsidP="004A4A90">
      <w:pPr>
        <w:spacing w:line="259" w:lineRule="auto"/>
        <w:jc w:val="both"/>
      </w:pPr>
      <w:r>
        <w:t>3 p.o.d. nurodytą prietaisą turi:</w:t>
      </w:r>
    </w:p>
    <w:p w14:paraId="0071596D" w14:textId="77777777" w:rsidR="00C221E4" w:rsidRDefault="004A4A90" w:rsidP="00C221E4">
      <w:pPr>
        <w:pStyle w:val="Header"/>
        <w:tabs>
          <w:tab w:val="left" w:pos="6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rPr>
          <w:b/>
        </w:rPr>
      </w:pPr>
      <w:r w:rsidRPr="00120C43">
        <w:rPr>
          <w:i/>
          <w:u w:val="single"/>
        </w:rPr>
        <w:t>AB "LG Cargo"</w:t>
      </w:r>
      <w:r>
        <w:rPr>
          <w:i/>
          <w:u w:val="single"/>
        </w:rPr>
        <w:t>:</w:t>
      </w:r>
      <w:r w:rsidRPr="00120C43">
        <w:rPr>
          <w:i/>
        </w:rPr>
        <w:t xml:space="preserve"> HYTERA PD605 VHF.</w:t>
      </w:r>
    </w:p>
    <w:p w14:paraId="34F1B0AA" w14:textId="77777777" w:rsidR="00C221E4" w:rsidRDefault="00C221E4" w:rsidP="00C221E4">
      <w:pPr>
        <w:pStyle w:val="Header"/>
        <w:tabs>
          <w:tab w:val="left" w:pos="6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rPr>
          <w:b/>
        </w:rPr>
      </w:pPr>
    </w:p>
    <w:p w14:paraId="4A0331B7" w14:textId="0576A440" w:rsidR="00D401AB" w:rsidRDefault="00C221E4" w:rsidP="00C221E4">
      <w:pPr>
        <w:pStyle w:val="Header"/>
        <w:numPr>
          <w:ilvl w:val="0"/>
          <w:numId w:val="32"/>
        </w:numPr>
        <w:tabs>
          <w:tab w:val="left" w:pos="6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rPr>
          <w:b/>
        </w:rPr>
      </w:pPr>
      <w:r>
        <w:rPr>
          <w:b/>
        </w:rPr>
        <w:t xml:space="preserve"> </w:t>
      </w:r>
      <w:r w:rsidR="00D401AB" w:rsidRPr="00F91BE7">
        <w:rPr>
          <w:b/>
        </w:rPr>
        <w:t>TECHNINIAI REIKALAVIMAI, KURI</w:t>
      </w:r>
      <w:r w:rsidR="00D401AB">
        <w:rPr>
          <w:b/>
        </w:rPr>
        <w:t>UOS</w:t>
      </w:r>
      <w:r w:rsidR="00D401AB" w:rsidRPr="00F91BE7">
        <w:rPr>
          <w:b/>
        </w:rPr>
        <w:t xml:space="preserve"> TURI ATITIKTI PIRKIMO OBJEKTAS</w:t>
      </w:r>
    </w:p>
    <w:p w14:paraId="7797132B" w14:textId="67ED0DAA" w:rsidR="00D401AB" w:rsidRPr="00D401AB" w:rsidRDefault="008F5A3C" w:rsidP="00D401AB">
      <w:pPr>
        <w:pStyle w:val="Header"/>
        <w:numPr>
          <w:ilvl w:val="1"/>
          <w:numId w:val="32"/>
        </w:numPr>
        <w:tabs>
          <w:tab w:val="left" w:pos="6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rPr>
          <w:b/>
        </w:rPr>
      </w:pP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metu</w:t>
      </w:r>
      <w:proofErr w:type="spellEnd"/>
      <w:r>
        <w:rPr>
          <w:lang w:val="en-US"/>
        </w:rPr>
        <w:t xml:space="preserve"> bus </w:t>
      </w:r>
      <w:proofErr w:type="spellStart"/>
      <w:r>
        <w:rPr>
          <w:lang w:val="en-US"/>
        </w:rPr>
        <w:t>įsigyjama</w:t>
      </w:r>
      <w:proofErr w:type="spellEnd"/>
      <w:r w:rsidR="00D401AB">
        <w:t>:</w:t>
      </w:r>
    </w:p>
    <w:p w14:paraId="79C742B7" w14:textId="784ACD8B" w:rsidR="0080074F" w:rsidRPr="0080074F" w:rsidRDefault="008F5A3C" w:rsidP="00D401AB">
      <w:pPr>
        <w:pStyle w:val="Header"/>
        <w:numPr>
          <w:ilvl w:val="0"/>
          <w:numId w:val="36"/>
        </w:numPr>
        <w:tabs>
          <w:tab w:val="left" w:pos="6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rPr>
          <w:b/>
        </w:rPr>
      </w:pPr>
      <w:r>
        <w:t>Atsarginės detalės</w:t>
      </w:r>
      <w:r w:rsidR="0080074F">
        <w:t>;</w:t>
      </w:r>
    </w:p>
    <w:p w14:paraId="6C576E79" w14:textId="68BC3E69" w:rsidR="00D401AB" w:rsidRPr="0080074F" w:rsidRDefault="00D401AB" w:rsidP="0080074F">
      <w:pPr>
        <w:pStyle w:val="Header"/>
        <w:numPr>
          <w:ilvl w:val="0"/>
          <w:numId w:val="36"/>
        </w:numPr>
        <w:tabs>
          <w:tab w:val="left" w:pos="6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rPr>
          <w:b/>
        </w:rPr>
      </w:pPr>
      <w:r>
        <w:t>Manevrinio radijo ryšio siste</w:t>
      </w:r>
      <w:r w:rsidR="0080074F">
        <w:t xml:space="preserve">mos įrenginių remonto </w:t>
      </w:r>
      <w:r w:rsidR="008F5A3C">
        <w:t>paslaugos</w:t>
      </w:r>
      <w:r>
        <w:t>.</w:t>
      </w:r>
    </w:p>
    <w:p w14:paraId="71360BDE" w14:textId="3A8E18A0" w:rsidR="003215AB" w:rsidRPr="003215AB" w:rsidRDefault="008F5A3C" w:rsidP="00D401AB">
      <w:pPr>
        <w:pStyle w:val="Header"/>
        <w:numPr>
          <w:ilvl w:val="1"/>
          <w:numId w:val="32"/>
        </w:numPr>
        <w:tabs>
          <w:tab w:val="left" w:pos="6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rPr>
          <w:b/>
        </w:rPr>
      </w:pPr>
      <w:r>
        <w:t xml:space="preserve">Atsarginės detalės </w:t>
      </w:r>
      <w:r w:rsidR="003215AB">
        <w:t>(nurodyt</w:t>
      </w:r>
      <w:r w:rsidR="003E623D">
        <w:t>os</w:t>
      </w:r>
      <w:r w:rsidR="00F82E39">
        <w:t xml:space="preserve"> </w:t>
      </w:r>
      <w:r>
        <w:t xml:space="preserve">šios Techninės specifikacijos </w:t>
      </w:r>
      <w:r w:rsidR="00F82E39">
        <w:t>1,</w:t>
      </w:r>
      <w:r w:rsidR="003215AB">
        <w:t xml:space="preserve"> 2</w:t>
      </w:r>
      <w:r w:rsidR="00F82E39">
        <w:t>, 3</w:t>
      </w:r>
      <w:r w:rsidR="003215AB">
        <w:t xml:space="preserve"> prieduose)</w:t>
      </w:r>
      <w:r w:rsidR="005F13DB" w:rsidRPr="005F13DB">
        <w:t xml:space="preserve"> </w:t>
      </w:r>
      <w:r w:rsidR="005F13DB">
        <w:t>perkamos pagal poreikį</w:t>
      </w:r>
      <w:r w:rsidR="00CE19F4">
        <w:t>.</w:t>
      </w:r>
      <w:r w:rsidR="005F13DB">
        <w:t xml:space="preserve"> </w:t>
      </w:r>
    </w:p>
    <w:p w14:paraId="417243DA" w14:textId="54F6194B" w:rsidR="00D401AB" w:rsidRPr="003215AB" w:rsidRDefault="00D401AB" w:rsidP="003215AB">
      <w:pPr>
        <w:pStyle w:val="Header"/>
        <w:numPr>
          <w:ilvl w:val="1"/>
          <w:numId w:val="32"/>
        </w:numPr>
        <w:tabs>
          <w:tab w:val="left" w:pos="6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rPr>
          <w:b/>
        </w:rPr>
      </w:pPr>
      <w:r>
        <w:t>Manevrinio radijo ryšio sistemos įrenginių remonto paslaugos</w:t>
      </w:r>
      <w:r w:rsidR="0061376B">
        <w:t xml:space="preserve"> (nurodytos </w:t>
      </w:r>
      <w:r w:rsidR="008F5A3C">
        <w:t xml:space="preserve">šios Techninės specifikacijos </w:t>
      </w:r>
      <w:r w:rsidR="0061376B">
        <w:t>1</w:t>
      </w:r>
      <w:r w:rsidR="00F82E39">
        <w:t>, 2 ir 3</w:t>
      </w:r>
      <w:r w:rsidR="0061376B">
        <w:t xml:space="preserve"> prieduose)</w:t>
      </w:r>
      <w:r w:rsidR="005F13DB" w:rsidRPr="005F13DB">
        <w:t xml:space="preserve"> </w:t>
      </w:r>
      <w:r w:rsidR="005F13DB">
        <w:t>įsigyjamos pagal poreikį</w:t>
      </w:r>
      <w:r w:rsidR="00CE19F4">
        <w:t>.</w:t>
      </w:r>
      <w:r>
        <w:t xml:space="preserve"> Jei įrenginių suremontuoti neįmanoma, </w:t>
      </w:r>
      <w:r w:rsidR="003E623D">
        <w:t>T</w:t>
      </w:r>
      <w:r>
        <w:t>iekėjas</w:t>
      </w:r>
      <w:r w:rsidR="005F1AF4">
        <w:t xml:space="preserve"> Užsakovui</w:t>
      </w:r>
      <w:r w:rsidR="0052293D">
        <w:t>,</w:t>
      </w:r>
      <w:r w:rsidR="0052293D" w:rsidRPr="0052293D">
        <w:t xml:space="preserve"> </w:t>
      </w:r>
      <w:r w:rsidR="0052293D">
        <w:t>tuo pačiu adresu,</w:t>
      </w:r>
      <w:r>
        <w:t xml:space="preserve"> savo sąskaita </w:t>
      </w:r>
      <w:r w:rsidR="0052293D">
        <w:t xml:space="preserve">grąžina </w:t>
      </w:r>
      <w:r>
        <w:t xml:space="preserve">įrenginius </w:t>
      </w:r>
      <w:r w:rsidR="0052293D">
        <w:t>kartu su</w:t>
      </w:r>
      <w:r w:rsidR="005F1AF4">
        <w:t xml:space="preserve"> išrašyt</w:t>
      </w:r>
      <w:r w:rsidR="0052293D">
        <w:t>u</w:t>
      </w:r>
      <w:r w:rsidR="005F1AF4">
        <w:t xml:space="preserve"> defektin</w:t>
      </w:r>
      <w:r w:rsidR="0052293D">
        <w:t>iu</w:t>
      </w:r>
      <w:r w:rsidR="005F1AF4">
        <w:t xml:space="preserve"> akt</w:t>
      </w:r>
      <w:r w:rsidR="0052293D">
        <w:t>u</w:t>
      </w:r>
      <w:r>
        <w:t xml:space="preserve">. </w:t>
      </w:r>
      <w:r w:rsidR="006E743F">
        <w:t>T</w:t>
      </w:r>
      <w:r>
        <w:t xml:space="preserve">iekėjas taip pat privalo užtikrinti, kad visų suremontuotų įrenginių konfigūracija atitinka Užsakovo poreikius (pvz. radijo stotyse užprogramuoti reikiami radijo ryšio dažniai (kanalai) ir t.t.). </w:t>
      </w:r>
    </w:p>
    <w:p w14:paraId="57A1D3F1" w14:textId="77777777" w:rsidR="00D401AB" w:rsidRPr="00663AEC" w:rsidRDefault="00D401AB" w:rsidP="00D401AB">
      <w:pPr>
        <w:pStyle w:val="Header"/>
        <w:numPr>
          <w:ilvl w:val="1"/>
          <w:numId w:val="32"/>
        </w:numPr>
        <w:tabs>
          <w:tab w:val="left" w:pos="6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rPr>
          <w:b/>
        </w:rPr>
      </w:pPr>
      <w:r>
        <w:t>Visi Techninėje specifikacijoje nurodyti</w:t>
      </w:r>
      <w:r w:rsidR="00EC489F">
        <w:t xml:space="preserve"> įrenginių remonto paslaugų bei</w:t>
      </w:r>
      <w:r>
        <w:t xml:space="preserve"> dalių kiekiai yra preliminarūs ir nereiškia Užsakovo įsipareigojimo įsigyti visus nurodytus remonto paslaugų ar dalių kiekius.</w:t>
      </w:r>
    </w:p>
    <w:p w14:paraId="755F48BF" w14:textId="77777777" w:rsidR="00F91BE7" w:rsidRDefault="00D401AB" w:rsidP="00D401AB">
      <w:pPr>
        <w:pStyle w:val="Header"/>
        <w:numPr>
          <w:ilvl w:val="0"/>
          <w:numId w:val="32"/>
        </w:numPr>
        <w:tabs>
          <w:tab w:val="left" w:pos="6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rPr>
          <w:b/>
        </w:rPr>
      </w:pPr>
      <w:r w:rsidRPr="00F91BE7">
        <w:rPr>
          <w:b/>
        </w:rPr>
        <w:t>D</w:t>
      </w:r>
      <w:r>
        <w:rPr>
          <w:b/>
        </w:rPr>
        <w:t xml:space="preserve">OKUMENTAI, </w:t>
      </w:r>
      <w:r w:rsidRPr="00F91BE7">
        <w:rPr>
          <w:b/>
        </w:rPr>
        <w:t>REIKALAUJAMI PRISTATYTI SU P</w:t>
      </w:r>
      <w:r>
        <w:rPr>
          <w:b/>
        </w:rPr>
        <w:t>ASIŪLYMU</w:t>
      </w:r>
    </w:p>
    <w:p w14:paraId="6376B9F3" w14:textId="424A8D1C" w:rsidR="00F91BE7" w:rsidRPr="00C62AD5" w:rsidRDefault="006E743F" w:rsidP="00F91BE7">
      <w:pPr>
        <w:pStyle w:val="Header"/>
        <w:numPr>
          <w:ilvl w:val="1"/>
          <w:numId w:val="32"/>
        </w:numPr>
        <w:tabs>
          <w:tab w:val="left" w:pos="6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rPr>
          <w:b/>
        </w:rPr>
      </w:pPr>
      <w:r>
        <w:t>T</w:t>
      </w:r>
      <w:r w:rsidR="00D401AB">
        <w:t xml:space="preserve">iekėjas su pasiūlymu pateikia </w:t>
      </w:r>
      <w:r w:rsidR="00E75F99">
        <w:t>prieduose nurodytų dalių ir remonto paslaugų įkaini</w:t>
      </w:r>
      <w:r w:rsidR="00C65935">
        <w:t>us</w:t>
      </w:r>
      <w:r w:rsidR="00C62AD5">
        <w:t>.</w:t>
      </w:r>
    </w:p>
    <w:p w14:paraId="5CC89523" w14:textId="77777777" w:rsidR="00D94F3D" w:rsidRPr="001D25AE" w:rsidRDefault="00D94F3D" w:rsidP="00D94F3D">
      <w:pPr>
        <w:ind w:firstLine="708"/>
        <w:jc w:val="both"/>
      </w:pPr>
    </w:p>
    <w:p w14:paraId="160E5535" w14:textId="77777777" w:rsidR="00F91BE7" w:rsidRPr="00F91BE7" w:rsidRDefault="00F91BE7" w:rsidP="00F91BE7">
      <w:pPr>
        <w:pStyle w:val="Header"/>
        <w:tabs>
          <w:tab w:val="left" w:pos="12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rPr>
          <w:b/>
        </w:rPr>
      </w:pPr>
    </w:p>
    <w:p w14:paraId="3A74E632" w14:textId="77777777" w:rsidR="00AD6F8F" w:rsidRDefault="00AD6F8F" w:rsidP="00060EC5">
      <w:pPr>
        <w:pStyle w:val="Header"/>
        <w:tabs>
          <w:tab w:val="left" w:pos="12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</w:pPr>
    </w:p>
    <w:p w14:paraId="0B64AC14" w14:textId="20DFFC47" w:rsidR="003B4CA8" w:rsidRDefault="00F15F39" w:rsidP="00060EC5">
      <w:pPr>
        <w:pStyle w:val="Header"/>
        <w:tabs>
          <w:tab w:val="left" w:pos="12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</w:pPr>
      <w:r>
        <w:t>PRIDEDAMA:</w:t>
      </w:r>
    </w:p>
    <w:p w14:paraId="4BDE01D7" w14:textId="37012B1F" w:rsidR="00F15F39" w:rsidRDefault="00F15F39" w:rsidP="00F15F39">
      <w:pPr>
        <w:pStyle w:val="Header"/>
        <w:numPr>
          <w:ilvl w:val="0"/>
          <w:numId w:val="38"/>
        </w:numPr>
        <w:tabs>
          <w:tab w:val="left" w:pos="12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</w:pPr>
      <w:r>
        <w:t>Priedas Nr. 1 „Motorola radijo stočių dalys ir remonto paslaugos“;</w:t>
      </w:r>
    </w:p>
    <w:p w14:paraId="1F335015" w14:textId="65C1C292" w:rsidR="00F15F39" w:rsidRDefault="00F15F39" w:rsidP="00F15F39">
      <w:pPr>
        <w:pStyle w:val="Header"/>
        <w:numPr>
          <w:ilvl w:val="0"/>
          <w:numId w:val="38"/>
        </w:numPr>
        <w:tabs>
          <w:tab w:val="left" w:pos="12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</w:pPr>
      <w:r>
        <w:t>Priedas Nr. 2 „Kenwood radijo stočių dalys ir remonto paslaugos“;</w:t>
      </w:r>
    </w:p>
    <w:p w14:paraId="55524BA8" w14:textId="56990EA7" w:rsidR="00F15F39" w:rsidRDefault="00F15F39" w:rsidP="00C65935">
      <w:pPr>
        <w:pStyle w:val="Header"/>
        <w:numPr>
          <w:ilvl w:val="0"/>
          <w:numId w:val="38"/>
        </w:numPr>
        <w:tabs>
          <w:tab w:val="left" w:pos="12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</w:pPr>
      <w:r>
        <w:t xml:space="preserve">Priedas Nr. 3 „Hytera radijo stočių dalys ir remonto paslaugos“. </w:t>
      </w:r>
    </w:p>
    <w:p w14:paraId="302A315D" w14:textId="77777777" w:rsidR="003B4CA8" w:rsidRDefault="003B4CA8" w:rsidP="00060EC5">
      <w:pPr>
        <w:pStyle w:val="Header"/>
        <w:tabs>
          <w:tab w:val="left" w:pos="12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</w:pPr>
    </w:p>
    <w:p w14:paraId="5DB49C2B" w14:textId="77777777" w:rsidR="003B4CA8" w:rsidRDefault="003B4CA8" w:rsidP="00060EC5">
      <w:pPr>
        <w:pStyle w:val="Header"/>
        <w:tabs>
          <w:tab w:val="left" w:pos="12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</w:pPr>
    </w:p>
    <w:p w14:paraId="59A9001B" w14:textId="77777777" w:rsidR="004E37E1" w:rsidRDefault="004E37E1" w:rsidP="00060EC5">
      <w:pPr>
        <w:pStyle w:val="Header"/>
        <w:tabs>
          <w:tab w:val="left" w:pos="12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</w:pPr>
    </w:p>
    <w:p w14:paraId="4375F8AE" w14:textId="77777777" w:rsidR="007F266A" w:rsidRDefault="007F266A" w:rsidP="00060EC5">
      <w:pPr>
        <w:pStyle w:val="Header"/>
        <w:tabs>
          <w:tab w:val="left" w:pos="12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</w:pPr>
    </w:p>
    <w:p w14:paraId="31CEB7AA" w14:textId="77777777" w:rsidR="003E623D" w:rsidRDefault="003E623D" w:rsidP="00060EC5">
      <w:pPr>
        <w:pStyle w:val="Header"/>
        <w:tabs>
          <w:tab w:val="left" w:pos="12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</w:pPr>
    </w:p>
    <w:p w14:paraId="6268BEDC" w14:textId="77777777" w:rsidR="007F266A" w:rsidRDefault="007F266A" w:rsidP="00060EC5">
      <w:pPr>
        <w:pStyle w:val="Header"/>
        <w:tabs>
          <w:tab w:val="left" w:pos="12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</w:pPr>
    </w:p>
    <w:p w14:paraId="676EF069" w14:textId="77777777" w:rsidR="007F266A" w:rsidRDefault="007F266A" w:rsidP="00060EC5">
      <w:pPr>
        <w:pStyle w:val="Header"/>
        <w:tabs>
          <w:tab w:val="left" w:pos="1230"/>
          <w:tab w:val="left" w:pos="1400"/>
          <w:tab w:val="left" w:pos="2631"/>
          <w:tab w:val="left" w:pos="2801"/>
          <w:tab w:val="left" w:pos="4031"/>
          <w:tab w:val="left" w:pos="4201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</w:pPr>
    </w:p>
    <w:p w14:paraId="079B199E" w14:textId="5F9B6B43" w:rsidR="000F0546" w:rsidRDefault="000F0546" w:rsidP="001D25AE">
      <w:pPr>
        <w:tabs>
          <w:tab w:val="left" w:pos="0"/>
        </w:tabs>
      </w:pPr>
    </w:p>
    <w:sectPr w:rsidR="000F0546" w:rsidSect="001D25AE">
      <w:headerReference w:type="default" r:id="rId7"/>
      <w:pgSz w:w="11906" w:h="16838" w:code="9"/>
      <w:pgMar w:top="1134" w:right="680" w:bottom="1134" w:left="1701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4162E" w14:textId="77777777" w:rsidR="00D571FE" w:rsidRDefault="00D571FE" w:rsidP="001E7A0A">
      <w:r>
        <w:separator/>
      </w:r>
    </w:p>
  </w:endnote>
  <w:endnote w:type="continuationSeparator" w:id="0">
    <w:p w14:paraId="6E93834A" w14:textId="77777777" w:rsidR="00D571FE" w:rsidRDefault="00D571FE" w:rsidP="001E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62164" w14:textId="77777777" w:rsidR="00D571FE" w:rsidRDefault="00D571FE" w:rsidP="001E7A0A">
      <w:r>
        <w:separator/>
      </w:r>
    </w:p>
  </w:footnote>
  <w:footnote w:type="continuationSeparator" w:id="0">
    <w:p w14:paraId="03A21D4B" w14:textId="77777777" w:rsidR="00D571FE" w:rsidRDefault="00D571FE" w:rsidP="001E7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58AB6" w14:textId="77777777" w:rsidR="001E7A0A" w:rsidRDefault="001E7A0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D0E89">
      <w:rPr>
        <w:noProof/>
      </w:rPr>
      <w:t>2</w:t>
    </w:r>
    <w:r>
      <w:fldChar w:fldCharType="end"/>
    </w:r>
  </w:p>
  <w:p w14:paraId="61A7167F" w14:textId="77777777" w:rsidR="001E7A0A" w:rsidRDefault="001E7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590"/>
    <w:multiLevelType w:val="hybridMultilevel"/>
    <w:tmpl w:val="E53A7F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7EB3"/>
    <w:multiLevelType w:val="hybridMultilevel"/>
    <w:tmpl w:val="C16E36C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8B1D62"/>
    <w:multiLevelType w:val="hybridMultilevel"/>
    <w:tmpl w:val="2BEEA424"/>
    <w:lvl w:ilvl="0" w:tplc="4B64CF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868D6"/>
    <w:multiLevelType w:val="hybridMultilevel"/>
    <w:tmpl w:val="D67CD9F0"/>
    <w:lvl w:ilvl="0" w:tplc="7ECCB8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C87D9E"/>
    <w:multiLevelType w:val="multilevel"/>
    <w:tmpl w:val="47BEC082"/>
    <w:lvl w:ilvl="0">
      <w:start w:val="1"/>
      <w:numFmt w:val="decimal"/>
      <w:lvlText w:val="6.1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585BA8"/>
    <w:multiLevelType w:val="hybridMultilevel"/>
    <w:tmpl w:val="18643464"/>
    <w:lvl w:ilvl="0" w:tplc="0427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4566DF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F62E5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C7414A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06374CD"/>
    <w:multiLevelType w:val="hybridMultilevel"/>
    <w:tmpl w:val="650253E4"/>
    <w:lvl w:ilvl="0" w:tplc="82DEF31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BF2A86"/>
    <w:multiLevelType w:val="hybridMultilevel"/>
    <w:tmpl w:val="53A8E742"/>
    <w:lvl w:ilvl="0" w:tplc="920E9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CC595C"/>
    <w:multiLevelType w:val="multilevel"/>
    <w:tmpl w:val="9C2E3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53445C"/>
    <w:multiLevelType w:val="hybridMultilevel"/>
    <w:tmpl w:val="D9402646"/>
    <w:lvl w:ilvl="0" w:tplc="D26613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3D5AC3"/>
    <w:multiLevelType w:val="hybridMultilevel"/>
    <w:tmpl w:val="7812C198"/>
    <w:lvl w:ilvl="0" w:tplc="82DEF31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EC247D2"/>
    <w:multiLevelType w:val="hybridMultilevel"/>
    <w:tmpl w:val="EF5E6AB4"/>
    <w:lvl w:ilvl="0" w:tplc="82DEF31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8C307B"/>
    <w:multiLevelType w:val="hybridMultilevel"/>
    <w:tmpl w:val="7994B048"/>
    <w:lvl w:ilvl="0" w:tplc="9432C72C">
      <w:numFmt w:val="bullet"/>
      <w:lvlText w:val="-"/>
      <w:lvlJc w:val="left"/>
      <w:pPr>
        <w:ind w:left="1410" w:hanging="69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C671B5"/>
    <w:multiLevelType w:val="hybridMultilevel"/>
    <w:tmpl w:val="D80CC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94E1F"/>
    <w:multiLevelType w:val="hybridMultilevel"/>
    <w:tmpl w:val="66A409BE"/>
    <w:lvl w:ilvl="0" w:tplc="0409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hint="default"/>
      </w:rPr>
    </w:lvl>
  </w:abstractNum>
  <w:abstractNum w:abstractNumId="18" w15:restartNumberingAfterBreak="0">
    <w:nsid w:val="463F24C6"/>
    <w:multiLevelType w:val="multilevel"/>
    <w:tmpl w:val="0AD868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FB5F21"/>
    <w:multiLevelType w:val="hybridMultilevel"/>
    <w:tmpl w:val="7AF8F13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568F5"/>
    <w:multiLevelType w:val="hybridMultilevel"/>
    <w:tmpl w:val="A9F23F5E"/>
    <w:lvl w:ilvl="0" w:tplc="9432C72C">
      <w:numFmt w:val="bullet"/>
      <w:lvlText w:val="-"/>
      <w:lvlJc w:val="left"/>
      <w:pPr>
        <w:ind w:left="2130" w:hanging="69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B12020"/>
    <w:multiLevelType w:val="hybridMultilevel"/>
    <w:tmpl w:val="B81C876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D2343"/>
    <w:multiLevelType w:val="hybridMultilevel"/>
    <w:tmpl w:val="99FABA58"/>
    <w:lvl w:ilvl="0" w:tplc="F5CAE5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DE7747"/>
    <w:multiLevelType w:val="multilevel"/>
    <w:tmpl w:val="DA50D7FC"/>
    <w:lvl w:ilvl="0">
      <w:start w:val="1"/>
      <w:numFmt w:val="none"/>
      <w:lvlText w:val="1.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E2D5AB4"/>
    <w:multiLevelType w:val="hybridMultilevel"/>
    <w:tmpl w:val="0AD86810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290DF9"/>
    <w:multiLevelType w:val="hybridMultilevel"/>
    <w:tmpl w:val="8B78163E"/>
    <w:lvl w:ilvl="0" w:tplc="9432C72C">
      <w:numFmt w:val="bullet"/>
      <w:lvlText w:val="-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55556F3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8D122FE"/>
    <w:multiLevelType w:val="hybridMultilevel"/>
    <w:tmpl w:val="36388D4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B92B37"/>
    <w:multiLevelType w:val="hybridMultilevel"/>
    <w:tmpl w:val="C1567C76"/>
    <w:lvl w:ilvl="0" w:tplc="6B0AC3E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911A9"/>
    <w:multiLevelType w:val="hybridMultilevel"/>
    <w:tmpl w:val="7854B114"/>
    <w:lvl w:ilvl="0" w:tplc="042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69351A5"/>
    <w:multiLevelType w:val="multilevel"/>
    <w:tmpl w:val="69B4C0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7ED32AC"/>
    <w:multiLevelType w:val="multilevel"/>
    <w:tmpl w:val="FAE4C520"/>
    <w:lvl w:ilvl="0">
      <w:start w:val="1"/>
      <w:numFmt w:val="decimal"/>
      <w:lvlText w:val="%1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D8D1514"/>
    <w:multiLevelType w:val="hybridMultilevel"/>
    <w:tmpl w:val="2D324C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71E0C"/>
    <w:multiLevelType w:val="multilevel"/>
    <w:tmpl w:val="BC7EB7AA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  <w:rPr>
        <w:rFonts w:hint="default"/>
      </w:rPr>
    </w:lvl>
  </w:abstractNum>
  <w:abstractNum w:abstractNumId="34" w15:restartNumberingAfterBreak="0">
    <w:nsid w:val="70F37CFB"/>
    <w:multiLevelType w:val="hybridMultilevel"/>
    <w:tmpl w:val="DF7E6F1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9CD0CCD"/>
    <w:multiLevelType w:val="hybridMultilevel"/>
    <w:tmpl w:val="9FECA222"/>
    <w:lvl w:ilvl="0" w:tplc="9432C72C">
      <w:numFmt w:val="bullet"/>
      <w:lvlText w:val="-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 w15:restartNumberingAfterBreak="0">
    <w:nsid w:val="7E2D6398"/>
    <w:multiLevelType w:val="hybridMultilevel"/>
    <w:tmpl w:val="1A92D3B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397142"/>
    <w:multiLevelType w:val="hybridMultilevel"/>
    <w:tmpl w:val="66BC91A6"/>
    <w:lvl w:ilvl="0" w:tplc="64E63300">
      <w:start w:val="1"/>
      <w:numFmt w:val="decimal"/>
      <w:lvlText w:val="%1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16"/>
  </w:num>
  <w:num w:numId="3">
    <w:abstractNumId w:val="34"/>
  </w:num>
  <w:num w:numId="4">
    <w:abstractNumId w:val="17"/>
  </w:num>
  <w:num w:numId="5">
    <w:abstractNumId w:val="5"/>
  </w:num>
  <w:num w:numId="6">
    <w:abstractNumId w:val="21"/>
  </w:num>
  <w:num w:numId="7">
    <w:abstractNumId w:val="0"/>
  </w:num>
  <w:num w:numId="8">
    <w:abstractNumId w:val="19"/>
  </w:num>
  <w:num w:numId="9">
    <w:abstractNumId w:val="37"/>
  </w:num>
  <w:num w:numId="10">
    <w:abstractNumId w:val="30"/>
  </w:num>
  <w:num w:numId="11">
    <w:abstractNumId w:val="31"/>
  </w:num>
  <w:num w:numId="12">
    <w:abstractNumId w:val="4"/>
  </w:num>
  <w:num w:numId="13">
    <w:abstractNumId w:val="23"/>
  </w:num>
  <w:num w:numId="14">
    <w:abstractNumId w:val="1"/>
  </w:num>
  <w:num w:numId="15">
    <w:abstractNumId w:val="24"/>
  </w:num>
  <w:num w:numId="16">
    <w:abstractNumId w:val="18"/>
  </w:num>
  <w:num w:numId="17">
    <w:abstractNumId w:val="33"/>
  </w:num>
  <w:num w:numId="18">
    <w:abstractNumId w:val="6"/>
  </w:num>
  <w:num w:numId="19">
    <w:abstractNumId w:val="29"/>
  </w:num>
  <w:num w:numId="20">
    <w:abstractNumId w:val="27"/>
  </w:num>
  <w:num w:numId="21">
    <w:abstractNumId w:val="13"/>
  </w:num>
  <w:num w:numId="22">
    <w:abstractNumId w:val="9"/>
  </w:num>
  <w:num w:numId="23">
    <w:abstractNumId w:val="14"/>
  </w:num>
  <w:num w:numId="24">
    <w:abstractNumId w:val="36"/>
  </w:num>
  <w:num w:numId="25">
    <w:abstractNumId w:val="15"/>
  </w:num>
  <w:num w:numId="26">
    <w:abstractNumId w:val="20"/>
  </w:num>
  <w:num w:numId="27">
    <w:abstractNumId w:val="3"/>
  </w:num>
  <w:num w:numId="28">
    <w:abstractNumId w:val="2"/>
  </w:num>
  <w:num w:numId="29">
    <w:abstractNumId w:val="22"/>
  </w:num>
  <w:num w:numId="30">
    <w:abstractNumId w:val="12"/>
  </w:num>
  <w:num w:numId="31">
    <w:abstractNumId w:val="10"/>
  </w:num>
  <w:num w:numId="32">
    <w:abstractNumId w:val="11"/>
  </w:num>
  <w:num w:numId="33">
    <w:abstractNumId w:val="28"/>
  </w:num>
  <w:num w:numId="34">
    <w:abstractNumId w:val="8"/>
  </w:num>
  <w:num w:numId="35">
    <w:abstractNumId w:val="35"/>
  </w:num>
  <w:num w:numId="36">
    <w:abstractNumId w:val="25"/>
  </w:num>
  <w:num w:numId="37">
    <w:abstractNumId w:val="7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C37"/>
    <w:rsid w:val="00007E1C"/>
    <w:rsid w:val="00016269"/>
    <w:rsid w:val="000255AA"/>
    <w:rsid w:val="0002631D"/>
    <w:rsid w:val="00030712"/>
    <w:rsid w:val="00031BFD"/>
    <w:rsid w:val="00033F5C"/>
    <w:rsid w:val="00034559"/>
    <w:rsid w:val="00037BD5"/>
    <w:rsid w:val="00045112"/>
    <w:rsid w:val="00060EC5"/>
    <w:rsid w:val="00062DA7"/>
    <w:rsid w:val="000632CE"/>
    <w:rsid w:val="00067E93"/>
    <w:rsid w:val="000776B6"/>
    <w:rsid w:val="000A0FBE"/>
    <w:rsid w:val="000A7235"/>
    <w:rsid w:val="000A7C17"/>
    <w:rsid w:val="000B6104"/>
    <w:rsid w:val="000B7866"/>
    <w:rsid w:val="000D5E6A"/>
    <w:rsid w:val="000E5E5C"/>
    <w:rsid w:val="000F0546"/>
    <w:rsid w:val="000F23A1"/>
    <w:rsid w:val="0011403A"/>
    <w:rsid w:val="00130594"/>
    <w:rsid w:val="00133492"/>
    <w:rsid w:val="00140B12"/>
    <w:rsid w:val="00140CFB"/>
    <w:rsid w:val="001465E5"/>
    <w:rsid w:val="00155C17"/>
    <w:rsid w:val="00163E7F"/>
    <w:rsid w:val="001724FA"/>
    <w:rsid w:val="00190F4A"/>
    <w:rsid w:val="0019709A"/>
    <w:rsid w:val="001A2D23"/>
    <w:rsid w:val="001B4F60"/>
    <w:rsid w:val="001C4D5D"/>
    <w:rsid w:val="001D25AE"/>
    <w:rsid w:val="001D2E5A"/>
    <w:rsid w:val="001D52B7"/>
    <w:rsid w:val="001E107E"/>
    <w:rsid w:val="001E1EFE"/>
    <w:rsid w:val="001E710F"/>
    <w:rsid w:val="001E7A0A"/>
    <w:rsid w:val="00200BAB"/>
    <w:rsid w:val="00203387"/>
    <w:rsid w:val="00203F25"/>
    <w:rsid w:val="00206035"/>
    <w:rsid w:val="00207379"/>
    <w:rsid w:val="00207D06"/>
    <w:rsid w:val="002108B3"/>
    <w:rsid w:val="0021218D"/>
    <w:rsid w:val="00212792"/>
    <w:rsid w:val="0021544B"/>
    <w:rsid w:val="002159DB"/>
    <w:rsid w:val="00217C37"/>
    <w:rsid w:val="00223BFE"/>
    <w:rsid w:val="00225E32"/>
    <w:rsid w:val="00226B74"/>
    <w:rsid w:val="002278DB"/>
    <w:rsid w:val="00230CC3"/>
    <w:rsid w:val="00232FC6"/>
    <w:rsid w:val="00243893"/>
    <w:rsid w:val="00244A1C"/>
    <w:rsid w:val="00245C0E"/>
    <w:rsid w:val="00251A7F"/>
    <w:rsid w:val="00251B33"/>
    <w:rsid w:val="00255D25"/>
    <w:rsid w:val="002675D3"/>
    <w:rsid w:val="00290F00"/>
    <w:rsid w:val="00291673"/>
    <w:rsid w:val="002A4587"/>
    <w:rsid w:val="002A6B2E"/>
    <w:rsid w:val="002B068C"/>
    <w:rsid w:val="002B2BCF"/>
    <w:rsid w:val="002B5B18"/>
    <w:rsid w:val="002C6A76"/>
    <w:rsid w:val="002D0D3D"/>
    <w:rsid w:val="002D32E5"/>
    <w:rsid w:val="002E2226"/>
    <w:rsid w:val="002E6B97"/>
    <w:rsid w:val="002F05FA"/>
    <w:rsid w:val="002F30BB"/>
    <w:rsid w:val="002F467A"/>
    <w:rsid w:val="002F500A"/>
    <w:rsid w:val="003023AA"/>
    <w:rsid w:val="00303C9E"/>
    <w:rsid w:val="00316C19"/>
    <w:rsid w:val="00320DB9"/>
    <w:rsid w:val="003215AB"/>
    <w:rsid w:val="00323F00"/>
    <w:rsid w:val="00324CA0"/>
    <w:rsid w:val="00333E17"/>
    <w:rsid w:val="0033504D"/>
    <w:rsid w:val="0033663D"/>
    <w:rsid w:val="00342A83"/>
    <w:rsid w:val="00373C61"/>
    <w:rsid w:val="00382174"/>
    <w:rsid w:val="003A5796"/>
    <w:rsid w:val="003A63F4"/>
    <w:rsid w:val="003B1755"/>
    <w:rsid w:val="003B4CA8"/>
    <w:rsid w:val="003B4DF0"/>
    <w:rsid w:val="003B5E78"/>
    <w:rsid w:val="003B6B5E"/>
    <w:rsid w:val="003C0555"/>
    <w:rsid w:val="003C75A1"/>
    <w:rsid w:val="003E29FA"/>
    <w:rsid w:val="003E3A59"/>
    <w:rsid w:val="003E623D"/>
    <w:rsid w:val="003E74ED"/>
    <w:rsid w:val="003F5640"/>
    <w:rsid w:val="00404E75"/>
    <w:rsid w:val="004059A9"/>
    <w:rsid w:val="00407250"/>
    <w:rsid w:val="0041634A"/>
    <w:rsid w:val="00416E54"/>
    <w:rsid w:val="00431F48"/>
    <w:rsid w:val="00440CC1"/>
    <w:rsid w:val="0044229F"/>
    <w:rsid w:val="00455EB8"/>
    <w:rsid w:val="0046055A"/>
    <w:rsid w:val="00460B43"/>
    <w:rsid w:val="00470CC3"/>
    <w:rsid w:val="004844E6"/>
    <w:rsid w:val="004928E1"/>
    <w:rsid w:val="004A4A90"/>
    <w:rsid w:val="004A515E"/>
    <w:rsid w:val="004B6B4C"/>
    <w:rsid w:val="004C56E6"/>
    <w:rsid w:val="004E37E1"/>
    <w:rsid w:val="0050187C"/>
    <w:rsid w:val="00503CF2"/>
    <w:rsid w:val="005129B5"/>
    <w:rsid w:val="005137D5"/>
    <w:rsid w:val="00520E64"/>
    <w:rsid w:val="0052293D"/>
    <w:rsid w:val="00526E6E"/>
    <w:rsid w:val="0053339D"/>
    <w:rsid w:val="005452A5"/>
    <w:rsid w:val="00552B31"/>
    <w:rsid w:val="0055575C"/>
    <w:rsid w:val="00565570"/>
    <w:rsid w:val="00567F1B"/>
    <w:rsid w:val="005710F4"/>
    <w:rsid w:val="00580565"/>
    <w:rsid w:val="005816BC"/>
    <w:rsid w:val="005944C1"/>
    <w:rsid w:val="005A7CA1"/>
    <w:rsid w:val="005B68AB"/>
    <w:rsid w:val="005C2E62"/>
    <w:rsid w:val="005C3048"/>
    <w:rsid w:val="005D12FF"/>
    <w:rsid w:val="005E07B0"/>
    <w:rsid w:val="005F13DB"/>
    <w:rsid w:val="005F1AF4"/>
    <w:rsid w:val="0060654B"/>
    <w:rsid w:val="0061376B"/>
    <w:rsid w:val="00615CC1"/>
    <w:rsid w:val="00620A92"/>
    <w:rsid w:val="00630DC7"/>
    <w:rsid w:val="00634C94"/>
    <w:rsid w:val="00637002"/>
    <w:rsid w:val="00640DA9"/>
    <w:rsid w:val="00640E90"/>
    <w:rsid w:val="00645224"/>
    <w:rsid w:val="00652341"/>
    <w:rsid w:val="00655CB8"/>
    <w:rsid w:val="006570CF"/>
    <w:rsid w:val="00663AEC"/>
    <w:rsid w:val="006656F7"/>
    <w:rsid w:val="00670858"/>
    <w:rsid w:val="00670B45"/>
    <w:rsid w:val="00672CA4"/>
    <w:rsid w:val="00676975"/>
    <w:rsid w:val="00677577"/>
    <w:rsid w:val="00683360"/>
    <w:rsid w:val="0069384A"/>
    <w:rsid w:val="006B4CBA"/>
    <w:rsid w:val="006B67D3"/>
    <w:rsid w:val="006D362A"/>
    <w:rsid w:val="006E3A09"/>
    <w:rsid w:val="006E3DBF"/>
    <w:rsid w:val="006E5BB4"/>
    <w:rsid w:val="006E743F"/>
    <w:rsid w:val="006F4808"/>
    <w:rsid w:val="00710B96"/>
    <w:rsid w:val="00711255"/>
    <w:rsid w:val="00712195"/>
    <w:rsid w:val="00737451"/>
    <w:rsid w:val="00740581"/>
    <w:rsid w:val="00741A98"/>
    <w:rsid w:val="00742F0D"/>
    <w:rsid w:val="00754B4A"/>
    <w:rsid w:val="00756A58"/>
    <w:rsid w:val="007610C9"/>
    <w:rsid w:val="00761C52"/>
    <w:rsid w:val="00767AD2"/>
    <w:rsid w:val="00775868"/>
    <w:rsid w:val="0077628A"/>
    <w:rsid w:val="007B4D7D"/>
    <w:rsid w:val="007B7C5C"/>
    <w:rsid w:val="007C71FF"/>
    <w:rsid w:val="007D0E89"/>
    <w:rsid w:val="007E3A73"/>
    <w:rsid w:val="007F10D5"/>
    <w:rsid w:val="007F266A"/>
    <w:rsid w:val="007F49B0"/>
    <w:rsid w:val="007F56AA"/>
    <w:rsid w:val="007F78F9"/>
    <w:rsid w:val="0080074F"/>
    <w:rsid w:val="008110B7"/>
    <w:rsid w:val="008120D9"/>
    <w:rsid w:val="00823629"/>
    <w:rsid w:val="008523EC"/>
    <w:rsid w:val="00856191"/>
    <w:rsid w:val="00860362"/>
    <w:rsid w:val="0086168E"/>
    <w:rsid w:val="008735BF"/>
    <w:rsid w:val="008748A2"/>
    <w:rsid w:val="008769CE"/>
    <w:rsid w:val="00876CCB"/>
    <w:rsid w:val="008847AD"/>
    <w:rsid w:val="0089295B"/>
    <w:rsid w:val="008A59DD"/>
    <w:rsid w:val="008B039E"/>
    <w:rsid w:val="008B0CC6"/>
    <w:rsid w:val="008B5E43"/>
    <w:rsid w:val="008C0886"/>
    <w:rsid w:val="008D0D09"/>
    <w:rsid w:val="008D5262"/>
    <w:rsid w:val="008F5A3C"/>
    <w:rsid w:val="00913580"/>
    <w:rsid w:val="00933E70"/>
    <w:rsid w:val="00954C84"/>
    <w:rsid w:val="00972046"/>
    <w:rsid w:val="00980570"/>
    <w:rsid w:val="00993FDA"/>
    <w:rsid w:val="009A31DE"/>
    <w:rsid w:val="009B1EA4"/>
    <w:rsid w:val="009C31FF"/>
    <w:rsid w:val="009D3E52"/>
    <w:rsid w:val="009E4AC9"/>
    <w:rsid w:val="009F1077"/>
    <w:rsid w:val="009F2746"/>
    <w:rsid w:val="00A246B3"/>
    <w:rsid w:val="00A303F9"/>
    <w:rsid w:val="00A4687A"/>
    <w:rsid w:val="00A54621"/>
    <w:rsid w:val="00A66E29"/>
    <w:rsid w:val="00A81388"/>
    <w:rsid w:val="00A83677"/>
    <w:rsid w:val="00A95E87"/>
    <w:rsid w:val="00A96F33"/>
    <w:rsid w:val="00AA158D"/>
    <w:rsid w:val="00AA431B"/>
    <w:rsid w:val="00AA5878"/>
    <w:rsid w:val="00AC0051"/>
    <w:rsid w:val="00AC7FB8"/>
    <w:rsid w:val="00AD315E"/>
    <w:rsid w:val="00AD547F"/>
    <w:rsid w:val="00AD6F8F"/>
    <w:rsid w:val="00AE6C25"/>
    <w:rsid w:val="00AF528B"/>
    <w:rsid w:val="00B03FB8"/>
    <w:rsid w:val="00B0492B"/>
    <w:rsid w:val="00B078ED"/>
    <w:rsid w:val="00B162FA"/>
    <w:rsid w:val="00B165D1"/>
    <w:rsid w:val="00B16F5B"/>
    <w:rsid w:val="00B2070A"/>
    <w:rsid w:val="00B24A12"/>
    <w:rsid w:val="00B25E2F"/>
    <w:rsid w:val="00B3525A"/>
    <w:rsid w:val="00B456D3"/>
    <w:rsid w:val="00B46181"/>
    <w:rsid w:val="00B55AF1"/>
    <w:rsid w:val="00B60056"/>
    <w:rsid w:val="00B633B5"/>
    <w:rsid w:val="00B66E20"/>
    <w:rsid w:val="00B74CB5"/>
    <w:rsid w:val="00B759A0"/>
    <w:rsid w:val="00B85A58"/>
    <w:rsid w:val="00BA6CCD"/>
    <w:rsid w:val="00BB29F2"/>
    <w:rsid w:val="00BB5B7A"/>
    <w:rsid w:val="00BC18B6"/>
    <w:rsid w:val="00BC1985"/>
    <w:rsid w:val="00BD1878"/>
    <w:rsid w:val="00BD5225"/>
    <w:rsid w:val="00BE1747"/>
    <w:rsid w:val="00BE3389"/>
    <w:rsid w:val="00BE5061"/>
    <w:rsid w:val="00BE7989"/>
    <w:rsid w:val="00C021D3"/>
    <w:rsid w:val="00C147DB"/>
    <w:rsid w:val="00C14BBB"/>
    <w:rsid w:val="00C221E4"/>
    <w:rsid w:val="00C337DA"/>
    <w:rsid w:val="00C51794"/>
    <w:rsid w:val="00C52AD3"/>
    <w:rsid w:val="00C62AD5"/>
    <w:rsid w:val="00C63C2F"/>
    <w:rsid w:val="00C65935"/>
    <w:rsid w:val="00C66B3E"/>
    <w:rsid w:val="00C66D8A"/>
    <w:rsid w:val="00C70199"/>
    <w:rsid w:val="00C863C5"/>
    <w:rsid w:val="00CB19BF"/>
    <w:rsid w:val="00CB2AC3"/>
    <w:rsid w:val="00CB5DCD"/>
    <w:rsid w:val="00CB6896"/>
    <w:rsid w:val="00CC156E"/>
    <w:rsid w:val="00CC6831"/>
    <w:rsid w:val="00CD3D02"/>
    <w:rsid w:val="00CD43D0"/>
    <w:rsid w:val="00CE19F4"/>
    <w:rsid w:val="00CE3B46"/>
    <w:rsid w:val="00D04AA4"/>
    <w:rsid w:val="00D07A81"/>
    <w:rsid w:val="00D164F6"/>
    <w:rsid w:val="00D17CA3"/>
    <w:rsid w:val="00D30015"/>
    <w:rsid w:val="00D401AB"/>
    <w:rsid w:val="00D46FB7"/>
    <w:rsid w:val="00D506C4"/>
    <w:rsid w:val="00D571FE"/>
    <w:rsid w:val="00D57904"/>
    <w:rsid w:val="00D6356D"/>
    <w:rsid w:val="00D75C95"/>
    <w:rsid w:val="00D81C7F"/>
    <w:rsid w:val="00D85DB6"/>
    <w:rsid w:val="00D91332"/>
    <w:rsid w:val="00D91345"/>
    <w:rsid w:val="00D94F3D"/>
    <w:rsid w:val="00D95CD4"/>
    <w:rsid w:val="00D973E5"/>
    <w:rsid w:val="00DA0426"/>
    <w:rsid w:val="00DA1B48"/>
    <w:rsid w:val="00DA5CF2"/>
    <w:rsid w:val="00DC1CD3"/>
    <w:rsid w:val="00DC7284"/>
    <w:rsid w:val="00DC7763"/>
    <w:rsid w:val="00DD55DE"/>
    <w:rsid w:val="00DD650E"/>
    <w:rsid w:val="00DE1339"/>
    <w:rsid w:val="00DE5D8D"/>
    <w:rsid w:val="00DF3E53"/>
    <w:rsid w:val="00E12E9B"/>
    <w:rsid w:val="00E3411F"/>
    <w:rsid w:val="00E34CCA"/>
    <w:rsid w:val="00E75F99"/>
    <w:rsid w:val="00E86369"/>
    <w:rsid w:val="00E9054F"/>
    <w:rsid w:val="00E96059"/>
    <w:rsid w:val="00EA1AF2"/>
    <w:rsid w:val="00EA58DD"/>
    <w:rsid w:val="00EB30AA"/>
    <w:rsid w:val="00EB40AD"/>
    <w:rsid w:val="00EB5A0C"/>
    <w:rsid w:val="00EB6790"/>
    <w:rsid w:val="00EC0BED"/>
    <w:rsid w:val="00EC1580"/>
    <w:rsid w:val="00EC489F"/>
    <w:rsid w:val="00EE4EF4"/>
    <w:rsid w:val="00EF4885"/>
    <w:rsid w:val="00F10D53"/>
    <w:rsid w:val="00F13DB2"/>
    <w:rsid w:val="00F154A2"/>
    <w:rsid w:val="00F15F39"/>
    <w:rsid w:val="00F205A5"/>
    <w:rsid w:val="00F420DB"/>
    <w:rsid w:val="00F500D6"/>
    <w:rsid w:val="00F52A2C"/>
    <w:rsid w:val="00F616E4"/>
    <w:rsid w:val="00F62427"/>
    <w:rsid w:val="00F76148"/>
    <w:rsid w:val="00F82E39"/>
    <w:rsid w:val="00F87631"/>
    <w:rsid w:val="00F91863"/>
    <w:rsid w:val="00F91BE7"/>
    <w:rsid w:val="00FC39AF"/>
    <w:rsid w:val="00FC6E14"/>
    <w:rsid w:val="00FE1CC8"/>
    <w:rsid w:val="00FE639D"/>
    <w:rsid w:val="00FF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2C8B3"/>
  <w15:docId w15:val="{DBADC354-CFAC-41BD-ADC3-0C7D7ADD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C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6E1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7C71F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711255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en-US"/>
    </w:rPr>
  </w:style>
  <w:style w:type="character" w:customStyle="1" w:styleId="HeaderChar">
    <w:name w:val="Header Char"/>
    <w:link w:val="Header"/>
    <w:uiPriority w:val="99"/>
    <w:rsid w:val="00711255"/>
    <w:rPr>
      <w:sz w:val="24"/>
      <w:lang w:eastAsia="en-US"/>
    </w:rPr>
  </w:style>
  <w:style w:type="paragraph" w:styleId="Footer">
    <w:name w:val="footer"/>
    <w:basedOn w:val="Normal"/>
    <w:link w:val="FooterChar"/>
    <w:rsid w:val="001E7A0A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1E7A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338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45C0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45C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5C0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5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5C0E"/>
    <w:rPr>
      <w:b/>
      <w:bCs/>
    </w:rPr>
  </w:style>
  <w:style w:type="paragraph" w:customStyle="1" w:styleId="DiagramaDiagrama">
    <w:name w:val="Diagrama Diagrama"/>
    <w:basedOn w:val="Normal"/>
    <w:rsid w:val="00DC77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DC7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C77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049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 „LIETUVOS  GELEŽINKELIAI“</vt:lpstr>
    </vt:vector>
  </TitlesOfParts>
  <Company>LG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„LIETUVOS  GELEŽINKELIAI“</dc:title>
  <dc:creator>Renaldas</dc:creator>
  <cp:lastModifiedBy>Skaistė Guigaitė</cp:lastModifiedBy>
  <cp:revision>8</cp:revision>
  <cp:lastPrinted>2016-04-01T06:50:00Z</cp:lastPrinted>
  <dcterms:created xsi:type="dcterms:W3CDTF">2019-05-03T06:20:00Z</dcterms:created>
  <dcterms:modified xsi:type="dcterms:W3CDTF">2019-05-15T07:01:00Z</dcterms:modified>
</cp:coreProperties>
</file>