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27464C0D" w:rsidR="00132658" w:rsidRPr="00971C4C" w:rsidRDefault="00FF0D74" w:rsidP="006B483B">
            <w:pPr>
              <w:pStyle w:val="Pagrindiniotekstotrauka2"/>
              <w:jc w:val="both"/>
              <w:rPr>
                <w:rFonts w:ascii="Calibri" w:hAnsi="Calibri" w:cs="Calibri"/>
                <w:color w:val="242424"/>
                <w:sz w:val="22"/>
                <w:szCs w:val="22"/>
                <w:lang w:eastAsia="lt-LT"/>
              </w:rPr>
            </w:pPr>
            <w:r w:rsidRPr="00FF0D74">
              <w:rPr>
                <w:rFonts w:ascii="Times New Roman" w:hAnsi="Times New Roman"/>
                <w:sz w:val="24"/>
                <w:szCs w:val="24"/>
              </w:rPr>
              <w:t>6821092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E31D17" w14:paraId="7F21186D" w14:textId="77777777" w:rsidTr="008C6CEF">
        <w:tc>
          <w:tcPr>
            <w:tcW w:w="2808" w:type="dxa"/>
            <w:vMerge w:val="restart"/>
          </w:tcPr>
          <w:p w14:paraId="738E6A6F" w14:textId="77777777" w:rsidR="00E31D17" w:rsidRDefault="00E31D17" w:rsidP="00E31D17">
            <w:pPr>
              <w:rPr>
                <w:b/>
                <w:kern w:val="2"/>
                <w:szCs w:val="24"/>
              </w:rPr>
            </w:pPr>
            <w:r>
              <w:rPr>
                <w:b/>
                <w:kern w:val="2"/>
                <w:szCs w:val="24"/>
              </w:rPr>
              <w:t>1.2. Tiekėjas</w:t>
            </w:r>
          </w:p>
          <w:p w14:paraId="39962A12" w14:textId="77777777" w:rsidR="00E31D17" w:rsidRPr="003F72ED" w:rsidRDefault="00E31D17" w:rsidP="00E31D17">
            <w:pPr>
              <w:rPr>
                <w:kern w:val="2"/>
                <w:szCs w:val="24"/>
              </w:rPr>
            </w:pPr>
            <w:r w:rsidRPr="003F72ED">
              <w:rPr>
                <w:kern w:val="2"/>
                <w:szCs w:val="24"/>
              </w:rPr>
              <w:t>(jei Tiekėjas yra fizinis asmuo, skiltys atitinkamai pakoreguojamos.</w:t>
            </w:r>
          </w:p>
          <w:p w14:paraId="50D8D738" w14:textId="77777777" w:rsidR="00E31D17" w:rsidRPr="003F72ED" w:rsidRDefault="00E31D17" w:rsidP="00E31D17">
            <w:pPr>
              <w:rPr>
                <w:kern w:val="2"/>
                <w:szCs w:val="24"/>
              </w:rPr>
            </w:pPr>
            <w:r w:rsidRPr="003F72ED">
              <w:rPr>
                <w:kern w:val="2"/>
                <w:szCs w:val="24"/>
              </w:rPr>
              <w:t>Jei Tiekėjas yra tiekėjų grupė, skiltys pildomos įterpiant kiekvieno grupės nario informaciją)</w:t>
            </w:r>
          </w:p>
          <w:p w14:paraId="29C561A7" w14:textId="77777777" w:rsidR="00E31D17" w:rsidRDefault="00E31D17" w:rsidP="00E31D17">
            <w:pPr>
              <w:rPr>
                <w:b/>
                <w:kern w:val="2"/>
                <w:szCs w:val="24"/>
              </w:rPr>
            </w:pPr>
          </w:p>
        </w:tc>
        <w:tc>
          <w:tcPr>
            <w:tcW w:w="3240" w:type="dxa"/>
          </w:tcPr>
          <w:p w14:paraId="14400323" w14:textId="77777777" w:rsidR="00E31D17" w:rsidRDefault="00E31D17" w:rsidP="00E31D17">
            <w:pPr>
              <w:rPr>
                <w:kern w:val="2"/>
                <w:szCs w:val="24"/>
              </w:rPr>
            </w:pPr>
            <w:r>
              <w:rPr>
                <w:kern w:val="2"/>
                <w:szCs w:val="24"/>
              </w:rPr>
              <w:t>1.2.1. Pavadinimas</w:t>
            </w:r>
          </w:p>
        </w:tc>
        <w:tc>
          <w:tcPr>
            <w:tcW w:w="3728" w:type="dxa"/>
          </w:tcPr>
          <w:p w14:paraId="76C5036B" w14:textId="5515708E" w:rsidR="00E31D17" w:rsidRDefault="00E31D17" w:rsidP="00E31D17">
            <w:pPr>
              <w:jc w:val="center"/>
              <w:rPr>
                <w:kern w:val="2"/>
                <w:szCs w:val="24"/>
              </w:rPr>
            </w:pPr>
            <w:r w:rsidRPr="00FE3A10">
              <w:rPr>
                <w:kern w:val="2"/>
                <w:szCs w:val="24"/>
              </w:rPr>
              <w:t xml:space="preserve">Daiva </w:t>
            </w:r>
            <w:proofErr w:type="spellStart"/>
            <w:r w:rsidRPr="00FE3A10">
              <w:rPr>
                <w:kern w:val="2"/>
                <w:szCs w:val="24"/>
              </w:rPr>
              <w:t>Bukantaitė</w:t>
            </w:r>
            <w:proofErr w:type="spellEnd"/>
          </w:p>
        </w:tc>
      </w:tr>
      <w:tr w:rsidR="00E31D17" w14:paraId="5FA40DAA" w14:textId="77777777" w:rsidTr="008C6CEF">
        <w:tc>
          <w:tcPr>
            <w:tcW w:w="2808" w:type="dxa"/>
            <w:vMerge/>
          </w:tcPr>
          <w:p w14:paraId="33B317D7" w14:textId="77777777" w:rsidR="00E31D17" w:rsidRDefault="00E31D17" w:rsidP="00E31D17">
            <w:pPr>
              <w:rPr>
                <w:b/>
                <w:kern w:val="2"/>
                <w:szCs w:val="24"/>
              </w:rPr>
            </w:pPr>
          </w:p>
        </w:tc>
        <w:tc>
          <w:tcPr>
            <w:tcW w:w="3240" w:type="dxa"/>
          </w:tcPr>
          <w:p w14:paraId="78A671E3" w14:textId="77777777" w:rsidR="00E31D17" w:rsidRDefault="00E31D17" w:rsidP="00E31D17">
            <w:pPr>
              <w:rPr>
                <w:kern w:val="2"/>
                <w:szCs w:val="24"/>
              </w:rPr>
            </w:pPr>
            <w:r>
              <w:rPr>
                <w:kern w:val="2"/>
                <w:szCs w:val="24"/>
              </w:rPr>
              <w:t>1.2.2. Juridinio asmens kodas</w:t>
            </w:r>
          </w:p>
        </w:tc>
        <w:tc>
          <w:tcPr>
            <w:tcW w:w="3728" w:type="dxa"/>
          </w:tcPr>
          <w:p w14:paraId="246C090D" w14:textId="0D7BCB5F" w:rsidR="00E31D17" w:rsidRDefault="00E31D17" w:rsidP="00E31D17">
            <w:pPr>
              <w:jc w:val="center"/>
              <w:rPr>
                <w:kern w:val="2"/>
                <w:szCs w:val="24"/>
              </w:rPr>
            </w:pPr>
          </w:p>
        </w:tc>
      </w:tr>
      <w:tr w:rsidR="00E31D17" w14:paraId="59ABD612" w14:textId="77777777" w:rsidTr="008C6CEF">
        <w:tc>
          <w:tcPr>
            <w:tcW w:w="2808" w:type="dxa"/>
            <w:vMerge/>
          </w:tcPr>
          <w:p w14:paraId="33AD19B6" w14:textId="77777777" w:rsidR="00E31D17" w:rsidRDefault="00E31D17" w:rsidP="00E31D17">
            <w:pPr>
              <w:rPr>
                <w:b/>
                <w:kern w:val="2"/>
                <w:szCs w:val="24"/>
              </w:rPr>
            </w:pPr>
          </w:p>
        </w:tc>
        <w:tc>
          <w:tcPr>
            <w:tcW w:w="3240" w:type="dxa"/>
          </w:tcPr>
          <w:p w14:paraId="12C024A0" w14:textId="77777777" w:rsidR="00E31D17" w:rsidRDefault="00E31D17" w:rsidP="00E31D17">
            <w:pPr>
              <w:rPr>
                <w:kern w:val="2"/>
                <w:szCs w:val="24"/>
              </w:rPr>
            </w:pPr>
            <w:r>
              <w:rPr>
                <w:kern w:val="2"/>
                <w:szCs w:val="24"/>
              </w:rPr>
              <w:t>1.2.3. Adresas</w:t>
            </w:r>
          </w:p>
        </w:tc>
        <w:tc>
          <w:tcPr>
            <w:tcW w:w="3728" w:type="dxa"/>
          </w:tcPr>
          <w:p w14:paraId="7049C8DE" w14:textId="6135A35F" w:rsidR="00E31D17" w:rsidRDefault="00E31D17" w:rsidP="00E31D17">
            <w:pPr>
              <w:jc w:val="center"/>
              <w:rPr>
                <w:kern w:val="2"/>
                <w:szCs w:val="24"/>
              </w:rPr>
            </w:pPr>
          </w:p>
        </w:tc>
      </w:tr>
      <w:tr w:rsidR="00E31D17" w14:paraId="1E88F2B4" w14:textId="77777777" w:rsidTr="008C6CEF">
        <w:tc>
          <w:tcPr>
            <w:tcW w:w="2808" w:type="dxa"/>
            <w:vMerge/>
          </w:tcPr>
          <w:p w14:paraId="30406042" w14:textId="77777777" w:rsidR="00E31D17" w:rsidRDefault="00E31D17" w:rsidP="00E31D17">
            <w:pPr>
              <w:rPr>
                <w:b/>
                <w:kern w:val="2"/>
                <w:szCs w:val="24"/>
              </w:rPr>
            </w:pPr>
          </w:p>
        </w:tc>
        <w:tc>
          <w:tcPr>
            <w:tcW w:w="3240" w:type="dxa"/>
          </w:tcPr>
          <w:p w14:paraId="30B99726" w14:textId="77777777" w:rsidR="00E31D17" w:rsidRDefault="00E31D17" w:rsidP="00E31D17">
            <w:pPr>
              <w:rPr>
                <w:kern w:val="2"/>
                <w:szCs w:val="24"/>
              </w:rPr>
            </w:pPr>
            <w:r>
              <w:rPr>
                <w:kern w:val="2"/>
                <w:szCs w:val="24"/>
              </w:rPr>
              <w:t>1.2.4. PVM mokėtojo kodas</w:t>
            </w:r>
          </w:p>
        </w:tc>
        <w:tc>
          <w:tcPr>
            <w:tcW w:w="3728" w:type="dxa"/>
          </w:tcPr>
          <w:p w14:paraId="5AE8581B" w14:textId="77777777" w:rsidR="00E31D17" w:rsidRDefault="00E31D17" w:rsidP="00E31D17">
            <w:pPr>
              <w:jc w:val="center"/>
              <w:rPr>
                <w:kern w:val="2"/>
                <w:szCs w:val="24"/>
              </w:rPr>
            </w:pPr>
          </w:p>
        </w:tc>
      </w:tr>
      <w:tr w:rsidR="00E31D17" w14:paraId="7D8B73E8" w14:textId="77777777" w:rsidTr="008C6CEF">
        <w:tc>
          <w:tcPr>
            <w:tcW w:w="2808" w:type="dxa"/>
            <w:vMerge/>
          </w:tcPr>
          <w:p w14:paraId="06D3B6A4" w14:textId="77777777" w:rsidR="00E31D17" w:rsidRDefault="00E31D17" w:rsidP="00E31D17">
            <w:pPr>
              <w:rPr>
                <w:b/>
                <w:kern w:val="2"/>
                <w:szCs w:val="24"/>
              </w:rPr>
            </w:pPr>
          </w:p>
        </w:tc>
        <w:tc>
          <w:tcPr>
            <w:tcW w:w="3240" w:type="dxa"/>
          </w:tcPr>
          <w:p w14:paraId="03125D7D" w14:textId="77777777" w:rsidR="00E31D17" w:rsidRDefault="00E31D17" w:rsidP="00E31D17">
            <w:pPr>
              <w:rPr>
                <w:kern w:val="2"/>
                <w:szCs w:val="24"/>
              </w:rPr>
            </w:pPr>
            <w:r>
              <w:rPr>
                <w:kern w:val="2"/>
                <w:szCs w:val="24"/>
              </w:rPr>
              <w:t>1.2.5. Atsiskaitomoji sąskaita</w:t>
            </w:r>
          </w:p>
        </w:tc>
        <w:tc>
          <w:tcPr>
            <w:tcW w:w="3728" w:type="dxa"/>
          </w:tcPr>
          <w:p w14:paraId="729948D1" w14:textId="61C965A0" w:rsidR="00E31D17" w:rsidRDefault="00E31D17" w:rsidP="00E31D17">
            <w:pPr>
              <w:jc w:val="center"/>
              <w:rPr>
                <w:kern w:val="2"/>
                <w:szCs w:val="24"/>
              </w:rPr>
            </w:pPr>
          </w:p>
        </w:tc>
      </w:tr>
      <w:tr w:rsidR="00E31D17" w14:paraId="69E75F5A" w14:textId="77777777" w:rsidTr="008C6CEF">
        <w:tc>
          <w:tcPr>
            <w:tcW w:w="2808" w:type="dxa"/>
            <w:vMerge/>
          </w:tcPr>
          <w:p w14:paraId="69EA9778" w14:textId="77777777" w:rsidR="00E31D17" w:rsidRDefault="00E31D17" w:rsidP="00E31D17">
            <w:pPr>
              <w:rPr>
                <w:b/>
                <w:kern w:val="2"/>
                <w:szCs w:val="24"/>
              </w:rPr>
            </w:pPr>
          </w:p>
        </w:tc>
        <w:tc>
          <w:tcPr>
            <w:tcW w:w="3240" w:type="dxa"/>
          </w:tcPr>
          <w:p w14:paraId="67C1D119" w14:textId="77777777" w:rsidR="00E31D17" w:rsidRDefault="00E31D17" w:rsidP="00E31D17">
            <w:pPr>
              <w:rPr>
                <w:kern w:val="2"/>
                <w:szCs w:val="24"/>
              </w:rPr>
            </w:pPr>
            <w:r>
              <w:rPr>
                <w:kern w:val="2"/>
                <w:szCs w:val="24"/>
              </w:rPr>
              <w:t>1.2.6. Bankas, banko kodas</w:t>
            </w:r>
          </w:p>
        </w:tc>
        <w:tc>
          <w:tcPr>
            <w:tcW w:w="3728" w:type="dxa"/>
          </w:tcPr>
          <w:p w14:paraId="117FAB9D" w14:textId="064C9D78" w:rsidR="00E31D17" w:rsidRDefault="00E31D17" w:rsidP="00E31D17">
            <w:pPr>
              <w:jc w:val="center"/>
              <w:rPr>
                <w:kern w:val="2"/>
                <w:szCs w:val="24"/>
              </w:rPr>
            </w:pPr>
          </w:p>
        </w:tc>
      </w:tr>
      <w:tr w:rsidR="00E31D17" w14:paraId="6A1C964C" w14:textId="77777777" w:rsidTr="008C6CEF">
        <w:tc>
          <w:tcPr>
            <w:tcW w:w="2808" w:type="dxa"/>
            <w:vMerge/>
          </w:tcPr>
          <w:p w14:paraId="6C41FE2C" w14:textId="77777777" w:rsidR="00E31D17" w:rsidRDefault="00E31D17" w:rsidP="00E31D17">
            <w:pPr>
              <w:rPr>
                <w:b/>
                <w:kern w:val="2"/>
                <w:szCs w:val="24"/>
              </w:rPr>
            </w:pPr>
          </w:p>
        </w:tc>
        <w:tc>
          <w:tcPr>
            <w:tcW w:w="3240" w:type="dxa"/>
          </w:tcPr>
          <w:p w14:paraId="3AC0CF34" w14:textId="77777777" w:rsidR="00E31D17" w:rsidRDefault="00E31D17" w:rsidP="00E31D17">
            <w:pPr>
              <w:rPr>
                <w:kern w:val="2"/>
                <w:szCs w:val="24"/>
              </w:rPr>
            </w:pPr>
            <w:r>
              <w:rPr>
                <w:kern w:val="2"/>
                <w:szCs w:val="24"/>
              </w:rPr>
              <w:t>1.2.7. Telefonas</w:t>
            </w:r>
          </w:p>
        </w:tc>
        <w:tc>
          <w:tcPr>
            <w:tcW w:w="3728" w:type="dxa"/>
          </w:tcPr>
          <w:p w14:paraId="11D9C30D" w14:textId="4441BF1D" w:rsidR="00E31D17" w:rsidRDefault="00E31D17" w:rsidP="00E31D17">
            <w:pPr>
              <w:jc w:val="center"/>
              <w:rPr>
                <w:kern w:val="2"/>
                <w:szCs w:val="24"/>
              </w:rPr>
            </w:pPr>
          </w:p>
        </w:tc>
      </w:tr>
      <w:tr w:rsidR="00E31D17" w14:paraId="6C4FDEF2" w14:textId="77777777" w:rsidTr="008C6CEF">
        <w:tc>
          <w:tcPr>
            <w:tcW w:w="2808" w:type="dxa"/>
            <w:vMerge/>
          </w:tcPr>
          <w:p w14:paraId="65BED3DF" w14:textId="77777777" w:rsidR="00E31D17" w:rsidRDefault="00E31D17" w:rsidP="00E31D17">
            <w:pPr>
              <w:rPr>
                <w:b/>
                <w:kern w:val="2"/>
                <w:szCs w:val="24"/>
              </w:rPr>
            </w:pPr>
          </w:p>
        </w:tc>
        <w:tc>
          <w:tcPr>
            <w:tcW w:w="3240" w:type="dxa"/>
          </w:tcPr>
          <w:p w14:paraId="64D31249" w14:textId="77777777" w:rsidR="00E31D17" w:rsidRDefault="00E31D17" w:rsidP="00E31D17">
            <w:pPr>
              <w:rPr>
                <w:kern w:val="2"/>
                <w:szCs w:val="24"/>
              </w:rPr>
            </w:pPr>
            <w:r>
              <w:rPr>
                <w:kern w:val="2"/>
                <w:szCs w:val="24"/>
              </w:rPr>
              <w:t>1.2.8. El. paštas</w:t>
            </w:r>
          </w:p>
        </w:tc>
        <w:tc>
          <w:tcPr>
            <w:tcW w:w="3728" w:type="dxa"/>
          </w:tcPr>
          <w:p w14:paraId="10717987" w14:textId="294D900E" w:rsidR="00E31D17" w:rsidRDefault="00E31D17" w:rsidP="00E31D17">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6D4EC3C7" w14:textId="3A4D2B4A" w:rsidR="00C12C61" w:rsidRDefault="00933F8B" w:rsidP="00C12C61">
            <w:pPr>
              <w:rPr>
                <w:color w:val="4472C4"/>
                <w:kern w:val="2"/>
                <w:szCs w:val="24"/>
              </w:rPr>
            </w:pPr>
            <w:r w:rsidRPr="00FE3A10">
              <w:rPr>
                <w:kern w:val="2"/>
                <w:szCs w:val="24"/>
              </w:rPr>
              <w:t xml:space="preserve">Daiva </w:t>
            </w:r>
            <w:proofErr w:type="spellStart"/>
            <w:r w:rsidRPr="00FE3A10">
              <w:rPr>
                <w:kern w:val="2"/>
                <w:szCs w:val="24"/>
              </w:rPr>
              <w:t>Bukantaitė</w:t>
            </w:r>
            <w:proofErr w:type="spellEnd"/>
            <w:r>
              <w:rPr>
                <w:kern w:val="2"/>
                <w:szCs w:val="24"/>
              </w:rPr>
              <w:t xml:space="preserve">, </w:t>
            </w:r>
          </w:p>
          <w:p w14:paraId="40F0BD65" w14:textId="50509EF1" w:rsidR="00132658" w:rsidRDefault="00132658" w:rsidP="00933F8B">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34687A97" w14:textId="77777777" w:rsidR="00301EEB" w:rsidRDefault="00301EEB" w:rsidP="00301EEB">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4A7B8B">
              <w:rPr>
                <w:szCs w:val="24"/>
                <w:lang w:eastAsia="lt-LT"/>
              </w:rPr>
              <w:t>priešmokyklini</w:t>
            </w:r>
            <w:r>
              <w:rPr>
                <w:szCs w:val="24"/>
                <w:lang w:eastAsia="lt-LT"/>
              </w:rPr>
              <w:t>o</w:t>
            </w:r>
            <w:r w:rsidRPr="00E73BF2">
              <w:rPr>
                <w:szCs w:val="24"/>
                <w:lang w:eastAsia="lt-LT"/>
              </w:rPr>
              <w:t xml:space="preserve"> ugdym</w:t>
            </w:r>
            <w:r>
              <w:rPr>
                <w:szCs w:val="24"/>
                <w:lang w:eastAsia="lt-LT"/>
              </w:rPr>
              <w:t xml:space="preserve">o mokytojo kvalifikacinę kategoriją, praktinės veiklos vertinimas </w:t>
            </w:r>
            <w:r w:rsidRPr="00F10A6A">
              <w:rPr>
                <w:szCs w:val="24"/>
                <w:lang w:eastAsia="lt-LT"/>
              </w:rPr>
              <w:t>Šiauli</w:t>
            </w:r>
            <w:r>
              <w:rPr>
                <w:szCs w:val="24"/>
                <w:lang w:eastAsia="lt-LT"/>
              </w:rPr>
              <w:t>uose (1 mokytojo vertinimas).</w:t>
            </w:r>
          </w:p>
          <w:p w14:paraId="2733B325" w14:textId="77777777" w:rsidR="00301EEB" w:rsidRDefault="00301EEB" w:rsidP="00301EEB">
            <w:pPr>
              <w:tabs>
                <w:tab w:val="num" w:pos="851"/>
                <w:tab w:val="left" w:pos="1134"/>
              </w:tabs>
              <w:jc w:val="both"/>
              <w:rPr>
                <w:rFonts w:ascii="TimesNewRomanPSMT" w:hAnsi="TimesNewRomanPSMT" w:cs="TimesNewRomanPSMT"/>
                <w:szCs w:val="24"/>
              </w:rPr>
            </w:pPr>
          </w:p>
          <w:p w14:paraId="056C6671" w14:textId="77777777" w:rsidR="00301EEB" w:rsidRDefault="00301EEB" w:rsidP="00301EEB">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4A7B8B">
              <w:rPr>
                <w:szCs w:val="24"/>
                <w:lang w:eastAsia="lt-LT"/>
              </w:rPr>
              <w:t>priešmokyklini</w:t>
            </w:r>
            <w:r>
              <w:rPr>
                <w:szCs w:val="24"/>
                <w:lang w:eastAsia="lt-LT"/>
              </w:rPr>
              <w:t>o</w:t>
            </w:r>
            <w:r w:rsidRPr="00E73BF2">
              <w:rPr>
                <w:szCs w:val="24"/>
                <w:lang w:eastAsia="lt-LT"/>
              </w:rPr>
              <w:t xml:space="preserve"> ugdym</w:t>
            </w:r>
            <w:r>
              <w:rPr>
                <w:szCs w:val="24"/>
                <w:lang w:eastAsia="lt-LT"/>
              </w:rPr>
              <w:t>o mokytojo kvalifikacinę kategoriją, praktinės veiklos vertinimą mokytojo darbo vietoje.</w:t>
            </w:r>
          </w:p>
          <w:p w14:paraId="2AA2A1EB" w14:textId="77777777" w:rsidR="00301EEB" w:rsidRDefault="00301EEB" w:rsidP="00301EEB">
            <w:pPr>
              <w:jc w:val="both"/>
              <w:rPr>
                <w:rFonts w:eastAsia="SimSun"/>
                <w:szCs w:val="24"/>
                <w:lang w:eastAsia="lt-LT"/>
              </w:rPr>
            </w:pPr>
          </w:p>
          <w:p w14:paraId="3C2A75EF" w14:textId="77777777" w:rsidR="00301EEB" w:rsidRDefault="00301EEB" w:rsidP="00301EEB">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Pr="00F10A6A">
              <w:rPr>
                <w:szCs w:val="24"/>
                <w:lang w:eastAsia="lt-LT"/>
              </w:rPr>
              <w:t>Šiaulių lopšelyje-darželyje</w:t>
            </w:r>
            <w:r>
              <w:rPr>
                <w:szCs w:val="24"/>
                <w:lang w:eastAsia="lt-LT"/>
              </w:rPr>
              <w:t>.</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646BF3C9" w:rsidR="00132658" w:rsidRDefault="00655F79" w:rsidP="008C6CEF">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CF881AD" w14:textId="77777777" w:rsidR="0054469A" w:rsidRDefault="0054469A" w:rsidP="0054469A">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w:t>
      </w:r>
      <w:r w:rsidRPr="006E2D3F">
        <w:rPr>
          <w:szCs w:val="24"/>
          <w:lang w:eastAsia="lt-LT"/>
        </w:rPr>
        <w:t>Šiauli</w:t>
      </w:r>
      <w:r>
        <w:rPr>
          <w:szCs w:val="24"/>
          <w:lang w:eastAsia="lt-LT"/>
        </w:rPr>
        <w:t>uose (1 mokytojo vertinimas).</w:t>
      </w:r>
    </w:p>
    <w:p w14:paraId="3493821F" w14:textId="77777777" w:rsidR="0054469A" w:rsidRDefault="0054469A" w:rsidP="0054469A">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9F3A28D" w14:textId="77777777" w:rsidR="0054469A" w:rsidRDefault="0054469A" w:rsidP="0054469A">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2AFB30C" w14:textId="77777777" w:rsidR="0054469A" w:rsidRDefault="0054469A" w:rsidP="0054469A">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w:t>
      </w:r>
      <w:r w:rsidRPr="006E2D3F">
        <w:rPr>
          <w:szCs w:val="24"/>
          <w:lang w:eastAsia="lt-LT"/>
        </w:rPr>
        <w:t>Šiauli</w:t>
      </w:r>
      <w:r>
        <w:rPr>
          <w:szCs w:val="24"/>
          <w:lang w:eastAsia="lt-LT"/>
        </w:rPr>
        <w:t xml:space="preserve">uose. </w:t>
      </w:r>
    </w:p>
    <w:p w14:paraId="19749333" w14:textId="77777777" w:rsidR="0054469A" w:rsidRDefault="0054469A" w:rsidP="0054469A">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6F5470">
        <w:rPr>
          <w:szCs w:val="24"/>
          <w:lang w:eastAsia="lt-LT"/>
        </w:rPr>
        <w:t>priešmokyklini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mokytojo darbo vietoje (toliau – paslaugos). Mokytojo praktinės veiklos vertinimas vyks </w:t>
      </w:r>
      <w:r w:rsidRPr="006E2D3F">
        <w:rPr>
          <w:szCs w:val="24"/>
          <w:lang w:eastAsia="lt-LT"/>
        </w:rPr>
        <w:t>Šiauli</w:t>
      </w:r>
      <w:r>
        <w:rPr>
          <w:szCs w:val="24"/>
          <w:lang w:eastAsia="lt-LT"/>
        </w:rPr>
        <w:t xml:space="preserve">ų </w:t>
      </w:r>
      <w:r w:rsidRPr="00DB4285">
        <w:rPr>
          <w:szCs w:val="24"/>
          <w:lang w:eastAsia="lt-LT"/>
        </w:rPr>
        <w:t>lopšel</w:t>
      </w:r>
      <w:r>
        <w:rPr>
          <w:szCs w:val="24"/>
          <w:lang w:eastAsia="lt-LT"/>
        </w:rPr>
        <w:t>yje</w:t>
      </w:r>
      <w:r w:rsidRPr="00DB4285">
        <w:rPr>
          <w:szCs w:val="24"/>
          <w:lang w:eastAsia="lt-LT"/>
        </w:rPr>
        <w:t>-daržel</w:t>
      </w:r>
      <w:r>
        <w:rPr>
          <w:szCs w:val="24"/>
          <w:lang w:eastAsia="lt-LT"/>
        </w:rPr>
        <w:t>yje.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09B5" w14:textId="77777777" w:rsidR="00B05A36" w:rsidRDefault="00B05A36">
      <w:pPr>
        <w:rPr>
          <w:sz w:val="20"/>
        </w:rPr>
      </w:pPr>
      <w:r>
        <w:rPr>
          <w:sz w:val="20"/>
        </w:rPr>
        <w:separator/>
      </w:r>
    </w:p>
  </w:endnote>
  <w:endnote w:type="continuationSeparator" w:id="0">
    <w:p w14:paraId="2A76B303" w14:textId="77777777" w:rsidR="00B05A36" w:rsidRDefault="00B05A36">
      <w:pPr>
        <w:rPr>
          <w:sz w:val="20"/>
        </w:rPr>
      </w:pPr>
      <w:r>
        <w:rPr>
          <w:sz w:val="20"/>
        </w:rPr>
        <w:continuationSeparator/>
      </w:r>
    </w:p>
  </w:endnote>
  <w:endnote w:type="continuationNotice" w:id="1">
    <w:p w14:paraId="6A81F2DA" w14:textId="77777777" w:rsidR="00B05A36" w:rsidRDefault="00B05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9104" w14:textId="77777777" w:rsidR="00B05A36" w:rsidRDefault="00B05A36">
      <w:pPr>
        <w:rPr>
          <w:sz w:val="20"/>
        </w:rPr>
      </w:pPr>
      <w:r>
        <w:rPr>
          <w:sz w:val="20"/>
        </w:rPr>
        <w:separator/>
      </w:r>
    </w:p>
  </w:footnote>
  <w:footnote w:type="continuationSeparator" w:id="0">
    <w:p w14:paraId="592403D0" w14:textId="77777777" w:rsidR="00B05A36" w:rsidRDefault="00B05A36">
      <w:pPr>
        <w:rPr>
          <w:sz w:val="20"/>
        </w:rPr>
      </w:pPr>
      <w:r>
        <w:rPr>
          <w:sz w:val="20"/>
        </w:rPr>
        <w:continuationSeparator/>
      </w:r>
    </w:p>
  </w:footnote>
  <w:footnote w:type="continuationNotice" w:id="1">
    <w:p w14:paraId="52E55222" w14:textId="77777777" w:rsidR="00B05A36" w:rsidRDefault="00B05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2E1593"/>
    <w:rsid w:val="00301EEB"/>
    <w:rsid w:val="00396E81"/>
    <w:rsid w:val="004029F1"/>
    <w:rsid w:val="00506ADC"/>
    <w:rsid w:val="0054469A"/>
    <w:rsid w:val="00550CB6"/>
    <w:rsid w:val="0059715C"/>
    <w:rsid w:val="00621FD4"/>
    <w:rsid w:val="00655F79"/>
    <w:rsid w:val="006B483B"/>
    <w:rsid w:val="006E7DE3"/>
    <w:rsid w:val="006F6A62"/>
    <w:rsid w:val="00701DF5"/>
    <w:rsid w:val="00766E63"/>
    <w:rsid w:val="007E708A"/>
    <w:rsid w:val="0084583C"/>
    <w:rsid w:val="008F1151"/>
    <w:rsid w:val="00901ED8"/>
    <w:rsid w:val="00933F8B"/>
    <w:rsid w:val="009728BC"/>
    <w:rsid w:val="009E1995"/>
    <w:rsid w:val="009F704E"/>
    <w:rsid w:val="00A00E83"/>
    <w:rsid w:val="00A6119F"/>
    <w:rsid w:val="00B05A36"/>
    <w:rsid w:val="00BF5347"/>
    <w:rsid w:val="00C12C61"/>
    <w:rsid w:val="00CB6A87"/>
    <w:rsid w:val="00CD4B98"/>
    <w:rsid w:val="00D21BD4"/>
    <w:rsid w:val="00D47525"/>
    <w:rsid w:val="00D910A8"/>
    <w:rsid w:val="00DA4E0C"/>
    <w:rsid w:val="00E02FDB"/>
    <w:rsid w:val="00E31D17"/>
    <w:rsid w:val="00E42DA4"/>
    <w:rsid w:val="00E801FB"/>
    <w:rsid w:val="00E9785E"/>
    <w:rsid w:val="00F257A6"/>
    <w:rsid w:val="00F60BD9"/>
    <w:rsid w:val="00FF0D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13114</Words>
  <Characters>93376</Characters>
  <Application>Microsoft Office Word</Application>
  <DocSecurity>0</DocSecurity>
  <Lines>1761</Lines>
  <Paragraphs>696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2026-03-19T16:00:00Z</dcterms:created>
  <dcterms:modified xsi:type="dcterms:W3CDTF">2026-03-19T16:00:00Z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