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366D6" w:rsidRDefault="00622571">
      <w:pPr>
        <w:spacing w:after="0"/>
        <w:ind w:left="-851" w:firstLine="709"/>
        <w:jc w:val="right"/>
        <w:rPr>
          <w:sz w:val="22"/>
          <w:szCs w:val="22"/>
        </w:rPr>
      </w:pPr>
      <w:r>
        <w:rPr>
          <w:sz w:val="22"/>
          <w:szCs w:val="22"/>
        </w:rPr>
        <w:t>Priedas Nr. 3</w:t>
      </w:r>
    </w:p>
    <w:p w14:paraId="00000002" w14:textId="7A66540C" w:rsidR="000366D6" w:rsidRDefault="00622571">
      <w:pPr>
        <w:spacing w:after="0"/>
        <w:ind w:left="-851" w:firstLine="709"/>
        <w:jc w:val="right"/>
        <w:rPr>
          <w:bCs/>
          <w:sz w:val="24"/>
          <w:szCs w:val="24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Prie Sutarties Nr. </w:t>
      </w:r>
      <w:r w:rsidR="005B503F" w:rsidRPr="005B503F">
        <w:rPr>
          <w:bCs/>
          <w:sz w:val="24"/>
          <w:szCs w:val="24"/>
        </w:rPr>
        <w:t>MP26-21</w:t>
      </w:r>
      <w:r w:rsidR="00167685">
        <w:rPr>
          <w:bCs/>
          <w:sz w:val="24"/>
          <w:szCs w:val="24"/>
        </w:rPr>
        <w:t xml:space="preserve"> </w:t>
      </w:r>
      <w:r w:rsidR="005B503F" w:rsidRPr="005B503F">
        <w:rPr>
          <w:bCs/>
          <w:sz w:val="24"/>
          <w:szCs w:val="24"/>
        </w:rPr>
        <w:t>T26-31</w:t>
      </w:r>
    </w:p>
    <w:p w14:paraId="2CD158AF" w14:textId="77777777" w:rsidR="005B503F" w:rsidRPr="005B503F" w:rsidRDefault="005B503F">
      <w:pPr>
        <w:spacing w:after="0"/>
        <w:ind w:left="-851" w:firstLine="709"/>
        <w:jc w:val="right"/>
        <w:rPr>
          <w:bCs/>
          <w:sz w:val="22"/>
          <w:szCs w:val="22"/>
        </w:rPr>
      </w:pPr>
    </w:p>
    <w:p w14:paraId="00000003" w14:textId="77777777" w:rsidR="000366D6" w:rsidRDefault="000366D6">
      <w:pPr>
        <w:spacing w:after="0"/>
        <w:ind w:left="-851" w:firstLine="709"/>
        <w:jc w:val="center"/>
        <w:rPr>
          <w:b/>
        </w:rPr>
      </w:pPr>
    </w:p>
    <w:p w14:paraId="00000005" w14:textId="5731ACFE" w:rsidR="000366D6" w:rsidRDefault="00C73305" w:rsidP="00C73305">
      <w:pPr>
        <w:spacing w:after="0" w:line="276" w:lineRule="auto"/>
        <w:ind w:left="-851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SUSITARIMAS DĖL SUTARTIES PAKEITIMO</w:t>
      </w:r>
    </w:p>
    <w:p w14:paraId="00000006" w14:textId="78826C4E" w:rsidR="000366D6" w:rsidRDefault="00622571" w:rsidP="00C73305">
      <w:pPr>
        <w:spacing w:after="0" w:line="276" w:lineRule="auto"/>
        <w:ind w:left="-85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013B5" w:rsidRPr="00C117F1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5B503F">
        <w:rPr>
          <w:sz w:val="24"/>
          <w:szCs w:val="24"/>
        </w:rPr>
        <w:t>kovo 19</w:t>
      </w:r>
      <w:r>
        <w:rPr>
          <w:sz w:val="24"/>
          <w:szCs w:val="24"/>
        </w:rPr>
        <w:t xml:space="preserve"> d.</w:t>
      </w:r>
      <w:r w:rsidR="00C46824">
        <w:rPr>
          <w:sz w:val="24"/>
          <w:szCs w:val="24"/>
        </w:rPr>
        <w:t>Nr.T26-93</w:t>
      </w:r>
    </w:p>
    <w:p w14:paraId="00000007" w14:textId="77777777" w:rsidR="000366D6" w:rsidRDefault="00622571" w:rsidP="00C73305">
      <w:pPr>
        <w:spacing w:after="0" w:line="276" w:lineRule="auto"/>
        <w:ind w:left="-85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Kaunas</w:t>
      </w:r>
    </w:p>
    <w:p w14:paraId="00000008" w14:textId="77777777" w:rsidR="000366D6" w:rsidRDefault="000366D6">
      <w:pPr>
        <w:spacing w:after="0"/>
        <w:ind w:left="-851" w:firstLine="709"/>
        <w:jc w:val="center"/>
      </w:pPr>
    </w:p>
    <w:p w14:paraId="00000009" w14:textId="77777777" w:rsidR="000366D6" w:rsidRDefault="000366D6">
      <w:pPr>
        <w:spacing w:after="0"/>
        <w:ind w:left="-851" w:firstLine="709"/>
        <w:jc w:val="both"/>
        <w:rPr>
          <w:sz w:val="24"/>
          <w:szCs w:val="24"/>
        </w:rPr>
      </w:pPr>
    </w:p>
    <w:p w14:paraId="0000000A" w14:textId="7554FB0C" w:rsidR="000366D6" w:rsidRDefault="005B503F">
      <w:pPr>
        <w:spacing w:after="0"/>
        <w:ind w:firstLine="567"/>
        <w:jc w:val="both"/>
        <w:rPr>
          <w:sz w:val="24"/>
          <w:szCs w:val="24"/>
        </w:rPr>
      </w:pPr>
      <w:r w:rsidRPr="005B503F">
        <w:rPr>
          <w:b/>
          <w:bCs/>
          <w:sz w:val="24"/>
          <w:szCs w:val="24"/>
        </w:rPr>
        <w:t>VšĮ Ukmergės ligoninė</w:t>
      </w:r>
      <w:r w:rsidRPr="008850F0">
        <w:rPr>
          <w:sz w:val="24"/>
          <w:szCs w:val="24"/>
        </w:rPr>
        <w:t xml:space="preserve"> </w:t>
      </w:r>
      <w:r w:rsidR="00B013B5">
        <w:rPr>
          <w:sz w:val="24"/>
          <w:szCs w:val="24"/>
        </w:rPr>
        <w:t xml:space="preserve">(toliau - Pirkėjas), juridinio asmens kodas </w:t>
      </w:r>
      <w:r w:rsidRPr="00C357DA">
        <w:rPr>
          <w:bCs/>
          <w:sz w:val="24"/>
          <w:szCs w:val="24"/>
        </w:rPr>
        <w:t>182935350</w:t>
      </w:r>
      <w:r w:rsidR="00B013B5">
        <w:rPr>
          <w:sz w:val="24"/>
          <w:szCs w:val="24"/>
        </w:rPr>
        <w:t>, esanti</w:t>
      </w:r>
      <w:r w:rsidR="00C73305">
        <w:rPr>
          <w:sz w:val="24"/>
          <w:szCs w:val="24"/>
        </w:rPr>
        <w:t xml:space="preserve"> adresu</w:t>
      </w:r>
      <w:r w:rsidR="00B013B5">
        <w:rPr>
          <w:sz w:val="24"/>
          <w:szCs w:val="24"/>
        </w:rPr>
        <w:t xml:space="preserve"> </w:t>
      </w:r>
      <w:r w:rsidRPr="0039284F">
        <w:rPr>
          <w:sz w:val="24"/>
          <w:szCs w:val="24"/>
        </w:rPr>
        <w:t>Vytauto g. 105</w:t>
      </w:r>
      <w:r>
        <w:rPr>
          <w:sz w:val="24"/>
          <w:szCs w:val="24"/>
        </w:rPr>
        <w:t>,</w:t>
      </w:r>
      <w:r w:rsidRPr="0039284F">
        <w:rPr>
          <w:sz w:val="24"/>
          <w:szCs w:val="24"/>
        </w:rPr>
        <w:t xml:space="preserve"> LT-20184</w:t>
      </w:r>
      <w:r>
        <w:rPr>
          <w:sz w:val="24"/>
          <w:szCs w:val="24"/>
        </w:rPr>
        <w:t xml:space="preserve"> </w:t>
      </w:r>
      <w:r w:rsidRPr="0039284F">
        <w:rPr>
          <w:sz w:val="24"/>
          <w:szCs w:val="24"/>
        </w:rPr>
        <w:t>Ukmergė</w:t>
      </w:r>
      <w:r w:rsidR="00B013B5" w:rsidRPr="00B013B5">
        <w:rPr>
          <w:sz w:val="24"/>
          <w:szCs w:val="24"/>
        </w:rPr>
        <w:t xml:space="preserve">, </w:t>
      </w:r>
      <w:r w:rsidR="00B013B5">
        <w:rPr>
          <w:sz w:val="24"/>
          <w:szCs w:val="24"/>
        </w:rPr>
        <w:t xml:space="preserve">atstovaujama direktoriaus </w:t>
      </w:r>
      <w:r w:rsidRPr="005B503F">
        <w:rPr>
          <w:sz w:val="24"/>
          <w:szCs w:val="24"/>
        </w:rPr>
        <w:t>Rimvyd</w:t>
      </w:r>
      <w:r>
        <w:rPr>
          <w:sz w:val="24"/>
          <w:szCs w:val="24"/>
        </w:rPr>
        <w:t>o</w:t>
      </w:r>
      <w:r w:rsidRPr="005B503F">
        <w:rPr>
          <w:sz w:val="24"/>
          <w:szCs w:val="24"/>
        </w:rPr>
        <w:t xml:space="preserve"> </w:t>
      </w:r>
      <w:proofErr w:type="spellStart"/>
      <w:r w:rsidRPr="005B503F">
        <w:rPr>
          <w:sz w:val="24"/>
          <w:szCs w:val="24"/>
        </w:rPr>
        <w:t>Civilk</w:t>
      </w:r>
      <w:r>
        <w:rPr>
          <w:sz w:val="24"/>
          <w:szCs w:val="24"/>
        </w:rPr>
        <w:t>os</w:t>
      </w:r>
      <w:proofErr w:type="spellEnd"/>
      <w:r w:rsidR="00B013B5">
        <w:rPr>
          <w:sz w:val="24"/>
          <w:szCs w:val="24"/>
        </w:rPr>
        <w:t>, veikiančio pagal Įstaigos įstatus,</w:t>
      </w:r>
    </w:p>
    <w:p w14:paraId="0000000B" w14:textId="77777777" w:rsidR="000366D6" w:rsidRDefault="0062257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ir</w:t>
      </w:r>
    </w:p>
    <w:p w14:paraId="0000000D" w14:textId="6CE96EC2" w:rsidR="000366D6" w:rsidRDefault="00622571" w:rsidP="00B013B5">
      <w:pPr>
        <w:spacing w:after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UAB „</w:t>
      </w:r>
      <w:proofErr w:type="spellStart"/>
      <w:r>
        <w:rPr>
          <w:b/>
          <w:sz w:val="24"/>
          <w:szCs w:val="24"/>
        </w:rPr>
        <w:t>MedUS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Medical</w:t>
      </w:r>
      <w:proofErr w:type="spellEnd"/>
      <w:r>
        <w:rPr>
          <w:b/>
          <w:sz w:val="24"/>
          <w:szCs w:val="24"/>
        </w:rPr>
        <w:t xml:space="preserve">“ </w:t>
      </w:r>
      <w:r>
        <w:rPr>
          <w:sz w:val="24"/>
          <w:szCs w:val="24"/>
        </w:rPr>
        <w:t>(toliau - Pardavėjas),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juridinio asmens kodas 306252616, esanti</w:t>
      </w:r>
      <w:r w:rsidR="00F07640">
        <w:rPr>
          <w:sz w:val="24"/>
          <w:szCs w:val="24"/>
        </w:rPr>
        <w:t xml:space="preserve"> adresu </w:t>
      </w:r>
      <w:r>
        <w:rPr>
          <w:sz w:val="24"/>
          <w:szCs w:val="24"/>
        </w:rPr>
        <w:t xml:space="preserve">Veiverių g. 153, Kaunas, atstovaujama direktoriaus Jono Baltrušaičio, veikiančio pagal </w:t>
      </w:r>
      <w:r w:rsidR="00B013B5">
        <w:rPr>
          <w:sz w:val="24"/>
          <w:szCs w:val="24"/>
        </w:rPr>
        <w:t>B</w:t>
      </w:r>
      <w:r>
        <w:rPr>
          <w:sz w:val="24"/>
          <w:szCs w:val="24"/>
        </w:rPr>
        <w:t>endrovės įstatus,</w:t>
      </w:r>
    </w:p>
    <w:p w14:paraId="0000000F" w14:textId="0973AF20" w:rsidR="000366D6" w:rsidRDefault="00622571" w:rsidP="00B013B5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toliau Pirkėjas ir Pardavėjas kartu vadinami „Šalimis“, o kiekvienas atskirai gali būti vadinami „Šalimi“,</w:t>
      </w:r>
    </w:p>
    <w:p w14:paraId="00000010" w14:textId="42DC0F95" w:rsidR="000366D6" w:rsidRDefault="00622571" w:rsidP="00150F51">
      <w:pPr>
        <w:spacing w:after="0"/>
        <w:ind w:left="-491" w:firstLine="10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atsižvelg</w:t>
      </w:r>
      <w:r w:rsidR="00C117F1">
        <w:rPr>
          <w:b/>
          <w:sz w:val="24"/>
          <w:szCs w:val="24"/>
        </w:rPr>
        <w:t>damos</w:t>
      </w:r>
      <w:r>
        <w:rPr>
          <w:b/>
          <w:sz w:val="24"/>
          <w:szCs w:val="24"/>
        </w:rPr>
        <w:t xml:space="preserve"> į tai, kad:</w:t>
      </w:r>
    </w:p>
    <w:p w14:paraId="05FCA0ED" w14:textId="24E940A4" w:rsidR="00C73305" w:rsidRDefault="00622571" w:rsidP="00C07A96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Šalys sudarė Viešojo prekių pirkimo</w:t>
      </w:r>
      <w:r w:rsidR="00C07A96">
        <w:rPr>
          <w:sz w:val="24"/>
          <w:szCs w:val="24"/>
        </w:rPr>
        <w:t>–</w:t>
      </w:r>
      <w:r>
        <w:rPr>
          <w:sz w:val="24"/>
          <w:szCs w:val="24"/>
        </w:rPr>
        <w:t xml:space="preserve">pardavimo </w:t>
      </w:r>
      <w:r w:rsidR="00C73305">
        <w:rPr>
          <w:sz w:val="24"/>
          <w:szCs w:val="24"/>
        </w:rPr>
        <w:t>S</w:t>
      </w:r>
      <w:r>
        <w:rPr>
          <w:sz w:val="24"/>
          <w:szCs w:val="24"/>
        </w:rPr>
        <w:t xml:space="preserve">utartį Nr. </w:t>
      </w:r>
      <w:r w:rsidR="005B503F" w:rsidRPr="005B503F">
        <w:rPr>
          <w:bCs/>
          <w:sz w:val="24"/>
          <w:szCs w:val="24"/>
        </w:rPr>
        <w:t>MP26-21</w:t>
      </w:r>
      <w:r w:rsidR="005B503F">
        <w:rPr>
          <w:bCs/>
          <w:sz w:val="24"/>
          <w:szCs w:val="24"/>
        </w:rPr>
        <w:t xml:space="preserve"> </w:t>
      </w:r>
      <w:r w:rsidR="005B503F" w:rsidRPr="005B503F">
        <w:rPr>
          <w:bCs/>
          <w:sz w:val="24"/>
          <w:szCs w:val="24"/>
        </w:rPr>
        <w:t>T26-31</w:t>
      </w:r>
      <w:r>
        <w:rPr>
          <w:sz w:val="24"/>
          <w:szCs w:val="24"/>
        </w:rPr>
        <w:t xml:space="preserve"> </w:t>
      </w:r>
      <w:r w:rsidR="005B503F" w:rsidRPr="005B503F">
        <w:rPr>
          <w:i/>
          <w:iCs/>
          <w:sz w:val="24"/>
          <w:szCs w:val="24"/>
        </w:rPr>
        <w:t>,,M</w:t>
      </w:r>
      <w:r w:rsidR="005B503F" w:rsidRPr="005B503F">
        <w:rPr>
          <w:i/>
          <w:sz w:val="24"/>
          <w:szCs w:val="24"/>
        </w:rPr>
        <w:t>edicininės konsolės“</w:t>
      </w:r>
      <w:r w:rsidR="005B503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(toliau – Sutartis), kuri įsigaliojo 202</w:t>
      </w:r>
      <w:r w:rsidR="005B503F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m. </w:t>
      </w:r>
      <w:r w:rsidR="005B503F">
        <w:rPr>
          <w:sz w:val="24"/>
          <w:szCs w:val="24"/>
        </w:rPr>
        <w:t xml:space="preserve">sausio </w:t>
      </w:r>
      <w:r w:rsidR="00B013B5" w:rsidRPr="00B013B5">
        <w:rPr>
          <w:sz w:val="24"/>
          <w:szCs w:val="24"/>
        </w:rPr>
        <w:t>1</w:t>
      </w:r>
      <w:r w:rsidR="005B503F">
        <w:rPr>
          <w:sz w:val="24"/>
          <w:szCs w:val="24"/>
        </w:rPr>
        <w:t>8</w:t>
      </w:r>
      <w:r>
        <w:rPr>
          <w:sz w:val="24"/>
          <w:szCs w:val="24"/>
        </w:rPr>
        <w:t xml:space="preserve"> d. ją pasirašius abiem Sutarties Šalims.</w:t>
      </w:r>
    </w:p>
    <w:p w14:paraId="37730949" w14:textId="70241208" w:rsidR="00C73305" w:rsidRDefault="00C73305" w:rsidP="00C07A96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C73305">
        <w:rPr>
          <w:sz w:val="24"/>
          <w:szCs w:val="24"/>
        </w:rPr>
        <w:t xml:space="preserve">Sutarties galiojimo terminui nepasibaigus kilo poreikis pakeisti Sutarties priedo Nr. 1, t. y. techninės specifikacijos lentelės punktą Nr. </w:t>
      </w:r>
      <w:r w:rsidR="005B503F">
        <w:rPr>
          <w:sz w:val="24"/>
          <w:szCs w:val="24"/>
        </w:rPr>
        <w:t>1.1.10</w:t>
      </w:r>
      <w:r w:rsidRPr="00C73305">
        <w:rPr>
          <w:sz w:val="24"/>
          <w:szCs w:val="24"/>
        </w:rPr>
        <w:t xml:space="preserve">, nes techninės specifikacijos punkte Nr. </w:t>
      </w:r>
      <w:r w:rsidR="005B503F">
        <w:rPr>
          <w:sz w:val="24"/>
          <w:szCs w:val="24"/>
        </w:rPr>
        <w:t xml:space="preserve">1.1.10 </w:t>
      </w:r>
      <w:r w:rsidRPr="00C73305">
        <w:rPr>
          <w:sz w:val="24"/>
          <w:szCs w:val="24"/>
        </w:rPr>
        <w:t xml:space="preserve">nurodyto </w:t>
      </w:r>
      <w:r w:rsidR="005B503F">
        <w:rPr>
          <w:sz w:val="24"/>
          <w:szCs w:val="24"/>
        </w:rPr>
        <w:t xml:space="preserve">apžiūros šviestuvo </w:t>
      </w:r>
      <w:r w:rsidRPr="00C73305">
        <w:rPr>
          <w:i/>
          <w:iCs/>
          <w:sz w:val="24"/>
          <w:szCs w:val="24"/>
        </w:rPr>
        <w:t>„</w:t>
      </w:r>
      <w:proofErr w:type="spellStart"/>
      <w:r w:rsidR="005B503F" w:rsidRPr="005B503F">
        <w:rPr>
          <w:i/>
          <w:iCs/>
          <w:sz w:val="24"/>
          <w:szCs w:val="24"/>
        </w:rPr>
        <w:t>Mindray</w:t>
      </w:r>
      <w:proofErr w:type="spellEnd"/>
      <w:r w:rsidR="005B503F" w:rsidRPr="005B503F">
        <w:rPr>
          <w:i/>
          <w:iCs/>
          <w:sz w:val="24"/>
          <w:szCs w:val="24"/>
        </w:rPr>
        <w:t>, HyLED200</w:t>
      </w:r>
      <w:r w:rsidRPr="00C73305">
        <w:rPr>
          <w:i/>
          <w:iCs/>
          <w:sz w:val="24"/>
          <w:szCs w:val="24"/>
        </w:rPr>
        <w:t>“</w:t>
      </w:r>
      <w:r w:rsidRPr="00C73305">
        <w:rPr>
          <w:sz w:val="24"/>
          <w:szCs w:val="24"/>
        </w:rPr>
        <w:t xml:space="preserve"> gamyba gamintojo sprendimu yra nutrauk</w:t>
      </w:r>
      <w:r w:rsidR="005B503F">
        <w:rPr>
          <w:sz w:val="24"/>
          <w:szCs w:val="24"/>
        </w:rPr>
        <w:t>ta</w:t>
      </w:r>
      <w:r w:rsidRPr="00C73305">
        <w:rPr>
          <w:sz w:val="24"/>
          <w:szCs w:val="24"/>
        </w:rPr>
        <w:t>.</w:t>
      </w:r>
    </w:p>
    <w:p w14:paraId="00000014" w14:textId="47B64B49" w:rsidR="000366D6" w:rsidRPr="00C73305" w:rsidRDefault="00622571" w:rsidP="00C73305">
      <w:pPr>
        <w:tabs>
          <w:tab w:val="left" w:pos="993"/>
        </w:tabs>
        <w:spacing w:after="0"/>
        <w:ind w:left="709"/>
        <w:jc w:val="both"/>
        <w:rPr>
          <w:sz w:val="24"/>
          <w:szCs w:val="24"/>
        </w:rPr>
      </w:pPr>
      <w:r w:rsidRPr="00C73305">
        <w:rPr>
          <w:b/>
          <w:sz w:val="24"/>
          <w:szCs w:val="24"/>
        </w:rPr>
        <w:t>susitarė:</w:t>
      </w:r>
    </w:p>
    <w:p w14:paraId="00000015" w14:textId="22A45AB6" w:rsidR="000366D6" w:rsidRDefault="00622571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šias aplinkybes, vietoj modelio </w:t>
      </w:r>
      <w:r w:rsidR="00B013B5" w:rsidRPr="00B013B5">
        <w:rPr>
          <w:i/>
          <w:iCs/>
          <w:sz w:val="24"/>
          <w:szCs w:val="24"/>
        </w:rPr>
        <w:t>,,</w:t>
      </w:r>
      <w:proofErr w:type="spellStart"/>
      <w:r w:rsidR="005B503F" w:rsidRPr="005B503F">
        <w:rPr>
          <w:i/>
          <w:iCs/>
          <w:sz w:val="24"/>
          <w:szCs w:val="24"/>
        </w:rPr>
        <w:t>Mindray</w:t>
      </w:r>
      <w:proofErr w:type="spellEnd"/>
      <w:r w:rsidR="005B503F" w:rsidRPr="005B503F">
        <w:rPr>
          <w:i/>
          <w:iCs/>
          <w:sz w:val="24"/>
          <w:szCs w:val="24"/>
        </w:rPr>
        <w:t>, HyLED200</w:t>
      </w:r>
      <w:r w:rsidR="00B013B5" w:rsidRPr="00B013B5">
        <w:rPr>
          <w:i/>
          <w:iCs/>
          <w:sz w:val="24"/>
          <w:szCs w:val="24"/>
        </w:rPr>
        <w:t>“</w:t>
      </w:r>
      <w:r>
        <w:rPr>
          <w:sz w:val="24"/>
          <w:szCs w:val="24"/>
        </w:rPr>
        <w:t xml:space="preserve">, pagal minėtos </w:t>
      </w:r>
      <w:r w:rsidR="00C73305">
        <w:rPr>
          <w:sz w:val="24"/>
          <w:szCs w:val="24"/>
        </w:rPr>
        <w:t>S</w:t>
      </w:r>
      <w:r>
        <w:rPr>
          <w:sz w:val="24"/>
          <w:szCs w:val="24"/>
        </w:rPr>
        <w:t xml:space="preserve">utarties priedo Nr. </w:t>
      </w:r>
      <w:r w:rsidR="00F1216A" w:rsidRPr="005B503F">
        <w:rPr>
          <w:sz w:val="24"/>
          <w:szCs w:val="24"/>
        </w:rPr>
        <w:t>1</w:t>
      </w:r>
      <w:r w:rsidR="00F121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techninės specifikacijos reikalavimą Nr. </w:t>
      </w:r>
      <w:r w:rsidR="005B503F" w:rsidRPr="005B503F">
        <w:rPr>
          <w:sz w:val="24"/>
          <w:szCs w:val="24"/>
        </w:rPr>
        <w:t>1.1.10</w:t>
      </w:r>
      <w:r w:rsidR="00167685">
        <w:rPr>
          <w:sz w:val="24"/>
          <w:szCs w:val="24"/>
        </w:rPr>
        <w:t>,</w:t>
      </w:r>
      <w:r w:rsidR="005B503F" w:rsidRPr="005B503F">
        <w:rPr>
          <w:sz w:val="24"/>
          <w:szCs w:val="24"/>
        </w:rPr>
        <w:t xml:space="preserve"> </w:t>
      </w:r>
      <w:r w:rsidR="00B013B5">
        <w:rPr>
          <w:sz w:val="24"/>
          <w:szCs w:val="24"/>
        </w:rPr>
        <w:t xml:space="preserve">VšĮ </w:t>
      </w:r>
      <w:r w:rsidR="005B503F" w:rsidRPr="005B503F">
        <w:rPr>
          <w:sz w:val="24"/>
          <w:szCs w:val="24"/>
        </w:rPr>
        <w:t>Ukmergės ligonin</w:t>
      </w:r>
      <w:r w:rsidR="005B503F">
        <w:rPr>
          <w:sz w:val="24"/>
          <w:szCs w:val="24"/>
        </w:rPr>
        <w:t xml:space="preserve">ei </w:t>
      </w:r>
      <w:r>
        <w:rPr>
          <w:sz w:val="24"/>
          <w:szCs w:val="24"/>
        </w:rPr>
        <w:t>bus pristatyt</w:t>
      </w:r>
      <w:r w:rsidR="005B503F">
        <w:rPr>
          <w:sz w:val="24"/>
          <w:szCs w:val="24"/>
        </w:rPr>
        <w:t>as</w:t>
      </w:r>
      <w:r w:rsidR="00F07640">
        <w:rPr>
          <w:sz w:val="24"/>
          <w:szCs w:val="24"/>
        </w:rPr>
        <w:t xml:space="preserve"> </w:t>
      </w:r>
      <w:r>
        <w:rPr>
          <w:sz w:val="24"/>
          <w:szCs w:val="24"/>
        </w:rPr>
        <w:t>kito modelio</w:t>
      </w:r>
      <w:r w:rsidR="005B503F">
        <w:rPr>
          <w:sz w:val="24"/>
          <w:szCs w:val="24"/>
        </w:rPr>
        <w:t xml:space="preserve"> apžiūros šviestuv</w:t>
      </w:r>
      <w:r w:rsidR="00167685">
        <w:rPr>
          <w:sz w:val="24"/>
          <w:szCs w:val="24"/>
        </w:rPr>
        <w:t>as</w:t>
      </w:r>
      <w:r w:rsidR="005B503F">
        <w:rPr>
          <w:sz w:val="24"/>
          <w:szCs w:val="24"/>
        </w:rPr>
        <w:t xml:space="preserve"> </w:t>
      </w:r>
      <w:r w:rsidR="00B013B5" w:rsidRPr="00B013B5">
        <w:rPr>
          <w:i/>
          <w:iCs/>
          <w:sz w:val="24"/>
          <w:szCs w:val="24"/>
        </w:rPr>
        <w:t>,,</w:t>
      </w:r>
      <w:proofErr w:type="spellStart"/>
      <w:r w:rsidR="005B503F" w:rsidRPr="005B503F">
        <w:rPr>
          <w:i/>
          <w:iCs/>
          <w:sz w:val="24"/>
          <w:szCs w:val="24"/>
        </w:rPr>
        <w:t>Mindray</w:t>
      </w:r>
      <w:proofErr w:type="spellEnd"/>
      <w:r w:rsidR="005B503F" w:rsidRPr="005B503F">
        <w:rPr>
          <w:i/>
          <w:iCs/>
          <w:sz w:val="24"/>
          <w:szCs w:val="24"/>
        </w:rPr>
        <w:t xml:space="preserve"> </w:t>
      </w:r>
      <w:proofErr w:type="spellStart"/>
      <w:r w:rsidR="005B503F" w:rsidRPr="005B503F">
        <w:rPr>
          <w:i/>
          <w:iCs/>
          <w:sz w:val="24"/>
          <w:szCs w:val="24"/>
        </w:rPr>
        <w:t>HyLED</w:t>
      </w:r>
      <w:proofErr w:type="spellEnd"/>
      <w:r w:rsidR="005B503F" w:rsidRPr="005B503F">
        <w:rPr>
          <w:i/>
          <w:iCs/>
          <w:sz w:val="24"/>
          <w:szCs w:val="24"/>
        </w:rPr>
        <w:t xml:space="preserve"> Q2</w:t>
      </w:r>
      <w:r w:rsidR="00B013B5" w:rsidRPr="00B013B5">
        <w:rPr>
          <w:i/>
          <w:iCs/>
          <w:sz w:val="24"/>
          <w:szCs w:val="24"/>
        </w:rPr>
        <w:t>“</w:t>
      </w:r>
      <w:r>
        <w:rPr>
          <w:sz w:val="24"/>
          <w:szCs w:val="24"/>
        </w:rPr>
        <w:t>, kuri</w:t>
      </w:r>
      <w:r w:rsidR="005B503F">
        <w:rPr>
          <w:sz w:val="24"/>
          <w:szCs w:val="24"/>
        </w:rPr>
        <w:t>s</w:t>
      </w:r>
      <w:r>
        <w:rPr>
          <w:sz w:val="24"/>
          <w:szCs w:val="24"/>
        </w:rPr>
        <w:t xml:space="preserve"> atitinka techninės specifikacijos reikalavimus ir yra to paties</w:t>
      </w:r>
      <w:r w:rsidR="00B013B5">
        <w:rPr>
          <w:sz w:val="24"/>
          <w:szCs w:val="24"/>
        </w:rPr>
        <w:t xml:space="preserve"> gamintojo</w:t>
      </w:r>
      <w:r>
        <w:rPr>
          <w:sz w:val="24"/>
          <w:szCs w:val="24"/>
        </w:rPr>
        <w:t>.</w:t>
      </w:r>
    </w:p>
    <w:p w14:paraId="00000016" w14:textId="77777777" w:rsidR="000366D6" w:rsidRDefault="00622571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Kitos Sutarties nuostatos nekeičiamos ir nepildomos. </w:t>
      </w:r>
    </w:p>
    <w:p w14:paraId="00000017" w14:textId="4462E770" w:rsidR="000366D6" w:rsidRDefault="00622571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Susitarimas įsigalioja jį pasirašius abiem Sutarties Šalims ir tampa neatskiriama Sutarties dalimi.</w:t>
      </w:r>
    </w:p>
    <w:p w14:paraId="45F0DD34" w14:textId="77777777" w:rsidR="00150F51" w:rsidRDefault="00150F51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150F51">
        <w:rPr>
          <w:sz w:val="24"/>
          <w:szCs w:val="24"/>
        </w:rPr>
        <w:t>Susitarimas sudarytas lietuvių kalba ir pasirašytas kvalifikuotais elektroniniais parašais.</w:t>
      </w:r>
    </w:p>
    <w:p w14:paraId="00000019" w14:textId="6DF40857" w:rsidR="000366D6" w:rsidRDefault="00622571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Šalys pasirašydamos susitarimą patvirtina jį perskaičiusios bei pasirašančios laisva valia kaip dokumentą, atitinkantį jų interesus bei ketinimus. </w:t>
      </w:r>
    </w:p>
    <w:p w14:paraId="0000001A" w14:textId="77777777" w:rsidR="000366D6" w:rsidRDefault="000366D6">
      <w:pPr>
        <w:spacing w:after="0"/>
        <w:ind w:left="720"/>
        <w:jc w:val="both"/>
        <w:rPr>
          <w:sz w:val="24"/>
          <w:szCs w:val="24"/>
        </w:rPr>
      </w:pPr>
    </w:p>
    <w:p w14:paraId="0000001B" w14:textId="77777777" w:rsidR="000366D6" w:rsidRDefault="000366D6">
      <w:pPr>
        <w:spacing w:after="0"/>
        <w:ind w:left="720"/>
        <w:jc w:val="both"/>
        <w:rPr>
          <w:sz w:val="24"/>
          <w:szCs w:val="24"/>
        </w:rPr>
      </w:pPr>
    </w:p>
    <w:p w14:paraId="0000001C" w14:textId="77777777" w:rsidR="000366D6" w:rsidRDefault="000366D6">
      <w:pPr>
        <w:spacing w:after="0"/>
        <w:ind w:left="-851" w:firstLine="709"/>
        <w:jc w:val="both"/>
        <w:rPr>
          <w:sz w:val="24"/>
          <w:szCs w:val="24"/>
        </w:rPr>
      </w:pPr>
    </w:p>
    <w:p w14:paraId="0000001D" w14:textId="2985EF5F" w:rsidR="000366D6" w:rsidRDefault="005B503F" w:rsidP="00C41E9E">
      <w:pPr>
        <w:spacing w:after="0"/>
        <w:ind w:left="284" w:firstLine="142"/>
        <w:jc w:val="both"/>
        <w:rPr>
          <w:b/>
          <w:sz w:val="24"/>
          <w:szCs w:val="24"/>
        </w:rPr>
      </w:pPr>
      <w:bookmarkStart w:id="1" w:name="_heading=h.1fob9te" w:colFirst="0" w:colLast="0"/>
      <w:bookmarkEnd w:id="1"/>
      <w:r w:rsidRPr="005B503F">
        <w:rPr>
          <w:b/>
          <w:sz w:val="24"/>
          <w:szCs w:val="24"/>
        </w:rPr>
        <w:t>VšĮ Ukmergės ligoninė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UAB </w:t>
      </w:r>
      <w:r w:rsidR="00150F51">
        <w:rPr>
          <w:b/>
          <w:sz w:val="24"/>
          <w:szCs w:val="24"/>
        </w:rPr>
        <w:t>,,</w:t>
      </w:r>
      <w:proofErr w:type="spellStart"/>
      <w:r>
        <w:rPr>
          <w:b/>
          <w:sz w:val="24"/>
          <w:szCs w:val="24"/>
        </w:rPr>
        <w:t>MedUS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Medical</w:t>
      </w:r>
      <w:proofErr w:type="spellEnd"/>
      <w:r w:rsidR="00150F51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ab/>
      </w:r>
    </w:p>
    <w:p w14:paraId="0000001E" w14:textId="77777777" w:rsidR="000366D6" w:rsidRDefault="000366D6" w:rsidP="00C41E9E">
      <w:pPr>
        <w:spacing w:after="0"/>
        <w:ind w:left="284" w:firstLine="142"/>
        <w:jc w:val="both"/>
        <w:rPr>
          <w:sz w:val="24"/>
          <w:szCs w:val="24"/>
        </w:rPr>
      </w:pPr>
    </w:p>
    <w:p w14:paraId="0000001F" w14:textId="123CD6FF" w:rsidR="000366D6" w:rsidRDefault="00622571" w:rsidP="00C41E9E">
      <w:pPr>
        <w:spacing w:after="0"/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>Direktor</w:t>
      </w:r>
      <w:r w:rsidR="00B013B5">
        <w:rPr>
          <w:sz w:val="24"/>
          <w:szCs w:val="24"/>
        </w:rPr>
        <w:t>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Direktorius</w:t>
      </w:r>
      <w:proofErr w:type="spellEnd"/>
    </w:p>
    <w:p w14:paraId="00000020" w14:textId="4310B30D" w:rsidR="000366D6" w:rsidRDefault="005B503F" w:rsidP="00C41E9E">
      <w:pPr>
        <w:spacing w:after="0"/>
        <w:ind w:left="284" w:firstLine="142"/>
        <w:jc w:val="both"/>
        <w:rPr>
          <w:sz w:val="24"/>
          <w:szCs w:val="24"/>
        </w:rPr>
      </w:pPr>
      <w:r w:rsidRPr="005B503F">
        <w:rPr>
          <w:sz w:val="24"/>
          <w:szCs w:val="24"/>
        </w:rPr>
        <w:t>Rimvydas Civilka</w:t>
      </w:r>
      <w:r w:rsidR="00B013B5">
        <w:rPr>
          <w:sz w:val="24"/>
          <w:szCs w:val="24"/>
        </w:rPr>
        <w:tab/>
      </w:r>
      <w:r w:rsidR="00B013B5">
        <w:rPr>
          <w:sz w:val="24"/>
          <w:szCs w:val="24"/>
        </w:rPr>
        <w:tab/>
      </w:r>
      <w:r w:rsidR="00B013B5">
        <w:rPr>
          <w:sz w:val="24"/>
          <w:szCs w:val="24"/>
        </w:rPr>
        <w:tab/>
      </w:r>
      <w:r>
        <w:rPr>
          <w:sz w:val="24"/>
          <w:szCs w:val="24"/>
        </w:rPr>
        <w:tab/>
        <w:t>J</w:t>
      </w:r>
      <w:r w:rsidR="00B013B5">
        <w:rPr>
          <w:sz w:val="24"/>
          <w:szCs w:val="24"/>
        </w:rPr>
        <w:t>onas Baltrušaitis</w:t>
      </w:r>
    </w:p>
    <w:p w14:paraId="00000021" w14:textId="77777777" w:rsidR="000366D6" w:rsidRDefault="000366D6" w:rsidP="00C41E9E">
      <w:pPr>
        <w:spacing w:after="0"/>
        <w:ind w:left="284" w:firstLine="142"/>
        <w:jc w:val="both"/>
        <w:rPr>
          <w:sz w:val="24"/>
          <w:szCs w:val="24"/>
        </w:rPr>
      </w:pPr>
    </w:p>
    <w:sectPr w:rsidR="000366D6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06C6"/>
    <w:multiLevelType w:val="multilevel"/>
    <w:tmpl w:val="FA5092DC"/>
    <w:lvl w:ilvl="0">
      <w:start w:val="1"/>
      <w:numFmt w:val="upp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decimal"/>
      <w:lvlText w:val="%3)"/>
      <w:lvlJc w:val="left"/>
      <w:pPr>
        <w:ind w:left="254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D675DF3"/>
    <w:multiLevelType w:val="multilevel"/>
    <w:tmpl w:val="0114A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794" w:hanging="720"/>
      </w:pPr>
    </w:lvl>
    <w:lvl w:ilvl="3">
      <w:start w:val="1"/>
      <w:numFmt w:val="decimal"/>
      <w:lvlText w:val="%1.%2.%3.%4."/>
      <w:lvlJc w:val="left"/>
      <w:pPr>
        <w:ind w:left="2151" w:hanging="720"/>
      </w:pPr>
    </w:lvl>
    <w:lvl w:ilvl="4">
      <w:start w:val="1"/>
      <w:numFmt w:val="decimal"/>
      <w:lvlText w:val="%1.%2.%3.%4.%5."/>
      <w:lvlJc w:val="left"/>
      <w:pPr>
        <w:ind w:left="2868" w:hanging="1080"/>
      </w:pPr>
    </w:lvl>
    <w:lvl w:ilvl="5">
      <w:start w:val="1"/>
      <w:numFmt w:val="decimal"/>
      <w:lvlText w:val="%1.%2.%3.%4.%5.%6."/>
      <w:lvlJc w:val="left"/>
      <w:pPr>
        <w:ind w:left="3225" w:hanging="1080"/>
      </w:pPr>
    </w:lvl>
    <w:lvl w:ilvl="6">
      <w:start w:val="1"/>
      <w:numFmt w:val="decimal"/>
      <w:lvlText w:val="%1.%2.%3.%4.%5.%6.%7."/>
      <w:lvlJc w:val="left"/>
      <w:pPr>
        <w:ind w:left="3942" w:hanging="1440"/>
      </w:pPr>
    </w:lvl>
    <w:lvl w:ilvl="7">
      <w:start w:val="1"/>
      <w:numFmt w:val="decimal"/>
      <w:lvlText w:val="%1.%2.%3.%4.%5.%6.%7.%8."/>
      <w:lvlJc w:val="left"/>
      <w:pPr>
        <w:ind w:left="4299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num w:numId="1" w16cid:durableId="959991988">
    <w:abstractNumId w:val="0"/>
  </w:num>
  <w:num w:numId="2" w16cid:durableId="97205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D6"/>
    <w:rsid w:val="000366D6"/>
    <w:rsid w:val="000B0A79"/>
    <w:rsid w:val="00150F51"/>
    <w:rsid w:val="00167685"/>
    <w:rsid w:val="00210CB1"/>
    <w:rsid w:val="00371205"/>
    <w:rsid w:val="005B503F"/>
    <w:rsid w:val="005E6C1E"/>
    <w:rsid w:val="00622571"/>
    <w:rsid w:val="00643986"/>
    <w:rsid w:val="00B013B5"/>
    <w:rsid w:val="00B20D9A"/>
    <w:rsid w:val="00C03436"/>
    <w:rsid w:val="00C07A96"/>
    <w:rsid w:val="00C117F1"/>
    <w:rsid w:val="00C41E9E"/>
    <w:rsid w:val="00C46824"/>
    <w:rsid w:val="00C73305"/>
    <w:rsid w:val="00DF7CDC"/>
    <w:rsid w:val="00E82947"/>
    <w:rsid w:val="00F07640"/>
    <w:rsid w:val="00F1216A"/>
    <w:rsid w:val="00F7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6DAF"/>
  <w15:docId w15:val="{D8CF8851-858D-46D7-97E7-CBD7BD12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lt-L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3305"/>
  </w:style>
  <w:style w:type="paragraph" w:styleId="Antrat1">
    <w:name w:val="heading 1"/>
    <w:basedOn w:val="prastasis"/>
    <w:next w:val="prastasis"/>
    <w:link w:val="Antrat1Diagrama"/>
    <w:uiPriority w:val="9"/>
    <w:qFormat/>
    <w:rsid w:val="00A0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11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11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11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11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11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11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11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01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11E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11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11E4"/>
    <w:rPr>
      <w:rFonts w:eastAsiaTheme="majorEastAsia" w:cstheme="majorBidi"/>
      <w:color w:val="2E74B5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1E4"/>
    <w:rPr>
      <w:rFonts w:eastAsiaTheme="majorEastAsia" w:cstheme="majorBidi"/>
      <w:i/>
      <w:iCs/>
      <w:color w:val="2E74B5" w:themeColor="accent1" w:themeShade="BF"/>
      <w:sz w:val="28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11E4"/>
    <w:rPr>
      <w:rFonts w:eastAsiaTheme="majorEastAsia" w:cstheme="majorBidi"/>
      <w:color w:val="2E74B5" w:themeColor="accent1" w:themeShade="BF"/>
      <w:sz w:val="28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11E4"/>
    <w:rPr>
      <w:rFonts w:eastAsiaTheme="majorEastAsia" w:cstheme="majorBidi"/>
      <w:i/>
      <w:iCs/>
      <w:color w:val="595959" w:themeColor="text1" w:themeTint="A6"/>
      <w:sz w:val="28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11E4"/>
    <w:rPr>
      <w:rFonts w:eastAsiaTheme="majorEastAsia" w:cstheme="majorBidi"/>
      <w:color w:val="595959" w:themeColor="text1" w:themeTint="A6"/>
      <w:sz w:val="28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11E4"/>
    <w:rPr>
      <w:rFonts w:eastAsiaTheme="majorEastAsia" w:cstheme="majorBidi"/>
      <w:i/>
      <w:iCs/>
      <w:color w:val="272727" w:themeColor="text1" w:themeTint="D8"/>
      <w:sz w:val="2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11E4"/>
    <w:rPr>
      <w:rFonts w:eastAsiaTheme="majorEastAsia" w:cstheme="majorBidi"/>
      <w:color w:val="272727" w:themeColor="text1" w:themeTint="D8"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11E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Pr>
      <w:rFonts w:ascii="Calibri" w:eastAsia="Calibri" w:hAnsi="Calibri" w:cs="Calibri"/>
      <w:color w:val="595959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11E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11E4"/>
    <w:rPr>
      <w:rFonts w:ascii="Times New Roman" w:hAnsi="Times New Roman"/>
      <w:i/>
      <w:iCs/>
      <w:color w:val="404040" w:themeColor="text1" w:themeTint="BF"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A011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11E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11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11E4"/>
    <w:rPr>
      <w:rFonts w:ascii="Times New Roman" w:hAnsi="Times New Roman"/>
      <w:i/>
      <w:iCs/>
      <w:color w:val="2E74B5" w:themeColor="accent1" w:themeShade="BF"/>
      <w:sz w:val="28"/>
      <w:lang w:val="lt-LT"/>
    </w:rPr>
  </w:style>
  <w:style w:type="character" w:styleId="Rykinuoroda">
    <w:name w:val="Intense Reference"/>
    <w:basedOn w:val="Numatytasispastraiposriftas"/>
    <w:uiPriority w:val="32"/>
    <w:qFormat/>
    <w:rsid w:val="00A011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qhPILp8v9koDalVI9zl4T8b3g==">CgMxLjAyCGguZ2pkZ3hzMgloLjFmb2I5dGU4AHIhMWpBSzd5c3labDFXclA1M2h6Vll0U2ZXQi1Tb095X3dY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724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Gervinskienė</dc:creator>
  <cp:lastModifiedBy>Diana Gervinskienė</cp:lastModifiedBy>
  <cp:revision>2</cp:revision>
  <dcterms:created xsi:type="dcterms:W3CDTF">2026-03-20T09:35:00Z</dcterms:created>
  <dcterms:modified xsi:type="dcterms:W3CDTF">2026-03-20T09:35:00Z</dcterms:modified>
</cp:coreProperties>
</file>