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C5B" w:rsidRPr="00187998" w:rsidRDefault="00EA2C5B" w:rsidP="00EA2C5B">
      <w:pPr>
        <w:tabs>
          <w:tab w:val="left" w:pos="4380"/>
        </w:tabs>
        <w:rPr>
          <w:rFonts w:ascii="Trebuchet MS" w:hAnsi="Trebuchet MS"/>
          <w:sz w:val="22"/>
          <w:szCs w:val="22"/>
        </w:rPr>
      </w:pPr>
    </w:p>
    <w:p w:rsidR="00EA2C5B" w:rsidRPr="00187998" w:rsidRDefault="00EA2C5B" w:rsidP="00EA2C5B">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rsidR="00EA2C5B" w:rsidRPr="00187998" w:rsidRDefault="00EA2C5B" w:rsidP="00EA2C5B">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rsidR="00EA2C5B" w:rsidRPr="00187998" w:rsidRDefault="00EA2C5B" w:rsidP="00EA2C5B">
      <w:pPr>
        <w:jc w:val="right"/>
        <w:rPr>
          <w:rFonts w:ascii="Trebuchet MS" w:hAnsi="Trebuchet MS"/>
          <w:sz w:val="22"/>
          <w:szCs w:val="22"/>
        </w:rPr>
      </w:pPr>
      <w:r w:rsidRPr="00187998">
        <w:rPr>
          <w:rFonts w:ascii="Trebuchet MS" w:hAnsi="Trebuchet MS"/>
          <w:sz w:val="22"/>
          <w:szCs w:val="22"/>
        </w:rPr>
        <w:t>forma</w:t>
      </w:r>
    </w:p>
    <w:p w:rsidR="00EA2C5B" w:rsidRPr="00187998" w:rsidRDefault="00EA2C5B" w:rsidP="00EA2C5B">
      <w:pPr>
        <w:jc w:val="center"/>
        <w:rPr>
          <w:rFonts w:ascii="Trebuchet MS" w:hAnsi="Trebuchet MS"/>
          <w:b/>
          <w:sz w:val="22"/>
          <w:szCs w:val="22"/>
        </w:rPr>
      </w:pPr>
      <w:r w:rsidRPr="00187998">
        <w:rPr>
          <w:rFonts w:ascii="Trebuchet MS" w:hAnsi="Trebuchet MS"/>
          <w:b/>
          <w:sz w:val="22"/>
          <w:szCs w:val="22"/>
        </w:rPr>
        <w:t>PASIŪLYMAS KONKURSUI</w:t>
      </w:r>
    </w:p>
    <w:p w:rsidR="00EA2C5B" w:rsidRPr="00187998" w:rsidRDefault="00EA2C5B" w:rsidP="00EA2C5B">
      <w:pPr>
        <w:ind w:firstLine="567"/>
        <w:jc w:val="center"/>
        <w:rPr>
          <w:rFonts w:ascii="Trebuchet MS" w:hAnsi="Trebuchet MS"/>
          <w:b/>
          <w:caps/>
          <w:sz w:val="22"/>
          <w:szCs w:val="22"/>
        </w:rPr>
      </w:pPr>
      <w:r>
        <w:rPr>
          <w:rFonts w:ascii="Trebuchet MS" w:hAnsi="Trebuchet MS"/>
          <w:b/>
          <w:sz w:val="22"/>
          <w:szCs w:val="22"/>
        </w:rPr>
        <w:t xml:space="preserve">MOBILIOJO IR STACIONARIOJO KVALIFIKUOTO ELEKTRONINIO PARAŠO SUDARYMO BEI ASMENŲ AUTENTIFIKAVIMO PASLAUGŲ </w:t>
      </w:r>
      <w:r w:rsidRPr="00187998">
        <w:rPr>
          <w:rFonts w:ascii="Trebuchet MS" w:hAnsi="Trebuchet MS"/>
          <w:b/>
          <w:sz w:val="22"/>
          <w:szCs w:val="22"/>
        </w:rPr>
        <w:t>VIEŠASIS PIRKIMAS</w:t>
      </w:r>
      <w:r w:rsidRPr="00187998">
        <w:rPr>
          <w:rFonts w:ascii="Trebuchet MS" w:hAnsi="Trebuchet MS"/>
          <w:b/>
          <w:sz w:val="22"/>
          <w:szCs w:val="22"/>
          <w:highlight w:val="cyan"/>
        </w:rPr>
        <w:t xml:space="preserve"> </w:t>
      </w:r>
    </w:p>
    <w:p w:rsidR="00EA2C5B" w:rsidRPr="00187998" w:rsidRDefault="00EA2C5B" w:rsidP="00EA2C5B">
      <w:pPr>
        <w:jc w:val="center"/>
        <w:rPr>
          <w:rFonts w:ascii="Trebuchet MS" w:hAnsi="Trebuchet MS"/>
          <w:sz w:val="22"/>
          <w:szCs w:val="22"/>
        </w:rPr>
      </w:pPr>
    </w:p>
    <w:p w:rsidR="00EA2C5B" w:rsidRPr="00453CD6" w:rsidRDefault="00EA2C5B" w:rsidP="00EA2C5B">
      <w:pPr>
        <w:jc w:val="center"/>
        <w:rPr>
          <w:rFonts w:ascii="Trebuchet MS" w:hAnsi="Trebuchet MS"/>
          <w:sz w:val="22"/>
          <w:szCs w:val="22"/>
          <w:u w:val="single"/>
        </w:rPr>
      </w:pPr>
      <w:r w:rsidRPr="00453CD6">
        <w:rPr>
          <w:rFonts w:ascii="Trebuchet MS" w:hAnsi="Trebuchet MS"/>
          <w:sz w:val="22"/>
          <w:szCs w:val="22"/>
          <w:u w:val="single"/>
        </w:rPr>
        <w:t>2019 m. spalio 24 d.</w:t>
      </w:r>
    </w:p>
    <w:p w:rsidR="00EA2C5B" w:rsidRPr="00187998" w:rsidRDefault="00EA2C5B" w:rsidP="00EA2C5B">
      <w:pPr>
        <w:jc w:val="center"/>
        <w:rPr>
          <w:rFonts w:ascii="Trebuchet MS" w:hAnsi="Trebuchet MS"/>
          <w:sz w:val="22"/>
          <w:szCs w:val="22"/>
        </w:rPr>
      </w:pPr>
      <w:r w:rsidRPr="00187998">
        <w:rPr>
          <w:rFonts w:ascii="Trebuchet MS" w:hAnsi="Trebuchet MS"/>
          <w:sz w:val="22"/>
          <w:szCs w:val="22"/>
        </w:rPr>
        <w:t>(Data)</w:t>
      </w:r>
    </w:p>
    <w:p w:rsidR="00EA2C5B" w:rsidRPr="00453CD6" w:rsidRDefault="00EA2C5B" w:rsidP="00EA2C5B">
      <w:pPr>
        <w:jc w:val="center"/>
        <w:rPr>
          <w:rFonts w:ascii="Trebuchet MS" w:hAnsi="Trebuchet MS"/>
          <w:sz w:val="22"/>
          <w:szCs w:val="22"/>
          <w:u w:val="single"/>
        </w:rPr>
      </w:pPr>
      <w:r w:rsidRPr="00453CD6">
        <w:rPr>
          <w:rFonts w:ascii="Trebuchet MS" w:hAnsi="Trebuchet MS"/>
          <w:sz w:val="22"/>
          <w:szCs w:val="22"/>
          <w:u w:val="single"/>
        </w:rPr>
        <w:t>Vilnius</w:t>
      </w:r>
    </w:p>
    <w:p w:rsidR="00EA2C5B" w:rsidRPr="00187998" w:rsidRDefault="00EA2C5B" w:rsidP="00EA2C5B">
      <w:pPr>
        <w:jc w:val="center"/>
        <w:rPr>
          <w:rFonts w:ascii="Trebuchet MS" w:hAnsi="Trebuchet MS"/>
          <w:sz w:val="22"/>
          <w:szCs w:val="22"/>
        </w:rPr>
      </w:pPr>
      <w:r w:rsidRPr="00187998">
        <w:rPr>
          <w:rFonts w:ascii="Trebuchet MS" w:hAnsi="Trebuchet MS"/>
          <w:sz w:val="22"/>
          <w:szCs w:val="22"/>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670"/>
      </w:tblGrid>
      <w:tr w:rsidR="00EA2C5B" w:rsidRPr="00BD7C5A" w:rsidTr="00E77877">
        <w:tc>
          <w:tcPr>
            <w:tcW w:w="4644"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sidRPr="00BD7C5A">
              <w:rPr>
                <w:rFonts w:ascii="Trebuchet MS" w:hAnsi="Trebuchet MS"/>
                <w:sz w:val="22"/>
                <w:szCs w:val="22"/>
              </w:rPr>
              <w:t>TIEKĖJO pavadinimas</w:t>
            </w:r>
          </w:p>
        </w:tc>
        <w:tc>
          <w:tcPr>
            <w:tcW w:w="5670"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Pr>
                <w:rFonts w:ascii="Trebuchet MS" w:hAnsi="Trebuchet MS"/>
                <w:sz w:val="22"/>
                <w:szCs w:val="22"/>
              </w:rPr>
              <w:t>UAB „MIT-SOFT“</w:t>
            </w:r>
          </w:p>
        </w:tc>
      </w:tr>
      <w:tr w:rsidR="00EA2C5B" w:rsidRPr="00BD7C5A" w:rsidTr="00E77877">
        <w:tc>
          <w:tcPr>
            <w:tcW w:w="4644"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sidRPr="00BD7C5A">
              <w:rPr>
                <w:rFonts w:ascii="Trebuchet MS" w:hAnsi="Trebuchet MS"/>
                <w:sz w:val="22"/>
                <w:szCs w:val="22"/>
              </w:rPr>
              <w:t>TIEKĖJO kodas</w:t>
            </w:r>
          </w:p>
        </w:tc>
        <w:tc>
          <w:tcPr>
            <w:tcW w:w="5670"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Pr>
                <w:rFonts w:ascii="Trebuchet MS" w:hAnsi="Trebuchet MS"/>
                <w:sz w:val="22"/>
                <w:szCs w:val="22"/>
              </w:rPr>
              <w:t>120792080</w:t>
            </w:r>
          </w:p>
        </w:tc>
      </w:tr>
      <w:tr w:rsidR="00EA2C5B" w:rsidRPr="00BD7C5A" w:rsidTr="00E77877">
        <w:tc>
          <w:tcPr>
            <w:tcW w:w="4644"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sidRPr="00BD7C5A">
              <w:rPr>
                <w:rFonts w:ascii="Trebuchet MS" w:hAnsi="Trebuchet MS"/>
                <w:sz w:val="22"/>
                <w:szCs w:val="22"/>
              </w:rPr>
              <w:t>TIEKĖJO adresas</w:t>
            </w:r>
          </w:p>
        </w:tc>
        <w:tc>
          <w:tcPr>
            <w:tcW w:w="5670"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Pr>
                <w:rFonts w:ascii="Trebuchet MS" w:hAnsi="Trebuchet MS"/>
                <w:sz w:val="22"/>
                <w:szCs w:val="22"/>
              </w:rPr>
              <w:t>Kalvarijų 276-100</w:t>
            </w:r>
          </w:p>
        </w:tc>
      </w:tr>
      <w:tr w:rsidR="00EA2C5B" w:rsidRPr="00BD7C5A" w:rsidTr="00E77877">
        <w:tc>
          <w:tcPr>
            <w:tcW w:w="4644"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sidRPr="00BD7C5A">
              <w:rPr>
                <w:rFonts w:ascii="Trebuchet MS" w:hAnsi="Trebuchet MS"/>
                <w:sz w:val="22"/>
                <w:szCs w:val="22"/>
              </w:rPr>
              <w:t>Telefono numeris</w:t>
            </w:r>
          </w:p>
        </w:tc>
        <w:tc>
          <w:tcPr>
            <w:tcW w:w="5670"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Pr>
                <w:rFonts w:ascii="Trebuchet MS" w:hAnsi="Trebuchet MS"/>
                <w:sz w:val="22"/>
                <w:szCs w:val="22"/>
              </w:rPr>
              <w:t>+370 611 52966</w:t>
            </w:r>
          </w:p>
        </w:tc>
      </w:tr>
      <w:tr w:rsidR="00EA2C5B" w:rsidRPr="00BD7C5A" w:rsidTr="00E77877">
        <w:tc>
          <w:tcPr>
            <w:tcW w:w="4644"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sidRPr="00BD7C5A">
              <w:rPr>
                <w:rFonts w:ascii="Trebuchet MS" w:hAnsi="Trebuchet MS"/>
                <w:sz w:val="22"/>
                <w:szCs w:val="22"/>
              </w:rPr>
              <w:t>El. pašto adresas</w:t>
            </w:r>
          </w:p>
        </w:tc>
        <w:tc>
          <w:tcPr>
            <w:tcW w:w="5670" w:type="dxa"/>
            <w:tcBorders>
              <w:top w:val="single" w:sz="4" w:space="0" w:color="auto"/>
              <w:left w:val="single" w:sz="4" w:space="0" w:color="auto"/>
              <w:bottom w:val="single" w:sz="4" w:space="0" w:color="auto"/>
              <w:right w:val="single" w:sz="4" w:space="0" w:color="auto"/>
            </w:tcBorders>
          </w:tcPr>
          <w:p w:rsidR="00EA2C5B" w:rsidRPr="00453CD6" w:rsidRDefault="00EA2C5B" w:rsidP="00E77877">
            <w:pPr>
              <w:rPr>
                <w:rFonts w:ascii="Trebuchet MS" w:hAnsi="Trebuchet MS"/>
                <w:sz w:val="22"/>
                <w:szCs w:val="22"/>
                <w:lang w:val="en-US"/>
              </w:rPr>
            </w:pPr>
            <w:proofErr w:type="spellStart"/>
            <w:r>
              <w:rPr>
                <w:rFonts w:ascii="Trebuchet MS" w:hAnsi="Trebuchet MS"/>
                <w:sz w:val="22"/>
                <w:szCs w:val="22"/>
              </w:rPr>
              <w:t>info</w:t>
            </w:r>
            <w:proofErr w:type="spellEnd"/>
            <w:r>
              <w:rPr>
                <w:rFonts w:ascii="Trebuchet MS" w:hAnsi="Trebuchet MS"/>
                <w:sz w:val="22"/>
                <w:szCs w:val="22"/>
                <w:lang w:val="en-US"/>
              </w:rPr>
              <w:t>@</w:t>
            </w:r>
            <w:proofErr w:type="spellStart"/>
            <w:r>
              <w:rPr>
                <w:rFonts w:ascii="Trebuchet MS" w:hAnsi="Trebuchet MS"/>
                <w:sz w:val="22"/>
                <w:szCs w:val="22"/>
                <w:lang w:val="en-US"/>
              </w:rPr>
              <w:t>mitsoft.lt</w:t>
            </w:r>
            <w:proofErr w:type="spellEnd"/>
          </w:p>
        </w:tc>
      </w:tr>
      <w:tr w:rsidR="00EA2C5B" w:rsidRPr="00BD7C5A" w:rsidTr="00E77877">
        <w:tc>
          <w:tcPr>
            <w:tcW w:w="4644"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sidRPr="00BD7C5A">
              <w:rPr>
                <w:rFonts w:ascii="Trebuchet MS" w:hAnsi="Trebuchet MS"/>
                <w:sz w:val="22"/>
                <w:szCs w:val="22"/>
              </w:rPr>
              <w:t>Bankas</w:t>
            </w:r>
          </w:p>
        </w:tc>
        <w:tc>
          <w:tcPr>
            <w:tcW w:w="5670"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Pr>
                <w:rFonts w:ascii="Trebuchet MS" w:hAnsi="Trebuchet MS"/>
                <w:sz w:val="22"/>
                <w:szCs w:val="22"/>
              </w:rPr>
              <w:t>AB SEB bankas</w:t>
            </w:r>
          </w:p>
        </w:tc>
      </w:tr>
      <w:tr w:rsidR="00EA2C5B" w:rsidRPr="00BD7C5A" w:rsidTr="00E77877">
        <w:tc>
          <w:tcPr>
            <w:tcW w:w="4644"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sidRPr="00BD7C5A">
              <w:rPr>
                <w:rFonts w:ascii="Trebuchet MS" w:hAnsi="Trebuchet MS"/>
                <w:sz w:val="22"/>
                <w:szCs w:val="22"/>
              </w:rPr>
              <w:t>Sąskaitos numeris</w:t>
            </w:r>
          </w:p>
        </w:tc>
        <w:tc>
          <w:tcPr>
            <w:tcW w:w="5670"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Pr>
                <w:rFonts w:ascii="Trebuchet MS" w:hAnsi="Trebuchet MS"/>
                <w:sz w:val="22"/>
                <w:szCs w:val="22"/>
              </w:rPr>
              <w:t>LT49 7044 0600 0114 0227</w:t>
            </w:r>
          </w:p>
        </w:tc>
      </w:tr>
    </w:tbl>
    <w:p w:rsidR="00EA2C5B" w:rsidRPr="00BD7C5A" w:rsidRDefault="00EA2C5B" w:rsidP="00EA2C5B">
      <w:pPr>
        <w:ind w:firstLine="567"/>
        <w:jc w:val="both"/>
        <w:rPr>
          <w:rFonts w:ascii="Trebuchet MS" w:hAnsi="Trebuchet MS"/>
          <w:sz w:val="22"/>
          <w:szCs w:val="22"/>
        </w:rPr>
      </w:pPr>
    </w:p>
    <w:p w:rsidR="00EA2C5B" w:rsidRPr="00BD7C5A" w:rsidRDefault="00EA2C5B" w:rsidP="00EA2C5B">
      <w:pPr>
        <w:jc w:val="both"/>
        <w:rPr>
          <w:rFonts w:ascii="Trebuchet MS" w:hAnsi="Trebuchet MS"/>
          <w:sz w:val="22"/>
          <w:szCs w:val="22"/>
        </w:rPr>
      </w:pPr>
      <w:r w:rsidRPr="00BD7C5A">
        <w:rPr>
          <w:rFonts w:ascii="Trebuchet MS" w:hAnsi="Trebuchet MS"/>
          <w:sz w:val="22"/>
          <w:szCs w:val="22"/>
        </w:rPr>
        <w:t>(Pastaba. Pildoma, jei TIEKĖJAS ketina pasitelkti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685"/>
      </w:tblGrid>
      <w:tr w:rsidR="00EA2C5B" w:rsidRPr="00BD7C5A" w:rsidTr="00E77877">
        <w:tc>
          <w:tcPr>
            <w:tcW w:w="6629"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i/>
                <w:spacing w:val="-6"/>
                <w:sz w:val="22"/>
                <w:szCs w:val="22"/>
              </w:rPr>
            </w:pPr>
            <w:r w:rsidRPr="00BD7C5A">
              <w:rPr>
                <w:rFonts w:ascii="Trebuchet MS" w:hAnsi="Trebuchet MS"/>
                <w:spacing w:val="-6"/>
                <w:sz w:val="22"/>
                <w:szCs w:val="22"/>
              </w:rPr>
              <w:t xml:space="preserve">Subtiekėjo (-ų) pavadinimas (-ai) </w:t>
            </w:r>
          </w:p>
        </w:tc>
        <w:tc>
          <w:tcPr>
            <w:tcW w:w="3685"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jc w:val="both"/>
              <w:rPr>
                <w:rFonts w:ascii="Trebuchet MS" w:hAnsi="Trebuchet MS"/>
                <w:sz w:val="22"/>
                <w:szCs w:val="22"/>
              </w:rPr>
            </w:pPr>
            <w:r>
              <w:rPr>
                <w:rFonts w:ascii="Trebuchet MS" w:hAnsi="Trebuchet MS"/>
                <w:sz w:val="22"/>
                <w:szCs w:val="22"/>
              </w:rPr>
              <w:t xml:space="preserve">SK ID </w:t>
            </w:r>
            <w:proofErr w:type="spellStart"/>
            <w:r>
              <w:rPr>
                <w:rFonts w:ascii="Trebuchet MS" w:hAnsi="Trebuchet MS"/>
                <w:sz w:val="22"/>
                <w:szCs w:val="22"/>
              </w:rPr>
              <w:t>Solutions</w:t>
            </w:r>
            <w:proofErr w:type="spellEnd"/>
          </w:p>
        </w:tc>
      </w:tr>
      <w:tr w:rsidR="00EA2C5B" w:rsidRPr="00BD7C5A" w:rsidTr="00E77877">
        <w:tc>
          <w:tcPr>
            <w:tcW w:w="6629"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sidRPr="00BD7C5A">
              <w:rPr>
                <w:rFonts w:ascii="Trebuchet MS" w:hAnsi="Trebuchet MS"/>
                <w:sz w:val="22"/>
                <w:szCs w:val="22"/>
              </w:rPr>
              <w:t xml:space="preserve">Subtiekėjo (-ų) adresas (-ai) </w:t>
            </w:r>
          </w:p>
        </w:tc>
        <w:tc>
          <w:tcPr>
            <w:tcW w:w="3685"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jc w:val="both"/>
              <w:rPr>
                <w:rFonts w:ascii="Trebuchet MS" w:hAnsi="Trebuchet MS"/>
                <w:sz w:val="22"/>
                <w:szCs w:val="22"/>
              </w:rPr>
            </w:pPr>
            <w:proofErr w:type="spellStart"/>
            <w:r>
              <w:rPr>
                <w:rFonts w:ascii="Trebuchet MS" w:hAnsi="Trebuchet MS"/>
                <w:sz w:val="22"/>
                <w:szCs w:val="22"/>
              </w:rPr>
              <w:t>Parnu</w:t>
            </w:r>
            <w:proofErr w:type="spellEnd"/>
            <w:r>
              <w:rPr>
                <w:rFonts w:ascii="Trebuchet MS" w:hAnsi="Trebuchet MS"/>
                <w:sz w:val="22"/>
                <w:szCs w:val="22"/>
              </w:rPr>
              <w:t xml:space="preserve"> </w:t>
            </w:r>
            <w:proofErr w:type="spellStart"/>
            <w:r>
              <w:rPr>
                <w:rFonts w:ascii="Trebuchet MS" w:hAnsi="Trebuchet MS"/>
                <w:sz w:val="22"/>
                <w:szCs w:val="22"/>
              </w:rPr>
              <w:t>mnt</w:t>
            </w:r>
            <w:proofErr w:type="spellEnd"/>
            <w:r>
              <w:rPr>
                <w:rFonts w:ascii="Trebuchet MS" w:hAnsi="Trebuchet MS"/>
                <w:sz w:val="22"/>
                <w:szCs w:val="22"/>
              </w:rPr>
              <w:t xml:space="preserve"> 141, </w:t>
            </w:r>
            <w:proofErr w:type="spellStart"/>
            <w:r>
              <w:rPr>
                <w:rFonts w:ascii="Trebuchet MS" w:hAnsi="Trebuchet MS"/>
                <w:sz w:val="22"/>
                <w:szCs w:val="22"/>
              </w:rPr>
              <w:t>Tallinn</w:t>
            </w:r>
            <w:proofErr w:type="spellEnd"/>
          </w:p>
        </w:tc>
      </w:tr>
      <w:tr w:rsidR="00EA2C5B" w:rsidRPr="00BD7C5A" w:rsidTr="00E77877">
        <w:trPr>
          <w:trHeight w:val="424"/>
        </w:trPr>
        <w:tc>
          <w:tcPr>
            <w:tcW w:w="6629" w:type="dxa"/>
            <w:tcBorders>
              <w:top w:val="single" w:sz="4" w:space="0" w:color="auto"/>
              <w:left w:val="single" w:sz="4" w:space="0" w:color="auto"/>
              <w:bottom w:val="single" w:sz="4" w:space="0" w:color="auto"/>
              <w:right w:val="single" w:sz="4" w:space="0" w:color="auto"/>
            </w:tcBorders>
          </w:tcPr>
          <w:p w:rsidR="00EA2C5B" w:rsidRPr="00BD7C5A" w:rsidRDefault="00EA2C5B" w:rsidP="00E77877">
            <w:pPr>
              <w:rPr>
                <w:rFonts w:ascii="Trebuchet MS" w:hAnsi="Trebuchet MS"/>
                <w:sz w:val="22"/>
                <w:szCs w:val="22"/>
              </w:rPr>
            </w:pPr>
            <w:r w:rsidRPr="00BD7C5A">
              <w:rPr>
                <w:rFonts w:ascii="Trebuchet MS" w:hAnsi="Trebuchet MS"/>
                <w:sz w:val="22"/>
                <w:szCs w:val="22"/>
              </w:rPr>
              <w:t>Įsipareigojimų dalis (apimtis eurais ir dalis procentais), kuriai ketinama pasitelkti subtiekėją (-</w:t>
            </w:r>
            <w:proofErr w:type="spellStart"/>
            <w:r w:rsidRPr="00BD7C5A">
              <w:rPr>
                <w:rFonts w:ascii="Trebuchet MS" w:hAnsi="Trebuchet MS"/>
                <w:sz w:val="22"/>
                <w:szCs w:val="22"/>
              </w:rPr>
              <w:t>us</w:t>
            </w:r>
            <w:proofErr w:type="spellEnd"/>
            <w:r w:rsidRPr="00BD7C5A">
              <w:rPr>
                <w:rFonts w:ascii="Trebuchet MS" w:hAnsi="Trebuchet MS"/>
                <w:sz w:val="22"/>
                <w:szCs w:val="22"/>
              </w:rPr>
              <w:t>)</w:t>
            </w:r>
          </w:p>
        </w:tc>
        <w:tc>
          <w:tcPr>
            <w:tcW w:w="3685" w:type="dxa"/>
            <w:tcBorders>
              <w:top w:val="single" w:sz="4" w:space="0" w:color="auto"/>
              <w:left w:val="single" w:sz="4" w:space="0" w:color="auto"/>
              <w:bottom w:val="single" w:sz="4" w:space="0" w:color="auto"/>
              <w:right w:val="single" w:sz="4" w:space="0" w:color="auto"/>
            </w:tcBorders>
          </w:tcPr>
          <w:p w:rsidR="00EA2C5B" w:rsidRPr="00C96D08" w:rsidRDefault="00EA2C5B" w:rsidP="00E77877">
            <w:pPr>
              <w:jc w:val="both"/>
              <w:rPr>
                <w:rFonts w:ascii="Trebuchet MS" w:hAnsi="Trebuchet MS"/>
                <w:sz w:val="22"/>
                <w:szCs w:val="22"/>
                <w:lang w:val="en-US"/>
              </w:rPr>
            </w:pPr>
            <w:r>
              <w:rPr>
                <w:rFonts w:ascii="Trebuchet MS" w:hAnsi="Trebuchet MS"/>
                <w:sz w:val="22"/>
                <w:szCs w:val="22"/>
              </w:rPr>
              <w:t xml:space="preserve">15000 </w:t>
            </w:r>
            <w:proofErr w:type="spellStart"/>
            <w:r>
              <w:rPr>
                <w:rFonts w:ascii="Trebuchet MS" w:hAnsi="Trebuchet MS"/>
                <w:sz w:val="22"/>
                <w:szCs w:val="22"/>
              </w:rPr>
              <w:t>Eur</w:t>
            </w:r>
            <w:proofErr w:type="spellEnd"/>
            <w:r>
              <w:rPr>
                <w:rFonts w:ascii="Trebuchet MS" w:hAnsi="Trebuchet MS"/>
                <w:sz w:val="22"/>
                <w:szCs w:val="22"/>
              </w:rPr>
              <w:t xml:space="preserve"> (35 %) </w:t>
            </w:r>
          </w:p>
        </w:tc>
      </w:tr>
    </w:tbl>
    <w:p w:rsidR="00EA2C5B" w:rsidRPr="00BD7C5A" w:rsidRDefault="00EA2C5B" w:rsidP="00EA2C5B">
      <w:pPr>
        <w:ind w:firstLine="567"/>
        <w:jc w:val="both"/>
        <w:rPr>
          <w:rFonts w:ascii="Trebuchet MS" w:hAnsi="Trebuchet MS"/>
          <w:sz w:val="22"/>
          <w:szCs w:val="22"/>
        </w:rPr>
      </w:pPr>
    </w:p>
    <w:p w:rsidR="00EA2C5B" w:rsidRPr="00BD7C5A" w:rsidRDefault="00EA2C5B" w:rsidP="00EA2C5B">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rsidR="00EA2C5B" w:rsidRPr="00BD7C5A" w:rsidRDefault="00EA2C5B" w:rsidP="00EA2C5B">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rsidR="00EA2C5B" w:rsidRPr="00BD7C5A" w:rsidRDefault="00EA2C5B" w:rsidP="00EA2C5B">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rsidR="00EA2C5B" w:rsidRPr="00BD7C5A" w:rsidRDefault="00EA2C5B" w:rsidP="00EA2C5B">
      <w:pPr>
        <w:pStyle w:val="Pagrindiniotekstotrauka2"/>
        <w:ind w:firstLine="567"/>
        <w:jc w:val="both"/>
        <w:rPr>
          <w:rFonts w:ascii="Trebuchet MS" w:hAnsi="Trebuchet MS"/>
          <w:b w:val="0"/>
          <w:sz w:val="22"/>
          <w:szCs w:val="22"/>
        </w:rPr>
      </w:pPr>
      <w:bookmarkStart w:id="0" w:name="OLE_LINK2"/>
      <w:r w:rsidRPr="00BD7C5A">
        <w:rPr>
          <w:rFonts w:ascii="Trebuchet MS" w:hAnsi="Trebuchet MS"/>
          <w:b w:val="0"/>
          <w:sz w:val="22"/>
          <w:szCs w:val="22"/>
        </w:rPr>
        <w:t>Pranešame, kad rūpestingai išnagrinėję KONKURSO DOKUMENTUS, esame pasirengę atlikti PASLAUGĄ pagal KONKURSO DOKUMENTŲ reikalavimus už:</w:t>
      </w:r>
    </w:p>
    <w:tbl>
      <w:tblPr>
        <w:tblW w:w="10348" w:type="dxa"/>
        <w:tblInd w:w="-34" w:type="dxa"/>
        <w:tblBorders>
          <w:insideH w:val="single" w:sz="4" w:space="0" w:color="auto"/>
          <w:insideV w:val="single" w:sz="4" w:space="0" w:color="auto"/>
        </w:tblBorders>
        <w:tblLayout w:type="fixed"/>
        <w:tblLook w:val="0000" w:firstRow="0" w:lastRow="0" w:firstColumn="0" w:lastColumn="0" w:noHBand="0" w:noVBand="0"/>
      </w:tblPr>
      <w:tblGrid>
        <w:gridCol w:w="10348"/>
      </w:tblGrid>
      <w:tr w:rsidR="00EA2C5B" w:rsidRPr="00BD7C5A" w:rsidTr="00E77877">
        <w:trPr>
          <w:trHeight w:val="361"/>
        </w:trPr>
        <w:tc>
          <w:tcPr>
            <w:tcW w:w="10348" w:type="dxa"/>
          </w:tcPr>
          <w:p w:rsidR="00EA2C5B" w:rsidRPr="00BD7C5A" w:rsidRDefault="00EA2C5B" w:rsidP="00E77877">
            <w:pPr>
              <w:pStyle w:val="Headnorm3"/>
              <w:keepNext w:val="0"/>
              <w:tabs>
                <w:tab w:val="clear" w:pos="864"/>
                <w:tab w:val="clear" w:pos="1800"/>
              </w:tabs>
              <w:spacing w:after="0"/>
              <w:ind w:firstLine="0"/>
              <w:rPr>
                <w:rFonts w:ascii="Trebuchet MS" w:hAnsi="Trebuchet MS"/>
                <w:kern w:val="0"/>
                <w:sz w:val="22"/>
                <w:szCs w:val="22"/>
              </w:rPr>
            </w:pPr>
            <w:r>
              <w:rPr>
                <w:rFonts w:ascii="Trebuchet MS" w:hAnsi="Trebuchet MS"/>
                <w:kern w:val="0"/>
                <w:sz w:val="22"/>
                <w:szCs w:val="22"/>
              </w:rPr>
              <w:t xml:space="preserve">43197,00 </w:t>
            </w:r>
            <w:proofErr w:type="spellStart"/>
            <w:r>
              <w:rPr>
                <w:rFonts w:ascii="Trebuchet MS" w:hAnsi="Trebuchet MS"/>
                <w:kern w:val="0"/>
                <w:sz w:val="22"/>
                <w:szCs w:val="22"/>
              </w:rPr>
              <w:t>Eur</w:t>
            </w:r>
            <w:proofErr w:type="spellEnd"/>
            <w:r>
              <w:rPr>
                <w:rFonts w:ascii="Trebuchet MS" w:hAnsi="Trebuchet MS"/>
                <w:kern w:val="0"/>
                <w:sz w:val="22"/>
                <w:szCs w:val="22"/>
              </w:rPr>
              <w:t xml:space="preserve"> (Keturiasdešimt tris tūkstančius šimtą devyniasdešimt septynis eurus 0 ct.)</w:t>
            </w:r>
          </w:p>
          <w:p w:rsidR="00EA2C5B" w:rsidRPr="00BD7C5A" w:rsidRDefault="00EA2C5B" w:rsidP="00E77877">
            <w:pPr>
              <w:pStyle w:val="Headnorm3"/>
              <w:keepNext w:val="0"/>
              <w:tabs>
                <w:tab w:val="clear" w:pos="864"/>
                <w:tab w:val="clear" w:pos="1800"/>
              </w:tabs>
              <w:spacing w:after="0"/>
              <w:ind w:firstLine="0"/>
              <w:rPr>
                <w:rFonts w:ascii="Trebuchet MS" w:hAnsi="Trebuchet MS"/>
                <w:kern w:val="0"/>
                <w:sz w:val="22"/>
                <w:szCs w:val="22"/>
              </w:rPr>
            </w:pPr>
          </w:p>
        </w:tc>
      </w:tr>
      <w:tr w:rsidR="00EA2C5B" w:rsidRPr="00BD7C5A" w:rsidTr="00E77877">
        <w:tc>
          <w:tcPr>
            <w:tcW w:w="10348" w:type="dxa"/>
          </w:tcPr>
          <w:p w:rsidR="00EA2C5B" w:rsidRPr="00BD7C5A" w:rsidRDefault="00EA2C5B" w:rsidP="00E77877">
            <w:pPr>
              <w:tabs>
                <w:tab w:val="left" w:pos="8280"/>
              </w:tabs>
              <w:jc w:val="both"/>
              <w:rPr>
                <w:rFonts w:ascii="Trebuchet MS" w:hAnsi="Trebuchet MS"/>
                <w:sz w:val="22"/>
                <w:szCs w:val="22"/>
              </w:rPr>
            </w:pPr>
            <w:r w:rsidRPr="00BD7C5A">
              <w:rPr>
                <w:rFonts w:ascii="Trebuchet MS" w:hAnsi="Trebuchet MS"/>
                <w:sz w:val="22"/>
                <w:szCs w:val="22"/>
              </w:rPr>
              <w:t>(</w:t>
            </w:r>
            <w:r w:rsidRPr="00BD7C5A">
              <w:rPr>
                <w:rFonts w:ascii="Trebuchet MS" w:hAnsi="Trebuchet MS"/>
                <w:b/>
                <w:sz w:val="22"/>
                <w:szCs w:val="22"/>
              </w:rPr>
              <w:t xml:space="preserve">PASLAUGOS kaina </w:t>
            </w:r>
            <w:r w:rsidRPr="00BD7C5A">
              <w:rPr>
                <w:rFonts w:ascii="Trebuchet MS" w:hAnsi="Trebuchet MS" w:cs="Arial"/>
                <w:sz w:val="22"/>
                <w:szCs w:val="22"/>
              </w:rPr>
              <w:t>−</w:t>
            </w:r>
            <w:r w:rsidRPr="00BD7C5A">
              <w:rPr>
                <w:rFonts w:ascii="Trebuchet MS" w:hAnsi="Trebuchet MS"/>
                <w:sz w:val="22"/>
                <w:szCs w:val="22"/>
              </w:rPr>
              <w:t xml:space="preserve"> suma skaičiais ir žodžiais bei PASLAUGOS </w:t>
            </w:r>
            <w:r w:rsidRPr="00BD7C5A">
              <w:rPr>
                <w:rFonts w:ascii="Trebuchet MS" w:hAnsi="Trebuchet MS"/>
                <w:bCs/>
                <w:sz w:val="22"/>
                <w:szCs w:val="22"/>
              </w:rPr>
              <w:t>kainos</w:t>
            </w:r>
            <w:r w:rsidRPr="00BD7C5A">
              <w:rPr>
                <w:rFonts w:ascii="Trebuchet MS" w:hAnsi="Trebuchet MS"/>
                <w:sz w:val="22"/>
                <w:szCs w:val="22"/>
              </w:rPr>
              <w:t xml:space="preserve"> valiutos kodas ir pavadinimas žodžiu)</w:t>
            </w:r>
          </w:p>
          <w:p w:rsidR="00EA2C5B" w:rsidRPr="00BD7C5A" w:rsidRDefault="00EA2C5B" w:rsidP="00E77877">
            <w:pPr>
              <w:tabs>
                <w:tab w:val="left" w:pos="8280"/>
              </w:tabs>
              <w:jc w:val="both"/>
              <w:rPr>
                <w:rFonts w:ascii="Trebuchet MS" w:hAnsi="Trebuchet MS"/>
                <w:bCs/>
                <w:sz w:val="22"/>
                <w:szCs w:val="22"/>
              </w:rPr>
            </w:pPr>
          </w:p>
        </w:tc>
      </w:tr>
    </w:tbl>
    <w:p w:rsidR="00EA2C5B" w:rsidRDefault="00EA2C5B" w:rsidP="00EA2C5B">
      <w:pPr>
        <w:ind w:firstLine="567"/>
        <w:rPr>
          <w:rFonts w:ascii="Trebuchet MS" w:hAnsi="Trebuchet MS"/>
          <w:b/>
          <w:sz w:val="22"/>
          <w:szCs w:val="22"/>
        </w:rPr>
      </w:pPr>
      <w:r w:rsidRPr="00BD7C5A">
        <w:rPr>
          <w:rFonts w:ascii="Trebuchet MS" w:hAnsi="Trebuchet MS"/>
          <w:b/>
          <w:sz w:val="22"/>
          <w:szCs w:val="22"/>
        </w:rPr>
        <w:t>PASLAUGOS kainos detalizavimo lentelė:</w:t>
      </w:r>
    </w:p>
    <w:p w:rsidR="00EA2C5B" w:rsidRDefault="00EA2C5B" w:rsidP="00EA2C5B">
      <w:pPr>
        <w:jc w:val="both"/>
        <w:rPr>
          <w:rFonts w:ascii="Trebuchet MS" w:hAnsi="Trebuchet MS"/>
          <w:sz w:val="22"/>
          <w:szCs w:val="22"/>
        </w:rPr>
      </w:pPr>
    </w:p>
    <w:tbl>
      <w:tblPr>
        <w:tblW w:w="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4A0" w:firstRow="1" w:lastRow="0" w:firstColumn="1" w:lastColumn="0" w:noHBand="0" w:noVBand="1"/>
      </w:tblPr>
      <w:tblGrid>
        <w:gridCol w:w="510"/>
        <w:gridCol w:w="2618"/>
        <w:gridCol w:w="935"/>
        <w:gridCol w:w="1343"/>
        <w:gridCol w:w="1275"/>
        <w:gridCol w:w="1276"/>
        <w:gridCol w:w="1559"/>
      </w:tblGrid>
      <w:tr w:rsidR="00EA2C5B" w:rsidTr="00E77877">
        <w:tc>
          <w:tcPr>
            <w:tcW w:w="510" w:type="dxa"/>
            <w:tcBorders>
              <w:top w:val="single" w:sz="6"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ind w:right="-108"/>
              <w:jc w:val="center"/>
              <w:rPr>
                <w:rFonts w:ascii="Trebuchet MS" w:hAnsi="Trebuchet MS"/>
                <w:b/>
                <w:sz w:val="22"/>
                <w:szCs w:val="22"/>
              </w:rPr>
            </w:pPr>
            <w:r>
              <w:rPr>
                <w:rFonts w:ascii="Trebuchet MS" w:hAnsi="Trebuchet MS"/>
                <w:b/>
                <w:sz w:val="22"/>
                <w:szCs w:val="22"/>
              </w:rPr>
              <w:t xml:space="preserve">Eil. </w:t>
            </w:r>
          </w:p>
          <w:p w:rsidR="00EA2C5B" w:rsidRDefault="00EA2C5B" w:rsidP="00E77877">
            <w:pPr>
              <w:snapToGrid w:val="0"/>
              <w:ind w:right="-108"/>
              <w:jc w:val="center"/>
              <w:rPr>
                <w:rFonts w:ascii="Trebuchet MS" w:hAnsi="Trebuchet MS"/>
                <w:b/>
                <w:sz w:val="22"/>
                <w:szCs w:val="22"/>
              </w:rPr>
            </w:pPr>
            <w:r>
              <w:rPr>
                <w:rFonts w:ascii="Trebuchet MS" w:hAnsi="Trebuchet MS"/>
                <w:b/>
                <w:sz w:val="22"/>
                <w:szCs w:val="22"/>
              </w:rPr>
              <w:t>Nr.</w:t>
            </w:r>
          </w:p>
        </w:tc>
        <w:tc>
          <w:tcPr>
            <w:tcW w:w="2618" w:type="dxa"/>
            <w:tcBorders>
              <w:top w:val="single" w:sz="6"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jc w:val="center"/>
              <w:rPr>
                <w:rFonts w:ascii="Trebuchet MS" w:eastAsia="Arial Unicode MS" w:hAnsi="Trebuchet MS"/>
                <w:b/>
                <w:sz w:val="22"/>
                <w:szCs w:val="22"/>
              </w:rPr>
            </w:pPr>
            <w:r>
              <w:rPr>
                <w:rFonts w:ascii="Trebuchet MS" w:eastAsia="Arial Unicode MS" w:hAnsi="Trebuchet MS"/>
                <w:b/>
                <w:sz w:val="22"/>
                <w:szCs w:val="22"/>
              </w:rPr>
              <w:t>PASLAUGOS</w:t>
            </w:r>
          </w:p>
        </w:tc>
        <w:tc>
          <w:tcPr>
            <w:tcW w:w="935" w:type="dxa"/>
            <w:tcBorders>
              <w:top w:val="single" w:sz="6"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jc w:val="center"/>
              <w:rPr>
                <w:rFonts w:ascii="Trebuchet MS" w:eastAsia="Arial Unicode MS" w:hAnsi="Trebuchet MS"/>
                <w:b/>
                <w:sz w:val="22"/>
                <w:szCs w:val="22"/>
              </w:rPr>
            </w:pPr>
            <w:r>
              <w:rPr>
                <w:rFonts w:ascii="Trebuchet MS" w:eastAsia="Arial Unicode MS" w:hAnsi="Trebuchet MS"/>
                <w:b/>
                <w:sz w:val="22"/>
                <w:szCs w:val="22"/>
              </w:rPr>
              <w:t>Mato vnt.</w:t>
            </w:r>
          </w:p>
        </w:tc>
        <w:tc>
          <w:tcPr>
            <w:tcW w:w="1343" w:type="dxa"/>
            <w:tcBorders>
              <w:top w:val="single" w:sz="6"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jc w:val="center"/>
              <w:rPr>
                <w:rFonts w:ascii="Trebuchet MS" w:eastAsia="Arial Unicode MS" w:hAnsi="Trebuchet MS"/>
                <w:b/>
                <w:sz w:val="22"/>
                <w:szCs w:val="22"/>
              </w:rPr>
            </w:pPr>
            <w:r>
              <w:rPr>
                <w:rFonts w:ascii="Trebuchet MS" w:eastAsia="Arial Unicode MS" w:hAnsi="Trebuchet MS"/>
                <w:b/>
                <w:sz w:val="22"/>
                <w:szCs w:val="22"/>
              </w:rPr>
              <w:t>Orientacinis kiekis</w:t>
            </w:r>
          </w:p>
          <w:p w:rsidR="00EA2C5B" w:rsidRDefault="00EA2C5B" w:rsidP="00E77877">
            <w:pPr>
              <w:snapToGrid w:val="0"/>
              <w:jc w:val="center"/>
              <w:rPr>
                <w:rFonts w:ascii="Trebuchet MS" w:eastAsia="Arial Unicode MS" w:hAnsi="Trebuchet MS"/>
                <w:b/>
                <w:sz w:val="22"/>
                <w:szCs w:val="22"/>
              </w:rPr>
            </w:pPr>
            <w:r>
              <w:rPr>
                <w:rFonts w:ascii="Trebuchet MS" w:eastAsia="Arial Unicode MS" w:hAnsi="Trebuchet MS"/>
                <w:b/>
                <w:sz w:val="22"/>
                <w:szCs w:val="22"/>
              </w:rPr>
              <w:t>(A)</w:t>
            </w:r>
            <w:r>
              <w:rPr>
                <w:rStyle w:val="Puslapioinaosnuoroda"/>
                <w:rFonts w:ascii="Trebuchet MS" w:eastAsia="Arial Unicode MS" w:hAnsi="Trebuchet MS"/>
                <w:b/>
                <w:sz w:val="22"/>
                <w:szCs w:val="22"/>
              </w:rPr>
              <w:footnoteReference w:id="1"/>
            </w:r>
          </w:p>
        </w:tc>
        <w:tc>
          <w:tcPr>
            <w:tcW w:w="1275" w:type="dxa"/>
            <w:tcBorders>
              <w:top w:val="single" w:sz="6"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jc w:val="center"/>
              <w:rPr>
                <w:rFonts w:ascii="Trebuchet MS" w:eastAsia="Arial Unicode MS" w:hAnsi="Trebuchet MS"/>
                <w:b/>
                <w:sz w:val="22"/>
                <w:szCs w:val="22"/>
              </w:rPr>
            </w:pPr>
            <w:r>
              <w:rPr>
                <w:rFonts w:ascii="Trebuchet MS" w:eastAsia="Arial Unicode MS" w:hAnsi="Trebuchet MS"/>
                <w:b/>
                <w:sz w:val="22"/>
                <w:szCs w:val="22"/>
              </w:rPr>
              <w:t xml:space="preserve">1 mato vnt. kaina, </w:t>
            </w:r>
            <w:proofErr w:type="spellStart"/>
            <w:r>
              <w:rPr>
                <w:rFonts w:ascii="Trebuchet MS" w:eastAsia="Arial Unicode MS" w:hAnsi="Trebuchet MS"/>
                <w:b/>
                <w:sz w:val="22"/>
                <w:szCs w:val="22"/>
              </w:rPr>
              <w:t>Eur</w:t>
            </w:r>
            <w:proofErr w:type="spellEnd"/>
            <w:r>
              <w:rPr>
                <w:rFonts w:ascii="Trebuchet MS" w:eastAsia="Arial Unicode MS" w:hAnsi="Trebuchet MS"/>
                <w:b/>
                <w:sz w:val="22"/>
                <w:szCs w:val="22"/>
              </w:rPr>
              <w:t xml:space="preserve"> be PVM</w:t>
            </w:r>
          </w:p>
        </w:tc>
        <w:tc>
          <w:tcPr>
            <w:tcW w:w="1276" w:type="dxa"/>
            <w:tcBorders>
              <w:top w:val="single" w:sz="6" w:space="0" w:color="000000"/>
              <w:left w:val="single" w:sz="12" w:space="0" w:color="000000"/>
              <w:bottom w:val="single" w:sz="6" w:space="0" w:color="000000"/>
              <w:right w:val="single" w:sz="12" w:space="0" w:color="000000"/>
            </w:tcBorders>
            <w:hideMark/>
          </w:tcPr>
          <w:p w:rsidR="00EA2C5B" w:rsidRDefault="00EA2C5B" w:rsidP="00E77877">
            <w:pPr>
              <w:snapToGrid w:val="0"/>
              <w:jc w:val="center"/>
              <w:rPr>
                <w:rFonts w:ascii="Trebuchet MS" w:eastAsia="Arial Unicode MS" w:hAnsi="Trebuchet MS"/>
                <w:b/>
                <w:sz w:val="22"/>
                <w:szCs w:val="22"/>
              </w:rPr>
            </w:pPr>
            <w:r>
              <w:rPr>
                <w:rFonts w:ascii="Trebuchet MS" w:eastAsia="Arial Unicode MS" w:hAnsi="Trebuchet MS"/>
                <w:b/>
                <w:sz w:val="22"/>
                <w:szCs w:val="22"/>
              </w:rPr>
              <w:t xml:space="preserve">1 mato vnt. kaina, </w:t>
            </w:r>
            <w:proofErr w:type="spellStart"/>
            <w:r>
              <w:rPr>
                <w:rFonts w:ascii="Trebuchet MS" w:eastAsia="Arial Unicode MS" w:hAnsi="Trebuchet MS"/>
                <w:b/>
                <w:sz w:val="22"/>
                <w:szCs w:val="22"/>
              </w:rPr>
              <w:t>Eur</w:t>
            </w:r>
            <w:proofErr w:type="spellEnd"/>
            <w:r>
              <w:rPr>
                <w:rFonts w:ascii="Trebuchet MS" w:eastAsia="Arial Unicode MS" w:hAnsi="Trebuchet MS"/>
                <w:b/>
                <w:sz w:val="22"/>
                <w:szCs w:val="22"/>
              </w:rPr>
              <w:t xml:space="preserve"> su PVM (B)</w:t>
            </w:r>
          </w:p>
        </w:tc>
        <w:tc>
          <w:tcPr>
            <w:tcW w:w="1559" w:type="dxa"/>
            <w:tcBorders>
              <w:top w:val="single" w:sz="6"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jc w:val="center"/>
              <w:rPr>
                <w:rFonts w:ascii="Trebuchet MS" w:eastAsia="Arial Unicode MS" w:hAnsi="Trebuchet MS"/>
                <w:b/>
                <w:sz w:val="22"/>
                <w:szCs w:val="22"/>
              </w:rPr>
            </w:pPr>
            <w:r>
              <w:rPr>
                <w:rFonts w:ascii="Trebuchet MS" w:eastAsia="Arial Unicode MS" w:hAnsi="Trebuchet MS"/>
                <w:b/>
                <w:sz w:val="22"/>
                <w:szCs w:val="22"/>
              </w:rPr>
              <w:t xml:space="preserve">Bendra kaina, </w:t>
            </w:r>
            <w:proofErr w:type="spellStart"/>
            <w:r>
              <w:rPr>
                <w:rFonts w:ascii="Trebuchet MS" w:eastAsia="Arial Unicode MS" w:hAnsi="Trebuchet MS"/>
                <w:b/>
                <w:sz w:val="22"/>
                <w:szCs w:val="22"/>
              </w:rPr>
              <w:t>Eur</w:t>
            </w:r>
            <w:proofErr w:type="spellEnd"/>
            <w:r>
              <w:rPr>
                <w:rFonts w:ascii="Trebuchet MS" w:eastAsia="Arial Unicode MS" w:hAnsi="Trebuchet MS"/>
                <w:b/>
                <w:sz w:val="22"/>
                <w:szCs w:val="22"/>
              </w:rPr>
              <w:t xml:space="preserve"> su PVM</w:t>
            </w:r>
          </w:p>
          <w:p w:rsidR="00EA2C5B" w:rsidRDefault="00EA2C5B" w:rsidP="00E77877">
            <w:pPr>
              <w:snapToGrid w:val="0"/>
              <w:jc w:val="center"/>
              <w:rPr>
                <w:rFonts w:ascii="Trebuchet MS" w:eastAsia="Arial Unicode MS" w:hAnsi="Trebuchet MS"/>
                <w:b/>
                <w:sz w:val="22"/>
                <w:szCs w:val="22"/>
                <w:lang w:val="it-IT"/>
              </w:rPr>
            </w:pPr>
            <w:r>
              <w:rPr>
                <w:rFonts w:ascii="Trebuchet MS" w:eastAsia="Arial Unicode MS" w:hAnsi="Trebuchet MS"/>
                <w:b/>
                <w:sz w:val="22"/>
                <w:szCs w:val="22"/>
              </w:rPr>
              <w:t xml:space="preserve">C </w:t>
            </w:r>
            <w:r>
              <w:rPr>
                <w:rFonts w:ascii="Trebuchet MS" w:eastAsia="Arial Unicode MS" w:hAnsi="Trebuchet MS"/>
                <w:b/>
                <w:sz w:val="22"/>
                <w:szCs w:val="22"/>
                <w:lang w:val="it-IT"/>
              </w:rPr>
              <w:t>=</w:t>
            </w:r>
            <w:r>
              <w:rPr>
                <w:rFonts w:ascii="Trebuchet MS" w:eastAsia="Arial Unicode MS" w:hAnsi="Trebuchet MS"/>
                <w:b/>
                <w:sz w:val="22"/>
                <w:szCs w:val="22"/>
              </w:rPr>
              <w:t>(A</w:t>
            </w:r>
            <w:r>
              <w:rPr>
                <w:rFonts w:ascii="Trebuchet MS" w:eastAsia="Arial Unicode MS" w:hAnsi="Trebuchet MS"/>
                <w:b/>
                <w:sz w:val="22"/>
                <w:szCs w:val="22"/>
                <w:lang w:val="it-IT"/>
              </w:rPr>
              <w:t>*B)</w:t>
            </w:r>
          </w:p>
        </w:tc>
      </w:tr>
      <w:tr w:rsidR="00EA2C5B" w:rsidTr="00E77877">
        <w:tc>
          <w:tcPr>
            <w:tcW w:w="510" w:type="dxa"/>
            <w:tcBorders>
              <w:top w:val="single" w:sz="6"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rPr>
                <w:rFonts w:ascii="Trebuchet MS" w:hAnsi="Trebuchet MS"/>
                <w:sz w:val="22"/>
                <w:szCs w:val="22"/>
              </w:rPr>
            </w:pPr>
            <w:r>
              <w:rPr>
                <w:rFonts w:ascii="Trebuchet MS" w:hAnsi="Trebuchet MS"/>
                <w:sz w:val="22"/>
                <w:szCs w:val="22"/>
              </w:rPr>
              <w:t>1.</w:t>
            </w:r>
          </w:p>
        </w:tc>
        <w:tc>
          <w:tcPr>
            <w:tcW w:w="2618" w:type="dxa"/>
            <w:tcBorders>
              <w:top w:val="single" w:sz="6" w:space="0" w:color="000000"/>
              <w:left w:val="single" w:sz="12" w:space="0" w:color="000000"/>
              <w:bottom w:val="single" w:sz="6" w:space="0" w:color="000000"/>
              <w:right w:val="single" w:sz="12" w:space="0" w:color="000000"/>
            </w:tcBorders>
            <w:vAlign w:val="bottom"/>
            <w:hideMark/>
          </w:tcPr>
          <w:p w:rsidR="00EA2C5B" w:rsidRDefault="00EA2C5B" w:rsidP="00E77877">
            <w:pPr>
              <w:snapToGrid w:val="0"/>
              <w:rPr>
                <w:rFonts w:ascii="Trebuchet MS" w:eastAsia="Arial Unicode MS" w:hAnsi="Trebuchet MS"/>
                <w:sz w:val="22"/>
                <w:szCs w:val="22"/>
              </w:rPr>
            </w:pPr>
            <w:r>
              <w:rPr>
                <w:rFonts w:ascii="Trebuchet MS" w:hAnsi="Trebuchet MS"/>
                <w:sz w:val="22"/>
                <w:szCs w:val="22"/>
              </w:rPr>
              <w:t>Elektroninių pasirašymo ir autentifikavimo paslaugų, taikant stacionaraus ir mobilaus pasirašymo paslaugas, esant visam parašų intensyvumui iki 150 000 per mėnesį</w:t>
            </w:r>
          </w:p>
        </w:tc>
        <w:tc>
          <w:tcPr>
            <w:tcW w:w="935" w:type="dxa"/>
            <w:tcBorders>
              <w:top w:val="single" w:sz="6" w:space="0" w:color="000000"/>
              <w:left w:val="single" w:sz="12" w:space="0" w:color="000000"/>
              <w:bottom w:val="single" w:sz="6" w:space="0" w:color="000000"/>
              <w:right w:val="single" w:sz="12" w:space="0" w:color="000000"/>
            </w:tcBorders>
            <w:hideMark/>
          </w:tcPr>
          <w:p w:rsidR="00EA2C5B" w:rsidRDefault="00EA2C5B" w:rsidP="00E77877">
            <w:pPr>
              <w:snapToGrid w:val="0"/>
              <w:jc w:val="center"/>
              <w:rPr>
                <w:rFonts w:ascii="Trebuchet MS" w:eastAsia="Arial Unicode MS" w:hAnsi="Trebuchet MS"/>
                <w:sz w:val="22"/>
                <w:szCs w:val="22"/>
              </w:rPr>
            </w:pPr>
            <w:r>
              <w:rPr>
                <w:rFonts w:ascii="Trebuchet MS" w:eastAsia="Arial Unicode MS" w:hAnsi="Trebuchet MS"/>
                <w:sz w:val="22"/>
                <w:szCs w:val="22"/>
              </w:rPr>
              <w:t>vnt.</w:t>
            </w:r>
          </w:p>
        </w:tc>
        <w:tc>
          <w:tcPr>
            <w:tcW w:w="1343" w:type="dxa"/>
            <w:tcBorders>
              <w:top w:val="single" w:sz="6" w:space="0" w:color="000000"/>
              <w:left w:val="single" w:sz="12" w:space="0" w:color="000000"/>
              <w:bottom w:val="single" w:sz="12" w:space="0" w:color="000000"/>
              <w:right w:val="single" w:sz="12" w:space="0" w:color="000000"/>
            </w:tcBorders>
            <w:vAlign w:val="center"/>
            <w:hideMark/>
          </w:tcPr>
          <w:p w:rsidR="00EA2C5B" w:rsidRDefault="00EA2C5B" w:rsidP="00E77877">
            <w:pPr>
              <w:snapToGrid w:val="0"/>
              <w:jc w:val="center"/>
              <w:rPr>
                <w:rFonts w:ascii="Trebuchet MS" w:eastAsia="Arial Unicode MS" w:hAnsi="Trebuchet MS"/>
                <w:sz w:val="22"/>
                <w:szCs w:val="22"/>
              </w:rPr>
            </w:pPr>
            <w:r>
              <w:rPr>
                <w:rFonts w:ascii="Trebuchet MS" w:eastAsia="Arial Unicode MS" w:hAnsi="Trebuchet MS"/>
                <w:sz w:val="22"/>
                <w:szCs w:val="22"/>
              </w:rPr>
              <w:t>1 700 000  užklausų sutarties laikotarpiu</w:t>
            </w:r>
          </w:p>
        </w:tc>
        <w:tc>
          <w:tcPr>
            <w:tcW w:w="1275" w:type="dxa"/>
            <w:tcBorders>
              <w:top w:val="single" w:sz="6" w:space="0" w:color="000000"/>
              <w:left w:val="single" w:sz="12" w:space="0" w:color="000000"/>
              <w:bottom w:val="single" w:sz="6" w:space="0" w:color="000000"/>
              <w:right w:val="single" w:sz="12" w:space="0" w:color="000000"/>
            </w:tcBorders>
            <w:vAlign w:val="center"/>
          </w:tcPr>
          <w:p w:rsidR="00EA2C5B" w:rsidRDefault="00EA2C5B" w:rsidP="00E77877">
            <w:pPr>
              <w:snapToGrid w:val="0"/>
              <w:ind w:left="720" w:hanging="204"/>
              <w:rPr>
                <w:rFonts w:ascii="Trebuchet MS" w:eastAsia="Arial Unicode MS" w:hAnsi="Trebuchet MS"/>
                <w:sz w:val="22"/>
                <w:szCs w:val="22"/>
              </w:rPr>
            </w:pPr>
            <w:r>
              <w:rPr>
                <w:rFonts w:ascii="Trebuchet MS" w:eastAsia="Arial Unicode MS" w:hAnsi="Trebuchet MS"/>
                <w:sz w:val="22"/>
                <w:szCs w:val="22"/>
              </w:rPr>
              <w:t>0,021</w:t>
            </w:r>
          </w:p>
        </w:tc>
        <w:tc>
          <w:tcPr>
            <w:tcW w:w="1276" w:type="dxa"/>
            <w:tcBorders>
              <w:top w:val="single" w:sz="6" w:space="0" w:color="000000"/>
              <w:left w:val="single" w:sz="12" w:space="0" w:color="000000"/>
              <w:bottom w:val="single" w:sz="6" w:space="0" w:color="000000"/>
              <w:right w:val="single" w:sz="12" w:space="0" w:color="000000"/>
            </w:tcBorders>
          </w:tcPr>
          <w:p w:rsidR="00EA2C5B" w:rsidRDefault="00EA2C5B" w:rsidP="00E77877">
            <w:pPr>
              <w:snapToGrid w:val="0"/>
              <w:ind w:left="720"/>
              <w:rPr>
                <w:rFonts w:ascii="Trebuchet MS" w:eastAsia="Arial Unicode MS" w:hAnsi="Trebuchet MS"/>
                <w:sz w:val="22"/>
                <w:szCs w:val="22"/>
              </w:rPr>
            </w:pPr>
          </w:p>
          <w:p w:rsidR="00EA2C5B" w:rsidRDefault="00EA2C5B" w:rsidP="00E77877">
            <w:pPr>
              <w:snapToGrid w:val="0"/>
              <w:ind w:left="720"/>
              <w:rPr>
                <w:rFonts w:ascii="Trebuchet MS" w:eastAsia="Arial Unicode MS" w:hAnsi="Trebuchet MS"/>
                <w:sz w:val="22"/>
                <w:szCs w:val="22"/>
              </w:rPr>
            </w:pPr>
          </w:p>
          <w:p w:rsidR="00EA2C5B" w:rsidRDefault="00EA2C5B" w:rsidP="00E77877">
            <w:pPr>
              <w:snapToGrid w:val="0"/>
              <w:ind w:left="720"/>
              <w:rPr>
                <w:rFonts w:ascii="Trebuchet MS" w:eastAsia="Arial Unicode MS" w:hAnsi="Trebuchet MS"/>
                <w:sz w:val="22"/>
                <w:szCs w:val="22"/>
              </w:rPr>
            </w:pPr>
          </w:p>
          <w:p w:rsidR="00EA2C5B" w:rsidRDefault="00EA2C5B" w:rsidP="00E77877">
            <w:pPr>
              <w:snapToGrid w:val="0"/>
              <w:ind w:left="720"/>
              <w:rPr>
                <w:rFonts w:ascii="Trebuchet MS" w:eastAsia="Arial Unicode MS" w:hAnsi="Trebuchet MS"/>
                <w:sz w:val="22"/>
                <w:szCs w:val="22"/>
              </w:rPr>
            </w:pPr>
          </w:p>
          <w:p w:rsidR="00EA2C5B" w:rsidRDefault="00EA2C5B" w:rsidP="00E77877">
            <w:pPr>
              <w:snapToGrid w:val="0"/>
              <w:ind w:left="720" w:hanging="487"/>
              <w:rPr>
                <w:rFonts w:ascii="Trebuchet MS" w:eastAsia="Arial Unicode MS" w:hAnsi="Trebuchet MS"/>
                <w:sz w:val="22"/>
                <w:szCs w:val="22"/>
              </w:rPr>
            </w:pPr>
            <w:r>
              <w:rPr>
                <w:rFonts w:ascii="Trebuchet MS" w:eastAsia="Arial Unicode MS" w:hAnsi="Trebuchet MS"/>
                <w:sz w:val="22"/>
                <w:szCs w:val="22"/>
              </w:rPr>
              <w:t>0,02541</w:t>
            </w:r>
          </w:p>
        </w:tc>
        <w:tc>
          <w:tcPr>
            <w:tcW w:w="1559" w:type="dxa"/>
            <w:tcBorders>
              <w:top w:val="single" w:sz="6" w:space="0" w:color="000000"/>
              <w:left w:val="single" w:sz="12" w:space="0" w:color="000000"/>
              <w:bottom w:val="single" w:sz="6" w:space="0" w:color="000000"/>
              <w:right w:val="single" w:sz="12" w:space="0" w:color="000000"/>
            </w:tcBorders>
            <w:vAlign w:val="center"/>
          </w:tcPr>
          <w:p w:rsidR="00EA2C5B" w:rsidRDefault="00EA2C5B" w:rsidP="00E77877">
            <w:pPr>
              <w:snapToGrid w:val="0"/>
              <w:ind w:left="720" w:hanging="203"/>
              <w:rPr>
                <w:rFonts w:ascii="Trebuchet MS" w:eastAsia="Arial Unicode MS" w:hAnsi="Trebuchet MS"/>
                <w:sz w:val="22"/>
                <w:szCs w:val="22"/>
              </w:rPr>
            </w:pPr>
            <w:r>
              <w:rPr>
                <w:rFonts w:ascii="Trebuchet MS" w:eastAsia="Arial Unicode MS" w:hAnsi="Trebuchet MS"/>
                <w:sz w:val="22"/>
                <w:szCs w:val="22"/>
              </w:rPr>
              <w:t>43197,00</w:t>
            </w:r>
          </w:p>
        </w:tc>
      </w:tr>
      <w:tr w:rsidR="00EA2C5B" w:rsidTr="00E77877">
        <w:tc>
          <w:tcPr>
            <w:tcW w:w="510" w:type="dxa"/>
            <w:tcBorders>
              <w:top w:val="single" w:sz="6"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rPr>
                <w:rFonts w:ascii="Trebuchet MS" w:hAnsi="Trebuchet MS"/>
                <w:sz w:val="22"/>
                <w:szCs w:val="22"/>
              </w:rPr>
            </w:pPr>
            <w:r>
              <w:rPr>
                <w:rFonts w:ascii="Trebuchet MS" w:hAnsi="Trebuchet MS"/>
                <w:sz w:val="22"/>
                <w:szCs w:val="22"/>
              </w:rPr>
              <w:t>2.</w:t>
            </w:r>
          </w:p>
        </w:tc>
        <w:tc>
          <w:tcPr>
            <w:tcW w:w="2618" w:type="dxa"/>
            <w:tcBorders>
              <w:top w:val="single" w:sz="6" w:space="0" w:color="000000"/>
              <w:left w:val="single" w:sz="12" w:space="0" w:color="000000"/>
              <w:bottom w:val="single" w:sz="6" w:space="0" w:color="000000"/>
              <w:right w:val="single" w:sz="12" w:space="0" w:color="000000"/>
            </w:tcBorders>
            <w:vAlign w:val="bottom"/>
            <w:hideMark/>
          </w:tcPr>
          <w:p w:rsidR="00EA2C5B" w:rsidRDefault="00EA2C5B" w:rsidP="00E77877">
            <w:pPr>
              <w:snapToGrid w:val="0"/>
              <w:rPr>
                <w:rFonts w:ascii="Trebuchet MS" w:eastAsia="Arial Unicode MS" w:hAnsi="Trebuchet MS"/>
                <w:sz w:val="22"/>
                <w:szCs w:val="22"/>
              </w:rPr>
            </w:pPr>
            <w:r>
              <w:rPr>
                <w:rFonts w:ascii="Trebuchet MS" w:eastAsia="Arial Unicode MS" w:hAnsi="Trebuchet MS"/>
                <w:sz w:val="22"/>
                <w:szCs w:val="22"/>
              </w:rPr>
              <w:t xml:space="preserve">Papildomas elektroninių pasirašymo ir autentifikavimo paslaugų, taikant </w:t>
            </w:r>
            <w:r>
              <w:rPr>
                <w:rFonts w:ascii="Trebuchet MS" w:eastAsia="Arial Unicode MS" w:hAnsi="Trebuchet MS"/>
                <w:sz w:val="22"/>
                <w:szCs w:val="22"/>
              </w:rPr>
              <w:lastRenderedPageBreak/>
              <w:t>stacionaraus ir mobilaus pasirašymo paslaugas, gavimas viršijus  visam parašų intensyvumui daugiau kaip 150 000 per mėnesį</w:t>
            </w:r>
          </w:p>
        </w:tc>
        <w:tc>
          <w:tcPr>
            <w:tcW w:w="935" w:type="dxa"/>
            <w:tcBorders>
              <w:top w:val="single" w:sz="6" w:space="0" w:color="000000"/>
              <w:left w:val="single" w:sz="12" w:space="0" w:color="000000"/>
              <w:bottom w:val="single" w:sz="6" w:space="0" w:color="000000"/>
              <w:right w:val="single" w:sz="12" w:space="0" w:color="000000"/>
            </w:tcBorders>
            <w:hideMark/>
          </w:tcPr>
          <w:p w:rsidR="00EA2C5B" w:rsidRDefault="00EA2C5B" w:rsidP="00E77877">
            <w:pPr>
              <w:snapToGrid w:val="0"/>
              <w:jc w:val="center"/>
              <w:rPr>
                <w:rFonts w:ascii="Trebuchet MS" w:eastAsia="Arial Unicode MS" w:hAnsi="Trebuchet MS"/>
                <w:sz w:val="22"/>
                <w:szCs w:val="22"/>
              </w:rPr>
            </w:pPr>
            <w:r>
              <w:rPr>
                <w:rFonts w:ascii="Trebuchet MS" w:eastAsia="Arial Unicode MS" w:hAnsi="Trebuchet MS"/>
                <w:sz w:val="22"/>
                <w:szCs w:val="22"/>
              </w:rPr>
              <w:lastRenderedPageBreak/>
              <w:t>vnt.</w:t>
            </w:r>
          </w:p>
        </w:tc>
        <w:tc>
          <w:tcPr>
            <w:tcW w:w="1343" w:type="dxa"/>
            <w:tcBorders>
              <w:top w:val="single" w:sz="12"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jc w:val="center"/>
              <w:rPr>
                <w:rFonts w:ascii="Trebuchet MS" w:eastAsia="Arial Unicode MS" w:hAnsi="Trebuchet MS"/>
                <w:sz w:val="22"/>
                <w:szCs w:val="22"/>
              </w:rPr>
            </w:pPr>
            <w:r>
              <w:rPr>
                <w:rFonts w:ascii="Trebuchet MS" w:eastAsia="Arial Unicode MS" w:hAnsi="Trebuchet MS"/>
                <w:sz w:val="22"/>
                <w:szCs w:val="22"/>
              </w:rPr>
              <w:t>-</w:t>
            </w:r>
          </w:p>
        </w:tc>
        <w:tc>
          <w:tcPr>
            <w:tcW w:w="1275" w:type="dxa"/>
            <w:tcBorders>
              <w:top w:val="single" w:sz="6" w:space="0" w:color="000000"/>
              <w:left w:val="single" w:sz="12" w:space="0" w:color="000000"/>
              <w:bottom w:val="single" w:sz="6" w:space="0" w:color="000000"/>
              <w:right w:val="single" w:sz="12" w:space="0" w:color="000000"/>
            </w:tcBorders>
            <w:vAlign w:val="center"/>
          </w:tcPr>
          <w:p w:rsidR="00EA2C5B" w:rsidRDefault="00EA2C5B" w:rsidP="00E77877">
            <w:pPr>
              <w:snapToGrid w:val="0"/>
              <w:ind w:left="720" w:hanging="204"/>
              <w:rPr>
                <w:rFonts w:ascii="Trebuchet MS" w:eastAsia="Arial Unicode MS" w:hAnsi="Trebuchet MS"/>
                <w:sz w:val="22"/>
                <w:szCs w:val="22"/>
              </w:rPr>
            </w:pPr>
            <w:r>
              <w:rPr>
                <w:rFonts w:ascii="Trebuchet MS" w:eastAsia="Arial Unicode MS" w:hAnsi="Trebuchet MS"/>
                <w:sz w:val="22"/>
                <w:szCs w:val="22"/>
              </w:rPr>
              <w:t>0,018</w:t>
            </w:r>
          </w:p>
        </w:tc>
        <w:tc>
          <w:tcPr>
            <w:tcW w:w="1276" w:type="dxa"/>
            <w:tcBorders>
              <w:top w:val="single" w:sz="6" w:space="0" w:color="000000"/>
              <w:left w:val="single" w:sz="12" w:space="0" w:color="000000"/>
              <w:bottom w:val="single" w:sz="6" w:space="0" w:color="000000"/>
              <w:right w:val="single" w:sz="12" w:space="0" w:color="000000"/>
            </w:tcBorders>
          </w:tcPr>
          <w:p w:rsidR="00EA2C5B" w:rsidRDefault="00EA2C5B" w:rsidP="00E77877">
            <w:pPr>
              <w:snapToGrid w:val="0"/>
              <w:ind w:left="720"/>
              <w:rPr>
                <w:rFonts w:ascii="Trebuchet MS" w:eastAsia="Arial Unicode MS" w:hAnsi="Trebuchet MS"/>
                <w:sz w:val="22"/>
                <w:szCs w:val="22"/>
              </w:rPr>
            </w:pPr>
          </w:p>
          <w:p w:rsidR="00EA2C5B" w:rsidRDefault="00EA2C5B" w:rsidP="00E77877">
            <w:pPr>
              <w:snapToGrid w:val="0"/>
              <w:ind w:left="720"/>
              <w:rPr>
                <w:rFonts w:ascii="Trebuchet MS" w:eastAsia="Arial Unicode MS" w:hAnsi="Trebuchet MS"/>
                <w:sz w:val="22"/>
                <w:szCs w:val="22"/>
              </w:rPr>
            </w:pPr>
          </w:p>
          <w:p w:rsidR="00EA2C5B" w:rsidRDefault="00EA2C5B" w:rsidP="00E77877">
            <w:pPr>
              <w:snapToGrid w:val="0"/>
              <w:ind w:left="720" w:hanging="345"/>
              <w:rPr>
                <w:rFonts w:ascii="Trebuchet MS" w:eastAsia="Arial Unicode MS" w:hAnsi="Trebuchet MS"/>
                <w:sz w:val="22"/>
                <w:szCs w:val="22"/>
              </w:rPr>
            </w:pPr>
            <w:r>
              <w:rPr>
                <w:rFonts w:ascii="Trebuchet MS" w:eastAsia="Arial Unicode MS" w:hAnsi="Trebuchet MS"/>
                <w:sz w:val="22"/>
                <w:szCs w:val="22"/>
              </w:rPr>
              <w:t>0,02178</w:t>
            </w:r>
          </w:p>
        </w:tc>
        <w:tc>
          <w:tcPr>
            <w:tcW w:w="1559" w:type="dxa"/>
            <w:tcBorders>
              <w:top w:val="single" w:sz="6" w:space="0" w:color="000000"/>
              <w:left w:val="single" w:sz="12" w:space="0" w:color="000000"/>
              <w:bottom w:val="single" w:sz="6" w:space="0" w:color="000000"/>
              <w:right w:val="single" w:sz="12" w:space="0" w:color="000000"/>
            </w:tcBorders>
            <w:vAlign w:val="center"/>
            <w:hideMark/>
          </w:tcPr>
          <w:p w:rsidR="00EA2C5B" w:rsidRDefault="00EA2C5B" w:rsidP="00E77877">
            <w:pPr>
              <w:snapToGrid w:val="0"/>
              <w:ind w:left="720"/>
              <w:rPr>
                <w:rFonts w:ascii="Trebuchet MS" w:eastAsia="Arial Unicode MS" w:hAnsi="Trebuchet MS"/>
                <w:sz w:val="22"/>
                <w:szCs w:val="22"/>
              </w:rPr>
            </w:pPr>
            <w:r>
              <w:rPr>
                <w:rFonts w:ascii="Trebuchet MS" w:eastAsia="Arial Unicode MS" w:hAnsi="Trebuchet MS"/>
                <w:sz w:val="22"/>
                <w:szCs w:val="22"/>
              </w:rPr>
              <w:t>-</w:t>
            </w:r>
          </w:p>
        </w:tc>
      </w:tr>
    </w:tbl>
    <w:p w:rsidR="00EA2C5B" w:rsidRDefault="00EA2C5B" w:rsidP="00EA2C5B">
      <w:pPr>
        <w:jc w:val="both"/>
        <w:rPr>
          <w:rFonts w:ascii="Trebuchet MS" w:hAnsi="Trebuchet MS"/>
          <w:sz w:val="22"/>
          <w:szCs w:val="22"/>
        </w:rPr>
      </w:pPr>
    </w:p>
    <w:p w:rsidR="00EA2C5B" w:rsidRPr="00187998" w:rsidRDefault="00EA2C5B" w:rsidP="00EA2C5B">
      <w:pPr>
        <w:ind w:right="-108"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961"/>
        <w:gridCol w:w="4565"/>
      </w:tblGrid>
      <w:tr w:rsidR="00EA2C5B" w:rsidRPr="00187998" w:rsidTr="00E77877">
        <w:trPr>
          <w:trHeight w:val="827"/>
        </w:trPr>
        <w:tc>
          <w:tcPr>
            <w:tcW w:w="534" w:type="dxa"/>
            <w:tcBorders>
              <w:top w:val="single" w:sz="4" w:space="0" w:color="auto"/>
              <w:left w:val="single" w:sz="4" w:space="0" w:color="auto"/>
              <w:bottom w:val="single" w:sz="4" w:space="0" w:color="auto"/>
              <w:right w:val="single" w:sz="4" w:space="0" w:color="auto"/>
            </w:tcBorders>
            <w:hideMark/>
          </w:tcPr>
          <w:p w:rsidR="00EA2C5B" w:rsidRPr="00187998" w:rsidRDefault="00EA2C5B" w:rsidP="00E77877">
            <w:pPr>
              <w:spacing w:line="256" w:lineRule="auto"/>
              <w:ind w:right="-108"/>
              <w:jc w:val="both"/>
              <w:rPr>
                <w:rFonts w:ascii="Trebuchet MS" w:hAnsi="Trebuchet MS"/>
                <w:color w:val="000000"/>
                <w:sz w:val="22"/>
                <w:szCs w:val="22"/>
              </w:rPr>
            </w:pPr>
            <w:proofErr w:type="spellStart"/>
            <w:r w:rsidRPr="00187998">
              <w:rPr>
                <w:rFonts w:ascii="Trebuchet MS" w:hAnsi="Trebuchet MS"/>
                <w:color w:val="000000"/>
                <w:sz w:val="22"/>
                <w:szCs w:val="22"/>
              </w:rPr>
              <w:t>Eil.Nr</w:t>
            </w:r>
            <w:proofErr w:type="spellEnd"/>
            <w:r w:rsidRPr="00187998">
              <w:rPr>
                <w:rFonts w:ascii="Trebuchet MS" w:hAnsi="Trebuchet MS"/>
                <w:color w:val="000000"/>
                <w:sz w:val="22"/>
                <w:szCs w:val="22"/>
              </w:rPr>
              <w:t>.</w:t>
            </w:r>
          </w:p>
        </w:tc>
        <w:tc>
          <w:tcPr>
            <w:tcW w:w="4961" w:type="dxa"/>
            <w:tcBorders>
              <w:top w:val="single" w:sz="4" w:space="0" w:color="auto"/>
              <w:left w:val="single" w:sz="4" w:space="0" w:color="auto"/>
              <w:bottom w:val="single" w:sz="4" w:space="0" w:color="auto"/>
              <w:right w:val="single" w:sz="4" w:space="0" w:color="auto"/>
            </w:tcBorders>
            <w:hideMark/>
          </w:tcPr>
          <w:p w:rsidR="00EA2C5B" w:rsidRPr="00187998" w:rsidRDefault="00EA2C5B" w:rsidP="00E77877">
            <w:pPr>
              <w:spacing w:line="256" w:lineRule="auto"/>
              <w:ind w:right="-108"/>
              <w:rPr>
                <w:rFonts w:ascii="Trebuchet MS" w:hAnsi="Trebuchet MS"/>
                <w:color w:val="000000"/>
                <w:sz w:val="22"/>
                <w:szCs w:val="22"/>
              </w:rPr>
            </w:pPr>
            <w:r w:rsidRPr="00187998">
              <w:rPr>
                <w:rFonts w:ascii="Trebuchet MS" w:hAnsi="Trebuchet MS"/>
                <w:color w:val="000000"/>
                <w:sz w:val="22"/>
                <w:szCs w:val="22"/>
              </w:rPr>
              <w:t>Pateikto dokumento pavadinimas (rekomenduojama pavadinime vartoti žodį „Konfidencialu“)</w:t>
            </w:r>
          </w:p>
        </w:tc>
        <w:tc>
          <w:tcPr>
            <w:tcW w:w="4565" w:type="dxa"/>
            <w:tcBorders>
              <w:top w:val="single" w:sz="4" w:space="0" w:color="auto"/>
              <w:left w:val="single" w:sz="4" w:space="0" w:color="auto"/>
              <w:bottom w:val="single" w:sz="4" w:space="0" w:color="auto"/>
              <w:right w:val="single" w:sz="4" w:space="0" w:color="auto"/>
            </w:tcBorders>
            <w:hideMark/>
          </w:tcPr>
          <w:p w:rsidR="00EA2C5B" w:rsidRPr="00187998" w:rsidRDefault="00EA2C5B" w:rsidP="00E77877">
            <w:pPr>
              <w:spacing w:line="256" w:lineRule="auto"/>
              <w:ind w:right="-108"/>
              <w:jc w:val="center"/>
              <w:rPr>
                <w:rFonts w:ascii="Trebuchet MS" w:hAnsi="Trebuchet MS"/>
                <w:color w:val="000000"/>
                <w:sz w:val="22"/>
                <w:szCs w:val="22"/>
              </w:rPr>
            </w:pPr>
            <w:r w:rsidRPr="00187998">
              <w:rPr>
                <w:rFonts w:ascii="Trebuchet MS" w:hAnsi="Trebuchet MS"/>
                <w:sz w:val="22"/>
                <w:szCs w:val="22"/>
              </w:rPr>
              <w:t>Dokumento lapų skaičius</w:t>
            </w:r>
          </w:p>
        </w:tc>
      </w:tr>
      <w:tr w:rsidR="00EA2C5B" w:rsidRPr="00187998" w:rsidTr="00E77877">
        <w:trPr>
          <w:trHeight w:val="428"/>
        </w:trPr>
        <w:tc>
          <w:tcPr>
            <w:tcW w:w="534"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spacing w:line="256" w:lineRule="auto"/>
              <w:ind w:right="-108"/>
              <w:jc w:val="both"/>
              <w:rPr>
                <w:rFonts w:ascii="Trebuchet MS" w:hAnsi="Trebuchet MS"/>
                <w:color w:val="000000"/>
                <w:sz w:val="22"/>
                <w:szCs w:val="22"/>
              </w:rPr>
            </w:pPr>
            <w:r>
              <w:rPr>
                <w:rFonts w:ascii="Trebuchet MS" w:hAnsi="Trebuchet MS"/>
                <w:color w:val="000000"/>
                <w:sz w:val="22"/>
                <w:szCs w:val="22"/>
              </w:rPr>
              <w:t>1</w:t>
            </w:r>
          </w:p>
        </w:tc>
        <w:tc>
          <w:tcPr>
            <w:tcW w:w="4961"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spacing w:line="256" w:lineRule="auto"/>
              <w:ind w:right="-108"/>
              <w:jc w:val="both"/>
              <w:rPr>
                <w:rFonts w:ascii="Trebuchet MS" w:hAnsi="Trebuchet MS"/>
                <w:color w:val="000000"/>
                <w:sz w:val="22"/>
                <w:szCs w:val="22"/>
              </w:rPr>
            </w:pPr>
            <w:r>
              <w:rPr>
                <w:rFonts w:ascii="Trebuchet MS" w:hAnsi="Trebuchet MS"/>
                <w:color w:val="000000"/>
                <w:sz w:val="22"/>
                <w:szCs w:val="22"/>
              </w:rPr>
              <w:t>Konfidencialu. Subtiekėjo sutarties kopija</w:t>
            </w:r>
          </w:p>
        </w:tc>
        <w:tc>
          <w:tcPr>
            <w:tcW w:w="4565"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spacing w:line="256" w:lineRule="auto"/>
              <w:ind w:right="-108"/>
              <w:jc w:val="both"/>
              <w:rPr>
                <w:rFonts w:ascii="Trebuchet MS" w:hAnsi="Trebuchet MS"/>
                <w:color w:val="000000"/>
                <w:sz w:val="22"/>
                <w:szCs w:val="22"/>
              </w:rPr>
            </w:pPr>
            <w:r>
              <w:rPr>
                <w:rFonts w:ascii="Trebuchet MS" w:hAnsi="Trebuchet MS"/>
                <w:color w:val="000000"/>
                <w:sz w:val="22"/>
                <w:szCs w:val="22"/>
              </w:rPr>
              <w:t>1</w:t>
            </w:r>
          </w:p>
        </w:tc>
      </w:tr>
      <w:tr w:rsidR="00EA2C5B" w:rsidRPr="00187998" w:rsidTr="00E77877">
        <w:trPr>
          <w:trHeight w:val="428"/>
        </w:trPr>
        <w:tc>
          <w:tcPr>
            <w:tcW w:w="534"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spacing w:line="256" w:lineRule="auto"/>
              <w:ind w:right="-108"/>
              <w:jc w:val="both"/>
              <w:rPr>
                <w:rFonts w:ascii="Trebuchet MS" w:hAnsi="Trebuchet MS"/>
                <w:color w:val="000000"/>
                <w:sz w:val="22"/>
                <w:szCs w:val="22"/>
              </w:rPr>
            </w:pPr>
          </w:p>
        </w:tc>
        <w:tc>
          <w:tcPr>
            <w:tcW w:w="4961"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spacing w:line="256" w:lineRule="auto"/>
              <w:ind w:right="-108"/>
              <w:jc w:val="both"/>
              <w:rPr>
                <w:rFonts w:ascii="Trebuchet MS" w:hAnsi="Trebuchet MS"/>
                <w:color w:val="000000"/>
                <w:sz w:val="22"/>
                <w:szCs w:val="22"/>
              </w:rPr>
            </w:pPr>
          </w:p>
        </w:tc>
        <w:tc>
          <w:tcPr>
            <w:tcW w:w="4565"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spacing w:line="256" w:lineRule="auto"/>
              <w:ind w:right="-108"/>
              <w:jc w:val="both"/>
              <w:rPr>
                <w:rFonts w:ascii="Trebuchet MS" w:hAnsi="Trebuchet MS"/>
                <w:color w:val="000000"/>
                <w:sz w:val="22"/>
                <w:szCs w:val="22"/>
              </w:rPr>
            </w:pPr>
          </w:p>
        </w:tc>
      </w:tr>
      <w:tr w:rsidR="00EA2C5B" w:rsidRPr="00187998" w:rsidTr="00E77877">
        <w:trPr>
          <w:trHeight w:val="428"/>
        </w:trPr>
        <w:tc>
          <w:tcPr>
            <w:tcW w:w="534"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spacing w:line="256" w:lineRule="auto"/>
              <w:ind w:right="-108"/>
              <w:jc w:val="both"/>
              <w:rPr>
                <w:rFonts w:ascii="Trebuchet MS" w:hAnsi="Trebuchet MS"/>
                <w:color w:val="000000"/>
                <w:sz w:val="22"/>
                <w:szCs w:val="22"/>
              </w:rPr>
            </w:pPr>
          </w:p>
        </w:tc>
        <w:tc>
          <w:tcPr>
            <w:tcW w:w="4961" w:type="dxa"/>
            <w:tcBorders>
              <w:top w:val="single" w:sz="4" w:space="0" w:color="auto"/>
              <w:left w:val="single" w:sz="4" w:space="0" w:color="auto"/>
              <w:bottom w:val="single" w:sz="4" w:space="0" w:color="auto"/>
              <w:right w:val="single" w:sz="4" w:space="0" w:color="auto"/>
            </w:tcBorders>
          </w:tcPr>
          <w:p w:rsidR="00EA2C5B" w:rsidRPr="005176C7" w:rsidRDefault="00EA2C5B" w:rsidP="00E77877">
            <w:pPr>
              <w:spacing w:line="256" w:lineRule="auto"/>
              <w:ind w:right="-108"/>
              <w:jc w:val="both"/>
              <w:rPr>
                <w:rFonts w:ascii="Trebuchet MS" w:hAnsi="Trebuchet MS"/>
                <w:color w:val="000000"/>
                <w:sz w:val="22"/>
                <w:szCs w:val="22"/>
                <w:lang w:val="en-US"/>
              </w:rPr>
            </w:pPr>
          </w:p>
        </w:tc>
        <w:tc>
          <w:tcPr>
            <w:tcW w:w="4565"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spacing w:line="256" w:lineRule="auto"/>
              <w:ind w:right="-108"/>
              <w:jc w:val="both"/>
              <w:rPr>
                <w:rFonts w:ascii="Trebuchet MS" w:hAnsi="Trebuchet MS"/>
                <w:color w:val="000000"/>
                <w:sz w:val="22"/>
                <w:szCs w:val="22"/>
              </w:rPr>
            </w:pPr>
          </w:p>
        </w:tc>
      </w:tr>
    </w:tbl>
    <w:p w:rsidR="00EA2C5B" w:rsidRPr="00187998" w:rsidRDefault="00EA2C5B" w:rsidP="00EA2C5B">
      <w:pPr>
        <w:ind w:firstLine="720"/>
        <w:jc w:val="both"/>
        <w:rPr>
          <w:rFonts w:ascii="Trebuchet MS" w:hAnsi="Trebuchet MS"/>
          <w:sz w:val="22"/>
          <w:szCs w:val="22"/>
        </w:rPr>
      </w:pPr>
    </w:p>
    <w:bookmarkEnd w:id="0"/>
    <w:p w:rsidR="00EA2C5B" w:rsidRPr="00187998" w:rsidRDefault="00EA2C5B" w:rsidP="00EA2C5B">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297"/>
      </w:tblGrid>
      <w:tr w:rsidR="00EA2C5B" w:rsidRPr="00187998" w:rsidTr="00E77877">
        <w:tc>
          <w:tcPr>
            <w:tcW w:w="675"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jc w:val="center"/>
              <w:rPr>
                <w:rFonts w:ascii="Trebuchet MS" w:hAnsi="Trebuchet MS"/>
                <w:sz w:val="22"/>
                <w:szCs w:val="22"/>
              </w:rPr>
            </w:pPr>
            <w:r w:rsidRPr="00187998">
              <w:rPr>
                <w:rFonts w:ascii="Trebuchet MS" w:hAnsi="Trebuchet MS"/>
                <w:sz w:val="22"/>
                <w:szCs w:val="22"/>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jc w:val="center"/>
              <w:rPr>
                <w:rFonts w:ascii="Trebuchet MS" w:hAnsi="Trebuchet MS"/>
                <w:sz w:val="22"/>
                <w:szCs w:val="22"/>
              </w:rPr>
            </w:pPr>
            <w:r w:rsidRPr="00187998">
              <w:rPr>
                <w:rFonts w:ascii="Trebuchet MS" w:hAnsi="Trebuchet MS"/>
                <w:sz w:val="22"/>
                <w:szCs w:val="22"/>
              </w:rPr>
              <w:t>Dokumento puslapių skaičius</w:t>
            </w:r>
          </w:p>
        </w:tc>
      </w:tr>
      <w:tr w:rsidR="00EA2C5B" w:rsidRPr="00187998" w:rsidTr="00E77877">
        <w:tc>
          <w:tcPr>
            <w:tcW w:w="675"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rPr>
                <w:rFonts w:ascii="Trebuchet MS" w:hAnsi="Trebuchet MS"/>
                <w:sz w:val="22"/>
                <w:szCs w:val="22"/>
              </w:rPr>
            </w:pPr>
            <w:r>
              <w:rPr>
                <w:rFonts w:ascii="Trebuchet MS" w:hAnsi="Trebuchet MS"/>
                <w:sz w:val="22"/>
                <w:szCs w:val="22"/>
              </w:rPr>
              <w:t>1</w:t>
            </w:r>
          </w:p>
        </w:tc>
        <w:tc>
          <w:tcPr>
            <w:tcW w:w="7088"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rPr>
                <w:rFonts w:ascii="Trebuchet MS" w:hAnsi="Trebuchet MS"/>
                <w:sz w:val="22"/>
                <w:szCs w:val="22"/>
              </w:rPr>
            </w:pPr>
            <w:r>
              <w:rPr>
                <w:rFonts w:ascii="Trebuchet MS" w:hAnsi="Trebuchet MS"/>
                <w:color w:val="000000"/>
                <w:sz w:val="22"/>
                <w:szCs w:val="22"/>
              </w:rPr>
              <w:t>Konfidencialu. Subtiekėjo sutarties kopija</w:t>
            </w:r>
          </w:p>
        </w:tc>
        <w:tc>
          <w:tcPr>
            <w:tcW w:w="2297"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rPr>
                <w:rFonts w:ascii="Trebuchet MS" w:hAnsi="Trebuchet MS"/>
                <w:sz w:val="22"/>
                <w:szCs w:val="22"/>
              </w:rPr>
            </w:pPr>
            <w:r>
              <w:rPr>
                <w:rFonts w:ascii="Trebuchet MS" w:hAnsi="Trebuchet MS"/>
                <w:sz w:val="22"/>
                <w:szCs w:val="22"/>
              </w:rPr>
              <w:t>1</w:t>
            </w:r>
          </w:p>
        </w:tc>
      </w:tr>
      <w:tr w:rsidR="00EA2C5B" w:rsidRPr="00187998" w:rsidTr="00E77877">
        <w:tc>
          <w:tcPr>
            <w:tcW w:w="675"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pStyle w:val="Antrats"/>
              <w:tabs>
                <w:tab w:val="clear" w:pos="4153"/>
                <w:tab w:val="clear" w:pos="8306"/>
              </w:tabs>
              <w:rPr>
                <w:rFonts w:ascii="Trebuchet MS" w:hAnsi="Trebuchet MS"/>
                <w:sz w:val="22"/>
                <w:szCs w:val="22"/>
                <w:lang w:val="lt-LT"/>
              </w:rPr>
            </w:pPr>
          </w:p>
        </w:tc>
        <w:tc>
          <w:tcPr>
            <w:tcW w:w="2297"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rPr>
                <w:rFonts w:ascii="Trebuchet MS" w:hAnsi="Trebuchet MS"/>
                <w:sz w:val="22"/>
                <w:szCs w:val="22"/>
              </w:rPr>
            </w:pPr>
          </w:p>
        </w:tc>
      </w:tr>
      <w:tr w:rsidR="00EA2C5B" w:rsidRPr="00187998" w:rsidTr="00E77877">
        <w:tc>
          <w:tcPr>
            <w:tcW w:w="675"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rPr>
                <w:rFonts w:ascii="Trebuchet MS" w:hAnsi="Trebuchet MS"/>
                <w:sz w:val="22"/>
                <w:szCs w:val="22"/>
              </w:rPr>
            </w:pPr>
          </w:p>
        </w:tc>
        <w:tc>
          <w:tcPr>
            <w:tcW w:w="2297" w:type="dxa"/>
            <w:tcBorders>
              <w:top w:val="single" w:sz="4" w:space="0" w:color="auto"/>
              <w:left w:val="single" w:sz="4" w:space="0" w:color="auto"/>
              <w:bottom w:val="single" w:sz="4" w:space="0" w:color="auto"/>
              <w:right w:val="single" w:sz="4" w:space="0" w:color="auto"/>
            </w:tcBorders>
          </w:tcPr>
          <w:p w:rsidR="00EA2C5B" w:rsidRPr="00187998" w:rsidRDefault="00EA2C5B" w:rsidP="00E77877">
            <w:pPr>
              <w:rPr>
                <w:rFonts w:ascii="Trebuchet MS" w:hAnsi="Trebuchet MS"/>
                <w:sz w:val="22"/>
                <w:szCs w:val="22"/>
              </w:rPr>
            </w:pPr>
          </w:p>
        </w:tc>
      </w:tr>
    </w:tbl>
    <w:p w:rsidR="00EA2C5B" w:rsidRPr="00187998" w:rsidRDefault="00EA2C5B" w:rsidP="00EA2C5B">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UŽSAKOVUI pareikalavus įsipareigojame kuo greičiau pasirašyti pirkimo sutartį atitinkančią KONKURSO DOKUMENTŲ reikalavimus, ir pradėti PASLAUGOS atlikimą.</w:t>
      </w:r>
    </w:p>
    <w:p w:rsidR="00EA2C5B" w:rsidRPr="00187998" w:rsidRDefault="00EA2C5B" w:rsidP="00EA2C5B">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rsidR="00EA2C5B" w:rsidRPr="00187998" w:rsidRDefault="00EA2C5B" w:rsidP="00EA2C5B">
      <w:pPr>
        <w:ind w:firstLine="720"/>
        <w:jc w:val="both"/>
        <w:rPr>
          <w:rFonts w:ascii="Trebuchet MS" w:hAnsi="Trebuchet MS"/>
          <w:sz w:val="22"/>
          <w:szCs w:val="22"/>
        </w:rPr>
      </w:pPr>
      <w:r w:rsidRPr="00187998">
        <w:rPr>
          <w:rFonts w:ascii="Trebuchet MS" w:hAnsi="Trebuchet MS"/>
          <w:sz w:val="22"/>
          <w:szCs w:val="22"/>
        </w:rPr>
        <w:t>Patvirtiname, kad nesudarėme jokių sutarčių, raštu ar žodžiu, su bet kokiomis trečiosiomis šalimis dėl PASLAUGOS rezultato ar bet kokio jo elemento perleidimo ateityje, taip pat, kad PASLAUGOS atlikimo rezultato ar bet kokio jo elemento atžvilgiu nėra jokių neįvykdytų trečiųjų šalių teisių, įskaitant, bet neatsiribojant nuoma, panauda ir kt.</w:t>
      </w:r>
    </w:p>
    <w:p w:rsidR="00EA2C5B" w:rsidRPr="00187998" w:rsidRDefault="00EA2C5B" w:rsidP="00EA2C5B">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UŽSAKOVO raštu pateiktu pasiūlymo akceptavimu galioja kaip įpareigojanti sutartis.</w:t>
      </w:r>
    </w:p>
    <w:p w:rsidR="00EA2C5B" w:rsidRPr="00187998" w:rsidRDefault="00EA2C5B" w:rsidP="00EA2C5B">
      <w:pPr>
        <w:rPr>
          <w:rFonts w:ascii="Trebuchet MS" w:hAnsi="Trebuchet MS"/>
          <w:sz w:val="22"/>
          <w:szCs w:val="22"/>
        </w:rPr>
      </w:pPr>
    </w:p>
    <w:p w:rsidR="00EA2C5B" w:rsidRPr="00187998" w:rsidRDefault="00EA2C5B" w:rsidP="00EA2C5B">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EA2C5B" w:rsidRPr="00187998" w:rsidTr="00E77877">
        <w:trPr>
          <w:cantSplit/>
        </w:trPr>
        <w:tc>
          <w:tcPr>
            <w:tcW w:w="4962" w:type="dxa"/>
            <w:tcBorders>
              <w:bottom w:val="single" w:sz="4" w:space="0" w:color="auto"/>
            </w:tcBorders>
          </w:tcPr>
          <w:p w:rsidR="00EA2C5B" w:rsidRPr="00187998" w:rsidRDefault="00EA2C5B" w:rsidP="00E77877">
            <w:pPr>
              <w:rPr>
                <w:rFonts w:ascii="Trebuchet MS" w:hAnsi="Trebuchet MS"/>
                <w:sz w:val="22"/>
                <w:szCs w:val="22"/>
              </w:rPr>
            </w:pPr>
            <w:r>
              <w:rPr>
                <w:rFonts w:ascii="Trebuchet MS" w:hAnsi="Trebuchet MS"/>
                <w:sz w:val="22"/>
                <w:szCs w:val="22"/>
              </w:rPr>
              <w:t xml:space="preserve">Antanas </w:t>
            </w:r>
            <w:proofErr w:type="spellStart"/>
            <w:r>
              <w:rPr>
                <w:rFonts w:ascii="Trebuchet MS" w:hAnsi="Trebuchet MS"/>
                <w:sz w:val="22"/>
                <w:szCs w:val="22"/>
              </w:rPr>
              <w:t>Mitašiūnas</w:t>
            </w:r>
            <w:proofErr w:type="spellEnd"/>
          </w:p>
        </w:tc>
        <w:tc>
          <w:tcPr>
            <w:tcW w:w="850" w:type="dxa"/>
          </w:tcPr>
          <w:p w:rsidR="00EA2C5B" w:rsidRPr="00187998" w:rsidRDefault="00EA2C5B" w:rsidP="00E77877">
            <w:pPr>
              <w:rPr>
                <w:rFonts w:ascii="Trebuchet MS" w:hAnsi="Trebuchet MS"/>
                <w:sz w:val="22"/>
                <w:szCs w:val="22"/>
              </w:rPr>
            </w:pPr>
          </w:p>
        </w:tc>
        <w:tc>
          <w:tcPr>
            <w:tcW w:w="3260" w:type="dxa"/>
            <w:tcBorders>
              <w:bottom w:val="single" w:sz="4" w:space="0" w:color="auto"/>
            </w:tcBorders>
          </w:tcPr>
          <w:p w:rsidR="00EA2C5B" w:rsidRPr="00187998" w:rsidRDefault="00EA2C5B" w:rsidP="00E77877">
            <w:pPr>
              <w:rPr>
                <w:rFonts w:ascii="Trebuchet MS" w:hAnsi="Trebuchet MS"/>
                <w:sz w:val="22"/>
                <w:szCs w:val="22"/>
              </w:rPr>
            </w:pPr>
          </w:p>
        </w:tc>
      </w:tr>
      <w:tr w:rsidR="00EA2C5B" w:rsidRPr="00187998" w:rsidTr="00E77877">
        <w:trPr>
          <w:cantSplit/>
          <w:trHeight w:val="70"/>
        </w:trPr>
        <w:tc>
          <w:tcPr>
            <w:tcW w:w="4962" w:type="dxa"/>
          </w:tcPr>
          <w:p w:rsidR="00EA2C5B" w:rsidRPr="00187998" w:rsidRDefault="00EA2C5B" w:rsidP="00E77877">
            <w:pPr>
              <w:jc w:val="center"/>
              <w:rPr>
                <w:rFonts w:ascii="Trebuchet MS" w:hAnsi="Trebuchet MS"/>
                <w:sz w:val="22"/>
                <w:szCs w:val="22"/>
              </w:rPr>
            </w:pPr>
            <w:r w:rsidRPr="00187998">
              <w:rPr>
                <w:rFonts w:ascii="Trebuchet MS" w:hAnsi="Trebuchet MS"/>
                <w:sz w:val="22"/>
                <w:szCs w:val="22"/>
              </w:rPr>
              <w:t>(vardas, pavardė)</w:t>
            </w:r>
          </w:p>
        </w:tc>
        <w:tc>
          <w:tcPr>
            <w:tcW w:w="850" w:type="dxa"/>
          </w:tcPr>
          <w:p w:rsidR="00EA2C5B" w:rsidRPr="00187998" w:rsidRDefault="00EA2C5B" w:rsidP="00E77877">
            <w:pPr>
              <w:jc w:val="center"/>
              <w:rPr>
                <w:rFonts w:ascii="Trebuchet MS" w:hAnsi="Trebuchet MS"/>
                <w:sz w:val="22"/>
                <w:szCs w:val="22"/>
              </w:rPr>
            </w:pPr>
          </w:p>
        </w:tc>
        <w:tc>
          <w:tcPr>
            <w:tcW w:w="3260" w:type="dxa"/>
          </w:tcPr>
          <w:p w:rsidR="00EA2C5B" w:rsidRPr="00187998" w:rsidRDefault="00EA2C5B" w:rsidP="00E77877">
            <w:pPr>
              <w:jc w:val="center"/>
              <w:rPr>
                <w:rFonts w:ascii="Trebuchet MS" w:hAnsi="Trebuchet MS"/>
                <w:sz w:val="22"/>
                <w:szCs w:val="22"/>
              </w:rPr>
            </w:pPr>
            <w:r w:rsidRPr="00187998">
              <w:rPr>
                <w:rFonts w:ascii="Trebuchet MS" w:hAnsi="Trebuchet MS"/>
                <w:sz w:val="22"/>
                <w:szCs w:val="22"/>
              </w:rPr>
              <w:t>(parašas)</w:t>
            </w:r>
          </w:p>
        </w:tc>
      </w:tr>
    </w:tbl>
    <w:p w:rsidR="00EA2C5B" w:rsidRPr="00187998" w:rsidRDefault="00EA2C5B" w:rsidP="00EA2C5B">
      <w:pPr>
        <w:tabs>
          <w:tab w:val="center" w:pos="2835"/>
        </w:tabs>
        <w:rPr>
          <w:rFonts w:ascii="Trebuchet MS" w:hAnsi="Trebuchet MS"/>
          <w:sz w:val="22"/>
          <w:szCs w:val="22"/>
        </w:rPr>
      </w:pPr>
    </w:p>
    <w:p w:rsidR="004D5BC0" w:rsidRDefault="00EA2C5B">
      <w:bookmarkStart w:id="1" w:name="_GoBack"/>
      <w:bookmarkEnd w:id="1"/>
    </w:p>
    <w:sectPr w:rsidR="004D5BC0" w:rsidSect="004D079D">
      <w:headerReference w:type="default" r:id="rId6"/>
      <w:footerReference w:type="even" r:id="rId7"/>
      <w:footerReference w:type="default" r:id="rId8"/>
      <w:headerReference w:type="first" r:id="rId9"/>
      <w:pgSz w:w="11906" w:h="16838" w:code="9"/>
      <w:pgMar w:top="567" w:right="567" w:bottom="567" w:left="1134" w:header="39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C5B" w:rsidRDefault="00EA2C5B" w:rsidP="00EA2C5B">
      <w:r>
        <w:separator/>
      </w:r>
    </w:p>
  </w:endnote>
  <w:endnote w:type="continuationSeparator" w:id="0">
    <w:p w:rsidR="00EA2C5B" w:rsidRDefault="00EA2C5B" w:rsidP="00EA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D4" w:rsidRDefault="00EA2C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2ED4" w:rsidRDefault="00EA2C5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D4" w:rsidRDefault="00EA2C5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C5B" w:rsidRDefault="00EA2C5B" w:rsidP="00EA2C5B">
      <w:r>
        <w:separator/>
      </w:r>
    </w:p>
  </w:footnote>
  <w:footnote w:type="continuationSeparator" w:id="0">
    <w:p w:rsidR="00EA2C5B" w:rsidRDefault="00EA2C5B" w:rsidP="00EA2C5B">
      <w:r>
        <w:continuationSeparator/>
      </w:r>
    </w:p>
  </w:footnote>
  <w:footnote w:id="1">
    <w:p w:rsidR="00EA2C5B" w:rsidRDefault="00EA2C5B" w:rsidP="00EA2C5B">
      <w:pPr>
        <w:pStyle w:val="Puslapioinaostekstas"/>
      </w:pPr>
      <w:r>
        <w:rPr>
          <w:rStyle w:val="Puslapioinaosnuoroda"/>
        </w:rPr>
        <w:footnoteRef/>
      </w:r>
      <w:r>
        <w:t xml:space="preserve"> </w:t>
      </w:r>
      <w:proofErr w:type="spellStart"/>
      <w:r>
        <w:t>Preliminarus</w:t>
      </w:r>
      <w:proofErr w:type="spellEnd"/>
      <w:r>
        <w:t xml:space="preserve"> </w:t>
      </w:r>
      <w:proofErr w:type="spellStart"/>
      <w:r>
        <w:t>užklausų</w:t>
      </w:r>
      <w:proofErr w:type="spellEnd"/>
      <w:r>
        <w:t xml:space="preserve"> </w:t>
      </w:r>
      <w:proofErr w:type="spellStart"/>
      <w:r>
        <w:t>kiekis</w:t>
      </w:r>
      <w:proofErr w:type="spellEnd"/>
      <w:r>
        <w:t xml:space="preserve"> per 12 </w:t>
      </w:r>
      <w:proofErr w:type="spellStart"/>
      <w:r>
        <w:t>mėn</w:t>
      </w:r>
      <w:proofErr w:type="spellEnd"/>
      <w:r>
        <w:t xml:space="preserve">. </w:t>
      </w:r>
      <w:proofErr w:type="spellStart"/>
      <w:proofErr w:type="gramStart"/>
      <w:r>
        <w:t>taikomas</w:t>
      </w:r>
      <w:proofErr w:type="spellEnd"/>
      <w:proofErr w:type="gramEnd"/>
      <w:r>
        <w:t xml:space="preserve"> </w:t>
      </w:r>
      <w:proofErr w:type="spellStart"/>
      <w:r>
        <w:t>tik</w:t>
      </w:r>
      <w:proofErr w:type="spellEnd"/>
      <w:r>
        <w:t xml:space="preserve"> </w:t>
      </w:r>
      <w:proofErr w:type="spellStart"/>
      <w:r>
        <w:t>pasiūlymo</w:t>
      </w:r>
      <w:proofErr w:type="spellEnd"/>
      <w:r>
        <w:t xml:space="preserve"> </w:t>
      </w:r>
      <w:proofErr w:type="spellStart"/>
      <w:r>
        <w:t>kainai</w:t>
      </w:r>
      <w:proofErr w:type="spellEnd"/>
      <w:r>
        <w:t xml:space="preserve"> </w:t>
      </w:r>
      <w:proofErr w:type="spellStart"/>
      <w:r>
        <w:t>nustatyti</w:t>
      </w:r>
      <w:proofErr w:type="spellEnd"/>
      <w:r>
        <w:t xml:space="preserve">. PASLAUGA bus </w:t>
      </w:r>
      <w:proofErr w:type="spellStart"/>
      <w:r>
        <w:t>įsigyjama</w:t>
      </w:r>
      <w:proofErr w:type="spellEnd"/>
      <w:r>
        <w:t xml:space="preserve"> </w:t>
      </w:r>
      <w:proofErr w:type="spellStart"/>
      <w:r>
        <w:t>ir</w:t>
      </w:r>
      <w:proofErr w:type="spellEnd"/>
      <w:r>
        <w:t xml:space="preserve"> </w:t>
      </w:r>
      <w:proofErr w:type="spellStart"/>
      <w:r>
        <w:t>pagal</w:t>
      </w:r>
      <w:proofErr w:type="spellEnd"/>
      <w:r>
        <w:t xml:space="preserve"> </w:t>
      </w:r>
      <w:proofErr w:type="spellStart"/>
      <w:r>
        <w:t>faktinį</w:t>
      </w:r>
      <w:proofErr w:type="spellEnd"/>
      <w:r>
        <w:t xml:space="preserve"> </w:t>
      </w:r>
      <w:proofErr w:type="spellStart"/>
      <w:r>
        <w:t>poreikį</w:t>
      </w:r>
      <w:proofErr w:type="spellEnd"/>
      <w:r>
        <w:t xml:space="preserve">, </w:t>
      </w:r>
      <w:proofErr w:type="spellStart"/>
      <w:r>
        <w:t>neviršijant</w:t>
      </w:r>
      <w:proofErr w:type="spellEnd"/>
      <w:r>
        <w:t xml:space="preserve"> </w:t>
      </w:r>
      <w:proofErr w:type="spellStart"/>
      <w:r>
        <w:t>šiam</w:t>
      </w:r>
      <w:proofErr w:type="spellEnd"/>
      <w:r>
        <w:t xml:space="preserve"> </w:t>
      </w:r>
      <w:proofErr w:type="spellStart"/>
      <w:r>
        <w:t>Pirkimui</w:t>
      </w:r>
      <w:proofErr w:type="spellEnd"/>
      <w:r>
        <w:t xml:space="preserve"> </w:t>
      </w:r>
      <w:proofErr w:type="spellStart"/>
      <w:r>
        <w:t>suplanuotų</w:t>
      </w:r>
      <w:proofErr w:type="spellEnd"/>
      <w:r>
        <w:t xml:space="preserve"> </w:t>
      </w:r>
      <w:proofErr w:type="spellStart"/>
      <w:r>
        <w:t>lėšų</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089" w:rsidRPr="00D16089" w:rsidRDefault="00EA2C5B">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EA2C5B">
      <w:rPr>
        <w:rFonts w:ascii="Trebuchet MS" w:hAnsi="Trebuchet MS"/>
        <w:noProof/>
        <w:sz w:val="22"/>
        <w:szCs w:val="22"/>
        <w:lang w:val="lt-LT"/>
      </w:rPr>
      <w:t>2</w:t>
    </w:r>
    <w:r w:rsidRPr="00D16089">
      <w:rPr>
        <w:rFonts w:ascii="Trebuchet MS" w:hAnsi="Trebuchet MS"/>
        <w:sz w:val="22"/>
        <w:szCs w:val="22"/>
      </w:rPr>
      <w:fldChar w:fldCharType="end"/>
    </w:r>
  </w:p>
  <w:p w:rsidR="00D16089" w:rsidRDefault="00EA2C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D4" w:rsidRDefault="00EA2C5B" w:rsidP="002E473E">
    <w:pPr>
      <w:pStyle w:val="Antrats"/>
      <w:jc w:val="center"/>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7B"/>
    <w:rsid w:val="003C1A7B"/>
    <w:rsid w:val="005F39B5"/>
    <w:rsid w:val="009C02B7"/>
    <w:rsid w:val="00EA2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42532-1B81-4FF7-842B-005C1C13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2C5B"/>
    <w:pPr>
      <w:spacing w:after="0" w:line="240" w:lineRule="auto"/>
    </w:pPr>
    <w:rPr>
      <w:rFonts w:ascii="Times New Roman" w:eastAsia="Times New Roman" w:hAnsi="Times New Roman" w:cs="Times New Roman"/>
      <w:sz w:val="24"/>
      <w:szCs w:val="24"/>
    </w:rPr>
  </w:style>
  <w:style w:type="paragraph" w:styleId="Antrat4">
    <w:name w:val="heading 4"/>
    <w:basedOn w:val="prastasis"/>
    <w:next w:val="prastasis"/>
    <w:link w:val="Antrat4Diagrama"/>
    <w:uiPriority w:val="9"/>
    <w:semiHidden/>
    <w:unhideWhenUsed/>
    <w:qFormat/>
    <w:rsid w:val="00EA2C5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EA2C5B"/>
    <w:pPr>
      <w:ind w:firstLine="720"/>
    </w:pPr>
    <w:rPr>
      <w:b/>
      <w:bCs/>
      <w:color w:val="000000"/>
    </w:rPr>
  </w:style>
  <w:style w:type="character" w:customStyle="1" w:styleId="Pagrindiniotekstotrauka2Diagrama">
    <w:name w:val="Pagrindinio teksto įtrauka 2 Diagrama"/>
    <w:basedOn w:val="Numatytasispastraiposriftas"/>
    <w:link w:val="Pagrindiniotekstotrauka2"/>
    <w:rsid w:val="00EA2C5B"/>
    <w:rPr>
      <w:rFonts w:ascii="Times New Roman" w:eastAsia="Times New Roman" w:hAnsi="Times New Roman" w:cs="Times New Roman"/>
      <w:b/>
      <w:bCs/>
      <w:color w:val="000000"/>
      <w:sz w:val="24"/>
      <w:szCs w:val="24"/>
    </w:rPr>
  </w:style>
  <w:style w:type="paragraph" w:customStyle="1" w:styleId="Headnorm3">
    <w:name w:val="Headnorm3"/>
    <w:basedOn w:val="Antrat4"/>
    <w:rsid w:val="00EA2C5B"/>
    <w:pPr>
      <w:keepLines w:val="0"/>
      <w:tabs>
        <w:tab w:val="left" w:pos="864"/>
        <w:tab w:val="num" w:pos="1800"/>
        <w:tab w:val="num" w:pos="2880"/>
      </w:tabs>
      <w:spacing w:before="0" w:after="120"/>
      <w:ind w:hanging="648"/>
      <w:jc w:val="both"/>
      <w:outlineLvl w:val="9"/>
    </w:pPr>
    <w:rPr>
      <w:rFonts w:ascii="Times New Roman" w:eastAsia="Times New Roman" w:hAnsi="Times New Roman" w:cs="Times New Roman"/>
      <w:i w:val="0"/>
      <w:iCs w:val="0"/>
      <w:color w:val="auto"/>
      <w:kern w:val="28"/>
      <w:szCs w:val="20"/>
    </w:rPr>
  </w:style>
  <w:style w:type="character" w:styleId="Puslapionumeris">
    <w:name w:val="page number"/>
    <w:basedOn w:val="Numatytasispastraiposriftas"/>
    <w:rsid w:val="00EA2C5B"/>
  </w:style>
  <w:style w:type="paragraph" w:styleId="Porat">
    <w:name w:val="footer"/>
    <w:basedOn w:val="prastasis"/>
    <w:link w:val="PoratDiagrama"/>
    <w:rsid w:val="00EA2C5B"/>
    <w:pPr>
      <w:tabs>
        <w:tab w:val="center" w:pos="4153"/>
        <w:tab w:val="right" w:pos="8306"/>
      </w:tabs>
    </w:pPr>
    <w:rPr>
      <w:lang w:val="en-GB"/>
    </w:rPr>
  </w:style>
  <w:style w:type="character" w:customStyle="1" w:styleId="PoratDiagrama">
    <w:name w:val="Poraštė Diagrama"/>
    <w:basedOn w:val="Numatytasispastraiposriftas"/>
    <w:link w:val="Porat"/>
    <w:rsid w:val="00EA2C5B"/>
    <w:rPr>
      <w:rFonts w:ascii="Times New Roman" w:eastAsia="Times New Roman" w:hAnsi="Times New Roman" w:cs="Times New Roman"/>
      <w:sz w:val="24"/>
      <w:szCs w:val="24"/>
      <w:lang w:val="en-GB"/>
    </w:rPr>
  </w:style>
  <w:style w:type="paragraph" w:styleId="Antrats">
    <w:name w:val="header"/>
    <w:aliases w:val="En-tête-1,En-tête-2,hd,Header 2"/>
    <w:basedOn w:val="prastasis"/>
    <w:link w:val="AntratsDiagrama"/>
    <w:rsid w:val="00EA2C5B"/>
    <w:pPr>
      <w:tabs>
        <w:tab w:val="center" w:pos="4153"/>
        <w:tab w:val="right" w:pos="8306"/>
      </w:tabs>
    </w:pPr>
    <w:rPr>
      <w:sz w:val="20"/>
      <w:szCs w:val="20"/>
      <w:lang w:val="en-GB"/>
    </w:rPr>
  </w:style>
  <w:style w:type="character" w:customStyle="1" w:styleId="AntratsDiagrama">
    <w:name w:val="Antraštės Diagrama"/>
    <w:aliases w:val="En-tête-1 Diagrama,En-tête-2 Diagrama,hd Diagrama,Header 2 Diagrama"/>
    <w:basedOn w:val="Numatytasispastraiposriftas"/>
    <w:link w:val="Antrats"/>
    <w:rsid w:val="00EA2C5B"/>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uiPriority w:val="99"/>
    <w:rsid w:val="00EA2C5B"/>
    <w:rPr>
      <w:rFonts w:ascii="Helv_RL" w:eastAsia="MS Mincho" w:hAnsi="Helv_RL" w:cs="Helv_R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EA2C5B"/>
    <w:rPr>
      <w:rFonts w:ascii="Helv_RL" w:eastAsia="MS Mincho" w:hAnsi="Helv_RL" w:cs="Helv_RL"/>
      <w:sz w:val="20"/>
      <w:szCs w:val="20"/>
      <w:lang w:val="en-US" w:eastAsia="lt-LT"/>
    </w:rPr>
  </w:style>
  <w:style w:type="character" w:styleId="Puslapioinaosnuoroda">
    <w:name w:val="footnote reference"/>
    <w:basedOn w:val="Numatytasispastraiposriftas"/>
    <w:uiPriority w:val="99"/>
    <w:semiHidden/>
    <w:unhideWhenUsed/>
    <w:rsid w:val="00EA2C5B"/>
    <w:rPr>
      <w:vertAlign w:val="superscript"/>
    </w:rPr>
  </w:style>
  <w:style w:type="character" w:customStyle="1" w:styleId="Antrat4Diagrama">
    <w:name w:val="Antraštė 4 Diagrama"/>
    <w:basedOn w:val="Numatytasispastraiposriftas"/>
    <w:link w:val="Antrat4"/>
    <w:uiPriority w:val="9"/>
    <w:semiHidden/>
    <w:rsid w:val="00EA2C5B"/>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2282</Words>
  <Characters>1302</Characters>
  <Application>Microsoft Office Word</Application>
  <DocSecurity>0</DocSecurity>
  <Lines>10</Lines>
  <Paragraphs>7</Paragraphs>
  <ScaleCrop>false</ScaleCrop>
  <Company>VMI</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Andrijauskaitė</dc:creator>
  <cp:keywords/>
  <dc:description/>
  <cp:lastModifiedBy>Laura Andrijauskaitė</cp:lastModifiedBy>
  <cp:revision>2</cp:revision>
  <dcterms:created xsi:type="dcterms:W3CDTF">2019-10-28T08:57:00Z</dcterms:created>
  <dcterms:modified xsi:type="dcterms:W3CDTF">2019-10-28T08:57:00Z</dcterms:modified>
</cp:coreProperties>
</file>