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59" w:rsidRPr="00A73A6A" w:rsidRDefault="001A7F05" w:rsidP="008B057B">
      <w:pPr>
        <w:pStyle w:val="CentrBoldm"/>
        <w:ind w:firstLine="360"/>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 </w:t>
      </w:r>
      <w:r w:rsidR="007321D5" w:rsidRPr="00A73A6A">
        <w:rPr>
          <w:rFonts w:ascii="Times New Roman" w:hAnsi="Times New Roman"/>
          <w:color w:val="000000" w:themeColor="text1"/>
          <w:sz w:val="24"/>
          <w:szCs w:val="24"/>
          <w:lang w:val="lt-LT"/>
        </w:rPr>
        <w:t xml:space="preserve">    </w:t>
      </w:r>
      <w:r w:rsidR="00A1056E" w:rsidRPr="00A73A6A">
        <w:rPr>
          <w:rFonts w:ascii="Times New Roman" w:hAnsi="Times New Roman"/>
          <w:color w:val="000000" w:themeColor="text1"/>
          <w:sz w:val="24"/>
          <w:szCs w:val="24"/>
          <w:lang w:val="lt-LT"/>
        </w:rPr>
        <w:tab/>
      </w:r>
      <w:r w:rsidR="00A1056E" w:rsidRPr="00A73A6A">
        <w:rPr>
          <w:rFonts w:ascii="Times New Roman" w:hAnsi="Times New Roman"/>
          <w:color w:val="000000" w:themeColor="text1"/>
          <w:sz w:val="24"/>
          <w:szCs w:val="24"/>
          <w:lang w:val="lt-LT"/>
        </w:rPr>
        <w:tab/>
      </w:r>
      <w:r w:rsidR="00A1056E" w:rsidRPr="00A73A6A">
        <w:rPr>
          <w:rFonts w:ascii="Times New Roman" w:hAnsi="Times New Roman"/>
          <w:color w:val="000000" w:themeColor="text1"/>
          <w:sz w:val="24"/>
          <w:szCs w:val="24"/>
          <w:lang w:val="lt-LT"/>
        </w:rPr>
        <w:tab/>
      </w:r>
      <w:r w:rsidR="00A1056E" w:rsidRPr="00A73A6A">
        <w:rPr>
          <w:rFonts w:ascii="Times New Roman" w:hAnsi="Times New Roman"/>
          <w:color w:val="000000" w:themeColor="text1"/>
          <w:sz w:val="24"/>
          <w:szCs w:val="24"/>
          <w:lang w:val="lt-LT"/>
        </w:rPr>
        <w:tab/>
        <w:t xml:space="preserve">     </w:t>
      </w:r>
    </w:p>
    <w:p w:rsidR="00053AF9" w:rsidRPr="00A73A6A" w:rsidRDefault="00B27E59" w:rsidP="00641D13">
      <w:pPr>
        <w:pStyle w:val="CentrBoldm"/>
        <w:ind w:left="2880" w:firstLine="360"/>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      </w:t>
      </w:r>
      <w:r w:rsidR="00A1056E" w:rsidRPr="00A73A6A">
        <w:rPr>
          <w:rFonts w:ascii="Times New Roman" w:hAnsi="Times New Roman"/>
          <w:color w:val="000000" w:themeColor="text1"/>
          <w:sz w:val="24"/>
          <w:szCs w:val="24"/>
          <w:lang w:val="lt-LT"/>
        </w:rPr>
        <w:t xml:space="preserve"> </w:t>
      </w:r>
    </w:p>
    <w:p w:rsidR="00641D13" w:rsidRPr="00A73A6A" w:rsidRDefault="00641D13" w:rsidP="00641D13">
      <w:pPr>
        <w:pStyle w:val="CentrBoldm"/>
        <w:ind w:left="2880" w:firstLine="360"/>
        <w:rPr>
          <w:rFonts w:ascii="Times New Roman" w:hAnsi="Times New Roman"/>
          <w:color w:val="000000" w:themeColor="text1"/>
          <w:sz w:val="24"/>
          <w:szCs w:val="24"/>
          <w:lang w:val="lt-LT"/>
        </w:rPr>
      </w:pPr>
    </w:p>
    <w:p w:rsidR="00641D13" w:rsidRPr="00A73A6A" w:rsidRDefault="00641D13" w:rsidP="00641D13">
      <w:pPr>
        <w:pStyle w:val="CentrBoldm"/>
        <w:ind w:left="2880" w:firstLine="360"/>
        <w:rPr>
          <w:color w:val="000000" w:themeColor="text1"/>
          <w:spacing w:val="5"/>
          <w:lang w:val="lt-LT"/>
        </w:rPr>
      </w:pPr>
    </w:p>
    <w:p w:rsidR="00053AF9" w:rsidRPr="00A73A6A" w:rsidRDefault="00053AF9" w:rsidP="008B057B">
      <w:pPr>
        <w:pStyle w:val="CentrBoldm"/>
        <w:ind w:firstLine="360"/>
        <w:rPr>
          <w:rFonts w:ascii="Times New Roman" w:hAnsi="Times New Roman"/>
          <w:color w:val="000000" w:themeColor="text1"/>
          <w:sz w:val="24"/>
          <w:szCs w:val="24"/>
          <w:lang w:val="lt-LT"/>
        </w:rPr>
      </w:pPr>
    </w:p>
    <w:p w:rsidR="008D1FA6" w:rsidRPr="00A73A6A" w:rsidRDefault="004C0844" w:rsidP="008B057B">
      <w:pPr>
        <w:pStyle w:val="CentrBoldm"/>
        <w:ind w:firstLine="360"/>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PREKIŲ</w:t>
      </w:r>
      <w:r w:rsidR="00854D86" w:rsidRPr="00A73A6A">
        <w:rPr>
          <w:rFonts w:ascii="Times New Roman" w:hAnsi="Times New Roman"/>
          <w:color w:val="000000" w:themeColor="text1"/>
          <w:sz w:val="24"/>
          <w:szCs w:val="24"/>
          <w:lang w:val="lt-LT"/>
        </w:rPr>
        <w:t xml:space="preserve"> </w:t>
      </w:r>
      <w:r w:rsidRPr="00A73A6A">
        <w:rPr>
          <w:rFonts w:ascii="Times New Roman" w:hAnsi="Times New Roman"/>
          <w:color w:val="000000" w:themeColor="text1"/>
          <w:sz w:val="24"/>
          <w:szCs w:val="24"/>
          <w:lang w:val="lt-LT"/>
        </w:rPr>
        <w:t>PIRKIMO-</w:t>
      </w:r>
      <w:r w:rsidR="008D1FA6" w:rsidRPr="00A73A6A">
        <w:rPr>
          <w:rFonts w:ascii="Times New Roman" w:hAnsi="Times New Roman"/>
          <w:color w:val="000000" w:themeColor="text1"/>
          <w:sz w:val="24"/>
          <w:szCs w:val="24"/>
          <w:lang w:val="lt-LT"/>
        </w:rPr>
        <w:t>PARDAVIMO SUTARTI</w:t>
      </w:r>
      <w:r w:rsidR="00FA0B8A" w:rsidRPr="00A73A6A">
        <w:rPr>
          <w:rFonts w:ascii="Times New Roman" w:hAnsi="Times New Roman"/>
          <w:color w:val="000000" w:themeColor="text1"/>
          <w:sz w:val="24"/>
          <w:szCs w:val="24"/>
          <w:lang w:val="lt-LT"/>
        </w:rPr>
        <w:t>E</w:t>
      </w:r>
      <w:r w:rsidR="008D1FA6" w:rsidRPr="00A73A6A">
        <w:rPr>
          <w:rFonts w:ascii="Times New Roman" w:hAnsi="Times New Roman"/>
          <w:color w:val="000000" w:themeColor="text1"/>
          <w:sz w:val="24"/>
          <w:szCs w:val="24"/>
          <w:lang w:val="lt-LT"/>
        </w:rPr>
        <w:t>S</w:t>
      </w:r>
    </w:p>
    <w:p w:rsidR="00193791" w:rsidRPr="00A73A6A" w:rsidRDefault="008D1FA6" w:rsidP="00FB16FF">
      <w:pPr>
        <w:pStyle w:val="CentrBoldm"/>
        <w:ind w:firstLine="360"/>
        <w:rPr>
          <w:rFonts w:ascii="Times New Roman" w:hAnsi="Times New Roman"/>
          <w:color w:val="000000" w:themeColor="text1"/>
          <w:sz w:val="24"/>
          <w:szCs w:val="24"/>
          <w:lang w:val="lt-LT"/>
        </w:rPr>
      </w:pPr>
      <w:r w:rsidRPr="00A73A6A">
        <w:rPr>
          <w:rFonts w:ascii="Times New Roman" w:hAnsi="Times New Roman"/>
          <w:caps/>
          <w:color w:val="000000" w:themeColor="text1"/>
          <w:sz w:val="24"/>
          <w:szCs w:val="24"/>
          <w:lang w:val="lt-LT"/>
        </w:rPr>
        <w:t xml:space="preserve">Bendrosios </w:t>
      </w:r>
      <w:r w:rsidRPr="00A73A6A">
        <w:rPr>
          <w:rFonts w:ascii="Times New Roman" w:hAnsi="Times New Roman"/>
          <w:color w:val="000000" w:themeColor="text1"/>
          <w:sz w:val="24"/>
          <w:szCs w:val="24"/>
          <w:lang w:val="lt-LT"/>
        </w:rPr>
        <w:t>SĄLYGOS</w:t>
      </w:r>
    </w:p>
    <w:p w:rsidR="00FB16FF" w:rsidRPr="00A73A6A" w:rsidRDefault="00FB16FF" w:rsidP="00FB16FF">
      <w:pPr>
        <w:pStyle w:val="CentrBoldm"/>
        <w:ind w:firstLine="360"/>
        <w:rPr>
          <w:rFonts w:ascii="Times New Roman" w:hAnsi="Times New Roman"/>
          <w:color w:val="000000" w:themeColor="text1"/>
          <w:sz w:val="24"/>
          <w:szCs w:val="24"/>
          <w:lang w:val="lt-LT"/>
        </w:rPr>
      </w:pPr>
    </w:p>
    <w:p w:rsidR="00193791" w:rsidRPr="00A73A6A" w:rsidRDefault="00193791"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 SUTARTIES SĄVOKOS IR  SUTARTIES AIŠKINIMAS</w:t>
      </w:r>
    </w:p>
    <w:p w:rsidR="00193791" w:rsidRPr="00A73A6A" w:rsidRDefault="00193791" w:rsidP="00A73A6A">
      <w:pPr>
        <w:numPr>
          <w:ilvl w:val="1"/>
          <w:numId w:val="17"/>
        </w:numPr>
        <w:tabs>
          <w:tab w:val="left" w:pos="1134"/>
        </w:tabs>
        <w:ind w:left="0" w:firstLine="851"/>
        <w:jc w:val="both"/>
        <w:rPr>
          <w:color w:val="000000" w:themeColor="text1"/>
        </w:rPr>
      </w:pPr>
      <w:r w:rsidRPr="00A73A6A">
        <w:rPr>
          <w:b/>
          <w:color w:val="000000" w:themeColor="text1"/>
        </w:rPr>
        <w:t>Informacinė sistema „E. sąskaita“</w:t>
      </w:r>
      <w:r w:rsidRPr="00A73A6A">
        <w:rPr>
          <w:color w:val="000000" w:themeColor="text1"/>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A73A6A">
          <w:rPr>
            <w:rStyle w:val="Hyperlink"/>
            <w:color w:val="000000" w:themeColor="text1"/>
          </w:rPr>
          <w:t>www.esaskaita.eu</w:t>
        </w:r>
      </w:hyperlink>
      <w:r w:rsidRPr="00A73A6A">
        <w:rPr>
          <w:color w:val="000000" w:themeColor="text1"/>
        </w:rPr>
        <w:t>).</w:t>
      </w:r>
    </w:p>
    <w:p w:rsidR="001E75C5" w:rsidRPr="00A73A6A" w:rsidRDefault="001E75C5" w:rsidP="00A73A6A">
      <w:pPr>
        <w:numPr>
          <w:ilvl w:val="1"/>
          <w:numId w:val="17"/>
        </w:numPr>
        <w:tabs>
          <w:tab w:val="left" w:pos="1134"/>
        </w:tabs>
        <w:ind w:left="0" w:firstLine="851"/>
        <w:jc w:val="both"/>
        <w:rPr>
          <w:color w:val="000000" w:themeColor="text1"/>
          <w:lang w:val="lt-LT"/>
        </w:rPr>
      </w:pPr>
      <w:r w:rsidRPr="00A73A6A">
        <w:rPr>
          <w:b/>
          <w:bCs/>
          <w:color w:val="000000" w:themeColor="text1"/>
          <w:lang w:val="lt-LT"/>
        </w:rPr>
        <w:t>Pirkimas</w:t>
      </w:r>
      <w:r w:rsidRPr="00A73A6A">
        <w:rPr>
          <w:color w:val="000000" w:themeColor="text1"/>
          <w:lang w:val="lt-LT"/>
        </w:rPr>
        <w:t xml:space="preserve"> – </w:t>
      </w:r>
      <w:r w:rsidR="00854D86" w:rsidRPr="00A73A6A">
        <w:rPr>
          <w:color w:val="000000" w:themeColor="text1"/>
          <w:lang w:val="lt-LT"/>
        </w:rPr>
        <w:t xml:space="preserve">Užsakovo </w:t>
      </w:r>
      <w:r w:rsidRPr="00A73A6A">
        <w:rPr>
          <w:color w:val="000000" w:themeColor="text1"/>
          <w:lang w:val="lt-LT"/>
        </w:rPr>
        <w:t xml:space="preserve">atliekamas </w:t>
      </w:r>
      <w:r w:rsidR="00854D86" w:rsidRPr="00A73A6A">
        <w:rPr>
          <w:color w:val="000000" w:themeColor="text1"/>
          <w:lang w:val="lt-LT"/>
        </w:rPr>
        <w:t xml:space="preserve">projektavimo, </w:t>
      </w:r>
      <w:r w:rsidRPr="00A73A6A">
        <w:rPr>
          <w:color w:val="000000" w:themeColor="text1"/>
          <w:lang w:val="lt-LT"/>
        </w:rPr>
        <w:t>prekių</w:t>
      </w:r>
      <w:r w:rsidR="00854D86" w:rsidRPr="00A73A6A">
        <w:rPr>
          <w:color w:val="000000" w:themeColor="text1"/>
          <w:lang w:val="lt-LT"/>
        </w:rPr>
        <w:t xml:space="preserve"> ir darbų</w:t>
      </w:r>
      <w:r w:rsidRPr="00A73A6A">
        <w:rPr>
          <w:color w:val="000000" w:themeColor="text1"/>
          <w:lang w:val="lt-LT"/>
        </w:rPr>
        <w:t xml:space="preserve"> įsigijimas su pasirinktu (pasirinktais) tiekėju (tiekėjais) sudarant prekių pirkimo–pardavimo sutartį</w:t>
      </w:r>
      <w:r w:rsidR="009B270D" w:rsidRPr="00A73A6A">
        <w:rPr>
          <w:color w:val="000000" w:themeColor="text1"/>
          <w:lang w:val="lt-LT"/>
        </w:rPr>
        <w:t xml:space="preserve"> (toliau - </w:t>
      </w:r>
      <w:r w:rsidR="009B270D" w:rsidRPr="00A73A6A">
        <w:rPr>
          <w:b/>
          <w:color w:val="000000" w:themeColor="text1"/>
          <w:lang w:val="lt-LT"/>
        </w:rPr>
        <w:t>Sutartis</w:t>
      </w:r>
      <w:r w:rsidR="009B270D" w:rsidRPr="00A73A6A">
        <w:rPr>
          <w:color w:val="000000" w:themeColor="text1"/>
          <w:lang w:val="lt-LT"/>
        </w:rPr>
        <w:t>)</w:t>
      </w:r>
      <w:r w:rsidRPr="00A73A6A">
        <w:rPr>
          <w:color w:val="000000" w:themeColor="text1"/>
          <w:lang w:val="lt-LT"/>
        </w:rPr>
        <w:t>.</w:t>
      </w:r>
    </w:p>
    <w:p w:rsidR="00193791" w:rsidRPr="00A73A6A" w:rsidRDefault="00193791" w:rsidP="00A73A6A">
      <w:pPr>
        <w:numPr>
          <w:ilvl w:val="1"/>
          <w:numId w:val="17"/>
        </w:numPr>
        <w:tabs>
          <w:tab w:val="left" w:pos="1134"/>
        </w:tabs>
        <w:ind w:left="0" w:firstLine="851"/>
        <w:jc w:val="both"/>
        <w:rPr>
          <w:color w:val="000000" w:themeColor="text1"/>
        </w:rPr>
      </w:pPr>
      <w:r w:rsidRPr="00A73A6A">
        <w:rPr>
          <w:b/>
          <w:color w:val="000000" w:themeColor="text1"/>
        </w:rPr>
        <w:t>Nurodymas</w:t>
      </w:r>
      <w:r w:rsidRPr="00A73A6A">
        <w:rPr>
          <w:color w:val="000000" w:themeColor="text1"/>
        </w:rPr>
        <w:t xml:space="preserve"> – bet koks raštiškas arba žodinis (kuris vėliau turi būti patvirtintas raštiškai) nurodymas, kurį dėl Sutarties vykdymo Tiek</w:t>
      </w:r>
      <w:r w:rsidRPr="00A73A6A">
        <w:rPr>
          <w:color w:val="000000" w:themeColor="text1"/>
          <w:lang w:val="lt-LT"/>
        </w:rPr>
        <w:t>ėju</w:t>
      </w:r>
      <w:r w:rsidR="008163B1" w:rsidRPr="00A73A6A">
        <w:rPr>
          <w:color w:val="000000" w:themeColor="text1"/>
          <w:lang w:val="lt-LT"/>
        </w:rPr>
        <w:t>i</w:t>
      </w:r>
      <w:r w:rsidRPr="00A73A6A">
        <w:rPr>
          <w:color w:val="000000" w:themeColor="text1"/>
        </w:rPr>
        <w:t xml:space="preserve"> duoda </w:t>
      </w:r>
      <w:r w:rsidR="00854D86" w:rsidRPr="00A73A6A">
        <w:rPr>
          <w:color w:val="000000" w:themeColor="text1"/>
        </w:rPr>
        <w:t xml:space="preserve">Užsakovas </w:t>
      </w:r>
      <w:r w:rsidRPr="00A73A6A">
        <w:rPr>
          <w:color w:val="000000" w:themeColor="text1"/>
        </w:rPr>
        <w:t xml:space="preserve">arba jo atstovas. </w:t>
      </w:r>
    </w:p>
    <w:p w:rsidR="00193791" w:rsidRPr="00A73A6A" w:rsidRDefault="00193791" w:rsidP="00A73A6A">
      <w:pPr>
        <w:numPr>
          <w:ilvl w:val="1"/>
          <w:numId w:val="17"/>
        </w:numPr>
        <w:tabs>
          <w:tab w:val="left" w:pos="1134"/>
        </w:tabs>
        <w:ind w:left="0" w:firstLine="851"/>
        <w:jc w:val="both"/>
        <w:rPr>
          <w:bCs/>
          <w:color w:val="000000" w:themeColor="text1"/>
          <w:lang w:val="lt-LT"/>
        </w:rPr>
      </w:pPr>
      <w:r w:rsidRPr="00A73A6A">
        <w:rPr>
          <w:b/>
          <w:color w:val="000000" w:themeColor="text1"/>
        </w:rPr>
        <w:t>Prekės</w:t>
      </w:r>
      <w:r w:rsidRPr="00A73A6A">
        <w:rPr>
          <w:color w:val="000000" w:themeColor="text1"/>
        </w:rPr>
        <w:t xml:space="preserve"> – Prekės</w:t>
      </w:r>
      <w:r w:rsidR="001F6853" w:rsidRPr="00A73A6A">
        <w:rPr>
          <w:color w:val="000000" w:themeColor="text1"/>
        </w:rPr>
        <w:t xml:space="preserve"> apibrėžtos Sutarties S</w:t>
      </w:r>
      <w:r w:rsidRPr="00A73A6A">
        <w:rPr>
          <w:color w:val="000000" w:themeColor="text1"/>
        </w:rPr>
        <w:t>pecialiosiose sąlygose</w:t>
      </w:r>
      <w:r w:rsidR="002277B0" w:rsidRPr="00A73A6A">
        <w:rPr>
          <w:color w:val="000000" w:themeColor="text1"/>
        </w:rPr>
        <w:t>,</w:t>
      </w:r>
      <w:r w:rsidRPr="00A73A6A">
        <w:rPr>
          <w:color w:val="000000" w:themeColor="text1"/>
        </w:rPr>
        <w:t xml:space="preserve"> jos prieduose</w:t>
      </w:r>
      <w:r w:rsidR="00F175A2" w:rsidRPr="00A73A6A">
        <w:rPr>
          <w:color w:val="000000" w:themeColor="text1"/>
        </w:rPr>
        <w:t>,</w:t>
      </w:r>
      <w:r w:rsidRPr="00A73A6A">
        <w:rPr>
          <w:color w:val="000000" w:themeColor="text1"/>
        </w:rPr>
        <w:t xml:space="preserve"> kurias Tiekėjas įsipareigoja tiekti </w:t>
      </w:r>
      <w:r w:rsidR="00F527D8" w:rsidRPr="00A73A6A">
        <w:rPr>
          <w:color w:val="000000" w:themeColor="text1"/>
        </w:rPr>
        <w:t>Užsakovui</w:t>
      </w:r>
      <w:r w:rsidRPr="00A73A6A">
        <w:rPr>
          <w:color w:val="000000" w:themeColor="text1"/>
        </w:rPr>
        <w:t xml:space="preserve"> pagal šią Sutartį, ir galiojančių teisės aktų reikalavimus.</w:t>
      </w:r>
      <w:r w:rsidR="001E75C5" w:rsidRPr="00A73A6A">
        <w:rPr>
          <w:bCs/>
          <w:color w:val="000000" w:themeColor="text1"/>
          <w:lang w:val="lt-LT"/>
        </w:rPr>
        <w:t xml:space="preserve"> Sutartyje vartojama sąvoka „Prekės“ apima visas su Prekių tiekimu susijusias veiklas, kurios nurodytos pirkimo sąlygose, jų paaiškinimuose ir</w:t>
      </w:r>
      <w:r w:rsidR="00735363" w:rsidRPr="00A73A6A">
        <w:rPr>
          <w:bCs/>
          <w:color w:val="000000" w:themeColor="text1"/>
          <w:lang w:val="lt-LT"/>
        </w:rPr>
        <w:t xml:space="preserve"> </w:t>
      </w:r>
      <w:r w:rsidR="001E75C5" w:rsidRPr="00A73A6A">
        <w:rPr>
          <w:bCs/>
          <w:color w:val="000000" w:themeColor="text1"/>
          <w:lang w:val="lt-LT"/>
        </w:rPr>
        <w:t>/</w:t>
      </w:r>
      <w:r w:rsidR="00735363" w:rsidRPr="00A73A6A">
        <w:rPr>
          <w:bCs/>
          <w:color w:val="000000" w:themeColor="text1"/>
          <w:lang w:val="lt-LT"/>
        </w:rPr>
        <w:t xml:space="preserve"> </w:t>
      </w:r>
      <w:r w:rsidR="001E75C5" w:rsidRPr="00A73A6A">
        <w:rPr>
          <w:bCs/>
          <w:color w:val="000000" w:themeColor="text1"/>
          <w:lang w:val="lt-LT"/>
        </w:rPr>
        <w:t xml:space="preserve">ar patikslinimuose. Techniniai reikalavimai Prekėms nurodyti </w:t>
      </w:r>
      <w:r w:rsidR="007859C1" w:rsidRPr="00A73A6A">
        <w:rPr>
          <w:bCs/>
          <w:color w:val="000000" w:themeColor="text1"/>
          <w:lang w:val="lt-LT"/>
        </w:rPr>
        <w:t>Specialiųjų sąlygų prieduose</w:t>
      </w:r>
      <w:r w:rsidR="001E75C5" w:rsidRPr="00A73A6A">
        <w:rPr>
          <w:bCs/>
          <w:color w:val="000000" w:themeColor="text1"/>
          <w:lang w:val="lt-LT"/>
        </w:rPr>
        <w:t>.</w:t>
      </w:r>
    </w:p>
    <w:p w:rsidR="00854D86" w:rsidRPr="00A73A6A" w:rsidRDefault="00854D86" w:rsidP="00A73A6A">
      <w:pPr>
        <w:numPr>
          <w:ilvl w:val="1"/>
          <w:numId w:val="17"/>
        </w:numPr>
        <w:tabs>
          <w:tab w:val="left" w:pos="284"/>
          <w:tab w:val="left" w:pos="426"/>
          <w:tab w:val="left" w:pos="709"/>
          <w:tab w:val="left" w:pos="1134"/>
        </w:tabs>
        <w:ind w:left="0" w:firstLine="851"/>
        <w:jc w:val="both"/>
        <w:rPr>
          <w:color w:val="000000" w:themeColor="text1"/>
        </w:rPr>
      </w:pPr>
      <w:r w:rsidRPr="00A73A6A">
        <w:rPr>
          <w:b/>
          <w:color w:val="000000" w:themeColor="text1"/>
        </w:rPr>
        <w:t>Paslaugos</w:t>
      </w:r>
      <w:r w:rsidRPr="00A73A6A">
        <w:rPr>
          <w:color w:val="000000" w:themeColor="text1"/>
        </w:rPr>
        <w:t xml:space="preserve"> – Sutartyje, jos prieduose, galiojančiuose teisės aktuose numatytos projektavimo, projekto vykdymo priežiūros (jei taikytina) ir kitos paslaugos, kurias </w:t>
      </w:r>
      <w:r w:rsidR="00F527D8" w:rsidRPr="00A73A6A">
        <w:rPr>
          <w:color w:val="000000" w:themeColor="text1"/>
        </w:rPr>
        <w:t>Tiekėj</w:t>
      </w:r>
      <w:r w:rsidRPr="00A73A6A">
        <w:rPr>
          <w:color w:val="000000" w:themeColor="text1"/>
        </w:rPr>
        <w:t>as privalo suteikti vykdydamas Sutartį.</w:t>
      </w:r>
      <w:r w:rsidRPr="00A73A6A">
        <w:rPr>
          <w:i/>
          <w:color w:val="000000" w:themeColor="text1"/>
        </w:rPr>
        <w:t xml:space="preserve"> </w:t>
      </w:r>
    </w:p>
    <w:p w:rsidR="00854D86" w:rsidRPr="00A73A6A" w:rsidRDefault="00854D86" w:rsidP="00A73A6A">
      <w:pPr>
        <w:numPr>
          <w:ilvl w:val="1"/>
          <w:numId w:val="17"/>
        </w:numPr>
        <w:tabs>
          <w:tab w:val="left" w:pos="284"/>
          <w:tab w:val="left" w:pos="426"/>
          <w:tab w:val="left" w:pos="709"/>
          <w:tab w:val="left" w:pos="1134"/>
        </w:tabs>
        <w:ind w:left="0" w:firstLine="851"/>
        <w:jc w:val="both"/>
        <w:rPr>
          <w:color w:val="000000" w:themeColor="text1"/>
        </w:rPr>
      </w:pPr>
      <w:r w:rsidRPr="00A73A6A">
        <w:rPr>
          <w:b/>
          <w:bCs/>
          <w:color w:val="000000" w:themeColor="text1"/>
        </w:rPr>
        <w:t xml:space="preserve">Darbai – </w:t>
      </w:r>
      <w:bookmarkStart w:id="0" w:name="_Ref317419291"/>
      <w:r w:rsidR="00113FE7" w:rsidRPr="00A73A6A">
        <w:rPr>
          <w:b/>
          <w:bCs/>
          <w:color w:val="000000" w:themeColor="text1"/>
        </w:rPr>
        <w:t xml:space="preserve">Prekių montavimo </w:t>
      </w:r>
      <w:r w:rsidRPr="00A73A6A">
        <w:rPr>
          <w:bCs/>
          <w:color w:val="000000" w:themeColor="text1"/>
        </w:rPr>
        <w:t xml:space="preserve">darbai, kuriuos </w:t>
      </w:r>
      <w:r w:rsidRPr="00A73A6A">
        <w:rPr>
          <w:color w:val="000000" w:themeColor="text1"/>
        </w:rPr>
        <w:t>Tiekėjas įsipareigoja atlikti pagal Sutartį, Užsakovo pateiktą Užduotį, Tiekėjo parengtą Projektą, Šalių suderintą Darbų atlikimo sąmatą bei Grafiką, taip pat kiti darbai, kuriuos Tiekėjas įsipareigoja atlikti</w:t>
      </w:r>
      <w:bookmarkEnd w:id="0"/>
      <w:r w:rsidRPr="00A73A6A">
        <w:rPr>
          <w:color w:val="000000" w:themeColor="text1"/>
        </w:rPr>
        <w:t xml:space="preserve">. </w:t>
      </w:r>
    </w:p>
    <w:p w:rsidR="00854D86" w:rsidRPr="00A73A6A" w:rsidRDefault="00854D86" w:rsidP="00A73A6A">
      <w:pPr>
        <w:numPr>
          <w:ilvl w:val="1"/>
          <w:numId w:val="17"/>
        </w:numPr>
        <w:tabs>
          <w:tab w:val="left" w:pos="284"/>
          <w:tab w:val="left" w:pos="426"/>
          <w:tab w:val="left" w:pos="709"/>
          <w:tab w:val="left" w:pos="1134"/>
        </w:tabs>
        <w:ind w:left="0" w:firstLine="851"/>
        <w:jc w:val="both"/>
        <w:rPr>
          <w:color w:val="000000" w:themeColor="text1"/>
        </w:rPr>
      </w:pPr>
      <w:r w:rsidRPr="00A73A6A">
        <w:rPr>
          <w:b/>
          <w:color w:val="000000" w:themeColor="text1"/>
        </w:rPr>
        <w:t xml:space="preserve">Darbų atlikimo sąmata – </w:t>
      </w:r>
      <w:r w:rsidRPr="00A73A6A">
        <w:rPr>
          <w:color w:val="000000" w:themeColor="text1"/>
        </w:rPr>
        <w:t xml:space="preserve">Tiekėjo pagal suderintą Projektą parengta ir su Užsakovu ar jo įgaliotu asmeniu suderinta sąmata, kurios įkainiai yra apskaičiuoti taip, kad nebūtų viršyta Tiekėjo galutinio pasiūlymo Pirkimui sąmatos atitinkamos eilutės kaina. </w:t>
      </w:r>
    </w:p>
    <w:p w:rsidR="00854D86" w:rsidRPr="00A73A6A" w:rsidRDefault="00854D86" w:rsidP="00A73A6A">
      <w:pPr>
        <w:pStyle w:val="BodyText"/>
        <w:numPr>
          <w:ilvl w:val="1"/>
          <w:numId w:val="17"/>
        </w:numPr>
        <w:tabs>
          <w:tab w:val="left" w:pos="284"/>
          <w:tab w:val="left" w:pos="426"/>
          <w:tab w:val="left" w:pos="709"/>
          <w:tab w:val="left" w:pos="1134"/>
        </w:tabs>
        <w:ind w:left="0" w:firstLine="851"/>
        <w:jc w:val="both"/>
        <w:rPr>
          <w:bCs/>
          <w:color w:val="000000" w:themeColor="text1"/>
          <w:szCs w:val="24"/>
        </w:rPr>
      </w:pPr>
      <w:r w:rsidRPr="00A73A6A">
        <w:rPr>
          <w:b/>
          <w:bCs/>
          <w:color w:val="000000" w:themeColor="text1"/>
          <w:szCs w:val="24"/>
        </w:rPr>
        <w:t>Projektas –</w:t>
      </w:r>
      <w:r w:rsidRPr="00A73A6A">
        <w:rPr>
          <w:color w:val="000000" w:themeColor="text1"/>
          <w:szCs w:val="24"/>
        </w:rPr>
        <w:t xml:space="preserve"> Tiekėjo parengtas bei Sutartyje nustatyta tvarka suderintas projektas, kaip nurodyta Sutarties Specialiosiose sąlygose.</w:t>
      </w:r>
      <w:r w:rsidRPr="00A73A6A">
        <w:rPr>
          <w:bCs/>
          <w:color w:val="000000" w:themeColor="text1"/>
          <w:szCs w:val="24"/>
        </w:rPr>
        <w:t xml:space="preserve"> </w:t>
      </w:r>
    </w:p>
    <w:p w:rsidR="00854D86" w:rsidRPr="00A73A6A" w:rsidRDefault="00854D86" w:rsidP="00A73A6A">
      <w:pPr>
        <w:pStyle w:val="BodyText"/>
        <w:numPr>
          <w:ilvl w:val="1"/>
          <w:numId w:val="17"/>
        </w:numPr>
        <w:tabs>
          <w:tab w:val="left" w:pos="284"/>
          <w:tab w:val="left" w:pos="426"/>
          <w:tab w:val="left" w:pos="709"/>
          <w:tab w:val="left" w:pos="1134"/>
        </w:tabs>
        <w:ind w:left="0" w:firstLine="851"/>
        <w:jc w:val="both"/>
        <w:rPr>
          <w:bCs/>
          <w:color w:val="000000" w:themeColor="text1"/>
          <w:szCs w:val="24"/>
        </w:rPr>
      </w:pPr>
      <w:r w:rsidRPr="00A73A6A">
        <w:rPr>
          <w:b/>
          <w:bCs/>
          <w:color w:val="000000" w:themeColor="text1"/>
          <w:szCs w:val="24"/>
        </w:rPr>
        <w:t xml:space="preserve">Grafikas </w:t>
      </w:r>
      <w:r w:rsidRPr="00A73A6A">
        <w:rPr>
          <w:bCs/>
          <w:color w:val="000000" w:themeColor="text1"/>
          <w:szCs w:val="24"/>
        </w:rPr>
        <w:t>– Tiekėjo parengtas ir su Užsakovu suderintas detalus kalendorinis Darbų atlikimo, medžiagų tiekimo ir mokėjimų grafikas. Jei taikytina, Grafike turi būti konkrečiai pažymėti pagrindiniai darbai, kuriems atlikti yra reikalingos eismo pertraukos.</w:t>
      </w:r>
      <w:r w:rsidRPr="00A73A6A">
        <w:rPr>
          <w:color w:val="000000" w:themeColor="text1"/>
          <w:szCs w:val="24"/>
        </w:rPr>
        <w:t xml:space="preserve"> </w:t>
      </w:r>
    </w:p>
    <w:p w:rsidR="00854D86" w:rsidRPr="00A73A6A" w:rsidRDefault="00854D86" w:rsidP="00A73A6A">
      <w:pPr>
        <w:pStyle w:val="BodyText"/>
        <w:numPr>
          <w:ilvl w:val="1"/>
          <w:numId w:val="17"/>
        </w:numPr>
        <w:tabs>
          <w:tab w:val="left" w:pos="284"/>
          <w:tab w:val="left" w:pos="426"/>
          <w:tab w:val="left" w:pos="709"/>
          <w:tab w:val="left" w:pos="1134"/>
        </w:tabs>
        <w:ind w:left="0" w:firstLine="851"/>
        <w:jc w:val="both"/>
        <w:rPr>
          <w:rFonts w:ascii="Calibri" w:hAnsi="Calibri" w:cs="Calibri"/>
          <w:bCs/>
          <w:color w:val="000000" w:themeColor="text1"/>
        </w:rPr>
      </w:pPr>
      <w:r w:rsidRPr="00A73A6A">
        <w:rPr>
          <w:b/>
          <w:color w:val="000000" w:themeColor="text1"/>
          <w:szCs w:val="24"/>
        </w:rPr>
        <w:t>Darbų pradžia</w:t>
      </w:r>
      <w:r w:rsidRPr="00A73A6A">
        <w:rPr>
          <w:color w:val="000000" w:themeColor="text1"/>
          <w:szCs w:val="24"/>
        </w:rPr>
        <w:t xml:space="preserve"> – Grafike numatyta, Užsakovo ir Tiekėjo suderinta data, nuo kurios pradedami vykdyti </w:t>
      </w:r>
      <w:r w:rsidRPr="00A73A6A">
        <w:rPr>
          <w:rFonts w:ascii="Calibri" w:hAnsi="Calibri" w:cs="Calibri"/>
          <w:color w:val="000000" w:themeColor="text1"/>
        </w:rPr>
        <w:t xml:space="preserve">Darbai. </w:t>
      </w:r>
    </w:p>
    <w:p w:rsidR="00CA174B" w:rsidRPr="00A73A6A" w:rsidRDefault="00CA174B" w:rsidP="00A73A6A">
      <w:pPr>
        <w:numPr>
          <w:ilvl w:val="1"/>
          <w:numId w:val="17"/>
        </w:numPr>
        <w:tabs>
          <w:tab w:val="left" w:pos="1134"/>
        </w:tabs>
        <w:ind w:left="0" w:firstLine="851"/>
        <w:jc w:val="both"/>
        <w:rPr>
          <w:color w:val="000000" w:themeColor="text1"/>
        </w:rPr>
      </w:pPr>
      <w:r w:rsidRPr="00A73A6A">
        <w:rPr>
          <w:b/>
          <w:bCs/>
          <w:color w:val="000000" w:themeColor="text1"/>
        </w:rPr>
        <w:t>Tiekėjas</w:t>
      </w:r>
      <w:r w:rsidRPr="00A73A6A">
        <w:rPr>
          <w:bCs/>
          <w:color w:val="000000" w:themeColor="text1"/>
        </w:rPr>
        <w:t xml:space="preserve"> – </w:t>
      </w:r>
      <w:r w:rsidRPr="00A73A6A">
        <w:rPr>
          <w:color w:val="000000" w:themeColor="text1"/>
        </w:rPr>
        <w:t xml:space="preserve">ūkio subjektas, tiekiantis Sutartyje numatytas Projektavimo paslaugas, Prekes ir darbus, toliau dar vadinama – </w:t>
      </w:r>
      <w:r w:rsidRPr="00A73A6A">
        <w:rPr>
          <w:b/>
          <w:color w:val="000000" w:themeColor="text1"/>
        </w:rPr>
        <w:t>Šalis</w:t>
      </w:r>
      <w:r w:rsidRPr="00A73A6A">
        <w:rPr>
          <w:color w:val="000000" w:themeColor="text1"/>
        </w:rPr>
        <w:t xml:space="preserve">.  </w:t>
      </w:r>
    </w:p>
    <w:p w:rsidR="00193791" w:rsidRPr="00A73A6A" w:rsidRDefault="00193791" w:rsidP="00A73A6A">
      <w:pPr>
        <w:pStyle w:val="BodyText"/>
        <w:numPr>
          <w:ilvl w:val="1"/>
          <w:numId w:val="17"/>
        </w:numPr>
        <w:tabs>
          <w:tab w:val="left" w:pos="284"/>
          <w:tab w:val="left" w:pos="426"/>
          <w:tab w:val="left" w:pos="709"/>
          <w:tab w:val="left" w:pos="1134"/>
        </w:tabs>
        <w:ind w:left="0" w:firstLine="851"/>
        <w:jc w:val="both"/>
        <w:rPr>
          <w:color w:val="000000" w:themeColor="text1"/>
        </w:rPr>
      </w:pPr>
      <w:r w:rsidRPr="00A73A6A">
        <w:rPr>
          <w:b/>
          <w:bCs/>
          <w:color w:val="000000" w:themeColor="text1"/>
        </w:rPr>
        <w:t>Sutartis</w:t>
      </w:r>
      <w:r w:rsidRPr="00A73A6A">
        <w:rPr>
          <w:bCs/>
          <w:color w:val="000000" w:themeColor="text1"/>
        </w:rPr>
        <w:t xml:space="preserve"> </w:t>
      </w:r>
      <w:r w:rsidR="00854D86" w:rsidRPr="00A73A6A">
        <w:rPr>
          <w:bCs/>
          <w:color w:val="000000" w:themeColor="text1"/>
        </w:rPr>
        <w:t>–</w:t>
      </w:r>
      <w:r w:rsidRPr="00A73A6A">
        <w:rPr>
          <w:bCs/>
          <w:color w:val="000000" w:themeColor="text1"/>
        </w:rPr>
        <w:t xml:space="preserve"> </w:t>
      </w:r>
      <w:r w:rsidR="0066075E" w:rsidRPr="00A73A6A">
        <w:rPr>
          <w:color w:val="000000" w:themeColor="text1"/>
        </w:rPr>
        <w:t xml:space="preserve">Specialiosios sąlygos, </w:t>
      </w:r>
      <w:r w:rsidRPr="00A73A6A">
        <w:rPr>
          <w:color w:val="000000" w:themeColor="text1"/>
        </w:rPr>
        <w:t>Sutarties Bendrosios sąlygos ir visi jų priedai</w:t>
      </w:r>
      <w:r w:rsidR="007B3492" w:rsidRPr="00A73A6A">
        <w:rPr>
          <w:color w:val="000000" w:themeColor="text1"/>
        </w:rPr>
        <w:t>.</w:t>
      </w:r>
    </w:p>
    <w:p w:rsidR="00CA174B" w:rsidRPr="00A73A6A" w:rsidRDefault="00CA174B" w:rsidP="00A73A6A">
      <w:pPr>
        <w:numPr>
          <w:ilvl w:val="1"/>
          <w:numId w:val="16"/>
        </w:numPr>
        <w:tabs>
          <w:tab w:val="left" w:pos="284"/>
          <w:tab w:val="left" w:pos="426"/>
          <w:tab w:val="left" w:pos="709"/>
          <w:tab w:val="left" w:pos="1134"/>
        </w:tabs>
        <w:ind w:left="0" w:firstLine="851"/>
        <w:jc w:val="both"/>
        <w:rPr>
          <w:color w:val="000000" w:themeColor="text1"/>
        </w:rPr>
      </w:pPr>
      <w:r w:rsidRPr="00A73A6A">
        <w:rPr>
          <w:color w:val="000000" w:themeColor="text1"/>
        </w:rPr>
        <w:t>.</w:t>
      </w:r>
      <w:r w:rsidRPr="00A73A6A">
        <w:rPr>
          <w:b/>
          <w:color w:val="000000" w:themeColor="text1"/>
        </w:rPr>
        <w:t>Užduotis –</w:t>
      </w:r>
      <w:r w:rsidRPr="00A73A6A">
        <w:rPr>
          <w:color w:val="000000" w:themeColor="text1"/>
        </w:rPr>
        <w:t xml:space="preserve"> Užsakovo parengta techninė specifikacija ir jos priedai, kurioje yra nurodytas Statinys, detalizuoti pagal Sutartį atliekami Darbai ir teikiamos Paslaugos, apibūdinti reikalavimai ir / ar tikslai Darbų atlikimo ir Paslaugų teikimo atžvilgiu, nurodyta, jei tai yra taikytina, metodai ir ištekliai, kuriuos privalo naudoti Tiekėjas ir / ar rezultatai, kurių jis privalo pasiekti</w:t>
      </w:r>
    </w:p>
    <w:p w:rsidR="00CA174B" w:rsidRPr="00A73A6A" w:rsidRDefault="00CA174B" w:rsidP="00A73A6A">
      <w:pPr>
        <w:numPr>
          <w:ilvl w:val="1"/>
          <w:numId w:val="16"/>
        </w:numPr>
        <w:tabs>
          <w:tab w:val="left" w:pos="284"/>
          <w:tab w:val="left" w:pos="426"/>
          <w:tab w:val="left" w:pos="709"/>
          <w:tab w:val="left" w:pos="1134"/>
        </w:tabs>
        <w:ind w:left="0" w:firstLine="851"/>
        <w:jc w:val="both"/>
        <w:rPr>
          <w:color w:val="000000" w:themeColor="text1"/>
        </w:rPr>
      </w:pPr>
      <w:r w:rsidRPr="00A73A6A">
        <w:rPr>
          <w:b/>
          <w:color w:val="000000" w:themeColor="text1"/>
        </w:rPr>
        <w:t>Užsakovas</w:t>
      </w:r>
      <w:r w:rsidR="001B6A90" w:rsidRPr="00A73A6A">
        <w:rPr>
          <w:b/>
          <w:color w:val="000000" w:themeColor="text1"/>
        </w:rPr>
        <w:t xml:space="preserve"> </w:t>
      </w:r>
      <w:r w:rsidRPr="00A73A6A">
        <w:rPr>
          <w:color w:val="000000" w:themeColor="text1"/>
        </w:rPr>
        <w:t xml:space="preserve">– akcinė bendrovė „Lietuvos geležinkeliai“, toliau dar vadinama – </w:t>
      </w:r>
      <w:r w:rsidRPr="00A73A6A">
        <w:rPr>
          <w:b/>
          <w:color w:val="000000" w:themeColor="text1"/>
        </w:rPr>
        <w:t>Šalis</w:t>
      </w:r>
      <w:r w:rsidRPr="00A73A6A">
        <w:rPr>
          <w:color w:val="000000" w:themeColor="text1"/>
        </w:rPr>
        <w:t>.</w:t>
      </w:r>
    </w:p>
    <w:p w:rsidR="00CA174B" w:rsidRPr="00A73A6A" w:rsidRDefault="00193791" w:rsidP="00A73A6A">
      <w:pPr>
        <w:numPr>
          <w:ilvl w:val="1"/>
          <w:numId w:val="16"/>
        </w:numPr>
        <w:tabs>
          <w:tab w:val="left" w:pos="284"/>
          <w:tab w:val="left" w:pos="426"/>
          <w:tab w:val="left" w:pos="709"/>
          <w:tab w:val="left" w:pos="1134"/>
        </w:tabs>
        <w:ind w:left="0" w:firstLine="851"/>
        <w:jc w:val="both"/>
        <w:rPr>
          <w:color w:val="000000" w:themeColor="text1"/>
          <w:lang w:val="lt-LT"/>
        </w:rPr>
      </w:pPr>
      <w:r w:rsidRPr="00A73A6A">
        <w:rPr>
          <w:color w:val="000000" w:themeColor="text1"/>
          <w:lang w:val="lt-LT"/>
        </w:rPr>
        <w:t xml:space="preserve"> </w:t>
      </w:r>
      <w:r w:rsidR="000C50D3" w:rsidRPr="00A73A6A">
        <w:rPr>
          <w:color w:val="000000" w:themeColor="text1"/>
          <w:lang w:val="lt-LT"/>
        </w:rPr>
        <w:t>Sutartyje, kur reikalauja kontekstas, žodžiai, pateikti vienaskaita, gali turėti ir daugiskaitos prasmę ir atvirkščiai.</w:t>
      </w:r>
    </w:p>
    <w:p w:rsidR="00193791" w:rsidRPr="00A73A6A" w:rsidRDefault="002277B0" w:rsidP="00A73A6A">
      <w:pPr>
        <w:numPr>
          <w:ilvl w:val="1"/>
          <w:numId w:val="16"/>
        </w:numPr>
        <w:tabs>
          <w:tab w:val="left" w:pos="284"/>
          <w:tab w:val="left" w:pos="426"/>
          <w:tab w:val="left" w:pos="709"/>
          <w:tab w:val="left" w:pos="1134"/>
        </w:tabs>
        <w:ind w:left="0" w:firstLine="851"/>
        <w:jc w:val="both"/>
        <w:rPr>
          <w:color w:val="000000" w:themeColor="text1"/>
          <w:lang w:val="lt-LT"/>
        </w:rPr>
      </w:pPr>
      <w:r w:rsidRPr="00A73A6A">
        <w:rPr>
          <w:color w:val="000000" w:themeColor="text1"/>
          <w:lang w:val="lt-LT"/>
        </w:rPr>
        <w:t>Kai tam tikra skaičiaus reikšmė skiriasi nuo nurodyto skaičiaus žodinės reikšmės, vadovaujamasi žodine skaičiaus reikšme.</w:t>
      </w:r>
      <w:r w:rsidR="00193791" w:rsidRPr="00A73A6A">
        <w:rPr>
          <w:color w:val="000000" w:themeColor="text1"/>
          <w:lang w:val="lt-LT"/>
        </w:rPr>
        <w:t>Jei mokėjimo valiutos pavadinimo trumpinys neatitinka mokėjimo valiutos pilno pavadinimo žodžiais, teisingu laikomas valiutos pilnas pavadinimas žodžiais.</w:t>
      </w:r>
    </w:p>
    <w:p w:rsidR="00193791" w:rsidRPr="00A73A6A" w:rsidRDefault="00193791" w:rsidP="000C50D3">
      <w:pPr>
        <w:pStyle w:val="BodyText1"/>
        <w:tabs>
          <w:tab w:val="left" w:pos="1134"/>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1.10. Jeigu Sutart</w:t>
      </w:r>
      <w:r w:rsidR="001F6853" w:rsidRPr="00A73A6A">
        <w:rPr>
          <w:rFonts w:ascii="Times New Roman" w:hAnsi="Times New Roman"/>
          <w:color w:val="000000" w:themeColor="text1"/>
          <w:sz w:val="24"/>
          <w:szCs w:val="24"/>
          <w:lang w:val="lt-LT"/>
        </w:rPr>
        <w:t xml:space="preserve">ies </w:t>
      </w:r>
      <w:r w:rsidR="0048493F" w:rsidRPr="00A73A6A">
        <w:rPr>
          <w:rFonts w:ascii="Times New Roman" w:hAnsi="Times New Roman"/>
          <w:color w:val="000000" w:themeColor="text1"/>
          <w:sz w:val="24"/>
          <w:szCs w:val="24"/>
          <w:lang w:val="lt-LT"/>
        </w:rPr>
        <w:t>S</w:t>
      </w:r>
      <w:r w:rsidRPr="00A73A6A">
        <w:rPr>
          <w:rFonts w:ascii="Times New Roman" w:hAnsi="Times New Roman"/>
          <w:color w:val="000000" w:themeColor="text1"/>
          <w:sz w:val="24"/>
          <w:szCs w:val="24"/>
          <w:lang w:val="lt-LT"/>
        </w:rPr>
        <w:t>pecialiosiose sąlygose ir</w:t>
      </w:r>
      <w:r w:rsidR="00735363" w:rsidRPr="00A73A6A">
        <w:rPr>
          <w:rFonts w:ascii="Times New Roman" w:hAnsi="Times New Roman"/>
          <w:color w:val="000000" w:themeColor="text1"/>
          <w:sz w:val="24"/>
          <w:szCs w:val="24"/>
          <w:lang w:val="lt-LT"/>
        </w:rPr>
        <w:t xml:space="preserve"> </w:t>
      </w:r>
      <w:r w:rsidRPr="00A73A6A">
        <w:rPr>
          <w:rFonts w:ascii="Times New Roman" w:hAnsi="Times New Roman"/>
          <w:color w:val="000000" w:themeColor="text1"/>
          <w:sz w:val="24"/>
          <w:szCs w:val="24"/>
          <w:lang w:val="lt-LT"/>
        </w:rPr>
        <w:t>/</w:t>
      </w:r>
      <w:r w:rsidR="00735363" w:rsidRPr="00A73A6A">
        <w:rPr>
          <w:rFonts w:ascii="Times New Roman" w:hAnsi="Times New Roman"/>
          <w:color w:val="000000" w:themeColor="text1"/>
          <w:sz w:val="24"/>
          <w:szCs w:val="24"/>
          <w:lang w:val="lt-LT"/>
        </w:rPr>
        <w:t xml:space="preserve"> </w:t>
      </w:r>
      <w:r w:rsidRPr="00A73A6A">
        <w:rPr>
          <w:rFonts w:ascii="Times New Roman" w:hAnsi="Times New Roman"/>
          <w:color w:val="000000" w:themeColor="text1"/>
          <w:sz w:val="24"/>
          <w:szCs w:val="24"/>
          <w:lang w:val="lt-LT"/>
        </w:rPr>
        <w:t xml:space="preserve">ar </w:t>
      </w:r>
      <w:r w:rsidR="003B3591" w:rsidRPr="00A73A6A">
        <w:rPr>
          <w:rFonts w:ascii="Times New Roman" w:hAnsi="Times New Roman"/>
          <w:color w:val="000000" w:themeColor="text1"/>
          <w:sz w:val="24"/>
          <w:szCs w:val="24"/>
          <w:lang w:val="lt-LT"/>
        </w:rPr>
        <w:t>prieduose</w:t>
      </w:r>
      <w:r w:rsidRPr="00A73A6A">
        <w:rPr>
          <w:rFonts w:ascii="Times New Roman" w:hAnsi="Times New Roman"/>
          <w:color w:val="000000" w:themeColor="text1"/>
          <w:sz w:val="24"/>
          <w:szCs w:val="24"/>
          <w:lang w:val="lt-LT"/>
        </w:rPr>
        <w:t xml:space="preserve"> nenustatyta kitaip, Sutarties trukmė ir kiti terminai yra skaičiuojami kalendorinėmis dienomis.</w:t>
      </w:r>
    </w:p>
    <w:p w:rsidR="00772464" w:rsidRPr="00A73A6A" w:rsidRDefault="00772464" w:rsidP="008B057B">
      <w:pPr>
        <w:pStyle w:val="Statja"/>
        <w:spacing w:before="0"/>
        <w:ind w:firstLine="360"/>
        <w:rPr>
          <w:rFonts w:ascii="Times New Roman" w:hAnsi="Times New Roman"/>
          <w:color w:val="000000" w:themeColor="text1"/>
          <w:sz w:val="24"/>
          <w:szCs w:val="24"/>
          <w:lang w:val="lt-LT"/>
        </w:rPr>
      </w:pPr>
    </w:p>
    <w:p w:rsidR="00772464" w:rsidRPr="00A73A6A" w:rsidRDefault="00626F16"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 ŠALIŲ PAREIŠKIMAI IR GARANTIJOS</w:t>
      </w:r>
    </w:p>
    <w:p w:rsidR="00772464"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.1. Kiekviena iš Šalių pareiškia ir garantuoja kitai Šaliai, kad:</w:t>
      </w:r>
    </w:p>
    <w:p w:rsidR="00772464" w:rsidRPr="00A73A6A" w:rsidRDefault="00626F16" w:rsidP="000C50D3">
      <w:pPr>
        <w:ind w:firstLine="851"/>
        <w:jc w:val="both"/>
        <w:rPr>
          <w:color w:val="000000" w:themeColor="text1"/>
          <w:lang w:val="lt-LT"/>
        </w:rPr>
      </w:pPr>
      <w:r w:rsidRPr="00A73A6A">
        <w:rPr>
          <w:color w:val="000000" w:themeColor="text1"/>
          <w:lang w:val="lt-LT"/>
        </w:rPr>
        <w:t>2</w:t>
      </w:r>
      <w:r w:rsidR="00772464" w:rsidRPr="00A73A6A">
        <w:rPr>
          <w:color w:val="000000" w:themeColor="text1"/>
          <w:lang w:val="lt-LT"/>
        </w:rPr>
        <w:t>.1.1. Sutartį sudarė turėdamos tikslą realizuoti jos nuostatas bei galėdamos realiai įvykdyti Sutartyje nurodytus įsipareigojimus;</w:t>
      </w:r>
    </w:p>
    <w:p w:rsidR="00772464" w:rsidRPr="00A73A6A" w:rsidRDefault="00626F16" w:rsidP="000C50D3">
      <w:pPr>
        <w:ind w:firstLine="851"/>
        <w:jc w:val="both"/>
        <w:rPr>
          <w:color w:val="000000" w:themeColor="text1"/>
          <w:lang w:val="lt-LT"/>
        </w:rPr>
      </w:pPr>
      <w:r w:rsidRPr="00A73A6A">
        <w:rPr>
          <w:color w:val="000000" w:themeColor="text1"/>
          <w:lang w:val="lt-LT"/>
        </w:rPr>
        <w:t>2</w:t>
      </w:r>
      <w:r w:rsidR="00772464" w:rsidRPr="00A73A6A">
        <w:rPr>
          <w:color w:val="000000" w:themeColor="text1"/>
          <w:lang w:val="lt-LT"/>
        </w:rPr>
        <w:t>.1.2. Sutartį sudarė nepažeisdamos ir neturėdamos tikslo pažeisti Lietuvos Respublikos  teisės aktų bei jų veiklą reglamentuojančių dokumentų bei sutartinių įsipareigojimų;</w:t>
      </w:r>
    </w:p>
    <w:p w:rsidR="00B57279"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.1.3. jos yra mokios, jų veikla nėra apribota, joms neiškelta arba nėra numatoma iškelti bylos dėl restruktūrizavimo ar likvidavimo, jos nėra sustabdę ar apriboję savo veiklos, joms nėra iškeltos bankroto bylos</w:t>
      </w:r>
      <w:r w:rsidR="00B57279" w:rsidRPr="00A73A6A">
        <w:rPr>
          <w:rFonts w:ascii="Times New Roman" w:hAnsi="Times New Roman"/>
          <w:color w:val="000000" w:themeColor="text1"/>
          <w:sz w:val="24"/>
          <w:szCs w:val="24"/>
          <w:lang w:val="lt-LT"/>
        </w:rPr>
        <w:t>;</w:t>
      </w:r>
    </w:p>
    <w:p w:rsidR="00772464"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.2. Tiekėjas pareiškia ir garantuoja, kad:</w:t>
      </w:r>
    </w:p>
    <w:p w:rsidR="00772464"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 xml:space="preserve">.2.1. pilnai susipažino su visa informacija, susijusia su Sutarties dalyku bei kita jo reikalavimu </w:t>
      </w:r>
      <w:r w:rsidR="00F527D8" w:rsidRPr="00A73A6A">
        <w:rPr>
          <w:rFonts w:ascii="Times New Roman" w:hAnsi="Times New Roman"/>
          <w:color w:val="000000" w:themeColor="text1"/>
          <w:sz w:val="24"/>
          <w:szCs w:val="24"/>
          <w:lang w:val="lt-LT"/>
        </w:rPr>
        <w:t>Užsakovo</w:t>
      </w:r>
      <w:r w:rsidR="00772464" w:rsidRPr="00A73A6A">
        <w:rPr>
          <w:rFonts w:ascii="Times New Roman" w:hAnsi="Times New Roman"/>
          <w:color w:val="000000" w:themeColor="text1"/>
          <w:sz w:val="24"/>
          <w:szCs w:val="24"/>
          <w:lang w:val="lt-LT"/>
        </w:rPr>
        <w:t xml:space="preserve"> pateikta dokumentacija, reikalinga Sutarties pagrindu prisiimamiems įsipareigojimams įvykdyti, ir ši dokumentacija bei joje pateikta informacija yra visiškai ir pilnai pakankama tam, kad Tiekėjas galėtų užtikrinti tinkamą ir visišką visų Sutartimi prisiimamų įsipareigojimų vykdymą ir jų kokybę;</w:t>
      </w:r>
    </w:p>
    <w:p w:rsidR="00772464"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 xml:space="preserve">.2.2. </w:t>
      </w:r>
      <w:r w:rsidR="00B57279" w:rsidRPr="00A73A6A">
        <w:rPr>
          <w:rFonts w:ascii="Times New Roman" w:hAnsi="Times New Roman"/>
          <w:color w:val="000000" w:themeColor="text1"/>
          <w:spacing w:val="-4"/>
          <w:sz w:val="24"/>
          <w:szCs w:val="24"/>
          <w:lang w:val="lt-LT"/>
        </w:rPr>
        <w:t>jis pats bei jo sutartinius įsipareigojimus vykdantys tretieji asmenys (toliau – subrangovai)</w:t>
      </w:r>
      <w:r w:rsidR="00B57279" w:rsidRPr="00A73A6A">
        <w:rPr>
          <w:rFonts w:ascii="Calibri" w:hAnsi="Calibri" w:cs="Calibri"/>
          <w:color w:val="000000" w:themeColor="text1"/>
          <w:spacing w:val="-4"/>
          <w:lang w:val="lt-LT"/>
        </w:rPr>
        <w:t xml:space="preserve"> </w:t>
      </w:r>
      <w:r w:rsidR="00772464" w:rsidRPr="00A73A6A">
        <w:rPr>
          <w:rFonts w:ascii="Times New Roman" w:hAnsi="Times New Roman"/>
          <w:color w:val="000000" w:themeColor="text1"/>
          <w:sz w:val="24"/>
          <w:szCs w:val="24"/>
          <w:lang w:val="lt-LT"/>
        </w:rPr>
        <w:t>turi visas licencijas, leidimus, atestatus, kvalifikacinius pažymėjimus, taip pat visą kitą reikiamą kvalifikaciją ir kompetenciją Prekėms patiekti</w:t>
      </w:r>
      <w:r w:rsidR="00113FE7" w:rsidRPr="00A73A6A">
        <w:rPr>
          <w:rFonts w:ascii="Times New Roman" w:hAnsi="Times New Roman"/>
          <w:color w:val="000000" w:themeColor="text1"/>
          <w:sz w:val="24"/>
          <w:szCs w:val="24"/>
          <w:lang w:val="lt-LT"/>
        </w:rPr>
        <w:t xml:space="preserve"> (susijusioms</w:t>
      </w:r>
      <w:r w:rsidR="00A22383" w:rsidRPr="00A73A6A">
        <w:rPr>
          <w:rFonts w:ascii="Times New Roman" w:hAnsi="Times New Roman"/>
          <w:color w:val="000000" w:themeColor="text1"/>
          <w:sz w:val="24"/>
          <w:szCs w:val="24"/>
          <w:lang w:val="lt-LT"/>
        </w:rPr>
        <w:t>Paslaugoms suteikti, Darbams atlikti</w:t>
      </w:r>
      <w:r w:rsidR="00772464" w:rsidRPr="00A73A6A">
        <w:rPr>
          <w:rFonts w:ascii="Times New Roman" w:hAnsi="Times New Roman"/>
          <w:color w:val="000000" w:themeColor="text1"/>
          <w:sz w:val="24"/>
          <w:szCs w:val="24"/>
          <w:lang w:val="lt-LT"/>
        </w:rPr>
        <w:t xml:space="preserve"> ir įsipareigojimams, numatytiems šioje Sutartyje, vykdyti;</w:t>
      </w:r>
    </w:p>
    <w:p w:rsidR="00A22383"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rsidR="002277B0" w:rsidRPr="00A73A6A" w:rsidRDefault="002277B0" w:rsidP="000C50D3">
      <w:pPr>
        <w:widowControl w:val="0"/>
        <w:ind w:firstLine="851"/>
        <w:jc w:val="both"/>
        <w:rPr>
          <w:color w:val="000000" w:themeColor="text1"/>
          <w:spacing w:val="-6"/>
          <w:lang w:val="lt-LT"/>
        </w:rPr>
      </w:pPr>
      <w:r w:rsidRPr="00A73A6A">
        <w:rPr>
          <w:color w:val="000000" w:themeColor="text1"/>
          <w:lang w:val="lt-LT"/>
        </w:rPr>
        <w:t>2.2.</w:t>
      </w:r>
      <w:r w:rsidR="0078151E" w:rsidRPr="00A73A6A">
        <w:rPr>
          <w:color w:val="000000" w:themeColor="text1"/>
          <w:lang w:val="lt-LT"/>
        </w:rPr>
        <w:t>8</w:t>
      </w:r>
      <w:r w:rsidRPr="00A73A6A">
        <w:rPr>
          <w:color w:val="000000" w:themeColor="text1"/>
          <w:lang w:val="lt-LT"/>
        </w:rPr>
        <w:t>. Tiekėjo</w:t>
      </w:r>
      <w:r w:rsidRPr="00A73A6A">
        <w:rPr>
          <w:color w:val="000000" w:themeColor="text1"/>
          <w:spacing w:val="-6"/>
          <w:lang w:val="lt-LT"/>
        </w:rPr>
        <w:t xml:space="preserve"> šalies mokesčiai už parduodamas Prekes yra tinkamai sumokėti.</w:t>
      </w:r>
    </w:p>
    <w:p w:rsidR="00772464"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 xml:space="preserve">.3. Pasikeitus aplinkybėms, nurodytoms Sutarties </w:t>
      </w:r>
      <w:r w:rsidR="004E4129" w:rsidRPr="00A73A6A">
        <w:rPr>
          <w:rFonts w:ascii="Times New Roman" w:hAnsi="Times New Roman"/>
          <w:color w:val="000000" w:themeColor="text1"/>
          <w:sz w:val="24"/>
          <w:szCs w:val="24"/>
          <w:lang w:val="lt-LT"/>
        </w:rPr>
        <w:t>B</w:t>
      </w:r>
      <w:r w:rsidR="00772464" w:rsidRPr="00A73A6A">
        <w:rPr>
          <w:rFonts w:ascii="Times New Roman" w:hAnsi="Times New Roman"/>
          <w:color w:val="000000" w:themeColor="text1"/>
          <w:sz w:val="24"/>
          <w:szCs w:val="24"/>
          <w:lang w:val="lt-LT"/>
        </w:rPr>
        <w:t xml:space="preserve">endrųjų sąlygų </w:t>
      </w:r>
      <w:r w:rsidR="00DE6847"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 xml:space="preserve">.1.3, </w:t>
      </w:r>
      <w:r w:rsidR="00DE6847"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 xml:space="preserve">.2.2, </w:t>
      </w:r>
      <w:r w:rsidR="00DE6847"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.2.</w:t>
      </w:r>
      <w:r w:rsidR="00113FE7" w:rsidRPr="00A73A6A">
        <w:rPr>
          <w:rFonts w:ascii="Times New Roman" w:hAnsi="Times New Roman"/>
          <w:color w:val="000000" w:themeColor="text1"/>
          <w:sz w:val="24"/>
          <w:szCs w:val="24"/>
          <w:lang w:val="lt-LT"/>
        </w:rPr>
        <w:t>3</w:t>
      </w:r>
      <w:r w:rsidR="00772464" w:rsidRPr="00A73A6A">
        <w:rPr>
          <w:rFonts w:ascii="Times New Roman" w:hAnsi="Times New Roman"/>
          <w:color w:val="000000" w:themeColor="text1"/>
          <w:sz w:val="24"/>
          <w:szCs w:val="24"/>
          <w:lang w:val="lt-LT"/>
        </w:rPr>
        <w:t xml:space="preserve"> punktuose, </w:t>
      </w:r>
      <w:r w:rsidR="0059406F" w:rsidRPr="00A73A6A">
        <w:rPr>
          <w:rFonts w:ascii="Times New Roman" w:hAnsi="Times New Roman"/>
          <w:color w:val="000000" w:themeColor="text1"/>
          <w:sz w:val="24"/>
          <w:szCs w:val="24"/>
          <w:lang w:val="lt-LT"/>
        </w:rPr>
        <w:t>Š</w:t>
      </w:r>
      <w:r w:rsidR="00772464" w:rsidRPr="00A73A6A">
        <w:rPr>
          <w:rFonts w:ascii="Times New Roman" w:hAnsi="Times New Roman"/>
          <w:color w:val="000000" w:themeColor="text1"/>
          <w:sz w:val="24"/>
          <w:szCs w:val="24"/>
          <w:lang w:val="lt-LT"/>
        </w:rPr>
        <w:t xml:space="preserve">alis įsipareigoja </w:t>
      </w:r>
      <w:r w:rsidR="0059406F" w:rsidRPr="00A73A6A">
        <w:rPr>
          <w:rFonts w:ascii="Times New Roman" w:hAnsi="Times New Roman"/>
          <w:color w:val="000000" w:themeColor="text1"/>
          <w:sz w:val="24"/>
          <w:szCs w:val="24"/>
          <w:lang w:val="lt-LT"/>
        </w:rPr>
        <w:t>apie tai raštu informuoti kitą Š</w:t>
      </w:r>
      <w:r w:rsidR="00772464" w:rsidRPr="00A73A6A">
        <w:rPr>
          <w:rFonts w:ascii="Times New Roman" w:hAnsi="Times New Roman"/>
          <w:color w:val="000000" w:themeColor="text1"/>
          <w:sz w:val="24"/>
          <w:szCs w:val="24"/>
          <w:lang w:val="lt-LT"/>
        </w:rPr>
        <w:t xml:space="preserve">alį ne vėliau kaip per 3 (tris) </w:t>
      </w:r>
      <w:r w:rsidR="00D61A88" w:rsidRPr="00A73A6A">
        <w:rPr>
          <w:rFonts w:ascii="Times New Roman" w:hAnsi="Times New Roman"/>
          <w:color w:val="000000" w:themeColor="text1"/>
          <w:sz w:val="24"/>
          <w:szCs w:val="24"/>
          <w:lang w:val="lt-LT"/>
        </w:rPr>
        <w:t xml:space="preserve">kalendorines </w:t>
      </w:r>
      <w:r w:rsidR="00772464" w:rsidRPr="00A73A6A">
        <w:rPr>
          <w:rFonts w:ascii="Times New Roman" w:hAnsi="Times New Roman"/>
          <w:color w:val="000000" w:themeColor="text1"/>
          <w:sz w:val="24"/>
          <w:szCs w:val="24"/>
          <w:lang w:val="lt-LT"/>
        </w:rPr>
        <w:t>dienas.</w:t>
      </w:r>
      <w:r w:rsidR="0078151E" w:rsidRPr="00A73A6A">
        <w:rPr>
          <w:rFonts w:ascii="Times New Roman" w:hAnsi="Times New Roman"/>
          <w:color w:val="000000" w:themeColor="text1"/>
          <w:sz w:val="24"/>
          <w:szCs w:val="24"/>
          <w:lang w:val="lt-LT"/>
        </w:rPr>
        <w:t xml:space="preserve"> </w:t>
      </w:r>
      <w:r w:rsidR="0078151E" w:rsidRPr="00A73A6A">
        <w:rPr>
          <w:rFonts w:ascii="Times New Roman" w:hAnsi="Times New Roman"/>
          <w:color w:val="000000" w:themeColor="text1"/>
          <w:spacing w:val="-5"/>
          <w:sz w:val="24"/>
          <w:szCs w:val="24"/>
          <w:lang w:val="lt-LT"/>
        </w:rPr>
        <w:t xml:space="preserve">Nepateikus visos </w:t>
      </w:r>
      <w:r w:rsidR="0078151E" w:rsidRPr="00A73A6A">
        <w:rPr>
          <w:rFonts w:ascii="Times New Roman" w:hAnsi="Times New Roman"/>
          <w:color w:val="000000" w:themeColor="text1"/>
          <w:spacing w:val="-5"/>
          <w:sz w:val="24"/>
          <w:szCs w:val="24"/>
          <w:lang w:val="lt-LT"/>
        </w:rPr>
        <w:fldChar w:fldCharType="begin"/>
      </w:r>
      <w:r w:rsidR="0078151E" w:rsidRPr="00A73A6A">
        <w:rPr>
          <w:rFonts w:ascii="Times New Roman" w:hAnsi="Times New Roman"/>
          <w:color w:val="000000" w:themeColor="text1"/>
          <w:spacing w:val="-5"/>
          <w:sz w:val="24"/>
          <w:szCs w:val="24"/>
          <w:lang w:val="lt-LT"/>
        </w:rPr>
        <w:instrText xml:space="preserve"> REF _Ref510180792 \r \h  \* MERGEFORMAT </w:instrText>
      </w:r>
      <w:r w:rsidR="0078151E" w:rsidRPr="00A73A6A">
        <w:rPr>
          <w:rFonts w:ascii="Times New Roman" w:hAnsi="Times New Roman"/>
          <w:color w:val="000000" w:themeColor="text1"/>
          <w:spacing w:val="-5"/>
          <w:sz w:val="24"/>
          <w:szCs w:val="24"/>
          <w:lang w:val="lt-LT"/>
        </w:rPr>
      </w:r>
      <w:r w:rsidR="0078151E" w:rsidRPr="00A73A6A">
        <w:rPr>
          <w:rFonts w:ascii="Times New Roman" w:hAnsi="Times New Roman"/>
          <w:color w:val="000000" w:themeColor="text1"/>
          <w:spacing w:val="-5"/>
          <w:sz w:val="24"/>
          <w:szCs w:val="24"/>
          <w:lang w:val="lt-LT"/>
        </w:rPr>
        <w:fldChar w:fldCharType="separate"/>
      </w:r>
      <w:r w:rsidR="0078151E" w:rsidRPr="00A73A6A">
        <w:rPr>
          <w:rFonts w:ascii="Times New Roman" w:hAnsi="Times New Roman"/>
          <w:color w:val="000000" w:themeColor="text1"/>
          <w:spacing w:val="-5"/>
          <w:sz w:val="24"/>
          <w:szCs w:val="24"/>
          <w:lang w:val="lt-LT"/>
        </w:rPr>
        <w:t>2.1.3</w:t>
      </w:r>
      <w:r w:rsidR="0078151E" w:rsidRPr="00A73A6A">
        <w:rPr>
          <w:rFonts w:ascii="Times New Roman" w:hAnsi="Times New Roman"/>
          <w:color w:val="000000" w:themeColor="text1"/>
          <w:spacing w:val="-5"/>
          <w:sz w:val="24"/>
          <w:szCs w:val="24"/>
          <w:lang w:val="lt-LT"/>
        </w:rPr>
        <w:fldChar w:fldCharType="end"/>
      </w:r>
      <w:r w:rsidR="0078151E" w:rsidRPr="00A73A6A">
        <w:rPr>
          <w:rFonts w:ascii="Times New Roman" w:hAnsi="Times New Roman"/>
          <w:color w:val="000000" w:themeColor="text1"/>
          <w:spacing w:val="-5"/>
          <w:sz w:val="24"/>
          <w:szCs w:val="24"/>
          <w:lang w:val="lt-LT"/>
        </w:rPr>
        <w:t xml:space="preserve">, </w:t>
      </w:r>
      <w:r w:rsidR="0078151E" w:rsidRPr="00A73A6A">
        <w:rPr>
          <w:rFonts w:ascii="Times New Roman" w:hAnsi="Times New Roman"/>
          <w:color w:val="000000" w:themeColor="text1"/>
          <w:spacing w:val="-5"/>
          <w:sz w:val="24"/>
          <w:szCs w:val="24"/>
          <w:lang w:val="lt-LT"/>
        </w:rPr>
        <w:fldChar w:fldCharType="begin"/>
      </w:r>
      <w:r w:rsidR="0078151E" w:rsidRPr="00A73A6A">
        <w:rPr>
          <w:rFonts w:ascii="Times New Roman" w:hAnsi="Times New Roman"/>
          <w:color w:val="000000" w:themeColor="text1"/>
          <w:spacing w:val="-5"/>
          <w:sz w:val="24"/>
          <w:szCs w:val="24"/>
          <w:lang w:val="lt-LT"/>
        </w:rPr>
        <w:instrText xml:space="preserve"> REF _Ref510180829 \r \h  \* MERGEFORMAT </w:instrText>
      </w:r>
      <w:r w:rsidR="0078151E" w:rsidRPr="00A73A6A">
        <w:rPr>
          <w:rFonts w:ascii="Times New Roman" w:hAnsi="Times New Roman"/>
          <w:color w:val="000000" w:themeColor="text1"/>
          <w:spacing w:val="-5"/>
          <w:sz w:val="24"/>
          <w:szCs w:val="24"/>
          <w:lang w:val="lt-LT"/>
        </w:rPr>
      </w:r>
      <w:r w:rsidR="0078151E" w:rsidRPr="00A73A6A">
        <w:rPr>
          <w:rFonts w:ascii="Times New Roman" w:hAnsi="Times New Roman"/>
          <w:color w:val="000000" w:themeColor="text1"/>
          <w:spacing w:val="-5"/>
          <w:sz w:val="24"/>
          <w:szCs w:val="24"/>
          <w:lang w:val="lt-LT"/>
        </w:rPr>
        <w:fldChar w:fldCharType="separate"/>
      </w:r>
      <w:r w:rsidR="0078151E" w:rsidRPr="00A73A6A">
        <w:rPr>
          <w:rFonts w:ascii="Times New Roman" w:hAnsi="Times New Roman"/>
          <w:color w:val="000000" w:themeColor="text1"/>
          <w:spacing w:val="-5"/>
          <w:sz w:val="24"/>
          <w:szCs w:val="24"/>
          <w:lang w:val="lt-LT"/>
        </w:rPr>
        <w:t>2.2.2</w:t>
      </w:r>
      <w:r w:rsidR="0078151E" w:rsidRPr="00A73A6A">
        <w:rPr>
          <w:rFonts w:ascii="Times New Roman" w:hAnsi="Times New Roman"/>
          <w:color w:val="000000" w:themeColor="text1"/>
          <w:spacing w:val="-5"/>
          <w:sz w:val="24"/>
          <w:szCs w:val="24"/>
          <w:lang w:val="lt-LT"/>
        </w:rPr>
        <w:fldChar w:fldCharType="end"/>
      </w:r>
      <w:r w:rsidR="0078151E" w:rsidRPr="00A73A6A">
        <w:rPr>
          <w:rFonts w:ascii="Times New Roman" w:hAnsi="Times New Roman"/>
          <w:color w:val="000000" w:themeColor="text1"/>
          <w:spacing w:val="-5"/>
          <w:sz w:val="24"/>
          <w:szCs w:val="24"/>
          <w:lang w:val="lt-LT"/>
        </w:rPr>
        <w:t xml:space="preserve">, </w:t>
      </w:r>
      <w:r w:rsidR="0078151E" w:rsidRPr="00A73A6A">
        <w:rPr>
          <w:rFonts w:ascii="Times New Roman" w:hAnsi="Times New Roman"/>
          <w:color w:val="000000" w:themeColor="text1"/>
          <w:spacing w:val="-5"/>
          <w:sz w:val="24"/>
          <w:szCs w:val="24"/>
          <w:lang w:val="lt-LT"/>
        </w:rPr>
        <w:fldChar w:fldCharType="begin"/>
      </w:r>
      <w:r w:rsidR="0078151E" w:rsidRPr="00A73A6A">
        <w:rPr>
          <w:rFonts w:ascii="Times New Roman" w:hAnsi="Times New Roman"/>
          <w:color w:val="000000" w:themeColor="text1"/>
          <w:spacing w:val="-5"/>
          <w:sz w:val="24"/>
          <w:szCs w:val="24"/>
          <w:lang w:val="lt-LT"/>
        </w:rPr>
        <w:instrText xml:space="preserve"> REF _Ref510180843 \r \h  \* MERGEFORMAT </w:instrText>
      </w:r>
      <w:r w:rsidR="0078151E" w:rsidRPr="00A73A6A">
        <w:rPr>
          <w:rFonts w:ascii="Times New Roman" w:hAnsi="Times New Roman"/>
          <w:color w:val="000000" w:themeColor="text1"/>
          <w:spacing w:val="-5"/>
          <w:sz w:val="24"/>
          <w:szCs w:val="24"/>
          <w:lang w:val="lt-LT"/>
        </w:rPr>
      </w:r>
      <w:r w:rsidR="0078151E" w:rsidRPr="00A73A6A">
        <w:rPr>
          <w:rFonts w:ascii="Times New Roman" w:hAnsi="Times New Roman"/>
          <w:color w:val="000000" w:themeColor="text1"/>
          <w:spacing w:val="-5"/>
          <w:sz w:val="24"/>
          <w:szCs w:val="24"/>
          <w:lang w:val="lt-LT"/>
        </w:rPr>
        <w:fldChar w:fldCharType="separate"/>
      </w:r>
      <w:r w:rsidR="0078151E" w:rsidRPr="00A73A6A">
        <w:rPr>
          <w:rFonts w:ascii="Times New Roman" w:hAnsi="Times New Roman"/>
          <w:color w:val="000000" w:themeColor="text1"/>
          <w:spacing w:val="-5"/>
          <w:sz w:val="24"/>
          <w:szCs w:val="24"/>
          <w:lang w:val="lt-LT"/>
        </w:rPr>
        <w:t>2.2.</w:t>
      </w:r>
      <w:r w:rsidR="0078151E" w:rsidRPr="00A73A6A">
        <w:rPr>
          <w:rFonts w:ascii="Times New Roman" w:hAnsi="Times New Roman"/>
          <w:color w:val="000000" w:themeColor="text1"/>
          <w:spacing w:val="-5"/>
          <w:sz w:val="24"/>
          <w:szCs w:val="24"/>
          <w:lang w:val="lt-LT"/>
        </w:rPr>
        <w:fldChar w:fldCharType="end"/>
      </w:r>
      <w:r w:rsidR="00113FE7" w:rsidRPr="00A73A6A">
        <w:rPr>
          <w:rFonts w:ascii="Times New Roman" w:hAnsi="Times New Roman"/>
          <w:color w:val="000000" w:themeColor="text1"/>
          <w:spacing w:val="-5"/>
          <w:sz w:val="24"/>
          <w:szCs w:val="24"/>
          <w:lang w:val="lt-LT"/>
        </w:rPr>
        <w:t>3</w:t>
      </w:r>
      <w:r w:rsidR="0078151E" w:rsidRPr="00A73A6A">
        <w:rPr>
          <w:rFonts w:ascii="Times New Roman" w:hAnsi="Times New Roman"/>
          <w:color w:val="000000" w:themeColor="text1"/>
          <w:spacing w:val="-5"/>
          <w:sz w:val="24"/>
          <w:szCs w:val="24"/>
          <w:lang w:val="lt-LT"/>
        </w:rPr>
        <w:t xml:space="preserve"> punktuose nurodytos informacijos per nustatytą terminą, pasekmės atitenka Šaliai neįvykdžiusiai šių įsipareigojimų.</w:t>
      </w:r>
    </w:p>
    <w:p w:rsidR="00772464" w:rsidRPr="00A73A6A" w:rsidRDefault="00626F16" w:rsidP="000C50D3">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 xml:space="preserve">.4. Šalys pareiškia ir garantuoja, kad kiekvienas Sutarties </w:t>
      </w:r>
      <w:r w:rsidR="00DE6847"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 xml:space="preserve">.1 – </w:t>
      </w:r>
      <w:r w:rsidR="00DE6847" w:rsidRPr="00A73A6A">
        <w:rPr>
          <w:rFonts w:ascii="Times New Roman" w:hAnsi="Times New Roman"/>
          <w:color w:val="000000" w:themeColor="text1"/>
          <w:sz w:val="24"/>
          <w:szCs w:val="24"/>
          <w:lang w:val="lt-LT"/>
        </w:rPr>
        <w:t>2</w:t>
      </w:r>
      <w:r w:rsidR="00772464" w:rsidRPr="00A73A6A">
        <w:rPr>
          <w:rFonts w:ascii="Times New Roman" w:hAnsi="Times New Roman"/>
          <w:color w:val="000000" w:themeColor="text1"/>
          <w:sz w:val="24"/>
          <w:szCs w:val="24"/>
          <w:lang w:val="lt-LT"/>
        </w:rPr>
        <w:t>.2 punktuose nurodytų pareiškimų Sutarties sudarymo dieną yra tikras ir teisingas.</w:t>
      </w:r>
    </w:p>
    <w:p w:rsidR="0078151E" w:rsidRPr="00A73A6A" w:rsidRDefault="0078151E" w:rsidP="00A73A6A">
      <w:pPr>
        <w:pStyle w:val="BodyText"/>
        <w:numPr>
          <w:ilvl w:val="1"/>
          <w:numId w:val="3"/>
        </w:numPr>
        <w:tabs>
          <w:tab w:val="left" w:pos="0"/>
          <w:tab w:val="left" w:pos="284"/>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spacing w:val="-4"/>
        </w:rPr>
        <w:t xml:space="preserve">Tiekėjas, vykdysiantis Sutartį, privalo būti įsiregistravęs arba įsiregistruoti PVM mokėtoju LR. </w:t>
      </w:r>
      <w:r w:rsidRPr="00A73A6A">
        <w:rPr>
          <w:color w:val="000000" w:themeColor="text1"/>
        </w:rPr>
        <w:t>Užsakovas neatlygina išlaidų, susijusių su Tiekėjo pareiga registruotis PVM mokėtoju LR, taip pat kitų susijusių išlaidų.</w:t>
      </w:r>
    </w:p>
    <w:p w:rsidR="0078151E" w:rsidRPr="00A73A6A" w:rsidRDefault="0078151E" w:rsidP="00A73A6A">
      <w:pPr>
        <w:pStyle w:val="BodyText"/>
        <w:numPr>
          <w:ilvl w:val="1"/>
          <w:numId w:val="3"/>
        </w:numPr>
        <w:tabs>
          <w:tab w:val="left" w:pos="284"/>
          <w:tab w:val="left" w:pos="426"/>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spacing w:val="-5"/>
        </w:rPr>
        <w:t>Šalys susitaria, kad Paslaugų/ Prekių/ Darbų kokybė yra esminė Sutarties sąlyga.</w:t>
      </w:r>
    </w:p>
    <w:p w:rsidR="0078151E" w:rsidRPr="00A73A6A" w:rsidRDefault="0078151E" w:rsidP="008B057B">
      <w:pPr>
        <w:pStyle w:val="BodyText1"/>
        <w:ind w:firstLine="360"/>
        <w:rPr>
          <w:rFonts w:ascii="Times New Roman" w:hAnsi="Times New Roman"/>
          <w:color w:val="000000" w:themeColor="text1"/>
          <w:sz w:val="24"/>
          <w:szCs w:val="24"/>
          <w:lang w:val="lt-LT"/>
        </w:rPr>
      </w:pPr>
    </w:p>
    <w:p w:rsidR="00626F16" w:rsidRPr="00A73A6A" w:rsidRDefault="00626F16" w:rsidP="008B057B">
      <w:pPr>
        <w:pStyle w:val="BodyText1"/>
        <w:ind w:firstLine="360"/>
        <w:rPr>
          <w:rFonts w:ascii="Times New Roman" w:hAnsi="Times New Roman"/>
          <w:color w:val="000000" w:themeColor="text1"/>
          <w:sz w:val="24"/>
          <w:szCs w:val="24"/>
          <w:lang w:val="lt-LT"/>
        </w:rPr>
      </w:pPr>
    </w:p>
    <w:p w:rsidR="008D1FA6" w:rsidRPr="00A73A6A" w:rsidRDefault="00626F16"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3. TIEKĖJO TEISĖS IR PAREIGOS</w:t>
      </w:r>
    </w:p>
    <w:p w:rsidR="008D1FA6" w:rsidRPr="00A73A6A" w:rsidRDefault="008D1FA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3.1. </w:t>
      </w:r>
      <w:r w:rsidR="00B85AED" w:rsidRPr="00A73A6A">
        <w:rPr>
          <w:rFonts w:ascii="Times New Roman" w:hAnsi="Times New Roman"/>
          <w:color w:val="000000" w:themeColor="text1"/>
          <w:sz w:val="24"/>
          <w:szCs w:val="24"/>
          <w:lang w:val="lt-LT"/>
        </w:rPr>
        <w:t>Tiek</w:t>
      </w:r>
      <w:r w:rsidRPr="00A73A6A">
        <w:rPr>
          <w:rFonts w:ascii="Times New Roman" w:hAnsi="Times New Roman"/>
          <w:color w:val="000000" w:themeColor="text1"/>
          <w:sz w:val="24"/>
          <w:szCs w:val="24"/>
          <w:lang w:val="lt-LT"/>
        </w:rPr>
        <w:t>ėjas įsipareigoja:</w:t>
      </w:r>
    </w:p>
    <w:p w:rsidR="00192896" w:rsidRPr="00A73A6A" w:rsidRDefault="0019289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3.1.1. nuosekliai vykdyti Sutartimi prisiimtus įsipareigojimus, numatytus Sutartyje ir </w:t>
      </w:r>
      <w:r w:rsidR="0048796C" w:rsidRPr="00A73A6A">
        <w:rPr>
          <w:rFonts w:ascii="Times New Roman" w:hAnsi="Times New Roman"/>
          <w:color w:val="000000" w:themeColor="text1"/>
          <w:sz w:val="24"/>
          <w:szCs w:val="24"/>
          <w:lang w:val="lt-LT"/>
        </w:rPr>
        <w:t>t</w:t>
      </w:r>
      <w:r w:rsidRPr="00A73A6A">
        <w:rPr>
          <w:rFonts w:ascii="Times New Roman" w:hAnsi="Times New Roman"/>
          <w:color w:val="000000" w:themeColor="text1"/>
          <w:sz w:val="24"/>
          <w:szCs w:val="24"/>
          <w:lang w:val="lt-LT"/>
        </w:rPr>
        <w:t>echninėje specifikacijoje, įskaitant ir Prekių defektų</w:t>
      </w:r>
      <w:r w:rsidR="00735363" w:rsidRPr="00A73A6A">
        <w:rPr>
          <w:rFonts w:ascii="Times New Roman" w:hAnsi="Times New Roman"/>
          <w:color w:val="000000" w:themeColor="text1"/>
          <w:sz w:val="24"/>
          <w:szCs w:val="24"/>
          <w:lang w:val="lt-LT"/>
        </w:rPr>
        <w:t xml:space="preserve"> </w:t>
      </w:r>
      <w:r w:rsidR="0059406F" w:rsidRPr="00A73A6A">
        <w:rPr>
          <w:rFonts w:ascii="Times New Roman" w:hAnsi="Times New Roman"/>
          <w:color w:val="000000" w:themeColor="text1"/>
          <w:sz w:val="24"/>
          <w:szCs w:val="24"/>
          <w:lang w:val="lt-LT"/>
        </w:rPr>
        <w:t>/</w:t>
      </w:r>
      <w:r w:rsidR="00735363" w:rsidRPr="00A73A6A">
        <w:rPr>
          <w:rFonts w:ascii="Times New Roman" w:hAnsi="Times New Roman"/>
          <w:color w:val="000000" w:themeColor="text1"/>
          <w:sz w:val="24"/>
          <w:szCs w:val="24"/>
          <w:lang w:val="lt-LT"/>
        </w:rPr>
        <w:t xml:space="preserve"> </w:t>
      </w:r>
      <w:r w:rsidR="0059406F" w:rsidRPr="00A73A6A">
        <w:rPr>
          <w:rFonts w:ascii="Times New Roman" w:hAnsi="Times New Roman"/>
          <w:color w:val="000000" w:themeColor="text1"/>
          <w:sz w:val="24"/>
          <w:szCs w:val="24"/>
          <w:lang w:val="lt-LT"/>
        </w:rPr>
        <w:t>trūkumų</w:t>
      </w:r>
      <w:r w:rsidRPr="00A73A6A">
        <w:rPr>
          <w:rFonts w:ascii="Times New Roman" w:hAnsi="Times New Roman"/>
          <w:color w:val="000000" w:themeColor="text1"/>
          <w:sz w:val="24"/>
          <w:szCs w:val="24"/>
          <w:lang w:val="lt-LT"/>
        </w:rPr>
        <w:t xml:space="preserve"> šalinimą. </w:t>
      </w:r>
      <w:r w:rsidR="00450A5D" w:rsidRPr="00A73A6A">
        <w:rPr>
          <w:rFonts w:ascii="Times New Roman" w:hAnsi="Times New Roman"/>
          <w:color w:val="000000" w:themeColor="text1"/>
          <w:sz w:val="24"/>
          <w:szCs w:val="24"/>
          <w:lang w:val="lt-LT"/>
        </w:rPr>
        <w:t>Tiek</w:t>
      </w:r>
      <w:r w:rsidRPr="00A73A6A">
        <w:rPr>
          <w:rFonts w:ascii="Times New Roman" w:hAnsi="Times New Roman"/>
          <w:color w:val="000000" w:themeColor="text1"/>
          <w:sz w:val="24"/>
          <w:szCs w:val="24"/>
          <w:lang w:val="lt-LT"/>
        </w:rPr>
        <w:t>ėjas pasirūpina visa būtina įranga, darbų sauga ir darbo jėga, reikalinga Sutarties vykdymui;</w:t>
      </w:r>
    </w:p>
    <w:p w:rsidR="008D1FA6" w:rsidRPr="00A73A6A" w:rsidRDefault="008D1FA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3.1.2. p</w:t>
      </w:r>
      <w:r w:rsidR="00904A34" w:rsidRPr="00A73A6A">
        <w:rPr>
          <w:rFonts w:ascii="Times New Roman" w:hAnsi="Times New Roman"/>
          <w:color w:val="000000" w:themeColor="text1"/>
          <w:sz w:val="24"/>
          <w:szCs w:val="24"/>
          <w:lang w:val="lt-LT"/>
        </w:rPr>
        <w:t>atiek</w:t>
      </w:r>
      <w:r w:rsidRPr="00A73A6A">
        <w:rPr>
          <w:rFonts w:ascii="Times New Roman" w:hAnsi="Times New Roman"/>
          <w:color w:val="000000" w:themeColor="text1"/>
          <w:sz w:val="24"/>
          <w:szCs w:val="24"/>
          <w:lang w:val="lt-LT"/>
        </w:rPr>
        <w:t xml:space="preserve">ti Prekes, atitinkančias </w:t>
      </w:r>
      <w:r w:rsidR="00904A34" w:rsidRPr="00A73A6A">
        <w:rPr>
          <w:rFonts w:ascii="Times New Roman" w:hAnsi="Times New Roman"/>
          <w:color w:val="000000" w:themeColor="text1"/>
          <w:sz w:val="24"/>
          <w:szCs w:val="24"/>
          <w:lang w:val="lt-LT"/>
        </w:rPr>
        <w:t>Sutartyje</w:t>
      </w:r>
      <w:r w:rsidR="00A001B2" w:rsidRPr="00A73A6A">
        <w:rPr>
          <w:rFonts w:ascii="Times New Roman" w:hAnsi="Times New Roman"/>
          <w:color w:val="000000" w:themeColor="text1"/>
          <w:sz w:val="24"/>
          <w:szCs w:val="24"/>
          <w:lang w:val="lt-LT"/>
        </w:rPr>
        <w:t xml:space="preserve"> ir jos prieduose</w:t>
      </w:r>
      <w:r w:rsidR="00CD2B77" w:rsidRPr="00A73A6A">
        <w:rPr>
          <w:rFonts w:ascii="Times New Roman" w:hAnsi="Times New Roman"/>
          <w:color w:val="000000" w:themeColor="text1"/>
          <w:sz w:val="24"/>
          <w:szCs w:val="24"/>
          <w:lang w:val="lt-LT"/>
        </w:rPr>
        <w:t xml:space="preserve"> nurodytus</w:t>
      </w:r>
      <w:r w:rsidRPr="00A73A6A">
        <w:rPr>
          <w:rFonts w:ascii="Times New Roman" w:hAnsi="Times New Roman"/>
          <w:color w:val="000000" w:themeColor="text1"/>
          <w:sz w:val="24"/>
          <w:szCs w:val="24"/>
          <w:lang w:val="lt-LT"/>
        </w:rPr>
        <w:t xml:space="preserve"> reikalavim</w:t>
      </w:r>
      <w:r w:rsidR="00CD2B77" w:rsidRPr="00A73A6A">
        <w:rPr>
          <w:rFonts w:ascii="Times New Roman" w:hAnsi="Times New Roman"/>
          <w:color w:val="000000" w:themeColor="text1"/>
          <w:sz w:val="24"/>
          <w:szCs w:val="24"/>
          <w:lang w:val="lt-LT"/>
        </w:rPr>
        <w:t>u</w:t>
      </w:r>
      <w:r w:rsidRPr="00A73A6A">
        <w:rPr>
          <w:rFonts w:ascii="Times New Roman" w:hAnsi="Times New Roman"/>
          <w:color w:val="000000" w:themeColor="text1"/>
          <w:sz w:val="24"/>
          <w:szCs w:val="24"/>
          <w:lang w:val="lt-LT"/>
        </w:rPr>
        <w:t>s;</w:t>
      </w:r>
    </w:p>
    <w:p w:rsidR="008D1FA6" w:rsidRPr="00A73A6A" w:rsidRDefault="008D1FA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3.1.3. prisiimti Prekių žuvimo ar sugedimo riziką iki Prekių perda</w:t>
      </w:r>
      <w:r w:rsidR="00D86B6F" w:rsidRPr="00A73A6A">
        <w:rPr>
          <w:rFonts w:ascii="Times New Roman" w:hAnsi="Times New Roman"/>
          <w:color w:val="000000" w:themeColor="text1"/>
          <w:sz w:val="24"/>
          <w:szCs w:val="24"/>
          <w:lang w:val="lt-LT"/>
        </w:rPr>
        <w:t>vimo-</w:t>
      </w:r>
      <w:r w:rsidRPr="00A73A6A">
        <w:rPr>
          <w:rFonts w:ascii="Times New Roman" w:hAnsi="Times New Roman"/>
          <w:color w:val="000000" w:themeColor="text1"/>
          <w:sz w:val="24"/>
          <w:szCs w:val="24"/>
          <w:lang w:val="lt-LT"/>
        </w:rPr>
        <w:t xml:space="preserve">priėmimo akto pasirašymo momento, jeigu kitaip nenustatyta Sutarties </w:t>
      </w:r>
      <w:r w:rsidR="0048493F" w:rsidRPr="00A73A6A">
        <w:rPr>
          <w:rFonts w:ascii="Times New Roman" w:hAnsi="Times New Roman"/>
          <w:color w:val="000000" w:themeColor="text1"/>
          <w:sz w:val="24"/>
          <w:szCs w:val="24"/>
          <w:lang w:val="lt-LT"/>
        </w:rPr>
        <w:t>S</w:t>
      </w:r>
      <w:r w:rsidRPr="00A73A6A">
        <w:rPr>
          <w:rFonts w:ascii="Times New Roman" w:hAnsi="Times New Roman"/>
          <w:color w:val="000000" w:themeColor="text1"/>
          <w:sz w:val="24"/>
          <w:szCs w:val="24"/>
          <w:lang w:val="lt-LT"/>
        </w:rPr>
        <w:t>pecialiosiose sąlygose;</w:t>
      </w:r>
    </w:p>
    <w:p w:rsidR="008D1FA6" w:rsidRPr="00A73A6A" w:rsidRDefault="008D1FA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3.1.4. laikytis visų Lietuvos Respublikoje galiojančių įstatymų ir kitų teisės aktų nuostatų ir užtikrinti, kad </w:t>
      </w:r>
      <w:r w:rsidR="00FB0A46" w:rsidRPr="00A73A6A">
        <w:rPr>
          <w:rFonts w:ascii="Times New Roman" w:hAnsi="Times New Roman"/>
          <w:color w:val="000000" w:themeColor="text1"/>
          <w:sz w:val="24"/>
          <w:szCs w:val="24"/>
          <w:lang w:val="lt-LT"/>
        </w:rPr>
        <w:t>Tiekė</w:t>
      </w:r>
      <w:r w:rsidRPr="00A73A6A">
        <w:rPr>
          <w:rFonts w:ascii="Times New Roman" w:hAnsi="Times New Roman"/>
          <w:color w:val="000000" w:themeColor="text1"/>
          <w:sz w:val="24"/>
          <w:szCs w:val="24"/>
          <w:lang w:val="lt-LT"/>
        </w:rPr>
        <w:t xml:space="preserve">jo </w:t>
      </w:r>
      <w:r w:rsidR="002277B0" w:rsidRPr="00A73A6A">
        <w:rPr>
          <w:rFonts w:ascii="Times New Roman" w:hAnsi="Times New Roman"/>
          <w:color w:val="000000" w:themeColor="text1"/>
          <w:sz w:val="24"/>
          <w:szCs w:val="24"/>
          <w:lang w:val="lt-LT"/>
        </w:rPr>
        <w:t>ar subtiekėjo (</w:t>
      </w:r>
      <w:r w:rsidR="002277B0" w:rsidRPr="00A73A6A">
        <w:rPr>
          <w:rFonts w:ascii="Times New Roman" w:hAnsi="Times New Roman"/>
          <w:i/>
          <w:color w:val="000000" w:themeColor="text1"/>
          <w:sz w:val="24"/>
          <w:szCs w:val="24"/>
          <w:lang w:val="lt-LT"/>
        </w:rPr>
        <w:t>jei taikoma</w:t>
      </w:r>
      <w:r w:rsidR="002277B0" w:rsidRPr="00A73A6A">
        <w:rPr>
          <w:rFonts w:ascii="Times New Roman" w:hAnsi="Times New Roman"/>
          <w:color w:val="000000" w:themeColor="text1"/>
          <w:sz w:val="24"/>
          <w:szCs w:val="24"/>
          <w:lang w:val="lt-LT"/>
        </w:rPr>
        <w:t xml:space="preserve">) </w:t>
      </w:r>
      <w:r w:rsidRPr="00A73A6A">
        <w:rPr>
          <w:rFonts w:ascii="Times New Roman" w:hAnsi="Times New Roman"/>
          <w:color w:val="000000" w:themeColor="text1"/>
          <w:sz w:val="24"/>
          <w:szCs w:val="24"/>
          <w:lang w:val="lt-LT"/>
        </w:rPr>
        <w:t xml:space="preserve">darbuotojai jų laikytųsi. </w:t>
      </w:r>
      <w:r w:rsidR="00450A5D" w:rsidRPr="00A73A6A">
        <w:rPr>
          <w:rFonts w:ascii="Times New Roman" w:hAnsi="Times New Roman"/>
          <w:color w:val="000000" w:themeColor="text1"/>
          <w:sz w:val="24"/>
          <w:szCs w:val="24"/>
          <w:lang w:val="lt-LT"/>
        </w:rPr>
        <w:t>Tiek</w:t>
      </w:r>
      <w:r w:rsidR="00CD2B77" w:rsidRPr="00A73A6A">
        <w:rPr>
          <w:rFonts w:ascii="Times New Roman" w:hAnsi="Times New Roman"/>
          <w:color w:val="000000" w:themeColor="text1"/>
          <w:sz w:val="24"/>
          <w:szCs w:val="24"/>
          <w:lang w:val="lt-LT"/>
        </w:rPr>
        <w:t>ėjas</w:t>
      </w:r>
      <w:r w:rsidRPr="00A73A6A">
        <w:rPr>
          <w:rFonts w:ascii="Times New Roman" w:hAnsi="Times New Roman"/>
          <w:color w:val="000000" w:themeColor="text1"/>
          <w:sz w:val="24"/>
          <w:szCs w:val="24"/>
          <w:lang w:val="lt-LT"/>
        </w:rPr>
        <w:t xml:space="preserve"> garantuoja </w:t>
      </w:r>
      <w:r w:rsidR="00F527D8" w:rsidRPr="00A73A6A">
        <w:rPr>
          <w:rFonts w:ascii="Times New Roman" w:hAnsi="Times New Roman"/>
          <w:color w:val="000000" w:themeColor="text1"/>
          <w:sz w:val="24"/>
          <w:szCs w:val="24"/>
          <w:lang w:val="lt-LT"/>
        </w:rPr>
        <w:t xml:space="preserve">Užsakovui </w:t>
      </w:r>
      <w:r w:rsidR="002277B0" w:rsidRPr="00A73A6A">
        <w:rPr>
          <w:rFonts w:ascii="Times New Roman" w:hAnsi="Times New Roman"/>
          <w:color w:val="000000" w:themeColor="text1"/>
          <w:sz w:val="24"/>
          <w:szCs w:val="24"/>
          <w:lang w:val="lt-LT"/>
        </w:rPr>
        <w:t>ir/</w:t>
      </w:r>
      <w:r w:rsidRPr="00A73A6A">
        <w:rPr>
          <w:rFonts w:ascii="Times New Roman" w:hAnsi="Times New Roman"/>
          <w:color w:val="000000" w:themeColor="text1"/>
          <w:sz w:val="24"/>
          <w:szCs w:val="24"/>
          <w:lang w:val="lt-LT"/>
        </w:rPr>
        <w:t xml:space="preserve">ar trečiajai šaliai nuostolių atlyginimą, jei </w:t>
      </w:r>
      <w:r w:rsidR="00450A5D" w:rsidRPr="00A73A6A">
        <w:rPr>
          <w:rFonts w:ascii="Times New Roman" w:hAnsi="Times New Roman"/>
          <w:color w:val="000000" w:themeColor="text1"/>
          <w:sz w:val="24"/>
          <w:szCs w:val="24"/>
          <w:lang w:val="lt-LT"/>
        </w:rPr>
        <w:t>Tiek</w:t>
      </w:r>
      <w:r w:rsidR="00CD2B77" w:rsidRPr="00A73A6A">
        <w:rPr>
          <w:rFonts w:ascii="Times New Roman" w:hAnsi="Times New Roman"/>
          <w:color w:val="000000" w:themeColor="text1"/>
          <w:sz w:val="24"/>
          <w:szCs w:val="24"/>
          <w:lang w:val="lt-LT"/>
        </w:rPr>
        <w:t>ėjas</w:t>
      </w:r>
      <w:r w:rsidRPr="00A73A6A">
        <w:rPr>
          <w:rFonts w:ascii="Times New Roman" w:hAnsi="Times New Roman"/>
          <w:color w:val="000000" w:themeColor="text1"/>
          <w:sz w:val="24"/>
          <w:szCs w:val="24"/>
          <w:lang w:val="lt-LT"/>
        </w:rPr>
        <w:t xml:space="preserve"> ar </w:t>
      </w:r>
      <w:r w:rsidR="002277B0" w:rsidRPr="00A73A6A">
        <w:rPr>
          <w:rFonts w:ascii="Times New Roman" w:hAnsi="Times New Roman"/>
          <w:color w:val="000000" w:themeColor="text1"/>
          <w:sz w:val="24"/>
          <w:szCs w:val="24"/>
          <w:lang w:val="lt-LT"/>
        </w:rPr>
        <w:t>ar subtiekėjo (</w:t>
      </w:r>
      <w:r w:rsidR="002277B0" w:rsidRPr="00A73A6A">
        <w:rPr>
          <w:rFonts w:ascii="Times New Roman" w:hAnsi="Times New Roman"/>
          <w:i/>
          <w:color w:val="000000" w:themeColor="text1"/>
          <w:sz w:val="24"/>
          <w:szCs w:val="24"/>
          <w:lang w:val="lt-LT"/>
        </w:rPr>
        <w:t>jei taikoma</w:t>
      </w:r>
      <w:r w:rsidR="002277B0" w:rsidRPr="00A73A6A">
        <w:rPr>
          <w:rFonts w:ascii="Times New Roman" w:hAnsi="Times New Roman"/>
          <w:color w:val="000000" w:themeColor="text1"/>
          <w:sz w:val="24"/>
          <w:szCs w:val="24"/>
          <w:lang w:val="lt-LT"/>
        </w:rPr>
        <w:t xml:space="preserve">) </w:t>
      </w:r>
      <w:r w:rsidRPr="00A73A6A">
        <w:rPr>
          <w:rFonts w:ascii="Times New Roman" w:hAnsi="Times New Roman"/>
          <w:color w:val="000000" w:themeColor="text1"/>
          <w:sz w:val="24"/>
          <w:szCs w:val="24"/>
          <w:lang w:val="lt-LT"/>
        </w:rPr>
        <w:t>jo darbuotojai nesilaikytų įstatymų, teisės aktų reikalavimų ir dėl to būtų pateikti kokie nors reikalavimai ar pradėti procesiniai veiksmai;</w:t>
      </w:r>
    </w:p>
    <w:p w:rsidR="008D1FA6" w:rsidRPr="00A73A6A" w:rsidRDefault="008D1FA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3.1.5. užtikrinti iš </w:t>
      </w:r>
      <w:r w:rsidR="00F527D8" w:rsidRPr="00A73A6A">
        <w:rPr>
          <w:rFonts w:ascii="Times New Roman" w:hAnsi="Times New Roman"/>
          <w:color w:val="000000" w:themeColor="text1"/>
          <w:sz w:val="24"/>
          <w:szCs w:val="24"/>
          <w:lang w:val="lt-LT"/>
        </w:rPr>
        <w:t xml:space="preserve">Užsakovo </w:t>
      </w:r>
      <w:r w:rsidRPr="00A73A6A">
        <w:rPr>
          <w:rFonts w:ascii="Times New Roman" w:hAnsi="Times New Roman"/>
          <w:color w:val="000000" w:themeColor="text1"/>
          <w:sz w:val="24"/>
          <w:szCs w:val="24"/>
          <w:lang w:val="lt-LT"/>
        </w:rPr>
        <w:t xml:space="preserve">Sutarties vykdymo metu gautos ir su Sutarties vykdymu susijusios informacijos konfidencialumą ir apsaugą. Sutarties vykdymo laikotarpio pabaigoje </w:t>
      </w:r>
      <w:r w:rsidR="00F527D8" w:rsidRPr="00A73A6A">
        <w:rPr>
          <w:rFonts w:ascii="Times New Roman" w:hAnsi="Times New Roman"/>
          <w:color w:val="000000" w:themeColor="text1"/>
          <w:sz w:val="24"/>
          <w:szCs w:val="24"/>
          <w:lang w:val="lt-LT"/>
        </w:rPr>
        <w:t xml:space="preserve">Užsakovui </w:t>
      </w:r>
      <w:r w:rsidRPr="00A73A6A">
        <w:rPr>
          <w:rFonts w:ascii="Times New Roman" w:hAnsi="Times New Roman"/>
          <w:color w:val="000000" w:themeColor="text1"/>
          <w:sz w:val="24"/>
          <w:szCs w:val="24"/>
          <w:lang w:val="lt-LT"/>
        </w:rPr>
        <w:t xml:space="preserve">paprašius raštu, grąžinti visus iš </w:t>
      </w:r>
      <w:r w:rsidR="00F527D8" w:rsidRPr="00A73A6A">
        <w:rPr>
          <w:rFonts w:ascii="Times New Roman" w:hAnsi="Times New Roman"/>
          <w:color w:val="000000" w:themeColor="text1"/>
          <w:sz w:val="24"/>
          <w:szCs w:val="24"/>
          <w:lang w:val="lt-LT"/>
        </w:rPr>
        <w:t xml:space="preserve">Užsakovo </w:t>
      </w:r>
      <w:r w:rsidRPr="00A73A6A">
        <w:rPr>
          <w:rFonts w:ascii="Times New Roman" w:hAnsi="Times New Roman"/>
          <w:color w:val="000000" w:themeColor="text1"/>
          <w:sz w:val="24"/>
          <w:szCs w:val="24"/>
          <w:lang w:val="lt-LT"/>
        </w:rPr>
        <w:t>gautus Sutarčiai vykdyti reikalingus dokumentus</w:t>
      </w:r>
      <w:r w:rsidR="00A001B2" w:rsidRPr="00A73A6A">
        <w:rPr>
          <w:rFonts w:ascii="Times New Roman" w:hAnsi="Times New Roman"/>
          <w:color w:val="000000" w:themeColor="text1"/>
          <w:sz w:val="24"/>
          <w:szCs w:val="24"/>
          <w:lang w:val="lt-LT"/>
        </w:rPr>
        <w:t xml:space="preserve"> (jei toki</w:t>
      </w:r>
      <w:r w:rsidR="003F48A9" w:rsidRPr="00A73A6A">
        <w:rPr>
          <w:rFonts w:ascii="Times New Roman" w:hAnsi="Times New Roman"/>
          <w:color w:val="000000" w:themeColor="text1"/>
          <w:sz w:val="24"/>
          <w:szCs w:val="24"/>
          <w:lang w:val="lt-LT"/>
        </w:rPr>
        <w:t>e</w:t>
      </w:r>
      <w:r w:rsidR="00A001B2" w:rsidRPr="00A73A6A">
        <w:rPr>
          <w:rFonts w:ascii="Times New Roman" w:hAnsi="Times New Roman"/>
          <w:color w:val="000000" w:themeColor="text1"/>
          <w:sz w:val="24"/>
          <w:szCs w:val="24"/>
          <w:lang w:val="lt-LT"/>
        </w:rPr>
        <w:t xml:space="preserve"> buvo pateikti Tiekėjui)</w:t>
      </w:r>
      <w:r w:rsidRPr="00A73A6A">
        <w:rPr>
          <w:rFonts w:ascii="Times New Roman" w:hAnsi="Times New Roman"/>
          <w:color w:val="000000" w:themeColor="text1"/>
          <w:sz w:val="24"/>
          <w:szCs w:val="24"/>
          <w:lang w:val="lt-LT"/>
        </w:rPr>
        <w:t>;</w:t>
      </w:r>
    </w:p>
    <w:p w:rsidR="008D1FA6" w:rsidRPr="00A73A6A" w:rsidRDefault="008D1FA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3.1.6. kartu su Prekėmis pateikti </w:t>
      </w:r>
      <w:r w:rsidR="00F527D8" w:rsidRPr="00A73A6A">
        <w:rPr>
          <w:rFonts w:ascii="Times New Roman" w:hAnsi="Times New Roman"/>
          <w:color w:val="000000" w:themeColor="text1"/>
          <w:sz w:val="24"/>
          <w:szCs w:val="24"/>
          <w:lang w:val="lt-LT"/>
        </w:rPr>
        <w:t xml:space="preserve">Užsakovui </w:t>
      </w:r>
      <w:r w:rsidRPr="00A73A6A">
        <w:rPr>
          <w:rFonts w:ascii="Times New Roman" w:hAnsi="Times New Roman"/>
          <w:color w:val="000000" w:themeColor="text1"/>
          <w:sz w:val="24"/>
          <w:szCs w:val="24"/>
          <w:lang w:val="lt-LT"/>
        </w:rPr>
        <w:t>visą būtiną dokumentaciją, įskaitant Prekių naudojimo ir priežiūros instrukcijas;</w:t>
      </w:r>
    </w:p>
    <w:p w:rsidR="008D1FA6" w:rsidRPr="00A73A6A" w:rsidRDefault="00FE5230"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3.1.7</w:t>
      </w:r>
      <w:r w:rsidR="008D1FA6" w:rsidRPr="00A73A6A">
        <w:rPr>
          <w:rFonts w:ascii="Times New Roman" w:hAnsi="Times New Roman"/>
          <w:color w:val="000000" w:themeColor="text1"/>
          <w:sz w:val="24"/>
          <w:szCs w:val="24"/>
          <w:lang w:val="lt-LT"/>
        </w:rPr>
        <w:t xml:space="preserve">. nenaudoti </w:t>
      </w:r>
      <w:r w:rsidR="00F527D8" w:rsidRPr="00A73A6A">
        <w:rPr>
          <w:rFonts w:ascii="Times New Roman" w:hAnsi="Times New Roman"/>
          <w:color w:val="000000" w:themeColor="text1"/>
          <w:sz w:val="24"/>
          <w:szCs w:val="24"/>
          <w:lang w:val="lt-LT"/>
        </w:rPr>
        <w:t>Užsakovo</w:t>
      </w:r>
      <w:r w:rsidR="008D1FA6" w:rsidRPr="00A73A6A">
        <w:rPr>
          <w:rFonts w:ascii="Times New Roman" w:hAnsi="Times New Roman"/>
          <w:color w:val="000000" w:themeColor="text1"/>
          <w:sz w:val="24"/>
          <w:szCs w:val="24"/>
          <w:lang w:val="lt-LT"/>
        </w:rPr>
        <w:t xml:space="preserve"> Prekių ženklų ar pavadinimo jokioje reklamoje, leidiniuose ar kt. be išankstinio raštiško </w:t>
      </w:r>
      <w:r w:rsidR="00F527D8" w:rsidRPr="00A73A6A">
        <w:rPr>
          <w:rFonts w:ascii="Times New Roman" w:hAnsi="Times New Roman"/>
          <w:color w:val="000000" w:themeColor="text1"/>
          <w:sz w:val="24"/>
          <w:szCs w:val="24"/>
          <w:lang w:val="lt-LT"/>
        </w:rPr>
        <w:t>Užsakovo</w:t>
      </w:r>
      <w:r w:rsidR="008D1FA6" w:rsidRPr="00A73A6A">
        <w:rPr>
          <w:rFonts w:ascii="Times New Roman" w:hAnsi="Times New Roman"/>
          <w:color w:val="000000" w:themeColor="text1"/>
          <w:sz w:val="24"/>
          <w:szCs w:val="24"/>
          <w:lang w:val="lt-LT"/>
        </w:rPr>
        <w:t xml:space="preserve"> sutikimo;</w:t>
      </w:r>
    </w:p>
    <w:p w:rsidR="00A42678" w:rsidRPr="00A73A6A" w:rsidRDefault="00FE5230"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3.1.8</w:t>
      </w:r>
      <w:r w:rsidR="00D86B6F" w:rsidRPr="00A73A6A">
        <w:rPr>
          <w:rFonts w:ascii="Times New Roman" w:hAnsi="Times New Roman"/>
          <w:color w:val="000000" w:themeColor="text1"/>
          <w:sz w:val="24"/>
          <w:szCs w:val="24"/>
          <w:lang w:val="lt-LT"/>
        </w:rPr>
        <w:t>.</w:t>
      </w:r>
      <w:r w:rsidR="00A42678" w:rsidRPr="00A73A6A">
        <w:rPr>
          <w:rFonts w:ascii="Times New Roman" w:hAnsi="Times New Roman"/>
          <w:color w:val="000000" w:themeColor="text1"/>
          <w:spacing w:val="-6"/>
          <w:sz w:val="24"/>
          <w:szCs w:val="24"/>
          <w:lang w:val="lt-LT"/>
        </w:rPr>
        <w:t xml:space="preserve"> per </w:t>
      </w:r>
      <w:r w:rsidR="00F527D8" w:rsidRPr="00A73A6A">
        <w:rPr>
          <w:rFonts w:ascii="Times New Roman" w:hAnsi="Times New Roman"/>
          <w:color w:val="000000" w:themeColor="text1"/>
          <w:spacing w:val="-6"/>
          <w:sz w:val="24"/>
          <w:szCs w:val="24"/>
          <w:lang w:val="lt-LT"/>
        </w:rPr>
        <w:t>Užsakovo</w:t>
      </w:r>
      <w:r w:rsidR="00A42678" w:rsidRPr="00A73A6A">
        <w:rPr>
          <w:rFonts w:ascii="Times New Roman" w:hAnsi="Times New Roman"/>
          <w:color w:val="000000" w:themeColor="text1"/>
          <w:spacing w:val="-6"/>
          <w:sz w:val="24"/>
          <w:szCs w:val="24"/>
          <w:lang w:val="lt-LT"/>
        </w:rPr>
        <w:t xml:space="preserve"> nustatytą te</w:t>
      </w:r>
      <w:r w:rsidR="00FF5472" w:rsidRPr="00A73A6A">
        <w:rPr>
          <w:rFonts w:ascii="Times New Roman" w:hAnsi="Times New Roman"/>
          <w:color w:val="000000" w:themeColor="text1"/>
          <w:spacing w:val="-6"/>
          <w:sz w:val="24"/>
          <w:szCs w:val="24"/>
          <w:lang w:val="lt-LT"/>
        </w:rPr>
        <w:t>r</w:t>
      </w:r>
      <w:r w:rsidR="00A42678" w:rsidRPr="00A73A6A">
        <w:rPr>
          <w:rFonts w:ascii="Times New Roman" w:hAnsi="Times New Roman"/>
          <w:color w:val="000000" w:themeColor="text1"/>
          <w:spacing w:val="-6"/>
          <w:sz w:val="24"/>
          <w:szCs w:val="24"/>
          <w:lang w:val="lt-LT"/>
        </w:rPr>
        <w:t xml:space="preserve">miną savo lėšomis atlyginti </w:t>
      </w:r>
      <w:r w:rsidR="00F527D8" w:rsidRPr="00A73A6A">
        <w:rPr>
          <w:rFonts w:ascii="Times New Roman" w:hAnsi="Times New Roman"/>
          <w:color w:val="000000" w:themeColor="text1"/>
          <w:spacing w:val="-6"/>
          <w:sz w:val="24"/>
          <w:szCs w:val="24"/>
          <w:lang w:val="lt-LT"/>
        </w:rPr>
        <w:t>Užsakovui</w:t>
      </w:r>
      <w:r w:rsidR="00A42678" w:rsidRPr="00A73A6A">
        <w:rPr>
          <w:rFonts w:ascii="Times New Roman" w:hAnsi="Times New Roman"/>
          <w:color w:val="000000" w:themeColor="text1"/>
          <w:spacing w:val="-6"/>
          <w:sz w:val="24"/>
          <w:szCs w:val="24"/>
          <w:lang w:val="lt-LT"/>
        </w:rPr>
        <w:t xml:space="preserve"> visus nuostolius ar žalą, </w:t>
      </w:r>
      <w:r w:rsidR="00A42678" w:rsidRPr="00A73A6A">
        <w:rPr>
          <w:rFonts w:ascii="Times New Roman" w:hAnsi="Times New Roman"/>
          <w:color w:val="000000" w:themeColor="text1"/>
          <w:spacing w:val="-5"/>
          <w:sz w:val="24"/>
          <w:szCs w:val="24"/>
          <w:lang w:val="lt-LT"/>
        </w:rPr>
        <w:t>susidariusius dėl Tiekėjo netinkamo Sutarties įvykdymo arba nevykdymo</w:t>
      </w:r>
      <w:r w:rsidR="008D1FA6" w:rsidRPr="00A73A6A">
        <w:rPr>
          <w:rFonts w:ascii="Times New Roman" w:hAnsi="Times New Roman"/>
          <w:color w:val="000000" w:themeColor="text1"/>
          <w:sz w:val="24"/>
          <w:szCs w:val="24"/>
          <w:lang w:val="lt-LT"/>
        </w:rPr>
        <w:t>;</w:t>
      </w:r>
    </w:p>
    <w:p w:rsidR="00A42678" w:rsidRPr="00A73A6A" w:rsidRDefault="00A42678"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3.1.9. nutraukus Sutartį dėl Tiekėjo kaltės, atlyginti </w:t>
      </w:r>
      <w:r w:rsidR="00F527D8" w:rsidRPr="00A73A6A">
        <w:rPr>
          <w:rFonts w:ascii="Times New Roman" w:hAnsi="Times New Roman"/>
          <w:color w:val="000000" w:themeColor="text1"/>
          <w:sz w:val="24"/>
          <w:szCs w:val="24"/>
          <w:lang w:val="lt-LT"/>
        </w:rPr>
        <w:t>Užsakovui</w:t>
      </w:r>
      <w:r w:rsidRPr="00A73A6A">
        <w:rPr>
          <w:rFonts w:ascii="Times New Roman" w:hAnsi="Times New Roman"/>
          <w:color w:val="000000" w:themeColor="text1"/>
          <w:sz w:val="24"/>
          <w:szCs w:val="24"/>
          <w:lang w:val="lt-LT"/>
        </w:rPr>
        <w:t xml:space="preserve"> visus jo patirtus nuostolius, įskaitant, bet neapsiribojant kainų skirtumą, susidarantį </w:t>
      </w:r>
      <w:r w:rsidR="00F527D8" w:rsidRPr="00A73A6A">
        <w:rPr>
          <w:rFonts w:ascii="Times New Roman" w:hAnsi="Times New Roman"/>
          <w:color w:val="000000" w:themeColor="text1"/>
          <w:sz w:val="24"/>
          <w:szCs w:val="24"/>
          <w:lang w:val="lt-LT"/>
        </w:rPr>
        <w:t>Užsakovui</w:t>
      </w:r>
      <w:r w:rsidRPr="00A73A6A">
        <w:rPr>
          <w:rFonts w:ascii="Times New Roman" w:hAnsi="Times New Roman"/>
          <w:color w:val="000000" w:themeColor="text1"/>
          <w:sz w:val="24"/>
          <w:szCs w:val="24"/>
          <w:lang w:val="lt-LT"/>
        </w:rPr>
        <w:t xml:space="preserve"> įsigyjant trūkstamas Prekes iš trečiųjų asmenų;</w:t>
      </w:r>
    </w:p>
    <w:p w:rsidR="002277B0" w:rsidRPr="00A73A6A" w:rsidRDefault="002277B0" w:rsidP="000C50D3">
      <w:pPr>
        <w:tabs>
          <w:tab w:val="left" w:pos="990"/>
          <w:tab w:val="left" w:pos="1418"/>
          <w:tab w:val="left" w:pos="1701"/>
        </w:tabs>
        <w:ind w:firstLine="851"/>
        <w:jc w:val="both"/>
        <w:rPr>
          <w:color w:val="000000" w:themeColor="text1"/>
          <w:lang w:val="lt-LT"/>
        </w:rPr>
      </w:pPr>
      <w:r w:rsidRPr="00A73A6A">
        <w:rPr>
          <w:color w:val="000000" w:themeColor="text1"/>
          <w:lang w:val="lt-LT"/>
        </w:rPr>
        <w:t xml:space="preserve">3.1.10. užtikrinti, kad Sutarties sudarymo momentu ir visą jos galiojimo laikotarpį Tiekėjo ar subtiekėjo </w:t>
      </w:r>
      <w:r w:rsidRPr="00A73A6A">
        <w:rPr>
          <w:i/>
          <w:color w:val="000000" w:themeColor="text1"/>
          <w:lang w:val="lt-LT"/>
        </w:rPr>
        <w:t>(jei taikoma)</w:t>
      </w:r>
      <w:r w:rsidRPr="00A73A6A">
        <w:rPr>
          <w:color w:val="000000" w:themeColor="text1"/>
          <w:lang w:val="lt-LT"/>
        </w:rPr>
        <w:t xml:space="preserve"> darbuotojai turėtų reikiamą kvalifikaciją ir patirtį, reikalingus norint tiekti Prekes;</w:t>
      </w:r>
    </w:p>
    <w:p w:rsidR="00455912" w:rsidRPr="00A73A6A" w:rsidRDefault="003B3E03"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3.1.1</w:t>
      </w:r>
      <w:r w:rsidR="002277B0" w:rsidRPr="00A73A6A">
        <w:rPr>
          <w:rFonts w:ascii="Times New Roman" w:hAnsi="Times New Roman"/>
          <w:color w:val="000000" w:themeColor="text1"/>
          <w:sz w:val="24"/>
          <w:szCs w:val="24"/>
          <w:lang w:val="lt-LT"/>
        </w:rPr>
        <w:t>1</w:t>
      </w:r>
      <w:r w:rsidRPr="00A73A6A">
        <w:rPr>
          <w:rFonts w:ascii="Times New Roman" w:hAnsi="Times New Roman"/>
          <w:color w:val="000000" w:themeColor="text1"/>
          <w:sz w:val="24"/>
          <w:szCs w:val="24"/>
          <w:lang w:val="lt-LT"/>
        </w:rPr>
        <w:t xml:space="preserve">. Tiekėjas </w:t>
      </w:r>
      <w:r w:rsidR="00F527D8" w:rsidRPr="00A73A6A">
        <w:rPr>
          <w:rFonts w:ascii="Times New Roman" w:hAnsi="Times New Roman"/>
          <w:color w:val="000000" w:themeColor="text1"/>
          <w:sz w:val="24"/>
          <w:szCs w:val="24"/>
          <w:lang w:val="lt-LT"/>
        </w:rPr>
        <w:t>Užsakovui</w:t>
      </w:r>
      <w:r w:rsidRPr="00A73A6A">
        <w:rPr>
          <w:rFonts w:ascii="Times New Roman" w:hAnsi="Times New Roman"/>
          <w:color w:val="000000" w:themeColor="text1"/>
          <w:sz w:val="24"/>
          <w:szCs w:val="24"/>
          <w:lang w:val="lt-LT"/>
        </w:rPr>
        <w:t xml:space="preserve"> įsipareigoja, kad Sutartį vykdys tik tokią teisę turintys asmenys;</w:t>
      </w:r>
    </w:p>
    <w:p w:rsidR="004E26DB" w:rsidRPr="00A73A6A" w:rsidRDefault="008D1FA6" w:rsidP="000C50D3">
      <w:pPr>
        <w:pStyle w:val="BodyText1"/>
        <w:tabs>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3.1.</w:t>
      </w:r>
      <w:r w:rsidR="00A42678" w:rsidRPr="00A73A6A">
        <w:rPr>
          <w:rFonts w:ascii="Times New Roman" w:hAnsi="Times New Roman"/>
          <w:color w:val="000000" w:themeColor="text1"/>
          <w:sz w:val="24"/>
          <w:szCs w:val="24"/>
          <w:lang w:val="lt-LT"/>
        </w:rPr>
        <w:t>1</w:t>
      </w:r>
      <w:r w:rsidR="002277B0" w:rsidRPr="00A73A6A">
        <w:rPr>
          <w:rFonts w:ascii="Times New Roman" w:hAnsi="Times New Roman"/>
          <w:color w:val="000000" w:themeColor="text1"/>
          <w:sz w:val="24"/>
          <w:szCs w:val="24"/>
          <w:lang w:val="lt-LT"/>
        </w:rPr>
        <w:t>2</w:t>
      </w:r>
      <w:r w:rsidRPr="00A73A6A">
        <w:rPr>
          <w:rFonts w:ascii="Times New Roman" w:hAnsi="Times New Roman"/>
          <w:color w:val="000000" w:themeColor="text1"/>
          <w:sz w:val="24"/>
          <w:szCs w:val="24"/>
          <w:lang w:val="lt-LT"/>
        </w:rPr>
        <w:t>. tinkamai vykdyti kitus įsipareigojimus, numatytus Sutartyje</w:t>
      </w:r>
      <w:r w:rsidR="00A001B2" w:rsidRPr="00A73A6A">
        <w:rPr>
          <w:rFonts w:ascii="Times New Roman" w:hAnsi="Times New Roman"/>
          <w:color w:val="000000" w:themeColor="text1"/>
          <w:sz w:val="24"/>
          <w:szCs w:val="24"/>
          <w:lang w:val="lt-LT"/>
        </w:rPr>
        <w:t xml:space="preserve"> jos prieduose</w:t>
      </w:r>
      <w:r w:rsidRPr="00A73A6A">
        <w:rPr>
          <w:rFonts w:ascii="Times New Roman" w:hAnsi="Times New Roman"/>
          <w:color w:val="000000" w:themeColor="text1"/>
          <w:sz w:val="24"/>
          <w:szCs w:val="24"/>
          <w:lang w:val="lt-LT"/>
        </w:rPr>
        <w:t xml:space="preserve"> ir galiojančiuose Liet</w:t>
      </w:r>
      <w:r w:rsidR="00F05105" w:rsidRPr="00A73A6A">
        <w:rPr>
          <w:rFonts w:ascii="Times New Roman" w:hAnsi="Times New Roman"/>
          <w:color w:val="000000" w:themeColor="text1"/>
          <w:sz w:val="24"/>
          <w:szCs w:val="24"/>
          <w:lang w:val="lt-LT"/>
        </w:rPr>
        <w:t>uvos Respublikos teisės aktuose.</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įsakymu (ar kitu tvarkomuoju dokumentu) paskirti teisės aktų nustatyta tvarka atestuotus reikiamus statinio projekto vadovą, statinio projekto dalies vadovus, statinio statybos vadovą, bendrųjų darbų vadovus, reikiamus specialiųjų darbų vadovus bei ne mažiau kaip 3 darbuotojus turinčius teisę vykdyti signalininko pareigas, ir iki Darbų pradžios Užsakovui pateikti statybos vadovų paskyrimo įsakymo ir jų turimų atestatų (jei šiе аtestatai nebuvo teikti pirkimo metu) kopijas ir AB „Lietuvos geležinkeliai“ išduotų signalininkų pažymėjimų kopijas; </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bookmarkStart w:id="1" w:name="part_6aedc0f1da7b419aa5db880f77731f09"/>
      <w:bookmarkStart w:id="2" w:name="part_e5833a1f6b7c4e58b114dfb9f99d3b72"/>
      <w:bookmarkStart w:id="3" w:name="part_23fdb638cf674d3cad044aef141e5c63"/>
      <w:bookmarkEnd w:id="1"/>
      <w:bookmarkEnd w:id="2"/>
      <w:bookmarkEnd w:id="3"/>
      <w:r w:rsidRPr="00A73A6A">
        <w:rPr>
          <w:color w:val="000000" w:themeColor="text1"/>
        </w:rPr>
        <w:t>Užsakovo vardu gauti privalomuosius Projekto rengimo dokumentus (prisijungimo sąlygas, specialiuosius reikalavimus, visus reikiamus sutikimus, suderinimus ir kt.);</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vadovaujantis Sutartimi, Užduotimi bei teisėtais Užsakovo paaiškinimais ir Nurodymais, taip pat LR galiojančiais statybos normatyvais ir kitais teisės aktais parengti Sutartyje ir galiojančiuose teisės aktuose nustatytos sudėties Projektą ir pateikti jį derinti Užsakovui;</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atlikti Paslaugų valdymą (t. y. koordinuoti visų Projekto rengėjų, tuo atveju, kai pasitelkiami Paslaugų subteikėjai, darbą, ir užtikrinti visų Projekto dalių tarpusavio suderinamumą, visų Projekto dokumentų tinkamą įforminimą);</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ištaisyti savo sąskaita Užsakovo ir / ar ekspertizės nustatytus Projekto trūkumus, netikslumus ir klaidas, savo kompetencijos ribose išspręsti visus su tuo susijusius klausimus bei problemas. Trūkumų, netikslumų ir klaidų taisymas nėra priežastis pratęsti tarpinius ir / ar galutinius Paslaugų suteikimo terminus ar reikalauti papildomo apmokėjimo;</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neplatinti ir neperduoti Projekto (įskaitant kopijas) ar bet kurios jo dalies trečioms šalims, išskyrus tuos atvejus, kai tai yra iš anksto suderinta su Užsakovu raštu arba yra būtina Sutarties vykdymo tikslais. Ši nuostata neapriboja </w:t>
      </w:r>
      <w:r w:rsidR="00472CB0" w:rsidRPr="00A73A6A">
        <w:rPr>
          <w:color w:val="000000" w:themeColor="text1"/>
        </w:rPr>
        <w:t>Tiekėj</w:t>
      </w:r>
      <w:r w:rsidRPr="00A73A6A" w:rsidDel="00E81E6D">
        <w:rPr>
          <w:color w:val="000000" w:themeColor="text1"/>
        </w:rPr>
        <w:t xml:space="preserve">o </w:t>
      </w:r>
      <w:r w:rsidRPr="00A73A6A">
        <w:rPr>
          <w:color w:val="000000" w:themeColor="text1"/>
        </w:rPr>
        <w:t>naudojimosi neturtinėmis autorių teisėmis, kurios nėra perleidžiamos Užsakovui pagal šią Sutartį;</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organizuoti Projekto suderinimą kompetentingose institucijose ir įstaigose;</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w:t>
      </w:r>
      <w:r w:rsidR="00472CB0" w:rsidRPr="00A73A6A">
        <w:rPr>
          <w:color w:val="000000" w:themeColor="text1"/>
        </w:rPr>
        <w:t>Tiekėj</w:t>
      </w:r>
      <w:r w:rsidRPr="00A73A6A">
        <w:rPr>
          <w:color w:val="000000" w:themeColor="text1"/>
        </w:rPr>
        <w:t>as taip pat įsipareigoja apie Darbus informuoti reikiamas tarnybas, žinybas, kitas institucijas, jeigu tai būtina padaryti pagal teisės aktus arba kitus imperatyvius dokumentus;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teisės aktų nustatyta tvarka pildyti statybos darbų žurnalą;</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kai tam tikrus Darbus atlieka subrangovai, </w:t>
      </w:r>
      <w:r w:rsidR="00472CB0" w:rsidRPr="00A73A6A">
        <w:rPr>
          <w:color w:val="000000" w:themeColor="text1"/>
        </w:rPr>
        <w:t>Tiekėja</w:t>
      </w:r>
      <w:r w:rsidRPr="00A73A6A">
        <w:rPr>
          <w:color w:val="000000" w:themeColor="text1"/>
        </w:rPr>
        <w:t>s įsipareigoja jiems sudaryti sąlygas pildyti statybos darbų žurnalą, kad jie galėtų fiksuoti jų atliktus Darbus kaip to reikalauja teisės aktai;</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Darbus atlikti pagal Grafiką, kuris turi būti suderintas su Užsakovu ne vėliau kaip per 10 kalendorinių dienų nuo Projekto patvirtinimo dienos, ir kuris yra pridedamas kaip Sutarties Specialiųjų sąlygų priedas. Užsakovas apie pirmosios Darbams skirtos eismo pertraukos datą praneš </w:t>
      </w:r>
      <w:r w:rsidR="00472CB0" w:rsidRPr="00A73A6A">
        <w:rPr>
          <w:color w:val="000000" w:themeColor="text1"/>
        </w:rPr>
        <w:t>Tiekėj</w:t>
      </w:r>
      <w:r w:rsidRPr="00A73A6A">
        <w:rPr>
          <w:color w:val="000000" w:themeColor="text1"/>
        </w:rPr>
        <w:t xml:space="preserve">ui ne vėliau kaip prieš 90 kalendorinių dienų. Jeigu dalies Darbų arba kitų </w:t>
      </w:r>
      <w:r w:rsidR="00472CB0" w:rsidRPr="00A73A6A">
        <w:rPr>
          <w:color w:val="000000" w:themeColor="text1"/>
        </w:rPr>
        <w:t>Tiekėj</w:t>
      </w:r>
      <w:r w:rsidRPr="00A73A6A">
        <w:rPr>
          <w:color w:val="000000" w:themeColor="text1"/>
        </w:rPr>
        <w:t xml:space="preserve">o prievolių, numatytų šioje Sutartyje, atlikimo terminai nėra apibrėžti Grafike, juos </w:t>
      </w:r>
      <w:r w:rsidR="00472CB0" w:rsidRPr="00A73A6A">
        <w:rPr>
          <w:color w:val="000000" w:themeColor="text1"/>
        </w:rPr>
        <w:t>Tiekėj</w:t>
      </w:r>
      <w:r w:rsidRPr="00A73A6A">
        <w:rPr>
          <w:color w:val="000000" w:themeColor="text1"/>
        </w:rPr>
        <w:t xml:space="preserve">as privalo vykdyti tokiais terminais, kad būtų laiku įvykdyti Grafike numatyti Darbai. Užsakovui nustačius bet kokį vėlavimą pagal Grafiką ir </w:t>
      </w:r>
      <w:r w:rsidR="00472CB0" w:rsidRPr="00A73A6A">
        <w:rPr>
          <w:color w:val="000000" w:themeColor="text1"/>
        </w:rPr>
        <w:t>Tiekėj</w:t>
      </w:r>
      <w:r w:rsidRPr="00A73A6A">
        <w:rPr>
          <w:color w:val="000000" w:themeColor="text1"/>
        </w:rPr>
        <w:t xml:space="preserve">ui nelikvidavus tokio vėlavimo per 5 (penkias) darbo dienas, Užsakovas turi teisę pareikalauti </w:t>
      </w:r>
      <w:r w:rsidR="00472CB0" w:rsidRPr="00A73A6A">
        <w:rPr>
          <w:color w:val="000000" w:themeColor="text1"/>
        </w:rPr>
        <w:t>Tiekėj</w:t>
      </w:r>
      <w:r w:rsidRPr="00A73A6A">
        <w:rPr>
          <w:color w:val="000000" w:themeColor="text1"/>
        </w:rPr>
        <w:t xml:space="preserve">o, o pastarasis privalo savo rizika, be jokio papildomo užmokesčio, iki bus tinkamai likviduotas nustatytas atsilikimas nuo Grafiko, organizuoti bei vykdyti Darbus Užsakovo nurodytu laiko režimu (visomis dienomis (įskaitant poilsio dienas), nepertraukiamai 24 val. per parą ir kt.) bei Užsakovo nustatytu Darbų vykdymo pajėgumu. Šiame punkte numatytų priemonių įgyvendinimas neatleidžia </w:t>
      </w:r>
      <w:r w:rsidR="00472CB0" w:rsidRPr="00A73A6A">
        <w:rPr>
          <w:color w:val="000000" w:themeColor="text1"/>
        </w:rPr>
        <w:t>Tiekėj</w:t>
      </w:r>
      <w:r w:rsidRPr="00A73A6A">
        <w:rPr>
          <w:color w:val="000000" w:themeColor="text1"/>
        </w:rPr>
        <w:t>o nuo kitų prievolių pagal Sutartį vykdymo (tame tarpe netesybų mokėjimo, garantinių įsipareigojimų, Darbų kokybės užtikrinimo, nuostolių atlyginimo ir kt.);</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užtikrinti, kad visu Sutarties galiojimo laikotarpiu Grafike numatytomis darbo dienomis sutartinius įsipareigojimus nepertraukiamai vykdytų pakankamai </w:t>
      </w:r>
      <w:r w:rsidR="00472CB0" w:rsidRPr="00A73A6A">
        <w:rPr>
          <w:color w:val="000000" w:themeColor="text1"/>
        </w:rPr>
        <w:t>Tiekėj</w:t>
      </w:r>
      <w:r w:rsidRPr="00A73A6A">
        <w:rPr>
          <w:color w:val="000000" w:themeColor="text1"/>
        </w:rPr>
        <w:t xml:space="preserve">o kvalifikuotų darbuotojų; </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Darbų metu užtikrinti darbų saugos, aplinkosaugos ir ekologijos reikalavimus, savo jėgomis ir lėšomis spręsti visas problemas, susijusias su privažiavimu į darbo vietą per trečiųjų asmenų teritoriją bei su trečiųjų asmenų turto sugadinimu;</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iš anksto raštu informuoti Užsakovą apie statybvietėje dirbsiančius sub</w:t>
      </w:r>
      <w:r w:rsidR="000F225C" w:rsidRPr="00A73A6A">
        <w:rPr>
          <w:color w:val="000000" w:themeColor="text1"/>
        </w:rPr>
        <w:t>t</w:t>
      </w:r>
      <w:r w:rsidR="009016C9" w:rsidRPr="00A73A6A">
        <w:rPr>
          <w:color w:val="000000" w:themeColor="text1"/>
        </w:rPr>
        <w:t>iekėju</w:t>
      </w:r>
      <w:r w:rsidRPr="00A73A6A">
        <w:rPr>
          <w:color w:val="000000" w:themeColor="text1"/>
        </w:rPr>
        <w:t xml:space="preserve">s. Tokiu atveju, </w:t>
      </w:r>
      <w:r w:rsidR="00472CB0" w:rsidRPr="00A73A6A">
        <w:rPr>
          <w:color w:val="000000" w:themeColor="text1"/>
        </w:rPr>
        <w:t>Tiekėjas</w:t>
      </w:r>
      <w:r w:rsidRPr="00A73A6A">
        <w:rPr>
          <w:color w:val="000000" w:themeColor="text1"/>
        </w:rPr>
        <w:t xml:space="preserve"> tampa generaliniu </w:t>
      </w:r>
      <w:r w:rsidR="00472CB0" w:rsidRPr="00A73A6A">
        <w:rPr>
          <w:color w:val="000000" w:themeColor="text1"/>
        </w:rPr>
        <w:t>Tiekėj</w:t>
      </w:r>
      <w:r w:rsidRPr="00A73A6A">
        <w:rPr>
          <w:color w:val="000000" w:themeColor="text1"/>
        </w:rPr>
        <w:t>u ir atsako Užsakovui už subrangovų prievolių neįvykdymą ar netinkamą įvykdymą bei atlygina Užsakovo nuostolius, kuriuos padarė vykdydami Sutartį subrangovai;</w:t>
      </w:r>
    </w:p>
    <w:p w:rsidR="004E26DB" w:rsidRPr="00A73A6A" w:rsidRDefault="00472CB0"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Tiekėjas</w:t>
      </w:r>
      <w:r w:rsidR="004E26DB" w:rsidRPr="00A73A6A">
        <w:rPr>
          <w:color w:val="000000" w:themeColor="text1"/>
        </w:rPr>
        <w:t>, atlikdamas Darbus, įsipareigoja juos organizuoti taip, kad netrikdytų normalaus Užsakovo įmonės darbo;</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Darbus atlikti pagal </w:t>
      </w:r>
      <w:r w:rsidR="00472CB0" w:rsidRPr="00A73A6A">
        <w:rPr>
          <w:color w:val="000000" w:themeColor="text1"/>
        </w:rPr>
        <w:t>Tiekėj</w:t>
      </w:r>
      <w:r w:rsidRPr="00A73A6A">
        <w:rPr>
          <w:color w:val="000000" w:themeColor="text1"/>
        </w:rPr>
        <w:t>ui pateiktą Užduotį, Projektą ir LR teisės aktuose nurodytus reikalavimus;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nedelsiant, bet ne vėliau kaip per 5 (penkias) darbo dienas, raštu informuoti Užsakovą apie pastebėtas klaidas, netikslumus arba defektus Užduotyje bei Nurodymuose ir pateikti siūlymus jiems išvengti ar ištaisyti;</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savo sąskaita, užsisakyti ir atsivežti visas medžiagas, mechanizmus, kranus ar kitą techniką, reikalingus Darbams pagal Sutartį nustatytu laiku atlikti;</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nedelsiant raštu informuoti Užsakovą apie visus vykdant Sutartį patiriamus arba gresiančius sunkumus, Darbų atlikimo uždelsimą (numanomą trukmę ir priežastis), kurie galėtų sąlygoti tai, jog </w:t>
      </w:r>
      <w:r w:rsidR="00472CB0" w:rsidRPr="00A73A6A">
        <w:rPr>
          <w:color w:val="000000" w:themeColor="text1"/>
        </w:rPr>
        <w:t>Tiekėja</w:t>
      </w:r>
      <w:r w:rsidRPr="00A73A6A">
        <w:rPr>
          <w:color w:val="000000" w:themeColor="text1"/>
        </w:rPr>
        <w:t>s nespės iki galutinio Darbų atlikimo termino įvykdyti savo Sutartinių prievolių arba iš esmės atsiliks nuo tarpinių Grafike nustatytų terminų;</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Darbų vykdymui naudoti medžiagas, priemones ir įrengimus, atitinkančius Užduotyje, Projekte ir LR teisės aktuose jiems nustatytus reikalavimus; </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Užsakovui nurodžius, atidengti konstrukcijas, atlikti konstrukcijų ir kitus bandymus. Jei po to paaiškėja, kad Darbai neatitinka galiojančių statybos normų ir reikalavimų ir / arba Užduoties ir /arba suderinto Projekto, visas su tuo susijusias išlaidas (tarp jų ir išlaidas, susijusias su atitinkamų defektų šalinimu) apmoka </w:t>
      </w:r>
      <w:r w:rsidR="00472CB0" w:rsidRPr="00A73A6A">
        <w:rPr>
          <w:color w:val="000000" w:themeColor="text1"/>
        </w:rPr>
        <w:t>Tiekėjas</w:t>
      </w:r>
      <w:r w:rsidRPr="00A73A6A">
        <w:rPr>
          <w:color w:val="000000" w:themeColor="text1"/>
        </w:rPr>
        <w:t>;</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savo sąskaita ištaisyti Darbus, kurie dėl </w:t>
      </w:r>
      <w:r w:rsidR="00472CB0" w:rsidRPr="00A73A6A">
        <w:rPr>
          <w:color w:val="000000" w:themeColor="text1"/>
        </w:rPr>
        <w:t>Tiekėjo</w:t>
      </w:r>
      <w:r w:rsidRPr="00A73A6A">
        <w:rPr>
          <w:color w:val="000000" w:themeColor="text1"/>
        </w:rPr>
        <w:t xml:space="preserve"> kaltės yra netinkamai įvykdyti ir neatitinkantys Sutarties sąlygų (įskaitant Sutarties priedus) reikalavimų;</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w:t>
      </w:r>
      <w:r w:rsidR="00472CB0" w:rsidRPr="00A73A6A">
        <w:rPr>
          <w:color w:val="000000" w:themeColor="text1"/>
        </w:rPr>
        <w:t>iekamų darbų sukeliamų pavojų. Tiekėj</w:t>
      </w:r>
      <w:r w:rsidRPr="00A73A6A">
        <w:rPr>
          <w:color w:val="000000" w:themeColor="text1"/>
        </w:rPr>
        <w:t xml:space="preserve">as užtikrina, kad jo pasamdyti darbuotojai ir / arba tretieji asmenys, už kuriuos atsakingas </w:t>
      </w:r>
      <w:r w:rsidR="00472CB0" w:rsidRPr="00A73A6A">
        <w:rPr>
          <w:color w:val="000000" w:themeColor="text1"/>
        </w:rPr>
        <w:t>Tiekėjas</w:t>
      </w:r>
      <w:r w:rsidRPr="00A73A6A">
        <w:rPr>
          <w:color w:val="000000" w:themeColor="text1"/>
        </w:rPr>
        <w:t xml:space="preserve">, Darbų atlikimo metu nebūtų apsvaigę nuo alkoholio, narkotinių, toksinių ir (arba) psichotropinių medžiagų. </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iki galutinio atliktų Darbų perdavimo Užsakovui (teisės aktų nustatyta tvarka Statybos užbaigimo akto arba deklaracijos apie statybą užbaigimo surašymo), </w:t>
      </w:r>
      <w:r w:rsidR="00472CB0" w:rsidRPr="00A73A6A">
        <w:rPr>
          <w:color w:val="000000" w:themeColor="text1"/>
        </w:rPr>
        <w:t>Tiekėj</w:t>
      </w:r>
      <w:r w:rsidRPr="00A73A6A">
        <w:rPr>
          <w:color w:val="000000" w:themeColor="text1"/>
        </w:rPr>
        <w:t>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visas </w:t>
      </w:r>
      <w:r w:rsidR="00472CB0" w:rsidRPr="00A73A6A">
        <w:rPr>
          <w:color w:val="000000" w:themeColor="text1"/>
        </w:rPr>
        <w:t>Tiekėj</w:t>
      </w:r>
      <w:r w:rsidRPr="00A73A6A">
        <w:rPr>
          <w:color w:val="000000" w:themeColor="text1"/>
        </w:rPr>
        <w:t xml:space="preserve">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w:t>
      </w:r>
      <w:r w:rsidR="00472CB0" w:rsidRPr="00A73A6A">
        <w:rPr>
          <w:color w:val="000000" w:themeColor="text1"/>
        </w:rPr>
        <w:t>Tiekėj</w:t>
      </w:r>
      <w:r w:rsidRPr="00A73A6A">
        <w:rPr>
          <w:color w:val="000000" w:themeColor="text1"/>
        </w:rPr>
        <w:t>o naudotus statinius / objektus;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savo rizika iškrauti, sandėliuoti ir saugoti į objektą pateiktas visas Darbams reikalingas medžiagas, priemones, gaminius, dirbinius, įrenginius, komplektuojančias detales, statybos techniką;</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užtikrinti, kad Užsakovas arba kitas jo raštu įgaliotas asmuo, turėtų priėjimą prie visų vykdomų Darbų ir suteikti jam visas galimybes apžiūrėti atliekamus Darbus, patikrinti ir išbandyti visas naudojamas medžiagas;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sudaryti reikiamas sąlygas, kad Darbų statybos priežiūros funkciją vykdantys asmenys galėtų tinkamai atlikti paslėptų Darbų kokybės kontrolę.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statybos užbaigimo dokumentaciją; </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dokumentuose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w:t>
      </w:r>
      <w:r w:rsidR="00472CB0" w:rsidRPr="00A73A6A">
        <w:rPr>
          <w:color w:val="000000" w:themeColor="text1"/>
        </w:rPr>
        <w:t>Tiekėj</w:t>
      </w:r>
      <w:r w:rsidRPr="00A73A6A">
        <w:rPr>
          <w:color w:val="000000" w:themeColor="text1"/>
        </w:rPr>
        <w:t xml:space="preserve">o atliktus bandymus bei bandymų protokolus. Jeigu nepriklausomi ekspertai nustatys, kad </w:t>
      </w:r>
      <w:r w:rsidR="00472CB0" w:rsidRPr="00A73A6A">
        <w:rPr>
          <w:color w:val="000000" w:themeColor="text1"/>
        </w:rPr>
        <w:t>Tiekėj</w:t>
      </w:r>
      <w:r w:rsidRPr="00A73A6A">
        <w:rPr>
          <w:color w:val="000000" w:themeColor="text1"/>
        </w:rPr>
        <w:t xml:space="preserve">o atlikti Darbų rezultatai, sistemos funkcionavimas bei sureguliavimas neatitinka teisės aktuose, statybos techniniuose reglamentuose, Projekte, Darbų dokumentuose ar Sutarties dokumentuose iškeltiems reikalavimams, </w:t>
      </w:r>
      <w:r w:rsidR="00472CB0" w:rsidRPr="00A73A6A">
        <w:rPr>
          <w:color w:val="000000" w:themeColor="text1"/>
        </w:rPr>
        <w:t>Tiekėja</w:t>
      </w:r>
      <w:r w:rsidRPr="00A73A6A">
        <w:rPr>
          <w:color w:val="000000" w:themeColor="text1"/>
        </w:rPr>
        <w:t>s įsipareigoja ištaisyti nustatytus trūkumus ir padengti Užsakovo patirtas išlaidas, susijusias su nepriklausomos ekspertizės samdymu;</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per Užsakovo nustatytą terminą, savo lėšomis atlyginti Užsakovui visus nuostolius ar žalą, susidariusius dėl </w:t>
      </w:r>
      <w:r w:rsidR="00472CB0" w:rsidRPr="00A73A6A">
        <w:rPr>
          <w:color w:val="000000" w:themeColor="text1"/>
        </w:rPr>
        <w:t>Tiekėj</w:t>
      </w:r>
      <w:r w:rsidRPr="00A73A6A">
        <w:rPr>
          <w:color w:val="000000" w:themeColor="text1"/>
        </w:rPr>
        <w:t>o netinkamo Darbų pagal Sutartį įvykdymo arba nevykdymo;</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nutraukus Sutartį dėl </w:t>
      </w:r>
      <w:r w:rsidR="00472CB0" w:rsidRPr="00A73A6A">
        <w:rPr>
          <w:color w:val="000000" w:themeColor="text1"/>
        </w:rPr>
        <w:t>Tiekėj</w:t>
      </w:r>
      <w:r w:rsidRPr="00A73A6A">
        <w:rPr>
          <w:color w:val="000000" w:themeColor="text1"/>
        </w:rPr>
        <w:t>o kaltės, atlyginti Užsakovui visus jo patirtus nuostolius,;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vykdyti visus teisėtus ir neprieštaraujančius Sutarties nuostatoms Užsakovo Nurodymus;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be išankstinio raštiško Užsakovo sutikimo neperleisti įsipareigojimų ar jų dalies pagal Sutartį; </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vėluojant suteikti Paslaugas ar bet kurią jų dalį, nedelsiant raštiškai apie tai informuoti Užsakovą ir raštu nurodyti konkrečias vėlavimo priežastis ir šio vėlavimo likvidavimo galimybes;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nenaudoti Užsakovo ženklų ar pavadinimo jokioje reklamoje, leidiniuose ar kitur be išankstinio raštiško Užsakovo sutikimo;</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Užsakovui raštu paprašius grąžinti visus iš Užsakovo gautus Sutarčiai vykdyti reikalingus dokumentus;</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per Užsakovo nurodytus techniškai įmanomus įvykdyti trumpiausius terminus įvykdyti visus pagrįstus dėl pastebėtų </w:t>
      </w:r>
      <w:r w:rsidR="00472CB0" w:rsidRPr="00A73A6A">
        <w:rPr>
          <w:color w:val="000000" w:themeColor="text1"/>
        </w:rPr>
        <w:t>Tiekėj</w:t>
      </w:r>
      <w:r w:rsidRPr="00A73A6A">
        <w:rPr>
          <w:color w:val="000000" w:themeColor="text1"/>
        </w:rPr>
        <w:t xml:space="preserve">o teikiamų Paslaugų trūkumų ar nukrypimų nuo Užduoties ar šios Sutarties reikalavimų; </w:t>
      </w:r>
    </w:p>
    <w:p w:rsidR="004E26DB" w:rsidRPr="00A73A6A" w:rsidRDefault="004E26DB" w:rsidP="00A73A6A">
      <w:pPr>
        <w:pStyle w:val="BodyText"/>
        <w:numPr>
          <w:ilvl w:val="2"/>
          <w:numId w:val="4"/>
        </w:numPr>
        <w:tabs>
          <w:tab w:val="left" w:pos="284"/>
          <w:tab w:val="left" w:pos="426"/>
          <w:tab w:val="left" w:pos="709"/>
          <w:tab w:val="left" w:pos="1134"/>
          <w:tab w:val="left" w:pos="1418"/>
          <w:tab w:val="left" w:pos="1701"/>
        </w:tabs>
        <w:suppressAutoHyphens/>
        <w:autoSpaceDE w:val="0"/>
        <w:autoSpaceDN w:val="0"/>
        <w:ind w:left="0" w:firstLine="851"/>
        <w:jc w:val="both"/>
        <w:textAlignment w:val="baseline"/>
        <w:rPr>
          <w:color w:val="000000" w:themeColor="text1"/>
        </w:rPr>
      </w:pPr>
      <w:r w:rsidRPr="00A73A6A">
        <w:rPr>
          <w:color w:val="000000" w:themeColor="text1"/>
        </w:rPr>
        <w:t>tinkamai vykdyti kitus įsipareigojimus, numatytus Sutartyje ir galiojančiuose LR teisės aktuose.</w:t>
      </w:r>
    </w:p>
    <w:p w:rsidR="00F527D8" w:rsidRPr="00A73A6A" w:rsidRDefault="00450A5D" w:rsidP="00A73A6A">
      <w:pPr>
        <w:pStyle w:val="BodyText1"/>
        <w:numPr>
          <w:ilvl w:val="1"/>
          <w:numId w:val="4"/>
        </w:numPr>
        <w:tabs>
          <w:tab w:val="left" w:pos="993"/>
          <w:tab w:val="left" w:pos="1418"/>
          <w:tab w:val="left" w:pos="1701"/>
        </w:tabs>
        <w:ind w:left="0"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Tiek</w:t>
      </w:r>
      <w:r w:rsidR="00AE381C" w:rsidRPr="00A73A6A">
        <w:rPr>
          <w:rFonts w:ascii="Times New Roman" w:hAnsi="Times New Roman"/>
          <w:color w:val="000000" w:themeColor="text1"/>
          <w:sz w:val="24"/>
          <w:szCs w:val="24"/>
          <w:lang w:val="lt-LT"/>
        </w:rPr>
        <w:t>ėjas</w:t>
      </w:r>
      <w:r w:rsidR="008D1FA6" w:rsidRPr="00A73A6A">
        <w:rPr>
          <w:rFonts w:ascii="Times New Roman" w:hAnsi="Times New Roman"/>
          <w:color w:val="000000" w:themeColor="text1"/>
          <w:sz w:val="24"/>
          <w:szCs w:val="24"/>
          <w:lang w:val="lt-LT"/>
        </w:rPr>
        <w:t xml:space="preserve"> turi teisę</w:t>
      </w:r>
      <w:r w:rsidR="00F527D8" w:rsidRPr="00A73A6A">
        <w:rPr>
          <w:rFonts w:ascii="Times New Roman" w:hAnsi="Times New Roman"/>
          <w:color w:val="000000" w:themeColor="text1"/>
          <w:sz w:val="24"/>
          <w:szCs w:val="24"/>
          <w:lang w:val="lt-LT"/>
        </w:rPr>
        <w:t>:</w:t>
      </w:r>
    </w:p>
    <w:p w:rsidR="00F527D8" w:rsidRPr="00A73A6A" w:rsidRDefault="00F527D8" w:rsidP="00A73A6A">
      <w:pPr>
        <w:pStyle w:val="BodyText1"/>
        <w:numPr>
          <w:ilvl w:val="2"/>
          <w:numId w:val="5"/>
        </w:numPr>
        <w:tabs>
          <w:tab w:val="left" w:pos="284"/>
          <w:tab w:val="left" w:pos="426"/>
          <w:tab w:val="left" w:pos="709"/>
          <w:tab w:val="left" w:pos="993"/>
          <w:tab w:val="left" w:pos="1418"/>
          <w:tab w:val="left" w:pos="1701"/>
        </w:tabs>
        <w:suppressAutoHyphens/>
        <w:ind w:left="0" w:firstLine="851"/>
        <w:textAlignment w:val="baseline"/>
        <w:rPr>
          <w:rFonts w:ascii="Times New Roman" w:hAnsi="Times New Roman"/>
          <w:color w:val="000000" w:themeColor="text1"/>
          <w:sz w:val="24"/>
          <w:szCs w:val="24"/>
        </w:rPr>
      </w:pPr>
      <w:r w:rsidRPr="00A73A6A">
        <w:rPr>
          <w:rFonts w:ascii="Times New Roman" w:hAnsi="Times New Roman"/>
          <w:color w:val="000000" w:themeColor="text1"/>
          <w:sz w:val="24"/>
          <w:szCs w:val="24"/>
          <w:lang w:val="lt-LT"/>
        </w:rPr>
        <w:t xml:space="preserve">įrengti </w:t>
      </w:r>
      <w:r w:rsidRPr="00A73A6A">
        <w:rPr>
          <w:rFonts w:ascii="Times New Roman" w:hAnsi="Times New Roman"/>
          <w:color w:val="000000" w:themeColor="text1"/>
          <w:spacing w:val="-1"/>
          <w:sz w:val="24"/>
          <w:szCs w:val="24"/>
          <w:lang w:val="lt-LT"/>
        </w:rPr>
        <w:t xml:space="preserve">statybvietėje visus laikinus statinius, kurie reikalingi Darbams atlikti ir </w:t>
      </w:r>
      <w:r w:rsidRPr="00A73A6A">
        <w:rPr>
          <w:rFonts w:ascii="Times New Roman" w:hAnsi="Times New Roman"/>
          <w:color w:val="000000" w:themeColor="text1"/>
          <w:spacing w:val="-2"/>
          <w:sz w:val="24"/>
          <w:szCs w:val="24"/>
          <w:lang w:val="lt-LT"/>
        </w:rPr>
        <w:t>medžiagoms saugoti;</w:t>
      </w:r>
    </w:p>
    <w:p w:rsidR="00F527D8" w:rsidRPr="00A73A6A" w:rsidRDefault="00F527D8" w:rsidP="00A73A6A">
      <w:pPr>
        <w:pStyle w:val="BodyText"/>
        <w:numPr>
          <w:ilvl w:val="2"/>
          <w:numId w:val="5"/>
        </w:numPr>
        <w:tabs>
          <w:tab w:val="left" w:pos="284"/>
          <w:tab w:val="left" w:pos="426"/>
          <w:tab w:val="left" w:pos="709"/>
          <w:tab w:val="left" w:pos="993"/>
          <w:tab w:val="left" w:pos="1418"/>
          <w:tab w:val="left" w:pos="1701"/>
        </w:tabs>
        <w:suppressAutoHyphens/>
        <w:autoSpaceDE w:val="0"/>
        <w:autoSpaceDN w:val="0"/>
        <w:ind w:left="0" w:firstLine="851"/>
        <w:jc w:val="both"/>
        <w:textAlignment w:val="baseline"/>
        <w:rPr>
          <w:color w:val="000000" w:themeColor="text1"/>
          <w:szCs w:val="24"/>
        </w:rPr>
      </w:pPr>
      <w:r w:rsidRPr="00A73A6A">
        <w:rPr>
          <w:color w:val="000000" w:themeColor="text1"/>
          <w:spacing w:val="-4"/>
          <w:szCs w:val="24"/>
        </w:rPr>
        <w:t xml:space="preserve">laikydamasis saugos bei visų kitų norminių bei Užsakovo įmonės teisės aktų reikalavimų, patekti į statybvietę, iškrauti, priimti ir sandėliuoti Darbams reikalingas statybines </w:t>
      </w:r>
      <w:r w:rsidRPr="00A73A6A">
        <w:rPr>
          <w:color w:val="000000" w:themeColor="text1"/>
          <w:spacing w:val="-6"/>
          <w:szCs w:val="24"/>
        </w:rPr>
        <w:t>medžiagas, gaminius, įrengimus, komplektuojamąsias detales ir statybos techniką;</w:t>
      </w:r>
    </w:p>
    <w:p w:rsidR="00F527D8" w:rsidRPr="00A73A6A" w:rsidRDefault="00F527D8" w:rsidP="00A73A6A">
      <w:pPr>
        <w:pStyle w:val="BodyText"/>
        <w:numPr>
          <w:ilvl w:val="2"/>
          <w:numId w:val="5"/>
        </w:numPr>
        <w:tabs>
          <w:tab w:val="left" w:pos="284"/>
          <w:tab w:val="left" w:pos="426"/>
          <w:tab w:val="left" w:pos="709"/>
          <w:tab w:val="left" w:pos="993"/>
          <w:tab w:val="left" w:pos="1418"/>
          <w:tab w:val="left" w:pos="1701"/>
        </w:tabs>
        <w:suppressAutoHyphens/>
        <w:autoSpaceDE w:val="0"/>
        <w:autoSpaceDN w:val="0"/>
        <w:ind w:left="0" w:firstLine="851"/>
        <w:jc w:val="both"/>
        <w:textAlignment w:val="baseline"/>
        <w:rPr>
          <w:color w:val="000000" w:themeColor="text1"/>
          <w:spacing w:val="-4"/>
          <w:szCs w:val="24"/>
        </w:rPr>
      </w:pPr>
      <w:r w:rsidRPr="00A73A6A">
        <w:rPr>
          <w:color w:val="000000" w:themeColor="text1"/>
          <w:spacing w:val="-4"/>
          <w:szCs w:val="24"/>
        </w:rPr>
        <w:t xml:space="preserve">tuo atveju, jei </w:t>
      </w:r>
      <w:r w:rsidR="009016C9" w:rsidRPr="00A73A6A">
        <w:rPr>
          <w:color w:val="000000" w:themeColor="text1"/>
          <w:spacing w:val="-4"/>
          <w:szCs w:val="24"/>
        </w:rPr>
        <w:t>Tiekėjui</w:t>
      </w:r>
      <w:r w:rsidRPr="00A73A6A">
        <w:rPr>
          <w:color w:val="000000" w:themeColor="text1"/>
          <w:spacing w:val="-4"/>
          <w:szCs w:val="24"/>
        </w:rPr>
        <w:t xml:space="preserve"> kyla abejonių dėl tam tikro sprendinio optimalumo Užsakovui, kreiptis į Užsakovą dėl tokio sprendinio suderinimo, o Užsakovas įsipareigoja pareikšti savo nuomonę per protingą terminą;</w:t>
      </w:r>
    </w:p>
    <w:p w:rsidR="008D1FA6" w:rsidRPr="00A73A6A" w:rsidRDefault="00F527D8" w:rsidP="00A73A6A">
      <w:pPr>
        <w:pStyle w:val="BodyText"/>
        <w:numPr>
          <w:ilvl w:val="2"/>
          <w:numId w:val="5"/>
        </w:numPr>
        <w:tabs>
          <w:tab w:val="left" w:pos="284"/>
          <w:tab w:val="left" w:pos="426"/>
          <w:tab w:val="left" w:pos="709"/>
          <w:tab w:val="left" w:pos="993"/>
          <w:tab w:val="left" w:pos="1418"/>
          <w:tab w:val="left" w:pos="1701"/>
        </w:tabs>
        <w:suppressAutoHyphens/>
        <w:autoSpaceDE w:val="0"/>
        <w:autoSpaceDN w:val="0"/>
        <w:ind w:left="0" w:firstLine="851"/>
        <w:jc w:val="both"/>
        <w:textAlignment w:val="baseline"/>
        <w:rPr>
          <w:color w:val="000000" w:themeColor="text1"/>
          <w:szCs w:val="24"/>
        </w:rPr>
      </w:pPr>
      <w:r w:rsidRPr="00A73A6A">
        <w:rPr>
          <w:color w:val="000000" w:themeColor="text1"/>
          <w:szCs w:val="24"/>
        </w:rPr>
        <w:t xml:space="preserve">gauti </w:t>
      </w:r>
      <w:r w:rsidR="00455912" w:rsidRPr="00A73A6A">
        <w:rPr>
          <w:color w:val="000000" w:themeColor="text1"/>
          <w:szCs w:val="24"/>
        </w:rPr>
        <w:t xml:space="preserve">Sutartyje numatytą </w:t>
      </w:r>
      <w:r w:rsidRPr="00A73A6A">
        <w:rPr>
          <w:color w:val="000000" w:themeColor="text1"/>
          <w:szCs w:val="24"/>
        </w:rPr>
        <w:t xml:space="preserve">atlyginimą </w:t>
      </w:r>
      <w:r w:rsidR="00455912" w:rsidRPr="00A73A6A">
        <w:rPr>
          <w:color w:val="000000" w:themeColor="text1"/>
          <w:szCs w:val="24"/>
        </w:rPr>
        <w:t>už tinkamai atliktas Sutartyje numatytas veiklas</w:t>
      </w:r>
      <w:r w:rsidRPr="00A73A6A">
        <w:rPr>
          <w:color w:val="000000" w:themeColor="text1"/>
          <w:szCs w:val="24"/>
        </w:rPr>
        <w:t>.</w:t>
      </w:r>
    </w:p>
    <w:p w:rsidR="008D1FA6" w:rsidRPr="00A73A6A" w:rsidRDefault="008D1FA6" w:rsidP="000C50D3">
      <w:pPr>
        <w:pStyle w:val="BodyText1"/>
        <w:tabs>
          <w:tab w:val="left" w:pos="993"/>
          <w:tab w:val="left" w:pos="1418"/>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3.3. </w:t>
      </w:r>
      <w:r w:rsidR="00450A5D" w:rsidRPr="00A73A6A">
        <w:rPr>
          <w:rFonts w:ascii="Times New Roman" w:hAnsi="Times New Roman"/>
          <w:color w:val="000000" w:themeColor="text1"/>
          <w:sz w:val="24"/>
          <w:szCs w:val="24"/>
          <w:lang w:val="lt-LT"/>
        </w:rPr>
        <w:t>Tiek</w:t>
      </w:r>
      <w:r w:rsidR="00AE381C" w:rsidRPr="00A73A6A">
        <w:rPr>
          <w:rFonts w:ascii="Times New Roman" w:hAnsi="Times New Roman"/>
          <w:color w:val="000000" w:themeColor="text1"/>
          <w:sz w:val="24"/>
          <w:szCs w:val="24"/>
          <w:lang w:val="lt-LT"/>
        </w:rPr>
        <w:t xml:space="preserve">ėjas </w:t>
      </w:r>
      <w:r w:rsidRPr="00A73A6A">
        <w:rPr>
          <w:rFonts w:ascii="Times New Roman" w:hAnsi="Times New Roman"/>
          <w:color w:val="000000" w:themeColor="text1"/>
          <w:sz w:val="24"/>
          <w:szCs w:val="24"/>
          <w:lang w:val="lt-LT"/>
        </w:rPr>
        <w:t>turi kitas teises, numatytas Sutartyje ir Lietuvos Respublikos galiojančiuose teisės aktuose.</w:t>
      </w:r>
    </w:p>
    <w:p w:rsidR="00291459" w:rsidRPr="00A73A6A" w:rsidRDefault="00291459" w:rsidP="008B057B">
      <w:pPr>
        <w:pStyle w:val="Statja"/>
        <w:spacing w:before="0"/>
        <w:ind w:firstLine="360"/>
        <w:jc w:val="center"/>
        <w:rPr>
          <w:rFonts w:ascii="Times New Roman" w:hAnsi="Times New Roman"/>
          <w:color w:val="000000" w:themeColor="text1"/>
          <w:sz w:val="24"/>
          <w:szCs w:val="24"/>
          <w:lang w:val="lt-LT"/>
        </w:rPr>
      </w:pPr>
    </w:p>
    <w:p w:rsidR="00F175A2" w:rsidRPr="00A73A6A" w:rsidRDefault="00F175A2" w:rsidP="008B057B">
      <w:pPr>
        <w:pStyle w:val="Statja"/>
        <w:spacing w:before="0"/>
        <w:ind w:firstLine="360"/>
        <w:jc w:val="center"/>
        <w:rPr>
          <w:rFonts w:ascii="Times New Roman" w:hAnsi="Times New Roman"/>
          <w:color w:val="000000" w:themeColor="text1"/>
          <w:sz w:val="24"/>
          <w:szCs w:val="24"/>
          <w:lang w:val="lt-LT"/>
        </w:rPr>
      </w:pPr>
    </w:p>
    <w:p w:rsidR="008D1FA6" w:rsidRPr="00A73A6A" w:rsidRDefault="00626F16"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4. </w:t>
      </w:r>
      <w:r w:rsidR="0078151E" w:rsidRPr="00A73A6A">
        <w:rPr>
          <w:rFonts w:ascii="Times New Roman" w:hAnsi="Times New Roman"/>
          <w:color w:val="000000" w:themeColor="text1"/>
          <w:sz w:val="24"/>
          <w:szCs w:val="24"/>
          <w:lang w:val="lt-LT"/>
        </w:rPr>
        <w:t xml:space="preserve">UŽSAKOVO </w:t>
      </w:r>
      <w:r w:rsidRPr="00A73A6A">
        <w:rPr>
          <w:rFonts w:ascii="Times New Roman" w:hAnsi="Times New Roman"/>
          <w:color w:val="000000" w:themeColor="text1"/>
          <w:sz w:val="24"/>
          <w:szCs w:val="24"/>
          <w:lang w:val="lt-LT"/>
        </w:rPr>
        <w:t>TEISĖS IR PAREIGOS</w:t>
      </w:r>
    </w:p>
    <w:p w:rsidR="008D1FA6" w:rsidRPr="00A73A6A" w:rsidRDefault="008D1FA6" w:rsidP="000C50D3">
      <w:pPr>
        <w:pStyle w:val="BodyText1"/>
        <w:tabs>
          <w:tab w:val="left" w:pos="1560"/>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4.1. </w:t>
      </w:r>
      <w:r w:rsidR="00F527D8" w:rsidRPr="00A73A6A">
        <w:rPr>
          <w:rFonts w:ascii="Times New Roman" w:hAnsi="Times New Roman"/>
          <w:color w:val="000000" w:themeColor="text1"/>
          <w:sz w:val="24"/>
          <w:szCs w:val="24"/>
          <w:lang w:val="lt-LT"/>
        </w:rPr>
        <w:t>Užsakovas</w:t>
      </w:r>
      <w:r w:rsidRPr="00A73A6A">
        <w:rPr>
          <w:rFonts w:ascii="Times New Roman" w:hAnsi="Times New Roman"/>
          <w:color w:val="000000" w:themeColor="text1"/>
          <w:sz w:val="24"/>
          <w:szCs w:val="24"/>
          <w:lang w:val="lt-LT"/>
        </w:rPr>
        <w:t xml:space="preserve"> įsipareigoja:</w:t>
      </w:r>
    </w:p>
    <w:p w:rsidR="00C525AE" w:rsidRPr="00A73A6A" w:rsidRDefault="008D1FA6" w:rsidP="00A73A6A">
      <w:pPr>
        <w:pStyle w:val="BodyText1"/>
        <w:numPr>
          <w:ilvl w:val="2"/>
          <w:numId w:val="8"/>
        </w:numPr>
        <w:tabs>
          <w:tab w:val="left" w:pos="993"/>
          <w:tab w:val="left" w:pos="1560"/>
        </w:tabs>
        <w:ind w:left="0"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priimti Šalių sutartu laiku </w:t>
      </w:r>
      <w:r w:rsidR="001B6A90" w:rsidRPr="00A73A6A">
        <w:rPr>
          <w:rFonts w:ascii="Times New Roman" w:hAnsi="Times New Roman"/>
          <w:color w:val="000000" w:themeColor="text1"/>
          <w:sz w:val="24"/>
          <w:szCs w:val="24"/>
          <w:lang w:val="lt-LT"/>
        </w:rPr>
        <w:t xml:space="preserve">suteiktas Paslauguas, sumontuotas ir/ar </w:t>
      </w:r>
      <w:r w:rsidRPr="00A73A6A">
        <w:rPr>
          <w:rFonts w:ascii="Times New Roman" w:hAnsi="Times New Roman"/>
          <w:color w:val="000000" w:themeColor="text1"/>
          <w:sz w:val="24"/>
          <w:szCs w:val="24"/>
          <w:lang w:val="lt-LT"/>
        </w:rPr>
        <w:t>p</w:t>
      </w:r>
      <w:r w:rsidR="00D86B6F" w:rsidRPr="00A73A6A">
        <w:rPr>
          <w:rFonts w:ascii="Times New Roman" w:hAnsi="Times New Roman"/>
          <w:color w:val="000000" w:themeColor="text1"/>
          <w:sz w:val="24"/>
          <w:szCs w:val="24"/>
          <w:lang w:val="lt-LT"/>
        </w:rPr>
        <w:t>atiek</w:t>
      </w:r>
      <w:r w:rsidRPr="00A73A6A">
        <w:rPr>
          <w:rFonts w:ascii="Times New Roman" w:hAnsi="Times New Roman"/>
          <w:color w:val="000000" w:themeColor="text1"/>
          <w:sz w:val="24"/>
          <w:szCs w:val="24"/>
          <w:lang w:val="lt-LT"/>
        </w:rPr>
        <w:t>tas Prekes, jeigu jos atitinka šios Sutarties reikalavimus;</w:t>
      </w:r>
    </w:p>
    <w:p w:rsidR="008D1FA6" w:rsidRPr="00A73A6A" w:rsidRDefault="008D1FA6" w:rsidP="00A73A6A">
      <w:pPr>
        <w:pStyle w:val="BodyText1"/>
        <w:numPr>
          <w:ilvl w:val="2"/>
          <w:numId w:val="8"/>
        </w:numPr>
        <w:tabs>
          <w:tab w:val="left" w:pos="993"/>
          <w:tab w:val="left" w:pos="1560"/>
        </w:tabs>
        <w:ind w:left="0"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priėmimo metu patikrinti </w:t>
      </w:r>
      <w:r w:rsidR="001B6A90" w:rsidRPr="00A73A6A">
        <w:rPr>
          <w:rFonts w:ascii="Times New Roman" w:hAnsi="Times New Roman"/>
          <w:color w:val="000000" w:themeColor="text1"/>
          <w:sz w:val="24"/>
          <w:szCs w:val="24"/>
          <w:lang w:val="lt-LT"/>
        </w:rPr>
        <w:t xml:space="preserve">sumontuotas ir/ar </w:t>
      </w:r>
      <w:r w:rsidR="00FE5230" w:rsidRPr="00A73A6A">
        <w:rPr>
          <w:rFonts w:ascii="Times New Roman" w:hAnsi="Times New Roman"/>
          <w:color w:val="000000" w:themeColor="text1"/>
          <w:sz w:val="24"/>
          <w:szCs w:val="24"/>
          <w:lang w:val="lt-LT"/>
        </w:rPr>
        <w:t>p</w:t>
      </w:r>
      <w:r w:rsidR="00D86B6F" w:rsidRPr="00A73A6A">
        <w:rPr>
          <w:rFonts w:ascii="Times New Roman" w:hAnsi="Times New Roman"/>
          <w:color w:val="000000" w:themeColor="text1"/>
          <w:sz w:val="24"/>
          <w:szCs w:val="24"/>
          <w:lang w:val="lt-LT"/>
        </w:rPr>
        <w:t>atiek</w:t>
      </w:r>
      <w:r w:rsidR="00FE5230" w:rsidRPr="00A73A6A">
        <w:rPr>
          <w:rFonts w:ascii="Times New Roman" w:hAnsi="Times New Roman"/>
          <w:color w:val="000000" w:themeColor="text1"/>
          <w:sz w:val="24"/>
          <w:szCs w:val="24"/>
          <w:lang w:val="lt-LT"/>
        </w:rPr>
        <w:t>tas</w:t>
      </w:r>
      <w:r w:rsidRPr="00A73A6A">
        <w:rPr>
          <w:rFonts w:ascii="Times New Roman" w:hAnsi="Times New Roman"/>
          <w:color w:val="000000" w:themeColor="text1"/>
          <w:sz w:val="24"/>
          <w:szCs w:val="24"/>
          <w:lang w:val="lt-LT"/>
        </w:rPr>
        <w:t xml:space="preserve"> Prekes bei </w:t>
      </w:r>
      <w:r w:rsidR="00FE5230" w:rsidRPr="00A73A6A">
        <w:rPr>
          <w:rFonts w:ascii="Times New Roman" w:hAnsi="Times New Roman"/>
          <w:color w:val="000000" w:themeColor="text1"/>
          <w:sz w:val="24"/>
          <w:szCs w:val="24"/>
          <w:lang w:val="lt-LT"/>
        </w:rPr>
        <w:t xml:space="preserve">įforminti patikrinimo </w:t>
      </w:r>
      <w:r w:rsidR="00654E92" w:rsidRPr="00A73A6A">
        <w:rPr>
          <w:rFonts w:ascii="Times New Roman" w:hAnsi="Times New Roman"/>
          <w:color w:val="000000" w:themeColor="text1"/>
          <w:sz w:val="24"/>
          <w:szCs w:val="24"/>
          <w:lang w:val="lt-LT"/>
        </w:rPr>
        <w:t>rezulta</w:t>
      </w:r>
      <w:r w:rsidRPr="00A73A6A">
        <w:rPr>
          <w:rFonts w:ascii="Times New Roman" w:hAnsi="Times New Roman"/>
          <w:color w:val="000000" w:themeColor="text1"/>
          <w:sz w:val="24"/>
          <w:szCs w:val="24"/>
          <w:lang w:val="lt-LT"/>
        </w:rPr>
        <w:t>tus;</w:t>
      </w:r>
    </w:p>
    <w:p w:rsidR="00C525AE" w:rsidRPr="00A73A6A" w:rsidRDefault="008D1FA6" w:rsidP="00A73A6A">
      <w:pPr>
        <w:pStyle w:val="BodyText1"/>
        <w:numPr>
          <w:ilvl w:val="2"/>
          <w:numId w:val="7"/>
        </w:numPr>
        <w:tabs>
          <w:tab w:val="left" w:pos="993"/>
          <w:tab w:val="left" w:pos="1560"/>
        </w:tabs>
        <w:ind w:left="0"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suteikti </w:t>
      </w:r>
      <w:r w:rsidR="00452B32" w:rsidRPr="00A73A6A">
        <w:rPr>
          <w:rFonts w:ascii="Times New Roman" w:hAnsi="Times New Roman"/>
          <w:color w:val="000000" w:themeColor="text1"/>
          <w:sz w:val="24"/>
          <w:szCs w:val="24"/>
          <w:lang w:val="lt-LT"/>
        </w:rPr>
        <w:t xml:space="preserve">Tiekėjui turimą </w:t>
      </w:r>
      <w:r w:rsidRPr="00A73A6A">
        <w:rPr>
          <w:rFonts w:ascii="Times New Roman" w:hAnsi="Times New Roman"/>
          <w:color w:val="000000" w:themeColor="text1"/>
          <w:sz w:val="24"/>
          <w:szCs w:val="24"/>
          <w:lang w:val="lt-LT"/>
        </w:rPr>
        <w:t>informaciją ir</w:t>
      </w:r>
      <w:r w:rsidR="00735363" w:rsidRPr="00A73A6A">
        <w:rPr>
          <w:rFonts w:ascii="Times New Roman" w:hAnsi="Times New Roman"/>
          <w:color w:val="000000" w:themeColor="text1"/>
          <w:sz w:val="24"/>
          <w:szCs w:val="24"/>
          <w:lang w:val="lt-LT"/>
        </w:rPr>
        <w:t xml:space="preserve"> </w:t>
      </w:r>
      <w:r w:rsidRPr="00A73A6A">
        <w:rPr>
          <w:rFonts w:ascii="Times New Roman" w:hAnsi="Times New Roman"/>
          <w:color w:val="000000" w:themeColor="text1"/>
          <w:sz w:val="24"/>
          <w:szCs w:val="24"/>
          <w:lang w:val="lt-LT"/>
        </w:rPr>
        <w:t>/</w:t>
      </w:r>
      <w:r w:rsidR="00735363" w:rsidRPr="00A73A6A">
        <w:rPr>
          <w:rFonts w:ascii="Times New Roman" w:hAnsi="Times New Roman"/>
          <w:color w:val="000000" w:themeColor="text1"/>
          <w:sz w:val="24"/>
          <w:szCs w:val="24"/>
          <w:lang w:val="lt-LT"/>
        </w:rPr>
        <w:t xml:space="preserve"> </w:t>
      </w:r>
      <w:r w:rsidRPr="00A73A6A">
        <w:rPr>
          <w:rFonts w:ascii="Times New Roman" w:hAnsi="Times New Roman"/>
          <w:color w:val="000000" w:themeColor="text1"/>
          <w:sz w:val="24"/>
          <w:szCs w:val="24"/>
          <w:lang w:val="lt-LT"/>
        </w:rPr>
        <w:t>ar dokumentus, būtinus Sutarčiai vykdyti</w:t>
      </w:r>
      <w:r w:rsidR="001F08AE" w:rsidRPr="00A73A6A">
        <w:rPr>
          <w:rFonts w:ascii="Times New Roman" w:hAnsi="Times New Roman"/>
          <w:color w:val="000000" w:themeColor="text1"/>
          <w:sz w:val="24"/>
          <w:szCs w:val="24"/>
          <w:lang w:val="lt-LT"/>
        </w:rPr>
        <w:t xml:space="preserve"> </w:t>
      </w:r>
      <w:r w:rsidR="001F08AE" w:rsidRPr="00A73A6A">
        <w:rPr>
          <w:rFonts w:ascii="Times New Roman" w:hAnsi="Times New Roman"/>
          <w:i/>
          <w:color w:val="000000" w:themeColor="text1"/>
          <w:sz w:val="24"/>
          <w:szCs w:val="24"/>
          <w:lang w:val="lt-LT"/>
        </w:rPr>
        <w:t>(jei taikoma)</w:t>
      </w:r>
      <w:r w:rsidRPr="00A73A6A">
        <w:rPr>
          <w:rFonts w:ascii="Times New Roman" w:hAnsi="Times New Roman"/>
          <w:i/>
          <w:color w:val="000000" w:themeColor="text1"/>
          <w:sz w:val="24"/>
          <w:szCs w:val="24"/>
          <w:lang w:val="lt-LT"/>
        </w:rPr>
        <w:t>;</w:t>
      </w:r>
    </w:p>
    <w:p w:rsidR="00C525AE" w:rsidRPr="00A73A6A" w:rsidRDefault="00F527D8" w:rsidP="00A73A6A">
      <w:pPr>
        <w:pStyle w:val="List2"/>
        <w:numPr>
          <w:ilvl w:val="2"/>
          <w:numId w:val="6"/>
        </w:numPr>
        <w:tabs>
          <w:tab w:val="left" w:pos="0"/>
          <w:tab w:val="left" w:pos="284"/>
          <w:tab w:val="left" w:pos="851"/>
          <w:tab w:val="left" w:pos="1170"/>
          <w:tab w:val="left" w:pos="1560"/>
          <w:tab w:val="left" w:pos="2977"/>
        </w:tabs>
        <w:ind w:left="0" w:firstLine="851"/>
        <w:jc w:val="both"/>
        <w:rPr>
          <w:color w:val="000000" w:themeColor="text1"/>
          <w:lang w:val="lt-LT"/>
        </w:rPr>
      </w:pPr>
      <w:r w:rsidRPr="00A73A6A">
        <w:rPr>
          <w:color w:val="000000" w:themeColor="text1"/>
          <w:lang w:val="lt-LT"/>
        </w:rPr>
        <w:t xml:space="preserve">operatyviai po atitinkamo raštiško </w:t>
      </w:r>
      <w:r w:rsidR="00C525AE" w:rsidRPr="00A73A6A">
        <w:rPr>
          <w:color w:val="000000" w:themeColor="text1"/>
          <w:lang w:val="lt-LT"/>
        </w:rPr>
        <w:t>Tiekėj</w:t>
      </w:r>
      <w:r w:rsidRPr="00A73A6A">
        <w:rPr>
          <w:color w:val="000000" w:themeColor="text1"/>
          <w:lang w:val="lt-LT"/>
        </w:rPr>
        <w:t xml:space="preserve">o prašymo pateikimo jam dienos pasirašyti ir pateikti </w:t>
      </w:r>
      <w:r w:rsidR="00C525AE" w:rsidRPr="00A73A6A">
        <w:rPr>
          <w:color w:val="000000" w:themeColor="text1"/>
          <w:lang w:val="lt-LT"/>
        </w:rPr>
        <w:t>Tiekėj</w:t>
      </w:r>
      <w:r w:rsidRPr="00A73A6A">
        <w:rPr>
          <w:color w:val="000000" w:themeColor="text1"/>
          <w:lang w:val="lt-LT"/>
        </w:rPr>
        <w:t xml:space="preserve">ui visus savo įgaliojimus, leidimus, sutikimus bei kitus dokumentus, reikalingus tam, kad </w:t>
      </w:r>
      <w:r w:rsidR="00C525AE" w:rsidRPr="00A73A6A">
        <w:rPr>
          <w:color w:val="000000" w:themeColor="text1"/>
          <w:lang w:val="lt-LT"/>
        </w:rPr>
        <w:t>Tiekėj</w:t>
      </w:r>
      <w:r w:rsidRPr="00A73A6A">
        <w:rPr>
          <w:color w:val="000000" w:themeColor="text1"/>
          <w:lang w:val="lt-LT"/>
        </w:rPr>
        <w:t xml:space="preserve">as galėtų laiku ir tinkamai teikti </w:t>
      </w:r>
      <w:r w:rsidR="001B6A90" w:rsidRPr="00A73A6A">
        <w:rPr>
          <w:color w:val="000000" w:themeColor="text1"/>
          <w:lang w:val="lt-LT"/>
        </w:rPr>
        <w:t>vykdyti savo</w:t>
      </w:r>
      <w:r w:rsidRPr="00A73A6A">
        <w:rPr>
          <w:color w:val="000000" w:themeColor="text1"/>
          <w:lang w:val="lt-LT"/>
        </w:rPr>
        <w:t xml:space="preserve"> Sutart</w:t>
      </w:r>
      <w:r w:rsidR="001B6A90" w:rsidRPr="00A73A6A">
        <w:rPr>
          <w:color w:val="000000" w:themeColor="text1"/>
          <w:lang w:val="lt-LT"/>
        </w:rPr>
        <w:t>inius įsipareigojimus</w:t>
      </w:r>
      <w:r w:rsidRPr="00A73A6A">
        <w:rPr>
          <w:color w:val="000000" w:themeColor="text1"/>
          <w:lang w:val="lt-LT"/>
        </w:rPr>
        <w:t xml:space="preserve">; </w:t>
      </w:r>
    </w:p>
    <w:p w:rsidR="00C525AE" w:rsidRPr="00A73A6A" w:rsidRDefault="00851F8D" w:rsidP="00A73A6A">
      <w:pPr>
        <w:pStyle w:val="List2"/>
        <w:numPr>
          <w:ilvl w:val="2"/>
          <w:numId w:val="6"/>
        </w:numPr>
        <w:tabs>
          <w:tab w:val="left" w:pos="0"/>
          <w:tab w:val="left" w:pos="284"/>
          <w:tab w:val="left" w:pos="851"/>
          <w:tab w:val="left" w:pos="1170"/>
          <w:tab w:val="left" w:pos="1560"/>
          <w:tab w:val="left" w:pos="2977"/>
        </w:tabs>
        <w:ind w:left="0" w:firstLine="851"/>
        <w:jc w:val="both"/>
        <w:rPr>
          <w:color w:val="000000" w:themeColor="text1"/>
          <w:lang w:val="lt-LT"/>
        </w:rPr>
      </w:pPr>
      <w:r w:rsidRPr="00A73A6A">
        <w:rPr>
          <w:color w:val="000000" w:themeColor="text1"/>
          <w:lang w:val="lt-LT"/>
        </w:rPr>
        <w:t>sumokėti Sutarties kainą Sutarties Specialiosiose sąlygose nustatyta tvarka ir terminais;</w:t>
      </w:r>
    </w:p>
    <w:p w:rsidR="008D1FA6" w:rsidRPr="00A73A6A" w:rsidRDefault="00C525AE" w:rsidP="00A73A6A">
      <w:pPr>
        <w:pStyle w:val="List2"/>
        <w:numPr>
          <w:ilvl w:val="2"/>
          <w:numId w:val="6"/>
        </w:numPr>
        <w:tabs>
          <w:tab w:val="left" w:pos="0"/>
          <w:tab w:val="left" w:pos="284"/>
          <w:tab w:val="left" w:pos="851"/>
          <w:tab w:val="left" w:pos="1170"/>
          <w:tab w:val="left" w:pos="1560"/>
          <w:tab w:val="left" w:pos="2977"/>
        </w:tabs>
        <w:ind w:left="0" w:firstLine="851"/>
        <w:jc w:val="both"/>
        <w:rPr>
          <w:color w:val="000000" w:themeColor="text1"/>
          <w:lang w:val="lt-LT"/>
        </w:rPr>
      </w:pPr>
      <w:r w:rsidRPr="00A73A6A">
        <w:rPr>
          <w:color w:val="000000" w:themeColor="text1"/>
          <w:lang w:val="lt-LT"/>
        </w:rPr>
        <w:t>tinkamai vykdyti kitus įsipareigojimus, numatytus Sutartyje ir jos prieduose.</w:t>
      </w:r>
    </w:p>
    <w:p w:rsidR="00C525AE" w:rsidRPr="00A73A6A" w:rsidRDefault="00091F0A" w:rsidP="000C50D3">
      <w:pPr>
        <w:pStyle w:val="List2"/>
        <w:tabs>
          <w:tab w:val="left" w:pos="360"/>
          <w:tab w:val="left" w:pos="1560"/>
        </w:tabs>
        <w:ind w:left="0" w:firstLine="851"/>
        <w:jc w:val="both"/>
        <w:rPr>
          <w:color w:val="000000" w:themeColor="text1"/>
          <w:lang w:val="lt-LT"/>
        </w:rPr>
      </w:pPr>
      <w:r w:rsidRPr="00A73A6A">
        <w:rPr>
          <w:color w:val="000000" w:themeColor="text1"/>
          <w:lang w:val="lt-LT"/>
        </w:rPr>
        <w:t>4.</w:t>
      </w:r>
      <w:r w:rsidR="00C525AE" w:rsidRPr="00A73A6A">
        <w:rPr>
          <w:color w:val="000000" w:themeColor="text1"/>
          <w:lang w:val="lt-LT"/>
        </w:rPr>
        <w:t>2</w:t>
      </w:r>
      <w:r w:rsidRPr="00A73A6A">
        <w:rPr>
          <w:color w:val="000000" w:themeColor="text1"/>
          <w:lang w:val="lt-LT"/>
        </w:rPr>
        <w:t xml:space="preserve">. </w:t>
      </w:r>
      <w:r w:rsidR="00F527D8" w:rsidRPr="00A73A6A">
        <w:rPr>
          <w:color w:val="000000" w:themeColor="text1"/>
          <w:lang w:val="lt-LT"/>
        </w:rPr>
        <w:t>Užsakovas</w:t>
      </w:r>
      <w:r w:rsidRPr="00A73A6A">
        <w:rPr>
          <w:color w:val="000000" w:themeColor="text1"/>
          <w:lang w:val="lt-LT"/>
        </w:rPr>
        <w:t xml:space="preserve"> turi teis</w:t>
      </w:r>
      <w:r w:rsidR="00C525AE" w:rsidRPr="00A73A6A">
        <w:rPr>
          <w:color w:val="000000" w:themeColor="text1"/>
          <w:lang w:val="lt-LT"/>
        </w:rPr>
        <w:t>ę:</w:t>
      </w:r>
    </w:p>
    <w:p w:rsidR="001B6A90" w:rsidRPr="00A73A6A" w:rsidRDefault="001B6A90" w:rsidP="00A73A6A">
      <w:pPr>
        <w:pStyle w:val="BodyText"/>
        <w:numPr>
          <w:ilvl w:val="2"/>
          <w:numId w:val="9"/>
        </w:numPr>
        <w:tabs>
          <w:tab w:val="left" w:pos="284"/>
          <w:tab w:val="left" w:pos="426"/>
          <w:tab w:val="left" w:pos="709"/>
          <w:tab w:val="left" w:pos="851"/>
          <w:tab w:val="left" w:pos="993"/>
          <w:tab w:val="left" w:pos="1560"/>
        </w:tabs>
        <w:suppressAutoHyphens/>
        <w:autoSpaceDE w:val="0"/>
        <w:autoSpaceDN w:val="0"/>
        <w:ind w:left="0" w:firstLine="851"/>
        <w:jc w:val="both"/>
        <w:textAlignment w:val="baseline"/>
        <w:rPr>
          <w:color w:val="000000" w:themeColor="text1"/>
        </w:rPr>
      </w:pPr>
      <w:r w:rsidRPr="00A73A6A">
        <w:rPr>
          <w:color w:val="000000" w:themeColor="text1"/>
        </w:rPr>
        <w:t>bet kuriuo Sutarties vykdymo momentu kontroliuoti ir prižiūrėti teikiamų Paslaugų eigą ir kokybę, G</w:t>
      </w:r>
      <w:r w:rsidRPr="00A73A6A">
        <w:rPr>
          <w:color w:val="000000" w:themeColor="text1"/>
          <w:spacing w:val="-3"/>
        </w:rPr>
        <w:t xml:space="preserve">rafiko laikymąsi, patikrinti medžiagų, jų montavimo kokybę. </w:t>
      </w:r>
    </w:p>
    <w:p w:rsidR="00C525AE" w:rsidRPr="00A73A6A" w:rsidRDefault="00C525AE" w:rsidP="00A73A6A">
      <w:pPr>
        <w:pStyle w:val="List2"/>
        <w:numPr>
          <w:ilvl w:val="2"/>
          <w:numId w:val="9"/>
        </w:numPr>
        <w:tabs>
          <w:tab w:val="left" w:pos="360"/>
          <w:tab w:val="left" w:pos="993"/>
          <w:tab w:val="left" w:pos="1560"/>
        </w:tabs>
        <w:ind w:left="0" w:firstLine="851"/>
        <w:jc w:val="both"/>
        <w:rPr>
          <w:color w:val="000000" w:themeColor="text1"/>
          <w:lang w:val="lt-LT"/>
        </w:rPr>
      </w:pPr>
      <w:r w:rsidRPr="00A73A6A">
        <w:rPr>
          <w:color w:val="000000" w:themeColor="text1"/>
          <w:lang w:val="lt-LT"/>
        </w:rPr>
        <w:t>vienašališkai įskaityti priskaičiuotas netesybas iš Tiekėjui mokėtinų sumų;</w:t>
      </w:r>
    </w:p>
    <w:p w:rsidR="00C525AE" w:rsidRPr="00A73A6A" w:rsidRDefault="00091F0A" w:rsidP="00A73A6A">
      <w:pPr>
        <w:pStyle w:val="List2"/>
        <w:numPr>
          <w:ilvl w:val="2"/>
          <w:numId w:val="9"/>
        </w:numPr>
        <w:tabs>
          <w:tab w:val="left" w:pos="360"/>
          <w:tab w:val="left" w:pos="993"/>
          <w:tab w:val="left" w:pos="1560"/>
        </w:tabs>
        <w:ind w:left="0" w:firstLine="851"/>
        <w:jc w:val="both"/>
        <w:rPr>
          <w:color w:val="000000" w:themeColor="text1"/>
          <w:lang w:val="lt-LT"/>
        </w:rPr>
      </w:pPr>
      <w:r w:rsidRPr="00A73A6A">
        <w:rPr>
          <w:color w:val="000000" w:themeColor="text1"/>
          <w:lang w:val="lt-LT"/>
        </w:rPr>
        <w:t>sustabdyti mokėjimus Tiekėjui, jeigu Tiekėjas nevykdo arba netinkamai vykdo bet kokius Sutartimi prisiimtus ar teisės aktuose numatytus įsipareigojimus, iki kol šie įsipareigojimai nebus tinkamai įvykdyti</w:t>
      </w:r>
      <w:r w:rsidR="00C525AE" w:rsidRPr="00A73A6A">
        <w:rPr>
          <w:color w:val="000000" w:themeColor="text1"/>
          <w:lang w:val="lt-LT"/>
        </w:rPr>
        <w:t>;</w:t>
      </w:r>
    </w:p>
    <w:p w:rsidR="00C525AE" w:rsidRPr="00A73A6A" w:rsidRDefault="00C525AE" w:rsidP="00A73A6A">
      <w:pPr>
        <w:pStyle w:val="BodyText"/>
        <w:numPr>
          <w:ilvl w:val="2"/>
          <w:numId w:val="9"/>
        </w:numPr>
        <w:tabs>
          <w:tab w:val="left" w:pos="284"/>
          <w:tab w:val="left" w:pos="426"/>
          <w:tab w:val="left" w:pos="709"/>
          <w:tab w:val="left" w:pos="851"/>
          <w:tab w:val="left" w:pos="993"/>
          <w:tab w:val="left" w:pos="1560"/>
        </w:tabs>
        <w:suppressAutoHyphens/>
        <w:autoSpaceDE w:val="0"/>
        <w:autoSpaceDN w:val="0"/>
        <w:ind w:left="0" w:firstLine="851"/>
        <w:jc w:val="both"/>
        <w:textAlignment w:val="baseline"/>
        <w:rPr>
          <w:color w:val="000000" w:themeColor="text1"/>
        </w:rPr>
      </w:pPr>
      <w:r w:rsidRPr="00A73A6A">
        <w:rPr>
          <w:color w:val="000000" w:themeColor="text1"/>
          <w:spacing w:val="-3"/>
        </w:rPr>
        <w:t xml:space="preserve">pasinaudoti Sutarties Bendrųjų sąlygų 9 skyriuje </w:t>
      </w:r>
      <w:r w:rsidRPr="00A73A6A">
        <w:rPr>
          <w:color w:val="000000" w:themeColor="text1"/>
        </w:rPr>
        <w:t xml:space="preserve">nurodytomis </w:t>
      </w:r>
      <w:r w:rsidR="00455912" w:rsidRPr="00A73A6A">
        <w:rPr>
          <w:color w:val="000000" w:themeColor="text1"/>
        </w:rPr>
        <w:t xml:space="preserve">priemonėmis, </w:t>
      </w:r>
      <w:r w:rsidR="00455912" w:rsidRPr="00A73A6A">
        <w:rPr>
          <w:color w:val="000000" w:themeColor="text1"/>
          <w:spacing w:val="-1"/>
        </w:rPr>
        <w:t xml:space="preserve"> jeigu Tiekėjas nukrypsta nuo Užduoties / Projekto, nesilaiko nustatytų statybos normų ir </w:t>
      </w:r>
      <w:r w:rsidR="00455912" w:rsidRPr="00A73A6A">
        <w:rPr>
          <w:color w:val="000000" w:themeColor="text1"/>
          <w:spacing w:val="-3"/>
        </w:rPr>
        <w:t>taisyklių arba kitų prisiimtų įsipareigojimų.</w:t>
      </w:r>
      <w:r w:rsidRPr="00A73A6A">
        <w:rPr>
          <w:color w:val="000000" w:themeColor="text1"/>
        </w:rPr>
        <w:t>Užsakovo atstovas, atliekantis Darbų priežiūrą, leidžia arba neleidžia atidaryti kelius eismui po eismo pertraukos, kurios metu Darbus atliko Tiekėjas ir nustato leistiną traukinių važiavimo greitį po eismo pertraukos;</w:t>
      </w:r>
    </w:p>
    <w:p w:rsidR="00C525AE" w:rsidRPr="00A73A6A" w:rsidRDefault="00C525AE" w:rsidP="00A73A6A">
      <w:pPr>
        <w:pStyle w:val="BodyText"/>
        <w:numPr>
          <w:ilvl w:val="2"/>
          <w:numId w:val="9"/>
        </w:numPr>
        <w:tabs>
          <w:tab w:val="left" w:pos="284"/>
          <w:tab w:val="left" w:pos="426"/>
          <w:tab w:val="left" w:pos="709"/>
          <w:tab w:val="left" w:pos="851"/>
          <w:tab w:val="left" w:pos="993"/>
          <w:tab w:val="left" w:pos="1560"/>
        </w:tabs>
        <w:suppressAutoHyphens/>
        <w:autoSpaceDE w:val="0"/>
        <w:autoSpaceDN w:val="0"/>
        <w:ind w:left="0" w:firstLine="851"/>
        <w:jc w:val="both"/>
        <w:textAlignment w:val="baseline"/>
        <w:rPr>
          <w:color w:val="000000" w:themeColor="text1"/>
        </w:rPr>
      </w:pPr>
      <w:r w:rsidRPr="00A73A6A">
        <w:rPr>
          <w:color w:val="000000" w:themeColor="text1"/>
        </w:rPr>
        <w:t>pateikti būtinus Nurodymus šioje Sutartyje numatytoms (-iems) Paslaugoms / Darbams atlikti ir reikalauti jų vykdymo;</w:t>
      </w:r>
    </w:p>
    <w:p w:rsidR="00C525AE" w:rsidRPr="00A73A6A" w:rsidRDefault="00754199" w:rsidP="00A73A6A">
      <w:pPr>
        <w:pStyle w:val="BodyText"/>
        <w:numPr>
          <w:ilvl w:val="2"/>
          <w:numId w:val="9"/>
        </w:numPr>
        <w:tabs>
          <w:tab w:val="left" w:pos="284"/>
          <w:tab w:val="left" w:pos="426"/>
          <w:tab w:val="left" w:pos="709"/>
          <w:tab w:val="left" w:pos="851"/>
          <w:tab w:val="left" w:pos="993"/>
          <w:tab w:val="left" w:pos="1170"/>
          <w:tab w:val="left" w:pos="1560"/>
        </w:tabs>
        <w:suppressAutoHyphens/>
        <w:autoSpaceDE w:val="0"/>
        <w:autoSpaceDN w:val="0"/>
        <w:ind w:left="0" w:firstLine="851"/>
        <w:jc w:val="both"/>
        <w:textAlignment w:val="baseline"/>
        <w:rPr>
          <w:color w:val="000000" w:themeColor="text1"/>
        </w:rPr>
      </w:pPr>
      <w:r w:rsidRPr="00A73A6A">
        <w:rPr>
          <w:color w:val="000000" w:themeColor="text1"/>
        </w:rPr>
        <w:t>neapmokėti PVM sąskaitų-faktūrų, jeigu Tiekėjas jas pateikia ne informacinės sistemos „E.sąskaita“ priemonėmis</w:t>
      </w:r>
    </w:p>
    <w:p w:rsidR="007F60FB" w:rsidRPr="00A73A6A" w:rsidRDefault="00F527D8" w:rsidP="00A73A6A">
      <w:pPr>
        <w:pStyle w:val="List2"/>
        <w:numPr>
          <w:ilvl w:val="1"/>
          <w:numId w:val="9"/>
        </w:numPr>
        <w:tabs>
          <w:tab w:val="left" w:pos="284"/>
          <w:tab w:val="left" w:pos="360"/>
          <w:tab w:val="left" w:pos="851"/>
          <w:tab w:val="left" w:pos="1560"/>
        </w:tabs>
        <w:ind w:left="0" w:firstLine="851"/>
        <w:jc w:val="both"/>
        <w:rPr>
          <w:color w:val="000000" w:themeColor="text1"/>
          <w:lang w:val="lt-LT"/>
        </w:rPr>
      </w:pPr>
      <w:r w:rsidRPr="00A73A6A">
        <w:rPr>
          <w:color w:val="000000" w:themeColor="text1"/>
          <w:lang w:val="lt-LT"/>
        </w:rPr>
        <w:t>Užsakovas</w:t>
      </w:r>
      <w:r w:rsidR="007F60FB" w:rsidRPr="00A73A6A">
        <w:rPr>
          <w:color w:val="000000" w:themeColor="text1"/>
          <w:lang w:val="lt-LT"/>
        </w:rPr>
        <w:t xml:space="preserve"> </w:t>
      </w:r>
      <w:r w:rsidR="00F05105" w:rsidRPr="00A73A6A">
        <w:rPr>
          <w:color w:val="000000" w:themeColor="text1"/>
          <w:lang w:val="lt-LT"/>
        </w:rPr>
        <w:t>turi kitas teises, numatytas Sutartyje ir Lietuvos Respublikos galiojančiuose teisės aktuose.</w:t>
      </w:r>
    </w:p>
    <w:p w:rsidR="00C5724A" w:rsidRPr="00A73A6A" w:rsidRDefault="00C5724A" w:rsidP="008B057B">
      <w:pPr>
        <w:pStyle w:val="BodyText1"/>
        <w:ind w:firstLine="360"/>
        <w:rPr>
          <w:rFonts w:ascii="Times New Roman" w:hAnsi="Times New Roman"/>
          <w:color w:val="000000" w:themeColor="text1"/>
          <w:sz w:val="24"/>
          <w:szCs w:val="24"/>
          <w:lang w:val="lt-LT"/>
        </w:rPr>
      </w:pPr>
    </w:p>
    <w:p w:rsidR="008D1FA6" w:rsidRPr="00A73A6A" w:rsidRDefault="00626F16"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5. SUTARTIES KAINA (KAINODAROS TAISYKLĖS)</w:t>
      </w:r>
      <w:r w:rsidR="00452B32" w:rsidRPr="00A73A6A">
        <w:rPr>
          <w:rFonts w:ascii="Times New Roman" w:hAnsi="Times New Roman"/>
          <w:color w:val="000000" w:themeColor="text1"/>
          <w:sz w:val="24"/>
          <w:szCs w:val="24"/>
          <w:lang w:val="lt-LT"/>
        </w:rPr>
        <w:t>/MOKĖJIMO SĄLYGOS</w:t>
      </w:r>
    </w:p>
    <w:p w:rsidR="00DE3B95" w:rsidRPr="00A73A6A" w:rsidRDefault="008D1FA6" w:rsidP="000C50D3">
      <w:pPr>
        <w:pStyle w:val="BodyText1"/>
        <w:tabs>
          <w:tab w:val="left" w:pos="1701"/>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 xml:space="preserve">5.1. </w:t>
      </w:r>
      <w:r w:rsidR="00754199" w:rsidRPr="00A73A6A">
        <w:rPr>
          <w:rFonts w:ascii="Times New Roman" w:hAnsi="Times New Roman"/>
          <w:color w:val="000000" w:themeColor="text1"/>
          <w:sz w:val="24"/>
          <w:szCs w:val="24"/>
          <w:lang w:val="lt-LT"/>
        </w:rPr>
        <w:t>Sutarčiai taikomas Sutarties kainos apskaičiavimo būdas,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(arba kitu jį pakeičiančiu Sutarties sudarymo dieną galiojančiu LR teisės aktu).</w:t>
      </w:r>
    </w:p>
    <w:p w:rsidR="00537E6C" w:rsidRPr="00A73A6A" w:rsidRDefault="004D1A61" w:rsidP="000C50D3">
      <w:pPr>
        <w:tabs>
          <w:tab w:val="left" w:pos="1701"/>
        </w:tabs>
        <w:autoSpaceDE w:val="0"/>
        <w:autoSpaceDN w:val="0"/>
        <w:ind w:firstLine="851"/>
        <w:jc w:val="both"/>
        <w:rPr>
          <w:color w:val="000000" w:themeColor="text1"/>
          <w:sz w:val="22"/>
          <w:szCs w:val="22"/>
          <w:lang w:val="en-US"/>
        </w:rPr>
      </w:pPr>
      <w:r w:rsidRPr="00A73A6A">
        <w:rPr>
          <w:color w:val="000000" w:themeColor="text1"/>
          <w:lang w:val="lt-LT"/>
        </w:rPr>
        <w:t xml:space="preserve">5.2. </w:t>
      </w:r>
      <w:r w:rsidR="00B9648C" w:rsidRPr="00A73A6A">
        <w:rPr>
          <w:rFonts w:eastAsia="Calibri"/>
          <w:color w:val="000000" w:themeColor="text1"/>
          <w:lang w:eastAsia="x-none"/>
        </w:rPr>
        <w:t>Į</w:t>
      </w:r>
      <w:r w:rsidR="00B9648C" w:rsidRPr="00A73A6A">
        <w:rPr>
          <w:rFonts w:eastAsia="Calibri"/>
          <w:i/>
          <w:iCs/>
          <w:color w:val="000000" w:themeColor="text1"/>
          <w:lang w:eastAsia="x-none"/>
        </w:rPr>
        <w:t xml:space="preserve"> </w:t>
      </w:r>
      <w:r w:rsidR="00B9648C" w:rsidRPr="00A73A6A">
        <w:rPr>
          <w:rFonts w:eastAsia="Calibri"/>
          <w:color w:val="000000" w:themeColor="text1"/>
          <w:lang w:eastAsia="x-none"/>
        </w:rPr>
        <w:t>Sutarties kainą yra įskaičiuoti visi mokesčiai ir rinkliavos, taikomi Prekėms</w:t>
      </w:r>
      <w:r w:rsidR="00754199" w:rsidRPr="00A73A6A">
        <w:rPr>
          <w:rFonts w:eastAsia="Calibri"/>
          <w:color w:val="000000" w:themeColor="text1"/>
          <w:lang w:eastAsia="x-none"/>
        </w:rPr>
        <w:t xml:space="preserve"> / Paslaugoms / Darbams</w:t>
      </w:r>
      <w:r w:rsidR="00B9648C" w:rsidRPr="00A73A6A">
        <w:rPr>
          <w:rFonts w:eastAsia="Calibri"/>
          <w:color w:val="000000" w:themeColor="text1"/>
          <w:lang w:eastAsia="x-none"/>
        </w:rPr>
        <w:t xml:space="preserve"> Lietuvoje</w:t>
      </w:r>
      <w:r w:rsidR="00EE6252" w:rsidRPr="00A73A6A">
        <w:rPr>
          <w:rFonts w:eastAsia="Calibri"/>
          <w:color w:val="000000" w:themeColor="text1"/>
          <w:lang w:eastAsia="x-none"/>
        </w:rPr>
        <w:t xml:space="preserve"> </w:t>
      </w:r>
      <w:r w:rsidR="00402230" w:rsidRPr="00A73A6A">
        <w:rPr>
          <w:rFonts w:eastAsia="Calibri"/>
          <w:color w:val="000000" w:themeColor="text1"/>
          <w:lang w:eastAsia="x-none"/>
        </w:rPr>
        <w:t>/</w:t>
      </w:r>
      <w:r w:rsidR="00EE6252" w:rsidRPr="00A73A6A">
        <w:rPr>
          <w:rFonts w:eastAsia="Calibri"/>
          <w:color w:val="000000" w:themeColor="text1"/>
          <w:lang w:eastAsia="x-none"/>
        </w:rPr>
        <w:t xml:space="preserve"> </w:t>
      </w:r>
      <w:r w:rsidR="00116F31" w:rsidRPr="00A73A6A">
        <w:rPr>
          <w:rFonts w:eastAsia="Calibri"/>
          <w:color w:val="000000" w:themeColor="text1"/>
          <w:lang w:eastAsia="x-none"/>
        </w:rPr>
        <w:t>kitoje valstybėje</w:t>
      </w:r>
      <w:r w:rsidR="00402230" w:rsidRPr="00A73A6A">
        <w:rPr>
          <w:rFonts w:eastAsia="Calibri"/>
          <w:color w:val="000000" w:themeColor="text1"/>
          <w:lang w:eastAsia="x-none"/>
        </w:rPr>
        <w:t xml:space="preserve">, </w:t>
      </w:r>
      <w:r w:rsidR="00402230" w:rsidRPr="00A73A6A">
        <w:rPr>
          <w:color w:val="000000" w:themeColor="text1"/>
        </w:rPr>
        <w:t>kurios gali atsirasti, vykdant šią Sutartį</w:t>
      </w:r>
      <w:r w:rsidR="00B9648C" w:rsidRPr="00A73A6A">
        <w:rPr>
          <w:rFonts w:eastAsia="Calibri"/>
          <w:color w:val="000000" w:themeColor="text1"/>
          <w:lang w:eastAsia="x-none"/>
        </w:rPr>
        <w:t xml:space="preserve">, įskaitant, bet neapsiribojant, </w:t>
      </w:r>
      <w:r w:rsidR="00754199" w:rsidRPr="00A73A6A">
        <w:rPr>
          <w:color w:val="000000" w:themeColor="text1"/>
          <w:lang w:val="lt-LT"/>
        </w:rPr>
        <w:t xml:space="preserve"> darbo jėgos, mechanizmų darbo ir medžiagų kainą, visas su dokumentų, kurių reikalauja Užsakovas, rengimu bei pateikimu susijusias išlaidas, aprūpinimo įrangos</w:t>
      </w:r>
      <w:r w:rsidR="00754199" w:rsidRPr="00A73A6A">
        <w:rPr>
          <w:color w:val="000000" w:themeColor="text1"/>
        </w:rPr>
        <w:t xml:space="preserve">, reikalingos Paslaugoms teikti / </w:t>
      </w:r>
      <w:r w:rsidR="00754199" w:rsidRPr="00A73A6A">
        <w:rPr>
          <w:color w:val="000000" w:themeColor="text1"/>
          <w:lang w:val="lt-LT"/>
        </w:rPr>
        <w:t xml:space="preserve"> įrankiais, reikalingais Darbams atlikti, </w:t>
      </w:r>
      <w:r w:rsidR="00B9648C" w:rsidRPr="00A73A6A">
        <w:rPr>
          <w:rFonts w:eastAsia="Calibri"/>
          <w:color w:val="000000" w:themeColor="text1"/>
          <w:lang w:eastAsia="x-none"/>
        </w:rPr>
        <w:t xml:space="preserve">bet kokius muito mokesčius ir rinkliavas, transportavimo išlaidas iki </w:t>
      </w:r>
      <w:r w:rsidR="00F527D8" w:rsidRPr="00A73A6A">
        <w:rPr>
          <w:rFonts w:eastAsia="Calibri"/>
          <w:color w:val="000000" w:themeColor="text1"/>
          <w:lang w:eastAsia="x-none"/>
        </w:rPr>
        <w:t>Užsakovo</w:t>
      </w:r>
      <w:r w:rsidR="00754199" w:rsidRPr="00A73A6A">
        <w:rPr>
          <w:rFonts w:eastAsia="Calibri"/>
          <w:color w:val="000000" w:themeColor="text1"/>
          <w:lang w:eastAsia="x-none"/>
        </w:rPr>
        <w:t>,</w:t>
      </w:r>
      <w:r w:rsidR="00B9648C" w:rsidRPr="00A73A6A">
        <w:rPr>
          <w:rFonts w:eastAsia="Calibri"/>
          <w:color w:val="000000" w:themeColor="text1"/>
          <w:lang w:eastAsia="x-none"/>
        </w:rPr>
        <w:t xml:space="preserve"> įpakavimo, pakrovimo, tranzito, tikrinimo, draudimo ir kitas su Prekių tiekimu susijusias išlaidas. Importo PVM, jeigu toks būtų, sumoka Tiekėjas</w:t>
      </w:r>
      <w:r w:rsidR="00BB1C8D" w:rsidRPr="00A73A6A">
        <w:rPr>
          <w:rFonts w:eastAsia="Calibri"/>
          <w:color w:val="000000" w:themeColor="text1"/>
          <w:lang w:eastAsia="x-none"/>
        </w:rPr>
        <w:t xml:space="preserve"> </w:t>
      </w:r>
      <w:r w:rsidR="00BB1C8D" w:rsidRPr="00A73A6A">
        <w:rPr>
          <w:i/>
          <w:iCs/>
          <w:color w:val="000000" w:themeColor="text1"/>
          <w:lang w:eastAsia="x-none"/>
        </w:rPr>
        <w:t>(išskyrus atve</w:t>
      </w:r>
      <w:r w:rsidR="00E57C9A" w:rsidRPr="00A73A6A">
        <w:rPr>
          <w:i/>
          <w:iCs/>
          <w:color w:val="000000" w:themeColor="text1"/>
          <w:lang w:eastAsia="x-none"/>
        </w:rPr>
        <w:t>jus, kai T</w:t>
      </w:r>
      <w:r w:rsidR="00BB1C8D" w:rsidRPr="00A73A6A">
        <w:rPr>
          <w:i/>
          <w:iCs/>
          <w:color w:val="000000" w:themeColor="text1"/>
          <w:lang w:eastAsia="x-none"/>
        </w:rPr>
        <w:t xml:space="preserve">iekėjas yra registruotas </w:t>
      </w:r>
      <w:r w:rsidR="00BB1C8D" w:rsidRPr="00A73A6A">
        <w:rPr>
          <w:bCs/>
          <w:i/>
          <w:iCs/>
          <w:color w:val="000000" w:themeColor="text1"/>
          <w:lang w:eastAsia="x-none"/>
        </w:rPr>
        <w:t>ne L</w:t>
      </w:r>
      <w:r w:rsidR="00E57C9A" w:rsidRPr="00A73A6A">
        <w:rPr>
          <w:bCs/>
          <w:i/>
          <w:iCs/>
          <w:color w:val="000000" w:themeColor="text1"/>
          <w:lang w:eastAsia="x-none"/>
        </w:rPr>
        <w:t>ietuvoje</w:t>
      </w:r>
      <w:r w:rsidR="00BB1C8D" w:rsidRPr="00A73A6A">
        <w:rPr>
          <w:iCs/>
          <w:color w:val="000000" w:themeColor="text1"/>
          <w:lang w:eastAsia="x-none"/>
        </w:rPr>
        <w:t>,</w:t>
      </w:r>
      <w:r w:rsidR="00BB1C8D" w:rsidRPr="00A73A6A">
        <w:rPr>
          <w:i/>
          <w:iCs/>
          <w:color w:val="000000" w:themeColor="text1"/>
          <w:lang w:eastAsia="x-none"/>
        </w:rPr>
        <w:t xml:space="preserve"> tokiu atveju nuostata derinama su Tiekėju ir </w:t>
      </w:r>
      <w:r w:rsidR="00537E6C" w:rsidRPr="00A73A6A">
        <w:rPr>
          <w:i/>
          <w:iCs/>
          <w:color w:val="000000" w:themeColor="text1"/>
          <w:lang w:eastAsia="x-none"/>
        </w:rPr>
        <w:t xml:space="preserve">gali būti </w:t>
      </w:r>
      <w:r w:rsidR="00BB1C8D" w:rsidRPr="00A73A6A">
        <w:rPr>
          <w:i/>
          <w:iCs/>
          <w:color w:val="000000" w:themeColor="text1"/>
          <w:lang w:eastAsia="x-none"/>
        </w:rPr>
        <w:t>įrašoma Sutarties Specialiosiose sąlygose)</w:t>
      </w:r>
      <w:r w:rsidR="00B9648C" w:rsidRPr="00A73A6A">
        <w:rPr>
          <w:rFonts w:eastAsia="Calibri"/>
          <w:color w:val="000000" w:themeColor="text1"/>
          <w:lang w:eastAsia="x-none"/>
        </w:rPr>
        <w:t xml:space="preserve">. </w:t>
      </w:r>
      <w:r w:rsidR="00537E6C" w:rsidRPr="00A73A6A">
        <w:rPr>
          <w:color w:val="000000" w:themeColor="text1"/>
        </w:rPr>
        <w:t xml:space="preserve">Jei, esant Tiekėjo prievolei sumokėti importo PVM, importo PVM sumoka </w:t>
      </w:r>
      <w:r w:rsidR="00F527D8" w:rsidRPr="00A73A6A">
        <w:rPr>
          <w:color w:val="000000" w:themeColor="text1"/>
        </w:rPr>
        <w:t>Užsakovas</w:t>
      </w:r>
      <w:r w:rsidR="00537E6C" w:rsidRPr="00A73A6A">
        <w:rPr>
          <w:color w:val="000000" w:themeColor="text1"/>
        </w:rPr>
        <w:t xml:space="preserve">, Tiekėjas ne vėliau kaip per 10 (dešimt) kalendorinių dienų atlygina tokias </w:t>
      </w:r>
      <w:r w:rsidR="00F527D8" w:rsidRPr="00A73A6A">
        <w:rPr>
          <w:color w:val="000000" w:themeColor="text1"/>
        </w:rPr>
        <w:t>Užsakovo</w:t>
      </w:r>
      <w:r w:rsidR="00537E6C" w:rsidRPr="00A73A6A">
        <w:rPr>
          <w:color w:val="000000" w:themeColor="text1"/>
        </w:rPr>
        <w:t xml:space="preserve"> išlaidas pagal atskirai pateiktą sąskaitą.</w:t>
      </w:r>
    </w:p>
    <w:p w:rsidR="00660487" w:rsidRPr="00A73A6A" w:rsidRDefault="000B591F" w:rsidP="000C50D3">
      <w:pPr>
        <w:pStyle w:val="BodyText"/>
        <w:tabs>
          <w:tab w:val="left" w:pos="284"/>
          <w:tab w:val="left" w:pos="426"/>
          <w:tab w:val="left" w:pos="709"/>
          <w:tab w:val="left" w:pos="1701"/>
        </w:tabs>
        <w:suppressAutoHyphens/>
        <w:autoSpaceDE w:val="0"/>
        <w:autoSpaceDN w:val="0"/>
        <w:ind w:firstLine="851"/>
        <w:jc w:val="both"/>
        <w:textAlignment w:val="baseline"/>
        <w:rPr>
          <w:color w:val="000000" w:themeColor="text1"/>
        </w:rPr>
      </w:pPr>
      <w:r w:rsidRPr="00A73A6A">
        <w:rPr>
          <w:color w:val="000000" w:themeColor="text1"/>
        </w:rPr>
        <w:t>5.</w:t>
      </w:r>
      <w:r w:rsidR="004D1A61" w:rsidRPr="00A73A6A">
        <w:rPr>
          <w:color w:val="000000" w:themeColor="text1"/>
        </w:rPr>
        <w:t>3</w:t>
      </w:r>
      <w:r w:rsidR="00DE3B95" w:rsidRPr="00A73A6A">
        <w:rPr>
          <w:color w:val="000000" w:themeColor="text1"/>
        </w:rPr>
        <w:t>.</w:t>
      </w:r>
      <w:r w:rsidR="00660487" w:rsidRPr="00A73A6A">
        <w:rPr>
          <w:color w:val="000000" w:themeColor="text1"/>
        </w:rPr>
        <w:t xml:space="preserve"> Šalys susitaria ir sutinka, kad Sutarties kaina ar maksimali Sutarties kaina / įkainiai (priklausomai nuo pasirinktos kainodaros Specialiosiose Sutarties sąlygose) </w:t>
      </w:r>
      <w:r w:rsidR="00B44A44" w:rsidRPr="00A73A6A">
        <w:rPr>
          <w:color w:val="000000" w:themeColor="text1"/>
        </w:rPr>
        <w:t xml:space="preserve">be PVM </w:t>
      </w:r>
      <w:r w:rsidR="00660487" w:rsidRPr="00A73A6A">
        <w:rPr>
          <w:color w:val="000000" w:themeColor="text1"/>
        </w:rPr>
        <w:t>negali būti keičiami dėl teisės aktų pasikeitimo, įskaitant dėl to pasikeitusius mokesčius, t.y. visą riziką dėl galimo Sutarties kainos ar maksimalios Sutarties kainos / įkainių padidėjimo prisiima Tiekėjas (išskyrus PVM tarifo pasikeitimą). PVM</w:t>
      </w:r>
      <w:r w:rsidR="00BB1C8D" w:rsidRPr="00A73A6A">
        <w:rPr>
          <w:color w:val="000000" w:themeColor="text1"/>
        </w:rPr>
        <w:t xml:space="preserve">, </w:t>
      </w:r>
      <w:r w:rsidR="00EE6252" w:rsidRPr="00A73A6A">
        <w:rPr>
          <w:color w:val="000000" w:themeColor="text1"/>
        </w:rPr>
        <w:t>jei toks S</w:t>
      </w:r>
      <w:r w:rsidR="00BB1C8D" w:rsidRPr="00A73A6A">
        <w:rPr>
          <w:color w:val="000000" w:themeColor="text1"/>
        </w:rPr>
        <w:t>utarčiai taikomas,</w:t>
      </w:r>
      <w:r w:rsidR="00660487" w:rsidRPr="00A73A6A">
        <w:rPr>
          <w:color w:val="000000" w:themeColor="text1"/>
        </w:rPr>
        <w:t xml:space="preserve"> mokamas pagal privalomuosius teisės aktus. Sutarties galiojimo metu pasikeitus PVM taikymą reglamentuojantiems teisės aktams, Sutarties kaina ar maksimali Sutarties kaina / įkainiai be PVM dėl to nebus keičiami, t.y. </w:t>
      </w:r>
      <w:r w:rsidR="00F527D8" w:rsidRPr="00A73A6A">
        <w:rPr>
          <w:color w:val="000000" w:themeColor="text1"/>
        </w:rPr>
        <w:t>Užsakovas</w:t>
      </w:r>
      <w:r w:rsidR="00660487" w:rsidRPr="00A73A6A">
        <w:rPr>
          <w:color w:val="000000" w:themeColor="text1"/>
        </w:rPr>
        <w:t xml:space="preserve"> mokės Tiekėjui už tinkamai pagal Sutartį patiektas Prekes</w:t>
      </w:r>
      <w:r w:rsidR="004D1A61" w:rsidRPr="00A73A6A">
        <w:rPr>
          <w:color w:val="000000" w:themeColor="text1"/>
        </w:rPr>
        <w:t xml:space="preserve"> / suteiktas Paslaugas / atliktus Darbus</w:t>
      </w:r>
      <w:r w:rsidR="00660487" w:rsidRPr="00A73A6A">
        <w:rPr>
          <w:color w:val="000000" w:themeColor="text1"/>
        </w:rPr>
        <w:t xml:space="preserve"> Sutarties ar maksimalios Sutarties kainą / įkainius, kurie bus lygūs sumai, gautai prie Sutartyje nurodytos Sutarties kainos ar maksimalios Sutarties kainos /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rsidR="00C26F4A" w:rsidRPr="00A73A6A" w:rsidRDefault="00C26F4A" w:rsidP="000C50D3">
      <w:pPr>
        <w:tabs>
          <w:tab w:val="left" w:pos="709"/>
          <w:tab w:val="left" w:pos="1701"/>
        </w:tabs>
        <w:ind w:firstLine="851"/>
        <w:jc w:val="both"/>
        <w:rPr>
          <w:rFonts w:eastAsia="Calibri"/>
          <w:color w:val="000000" w:themeColor="text1"/>
        </w:rPr>
      </w:pPr>
      <w:r w:rsidRPr="00A73A6A">
        <w:rPr>
          <w:rFonts w:eastAsia="Calibri"/>
          <w:color w:val="000000" w:themeColor="text1"/>
        </w:rPr>
        <w:t>5.</w:t>
      </w:r>
      <w:r w:rsidR="00B9648C" w:rsidRPr="00A73A6A">
        <w:rPr>
          <w:rFonts w:eastAsia="Calibri"/>
          <w:color w:val="000000" w:themeColor="text1"/>
        </w:rPr>
        <w:t>5</w:t>
      </w:r>
      <w:r w:rsidRPr="00A73A6A">
        <w:rPr>
          <w:rFonts w:eastAsia="Calibri"/>
          <w:color w:val="000000" w:themeColor="text1"/>
        </w:rPr>
        <w:t xml:space="preserve">. PVM pasikeitimo atveju, </w:t>
      </w:r>
      <w:r w:rsidR="00F527D8" w:rsidRPr="00A73A6A">
        <w:rPr>
          <w:rFonts w:eastAsia="Calibri"/>
          <w:color w:val="000000" w:themeColor="text1"/>
        </w:rPr>
        <w:t>Užsakovas</w:t>
      </w:r>
      <w:r w:rsidRPr="00A73A6A">
        <w:rPr>
          <w:rFonts w:eastAsia="Calibri"/>
          <w:color w:val="000000" w:themeColor="text1"/>
        </w:rPr>
        <w:t xml:space="preserve">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w:t>
      </w:r>
      <w:r w:rsidR="00F527D8" w:rsidRPr="00A73A6A">
        <w:rPr>
          <w:rFonts w:eastAsia="Calibri"/>
          <w:color w:val="000000" w:themeColor="text1"/>
        </w:rPr>
        <w:t>Užsakovui</w:t>
      </w:r>
      <w:r w:rsidRPr="00A73A6A">
        <w:rPr>
          <w:rFonts w:eastAsia="Calibri"/>
          <w:color w:val="000000" w:themeColor="text1"/>
        </w:rPr>
        <w:t>, Sutarties kainos perskaičiavimo dėl PVM pasikeitimo aktas laikomas teisingu ir neatskiriamu nuo Sutarties.</w:t>
      </w:r>
    </w:p>
    <w:p w:rsidR="004D1A61" w:rsidRPr="00A73A6A" w:rsidRDefault="00DE3B95" w:rsidP="000C50D3">
      <w:pPr>
        <w:pStyle w:val="BodyText"/>
        <w:tabs>
          <w:tab w:val="left" w:pos="284"/>
          <w:tab w:val="left" w:pos="426"/>
          <w:tab w:val="left" w:pos="709"/>
          <w:tab w:val="left" w:pos="851"/>
          <w:tab w:val="left" w:pos="1701"/>
        </w:tabs>
        <w:suppressAutoHyphens/>
        <w:autoSpaceDE w:val="0"/>
        <w:autoSpaceDN w:val="0"/>
        <w:ind w:firstLine="851"/>
        <w:jc w:val="both"/>
        <w:textAlignment w:val="baseline"/>
        <w:rPr>
          <w:color w:val="000000" w:themeColor="text1"/>
        </w:rPr>
      </w:pPr>
      <w:r w:rsidRPr="00A73A6A">
        <w:rPr>
          <w:color w:val="000000" w:themeColor="text1"/>
          <w:szCs w:val="24"/>
        </w:rPr>
        <w:t>5.</w:t>
      </w:r>
      <w:r w:rsidR="00B9648C" w:rsidRPr="00A73A6A">
        <w:rPr>
          <w:color w:val="000000" w:themeColor="text1"/>
          <w:szCs w:val="24"/>
        </w:rPr>
        <w:t>6</w:t>
      </w:r>
      <w:r w:rsidRPr="00A73A6A">
        <w:rPr>
          <w:color w:val="000000" w:themeColor="text1"/>
          <w:szCs w:val="24"/>
        </w:rPr>
        <w:t xml:space="preserve">. </w:t>
      </w:r>
      <w:bookmarkStart w:id="4" w:name="_Ref510181242"/>
      <w:r w:rsidR="004D1A61" w:rsidRPr="00A73A6A">
        <w:rPr>
          <w:color w:val="000000" w:themeColor="text1"/>
        </w:rPr>
        <w:t xml:space="preserve">Tuo atveju, jeigu būtina atlikti papildomus darbus ir / arba pirkti papildomas medžiagas, kurių </w:t>
      </w:r>
      <w:r w:rsidR="005A7F8A" w:rsidRPr="00A73A6A">
        <w:rPr>
          <w:color w:val="000000" w:themeColor="text1"/>
        </w:rPr>
        <w:t>Šalis</w:t>
      </w:r>
      <w:r w:rsidR="004D1A61" w:rsidRPr="00A73A6A">
        <w:rPr>
          <w:color w:val="000000" w:themeColor="text1"/>
        </w:rPr>
        <w:t xml:space="preserve">, sudarydama Sutartį, neturėjo ir negalėjo numatyti, vadovaujantis LR civilinio kodekso 6.685 str., </w:t>
      </w:r>
      <w:r w:rsidR="005A7F8A" w:rsidRPr="00A73A6A">
        <w:rPr>
          <w:color w:val="000000" w:themeColor="text1"/>
        </w:rPr>
        <w:t>Šalis</w:t>
      </w:r>
      <w:r w:rsidR="004D1A61" w:rsidRPr="00A73A6A">
        <w:rPr>
          <w:color w:val="000000" w:themeColor="text1"/>
        </w:rPr>
        <w:t xml:space="preserve"> turi teisę reikalauti perskaičiuoti Sutarties kainą tik tuo atveju, kai Sutarties kaina dėl nuo </w:t>
      </w:r>
      <w:r w:rsidR="005A7F8A" w:rsidRPr="00A73A6A">
        <w:rPr>
          <w:color w:val="000000" w:themeColor="text1"/>
        </w:rPr>
        <w:t>Šalies</w:t>
      </w:r>
      <w:r w:rsidR="004D1A61" w:rsidRPr="00A73A6A">
        <w:rPr>
          <w:color w:val="000000" w:themeColor="text1"/>
        </w:rPr>
        <w:t xml:space="preserve"> nepriklausančių priežasčių </w:t>
      </w:r>
      <w:r w:rsidR="005A7F8A" w:rsidRPr="00A73A6A">
        <w:rPr>
          <w:color w:val="000000" w:themeColor="text1"/>
        </w:rPr>
        <w:t>pakito</w:t>
      </w:r>
      <w:r w:rsidR="004D1A61" w:rsidRPr="00A73A6A">
        <w:rPr>
          <w:color w:val="000000" w:themeColor="text1"/>
        </w:rPr>
        <w:t xml:space="preserve"> daugiau kaip 15 procentų.</w:t>
      </w:r>
      <w:bookmarkEnd w:id="4"/>
      <w:r w:rsidR="005A7F8A" w:rsidRPr="00A73A6A">
        <w:rPr>
          <w:color w:val="000000" w:themeColor="text1"/>
        </w:rPr>
        <w:t xml:space="preserve"> Kainos pokytis apskaičiuojamas</w:t>
      </w:r>
      <w:r w:rsidR="005A7F8A" w:rsidRPr="00A73A6A">
        <w:rPr>
          <w:color w:val="000000" w:themeColor="text1"/>
          <w:szCs w:val="24"/>
        </w:rPr>
        <w:t xml:space="preserve"> </w:t>
      </w:r>
      <w:r w:rsidR="005A7F8A" w:rsidRPr="00A73A6A">
        <w:rPr>
          <w:color w:val="000000" w:themeColor="text1"/>
          <w:lang w:val="en-GB"/>
        </w:rPr>
        <w:t xml:space="preserve">vadovaujantis Kainodaros taisyklių nustatymo metodikos, patvirtintos Viešųjų pirkimų tarnybos direktoriaus 2017 m. birželio 28 d. įsakymu Nr. 1S-95 „Dėl Kainodaros taisyklių nustatymo metodikos patvirtinimo“, III skyriaus nuostatomis. </w:t>
      </w:r>
      <w:r w:rsidR="00DB099A" w:rsidRPr="00A73A6A">
        <w:rPr>
          <w:color w:val="000000" w:themeColor="text1"/>
          <w:lang w:val="en-GB"/>
        </w:rPr>
        <w:t>Jeigu atskiru keitimu ir atsisakoma prekių, paslaugų ir (ar) darbų, ir jų įsigyjama papildomai,  atskiro pakeitimo verte laikoma atsisakomų ir papildomai įsigyjamų prekių, paslaugų ir (ar) darbų suma</w:t>
      </w:r>
      <w:r w:rsidR="005A7F8A" w:rsidRPr="00A73A6A">
        <w:rPr>
          <w:color w:val="000000" w:themeColor="text1"/>
          <w:lang w:val="en-GB"/>
        </w:rPr>
        <w:t xml:space="preserve"> </w:t>
      </w:r>
      <w:r w:rsidR="005A7F8A" w:rsidRPr="00A73A6A">
        <w:rPr>
          <w:color w:val="000000" w:themeColor="text1"/>
        </w:rPr>
        <w:t xml:space="preserve"> </w:t>
      </w:r>
      <w:r w:rsidR="004D1A61" w:rsidRPr="00A73A6A">
        <w:rPr>
          <w:i/>
          <w:strike/>
          <w:color w:val="000000" w:themeColor="text1"/>
        </w:rPr>
        <w:t xml:space="preserve"> </w:t>
      </w:r>
    </w:p>
    <w:p w:rsidR="00625983" w:rsidRPr="00A73A6A" w:rsidRDefault="004D1A61" w:rsidP="00A73A6A">
      <w:pPr>
        <w:pStyle w:val="BodyText"/>
        <w:numPr>
          <w:ilvl w:val="1"/>
          <w:numId w:val="10"/>
        </w:numPr>
        <w:tabs>
          <w:tab w:val="left" w:pos="284"/>
          <w:tab w:val="left" w:pos="426"/>
          <w:tab w:val="left" w:pos="851"/>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Už Darbus /Paslaugas, kuriuos / kurias </w:t>
      </w:r>
      <w:r w:rsidR="00625983" w:rsidRPr="00A73A6A">
        <w:rPr>
          <w:color w:val="000000" w:themeColor="text1"/>
        </w:rPr>
        <w:t>Tiekėj</w:t>
      </w:r>
      <w:r w:rsidRPr="00A73A6A">
        <w:rPr>
          <w:color w:val="000000" w:themeColor="text1"/>
        </w:rPr>
        <w:t xml:space="preserve">as atlieka / suteikia savarankiškai, be Užsakovo leidimo, nukrypdamas nuo Sutarties, neatlyginama. Užsakovui pareikalavus, </w:t>
      </w:r>
      <w:r w:rsidR="00625983" w:rsidRPr="00A73A6A">
        <w:rPr>
          <w:color w:val="000000" w:themeColor="text1"/>
        </w:rPr>
        <w:t>Tiekėj</w:t>
      </w:r>
      <w:r w:rsidRPr="00A73A6A">
        <w:rPr>
          <w:color w:val="000000" w:themeColor="text1"/>
        </w:rPr>
        <w:t xml:space="preserve">as privalo per Užsakovo nurodytą terminą neatlygintinai pašalinti be Užsakovo leidimo atliktus darbus, priešingu atveju tai atlieka Užsakovas </w:t>
      </w:r>
      <w:r w:rsidR="00625983" w:rsidRPr="00A73A6A">
        <w:rPr>
          <w:color w:val="000000" w:themeColor="text1"/>
        </w:rPr>
        <w:t>Tiekėjo</w:t>
      </w:r>
      <w:r w:rsidRPr="00A73A6A">
        <w:rPr>
          <w:color w:val="000000" w:themeColor="text1"/>
        </w:rPr>
        <w:t xml:space="preserve"> sąskaita.</w:t>
      </w:r>
    </w:p>
    <w:p w:rsidR="00625983" w:rsidRPr="00A73A6A" w:rsidRDefault="009016C9" w:rsidP="00A73A6A">
      <w:pPr>
        <w:pStyle w:val="BodyText"/>
        <w:numPr>
          <w:ilvl w:val="1"/>
          <w:numId w:val="10"/>
        </w:numPr>
        <w:tabs>
          <w:tab w:val="left" w:pos="284"/>
          <w:tab w:val="left" w:pos="426"/>
          <w:tab w:val="left" w:pos="851"/>
          <w:tab w:val="left" w:pos="1701"/>
        </w:tabs>
        <w:suppressAutoHyphens/>
        <w:autoSpaceDE w:val="0"/>
        <w:autoSpaceDN w:val="0"/>
        <w:ind w:left="0" w:firstLine="851"/>
        <w:jc w:val="both"/>
        <w:textAlignment w:val="baseline"/>
        <w:rPr>
          <w:rFonts w:ascii="Calibri" w:hAnsi="Calibri" w:cs="Calibri"/>
          <w:color w:val="000000" w:themeColor="text1"/>
        </w:rPr>
      </w:pPr>
      <w:r w:rsidRPr="00A73A6A">
        <w:rPr>
          <w:color w:val="000000" w:themeColor="text1"/>
        </w:rPr>
        <w:t>Tiekėjas</w:t>
      </w:r>
      <w:r w:rsidR="004D1A61" w:rsidRPr="00A73A6A">
        <w:rPr>
          <w:color w:val="000000" w:themeColor="text1"/>
        </w:rPr>
        <w:t xml:space="preserve"> pilnai prisiima Prekių/ Paslaugų/ Darbų</w:t>
      </w:r>
      <w:r w:rsidR="00625983" w:rsidRPr="00A73A6A">
        <w:rPr>
          <w:color w:val="000000" w:themeColor="text1"/>
        </w:rPr>
        <w:t xml:space="preserve">, </w:t>
      </w:r>
      <w:r w:rsidR="00625983" w:rsidRPr="00A73A6A">
        <w:rPr>
          <w:color w:val="000000" w:themeColor="text1"/>
          <w:szCs w:val="24"/>
        </w:rPr>
        <w:t>įskaitant bet neapsiribojant Prekių sudėtinių dalių, naudojamų Prekių gamyboje ir kt.,</w:t>
      </w:r>
      <w:r w:rsidR="004D1A61" w:rsidRPr="00A73A6A">
        <w:rPr>
          <w:color w:val="000000" w:themeColor="text1"/>
        </w:rPr>
        <w:t xml:space="preserve"> pabrangimo kainų kilimo riziką ir patvirtina, kad yra tai įvertinęs, pateikdamas savo pasiūlymą pirkimui</w:t>
      </w:r>
      <w:r w:rsidR="00625983" w:rsidRPr="00A73A6A">
        <w:rPr>
          <w:color w:val="000000" w:themeColor="text1"/>
        </w:rPr>
        <w:t xml:space="preserve">. </w:t>
      </w:r>
      <w:r w:rsidR="00FD385E" w:rsidRPr="00A73A6A">
        <w:rPr>
          <w:color w:val="000000" w:themeColor="text1"/>
          <w:szCs w:val="24"/>
        </w:rPr>
        <w:t>Sutarties kaina / įkainiai dėl kitų mokesčių ar dėl kainų lygio pasikeitimo nebus perskaičiuojami.</w:t>
      </w:r>
    </w:p>
    <w:p w:rsidR="00625983" w:rsidRPr="00A73A6A" w:rsidRDefault="00BB1C8D" w:rsidP="00A73A6A">
      <w:pPr>
        <w:pStyle w:val="BodyText"/>
        <w:numPr>
          <w:ilvl w:val="1"/>
          <w:numId w:val="10"/>
        </w:numPr>
        <w:tabs>
          <w:tab w:val="left" w:pos="284"/>
          <w:tab w:val="left" w:pos="426"/>
          <w:tab w:val="left" w:pos="851"/>
          <w:tab w:val="left" w:pos="1701"/>
        </w:tabs>
        <w:suppressAutoHyphens/>
        <w:autoSpaceDE w:val="0"/>
        <w:autoSpaceDN w:val="0"/>
        <w:ind w:left="0" w:firstLine="851"/>
        <w:jc w:val="both"/>
        <w:textAlignment w:val="baseline"/>
        <w:rPr>
          <w:color w:val="000000" w:themeColor="text1"/>
        </w:rPr>
      </w:pPr>
      <w:r w:rsidRPr="00A73A6A">
        <w:rPr>
          <w:color w:val="000000" w:themeColor="text1"/>
        </w:rPr>
        <w:t xml:space="preserve">Abiem Šalims pasirašius priėmimo – perdavimo aktą, Tiekėjas įsipareigoja ne vėliau kaip per 2 (dvi) kalendorines dienas pateikti PVM sąskaitą-faktūrą. Visas išrašytas PVM sąskaitas faktūras, sąskaitas faktūras, kreditinius dokumentus, avansines sąskaitas Tiekėjas privalo pateikti </w:t>
      </w:r>
      <w:r w:rsidR="00F527D8" w:rsidRPr="00A73A6A">
        <w:rPr>
          <w:color w:val="000000" w:themeColor="text1"/>
        </w:rPr>
        <w:t>Užsakovui</w:t>
      </w:r>
      <w:r w:rsidRPr="00A73A6A">
        <w:rPr>
          <w:color w:val="000000" w:themeColor="text1"/>
        </w:rPr>
        <w:t xml:space="preserve"> tik per Registrų centro tvarkomą informacinę sistemą „E.sąskaita“. Kartu galima prisegti Prekių</w:t>
      </w:r>
      <w:r w:rsidR="00625983" w:rsidRPr="00A73A6A">
        <w:rPr>
          <w:color w:val="000000" w:themeColor="text1"/>
        </w:rPr>
        <w:t>/ Paslaugų/ Darbų</w:t>
      </w:r>
      <w:r w:rsidRPr="00A73A6A">
        <w:rPr>
          <w:color w:val="000000" w:themeColor="text1"/>
        </w:rPr>
        <w:t xml:space="preserve"> priėmimo-perdavimo aktus ar kitus papildomus dokumentus. </w:t>
      </w:r>
      <w:r w:rsidR="00CE1846" w:rsidRPr="00A73A6A">
        <w:rPr>
          <w:color w:val="000000" w:themeColor="text1"/>
        </w:rPr>
        <w:t>Tiekėjo išrašoma</w:t>
      </w:r>
      <w:r w:rsidRPr="00A73A6A">
        <w:rPr>
          <w:color w:val="000000" w:themeColor="text1"/>
        </w:rPr>
        <w:t xml:space="preserve"> PVM</w:t>
      </w:r>
      <w:r w:rsidR="00CE1846" w:rsidRPr="00A73A6A">
        <w:rPr>
          <w:color w:val="000000" w:themeColor="text1"/>
        </w:rPr>
        <w:t xml:space="preserve"> sąskaita </w:t>
      </w:r>
      <w:r w:rsidRPr="00A73A6A">
        <w:rPr>
          <w:color w:val="000000" w:themeColor="text1"/>
        </w:rPr>
        <w:t xml:space="preserve">faktūra </w:t>
      </w:r>
      <w:r w:rsidR="00CE1846" w:rsidRPr="00A73A6A">
        <w:rPr>
          <w:color w:val="000000" w:themeColor="text1"/>
        </w:rPr>
        <w:t xml:space="preserve">privalo atitikti įstatymų reikalavimus. Be to, Tiekėjo išrašomoje </w:t>
      </w:r>
      <w:r w:rsidRPr="00A73A6A">
        <w:rPr>
          <w:color w:val="000000" w:themeColor="text1"/>
        </w:rPr>
        <w:t xml:space="preserve">PVM sąskaitoje-faktūroje </w:t>
      </w:r>
      <w:r w:rsidR="00CE1846" w:rsidRPr="00A73A6A">
        <w:rPr>
          <w:color w:val="000000" w:themeColor="text1"/>
        </w:rPr>
        <w:t>papildomai privalo būti nurodytas Tiekėjo PVM mokėtojo kodas</w:t>
      </w:r>
      <w:r w:rsidRPr="00A73A6A">
        <w:rPr>
          <w:color w:val="000000" w:themeColor="text1"/>
        </w:rPr>
        <w:t>,</w:t>
      </w:r>
      <w:r w:rsidR="00CE1846" w:rsidRPr="00A73A6A">
        <w:rPr>
          <w:color w:val="000000" w:themeColor="text1"/>
        </w:rPr>
        <w:t xml:space="preserve"> Sutarties numeris</w:t>
      </w:r>
      <w:r w:rsidRPr="00A73A6A">
        <w:rPr>
          <w:color w:val="000000" w:themeColor="text1"/>
        </w:rPr>
        <w:t xml:space="preserve">, pasirašyto priėmimo-perdavimo </w:t>
      </w:r>
      <w:r w:rsidRPr="00A73A6A">
        <w:rPr>
          <w:bCs/>
          <w:color w:val="000000" w:themeColor="text1"/>
        </w:rPr>
        <w:t>akto</w:t>
      </w:r>
      <w:r w:rsidRPr="00A73A6A">
        <w:rPr>
          <w:color w:val="000000" w:themeColor="text1"/>
        </w:rPr>
        <w:t xml:space="preserve"> numeris ir data, </w:t>
      </w:r>
      <w:r w:rsidR="00CA6994" w:rsidRPr="00A73A6A">
        <w:rPr>
          <w:color w:val="000000" w:themeColor="text1"/>
        </w:rPr>
        <w:t xml:space="preserve">Šalių </w:t>
      </w:r>
      <w:r w:rsidRPr="00A73A6A">
        <w:rPr>
          <w:color w:val="000000" w:themeColor="text1"/>
        </w:rPr>
        <w:t>atsaking</w:t>
      </w:r>
      <w:r w:rsidR="00CA6994" w:rsidRPr="00A73A6A">
        <w:rPr>
          <w:color w:val="000000" w:themeColor="text1"/>
        </w:rPr>
        <w:t>ų</w:t>
      </w:r>
      <w:r w:rsidRPr="00A73A6A">
        <w:rPr>
          <w:color w:val="000000" w:themeColor="text1"/>
        </w:rPr>
        <w:t xml:space="preserve"> asmen</w:t>
      </w:r>
      <w:r w:rsidR="00CA6994" w:rsidRPr="00A73A6A">
        <w:rPr>
          <w:color w:val="000000" w:themeColor="text1"/>
        </w:rPr>
        <w:t>ų</w:t>
      </w:r>
      <w:r w:rsidRPr="00A73A6A">
        <w:rPr>
          <w:color w:val="000000" w:themeColor="text1"/>
        </w:rPr>
        <w:t xml:space="preserve"> kontaktai</w:t>
      </w:r>
      <w:r w:rsidR="00CE1846" w:rsidRPr="00A73A6A">
        <w:rPr>
          <w:color w:val="000000" w:themeColor="text1"/>
        </w:rPr>
        <w:t xml:space="preserve">. Jei Prekių patiekimo data nesutampa su PVM sąskaitos-faktūros išrašymo diena, išrašomoje PVM sąskaitoje-faktūroje turi būti nurodoma patiektų Prekių perdavimo-priėmimo akto numeris ir data. </w:t>
      </w:r>
      <w:r w:rsidR="00592D29" w:rsidRPr="00A73A6A">
        <w:rPr>
          <w:color w:val="000000" w:themeColor="text1"/>
        </w:rPr>
        <w:t xml:space="preserve">PVM sąskaita-faktūra turi būti išrašoma ta data, kuria </w:t>
      </w:r>
      <w:r w:rsidR="00F527D8" w:rsidRPr="00A73A6A">
        <w:rPr>
          <w:color w:val="000000" w:themeColor="text1"/>
        </w:rPr>
        <w:t>Užsakovas</w:t>
      </w:r>
      <w:r w:rsidR="00592D29" w:rsidRPr="00A73A6A">
        <w:rPr>
          <w:color w:val="000000" w:themeColor="text1"/>
        </w:rPr>
        <w:t xml:space="preserve"> pasirašys priėmimo-perdavimo aktą. </w:t>
      </w:r>
    </w:p>
    <w:p w:rsidR="00625983" w:rsidRPr="00A73A6A" w:rsidRDefault="00E04870" w:rsidP="00A73A6A">
      <w:pPr>
        <w:pStyle w:val="BodyText"/>
        <w:numPr>
          <w:ilvl w:val="1"/>
          <w:numId w:val="10"/>
        </w:numPr>
        <w:tabs>
          <w:tab w:val="left" w:pos="284"/>
          <w:tab w:val="left" w:pos="426"/>
          <w:tab w:val="left" w:pos="851"/>
          <w:tab w:val="left" w:pos="1701"/>
        </w:tabs>
        <w:suppressAutoHyphens/>
        <w:autoSpaceDE w:val="0"/>
        <w:autoSpaceDN w:val="0"/>
        <w:ind w:left="0" w:firstLine="851"/>
        <w:jc w:val="both"/>
        <w:textAlignment w:val="baseline"/>
        <w:rPr>
          <w:color w:val="000000" w:themeColor="text1"/>
        </w:rPr>
      </w:pPr>
      <w:r w:rsidRPr="00A73A6A">
        <w:rPr>
          <w:color w:val="000000" w:themeColor="text1"/>
        </w:rPr>
        <w:t>Tuo atveju, jei Tiekėjo pateikta PVM sąskait</w:t>
      </w:r>
      <w:r w:rsidR="00904A34" w:rsidRPr="00A73A6A">
        <w:rPr>
          <w:color w:val="000000" w:themeColor="text1"/>
        </w:rPr>
        <w:t xml:space="preserve">a-faktūra neatitinka Sutarties </w:t>
      </w:r>
      <w:r w:rsidR="004E4129" w:rsidRPr="00A73A6A">
        <w:rPr>
          <w:color w:val="000000" w:themeColor="text1"/>
        </w:rPr>
        <w:t>B</w:t>
      </w:r>
      <w:r w:rsidR="00904A34" w:rsidRPr="00A73A6A">
        <w:rPr>
          <w:color w:val="000000" w:themeColor="text1"/>
        </w:rPr>
        <w:t>endrųjų sąlygų 5.</w:t>
      </w:r>
      <w:r w:rsidR="00625983" w:rsidRPr="00A73A6A">
        <w:rPr>
          <w:color w:val="000000" w:themeColor="text1"/>
        </w:rPr>
        <w:t>9</w:t>
      </w:r>
      <w:r w:rsidRPr="00A73A6A">
        <w:rPr>
          <w:color w:val="000000" w:themeColor="text1"/>
        </w:rPr>
        <w:t xml:space="preserve"> punkto reikalavimų, </w:t>
      </w:r>
      <w:r w:rsidR="00F527D8" w:rsidRPr="00A73A6A">
        <w:rPr>
          <w:color w:val="000000" w:themeColor="text1"/>
        </w:rPr>
        <w:t>Užsakovas</w:t>
      </w:r>
      <w:r w:rsidRPr="00A73A6A">
        <w:rPr>
          <w:color w:val="000000" w:themeColor="text1"/>
        </w:rPr>
        <w:t xml:space="preserve"> tokią PVM sąskaitą-faktūrą </w:t>
      </w:r>
      <w:r w:rsidR="00CF2C72" w:rsidRPr="00A73A6A">
        <w:rPr>
          <w:color w:val="000000" w:themeColor="text1"/>
        </w:rPr>
        <w:t>pateikia tikslinti</w:t>
      </w:r>
      <w:r w:rsidR="003F791C" w:rsidRPr="00A73A6A">
        <w:rPr>
          <w:color w:val="000000" w:themeColor="text1"/>
        </w:rPr>
        <w:t xml:space="preserve"> Tiekėjui, nurodydamas nedelsiant pateikti PVM sąskaitą-faktūrą, atitinkančią Sutarties Bendrųjų sąlygų 5.</w:t>
      </w:r>
      <w:r w:rsidR="00625983" w:rsidRPr="00A73A6A">
        <w:rPr>
          <w:color w:val="000000" w:themeColor="text1"/>
        </w:rPr>
        <w:t>9</w:t>
      </w:r>
      <w:r w:rsidR="003F791C" w:rsidRPr="00A73A6A">
        <w:rPr>
          <w:color w:val="000000" w:themeColor="text1"/>
        </w:rPr>
        <w:t xml:space="preserve"> punkto reikalavimus.</w:t>
      </w:r>
    </w:p>
    <w:p w:rsidR="00EE6252" w:rsidRPr="00A73A6A" w:rsidRDefault="00D649F1" w:rsidP="00A73A6A">
      <w:pPr>
        <w:pStyle w:val="BodyText"/>
        <w:numPr>
          <w:ilvl w:val="1"/>
          <w:numId w:val="10"/>
        </w:numPr>
        <w:tabs>
          <w:tab w:val="left" w:pos="284"/>
          <w:tab w:val="left" w:pos="426"/>
          <w:tab w:val="left" w:pos="851"/>
          <w:tab w:val="left" w:pos="1701"/>
        </w:tabs>
        <w:suppressAutoHyphens/>
        <w:autoSpaceDE w:val="0"/>
        <w:autoSpaceDN w:val="0"/>
        <w:ind w:left="0" w:firstLine="851"/>
        <w:jc w:val="both"/>
        <w:textAlignment w:val="baseline"/>
        <w:rPr>
          <w:strike/>
          <w:color w:val="000000" w:themeColor="text1"/>
          <w:spacing w:val="-7"/>
        </w:rPr>
      </w:pPr>
      <w:r w:rsidRPr="00A73A6A">
        <w:rPr>
          <w:color w:val="000000" w:themeColor="text1"/>
          <w:spacing w:val="-7"/>
        </w:rPr>
        <w:t xml:space="preserve">Šalys pilnai prisiima riziką dėl </w:t>
      </w:r>
      <w:r w:rsidR="002109C8" w:rsidRPr="00A73A6A">
        <w:rPr>
          <w:color w:val="000000" w:themeColor="text1"/>
          <w:spacing w:val="-7"/>
        </w:rPr>
        <w:t xml:space="preserve">galimo </w:t>
      </w:r>
      <w:r w:rsidRPr="00A73A6A">
        <w:rPr>
          <w:color w:val="000000" w:themeColor="text1"/>
          <w:spacing w:val="-7"/>
        </w:rPr>
        <w:t>valiutų kurso pasikeitimo</w:t>
      </w:r>
      <w:r w:rsidR="002109C8" w:rsidRPr="00A73A6A">
        <w:rPr>
          <w:color w:val="000000" w:themeColor="text1"/>
          <w:spacing w:val="-7"/>
        </w:rPr>
        <w:t xml:space="preserve"> (jei toks būtų)</w:t>
      </w:r>
      <w:r w:rsidRPr="00A73A6A">
        <w:rPr>
          <w:color w:val="000000" w:themeColor="text1"/>
          <w:spacing w:val="-7"/>
        </w:rPr>
        <w:t xml:space="preserve">. </w:t>
      </w:r>
    </w:p>
    <w:p w:rsidR="003F791C" w:rsidRPr="00A73A6A" w:rsidRDefault="00415E5E" w:rsidP="000C50D3">
      <w:pPr>
        <w:tabs>
          <w:tab w:val="left" w:pos="1701"/>
        </w:tabs>
        <w:ind w:firstLine="851"/>
        <w:jc w:val="both"/>
        <w:rPr>
          <w:rFonts w:eastAsia="Calibri"/>
          <w:color w:val="000000" w:themeColor="text1"/>
        </w:rPr>
      </w:pPr>
      <w:r w:rsidRPr="00A73A6A">
        <w:rPr>
          <w:rFonts w:eastAsia="Calibri"/>
          <w:bCs/>
          <w:color w:val="000000" w:themeColor="text1"/>
        </w:rPr>
        <w:t>5.1</w:t>
      </w:r>
      <w:r w:rsidR="0006667F" w:rsidRPr="00A73A6A">
        <w:rPr>
          <w:rFonts w:eastAsia="Calibri"/>
          <w:bCs/>
          <w:color w:val="000000" w:themeColor="text1"/>
        </w:rPr>
        <w:t>0</w:t>
      </w:r>
      <w:r w:rsidRPr="00A73A6A">
        <w:rPr>
          <w:rFonts w:eastAsia="Calibri"/>
          <w:bCs/>
          <w:color w:val="000000" w:themeColor="text1"/>
        </w:rPr>
        <w:t>. Apmokėjimas už tinkamai patiektas ir priimtas Prekes atliekamas pasirašius Prekių</w:t>
      </w:r>
      <w:r w:rsidR="00625983" w:rsidRPr="00A73A6A">
        <w:rPr>
          <w:rFonts w:eastAsia="Calibri"/>
          <w:bCs/>
          <w:color w:val="000000" w:themeColor="text1"/>
        </w:rPr>
        <w:t xml:space="preserve"> / Paslaugų/ Darbų</w:t>
      </w:r>
      <w:r w:rsidRPr="00A73A6A">
        <w:rPr>
          <w:rFonts w:eastAsia="Calibri"/>
          <w:bCs/>
          <w:color w:val="000000" w:themeColor="text1"/>
        </w:rPr>
        <w:t xml:space="preserve"> perdavimo–priėmimo aktą </w:t>
      </w:r>
      <w:r w:rsidR="0074531B" w:rsidRPr="00A73A6A">
        <w:rPr>
          <w:rFonts w:eastAsia="Calibri"/>
          <w:bCs/>
          <w:color w:val="000000" w:themeColor="text1"/>
        </w:rPr>
        <w:t>ir</w:t>
      </w:r>
      <w:r w:rsidRPr="00A73A6A">
        <w:rPr>
          <w:rFonts w:eastAsia="Calibri"/>
          <w:color w:val="000000" w:themeColor="text1"/>
          <w:spacing w:val="-5"/>
        </w:rPr>
        <w:t xml:space="preserve"> </w:t>
      </w:r>
      <w:r w:rsidR="00113FF4" w:rsidRPr="00A73A6A">
        <w:rPr>
          <w:rFonts w:eastAsia="Calibri"/>
          <w:color w:val="000000" w:themeColor="text1"/>
          <w:spacing w:val="-5"/>
        </w:rPr>
        <w:t xml:space="preserve">jo pagrindu </w:t>
      </w:r>
      <w:r w:rsidRPr="00A73A6A">
        <w:rPr>
          <w:rFonts w:eastAsia="Calibri"/>
          <w:color w:val="000000" w:themeColor="text1"/>
          <w:spacing w:val="-5"/>
        </w:rPr>
        <w:t xml:space="preserve">Tiekėjo pateiktą PVM </w:t>
      </w:r>
      <w:r w:rsidRPr="00A73A6A">
        <w:rPr>
          <w:rFonts w:eastAsia="Calibri"/>
          <w:color w:val="000000" w:themeColor="text1"/>
        </w:rPr>
        <w:t>sąskaitą faktūrą, atitinkančią Sutarties sąlygose nurodytus reikalavimus, bankiniu pavedimu į Tiekėjo banko sąskaitą, nurodytą šioje Sutartyje,</w:t>
      </w:r>
      <w:r w:rsidRPr="00A73A6A">
        <w:rPr>
          <w:rFonts w:eastAsia="Calibri"/>
          <w:color w:val="000000" w:themeColor="text1"/>
          <w:spacing w:val="-1"/>
        </w:rPr>
        <w:t xml:space="preserve"> po PVM sąskaitos–faktūros </w:t>
      </w:r>
      <w:r w:rsidR="00E429E7" w:rsidRPr="00A73A6A">
        <w:rPr>
          <w:rFonts w:eastAsia="Calibri"/>
          <w:color w:val="000000" w:themeColor="text1"/>
          <w:spacing w:val="-1"/>
        </w:rPr>
        <w:t xml:space="preserve">priėmimo per </w:t>
      </w:r>
      <w:r w:rsidR="00E429E7" w:rsidRPr="00A73A6A">
        <w:rPr>
          <w:color w:val="000000" w:themeColor="text1"/>
        </w:rPr>
        <w:t xml:space="preserve">„E.sąskaita“ </w:t>
      </w:r>
      <w:r w:rsidRPr="00A73A6A">
        <w:rPr>
          <w:rFonts w:eastAsia="Calibri"/>
          <w:color w:val="000000" w:themeColor="text1"/>
          <w:spacing w:val="-1"/>
        </w:rPr>
        <w:t>dienos</w:t>
      </w:r>
      <w:r w:rsidRPr="00A73A6A">
        <w:rPr>
          <w:rFonts w:eastAsia="Calibri"/>
          <w:color w:val="000000" w:themeColor="text1"/>
        </w:rPr>
        <w:t xml:space="preserve">. </w:t>
      </w:r>
    </w:p>
    <w:p w:rsidR="009016C9" w:rsidRPr="00A73A6A" w:rsidRDefault="009016C9" w:rsidP="003F791C">
      <w:pPr>
        <w:ind w:firstLine="360"/>
        <w:jc w:val="both"/>
        <w:rPr>
          <w:rFonts w:eastAsia="Calibri"/>
          <w:color w:val="000000" w:themeColor="text1"/>
        </w:rPr>
      </w:pPr>
    </w:p>
    <w:p w:rsidR="009016C9" w:rsidRPr="00A73A6A" w:rsidRDefault="009016C9" w:rsidP="00A73A6A">
      <w:pPr>
        <w:pStyle w:val="BodyText"/>
        <w:numPr>
          <w:ilvl w:val="0"/>
          <w:numId w:val="11"/>
        </w:numPr>
        <w:tabs>
          <w:tab w:val="left" w:pos="284"/>
          <w:tab w:val="left" w:pos="426"/>
          <w:tab w:val="left" w:pos="709"/>
        </w:tabs>
        <w:suppressAutoHyphens/>
        <w:autoSpaceDE w:val="0"/>
        <w:autoSpaceDN w:val="0"/>
        <w:jc w:val="center"/>
        <w:textAlignment w:val="baseline"/>
        <w:rPr>
          <w:b/>
          <w:bCs/>
          <w:color w:val="000000" w:themeColor="text1"/>
        </w:rPr>
      </w:pPr>
      <w:r w:rsidRPr="00A73A6A">
        <w:rPr>
          <w:b/>
          <w:bCs/>
          <w:color w:val="000000" w:themeColor="text1"/>
        </w:rPr>
        <w:t>DARBŲ EIGA, ĮRENGIMAI IR MEDŽIAGOS</w:t>
      </w:r>
    </w:p>
    <w:p w:rsidR="009016C9" w:rsidRPr="00A73A6A" w:rsidRDefault="009016C9" w:rsidP="00A73A6A">
      <w:pPr>
        <w:pStyle w:val="BodyText"/>
        <w:numPr>
          <w:ilvl w:val="1"/>
          <w:numId w:val="11"/>
        </w:numPr>
        <w:tabs>
          <w:tab w:val="left" w:pos="284"/>
          <w:tab w:val="left" w:pos="426"/>
          <w:tab w:val="left" w:pos="709"/>
          <w:tab w:val="left" w:pos="851"/>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Tiekėjas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Tiekėjo sąskaita ir jėgomis, reikalingos statybos užbaigimo dokumentacijos įforminimą ir jos perdavimą Užsakovui. Prieš Darbų pradžią Tiekėjas iš Užsakovo turi gauti aktą–leidimą vykdyti darbus pagal 2000 m. gruodžio 22 d. Lietuvos Respublikos Vyriausiojo valstybinio darbo inspektoriaus įsakymu Nr. 346 patvirtintų Saugos ir sveikatos taisyklių statyboje DT 5-00 reikalavimus.</w:t>
      </w:r>
    </w:p>
    <w:p w:rsidR="009016C9" w:rsidRPr="00A73A6A" w:rsidRDefault="009016C9" w:rsidP="00A73A6A">
      <w:pPr>
        <w:pStyle w:val="BodyText"/>
        <w:numPr>
          <w:ilvl w:val="1"/>
          <w:numId w:val="11"/>
        </w:numPr>
        <w:tabs>
          <w:tab w:val="left" w:pos="284"/>
          <w:tab w:val="left" w:pos="426"/>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Tiekėjui ir Užsakovui pasirašius Darbų perdavimo-priėmimo aktą. Tiekėjas išlieka atsakingas už jų priežiūrą, praradimo ar sugadinimo riziką iki galutinio Darbų perdavimo-priėmimo akto pasirašymo tarp Tiekėjo ir Užsakovo dienos.</w:t>
      </w:r>
    </w:p>
    <w:p w:rsidR="009016C9" w:rsidRPr="00A73A6A" w:rsidRDefault="009016C9" w:rsidP="00A73A6A">
      <w:pPr>
        <w:pStyle w:val="BodyText"/>
        <w:numPr>
          <w:ilvl w:val="1"/>
          <w:numId w:val="11"/>
        </w:numPr>
        <w:tabs>
          <w:tab w:val="left" w:pos="284"/>
          <w:tab w:val="left" w:pos="426"/>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spacing w:val="5"/>
        </w:rPr>
        <w:t xml:space="preserve">Tiekėjas yra atsakingas už pasitelkiamų asmenų atvežimą į darbo vietą ir išvežimą iš jos, už jų </w:t>
      </w:r>
      <w:r w:rsidRPr="00A73A6A">
        <w:rPr>
          <w:color w:val="000000" w:themeColor="text1"/>
          <w:spacing w:val="-5"/>
        </w:rPr>
        <w:t>apgyvendinimą, išlaikymą, darbuotojų saugą ir sveikatą.</w:t>
      </w:r>
    </w:p>
    <w:p w:rsidR="009016C9" w:rsidRPr="00A73A6A" w:rsidRDefault="009016C9" w:rsidP="00A73A6A">
      <w:pPr>
        <w:pStyle w:val="BodyText"/>
        <w:numPr>
          <w:ilvl w:val="1"/>
          <w:numId w:val="11"/>
        </w:numPr>
        <w:tabs>
          <w:tab w:val="left" w:pos="284"/>
          <w:tab w:val="left" w:pos="426"/>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spacing w:val="3"/>
        </w:rPr>
        <w:t xml:space="preserve">Naudojamos statybinės medžiagos turi būti kokybiškos ir atitikti LR teisės ir </w:t>
      </w:r>
      <w:r w:rsidRPr="00A73A6A">
        <w:rPr>
          <w:color w:val="000000" w:themeColor="text1"/>
          <w:spacing w:val="-5"/>
        </w:rPr>
        <w:t>normatyvinių aktų reikalavimus, taikomus tokios rūšies statybos medžiagoms, turi turėti visus reikiamus sertifikatus ir / ar licencijas, atitikties deklaracijas.</w:t>
      </w:r>
    </w:p>
    <w:p w:rsidR="009016C9" w:rsidRPr="00A73A6A" w:rsidRDefault="009016C9" w:rsidP="00A73A6A">
      <w:pPr>
        <w:pStyle w:val="BodyText"/>
        <w:numPr>
          <w:ilvl w:val="1"/>
          <w:numId w:val="11"/>
        </w:numPr>
        <w:tabs>
          <w:tab w:val="left" w:pos="284"/>
          <w:tab w:val="left" w:pos="426"/>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rPr>
        <w:t xml:space="preserve">Visa Tiekėjo naudojama Darbams atlikti įranga, įrengimai ir mechanizmai privalo atitikti galiojančių LR teisės aktų reikalavimus. </w:t>
      </w:r>
    </w:p>
    <w:p w:rsidR="009016C9" w:rsidRPr="00A73A6A" w:rsidRDefault="009016C9" w:rsidP="009016C9">
      <w:pPr>
        <w:pStyle w:val="BodyText"/>
        <w:tabs>
          <w:tab w:val="left" w:pos="284"/>
          <w:tab w:val="left" w:pos="426"/>
          <w:tab w:val="left" w:pos="709"/>
          <w:tab w:val="left" w:pos="851"/>
        </w:tabs>
        <w:rPr>
          <w:color w:val="000000" w:themeColor="text1"/>
        </w:rPr>
      </w:pPr>
    </w:p>
    <w:p w:rsidR="009016C9" w:rsidRPr="00A73A6A" w:rsidRDefault="009016C9" w:rsidP="00A73A6A">
      <w:pPr>
        <w:pStyle w:val="BodyText"/>
        <w:numPr>
          <w:ilvl w:val="0"/>
          <w:numId w:val="12"/>
        </w:numPr>
        <w:tabs>
          <w:tab w:val="left" w:pos="284"/>
          <w:tab w:val="left" w:pos="426"/>
          <w:tab w:val="left" w:pos="709"/>
        </w:tabs>
        <w:suppressAutoHyphens/>
        <w:autoSpaceDE w:val="0"/>
        <w:autoSpaceDN w:val="0"/>
        <w:jc w:val="center"/>
        <w:textAlignment w:val="baseline"/>
        <w:rPr>
          <w:b/>
          <w:bCs/>
          <w:color w:val="000000" w:themeColor="text1"/>
        </w:rPr>
      </w:pPr>
      <w:r w:rsidRPr="00A73A6A">
        <w:rPr>
          <w:b/>
          <w:bCs/>
          <w:color w:val="000000" w:themeColor="text1"/>
        </w:rPr>
        <w:t>DARBOTOJŲ KEITIMAS</w:t>
      </w:r>
    </w:p>
    <w:p w:rsidR="009016C9" w:rsidRPr="00A73A6A" w:rsidRDefault="009016C9" w:rsidP="00A73A6A">
      <w:pPr>
        <w:pStyle w:val="BodyText"/>
        <w:numPr>
          <w:ilvl w:val="1"/>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rPr>
      </w:pPr>
      <w:bookmarkStart w:id="5" w:name="_Ref510181380"/>
      <w:r w:rsidRPr="00A73A6A">
        <w:rPr>
          <w:color w:val="000000" w:themeColor="text1"/>
          <w:spacing w:val="2"/>
        </w:rPr>
        <w:t>Tiekėjas</w:t>
      </w:r>
      <w:r w:rsidRPr="00A73A6A">
        <w:rPr>
          <w:color w:val="000000" w:themeColor="text1"/>
        </w:rPr>
        <w:t xml:space="preserve"> neturi teisės keisti pagrindinių darbuotojų, kurių kvalifikacija buvo tikrinama Pirkimo metu, nepranešęs Užsakovui. Tiekėjas gali pasiūlyti pakeitimą tokiais atvejais:</w:t>
      </w:r>
      <w:bookmarkEnd w:id="5"/>
    </w:p>
    <w:p w:rsidR="009016C9" w:rsidRPr="00A73A6A" w:rsidRDefault="009016C9" w:rsidP="00A73A6A">
      <w:pPr>
        <w:pStyle w:val="BodyText"/>
        <w:numPr>
          <w:ilvl w:val="1"/>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rPr>
        <w:t>darbuotojo</w:t>
      </w:r>
      <w:r w:rsidRPr="00A73A6A">
        <w:rPr>
          <w:color w:val="000000" w:themeColor="text1"/>
          <w:spacing w:val="2"/>
        </w:rPr>
        <w:t xml:space="preserve"> mirties, ligos ar nelaimingo atsitikimo atvejais;</w:t>
      </w:r>
    </w:p>
    <w:p w:rsidR="009016C9" w:rsidRPr="00A73A6A" w:rsidRDefault="009016C9" w:rsidP="00A73A6A">
      <w:pPr>
        <w:pStyle w:val="BodyText"/>
        <w:numPr>
          <w:ilvl w:val="2"/>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atsiradus ar paaiškėjus interesų konfliktui;</w:t>
      </w:r>
    </w:p>
    <w:p w:rsidR="009016C9" w:rsidRPr="00A73A6A" w:rsidRDefault="009016C9" w:rsidP="00A73A6A">
      <w:pPr>
        <w:pStyle w:val="BodyText"/>
        <w:numPr>
          <w:ilvl w:val="2"/>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jei tampa būtina pakeisti darbuotoją dėl bet kokių kitų priežasčių, kurių negali kontroliuoti Tiekėjas (pvz., atsistatydinimas, darbo pobūdžio pasikeitimas ir t.t.).</w:t>
      </w:r>
    </w:p>
    <w:p w:rsidR="009016C9" w:rsidRPr="00A73A6A" w:rsidRDefault="009016C9" w:rsidP="00A73A6A">
      <w:pPr>
        <w:pStyle w:val="BodyText"/>
        <w:numPr>
          <w:ilvl w:val="1"/>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 xml:space="preserve">Tiekėjas siūlydamas pakeisti darbuotoją turi raštiškai pagrįsti tokio keitimo būtinumą bei gauti Užsakovo rašytinį pritarimą naujai keičiamam darbuotojui.   </w:t>
      </w:r>
    </w:p>
    <w:p w:rsidR="009016C9" w:rsidRPr="00A73A6A" w:rsidRDefault="009016C9" w:rsidP="00A73A6A">
      <w:pPr>
        <w:pStyle w:val="BodyText"/>
        <w:numPr>
          <w:ilvl w:val="1"/>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Projekto eigoje, raštišku ir pagrįstu pareikalavimu Užsakovas gali paprašyti pagrindinio darbuotojo pakeitimo, papildomo darbuotojo paskyrimo, jei jis mano, kad bet kuris Tiekėjo darbuotojas yra netinkamas arba neatlieka savo pareigų pagal Sutartį, arba atsisako ar negali dirbti savo deklaracijoje nurodytu laiku, arba tinkamam Paslaugų įvykdymui reikalinga paskirti papildomus darbuotojus.</w:t>
      </w:r>
    </w:p>
    <w:p w:rsidR="009016C9" w:rsidRPr="00A73A6A" w:rsidRDefault="009016C9" w:rsidP="00A73A6A">
      <w:pPr>
        <w:pStyle w:val="BodyText"/>
        <w:numPr>
          <w:ilvl w:val="1"/>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 xml:space="preserve">Sutarties Bendrųjų sąlygų </w:t>
      </w:r>
      <w:r w:rsidRPr="00A73A6A">
        <w:rPr>
          <w:color w:val="000000" w:themeColor="text1"/>
          <w:spacing w:val="2"/>
        </w:rPr>
        <w:fldChar w:fldCharType="begin"/>
      </w:r>
      <w:r w:rsidRPr="00A73A6A">
        <w:rPr>
          <w:color w:val="000000" w:themeColor="text1"/>
          <w:spacing w:val="2"/>
        </w:rPr>
        <w:instrText xml:space="preserve"> REF _Ref510181380 \r \h  \* MERGEFORMAT </w:instrText>
      </w:r>
      <w:r w:rsidRPr="00A73A6A">
        <w:rPr>
          <w:color w:val="000000" w:themeColor="text1"/>
          <w:spacing w:val="2"/>
        </w:rPr>
      </w:r>
      <w:r w:rsidRPr="00A73A6A">
        <w:rPr>
          <w:color w:val="000000" w:themeColor="text1"/>
          <w:spacing w:val="2"/>
        </w:rPr>
        <w:fldChar w:fldCharType="separate"/>
      </w:r>
      <w:r w:rsidRPr="00A73A6A">
        <w:rPr>
          <w:color w:val="000000" w:themeColor="text1"/>
          <w:spacing w:val="2"/>
        </w:rPr>
        <w:t>7.1</w:t>
      </w:r>
      <w:r w:rsidRPr="00A73A6A">
        <w:rPr>
          <w:color w:val="000000" w:themeColor="text1"/>
          <w:spacing w:val="2"/>
        </w:rPr>
        <w:fldChar w:fldCharType="end"/>
      </w:r>
      <w:r w:rsidRPr="00A73A6A">
        <w:rPr>
          <w:color w:val="000000" w:themeColor="text1"/>
          <w:spacing w:val="2"/>
        </w:rPr>
        <w:t xml:space="preserve"> punkte nurodytais atvejais keičiant pagrindinį darbuotoją, jį pakeičiantis asmuo turi turėti kvalifikaciją ir patirtį, atitinkančią Pirkimo dokumentuose nustatytus kvalifikacijos reikalavimus. Tiekėjui nesugebant parūpinti atitinkamos kvalifikacijos ir / ar patirties darbuotojo, Užsakovas gali nuspręsti pasinaudoti Sutarties įvykdymo užtikrinimu ir / ar nutraukti Sutartį, jei jos tinkamam įvykdymui iškyla grėsmė.</w:t>
      </w:r>
    </w:p>
    <w:p w:rsidR="009016C9" w:rsidRPr="00A73A6A" w:rsidRDefault="009016C9" w:rsidP="00A73A6A">
      <w:pPr>
        <w:pStyle w:val="BodyText"/>
        <w:numPr>
          <w:ilvl w:val="1"/>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 xml:space="preserve">Už papildomus kaštus, susijusius su pagrindinių darbuotojų pakeitimu, yra atsakingas Tiekėjas. Tada, kai darbuotojas nėra pakeičiamas nedelsiant, ir praeina tam tikras laikotarpis kol naujas darbuotojas perima jo funkcijas, Tiekėjas iki naujo darbuotojo atvykimo privalo  paskirti laikiną darbuotoją, arba imtis kitų priemonių tam, kad kompensuotų laikiną trūkstamo darbuotojo nebuvimą.  Užsakovas turi teisę sustabdyti mokėjimus už tą laikotarpį, kai nėra darbuotojo ar jį pakeičiančio asmens. </w:t>
      </w:r>
    </w:p>
    <w:p w:rsidR="009016C9" w:rsidRPr="00A73A6A" w:rsidRDefault="009016C9" w:rsidP="00A73A6A">
      <w:pPr>
        <w:pStyle w:val="BodyText"/>
        <w:numPr>
          <w:ilvl w:val="1"/>
          <w:numId w:val="12"/>
        </w:numPr>
        <w:tabs>
          <w:tab w:val="left" w:pos="284"/>
          <w:tab w:val="left" w:pos="426"/>
          <w:tab w:val="left" w:pos="709"/>
          <w:tab w:val="left" w:pos="851"/>
          <w:tab w:val="left" w:pos="993"/>
        </w:tabs>
        <w:suppressAutoHyphens/>
        <w:autoSpaceDE w:val="0"/>
        <w:autoSpaceDN w:val="0"/>
        <w:ind w:left="0" w:firstLine="851"/>
        <w:jc w:val="both"/>
        <w:textAlignment w:val="baseline"/>
        <w:rPr>
          <w:color w:val="000000" w:themeColor="text1"/>
          <w:spacing w:val="2"/>
        </w:rPr>
      </w:pPr>
      <w:r w:rsidRPr="00A73A6A">
        <w:rPr>
          <w:color w:val="000000" w:themeColor="text1"/>
          <w:spacing w:val="2"/>
        </w:rPr>
        <w:t>Tiekėjo darbuotojo keitimas įforminamas Užsakovo įgalioto atstovo potvarkiu.</w:t>
      </w:r>
    </w:p>
    <w:p w:rsidR="009016C9" w:rsidRPr="00A73A6A" w:rsidRDefault="009016C9" w:rsidP="009016C9">
      <w:pPr>
        <w:pStyle w:val="BodyText"/>
        <w:tabs>
          <w:tab w:val="left" w:pos="284"/>
          <w:tab w:val="left" w:pos="426"/>
          <w:tab w:val="left" w:pos="709"/>
          <w:tab w:val="left" w:pos="851"/>
          <w:tab w:val="left" w:pos="993"/>
        </w:tabs>
        <w:suppressAutoHyphens/>
        <w:autoSpaceDE w:val="0"/>
        <w:autoSpaceDN w:val="0"/>
        <w:ind w:left="426"/>
        <w:jc w:val="both"/>
        <w:textAlignment w:val="baseline"/>
        <w:rPr>
          <w:color w:val="000000" w:themeColor="text1"/>
          <w:spacing w:val="2"/>
        </w:rPr>
      </w:pPr>
    </w:p>
    <w:p w:rsidR="009016C9" w:rsidRPr="00A73A6A" w:rsidRDefault="009016C9" w:rsidP="00A73A6A">
      <w:pPr>
        <w:pStyle w:val="BodyText"/>
        <w:numPr>
          <w:ilvl w:val="0"/>
          <w:numId w:val="13"/>
        </w:numPr>
        <w:tabs>
          <w:tab w:val="left" w:pos="0"/>
          <w:tab w:val="left" w:pos="142"/>
          <w:tab w:val="left" w:pos="709"/>
        </w:tabs>
        <w:suppressAutoHyphens/>
        <w:autoSpaceDE w:val="0"/>
        <w:autoSpaceDN w:val="0"/>
        <w:ind w:left="0" w:firstLine="426"/>
        <w:jc w:val="center"/>
        <w:textAlignment w:val="baseline"/>
        <w:rPr>
          <w:b/>
          <w:bCs/>
          <w:color w:val="000000" w:themeColor="text1"/>
          <w:szCs w:val="24"/>
        </w:rPr>
      </w:pPr>
      <w:r w:rsidRPr="00A73A6A">
        <w:rPr>
          <w:b/>
          <w:bCs/>
          <w:color w:val="000000" w:themeColor="text1"/>
          <w:szCs w:val="24"/>
        </w:rPr>
        <w:t>SAUGA DARBE</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rPr>
      </w:pPr>
      <w:r w:rsidRPr="00A73A6A">
        <w:rPr>
          <w:color w:val="000000" w:themeColor="text1"/>
          <w:lang w:val="lt-LT"/>
        </w:rPr>
        <w:t>Tiekėjas užtikrina, kad jo pasitelkiami asmenys</w:t>
      </w:r>
      <w:r w:rsidRPr="00A73A6A">
        <w:rPr>
          <w:bCs/>
          <w:color w:val="000000" w:themeColor="text1"/>
          <w:lang w:val="lt-LT"/>
        </w:rPr>
        <w:t>, atlikdami Sutartimi sulygtus Darbus, vykdys darbuotojų saugos ir sveikatos</w:t>
      </w:r>
      <w:r w:rsidRPr="00A73A6A">
        <w:rPr>
          <w:color w:val="000000" w:themeColor="text1"/>
          <w:lang w:val="lt-LT"/>
        </w:rPr>
        <w:t>, priešgaisrinės saugos, aplinkosaugos, elektrosaugos ir higienos teisės aktų reikalavimus, bei užtikrins teisėtą bei saugų darbą. Tiekėjas savo lėšomis įsirengia saugias darbo vietas Užsakovo nurodytose vietose.</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Tiekėjas privalo užtikrinti, kad jo pasitelkiami asmenys, kurie turi atlikti Darbus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 Tiekėjas privalo užtikrinti, kad Darbų vykdymo metu darbų vietas atitvertų Tiekėjo signalininkai, turintys galiojančius signalininko pažymėjimus.</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Tiekėjas, kai Darbus pagal Sutartį vykdo daugiau negu vieno darbdavio (Tiekėjo, subrangovų) darbuotojai, prieš pradedant vykdyti Darbus, paskiria asmenį, darbdavių veiklai saugos ir sveikatos srityje koordinuoti arba darbuotojų saugos ir sveikatos koordinatorių, koordinuojantį Tiekėjo, subTiekėjo darbuotojų darbą, sudarant darbuotojams saugias ir sveikatai nekenksmingas darbo sąlygas. Paskyrimas turi būti įforminamas raštiškai (įsakymu, potvarkiu, susitarimo protokolu, ar kitu vietiniu (lokaliniu) teisės aktu) apie tai informuojant Užsakovą.</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 xml:space="preserve">Jei Darbus atlieka tik Tiekėjas, o darbuotojų saugos ir sveikatos koordinatorius neskiriamas, Tiekėjas privalo skirti darbdavį atstovaujantį asmenį darbuotojų saugos ir sveikatos klausimais. Tiekėjo paskirtas atsakingas asmuo instruktuoja Tiekėjo darbuotojus darbo saugos klausimais. </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Tiekėjas privalo būti gerai susipažinęs su evakavimo planais, avarijų prevencijos ir likvidavimo planais ir priemonėmis, kurių privaloma imtis avarijų atvejais.</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Tiekėjas užtikrina, kad visi įrankiai, mechanizmai, pastoliai, kopėčios, pakėlimo įrengimai, elektriniai ir mechaniniai įrankiai, prietaisai ir kt. būtų tvarkingi, naudojami laikantis saugios eksploatacijos taisyklių bei laikomi saugioje vietoje.</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Tiekėjas negali palikti neužbaigto arba dalinai užbaigto Darbo nesaugiose sąlygose, kurios galėtų pakenkti saugiam darbui, sugadinti įrengimus ar sukelti pavojų žmonių sveikatai ar gyvybei.</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Tiekėjas privalo nutraukti vykdomus Darbus, jeigu susidarė situacija kelianti grėsmę žmonių saugai ir sveikatai. Darbai taip pat privalo būti sustabdyti, kai gamtinės sąlygos kliudo saugiai juos atlikti.</w:t>
      </w:r>
    </w:p>
    <w:p w:rsidR="009016C9" w:rsidRPr="00A73A6A" w:rsidRDefault="009016C9" w:rsidP="00A73A6A">
      <w:pPr>
        <w:pStyle w:val="NormalWeb"/>
        <w:numPr>
          <w:ilvl w:val="1"/>
          <w:numId w:val="13"/>
        </w:numPr>
        <w:tabs>
          <w:tab w:val="left" w:pos="0"/>
          <w:tab w:val="left" w:pos="142"/>
          <w:tab w:val="left" w:pos="709"/>
          <w:tab w:val="left" w:pos="851"/>
        </w:tabs>
        <w:ind w:left="0" w:right="-34" w:firstLine="851"/>
        <w:jc w:val="both"/>
        <w:rPr>
          <w:color w:val="000000" w:themeColor="text1"/>
          <w:lang w:val="lt-LT"/>
        </w:rPr>
      </w:pPr>
      <w:r w:rsidRPr="00A73A6A">
        <w:rPr>
          <w:color w:val="000000" w:themeColor="text1"/>
          <w:lang w:val="lt-LT"/>
        </w:rPr>
        <w:t>Sutarties vykdymui Tiekėjas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Tiekėjo nuo prievolių ir atsakomybės pagal Sutartį.</w:t>
      </w:r>
    </w:p>
    <w:p w:rsidR="009016C9" w:rsidRPr="00A73A6A" w:rsidRDefault="009016C9" w:rsidP="00A73A6A">
      <w:pPr>
        <w:pStyle w:val="NormalWeb"/>
        <w:numPr>
          <w:ilvl w:val="1"/>
          <w:numId w:val="13"/>
        </w:numPr>
        <w:tabs>
          <w:tab w:val="left" w:pos="0"/>
          <w:tab w:val="left" w:pos="142"/>
          <w:tab w:val="left" w:pos="709"/>
          <w:tab w:val="left" w:pos="851"/>
          <w:tab w:val="left" w:pos="993"/>
        </w:tabs>
        <w:ind w:left="0" w:right="-34" w:firstLine="851"/>
        <w:jc w:val="both"/>
        <w:rPr>
          <w:color w:val="000000" w:themeColor="text1"/>
          <w:lang w:val="lt-LT"/>
        </w:rPr>
      </w:pPr>
      <w:r w:rsidRPr="00A73A6A">
        <w:rPr>
          <w:color w:val="000000" w:themeColor="text1"/>
          <w:lang w:val="lt-LT"/>
        </w:rPr>
        <w:t>Tiekėjas užtikrina, kad jo pasamdyti darbuotojai ir / arba tretieji asmenys, už kuriuos atsakingas Tiekėjas, Darbų atlikimo metu nebūtų apsvaigę nuo alkoholio, narkotinių, toksinių ir (arba) psichotropinių medžiagų. Neblaivumui ar apsvaigimui nuo psichiką veikiančių medžiagų nustatyti, gali būti privalomai naudojamos techninės priemonės (alkotesteriai ir kt.).</w:t>
      </w:r>
    </w:p>
    <w:p w:rsidR="009016C9" w:rsidRPr="00A73A6A" w:rsidRDefault="009016C9" w:rsidP="00A73A6A">
      <w:pPr>
        <w:pStyle w:val="NormalWeb"/>
        <w:numPr>
          <w:ilvl w:val="1"/>
          <w:numId w:val="13"/>
        </w:numPr>
        <w:tabs>
          <w:tab w:val="left" w:pos="0"/>
          <w:tab w:val="left" w:pos="142"/>
          <w:tab w:val="left" w:pos="709"/>
          <w:tab w:val="left" w:pos="851"/>
          <w:tab w:val="left" w:pos="993"/>
        </w:tabs>
        <w:ind w:left="0" w:right="-34" w:firstLine="851"/>
        <w:jc w:val="both"/>
        <w:rPr>
          <w:color w:val="000000" w:themeColor="text1"/>
          <w:lang w:val="lt-LT"/>
        </w:rPr>
      </w:pPr>
      <w:r w:rsidRPr="00A73A6A">
        <w:rPr>
          <w:color w:val="000000" w:themeColor="text1"/>
          <w:lang w:val="lt-LT"/>
        </w:rPr>
        <w:t>Tiekėjas turi nedelsiant pranešti Užsakovo atstovui apie, bet kokį nelaimingą atsitikimą, sužeidimą arba incidentą, ar apie žalą daromą ar padarytą Užsakovo darbuotojams, turtui ar tretiesiems asmenims.</w:t>
      </w:r>
    </w:p>
    <w:p w:rsidR="00EE6252" w:rsidRPr="00A73A6A" w:rsidRDefault="00EE6252" w:rsidP="003C086E">
      <w:pPr>
        <w:jc w:val="both"/>
        <w:rPr>
          <w:color w:val="000000" w:themeColor="text1"/>
        </w:rPr>
      </w:pPr>
    </w:p>
    <w:p w:rsidR="008D1FA6" w:rsidRPr="00A73A6A" w:rsidRDefault="00F84A60"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9</w:t>
      </w:r>
      <w:r w:rsidR="00626F16" w:rsidRPr="00A73A6A">
        <w:rPr>
          <w:rFonts w:ascii="Times New Roman" w:hAnsi="Times New Roman"/>
          <w:color w:val="000000" w:themeColor="text1"/>
          <w:sz w:val="24"/>
          <w:szCs w:val="24"/>
          <w:lang w:val="lt-LT"/>
        </w:rPr>
        <w:t>. SUTARTIES ĮVYKDYMO UŽTIKRINIMAS</w:t>
      </w:r>
      <w:r w:rsidR="0006667F" w:rsidRPr="00A73A6A">
        <w:rPr>
          <w:rFonts w:ascii="Times New Roman" w:hAnsi="Times New Roman"/>
          <w:color w:val="000000" w:themeColor="text1"/>
          <w:sz w:val="24"/>
          <w:szCs w:val="24"/>
          <w:lang w:val="lt-LT"/>
        </w:rPr>
        <w:t xml:space="preserve"> </w:t>
      </w:r>
      <w:r w:rsidR="0006667F" w:rsidRPr="00A73A6A">
        <w:rPr>
          <w:rFonts w:ascii="Times New Roman" w:hAnsi="Times New Roman"/>
          <w:i/>
          <w:color w:val="000000" w:themeColor="text1"/>
          <w:sz w:val="24"/>
          <w:szCs w:val="24"/>
          <w:lang w:val="lt-LT"/>
        </w:rPr>
        <w:t>(jei taikoma)</w:t>
      </w:r>
    </w:p>
    <w:p w:rsidR="00F84A60" w:rsidRPr="00A73A6A" w:rsidRDefault="00F84A60" w:rsidP="00A73A6A">
      <w:pPr>
        <w:numPr>
          <w:ilvl w:val="1"/>
          <w:numId w:val="14"/>
        </w:numPr>
        <w:tabs>
          <w:tab w:val="left" w:pos="360"/>
          <w:tab w:val="left" w:pos="709"/>
          <w:tab w:val="left" w:pos="900"/>
          <w:tab w:val="left" w:pos="993"/>
        </w:tabs>
        <w:ind w:left="0" w:firstLine="851"/>
        <w:jc w:val="both"/>
        <w:rPr>
          <w:color w:val="000000" w:themeColor="text1"/>
          <w:spacing w:val="1"/>
        </w:rPr>
      </w:pPr>
      <w:r w:rsidRPr="00A73A6A">
        <w:rPr>
          <w:color w:val="000000" w:themeColor="text1"/>
          <w:spacing w:val="-5"/>
        </w:rPr>
        <w:t>Sutarties</w:t>
      </w:r>
      <w:r w:rsidRPr="00A73A6A">
        <w:rPr>
          <w:color w:val="000000" w:themeColor="text1"/>
          <w:spacing w:val="1"/>
        </w:rPr>
        <w:t xml:space="preserve"> įvykdymo užtikrinamo dydis ir būdas yra numatytas Sutarties Specialiosiose sąlygose.</w:t>
      </w:r>
    </w:p>
    <w:p w:rsidR="00477469" w:rsidRPr="00A73A6A" w:rsidRDefault="00477469" w:rsidP="00A73A6A">
      <w:pPr>
        <w:numPr>
          <w:ilvl w:val="1"/>
          <w:numId w:val="14"/>
        </w:numPr>
        <w:tabs>
          <w:tab w:val="left" w:pos="360"/>
          <w:tab w:val="left" w:pos="709"/>
          <w:tab w:val="left" w:pos="900"/>
          <w:tab w:val="left" w:pos="993"/>
        </w:tabs>
        <w:ind w:left="0" w:firstLine="851"/>
        <w:jc w:val="both"/>
        <w:rPr>
          <w:color w:val="000000" w:themeColor="text1"/>
          <w:spacing w:val="1"/>
        </w:rPr>
      </w:pPr>
      <w:r w:rsidRPr="00A73A6A">
        <w:rPr>
          <w:color w:val="000000" w:themeColor="text1"/>
          <w:spacing w:val="-5"/>
        </w:rPr>
        <w:t xml:space="preserve"> Sutarties</w:t>
      </w:r>
      <w:r w:rsidRPr="00A73A6A">
        <w:rPr>
          <w:color w:val="000000" w:themeColor="text1"/>
          <w:spacing w:val="-6"/>
        </w:rPr>
        <w:t xml:space="preserve"> įvykdymas gali būti užtikrintas tik šiais būdais:</w:t>
      </w:r>
    </w:p>
    <w:p w:rsidR="00F84A60" w:rsidRPr="00A73A6A" w:rsidRDefault="00F84A60" w:rsidP="00A73A6A">
      <w:pPr>
        <w:pStyle w:val="BodyText"/>
        <w:numPr>
          <w:ilvl w:val="2"/>
          <w:numId w:val="14"/>
        </w:numPr>
        <w:tabs>
          <w:tab w:val="left" w:pos="360"/>
          <w:tab w:val="left" w:pos="993"/>
        </w:tabs>
        <w:ind w:left="0" w:firstLine="851"/>
        <w:jc w:val="both"/>
        <w:rPr>
          <w:color w:val="000000" w:themeColor="text1"/>
          <w:spacing w:val="-6"/>
        </w:rPr>
      </w:pPr>
      <w:r w:rsidRPr="00A73A6A">
        <w:rPr>
          <w:color w:val="000000" w:themeColor="text1"/>
        </w:rPr>
        <w:t>netesybomis – bauda / delspinigiais, kurių dydis nurodytas Sutarties Specialiosiose sąlygose.</w:t>
      </w:r>
    </w:p>
    <w:p w:rsidR="00477469" w:rsidRPr="00A73A6A" w:rsidRDefault="00477469" w:rsidP="00A73A6A">
      <w:pPr>
        <w:pStyle w:val="BodyText"/>
        <w:numPr>
          <w:ilvl w:val="2"/>
          <w:numId w:val="14"/>
        </w:numPr>
        <w:tabs>
          <w:tab w:val="left" w:pos="360"/>
          <w:tab w:val="left" w:pos="993"/>
        </w:tabs>
        <w:ind w:left="0" w:firstLine="851"/>
        <w:jc w:val="both"/>
        <w:rPr>
          <w:color w:val="000000" w:themeColor="text1"/>
          <w:spacing w:val="-6"/>
        </w:rPr>
      </w:pPr>
      <w:r w:rsidRPr="00A73A6A">
        <w:rPr>
          <w:color w:val="000000" w:themeColor="text1"/>
          <w:spacing w:val="-6"/>
        </w:rPr>
        <w:t xml:space="preserve">pirmo pareikalavimo, </w:t>
      </w:r>
      <w:r w:rsidR="00F527D8" w:rsidRPr="00A73A6A">
        <w:rPr>
          <w:color w:val="000000" w:themeColor="text1"/>
          <w:spacing w:val="-6"/>
        </w:rPr>
        <w:t>Užsakovo</w:t>
      </w:r>
      <w:r w:rsidRPr="00A73A6A">
        <w:rPr>
          <w:color w:val="000000" w:themeColor="text1"/>
          <w:spacing w:val="-6"/>
        </w:rPr>
        <w:t xml:space="preserve"> naudai išduota banko garantija / draudimo bendrovės laidavimas. </w:t>
      </w:r>
    </w:p>
    <w:p w:rsidR="00477469" w:rsidRPr="00A73A6A" w:rsidRDefault="00477469" w:rsidP="000C50D3">
      <w:pPr>
        <w:tabs>
          <w:tab w:val="left" w:pos="993"/>
        </w:tabs>
        <w:ind w:firstLine="851"/>
        <w:jc w:val="both"/>
        <w:rPr>
          <w:color w:val="000000" w:themeColor="text1"/>
        </w:rPr>
      </w:pPr>
      <w:r w:rsidRPr="00A73A6A">
        <w:rPr>
          <w:color w:val="000000" w:themeColor="text1"/>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73A6A">
        <w:rPr>
          <w:i/>
          <w:color w:val="000000" w:themeColor="text1"/>
          <w:lang w:val="lt-LT"/>
        </w:rPr>
        <w:t>ši nuostata</w:t>
      </w:r>
      <w:r w:rsidRPr="00A73A6A">
        <w:rPr>
          <w:color w:val="000000" w:themeColor="text1"/>
          <w:lang w:val="lt-LT"/>
        </w:rPr>
        <w:t xml:space="preserve"> </w:t>
      </w:r>
      <w:r w:rsidRPr="00A73A6A">
        <w:rPr>
          <w:i/>
          <w:color w:val="000000" w:themeColor="text1"/>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A73A6A">
        <w:rPr>
          <w:color w:val="000000" w:themeColor="text1"/>
        </w:rPr>
        <w:t xml:space="preserve">). </w:t>
      </w:r>
    </w:p>
    <w:p w:rsidR="00477469" w:rsidRPr="00A73A6A" w:rsidRDefault="00477469" w:rsidP="000C50D3">
      <w:pPr>
        <w:tabs>
          <w:tab w:val="left" w:pos="993"/>
        </w:tabs>
        <w:ind w:firstLine="851"/>
        <w:jc w:val="both"/>
        <w:rPr>
          <w:color w:val="000000" w:themeColor="text1"/>
        </w:rPr>
      </w:pPr>
      <w:r w:rsidRPr="00A73A6A">
        <w:rPr>
          <w:color w:val="000000" w:themeColor="text1"/>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73A6A">
        <w:rPr>
          <w:i/>
          <w:color w:val="000000" w:themeColor="text1"/>
        </w:rPr>
        <w:t>ši nuostata</w:t>
      </w:r>
      <w:r w:rsidRPr="00A73A6A">
        <w:rPr>
          <w:color w:val="000000" w:themeColor="text1"/>
        </w:rPr>
        <w:t xml:space="preserve"> </w:t>
      </w:r>
      <w:r w:rsidRPr="00A73A6A">
        <w:rPr>
          <w:i/>
          <w:color w:val="000000" w:themeColor="text1"/>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A73A6A">
        <w:rPr>
          <w:color w:val="000000" w:themeColor="text1"/>
        </w:rPr>
        <w:t>);</w:t>
      </w:r>
    </w:p>
    <w:p w:rsidR="00477469" w:rsidRPr="00A73A6A" w:rsidRDefault="00F527D8" w:rsidP="000C50D3">
      <w:pPr>
        <w:ind w:firstLine="851"/>
        <w:jc w:val="both"/>
        <w:rPr>
          <w:color w:val="000000" w:themeColor="text1"/>
        </w:rPr>
      </w:pPr>
      <w:r w:rsidRPr="00A73A6A">
        <w:rPr>
          <w:color w:val="000000" w:themeColor="text1"/>
        </w:rPr>
        <w:t>Užsakovui</w:t>
      </w:r>
      <w:r w:rsidR="00477469" w:rsidRPr="00A73A6A">
        <w:rPr>
          <w:color w:val="000000" w:themeColor="text1"/>
        </w:rPr>
        <w:t xml:space="preserve">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00477469" w:rsidRPr="00A73A6A">
        <w:rPr>
          <w:i/>
          <w:color w:val="000000" w:themeColor="text1"/>
        </w:rPr>
        <w:t>The ICC Uniform rules for demand guarantees</w:t>
      </w:r>
      <w:r w:rsidR="00477469" w:rsidRPr="00A73A6A">
        <w:rPr>
          <w:color w:val="000000" w:themeColor="text1"/>
        </w:rPr>
        <w:t>“ (Leidinio Nr.758). Į banko / draudimo bendrovės garantijos / garantinio rašto / laidavimo rašto tekstą turi būti įtraukta nuostata, kad šalių ginčai sprendžiami Lietuvos Respublikos teisės aktų nustatyta tvarka, Lietuvos Respublikos teismuose. (</w:t>
      </w:r>
      <w:r w:rsidR="00477469" w:rsidRPr="00A73A6A">
        <w:rPr>
          <w:i/>
          <w:color w:val="000000" w:themeColor="text1"/>
        </w:rPr>
        <w:t>Ši nuostata</w:t>
      </w:r>
      <w:r w:rsidR="00477469" w:rsidRPr="00A73A6A">
        <w:rPr>
          <w:color w:val="000000" w:themeColor="text1"/>
        </w:rPr>
        <w:t xml:space="preserve"> </w:t>
      </w:r>
      <w:r w:rsidR="00477469" w:rsidRPr="00A73A6A">
        <w:rPr>
          <w:i/>
          <w:color w:val="000000" w:themeColor="text1"/>
        </w:rPr>
        <w:t>taikoma, jeigu Sutarties įvykdymui užtikrinti pateikiama pirmo pareikalavimo banko garantija / draudimo bendrovės garantinis raštas /</w:t>
      </w:r>
      <w:r w:rsidR="00477469" w:rsidRPr="00A73A6A">
        <w:rPr>
          <w:color w:val="000000" w:themeColor="text1"/>
        </w:rPr>
        <w:t xml:space="preserve"> </w:t>
      </w:r>
      <w:r w:rsidR="00477469" w:rsidRPr="00A73A6A">
        <w:rPr>
          <w:i/>
          <w:color w:val="000000" w:themeColor="text1"/>
        </w:rPr>
        <w:t>draudimo bendrovės laidavimo raštas)</w:t>
      </w:r>
      <w:r w:rsidR="00477469" w:rsidRPr="00A73A6A">
        <w:rPr>
          <w:color w:val="000000" w:themeColor="text1"/>
        </w:rPr>
        <w:t xml:space="preserve">. </w:t>
      </w:r>
    </w:p>
    <w:p w:rsidR="00477469" w:rsidRPr="00A73A6A" w:rsidRDefault="00477469" w:rsidP="000C50D3">
      <w:pPr>
        <w:ind w:firstLine="851"/>
        <w:jc w:val="both"/>
        <w:rPr>
          <w:color w:val="000000" w:themeColor="text1"/>
        </w:rPr>
      </w:pPr>
      <w:r w:rsidRPr="00A73A6A">
        <w:rPr>
          <w:iCs/>
          <w:color w:val="000000" w:themeColor="text1"/>
        </w:rPr>
        <w:t>B</w:t>
      </w:r>
      <w:r w:rsidRPr="00A73A6A">
        <w:rPr>
          <w:color w:val="000000" w:themeColor="text1"/>
        </w:rPr>
        <w:t>anko garantija / draudimo bendrovės laidavimo raštas</w:t>
      </w:r>
      <w:r w:rsidRPr="00A73A6A">
        <w:rPr>
          <w:iCs/>
          <w:color w:val="000000" w:themeColor="text1"/>
        </w:rPr>
        <w:t xml:space="preserve"> turi būti pasirašytas juos išdavusio subjekto kvalifikuotu elektroniniu parašu, </w:t>
      </w:r>
      <w:r w:rsidRPr="00A73A6A">
        <w:rPr>
          <w:color w:val="000000" w:themeColor="text1"/>
        </w:rPr>
        <w:t xml:space="preserve">atitinkančiu </w:t>
      </w:r>
      <w:r w:rsidRPr="00A73A6A">
        <w:rPr>
          <w:rFonts w:eastAsia="Calibri"/>
          <w:color w:val="000000" w:themeColor="text1"/>
        </w:rPr>
        <w:t xml:space="preserve">Lietuvos Respublikos </w:t>
      </w:r>
      <w:r w:rsidRPr="00A73A6A">
        <w:rPr>
          <w:color w:val="000000" w:themeColor="text1"/>
        </w:rPr>
        <w:t xml:space="preserve">pirkimų, atliekamų vandentvarkos, energetikos, transporto ir pašto paslaugų srities perkančiųjų subjektų, </w:t>
      </w:r>
      <w:r w:rsidRPr="00A73A6A">
        <w:rPr>
          <w:rFonts w:eastAsia="Calibri"/>
          <w:iCs/>
          <w:color w:val="000000" w:themeColor="text1"/>
        </w:rPr>
        <w:t>įstatymo 34 straipsnio 11 dalies 2 ir 3 punktuose (arba juos pakeisiančiuose)</w:t>
      </w:r>
      <w:r w:rsidRPr="00A73A6A">
        <w:rPr>
          <w:color w:val="000000" w:themeColor="text1"/>
        </w:rPr>
        <w:t xml:space="preserve"> </w:t>
      </w:r>
      <w:r w:rsidRPr="00A73A6A">
        <w:rPr>
          <w:rFonts w:eastAsia="Calibri"/>
          <w:iCs/>
          <w:color w:val="000000" w:themeColor="text1"/>
        </w:rPr>
        <w:t xml:space="preserve">nustatytus reikalavimus. </w:t>
      </w:r>
    </w:p>
    <w:p w:rsidR="00477469" w:rsidRPr="00A73A6A" w:rsidRDefault="00477469" w:rsidP="00A73A6A">
      <w:pPr>
        <w:numPr>
          <w:ilvl w:val="2"/>
          <w:numId w:val="14"/>
        </w:numPr>
        <w:tabs>
          <w:tab w:val="left" w:pos="709"/>
          <w:tab w:val="left" w:pos="900"/>
          <w:tab w:val="left" w:pos="1170"/>
        </w:tabs>
        <w:ind w:left="0" w:firstLine="851"/>
        <w:jc w:val="both"/>
        <w:rPr>
          <w:i/>
          <w:color w:val="000000" w:themeColor="text1"/>
          <w:spacing w:val="-6"/>
          <w:lang w:val="lt-LT"/>
        </w:rPr>
      </w:pPr>
      <w:r w:rsidRPr="00A73A6A">
        <w:rPr>
          <w:color w:val="000000" w:themeColor="text1"/>
          <w:spacing w:val="-6"/>
          <w:lang w:val="lt-LT"/>
        </w:rPr>
        <w:t xml:space="preserve">į </w:t>
      </w:r>
      <w:r w:rsidR="00F527D8" w:rsidRPr="00A73A6A">
        <w:rPr>
          <w:color w:val="000000" w:themeColor="text1"/>
          <w:spacing w:val="-6"/>
          <w:lang w:val="lt-LT"/>
        </w:rPr>
        <w:t>Užsakovo</w:t>
      </w:r>
      <w:r w:rsidRPr="00A73A6A">
        <w:rPr>
          <w:color w:val="000000" w:themeColor="text1"/>
          <w:spacing w:val="-6"/>
          <w:lang w:val="lt-LT"/>
        </w:rPr>
        <w:t xml:space="preserve"> sąskaitą padarytu mokėjimo pavedimu. </w:t>
      </w:r>
    </w:p>
    <w:p w:rsidR="00477469" w:rsidRPr="00A73A6A" w:rsidRDefault="00477469" w:rsidP="00A73A6A">
      <w:pPr>
        <w:numPr>
          <w:ilvl w:val="1"/>
          <w:numId w:val="14"/>
        </w:numPr>
        <w:tabs>
          <w:tab w:val="left" w:pos="709"/>
          <w:tab w:val="left" w:pos="900"/>
          <w:tab w:val="left" w:pos="1170"/>
        </w:tabs>
        <w:ind w:left="0" w:firstLine="851"/>
        <w:jc w:val="both"/>
        <w:rPr>
          <w:color w:val="000000" w:themeColor="text1"/>
          <w:spacing w:val="1"/>
          <w:lang w:val="en-US"/>
        </w:rPr>
      </w:pPr>
      <w:r w:rsidRPr="00A73A6A">
        <w:rPr>
          <w:color w:val="000000" w:themeColor="text1"/>
        </w:rPr>
        <w:t xml:space="preserve">Prievolių įvykdymo </w:t>
      </w:r>
      <w:r w:rsidRPr="00A73A6A">
        <w:rPr>
          <w:iCs/>
          <w:color w:val="000000" w:themeColor="text1"/>
        </w:rPr>
        <w:t xml:space="preserve">užtikrinimą patvirtinantys dokumentai </w:t>
      </w:r>
      <w:r w:rsidR="00F527D8" w:rsidRPr="00A73A6A">
        <w:rPr>
          <w:iCs/>
          <w:color w:val="000000" w:themeColor="text1"/>
        </w:rPr>
        <w:t>Užsakovui</w:t>
      </w:r>
      <w:r w:rsidRPr="00A73A6A">
        <w:rPr>
          <w:iCs/>
          <w:color w:val="000000" w:themeColor="text1"/>
        </w:rPr>
        <w:t xml:space="preserve"> turi būti teikiami tik elektroniniu būdu.</w:t>
      </w:r>
    </w:p>
    <w:p w:rsidR="00477469" w:rsidRPr="00A73A6A" w:rsidRDefault="00477469" w:rsidP="00A73A6A">
      <w:pPr>
        <w:numPr>
          <w:ilvl w:val="1"/>
          <w:numId w:val="14"/>
        </w:numPr>
        <w:tabs>
          <w:tab w:val="left" w:pos="360"/>
          <w:tab w:val="left" w:pos="900"/>
        </w:tabs>
        <w:ind w:left="0" w:firstLine="851"/>
        <w:jc w:val="both"/>
        <w:rPr>
          <w:color w:val="000000" w:themeColor="text1"/>
          <w:spacing w:val="-6"/>
        </w:rPr>
      </w:pPr>
      <w:r w:rsidRPr="00A73A6A">
        <w:rPr>
          <w:color w:val="000000" w:themeColor="text1"/>
          <w:spacing w:val="-5"/>
        </w:rPr>
        <w:t xml:space="preserve"> Kiti</w:t>
      </w:r>
      <w:r w:rsidRPr="00A73A6A">
        <w:rPr>
          <w:color w:val="000000" w:themeColor="text1"/>
          <w:spacing w:val="-6"/>
        </w:rPr>
        <w:t xml:space="preserve">, nei nurodyti šios Sutarties </w:t>
      </w:r>
      <w:r w:rsidR="00D23C90" w:rsidRPr="00A73A6A">
        <w:rPr>
          <w:color w:val="000000" w:themeColor="text1"/>
          <w:spacing w:val="-6"/>
        </w:rPr>
        <w:t>9</w:t>
      </w:r>
      <w:r w:rsidRPr="00A73A6A">
        <w:rPr>
          <w:color w:val="000000" w:themeColor="text1"/>
          <w:spacing w:val="-6"/>
        </w:rPr>
        <w:t xml:space="preserve">.2.1 – </w:t>
      </w:r>
      <w:r w:rsidR="00D23C90" w:rsidRPr="00A73A6A">
        <w:rPr>
          <w:color w:val="000000" w:themeColor="text1"/>
          <w:spacing w:val="-6"/>
        </w:rPr>
        <w:t>9</w:t>
      </w:r>
      <w:r w:rsidRPr="00A73A6A">
        <w:rPr>
          <w:color w:val="000000" w:themeColor="text1"/>
          <w:spacing w:val="-6"/>
        </w:rPr>
        <w:t xml:space="preserve">.2.3. punktuose, Sutarties įvykdymo užtikrinimo būdai nepriimami. </w:t>
      </w:r>
    </w:p>
    <w:p w:rsidR="00477469" w:rsidRPr="00A73A6A" w:rsidRDefault="00477469" w:rsidP="00A73A6A">
      <w:pPr>
        <w:numPr>
          <w:ilvl w:val="1"/>
          <w:numId w:val="14"/>
        </w:numPr>
        <w:tabs>
          <w:tab w:val="left" w:pos="360"/>
          <w:tab w:val="left" w:pos="900"/>
        </w:tabs>
        <w:ind w:left="0" w:firstLine="851"/>
        <w:jc w:val="both"/>
        <w:rPr>
          <w:color w:val="000000" w:themeColor="text1"/>
          <w:spacing w:val="-6"/>
        </w:rPr>
      </w:pPr>
      <w:r w:rsidRPr="00A73A6A">
        <w:rPr>
          <w:color w:val="000000" w:themeColor="text1"/>
        </w:rPr>
        <w:t xml:space="preserve">Prievolių įvykdymo </w:t>
      </w:r>
      <w:r w:rsidRPr="00A73A6A">
        <w:rPr>
          <w:iCs/>
          <w:color w:val="000000" w:themeColor="text1"/>
        </w:rPr>
        <w:t xml:space="preserve">užtikrinimą patvirtinantys dokumentai </w:t>
      </w:r>
      <w:r w:rsidR="00F527D8" w:rsidRPr="00A73A6A">
        <w:rPr>
          <w:iCs/>
          <w:color w:val="000000" w:themeColor="text1"/>
        </w:rPr>
        <w:t>Užsakovui</w:t>
      </w:r>
      <w:r w:rsidRPr="00A73A6A">
        <w:rPr>
          <w:iCs/>
          <w:color w:val="000000" w:themeColor="text1"/>
        </w:rPr>
        <w:t xml:space="preserve"> turi būti teikiami tik elektroniniu būdu. </w:t>
      </w:r>
      <w:r w:rsidRPr="00A73A6A">
        <w:rPr>
          <w:rFonts w:eastAsia="Calibri"/>
          <w:iCs/>
          <w:color w:val="000000" w:themeColor="text1"/>
        </w:rPr>
        <w:t xml:space="preserve">Kitokiu būdu </w:t>
      </w:r>
      <w:r w:rsidRPr="00A73A6A">
        <w:rPr>
          <w:color w:val="000000" w:themeColor="text1"/>
        </w:rPr>
        <w:t xml:space="preserve">prievolių įvykdymo </w:t>
      </w:r>
      <w:r w:rsidRPr="00A73A6A">
        <w:rPr>
          <w:iCs/>
          <w:color w:val="000000" w:themeColor="text1"/>
        </w:rPr>
        <w:t>užtikrinimą patvirtinantys dokumentai</w:t>
      </w:r>
      <w:r w:rsidRPr="00A73A6A">
        <w:rPr>
          <w:rFonts w:eastAsia="Calibri"/>
          <w:iCs/>
          <w:color w:val="000000" w:themeColor="text1"/>
        </w:rPr>
        <w:t xml:space="preserve"> gali būti pateikti tik tokiu atveju, jei bankas ar draudimo bendrovė neišdavinėja kvalifikuotu elektroniniu parašu pasirašytų dokumentų ir tai patys patvirtina.</w:t>
      </w:r>
    </w:p>
    <w:p w:rsidR="00477469" w:rsidRPr="00A73A6A" w:rsidRDefault="00477469" w:rsidP="00A73A6A">
      <w:pPr>
        <w:numPr>
          <w:ilvl w:val="1"/>
          <w:numId w:val="14"/>
        </w:numPr>
        <w:tabs>
          <w:tab w:val="left" w:pos="360"/>
          <w:tab w:val="left" w:pos="900"/>
        </w:tabs>
        <w:ind w:left="0" w:firstLine="851"/>
        <w:jc w:val="both"/>
        <w:rPr>
          <w:color w:val="000000" w:themeColor="text1"/>
          <w:spacing w:val="1"/>
        </w:rPr>
      </w:pPr>
      <w:r w:rsidRPr="00A73A6A">
        <w:rPr>
          <w:color w:val="000000" w:themeColor="text1"/>
          <w:spacing w:val="-5"/>
        </w:rPr>
        <w:t>Sutarties</w:t>
      </w:r>
      <w:r w:rsidRPr="00A73A6A">
        <w:rPr>
          <w:color w:val="000000" w:themeColor="text1"/>
          <w:spacing w:val="1"/>
        </w:rPr>
        <w:t xml:space="preserve"> įvykdymo užtikrinimo galiojimo terminas privalo </w:t>
      </w:r>
      <w:r w:rsidRPr="00A73A6A">
        <w:rPr>
          <w:color w:val="000000" w:themeColor="text1"/>
          <w:spacing w:val="1"/>
          <w:lang w:val="lt-LT"/>
        </w:rPr>
        <w:t xml:space="preserve">ne trumpesnis kaip </w:t>
      </w:r>
      <w:r w:rsidRPr="00A73A6A">
        <w:rPr>
          <w:color w:val="000000" w:themeColor="text1"/>
          <w:lang w:val="lt-LT"/>
        </w:rPr>
        <w:t>Vykdytojo visų sutartinių įsipareigojimų, įskaitant, bet neapsiribojant, netesybų mokėjimo pabaiga.</w:t>
      </w:r>
    </w:p>
    <w:p w:rsidR="00477469" w:rsidRPr="00A73A6A" w:rsidRDefault="00477469" w:rsidP="00A73A6A">
      <w:pPr>
        <w:numPr>
          <w:ilvl w:val="1"/>
          <w:numId w:val="14"/>
        </w:numPr>
        <w:tabs>
          <w:tab w:val="left" w:pos="360"/>
          <w:tab w:val="left" w:pos="900"/>
        </w:tabs>
        <w:ind w:left="0" w:firstLine="851"/>
        <w:jc w:val="both"/>
        <w:rPr>
          <w:color w:val="000000" w:themeColor="text1"/>
          <w:spacing w:val="1"/>
        </w:rPr>
      </w:pPr>
      <w:r w:rsidRPr="00A73A6A">
        <w:rPr>
          <w:color w:val="000000" w:themeColor="text1"/>
          <w:spacing w:val="1"/>
        </w:rPr>
        <w:t xml:space="preserve">Jeigu Tiekėjas Sutartyje nustatyta tvarka Sutarties nesudaro arba nepateikia Sutarties įvykdymo užtikrinimo per 10 (dešimt) kalendorinių dienų po Sutarties </w:t>
      </w:r>
      <w:r w:rsidRPr="00A73A6A">
        <w:rPr>
          <w:color w:val="000000" w:themeColor="text1"/>
          <w:spacing w:val="-5"/>
        </w:rPr>
        <w:t>pasirašymo</w:t>
      </w:r>
      <w:r w:rsidRPr="00A73A6A">
        <w:rPr>
          <w:color w:val="000000" w:themeColor="text1"/>
          <w:spacing w:val="1"/>
        </w:rPr>
        <w:t xml:space="preserve">, Sutartis laikoma nesudaryta, o </w:t>
      </w:r>
      <w:r w:rsidR="00F527D8" w:rsidRPr="00A73A6A">
        <w:rPr>
          <w:color w:val="000000" w:themeColor="text1"/>
          <w:spacing w:val="1"/>
        </w:rPr>
        <w:t>Užsakovas</w:t>
      </w:r>
      <w:r w:rsidRPr="00A73A6A">
        <w:rPr>
          <w:color w:val="000000" w:themeColor="text1"/>
          <w:spacing w:val="1"/>
        </w:rPr>
        <w:t xml:space="preserve"> įgyja teisę pasinaudoti pasiūlymo galiojimo užtikrinimu patirtų išlaidų ir nuostolių kompensavimui. Pateikus tinkamą Sutarties įvykdymo užtikrinimą, Tiekėjui per 10 (dešimt) kalendorinių dienų bus grąžintas pasiūlymo galiojimo užtikrinimas.</w:t>
      </w:r>
    </w:p>
    <w:p w:rsidR="00477469" w:rsidRPr="00A73A6A" w:rsidRDefault="00F527D8" w:rsidP="00A73A6A">
      <w:pPr>
        <w:numPr>
          <w:ilvl w:val="1"/>
          <w:numId w:val="14"/>
        </w:numPr>
        <w:tabs>
          <w:tab w:val="left" w:pos="360"/>
          <w:tab w:val="left" w:pos="900"/>
        </w:tabs>
        <w:ind w:left="0" w:firstLine="851"/>
        <w:jc w:val="both"/>
        <w:rPr>
          <w:color w:val="000000" w:themeColor="text1"/>
          <w:spacing w:val="1"/>
        </w:rPr>
      </w:pPr>
      <w:r w:rsidRPr="00A73A6A">
        <w:rPr>
          <w:color w:val="000000" w:themeColor="text1"/>
          <w:spacing w:val="-5"/>
          <w:szCs w:val="20"/>
        </w:rPr>
        <w:t>Užsakovui</w:t>
      </w:r>
      <w:r w:rsidR="00477469" w:rsidRPr="00A73A6A">
        <w:rPr>
          <w:color w:val="000000" w:themeColor="text1"/>
          <w:spacing w:val="1"/>
        </w:rPr>
        <w:t xml:space="preserve"> gavus informaciją, jog bankas / draudimo bendrovę išdavęs garantiją / laidavimo raštą nebeatitinka Sutartyje keliamų reikalavimų, Tiekėjas įsipareigoja per 10 (de</w:t>
      </w:r>
      <w:r w:rsidR="00477469" w:rsidRPr="00A73A6A">
        <w:rPr>
          <w:color w:val="000000" w:themeColor="text1"/>
          <w:spacing w:val="1"/>
          <w:lang w:val="lt-LT"/>
        </w:rPr>
        <w:t>šimt</w:t>
      </w:r>
      <w:r w:rsidR="00477469" w:rsidRPr="00A73A6A">
        <w:rPr>
          <w:color w:val="000000" w:themeColor="text1"/>
          <w:spacing w:val="1"/>
        </w:rPr>
        <w:t xml:space="preserve">) kalendorinių dienų nuo </w:t>
      </w:r>
      <w:r w:rsidRPr="00A73A6A">
        <w:rPr>
          <w:color w:val="000000" w:themeColor="text1"/>
          <w:spacing w:val="1"/>
        </w:rPr>
        <w:t>Užsakovo</w:t>
      </w:r>
      <w:r w:rsidR="00477469" w:rsidRPr="00A73A6A">
        <w:rPr>
          <w:color w:val="000000" w:themeColor="text1"/>
          <w:spacing w:val="1"/>
        </w:rPr>
        <w:t xml:space="preserve"> reikalavimo pateikti banko / draudimo bendrovės garantiją / laidavimo raštąatitinkančius Sutartyje nustatytus reikalavimus. Tiekėjas to nepadarius, Tiekėjas laikytinas iš esmės pažeidusiu Sutartį ir </w:t>
      </w:r>
      <w:r w:rsidRPr="00A73A6A">
        <w:rPr>
          <w:color w:val="000000" w:themeColor="text1"/>
          <w:spacing w:val="1"/>
        </w:rPr>
        <w:t>Užsakovas</w:t>
      </w:r>
      <w:r w:rsidR="00477469" w:rsidRPr="00A73A6A">
        <w:rPr>
          <w:color w:val="000000" w:themeColor="text1"/>
          <w:spacing w:val="1"/>
        </w:rPr>
        <w:t xml:space="preserve"> įgyja teisę vienašališkai nutraukti Sutartį bei reikalauti visų nuostolių atlyginimo.</w:t>
      </w:r>
    </w:p>
    <w:p w:rsidR="00477469" w:rsidRPr="00A73A6A" w:rsidRDefault="00F527D8" w:rsidP="00A73A6A">
      <w:pPr>
        <w:numPr>
          <w:ilvl w:val="1"/>
          <w:numId w:val="14"/>
        </w:numPr>
        <w:tabs>
          <w:tab w:val="left" w:pos="360"/>
          <w:tab w:val="left" w:pos="900"/>
        </w:tabs>
        <w:ind w:left="0" w:firstLine="851"/>
        <w:jc w:val="both"/>
        <w:rPr>
          <w:color w:val="000000" w:themeColor="text1"/>
          <w:spacing w:val="1"/>
        </w:rPr>
      </w:pPr>
      <w:r w:rsidRPr="00A73A6A">
        <w:rPr>
          <w:color w:val="000000" w:themeColor="text1"/>
          <w:spacing w:val="1"/>
        </w:rPr>
        <w:t>Užsakovas</w:t>
      </w:r>
      <w:r w:rsidR="00477469" w:rsidRPr="00A73A6A">
        <w:rPr>
          <w:color w:val="000000" w:themeColor="text1"/>
          <w:spacing w:val="1"/>
        </w:rPr>
        <w:t xml:space="preserve"> gali pasinaudoti Sutarties įvykdymo užtikrinimu, esant bet kuriai iš žemiau nurodytų aplinkybių:</w:t>
      </w:r>
    </w:p>
    <w:p w:rsidR="00477469" w:rsidRPr="00A73A6A" w:rsidRDefault="00477469" w:rsidP="00A73A6A">
      <w:pPr>
        <w:numPr>
          <w:ilvl w:val="2"/>
          <w:numId w:val="14"/>
        </w:numPr>
        <w:tabs>
          <w:tab w:val="left" w:pos="360"/>
          <w:tab w:val="left" w:pos="900"/>
          <w:tab w:val="left" w:pos="993"/>
        </w:tabs>
        <w:ind w:left="0" w:firstLine="851"/>
        <w:jc w:val="both"/>
        <w:rPr>
          <w:color w:val="000000" w:themeColor="text1"/>
          <w:spacing w:val="1"/>
        </w:rPr>
      </w:pPr>
      <w:r w:rsidRPr="00A73A6A">
        <w:rPr>
          <w:color w:val="000000" w:themeColor="text1"/>
          <w:spacing w:val="1"/>
        </w:rPr>
        <w:t>Tiekėjas nevykdo arba netinkamai vykdo savo įsipareigojimus pagal Sutartį;</w:t>
      </w:r>
    </w:p>
    <w:p w:rsidR="00D23C90" w:rsidRPr="00A73A6A" w:rsidRDefault="00D23C90" w:rsidP="00A73A6A">
      <w:pPr>
        <w:numPr>
          <w:ilvl w:val="2"/>
          <w:numId w:val="14"/>
        </w:numPr>
        <w:tabs>
          <w:tab w:val="left" w:pos="360"/>
          <w:tab w:val="left" w:pos="900"/>
          <w:tab w:val="left" w:pos="993"/>
        </w:tabs>
        <w:ind w:left="0" w:firstLine="851"/>
        <w:jc w:val="both"/>
        <w:rPr>
          <w:color w:val="000000" w:themeColor="text1"/>
          <w:spacing w:val="1"/>
        </w:rPr>
      </w:pPr>
      <w:r w:rsidRPr="00A73A6A">
        <w:rPr>
          <w:color w:val="000000" w:themeColor="text1"/>
          <w:spacing w:val="1"/>
        </w:rPr>
        <w:t>Tiekėjas, per protingai nustatytą laikotarpį, neįvykdo Užsakovo nurodymo ištaisyti Paslaugų trūkumus;</w:t>
      </w:r>
    </w:p>
    <w:p w:rsidR="00477469" w:rsidRPr="00A73A6A" w:rsidRDefault="00477469" w:rsidP="00A73A6A">
      <w:pPr>
        <w:numPr>
          <w:ilvl w:val="2"/>
          <w:numId w:val="14"/>
        </w:numPr>
        <w:tabs>
          <w:tab w:val="left" w:pos="360"/>
          <w:tab w:val="left" w:pos="900"/>
          <w:tab w:val="left" w:pos="993"/>
        </w:tabs>
        <w:ind w:left="0" w:firstLine="851"/>
        <w:jc w:val="both"/>
        <w:rPr>
          <w:color w:val="000000" w:themeColor="text1"/>
          <w:spacing w:val="1"/>
        </w:rPr>
      </w:pPr>
      <w:r w:rsidRPr="00A73A6A">
        <w:rPr>
          <w:color w:val="000000" w:themeColor="text1"/>
          <w:spacing w:val="1"/>
        </w:rPr>
        <w:t>Tiekėjui iškeliama bankroto byla arba jis yra likviduojamas, arba sustabdo ūkinę veiklą;</w:t>
      </w:r>
    </w:p>
    <w:p w:rsidR="00477469" w:rsidRPr="00A73A6A" w:rsidRDefault="00477469" w:rsidP="00A73A6A">
      <w:pPr>
        <w:numPr>
          <w:ilvl w:val="2"/>
          <w:numId w:val="14"/>
        </w:numPr>
        <w:tabs>
          <w:tab w:val="left" w:pos="360"/>
          <w:tab w:val="left" w:pos="900"/>
          <w:tab w:val="left" w:pos="993"/>
        </w:tabs>
        <w:ind w:left="0" w:firstLine="851"/>
        <w:jc w:val="both"/>
        <w:rPr>
          <w:color w:val="000000" w:themeColor="text1"/>
          <w:spacing w:val="1"/>
        </w:rPr>
      </w:pPr>
      <w:r w:rsidRPr="00A73A6A">
        <w:rPr>
          <w:color w:val="000000" w:themeColor="text1"/>
          <w:spacing w:val="1"/>
        </w:rPr>
        <w:t xml:space="preserve">jei dėl bet kokių Tiekėjo veiksmų (veikimo ar neveikimo) </w:t>
      </w:r>
      <w:r w:rsidR="00F527D8" w:rsidRPr="00A73A6A">
        <w:rPr>
          <w:color w:val="000000" w:themeColor="text1"/>
          <w:spacing w:val="1"/>
        </w:rPr>
        <w:t>Užsakovas</w:t>
      </w:r>
      <w:r w:rsidRPr="00A73A6A">
        <w:rPr>
          <w:color w:val="000000" w:themeColor="text1"/>
          <w:spacing w:val="1"/>
        </w:rPr>
        <w:t xml:space="preserve"> patyrė nuostolius (įskaitant, bet neapribojant, papildomas išlaidas, negautas pajamas ar kitus tiesioginius ir netiesioginius nuostolius, delspinigius ir (arba) baudas);</w:t>
      </w:r>
    </w:p>
    <w:p w:rsidR="00477469" w:rsidRPr="00A73A6A" w:rsidRDefault="00477469" w:rsidP="00A73A6A">
      <w:pPr>
        <w:numPr>
          <w:ilvl w:val="2"/>
          <w:numId w:val="14"/>
        </w:numPr>
        <w:tabs>
          <w:tab w:val="left" w:pos="720"/>
          <w:tab w:val="left" w:pos="900"/>
          <w:tab w:val="left" w:pos="993"/>
          <w:tab w:val="left" w:pos="1080"/>
        </w:tabs>
        <w:ind w:left="0" w:firstLine="851"/>
        <w:jc w:val="both"/>
        <w:rPr>
          <w:color w:val="000000" w:themeColor="text1"/>
          <w:spacing w:val="1"/>
        </w:rPr>
      </w:pPr>
      <w:r w:rsidRPr="00A73A6A">
        <w:rPr>
          <w:color w:val="000000" w:themeColor="text1"/>
          <w:spacing w:val="1"/>
        </w:rPr>
        <w:t>Tiekėjas be pateisinamos priežasties vienašališkai nutraukia Sutartį.</w:t>
      </w:r>
    </w:p>
    <w:p w:rsidR="00477469" w:rsidRPr="00A73A6A" w:rsidRDefault="00477469" w:rsidP="00A73A6A">
      <w:pPr>
        <w:numPr>
          <w:ilvl w:val="1"/>
          <w:numId w:val="14"/>
        </w:numPr>
        <w:tabs>
          <w:tab w:val="left" w:pos="0"/>
          <w:tab w:val="left" w:pos="360"/>
          <w:tab w:val="left" w:pos="993"/>
          <w:tab w:val="left" w:pos="1080"/>
        </w:tabs>
        <w:ind w:left="0" w:firstLine="851"/>
        <w:jc w:val="both"/>
        <w:rPr>
          <w:color w:val="000000" w:themeColor="text1"/>
          <w:spacing w:val="1"/>
        </w:rPr>
      </w:pPr>
      <w:r w:rsidRPr="00A73A6A">
        <w:rPr>
          <w:color w:val="000000" w:themeColor="text1"/>
          <w:spacing w:val="1"/>
        </w:rPr>
        <w:t xml:space="preserve"> </w:t>
      </w:r>
      <w:r w:rsidRPr="00A73A6A">
        <w:rPr>
          <w:color w:val="000000" w:themeColor="text1"/>
          <w:spacing w:val="-5"/>
          <w:szCs w:val="20"/>
        </w:rPr>
        <w:t>Sutarties</w:t>
      </w:r>
      <w:r w:rsidRPr="00A73A6A">
        <w:rPr>
          <w:color w:val="000000" w:themeColor="text1"/>
          <w:spacing w:val="1"/>
        </w:rPr>
        <w:t xml:space="preserve"> įvykdymo užtikrinimas Tiekėjui grąžinamas per 10 (dešimt) kalendorinių dienų po Tiekėjo pilno sutartinių įsipareigojimų įvykdymo.</w:t>
      </w:r>
    </w:p>
    <w:p w:rsidR="00477469" w:rsidRPr="00A73A6A" w:rsidRDefault="00477469" w:rsidP="00A73A6A">
      <w:pPr>
        <w:numPr>
          <w:ilvl w:val="1"/>
          <w:numId w:val="14"/>
        </w:numPr>
        <w:tabs>
          <w:tab w:val="left" w:pos="0"/>
          <w:tab w:val="left" w:pos="360"/>
          <w:tab w:val="left" w:pos="993"/>
          <w:tab w:val="left" w:pos="1080"/>
        </w:tabs>
        <w:ind w:left="0" w:firstLine="851"/>
        <w:jc w:val="both"/>
        <w:rPr>
          <w:color w:val="000000" w:themeColor="text1"/>
        </w:rPr>
      </w:pPr>
      <w:r w:rsidRPr="00A73A6A">
        <w:rPr>
          <w:color w:val="000000" w:themeColor="text1"/>
          <w:spacing w:val="-5"/>
          <w:szCs w:val="20"/>
        </w:rPr>
        <w:t>Sutarties</w:t>
      </w:r>
      <w:r w:rsidRPr="00A73A6A">
        <w:rPr>
          <w:color w:val="000000" w:themeColor="text1"/>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w:t>
      </w:r>
      <w:r w:rsidR="00F527D8" w:rsidRPr="00A73A6A">
        <w:rPr>
          <w:color w:val="000000" w:themeColor="text1"/>
        </w:rPr>
        <w:t>Užsakovui</w:t>
      </w:r>
      <w:r w:rsidRPr="00A73A6A">
        <w:rPr>
          <w:color w:val="000000" w:themeColor="text1"/>
        </w:rPr>
        <w:t xml:space="preserve"> priklausančiai pinigų sumai susigrąžinti. Sutarties įvykdymo užtikrinamu </w:t>
      </w:r>
      <w:r w:rsidR="00F527D8" w:rsidRPr="00A73A6A">
        <w:rPr>
          <w:color w:val="000000" w:themeColor="text1"/>
        </w:rPr>
        <w:t>Užsakovas</w:t>
      </w:r>
      <w:r w:rsidRPr="00A73A6A">
        <w:rPr>
          <w:color w:val="000000" w:themeColor="text1"/>
        </w:rPr>
        <w:t xml:space="preserve"> gali pasinaudoti, nepriklausomai nuo Sutarties nutraukimo. </w:t>
      </w:r>
    </w:p>
    <w:p w:rsidR="00477469" w:rsidRPr="00A73A6A" w:rsidRDefault="00477469" w:rsidP="00A73A6A">
      <w:pPr>
        <w:pStyle w:val="CommentText"/>
        <w:numPr>
          <w:ilvl w:val="1"/>
          <w:numId w:val="14"/>
        </w:numPr>
        <w:tabs>
          <w:tab w:val="left" w:pos="993"/>
        </w:tabs>
        <w:ind w:left="0" w:firstLine="851"/>
        <w:jc w:val="both"/>
        <w:rPr>
          <w:color w:val="000000" w:themeColor="text1"/>
          <w:sz w:val="24"/>
          <w:szCs w:val="24"/>
        </w:rPr>
      </w:pPr>
      <w:r w:rsidRPr="00A73A6A">
        <w:rPr>
          <w:color w:val="000000" w:themeColor="text1"/>
          <w:sz w:val="24"/>
        </w:rPr>
        <w:t xml:space="preserve">Jei Sutarties galiojimas pratęsiamas, atitinkamai tam laikotarpiui </w:t>
      </w:r>
      <w:r w:rsidRPr="00A73A6A">
        <w:rPr>
          <w:color w:val="000000" w:themeColor="text1"/>
          <w:sz w:val="24"/>
          <w:szCs w:val="24"/>
        </w:rPr>
        <w:t>Sutarties vykdymas privalo būti užtikrintas, kaip nurodyta Sutarties Speciali</w:t>
      </w:r>
      <w:r w:rsidRPr="00A73A6A">
        <w:rPr>
          <w:color w:val="000000" w:themeColor="text1"/>
          <w:sz w:val="24"/>
          <w:szCs w:val="24"/>
          <w:lang w:val="lt-LT"/>
        </w:rPr>
        <w:t>ųjų</w:t>
      </w:r>
      <w:r w:rsidRPr="00A73A6A">
        <w:rPr>
          <w:color w:val="000000" w:themeColor="text1"/>
          <w:sz w:val="24"/>
          <w:szCs w:val="24"/>
        </w:rPr>
        <w:t xml:space="preserve"> sąlygų </w:t>
      </w:r>
      <w:r w:rsidRPr="00A73A6A">
        <w:rPr>
          <w:color w:val="000000" w:themeColor="text1"/>
          <w:sz w:val="24"/>
          <w:szCs w:val="24"/>
          <w:lang w:val="ru-RU"/>
        </w:rPr>
        <w:t>6</w:t>
      </w:r>
      <w:r w:rsidR="00034FCD" w:rsidRPr="00A73A6A">
        <w:rPr>
          <w:color w:val="000000" w:themeColor="text1"/>
          <w:sz w:val="24"/>
          <w:szCs w:val="24"/>
          <w:lang w:val="en-US"/>
        </w:rPr>
        <w:t xml:space="preserve"> </w:t>
      </w:r>
      <w:r w:rsidRPr="00A73A6A">
        <w:rPr>
          <w:color w:val="000000" w:themeColor="text1"/>
          <w:sz w:val="24"/>
          <w:szCs w:val="24"/>
          <w:lang w:val="en-US"/>
        </w:rPr>
        <w:t xml:space="preserve">skyriuje, ir </w:t>
      </w:r>
      <w:r w:rsidR="00F527D8" w:rsidRPr="00A73A6A">
        <w:rPr>
          <w:color w:val="000000" w:themeColor="text1"/>
          <w:sz w:val="24"/>
          <w:szCs w:val="24"/>
          <w:lang w:val="en-US"/>
        </w:rPr>
        <w:t>Užsakovui</w:t>
      </w:r>
      <w:r w:rsidRPr="00A73A6A">
        <w:rPr>
          <w:color w:val="000000" w:themeColor="text1"/>
          <w:sz w:val="24"/>
          <w:szCs w:val="24"/>
          <w:lang w:val="lt-LT"/>
        </w:rPr>
        <w:t xml:space="preserve"> pateiktas per </w:t>
      </w:r>
      <w:r w:rsidRPr="00A73A6A">
        <w:rPr>
          <w:color w:val="000000" w:themeColor="text1"/>
          <w:sz w:val="24"/>
          <w:szCs w:val="24"/>
          <w:lang w:val="en-US"/>
        </w:rPr>
        <w:t>10 (dešimt) kalendorini</w:t>
      </w:r>
      <w:r w:rsidRPr="00A73A6A">
        <w:rPr>
          <w:color w:val="000000" w:themeColor="text1"/>
          <w:sz w:val="24"/>
          <w:szCs w:val="24"/>
          <w:lang w:val="lt-LT"/>
        </w:rPr>
        <w:t>ų dienų</w:t>
      </w:r>
      <w:r w:rsidRPr="00A73A6A">
        <w:rPr>
          <w:color w:val="000000" w:themeColor="text1"/>
          <w:sz w:val="24"/>
          <w:szCs w:val="24"/>
          <w:lang w:val="en-US"/>
        </w:rPr>
        <w:t>.</w:t>
      </w:r>
      <w:r w:rsidRPr="00A73A6A">
        <w:rPr>
          <w:color w:val="000000" w:themeColor="text1"/>
          <w:sz w:val="24"/>
          <w:szCs w:val="24"/>
        </w:rPr>
        <w:t xml:space="preserve"> </w:t>
      </w:r>
    </w:p>
    <w:p w:rsidR="00E4357C" w:rsidRPr="00A73A6A" w:rsidRDefault="00477469" w:rsidP="00477469">
      <w:pPr>
        <w:pStyle w:val="BodyText2"/>
        <w:ind w:firstLine="360"/>
        <w:rPr>
          <w:color w:val="000000" w:themeColor="text1"/>
          <w:sz w:val="24"/>
          <w:szCs w:val="24"/>
        </w:rPr>
      </w:pPr>
      <w:r w:rsidRPr="00A73A6A">
        <w:rPr>
          <w:rFonts w:ascii="Times New Roman" w:hAnsi="Times New Roman"/>
          <w:color w:val="000000" w:themeColor="text1"/>
          <w:lang w:val="lt-LT"/>
        </w:rPr>
        <w:t xml:space="preserve"> </w:t>
      </w:r>
      <w:r w:rsidR="003E6132" w:rsidRPr="00A73A6A">
        <w:rPr>
          <w:color w:val="000000" w:themeColor="text1"/>
          <w:sz w:val="24"/>
          <w:szCs w:val="24"/>
        </w:rPr>
        <w:t xml:space="preserve"> </w:t>
      </w:r>
    </w:p>
    <w:p w:rsidR="008B3D6E" w:rsidRPr="00A73A6A" w:rsidRDefault="008B3D6E" w:rsidP="00477469">
      <w:pPr>
        <w:pStyle w:val="BodyText2"/>
        <w:ind w:firstLine="360"/>
        <w:rPr>
          <w:color w:val="000000" w:themeColor="text1"/>
          <w:sz w:val="24"/>
          <w:szCs w:val="24"/>
          <w:lang w:val="lt-LT"/>
        </w:rPr>
      </w:pPr>
    </w:p>
    <w:p w:rsidR="00F8000A" w:rsidRPr="00A73A6A" w:rsidRDefault="0081469B" w:rsidP="009D61AE">
      <w:pPr>
        <w:pStyle w:val="BodyText"/>
        <w:tabs>
          <w:tab w:val="left" w:pos="284"/>
          <w:tab w:val="left" w:pos="426"/>
          <w:tab w:val="left" w:pos="709"/>
        </w:tabs>
        <w:suppressAutoHyphens/>
        <w:autoSpaceDE w:val="0"/>
        <w:autoSpaceDN w:val="0"/>
        <w:ind w:left="420"/>
        <w:jc w:val="center"/>
        <w:textAlignment w:val="baseline"/>
        <w:rPr>
          <w:b/>
          <w:bCs/>
          <w:color w:val="000000" w:themeColor="text1"/>
        </w:rPr>
      </w:pPr>
      <w:r w:rsidRPr="00A73A6A">
        <w:rPr>
          <w:b/>
          <w:bCs/>
          <w:color w:val="000000" w:themeColor="text1"/>
        </w:rPr>
        <w:t xml:space="preserve">11. </w:t>
      </w:r>
      <w:r w:rsidR="002D4D9F" w:rsidRPr="00A73A6A">
        <w:rPr>
          <w:b/>
          <w:bCs/>
          <w:color w:val="000000" w:themeColor="text1"/>
        </w:rPr>
        <w:t xml:space="preserve">PREKIŲ / </w:t>
      </w:r>
      <w:r w:rsidR="00F8000A" w:rsidRPr="00A73A6A">
        <w:rPr>
          <w:b/>
          <w:bCs/>
          <w:color w:val="000000" w:themeColor="text1"/>
        </w:rPr>
        <w:t>PASLAUGŲ / DARBŲ PERDAVIMAS IR PRIĖMIMAS</w:t>
      </w:r>
    </w:p>
    <w:p w:rsidR="00F8000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lang w:val="lt-LT"/>
        </w:rPr>
      </w:pPr>
      <w:r w:rsidRPr="00A73A6A">
        <w:rPr>
          <w:color w:val="000000" w:themeColor="text1"/>
          <w:lang w:val="lt-LT"/>
        </w:rPr>
        <w:t xml:space="preserve">11.1. </w:t>
      </w:r>
      <w:r w:rsidR="00F8000A" w:rsidRPr="00A73A6A">
        <w:rPr>
          <w:color w:val="000000" w:themeColor="text1"/>
          <w:lang w:val="lt-LT"/>
        </w:rPr>
        <w:t xml:space="preserve">Prekių perdavimas ir priėmimas: </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rPr>
        <w:t xml:space="preserve">11.1.1. </w:t>
      </w:r>
      <w:r w:rsidR="00AE21EA" w:rsidRPr="00A73A6A">
        <w:rPr>
          <w:color w:val="000000" w:themeColor="text1"/>
        </w:rPr>
        <w:t xml:space="preserve">Tiekėjas </w:t>
      </w:r>
      <w:r w:rsidR="00AE21EA" w:rsidRPr="00A73A6A">
        <w:rPr>
          <w:bCs/>
          <w:color w:val="000000" w:themeColor="text1"/>
          <w:lang w:val="lt-LT"/>
        </w:rPr>
        <w:t xml:space="preserve">pateikia Prekes </w:t>
      </w:r>
      <w:r w:rsidR="00AE21EA" w:rsidRPr="00A73A6A">
        <w:rPr>
          <w:color w:val="000000" w:themeColor="text1"/>
        </w:rPr>
        <w:t>Sutarties Specialiosiose sąlygose ir (ar) jų prieduose nustatytais terminais (tarpiniais (jeigu numatyta) ir galutiniais);</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11.1.2. </w:t>
      </w:r>
      <w:r w:rsidR="00F8000A" w:rsidRPr="00A73A6A">
        <w:rPr>
          <w:color w:val="000000" w:themeColor="text1"/>
          <w:lang w:val="lt-LT"/>
        </w:rPr>
        <w:t>Be Užsakovo raštiško sutikimo negalimas joks Prekių tiekimo grafiko (</w:t>
      </w:r>
      <w:r w:rsidR="00F8000A" w:rsidRPr="00A73A6A">
        <w:rPr>
          <w:i/>
          <w:color w:val="000000" w:themeColor="text1"/>
          <w:lang w:val="lt-LT"/>
        </w:rPr>
        <w:t>jei toks yra</w:t>
      </w:r>
      <w:r w:rsidR="00F8000A" w:rsidRPr="00A73A6A">
        <w:rPr>
          <w:color w:val="000000" w:themeColor="text1"/>
          <w:lang w:val="lt-LT"/>
        </w:rPr>
        <w:t>) / termino</w:t>
      </w:r>
      <w:r w:rsidR="00AE21EA" w:rsidRPr="00A73A6A">
        <w:rPr>
          <w:color w:val="000000" w:themeColor="text1"/>
          <w:lang w:val="lt-LT"/>
        </w:rPr>
        <w:t xml:space="preserve"> keitimas;</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11.1.3. </w:t>
      </w:r>
      <w:r w:rsidR="00F8000A" w:rsidRPr="00A73A6A">
        <w:rPr>
          <w:color w:val="000000" w:themeColor="text1"/>
          <w:lang w:val="lt-LT"/>
        </w:rPr>
        <w:t>Prekės Užsakovui patiekiamos (pristatomos ir perduodamos) Sutarties Specialiosiose sąlygose nurodytu adresu/ais</w:t>
      </w:r>
      <w:r w:rsidR="00AE21EA" w:rsidRPr="00A73A6A">
        <w:rPr>
          <w:color w:val="000000" w:themeColor="text1"/>
          <w:lang w:val="lt-LT"/>
        </w:rPr>
        <w:t>;</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11.1.4. </w:t>
      </w:r>
      <w:r w:rsidR="00F8000A" w:rsidRPr="00A73A6A">
        <w:rPr>
          <w:color w:val="000000" w:themeColor="text1"/>
          <w:lang w:val="lt-LT"/>
        </w:rPr>
        <w:t>Prekės patiekiamos Užsakovui su gamintojo ženklais ir markiravimu. Prekių patiekimo išlaidos bei Prekių atsitiktinio žuvimo rizika iki jų perdavimo Užsakovui priklauso Tiekėjui. Jei Užsakovas patirtų kokių nors išlaidų, susijusių su Prekių įvežimu į Lietuvos Respubliką ar jų pristatymu Užsakovui, Tiekėjas atlygina tokias išlaidas, ne vėliau nei per 10 (dešimt) kalendorinių dienų pagal atskirai pateiktą sąskaitą</w:t>
      </w:r>
      <w:r w:rsidR="00AE21EA" w:rsidRPr="00A73A6A">
        <w:rPr>
          <w:color w:val="000000" w:themeColor="text1"/>
          <w:lang w:val="lt-LT"/>
        </w:rPr>
        <w:t>;</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rFonts w:eastAsia="Calibri"/>
          <w:color w:val="000000" w:themeColor="text1"/>
        </w:rPr>
        <w:t xml:space="preserve">11.1.5. </w:t>
      </w:r>
      <w:r w:rsidR="00F8000A" w:rsidRPr="00A73A6A">
        <w:rPr>
          <w:rFonts w:eastAsia="Calibri"/>
          <w:color w:val="000000" w:themeColor="text1"/>
        </w:rPr>
        <w:t>Šalių raštišku sutarimu Prekės gali būti pakeistos į lygiavertes arba kitų gamyklų gamintojų prekes, kurios privalo atitikti Sutartyje nustatytus atitinkamoms Prekėms keliamus reikalavimus, kai:</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rFonts w:eastAsia="Calibri"/>
          <w:color w:val="000000" w:themeColor="text1"/>
        </w:rPr>
        <w:t xml:space="preserve">11.1.5.1. </w:t>
      </w:r>
      <w:r w:rsidR="00F8000A" w:rsidRPr="00A73A6A">
        <w:rPr>
          <w:rFonts w:eastAsia="Calibri"/>
          <w:color w:val="000000" w:themeColor="text1"/>
        </w:rPr>
        <w:t>Sutartyje nurodytos Prekės nebegaminamos ir yra gautas Prekių gamyklos gamintojos raštas arba kitas tai įrodantis dokumentas (jeigu Prekių gamykla gamintoja atsisako išduoti patvirtinantį raštą);</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rFonts w:eastAsia="Calibri"/>
          <w:color w:val="000000" w:themeColor="text1"/>
        </w:rPr>
        <w:t xml:space="preserve">11.1.5.2. </w:t>
      </w:r>
      <w:r w:rsidR="00F8000A" w:rsidRPr="00A73A6A">
        <w:rPr>
          <w:rFonts w:eastAsia="Calibri"/>
          <w:color w:val="000000" w:themeColor="text1"/>
        </w:rPr>
        <w:t>Prekės tampa neatitinkančios Sutartyje nustatytų Prekėms keliamų reikalavimų dėl ne nuo Tiekėjo priklausančių aplinkybių ir yra gauti tai įrodantys dokumentai.</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11.1.6. </w:t>
      </w:r>
      <w:r w:rsidR="00F8000A" w:rsidRPr="00A73A6A">
        <w:rPr>
          <w:color w:val="000000" w:themeColor="text1"/>
          <w:lang w:val="lt-LT"/>
        </w:rPr>
        <w:t xml:space="preserve">Prekių patiekimo data yra perdavimo-priėmimo </w:t>
      </w:r>
      <w:r w:rsidR="00F8000A" w:rsidRPr="00A73A6A">
        <w:rPr>
          <w:color w:val="000000" w:themeColor="text1"/>
          <w:spacing w:val="-2"/>
          <w:lang w:val="lt-LT"/>
        </w:rPr>
        <w:t xml:space="preserve">akto pasirašymo diena. </w:t>
      </w:r>
      <w:r w:rsidR="00F8000A" w:rsidRPr="00A73A6A">
        <w:rPr>
          <w:color w:val="000000" w:themeColor="text1"/>
          <w:lang w:val="lt-LT"/>
        </w:rPr>
        <w:t>Prekių perdavimo-priėmimo aktą pasirašo Užsakovo ir Tiekėjo įgalioti atstovai</w:t>
      </w:r>
      <w:r w:rsidR="00AE21EA" w:rsidRPr="00A73A6A">
        <w:rPr>
          <w:color w:val="000000" w:themeColor="text1"/>
          <w:lang w:val="lt-LT"/>
        </w:rPr>
        <w:t>;</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rFonts w:eastAsia="Calibri"/>
          <w:color w:val="000000" w:themeColor="text1"/>
        </w:rPr>
        <w:t xml:space="preserve">11.1.7. </w:t>
      </w:r>
      <w:r w:rsidR="00F8000A" w:rsidRPr="00A73A6A">
        <w:rPr>
          <w:rFonts w:eastAsia="Calibri"/>
          <w:color w:val="000000" w:themeColor="text1"/>
        </w:rPr>
        <w:t xml:space="preserve">Prekių perdavimo–priėmimo aktą Užsakovas </w:t>
      </w:r>
      <w:r w:rsidR="00F8000A" w:rsidRPr="00A73A6A">
        <w:rPr>
          <w:rFonts w:eastAsia="Calibri"/>
          <w:color w:val="000000" w:themeColor="text1"/>
          <w:spacing w:val="-2"/>
        </w:rPr>
        <w:t xml:space="preserve">privalo pasirašyti per </w:t>
      </w:r>
      <w:r w:rsidR="00F8000A" w:rsidRPr="00A73A6A">
        <w:rPr>
          <w:rFonts w:eastAsia="Calibri"/>
          <w:color w:val="000000" w:themeColor="text1"/>
          <w:spacing w:val="-2"/>
          <w:lang w:val="ru-RU"/>
        </w:rPr>
        <w:t>5 (</w:t>
      </w:r>
      <w:r w:rsidR="00F8000A" w:rsidRPr="00A73A6A">
        <w:rPr>
          <w:rFonts w:eastAsia="Calibri"/>
          <w:color w:val="000000" w:themeColor="text1"/>
          <w:spacing w:val="-2"/>
        </w:rPr>
        <w:t>penkias) kalendorin</w:t>
      </w:r>
      <w:r w:rsidR="00F8000A" w:rsidRPr="00A73A6A">
        <w:rPr>
          <w:rFonts w:eastAsia="Calibri"/>
          <w:color w:val="000000" w:themeColor="text1"/>
          <w:spacing w:val="-2"/>
          <w:lang w:val="lt-LT"/>
        </w:rPr>
        <w:t xml:space="preserve">es dienas </w:t>
      </w:r>
      <w:r w:rsidR="00F8000A" w:rsidRPr="00A73A6A">
        <w:rPr>
          <w:rFonts w:eastAsia="Calibri"/>
          <w:color w:val="000000" w:themeColor="text1"/>
          <w:spacing w:val="-2"/>
        </w:rPr>
        <w:t xml:space="preserve">nuo faktinio Prekių gavimo, o, nustatęs, kad </w:t>
      </w:r>
      <w:r w:rsidR="00F8000A" w:rsidRPr="00A73A6A">
        <w:rPr>
          <w:rFonts w:eastAsia="Calibri"/>
          <w:color w:val="000000" w:themeColor="text1"/>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F8000A" w:rsidRPr="00A73A6A">
        <w:rPr>
          <w:color w:val="000000" w:themeColor="text1"/>
          <w:spacing w:val="-2"/>
          <w:lang w:val="lt-LT"/>
        </w:rPr>
        <w:t xml:space="preserve"> Užsakovui nepasirašius </w:t>
      </w:r>
      <w:r w:rsidR="00F8000A" w:rsidRPr="00A73A6A">
        <w:rPr>
          <w:color w:val="000000" w:themeColor="text1"/>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w:t>
      </w:r>
      <w:r w:rsidR="00AE21EA" w:rsidRPr="00A73A6A">
        <w:rPr>
          <w:color w:val="000000" w:themeColor="text1"/>
          <w:lang w:val="lt-LT"/>
        </w:rPr>
        <w:t>tų;</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11.1.8. </w:t>
      </w:r>
      <w:r w:rsidR="00F8000A" w:rsidRPr="00A73A6A">
        <w:rPr>
          <w:color w:val="000000" w:themeColor="text1"/>
          <w:lang w:val="lt-LT"/>
        </w:rPr>
        <w:t xml:space="preserve">Tiekėjui raštu pranešus, kad jis nedalyvaus surašant aktą dėl defektų, arba jam neatvykus po raštiško kvietimo išsiuntimo, Užsakovas vienašališkai surašo aktą dėl defektų ir tokiu atveju laikoma, kad Tiekėjas defektus pripažino. Tiekėjui nepripažinus Užsakovo nurodytų defektų, Šalys tariasi dėl nepriklausomos ekspertizės skyrimo Sutarties Bendrųjų sąlygų </w:t>
      </w:r>
      <w:r w:rsidR="009D61AE" w:rsidRPr="00A73A6A">
        <w:rPr>
          <w:color w:val="000000" w:themeColor="text1"/>
          <w:lang w:val="lt-LT"/>
        </w:rPr>
        <w:t xml:space="preserve">12 </w:t>
      </w:r>
      <w:r w:rsidR="00F8000A" w:rsidRPr="00A73A6A">
        <w:rPr>
          <w:color w:val="000000" w:themeColor="text1"/>
          <w:lang w:val="lt-LT"/>
        </w:rPr>
        <w:t>skyriuje nurodyta tvarka</w:t>
      </w:r>
      <w:r w:rsidR="00AE21EA" w:rsidRPr="00A73A6A">
        <w:rPr>
          <w:color w:val="000000" w:themeColor="text1"/>
          <w:lang w:val="lt-LT"/>
        </w:rPr>
        <w:t>;</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11.1.9. </w:t>
      </w:r>
      <w:r w:rsidR="00F8000A" w:rsidRPr="00A73A6A">
        <w:rPr>
          <w:color w:val="000000" w:themeColor="text1"/>
          <w:lang w:val="lt-LT"/>
        </w:rPr>
        <w:t xml:space="preserve">Surašius aktą dėl defektų arba atliekant nepriklausomą ekspertizę, Prekės yra priimamos saugojimui surašant Prekių saugojimo aktą iki kol Tiekėjas Prekes atsiims arba Užsakovas pasirašys Prekių perdavimo-priėmimo aktą. Prekių saugojimo akte turi būti nurodomi kartu su Prekėmis gauti dokumentai, visi turimi duomenys apie saugomas Prekes, jų laikymo sąlygos, apsaugos priemonės. </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11.1.10. </w:t>
      </w:r>
      <w:r w:rsidR="00F8000A" w:rsidRPr="00A73A6A">
        <w:rPr>
          <w:color w:val="000000" w:themeColor="text1"/>
          <w:lang w:val="lt-LT"/>
        </w:rPr>
        <w:t>Tiekėjas atlygina Užsakovui visas Prekių saugojimo išlaidas, jeigu yra nustatoma, kad Prekės neatitinka Sutarties reikalavimų.</w:t>
      </w:r>
    </w:p>
    <w:p w:rsidR="00AE21E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11.1.11.</w:t>
      </w:r>
      <w:r w:rsidR="00F8000A" w:rsidRPr="00A73A6A">
        <w:rPr>
          <w:color w:val="000000" w:themeColor="text1"/>
          <w:lang w:val="lt-LT"/>
        </w:rPr>
        <w:t xml:space="preserve">Tiekėjas Prekes, neatitinkančias Sutarties reikalavimų, privalo atsiimti, pakeisti naujomis arba pašalinti jų defektus per Sutarties Specialiųjų sąlygų 4.1. p. nustatytą terminą savo sąskaita, Užsakovas neatlygina jokių su tuo susijusių Tiekėjo turėtų išlaidų ar nuostolių. </w:t>
      </w:r>
    </w:p>
    <w:p w:rsidR="00AE21EA" w:rsidRPr="00A73A6A" w:rsidRDefault="0081469B" w:rsidP="009D61AE">
      <w:pPr>
        <w:pStyle w:val="NormalWeb"/>
        <w:tabs>
          <w:tab w:val="left" w:pos="270"/>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11.1.12. </w:t>
      </w:r>
      <w:r w:rsidR="00F8000A" w:rsidRPr="00A73A6A">
        <w:rPr>
          <w:color w:val="000000" w:themeColor="text1"/>
          <w:lang w:val="lt-LT"/>
        </w:rPr>
        <w:t>Tiekėjui neatsiėmus, nepakeitus Prekių ar nepašalinus Prekių defektų per Užsakovo nustatytą terminą, Užsakovas turi teisę vėliau patiektų Prekių nepriimti ir už jas nesumokėti bei pateikti Tiekėjui pranešimą apie nepriėmimą. Tiekėjas privalo atlyginti Užsakovui tokių Prekių saugojimo išlaidas. Tuo atveju, kai PVM sąskaita-faktūra jau buvo išrašyta nepasirašius perdavimo-priėmimo akto, Tiekėjas privalo išrašyti kreditinę PVM sąskaitą-faktūrą bei pateikti kitus dokumentus reikalingus muitinės procedūroms įforminti (jei tokių būtų).</w:t>
      </w:r>
    </w:p>
    <w:p w:rsidR="002D4D9F" w:rsidRPr="00A73A6A" w:rsidRDefault="0081469B" w:rsidP="009D61AE">
      <w:pPr>
        <w:pStyle w:val="NormalWeb"/>
        <w:tabs>
          <w:tab w:val="left" w:pos="270"/>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11.1.13. </w:t>
      </w:r>
      <w:r w:rsidR="00F8000A" w:rsidRPr="00A73A6A">
        <w:rPr>
          <w:color w:val="000000" w:themeColor="text1"/>
          <w:lang w:val="lt-LT"/>
        </w:rPr>
        <w:t>Prekių nuosavybės teisė ir atsitiktinio žuvimo rizika pereina Užsakovui nuo perdavimo-priėmimo akto pasirašymo momento. Kai Prekės yra pristatomos Užsakovui, nuo Prekių perdavimo iki perdavimo-priėmimo akto pasirašymo, Užsakovas imsis visų protingų priemonių, reikalingų apsaugoti Prekes nuo praradimo ar sugadinimo.</w:t>
      </w:r>
    </w:p>
    <w:p w:rsidR="002D4D9F" w:rsidRPr="00A73A6A" w:rsidRDefault="0081469B" w:rsidP="009D61AE">
      <w:pPr>
        <w:pStyle w:val="NormalWeb"/>
        <w:tabs>
          <w:tab w:val="left" w:pos="270"/>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11.1.14. </w:t>
      </w:r>
      <w:r w:rsidR="00F8000A" w:rsidRPr="00A73A6A">
        <w:rPr>
          <w:color w:val="000000" w:themeColor="text1"/>
          <w:lang w:val="lt-LT"/>
        </w:rPr>
        <w:t xml:space="preserve">Tiekėjas kartu su Prekėmis turi pateikti Užsakovui naudojimo ir priežiūros instrukcijas ar kitus dokumentus, kuriuose būtų detaliai aprašyta, kaip naudoti, prižiūrėti ir taisyti bet kurias Prekes ar jų dalis. Pateikti dokumentai turi būti originalo kalba bei pateiktas patvirtintas vertimas į lietuvių kalbą. </w:t>
      </w:r>
      <w:r w:rsidR="00F8000A" w:rsidRPr="00A73A6A">
        <w:rPr>
          <w:color w:val="000000" w:themeColor="text1"/>
        </w:rPr>
        <w:t>Vertimo patvirtinimas laikomas tinkamu, jei išverstas dokumentas yra patvirtintas vertėjo parašu ir vertimų biuro antspaudu</w:t>
      </w:r>
      <w:r w:rsidR="00F8000A" w:rsidRPr="00A73A6A">
        <w:rPr>
          <w:color w:val="000000" w:themeColor="text1"/>
          <w:lang w:val="lt-LT"/>
        </w:rPr>
        <w:t>) (</w:t>
      </w:r>
      <w:r w:rsidR="00F8000A" w:rsidRPr="00A73A6A">
        <w:rPr>
          <w:i/>
          <w:color w:val="000000" w:themeColor="text1"/>
          <w:lang w:val="lt-LT"/>
        </w:rPr>
        <w:t>jei taikoma</w:t>
      </w:r>
      <w:r w:rsidR="00F8000A" w:rsidRPr="00A73A6A">
        <w:rPr>
          <w:color w:val="000000" w:themeColor="text1"/>
          <w:lang w:val="lt-LT"/>
        </w:rPr>
        <w:t>).</w:t>
      </w:r>
    </w:p>
    <w:p w:rsidR="002D4D9F" w:rsidRPr="00A73A6A" w:rsidRDefault="0081469B" w:rsidP="000679FC">
      <w:pPr>
        <w:pStyle w:val="NormalWeb"/>
        <w:tabs>
          <w:tab w:val="left" w:pos="284"/>
          <w:tab w:val="left" w:pos="426"/>
          <w:tab w:val="left" w:pos="709"/>
          <w:tab w:val="left" w:pos="1134"/>
          <w:tab w:val="left" w:pos="1276"/>
          <w:tab w:val="left" w:pos="1560"/>
        </w:tabs>
        <w:ind w:right="-34" w:firstLine="855"/>
        <w:jc w:val="both"/>
        <w:rPr>
          <w:color w:val="000000" w:themeColor="text1"/>
        </w:rPr>
      </w:pPr>
      <w:r w:rsidRPr="00A73A6A">
        <w:rPr>
          <w:color w:val="000000" w:themeColor="text1"/>
          <w:lang w:val="lt-LT"/>
        </w:rPr>
        <w:t xml:space="preserve">11.1.15. </w:t>
      </w:r>
      <w:r w:rsidR="00F8000A" w:rsidRPr="00A73A6A">
        <w:rPr>
          <w:color w:val="000000" w:themeColor="text1"/>
          <w:lang w:val="lt-LT"/>
        </w:rPr>
        <w:t>Šalys susitaria, kad Prekių patiekimo terminas yra esminė Sutarties sąlyga. Pristačius Prekes anksčiau nei nurodyta Sutartyje, jos gali būti priimtos tik tuo atveju, jei iš anksto buvo raštu suderinta su Užsakovu</w:t>
      </w:r>
      <w:r w:rsidR="002D4D9F" w:rsidRPr="00A73A6A">
        <w:rPr>
          <w:color w:val="000000" w:themeColor="text1"/>
          <w:lang w:val="lt-LT"/>
        </w:rPr>
        <w:t>.</w:t>
      </w:r>
    </w:p>
    <w:p w:rsidR="00F8000A" w:rsidRPr="00A73A6A" w:rsidRDefault="0081469B" w:rsidP="009D61AE">
      <w:pPr>
        <w:pStyle w:val="NormalWeb"/>
        <w:tabs>
          <w:tab w:val="left" w:pos="284"/>
          <w:tab w:val="left" w:pos="426"/>
          <w:tab w:val="left" w:pos="709"/>
          <w:tab w:val="left" w:pos="1134"/>
          <w:tab w:val="left" w:pos="1276"/>
          <w:tab w:val="left" w:pos="1560"/>
        </w:tabs>
        <w:ind w:right="-34" w:firstLine="855"/>
        <w:jc w:val="both"/>
        <w:rPr>
          <w:color w:val="000000" w:themeColor="text1"/>
          <w:lang w:val="lt-LT"/>
        </w:rPr>
      </w:pPr>
      <w:r w:rsidRPr="00A73A6A">
        <w:rPr>
          <w:bCs/>
          <w:color w:val="000000" w:themeColor="text1"/>
          <w:lang w:val="lt-LT"/>
        </w:rPr>
        <w:t xml:space="preserve">11.2. </w:t>
      </w:r>
      <w:r w:rsidR="00F8000A" w:rsidRPr="00A73A6A">
        <w:rPr>
          <w:bCs/>
          <w:color w:val="000000" w:themeColor="text1"/>
          <w:lang w:val="lt-LT"/>
        </w:rPr>
        <w:t>Paslaugų perdavimas ir priėmimas:</w:t>
      </w:r>
    </w:p>
    <w:p w:rsidR="00F8000A" w:rsidRPr="00A73A6A" w:rsidRDefault="009C1AC2"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Tiekėjas</w:t>
      </w:r>
      <w:r w:rsidR="00F8000A" w:rsidRPr="00A73A6A">
        <w:rPr>
          <w:color w:val="000000" w:themeColor="text1"/>
        </w:rPr>
        <w:t xml:space="preserve"> </w:t>
      </w:r>
      <w:r w:rsidR="00F8000A" w:rsidRPr="00A73A6A">
        <w:rPr>
          <w:bCs/>
          <w:color w:val="000000" w:themeColor="text1"/>
          <w:lang w:val="lt-LT"/>
        </w:rPr>
        <w:t>teikia</w:t>
      </w:r>
      <w:r w:rsidR="00F8000A" w:rsidRPr="00A73A6A">
        <w:rPr>
          <w:color w:val="000000" w:themeColor="text1"/>
        </w:rPr>
        <w:t xml:space="preserve"> Paslaugas Sutarties Specialiosiose sąlygose ir (ar) jų prieduose nustatytais terminais (tarpiniais (jeigu numatyta) ir galutiniais). </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 xml:space="preserve">Visi dokumentų projektai turi būti pateikiami Užsakovui su lydraščiu, pasirašytu kvalifikuotu elektroniniu parašu arba 2 (dviem) spausdintais egzemplioriais lietuvių kalba. </w:t>
      </w:r>
      <w:r w:rsidR="009C1AC2" w:rsidRPr="00A73A6A">
        <w:rPr>
          <w:color w:val="000000" w:themeColor="text1"/>
        </w:rPr>
        <w:t>Tiekėjas</w:t>
      </w:r>
      <w:r w:rsidRPr="00A73A6A">
        <w:rPr>
          <w:color w:val="000000" w:themeColor="text1"/>
        </w:rPr>
        <w:t xml:space="preserve"> atitinkamus brėžinius ir / ar paskaičiavimus ar kitus duomenis, parengtus naudojant specialias programas (pvz., AutoCAD arba lygiaverte), teikia elektronine forma.</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 xml:space="preserve">Dokumentų spausdintos ir elektroninės versijos su lydraščiu turi būti pateiktos asmeniškai arba per kurjerį Užsakovo atstovui (Užsakovo atstovui ar jo įgaliotam asmeniui) iki Paslaugų teikimo termino pabaigos, įvertinant Sutarties Bendrųjų sąlygų </w:t>
      </w:r>
      <w:r w:rsidRPr="00A73A6A">
        <w:rPr>
          <w:color w:val="000000" w:themeColor="text1"/>
        </w:rPr>
        <w:fldChar w:fldCharType="begin"/>
      </w:r>
      <w:r w:rsidRPr="00A73A6A">
        <w:rPr>
          <w:color w:val="000000" w:themeColor="text1"/>
        </w:rPr>
        <w:instrText xml:space="preserve"> REF _Ref510181492 \r \h  \* MERGEFORMAT </w:instrText>
      </w:r>
      <w:r w:rsidRPr="00A73A6A">
        <w:rPr>
          <w:color w:val="000000" w:themeColor="text1"/>
        </w:rPr>
      </w:r>
      <w:r w:rsidRPr="00A73A6A">
        <w:rPr>
          <w:color w:val="000000" w:themeColor="text1"/>
        </w:rPr>
        <w:fldChar w:fldCharType="separate"/>
      </w:r>
      <w:r w:rsidR="0081469B" w:rsidRPr="00A73A6A">
        <w:rPr>
          <w:color w:val="000000" w:themeColor="text1"/>
        </w:rPr>
        <w:t>11</w:t>
      </w:r>
      <w:r w:rsidRPr="00A73A6A">
        <w:rPr>
          <w:color w:val="000000" w:themeColor="text1"/>
        </w:rPr>
        <w:t>.1.5</w:t>
      </w:r>
      <w:r w:rsidRPr="00A73A6A">
        <w:rPr>
          <w:color w:val="000000" w:themeColor="text1"/>
        </w:rPr>
        <w:fldChar w:fldCharType="end"/>
      </w:r>
      <w:r w:rsidRPr="00A73A6A">
        <w:rPr>
          <w:color w:val="000000" w:themeColor="text1"/>
        </w:rPr>
        <w:t xml:space="preserve">, </w:t>
      </w:r>
      <w:r w:rsidRPr="00A73A6A">
        <w:rPr>
          <w:color w:val="000000" w:themeColor="text1"/>
        </w:rPr>
        <w:fldChar w:fldCharType="begin"/>
      </w:r>
      <w:r w:rsidRPr="00A73A6A">
        <w:rPr>
          <w:color w:val="000000" w:themeColor="text1"/>
        </w:rPr>
        <w:instrText xml:space="preserve"> REF _Ref510181511 \r \h  \* MERGEFORMAT </w:instrText>
      </w:r>
      <w:r w:rsidRPr="00A73A6A">
        <w:rPr>
          <w:color w:val="000000" w:themeColor="text1"/>
        </w:rPr>
      </w:r>
      <w:r w:rsidRPr="00A73A6A">
        <w:rPr>
          <w:color w:val="000000" w:themeColor="text1"/>
        </w:rPr>
        <w:fldChar w:fldCharType="separate"/>
      </w:r>
      <w:r w:rsidRPr="00A73A6A">
        <w:rPr>
          <w:color w:val="000000" w:themeColor="text1"/>
        </w:rPr>
        <w:t>1</w:t>
      </w:r>
      <w:r w:rsidR="0081469B" w:rsidRPr="00A73A6A">
        <w:rPr>
          <w:color w:val="000000" w:themeColor="text1"/>
        </w:rPr>
        <w:t>1</w:t>
      </w:r>
      <w:r w:rsidRPr="00A73A6A">
        <w:rPr>
          <w:color w:val="000000" w:themeColor="text1"/>
        </w:rPr>
        <w:t>.1.6</w:t>
      </w:r>
      <w:r w:rsidRPr="00A73A6A">
        <w:rPr>
          <w:color w:val="000000" w:themeColor="text1"/>
        </w:rPr>
        <w:fldChar w:fldCharType="end"/>
      </w:r>
      <w:r w:rsidRPr="00A73A6A">
        <w:rPr>
          <w:color w:val="000000" w:themeColor="text1"/>
        </w:rPr>
        <w:t xml:space="preserve">, </w:t>
      </w:r>
      <w:r w:rsidRPr="00A73A6A">
        <w:rPr>
          <w:color w:val="000000" w:themeColor="text1"/>
        </w:rPr>
        <w:fldChar w:fldCharType="begin"/>
      </w:r>
      <w:r w:rsidRPr="00A73A6A">
        <w:rPr>
          <w:color w:val="000000" w:themeColor="text1"/>
        </w:rPr>
        <w:instrText xml:space="preserve"> REF _Ref510181532 \r \h  \* MERGEFORMAT </w:instrText>
      </w:r>
      <w:r w:rsidRPr="00A73A6A">
        <w:rPr>
          <w:color w:val="000000" w:themeColor="text1"/>
        </w:rPr>
      </w:r>
      <w:r w:rsidRPr="00A73A6A">
        <w:rPr>
          <w:color w:val="000000" w:themeColor="text1"/>
        </w:rPr>
        <w:fldChar w:fldCharType="separate"/>
      </w:r>
      <w:r w:rsidRPr="00A73A6A">
        <w:rPr>
          <w:color w:val="000000" w:themeColor="text1"/>
        </w:rPr>
        <w:t>1</w:t>
      </w:r>
      <w:r w:rsidR="0081469B" w:rsidRPr="00A73A6A">
        <w:rPr>
          <w:color w:val="000000" w:themeColor="text1"/>
        </w:rPr>
        <w:t>1</w:t>
      </w:r>
      <w:r w:rsidRPr="00A73A6A">
        <w:rPr>
          <w:color w:val="000000" w:themeColor="text1"/>
        </w:rPr>
        <w:t>.1.7</w:t>
      </w:r>
      <w:r w:rsidRPr="00A73A6A">
        <w:rPr>
          <w:color w:val="000000" w:themeColor="text1"/>
        </w:rPr>
        <w:fldChar w:fldCharType="end"/>
      </w:r>
      <w:r w:rsidRPr="00A73A6A">
        <w:rPr>
          <w:color w:val="000000" w:themeColor="text1"/>
        </w:rPr>
        <w:t xml:space="preserve"> ir </w:t>
      </w:r>
      <w:r w:rsidRPr="00A73A6A">
        <w:rPr>
          <w:color w:val="000000" w:themeColor="text1"/>
        </w:rPr>
        <w:fldChar w:fldCharType="begin"/>
      </w:r>
      <w:r w:rsidRPr="00A73A6A">
        <w:rPr>
          <w:color w:val="000000" w:themeColor="text1"/>
        </w:rPr>
        <w:instrText xml:space="preserve"> REF _Ref510181577 \r \h  \* MERGEFORMAT </w:instrText>
      </w:r>
      <w:r w:rsidRPr="00A73A6A">
        <w:rPr>
          <w:color w:val="000000" w:themeColor="text1"/>
        </w:rPr>
      </w:r>
      <w:r w:rsidRPr="00A73A6A">
        <w:rPr>
          <w:color w:val="000000" w:themeColor="text1"/>
        </w:rPr>
        <w:fldChar w:fldCharType="separate"/>
      </w:r>
      <w:r w:rsidR="0081469B" w:rsidRPr="00A73A6A">
        <w:rPr>
          <w:color w:val="000000" w:themeColor="text1"/>
        </w:rPr>
        <w:t>11</w:t>
      </w:r>
      <w:r w:rsidRPr="00A73A6A">
        <w:rPr>
          <w:color w:val="000000" w:themeColor="text1"/>
        </w:rPr>
        <w:t>.1.8</w:t>
      </w:r>
      <w:r w:rsidRPr="00A73A6A">
        <w:rPr>
          <w:color w:val="000000" w:themeColor="text1"/>
        </w:rPr>
        <w:fldChar w:fldCharType="end"/>
      </w:r>
      <w:r w:rsidRPr="00A73A6A">
        <w:rPr>
          <w:color w:val="000000" w:themeColor="text1"/>
        </w:rPr>
        <w:t xml:space="preserve"> punktuose nustatytas sąlygas.</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 xml:space="preserve">Užsakovui pareikalavus, dokumentų kopijas (tiek egzempliorių, kiek nurodo Užsakovas) </w:t>
      </w:r>
      <w:r w:rsidR="009C1AC2" w:rsidRPr="00A73A6A">
        <w:rPr>
          <w:color w:val="000000" w:themeColor="text1"/>
        </w:rPr>
        <w:t>Tiekėjas</w:t>
      </w:r>
      <w:r w:rsidRPr="00A73A6A">
        <w:rPr>
          <w:color w:val="000000" w:themeColor="text1"/>
        </w:rPr>
        <w:t xml:space="preserve"> turi tiesiogiai pateikti atitinkamoms nacionalinėms ir ES institucijoms.</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bookmarkStart w:id="6" w:name="_Ref510181492"/>
      <w:r w:rsidRPr="00A73A6A">
        <w:rPr>
          <w:color w:val="000000" w:themeColor="text1"/>
        </w:rPr>
        <w:t>Užsakovas suderins pateiktus dokumentus arba atmes juos ir pateiks savo pastabas per 10 (dešimt) dienų nuo jų gavimo dienos.</w:t>
      </w:r>
      <w:bookmarkEnd w:id="6"/>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bookmarkStart w:id="7" w:name="_Ref510181511"/>
      <w:r w:rsidRPr="00A73A6A">
        <w:rPr>
          <w:color w:val="000000" w:themeColor="text1"/>
        </w:rPr>
        <w:t xml:space="preserve">Atmestus dokumentus </w:t>
      </w:r>
      <w:r w:rsidR="009C1AC2" w:rsidRPr="00A73A6A">
        <w:rPr>
          <w:color w:val="000000" w:themeColor="text1"/>
        </w:rPr>
        <w:t>Tiekėjas</w:t>
      </w:r>
      <w:r w:rsidRPr="00A73A6A">
        <w:rPr>
          <w:color w:val="000000" w:themeColor="text1"/>
        </w:rPr>
        <w:t xml:space="preserve"> turės pataisyti atsižvelgdamas į Užsakovo pastabas ir pakartotinai juos pateikti Užsakovui ne vėliau kaip per 10 (dešimt) dienų nuo jų gavimo dienos.</w:t>
      </w:r>
      <w:bookmarkEnd w:id="7"/>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bookmarkStart w:id="8" w:name="_Ref510181532"/>
      <w:r w:rsidRPr="00A73A6A">
        <w:rPr>
          <w:color w:val="000000" w:themeColor="text1"/>
        </w:rPr>
        <w:t xml:space="preserve">Jei su dokumentai nebus suderinti iki atitinkamo Paslaugų teikimo termino pabaigos, nuo kitos dienos po Paslaugų teikimo termino pabaigos </w:t>
      </w:r>
      <w:r w:rsidR="009C1AC2" w:rsidRPr="00A73A6A">
        <w:rPr>
          <w:color w:val="000000" w:themeColor="text1"/>
        </w:rPr>
        <w:t>Tiekėjui</w:t>
      </w:r>
      <w:r w:rsidRPr="00A73A6A">
        <w:rPr>
          <w:color w:val="000000" w:themeColor="text1"/>
        </w:rPr>
        <w:t xml:space="preserve"> bus pradėti skaičiuoti delspinigiai, vadovaujantis Sutarties Bendrųjų sąlygų </w:t>
      </w:r>
      <w:r w:rsidRPr="00A73A6A">
        <w:rPr>
          <w:color w:val="000000" w:themeColor="text1"/>
        </w:rPr>
        <w:fldChar w:fldCharType="begin"/>
      </w:r>
      <w:r w:rsidRPr="00A73A6A">
        <w:rPr>
          <w:color w:val="000000" w:themeColor="text1"/>
        </w:rPr>
        <w:instrText xml:space="preserve"> REF _Ref510181666 \r \h  \* MERGEFORMAT </w:instrText>
      </w:r>
      <w:r w:rsidRPr="00A73A6A">
        <w:rPr>
          <w:color w:val="000000" w:themeColor="text1"/>
        </w:rPr>
      </w:r>
      <w:r w:rsidRPr="00A73A6A">
        <w:rPr>
          <w:color w:val="000000" w:themeColor="text1"/>
        </w:rPr>
        <w:fldChar w:fldCharType="separate"/>
      </w:r>
      <w:r w:rsidRPr="00A73A6A">
        <w:rPr>
          <w:color w:val="000000" w:themeColor="text1"/>
        </w:rPr>
        <w:t>1</w:t>
      </w:r>
      <w:r w:rsidR="009D61AE" w:rsidRPr="00A73A6A">
        <w:rPr>
          <w:color w:val="000000" w:themeColor="text1"/>
        </w:rPr>
        <w:t>5</w:t>
      </w:r>
      <w:r w:rsidRPr="00A73A6A">
        <w:rPr>
          <w:color w:val="000000" w:themeColor="text1"/>
        </w:rPr>
        <w:fldChar w:fldCharType="end"/>
      </w:r>
      <w:r w:rsidRPr="00A73A6A">
        <w:rPr>
          <w:color w:val="000000" w:themeColor="text1"/>
        </w:rPr>
        <w:t xml:space="preserve"> </w:t>
      </w:r>
      <w:r w:rsidR="009D61AE" w:rsidRPr="00A73A6A">
        <w:rPr>
          <w:color w:val="000000" w:themeColor="text1"/>
        </w:rPr>
        <w:t>skyriumi</w:t>
      </w:r>
      <w:r w:rsidRPr="00A73A6A">
        <w:rPr>
          <w:color w:val="000000" w:themeColor="text1"/>
        </w:rPr>
        <w:t xml:space="preserve"> [Šalių atsakomybė].</w:t>
      </w:r>
      <w:bookmarkEnd w:id="8"/>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bookmarkStart w:id="9" w:name="_Ref510181577"/>
      <w:r w:rsidRPr="00A73A6A">
        <w:rPr>
          <w:color w:val="000000" w:themeColor="text1"/>
        </w:rPr>
        <w:t>Nepaisant delspinigių skaičiavimo, pateikimo ir atmetimo procedūra kartojama iki tol, kol bus atlikti reikiami pataisymai atsižvelgiant į visas motyvuotas Užsakovo pastabas ir Projektas bus parengtas tinkamai.</w:t>
      </w:r>
      <w:bookmarkEnd w:id="9"/>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 xml:space="preserve">Bet kokios Užsakovo pastabos, sąlygojančios dokumentų atmetimą, turi būti motyvuotos, t.y. pagrįstos atitinkamomis LR galiojančių įstatymų, reglamentų, normatyvų, kitų teisės aktų, įmonės standartų, Užduoties, šių Paslaugų teikimo sąlygų, Sutarties sąlygų bei </w:t>
      </w:r>
      <w:r w:rsidR="009C1AC2" w:rsidRPr="00A73A6A">
        <w:rPr>
          <w:color w:val="000000" w:themeColor="text1"/>
        </w:rPr>
        <w:t>Tiekėjo</w:t>
      </w:r>
      <w:r w:rsidRPr="00A73A6A">
        <w:rPr>
          <w:color w:val="000000" w:themeColor="text1"/>
        </w:rPr>
        <w:t xml:space="preserve"> pasiūlymo nuostatomis.</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Suteiktos Paslaugos priimamos abiem Šalims pasirašius Paslaugų priėmimo – perdavimo aktą.</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 xml:space="preserve">Abiem Šalims pasirašius Paslaugų priėmimo – perdavimo aktą, </w:t>
      </w:r>
      <w:r w:rsidR="009C1AC2" w:rsidRPr="00A73A6A">
        <w:rPr>
          <w:color w:val="000000" w:themeColor="text1"/>
        </w:rPr>
        <w:t>Tiekėjas</w:t>
      </w:r>
      <w:r w:rsidRPr="00A73A6A">
        <w:rPr>
          <w:color w:val="000000" w:themeColor="text1"/>
        </w:rPr>
        <w:t>, naudodamasis informacinės sistemos „E. sąskaita“ priemonėmis, įsipareigoja ne vėliau kaip per 2 (dvi)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rPr>
        <w:t xml:space="preserve">Suderindamas Projektą ir pasirašydamas tiek tarpinius, tiek galutinį Paslaugų priėmimo – perdavimo aktą (-us), Užsakovas neprisiima jokios atsakomybės už Projekto klaidas ar kitus trūkumus bei jų pasekmes. Jeigu Projekte ar kitoje </w:t>
      </w:r>
      <w:r w:rsidR="009C1AC2" w:rsidRPr="00A73A6A">
        <w:rPr>
          <w:color w:val="000000" w:themeColor="text1"/>
        </w:rPr>
        <w:t>Tiekėjo</w:t>
      </w:r>
      <w:r w:rsidRPr="00A73A6A">
        <w:rPr>
          <w:color w:val="000000" w:themeColor="text1"/>
        </w:rPr>
        <w:t xml:space="preserve"> parengtoje Projekto dokumentacijoje randama klaidų, prieštaravimų ar kitokių trūkumų, tokios klaidos ir trūkumai turi būti ištaisyti </w:t>
      </w:r>
      <w:r w:rsidR="009C1AC2" w:rsidRPr="00A73A6A">
        <w:rPr>
          <w:color w:val="000000" w:themeColor="text1"/>
        </w:rPr>
        <w:t>Tiekėjo</w:t>
      </w:r>
      <w:r w:rsidRPr="00A73A6A">
        <w:rPr>
          <w:color w:val="000000" w:themeColor="text1"/>
        </w:rPr>
        <w:t xml:space="preserve"> sąskaita per Sutarties </w:t>
      </w:r>
      <w:r w:rsidRPr="00A73A6A">
        <w:rPr>
          <w:color w:val="000000" w:themeColor="text1"/>
        </w:rPr>
        <w:fldChar w:fldCharType="begin"/>
      </w:r>
      <w:r w:rsidRPr="00A73A6A">
        <w:rPr>
          <w:color w:val="000000" w:themeColor="text1"/>
        </w:rPr>
        <w:instrText xml:space="preserve"> REF _Ref510181902 \r \h  \* MERGEFORMAT </w:instrText>
      </w:r>
      <w:r w:rsidRPr="00A73A6A">
        <w:rPr>
          <w:color w:val="000000" w:themeColor="text1"/>
        </w:rPr>
      </w:r>
      <w:r w:rsidRPr="00A73A6A">
        <w:rPr>
          <w:color w:val="000000" w:themeColor="text1"/>
        </w:rPr>
        <w:fldChar w:fldCharType="separate"/>
      </w:r>
      <w:r w:rsidR="009D61AE" w:rsidRPr="00A73A6A">
        <w:rPr>
          <w:color w:val="000000" w:themeColor="text1"/>
        </w:rPr>
        <w:t>11</w:t>
      </w:r>
      <w:r w:rsidRPr="00A73A6A">
        <w:rPr>
          <w:color w:val="000000" w:themeColor="text1"/>
        </w:rPr>
        <w:t>.1.12</w:t>
      </w:r>
      <w:r w:rsidRPr="00A73A6A">
        <w:rPr>
          <w:color w:val="000000" w:themeColor="text1"/>
        </w:rPr>
        <w:fldChar w:fldCharType="end"/>
      </w:r>
      <w:r w:rsidRPr="00A73A6A">
        <w:rPr>
          <w:color w:val="000000" w:themeColor="text1"/>
        </w:rPr>
        <w:t xml:space="preserve"> punkte nurodytą terminą. </w:t>
      </w:r>
      <w:bookmarkStart w:id="10" w:name="_Ref510181902"/>
      <w:r w:rsidRPr="00A73A6A">
        <w:rPr>
          <w:color w:val="000000" w:themeColor="text1"/>
        </w:rPr>
        <w:t xml:space="preserve">Jeigu konkretaus </w:t>
      </w:r>
      <w:r w:rsidR="009C1AC2" w:rsidRPr="00A73A6A">
        <w:rPr>
          <w:color w:val="000000" w:themeColor="text1"/>
        </w:rPr>
        <w:t>Tiekėjui</w:t>
      </w:r>
      <w:r w:rsidRPr="00A73A6A">
        <w:rPr>
          <w:color w:val="000000" w:themeColor="text1"/>
        </w:rPr>
        <w:t xml:space="preserve"> pavedamo atlikti darbo ar </w:t>
      </w:r>
      <w:r w:rsidR="009C1AC2" w:rsidRPr="00A73A6A">
        <w:rPr>
          <w:color w:val="000000" w:themeColor="text1"/>
        </w:rPr>
        <w:t>Tiekėjo</w:t>
      </w:r>
      <w:r w:rsidRPr="00A73A6A">
        <w:rPr>
          <w:color w:val="000000" w:themeColor="text1"/>
        </w:rPr>
        <w:t xml:space="preserve"> įsipareigojimo įvykdymo terminas šioje Sutartyje konkrečiai nėra nurodytas, </w:t>
      </w:r>
      <w:r w:rsidR="009C1AC2" w:rsidRPr="00A73A6A">
        <w:rPr>
          <w:color w:val="000000" w:themeColor="text1"/>
        </w:rPr>
        <w:t>Tiekėjas</w:t>
      </w:r>
      <w:r w:rsidRPr="00A73A6A">
        <w:rPr>
          <w:color w:val="000000" w:themeColor="text1"/>
        </w:rPr>
        <w:t xml:space="preserve">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w:t>
      </w:r>
      <w:r w:rsidR="009C1AC2" w:rsidRPr="00A73A6A">
        <w:rPr>
          <w:color w:val="000000" w:themeColor="text1"/>
        </w:rPr>
        <w:t>Tiekėjui</w:t>
      </w:r>
      <w:r w:rsidRPr="00A73A6A">
        <w:rPr>
          <w:color w:val="000000" w:themeColor="text1"/>
        </w:rPr>
        <w:t xml:space="preserve"> tinkamai pavedamą atlikti darbą ar įvykdyti įsipareigojimą. </w:t>
      </w:r>
      <w:r w:rsidR="009C1AC2" w:rsidRPr="00A73A6A">
        <w:rPr>
          <w:color w:val="000000" w:themeColor="text1"/>
        </w:rPr>
        <w:t>Tiekėjui</w:t>
      </w:r>
      <w:r w:rsidRPr="00A73A6A">
        <w:rPr>
          <w:color w:val="000000" w:themeColor="text1"/>
        </w:rPr>
        <w:t xml:space="preserve"> nevykdant savo sutartinių įsipareigojimų šiame punkte nurodytais terminais </w:t>
      </w:r>
      <w:r w:rsidR="009C1AC2" w:rsidRPr="00A73A6A">
        <w:rPr>
          <w:color w:val="000000" w:themeColor="text1"/>
        </w:rPr>
        <w:t>Tiekėjas</w:t>
      </w:r>
      <w:r w:rsidRPr="00A73A6A">
        <w:rPr>
          <w:color w:val="000000" w:themeColor="text1"/>
        </w:rPr>
        <w:t xml:space="preserve"> įsipareigoja atlyginti Užsakovui jo minimalius nuostolius, kurie Šalių susitarimu įvertinami 600,00 (šešių šimtų eurų, 00 ct) EUR suma už kiekvieną vėlavimo dieną.</w:t>
      </w:r>
      <w:bookmarkEnd w:id="10"/>
    </w:p>
    <w:p w:rsidR="00F8000A" w:rsidRPr="00A73A6A" w:rsidRDefault="00F8000A" w:rsidP="00A73A6A">
      <w:pPr>
        <w:pStyle w:val="NormalWeb"/>
        <w:numPr>
          <w:ilvl w:val="1"/>
          <w:numId w:val="18"/>
        </w:numPr>
        <w:tabs>
          <w:tab w:val="left" w:pos="284"/>
          <w:tab w:val="left" w:pos="426"/>
          <w:tab w:val="left" w:pos="709"/>
          <w:tab w:val="left" w:pos="1134"/>
          <w:tab w:val="left" w:pos="1276"/>
          <w:tab w:val="left" w:pos="1560"/>
        </w:tabs>
        <w:ind w:left="0" w:right="-34" w:firstLine="855"/>
        <w:jc w:val="both"/>
        <w:rPr>
          <w:bCs/>
          <w:color w:val="000000" w:themeColor="text1"/>
          <w:lang w:val="lt-LT"/>
        </w:rPr>
      </w:pPr>
      <w:r w:rsidRPr="00A73A6A">
        <w:rPr>
          <w:bCs/>
          <w:color w:val="000000" w:themeColor="text1"/>
          <w:lang w:val="lt-LT"/>
        </w:rPr>
        <w:t>Darbų perdavimas ir priėmimas</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rPr>
      </w:pPr>
      <w:r w:rsidRPr="00A73A6A">
        <w:rPr>
          <w:color w:val="000000" w:themeColor="text1"/>
          <w:lang w:val="lt-LT"/>
        </w:rPr>
        <w:t xml:space="preserve">Darbai </w:t>
      </w:r>
      <w:r w:rsidRPr="00A73A6A">
        <w:rPr>
          <w:bCs/>
          <w:color w:val="000000" w:themeColor="text1"/>
          <w:lang w:val="lt-LT"/>
        </w:rPr>
        <w:t>laikomi</w:t>
      </w:r>
      <w:r w:rsidRPr="00A73A6A">
        <w:rPr>
          <w:color w:val="000000" w:themeColor="text1"/>
          <w:lang w:val="lt-LT"/>
        </w:rPr>
        <w:t xml:space="preserve"> užbaigti, kai tinkamai įvykdyti visi Darbai, pašalinti visi nustatyti defektai, užpildytas statybos darbų žurnalas, pateiktos išpildomosios nuotraukos ir skaitmeninės jų kopijos “Autodesk® AutoCad®” arba lygiaverčiame formate (DWG bylų išplėtimas), pateiktos ir suderintos visos naudojimo ir priežiūros instrukcijos, pateikti medžiagų ir įrengimų sertifikatai ir atitikties deklaracijos, atlikti visi reikalingi bandymai ir pateikti tai patvirtinantys dokumentai, Statinio statybos užbaigimo procedūroms reikalingos pažymos bei gautas Statinio statybos užbaigimo aktas teisės aktų nustatyta tvarka. </w:t>
      </w:r>
      <w:r w:rsidR="009C1AC2" w:rsidRPr="00A73A6A">
        <w:rPr>
          <w:color w:val="000000" w:themeColor="text1"/>
          <w:lang w:val="lt-LT"/>
        </w:rPr>
        <w:t>Tiekėjas</w:t>
      </w:r>
      <w:r w:rsidRPr="00A73A6A">
        <w:rPr>
          <w:color w:val="000000" w:themeColor="text1"/>
          <w:lang w:val="lt-LT"/>
        </w:rPr>
        <w:t xml:space="preserve"> privalo kokybiškai įforminti savo ir / ar užtikrinti, kad subrangovai kokybiškai įformintų visus reikiamus jų atliktų Statinio statybos darbų statybos dokumentus. Tuo atveju, jeigu kyla ginčas tarp </w:t>
      </w:r>
      <w:r w:rsidR="009C1AC2" w:rsidRPr="00A73A6A">
        <w:rPr>
          <w:color w:val="000000" w:themeColor="text1"/>
          <w:lang w:val="lt-LT"/>
        </w:rPr>
        <w:t>Tiekėjo</w:t>
      </w:r>
      <w:r w:rsidRPr="00A73A6A">
        <w:rPr>
          <w:color w:val="000000" w:themeColor="text1"/>
          <w:lang w:val="lt-LT"/>
        </w:rPr>
        <w:t xml:space="preserve"> ir / ar kito sub</w:t>
      </w:r>
      <w:r w:rsidR="009C1AC2" w:rsidRPr="00A73A6A">
        <w:rPr>
          <w:color w:val="000000" w:themeColor="text1"/>
          <w:lang w:val="lt-LT"/>
        </w:rPr>
        <w:t>Tiekėjo</w:t>
      </w:r>
      <w:r w:rsidRPr="00A73A6A">
        <w:rPr>
          <w:color w:val="000000" w:themeColor="text1"/>
          <w:lang w:val="lt-LT"/>
        </w:rPr>
        <w:t xml:space="preserve">, kuris atliko dalį Statinio statybos darbų, </w:t>
      </w:r>
      <w:r w:rsidR="009C1AC2" w:rsidRPr="00A73A6A">
        <w:rPr>
          <w:color w:val="000000" w:themeColor="text1"/>
          <w:lang w:val="lt-LT"/>
        </w:rPr>
        <w:t>Tiekėjas</w:t>
      </w:r>
      <w:r w:rsidRPr="00A73A6A">
        <w:rPr>
          <w:color w:val="000000" w:themeColor="text1"/>
          <w:lang w:val="lt-LT"/>
        </w:rPr>
        <w:t xml:space="preserve"> privalo įforminti ir sukomplektuoti statybos užbaigimo dokumentaciją. </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 xml:space="preserve">Darbai perduodami Šalims </w:t>
      </w:r>
      <w:r w:rsidR="009C1AC2" w:rsidRPr="00A73A6A">
        <w:rPr>
          <w:color w:val="000000" w:themeColor="text1"/>
          <w:lang w:val="lt-LT"/>
        </w:rPr>
        <w:t>Tiekėjui</w:t>
      </w:r>
      <w:r w:rsidRPr="00A73A6A">
        <w:rPr>
          <w:color w:val="000000" w:themeColor="text1"/>
          <w:lang w:val="lt-LT"/>
        </w:rPr>
        <w:t xml:space="preserve"> pateikiant </w:t>
      </w:r>
      <w:r w:rsidRPr="00A73A6A">
        <w:rPr>
          <w:color w:val="000000" w:themeColor="text1"/>
        </w:rPr>
        <w:t xml:space="preserve">kaupiamuoju principu parengtas pažymas apie atliktų Darbų ir išlaidų vertę bei Šalims </w:t>
      </w:r>
      <w:r w:rsidRPr="00A73A6A">
        <w:rPr>
          <w:color w:val="000000" w:themeColor="text1"/>
          <w:lang w:val="lt-LT"/>
        </w:rPr>
        <w:t xml:space="preserve">pasirašant tarpinius Darbų priėmimo – perdavimo aktus ir (arba) galutinį Darbų perdavimo – priėmimo aktą. </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 xml:space="preserve">Į atliktų Darbų perdavimo-priėmimo aktus įtraukiamos visos </w:t>
      </w:r>
      <w:r w:rsidR="009C1AC2" w:rsidRPr="00A73A6A">
        <w:rPr>
          <w:color w:val="000000" w:themeColor="text1"/>
          <w:lang w:val="lt-LT"/>
        </w:rPr>
        <w:t>Tiekėjui</w:t>
      </w:r>
      <w:r w:rsidRPr="00A73A6A">
        <w:rPr>
          <w:color w:val="000000" w:themeColor="text1"/>
          <w:lang w:val="lt-LT"/>
        </w:rPr>
        <w:t xml:space="preserve"> pagal Sutarties nuostatas už atliktus Darbus mokėtinos sumos.</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 xml:space="preserve">Priimant Darbus pagal tarpinius atliktų Darbų aktus, Užsakovas turi teisę pareikšti </w:t>
      </w:r>
      <w:r w:rsidR="009C1AC2" w:rsidRPr="00A73A6A">
        <w:rPr>
          <w:color w:val="000000" w:themeColor="text1"/>
          <w:lang w:val="lt-LT"/>
        </w:rPr>
        <w:t>Tiekėjui</w:t>
      </w:r>
      <w:r w:rsidRPr="00A73A6A">
        <w:rPr>
          <w:color w:val="000000" w:themeColor="text1"/>
          <w:lang w:val="lt-LT"/>
        </w:rPr>
        <w:t xml:space="preserve"> reikalavimą dėl defektų pašalinimo ir vėliau, iki galutinio atliktų Darbų akto pasirašymo.</w:t>
      </w:r>
    </w:p>
    <w:p w:rsidR="00F8000A" w:rsidRPr="00A73A6A" w:rsidRDefault="009C1AC2"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Tiekėjas</w:t>
      </w:r>
      <w:r w:rsidR="00F8000A" w:rsidRPr="00A73A6A">
        <w:rPr>
          <w:color w:val="000000" w:themeColor="text1"/>
          <w:lang w:val="lt-LT"/>
        </w:rPr>
        <w:t xml:space="preserve"> privalo visus Darbus, kurie bus paslėpti kitais Darbais ir konstrukcijomis (vadinamuosius „paslėptus darbus“), pateikti Užsakovo priėmimui, įspėjęs jį apie tai mažiausiai prieš 3 (tris) darbo dienas bei įforminti paslėptų Darbų aktą.</w:t>
      </w:r>
    </w:p>
    <w:p w:rsidR="00F8000A" w:rsidRPr="00A73A6A" w:rsidRDefault="009C1AC2"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Tiekėjas</w:t>
      </w:r>
      <w:r w:rsidR="00F8000A" w:rsidRPr="00A73A6A">
        <w:rPr>
          <w:color w:val="000000" w:themeColor="text1"/>
          <w:lang w:val="lt-LT"/>
        </w:rPr>
        <w:t xml:space="preserve">, ne vėliau kaip prieš 10 (dešimt) kalendorinių dienų, raštu praneša Užsakovui apie numatomą tiek tarpinį (jeigu toks numatytas Sutartyje arba Grafike), tiek galutinį Darbų perdavimą, prašydamas organizuoti jų priėmimą. </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 xml:space="preserve">Šalys susitaria, kad prieš pateikiant tarpinį ar galutinį Darbų perdavimo - priėmimo aktą Užsakovui, </w:t>
      </w:r>
      <w:r w:rsidR="009C1AC2" w:rsidRPr="00A73A6A">
        <w:rPr>
          <w:color w:val="000000" w:themeColor="text1"/>
          <w:lang w:val="lt-LT"/>
        </w:rPr>
        <w:t>Tiekėjas</w:t>
      </w:r>
      <w:r w:rsidRPr="00A73A6A">
        <w:rPr>
          <w:color w:val="000000" w:themeColor="text1"/>
          <w:lang w:val="lt-LT"/>
        </w:rPr>
        <w:t xml:space="preserve">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 xml:space="preserve">Užsakovas, ne vėliau kaip per 5 (penkias) darbo dienas nuo </w:t>
      </w:r>
      <w:r w:rsidR="009C1AC2" w:rsidRPr="00A73A6A">
        <w:rPr>
          <w:color w:val="000000" w:themeColor="text1"/>
          <w:lang w:val="lt-LT"/>
        </w:rPr>
        <w:t>Tiekėjo</w:t>
      </w:r>
      <w:r w:rsidRPr="00A73A6A">
        <w:rPr>
          <w:color w:val="000000" w:themeColor="text1"/>
          <w:lang w:val="lt-LT"/>
        </w:rPr>
        <w:t xml:space="preserve">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w:t>
      </w:r>
      <w:r w:rsidR="009C1AC2" w:rsidRPr="00A73A6A">
        <w:rPr>
          <w:color w:val="000000" w:themeColor="text1"/>
          <w:lang w:val="lt-LT"/>
        </w:rPr>
        <w:t>Tiekėjas</w:t>
      </w:r>
      <w:r w:rsidRPr="00A73A6A">
        <w:rPr>
          <w:color w:val="000000" w:themeColor="text1"/>
          <w:lang w:val="lt-LT"/>
        </w:rPr>
        <w:t xml:space="preserve"> privalo pašalinti savo sąskaita per Užsakovo nustatytą terminą. Fiksuojant atliktų Darbų trūkumus, vadovaujantis Sutarties Bendrųjų sąlygų </w:t>
      </w:r>
      <w:r w:rsidRPr="00A73A6A">
        <w:rPr>
          <w:color w:val="000000" w:themeColor="text1"/>
          <w:lang w:val="lt-LT"/>
        </w:rPr>
        <w:fldChar w:fldCharType="begin"/>
      </w:r>
      <w:r w:rsidRPr="00A73A6A">
        <w:rPr>
          <w:color w:val="000000" w:themeColor="text1"/>
          <w:lang w:val="lt-LT"/>
        </w:rPr>
        <w:instrText xml:space="preserve"> REF _Ref510182008 \r \h  \* MERGEFORMAT </w:instrText>
      </w:r>
      <w:r w:rsidRPr="00A73A6A">
        <w:rPr>
          <w:color w:val="000000" w:themeColor="text1"/>
          <w:lang w:val="lt-LT"/>
        </w:rPr>
      </w:r>
      <w:r w:rsidRPr="00A73A6A">
        <w:rPr>
          <w:color w:val="000000" w:themeColor="text1"/>
          <w:lang w:val="lt-LT"/>
        </w:rPr>
        <w:fldChar w:fldCharType="separate"/>
      </w:r>
      <w:r w:rsidRPr="00A73A6A">
        <w:rPr>
          <w:color w:val="000000" w:themeColor="text1"/>
          <w:lang w:val="lt-LT"/>
        </w:rPr>
        <w:t>11.2</w:t>
      </w:r>
      <w:r w:rsidRPr="00A73A6A">
        <w:rPr>
          <w:color w:val="000000" w:themeColor="text1"/>
          <w:lang w:val="lt-LT"/>
        </w:rPr>
        <w:fldChar w:fldCharType="end"/>
      </w:r>
      <w:r w:rsidRPr="00A73A6A">
        <w:rPr>
          <w:color w:val="000000" w:themeColor="text1"/>
          <w:lang w:val="lt-LT"/>
        </w:rPr>
        <w:t xml:space="preserve"> punktu, surašomas defektinis aktas.  </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Užsakovas, priimdamas Darbus, sprendžia, ar Darbai buvo padaryti pagal šios Sutarties sąlygas ir ar atitinka Užduotį.</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Šalys susitaria, kad Darbų ar jų dalies atlikimo terminai yra esminė Sutarties sąlyga.</w:t>
      </w:r>
    </w:p>
    <w:p w:rsidR="00F8000A" w:rsidRPr="00A73A6A" w:rsidRDefault="00F8000A" w:rsidP="00A73A6A">
      <w:pPr>
        <w:pStyle w:val="NormalWeb"/>
        <w:numPr>
          <w:ilvl w:val="2"/>
          <w:numId w:val="18"/>
        </w:numPr>
        <w:tabs>
          <w:tab w:val="left" w:pos="284"/>
          <w:tab w:val="left" w:pos="426"/>
          <w:tab w:val="left" w:pos="709"/>
          <w:tab w:val="left" w:pos="1134"/>
          <w:tab w:val="left" w:pos="1276"/>
          <w:tab w:val="left" w:pos="1560"/>
        </w:tabs>
        <w:ind w:left="0" w:right="-34" w:firstLine="855"/>
        <w:jc w:val="both"/>
        <w:rPr>
          <w:color w:val="000000" w:themeColor="text1"/>
          <w:lang w:val="lt-LT"/>
        </w:rPr>
      </w:pPr>
      <w:r w:rsidRPr="00A73A6A">
        <w:rPr>
          <w:color w:val="000000" w:themeColor="text1"/>
          <w:lang w:val="lt-LT"/>
        </w:rPr>
        <w:t xml:space="preserve">Nei tarpinių, nei galutinio Darbų perdavimo – priėmimo akto pasirašymas neturi įtakos </w:t>
      </w:r>
      <w:r w:rsidR="009C1AC2" w:rsidRPr="00A73A6A">
        <w:rPr>
          <w:color w:val="000000" w:themeColor="text1"/>
          <w:lang w:val="lt-LT"/>
        </w:rPr>
        <w:t>Tiekėjo</w:t>
      </w:r>
      <w:r w:rsidRPr="00A73A6A">
        <w:rPr>
          <w:color w:val="000000" w:themeColor="text1"/>
          <w:lang w:val="lt-LT"/>
        </w:rPr>
        <w:t xml:space="preserve"> atsakomybei už Darbų rezultato tinkamumą.</w:t>
      </w:r>
    </w:p>
    <w:p w:rsidR="00291459" w:rsidRPr="00A73A6A" w:rsidRDefault="00291459" w:rsidP="009C1AC2">
      <w:pPr>
        <w:pStyle w:val="Statja"/>
        <w:spacing w:before="0"/>
        <w:ind w:left="0"/>
        <w:rPr>
          <w:rFonts w:ascii="Times New Roman" w:hAnsi="Times New Roman"/>
          <w:color w:val="000000" w:themeColor="text1"/>
          <w:sz w:val="24"/>
          <w:szCs w:val="24"/>
          <w:lang w:val="lt-LT"/>
        </w:rPr>
      </w:pPr>
    </w:p>
    <w:p w:rsidR="008D1FA6" w:rsidRPr="00A73A6A" w:rsidRDefault="009C1AC2" w:rsidP="00A73A6A">
      <w:pPr>
        <w:pStyle w:val="Statja"/>
        <w:numPr>
          <w:ilvl w:val="0"/>
          <w:numId w:val="18"/>
        </w:numPr>
        <w:tabs>
          <w:tab w:val="left" w:pos="567"/>
          <w:tab w:val="left" w:pos="3969"/>
          <w:tab w:val="left" w:pos="4395"/>
        </w:tabs>
        <w:spacing w:before="0"/>
        <w:ind w:left="0" w:firstLine="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GARANTIJOS</w:t>
      </w:r>
    </w:p>
    <w:p w:rsidR="00440D2D" w:rsidRPr="00A73A6A" w:rsidRDefault="00440D2D" w:rsidP="00A73A6A">
      <w:pPr>
        <w:numPr>
          <w:ilvl w:val="1"/>
          <w:numId w:val="18"/>
        </w:numPr>
        <w:shd w:val="clear" w:color="auto" w:fill="FFFFFF"/>
        <w:tabs>
          <w:tab w:val="left" w:pos="394"/>
          <w:tab w:val="left" w:pos="720"/>
          <w:tab w:val="left" w:pos="993"/>
        </w:tabs>
        <w:ind w:left="0" w:firstLine="851"/>
        <w:jc w:val="both"/>
        <w:rPr>
          <w:color w:val="000000" w:themeColor="text1"/>
          <w:lang w:val="lt-LT"/>
        </w:rPr>
      </w:pPr>
      <w:r w:rsidRPr="00A73A6A">
        <w:rPr>
          <w:color w:val="000000" w:themeColor="text1"/>
          <w:lang w:val="lt-LT"/>
        </w:rPr>
        <w:t xml:space="preserve">Garantija </w:t>
      </w:r>
      <w:r w:rsidR="000F1FF7" w:rsidRPr="00A73A6A">
        <w:rPr>
          <w:color w:val="000000" w:themeColor="text1"/>
          <w:lang w:val="lt-LT"/>
        </w:rPr>
        <w:t>P</w:t>
      </w:r>
      <w:r w:rsidRPr="00A73A6A">
        <w:rPr>
          <w:color w:val="000000" w:themeColor="text1"/>
          <w:lang w:val="lt-LT"/>
        </w:rPr>
        <w:t>rekėms:</w:t>
      </w:r>
    </w:p>
    <w:p w:rsidR="00440D2D" w:rsidRPr="00A73A6A" w:rsidRDefault="009D61AE" w:rsidP="009D61AE">
      <w:pPr>
        <w:shd w:val="clear" w:color="auto" w:fill="FFFFFF"/>
        <w:tabs>
          <w:tab w:val="left" w:pos="394"/>
          <w:tab w:val="left" w:pos="720"/>
          <w:tab w:val="left" w:pos="993"/>
        </w:tabs>
        <w:ind w:firstLine="851"/>
        <w:jc w:val="both"/>
        <w:rPr>
          <w:color w:val="000000" w:themeColor="text1"/>
          <w:lang w:val="lt-LT"/>
        </w:rPr>
      </w:pPr>
      <w:r w:rsidRPr="00A73A6A">
        <w:rPr>
          <w:color w:val="000000" w:themeColor="text1"/>
          <w:lang w:val="lt-LT"/>
        </w:rPr>
        <w:t xml:space="preserve">12.1.1. </w:t>
      </w:r>
      <w:r w:rsidR="00440D2D" w:rsidRPr="00A73A6A">
        <w:rPr>
          <w:color w:val="000000" w:themeColor="text1"/>
          <w:lang w:val="lt-LT"/>
        </w:rPr>
        <w:t xml:space="preserve"> </w:t>
      </w:r>
      <w:r w:rsidR="005D4468" w:rsidRPr="00A73A6A">
        <w:rPr>
          <w:color w:val="000000" w:themeColor="text1"/>
          <w:lang w:val="lt-LT"/>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w:t>
      </w:r>
    </w:p>
    <w:p w:rsidR="005D4468" w:rsidRPr="00A73A6A" w:rsidRDefault="009D61AE" w:rsidP="009D61AE">
      <w:pPr>
        <w:shd w:val="clear" w:color="auto" w:fill="FFFFFF"/>
        <w:tabs>
          <w:tab w:val="left" w:pos="394"/>
          <w:tab w:val="left" w:pos="720"/>
          <w:tab w:val="left" w:pos="993"/>
        </w:tabs>
        <w:ind w:firstLine="851"/>
        <w:jc w:val="both"/>
        <w:rPr>
          <w:color w:val="000000" w:themeColor="text1"/>
          <w:lang w:val="lt-LT"/>
        </w:rPr>
      </w:pPr>
      <w:r w:rsidRPr="00A73A6A">
        <w:rPr>
          <w:color w:val="000000" w:themeColor="text1"/>
          <w:lang w:val="lt-LT"/>
        </w:rPr>
        <w:t xml:space="preserve">12.1.2. </w:t>
      </w:r>
      <w:r w:rsidR="00440D2D" w:rsidRPr="00A73A6A">
        <w:rPr>
          <w:color w:val="000000" w:themeColor="text1"/>
          <w:lang w:val="lt-LT"/>
        </w:rPr>
        <w:t xml:space="preserve"> </w:t>
      </w:r>
      <w:r w:rsidR="005D4468" w:rsidRPr="00A73A6A">
        <w:rPr>
          <w:color w:val="000000" w:themeColor="text1"/>
          <w:lang w:val="lt-LT"/>
        </w:rPr>
        <w:t>Garantinių įsipareigojimų terminas Prekėms nustatytas Sutarties Specialiosiose sąlygose ir / ar jos prieduose</w:t>
      </w:r>
      <w:r w:rsidR="005D4468" w:rsidRPr="00A73A6A" w:rsidDel="007E3A87">
        <w:rPr>
          <w:color w:val="000000" w:themeColor="text1"/>
          <w:lang w:val="lt-LT"/>
        </w:rPr>
        <w:t xml:space="preserve"> </w:t>
      </w:r>
      <w:r w:rsidR="005D4468" w:rsidRPr="00A73A6A">
        <w:rPr>
          <w:color w:val="000000" w:themeColor="text1"/>
          <w:lang w:val="lt-LT"/>
        </w:rPr>
        <w:t>Garantinis terminas visoms pakeistoms ar sutaisytoms Prekėms ar jų dalims vėl įsigalioja nuo tinkamai pakeistų ar sutaisytų Prekių ar jų dalių perdavimo Užsakovui dienos.</w:t>
      </w:r>
    </w:p>
    <w:p w:rsidR="005D4468" w:rsidRPr="00A73A6A" w:rsidRDefault="00440D2D" w:rsidP="009D61AE">
      <w:pPr>
        <w:shd w:val="clear" w:color="auto" w:fill="FFFFFF"/>
        <w:tabs>
          <w:tab w:val="left" w:pos="394"/>
          <w:tab w:val="left" w:pos="720"/>
          <w:tab w:val="left" w:pos="993"/>
        </w:tabs>
        <w:ind w:firstLine="851"/>
        <w:jc w:val="both"/>
        <w:rPr>
          <w:color w:val="000000" w:themeColor="text1"/>
          <w:lang w:val="lt-LT"/>
        </w:rPr>
      </w:pPr>
      <w:r w:rsidRPr="00A73A6A">
        <w:rPr>
          <w:color w:val="000000" w:themeColor="text1"/>
          <w:lang w:val="lt-LT"/>
        </w:rPr>
        <w:t>1</w:t>
      </w:r>
      <w:r w:rsidR="009D61AE" w:rsidRPr="00A73A6A">
        <w:rPr>
          <w:color w:val="000000" w:themeColor="text1"/>
          <w:lang w:val="lt-LT"/>
        </w:rPr>
        <w:t>2</w:t>
      </w:r>
      <w:r w:rsidRPr="00A73A6A">
        <w:rPr>
          <w:color w:val="000000" w:themeColor="text1"/>
          <w:lang w:val="lt-LT"/>
        </w:rPr>
        <w:t xml:space="preserve">.1.3. </w:t>
      </w:r>
      <w:r w:rsidR="005D4468" w:rsidRPr="00A73A6A">
        <w:rPr>
          <w:color w:val="000000" w:themeColor="text1"/>
          <w:lang w:val="lt-LT"/>
        </w:rPr>
        <w:t>Garantijos negalioja, jeigu defektai atsiranda dėl to, kad Užsakovas nepaisė aptarnavimo, priežiūros ir eksploatacijos instrukcijų.</w:t>
      </w:r>
    </w:p>
    <w:p w:rsidR="003754C8" w:rsidRPr="00A73A6A" w:rsidRDefault="009D61AE" w:rsidP="009D61AE">
      <w:pPr>
        <w:shd w:val="clear" w:color="auto" w:fill="FFFFFF"/>
        <w:tabs>
          <w:tab w:val="left" w:pos="394"/>
          <w:tab w:val="left" w:pos="720"/>
          <w:tab w:val="left" w:pos="993"/>
        </w:tabs>
        <w:ind w:firstLine="851"/>
        <w:jc w:val="both"/>
        <w:rPr>
          <w:color w:val="000000" w:themeColor="text1"/>
          <w:lang w:val="lt-LT"/>
        </w:rPr>
      </w:pPr>
      <w:r w:rsidRPr="00A73A6A">
        <w:rPr>
          <w:color w:val="000000" w:themeColor="text1"/>
          <w:lang w:val="lt-LT"/>
        </w:rPr>
        <w:t>12</w:t>
      </w:r>
      <w:r w:rsidR="00440D2D" w:rsidRPr="00A73A6A">
        <w:rPr>
          <w:color w:val="000000" w:themeColor="text1"/>
          <w:lang w:val="lt-LT"/>
        </w:rPr>
        <w:t xml:space="preserve">.1.4. </w:t>
      </w:r>
      <w:r w:rsidR="000569BA" w:rsidRPr="00A73A6A">
        <w:rPr>
          <w:color w:val="000000" w:themeColor="text1"/>
          <w:lang w:val="lt-LT"/>
        </w:rPr>
        <w:t>Pastebėjus Prekių defektus</w:t>
      </w:r>
      <w:r w:rsidR="003C1785" w:rsidRPr="00A73A6A">
        <w:rPr>
          <w:color w:val="000000" w:themeColor="text1"/>
          <w:lang w:val="lt-LT"/>
        </w:rPr>
        <w:t xml:space="preserve"> </w:t>
      </w:r>
      <w:r w:rsidR="003754C8" w:rsidRPr="00A73A6A">
        <w:rPr>
          <w:color w:val="000000" w:themeColor="text1"/>
          <w:lang w:val="lt-LT"/>
        </w:rPr>
        <w:t>/</w:t>
      </w:r>
      <w:r w:rsidR="003C1785" w:rsidRPr="00A73A6A">
        <w:rPr>
          <w:color w:val="000000" w:themeColor="text1"/>
          <w:lang w:val="lt-LT"/>
        </w:rPr>
        <w:t xml:space="preserve"> </w:t>
      </w:r>
      <w:r w:rsidR="003754C8" w:rsidRPr="00A73A6A">
        <w:rPr>
          <w:color w:val="000000" w:themeColor="text1"/>
          <w:lang w:val="lt-LT"/>
        </w:rPr>
        <w:t>trūkumus</w:t>
      </w:r>
      <w:r w:rsidR="000569BA" w:rsidRPr="00A73A6A">
        <w:rPr>
          <w:color w:val="000000" w:themeColor="text1"/>
          <w:lang w:val="lt-LT"/>
        </w:rPr>
        <w:t xml:space="preserve">, </w:t>
      </w:r>
      <w:r w:rsidR="00F527D8" w:rsidRPr="00A73A6A">
        <w:rPr>
          <w:color w:val="000000" w:themeColor="text1"/>
          <w:lang w:val="lt-LT"/>
        </w:rPr>
        <w:t>Užsakovas</w:t>
      </w:r>
      <w:r w:rsidR="000569BA" w:rsidRPr="00A73A6A">
        <w:rPr>
          <w:color w:val="000000" w:themeColor="text1"/>
          <w:lang w:val="lt-LT"/>
        </w:rPr>
        <w:t xml:space="preserve"> bet kuriuo garantinio </w:t>
      </w:r>
      <w:r w:rsidR="00DD185C" w:rsidRPr="00A73A6A">
        <w:rPr>
          <w:color w:val="000000" w:themeColor="text1"/>
          <w:lang w:val="lt-LT"/>
        </w:rPr>
        <w:t>termino</w:t>
      </w:r>
      <w:r w:rsidR="000569BA" w:rsidRPr="00A73A6A">
        <w:rPr>
          <w:color w:val="000000" w:themeColor="text1"/>
          <w:lang w:val="lt-LT"/>
        </w:rPr>
        <w:t xml:space="preserve"> metu gali pareikšti pretenzijas Tiekėjui dėl Prekių kokybės. </w:t>
      </w:r>
      <w:r w:rsidR="00F527D8" w:rsidRPr="00A73A6A">
        <w:rPr>
          <w:color w:val="000000" w:themeColor="text1"/>
          <w:lang w:val="lt-LT"/>
        </w:rPr>
        <w:t>Užsakovas</w:t>
      </w:r>
      <w:r w:rsidR="003754C8" w:rsidRPr="00A73A6A">
        <w:rPr>
          <w:color w:val="000000" w:themeColor="text1"/>
          <w:lang w:val="lt-LT"/>
        </w:rPr>
        <w:t xml:space="preserve"> surašo aktą dėl defektų ir išsiunčia Tiekėjui faksu</w:t>
      </w:r>
      <w:r w:rsidR="0011370F" w:rsidRPr="00A73A6A">
        <w:rPr>
          <w:color w:val="000000" w:themeColor="text1"/>
          <w:lang w:val="lt-LT"/>
        </w:rPr>
        <w:t xml:space="preserve"> ar </w:t>
      </w:r>
      <w:r w:rsidR="003754C8" w:rsidRPr="00A73A6A">
        <w:rPr>
          <w:color w:val="000000" w:themeColor="text1"/>
          <w:lang w:val="lt-LT"/>
        </w:rPr>
        <w:t xml:space="preserve">paštu, </w:t>
      </w:r>
      <w:r w:rsidR="00FB7521" w:rsidRPr="00A73A6A">
        <w:rPr>
          <w:color w:val="000000" w:themeColor="text1"/>
          <w:lang w:val="lt-LT"/>
        </w:rPr>
        <w:t xml:space="preserve">ar pasirašytinai per kurjerį, </w:t>
      </w:r>
      <w:r w:rsidR="003754C8" w:rsidRPr="00A73A6A">
        <w:rPr>
          <w:color w:val="000000" w:themeColor="text1"/>
          <w:lang w:val="lt-LT"/>
        </w:rPr>
        <w:t xml:space="preserve">nurodant Tiekėjui jį pasirašyti ir atsiųsti </w:t>
      </w:r>
      <w:r w:rsidR="00F527D8" w:rsidRPr="00A73A6A">
        <w:rPr>
          <w:color w:val="000000" w:themeColor="text1"/>
          <w:lang w:val="lt-LT"/>
        </w:rPr>
        <w:t>Užsakovui</w:t>
      </w:r>
      <w:r w:rsidR="003754C8" w:rsidRPr="00A73A6A">
        <w:rPr>
          <w:color w:val="000000" w:themeColor="text1"/>
          <w:lang w:val="lt-LT"/>
        </w:rPr>
        <w:t xml:space="preserve"> per 3 (tris) </w:t>
      </w:r>
      <w:r w:rsidR="00D61A88" w:rsidRPr="00A73A6A">
        <w:rPr>
          <w:color w:val="000000" w:themeColor="text1"/>
          <w:lang w:val="lt-LT"/>
        </w:rPr>
        <w:t xml:space="preserve">kalendorines </w:t>
      </w:r>
      <w:r w:rsidR="003754C8" w:rsidRPr="00A73A6A">
        <w:rPr>
          <w:color w:val="000000" w:themeColor="text1"/>
          <w:lang w:val="lt-LT"/>
        </w:rPr>
        <w:t>dienas faksu</w:t>
      </w:r>
      <w:r w:rsidR="00FB7521" w:rsidRPr="00A73A6A">
        <w:rPr>
          <w:color w:val="000000" w:themeColor="text1"/>
          <w:lang w:val="lt-LT"/>
        </w:rPr>
        <w:t xml:space="preserve"> ar pasirašytinai per kurjerį</w:t>
      </w:r>
      <w:r w:rsidR="003754C8" w:rsidRPr="00A73A6A">
        <w:rPr>
          <w:color w:val="000000" w:themeColor="text1"/>
          <w:lang w:val="lt-LT"/>
        </w:rPr>
        <w:t xml:space="preserve">. Tiekėjui neatsiuntus </w:t>
      </w:r>
      <w:r w:rsidR="007E3A87" w:rsidRPr="00A73A6A">
        <w:rPr>
          <w:color w:val="000000" w:themeColor="text1"/>
          <w:lang w:val="lt-LT"/>
        </w:rPr>
        <w:t xml:space="preserve">pasirašyto </w:t>
      </w:r>
      <w:r w:rsidR="003754C8" w:rsidRPr="00A73A6A">
        <w:rPr>
          <w:color w:val="000000" w:themeColor="text1"/>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A73A6A">
        <w:rPr>
          <w:color w:val="000000" w:themeColor="text1"/>
          <w:lang w:val="lt-LT"/>
        </w:rPr>
        <w:t xml:space="preserve">kalendorines </w:t>
      </w:r>
      <w:r w:rsidR="003754C8" w:rsidRPr="00A73A6A">
        <w:rPr>
          <w:color w:val="000000" w:themeColor="text1"/>
          <w:lang w:val="lt-LT"/>
        </w:rPr>
        <w:t xml:space="preserve">dienas, </w:t>
      </w:r>
      <w:r w:rsidR="00F527D8" w:rsidRPr="00A73A6A">
        <w:rPr>
          <w:color w:val="000000" w:themeColor="text1"/>
          <w:lang w:val="lt-LT"/>
        </w:rPr>
        <w:t>Užsakovas</w:t>
      </w:r>
      <w:r w:rsidR="003754C8" w:rsidRPr="00A73A6A">
        <w:rPr>
          <w:color w:val="000000" w:themeColor="text1"/>
          <w:lang w:val="lt-LT"/>
        </w:rPr>
        <w:t xml:space="preserve"> savo pasirinkimu atlieka ekspertizę. Ekspertizės išlaidas padengia:</w:t>
      </w:r>
      <w:r w:rsidRPr="00A73A6A">
        <w:rPr>
          <w:color w:val="000000" w:themeColor="text1"/>
          <w:lang w:val="lt-LT"/>
        </w:rPr>
        <w:t>12</w:t>
      </w:r>
      <w:r w:rsidR="00440D2D" w:rsidRPr="00A73A6A">
        <w:rPr>
          <w:color w:val="000000" w:themeColor="text1"/>
          <w:lang w:val="lt-LT"/>
        </w:rPr>
        <w:t xml:space="preserve">.1.4.1. </w:t>
      </w:r>
      <w:r w:rsidR="005D4468" w:rsidRPr="00A73A6A">
        <w:rPr>
          <w:color w:val="000000" w:themeColor="text1"/>
          <w:lang w:val="lt-LT"/>
        </w:rPr>
        <w:t>jei Prekės atitinka Sutartyje nurodytus reikalavimus – Užsakovas. Šiuo atveju Prekių saugojimo išlaidos tenka Užsakovui;</w:t>
      </w:r>
      <w:r w:rsidRPr="00A73A6A">
        <w:rPr>
          <w:color w:val="000000" w:themeColor="text1"/>
          <w:lang w:val="lt-LT"/>
        </w:rPr>
        <w:t>12</w:t>
      </w:r>
      <w:r w:rsidR="00440D2D" w:rsidRPr="00A73A6A">
        <w:rPr>
          <w:color w:val="000000" w:themeColor="text1"/>
          <w:lang w:val="lt-LT"/>
        </w:rPr>
        <w:t xml:space="preserve">.1.4.2. </w:t>
      </w:r>
      <w:r w:rsidR="003754C8" w:rsidRPr="00A73A6A">
        <w:rPr>
          <w:color w:val="000000" w:themeColor="text1"/>
          <w:lang w:val="lt-LT"/>
        </w:rPr>
        <w:t>jei Prekės neatitinka Sutarties reikalavimų – Tiekėjas. Šiuo atveju Prekių saugojimo išlaidos tenka Tiekėjui.</w:t>
      </w:r>
    </w:p>
    <w:p w:rsidR="000569BA" w:rsidRPr="00A73A6A" w:rsidRDefault="000F1FF7" w:rsidP="009D61AE">
      <w:pPr>
        <w:shd w:val="clear" w:color="auto" w:fill="FFFFFF"/>
        <w:tabs>
          <w:tab w:val="left" w:pos="270"/>
          <w:tab w:val="left" w:pos="993"/>
        </w:tabs>
        <w:ind w:firstLine="851"/>
        <w:jc w:val="both"/>
        <w:rPr>
          <w:color w:val="000000" w:themeColor="text1"/>
          <w:lang w:val="lt-LT"/>
        </w:rPr>
      </w:pPr>
      <w:r w:rsidRPr="00A73A6A">
        <w:rPr>
          <w:color w:val="000000" w:themeColor="text1"/>
          <w:lang w:val="lt-LT"/>
        </w:rPr>
        <w:t>1</w:t>
      </w:r>
      <w:r w:rsidR="009D61AE" w:rsidRPr="00A73A6A">
        <w:rPr>
          <w:color w:val="000000" w:themeColor="text1"/>
          <w:lang w:val="lt-LT"/>
        </w:rPr>
        <w:t>2</w:t>
      </w:r>
      <w:r w:rsidRPr="00A73A6A">
        <w:rPr>
          <w:color w:val="000000" w:themeColor="text1"/>
          <w:lang w:val="lt-LT"/>
        </w:rPr>
        <w:t>.1.5.</w:t>
      </w:r>
      <w:r w:rsidR="003754C8" w:rsidRPr="00A73A6A">
        <w:rPr>
          <w:color w:val="000000" w:themeColor="text1"/>
          <w:lang w:val="lt-LT"/>
        </w:rPr>
        <w:t xml:space="preserve"> </w:t>
      </w:r>
      <w:r w:rsidR="000569BA" w:rsidRPr="00A73A6A">
        <w:rPr>
          <w:color w:val="000000" w:themeColor="text1"/>
          <w:lang w:val="lt-LT"/>
        </w:rPr>
        <w:t xml:space="preserve">Ekspertizės išvados Šalims yra privalomos. Prekėms, kurių defektų Tiekėjas nepripažino, per 10 </w:t>
      </w:r>
      <w:r w:rsidR="00C23165" w:rsidRPr="00A73A6A">
        <w:rPr>
          <w:color w:val="000000" w:themeColor="text1"/>
          <w:lang w:val="lt-LT"/>
        </w:rPr>
        <w:t xml:space="preserve">(dešimt) </w:t>
      </w:r>
      <w:r w:rsidR="000569BA" w:rsidRPr="00A73A6A">
        <w:rPr>
          <w:color w:val="000000" w:themeColor="text1"/>
          <w:lang w:val="lt-LT"/>
        </w:rPr>
        <w:t xml:space="preserve">kalendorinių dienų nuo defektinio akto pasirašymo Tiekėjas pateikia </w:t>
      </w:r>
      <w:r w:rsidR="00F527D8" w:rsidRPr="00A73A6A">
        <w:rPr>
          <w:color w:val="000000" w:themeColor="text1"/>
          <w:lang w:val="lt-LT"/>
        </w:rPr>
        <w:t>Užsakovui</w:t>
      </w:r>
      <w:r w:rsidR="000569BA" w:rsidRPr="00A73A6A">
        <w:rPr>
          <w:color w:val="000000" w:themeColor="text1"/>
          <w:lang w:val="lt-LT"/>
        </w:rPr>
        <w:t xml:space="preserve"> būtiną ekspertizei dokumentaciją. Jei Tiekėjas reikalaujamos dokumentacijos nustatytu laiku nepateikė, laikoma, kad jis </w:t>
      </w:r>
      <w:r w:rsidR="00F527D8" w:rsidRPr="00A73A6A">
        <w:rPr>
          <w:color w:val="000000" w:themeColor="text1"/>
          <w:lang w:val="lt-LT"/>
        </w:rPr>
        <w:t>Užsakovo</w:t>
      </w:r>
      <w:r w:rsidR="000569BA" w:rsidRPr="00A73A6A">
        <w:rPr>
          <w:color w:val="000000" w:themeColor="text1"/>
          <w:lang w:val="lt-LT"/>
        </w:rPr>
        <w:t xml:space="preserve"> nustatytus defektus pripažino.</w:t>
      </w:r>
    </w:p>
    <w:p w:rsidR="000569BA" w:rsidRPr="00A73A6A" w:rsidRDefault="000F1FF7" w:rsidP="009D61AE">
      <w:pPr>
        <w:pStyle w:val="BodyText1"/>
        <w:tabs>
          <w:tab w:val="left" w:pos="993"/>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9D61AE" w:rsidRPr="00A73A6A">
        <w:rPr>
          <w:rFonts w:ascii="Times New Roman" w:hAnsi="Times New Roman"/>
          <w:color w:val="000000" w:themeColor="text1"/>
          <w:sz w:val="24"/>
          <w:szCs w:val="24"/>
          <w:lang w:val="lt-LT"/>
        </w:rPr>
        <w:t>2</w:t>
      </w:r>
      <w:r w:rsidRPr="00A73A6A">
        <w:rPr>
          <w:rFonts w:ascii="Times New Roman" w:hAnsi="Times New Roman"/>
          <w:color w:val="000000" w:themeColor="text1"/>
          <w:sz w:val="24"/>
          <w:szCs w:val="24"/>
          <w:lang w:val="lt-LT"/>
        </w:rPr>
        <w:t xml:space="preserve">.1.6. </w:t>
      </w:r>
      <w:r w:rsidR="000569BA" w:rsidRPr="00A73A6A">
        <w:rPr>
          <w:rFonts w:ascii="Times New Roman" w:hAnsi="Times New Roman"/>
          <w:color w:val="000000" w:themeColor="text1"/>
          <w:sz w:val="24"/>
          <w:szCs w:val="24"/>
          <w:lang w:val="lt-LT"/>
        </w:rPr>
        <w:t xml:space="preserve">Garantinio laikotarpio metu </w:t>
      </w:r>
      <w:r w:rsidR="00814D0C" w:rsidRPr="00A73A6A">
        <w:rPr>
          <w:rFonts w:ascii="Times New Roman" w:hAnsi="Times New Roman"/>
          <w:color w:val="000000" w:themeColor="text1"/>
          <w:sz w:val="24"/>
          <w:szCs w:val="24"/>
          <w:lang w:val="lt-LT"/>
        </w:rPr>
        <w:t xml:space="preserve">nustatytus </w:t>
      </w:r>
      <w:r w:rsidR="0048796C" w:rsidRPr="00A73A6A">
        <w:rPr>
          <w:rFonts w:ascii="Times New Roman" w:hAnsi="Times New Roman"/>
          <w:color w:val="000000" w:themeColor="text1"/>
          <w:sz w:val="24"/>
          <w:szCs w:val="24"/>
          <w:lang w:val="lt-LT"/>
        </w:rPr>
        <w:t>Prekių defektus</w:t>
      </w:r>
      <w:r w:rsidR="00814D0C" w:rsidRPr="00A73A6A">
        <w:rPr>
          <w:rFonts w:ascii="Times New Roman" w:hAnsi="Times New Roman"/>
          <w:color w:val="000000" w:themeColor="text1"/>
          <w:sz w:val="24"/>
          <w:szCs w:val="24"/>
          <w:lang w:val="lt-LT"/>
        </w:rPr>
        <w:t xml:space="preserve"> </w:t>
      </w:r>
      <w:r w:rsidR="000569BA" w:rsidRPr="00A73A6A">
        <w:rPr>
          <w:rFonts w:ascii="Times New Roman" w:hAnsi="Times New Roman"/>
          <w:color w:val="000000" w:themeColor="text1"/>
          <w:sz w:val="24"/>
          <w:szCs w:val="24"/>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A73A6A">
        <w:rPr>
          <w:rFonts w:ascii="Times New Roman" w:hAnsi="Times New Roman"/>
          <w:color w:val="000000" w:themeColor="text1"/>
          <w:sz w:val="24"/>
          <w:szCs w:val="24"/>
          <w:lang w:val="lt-LT"/>
        </w:rPr>
        <w:t xml:space="preserve">, taip pat atlyginti visas dėl to </w:t>
      </w:r>
      <w:r w:rsidR="00F527D8" w:rsidRPr="00A73A6A">
        <w:rPr>
          <w:rFonts w:ascii="Times New Roman" w:hAnsi="Times New Roman"/>
          <w:color w:val="000000" w:themeColor="text1"/>
          <w:sz w:val="24"/>
          <w:szCs w:val="24"/>
          <w:lang w:val="lt-LT"/>
        </w:rPr>
        <w:t>Užsakovo</w:t>
      </w:r>
      <w:r w:rsidR="00963A2F" w:rsidRPr="00A73A6A">
        <w:rPr>
          <w:rFonts w:ascii="Times New Roman" w:hAnsi="Times New Roman"/>
          <w:color w:val="000000" w:themeColor="text1"/>
          <w:sz w:val="24"/>
          <w:szCs w:val="24"/>
          <w:lang w:val="lt-LT"/>
        </w:rPr>
        <w:t xml:space="preserve"> turėtas išlaidas bei nuostolius</w:t>
      </w:r>
      <w:r w:rsidR="000569BA" w:rsidRPr="00A73A6A">
        <w:rPr>
          <w:rFonts w:ascii="Times New Roman" w:hAnsi="Times New Roman"/>
          <w:color w:val="000000" w:themeColor="text1"/>
          <w:sz w:val="24"/>
          <w:szCs w:val="24"/>
          <w:lang w:val="lt-LT"/>
        </w:rPr>
        <w:t xml:space="preserve">. </w:t>
      </w:r>
      <w:r w:rsidR="00963A2F" w:rsidRPr="00A73A6A">
        <w:rPr>
          <w:rFonts w:ascii="Times New Roman" w:hAnsi="Times New Roman"/>
          <w:color w:val="000000" w:themeColor="text1"/>
          <w:sz w:val="24"/>
          <w:szCs w:val="24"/>
          <w:lang w:val="lt-LT"/>
        </w:rPr>
        <w:t xml:space="preserve">Tiekėjui patiekus Prekes vėliau nei per 40 (keturiasdešimt) kalendorinių dienų, </w:t>
      </w:r>
      <w:r w:rsidR="00F527D8" w:rsidRPr="00A73A6A">
        <w:rPr>
          <w:rFonts w:ascii="Times New Roman" w:hAnsi="Times New Roman"/>
          <w:color w:val="000000" w:themeColor="text1"/>
          <w:sz w:val="24"/>
          <w:szCs w:val="24"/>
          <w:lang w:val="lt-LT"/>
        </w:rPr>
        <w:t>Užsakovas</w:t>
      </w:r>
      <w:r w:rsidR="00963A2F" w:rsidRPr="00A73A6A">
        <w:rPr>
          <w:rFonts w:ascii="Times New Roman" w:hAnsi="Times New Roman"/>
          <w:color w:val="000000" w:themeColor="text1"/>
          <w:sz w:val="24"/>
          <w:szCs w:val="24"/>
          <w:lang w:val="lt-LT"/>
        </w:rPr>
        <w:t xml:space="preserve"> gali šių Prekių nepriimti. </w:t>
      </w:r>
      <w:r w:rsidR="000569BA" w:rsidRPr="00A73A6A">
        <w:rPr>
          <w:rFonts w:ascii="Times New Roman" w:hAnsi="Times New Roman"/>
          <w:color w:val="000000" w:themeColor="text1"/>
          <w:sz w:val="24"/>
          <w:szCs w:val="24"/>
          <w:lang w:val="lt-LT"/>
        </w:rPr>
        <w:t>Naujai patiektoms Prekėms galioja tos pačios garantinės sąlygos ir terminai, aptarti Sutartyje</w:t>
      </w:r>
      <w:r w:rsidR="006A7BE8" w:rsidRPr="00A73A6A">
        <w:rPr>
          <w:rFonts w:ascii="Times New Roman" w:hAnsi="Times New Roman"/>
          <w:color w:val="000000" w:themeColor="text1"/>
          <w:sz w:val="24"/>
          <w:szCs w:val="24"/>
          <w:lang w:val="lt-LT"/>
        </w:rPr>
        <w:t xml:space="preserve"> ir</w:t>
      </w:r>
      <w:r w:rsidR="00735363" w:rsidRPr="00A73A6A">
        <w:rPr>
          <w:rFonts w:ascii="Times New Roman" w:hAnsi="Times New Roman"/>
          <w:color w:val="000000" w:themeColor="text1"/>
          <w:sz w:val="24"/>
          <w:szCs w:val="24"/>
          <w:lang w:val="lt-LT"/>
        </w:rPr>
        <w:t xml:space="preserve"> </w:t>
      </w:r>
      <w:r w:rsidR="006A7BE8" w:rsidRPr="00A73A6A">
        <w:rPr>
          <w:rFonts w:ascii="Times New Roman" w:hAnsi="Times New Roman"/>
          <w:color w:val="000000" w:themeColor="text1"/>
          <w:sz w:val="24"/>
          <w:szCs w:val="24"/>
          <w:lang w:val="lt-LT"/>
        </w:rPr>
        <w:t>/</w:t>
      </w:r>
      <w:r w:rsidR="00735363" w:rsidRPr="00A73A6A">
        <w:rPr>
          <w:rFonts w:ascii="Times New Roman" w:hAnsi="Times New Roman"/>
          <w:color w:val="000000" w:themeColor="text1"/>
          <w:sz w:val="24"/>
          <w:szCs w:val="24"/>
          <w:lang w:val="lt-LT"/>
        </w:rPr>
        <w:t xml:space="preserve"> </w:t>
      </w:r>
      <w:r w:rsidR="006A7BE8" w:rsidRPr="00A73A6A">
        <w:rPr>
          <w:rFonts w:ascii="Times New Roman" w:hAnsi="Times New Roman"/>
          <w:color w:val="000000" w:themeColor="text1"/>
          <w:sz w:val="24"/>
          <w:szCs w:val="24"/>
          <w:lang w:val="lt-LT"/>
        </w:rPr>
        <w:t>ar jos prieduose</w:t>
      </w:r>
      <w:r w:rsidR="000569BA" w:rsidRPr="00A73A6A">
        <w:rPr>
          <w:rFonts w:ascii="Times New Roman" w:hAnsi="Times New Roman"/>
          <w:color w:val="000000" w:themeColor="text1"/>
          <w:sz w:val="24"/>
          <w:szCs w:val="24"/>
          <w:lang w:val="lt-LT"/>
        </w:rPr>
        <w:t xml:space="preserve">. Jei Tiekėjas per nurodytą laiką nepakeičia Prekių, tuomet jis privalo per 5 (penkias) </w:t>
      </w:r>
      <w:r w:rsidR="001C0B55" w:rsidRPr="00A73A6A">
        <w:rPr>
          <w:rFonts w:ascii="Times New Roman" w:hAnsi="Times New Roman"/>
          <w:color w:val="000000" w:themeColor="text1"/>
          <w:sz w:val="24"/>
          <w:szCs w:val="24"/>
          <w:lang w:val="lt-LT"/>
        </w:rPr>
        <w:t xml:space="preserve">kalendorines </w:t>
      </w:r>
      <w:r w:rsidR="000569BA" w:rsidRPr="00A73A6A">
        <w:rPr>
          <w:rFonts w:ascii="Times New Roman" w:hAnsi="Times New Roman"/>
          <w:color w:val="000000" w:themeColor="text1"/>
          <w:sz w:val="24"/>
          <w:szCs w:val="24"/>
          <w:lang w:val="lt-LT"/>
        </w:rPr>
        <w:t xml:space="preserve">dienas grąžinti </w:t>
      </w:r>
      <w:r w:rsidR="00F527D8" w:rsidRPr="00A73A6A">
        <w:rPr>
          <w:rFonts w:ascii="Times New Roman" w:hAnsi="Times New Roman"/>
          <w:color w:val="000000" w:themeColor="text1"/>
          <w:sz w:val="24"/>
          <w:szCs w:val="24"/>
          <w:lang w:val="lt-LT"/>
        </w:rPr>
        <w:t>Užsakovui</w:t>
      </w:r>
      <w:r w:rsidR="000569BA" w:rsidRPr="00A73A6A">
        <w:rPr>
          <w:rFonts w:ascii="Times New Roman" w:hAnsi="Times New Roman"/>
          <w:color w:val="000000" w:themeColor="text1"/>
          <w:sz w:val="24"/>
          <w:szCs w:val="24"/>
          <w:lang w:val="lt-LT"/>
        </w:rPr>
        <w:t xml:space="preserve"> pastarojo sumokėtą šių Prekių kainą ir pateikti kreditinę PVM sąskaitą-faktūrą.</w:t>
      </w:r>
    </w:p>
    <w:p w:rsidR="000F1FF7" w:rsidRPr="00A73A6A" w:rsidRDefault="009D61AE" w:rsidP="00A73A6A">
      <w:pPr>
        <w:pStyle w:val="ListParagraph"/>
        <w:tabs>
          <w:tab w:val="left" w:pos="284"/>
          <w:tab w:val="left" w:pos="426"/>
          <w:tab w:val="left" w:pos="709"/>
          <w:tab w:val="left" w:pos="810"/>
          <w:tab w:val="left" w:pos="900"/>
          <w:tab w:val="left" w:pos="1701"/>
        </w:tabs>
        <w:suppressAutoHyphens/>
        <w:autoSpaceDN w:val="0"/>
        <w:ind w:left="0" w:firstLine="851"/>
        <w:contextualSpacing w:val="0"/>
        <w:jc w:val="both"/>
        <w:textAlignment w:val="baseline"/>
        <w:rPr>
          <w:color w:val="000000" w:themeColor="text1"/>
        </w:rPr>
      </w:pPr>
      <w:r w:rsidRPr="00A73A6A">
        <w:rPr>
          <w:color w:val="000000" w:themeColor="text1"/>
        </w:rPr>
        <w:t xml:space="preserve">12.2. </w:t>
      </w:r>
      <w:r w:rsidR="000F1FF7" w:rsidRPr="00A73A6A">
        <w:rPr>
          <w:color w:val="000000" w:themeColor="text1"/>
        </w:rPr>
        <w:t xml:space="preserve">Garantija </w:t>
      </w:r>
      <w:r w:rsidR="006221D5" w:rsidRPr="00A73A6A">
        <w:rPr>
          <w:color w:val="000000" w:themeColor="text1"/>
        </w:rPr>
        <w:t>D</w:t>
      </w:r>
      <w:r w:rsidR="000F1FF7" w:rsidRPr="00A73A6A">
        <w:rPr>
          <w:color w:val="000000" w:themeColor="text1"/>
        </w:rPr>
        <w:t>arbams:</w:t>
      </w:r>
    </w:p>
    <w:p w:rsidR="000F1FF7" w:rsidRPr="00A73A6A" w:rsidRDefault="000F1FF7" w:rsidP="00A73A6A">
      <w:pPr>
        <w:pStyle w:val="ListParagraph"/>
        <w:numPr>
          <w:ilvl w:val="2"/>
          <w:numId w:val="18"/>
        </w:numPr>
        <w:tabs>
          <w:tab w:val="left" w:pos="284"/>
          <w:tab w:val="left" w:pos="426"/>
          <w:tab w:val="left" w:pos="709"/>
          <w:tab w:val="left" w:pos="810"/>
          <w:tab w:val="left" w:pos="900"/>
          <w:tab w:val="left" w:pos="1701"/>
        </w:tabs>
        <w:suppressAutoHyphens/>
        <w:autoSpaceDN w:val="0"/>
        <w:ind w:left="0" w:firstLine="851"/>
        <w:contextualSpacing w:val="0"/>
        <w:jc w:val="both"/>
        <w:textAlignment w:val="baseline"/>
        <w:rPr>
          <w:color w:val="000000" w:themeColor="text1"/>
        </w:rPr>
      </w:pPr>
      <w:r w:rsidRPr="00A73A6A">
        <w:rPr>
          <w:color w:val="000000" w:themeColor="text1"/>
        </w:rPr>
        <w:t xml:space="preserve">Visiems atliktiems Darbams </w:t>
      </w:r>
      <w:r w:rsidR="005D122A" w:rsidRPr="00A73A6A">
        <w:rPr>
          <w:color w:val="000000" w:themeColor="text1"/>
        </w:rPr>
        <w:t>Tiekėjas</w:t>
      </w:r>
      <w:r w:rsidRPr="00A73A6A">
        <w:rPr>
          <w:color w:val="000000" w:themeColor="text1"/>
        </w:rPr>
        <w:t xml:space="preserve"> suteikia ilgiausią atitinkamiems Darbams, produktams, medžiagoms, įrengimams teisės aktuose nustatytą garantinį terminą. Garantinis laikotarpis pradedamas skaičiuoti nuo galutinio Darbų perdavimo-priėmimo akto pasirašymo dienos.</w:t>
      </w:r>
      <w:r w:rsidRPr="00A73A6A">
        <w:rPr>
          <w:bCs/>
          <w:color w:val="000000" w:themeColor="text1"/>
        </w:rPr>
        <w:t xml:space="preserve"> </w:t>
      </w:r>
      <w:r w:rsidRPr="00A73A6A">
        <w:rPr>
          <w:color w:val="000000" w:themeColor="text1"/>
        </w:rPr>
        <w:t xml:space="preserve">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w:t>
      </w:r>
      <w:r w:rsidR="005D122A" w:rsidRPr="00A73A6A">
        <w:rPr>
          <w:color w:val="000000" w:themeColor="text1"/>
        </w:rPr>
        <w:t>Tiekėjas</w:t>
      </w:r>
      <w:r w:rsidRPr="00A73A6A">
        <w:rPr>
          <w:color w:val="000000" w:themeColor="text1"/>
        </w:rPr>
        <w:t xml:space="preserve"> už Statinio sugriuvimą ar per garantinį terminą nustatytus defektus atsako įstatymų nustatyta tvarka.</w:t>
      </w:r>
    </w:p>
    <w:p w:rsidR="000F1FF7" w:rsidRPr="00A73A6A" w:rsidRDefault="005D122A" w:rsidP="00A73A6A">
      <w:pPr>
        <w:pStyle w:val="ListParagraph"/>
        <w:numPr>
          <w:ilvl w:val="2"/>
          <w:numId w:val="18"/>
        </w:numPr>
        <w:tabs>
          <w:tab w:val="left" w:pos="284"/>
          <w:tab w:val="left" w:pos="426"/>
          <w:tab w:val="left" w:pos="709"/>
          <w:tab w:val="left" w:pos="851"/>
          <w:tab w:val="left" w:pos="1701"/>
        </w:tabs>
        <w:suppressAutoHyphens/>
        <w:autoSpaceDN w:val="0"/>
        <w:ind w:left="0" w:firstLine="851"/>
        <w:contextualSpacing w:val="0"/>
        <w:jc w:val="both"/>
        <w:textAlignment w:val="baseline"/>
        <w:rPr>
          <w:color w:val="000000" w:themeColor="text1"/>
        </w:rPr>
      </w:pPr>
      <w:r w:rsidRPr="00A73A6A">
        <w:rPr>
          <w:bCs/>
          <w:color w:val="000000" w:themeColor="text1"/>
        </w:rPr>
        <w:t>Tiekėjas</w:t>
      </w:r>
      <w:r w:rsidR="000F1FF7" w:rsidRPr="00A73A6A">
        <w:rPr>
          <w:color w:val="000000" w:themeColor="text1"/>
        </w:rPr>
        <w:t xml:space="preserve"> garantuoja, kad statybos užbaigimo metu jo atlikti Darbai atitiks techninėje užduotyje numatytas savybes, normatyvinių statybos dokumentų ir kitų teisės aktų reikalavimus, jie bus atlikti be klaidų, kurios panaikintų ar sumažintų atliktų Darbų vertę.</w:t>
      </w:r>
    </w:p>
    <w:p w:rsidR="000F1FF7" w:rsidRPr="00A73A6A" w:rsidRDefault="000F1FF7" w:rsidP="00A73A6A">
      <w:pPr>
        <w:pStyle w:val="ListParagraph"/>
        <w:numPr>
          <w:ilvl w:val="2"/>
          <w:numId w:val="18"/>
        </w:numPr>
        <w:tabs>
          <w:tab w:val="left" w:pos="284"/>
          <w:tab w:val="left" w:pos="426"/>
          <w:tab w:val="left" w:pos="709"/>
          <w:tab w:val="left" w:pos="851"/>
          <w:tab w:val="left" w:pos="1701"/>
        </w:tabs>
        <w:suppressAutoHyphens/>
        <w:autoSpaceDN w:val="0"/>
        <w:ind w:left="0" w:firstLine="851"/>
        <w:contextualSpacing w:val="0"/>
        <w:jc w:val="both"/>
        <w:textAlignment w:val="baseline"/>
        <w:rPr>
          <w:color w:val="000000" w:themeColor="text1"/>
        </w:rPr>
      </w:pPr>
      <w:r w:rsidRPr="00A73A6A">
        <w:rPr>
          <w:iCs/>
          <w:color w:val="000000" w:themeColor="text1"/>
        </w:rPr>
        <w:t xml:space="preserve">Ne vėliau kaip per 5 darbo dienos iki planuojamo </w:t>
      </w:r>
      <w:r w:rsidR="005D122A" w:rsidRPr="00A73A6A">
        <w:rPr>
          <w:iCs/>
          <w:color w:val="000000" w:themeColor="text1"/>
        </w:rPr>
        <w:t>Tiekėjo</w:t>
      </w:r>
      <w:r w:rsidRPr="00A73A6A">
        <w:rPr>
          <w:iCs/>
          <w:color w:val="000000" w:themeColor="text1"/>
        </w:rPr>
        <w:t xml:space="preserve"> kreipimosi dėl statybos užbaigimo dokumentų gavimo </w:t>
      </w:r>
      <w:r w:rsidR="005D122A" w:rsidRPr="00A73A6A">
        <w:rPr>
          <w:iCs/>
          <w:color w:val="000000" w:themeColor="text1"/>
        </w:rPr>
        <w:t>Tiekėjas</w:t>
      </w:r>
      <w:r w:rsidRPr="00A73A6A">
        <w:rPr>
          <w:iCs/>
          <w:color w:val="000000" w:themeColor="text1"/>
        </w:rPr>
        <w:t xml:space="preserve"> privalo pateikti Užsakovui </w:t>
      </w:r>
      <w:r w:rsidR="005D122A" w:rsidRPr="00A73A6A">
        <w:rPr>
          <w:iCs/>
          <w:color w:val="000000" w:themeColor="text1"/>
        </w:rPr>
        <w:t>Tiekėjo</w:t>
      </w:r>
      <w:r w:rsidRPr="00A73A6A">
        <w:rPr>
          <w:iCs/>
          <w:color w:val="000000" w:themeColor="text1"/>
        </w:rPr>
        <w:t xml:space="preserve"> garantinio laikotarpio prievolių įvykdymo užtikrinimą, kuris </w:t>
      </w:r>
      <w:r w:rsidR="005D122A" w:rsidRPr="00A73A6A">
        <w:rPr>
          <w:iCs/>
          <w:color w:val="000000" w:themeColor="text1"/>
        </w:rPr>
        <w:t>Tiekėjo</w:t>
      </w:r>
      <w:r w:rsidRPr="00A73A6A">
        <w:rPr>
          <w:iCs/>
          <w:color w:val="000000" w:themeColor="text1"/>
        </w:rPr>
        <w:t xml:space="preserve"> nemokumo ar bankroto atveju turi užtikrinti dėl </w:t>
      </w:r>
      <w:r w:rsidR="005D122A" w:rsidRPr="00A73A6A">
        <w:rPr>
          <w:iCs/>
          <w:color w:val="000000" w:themeColor="text1"/>
        </w:rPr>
        <w:t>Tiekėjo</w:t>
      </w:r>
      <w:r w:rsidRPr="00A73A6A">
        <w:rPr>
          <w:iCs/>
          <w:color w:val="000000" w:themeColor="text1"/>
        </w:rPr>
        <w:t xml:space="preserve"> (ar subrangovų) kaltės atsiradusių defektų, nustatytų per pirmuosius 3 (tris) statinio garantinio termino metus, šalinimo išlaidų apmokėjimą Užsakovui. Tuo atveju, jeigu garantinis terminas nutrūksta arba yra sustabdomas, </w:t>
      </w:r>
      <w:r w:rsidR="005D122A" w:rsidRPr="00A73A6A">
        <w:rPr>
          <w:iCs/>
          <w:color w:val="000000" w:themeColor="text1"/>
        </w:rPr>
        <w:t>Tiekėjas</w:t>
      </w:r>
      <w:r w:rsidRPr="00A73A6A">
        <w:rPr>
          <w:iCs/>
          <w:color w:val="000000" w:themeColor="text1"/>
        </w:rPr>
        <w:t xml:space="preserve"> privalo pratęsti </w:t>
      </w:r>
      <w:r w:rsidR="005D122A" w:rsidRPr="00A73A6A">
        <w:rPr>
          <w:iCs/>
          <w:color w:val="000000" w:themeColor="text1"/>
        </w:rPr>
        <w:t>Tiekėjo</w:t>
      </w:r>
      <w:r w:rsidRPr="00A73A6A">
        <w:rPr>
          <w:iCs/>
          <w:color w:val="000000" w:themeColor="text1"/>
        </w:rPr>
        <w:t xml:space="preserve"> garantinio laikotarpio prievolių įvykdymo užtikrinimo galiojimą tiek, kad jo galiojimo laikotarpis būtų ne trumpesnis kaip 3 (trys) statinio garantinio termino metai.</w:t>
      </w:r>
    </w:p>
    <w:p w:rsidR="000F1FF7" w:rsidRPr="00A73A6A" w:rsidRDefault="005D122A" w:rsidP="00A73A6A">
      <w:pPr>
        <w:pStyle w:val="ListParagraph"/>
        <w:numPr>
          <w:ilvl w:val="2"/>
          <w:numId w:val="18"/>
        </w:numPr>
        <w:tabs>
          <w:tab w:val="left" w:pos="284"/>
          <w:tab w:val="left" w:pos="426"/>
          <w:tab w:val="left" w:pos="709"/>
          <w:tab w:val="left" w:pos="851"/>
          <w:tab w:val="left" w:pos="1701"/>
        </w:tabs>
        <w:suppressAutoHyphens/>
        <w:autoSpaceDN w:val="0"/>
        <w:ind w:left="0" w:firstLine="851"/>
        <w:contextualSpacing w:val="0"/>
        <w:jc w:val="both"/>
        <w:textAlignment w:val="baseline"/>
        <w:rPr>
          <w:iCs/>
          <w:color w:val="000000" w:themeColor="text1"/>
        </w:rPr>
      </w:pPr>
      <w:r w:rsidRPr="00A73A6A">
        <w:rPr>
          <w:iCs/>
          <w:color w:val="000000" w:themeColor="text1"/>
        </w:rPr>
        <w:t>Tiekėjas</w:t>
      </w:r>
      <w:r w:rsidR="000F1FF7" w:rsidRPr="00A73A6A">
        <w:rPr>
          <w:iCs/>
          <w:color w:val="000000" w:themeColor="text1"/>
        </w:rPr>
        <w:t xml:space="preserve"> atsako už defektus, nustatytus per garantinį terminą, jeigu neįrodo, kad jie atsirado dėl statinio ar jo dalių normalaus susidėvėjimo, jo netinkamo naudojimo arba dėl Užsakovo ar jo pasamdytų asmenų kitokių kaltų veiksmų. </w:t>
      </w:r>
    </w:p>
    <w:p w:rsidR="000F1FF7" w:rsidRPr="00A73A6A" w:rsidRDefault="000F1FF7" w:rsidP="00A73A6A">
      <w:pPr>
        <w:pStyle w:val="ListParagraph"/>
        <w:numPr>
          <w:ilvl w:val="2"/>
          <w:numId w:val="18"/>
        </w:numPr>
        <w:tabs>
          <w:tab w:val="left" w:pos="284"/>
          <w:tab w:val="left" w:pos="426"/>
          <w:tab w:val="left" w:pos="709"/>
          <w:tab w:val="left" w:pos="851"/>
          <w:tab w:val="left" w:pos="1701"/>
        </w:tabs>
        <w:suppressAutoHyphens/>
        <w:autoSpaceDN w:val="0"/>
        <w:ind w:left="0" w:firstLine="851"/>
        <w:contextualSpacing w:val="0"/>
        <w:jc w:val="both"/>
        <w:textAlignment w:val="baseline"/>
        <w:rPr>
          <w:iCs/>
          <w:color w:val="000000" w:themeColor="text1"/>
        </w:rPr>
      </w:pPr>
      <w:r w:rsidRPr="00A73A6A">
        <w:rPr>
          <w:iCs/>
          <w:color w:val="000000" w:themeColor="text1"/>
        </w:rPr>
        <w:t xml:space="preserve">Užsakovas, per garantinį laiką nustatęs </w:t>
      </w:r>
      <w:r w:rsidR="009705EB" w:rsidRPr="00A73A6A">
        <w:rPr>
          <w:iCs/>
          <w:color w:val="000000" w:themeColor="text1"/>
        </w:rPr>
        <w:t>montavimo</w:t>
      </w:r>
      <w:r w:rsidRPr="00A73A6A">
        <w:rPr>
          <w:iCs/>
          <w:color w:val="000000" w:themeColor="text1"/>
        </w:rPr>
        <w:t xml:space="preserve"> defektus, privalo pareikšti raštišką pretenziją </w:t>
      </w:r>
      <w:r w:rsidR="005D122A" w:rsidRPr="00A73A6A">
        <w:rPr>
          <w:iCs/>
          <w:color w:val="000000" w:themeColor="text1"/>
        </w:rPr>
        <w:t>Tiekėjui</w:t>
      </w:r>
      <w:r w:rsidRPr="00A73A6A">
        <w:rPr>
          <w:iCs/>
          <w:color w:val="000000" w:themeColor="text1"/>
        </w:rPr>
        <w:t>, nurodydamas terminą per kurį pastarasis privalo ištaisyti nurodytus Darbų defektus.</w:t>
      </w:r>
    </w:p>
    <w:p w:rsidR="000F1FF7" w:rsidRPr="00A73A6A" w:rsidRDefault="000F1FF7" w:rsidP="00A73A6A">
      <w:pPr>
        <w:pStyle w:val="ListParagraph"/>
        <w:numPr>
          <w:ilvl w:val="2"/>
          <w:numId w:val="18"/>
        </w:numPr>
        <w:tabs>
          <w:tab w:val="left" w:pos="284"/>
          <w:tab w:val="left" w:pos="426"/>
          <w:tab w:val="left" w:pos="709"/>
          <w:tab w:val="left" w:pos="851"/>
          <w:tab w:val="left" w:pos="1701"/>
        </w:tabs>
        <w:suppressAutoHyphens/>
        <w:autoSpaceDN w:val="0"/>
        <w:ind w:left="0" w:firstLine="851"/>
        <w:contextualSpacing w:val="0"/>
        <w:jc w:val="both"/>
        <w:textAlignment w:val="baseline"/>
        <w:rPr>
          <w:iCs/>
          <w:color w:val="000000" w:themeColor="text1"/>
        </w:rPr>
      </w:pPr>
      <w:r w:rsidRPr="00A73A6A">
        <w:rPr>
          <w:iCs/>
          <w:color w:val="000000" w:themeColor="text1"/>
        </w:rPr>
        <w:t xml:space="preserve">Jei </w:t>
      </w:r>
      <w:r w:rsidR="005D122A" w:rsidRPr="00A73A6A">
        <w:rPr>
          <w:iCs/>
          <w:color w:val="000000" w:themeColor="text1"/>
        </w:rPr>
        <w:t>Tiekėjas</w:t>
      </w:r>
      <w:r w:rsidRPr="00A73A6A">
        <w:rPr>
          <w:iCs/>
          <w:color w:val="000000" w:themeColor="text1"/>
        </w:rPr>
        <w:t xml:space="preserve"> nepradeda ir (ar) neištaiso defektų ar neatitaiso tiesioginės tokio defekto padarytos žalos garantiniu laikotarpiu per Užsakovo nurodytą protingą laiką, Užsakovas pats arba trečiųjų asmenų pagalba gali atlikti tokius darbus </w:t>
      </w:r>
      <w:r w:rsidR="005D122A" w:rsidRPr="00A73A6A">
        <w:rPr>
          <w:iCs/>
          <w:color w:val="000000" w:themeColor="text1"/>
        </w:rPr>
        <w:t>Tiekėjo</w:t>
      </w:r>
      <w:r w:rsidRPr="00A73A6A">
        <w:rPr>
          <w:iCs/>
          <w:color w:val="000000" w:themeColor="text1"/>
        </w:rPr>
        <w:t xml:space="preserve"> sąskaita. </w:t>
      </w:r>
      <w:r w:rsidR="005D122A" w:rsidRPr="00A73A6A">
        <w:rPr>
          <w:iCs/>
          <w:color w:val="000000" w:themeColor="text1"/>
        </w:rPr>
        <w:t>Tiekėjas</w:t>
      </w:r>
      <w:r w:rsidRPr="00A73A6A">
        <w:rPr>
          <w:iCs/>
          <w:color w:val="000000" w:themeColor="text1"/>
        </w:rPr>
        <w:t xml:space="preserve"> privalo atlyginti visus nuostolius, kuriuos patiria Užsakovas, ištaisydamas defektą ir atitaisydamas žalą, įskaitant Užsakovo kaštus ieškant kito </w:t>
      </w:r>
      <w:r w:rsidR="005D122A" w:rsidRPr="00A73A6A">
        <w:rPr>
          <w:iCs/>
          <w:color w:val="000000" w:themeColor="text1"/>
        </w:rPr>
        <w:t>Tiekėjo</w:t>
      </w:r>
      <w:r w:rsidRPr="00A73A6A">
        <w:rPr>
          <w:iCs/>
          <w:color w:val="000000" w:themeColor="text1"/>
        </w:rPr>
        <w:t xml:space="preserve"> ir pan.</w:t>
      </w:r>
    </w:p>
    <w:p w:rsidR="000F1FF7" w:rsidRPr="00A73A6A" w:rsidRDefault="009D61AE" w:rsidP="009D61AE">
      <w:pPr>
        <w:pStyle w:val="BodyText1"/>
        <w:tabs>
          <w:tab w:val="left" w:pos="993"/>
        </w:tabs>
        <w:ind w:firstLine="851"/>
        <w:rPr>
          <w:rFonts w:ascii="Times New Roman" w:hAnsi="Times New Roman"/>
          <w:color w:val="000000" w:themeColor="text1"/>
          <w:sz w:val="24"/>
          <w:szCs w:val="24"/>
          <w:lang w:val="lt-LT"/>
        </w:rPr>
      </w:pPr>
      <w:r w:rsidRPr="00A73A6A">
        <w:rPr>
          <w:rFonts w:ascii="Times New Roman" w:hAnsi="Times New Roman"/>
          <w:iCs/>
          <w:color w:val="000000" w:themeColor="text1"/>
          <w:sz w:val="24"/>
          <w:szCs w:val="24"/>
        </w:rPr>
        <w:t>12</w:t>
      </w:r>
      <w:r w:rsidR="000F1FF7" w:rsidRPr="00A73A6A">
        <w:rPr>
          <w:rFonts w:ascii="Times New Roman" w:hAnsi="Times New Roman"/>
          <w:iCs/>
          <w:color w:val="000000" w:themeColor="text1"/>
          <w:sz w:val="24"/>
          <w:szCs w:val="24"/>
        </w:rPr>
        <w:t xml:space="preserve">.2.13. Garantinio laikotarpio metu atsiradus </w:t>
      </w:r>
      <w:r w:rsidR="009705EB" w:rsidRPr="00A73A6A">
        <w:rPr>
          <w:rFonts w:ascii="Times New Roman" w:hAnsi="Times New Roman"/>
          <w:iCs/>
          <w:color w:val="000000" w:themeColor="text1"/>
          <w:sz w:val="24"/>
          <w:szCs w:val="24"/>
        </w:rPr>
        <w:t>montavimo</w:t>
      </w:r>
      <w:r w:rsidR="000F1FF7" w:rsidRPr="00A73A6A">
        <w:rPr>
          <w:rFonts w:ascii="Times New Roman" w:hAnsi="Times New Roman"/>
          <w:iCs/>
          <w:color w:val="000000" w:themeColor="text1"/>
          <w:sz w:val="24"/>
          <w:szCs w:val="24"/>
        </w:rPr>
        <w:t xml:space="preserve"> defektams garantinis laikotarpis tai</w:t>
      </w:r>
      <w:r w:rsidR="009705EB" w:rsidRPr="00A73A6A">
        <w:rPr>
          <w:rFonts w:ascii="Times New Roman" w:hAnsi="Times New Roman"/>
          <w:iCs/>
          <w:color w:val="000000" w:themeColor="text1"/>
          <w:sz w:val="24"/>
          <w:szCs w:val="24"/>
        </w:rPr>
        <w:t xml:space="preserve"> montavimo d</w:t>
      </w:r>
      <w:r w:rsidR="000F1FF7" w:rsidRPr="00A73A6A">
        <w:rPr>
          <w:rFonts w:ascii="Times New Roman" w:hAnsi="Times New Roman"/>
          <w:iCs/>
          <w:color w:val="000000" w:themeColor="text1"/>
          <w:sz w:val="24"/>
          <w:szCs w:val="24"/>
        </w:rPr>
        <w:t xml:space="preserve">arbų daliai yra sustabdomas laikotarpiui nuo Užsakovo pirmojo pranešimo apie defektus dienos iki visiško defektų pašalinimo dienos. Po visiško defektų pašalinimo garantinis terminas yra pratęsiamas tam laikotarpiui, kuriam buvo sustabdytas. </w:t>
      </w:r>
    </w:p>
    <w:p w:rsidR="007261BD" w:rsidRPr="00A73A6A" w:rsidRDefault="007261BD" w:rsidP="008B057B">
      <w:pPr>
        <w:shd w:val="clear" w:color="auto" w:fill="FFFFFF"/>
        <w:tabs>
          <w:tab w:val="left" w:pos="394"/>
          <w:tab w:val="left" w:pos="720"/>
        </w:tabs>
        <w:ind w:firstLine="360"/>
        <w:jc w:val="both"/>
        <w:rPr>
          <w:rFonts w:eastAsia="Calibri"/>
          <w:color w:val="000000" w:themeColor="text1"/>
        </w:rPr>
      </w:pPr>
    </w:p>
    <w:p w:rsidR="008D1FA6" w:rsidRPr="00A73A6A" w:rsidRDefault="000F1FF7"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9D61AE" w:rsidRPr="00A73A6A">
        <w:rPr>
          <w:rFonts w:ascii="Times New Roman" w:hAnsi="Times New Roman"/>
          <w:color w:val="000000" w:themeColor="text1"/>
          <w:sz w:val="24"/>
          <w:szCs w:val="24"/>
          <w:lang w:val="lt-LT"/>
        </w:rPr>
        <w:t>3</w:t>
      </w:r>
      <w:r w:rsidR="00626F16" w:rsidRPr="00A73A6A">
        <w:rPr>
          <w:rFonts w:ascii="Times New Roman" w:hAnsi="Times New Roman"/>
          <w:color w:val="000000" w:themeColor="text1"/>
          <w:sz w:val="24"/>
          <w:szCs w:val="24"/>
          <w:lang w:val="lt-LT"/>
        </w:rPr>
        <w:t>. PREKIŲ PERDAVIMAS, NUOSAVYBĖS TEISĖS PERĖJIMAS, PREKIŲ PAKUOTĖ</w:t>
      </w:r>
    </w:p>
    <w:p w:rsidR="00232A1B" w:rsidRPr="00A73A6A" w:rsidRDefault="000F1FF7"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9D61AE" w:rsidRPr="00A73A6A">
        <w:rPr>
          <w:rFonts w:ascii="Times New Roman" w:hAnsi="Times New Roman"/>
          <w:color w:val="000000" w:themeColor="text1"/>
          <w:sz w:val="24"/>
          <w:szCs w:val="24"/>
          <w:lang w:val="lt-LT"/>
        </w:rPr>
        <w:t>3</w:t>
      </w:r>
      <w:r w:rsidR="008D1FA6" w:rsidRPr="00A73A6A">
        <w:rPr>
          <w:rFonts w:ascii="Times New Roman" w:hAnsi="Times New Roman"/>
          <w:color w:val="000000" w:themeColor="text1"/>
          <w:sz w:val="24"/>
          <w:szCs w:val="24"/>
          <w:lang w:val="lt-LT"/>
        </w:rPr>
        <w:t>.1.</w:t>
      </w:r>
      <w:r w:rsidR="00C054EE" w:rsidRPr="00A73A6A">
        <w:rPr>
          <w:rFonts w:ascii="Times New Roman" w:hAnsi="Times New Roman"/>
          <w:color w:val="000000" w:themeColor="text1"/>
          <w:sz w:val="24"/>
          <w:szCs w:val="24"/>
          <w:lang w:val="lt-LT"/>
        </w:rPr>
        <w:t xml:space="preserve"> </w:t>
      </w:r>
      <w:r w:rsidR="00D61A88" w:rsidRPr="00A73A6A">
        <w:rPr>
          <w:rFonts w:ascii="Times New Roman" w:hAnsi="Times New Roman"/>
          <w:color w:val="000000" w:themeColor="text1"/>
          <w:sz w:val="24"/>
          <w:szCs w:val="24"/>
          <w:lang w:val="lt-LT"/>
        </w:rPr>
        <w:t>Prekių p</w:t>
      </w:r>
      <w:r w:rsidR="0011370F" w:rsidRPr="00A73A6A">
        <w:rPr>
          <w:rFonts w:ascii="Times New Roman" w:hAnsi="Times New Roman"/>
          <w:color w:val="000000" w:themeColor="text1"/>
          <w:sz w:val="24"/>
          <w:szCs w:val="24"/>
          <w:lang w:val="lt-LT"/>
        </w:rPr>
        <w:t>atieki</w:t>
      </w:r>
      <w:r w:rsidR="008D1FA6" w:rsidRPr="00A73A6A">
        <w:rPr>
          <w:rFonts w:ascii="Times New Roman" w:hAnsi="Times New Roman"/>
          <w:color w:val="000000" w:themeColor="text1"/>
          <w:sz w:val="24"/>
          <w:szCs w:val="24"/>
          <w:lang w:val="lt-LT"/>
        </w:rPr>
        <w:t>mo sąlygos </w:t>
      </w:r>
      <w:r w:rsidR="002C4158" w:rsidRPr="00A73A6A">
        <w:rPr>
          <w:rFonts w:ascii="Times New Roman" w:hAnsi="Times New Roman"/>
          <w:color w:val="000000" w:themeColor="text1"/>
          <w:sz w:val="24"/>
          <w:szCs w:val="24"/>
          <w:lang w:val="lt-LT"/>
        </w:rPr>
        <w:t xml:space="preserve">nurodomos Sutarties </w:t>
      </w:r>
      <w:r w:rsidR="001F6853" w:rsidRPr="00A73A6A">
        <w:rPr>
          <w:rFonts w:ascii="Times New Roman" w:hAnsi="Times New Roman"/>
          <w:color w:val="000000" w:themeColor="text1"/>
          <w:sz w:val="24"/>
          <w:szCs w:val="24"/>
          <w:lang w:val="lt-LT"/>
        </w:rPr>
        <w:t>S</w:t>
      </w:r>
      <w:r w:rsidR="002C4158" w:rsidRPr="00A73A6A">
        <w:rPr>
          <w:rFonts w:ascii="Times New Roman" w:hAnsi="Times New Roman"/>
          <w:color w:val="000000" w:themeColor="text1"/>
          <w:sz w:val="24"/>
          <w:szCs w:val="24"/>
          <w:lang w:val="lt-LT"/>
        </w:rPr>
        <w:t>pecialiose sąlygose</w:t>
      </w:r>
      <w:r w:rsidR="008D1FA6" w:rsidRPr="00A73A6A">
        <w:rPr>
          <w:rFonts w:ascii="Times New Roman" w:hAnsi="Times New Roman"/>
          <w:color w:val="000000" w:themeColor="text1"/>
          <w:sz w:val="24"/>
          <w:szCs w:val="24"/>
          <w:lang w:val="lt-LT"/>
        </w:rPr>
        <w:t xml:space="preserve">. </w:t>
      </w:r>
    </w:p>
    <w:p w:rsidR="008D1FA6" w:rsidRPr="00A73A6A" w:rsidRDefault="000F1FF7"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9D61AE" w:rsidRPr="00A73A6A">
        <w:rPr>
          <w:rFonts w:ascii="Times New Roman" w:hAnsi="Times New Roman"/>
          <w:color w:val="000000" w:themeColor="text1"/>
          <w:sz w:val="24"/>
          <w:szCs w:val="24"/>
          <w:lang w:val="lt-LT"/>
        </w:rPr>
        <w:t>3</w:t>
      </w:r>
      <w:r w:rsidR="008D1FA6" w:rsidRPr="00A73A6A">
        <w:rPr>
          <w:rFonts w:ascii="Times New Roman" w:hAnsi="Times New Roman"/>
          <w:color w:val="000000" w:themeColor="text1"/>
          <w:sz w:val="24"/>
          <w:szCs w:val="24"/>
          <w:lang w:val="lt-LT"/>
        </w:rPr>
        <w:t>.2. P</w:t>
      </w:r>
      <w:r w:rsidR="0011370F" w:rsidRPr="00A73A6A">
        <w:rPr>
          <w:rFonts w:ascii="Times New Roman" w:hAnsi="Times New Roman"/>
          <w:color w:val="000000" w:themeColor="text1"/>
          <w:sz w:val="24"/>
          <w:szCs w:val="24"/>
          <w:lang w:val="lt-LT"/>
        </w:rPr>
        <w:t>atiek</w:t>
      </w:r>
      <w:r w:rsidR="008D1FA6" w:rsidRPr="00A73A6A">
        <w:rPr>
          <w:rFonts w:ascii="Times New Roman" w:hAnsi="Times New Roman"/>
          <w:color w:val="000000" w:themeColor="text1"/>
          <w:sz w:val="24"/>
          <w:szCs w:val="24"/>
          <w:lang w:val="lt-LT"/>
        </w:rPr>
        <w:t xml:space="preserve">damas Prekes, </w:t>
      </w:r>
      <w:r w:rsidR="002E4C5E" w:rsidRPr="00A73A6A">
        <w:rPr>
          <w:rFonts w:ascii="Times New Roman" w:hAnsi="Times New Roman"/>
          <w:color w:val="000000" w:themeColor="text1"/>
          <w:sz w:val="24"/>
          <w:szCs w:val="24"/>
          <w:lang w:val="lt-LT"/>
        </w:rPr>
        <w:t>Tiek</w:t>
      </w:r>
      <w:r w:rsidR="00AC01E2" w:rsidRPr="00A73A6A">
        <w:rPr>
          <w:rFonts w:ascii="Times New Roman" w:hAnsi="Times New Roman"/>
          <w:color w:val="000000" w:themeColor="text1"/>
          <w:sz w:val="24"/>
          <w:szCs w:val="24"/>
          <w:lang w:val="lt-LT"/>
        </w:rPr>
        <w:t>ėjas</w:t>
      </w:r>
      <w:r w:rsidR="008D1FA6" w:rsidRPr="00A73A6A">
        <w:rPr>
          <w:rFonts w:ascii="Times New Roman" w:hAnsi="Times New Roman"/>
          <w:color w:val="000000" w:themeColor="text1"/>
          <w:sz w:val="24"/>
          <w:szCs w:val="24"/>
          <w:lang w:val="lt-LT"/>
        </w:rPr>
        <w:t xml:space="preserve"> privalo pateikti </w:t>
      </w:r>
      <w:r w:rsidR="002C4158" w:rsidRPr="00A73A6A">
        <w:rPr>
          <w:rFonts w:ascii="Times New Roman" w:hAnsi="Times New Roman"/>
          <w:color w:val="000000" w:themeColor="text1"/>
          <w:sz w:val="24"/>
          <w:szCs w:val="24"/>
          <w:lang w:val="lt-LT"/>
        </w:rPr>
        <w:t>Sutartyje nurodytus dokumentus, patvirtinančius</w:t>
      </w:r>
      <w:r w:rsidR="008D1FA6" w:rsidRPr="00A73A6A">
        <w:rPr>
          <w:rFonts w:ascii="Times New Roman" w:hAnsi="Times New Roman"/>
          <w:color w:val="000000" w:themeColor="text1"/>
          <w:sz w:val="24"/>
          <w:szCs w:val="24"/>
          <w:lang w:val="lt-LT"/>
        </w:rPr>
        <w:t xml:space="preserve">, kad Prekių kokybė atitinka šios Sutarties </w:t>
      </w:r>
      <w:r w:rsidR="004E4129" w:rsidRPr="00A73A6A">
        <w:rPr>
          <w:rFonts w:ascii="Times New Roman" w:hAnsi="Times New Roman"/>
          <w:color w:val="000000" w:themeColor="text1"/>
          <w:sz w:val="24"/>
          <w:szCs w:val="24"/>
          <w:lang w:val="lt-LT"/>
        </w:rPr>
        <w:t>B</w:t>
      </w:r>
      <w:r w:rsidR="008D1FA6" w:rsidRPr="00A73A6A">
        <w:rPr>
          <w:rFonts w:ascii="Times New Roman" w:hAnsi="Times New Roman"/>
          <w:color w:val="000000" w:themeColor="text1"/>
          <w:sz w:val="24"/>
          <w:szCs w:val="24"/>
          <w:lang w:val="lt-LT"/>
        </w:rPr>
        <w:t xml:space="preserve">endrųjų sąlygų </w:t>
      </w: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2</w:t>
      </w:r>
      <w:r w:rsidR="008D1FA6"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.1</w:t>
      </w:r>
      <w:r w:rsidR="008D1FA6" w:rsidRPr="00A73A6A">
        <w:rPr>
          <w:rFonts w:ascii="Times New Roman" w:hAnsi="Times New Roman"/>
          <w:color w:val="000000" w:themeColor="text1"/>
          <w:sz w:val="24"/>
          <w:szCs w:val="24"/>
          <w:lang w:val="lt-LT"/>
        </w:rPr>
        <w:t xml:space="preserve"> punkte nustatytus kokybės reikalavimus, bei garantuoti, kad Prekių pristatymo metu nėra jokių paslėptų trūkumų.</w:t>
      </w:r>
    </w:p>
    <w:p w:rsidR="008D1FA6" w:rsidRPr="00A73A6A" w:rsidRDefault="000F1FF7"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9D61AE" w:rsidRPr="00A73A6A">
        <w:rPr>
          <w:rFonts w:ascii="Times New Roman" w:hAnsi="Times New Roman"/>
          <w:color w:val="000000" w:themeColor="text1"/>
          <w:sz w:val="24"/>
          <w:szCs w:val="24"/>
          <w:lang w:val="lt-LT"/>
        </w:rPr>
        <w:t>3</w:t>
      </w:r>
      <w:r w:rsidR="008D1FA6" w:rsidRPr="00A73A6A">
        <w:rPr>
          <w:rFonts w:ascii="Times New Roman" w:hAnsi="Times New Roman"/>
          <w:color w:val="000000" w:themeColor="text1"/>
          <w:sz w:val="24"/>
          <w:szCs w:val="24"/>
          <w:lang w:val="lt-LT"/>
        </w:rPr>
        <w:t xml:space="preserve">.3. Prekių pakuotė turi atitikti atsparumo pakrovimo ir iškrovimo darbams reikalavimus, apsaugoti nuo meteorologinių </w:t>
      </w:r>
      <w:r w:rsidR="0011370F" w:rsidRPr="00A73A6A">
        <w:rPr>
          <w:rFonts w:ascii="Times New Roman" w:hAnsi="Times New Roman"/>
          <w:color w:val="000000" w:themeColor="text1"/>
          <w:sz w:val="24"/>
          <w:szCs w:val="24"/>
          <w:lang w:val="lt-LT"/>
        </w:rPr>
        <w:t xml:space="preserve">ir kitų </w:t>
      </w:r>
      <w:r w:rsidR="008D1FA6" w:rsidRPr="00A73A6A">
        <w:rPr>
          <w:rFonts w:ascii="Times New Roman" w:hAnsi="Times New Roman"/>
          <w:color w:val="000000" w:themeColor="text1"/>
          <w:sz w:val="24"/>
          <w:szCs w:val="24"/>
          <w:lang w:val="lt-LT"/>
        </w:rPr>
        <w:t>veiksnių įtakos Prekių gabenimo ir sandėliavimo metu.</w:t>
      </w:r>
    </w:p>
    <w:p w:rsidR="00C67C8D" w:rsidRPr="00A73A6A" w:rsidRDefault="000F1FF7"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3</w:t>
      </w:r>
      <w:r w:rsidR="008D1FA6" w:rsidRPr="00A73A6A">
        <w:rPr>
          <w:rFonts w:ascii="Times New Roman" w:hAnsi="Times New Roman"/>
          <w:color w:val="000000" w:themeColor="text1"/>
          <w:sz w:val="24"/>
          <w:szCs w:val="24"/>
          <w:lang w:val="lt-LT"/>
        </w:rPr>
        <w:t xml:space="preserve">.4. </w:t>
      </w:r>
      <w:r w:rsidR="00F527D8" w:rsidRPr="00A73A6A">
        <w:rPr>
          <w:rFonts w:ascii="Times New Roman" w:hAnsi="Times New Roman"/>
          <w:color w:val="000000" w:themeColor="text1"/>
          <w:sz w:val="24"/>
          <w:szCs w:val="24"/>
          <w:lang w:val="lt-LT"/>
        </w:rPr>
        <w:t>Užsakovas</w:t>
      </w:r>
      <w:r w:rsidR="00DF56A5" w:rsidRPr="00A73A6A">
        <w:rPr>
          <w:rFonts w:ascii="Times New Roman" w:hAnsi="Times New Roman"/>
          <w:color w:val="000000" w:themeColor="text1"/>
          <w:sz w:val="24"/>
          <w:szCs w:val="24"/>
          <w:lang w:val="lt-LT"/>
        </w:rPr>
        <w:t xml:space="preserve"> priima P</w:t>
      </w:r>
      <w:r w:rsidR="00C67C8D" w:rsidRPr="00A73A6A">
        <w:rPr>
          <w:rFonts w:ascii="Times New Roman" w:hAnsi="Times New Roman"/>
          <w:color w:val="000000" w:themeColor="text1"/>
          <w:sz w:val="24"/>
          <w:szCs w:val="24"/>
          <w:lang w:val="lt-LT"/>
        </w:rPr>
        <w:t xml:space="preserve">rekes </w:t>
      </w:r>
      <w:r w:rsidR="0011370F" w:rsidRPr="00A73A6A">
        <w:rPr>
          <w:rFonts w:ascii="Times New Roman" w:hAnsi="Times New Roman"/>
          <w:color w:val="000000" w:themeColor="text1"/>
          <w:sz w:val="24"/>
          <w:szCs w:val="24"/>
          <w:lang w:val="lt-LT"/>
        </w:rPr>
        <w:t>S</w:t>
      </w:r>
      <w:r w:rsidR="00DF56A5" w:rsidRPr="00A73A6A">
        <w:rPr>
          <w:rFonts w:ascii="Times New Roman" w:hAnsi="Times New Roman"/>
          <w:color w:val="000000" w:themeColor="text1"/>
          <w:sz w:val="24"/>
          <w:szCs w:val="24"/>
          <w:lang w:val="lt-LT"/>
        </w:rPr>
        <w:t xml:space="preserve">utarties </w:t>
      </w:r>
      <w:r w:rsidR="001F6853" w:rsidRPr="00A73A6A">
        <w:rPr>
          <w:rFonts w:ascii="Times New Roman" w:hAnsi="Times New Roman"/>
          <w:color w:val="000000" w:themeColor="text1"/>
          <w:sz w:val="24"/>
          <w:szCs w:val="24"/>
          <w:lang w:val="lt-LT"/>
        </w:rPr>
        <w:t>S</w:t>
      </w:r>
      <w:r w:rsidR="00C67C8D" w:rsidRPr="00A73A6A">
        <w:rPr>
          <w:rFonts w:ascii="Times New Roman" w:hAnsi="Times New Roman"/>
          <w:color w:val="000000" w:themeColor="text1"/>
          <w:sz w:val="24"/>
          <w:szCs w:val="24"/>
          <w:lang w:val="lt-LT"/>
        </w:rPr>
        <w:t>pecialiose sąlygose nurodyta tvarka.</w:t>
      </w:r>
    </w:p>
    <w:p w:rsidR="008D1FA6" w:rsidRPr="00A73A6A" w:rsidRDefault="000F1FF7"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3</w:t>
      </w:r>
      <w:r w:rsidR="008D1FA6" w:rsidRPr="00A73A6A">
        <w:rPr>
          <w:rFonts w:ascii="Times New Roman" w:hAnsi="Times New Roman"/>
          <w:color w:val="000000" w:themeColor="text1"/>
          <w:sz w:val="24"/>
          <w:szCs w:val="24"/>
          <w:lang w:val="lt-LT"/>
        </w:rPr>
        <w:t xml:space="preserve">.5. Nuosavybės teisė į Prekes </w:t>
      </w:r>
      <w:r w:rsidR="00F527D8" w:rsidRPr="00A73A6A">
        <w:rPr>
          <w:rFonts w:ascii="Times New Roman" w:hAnsi="Times New Roman"/>
          <w:color w:val="000000" w:themeColor="text1"/>
          <w:sz w:val="24"/>
          <w:szCs w:val="24"/>
          <w:lang w:val="lt-LT"/>
        </w:rPr>
        <w:t>Užsakovui</w:t>
      </w:r>
      <w:r w:rsidR="0034089A" w:rsidRPr="00A73A6A">
        <w:rPr>
          <w:rFonts w:ascii="Times New Roman" w:hAnsi="Times New Roman"/>
          <w:color w:val="000000" w:themeColor="text1"/>
          <w:sz w:val="24"/>
          <w:szCs w:val="24"/>
          <w:lang w:val="lt-LT"/>
        </w:rPr>
        <w:t xml:space="preserve"> pereina nuo Prekių perdavimo-</w:t>
      </w:r>
      <w:r w:rsidR="008D1FA6" w:rsidRPr="00A73A6A">
        <w:rPr>
          <w:rFonts w:ascii="Times New Roman" w:hAnsi="Times New Roman"/>
          <w:color w:val="000000" w:themeColor="text1"/>
          <w:sz w:val="24"/>
          <w:szCs w:val="24"/>
          <w:lang w:val="lt-LT"/>
        </w:rPr>
        <w:t xml:space="preserve">priėmimo akto pasirašymo. </w:t>
      </w:r>
      <w:r w:rsidR="00F527D8" w:rsidRPr="00A73A6A">
        <w:rPr>
          <w:rFonts w:ascii="Times New Roman" w:hAnsi="Times New Roman"/>
          <w:color w:val="000000" w:themeColor="text1"/>
          <w:sz w:val="24"/>
          <w:szCs w:val="24"/>
          <w:lang w:val="lt-LT"/>
        </w:rPr>
        <w:t>Užsakovas</w:t>
      </w:r>
      <w:r w:rsidR="008D1FA6" w:rsidRPr="00A73A6A">
        <w:rPr>
          <w:rFonts w:ascii="Times New Roman" w:hAnsi="Times New Roman"/>
          <w:color w:val="000000" w:themeColor="text1"/>
          <w:sz w:val="24"/>
          <w:szCs w:val="24"/>
          <w:lang w:val="lt-LT"/>
        </w:rPr>
        <w:t xml:space="preserve"> pasirašo Prekių </w:t>
      </w:r>
      <w:r w:rsidR="00DD185C" w:rsidRPr="00A73A6A">
        <w:rPr>
          <w:rFonts w:ascii="Times New Roman" w:hAnsi="Times New Roman"/>
          <w:color w:val="000000" w:themeColor="text1"/>
          <w:sz w:val="24"/>
          <w:szCs w:val="24"/>
          <w:lang w:val="lt-LT"/>
        </w:rPr>
        <w:t xml:space="preserve">perdavimo-priėmimo </w:t>
      </w:r>
      <w:r w:rsidR="008D1FA6" w:rsidRPr="00A73A6A">
        <w:rPr>
          <w:rFonts w:ascii="Times New Roman" w:hAnsi="Times New Roman"/>
          <w:color w:val="000000" w:themeColor="text1"/>
          <w:sz w:val="24"/>
          <w:szCs w:val="24"/>
          <w:lang w:val="lt-LT"/>
        </w:rPr>
        <w:t xml:space="preserve">aktą, jei Prekės atitinka Sutartyje nustatytus reikalavimus, yra tinkamai pristatytos bei įvykdyti kiti Sutartyje nustatyti </w:t>
      </w:r>
      <w:r w:rsidR="0034089A" w:rsidRPr="00A73A6A">
        <w:rPr>
          <w:rFonts w:ascii="Times New Roman" w:hAnsi="Times New Roman"/>
          <w:color w:val="000000" w:themeColor="text1"/>
          <w:sz w:val="24"/>
          <w:szCs w:val="24"/>
          <w:lang w:val="lt-LT"/>
        </w:rPr>
        <w:t>Tiek</w:t>
      </w:r>
      <w:r w:rsidR="00AC01E2" w:rsidRPr="00A73A6A">
        <w:rPr>
          <w:rFonts w:ascii="Times New Roman" w:hAnsi="Times New Roman"/>
          <w:color w:val="000000" w:themeColor="text1"/>
          <w:sz w:val="24"/>
          <w:szCs w:val="24"/>
          <w:lang w:val="lt-LT"/>
        </w:rPr>
        <w:t xml:space="preserve">ėjo </w:t>
      </w:r>
      <w:r w:rsidR="002C4158" w:rsidRPr="00A73A6A">
        <w:rPr>
          <w:rFonts w:ascii="Times New Roman" w:hAnsi="Times New Roman"/>
          <w:color w:val="000000" w:themeColor="text1"/>
          <w:sz w:val="24"/>
          <w:szCs w:val="24"/>
          <w:lang w:val="lt-LT"/>
        </w:rPr>
        <w:t>įsi</w:t>
      </w:r>
      <w:r w:rsidR="008D1FA6" w:rsidRPr="00A73A6A">
        <w:rPr>
          <w:rFonts w:ascii="Times New Roman" w:hAnsi="Times New Roman"/>
          <w:color w:val="000000" w:themeColor="text1"/>
          <w:sz w:val="24"/>
          <w:szCs w:val="24"/>
          <w:lang w:val="lt-LT"/>
        </w:rPr>
        <w:t>pareigojimai.</w:t>
      </w:r>
    </w:p>
    <w:p w:rsidR="008D1FA6" w:rsidRPr="00A73A6A" w:rsidRDefault="000F1FF7"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3</w:t>
      </w:r>
      <w:r w:rsidR="008D1FA6" w:rsidRPr="00A73A6A">
        <w:rPr>
          <w:rFonts w:ascii="Times New Roman" w:hAnsi="Times New Roman"/>
          <w:color w:val="000000" w:themeColor="text1"/>
          <w:sz w:val="24"/>
          <w:szCs w:val="24"/>
          <w:lang w:val="lt-LT"/>
        </w:rPr>
        <w:t xml:space="preserve">.6. Prekių </w:t>
      </w:r>
      <w:r w:rsidR="00DD185C" w:rsidRPr="00A73A6A">
        <w:rPr>
          <w:rFonts w:ascii="Times New Roman" w:hAnsi="Times New Roman"/>
          <w:color w:val="000000" w:themeColor="text1"/>
          <w:sz w:val="24"/>
          <w:szCs w:val="24"/>
          <w:lang w:val="lt-LT"/>
        </w:rPr>
        <w:t xml:space="preserve">perdavimo-priėmimo </w:t>
      </w:r>
      <w:r w:rsidR="008D1FA6" w:rsidRPr="00A73A6A">
        <w:rPr>
          <w:rFonts w:ascii="Times New Roman" w:hAnsi="Times New Roman"/>
          <w:color w:val="000000" w:themeColor="text1"/>
          <w:sz w:val="24"/>
          <w:szCs w:val="24"/>
          <w:lang w:val="lt-LT"/>
        </w:rPr>
        <w:t>aktas pasirašomas 2 (dviem) vienodą teisinę galią turinčiais egzemplioriais.</w:t>
      </w:r>
      <w:r w:rsidR="002C4158" w:rsidRPr="00A73A6A">
        <w:rPr>
          <w:rFonts w:ascii="Times New Roman" w:hAnsi="Times New Roman"/>
          <w:color w:val="000000" w:themeColor="text1"/>
          <w:sz w:val="24"/>
          <w:szCs w:val="24"/>
          <w:lang w:val="lt-LT"/>
        </w:rPr>
        <w:t xml:space="preserve"> </w:t>
      </w:r>
    </w:p>
    <w:p w:rsidR="007926F0" w:rsidRPr="00A73A6A" w:rsidRDefault="000F1FF7"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3</w:t>
      </w:r>
      <w:r w:rsidR="007926F0" w:rsidRPr="00A73A6A">
        <w:rPr>
          <w:rFonts w:ascii="Times New Roman" w:hAnsi="Times New Roman"/>
          <w:color w:val="000000" w:themeColor="text1"/>
          <w:sz w:val="24"/>
          <w:szCs w:val="24"/>
          <w:lang w:val="lt-LT"/>
        </w:rPr>
        <w:t>.7. Jeigu Tiekėjas registruotas ne Lietuvos Respublikoje kartu su Prekių priėmimo perdavimo aktu privalo pateikti užpildytą „Prekių pakuočių svorių registro formą“, (Sutarties Bendrųjų sąlygų priedas Nr.1).</w:t>
      </w:r>
    </w:p>
    <w:p w:rsidR="000F1FF7" w:rsidRPr="00A73A6A" w:rsidRDefault="000F1FF7" w:rsidP="009D3CFE">
      <w:pPr>
        <w:pStyle w:val="BodyText1"/>
        <w:ind w:firstLine="360"/>
        <w:rPr>
          <w:rFonts w:ascii="Times New Roman" w:hAnsi="Times New Roman"/>
          <w:color w:val="000000" w:themeColor="text1"/>
          <w:sz w:val="24"/>
          <w:szCs w:val="24"/>
          <w:lang w:val="lt-LT"/>
        </w:rPr>
      </w:pPr>
    </w:p>
    <w:p w:rsidR="000F1FF7" w:rsidRPr="00A73A6A" w:rsidRDefault="00AF7F5C" w:rsidP="00AF7F5C">
      <w:pPr>
        <w:pStyle w:val="BodyText"/>
        <w:tabs>
          <w:tab w:val="left" w:pos="284"/>
          <w:tab w:val="left" w:pos="426"/>
          <w:tab w:val="left" w:pos="709"/>
        </w:tabs>
        <w:suppressAutoHyphens/>
        <w:autoSpaceDE w:val="0"/>
        <w:autoSpaceDN w:val="0"/>
        <w:jc w:val="center"/>
        <w:textAlignment w:val="baseline"/>
        <w:rPr>
          <w:b/>
          <w:bCs/>
          <w:color w:val="000000" w:themeColor="text1"/>
        </w:rPr>
      </w:pPr>
      <w:r w:rsidRPr="00A73A6A">
        <w:rPr>
          <w:b/>
          <w:bCs/>
          <w:color w:val="000000" w:themeColor="text1"/>
        </w:rPr>
        <w:t xml:space="preserve">14. </w:t>
      </w:r>
      <w:r w:rsidR="000F1FF7" w:rsidRPr="00A73A6A">
        <w:rPr>
          <w:b/>
          <w:bCs/>
          <w:color w:val="000000" w:themeColor="text1"/>
        </w:rPr>
        <w:t>INTELEKTINĖS IR PRAMONINĖS NUOSAVYBĖS TEISĖS</w:t>
      </w:r>
    </w:p>
    <w:p w:rsidR="000F1FF7" w:rsidRPr="00A73A6A" w:rsidRDefault="000F1FF7" w:rsidP="00A73A6A">
      <w:pPr>
        <w:pStyle w:val="BodyText"/>
        <w:numPr>
          <w:ilvl w:val="1"/>
          <w:numId w:val="19"/>
        </w:numPr>
        <w:tabs>
          <w:tab w:val="left" w:pos="288"/>
          <w:tab w:val="left" w:pos="426"/>
          <w:tab w:val="left" w:pos="993"/>
        </w:tabs>
        <w:suppressAutoHyphens/>
        <w:autoSpaceDE w:val="0"/>
        <w:autoSpaceDN w:val="0"/>
        <w:ind w:left="0" w:firstLine="851"/>
        <w:jc w:val="both"/>
        <w:textAlignment w:val="baseline"/>
        <w:rPr>
          <w:color w:val="000000" w:themeColor="text1"/>
        </w:rPr>
      </w:pPr>
      <w:r w:rsidRPr="00A73A6A">
        <w:rPr>
          <w:color w:val="000000" w:themeColor="text1"/>
        </w:rPr>
        <w:t>Visi rezultatai ir su jais susijusios teisės, įgytos vykdant Sutartį, įskaitant autorines ir kitas  intelektinės ar pramoninės nuosavybės teises, yra Užsakovo nuosavybė nuo jų atsiradimo momento.</w:t>
      </w:r>
    </w:p>
    <w:p w:rsidR="000F1FF7" w:rsidRPr="00A73A6A" w:rsidRDefault="000F1FF7" w:rsidP="00A73A6A">
      <w:pPr>
        <w:pStyle w:val="BodyText"/>
        <w:numPr>
          <w:ilvl w:val="1"/>
          <w:numId w:val="19"/>
        </w:numPr>
        <w:tabs>
          <w:tab w:val="left" w:pos="284"/>
          <w:tab w:val="left" w:pos="426"/>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rPr>
        <w:t xml:space="preserve">Perduodamas Paslaugas (pasirašydamas tiek tarpinius, tiek galutinį suteiktų Paslaugų priėmimo – perdavimo aktą), </w:t>
      </w:r>
      <w:r w:rsidR="005D122A" w:rsidRPr="00A73A6A">
        <w:rPr>
          <w:color w:val="000000" w:themeColor="text1"/>
        </w:rPr>
        <w:t>Tiekėjas</w:t>
      </w:r>
      <w:r w:rsidRPr="00A73A6A">
        <w:rPr>
          <w:color w:val="000000" w:themeColor="text1"/>
        </w:rPr>
        <w:t xml:space="preserve"> besąlygiškai, neatšaukiamai, neatlygintinai, neterminuotam laikotarpiui visose pasaulio valstybėse perduoda išimtinei Užsakovo nuosavybei visas LT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w:t>
      </w:r>
    </w:p>
    <w:p w:rsidR="000F1FF7" w:rsidRPr="00A73A6A" w:rsidRDefault="000F1FF7" w:rsidP="00A73A6A">
      <w:pPr>
        <w:pStyle w:val="BodyText"/>
        <w:numPr>
          <w:ilvl w:val="1"/>
          <w:numId w:val="19"/>
        </w:numPr>
        <w:tabs>
          <w:tab w:val="left" w:pos="284"/>
          <w:tab w:val="left" w:pos="426"/>
          <w:tab w:val="left" w:pos="709"/>
          <w:tab w:val="left" w:pos="851"/>
        </w:tabs>
        <w:suppressAutoHyphens/>
        <w:autoSpaceDE w:val="0"/>
        <w:autoSpaceDN w:val="0"/>
        <w:ind w:left="0" w:firstLine="851"/>
        <w:jc w:val="both"/>
        <w:textAlignment w:val="baseline"/>
        <w:rPr>
          <w:color w:val="000000" w:themeColor="text1"/>
        </w:rPr>
      </w:pPr>
      <w:r w:rsidRPr="00A73A6A">
        <w:rPr>
          <w:color w:val="000000" w:themeColor="text1"/>
        </w:rPr>
        <w:t xml:space="preserve">Jei Sutartyje nenustatyta kitaip, </w:t>
      </w:r>
      <w:r w:rsidR="005D122A" w:rsidRPr="00A73A6A">
        <w:rPr>
          <w:color w:val="000000" w:themeColor="text1"/>
        </w:rPr>
        <w:t>Tiekėjas</w:t>
      </w:r>
      <w:r w:rsidRPr="00A73A6A">
        <w:rPr>
          <w:color w:val="000000" w:themeColor="text1"/>
        </w:rPr>
        <w:t xml:space="preserve">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rsidR="000F1FF7" w:rsidRPr="00A73A6A" w:rsidRDefault="000F1FF7" w:rsidP="009D3CFE">
      <w:pPr>
        <w:pStyle w:val="BodyText1"/>
        <w:ind w:firstLine="360"/>
        <w:rPr>
          <w:rFonts w:ascii="Times New Roman" w:hAnsi="Times New Roman"/>
          <w:color w:val="000000" w:themeColor="text1"/>
          <w:sz w:val="24"/>
          <w:szCs w:val="24"/>
          <w:lang w:val="lt-LT"/>
        </w:rPr>
      </w:pPr>
    </w:p>
    <w:p w:rsidR="00477469" w:rsidRPr="00A73A6A" w:rsidRDefault="00477469" w:rsidP="009D3CFE">
      <w:pPr>
        <w:pStyle w:val="BodyText1"/>
        <w:ind w:firstLine="360"/>
        <w:rPr>
          <w:rFonts w:ascii="Times New Roman" w:hAnsi="Times New Roman"/>
          <w:color w:val="000000" w:themeColor="text1"/>
          <w:sz w:val="24"/>
          <w:szCs w:val="24"/>
          <w:lang w:val="lt-LT"/>
        </w:rPr>
      </w:pPr>
    </w:p>
    <w:p w:rsidR="008D1FA6" w:rsidRPr="00A73A6A" w:rsidRDefault="00626F16" w:rsidP="00AF7F5C">
      <w:pPr>
        <w:pStyle w:val="Statja"/>
        <w:tabs>
          <w:tab w:val="left" w:pos="426"/>
        </w:tabs>
        <w:spacing w:before="0"/>
        <w:ind w:left="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5</w:t>
      </w:r>
      <w:r w:rsidRPr="00A73A6A">
        <w:rPr>
          <w:rFonts w:ascii="Times New Roman" w:hAnsi="Times New Roman"/>
          <w:color w:val="000000" w:themeColor="text1"/>
          <w:sz w:val="24"/>
          <w:szCs w:val="24"/>
          <w:lang w:val="lt-LT"/>
        </w:rPr>
        <w:t>. ŠALIŲ ATSAKOMYBĖ</w:t>
      </w:r>
    </w:p>
    <w:p w:rsidR="008D1FA6" w:rsidRPr="00A73A6A" w:rsidRDefault="00AF7F5C"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15</w:t>
      </w:r>
      <w:r w:rsidR="008D1FA6" w:rsidRPr="00A73A6A">
        <w:rPr>
          <w:rFonts w:ascii="Times New Roman" w:hAnsi="Times New Roman"/>
          <w:color w:val="000000" w:themeColor="text1"/>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2A0BA0" w:rsidRPr="00A73A6A" w:rsidRDefault="00AF7F5C"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15</w:t>
      </w:r>
      <w:r w:rsidR="008D1FA6" w:rsidRPr="00A73A6A">
        <w:rPr>
          <w:rFonts w:ascii="Times New Roman" w:hAnsi="Times New Roman"/>
          <w:color w:val="000000" w:themeColor="text1"/>
          <w:sz w:val="24"/>
          <w:szCs w:val="24"/>
          <w:lang w:val="lt-LT"/>
        </w:rPr>
        <w:t xml:space="preserve">.2. </w:t>
      </w:r>
      <w:r w:rsidR="00DF56A5" w:rsidRPr="00A73A6A">
        <w:rPr>
          <w:rFonts w:ascii="Times New Roman" w:hAnsi="Times New Roman"/>
          <w:color w:val="000000" w:themeColor="text1"/>
          <w:sz w:val="24"/>
          <w:szCs w:val="24"/>
          <w:lang w:val="lt-LT"/>
        </w:rPr>
        <w:t>Netesybų (d</w:t>
      </w:r>
      <w:r w:rsidR="008D1FA6" w:rsidRPr="00A73A6A">
        <w:rPr>
          <w:rFonts w:ascii="Times New Roman" w:hAnsi="Times New Roman"/>
          <w:color w:val="000000" w:themeColor="text1"/>
          <w:sz w:val="24"/>
          <w:szCs w:val="24"/>
          <w:lang w:val="lt-LT"/>
        </w:rPr>
        <w:t xml:space="preserve">elspinigių </w:t>
      </w:r>
      <w:r w:rsidR="00DF56A5" w:rsidRPr="00A73A6A">
        <w:rPr>
          <w:rFonts w:ascii="Times New Roman" w:hAnsi="Times New Roman"/>
          <w:color w:val="000000" w:themeColor="text1"/>
          <w:sz w:val="24"/>
          <w:szCs w:val="24"/>
          <w:lang w:val="lt-LT"/>
        </w:rPr>
        <w:t>ir</w:t>
      </w:r>
      <w:r w:rsidR="003C1785" w:rsidRPr="00A73A6A">
        <w:rPr>
          <w:rFonts w:ascii="Times New Roman" w:hAnsi="Times New Roman"/>
          <w:color w:val="000000" w:themeColor="text1"/>
          <w:sz w:val="24"/>
          <w:szCs w:val="24"/>
          <w:lang w:val="lt-LT"/>
        </w:rPr>
        <w:t xml:space="preserve"> </w:t>
      </w:r>
      <w:r w:rsidR="00DF56A5" w:rsidRPr="00A73A6A">
        <w:rPr>
          <w:rFonts w:ascii="Times New Roman" w:hAnsi="Times New Roman"/>
          <w:color w:val="000000" w:themeColor="text1"/>
          <w:sz w:val="24"/>
          <w:szCs w:val="24"/>
          <w:lang w:val="lt-LT"/>
        </w:rPr>
        <w:t>/</w:t>
      </w:r>
      <w:r w:rsidR="003C1785" w:rsidRPr="00A73A6A">
        <w:rPr>
          <w:rFonts w:ascii="Times New Roman" w:hAnsi="Times New Roman"/>
          <w:color w:val="000000" w:themeColor="text1"/>
          <w:sz w:val="24"/>
          <w:szCs w:val="24"/>
          <w:lang w:val="lt-LT"/>
        </w:rPr>
        <w:t xml:space="preserve"> </w:t>
      </w:r>
      <w:r w:rsidR="00DF56A5" w:rsidRPr="00A73A6A">
        <w:rPr>
          <w:rFonts w:ascii="Times New Roman" w:hAnsi="Times New Roman"/>
          <w:color w:val="000000" w:themeColor="text1"/>
          <w:sz w:val="24"/>
          <w:szCs w:val="24"/>
          <w:lang w:val="lt-LT"/>
        </w:rPr>
        <w:t xml:space="preserve">ar baudų) </w:t>
      </w:r>
      <w:r w:rsidR="008D1FA6" w:rsidRPr="00A73A6A">
        <w:rPr>
          <w:rFonts w:ascii="Times New Roman" w:hAnsi="Times New Roman"/>
          <w:color w:val="000000" w:themeColor="text1"/>
          <w:sz w:val="24"/>
          <w:szCs w:val="24"/>
          <w:lang w:val="lt-LT"/>
        </w:rPr>
        <w:t xml:space="preserve">dydis ir jų mokėjimo sąlygos nustatytos Sutarties </w:t>
      </w:r>
      <w:r w:rsidR="001F6853" w:rsidRPr="00A73A6A">
        <w:rPr>
          <w:rFonts w:ascii="Times New Roman" w:hAnsi="Times New Roman"/>
          <w:color w:val="000000" w:themeColor="text1"/>
          <w:sz w:val="24"/>
          <w:szCs w:val="24"/>
          <w:lang w:val="lt-LT"/>
        </w:rPr>
        <w:t>S</w:t>
      </w:r>
      <w:r w:rsidR="008D1FA6" w:rsidRPr="00A73A6A">
        <w:rPr>
          <w:rFonts w:ascii="Times New Roman" w:hAnsi="Times New Roman"/>
          <w:color w:val="000000" w:themeColor="text1"/>
          <w:sz w:val="24"/>
          <w:szCs w:val="24"/>
          <w:lang w:val="lt-LT"/>
        </w:rPr>
        <w:t>pecialiosiose sąlygose.</w:t>
      </w:r>
    </w:p>
    <w:p w:rsidR="002A0BA0" w:rsidRPr="00A73A6A" w:rsidRDefault="00AF7F5C" w:rsidP="00AF7F5C">
      <w:pPr>
        <w:pStyle w:val="BodyText1"/>
        <w:tabs>
          <w:tab w:val="left" w:pos="810"/>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15</w:t>
      </w:r>
      <w:r w:rsidR="008B057B" w:rsidRPr="00A73A6A">
        <w:rPr>
          <w:rFonts w:ascii="Times New Roman" w:hAnsi="Times New Roman"/>
          <w:color w:val="000000" w:themeColor="text1"/>
          <w:sz w:val="24"/>
          <w:szCs w:val="24"/>
          <w:lang w:val="lt-LT"/>
        </w:rPr>
        <w:t xml:space="preserve">.3. </w:t>
      </w:r>
      <w:r w:rsidR="002A0BA0" w:rsidRPr="00A73A6A">
        <w:rPr>
          <w:rFonts w:ascii="Times New Roman" w:hAnsi="Times New Roman"/>
          <w:color w:val="000000" w:themeColor="text1"/>
          <w:sz w:val="24"/>
          <w:szCs w:val="24"/>
          <w:lang w:val="lt-LT"/>
        </w:rPr>
        <w:t xml:space="preserve">Jei Tiekėjas vykdydamas Sutartį nesilaiko galiojančių teisės aktų reikalavimų ir dėl to kompetentingos įgaliotos valstybinės institucijos pritaiko baudas ar kitas sankcijas </w:t>
      </w:r>
      <w:r w:rsidR="00F527D8" w:rsidRPr="00A73A6A">
        <w:rPr>
          <w:rFonts w:ascii="Times New Roman" w:hAnsi="Times New Roman"/>
          <w:color w:val="000000" w:themeColor="text1"/>
          <w:sz w:val="24"/>
          <w:szCs w:val="24"/>
          <w:lang w:val="lt-LT"/>
        </w:rPr>
        <w:t>Užsakovui</w:t>
      </w:r>
      <w:r w:rsidR="002A0BA0" w:rsidRPr="00A73A6A">
        <w:rPr>
          <w:rFonts w:ascii="Times New Roman" w:hAnsi="Times New Roman"/>
          <w:color w:val="000000" w:themeColor="text1"/>
          <w:sz w:val="24"/>
          <w:szCs w:val="24"/>
          <w:lang w:val="lt-LT"/>
        </w:rPr>
        <w:t xml:space="preserve">, Tiekėjas įsipareigoja atlyginti </w:t>
      </w:r>
      <w:r w:rsidR="00F527D8" w:rsidRPr="00A73A6A">
        <w:rPr>
          <w:rFonts w:ascii="Times New Roman" w:hAnsi="Times New Roman"/>
          <w:color w:val="000000" w:themeColor="text1"/>
          <w:sz w:val="24"/>
          <w:szCs w:val="24"/>
          <w:lang w:val="lt-LT"/>
        </w:rPr>
        <w:t>Užsakovui</w:t>
      </w:r>
      <w:r w:rsidR="002A0BA0" w:rsidRPr="00A73A6A">
        <w:rPr>
          <w:rFonts w:ascii="Times New Roman" w:hAnsi="Times New Roman"/>
          <w:color w:val="000000" w:themeColor="text1"/>
          <w:sz w:val="24"/>
          <w:szCs w:val="24"/>
          <w:lang w:val="lt-LT"/>
        </w:rPr>
        <w:t xml:space="preserve"> visus jo dėl to patirtus tiesioginius ir netiesioginius nuostolius ar žalą bei papildomas išlaidas.</w:t>
      </w:r>
    </w:p>
    <w:p w:rsidR="002A0BA0" w:rsidRPr="00A73A6A" w:rsidRDefault="00AF7F5C"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15</w:t>
      </w:r>
      <w:r w:rsidR="002A0BA0" w:rsidRPr="00A73A6A">
        <w:rPr>
          <w:rFonts w:ascii="Times New Roman" w:hAnsi="Times New Roman"/>
          <w:color w:val="000000" w:themeColor="text1"/>
          <w:sz w:val="24"/>
          <w:szCs w:val="24"/>
          <w:lang w:val="lt-LT"/>
        </w:rPr>
        <w:t>.4. Delspinigių sumokėjimas neatleidžia Sutarties Šalių nuo pareigos vykdyti šioje Sutartyje prisiimtus įsipareigojimus.</w:t>
      </w:r>
    </w:p>
    <w:p w:rsidR="001B2331" w:rsidRPr="00A73A6A" w:rsidRDefault="00AF7F5C" w:rsidP="00AF7F5C">
      <w:pPr>
        <w:pStyle w:val="BodyText1"/>
        <w:ind w:firstLine="851"/>
        <w:rPr>
          <w:rFonts w:ascii="Times New Roman" w:hAnsi="Times New Roman"/>
          <w:color w:val="000000" w:themeColor="text1"/>
          <w:sz w:val="24"/>
          <w:szCs w:val="24"/>
        </w:rPr>
      </w:pPr>
      <w:r w:rsidRPr="00A73A6A">
        <w:rPr>
          <w:rFonts w:ascii="Times New Roman" w:hAnsi="Times New Roman"/>
          <w:color w:val="000000" w:themeColor="text1"/>
          <w:sz w:val="24"/>
          <w:szCs w:val="24"/>
        </w:rPr>
        <w:t>15</w:t>
      </w:r>
      <w:r w:rsidR="001B2331" w:rsidRPr="00A73A6A">
        <w:rPr>
          <w:rFonts w:ascii="Times New Roman" w:hAnsi="Times New Roman"/>
          <w:color w:val="000000" w:themeColor="text1"/>
          <w:sz w:val="24"/>
          <w:szCs w:val="24"/>
        </w:rPr>
        <w:t xml:space="preserve">.5. Tiekėjas įsipareigoja nedelsiant raštu informuoti </w:t>
      </w:r>
      <w:r w:rsidR="00F527D8" w:rsidRPr="00A73A6A">
        <w:rPr>
          <w:rFonts w:ascii="Times New Roman" w:hAnsi="Times New Roman"/>
          <w:color w:val="000000" w:themeColor="text1"/>
          <w:sz w:val="24"/>
          <w:szCs w:val="24"/>
        </w:rPr>
        <w:t>Užsakovą</w:t>
      </w:r>
      <w:r w:rsidR="001B2331" w:rsidRPr="00A73A6A">
        <w:rPr>
          <w:rFonts w:ascii="Times New Roman" w:hAnsi="Times New Roman"/>
          <w:color w:val="000000" w:themeColor="text1"/>
          <w:sz w:val="24"/>
          <w:szCs w:val="24"/>
        </w:rPr>
        <w:t xml:space="preserve">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rsidR="001B2331" w:rsidRPr="00A73A6A" w:rsidRDefault="00AF7F5C" w:rsidP="00AF7F5C">
      <w:pPr>
        <w:tabs>
          <w:tab w:val="left" w:pos="720"/>
        </w:tabs>
        <w:ind w:firstLine="851"/>
        <w:jc w:val="both"/>
        <w:rPr>
          <w:rFonts w:eastAsia="Calibri"/>
          <w:color w:val="000000" w:themeColor="text1"/>
        </w:rPr>
      </w:pPr>
      <w:r w:rsidRPr="00A73A6A">
        <w:rPr>
          <w:rFonts w:eastAsia="Calibri"/>
          <w:color w:val="000000" w:themeColor="text1"/>
          <w:lang w:eastAsia="lt-LT"/>
        </w:rPr>
        <w:t>15</w:t>
      </w:r>
      <w:r w:rsidR="001B2331" w:rsidRPr="00A73A6A">
        <w:rPr>
          <w:rFonts w:eastAsia="Calibri"/>
          <w:color w:val="000000" w:themeColor="text1"/>
          <w:lang w:eastAsia="lt-LT"/>
        </w:rPr>
        <w:t xml:space="preserve">.6. </w:t>
      </w:r>
      <w:r w:rsidR="001B2331" w:rsidRPr="00A73A6A">
        <w:rPr>
          <w:rFonts w:eastAsia="Calibri"/>
          <w:color w:val="000000" w:themeColor="text1"/>
        </w:rPr>
        <w:t xml:space="preserve">Tiekėjas visais atvejais atsako už Prekių pristatymo metu jo pasitelktų asmenų padarytus nuostolius ar žalą, nepriklausomai nuo to, ar tokie nuostoliai ar žala būtų padaryta </w:t>
      </w:r>
      <w:r w:rsidR="00F527D8" w:rsidRPr="00A73A6A">
        <w:rPr>
          <w:rFonts w:eastAsia="Calibri"/>
          <w:color w:val="000000" w:themeColor="text1"/>
        </w:rPr>
        <w:t>Užsakovui</w:t>
      </w:r>
      <w:r w:rsidR="001B2331" w:rsidRPr="00A73A6A">
        <w:rPr>
          <w:rFonts w:eastAsia="Calibri"/>
          <w:color w:val="000000" w:themeColor="text1"/>
        </w:rPr>
        <w:t>, jo darbuotojams ar bet kokiems tretiesiems asmenims ir jų turtui.</w:t>
      </w:r>
    </w:p>
    <w:p w:rsidR="00733E9C" w:rsidRPr="00A73A6A" w:rsidRDefault="00AF7F5C" w:rsidP="00AF7F5C">
      <w:pPr>
        <w:tabs>
          <w:tab w:val="left" w:pos="720"/>
        </w:tabs>
        <w:ind w:firstLine="851"/>
        <w:jc w:val="both"/>
        <w:rPr>
          <w:rFonts w:eastAsia="Calibri"/>
          <w:color w:val="000000" w:themeColor="text1"/>
          <w:lang w:eastAsia="lt-LT"/>
        </w:rPr>
      </w:pPr>
      <w:r w:rsidRPr="00A73A6A">
        <w:rPr>
          <w:rFonts w:eastAsia="Calibri"/>
          <w:color w:val="000000" w:themeColor="text1"/>
        </w:rPr>
        <w:t>15</w:t>
      </w:r>
      <w:r w:rsidR="001B2331" w:rsidRPr="00A73A6A">
        <w:rPr>
          <w:rFonts w:eastAsia="Calibri"/>
          <w:color w:val="000000" w:themeColor="text1"/>
        </w:rPr>
        <w:t>.</w:t>
      </w:r>
      <w:r w:rsidR="00733E9C" w:rsidRPr="00A73A6A">
        <w:rPr>
          <w:rFonts w:eastAsia="Calibri"/>
          <w:color w:val="000000" w:themeColor="text1"/>
        </w:rPr>
        <w:t>7</w:t>
      </w:r>
      <w:r w:rsidR="001B2331" w:rsidRPr="00A73A6A">
        <w:rPr>
          <w:rFonts w:eastAsia="Calibri"/>
          <w:color w:val="000000" w:themeColor="text1"/>
        </w:rPr>
        <w:t xml:space="preserve">. Jei Tiekėjas nevykdo kokios nors Sutarties sąlygos ar įsipareigojimų, kuriuos jis privalo vykdyti, atsisako arba nepaiso bet kokio nurodymo, kuriuos pateikti turi teisę </w:t>
      </w:r>
      <w:r w:rsidR="00F527D8" w:rsidRPr="00A73A6A">
        <w:rPr>
          <w:rFonts w:eastAsia="Calibri"/>
          <w:color w:val="000000" w:themeColor="text1"/>
        </w:rPr>
        <w:t>Užsakovas</w:t>
      </w:r>
      <w:r w:rsidR="001B2331" w:rsidRPr="00A73A6A">
        <w:rPr>
          <w:rFonts w:eastAsia="Calibri"/>
          <w:color w:val="000000" w:themeColor="text1"/>
        </w:rPr>
        <w:t xml:space="preserve"> ir kuriems Tiekėjas privalo paklusti pagal Sutarties sąlygas, </w:t>
      </w:r>
      <w:r w:rsidR="00F527D8" w:rsidRPr="00A73A6A">
        <w:rPr>
          <w:rFonts w:eastAsia="Calibri"/>
          <w:color w:val="000000" w:themeColor="text1"/>
        </w:rPr>
        <w:t>Užsakovas</w:t>
      </w:r>
      <w:r w:rsidR="001B2331" w:rsidRPr="00A73A6A">
        <w:rPr>
          <w:rFonts w:eastAsia="Calibri"/>
          <w:color w:val="000000" w:themeColor="text1"/>
        </w:rPr>
        <w:t xml:space="preserve"> gali raštu pranešti Tiekėjui apie tokio nurodymo nevykdymą ir reikalauti, kad Tiekėjas ištaisytų pranešime nurodytus pažeidimus. Tiekėjui per </w:t>
      </w:r>
      <w:r w:rsidR="00F527D8" w:rsidRPr="00A73A6A">
        <w:rPr>
          <w:rFonts w:eastAsia="Calibri"/>
          <w:color w:val="000000" w:themeColor="text1"/>
        </w:rPr>
        <w:t>Užsakovo</w:t>
      </w:r>
      <w:r w:rsidR="001B2331" w:rsidRPr="00A73A6A">
        <w:rPr>
          <w:rFonts w:eastAsia="Calibri"/>
          <w:color w:val="000000" w:themeColor="text1"/>
        </w:rPr>
        <w:t xml:space="preserve"> nurodytą protingą laiką neįvykdžius šio nurodymo, </w:t>
      </w:r>
      <w:r w:rsidR="00F527D8" w:rsidRPr="00A73A6A">
        <w:rPr>
          <w:rFonts w:eastAsia="Calibri"/>
          <w:color w:val="000000" w:themeColor="text1"/>
        </w:rPr>
        <w:t>Užsakovas</w:t>
      </w:r>
      <w:r w:rsidR="001B2331" w:rsidRPr="00A73A6A">
        <w:rPr>
          <w:rFonts w:eastAsia="Calibri"/>
          <w:color w:val="000000" w:themeColor="text1"/>
        </w:rPr>
        <w:t xml:space="preserve"> įgyja teisę vienašališkai nutraukti Sutartį Sutarties Bendrųjų sąlygų 16 skyriuje nustatyta tvarka.</w:t>
      </w:r>
      <w:r w:rsidR="00733E9C" w:rsidRPr="00A73A6A">
        <w:rPr>
          <w:rFonts w:eastAsia="Calibri"/>
          <w:color w:val="000000" w:themeColor="text1"/>
        </w:rPr>
        <w:t xml:space="preserve"> Sutarties nutraukimas neatleidžia Sutarties Šalių nuo netesybų, priskaičiuotų iki Sutarties nutraukimo, mokėjimo.</w:t>
      </w:r>
    </w:p>
    <w:p w:rsidR="001B2331" w:rsidRPr="00A73A6A" w:rsidRDefault="00AF7F5C" w:rsidP="00AF7F5C">
      <w:pPr>
        <w:tabs>
          <w:tab w:val="left" w:pos="0"/>
          <w:tab w:val="left" w:pos="360"/>
        </w:tabs>
        <w:ind w:firstLine="851"/>
        <w:jc w:val="both"/>
        <w:outlineLvl w:val="2"/>
        <w:rPr>
          <w:color w:val="000000" w:themeColor="text1"/>
        </w:rPr>
      </w:pPr>
      <w:bookmarkStart w:id="11" w:name="_Toc438559500"/>
      <w:bookmarkStart w:id="12" w:name="_Toc438559827"/>
      <w:r w:rsidRPr="00A73A6A">
        <w:rPr>
          <w:color w:val="000000" w:themeColor="text1"/>
        </w:rPr>
        <w:t>15</w:t>
      </w:r>
      <w:r w:rsidR="001B2331" w:rsidRPr="00A73A6A">
        <w:rPr>
          <w:color w:val="000000" w:themeColor="text1"/>
        </w:rPr>
        <w:t>.</w:t>
      </w:r>
      <w:r w:rsidR="00733E9C" w:rsidRPr="00A73A6A">
        <w:rPr>
          <w:color w:val="000000" w:themeColor="text1"/>
        </w:rPr>
        <w:t>8</w:t>
      </w:r>
      <w:r w:rsidR="001B2331" w:rsidRPr="00A73A6A">
        <w:rPr>
          <w:color w:val="000000" w:themeColor="text1"/>
        </w:rPr>
        <w:t xml:space="preserve">. Tiekėjui netinkamai vykdant savo sutartinius įsipareigojimus </w:t>
      </w:r>
      <w:r w:rsidR="00F527D8" w:rsidRPr="00A73A6A">
        <w:rPr>
          <w:color w:val="000000" w:themeColor="text1"/>
        </w:rPr>
        <w:t>Užsakovas</w:t>
      </w:r>
      <w:r w:rsidR="001B2331" w:rsidRPr="00A73A6A">
        <w:rPr>
          <w:color w:val="000000" w:themeColor="text1"/>
        </w:rPr>
        <w:t xml:space="preserve">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1"/>
      <w:bookmarkEnd w:id="12"/>
      <w:r w:rsidR="001B2331" w:rsidRPr="00A73A6A">
        <w:rPr>
          <w:color w:val="000000" w:themeColor="text1"/>
        </w:rPr>
        <w:t xml:space="preserve"> </w:t>
      </w:r>
    </w:p>
    <w:p w:rsidR="005D122A" w:rsidRPr="00A73A6A" w:rsidRDefault="005D122A" w:rsidP="008B057B">
      <w:pPr>
        <w:tabs>
          <w:tab w:val="left" w:pos="0"/>
          <w:tab w:val="left" w:pos="360"/>
        </w:tabs>
        <w:ind w:firstLine="360"/>
        <w:jc w:val="both"/>
        <w:outlineLvl w:val="2"/>
        <w:rPr>
          <w:color w:val="000000" w:themeColor="text1"/>
        </w:rPr>
      </w:pPr>
    </w:p>
    <w:p w:rsidR="001B2331" w:rsidRPr="00A73A6A" w:rsidRDefault="001B2331" w:rsidP="008B057B">
      <w:pPr>
        <w:pStyle w:val="BodyText1"/>
        <w:ind w:firstLine="360"/>
        <w:rPr>
          <w:rFonts w:ascii="Times New Roman" w:hAnsi="Times New Roman"/>
          <w:color w:val="000000" w:themeColor="text1"/>
          <w:sz w:val="24"/>
          <w:szCs w:val="24"/>
          <w:lang w:val="lt-LT"/>
        </w:rPr>
      </w:pPr>
    </w:p>
    <w:p w:rsidR="008D1FA6" w:rsidRPr="00A73A6A" w:rsidRDefault="00626F16" w:rsidP="008B057B">
      <w:pPr>
        <w:pStyle w:val="Statja"/>
        <w:spacing w:before="0"/>
        <w:ind w:left="317" w:right="-18" w:firstLine="360"/>
        <w:contextualSpacing/>
        <w:jc w:val="center"/>
        <w:rPr>
          <w:rFonts w:ascii="Times New Roman" w:hAnsi="Times New Roman"/>
          <w:i/>
          <w:iCs/>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6</w:t>
      </w:r>
      <w:r w:rsidRPr="00A73A6A">
        <w:rPr>
          <w:rFonts w:ascii="Times New Roman" w:hAnsi="Times New Roman"/>
          <w:color w:val="000000" w:themeColor="text1"/>
          <w:sz w:val="24"/>
          <w:szCs w:val="24"/>
          <w:lang w:val="lt-LT"/>
        </w:rPr>
        <w:t xml:space="preserve">. NENUGALIMOS JĖGOS APLINKYBĖS </w:t>
      </w:r>
      <w:r w:rsidRPr="00A73A6A">
        <w:rPr>
          <w:rFonts w:ascii="Times New Roman" w:hAnsi="Times New Roman"/>
          <w:i/>
          <w:iCs/>
          <w:color w:val="000000" w:themeColor="text1"/>
          <w:sz w:val="24"/>
          <w:szCs w:val="24"/>
          <w:lang w:val="lt-LT"/>
        </w:rPr>
        <w:t>(FORCE MAJEURE)</w:t>
      </w:r>
    </w:p>
    <w:p w:rsidR="009F3DD0" w:rsidRPr="00A73A6A" w:rsidRDefault="005D122A"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6</w:t>
      </w:r>
      <w:r w:rsidR="008D1FA6" w:rsidRPr="00A73A6A">
        <w:rPr>
          <w:rFonts w:ascii="Times New Roman" w:hAnsi="Times New Roman"/>
          <w:color w:val="000000" w:themeColor="text1"/>
          <w:sz w:val="24"/>
          <w:szCs w:val="24"/>
          <w:lang w:val="lt-LT"/>
        </w:rPr>
        <w:t xml:space="preserve">.1. </w:t>
      </w:r>
      <w:r w:rsidR="009F3DD0" w:rsidRPr="00A73A6A">
        <w:rPr>
          <w:rFonts w:ascii="Times New Roman" w:hAnsi="Times New Roman"/>
          <w:color w:val="000000" w:themeColor="text1"/>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A73A6A">
        <w:rPr>
          <w:rFonts w:ascii="Times New Roman" w:hAnsi="Times New Roman"/>
          <w:i/>
          <w:color w:val="000000" w:themeColor="text1"/>
          <w:sz w:val="24"/>
          <w:szCs w:val="24"/>
          <w:lang w:val="lt-LT"/>
        </w:rPr>
        <w:t>force majeure</w:t>
      </w:r>
      <w:r w:rsidR="009F3DD0" w:rsidRPr="00A73A6A">
        <w:rPr>
          <w:rFonts w:ascii="Times New Roman" w:hAnsi="Times New Roman"/>
          <w:color w:val="000000" w:themeColor="text1"/>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A73A6A">
        <w:rPr>
          <w:rFonts w:ascii="Times New Roman" w:hAnsi="Times New Roman"/>
          <w:i/>
          <w:color w:val="000000" w:themeColor="text1"/>
          <w:sz w:val="24"/>
          <w:szCs w:val="24"/>
          <w:lang w:val="lt-LT"/>
        </w:rPr>
        <w:t>force majeure</w:t>
      </w:r>
      <w:r w:rsidR="009F3DD0" w:rsidRPr="00A73A6A">
        <w:rPr>
          <w:rFonts w:ascii="Times New Roman" w:hAnsi="Times New Roman"/>
          <w:color w:val="000000" w:themeColor="text1"/>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F3DD0" w:rsidRPr="00A73A6A" w:rsidRDefault="005D122A"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6</w:t>
      </w:r>
      <w:r w:rsidR="009F3DD0" w:rsidRPr="00A73A6A">
        <w:rPr>
          <w:rFonts w:ascii="Times New Roman" w:hAnsi="Times New Roman"/>
          <w:color w:val="000000" w:themeColor="text1"/>
          <w:sz w:val="24"/>
          <w:szCs w:val="24"/>
          <w:lang w:val="lt-LT"/>
        </w:rPr>
        <w:t xml:space="preserve">.2. Šalis, prašanti ją atleisti nuo atsakomybės, privalo pranešti kitai Šaliai raštu apie nenugalimos jėgos aplinkybes nedelsiant, bet ne vėliau kaip per 3 (tris) </w:t>
      </w:r>
      <w:r w:rsidR="001C0B55" w:rsidRPr="00A73A6A">
        <w:rPr>
          <w:rFonts w:ascii="Times New Roman" w:hAnsi="Times New Roman"/>
          <w:color w:val="000000" w:themeColor="text1"/>
          <w:sz w:val="24"/>
          <w:szCs w:val="24"/>
          <w:lang w:val="lt-LT"/>
        </w:rPr>
        <w:t xml:space="preserve">kalendorines </w:t>
      </w:r>
      <w:r w:rsidR="009F3DD0" w:rsidRPr="00A73A6A">
        <w:rPr>
          <w:rFonts w:ascii="Times New Roman" w:hAnsi="Times New Roman"/>
          <w:color w:val="000000" w:themeColor="text1"/>
          <w:sz w:val="24"/>
          <w:szCs w:val="24"/>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F3DD0" w:rsidRPr="00A73A6A" w:rsidRDefault="005D122A" w:rsidP="00AF7F5C">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6</w:t>
      </w:r>
      <w:r w:rsidR="009F3DD0" w:rsidRPr="00A73A6A">
        <w:rPr>
          <w:rFonts w:ascii="Times New Roman" w:hAnsi="Times New Roman"/>
          <w:color w:val="000000" w:themeColor="text1"/>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D122A" w:rsidRPr="00A73A6A" w:rsidRDefault="005D122A" w:rsidP="00A73A6A">
      <w:pPr>
        <w:pStyle w:val="BodyText"/>
        <w:numPr>
          <w:ilvl w:val="1"/>
          <w:numId w:val="21"/>
        </w:numPr>
        <w:tabs>
          <w:tab w:val="left" w:pos="284"/>
          <w:tab w:val="left" w:pos="426"/>
          <w:tab w:val="left" w:pos="709"/>
          <w:tab w:val="left" w:pos="851"/>
        </w:tabs>
        <w:suppressAutoHyphens/>
        <w:autoSpaceDE w:val="0"/>
        <w:autoSpaceDN w:val="0"/>
        <w:ind w:left="0" w:firstLine="851"/>
        <w:jc w:val="both"/>
        <w:textAlignment w:val="baseline"/>
        <w:rPr>
          <w:color w:val="000000" w:themeColor="text1"/>
          <w:szCs w:val="24"/>
        </w:rPr>
      </w:pPr>
      <w:r w:rsidRPr="00A73A6A">
        <w:rPr>
          <w:color w:val="000000" w:themeColor="text1"/>
          <w:szCs w:val="24"/>
        </w:rPr>
        <w:t xml:space="preserve">Esant nenugalimos jėgos aplinkybėms, Paslaugų teikimo / Darbų vykdymo terminas pratęsiamas laikotarpiui, skaičiuojamam nuo </w:t>
      </w:r>
      <w:r w:rsidRPr="00A73A6A">
        <w:rPr>
          <w:color w:val="000000" w:themeColor="text1"/>
          <w:szCs w:val="24"/>
        </w:rPr>
        <w:fldChar w:fldCharType="begin"/>
      </w:r>
      <w:r w:rsidRPr="00A73A6A">
        <w:rPr>
          <w:color w:val="000000" w:themeColor="text1"/>
          <w:szCs w:val="24"/>
        </w:rPr>
        <w:instrText xml:space="preserve"> REF _Ref510182288 \r \h  \* MERGEFORMAT </w:instrText>
      </w:r>
      <w:r w:rsidRPr="00A73A6A">
        <w:rPr>
          <w:color w:val="000000" w:themeColor="text1"/>
          <w:szCs w:val="24"/>
        </w:rPr>
      </w:r>
      <w:r w:rsidRPr="00A73A6A">
        <w:rPr>
          <w:color w:val="000000" w:themeColor="text1"/>
          <w:szCs w:val="24"/>
        </w:rPr>
        <w:fldChar w:fldCharType="separate"/>
      </w:r>
      <w:r w:rsidRPr="00A73A6A">
        <w:rPr>
          <w:color w:val="000000" w:themeColor="text1"/>
          <w:szCs w:val="24"/>
        </w:rPr>
        <w:t>15.3</w:t>
      </w:r>
      <w:r w:rsidRPr="00A73A6A">
        <w:rPr>
          <w:color w:val="000000" w:themeColor="text1"/>
          <w:szCs w:val="24"/>
        </w:rPr>
        <w:fldChar w:fldCharType="end"/>
      </w:r>
      <w:r w:rsidRPr="00A73A6A">
        <w:rPr>
          <w:color w:val="000000" w:themeColor="text1"/>
          <w:szCs w:val="24"/>
        </w:rPr>
        <w:t xml:space="preserve"> punkte aprašyto momento iki tada, kai nenugalimos jėgos aplinkybės išnyks.</w:t>
      </w:r>
    </w:p>
    <w:p w:rsidR="005D122A" w:rsidRPr="00A73A6A" w:rsidRDefault="005D122A" w:rsidP="008B057B">
      <w:pPr>
        <w:pStyle w:val="BodyText1"/>
        <w:ind w:firstLine="360"/>
        <w:rPr>
          <w:rFonts w:ascii="Times New Roman" w:hAnsi="Times New Roman"/>
          <w:color w:val="000000" w:themeColor="text1"/>
          <w:sz w:val="24"/>
          <w:szCs w:val="24"/>
          <w:lang w:val="lt-LT"/>
        </w:rPr>
      </w:pPr>
    </w:p>
    <w:p w:rsidR="00E4357C" w:rsidRPr="00A73A6A" w:rsidRDefault="00E4357C" w:rsidP="008B057B">
      <w:pPr>
        <w:pStyle w:val="Statja"/>
        <w:spacing w:before="0"/>
        <w:ind w:firstLine="360"/>
        <w:jc w:val="center"/>
        <w:rPr>
          <w:rFonts w:ascii="Times New Roman" w:hAnsi="Times New Roman"/>
          <w:color w:val="000000" w:themeColor="text1"/>
          <w:sz w:val="24"/>
          <w:szCs w:val="24"/>
          <w:lang w:val="lt-LT"/>
        </w:rPr>
      </w:pPr>
    </w:p>
    <w:p w:rsidR="00E4357C" w:rsidRPr="00A73A6A" w:rsidRDefault="00AF7F5C"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17</w:t>
      </w:r>
      <w:r w:rsidR="00626F16" w:rsidRPr="00A73A6A">
        <w:rPr>
          <w:rFonts w:ascii="Times New Roman" w:hAnsi="Times New Roman"/>
          <w:color w:val="000000" w:themeColor="text1"/>
          <w:sz w:val="24"/>
          <w:szCs w:val="24"/>
          <w:lang w:val="lt-LT"/>
        </w:rPr>
        <w:t>. KONFIDENCIALUMO ĮSIPAREIGOJIMAI</w:t>
      </w:r>
      <w:r w:rsidR="00DA1562" w:rsidRPr="00A73A6A">
        <w:rPr>
          <w:rFonts w:ascii="Times New Roman" w:hAnsi="Times New Roman"/>
          <w:color w:val="000000" w:themeColor="text1"/>
          <w:sz w:val="24"/>
          <w:szCs w:val="24"/>
          <w:lang w:val="lt-LT"/>
        </w:rPr>
        <w:tab/>
      </w:r>
    </w:p>
    <w:p w:rsidR="005D122A" w:rsidRPr="00A73A6A" w:rsidRDefault="008D1FA6" w:rsidP="00A73A6A">
      <w:pPr>
        <w:pStyle w:val="BodyText"/>
        <w:numPr>
          <w:ilvl w:val="1"/>
          <w:numId w:val="22"/>
        </w:numPr>
        <w:tabs>
          <w:tab w:val="left" w:pos="284"/>
          <w:tab w:val="left" w:pos="426"/>
          <w:tab w:val="left" w:pos="851"/>
          <w:tab w:val="left" w:pos="993"/>
          <w:tab w:val="left" w:pos="1418"/>
        </w:tabs>
        <w:suppressAutoHyphens/>
        <w:autoSpaceDE w:val="0"/>
        <w:autoSpaceDN w:val="0"/>
        <w:ind w:left="0" w:firstLine="851"/>
        <w:jc w:val="both"/>
        <w:textAlignment w:val="baseline"/>
        <w:rPr>
          <w:color w:val="000000" w:themeColor="text1"/>
        </w:rPr>
      </w:pPr>
      <w:r w:rsidRPr="00A73A6A">
        <w:rPr>
          <w:color w:val="000000" w:themeColor="text1"/>
          <w:szCs w:val="24"/>
        </w:rPr>
        <w:t xml:space="preserve"> Šalys sutinka laikyti šios Sutarties sąlygas, visą dokumentaciją ir </w:t>
      </w:r>
      <w:r w:rsidR="005D122A" w:rsidRPr="00A73A6A">
        <w:rPr>
          <w:color w:val="000000" w:themeColor="text1"/>
        </w:rPr>
        <w:t xml:space="preserve">tiesioginę ar netiesioginę </w:t>
      </w:r>
      <w:r w:rsidRPr="00A73A6A">
        <w:rPr>
          <w:color w:val="000000" w:themeColor="text1"/>
          <w:szCs w:val="24"/>
        </w:rPr>
        <w:t xml:space="preserve">informaciją, kurią Sutarties Šalys gauna </w:t>
      </w:r>
      <w:r w:rsidR="005D122A" w:rsidRPr="00A73A6A">
        <w:rPr>
          <w:color w:val="000000" w:themeColor="text1"/>
        </w:rPr>
        <w:t xml:space="preserve">ar sužino </w:t>
      </w:r>
      <w:r w:rsidRPr="00A73A6A">
        <w:rPr>
          <w:color w:val="000000" w:themeColor="text1"/>
          <w:szCs w:val="24"/>
        </w:rPr>
        <w:t xml:space="preserve">viena iš kitos vykdydama Sutartį, konfidencialia ir be išankstinio kitos Šalies rašytinio sutikimo neplatinti trečiosioms šalims apie ją jokios informacijos, </w:t>
      </w:r>
      <w:r w:rsidR="005D122A" w:rsidRPr="00A73A6A">
        <w:rPr>
          <w:color w:val="000000" w:themeColor="text1"/>
        </w:rPr>
        <w:t xml:space="preserve">susijusios su Sutartimi ir / ar jos vykdymu, </w:t>
      </w:r>
      <w:r w:rsidRPr="00A73A6A">
        <w:rPr>
          <w:color w:val="000000" w:themeColor="text1"/>
          <w:szCs w:val="24"/>
        </w:rPr>
        <w:t xml:space="preserve">išskyrus atvejus, kai to reikalaujama Lietuvos Respublikos įstatymų nustatyta tvarka. </w:t>
      </w:r>
      <w:r w:rsidR="00AD3F30" w:rsidRPr="00A73A6A">
        <w:rPr>
          <w:color w:val="000000" w:themeColor="text1"/>
          <w:szCs w:val="24"/>
        </w:rPr>
        <w:t xml:space="preserve">Už informacijos pagal šią Sutartį paskleidimą, </w:t>
      </w:r>
      <w:r w:rsidR="005D122A" w:rsidRPr="00A73A6A">
        <w:rPr>
          <w:color w:val="000000" w:themeColor="text1"/>
        </w:rPr>
        <w:t xml:space="preserve">kaltoji Šalis, privalo atlyginti kitai Šaliai dėl to atsiradusius nuostolius. Konfidencialumo įsipareigojimas galioja ir po Sutarties pasibaigimo, neterminuotai. </w:t>
      </w:r>
    </w:p>
    <w:p w:rsidR="00AD3F30" w:rsidRPr="00A73A6A" w:rsidRDefault="00AD3F30" w:rsidP="00AF7F5C">
      <w:pPr>
        <w:pStyle w:val="BodyText1"/>
        <w:tabs>
          <w:tab w:val="left" w:pos="993"/>
        </w:tabs>
        <w:ind w:firstLine="851"/>
        <w:rPr>
          <w:rFonts w:ascii="Times New Roman" w:hAnsi="Times New Roman"/>
          <w:color w:val="000000" w:themeColor="text1"/>
          <w:sz w:val="24"/>
          <w:szCs w:val="24"/>
          <w:lang w:val="lt-LT"/>
        </w:rPr>
      </w:pPr>
    </w:p>
    <w:p w:rsidR="008D1FA6" w:rsidRPr="00A73A6A" w:rsidRDefault="00AD3F30" w:rsidP="00AF7F5C">
      <w:pPr>
        <w:pStyle w:val="BodyText1"/>
        <w:tabs>
          <w:tab w:val="left" w:pos="993"/>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7</w:t>
      </w:r>
      <w:r w:rsidRPr="00A73A6A">
        <w:rPr>
          <w:rFonts w:ascii="Times New Roman" w:hAnsi="Times New Roman"/>
          <w:color w:val="000000" w:themeColor="text1"/>
          <w:sz w:val="24"/>
          <w:szCs w:val="24"/>
          <w:lang w:val="lt-LT"/>
        </w:rPr>
        <w:t xml:space="preserve">.2. </w:t>
      </w:r>
      <w:r w:rsidR="008D1FA6" w:rsidRPr="00A73A6A">
        <w:rPr>
          <w:rFonts w:ascii="Times New Roman" w:hAnsi="Times New Roman"/>
          <w:color w:val="000000" w:themeColor="text1"/>
          <w:sz w:val="24"/>
          <w:szCs w:val="24"/>
          <w:lang w:val="lt-LT"/>
        </w:rPr>
        <w:t xml:space="preserve">Šio įsipareigojimo pažeidimu nebus laikomas viešas informacijos apie </w:t>
      </w:r>
      <w:r w:rsidR="00F527D8" w:rsidRPr="00A73A6A">
        <w:rPr>
          <w:rFonts w:ascii="Times New Roman" w:hAnsi="Times New Roman"/>
          <w:color w:val="000000" w:themeColor="text1"/>
          <w:sz w:val="24"/>
          <w:szCs w:val="24"/>
          <w:lang w:val="lt-LT"/>
        </w:rPr>
        <w:t>Užsakovą</w:t>
      </w:r>
      <w:r w:rsidR="008D1FA6" w:rsidRPr="00A73A6A">
        <w:rPr>
          <w:rFonts w:ascii="Times New Roman" w:hAnsi="Times New Roman"/>
          <w:color w:val="000000" w:themeColor="text1"/>
          <w:sz w:val="24"/>
          <w:szCs w:val="24"/>
          <w:lang w:val="lt-LT"/>
        </w:rPr>
        <w:t xml:space="preserve"> atskleidimas, jei </w:t>
      </w:r>
      <w:r w:rsidR="00F527D8" w:rsidRPr="00A73A6A">
        <w:rPr>
          <w:rFonts w:ascii="Times New Roman" w:hAnsi="Times New Roman"/>
          <w:color w:val="000000" w:themeColor="text1"/>
          <w:sz w:val="24"/>
          <w:szCs w:val="24"/>
          <w:lang w:val="lt-LT"/>
        </w:rPr>
        <w:t>Užsakovas</w:t>
      </w:r>
      <w:r w:rsidR="008D1FA6" w:rsidRPr="00A73A6A">
        <w:rPr>
          <w:rFonts w:ascii="Times New Roman" w:hAnsi="Times New Roman"/>
          <w:color w:val="000000" w:themeColor="text1"/>
          <w:sz w:val="24"/>
          <w:szCs w:val="24"/>
          <w:lang w:val="lt-LT"/>
        </w:rPr>
        <w:t xml:space="preserve"> pažeidžia mokėjimo terminus, ir informacijos apie </w:t>
      </w:r>
      <w:r w:rsidRPr="00A73A6A">
        <w:rPr>
          <w:rFonts w:ascii="Times New Roman" w:hAnsi="Times New Roman"/>
          <w:color w:val="000000" w:themeColor="text1"/>
          <w:sz w:val="24"/>
          <w:szCs w:val="24"/>
          <w:lang w:val="lt-LT"/>
        </w:rPr>
        <w:t>Tiek</w:t>
      </w:r>
      <w:r w:rsidR="002C4158" w:rsidRPr="00A73A6A">
        <w:rPr>
          <w:rFonts w:ascii="Times New Roman" w:hAnsi="Times New Roman"/>
          <w:color w:val="000000" w:themeColor="text1"/>
          <w:sz w:val="24"/>
          <w:szCs w:val="24"/>
          <w:lang w:val="lt-LT"/>
        </w:rPr>
        <w:t>ėj</w:t>
      </w:r>
      <w:r w:rsidR="008D1FA6" w:rsidRPr="00A73A6A">
        <w:rPr>
          <w:rFonts w:ascii="Times New Roman" w:hAnsi="Times New Roman"/>
          <w:color w:val="000000" w:themeColor="text1"/>
          <w:sz w:val="24"/>
          <w:szCs w:val="24"/>
          <w:lang w:val="lt-LT"/>
        </w:rPr>
        <w:t xml:space="preserve">ą atskleidimas, jei </w:t>
      </w:r>
      <w:r w:rsidRPr="00A73A6A">
        <w:rPr>
          <w:rFonts w:ascii="Times New Roman" w:hAnsi="Times New Roman"/>
          <w:color w:val="000000" w:themeColor="text1"/>
          <w:sz w:val="24"/>
          <w:szCs w:val="24"/>
          <w:lang w:val="lt-LT"/>
        </w:rPr>
        <w:t>Tiek</w:t>
      </w:r>
      <w:r w:rsidR="002C4158" w:rsidRPr="00A73A6A">
        <w:rPr>
          <w:rFonts w:ascii="Times New Roman" w:hAnsi="Times New Roman"/>
          <w:color w:val="000000" w:themeColor="text1"/>
          <w:sz w:val="24"/>
          <w:szCs w:val="24"/>
          <w:lang w:val="lt-LT"/>
        </w:rPr>
        <w:t>ėjas</w:t>
      </w:r>
      <w:r w:rsidR="008D1FA6" w:rsidRPr="00A73A6A">
        <w:rPr>
          <w:rFonts w:ascii="Times New Roman" w:hAnsi="Times New Roman"/>
          <w:color w:val="000000" w:themeColor="text1"/>
          <w:sz w:val="24"/>
          <w:szCs w:val="24"/>
          <w:lang w:val="lt-LT"/>
        </w:rPr>
        <w:t xml:space="preserve"> pažeidžia Prekių tiekimo terminus.</w:t>
      </w:r>
    </w:p>
    <w:p w:rsidR="00220DAF" w:rsidRPr="00A73A6A" w:rsidRDefault="00AF7F5C" w:rsidP="00AF7F5C">
      <w:pPr>
        <w:pStyle w:val="BodyText1"/>
        <w:tabs>
          <w:tab w:val="left" w:pos="993"/>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17</w:t>
      </w:r>
      <w:r w:rsidR="00220DAF" w:rsidRPr="00A73A6A">
        <w:rPr>
          <w:rFonts w:ascii="Times New Roman" w:hAnsi="Times New Roman"/>
          <w:color w:val="000000" w:themeColor="text1"/>
          <w:sz w:val="24"/>
          <w:szCs w:val="24"/>
          <w:lang w:val="lt-LT"/>
        </w:rPr>
        <w:t xml:space="preserve">.3. </w:t>
      </w:r>
      <w:r w:rsidR="00220DAF" w:rsidRPr="00A73A6A">
        <w:rPr>
          <w:rFonts w:ascii="Times New Roman" w:hAnsi="Times New Roman"/>
          <w:color w:val="000000" w:themeColor="text1"/>
          <w:sz w:val="24"/>
          <w:szCs w:val="24"/>
        </w:rPr>
        <w:t>Konfidencialumo įsipareigojimai išlieka ir po Sutarties pasibaigimo.</w:t>
      </w:r>
    </w:p>
    <w:p w:rsidR="002D7BD7" w:rsidRPr="00A73A6A" w:rsidRDefault="002D7BD7" w:rsidP="008B057B">
      <w:pPr>
        <w:pStyle w:val="BodyText1"/>
        <w:ind w:firstLine="360"/>
        <w:rPr>
          <w:rFonts w:ascii="Times New Roman" w:hAnsi="Times New Roman"/>
          <w:color w:val="000000" w:themeColor="text1"/>
          <w:sz w:val="24"/>
          <w:szCs w:val="24"/>
          <w:lang w:val="lt-LT"/>
        </w:rPr>
      </w:pPr>
    </w:p>
    <w:p w:rsidR="008D1FA6" w:rsidRPr="00A73A6A" w:rsidRDefault="00626F16"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8</w:t>
      </w:r>
      <w:r w:rsidRPr="00A73A6A">
        <w:rPr>
          <w:rFonts w:ascii="Times New Roman" w:hAnsi="Times New Roman"/>
          <w:color w:val="000000" w:themeColor="text1"/>
          <w:sz w:val="24"/>
          <w:szCs w:val="24"/>
          <w:lang w:val="lt-LT"/>
        </w:rPr>
        <w:t>. SUTARTIES GALIOJIMAS</w:t>
      </w:r>
    </w:p>
    <w:p w:rsidR="00825547" w:rsidRPr="00A73A6A" w:rsidRDefault="00AF7F5C" w:rsidP="00463960">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18</w:t>
      </w:r>
      <w:r w:rsidR="008D1FA6" w:rsidRPr="00A73A6A">
        <w:rPr>
          <w:rFonts w:ascii="Times New Roman" w:hAnsi="Times New Roman"/>
          <w:color w:val="000000" w:themeColor="text1"/>
          <w:sz w:val="24"/>
          <w:szCs w:val="24"/>
          <w:lang w:val="lt-LT"/>
        </w:rPr>
        <w:t xml:space="preserve">.1. Sutarties galiojimo terminas nustatytas Sutarties </w:t>
      </w:r>
      <w:r w:rsidR="001F6853" w:rsidRPr="00A73A6A">
        <w:rPr>
          <w:rFonts w:ascii="Times New Roman" w:hAnsi="Times New Roman"/>
          <w:color w:val="000000" w:themeColor="text1"/>
          <w:sz w:val="24"/>
          <w:szCs w:val="24"/>
          <w:lang w:val="lt-LT"/>
        </w:rPr>
        <w:t>S</w:t>
      </w:r>
      <w:r w:rsidR="008D1FA6" w:rsidRPr="00A73A6A">
        <w:rPr>
          <w:rFonts w:ascii="Times New Roman" w:hAnsi="Times New Roman"/>
          <w:color w:val="000000" w:themeColor="text1"/>
          <w:sz w:val="24"/>
          <w:szCs w:val="24"/>
          <w:lang w:val="lt-LT"/>
        </w:rPr>
        <w:t>pecialiosiose sąlygose.</w:t>
      </w:r>
      <w:r w:rsidR="00825547" w:rsidRPr="00A73A6A">
        <w:rPr>
          <w:rFonts w:ascii="Times New Roman" w:hAnsi="Times New Roman"/>
          <w:color w:val="000000" w:themeColor="text1"/>
          <w:sz w:val="24"/>
          <w:szCs w:val="24"/>
          <w:lang w:val="lt-LT"/>
        </w:rPr>
        <w:t xml:space="preserve"> </w:t>
      </w:r>
    </w:p>
    <w:p w:rsidR="008D1FA6" w:rsidRPr="00A73A6A" w:rsidRDefault="00AF7F5C" w:rsidP="00463960">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18</w:t>
      </w:r>
      <w:r w:rsidR="00825547" w:rsidRPr="00A73A6A">
        <w:rPr>
          <w:rFonts w:ascii="Times New Roman" w:hAnsi="Times New Roman"/>
          <w:color w:val="000000" w:themeColor="text1"/>
          <w:sz w:val="24"/>
          <w:szCs w:val="24"/>
          <w:lang w:val="lt-LT"/>
        </w:rPr>
        <w:t>.</w:t>
      </w:r>
      <w:r w:rsidR="00FB1F43" w:rsidRPr="00A73A6A">
        <w:rPr>
          <w:rFonts w:ascii="Times New Roman" w:hAnsi="Times New Roman"/>
          <w:color w:val="000000" w:themeColor="text1"/>
          <w:sz w:val="24"/>
          <w:szCs w:val="24"/>
          <w:lang w:val="lt-LT"/>
        </w:rPr>
        <w:t>2</w:t>
      </w:r>
      <w:r w:rsidR="008D1FA6" w:rsidRPr="00A73A6A">
        <w:rPr>
          <w:rFonts w:ascii="Times New Roman" w:hAnsi="Times New Roman"/>
          <w:color w:val="000000" w:themeColor="text1"/>
          <w:sz w:val="24"/>
          <w:szCs w:val="24"/>
          <w:lang w:val="lt-LT"/>
        </w:rPr>
        <w:t>. Jei bet kuri šios Sutarties nuostata tampa ar pripažįstama visiškai ar iš dalies negaliojančia, tai neturi įtakos kitų Sutarties nuostatų galiojimui.</w:t>
      </w:r>
    </w:p>
    <w:p w:rsidR="008D1FA6" w:rsidRPr="00A73A6A" w:rsidRDefault="00AF7F5C" w:rsidP="00463960">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18</w:t>
      </w:r>
      <w:r w:rsidR="008D1FA6" w:rsidRPr="00A73A6A">
        <w:rPr>
          <w:rFonts w:ascii="Times New Roman" w:hAnsi="Times New Roman"/>
          <w:color w:val="000000" w:themeColor="text1"/>
          <w:sz w:val="24"/>
          <w:szCs w:val="24"/>
          <w:lang w:val="lt-LT"/>
        </w:rPr>
        <w:t>.</w:t>
      </w:r>
      <w:r w:rsidR="00FB1F43" w:rsidRPr="00A73A6A">
        <w:rPr>
          <w:rFonts w:ascii="Times New Roman" w:hAnsi="Times New Roman"/>
          <w:color w:val="000000" w:themeColor="text1"/>
          <w:sz w:val="24"/>
          <w:szCs w:val="24"/>
          <w:lang w:val="lt-LT"/>
        </w:rPr>
        <w:t>3</w:t>
      </w:r>
      <w:r w:rsidR="008D1FA6" w:rsidRPr="00A73A6A">
        <w:rPr>
          <w:rFonts w:ascii="Times New Roman" w:hAnsi="Times New Roman"/>
          <w:color w:val="000000" w:themeColor="text1"/>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CD179B" w:rsidRPr="00A73A6A" w:rsidRDefault="00AF7F5C" w:rsidP="00463960">
      <w:pPr>
        <w:ind w:firstLine="851"/>
        <w:jc w:val="both"/>
        <w:rPr>
          <w:color w:val="000000" w:themeColor="text1"/>
        </w:rPr>
      </w:pPr>
      <w:r w:rsidRPr="00A73A6A">
        <w:rPr>
          <w:rFonts w:eastAsia="Calibri"/>
          <w:color w:val="000000" w:themeColor="text1"/>
        </w:rPr>
        <w:t>18</w:t>
      </w:r>
      <w:r w:rsidR="00CD179B" w:rsidRPr="00A73A6A">
        <w:rPr>
          <w:rFonts w:eastAsia="Calibri"/>
          <w:color w:val="000000" w:themeColor="text1"/>
        </w:rPr>
        <w:t>.</w:t>
      </w:r>
      <w:r w:rsidR="00D61A88" w:rsidRPr="00A73A6A">
        <w:rPr>
          <w:rFonts w:eastAsia="Calibri"/>
          <w:color w:val="000000" w:themeColor="text1"/>
        </w:rPr>
        <w:t>4</w:t>
      </w:r>
      <w:r w:rsidR="00CD179B" w:rsidRPr="00A73A6A">
        <w:rPr>
          <w:rFonts w:eastAsia="Calibri"/>
          <w:color w:val="000000" w:themeColor="text1"/>
        </w:rPr>
        <w:t xml:space="preserve">. </w:t>
      </w:r>
      <w:r w:rsidR="00CD179B" w:rsidRPr="00A73A6A">
        <w:rPr>
          <w:color w:val="000000" w:themeColor="text1"/>
        </w:rPr>
        <w:t>Garantiniai įsipareigojimai galioja iki visiško jų įvykdymo</w:t>
      </w:r>
      <w:r w:rsidR="00FB7521" w:rsidRPr="00A73A6A">
        <w:rPr>
          <w:color w:val="000000" w:themeColor="text1"/>
        </w:rPr>
        <w:t xml:space="preserve"> </w:t>
      </w:r>
      <w:r w:rsidR="00FB7521" w:rsidRPr="00A73A6A">
        <w:rPr>
          <w:i/>
          <w:color w:val="000000" w:themeColor="text1"/>
        </w:rPr>
        <w:t>(jei taikoma)</w:t>
      </w:r>
      <w:r w:rsidR="00CD179B" w:rsidRPr="00A73A6A">
        <w:rPr>
          <w:color w:val="000000" w:themeColor="text1"/>
        </w:rPr>
        <w:t>.</w:t>
      </w:r>
    </w:p>
    <w:p w:rsidR="00C97A13" w:rsidRPr="00A73A6A" w:rsidRDefault="00C97A13" w:rsidP="00AF7F5C">
      <w:pPr>
        <w:pStyle w:val="Statja"/>
        <w:spacing w:before="0"/>
        <w:ind w:left="0"/>
        <w:rPr>
          <w:rFonts w:ascii="Times New Roman" w:hAnsi="Times New Roman"/>
          <w:color w:val="000000" w:themeColor="text1"/>
          <w:sz w:val="24"/>
          <w:szCs w:val="24"/>
          <w:lang w:val="lt-LT"/>
        </w:rPr>
      </w:pPr>
    </w:p>
    <w:p w:rsidR="008D1FA6" w:rsidRPr="00A73A6A" w:rsidRDefault="00626F16"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1</w:t>
      </w:r>
      <w:r w:rsidR="00AF7F5C" w:rsidRPr="00A73A6A">
        <w:rPr>
          <w:rFonts w:ascii="Times New Roman" w:hAnsi="Times New Roman"/>
          <w:color w:val="000000" w:themeColor="text1"/>
          <w:sz w:val="24"/>
          <w:szCs w:val="24"/>
          <w:lang w:val="lt-LT"/>
        </w:rPr>
        <w:t>9</w:t>
      </w:r>
      <w:r w:rsidRPr="00A73A6A">
        <w:rPr>
          <w:rFonts w:ascii="Times New Roman" w:hAnsi="Times New Roman"/>
          <w:color w:val="000000" w:themeColor="text1"/>
          <w:sz w:val="24"/>
          <w:szCs w:val="24"/>
          <w:lang w:val="lt-LT"/>
        </w:rPr>
        <w:t>. SUTARTIES PAKEITIMAI</w:t>
      </w:r>
    </w:p>
    <w:p w:rsidR="00746764" w:rsidRPr="00A73A6A" w:rsidRDefault="00AF7F5C" w:rsidP="00463960">
      <w:pPr>
        <w:pStyle w:val="BodyText"/>
        <w:tabs>
          <w:tab w:val="left" w:pos="360"/>
          <w:tab w:val="left" w:pos="1560"/>
        </w:tabs>
        <w:ind w:firstLine="851"/>
        <w:jc w:val="both"/>
        <w:rPr>
          <w:bCs/>
          <w:color w:val="000000" w:themeColor="text1"/>
          <w:szCs w:val="24"/>
        </w:rPr>
      </w:pPr>
      <w:r w:rsidRPr="00A73A6A">
        <w:rPr>
          <w:color w:val="000000" w:themeColor="text1"/>
          <w:szCs w:val="24"/>
        </w:rPr>
        <w:t>19</w:t>
      </w:r>
      <w:r w:rsidR="008D1FA6" w:rsidRPr="00A73A6A">
        <w:rPr>
          <w:color w:val="000000" w:themeColor="text1"/>
          <w:szCs w:val="24"/>
        </w:rPr>
        <w:t xml:space="preserve">.1. </w:t>
      </w:r>
      <w:r w:rsidR="00746764" w:rsidRPr="00A73A6A">
        <w:rPr>
          <w:bCs/>
          <w:color w:val="000000" w:themeColor="text1"/>
          <w:szCs w:val="24"/>
        </w:rPr>
        <w:t>Sutartis gali būti keičiama L</w:t>
      </w:r>
      <w:r w:rsidR="003F63F3" w:rsidRPr="00A73A6A">
        <w:rPr>
          <w:bCs/>
          <w:color w:val="000000" w:themeColor="text1"/>
          <w:szCs w:val="24"/>
        </w:rPr>
        <w:t xml:space="preserve">ietuvos </w:t>
      </w:r>
      <w:r w:rsidR="00746764" w:rsidRPr="00A73A6A">
        <w:rPr>
          <w:bCs/>
          <w:color w:val="000000" w:themeColor="text1"/>
          <w:szCs w:val="24"/>
        </w:rPr>
        <w:t>R</w:t>
      </w:r>
      <w:r w:rsidR="003F63F3" w:rsidRPr="00A73A6A">
        <w:rPr>
          <w:bCs/>
          <w:color w:val="000000" w:themeColor="text1"/>
          <w:szCs w:val="24"/>
        </w:rPr>
        <w:t>espublikos</w:t>
      </w:r>
      <w:r w:rsidR="00746764" w:rsidRPr="00A73A6A">
        <w:rPr>
          <w:bCs/>
          <w:color w:val="000000" w:themeColor="text1"/>
          <w:szCs w:val="24"/>
        </w:rPr>
        <w:t xml:space="preserve"> teisės aktų nurodyta tvarka. Pakeitimai galioja, kada yra sudaryti raštu ir yra pasirašyti įgaliotų </w:t>
      </w:r>
      <w:r w:rsidR="003F63F3" w:rsidRPr="00A73A6A">
        <w:rPr>
          <w:bCs/>
          <w:color w:val="000000" w:themeColor="text1"/>
          <w:szCs w:val="24"/>
        </w:rPr>
        <w:t>Š</w:t>
      </w:r>
      <w:r w:rsidR="00746764" w:rsidRPr="00A73A6A">
        <w:rPr>
          <w:bCs/>
          <w:color w:val="000000" w:themeColor="text1"/>
          <w:szCs w:val="24"/>
        </w:rPr>
        <w:t>alių atstovų.</w:t>
      </w:r>
    </w:p>
    <w:p w:rsidR="005D122A" w:rsidRPr="00A73A6A" w:rsidRDefault="005D122A" w:rsidP="00A73A6A">
      <w:pPr>
        <w:pStyle w:val="BodyText"/>
        <w:numPr>
          <w:ilvl w:val="1"/>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 xml:space="preserve">Galimi </w:t>
      </w:r>
      <w:r w:rsidRPr="00A73A6A">
        <w:rPr>
          <w:bCs/>
          <w:color w:val="000000" w:themeColor="text1"/>
        </w:rPr>
        <w:t>pakeitimų</w:t>
      </w:r>
      <w:r w:rsidRPr="00A73A6A">
        <w:rPr>
          <w:color w:val="000000" w:themeColor="text1"/>
        </w:rPr>
        <w:t xml:space="preserve"> pagrindai:</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 xml:space="preserve">Užsakovo atstovas, nekeisdamas Sutarties dalyko, Paslaugų apimčių, terminų ir kainos, turi teisę raštišku Nurodymu pakeisti vieno darbo (Paslaugos) elementą kitu ar jį papildyti atitinkamai sumažinant kitą elementą, pakeisti nurodytą seką, metodą (šiuo atveju Tiekėjas privalo teikti Paslaugas vadovaudamasis Užsakovo atstovo Nurodymais). Tokie Sutarties pakeitimai neturi turėti įtakos pagrindinio Sutarties tikslo ir galutinio Sutarties įvykdymo termino. </w:t>
      </w:r>
      <w:r w:rsidRPr="00A73A6A">
        <w:rPr>
          <w:bCs/>
          <w:color w:val="000000" w:themeColor="text1"/>
        </w:rPr>
        <w:t xml:space="preserve"> Pakeitimai galioja, kada yra sudaryti raštu ir yra pasirašyti įgaliotų Šalių atstovų.</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nenumatytos fizinės sąlygos (nenumatytos fizinės sąlygos reiškia gamtos ir žmogaus sukurtas fizines sąlygas, kitas fizines kliūtis ir teršalus, su kuriais Tiekėjas vykdydamas Darbus susiduria statybvietėje, įskaitant geologines ir hidrologines sąlygas, tačiau tai neapima klimatinių sąlygų);</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Tiekėjo personalo ir kitų Tiekėjo darbuotojų bei subrangovų; d) karinius ginkluotės panaudojimus karo tikslais, sprogstamąsias medžiagas, jonizuojančią radiaciją arba radioaktyvųjų užterštumą šalyje, nebent tai būtų priskirtina, kad  tokia karinę ginkluotę, sprogstamąsias medžiagas, radiaciją arba radioaktyvumą panaudoja Tiekėjas;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Tiekėjas galėjo pagrįstai pastebėti ir įsivertinti teikdamas pasiūlymą; h) bet kokį nenumatomą gamtos jėgų veikimą, kurio joks patyręs Tiekėjas negalėtų pagrįstai tikėtis, kad būtų galėjęs imtis tinkamų atsargumo priemonių);</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nenugalimos jėgos (force majeure) aplinkybės;</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praleidimai, netikslumai, kiti neatitikimai Užduotyje;</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negalėjimas naudoti Sutartyje nurodytų medžiagų / įrangos dėl nuo Tiekėjo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būtinybė / tikslingumas koreguoti Užduoties sprendinius dėl su Darbais betarpiškai susijusių kitų infrastruktūros projektų įgyvendinimo;</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pagrįsti trečiųjų asmenų reikalavimai, dėl Darbų, susijusių su trečiųjų asmenų turtu, vykdymo (inžinierinių tinklų (vandentiekių, dujotiekių, elektros, telekomunikacijų, energijos ir / ar kitų tinklų), susisiekimo komunikacijų valdytojų ir pan.);</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ekonomiškesnio techninio sprendinio, nelemiančio Sutarties dalyko esminių savybių pasikeitimo, įgyvendinimas ir / ar darbų vykdymo technologijos parinkimas / pakeitimas;</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ekonomiškesnio darbų sprendimo neįgyvendinamumas, įskaitant atvejus, kai Tiekėjas negali įvykdyti Užsakovo nurodytų išlygų (sąlygų), kurios buvo nurodytos teikiant leidimą naudoti ekonomiškesnį darbų sprendimą;</w:t>
      </w:r>
    </w:p>
    <w:p w:rsidR="005D122A" w:rsidRPr="00A73A6A" w:rsidRDefault="005D122A" w:rsidP="00A73A6A">
      <w:pPr>
        <w:pStyle w:val="BodyText"/>
        <w:numPr>
          <w:ilvl w:val="2"/>
          <w:numId w:val="23"/>
        </w:numPr>
        <w:tabs>
          <w:tab w:val="left" w:pos="284"/>
          <w:tab w:val="left" w:pos="426"/>
          <w:tab w:val="left" w:pos="709"/>
          <w:tab w:val="left" w:pos="851"/>
          <w:tab w:val="left" w:pos="1560"/>
        </w:tabs>
        <w:suppressAutoHyphens/>
        <w:autoSpaceDE w:val="0"/>
        <w:autoSpaceDN w:val="0"/>
        <w:ind w:left="0" w:firstLine="851"/>
        <w:jc w:val="both"/>
        <w:textAlignment w:val="baseline"/>
        <w:rPr>
          <w:color w:val="000000" w:themeColor="text1"/>
        </w:rPr>
      </w:pPr>
      <w:r w:rsidRPr="00A73A6A">
        <w:rPr>
          <w:color w:val="000000" w:themeColor="text1"/>
        </w:rPr>
        <w:t>laikinųjų darbų pakeitimai, neįtakojantys nuolatinių darbų rezultato;</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dėl statybos normatyvinių dokumentų ar kitų teisės aktų reikalavimų pasikeitimo po statybą leidžiančių dokumentų, kurių pagrindų vykdomi Darbai, išdavimo;</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 xml:space="preserve">būtinybė / tikslingumas keisti Darbų atlikimo, įrangos ir / ar medžiagų instaliavimo/įrengimo vietą; </w:t>
      </w:r>
    </w:p>
    <w:p w:rsidR="005D122A" w:rsidRPr="00A73A6A" w:rsidRDefault="005D122A" w:rsidP="00A73A6A">
      <w:pPr>
        <w:pStyle w:val="BodyText"/>
        <w:numPr>
          <w:ilvl w:val="2"/>
          <w:numId w:val="23"/>
        </w:numPr>
        <w:tabs>
          <w:tab w:val="left" w:pos="284"/>
          <w:tab w:val="left" w:pos="426"/>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kiti Sutartyje numatyti atvejai.</w:t>
      </w:r>
    </w:p>
    <w:p w:rsidR="005D122A" w:rsidRPr="00A73A6A" w:rsidRDefault="005D122A" w:rsidP="008B057B">
      <w:pPr>
        <w:pStyle w:val="BodyText"/>
        <w:tabs>
          <w:tab w:val="left" w:pos="360"/>
        </w:tabs>
        <w:ind w:firstLine="360"/>
        <w:jc w:val="both"/>
        <w:rPr>
          <w:bCs/>
          <w:color w:val="000000" w:themeColor="text1"/>
          <w:szCs w:val="24"/>
        </w:rPr>
      </w:pPr>
    </w:p>
    <w:p w:rsidR="00DC154A" w:rsidRPr="00A73A6A" w:rsidRDefault="00DC154A" w:rsidP="008B057B">
      <w:pPr>
        <w:pStyle w:val="BodyText"/>
        <w:tabs>
          <w:tab w:val="left" w:pos="360"/>
        </w:tabs>
        <w:ind w:firstLine="360"/>
        <w:jc w:val="both"/>
        <w:rPr>
          <w:bCs/>
          <w:color w:val="000000" w:themeColor="text1"/>
          <w:szCs w:val="24"/>
        </w:rPr>
      </w:pPr>
    </w:p>
    <w:p w:rsidR="0028194B" w:rsidRPr="00A73A6A" w:rsidRDefault="00463960" w:rsidP="008B057B">
      <w:pPr>
        <w:pStyle w:val="BodyText"/>
        <w:suppressAutoHyphens/>
        <w:autoSpaceDE w:val="0"/>
        <w:autoSpaceDN w:val="0"/>
        <w:ind w:firstLine="360"/>
        <w:jc w:val="center"/>
        <w:textAlignment w:val="baseline"/>
        <w:rPr>
          <w:color w:val="000000" w:themeColor="text1"/>
          <w:szCs w:val="24"/>
        </w:rPr>
      </w:pPr>
      <w:r w:rsidRPr="00A73A6A">
        <w:rPr>
          <w:b/>
          <w:color w:val="000000" w:themeColor="text1"/>
          <w:szCs w:val="24"/>
        </w:rPr>
        <w:t>20.</w:t>
      </w:r>
      <w:r w:rsidR="00B94574" w:rsidRPr="00A73A6A">
        <w:rPr>
          <w:color w:val="000000" w:themeColor="text1"/>
          <w:szCs w:val="24"/>
        </w:rPr>
        <w:t xml:space="preserve"> </w:t>
      </w:r>
      <w:r w:rsidR="0028194B" w:rsidRPr="00A73A6A">
        <w:rPr>
          <w:b/>
          <w:bCs/>
          <w:color w:val="000000" w:themeColor="text1"/>
          <w:szCs w:val="24"/>
        </w:rPr>
        <w:t>SUTARTIES VYKDYMO SUSTABDYMAS</w:t>
      </w:r>
      <w:r w:rsidR="003C1785" w:rsidRPr="00A73A6A">
        <w:rPr>
          <w:b/>
          <w:bCs/>
          <w:color w:val="000000" w:themeColor="text1"/>
          <w:szCs w:val="24"/>
        </w:rPr>
        <w:t xml:space="preserve"> </w:t>
      </w:r>
      <w:r w:rsidR="0028194B" w:rsidRPr="00A73A6A">
        <w:rPr>
          <w:b/>
          <w:bCs/>
          <w:color w:val="000000" w:themeColor="text1"/>
          <w:szCs w:val="24"/>
        </w:rPr>
        <w:t>/</w:t>
      </w:r>
      <w:r w:rsidR="003C1785" w:rsidRPr="00A73A6A">
        <w:rPr>
          <w:b/>
          <w:bCs/>
          <w:color w:val="000000" w:themeColor="text1"/>
          <w:szCs w:val="24"/>
        </w:rPr>
        <w:t xml:space="preserve"> </w:t>
      </w:r>
      <w:r w:rsidR="0028194B" w:rsidRPr="00A73A6A">
        <w:rPr>
          <w:b/>
          <w:bCs/>
          <w:color w:val="000000" w:themeColor="text1"/>
          <w:szCs w:val="24"/>
        </w:rPr>
        <w:t>PRATĘSIMAS</w:t>
      </w:r>
    </w:p>
    <w:p w:rsidR="0028194B" w:rsidRPr="00A73A6A" w:rsidRDefault="0028194B" w:rsidP="00A73A6A">
      <w:pPr>
        <w:pStyle w:val="ListParagraph"/>
        <w:numPr>
          <w:ilvl w:val="0"/>
          <w:numId w:val="2"/>
        </w:numPr>
        <w:tabs>
          <w:tab w:val="left" w:pos="990"/>
        </w:tabs>
        <w:suppressAutoHyphens/>
        <w:autoSpaceDE w:val="0"/>
        <w:autoSpaceDN w:val="0"/>
        <w:ind w:firstLine="360"/>
        <w:contextualSpacing w:val="0"/>
        <w:jc w:val="both"/>
        <w:textAlignment w:val="baseline"/>
        <w:rPr>
          <w:vanish/>
          <w:color w:val="000000" w:themeColor="text1"/>
          <w:spacing w:val="-3"/>
        </w:rPr>
      </w:pPr>
    </w:p>
    <w:p w:rsidR="0028194B" w:rsidRPr="00A73A6A" w:rsidRDefault="0028194B" w:rsidP="00A73A6A">
      <w:pPr>
        <w:pStyle w:val="ListParagraph"/>
        <w:numPr>
          <w:ilvl w:val="0"/>
          <w:numId w:val="2"/>
        </w:numPr>
        <w:tabs>
          <w:tab w:val="left" w:pos="990"/>
        </w:tabs>
        <w:suppressAutoHyphens/>
        <w:autoSpaceDE w:val="0"/>
        <w:autoSpaceDN w:val="0"/>
        <w:ind w:firstLine="360"/>
        <w:contextualSpacing w:val="0"/>
        <w:jc w:val="both"/>
        <w:textAlignment w:val="baseline"/>
        <w:rPr>
          <w:vanish/>
          <w:color w:val="000000" w:themeColor="text1"/>
          <w:spacing w:val="-3"/>
        </w:rPr>
      </w:pPr>
    </w:p>
    <w:p w:rsidR="00F84A60" w:rsidRPr="00A73A6A" w:rsidRDefault="00F84A60" w:rsidP="00A73A6A">
      <w:pPr>
        <w:pStyle w:val="BodyText"/>
        <w:numPr>
          <w:ilvl w:val="1"/>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Jeigu Darbų vykdymui Užsakovas pagal suderintą Grafiką negali suteikti eismo pertraukos, raštišku Šalių susitarimu Darbų ar jų dalies vykdymas gali būti sustabdomas laikotarpiui, kurį Užsakovas negalėjo suteikti eismo pertraukos. Darbų vykdymas yra automatiškai atnaujinamas pirmąją suteiktos eismo pertraukos dieną.</w:t>
      </w:r>
    </w:p>
    <w:p w:rsidR="00F84A60" w:rsidRPr="00A73A6A" w:rsidRDefault="00F84A60" w:rsidP="00A73A6A">
      <w:pPr>
        <w:pStyle w:val="BodyText"/>
        <w:numPr>
          <w:ilvl w:val="1"/>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 xml:space="preserve">Jeigu Tiekėjui vykdant Darbus atsiranda kitų nei nurodyta Bendrųjų </w:t>
      </w:r>
      <w:r w:rsidRPr="004748D2">
        <w:rPr>
          <w:color w:val="000000" w:themeColor="text1"/>
          <w:spacing w:val="-3"/>
        </w:rPr>
        <w:t xml:space="preserve">sąlygų </w:t>
      </w:r>
      <w:r w:rsidR="00463960" w:rsidRPr="004748D2">
        <w:rPr>
          <w:color w:val="000000" w:themeColor="text1"/>
          <w:spacing w:val="-3"/>
        </w:rPr>
        <w:t>19</w:t>
      </w:r>
      <w:r w:rsidRPr="00A73A6A">
        <w:rPr>
          <w:rFonts w:ascii="Calibri" w:hAnsi="Calibri" w:cs="Calibri"/>
          <w:color w:val="000000" w:themeColor="text1"/>
          <w:spacing w:val="-3"/>
        </w:rPr>
        <w:t>.1 punkte</w:t>
      </w:r>
      <w:r w:rsidRPr="00A73A6A">
        <w:rPr>
          <w:color w:val="000000" w:themeColor="text1"/>
          <w:spacing w:val="-3"/>
        </w:rPr>
        <w:t xml:space="preserve"> trukdžių arba kitokių kliūčių, trukdančių tinkamai vykdyti Darbus pagal Sutartį, jis privalo raštu nedelsdamas, bet ne vėliau kaip per 1 (vieną) darbo dieną, apie tai pranešti Užsakovui, pateikdamas minėtų aplinkybių egzistavimo įrodymus. Tokiu atveju </w:t>
      </w:r>
      <w:r w:rsidR="009C1AC2" w:rsidRPr="00A73A6A">
        <w:rPr>
          <w:color w:val="000000" w:themeColor="text1"/>
          <w:spacing w:val="-3"/>
        </w:rPr>
        <w:t>Tiekėjas</w:t>
      </w:r>
      <w:r w:rsidRPr="00A73A6A">
        <w:rPr>
          <w:color w:val="000000" w:themeColor="text1"/>
          <w:spacing w:val="-3"/>
        </w:rPr>
        <w:t xml:space="preserve"> turi teisę prašyti Užsakovo sustabdyti Darbų vykdymą, kol bus pašalinti nurodyti trukdžiai ar kliūtys. Užsakovui sutikus, Darbai gali būti sustabdomi tik minėtų aplinkybių egzistavimo laikotarpiui, ir jas pašalinus </w:t>
      </w:r>
      <w:r w:rsidR="009C1AC2" w:rsidRPr="00A73A6A">
        <w:rPr>
          <w:color w:val="000000" w:themeColor="text1"/>
          <w:spacing w:val="-3"/>
        </w:rPr>
        <w:t>Tiekėjas</w:t>
      </w:r>
      <w:r w:rsidRPr="00A73A6A">
        <w:rPr>
          <w:color w:val="000000" w:themeColor="text1"/>
          <w:spacing w:val="-3"/>
        </w:rPr>
        <w:t xml:space="preserve"> privalo nedelsiant atnaujinti Darbų vykdymą.</w:t>
      </w:r>
    </w:p>
    <w:p w:rsidR="00F84A60" w:rsidRPr="00A73A6A" w:rsidRDefault="009C1AC2" w:rsidP="00A73A6A">
      <w:pPr>
        <w:pStyle w:val="BodyText"/>
        <w:numPr>
          <w:ilvl w:val="1"/>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Tiekėjas</w:t>
      </w:r>
      <w:r w:rsidR="00F84A60" w:rsidRPr="00A73A6A">
        <w:rPr>
          <w:color w:val="000000" w:themeColor="text1"/>
          <w:spacing w:val="-3"/>
        </w:rPr>
        <w:t xml:space="preserve">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w:t>
      </w:r>
      <w:r w:rsidRPr="00A73A6A">
        <w:rPr>
          <w:color w:val="000000" w:themeColor="text1"/>
          <w:spacing w:val="-3"/>
        </w:rPr>
        <w:t>Tiekėjo</w:t>
      </w:r>
      <w:r w:rsidR="00F84A60" w:rsidRPr="00A73A6A">
        <w:rPr>
          <w:color w:val="000000" w:themeColor="text1"/>
          <w:spacing w:val="-3"/>
        </w:rPr>
        <w:t xml:space="preserve"> kaltės ir ne dėl aplinkybių, kurių atsiradimo rizika tenka </w:t>
      </w:r>
      <w:r w:rsidRPr="00A73A6A">
        <w:rPr>
          <w:color w:val="000000" w:themeColor="text1"/>
          <w:spacing w:val="-3"/>
        </w:rPr>
        <w:t>Tiekėjui</w:t>
      </w:r>
      <w:r w:rsidR="00F84A60" w:rsidRPr="00A73A6A">
        <w:rPr>
          <w:color w:val="000000" w:themeColor="text1"/>
          <w:spacing w:val="-3"/>
        </w:rPr>
        <w:t xml:space="preserve">, </w:t>
      </w:r>
      <w:r w:rsidRPr="00A73A6A">
        <w:rPr>
          <w:color w:val="000000" w:themeColor="text1"/>
          <w:spacing w:val="-3"/>
        </w:rPr>
        <w:t>Tiekėjas</w:t>
      </w:r>
      <w:r w:rsidR="00F84A60" w:rsidRPr="00A73A6A">
        <w:rPr>
          <w:color w:val="000000" w:themeColor="text1"/>
          <w:spacing w:val="-3"/>
        </w:rPr>
        <w:t xml:space="preserve"> gali rašytiniu pranešimu pareikalauti leidimo atnaujinti Darbų vykdymą per 30 (trisdešimt) dienų, o tokio leidimo negavęs Sutartį nutraukti apie tai raštu pranešdamas Užsakovui Sutartyje nustatyta tvarka.</w:t>
      </w:r>
    </w:p>
    <w:p w:rsidR="00F84A60" w:rsidRPr="00A73A6A" w:rsidRDefault="00F84A60" w:rsidP="00A73A6A">
      <w:pPr>
        <w:pStyle w:val="BodyText"/>
        <w:numPr>
          <w:ilvl w:val="1"/>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Jeigu Darbai sustabdomi ilgiau nei 360 (trims šimtams šešiasdešimčiai) dienų Sutarties Bendrųjų sąlygų 20.1 punkte nurodytu atveju bei 90 (devynias</w:t>
      </w:r>
      <w:bookmarkStart w:id="13" w:name="_GoBack"/>
      <w:bookmarkEnd w:id="13"/>
      <w:r w:rsidRPr="00A73A6A">
        <w:rPr>
          <w:color w:val="000000" w:themeColor="text1"/>
          <w:spacing w:val="-3"/>
        </w:rPr>
        <w:t>dešimčiai) dienų kitais atvejais, kiekviena Sutarties Šalis gali vienašališkai nutraukti Sutartį, pranešdama apie tai kitai Šaliai raštu Sutartyje nustatyta tvarka.</w:t>
      </w:r>
    </w:p>
    <w:p w:rsidR="00F84A60" w:rsidRPr="00A73A6A" w:rsidRDefault="009C1AC2" w:rsidP="00A73A6A">
      <w:pPr>
        <w:pStyle w:val="BodyText"/>
        <w:numPr>
          <w:ilvl w:val="1"/>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Tiekėjas</w:t>
      </w:r>
      <w:r w:rsidR="00F84A60" w:rsidRPr="00A73A6A">
        <w:rPr>
          <w:color w:val="000000" w:themeColor="text1"/>
          <w:spacing w:val="-3"/>
        </w:rPr>
        <w:t xml:space="preserve"> turi teisę į Darbų vykdymo pratęsimą, tačiau tik tuo atveju, jei tokių aplinkybių </w:t>
      </w:r>
      <w:r w:rsidRPr="00A73A6A">
        <w:rPr>
          <w:color w:val="000000" w:themeColor="text1"/>
          <w:spacing w:val="-3"/>
        </w:rPr>
        <w:t>Tiekėjas</w:t>
      </w:r>
      <w:r w:rsidR="00F84A60" w:rsidRPr="00A73A6A">
        <w:rPr>
          <w:color w:val="000000" w:themeColor="text1"/>
          <w:spacing w:val="-3"/>
        </w:rPr>
        <w:t xml:space="preserve"> negalėjo iš anksto numatyti. Aplinkybės, kuriomis grindžiama būtinybė pratęsti Darbų vykdymo laiką, jokiu būdu negali priklausyti nuo </w:t>
      </w:r>
      <w:r w:rsidRPr="00A73A6A">
        <w:rPr>
          <w:color w:val="000000" w:themeColor="text1"/>
          <w:spacing w:val="-3"/>
        </w:rPr>
        <w:t>Tiekėjo</w:t>
      </w:r>
      <w:r w:rsidR="00F84A60" w:rsidRPr="00A73A6A">
        <w:rPr>
          <w:color w:val="000000" w:themeColor="text1"/>
          <w:spacing w:val="-3"/>
        </w:rPr>
        <w:t>. Darbų vykdymo terminas gali būti pratęstas tokiais atvejais:</w:t>
      </w:r>
    </w:p>
    <w:p w:rsidR="00F84A60" w:rsidRPr="00A73A6A" w:rsidRDefault="00F84A60" w:rsidP="00A73A6A">
      <w:pPr>
        <w:pStyle w:val="BodyText"/>
        <w:numPr>
          <w:ilvl w:val="2"/>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 xml:space="preserve">Sutarties Bendrųjų sąlygų 20.1 punkte nurodytu atveju. Šiuo atveju pratęsimo trukmė nustatoma atsižvelgiant į Darbų atlikimo laikotarpį, per kurį </w:t>
      </w:r>
      <w:r w:rsidR="009C1AC2" w:rsidRPr="00A73A6A">
        <w:rPr>
          <w:color w:val="000000" w:themeColor="text1"/>
          <w:spacing w:val="-3"/>
        </w:rPr>
        <w:t>Tiekėjas</w:t>
      </w:r>
      <w:r w:rsidRPr="00A73A6A">
        <w:rPr>
          <w:color w:val="000000" w:themeColor="text1"/>
          <w:spacing w:val="-3"/>
        </w:rPr>
        <w:t xml:space="preserve"> turėjo atlikti Darbus pagal suderintą Grafiką, jeigu jam būtų suteikta eismo pertrauka; </w:t>
      </w:r>
    </w:p>
    <w:p w:rsidR="00F84A60" w:rsidRPr="00A73A6A" w:rsidRDefault="00F84A60" w:rsidP="00A73A6A">
      <w:pPr>
        <w:pStyle w:val="BodyText"/>
        <w:numPr>
          <w:ilvl w:val="2"/>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jei yra nustatoma, jog yra reikalinga atlikti Sutartyje, techninėje specifikacijoje,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3 (trijų) mėnesių laikotarpiams;</w:t>
      </w:r>
    </w:p>
    <w:p w:rsidR="00F84A60" w:rsidRPr="00A73A6A" w:rsidRDefault="00F84A60" w:rsidP="00A73A6A">
      <w:pPr>
        <w:pStyle w:val="BodyText"/>
        <w:numPr>
          <w:ilvl w:val="2"/>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 xml:space="preserve">jei Darbų ar jų dalies negalima vykdyti pagal atitinkamų teisės aktų reikalavimus dėl hidrometeorologinių sąlygų, kurios nėra nenugalimos jėgos aplinkybės pagal Sutarties bendrųjų sąlygų 15 punktą, ir pagal atitinkamuose galiojančiuose teisės aktuose nustatytą darbų technologiją ir seką dėl to yra būtina nukelti Darbų atlikimo terminą. Šiuo atveju Darbų atlikimo terminas pratęsiamas tokiam laikotarpiui, kiek tęsėsi šiame punkte nurodytos aplinkybės;  </w:t>
      </w:r>
    </w:p>
    <w:p w:rsidR="00F84A60" w:rsidRPr="00A73A6A" w:rsidRDefault="00F84A60" w:rsidP="00A73A6A">
      <w:pPr>
        <w:pStyle w:val="BodyText"/>
        <w:numPr>
          <w:ilvl w:val="2"/>
          <w:numId w:val="24"/>
        </w:numPr>
        <w:tabs>
          <w:tab w:val="left" w:pos="285"/>
          <w:tab w:val="left" w:pos="426"/>
          <w:tab w:val="left" w:pos="1843"/>
        </w:tabs>
        <w:suppressAutoHyphens/>
        <w:autoSpaceDE w:val="0"/>
        <w:autoSpaceDN w:val="0"/>
        <w:ind w:left="0" w:firstLine="851"/>
        <w:jc w:val="both"/>
        <w:textAlignment w:val="baseline"/>
        <w:rPr>
          <w:color w:val="000000" w:themeColor="text1"/>
          <w:spacing w:val="-3"/>
        </w:rPr>
      </w:pPr>
      <w:r w:rsidRPr="00A73A6A">
        <w:rPr>
          <w:color w:val="000000" w:themeColor="text1"/>
          <w:spacing w:val="-3"/>
        </w:rPr>
        <w:t xml:space="preserve">ne dėl </w:t>
      </w:r>
      <w:r w:rsidR="009C1AC2" w:rsidRPr="00A73A6A">
        <w:rPr>
          <w:color w:val="000000" w:themeColor="text1"/>
          <w:spacing w:val="-3"/>
        </w:rPr>
        <w:t>Tiekėjo</w:t>
      </w:r>
      <w:r w:rsidRPr="00A73A6A">
        <w:rPr>
          <w:color w:val="000000" w:themeColor="text1"/>
          <w:spacing w:val="-3"/>
        </w:rPr>
        <w:t xml:space="preserve"> kaltės įvykus avarijai ar iškilus avarijos grėsmei. Šiuo atveju Darbų atlikimo terminas pratęsiamas tokiam laikotarpiui, kiek laiko Darbų negalima buvo vykdyti dėl egzistavusios avarijos grėsmės ar vykdytų avarijos likvidavimo veiksmų;</w:t>
      </w:r>
    </w:p>
    <w:p w:rsidR="00F84A60" w:rsidRPr="00A73A6A" w:rsidRDefault="00F84A60" w:rsidP="00A73A6A">
      <w:pPr>
        <w:pStyle w:val="BodyText"/>
        <w:numPr>
          <w:ilvl w:val="1"/>
          <w:numId w:val="24"/>
        </w:numPr>
        <w:tabs>
          <w:tab w:val="left" w:pos="285"/>
          <w:tab w:val="left" w:pos="990"/>
          <w:tab w:val="left" w:pos="1843"/>
        </w:tabs>
        <w:suppressAutoHyphens/>
        <w:autoSpaceDE w:val="0"/>
        <w:autoSpaceDN w:val="0"/>
        <w:ind w:left="0" w:firstLine="851"/>
        <w:jc w:val="both"/>
        <w:textAlignment w:val="baseline"/>
        <w:rPr>
          <w:color w:val="000000" w:themeColor="text1"/>
          <w:szCs w:val="24"/>
        </w:rPr>
      </w:pPr>
      <w:r w:rsidRPr="00A73A6A">
        <w:rPr>
          <w:color w:val="000000" w:themeColor="text1"/>
          <w:spacing w:val="-3"/>
        </w:rPr>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r w:rsidR="00463960" w:rsidRPr="00A73A6A">
        <w:rPr>
          <w:color w:val="000000" w:themeColor="text1"/>
          <w:spacing w:val="-3"/>
        </w:rPr>
        <w:t>.</w:t>
      </w:r>
    </w:p>
    <w:p w:rsidR="0028194B" w:rsidRPr="00A73A6A" w:rsidRDefault="0028194B" w:rsidP="00A73A6A">
      <w:pPr>
        <w:pStyle w:val="BodyText"/>
        <w:numPr>
          <w:ilvl w:val="1"/>
          <w:numId w:val="24"/>
        </w:numPr>
        <w:tabs>
          <w:tab w:val="left" w:pos="285"/>
          <w:tab w:val="left" w:pos="990"/>
          <w:tab w:val="left" w:pos="1843"/>
        </w:tabs>
        <w:suppressAutoHyphens/>
        <w:autoSpaceDE w:val="0"/>
        <w:autoSpaceDN w:val="0"/>
        <w:ind w:left="0" w:firstLine="851"/>
        <w:jc w:val="both"/>
        <w:textAlignment w:val="baseline"/>
        <w:rPr>
          <w:color w:val="000000" w:themeColor="text1"/>
          <w:szCs w:val="24"/>
        </w:rPr>
      </w:pPr>
      <w:r w:rsidRPr="00A73A6A">
        <w:rPr>
          <w:color w:val="000000" w:themeColor="text1"/>
          <w:spacing w:val="-3"/>
          <w:szCs w:val="24"/>
        </w:rPr>
        <w:t xml:space="preserve">Jeigu Tiekėui tiekiant Prekes atsiranda trukdžių arba kitokių kliūčių, trukdančių tinkamai tiekti Prekes pagal Sutartį, jis privalo raštu nedelsdamas, bet ne vėliau kaip per 1 (vieną) kalendorinę dieną, </w:t>
      </w:r>
      <w:r w:rsidRPr="00A73A6A">
        <w:rPr>
          <w:color w:val="000000" w:themeColor="text1"/>
          <w:spacing w:val="-5"/>
          <w:szCs w:val="24"/>
        </w:rPr>
        <w:t xml:space="preserve">apie tai pranešti </w:t>
      </w:r>
      <w:r w:rsidR="00F527D8" w:rsidRPr="00A73A6A">
        <w:rPr>
          <w:color w:val="000000" w:themeColor="text1"/>
          <w:spacing w:val="-5"/>
          <w:szCs w:val="24"/>
        </w:rPr>
        <w:t>Užsakovui</w:t>
      </w:r>
      <w:r w:rsidRPr="00A73A6A">
        <w:rPr>
          <w:color w:val="000000" w:themeColor="text1"/>
          <w:spacing w:val="-5"/>
          <w:szCs w:val="24"/>
        </w:rPr>
        <w:t xml:space="preserve">, pateikdamas minėtų aplinkybių egzistavimo įrodymus. Tokiu atveju Tiekėjas turi teisę prašyti </w:t>
      </w:r>
      <w:r w:rsidR="00F527D8" w:rsidRPr="00A73A6A">
        <w:rPr>
          <w:color w:val="000000" w:themeColor="text1"/>
          <w:spacing w:val="-5"/>
          <w:szCs w:val="24"/>
        </w:rPr>
        <w:t>Užsakovo</w:t>
      </w:r>
      <w:r w:rsidRPr="00A73A6A">
        <w:rPr>
          <w:color w:val="000000" w:themeColor="text1"/>
          <w:spacing w:val="-5"/>
          <w:szCs w:val="24"/>
        </w:rPr>
        <w:t xml:space="preserve"> sustabdyti Prekių tiekimą, kol bus pašalinti nurodyti trukdžiai ar kliūtys. </w:t>
      </w:r>
      <w:r w:rsidR="00F527D8" w:rsidRPr="00A73A6A">
        <w:rPr>
          <w:color w:val="000000" w:themeColor="text1"/>
          <w:spacing w:val="-5"/>
          <w:szCs w:val="24"/>
        </w:rPr>
        <w:t>Užsakovui</w:t>
      </w:r>
      <w:r w:rsidRPr="00A73A6A">
        <w:rPr>
          <w:color w:val="000000" w:themeColor="text1"/>
          <w:spacing w:val="-5"/>
          <w:szCs w:val="24"/>
        </w:rPr>
        <w:t xml:space="preserve"> sutikus, Prekių tiekimas gali būti sustabdomas tik minėtų aplinkybių egzistavimo laikotarpiui, ir jas pašalinus Tiekėjas privalo nedelsiant atnaujinti Prekių tiekimą.</w:t>
      </w:r>
    </w:p>
    <w:p w:rsidR="0028194B" w:rsidRPr="00A73A6A" w:rsidRDefault="0028194B" w:rsidP="00A73A6A">
      <w:pPr>
        <w:pStyle w:val="BodyText"/>
        <w:numPr>
          <w:ilvl w:val="1"/>
          <w:numId w:val="24"/>
        </w:numPr>
        <w:tabs>
          <w:tab w:val="left" w:pos="285"/>
          <w:tab w:val="left" w:pos="990"/>
          <w:tab w:val="left" w:pos="1843"/>
        </w:tabs>
        <w:suppressAutoHyphens/>
        <w:autoSpaceDE w:val="0"/>
        <w:autoSpaceDN w:val="0"/>
        <w:ind w:left="0" w:firstLine="851"/>
        <w:jc w:val="both"/>
        <w:textAlignment w:val="baseline"/>
        <w:rPr>
          <w:color w:val="000000" w:themeColor="text1"/>
          <w:szCs w:val="24"/>
        </w:rPr>
      </w:pPr>
      <w:r w:rsidRPr="00A73A6A">
        <w:rPr>
          <w:color w:val="000000" w:themeColor="text1"/>
          <w:spacing w:val="3"/>
          <w:szCs w:val="24"/>
        </w:rPr>
        <w:t xml:space="preserve">Tiekėjas privalo nedelsiant, bet ne vėliau kaip per 1 (vieną) kalendorinę dieną, sustabdyti Prekių arba jų dalies tiekimą, gavęs raštišką pranešimą iš </w:t>
      </w:r>
      <w:r w:rsidR="00F527D8" w:rsidRPr="00A73A6A">
        <w:rPr>
          <w:color w:val="000000" w:themeColor="text1"/>
          <w:spacing w:val="-5"/>
          <w:szCs w:val="24"/>
        </w:rPr>
        <w:t>Užsakovo</w:t>
      </w:r>
      <w:r w:rsidRPr="00A73A6A">
        <w:rPr>
          <w:color w:val="000000" w:themeColor="text1"/>
          <w:spacing w:val="3"/>
          <w:szCs w:val="24"/>
        </w:rPr>
        <w:t xml:space="preserve">, </w:t>
      </w:r>
      <w:r w:rsidRPr="00A73A6A">
        <w:rPr>
          <w:color w:val="000000" w:themeColor="text1"/>
          <w:spacing w:val="-5"/>
          <w:szCs w:val="24"/>
        </w:rPr>
        <w:t>kuriame nurodoma tai padaryti. Prekių tiekimo sustabdymas nereiškia Sutarties nutraukimo.</w:t>
      </w:r>
    </w:p>
    <w:p w:rsidR="0028194B" w:rsidRPr="00A73A6A" w:rsidRDefault="0028194B" w:rsidP="00A73A6A">
      <w:pPr>
        <w:pStyle w:val="BodyText"/>
        <w:numPr>
          <w:ilvl w:val="1"/>
          <w:numId w:val="24"/>
        </w:numPr>
        <w:tabs>
          <w:tab w:val="left" w:pos="285"/>
          <w:tab w:val="left" w:pos="900"/>
          <w:tab w:val="left" w:pos="1843"/>
        </w:tabs>
        <w:suppressAutoHyphens/>
        <w:autoSpaceDE w:val="0"/>
        <w:autoSpaceDN w:val="0"/>
        <w:ind w:left="0" w:firstLine="851"/>
        <w:jc w:val="both"/>
        <w:textAlignment w:val="baseline"/>
        <w:rPr>
          <w:color w:val="000000" w:themeColor="text1"/>
          <w:szCs w:val="24"/>
        </w:rPr>
      </w:pPr>
      <w:r w:rsidRPr="00A73A6A">
        <w:rPr>
          <w:color w:val="000000" w:themeColor="text1"/>
          <w:szCs w:val="24"/>
        </w:rPr>
        <w:t xml:space="preserve"> Jei </w:t>
      </w:r>
      <w:r w:rsidR="00F527D8" w:rsidRPr="00A73A6A">
        <w:rPr>
          <w:color w:val="000000" w:themeColor="text1"/>
          <w:szCs w:val="24"/>
        </w:rPr>
        <w:t>Užsakovas</w:t>
      </w:r>
      <w:r w:rsidRPr="00A73A6A">
        <w:rPr>
          <w:color w:val="000000" w:themeColor="text1"/>
          <w:szCs w:val="24"/>
        </w:rPr>
        <w:t xml:space="preserve">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w:t>
      </w:r>
      <w:r w:rsidR="00F527D8" w:rsidRPr="00A73A6A">
        <w:rPr>
          <w:color w:val="000000" w:themeColor="text1"/>
          <w:szCs w:val="24"/>
        </w:rPr>
        <w:t>Užsakovui</w:t>
      </w:r>
      <w:r w:rsidRPr="00A73A6A">
        <w:rPr>
          <w:color w:val="000000" w:themeColor="text1"/>
          <w:szCs w:val="24"/>
        </w:rPr>
        <w:t xml:space="preserve"> Sutartyje nustatyta tvarka.</w:t>
      </w:r>
    </w:p>
    <w:p w:rsidR="0028194B" w:rsidRPr="00A73A6A" w:rsidRDefault="0028194B" w:rsidP="00A73A6A">
      <w:pPr>
        <w:pStyle w:val="BodyText"/>
        <w:numPr>
          <w:ilvl w:val="1"/>
          <w:numId w:val="24"/>
        </w:numPr>
        <w:tabs>
          <w:tab w:val="left" w:pos="285"/>
          <w:tab w:val="left" w:pos="990"/>
          <w:tab w:val="left" w:pos="1843"/>
        </w:tabs>
        <w:suppressAutoHyphens/>
        <w:autoSpaceDE w:val="0"/>
        <w:autoSpaceDN w:val="0"/>
        <w:ind w:left="0" w:firstLine="851"/>
        <w:jc w:val="both"/>
        <w:textAlignment w:val="baseline"/>
        <w:rPr>
          <w:color w:val="000000" w:themeColor="text1"/>
          <w:szCs w:val="24"/>
        </w:rPr>
      </w:pPr>
      <w:r w:rsidRPr="00A73A6A">
        <w:rPr>
          <w:color w:val="000000" w:themeColor="text1"/>
          <w:spacing w:val="-2"/>
          <w:szCs w:val="24"/>
        </w:rPr>
        <w:t>Jeigu Prekių tiekimas</w:t>
      </w:r>
      <w:r w:rsidR="008A1910" w:rsidRPr="00A73A6A">
        <w:rPr>
          <w:color w:val="000000" w:themeColor="text1"/>
          <w:spacing w:val="-2"/>
          <w:szCs w:val="24"/>
        </w:rPr>
        <w:t xml:space="preserve"> sustabdomas </w:t>
      </w:r>
      <w:r w:rsidRPr="00A73A6A">
        <w:rPr>
          <w:color w:val="000000" w:themeColor="text1"/>
          <w:spacing w:val="-2"/>
          <w:szCs w:val="24"/>
        </w:rPr>
        <w:t>ilgiau nei 90 (devyniasdešimt) dienų, kiekviena Sutarties Šalis gali vienašališkai nutraukti Sutartį, pranešdama apie tai kitai Šaliai raštu Sutartyje nustatyta tvarka.</w:t>
      </w:r>
    </w:p>
    <w:p w:rsidR="0028194B" w:rsidRPr="00A73A6A" w:rsidRDefault="0028194B" w:rsidP="00A73A6A">
      <w:pPr>
        <w:pStyle w:val="BodyText"/>
        <w:numPr>
          <w:ilvl w:val="1"/>
          <w:numId w:val="24"/>
        </w:numPr>
        <w:tabs>
          <w:tab w:val="left" w:pos="285"/>
          <w:tab w:val="left" w:pos="990"/>
          <w:tab w:val="left" w:pos="1843"/>
        </w:tabs>
        <w:suppressAutoHyphens/>
        <w:autoSpaceDE w:val="0"/>
        <w:autoSpaceDN w:val="0"/>
        <w:ind w:left="0" w:firstLine="851"/>
        <w:jc w:val="both"/>
        <w:textAlignment w:val="baseline"/>
        <w:rPr>
          <w:color w:val="000000" w:themeColor="text1"/>
          <w:szCs w:val="24"/>
        </w:rPr>
      </w:pPr>
      <w:r w:rsidRPr="00A73A6A">
        <w:rPr>
          <w:color w:val="000000" w:themeColor="text1"/>
          <w:spacing w:val="-2"/>
          <w:szCs w:val="24"/>
        </w:rPr>
        <w:t xml:space="preserve">Sutarties vykdymo sustabdymas </w:t>
      </w:r>
      <w:r w:rsidRPr="00A73A6A">
        <w:rPr>
          <w:color w:val="000000" w:themeColor="text1"/>
          <w:szCs w:val="24"/>
        </w:rPr>
        <w:t xml:space="preserve">savaime nesuteikia </w:t>
      </w:r>
      <w:r w:rsidR="008A1910" w:rsidRPr="00A73A6A">
        <w:rPr>
          <w:color w:val="000000" w:themeColor="text1"/>
          <w:szCs w:val="24"/>
        </w:rPr>
        <w:t>Tie</w:t>
      </w:r>
      <w:r w:rsidRPr="00A73A6A">
        <w:rPr>
          <w:color w:val="000000" w:themeColor="text1"/>
          <w:szCs w:val="24"/>
        </w:rPr>
        <w:t xml:space="preserve">kėjui teisės reikalauti </w:t>
      </w:r>
      <w:r w:rsidR="008A1910" w:rsidRPr="00A73A6A">
        <w:rPr>
          <w:color w:val="000000" w:themeColor="text1"/>
          <w:szCs w:val="24"/>
        </w:rPr>
        <w:t>Prekių</w:t>
      </w:r>
      <w:r w:rsidRPr="00A73A6A">
        <w:rPr>
          <w:color w:val="000000" w:themeColor="text1"/>
          <w:szCs w:val="24"/>
        </w:rPr>
        <w:t xml:space="preserve"> </w:t>
      </w:r>
      <w:r w:rsidR="008A1910" w:rsidRPr="00A73A6A">
        <w:rPr>
          <w:color w:val="000000" w:themeColor="text1"/>
          <w:szCs w:val="24"/>
        </w:rPr>
        <w:t>tiekimo</w:t>
      </w:r>
      <w:r w:rsidRPr="00A73A6A">
        <w:rPr>
          <w:color w:val="000000" w:themeColor="text1"/>
          <w:szCs w:val="24"/>
        </w:rPr>
        <w:t xml:space="preserve"> termino pratęsimo. </w:t>
      </w:r>
    </w:p>
    <w:p w:rsidR="0028194B" w:rsidRPr="00A73A6A" w:rsidRDefault="0028194B" w:rsidP="00A73A6A">
      <w:pPr>
        <w:pStyle w:val="BodyText"/>
        <w:numPr>
          <w:ilvl w:val="1"/>
          <w:numId w:val="24"/>
        </w:numPr>
        <w:tabs>
          <w:tab w:val="left" w:pos="285"/>
          <w:tab w:val="left" w:pos="900"/>
          <w:tab w:val="left" w:pos="1843"/>
        </w:tabs>
        <w:suppressAutoHyphens/>
        <w:autoSpaceDE w:val="0"/>
        <w:autoSpaceDN w:val="0"/>
        <w:ind w:left="0" w:firstLine="851"/>
        <w:jc w:val="both"/>
        <w:textAlignment w:val="baseline"/>
        <w:rPr>
          <w:color w:val="000000" w:themeColor="text1"/>
          <w:szCs w:val="24"/>
        </w:rPr>
      </w:pPr>
      <w:r w:rsidRPr="00A73A6A">
        <w:rPr>
          <w:rStyle w:val="FontStyle23"/>
          <w:color w:val="000000" w:themeColor="text1"/>
          <w:sz w:val="24"/>
          <w:szCs w:val="24"/>
          <w:lang w:eastAsia="lt-LT"/>
        </w:rPr>
        <w:t xml:space="preserve"> </w:t>
      </w:r>
      <w:r w:rsidR="008A1910" w:rsidRPr="00A73A6A">
        <w:rPr>
          <w:rStyle w:val="FontStyle23"/>
          <w:color w:val="000000" w:themeColor="text1"/>
          <w:sz w:val="24"/>
          <w:szCs w:val="24"/>
          <w:lang w:eastAsia="lt-LT"/>
        </w:rPr>
        <w:t>Tiekėjas</w:t>
      </w:r>
      <w:r w:rsidRPr="00A73A6A">
        <w:rPr>
          <w:rStyle w:val="FontStyle23"/>
          <w:color w:val="000000" w:themeColor="text1"/>
          <w:sz w:val="24"/>
          <w:szCs w:val="24"/>
          <w:lang w:eastAsia="lt-LT"/>
        </w:rPr>
        <w:t xml:space="preserve"> turi teisę į </w:t>
      </w:r>
      <w:r w:rsidR="008A1910" w:rsidRPr="00A73A6A">
        <w:rPr>
          <w:rStyle w:val="FontStyle23"/>
          <w:color w:val="000000" w:themeColor="text1"/>
          <w:sz w:val="24"/>
          <w:szCs w:val="24"/>
          <w:lang w:eastAsia="lt-LT"/>
        </w:rPr>
        <w:t>Prekių</w:t>
      </w:r>
      <w:r w:rsidRPr="00A73A6A">
        <w:rPr>
          <w:rStyle w:val="FontStyle23"/>
          <w:color w:val="000000" w:themeColor="text1"/>
          <w:sz w:val="24"/>
          <w:szCs w:val="24"/>
          <w:lang w:eastAsia="lt-LT"/>
        </w:rPr>
        <w:t xml:space="preserve"> </w:t>
      </w:r>
      <w:r w:rsidR="008A1910" w:rsidRPr="00A73A6A">
        <w:rPr>
          <w:rStyle w:val="FontStyle23"/>
          <w:color w:val="000000" w:themeColor="text1"/>
          <w:sz w:val="24"/>
          <w:szCs w:val="24"/>
          <w:lang w:eastAsia="lt-LT"/>
        </w:rPr>
        <w:t xml:space="preserve">tiekimo termino </w:t>
      </w:r>
      <w:r w:rsidRPr="00A73A6A">
        <w:rPr>
          <w:rStyle w:val="FontStyle23"/>
          <w:color w:val="000000" w:themeColor="text1"/>
          <w:sz w:val="24"/>
          <w:szCs w:val="24"/>
          <w:lang w:eastAsia="lt-LT"/>
        </w:rPr>
        <w:t xml:space="preserve">pratęsimą, tačiau tik tuo atveju, jei tokių aplinkybių </w:t>
      </w:r>
      <w:r w:rsidR="008A1910" w:rsidRPr="00A73A6A">
        <w:rPr>
          <w:rStyle w:val="FontStyle23"/>
          <w:color w:val="000000" w:themeColor="text1"/>
          <w:sz w:val="24"/>
          <w:szCs w:val="24"/>
          <w:lang w:eastAsia="lt-LT"/>
        </w:rPr>
        <w:t>Tiekėjas</w:t>
      </w:r>
      <w:r w:rsidRPr="00A73A6A">
        <w:rPr>
          <w:rStyle w:val="FontStyle23"/>
          <w:color w:val="000000" w:themeColor="text1"/>
          <w:sz w:val="24"/>
          <w:szCs w:val="24"/>
          <w:lang w:eastAsia="lt-LT"/>
        </w:rPr>
        <w:t xml:space="preserve"> negalėjo iš anksto numatyti. Aplinkybės, kuriomis grindžiama būtinybė pratęsti </w:t>
      </w:r>
      <w:r w:rsidR="008A1910" w:rsidRPr="00A73A6A">
        <w:rPr>
          <w:rStyle w:val="FontStyle23"/>
          <w:color w:val="000000" w:themeColor="text1"/>
          <w:sz w:val="24"/>
          <w:szCs w:val="24"/>
          <w:lang w:eastAsia="lt-LT"/>
        </w:rPr>
        <w:t>Prekių</w:t>
      </w:r>
      <w:r w:rsidRPr="00A73A6A">
        <w:rPr>
          <w:rStyle w:val="FontStyle23"/>
          <w:color w:val="000000" w:themeColor="text1"/>
          <w:sz w:val="24"/>
          <w:szCs w:val="24"/>
          <w:lang w:eastAsia="lt-LT"/>
        </w:rPr>
        <w:t xml:space="preserve"> ti</w:t>
      </w:r>
      <w:r w:rsidR="008A1910" w:rsidRPr="00A73A6A">
        <w:rPr>
          <w:rStyle w:val="FontStyle23"/>
          <w:color w:val="000000" w:themeColor="text1"/>
          <w:sz w:val="24"/>
          <w:szCs w:val="24"/>
          <w:lang w:eastAsia="lt-LT"/>
        </w:rPr>
        <w:t>e</w:t>
      </w:r>
      <w:r w:rsidRPr="00A73A6A">
        <w:rPr>
          <w:rStyle w:val="FontStyle23"/>
          <w:color w:val="000000" w:themeColor="text1"/>
          <w:sz w:val="24"/>
          <w:szCs w:val="24"/>
          <w:lang w:eastAsia="lt-LT"/>
        </w:rPr>
        <w:t xml:space="preserve">kimo </w:t>
      </w:r>
      <w:r w:rsidR="008D5B9F" w:rsidRPr="00A73A6A">
        <w:rPr>
          <w:rStyle w:val="FontStyle23"/>
          <w:color w:val="000000" w:themeColor="text1"/>
          <w:sz w:val="24"/>
          <w:szCs w:val="24"/>
          <w:lang w:eastAsia="lt-LT"/>
        </w:rPr>
        <w:t>terminą</w:t>
      </w:r>
      <w:r w:rsidRPr="00A73A6A">
        <w:rPr>
          <w:rStyle w:val="FontStyle23"/>
          <w:color w:val="000000" w:themeColor="text1"/>
          <w:sz w:val="24"/>
          <w:szCs w:val="24"/>
          <w:lang w:eastAsia="lt-LT"/>
        </w:rPr>
        <w:t xml:space="preserve">, jokiu būdu negali priklausyti nuo </w:t>
      </w:r>
      <w:r w:rsidR="008A1910" w:rsidRPr="00A73A6A">
        <w:rPr>
          <w:rStyle w:val="FontStyle23"/>
          <w:color w:val="000000" w:themeColor="text1"/>
          <w:sz w:val="24"/>
          <w:szCs w:val="24"/>
          <w:lang w:eastAsia="lt-LT"/>
        </w:rPr>
        <w:t>Tiekėjo</w:t>
      </w:r>
      <w:r w:rsidRPr="00A73A6A">
        <w:rPr>
          <w:rStyle w:val="FontStyle23"/>
          <w:color w:val="000000" w:themeColor="text1"/>
          <w:sz w:val="24"/>
          <w:szCs w:val="24"/>
          <w:lang w:eastAsia="lt-LT"/>
        </w:rPr>
        <w:t xml:space="preserve">. Kiekvienu tokiu atveju, </w:t>
      </w:r>
      <w:r w:rsidR="008A1910" w:rsidRPr="00A73A6A">
        <w:rPr>
          <w:rStyle w:val="FontStyle23"/>
          <w:color w:val="000000" w:themeColor="text1"/>
          <w:sz w:val="24"/>
          <w:szCs w:val="24"/>
          <w:lang w:eastAsia="lt-LT"/>
        </w:rPr>
        <w:t>Tiekėjas</w:t>
      </w:r>
      <w:r w:rsidRPr="00A73A6A">
        <w:rPr>
          <w:rStyle w:val="FontStyle23"/>
          <w:color w:val="000000" w:themeColor="text1"/>
          <w:sz w:val="24"/>
          <w:szCs w:val="24"/>
          <w:lang w:eastAsia="lt-LT"/>
        </w:rPr>
        <w:t xml:space="preserve"> </w:t>
      </w:r>
      <w:r w:rsidRPr="00A73A6A">
        <w:rPr>
          <w:color w:val="000000" w:themeColor="text1"/>
          <w:spacing w:val="-3"/>
          <w:szCs w:val="24"/>
        </w:rPr>
        <w:t xml:space="preserve">raštu nedelsdamas, bet ne vėliau kaip per 1 (vieną) kalendorinę dieną, </w:t>
      </w:r>
      <w:r w:rsidRPr="00A73A6A">
        <w:rPr>
          <w:color w:val="000000" w:themeColor="text1"/>
          <w:spacing w:val="-5"/>
          <w:szCs w:val="24"/>
        </w:rPr>
        <w:t xml:space="preserve">apie tai praneša </w:t>
      </w:r>
      <w:r w:rsidR="00F527D8" w:rsidRPr="00A73A6A">
        <w:rPr>
          <w:color w:val="000000" w:themeColor="text1"/>
          <w:spacing w:val="-5"/>
          <w:szCs w:val="24"/>
        </w:rPr>
        <w:t>Užsakovui</w:t>
      </w:r>
      <w:r w:rsidRPr="00A73A6A">
        <w:rPr>
          <w:color w:val="000000" w:themeColor="text1"/>
          <w:spacing w:val="-5"/>
          <w:szCs w:val="24"/>
        </w:rPr>
        <w:t>, pateikdamas minėtų aplinkybių egzistavimo įrodymus.</w:t>
      </w:r>
      <w:r w:rsidRPr="00A73A6A">
        <w:rPr>
          <w:rStyle w:val="FontStyle23"/>
          <w:color w:val="000000" w:themeColor="text1"/>
          <w:sz w:val="24"/>
          <w:szCs w:val="24"/>
          <w:lang w:eastAsia="lt-LT"/>
        </w:rPr>
        <w:t xml:space="preserve"> Nurodytas aplinkybes vertina </w:t>
      </w:r>
      <w:r w:rsidR="00F527D8" w:rsidRPr="00A73A6A">
        <w:rPr>
          <w:rStyle w:val="FontStyle23"/>
          <w:color w:val="000000" w:themeColor="text1"/>
          <w:sz w:val="24"/>
          <w:szCs w:val="24"/>
          <w:lang w:eastAsia="lt-LT"/>
        </w:rPr>
        <w:t>Užsakovas</w:t>
      </w:r>
      <w:r w:rsidRPr="00A73A6A">
        <w:rPr>
          <w:rStyle w:val="FontStyle23"/>
          <w:color w:val="000000" w:themeColor="text1"/>
          <w:sz w:val="24"/>
          <w:szCs w:val="24"/>
          <w:lang w:eastAsia="lt-LT"/>
        </w:rPr>
        <w:t xml:space="preserve">. </w:t>
      </w:r>
      <w:r w:rsidR="00F527D8" w:rsidRPr="00A73A6A">
        <w:rPr>
          <w:color w:val="000000" w:themeColor="text1"/>
          <w:spacing w:val="-5"/>
          <w:szCs w:val="24"/>
        </w:rPr>
        <w:t>Užsakovui</w:t>
      </w:r>
      <w:r w:rsidRPr="00A73A6A">
        <w:rPr>
          <w:color w:val="000000" w:themeColor="text1"/>
          <w:spacing w:val="-5"/>
          <w:szCs w:val="24"/>
        </w:rPr>
        <w:t xml:space="preserve"> sutikus, </w:t>
      </w:r>
      <w:r w:rsidR="008A1910" w:rsidRPr="00A73A6A">
        <w:rPr>
          <w:color w:val="000000" w:themeColor="text1"/>
          <w:spacing w:val="-5"/>
          <w:szCs w:val="24"/>
        </w:rPr>
        <w:t>Prekių</w:t>
      </w:r>
      <w:r w:rsidRPr="00A73A6A">
        <w:rPr>
          <w:color w:val="000000" w:themeColor="text1"/>
          <w:spacing w:val="-5"/>
          <w:szCs w:val="24"/>
        </w:rPr>
        <w:t xml:space="preserve"> </w:t>
      </w:r>
      <w:r w:rsidR="008A1910" w:rsidRPr="00A73A6A">
        <w:rPr>
          <w:color w:val="000000" w:themeColor="text1"/>
          <w:spacing w:val="-5"/>
          <w:szCs w:val="24"/>
        </w:rPr>
        <w:t>tiekimo</w:t>
      </w:r>
      <w:r w:rsidRPr="00A73A6A">
        <w:rPr>
          <w:color w:val="000000" w:themeColor="text1"/>
          <w:spacing w:val="-5"/>
          <w:szCs w:val="24"/>
        </w:rPr>
        <w:t xml:space="preserve"> pratęsimas galimas tik minėtų aplinkybių egzistavimo laikotarpiui.</w:t>
      </w:r>
    </w:p>
    <w:p w:rsidR="00C5724A" w:rsidRPr="00A73A6A" w:rsidRDefault="00C5724A" w:rsidP="008B057B">
      <w:pPr>
        <w:pStyle w:val="Statja"/>
        <w:spacing w:before="0"/>
        <w:ind w:firstLine="360"/>
        <w:jc w:val="center"/>
        <w:rPr>
          <w:rFonts w:ascii="Times New Roman" w:hAnsi="Times New Roman"/>
          <w:color w:val="000000" w:themeColor="text1"/>
          <w:sz w:val="24"/>
          <w:szCs w:val="24"/>
          <w:lang w:val="lt-LT"/>
        </w:rPr>
      </w:pPr>
    </w:p>
    <w:p w:rsidR="008D1FA6" w:rsidRPr="00A73A6A" w:rsidRDefault="00463960"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21</w:t>
      </w:r>
      <w:r w:rsidR="00626F16" w:rsidRPr="00A73A6A">
        <w:rPr>
          <w:rFonts w:ascii="Times New Roman" w:hAnsi="Times New Roman"/>
          <w:color w:val="000000" w:themeColor="text1"/>
          <w:sz w:val="24"/>
          <w:szCs w:val="24"/>
          <w:lang w:val="lt-LT"/>
        </w:rPr>
        <w:t>. SUTARTIES NUTRAUKIMAS</w:t>
      </w:r>
    </w:p>
    <w:p w:rsidR="0060511B" w:rsidRPr="00A73A6A" w:rsidRDefault="00463960" w:rsidP="002B0CBF">
      <w:pPr>
        <w:pStyle w:val="BodyText"/>
        <w:tabs>
          <w:tab w:val="num" w:pos="360"/>
        </w:tabs>
        <w:ind w:firstLine="851"/>
        <w:jc w:val="both"/>
        <w:rPr>
          <w:color w:val="000000" w:themeColor="text1"/>
          <w:szCs w:val="24"/>
        </w:rPr>
      </w:pPr>
      <w:r w:rsidRPr="00A73A6A">
        <w:rPr>
          <w:color w:val="000000" w:themeColor="text1"/>
          <w:szCs w:val="24"/>
        </w:rPr>
        <w:t>21</w:t>
      </w:r>
      <w:r w:rsidR="0060511B" w:rsidRPr="00A73A6A">
        <w:rPr>
          <w:color w:val="000000" w:themeColor="text1"/>
          <w:szCs w:val="24"/>
        </w:rPr>
        <w:t xml:space="preserve">.1. </w:t>
      </w:r>
      <w:r w:rsidR="00D604B5" w:rsidRPr="00A73A6A">
        <w:rPr>
          <w:color w:val="000000" w:themeColor="text1"/>
          <w:szCs w:val="24"/>
        </w:rPr>
        <w:t>Sutartis</w:t>
      </w:r>
      <w:r w:rsidR="00D604B5" w:rsidRPr="00A73A6A">
        <w:rPr>
          <w:color w:val="000000" w:themeColor="text1"/>
        </w:rPr>
        <w:t xml:space="preserve"> gali būti nutraukiama rašytiniu Šalių susitarimu</w:t>
      </w:r>
      <w:r w:rsidR="00D604B5" w:rsidRPr="00A73A6A">
        <w:rPr>
          <w:bCs/>
          <w:color w:val="000000" w:themeColor="text1"/>
        </w:rPr>
        <w:t xml:space="preserve"> arba vienašališkai, Sutartyje numatytais atvejais. </w:t>
      </w:r>
      <w:r w:rsidR="0060511B" w:rsidRPr="00A73A6A">
        <w:rPr>
          <w:color w:val="000000" w:themeColor="text1"/>
          <w:szCs w:val="24"/>
        </w:rPr>
        <w:t>Susitarime įvardijamos Sutarties nutraukimo priežastys, nutraukimo data ir susitariama dėl apmokėjimo už iki Sutarties nutraukimo patiektas ir priimtas Prekes</w:t>
      </w:r>
      <w:r w:rsidR="006862CA" w:rsidRPr="00A73A6A">
        <w:rPr>
          <w:color w:val="000000" w:themeColor="text1"/>
          <w:szCs w:val="24"/>
        </w:rPr>
        <w:t xml:space="preserve"> /Paslaugas/ Darbus</w:t>
      </w:r>
      <w:r w:rsidR="0060511B" w:rsidRPr="00A73A6A">
        <w:rPr>
          <w:color w:val="000000" w:themeColor="text1"/>
          <w:szCs w:val="24"/>
        </w:rPr>
        <w:t>, taip pat dėl atsakomybės nuostatų taikymo.</w:t>
      </w:r>
    </w:p>
    <w:p w:rsidR="0025319B" w:rsidRPr="00A73A6A" w:rsidRDefault="00463960" w:rsidP="002B0CBF">
      <w:pPr>
        <w:shd w:val="clear" w:color="auto" w:fill="FFFFFF"/>
        <w:ind w:firstLine="851"/>
        <w:jc w:val="both"/>
        <w:rPr>
          <w:rFonts w:eastAsia="Calibri"/>
          <w:color w:val="000000" w:themeColor="text1"/>
        </w:rPr>
      </w:pPr>
      <w:r w:rsidRPr="00A73A6A">
        <w:rPr>
          <w:color w:val="000000" w:themeColor="text1"/>
        </w:rPr>
        <w:t>21</w:t>
      </w:r>
      <w:r w:rsidR="0060511B" w:rsidRPr="00A73A6A">
        <w:rPr>
          <w:color w:val="000000" w:themeColor="text1"/>
        </w:rPr>
        <w:t xml:space="preserve">.2. </w:t>
      </w:r>
      <w:r w:rsidR="0025319B" w:rsidRPr="00A73A6A">
        <w:rPr>
          <w:rFonts w:eastAsia="Calibri"/>
          <w:color w:val="000000" w:themeColor="text1"/>
        </w:rPr>
        <w:t xml:space="preserve">Jeigu Tiekėjas vėluoja įvykdyti savo sutartinius įsipareigojimus ilgiau kaip 30 (trisdešimt) kalendorinių dienų, </w:t>
      </w:r>
      <w:r w:rsidR="00F527D8" w:rsidRPr="00A73A6A">
        <w:rPr>
          <w:rFonts w:eastAsia="Calibri"/>
          <w:color w:val="000000" w:themeColor="text1"/>
        </w:rPr>
        <w:t>Užsakovas</w:t>
      </w:r>
      <w:r w:rsidR="0025319B" w:rsidRPr="00A73A6A">
        <w:rPr>
          <w:rFonts w:eastAsia="Calibri"/>
          <w:color w:val="000000" w:themeColor="text1"/>
        </w:rPr>
        <w:t>, raštu įspėjęs Tiekėją prieš 10 (dešimt) kalendorinių dienų, įgyja teisę vienašališkai nutraukti Sutartį, neatlygindamas Tiekėjui jokių išlaidų ar nuostolių, susijusių su Sutarties nutraukimu, bei įgyja teisę į Sutarties įvykdymo užtikrinimą.</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25319B" w:rsidRPr="00A73A6A">
        <w:rPr>
          <w:color w:val="000000" w:themeColor="text1"/>
          <w:szCs w:val="24"/>
        </w:rPr>
        <w:t xml:space="preserve">.3. </w:t>
      </w:r>
      <w:r w:rsidR="00F527D8" w:rsidRPr="00A73A6A">
        <w:rPr>
          <w:color w:val="000000" w:themeColor="text1"/>
          <w:szCs w:val="24"/>
        </w:rPr>
        <w:t>Užsakovas</w:t>
      </w:r>
      <w:r w:rsidR="0060511B" w:rsidRPr="00A73A6A">
        <w:rPr>
          <w:color w:val="000000" w:themeColor="text1"/>
          <w:szCs w:val="24"/>
        </w:rPr>
        <w:t xml:space="preserve"> turi teisę vienašališkai nutraukti Sutartį apie tai įspėjęs Tiekėją raštu prieš trumpesnį negu 30 (trisdešimties) kalendorinių dienų terminą šiais atvejais:</w:t>
      </w:r>
    </w:p>
    <w:p w:rsidR="0060511B" w:rsidRPr="00A73A6A" w:rsidRDefault="00463960" w:rsidP="002B0CBF">
      <w:pPr>
        <w:pStyle w:val="BodyText"/>
        <w:tabs>
          <w:tab w:val="left" w:pos="284"/>
          <w:tab w:val="left" w:pos="426"/>
          <w:tab w:val="left" w:pos="709"/>
        </w:tabs>
        <w:suppressAutoHyphens/>
        <w:autoSpaceDE w:val="0"/>
        <w:autoSpaceDN w:val="0"/>
        <w:ind w:firstLine="851"/>
        <w:jc w:val="both"/>
        <w:textAlignment w:val="baseline"/>
        <w:rPr>
          <w:color w:val="000000" w:themeColor="text1"/>
        </w:rPr>
      </w:pPr>
      <w:r w:rsidRPr="00A73A6A">
        <w:rPr>
          <w:color w:val="000000" w:themeColor="text1"/>
          <w:szCs w:val="24"/>
        </w:rPr>
        <w:t>21</w:t>
      </w:r>
      <w:r w:rsidR="0060511B" w:rsidRPr="00A73A6A">
        <w:rPr>
          <w:color w:val="000000" w:themeColor="text1"/>
          <w:szCs w:val="24"/>
        </w:rPr>
        <w:t>.</w:t>
      </w:r>
      <w:r w:rsidR="0025319B" w:rsidRPr="00A73A6A">
        <w:rPr>
          <w:color w:val="000000" w:themeColor="text1"/>
          <w:szCs w:val="24"/>
        </w:rPr>
        <w:t>3</w:t>
      </w:r>
      <w:r w:rsidR="0060511B" w:rsidRPr="00A73A6A">
        <w:rPr>
          <w:color w:val="000000" w:themeColor="text1"/>
          <w:szCs w:val="24"/>
        </w:rPr>
        <w:t xml:space="preserve">.1.  </w:t>
      </w:r>
      <w:r w:rsidR="006862CA" w:rsidRPr="00A73A6A">
        <w:rPr>
          <w:color w:val="000000" w:themeColor="text1"/>
        </w:rPr>
        <w:t>kai Tiekėjui yra inicijuojama (pateikiamas pareiškimas dėl bankroto ar restruktūrizavimo bylos iškėlimo)  arba iškeliama bankroto ar restruktūrizavimo byla, arba Tiekėjas tampa nemokus, kaip tai numatyta LR bankroto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60511B" w:rsidRPr="00A73A6A">
        <w:rPr>
          <w:color w:val="000000" w:themeColor="text1"/>
          <w:szCs w:val="24"/>
        </w:rPr>
        <w:t>;</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60511B" w:rsidRPr="00A73A6A">
        <w:rPr>
          <w:color w:val="000000" w:themeColor="text1"/>
          <w:szCs w:val="24"/>
        </w:rPr>
        <w:t>.</w:t>
      </w:r>
      <w:r w:rsidR="0025319B" w:rsidRPr="00A73A6A">
        <w:rPr>
          <w:color w:val="000000" w:themeColor="text1"/>
          <w:szCs w:val="24"/>
        </w:rPr>
        <w:t>3</w:t>
      </w:r>
      <w:r w:rsidR="0060511B" w:rsidRPr="00A73A6A">
        <w:rPr>
          <w:color w:val="000000" w:themeColor="text1"/>
          <w:szCs w:val="24"/>
        </w:rPr>
        <w:t>.2.  kai keičiasi Tiekėjo organizacinė struktūra – juridinis statusas, pobūdis ar valdymo struktūra ir tai gali turėti įtakos tinkamam Sutarties įvykdymui;</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60511B" w:rsidRPr="00A73A6A">
        <w:rPr>
          <w:color w:val="000000" w:themeColor="text1"/>
          <w:szCs w:val="24"/>
        </w:rPr>
        <w:t>.</w:t>
      </w:r>
      <w:r w:rsidR="0025319B" w:rsidRPr="00A73A6A">
        <w:rPr>
          <w:color w:val="000000" w:themeColor="text1"/>
          <w:szCs w:val="24"/>
        </w:rPr>
        <w:t>3</w:t>
      </w:r>
      <w:r w:rsidR="0060511B" w:rsidRPr="00A73A6A">
        <w:rPr>
          <w:color w:val="000000" w:themeColor="text1"/>
          <w:szCs w:val="24"/>
        </w:rPr>
        <w:t>.3.  kai Tiekėjas įsiteisėjusiu kompetentingos institucijos ar teismo sprendimu yra pripažintas kaltu dėl profesinio pažeidimo;</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rFonts w:eastAsia="Calibri"/>
          <w:color w:val="000000" w:themeColor="text1"/>
          <w:szCs w:val="24"/>
        </w:rPr>
        <w:t>21</w:t>
      </w:r>
      <w:r w:rsidR="00766C34" w:rsidRPr="00A73A6A">
        <w:rPr>
          <w:rFonts w:eastAsia="Calibri"/>
          <w:color w:val="000000" w:themeColor="text1"/>
          <w:szCs w:val="24"/>
        </w:rPr>
        <w:t>.</w:t>
      </w:r>
      <w:r w:rsidR="0025319B" w:rsidRPr="00A73A6A">
        <w:rPr>
          <w:rFonts w:eastAsia="Calibri"/>
          <w:color w:val="000000" w:themeColor="text1"/>
          <w:szCs w:val="24"/>
        </w:rPr>
        <w:t>3</w:t>
      </w:r>
      <w:r w:rsidR="00766C34" w:rsidRPr="00A73A6A">
        <w:rPr>
          <w:rFonts w:eastAsia="Calibri"/>
          <w:color w:val="000000" w:themeColor="text1"/>
          <w:szCs w:val="24"/>
        </w:rPr>
        <w:t xml:space="preserve">.4. kai </w:t>
      </w:r>
      <w:r w:rsidR="00766C34" w:rsidRPr="00A73A6A">
        <w:rPr>
          <w:color w:val="000000" w:themeColor="text1"/>
          <w:szCs w:val="24"/>
        </w:rPr>
        <w:t xml:space="preserve">paaiškėjo, kad Tiekėjas turėjo būti pašalintas iš Pirkimo procedūros </w:t>
      </w:r>
      <w:r w:rsidR="00766C34" w:rsidRPr="00A73A6A">
        <w:rPr>
          <w:i/>
          <w:iCs/>
          <w:color w:val="000000" w:themeColor="text1"/>
          <w:szCs w:val="24"/>
        </w:rPr>
        <w:t>mutatis mutandis</w:t>
      </w:r>
      <w:r w:rsidR="00766C34" w:rsidRPr="00A73A6A">
        <w:rPr>
          <w:color w:val="000000" w:themeColor="text1"/>
          <w:szCs w:val="24"/>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r w:rsidR="0060511B" w:rsidRPr="00A73A6A">
        <w:rPr>
          <w:color w:val="000000" w:themeColor="text1"/>
          <w:szCs w:val="24"/>
        </w:rPr>
        <w:t>;</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60511B" w:rsidRPr="00A73A6A">
        <w:rPr>
          <w:color w:val="000000" w:themeColor="text1"/>
          <w:szCs w:val="24"/>
        </w:rPr>
        <w:t>.</w:t>
      </w:r>
      <w:r w:rsidR="0025319B" w:rsidRPr="00A73A6A">
        <w:rPr>
          <w:color w:val="000000" w:themeColor="text1"/>
          <w:szCs w:val="24"/>
        </w:rPr>
        <w:t>3</w:t>
      </w:r>
      <w:r w:rsidR="0060511B" w:rsidRPr="00A73A6A">
        <w:rPr>
          <w:color w:val="000000" w:themeColor="text1"/>
          <w:szCs w:val="24"/>
        </w:rPr>
        <w:t>.5.  jeigu Tiekėjas nesilaiko Sutarties įvykdymo terminų;</w:t>
      </w:r>
    </w:p>
    <w:p w:rsidR="006862CA" w:rsidRPr="00A73A6A" w:rsidRDefault="006862CA" w:rsidP="00A73A6A">
      <w:pPr>
        <w:pStyle w:val="BodyText"/>
        <w:numPr>
          <w:ilvl w:val="2"/>
          <w:numId w:val="25"/>
        </w:numPr>
        <w:tabs>
          <w:tab w:val="left" w:pos="284"/>
          <w:tab w:val="left" w:pos="426"/>
          <w:tab w:val="left" w:pos="709"/>
        </w:tabs>
        <w:suppressAutoHyphens/>
        <w:autoSpaceDE w:val="0"/>
        <w:autoSpaceDN w:val="0"/>
        <w:ind w:left="0" w:firstLine="851"/>
        <w:jc w:val="both"/>
        <w:textAlignment w:val="baseline"/>
        <w:rPr>
          <w:color w:val="000000" w:themeColor="text1"/>
        </w:rPr>
      </w:pPr>
      <w:r w:rsidRPr="00A73A6A">
        <w:rPr>
          <w:color w:val="000000" w:themeColor="text1"/>
        </w:rPr>
        <w:t>kai Tiekėjas sudaro sub</w:t>
      </w:r>
      <w:r w:rsidR="00E64133" w:rsidRPr="00A73A6A">
        <w:rPr>
          <w:color w:val="000000" w:themeColor="text1"/>
        </w:rPr>
        <w:t>subrangos</w:t>
      </w:r>
      <w:r w:rsidRPr="00A73A6A">
        <w:rPr>
          <w:color w:val="000000" w:themeColor="text1"/>
        </w:rPr>
        <w:t xml:space="preserve"> sutartį neinformavęs Užsakovo;</w:t>
      </w:r>
    </w:p>
    <w:p w:rsidR="00E64133" w:rsidRPr="00A73A6A" w:rsidRDefault="00E64133" w:rsidP="00A73A6A">
      <w:pPr>
        <w:pStyle w:val="BodyText"/>
        <w:numPr>
          <w:ilvl w:val="2"/>
          <w:numId w:val="25"/>
        </w:numPr>
        <w:tabs>
          <w:tab w:val="left" w:pos="284"/>
          <w:tab w:val="left" w:pos="426"/>
          <w:tab w:val="left" w:pos="709"/>
        </w:tabs>
        <w:suppressAutoHyphens/>
        <w:autoSpaceDE w:val="0"/>
        <w:autoSpaceDN w:val="0"/>
        <w:ind w:left="0" w:firstLine="851"/>
        <w:jc w:val="both"/>
        <w:textAlignment w:val="baseline"/>
        <w:rPr>
          <w:color w:val="000000" w:themeColor="text1"/>
        </w:rPr>
      </w:pPr>
      <w:r w:rsidRPr="00A73A6A">
        <w:rPr>
          <w:color w:val="000000" w:themeColor="text1"/>
        </w:rPr>
        <w:t>jeigu Tiekėjas, nepaisydamas Užsakovo raginimo, nepradeda Paslaugų / Darbų Sutartyje nurodytu laiku arba nesilaiko Sutarties įvykdymo terminų, t. y. atsilieka nuo Grafiko tarpinių ir /ar galutinių terminų bei po Užsakovo įspėjimo dėl Grafiko pažeidimo gavimo Tiekėjas per Užsakovo nurodytą terminą nepasiekia pagal Grafiką reikiamo Darbų progreso (su Darbų rezultatais nepasiveja Grafike numatytų tarpinių ir /ar galutinių terminų) (išskyrus Sutarties Bendrųjų sąlygų 21.4 punkte numatytą atvejį);</w:t>
      </w:r>
    </w:p>
    <w:p w:rsidR="00E64133" w:rsidRPr="00A73A6A" w:rsidRDefault="00E64133" w:rsidP="00A73A6A">
      <w:pPr>
        <w:pStyle w:val="BodyText"/>
        <w:numPr>
          <w:ilvl w:val="2"/>
          <w:numId w:val="25"/>
        </w:numPr>
        <w:tabs>
          <w:tab w:val="left" w:pos="284"/>
          <w:tab w:val="left" w:pos="426"/>
          <w:tab w:val="left" w:pos="709"/>
        </w:tabs>
        <w:suppressAutoHyphens/>
        <w:autoSpaceDE w:val="0"/>
        <w:autoSpaceDN w:val="0"/>
        <w:ind w:left="0" w:firstLine="851"/>
        <w:jc w:val="both"/>
        <w:textAlignment w:val="baseline"/>
        <w:rPr>
          <w:color w:val="000000" w:themeColor="text1"/>
        </w:rPr>
      </w:pPr>
      <w:r w:rsidRPr="00A73A6A">
        <w:rPr>
          <w:color w:val="000000" w:themeColor="text1"/>
        </w:rPr>
        <w:t>Tiekėjas nesilaiko Sutarties sąlygų dėl Paslaugų / Darbų kokybės: naudoja netinkamas medžiagas, gaminius ar kitus komponentus, netinkamai atlieka Paslaugas / Darbus ir nepaiso Užsakovo Nurodymų pašalinti trūkumus nustatytais terminais ar elgiasi kitaip nei nustatyta Sutartyje;</w:t>
      </w:r>
    </w:p>
    <w:p w:rsidR="00C116F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60511B" w:rsidRPr="00A73A6A">
        <w:rPr>
          <w:color w:val="000000" w:themeColor="text1"/>
          <w:szCs w:val="24"/>
        </w:rPr>
        <w:t>.</w:t>
      </w:r>
      <w:r w:rsidR="0025319B" w:rsidRPr="00A73A6A">
        <w:rPr>
          <w:color w:val="000000" w:themeColor="text1"/>
          <w:szCs w:val="24"/>
        </w:rPr>
        <w:t>3</w:t>
      </w:r>
      <w:r w:rsidR="0060511B" w:rsidRPr="00A73A6A">
        <w:rPr>
          <w:color w:val="000000" w:themeColor="text1"/>
          <w:szCs w:val="24"/>
        </w:rPr>
        <w:t>.</w:t>
      </w:r>
      <w:r w:rsidRPr="00A73A6A">
        <w:rPr>
          <w:color w:val="000000" w:themeColor="text1"/>
          <w:szCs w:val="24"/>
        </w:rPr>
        <w:t>9</w:t>
      </w:r>
      <w:r w:rsidR="0060511B" w:rsidRPr="00A73A6A">
        <w:rPr>
          <w:color w:val="000000" w:themeColor="text1"/>
          <w:szCs w:val="24"/>
        </w:rPr>
        <w:t>.  kai Tiekėjas nevykdo kitų savo sutartinių įsipareigojimų ir tai yra esminis Sutarties pažeidimas;</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60511B" w:rsidRPr="00A73A6A">
        <w:rPr>
          <w:color w:val="000000" w:themeColor="text1"/>
          <w:szCs w:val="24"/>
        </w:rPr>
        <w:t>.</w:t>
      </w:r>
      <w:r w:rsidR="0025319B" w:rsidRPr="00A73A6A">
        <w:rPr>
          <w:color w:val="000000" w:themeColor="text1"/>
          <w:szCs w:val="24"/>
        </w:rPr>
        <w:t>3</w:t>
      </w:r>
      <w:r w:rsidR="0060511B" w:rsidRPr="00A73A6A">
        <w:rPr>
          <w:color w:val="000000" w:themeColor="text1"/>
          <w:szCs w:val="24"/>
        </w:rPr>
        <w:t>.</w:t>
      </w:r>
      <w:r w:rsidRPr="00A73A6A">
        <w:rPr>
          <w:color w:val="000000" w:themeColor="text1"/>
          <w:szCs w:val="24"/>
        </w:rPr>
        <w:t>10</w:t>
      </w:r>
      <w:r w:rsidR="0060511B" w:rsidRPr="00A73A6A">
        <w:rPr>
          <w:color w:val="000000" w:themeColor="text1"/>
          <w:szCs w:val="24"/>
        </w:rPr>
        <w:t xml:space="preserve">.  kai Sutarties įvykdymo užtikrinimą išdavęs subjektas (garantas) negali įvykdyti savo įsipareigojimų ir Tiekėjas </w:t>
      </w:r>
      <w:r w:rsidR="00F527D8" w:rsidRPr="00A73A6A">
        <w:rPr>
          <w:color w:val="000000" w:themeColor="text1"/>
          <w:szCs w:val="24"/>
        </w:rPr>
        <w:t>Užsakovui</w:t>
      </w:r>
      <w:r w:rsidR="0060511B" w:rsidRPr="00A73A6A">
        <w:rPr>
          <w:color w:val="000000" w:themeColor="text1"/>
          <w:szCs w:val="24"/>
        </w:rPr>
        <w:t xml:space="preserve"> raštu pareikalavus per </w:t>
      </w:r>
      <w:r w:rsidR="009E7EB7" w:rsidRPr="00A73A6A">
        <w:rPr>
          <w:color w:val="000000" w:themeColor="text1"/>
          <w:szCs w:val="24"/>
        </w:rPr>
        <w:t>10 (dešimt</w:t>
      </w:r>
      <w:r w:rsidR="00B078A3" w:rsidRPr="00A73A6A">
        <w:rPr>
          <w:color w:val="000000" w:themeColor="text1"/>
          <w:szCs w:val="24"/>
        </w:rPr>
        <w:t>) kalendorin</w:t>
      </w:r>
      <w:r w:rsidR="009E7EB7" w:rsidRPr="00A73A6A">
        <w:rPr>
          <w:color w:val="000000" w:themeColor="text1"/>
          <w:szCs w:val="24"/>
        </w:rPr>
        <w:t>ių</w:t>
      </w:r>
      <w:r w:rsidR="0060511B" w:rsidRPr="00A73A6A">
        <w:rPr>
          <w:color w:val="000000" w:themeColor="text1"/>
          <w:szCs w:val="24"/>
        </w:rPr>
        <w:t xml:space="preserve"> dien</w:t>
      </w:r>
      <w:r w:rsidR="009E7EB7" w:rsidRPr="00A73A6A">
        <w:rPr>
          <w:color w:val="000000" w:themeColor="text1"/>
          <w:szCs w:val="24"/>
        </w:rPr>
        <w:t>ų</w:t>
      </w:r>
      <w:r w:rsidR="0060511B" w:rsidRPr="00A73A6A">
        <w:rPr>
          <w:color w:val="000000" w:themeColor="text1"/>
          <w:szCs w:val="24"/>
        </w:rPr>
        <w:t xml:space="preserve"> nepateikė naujo Sutarties įvykdymo užtikrinimo tokiomis pačiomis sąlygomis kaip ir ankstesnysis;</w:t>
      </w:r>
    </w:p>
    <w:p w:rsidR="006D3532" w:rsidRPr="00A73A6A" w:rsidRDefault="00463960" w:rsidP="002B0CBF">
      <w:pPr>
        <w:ind w:firstLine="851"/>
        <w:jc w:val="both"/>
        <w:rPr>
          <w:color w:val="000000" w:themeColor="text1"/>
          <w:lang w:val="en-US" w:eastAsia="lt-LT"/>
        </w:rPr>
      </w:pPr>
      <w:r w:rsidRPr="00A73A6A">
        <w:rPr>
          <w:color w:val="000000" w:themeColor="text1"/>
          <w:lang w:eastAsia="lt-LT"/>
        </w:rPr>
        <w:t>21</w:t>
      </w:r>
      <w:r w:rsidR="006D3532" w:rsidRPr="00A73A6A">
        <w:rPr>
          <w:color w:val="000000" w:themeColor="text1"/>
          <w:lang w:eastAsia="lt-LT"/>
        </w:rPr>
        <w:t>.</w:t>
      </w:r>
      <w:r w:rsidR="0025319B" w:rsidRPr="00A73A6A">
        <w:rPr>
          <w:color w:val="000000" w:themeColor="text1"/>
          <w:lang w:eastAsia="lt-LT"/>
        </w:rPr>
        <w:t>3</w:t>
      </w:r>
      <w:r w:rsidR="006D3532" w:rsidRPr="00A73A6A">
        <w:rPr>
          <w:color w:val="000000" w:themeColor="text1"/>
          <w:lang w:eastAsia="lt-LT"/>
        </w:rPr>
        <w:t>.</w:t>
      </w:r>
      <w:r w:rsidRPr="00A73A6A">
        <w:rPr>
          <w:color w:val="000000" w:themeColor="text1"/>
          <w:lang w:eastAsia="lt-LT"/>
        </w:rPr>
        <w:t>11</w:t>
      </w:r>
      <w:r w:rsidR="006D3532" w:rsidRPr="00A73A6A">
        <w:rPr>
          <w:color w:val="000000" w:themeColor="text1"/>
          <w:lang w:eastAsia="lt-LT"/>
        </w:rPr>
        <w:t xml:space="preserve">. </w:t>
      </w:r>
      <w:bookmarkStart w:id="14" w:name="_Hlk486928989"/>
      <w:r w:rsidR="006D3532" w:rsidRPr="00A73A6A">
        <w:rPr>
          <w:color w:val="000000" w:themeColor="text1"/>
          <w:lang w:eastAsia="lt-LT"/>
        </w:rPr>
        <w:t xml:space="preserve">kai Sutartis buvo pakeista pažeidžiant Komunalinio sektoriaus įstatymo 97 straipsnį; </w:t>
      </w:r>
    </w:p>
    <w:p w:rsidR="006D3532" w:rsidRPr="00A73A6A" w:rsidRDefault="00463960" w:rsidP="002B0CBF">
      <w:pPr>
        <w:ind w:firstLine="851"/>
        <w:jc w:val="both"/>
        <w:rPr>
          <w:color w:val="000000" w:themeColor="text1"/>
        </w:rPr>
      </w:pPr>
      <w:bookmarkStart w:id="15" w:name="part_8f4dadbdf27c4882b72f57a56c9631ad"/>
      <w:bookmarkStart w:id="16" w:name="part_9fd9687904354f69bb532178a7959ebe"/>
      <w:bookmarkEnd w:id="15"/>
      <w:bookmarkEnd w:id="16"/>
      <w:r w:rsidRPr="00A73A6A">
        <w:rPr>
          <w:color w:val="000000" w:themeColor="text1"/>
          <w:lang w:eastAsia="lt-LT"/>
        </w:rPr>
        <w:t>21</w:t>
      </w:r>
      <w:r w:rsidR="006D3532" w:rsidRPr="00A73A6A">
        <w:rPr>
          <w:color w:val="000000" w:themeColor="text1"/>
          <w:lang w:eastAsia="lt-LT"/>
        </w:rPr>
        <w:t>.</w:t>
      </w:r>
      <w:r w:rsidR="0025319B" w:rsidRPr="00A73A6A">
        <w:rPr>
          <w:color w:val="000000" w:themeColor="text1"/>
          <w:lang w:eastAsia="lt-LT"/>
        </w:rPr>
        <w:t>3</w:t>
      </w:r>
      <w:r w:rsidR="006D3532" w:rsidRPr="00A73A6A">
        <w:rPr>
          <w:color w:val="000000" w:themeColor="text1"/>
          <w:lang w:eastAsia="lt-LT"/>
        </w:rPr>
        <w:t>.</w:t>
      </w:r>
      <w:r w:rsidRPr="00A73A6A">
        <w:rPr>
          <w:color w:val="000000" w:themeColor="text1"/>
          <w:lang w:eastAsia="lt-LT"/>
        </w:rPr>
        <w:t>12</w:t>
      </w:r>
      <w:r w:rsidR="006D3532" w:rsidRPr="00A73A6A">
        <w:rPr>
          <w:color w:val="000000" w:themeColor="text1"/>
          <w:lang w:eastAsia="lt-LT"/>
        </w:rPr>
        <w:t>.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6D3532" w:rsidRPr="00A73A6A">
        <w:rPr>
          <w:rStyle w:val="FootnoteReference"/>
          <w:color w:val="000000" w:themeColor="text1"/>
          <w:lang w:eastAsia="lt-LT"/>
        </w:rPr>
        <w:footnoteReference w:id="1"/>
      </w:r>
      <w:r w:rsidR="006D3532" w:rsidRPr="00A73A6A">
        <w:rPr>
          <w:color w:val="000000" w:themeColor="text1"/>
        </w:rPr>
        <w:t>;“.</w:t>
      </w:r>
    </w:p>
    <w:p w:rsidR="00AE3910" w:rsidRPr="00A73A6A" w:rsidRDefault="00AE3910" w:rsidP="00A73A6A">
      <w:pPr>
        <w:pStyle w:val="BodyText"/>
        <w:numPr>
          <w:ilvl w:val="2"/>
          <w:numId w:val="26"/>
        </w:numPr>
        <w:tabs>
          <w:tab w:val="left" w:pos="284"/>
          <w:tab w:val="left" w:pos="426"/>
          <w:tab w:val="left" w:pos="709"/>
        </w:tabs>
        <w:suppressAutoHyphens/>
        <w:autoSpaceDE w:val="0"/>
        <w:autoSpaceDN w:val="0"/>
        <w:ind w:left="0" w:firstLine="851"/>
        <w:jc w:val="both"/>
        <w:textAlignment w:val="baseline"/>
        <w:rPr>
          <w:color w:val="000000" w:themeColor="text1"/>
        </w:rPr>
      </w:pPr>
      <w:r w:rsidRPr="00A73A6A">
        <w:rPr>
          <w:color w:val="000000" w:themeColor="text1"/>
        </w:rPr>
        <w:t>kai Tiekėjas nepagrįstai nesumoka Užsakovui priskaičiuotų netesybų, o Tiekėjo įsiskolinimas viršija Sutarties 20 proc. Sutarties kainos (su PVM, jei toks Sutarčiai taikomas);</w:t>
      </w:r>
    </w:p>
    <w:p w:rsidR="00C116FB" w:rsidRPr="00A73A6A" w:rsidRDefault="00AE3910" w:rsidP="00A73A6A">
      <w:pPr>
        <w:pStyle w:val="BodyText"/>
        <w:numPr>
          <w:ilvl w:val="2"/>
          <w:numId w:val="26"/>
        </w:numPr>
        <w:tabs>
          <w:tab w:val="left" w:pos="284"/>
          <w:tab w:val="left" w:pos="426"/>
          <w:tab w:val="left" w:pos="709"/>
        </w:tabs>
        <w:suppressAutoHyphens/>
        <w:autoSpaceDE w:val="0"/>
        <w:autoSpaceDN w:val="0"/>
        <w:ind w:left="0" w:firstLine="851"/>
        <w:jc w:val="both"/>
        <w:textAlignment w:val="baseline"/>
        <w:rPr>
          <w:color w:val="000000" w:themeColor="text1"/>
        </w:rPr>
      </w:pPr>
      <w:r w:rsidRPr="00A73A6A">
        <w:rPr>
          <w:color w:val="000000" w:themeColor="text1"/>
        </w:rPr>
        <w:t>dėl kitokio pobūdžio neveiksnumo, trukdančio vykdyti Sutartį ir kitais Sutartyje nurodytais atvejais.</w:t>
      </w:r>
    </w:p>
    <w:bookmarkEnd w:id="14"/>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21.3.15.</w:t>
      </w:r>
      <w:r w:rsidR="0060511B" w:rsidRPr="00A73A6A">
        <w:rPr>
          <w:color w:val="000000" w:themeColor="text1"/>
          <w:szCs w:val="24"/>
        </w:rPr>
        <w:t xml:space="preserve"> dėl kitokio pobūdžio </w:t>
      </w:r>
      <w:r w:rsidR="00FF6A57" w:rsidRPr="00A73A6A">
        <w:rPr>
          <w:color w:val="000000" w:themeColor="text1"/>
          <w:szCs w:val="24"/>
        </w:rPr>
        <w:t>neveikimo</w:t>
      </w:r>
      <w:r w:rsidR="0060511B" w:rsidRPr="00A73A6A">
        <w:rPr>
          <w:color w:val="000000" w:themeColor="text1"/>
          <w:szCs w:val="24"/>
        </w:rPr>
        <w:t>, trukdančio vykdyti Sutartį ir kitais Sutartyje nurodytais atvejais.</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21.4</w:t>
      </w:r>
      <w:r w:rsidR="0060511B" w:rsidRPr="00A73A6A">
        <w:rPr>
          <w:color w:val="000000" w:themeColor="text1"/>
          <w:szCs w:val="24"/>
        </w:rPr>
        <w:t xml:space="preserve"> Tiekėjas turi teisę vienašališkai nutraukti šią Sutartį apie tai įspėjęs </w:t>
      </w:r>
      <w:r w:rsidR="00F527D8" w:rsidRPr="00A73A6A">
        <w:rPr>
          <w:color w:val="000000" w:themeColor="text1"/>
          <w:szCs w:val="24"/>
        </w:rPr>
        <w:t>Užsakovą</w:t>
      </w:r>
      <w:r w:rsidR="0060511B" w:rsidRPr="00A73A6A">
        <w:rPr>
          <w:color w:val="000000" w:themeColor="text1"/>
          <w:szCs w:val="24"/>
        </w:rPr>
        <w:t xml:space="preserve"> raštu prieš trumpesnį negu 30 (trisdešimties) kalendorinių dienų terminą šiais atvejais:</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21.4.1.</w:t>
      </w:r>
      <w:r w:rsidR="0060511B" w:rsidRPr="00A73A6A">
        <w:rPr>
          <w:color w:val="000000" w:themeColor="text1"/>
          <w:szCs w:val="24"/>
        </w:rPr>
        <w:t xml:space="preserve">  kai </w:t>
      </w:r>
      <w:r w:rsidR="00F527D8" w:rsidRPr="00A73A6A">
        <w:rPr>
          <w:color w:val="000000" w:themeColor="text1"/>
          <w:szCs w:val="24"/>
        </w:rPr>
        <w:t>Užsakovas</w:t>
      </w:r>
      <w:r w:rsidR="0060511B" w:rsidRPr="00A73A6A">
        <w:rPr>
          <w:color w:val="000000" w:themeColor="text1"/>
          <w:szCs w:val="24"/>
        </w:rPr>
        <w:t xml:space="preserve"> nesumoka Tiekėjui, o </w:t>
      </w:r>
      <w:r w:rsidR="00F527D8" w:rsidRPr="00A73A6A">
        <w:rPr>
          <w:color w:val="000000" w:themeColor="text1"/>
          <w:szCs w:val="24"/>
        </w:rPr>
        <w:t>Užsakovo</w:t>
      </w:r>
      <w:r w:rsidR="0060511B" w:rsidRPr="00A73A6A">
        <w:rPr>
          <w:color w:val="000000" w:themeColor="text1"/>
          <w:szCs w:val="24"/>
        </w:rPr>
        <w:t xml:space="preserve"> įsiskolinimas viršija Sutarties </w:t>
      </w:r>
      <w:r w:rsidR="001F6853" w:rsidRPr="00A73A6A">
        <w:rPr>
          <w:color w:val="000000" w:themeColor="text1"/>
          <w:szCs w:val="24"/>
        </w:rPr>
        <w:t>S</w:t>
      </w:r>
      <w:r w:rsidR="0060511B" w:rsidRPr="00A73A6A">
        <w:rPr>
          <w:color w:val="000000" w:themeColor="text1"/>
          <w:szCs w:val="24"/>
        </w:rPr>
        <w:t>pecialiosiose sąlygose nurodytą priskaičiuotą delspinigių dydį;</w:t>
      </w:r>
    </w:p>
    <w:p w:rsidR="0060511B"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21.4.2</w:t>
      </w:r>
      <w:r w:rsidR="0060511B" w:rsidRPr="00A73A6A">
        <w:rPr>
          <w:color w:val="000000" w:themeColor="text1"/>
          <w:szCs w:val="24"/>
        </w:rPr>
        <w:t xml:space="preserve">.  kai </w:t>
      </w:r>
      <w:r w:rsidR="00F527D8" w:rsidRPr="00A73A6A">
        <w:rPr>
          <w:color w:val="000000" w:themeColor="text1"/>
          <w:szCs w:val="24"/>
        </w:rPr>
        <w:t>Užsakovas</w:t>
      </w:r>
      <w:r w:rsidR="0060511B" w:rsidRPr="00A73A6A">
        <w:rPr>
          <w:color w:val="000000" w:themeColor="text1"/>
          <w:szCs w:val="24"/>
        </w:rPr>
        <w:t xml:space="preserve"> bankrutuoja arba yra likviduojamas, sustabdo ūkinę veiklą arba kituose teisės aktuose numatyta tvarka susidaro analogiška situacija;</w:t>
      </w:r>
    </w:p>
    <w:p w:rsidR="00AE3910" w:rsidRPr="00A73A6A" w:rsidRDefault="00463960" w:rsidP="002B0CBF">
      <w:pPr>
        <w:pStyle w:val="BodyText"/>
        <w:tabs>
          <w:tab w:val="left" w:pos="360"/>
          <w:tab w:val="num" w:pos="444"/>
        </w:tabs>
        <w:ind w:firstLine="851"/>
        <w:jc w:val="both"/>
        <w:rPr>
          <w:color w:val="000000" w:themeColor="text1"/>
          <w:szCs w:val="24"/>
        </w:rPr>
      </w:pPr>
      <w:r w:rsidRPr="00A73A6A">
        <w:rPr>
          <w:color w:val="000000" w:themeColor="text1"/>
          <w:szCs w:val="24"/>
        </w:rPr>
        <w:t>21.4.3.</w:t>
      </w:r>
      <w:r w:rsidR="0060511B" w:rsidRPr="00A73A6A">
        <w:rPr>
          <w:color w:val="000000" w:themeColor="text1"/>
          <w:szCs w:val="24"/>
        </w:rPr>
        <w:t xml:space="preserve">  kai keičiasi </w:t>
      </w:r>
      <w:r w:rsidR="00F527D8" w:rsidRPr="00A73A6A">
        <w:rPr>
          <w:color w:val="000000" w:themeColor="text1"/>
          <w:szCs w:val="24"/>
        </w:rPr>
        <w:t>Užsakovo</w:t>
      </w:r>
      <w:r w:rsidR="0060511B" w:rsidRPr="00A73A6A">
        <w:rPr>
          <w:color w:val="000000" w:themeColor="text1"/>
          <w:szCs w:val="24"/>
        </w:rPr>
        <w:t xml:space="preserve"> organizacinė struktūra – juridinis statusas, pobūdis ar valdymo struktūra ir tai gali turėti įtakos tinkamam Sutarties įvykdymui</w:t>
      </w:r>
      <w:r w:rsidR="00AE3910" w:rsidRPr="00A73A6A">
        <w:rPr>
          <w:color w:val="000000" w:themeColor="text1"/>
          <w:szCs w:val="24"/>
        </w:rPr>
        <w:t>;</w:t>
      </w:r>
    </w:p>
    <w:p w:rsidR="0060511B" w:rsidRPr="00A73A6A" w:rsidRDefault="00463960" w:rsidP="002B0CBF">
      <w:pPr>
        <w:pStyle w:val="BodyText"/>
        <w:tabs>
          <w:tab w:val="left" w:pos="284"/>
          <w:tab w:val="left" w:pos="426"/>
          <w:tab w:val="left" w:pos="709"/>
        </w:tabs>
        <w:suppressAutoHyphens/>
        <w:autoSpaceDE w:val="0"/>
        <w:autoSpaceDN w:val="0"/>
        <w:ind w:firstLine="851"/>
        <w:jc w:val="both"/>
        <w:textAlignment w:val="baseline"/>
        <w:rPr>
          <w:color w:val="000000" w:themeColor="text1"/>
        </w:rPr>
      </w:pPr>
      <w:r w:rsidRPr="00A73A6A">
        <w:rPr>
          <w:color w:val="000000" w:themeColor="text1"/>
          <w:szCs w:val="24"/>
        </w:rPr>
        <w:t>2</w:t>
      </w:r>
      <w:r w:rsidR="002B0CBF" w:rsidRPr="00A73A6A">
        <w:rPr>
          <w:color w:val="000000" w:themeColor="text1"/>
          <w:szCs w:val="24"/>
        </w:rPr>
        <w:t>1.4</w:t>
      </w:r>
      <w:r w:rsidRPr="00A73A6A">
        <w:rPr>
          <w:color w:val="000000" w:themeColor="text1"/>
          <w:szCs w:val="24"/>
        </w:rPr>
        <w:t>.</w:t>
      </w:r>
      <w:r w:rsidR="002B0CBF" w:rsidRPr="00A73A6A">
        <w:rPr>
          <w:color w:val="000000" w:themeColor="text1"/>
          <w:szCs w:val="24"/>
        </w:rPr>
        <w:t>4</w:t>
      </w:r>
      <w:r w:rsidRPr="00A73A6A">
        <w:rPr>
          <w:color w:val="000000" w:themeColor="text1"/>
          <w:szCs w:val="24"/>
        </w:rPr>
        <w:t>.</w:t>
      </w:r>
      <w:r w:rsidR="00AE3910" w:rsidRPr="00A73A6A">
        <w:rPr>
          <w:color w:val="000000" w:themeColor="text1"/>
        </w:rPr>
        <w:t xml:space="preserve"> kitais Sutartyje nurodytais atvejais.</w:t>
      </w:r>
    </w:p>
    <w:p w:rsidR="008C41CB" w:rsidRPr="00A73A6A" w:rsidRDefault="002B0CBF"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8C41CB" w:rsidRPr="00A73A6A">
        <w:rPr>
          <w:color w:val="000000" w:themeColor="text1"/>
          <w:szCs w:val="24"/>
        </w:rPr>
        <w:t>.</w:t>
      </w:r>
      <w:r w:rsidR="00C362BD" w:rsidRPr="00A73A6A">
        <w:rPr>
          <w:color w:val="000000" w:themeColor="text1"/>
          <w:szCs w:val="24"/>
        </w:rPr>
        <w:t>5</w:t>
      </w:r>
      <w:r w:rsidR="008C41CB" w:rsidRPr="00A73A6A">
        <w:rPr>
          <w:color w:val="000000" w:themeColor="text1"/>
          <w:szCs w:val="24"/>
        </w:rPr>
        <w:t>. J</w:t>
      </w:r>
      <w:r w:rsidR="0060511B" w:rsidRPr="00A73A6A">
        <w:rPr>
          <w:color w:val="000000" w:themeColor="text1"/>
          <w:szCs w:val="24"/>
        </w:rPr>
        <w:t xml:space="preserve">ei Sutartis nutraukiama </w:t>
      </w:r>
      <w:r w:rsidR="00F527D8" w:rsidRPr="00A73A6A">
        <w:rPr>
          <w:color w:val="000000" w:themeColor="text1"/>
          <w:szCs w:val="24"/>
        </w:rPr>
        <w:t>Užsakovo</w:t>
      </w:r>
      <w:r w:rsidR="0060511B" w:rsidRPr="00A73A6A">
        <w:rPr>
          <w:color w:val="000000" w:themeColor="text1"/>
          <w:szCs w:val="24"/>
        </w:rPr>
        <w:t xml:space="preserve"> iniciatyva dėl </w:t>
      </w:r>
      <w:r w:rsidR="008C41CB" w:rsidRPr="00A73A6A">
        <w:rPr>
          <w:color w:val="000000" w:themeColor="text1"/>
          <w:szCs w:val="24"/>
        </w:rPr>
        <w:t>Tiekėjo</w:t>
      </w:r>
      <w:r w:rsidR="0060511B" w:rsidRPr="00A73A6A">
        <w:rPr>
          <w:color w:val="000000" w:themeColor="text1"/>
          <w:szCs w:val="24"/>
        </w:rPr>
        <w:t xml:space="preserve"> kaltės, </w:t>
      </w:r>
      <w:r w:rsidR="00F527D8" w:rsidRPr="00A73A6A">
        <w:rPr>
          <w:color w:val="000000" w:themeColor="text1"/>
          <w:szCs w:val="24"/>
        </w:rPr>
        <w:t>Užsakovo</w:t>
      </w:r>
      <w:r w:rsidR="0060511B" w:rsidRPr="00A73A6A">
        <w:rPr>
          <w:color w:val="000000" w:themeColor="text1"/>
          <w:szCs w:val="24"/>
        </w:rPr>
        <w:t xml:space="preserve"> patirti nuostoliai ar išlaidos gali būti išskaičiuojami iš </w:t>
      </w:r>
      <w:r w:rsidR="008C41CB" w:rsidRPr="00A73A6A">
        <w:rPr>
          <w:color w:val="000000" w:themeColor="text1"/>
          <w:szCs w:val="24"/>
        </w:rPr>
        <w:t>Tiekėju</w:t>
      </w:r>
      <w:r w:rsidR="0060511B" w:rsidRPr="00A73A6A">
        <w:rPr>
          <w:color w:val="000000" w:themeColor="text1"/>
          <w:szCs w:val="24"/>
        </w:rPr>
        <w:t xml:space="preserve">i mokėtinų sumų arba panaudojant </w:t>
      </w:r>
      <w:r w:rsidR="008C41CB" w:rsidRPr="00A73A6A">
        <w:rPr>
          <w:color w:val="000000" w:themeColor="text1"/>
          <w:szCs w:val="24"/>
        </w:rPr>
        <w:t>Tiekėjo</w:t>
      </w:r>
      <w:r w:rsidR="0060511B" w:rsidRPr="00A73A6A">
        <w:rPr>
          <w:color w:val="000000" w:themeColor="text1"/>
          <w:szCs w:val="24"/>
        </w:rPr>
        <w:t xml:space="preserve"> pateiktą Sutarties įvykdymo užtikrinimą.</w:t>
      </w:r>
    </w:p>
    <w:p w:rsidR="008C41CB" w:rsidRPr="00A73A6A" w:rsidRDefault="002B0CBF"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8C41CB" w:rsidRPr="00A73A6A">
        <w:rPr>
          <w:color w:val="000000" w:themeColor="text1"/>
          <w:szCs w:val="24"/>
        </w:rPr>
        <w:t>.</w:t>
      </w:r>
      <w:r w:rsidR="00C362BD" w:rsidRPr="00A73A6A">
        <w:rPr>
          <w:color w:val="000000" w:themeColor="text1"/>
          <w:szCs w:val="24"/>
        </w:rPr>
        <w:t>6</w:t>
      </w:r>
      <w:r w:rsidR="008C41CB" w:rsidRPr="00A73A6A">
        <w:rPr>
          <w:color w:val="000000" w:themeColor="text1"/>
          <w:szCs w:val="24"/>
        </w:rPr>
        <w:t>. S</w:t>
      </w:r>
      <w:r w:rsidR="0060511B" w:rsidRPr="00A73A6A">
        <w:rPr>
          <w:color w:val="000000" w:themeColor="text1"/>
          <w:szCs w:val="24"/>
        </w:rPr>
        <w:t xml:space="preserve">utarties nutraukimas nepanaikina </w:t>
      </w:r>
      <w:r w:rsidR="00F527D8" w:rsidRPr="00A73A6A">
        <w:rPr>
          <w:color w:val="000000" w:themeColor="text1"/>
          <w:szCs w:val="24"/>
        </w:rPr>
        <w:t>Užsakovo</w:t>
      </w:r>
      <w:r w:rsidR="0060511B" w:rsidRPr="00A73A6A">
        <w:rPr>
          <w:color w:val="000000" w:themeColor="text1"/>
          <w:szCs w:val="24"/>
        </w:rPr>
        <w:t xml:space="preserve"> teisės reikalauti atlyginti nuostolius, atsiradusius dėl Sutarties neįvykdymo, bei netesybas.</w:t>
      </w:r>
    </w:p>
    <w:p w:rsidR="0060511B" w:rsidRPr="00A73A6A" w:rsidRDefault="002B0CBF" w:rsidP="002B0CBF">
      <w:pPr>
        <w:pStyle w:val="BodyText"/>
        <w:tabs>
          <w:tab w:val="left" w:pos="360"/>
          <w:tab w:val="num" w:pos="444"/>
        </w:tabs>
        <w:ind w:firstLine="851"/>
        <w:jc w:val="both"/>
        <w:rPr>
          <w:color w:val="000000" w:themeColor="text1"/>
          <w:szCs w:val="24"/>
        </w:rPr>
      </w:pPr>
      <w:r w:rsidRPr="00A73A6A">
        <w:rPr>
          <w:color w:val="000000" w:themeColor="text1"/>
          <w:szCs w:val="24"/>
        </w:rPr>
        <w:t>21</w:t>
      </w:r>
      <w:r w:rsidR="008C41CB" w:rsidRPr="00A73A6A">
        <w:rPr>
          <w:color w:val="000000" w:themeColor="text1"/>
          <w:szCs w:val="24"/>
        </w:rPr>
        <w:t>.</w:t>
      </w:r>
      <w:r w:rsidR="00C362BD" w:rsidRPr="00A73A6A">
        <w:rPr>
          <w:color w:val="000000" w:themeColor="text1"/>
          <w:szCs w:val="24"/>
        </w:rPr>
        <w:t>7</w:t>
      </w:r>
      <w:r w:rsidR="008C41CB" w:rsidRPr="00A73A6A">
        <w:rPr>
          <w:color w:val="000000" w:themeColor="text1"/>
          <w:szCs w:val="24"/>
        </w:rPr>
        <w:t xml:space="preserve">. </w:t>
      </w:r>
      <w:r w:rsidR="0060511B" w:rsidRPr="00A73A6A">
        <w:rPr>
          <w:color w:val="000000" w:themeColor="text1"/>
          <w:szCs w:val="24"/>
        </w:rPr>
        <w:t>Sutarties nutraukimas neatleidžia Sutarties šalių nuo delspinigių, priskaičiuotų iki Sutarties nutraukimo, mokėjimo.</w:t>
      </w:r>
    </w:p>
    <w:p w:rsidR="008E5744" w:rsidRPr="00A73A6A" w:rsidRDefault="002B0CBF" w:rsidP="002B0CBF">
      <w:pPr>
        <w:widowControl w:val="0"/>
        <w:ind w:firstLine="851"/>
        <w:jc w:val="both"/>
        <w:rPr>
          <w:color w:val="000000" w:themeColor="text1"/>
          <w:lang w:val="lt-LT"/>
        </w:rPr>
      </w:pPr>
      <w:r w:rsidRPr="00A73A6A">
        <w:rPr>
          <w:color w:val="000000" w:themeColor="text1"/>
          <w:lang w:val="lt-LT"/>
        </w:rPr>
        <w:t>21</w:t>
      </w:r>
      <w:r w:rsidR="00756D8F" w:rsidRPr="00A73A6A">
        <w:rPr>
          <w:color w:val="000000" w:themeColor="text1"/>
          <w:lang w:val="lt-LT"/>
        </w:rPr>
        <w:t>.</w:t>
      </w:r>
      <w:r w:rsidR="00C362BD" w:rsidRPr="00A73A6A">
        <w:rPr>
          <w:color w:val="000000" w:themeColor="text1"/>
          <w:lang w:val="lt-LT"/>
        </w:rPr>
        <w:t>8</w:t>
      </w:r>
      <w:r w:rsidR="00756D8F" w:rsidRPr="00A73A6A">
        <w:rPr>
          <w:color w:val="000000" w:themeColor="text1"/>
          <w:lang w:val="lt-LT"/>
        </w:rPr>
        <w:t xml:space="preserve">. </w:t>
      </w:r>
      <w:r w:rsidR="008E5744" w:rsidRPr="00A73A6A">
        <w:rPr>
          <w:color w:val="000000" w:themeColor="text1"/>
          <w:lang w:val="lt-LT"/>
        </w:rPr>
        <w:t xml:space="preserve">Jei Tiekėjas be pateisinamos priežasties vienašališkai nutraukia Sutartį, </w:t>
      </w:r>
      <w:r w:rsidR="00F527D8" w:rsidRPr="00A73A6A">
        <w:rPr>
          <w:color w:val="000000" w:themeColor="text1"/>
          <w:lang w:val="lt-LT"/>
        </w:rPr>
        <w:t>Užsakovas</w:t>
      </w:r>
      <w:r w:rsidR="008E5744" w:rsidRPr="00A73A6A">
        <w:rPr>
          <w:color w:val="000000" w:themeColor="text1"/>
          <w:lang w:val="lt-LT"/>
        </w:rPr>
        <w:t xml:space="preserve"> pas</w:t>
      </w:r>
      <w:r w:rsidR="00620BF3" w:rsidRPr="00A73A6A">
        <w:rPr>
          <w:color w:val="000000" w:themeColor="text1"/>
          <w:lang w:val="lt-LT"/>
        </w:rPr>
        <w:t>inaudoja</w:t>
      </w:r>
      <w:r w:rsidR="008E5744" w:rsidRPr="00A73A6A">
        <w:rPr>
          <w:color w:val="000000" w:themeColor="text1"/>
          <w:lang w:val="lt-LT"/>
        </w:rPr>
        <w:t>Sutarties įvykdymo užtikrinim</w:t>
      </w:r>
      <w:r w:rsidR="00B078A3" w:rsidRPr="00A73A6A">
        <w:rPr>
          <w:color w:val="000000" w:themeColor="text1"/>
          <w:lang w:val="lt-LT"/>
        </w:rPr>
        <w:t>u</w:t>
      </w:r>
      <w:r w:rsidR="008E5744" w:rsidRPr="00A73A6A">
        <w:rPr>
          <w:color w:val="000000" w:themeColor="text1"/>
          <w:lang w:val="lt-LT"/>
        </w:rPr>
        <w:t>.</w:t>
      </w:r>
    </w:p>
    <w:p w:rsidR="00FB7521" w:rsidRPr="00A73A6A" w:rsidRDefault="002B0CBF" w:rsidP="002B0CBF">
      <w:pPr>
        <w:ind w:firstLine="851"/>
        <w:jc w:val="both"/>
        <w:rPr>
          <w:color w:val="000000" w:themeColor="text1"/>
          <w:lang w:val="en-US" w:eastAsia="lt-LT"/>
        </w:rPr>
      </w:pPr>
      <w:r w:rsidRPr="00A73A6A">
        <w:rPr>
          <w:color w:val="000000" w:themeColor="text1"/>
        </w:rPr>
        <w:t>21</w:t>
      </w:r>
      <w:r w:rsidR="00FB7521" w:rsidRPr="00A73A6A">
        <w:rPr>
          <w:color w:val="000000" w:themeColor="text1"/>
        </w:rPr>
        <w:t>.</w:t>
      </w:r>
      <w:r w:rsidR="00C362BD" w:rsidRPr="00A73A6A">
        <w:rPr>
          <w:color w:val="000000" w:themeColor="text1"/>
        </w:rPr>
        <w:t>9</w:t>
      </w:r>
      <w:r w:rsidR="00FB7521" w:rsidRPr="00A73A6A">
        <w:rPr>
          <w:color w:val="000000" w:themeColor="text1"/>
        </w:rPr>
        <w:t>. Sutarties nutraukimas atleidžia Sutarties Šalis nuo Sutarties vykdymo.</w:t>
      </w:r>
    </w:p>
    <w:p w:rsidR="00FB7521" w:rsidRPr="00A73A6A" w:rsidRDefault="002B0CBF" w:rsidP="002B0CBF">
      <w:pPr>
        <w:ind w:firstLine="851"/>
        <w:jc w:val="both"/>
        <w:rPr>
          <w:color w:val="000000" w:themeColor="text1"/>
          <w:lang w:val="en-US" w:eastAsia="lt-LT"/>
        </w:rPr>
      </w:pPr>
      <w:r w:rsidRPr="00A73A6A">
        <w:rPr>
          <w:color w:val="000000" w:themeColor="text1"/>
          <w:lang w:val="en-US" w:eastAsia="lt-LT"/>
        </w:rPr>
        <w:t>21</w:t>
      </w:r>
      <w:r w:rsidR="00FB7521" w:rsidRPr="00A73A6A">
        <w:rPr>
          <w:color w:val="000000" w:themeColor="text1"/>
          <w:lang w:val="en-US" w:eastAsia="lt-LT"/>
        </w:rPr>
        <w:t>.1</w:t>
      </w:r>
      <w:r w:rsidR="00C362BD" w:rsidRPr="00A73A6A">
        <w:rPr>
          <w:color w:val="000000" w:themeColor="text1"/>
          <w:lang w:val="en-US" w:eastAsia="lt-LT"/>
        </w:rPr>
        <w:t>0</w:t>
      </w:r>
      <w:r w:rsidR="00FB7521" w:rsidRPr="00A73A6A">
        <w:rPr>
          <w:color w:val="000000" w:themeColor="text1"/>
          <w:lang w:val="en-US" w:eastAsia="lt-LT"/>
        </w:rPr>
        <w:t>. S</w:t>
      </w:r>
      <w:r w:rsidR="00FB7521" w:rsidRPr="00A73A6A">
        <w:rPr>
          <w:color w:val="000000" w:themeColor="text1"/>
        </w:rPr>
        <w:t>utarties nutraukimas neturi įtakos ginčų nagrinėjimo tvarką nustatančių Sutarties sąlygų ir kitų Sutarties sąlygų galiojimui, jeigu šios sąlygos pagal savo esmę lieka galioti ir po Sutarties nutraukimo.</w:t>
      </w:r>
    </w:p>
    <w:p w:rsidR="00FB7521" w:rsidRPr="00A73A6A" w:rsidRDefault="002B0CBF" w:rsidP="002B0CBF">
      <w:pPr>
        <w:ind w:firstLine="851"/>
        <w:jc w:val="both"/>
        <w:rPr>
          <w:color w:val="000000" w:themeColor="text1"/>
        </w:rPr>
      </w:pPr>
      <w:r w:rsidRPr="00A73A6A">
        <w:rPr>
          <w:color w:val="000000" w:themeColor="text1"/>
          <w:lang w:val="en-US" w:eastAsia="lt-LT"/>
        </w:rPr>
        <w:t>21</w:t>
      </w:r>
      <w:r w:rsidR="00FB7521" w:rsidRPr="00A73A6A">
        <w:rPr>
          <w:color w:val="000000" w:themeColor="text1"/>
          <w:lang w:val="en-US" w:eastAsia="lt-LT"/>
        </w:rPr>
        <w:t>.1</w:t>
      </w:r>
      <w:r w:rsidR="00C362BD" w:rsidRPr="00A73A6A">
        <w:rPr>
          <w:color w:val="000000" w:themeColor="text1"/>
          <w:lang w:val="en-US" w:eastAsia="lt-LT"/>
        </w:rPr>
        <w:t>1</w:t>
      </w:r>
      <w:r w:rsidR="00FB7521" w:rsidRPr="00A73A6A">
        <w:rPr>
          <w:color w:val="000000" w:themeColor="text1"/>
          <w:lang w:val="en-US" w:eastAsia="lt-LT"/>
        </w:rPr>
        <w:t>. K</w:t>
      </w:r>
      <w:r w:rsidR="00FB7521" w:rsidRPr="00A73A6A">
        <w:rPr>
          <w:color w:val="000000" w:themeColor="text1"/>
        </w:rPr>
        <w:t xml:space="preserve">ai Sutartis nutraukta, Tiekėjas gali reikalauti grąžinti jam viską, ką jis yra perdavęs </w:t>
      </w:r>
      <w:r w:rsidR="00F527D8" w:rsidRPr="00A73A6A">
        <w:rPr>
          <w:color w:val="000000" w:themeColor="text1"/>
        </w:rPr>
        <w:t>Užsakovui</w:t>
      </w:r>
      <w:r w:rsidR="00FB7521" w:rsidRPr="00A73A6A">
        <w:rPr>
          <w:color w:val="000000" w:themeColor="text1"/>
        </w:rPr>
        <w:t xml:space="preserve"> vykdydamas Sutartį, jeigu jis tuo pačiu metu grąžina </w:t>
      </w:r>
      <w:r w:rsidR="00F527D8" w:rsidRPr="00A73A6A">
        <w:rPr>
          <w:color w:val="000000" w:themeColor="text1"/>
        </w:rPr>
        <w:t>Užsakovui</w:t>
      </w:r>
      <w:r w:rsidR="00FB7521" w:rsidRPr="00A73A6A">
        <w:rPr>
          <w:color w:val="000000" w:themeColor="text1"/>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AE3910" w:rsidRPr="00A73A6A" w:rsidRDefault="002B0CBF" w:rsidP="002B0CBF">
      <w:pPr>
        <w:ind w:firstLine="851"/>
        <w:jc w:val="both"/>
        <w:rPr>
          <w:color w:val="000000" w:themeColor="text1"/>
          <w:lang w:val="en-US" w:eastAsia="lt-LT"/>
        </w:rPr>
      </w:pPr>
      <w:r w:rsidRPr="00A73A6A">
        <w:rPr>
          <w:color w:val="000000" w:themeColor="text1"/>
          <w:spacing w:val="-3"/>
          <w:lang w:val="lt-LT"/>
        </w:rPr>
        <w:t>21</w:t>
      </w:r>
      <w:r w:rsidR="00AE3910" w:rsidRPr="00A73A6A">
        <w:rPr>
          <w:color w:val="000000" w:themeColor="text1"/>
          <w:spacing w:val="-3"/>
          <w:lang w:val="lt-LT"/>
        </w:rPr>
        <w:t>.12. Užsakovui arba Tiekėjui Sutartyje ar teisės aktuose nustatytais pagrindais nutraukus Sutartį, Tiekėjas nedelsdamas, bet ne vėliau kaip per 3 (tris) darbo dienas, privalo Šalims pasirašant perdavimo – priėmimo aktą perduoti visas / visus iki Sutarties suteiktas Paslaugas /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Paslaugomis / Darbais susijusius dokumentus, kurie yra būtini tam, kad Paslaugos / Darbai teisės aktų nustatyta tvarka galėtų būti užbaigti.</w:t>
      </w:r>
    </w:p>
    <w:p w:rsidR="00FB7521" w:rsidRPr="00A73A6A" w:rsidRDefault="002B0CBF" w:rsidP="002B0CBF">
      <w:pPr>
        <w:ind w:firstLine="851"/>
        <w:jc w:val="both"/>
        <w:rPr>
          <w:color w:val="000000" w:themeColor="text1"/>
          <w:lang w:val="en-US" w:eastAsia="lt-LT"/>
        </w:rPr>
      </w:pPr>
      <w:r w:rsidRPr="00A73A6A">
        <w:rPr>
          <w:color w:val="000000" w:themeColor="text1"/>
          <w:lang w:val="en-US" w:eastAsia="lt-LT"/>
        </w:rPr>
        <w:t>21</w:t>
      </w:r>
      <w:r w:rsidR="00FB7521" w:rsidRPr="00A73A6A">
        <w:rPr>
          <w:color w:val="000000" w:themeColor="text1"/>
          <w:lang w:val="en-US" w:eastAsia="lt-LT"/>
        </w:rPr>
        <w:t>.1</w:t>
      </w:r>
      <w:r w:rsidRPr="00A73A6A">
        <w:rPr>
          <w:color w:val="000000" w:themeColor="text1"/>
          <w:lang w:val="en-US" w:eastAsia="lt-LT"/>
        </w:rPr>
        <w:t>3</w:t>
      </w:r>
      <w:r w:rsidR="00FB7521" w:rsidRPr="00A73A6A">
        <w:rPr>
          <w:color w:val="000000" w:themeColor="text1"/>
          <w:lang w:val="en-US" w:eastAsia="lt-LT"/>
        </w:rPr>
        <w:t xml:space="preserve">. </w:t>
      </w:r>
      <w:r w:rsidR="00FB7521" w:rsidRPr="00A73A6A">
        <w:rPr>
          <w:color w:val="000000" w:themeColor="text1"/>
        </w:rPr>
        <w:t>Sutartis gali būti nutraukta ir kitais negu šioje Sutartyje nurodytais ir Civiliniame kodekse nustatytais atvejais ir tvarka.</w:t>
      </w:r>
    </w:p>
    <w:p w:rsidR="009D3CFE" w:rsidRPr="00A73A6A" w:rsidRDefault="009D3CFE" w:rsidP="008B057B">
      <w:pPr>
        <w:widowControl w:val="0"/>
        <w:ind w:firstLine="360"/>
        <w:jc w:val="both"/>
        <w:rPr>
          <w:color w:val="000000" w:themeColor="text1"/>
          <w:lang w:val="lt-LT"/>
        </w:rPr>
      </w:pPr>
    </w:p>
    <w:p w:rsidR="008D1FA6" w:rsidRPr="00A73A6A" w:rsidRDefault="002B0CBF"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22</w:t>
      </w:r>
      <w:r w:rsidR="00626F16" w:rsidRPr="00A73A6A">
        <w:rPr>
          <w:rFonts w:ascii="Times New Roman" w:hAnsi="Times New Roman"/>
          <w:color w:val="000000" w:themeColor="text1"/>
          <w:sz w:val="24"/>
          <w:szCs w:val="24"/>
          <w:lang w:val="lt-LT"/>
        </w:rPr>
        <w:t>. GINČŲ NAGRINĖJIMO TVARKA</w:t>
      </w:r>
    </w:p>
    <w:p w:rsidR="008D1FA6" w:rsidRPr="00A73A6A" w:rsidRDefault="002B0CBF" w:rsidP="002B0CBF">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22</w:t>
      </w:r>
      <w:r w:rsidR="008D1FA6" w:rsidRPr="00A73A6A">
        <w:rPr>
          <w:rFonts w:ascii="Times New Roman" w:hAnsi="Times New Roman"/>
          <w:color w:val="000000" w:themeColor="text1"/>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A73A6A">
        <w:rPr>
          <w:rFonts w:ascii="Times New Roman" w:hAnsi="Times New Roman"/>
          <w:color w:val="000000" w:themeColor="text1"/>
          <w:sz w:val="24"/>
          <w:szCs w:val="24"/>
          <w:lang w:val="lt-LT"/>
        </w:rPr>
        <w:t>vadovaujantis Lietuvos Respublikos teise</w:t>
      </w:r>
      <w:r w:rsidR="008D1FA6" w:rsidRPr="00A73A6A">
        <w:rPr>
          <w:rFonts w:ascii="Times New Roman" w:hAnsi="Times New Roman"/>
          <w:color w:val="000000" w:themeColor="text1"/>
          <w:sz w:val="24"/>
          <w:szCs w:val="24"/>
          <w:lang w:val="lt-LT"/>
        </w:rPr>
        <w:t>.</w:t>
      </w:r>
    </w:p>
    <w:p w:rsidR="00C50C3B" w:rsidRPr="00A73A6A" w:rsidRDefault="002B0CBF" w:rsidP="002B0CBF">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22</w:t>
      </w:r>
      <w:r w:rsidR="008D1FA6" w:rsidRPr="00A73A6A">
        <w:rPr>
          <w:rFonts w:ascii="Times New Roman" w:hAnsi="Times New Roman"/>
          <w:color w:val="000000" w:themeColor="text1"/>
          <w:sz w:val="24"/>
          <w:szCs w:val="24"/>
          <w:lang w:val="lt-LT"/>
        </w:rPr>
        <w:t>.2. Bet kokie nesutarimai ar ginčai, kylantys tarp Šalių dėl šios Sutarties, sprendžiami abipusiu susitarimu</w:t>
      </w:r>
      <w:r w:rsidR="003C1785" w:rsidRPr="00A73A6A">
        <w:rPr>
          <w:rFonts w:ascii="Times New Roman" w:hAnsi="Times New Roman"/>
          <w:color w:val="000000" w:themeColor="text1"/>
          <w:sz w:val="24"/>
          <w:szCs w:val="24"/>
          <w:lang w:val="lt-LT"/>
        </w:rPr>
        <w:t xml:space="preserve"> </w:t>
      </w:r>
      <w:r w:rsidR="006C5248" w:rsidRPr="00A73A6A">
        <w:rPr>
          <w:rFonts w:ascii="Times New Roman" w:hAnsi="Times New Roman"/>
          <w:color w:val="000000" w:themeColor="text1"/>
          <w:sz w:val="24"/>
          <w:szCs w:val="24"/>
          <w:lang w:val="lt-LT"/>
        </w:rPr>
        <w:t>/</w:t>
      </w:r>
      <w:r w:rsidR="003C1785" w:rsidRPr="00A73A6A">
        <w:rPr>
          <w:rFonts w:ascii="Times New Roman" w:hAnsi="Times New Roman"/>
          <w:color w:val="000000" w:themeColor="text1"/>
          <w:sz w:val="24"/>
          <w:szCs w:val="24"/>
          <w:lang w:val="lt-LT"/>
        </w:rPr>
        <w:t xml:space="preserve"> </w:t>
      </w:r>
      <w:r w:rsidR="006C5248" w:rsidRPr="00A73A6A">
        <w:rPr>
          <w:rFonts w:ascii="Times New Roman" w:hAnsi="Times New Roman"/>
          <w:color w:val="000000" w:themeColor="text1"/>
          <w:sz w:val="24"/>
          <w:szCs w:val="24"/>
          <w:lang w:val="lt-LT"/>
        </w:rPr>
        <w:t>derybomis</w:t>
      </w:r>
      <w:r w:rsidR="008D1FA6" w:rsidRPr="00A73A6A">
        <w:rPr>
          <w:rFonts w:ascii="Times New Roman" w:hAnsi="Times New Roman"/>
          <w:color w:val="000000" w:themeColor="text1"/>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A73A6A">
        <w:rPr>
          <w:rFonts w:ascii="Times New Roman" w:hAnsi="Times New Roman"/>
          <w:color w:val="000000" w:themeColor="text1"/>
          <w:sz w:val="24"/>
          <w:szCs w:val="24"/>
          <w:lang w:val="lt-LT"/>
        </w:rPr>
        <w:t>uos</w:t>
      </w:r>
      <w:r w:rsidR="008D1FA6" w:rsidRPr="00A73A6A">
        <w:rPr>
          <w:rFonts w:ascii="Times New Roman" w:hAnsi="Times New Roman"/>
          <w:color w:val="000000" w:themeColor="text1"/>
          <w:sz w:val="24"/>
          <w:szCs w:val="24"/>
          <w:lang w:val="lt-LT"/>
        </w:rPr>
        <w:t>e</w:t>
      </w:r>
      <w:r w:rsidR="00F035B1" w:rsidRPr="00A73A6A">
        <w:rPr>
          <w:rFonts w:ascii="Times New Roman" w:hAnsi="Times New Roman"/>
          <w:color w:val="000000" w:themeColor="text1"/>
          <w:sz w:val="24"/>
          <w:szCs w:val="24"/>
          <w:lang w:val="lt-LT"/>
        </w:rPr>
        <w:t xml:space="preserve"> Lietuvos Respublikos įstatymų nustatyta tvarka</w:t>
      </w:r>
      <w:r w:rsidR="008D1FA6" w:rsidRPr="00A73A6A">
        <w:rPr>
          <w:rFonts w:ascii="Times New Roman" w:hAnsi="Times New Roman"/>
          <w:color w:val="000000" w:themeColor="text1"/>
          <w:sz w:val="24"/>
          <w:szCs w:val="24"/>
          <w:lang w:val="lt-LT"/>
        </w:rPr>
        <w:t>.</w:t>
      </w:r>
    </w:p>
    <w:p w:rsidR="009F2530" w:rsidRPr="00A73A6A" w:rsidRDefault="009F2530" w:rsidP="008B057B">
      <w:pPr>
        <w:ind w:firstLine="360"/>
        <w:jc w:val="both"/>
        <w:rPr>
          <w:b/>
          <w:color w:val="000000" w:themeColor="text1"/>
          <w:lang w:val="lt-LT"/>
        </w:rPr>
      </w:pPr>
    </w:p>
    <w:p w:rsidR="00E94288" w:rsidRPr="00A73A6A" w:rsidRDefault="002B0CBF" w:rsidP="008B057B">
      <w:pPr>
        <w:ind w:firstLine="360"/>
        <w:jc w:val="center"/>
        <w:rPr>
          <w:b/>
          <w:color w:val="000000" w:themeColor="text1"/>
          <w:lang w:val="lt-LT"/>
        </w:rPr>
      </w:pPr>
      <w:r w:rsidRPr="00A73A6A">
        <w:rPr>
          <w:b/>
          <w:color w:val="000000" w:themeColor="text1"/>
          <w:lang w:val="lt-LT"/>
        </w:rPr>
        <w:t>23</w:t>
      </w:r>
      <w:r w:rsidR="00626F16" w:rsidRPr="00A73A6A">
        <w:rPr>
          <w:b/>
          <w:color w:val="000000" w:themeColor="text1"/>
          <w:lang w:val="lt-LT"/>
        </w:rPr>
        <w:t>. SUSIRAŠINĖJIMAS</w:t>
      </w:r>
    </w:p>
    <w:p w:rsidR="00E94288" w:rsidRPr="00A73A6A" w:rsidRDefault="002B0CBF" w:rsidP="002B0CBF">
      <w:pPr>
        <w:ind w:firstLine="851"/>
        <w:jc w:val="both"/>
        <w:rPr>
          <w:color w:val="000000" w:themeColor="text1"/>
          <w:lang w:val="lt-LT"/>
        </w:rPr>
      </w:pPr>
      <w:r w:rsidRPr="00A73A6A">
        <w:rPr>
          <w:color w:val="000000" w:themeColor="text1"/>
          <w:lang w:val="lt-LT"/>
        </w:rPr>
        <w:t>23</w:t>
      </w:r>
      <w:r w:rsidR="00E94288" w:rsidRPr="00A73A6A">
        <w:rPr>
          <w:color w:val="000000" w:themeColor="text1"/>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A73A6A">
        <w:rPr>
          <w:color w:val="000000" w:themeColor="text1"/>
          <w:lang w:val="lt-LT"/>
        </w:rPr>
        <w:t>ena Šalis, pateikdama pranešimą.</w:t>
      </w:r>
    </w:p>
    <w:p w:rsidR="00E94288" w:rsidRPr="00A73A6A" w:rsidRDefault="002B0CBF" w:rsidP="002B0CBF">
      <w:pPr>
        <w:ind w:firstLine="851"/>
        <w:jc w:val="both"/>
        <w:rPr>
          <w:color w:val="000000" w:themeColor="text1"/>
          <w:lang w:val="lt-LT"/>
        </w:rPr>
      </w:pPr>
      <w:r w:rsidRPr="00A73A6A">
        <w:rPr>
          <w:color w:val="000000" w:themeColor="text1"/>
          <w:lang w:val="lt-LT"/>
        </w:rPr>
        <w:t>23</w:t>
      </w:r>
      <w:r w:rsidR="00E94288" w:rsidRPr="00A73A6A">
        <w:rPr>
          <w:color w:val="000000" w:themeColor="text1"/>
          <w:lang w:val="lt-LT"/>
        </w:rPr>
        <w:t>.2. Jei pasikeičia Šalies adresas</w:t>
      </w:r>
      <w:r w:rsidR="006862CA" w:rsidRPr="00A73A6A">
        <w:rPr>
          <w:color w:val="000000" w:themeColor="text1"/>
          <w:lang w:val="lt-LT"/>
        </w:rPr>
        <w:t>, banko sąskaitų rekvizitai, juridinio asmens ar PVM mokėtojo kodai</w:t>
      </w:r>
      <w:r w:rsidR="006862CA" w:rsidRPr="00A73A6A">
        <w:rPr>
          <w:rFonts w:ascii="Calibri" w:hAnsi="Calibri" w:cs="Calibri"/>
          <w:color w:val="000000" w:themeColor="text1"/>
          <w:lang w:val="lt-LT"/>
        </w:rPr>
        <w:t xml:space="preserve"> </w:t>
      </w:r>
      <w:r w:rsidR="00E94288" w:rsidRPr="00A73A6A">
        <w:rPr>
          <w:color w:val="000000" w:themeColor="text1"/>
          <w:lang w:val="lt-LT"/>
        </w:rPr>
        <w:t>ir</w:t>
      </w:r>
      <w:r w:rsidR="00521F0E" w:rsidRPr="00A73A6A">
        <w:rPr>
          <w:color w:val="000000" w:themeColor="text1"/>
          <w:lang w:val="lt-LT"/>
        </w:rPr>
        <w:t xml:space="preserve"> </w:t>
      </w:r>
      <w:r w:rsidR="00E94288" w:rsidRPr="00A73A6A">
        <w:rPr>
          <w:color w:val="000000" w:themeColor="text1"/>
          <w:lang w:val="lt-LT"/>
        </w:rPr>
        <w:t>/</w:t>
      </w:r>
      <w:r w:rsidR="00521F0E" w:rsidRPr="00A73A6A">
        <w:rPr>
          <w:color w:val="000000" w:themeColor="text1"/>
          <w:lang w:val="lt-LT"/>
        </w:rPr>
        <w:t xml:space="preserve"> </w:t>
      </w:r>
      <w:r w:rsidR="00E94288" w:rsidRPr="00A73A6A">
        <w:rPr>
          <w:color w:val="000000" w:themeColor="text1"/>
          <w:lang w:val="lt-LT"/>
        </w:rPr>
        <w:t xml:space="preserve">ar kiti duomenys, tokia Šalis turi informuoti kitą Šalį pranešdama ne vėliau, kaip per 3 (tris) </w:t>
      </w:r>
      <w:r w:rsidR="001C0B55" w:rsidRPr="00A73A6A">
        <w:rPr>
          <w:color w:val="000000" w:themeColor="text1"/>
          <w:lang w:val="lt-LT"/>
        </w:rPr>
        <w:t xml:space="preserve">kalendorines </w:t>
      </w:r>
      <w:r w:rsidR="00E94288" w:rsidRPr="00A73A6A">
        <w:rPr>
          <w:color w:val="000000" w:themeColor="text1"/>
          <w:lang w:val="lt-LT"/>
        </w:rPr>
        <w:t>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8B3D6E" w:rsidRPr="00A73A6A" w:rsidRDefault="008B3D6E" w:rsidP="008B057B">
      <w:pPr>
        <w:ind w:firstLine="360"/>
        <w:jc w:val="both"/>
        <w:rPr>
          <w:color w:val="000000" w:themeColor="text1"/>
          <w:lang w:val="lt-LT"/>
        </w:rPr>
      </w:pPr>
    </w:p>
    <w:p w:rsidR="008B3D6E" w:rsidRPr="00A73A6A" w:rsidRDefault="008B3D6E" w:rsidP="00A73A6A">
      <w:pPr>
        <w:pStyle w:val="BodyText"/>
        <w:numPr>
          <w:ilvl w:val="0"/>
          <w:numId w:val="15"/>
        </w:numPr>
        <w:tabs>
          <w:tab w:val="left" w:pos="0"/>
          <w:tab w:val="left" w:pos="284"/>
          <w:tab w:val="left" w:pos="709"/>
          <w:tab w:val="left" w:pos="1560"/>
        </w:tabs>
        <w:suppressAutoHyphens/>
        <w:autoSpaceDE w:val="0"/>
        <w:autoSpaceDN w:val="0"/>
        <w:ind w:left="0" w:firstLine="851"/>
        <w:jc w:val="center"/>
        <w:textAlignment w:val="baseline"/>
        <w:rPr>
          <w:b/>
          <w:bCs/>
          <w:color w:val="000000" w:themeColor="text1"/>
        </w:rPr>
      </w:pPr>
      <w:r w:rsidRPr="00A73A6A">
        <w:rPr>
          <w:b/>
          <w:bCs/>
          <w:color w:val="000000" w:themeColor="text1"/>
        </w:rPr>
        <w:t>SUBRANGA</w:t>
      </w:r>
    </w:p>
    <w:p w:rsidR="008B3D6E" w:rsidRPr="00A73A6A" w:rsidRDefault="008B3D6E" w:rsidP="00A73A6A">
      <w:pPr>
        <w:pStyle w:val="BodyText"/>
        <w:numPr>
          <w:ilvl w:val="1"/>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Vykdant Sutartį taikoma tokia ūkio subjektų, kurių pajėgumais dalyvaudamas pirkime rėmėsi Rangovas, kad atitiktų kvalifikacijos reikalavimus, specialistų ir (ar) subrangovų, vykdysiančių Sutartį, pasitelkimo ir (ar) keitimo tvarka:</w:t>
      </w:r>
    </w:p>
    <w:p w:rsidR="008B3D6E" w:rsidRPr="00A73A6A" w:rsidRDefault="008B3D6E" w:rsidP="00A73A6A">
      <w:pPr>
        <w:pStyle w:val="BodyText"/>
        <w:numPr>
          <w:ilvl w:val="1"/>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p w:rsidR="008B3D6E" w:rsidRPr="00A73A6A" w:rsidRDefault="008B3D6E" w:rsidP="00A73A6A">
      <w:pPr>
        <w:pStyle w:val="BodyText"/>
        <w:numPr>
          <w:ilvl w:val="2"/>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kai Rangovo ūkio subjektas bankrutuoja ar susidaro analogiška situacija;</w:t>
      </w:r>
    </w:p>
    <w:p w:rsidR="008B3D6E" w:rsidRPr="00A73A6A" w:rsidRDefault="008B3D6E" w:rsidP="00A73A6A">
      <w:pPr>
        <w:pStyle w:val="BodyText"/>
        <w:numPr>
          <w:ilvl w:val="2"/>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p w:rsidR="008B3D6E" w:rsidRPr="00A73A6A" w:rsidRDefault="008B3D6E" w:rsidP="00A73A6A">
      <w:pPr>
        <w:pStyle w:val="BodyText"/>
        <w:numPr>
          <w:ilvl w:val="1"/>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rsidR="008B3D6E" w:rsidRPr="00A73A6A" w:rsidRDefault="008B3D6E" w:rsidP="00A73A6A">
      <w:pPr>
        <w:pStyle w:val="BodyText"/>
        <w:numPr>
          <w:ilvl w:val="1"/>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rsidR="008B3D6E" w:rsidRPr="00A73A6A" w:rsidRDefault="008B3D6E" w:rsidP="00A73A6A">
      <w:pPr>
        <w:pStyle w:val="BodyText"/>
        <w:numPr>
          <w:ilvl w:val="1"/>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 xml:space="preserve">Užsakovas netikrins subrangovų, kurie nėra ūkio subjektai, kvalifikacijos. </w:t>
      </w:r>
    </w:p>
    <w:p w:rsidR="008B3D6E" w:rsidRPr="00A73A6A" w:rsidRDefault="008B3D6E" w:rsidP="00A73A6A">
      <w:pPr>
        <w:pStyle w:val="BodyText"/>
        <w:numPr>
          <w:ilvl w:val="1"/>
          <w:numId w:val="15"/>
        </w:numPr>
        <w:tabs>
          <w:tab w:val="left" w:pos="0"/>
          <w:tab w:val="left" w:pos="284"/>
          <w:tab w:val="left" w:pos="709"/>
          <w:tab w:val="left" w:pos="1560"/>
        </w:tabs>
        <w:suppressAutoHyphens/>
        <w:autoSpaceDE w:val="0"/>
        <w:autoSpaceDN w:val="0"/>
        <w:ind w:left="0" w:firstLine="851"/>
        <w:jc w:val="both"/>
        <w:textAlignment w:val="baseline"/>
        <w:rPr>
          <w:color w:val="000000" w:themeColor="text1"/>
        </w:rPr>
      </w:pPr>
      <w:r w:rsidRPr="00A73A6A">
        <w:rPr>
          <w:color w:val="000000" w:themeColor="text1"/>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rsidR="00D61A88" w:rsidRPr="00A73A6A" w:rsidRDefault="00D61A88" w:rsidP="008B057B">
      <w:pPr>
        <w:ind w:firstLine="360"/>
        <w:jc w:val="both"/>
        <w:rPr>
          <w:color w:val="000000" w:themeColor="text1"/>
          <w:lang w:val="lt-LT"/>
        </w:rPr>
      </w:pPr>
    </w:p>
    <w:p w:rsidR="008D1FA6" w:rsidRPr="00A73A6A" w:rsidRDefault="002B0CBF" w:rsidP="008B057B">
      <w:pPr>
        <w:pStyle w:val="Statja"/>
        <w:spacing w:before="0"/>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25</w:t>
      </w:r>
      <w:r w:rsidR="00626F16" w:rsidRPr="00A73A6A">
        <w:rPr>
          <w:rFonts w:ascii="Times New Roman" w:hAnsi="Times New Roman"/>
          <w:color w:val="000000" w:themeColor="text1"/>
          <w:sz w:val="24"/>
          <w:szCs w:val="24"/>
          <w:lang w:val="lt-LT"/>
        </w:rPr>
        <w:t>. BAIGIAMOSIOS NUOSTATOS</w:t>
      </w:r>
    </w:p>
    <w:p w:rsidR="008D1FA6" w:rsidRPr="00A73A6A" w:rsidRDefault="002B0CBF" w:rsidP="002B0CBF">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25</w:t>
      </w:r>
      <w:r w:rsidR="008D1FA6" w:rsidRPr="00A73A6A">
        <w:rPr>
          <w:rFonts w:ascii="Times New Roman" w:hAnsi="Times New Roman"/>
          <w:color w:val="000000" w:themeColor="text1"/>
          <w:sz w:val="24"/>
          <w:szCs w:val="24"/>
          <w:lang w:val="lt-LT"/>
        </w:rPr>
        <w:t>.1. Nė viena Šalis neturi teisės perleisti visų arba dalies teisių ir pareigų pagal šią Sutartį jokiai trečiajai šaliai be išankstinio raštiško kitos Šalies sutikimo.</w:t>
      </w:r>
    </w:p>
    <w:p w:rsidR="00A41E5B" w:rsidRPr="00A73A6A" w:rsidRDefault="002B0CBF" w:rsidP="002B0CBF">
      <w:pPr>
        <w:ind w:firstLine="851"/>
        <w:jc w:val="both"/>
        <w:rPr>
          <w:rFonts w:eastAsia="Calibri"/>
          <w:color w:val="000000" w:themeColor="text1"/>
        </w:rPr>
      </w:pPr>
      <w:r w:rsidRPr="00A73A6A">
        <w:rPr>
          <w:rFonts w:eastAsia="Calibri"/>
          <w:color w:val="000000" w:themeColor="text1"/>
        </w:rPr>
        <w:t>25</w:t>
      </w:r>
      <w:r w:rsidR="00A41E5B" w:rsidRPr="00A73A6A">
        <w:rPr>
          <w:rFonts w:eastAsia="Calibri"/>
          <w:color w:val="000000" w:themeColor="text1"/>
        </w:rPr>
        <w:t>.2. Vykdant Sutartį taikoma tokia ūkio subjektų, kurių pajėgumais dalyvaudamas Pirkime rėmėsi Tiekėjas, kad atitiktų kvalifikacijos reikalavimus, specialistų ir (ar) subtiekėjų, vykdysiančių Sutartį, pasitelkimo ir (ar) keitimo tvarka:</w:t>
      </w:r>
    </w:p>
    <w:p w:rsidR="00A41E5B" w:rsidRPr="00A73A6A" w:rsidRDefault="002B0CBF" w:rsidP="002B0CBF">
      <w:pPr>
        <w:ind w:firstLine="851"/>
        <w:jc w:val="both"/>
        <w:rPr>
          <w:color w:val="000000" w:themeColor="text1"/>
        </w:rPr>
      </w:pPr>
      <w:r w:rsidRPr="00A73A6A">
        <w:rPr>
          <w:color w:val="000000" w:themeColor="text1"/>
          <w:lang w:val="en-US"/>
        </w:rPr>
        <w:t>25</w:t>
      </w:r>
      <w:r w:rsidR="00A41E5B" w:rsidRPr="00A73A6A">
        <w:rPr>
          <w:color w:val="000000" w:themeColor="text1"/>
          <w:lang w:val="ru-RU"/>
        </w:rPr>
        <w:t>.2.</w:t>
      </w:r>
      <w:r w:rsidR="00A41E5B" w:rsidRPr="00A73A6A">
        <w:rPr>
          <w:color w:val="000000" w:themeColor="text1"/>
        </w:rPr>
        <w:t xml:space="preserve">1. Tiekėjas, vykdydamas Sutartį, negali keisti savo pasiūlyme nurodyto ūkio subjekto, kurio pajėgumais rėmėsi, kad atitiktų kvalifikacijos reikalavimus (toliau – ūkio subjektas) ir (ar) savo pasiūlyme  nurodyto specialisto be </w:t>
      </w:r>
      <w:r w:rsidR="00F527D8" w:rsidRPr="00A73A6A">
        <w:rPr>
          <w:color w:val="000000" w:themeColor="text1"/>
        </w:rPr>
        <w:t>Užsakovo</w:t>
      </w:r>
      <w:r w:rsidR="00A41E5B" w:rsidRPr="00A73A6A">
        <w:rPr>
          <w:color w:val="000000" w:themeColor="text1"/>
        </w:rPr>
        <w:t xml:space="preserve"> sutikimo. Keičiamas ūkio subjektas ir (ar) specialistas turi turėti ne žemesnę, nei nurodyta Tiekėjo pasiūlyme  kvalifikaciją. Tiekėjo ūkio subjektas ir (ar) specialistas gali būti keičiamas tik šiais atvejais:</w:t>
      </w:r>
    </w:p>
    <w:p w:rsidR="00A41E5B" w:rsidRPr="00A73A6A" w:rsidRDefault="002B0CBF" w:rsidP="002B0CBF">
      <w:pPr>
        <w:pStyle w:val="ListParagraph"/>
        <w:tabs>
          <w:tab w:val="left" w:pos="567"/>
          <w:tab w:val="left" w:pos="1260"/>
        </w:tabs>
        <w:ind w:left="0" w:firstLine="851"/>
        <w:jc w:val="both"/>
        <w:rPr>
          <w:color w:val="000000" w:themeColor="text1"/>
        </w:rPr>
      </w:pPr>
      <w:r w:rsidRPr="00A73A6A">
        <w:rPr>
          <w:color w:val="000000" w:themeColor="text1"/>
        </w:rPr>
        <w:t xml:space="preserve">25.2.1.1. </w:t>
      </w:r>
      <w:r w:rsidR="00A41E5B" w:rsidRPr="00A73A6A">
        <w:rPr>
          <w:color w:val="000000" w:themeColor="text1"/>
        </w:rPr>
        <w:t>kai Tiekėjo ūkio subjektas bankrutuoja ar susidaro analogiška situacija;</w:t>
      </w:r>
    </w:p>
    <w:p w:rsidR="00A41E5B" w:rsidRPr="00A73A6A" w:rsidRDefault="002B0CBF" w:rsidP="002B0CBF">
      <w:pPr>
        <w:pStyle w:val="ListParagraph"/>
        <w:tabs>
          <w:tab w:val="left" w:pos="567"/>
          <w:tab w:val="left" w:pos="1260"/>
        </w:tabs>
        <w:ind w:left="0" w:firstLine="851"/>
        <w:jc w:val="both"/>
        <w:rPr>
          <w:color w:val="000000" w:themeColor="text1"/>
        </w:rPr>
      </w:pPr>
      <w:r w:rsidRPr="00A73A6A">
        <w:rPr>
          <w:color w:val="000000" w:themeColor="text1"/>
        </w:rPr>
        <w:t xml:space="preserve">25.2.1.2. </w:t>
      </w:r>
      <w:r w:rsidR="00A41E5B" w:rsidRPr="00A73A6A">
        <w:rPr>
          <w:color w:val="000000" w:themeColor="text1"/>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rsidR="00A41E5B" w:rsidRPr="00A73A6A" w:rsidRDefault="002B0CBF" w:rsidP="002B0CBF">
      <w:pPr>
        <w:pStyle w:val="ListParagraph"/>
        <w:tabs>
          <w:tab w:val="left" w:pos="426"/>
          <w:tab w:val="left" w:pos="1080"/>
        </w:tabs>
        <w:ind w:left="0" w:firstLine="851"/>
        <w:jc w:val="both"/>
        <w:rPr>
          <w:color w:val="000000" w:themeColor="text1"/>
        </w:rPr>
      </w:pPr>
      <w:r w:rsidRPr="00A73A6A">
        <w:rPr>
          <w:color w:val="000000" w:themeColor="text1"/>
        </w:rPr>
        <w:t xml:space="preserve">25.2.2. </w:t>
      </w:r>
      <w:r w:rsidR="00A41E5B" w:rsidRPr="00A73A6A">
        <w:rPr>
          <w:color w:val="000000" w:themeColor="text1"/>
        </w:rPr>
        <w:t xml:space="preserve">Tiekėjas, siekdamas pakeisti ūkio subjektą ir (ar) specialistą, turi raštu informuoti </w:t>
      </w:r>
      <w:r w:rsidR="00F527D8" w:rsidRPr="00A73A6A">
        <w:rPr>
          <w:color w:val="000000" w:themeColor="text1"/>
        </w:rPr>
        <w:t>Užsakovą</w:t>
      </w:r>
      <w:r w:rsidR="00A41E5B" w:rsidRPr="00A73A6A">
        <w:rPr>
          <w:color w:val="000000" w:themeColor="text1"/>
        </w:rPr>
        <w:t xml:space="preserve"> ne vėliau kaip prieš 3 (tris) </w:t>
      </w:r>
      <w:r w:rsidR="00D61A88" w:rsidRPr="00A73A6A">
        <w:rPr>
          <w:color w:val="000000" w:themeColor="text1"/>
        </w:rPr>
        <w:t>kalendorines</w:t>
      </w:r>
      <w:r w:rsidR="00A41E5B" w:rsidRPr="00A73A6A">
        <w:rPr>
          <w:color w:val="000000" w:themeColor="text1"/>
        </w:rPr>
        <w:t xml:space="preserve"> dienas ir gauti </w:t>
      </w:r>
      <w:r w:rsidR="00F527D8" w:rsidRPr="00A73A6A">
        <w:rPr>
          <w:color w:val="000000" w:themeColor="text1"/>
        </w:rPr>
        <w:t>Užsakovo</w:t>
      </w:r>
      <w:r w:rsidR="00A41E5B" w:rsidRPr="00A73A6A">
        <w:rPr>
          <w:color w:val="000000" w:themeColor="text1"/>
        </w:rPr>
        <w:t xml:space="preserve"> raštišką sutikimą. </w:t>
      </w:r>
      <w:r w:rsidR="00F527D8" w:rsidRPr="00A73A6A">
        <w:rPr>
          <w:color w:val="000000" w:themeColor="text1"/>
        </w:rPr>
        <w:t>Užsakovui</w:t>
      </w:r>
      <w:r w:rsidR="00A41E5B" w:rsidRPr="00A73A6A">
        <w:rPr>
          <w:color w:val="000000" w:themeColor="text1"/>
        </w:rPr>
        <w:t xml:space="preserve"> sutikus su ūkio subjekto ir (ar) specialisto pakeitimu, </w:t>
      </w:r>
      <w:r w:rsidR="00F527D8" w:rsidRPr="00A73A6A">
        <w:rPr>
          <w:color w:val="000000" w:themeColor="text1"/>
        </w:rPr>
        <w:t>Užsakovas</w:t>
      </w:r>
      <w:r w:rsidR="00A41E5B" w:rsidRPr="00A73A6A">
        <w:rPr>
          <w:color w:val="000000" w:themeColor="text1"/>
        </w:rPr>
        <w:t xml:space="preserve"> kartu su Tiekėju raštu sudaro susitarimą dėl ūkio subjekto ir (ar) specialisto pakeitimo, kurį pasirašo Šalys. Šis susitarimas y</w:t>
      </w:r>
      <w:r w:rsidR="00232A1B" w:rsidRPr="00A73A6A">
        <w:rPr>
          <w:color w:val="000000" w:themeColor="text1"/>
        </w:rPr>
        <w:t>ra neatskiriama Sutarties dalis;</w:t>
      </w:r>
    </w:p>
    <w:p w:rsidR="00A41E5B" w:rsidRPr="00A73A6A" w:rsidRDefault="002B0CBF" w:rsidP="002B0CBF">
      <w:pPr>
        <w:pStyle w:val="ListParagraph"/>
        <w:tabs>
          <w:tab w:val="left" w:pos="426"/>
          <w:tab w:val="left" w:pos="1080"/>
        </w:tabs>
        <w:ind w:left="0" w:firstLine="851"/>
        <w:jc w:val="both"/>
        <w:rPr>
          <w:color w:val="000000" w:themeColor="text1"/>
        </w:rPr>
      </w:pPr>
      <w:r w:rsidRPr="00A73A6A">
        <w:rPr>
          <w:color w:val="000000" w:themeColor="text1"/>
        </w:rPr>
        <w:t xml:space="preserve">25.2.3. </w:t>
      </w:r>
      <w:r w:rsidR="00A41E5B" w:rsidRPr="00A73A6A">
        <w:rPr>
          <w:color w:val="000000" w:themeColor="text1"/>
        </w:rPr>
        <w:t xml:space="preserve">Tiekėjas, norėdamas pasitelkti subtiekėjus, kurie nėra ūkio subjektai, ne vėliau negu Sutartis pradedama vykdyti, </w:t>
      </w:r>
      <w:r w:rsidR="00F527D8" w:rsidRPr="00A73A6A">
        <w:rPr>
          <w:color w:val="000000" w:themeColor="text1"/>
        </w:rPr>
        <w:t>Užsakovui</w:t>
      </w:r>
      <w:r w:rsidR="00A41E5B" w:rsidRPr="00A73A6A">
        <w:rPr>
          <w:color w:val="000000" w:themeColor="text1"/>
        </w:rPr>
        <w:t xml:space="preserve">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w:t>
      </w:r>
      <w:r w:rsidR="00F527D8" w:rsidRPr="00A73A6A">
        <w:rPr>
          <w:color w:val="000000" w:themeColor="text1"/>
        </w:rPr>
        <w:t>Užsakovui</w:t>
      </w:r>
      <w:r w:rsidR="00A41E5B" w:rsidRPr="00A73A6A">
        <w:rPr>
          <w:color w:val="000000" w:themeColor="text1"/>
        </w:rPr>
        <w:t>.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A73A6A">
        <w:rPr>
          <w:color w:val="000000" w:themeColor="text1"/>
        </w:rPr>
        <w:t>rinti tinkamą Sutarties vykdymą;</w:t>
      </w:r>
    </w:p>
    <w:p w:rsidR="00A41E5B" w:rsidRPr="00A73A6A" w:rsidRDefault="002B0CBF" w:rsidP="002B0CBF">
      <w:pPr>
        <w:pStyle w:val="ListParagraph"/>
        <w:tabs>
          <w:tab w:val="left" w:pos="426"/>
          <w:tab w:val="left" w:pos="1080"/>
        </w:tabs>
        <w:ind w:left="0" w:firstLine="851"/>
        <w:jc w:val="both"/>
        <w:rPr>
          <w:color w:val="000000" w:themeColor="text1"/>
        </w:rPr>
      </w:pPr>
      <w:r w:rsidRPr="00A73A6A">
        <w:rPr>
          <w:color w:val="000000" w:themeColor="text1"/>
        </w:rPr>
        <w:t xml:space="preserve">25.2.4. </w:t>
      </w:r>
      <w:r w:rsidR="00F527D8" w:rsidRPr="00A73A6A">
        <w:rPr>
          <w:color w:val="000000" w:themeColor="text1"/>
        </w:rPr>
        <w:t>Užsakovas</w:t>
      </w:r>
      <w:r w:rsidR="00A41E5B" w:rsidRPr="00A73A6A">
        <w:rPr>
          <w:color w:val="000000" w:themeColor="text1"/>
        </w:rPr>
        <w:t xml:space="preserve"> netikrins subtiekėjų, kurie nėra</w:t>
      </w:r>
      <w:r w:rsidR="00232A1B" w:rsidRPr="00A73A6A">
        <w:rPr>
          <w:color w:val="000000" w:themeColor="text1"/>
        </w:rPr>
        <w:t xml:space="preserve"> ūkio subjektai, kvalifikacijos;</w:t>
      </w:r>
      <w:r w:rsidR="00A41E5B" w:rsidRPr="00A73A6A">
        <w:rPr>
          <w:color w:val="000000" w:themeColor="text1"/>
        </w:rPr>
        <w:t xml:space="preserve"> </w:t>
      </w:r>
    </w:p>
    <w:p w:rsidR="00A41E5B" w:rsidRPr="00A73A6A" w:rsidRDefault="002B0CBF" w:rsidP="002B0CBF">
      <w:pPr>
        <w:pStyle w:val="ListParagraph"/>
        <w:tabs>
          <w:tab w:val="left" w:pos="426"/>
          <w:tab w:val="left" w:pos="851"/>
          <w:tab w:val="left" w:pos="1080"/>
        </w:tabs>
        <w:ind w:left="0" w:firstLine="851"/>
        <w:jc w:val="both"/>
        <w:rPr>
          <w:color w:val="000000" w:themeColor="text1"/>
        </w:rPr>
      </w:pPr>
      <w:r w:rsidRPr="00A73A6A">
        <w:rPr>
          <w:color w:val="000000" w:themeColor="text1"/>
        </w:rPr>
        <w:t xml:space="preserve">25.2.5. </w:t>
      </w:r>
      <w:r w:rsidR="00A41E5B" w:rsidRPr="00A73A6A">
        <w:rPr>
          <w:color w:val="000000" w:themeColor="text1"/>
        </w:rPr>
        <w:t xml:space="preserve">Subtiekėjams pageidaujant, </w:t>
      </w:r>
      <w:r w:rsidR="00F527D8" w:rsidRPr="00A73A6A">
        <w:rPr>
          <w:color w:val="000000" w:themeColor="text1"/>
        </w:rPr>
        <w:t>Užsakovas</w:t>
      </w:r>
      <w:r w:rsidR="00A41E5B" w:rsidRPr="00A73A6A">
        <w:rPr>
          <w:color w:val="000000" w:themeColor="text1"/>
        </w:rPr>
        <w:t xml:space="preserve"> su jais atsiskaitys tiesiogiai. Apie šią galimybę </w:t>
      </w:r>
      <w:r w:rsidR="00F527D8" w:rsidRPr="00A73A6A">
        <w:rPr>
          <w:color w:val="000000" w:themeColor="text1"/>
        </w:rPr>
        <w:t>Užsakovas</w:t>
      </w:r>
      <w:r w:rsidR="00A41E5B" w:rsidRPr="00A73A6A">
        <w:rPr>
          <w:color w:val="000000" w:themeColor="text1"/>
        </w:rPr>
        <w:t xml:space="preserve"> subtiekėją informuos atskiru pranešimu per 3 (tris) </w:t>
      </w:r>
      <w:r w:rsidR="00D61A88" w:rsidRPr="00A73A6A">
        <w:rPr>
          <w:color w:val="000000" w:themeColor="text1"/>
        </w:rPr>
        <w:t>kalendorines</w:t>
      </w:r>
      <w:r w:rsidR="00A41E5B" w:rsidRPr="00A73A6A">
        <w:rPr>
          <w:color w:val="000000" w:themeColor="text1"/>
        </w:rPr>
        <w:t xml:space="preserve"> dienas nuo informacijos iš Tiekėjo apie pasitelkiamą subtiekėją gavimo dienos. Norėdamas pasinaudoti tiesioginio atsiskaitymo galimybe, subtiekėjas turi apie tai raštu ne vėliau kaip per 2 (dvi) </w:t>
      </w:r>
      <w:r w:rsidR="00D61A88" w:rsidRPr="00A73A6A">
        <w:rPr>
          <w:color w:val="000000" w:themeColor="text1"/>
        </w:rPr>
        <w:t>kalendorines</w:t>
      </w:r>
      <w:r w:rsidR="00A41E5B" w:rsidRPr="00A73A6A">
        <w:rPr>
          <w:color w:val="000000" w:themeColor="text1"/>
        </w:rPr>
        <w:t xml:space="preserve"> dienas informuoti </w:t>
      </w:r>
      <w:r w:rsidR="00F527D8" w:rsidRPr="00A73A6A">
        <w:rPr>
          <w:color w:val="000000" w:themeColor="text1"/>
        </w:rPr>
        <w:t>Užsakovą</w:t>
      </w:r>
      <w:r w:rsidR="00A41E5B" w:rsidRPr="00A73A6A">
        <w:rPr>
          <w:color w:val="000000" w:themeColor="text1"/>
        </w:rPr>
        <w:t xml:space="preserve">. Tokiu atveju su </w:t>
      </w:r>
      <w:r w:rsidR="00F527D8" w:rsidRPr="00A73A6A">
        <w:rPr>
          <w:color w:val="000000" w:themeColor="text1"/>
        </w:rPr>
        <w:t>Užsakovu</w:t>
      </w:r>
      <w:r w:rsidR="00A41E5B" w:rsidRPr="00A73A6A">
        <w:rPr>
          <w:color w:val="000000" w:themeColor="text1"/>
        </w:rPr>
        <w:t>,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00A41E5B" w:rsidRPr="00A73A6A">
        <w:rPr>
          <w:color w:val="000000" w:themeColor="text1"/>
          <w:lang w:eastAsia="lt-LT"/>
        </w:rPr>
        <w:t>“</w:t>
      </w:r>
    </w:p>
    <w:p w:rsidR="008D1FA6" w:rsidRPr="00A73A6A" w:rsidRDefault="002B0CBF" w:rsidP="002B0CBF">
      <w:pPr>
        <w:pStyle w:val="BodyText1"/>
        <w:tabs>
          <w:tab w:val="left" w:pos="810"/>
        </w:tabs>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25.3.</w:t>
      </w:r>
      <w:r w:rsidR="008D1FA6" w:rsidRPr="00A73A6A">
        <w:rPr>
          <w:rFonts w:ascii="Times New Roman" w:hAnsi="Times New Roman"/>
          <w:color w:val="000000" w:themeColor="text1"/>
          <w:sz w:val="24"/>
          <w:szCs w:val="24"/>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8D1FA6" w:rsidRPr="00A73A6A" w:rsidRDefault="002B0CBF" w:rsidP="002B0CBF">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25</w:t>
      </w:r>
      <w:r w:rsidR="008D1FA6" w:rsidRPr="00A73A6A">
        <w:rPr>
          <w:rFonts w:ascii="Times New Roman" w:hAnsi="Times New Roman"/>
          <w:color w:val="000000" w:themeColor="text1"/>
          <w:sz w:val="24"/>
          <w:szCs w:val="24"/>
          <w:lang w:val="lt-LT"/>
        </w:rPr>
        <w:t>.</w:t>
      </w:r>
      <w:r w:rsidR="0010268C" w:rsidRPr="00A73A6A">
        <w:rPr>
          <w:rFonts w:ascii="Times New Roman" w:hAnsi="Times New Roman"/>
          <w:color w:val="000000" w:themeColor="text1"/>
          <w:sz w:val="24"/>
          <w:szCs w:val="24"/>
          <w:lang w:val="lt-LT"/>
        </w:rPr>
        <w:t>4</w:t>
      </w:r>
      <w:r w:rsidR="008D1FA6" w:rsidRPr="00A73A6A">
        <w:rPr>
          <w:rFonts w:ascii="Times New Roman" w:hAnsi="Times New Roman"/>
          <w:color w:val="000000" w:themeColor="text1"/>
          <w:sz w:val="24"/>
          <w:szCs w:val="24"/>
          <w:lang w:val="lt-LT"/>
        </w:rPr>
        <w:t>. Visus kitus klausimus, kurie neaptarti Sutartyje, reguliuoja Lietuvos Respublikos teisės aktai.</w:t>
      </w:r>
    </w:p>
    <w:p w:rsidR="00845847" w:rsidRPr="00A73A6A" w:rsidRDefault="002B0CBF" w:rsidP="002B0CBF">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25</w:t>
      </w:r>
      <w:r w:rsidR="008D1FA6" w:rsidRPr="00A73A6A">
        <w:rPr>
          <w:rFonts w:ascii="Times New Roman" w:hAnsi="Times New Roman"/>
          <w:color w:val="000000" w:themeColor="text1"/>
          <w:sz w:val="24"/>
          <w:szCs w:val="24"/>
          <w:lang w:val="lt-LT"/>
        </w:rPr>
        <w:t>.</w:t>
      </w:r>
      <w:r w:rsidR="0010268C" w:rsidRPr="00A73A6A">
        <w:rPr>
          <w:rFonts w:ascii="Times New Roman" w:hAnsi="Times New Roman"/>
          <w:color w:val="000000" w:themeColor="text1"/>
          <w:sz w:val="24"/>
          <w:szCs w:val="24"/>
          <w:lang w:val="lt-LT"/>
        </w:rPr>
        <w:t>5</w:t>
      </w:r>
      <w:r w:rsidR="008D1FA6" w:rsidRPr="00A73A6A">
        <w:rPr>
          <w:rFonts w:ascii="Times New Roman" w:hAnsi="Times New Roman"/>
          <w:color w:val="000000" w:themeColor="text1"/>
          <w:sz w:val="24"/>
          <w:szCs w:val="24"/>
          <w:lang w:val="lt-LT"/>
        </w:rPr>
        <w:t xml:space="preserve">. </w:t>
      </w:r>
      <w:r w:rsidR="00BF71B2" w:rsidRPr="00A73A6A">
        <w:rPr>
          <w:rFonts w:ascii="Times New Roman" w:hAnsi="Times New Roman"/>
          <w:color w:val="000000" w:themeColor="text1"/>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rsidR="000012A0" w:rsidRPr="00A73A6A" w:rsidRDefault="002B0CBF" w:rsidP="002B0CBF">
      <w:pPr>
        <w:ind w:firstLine="851"/>
        <w:jc w:val="both"/>
        <w:rPr>
          <w:color w:val="000000" w:themeColor="text1"/>
          <w:lang w:val="lt-LT"/>
        </w:rPr>
      </w:pPr>
      <w:r w:rsidRPr="00A73A6A">
        <w:rPr>
          <w:color w:val="000000" w:themeColor="text1"/>
          <w:lang w:val="lt-LT"/>
        </w:rPr>
        <w:t>25</w:t>
      </w:r>
      <w:r w:rsidR="000012A0" w:rsidRPr="00A73A6A">
        <w:rPr>
          <w:color w:val="000000" w:themeColor="text1"/>
          <w:lang w:val="lt-LT"/>
        </w:rPr>
        <w:t>.</w:t>
      </w:r>
      <w:r w:rsidR="0010268C" w:rsidRPr="00A73A6A">
        <w:rPr>
          <w:color w:val="000000" w:themeColor="text1"/>
          <w:lang w:val="lt-LT"/>
        </w:rPr>
        <w:t>6</w:t>
      </w:r>
      <w:r w:rsidR="000012A0" w:rsidRPr="00A73A6A">
        <w:rPr>
          <w:color w:val="000000" w:themeColor="text1"/>
          <w:lang w:val="lt-LT"/>
        </w:rPr>
        <w:t xml:space="preserve">. Šią Sutartį sudaro Sutarties </w:t>
      </w:r>
      <w:r w:rsidR="001F6853" w:rsidRPr="00A73A6A">
        <w:rPr>
          <w:color w:val="000000" w:themeColor="text1"/>
          <w:lang w:val="lt-LT"/>
        </w:rPr>
        <w:t>S</w:t>
      </w:r>
      <w:r w:rsidR="000012A0" w:rsidRPr="00A73A6A">
        <w:rPr>
          <w:color w:val="000000" w:themeColor="text1"/>
          <w:lang w:val="lt-LT"/>
        </w:rPr>
        <w:t xml:space="preserve">pecialiosios sąlygos, jų priedai ir Sutarties </w:t>
      </w:r>
      <w:r w:rsidR="001C0B55" w:rsidRPr="00A73A6A">
        <w:rPr>
          <w:color w:val="000000" w:themeColor="text1"/>
          <w:lang w:val="lt-LT"/>
        </w:rPr>
        <w:t>B</w:t>
      </w:r>
      <w:r w:rsidR="000012A0" w:rsidRPr="00A73A6A">
        <w:rPr>
          <w:color w:val="000000" w:themeColor="text1"/>
          <w:lang w:val="lt-LT"/>
        </w:rPr>
        <w:t xml:space="preserve">endrosios sąlygos. Jeigu Sutarties </w:t>
      </w:r>
      <w:r w:rsidR="001F6853" w:rsidRPr="00A73A6A">
        <w:rPr>
          <w:color w:val="000000" w:themeColor="text1"/>
          <w:lang w:val="lt-LT"/>
        </w:rPr>
        <w:t>S</w:t>
      </w:r>
      <w:r w:rsidR="000012A0" w:rsidRPr="00A73A6A">
        <w:rPr>
          <w:color w:val="000000" w:themeColor="text1"/>
          <w:lang w:val="lt-LT"/>
        </w:rPr>
        <w:t>pecialiųjų sąlygų ir</w:t>
      </w:r>
      <w:r w:rsidR="00521F0E" w:rsidRPr="00A73A6A">
        <w:rPr>
          <w:color w:val="000000" w:themeColor="text1"/>
          <w:lang w:val="lt-LT"/>
        </w:rPr>
        <w:t xml:space="preserve"> </w:t>
      </w:r>
      <w:r w:rsidR="000012A0" w:rsidRPr="00A73A6A">
        <w:rPr>
          <w:color w:val="000000" w:themeColor="text1"/>
          <w:lang w:val="lt-LT"/>
        </w:rPr>
        <w:t>/</w:t>
      </w:r>
      <w:r w:rsidR="00521F0E" w:rsidRPr="00A73A6A">
        <w:rPr>
          <w:color w:val="000000" w:themeColor="text1"/>
          <w:lang w:val="lt-LT"/>
        </w:rPr>
        <w:t xml:space="preserve"> </w:t>
      </w:r>
      <w:r w:rsidR="000012A0" w:rsidRPr="00A73A6A">
        <w:rPr>
          <w:color w:val="000000" w:themeColor="text1"/>
          <w:lang w:val="lt-LT"/>
        </w:rPr>
        <w:t xml:space="preserve">ar jų priedų nuostatos neatitinka Sutarties </w:t>
      </w:r>
      <w:r w:rsidR="004E4129" w:rsidRPr="00A73A6A">
        <w:rPr>
          <w:color w:val="000000" w:themeColor="text1"/>
          <w:lang w:val="lt-LT"/>
        </w:rPr>
        <w:t>B</w:t>
      </w:r>
      <w:r w:rsidR="000012A0" w:rsidRPr="00A73A6A">
        <w:rPr>
          <w:color w:val="000000" w:themeColor="text1"/>
          <w:lang w:val="lt-LT"/>
        </w:rPr>
        <w:t xml:space="preserve">endrųjų sąlygų nuostatų, pirmenybė yra teikiama Sutarties </w:t>
      </w:r>
      <w:r w:rsidR="001F6853" w:rsidRPr="00A73A6A">
        <w:rPr>
          <w:color w:val="000000" w:themeColor="text1"/>
          <w:lang w:val="lt-LT"/>
        </w:rPr>
        <w:t>S</w:t>
      </w:r>
      <w:r w:rsidR="000012A0" w:rsidRPr="00A73A6A">
        <w:rPr>
          <w:color w:val="000000" w:themeColor="text1"/>
          <w:lang w:val="lt-LT"/>
        </w:rPr>
        <w:t>pecialiųjų sąlygų bei jų priedų nuostatoms.</w:t>
      </w:r>
    </w:p>
    <w:p w:rsidR="00F24990" w:rsidRPr="00A73A6A" w:rsidRDefault="002B0CBF" w:rsidP="002B0CBF">
      <w:pPr>
        <w:ind w:firstLine="851"/>
        <w:jc w:val="both"/>
        <w:rPr>
          <w:color w:val="000000" w:themeColor="text1"/>
          <w:lang w:val="lt-LT"/>
        </w:rPr>
      </w:pPr>
      <w:r w:rsidRPr="00A73A6A">
        <w:rPr>
          <w:color w:val="000000" w:themeColor="text1"/>
          <w:lang w:val="lt-LT"/>
        </w:rPr>
        <w:t>25</w:t>
      </w:r>
      <w:r w:rsidR="00F24990" w:rsidRPr="00A73A6A">
        <w:rPr>
          <w:color w:val="000000" w:themeColor="text1"/>
          <w:lang w:val="lt-LT"/>
        </w:rPr>
        <w:t>.</w:t>
      </w:r>
      <w:r w:rsidR="0010268C" w:rsidRPr="00A73A6A">
        <w:rPr>
          <w:color w:val="000000" w:themeColor="text1"/>
          <w:lang w:val="lt-LT"/>
        </w:rPr>
        <w:t>7</w:t>
      </w:r>
      <w:r w:rsidR="00F24990" w:rsidRPr="00A73A6A">
        <w:rPr>
          <w:color w:val="000000" w:themeColor="text1"/>
          <w:lang w:val="lt-LT"/>
        </w:rPr>
        <w:t xml:space="preserve">. </w:t>
      </w:r>
      <w:r w:rsidR="00D5172C" w:rsidRPr="00A73A6A">
        <w:rPr>
          <w:color w:val="000000" w:themeColor="text1"/>
          <w:lang w:val="lt-LT"/>
        </w:rPr>
        <w:t>Sutarties Šalys</w:t>
      </w:r>
      <w:r w:rsidR="00266231" w:rsidRPr="00A73A6A">
        <w:rPr>
          <w:color w:val="000000" w:themeColor="text1"/>
          <w:lang w:val="lt-LT"/>
        </w:rPr>
        <w:t>,</w:t>
      </w:r>
      <w:r w:rsidR="00D5172C" w:rsidRPr="00A73A6A">
        <w:rPr>
          <w:color w:val="000000" w:themeColor="text1"/>
          <w:lang w:val="lt-LT"/>
        </w:rPr>
        <w:t xml:space="preserve"> keisdamos Sut</w:t>
      </w:r>
      <w:r w:rsidR="00623CFD" w:rsidRPr="00A73A6A">
        <w:rPr>
          <w:color w:val="000000" w:themeColor="text1"/>
          <w:lang w:val="lt-LT"/>
        </w:rPr>
        <w:t>a</w:t>
      </w:r>
      <w:r w:rsidR="00D5172C" w:rsidRPr="00A73A6A">
        <w:rPr>
          <w:color w:val="000000" w:themeColor="text1"/>
          <w:lang w:val="lt-LT"/>
        </w:rPr>
        <w:t xml:space="preserve">rties </w:t>
      </w:r>
      <w:r w:rsidR="004E4129" w:rsidRPr="00A73A6A">
        <w:rPr>
          <w:color w:val="000000" w:themeColor="text1"/>
          <w:lang w:val="lt-LT"/>
        </w:rPr>
        <w:t>B</w:t>
      </w:r>
      <w:r w:rsidR="00D5172C" w:rsidRPr="00A73A6A">
        <w:rPr>
          <w:color w:val="000000" w:themeColor="text1"/>
          <w:lang w:val="lt-LT"/>
        </w:rPr>
        <w:t xml:space="preserve">endrųjų sąlygų nuostatas, apie tai </w:t>
      </w:r>
      <w:r w:rsidR="00266231" w:rsidRPr="00A73A6A">
        <w:rPr>
          <w:color w:val="000000" w:themeColor="text1"/>
          <w:lang w:val="lt-LT"/>
        </w:rPr>
        <w:t>nurodo</w:t>
      </w:r>
      <w:r w:rsidR="00623CFD" w:rsidRPr="00A73A6A">
        <w:rPr>
          <w:color w:val="000000" w:themeColor="text1"/>
          <w:lang w:val="lt-LT"/>
        </w:rPr>
        <w:t xml:space="preserve"> Sutarties specialiosiose sąlygose.</w:t>
      </w:r>
    </w:p>
    <w:p w:rsidR="007926F0" w:rsidRPr="00A73A6A" w:rsidRDefault="002B0CBF" w:rsidP="002B0CBF">
      <w:pPr>
        <w:pStyle w:val="BodyText1"/>
        <w:ind w:firstLine="851"/>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25</w:t>
      </w:r>
      <w:r w:rsidR="007926F0" w:rsidRPr="00A73A6A">
        <w:rPr>
          <w:rFonts w:ascii="Times New Roman" w:hAnsi="Times New Roman"/>
          <w:color w:val="000000" w:themeColor="text1"/>
          <w:sz w:val="24"/>
          <w:szCs w:val="24"/>
          <w:lang w:val="lt-LT"/>
        </w:rPr>
        <w:t>.8. Sutarties Bendrųjų sąlygų priedas Nr. 1. - Prekių pakuočių svorių registro form</w:t>
      </w:r>
      <w:r w:rsidR="000709DD" w:rsidRPr="00A73A6A">
        <w:rPr>
          <w:rFonts w:ascii="Times New Roman" w:hAnsi="Times New Roman"/>
          <w:color w:val="000000" w:themeColor="text1"/>
          <w:sz w:val="24"/>
          <w:szCs w:val="24"/>
          <w:lang w:val="lt-LT"/>
        </w:rPr>
        <w:t>a.</w:t>
      </w:r>
      <w:r w:rsidR="007926F0" w:rsidRPr="00A73A6A">
        <w:rPr>
          <w:rFonts w:ascii="Times New Roman" w:hAnsi="Times New Roman"/>
          <w:color w:val="000000" w:themeColor="text1"/>
          <w:sz w:val="24"/>
          <w:szCs w:val="24"/>
          <w:lang w:val="lt-LT"/>
        </w:rPr>
        <w:t xml:space="preserve"> </w:t>
      </w:r>
    </w:p>
    <w:p w:rsidR="00B27E59" w:rsidRPr="00A73A6A" w:rsidRDefault="00B27E59" w:rsidP="008B057B">
      <w:pPr>
        <w:pStyle w:val="BodyText1"/>
        <w:ind w:firstLine="360"/>
        <w:jc w:val="center"/>
        <w:rPr>
          <w:rFonts w:ascii="Times New Roman" w:hAnsi="Times New Roman"/>
          <w:color w:val="000000" w:themeColor="text1"/>
          <w:sz w:val="24"/>
          <w:szCs w:val="24"/>
          <w:lang w:val="lt-LT"/>
        </w:rPr>
      </w:pPr>
      <w:r w:rsidRPr="00A73A6A">
        <w:rPr>
          <w:rFonts w:ascii="Times New Roman" w:hAnsi="Times New Roman"/>
          <w:color w:val="000000" w:themeColor="text1"/>
          <w:sz w:val="24"/>
          <w:szCs w:val="24"/>
          <w:lang w:val="lt-LT"/>
        </w:rPr>
        <w:t>_________________________</w:t>
      </w:r>
    </w:p>
    <w:sectPr w:rsidR="00B27E59" w:rsidRPr="00A73A6A" w:rsidSect="00961577">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2E8" w:rsidRDefault="007532E8">
      <w:r>
        <w:separator/>
      </w:r>
    </w:p>
  </w:endnote>
  <w:endnote w:type="continuationSeparator" w:id="0">
    <w:p w:rsidR="007532E8" w:rsidRDefault="0075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2E8" w:rsidRDefault="007532E8">
      <w:r>
        <w:separator/>
      </w:r>
    </w:p>
  </w:footnote>
  <w:footnote w:type="continuationSeparator" w:id="0">
    <w:p w:rsidR="007532E8" w:rsidRDefault="007532E8">
      <w:r>
        <w:continuationSeparator/>
      </w:r>
    </w:p>
  </w:footnote>
  <w:footnote w:id="1">
    <w:p w:rsidR="009016C9" w:rsidRPr="008C2C6F" w:rsidRDefault="009016C9"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C9" w:rsidRDefault="009016C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6C9" w:rsidRDefault="009016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C9" w:rsidRDefault="009016C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3A6A">
      <w:rPr>
        <w:rStyle w:val="PageNumber"/>
        <w:noProof/>
      </w:rPr>
      <w:t>24</w:t>
    </w:r>
    <w:r>
      <w:rPr>
        <w:rStyle w:val="PageNumber"/>
      </w:rPr>
      <w:fldChar w:fldCharType="end"/>
    </w:r>
  </w:p>
  <w:p w:rsidR="009016C9" w:rsidRDefault="009016C9" w:rsidP="00C11440">
    <w:pPr>
      <w:pStyle w:val="Header"/>
      <w:jc w:val="right"/>
    </w:pPr>
  </w:p>
  <w:p w:rsidR="009016C9" w:rsidRPr="00EB5637" w:rsidRDefault="009016C9" w:rsidP="00C114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5A1B"/>
    <w:multiLevelType w:val="multilevel"/>
    <w:tmpl w:val="FFB20A76"/>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8FA10D0"/>
    <w:multiLevelType w:val="multilevel"/>
    <w:tmpl w:val="41FE0028"/>
    <w:lvl w:ilvl="0">
      <w:start w:val="15"/>
      <w:numFmt w:val="decimal"/>
      <w:lvlText w:val="%1."/>
      <w:lvlJc w:val="left"/>
      <w:pPr>
        <w:ind w:left="405" w:hanging="405"/>
      </w:pPr>
      <w:rPr>
        <w:rFonts w:hint="default"/>
      </w:rPr>
    </w:lvl>
    <w:lvl w:ilvl="1">
      <w:start w:val="9"/>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092A36A0"/>
    <w:multiLevelType w:val="multilevel"/>
    <w:tmpl w:val="8D28D98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1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13B47C4"/>
    <w:multiLevelType w:val="multilevel"/>
    <w:tmpl w:val="93A2576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2F865EF"/>
    <w:multiLevelType w:val="multilevel"/>
    <w:tmpl w:val="8842C65A"/>
    <w:lvl w:ilvl="0">
      <w:start w:val="11"/>
      <w:numFmt w:val="decimal"/>
      <w:lvlText w:val="%1."/>
      <w:lvlJc w:val="left"/>
      <w:pPr>
        <w:ind w:left="660" w:hanging="660"/>
      </w:pPr>
      <w:rPr>
        <w:rFonts w:hint="default"/>
      </w:rPr>
    </w:lvl>
    <w:lvl w:ilvl="1">
      <w:start w:val="2"/>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74E36C6"/>
    <w:multiLevelType w:val="multilevel"/>
    <w:tmpl w:val="EEB2B796"/>
    <w:lvl w:ilvl="0">
      <w:start w:val="14"/>
      <w:numFmt w:val="decimal"/>
      <w:lvlText w:val="%1."/>
      <w:lvlJc w:val="left"/>
      <w:pPr>
        <w:ind w:left="480" w:hanging="480"/>
      </w:pPr>
      <w:rPr>
        <w:rFonts w:hint="default"/>
      </w:rPr>
    </w:lvl>
    <w:lvl w:ilvl="1">
      <w:start w:val="1"/>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6" w15:restartNumberingAfterBreak="0">
    <w:nsid w:val="1E7529C7"/>
    <w:multiLevelType w:val="multilevel"/>
    <w:tmpl w:val="3224006C"/>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6464F8"/>
    <w:multiLevelType w:val="multilevel"/>
    <w:tmpl w:val="A82648F0"/>
    <w:lvl w:ilvl="0">
      <w:start w:val="4"/>
      <w:numFmt w:val="decimal"/>
      <w:lvlText w:val="%1."/>
      <w:lvlJc w:val="left"/>
      <w:pPr>
        <w:ind w:left="-90" w:firstLine="90"/>
      </w:pPr>
      <w:rPr>
        <w:rFonts w:hint="default"/>
      </w:rPr>
    </w:lvl>
    <w:lvl w:ilvl="1">
      <w:start w:val="1"/>
      <w:numFmt w:val="decimal"/>
      <w:lvlText w:val="%1.%2."/>
      <w:lvlJc w:val="left"/>
      <w:pPr>
        <w:ind w:left="66" w:firstLine="90"/>
      </w:pPr>
      <w:rPr>
        <w:rFonts w:hint="default"/>
      </w:rPr>
    </w:lvl>
    <w:lvl w:ilvl="2">
      <w:start w:val="3"/>
      <w:numFmt w:val="decimal"/>
      <w:lvlText w:val="%1.%2.%3."/>
      <w:lvlJc w:val="left"/>
      <w:pPr>
        <w:ind w:left="582" w:hanging="270"/>
      </w:pPr>
      <w:rPr>
        <w:rFonts w:hint="default"/>
      </w:rPr>
    </w:lvl>
    <w:lvl w:ilvl="3">
      <w:start w:val="1"/>
      <w:numFmt w:val="decimal"/>
      <w:lvlText w:val="%1.%2.%3.%4."/>
      <w:lvlJc w:val="left"/>
      <w:pPr>
        <w:ind w:left="738" w:hanging="270"/>
      </w:pPr>
      <w:rPr>
        <w:rFonts w:hint="default"/>
      </w:rPr>
    </w:lvl>
    <w:lvl w:ilvl="4">
      <w:start w:val="1"/>
      <w:numFmt w:val="decimal"/>
      <w:lvlText w:val="%1.%2.%3.%4.%5."/>
      <w:lvlJc w:val="left"/>
      <w:pPr>
        <w:ind w:left="1254" w:hanging="630"/>
      </w:pPr>
      <w:rPr>
        <w:rFonts w:hint="default"/>
      </w:rPr>
    </w:lvl>
    <w:lvl w:ilvl="5">
      <w:start w:val="1"/>
      <w:numFmt w:val="decimal"/>
      <w:lvlText w:val="%1.%2.%3.%4.%5.%6."/>
      <w:lvlJc w:val="left"/>
      <w:pPr>
        <w:ind w:left="1410" w:hanging="630"/>
      </w:pPr>
      <w:rPr>
        <w:rFonts w:hint="default"/>
      </w:rPr>
    </w:lvl>
    <w:lvl w:ilvl="6">
      <w:start w:val="1"/>
      <w:numFmt w:val="decimal"/>
      <w:lvlText w:val="%1.%2.%3.%4.%5.%6.%7."/>
      <w:lvlJc w:val="left"/>
      <w:pPr>
        <w:ind w:left="1926" w:hanging="990"/>
      </w:pPr>
      <w:rPr>
        <w:rFonts w:hint="default"/>
      </w:rPr>
    </w:lvl>
    <w:lvl w:ilvl="7">
      <w:start w:val="1"/>
      <w:numFmt w:val="decimal"/>
      <w:lvlText w:val="%1.%2.%3.%4.%5.%6.%7.%8."/>
      <w:lvlJc w:val="left"/>
      <w:pPr>
        <w:ind w:left="2082" w:hanging="990"/>
      </w:pPr>
      <w:rPr>
        <w:rFonts w:hint="default"/>
      </w:rPr>
    </w:lvl>
    <w:lvl w:ilvl="8">
      <w:start w:val="1"/>
      <w:numFmt w:val="decimal"/>
      <w:lvlText w:val="%1.%2.%3.%4.%5.%6.%7.%8.%9."/>
      <w:lvlJc w:val="left"/>
      <w:pPr>
        <w:ind w:left="2598" w:hanging="1350"/>
      </w:pPr>
      <w:rPr>
        <w:rFonts w:hint="default"/>
      </w:rPr>
    </w:lvl>
  </w:abstractNum>
  <w:abstractNum w:abstractNumId="8" w15:restartNumberingAfterBreak="0">
    <w:nsid w:val="381F2A4D"/>
    <w:multiLevelType w:val="multilevel"/>
    <w:tmpl w:val="12E652EE"/>
    <w:lvl w:ilvl="0">
      <w:start w:val="21"/>
      <w:numFmt w:val="decimal"/>
      <w:lvlText w:val="%1."/>
      <w:lvlJc w:val="left"/>
      <w:pPr>
        <w:ind w:left="780" w:hanging="780"/>
      </w:pPr>
      <w:rPr>
        <w:rFonts w:hint="default"/>
      </w:rPr>
    </w:lvl>
    <w:lvl w:ilvl="1">
      <w:start w:val="3"/>
      <w:numFmt w:val="decimal"/>
      <w:lvlText w:val="%1.%2."/>
      <w:lvlJc w:val="left"/>
      <w:pPr>
        <w:ind w:left="993" w:hanging="780"/>
      </w:pPr>
      <w:rPr>
        <w:rFonts w:hint="default"/>
      </w:rPr>
    </w:lvl>
    <w:lvl w:ilvl="2">
      <w:start w:val="13"/>
      <w:numFmt w:val="decimal"/>
      <w:lvlText w:val="%1.%2.%3."/>
      <w:lvlJc w:val="left"/>
      <w:pPr>
        <w:ind w:left="1206" w:hanging="780"/>
      </w:pPr>
      <w:rPr>
        <w:rFonts w:hint="default"/>
      </w:rPr>
    </w:lvl>
    <w:lvl w:ilvl="3">
      <w:start w:val="1"/>
      <w:numFmt w:val="decimal"/>
      <w:lvlText w:val="%1.%2.%3.%4."/>
      <w:lvlJc w:val="left"/>
      <w:pPr>
        <w:ind w:left="1419" w:hanging="7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3BAF5E1B"/>
    <w:multiLevelType w:val="multilevel"/>
    <w:tmpl w:val="F782DDEA"/>
    <w:lvl w:ilvl="0">
      <w:start w:val="17"/>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65" w:hanging="480"/>
      </w:pPr>
      <w:rPr>
        <w:rFonts w:ascii="Times New Roman" w:hAnsi="Times New Roman" w:cs="Times New Roman" w:hint="default"/>
      </w:rPr>
    </w:lvl>
    <w:lvl w:ilvl="2">
      <w:start w:val="1"/>
      <w:numFmt w:val="decimal"/>
      <w:lvlText w:val="%1.%2.%3."/>
      <w:lvlJc w:val="left"/>
      <w:pPr>
        <w:ind w:left="1290" w:hanging="720"/>
      </w:pPr>
      <w:rPr>
        <w:rFonts w:ascii="Times New Roman" w:hAnsi="Times New Roman" w:cs="Times New Roman" w:hint="default"/>
      </w:rPr>
    </w:lvl>
    <w:lvl w:ilvl="3">
      <w:start w:val="1"/>
      <w:numFmt w:val="decimal"/>
      <w:lvlText w:val="%1.%2.%3.%4."/>
      <w:lvlJc w:val="left"/>
      <w:pPr>
        <w:ind w:left="1575" w:hanging="720"/>
      </w:pPr>
      <w:rPr>
        <w:rFonts w:ascii="Times New Roman" w:hAnsi="Times New Roman" w:cs="Times New Roman" w:hint="default"/>
      </w:rPr>
    </w:lvl>
    <w:lvl w:ilvl="4">
      <w:start w:val="1"/>
      <w:numFmt w:val="decimal"/>
      <w:lvlText w:val="%1.%2.%3.%4.%5."/>
      <w:lvlJc w:val="left"/>
      <w:pPr>
        <w:ind w:left="2220" w:hanging="1080"/>
      </w:pPr>
      <w:rPr>
        <w:rFonts w:ascii="Times New Roman" w:hAnsi="Times New Roman" w:cs="Times New Roman" w:hint="default"/>
      </w:rPr>
    </w:lvl>
    <w:lvl w:ilvl="5">
      <w:start w:val="1"/>
      <w:numFmt w:val="decimal"/>
      <w:lvlText w:val="%1.%2.%3.%4.%5.%6."/>
      <w:lvlJc w:val="left"/>
      <w:pPr>
        <w:ind w:left="2505" w:hanging="1080"/>
      </w:pPr>
      <w:rPr>
        <w:rFonts w:ascii="Times New Roman" w:hAnsi="Times New Roman" w:cs="Times New Roman" w:hint="default"/>
      </w:rPr>
    </w:lvl>
    <w:lvl w:ilvl="6">
      <w:start w:val="1"/>
      <w:numFmt w:val="decimal"/>
      <w:lvlText w:val="%1.%2.%3.%4.%5.%6.%7."/>
      <w:lvlJc w:val="left"/>
      <w:pPr>
        <w:ind w:left="3150" w:hanging="1440"/>
      </w:pPr>
      <w:rPr>
        <w:rFonts w:ascii="Times New Roman" w:hAnsi="Times New Roman" w:cs="Times New Roman" w:hint="default"/>
      </w:rPr>
    </w:lvl>
    <w:lvl w:ilvl="7">
      <w:start w:val="1"/>
      <w:numFmt w:val="decimal"/>
      <w:lvlText w:val="%1.%2.%3.%4.%5.%6.%7.%8."/>
      <w:lvlJc w:val="left"/>
      <w:pPr>
        <w:ind w:left="3435" w:hanging="1440"/>
      </w:pPr>
      <w:rPr>
        <w:rFonts w:ascii="Times New Roman" w:hAnsi="Times New Roman" w:cs="Times New Roman" w:hint="default"/>
      </w:rPr>
    </w:lvl>
    <w:lvl w:ilvl="8">
      <w:start w:val="1"/>
      <w:numFmt w:val="decimal"/>
      <w:lvlText w:val="%1.%2.%3.%4.%5.%6.%7.%8.%9."/>
      <w:lvlJc w:val="left"/>
      <w:pPr>
        <w:ind w:left="4080" w:hanging="1800"/>
      </w:pPr>
      <w:rPr>
        <w:rFonts w:ascii="Times New Roman" w:hAnsi="Times New Roman" w:cs="Times New Roman" w:hint="default"/>
      </w:rPr>
    </w:lvl>
  </w:abstractNum>
  <w:abstractNum w:abstractNumId="10" w15:restartNumberingAfterBreak="0">
    <w:nsid w:val="3DF821A7"/>
    <w:multiLevelType w:val="multilevel"/>
    <w:tmpl w:val="FAC4C318"/>
    <w:lvl w:ilvl="0">
      <w:start w:val="1"/>
      <w:numFmt w:val="decimal"/>
      <w:lvlText w:val="%1."/>
      <w:lvlJc w:val="left"/>
      <w:pPr>
        <w:ind w:left="720" w:hanging="360"/>
      </w:pPr>
    </w:lvl>
    <w:lvl w:ilvl="1">
      <w:start w:val="14"/>
      <w:numFmt w:val="decimal"/>
      <w:isLgl/>
      <w:lvlText w:val="%1.%2."/>
      <w:lvlJc w:val="left"/>
      <w:pPr>
        <w:ind w:left="1011" w:hanging="58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40D86401"/>
    <w:multiLevelType w:val="multilevel"/>
    <w:tmpl w:val="9B684D26"/>
    <w:lvl w:ilvl="0">
      <w:start w:val="4"/>
      <w:numFmt w:val="decimal"/>
      <w:lvlText w:val="%1."/>
      <w:lvlJc w:val="left"/>
      <w:pPr>
        <w:ind w:left="540" w:hanging="540"/>
      </w:pPr>
      <w:rPr>
        <w:rFonts w:hint="default"/>
      </w:rPr>
    </w:lvl>
    <w:lvl w:ilvl="1">
      <w:start w:val="2"/>
      <w:numFmt w:val="decimal"/>
      <w:lvlText w:val="%1.%2."/>
      <w:lvlJc w:val="left"/>
      <w:pPr>
        <w:ind w:left="1191" w:hanging="540"/>
      </w:pPr>
      <w:rPr>
        <w:rFonts w:hint="default"/>
      </w:rPr>
    </w:lvl>
    <w:lvl w:ilvl="2">
      <w:start w:val="1"/>
      <w:numFmt w:val="decimal"/>
      <w:lvlText w:val="%1.%2.%3."/>
      <w:lvlJc w:val="left"/>
      <w:pPr>
        <w:ind w:left="2022" w:hanging="720"/>
      </w:pPr>
      <w:rPr>
        <w:rFonts w:hint="default"/>
      </w:rPr>
    </w:lvl>
    <w:lvl w:ilvl="3">
      <w:start w:val="1"/>
      <w:numFmt w:val="decimal"/>
      <w:lvlText w:val="%1.%2.%3.%4."/>
      <w:lvlJc w:val="left"/>
      <w:pPr>
        <w:ind w:left="2673" w:hanging="720"/>
      </w:pPr>
      <w:rPr>
        <w:rFonts w:hint="default"/>
      </w:rPr>
    </w:lvl>
    <w:lvl w:ilvl="4">
      <w:start w:val="1"/>
      <w:numFmt w:val="decimal"/>
      <w:lvlText w:val="%1.%2.%3.%4.%5."/>
      <w:lvlJc w:val="left"/>
      <w:pPr>
        <w:ind w:left="3684" w:hanging="1080"/>
      </w:pPr>
      <w:rPr>
        <w:rFonts w:hint="default"/>
      </w:rPr>
    </w:lvl>
    <w:lvl w:ilvl="5">
      <w:start w:val="1"/>
      <w:numFmt w:val="decimal"/>
      <w:lvlText w:val="%1.%2.%3.%4.%5.%6."/>
      <w:lvlJc w:val="left"/>
      <w:pPr>
        <w:ind w:left="4335" w:hanging="1080"/>
      </w:pPr>
      <w:rPr>
        <w:rFonts w:hint="default"/>
      </w:rPr>
    </w:lvl>
    <w:lvl w:ilvl="6">
      <w:start w:val="1"/>
      <w:numFmt w:val="decimal"/>
      <w:lvlText w:val="%1.%2.%3.%4.%5.%6.%7."/>
      <w:lvlJc w:val="left"/>
      <w:pPr>
        <w:ind w:left="5346" w:hanging="1440"/>
      </w:pPr>
      <w:rPr>
        <w:rFonts w:hint="default"/>
      </w:rPr>
    </w:lvl>
    <w:lvl w:ilvl="7">
      <w:start w:val="1"/>
      <w:numFmt w:val="decimal"/>
      <w:lvlText w:val="%1.%2.%3.%4.%5.%6.%7.%8."/>
      <w:lvlJc w:val="left"/>
      <w:pPr>
        <w:ind w:left="5997" w:hanging="1440"/>
      </w:pPr>
      <w:rPr>
        <w:rFonts w:hint="default"/>
      </w:rPr>
    </w:lvl>
    <w:lvl w:ilvl="8">
      <w:start w:val="1"/>
      <w:numFmt w:val="decimal"/>
      <w:lvlText w:val="%1.%2.%3.%4.%5.%6.%7.%8.%9."/>
      <w:lvlJc w:val="left"/>
      <w:pPr>
        <w:ind w:left="7008" w:hanging="1800"/>
      </w:pPr>
      <w:rPr>
        <w:rFonts w:hint="default"/>
      </w:rPr>
    </w:lvl>
  </w:abstractNum>
  <w:abstractNum w:abstractNumId="12" w15:restartNumberingAfterBreak="0">
    <w:nsid w:val="44314F41"/>
    <w:multiLevelType w:val="multilevel"/>
    <w:tmpl w:val="85929844"/>
    <w:lvl w:ilvl="0">
      <w:start w:val="1"/>
      <w:numFmt w:val="decimal"/>
      <w:lvlText w:val="%1."/>
      <w:lvlJc w:val="left"/>
      <w:pPr>
        <w:ind w:left="495" w:hanging="495"/>
      </w:pPr>
      <w:rPr>
        <w:rFonts w:hint="default"/>
      </w:rPr>
    </w:lvl>
    <w:lvl w:ilvl="1">
      <w:start w:val="1"/>
      <w:numFmt w:val="decimal"/>
      <w:lvlText w:val="%1.%2."/>
      <w:lvlJc w:val="left"/>
      <w:pPr>
        <w:ind w:left="855" w:hanging="495"/>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3D3D7A"/>
    <w:multiLevelType w:val="multilevel"/>
    <w:tmpl w:val="6D528230"/>
    <w:lvl w:ilvl="0">
      <w:start w:val="16"/>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3844135"/>
    <w:multiLevelType w:val="multilevel"/>
    <w:tmpl w:val="958A3D6E"/>
    <w:lvl w:ilvl="0">
      <w:start w:val="9"/>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57F939DE"/>
    <w:multiLevelType w:val="multilevel"/>
    <w:tmpl w:val="78FCE30A"/>
    <w:lvl w:ilvl="0">
      <w:start w:val="2"/>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A605971"/>
    <w:multiLevelType w:val="multilevel"/>
    <w:tmpl w:val="17D483A4"/>
    <w:lvl w:ilvl="0">
      <w:start w:val="19"/>
      <w:numFmt w:val="decimal"/>
      <w:lvlText w:val="%1."/>
      <w:lvlJc w:val="left"/>
      <w:pPr>
        <w:ind w:left="480" w:hanging="480"/>
      </w:pPr>
      <w:rPr>
        <w:rFonts w:hint="default"/>
      </w:rPr>
    </w:lvl>
    <w:lvl w:ilvl="1">
      <w:start w:val="2"/>
      <w:numFmt w:val="decimal"/>
      <w:lvlText w:val="%1.%2."/>
      <w:lvlJc w:val="left"/>
      <w:pPr>
        <w:ind w:left="765" w:hanging="48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7" w15:restartNumberingAfterBreak="0">
    <w:nsid w:val="631C76EA"/>
    <w:multiLevelType w:val="multilevel"/>
    <w:tmpl w:val="7040C43C"/>
    <w:lvl w:ilvl="0">
      <w:start w:val="20"/>
      <w:numFmt w:val="decimal"/>
      <w:lvlText w:val="%1."/>
      <w:lvlJc w:val="left"/>
      <w:pPr>
        <w:ind w:left="480" w:hanging="480"/>
      </w:pPr>
      <w:rPr>
        <w:rFonts w:hint="default"/>
      </w:rPr>
    </w:lvl>
    <w:lvl w:ilvl="1">
      <w:start w:val="1"/>
      <w:numFmt w:val="decimal"/>
      <w:lvlText w:val="%1.%2."/>
      <w:lvlJc w:val="left"/>
      <w:pPr>
        <w:ind w:left="765" w:hanging="48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8" w15:restartNumberingAfterBreak="0">
    <w:nsid w:val="6A783A70"/>
    <w:multiLevelType w:val="multilevel"/>
    <w:tmpl w:val="CD5A7896"/>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E10F1"/>
    <w:multiLevelType w:val="multilevel"/>
    <w:tmpl w:val="36F847AE"/>
    <w:lvl w:ilvl="0">
      <w:start w:val="4"/>
      <w:numFmt w:val="decimal"/>
      <w:lvlText w:val="%1."/>
      <w:lvlJc w:val="left"/>
      <w:pPr>
        <w:ind w:left="540" w:hanging="540"/>
      </w:pPr>
      <w:rPr>
        <w:rFonts w:hint="default"/>
      </w:rPr>
    </w:lvl>
    <w:lvl w:ilvl="1">
      <w:start w:val="1"/>
      <w:numFmt w:val="decimal"/>
      <w:lvlText w:val="%1.%2."/>
      <w:lvlJc w:val="left"/>
      <w:pPr>
        <w:ind w:left="831" w:hanging="54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20" w15:restartNumberingAfterBreak="0">
    <w:nsid w:val="6CCF0BCF"/>
    <w:multiLevelType w:val="multilevel"/>
    <w:tmpl w:val="667ABB0A"/>
    <w:lvl w:ilvl="0">
      <w:start w:val="8"/>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1" w15:restartNumberingAfterBreak="0">
    <w:nsid w:val="717B5046"/>
    <w:multiLevelType w:val="multilevel"/>
    <w:tmpl w:val="445CF096"/>
    <w:lvl w:ilvl="0">
      <w:start w:val="5"/>
      <w:numFmt w:val="decimal"/>
      <w:lvlText w:val="%1."/>
      <w:lvlJc w:val="left"/>
      <w:pPr>
        <w:ind w:left="360" w:hanging="360"/>
      </w:pPr>
      <w:rPr>
        <w:rFonts w:hint="default"/>
      </w:rPr>
    </w:lvl>
    <w:lvl w:ilvl="1">
      <w:start w:val="7"/>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56C7C81"/>
    <w:multiLevelType w:val="multilevel"/>
    <w:tmpl w:val="43824B0C"/>
    <w:lvl w:ilvl="0">
      <w:start w:val="21"/>
      <w:numFmt w:val="decimal"/>
      <w:lvlText w:val="%1."/>
      <w:lvlJc w:val="left"/>
      <w:pPr>
        <w:ind w:left="660" w:hanging="660"/>
      </w:pPr>
      <w:rPr>
        <w:rFonts w:hint="default"/>
      </w:rPr>
    </w:lvl>
    <w:lvl w:ilvl="1">
      <w:start w:val="3"/>
      <w:numFmt w:val="decimal"/>
      <w:lvlText w:val="%1.%2."/>
      <w:lvlJc w:val="left"/>
      <w:pPr>
        <w:ind w:left="1743" w:hanging="66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464" w:hanging="1800"/>
      </w:pPr>
      <w:rPr>
        <w:rFonts w:hint="default"/>
      </w:rPr>
    </w:lvl>
  </w:abstractNum>
  <w:abstractNum w:abstractNumId="23" w15:restartNumberingAfterBreak="0">
    <w:nsid w:val="77BB23D3"/>
    <w:multiLevelType w:val="multilevel"/>
    <w:tmpl w:val="1B04EE20"/>
    <w:lvl w:ilvl="0">
      <w:start w:val="3"/>
      <w:numFmt w:val="decimal"/>
      <w:lvlText w:val="%1."/>
      <w:lvlJc w:val="left"/>
      <w:pPr>
        <w:ind w:left="540" w:hanging="540"/>
      </w:pPr>
      <w:rPr>
        <w:rFonts w:hint="default"/>
      </w:rPr>
    </w:lvl>
    <w:lvl w:ilvl="1">
      <w:start w:val="2"/>
      <w:numFmt w:val="decimal"/>
      <w:lvlText w:val="%1.%2."/>
      <w:lvlJc w:val="left"/>
      <w:pPr>
        <w:ind w:left="696" w:hanging="54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18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532" w:hanging="1440"/>
      </w:pPr>
      <w:rPr>
        <w:rFonts w:hint="default"/>
      </w:rPr>
    </w:lvl>
    <w:lvl w:ilvl="8">
      <w:start w:val="1"/>
      <w:numFmt w:val="decimal"/>
      <w:lvlText w:val="%1.%2.%3.%4.%5.%6.%7.%8.%9."/>
      <w:lvlJc w:val="left"/>
      <w:pPr>
        <w:ind w:left="3048" w:hanging="1800"/>
      </w:pPr>
      <w:rPr>
        <w:rFonts w:hint="default"/>
      </w:rPr>
    </w:lvl>
  </w:abstractNum>
  <w:abstractNum w:abstractNumId="24"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290E52"/>
    <w:multiLevelType w:val="multilevel"/>
    <w:tmpl w:val="48C06A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25"/>
  </w:num>
  <w:num w:numId="3">
    <w:abstractNumId w:val="15"/>
  </w:num>
  <w:num w:numId="4">
    <w:abstractNumId w:val="2"/>
  </w:num>
  <w:num w:numId="5">
    <w:abstractNumId w:val="23"/>
  </w:num>
  <w:num w:numId="6">
    <w:abstractNumId w:val="18"/>
  </w:num>
  <w:num w:numId="7">
    <w:abstractNumId w:val="7"/>
  </w:num>
  <w:num w:numId="8">
    <w:abstractNumId w:val="19"/>
  </w:num>
  <w:num w:numId="9">
    <w:abstractNumId w:val="11"/>
  </w:num>
  <w:num w:numId="10">
    <w:abstractNumId w:val="21"/>
  </w:num>
  <w:num w:numId="11">
    <w:abstractNumId w:val="6"/>
  </w:num>
  <w:num w:numId="12">
    <w:abstractNumId w:val="3"/>
  </w:num>
  <w:num w:numId="13">
    <w:abstractNumId w:val="20"/>
  </w:num>
  <w:num w:numId="14">
    <w:abstractNumId w:val="14"/>
  </w:num>
  <w:num w:numId="15">
    <w:abstractNumId w:val="0"/>
  </w:num>
  <w:num w:numId="16">
    <w:abstractNumId w:val="10"/>
  </w:num>
  <w:num w:numId="17">
    <w:abstractNumId w:val="12"/>
  </w:num>
  <w:num w:numId="18">
    <w:abstractNumId w:val="4"/>
  </w:num>
  <w:num w:numId="19">
    <w:abstractNumId w:val="5"/>
  </w:num>
  <w:num w:numId="20">
    <w:abstractNumId w:val="1"/>
  </w:num>
  <w:num w:numId="21">
    <w:abstractNumId w:val="13"/>
  </w:num>
  <w:num w:numId="22">
    <w:abstractNumId w:val="9"/>
  </w:num>
  <w:num w:numId="23">
    <w:abstractNumId w:val="16"/>
  </w:num>
  <w:num w:numId="24">
    <w:abstractNumId w:val="17"/>
  </w:num>
  <w:num w:numId="25">
    <w:abstractNumId w:val="22"/>
  </w:num>
  <w:num w:numId="26">
    <w:abstractNumId w:val="8"/>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42"/>
    <w:rsid w:val="000012A0"/>
    <w:rsid w:val="0000560C"/>
    <w:rsid w:val="00007B3E"/>
    <w:rsid w:val="00007C3B"/>
    <w:rsid w:val="00015B6D"/>
    <w:rsid w:val="00017713"/>
    <w:rsid w:val="00020310"/>
    <w:rsid w:val="0003040D"/>
    <w:rsid w:val="00030FB3"/>
    <w:rsid w:val="000318BF"/>
    <w:rsid w:val="00034FCD"/>
    <w:rsid w:val="000425A7"/>
    <w:rsid w:val="00044284"/>
    <w:rsid w:val="00044E12"/>
    <w:rsid w:val="0004753A"/>
    <w:rsid w:val="0005207A"/>
    <w:rsid w:val="00052931"/>
    <w:rsid w:val="00053AF9"/>
    <w:rsid w:val="000569BA"/>
    <w:rsid w:val="000579D5"/>
    <w:rsid w:val="00064AFE"/>
    <w:rsid w:val="0006667F"/>
    <w:rsid w:val="00066C39"/>
    <w:rsid w:val="00066DA9"/>
    <w:rsid w:val="000679BD"/>
    <w:rsid w:val="000679FC"/>
    <w:rsid w:val="00067E3C"/>
    <w:rsid w:val="000709DD"/>
    <w:rsid w:val="00071C5E"/>
    <w:rsid w:val="000768C7"/>
    <w:rsid w:val="0008245C"/>
    <w:rsid w:val="00091F0A"/>
    <w:rsid w:val="000939EF"/>
    <w:rsid w:val="000949BC"/>
    <w:rsid w:val="000A21FF"/>
    <w:rsid w:val="000A3B92"/>
    <w:rsid w:val="000A491E"/>
    <w:rsid w:val="000A56A4"/>
    <w:rsid w:val="000A5DA7"/>
    <w:rsid w:val="000B0898"/>
    <w:rsid w:val="000B22E9"/>
    <w:rsid w:val="000B591F"/>
    <w:rsid w:val="000C03D9"/>
    <w:rsid w:val="000C1D17"/>
    <w:rsid w:val="000C50D3"/>
    <w:rsid w:val="000C56BA"/>
    <w:rsid w:val="000C572E"/>
    <w:rsid w:val="000C5974"/>
    <w:rsid w:val="000C6331"/>
    <w:rsid w:val="000D53D5"/>
    <w:rsid w:val="000E16A9"/>
    <w:rsid w:val="000E278E"/>
    <w:rsid w:val="000E6385"/>
    <w:rsid w:val="000F15D0"/>
    <w:rsid w:val="000F1FF7"/>
    <w:rsid w:val="000F225C"/>
    <w:rsid w:val="000F5B9E"/>
    <w:rsid w:val="000F75FF"/>
    <w:rsid w:val="0010268C"/>
    <w:rsid w:val="00104DBC"/>
    <w:rsid w:val="00110942"/>
    <w:rsid w:val="0011370F"/>
    <w:rsid w:val="00113FE7"/>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883"/>
    <w:rsid w:val="001B6A90"/>
    <w:rsid w:val="001C0B55"/>
    <w:rsid w:val="001C33BA"/>
    <w:rsid w:val="001C4040"/>
    <w:rsid w:val="001C550C"/>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9FF"/>
    <w:rsid w:val="00226288"/>
    <w:rsid w:val="002277B0"/>
    <w:rsid w:val="00232A1B"/>
    <w:rsid w:val="002371E3"/>
    <w:rsid w:val="002409A6"/>
    <w:rsid w:val="002434D6"/>
    <w:rsid w:val="002462EC"/>
    <w:rsid w:val="00246E0B"/>
    <w:rsid w:val="00250B2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B0681"/>
    <w:rsid w:val="002B0CBF"/>
    <w:rsid w:val="002B4034"/>
    <w:rsid w:val="002B5715"/>
    <w:rsid w:val="002B643F"/>
    <w:rsid w:val="002C246A"/>
    <w:rsid w:val="002C4158"/>
    <w:rsid w:val="002C6816"/>
    <w:rsid w:val="002D2E12"/>
    <w:rsid w:val="002D418D"/>
    <w:rsid w:val="002D4D9F"/>
    <w:rsid w:val="002D7BD7"/>
    <w:rsid w:val="002E06DF"/>
    <w:rsid w:val="002E4C24"/>
    <w:rsid w:val="002E4C5E"/>
    <w:rsid w:val="002E53A0"/>
    <w:rsid w:val="002F0B90"/>
    <w:rsid w:val="0030039A"/>
    <w:rsid w:val="00302598"/>
    <w:rsid w:val="00302D13"/>
    <w:rsid w:val="00303F08"/>
    <w:rsid w:val="003128CC"/>
    <w:rsid w:val="00312AA7"/>
    <w:rsid w:val="003133A8"/>
    <w:rsid w:val="00314818"/>
    <w:rsid w:val="0032183A"/>
    <w:rsid w:val="00322022"/>
    <w:rsid w:val="0033136C"/>
    <w:rsid w:val="00332768"/>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086E"/>
    <w:rsid w:val="003C1785"/>
    <w:rsid w:val="003C5BA2"/>
    <w:rsid w:val="003C7619"/>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11DC"/>
    <w:rsid w:val="00433567"/>
    <w:rsid w:val="00434892"/>
    <w:rsid w:val="00440A02"/>
    <w:rsid w:val="00440D2D"/>
    <w:rsid w:val="00442793"/>
    <w:rsid w:val="00450A5D"/>
    <w:rsid w:val="00451E33"/>
    <w:rsid w:val="00452B32"/>
    <w:rsid w:val="00453BDF"/>
    <w:rsid w:val="00455912"/>
    <w:rsid w:val="00463960"/>
    <w:rsid w:val="00465EB6"/>
    <w:rsid w:val="00470240"/>
    <w:rsid w:val="00471C4A"/>
    <w:rsid w:val="004727C2"/>
    <w:rsid w:val="00472CB0"/>
    <w:rsid w:val="004734AF"/>
    <w:rsid w:val="004735C6"/>
    <w:rsid w:val="004737F3"/>
    <w:rsid w:val="0047420F"/>
    <w:rsid w:val="004748D2"/>
    <w:rsid w:val="00477469"/>
    <w:rsid w:val="0047787E"/>
    <w:rsid w:val="00481B76"/>
    <w:rsid w:val="004842F7"/>
    <w:rsid w:val="0048493F"/>
    <w:rsid w:val="0048796C"/>
    <w:rsid w:val="004922F4"/>
    <w:rsid w:val="004B66B2"/>
    <w:rsid w:val="004C0844"/>
    <w:rsid w:val="004C1DD8"/>
    <w:rsid w:val="004C3646"/>
    <w:rsid w:val="004C5670"/>
    <w:rsid w:val="004C622A"/>
    <w:rsid w:val="004C63FF"/>
    <w:rsid w:val="004D1A61"/>
    <w:rsid w:val="004D2ED7"/>
    <w:rsid w:val="004D5144"/>
    <w:rsid w:val="004D5A9A"/>
    <w:rsid w:val="004E26DB"/>
    <w:rsid w:val="004E4129"/>
    <w:rsid w:val="004E6C3B"/>
    <w:rsid w:val="004F0D75"/>
    <w:rsid w:val="004F2AEC"/>
    <w:rsid w:val="004F72EC"/>
    <w:rsid w:val="005024B6"/>
    <w:rsid w:val="00503063"/>
    <w:rsid w:val="00507B87"/>
    <w:rsid w:val="0051047B"/>
    <w:rsid w:val="005144C8"/>
    <w:rsid w:val="005201C1"/>
    <w:rsid w:val="00521F0E"/>
    <w:rsid w:val="00523701"/>
    <w:rsid w:val="005268F7"/>
    <w:rsid w:val="005378D5"/>
    <w:rsid w:val="00537E6C"/>
    <w:rsid w:val="00546E51"/>
    <w:rsid w:val="00553D73"/>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90E34"/>
    <w:rsid w:val="00592D29"/>
    <w:rsid w:val="00593ED0"/>
    <w:rsid w:val="0059406F"/>
    <w:rsid w:val="00594AE0"/>
    <w:rsid w:val="00596FB9"/>
    <w:rsid w:val="00597685"/>
    <w:rsid w:val="005A75EE"/>
    <w:rsid w:val="005A7F8A"/>
    <w:rsid w:val="005B065E"/>
    <w:rsid w:val="005C0134"/>
    <w:rsid w:val="005C335C"/>
    <w:rsid w:val="005D122A"/>
    <w:rsid w:val="005D4468"/>
    <w:rsid w:val="005D651B"/>
    <w:rsid w:val="005D7D4D"/>
    <w:rsid w:val="005E2795"/>
    <w:rsid w:val="005E2837"/>
    <w:rsid w:val="005E283C"/>
    <w:rsid w:val="005F64A3"/>
    <w:rsid w:val="00602EBB"/>
    <w:rsid w:val="00604AC0"/>
    <w:rsid w:val="0060511B"/>
    <w:rsid w:val="006064C7"/>
    <w:rsid w:val="00615BB8"/>
    <w:rsid w:val="00620BF3"/>
    <w:rsid w:val="006221D5"/>
    <w:rsid w:val="00622603"/>
    <w:rsid w:val="00623016"/>
    <w:rsid w:val="00623CFD"/>
    <w:rsid w:val="00625983"/>
    <w:rsid w:val="00626F16"/>
    <w:rsid w:val="006300C2"/>
    <w:rsid w:val="00630329"/>
    <w:rsid w:val="00634A94"/>
    <w:rsid w:val="00641D13"/>
    <w:rsid w:val="00643C51"/>
    <w:rsid w:val="00647E23"/>
    <w:rsid w:val="00654E92"/>
    <w:rsid w:val="00660487"/>
    <w:rsid w:val="0066075E"/>
    <w:rsid w:val="00661E9F"/>
    <w:rsid w:val="00662EF4"/>
    <w:rsid w:val="00663588"/>
    <w:rsid w:val="006656E7"/>
    <w:rsid w:val="00667DD7"/>
    <w:rsid w:val="00670E10"/>
    <w:rsid w:val="00674028"/>
    <w:rsid w:val="00674969"/>
    <w:rsid w:val="006824EA"/>
    <w:rsid w:val="006862CA"/>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F638A"/>
    <w:rsid w:val="006F6CC6"/>
    <w:rsid w:val="006F7FEA"/>
    <w:rsid w:val="0070167C"/>
    <w:rsid w:val="00703939"/>
    <w:rsid w:val="0070505C"/>
    <w:rsid w:val="00705399"/>
    <w:rsid w:val="007065F6"/>
    <w:rsid w:val="00710A61"/>
    <w:rsid w:val="00711C61"/>
    <w:rsid w:val="00714EF1"/>
    <w:rsid w:val="00715C23"/>
    <w:rsid w:val="007178C1"/>
    <w:rsid w:val="00717CD2"/>
    <w:rsid w:val="00722B6E"/>
    <w:rsid w:val="007246EC"/>
    <w:rsid w:val="007261BD"/>
    <w:rsid w:val="00730E8E"/>
    <w:rsid w:val="007318FB"/>
    <w:rsid w:val="007321D5"/>
    <w:rsid w:val="00733E9C"/>
    <w:rsid w:val="00735363"/>
    <w:rsid w:val="00737ED4"/>
    <w:rsid w:val="00744412"/>
    <w:rsid w:val="00744DA4"/>
    <w:rsid w:val="0074517A"/>
    <w:rsid w:val="0074531B"/>
    <w:rsid w:val="0074553D"/>
    <w:rsid w:val="00746033"/>
    <w:rsid w:val="00746764"/>
    <w:rsid w:val="00752094"/>
    <w:rsid w:val="007532E8"/>
    <w:rsid w:val="00753315"/>
    <w:rsid w:val="00754199"/>
    <w:rsid w:val="00756007"/>
    <w:rsid w:val="00756D8F"/>
    <w:rsid w:val="00760DDB"/>
    <w:rsid w:val="00763D3D"/>
    <w:rsid w:val="00765201"/>
    <w:rsid w:val="00766C34"/>
    <w:rsid w:val="007702DC"/>
    <w:rsid w:val="00772464"/>
    <w:rsid w:val="00773268"/>
    <w:rsid w:val="0077330C"/>
    <w:rsid w:val="007759DD"/>
    <w:rsid w:val="0077698B"/>
    <w:rsid w:val="007772E6"/>
    <w:rsid w:val="0078151E"/>
    <w:rsid w:val="0078254C"/>
    <w:rsid w:val="00784721"/>
    <w:rsid w:val="007859C1"/>
    <w:rsid w:val="007926F0"/>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60FB"/>
    <w:rsid w:val="007F7B54"/>
    <w:rsid w:val="00802AF2"/>
    <w:rsid w:val="00803B61"/>
    <w:rsid w:val="00810B80"/>
    <w:rsid w:val="0081469B"/>
    <w:rsid w:val="00814D0C"/>
    <w:rsid w:val="008163B1"/>
    <w:rsid w:val="00817CF3"/>
    <w:rsid w:val="00825547"/>
    <w:rsid w:val="00827A1E"/>
    <w:rsid w:val="008338C6"/>
    <w:rsid w:val="008358F2"/>
    <w:rsid w:val="008375BB"/>
    <w:rsid w:val="00842294"/>
    <w:rsid w:val="00845847"/>
    <w:rsid w:val="00846B68"/>
    <w:rsid w:val="008510CC"/>
    <w:rsid w:val="00851F8D"/>
    <w:rsid w:val="00852A03"/>
    <w:rsid w:val="00853AB3"/>
    <w:rsid w:val="00854D86"/>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94D3E"/>
    <w:rsid w:val="008A1884"/>
    <w:rsid w:val="008A1910"/>
    <w:rsid w:val="008A1B83"/>
    <w:rsid w:val="008A48DB"/>
    <w:rsid w:val="008B057B"/>
    <w:rsid w:val="008B218A"/>
    <w:rsid w:val="008B2BFD"/>
    <w:rsid w:val="008B3D6E"/>
    <w:rsid w:val="008B54C6"/>
    <w:rsid w:val="008C1177"/>
    <w:rsid w:val="008C41CB"/>
    <w:rsid w:val="008C6C4C"/>
    <w:rsid w:val="008D090E"/>
    <w:rsid w:val="008D1FA6"/>
    <w:rsid w:val="008D3733"/>
    <w:rsid w:val="008D5B9F"/>
    <w:rsid w:val="008D7C91"/>
    <w:rsid w:val="008E0A4A"/>
    <w:rsid w:val="008E1C23"/>
    <w:rsid w:val="008E36F8"/>
    <w:rsid w:val="008E4086"/>
    <w:rsid w:val="008E5744"/>
    <w:rsid w:val="009006D7"/>
    <w:rsid w:val="00900E22"/>
    <w:rsid w:val="009016C9"/>
    <w:rsid w:val="0090259C"/>
    <w:rsid w:val="00904A34"/>
    <w:rsid w:val="00906EE8"/>
    <w:rsid w:val="00914D1C"/>
    <w:rsid w:val="009222FB"/>
    <w:rsid w:val="00923640"/>
    <w:rsid w:val="00941C26"/>
    <w:rsid w:val="0095313C"/>
    <w:rsid w:val="00954A32"/>
    <w:rsid w:val="00961577"/>
    <w:rsid w:val="0096225F"/>
    <w:rsid w:val="00963A2F"/>
    <w:rsid w:val="009705EB"/>
    <w:rsid w:val="00974A2B"/>
    <w:rsid w:val="00974A4C"/>
    <w:rsid w:val="009768BE"/>
    <w:rsid w:val="00981E98"/>
    <w:rsid w:val="00982441"/>
    <w:rsid w:val="0098519A"/>
    <w:rsid w:val="009879AA"/>
    <w:rsid w:val="00993605"/>
    <w:rsid w:val="0099469F"/>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1AC2"/>
    <w:rsid w:val="009C644A"/>
    <w:rsid w:val="009C7C06"/>
    <w:rsid w:val="009D2BE9"/>
    <w:rsid w:val="009D3CFE"/>
    <w:rsid w:val="009D61AE"/>
    <w:rsid w:val="009E1B7F"/>
    <w:rsid w:val="009E5353"/>
    <w:rsid w:val="009E6FF3"/>
    <w:rsid w:val="009E7EB7"/>
    <w:rsid w:val="009F1825"/>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E30"/>
    <w:rsid w:val="00A1194D"/>
    <w:rsid w:val="00A11966"/>
    <w:rsid w:val="00A11B94"/>
    <w:rsid w:val="00A128C2"/>
    <w:rsid w:val="00A13ED5"/>
    <w:rsid w:val="00A1755A"/>
    <w:rsid w:val="00A17EBF"/>
    <w:rsid w:val="00A21129"/>
    <w:rsid w:val="00A22383"/>
    <w:rsid w:val="00A25B89"/>
    <w:rsid w:val="00A307C0"/>
    <w:rsid w:val="00A37BD1"/>
    <w:rsid w:val="00A41E5B"/>
    <w:rsid w:val="00A42678"/>
    <w:rsid w:val="00A42E6E"/>
    <w:rsid w:val="00A46BF1"/>
    <w:rsid w:val="00A5686A"/>
    <w:rsid w:val="00A63BDB"/>
    <w:rsid w:val="00A73A6A"/>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D10DA"/>
    <w:rsid w:val="00AD3F30"/>
    <w:rsid w:val="00AD5C8B"/>
    <w:rsid w:val="00AE21EA"/>
    <w:rsid w:val="00AE381C"/>
    <w:rsid w:val="00AE3910"/>
    <w:rsid w:val="00AE6C70"/>
    <w:rsid w:val="00AF18EC"/>
    <w:rsid w:val="00AF2012"/>
    <w:rsid w:val="00AF4A11"/>
    <w:rsid w:val="00AF4BAB"/>
    <w:rsid w:val="00AF769F"/>
    <w:rsid w:val="00AF7F5C"/>
    <w:rsid w:val="00B078A3"/>
    <w:rsid w:val="00B12612"/>
    <w:rsid w:val="00B12C87"/>
    <w:rsid w:val="00B1355B"/>
    <w:rsid w:val="00B224E9"/>
    <w:rsid w:val="00B27E59"/>
    <w:rsid w:val="00B3202A"/>
    <w:rsid w:val="00B34450"/>
    <w:rsid w:val="00B41906"/>
    <w:rsid w:val="00B4477B"/>
    <w:rsid w:val="00B447EA"/>
    <w:rsid w:val="00B44A44"/>
    <w:rsid w:val="00B465C4"/>
    <w:rsid w:val="00B47097"/>
    <w:rsid w:val="00B47988"/>
    <w:rsid w:val="00B521BE"/>
    <w:rsid w:val="00B57279"/>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8B4"/>
    <w:rsid w:val="00BE2C82"/>
    <w:rsid w:val="00BE40E2"/>
    <w:rsid w:val="00BF6EAF"/>
    <w:rsid w:val="00BF71B2"/>
    <w:rsid w:val="00C0061F"/>
    <w:rsid w:val="00C00B20"/>
    <w:rsid w:val="00C024B9"/>
    <w:rsid w:val="00C02D87"/>
    <w:rsid w:val="00C04393"/>
    <w:rsid w:val="00C054EE"/>
    <w:rsid w:val="00C05B30"/>
    <w:rsid w:val="00C1082C"/>
    <w:rsid w:val="00C11440"/>
    <w:rsid w:val="00C116FB"/>
    <w:rsid w:val="00C149C8"/>
    <w:rsid w:val="00C230AF"/>
    <w:rsid w:val="00C23165"/>
    <w:rsid w:val="00C2359D"/>
    <w:rsid w:val="00C246D1"/>
    <w:rsid w:val="00C248A5"/>
    <w:rsid w:val="00C26F4A"/>
    <w:rsid w:val="00C30B64"/>
    <w:rsid w:val="00C31308"/>
    <w:rsid w:val="00C362BD"/>
    <w:rsid w:val="00C36B5A"/>
    <w:rsid w:val="00C40510"/>
    <w:rsid w:val="00C42493"/>
    <w:rsid w:val="00C43F15"/>
    <w:rsid w:val="00C44E3A"/>
    <w:rsid w:val="00C45A46"/>
    <w:rsid w:val="00C45CA9"/>
    <w:rsid w:val="00C50B73"/>
    <w:rsid w:val="00C50C3B"/>
    <w:rsid w:val="00C525AE"/>
    <w:rsid w:val="00C5724A"/>
    <w:rsid w:val="00C579D9"/>
    <w:rsid w:val="00C63E15"/>
    <w:rsid w:val="00C67C8D"/>
    <w:rsid w:val="00C7146C"/>
    <w:rsid w:val="00C717CF"/>
    <w:rsid w:val="00C76482"/>
    <w:rsid w:val="00C77CB4"/>
    <w:rsid w:val="00C80385"/>
    <w:rsid w:val="00C854E1"/>
    <w:rsid w:val="00C87346"/>
    <w:rsid w:val="00C90F7B"/>
    <w:rsid w:val="00C97A13"/>
    <w:rsid w:val="00C97F3D"/>
    <w:rsid w:val="00CA174B"/>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3C39"/>
    <w:rsid w:val="00CD4F8D"/>
    <w:rsid w:val="00CE1846"/>
    <w:rsid w:val="00CE1903"/>
    <w:rsid w:val="00CE1B66"/>
    <w:rsid w:val="00CE1D5F"/>
    <w:rsid w:val="00CE3500"/>
    <w:rsid w:val="00CE3D4F"/>
    <w:rsid w:val="00CE45CE"/>
    <w:rsid w:val="00CE54F1"/>
    <w:rsid w:val="00CE64C1"/>
    <w:rsid w:val="00CF0242"/>
    <w:rsid w:val="00CF2C72"/>
    <w:rsid w:val="00CF2DAE"/>
    <w:rsid w:val="00D07378"/>
    <w:rsid w:val="00D15A5D"/>
    <w:rsid w:val="00D23C90"/>
    <w:rsid w:val="00D268AE"/>
    <w:rsid w:val="00D321C8"/>
    <w:rsid w:val="00D33524"/>
    <w:rsid w:val="00D34546"/>
    <w:rsid w:val="00D435CC"/>
    <w:rsid w:val="00D5172C"/>
    <w:rsid w:val="00D53D3D"/>
    <w:rsid w:val="00D55E6D"/>
    <w:rsid w:val="00D604B5"/>
    <w:rsid w:val="00D61A88"/>
    <w:rsid w:val="00D642B0"/>
    <w:rsid w:val="00D649F1"/>
    <w:rsid w:val="00D66929"/>
    <w:rsid w:val="00D72C33"/>
    <w:rsid w:val="00D72EB2"/>
    <w:rsid w:val="00D73583"/>
    <w:rsid w:val="00D75440"/>
    <w:rsid w:val="00D76148"/>
    <w:rsid w:val="00D77683"/>
    <w:rsid w:val="00D82716"/>
    <w:rsid w:val="00D86B6F"/>
    <w:rsid w:val="00D94957"/>
    <w:rsid w:val="00D9520E"/>
    <w:rsid w:val="00DA1562"/>
    <w:rsid w:val="00DA261F"/>
    <w:rsid w:val="00DA4E75"/>
    <w:rsid w:val="00DB099A"/>
    <w:rsid w:val="00DB15E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4CB8"/>
    <w:rsid w:val="00E3653E"/>
    <w:rsid w:val="00E37A77"/>
    <w:rsid w:val="00E429E7"/>
    <w:rsid w:val="00E4357C"/>
    <w:rsid w:val="00E50390"/>
    <w:rsid w:val="00E50C3C"/>
    <w:rsid w:val="00E570F7"/>
    <w:rsid w:val="00E57C9A"/>
    <w:rsid w:val="00E64133"/>
    <w:rsid w:val="00E67281"/>
    <w:rsid w:val="00E6755A"/>
    <w:rsid w:val="00E70605"/>
    <w:rsid w:val="00E72719"/>
    <w:rsid w:val="00E73087"/>
    <w:rsid w:val="00E7490D"/>
    <w:rsid w:val="00E75FBF"/>
    <w:rsid w:val="00E816B3"/>
    <w:rsid w:val="00E81706"/>
    <w:rsid w:val="00E85C90"/>
    <w:rsid w:val="00E85FE7"/>
    <w:rsid w:val="00E8722E"/>
    <w:rsid w:val="00E92D30"/>
    <w:rsid w:val="00E94288"/>
    <w:rsid w:val="00EA0D21"/>
    <w:rsid w:val="00EA288F"/>
    <w:rsid w:val="00EA45E5"/>
    <w:rsid w:val="00EA5D2F"/>
    <w:rsid w:val="00EA7F63"/>
    <w:rsid w:val="00EB1421"/>
    <w:rsid w:val="00EB2065"/>
    <w:rsid w:val="00EB22CF"/>
    <w:rsid w:val="00EB40D1"/>
    <w:rsid w:val="00EB5637"/>
    <w:rsid w:val="00EB77C9"/>
    <w:rsid w:val="00EB7CB7"/>
    <w:rsid w:val="00EC16B1"/>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24990"/>
    <w:rsid w:val="00F3132E"/>
    <w:rsid w:val="00F318B8"/>
    <w:rsid w:val="00F36E6A"/>
    <w:rsid w:val="00F4052C"/>
    <w:rsid w:val="00F4212A"/>
    <w:rsid w:val="00F4300B"/>
    <w:rsid w:val="00F513CA"/>
    <w:rsid w:val="00F527D8"/>
    <w:rsid w:val="00F52848"/>
    <w:rsid w:val="00F52B94"/>
    <w:rsid w:val="00F56889"/>
    <w:rsid w:val="00F63316"/>
    <w:rsid w:val="00F8000A"/>
    <w:rsid w:val="00F82835"/>
    <w:rsid w:val="00F84A60"/>
    <w:rsid w:val="00F91DE6"/>
    <w:rsid w:val="00F94CE6"/>
    <w:rsid w:val="00FA0B8A"/>
    <w:rsid w:val="00FA0D81"/>
    <w:rsid w:val="00FA6334"/>
    <w:rsid w:val="00FA6A6B"/>
    <w:rsid w:val="00FA6AF4"/>
    <w:rsid w:val="00FB0416"/>
    <w:rsid w:val="00FB0A46"/>
    <w:rsid w:val="00FB16FF"/>
    <w:rsid w:val="00FB1BE5"/>
    <w:rsid w:val="00FB1F43"/>
    <w:rsid w:val="00FB3105"/>
    <w:rsid w:val="00FB6DD5"/>
    <w:rsid w:val="00FB7521"/>
    <w:rsid w:val="00FC6410"/>
    <w:rsid w:val="00FC70E9"/>
    <w:rsid w:val="00FD385E"/>
    <w:rsid w:val="00FD3A0D"/>
    <w:rsid w:val="00FD526F"/>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3545A-032F-4E44-A853-CC736BC0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625983"/>
    <w:rPr>
      <w:sz w:val="24"/>
      <w:szCs w:val="24"/>
      <w:lang w:val="en-GB" w:eastAsia="en-US"/>
    </w:rPr>
  </w:style>
  <w:style w:type="paragraph" w:styleId="NormalWeb">
    <w:name w:val="Normal (Web)"/>
    <w:basedOn w:val="Normal"/>
    <w:rsid w:val="009016C9"/>
    <w:pPr>
      <w:widowControl w:val="0"/>
      <w:suppressAutoHyphens/>
      <w:autoSpaceDE w:val="0"/>
      <w:autoSpaceDN w:val="0"/>
      <w:textAlignment w:val="baseline"/>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3D94-AAFD-4730-AF0F-2784B283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12662</Words>
  <Characters>88159</Characters>
  <Application>Microsoft Office Word</Application>
  <DocSecurity>0</DocSecurity>
  <Lines>734</Lines>
  <Paragraphs>201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100620</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Romualdas Urnikas</cp:lastModifiedBy>
  <cp:revision>4</cp:revision>
  <cp:lastPrinted>2017-12-29T08:19:00Z</cp:lastPrinted>
  <dcterms:created xsi:type="dcterms:W3CDTF">2019-01-14T11:43:00Z</dcterms:created>
  <dcterms:modified xsi:type="dcterms:W3CDTF">2019-06-05T14:25:00Z</dcterms:modified>
</cp:coreProperties>
</file>