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59D7D" w14:textId="327DB93F" w:rsidR="00BE0D90" w:rsidRPr="00575E72" w:rsidRDefault="00E75689" w:rsidP="00575E72">
      <w:pPr>
        <w:tabs>
          <w:tab w:val="center" w:pos="4680"/>
          <w:tab w:val="right" w:pos="9360"/>
        </w:tabs>
        <w:jc w:val="right"/>
        <w:rPr>
          <w:sz w:val="22"/>
          <w:szCs w:val="22"/>
        </w:rPr>
      </w:pPr>
      <w:r w:rsidRPr="00575E72">
        <w:rPr>
          <w:sz w:val="22"/>
          <w:szCs w:val="22"/>
        </w:rPr>
        <w:t>Pirkimo s</w:t>
      </w:r>
      <w:r w:rsidR="00575E72" w:rsidRPr="00575E72">
        <w:rPr>
          <w:sz w:val="22"/>
          <w:szCs w:val="22"/>
        </w:rPr>
        <w:t>ąlygų 8 priedas</w:t>
      </w:r>
    </w:p>
    <w:p w14:paraId="0D7B9E07" w14:textId="77777777" w:rsidR="00BE0D90" w:rsidRDefault="00BE0D90">
      <w:pPr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2177"/>
        <w:gridCol w:w="2362"/>
        <w:gridCol w:w="2571"/>
      </w:tblGrid>
      <w:tr w:rsidR="00BE0D90" w14:paraId="47220776" w14:textId="77777777">
        <w:tc>
          <w:tcPr>
            <w:tcW w:w="2448" w:type="dxa"/>
          </w:tcPr>
          <w:p w14:paraId="5A6A33F4" w14:textId="77777777" w:rsidR="00BE0D90" w:rsidRDefault="008C0D87">
            <w:pPr>
              <w:jc w:val="both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Sutarties pavadinimas</w:t>
            </w:r>
          </w:p>
        </w:tc>
        <w:tc>
          <w:tcPr>
            <w:tcW w:w="7110" w:type="dxa"/>
            <w:gridSpan w:val="3"/>
          </w:tcPr>
          <w:p w14:paraId="3758076F" w14:textId="3646F6CA" w:rsidR="00BE0D90" w:rsidRDefault="00D77E84">
            <w:pPr>
              <w:jc w:val="both"/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Sraigtasparnio modelio</w:t>
            </w:r>
            <w:r w:rsidR="00017498">
              <w:rPr>
                <w:kern w:val="2"/>
                <w:szCs w:val="24"/>
              </w:rPr>
              <w:t xml:space="preserve"> sistema</w:t>
            </w:r>
          </w:p>
        </w:tc>
      </w:tr>
      <w:tr w:rsidR="00BE0D90" w14:paraId="4D8AE467" w14:textId="77777777">
        <w:tc>
          <w:tcPr>
            <w:tcW w:w="2448" w:type="dxa"/>
          </w:tcPr>
          <w:p w14:paraId="7F852769" w14:textId="77777777" w:rsidR="00BE0D90" w:rsidRDefault="008C0D87">
            <w:pPr>
              <w:jc w:val="both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Sutarties data</w:t>
            </w:r>
          </w:p>
        </w:tc>
        <w:tc>
          <w:tcPr>
            <w:tcW w:w="2177" w:type="dxa"/>
          </w:tcPr>
          <w:p w14:paraId="3245D66A" w14:textId="77777777" w:rsidR="00BE0D90" w:rsidRDefault="00BE0D90">
            <w:pPr>
              <w:jc w:val="both"/>
              <w:rPr>
                <w:kern w:val="2"/>
                <w:szCs w:val="24"/>
              </w:rPr>
            </w:pPr>
          </w:p>
        </w:tc>
        <w:tc>
          <w:tcPr>
            <w:tcW w:w="2362" w:type="dxa"/>
          </w:tcPr>
          <w:p w14:paraId="3C3F704F" w14:textId="77777777" w:rsidR="00BE0D90" w:rsidRDefault="008C0D87">
            <w:pPr>
              <w:jc w:val="both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Sutarties numeris</w:t>
            </w:r>
          </w:p>
        </w:tc>
        <w:tc>
          <w:tcPr>
            <w:tcW w:w="2571" w:type="dxa"/>
          </w:tcPr>
          <w:p w14:paraId="68C44B55" w14:textId="77777777" w:rsidR="00BE0D90" w:rsidRDefault="00BE0D90">
            <w:pPr>
              <w:jc w:val="both"/>
              <w:rPr>
                <w:kern w:val="2"/>
                <w:szCs w:val="24"/>
              </w:rPr>
            </w:pPr>
          </w:p>
        </w:tc>
      </w:tr>
    </w:tbl>
    <w:p w14:paraId="64692C2A" w14:textId="77777777" w:rsidR="00BE0D90" w:rsidRDefault="00BE0D90">
      <w:pPr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3240"/>
        <w:gridCol w:w="3510"/>
      </w:tblGrid>
      <w:tr w:rsidR="00BE0D90" w14:paraId="1DF08FF0" w14:textId="77777777">
        <w:tc>
          <w:tcPr>
            <w:tcW w:w="9558" w:type="dxa"/>
            <w:gridSpan w:val="3"/>
          </w:tcPr>
          <w:p w14:paraId="31D044EA" w14:textId="77777777" w:rsidR="00BE0D90" w:rsidRDefault="008C0D87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1. SUTARTIES ŠALYS</w:t>
            </w:r>
          </w:p>
        </w:tc>
      </w:tr>
      <w:tr w:rsidR="00017498" w14:paraId="58A02121" w14:textId="77777777">
        <w:tc>
          <w:tcPr>
            <w:tcW w:w="2808" w:type="dxa"/>
            <w:vMerge w:val="restart"/>
          </w:tcPr>
          <w:p w14:paraId="30CEB63E" w14:textId="77777777" w:rsidR="00017498" w:rsidRDefault="00017498" w:rsidP="00017498">
            <w:pPr>
              <w:jc w:val="center"/>
              <w:rPr>
                <w:b/>
                <w:bCs/>
                <w:kern w:val="2"/>
                <w:szCs w:val="24"/>
              </w:rPr>
            </w:pPr>
          </w:p>
          <w:p w14:paraId="05322A04" w14:textId="77777777" w:rsidR="00017498" w:rsidRDefault="00017498" w:rsidP="00017498">
            <w:pPr>
              <w:jc w:val="center"/>
              <w:rPr>
                <w:b/>
                <w:bCs/>
                <w:kern w:val="2"/>
                <w:szCs w:val="24"/>
              </w:rPr>
            </w:pPr>
          </w:p>
          <w:p w14:paraId="7082857C" w14:textId="77777777" w:rsidR="00017498" w:rsidRDefault="00017498" w:rsidP="00017498">
            <w:pPr>
              <w:jc w:val="center"/>
              <w:rPr>
                <w:b/>
                <w:bCs/>
                <w:kern w:val="2"/>
                <w:szCs w:val="24"/>
              </w:rPr>
            </w:pPr>
          </w:p>
          <w:p w14:paraId="5A47E26D" w14:textId="77777777" w:rsidR="00017498" w:rsidRDefault="00017498" w:rsidP="00017498">
            <w:pPr>
              <w:rPr>
                <w:b/>
                <w:bCs/>
                <w:kern w:val="2"/>
                <w:szCs w:val="24"/>
              </w:rPr>
            </w:pPr>
          </w:p>
          <w:p w14:paraId="12C65D85" w14:textId="77777777" w:rsidR="00017498" w:rsidRDefault="00017498" w:rsidP="00017498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1.1. Pirkėjas</w:t>
            </w:r>
          </w:p>
        </w:tc>
        <w:tc>
          <w:tcPr>
            <w:tcW w:w="3240" w:type="dxa"/>
          </w:tcPr>
          <w:p w14:paraId="5EFE7CB3" w14:textId="77777777" w:rsidR="00017498" w:rsidRDefault="00017498" w:rsidP="00017498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1.1.1. Pavadinimas</w:t>
            </w:r>
          </w:p>
        </w:tc>
        <w:tc>
          <w:tcPr>
            <w:tcW w:w="3510" w:type="dxa"/>
          </w:tcPr>
          <w:p w14:paraId="6402C082" w14:textId="2CF314C1" w:rsidR="00017498" w:rsidRDefault="00017498" w:rsidP="00C95D98">
            <w:pPr>
              <w:rPr>
                <w:kern w:val="2"/>
                <w:szCs w:val="24"/>
              </w:rPr>
            </w:pPr>
            <w:r w:rsidRPr="00C66DCA">
              <w:rPr>
                <w:bCs/>
                <w:kern w:val="2"/>
                <w:szCs w:val="24"/>
              </w:rPr>
              <w:t>VšĮ Vilniaus Gedimino technikos universitetas</w:t>
            </w:r>
            <w:r w:rsidRPr="00C66DCA">
              <w:rPr>
                <w:bCs/>
                <w:kern w:val="2"/>
                <w:szCs w:val="24"/>
              </w:rPr>
              <w:br/>
              <w:t>(toliau – VILNIUS TECH)</w:t>
            </w:r>
          </w:p>
        </w:tc>
      </w:tr>
      <w:tr w:rsidR="00017498" w14:paraId="5146CAFD" w14:textId="77777777">
        <w:tc>
          <w:tcPr>
            <w:tcW w:w="2808" w:type="dxa"/>
            <w:vMerge/>
          </w:tcPr>
          <w:p w14:paraId="1223CA07" w14:textId="77777777" w:rsidR="00017498" w:rsidRDefault="00017498" w:rsidP="00017498">
            <w:pPr>
              <w:rPr>
                <w:kern w:val="2"/>
                <w:szCs w:val="24"/>
              </w:rPr>
            </w:pPr>
          </w:p>
        </w:tc>
        <w:tc>
          <w:tcPr>
            <w:tcW w:w="3240" w:type="dxa"/>
          </w:tcPr>
          <w:p w14:paraId="020A3C9F" w14:textId="77777777" w:rsidR="00017498" w:rsidRDefault="00017498" w:rsidP="00017498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1.1.2. Juridinio asmens kodas</w:t>
            </w:r>
          </w:p>
        </w:tc>
        <w:tc>
          <w:tcPr>
            <w:tcW w:w="3510" w:type="dxa"/>
          </w:tcPr>
          <w:p w14:paraId="5DC45D93" w14:textId="046FF1C1" w:rsidR="00017498" w:rsidRDefault="00017498" w:rsidP="0021545B">
            <w:pPr>
              <w:rPr>
                <w:kern w:val="2"/>
                <w:szCs w:val="24"/>
              </w:rPr>
            </w:pPr>
            <w:r w:rsidRPr="00C66DCA">
              <w:rPr>
                <w:kern w:val="2"/>
                <w:szCs w:val="24"/>
              </w:rPr>
              <w:t>111950243</w:t>
            </w:r>
          </w:p>
        </w:tc>
      </w:tr>
      <w:tr w:rsidR="00017498" w14:paraId="65580FD0" w14:textId="77777777">
        <w:tc>
          <w:tcPr>
            <w:tcW w:w="2808" w:type="dxa"/>
            <w:vMerge/>
          </w:tcPr>
          <w:p w14:paraId="23E61CAF" w14:textId="77777777" w:rsidR="00017498" w:rsidRDefault="00017498" w:rsidP="00017498">
            <w:pPr>
              <w:rPr>
                <w:kern w:val="2"/>
                <w:szCs w:val="24"/>
              </w:rPr>
            </w:pPr>
          </w:p>
        </w:tc>
        <w:tc>
          <w:tcPr>
            <w:tcW w:w="3240" w:type="dxa"/>
          </w:tcPr>
          <w:p w14:paraId="4DE73812" w14:textId="77777777" w:rsidR="00017498" w:rsidRDefault="00017498" w:rsidP="00017498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1.1.3. Adresas</w:t>
            </w:r>
          </w:p>
        </w:tc>
        <w:tc>
          <w:tcPr>
            <w:tcW w:w="3510" w:type="dxa"/>
          </w:tcPr>
          <w:p w14:paraId="3A5EE3DB" w14:textId="559A3115" w:rsidR="00017498" w:rsidRDefault="00017498" w:rsidP="0021545B">
            <w:pPr>
              <w:rPr>
                <w:kern w:val="2"/>
                <w:szCs w:val="24"/>
              </w:rPr>
            </w:pPr>
            <w:r w:rsidRPr="00C66DCA">
              <w:rPr>
                <w:kern w:val="2"/>
                <w:szCs w:val="24"/>
              </w:rPr>
              <w:t>Saulėtekio 11, LT-10223, Vilnius</w:t>
            </w:r>
          </w:p>
        </w:tc>
      </w:tr>
      <w:tr w:rsidR="00017498" w14:paraId="7711AA54" w14:textId="77777777">
        <w:tc>
          <w:tcPr>
            <w:tcW w:w="2808" w:type="dxa"/>
            <w:vMerge/>
          </w:tcPr>
          <w:p w14:paraId="7E6394CC" w14:textId="77777777" w:rsidR="00017498" w:rsidRDefault="00017498" w:rsidP="00017498">
            <w:pPr>
              <w:rPr>
                <w:kern w:val="2"/>
                <w:szCs w:val="24"/>
              </w:rPr>
            </w:pPr>
          </w:p>
        </w:tc>
        <w:tc>
          <w:tcPr>
            <w:tcW w:w="3240" w:type="dxa"/>
          </w:tcPr>
          <w:p w14:paraId="4D504813" w14:textId="77777777" w:rsidR="00017498" w:rsidRDefault="00017498" w:rsidP="00017498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1.1.4. PVM mokėtojo kodas</w:t>
            </w:r>
          </w:p>
        </w:tc>
        <w:tc>
          <w:tcPr>
            <w:tcW w:w="3510" w:type="dxa"/>
          </w:tcPr>
          <w:p w14:paraId="1BE9E562" w14:textId="1759E6C5" w:rsidR="00017498" w:rsidRDefault="00017498" w:rsidP="0021545B">
            <w:pPr>
              <w:rPr>
                <w:kern w:val="2"/>
                <w:szCs w:val="24"/>
              </w:rPr>
            </w:pPr>
            <w:r w:rsidRPr="00C66DCA">
              <w:rPr>
                <w:kern w:val="2"/>
                <w:szCs w:val="24"/>
              </w:rPr>
              <w:t>LT119502413</w:t>
            </w:r>
          </w:p>
        </w:tc>
      </w:tr>
      <w:tr w:rsidR="00017498" w14:paraId="73A56560" w14:textId="77777777">
        <w:tc>
          <w:tcPr>
            <w:tcW w:w="2808" w:type="dxa"/>
            <w:vMerge/>
          </w:tcPr>
          <w:p w14:paraId="7BC04E86" w14:textId="77777777" w:rsidR="00017498" w:rsidRDefault="00017498" w:rsidP="00017498">
            <w:pPr>
              <w:rPr>
                <w:kern w:val="2"/>
                <w:szCs w:val="24"/>
              </w:rPr>
            </w:pPr>
          </w:p>
        </w:tc>
        <w:tc>
          <w:tcPr>
            <w:tcW w:w="3240" w:type="dxa"/>
          </w:tcPr>
          <w:p w14:paraId="1B916E2E" w14:textId="77777777" w:rsidR="00017498" w:rsidRDefault="00017498" w:rsidP="00017498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1.1.5. Atsiskaitomoji sąskaita</w:t>
            </w:r>
          </w:p>
        </w:tc>
        <w:tc>
          <w:tcPr>
            <w:tcW w:w="3510" w:type="dxa"/>
          </w:tcPr>
          <w:p w14:paraId="353CAC29" w14:textId="6EF6DBDF" w:rsidR="00017498" w:rsidRDefault="00017498" w:rsidP="0021545B">
            <w:pPr>
              <w:rPr>
                <w:kern w:val="2"/>
                <w:szCs w:val="24"/>
              </w:rPr>
            </w:pPr>
            <w:r w:rsidRPr="00C66DCA">
              <w:rPr>
                <w:szCs w:val="24"/>
              </w:rPr>
              <w:t>LT32 7300 0100 0245 9012</w:t>
            </w:r>
          </w:p>
        </w:tc>
      </w:tr>
      <w:tr w:rsidR="00017498" w14:paraId="0185CBEA" w14:textId="77777777">
        <w:tc>
          <w:tcPr>
            <w:tcW w:w="2808" w:type="dxa"/>
            <w:vMerge/>
          </w:tcPr>
          <w:p w14:paraId="2B2F14D4" w14:textId="77777777" w:rsidR="00017498" w:rsidRDefault="00017498" w:rsidP="00017498">
            <w:pPr>
              <w:rPr>
                <w:kern w:val="2"/>
                <w:szCs w:val="24"/>
              </w:rPr>
            </w:pPr>
          </w:p>
        </w:tc>
        <w:tc>
          <w:tcPr>
            <w:tcW w:w="3240" w:type="dxa"/>
          </w:tcPr>
          <w:p w14:paraId="483ED3B8" w14:textId="77777777" w:rsidR="00017498" w:rsidRDefault="00017498" w:rsidP="00017498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1.1.6. Bankas, banko kodas</w:t>
            </w:r>
          </w:p>
        </w:tc>
        <w:tc>
          <w:tcPr>
            <w:tcW w:w="3510" w:type="dxa"/>
          </w:tcPr>
          <w:p w14:paraId="2D4D175B" w14:textId="0F5DDEB8" w:rsidR="00017498" w:rsidRDefault="00017498" w:rsidP="0021545B">
            <w:pPr>
              <w:rPr>
                <w:kern w:val="2"/>
                <w:szCs w:val="24"/>
              </w:rPr>
            </w:pPr>
            <w:r w:rsidRPr="00C66DCA">
              <w:rPr>
                <w:kern w:val="2"/>
                <w:szCs w:val="24"/>
              </w:rPr>
              <w:t>Bankas „Swedbank“, AB,</w:t>
            </w:r>
            <w:r w:rsidRPr="00C66DCA">
              <w:rPr>
                <w:kern w:val="2"/>
                <w:szCs w:val="24"/>
              </w:rPr>
              <w:br/>
              <w:t>banko kodas 73000</w:t>
            </w:r>
          </w:p>
        </w:tc>
      </w:tr>
      <w:tr w:rsidR="00017498" w14:paraId="15698E9D" w14:textId="77777777">
        <w:tc>
          <w:tcPr>
            <w:tcW w:w="2808" w:type="dxa"/>
            <w:vMerge/>
          </w:tcPr>
          <w:p w14:paraId="04EC78EC" w14:textId="77777777" w:rsidR="00017498" w:rsidRDefault="00017498" w:rsidP="00017498">
            <w:pPr>
              <w:rPr>
                <w:kern w:val="2"/>
                <w:szCs w:val="24"/>
              </w:rPr>
            </w:pPr>
          </w:p>
        </w:tc>
        <w:tc>
          <w:tcPr>
            <w:tcW w:w="3240" w:type="dxa"/>
          </w:tcPr>
          <w:p w14:paraId="7EE7AFF4" w14:textId="77777777" w:rsidR="00017498" w:rsidRDefault="00017498" w:rsidP="00017498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1.1.7. Telefonas</w:t>
            </w:r>
          </w:p>
        </w:tc>
        <w:tc>
          <w:tcPr>
            <w:tcW w:w="3510" w:type="dxa"/>
          </w:tcPr>
          <w:p w14:paraId="19560E26" w14:textId="1F35F11E" w:rsidR="00017498" w:rsidRDefault="00017498" w:rsidP="0021545B">
            <w:pPr>
              <w:rPr>
                <w:kern w:val="2"/>
                <w:szCs w:val="24"/>
              </w:rPr>
            </w:pPr>
            <w:r w:rsidRPr="00C66DCA">
              <w:rPr>
                <w:kern w:val="2"/>
                <w:szCs w:val="24"/>
              </w:rPr>
              <w:t>+370 5 274 5030</w:t>
            </w:r>
          </w:p>
        </w:tc>
      </w:tr>
      <w:tr w:rsidR="00017498" w14:paraId="0724F9AF" w14:textId="77777777">
        <w:tc>
          <w:tcPr>
            <w:tcW w:w="2808" w:type="dxa"/>
            <w:vMerge/>
          </w:tcPr>
          <w:p w14:paraId="0D90E977" w14:textId="77777777" w:rsidR="00017498" w:rsidRDefault="00017498" w:rsidP="00017498">
            <w:pPr>
              <w:rPr>
                <w:kern w:val="2"/>
                <w:szCs w:val="24"/>
              </w:rPr>
            </w:pPr>
          </w:p>
        </w:tc>
        <w:tc>
          <w:tcPr>
            <w:tcW w:w="3240" w:type="dxa"/>
          </w:tcPr>
          <w:p w14:paraId="0B593833" w14:textId="77777777" w:rsidR="00017498" w:rsidRDefault="00017498" w:rsidP="00017498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1.1.8. El. paštas</w:t>
            </w:r>
          </w:p>
        </w:tc>
        <w:tc>
          <w:tcPr>
            <w:tcW w:w="3510" w:type="dxa"/>
          </w:tcPr>
          <w:p w14:paraId="78CDB851" w14:textId="736FCF2E" w:rsidR="00017498" w:rsidRDefault="00A77C8A" w:rsidP="0021545B">
            <w:pPr>
              <w:rPr>
                <w:kern w:val="2"/>
                <w:szCs w:val="24"/>
              </w:rPr>
            </w:pPr>
            <w:hyperlink r:id="rId8" w:history="1">
              <w:r w:rsidR="00017498" w:rsidRPr="00C66DCA">
                <w:rPr>
                  <w:rStyle w:val="Hyperlink"/>
                  <w:szCs w:val="24"/>
                </w:rPr>
                <w:t>vilniustech</w:t>
              </w:r>
              <w:r w:rsidR="00017498" w:rsidRPr="00C66DCA">
                <w:rPr>
                  <w:rStyle w:val="Hyperlink"/>
                  <w:rFonts w:eastAsia="Arial Unicode MS"/>
                  <w:szCs w:val="24"/>
                </w:rPr>
                <w:t>@vilniustech.lt</w:t>
              </w:r>
            </w:hyperlink>
          </w:p>
        </w:tc>
      </w:tr>
      <w:tr w:rsidR="00017498" w14:paraId="0A59F4D4" w14:textId="77777777">
        <w:tc>
          <w:tcPr>
            <w:tcW w:w="2808" w:type="dxa"/>
            <w:vMerge/>
          </w:tcPr>
          <w:p w14:paraId="308B6499" w14:textId="77777777" w:rsidR="00017498" w:rsidRDefault="00017498" w:rsidP="00017498">
            <w:pPr>
              <w:rPr>
                <w:kern w:val="2"/>
                <w:szCs w:val="24"/>
              </w:rPr>
            </w:pPr>
          </w:p>
        </w:tc>
        <w:tc>
          <w:tcPr>
            <w:tcW w:w="3240" w:type="dxa"/>
          </w:tcPr>
          <w:p w14:paraId="6E9F19FF" w14:textId="77777777" w:rsidR="00017498" w:rsidRDefault="00017498" w:rsidP="00017498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1.1.9. Šalies atstovas</w:t>
            </w:r>
          </w:p>
        </w:tc>
        <w:tc>
          <w:tcPr>
            <w:tcW w:w="3510" w:type="dxa"/>
          </w:tcPr>
          <w:p w14:paraId="68B5325C" w14:textId="236C1C43" w:rsidR="00017498" w:rsidRDefault="00017498" w:rsidP="0021545B">
            <w:pPr>
              <w:rPr>
                <w:kern w:val="2"/>
                <w:szCs w:val="24"/>
              </w:rPr>
            </w:pPr>
            <w:r w:rsidRPr="00C66DCA">
              <w:rPr>
                <w:kern w:val="2"/>
                <w:szCs w:val="24"/>
              </w:rPr>
              <w:t>Romualdas Kliukas</w:t>
            </w:r>
          </w:p>
        </w:tc>
      </w:tr>
      <w:tr w:rsidR="00017498" w14:paraId="72D70A39" w14:textId="77777777">
        <w:tc>
          <w:tcPr>
            <w:tcW w:w="2808" w:type="dxa"/>
            <w:vMerge/>
          </w:tcPr>
          <w:p w14:paraId="381210BA" w14:textId="77777777" w:rsidR="00017498" w:rsidRDefault="00017498" w:rsidP="00017498">
            <w:pPr>
              <w:rPr>
                <w:kern w:val="2"/>
                <w:szCs w:val="24"/>
              </w:rPr>
            </w:pPr>
          </w:p>
        </w:tc>
        <w:tc>
          <w:tcPr>
            <w:tcW w:w="3240" w:type="dxa"/>
          </w:tcPr>
          <w:p w14:paraId="281893C0" w14:textId="77777777" w:rsidR="00017498" w:rsidRDefault="00017498" w:rsidP="00017498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1.1.10. Atstovavimo pagrindas</w:t>
            </w:r>
          </w:p>
        </w:tc>
        <w:tc>
          <w:tcPr>
            <w:tcW w:w="3510" w:type="dxa"/>
          </w:tcPr>
          <w:p w14:paraId="51E900F8" w14:textId="0584F642" w:rsidR="00017498" w:rsidRDefault="00017498" w:rsidP="0021545B">
            <w:pPr>
              <w:rPr>
                <w:kern w:val="2"/>
                <w:szCs w:val="24"/>
              </w:rPr>
            </w:pPr>
            <w:r w:rsidRPr="00C66DCA">
              <w:rPr>
                <w:bCs/>
                <w:kern w:val="2"/>
                <w:szCs w:val="24"/>
              </w:rPr>
              <w:t>VšĮ „Vilniaus Gedimino technikos universitetas“ statutas</w:t>
            </w:r>
          </w:p>
        </w:tc>
      </w:tr>
      <w:tr w:rsidR="00167660" w14:paraId="5433797E" w14:textId="77777777">
        <w:tc>
          <w:tcPr>
            <w:tcW w:w="2808" w:type="dxa"/>
            <w:vMerge w:val="restart"/>
          </w:tcPr>
          <w:p w14:paraId="3EB02EA2" w14:textId="77777777" w:rsidR="00167660" w:rsidRDefault="00167660" w:rsidP="00167660">
            <w:pPr>
              <w:rPr>
                <w:b/>
                <w:bCs/>
                <w:kern w:val="2"/>
                <w:szCs w:val="24"/>
              </w:rPr>
            </w:pPr>
          </w:p>
          <w:p w14:paraId="07F9D57F" w14:textId="77777777" w:rsidR="00167660" w:rsidRDefault="00167660" w:rsidP="00167660">
            <w:pPr>
              <w:rPr>
                <w:b/>
                <w:bCs/>
                <w:kern w:val="2"/>
                <w:szCs w:val="24"/>
              </w:rPr>
            </w:pPr>
          </w:p>
          <w:p w14:paraId="1680180B" w14:textId="77777777" w:rsidR="00167660" w:rsidRDefault="00167660" w:rsidP="00167660">
            <w:pPr>
              <w:rPr>
                <w:b/>
                <w:bCs/>
                <w:color w:val="FF0000"/>
                <w:kern w:val="2"/>
                <w:szCs w:val="24"/>
              </w:rPr>
            </w:pPr>
          </w:p>
          <w:p w14:paraId="4B272C98" w14:textId="77777777" w:rsidR="00167660" w:rsidRDefault="00167660" w:rsidP="00167660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1.2. Tiekėjas</w:t>
            </w:r>
          </w:p>
          <w:p w14:paraId="5651CD0F" w14:textId="08D4272C" w:rsidR="00167660" w:rsidRPr="00017498" w:rsidRDefault="00167660" w:rsidP="00167660">
            <w:pPr>
              <w:rPr>
                <w:color w:val="0070C0"/>
                <w:kern w:val="2"/>
                <w:szCs w:val="24"/>
              </w:rPr>
            </w:pPr>
          </w:p>
        </w:tc>
        <w:tc>
          <w:tcPr>
            <w:tcW w:w="3240" w:type="dxa"/>
          </w:tcPr>
          <w:p w14:paraId="1B349A29" w14:textId="77777777" w:rsidR="00167660" w:rsidRDefault="00167660" w:rsidP="00167660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1.2.1. Pavadinimas</w:t>
            </w:r>
          </w:p>
        </w:tc>
        <w:tc>
          <w:tcPr>
            <w:tcW w:w="3510" w:type="dxa"/>
          </w:tcPr>
          <w:p w14:paraId="4C0AC4FA" w14:textId="11180CE0" w:rsidR="00167660" w:rsidRDefault="00167660" w:rsidP="00167660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UAB „Garant Safety“</w:t>
            </w:r>
          </w:p>
        </w:tc>
      </w:tr>
      <w:tr w:rsidR="00167660" w14:paraId="7EC641B0" w14:textId="77777777">
        <w:tc>
          <w:tcPr>
            <w:tcW w:w="2808" w:type="dxa"/>
            <w:vMerge/>
          </w:tcPr>
          <w:p w14:paraId="55C8CC56" w14:textId="77777777" w:rsidR="00167660" w:rsidRDefault="00167660" w:rsidP="00167660">
            <w:pPr>
              <w:rPr>
                <w:b/>
                <w:bCs/>
                <w:kern w:val="2"/>
                <w:szCs w:val="24"/>
              </w:rPr>
            </w:pPr>
          </w:p>
        </w:tc>
        <w:tc>
          <w:tcPr>
            <w:tcW w:w="3240" w:type="dxa"/>
          </w:tcPr>
          <w:p w14:paraId="1353D8DC" w14:textId="77777777" w:rsidR="00167660" w:rsidRDefault="00167660" w:rsidP="00167660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1.2.2. Juridinio asmens kodas</w:t>
            </w:r>
          </w:p>
        </w:tc>
        <w:tc>
          <w:tcPr>
            <w:tcW w:w="3510" w:type="dxa"/>
          </w:tcPr>
          <w:p w14:paraId="12B32CB1" w14:textId="62B2B634" w:rsidR="00167660" w:rsidRDefault="00167660" w:rsidP="00167660">
            <w:pPr>
              <w:rPr>
                <w:kern w:val="2"/>
                <w:szCs w:val="24"/>
              </w:rPr>
            </w:pPr>
            <w:r>
              <w:t>302474473</w:t>
            </w:r>
          </w:p>
        </w:tc>
      </w:tr>
      <w:tr w:rsidR="00167660" w14:paraId="305574BA" w14:textId="77777777">
        <w:tc>
          <w:tcPr>
            <w:tcW w:w="2808" w:type="dxa"/>
            <w:vMerge/>
          </w:tcPr>
          <w:p w14:paraId="16D2F068" w14:textId="77777777" w:rsidR="00167660" w:rsidRDefault="00167660" w:rsidP="00167660">
            <w:pPr>
              <w:rPr>
                <w:b/>
                <w:bCs/>
                <w:kern w:val="2"/>
                <w:szCs w:val="24"/>
              </w:rPr>
            </w:pPr>
          </w:p>
        </w:tc>
        <w:tc>
          <w:tcPr>
            <w:tcW w:w="3240" w:type="dxa"/>
          </w:tcPr>
          <w:p w14:paraId="355D75D0" w14:textId="77777777" w:rsidR="00167660" w:rsidRDefault="00167660" w:rsidP="00167660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1.2.3. Adresas</w:t>
            </w:r>
          </w:p>
        </w:tc>
        <w:tc>
          <w:tcPr>
            <w:tcW w:w="3510" w:type="dxa"/>
          </w:tcPr>
          <w:p w14:paraId="5D7D7099" w14:textId="7D04D802" w:rsidR="00167660" w:rsidRDefault="00167660" w:rsidP="00167660">
            <w:pPr>
              <w:rPr>
                <w:kern w:val="2"/>
                <w:szCs w:val="24"/>
              </w:rPr>
            </w:pPr>
            <w:r w:rsidRPr="00664C21">
              <w:rPr>
                <w:kern w:val="2"/>
                <w:szCs w:val="24"/>
              </w:rPr>
              <w:t>Pramonės 8A,Klaipėda </w:t>
            </w:r>
          </w:p>
        </w:tc>
      </w:tr>
      <w:tr w:rsidR="00167660" w14:paraId="4E08F896" w14:textId="77777777">
        <w:tc>
          <w:tcPr>
            <w:tcW w:w="2808" w:type="dxa"/>
            <w:vMerge/>
          </w:tcPr>
          <w:p w14:paraId="596BC090" w14:textId="77777777" w:rsidR="00167660" w:rsidRDefault="00167660" w:rsidP="00167660">
            <w:pPr>
              <w:rPr>
                <w:b/>
                <w:bCs/>
                <w:kern w:val="2"/>
                <w:szCs w:val="24"/>
              </w:rPr>
            </w:pPr>
          </w:p>
        </w:tc>
        <w:tc>
          <w:tcPr>
            <w:tcW w:w="3240" w:type="dxa"/>
          </w:tcPr>
          <w:p w14:paraId="15C7289C" w14:textId="77777777" w:rsidR="00167660" w:rsidRDefault="00167660" w:rsidP="00167660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1.2.4. PVM mokėtojo kodas</w:t>
            </w:r>
          </w:p>
        </w:tc>
        <w:tc>
          <w:tcPr>
            <w:tcW w:w="3510" w:type="dxa"/>
          </w:tcPr>
          <w:p w14:paraId="146DA96A" w14:textId="3DDFACE1" w:rsidR="00167660" w:rsidRDefault="00167660" w:rsidP="00167660">
            <w:pPr>
              <w:rPr>
                <w:kern w:val="2"/>
                <w:szCs w:val="24"/>
              </w:rPr>
            </w:pPr>
            <w:r w:rsidRPr="004746D5">
              <w:rPr>
                <w:kern w:val="2"/>
                <w:szCs w:val="24"/>
              </w:rPr>
              <w:t>LT100005164316</w:t>
            </w:r>
          </w:p>
        </w:tc>
      </w:tr>
      <w:tr w:rsidR="00167660" w14:paraId="1C09AEA0" w14:textId="77777777">
        <w:tc>
          <w:tcPr>
            <w:tcW w:w="2808" w:type="dxa"/>
            <w:vMerge/>
          </w:tcPr>
          <w:p w14:paraId="49356B5B" w14:textId="77777777" w:rsidR="00167660" w:rsidRDefault="00167660" w:rsidP="00167660">
            <w:pPr>
              <w:rPr>
                <w:b/>
                <w:bCs/>
                <w:kern w:val="2"/>
                <w:szCs w:val="24"/>
              </w:rPr>
            </w:pPr>
          </w:p>
        </w:tc>
        <w:tc>
          <w:tcPr>
            <w:tcW w:w="3240" w:type="dxa"/>
          </w:tcPr>
          <w:p w14:paraId="21646C3C" w14:textId="77777777" w:rsidR="00167660" w:rsidRDefault="00167660" w:rsidP="00167660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1.2.5. Atsiskaitomoji sąskaita</w:t>
            </w:r>
          </w:p>
        </w:tc>
        <w:tc>
          <w:tcPr>
            <w:tcW w:w="3510" w:type="dxa"/>
          </w:tcPr>
          <w:p w14:paraId="2498FC09" w14:textId="48F7F9CC" w:rsidR="00167660" w:rsidRDefault="00167660" w:rsidP="00167660">
            <w:pPr>
              <w:rPr>
                <w:kern w:val="2"/>
                <w:szCs w:val="24"/>
              </w:rPr>
            </w:pPr>
            <w:r w:rsidRPr="00664C21">
              <w:rPr>
                <w:kern w:val="2"/>
                <w:szCs w:val="24"/>
              </w:rPr>
              <w:t>LT687044060007311704 </w:t>
            </w:r>
          </w:p>
        </w:tc>
      </w:tr>
      <w:tr w:rsidR="00167660" w14:paraId="4F748361" w14:textId="77777777">
        <w:tc>
          <w:tcPr>
            <w:tcW w:w="2808" w:type="dxa"/>
            <w:vMerge/>
          </w:tcPr>
          <w:p w14:paraId="3A7D034C" w14:textId="77777777" w:rsidR="00167660" w:rsidRDefault="00167660" w:rsidP="00167660">
            <w:pPr>
              <w:rPr>
                <w:b/>
                <w:bCs/>
                <w:kern w:val="2"/>
                <w:szCs w:val="24"/>
              </w:rPr>
            </w:pPr>
          </w:p>
        </w:tc>
        <w:tc>
          <w:tcPr>
            <w:tcW w:w="3240" w:type="dxa"/>
          </w:tcPr>
          <w:p w14:paraId="68F445E9" w14:textId="77777777" w:rsidR="00167660" w:rsidRDefault="00167660" w:rsidP="00167660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1.2.6. Bankas, banko kodas</w:t>
            </w:r>
          </w:p>
        </w:tc>
        <w:tc>
          <w:tcPr>
            <w:tcW w:w="3510" w:type="dxa"/>
          </w:tcPr>
          <w:p w14:paraId="7E2AEA89" w14:textId="6C36DA94" w:rsidR="00167660" w:rsidRDefault="00167660" w:rsidP="00167660">
            <w:pPr>
              <w:rPr>
                <w:kern w:val="2"/>
                <w:szCs w:val="24"/>
              </w:rPr>
            </w:pPr>
            <w:r w:rsidRPr="00664C21">
              <w:rPr>
                <w:kern w:val="2"/>
                <w:szCs w:val="24"/>
              </w:rPr>
              <w:t>AB SEB bankas,SWIFT kodas CBVILT2X </w:t>
            </w:r>
          </w:p>
        </w:tc>
      </w:tr>
      <w:tr w:rsidR="00167660" w14:paraId="319E69B7" w14:textId="77777777">
        <w:tc>
          <w:tcPr>
            <w:tcW w:w="2808" w:type="dxa"/>
            <w:vMerge/>
          </w:tcPr>
          <w:p w14:paraId="43E0F296" w14:textId="77777777" w:rsidR="00167660" w:rsidRDefault="00167660" w:rsidP="00167660">
            <w:pPr>
              <w:rPr>
                <w:b/>
                <w:bCs/>
                <w:kern w:val="2"/>
                <w:szCs w:val="24"/>
              </w:rPr>
            </w:pPr>
          </w:p>
        </w:tc>
        <w:tc>
          <w:tcPr>
            <w:tcW w:w="3240" w:type="dxa"/>
          </w:tcPr>
          <w:p w14:paraId="27C72FDF" w14:textId="77777777" w:rsidR="00167660" w:rsidRDefault="00167660" w:rsidP="00167660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1.2.7. Telefonas</w:t>
            </w:r>
          </w:p>
        </w:tc>
        <w:tc>
          <w:tcPr>
            <w:tcW w:w="3510" w:type="dxa"/>
          </w:tcPr>
          <w:p w14:paraId="1F844D83" w14:textId="0F6C46F2" w:rsidR="00167660" w:rsidRDefault="00167660" w:rsidP="00167660">
            <w:pPr>
              <w:rPr>
                <w:kern w:val="2"/>
                <w:szCs w:val="24"/>
              </w:rPr>
            </w:pPr>
            <w:r w:rsidRPr="00664C21">
              <w:rPr>
                <w:kern w:val="2"/>
                <w:szCs w:val="24"/>
              </w:rPr>
              <w:t>+37065649308 </w:t>
            </w:r>
          </w:p>
        </w:tc>
      </w:tr>
      <w:tr w:rsidR="00167660" w14:paraId="447150BC" w14:textId="77777777">
        <w:tc>
          <w:tcPr>
            <w:tcW w:w="2808" w:type="dxa"/>
            <w:vMerge/>
          </w:tcPr>
          <w:p w14:paraId="254A6421" w14:textId="77777777" w:rsidR="00167660" w:rsidRDefault="00167660" w:rsidP="00167660">
            <w:pPr>
              <w:rPr>
                <w:b/>
                <w:bCs/>
                <w:kern w:val="2"/>
                <w:szCs w:val="24"/>
              </w:rPr>
            </w:pPr>
          </w:p>
        </w:tc>
        <w:tc>
          <w:tcPr>
            <w:tcW w:w="3240" w:type="dxa"/>
          </w:tcPr>
          <w:p w14:paraId="31F006E1" w14:textId="77777777" w:rsidR="00167660" w:rsidRDefault="00167660" w:rsidP="00167660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1.2.8. El. paštas</w:t>
            </w:r>
          </w:p>
        </w:tc>
        <w:tc>
          <w:tcPr>
            <w:tcW w:w="3510" w:type="dxa"/>
          </w:tcPr>
          <w:p w14:paraId="6044A4C0" w14:textId="47EA6A09" w:rsidR="00167660" w:rsidRDefault="00167660" w:rsidP="00167660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safety</w:t>
            </w:r>
            <w:r>
              <w:rPr>
                <w:kern w:val="2"/>
                <w:szCs w:val="24"/>
                <w:lang w:val="en-US"/>
              </w:rPr>
              <w:t xml:space="preserve">@garant.eu </w:t>
            </w:r>
          </w:p>
        </w:tc>
      </w:tr>
      <w:tr w:rsidR="00167660" w14:paraId="05487085" w14:textId="77777777">
        <w:tc>
          <w:tcPr>
            <w:tcW w:w="2808" w:type="dxa"/>
            <w:vMerge/>
          </w:tcPr>
          <w:p w14:paraId="4A332738" w14:textId="77777777" w:rsidR="00167660" w:rsidRDefault="00167660" w:rsidP="00167660">
            <w:pPr>
              <w:rPr>
                <w:b/>
                <w:bCs/>
                <w:kern w:val="2"/>
                <w:szCs w:val="24"/>
              </w:rPr>
            </w:pPr>
          </w:p>
        </w:tc>
        <w:tc>
          <w:tcPr>
            <w:tcW w:w="3240" w:type="dxa"/>
          </w:tcPr>
          <w:p w14:paraId="277470E7" w14:textId="77777777" w:rsidR="00167660" w:rsidRDefault="00167660" w:rsidP="00167660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1.2.9. Šalies atstovas</w:t>
            </w:r>
          </w:p>
        </w:tc>
        <w:tc>
          <w:tcPr>
            <w:tcW w:w="3510" w:type="dxa"/>
          </w:tcPr>
          <w:p w14:paraId="391C146D" w14:textId="06F2B6FC" w:rsidR="00167660" w:rsidRDefault="00167660" w:rsidP="00167660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 xml:space="preserve">Direktorius </w:t>
            </w:r>
            <w:r w:rsidRPr="00664C21">
              <w:rPr>
                <w:kern w:val="2"/>
                <w:szCs w:val="24"/>
              </w:rPr>
              <w:t>Karolis Bartninkas </w:t>
            </w:r>
          </w:p>
        </w:tc>
      </w:tr>
      <w:tr w:rsidR="00167660" w14:paraId="3A6BCDD2" w14:textId="77777777">
        <w:tc>
          <w:tcPr>
            <w:tcW w:w="2808" w:type="dxa"/>
            <w:vMerge/>
          </w:tcPr>
          <w:p w14:paraId="47114667" w14:textId="77777777" w:rsidR="00167660" w:rsidRDefault="00167660" w:rsidP="00167660">
            <w:pPr>
              <w:rPr>
                <w:b/>
                <w:bCs/>
                <w:kern w:val="2"/>
                <w:szCs w:val="24"/>
              </w:rPr>
            </w:pPr>
          </w:p>
        </w:tc>
        <w:tc>
          <w:tcPr>
            <w:tcW w:w="3240" w:type="dxa"/>
          </w:tcPr>
          <w:p w14:paraId="7CC6BE12" w14:textId="77777777" w:rsidR="00167660" w:rsidRDefault="00167660" w:rsidP="00167660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1.2.10. Atstovavimo pagrindas</w:t>
            </w:r>
          </w:p>
        </w:tc>
        <w:tc>
          <w:tcPr>
            <w:tcW w:w="3510" w:type="dxa"/>
          </w:tcPr>
          <w:p w14:paraId="6F76C4E1" w14:textId="2862A19D" w:rsidR="00167660" w:rsidRDefault="00167660" w:rsidP="00167660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Įstatai</w:t>
            </w:r>
          </w:p>
        </w:tc>
      </w:tr>
    </w:tbl>
    <w:p w14:paraId="54C3C249" w14:textId="77777777" w:rsidR="00BE0D90" w:rsidRDefault="00BE0D90">
      <w:pPr>
        <w:jc w:val="both"/>
        <w:rPr>
          <w:szCs w:val="24"/>
        </w:rPr>
      </w:pP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1"/>
        <w:gridCol w:w="7"/>
        <w:gridCol w:w="2080"/>
        <w:gridCol w:w="4748"/>
      </w:tblGrid>
      <w:tr w:rsidR="00BE0D90" w14:paraId="4EB097AF" w14:textId="77777777">
        <w:trPr>
          <w:trHeight w:val="300"/>
        </w:trPr>
        <w:tc>
          <w:tcPr>
            <w:tcW w:w="9535" w:type="dxa"/>
            <w:gridSpan w:val="5"/>
          </w:tcPr>
          <w:p w14:paraId="750151EB" w14:textId="77777777" w:rsidR="00BE0D90" w:rsidRDefault="008C0D87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2. ATSAKINGI ASMENYS</w:t>
            </w:r>
          </w:p>
        </w:tc>
      </w:tr>
      <w:tr w:rsidR="00BE0D90" w14:paraId="205CD17D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0364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2.1. Pirkėjo kontaktiniai asmenys, atsakingi už Sutarties vykdymą, Prekių priėmimą, Sąskaitų per informacinę sistemą SABIS priėmimą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1EFD" w14:textId="77777777" w:rsidR="00167660" w:rsidRDefault="00167660" w:rsidP="00167660">
            <w:pPr>
              <w:tabs>
                <w:tab w:val="left" w:pos="601"/>
              </w:tabs>
            </w:pPr>
          </w:p>
          <w:p w14:paraId="52113A23" w14:textId="0FCB92D1" w:rsidR="00167660" w:rsidRDefault="00167660" w:rsidP="00167660">
            <w:pPr>
              <w:tabs>
                <w:tab w:val="left" w:pos="601"/>
              </w:tabs>
            </w:pPr>
            <w:r>
              <w:t xml:space="preserve">Justas Žaglinskis, mokslo ir infrastruktūros prodekanas, tel. +370 648 11636, el. p. </w:t>
            </w:r>
            <w:hyperlink r:id="rId9" w:tooltip="justas.zaglinskis@vilniustech.lt" w:history="1">
              <w:r w:rsidRPr="008F54F8">
                <w:rPr>
                  <w:rStyle w:val="Hyperlink"/>
                </w:rPr>
                <w:t>justas.zaglinskis@vilniustech.lt</w:t>
              </w:r>
            </w:hyperlink>
          </w:p>
          <w:p w14:paraId="0CFF4260" w14:textId="77777777" w:rsidR="00167660" w:rsidRDefault="00167660" w:rsidP="00167660">
            <w:pPr>
              <w:tabs>
                <w:tab w:val="left" w:pos="601"/>
              </w:tabs>
            </w:pPr>
          </w:p>
          <w:p w14:paraId="37A20C75" w14:textId="77777777" w:rsidR="00167660" w:rsidRDefault="00167660" w:rsidP="00167660">
            <w:pPr>
              <w:tabs>
                <w:tab w:val="left" w:pos="601"/>
              </w:tabs>
            </w:pPr>
            <w:r>
              <w:t xml:space="preserve">Monika Trumpickienė, Ūkio skyriaus vedėja, tel. +370 46397243, el. p. </w:t>
            </w:r>
            <w:hyperlink r:id="rId10" w:tooltip="monika.trumpickiene@vilniustech.lt" w:history="1">
              <w:r w:rsidRPr="004746D5">
                <w:rPr>
                  <w:rStyle w:val="Hyperlink"/>
                </w:rPr>
                <w:t>monika.trumpickiene@vilniustech.lt</w:t>
              </w:r>
            </w:hyperlink>
          </w:p>
          <w:p w14:paraId="196705F9" w14:textId="1FF69725" w:rsidR="00BE0D90" w:rsidRDefault="00BE0D90">
            <w:pPr>
              <w:rPr>
                <w:color w:val="4472C4"/>
                <w:kern w:val="2"/>
                <w:szCs w:val="24"/>
              </w:rPr>
            </w:pPr>
          </w:p>
        </w:tc>
      </w:tr>
      <w:tr w:rsidR="00BE0D90" w14:paraId="1B9EB2F2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6C72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2.2. Tiekėjo kontaktiniai asmenys, atsakingi už Sutarties vykdymą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E38D" w14:textId="77777777" w:rsidR="00167660" w:rsidRDefault="00167660" w:rsidP="00167660">
            <w:pPr>
              <w:rPr>
                <w:kern w:val="2"/>
                <w:szCs w:val="24"/>
              </w:rPr>
            </w:pPr>
          </w:p>
          <w:p w14:paraId="6A8D76DB" w14:textId="7EA441AE" w:rsidR="00167660" w:rsidRPr="00664C21" w:rsidRDefault="00167660" w:rsidP="00167660">
            <w:pPr>
              <w:rPr>
                <w:kern w:val="2"/>
                <w:szCs w:val="24"/>
              </w:rPr>
            </w:pPr>
            <w:r w:rsidRPr="00664C21">
              <w:rPr>
                <w:kern w:val="2"/>
                <w:szCs w:val="24"/>
              </w:rPr>
              <w:t>Komercijos padalinys,</w:t>
            </w:r>
            <w:r>
              <w:rPr>
                <w:kern w:val="2"/>
                <w:szCs w:val="24"/>
              </w:rPr>
              <w:t xml:space="preserve"> </w:t>
            </w:r>
            <w:r w:rsidRPr="00664C21">
              <w:rPr>
                <w:kern w:val="2"/>
                <w:szCs w:val="24"/>
              </w:rPr>
              <w:t>Vytautas Zablockis,</w:t>
            </w:r>
            <w:r>
              <w:rPr>
                <w:kern w:val="2"/>
                <w:szCs w:val="24"/>
              </w:rPr>
              <w:t xml:space="preserve"> </w:t>
            </w:r>
            <w:r w:rsidRPr="00664C21">
              <w:rPr>
                <w:kern w:val="2"/>
                <w:szCs w:val="24"/>
              </w:rPr>
              <w:t>sandėlio vadovas,</w:t>
            </w:r>
            <w:r>
              <w:rPr>
                <w:kern w:val="2"/>
                <w:szCs w:val="24"/>
              </w:rPr>
              <w:t xml:space="preserve"> </w:t>
            </w:r>
            <w:r w:rsidRPr="00664C21">
              <w:rPr>
                <w:kern w:val="2"/>
                <w:szCs w:val="24"/>
              </w:rPr>
              <w:t>tel.</w:t>
            </w:r>
            <w:r>
              <w:rPr>
                <w:kern w:val="2"/>
                <w:szCs w:val="24"/>
              </w:rPr>
              <w:t> </w:t>
            </w:r>
            <w:r w:rsidRPr="00664C21">
              <w:rPr>
                <w:kern w:val="2"/>
                <w:szCs w:val="24"/>
              </w:rPr>
              <w:t>+37065649308,</w:t>
            </w:r>
            <w:r>
              <w:rPr>
                <w:kern w:val="2"/>
                <w:szCs w:val="24"/>
              </w:rPr>
              <w:t xml:space="preserve"> el. p. </w:t>
            </w:r>
            <w:r w:rsidRPr="00664C21">
              <w:rPr>
                <w:kern w:val="2"/>
                <w:szCs w:val="24"/>
              </w:rPr>
              <w:t>V.Zablockis@garant.eu</w:t>
            </w:r>
          </w:p>
          <w:p w14:paraId="0096288F" w14:textId="7EF07A36" w:rsidR="00BE0D90" w:rsidRDefault="00BE0D90">
            <w:pPr>
              <w:rPr>
                <w:color w:val="4472C4"/>
                <w:kern w:val="2"/>
                <w:szCs w:val="24"/>
              </w:rPr>
            </w:pPr>
          </w:p>
        </w:tc>
      </w:tr>
      <w:tr w:rsidR="00BE0D90" w14:paraId="66BEA012" w14:textId="77777777">
        <w:trPr>
          <w:trHeight w:val="300"/>
        </w:trPr>
        <w:tc>
          <w:tcPr>
            <w:tcW w:w="9535" w:type="dxa"/>
            <w:gridSpan w:val="5"/>
          </w:tcPr>
          <w:p w14:paraId="32439BD9" w14:textId="77777777" w:rsidR="00BE0D90" w:rsidRDefault="008C0D87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3. SUTARTIES DALYKAS</w:t>
            </w:r>
          </w:p>
        </w:tc>
      </w:tr>
      <w:tr w:rsidR="00BE0D90" w14:paraId="697ACF97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FB8A1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lastRenderedPageBreak/>
              <w:t xml:space="preserve">3.1. Sutarties dalykas 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AD1CE" w14:textId="7267311B" w:rsidR="00BE0D90" w:rsidRDefault="008C0D87" w:rsidP="00296525">
            <w:pPr>
              <w:jc w:val="both"/>
              <w:rPr>
                <w:color w:val="000000"/>
                <w:kern w:val="2"/>
                <w:szCs w:val="24"/>
              </w:rPr>
            </w:pPr>
            <w:r>
              <w:rPr>
                <w:kern w:val="2"/>
                <w:szCs w:val="24"/>
              </w:rPr>
              <w:t xml:space="preserve">Tiekėjas įsipareigoja Sutartyje numatytomis sąlygomis perduoti Pirkėjui </w:t>
            </w:r>
            <w:r w:rsidRPr="00017498">
              <w:rPr>
                <w:kern w:val="2"/>
                <w:szCs w:val="24"/>
              </w:rPr>
              <w:t>Prekes (</w:t>
            </w:r>
            <w:r w:rsidR="00D77E84">
              <w:rPr>
                <w:kern w:val="2"/>
                <w:szCs w:val="24"/>
              </w:rPr>
              <w:t xml:space="preserve">Sraigtasparnio modelio </w:t>
            </w:r>
            <w:r w:rsidR="00017498" w:rsidRPr="00017498">
              <w:rPr>
                <w:kern w:val="2"/>
                <w:szCs w:val="24"/>
              </w:rPr>
              <w:t>sistemą</w:t>
            </w:r>
            <w:r w:rsidRPr="00017498">
              <w:rPr>
                <w:kern w:val="2"/>
                <w:szCs w:val="24"/>
              </w:rPr>
              <w:t>) (</w:t>
            </w:r>
            <w:r>
              <w:rPr>
                <w:color w:val="000000"/>
                <w:kern w:val="2"/>
                <w:szCs w:val="24"/>
              </w:rPr>
              <w:t>toliau – Prekės).</w:t>
            </w:r>
          </w:p>
          <w:p w14:paraId="6DBF9317" w14:textId="4A1B8D6B" w:rsidR="00BE0D90" w:rsidRDefault="008C0D87" w:rsidP="00296525">
            <w:pPr>
              <w:jc w:val="both"/>
              <w:rPr>
                <w:color w:val="000000"/>
                <w:kern w:val="2"/>
                <w:szCs w:val="24"/>
              </w:rPr>
            </w:pPr>
            <w:r>
              <w:rPr>
                <w:color w:val="000000"/>
                <w:kern w:val="2"/>
                <w:szCs w:val="24"/>
              </w:rPr>
              <w:t xml:space="preserve">Išsamus Prekių </w:t>
            </w:r>
            <w:r w:rsidRPr="00017498">
              <w:rPr>
                <w:color w:val="000000"/>
                <w:kern w:val="2"/>
                <w:szCs w:val="24"/>
              </w:rPr>
              <w:t>aprašymas ir kiti reikalavimai tiekiamoms Prekėms nustatyti Sutarties priede Nr. [</w:t>
            </w:r>
            <w:r w:rsidR="00017498" w:rsidRPr="00017498">
              <w:rPr>
                <w:color w:val="000000"/>
                <w:kern w:val="2"/>
                <w:szCs w:val="24"/>
              </w:rPr>
              <w:t>1]</w:t>
            </w:r>
            <w:r w:rsidRPr="00017498">
              <w:rPr>
                <w:color w:val="000000"/>
                <w:kern w:val="2"/>
                <w:szCs w:val="24"/>
              </w:rPr>
              <w:t xml:space="preserve"> „Techninė specifikacija“ (toliau – Techninė specifikacija) ir Sutarties priede Nr. [</w:t>
            </w:r>
            <w:r w:rsidR="00017498" w:rsidRPr="00017498">
              <w:rPr>
                <w:color w:val="000000"/>
                <w:kern w:val="2"/>
                <w:szCs w:val="24"/>
              </w:rPr>
              <w:t>2</w:t>
            </w:r>
            <w:r w:rsidRPr="00017498">
              <w:rPr>
                <w:color w:val="000000"/>
                <w:kern w:val="2"/>
                <w:szCs w:val="24"/>
              </w:rPr>
              <w:t>] „Pasiūlymas“.</w:t>
            </w:r>
          </w:p>
        </w:tc>
      </w:tr>
      <w:tr w:rsidR="00BE0D90" w14:paraId="0A4F5C36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C5F9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3.2. Pirkimo pavadinimas ir numeris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B9610" w14:textId="64E5AC00" w:rsidR="00EB302A" w:rsidRDefault="00EB302A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„Sraigtasparnio modelio sistema“</w:t>
            </w:r>
          </w:p>
          <w:p w14:paraId="2C09AD70" w14:textId="6E893BE4" w:rsidR="00BE0D90" w:rsidRDefault="00167660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Pirkimo ID 3631619</w:t>
            </w:r>
          </w:p>
        </w:tc>
      </w:tr>
      <w:tr w:rsidR="00BE0D90" w14:paraId="7780FC3E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31C6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3.3. Informacija apie Europos Sąjungos lėšomis finansuojamą projektą arba kitą projektą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EC5A4" w14:textId="1B91D2C8" w:rsidR="00BE0D90" w:rsidRDefault="00AF6449" w:rsidP="00AF6449">
            <w:pPr>
              <w:jc w:val="both"/>
              <w:rPr>
                <w:kern w:val="2"/>
                <w:szCs w:val="24"/>
              </w:rPr>
            </w:pPr>
            <w:r>
              <w:rPr>
                <w:szCs w:val="24"/>
              </w:rPr>
              <w:t>P</w:t>
            </w:r>
            <w:r w:rsidRPr="00E91C75">
              <w:rPr>
                <w:szCs w:val="24"/>
              </w:rPr>
              <w:t>rojekto Nr. [10-019-P-0001], projekto pavadinimas</w:t>
            </w:r>
            <w:r w:rsidR="00832A64">
              <w:rPr>
                <w:szCs w:val="24"/>
              </w:rPr>
              <w:t xml:space="preserve"> </w:t>
            </w:r>
            <w:r w:rsidRPr="00330B3A">
              <w:rPr>
                <w:color w:val="000000"/>
                <w:szCs w:val="24"/>
              </w:rPr>
              <w:t>„Aukštos kvalifikacijos vandens transporto sektoriaus specialistų rengimo kokybės, efektyvumo ir tarptautinio konkurencingumo didinimas, reorganizuojant VšĮ Lietuvos aukštąją jūreivystės mokyklą prijungimo prie VšĮ Vilniaus Gedimino technikos universiteto būdu“</w:t>
            </w:r>
            <w:r>
              <w:rPr>
                <w:color w:val="000000"/>
                <w:szCs w:val="24"/>
              </w:rPr>
              <w:t>.</w:t>
            </w:r>
          </w:p>
        </w:tc>
      </w:tr>
      <w:tr w:rsidR="00BE0D90" w14:paraId="50CC4F21" w14:textId="77777777">
        <w:trPr>
          <w:trHeight w:val="300"/>
        </w:trPr>
        <w:tc>
          <w:tcPr>
            <w:tcW w:w="9535" w:type="dxa"/>
            <w:gridSpan w:val="5"/>
          </w:tcPr>
          <w:p w14:paraId="2A59C44C" w14:textId="77777777" w:rsidR="00BE0D90" w:rsidRDefault="008C0D87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4. PREKIŲ PRISTATYMO TERMINAI IR PREKIŲ PERDAVIMO - PRIĖMIMO TVARKA</w:t>
            </w:r>
          </w:p>
        </w:tc>
      </w:tr>
      <w:tr w:rsidR="00BE0D90" w14:paraId="658E9399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95AE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4.1. Prekių pristatymo terminas, kai Prekės pristatomos vienu kartu</w:t>
            </w:r>
          </w:p>
          <w:p w14:paraId="4FEF153E" w14:textId="77777777" w:rsidR="00BE0D90" w:rsidRDefault="00BE0D90">
            <w:pPr>
              <w:rPr>
                <w:b/>
                <w:bCs/>
                <w:kern w:val="2"/>
                <w:szCs w:val="24"/>
              </w:rPr>
            </w:pPr>
          </w:p>
          <w:p w14:paraId="220ECDFB" w14:textId="77777777" w:rsidR="00BE0D90" w:rsidRDefault="00BE0D90">
            <w:pPr>
              <w:rPr>
                <w:b/>
                <w:bCs/>
                <w:kern w:val="2"/>
                <w:szCs w:val="24"/>
              </w:rPr>
            </w:pPr>
          </w:p>
          <w:p w14:paraId="2D00E396" w14:textId="77777777" w:rsidR="00BE0D90" w:rsidRDefault="00BE0D90">
            <w:pPr>
              <w:rPr>
                <w:b/>
                <w:bCs/>
                <w:kern w:val="2"/>
                <w:szCs w:val="24"/>
              </w:rPr>
            </w:pPr>
          </w:p>
          <w:p w14:paraId="1627BD53" w14:textId="77777777" w:rsidR="00BE0D90" w:rsidRDefault="00BE0D90">
            <w:pPr>
              <w:rPr>
                <w:b/>
                <w:bCs/>
                <w:kern w:val="2"/>
                <w:szCs w:val="24"/>
              </w:rPr>
            </w:pPr>
          </w:p>
          <w:p w14:paraId="0D96C5BD" w14:textId="77777777" w:rsidR="00BE0D90" w:rsidRDefault="00BE0D90">
            <w:pPr>
              <w:rPr>
                <w:b/>
                <w:bCs/>
                <w:kern w:val="2"/>
                <w:szCs w:val="24"/>
              </w:rPr>
            </w:pPr>
          </w:p>
          <w:p w14:paraId="6C2C9A0E" w14:textId="77777777" w:rsidR="00BE0D90" w:rsidRDefault="00BE0D90">
            <w:pPr>
              <w:rPr>
                <w:b/>
                <w:bCs/>
                <w:kern w:val="2"/>
                <w:szCs w:val="24"/>
              </w:rPr>
            </w:pPr>
          </w:p>
          <w:p w14:paraId="061F0659" w14:textId="3BF4569D" w:rsidR="00BE0D90" w:rsidRDefault="00BE0D90">
            <w:pPr>
              <w:rPr>
                <w:b/>
                <w:bCs/>
                <w:kern w:val="2"/>
                <w:szCs w:val="24"/>
              </w:rPr>
            </w:pP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74259" w14:textId="60F5D164" w:rsidR="00041670" w:rsidRPr="008F778B" w:rsidRDefault="00017498" w:rsidP="00017498">
            <w:pPr>
              <w:tabs>
                <w:tab w:val="left" w:pos="567"/>
              </w:tabs>
              <w:spacing w:line="276" w:lineRule="auto"/>
              <w:contextualSpacing/>
              <w:jc w:val="both"/>
              <w:rPr>
                <w:rFonts w:eastAsia="Calibri"/>
                <w:szCs w:val="24"/>
              </w:rPr>
            </w:pPr>
            <w:r w:rsidRPr="008F778B">
              <w:rPr>
                <w:rFonts w:eastAsia="Calibri"/>
                <w:szCs w:val="24"/>
              </w:rPr>
              <w:t xml:space="preserve">Tiekėjas įsipareigoja Prekes </w:t>
            </w:r>
            <w:r w:rsidR="00041670" w:rsidRPr="008F778B">
              <w:rPr>
                <w:rFonts w:eastAsia="Calibri"/>
                <w:szCs w:val="24"/>
              </w:rPr>
              <w:t xml:space="preserve">pristatyti, </w:t>
            </w:r>
            <w:r w:rsidRPr="008F778B">
              <w:rPr>
                <w:rFonts w:eastAsia="Calibri"/>
                <w:szCs w:val="24"/>
              </w:rPr>
              <w:t>sumontuoti, pajungti, patikrinti jų funkcionalumą, išbandyti</w:t>
            </w:r>
            <w:r w:rsidR="00576057">
              <w:rPr>
                <w:rFonts w:eastAsia="Calibri"/>
                <w:szCs w:val="24"/>
              </w:rPr>
              <w:t xml:space="preserve">, pravesti mokymus eksploatavimo personalui </w:t>
            </w:r>
            <w:r w:rsidRPr="008F778B">
              <w:rPr>
                <w:rFonts w:eastAsia="Calibri"/>
                <w:szCs w:val="24"/>
              </w:rPr>
              <w:t xml:space="preserve"> </w:t>
            </w:r>
            <w:r w:rsidR="008E2789">
              <w:rPr>
                <w:rFonts w:eastAsia="Calibri"/>
                <w:szCs w:val="24"/>
              </w:rPr>
              <w:t>ne vėliau kaip žemiau nurodytais terminais</w:t>
            </w:r>
            <w:r w:rsidR="00041670" w:rsidRPr="008F778B">
              <w:rPr>
                <w:rFonts w:eastAsia="Calibri"/>
                <w:szCs w:val="24"/>
              </w:rPr>
              <w:t>:</w:t>
            </w:r>
          </w:p>
          <w:p w14:paraId="033902B0" w14:textId="25563598" w:rsidR="00041670" w:rsidRPr="00296525" w:rsidRDefault="00041670" w:rsidP="00041670">
            <w:pPr>
              <w:tabs>
                <w:tab w:val="left" w:pos="567"/>
              </w:tabs>
              <w:spacing w:after="160" w:line="276" w:lineRule="auto"/>
              <w:contextualSpacing/>
              <w:jc w:val="both"/>
              <w:rPr>
                <w:rFonts w:eastAsia="Calibri"/>
                <w:kern w:val="2"/>
                <w:szCs w:val="24"/>
                <w14:ligatures w14:val="standardContextual"/>
              </w:rPr>
            </w:pPr>
            <w:r w:rsidRPr="00296525">
              <w:rPr>
                <w:rFonts w:eastAsia="Calibri"/>
                <w:kern w:val="2"/>
                <w:szCs w:val="24"/>
                <w14:ligatures w14:val="standardContextual"/>
              </w:rPr>
              <w:t>Prekė</w:t>
            </w:r>
            <w:r w:rsidR="008F778B" w:rsidRPr="00296525">
              <w:rPr>
                <w:rFonts w:eastAsia="Calibri"/>
                <w:kern w:val="2"/>
                <w:szCs w:val="24"/>
                <w14:ligatures w14:val="standardContextual"/>
              </w:rPr>
              <w:t xml:space="preserve"> turi būti </w:t>
            </w:r>
            <w:r w:rsidRPr="00296525">
              <w:rPr>
                <w:rFonts w:eastAsia="Calibri"/>
                <w:kern w:val="2"/>
                <w:szCs w:val="24"/>
                <w14:ligatures w14:val="standardContextual"/>
              </w:rPr>
              <w:t>pristaty</w:t>
            </w:r>
            <w:r w:rsidR="008F778B" w:rsidRPr="00296525">
              <w:rPr>
                <w:rFonts w:eastAsia="Calibri"/>
                <w:kern w:val="2"/>
                <w:szCs w:val="24"/>
                <w14:ligatures w14:val="standardContextual"/>
              </w:rPr>
              <w:t>ta</w:t>
            </w:r>
            <w:r w:rsidRPr="00296525">
              <w:rPr>
                <w:rFonts w:eastAsia="Calibri"/>
                <w:kern w:val="2"/>
                <w:szCs w:val="24"/>
                <w14:ligatures w14:val="standardContextual"/>
              </w:rPr>
              <w:t xml:space="preserve"> ne vėliau kaip </w:t>
            </w:r>
            <w:r w:rsidRPr="00296525">
              <w:rPr>
                <w:rFonts w:eastAsia="Calibri"/>
                <w:b/>
                <w:bCs/>
                <w:kern w:val="2"/>
                <w:szCs w:val="24"/>
                <w14:ligatures w14:val="standardContextual"/>
              </w:rPr>
              <w:t>p</w:t>
            </w:r>
            <w:r w:rsidRPr="00296525">
              <w:rPr>
                <w:rFonts w:eastAsia="Calibri"/>
                <w:b/>
                <w:kern w:val="2"/>
                <w:szCs w:val="24"/>
                <w14:ligatures w14:val="standardContextual"/>
              </w:rPr>
              <w:t>er</w:t>
            </w:r>
            <w:r w:rsidR="00296525" w:rsidRPr="00296525">
              <w:rPr>
                <w:rFonts w:eastAsia="Calibri"/>
                <w:b/>
                <w:kern w:val="2"/>
                <w:szCs w:val="24"/>
                <w14:ligatures w14:val="standardContextual"/>
              </w:rPr>
              <w:t xml:space="preserve"> </w:t>
            </w:r>
            <w:r w:rsidR="00576057" w:rsidRPr="00296525">
              <w:rPr>
                <w:rFonts w:eastAsia="Calibri"/>
                <w:b/>
                <w:kern w:val="2"/>
                <w:szCs w:val="24"/>
                <w14:ligatures w14:val="standardContextual"/>
              </w:rPr>
              <w:t>4</w:t>
            </w:r>
            <w:r w:rsidR="00296525" w:rsidRPr="00296525">
              <w:rPr>
                <w:rFonts w:eastAsia="Calibri"/>
                <w:b/>
                <w:kern w:val="2"/>
                <w:szCs w:val="24"/>
                <w14:ligatures w14:val="standardContextual"/>
              </w:rPr>
              <w:t xml:space="preserve"> (</w:t>
            </w:r>
            <w:r w:rsidR="00576057" w:rsidRPr="00296525">
              <w:rPr>
                <w:rFonts w:eastAsia="Calibri"/>
                <w:b/>
                <w:kern w:val="2"/>
                <w:szCs w:val="24"/>
                <w14:ligatures w14:val="standardContextual"/>
              </w:rPr>
              <w:t>keturis</w:t>
            </w:r>
            <w:r w:rsidR="003A1670" w:rsidRPr="00296525">
              <w:rPr>
                <w:rFonts w:eastAsia="Calibri"/>
                <w:b/>
                <w:kern w:val="2"/>
                <w:szCs w:val="24"/>
                <w14:ligatures w14:val="standardContextual"/>
              </w:rPr>
              <w:t xml:space="preserve">) </w:t>
            </w:r>
            <w:r w:rsidR="00576057" w:rsidRPr="00296525">
              <w:rPr>
                <w:rFonts w:eastAsia="Calibri"/>
                <w:b/>
                <w:kern w:val="2"/>
                <w:szCs w:val="24"/>
                <w14:ligatures w14:val="standardContextual"/>
              </w:rPr>
              <w:t>mėnesius</w:t>
            </w:r>
            <w:r w:rsidRPr="00296525">
              <w:rPr>
                <w:rFonts w:eastAsia="Calibri"/>
                <w:b/>
                <w:kern w:val="2"/>
                <w:szCs w:val="24"/>
                <w14:ligatures w14:val="standardContextual"/>
              </w:rPr>
              <w:t xml:space="preserve"> </w:t>
            </w:r>
            <w:r w:rsidRPr="00296525">
              <w:rPr>
                <w:rFonts w:eastAsia="Calibri"/>
                <w:kern w:val="2"/>
                <w:szCs w:val="24"/>
                <w14:ligatures w14:val="standardContextual"/>
              </w:rPr>
              <w:t xml:space="preserve">nuo pirkimo sutarties įsigaliojimo dienos. </w:t>
            </w:r>
          </w:p>
          <w:p w14:paraId="0140633C" w14:textId="35033F21" w:rsidR="009923A8" w:rsidRDefault="00041670" w:rsidP="00D77E84">
            <w:pPr>
              <w:jc w:val="both"/>
              <w:rPr>
                <w:rFonts w:eastAsia="Calibri"/>
                <w:kern w:val="2"/>
                <w:szCs w:val="24"/>
                <w14:ligatures w14:val="standardContextual"/>
              </w:rPr>
            </w:pPr>
            <w:r w:rsidRPr="0021545B">
              <w:rPr>
                <w:rFonts w:eastAsia="Calibri"/>
                <w:kern w:val="2"/>
                <w:szCs w:val="24"/>
                <w14:ligatures w14:val="standardContextual"/>
              </w:rPr>
              <w:t>Prekė</w:t>
            </w:r>
            <w:r w:rsidR="008F778B" w:rsidRPr="0021545B">
              <w:rPr>
                <w:rFonts w:eastAsia="Calibri"/>
                <w:kern w:val="2"/>
                <w:szCs w:val="24"/>
                <w14:ligatures w14:val="standardContextual"/>
              </w:rPr>
              <w:t xml:space="preserve"> turi būti</w:t>
            </w:r>
            <w:r w:rsidRPr="0021545B">
              <w:rPr>
                <w:rFonts w:eastAsia="Calibri"/>
                <w:kern w:val="2"/>
                <w:szCs w:val="24"/>
                <w14:ligatures w14:val="standardContextual"/>
              </w:rPr>
              <w:t xml:space="preserve"> sumont</w:t>
            </w:r>
            <w:r w:rsidR="008F778B" w:rsidRPr="0021545B">
              <w:rPr>
                <w:rFonts w:eastAsia="Calibri"/>
                <w:kern w:val="2"/>
                <w:szCs w:val="24"/>
                <w14:ligatures w14:val="standardContextual"/>
              </w:rPr>
              <w:t>uota</w:t>
            </w:r>
            <w:r w:rsidRPr="0021545B">
              <w:rPr>
                <w:rFonts w:eastAsia="Calibri"/>
                <w:kern w:val="2"/>
                <w:szCs w:val="24"/>
                <w14:ligatures w14:val="standardContextual"/>
              </w:rPr>
              <w:t>, pajung</w:t>
            </w:r>
            <w:r w:rsidR="008F778B" w:rsidRPr="0021545B">
              <w:rPr>
                <w:rFonts w:eastAsia="Calibri"/>
                <w:kern w:val="2"/>
                <w:szCs w:val="24"/>
                <w14:ligatures w14:val="standardContextual"/>
              </w:rPr>
              <w:t>ta</w:t>
            </w:r>
            <w:r w:rsidRPr="0021545B">
              <w:rPr>
                <w:rFonts w:eastAsia="Calibri"/>
                <w:kern w:val="2"/>
                <w:szCs w:val="24"/>
                <w14:ligatures w14:val="standardContextual"/>
              </w:rPr>
              <w:t>, išbandy</w:t>
            </w:r>
            <w:r w:rsidR="008F778B" w:rsidRPr="0021545B">
              <w:rPr>
                <w:rFonts w:eastAsia="Calibri"/>
                <w:kern w:val="2"/>
                <w:szCs w:val="24"/>
                <w14:ligatures w14:val="standardContextual"/>
              </w:rPr>
              <w:t>ta,</w:t>
            </w:r>
            <w:r w:rsidRPr="0021545B">
              <w:rPr>
                <w:rFonts w:eastAsia="Calibri"/>
                <w:kern w:val="2"/>
                <w:szCs w:val="24"/>
                <w14:ligatures w14:val="standardContextual"/>
              </w:rPr>
              <w:t xml:space="preserve"> </w:t>
            </w:r>
            <w:r w:rsidR="008F778B" w:rsidRPr="0021545B">
              <w:rPr>
                <w:rFonts w:eastAsia="Calibri"/>
                <w:kern w:val="2"/>
                <w:szCs w:val="24"/>
                <w14:ligatures w14:val="standardContextual"/>
              </w:rPr>
              <w:t xml:space="preserve">patikrinta </w:t>
            </w:r>
            <w:r w:rsidRPr="0021545B">
              <w:rPr>
                <w:rFonts w:eastAsia="Calibri"/>
                <w:kern w:val="2"/>
                <w:szCs w:val="24"/>
                <w14:ligatures w14:val="standardContextual"/>
              </w:rPr>
              <w:t>eksploatacijos sąlygomis</w:t>
            </w:r>
            <w:r w:rsidR="00576057">
              <w:rPr>
                <w:rFonts w:eastAsia="Calibri"/>
                <w:kern w:val="2"/>
                <w:szCs w:val="24"/>
                <w14:ligatures w14:val="standardContextual"/>
              </w:rPr>
              <w:t xml:space="preserve"> ir pravesti mokymai eksploatavimo personalui</w:t>
            </w:r>
            <w:r w:rsidRPr="0021545B">
              <w:rPr>
                <w:rFonts w:eastAsia="Calibri"/>
                <w:kern w:val="2"/>
                <w:szCs w:val="24"/>
                <w14:ligatures w14:val="standardContextual"/>
              </w:rPr>
              <w:t xml:space="preserve">  ne vėliau kaip </w:t>
            </w:r>
            <w:r w:rsidRPr="0021545B">
              <w:rPr>
                <w:rFonts w:eastAsia="Calibri"/>
                <w:b/>
                <w:bCs/>
                <w:kern w:val="2"/>
                <w:szCs w:val="24"/>
                <w14:ligatures w14:val="standardContextual"/>
              </w:rPr>
              <w:t xml:space="preserve">per 12 </w:t>
            </w:r>
            <w:r w:rsidR="008F778B" w:rsidRPr="0021545B">
              <w:rPr>
                <w:rFonts w:eastAsia="Calibri"/>
                <w:b/>
                <w:bCs/>
                <w:kern w:val="2"/>
                <w:szCs w:val="24"/>
                <w14:ligatures w14:val="standardContextual"/>
              </w:rPr>
              <w:t xml:space="preserve">(dvylika) </w:t>
            </w:r>
            <w:r w:rsidRPr="0021545B">
              <w:rPr>
                <w:rFonts w:eastAsia="Calibri"/>
                <w:b/>
                <w:bCs/>
                <w:kern w:val="2"/>
                <w:szCs w:val="24"/>
                <w14:ligatures w14:val="standardContextual"/>
              </w:rPr>
              <w:t>mėnesių</w:t>
            </w:r>
            <w:r w:rsidRPr="0021545B">
              <w:rPr>
                <w:rFonts w:eastAsia="Calibri"/>
                <w:kern w:val="2"/>
                <w:szCs w:val="24"/>
                <w14:ligatures w14:val="standardContextual"/>
              </w:rPr>
              <w:t xml:space="preserve"> nuo pristatytos</w:t>
            </w:r>
            <w:r w:rsidR="00296525">
              <w:rPr>
                <w:rFonts w:eastAsia="Calibri"/>
                <w:kern w:val="2"/>
                <w:szCs w:val="24"/>
                <w14:ligatures w14:val="standardContextual"/>
              </w:rPr>
              <w:t xml:space="preserve"> </w:t>
            </w:r>
            <w:r w:rsidR="007E73DE">
              <w:rPr>
                <w:rFonts w:eastAsia="Calibri"/>
                <w:kern w:val="2"/>
                <w:szCs w:val="24"/>
                <w14:ligatures w14:val="standardContextual"/>
              </w:rPr>
              <w:t>p</w:t>
            </w:r>
            <w:r w:rsidR="008F778B" w:rsidRPr="0021545B">
              <w:rPr>
                <w:rFonts w:eastAsia="Calibri"/>
                <w:kern w:val="2"/>
                <w:szCs w:val="24"/>
                <w14:ligatures w14:val="standardContextual"/>
              </w:rPr>
              <w:t>rekės</w:t>
            </w:r>
            <w:r w:rsidRPr="0021545B">
              <w:rPr>
                <w:rFonts w:eastAsia="Calibri"/>
                <w:kern w:val="2"/>
                <w:szCs w:val="24"/>
                <w14:ligatures w14:val="standardContextual"/>
              </w:rPr>
              <w:t xml:space="preserve"> priėmimo-perdavimo akto pasirašymo dienos.</w:t>
            </w:r>
          </w:p>
          <w:p w14:paraId="0D1F88E1" w14:textId="0A1447F4" w:rsidR="009923A8" w:rsidRDefault="009923A8" w:rsidP="0021545B">
            <w:pPr>
              <w:jc w:val="both"/>
              <w:rPr>
                <w:rFonts w:eastAsia="Calibri"/>
                <w:kern w:val="2"/>
                <w:szCs w:val="24"/>
                <w14:ligatures w14:val="standardContextual"/>
              </w:rPr>
            </w:pPr>
            <w:r>
              <w:rPr>
                <w:rFonts w:eastAsia="Calibri"/>
                <w:kern w:val="2"/>
                <w:szCs w:val="24"/>
                <w14:ligatures w14:val="standardContextual"/>
              </w:rPr>
              <w:t xml:space="preserve">Sumontavus </w:t>
            </w:r>
            <w:r w:rsidRPr="006B06F0">
              <w:t xml:space="preserve">Įrangą turi </w:t>
            </w:r>
            <w:r>
              <w:t xml:space="preserve">būti </w:t>
            </w:r>
            <w:r w:rsidRPr="006B06F0">
              <w:t>pravesti mokym</w:t>
            </w:r>
            <w:r>
              <w:t>ai</w:t>
            </w:r>
            <w:r w:rsidRPr="006B06F0">
              <w:t xml:space="preserve"> eksploatavimo personalui</w:t>
            </w:r>
            <w:r w:rsidR="00576057">
              <w:t xml:space="preserve"> (3 asm</w:t>
            </w:r>
            <w:r w:rsidR="007E73DE">
              <w:t>e</w:t>
            </w:r>
            <w:r w:rsidR="00576057">
              <w:t>nims)</w:t>
            </w:r>
            <w:r w:rsidRPr="006B06F0">
              <w:t>, apimančius Sistemos naudojimą, valdymą, saugą ir pagrindinę priežiūrą</w:t>
            </w:r>
            <w:r>
              <w:t>.</w:t>
            </w:r>
          </w:p>
          <w:p w14:paraId="124E6BE9" w14:textId="2DA66FE3" w:rsidR="00BE0D90" w:rsidRPr="008F778B" w:rsidRDefault="008F778B" w:rsidP="00D77E84">
            <w:pPr>
              <w:jc w:val="both"/>
              <w:rPr>
                <w:kern w:val="2"/>
                <w:szCs w:val="24"/>
              </w:rPr>
            </w:pPr>
            <w:r w:rsidRPr="008F778B">
              <w:rPr>
                <w:kern w:val="2"/>
                <w:szCs w:val="24"/>
              </w:rPr>
              <w:t xml:space="preserve">Prekė turi būti pristatyta ir sumontuota </w:t>
            </w:r>
            <w:r w:rsidR="00041670" w:rsidRPr="008F778B">
              <w:rPr>
                <w:kern w:val="2"/>
                <w:szCs w:val="24"/>
              </w:rPr>
              <w:t xml:space="preserve">šiuo adresu: </w:t>
            </w:r>
            <w:r w:rsidR="00041670" w:rsidRPr="008F778B">
              <w:rPr>
                <w:rFonts w:eastAsia="Calibri"/>
                <w:szCs w:val="24"/>
              </w:rPr>
              <w:t>I. Kanto g. 7, Klaipėda, Lietuva</w:t>
            </w:r>
            <w:r w:rsidR="00041670" w:rsidRPr="008F778B">
              <w:rPr>
                <w:kern w:val="2"/>
                <w:szCs w:val="24"/>
              </w:rPr>
              <w:t>.</w:t>
            </w:r>
          </w:p>
        </w:tc>
      </w:tr>
      <w:tr w:rsidR="00BE0D90" w14:paraId="7655BC96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7371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4.2. Prekių (ar jų dalies) pristatymo termino pratęsimas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6A77" w14:textId="37013AA6" w:rsidR="00BE0D90" w:rsidRDefault="008C0D87">
            <w:pPr>
              <w:rPr>
                <w:color w:val="FF0000"/>
                <w:kern w:val="2"/>
                <w:szCs w:val="24"/>
              </w:rPr>
            </w:pPr>
            <w:r>
              <w:rPr>
                <w:kern w:val="2"/>
                <w:szCs w:val="24"/>
              </w:rPr>
              <w:t>Netaikoma</w:t>
            </w:r>
            <w:r w:rsidR="00017498">
              <w:rPr>
                <w:kern w:val="2"/>
                <w:szCs w:val="24"/>
              </w:rPr>
              <w:t xml:space="preserve">. </w:t>
            </w:r>
          </w:p>
          <w:p w14:paraId="05B11A97" w14:textId="78B65448" w:rsidR="00BE0D90" w:rsidRDefault="00BE0D90">
            <w:pPr>
              <w:rPr>
                <w:kern w:val="2"/>
                <w:szCs w:val="24"/>
              </w:rPr>
            </w:pPr>
          </w:p>
        </w:tc>
      </w:tr>
      <w:tr w:rsidR="00BE0D90" w14:paraId="1EFE4745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CD5D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4.3. Užsakymų teikimo tvarka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AC257" w14:textId="1C120A83" w:rsidR="00BE0D90" w:rsidRDefault="008C0D87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Netaikoma</w:t>
            </w:r>
            <w:r w:rsidR="00017498">
              <w:rPr>
                <w:kern w:val="2"/>
                <w:szCs w:val="24"/>
              </w:rPr>
              <w:t xml:space="preserve">. </w:t>
            </w:r>
          </w:p>
        </w:tc>
      </w:tr>
      <w:tr w:rsidR="00BE0D90" w14:paraId="7A6AA4EA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0D65E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4.4. Dėl minimalios užsakymo vertės / apimties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BEAC7" w14:textId="4C769768" w:rsidR="00BE0D90" w:rsidRDefault="008C0D87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Netaikoma</w:t>
            </w:r>
            <w:r w:rsidR="00017498">
              <w:rPr>
                <w:kern w:val="2"/>
                <w:szCs w:val="24"/>
              </w:rPr>
              <w:t xml:space="preserve">. </w:t>
            </w:r>
          </w:p>
        </w:tc>
      </w:tr>
      <w:tr w:rsidR="00BE0D90" w14:paraId="0B4B2190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8FEE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 xml:space="preserve">4.5. Kartu su Prekėmis pateikiami dokumentai 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903B" w14:textId="77777777" w:rsidR="00576057" w:rsidRPr="00576057" w:rsidRDefault="008C0D87" w:rsidP="0021545B">
            <w:pPr>
              <w:jc w:val="both"/>
              <w:rPr>
                <w:szCs w:val="24"/>
              </w:rPr>
            </w:pPr>
            <w:r>
              <w:rPr>
                <w:kern w:val="2"/>
                <w:szCs w:val="24"/>
              </w:rPr>
              <w:t>Kartu su Prekėmis pateikiami šie dokumentai:</w:t>
            </w:r>
            <w:r w:rsidRPr="008F778B">
              <w:rPr>
                <w:kern w:val="2"/>
                <w:szCs w:val="24"/>
              </w:rPr>
              <w:t xml:space="preserve"> </w:t>
            </w:r>
            <w:r w:rsidR="00017498" w:rsidRPr="008F778B">
              <w:rPr>
                <w:rFonts w:eastAsia="Calibri"/>
                <w:szCs w:val="24"/>
              </w:rPr>
              <w:t xml:space="preserve">naudojimosi Preke techninė dokumentacija </w:t>
            </w:r>
            <w:r w:rsidR="00017498" w:rsidRPr="008F778B">
              <w:rPr>
                <w:szCs w:val="24"/>
              </w:rPr>
              <w:t>(lietuvių arba anglų kalba</w:t>
            </w:r>
            <w:r w:rsidR="00D77E84">
              <w:rPr>
                <w:szCs w:val="24"/>
              </w:rPr>
              <w:t>)</w:t>
            </w:r>
            <w:r w:rsidR="00576057">
              <w:rPr>
                <w:szCs w:val="24"/>
              </w:rPr>
              <w:t>:</w:t>
            </w:r>
          </w:p>
          <w:p w14:paraId="0BD00FD9" w14:textId="77777777" w:rsidR="00576057" w:rsidRPr="00296525" w:rsidRDefault="00576057" w:rsidP="00576057">
            <w:pPr>
              <w:pStyle w:val="ListParagraph"/>
              <w:numPr>
                <w:ilvl w:val="0"/>
                <w:numId w:val="1"/>
              </w:numPr>
              <w:ind w:right="-57"/>
              <w:jc w:val="both"/>
              <w:rPr>
                <w:szCs w:val="24"/>
              </w:rPr>
            </w:pPr>
            <w:r w:rsidRPr="00296525">
              <w:rPr>
                <w:szCs w:val="24"/>
              </w:rPr>
              <w:t>Eksploatavimo vadovas;</w:t>
            </w:r>
          </w:p>
          <w:p w14:paraId="47FCBF63" w14:textId="77777777" w:rsidR="00576057" w:rsidRPr="00296525" w:rsidRDefault="00576057" w:rsidP="00576057">
            <w:pPr>
              <w:pStyle w:val="ListParagraph"/>
              <w:numPr>
                <w:ilvl w:val="0"/>
                <w:numId w:val="1"/>
              </w:numPr>
              <w:ind w:right="-57"/>
              <w:jc w:val="both"/>
              <w:rPr>
                <w:szCs w:val="24"/>
              </w:rPr>
            </w:pPr>
            <w:r w:rsidRPr="00296525">
              <w:rPr>
                <w:szCs w:val="24"/>
              </w:rPr>
              <w:t>Paleidimo (commissioning) kontrolinis sąrašas;</w:t>
            </w:r>
          </w:p>
          <w:p w14:paraId="464724B6" w14:textId="77777777" w:rsidR="00576057" w:rsidRPr="00296525" w:rsidRDefault="00576057" w:rsidP="00576057">
            <w:pPr>
              <w:pStyle w:val="ListParagraph"/>
              <w:numPr>
                <w:ilvl w:val="0"/>
                <w:numId w:val="1"/>
              </w:numPr>
              <w:ind w:right="-57"/>
              <w:jc w:val="both"/>
              <w:rPr>
                <w:szCs w:val="24"/>
              </w:rPr>
            </w:pPr>
            <w:r w:rsidRPr="00296525">
              <w:rPr>
                <w:szCs w:val="24"/>
              </w:rPr>
              <w:t>Valdymo sistemos (roll-control) bandymo sertifikatas;</w:t>
            </w:r>
          </w:p>
          <w:p w14:paraId="6F2CB957" w14:textId="77777777" w:rsidR="00576057" w:rsidRDefault="00576057" w:rsidP="00576057">
            <w:pPr>
              <w:pStyle w:val="ListParagraph"/>
              <w:numPr>
                <w:ilvl w:val="0"/>
                <w:numId w:val="1"/>
              </w:numPr>
              <w:ind w:right="-57"/>
              <w:jc w:val="both"/>
              <w:rPr>
                <w:szCs w:val="24"/>
              </w:rPr>
            </w:pPr>
            <w:r w:rsidRPr="00296525">
              <w:rPr>
                <w:szCs w:val="24"/>
              </w:rPr>
              <w:t>Techninės priežiūros vadovas;</w:t>
            </w:r>
          </w:p>
          <w:p w14:paraId="5916C911" w14:textId="6C00A0FB" w:rsidR="00D77E84" w:rsidRPr="00296525" w:rsidRDefault="00576057" w:rsidP="00296525">
            <w:pPr>
              <w:pStyle w:val="ListParagraph"/>
              <w:numPr>
                <w:ilvl w:val="0"/>
                <w:numId w:val="1"/>
              </w:numPr>
              <w:ind w:right="-57"/>
              <w:jc w:val="both"/>
              <w:rPr>
                <w:szCs w:val="24"/>
              </w:rPr>
            </w:pPr>
            <w:r w:rsidRPr="00296525">
              <w:rPr>
                <w:szCs w:val="24"/>
              </w:rPr>
              <w:t>Kasdieninių, savaitinių ir mėnesinių patikrinimų formos.</w:t>
            </w:r>
            <w:r w:rsidR="008C0D87" w:rsidRPr="00576057">
              <w:rPr>
                <w:kern w:val="2"/>
                <w:szCs w:val="24"/>
              </w:rPr>
              <w:t xml:space="preserve">. </w:t>
            </w:r>
          </w:p>
          <w:p w14:paraId="410C2DF0" w14:textId="086D02F3" w:rsidR="00BE0D90" w:rsidRDefault="008C0D87" w:rsidP="0021545B">
            <w:pPr>
              <w:jc w:val="both"/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Tiekėjui nepateikus nurodytų dokumentų, laikoma, kad Prekės neatitinka Sutartyje nustatytų reikalavimų.</w:t>
            </w:r>
          </w:p>
        </w:tc>
      </w:tr>
      <w:tr w:rsidR="00BE0D90" w14:paraId="0303F9BB" w14:textId="77777777">
        <w:trPr>
          <w:trHeight w:val="300"/>
        </w:trPr>
        <w:tc>
          <w:tcPr>
            <w:tcW w:w="9535" w:type="dxa"/>
            <w:gridSpan w:val="5"/>
          </w:tcPr>
          <w:p w14:paraId="5C534ED4" w14:textId="77777777" w:rsidR="00BE0D90" w:rsidRDefault="008C0D87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5. SUTARTIES KAINA IR ATSISKAITYMO TVARKA</w:t>
            </w:r>
          </w:p>
        </w:tc>
      </w:tr>
      <w:tr w:rsidR="00BE0D90" w14:paraId="3CF61EFB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1ED3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lastRenderedPageBreak/>
              <w:t>5.1. Sutarčiai taikomas kainos apskaičiavimo būdas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900F" w14:textId="77777777" w:rsidR="00BE0D90" w:rsidRDefault="00BE0D90">
            <w:pPr>
              <w:rPr>
                <w:color w:val="4472C4"/>
                <w:kern w:val="2"/>
                <w:szCs w:val="24"/>
              </w:rPr>
            </w:pPr>
          </w:p>
          <w:p w14:paraId="713C79C5" w14:textId="1459E4D3" w:rsidR="00BE0D90" w:rsidRDefault="008C0D87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Fiksuotos kainos kainodara</w:t>
            </w:r>
            <w:r w:rsidR="00017498">
              <w:rPr>
                <w:kern w:val="2"/>
                <w:szCs w:val="24"/>
              </w:rPr>
              <w:t>.</w:t>
            </w:r>
          </w:p>
          <w:p w14:paraId="29765DB8" w14:textId="2EA14490" w:rsidR="00BE0D90" w:rsidRDefault="00BE0D90">
            <w:pPr>
              <w:rPr>
                <w:color w:val="4472C4"/>
                <w:kern w:val="2"/>
              </w:rPr>
            </w:pPr>
          </w:p>
        </w:tc>
      </w:tr>
      <w:tr w:rsidR="00BE0D90" w14:paraId="1B451097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F536E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 xml:space="preserve">5.2. Pradinės Sutarties vertė ir Sutarties kaina, kai taikoma </w:t>
            </w:r>
            <w:r>
              <w:rPr>
                <w:b/>
                <w:bCs/>
                <w:kern w:val="2"/>
                <w:szCs w:val="24"/>
                <w:u w:val="single"/>
              </w:rPr>
              <w:t>fiksuotos kainos</w:t>
            </w:r>
            <w:r>
              <w:rPr>
                <w:b/>
                <w:bCs/>
                <w:kern w:val="2"/>
                <w:szCs w:val="24"/>
              </w:rPr>
              <w:t xml:space="preserve"> kainodara</w:t>
            </w:r>
          </w:p>
          <w:p w14:paraId="6C009167" w14:textId="77777777" w:rsidR="00BE0D90" w:rsidRDefault="00BE0D90">
            <w:pPr>
              <w:rPr>
                <w:b/>
                <w:bCs/>
                <w:kern w:val="2"/>
                <w:szCs w:val="24"/>
              </w:rPr>
            </w:pPr>
          </w:p>
          <w:p w14:paraId="4421514C" w14:textId="77777777" w:rsidR="00BE0D90" w:rsidRDefault="00BE0D90" w:rsidP="0021545B">
            <w:pPr>
              <w:jc w:val="both"/>
              <w:rPr>
                <w:b/>
                <w:bCs/>
                <w:kern w:val="2"/>
                <w:szCs w:val="24"/>
              </w:rPr>
            </w:pP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8A427" w14:textId="54CB422D" w:rsidR="00BE0D90" w:rsidRDefault="008C0D87" w:rsidP="0021545B">
            <w:pPr>
              <w:jc w:val="both"/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Pradinės Sutarties vertė yra</w:t>
            </w:r>
            <w:r w:rsidR="00167660">
              <w:rPr>
                <w:kern w:val="2"/>
                <w:szCs w:val="24"/>
              </w:rPr>
              <w:t xml:space="preserve"> 173 000,00</w:t>
            </w:r>
            <w:r>
              <w:rPr>
                <w:kern w:val="2"/>
                <w:szCs w:val="24"/>
              </w:rPr>
              <w:t xml:space="preserve"> Eur</w:t>
            </w:r>
            <w:r w:rsidR="00167660">
              <w:rPr>
                <w:kern w:val="2"/>
                <w:szCs w:val="24"/>
              </w:rPr>
              <w:t xml:space="preserve"> </w:t>
            </w:r>
            <w:r>
              <w:rPr>
                <w:kern w:val="2"/>
                <w:szCs w:val="24"/>
              </w:rPr>
              <w:t xml:space="preserve">be pridėtinės vertės mokesčio (toliau – PVM). </w:t>
            </w:r>
          </w:p>
          <w:p w14:paraId="10FE5A51" w14:textId="252164F7" w:rsidR="00BE0D90" w:rsidRDefault="008C0D87" w:rsidP="0021545B">
            <w:pPr>
              <w:jc w:val="both"/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PVM sudaro</w:t>
            </w:r>
            <w:r w:rsidR="00167660">
              <w:rPr>
                <w:kern w:val="2"/>
                <w:szCs w:val="24"/>
              </w:rPr>
              <w:t xml:space="preserve"> 36 330,00 </w:t>
            </w:r>
            <w:r>
              <w:rPr>
                <w:kern w:val="2"/>
                <w:szCs w:val="24"/>
              </w:rPr>
              <w:t>Eur.</w:t>
            </w:r>
          </w:p>
          <w:p w14:paraId="72087A95" w14:textId="40E32716" w:rsidR="00017498" w:rsidRDefault="008C0D87" w:rsidP="0021545B">
            <w:pPr>
              <w:jc w:val="both"/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 xml:space="preserve">Sutarties kaina yra </w:t>
            </w:r>
            <w:r w:rsidR="00167660">
              <w:rPr>
                <w:kern w:val="2"/>
                <w:szCs w:val="24"/>
              </w:rPr>
              <w:t xml:space="preserve">209 330,00 </w:t>
            </w:r>
            <w:r>
              <w:rPr>
                <w:kern w:val="2"/>
                <w:szCs w:val="24"/>
              </w:rPr>
              <w:t>Eur su PVM.</w:t>
            </w:r>
          </w:p>
          <w:p w14:paraId="693116D0" w14:textId="77777777" w:rsidR="00BE0D90" w:rsidRDefault="008C0D87" w:rsidP="0021545B">
            <w:pPr>
              <w:jc w:val="both"/>
              <w:rPr>
                <w:color w:val="FF0000"/>
                <w:kern w:val="2"/>
                <w:szCs w:val="24"/>
              </w:rPr>
            </w:pPr>
            <w:r>
              <w:rPr>
                <w:kern w:val="2"/>
                <w:szCs w:val="24"/>
              </w:rPr>
              <w:t>Šioje Sutartyje P</w:t>
            </w:r>
            <w:r>
              <w:rPr>
                <w:color w:val="000000"/>
                <w:kern w:val="2"/>
                <w:szCs w:val="24"/>
              </w:rPr>
              <w:t>radinės Sutarties vertė yra lygi Tiekėjo pasiūlymo kainai be PVM, nurodytai už visą pirkimo dokumentuose ir Sutartyje nurodytą Prekių kiekį ir (ar) apimtį.</w:t>
            </w:r>
          </w:p>
        </w:tc>
      </w:tr>
      <w:tr w:rsidR="00BE0D90" w14:paraId="2ABE454E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C7EC7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 xml:space="preserve">5.3. Sutarties kainos / įkainių perskaičiavimas taikant </w:t>
            </w:r>
            <w:r>
              <w:rPr>
                <w:b/>
                <w:bCs/>
                <w:kern w:val="2"/>
                <w:szCs w:val="24"/>
                <w:u w:val="single"/>
              </w:rPr>
              <w:t>peržiūros</w:t>
            </w:r>
            <w:r>
              <w:rPr>
                <w:b/>
                <w:bCs/>
                <w:kern w:val="2"/>
                <w:szCs w:val="24"/>
              </w:rPr>
              <w:t xml:space="preserve"> taisykles</w:t>
            </w:r>
          </w:p>
          <w:p w14:paraId="23A8732F" w14:textId="77777777" w:rsidR="00BE0D90" w:rsidRDefault="00BE0D90">
            <w:pPr>
              <w:rPr>
                <w:b/>
                <w:bCs/>
                <w:kern w:val="2"/>
                <w:szCs w:val="24"/>
              </w:rPr>
            </w:pPr>
          </w:p>
          <w:p w14:paraId="10579237" w14:textId="77777777" w:rsidR="00BE0D90" w:rsidRDefault="00BE0D90">
            <w:pPr>
              <w:rPr>
                <w:kern w:val="2"/>
                <w:szCs w:val="24"/>
              </w:rPr>
            </w:pP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0F19F" w14:textId="0956567D" w:rsidR="00BE0D90" w:rsidRPr="0021545B" w:rsidRDefault="008C0D87">
            <w:pPr>
              <w:rPr>
                <w:kern w:val="2"/>
                <w:szCs w:val="24"/>
              </w:rPr>
            </w:pPr>
            <w:r w:rsidRPr="0021545B">
              <w:rPr>
                <w:kern w:val="2"/>
                <w:szCs w:val="24"/>
              </w:rPr>
              <w:t>Sutarties kaina bus perskaičiuojam</w:t>
            </w:r>
            <w:r w:rsidR="008F778B" w:rsidRPr="0021545B">
              <w:rPr>
                <w:kern w:val="2"/>
                <w:szCs w:val="24"/>
              </w:rPr>
              <w:t>a</w:t>
            </w:r>
            <w:r w:rsidRPr="0021545B">
              <w:rPr>
                <w:kern w:val="2"/>
                <w:szCs w:val="24"/>
              </w:rPr>
              <w:t>:</w:t>
            </w:r>
          </w:p>
          <w:p w14:paraId="3ED23F3F" w14:textId="77777777" w:rsidR="00BE0D90" w:rsidRPr="0021545B" w:rsidRDefault="008C0D87">
            <w:pPr>
              <w:rPr>
                <w:kern w:val="2"/>
                <w:szCs w:val="24"/>
              </w:rPr>
            </w:pPr>
            <w:r w:rsidRPr="0021545B">
              <w:rPr>
                <w:kern w:val="2"/>
                <w:szCs w:val="24"/>
              </w:rPr>
              <w:t>5.3.1. dėl PVM tarifo pasikeitimo;</w:t>
            </w:r>
          </w:p>
          <w:p w14:paraId="4E1BE702" w14:textId="58999F3E" w:rsidR="00BE0D90" w:rsidRPr="0021545B" w:rsidRDefault="008C0D87">
            <w:pPr>
              <w:rPr>
                <w:kern w:val="2"/>
                <w:szCs w:val="24"/>
              </w:rPr>
            </w:pPr>
            <w:r w:rsidRPr="0021545B">
              <w:rPr>
                <w:kern w:val="2"/>
                <w:szCs w:val="24"/>
              </w:rPr>
              <w:t>5.3.</w:t>
            </w:r>
            <w:r w:rsidR="00576057">
              <w:rPr>
                <w:kern w:val="2"/>
                <w:szCs w:val="24"/>
              </w:rPr>
              <w:t>2</w:t>
            </w:r>
            <w:r w:rsidRPr="0021545B">
              <w:rPr>
                <w:kern w:val="2"/>
                <w:szCs w:val="24"/>
              </w:rPr>
              <w:t>. dėl kainų lygio pokyčio;</w:t>
            </w:r>
          </w:p>
          <w:p w14:paraId="1F7A1D2F" w14:textId="20939B2D" w:rsidR="00BE0D90" w:rsidRPr="0021545B" w:rsidRDefault="00BE0D90">
            <w:pPr>
              <w:rPr>
                <w:kern w:val="2"/>
              </w:rPr>
            </w:pPr>
          </w:p>
        </w:tc>
      </w:tr>
      <w:tr w:rsidR="00BE0D90" w14:paraId="75900642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581C6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5.3.1. Sutarties kainos / įkainių peržiūra dėl PVM tarifo pasikeitimo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06ADD" w14:textId="77777777" w:rsidR="00BE0D90" w:rsidRPr="0021545B" w:rsidRDefault="008C0D87" w:rsidP="0021545B">
            <w:pPr>
              <w:jc w:val="both"/>
              <w:rPr>
                <w:kern w:val="2"/>
                <w:szCs w:val="24"/>
              </w:rPr>
            </w:pPr>
            <w:r w:rsidRPr="0021545B">
              <w:rPr>
                <w:kern w:val="2"/>
                <w:szCs w:val="24"/>
              </w:rPr>
              <w:t xml:space="preserve">Jeigu Sutarties vykdymo metu pasikeičia PVM mokėjimą reglamentuojantys teisės aktai, darantys tiesioginę įtaką Tiekėjo tiekiamų Prekių Sutartyje nurodytai kainai / įkainiams, Sutarties kaina / įkainiai perskaičiuojami nekeičiant Prekių kainos / įkainio be PVM. </w:t>
            </w:r>
          </w:p>
          <w:p w14:paraId="7436CE2A" w14:textId="77777777" w:rsidR="00BE0D90" w:rsidRPr="0021545B" w:rsidRDefault="008C0D87" w:rsidP="0021545B">
            <w:pPr>
              <w:jc w:val="both"/>
              <w:rPr>
                <w:kern w:val="2"/>
                <w:szCs w:val="24"/>
              </w:rPr>
            </w:pPr>
            <w:r w:rsidRPr="0021545B">
              <w:rPr>
                <w:kern w:val="2"/>
                <w:szCs w:val="24"/>
              </w:rPr>
              <w:t>Perskaičiuota Sutarties kaina / Prekių įkainiai įforminami Susitarimu ir turi būti taikomi nuo naujo PVM įvedimo datos (nepriklausomai nuo to, kada pasirašytas Susitarimas).</w:t>
            </w:r>
          </w:p>
        </w:tc>
      </w:tr>
      <w:tr w:rsidR="00BE0D90" w14:paraId="4437A6DE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E16FC" w14:textId="187EE79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5.3.</w:t>
            </w:r>
            <w:r w:rsidR="00576057">
              <w:rPr>
                <w:b/>
                <w:bCs/>
                <w:kern w:val="2"/>
                <w:szCs w:val="24"/>
              </w:rPr>
              <w:t>2</w:t>
            </w:r>
            <w:r>
              <w:rPr>
                <w:b/>
                <w:bCs/>
                <w:kern w:val="2"/>
                <w:szCs w:val="24"/>
              </w:rPr>
              <w:t>. Sutarties kainos / įkainių peržiūra dėl kainų lygio pokyčio</w:t>
            </w:r>
          </w:p>
          <w:p w14:paraId="6FD48D99" w14:textId="77777777" w:rsidR="00BE0D90" w:rsidRDefault="00BE0D90">
            <w:pPr>
              <w:rPr>
                <w:color w:val="4472C4"/>
                <w:kern w:val="2"/>
                <w:szCs w:val="24"/>
              </w:rPr>
            </w:pPr>
          </w:p>
          <w:p w14:paraId="48490E6F" w14:textId="54925C3F" w:rsidR="00BE0D90" w:rsidRDefault="00BE0D90">
            <w:pPr>
              <w:rPr>
                <w:b/>
                <w:bCs/>
                <w:kern w:val="2"/>
                <w:szCs w:val="24"/>
              </w:rPr>
            </w:pP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172E" w14:textId="5F3020BF" w:rsidR="00BE0D90" w:rsidRPr="0021545B" w:rsidRDefault="008C0D87" w:rsidP="0021545B">
            <w:pPr>
              <w:jc w:val="both"/>
              <w:rPr>
                <w:kern w:val="2"/>
                <w:szCs w:val="24"/>
              </w:rPr>
            </w:pPr>
            <w:r w:rsidRPr="0021545B">
              <w:rPr>
                <w:kern w:val="2"/>
                <w:szCs w:val="24"/>
              </w:rPr>
              <w:t xml:space="preserve">Bet kuri Sutarties šalis Sutarties galiojimo metu turi teisę inicijuoti Sutarties kainos peržiūrą (keitimą) ne anksčiau kaip po </w:t>
            </w:r>
            <w:r w:rsidR="00017498" w:rsidRPr="0021545B">
              <w:rPr>
                <w:kern w:val="2"/>
                <w:szCs w:val="24"/>
              </w:rPr>
              <w:t xml:space="preserve">6 </w:t>
            </w:r>
            <w:r w:rsidRPr="0021545B">
              <w:rPr>
                <w:kern w:val="2"/>
                <w:szCs w:val="24"/>
              </w:rPr>
              <w:t>(</w:t>
            </w:r>
            <w:r w:rsidR="00017498" w:rsidRPr="0021545B">
              <w:rPr>
                <w:kern w:val="2"/>
                <w:szCs w:val="24"/>
              </w:rPr>
              <w:t>šeši</w:t>
            </w:r>
            <w:r w:rsidRPr="0021545B">
              <w:rPr>
                <w:kern w:val="2"/>
                <w:szCs w:val="24"/>
              </w:rPr>
              <w:t xml:space="preserve">) </w:t>
            </w:r>
            <w:r w:rsidR="00017498" w:rsidRPr="0021545B">
              <w:rPr>
                <w:kern w:val="2"/>
                <w:szCs w:val="24"/>
              </w:rPr>
              <w:t>mėnesiai</w:t>
            </w:r>
            <w:r w:rsidR="008F778B" w:rsidRPr="0021545B">
              <w:rPr>
                <w:kern w:val="2"/>
                <w:szCs w:val="24"/>
              </w:rPr>
              <w:t xml:space="preserve"> </w:t>
            </w:r>
            <w:r w:rsidRPr="0021545B">
              <w:rPr>
                <w:kern w:val="2"/>
                <w:szCs w:val="24"/>
              </w:rPr>
              <w:t xml:space="preserve">nuo </w:t>
            </w:r>
            <w:r w:rsidRPr="0021545B">
              <w:rPr>
                <w:szCs w:val="24"/>
              </w:rPr>
              <w:t xml:space="preserve">Sutarties įsigaliojimo dienos </w:t>
            </w:r>
            <w:r w:rsidRPr="0021545B">
              <w:rPr>
                <w:kern w:val="2"/>
                <w:szCs w:val="24"/>
              </w:rPr>
              <w:t xml:space="preserve">(jeigu peržiūra jau buvo atlikta – nuo Susitarimo dėl paskutinio perskaičiavimo pagal šį Specialiųjų sąlygų papunktį įsigaliojimo dienos), </w:t>
            </w:r>
            <w:r w:rsidRPr="0021545B">
              <w:rPr>
                <w:szCs w:val="24"/>
              </w:rPr>
              <w:t>jeigu Vartojimo prekių ir paslaugų kainų pokytis (k), apskaičiuotas kaip nustatyta 5.3.3.6 papunktyje, viršija 5 procentus</w:t>
            </w:r>
            <w:r w:rsidRPr="0021545B">
              <w:rPr>
                <w:kern w:val="2"/>
                <w:szCs w:val="24"/>
              </w:rPr>
              <w:t>. Sutarties kainos peržiūra atliekama ne rečiau kaip kas</w:t>
            </w:r>
            <w:r w:rsidR="00017498" w:rsidRPr="0021545B">
              <w:rPr>
                <w:kern w:val="2"/>
                <w:szCs w:val="24"/>
              </w:rPr>
              <w:t xml:space="preserve"> 6 (šeši)</w:t>
            </w:r>
            <w:r w:rsidRPr="0021545B">
              <w:rPr>
                <w:kern w:val="2"/>
                <w:szCs w:val="24"/>
              </w:rPr>
              <w:t xml:space="preserve"> mėnesiai.</w:t>
            </w:r>
          </w:p>
          <w:p w14:paraId="3AA5FF40" w14:textId="7359F1F9" w:rsidR="00BE0D90" w:rsidRPr="0021545B" w:rsidRDefault="008C0D87" w:rsidP="0021545B">
            <w:pPr>
              <w:jc w:val="both"/>
              <w:rPr>
                <w:kern w:val="2"/>
                <w:szCs w:val="24"/>
                <w:shd w:val="clear" w:color="auto" w:fill="FFFFFF"/>
              </w:rPr>
            </w:pPr>
            <w:r w:rsidRPr="0021545B">
              <w:rPr>
                <w:kern w:val="2"/>
                <w:szCs w:val="24"/>
              </w:rPr>
              <w:t>5.3.3.2. Sutarties k</w:t>
            </w:r>
            <w:r w:rsidRPr="0021545B">
              <w:rPr>
                <w:kern w:val="2"/>
                <w:szCs w:val="24"/>
                <w:shd w:val="clear" w:color="auto" w:fill="FFFFFF"/>
              </w:rPr>
              <w:t>aina peržiūrim</w:t>
            </w:r>
            <w:r w:rsidR="008F778B" w:rsidRPr="0021545B">
              <w:rPr>
                <w:kern w:val="2"/>
                <w:szCs w:val="24"/>
                <w:shd w:val="clear" w:color="auto" w:fill="FFFFFF"/>
              </w:rPr>
              <w:t>a</w:t>
            </w:r>
            <w:r w:rsidRPr="0021545B">
              <w:rPr>
                <w:kern w:val="2"/>
                <w:szCs w:val="24"/>
                <w:shd w:val="clear" w:color="auto" w:fill="FFFFFF"/>
              </w:rPr>
              <w:t xml:space="preserve"> tik tai Sutarties daliai, kuri nėra išpirkta, t. y., Prekėms, kurios nėra priimtos ir apmokėtos. Vėlesnė Sutarties kainos peržiūra negali apimti laikotarpio, už kurį jau buvo atliktas peržiūra.</w:t>
            </w:r>
          </w:p>
          <w:p w14:paraId="0D3E154B" w14:textId="5CA4C694" w:rsidR="00BE0D90" w:rsidRPr="0021545B" w:rsidRDefault="008C0D87" w:rsidP="0021545B">
            <w:pPr>
              <w:jc w:val="both"/>
              <w:rPr>
                <w:kern w:val="2"/>
                <w:szCs w:val="24"/>
                <w:shd w:val="clear" w:color="auto" w:fill="FFFFFF"/>
              </w:rPr>
            </w:pPr>
            <w:r w:rsidRPr="0021545B">
              <w:rPr>
                <w:kern w:val="2"/>
                <w:szCs w:val="24"/>
              </w:rPr>
              <w:t>5.3.3.3. </w:t>
            </w:r>
            <w:r w:rsidRPr="0021545B">
              <w:rPr>
                <w:kern w:val="2"/>
                <w:szCs w:val="24"/>
                <w:shd w:val="clear" w:color="auto" w:fill="FFFFFF"/>
              </w:rPr>
              <w:t>Jeigu Prekių tiekimas vėluoja dėl Tiekėjo kaltės, uždelstų pristatyti Prekių kaina nėra perskaičiuojami dėl kainų lygio kilimo (gali būti mažinami, tačiau negali būti didinami).</w:t>
            </w:r>
          </w:p>
          <w:p w14:paraId="21C385F6" w14:textId="6596371B" w:rsidR="00BE0D90" w:rsidRPr="0021545B" w:rsidRDefault="008C0D87" w:rsidP="0021545B">
            <w:pPr>
              <w:jc w:val="both"/>
              <w:rPr>
                <w:kern w:val="2"/>
                <w:szCs w:val="24"/>
                <w:shd w:val="clear" w:color="auto" w:fill="FFFFFF"/>
              </w:rPr>
            </w:pPr>
            <w:r w:rsidRPr="0021545B">
              <w:rPr>
                <w:kern w:val="2"/>
                <w:szCs w:val="24"/>
              </w:rPr>
              <w:t xml:space="preserve">5.3.3.4. Atlikdamos Sutarties kainos peržiūrą </w:t>
            </w:r>
            <w:r w:rsidRPr="0021545B">
              <w:rPr>
                <w:kern w:val="2"/>
                <w:szCs w:val="24"/>
                <w:shd w:val="clear" w:color="auto" w:fill="FFFFFF"/>
              </w:rPr>
              <w:t>Šalys vadovaujasi Valstybės duomenų agentūros viešai Oficialiosios statistikos portale paskelbtais Rodiklių duomenų bazės duomenimis. Iš kitos Šalies nereikalaujama pateikti oficialaus Valstybės duomenų agentūros ar kitos institucijos išduoto dokumento ar patvirtinimo.</w:t>
            </w:r>
          </w:p>
          <w:p w14:paraId="64F6EC2E" w14:textId="4ECCF6E7" w:rsidR="00BE0D90" w:rsidRPr="0021545B" w:rsidRDefault="008C0D87" w:rsidP="0021545B">
            <w:pPr>
              <w:jc w:val="both"/>
              <w:rPr>
                <w:kern w:val="2"/>
                <w:szCs w:val="24"/>
                <w:shd w:val="clear" w:color="auto" w:fill="FFFFFF"/>
              </w:rPr>
            </w:pPr>
            <w:r w:rsidRPr="0021545B">
              <w:rPr>
                <w:kern w:val="2"/>
                <w:szCs w:val="24"/>
                <w:shd w:val="clear" w:color="auto" w:fill="FFFFFF"/>
              </w:rPr>
              <w:t xml:space="preserve">5.3.3.5. Šalys privalo Susitarime nurodyti vartojimo prekių ir paslaugų indekso reikšmę laikotarpio pradžioje ir jo nustatymo datą, indekso reikšmę laikotarpio pabaigoje ir jo nustatymo datą, kainų </w:t>
            </w:r>
            <w:r w:rsidRPr="0021545B">
              <w:rPr>
                <w:kern w:val="2"/>
                <w:szCs w:val="24"/>
                <w:shd w:val="clear" w:color="auto" w:fill="FFFFFF"/>
              </w:rPr>
              <w:lastRenderedPageBreak/>
              <w:t>pokytį (k), perskaičiuotą Sutarties kainą, perskaičiuotą Pradinės Sutarties vertę.</w:t>
            </w:r>
          </w:p>
          <w:p w14:paraId="6FCF9B4B" w14:textId="2828CB92" w:rsidR="00BE0D90" w:rsidRPr="0021545B" w:rsidRDefault="008C0D87" w:rsidP="0021545B">
            <w:pPr>
              <w:jc w:val="both"/>
              <w:rPr>
                <w:kern w:val="2"/>
                <w:szCs w:val="24"/>
                <w:shd w:val="clear" w:color="auto" w:fill="FFFFFF"/>
              </w:rPr>
            </w:pPr>
            <w:r w:rsidRPr="0021545B">
              <w:rPr>
                <w:kern w:val="2"/>
                <w:szCs w:val="24"/>
                <w:shd w:val="clear" w:color="auto" w:fill="FFFFFF"/>
              </w:rPr>
              <w:t>5.3.3.6. Nauja Sutarties kaina apskaičiuojami pagal žemiau pateiktą formulę (arba nurodyti kitą Sutarties kainos / įkainių perskaičiavimo formulę):</w:t>
            </w:r>
          </w:p>
          <w:p w14:paraId="0A856C62" w14:textId="401656BD" w:rsidR="00BE0D90" w:rsidRPr="0021545B" w:rsidRDefault="00A77C8A">
            <w:pPr>
              <w:jc w:val="both"/>
              <w:textAlignment w:val="baseline"/>
              <w:rPr>
                <w:kern w:val="2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Calibri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libri"/>
                      <w:szCs w:val="24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libri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Calibri"/>
                  <w:szCs w:val="24"/>
                </w:rPr>
                <m:t>=</m:t>
              </m:r>
              <m:r>
                <m:rPr>
                  <m:sty m:val="p"/>
                </m:rPr>
                <w:rPr>
                  <w:rFonts w:ascii="Cambria Math" w:eastAsia="Yu Mincho" w:hAnsi="Cambria Math" w:cs="Calibri"/>
                  <w:szCs w:val="24"/>
                </w:rPr>
                <m:t>a+</m:t>
              </m:r>
              <m:d>
                <m:dPr>
                  <m:ctrlPr>
                    <w:rPr>
                      <w:rFonts w:ascii="Cambria Math" w:eastAsia="Yu Mincho" w:hAnsi="Cambria Math" w:cs="Calibri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Yu Mincho" w:hAnsi="Cambria Math" w:cs="Calibri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Yu Mincho" w:hAnsi="Cambria Math" w:cs="Calibri"/>
                          <w:szCs w:val="24"/>
                        </w:rPr>
                        <m:t>k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Yu Mincho" w:hAnsi="Cambria Math" w:cs="Calibri"/>
                          <w:szCs w:val="24"/>
                        </w:rPr>
                        <m:t>100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="Yu Mincho" w:hAnsi="Cambria Math" w:cs="Calibri"/>
                      <w:szCs w:val="24"/>
                    </w:rPr>
                    <m:t>×a</m:t>
                  </m:r>
                </m:e>
              </m:d>
            </m:oMath>
            <w:r w:rsidR="008C0D87" w:rsidRPr="0021545B">
              <w:rPr>
                <w:kern w:val="2"/>
                <w:szCs w:val="24"/>
              </w:rPr>
              <w:t>, kur a – kaina (Eur be PVM)) (jei peržiūra jau buvo atlikta, tai po paskutinio perskaičiavimo) </w:t>
            </w:r>
          </w:p>
          <w:p w14:paraId="3B9BA0E0" w14:textId="340A5B11" w:rsidR="00BE0D90" w:rsidRPr="0021545B" w:rsidRDefault="008C0D87">
            <w:pPr>
              <w:jc w:val="both"/>
              <w:textAlignment w:val="baseline"/>
              <w:rPr>
                <w:kern w:val="2"/>
                <w:szCs w:val="24"/>
              </w:rPr>
            </w:pPr>
            <w:r w:rsidRPr="0021545B">
              <w:rPr>
                <w:kern w:val="2"/>
                <w:szCs w:val="24"/>
              </w:rPr>
              <w:t>a</w:t>
            </w:r>
            <w:r w:rsidRPr="0021545B">
              <w:rPr>
                <w:kern w:val="2"/>
                <w:szCs w:val="24"/>
                <w:vertAlign w:val="subscript"/>
              </w:rPr>
              <w:t>1</w:t>
            </w:r>
            <w:r w:rsidRPr="0021545B">
              <w:rPr>
                <w:kern w:val="2"/>
                <w:szCs w:val="24"/>
              </w:rPr>
              <w:t xml:space="preserve"> – perskaičiuota (pakeista) kaina (Eur be PVM) </w:t>
            </w:r>
          </w:p>
          <w:p w14:paraId="5C7790D5" w14:textId="012CCEEE" w:rsidR="00BE0D90" w:rsidRPr="0021545B" w:rsidRDefault="008C0D87">
            <w:pPr>
              <w:jc w:val="both"/>
              <w:textAlignment w:val="baseline"/>
              <w:rPr>
                <w:kern w:val="2"/>
                <w:szCs w:val="24"/>
              </w:rPr>
            </w:pPr>
            <w:r w:rsidRPr="0021545B">
              <w:rPr>
                <w:kern w:val="2"/>
                <w:szCs w:val="24"/>
              </w:rPr>
              <w:t>k – pagal vartotojų kainų indeksą apskaičiuotas Vartojimo prekių ir paslaugų kainų pokytis (padidėjimas arba sumažėjimas) (%). „k“ reikšmė skaičiuojama pagal formulę:</w:t>
            </w:r>
          </w:p>
          <w:p w14:paraId="71FC24F3" w14:textId="77777777" w:rsidR="00BE0D90" w:rsidRPr="0021545B" w:rsidRDefault="008C0D87">
            <w:pPr>
              <w:jc w:val="both"/>
              <w:textAlignment w:val="baseline"/>
              <w:rPr>
                <w:kern w:val="2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libri"/>
                  <w:szCs w:val="24"/>
                </w:rPr>
                <m:t>k =</m:t>
              </m:r>
              <m:f>
                <m:fPr>
                  <m:ctrlPr>
                    <w:rPr>
                      <w:rFonts w:ascii="Cambria Math" w:eastAsia="Yu Mincho" w:hAnsi="Cambria Math" w:cs="Calibri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Yu Mincho" w:hAnsi="Cambria Math" w:cs="Calibri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Yu Mincho" w:hAnsi="Cambria Math" w:cs="Calibri"/>
                          <w:szCs w:val="24"/>
                        </w:rPr>
                        <m:t>Ind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Yu Mincho" w:hAnsi="Cambria Math" w:cs="Calibri"/>
                          <w:szCs w:val="24"/>
                        </w:rPr>
                        <m:t>naujausias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Yu Mincho" w:hAnsi="Cambria Math" w:cs="Calibri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Yu Mincho" w:hAnsi="Cambria Math" w:cs="Calibri"/>
                          <w:szCs w:val="24"/>
                        </w:rPr>
                        <m:t>Ind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Yu Mincho" w:hAnsi="Cambria Math" w:cs="Calibri"/>
                          <w:szCs w:val="24"/>
                        </w:rPr>
                        <m:t>pradžia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eastAsia="Yu Mincho" w:hAnsi="Cambria Math" w:cs="Calibri"/>
                  <w:szCs w:val="24"/>
                </w:rPr>
                <m:t>×100-100</m:t>
              </m:r>
            </m:oMath>
            <w:r w:rsidRPr="0021545B">
              <w:rPr>
                <w:kern w:val="2"/>
                <w:szCs w:val="24"/>
              </w:rPr>
              <w:t>, (proc.) kur</w:t>
            </w:r>
          </w:p>
          <w:p w14:paraId="71227BDB" w14:textId="4A68162F" w:rsidR="00BE0D90" w:rsidRPr="0021545B" w:rsidRDefault="008C0D87">
            <w:pPr>
              <w:jc w:val="both"/>
              <w:textAlignment w:val="baseline"/>
            </w:pPr>
            <w:r w:rsidRPr="0021545B">
              <w:rPr>
                <w:kern w:val="2"/>
              </w:rPr>
              <w:t>Ind</w:t>
            </w:r>
            <w:r w:rsidRPr="0021545B">
              <w:rPr>
                <w:kern w:val="2"/>
                <w:vertAlign w:val="subscript"/>
              </w:rPr>
              <w:t>naujausias</w:t>
            </w:r>
            <w:r w:rsidRPr="0021545B">
              <w:rPr>
                <w:kern w:val="2"/>
              </w:rPr>
              <w:t xml:space="preserve"> – kreipimosi dėl kainos peržiūros išsiuntimo kitai šaliai dieną paskelbtas naujausias vartojimo prekių ir paslaugų indeksas.</w:t>
            </w:r>
          </w:p>
          <w:p w14:paraId="52F66AE2" w14:textId="3686B813" w:rsidR="00BE0D90" w:rsidRPr="0021545B" w:rsidRDefault="008C0D87" w:rsidP="0021545B">
            <w:pPr>
              <w:jc w:val="both"/>
            </w:pPr>
            <w:r w:rsidRPr="0021545B">
              <w:rPr>
                <w:kern w:val="2"/>
              </w:rPr>
              <w:t>Ind</w:t>
            </w:r>
            <w:r w:rsidRPr="0021545B">
              <w:rPr>
                <w:kern w:val="2"/>
                <w:vertAlign w:val="subscript"/>
              </w:rPr>
              <w:t>pradžia</w:t>
            </w:r>
            <w:r w:rsidRPr="0021545B">
              <w:rPr>
                <w:kern w:val="2"/>
              </w:rPr>
              <w:t xml:space="preserve"> – laikotarpio pradžios datos (mėnesio) vartojimo prekių ir paslaugų indeksas. Pirmojo perskaičiavimo atveju laikotarpio pradžia (mėnuo) </w:t>
            </w:r>
            <w:r w:rsidRPr="0021545B">
              <w:rPr>
                <w:szCs w:val="24"/>
              </w:rPr>
              <w:t>Sutarties įsigaliojimo dienos mėnuo.</w:t>
            </w:r>
            <w:r w:rsidRPr="0021545B">
              <w:rPr>
                <w:kern w:val="2"/>
              </w:rPr>
              <w:t xml:space="preserve"> Antrojo ir vėlesnių perskaičiavimų atveju laikotarpio pradžia (mėnuo) yra paskutinio perskaičiavimo metu naudotos paskelbto atitinkamo indekso reikšmės mėnuo.</w:t>
            </w:r>
          </w:p>
          <w:p w14:paraId="526F3059" w14:textId="751015CE" w:rsidR="00BE0D90" w:rsidRPr="0021545B" w:rsidRDefault="008C0D87" w:rsidP="0021545B">
            <w:pPr>
              <w:jc w:val="both"/>
              <w:rPr>
                <w:kern w:val="2"/>
                <w:szCs w:val="24"/>
                <w:shd w:val="clear" w:color="auto" w:fill="FFFFFF"/>
              </w:rPr>
            </w:pPr>
            <w:r w:rsidRPr="0021545B">
              <w:rPr>
                <w:kern w:val="2"/>
                <w:szCs w:val="24"/>
              </w:rPr>
              <w:t>5.3.3.7. </w:t>
            </w:r>
            <w:r w:rsidRPr="0021545B">
              <w:rPr>
                <w:kern w:val="2"/>
                <w:szCs w:val="24"/>
                <w:shd w:val="clear" w:color="auto" w:fill="FFFFFF"/>
              </w:rPr>
              <w:t xml:space="preserve">Skaičiavimams indeksų reikšmės imamos </w:t>
            </w:r>
            <w:r w:rsidRPr="0021545B">
              <w:rPr>
                <w:b/>
                <w:bCs/>
                <w:kern w:val="2"/>
                <w:szCs w:val="24"/>
                <w:shd w:val="clear" w:color="auto" w:fill="FFFFFF"/>
              </w:rPr>
              <w:t>keturių</w:t>
            </w:r>
            <w:r w:rsidRPr="0021545B">
              <w:rPr>
                <w:kern w:val="2"/>
                <w:szCs w:val="24"/>
                <w:shd w:val="clear" w:color="auto" w:fill="FFFFFF"/>
              </w:rPr>
              <w:t xml:space="preserve"> skaitmenų po kablelio tikslumu. Apskaičiuotas pokytis (k) tolimesniems skaičiavimams naudojamas suapvalinus iki </w:t>
            </w:r>
            <w:r w:rsidRPr="0021545B">
              <w:rPr>
                <w:b/>
                <w:bCs/>
                <w:kern w:val="2"/>
                <w:szCs w:val="24"/>
                <w:shd w:val="clear" w:color="auto" w:fill="FFFFFF"/>
              </w:rPr>
              <w:t>vieno</w:t>
            </w:r>
            <w:r w:rsidRPr="0021545B">
              <w:rPr>
                <w:kern w:val="2"/>
                <w:szCs w:val="24"/>
                <w:shd w:val="clear" w:color="auto" w:fill="FFFFFF"/>
              </w:rPr>
              <w:t xml:space="preserve"> skaitmens po kablelio, o apskaičiuotas įkainis „a</w:t>
            </w:r>
            <w:r w:rsidRPr="0021545B">
              <w:rPr>
                <w:kern w:val="2"/>
                <w:szCs w:val="24"/>
                <w:shd w:val="clear" w:color="auto" w:fill="FFFFFF"/>
                <w:vertAlign w:val="subscript"/>
              </w:rPr>
              <w:t>1</w:t>
            </w:r>
            <w:r w:rsidRPr="0021545B">
              <w:rPr>
                <w:kern w:val="2"/>
                <w:szCs w:val="24"/>
                <w:shd w:val="clear" w:color="auto" w:fill="FFFFFF"/>
              </w:rPr>
              <w:t xml:space="preserve">“ suapvalinamas iki </w:t>
            </w:r>
            <w:r w:rsidRPr="0021545B">
              <w:rPr>
                <w:b/>
                <w:bCs/>
                <w:kern w:val="2"/>
                <w:szCs w:val="24"/>
                <w:shd w:val="clear" w:color="auto" w:fill="FFFFFF"/>
              </w:rPr>
              <w:t xml:space="preserve">dviejų </w:t>
            </w:r>
            <w:r w:rsidRPr="0021545B">
              <w:rPr>
                <w:kern w:val="2"/>
                <w:szCs w:val="24"/>
                <w:shd w:val="clear" w:color="auto" w:fill="FFFFFF"/>
              </w:rPr>
              <w:t xml:space="preserve"> skaitmenų po kablelio.</w:t>
            </w:r>
          </w:p>
          <w:p w14:paraId="0E9EB4C8" w14:textId="3AB1346D" w:rsidR="00BE0D90" w:rsidRPr="0021545B" w:rsidRDefault="008C0D87" w:rsidP="0021545B">
            <w:pPr>
              <w:jc w:val="both"/>
              <w:rPr>
                <w:kern w:val="2"/>
                <w:szCs w:val="24"/>
                <w:shd w:val="clear" w:color="auto" w:fill="FFFFFF"/>
              </w:rPr>
            </w:pPr>
            <w:r w:rsidRPr="0021545B">
              <w:rPr>
                <w:kern w:val="2"/>
                <w:szCs w:val="24"/>
                <w:shd w:val="clear" w:color="auto" w:fill="FFFFFF"/>
              </w:rPr>
              <w:t xml:space="preserve">5.3.3.8. Šalis, siekianti Sutarties kainos peržiūros, privalo raštu kreiptis į kitą Šalį ir prašyme pateikti visą reikalingą informaciją: Sutarties pavadinimą, numerį, datą, neperduotų ir neapmokėtų Prekių sąrašą su kiekiais, indekso reikšmes su nuorodomis į viešus šaltinius Valstybės duomenų agentūros Oficialiosios statistikos portale arba </w:t>
            </w:r>
            <w:r w:rsidRPr="0021545B">
              <w:rPr>
                <w:kern w:val="2"/>
                <w:szCs w:val="24"/>
                <w:bdr w:val="none" w:sz="0" w:space="0" w:color="auto" w:frame="1"/>
              </w:rPr>
              <w:t>kitus oficialius šaltinių duomenis</w:t>
            </w:r>
            <w:r w:rsidRPr="0021545B">
              <w:rPr>
                <w:kern w:val="2"/>
                <w:szCs w:val="24"/>
                <w:shd w:val="clear" w:color="auto" w:fill="FFFFFF"/>
              </w:rPr>
              <w:t>, kita svarbi informacija. Prašyme Šalis neturi teisės nurodyti kito indekso ar prašyti perskaičiavimo pagal kitą indeksą nei nurodytas šioje procedūroje.</w:t>
            </w:r>
          </w:p>
          <w:p w14:paraId="798A0617" w14:textId="7C3D981E" w:rsidR="00BE0D90" w:rsidRPr="0021545B" w:rsidRDefault="008C0D87" w:rsidP="0021545B">
            <w:pPr>
              <w:jc w:val="both"/>
              <w:rPr>
                <w:kern w:val="2"/>
                <w:szCs w:val="24"/>
                <w:shd w:val="clear" w:color="auto" w:fill="FFFFFF"/>
              </w:rPr>
            </w:pPr>
            <w:r w:rsidRPr="0021545B">
              <w:rPr>
                <w:kern w:val="2"/>
                <w:szCs w:val="24"/>
                <w:shd w:val="clear" w:color="auto" w:fill="FFFFFF"/>
              </w:rPr>
              <w:t>5</w:t>
            </w:r>
            <w:r w:rsidRPr="0021545B">
              <w:rPr>
                <w:kern w:val="2"/>
                <w:szCs w:val="24"/>
              </w:rPr>
              <w:t>.3.3.9. </w:t>
            </w:r>
            <w:r w:rsidRPr="0021545B">
              <w:rPr>
                <w:kern w:val="2"/>
                <w:szCs w:val="24"/>
                <w:shd w:val="clear" w:color="auto" w:fill="FFFFFF"/>
              </w:rPr>
              <w:t xml:space="preserve">Susitarimas turi būti sudarytas per </w:t>
            </w:r>
            <w:r w:rsidR="000D7C1E" w:rsidRPr="0021545B">
              <w:rPr>
                <w:kern w:val="2"/>
                <w:szCs w:val="24"/>
                <w:shd w:val="clear" w:color="auto" w:fill="FFFFFF"/>
              </w:rPr>
              <w:t>10 (dešimt) dienų</w:t>
            </w:r>
            <w:r w:rsidRPr="0021545B">
              <w:rPr>
                <w:kern w:val="2"/>
                <w:szCs w:val="24"/>
                <w:shd w:val="clear" w:color="auto" w:fill="FFFFFF"/>
              </w:rPr>
              <w:t>) nuo Šalies pateikto tinkamo prašymo perskaičiuoti S</w:t>
            </w:r>
            <w:r w:rsidRPr="0021545B">
              <w:rPr>
                <w:kern w:val="2"/>
                <w:szCs w:val="24"/>
              </w:rPr>
              <w:t xml:space="preserve">utarties </w:t>
            </w:r>
            <w:r w:rsidRPr="0021545B">
              <w:rPr>
                <w:kern w:val="2"/>
                <w:szCs w:val="24"/>
                <w:shd w:val="clear" w:color="auto" w:fill="FFFFFF"/>
              </w:rPr>
              <w:t>kainą gavimo dienos.</w:t>
            </w:r>
          </w:p>
          <w:p w14:paraId="799AD704" w14:textId="2A244AA6" w:rsidR="00BE0D90" w:rsidRPr="0021545B" w:rsidRDefault="008C0D87" w:rsidP="0021545B">
            <w:pPr>
              <w:jc w:val="both"/>
              <w:rPr>
                <w:kern w:val="2"/>
                <w:szCs w:val="24"/>
              </w:rPr>
            </w:pPr>
            <w:r w:rsidRPr="0021545B">
              <w:rPr>
                <w:kern w:val="2"/>
                <w:szCs w:val="24"/>
                <w:shd w:val="clear" w:color="auto" w:fill="FFFFFF"/>
              </w:rPr>
              <w:t>5.3.3.10. </w:t>
            </w:r>
            <w:r w:rsidRPr="0021545B">
              <w:rPr>
                <w:kern w:val="2"/>
                <w:szCs w:val="24"/>
                <w:bdr w:val="none" w:sz="0" w:space="0" w:color="auto" w:frame="1"/>
              </w:rPr>
              <w:t>Susitarimu Šalys neturi teisės keisti procedūroje nurodytos tvarkos ar kitų Sutarties nuostatų, išskyrus, jei keitimas atliekamas pagal VPĮ nuostatas.</w:t>
            </w:r>
          </w:p>
        </w:tc>
      </w:tr>
      <w:tr w:rsidR="00BE0D90" w14:paraId="67124D7D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7A93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lastRenderedPageBreak/>
              <w:t>5.3.4. Sutarties kainos / įkainių peržiūra dėl kainų lygio pokyčio pagal Prekių grupių kainų pokyčius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05324" w14:textId="1508392A" w:rsidR="00BE0D90" w:rsidRDefault="008C0D87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Netaikoma</w:t>
            </w:r>
            <w:r w:rsidR="0021545B">
              <w:rPr>
                <w:kern w:val="2"/>
                <w:szCs w:val="24"/>
              </w:rPr>
              <w:t>.</w:t>
            </w:r>
          </w:p>
        </w:tc>
      </w:tr>
      <w:tr w:rsidR="00BE0D90" w14:paraId="69103D83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3A434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 xml:space="preserve">5.4. Sutarties kainos / įkainių apskaičiavimas taikant </w:t>
            </w:r>
            <w:r>
              <w:rPr>
                <w:b/>
                <w:bCs/>
                <w:kern w:val="2"/>
                <w:szCs w:val="24"/>
                <w:u w:val="single"/>
              </w:rPr>
              <w:t xml:space="preserve">kiekio </w:t>
            </w:r>
            <w:r>
              <w:rPr>
                <w:b/>
                <w:bCs/>
                <w:kern w:val="2"/>
                <w:szCs w:val="24"/>
                <w:u w:val="single"/>
              </w:rPr>
              <w:lastRenderedPageBreak/>
              <w:t>(apimties)</w:t>
            </w:r>
            <w:r>
              <w:rPr>
                <w:b/>
                <w:bCs/>
                <w:kern w:val="2"/>
                <w:szCs w:val="24"/>
              </w:rPr>
              <w:t xml:space="preserve"> keitimo taisykles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8321" w14:textId="3A2E530B" w:rsidR="00BE0D90" w:rsidRDefault="008C0D87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lastRenderedPageBreak/>
              <w:t>Netaikoma</w:t>
            </w:r>
            <w:r w:rsidR="003B3326">
              <w:rPr>
                <w:kern w:val="2"/>
                <w:szCs w:val="24"/>
              </w:rPr>
              <w:t>.</w:t>
            </w:r>
          </w:p>
        </w:tc>
      </w:tr>
      <w:tr w:rsidR="00BE0D90" w14:paraId="0224D005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B118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5.5. Atsiskaitymo su Tiekėju terminas ir tvarka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ABC7" w14:textId="645E9802" w:rsidR="00BE0D90" w:rsidRPr="003432C0" w:rsidRDefault="008C0D87" w:rsidP="0021545B">
            <w:pPr>
              <w:jc w:val="both"/>
              <w:rPr>
                <w:kern w:val="2"/>
                <w:szCs w:val="24"/>
              </w:rPr>
            </w:pPr>
            <w:r w:rsidRPr="003432C0">
              <w:rPr>
                <w:kern w:val="2"/>
                <w:szCs w:val="24"/>
              </w:rPr>
              <w:t xml:space="preserve">Pirkėjas atsiskaito su Tiekėju ne vėliau kaip per </w:t>
            </w:r>
            <w:r w:rsidR="008E2789" w:rsidRPr="003432C0">
              <w:rPr>
                <w:kern w:val="2"/>
                <w:szCs w:val="24"/>
              </w:rPr>
              <w:t xml:space="preserve">30 (trisdešimt) kalendorinių dienų </w:t>
            </w:r>
            <w:r w:rsidRPr="003432C0">
              <w:rPr>
                <w:kern w:val="2"/>
                <w:szCs w:val="24"/>
              </w:rPr>
              <w:t>nuo Sąskaitos gavimo dienos.</w:t>
            </w:r>
          </w:p>
          <w:p w14:paraId="5344FBDD" w14:textId="4DB43CE5" w:rsidR="00BE0D90" w:rsidRPr="003432C0" w:rsidRDefault="008C0D87" w:rsidP="0021545B">
            <w:pPr>
              <w:jc w:val="both"/>
              <w:rPr>
                <w:color w:val="000000"/>
                <w:kern w:val="2"/>
                <w:szCs w:val="24"/>
                <w:shd w:val="clear" w:color="auto" w:fill="FFFFFF"/>
              </w:rPr>
            </w:pPr>
            <w:r w:rsidRPr="003432C0">
              <w:rPr>
                <w:color w:val="000000"/>
                <w:kern w:val="2"/>
                <w:szCs w:val="24"/>
                <w:shd w:val="clear" w:color="auto" w:fill="FFFFFF"/>
              </w:rPr>
              <w:t>Apmokėjimo sąlygos</w:t>
            </w:r>
            <w:r w:rsidRPr="00D77E84">
              <w:rPr>
                <w:kern w:val="2"/>
                <w:szCs w:val="24"/>
                <w:shd w:val="clear" w:color="auto" w:fill="FFFFFF"/>
              </w:rPr>
              <w:t>:</w:t>
            </w:r>
            <w:r w:rsidRPr="003432C0">
              <w:rPr>
                <w:color w:val="000000"/>
                <w:kern w:val="2"/>
                <w:szCs w:val="24"/>
                <w:shd w:val="clear" w:color="auto" w:fill="FFFFFF"/>
              </w:rPr>
              <w:t xml:space="preserve"> </w:t>
            </w:r>
          </w:p>
          <w:p w14:paraId="5C20598D" w14:textId="669DE9BB" w:rsidR="000D7C1E" w:rsidRPr="003432C0" w:rsidRDefault="000D7C1E" w:rsidP="0021545B">
            <w:pPr>
              <w:jc w:val="both"/>
              <w:rPr>
                <w:color w:val="000000"/>
                <w:kern w:val="2"/>
                <w:szCs w:val="24"/>
                <w:shd w:val="clear" w:color="auto" w:fill="FFFFFF"/>
              </w:rPr>
            </w:pPr>
            <w:r w:rsidRPr="003432C0">
              <w:rPr>
                <w:color w:val="000000"/>
                <w:kern w:val="2"/>
                <w:szCs w:val="24"/>
                <w:shd w:val="clear" w:color="auto" w:fill="FFFFFF"/>
              </w:rPr>
              <w:t xml:space="preserve">Už </w:t>
            </w:r>
            <w:r w:rsidR="008F778B" w:rsidRPr="003432C0">
              <w:rPr>
                <w:color w:val="000000"/>
                <w:kern w:val="2"/>
                <w:szCs w:val="24"/>
                <w:shd w:val="clear" w:color="auto" w:fill="FFFFFF"/>
              </w:rPr>
              <w:t xml:space="preserve">pristatytas ir darbui parengtas </w:t>
            </w:r>
            <w:r w:rsidRPr="003432C0">
              <w:rPr>
                <w:color w:val="000000"/>
                <w:kern w:val="2"/>
                <w:szCs w:val="24"/>
                <w:shd w:val="clear" w:color="auto" w:fill="FFFFFF"/>
              </w:rPr>
              <w:t xml:space="preserve">Prekes atsiskaitoma </w:t>
            </w:r>
            <w:r w:rsidR="003B3326" w:rsidRPr="003432C0">
              <w:rPr>
                <w:color w:val="000000"/>
                <w:kern w:val="2"/>
                <w:szCs w:val="24"/>
                <w:shd w:val="clear" w:color="auto" w:fill="FFFFFF"/>
              </w:rPr>
              <w:t xml:space="preserve">dviem </w:t>
            </w:r>
            <w:r w:rsidRPr="003432C0">
              <w:rPr>
                <w:color w:val="000000"/>
                <w:kern w:val="2"/>
                <w:szCs w:val="24"/>
                <w:shd w:val="clear" w:color="auto" w:fill="FFFFFF"/>
              </w:rPr>
              <w:t xml:space="preserve">etapais. </w:t>
            </w:r>
            <w:r w:rsidR="008F778B" w:rsidRPr="003432C0">
              <w:rPr>
                <w:color w:val="000000"/>
                <w:kern w:val="2"/>
                <w:szCs w:val="24"/>
                <w:shd w:val="clear" w:color="auto" w:fill="FFFFFF"/>
              </w:rPr>
              <w:t>Tiekėjui sumokama Prekių kainos dalis procentais:</w:t>
            </w:r>
          </w:p>
          <w:p w14:paraId="187F2208" w14:textId="22912100" w:rsidR="00BE0D90" w:rsidRPr="003432C0" w:rsidRDefault="008C0D87" w:rsidP="0021545B">
            <w:pPr>
              <w:jc w:val="both"/>
              <w:rPr>
                <w:kern w:val="2"/>
                <w:szCs w:val="24"/>
                <w:shd w:val="clear" w:color="auto" w:fill="FFFFFF"/>
              </w:rPr>
            </w:pPr>
            <w:r w:rsidRPr="003432C0">
              <w:rPr>
                <w:kern w:val="2"/>
                <w:szCs w:val="24"/>
                <w:shd w:val="clear" w:color="auto" w:fill="FFFFFF"/>
              </w:rPr>
              <w:t xml:space="preserve">1) </w:t>
            </w:r>
            <w:r w:rsidR="008F778B" w:rsidRPr="003432C0">
              <w:rPr>
                <w:kern w:val="2"/>
                <w:szCs w:val="24"/>
                <w:shd w:val="clear" w:color="auto" w:fill="FFFFFF"/>
              </w:rPr>
              <w:t xml:space="preserve">už </w:t>
            </w:r>
            <w:r w:rsidR="000D7C1E" w:rsidRPr="003432C0">
              <w:rPr>
                <w:kern w:val="2"/>
                <w:szCs w:val="24"/>
                <w:shd w:val="clear" w:color="auto" w:fill="FFFFFF"/>
              </w:rPr>
              <w:t>prista</w:t>
            </w:r>
            <w:r w:rsidR="008E2789" w:rsidRPr="003432C0">
              <w:rPr>
                <w:kern w:val="2"/>
                <w:szCs w:val="24"/>
                <w:shd w:val="clear" w:color="auto" w:fill="FFFFFF"/>
              </w:rPr>
              <w:t>tytas</w:t>
            </w:r>
            <w:r w:rsidR="000D7C1E" w:rsidRPr="003432C0">
              <w:rPr>
                <w:kern w:val="2"/>
                <w:szCs w:val="24"/>
                <w:shd w:val="clear" w:color="auto" w:fill="FFFFFF"/>
              </w:rPr>
              <w:t xml:space="preserve"> Prekes</w:t>
            </w:r>
            <w:r w:rsidRPr="003432C0">
              <w:rPr>
                <w:kern w:val="2"/>
                <w:szCs w:val="24"/>
                <w:shd w:val="clear" w:color="auto" w:fill="FFFFFF"/>
              </w:rPr>
              <w:t xml:space="preserve">, sumokama </w:t>
            </w:r>
            <w:r w:rsidR="00724EEC" w:rsidRPr="003432C0">
              <w:rPr>
                <w:kern w:val="2"/>
                <w:szCs w:val="24"/>
                <w:shd w:val="clear" w:color="auto" w:fill="FFFFFF"/>
              </w:rPr>
              <w:t>9</w:t>
            </w:r>
            <w:r w:rsidR="008C2060" w:rsidRPr="003432C0">
              <w:rPr>
                <w:kern w:val="2"/>
                <w:szCs w:val="24"/>
                <w:shd w:val="clear" w:color="auto" w:fill="FFFFFF"/>
              </w:rPr>
              <w:t>5</w:t>
            </w:r>
            <w:r w:rsidR="000D7C1E" w:rsidRPr="003432C0">
              <w:rPr>
                <w:kern w:val="2"/>
                <w:szCs w:val="24"/>
                <w:shd w:val="clear" w:color="auto" w:fill="FFFFFF"/>
              </w:rPr>
              <w:t xml:space="preserve"> proc.</w:t>
            </w:r>
            <w:r w:rsidRPr="003432C0">
              <w:rPr>
                <w:kern w:val="2"/>
                <w:szCs w:val="24"/>
                <w:shd w:val="clear" w:color="auto" w:fill="FFFFFF"/>
              </w:rPr>
              <w:t xml:space="preserve"> Sutarties kain</w:t>
            </w:r>
            <w:r w:rsidR="008E2789" w:rsidRPr="003432C0">
              <w:rPr>
                <w:kern w:val="2"/>
                <w:szCs w:val="24"/>
                <w:shd w:val="clear" w:color="auto" w:fill="FFFFFF"/>
              </w:rPr>
              <w:t>os, nurodytos Sutarties 5.2 punkte</w:t>
            </w:r>
            <w:r w:rsidR="000010C8">
              <w:rPr>
                <w:kern w:val="2"/>
                <w:szCs w:val="24"/>
                <w:shd w:val="clear" w:color="auto" w:fill="FFFFFF"/>
              </w:rPr>
              <w:t xml:space="preserve"> (Jei Tiekėjui sumokėtas avansas, tai sumokama likusi dalis, neviršijanti 95 proc. Sutarties kainos)</w:t>
            </w:r>
            <w:r w:rsidRPr="003432C0">
              <w:rPr>
                <w:kern w:val="2"/>
                <w:szCs w:val="24"/>
                <w:shd w:val="clear" w:color="auto" w:fill="FFFFFF"/>
              </w:rPr>
              <w:t xml:space="preserve">; </w:t>
            </w:r>
          </w:p>
          <w:p w14:paraId="6864E7FD" w14:textId="1F9EFC0D" w:rsidR="00BE0D90" w:rsidRPr="003432C0" w:rsidRDefault="000D7C1E" w:rsidP="0021545B">
            <w:pPr>
              <w:jc w:val="both"/>
              <w:rPr>
                <w:color w:val="000000"/>
                <w:kern w:val="2"/>
                <w:szCs w:val="24"/>
                <w:shd w:val="clear" w:color="auto" w:fill="FFFFFF"/>
              </w:rPr>
            </w:pPr>
            <w:r w:rsidRPr="003432C0">
              <w:rPr>
                <w:kern w:val="2"/>
                <w:szCs w:val="24"/>
                <w:shd w:val="clear" w:color="auto" w:fill="FFFFFF"/>
              </w:rPr>
              <w:t xml:space="preserve">2) </w:t>
            </w:r>
            <w:r w:rsidR="008E2789" w:rsidRPr="003432C0">
              <w:rPr>
                <w:kern w:val="2"/>
                <w:szCs w:val="24"/>
                <w:shd w:val="clear" w:color="auto" w:fill="FFFFFF"/>
              </w:rPr>
              <w:t xml:space="preserve">už </w:t>
            </w:r>
            <w:r w:rsidRPr="003432C0">
              <w:rPr>
                <w:kern w:val="2"/>
                <w:szCs w:val="24"/>
                <w:shd w:val="clear" w:color="auto" w:fill="FFFFFF"/>
              </w:rPr>
              <w:t>sumont</w:t>
            </w:r>
            <w:r w:rsidR="008E2789" w:rsidRPr="003432C0">
              <w:rPr>
                <w:kern w:val="2"/>
                <w:szCs w:val="24"/>
                <w:shd w:val="clear" w:color="auto" w:fill="FFFFFF"/>
              </w:rPr>
              <w:t xml:space="preserve">uotas ir darbui parengtas </w:t>
            </w:r>
            <w:r w:rsidRPr="003432C0">
              <w:rPr>
                <w:kern w:val="2"/>
                <w:szCs w:val="24"/>
                <w:shd w:val="clear" w:color="auto" w:fill="FFFFFF"/>
              </w:rPr>
              <w:t xml:space="preserve">Prekes – sumokama </w:t>
            </w:r>
            <w:r w:rsidR="008C2060" w:rsidRPr="003432C0">
              <w:rPr>
                <w:kern w:val="2"/>
                <w:szCs w:val="24"/>
                <w:shd w:val="clear" w:color="auto" w:fill="FFFFFF"/>
              </w:rPr>
              <w:t>5</w:t>
            </w:r>
            <w:r w:rsidR="008E2789" w:rsidRPr="003432C0">
              <w:rPr>
                <w:kern w:val="2"/>
                <w:szCs w:val="24"/>
                <w:shd w:val="clear" w:color="auto" w:fill="FFFFFF"/>
              </w:rPr>
              <w:t xml:space="preserve"> proc. Sutarties kainos, nurodytos Sutarties 5.2 punkte</w:t>
            </w:r>
            <w:r w:rsidR="003B3326" w:rsidRPr="003432C0">
              <w:rPr>
                <w:kern w:val="2"/>
                <w:szCs w:val="24"/>
                <w:shd w:val="clear" w:color="auto" w:fill="FFFFFF"/>
              </w:rPr>
              <w:t>.</w:t>
            </w:r>
          </w:p>
        </w:tc>
      </w:tr>
      <w:tr w:rsidR="00BE0D90" w14:paraId="1E3E4380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D1400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5.6. Avansas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F5B7" w14:textId="7C7E1B90" w:rsidR="00BE0D90" w:rsidRDefault="00536DF5" w:rsidP="003A1670">
            <w:pPr>
              <w:spacing w:line="259" w:lineRule="auto"/>
              <w:jc w:val="both"/>
              <w:rPr>
                <w:color w:val="000000"/>
                <w:kern w:val="2"/>
                <w:szCs w:val="24"/>
                <w:shd w:val="clear" w:color="auto" w:fill="FFFFFF"/>
              </w:rPr>
            </w:pPr>
            <w:r w:rsidRPr="00633FE3">
              <w:rPr>
                <w:szCs w:val="24"/>
                <w:shd w:val="clear" w:color="auto" w:fill="FFFFFF"/>
              </w:rPr>
              <w:t>Tiekėjui</w:t>
            </w:r>
            <w:r w:rsidR="000010C8">
              <w:rPr>
                <w:szCs w:val="24"/>
                <w:shd w:val="clear" w:color="auto" w:fill="FFFFFF"/>
              </w:rPr>
              <w:t xml:space="preserve"> paprašius, gali būti mokamas avansas -</w:t>
            </w:r>
            <w:r w:rsidRPr="00633FE3">
              <w:rPr>
                <w:szCs w:val="24"/>
                <w:shd w:val="clear" w:color="auto" w:fill="FFFFFF"/>
              </w:rPr>
              <w:t xml:space="preserve"> 40 </w:t>
            </w:r>
            <w:r w:rsidRPr="00633FE3">
              <w:rPr>
                <w:kern w:val="2"/>
                <w:szCs w:val="24"/>
                <w:shd w:val="clear" w:color="auto" w:fill="FFFFFF"/>
              </w:rPr>
              <w:t>procent</w:t>
            </w:r>
            <w:r w:rsidR="000010C8">
              <w:rPr>
                <w:kern w:val="2"/>
                <w:szCs w:val="24"/>
                <w:shd w:val="clear" w:color="auto" w:fill="FFFFFF"/>
              </w:rPr>
              <w:t>ų</w:t>
            </w:r>
            <w:r w:rsidRPr="00633FE3">
              <w:rPr>
                <w:kern w:val="2"/>
                <w:szCs w:val="24"/>
              </w:rPr>
              <w:t xml:space="preserve"> </w:t>
            </w:r>
            <w:r w:rsidRPr="00633FE3">
              <w:rPr>
                <w:kern w:val="2"/>
                <w:szCs w:val="24"/>
                <w:shd w:val="clear" w:color="auto" w:fill="FFFFFF"/>
              </w:rPr>
              <w:t>nuo Pradinės Sutarties vertės be PVM,</w:t>
            </w:r>
            <w:r w:rsidRPr="00633FE3">
              <w:rPr>
                <w:kern w:val="2"/>
                <w:szCs w:val="24"/>
              </w:rPr>
              <w:t xml:space="preserve"> </w:t>
            </w:r>
            <w:r w:rsidRPr="00633FE3">
              <w:rPr>
                <w:kern w:val="2"/>
                <w:szCs w:val="24"/>
                <w:shd w:val="clear" w:color="auto" w:fill="FFFFFF"/>
              </w:rPr>
              <w:t xml:space="preserve">nurodytos </w:t>
            </w:r>
            <w:r w:rsidRPr="00633FE3">
              <w:rPr>
                <w:kern w:val="2"/>
                <w:szCs w:val="24"/>
              </w:rPr>
              <w:t xml:space="preserve">Specialiųjų sąlygų </w:t>
            </w:r>
            <w:r w:rsidRPr="00633FE3">
              <w:rPr>
                <w:kern w:val="2"/>
                <w:szCs w:val="24"/>
                <w:shd w:val="clear" w:color="auto" w:fill="FFFFFF"/>
              </w:rPr>
              <w:t>5.2 punkte. Pirkėjas sumoka Tiekėjui avansą pagal Tiekėjo pateiktą prašymą ir išankstinio mokėjimo sąskaitą ne vėliau kaip per 14 kalendorinių dienų nuo Tiekėjo prašymo ir išankstinio mokėjimo sąskaitos</w:t>
            </w:r>
            <w:r w:rsidRPr="00633FE3">
              <w:rPr>
                <w:kern w:val="2"/>
                <w:szCs w:val="24"/>
              </w:rPr>
              <w:t xml:space="preserve"> </w:t>
            </w:r>
            <w:r w:rsidRPr="00633FE3">
              <w:rPr>
                <w:kern w:val="2"/>
                <w:szCs w:val="24"/>
                <w:shd w:val="clear" w:color="auto" w:fill="FFFFFF"/>
              </w:rPr>
              <w:t>gavimo dienos</w:t>
            </w:r>
            <w:r w:rsidRPr="00633FE3">
              <w:rPr>
                <w:kern w:val="2"/>
                <w:szCs w:val="24"/>
              </w:rPr>
              <w:t xml:space="preserve"> ir Avanso užtikrinimo</w:t>
            </w:r>
            <w:r w:rsidRPr="00633FE3">
              <w:rPr>
                <w:kern w:val="2"/>
                <w:szCs w:val="24"/>
                <w:shd w:val="clear" w:color="auto" w:fill="FFFFFF"/>
              </w:rPr>
              <w:t xml:space="preserve"> gavimo dienos.</w:t>
            </w:r>
          </w:p>
        </w:tc>
      </w:tr>
      <w:tr w:rsidR="00BE0D90" w14:paraId="5E68C70C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4D0E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5.7. Avanso užtikrinimas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F0CE" w14:textId="77777777" w:rsidR="00E2290F" w:rsidRDefault="00E2290F">
            <w:pPr>
              <w:jc w:val="both"/>
              <w:rPr>
                <w:kern w:val="2"/>
              </w:rPr>
            </w:pPr>
            <w:r>
              <w:rPr>
                <w:kern w:val="2"/>
              </w:rPr>
              <w:t xml:space="preserve">Avanso užtikrinimo </w:t>
            </w:r>
            <w:r w:rsidRPr="00633FE3">
              <w:rPr>
                <w:kern w:val="2"/>
              </w:rPr>
              <w:t xml:space="preserve">dydis 100 proc. </w:t>
            </w:r>
            <w:r>
              <w:rPr>
                <w:kern w:val="2"/>
              </w:rPr>
              <w:t>nuo Specialiųjų sąlygų 5.6. numatyto avanso dydžio.</w:t>
            </w:r>
          </w:p>
          <w:p w14:paraId="63EEE234" w14:textId="182F4CF9" w:rsidR="00BE0D90" w:rsidRDefault="00E2290F" w:rsidP="003A1670">
            <w:pPr>
              <w:jc w:val="both"/>
              <w:rPr>
                <w:kern w:val="2"/>
                <w:szCs w:val="24"/>
              </w:rPr>
            </w:pPr>
            <w:r>
              <w:rPr>
                <w:color w:val="000000"/>
                <w:kern w:val="2"/>
                <w:szCs w:val="24"/>
                <w:shd w:val="clear" w:color="auto" w:fill="FFFFFF"/>
              </w:rPr>
              <w:t xml:space="preserve">Reikalavimai Avanso užtikrinimui nustatyti Bendrųjų sąlygų 12.1 poskyryje. </w:t>
            </w:r>
            <w:r w:rsidR="008C0D87">
              <w:rPr>
                <w:color w:val="000000"/>
                <w:kern w:val="2"/>
                <w:szCs w:val="24"/>
                <w:shd w:val="clear" w:color="auto" w:fill="FFFFFF"/>
              </w:rPr>
              <w:t xml:space="preserve"> </w:t>
            </w:r>
          </w:p>
        </w:tc>
      </w:tr>
      <w:tr w:rsidR="00BE0D90" w14:paraId="0FEF4691" w14:textId="77777777">
        <w:trPr>
          <w:trHeight w:val="300"/>
        </w:trPr>
        <w:tc>
          <w:tcPr>
            <w:tcW w:w="9535" w:type="dxa"/>
            <w:gridSpan w:val="5"/>
          </w:tcPr>
          <w:p w14:paraId="74A8EF3F" w14:textId="77777777" w:rsidR="00BE0D90" w:rsidRDefault="008C0D87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6. PREKIŲ KOKYBĖ IR GARANTINIAI ĮSIPAREIGOJIMAI</w:t>
            </w:r>
          </w:p>
        </w:tc>
      </w:tr>
      <w:tr w:rsidR="00BE0D90" w14:paraId="696576F5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D3C2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6.1. Garantinis terminas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8D7B" w14:textId="0CF45907" w:rsidR="00BE0D90" w:rsidRPr="00296525" w:rsidRDefault="003B3326" w:rsidP="0021545B">
            <w:pPr>
              <w:jc w:val="both"/>
              <w:rPr>
                <w:rFonts w:eastAsia="Calibri"/>
                <w:kern w:val="2"/>
                <w14:ligatures w14:val="standardContextual"/>
              </w:rPr>
            </w:pPr>
            <w:r>
              <w:rPr>
                <w:rFonts w:eastAsia="Calibri"/>
                <w:kern w:val="2"/>
                <w14:ligatures w14:val="standardContextual"/>
              </w:rPr>
              <w:t xml:space="preserve">Prekei </w:t>
            </w:r>
            <w:r w:rsidRPr="006B06F0">
              <w:rPr>
                <w:rFonts w:eastAsia="Calibri"/>
                <w:kern w:val="2"/>
                <w14:ligatures w14:val="standardContextual"/>
              </w:rPr>
              <w:t xml:space="preserve">(įskaitant jos sudėtines/komplektuojamas dalis) suteikiama ne trumpesnė </w:t>
            </w:r>
            <w:r w:rsidR="003A1670">
              <w:rPr>
                <w:rFonts w:eastAsia="Calibri"/>
                <w:kern w:val="2"/>
                <w14:ligatures w14:val="standardContextual"/>
              </w:rPr>
              <w:t xml:space="preserve">kaip 24 </w:t>
            </w:r>
            <w:r>
              <w:rPr>
                <w:rFonts w:eastAsia="Calibri"/>
                <w:kern w:val="2"/>
                <w14:ligatures w14:val="standardContextual"/>
              </w:rPr>
              <w:t xml:space="preserve">mėnesių </w:t>
            </w:r>
            <w:r w:rsidRPr="006B06F0">
              <w:rPr>
                <w:rFonts w:eastAsia="Calibri"/>
                <w:bCs/>
                <w:kern w:val="2"/>
                <w14:ligatures w14:val="standardContextual"/>
              </w:rPr>
              <w:t xml:space="preserve">garantija, kuri pradedama skaičiuoti nuo </w:t>
            </w:r>
            <w:r w:rsidR="007E73DE" w:rsidRPr="00296525">
              <w:rPr>
                <w:bCs/>
                <w:szCs w:val="24"/>
              </w:rPr>
              <w:t>Sumontuotų ir parengtų darbui prekių</w:t>
            </w:r>
            <w:r w:rsidRPr="00296525">
              <w:rPr>
                <w:rFonts w:eastAsia="Calibri"/>
                <w:kern w:val="2"/>
                <w14:ligatures w14:val="standardContextual"/>
              </w:rPr>
              <w:t xml:space="preserve"> </w:t>
            </w:r>
            <w:r w:rsidRPr="006B06F0">
              <w:rPr>
                <w:rFonts w:eastAsia="Calibri"/>
                <w:kern w:val="2"/>
                <w14:ligatures w14:val="standardContextual"/>
              </w:rPr>
              <w:t>perdavimo-priėmimo akto pasirašymo dienos</w:t>
            </w:r>
            <w:r>
              <w:rPr>
                <w:rFonts w:eastAsia="Calibri"/>
                <w:kern w:val="2"/>
                <w14:ligatures w14:val="standardContextual"/>
              </w:rPr>
              <w:t>.</w:t>
            </w:r>
          </w:p>
        </w:tc>
      </w:tr>
      <w:tr w:rsidR="00BE0D90" w14:paraId="38CE13FC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17595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6.2. Garantinė priežiūra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C818" w14:textId="742C1AB0" w:rsidR="003B3326" w:rsidRDefault="003B3326" w:rsidP="0021545B">
            <w:pPr>
              <w:jc w:val="both"/>
              <w:rPr>
                <w:color w:val="4472C4"/>
                <w:kern w:val="2"/>
                <w:szCs w:val="24"/>
              </w:rPr>
            </w:pPr>
            <w:r w:rsidRPr="006B06F0">
              <w:rPr>
                <w:kern w:val="2"/>
              </w:rPr>
              <w:t xml:space="preserve">Garantinio termino laikotarpiu Tiekėjas privalo pašalinti </w:t>
            </w:r>
            <w:r>
              <w:rPr>
                <w:kern w:val="2"/>
              </w:rPr>
              <w:t>Prekės</w:t>
            </w:r>
            <w:r w:rsidRPr="006B06F0">
              <w:rPr>
                <w:kern w:val="2"/>
              </w:rPr>
              <w:t xml:space="preserve"> gedimus ne vėliau kaip per 10 darbo dienų nuo </w:t>
            </w:r>
            <w:r w:rsidR="00722916">
              <w:rPr>
                <w:kern w:val="2"/>
              </w:rPr>
              <w:t xml:space="preserve">raštiško </w:t>
            </w:r>
            <w:r w:rsidRPr="006B06F0">
              <w:rPr>
                <w:kern w:val="2"/>
              </w:rPr>
              <w:t>Tiekėj</w:t>
            </w:r>
            <w:r w:rsidR="00722916">
              <w:rPr>
                <w:kern w:val="2"/>
              </w:rPr>
              <w:t>o informavimo</w:t>
            </w:r>
            <w:r w:rsidRPr="006B06F0">
              <w:rPr>
                <w:kern w:val="2"/>
              </w:rPr>
              <w:t xml:space="preserve"> dienos</w:t>
            </w:r>
            <w:r w:rsidRPr="006B06F0">
              <w:rPr>
                <w:color w:val="4472C4"/>
                <w:kern w:val="2"/>
              </w:rPr>
              <w:t xml:space="preserve">. </w:t>
            </w:r>
            <w:r w:rsidRPr="006B06F0">
              <w:rPr>
                <w:kern w:val="2"/>
              </w:rPr>
              <w:t xml:space="preserve">Jeigu dėl objektyvių priežasčių per nurodytą terminą nustatytas trūkumas negali būti pašalintas, tarp šalių pasirašomas dvišalis aktas, kuriame nurodomas kitas pagrįstas terminas gedimui pašalinti. </w:t>
            </w:r>
            <w:r>
              <w:rPr>
                <w:kern w:val="2"/>
              </w:rPr>
              <w:t xml:space="preserve">Prekės </w:t>
            </w:r>
            <w:r w:rsidRPr="006B06F0">
              <w:rPr>
                <w:kern w:val="2"/>
              </w:rPr>
              <w:t>gedim</w:t>
            </w:r>
            <w:r>
              <w:rPr>
                <w:kern w:val="2"/>
              </w:rPr>
              <w:t>o</w:t>
            </w:r>
            <w:r w:rsidRPr="006B06F0">
              <w:rPr>
                <w:kern w:val="2"/>
              </w:rPr>
              <w:t xml:space="preserve"> šalinimo ar </w:t>
            </w:r>
            <w:r w:rsidRPr="006B06F0">
              <w:t xml:space="preserve">remonto darbai atliekami </w:t>
            </w:r>
            <w:r>
              <w:t xml:space="preserve">Pirkėjo (Prekės buvimo) </w:t>
            </w:r>
            <w:r w:rsidRPr="006B06F0">
              <w:t xml:space="preserve">patalpose. Jeigu atlikti remonto darbus Pirkėjo patalpose nėra galimybės, </w:t>
            </w:r>
            <w:r>
              <w:t>Prekę</w:t>
            </w:r>
            <w:r w:rsidRPr="006B06F0">
              <w:t xml:space="preserve"> </w:t>
            </w:r>
            <w:r w:rsidRPr="006B06F0">
              <w:rPr>
                <w:kern w:val="2"/>
              </w:rPr>
              <w:t>garantiniam remontui išsiveža ir atgal grąžina Tiekėjas savo lėšomis</w:t>
            </w:r>
            <w:r w:rsidRPr="006B06F0">
              <w:rPr>
                <w:color w:val="4472C4"/>
                <w:kern w:val="2"/>
              </w:rPr>
              <w:t>.</w:t>
            </w:r>
          </w:p>
          <w:p w14:paraId="0B7F96EF" w14:textId="52109764" w:rsidR="00BE0D90" w:rsidRDefault="008C0D87" w:rsidP="0021545B">
            <w:pPr>
              <w:jc w:val="both"/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Prekių trūkumų nustatymo bei šalinimo tvarka nustatyta Bendrųjų sąlygų 7 skyriuje.</w:t>
            </w:r>
          </w:p>
        </w:tc>
      </w:tr>
      <w:tr w:rsidR="00BE0D90" w14:paraId="31C5F477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771F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6.3. Kokybinių kriterijų įgyvendinimo ir tikrinimo tvarka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D617" w14:textId="086CAAA2" w:rsidR="00BE0D90" w:rsidRDefault="008C0D87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Netaikoma</w:t>
            </w:r>
            <w:r w:rsidR="00FE0E9D">
              <w:rPr>
                <w:color w:val="4472C4"/>
                <w:kern w:val="2"/>
                <w:szCs w:val="24"/>
              </w:rPr>
              <w:t>.</w:t>
            </w:r>
          </w:p>
        </w:tc>
      </w:tr>
      <w:tr w:rsidR="00BE0D90" w14:paraId="496383D7" w14:textId="77777777">
        <w:trPr>
          <w:trHeight w:val="300"/>
        </w:trPr>
        <w:tc>
          <w:tcPr>
            <w:tcW w:w="9535" w:type="dxa"/>
            <w:gridSpan w:val="5"/>
          </w:tcPr>
          <w:p w14:paraId="12405758" w14:textId="77777777" w:rsidR="00BE0D90" w:rsidRDefault="008C0D87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7. SUTARTIES VYKDYMUI PASITELKIAMI SUBTIEKĖJAI</w:t>
            </w:r>
          </w:p>
        </w:tc>
      </w:tr>
      <w:tr w:rsidR="00BE0D90" w14:paraId="18CDC71D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A3C7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Sutarties vykdymui pasitelkiami subtiekėjai ir (ar) specialistai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8C682" w14:textId="77777777" w:rsidR="00BE0D90" w:rsidRPr="0021545B" w:rsidRDefault="008C0D87" w:rsidP="0021545B">
            <w:pPr>
              <w:jc w:val="both"/>
              <w:rPr>
                <w:kern w:val="2"/>
                <w:szCs w:val="24"/>
              </w:rPr>
            </w:pPr>
            <w:r w:rsidRPr="0021545B">
              <w:rPr>
                <w:kern w:val="2"/>
                <w:szCs w:val="24"/>
              </w:rPr>
              <w:t>Sutarties vykdymui subtiekėjai ir (ar) specialistai nepasitelkiami.</w:t>
            </w:r>
          </w:p>
          <w:p w14:paraId="7D54526C" w14:textId="77777777" w:rsidR="00BE0D90" w:rsidRPr="0021545B" w:rsidRDefault="00BE0D90" w:rsidP="0021545B">
            <w:pPr>
              <w:jc w:val="both"/>
              <w:rPr>
                <w:kern w:val="2"/>
                <w:szCs w:val="24"/>
              </w:rPr>
            </w:pPr>
          </w:p>
          <w:p w14:paraId="5459EC5E" w14:textId="655F5A92" w:rsidR="00BE0D90" w:rsidRPr="0021545B" w:rsidRDefault="00BE0D90" w:rsidP="0021545B">
            <w:pPr>
              <w:jc w:val="both"/>
              <w:rPr>
                <w:b/>
                <w:bCs/>
                <w:kern w:val="2"/>
                <w:szCs w:val="24"/>
              </w:rPr>
            </w:pPr>
          </w:p>
        </w:tc>
      </w:tr>
      <w:tr w:rsidR="00BE0D90" w14:paraId="599F1BF0" w14:textId="77777777">
        <w:trPr>
          <w:trHeight w:val="300"/>
        </w:trPr>
        <w:tc>
          <w:tcPr>
            <w:tcW w:w="9535" w:type="dxa"/>
            <w:gridSpan w:val="5"/>
          </w:tcPr>
          <w:p w14:paraId="295C6BC5" w14:textId="77777777" w:rsidR="00BE0D90" w:rsidRPr="0021545B" w:rsidRDefault="008C0D87">
            <w:pPr>
              <w:jc w:val="center"/>
              <w:rPr>
                <w:b/>
                <w:bCs/>
                <w:kern w:val="2"/>
                <w:szCs w:val="24"/>
              </w:rPr>
            </w:pPr>
            <w:r w:rsidRPr="0021545B">
              <w:rPr>
                <w:b/>
                <w:bCs/>
                <w:kern w:val="2"/>
                <w:szCs w:val="24"/>
              </w:rPr>
              <w:t>8. PRIEVOLIŲ PAGAL SUTARTĮ ĮVYKDYMO UŽTIKRINIMAS</w:t>
            </w:r>
          </w:p>
        </w:tc>
      </w:tr>
      <w:tr w:rsidR="00BE0D90" w14:paraId="5417AB50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FA8F1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lastRenderedPageBreak/>
              <w:t>8.1. Prievolių pagal Sutartį įvykdymo užtikrinimas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5959" w14:textId="1BD5E798" w:rsidR="00BE0D90" w:rsidRPr="0021545B" w:rsidRDefault="008C0D87">
            <w:pPr>
              <w:rPr>
                <w:kern w:val="2"/>
                <w:szCs w:val="24"/>
              </w:rPr>
            </w:pPr>
            <w:r w:rsidRPr="0021545B">
              <w:rPr>
                <w:kern w:val="2"/>
                <w:szCs w:val="24"/>
              </w:rPr>
              <w:t xml:space="preserve">Prievolių pagal Sutartį įvykdymas užtikrinamas </w:t>
            </w:r>
            <w:r w:rsidR="00FE0E9D" w:rsidRPr="0021545B">
              <w:rPr>
                <w:kern w:val="2"/>
                <w:szCs w:val="24"/>
              </w:rPr>
              <w:t>n</w:t>
            </w:r>
            <w:r w:rsidRPr="0021545B">
              <w:rPr>
                <w:kern w:val="2"/>
                <w:szCs w:val="24"/>
              </w:rPr>
              <w:t xml:space="preserve">etesybomis </w:t>
            </w:r>
            <w:r w:rsidR="009923A8" w:rsidRPr="0021545B">
              <w:rPr>
                <w:kern w:val="2"/>
                <w:szCs w:val="24"/>
              </w:rPr>
              <w:t>(</w:t>
            </w:r>
            <w:r w:rsidRPr="0021545B">
              <w:rPr>
                <w:kern w:val="2"/>
                <w:szCs w:val="24"/>
              </w:rPr>
              <w:t>delspinigiais, bauda)</w:t>
            </w:r>
          </w:p>
        </w:tc>
      </w:tr>
      <w:tr w:rsidR="00BE0D90" w14:paraId="5C599B17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3EFE9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8.2. Sutarties įvykdymo užtikrinimo galiojimo terminas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A870" w14:textId="0EF7EF34" w:rsidR="00BE0D90" w:rsidRPr="0021545B" w:rsidRDefault="008C0D87">
            <w:pPr>
              <w:rPr>
                <w:kern w:val="2"/>
                <w:szCs w:val="24"/>
              </w:rPr>
            </w:pPr>
            <w:r w:rsidRPr="0021545B">
              <w:rPr>
                <w:kern w:val="2"/>
                <w:szCs w:val="24"/>
              </w:rPr>
              <w:t>Netaikoma.</w:t>
            </w:r>
          </w:p>
        </w:tc>
      </w:tr>
      <w:tr w:rsidR="00BE0D90" w14:paraId="77FB66D6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FA95A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 xml:space="preserve">8.3. Sutarties įvykdymo užtikrinimo pateikimas 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CF8F" w14:textId="317D629B" w:rsidR="00BE0D90" w:rsidRPr="0021545B" w:rsidRDefault="008C0D87">
            <w:pPr>
              <w:rPr>
                <w:kern w:val="2"/>
                <w:szCs w:val="24"/>
              </w:rPr>
            </w:pPr>
            <w:r w:rsidRPr="0021545B">
              <w:rPr>
                <w:kern w:val="2"/>
                <w:szCs w:val="24"/>
              </w:rPr>
              <w:t>Netaikoma</w:t>
            </w:r>
            <w:r w:rsidRPr="0021545B">
              <w:rPr>
                <w:kern w:val="2"/>
                <w:szCs w:val="24"/>
                <w:shd w:val="clear" w:color="auto" w:fill="FFFFFF"/>
              </w:rPr>
              <w:t>.</w:t>
            </w:r>
          </w:p>
        </w:tc>
      </w:tr>
      <w:tr w:rsidR="00BE0D90" w14:paraId="11EA2E22" w14:textId="77777777">
        <w:trPr>
          <w:trHeight w:val="300"/>
        </w:trPr>
        <w:tc>
          <w:tcPr>
            <w:tcW w:w="9535" w:type="dxa"/>
            <w:gridSpan w:val="5"/>
          </w:tcPr>
          <w:p w14:paraId="02A51383" w14:textId="77777777" w:rsidR="00BE0D90" w:rsidRPr="0021545B" w:rsidRDefault="008C0D87">
            <w:pPr>
              <w:jc w:val="center"/>
              <w:rPr>
                <w:b/>
                <w:bCs/>
                <w:kern w:val="2"/>
                <w:szCs w:val="24"/>
              </w:rPr>
            </w:pPr>
            <w:r w:rsidRPr="0021545B">
              <w:rPr>
                <w:b/>
                <w:bCs/>
                <w:kern w:val="2"/>
                <w:szCs w:val="24"/>
              </w:rPr>
              <w:t>9. ŠALIŲ ATSAKOMYBĖ</w:t>
            </w:r>
            <w:r w:rsidRPr="0021545B">
              <w:rPr>
                <w:b/>
                <w:bCs/>
                <w:kern w:val="2"/>
                <w:szCs w:val="24"/>
              </w:rPr>
              <w:tab/>
            </w:r>
          </w:p>
        </w:tc>
      </w:tr>
      <w:tr w:rsidR="00BE0D90" w14:paraId="256EF288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881E7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9.1. Pirkėjui taikomos netesybos už mokėjimų pagal Sutartį vėlavimą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5F76" w14:textId="7DBA3214" w:rsidR="00BE0D90" w:rsidRPr="0021545B" w:rsidRDefault="008C0D87" w:rsidP="0021545B">
            <w:pPr>
              <w:spacing w:line="259" w:lineRule="auto"/>
              <w:jc w:val="both"/>
              <w:rPr>
                <w:kern w:val="2"/>
                <w:szCs w:val="24"/>
              </w:rPr>
            </w:pPr>
            <w:r w:rsidRPr="0021545B">
              <w:rPr>
                <w:kern w:val="2"/>
                <w:szCs w:val="24"/>
              </w:rPr>
              <w:t>Jei Pirkėjas, gavęs tinkamai pateiktą ir užpildytą Sąskaitą, uždelsia atsiskaityti už tinkamai Tiekėjo perduotas kokybiškas Prekes per Sutartyje nurodytą terminą, Tiekėjas nuo kitos nei nustatytas terminas dienos skaičiuoja Pirkėjui 0,0</w:t>
            </w:r>
            <w:r w:rsidR="00722916">
              <w:rPr>
                <w:kern w:val="2"/>
                <w:szCs w:val="24"/>
              </w:rPr>
              <w:t>3</w:t>
            </w:r>
            <w:r w:rsidRPr="0021545B">
              <w:rPr>
                <w:kern w:val="2"/>
                <w:szCs w:val="24"/>
              </w:rPr>
              <w:t xml:space="preserve"> (</w:t>
            </w:r>
            <w:r w:rsidR="00722916">
              <w:rPr>
                <w:kern w:val="2"/>
                <w:szCs w:val="24"/>
              </w:rPr>
              <w:t>trys</w:t>
            </w:r>
            <w:r w:rsidRPr="0021545B">
              <w:rPr>
                <w:kern w:val="2"/>
                <w:szCs w:val="24"/>
              </w:rPr>
              <w:t xml:space="preserve"> šimtosios) procento  dydžio delspinigius nuo neapmokėtos sumos be PVM už kiekvieną vėlavimo dieną. </w:t>
            </w:r>
          </w:p>
        </w:tc>
      </w:tr>
      <w:tr w:rsidR="00BE0D90" w14:paraId="6A151541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B1BE2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9.2. Tiekėjui taikomos netesybos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7ABA" w14:textId="27E7D6EF" w:rsidR="00BE0D90" w:rsidRPr="0021545B" w:rsidRDefault="008C0D87" w:rsidP="0021545B">
            <w:pPr>
              <w:jc w:val="both"/>
              <w:rPr>
                <w:kern w:val="2"/>
              </w:rPr>
            </w:pPr>
            <w:r w:rsidRPr="0021545B">
              <w:rPr>
                <w:kern w:val="2"/>
              </w:rPr>
              <w:t xml:space="preserve">9.2.1. Jeigu Tiekėjas vėluoja </w:t>
            </w:r>
            <w:r w:rsidR="00722916">
              <w:rPr>
                <w:kern w:val="2"/>
              </w:rPr>
              <w:t>pristatyti</w:t>
            </w:r>
            <w:r w:rsidRPr="0021545B">
              <w:rPr>
                <w:kern w:val="2"/>
              </w:rPr>
              <w:t xml:space="preserve"> Prek</w:t>
            </w:r>
            <w:r w:rsidR="00722916">
              <w:rPr>
                <w:kern w:val="2"/>
              </w:rPr>
              <w:t>ę</w:t>
            </w:r>
            <w:r w:rsidRPr="0021545B">
              <w:rPr>
                <w:kern w:val="2"/>
              </w:rPr>
              <w:t xml:space="preserve"> ar ištaisyti j</w:t>
            </w:r>
            <w:r w:rsidR="00722916">
              <w:rPr>
                <w:kern w:val="2"/>
              </w:rPr>
              <w:t>os</w:t>
            </w:r>
            <w:r w:rsidRPr="0021545B">
              <w:rPr>
                <w:kern w:val="2"/>
              </w:rPr>
              <w:t xml:space="preserve"> trūkumus</w:t>
            </w:r>
            <w:r w:rsidRPr="0021545B">
              <w:t xml:space="preserve"> </w:t>
            </w:r>
            <w:r w:rsidRPr="0021545B">
              <w:rPr>
                <w:kern w:val="2"/>
              </w:rPr>
              <w:t>arba nevykdo kitų sutartinių įsipareigojimų, Pirkėjas nuo kitos nei nustatytas terminas dienos Tiekėjui skaičiuoja 0,0</w:t>
            </w:r>
            <w:r w:rsidR="00722916">
              <w:rPr>
                <w:kern w:val="2"/>
              </w:rPr>
              <w:t>3</w:t>
            </w:r>
            <w:r w:rsidRPr="0021545B">
              <w:rPr>
                <w:kern w:val="2"/>
              </w:rPr>
              <w:t> (</w:t>
            </w:r>
            <w:r w:rsidR="00722916">
              <w:rPr>
                <w:kern w:val="2"/>
              </w:rPr>
              <w:t>trys</w:t>
            </w:r>
            <w:r w:rsidR="00FE0E9D" w:rsidRPr="0021545B">
              <w:rPr>
                <w:kern w:val="2"/>
              </w:rPr>
              <w:t xml:space="preserve"> </w:t>
            </w:r>
            <w:r w:rsidRPr="0021545B">
              <w:rPr>
                <w:kern w:val="2"/>
              </w:rPr>
              <w:t>šimtosios) procento dydžio delspinigius už kiekvieną uždelstą dieną nuo laiku neperduotų Prekių ar Prekių, turinčių trūkumų, kainos be PVM. </w:t>
            </w:r>
          </w:p>
          <w:p w14:paraId="23F6124E" w14:textId="5AFB8B9D" w:rsidR="00BE0D90" w:rsidRPr="0021545B" w:rsidRDefault="008C0D87" w:rsidP="0021545B">
            <w:pPr>
              <w:jc w:val="both"/>
              <w:rPr>
                <w:kern w:val="2"/>
                <w:szCs w:val="24"/>
              </w:rPr>
            </w:pPr>
            <w:r w:rsidRPr="0021545B">
              <w:rPr>
                <w:szCs w:val="24"/>
                <w:lang w:val="lt"/>
              </w:rPr>
              <w:t>9.2.2. Jeigu Tiekėjas vėluoja grąžinti dėl Tiekėjui mokėtinos sumos sumažinimo susidariusią permoką pagal Bendrųjų sąlygų 7.4.1.2 punktą, Pirkėjas nuo kitos nei nustatytas terminas dienos Tiekėjui skaičiuoja 0,0</w:t>
            </w:r>
            <w:r w:rsidR="00722916">
              <w:rPr>
                <w:szCs w:val="24"/>
                <w:lang w:val="lt"/>
              </w:rPr>
              <w:t>3</w:t>
            </w:r>
            <w:r w:rsidRPr="0021545B">
              <w:rPr>
                <w:szCs w:val="24"/>
                <w:lang w:val="lt"/>
              </w:rPr>
              <w:t xml:space="preserve"> (</w:t>
            </w:r>
            <w:r w:rsidR="00722916">
              <w:rPr>
                <w:szCs w:val="24"/>
                <w:lang w:val="lt"/>
              </w:rPr>
              <w:t>trys</w:t>
            </w:r>
            <w:r w:rsidRPr="0021545B">
              <w:rPr>
                <w:szCs w:val="24"/>
                <w:lang w:val="lt"/>
              </w:rPr>
              <w:t xml:space="preserve"> šimtosios) procento dydžio delspinigius už kiekvieną uždelstą dieną</w:t>
            </w:r>
            <w:r w:rsidR="00FE0E9D" w:rsidRPr="0021545B">
              <w:rPr>
                <w:szCs w:val="24"/>
                <w:lang w:val="lt"/>
              </w:rPr>
              <w:t xml:space="preserve"> </w:t>
            </w:r>
            <w:r w:rsidRPr="0021545B">
              <w:rPr>
                <w:szCs w:val="24"/>
                <w:lang w:val="lt"/>
              </w:rPr>
              <w:t xml:space="preserve"> nuo laiku negrąžintos permokos, kainos be PVM.</w:t>
            </w:r>
          </w:p>
          <w:p w14:paraId="322900EB" w14:textId="53B7D9DB" w:rsidR="00BE0D90" w:rsidRPr="0021545B" w:rsidRDefault="008C0D87" w:rsidP="0021545B">
            <w:pPr>
              <w:jc w:val="both"/>
              <w:rPr>
                <w:b/>
                <w:kern w:val="2"/>
              </w:rPr>
            </w:pPr>
            <w:r w:rsidRPr="0021545B">
              <w:rPr>
                <w:kern w:val="2"/>
              </w:rPr>
              <w:t xml:space="preserve">9.2.3. Tiekėjas privalo sumokėti Pirkėjui netesybas per </w:t>
            </w:r>
            <w:r w:rsidR="00FE0E9D" w:rsidRPr="0021545B">
              <w:rPr>
                <w:kern w:val="2"/>
              </w:rPr>
              <w:t xml:space="preserve">10 </w:t>
            </w:r>
            <w:r w:rsidRPr="0021545B">
              <w:rPr>
                <w:kern w:val="2"/>
              </w:rPr>
              <w:t>(</w:t>
            </w:r>
            <w:r w:rsidR="00FE0E9D" w:rsidRPr="0021545B">
              <w:rPr>
                <w:kern w:val="2"/>
              </w:rPr>
              <w:t>dešimt</w:t>
            </w:r>
            <w:r w:rsidRPr="0021545B">
              <w:rPr>
                <w:kern w:val="2"/>
              </w:rPr>
              <w:t xml:space="preserve">) dienų nuo Pirkėjo pareikalavimo, jeigu netesybų suma nėra </w:t>
            </w:r>
            <w:r w:rsidRPr="0021545B">
              <w:t>išskaitoma iš Tiekėjui mokėtinos sumos.</w:t>
            </w:r>
            <w:r w:rsidRPr="0021545B">
              <w:rPr>
                <w:kern w:val="2"/>
              </w:rPr>
              <w:t xml:space="preserve"> </w:t>
            </w:r>
          </w:p>
        </w:tc>
      </w:tr>
      <w:tr w:rsidR="00BE0D90" w14:paraId="575D8095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4F4E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 xml:space="preserve">9.3. Tiekėjui / Pirkėjui taikoma bauda nutraukus Sutartį dėl esminio Sutarties pažeidimo </w:t>
            </w:r>
            <w:r>
              <w:rPr>
                <w:b/>
                <w:kern w:val="2"/>
                <w:szCs w:val="24"/>
              </w:rPr>
              <w:t>ar nepagrįstai nutraukus Sutarties vykdymą ne Sutartyje nustatyta tvarka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445E" w14:textId="202AB4A7" w:rsidR="00BE0D90" w:rsidRPr="0021545B" w:rsidRDefault="008C0D87" w:rsidP="0021545B">
            <w:pPr>
              <w:jc w:val="both"/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 xml:space="preserve">9.3.1. Nutraukus Sutartį dėl esminio Sutarties pažeidimo, nustatyto Sutarties Specialiosiose sąlygose, mokama </w:t>
            </w:r>
            <w:r w:rsidR="00FE0E9D" w:rsidRPr="0021545B">
              <w:rPr>
                <w:kern w:val="2"/>
                <w:szCs w:val="24"/>
              </w:rPr>
              <w:t>10 (dešimt)</w:t>
            </w:r>
            <w:r w:rsidRPr="0021545B">
              <w:rPr>
                <w:kern w:val="2"/>
                <w:szCs w:val="24"/>
              </w:rPr>
              <w:t xml:space="preserve"> procentų dydžio bauda nuo Pradinės Sutarties vertės be PVM, nurodytos Specialiųjų sąlygų 5.2 punkte. </w:t>
            </w:r>
          </w:p>
          <w:p w14:paraId="2D0C9930" w14:textId="7B9D0482" w:rsidR="00BE0D90" w:rsidRDefault="008C0D87" w:rsidP="0021545B">
            <w:pPr>
              <w:jc w:val="both"/>
              <w:rPr>
                <w:kern w:val="2"/>
                <w:szCs w:val="24"/>
              </w:rPr>
            </w:pPr>
            <w:r w:rsidRPr="0021545B">
              <w:rPr>
                <w:kern w:val="2"/>
                <w:szCs w:val="24"/>
              </w:rPr>
              <w:t>9.3.2. </w:t>
            </w:r>
            <w:r w:rsidRPr="0021545B">
              <w:rPr>
                <w:szCs w:val="24"/>
              </w:rPr>
              <w:t xml:space="preserve">Nepagrįstai nutraukus Sutarties vykdymą ne Sutartyje nustatyta tvarka, mokama </w:t>
            </w:r>
            <w:r w:rsidR="00FE0E9D" w:rsidRPr="0021545B">
              <w:rPr>
                <w:szCs w:val="24"/>
              </w:rPr>
              <w:t xml:space="preserve">10 </w:t>
            </w:r>
            <w:r w:rsidRPr="0021545B">
              <w:rPr>
                <w:kern w:val="2"/>
                <w:szCs w:val="24"/>
              </w:rPr>
              <w:t>(</w:t>
            </w:r>
            <w:r w:rsidR="00FE0E9D" w:rsidRPr="0021545B">
              <w:rPr>
                <w:kern w:val="2"/>
                <w:szCs w:val="24"/>
              </w:rPr>
              <w:t>dešimt</w:t>
            </w:r>
            <w:r w:rsidRPr="0021545B">
              <w:rPr>
                <w:kern w:val="2"/>
                <w:szCs w:val="24"/>
              </w:rPr>
              <w:t>) procentų dydžio bauda nuo Pradinės Sutarties vertės, nurodytos Specialiųjų sąlygų </w:t>
            </w:r>
            <w:r>
              <w:rPr>
                <w:kern w:val="2"/>
                <w:szCs w:val="24"/>
              </w:rPr>
              <w:t>5.2 punkte.</w:t>
            </w:r>
          </w:p>
        </w:tc>
      </w:tr>
      <w:tr w:rsidR="00BE0D90" w14:paraId="5D9E2E7C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AC2C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 xml:space="preserve">9.4. Tiekėjui taikoma bauda dėl esamų subtiekėjų ar specialistų pakeitimo / naujų subtiekėjų pasitelkimo nesilaikant Bendrosiose sąlygose nurodytos subtiekėjų ir (ar) specialistų keitimo tvarkos 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BD7DE" w14:textId="47B0B233" w:rsidR="00BE0D90" w:rsidRDefault="008C0D87">
            <w:pPr>
              <w:rPr>
                <w:color w:val="000000"/>
                <w:kern w:val="2"/>
                <w:szCs w:val="24"/>
              </w:rPr>
            </w:pPr>
            <w:r>
              <w:rPr>
                <w:color w:val="000000"/>
                <w:kern w:val="2"/>
                <w:szCs w:val="24"/>
              </w:rPr>
              <w:t>Netaikoma</w:t>
            </w:r>
            <w:r w:rsidR="00FE0E9D">
              <w:rPr>
                <w:color w:val="000000"/>
                <w:kern w:val="2"/>
                <w:szCs w:val="24"/>
              </w:rPr>
              <w:t xml:space="preserve">. </w:t>
            </w:r>
          </w:p>
          <w:p w14:paraId="64B061A0" w14:textId="77777777" w:rsidR="00BE0D90" w:rsidRDefault="00BE0D90" w:rsidP="00192EC4">
            <w:pPr>
              <w:rPr>
                <w:kern w:val="2"/>
                <w:szCs w:val="24"/>
              </w:rPr>
            </w:pPr>
          </w:p>
        </w:tc>
      </w:tr>
      <w:tr w:rsidR="00BE0D90" w14:paraId="16FD4C0C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3273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lastRenderedPageBreak/>
              <w:t>9.5. Tiekėjui taikomos baudos dėl aplinkosauginių ir (arba) socialinių kriterijų nesilaikymo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73C9D" w14:textId="76F15F86" w:rsidR="00BE0D90" w:rsidRDefault="003E36B0" w:rsidP="0021545B">
            <w:pPr>
              <w:jc w:val="both"/>
              <w:rPr>
                <w:color w:val="4472C4"/>
                <w:kern w:val="2"/>
                <w:szCs w:val="24"/>
              </w:rPr>
            </w:pPr>
            <w:r w:rsidRPr="00C66DCA">
              <w:rPr>
                <w:kern w:val="2"/>
                <w:szCs w:val="24"/>
              </w:rPr>
              <w:t>Už aplinkosauginių kriterijų, nurodytų Specialiųjų sąlygų</w:t>
            </w:r>
            <w:r w:rsidRPr="00804B69">
              <w:rPr>
                <w:kern w:val="2"/>
                <w:szCs w:val="24"/>
              </w:rPr>
              <w:t xml:space="preserve"> </w:t>
            </w:r>
            <w:r w:rsidRPr="00C66DCA">
              <w:rPr>
                <w:kern w:val="2"/>
                <w:szCs w:val="24"/>
              </w:rPr>
              <w:t>12 skyriuje (1</w:t>
            </w:r>
            <w:r w:rsidR="003C02D9">
              <w:rPr>
                <w:kern w:val="2"/>
                <w:szCs w:val="24"/>
              </w:rPr>
              <w:t>3</w:t>
            </w:r>
            <w:r w:rsidRPr="00C66DCA">
              <w:rPr>
                <w:kern w:val="2"/>
                <w:szCs w:val="24"/>
              </w:rPr>
              <w:t>.</w:t>
            </w:r>
            <w:r w:rsidR="003C02D9">
              <w:rPr>
                <w:kern w:val="2"/>
                <w:szCs w:val="24"/>
              </w:rPr>
              <w:t>1</w:t>
            </w:r>
            <w:r w:rsidRPr="00C66DCA">
              <w:rPr>
                <w:kern w:val="2"/>
                <w:szCs w:val="24"/>
              </w:rPr>
              <w:t xml:space="preserve"> punktas), nesilaikymą Tiekėjui bus taikoma 50</w:t>
            </w:r>
            <w:r w:rsidR="007E73DE">
              <w:rPr>
                <w:kern w:val="2"/>
                <w:szCs w:val="24"/>
              </w:rPr>
              <w:t>0</w:t>
            </w:r>
            <w:r w:rsidR="009923A8">
              <w:rPr>
                <w:kern w:val="2"/>
                <w:szCs w:val="24"/>
              </w:rPr>
              <w:t>,00</w:t>
            </w:r>
            <w:r w:rsidRPr="00C66DCA">
              <w:rPr>
                <w:kern w:val="2"/>
                <w:szCs w:val="24"/>
              </w:rPr>
              <w:t xml:space="preserve"> (pen</w:t>
            </w:r>
            <w:r w:rsidR="00296525">
              <w:rPr>
                <w:kern w:val="2"/>
                <w:szCs w:val="24"/>
              </w:rPr>
              <w:t>kių šimtų</w:t>
            </w:r>
            <w:r w:rsidRPr="00C66DCA">
              <w:rPr>
                <w:kern w:val="2"/>
                <w:szCs w:val="24"/>
              </w:rPr>
              <w:t>) Eur bauda.</w:t>
            </w:r>
            <w:r w:rsidDel="003E36B0">
              <w:rPr>
                <w:color w:val="000000"/>
                <w:kern w:val="2"/>
                <w:szCs w:val="24"/>
              </w:rPr>
              <w:t xml:space="preserve"> </w:t>
            </w:r>
          </w:p>
        </w:tc>
      </w:tr>
      <w:tr w:rsidR="00BE0D90" w14:paraId="1D06161F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B2953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9.6. Tiekėjui / Pirkėjui taikoma bauda dėl konfidencialumo reikalavimų nesilaikymo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BBBF3" w14:textId="21A4D14B" w:rsidR="00BE0D90" w:rsidRDefault="008C0D87">
            <w:pPr>
              <w:rPr>
                <w:color w:val="4472C4"/>
                <w:kern w:val="2"/>
                <w:szCs w:val="24"/>
              </w:rPr>
            </w:pPr>
            <w:r>
              <w:rPr>
                <w:kern w:val="2"/>
                <w:szCs w:val="24"/>
              </w:rPr>
              <w:t>Netaikoma</w:t>
            </w:r>
            <w:r w:rsidR="003E36B0">
              <w:rPr>
                <w:kern w:val="2"/>
                <w:szCs w:val="24"/>
              </w:rPr>
              <w:t>.</w:t>
            </w:r>
          </w:p>
        </w:tc>
      </w:tr>
      <w:tr w:rsidR="00BE0D90" w14:paraId="7D10D69A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B699F" w14:textId="77777777" w:rsidR="00BE0D90" w:rsidRDefault="008C0D87">
            <w:pPr>
              <w:rPr>
                <w:b/>
                <w:bCs/>
                <w:kern w:val="2"/>
              </w:rPr>
            </w:pPr>
            <w:r>
              <w:rPr>
                <w:b/>
                <w:bCs/>
                <w:kern w:val="2"/>
              </w:rPr>
              <w:t>9.7. Tiekėjui taikomos netesybos dėl pirkimo dokumentuose nustatytų Kokybinių kriterijų nepasiekimo Sutarties vykdymo metu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637A1" w14:textId="502D95DE" w:rsidR="00BE0D90" w:rsidRDefault="008C0D87">
            <w:pPr>
              <w:rPr>
                <w:color w:val="4472C4"/>
                <w:kern w:val="2"/>
                <w:szCs w:val="24"/>
              </w:rPr>
            </w:pPr>
            <w:r>
              <w:rPr>
                <w:kern w:val="2"/>
                <w:szCs w:val="24"/>
              </w:rPr>
              <w:t>Netaikoma</w:t>
            </w:r>
            <w:r w:rsidR="003E36B0">
              <w:rPr>
                <w:color w:val="4472C4"/>
                <w:kern w:val="2"/>
                <w:szCs w:val="24"/>
              </w:rPr>
              <w:t>.</w:t>
            </w:r>
          </w:p>
        </w:tc>
      </w:tr>
      <w:tr w:rsidR="00BE0D90" w14:paraId="3EEE46D3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DE37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9.8. Tiekėjui taikomos netesybos dėl Sutarties įvykdymo užtikrinimo nepratęsimo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7E1E" w14:textId="2723BD5E" w:rsidR="00BE0D90" w:rsidRDefault="008C0D87">
            <w:pPr>
              <w:rPr>
                <w:color w:val="4472C4"/>
                <w:kern w:val="2"/>
                <w:szCs w:val="24"/>
              </w:rPr>
            </w:pPr>
            <w:r>
              <w:rPr>
                <w:kern w:val="2"/>
                <w:szCs w:val="24"/>
              </w:rPr>
              <w:t>Netaikoma</w:t>
            </w:r>
            <w:r w:rsidR="003E36B0">
              <w:rPr>
                <w:kern w:val="2"/>
                <w:szCs w:val="24"/>
              </w:rPr>
              <w:t>.</w:t>
            </w:r>
          </w:p>
        </w:tc>
      </w:tr>
      <w:tr w:rsidR="00BE0D90" w14:paraId="711FBE49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E54B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9.9. Tiekėjui taikoma bauda dėl Pirkėjo simbolių, pavadinimo ir ženklo reklamoje ar rinkodaroje naudojimo reikalavimų nesilaikymo bei draudimo naudotis Pirkėjo sukurtais intelektiniais veiklos rezultatais nesilaikymo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B127" w14:textId="4BC03413" w:rsidR="00BE0D90" w:rsidRDefault="008C0D87" w:rsidP="003E36B0">
            <w:pPr>
              <w:spacing w:line="259" w:lineRule="auto"/>
              <w:rPr>
                <w:color w:val="4472C4"/>
                <w:kern w:val="2"/>
                <w:szCs w:val="24"/>
              </w:rPr>
            </w:pPr>
            <w:r>
              <w:rPr>
                <w:kern w:val="2"/>
                <w:szCs w:val="24"/>
              </w:rPr>
              <w:t>Netaikoma</w:t>
            </w:r>
            <w:r w:rsidR="003432C0">
              <w:rPr>
                <w:kern w:val="2"/>
                <w:szCs w:val="24"/>
              </w:rPr>
              <w:t>.</w:t>
            </w:r>
          </w:p>
          <w:p w14:paraId="7660E813" w14:textId="77777777" w:rsidR="00BE0D90" w:rsidRDefault="00BE0D90">
            <w:pPr>
              <w:rPr>
                <w:sz w:val="14"/>
                <w:szCs w:val="14"/>
              </w:rPr>
            </w:pPr>
          </w:p>
          <w:p w14:paraId="7EB428F8" w14:textId="77777777" w:rsidR="00BE0D90" w:rsidRDefault="00BE0D90">
            <w:pPr>
              <w:spacing w:line="259" w:lineRule="auto"/>
              <w:rPr>
                <w:kern w:val="2"/>
                <w:sz w:val="22"/>
                <w:szCs w:val="24"/>
              </w:rPr>
            </w:pPr>
          </w:p>
          <w:p w14:paraId="6094ACE6" w14:textId="77777777" w:rsidR="00BE0D90" w:rsidRDefault="00BE0D90">
            <w:pPr>
              <w:rPr>
                <w:sz w:val="14"/>
                <w:szCs w:val="14"/>
              </w:rPr>
            </w:pPr>
          </w:p>
          <w:p w14:paraId="42B9E8AB" w14:textId="77777777" w:rsidR="00BE0D90" w:rsidRDefault="00BE0D90">
            <w:pPr>
              <w:rPr>
                <w:color w:val="4472C4"/>
                <w:kern w:val="2"/>
                <w:szCs w:val="24"/>
              </w:rPr>
            </w:pPr>
          </w:p>
        </w:tc>
      </w:tr>
      <w:tr w:rsidR="00BE0D90" w14:paraId="1F7DBB58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F260" w14:textId="77777777" w:rsidR="00BE0D90" w:rsidRPr="003A1670" w:rsidRDefault="008C0D87">
            <w:pPr>
              <w:rPr>
                <w:b/>
                <w:bCs/>
                <w:kern w:val="2"/>
                <w:szCs w:val="24"/>
              </w:rPr>
            </w:pPr>
            <w:r w:rsidRPr="003A1670">
              <w:rPr>
                <w:b/>
                <w:bCs/>
                <w:kern w:val="2"/>
                <w:szCs w:val="24"/>
              </w:rPr>
              <w:t>9.10. Kitos netesybos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3075" w14:textId="29BA28DF" w:rsidR="00BE0D90" w:rsidRPr="003A1670" w:rsidRDefault="003A1670">
            <w:pPr>
              <w:rPr>
                <w:kern w:val="2"/>
                <w:szCs w:val="24"/>
              </w:rPr>
            </w:pPr>
            <w:r w:rsidRPr="003A1670">
              <w:rPr>
                <w:kern w:val="2"/>
                <w:szCs w:val="24"/>
              </w:rPr>
              <w:t>Netaikoma</w:t>
            </w:r>
          </w:p>
        </w:tc>
      </w:tr>
      <w:tr w:rsidR="00BE0D90" w14:paraId="5D20C689" w14:textId="77777777">
        <w:trPr>
          <w:trHeight w:val="300"/>
        </w:trPr>
        <w:tc>
          <w:tcPr>
            <w:tcW w:w="9535" w:type="dxa"/>
            <w:gridSpan w:val="5"/>
          </w:tcPr>
          <w:p w14:paraId="3588D359" w14:textId="77777777" w:rsidR="00BE0D90" w:rsidRDefault="008C0D87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10. ESMINĖS SUTARTIES SĄLYGOS</w:t>
            </w:r>
          </w:p>
        </w:tc>
      </w:tr>
      <w:tr w:rsidR="00BE0D90" w14:paraId="3109137E" w14:textId="77777777">
        <w:trPr>
          <w:trHeight w:val="300"/>
        </w:trPr>
        <w:tc>
          <w:tcPr>
            <w:tcW w:w="2707" w:type="dxa"/>
            <w:gridSpan w:val="3"/>
          </w:tcPr>
          <w:p w14:paraId="4D6D615E" w14:textId="77777777" w:rsidR="00BE0D90" w:rsidRDefault="008C0D87">
            <w:pPr>
              <w:rPr>
                <w:b/>
                <w:bCs/>
                <w:kern w:val="2"/>
              </w:rPr>
            </w:pPr>
            <w:r>
              <w:rPr>
                <w:b/>
                <w:bCs/>
              </w:rPr>
              <w:t>10.1. Esminės Sutarties sąlygos</w:t>
            </w:r>
          </w:p>
        </w:tc>
        <w:tc>
          <w:tcPr>
            <w:tcW w:w="6828" w:type="dxa"/>
            <w:gridSpan w:val="2"/>
          </w:tcPr>
          <w:p w14:paraId="1DBB0971" w14:textId="506A49FE" w:rsidR="00E41ABA" w:rsidRPr="0021545B" w:rsidRDefault="00E41ABA" w:rsidP="00D77E84">
            <w:pPr>
              <w:jc w:val="both"/>
              <w:rPr>
                <w:kern w:val="2"/>
                <w:szCs w:val="24"/>
                <w:shd w:val="clear" w:color="auto" w:fill="FFFFFF"/>
              </w:rPr>
            </w:pPr>
            <w:r w:rsidRPr="003432C0">
              <w:rPr>
                <w:kern w:val="2"/>
                <w:szCs w:val="24"/>
                <w:shd w:val="clear" w:color="auto" w:fill="FFFFFF"/>
              </w:rPr>
              <w:t>Prekės sumontavimo ir parengimo darbui terminas (II etapas).</w:t>
            </w:r>
          </w:p>
          <w:p w14:paraId="6D45FD08" w14:textId="57ECDE5B" w:rsidR="00BE0D90" w:rsidRDefault="009923A8">
            <w:pPr>
              <w:rPr>
                <w:b/>
                <w:bCs/>
                <w:color w:val="4472C4"/>
                <w:kern w:val="2"/>
                <w:szCs w:val="24"/>
              </w:rPr>
            </w:pPr>
            <w:r>
              <w:rPr>
                <w:kern w:val="2"/>
              </w:rPr>
              <w:t>G</w:t>
            </w:r>
            <w:r w:rsidR="00E41ABA" w:rsidRPr="006B06F0">
              <w:rPr>
                <w:kern w:val="2"/>
              </w:rPr>
              <w:t>edim</w:t>
            </w:r>
            <w:r w:rsidR="00E41ABA">
              <w:rPr>
                <w:kern w:val="2"/>
              </w:rPr>
              <w:t>ų šalinimo terminas</w:t>
            </w:r>
            <w:r>
              <w:rPr>
                <w:color w:val="4472C4"/>
                <w:kern w:val="2"/>
                <w:szCs w:val="24"/>
              </w:rPr>
              <w:t>.</w:t>
            </w:r>
          </w:p>
        </w:tc>
      </w:tr>
      <w:tr w:rsidR="00BE0D90" w14:paraId="72BBB38B" w14:textId="77777777">
        <w:trPr>
          <w:trHeight w:val="300"/>
        </w:trPr>
        <w:tc>
          <w:tcPr>
            <w:tcW w:w="2700" w:type="dxa"/>
            <w:gridSpan w:val="2"/>
          </w:tcPr>
          <w:p w14:paraId="443D9EB7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10.2. Dideli arba nuolatiniai esminės Sutarties sąlygos vykdymo trūkumai</w:t>
            </w:r>
          </w:p>
        </w:tc>
        <w:tc>
          <w:tcPr>
            <w:tcW w:w="6835" w:type="dxa"/>
            <w:gridSpan w:val="3"/>
          </w:tcPr>
          <w:p w14:paraId="62F03D72" w14:textId="77777777" w:rsidR="009923A8" w:rsidRDefault="00E41ABA" w:rsidP="009923A8">
            <w:pPr>
              <w:jc w:val="both"/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 xml:space="preserve">Prekės sumontavimo ir parengimo darbui terminas, trunkantis ilgiau kaip 30 dienų nuo galutinio Prekės parengimo (sumontavimo, pajungimo išbandymo, patikrinimo eksploatacijos sąlygos) darbui termino, nurodyto Sutarties </w:t>
            </w:r>
            <w:r w:rsidR="00192EC4">
              <w:rPr>
                <w:kern w:val="2"/>
                <w:szCs w:val="24"/>
              </w:rPr>
              <w:t>4.1</w:t>
            </w:r>
            <w:r>
              <w:rPr>
                <w:kern w:val="2"/>
                <w:szCs w:val="24"/>
              </w:rPr>
              <w:t xml:space="preserve"> punkte.</w:t>
            </w:r>
          </w:p>
          <w:p w14:paraId="2C7DD75C" w14:textId="33554183" w:rsidR="00BE0D90" w:rsidRDefault="00E41ABA" w:rsidP="0021545B">
            <w:pPr>
              <w:jc w:val="both"/>
              <w:rPr>
                <w:kern w:val="2"/>
                <w:szCs w:val="24"/>
              </w:rPr>
            </w:pPr>
            <w:r>
              <w:rPr>
                <w:kern w:val="2"/>
              </w:rPr>
              <w:t xml:space="preserve">Prekės gedimo pašalinimo terminas trunkantis ilgiau kaip 30 </w:t>
            </w:r>
            <w:r w:rsidRPr="006B06F0">
              <w:rPr>
                <w:kern w:val="2"/>
              </w:rPr>
              <w:t xml:space="preserve">dienų nuo </w:t>
            </w:r>
            <w:r w:rsidR="00192EC4">
              <w:rPr>
                <w:kern w:val="2"/>
              </w:rPr>
              <w:t xml:space="preserve">gedimo </w:t>
            </w:r>
            <w:r w:rsidRPr="006B06F0">
              <w:rPr>
                <w:kern w:val="2"/>
              </w:rPr>
              <w:t xml:space="preserve">nustatymo </w:t>
            </w:r>
            <w:r w:rsidR="00192EC4">
              <w:rPr>
                <w:kern w:val="2"/>
              </w:rPr>
              <w:t xml:space="preserve">ir </w:t>
            </w:r>
            <w:r w:rsidRPr="006B06F0">
              <w:rPr>
                <w:kern w:val="2"/>
              </w:rPr>
              <w:t>pranešimo Tiekėjui dienos</w:t>
            </w:r>
            <w:r>
              <w:rPr>
                <w:kern w:val="2"/>
              </w:rPr>
              <w:t>.</w:t>
            </w:r>
          </w:p>
        </w:tc>
      </w:tr>
      <w:tr w:rsidR="00BE0D90" w14:paraId="32157C60" w14:textId="77777777">
        <w:trPr>
          <w:trHeight w:val="300"/>
        </w:trPr>
        <w:tc>
          <w:tcPr>
            <w:tcW w:w="9535" w:type="dxa"/>
            <w:gridSpan w:val="5"/>
          </w:tcPr>
          <w:p w14:paraId="25E3E002" w14:textId="77777777" w:rsidR="00BE0D90" w:rsidRDefault="008C0D87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11. SUTARTIES GALIOJIMAS IR KEITIMAS</w:t>
            </w:r>
          </w:p>
        </w:tc>
      </w:tr>
      <w:tr w:rsidR="00BE0D90" w14:paraId="1A513D9F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14BEF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11.1. Sutarties sudarymas ir įsigaliojimas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E3DB" w14:textId="3EE0260C" w:rsidR="00BE0D90" w:rsidRDefault="008C0D87" w:rsidP="00167660">
            <w:pPr>
              <w:jc w:val="both"/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Ši Sutartis laikoma sudaryta ir įsigalioja nuo Sutarties pasirašymo dienos (antrosios Šalies pasirašymo dieną).</w:t>
            </w:r>
          </w:p>
          <w:p w14:paraId="382065E3" w14:textId="59B562F6" w:rsidR="00A755D1" w:rsidRPr="00A755D1" w:rsidRDefault="00A755D1" w:rsidP="00167660">
            <w:pPr>
              <w:jc w:val="both"/>
              <w:rPr>
                <w:kern w:val="2"/>
                <w:szCs w:val="24"/>
              </w:rPr>
            </w:pPr>
            <w:r w:rsidRPr="00A755D1">
              <w:rPr>
                <w:kern w:val="2"/>
                <w:szCs w:val="24"/>
              </w:rPr>
              <w:t>Sutartis galioja iki visiško prievolių įvykdymo (kol bus išnaudota Pradinės Sutarties vertė, bet jos terminas negali būti ilgesnis kaip</w:t>
            </w:r>
            <w:r>
              <w:rPr>
                <w:kern w:val="2"/>
                <w:szCs w:val="24"/>
              </w:rPr>
              <w:t xml:space="preserve"> </w:t>
            </w:r>
            <w:r w:rsidRPr="00804B69">
              <w:rPr>
                <w:kern w:val="2"/>
                <w:szCs w:val="24"/>
              </w:rPr>
              <w:t xml:space="preserve">36 </w:t>
            </w:r>
            <w:r w:rsidRPr="00A755D1">
              <w:rPr>
                <w:kern w:val="2"/>
                <w:szCs w:val="24"/>
              </w:rPr>
              <w:t>(trisdešimt šeši) mėnesiai.</w:t>
            </w:r>
            <w:r>
              <w:rPr>
                <w:kern w:val="2"/>
                <w:szCs w:val="24"/>
              </w:rPr>
              <w:t xml:space="preserve"> </w:t>
            </w:r>
          </w:p>
          <w:p w14:paraId="62D18110" w14:textId="4B8EC00A" w:rsidR="00BE0D90" w:rsidRDefault="00BE0D90">
            <w:pPr>
              <w:rPr>
                <w:color w:val="4472C4"/>
                <w:kern w:val="2"/>
                <w:szCs w:val="24"/>
              </w:rPr>
            </w:pPr>
          </w:p>
        </w:tc>
      </w:tr>
      <w:tr w:rsidR="00BE0D90" w14:paraId="0CEF8638" w14:textId="77777777">
        <w:trPr>
          <w:trHeight w:val="300"/>
        </w:trPr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5CB70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lastRenderedPageBreak/>
              <w:t>11.2. Sutarties galiojimo termino pratęsimas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56E4" w14:textId="25DDC7FF" w:rsidR="00BE0D90" w:rsidRDefault="008C0D87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Netaikoma</w:t>
            </w:r>
            <w:r w:rsidR="00192EC4">
              <w:rPr>
                <w:kern w:val="2"/>
                <w:szCs w:val="24"/>
              </w:rPr>
              <w:t xml:space="preserve">. </w:t>
            </w:r>
          </w:p>
          <w:p w14:paraId="1FE04646" w14:textId="1DD59644" w:rsidR="00BE0D90" w:rsidRDefault="00BE0D90">
            <w:pPr>
              <w:rPr>
                <w:rFonts w:eastAsia="Arial"/>
                <w:color w:val="FF0000"/>
                <w:szCs w:val="24"/>
              </w:rPr>
            </w:pPr>
          </w:p>
          <w:p w14:paraId="5AF1E51E" w14:textId="3061410E" w:rsidR="00BE0D90" w:rsidRDefault="00BE0D90">
            <w:pPr>
              <w:rPr>
                <w:kern w:val="2"/>
                <w:szCs w:val="24"/>
              </w:rPr>
            </w:pPr>
          </w:p>
        </w:tc>
      </w:tr>
      <w:tr w:rsidR="00BE0D90" w14:paraId="0CADCA69" w14:textId="77777777">
        <w:trPr>
          <w:trHeight w:val="300"/>
        </w:trPr>
        <w:tc>
          <w:tcPr>
            <w:tcW w:w="9535" w:type="dxa"/>
            <w:gridSpan w:val="5"/>
          </w:tcPr>
          <w:p w14:paraId="5BFCCF69" w14:textId="77777777" w:rsidR="00BE0D90" w:rsidRDefault="008C0D87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12. SUTARTIES NUTRAUKIMAS</w:t>
            </w:r>
          </w:p>
        </w:tc>
      </w:tr>
      <w:tr w:rsidR="00BE0D90" w14:paraId="06158109" w14:textId="77777777" w:rsidTr="00192EC4">
        <w:trPr>
          <w:trHeight w:val="300"/>
        </w:trPr>
        <w:tc>
          <w:tcPr>
            <w:tcW w:w="2689" w:type="dxa"/>
          </w:tcPr>
          <w:p w14:paraId="023ADAC4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12.1. Sutarties nutraukimo pagrindai</w:t>
            </w:r>
          </w:p>
        </w:tc>
        <w:tc>
          <w:tcPr>
            <w:tcW w:w="6846" w:type="dxa"/>
            <w:gridSpan w:val="4"/>
          </w:tcPr>
          <w:p w14:paraId="2E4E1F5A" w14:textId="32507D99" w:rsidR="00BE0D90" w:rsidRDefault="008C0D87">
            <w:pPr>
              <w:rPr>
                <w:color w:val="4472C4"/>
                <w:kern w:val="2"/>
                <w:szCs w:val="24"/>
              </w:rPr>
            </w:pPr>
            <w:r>
              <w:rPr>
                <w:kern w:val="2"/>
                <w:szCs w:val="24"/>
              </w:rPr>
              <w:t>Sutartis gali būti nutraukiama rašytiniu Šalių susitarimu arba vienašališkai, Bendrosiose sąlygose nustatyta tvarka.</w:t>
            </w:r>
          </w:p>
        </w:tc>
      </w:tr>
      <w:tr w:rsidR="00BE0D90" w14:paraId="712358CB" w14:textId="77777777" w:rsidTr="00192EC4">
        <w:trPr>
          <w:trHeight w:val="300"/>
        </w:trPr>
        <w:tc>
          <w:tcPr>
            <w:tcW w:w="2689" w:type="dxa"/>
          </w:tcPr>
          <w:p w14:paraId="0203F8BC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12.2. Esminiai Sutarties pažeidimai</w:t>
            </w:r>
          </w:p>
          <w:p w14:paraId="6D69FC31" w14:textId="77777777" w:rsidR="00BE0D90" w:rsidRDefault="00BE0D90">
            <w:pPr>
              <w:rPr>
                <w:b/>
                <w:bCs/>
                <w:kern w:val="2"/>
                <w:szCs w:val="24"/>
              </w:rPr>
            </w:pPr>
          </w:p>
        </w:tc>
        <w:tc>
          <w:tcPr>
            <w:tcW w:w="6846" w:type="dxa"/>
            <w:gridSpan w:val="4"/>
          </w:tcPr>
          <w:p w14:paraId="1EE9C3E4" w14:textId="2C685C5E" w:rsidR="00BE0D90" w:rsidRPr="0021545B" w:rsidRDefault="008C0D87">
            <w:pPr>
              <w:rPr>
                <w:kern w:val="2"/>
                <w:szCs w:val="24"/>
              </w:rPr>
            </w:pPr>
            <w:r w:rsidRPr="0021545B">
              <w:rPr>
                <w:kern w:val="2"/>
                <w:szCs w:val="24"/>
              </w:rPr>
              <w:t>12.2.1. jeigu Tiekėjas nevykdo prisiimtų įsipareigojimų už Sutartyje nustatytą Sutarties kainą;</w:t>
            </w:r>
          </w:p>
          <w:p w14:paraId="4D15590A" w14:textId="44050AE6" w:rsidR="00BE0D90" w:rsidRPr="0021545B" w:rsidRDefault="008C0D87">
            <w:pPr>
              <w:spacing w:line="257" w:lineRule="auto"/>
              <w:jc w:val="both"/>
              <w:rPr>
                <w:rFonts w:eastAsia="Arial"/>
                <w:kern w:val="2"/>
                <w:szCs w:val="24"/>
              </w:rPr>
            </w:pPr>
            <w:r w:rsidRPr="0021545B">
              <w:rPr>
                <w:rFonts w:eastAsia="Arial"/>
                <w:kern w:val="2"/>
                <w:szCs w:val="24"/>
              </w:rPr>
              <w:t>12.2.</w:t>
            </w:r>
            <w:r w:rsidR="00167660">
              <w:rPr>
                <w:rFonts w:eastAsia="Arial"/>
                <w:kern w:val="2"/>
                <w:szCs w:val="24"/>
              </w:rPr>
              <w:t>2</w:t>
            </w:r>
            <w:r w:rsidRPr="0021545B">
              <w:rPr>
                <w:rFonts w:eastAsia="Arial"/>
                <w:kern w:val="2"/>
                <w:szCs w:val="24"/>
              </w:rPr>
              <w:t xml:space="preserve">. jeigu Tiekėjas nesilaiko Sutartyje nustatytų Prekių tiekimo terminų arba vėluoja </w:t>
            </w:r>
            <w:r w:rsidR="00192EC4" w:rsidRPr="0021545B">
              <w:rPr>
                <w:rFonts w:eastAsia="Arial"/>
                <w:kern w:val="2"/>
                <w:szCs w:val="24"/>
              </w:rPr>
              <w:t>sumo</w:t>
            </w:r>
            <w:r w:rsidR="0021545B" w:rsidRPr="0021545B">
              <w:rPr>
                <w:rFonts w:eastAsia="Arial"/>
                <w:kern w:val="2"/>
                <w:szCs w:val="24"/>
              </w:rPr>
              <w:t>n</w:t>
            </w:r>
            <w:r w:rsidR="00192EC4" w:rsidRPr="0021545B">
              <w:rPr>
                <w:rFonts w:eastAsia="Arial"/>
                <w:kern w:val="2"/>
                <w:szCs w:val="24"/>
              </w:rPr>
              <w:t xml:space="preserve">tuoti ir parengti darbui </w:t>
            </w:r>
            <w:r w:rsidRPr="0021545B">
              <w:rPr>
                <w:rFonts w:eastAsia="Arial"/>
                <w:kern w:val="2"/>
                <w:szCs w:val="24"/>
              </w:rPr>
              <w:t xml:space="preserve">Prekes daugiau nei </w:t>
            </w:r>
            <w:r w:rsidR="00192EC4" w:rsidRPr="0021545B">
              <w:rPr>
                <w:rFonts w:eastAsia="Arial"/>
                <w:kern w:val="2"/>
                <w:szCs w:val="24"/>
              </w:rPr>
              <w:t>30 (trisdešimt) dienų</w:t>
            </w:r>
            <w:r w:rsidR="005A7F17" w:rsidRPr="0021545B">
              <w:rPr>
                <w:rFonts w:eastAsia="Arial"/>
                <w:kern w:val="2"/>
                <w:szCs w:val="24"/>
              </w:rPr>
              <w:t xml:space="preserve"> </w:t>
            </w:r>
            <w:r w:rsidRPr="0021545B">
              <w:rPr>
                <w:rFonts w:eastAsia="Arial"/>
                <w:kern w:val="2"/>
                <w:szCs w:val="24"/>
              </w:rPr>
              <w:t>Sutartyje nustatytas Prekių pristatymo terminas;</w:t>
            </w:r>
          </w:p>
          <w:p w14:paraId="4705A9FA" w14:textId="17785D91" w:rsidR="00BE0D90" w:rsidRPr="0021545B" w:rsidRDefault="008C0D87">
            <w:pPr>
              <w:tabs>
                <w:tab w:val="left" w:pos="567"/>
                <w:tab w:val="left" w:pos="851"/>
                <w:tab w:val="left" w:pos="992"/>
                <w:tab w:val="left" w:pos="1134"/>
              </w:tabs>
              <w:spacing w:line="257" w:lineRule="auto"/>
              <w:jc w:val="both"/>
              <w:rPr>
                <w:rFonts w:eastAsia="Arial"/>
                <w:kern w:val="2"/>
                <w:szCs w:val="24"/>
              </w:rPr>
            </w:pPr>
            <w:r w:rsidRPr="0021545B">
              <w:rPr>
                <w:rFonts w:eastAsia="Arial"/>
                <w:kern w:val="2"/>
                <w:szCs w:val="24"/>
              </w:rPr>
              <w:t>12.2.</w:t>
            </w:r>
            <w:r w:rsidR="00167660">
              <w:rPr>
                <w:rFonts w:eastAsia="Arial"/>
                <w:kern w:val="2"/>
                <w:szCs w:val="24"/>
              </w:rPr>
              <w:t>3</w:t>
            </w:r>
            <w:r w:rsidRPr="0021545B">
              <w:rPr>
                <w:rFonts w:eastAsia="Arial"/>
                <w:kern w:val="2"/>
                <w:szCs w:val="24"/>
              </w:rPr>
              <w:t>. jeigu Tiekėjas pažeidžia Prekių pristatymo terminus ir priskaičiuotų netesybų už vėlavimą suma viršija 20 (dvidešimt) proc. Pradinės sutarties vertės;</w:t>
            </w:r>
          </w:p>
          <w:p w14:paraId="3F56B164" w14:textId="3F019120" w:rsidR="00BE0D90" w:rsidRPr="0021545B" w:rsidRDefault="008C0D87">
            <w:pPr>
              <w:tabs>
                <w:tab w:val="left" w:pos="567"/>
                <w:tab w:val="left" w:pos="851"/>
                <w:tab w:val="left" w:pos="992"/>
                <w:tab w:val="left" w:pos="1134"/>
              </w:tabs>
              <w:spacing w:line="257" w:lineRule="auto"/>
              <w:jc w:val="both"/>
              <w:rPr>
                <w:rFonts w:eastAsia="Arial"/>
                <w:kern w:val="2"/>
                <w:szCs w:val="24"/>
              </w:rPr>
            </w:pPr>
            <w:r w:rsidRPr="0021545B">
              <w:rPr>
                <w:rFonts w:eastAsia="Arial"/>
                <w:kern w:val="2"/>
                <w:szCs w:val="24"/>
              </w:rPr>
              <w:t>12.2.</w:t>
            </w:r>
            <w:r w:rsidR="00167660">
              <w:rPr>
                <w:rFonts w:eastAsia="Arial"/>
                <w:kern w:val="2"/>
                <w:szCs w:val="24"/>
              </w:rPr>
              <w:t>4</w:t>
            </w:r>
            <w:r w:rsidRPr="0021545B">
              <w:rPr>
                <w:rFonts w:eastAsia="Arial"/>
                <w:kern w:val="2"/>
                <w:szCs w:val="24"/>
              </w:rPr>
              <w:t>. Tiekėjas pažeidžia Prekių pristatymo terminus ir dėl Prekių pristatymo vėlavimo Prekės tampa nebereikalingos;</w:t>
            </w:r>
          </w:p>
          <w:p w14:paraId="7BE00D6F" w14:textId="5F6CE3F8" w:rsidR="00BE0D90" w:rsidRPr="0021545B" w:rsidRDefault="008C0D87">
            <w:pPr>
              <w:tabs>
                <w:tab w:val="left" w:pos="567"/>
                <w:tab w:val="left" w:pos="851"/>
                <w:tab w:val="left" w:pos="992"/>
                <w:tab w:val="left" w:pos="1134"/>
              </w:tabs>
              <w:spacing w:line="257" w:lineRule="auto"/>
              <w:jc w:val="both"/>
              <w:rPr>
                <w:rFonts w:eastAsia="Arial"/>
                <w:kern w:val="2"/>
                <w:szCs w:val="24"/>
              </w:rPr>
            </w:pPr>
            <w:r w:rsidRPr="0021545B">
              <w:rPr>
                <w:rFonts w:eastAsia="Arial"/>
                <w:kern w:val="2"/>
                <w:szCs w:val="24"/>
              </w:rPr>
              <w:t>12.2.</w:t>
            </w:r>
            <w:r w:rsidR="00167660">
              <w:rPr>
                <w:rFonts w:eastAsia="Arial"/>
                <w:kern w:val="2"/>
                <w:szCs w:val="24"/>
              </w:rPr>
              <w:t>5</w:t>
            </w:r>
            <w:r w:rsidRPr="0021545B">
              <w:rPr>
                <w:rFonts w:eastAsia="Arial"/>
                <w:kern w:val="2"/>
                <w:szCs w:val="24"/>
              </w:rPr>
              <w:t>. Tiekėjas daugiau kaip 2 (du) kartus pristato Prekes, kurios neatitinka Sutartyje ir (ar) Įstatymuose nustatytų reikalavimų Prekėms;</w:t>
            </w:r>
          </w:p>
          <w:p w14:paraId="3B17F458" w14:textId="174D2434" w:rsidR="00BE0D90" w:rsidRPr="0021545B" w:rsidRDefault="008C0D87">
            <w:pPr>
              <w:tabs>
                <w:tab w:val="left" w:pos="567"/>
                <w:tab w:val="left" w:pos="851"/>
                <w:tab w:val="left" w:pos="992"/>
                <w:tab w:val="left" w:pos="1134"/>
              </w:tabs>
              <w:spacing w:line="257" w:lineRule="auto"/>
              <w:jc w:val="both"/>
              <w:rPr>
                <w:rFonts w:eastAsia="Arial"/>
                <w:kern w:val="2"/>
                <w:szCs w:val="24"/>
              </w:rPr>
            </w:pPr>
            <w:r w:rsidRPr="0021545B">
              <w:rPr>
                <w:rFonts w:eastAsia="Arial"/>
                <w:kern w:val="2"/>
                <w:szCs w:val="24"/>
              </w:rPr>
              <w:t>12.2.</w:t>
            </w:r>
            <w:r w:rsidR="00167660">
              <w:rPr>
                <w:rFonts w:eastAsia="Arial"/>
                <w:kern w:val="2"/>
                <w:szCs w:val="24"/>
              </w:rPr>
              <w:t>6</w:t>
            </w:r>
            <w:r w:rsidRPr="0021545B">
              <w:rPr>
                <w:rFonts w:eastAsia="Arial"/>
                <w:kern w:val="2"/>
                <w:szCs w:val="24"/>
              </w:rPr>
              <w:t>. Tiekėjas pažeidžia šios Sutarties nuostatas, reglamentuojančias konkurenciją, intelektinės nuosavybės ar konfidencialios informacijos valdymą;</w:t>
            </w:r>
          </w:p>
          <w:p w14:paraId="2105A8A4" w14:textId="2CCAD550" w:rsidR="00BE0D90" w:rsidRDefault="008C0D87">
            <w:pPr>
              <w:tabs>
                <w:tab w:val="left" w:pos="567"/>
                <w:tab w:val="left" w:pos="851"/>
                <w:tab w:val="left" w:pos="992"/>
                <w:tab w:val="left" w:pos="1134"/>
              </w:tabs>
              <w:spacing w:line="257" w:lineRule="auto"/>
              <w:jc w:val="both"/>
              <w:rPr>
                <w:rFonts w:eastAsia="Arial"/>
                <w:color w:val="FF0000"/>
                <w:kern w:val="2"/>
                <w:szCs w:val="24"/>
              </w:rPr>
            </w:pPr>
            <w:r w:rsidRPr="0021545B">
              <w:rPr>
                <w:rFonts w:eastAsia="Arial"/>
                <w:kern w:val="2"/>
              </w:rPr>
              <w:t>12.2.</w:t>
            </w:r>
            <w:r w:rsidR="00167660">
              <w:rPr>
                <w:rFonts w:eastAsia="Arial"/>
                <w:kern w:val="2"/>
              </w:rPr>
              <w:t>7</w:t>
            </w:r>
            <w:r w:rsidRPr="0021545B">
              <w:rPr>
                <w:rFonts w:eastAsia="Arial"/>
                <w:kern w:val="2"/>
              </w:rPr>
              <w:t>. Tiekėjas 2 (du) kartus pažeidžia esminę Sutarties sąlygą.</w:t>
            </w:r>
          </w:p>
        </w:tc>
      </w:tr>
      <w:tr w:rsidR="00BE0D90" w14:paraId="7D1EBAA6" w14:textId="77777777">
        <w:trPr>
          <w:trHeight w:val="300"/>
        </w:trPr>
        <w:tc>
          <w:tcPr>
            <w:tcW w:w="9535" w:type="dxa"/>
            <w:gridSpan w:val="5"/>
          </w:tcPr>
          <w:p w14:paraId="74124CF1" w14:textId="77777777" w:rsidR="00BE0D90" w:rsidRDefault="008C0D87">
            <w:pPr>
              <w:jc w:val="center"/>
              <w:rPr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 xml:space="preserve">13. APLINKOSAUGINIAI IR SOCIALINIAI KRITERIJAI </w:t>
            </w:r>
            <w:r>
              <w:rPr>
                <w:kern w:val="2"/>
                <w:szCs w:val="24"/>
              </w:rPr>
              <w:t>(</w:t>
            </w:r>
            <w:r>
              <w:rPr>
                <w:color w:val="0070C0"/>
                <w:kern w:val="2"/>
                <w:szCs w:val="24"/>
              </w:rPr>
              <w:t>taikoma, jeigu aplinkosauginiai ir (arba) socialiniai kriterijai nustatomi kaip Sutarties vykdymo sąlygos</w:t>
            </w:r>
            <w:r>
              <w:rPr>
                <w:kern w:val="2"/>
                <w:szCs w:val="24"/>
              </w:rPr>
              <w:t>)</w:t>
            </w:r>
          </w:p>
        </w:tc>
      </w:tr>
      <w:tr w:rsidR="00BE0D90" w14:paraId="4975323B" w14:textId="77777777" w:rsidTr="0021545B">
        <w:trPr>
          <w:trHeight w:val="300"/>
        </w:trPr>
        <w:tc>
          <w:tcPr>
            <w:tcW w:w="2689" w:type="dxa"/>
          </w:tcPr>
          <w:p w14:paraId="1EEB714F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13.1. Aplinkosauginių kriterijų nustatymo teisinis pagrindas</w:t>
            </w:r>
          </w:p>
        </w:tc>
        <w:tc>
          <w:tcPr>
            <w:tcW w:w="6846" w:type="dxa"/>
            <w:gridSpan w:val="4"/>
          </w:tcPr>
          <w:p w14:paraId="3C051839" w14:textId="3B0E8802" w:rsidR="00BE0D90" w:rsidRDefault="008C0D87" w:rsidP="0021545B">
            <w:pPr>
              <w:jc w:val="both"/>
              <w:rPr>
                <w:color w:val="000000"/>
                <w:kern w:val="2"/>
                <w:szCs w:val="24"/>
              </w:rPr>
            </w:pPr>
            <w:r>
              <w:rPr>
                <w:color w:val="000000"/>
                <w:kern w:val="2"/>
                <w:szCs w:val="24"/>
                <w:shd w:val="clear" w:color="auto" w:fill="FFFFFF"/>
              </w:rPr>
              <w:t xml:space="preserve">Aplinkosauginiai kriterijai Prekėms nustatomi vadovaujantis </w:t>
            </w:r>
            <w:r>
              <w:rPr>
                <w:color w:val="000000"/>
                <w:kern w:val="2"/>
                <w:szCs w:val="24"/>
              </w:rPr>
              <w:t>Aplinkos apsaugos kriterijų taikymo, vykdant žaliuosius pirkimus, tvarkos aprašo, patvirtinto Lietuvos Respublikos aplinkos ministro 2011 m. birželio 28 d. įsakymu Nr. D1-508</w:t>
            </w:r>
            <w:r>
              <w:rPr>
                <w:color w:val="000000"/>
                <w:kern w:val="2"/>
                <w:szCs w:val="24"/>
                <w:shd w:val="clear" w:color="auto" w:fill="FFFFFF"/>
              </w:rPr>
              <w:t xml:space="preserve"> „Dėl Aplinkos apsaugos kriterijų taikymo, vykdant žaliuosius pirkimus, tvarkos aprašo patvirtinimo“ (toliau – Tvarkos aprašas) </w:t>
            </w:r>
            <w:r w:rsidR="00192EC4">
              <w:rPr>
                <w:color w:val="000000"/>
                <w:kern w:val="2"/>
                <w:szCs w:val="24"/>
                <w:shd w:val="clear" w:color="auto" w:fill="FFFFFF"/>
              </w:rPr>
              <w:t xml:space="preserve">4.4.4 </w:t>
            </w:r>
            <w:r>
              <w:rPr>
                <w:color w:val="000000"/>
                <w:kern w:val="2"/>
                <w:szCs w:val="24"/>
                <w:shd w:val="clear" w:color="auto" w:fill="FFFFFF"/>
              </w:rPr>
              <w:t xml:space="preserve"> papunkčiu</w:t>
            </w:r>
            <w:r w:rsidR="00E91488">
              <w:rPr>
                <w:color w:val="000000"/>
                <w:kern w:val="2"/>
                <w:szCs w:val="24"/>
                <w:shd w:val="clear" w:color="auto" w:fill="FFFFFF"/>
              </w:rPr>
              <w:t xml:space="preserve"> bei </w:t>
            </w:r>
            <w:r w:rsidR="00E91488" w:rsidRPr="00E91488">
              <w:rPr>
                <w:color w:val="000000"/>
                <w:kern w:val="2"/>
                <w:szCs w:val="24"/>
                <w:shd w:val="clear" w:color="auto" w:fill="FFFFFF"/>
              </w:rPr>
              <w:t>įranga</w:t>
            </w:r>
            <w:r w:rsidR="00E91488">
              <w:rPr>
                <w:color w:val="000000"/>
                <w:kern w:val="2"/>
                <w:szCs w:val="24"/>
                <w:shd w:val="clear" w:color="auto" w:fill="FFFFFF"/>
              </w:rPr>
              <w:t xml:space="preserve"> turi atitikti </w:t>
            </w:r>
            <w:r w:rsidR="00E91488" w:rsidRPr="00E91488">
              <w:rPr>
                <w:color w:val="000000"/>
                <w:kern w:val="2"/>
                <w:szCs w:val="24"/>
                <w:shd w:val="clear" w:color="auto" w:fill="FFFFFF"/>
              </w:rPr>
              <w:t>RoHS (2011/65/ES) – įranga pažymėta CE ženklu.</w:t>
            </w:r>
          </w:p>
          <w:p w14:paraId="68B38153" w14:textId="00768246" w:rsidR="00BE0D90" w:rsidRDefault="00BE0D90" w:rsidP="0021545B">
            <w:pPr>
              <w:jc w:val="both"/>
              <w:rPr>
                <w:b/>
                <w:bCs/>
                <w:kern w:val="2"/>
                <w:szCs w:val="24"/>
              </w:rPr>
            </w:pPr>
          </w:p>
        </w:tc>
      </w:tr>
      <w:tr w:rsidR="00BE0D90" w14:paraId="17ACFE03" w14:textId="77777777" w:rsidTr="0021545B">
        <w:trPr>
          <w:trHeight w:val="300"/>
        </w:trPr>
        <w:tc>
          <w:tcPr>
            <w:tcW w:w="2689" w:type="dxa"/>
          </w:tcPr>
          <w:p w14:paraId="3014DC8C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13.2.  Su perkamomis Prekėmis susiję socialiniai kriterijai</w:t>
            </w:r>
          </w:p>
        </w:tc>
        <w:tc>
          <w:tcPr>
            <w:tcW w:w="6846" w:type="dxa"/>
            <w:gridSpan w:val="4"/>
          </w:tcPr>
          <w:p w14:paraId="105B3FD8" w14:textId="73331B4A" w:rsidR="00BE0D90" w:rsidRDefault="007E73DE">
            <w:pPr>
              <w:rPr>
                <w:color w:val="0070C0"/>
                <w:kern w:val="2"/>
                <w:szCs w:val="24"/>
              </w:rPr>
            </w:pPr>
            <w:r>
              <w:rPr>
                <w:color w:val="000000"/>
                <w:kern w:val="2"/>
                <w:szCs w:val="24"/>
                <w:shd w:val="clear" w:color="auto" w:fill="FFFFFF"/>
              </w:rPr>
              <w:t>Netaikoma</w:t>
            </w:r>
          </w:p>
        </w:tc>
      </w:tr>
      <w:tr w:rsidR="00BE0D90" w14:paraId="3672FCDD" w14:textId="77777777">
        <w:trPr>
          <w:trHeight w:val="300"/>
        </w:trPr>
        <w:tc>
          <w:tcPr>
            <w:tcW w:w="9535" w:type="dxa"/>
            <w:gridSpan w:val="5"/>
          </w:tcPr>
          <w:p w14:paraId="629989F0" w14:textId="77777777" w:rsidR="00BE0D90" w:rsidRDefault="008C0D87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 xml:space="preserve">14. BENDRŲJŲ SĄLYGŲ PAKEITIMAI IR PAPILDYMAI </w:t>
            </w:r>
          </w:p>
          <w:p w14:paraId="374D95A7" w14:textId="77777777" w:rsidR="00BE0D90" w:rsidRDefault="008C0D87">
            <w:pPr>
              <w:jc w:val="center"/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 xml:space="preserve">(jeigu būtina dėl konkretaus Sutarties dalyko specifikos) </w:t>
            </w:r>
          </w:p>
        </w:tc>
      </w:tr>
      <w:tr w:rsidR="00BE0D90" w14:paraId="60228EE6" w14:textId="77777777" w:rsidTr="0081110E">
        <w:trPr>
          <w:trHeight w:val="300"/>
        </w:trPr>
        <w:tc>
          <w:tcPr>
            <w:tcW w:w="2689" w:type="dxa"/>
          </w:tcPr>
          <w:p w14:paraId="745B71EA" w14:textId="77777777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 xml:space="preserve">14.1. </w:t>
            </w:r>
          </w:p>
        </w:tc>
        <w:tc>
          <w:tcPr>
            <w:tcW w:w="6846" w:type="dxa"/>
            <w:gridSpan w:val="4"/>
          </w:tcPr>
          <w:p w14:paraId="494466A4" w14:textId="44F3C657" w:rsidR="00BE0D90" w:rsidRDefault="003A1670">
            <w:pPr>
              <w:rPr>
                <w:kern w:val="2"/>
                <w:szCs w:val="24"/>
              </w:rPr>
            </w:pPr>
            <w:r w:rsidRPr="003A1670">
              <w:rPr>
                <w:kern w:val="2"/>
                <w:szCs w:val="24"/>
              </w:rPr>
              <w:t xml:space="preserve">Netaikoma. </w:t>
            </w:r>
          </w:p>
        </w:tc>
      </w:tr>
      <w:tr w:rsidR="00BE0D90" w14:paraId="7F2637DA" w14:textId="77777777" w:rsidTr="0081110E">
        <w:trPr>
          <w:trHeight w:val="300"/>
        </w:trPr>
        <w:tc>
          <w:tcPr>
            <w:tcW w:w="2689" w:type="dxa"/>
          </w:tcPr>
          <w:p w14:paraId="4628C80B" w14:textId="2186D731" w:rsidR="00BE0D90" w:rsidRDefault="008C0D87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14.</w:t>
            </w:r>
            <w:r w:rsidR="003A1670">
              <w:rPr>
                <w:b/>
                <w:bCs/>
                <w:kern w:val="2"/>
                <w:szCs w:val="24"/>
              </w:rPr>
              <w:t>2</w:t>
            </w:r>
            <w:r>
              <w:rPr>
                <w:b/>
                <w:bCs/>
                <w:kern w:val="2"/>
                <w:szCs w:val="24"/>
              </w:rPr>
              <w:t>.</w:t>
            </w:r>
          </w:p>
        </w:tc>
        <w:tc>
          <w:tcPr>
            <w:tcW w:w="6846" w:type="dxa"/>
            <w:gridSpan w:val="4"/>
          </w:tcPr>
          <w:p w14:paraId="258F225E" w14:textId="77777777" w:rsidR="00BE0D90" w:rsidRDefault="008C0D87">
            <w:pPr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Sutarties Bendrosiose sąlygose nurodytos alternatyvios nuostatos (su prierašu „jei taikoma“ ir pan.) taikomos tik tokiu atveju, jeigu jos konkrečiai aprašomos Sutarties Specialiosiose sąlygose.</w:t>
            </w:r>
          </w:p>
        </w:tc>
      </w:tr>
      <w:tr w:rsidR="00BE0D90" w14:paraId="55B753FA" w14:textId="77777777">
        <w:trPr>
          <w:trHeight w:val="300"/>
        </w:trPr>
        <w:tc>
          <w:tcPr>
            <w:tcW w:w="9535" w:type="dxa"/>
            <w:gridSpan w:val="5"/>
          </w:tcPr>
          <w:p w14:paraId="78399FE0" w14:textId="77777777" w:rsidR="00BE0D90" w:rsidRDefault="008C0D87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15. SUTARTIES PRIEDAI</w:t>
            </w:r>
          </w:p>
        </w:tc>
      </w:tr>
      <w:tr w:rsidR="00552501" w14:paraId="36B56AE9" w14:textId="77777777" w:rsidTr="00552501">
        <w:trPr>
          <w:trHeight w:val="300"/>
        </w:trPr>
        <w:tc>
          <w:tcPr>
            <w:tcW w:w="2689" w:type="dxa"/>
          </w:tcPr>
          <w:p w14:paraId="751D848B" w14:textId="77777777" w:rsidR="00552501" w:rsidRDefault="00552501" w:rsidP="00552501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15.1. Priedas Nr. 1</w:t>
            </w:r>
          </w:p>
        </w:tc>
        <w:tc>
          <w:tcPr>
            <w:tcW w:w="6846" w:type="dxa"/>
            <w:gridSpan w:val="4"/>
          </w:tcPr>
          <w:p w14:paraId="0872C9D3" w14:textId="70275571" w:rsidR="00552501" w:rsidRDefault="00552501" w:rsidP="00552501">
            <w:pPr>
              <w:rPr>
                <w:b/>
                <w:bCs/>
                <w:kern w:val="2"/>
                <w:szCs w:val="24"/>
              </w:rPr>
            </w:pPr>
            <w:r w:rsidRPr="00C66DCA">
              <w:rPr>
                <w:b/>
                <w:bCs/>
                <w:kern w:val="2"/>
                <w:szCs w:val="24"/>
              </w:rPr>
              <w:t>Techninė specifikacija</w:t>
            </w:r>
            <w:r>
              <w:rPr>
                <w:b/>
                <w:bCs/>
                <w:kern w:val="2"/>
                <w:szCs w:val="24"/>
              </w:rPr>
              <w:t>.</w:t>
            </w:r>
          </w:p>
        </w:tc>
      </w:tr>
      <w:tr w:rsidR="00552501" w14:paraId="56AF6CC6" w14:textId="77777777" w:rsidTr="00552501">
        <w:trPr>
          <w:trHeight w:val="300"/>
        </w:trPr>
        <w:tc>
          <w:tcPr>
            <w:tcW w:w="2689" w:type="dxa"/>
          </w:tcPr>
          <w:p w14:paraId="68D33C84" w14:textId="77777777" w:rsidR="00552501" w:rsidRDefault="00552501" w:rsidP="00552501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15.2. Priedas Nr. 2</w:t>
            </w:r>
          </w:p>
        </w:tc>
        <w:tc>
          <w:tcPr>
            <w:tcW w:w="6846" w:type="dxa"/>
            <w:gridSpan w:val="4"/>
          </w:tcPr>
          <w:p w14:paraId="0AC585EC" w14:textId="3005B62E" w:rsidR="00552501" w:rsidRDefault="00552501" w:rsidP="00552501">
            <w:pPr>
              <w:rPr>
                <w:b/>
                <w:bCs/>
                <w:kern w:val="2"/>
                <w:szCs w:val="24"/>
              </w:rPr>
            </w:pPr>
            <w:r w:rsidRPr="00C66DCA">
              <w:rPr>
                <w:b/>
                <w:bCs/>
                <w:kern w:val="2"/>
                <w:szCs w:val="24"/>
              </w:rPr>
              <w:t>Pasiūlymas</w:t>
            </w:r>
            <w:r>
              <w:rPr>
                <w:b/>
                <w:bCs/>
                <w:kern w:val="2"/>
                <w:szCs w:val="24"/>
              </w:rPr>
              <w:t>.</w:t>
            </w:r>
          </w:p>
        </w:tc>
      </w:tr>
      <w:tr w:rsidR="00552501" w14:paraId="57DE833E" w14:textId="77777777" w:rsidTr="00552501">
        <w:trPr>
          <w:trHeight w:val="300"/>
        </w:trPr>
        <w:tc>
          <w:tcPr>
            <w:tcW w:w="2689" w:type="dxa"/>
          </w:tcPr>
          <w:p w14:paraId="22ECD10E" w14:textId="77777777" w:rsidR="00552501" w:rsidRDefault="00552501" w:rsidP="00552501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lastRenderedPageBreak/>
              <w:t>15.3. Priedas Nr. 3</w:t>
            </w:r>
          </w:p>
        </w:tc>
        <w:tc>
          <w:tcPr>
            <w:tcW w:w="6846" w:type="dxa"/>
            <w:gridSpan w:val="4"/>
          </w:tcPr>
          <w:p w14:paraId="721CD9DA" w14:textId="662ACC5D" w:rsidR="00552501" w:rsidRDefault="00552501" w:rsidP="00552501">
            <w:pPr>
              <w:rPr>
                <w:b/>
                <w:bCs/>
                <w:kern w:val="2"/>
                <w:szCs w:val="24"/>
              </w:rPr>
            </w:pPr>
            <w:r w:rsidRPr="00C66DCA">
              <w:rPr>
                <w:b/>
                <w:bCs/>
                <w:kern w:val="2"/>
                <w:szCs w:val="24"/>
              </w:rPr>
              <w:t>P</w:t>
            </w:r>
            <w:r>
              <w:rPr>
                <w:b/>
                <w:bCs/>
                <w:kern w:val="2"/>
                <w:szCs w:val="24"/>
              </w:rPr>
              <w:t>ristatytų P</w:t>
            </w:r>
            <w:r w:rsidRPr="00C66DCA">
              <w:rPr>
                <w:b/>
                <w:bCs/>
                <w:kern w:val="2"/>
                <w:szCs w:val="24"/>
              </w:rPr>
              <w:t>rekių priėmimo-perdavimo aktas</w:t>
            </w:r>
            <w:r>
              <w:rPr>
                <w:b/>
                <w:bCs/>
                <w:kern w:val="2"/>
                <w:szCs w:val="24"/>
              </w:rPr>
              <w:t>.</w:t>
            </w:r>
          </w:p>
        </w:tc>
      </w:tr>
      <w:tr w:rsidR="00552501" w14:paraId="6981BF30" w14:textId="77777777" w:rsidTr="00552501">
        <w:trPr>
          <w:trHeight w:val="300"/>
        </w:trPr>
        <w:tc>
          <w:tcPr>
            <w:tcW w:w="2689" w:type="dxa"/>
          </w:tcPr>
          <w:p w14:paraId="0E5DD5E4" w14:textId="77777777" w:rsidR="00552501" w:rsidRDefault="00552501" w:rsidP="00552501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15.4. Priedas Nr. 4</w:t>
            </w:r>
          </w:p>
        </w:tc>
        <w:tc>
          <w:tcPr>
            <w:tcW w:w="6846" w:type="dxa"/>
            <w:gridSpan w:val="4"/>
          </w:tcPr>
          <w:p w14:paraId="40E342AD" w14:textId="12EEFAD5" w:rsidR="00552501" w:rsidRDefault="00552501" w:rsidP="00552501">
            <w:pPr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Sumontuotų ir paruoštų darbui Prekių priėmimo-perdavimo aktas.</w:t>
            </w:r>
          </w:p>
        </w:tc>
      </w:tr>
      <w:tr w:rsidR="00552501" w14:paraId="539F5DD0" w14:textId="77777777">
        <w:tc>
          <w:tcPr>
            <w:tcW w:w="9535" w:type="dxa"/>
            <w:gridSpan w:val="5"/>
          </w:tcPr>
          <w:p w14:paraId="61389B01" w14:textId="77777777" w:rsidR="00552501" w:rsidRDefault="00552501" w:rsidP="00552501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16. ŠALIŲ ATSTOVŲ PARAŠAI</w:t>
            </w:r>
          </w:p>
        </w:tc>
      </w:tr>
      <w:tr w:rsidR="00552501" w14:paraId="29277F28" w14:textId="77777777">
        <w:tc>
          <w:tcPr>
            <w:tcW w:w="4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ED659" w14:textId="77777777" w:rsidR="00552501" w:rsidRDefault="00552501" w:rsidP="00552501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PIRKĖJAS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C962" w14:textId="77777777" w:rsidR="00552501" w:rsidRDefault="00552501" w:rsidP="00552501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TIEKĖJAS</w:t>
            </w:r>
          </w:p>
        </w:tc>
      </w:tr>
      <w:tr w:rsidR="00552501" w14:paraId="1D8E6285" w14:textId="77777777">
        <w:tc>
          <w:tcPr>
            <w:tcW w:w="4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F11A" w14:textId="0A495694" w:rsidR="00552501" w:rsidRDefault="005A7F17" w:rsidP="00552501">
            <w:pPr>
              <w:jc w:val="center"/>
              <w:rPr>
                <w:color w:val="4472C4"/>
                <w:kern w:val="2"/>
                <w:szCs w:val="24"/>
              </w:rPr>
            </w:pPr>
            <w:r w:rsidRPr="0021545B">
              <w:rPr>
                <w:kern w:val="2"/>
                <w:szCs w:val="24"/>
              </w:rPr>
              <w:t>Rektorius Romualdas Kliukas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6EE6" w14:textId="027B2067" w:rsidR="00552501" w:rsidRDefault="00167660" w:rsidP="00552501">
            <w:pPr>
              <w:jc w:val="center"/>
              <w:rPr>
                <w:b/>
                <w:bCs/>
                <w:kern w:val="2"/>
                <w:szCs w:val="24"/>
              </w:rPr>
            </w:pPr>
            <w:r w:rsidRPr="00664C21">
              <w:rPr>
                <w:kern w:val="2"/>
                <w:szCs w:val="24"/>
              </w:rPr>
              <w:t>Direktorius Karolis Bartninkas</w:t>
            </w:r>
          </w:p>
        </w:tc>
      </w:tr>
    </w:tbl>
    <w:p w14:paraId="4A92EC92" w14:textId="77777777" w:rsidR="00BE0D90" w:rsidRDefault="00BE0D9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jc w:val="center"/>
        <w:rPr>
          <w:b/>
          <w:bCs/>
          <w:caps/>
          <w:kern w:val="2"/>
          <w:szCs w:val="24"/>
        </w:rPr>
      </w:pPr>
    </w:p>
    <w:p w14:paraId="018A8318" w14:textId="77777777" w:rsidR="00BE0D90" w:rsidRDefault="008C0D87">
      <w:pPr>
        <w:jc w:val="center"/>
        <w:rPr>
          <w:szCs w:val="24"/>
        </w:rPr>
      </w:pPr>
      <w:r>
        <w:rPr>
          <w:color w:val="000000"/>
          <w:szCs w:val="24"/>
        </w:rPr>
        <w:t>_______________</w:t>
      </w:r>
    </w:p>
    <w:p w14:paraId="39D3F255" w14:textId="77777777" w:rsidR="00BE0D90" w:rsidRDefault="00BE0D90">
      <w:pPr>
        <w:spacing w:line="259" w:lineRule="auto"/>
        <w:rPr>
          <w:szCs w:val="24"/>
        </w:rPr>
      </w:pPr>
    </w:p>
    <w:p w14:paraId="13046CB7" w14:textId="7D8531D2" w:rsidR="00192EC4" w:rsidRDefault="00192EC4">
      <w:r>
        <w:br w:type="page"/>
      </w:r>
    </w:p>
    <w:p w14:paraId="0533EBF8" w14:textId="33066E96" w:rsidR="00192EC4" w:rsidRDefault="00192EC4" w:rsidP="00192EC4">
      <w:pPr>
        <w:jc w:val="right"/>
        <w:rPr>
          <w:szCs w:val="24"/>
        </w:rPr>
      </w:pPr>
      <w:r>
        <w:rPr>
          <w:szCs w:val="24"/>
        </w:rPr>
        <w:lastRenderedPageBreak/>
        <w:t xml:space="preserve">Sutarties </w:t>
      </w:r>
      <w:r w:rsidR="00167660">
        <w:rPr>
          <w:szCs w:val="24"/>
        </w:rPr>
        <w:t>1</w:t>
      </w:r>
      <w:r w:rsidRPr="00C66DCA">
        <w:rPr>
          <w:szCs w:val="24"/>
        </w:rPr>
        <w:t xml:space="preserve"> priedas</w:t>
      </w:r>
    </w:p>
    <w:p w14:paraId="18CD4431" w14:textId="15365861" w:rsidR="00167660" w:rsidRDefault="00167660" w:rsidP="00167660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09D9CDEB" wp14:editId="559034D3">
            <wp:extent cx="6320332" cy="7529979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28" cy="754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93589" w14:textId="6234BA2B" w:rsidR="00167660" w:rsidRDefault="00167660" w:rsidP="00167660">
      <w:pPr>
        <w:jc w:val="both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34B16DA6" wp14:editId="5BBCF6FC">
            <wp:extent cx="6071616" cy="8431634"/>
            <wp:effectExtent l="0" t="0" r="571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039" cy="84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6FBF5" w14:textId="421B87AB" w:rsidR="00167660" w:rsidRDefault="00167660" w:rsidP="00167660">
      <w:pPr>
        <w:jc w:val="both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1CBC18F4" wp14:editId="3964AC74">
            <wp:extent cx="6023501" cy="83905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482" cy="840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07813" w14:textId="0A3FD4F6" w:rsidR="00167660" w:rsidRDefault="00167660" w:rsidP="00167660">
      <w:pPr>
        <w:jc w:val="both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716D2051" wp14:editId="62E86DA6">
            <wp:extent cx="6285673" cy="3599078"/>
            <wp:effectExtent l="0" t="0" r="127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833" cy="360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7F7DB" w14:textId="701C4ECB" w:rsidR="00167660" w:rsidRDefault="00167660" w:rsidP="00192EC4">
      <w:pPr>
        <w:jc w:val="right"/>
        <w:rPr>
          <w:szCs w:val="24"/>
        </w:rPr>
      </w:pPr>
    </w:p>
    <w:p w14:paraId="26BB1435" w14:textId="77777777" w:rsidR="00EB302A" w:rsidRDefault="00EB302A" w:rsidP="00167660">
      <w:pPr>
        <w:jc w:val="right"/>
        <w:rPr>
          <w:szCs w:val="24"/>
        </w:rPr>
      </w:pPr>
    </w:p>
    <w:p w14:paraId="791C4C43" w14:textId="77777777" w:rsidR="00EB302A" w:rsidRDefault="00EB302A" w:rsidP="00167660">
      <w:pPr>
        <w:jc w:val="right"/>
        <w:rPr>
          <w:szCs w:val="24"/>
        </w:rPr>
      </w:pPr>
    </w:p>
    <w:p w14:paraId="098A1FB3" w14:textId="77777777" w:rsidR="00EB302A" w:rsidRDefault="00EB302A" w:rsidP="00167660">
      <w:pPr>
        <w:jc w:val="right"/>
        <w:rPr>
          <w:szCs w:val="24"/>
        </w:rPr>
      </w:pPr>
    </w:p>
    <w:p w14:paraId="6F393A13" w14:textId="77777777" w:rsidR="00EB302A" w:rsidRDefault="00EB302A" w:rsidP="00167660">
      <w:pPr>
        <w:jc w:val="right"/>
        <w:rPr>
          <w:szCs w:val="24"/>
        </w:rPr>
      </w:pPr>
    </w:p>
    <w:p w14:paraId="20D53E7F" w14:textId="77777777" w:rsidR="00EB302A" w:rsidRDefault="00EB302A" w:rsidP="00167660">
      <w:pPr>
        <w:jc w:val="right"/>
        <w:rPr>
          <w:szCs w:val="24"/>
        </w:rPr>
      </w:pPr>
    </w:p>
    <w:p w14:paraId="2502914E" w14:textId="77777777" w:rsidR="00EB302A" w:rsidRDefault="00EB302A" w:rsidP="00167660">
      <w:pPr>
        <w:jc w:val="right"/>
        <w:rPr>
          <w:szCs w:val="24"/>
        </w:rPr>
      </w:pPr>
    </w:p>
    <w:p w14:paraId="35B232D3" w14:textId="77777777" w:rsidR="00EB302A" w:rsidRDefault="00EB302A" w:rsidP="00167660">
      <w:pPr>
        <w:jc w:val="right"/>
        <w:rPr>
          <w:szCs w:val="24"/>
        </w:rPr>
      </w:pPr>
    </w:p>
    <w:p w14:paraId="190497CB" w14:textId="77777777" w:rsidR="00EB302A" w:rsidRDefault="00EB302A" w:rsidP="00167660">
      <w:pPr>
        <w:jc w:val="right"/>
        <w:rPr>
          <w:szCs w:val="24"/>
        </w:rPr>
      </w:pPr>
    </w:p>
    <w:p w14:paraId="14C7C7D8" w14:textId="77777777" w:rsidR="00EB302A" w:rsidRDefault="00EB302A" w:rsidP="00167660">
      <w:pPr>
        <w:jc w:val="right"/>
        <w:rPr>
          <w:szCs w:val="24"/>
        </w:rPr>
      </w:pPr>
    </w:p>
    <w:p w14:paraId="72BA0323" w14:textId="77777777" w:rsidR="00EB302A" w:rsidRDefault="00EB302A" w:rsidP="00167660">
      <w:pPr>
        <w:jc w:val="right"/>
        <w:rPr>
          <w:szCs w:val="24"/>
        </w:rPr>
      </w:pPr>
    </w:p>
    <w:p w14:paraId="472059F8" w14:textId="77777777" w:rsidR="00EB302A" w:rsidRDefault="00EB302A" w:rsidP="00167660">
      <w:pPr>
        <w:jc w:val="right"/>
        <w:rPr>
          <w:szCs w:val="24"/>
        </w:rPr>
      </w:pPr>
    </w:p>
    <w:p w14:paraId="096D0010" w14:textId="77777777" w:rsidR="00EB302A" w:rsidRDefault="00EB302A" w:rsidP="00167660">
      <w:pPr>
        <w:jc w:val="right"/>
        <w:rPr>
          <w:szCs w:val="24"/>
        </w:rPr>
      </w:pPr>
    </w:p>
    <w:p w14:paraId="0A9D378E" w14:textId="77777777" w:rsidR="00EB302A" w:rsidRDefault="00EB302A" w:rsidP="00167660">
      <w:pPr>
        <w:jc w:val="right"/>
        <w:rPr>
          <w:szCs w:val="24"/>
        </w:rPr>
      </w:pPr>
    </w:p>
    <w:p w14:paraId="6F4A9149" w14:textId="77777777" w:rsidR="00EB302A" w:rsidRDefault="00EB302A" w:rsidP="00167660">
      <w:pPr>
        <w:jc w:val="right"/>
        <w:rPr>
          <w:szCs w:val="24"/>
        </w:rPr>
      </w:pPr>
    </w:p>
    <w:p w14:paraId="1E8F2E78" w14:textId="77777777" w:rsidR="00EB302A" w:rsidRDefault="00EB302A" w:rsidP="00167660">
      <w:pPr>
        <w:jc w:val="right"/>
        <w:rPr>
          <w:szCs w:val="24"/>
        </w:rPr>
      </w:pPr>
    </w:p>
    <w:p w14:paraId="0CC624B8" w14:textId="77777777" w:rsidR="00EB302A" w:rsidRDefault="00EB302A" w:rsidP="00167660">
      <w:pPr>
        <w:jc w:val="right"/>
        <w:rPr>
          <w:szCs w:val="24"/>
        </w:rPr>
      </w:pPr>
    </w:p>
    <w:p w14:paraId="1D95A0DD" w14:textId="77777777" w:rsidR="00EB302A" w:rsidRDefault="00EB302A" w:rsidP="00167660">
      <w:pPr>
        <w:jc w:val="right"/>
        <w:rPr>
          <w:szCs w:val="24"/>
        </w:rPr>
      </w:pPr>
    </w:p>
    <w:p w14:paraId="5A0510C9" w14:textId="77777777" w:rsidR="00EB302A" w:rsidRDefault="00EB302A" w:rsidP="00167660">
      <w:pPr>
        <w:jc w:val="right"/>
        <w:rPr>
          <w:szCs w:val="24"/>
        </w:rPr>
      </w:pPr>
    </w:p>
    <w:p w14:paraId="37B396F4" w14:textId="77777777" w:rsidR="00EB302A" w:rsidRDefault="00EB302A" w:rsidP="00167660">
      <w:pPr>
        <w:jc w:val="right"/>
        <w:rPr>
          <w:szCs w:val="24"/>
        </w:rPr>
      </w:pPr>
    </w:p>
    <w:p w14:paraId="0CBE91AC" w14:textId="77777777" w:rsidR="00EB302A" w:rsidRDefault="00EB302A" w:rsidP="00167660">
      <w:pPr>
        <w:jc w:val="right"/>
        <w:rPr>
          <w:szCs w:val="24"/>
        </w:rPr>
      </w:pPr>
    </w:p>
    <w:p w14:paraId="0E3C0F26" w14:textId="77777777" w:rsidR="00EB302A" w:rsidRDefault="00EB302A" w:rsidP="00167660">
      <w:pPr>
        <w:jc w:val="right"/>
        <w:rPr>
          <w:szCs w:val="24"/>
        </w:rPr>
      </w:pPr>
    </w:p>
    <w:p w14:paraId="61275204" w14:textId="77777777" w:rsidR="00EB302A" w:rsidRDefault="00EB302A" w:rsidP="00167660">
      <w:pPr>
        <w:jc w:val="right"/>
        <w:rPr>
          <w:szCs w:val="24"/>
        </w:rPr>
      </w:pPr>
    </w:p>
    <w:p w14:paraId="6E3F17D8" w14:textId="77777777" w:rsidR="00EB302A" w:rsidRDefault="00EB302A" w:rsidP="00167660">
      <w:pPr>
        <w:jc w:val="right"/>
        <w:rPr>
          <w:szCs w:val="24"/>
        </w:rPr>
      </w:pPr>
    </w:p>
    <w:p w14:paraId="7F59B86C" w14:textId="77777777" w:rsidR="00EB302A" w:rsidRDefault="00EB302A" w:rsidP="00167660">
      <w:pPr>
        <w:jc w:val="right"/>
        <w:rPr>
          <w:szCs w:val="24"/>
        </w:rPr>
      </w:pPr>
    </w:p>
    <w:p w14:paraId="4C430220" w14:textId="77777777" w:rsidR="00EB302A" w:rsidRDefault="00EB302A" w:rsidP="00167660">
      <w:pPr>
        <w:jc w:val="right"/>
        <w:rPr>
          <w:szCs w:val="24"/>
        </w:rPr>
      </w:pPr>
    </w:p>
    <w:p w14:paraId="67D9B5DB" w14:textId="77777777" w:rsidR="00EB302A" w:rsidRDefault="00EB302A" w:rsidP="00167660">
      <w:pPr>
        <w:jc w:val="right"/>
        <w:rPr>
          <w:szCs w:val="24"/>
        </w:rPr>
      </w:pPr>
    </w:p>
    <w:p w14:paraId="1396A05B" w14:textId="77777777" w:rsidR="00EB302A" w:rsidRDefault="00EB302A" w:rsidP="00167660">
      <w:pPr>
        <w:jc w:val="right"/>
        <w:rPr>
          <w:szCs w:val="24"/>
        </w:rPr>
      </w:pPr>
    </w:p>
    <w:p w14:paraId="072FF57B" w14:textId="1492860C" w:rsidR="00167660" w:rsidRDefault="00167660" w:rsidP="00167660">
      <w:pPr>
        <w:jc w:val="right"/>
        <w:rPr>
          <w:szCs w:val="24"/>
        </w:rPr>
      </w:pPr>
      <w:r>
        <w:rPr>
          <w:szCs w:val="24"/>
        </w:rPr>
        <w:lastRenderedPageBreak/>
        <w:t>Sutarties 2</w:t>
      </w:r>
      <w:r w:rsidRPr="00C66DCA">
        <w:rPr>
          <w:szCs w:val="24"/>
        </w:rPr>
        <w:t xml:space="preserve"> priedas</w:t>
      </w:r>
    </w:p>
    <w:p w14:paraId="302FC8A2" w14:textId="3430B2BD" w:rsidR="00167660" w:rsidRDefault="00167660" w:rsidP="00167660">
      <w:pPr>
        <w:jc w:val="right"/>
        <w:rPr>
          <w:szCs w:val="24"/>
        </w:rPr>
      </w:pPr>
    </w:p>
    <w:p w14:paraId="4B45C5DD" w14:textId="59D1A76C" w:rsidR="00167660" w:rsidRDefault="00167660" w:rsidP="00167660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4E1F3BE8" wp14:editId="672F9CD2">
            <wp:extent cx="6247180" cy="7807095"/>
            <wp:effectExtent l="0" t="0" r="127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12" cy="782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C0BC" w14:textId="56D168F4" w:rsidR="00167660" w:rsidRDefault="00167660" w:rsidP="00167660">
      <w:pPr>
        <w:jc w:val="both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18777944" wp14:editId="143D21F8">
            <wp:extent cx="6205118" cy="8273491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618" cy="829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4480F" w14:textId="4794F3EE" w:rsidR="00167660" w:rsidRDefault="00167660" w:rsidP="00167660">
      <w:pPr>
        <w:jc w:val="both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0D593B2E" wp14:editId="1DF50D50">
            <wp:extent cx="6159398" cy="829135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676" cy="830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EBB14" w14:textId="38444847" w:rsidR="00167660" w:rsidRDefault="00167660" w:rsidP="00167660">
      <w:pPr>
        <w:jc w:val="both"/>
        <w:rPr>
          <w:szCs w:val="24"/>
        </w:rPr>
      </w:pPr>
    </w:p>
    <w:p w14:paraId="2E959932" w14:textId="28AD2FF1" w:rsidR="00167660" w:rsidRPr="00C66DCA" w:rsidRDefault="00167660" w:rsidP="00167660">
      <w:pPr>
        <w:jc w:val="both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7773415E" wp14:editId="087BAD27">
            <wp:extent cx="6277430" cy="2340864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271" cy="234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7B178" w14:textId="55E91B97" w:rsidR="00167660" w:rsidRDefault="00167660" w:rsidP="00192EC4">
      <w:pPr>
        <w:jc w:val="right"/>
        <w:rPr>
          <w:szCs w:val="24"/>
        </w:rPr>
      </w:pPr>
    </w:p>
    <w:p w14:paraId="6AD45AA0" w14:textId="6FA5A61B" w:rsidR="00167660" w:rsidRDefault="00167660" w:rsidP="00192EC4">
      <w:pPr>
        <w:jc w:val="right"/>
        <w:rPr>
          <w:szCs w:val="24"/>
        </w:rPr>
      </w:pPr>
    </w:p>
    <w:p w14:paraId="39F67B08" w14:textId="77777777" w:rsidR="00EB302A" w:rsidRDefault="00EB302A" w:rsidP="00167660">
      <w:pPr>
        <w:jc w:val="right"/>
        <w:rPr>
          <w:szCs w:val="24"/>
        </w:rPr>
      </w:pPr>
    </w:p>
    <w:p w14:paraId="4402AFD6" w14:textId="77777777" w:rsidR="00EB302A" w:rsidRDefault="00EB302A" w:rsidP="00167660">
      <w:pPr>
        <w:jc w:val="right"/>
        <w:rPr>
          <w:szCs w:val="24"/>
        </w:rPr>
      </w:pPr>
    </w:p>
    <w:p w14:paraId="182EE599" w14:textId="77777777" w:rsidR="00EB302A" w:rsidRDefault="00EB302A" w:rsidP="00167660">
      <w:pPr>
        <w:jc w:val="right"/>
        <w:rPr>
          <w:szCs w:val="24"/>
        </w:rPr>
      </w:pPr>
    </w:p>
    <w:p w14:paraId="36D2263E" w14:textId="77777777" w:rsidR="00EB302A" w:rsidRDefault="00EB302A" w:rsidP="00167660">
      <w:pPr>
        <w:jc w:val="right"/>
        <w:rPr>
          <w:szCs w:val="24"/>
        </w:rPr>
      </w:pPr>
    </w:p>
    <w:p w14:paraId="47D91C74" w14:textId="77777777" w:rsidR="00EB302A" w:rsidRDefault="00EB302A" w:rsidP="00167660">
      <w:pPr>
        <w:jc w:val="right"/>
        <w:rPr>
          <w:szCs w:val="24"/>
        </w:rPr>
      </w:pPr>
    </w:p>
    <w:p w14:paraId="0C1AF6F1" w14:textId="77777777" w:rsidR="00EB302A" w:rsidRDefault="00EB302A" w:rsidP="00167660">
      <w:pPr>
        <w:jc w:val="right"/>
        <w:rPr>
          <w:szCs w:val="24"/>
        </w:rPr>
      </w:pPr>
    </w:p>
    <w:p w14:paraId="2D81F240" w14:textId="77777777" w:rsidR="00EB302A" w:rsidRDefault="00EB302A" w:rsidP="00167660">
      <w:pPr>
        <w:jc w:val="right"/>
        <w:rPr>
          <w:szCs w:val="24"/>
        </w:rPr>
      </w:pPr>
    </w:p>
    <w:p w14:paraId="7ECE289D" w14:textId="77777777" w:rsidR="00EB302A" w:rsidRDefault="00EB302A" w:rsidP="00167660">
      <w:pPr>
        <w:jc w:val="right"/>
        <w:rPr>
          <w:szCs w:val="24"/>
        </w:rPr>
      </w:pPr>
    </w:p>
    <w:p w14:paraId="7D5A7975" w14:textId="77777777" w:rsidR="00EB302A" w:rsidRDefault="00EB302A" w:rsidP="00167660">
      <w:pPr>
        <w:jc w:val="right"/>
        <w:rPr>
          <w:szCs w:val="24"/>
        </w:rPr>
      </w:pPr>
    </w:p>
    <w:p w14:paraId="7B577FE0" w14:textId="77777777" w:rsidR="00EB302A" w:rsidRDefault="00EB302A" w:rsidP="00167660">
      <w:pPr>
        <w:jc w:val="right"/>
        <w:rPr>
          <w:szCs w:val="24"/>
        </w:rPr>
      </w:pPr>
    </w:p>
    <w:p w14:paraId="14A213C2" w14:textId="77777777" w:rsidR="00EB302A" w:rsidRDefault="00EB302A" w:rsidP="00167660">
      <w:pPr>
        <w:jc w:val="right"/>
        <w:rPr>
          <w:szCs w:val="24"/>
        </w:rPr>
      </w:pPr>
    </w:p>
    <w:p w14:paraId="339F0CED" w14:textId="77777777" w:rsidR="00EB302A" w:rsidRDefault="00EB302A" w:rsidP="00167660">
      <w:pPr>
        <w:jc w:val="right"/>
        <w:rPr>
          <w:szCs w:val="24"/>
        </w:rPr>
      </w:pPr>
    </w:p>
    <w:p w14:paraId="1207D575" w14:textId="77777777" w:rsidR="00EB302A" w:rsidRDefault="00EB302A" w:rsidP="00167660">
      <w:pPr>
        <w:jc w:val="right"/>
        <w:rPr>
          <w:szCs w:val="24"/>
        </w:rPr>
      </w:pPr>
    </w:p>
    <w:p w14:paraId="4D629A56" w14:textId="77777777" w:rsidR="00EB302A" w:rsidRDefault="00EB302A" w:rsidP="00167660">
      <w:pPr>
        <w:jc w:val="right"/>
        <w:rPr>
          <w:szCs w:val="24"/>
        </w:rPr>
      </w:pPr>
    </w:p>
    <w:p w14:paraId="3CCAA550" w14:textId="77777777" w:rsidR="00EB302A" w:rsidRDefault="00EB302A" w:rsidP="00167660">
      <w:pPr>
        <w:jc w:val="right"/>
        <w:rPr>
          <w:szCs w:val="24"/>
        </w:rPr>
      </w:pPr>
    </w:p>
    <w:p w14:paraId="166CA901" w14:textId="77777777" w:rsidR="00EB302A" w:rsidRDefault="00EB302A" w:rsidP="00167660">
      <w:pPr>
        <w:jc w:val="right"/>
        <w:rPr>
          <w:szCs w:val="24"/>
        </w:rPr>
      </w:pPr>
    </w:p>
    <w:p w14:paraId="445136B0" w14:textId="77777777" w:rsidR="00EB302A" w:rsidRDefault="00EB302A" w:rsidP="00167660">
      <w:pPr>
        <w:jc w:val="right"/>
        <w:rPr>
          <w:szCs w:val="24"/>
        </w:rPr>
      </w:pPr>
    </w:p>
    <w:p w14:paraId="2E5C3523" w14:textId="77777777" w:rsidR="00EB302A" w:rsidRDefault="00EB302A" w:rsidP="00167660">
      <w:pPr>
        <w:jc w:val="right"/>
        <w:rPr>
          <w:szCs w:val="24"/>
        </w:rPr>
      </w:pPr>
    </w:p>
    <w:p w14:paraId="23CE79A4" w14:textId="77777777" w:rsidR="00EB302A" w:rsidRDefault="00EB302A" w:rsidP="00167660">
      <w:pPr>
        <w:jc w:val="right"/>
        <w:rPr>
          <w:szCs w:val="24"/>
        </w:rPr>
      </w:pPr>
    </w:p>
    <w:p w14:paraId="561F5987" w14:textId="77777777" w:rsidR="00EB302A" w:rsidRDefault="00EB302A" w:rsidP="00167660">
      <w:pPr>
        <w:jc w:val="right"/>
        <w:rPr>
          <w:szCs w:val="24"/>
        </w:rPr>
      </w:pPr>
    </w:p>
    <w:p w14:paraId="0D9325B4" w14:textId="77777777" w:rsidR="00EB302A" w:rsidRDefault="00EB302A" w:rsidP="00167660">
      <w:pPr>
        <w:jc w:val="right"/>
        <w:rPr>
          <w:szCs w:val="24"/>
        </w:rPr>
      </w:pPr>
    </w:p>
    <w:p w14:paraId="4151E6D2" w14:textId="77777777" w:rsidR="00EB302A" w:rsidRDefault="00EB302A" w:rsidP="00167660">
      <w:pPr>
        <w:jc w:val="right"/>
        <w:rPr>
          <w:szCs w:val="24"/>
        </w:rPr>
      </w:pPr>
    </w:p>
    <w:p w14:paraId="69B5152C" w14:textId="77777777" w:rsidR="00EB302A" w:rsidRDefault="00EB302A" w:rsidP="00167660">
      <w:pPr>
        <w:jc w:val="right"/>
        <w:rPr>
          <w:szCs w:val="24"/>
        </w:rPr>
      </w:pPr>
    </w:p>
    <w:p w14:paraId="34373AB2" w14:textId="77777777" w:rsidR="00EB302A" w:rsidRDefault="00EB302A" w:rsidP="00167660">
      <w:pPr>
        <w:jc w:val="right"/>
        <w:rPr>
          <w:szCs w:val="24"/>
        </w:rPr>
      </w:pPr>
    </w:p>
    <w:p w14:paraId="6257957B" w14:textId="77777777" w:rsidR="00EB302A" w:rsidRDefault="00EB302A" w:rsidP="00167660">
      <w:pPr>
        <w:jc w:val="right"/>
        <w:rPr>
          <w:szCs w:val="24"/>
        </w:rPr>
      </w:pPr>
    </w:p>
    <w:p w14:paraId="27A4EC51" w14:textId="77777777" w:rsidR="00EB302A" w:rsidRDefault="00EB302A" w:rsidP="00167660">
      <w:pPr>
        <w:jc w:val="right"/>
        <w:rPr>
          <w:szCs w:val="24"/>
        </w:rPr>
      </w:pPr>
    </w:p>
    <w:p w14:paraId="1AE32BE2" w14:textId="77777777" w:rsidR="00EB302A" w:rsidRDefault="00EB302A" w:rsidP="00167660">
      <w:pPr>
        <w:jc w:val="right"/>
        <w:rPr>
          <w:szCs w:val="24"/>
        </w:rPr>
      </w:pPr>
    </w:p>
    <w:p w14:paraId="5024C79B" w14:textId="77777777" w:rsidR="00EB302A" w:rsidRDefault="00EB302A" w:rsidP="00167660">
      <w:pPr>
        <w:jc w:val="right"/>
        <w:rPr>
          <w:szCs w:val="24"/>
        </w:rPr>
      </w:pPr>
    </w:p>
    <w:p w14:paraId="5E614CF1" w14:textId="77777777" w:rsidR="00EB302A" w:rsidRDefault="00EB302A" w:rsidP="00167660">
      <w:pPr>
        <w:jc w:val="right"/>
        <w:rPr>
          <w:szCs w:val="24"/>
        </w:rPr>
      </w:pPr>
    </w:p>
    <w:p w14:paraId="66211D34" w14:textId="77777777" w:rsidR="00EB302A" w:rsidRDefault="00EB302A" w:rsidP="00167660">
      <w:pPr>
        <w:jc w:val="right"/>
        <w:rPr>
          <w:szCs w:val="24"/>
        </w:rPr>
      </w:pPr>
    </w:p>
    <w:p w14:paraId="48B0E1DD" w14:textId="77777777" w:rsidR="00EB302A" w:rsidRDefault="00EB302A" w:rsidP="00167660">
      <w:pPr>
        <w:jc w:val="right"/>
        <w:rPr>
          <w:szCs w:val="24"/>
        </w:rPr>
      </w:pPr>
    </w:p>
    <w:p w14:paraId="5416EF5E" w14:textId="77777777" w:rsidR="00EB302A" w:rsidRDefault="00EB302A" w:rsidP="00167660">
      <w:pPr>
        <w:jc w:val="right"/>
        <w:rPr>
          <w:szCs w:val="24"/>
        </w:rPr>
      </w:pPr>
    </w:p>
    <w:p w14:paraId="39E16A76" w14:textId="77777777" w:rsidR="00EB302A" w:rsidRDefault="00EB302A" w:rsidP="00167660">
      <w:pPr>
        <w:jc w:val="right"/>
        <w:rPr>
          <w:szCs w:val="24"/>
        </w:rPr>
      </w:pPr>
    </w:p>
    <w:p w14:paraId="44FA89FA" w14:textId="0EE9C96F" w:rsidR="00167660" w:rsidRPr="00C66DCA" w:rsidRDefault="00167660" w:rsidP="00167660">
      <w:pPr>
        <w:jc w:val="right"/>
        <w:rPr>
          <w:szCs w:val="24"/>
        </w:rPr>
      </w:pPr>
      <w:r>
        <w:rPr>
          <w:szCs w:val="24"/>
        </w:rPr>
        <w:lastRenderedPageBreak/>
        <w:t xml:space="preserve">Sutarties </w:t>
      </w:r>
      <w:r w:rsidRPr="00C66DCA">
        <w:rPr>
          <w:szCs w:val="24"/>
        </w:rPr>
        <w:t>3 priedas</w:t>
      </w:r>
    </w:p>
    <w:p w14:paraId="40E24EEC" w14:textId="77777777" w:rsidR="00167660" w:rsidRPr="00C66DCA" w:rsidRDefault="00167660" w:rsidP="00192EC4">
      <w:pPr>
        <w:jc w:val="right"/>
        <w:rPr>
          <w:szCs w:val="24"/>
        </w:rPr>
      </w:pPr>
    </w:p>
    <w:p w14:paraId="33F04EDA" w14:textId="77777777" w:rsidR="00192EC4" w:rsidRPr="00C66DCA" w:rsidRDefault="00192EC4" w:rsidP="00192EC4">
      <w:pPr>
        <w:jc w:val="both"/>
        <w:rPr>
          <w:szCs w:val="24"/>
        </w:rPr>
      </w:pPr>
    </w:p>
    <w:p w14:paraId="250DDF28" w14:textId="77777777" w:rsidR="00192EC4" w:rsidRPr="002E6ABA" w:rsidRDefault="00192EC4" w:rsidP="00192EC4">
      <w:pPr>
        <w:jc w:val="both"/>
        <w:rPr>
          <w:szCs w:val="24"/>
        </w:rPr>
      </w:pPr>
      <w:r w:rsidRPr="002E6ABA">
        <w:rPr>
          <w:szCs w:val="24"/>
        </w:rPr>
        <w:t>VšĮ Vilniaus Gedimino technikos universitetas</w:t>
      </w:r>
    </w:p>
    <w:p w14:paraId="2036D2D5" w14:textId="77777777" w:rsidR="00192EC4" w:rsidRPr="002E6ABA" w:rsidRDefault="00192EC4" w:rsidP="00192EC4">
      <w:pPr>
        <w:jc w:val="both"/>
        <w:rPr>
          <w:b/>
          <w:szCs w:val="24"/>
        </w:rPr>
      </w:pPr>
    </w:p>
    <w:p w14:paraId="7242EBED" w14:textId="77777777" w:rsidR="00192EC4" w:rsidRPr="002E6ABA" w:rsidRDefault="00192EC4" w:rsidP="00192EC4">
      <w:pPr>
        <w:jc w:val="both"/>
        <w:rPr>
          <w:szCs w:val="24"/>
        </w:rPr>
      </w:pPr>
      <w:r w:rsidRPr="002E6ABA">
        <w:rPr>
          <w:b/>
          <w:szCs w:val="24"/>
        </w:rPr>
        <w:t>Tiekėjas:</w:t>
      </w:r>
      <w:r w:rsidRPr="002E6ABA">
        <w:rPr>
          <w:szCs w:val="24"/>
        </w:rPr>
        <w:t xml:space="preserve"> __________________</w:t>
      </w:r>
    </w:p>
    <w:p w14:paraId="0C61C5EE" w14:textId="77777777" w:rsidR="00192EC4" w:rsidRPr="002E6ABA" w:rsidRDefault="00192EC4" w:rsidP="00192EC4">
      <w:pPr>
        <w:jc w:val="both"/>
        <w:rPr>
          <w:b/>
          <w:szCs w:val="24"/>
        </w:rPr>
      </w:pPr>
    </w:p>
    <w:p w14:paraId="1DF3056B" w14:textId="77777777" w:rsidR="00192EC4" w:rsidRPr="002E6ABA" w:rsidRDefault="00192EC4" w:rsidP="00192EC4">
      <w:pPr>
        <w:jc w:val="both"/>
        <w:rPr>
          <w:szCs w:val="24"/>
        </w:rPr>
      </w:pPr>
      <w:r w:rsidRPr="002E6ABA">
        <w:rPr>
          <w:b/>
          <w:szCs w:val="24"/>
        </w:rPr>
        <w:t>Sutartis:</w:t>
      </w:r>
      <w:r w:rsidRPr="002E6ABA">
        <w:rPr>
          <w:szCs w:val="24"/>
        </w:rPr>
        <w:t xml:space="preserve"> data ________, Nr.________</w:t>
      </w:r>
    </w:p>
    <w:p w14:paraId="0F239811" w14:textId="77777777" w:rsidR="00192EC4" w:rsidRPr="002E6ABA" w:rsidRDefault="00192EC4" w:rsidP="00192EC4">
      <w:pPr>
        <w:jc w:val="both"/>
        <w:rPr>
          <w:b/>
          <w:szCs w:val="24"/>
        </w:rPr>
      </w:pPr>
    </w:p>
    <w:p w14:paraId="638D6E82" w14:textId="77777777" w:rsidR="00192EC4" w:rsidRPr="002E6ABA" w:rsidRDefault="00192EC4" w:rsidP="00192EC4">
      <w:pPr>
        <w:jc w:val="both"/>
        <w:rPr>
          <w:b/>
          <w:szCs w:val="24"/>
        </w:rPr>
      </w:pPr>
    </w:p>
    <w:p w14:paraId="43D5631E" w14:textId="77777777" w:rsidR="00192EC4" w:rsidRPr="002E6ABA" w:rsidRDefault="00192EC4" w:rsidP="00192EC4">
      <w:pPr>
        <w:jc w:val="both"/>
        <w:rPr>
          <w:b/>
          <w:szCs w:val="24"/>
        </w:rPr>
      </w:pPr>
    </w:p>
    <w:p w14:paraId="6C485355" w14:textId="77777777" w:rsidR="00192EC4" w:rsidRPr="002E6ABA" w:rsidRDefault="00192EC4" w:rsidP="00192EC4">
      <w:pPr>
        <w:jc w:val="center"/>
        <w:rPr>
          <w:szCs w:val="24"/>
        </w:rPr>
      </w:pPr>
      <w:bookmarkStart w:id="0" w:name="_Hlk126234757"/>
      <w:r w:rsidRPr="002E6ABA">
        <w:rPr>
          <w:b/>
          <w:szCs w:val="24"/>
        </w:rPr>
        <w:t xml:space="preserve">Pristatytų prekių priėmimo–perdavimo AKTAS </w:t>
      </w:r>
      <w:bookmarkEnd w:id="0"/>
      <w:r w:rsidRPr="002E6ABA">
        <w:rPr>
          <w:b/>
          <w:szCs w:val="24"/>
        </w:rPr>
        <w:t>Nr.</w:t>
      </w:r>
      <w:r w:rsidRPr="002E6ABA">
        <w:rPr>
          <w:szCs w:val="24"/>
        </w:rPr>
        <w:t xml:space="preserve"> _______</w:t>
      </w:r>
    </w:p>
    <w:p w14:paraId="2DB1D120" w14:textId="77777777" w:rsidR="00192EC4" w:rsidRPr="002E6ABA" w:rsidRDefault="00192EC4" w:rsidP="00192EC4">
      <w:pPr>
        <w:jc w:val="center"/>
        <w:rPr>
          <w:szCs w:val="24"/>
        </w:rPr>
      </w:pPr>
    </w:p>
    <w:p w14:paraId="19B08C2C" w14:textId="77777777" w:rsidR="00192EC4" w:rsidRPr="002E6ABA" w:rsidRDefault="00192EC4" w:rsidP="00192EC4">
      <w:pPr>
        <w:jc w:val="center"/>
        <w:rPr>
          <w:szCs w:val="24"/>
        </w:rPr>
      </w:pPr>
      <w:r w:rsidRPr="002E6ABA">
        <w:rPr>
          <w:szCs w:val="24"/>
        </w:rPr>
        <w:t>20 _ __ m. _________ mėn. ___ d.</w:t>
      </w:r>
    </w:p>
    <w:p w14:paraId="24FE3BC5" w14:textId="77777777" w:rsidR="00192EC4" w:rsidRPr="002E6ABA" w:rsidRDefault="00192EC4" w:rsidP="00192EC4">
      <w:pPr>
        <w:jc w:val="both"/>
        <w:rPr>
          <w:b/>
          <w:szCs w:val="24"/>
        </w:rPr>
      </w:pPr>
    </w:p>
    <w:p w14:paraId="4847A87E" w14:textId="77777777" w:rsidR="00192EC4" w:rsidRPr="002E6ABA" w:rsidRDefault="00192EC4" w:rsidP="00192EC4">
      <w:pPr>
        <w:jc w:val="both"/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"/>
        <w:gridCol w:w="3297"/>
        <w:gridCol w:w="1373"/>
        <w:gridCol w:w="2469"/>
        <w:gridCol w:w="1553"/>
      </w:tblGrid>
      <w:tr w:rsidR="00192EC4" w:rsidRPr="002E6ABA" w14:paraId="1E055518" w14:textId="77777777" w:rsidTr="00A571EC"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7BEE5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  <w:r w:rsidRPr="002E6ABA">
              <w:rPr>
                <w:b/>
                <w:szCs w:val="24"/>
              </w:rPr>
              <w:t>Eil. Nr.</w:t>
            </w:r>
          </w:p>
        </w:tc>
        <w:tc>
          <w:tcPr>
            <w:tcW w:w="3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317DB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  <w:r w:rsidRPr="002E6ABA">
              <w:rPr>
                <w:b/>
                <w:szCs w:val="24"/>
              </w:rPr>
              <w:t>Prekių pavadinimas</w:t>
            </w: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6FD08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  <w:r w:rsidRPr="002E6ABA">
              <w:rPr>
                <w:b/>
                <w:szCs w:val="24"/>
              </w:rPr>
              <w:t>Kiekis vnt.</w:t>
            </w:r>
          </w:p>
        </w:tc>
        <w:tc>
          <w:tcPr>
            <w:tcW w:w="4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60688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  <w:r w:rsidRPr="002E6ABA">
              <w:rPr>
                <w:b/>
                <w:szCs w:val="24"/>
              </w:rPr>
              <w:t>Kaina, Eur be PVM</w:t>
            </w:r>
          </w:p>
        </w:tc>
      </w:tr>
      <w:tr w:rsidR="00192EC4" w:rsidRPr="002E6ABA" w14:paraId="0CCA95DA" w14:textId="77777777" w:rsidTr="00A571E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E2A59" w14:textId="77777777" w:rsidR="00192EC4" w:rsidRPr="002E6ABA" w:rsidRDefault="00192EC4" w:rsidP="00A571EC">
            <w:pPr>
              <w:jc w:val="both"/>
              <w:rPr>
                <w:b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B6DC0" w14:textId="77777777" w:rsidR="00192EC4" w:rsidRPr="002E6ABA" w:rsidRDefault="00192EC4" w:rsidP="00A571EC">
            <w:pPr>
              <w:jc w:val="both"/>
              <w:rPr>
                <w:b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E3B49" w14:textId="77777777" w:rsidR="00192EC4" w:rsidRPr="002E6ABA" w:rsidRDefault="00192EC4" w:rsidP="00A571EC">
            <w:pPr>
              <w:jc w:val="both"/>
              <w:rPr>
                <w:b/>
                <w:szCs w:val="24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545E0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  <w:r w:rsidRPr="002E6ABA">
              <w:rPr>
                <w:b/>
                <w:szCs w:val="24"/>
              </w:rPr>
              <w:t>vieneto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65A80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  <w:r w:rsidRPr="002E6ABA">
              <w:rPr>
                <w:b/>
                <w:szCs w:val="24"/>
              </w:rPr>
              <w:t>viso kiekio</w:t>
            </w:r>
          </w:p>
        </w:tc>
      </w:tr>
      <w:tr w:rsidR="00192EC4" w:rsidRPr="002E6ABA" w14:paraId="1005C96A" w14:textId="77777777" w:rsidTr="00A571EC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38C42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i/>
                <w:iCs/>
                <w:szCs w:val="24"/>
              </w:rPr>
            </w:pPr>
            <w:r w:rsidRPr="002E6ABA">
              <w:rPr>
                <w:b/>
                <w:i/>
                <w:iCs/>
                <w:szCs w:val="24"/>
              </w:rPr>
              <w:t>1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8A56D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i/>
                <w:iCs/>
                <w:szCs w:val="24"/>
              </w:rPr>
            </w:pPr>
            <w:r w:rsidRPr="002E6ABA">
              <w:rPr>
                <w:b/>
                <w:i/>
                <w:iCs/>
                <w:szCs w:val="24"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F448D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i/>
                <w:iCs/>
                <w:szCs w:val="24"/>
              </w:rPr>
            </w:pPr>
            <w:r w:rsidRPr="002E6ABA">
              <w:rPr>
                <w:b/>
                <w:i/>
                <w:iCs/>
                <w:szCs w:val="24"/>
              </w:rPr>
              <w:t>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5BC1A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i/>
                <w:iCs/>
                <w:szCs w:val="24"/>
              </w:rPr>
            </w:pPr>
            <w:r w:rsidRPr="002E6ABA">
              <w:rPr>
                <w:b/>
                <w:i/>
                <w:iCs/>
                <w:szCs w:val="24"/>
              </w:rPr>
              <w:t>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DF3FC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i/>
                <w:iCs/>
                <w:szCs w:val="24"/>
              </w:rPr>
            </w:pPr>
            <w:r w:rsidRPr="002E6ABA">
              <w:rPr>
                <w:b/>
                <w:i/>
                <w:iCs/>
                <w:szCs w:val="24"/>
              </w:rPr>
              <w:t>5=3x4</w:t>
            </w:r>
          </w:p>
        </w:tc>
      </w:tr>
      <w:tr w:rsidR="00192EC4" w:rsidRPr="002E6ABA" w14:paraId="7C3A6E2D" w14:textId="77777777" w:rsidTr="00A571EC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CAA32" w14:textId="77777777" w:rsidR="00192EC4" w:rsidRPr="002E6ABA" w:rsidRDefault="00192EC4" w:rsidP="00A571EC">
            <w:pPr>
              <w:spacing w:line="252" w:lineRule="auto"/>
              <w:jc w:val="both"/>
              <w:rPr>
                <w:szCs w:val="24"/>
              </w:rPr>
            </w:pPr>
            <w:r w:rsidRPr="002E6ABA">
              <w:rPr>
                <w:szCs w:val="24"/>
              </w:rPr>
              <w:t>1.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0CF8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04089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8BBAF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5026B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</w:tr>
      <w:tr w:rsidR="00192EC4" w:rsidRPr="002E6ABA" w14:paraId="54B8ED9E" w14:textId="77777777" w:rsidTr="00A571EC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1B419" w14:textId="77777777" w:rsidR="00192EC4" w:rsidRPr="002E6ABA" w:rsidRDefault="00192EC4" w:rsidP="00A571EC">
            <w:pPr>
              <w:spacing w:line="252" w:lineRule="auto"/>
              <w:jc w:val="both"/>
              <w:rPr>
                <w:szCs w:val="24"/>
              </w:rPr>
            </w:pPr>
            <w:r w:rsidRPr="002E6ABA">
              <w:rPr>
                <w:szCs w:val="24"/>
              </w:rPr>
              <w:t>...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717BF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6CD1C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77306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4B4CE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</w:tr>
      <w:tr w:rsidR="00192EC4" w:rsidRPr="002E6ABA" w14:paraId="2C2D0424" w14:textId="77777777" w:rsidTr="00A571EC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0BBBC" w14:textId="77777777" w:rsidR="00192EC4" w:rsidRPr="002E6ABA" w:rsidRDefault="00192EC4" w:rsidP="00A571EC">
            <w:pPr>
              <w:spacing w:line="252" w:lineRule="auto"/>
              <w:ind w:firstLine="720"/>
              <w:jc w:val="both"/>
              <w:rPr>
                <w:b/>
                <w:szCs w:val="24"/>
              </w:rPr>
            </w:pP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F065F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433A4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DFF35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46BEC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</w:tr>
      <w:tr w:rsidR="00192EC4" w:rsidRPr="002E6ABA" w14:paraId="40857297" w14:textId="77777777" w:rsidTr="00A571EC">
        <w:tc>
          <w:tcPr>
            <w:tcW w:w="8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4B6E3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  <w:r w:rsidRPr="002E6ABA">
              <w:rPr>
                <w:b/>
                <w:szCs w:val="24"/>
              </w:rPr>
              <w:t>Iš viso Eur be PVM: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90C31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</w:tr>
      <w:tr w:rsidR="00192EC4" w:rsidRPr="002E6ABA" w14:paraId="3700069B" w14:textId="77777777" w:rsidTr="00A571EC">
        <w:tc>
          <w:tcPr>
            <w:tcW w:w="8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9ECEF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  <w:r w:rsidRPr="002E6ABA">
              <w:rPr>
                <w:b/>
                <w:szCs w:val="24"/>
              </w:rPr>
              <w:t>PVM (___ proc</w:t>
            </w:r>
            <w:r>
              <w:rPr>
                <w:b/>
                <w:szCs w:val="24"/>
              </w:rPr>
              <w:t>.</w:t>
            </w:r>
            <w:r w:rsidRPr="002E6ABA">
              <w:rPr>
                <w:b/>
                <w:szCs w:val="24"/>
              </w:rPr>
              <w:t>) suma Eur: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3841B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</w:tr>
      <w:tr w:rsidR="00192EC4" w:rsidRPr="002E6ABA" w14:paraId="202A8F65" w14:textId="77777777" w:rsidTr="00A571EC">
        <w:tc>
          <w:tcPr>
            <w:tcW w:w="8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A3975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  <w:r w:rsidRPr="002E6ABA">
              <w:rPr>
                <w:b/>
                <w:szCs w:val="24"/>
              </w:rPr>
              <w:t>Iš viso Eur su PVM: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B0C7A" w14:textId="77777777" w:rsidR="00192EC4" w:rsidRPr="002E6ABA" w:rsidRDefault="00192EC4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</w:tr>
    </w:tbl>
    <w:p w14:paraId="1BCBDEE6" w14:textId="77777777" w:rsidR="00192EC4" w:rsidRPr="00C66DCA" w:rsidRDefault="00192EC4" w:rsidP="00192EC4">
      <w:pPr>
        <w:jc w:val="both"/>
        <w:rPr>
          <w:b/>
          <w:bCs/>
          <w:smallCaps/>
          <w:sz w:val="22"/>
          <w:szCs w:val="22"/>
        </w:rPr>
      </w:pPr>
    </w:p>
    <w:p w14:paraId="7732E2C9" w14:textId="77777777" w:rsidR="00192EC4" w:rsidRPr="00C66DCA" w:rsidRDefault="00192EC4" w:rsidP="00192EC4">
      <w:pPr>
        <w:jc w:val="both"/>
        <w:rPr>
          <w:sz w:val="22"/>
          <w:szCs w:val="22"/>
        </w:rPr>
      </w:pPr>
    </w:p>
    <w:p w14:paraId="763332ED" w14:textId="77777777" w:rsidR="00192EC4" w:rsidRPr="00C66DCA" w:rsidRDefault="00192EC4" w:rsidP="00192EC4">
      <w:pPr>
        <w:jc w:val="both"/>
        <w:rPr>
          <w:sz w:val="22"/>
          <w:szCs w:val="22"/>
        </w:rPr>
      </w:pPr>
    </w:p>
    <w:p w14:paraId="25359C52" w14:textId="77777777" w:rsidR="00192EC4" w:rsidRPr="002E6ABA" w:rsidRDefault="00192EC4" w:rsidP="00192EC4">
      <w:pPr>
        <w:jc w:val="both"/>
        <w:rPr>
          <w:szCs w:val="24"/>
        </w:rPr>
      </w:pPr>
      <w:r w:rsidRPr="002E6ABA">
        <w:rPr>
          <w:szCs w:val="24"/>
        </w:rPr>
        <w:t>Prekių pristatymo laikas______ val. (</w:t>
      </w:r>
      <w:r w:rsidRPr="002E6ABA">
        <w:rPr>
          <w:i/>
          <w:iCs/>
          <w:color w:val="00B0F0"/>
          <w:szCs w:val="24"/>
        </w:rPr>
        <w:t>nurodomas tikslus prekių pristatymo laikas).</w:t>
      </w:r>
    </w:p>
    <w:p w14:paraId="14BAB0C3" w14:textId="77777777" w:rsidR="00192EC4" w:rsidRDefault="00192EC4" w:rsidP="00192EC4">
      <w:pPr>
        <w:jc w:val="both"/>
        <w:rPr>
          <w:color w:val="000000" w:themeColor="text1"/>
          <w:szCs w:val="24"/>
        </w:rPr>
      </w:pPr>
    </w:p>
    <w:p w14:paraId="6826FC1C" w14:textId="1D556E32" w:rsidR="00192EC4" w:rsidRPr="002E6ABA" w:rsidRDefault="00192EC4" w:rsidP="0081110E">
      <w:pPr>
        <w:jc w:val="both"/>
        <w:rPr>
          <w:i/>
          <w:iCs/>
          <w:color w:val="00B0F0"/>
          <w:szCs w:val="24"/>
        </w:rPr>
      </w:pPr>
      <w:r w:rsidRPr="002E6ABA">
        <w:rPr>
          <w:color w:val="000000" w:themeColor="text1"/>
          <w:szCs w:val="24"/>
        </w:rPr>
        <w:t xml:space="preserve">Kartu su Prekėmis pristatyti </w:t>
      </w:r>
      <w:r>
        <w:rPr>
          <w:color w:val="000000" w:themeColor="text1"/>
          <w:szCs w:val="24"/>
        </w:rPr>
        <w:t xml:space="preserve">šie </w:t>
      </w:r>
      <w:r w:rsidRPr="002E6ABA">
        <w:rPr>
          <w:color w:val="000000" w:themeColor="text1"/>
          <w:szCs w:val="24"/>
        </w:rPr>
        <w:t xml:space="preserve">dokumentai: </w:t>
      </w:r>
      <w:r w:rsidR="0081110E">
        <w:rPr>
          <w:i/>
          <w:iCs/>
          <w:color w:val="00B0F0"/>
          <w:szCs w:val="24"/>
        </w:rPr>
        <w:t>Prekės</w:t>
      </w:r>
      <w:r w:rsidRPr="002E6ABA">
        <w:rPr>
          <w:i/>
          <w:iCs/>
          <w:color w:val="00B0F0"/>
          <w:szCs w:val="24"/>
        </w:rPr>
        <w:t xml:space="preserve"> naudojimosi instrukcija (lietuvių arba anglų kalba)</w:t>
      </w:r>
      <w:r w:rsidR="0081110E">
        <w:rPr>
          <w:i/>
          <w:iCs/>
          <w:color w:val="00B0F0"/>
          <w:szCs w:val="24"/>
        </w:rPr>
        <w:t>.</w:t>
      </w:r>
    </w:p>
    <w:p w14:paraId="3AA2BB9A" w14:textId="77777777" w:rsidR="00192EC4" w:rsidRPr="002E6ABA" w:rsidRDefault="00192EC4" w:rsidP="00192EC4">
      <w:pPr>
        <w:jc w:val="both"/>
        <w:rPr>
          <w:szCs w:val="24"/>
        </w:rPr>
      </w:pPr>
    </w:p>
    <w:p w14:paraId="0D6E1FB6" w14:textId="77777777" w:rsidR="0081110E" w:rsidRDefault="0081110E">
      <w:pPr>
        <w:rPr>
          <w:szCs w:val="24"/>
        </w:rPr>
      </w:pP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7"/>
        <w:gridCol w:w="4748"/>
      </w:tblGrid>
      <w:tr w:rsidR="0081110E" w14:paraId="2DF31A7E" w14:textId="77777777" w:rsidTr="00A571EC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4CDA" w14:textId="77777777" w:rsidR="0081110E" w:rsidRDefault="0081110E" w:rsidP="00A571EC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PIRKĖJAS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28D3" w14:textId="77777777" w:rsidR="0081110E" w:rsidRDefault="0081110E" w:rsidP="00A571EC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TIEKĖJAS</w:t>
            </w:r>
          </w:p>
        </w:tc>
      </w:tr>
      <w:tr w:rsidR="0081110E" w14:paraId="5C99646B" w14:textId="77777777" w:rsidTr="00A571EC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2691" w14:textId="77777777" w:rsidR="0081110E" w:rsidRDefault="0081110E" w:rsidP="00A571EC">
            <w:pPr>
              <w:jc w:val="center"/>
              <w:rPr>
                <w:color w:val="4472C4"/>
                <w:kern w:val="2"/>
                <w:szCs w:val="24"/>
              </w:rPr>
            </w:pPr>
            <w:r>
              <w:rPr>
                <w:color w:val="4472C4"/>
                <w:kern w:val="2"/>
                <w:szCs w:val="24"/>
              </w:rPr>
              <w:t>(nurodomos atstovo pareigos, vardas, pavardė)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07DDE" w14:textId="77777777" w:rsidR="0081110E" w:rsidRDefault="0081110E" w:rsidP="00A571EC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color w:val="4472C4"/>
                <w:kern w:val="2"/>
                <w:szCs w:val="24"/>
              </w:rPr>
              <w:t>(nurodomos atstovo pareigos, vardas, pavardė)</w:t>
            </w:r>
          </w:p>
        </w:tc>
      </w:tr>
      <w:tr w:rsidR="0081110E" w14:paraId="5E2FBDA5" w14:textId="77777777" w:rsidTr="00A571EC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549C" w14:textId="77777777" w:rsidR="0081110E" w:rsidRDefault="0081110E" w:rsidP="00A571EC">
            <w:pPr>
              <w:jc w:val="center"/>
              <w:rPr>
                <w:b/>
                <w:bCs/>
                <w:color w:val="4472C4"/>
                <w:kern w:val="2"/>
                <w:szCs w:val="24"/>
              </w:rPr>
            </w:pPr>
          </w:p>
          <w:p w14:paraId="51F0A230" w14:textId="77777777" w:rsidR="0081110E" w:rsidRDefault="0081110E" w:rsidP="00A571EC">
            <w:pPr>
              <w:jc w:val="center"/>
              <w:rPr>
                <w:b/>
                <w:bCs/>
                <w:color w:val="4472C4"/>
                <w:kern w:val="2"/>
                <w:szCs w:val="24"/>
              </w:rPr>
            </w:pPr>
            <w:r>
              <w:rPr>
                <w:b/>
                <w:bCs/>
                <w:color w:val="4472C4"/>
                <w:kern w:val="2"/>
                <w:szCs w:val="24"/>
              </w:rPr>
              <w:t>(parašas)</w:t>
            </w:r>
          </w:p>
          <w:p w14:paraId="178AEA26" w14:textId="77777777" w:rsidR="0081110E" w:rsidRDefault="0081110E" w:rsidP="00A571EC">
            <w:pPr>
              <w:jc w:val="center"/>
              <w:rPr>
                <w:b/>
                <w:bCs/>
                <w:color w:val="4472C4"/>
                <w:kern w:val="2"/>
                <w:szCs w:val="24"/>
              </w:rPr>
            </w:pPr>
          </w:p>
          <w:p w14:paraId="47457E0F" w14:textId="77777777" w:rsidR="0081110E" w:rsidRDefault="0081110E" w:rsidP="00A571EC">
            <w:pPr>
              <w:jc w:val="center"/>
              <w:rPr>
                <w:b/>
                <w:bCs/>
                <w:color w:val="4472C4"/>
                <w:kern w:val="2"/>
                <w:szCs w:val="24"/>
              </w:rPr>
            </w:pP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DF83" w14:textId="77777777" w:rsidR="0081110E" w:rsidRDefault="0081110E" w:rsidP="00A571EC">
            <w:pPr>
              <w:jc w:val="center"/>
              <w:rPr>
                <w:b/>
                <w:bCs/>
                <w:color w:val="4472C4"/>
                <w:kern w:val="2"/>
                <w:szCs w:val="24"/>
              </w:rPr>
            </w:pPr>
          </w:p>
          <w:p w14:paraId="72E88B2A" w14:textId="77777777" w:rsidR="0081110E" w:rsidRDefault="0081110E" w:rsidP="00A571EC">
            <w:pPr>
              <w:jc w:val="center"/>
              <w:rPr>
                <w:b/>
                <w:bCs/>
                <w:color w:val="4472C4"/>
                <w:kern w:val="2"/>
                <w:szCs w:val="24"/>
              </w:rPr>
            </w:pPr>
            <w:r>
              <w:rPr>
                <w:b/>
                <w:bCs/>
                <w:color w:val="4472C4"/>
                <w:kern w:val="2"/>
                <w:szCs w:val="24"/>
              </w:rPr>
              <w:t>(parašas)</w:t>
            </w:r>
          </w:p>
        </w:tc>
      </w:tr>
    </w:tbl>
    <w:p w14:paraId="1003DF56" w14:textId="19EF53CA" w:rsidR="00552501" w:rsidRDefault="00552501">
      <w:pPr>
        <w:rPr>
          <w:szCs w:val="24"/>
        </w:rPr>
      </w:pPr>
      <w:r>
        <w:rPr>
          <w:szCs w:val="24"/>
        </w:rPr>
        <w:br w:type="page"/>
      </w:r>
    </w:p>
    <w:p w14:paraId="16F6AFD6" w14:textId="65E89F91" w:rsidR="00552501" w:rsidRPr="00C66DCA" w:rsidRDefault="00552501" w:rsidP="00552501">
      <w:pPr>
        <w:jc w:val="right"/>
        <w:rPr>
          <w:szCs w:val="24"/>
        </w:rPr>
      </w:pPr>
      <w:r>
        <w:rPr>
          <w:szCs w:val="24"/>
        </w:rPr>
        <w:lastRenderedPageBreak/>
        <w:t>Sutarties 4</w:t>
      </w:r>
      <w:r w:rsidRPr="00C66DCA">
        <w:rPr>
          <w:szCs w:val="24"/>
        </w:rPr>
        <w:t xml:space="preserve"> priedas</w:t>
      </w:r>
    </w:p>
    <w:p w14:paraId="10C45347" w14:textId="77777777" w:rsidR="00552501" w:rsidRPr="00C66DCA" w:rsidRDefault="00552501" w:rsidP="00552501">
      <w:pPr>
        <w:jc w:val="both"/>
        <w:rPr>
          <w:szCs w:val="24"/>
        </w:rPr>
      </w:pPr>
    </w:p>
    <w:p w14:paraId="56BB768D" w14:textId="77777777" w:rsidR="00552501" w:rsidRPr="002E6ABA" w:rsidRDefault="00552501" w:rsidP="00552501">
      <w:pPr>
        <w:jc w:val="both"/>
        <w:rPr>
          <w:szCs w:val="24"/>
        </w:rPr>
      </w:pPr>
      <w:r w:rsidRPr="002E6ABA">
        <w:rPr>
          <w:szCs w:val="24"/>
        </w:rPr>
        <w:t>VšĮ Vilniaus Gedimino technikos universitetas</w:t>
      </w:r>
    </w:p>
    <w:p w14:paraId="70BFDC0E" w14:textId="77777777" w:rsidR="00552501" w:rsidRPr="002E6ABA" w:rsidRDefault="00552501" w:rsidP="00552501">
      <w:pPr>
        <w:jc w:val="both"/>
        <w:rPr>
          <w:b/>
          <w:szCs w:val="24"/>
        </w:rPr>
      </w:pPr>
    </w:p>
    <w:p w14:paraId="0B6A0751" w14:textId="77777777" w:rsidR="00552501" w:rsidRPr="002E6ABA" w:rsidRDefault="00552501" w:rsidP="00552501">
      <w:pPr>
        <w:jc w:val="both"/>
        <w:rPr>
          <w:szCs w:val="24"/>
        </w:rPr>
      </w:pPr>
      <w:r w:rsidRPr="002E6ABA">
        <w:rPr>
          <w:b/>
          <w:szCs w:val="24"/>
        </w:rPr>
        <w:t>Tiekėjas:</w:t>
      </w:r>
      <w:r w:rsidRPr="002E6ABA">
        <w:rPr>
          <w:szCs w:val="24"/>
        </w:rPr>
        <w:t xml:space="preserve"> __________________</w:t>
      </w:r>
    </w:p>
    <w:p w14:paraId="7DA75636" w14:textId="77777777" w:rsidR="00552501" w:rsidRPr="002E6ABA" w:rsidRDefault="00552501" w:rsidP="00552501">
      <w:pPr>
        <w:jc w:val="both"/>
        <w:rPr>
          <w:b/>
          <w:szCs w:val="24"/>
        </w:rPr>
      </w:pPr>
    </w:p>
    <w:p w14:paraId="17A340C4" w14:textId="77777777" w:rsidR="00552501" w:rsidRPr="002E6ABA" w:rsidRDefault="00552501" w:rsidP="00552501">
      <w:pPr>
        <w:jc w:val="both"/>
        <w:rPr>
          <w:szCs w:val="24"/>
        </w:rPr>
      </w:pPr>
      <w:r w:rsidRPr="002E6ABA">
        <w:rPr>
          <w:b/>
          <w:szCs w:val="24"/>
        </w:rPr>
        <w:t>Sutartis:</w:t>
      </w:r>
      <w:r w:rsidRPr="002E6ABA">
        <w:rPr>
          <w:szCs w:val="24"/>
        </w:rPr>
        <w:t xml:space="preserve"> data ________, Nr.________</w:t>
      </w:r>
    </w:p>
    <w:p w14:paraId="6CF86F73" w14:textId="77777777" w:rsidR="00552501" w:rsidRPr="002E6ABA" w:rsidRDefault="00552501" w:rsidP="00552501">
      <w:pPr>
        <w:jc w:val="both"/>
        <w:rPr>
          <w:b/>
          <w:szCs w:val="24"/>
        </w:rPr>
      </w:pPr>
    </w:p>
    <w:p w14:paraId="11D87D3A" w14:textId="77777777" w:rsidR="00552501" w:rsidRPr="002E6ABA" w:rsidRDefault="00552501" w:rsidP="00552501">
      <w:pPr>
        <w:jc w:val="both"/>
        <w:rPr>
          <w:b/>
          <w:szCs w:val="24"/>
        </w:rPr>
      </w:pPr>
    </w:p>
    <w:p w14:paraId="3948C3A8" w14:textId="77777777" w:rsidR="00552501" w:rsidRPr="002E6ABA" w:rsidRDefault="00552501" w:rsidP="00552501">
      <w:pPr>
        <w:jc w:val="both"/>
        <w:rPr>
          <w:b/>
          <w:szCs w:val="24"/>
        </w:rPr>
      </w:pPr>
    </w:p>
    <w:p w14:paraId="3786D69A" w14:textId="25B76389" w:rsidR="00552501" w:rsidRPr="002E6ABA" w:rsidRDefault="00552501" w:rsidP="00552501">
      <w:pPr>
        <w:jc w:val="center"/>
        <w:rPr>
          <w:szCs w:val="24"/>
        </w:rPr>
      </w:pPr>
      <w:r>
        <w:rPr>
          <w:b/>
          <w:szCs w:val="24"/>
        </w:rPr>
        <w:t xml:space="preserve">Sumontuotų ir parengtų darbui </w:t>
      </w:r>
      <w:r w:rsidRPr="002E6ABA">
        <w:rPr>
          <w:b/>
          <w:szCs w:val="24"/>
        </w:rPr>
        <w:t>prekių priėmimo–perdavimo AKTAS Nr.</w:t>
      </w:r>
      <w:r w:rsidRPr="002E6ABA">
        <w:rPr>
          <w:szCs w:val="24"/>
        </w:rPr>
        <w:t xml:space="preserve"> _______</w:t>
      </w:r>
    </w:p>
    <w:p w14:paraId="4AE3B23A" w14:textId="71712C35" w:rsidR="00552501" w:rsidRDefault="00552501" w:rsidP="00552501">
      <w:pPr>
        <w:jc w:val="center"/>
        <w:rPr>
          <w:szCs w:val="24"/>
        </w:rPr>
      </w:pPr>
    </w:p>
    <w:p w14:paraId="1C394492" w14:textId="77777777" w:rsidR="00552501" w:rsidRPr="002E6ABA" w:rsidRDefault="00552501" w:rsidP="00552501">
      <w:pPr>
        <w:jc w:val="center"/>
        <w:rPr>
          <w:szCs w:val="24"/>
        </w:rPr>
      </w:pPr>
      <w:r w:rsidRPr="002E6ABA">
        <w:rPr>
          <w:szCs w:val="24"/>
        </w:rPr>
        <w:t>20 _ __ m. _________ mėn. ___ d.</w:t>
      </w:r>
    </w:p>
    <w:p w14:paraId="5C086549" w14:textId="77777777" w:rsidR="00552501" w:rsidRPr="002E6ABA" w:rsidRDefault="00552501" w:rsidP="00552501">
      <w:pPr>
        <w:jc w:val="both"/>
        <w:rPr>
          <w:b/>
          <w:szCs w:val="24"/>
        </w:rPr>
      </w:pPr>
    </w:p>
    <w:p w14:paraId="49228FF7" w14:textId="77777777" w:rsidR="00552501" w:rsidRPr="002E6ABA" w:rsidRDefault="00552501" w:rsidP="00552501">
      <w:pPr>
        <w:jc w:val="both"/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"/>
        <w:gridCol w:w="3297"/>
        <w:gridCol w:w="1373"/>
        <w:gridCol w:w="2469"/>
        <w:gridCol w:w="1553"/>
      </w:tblGrid>
      <w:tr w:rsidR="00552501" w:rsidRPr="002E6ABA" w14:paraId="5F41AF73" w14:textId="77777777" w:rsidTr="00A571EC"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9C687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  <w:r w:rsidRPr="002E6ABA">
              <w:rPr>
                <w:b/>
                <w:szCs w:val="24"/>
              </w:rPr>
              <w:t>Eil. Nr.</w:t>
            </w:r>
          </w:p>
        </w:tc>
        <w:tc>
          <w:tcPr>
            <w:tcW w:w="3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2140B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  <w:r w:rsidRPr="002E6ABA">
              <w:rPr>
                <w:b/>
                <w:szCs w:val="24"/>
              </w:rPr>
              <w:t>Prekių pavadinimas</w:t>
            </w: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7AC29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  <w:r w:rsidRPr="002E6ABA">
              <w:rPr>
                <w:b/>
                <w:szCs w:val="24"/>
              </w:rPr>
              <w:t>Kiekis vnt.</w:t>
            </w:r>
          </w:p>
        </w:tc>
        <w:tc>
          <w:tcPr>
            <w:tcW w:w="4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46349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  <w:r w:rsidRPr="002E6ABA">
              <w:rPr>
                <w:b/>
                <w:szCs w:val="24"/>
              </w:rPr>
              <w:t>Kaina, Eur be PVM</w:t>
            </w:r>
          </w:p>
        </w:tc>
      </w:tr>
      <w:tr w:rsidR="00552501" w:rsidRPr="002E6ABA" w14:paraId="495EE5B8" w14:textId="77777777" w:rsidTr="00A571E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4B700" w14:textId="77777777" w:rsidR="00552501" w:rsidRPr="002E6ABA" w:rsidRDefault="00552501" w:rsidP="00A571EC">
            <w:pPr>
              <w:jc w:val="both"/>
              <w:rPr>
                <w:b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D6E3D" w14:textId="77777777" w:rsidR="00552501" w:rsidRPr="002E6ABA" w:rsidRDefault="00552501" w:rsidP="00A571EC">
            <w:pPr>
              <w:jc w:val="both"/>
              <w:rPr>
                <w:b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B0216" w14:textId="77777777" w:rsidR="00552501" w:rsidRPr="002E6ABA" w:rsidRDefault="00552501" w:rsidP="00A571EC">
            <w:pPr>
              <w:jc w:val="both"/>
              <w:rPr>
                <w:b/>
                <w:szCs w:val="24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BDD5C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  <w:r w:rsidRPr="002E6ABA">
              <w:rPr>
                <w:b/>
                <w:szCs w:val="24"/>
              </w:rPr>
              <w:t>vieneto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7E451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  <w:r w:rsidRPr="002E6ABA">
              <w:rPr>
                <w:b/>
                <w:szCs w:val="24"/>
              </w:rPr>
              <w:t>viso kiekio</w:t>
            </w:r>
          </w:p>
        </w:tc>
      </w:tr>
      <w:tr w:rsidR="00552501" w:rsidRPr="002E6ABA" w14:paraId="0B4ADE3E" w14:textId="77777777" w:rsidTr="00A571EC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FAC11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i/>
                <w:iCs/>
                <w:szCs w:val="24"/>
              </w:rPr>
            </w:pPr>
            <w:r w:rsidRPr="002E6ABA">
              <w:rPr>
                <w:b/>
                <w:i/>
                <w:iCs/>
                <w:szCs w:val="24"/>
              </w:rPr>
              <w:t>1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8FB6B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i/>
                <w:iCs/>
                <w:szCs w:val="24"/>
              </w:rPr>
            </w:pPr>
            <w:r w:rsidRPr="002E6ABA">
              <w:rPr>
                <w:b/>
                <w:i/>
                <w:iCs/>
                <w:szCs w:val="24"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1F94A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i/>
                <w:iCs/>
                <w:szCs w:val="24"/>
              </w:rPr>
            </w:pPr>
            <w:r w:rsidRPr="002E6ABA">
              <w:rPr>
                <w:b/>
                <w:i/>
                <w:iCs/>
                <w:szCs w:val="24"/>
              </w:rPr>
              <w:t>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52EF3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i/>
                <w:iCs/>
                <w:szCs w:val="24"/>
              </w:rPr>
            </w:pPr>
            <w:r w:rsidRPr="002E6ABA">
              <w:rPr>
                <w:b/>
                <w:i/>
                <w:iCs/>
                <w:szCs w:val="24"/>
              </w:rPr>
              <w:t>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705EB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i/>
                <w:iCs/>
                <w:szCs w:val="24"/>
              </w:rPr>
            </w:pPr>
            <w:r w:rsidRPr="002E6ABA">
              <w:rPr>
                <w:b/>
                <w:i/>
                <w:iCs/>
                <w:szCs w:val="24"/>
              </w:rPr>
              <w:t>5=3x4</w:t>
            </w:r>
          </w:p>
        </w:tc>
      </w:tr>
      <w:tr w:rsidR="00552501" w:rsidRPr="002E6ABA" w14:paraId="1EF7A13A" w14:textId="77777777" w:rsidTr="00A571EC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CAA24" w14:textId="77777777" w:rsidR="00552501" w:rsidRPr="002E6ABA" w:rsidRDefault="00552501" w:rsidP="00A571EC">
            <w:pPr>
              <w:spacing w:line="252" w:lineRule="auto"/>
              <w:jc w:val="both"/>
              <w:rPr>
                <w:szCs w:val="24"/>
              </w:rPr>
            </w:pPr>
            <w:r w:rsidRPr="002E6ABA">
              <w:rPr>
                <w:szCs w:val="24"/>
              </w:rPr>
              <w:t>1.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81B10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33BE8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E204E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A0ED3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</w:tr>
      <w:tr w:rsidR="00552501" w:rsidRPr="002E6ABA" w14:paraId="777FF929" w14:textId="77777777" w:rsidTr="00A571EC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0E91E" w14:textId="77777777" w:rsidR="00552501" w:rsidRPr="002E6ABA" w:rsidRDefault="00552501" w:rsidP="00A571EC">
            <w:pPr>
              <w:spacing w:line="252" w:lineRule="auto"/>
              <w:jc w:val="both"/>
              <w:rPr>
                <w:szCs w:val="24"/>
              </w:rPr>
            </w:pPr>
            <w:r w:rsidRPr="002E6ABA">
              <w:rPr>
                <w:szCs w:val="24"/>
              </w:rPr>
              <w:t>...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BDC78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5C6C0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6A7D0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0BE43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</w:tr>
      <w:tr w:rsidR="00552501" w:rsidRPr="002E6ABA" w14:paraId="4CF4145E" w14:textId="77777777" w:rsidTr="00A571EC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69E86" w14:textId="77777777" w:rsidR="00552501" w:rsidRPr="002E6ABA" w:rsidRDefault="00552501" w:rsidP="00A571EC">
            <w:pPr>
              <w:spacing w:line="252" w:lineRule="auto"/>
              <w:ind w:firstLine="720"/>
              <w:jc w:val="both"/>
              <w:rPr>
                <w:b/>
                <w:szCs w:val="24"/>
              </w:rPr>
            </w:pP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C1B46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F26CB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015D5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26F48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</w:tr>
      <w:tr w:rsidR="00552501" w:rsidRPr="002E6ABA" w14:paraId="04F01612" w14:textId="77777777" w:rsidTr="00A571EC">
        <w:tc>
          <w:tcPr>
            <w:tcW w:w="8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E339D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  <w:r w:rsidRPr="002E6ABA">
              <w:rPr>
                <w:b/>
                <w:szCs w:val="24"/>
              </w:rPr>
              <w:t>Iš viso Eur be PVM: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EE33A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</w:tr>
      <w:tr w:rsidR="00552501" w:rsidRPr="002E6ABA" w14:paraId="669693B1" w14:textId="77777777" w:rsidTr="00A571EC">
        <w:tc>
          <w:tcPr>
            <w:tcW w:w="8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B5688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  <w:r w:rsidRPr="002E6ABA">
              <w:rPr>
                <w:b/>
                <w:szCs w:val="24"/>
              </w:rPr>
              <w:t>PVM (___ proc</w:t>
            </w:r>
            <w:r>
              <w:rPr>
                <w:b/>
                <w:szCs w:val="24"/>
              </w:rPr>
              <w:t>.</w:t>
            </w:r>
            <w:r w:rsidRPr="002E6ABA">
              <w:rPr>
                <w:b/>
                <w:szCs w:val="24"/>
              </w:rPr>
              <w:t>) suma Eur: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35667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</w:tr>
      <w:tr w:rsidR="00552501" w:rsidRPr="002E6ABA" w14:paraId="27AB718D" w14:textId="77777777" w:rsidTr="00A571EC">
        <w:tc>
          <w:tcPr>
            <w:tcW w:w="8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CEB2E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  <w:r w:rsidRPr="002E6ABA">
              <w:rPr>
                <w:b/>
                <w:szCs w:val="24"/>
              </w:rPr>
              <w:t>Iš viso Eur su PVM: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7238C" w14:textId="77777777" w:rsidR="00552501" w:rsidRPr="002E6ABA" w:rsidRDefault="00552501" w:rsidP="00A571EC">
            <w:pPr>
              <w:spacing w:line="252" w:lineRule="auto"/>
              <w:jc w:val="both"/>
              <w:rPr>
                <w:b/>
                <w:szCs w:val="24"/>
              </w:rPr>
            </w:pPr>
          </w:p>
        </w:tc>
      </w:tr>
    </w:tbl>
    <w:p w14:paraId="772FF0D5" w14:textId="77777777" w:rsidR="00552501" w:rsidRPr="00C66DCA" w:rsidRDefault="00552501" w:rsidP="00552501">
      <w:pPr>
        <w:jc w:val="both"/>
        <w:rPr>
          <w:b/>
          <w:bCs/>
          <w:smallCaps/>
          <w:sz w:val="22"/>
          <w:szCs w:val="22"/>
        </w:rPr>
      </w:pPr>
    </w:p>
    <w:p w14:paraId="05370794" w14:textId="77777777" w:rsidR="00552501" w:rsidRPr="00C66DCA" w:rsidRDefault="00552501" w:rsidP="00552501">
      <w:pPr>
        <w:jc w:val="both"/>
        <w:rPr>
          <w:sz w:val="22"/>
          <w:szCs w:val="22"/>
        </w:rPr>
      </w:pPr>
    </w:p>
    <w:p w14:paraId="2B2A7755" w14:textId="77777777" w:rsidR="00552501" w:rsidRPr="00C66DCA" w:rsidRDefault="00552501" w:rsidP="00552501">
      <w:pPr>
        <w:jc w:val="both"/>
        <w:rPr>
          <w:sz w:val="22"/>
          <w:szCs w:val="22"/>
        </w:rPr>
      </w:pPr>
    </w:p>
    <w:p w14:paraId="6DE2291C" w14:textId="77777777" w:rsidR="00552501" w:rsidRPr="002E6ABA" w:rsidRDefault="00552501" w:rsidP="00552501">
      <w:pPr>
        <w:jc w:val="both"/>
        <w:rPr>
          <w:szCs w:val="24"/>
        </w:rPr>
      </w:pP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7"/>
        <w:gridCol w:w="4748"/>
      </w:tblGrid>
      <w:tr w:rsidR="0081110E" w14:paraId="3690CD3C" w14:textId="77777777" w:rsidTr="00A571EC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58A7" w14:textId="77777777" w:rsidR="0081110E" w:rsidRDefault="0081110E" w:rsidP="00A571EC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PIRKĖJAS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E638" w14:textId="77777777" w:rsidR="0081110E" w:rsidRDefault="0081110E" w:rsidP="00A571EC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b/>
                <w:bCs/>
                <w:kern w:val="2"/>
                <w:szCs w:val="24"/>
              </w:rPr>
              <w:t>TIEKĖJAS</w:t>
            </w:r>
          </w:p>
        </w:tc>
      </w:tr>
      <w:tr w:rsidR="0081110E" w14:paraId="336F536F" w14:textId="77777777" w:rsidTr="00A571EC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E36EF" w14:textId="77777777" w:rsidR="0081110E" w:rsidRDefault="0081110E" w:rsidP="00A571EC">
            <w:pPr>
              <w:jc w:val="center"/>
              <w:rPr>
                <w:color w:val="4472C4"/>
                <w:kern w:val="2"/>
                <w:szCs w:val="24"/>
              </w:rPr>
            </w:pPr>
            <w:r>
              <w:rPr>
                <w:color w:val="4472C4"/>
                <w:kern w:val="2"/>
                <w:szCs w:val="24"/>
              </w:rPr>
              <w:t>(nurodomos atstovo pareigos, vardas, pavardė)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5B3E" w14:textId="77777777" w:rsidR="0081110E" w:rsidRDefault="0081110E" w:rsidP="00A571EC">
            <w:pPr>
              <w:jc w:val="center"/>
              <w:rPr>
                <w:b/>
                <w:bCs/>
                <w:kern w:val="2"/>
                <w:szCs w:val="24"/>
              </w:rPr>
            </w:pPr>
            <w:r>
              <w:rPr>
                <w:color w:val="4472C4"/>
                <w:kern w:val="2"/>
                <w:szCs w:val="24"/>
              </w:rPr>
              <w:t>(nurodomos atstovo pareigos, vardas, pavardė)</w:t>
            </w:r>
          </w:p>
        </w:tc>
      </w:tr>
      <w:tr w:rsidR="0081110E" w14:paraId="62E49C03" w14:textId="77777777" w:rsidTr="00A571EC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911B" w14:textId="77777777" w:rsidR="0081110E" w:rsidRDefault="0081110E" w:rsidP="00A571EC">
            <w:pPr>
              <w:jc w:val="center"/>
              <w:rPr>
                <w:b/>
                <w:bCs/>
                <w:color w:val="4472C4"/>
                <w:kern w:val="2"/>
                <w:szCs w:val="24"/>
              </w:rPr>
            </w:pPr>
          </w:p>
          <w:p w14:paraId="522B9319" w14:textId="77777777" w:rsidR="0081110E" w:rsidRDefault="0081110E" w:rsidP="00A571EC">
            <w:pPr>
              <w:jc w:val="center"/>
              <w:rPr>
                <w:b/>
                <w:bCs/>
                <w:color w:val="4472C4"/>
                <w:kern w:val="2"/>
                <w:szCs w:val="24"/>
              </w:rPr>
            </w:pPr>
            <w:r>
              <w:rPr>
                <w:b/>
                <w:bCs/>
                <w:color w:val="4472C4"/>
                <w:kern w:val="2"/>
                <w:szCs w:val="24"/>
              </w:rPr>
              <w:t>(parašas)</w:t>
            </w:r>
          </w:p>
          <w:p w14:paraId="6CB6FB33" w14:textId="77777777" w:rsidR="0081110E" w:rsidRDefault="0081110E" w:rsidP="00A571EC">
            <w:pPr>
              <w:jc w:val="center"/>
              <w:rPr>
                <w:b/>
                <w:bCs/>
                <w:color w:val="4472C4"/>
                <w:kern w:val="2"/>
                <w:szCs w:val="24"/>
              </w:rPr>
            </w:pPr>
          </w:p>
          <w:p w14:paraId="42CFBA8E" w14:textId="77777777" w:rsidR="0081110E" w:rsidRDefault="0081110E" w:rsidP="00A571EC">
            <w:pPr>
              <w:jc w:val="center"/>
              <w:rPr>
                <w:b/>
                <w:bCs/>
                <w:color w:val="4472C4"/>
                <w:kern w:val="2"/>
                <w:szCs w:val="24"/>
              </w:rPr>
            </w:pP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AA23" w14:textId="77777777" w:rsidR="0081110E" w:rsidRDefault="0081110E" w:rsidP="00A571EC">
            <w:pPr>
              <w:jc w:val="center"/>
              <w:rPr>
                <w:b/>
                <w:bCs/>
                <w:color w:val="4472C4"/>
                <w:kern w:val="2"/>
                <w:szCs w:val="24"/>
              </w:rPr>
            </w:pPr>
          </w:p>
          <w:p w14:paraId="1D6FBE4F" w14:textId="77777777" w:rsidR="0081110E" w:rsidRDefault="0081110E" w:rsidP="00A571EC">
            <w:pPr>
              <w:jc w:val="center"/>
              <w:rPr>
                <w:b/>
                <w:bCs/>
                <w:color w:val="4472C4"/>
                <w:kern w:val="2"/>
                <w:szCs w:val="24"/>
              </w:rPr>
            </w:pPr>
            <w:r>
              <w:rPr>
                <w:b/>
                <w:bCs/>
                <w:color w:val="4472C4"/>
                <w:kern w:val="2"/>
                <w:szCs w:val="24"/>
              </w:rPr>
              <w:t>(parašas)</w:t>
            </w:r>
          </w:p>
        </w:tc>
      </w:tr>
    </w:tbl>
    <w:p w14:paraId="1850017F" w14:textId="77777777" w:rsidR="00552501" w:rsidRPr="002E6ABA" w:rsidRDefault="00552501" w:rsidP="00552501">
      <w:pPr>
        <w:jc w:val="both"/>
        <w:rPr>
          <w:szCs w:val="24"/>
        </w:rPr>
      </w:pPr>
    </w:p>
    <w:p w14:paraId="50563562" w14:textId="77777777" w:rsidR="00552501" w:rsidRPr="002E6ABA" w:rsidRDefault="00552501" w:rsidP="00552501">
      <w:pPr>
        <w:jc w:val="both"/>
        <w:rPr>
          <w:szCs w:val="24"/>
        </w:rPr>
      </w:pPr>
    </w:p>
    <w:p w14:paraId="164ADF0C" w14:textId="77777777" w:rsidR="00552501" w:rsidRPr="002E6ABA" w:rsidRDefault="00552501" w:rsidP="00552501">
      <w:pPr>
        <w:jc w:val="both"/>
        <w:rPr>
          <w:szCs w:val="24"/>
        </w:rPr>
      </w:pPr>
    </w:p>
    <w:p w14:paraId="515B9F28" w14:textId="77777777" w:rsidR="00552501" w:rsidRDefault="00552501" w:rsidP="00552501"/>
    <w:p w14:paraId="4ACF8A3A" w14:textId="77777777" w:rsidR="00192EC4" w:rsidRPr="002E6ABA" w:rsidRDefault="00192EC4" w:rsidP="00192EC4">
      <w:pPr>
        <w:jc w:val="both"/>
        <w:rPr>
          <w:szCs w:val="24"/>
        </w:rPr>
      </w:pPr>
    </w:p>
    <w:p w14:paraId="7F9B984A" w14:textId="77777777" w:rsidR="00192EC4" w:rsidRPr="002E6ABA" w:rsidRDefault="00192EC4" w:rsidP="00192EC4">
      <w:pPr>
        <w:jc w:val="both"/>
        <w:rPr>
          <w:szCs w:val="24"/>
        </w:rPr>
      </w:pPr>
    </w:p>
    <w:p w14:paraId="0F2E5BFA" w14:textId="77777777" w:rsidR="00192EC4" w:rsidRPr="002E6ABA" w:rsidRDefault="00192EC4" w:rsidP="00192EC4">
      <w:pPr>
        <w:jc w:val="both"/>
        <w:rPr>
          <w:szCs w:val="24"/>
        </w:rPr>
      </w:pPr>
    </w:p>
    <w:p w14:paraId="79D54138" w14:textId="77777777" w:rsidR="00BE0D90" w:rsidRDefault="00BE0D90"/>
    <w:sectPr w:rsidR="00BE0D9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134" w:right="567" w:bottom="1134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07D19" w14:textId="77777777" w:rsidR="00A77C8A" w:rsidRDefault="00A77C8A">
      <w:r>
        <w:separator/>
      </w:r>
    </w:p>
  </w:endnote>
  <w:endnote w:type="continuationSeparator" w:id="0">
    <w:p w14:paraId="032C09D3" w14:textId="77777777" w:rsidR="00A77C8A" w:rsidRDefault="00A77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33AB6" w14:textId="77777777" w:rsidR="00BE0D90" w:rsidRDefault="00BE0D90">
    <w:pPr>
      <w:tabs>
        <w:tab w:val="center" w:pos="4680"/>
        <w:tab w:val="right" w:pos="936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C47E" w14:textId="77777777" w:rsidR="00BE0D90" w:rsidRDefault="00BE0D90">
    <w:pPr>
      <w:tabs>
        <w:tab w:val="center" w:pos="4680"/>
        <w:tab w:val="right" w:pos="936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B446E" w14:textId="77777777" w:rsidR="00BE0D90" w:rsidRDefault="00BE0D90">
    <w:pPr>
      <w:tabs>
        <w:tab w:val="center" w:pos="4680"/>
        <w:tab w:val="right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CFB89" w14:textId="77777777" w:rsidR="00A77C8A" w:rsidRDefault="00A77C8A">
      <w:r>
        <w:separator/>
      </w:r>
    </w:p>
  </w:footnote>
  <w:footnote w:type="continuationSeparator" w:id="0">
    <w:p w14:paraId="2590CAC5" w14:textId="77777777" w:rsidR="00A77C8A" w:rsidRDefault="00A77C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3EC8B" w14:textId="77777777" w:rsidR="00BE0D90" w:rsidRDefault="00BE0D90">
    <w:pPr>
      <w:tabs>
        <w:tab w:val="center" w:pos="4680"/>
        <w:tab w:val="righ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E0F8B" w14:textId="77777777" w:rsidR="00BE0D90" w:rsidRDefault="00BE0D90">
    <w:pPr>
      <w:tabs>
        <w:tab w:val="center" w:pos="4680"/>
        <w:tab w:val="right" w:pos="93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B33FC" w14:textId="77777777" w:rsidR="00BE0D90" w:rsidRDefault="00BE0D90">
    <w:pPr>
      <w:tabs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8968B7"/>
    <w:multiLevelType w:val="hybridMultilevel"/>
    <w:tmpl w:val="99A85808"/>
    <w:lvl w:ilvl="0" w:tplc="95FC6D6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B5F"/>
    <w:rsid w:val="000010C8"/>
    <w:rsid w:val="00017498"/>
    <w:rsid w:val="00041670"/>
    <w:rsid w:val="00063613"/>
    <w:rsid w:val="000D7C1E"/>
    <w:rsid w:val="00167660"/>
    <w:rsid w:val="00192EC4"/>
    <w:rsid w:val="001D548C"/>
    <w:rsid w:val="0021545B"/>
    <w:rsid w:val="00264336"/>
    <w:rsid w:val="002912D8"/>
    <w:rsid w:val="00296525"/>
    <w:rsid w:val="002A493C"/>
    <w:rsid w:val="002F0B5F"/>
    <w:rsid w:val="0030148A"/>
    <w:rsid w:val="00310EE8"/>
    <w:rsid w:val="00316025"/>
    <w:rsid w:val="003432C0"/>
    <w:rsid w:val="00382364"/>
    <w:rsid w:val="003A1670"/>
    <w:rsid w:val="003B3326"/>
    <w:rsid w:val="003C02D9"/>
    <w:rsid w:val="003E36B0"/>
    <w:rsid w:val="00433570"/>
    <w:rsid w:val="004358B9"/>
    <w:rsid w:val="00450E0C"/>
    <w:rsid w:val="004A7B80"/>
    <w:rsid w:val="00535E67"/>
    <w:rsid w:val="00536DF5"/>
    <w:rsid w:val="00537A08"/>
    <w:rsid w:val="00552501"/>
    <w:rsid w:val="00575E72"/>
    <w:rsid w:val="00575EB3"/>
    <w:rsid w:val="00576057"/>
    <w:rsid w:val="00596D93"/>
    <w:rsid w:val="005A7F17"/>
    <w:rsid w:val="00612B37"/>
    <w:rsid w:val="0062415C"/>
    <w:rsid w:val="006E381B"/>
    <w:rsid w:val="00722916"/>
    <w:rsid w:val="00724EEC"/>
    <w:rsid w:val="00740183"/>
    <w:rsid w:val="00755279"/>
    <w:rsid w:val="00775BE1"/>
    <w:rsid w:val="007E73DE"/>
    <w:rsid w:val="00804B69"/>
    <w:rsid w:val="00805F53"/>
    <w:rsid w:val="0081110E"/>
    <w:rsid w:val="00832A64"/>
    <w:rsid w:val="008A6A84"/>
    <w:rsid w:val="008C0D87"/>
    <w:rsid w:val="008C2060"/>
    <w:rsid w:val="008E2789"/>
    <w:rsid w:val="008F778B"/>
    <w:rsid w:val="009923A8"/>
    <w:rsid w:val="009928F8"/>
    <w:rsid w:val="009E78CA"/>
    <w:rsid w:val="00A12613"/>
    <w:rsid w:val="00A6394F"/>
    <w:rsid w:val="00A64031"/>
    <w:rsid w:val="00A755D1"/>
    <w:rsid w:val="00A77C8A"/>
    <w:rsid w:val="00AD63EE"/>
    <w:rsid w:val="00AF6449"/>
    <w:rsid w:val="00BB451C"/>
    <w:rsid w:val="00BE0D90"/>
    <w:rsid w:val="00C67182"/>
    <w:rsid w:val="00C93EBA"/>
    <w:rsid w:val="00C95D98"/>
    <w:rsid w:val="00CA02CB"/>
    <w:rsid w:val="00D77E84"/>
    <w:rsid w:val="00D96808"/>
    <w:rsid w:val="00DC15BE"/>
    <w:rsid w:val="00E2290F"/>
    <w:rsid w:val="00E35A29"/>
    <w:rsid w:val="00E41ABA"/>
    <w:rsid w:val="00E75689"/>
    <w:rsid w:val="00E91488"/>
    <w:rsid w:val="00EB302A"/>
    <w:rsid w:val="00EC7DB4"/>
    <w:rsid w:val="00F02A62"/>
    <w:rsid w:val="00F83031"/>
    <w:rsid w:val="00FE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49305"/>
  <w15:chartTrackingRefBased/>
  <w15:docId w15:val="{23E69DB7-C0FF-4E2A-9561-E56D1A80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7498"/>
    <w:rPr>
      <w:strike w:val="0"/>
      <w:dstrike w:val="0"/>
      <w:color w:val="auto"/>
      <w:u w:val="none"/>
      <w:effect w:val="none"/>
    </w:rPr>
  </w:style>
  <w:style w:type="paragraph" w:styleId="CommentText">
    <w:name w:val="annotation text"/>
    <w:basedOn w:val="Normal"/>
    <w:link w:val="CommentTextChar"/>
    <w:uiPriority w:val="99"/>
    <w:unhideWhenUsed/>
    <w:rsid w:val="00017498"/>
    <w:rPr>
      <w:rFonts w:asciiTheme="minorHAnsi" w:eastAsiaTheme="minorHAnsi" w:hAnsiTheme="minorHAnsi" w:cstheme="minorBid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7498"/>
    <w:rPr>
      <w:rFonts w:asciiTheme="minorHAnsi" w:eastAsiaTheme="minorHAnsi" w:hAnsiTheme="minorHAnsi" w:cstheme="minorBidi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17498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0D7C1E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41670"/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41670"/>
    <w:rPr>
      <w:rFonts w:asciiTheme="minorHAnsi" w:eastAsiaTheme="minorHAnsi" w:hAnsiTheme="minorHAnsi" w:cstheme="minorBidi"/>
      <w:b/>
      <w:bCs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014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5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lniustech@vilniustech.lt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hyperlink" Target="mailto:monika.trumpickiene@vilniustech.lt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ustas.zaglinskis@vilniustech.lt" TargetMode="Externa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6453B-498B-4C7E-B0AE-EDCE9836B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12969</Words>
  <Characters>7393</Characters>
  <Application>Microsoft Office Word</Application>
  <DocSecurity>0</DocSecurity>
  <Lines>61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Aušra Liubinienė</dc:creator>
  <cp:lastModifiedBy>Arūnas Abraitis</cp:lastModifiedBy>
  <cp:revision>2</cp:revision>
  <dcterms:created xsi:type="dcterms:W3CDTF">2025-10-24T08:31:00Z</dcterms:created>
  <dcterms:modified xsi:type="dcterms:W3CDTF">2025-10-24T08:31:00Z</dcterms:modified>
</cp:coreProperties>
</file>