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C42" w:rsidRDefault="00A10C42">
      <w:bookmarkStart w:id="0" w:name="_GoBack"/>
      <w:bookmarkEnd w:id="0"/>
    </w:p>
    <w:p w:rsidR="00A10C42" w:rsidRDefault="00A10C42"/>
    <w:p w:rsidR="00CE4901" w:rsidRDefault="00CE4901" w:rsidP="00CE4901">
      <w:pPr>
        <w:jc w:val="center"/>
        <w:rPr>
          <w:b/>
          <w:szCs w:val="24"/>
        </w:rPr>
      </w:pPr>
      <w:r>
        <w:rPr>
          <w:b/>
          <w:szCs w:val="24"/>
        </w:rPr>
        <w:t>DEGALŲ PIRKIMO TECHNINĖ SPECIFIKACIJA</w:t>
      </w:r>
    </w:p>
    <w:p w:rsidR="000C0B46" w:rsidRDefault="000C0B46" w:rsidP="00CE4901">
      <w:pPr>
        <w:jc w:val="center"/>
        <w:rPr>
          <w:b/>
          <w:szCs w:val="24"/>
        </w:rPr>
      </w:pPr>
    </w:p>
    <w:p w:rsidR="000C0B46" w:rsidRDefault="000C0B46" w:rsidP="0011502F">
      <w:pPr>
        <w:jc w:val="both"/>
        <w:rPr>
          <w:szCs w:val="24"/>
        </w:rPr>
      </w:pPr>
      <w:r>
        <w:rPr>
          <w:b/>
          <w:szCs w:val="24"/>
        </w:rPr>
        <w:t xml:space="preserve">       </w:t>
      </w:r>
      <w:r w:rsidR="0011502F">
        <w:rPr>
          <w:b/>
          <w:szCs w:val="24"/>
        </w:rPr>
        <w:t xml:space="preserve">     </w:t>
      </w:r>
      <w:r>
        <w:rPr>
          <w:b/>
          <w:szCs w:val="24"/>
        </w:rPr>
        <w:t xml:space="preserve"> </w:t>
      </w:r>
      <w:r w:rsidRPr="000C0B46">
        <w:rPr>
          <w:szCs w:val="24"/>
        </w:rPr>
        <w:t>1.</w:t>
      </w:r>
      <w:r w:rsidR="00F14536">
        <w:rPr>
          <w:szCs w:val="24"/>
        </w:rPr>
        <w:t xml:space="preserve"> Pirkimo objektas –</w:t>
      </w:r>
      <w:r w:rsidR="00FA5460">
        <w:rPr>
          <w:szCs w:val="24"/>
        </w:rPr>
        <w:t xml:space="preserve"> </w:t>
      </w:r>
      <w:r w:rsidR="00F14536">
        <w:rPr>
          <w:szCs w:val="24"/>
        </w:rPr>
        <w:t xml:space="preserve">degalai </w:t>
      </w:r>
      <w:r w:rsidR="00F14536">
        <w:rPr>
          <w:bCs/>
          <w:szCs w:val="24"/>
        </w:rPr>
        <w:t>(toliau – prekės)</w:t>
      </w:r>
      <w:r w:rsidR="00FA5460">
        <w:rPr>
          <w:bCs/>
          <w:szCs w:val="24"/>
        </w:rPr>
        <w:t>.</w:t>
      </w:r>
      <w:r w:rsidR="00F14536">
        <w:rPr>
          <w:szCs w:val="24"/>
        </w:rPr>
        <w:t xml:space="preserve"> </w:t>
      </w:r>
      <w:r w:rsidRPr="00FD7E15">
        <w:rPr>
          <w:szCs w:val="24"/>
        </w:rPr>
        <w:t>Pirkimo objekto</w:t>
      </w:r>
      <w:r w:rsidR="00DB0BBB">
        <w:rPr>
          <w:szCs w:val="24"/>
        </w:rPr>
        <w:t xml:space="preserve"> BVPŽ</w:t>
      </w:r>
      <w:r w:rsidRPr="00FD7E15">
        <w:rPr>
          <w:szCs w:val="24"/>
        </w:rPr>
        <w:t xml:space="preserve"> koda</w:t>
      </w:r>
      <w:r w:rsidR="00F14536">
        <w:rPr>
          <w:szCs w:val="24"/>
        </w:rPr>
        <w:t>i</w:t>
      </w:r>
      <w:r w:rsidRPr="00FD7E15">
        <w:rPr>
          <w:szCs w:val="24"/>
        </w:rPr>
        <w:t xml:space="preserve"> pagal Viešųjų pirkimų tarnybos patvirtintą pirkimo objektų sąrašą: 09134200-9 </w:t>
      </w:r>
      <w:r w:rsidR="00697AF0">
        <w:rPr>
          <w:szCs w:val="24"/>
        </w:rPr>
        <w:t>„D</w:t>
      </w:r>
      <w:r w:rsidRPr="00FD7E15">
        <w:rPr>
          <w:szCs w:val="24"/>
        </w:rPr>
        <w:t>yzelinis kuras</w:t>
      </w:r>
      <w:r w:rsidR="00697AF0">
        <w:rPr>
          <w:szCs w:val="24"/>
        </w:rPr>
        <w:t>“</w:t>
      </w:r>
      <w:r>
        <w:rPr>
          <w:szCs w:val="24"/>
        </w:rPr>
        <w:t xml:space="preserve">, </w:t>
      </w:r>
      <w:r w:rsidRPr="00FD7E15">
        <w:rPr>
          <w:szCs w:val="24"/>
        </w:rPr>
        <w:t xml:space="preserve">09132100-4 </w:t>
      </w:r>
      <w:r w:rsidR="00697AF0">
        <w:rPr>
          <w:szCs w:val="24"/>
        </w:rPr>
        <w:t>„B</w:t>
      </w:r>
      <w:r>
        <w:rPr>
          <w:szCs w:val="24"/>
        </w:rPr>
        <w:t>ešvinis benzinas /</w:t>
      </w:r>
      <w:r w:rsidRPr="00FD7E15">
        <w:rPr>
          <w:szCs w:val="24"/>
        </w:rPr>
        <w:t xml:space="preserve"> A 95</w:t>
      </w:r>
      <w:r w:rsidR="00697AF0">
        <w:rPr>
          <w:szCs w:val="24"/>
        </w:rPr>
        <w:t>“</w:t>
      </w:r>
      <w:r w:rsidRPr="00FD7E15">
        <w:rPr>
          <w:szCs w:val="24"/>
        </w:rPr>
        <w:t>,</w:t>
      </w:r>
      <w:r>
        <w:rPr>
          <w:szCs w:val="24"/>
        </w:rPr>
        <w:t xml:space="preserve"> </w:t>
      </w:r>
      <w:r>
        <w:t>09133000-0 “Suskystintos naftos dujos (LPG)”</w:t>
      </w:r>
      <w:r>
        <w:rPr>
          <w:szCs w:val="24"/>
        </w:rPr>
        <w:t>.</w:t>
      </w:r>
      <w:r w:rsidRPr="00FD7E15">
        <w:rPr>
          <w:szCs w:val="24"/>
        </w:rPr>
        <w:t xml:space="preserve"> </w:t>
      </w:r>
      <w:r>
        <w:rPr>
          <w:szCs w:val="24"/>
        </w:rPr>
        <w:t>P</w:t>
      </w:r>
      <w:r w:rsidRPr="00CA0BE2">
        <w:rPr>
          <w:bCs/>
          <w:szCs w:val="24"/>
        </w:rPr>
        <w:t>erkančioji organizacija</w:t>
      </w:r>
      <w:r>
        <w:rPr>
          <w:bCs/>
          <w:szCs w:val="24"/>
        </w:rPr>
        <w:t xml:space="preserve"> </w:t>
      </w:r>
      <w:r>
        <w:rPr>
          <w:szCs w:val="24"/>
        </w:rPr>
        <w:t xml:space="preserve">– Aplinkos apsaugos departamentas prie Aplinkos ministerijos </w:t>
      </w:r>
      <w:r w:rsidRPr="00CA0BE2">
        <w:rPr>
          <w:bCs/>
          <w:szCs w:val="24"/>
        </w:rPr>
        <w:t>planuoja</w:t>
      </w:r>
      <w:r>
        <w:rPr>
          <w:bCs/>
          <w:szCs w:val="24"/>
        </w:rPr>
        <w:t xml:space="preserve"> sudaryti sutartį</w:t>
      </w:r>
      <w:r w:rsidR="001A7A24">
        <w:rPr>
          <w:bCs/>
          <w:szCs w:val="24"/>
        </w:rPr>
        <w:t>(is)</w:t>
      </w:r>
      <w:r>
        <w:rPr>
          <w:bCs/>
          <w:szCs w:val="24"/>
        </w:rPr>
        <w:t xml:space="preserve"> su tiekėju</w:t>
      </w:r>
      <w:r w:rsidR="001A7A24">
        <w:rPr>
          <w:bCs/>
          <w:szCs w:val="24"/>
        </w:rPr>
        <w:t>(ais)</w:t>
      </w:r>
      <w:r w:rsidRPr="00CA0BE2">
        <w:rPr>
          <w:bCs/>
          <w:szCs w:val="24"/>
        </w:rPr>
        <w:t xml:space="preserve"> pirkti </w:t>
      </w:r>
      <w:r>
        <w:rPr>
          <w:bCs/>
          <w:szCs w:val="24"/>
        </w:rPr>
        <w:t xml:space="preserve">prekes </w:t>
      </w:r>
      <w:r w:rsidR="001A7A24">
        <w:rPr>
          <w:bCs/>
          <w:szCs w:val="24"/>
        </w:rPr>
        <w:t>36</w:t>
      </w:r>
      <w:r>
        <w:rPr>
          <w:szCs w:val="24"/>
        </w:rPr>
        <w:t xml:space="preserve"> (</w:t>
      </w:r>
      <w:r w:rsidR="001A7A24">
        <w:rPr>
          <w:szCs w:val="24"/>
        </w:rPr>
        <w:t>trisdešimt šešių</w:t>
      </w:r>
      <w:r>
        <w:rPr>
          <w:szCs w:val="24"/>
        </w:rPr>
        <w:t>) mėnesių</w:t>
      </w:r>
      <w:r w:rsidRPr="00CA0BE2">
        <w:rPr>
          <w:szCs w:val="24"/>
        </w:rPr>
        <w:t xml:space="preserve"> laikotarp</w:t>
      </w:r>
      <w:r>
        <w:rPr>
          <w:szCs w:val="24"/>
        </w:rPr>
        <w:t>yje</w:t>
      </w:r>
      <w:r w:rsidRPr="00CA0BE2">
        <w:rPr>
          <w:szCs w:val="24"/>
        </w:rPr>
        <w:t>.</w:t>
      </w:r>
      <w:r w:rsidR="001A7A24">
        <w:rPr>
          <w:szCs w:val="24"/>
        </w:rPr>
        <w:t xml:space="preserve"> </w:t>
      </w:r>
      <w:r w:rsidR="0011502F">
        <w:rPr>
          <w:szCs w:val="24"/>
        </w:rPr>
        <w:t>Pasiūlymų vertinimo kriterijus – mažiausia kaina.</w:t>
      </w:r>
    </w:p>
    <w:p w:rsidR="008A1E13" w:rsidRDefault="000C0B46" w:rsidP="00E82032">
      <w:pPr>
        <w:tabs>
          <w:tab w:val="left" w:pos="284"/>
        </w:tabs>
        <w:spacing w:before="60"/>
        <w:jc w:val="both"/>
        <w:rPr>
          <w:szCs w:val="24"/>
        </w:rPr>
      </w:pPr>
      <w:r>
        <w:rPr>
          <w:szCs w:val="24"/>
        </w:rPr>
        <w:t xml:space="preserve">            2. Pirkimas</w:t>
      </w:r>
      <w:r w:rsidRPr="00FD7E15">
        <w:rPr>
          <w:szCs w:val="24"/>
        </w:rPr>
        <w:t xml:space="preserve"> skirstomas į</w:t>
      </w:r>
      <w:r>
        <w:rPr>
          <w:szCs w:val="24"/>
        </w:rPr>
        <w:t xml:space="preserve"> </w:t>
      </w:r>
      <w:r w:rsidR="00591742">
        <w:rPr>
          <w:szCs w:val="24"/>
        </w:rPr>
        <w:t>5</w:t>
      </w:r>
      <w:r w:rsidRPr="007F2F16">
        <w:rPr>
          <w:szCs w:val="24"/>
        </w:rPr>
        <w:t xml:space="preserve"> (</w:t>
      </w:r>
      <w:r w:rsidR="00591742">
        <w:rPr>
          <w:szCs w:val="24"/>
        </w:rPr>
        <w:t>penkias</w:t>
      </w:r>
      <w:r w:rsidRPr="007F2F16">
        <w:rPr>
          <w:szCs w:val="24"/>
        </w:rPr>
        <w:t>) dalis</w:t>
      </w:r>
      <w:r w:rsidRPr="00FD7E15">
        <w:rPr>
          <w:szCs w:val="24"/>
        </w:rPr>
        <w:t>.</w:t>
      </w:r>
      <w:r>
        <w:rPr>
          <w:szCs w:val="24"/>
        </w:rPr>
        <w:t xml:space="preserve"> </w:t>
      </w:r>
      <w:r w:rsidR="007424A0" w:rsidRPr="003C3F12">
        <w:t>Leidžiama pateikti pasiūlymus visoms dalims</w:t>
      </w:r>
      <w:r w:rsidR="007424A0">
        <w:t>, kelioms dalims</w:t>
      </w:r>
      <w:r w:rsidR="007424A0" w:rsidRPr="003C3F12">
        <w:t xml:space="preserve"> arba vienai dali</w:t>
      </w:r>
      <w:r w:rsidR="007424A0">
        <w:t>ai</w:t>
      </w:r>
      <w:r w:rsidR="007424A0" w:rsidRPr="003C3F12">
        <w:t>.</w:t>
      </w:r>
      <w:r w:rsidR="007424A0">
        <w:t xml:space="preserve"> </w:t>
      </w:r>
      <w:r w:rsidR="007424A0">
        <w:rPr>
          <w:szCs w:val="24"/>
        </w:rPr>
        <w:t>Alternatyvūs ar pasiūlymai ne visai prekių apimčiai nepriimami.</w:t>
      </w:r>
      <w:r w:rsidR="00E82032">
        <w:rPr>
          <w:szCs w:val="24"/>
        </w:rPr>
        <w:t xml:space="preserve"> </w:t>
      </w:r>
      <w:r w:rsidR="008A1E13">
        <w:rPr>
          <w:szCs w:val="24"/>
        </w:rPr>
        <w:t xml:space="preserve">Preliminarūs orientaciniai planuojami perkamų prekių kiekiai </w:t>
      </w:r>
      <w:r w:rsidR="00B846FF">
        <w:rPr>
          <w:szCs w:val="24"/>
        </w:rPr>
        <w:t>36</w:t>
      </w:r>
      <w:r w:rsidR="008A1E13">
        <w:rPr>
          <w:szCs w:val="24"/>
        </w:rPr>
        <w:t xml:space="preserve"> (</w:t>
      </w:r>
      <w:r w:rsidR="00B846FF">
        <w:rPr>
          <w:szCs w:val="24"/>
        </w:rPr>
        <w:t>trisdešimt šešių</w:t>
      </w:r>
      <w:r w:rsidR="008A1E13">
        <w:rPr>
          <w:szCs w:val="24"/>
        </w:rPr>
        <w:t>) mėnesių</w:t>
      </w:r>
      <w:r w:rsidR="008A1E13" w:rsidRPr="00CA0BE2">
        <w:rPr>
          <w:szCs w:val="24"/>
        </w:rPr>
        <w:t xml:space="preserve"> laikotarp</w:t>
      </w:r>
      <w:r w:rsidR="008A1E13">
        <w:rPr>
          <w:szCs w:val="24"/>
        </w:rPr>
        <w:t>yje:</w:t>
      </w:r>
    </w:p>
    <w:p w:rsidR="008A1E13" w:rsidRDefault="008A1E13" w:rsidP="008A1E13">
      <w:pPr>
        <w:jc w:val="both"/>
        <w:rPr>
          <w:szCs w:val="24"/>
        </w:rPr>
      </w:pPr>
    </w:p>
    <w:tbl>
      <w:tblPr>
        <w:tblStyle w:val="Lentelstinklelis"/>
        <w:tblW w:w="0" w:type="auto"/>
        <w:tblLook w:val="04A0" w:firstRow="1" w:lastRow="0" w:firstColumn="1" w:lastColumn="0" w:noHBand="0" w:noVBand="1"/>
      </w:tblPr>
      <w:tblGrid>
        <w:gridCol w:w="562"/>
        <w:gridCol w:w="1985"/>
        <w:gridCol w:w="2551"/>
        <w:gridCol w:w="2268"/>
        <w:gridCol w:w="2131"/>
      </w:tblGrid>
      <w:tr w:rsidR="008A1E13" w:rsidTr="006C02C1">
        <w:tc>
          <w:tcPr>
            <w:tcW w:w="562" w:type="dxa"/>
          </w:tcPr>
          <w:p w:rsidR="008A1E13" w:rsidRDefault="008A1E13" w:rsidP="006C02C1">
            <w:pPr>
              <w:jc w:val="both"/>
              <w:rPr>
                <w:szCs w:val="24"/>
              </w:rPr>
            </w:pPr>
            <w:r>
              <w:rPr>
                <w:szCs w:val="24"/>
              </w:rPr>
              <w:t>Eil. Nr.</w:t>
            </w:r>
          </w:p>
        </w:tc>
        <w:tc>
          <w:tcPr>
            <w:tcW w:w="1985" w:type="dxa"/>
          </w:tcPr>
          <w:p w:rsidR="008A1E13" w:rsidRDefault="008A1E13" w:rsidP="006C02C1">
            <w:pPr>
              <w:jc w:val="both"/>
              <w:rPr>
                <w:szCs w:val="24"/>
              </w:rPr>
            </w:pPr>
            <w:r>
              <w:rPr>
                <w:szCs w:val="24"/>
              </w:rPr>
              <w:t>Pirkimo dalis</w:t>
            </w:r>
          </w:p>
        </w:tc>
        <w:tc>
          <w:tcPr>
            <w:tcW w:w="2551" w:type="dxa"/>
          </w:tcPr>
          <w:p w:rsidR="008A1E13" w:rsidRDefault="008A1E13" w:rsidP="006C02C1">
            <w:pPr>
              <w:jc w:val="both"/>
              <w:rPr>
                <w:szCs w:val="24"/>
              </w:rPr>
            </w:pPr>
            <w:r w:rsidRPr="00F952A5">
              <w:rPr>
                <w:szCs w:val="24"/>
              </w:rPr>
              <w:t>SND</w:t>
            </w:r>
            <w:r>
              <w:rPr>
                <w:szCs w:val="24"/>
              </w:rPr>
              <w:t xml:space="preserve"> –dujos litrais</w:t>
            </w:r>
          </w:p>
        </w:tc>
        <w:tc>
          <w:tcPr>
            <w:tcW w:w="2268" w:type="dxa"/>
          </w:tcPr>
          <w:p w:rsidR="008A1E13" w:rsidRDefault="008A1E13" w:rsidP="006C02C1">
            <w:pPr>
              <w:jc w:val="both"/>
              <w:rPr>
                <w:szCs w:val="24"/>
              </w:rPr>
            </w:pPr>
            <w:r>
              <w:rPr>
                <w:szCs w:val="24"/>
              </w:rPr>
              <w:t xml:space="preserve">A95- benzinas </w:t>
            </w:r>
            <w:r w:rsidRPr="00ED3093">
              <w:rPr>
                <w:szCs w:val="24"/>
              </w:rPr>
              <w:t>litr</w:t>
            </w:r>
            <w:r>
              <w:rPr>
                <w:szCs w:val="24"/>
              </w:rPr>
              <w:t>ais</w:t>
            </w:r>
          </w:p>
        </w:tc>
        <w:tc>
          <w:tcPr>
            <w:tcW w:w="2131" w:type="dxa"/>
          </w:tcPr>
          <w:p w:rsidR="008A1E13" w:rsidRDefault="008A1E13" w:rsidP="006C02C1">
            <w:pPr>
              <w:jc w:val="both"/>
              <w:rPr>
                <w:szCs w:val="24"/>
              </w:rPr>
            </w:pPr>
            <w:r>
              <w:rPr>
                <w:szCs w:val="24"/>
              </w:rPr>
              <w:t xml:space="preserve">DK – dyzelinas </w:t>
            </w:r>
            <w:r w:rsidRPr="00ED3093">
              <w:rPr>
                <w:szCs w:val="24"/>
              </w:rPr>
              <w:t>litr</w:t>
            </w:r>
            <w:r>
              <w:rPr>
                <w:szCs w:val="24"/>
              </w:rPr>
              <w:t>ais</w:t>
            </w:r>
            <w:r w:rsidR="007F0142">
              <w:rPr>
                <w:szCs w:val="24"/>
              </w:rPr>
              <w:t xml:space="preserve"> </w:t>
            </w:r>
          </w:p>
          <w:p w:rsidR="007F0142" w:rsidRPr="006907F6" w:rsidRDefault="007F0142" w:rsidP="007F0142">
            <w:pPr>
              <w:autoSpaceDE w:val="0"/>
              <w:autoSpaceDN w:val="0"/>
              <w:adjustRightInd w:val="0"/>
              <w:ind w:right="-1117"/>
              <w:rPr>
                <w:spacing w:val="-9"/>
                <w:szCs w:val="24"/>
              </w:rPr>
            </w:pPr>
            <w:r w:rsidRPr="006907F6">
              <w:rPr>
                <w:szCs w:val="24"/>
              </w:rPr>
              <w:t>(</w:t>
            </w:r>
            <w:r w:rsidRPr="006907F6">
              <w:rPr>
                <w:spacing w:val="-9"/>
                <w:szCs w:val="24"/>
              </w:rPr>
              <w:t>* žymėtas dyzelinis</w:t>
            </w:r>
          </w:p>
          <w:p w:rsidR="006907F6" w:rsidRDefault="00B16AEE" w:rsidP="007F0142">
            <w:pPr>
              <w:autoSpaceDE w:val="0"/>
              <w:autoSpaceDN w:val="0"/>
              <w:adjustRightInd w:val="0"/>
              <w:ind w:right="-1117"/>
              <w:rPr>
                <w:szCs w:val="24"/>
              </w:rPr>
            </w:pPr>
            <w:r>
              <w:rPr>
                <w:spacing w:val="-9"/>
                <w:szCs w:val="24"/>
              </w:rPr>
              <w:t>k</w:t>
            </w:r>
            <w:r w:rsidR="007F0142" w:rsidRPr="006907F6">
              <w:rPr>
                <w:spacing w:val="-9"/>
                <w:szCs w:val="24"/>
              </w:rPr>
              <w:t>uras</w:t>
            </w:r>
            <w:r>
              <w:rPr>
                <w:spacing w:val="-9"/>
                <w:szCs w:val="24"/>
              </w:rPr>
              <w:t xml:space="preserve"> litrais</w:t>
            </w:r>
            <w:r w:rsidR="007F0142" w:rsidRPr="006907F6">
              <w:rPr>
                <w:spacing w:val="-9"/>
                <w:szCs w:val="24"/>
              </w:rPr>
              <w:t>)</w:t>
            </w:r>
          </w:p>
        </w:tc>
      </w:tr>
      <w:tr w:rsidR="008A1E13" w:rsidTr="006C02C1">
        <w:tc>
          <w:tcPr>
            <w:tcW w:w="562" w:type="dxa"/>
          </w:tcPr>
          <w:p w:rsidR="008A1E13" w:rsidRDefault="008A1E13" w:rsidP="006C02C1">
            <w:pPr>
              <w:jc w:val="both"/>
              <w:rPr>
                <w:szCs w:val="24"/>
              </w:rPr>
            </w:pPr>
            <w:r>
              <w:rPr>
                <w:szCs w:val="24"/>
              </w:rPr>
              <w:t>1.</w:t>
            </w:r>
          </w:p>
        </w:tc>
        <w:tc>
          <w:tcPr>
            <w:tcW w:w="1985" w:type="dxa"/>
          </w:tcPr>
          <w:p w:rsidR="008A1E13" w:rsidRDefault="008A1E13" w:rsidP="00591742">
            <w:pPr>
              <w:jc w:val="both"/>
              <w:rPr>
                <w:szCs w:val="24"/>
              </w:rPr>
            </w:pPr>
            <w:r>
              <w:rPr>
                <w:szCs w:val="24"/>
              </w:rPr>
              <w:t>I pirkimo dalis</w:t>
            </w:r>
            <w:r w:rsidR="00F7276E">
              <w:rPr>
                <w:szCs w:val="24"/>
              </w:rPr>
              <w:t xml:space="preserve">. Degalų pirkimas </w:t>
            </w:r>
            <w:r w:rsidR="00591742">
              <w:rPr>
                <w:szCs w:val="24"/>
              </w:rPr>
              <w:t>Vilniaus</w:t>
            </w:r>
            <w:r w:rsidR="00F7276E">
              <w:rPr>
                <w:szCs w:val="24"/>
              </w:rPr>
              <w:t xml:space="preserve"> valdybai</w:t>
            </w:r>
          </w:p>
        </w:tc>
        <w:tc>
          <w:tcPr>
            <w:tcW w:w="2551" w:type="dxa"/>
          </w:tcPr>
          <w:p w:rsidR="008A1E13" w:rsidRPr="00F952A5" w:rsidRDefault="00591742" w:rsidP="006C02C1">
            <w:pPr>
              <w:jc w:val="center"/>
              <w:rPr>
                <w:szCs w:val="24"/>
              </w:rPr>
            </w:pPr>
            <w:r>
              <w:rPr>
                <w:szCs w:val="24"/>
              </w:rPr>
              <w:t>7100</w:t>
            </w:r>
          </w:p>
        </w:tc>
        <w:tc>
          <w:tcPr>
            <w:tcW w:w="2268" w:type="dxa"/>
          </w:tcPr>
          <w:p w:rsidR="008A1E13" w:rsidRPr="00F952A5" w:rsidRDefault="00591742" w:rsidP="006C02C1">
            <w:pPr>
              <w:jc w:val="center"/>
              <w:rPr>
                <w:szCs w:val="24"/>
              </w:rPr>
            </w:pPr>
            <w:r>
              <w:rPr>
                <w:szCs w:val="24"/>
              </w:rPr>
              <w:t>20600</w:t>
            </w:r>
          </w:p>
        </w:tc>
        <w:tc>
          <w:tcPr>
            <w:tcW w:w="2131" w:type="dxa"/>
          </w:tcPr>
          <w:p w:rsidR="008A1E13" w:rsidRPr="00F952A5" w:rsidRDefault="00591742" w:rsidP="006C02C1">
            <w:pPr>
              <w:jc w:val="center"/>
              <w:rPr>
                <w:szCs w:val="24"/>
              </w:rPr>
            </w:pPr>
            <w:r>
              <w:rPr>
                <w:szCs w:val="24"/>
              </w:rPr>
              <w:t>119200</w:t>
            </w:r>
          </w:p>
        </w:tc>
      </w:tr>
      <w:tr w:rsidR="008A1E13" w:rsidTr="006C02C1">
        <w:tc>
          <w:tcPr>
            <w:tcW w:w="562" w:type="dxa"/>
          </w:tcPr>
          <w:p w:rsidR="008A1E13" w:rsidRDefault="008A1E13" w:rsidP="006C02C1">
            <w:pPr>
              <w:jc w:val="both"/>
              <w:rPr>
                <w:szCs w:val="24"/>
              </w:rPr>
            </w:pPr>
            <w:r>
              <w:rPr>
                <w:szCs w:val="24"/>
              </w:rPr>
              <w:t>2.</w:t>
            </w:r>
          </w:p>
        </w:tc>
        <w:tc>
          <w:tcPr>
            <w:tcW w:w="1985" w:type="dxa"/>
          </w:tcPr>
          <w:p w:rsidR="008A1E13" w:rsidRPr="00266B99" w:rsidRDefault="008A1E13" w:rsidP="00591742">
            <w:pPr>
              <w:jc w:val="both"/>
              <w:rPr>
                <w:i/>
                <w:szCs w:val="24"/>
              </w:rPr>
            </w:pPr>
            <w:r>
              <w:rPr>
                <w:szCs w:val="24"/>
              </w:rPr>
              <w:t>II pirkimo dalis</w:t>
            </w:r>
            <w:r w:rsidR="00F7276E">
              <w:rPr>
                <w:szCs w:val="24"/>
              </w:rPr>
              <w:t xml:space="preserve">. Degalų pirkimas </w:t>
            </w:r>
            <w:r w:rsidR="00591742">
              <w:rPr>
                <w:szCs w:val="24"/>
              </w:rPr>
              <w:t xml:space="preserve">Marijampolės </w:t>
            </w:r>
            <w:r w:rsidR="00F7276E">
              <w:rPr>
                <w:szCs w:val="24"/>
              </w:rPr>
              <w:t>valdybai</w:t>
            </w:r>
          </w:p>
        </w:tc>
        <w:tc>
          <w:tcPr>
            <w:tcW w:w="2551" w:type="dxa"/>
          </w:tcPr>
          <w:p w:rsidR="008A1E13" w:rsidRPr="00F952A5" w:rsidRDefault="00591742" w:rsidP="006C02C1">
            <w:pPr>
              <w:jc w:val="center"/>
              <w:rPr>
                <w:szCs w:val="24"/>
              </w:rPr>
            </w:pPr>
            <w:r>
              <w:rPr>
                <w:szCs w:val="24"/>
              </w:rPr>
              <w:t>0</w:t>
            </w:r>
          </w:p>
        </w:tc>
        <w:tc>
          <w:tcPr>
            <w:tcW w:w="2268" w:type="dxa"/>
          </w:tcPr>
          <w:p w:rsidR="008A1E13" w:rsidRPr="00F952A5" w:rsidRDefault="00591742" w:rsidP="006C02C1">
            <w:pPr>
              <w:jc w:val="center"/>
              <w:rPr>
                <w:szCs w:val="24"/>
              </w:rPr>
            </w:pPr>
            <w:r>
              <w:rPr>
                <w:szCs w:val="24"/>
              </w:rPr>
              <w:t>19600</w:t>
            </w:r>
          </w:p>
        </w:tc>
        <w:tc>
          <w:tcPr>
            <w:tcW w:w="2131" w:type="dxa"/>
          </w:tcPr>
          <w:p w:rsidR="008A1E13" w:rsidRPr="00F952A5" w:rsidRDefault="00591742" w:rsidP="006C02C1">
            <w:pPr>
              <w:jc w:val="center"/>
              <w:rPr>
                <w:szCs w:val="24"/>
              </w:rPr>
            </w:pPr>
            <w:r>
              <w:rPr>
                <w:szCs w:val="24"/>
              </w:rPr>
              <w:t>98000</w:t>
            </w:r>
          </w:p>
        </w:tc>
      </w:tr>
      <w:tr w:rsidR="00EB3D23" w:rsidTr="006C02C1">
        <w:tc>
          <w:tcPr>
            <w:tcW w:w="562" w:type="dxa"/>
          </w:tcPr>
          <w:p w:rsidR="00EB3D23" w:rsidRDefault="00CE01CC" w:rsidP="006C02C1">
            <w:pPr>
              <w:jc w:val="both"/>
              <w:rPr>
                <w:szCs w:val="24"/>
              </w:rPr>
            </w:pPr>
            <w:r>
              <w:rPr>
                <w:szCs w:val="24"/>
              </w:rPr>
              <w:t>3</w:t>
            </w:r>
            <w:r w:rsidR="00EB3D23">
              <w:rPr>
                <w:szCs w:val="24"/>
              </w:rPr>
              <w:t>.</w:t>
            </w:r>
          </w:p>
        </w:tc>
        <w:tc>
          <w:tcPr>
            <w:tcW w:w="1985" w:type="dxa"/>
          </w:tcPr>
          <w:p w:rsidR="00EB3D23" w:rsidRDefault="00CE01CC" w:rsidP="00591742">
            <w:pPr>
              <w:jc w:val="both"/>
              <w:rPr>
                <w:szCs w:val="24"/>
              </w:rPr>
            </w:pPr>
            <w:r>
              <w:rPr>
                <w:szCs w:val="24"/>
              </w:rPr>
              <w:t>III</w:t>
            </w:r>
            <w:r w:rsidR="00EB3D23">
              <w:rPr>
                <w:szCs w:val="24"/>
              </w:rPr>
              <w:t xml:space="preserve"> pirkimo dalis</w:t>
            </w:r>
            <w:r w:rsidR="00F7276E">
              <w:rPr>
                <w:szCs w:val="24"/>
              </w:rPr>
              <w:t xml:space="preserve">. Degalų pirkimas </w:t>
            </w:r>
            <w:r w:rsidR="00591742">
              <w:rPr>
                <w:szCs w:val="24"/>
              </w:rPr>
              <w:t xml:space="preserve">Klaipėdos </w:t>
            </w:r>
            <w:r w:rsidR="00F7276E">
              <w:rPr>
                <w:szCs w:val="24"/>
              </w:rPr>
              <w:t>valdybai</w:t>
            </w:r>
          </w:p>
        </w:tc>
        <w:tc>
          <w:tcPr>
            <w:tcW w:w="2551" w:type="dxa"/>
          </w:tcPr>
          <w:p w:rsidR="00EB3D23" w:rsidRDefault="00591742" w:rsidP="006C02C1">
            <w:pPr>
              <w:jc w:val="center"/>
              <w:rPr>
                <w:szCs w:val="24"/>
              </w:rPr>
            </w:pPr>
            <w:r>
              <w:rPr>
                <w:szCs w:val="24"/>
              </w:rPr>
              <w:t>0</w:t>
            </w:r>
          </w:p>
        </w:tc>
        <w:tc>
          <w:tcPr>
            <w:tcW w:w="2268" w:type="dxa"/>
          </w:tcPr>
          <w:p w:rsidR="00EB3D23" w:rsidRDefault="00591742" w:rsidP="006C02C1">
            <w:pPr>
              <w:jc w:val="center"/>
              <w:rPr>
                <w:szCs w:val="24"/>
              </w:rPr>
            </w:pPr>
            <w:r>
              <w:rPr>
                <w:szCs w:val="24"/>
              </w:rPr>
              <w:t>50000</w:t>
            </w:r>
          </w:p>
        </w:tc>
        <w:tc>
          <w:tcPr>
            <w:tcW w:w="2131" w:type="dxa"/>
          </w:tcPr>
          <w:p w:rsidR="00EB3D23" w:rsidRDefault="00591742" w:rsidP="00591742">
            <w:pPr>
              <w:autoSpaceDE w:val="0"/>
              <w:autoSpaceDN w:val="0"/>
              <w:adjustRightInd w:val="0"/>
              <w:ind w:right="-1117"/>
              <w:rPr>
                <w:szCs w:val="24"/>
              </w:rPr>
            </w:pPr>
            <w:r>
              <w:rPr>
                <w:szCs w:val="24"/>
              </w:rPr>
              <w:t xml:space="preserve">          120000</w:t>
            </w:r>
          </w:p>
        </w:tc>
      </w:tr>
      <w:tr w:rsidR="00EB3D23" w:rsidTr="006C02C1">
        <w:tc>
          <w:tcPr>
            <w:tcW w:w="562" w:type="dxa"/>
          </w:tcPr>
          <w:p w:rsidR="00EB3D23" w:rsidRDefault="00CE01CC" w:rsidP="006C02C1">
            <w:pPr>
              <w:jc w:val="both"/>
              <w:rPr>
                <w:szCs w:val="24"/>
              </w:rPr>
            </w:pPr>
            <w:r>
              <w:rPr>
                <w:szCs w:val="24"/>
              </w:rPr>
              <w:t>4</w:t>
            </w:r>
            <w:r w:rsidR="00EB3D23">
              <w:rPr>
                <w:szCs w:val="24"/>
              </w:rPr>
              <w:t>.</w:t>
            </w:r>
          </w:p>
        </w:tc>
        <w:tc>
          <w:tcPr>
            <w:tcW w:w="1985" w:type="dxa"/>
          </w:tcPr>
          <w:p w:rsidR="00EB3D23" w:rsidRDefault="00CE01CC" w:rsidP="00591742">
            <w:pPr>
              <w:jc w:val="both"/>
              <w:rPr>
                <w:szCs w:val="24"/>
              </w:rPr>
            </w:pPr>
            <w:r>
              <w:rPr>
                <w:szCs w:val="24"/>
              </w:rPr>
              <w:t>I</w:t>
            </w:r>
            <w:r w:rsidR="00EB3D23">
              <w:rPr>
                <w:szCs w:val="24"/>
              </w:rPr>
              <w:t>V pirkimo dalis</w:t>
            </w:r>
            <w:r w:rsidR="00F7276E">
              <w:rPr>
                <w:szCs w:val="24"/>
              </w:rPr>
              <w:t xml:space="preserve">. Degalų pirkimas </w:t>
            </w:r>
            <w:r w:rsidR="00591742">
              <w:rPr>
                <w:szCs w:val="24"/>
              </w:rPr>
              <w:t>Panevėžio</w:t>
            </w:r>
            <w:r w:rsidR="00F7276E">
              <w:rPr>
                <w:szCs w:val="24"/>
              </w:rPr>
              <w:t xml:space="preserve"> valdybai</w:t>
            </w:r>
          </w:p>
        </w:tc>
        <w:tc>
          <w:tcPr>
            <w:tcW w:w="2551" w:type="dxa"/>
          </w:tcPr>
          <w:p w:rsidR="00EB3D23" w:rsidRDefault="00591742" w:rsidP="006C02C1">
            <w:pPr>
              <w:jc w:val="center"/>
              <w:rPr>
                <w:szCs w:val="24"/>
              </w:rPr>
            </w:pPr>
            <w:r>
              <w:rPr>
                <w:szCs w:val="24"/>
              </w:rPr>
              <w:t>4500</w:t>
            </w:r>
          </w:p>
        </w:tc>
        <w:tc>
          <w:tcPr>
            <w:tcW w:w="2268" w:type="dxa"/>
          </w:tcPr>
          <w:p w:rsidR="00EB3D23" w:rsidRDefault="00591742" w:rsidP="006C02C1">
            <w:pPr>
              <w:jc w:val="center"/>
              <w:rPr>
                <w:szCs w:val="24"/>
              </w:rPr>
            </w:pPr>
            <w:r>
              <w:rPr>
                <w:szCs w:val="24"/>
              </w:rPr>
              <w:t>37800</w:t>
            </w:r>
          </w:p>
        </w:tc>
        <w:tc>
          <w:tcPr>
            <w:tcW w:w="2131" w:type="dxa"/>
          </w:tcPr>
          <w:p w:rsidR="00EB3D23" w:rsidRDefault="00591742" w:rsidP="00591742">
            <w:pPr>
              <w:autoSpaceDE w:val="0"/>
              <w:autoSpaceDN w:val="0"/>
              <w:adjustRightInd w:val="0"/>
              <w:ind w:right="-1117"/>
              <w:rPr>
                <w:szCs w:val="24"/>
              </w:rPr>
            </w:pPr>
            <w:r>
              <w:rPr>
                <w:szCs w:val="24"/>
              </w:rPr>
              <w:t xml:space="preserve">            69000</w:t>
            </w:r>
          </w:p>
        </w:tc>
      </w:tr>
      <w:tr w:rsidR="00591742" w:rsidTr="006C02C1">
        <w:tc>
          <w:tcPr>
            <w:tcW w:w="562" w:type="dxa"/>
          </w:tcPr>
          <w:p w:rsidR="00591742" w:rsidRDefault="00591742" w:rsidP="006C02C1">
            <w:pPr>
              <w:jc w:val="both"/>
              <w:rPr>
                <w:szCs w:val="24"/>
              </w:rPr>
            </w:pPr>
            <w:r>
              <w:rPr>
                <w:szCs w:val="24"/>
              </w:rPr>
              <w:t>5.</w:t>
            </w:r>
          </w:p>
        </w:tc>
        <w:tc>
          <w:tcPr>
            <w:tcW w:w="1985" w:type="dxa"/>
          </w:tcPr>
          <w:p w:rsidR="00591742" w:rsidRDefault="00591742" w:rsidP="00CE01CC">
            <w:pPr>
              <w:jc w:val="both"/>
              <w:rPr>
                <w:szCs w:val="24"/>
              </w:rPr>
            </w:pPr>
            <w:r>
              <w:rPr>
                <w:szCs w:val="24"/>
              </w:rPr>
              <w:t>V pirkimo dalis. Degalų pirkimas Klaipėdos valdybos inspekciniam laivui</w:t>
            </w:r>
          </w:p>
        </w:tc>
        <w:tc>
          <w:tcPr>
            <w:tcW w:w="2551" w:type="dxa"/>
          </w:tcPr>
          <w:p w:rsidR="00591742" w:rsidRDefault="00591742" w:rsidP="006C02C1">
            <w:pPr>
              <w:jc w:val="center"/>
              <w:rPr>
                <w:szCs w:val="24"/>
              </w:rPr>
            </w:pPr>
            <w:r>
              <w:rPr>
                <w:szCs w:val="24"/>
              </w:rPr>
              <w:t>0</w:t>
            </w:r>
          </w:p>
        </w:tc>
        <w:tc>
          <w:tcPr>
            <w:tcW w:w="2268" w:type="dxa"/>
          </w:tcPr>
          <w:p w:rsidR="00591742" w:rsidRDefault="00591742" w:rsidP="006C02C1">
            <w:pPr>
              <w:jc w:val="center"/>
              <w:rPr>
                <w:szCs w:val="24"/>
              </w:rPr>
            </w:pPr>
            <w:r>
              <w:rPr>
                <w:szCs w:val="24"/>
              </w:rPr>
              <w:t>0</w:t>
            </w:r>
          </w:p>
        </w:tc>
        <w:tc>
          <w:tcPr>
            <w:tcW w:w="2131" w:type="dxa"/>
          </w:tcPr>
          <w:p w:rsidR="00591742" w:rsidRDefault="00591742" w:rsidP="007F0142">
            <w:pPr>
              <w:autoSpaceDE w:val="0"/>
              <w:autoSpaceDN w:val="0"/>
              <w:adjustRightInd w:val="0"/>
              <w:ind w:right="-1117"/>
              <w:rPr>
                <w:szCs w:val="24"/>
              </w:rPr>
            </w:pPr>
            <w:r>
              <w:rPr>
                <w:szCs w:val="24"/>
              </w:rPr>
              <w:t xml:space="preserve">          </w:t>
            </w:r>
            <w:r w:rsidR="007F0142" w:rsidRPr="006907F6">
              <w:rPr>
                <w:spacing w:val="-9"/>
                <w:szCs w:val="24"/>
              </w:rPr>
              <w:t xml:space="preserve">* </w:t>
            </w:r>
            <w:r>
              <w:rPr>
                <w:szCs w:val="24"/>
              </w:rPr>
              <w:t>36000</w:t>
            </w:r>
            <w:r w:rsidR="007F0142">
              <w:rPr>
                <w:szCs w:val="24"/>
              </w:rPr>
              <w:t xml:space="preserve"> </w:t>
            </w:r>
          </w:p>
        </w:tc>
      </w:tr>
    </w:tbl>
    <w:p w:rsidR="008A1E13" w:rsidRDefault="008A1E13" w:rsidP="00F14536">
      <w:pPr>
        <w:spacing w:before="60"/>
        <w:ind w:left="284"/>
        <w:jc w:val="both"/>
        <w:rPr>
          <w:b/>
          <w:szCs w:val="24"/>
        </w:rPr>
      </w:pPr>
    </w:p>
    <w:p w:rsidR="00F14536" w:rsidRPr="00896AF5" w:rsidRDefault="00F14536" w:rsidP="00F14536">
      <w:pPr>
        <w:spacing w:before="60"/>
        <w:ind w:left="284"/>
        <w:jc w:val="both"/>
        <w:rPr>
          <w:b/>
          <w:sz w:val="28"/>
          <w:szCs w:val="28"/>
        </w:rPr>
      </w:pPr>
      <w:r>
        <w:rPr>
          <w:b/>
          <w:szCs w:val="24"/>
        </w:rPr>
        <w:t xml:space="preserve">       </w:t>
      </w:r>
      <w:r w:rsidR="003F0F3F">
        <w:rPr>
          <w:szCs w:val="24"/>
        </w:rPr>
        <w:t>2.1</w:t>
      </w:r>
      <w:r w:rsidR="003F0F3F">
        <w:rPr>
          <w:b/>
          <w:szCs w:val="24"/>
        </w:rPr>
        <w:t xml:space="preserve">. </w:t>
      </w:r>
      <w:r w:rsidR="003F0F3F">
        <w:rPr>
          <w:b/>
          <w:sz w:val="28"/>
          <w:szCs w:val="28"/>
        </w:rPr>
        <w:t>I degalų pirkimo dalies techninė specifikacija.</w:t>
      </w:r>
      <w:r w:rsidR="003F0F3F">
        <w:rPr>
          <w:szCs w:val="24"/>
        </w:rPr>
        <w:t xml:space="preserve"> </w:t>
      </w:r>
      <w:r w:rsidR="003F0F3F">
        <w:rPr>
          <w:b/>
          <w:sz w:val="28"/>
          <w:szCs w:val="28"/>
        </w:rPr>
        <w:t xml:space="preserve">Degalų pirkimas Vilniaus </w:t>
      </w:r>
      <w:r w:rsidR="000C161E">
        <w:rPr>
          <w:b/>
          <w:sz w:val="28"/>
          <w:szCs w:val="28"/>
        </w:rPr>
        <w:t>valdybai</w:t>
      </w:r>
      <w:r w:rsidRPr="00896AF5">
        <w:rPr>
          <w:b/>
          <w:sz w:val="28"/>
          <w:szCs w:val="28"/>
        </w:rPr>
        <w:t>.</w:t>
      </w:r>
    </w:p>
    <w:p w:rsidR="00F14536" w:rsidRDefault="00F14536" w:rsidP="00BF0B2A">
      <w:pPr>
        <w:ind w:firstLine="709"/>
        <w:jc w:val="both"/>
        <w:rPr>
          <w:szCs w:val="24"/>
        </w:rPr>
      </w:pPr>
      <w:r>
        <w:rPr>
          <w:szCs w:val="24"/>
        </w:rPr>
        <w:t>2.</w:t>
      </w:r>
      <w:r w:rsidR="007B782D">
        <w:rPr>
          <w:szCs w:val="24"/>
        </w:rPr>
        <w:t>1</w:t>
      </w:r>
      <w:r>
        <w:rPr>
          <w:szCs w:val="24"/>
        </w:rPr>
        <w:t xml:space="preserve">.1. Tiekėjas privalo turėti ne mažiau kaip 1 degalinę, </w:t>
      </w:r>
      <w:r w:rsidR="000C161E">
        <w:rPr>
          <w:szCs w:val="24"/>
        </w:rPr>
        <w:t xml:space="preserve">kuri (kurios) būtų nutolę ne toliau kaip 15 km. </w:t>
      </w:r>
      <w:r w:rsidR="0092597A">
        <w:rPr>
          <w:szCs w:val="24"/>
        </w:rPr>
        <w:t>a</w:t>
      </w:r>
      <w:r w:rsidR="000C161E">
        <w:rPr>
          <w:szCs w:val="24"/>
        </w:rPr>
        <w:t xml:space="preserve">tstumu nuo ne mažiau kaip </w:t>
      </w:r>
      <w:r w:rsidR="00D30C1A">
        <w:rPr>
          <w:szCs w:val="24"/>
        </w:rPr>
        <w:t>5</w:t>
      </w:r>
      <w:r w:rsidR="000C161E">
        <w:rPr>
          <w:szCs w:val="24"/>
        </w:rPr>
        <w:t>-</w:t>
      </w:r>
      <w:r w:rsidR="007359CB">
        <w:rPr>
          <w:szCs w:val="24"/>
        </w:rPr>
        <w:t>i</w:t>
      </w:r>
      <w:r w:rsidR="000C161E">
        <w:rPr>
          <w:szCs w:val="24"/>
        </w:rPr>
        <w:t>ų nurodytų vietų/adresų (</w:t>
      </w:r>
      <w:r w:rsidR="00E30299">
        <w:rPr>
          <w:szCs w:val="24"/>
        </w:rPr>
        <w:t>Vilnius, Smolensko g. 15; Trakai, Vytauto g. 53; Širvintos, Vilniaus g. 86; Elektrėnai, Taikos g. 6; Švenčionys, Taikos g. 1; Šalčininkai, Nepriklausomybės  g. 33; Ukmergė, Vilniaus g. 140</w:t>
      </w:r>
      <w:r w:rsidR="00325E74">
        <w:rPr>
          <w:szCs w:val="24"/>
        </w:rPr>
        <w:t xml:space="preserve">). </w:t>
      </w:r>
      <w:r w:rsidR="00857C21">
        <w:rPr>
          <w:szCs w:val="24"/>
        </w:rPr>
        <w:t xml:space="preserve"> </w:t>
      </w:r>
      <w:r w:rsidR="009D17C0">
        <w:rPr>
          <w:szCs w:val="24"/>
        </w:rPr>
        <w:t xml:space="preserve">Taip pat </w:t>
      </w:r>
      <w:r w:rsidR="00857C21">
        <w:rPr>
          <w:szCs w:val="24"/>
        </w:rPr>
        <w:t xml:space="preserve">Tiekėjas turi turėti ne mažesnį nei 2.1.2 punkte nurodytą degalinių tinklą su ne mažesniu nei nurodyta degalinių skaičiumi, </w:t>
      </w:r>
      <w:r w:rsidR="00857C21">
        <w:rPr>
          <w:szCs w:val="24"/>
        </w:rPr>
        <w:lastRenderedPageBreak/>
        <w:t>kuriose galima atsiskaityti degalų kortelėmis, šiuose miestuose arba ne didesniu kaip 10 kilometrų atstumu nuo nurodytų miestų teritorijų ribų.</w:t>
      </w:r>
    </w:p>
    <w:p w:rsidR="000E2C5E" w:rsidRDefault="00F14536" w:rsidP="00BF0B2A">
      <w:pPr>
        <w:ind w:firstLine="709"/>
        <w:jc w:val="both"/>
        <w:rPr>
          <w:szCs w:val="24"/>
        </w:rPr>
      </w:pPr>
      <w:r>
        <w:rPr>
          <w:szCs w:val="24"/>
        </w:rPr>
        <w:t>2.</w:t>
      </w:r>
      <w:r w:rsidR="007B782D">
        <w:rPr>
          <w:szCs w:val="24"/>
        </w:rPr>
        <w:t>1</w:t>
      </w:r>
      <w:r>
        <w:rPr>
          <w:szCs w:val="24"/>
        </w:rPr>
        <w:t xml:space="preserve">.2. </w:t>
      </w:r>
      <w:r w:rsidRPr="00010A86">
        <w:rPr>
          <w:szCs w:val="24"/>
        </w:rPr>
        <w:t xml:space="preserve">Tiekėjas privalo turėti </w:t>
      </w:r>
      <w:r w:rsidR="00857C21">
        <w:rPr>
          <w:szCs w:val="24"/>
        </w:rPr>
        <w:t>sekantį degalinių tinklą: Vilniuje</w:t>
      </w:r>
      <w:r w:rsidR="000E2C5E">
        <w:rPr>
          <w:szCs w:val="24"/>
        </w:rPr>
        <w:t xml:space="preserve"> (</w:t>
      </w:r>
      <w:r w:rsidRPr="00010A86">
        <w:rPr>
          <w:szCs w:val="24"/>
        </w:rPr>
        <w:t xml:space="preserve">ne mažiau kaip </w:t>
      </w:r>
      <w:r w:rsidR="000E2C5E">
        <w:rPr>
          <w:szCs w:val="24"/>
        </w:rPr>
        <w:t>3</w:t>
      </w:r>
      <w:r w:rsidRPr="00010A86">
        <w:rPr>
          <w:szCs w:val="24"/>
        </w:rPr>
        <w:t xml:space="preserve"> degalin</w:t>
      </w:r>
      <w:r w:rsidR="000E2C5E">
        <w:rPr>
          <w:szCs w:val="24"/>
        </w:rPr>
        <w:t>es), Kaune (</w:t>
      </w:r>
      <w:r w:rsidR="000E2C5E" w:rsidRPr="00010A86">
        <w:rPr>
          <w:szCs w:val="24"/>
        </w:rPr>
        <w:t xml:space="preserve">ne mažiau kaip </w:t>
      </w:r>
      <w:r w:rsidR="000E2C5E">
        <w:rPr>
          <w:szCs w:val="24"/>
        </w:rPr>
        <w:t>3</w:t>
      </w:r>
      <w:r w:rsidR="000E2C5E" w:rsidRPr="00010A86">
        <w:rPr>
          <w:szCs w:val="24"/>
        </w:rPr>
        <w:t xml:space="preserve"> degalin</w:t>
      </w:r>
      <w:r w:rsidR="000E2C5E">
        <w:rPr>
          <w:szCs w:val="24"/>
        </w:rPr>
        <w:t>es), Klaipėdoje (</w:t>
      </w:r>
      <w:r w:rsidR="000E2C5E" w:rsidRPr="00010A86">
        <w:rPr>
          <w:szCs w:val="24"/>
        </w:rPr>
        <w:t xml:space="preserve">ne mažiau kaip </w:t>
      </w:r>
      <w:r w:rsidR="000E2C5E">
        <w:rPr>
          <w:szCs w:val="24"/>
        </w:rPr>
        <w:t>2</w:t>
      </w:r>
      <w:r w:rsidR="000E2C5E" w:rsidRPr="00010A86">
        <w:rPr>
          <w:szCs w:val="24"/>
        </w:rPr>
        <w:t xml:space="preserve"> degalin</w:t>
      </w:r>
      <w:r w:rsidR="000E2C5E">
        <w:rPr>
          <w:szCs w:val="24"/>
        </w:rPr>
        <w:t>es), Alytuje, Marijampolėje, Panevėžyje, Šiauliuose</w:t>
      </w:r>
      <w:r w:rsidR="00161993">
        <w:rPr>
          <w:szCs w:val="24"/>
        </w:rPr>
        <w:t>, Utenoje (</w:t>
      </w:r>
      <w:r w:rsidR="00161993" w:rsidRPr="00010A86">
        <w:rPr>
          <w:szCs w:val="24"/>
        </w:rPr>
        <w:t>ne mažiau kaip</w:t>
      </w:r>
      <w:r w:rsidR="00161993">
        <w:rPr>
          <w:szCs w:val="24"/>
        </w:rPr>
        <w:t xml:space="preserve"> po</w:t>
      </w:r>
      <w:r w:rsidR="00161993" w:rsidRPr="00010A86">
        <w:rPr>
          <w:szCs w:val="24"/>
        </w:rPr>
        <w:t xml:space="preserve"> </w:t>
      </w:r>
      <w:r w:rsidR="00161993">
        <w:rPr>
          <w:szCs w:val="24"/>
        </w:rPr>
        <w:t>1</w:t>
      </w:r>
      <w:r w:rsidR="00161993" w:rsidRPr="00010A86">
        <w:rPr>
          <w:szCs w:val="24"/>
        </w:rPr>
        <w:t xml:space="preserve"> degalin</w:t>
      </w:r>
      <w:r w:rsidR="00161993">
        <w:rPr>
          <w:szCs w:val="24"/>
        </w:rPr>
        <w:t>ę).</w:t>
      </w:r>
      <w:r w:rsidR="003B2D8E">
        <w:rPr>
          <w:szCs w:val="24"/>
        </w:rPr>
        <w:t xml:space="preserve"> Kadangi Perkančioji organizacija veiklą vykdo visoje Lietuvos Respublikos teritorijoje, tiekėjas ar tiekėjų grupė, teikianti bendrą pasiūlymą jungtinės veiklos pagrindu, ar tiekėjas su subtiekėjais (toliau – Tiekėjas) privalo užtikrinti degalų pardavimą Perkančiosios organizacijos transporto priemonėms visose tiekėjo turimose degalinėse – tiek nurodytuose miestuose ar rajonų savivaldybėse, tiek kitose tiekėjo degalinėse visoje Lietuvos Respublikoje.</w:t>
      </w:r>
    </w:p>
    <w:p w:rsidR="00966A35" w:rsidRDefault="00966A35" w:rsidP="00966A35">
      <w:pPr>
        <w:ind w:firstLine="284"/>
        <w:jc w:val="both"/>
        <w:rPr>
          <w:szCs w:val="24"/>
        </w:rPr>
      </w:pPr>
      <w:r>
        <w:rPr>
          <w:szCs w:val="24"/>
        </w:rPr>
        <w:t xml:space="preserve">       </w:t>
      </w:r>
      <w:r w:rsidR="00071FF0" w:rsidRPr="00966A35">
        <w:rPr>
          <w:szCs w:val="24"/>
        </w:rPr>
        <w:t>2.1.3</w:t>
      </w:r>
      <w:r w:rsidR="00CA000A">
        <w:rPr>
          <w:szCs w:val="24"/>
        </w:rPr>
        <w:t>.</w:t>
      </w:r>
      <w:r w:rsidRPr="00966A35">
        <w:rPr>
          <w:szCs w:val="24"/>
        </w:rPr>
        <w:t xml:space="preserve"> </w:t>
      </w:r>
      <w:r>
        <w:rPr>
          <w:szCs w:val="24"/>
        </w:rPr>
        <w:t>Perkančioji organizacija pasilieka teisę pirkti prekes pagal poreikį (įskaitant degalų kiekius ir degalų rūšis) ir neįsipareigoja įsigyti</w:t>
      </w:r>
      <w:r w:rsidRPr="00CE02D9">
        <w:rPr>
          <w:szCs w:val="24"/>
        </w:rPr>
        <w:t xml:space="preserve"> vis</w:t>
      </w:r>
      <w:r>
        <w:rPr>
          <w:szCs w:val="24"/>
        </w:rPr>
        <w:t>ų</w:t>
      </w:r>
      <w:r w:rsidRPr="00CE02D9">
        <w:rPr>
          <w:szCs w:val="24"/>
        </w:rPr>
        <w:t xml:space="preserve"> nurodyt</w:t>
      </w:r>
      <w:r>
        <w:rPr>
          <w:szCs w:val="24"/>
        </w:rPr>
        <w:t>ų</w:t>
      </w:r>
      <w:r w:rsidRPr="00CE02D9">
        <w:rPr>
          <w:szCs w:val="24"/>
        </w:rPr>
        <w:t xml:space="preserve"> </w:t>
      </w:r>
      <w:r>
        <w:rPr>
          <w:szCs w:val="24"/>
        </w:rPr>
        <w:t xml:space="preserve">prekių preliminarių </w:t>
      </w:r>
      <w:r w:rsidRPr="00CE02D9">
        <w:rPr>
          <w:szCs w:val="24"/>
        </w:rPr>
        <w:t>kieki</w:t>
      </w:r>
      <w:r>
        <w:rPr>
          <w:szCs w:val="24"/>
        </w:rPr>
        <w:t>ų sutarties galiojimo laikotarpiu.</w:t>
      </w:r>
      <w:r w:rsidRPr="00CE02D9">
        <w:rPr>
          <w:szCs w:val="24"/>
        </w:rPr>
        <w:t xml:space="preserve"> Perkančioji organizacija pasilieka sau teisę</w:t>
      </w:r>
      <w:r>
        <w:rPr>
          <w:szCs w:val="24"/>
        </w:rPr>
        <w:t xml:space="preserve"> įsigyti didesnį ar mažesnį</w:t>
      </w:r>
      <w:r w:rsidRPr="00CE02D9">
        <w:rPr>
          <w:szCs w:val="24"/>
        </w:rPr>
        <w:t xml:space="preserve"> </w:t>
      </w:r>
      <w:r>
        <w:rPr>
          <w:szCs w:val="24"/>
        </w:rPr>
        <w:t>prekių kiekį pagal faktinį</w:t>
      </w:r>
      <w:r w:rsidRPr="00CE02D9">
        <w:rPr>
          <w:szCs w:val="24"/>
        </w:rPr>
        <w:t xml:space="preserve"> jų poreikį. </w:t>
      </w:r>
    </w:p>
    <w:p w:rsidR="00966A35" w:rsidRDefault="00966A35" w:rsidP="00966A35">
      <w:pPr>
        <w:jc w:val="both"/>
        <w:rPr>
          <w:szCs w:val="24"/>
        </w:rPr>
      </w:pPr>
      <w:r>
        <w:rPr>
          <w:szCs w:val="24"/>
        </w:rPr>
        <w:t xml:space="preserve">            2.1.4. Tiekėjas privalo užtikrinti nepertraukiamą perkančiosios organizacijos aprūpinimą prekėmis ir atsiskaitymą už jas kreditinėmis mokėjimo kortelėmis visą parą, taip pat poilsio ir švenčių dienomis</w:t>
      </w:r>
      <w:r w:rsidRPr="00AA6A32">
        <w:rPr>
          <w:szCs w:val="24"/>
        </w:rPr>
        <w:t>.</w:t>
      </w:r>
      <w:r>
        <w:rPr>
          <w:szCs w:val="24"/>
        </w:rPr>
        <w:t xml:space="preserve"> Visose tiekėjo degalinėse turi būti galimybė fiksuoti įsigytų prekių rūšį, kiekį ir kainą perkančiajai organizacijai išduotomis kreditinėmis mokėjimo kortelėmis. </w:t>
      </w:r>
    </w:p>
    <w:p w:rsidR="00966A35" w:rsidRPr="00CE02D9" w:rsidRDefault="00966A35" w:rsidP="00966A35">
      <w:pPr>
        <w:jc w:val="both"/>
        <w:rPr>
          <w:szCs w:val="24"/>
        </w:rPr>
      </w:pPr>
      <w:r>
        <w:rPr>
          <w:szCs w:val="24"/>
        </w:rPr>
        <w:t xml:space="preserve">           2.1.5. Tiekėjas privalo nemokamai išduoti perkančiajai organizacijai kreditines mokėjimo korteles su PIN (peronaliniai indentifikacijos numeriai) kodais pagal perkančiosios organizacijos poreikį. Sutarties galiojimo metu tiekėjas privalo nemokamai išduoti kreditines mokėjimo korteles perkančiosios organizacijos naujai įsigytoms transporto priemonėms. Pagal išduotas kreditines korteles turi būti užtikrinta</w:t>
      </w:r>
      <w:r w:rsidRPr="002A28E3">
        <w:rPr>
          <w:szCs w:val="24"/>
        </w:rPr>
        <w:t xml:space="preserve"> galimybė įsipilti degalus visose Tiekėjo degalinėse Lietuvo</w:t>
      </w:r>
      <w:r>
        <w:rPr>
          <w:szCs w:val="24"/>
        </w:rPr>
        <w:t xml:space="preserve">s Respublikos teritorijoje.  </w:t>
      </w:r>
    </w:p>
    <w:p w:rsidR="00966A35" w:rsidRDefault="00966A35" w:rsidP="00966A35">
      <w:pPr>
        <w:jc w:val="both"/>
      </w:pPr>
      <w:r>
        <w:rPr>
          <w:szCs w:val="24"/>
        </w:rPr>
        <w:t xml:space="preserve">            2.1.6. </w:t>
      </w:r>
      <w:r>
        <w:t>Tiekėjo parduodamos prekės privalo atitikti gamintojo deklaruotus standartus bei Lietuvos Respublikoje vartojamų naftos produktų privalomuosius kokybės rodiklių reikalavimus, patvirtintus Lietuvos Respublikos energetikos ministro, Lietuvos Respublikos aplinkos ministro ir Lietuvos Respublikos susisiekimo ministro 2010 m. g</w:t>
      </w:r>
      <w:r w:rsidR="00A85FDF">
        <w:t>r</w:t>
      </w:r>
      <w:r>
        <w:t>uodžio 22 d. įsakymu Nr. 1-348/D1-1014/3742 „Dėl Lietuvos Respublikoje vartojamų naftos produktų, biodegalų ir skystojo kuro privalomųjų kokybės rodiklių patvirtinimo“ (su vėlesniais papildymais ir pakeitimais)</w:t>
      </w:r>
      <w:r w:rsidR="00CA000A">
        <w:t>.</w:t>
      </w:r>
      <w:r>
        <w:t xml:space="preserve"> </w:t>
      </w:r>
    </w:p>
    <w:p w:rsidR="00966A35" w:rsidRDefault="00966A35" w:rsidP="00966A35">
      <w:pPr>
        <w:tabs>
          <w:tab w:val="left" w:pos="284"/>
        </w:tabs>
        <w:ind w:right="35"/>
        <w:jc w:val="both"/>
      </w:pPr>
      <w:r>
        <w:t xml:space="preserve">            </w:t>
      </w:r>
      <w:r w:rsidR="00CA000A">
        <w:t>2.1.7.</w:t>
      </w:r>
      <w:r>
        <w:t xml:space="preserve"> Šaltuoju metų periodu Tiekėjas turi užtikrinti žieminio dyzelinio kuro pardavimą.</w:t>
      </w:r>
    </w:p>
    <w:p w:rsidR="00966A35" w:rsidRDefault="00966A35" w:rsidP="00966A35">
      <w:pPr>
        <w:tabs>
          <w:tab w:val="left" w:pos="0"/>
        </w:tabs>
        <w:ind w:right="35"/>
        <w:jc w:val="both"/>
      </w:pPr>
      <w:r>
        <w:t xml:space="preserve">            </w:t>
      </w:r>
      <w:r w:rsidR="00CA000A">
        <w:t>2</w:t>
      </w:r>
      <w:r>
        <w:t>.</w:t>
      </w:r>
      <w:r w:rsidR="00CA000A">
        <w:t>1.8.</w:t>
      </w:r>
      <w:r>
        <w:t xml:space="preserve"> </w:t>
      </w:r>
      <w:r w:rsidRPr="005957E4">
        <w:t>Perkančioji organizacija, vadovaudamasi Kainodaros taisyklių nustatymo metodikos, patvirtintos Viešųjų pirkimų tarnybos direktoriaus 2017 m. birželio 28 d. įsakymu Nr. 1S-95, 13 p.,</w:t>
      </w:r>
      <w:r>
        <w:t xml:space="preserve"> </w:t>
      </w:r>
      <w:r w:rsidRPr="005957E4">
        <w:t>esant poreikiui, gali įsigyti nenurodytų techninėje specifikacijoje, tačiau su pir</w:t>
      </w:r>
      <w:r>
        <w:t>kimo objektu susijusių prekių ir paslaugų (AdB</w:t>
      </w:r>
      <w:r w:rsidRPr="005957E4">
        <w:t>lue</w:t>
      </w:r>
      <w:r w:rsidR="008F7DD4">
        <w:t xml:space="preserve"> arba lygiaverčio</w:t>
      </w:r>
      <w:r w:rsidRPr="005957E4">
        <w:t xml:space="preserve">, </w:t>
      </w:r>
      <w:r w:rsidR="00E73D43">
        <w:t xml:space="preserve">variklio tepalų, </w:t>
      </w:r>
      <w:r w:rsidRPr="005957E4">
        <w:t>aušinimo, langų plovimo skysčiai</w:t>
      </w:r>
      <w:r>
        <w:t xml:space="preserve">, </w:t>
      </w:r>
      <w:r w:rsidRPr="005957E4">
        <w:t xml:space="preserve">automobilių </w:t>
      </w:r>
      <w:r>
        <w:t>plovimas ir salonų valymas dulkių siurbliu</w:t>
      </w:r>
      <w:r w:rsidRPr="005957E4">
        <w:t>). Šių prekių</w:t>
      </w:r>
      <w:r>
        <w:t xml:space="preserve"> ir paslaugų</w:t>
      </w:r>
      <w:r w:rsidRPr="005957E4">
        <w:t xml:space="preserve"> Perka</w:t>
      </w:r>
      <w:r>
        <w:t>nčioji organizacija pirks</w:t>
      </w:r>
      <w:r w:rsidRPr="005957E4">
        <w:t xml:space="preserve"> ne daugiau kaip 10% nuo maksimalios pirkimo kainos</w:t>
      </w:r>
      <w:r w:rsidR="00CA000A">
        <w:t>.</w:t>
      </w:r>
      <w:r>
        <w:t xml:space="preserve"> </w:t>
      </w:r>
    </w:p>
    <w:p w:rsidR="00966A35" w:rsidRDefault="00966A35" w:rsidP="00966A35">
      <w:pPr>
        <w:jc w:val="both"/>
        <w:rPr>
          <w:szCs w:val="24"/>
        </w:rPr>
      </w:pPr>
      <w:r>
        <w:rPr>
          <w:szCs w:val="24"/>
        </w:rPr>
        <w:t xml:space="preserve">           </w:t>
      </w:r>
      <w:r w:rsidR="00CA000A">
        <w:rPr>
          <w:szCs w:val="24"/>
        </w:rPr>
        <w:t>2</w:t>
      </w:r>
      <w:r>
        <w:rPr>
          <w:szCs w:val="24"/>
        </w:rPr>
        <w:t>.</w:t>
      </w:r>
      <w:r w:rsidR="00CA000A">
        <w:rPr>
          <w:szCs w:val="24"/>
        </w:rPr>
        <w:t>1.9.</w:t>
      </w:r>
      <w:r>
        <w:rPr>
          <w:szCs w:val="24"/>
        </w:rPr>
        <w:t xml:space="preserve"> Prekės turi būti pradėtos teikti nuo sutarties įsigaliojimo datos, bet ne ilgiau, kol bus panaudota bendra </w:t>
      </w:r>
      <w:r w:rsidR="00996322">
        <w:rPr>
          <w:szCs w:val="24"/>
        </w:rPr>
        <w:t>36</w:t>
      </w:r>
      <w:r>
        <w:rPr>
          <w:szCs w:val="24"/>
        </w:rPr>
        <w:t xml:space="preserve"> mėn. laikotarpio sutarties kaina.</w:t>
      </w:r>
    </w:p>
    <w:p w:rsidR="00966A35" w:rsidRDefault="00966A35" w:rsidP="00966A35">
      <w:pPr>
        <w:jc w:val="both"/>
        <w:rPr>
          <w:szCs w:val="24"/>
        </w:rPr>
      </w:pPr>
      <w:r>
        <w:rPr>
          <w:szCs w:val="24"/>
        </w:rPr>
        <w:t xml:space="preserve">           </w:t>
      </w:r>
      <w:r w:rsidR="00CA000A">
        <w:rPr>
          <w:szCs w:val="24"/>
        </w:rPr>
        <w:t>2.1.10</w:t>
      </w:r>
      <w:r>
        <w:rPr>
          <w:szCs w:val="24"/>
        </w:rPr>
        <w:t xml:space="preserve">. Tiekėjas privalo kiekvieno mėnesio paskutinę kalendorinę dieną išrašyti pridėtinės vertės mokesčio (toliau – PVM) sąskaitą faktūrą ir ne vėliau kaip kito mėnesio penktą darbo dieną pateikti ją internetu Perkančiajai organizacijai.  Tiekėjas privalo ne vėliau kaip kito mėnesio penktą darbo dieną pateikti internetu Perkančiajai organizacijai kreditinių mokėjimo kortelių naudojimo ataskaitą.  Avansinis apmokėjimas nenumatomas. Perkančioji organizacija sumoka už prekes tiekėjui per 30 kalendorinių dienų nuo PVM sąskaitos faktūros pateikimo dienos. Jei perkančioji organizacija atsiskaitymui su tiekėju laiku negauna finansavimo iš valstybės biudžeto, ji per 3 darbo dienas raštu praneša apie tai tiekėjui. Šiuo atveju delspinigiai tiekėjo naudai neskaičiuojami. Turi būti galimybė teikti praėjusio mėnesio pirkimo ataskaitas kiekvienai kortelei, nurodant įsigytas prekes, jų kiekius, kainas, bendras sumas, sutartyje nustatytas nuolaidas, įsigijimo datas bei vietas. </w:t>
      </w:r>
    </w:p>
    <w:p w:rsidR="00966A35" w:rsidRDefault="00966A35" w:rsidP="00966A35">
      <w:pPr>
        <w:jc w:val="both"/>
        <w:rPr>
          <w:szCs w:val="24"/>
        </w:rPr>
      </w:pPr>
      <w:r>
        <w:rPr>
          <w:szCs w:val="24"/>
        </w:rPr>
        <w:lastRenderedPageBreak/>
        <w:t xml:space="preserve">           2.</w:t>
      </w:r>
      <w:r w:rsidR="00CA000A">
        <w:rPr>
          <w:szCs w:val="24"/>
        </w:rPr>
        <w:t>1.11.</w:t>
      </w:r>
      <w:r>
        <w:rPr>
          <w:szCs w:val="24"/>
        </w:rPr>
        <w:t xml:space="preserve"> Tiekėjas privalo suteikti perkančiajai organizacijai ne mažesnį kaip </w:t>
      </w:r>
      <w:r w:rsidR="002F4915">
        <w:rPr>
          <w:szCs w:val="24"/>
        </w:rPr>
        <w:t>10</w:t>
      </w:r>
      <w:r w:rsidRPr="00697AF0">
        <w:rPr>
          <w:szCs w:val="24"/>
        </w:rPr>
        <w:t>000,00</w:t>
      </w:r>
      <w:r>
        <w:rPr>
          <w:szCs w:val="24"/>
        </w:rPr>
        <w:t xml:space="preserve"> (</w:t>
      </w:r>
      <w:r w:rsidR="002F4915">
        <w:rPr>
          <w:szCs w:val="24"/>
        </w:rPr>
        <w:t xml:space="preserve">dešimt </w:t>
      </w:r>
      <w:r>
        <w:rPr>
          <w:szCs w:val="24"/>
        </w:rPr>
        <w:t>tūkstančių) Eur prekinį kredito limitą.</w:t>
      </w:r>
    </w:p>
    <w:p w:rsidR="00966A35" w:rsidRDefault="00966A35" w:rsidP="00966A35">
      <w:pPr>
        <w:jc w:val="both"/>
        <w:rPr>
          <w:szCs w:val="24"/>
        </w:rPr>
      </w:pPr>
      <w:r>
        <w:rPr>
          <w:szCs w:val="24"/>
        </w:rPr>
        <w:t xml:space="preserve">           </w:t>
      </w:r>
      <w:r w:rsidR="00CA000A">
        <w:rPr>
          <w:szCs w:val="24"/>
        </w:rPr>
        <w:t>2.1.12</w:t>
      </w:r>
      <w:r>
        <w:rPr>
          <w:szCs w:val="24"/>
        </w:rPr>
        <w:t>. Tiekėjas privalo suteikti galimybę pagal perkančiosios organizacijos prašymą limituoti kiekvienam perkančiosios organizacijos automobiliui nuperkamų degalų kiekį.</w:t>
      </w:r>
    </w:p>
    <w:p w:rsidR="00966A35" w:rsidRDefault="00966A35" w:rsidP="00966A35">
      <w:pPr>
        <w:jc w:val="both"/>
        <w:rPr>
          <w:szCs w:val="24"/>
        </w:rPr>
      </w:pPr>
      <w:r>
        <w:rPr>
          <w:szCs w:val="24"/>
        </w:rPr>
        <w:t xml:space="preserve">           </w:t>
      </w:r>
      <w:r w:rsidR="00CA000A">
        <w:rPr>
          <w:szCs w:val="24"/>
        </w:rPr>
        <w:t xml:space="preserve">2.1.13. </w:t>
      </w:r>
      <w:r>
        <w:rPr>
          <w:szCs w:val="24"/>
        </w:rPr>
        <w:t>Tiekėjas privalo suteikti nuolaidą nuo pirkimo momentu tiekėjo degalinėje galiojančios prekių kainos. Nuolaidos dydis sutarties galiojimo metu negali būti mažinamas. Perkančioji organizacija sutarties galiojimo metu turi turėti teisę įsigyti prekių iš visų tiekėjo prekybos vietų (degalinių).</w:t>
      </w:r>
    </w:p>
    <w:p w:rsidR="00966A35" w:rsidRDefault="00966A35" w:rsidP="00966A35">
      <w:pPr>
        <w:jc w:val="both"/>
        <w:rPr>
          <w:szCs w:val="24"/>
        </w:rPr>
      </w:pPr>
      <w:r>
        <w:rPr>
          <w:szCs w:val="24"/>
        </w:rPr>
        <w:t xml:space="preserve">            </w:t>
      </w:r>
      <w:r w:rsidR="00CA000A">
        <w:rPr>
          <w:szCs w:val="24"/>
        </w:rPr>
        <w:t>2.1.14.</w:t>
      </w:r>
      <w:r>
        <w:rPr>
          <w:szCs w:val="24"/>
        </w:rPr>
        <w:t xml:space="preserve"> Tiekėjas privalo atsakyti už prekių kokybę ir kompensuoti perkančiajai organizacijai visus dėl nekokybiškų prekių panaudojimo patirtus nuostolius.</w:t>
      </w:r>
    </w:p>
    <w:p w:rsidR="00966A35" w:rsidRDefault="00966A35" w:rsidP="00966A35">
      <w:pPr>
        <w:jc w:val="both"/>
        <w:rPr>
          <w:szCs w:val="24"/>
        </w:rPr>
      </w:pPr>
      <w:r>
        <w:rPr>
          <w:szCs w:val="24"/>
        </w:rPr>
        <w:t xml:space="preserve">             </w:t>
      </w:r>
      <w:r w:rsidR="00CA000A">
        <w:rPr>
          <w:szCs w:val="24"/>
        </w:rPr>
        <w:t xml:space="preserve">2.1.15. </w:t>
      </w:r>
      <w:r>
        <w:rPr>
          <w:szCs w:val="24"/>
        </w:rPr>
        <w:t xml:space="preserve">Perkančiajai organizacijai praradus kreditinę mokėjimo kortelę, ji privalo nedelsiant pranešti apie kreditinės mokėjimo kortelės blokavimą telefonu tiekėjui bet kuriuo paros metu arba atvykti į tiekėjo degalinę ir apie tai pranešti operatoriui. Gavęs pranešimą apie kreditinės kortelės praradimą, tiekėjas privalo užblokuoti kreditinę mokėjimo kortelę nedelsiant. Ne vėliau kaip kitą darbo dieną  Perkančioji organizacija privalo šį pareiškimą patvirtinti raštu. </w:t>
      </w:r>
      <w:r w:rsidRPr="005A76A7">
        <w:rPr>
          <w:szCs w:val="24"/>
        </w:rPr>
        <w:t>Visi galimi nuostoliai dėl neteisėto kreditinės kortelės naudojimo po žodinio pranešimo telefonu arba atvykimo į degalinę dėl kreditinės mokėjimo kortelės blokavimo, tenka tiekėjui.</w:t>
      </w:r>
    </w:p>
    <w:p w:rsidR="00071FF0" w:rsidRDefault="00071FF0" w:rsidP="00BF0B2A">
      <w:pPr>
        <w:ind w:firstLine="709"/>
        <w:jc w:val="both"/>
        <w:rPr>
          <w:szCs w:val="24"/>
        </w:rPr>
      </w:pPr>
    </w:p>
    <w:p w:rsidR="007949FE" w:rsidRPr="00896AF5" w:rsidRDefault="007949FE" w:rsidP="007949FE">
      <w:pPr>
        <w:spacing w:before="60"/>
        <w:ind w:firstLine="709"/>
        <w:jc w:val="both"/>
        <w:rPr>
          <w:b/>
          <w:sz w:val="28"/>
          <w:szCs w:val="28"/>
        </w:rPr>
      </w:pPr>
      <w:r w:rsidRPr="00F14536">
        <w:t>2.</w:t>
      </w:r>
      <w:r>
        <w:t>2</w:t>
      </w:r>
      <w:r>
        <w:rPr>
          <w:b/>
        </w:rPr>
        <w:t xml:space="preserve">. </w:t>
      </w:r>
      <w:r w:rsidRPr="008A1E13">
        <w:rPr>
          <w:b/>
          <w:sz w:val="28"/>
          <w:szCs w:val="28"/>
        </w:rPr>
        <w:t>II</w:t>
      </w:r>
      <w:r>
        <w:rPr>
          <w:b/>
          <w:sz w:val="28"/>
          <w:szCs w:val="28"/>
        </w:rPr>
        <w:t xml:space="preserve"> degalų</w:t>
      </w:r>
      <w:r w:rsidRPr="008A1E13">
        <w:rPr>
          <w:b/>
          <w:sz w:val="28"/>
          <w:szCs w:val="28"/>
        </w:rPr>
        <w:t xml:space="preserve"> pirkimo dalies techninė specifikacija</w:t>
      </w:r>
      <w:r w:rsidRPr="004B1306">
        <w:rPr>
          <w:b/>
        </w:rPr>
        <w:t>.</w:t>
      </w:r>
      <w:r>
        <w:t xml:space="preserve"> </w:t>
      </w:r>
      <w:r w:rsidRPr="00896AF5">
        <w:rPr>
          <w:b/>
          <w:sz w:val="28"/>
          <w:szCs w:val="28"/>
        </w:rPr>
        <w:t>Degalų pirkimas</w:t>
      </w:r>
      <w:r>
        <w:rPr>
          <w:b/>
          <w:sz w:val="28"/>
          <w:szCs w:val="28"/>
        </w:rPr>
        <w:t xml:space="preserve"> Marijampolės valdybai</w:t>
      </w:r>
      <w:r w:rsidRPr="00896AF5">
        <w:rPr>
          <w:b/>
          <w:sz w:val="28"/>
          <w:szCs w:val="28"/>
        </w:rPr>
        <w:t>.</w:t>
      </w:r>
    </w:p>
    <w:p w:rsidR="007949FE" w:rsidRDefault="007949FE" w:rsidP="007949FE">
      <w:pPr>
        <w:ind w:firstLine="709"/>
        <w:jc w:val="both"/>
      </w:pPr>
      <w:r>
        <w:t xml:space="preserve">2.2.1. Tiekėjas privalo turėti ne mažiau kaip 1 degalinę, kuri (kurios) būtų nutolę ne toliau kaip 15 km. atstumu nuo ne mažiau kaip </w:t>
      </w:r>
      <w:r w:rsidR="009F2ED7">
        <w:t>3</w:t>
      </w:r>
      <w:r>
        <w:t>-</w:t>
      </w:r>
      <w:r w:rsidR="009F2ED7">
        <w:t>j</w:t>
      </w:r>
      <w:r>
        <w:t xml:space="preserve">ų nurodytų vietų/adresų </w:t>
      </w:r>
      <w:r w:rsidRPr="00291356">
        <w:t>(Dariaus ir Girėno g. 4, Marijampolė;  Ugniagesių g. 12, Kalvarija;  Miškininkų g. 1, Kazlų Rūda; Bažnyčios g. 3, Šakiai; J. Basanavičiaus a. 7-21, Vilkaviškis)</w:t>
      </w:r>
      <w:r w:rsidRPr="00291356">
        <w:rPr>
          <w:color w:val="C00000"/>
        </w:rPr>
        <w:t>.</w:t>
      </w:r>
      <w:r w:rsidRPr="00CB659C">
        <w:rPr>
          <w:color w:val="00B0F0"/>
        </w:rPr>
        <w:t xml:space="preserve"> </w:t>
      </w:r>
      <w:r>
        <w:t>Taip pat Tiekėjas turi turėti ne mažesnį nei 2.2.2 punkte nurodytą degalinių tinklą su ne mažesniu nei nurodyta degalinių skaičiumi, kuriose galima atsiskaityti degalų kortelėmis, šiuose miestuose arba ne didesniu kaip 10 kilometrų atstumu nuo nurodytų miestų teritorijų ribų.</w:t>
      </w:r>
    </w:p>
    <w:p w:rsidR="007949FE" w:rsidRDefault="007949FE" w:rsidP="007949FE">
      <w:pPr>
        <w:ind w:firstLine="709"/>
        <w:jc w:val="both"/>
      </w:pPr>
      <w:r>
        <w:t xml:space="preserve">2.2.2. </w:t>
      </w:r>
      <w:r w:rsidRPr="00010A86">
        <w:t xml:space="preserve">Tiekėjas privalo turėti </w:t>
      </w:r>
      <w:r>
        <w:t>sekantį degalinių tinklą: Vilniuje (</w:t>
      </w:r>
      <w:r w:rsidRPr="00010A86">
        <w:t xml:space="preserve">ne mažiau kaip </w:t>
      </w:r>
      <w:r>
        <w:t>3</w:t>
      </w:r>
      <w:r w:rsidRPr="00010A86">
        <w:t xml:space="preserve"> degalin</w:t>
      </w:r>
      <w:r>
        <w:t>es), Kaune (</w:t>
      </w:r>
      <w:r w:rsidRPr="00010A86">
        <w:t xml:space="preserve">ne mažiau kaip </w:t>
      </w:r>
      <w:r>
        <w:t>3</w:t>
      </w:r>
      <w:r w:rsidRPr="00010A86">
        <w:t xml:space="preserve"> degalin</w:t>
      </w:r>
      <w:r>
        <w:t>es), Klaipėdoje (</w:t>
      </w:r>
      <w:r w:rsidRPr="00010A86">
        <w:t xml:space="preserve">ne mažiau kaip </w:t>
      </w:r>
      <w:r>
        <w:t>2</w:t>
      </w:r>
      <w:r w:rsidRPr="00010A86">
        <w:t xml:space="preserve"> degalin</w:t>
      </w:r>
      <w:r>
        <w:t>es), Alytuje, Marijampolėje, Panevėžyje, Šiauliuose, Utenoje  (</w:t>
      </w:r>
      <w:r w:rsidRPr="00010A86">
        <w:t>ne mažiau kaip</w:t>
      </w:r>
      <w:r>
        <w:t xml:space="preserve"> po</w:t>
      </w:r>
      <w:r w:rsidRPr="00010A86">
        <w:t xml:space="preserve"> </w:t>
      </w:r>
      <w:r>
        <w:t>1</w:t>
      </w:r>
      <w:r w:rsidRPr="00010A86">
        <w:t xml:space="preserve"> degalin</w:t>
      </w:r>
      <w:r>
        <w:t>ę). Kadangi Perkančioji organizacija veiklą vykdo visoje Lietuvos Respublikos teritorijoje, tiekėjas ar tiekėjų grupė, teikianti bendrą pasiūlymą jungtinės veiklos pagrindu, ar tiekėjas su subtiekėjais (toliau – Tiekėjas) privalo užtikrinti degalų pardavimą Perkančiosios organizacijos transporto priemonėms visose tiekėjo turimose degalinėse – tiek nurodytuose miestuose ar rajonų savivaldybėse, tiek kitose tiekėjo degalinėse visoje Lietuvos Respublikoje.</w:t>
      </w:r>
    </w:p>
    <w:p w:rsidR="007949FE" w:rsidRDefault="007949FE" w:rsidP="007949FE">
      <w:pPr>
        <w:ind w:firstLine="284"/>
        <w:jc w:val="both"/>
      </w:pPr>
      <w:r>
        <w:t xml:space="preserve">       2.2.3. Perkančioji organizacija pasilieka teisę pirkti prekes pagal poreikį (įskaitant degalų kiekius ir degalų rūšis) ir neįsipareigoja įsigyti</w:t>
      </w:r>
      <w:r w:rsidRPr="00CE02D9">
        <w:t xml:space="preserve"> vis</w:t>
      </w:r>
      <w:r>
        <w:t>ų</w:t>
      </w:r>
      <w:r w:rsidRPr="00CE02D9">
        <w:t xml:space="preserve"> nurodyt</w:t>
      </w:r>
      <w:r>
        <w:t>ų</w:t>
      </w:r>
      <w:r w:rsidRPr="00CE02D9">
        <w:t xml:space="preserve"> </w:t>
      </w:r>
      <w:r>
        <w:t xml:space="preserve">prekių preliminarių </w:t>
      </w:r>
      <w:r w:rsidRPr="00CE02D9">
        <w:t>kieki</w:t>
      </w:r>
      <w:r>
        <w:t>ų sutarties galiojimo laikotarpiu.</w:t>
      </w:r>
      <w:r w:rsidRPr="00CE02D9">
        <w:t xml:space="preserve"> Perkančioji organizacija pasilieka sau teisę</w:t>
      </w:r>
      <w:r>
        <w:t xml:space="preserve"> įsigyti didesnį ar mažesnį</w:t>
      </w:r>
      <w:r w:rsidRPr="00CE02D9">
        <w:t xml:space="preserve"> </w:t>
      </w:r>
      <w:r>
        <w:t>prekių kiekį pagal faktinį</w:t>
      </w:r>
      <w:r w:rsidRPr="00CE02D9">
        <w:t xml:space="preserve"> jų poreikį. </w:t>
      </w:r>
    </w:p>
    <w:p w:rsidR="007949FE" w:rsidRDefault="007949FE" w:rsidP="007949FE">
      <w:pPr>
        <w:jc w:val="both"/>
      </w:pPr>
      <w:r>
        <w:t xml:space="preserve">            2.2.4. Tiekėjas privalo užtikrinti nepertraukiamą perkančiosios organizacijos aprūpinimą prekėmis ir atsiskaitymą už jas kreditinėmis mokėjimo kortelėmis visą parą, taip pat poilsio ir švenčių dienomis</w:t>
      </w:r>
      <w:r w:rsidRPr="00AA6A32">
        <w:t>.</w:t>
      </w:r>
      <w:r>
        <w:t xml:space="preserve"> Visose tiekėjo degalinėse turi būti galimybė fiksuoti įsigytų prekių rūšį, kiekį ir kainą perkančiajai organizacijai išduotomis kreditinėmis mokėjimo kortelėmis. </w:t>
      </w:r>
    </w:p>
    <w:p w:rsidR="007949FE" w:rsidRPr="00CE02D9" w:rsidRDefault="007949FE" w:rsidP="007949FE">
      <w:pPr>
        <w:jc w:val="both"/>
      </w:pPr>
      <w:r>
        <w:t xml:space="preserve">           2.2.5. Tiekėjas privalo nemokamai išduoti perkančiajai organizacijai kreditines mokėjimo korteles su PIN (peronaliniai indentifikacijos numeriai) kodais pagal perkančiosios organizacijos poreikį. Sutarties galiojimo metu tiekėjas privalo nemokamai išduoti kreditines mokėjimo korteles perkančiosios organizacijos naujai įsigytoms transporto priemonėms. Pagal išduotas kreditines korteles turi būti užtikrinta</w:t>
      </w:r>
      <w:r w:rsidRPr="002A28E3">
        <w:t xml:space="preserve"> galimybė įsipilti degalus visose Tiekėjo degalinėse Lietuvo</w:t>
      </w:r>
      <w:r>
        <w:t xml:space="preserve">s Respublikos teritorijoje.  </w:t>
      </w:r>
    </w:p>
    <w:p w:rsidR="007949FE" w:rsidRDefault="007949FE" w:rsidP="007949FE">
      <w:pPr>
        <w:jc w:val="both"/>
      </w:pPr>
      <w:r>
        <w:lastRenderedPageBreak/>
        <w:t xml:space="preserve">            2.2.6. Tiekėjo parduodamos prekės privalo atitikti gamintojo deklaruotus standartus bei Lietuvos Respublikoje vartojamų naftos produktų privalomuosius kokybės rodiklių reikalavimus, patvirtintus Lietuvos Respublikos energetikos ministro, Lietuvos Respublikos aplinkos ministro ir Lietuvos Respublikos susisiekimo ministro 2010 m. g</w:t>
      </w:r>
      <w:r w:rsidR="00A85FDF">
        <w:t>r</w:t>
      </w:r>
      <w:r>
        <w:t xml:space="preserve">uodžio 22 d. įsakymu Nr. 1-348/D1-1014/3742 „Dėl Lietuvos Respublikoje vartojamų naftos produktų, biodegalų ir skystojo kuro privalomųjų kokybės rodiklių patvirtinimo“ (su vėlesniais papildymais ir pakeitimais). </w:t>
      </w:r>
    </w:p>
    <w:p w:rsidR="007949FE" w:rsidRDefault="007949FE" w:rsidP="007949FE">
      <w:pPr>
        <w:tabs>
          <w:tab w:val="left" w:pos="284"/>
        </w:tabs>
        <w:ind w:right="35"/>
        <w:jc w:val="both"/>
      </w:pPr>
      <w:r>
        <w:t xml:space="preserve">            2.2.7. Šaltuoju metų periodu Tiekėjas turi užtikrinti žieminio dyzelinio kuro pardavimą.</w:t>
      </w:r>
    </w:p>
    <w:p w:rsidR="007949FE" w:rsidRDefault="007949FE" w:rsidP="007949FE">
      <w:pPr>
        <w:tabs>
          <w:tab w:val="left" w:pos="0"/>
        </w:tabs>
        <w:ind w:right="35"/>
        <w:jc w:val="both"/>
      </w:pPr>
      <w:r>
        <w:t xml:space="preserve">            2.2.8. </w:t>
      </w:r>
      <w:r w:rsidRPr="005957E4">
        <w:t>Perkančioji organizacija, vadovaudamasi Kainodaros taisyklių nustatymo metodikos, patvirtintos Viešųjų pirkimų tarnybos direktoriaus 2017 m. birželio 28 d. įsakymu Nr. 1S-95, 13 p.,</w:t>
      </w:r>
      <w:r>
        <w:t xml:space="preserve"> </w:t>
      </w:r>
      <w:r w:rsidRPr="005957E4">
        <w:t>esant poreikiui, gali įsigyti nenurodytų techninėje specifikacijoje, tačiau su pir</w:t>
      </w:r>
      <w:r>
        <w:t>kimo objektu susijusių prekių ir paslaugų (AdB</w:t>
      </w:r>
      <w:r w:rsidRPr="005957E4">
        <w:t>lue</w:t>
      </w:r>
      <w:r>
        <w:t xml:space="preserve"> arba lygiaverčio</w:t>
      </w:r>
      <w:r w:rsidRPr="005957E4">
        <w:t xml:space="preserve">, </w:t>
      </w:r>
      <w:r>
        <w:t>variklio tepalų</w:t>
      </w:r>
      <w:r w:rsidRPr="005957E4">
        <w:t>, aušinimo, langų plovimo skysčiai</w:t>
      </w:r>
      <w:r>
        <w:t xml:space="preserve">, </w:t>
      </w:r>
      <w:r w:rsidRPr="005957E4">
        <w:t xml:space="preserve">automobilių </w:t>
      </w:r>
      <w:r>
        <w:t>plovimas ir salonų valymas dulkių siurbliu</w:t>
      </w:r>
      <w:r w:rsidRPr="005957E4">
        <w:t>). Šių prekių</w:t>
      </w:r>
      <w:r>
        <w:t xml:space="preserve"> ir paslaugų</w:t>
      </w:r>
      <w:r w:rsidRPr="005957E4">
        <w:t xml:space="preserve"> Perka</w:t>
      </w:r>
      <w:r>
        <w:t>nčioji organizacija pirks</w:t>
      </w:r>
      <w:r w:rsidRPr="005957E4">
        <w:t xml:space="preserve"> ne daugiau kaip 10% nuo maksimalios pirkimo kainos</w:t>
      </w:r>
      <w:r>
        <w:t xml:space="preserve">. </w:t>
      </w:r>
    </w:p>
    <w:p w:rsidR="007949FE" w:rsidRDefault="007949FE" w:rsidP="007949FE">
      <w:pPr>
        <w:jc w:val="both"/>
      </w:pPr>
      <w:r>
        <w:t xml:space="preserve">           2.2.9. Prekės turi būti pradėtos teikti nuo sutarties įsigaliojimo datos, bet ne ilgiau, kol bus panaudota bendra 36 mėn. laikotarpio sutarties kaina.</w:t>
      </w:r>
    </w:p>
    <w:p w:rsidR="007949FE" w:rsidRDefault="007949FE" w:rsidP="007949FE">
      <w:pPr>
        <w:jc w:val="both"/>
      </w:pPr>
      <w:r>
        <w:t xml:space="preserve">           2.2.10. Tiekėjas privalo kiekvieno mėnesio paskutinę kalendorinę dieną išrašyti pridėtinės vertės mokesčio (toliau – PVM) sąskaitą faktūrą ir ne vėliau kaip kito mėnesio penktą darbo dieną pateikti ją internetu Perkančiajai organizacijai.  Tiekėjas privalo ne vėliau kaip kito mėnesio penktą darbo dieną pateikti internetu Perkančiajai organizacijai kreditinių mokėjimo kortelių naudojimo ataskaitą.  Avansinis apmokėjimas nenumatomas. Perkančioji organizacija sumoka už prekes tiekėjui per 30 kalendorinių dienų nuo PVM sąskaitos faktūros pateikimo dienos. Jei perkančioji organizacija atsiskaitymui su tiekėju laiku negauna finansavimo iš valstybės biudžeto, ji per 3 darbo dienas raštu praneša apie tai tiekėjui. Šiuo atveju delspinigiai tiekėjo naudai neskaičiuojami. Turi būti galimybė teikti praėjusio mėnesio pirkimo ataskaitas kiekvienai kortelei, nurodant įsigytas prekes, jų kiekius, kainas, bendras sumas, sutartyje nustatytas nuolaidas, įsigijimo datas bei vietas. </w:t>
      </w:r>
    </w:p>
    <w:p w:rsidR="007949FE" w:rsidRDefault="007949FE" w:rsidP="007949FE">
      <w:pPr>
        <w:jc w:val="both"/>
      </w:pPr>
      <w:r>
        <w:t xml:space="preserve">           2.2.11. Tiekėjas privalo suteikti perkančiajai organizacijai ne mažesnį kaip 10</w:t>
      </w:r>
      <w:r w:rsidRPr="00697AF0">
        <w:t>000,00</w:t>
      </w:r>
      <w:r>
        <w:t xml:space="preserve"> (dešimt tūkstančių) Eur prekinį kredito limitą.</w:t>
      </w:r>
    </w:p>
    <w:p w:rsidR="007949FE" w:rsidRDefault="007949FE" w:rsidP="007949FE">
      <w:pPr>
        <w:jc w:val="both"/>
      </w:pPr>
      <w:r>
        <w:t xml:space="preserve">           2.2.12. Tiekėjas privalo suteikti galimybę pagal perkančiosios organizacijos prašymą limituoti kiekvienam perkančiosios organizacijos automobiliui nuperkamų degalų kiekį.</w:t>
      </w:r>
    </w:p>
    <w:p w:rsidR="007949FE" w:rsidRDefault="007949FE" w:rsidP="007949FE">
      <w:pPr>
        <w:jc w:val="both"/>
      </w:pPr>
      <w:r>
        <w:t xml:space="preserve">           2.2.13. Tiekėjas privalo suteikti nuolaidą nuo pirkimo momentu tiekėjo degalinėje galiojančios prekių kainos. Nuolaidos dydis sutarties galiojimo metu negali būti mažinamas. Perkančioji organizacija sutarties galiojimo metu turi turėti teisę įsigyti prekių iš visų tiekėjo prekybos vietų (degalinių).</w:t>
      </w:r>
    </w:p>
    <w:p w:rsidR="007949FE" w:rsidRDefault="007949FE" w:rsidP="007949FE">
      <w:pPr>
        <w:jc w:val="both"/>
      </w:pPr>
      <w:r>
        <w:t xml:space="preserve">            2.2.14. Tiekėjas privalo atsakyti už prekių kokybę ir kompensuoti perkančiajai organizacijai visus dėl nekokybiškų prekių panaudojimo patirtus nuostolius.</w:t>
      </w:r>
    </w:p>
    <w:p w:rsidR="007949FE" w:rsidRDefault="007949FE" w:rsidP="007949FE">
      <w:pPr>
        <w:jc w:val="both"/>
      </w:pPr>
      <w:r>
        <w:t xml:space="preserve">            2.2.15. Perkančiajai organizacijai praradus kreditinę mokėjimo kortelę, ji privalo nedelsiant pranešti apie kreditinės mokėjimo kortelės blokavimą telefonu tiekėjui bet kuriuo paros metu arba atvykti į tiekėjo degalinę ir apie tai pranešti operatoriui. Gavęs pranešimą apie kreditinės kortelės praradimą, tiekėjas privalo užblokuoti kreditinę mokėjimo kortelę nedelsiant. Ne vėliau kaip kitą darbo dieną  Perkančioji organizacija privalo šį pareiškimą patvirtinti raštu. </w:t>
      </w:r>
      <w:r w:rsidRPr="005A76A7">
        <w:t>Visi galimi nuostoliai dėl neteisėto kreditinės kortelės naudojimo po žodinio pranešimo telefonu arba atvykimo į degalinę dėl kreditinės mokėjimo kortelės blokavimo, tenka tiekėjui.</w:t>
      </w:r>
    </w:p>
    <w:p w:rsidR="007949FE" w:rsidRDefault="007949FE" w:rsidP="00BF0B2A">
      <w:pPr>
        <w:ind w:firstLine="709"/>
        <w:jc w:val="both"/>
        <w:rPr>
          <w:szCs w:val="24"/>
        </w:rPr>
      </w:pPr>
    </w:p>
    <w:p w:rsidR="00116248" w:rsidRDefault="00116248" w:rsidP="00493801">
      <w:pPr>
        <w:ind w:firstLine="709"/>
        <w:jc w:val="both"/>
        <w:rPr>
          <w:szCs w:val="24"/>
          <w:lang w:eastAsia="lt-LT"/>
        </w:rPr>
      </w:pPr>
    </w:p>
    <w:p w:rsidR="00CE7F99" w:rsidRPr="00896AF5" w:rsidRDefault="00CE7F99" w:rsidP="00CE7F99">
      <w:pPr>
        <w:ind w:firstLine="709"/>
        <w:jc w:val="both"/>
        <w:rPr>
          <w:b/>
          <w:sz w:val="28"/>
          <w:szCs w:val="28"/>
        </w:rPr>
      </w:pPr>
      <w:r>
        <w:rPr>
          <w:szCs w:val="24"/>
          <w:lang w:eastAsia="lt-LT"/>
        </w:rPr>
        <w:t xml:space="preserve">2.3. </w:t>
      </w:r>
      <w:r w:rsidRPr="00CE01CC">
        <w:rPr>
          <w:b/>
          <w:szCs w:val="24"/>
          <w:lang w:eastAsia="lt-LT"/>
        </w:rPr>
        <w:t>III</w:t>
      </w:r>
      <w:r w:rsidRPr="00CE01CC">
        <w:rPr>
          <w:b/>
          <w:sz w:val="28"/>
          <w:szCs w:val="28"/>
        </w:rPr>
        <w:t xml:space="preserve"> </w:t>
      </w:r>
      <w:r>
        <w:rPr>
          <w:b/>
          <w:sz w:val="28"/>
          <w:szCs w:val="28"/>
        </w:rPr>
        <w:t>degalų</w:t>
      </w:r>
      <w:r w:rsidRPr="008A1E13">
        <w:rPr>
          <w:b/>
          <w:sz w:val="28"/>
          <w:szCs w:val="28"/>
        </w:rPr>
        <w:t xml:space="preserve"> pirkimo dalies techninė specifikacija.</w:t>
      </w:r>
      <w:r>
        <w:rPr>
          <w:szCs w:val="24"/>
        </w:rPr>
        <w:t xml:space="preserve"> </w:t>
      </w:r>
      <w:r w:rsidRPr="00896AF5">
        <w:rPr>
          <w:b/>
          <w:sz w:val="28"/>
          <w:szCs w:val="28"/>
        </w:rPr>
        <w:t xml:space="preserve">Degalų pirkimas </w:t>
      </w:r>
      <w:r>
        <w:rPr>
          <w:b/>
          <w:sz w:val="28"/>
          <w:szCs w:val="28"/>
        </w:rPr>
        <w:t xml:space="preserve">Klaipėdos </w:t>
      </w:r>
      <w:r w:rsidRPr="00896AF5">
        <w:rPr>
          <w:b/>
          <w:sz w:val="28"/>
          <w:szCs w:val="28"/>
        </w:rPr>
        <w:t xml:space="preserve"> </w:t>
      </w:r>
      <w:r>
        <w:rPr>
          <w:b/>
          <w:sz w:val="28"/>
          <w:szCs w:val="28"/>
        </w:rPr>
        <w:t>valdybai</w:t>
      </w:r>
      <w:r w:rsidRPr="00896AF5">
        <w:rPr>
          <w:b/>
          <w:sz w:val="28"/>
          <w:szCs w:val="28"/>
        </w:rPr>
        <w:t>.</w:t>
      </w:r>
    </w:p>
    <w:p w:rsidR="00CE7F99" w:rsidRDefault="00CE7F99" w:rsidP="00CE7F99">
      <w:pPr>
        <w:ind w:firstLine="709"/>
        <w:jc w:val="both"/>
      </w:pPr>
      <w:r>
        <w:t xml:space="preserve">2.3.1. Tiekėjas privalo turėti ne mažiau kaip 1 degalinę, kuri (kurios) būtų nutolę ne toliau kaip 15 km. atstumu nuo ne mažiau </w:t>
      </w:r>
      <w:r w:rsidRPr="00291356">
        <w:t xml:space="preserve">kaip </w:t>
      </w:r>
      <w:r w:rsidR="003F23D7">
        <w:t xml:space="preserve">6-ių </w:t>
      </w:r>
      <w:r w:rsidRPr="00291356">
        <w:t>nurodytų vietų/adresų (Birutės g. 16, Klaipėda; Tulpių g. 10, Šilutė; Vilniaus g. 25, Pagėgiai; Prezidento g. 7, Tauragė; Lokystos g. 36, Šilalė; Kvietinių g. 8, Gargždai; Vytauto g. 2, Skuodas; Tvenkinio g. 1, Kretinga; Plytų g. 61, Palanga). T</w:t>
      </w:r>
      <w:r>
        <w:t xml:space="preserve">aip pat Tiekėjas </w:t>
      </w:r>
      <w:r>
        <w:lastRenderedPageBreak/>
        <w:t>turi turėti ne mažesnį nei 2.</w:t>
      </w:r>
      <w:r w:rsidR="004A1071">
        <w:t>3</w:t>
      </w:r>
      <w:r>
        <w:t>.2 punkte nurodytą degalinių tinklą su ne mažesniu nei nurodyta degalinių skaičiumi, kuriose galima atsiskaityti degalų kortelėmis, šiuose miestuose arba ne didesniu kaip 10 kilometrų atstumu nuo nurodytų miestų teritorijų ribų.</w:t>
      </w:r>
    </w:p>
    <w:p w:rsidR="004A1071" w:rsidRDefault="004A1071" w:rsidP="004A1071">
      <w:pPr>
        <w:ind w:firstLine="709"/>
        <w:jc w:val="both"/>
        <w:rPr>
          <w:szCs w:val="24"/>
        </w:rPr>
      </w:pPr>
      <w:r>
        <w:rPr>
          <w:szCs w:val="24"/>
        </w:rPr>
        <w:t xml:space="preserve">2.3.2. </w:t>
      </w:r>
      <w:r w:rsidRPr="00010A86">
        <w:rPr>
          <w:szCs w:val="24"/>
        </w:rPr>
        <w:t xml:space="preserve">Tiekėjas privalo turėti </w:t>
      </w:r>
      <w:r>
        <w:rPr>
          <w:szCs w:val="24"/>
        </w:rPr>
        <w:t>sekantį degalinių tinklą: Vilniuje (</w:t>
      </w:r>
      <w:r w:rsidRPr="00010A86">
        <w:rPr>
          <w:szCs w:val="24"/>
        </w:rPr>
        <w:t xml:space="preserve">ne mažiau kaip </w:t>
      </w:r>
      <w:r>
        <w:rPr>
          <w:szCs w:val="24"/>
        </w:rPr>
        <w:t>3</w:t>
      </w:r>
      <w:r w:rsidRPr="00010A86">
        <w:rPr>
          <w:szCs w:val="24"/>
        </w:rPr>
        <w:t xml:space="preserve"> degalin</w:t>
      </w:r>
      <w:r>
        <w:rPr>
          <w:szCs w:val="24"/>
        </w:rPr>
        <w:t>es), Kaune (</w:t>
      </w:r>
      <w:r w:rsidRPr="00010A86">
        <w:rPr>
          <w:szCs w:val="24"/>
        </w:rPr>
        <w:t xml:space="preserve">ne mažiau kaip </w:t>
      </w:r>
      <w:r>
        <w:rPr>
          <w:szCs w:val="24"/>
        </w:rPr>
        <w:t>3</w:t>
      </w:r>
      <w:r w:rsidRPr="00010A86">
        <w:rPr>
          <w:szCs w:val="24"/>
        </w:rPr>
        <w:t xml:space="preserve"> degalin</w:t>
      </w:r>
      <w:r>
        <w:rPr>
          <w:szCs w:val="24"/>
        </w:rPr>
        <w:t>es), Klaipėdoje (</w:t>
      </w:r>
      <w:r w:rsidRPr="00010A86">
        <w:rPr>
          <w:szCs w:val="24"/>
        </w:rPr>
        <w:t xml:space="preserve">ne mažiau kaip </w:t>
      </w:r>
      <w:r>
        <w:rPr>
          <w:szCs w:val="24"/>
        </w:rPr>
        <w:t>2</w:t>
      </w:r>
      <w:r w:rsidRPr="00010A86">
        <w:rPr>
          <w:szCs w:val="24"/>
        </w:rPr>
        <w:t xml:space="preserve"> degalin</w:t>
      </w:r>
      <w:r>
        <w:rPr>
          <w:szCs w:val="24"/>
        </w:rPr>
        <w:t>es), Alytuje, Marijampolėje, Panevėžyje, Šiauliuose, Utenoje (</w:t>
      </w:r>
      <w:r w:rsidRPr="00010A86">
        <w:rPr>
          <w:szCs w:val="24"/>
        </w:rPr>
        <w:t>ne mažiau kaip</w:t>
      </w:r>
      <w:r>
        <w:rPr>
          <w:szCs w:val="24"/>
        </w:rPr>
        <w:t xml:space="preserve"> po</w:t>
      </w:r>
      <w:r w:rsidRPr="00010A86">
        <w:rPr>
          <w:szCs w:val="24"/>
        </w:rPr>
        <w:t xml:space="preserve"> </w:t>
      </w:r>
      <w:r>
        <w:rPr>
          <w:szCs w:val="24"/>
        </w:rPr>
        <w:t>1</w:t>
      </w:r>
      <w:r w:rsidRPr="00010A86">
        <w:rPr>
          <w:szCs w:val="24"/>
        </w:rPr>
        <w:t xml:space="preserve"> degalin</w:t>
      </w:r>
      <w:r>
        <w:rPr>
          <w:szCs w:val="24"/>
        </w:rPr>
        <w:t>ę). Kadangi Perkančioji organizacija veiklą vykdo visoje Lietuvos Respublikos teritorijoje, tiekėjas ar tiekėjų grupė, teikianti bendrą pasiūlymą jungtinės veiklos pagrindu, ar tiekėjas su subtiekėjais (toliau – Tiekėjas) privalo užtikrinti degalų pardavimą Perkančiosios organizacijos transporto priemonėms visose tiekėjo turimose degalinėse – tiek nurodytuose miestuose ar rajonų savivaldybėse, tiek kitose tiekėjo degalinėse visoje Lietuvos Respublikoje.</w:t>
      </w:r>
    </w:p>
    <w:p w:rsidR="004A1071" w:rsidRDefault="004A1071" w:rsidP="004A1071">
      <w:pPr>
        <w:ind w:firstLine="284"/>
        <w:jc w:val="both"/>
        <w:rPr>
          <w:szCs w:val="24"/>
        </w:rPr>
      </w:pPr>
      <w:r>
        <w:rPr>
          <w:szCs w:val="24"/>
          <w:lang w:eastAsia="lt-LT"/>
        </w:rPr>
        <w:t xml:space="preserve">       2.3.3. </w:t>
      </w:r>
      <w:r>
        <w:rPr>
          <w:szCs w:val="24"/>
        </w:rPr>
        <w:t>Perkančioji organizacija pasilieka teisę pirkti prekes pagal poreikį (įskaitant degalų kiekius ir degalų rūšis) ir neįsipareigoja įsigyti</w:t>
      </w:r>
      <w:r w:rsidRPr="00CE02D9">
        <w:rPr>
          <w:szCs w:val="24"/>
        </w:rPr>
        <w:t xml:space="preserve"> vis</w:t>
      </w:r>
      <w:r>
        <w:rPr>
          <w:szCs w:val="24"/>
        </w:rPr>
        <w:t>ų</w:t>
      </w:r>
      <w:r w:rsidRPr="00CE02D9">
        <w:rPr>
          <w:szCs w:val="24"/>
        </w:rPr>
        <w:t xml:space="preserve"> nurodyt</w:t>
      </w:r>
      <w:r>
        <w:rPr>
          <w:szCs w:val="24"/>
        </w:rPr>
        <w:t>ų</w:t>
      </w:r>
      <w:r w:rsidRPr="00CE02D9">
        <w:rPr>
          <w:szCs w:val="24"/>
        </w:rPr>
        <w:t xml:space="preserve"> </w:t>
      </w:r>
      <w:r>
        <w:rPr>
          <w:szCs w:val="24"/>
        </w:rPr>
        <w:t xml:space="preserve">prekių preliminarių </w:t>
      </w:r>
      <w:r w:rsidRPr="00CE02D9">
        <w:rPr>
          <w:szCs w:val="24"/>
        </w:rPr>
        <w:t>kieki</w:t>
      </w:r>
      <w:r>
        <w:rPr>
          <w:szCs w:val="24"/>
        </w:rPr>
        <w:t>ų sutarties galiojimo laikotarpiu.</w:t>
      </w:r>
      <w:r w:rsidRPr="00CE02D9">
        <w:rPr>
          <w:szCs w:val="24"/>
        </w:rPr>
        <w:t xml:space="preserve"> Perkančioji organizacija pasilieka sau teisę</w:t>
      </w:r>
      <w:r>
        <w:rPr>
          <w:szCs w:val="24"/>
        </w:rPr>
        <w:t xml:space="preserve"> įsigyti didesnį ar mažesnį</w:t>
      </w:r>
      <w:r w:rsidRPr="00CE02D9">
        <w:rPr>
          <w:szCs w:val="24"/>
        </w:rPr>
        <w:t xml:space="preserve"> </w:t>
      </w:r>
      <w:r>
        <w:rPr>
          <w:szCs w:val="24"/>
        </w:rPr>
        <w:t>prekių kiekį pagal faktinį</w:t>
      </w:r>
      <w:r w:rsidRPr="00CE02D9">
        <w:rPr>
          <w:szCs w:val="24"/>
        </w:rPr>
        <w:t xml:space="preserve"> jų poreikį. </w:t>
      </w:r>
    </w:p>
    <w:p w:rsidR="004A1071" w:rsidRDefault="004A1071" w:rsidP="004A1071">
      <w:pPr>
        <w:jc w:val="both"/>
        <w:rPr>
          <w:szCs w:val="24"/>
        </w:rPr>
      </w:pPr>
      <w:r>
        <w:rPr>
          <w:szCs w:val="24"/>
        </w:rPr>
        <w:t xml:space="preserve">            2.3.4. Tiekėjas privalo užtikrinti nepertraukiamą perkančiosios organizacijos aprūpinimą prekėmis ir atsiskaitymą už jas kreditinėmis mokėjimo kortelėmis visą parą, taip pat poilsio ir švenčių dienomis</w:t>
      </w:r>
      <w:r w:rsidRPr="00AA6A32">
        <w:rPr>
          <w:szCs w:val="24"/>
        </w:rPr>
        <w:t>.</w:t>
      </w:r>
      <w:r>
        <w:rPr>
          <w:szCs w:val="24"/>
        </w:rPr>
        <w:t xml:space="preserve"> Visose tiekėjo degalinėse turi būti galimybė fiksuoti įsigytų prekių rūšį, kiekį ir kainą perkančiajai organizacijai išduotomis kreditinėmis mokėjimo kortelėmis. </w:t>
      </w:r>
    </w:p>
    <w:p w:rsidR="004A1071" w:rsidRPr="00CE02D9" w:rsidRDefault="004A1071" w:rsidP="004A1071">
      <w:pPr>
        <w:jc w:val="both"/>
        <w:rPr>
          <w:szCs w:val="24"/>
        </w:rPr>
      </w:pPr>
      <w:r>
        <w:rPr>
          <w:szCs w:val="24"/>
        </w:rPr>
        <w:t xml:space="preserve">           2.3.5. Tiekėjas privalo nemokamai išduoti perkančiajai organizacijai kreditines mokėjimo korteles su PIN (peronaliniai indentifikacijos numeriai) kodais pagal perkančiosios organizacijos poreikį. Sutarties galiojimo metu tiekėjas privalo nemokamai išduoti kreditines mokėjimo korteles perkančiosios organizacijos naujai įsigytoms transporto priemonėms. Pagal išduotas kreditines korteles turi būti užtikrinta</w:t>
      </w:r>
      <w:r w:rsidRPr="002A28E3">
        <w:rPr>
          <w:szCs w:val="24"/>
        </w:rPr>
        <w:t xml:space="preserve"> galimybė įsipilti degalus visose Tiekėjo degalinėse Lietuvo</w:t>
      </w:r>
      <w:r>
        <w:rPr>
          <w:szCs w:val="24"/>
        </w:rPr>
        <w:t xml:space="preserve">s Respublikos teritorijoje.  </w:t>
      </w:r>
    </w:p>
    <w:p w:rsidR="004A1071" w:rsidRDefault="004A1071" w:rsidP="004A1071">
      <w:pPr>
        <w:jc w:val="both"/>
      </w:pPr>
      <w:r>
        <w:rPr>
          <w:szCs w:val="24"/>
        </w:rPr>
        <w:t xml:space="preserve">            2.3.6. </w:t>
      </w:r>
      <w:r>
        <w:t>Tiekėjo parduodamos prekės privalo atitikti gamintojo deklaruotus standartus bei Lietuvos Respublikoje vartojamų naftos produktų privalomuosius kokybės rodiklių reikalavimus, patvirtintus Lietuvos Respublikos energetikos ministro, Lietuvos Respublikos aplinkos ministro ir Lietuvos Respublikos susisiekimo ministro 2010 m. g</w:t>
      </w:r>
      <w:r w:rsidR="00A85FDF">
        <w:t>r</w:t>
      </w:r>
      <w:r>
        <w:t xml:space="preserve">uodžio 22 d. įsakymu Nr. 1-348/D1-1014/3742 „Dėl Lietuvos Respublikoje vartojamų naftos produktų, biodegalų ir skystojo kuro privalomųjų kokybės rodiklių patvirtinimo“ (su vėlesniais papildymais ir pakeitimais). </w:t>
      </w:r>
    </w:p>
    <w:p w:rsidR="004A1071" w:rsidRDefault="004A1071" w:rsidP="004A1071">
      <w:pPr>
        <w:tabs>
          <w:tab w:val="left" w:pos="284"/>
        </w:tabs>
        <w:ind w:right="35"/>
        <w:jc w:val="both"/>
      </w:pPr>
      <w:r>
        <w:t xml:space="preserve">            2.3.7. Šaltuoju metų periodu Tiekėjas turi užtikrinti žieminio dyzelinio kuro pardavimą.</w:t>
      </w:r>
    </w:p>
    <w:p w:rsidR="004A1071" w:rsidRDefault="004A1071" w:rsidP="004A1071">
      <w:pPr>
        <w:tabs>
          <w:tab w:val="left" w:pos="0"/>
        </w:tabs>
        <w:ind w:right="35"/>
        <w:jc w:val="both"/>
      </w:pPr>
      <w:r>
        <w:t xml:space="preserve">            2.3.8. </w:t>
      </w:r>
      <w:r w:rsidRPr="005957E4">
        <w:t>Perkančioji organizacija, vadovaudamasi Kainodaros taisyklių nustatymo metodikos, patvirtintos Viešųjų pirkimų tarnybos direktoriaus 2017 m. birželio 28 d. įsakymu Nr. 1S-95, 13 p.,</w:t>
      </w:r>
      <w:r>
        <w:t xml:space="preserve"> </w:t>
      </w:r>
      <w:r w:rsidRPr="005957E4">
        <w:t>esant poreikiui, gali įsigyti nenurodytų techninėje specifikacijoje, tačiau su pir</w:t>
      </w:r>
      <w:r>
        <w:t>kimo objektu susijusių prekių ir paslaugų (AdB</w:t>
      </w:r>
      <w:r w:rsidRPr="005957E4">
        <w:t>lue</w:t>
      </w:r>
      <w:r>
        <w:t xml:space="preserve"> arba lygiaverčio</w:t>
      </w:r>
      <w:r w:rsidRPr="005957E4">
        <w:t xml:space="preserve">, </w:t>
      </w:r>
      <w:r>
        <w:t>variklio tepalų</w:t>
      </w:r>
      <w:r w:rsidRPr="005957E4">
        <w:t>, aušinimo, langų plovimo skysčiai</w:t>
      </w:r>
      <w:r>
        <w:t xml:space="preserve">, </w:t>
      </w:r>
      <w:r w:rsidRPr="005957E4">
        <w:t xml:space="preserve">automobilių </w:t>
      </w:r>
      <w:r>
        <w:t>plovimas ir salonų valymas dulkių siurbliu</w:t>
      </w:r>
      <w:r w:rsidRPr="005957E4">
        <w:t>). Šių prekių</w:t>
      </w:r>
      <w:r>
        <w:t xml:space="preserve"> ir paslaugų</w:t>
      </w:r>
      <w:r w:rsidRPr="005957E4">
        <w:t xml:space="preserve"> Perka</w:t>
      </w:r>
      <w:r>
        <w:t>nčioji organizacija pirks</w:t>
      </w:r>
      <w:r w:rsidRPr="005957E4">
        <w:t xml:space="preserve"> ne daugiau kaip 10% nuo maksimalios pirkimo kainos</w:t>
      </w:r>
      <w:r>
        <w:t xml:space="preserve">. </w:t>
      </w:r>
    </w:p>
    <w:p w:rsidR="004A1071" w:rsidRDefault="004A1071" w:rsidP="004A1071">
      <w:pPr>
        <w:jc w:val="both"/>
        <w:rPr>
          <w:szCs w:val="24"/>
        </w:rPr>
      </w:pPr>
      <w:r>
        <w:rPr>
          <w:szCs w:val="24"/>
        </w:rPr>
        <w:t xml:space="preserve">           2.3.9. Prekės turi būti pradėtos teikti nuo sutarties įsigaliojimo datos, bet ne ilgiau, kol bus panaudota bendra 36 mėn. laikotarpio sutarties kaina.</w:t>
      </w:r>
    </w:p>
    <w:p w:rsidR="004A1071" w:rsidRDefault="004A1071" w:rsidP="004A1071">
      <w:pPr>
        <w:jc w:val="both"/>
        <w:rPr>
          <w:szCs w:val="24"/>
        </w:rPr>
      </w:pPr>
      <w:r>
        <w:rPr>
          <w:szCs w:val="24"/>
        </w:rPr>
        <w:t xml:space="preserve">           2.3.10. Tiekėjas privalo kiekvieno mėnesio paskutinę kalendorinę dieną išrašyti pridėtinės vertės mokesčio (toliau – PVM) sąskaitą faktūrą ir ne vėliau kaip kito mėnesio penktą darbo dieną pateikti ją internetu Perkančiajai organizacijai.  Tiekėjas privalo ne vėliau kaip kito mėnesio penktą darbo dieną pateikti internetu Perkančiajai organizacijai kreditinių mokėjimo kortelių naudojimo ataskaitą.  Avansinis apmokėjimas nenumatomas. Perkančioji organizacija sumoka už prekes tiekėjui per 30 kalendorinių dienų nuo PVM sąskaitos faktūros pateikimo dienos. Jei perkančioji organizacija atsiskaitymui su tiekėju laiku negauna finansavimo iš valstybės biudžeto, ji per 3 darbo dienas raštu praneša apie tai tiekėjui. Šiuo atveju delspinigiai tiekėjo naudai neskaičiuojami. Turi būti galimybė teikti praėjusio mėnesio pirkimo ataskaitas kiekvienai kortelei, nurodant įsigytas prekes, jų kiekius, kainas, bendras sumas, sutartyje nustatytas nuolaidas, įsigijimo datas bei vietas. </w:t>
      </w:r>
    </w:p>
    <w:p w:rsidR="004A1071" w:rsidRDefault="004A1071" w:rsidP="004A1071">
      <w:pPr>
        <w:jc w:val="both"/>
        <w:rPr>
          <w:szCs w:val="24"/>
        </w:rPr>
      </w:pPr>
      <w:r>
        <w:rPr>
          <w:szCs w:val="24"/>
        </w:rPr>
        <w:lastRenderedPageBreak/>
        <w:t xml:space="preserve">           2.3.11. Tiekėjas privalo suteikti perkančiajai organizacijai ne mažesnį kaip 10</w:t>
      </w:r>
      <w:r w:rsidRPr="00697AF0">
        <w:rPr>
          <w:szCs w:val="24"/>
        </w:rPr>
        <w:t>000,00</w:t>
      </w:r>
      <w:r>
        <w:rPr>
          <w:szCs w:val="24"/>
        </w:rPr>
        <w:t xml:space="preserve"> (dešimt tūkstančių) Eur prekinį kredito limitą.</w:t>
      </w:r>
    </w:p>
    <w:p w:rsidR="004A1071" w:rsidRDefault="004A1071" w:rsidP="004A1071">
      <w:pPr>
        <w:jc w:val="both"/>
        <w:rPr>
          <w:szCs w:val="24"/>
        </w:rPr>
      </w:pPr>
      <w:r>
        <w:rPr>
          <w:szCs w:val="24"/>
        </w:rPr>
        <w:t xml:space="preserve">           2.3.12. Tiekėjas privalo suteikti galimybę pagal perkančiosios organizacijos prašymą limituoti kiekvienam perkančiosios organizacijos automobiliui nuperkamų degalų kiekį.</w:t>
      </w:r>
    </w:p>
    <w:p w:rsidR="004A1071" w:rsidRDefault="004A1071" w:rsidP="004A1071">
      <w:pPr>
        <w:jc w:val="both"/>
        <w:rPr>
          <w:szCs w:val="24"/>
        </w:rPr>
      </w:pPr>
      <w:r>
        <w:rPr>
          <w:szCs w:val="24"/>
        </w:rPr>
        <w:t xml:space="preserve">           2.3.13. Tiekėjas privalo suteikti nuolaidą nuo pirkimo momentu tiekėjo degalinėje galiojančios prekių kainos. Nuolaidos dydis sutarties galiojimo metu negali būti mažinamas. Perkančioji organizacija sutarties galiojimo metu turi turėti teisę įsigyti prekių iš visų tiekėjo prekybos vietų (degalinių).</w:t>
      </w:r>
    </w:p>
    <w:p w:rsidR="004A1071" w:rsidRDefault="004A1071" w:rsidP="004A1071">
      <w:pPr>
        <w:jc w:val="both"/>
        <w:rPr>
          <w:szCs w:val="24"/>
        </w:rPr>
      </w:pPr>
      <w:r>
        <w:rPr>
          <w:szCs w:val="24"/>
        </w:rPr>
        <w:t xml:space="preserve">            2.3.14. Tiekėjas privalo atsakyti už prekių kokybę ir kompensuoti perkančiajai organizacijai visus dėl nekokybiškų prekių panaudojimo patirtus nuostolius.</w:t>
      </w:r>
    </w:p>
    <w:p w:rsidR="004A1071" w:rsidRDefault="004A1071" w:rsidP="004A1071">
      <w:pPr>
        <w:jc w:val="both"/>
        <w:rPr>
          <w:szCs w:val="24"/>
        </w:rPr>
      </w:pPr>
      <w:r>
        <w:rPr>
          <w:szCs w:val="24"/>
        </w:rPr>
        <w:t xml:space="preserve">            2.3.15. Perkančiajai organizacijai praradus kreditinę mokėjimo kortelę, ji privalo nedelsiant pranešti apie kreditinės mokėjimo kortelės blokavimą telefonu tiekėjui bet kuriuo paros metu arba atvykti į tiekėjo degalinę ir apie tai pranešti operatoriui. Gavęs pranešimą apie kreditinės kortelės praradimą, tiekėjas privalo užblokuoti kreditinę mokėjimo kortelę nedelsiant. Ne vėliau kaip kitą darbo dieną  Perkančioji organizacija privalo šį pareiškimą patvirtinti raštu. </w:t>
      </w:r>
      <w:r w:rsidRPr="005A76A7">
        <w:rPr>
          <w:szCs w:val="24"/>
        </w:rPr>
        <w:t>Visi galimi nuostoliai dėl neteisėto kreditinės kortelės naudojimo po žodinio pranešimo telefonu arba atvykimo į degalinę dėl kreditinės mokėjimo kortelės blokavimo, tenka tiekėjui.</w:t>
      </w:r>
    </w:p>
    <w:p w:rsidR="004A1071" w:rsidRDefault="004A1071" w:rsidP="00CE7F99">
      <w:pPr>
        <w:ind w:firstLine="709"/>
        <w:jc w:val="both"/>
      </w:pPr>
    </w:p>
    <w:p w:rsidR="001015C0" w:rsidRPr="001015C0" w:rsidRDefault="001015C0" w:rsidP="001015C0">
      <w:pPr>
        <w:ind w:firstLine="709"/>
        <w:jc w:val="both"/>
        <w:rPr>
          <w:b/>
          <w:sz w:val="28"/>
          <w:szCs w:val="28"/>
        </w:rPr>
      </w:pPr>
      <w:r w:rsidRPr="001015C0">
        <w:t xml:space="preserve">2.4. </w:t>
      </w:r>
      <w:r w:rsidRPr="001015C0">
        <w:rPr>
          <w:b/>
          <w:sz w:val="28"/>
          <w:szCs w:val="28"/>
        </w:rPr>
        <w:t>IV degalų pirkimo dalies techninė specifikacija.</w:t>
      </w:r>
      <w:r w:rsidRPr="001015C0">
        <w:t xml:space="preserve"> </w:t>
      </w:r>
      <w:r w:rsidRPr="001015C0">
        <w:rPr>
          <w:b/>
          <w:sz w:val="28"/>
          <w:szCs w:val="28"/>
        </w:rPr>
        <w:t>Degalų pirkimas Panevėžio valdybai.</w:t>
      </w:r>
    </w:p>
    <w:p w:rsidR="001015C0" w:rsidRDefault="001015C0" w:rsidP="001015C0">
      <w:pPr>
        <w:jc w:val="center"/>
      </w:pPr>
    </w:p>
    <w:p w:rsidR="001015C0" w:rsidRPr="0066342E" w:rsidRDefault="001015C0" w:rsidP="001015C0">
      <w:pPr>
        <w:ind w:firstLine="709"/>
        <w:jc w:val="both"/>
      </w:pPr>
      <w:r w:rsidRPr="0066342E">
        <w:t>2.4.1. Tiekėjas privalo turėti ne mažiau kaip 1 degalinę, kuri (kurios) būtų nutolę ne toliau kaip 15 km. atstumu nuo ne mažiau kaip 3-jų nurodytų vietų/adresų (Panevėžys, Žvaigždžių g.21; Biržai, Rotušės g. 10; Kupiškis, Gedimino g. 53c; Pasvalys, P. Avižonio g. 25; Rokiškis, P. Cvirkos g. 7). Taip pat Tiekėjas turi turėti ne mažesnį nei 2.4.2 punkte nurodytą degalinių tinklą su ne mažesniu nei nurodyta degalinių skaičiumi, kuriose galima atsiskaityti degalų kortelėmis, šiuose miestuose arba ne didesniu kaip 10 kilometrų atstumu nuo nurodytų miestų teritorijų ribų.</w:t>
      </w:r>
    </w:p>
    <w:p w:rsidR="001015C0" w:rsidRPr="0066342E" w:rsidRDefault="001015C0" w:rsidP="001015C0">
      <w:pPr>
        <w:ind w:firstLine="709"/>
        <w:jc w:val="both"/>
      </w:pPr>
      <w:r w:rsidRPr="0066342E">
        <w:t>2.4.2. Tiekėjas privalo turėti sekantį degalinių tinklą: Vilniuje (ne mažiau kaip 3 degalines), Kaune (ne mažiau kaip 3 degalines), Klaipėdoje (ne mažiau kaip 2 degalines), Alytuje, Marijampolėje, Panevėžyje, Šiauliuose, Utenoje (ne mažiau kaip po 1 degalinę). Kadangi Perkančioji organizacija veiklą vykdo visoje Lietuvos Respublikos teritorijoje, tiekėjas ar tiekėjų grupė, teikianti bendrą pasiūlymą jungtinės veiklos pagrindu, ar tiekėjas su subtiekėjais (toliau – Tiekėjas) privalo užtikrinti degalų pardavimą Perkančiosios organizacijos transporto priemonėms visose tiekėjo turimose degalinėse – tiek nurodytuose miestuose ar rajonų savivaldybėse, tiek kitose tiekėjo degalinėse visoje Lietuvos Respublikoje.</w:t>
      </w:r>
    </w:p>
    <w:p w:rsidR="001015C0" w:rsidRPr="0066342E" w:rsidRDefault="001015C0" w:rsidP="001015C0">
      <w:pPr>
        <w:ind w:firstLine="284"/>
        <w:jc w:val="both"/>
      </w:pPr>
      <w:r w:rsidRPr="0066342E">
        <w:t xml:space="preserve">       2.4.3. Perkančioji organizacija pasilieka teisę pirkti prekes pagal poreikį (įskaitant degalų kiekius ir degalų rūšis) ir neįsipareigoja įsigyti visų nurodytų prekių preliminarių kiekių sutarties galiojimo laikotarpiu. Perkančioji organizacija pasilieka sau teisę įsigyti didesnį ar mažesnį prekių kiekį pagal faktinį jų poreikį. </w:t>
      </w:r>
    </w:p>
    <w:p w:rsidR="001015C0" w:rsidRPr="0066342E" w:rsidRDefault="001015C0" w:rsidP="001015C0">
      <w:pPr>
        <w:jc w:val="both"/>
      </w:pPr>
      <w:r w:rsidRPr="0066342E">
        <w:t xml:space="preserve">            2.4.4. Tiekėjas privalo užtikrinti nepertraukiamą perkančiosios organizacijos aprūpinimą prekėmis ir atsiskaitymą už jas kreditinėmis mokėjimo kortelėmis visą parą, taip pat poilsio ir švenčių dienomis. Visose tiekėjo degalinėse turi būti galimybė fiksuoti įsigytų prekių rūšį, kiekį ir kainą perkančiajai organizacijai išduotomis kreditinėmis mokėjimo kortelėmis. </w:t>
      </w:r>
    </w:p>
    <w:p w:rsidR="001015C0" w:rsidRPr="0066342E" w:rsidRDefault="001015C0" w:rsidP="001015C0">
      <w:pPr>
        <w:jc w:val="both"/>
      </w:pPr>
      <w:r w:rsidRPr="0066342E">
        <w:t xml:space="preserve">           2.4.5. Tiekėjas privalo nemokamai išduoti perkančiajai organizacijai kreditines mokėjimo korteles su PIN (personaliniais identifikacijos numeriais) kodais pagal perkančiosios organizacijos poreikį. Sutarties galiojimo metu tiekėjas privalo nemokamai išduoti kreditines mokėjimo korteles perkančiosios organizacijos naujai įsigytoms transporto priemonėms. Pagal išduotas kreditines korteles turi būti užtikrinta galimybė įsipilti degalus visose Tiekėjo degalinėse Lietuvos Respublikos teritorijoje.  </w:t>
      </w:r>
    </w:p>
    <w:p w:rsidR="001015C0" w:rsidRPr="0066342E" w:rsidRDefault="001015C0" w:rsidP="001015C0">
      <w:pPr>
        <w:jc w:val="both"/>
      </w:pPr>
      <w:r w:rsidRPr="0066342E">
        <w:lastRenderedPageBreak/>
        <w:t xml:space="preserve">            2.4.6. Tiekėjo parduodamos prekės privalo atitikti gamintojo deklaruotus standartus bei Lietuvos Respublikoje vartojamų naftos produktų privalomuosius kokybės rodiklių reikalavimus, patvirtintus Lietuvos Respublikos energetikos ministro, Lietuvos Respublikos aplinkos ministro ir Lietuvos Respublikos susisiekimo ministro 2010 m. gruodžio 22 d. įsakymu Nr. 1-348/D1-1014/3742 „Dėl Lietuvos Respublikoje vartojamų naftos produktų, biodegalų ir skystojo kuro privalomųjų kokybės rodiklių patvirtinimo“ (su vėlesniais papildymais ir pakeitimais). </w:t>
      </w:r>
    </w:p>
    <w:p w:rsidR="001015C0" w:rsidRPr="0066342E" w:rsidRDefault="001015C0" w:rsidP="001015C0">
      <w:pPr>
        <w:tabs>
          <w:tab w:val="left" w:pos="284"/>
        </w:tabs>
        <w:ind w:right="35"/>
        <w:jc w:val="both"/>
      </w:pPr>
      <w:r w:rsidRPr="0066342E">
        <w:t xml:space="preserve">            2.4.7. Šaltuoju metų periodu Tiekėjas turi užtikrinti žieminio dyzelinio kuro pardavimą.</w:t>
      </w:r>
    </w:p>
    <w:p w:rsidR="001015C0" w:rsidRPr="0066342E" w:rsidRDefault="001015C0" w:rsidP="001015C0">
      <w:pPr>
        <w:tabs>
          <w:tab w:val="left" w:pos="0"/>
        </w:tabs>
        <w:ind w:right="35"/>
        <w:jc w:val="both"/>
      </w:pPr>
      <w:r w:rsidRPr="0066342E">
        <w:t xml:space="preserve">            2.4.8. Perkančioji organizacija, vadovaudamasi Kainodaros taisyklių nustatymo metodikos, patvirtintos Viešųjų pirkimų tarnybos direktoriaus 2017 m. birželio 28 d. įsakymu Nr. 1S-95, 13 p., esant poreikiui, gali įsigyti nenurodytų techninėje specifikacijoje, tačiau su pirkimo objektu susijusių prekių ir paslaugų (AdBlue arba lygiaverčio, variklio tepalų, aušinimo, langų plovimo skysčiai, automobilių plovimas ir salonų valymas dulkių siurbliu). Šių prekių ir paslaugų Perkančioji organizacija pirks ne daugiau kaip 10% nuo maksimalios pirkimo kainos. </w:t>
      </w:r>
    </w:p>
    <w:p w:rsidR="001015C0" w:rsidRPr="0066342E" w:rsidRDefault="001015C0" w:rsidP="001015C0">
      <w:pPr>
        <w:jc w:val="both"/>
      </w:pPr>
      <w:r w:rsidRPr="0066342E">
        <w:t xml:space="preserve">           2.4.9. Prekės turi būti pradėtos teikti nuo sutarties įsigaliojimo datos, bet ne ilgiau, kol bus panaudota bendra 36 mėn. laikotarpio sutarties kaina.</w:t>
      </w:r>
    </w:p>
    <w:p w:rsidR="001015C0" w:rsidRPr="0066342E" w:rsidRDefault="001015C0" w:rsidP="001015C0">
      <w:pPr>
        <w:jc w:val="both"/>
      </w:pPr>
      <w:r w:rsidRPr="0066342E">
        <w:t xml:space="preserve">           2.4.10. Tiekėjas privalo kiekvieno mėnesio paskutinę kalendorinę dieną išrašyti pridėtinės vertės mokesčio (toliau – PVM) sąskaitą faktūrą ir ne vėliau kaip kito mėnesio penktą darbo dieną pateikti ją internetu Perkančiajai organizacijai.  Tiekėjas privalo ne vėliau kaip kito mėnesio penktą darbo dieną pateikti internetu Perkančiajai organizacijai kreditinių mokėjimo kortelių naudojimo ataskaitą.  Avansinis apmokėjimas nenumatomas. Perkančioji organizacija sumoka už prekes tiekėjui per 30 kalendorinių dienų nuo PVM sąskaitos faktūros pateikimo dienos. Jei perkančioji organizacija atsiskaitymui su tiekėju laiku negauna finansavimo iš valstybės biudžeto, ji per 3 darbo dienas raštu praneša apie tai tiekėjui. Šiuo atveju delspinigiai tiekėjo naudai neskaičiuojami. Turi būti galimybė teikti praėjusio mėnesio pirkimo ataskaitas kiekvienai kortelei, nurodant įsigytas prekes, jų kiekius, kainas, bendras sumas, sutartyje nustatytas nuolaidas, įsigijimo datas bei vietas. </w:t>
      </w:r>
    </w:p>
    <w:p w:rsidR="001015C0" w:rsidRPr="0066342E" w:rsidRDefault="001015C0" w:rsidP="001015C0">
      <w:pPr>
        <w:jc w:val="both"/>
      </w:pPr>
      <w:r w:rsidRPr="0066342E">
        <w:t xml:space="preserve">           2.4.11. Tiekėjas privalo suteikti perkančiajai organizacijai ne mažesnį kaip 10000,00 (dešimt tūkstančių) Eur prekinį kredito limitą.</w:t>
      </w:r>
    </w:p>
    <w:p w:rsidR="001015C0" w:rsidRPr="0066342E" w:rsidRDefault="001015C0" w:rsidP="001015C0">
      <w:pPr>
        <w:jc w:val="both"/>
      </w:pPr>
      <w:r w:rsidRPr="0066342E">
        <w:t xml:space="preserve">           2.4.12. Tiekėjas privalo suteikti galimybę pagal perkančiosios organizacijos prašymą limituoti kiekvienam perkančiosios organizacijos automobiliui nuperkamų degalų kiekį.</w:t>
      </w:r>
    </w:p>
    <w:p w:rsidR="001015C0" w:rsidRPr="0066342E" w:rsidRDefault="001015C0" w:rsidP="001015C0">
      <w:pPr>
        <w:jc w:val="both"/>
      </w:pPr>
      <w:r w:rsidRPr="0066342E">
        <w:t xml:space="preserve">           2.4.13. Tiekėjas privalo suteikti nuolaidą nuo pirkimo momentu tiekėjo degalinėje galiojančios prekių kainos. Nuolaidos dydis sutarties galiojimo metu negali būti mažinamas. Perkančioji organizacija sutarties galiojimo metu turi turėti teisę įsigyti prekių iš visų tiekėjo prekybos vietų (degalinių).</w:t>
      </w:r>
    </w:p>
    <w:p w:rsidR="001015C0" w:rsidRPr="0066342E" w:rsidRDefault="001015C0" w:rsidP="001015C0">
      <w:pPr>
        <w:jc w:val="both"/>
      </w:pPr>
      <w:r w:rsidRPr="0066342E">
        <w:t xml:space="preserve">            2.4.14. Tiekėjas privalo atsakyti už prekių kokybę ir kompensuoti perkančiajai organizacijai visus dėl nekokybiškų prekių panaudojimo patirtus nuostolius.</w:t>
      </w:r>
    </w:p>
    <w:p w:rsidR="001015C0" w:rsidRPr="0066342E" w:rsidRDefault="001015C0" w:rsidP="001015C0">
      <w:pPr>
        <w:jc w:val="both"/>
      </w:pPr>
      <w:r w:rsidRPr="0066342E">
        <w:t xml:space="preserve">            2.4.15. Perkančiajai organizacijai praradus kreditinę mokėjimo kortelę, ji privalo nedelsiant pranešti apie kreditinės mokėjimo kortelės blokavimą telefonu tiekėjui bet kuriuo paros metu arba atvykti į tiekėjo degalinę ir apie tai pranešti operatoriui. Gavęs pranešimą apie kreditinės kortelės praradimą, tiekėjas privalo užblokuoti kreditinę mokėjimo kortelę nedelsiant. Ne vėliau kaip kitą darbo dieną  Perkančioji organizacija privalo šį pareiškimą patvirtinti raštu. Visi galimi nuostoliai dėl neteisėto kreditinės kortelės naudojimo po žodinio pranešimo telefonu arba atvykimo į degalinę dėl kreditinės mokėjimo kortelės blokavimo, tenka tiekėjui.</w:t>
      </w:r>
    </w:p>
    <w:p w:rsidR="00BE3A3B" w:rsidRDefault="00BE3A3B" w:rsidP="00BE3A3B">
      <w:pPr>
        <w:ind w:firstLine="709"/>
        <w:jc w:val="both"/>
        <w:rPr>
          <w:szCs w:val="24"/>
          <w:lang w:eastAsia="lt-LT"/>
        </w:rPr>
      </w:pPr>
    </w:p>
    <w:p w:rsidR="00447BC4" w:rsidRPr="001015C0" w:rsidRDefault="00447BC4" w:rsidP="00447BC4">
      <w:pPr>
        <w:ind w:firstLine="709"/>
        <w:jc w:val="both"/>
        <w:rPr>
          <w:b/>
          <w:sz w:val="28"/>
          <w:szCs w:val="28"/>
        </w:rPr>
      </w:pPr>
      <w:r>
        <w:rPr>
          <w:szCs w:val="24"/>
          <w:lang w:eastAsia="lt-LT"/>
        </w:rPr>
        <w:t>2</w:t>
      </w:r>
      <w:r w:rsidR="0075090B">
        <w:rPr>
          <w:szCs w:val="24"/>
          <w:lang w:eastAsia="lt-LT"/>
        </w:rPr>
        <w:t>.</w:t>
      </w:r>
      <w:r>
        <w:rPr>
          <w:szCs w:val="24"/>
          <w:lang w:eastAsia="lt-LT"/>
        </w:rPr>
        <w:t>5.</w:t>
      </w:r>
      <w:r w:rsidR="0075090B">
        <w:rPr>
          <w:szCs w:val="24"/>
          <w:lang w:eastAsia="lt-LT"/>
        </w:rPr>
        <w:t xml:space="preserve"> </w:t>
      </w:r>
      <w:r w:rsidRPr="001015C0">
        <w:rPr>
          <w:b/>
          <w:sz w:val="28"/>
          <w:szCs w:val="28"/>
        </w:rPr>
        <w:t>V degalų pirkimo dalies techninė specifikacija.</w:t>
      </w:r>
      <w:r w:rsidRPr="001015C0">
        <w:t xml:space="preserve"> </w:t>
      </w:r>
      <w:r w:rsidRPr="001015C0">
        <w:rPr>
          <w:b/>
          <w:sz w:val="28"/>
          <w:szCs w:val="28"/>
        </w:rPr>
        <w:t xml:space="preserve">Degalų pirkimas </w:t>
      </w:r>
      <w:r w:rsidR="003107F0">
        <w:rPr>
          <w:b/>
          <w:sz w:val="28"/>
          <w:szCs w:val="28"/>
        </w:rPr>
        <w:t>Klaipėdos valdybos inspekciniam laivui</w:t>
      </w:r>
      <w:r w:rsidRPr="001015C0">
        <w:rPr>
          <w:b/>
          <w:sz w:val="28"/>
          <w:szCs w:val="28"/>
        </w:rPr>
        <w:t>.</w:t>
      </w:r>
    </w:p>
    <w:p w:rsidR="0075090B" w:rsidRDefault="003107F0" w:rsidP="0075090B">
      <w:pPr>
        <w:ind w:firstLine="709"/>
        <w:jc w:val="both"/>
        <w:rPr>
          <w:bCs/>
          <w:szCs w:val="24"/>
        </w:rPr>
      </w:pPr>
      <w:r>
        <w:rPr>
          <w:bCs/>
          <w:szCs w:val="24"/>
        </w:rPr>
        <w:t>2</w:t>
      </w:r>
      <w:r w:rsidR="0075090B" w:rsidRPr="00D21BC9">
        <w:rPr>
          <w:bCs/>
          <w:szCs w:val="24"/>
        </w:rPr>
        <w:t>.</w:t>
      </w:r>
      <w:r>
        <w:rPr>
          <w:bCs/>
          <w:szCs w:val="24"/>
        </w:rPr>
        <w:t>5</w:t>
      </w:r>
      <w:r w:rsidR="0075090B" w:rsidRPr="00D21BC9">
        <w:rPr>
          <w:bCs/>
          <w:szCs w:val="24"/>
        </w:rPr>
        <w:t xml:space="preserve">.1. Žymėtas dyzelinis kuras (toliau - dyzelinis kuras), skirtas tarnybiniam </w:t>
      </w:r>
      <w:r w:rsidR="0075090B">
        <w:rPr>
          <w:bCs/>
          <w:szCs w:val="24"/>
        </w:rPr>
        <w:t xml:space="preserve">Aplinkos apsaugos departamento prie Aplinkos ministerijos </w:t>
      </w:r>
      <w:r w:rsidR="0075090B" w:rsidRPr="00D21BC9">
        <w:rPr>
          <w:bCs/>
          <w:szCs w:val="24"/>
        </w:rPr>
        <w:t xml:space="preserve">Klaipėdos </w:t>
      </w:r>
      <w:r w:rsidR="0075090B">
        <w:rPr>
          <w:bCs/>
          <w:szCs w:val="24"/>
        </w:rPr>
        <w:t xml:space="preserve">valdybos </w:t>
      </w:r>
      <w:r w:rsidR="0075090B" w:rsidRPr="00D21BC9">
        <w:rPr>
          <w:bCs/>
          <w:szCs w:val="24"/>
        </w:rPr>
        <w:t>inspekciniam laivui.</w:t>
      </w:r>
      <w:r w:rsidR="0075090B">
        <w:rPr>
          <w:bCs/>
          <w:szCs w:val="24"/>
        </w:rPr>
        <w:t xml:space="preserve"> </w:t>
      </w:r>
      <w:r w:rsidR="0075090B" w:rsidRPr="001141D1">
        <w:rPr>
          <w:bCs/>
          <w:szCs w:val="24"/>
        </w:rPr>
        <w:t>Dyzelinis kuras turi būti nudažytas ir pažymėtas, kaip nurodyta Kuro, kuriam taikomos akcizų lengvatos, žymėjimo tvarkos 2 priede “Dyzelinių degalų (dyzelino), skirtų naudoti žemės ūkyje, taip pat tvenkinių ir kitų vidaus vandenų žuvininkystėje, ir laivų degalų (variklių kuro) žymėjimas”</w:t>
      </w:r>
      <w:r w:rsidR="0075090B">
        <w:rPr>
          <w:bCs/>
          <w:szCs w:val="24"/>
        </w:rPr>
        <w:t>.</w:t>
      </w:r>
    </w:p>
    <w:p w:rsidR="0075090B" w:rsidRDefault="003107F0" w:rsidP="0075090B">
      <w:pPr>
        <w:ind w:firstLine="709"/>
        <w:jc w:val="both"/>
        <w:rPr>
          <w:bCs/>
          <w:szCs w:val="24"/>
        </w:rPr>
      </w:pPr>
      <w:r>
        <w:rPr>
          <w:bCs/>
          <w:szCs w:val="24"/>
        </w:rPr>
        <w:lastRenderedPageBreak/>
        <w:t>2</w:t>
      </w:r>
      <w:r w:rsidR="0075090B" w:rsidRPr="001141D1">
        <w:rPr>
          <w:bCs/>
          <w:szCs w:val="24"/>
        </w:rPr>
        <w:t>.</w:t>
      </w:r>
      <w:r>
        <w:rPr>
          <w:bCs/>
          <w:szCs w:val="24"/>
        </w:rPr>
        <w:t>5</w:t>
      </w:r>
      <w:r w:rsidR="0075090B">
        <w:rPr>
          <w:bCs/>
          <w:szCs w:val="24"/>
        </w:rPr>
        <w:t>.2.</w:t>
      </w:r>
      <w:r w:rsidR="0075090B" w:rsidRPr="001141D1">
        <w:rPr>
          <w:bCs/>
          <w:szCs w:val="24"/>
        </w:rPr>
        <w:t xml:space="preserve"> Dyzelinis kuras bus perkamas pagal poreikį ir turės būti pristatomas į </w:t>
      </w:r>
      <w:r w:rsidR="0075090B">
        <w:rPr>
          <w:bCs/>
          <w:szCs w:val="24"/>
        </w:rPr>
        <w:t xml:space="preserve">Aplinkos apsaugos departamento prie Aplinkos ministerijos </w:t>
      </w:r>
      <w:r w:rsidR="0075090B" w:rsidRPr="00D21BC9">
        <w:rPr>
          <w:bCs/>
          <w:szCs w:val="24"/>
        </w:rPr>
        <w:t xml:space="preserve">Klaipėdos </w:t>
      </w:r>
      <w:r w:rsidR="0075090B">
        <w:rPr>
          <w:bCs/>
          <w:szCs w:val="24"/>
        </w:rPr>
        <w:t>valdybos</w:t>
      </w:r>
      <w:r w:rsidR="0075090B" w:rsidRPr="001141D1">
        <w:rPr>
          <w:bCs/>
          <w:szCs w:val="24"/>
        </w:rPr>
        <w:t xml:space="preserve"> valdomą laivą laivu bunkeriuotoju arba autocisterna per 3 kalendorines dienas po paraiškos apie dyzelinio kuro poreikį gavimo dienos. Pristatymo vieta – Klaipėdos valstybinio jūrų uosto vidiniame reide ir prie krantinių. Vienkartinio pristatymo kiekis ne daugiau kaip 4 500 </w:t>
      </w:r>
      <w:r w:rsidR="0075090B">
        <w:rPr>
          <w:bCs/>
          <w:szCs w:val="24"/>
        </w:rPr>
        <w:t xml:space="preserve">(keturi tūkstančiai penki šimtai) </w:t>
      </w:r>
      <w:r w:rsidR="0075090B" w:rsidRPr="001141D1">
        <w:rPr>
          <w:bCs/>
          <w:szCs w:val="24"/>
        </w:rPr>
        <w:t>litrų.</w:t>
      </w:r>
      <w:r w:rsidR="0075090B">
        <w:rPr>
          <w:bCs/>
          <w:szCs w:val="24"/>
        </w:rPr>
        <w:t xml:space="preserve"> </w:t>
      </w:r>
    </w:p>
    <w:p w:rsidR="0075090B" w:rsidRDefault="0075090B" w:rsidP="0075090B">
      <w:pPr>
        <w:ind w:firstLine="284"/>
        <w:jc w:val="both"/>
        <w:rPr>
          <w:szCs w:val="24"/>
        </w:rPr>
      </w:pPr>
      <w:r>
        <w:rPr>
          <w:bCs/>
          <w:szCs w:val="24"/>
        </w:rPr>
        <w:t xml:space="preserve">       </w:t>
      </w:r>
      <w:r w:rsidR="003107F0">
        <w:rPr>
          <w:bCs/>
          <w:szCs w:val="24"/>
        </w:rPr>
        <w:t>2</w:t>
      </w:r>
      <w:r>
        <w:rPr>
          <w:bCs/>
          <w:szCs w:val="24"/>
        </w:rPr>
        <w:t>.</w:t>
      </w:r>
      <w:r w:rsidR="003107F0">
        <w:rPr>
          <w:bCs/>
          <w:szCs w:val="24"/>
        </w:rPr>
        <w:t>5</w:t>
      </w:r>
      <w:r>
        <w:rPr>
          <w:bCs/>
          <w:szCs w:val="24"/>
        </w:rPr>
        <w:t xml:space="preserve">.3. </w:t>
      </w:r>
      <w:r>
        <w:rPr>
          <w:szCs w:val="24"/>
        </w:rPr>
        <w:t>Perkančioji organizacija pasilieka teisę pirkti prekes pagal poreikį  ir neįsipareigoja įsigyti</w:t>
      </w:r>
      <w:r w:rsidRPr="00CE02D9">
        <w:rPr>
          <w:szCs w:val="24"/>
        </w:rPr>
        <w:t xml:space="preserve"> vis</w:t>
      </w:r>
      <w:r>
        <w:rPr>
          <w:szCs w:val="24"/>
        </w:rPr>
        <w:t>ų</w:t>
      </w:r>
      <w:r w:rsidRPr="00CE02D9">
        <w:rPr>
          <w:szCs w:val="24"/>
        </w:rPr>
        <w:t xml:space="preserve"> nurodyt</w:t>
      </w:r>
      <w:r>
        <w:rPr>
          <w:szCs w:val="24"/>
        </w:rPr>
        <w:t>ų</w:t>
      </w:r>
      <w:r w:rsidRPr="00CE02D9">
        <w:rPr>
          <w:szCs w:val="24"/>
        </w:rPr>
        <w:t xml:space="preserve"> </w:t>
      </w:r>
      <w:r>
        <w:rPr>
          <w:szCs w:val="24"/>
        </w:rPr>
        <w:t xml:space="preserve">prekių preliminarių </w:t>
      </w:r>
      <w:r w:rsidRPr="00CE02D9">
        <w:rPr>
          <w:szCs w:val="24"/>
        </w:rPr>
        <w:t>kieki</w:t>
      </w:r>
      <w:r>
        <w:rPr>
          <w:szCs w:val="24"/>
        </w:rPr>
        <w:t>ų sutarties galiojimo laikotarpiu.</w:t>
      </w:r>
      <w:r w:rsidRPr="00CE02D9">
        <w:rPr>
          <w:szCs w:val="24"/>
        </w:rPr>
        <w:t xml:space="preserve"> Perkančioji organizacija pasilieka sau teisę</w:t>
      </w:r>
      <w:r>
        <w:rPr>
          <w:szCs w:val="24"/>
        </w:rPr>
        <w:t xml:space="preserve"> įsigyti didesnį ar mažesnį</w:t>
      </w:r>
      <w:r w:rsidRPr="00CE02D9">
        <w:rPr>
          <w:szCs w:val="24"/>
        </w:rPr>
        <w:t xml:space="preserve"> </w:t>
      </w:r>
      <w:r>
        <w:rPr>
          <w:szCs w:val="24"/>
        </w:rPr>
        <w:t>prekių kiekį pagal faktinį</w:t>
      </w:r>
      <w:r w:rsidRPr="00CE02D9">
        <w:rPr>
          <w:szCs w:val="24"/>
        </w:rPr>
        <w:t xml:space="preserve"> jų poreikį. </w:t>
      </w:r>
    </w:p>
    <w:p w:rsidR="0075090B" w:rsidRDefault="0075090B" w:rsidP="0075090B">
      <w:pPr>
        <w:ind w:firstLine="284"/>
        <w:jc w:val="both"/>
        <w:rPr>
          <w:szCs w:val="24"/>
        </w:rPr>
      </w:pPr>
      <w:r>
        <w:rPr>
          <w:szCs w:val="24"/>
        </w:rPr>
        <w:t xml:space="preserve">      </w:t>
      </w:r>
      <w:r w:rsidR="003107F0">
        <w:rPr>
          <w:szCs w:val="24"/>
        </w:rPr>
        <w:t>2</w:t>
      </w:r>
      <w:r>
        <w:rPr>
          <w:szCs w:val="24"/>
        </w:rPr>
        <w:t>.</w:t>
      </w:r>
      <w:r w:rsidR="003107F0">
        <w:rPr>
          <w:szCs w:val="24"/>
        </w:rPr>
        <w:t>5</w:t>
      </w:r>
      <w:r>
        <w:rPr>
          <w:szCs w:val="24"/>
        </w:rPr>
        <w:t>.4. Tiekėjas privalo užtikrinti nepertraukiamą perkančiosios organizacijos aprūpinimą prekėmis visą parą, taip pat poilsio ir švenčių dienomis.</w:t>
      </w:r>
    </w:p>
    <w:p w:rsidR="0075090B" w:rsidRDefault="0075090B" w:rsidP="0075090B">
      <w:pPr>
        <w:jc w:val="both"/>
      </w:pPr>
      <w:r>
        <w:rPr>
          <w:bCs/>
          <w:szCs w:val="24"/>
        </w:rPr>
        <w:t xml:space="preserve">           </w:t>
      </w:r>
      <w:r w:rsidR="003107F0">
        <w:rPr>
          <w:bCs/>
          <w:szCs w:val="24"/>
        </w:rPr>
        <w:t>2</w:t>
      </w:r>
      <w:r>
        <w:rPr>
          <w:bCs/>
          <w:szCs w:val="24"/>
        </w:rPr>
        <w:t>.</w:t>
      </w:r>
      <w:r w:rsidR="003107F0">
        <w:rPr>
          <w:bCs/>
          <w:szCs w:val="24"/>
        </w:rPr>
        <w:t>5</w:t>
      </w:r>
      <w:r>
        <w:rPr>
          <w:bCs/>
          <w:szCs w:val="24"/>
        </w:rPr>
        <w:t xml:space="preserve">.5. </w:t>
      </w:r>
      <w:r>
        <w:t>Tiekėjo parduodamos prekės privalo atitikti gamintojo deklaruotus standartus bei Lietuvos Respublikoje vartojamų naftos produktų privalomuosius kokybės rodiklių reikalavimus, patvirtintus Lietuvos Respublikos energetikos ministro, Lietuvos Respublikos aplinkos ministro ir Lietuvos Respublikos susisiekimo ministro 2010 m. g</w:t>
      </w:r>
      <w:r w:rsidR="00A85FDF">
        <w:t>r</w:t>
      </w:r>
      <w:r>
        <w:t xml:space="preserve">uodžio 22 d. įsakymu Nr. 1-348/D1-1014/3742 „Dėl Lietuvos Respublikoje vartojamų naftos produktų, biodegalų ir skystojo kuro privalomųjų kokybės rodiklių patvirtinimo“ (su vėlesniais papildymais ir pakeitimais) </w:t>
      </w:r>
      <w:r w:rsidRPr="001141D1">
        <w:rPr>
          <w:bCs/>
          <w:szCs w:val="24"/>
        </w:rPr>
        <w:t>ir Europos Sąjungos Kombinuotosios nomenklatūros, patvirtintos 1987 m. liepos 23 d. Tarybos reglamentu (EEB) Nr. 2658/87 dėl tarifų ir statistinės nomenklatūros bei dėl Bendrojo muitų tarifo (OL 1987 L 256, p. 1; OL 2004 L 283, p. 7), su paskutiniais pakeitimais, padarytais 2004 m. rugpjūčio 30 d. Komisijos reglamentu (EB) Nr. 1558/2004 (toliau – Kombinuotoji nomenklatūra), KN 2710 19 41 ir 2710 19 45 prekių kodus.</w:t>
      </w:r>
    </w:p>
    <w:p w:rsidR="0075090B" w:rsidRDefault="0075090B" w:rsidP="0075090B">
      <w:pPr>
        <w:jc w:val="both"/>
        <w:rPr>
          <w:szCs w:val="24"/>
        </w:rPr>
      </w:pPr>
      <w:r>
        <w:rPr>
          <w:bCs/>
          <w:szCs w:val="24"/>
        </w:rPr>
        <w:t xml:space="preserve">             </w:t>
      </w:r>
      <w:r w:rsidR="003107F0">
        <w:rPr>
          <w:bCs/>
          <w:szCs w:val="24"/>
        </w:rPr>
        <w:t>2</w:t>
      </w:r>
      <w:r>
        <w:rPr>
          <w:bCs/>
          <w:szCs w:val="24"/>
        </w:rPr>
        <w:t>.</w:t>
      </w:r>
      <w:r w:rsidR="003107F0">
        <w:rPr>
          <w:bCs/>
          <w:szCs w:val="24"/>
        </w:rPr>
        <w:t>5</w:t>
      </w:r>
      <w:r>
        <w:rPr>
          <w:bCs/>
          <w:szCs w:val="24"/>
        </w:rPr>
        <w:t xml:space="preserve">.6. </w:t>
      </w:r>
      <w:r>
        <w:rPr>
          <w:szCs w:val="24"/>
        </w:rPr>
        <w:t>Prekės turi būti pradėtos teikti nuo sutarties įsigaliojimo datos, bet ne ilgiau, kol bus panaudota bendra 36 mėn. laikotarpio sutarties kaina.</w:t>
      </w:r>
    </w:p>
    <w:p w:rsidR="0075090B" w:rsidRDefault="0075090B" w:rsidP="0075090B">
      <w:pPr>
        <w:jc w:val="both"/>
        <w:rPr>
          <w:szCs w:val="24"/>
        </w:rPr>
      </w:pPr>
      <w:r>
        <w:rPr>
          <w:bCs/>
          <w:szCs w:val="24"/>
        </w:rPr>
        <w:t xml:space="preserve">             </w:t>
      </w:r>
      <w:r w:rsidR="003107F0">
        <w:rPr>
          <w:bCs/>
          <w:szCs w:val="24"/>
        </w:rPr>
        <w:t>2</w:t>
      </w:r>
      <w:r>
        <w:rPr>
          <w:bCs/>
          <w:szCs w:val="24"/>
        </w:rPr>
        <w:t>.</w:t>
      </w:r>
      <w:r w:rsidR="003107F0">
        <w:rPr>
          <w:bCs/>
          <w:szCs w:val="24"/>
        </w:rPr>
        <w:t>5</w:t>
      </w:r>
      <w:r>
        <w:rPr>
          <w:bCs/>
          <w:szCs w:val="24"/>
        </w:rPr>
        <w:t xml:space="preserve">.7. </w:t>
      </w:r>
      <w:r>
        <w:rPr>
          <w:szCs w:val="24"/>
        </w:rPr>
        <w:t xml:space="preserve">Tiekėjas privalo kiekvieno mėnesio paskutinę kalendorinę dieną išrašyti pridėtinės vertės mokesčio (toliau – PVM) sąskaitą faktūrą ir ne vėliau kaip kito mėnesio penktą darbo dieną pateikti ją internetu Perkančiajai organizacijai.  Avansinis apmokėjimas nenumatomas. Perkančioji organizacija sumoka už prekes tiekėjui per 30 kalendorinių dienų nuo PVM sąskaitos faktūros pateikimo dienos. Jei perkančioji organizacija atsiskaitymui su tiekėju laiku negauna finansavimo iš valstybės biudžeto, ji per 3 darbo dienas raštu praneša apie tai tiekėjui. Šiuo atveju delspinigiai tiekėjo naudai neskaičiuojami. </w:t>
      </w:r>
    </w:p>
    <w:p w:rsidR="0075090B" w:rsidRDefault="0075090B" w:rsidP="0075090B">
      <w:pPr>
        <w:jc w:val="both"/>
        <w:rPr>
          <w:szCs w:val="24"/>
        </w:rPr>
      </w:pPr>
      <w:r>
        <w:rPr>
          <w:bCs/>
          <w:szCs w:val="24"/>
        </w:rPr>
        <w:t xml:space="preserve">              </w:t>
      </w:r>
      <w:r w:rsidR="003107F0">
        <w:rPr>
          <w:bCs/>
          <w:szCs w:val="24"/>
        </w:rPr>
        <w:t>2</w:t>
      </w:r>
      <w:r>
        <w:rPr>
          <w:bCs/>
          <w:szCs w:val="24"/>
        </w:rPr>
        <w:t>.</w:t>
      </w:r>
      <w:r w:rsidR="003107F0">
        <w:rPr>
          <w:bCs/>
          <w:szCs w:val="24"/>
        </w:rPr>
        <w:t>5</w:t>
      </w:r>
      <w:r>
        <w:rPr>
          <w:bCs/>
          <w:szCs w:val="24"/>
        </w:rPr>
        <w:t xml:space="preserve">.8. </w:t>
      </w:r>
      <w:r>
        <w:rPr>
          <w:szCs w:val="24"/>
        </w:rPr>
        <w:t xml:space="preserve">Tiekėjas privalo suteikti perkančiajai organizacijai ne mažesnį kaip </w:t>
      </w:r>
      <w:r w:rsidR="00542F5C">
        <w:rPr>
          <w:szCs w:val="24"/>
        </w:rPr>
        <w:t>5</w:t>
      </w:r>
      <w:r w:rsidRPr="00697AF0">
        <w:rPr>
          <w:szCs w:val="24"/>
        </w:rPr>
        <w:t>000,00</w:t>
      </w:r>
      <w:r>
        <w:rPr>
          <w:szCs w:val="24"/>
        </w:rPr>
        <w:t xml:space="preserve"> (</w:t>
      </w:r>
      <w:r w:rsidR="00542F5C">
        <w:rPr>
          <w:szCs w:val="24"/>
        </w:rPr>
        <w:t>penkių</w:t>
      </w:r>
      <w:r>
        <w:rPr>
          <w:szCs w:val="24"/>
        </w:rPr>
        <w:t xml:space="preserve"> tūkstančių) Eur prekinį kredito limitą.</w:t>
      </w:r>
    </w:p>
    <w:p w:rsidR="0075090B" w:rsidRDefault="0075090B" w:rsidP="0075090B">
      <w:pPr>
        <w:ind w:firstLine="709"/>
        <w:jc w:val="both"/>
        <w:rPr>
          <w:bCs/>
          <w:szCs w:val="24"/>
        </w:rPr>
      </w:pPr>
      <w:r>
        <w:rPr>
          <w:bCs/>
          <w:szCs w:val="24"/>
        </w:rPr>
        <w:t xml:space="preserve">  </w:t>
      </w:r>
      <w:r w:rsidR="003107F0">
        <w:rPr>
          <w:bCs/>
          <w:szCs w:val="24"/>
        </w:rPr>
        <w:t>2</w:t>
      </w:r>
      <w:r>
        <w:rPr>
          <w:bCs/>
          <w:szCs w:val="24"/>
        </w:rPr>
        <w:t>.</w:t>
      </w:r>
      <w:r w:rsidR="003107F0">
        <w:rPr>
          <w:bCs/>
          <w:szCs w:val="24"/>
        </w:rPr>
        <w:t>5</w:t>
      </w:r>
      <w:r>
        <w:rPr>
          <w:bCs/>
          <w:szCs w:val="24"/>
        </w:rPr>
        <w:t xml:space="preserve">.9. </w:t>
      </w:r>
      <w:r>
        <w:rPr>
          <w:szCs w:val="24"/>
        </w:rPr>
        <w:t>Tiekėjas privalo suteikti nuolaidą nuo pirkimo momentu tiekėjo galiojančios prekių kainos. Nuolaidos dydis sutarties galiojimo metu negali būti mažinamas.</w:t>
      </w:r>
    </w:p>
    <w:p w:rsidR="0075090B" w:rsidRDefault="0075090B" w:rsidP="0075090B">
      <w:pPr>
        <w:jc w:val="both"/>
        <w:rPr>
          <w:szCs w:val="24"/>
        </w:rPr>
      </w:pPr>
      <w:r>
        <w:rPr>
          <w:bCs/>
          <w:szCs w:val="24"/>
        </w:rPr>
        <w:t xml:space="preserve">              </w:t>
      </w:r>
      <w:r w:rsidR="003107F0">
        <w:rPr>
          <w:bCs/>
          <w:szCs w:val="24"/>
        </w:rPr>
        <w:t>2</w:t>
      </w:r>
      <w:r>
        <w:rPr>
          <w:bCs/>
          <w:szCs w:val="24"/>
        </w:rPr>
        <w:t>.</w:t>
      </w:r>
      <w:r w:rsidR="003107F0">
        <w:rPr>
          <w:bCs/>
          <w:szCs w:val="24"/>
        </w:rPr>
        <w:t>5</w:t>
      </w:r>
      <w:r>
        <w:rPr>
          <w:bCs/>
          <w:szCs w:val="24"/>
        </w:rPr>
        <w:t xml:space="preserve">.10. </w:t>
      </w:r>
      <w:r>
        <w:rPr>
          <w:szCs w:val="24"/>
        </w:rPr>
        <w:t>Tiekėjas privalo atsakyti už prekių kokybę ir kompensuoti perkančiajai organizacijai visus dėl nekokybiškų prekių panaudojimo patirtus nuostolius.</w:t>
      </w:r>
    </w:p>
    <w:p w:rsidR="0075090B" w:rsidRPr="001141D1" w:rsidRDefault="0075090B" w:rsidP="0075090B">
      <w:pPr>
        <w:ind w:firstLine="709"/>
        <w:jc w:val="both"/>
        <w:rPr>
          <w:bCs/>
          <w:szCs w:val="24"/>
        </w:rPr>
      </w:pPr>
    </w:p>
    <w:p w:rsidR="001015C0" w:rsidRDefault="001015C0" w:rsidP="001015C0">
      <w:pPr>
        <w:jc w:val="both"/>
        <w:rPr>
          <w:szCs w:val="24"/>
        </w:rPr>
      </w:pPr>
    </w:p>
    <w:p w:rsidR="00F63081" w:rsidRDefault="00571F19" w:rsidP="00571F19">
      <w:pPr>
        <w:tabs>
          <w:tab w:val="left" w:pos="1605"/>
        </w:tabs>
        <w:ind w:firstLine="709"/>
        <w:jc w:val="both"/>
        <w:rPr>
          <w:szCs w:val="24"/>
        </w:rPr>
      </w:pPr>
      <w:r>
        <w:rPr>
          <w:szCs w:val="24"/>
          <w:lang w:eastAsia="lt-LT"/>
        </w:rPr>
        <w:tab/>
      </w:r>
      <w:r w:rsidR="008A1E13">
        <w:rPr>
          <w:szCs w:val="24"/>
        </w:rPr>
        <w:t>__________________</w:t>
      </w:r>
      <w:r w:rsidR="00F63081">
        <w:rPr>
          <w:szCs w:val="24"/>
        </w:rPr>
        <w:t>______________________</w:t>
      </w:r>
    </w:p>
    <w:sectPr w:rsidR="00F63081">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DA9" w:rsidRDefault="002B1DA9" w:rsidP="003E47FB">
      <w:r>
        <w:separator/>
      </w:r>
    </w:p>
  </w:endnote>
  <w:endnote w:type="continuationSeparator" w:id="0">
    <w:p w:rsidR="002B1DA9" w:rsidRDefault="002B1DA9" w:rsidP="003E4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7FB" w:rsidRDefault="003E47F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3955908"/>
      <w:docPartObj>
        <w:docPartGallery w:val="Page Numbers (Bottom of Page)"/>
        <w:docPartUnique/>
      </w:docPartObj>
    </w:sdtPr>
    <w:sdtEndPr/>
    <w:sdtContent>
      <w:p w:rsidR="003E47FB" w:rsidRDefault="003E47FB">
        <w:pPr>
          <w:pStyle w:val="Porat"/>
          <w:jc w:val="center"/>
        </w:pPr>
        <w:r>
          <w:fldChar w:fldCharType="begin"/>
        </w:r>
        <w:r>
          <w:instrText>PAGE   \* MERGEFORMAT</w:instrText>
        </w:r>
        <w:r>
          <w:fldChar w:fldCharType="separate"/>
        </w:r>
        <w:r w:rsidR="00BE5768">
          <w:rPr>
            <w:noProof/>
          </w:rPr>
          <w:t>1</w:t>
        </w:r>
        <w:r>
          <w:fldChar w:fldCharType="end"/>
        </w:r>
      </w:p>
    </w:sdtContent>
  </w:sdt>
  <w:p w:rsidR="003E47FB" w:rsidRDefault="003E47F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7FB" w:rsidRDefault="003E47F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DA9" w:rsidRDefault="002B1DA9" w:rsidP="003E47FB">
      <w:r>
        <w:separator/>
      </w:r>
    </w:p>
  </w:footnote>
  <w:footnote w:type="continuationSeparator" w:id="0">
    <w:p w:rsidR="002B1DA9" w:rsidRDefault="002B1DA9" w:rsidP="003E47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7FB" w:rsidRDefault="003E47F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7FB" w:rsidRDefault="003E47F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7FB" w:rsidRDefault="003E47F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533EE4"/>
    <w:multiLevelType w:val="hybridMultilevel"/>
    <w:tmpl w:val="5332FE5E"/>
    <w:lvl w:ilvl="0" w:tplc="7B8A02C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CA3"/>
    <w:rsid w:val="00011B9D"/>
    <w:rsid w:val="0001330F"/>
    <w:rsid w:val="000572FE"/>
    <w:rsid w:val="00057D74"/>
    <w:rsid w:val="00063681"/>
    <w:rsid w:val="00071FF0"/>
    <w:rsid w:val="00076C6B"/>
    <w:rsid w:val="00080F17"/>
    <w:rsid w:val="000B408C"/>
    <w:rsid w:val="000C0B46"/>
    <w:rsid w:val="000C161E"/>
    <w:rsid w:val="000C486F"/>
    <w:rsid w:val="000C78B8"/>
    <w:rsid w:val="000E2C5E"/>
    <w:rsid w:val="000E60CC"/>
    <w:rsid w:val="001015C0"/>
    <w:rsid w:val="0011502F"/>
    <w:rsid w:val="00116248"/>
    <w:rsid w:val="00130C13"/>
    <w:rsid w:val="00161993"/>
    <w:rsid w:val="00177C26"/>
    <w:rsid w:val="001857EA"/>
    <w:rsid w:val="00193E12"/>
    <w:rsid w:val="001942AE"/>
    <w:rsid w:val="001A7A24"/>
    <w:rsid w:val="001B0062"/>
    <w:rsid w:val="001C7AD6"/>
    <w:rsid w:val="001E4218"/>
    <w:rsid w:val="002038E2"/>
    <w:rsid w:val="00254A6F"/>
    <w:rsid w:val="002572BB"/>
    <w:rsid w:val="00261270"/>
    <w:rsid w:val="002631E2"/>
    <w:rsid w:val="00266B99"/>
    <w:rsid w:val="00283231"/>
    <w:rsid w:val="00291356"/>
    <w:rsid w:val="002A7286"/>
    <w:rsid w:val="002B1DA9"/>
    <w:rsid w:val="002C1AFB"/>
    <w:rsid w:val="002E7406"/>
    <w:rsid w:val="002F4915"/>
    <w:rsid w:val="003107F0"/>
    <w:rsid w:val="00311AD6"/>
    <w:rsid w:val="0031287F"/>
    <w:rsid w:val="00323887"/>
    <w:rsid w:val="00325E74"/>
    <w:rsid w:val="003422B2"/>
    <w:rsid w:val="00361752"/>
    <w:rsid w:val="00366CD9"/>
    <w:rsid w:val="0037128C"/>
    <w:rsid w:val="00372B9B"/>
    <w:rsid w:val="003845BC"/>
    <w:rsid w:val="00392898"/>
    <w:rsid w:val="003B2D8E"/>
    <w:rsid w:val="003B737D"/>
    <w:rsid w:val="003B78DE"/>
    <w:rsid w:val="003D1182"/>
    <w:rsid w:val="003D1582"/>
    <w:rsid w:val="003D3807"/>
    <w:rsid w:val="003E259D"/>
    <w:rsid w:val="003E47FB"/>
    <w:rsid w:val="003F0F3F"/>
    <w:rsid w:val="003F23D7"/>
    <w:rsid w:val="004048BD"/>
    <w:rsid w:val="004152F5"/>
    <w:rsid w:val="00436443"/>
    <w:rsid w:val="00436A7A"/>
    <w:rsid w:val="00437840"/>
    <w:rsid w:val="00440C03"/>
    <w:rsid w:val="00445223"/>
    <w:rsid w:val="00447BC4"/>
    <w:rsid w:val="00493801"/>
    <w:rsid w:val="00494249"/>
    <w:rsid w:val="0049652D"/>
    <w:rsid w:val="004A1071"/>
    <w:rsid w:val="004B1306"/>
    <w:rsid w:val="005007A6"/>
    <w:rsid w:val="00506F1D"/>
    <w:rsid w:val="0051608D"/>
    <w:rsid w:val="00516F03"/>
    <w:rsid w:val="00540724"/>
    <w:rsid w:val="00542F5C"/>
    <w:rsid w:val="00567BF2"/>
    <w:rsid w:val="00571F19"/>
    <w:rsid w:val="00582CC6"/>
    <w:rsid w:val="00591742"/>
    <w:rsid w:val="00592169"/>
    <w:rsid w:val="005A30FD"/>
    <w:rsid w:val="005A76A7"/>
    <w:rsid w:val="005E0EAF"/>
    <w:rsid w:val="005E5B02"/>
    <w:rsid w:val="0066342E"/>
    <w:rsid w:val="00665E30"/>
    <w:rsid w:val="0068696D"/>
    <w:rsid w:val="006907F6"/>
    <w:rsid w:val="00691C23"/>
    <w:rsid w:val="00692AB4"/>
    <w:rsid w:val="00697AF0"/>
    <w:rsid w:val="006A1B1B"/>
    <w:rsid w:val="006B29B8"/>
    <w:rsid w:val="006B4E1F"/>
    <w:rsid w:val="006D4482"/>
    <w:rsid w:val="006F157D"/>
    <w:rsid w:val="00710E0E"/>
    <w:rsid w:val="0073162D"/>
    <w:rsid w:val="007359CB"/>
    <w:rsid w:val="007424A0"/>
    <w:rsid w:val="0075090B"/>
    <w:rsid w:val="00753F9D"/>
    <w:rsid w:val="00761E2B"/>
    <w:rsid w:val="00766E10"/>
    <w:rsid w:val="007920C2"/>
    <w:rsid w:val="007949FE"/>
    <w:rsid w:val="007A1E49"/>
    <w:rsid w:val="007A788E"/>
    <w:rsid w:val="007B32EA"/>
    <w:rsid w:val="007B782D"/>
    <w:rsid w:val="007D3158"/>
    <w:rsid w:val="007F0142"/>
    <w:rsid w:val="00813C74"/>
    <w:rsid w:val="0082035C"/>
    <w:rsid w:val="00826ADD"/>
    <w:rsid w:val="008329C6"/>
    <w:rsid w:val="00857C21"/>
    <w:rsid w:val="008706DF"/>
    <w:rsid w:val="008706F4"/>
    <w:rsid w:val="00890BD6"/>
    <w:rsid w:val="0089148D"/>
    <w:rsid w:val="00896AF5"/>
    <w:rsid w:val="00897A34"/>
    <w:rsid w:val="008A11D3"/>
    <w:rsid w:val="008A1E13"/>
    <w:rsid w:val="008C1E6A"/>
    <w:rsid w:val="008D422D"/>
    <w:rsid w:val="008F7DD4"/>
    <w:rsid w:val="00904FA2"/>
    <w:rsid w:val="00913F5B"/>
    <w:rsid w:val="00917BEA"/>
    <w:rsid w:val="0092597A"/>
    <w:rsid w:val="009409E8"/>
    <w:rsid w:val="009633C8"/>
    <w:rsid w:val="00966A35"/>
    <w:rsid w:val="00994091"/>
    <w:rsid w:val="00996322"/>
    <w:rsid w:val="009D1074"/>
    <w:rsid w:val="009D17C0"/>
    <w:rsid w:val="009E0C6A"/>
    <w:rsid w:val="009E58CD"/>
    <w:rsid w:val="009F2923"/>
    <w:rsid w:val="009F2ED7"/>
    <w:rsid w:val="009F672D"/>
    <w:rsid w:val="00A042DA"/>
    <w:rsid w:val="00A10C42"/>
    <w:rsid w:val="00A145AD"/>
    <w:rsid w:val="00A159F1"/>
    <w:rsid w:val="00A41471"/>
    <w:rsid w:val="00A50589"/>
    <w:rsid w:val="00A54F0F"/>
    <w:rsid w:val="00A8108D"/>
    <w:rsid w:val="00A85FDF"/>
    <w:rsid w:val="00A92E58"/>
    <w:rsid w:val="00AA6A32"/>
    <w:rsid w:val="00AB08D4"/>
    <w:rsid w:val="00AC3831"/>
    <w:rsid w:val="00AD0992"/>
    <w:rsid w:val="00B00F5A"/>
    <w:rsid w:val="00B16AEE"/>
    <w:rsid w:val="00B2103A"/>
    <w:rsid w:val="00B25D72"/>
    <w:rsid w:val="00B31490"/>
    <w:rsid w:val="00B846FF"/>
    <w:rsid w:val="00BA0195"/>
    <w:rsid w:val="00BB5B22"/>
    <w:rsid w:val="00BE3A3B"/>
    <w:rsid w:val="00BE5768"/>
    <w:rsid w:val="00BF0B2A"/>
    <w:rsid w:val="00BF36F5"/>
    <w:rsid w:val="00C16EFB"/>
    <w:rsid w:val="00C46A06"/>
    <w:rsid w:val="00C6180D"/>
    <w:rsid w:val="00C75ACA"/>
    <w:rsid w:val="00CA000A"/>
    <w:rsid w:val="00CD0AF6"/>
    <w:rsid w:val="00CD2DA3"/>
    <w:rsid w:val="00CE01CC"/>
    <w:rsid w:val="00CE4901"/>
    <w:rsid w:val="00CE7F99"/>
    <w:rsid w:val="00D01957"/>
    <w:rsid w:val="00D21BC9"/>
    <w:rsid w:val="00D30C1A"/>
    <w:rsid w:val="00D87618"/>
    <w:rsid w:val="00DB0BBB"/>
    <w:rsid w:val="00DC28F6"/>
    <w:rsid w:val="00DC2E6D"/>
    <w:rsid w:val="00DE657E"/>
    <w:rsid w:val="00E30299"/>
    <w:rsid w:val="00E36A9E"/>
    <w:rsid w:val="00E51EBE"/>
    <w:rsid w:val="00E532B5"/>
    <w:rsid w:val="00E61CA3"/>
    <w:rsid w:val="00E62DBC"/>
    <w:rsid w:val="00E677AE"/>
    <w:rsid w:val="00E73D43"/>
    <w:rsid w:val="00E73FD7"/>
    <w:rsid w:val="00E82032"/>
    <w:rsid w:val="00EB3D23"/>
    <w:rsid w:val="00EB75ED"/>
    <w:rsid w:val="00ED52EA"/>
    <w:rsid w:val="00F14536"/>
    <w:rsid w:val="00F161A7"/>
    <w:rsid w:val="00F63081"/>
    <w:rsid w:val="00F7276E"/>
    <w:rsid w:val="00FA5460"/>
    <w:rsid w:val="00FC1B0B"/>
    <w:rsid w:val="00FE56BE"/>
    <w:rsid w:val="00FF5F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355123-5B4B-4FB3-955E-5E13B893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90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link w:val="BodytextDiagrama"/>
    <w:rsid w:val="00CE4901"/>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1"/>
    <w:rsid w:val="00CE4901"/>
    <w:rPr>
      <w:rFonts w:ascii="TimesLT" w:eastAsia="Times New Roman" w:hAnsi="TimesLT" w:cs="Times New Roman"/>
      <w:sz w:val="20"/>
      <w:szCs w:val="20"/>
      <w:lang w:val="en-US"/>
    </w:rPr>
  </w:style>
  <w:style w:type="paragraph" w:styleId="Debesliotekstas">
    <w:name w:val="Balloon Text"/>
    <w:basedOn w:val="prastasis"/>
    <w:link w:val="DebesliotekstasDiagrama"/>
    <w:uiPriority w:val="99"/>
    <w:semiHidden/>
    <w:unhideWhenUsed/>
    <w:rsid w:val="00011B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11B9D"/>
    <w:rPr>
      <w:rFonts w:ascii="Segoe UI" w:eastAsia="Times New Roman" w:hAnsi="Segoe UI" w:cs="Segoe UI"/>
      <w:sz w:val="18"/>
      <w:szCs w:val="18"/>
    </w:rPr>
  </w:style>
  <w:style w:type="table" w:styleId="Lentelstinklelis">
    <w:name w:val="Table Grid"/>
    <w:basedOn w:val="prastojilentel"/>
    <w:uiPriority w:val="39"/>
    <w:rsid w:val="00266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E47FB"/>
    <w:pPr>
      <w:tabs>
        <w:tab w:val="center" w:pos="4819"/>
        <w:tab w:val="right" w:pos="9638"/>
      </w:tabs>
    </w:pPr>
  </w:style>
  <w:style w:type="character" w:customStyle="1" w:styleId="AntratsDiagrama">
    <w:name w:val="Antraštės Diagrama"/>
    <w:basedOn w:val="Numatytasispastraiposriftas"/>
    <w:link w:val="Antrats"/>
    <w:uiPriority w:val="99"/>
    <w:rsid w:val="003E47FB"/>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E47FB"/>
    <w:pPr>
      <w:tabs>
        <w:tab w:val="center" w:pos="4819"/>
        <w:tab w:val="right" w:pos="9638"/>
      </w:tabs>
    </w:pPr>
  </w:style>
  <w:style w:type="character" w:customStyle="1" w:styleId="PoratDiagrama">
    <w:name w:val="Poraštė Diagrama"/>
    <w:basedOn w:val="Numatytasispastraiposriftas"/>
    <w:link w:val="Porat"/>
    <w:uiPriority w:val="99"/>
    <w:rsid w:val="003E47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CF4D7-1FCB-4BC9-9A8F-E53EEEBC2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4651</Words>
  <Characters>26513</Characters>
  <Application>Microsoft Office Word</Application>
  <DocSecurity>0</DocSecurity>
  <Lines>220</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arnas.visockas</dc:creator>
  <cp:keywords/>
  <dc:description/>
  <cp:lastModifiedBy>Jolanta</cp:lastModifiedBy>
  <cp:revision>3</cp:revision>
  <cp:lastPrinted>2019-09-23T06:01:00Z</cp:lastPrinted>
  <dcterms:created xsi:type="dcterms:W3CDTF">2019-09-23T06:01:00Z</dcterms:created>
  <dcterms:modified xsi:type="dcterms:W3CDTF">2019-09-23T06:01:00Z</dcterms:modified>
</cp:coreProperties>
</file>