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2931"/>
      </w:tblGrid>
      <w:tr w:rsidR="00027B83" w14:paraId="7E2BDC0C" w14:textId="77777777" w:rsidTr="0044568C">
        <w:tc>
          <w:tcPr>
            <w:tcW w:w="2448" w:type="dxa"/>
          </w:tcPr>
          <w:p w14:paraId="7E2BDC0A" w14:textId="77777777" w:rsidR="00027B83" w:rsidRDefault="000B0897">
            <w:pPr>
              <w:jc w:val="both"/>
              <w:rPr>
                <w:b/>
                <w:kern w:val="2"/>
                <w:szCs w:val="24"/>
              </w:rPr>
            </w:pPr>
            <w:r>
              <w:rPr>
                <w:b/>
                <w:kern w:val="2"/>
                <w:szCs w:val="24"/>
              </w:rPr>
              <w:t>Sutarties pavadinimas</w:t>
            </w:r>
          </w:p>
        </w:tc>
        <w:tc>
          <w:tcPr>
            <w:tcW w:w="7470"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44568C">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2931" w:type="dxa"/>
          </w:tcPr>
          <w:p w14:paraId="7E2BDC10" w14:textId="77777777" w:rsidR="00027B83" w:rsidRDefault="00027B83">
            <w:pPr>
              <w:jc w:val="both"/>
              <w:rPr>
                <w:kern w:val="2"/>
                <w:szCs w:val="24"/>
              </w:rPr>
            </w:pPr>
          </w:p>
        </w:tc>
      </w:tr>
      <w:tr w:rsidR="005536C4" w14:paraId="4D987F06" w14:textId="77777777" w:rsidTr="0044568C">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470"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44568C">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931"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44568C">
        <w:tc>
          <w:tcPr>
            <w:tcW w:w="9918"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44568C">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3870"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44568C">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3870"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44568C">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3870"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44568C">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3870"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44568C">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3870"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44568C">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3870"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44568C">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3870"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44568C">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3870"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D51362" w14:paraId="7E2BDC3C" w14:textId="77777777" w:rsidTr="0044568C">
        <w:tc>
          <w:tcPr>
            <w:tcW w:w="2808" w:type="dxa"/>
            <w:gridSpan w:val="2"/>
            <w:vMerge/>
          </w:tcPr>
          <w:p w14:paraId="7E2BDC39" w14:textId="77777777" w:rsidR="00D51362" w:rsidRDefault="00D51362" w:rsidP="00D51362">
            <w:pPr>
              <w:rPr>
                <w:kern w:val="2"/>
                <w:szCs w:val="24"/>
              </w:rPr>
            </w:pPr>
          </w:p>
        </w:tc>
        <w:tc>
          <w:tcPr>
            <w:tcW w:w="3240" w:type="dxa"/>
            <w:gridSpan w:val="4"/>
          </w:tcPr>
          <w:p w14:paraId="7E2BDC3A" w14:textId="77777777" w:rsidR="00D51362" w:rsidRDefault="00D51362" w:rsidP="00D51362">
            <w:pPr>
              <w:rPr>
                <w:kern w:val="2"/>
                <w:szCs w:val="24"/>
              </w:rPr>
            </w:pPr>
            <w:r>
              <w:rPr>
                <w:kern w:val="2"/>
                <w:szCs w:val="24"/>
              </w:rPr>
              <w:t>1.1.9. Šalies atstovas</w:t>
            </w:r>
          </w:p>
        </w:tc>
        <w:tc>
          <w:tcPr>
            <w:tcW w:w="3870" w:type="dxa"/>
            <w:gridSpan w:val="2"/>
          </w:tcPr>
          <w:p w14:paraId="7E2BDC3B" w14:textId="4BCA4D69" w:rsidR="00D51362" w:rsidRDefault="00D51362" w:rsidP="00D51362">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r>
      <w:tr w:rsidR="00D51362" w14:paraId="7E2BDC40" w14:textId="77777777" w:rsidTr="0044568C">
        <w:tc>
          <w:tcPr>
            <w:tcW w:w="2808" w:type="dxa"/>
            <w:gridSpan w:val="2"/>
            <w:vMerge/>
          </w:tcPr>
          <w:p w14:paraId="7E2BDC3D" w14:textId="77777777" w:rsidR="00D51362" w:rsidRDefault="00D51362" w:rsidP="00D51362">
            <w:pPr>
              <w:rPr>
                <w:kern w:val="2"/>
                <w:szCs w:val="24"/>
              </w:rPr>
            </w:pPr>
          </w:p>
        </w:tc>
        <w:tc>
          <w:tcPr>
            <w:tcW w:w="3240" w:type="dxa"/>
            <w:gridSpan w:val="4"/>
          </w:tcPr>
          <w:p w14:paraId="7E2BDC3E" w14:textId="77777777" w:rsidR="00D51362" w:rsidRDefault="00D51362" w:rsidP="00D51362">
            <w:pPr>
              <w:rPr>
                <w:kern w:val="2"/>
                <w:szCs w:val="24"/>
              </w:rPr>
            </w:pPr>
            <w:r>
              <w:rPr>
                <w:kern w:val="2"/>
                <w:szCs w:val="24"/>
              </w:rPr>
              <w:t>1.1.10. Atstovavimo pagrindas</w:t>
            </w:r>
          </w:p>
        </w:tc>
        <w:tc>
          <w:tcPr>
            <w:tcW w:w="3870" w:type="dxa"/>
            <w:gridSpan w:val="2"/>
          </w:tcPr>
          <w:p w14:paraId="7E2BDC3F" w14:textId="0E4C3746" w:rsidR="00D51362" w:rsidRPr="000A5A18" w:rsidRDefault="00D51362" w:rsidP="00D51362">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F678C6" w14:paraId="7E2BDC4A" w14:textId="77777777" w:rsidTr="0044568C">
        <w:tc>
          <w:tcPr>
            <w:tcW w:w="2808" w:type="dxa"/>
            <w:gridSpan w:val="2"/>
            <w:vMerge w:val="restart"/>
          </w:tcPr>
          <w:p w14:paraId="7E2BDC43" w14:textId="77777777" w:rsidR="00F678C6" w:rsidRDefault="00F678C6" w:rsidP="00F678C6">
            <w:pPr>
              <w:rPr>
                <w:b/>
                <w:kern w:val="2"/>
                <w:szCs w:val="24"/>
              </w:rPr>
            </w:pPr>
          </w:p>
          <w:p w14:paraId="7E2BDC44" w14:textId="77777777" w:rsidR="00F678C6" w:rsidRDefault="00F678C6" w:rsidP="00F678C6">
            <w:pPr>
              <w:rPr>
                <w:b/>
                <w:kern w:val="2"/>
                <w:szCs w:val="24"/>
              </w:rPr>
            </w:pPr>
            <w:r>
              <w:rPr>
                <w:b/>
                <w:kern w:val="2"/>
                <w:szCs w:val="24"/>
              </w:rPr>
              <w:t>1.2. Tiekėjas</w:t>
            </w:r>
          </w:p>
          <w:p w14:paraId="7E2BDC45" w14:textId="77777777" w:rsidR="00F678C6" w:rsidRDefault="00F678C6" w:rsidP="00F678C6">
            <w:pPr>
              <w:rPr>
                <w:color w:val="4472C4"/>
                <w:kern w:val="2"/>
                <w:szCs w:val="24"/>
              </w:rPr>
            </w:pPr>
            <w:r>
              <w:rPr>
                <w:color w:val="4472C4"/>
                <w:kern w:val="2"/>
                <w:szCs w:val="24"/>
              </w:rPr>
              <w:t>(jei Tiekėjas yra fizinis asmuo, skiltys atitinkamai pakoreguojamos.</w:t>
            </w:r>
          </w:p>
          <w:p w14:paraId="7E2BDC47" w14:textId="513E081D" w:rsidR="00F678C6" w:rsidRDefault="00F678C6" w:rsidP="0044568C">
            <w:pPr>
              <w:rPr>
                <w:b/>
                <w:kern w:val="2"/>
                <w:szCs w:val="24"/>
              </w:rPr>
            </w:pPr>
            <w:r>
              <w:rPr>
                <w:color w:val="4472C4"/>
                <w:kern w:val="2"/>
                <w:szCs w:val="24"/>
              </w:rPr>
              <w:t>Jei Tiekėjas yra tiekėjų grupė, skiltys pildomos įterpiant kiekvieno grupės nario informaciją)</w:t>
            </w:r>
          </w:p>
        </w:tc>
        <w:tc>
          <w:tcPr>
            <w:tcW w:w="3240" w:type="dxa"/>
            <w:gridSpan w:val="4"/>
          </w:tcPr>
          <w:p w14:paraId="7E2BDC48" w14:textId="76B2747C" w:rsidR="00F678C6" w:rsidRDefault="00F678C6" w:rsidP="00F678C6">
            <w:pPr>
              <w:rPr>
                <w:kern w:val="2"/>
                <w:szCs w:val="24"/>
              </w:rPr>
            </w:pPr>
            <w:r>
              <w:rPr>
                <w:kern w:val="2"/>
                <w:szCs w:val="24"/>
              </w:rPr>
              <w:t>1.2.1. Vardas</w:t>
            </w:r>
          </w:p>
        </w:tc>
        <w:tc>
          <w:tcPr>
            <w:tcW w:w="3870" w:type="dxa"/>
            <w:gridSpan w:val="2"/>
          </w:tcPr>
          <w:p w14:paraId="7E2BDC49" w14:textId="4398F4D1" w:rsidR="00F678C6" w:rsidRDefault="00F678C6" w:rsidP="00F678C6">
            <w:pPr>
              <w:jc w:val="center"/>
              <w:rPr>
                <w:kern w:val="2"/>
                <w:szCs w:val="24"/>
              </w:rPr>
            </w:pPr>
            <w:r>
              <w:rPr>
                <w:kern w:val="2"/>
                <w:szCs w:val="24"/>
              </w:rPr>
              <w:t>Vilma</w:t>
            </w:r>
          </w:p>
        </w:tc>
      </w:tr>
      <w:tr w:rsidR="00F678C6" w14:paraId="7E2BDC4E" w14:textId="77777777" w:rsidTr="0044568C">
        <w:tc>
          <w:tcPr>
            <w:tcW w:w="2808" w:type="dxa"/>
            <w:gridSpan w:val="2"/>
            <w:vMerge/>
          </w:tcPr>
          <w:p w14:paraId="7E2BDC4B" w14:textId="77777777" w:rsidR="00F678C6" w:rsidRDefault="00F678C6" w:rsidP="00F678C6">
            <w:pPr>
              <w:rPr>
                <w:b/>
                <w:kern w:val="2"/>
                <w:szCs w:val="24"/>
              </w:rPr>
            </w:pPr>
          </w:p>
        </w:tc>
        <w:tc>
          <w:tcPr>
            <w:tcW w:w="3240" w:type="dxa"/>
            <w:gridSpan w:val="4"/>
          </w:tcPr>
          <w:p w14:paraId="7E2BDC4C" w14:textId="2683B8BB" w:rsidR="00F678C6" w:rsidRDefault="00F678C6" w:rsidP="00F678C6">
            <w:pPr>
              <w:rPr>
                <w:kern w:val="2"/>
                <w:szCs w:val="24"/>
              </w:rPr>
            </w:pPr>
            <w:r>
              <w:rPr>
                <w:kern w:val="2"/>
                <w:szCs w:val="24"/>
              </w:rPr>
              <w:t>1.2.2. Pavardė</w:t>
            </w:r>
          </w:p>
        </w:tc>
        <w:tc>
          <w:tcPr>
            <w:tcW w:w="3870" w:type="dxa"/>
            <w:gridSpan w:val="2"/>
          </w:tcPr>
          <w:p w14:paraId="7E2BDC4D" w14:textId="5DF4DFDF" w:rsidR="00F678C6" w:rsidRDefault="00F678C6" w:rsidP="00F678C6">
            <w:pPr>
              <w:jc w:val="center"/>
              <w:rPr>
                <w:kern w:val="2"/>
                <w:szCs w:val="24"/>
              </w:rPr>
            </w:pPr>
            <w:proofErr w:type="spellStart"/>
            <w:r>
              <w:rPr>
                <w:kern w:val="2"/>
                <w:szCs w:val="24"/>
              </w:rPr>
              <w:t>Tubutienė</w:t>
            </w:r>
            <w:proofErr w:type="spellEnd"/>
          </w:p>
        </w:tc>
      </w:tr>
      <w:tr w:rsidR="00F678C6" w14:paraId="7E2BDC52" w14:textId="77777777" w:rsidTr="0044568C">
        <w:tc>
          <w:tcPr>
            <w:tcW w:w="2808" w:type="dxa"/>
            <w:gridSpan w:val="2"/>
            <w:vMerge/>
          </w:tcPr>
          <w:p w14:paraId="7E2BDC4F" w14:textId="77777777" w:rsidR="00F678C6" w:rsidRDefault="00F678C6" w:rsidP="00F678C6">
            <w:pPr>
              <w:rPr>
                <w:b/>
                <w:kern w:val="2"/>
                <w:szCs w:val="24"/>
              </w:rPr>
            </w:pPr>
          </w:p>
        </w:tc>
        <w:tc>
          <w:tcPr>
            <w:tcW w:w="3240" w:type="dxa"/>
            <w:gridSpan w:val="4"/>
          </w:tcPr>
          <w:p w14:paraId="7E2BDC50" w14:textId="3BA2411E" w:rsidR="00F678C6" w:rsidRDefault="00F678C6" w:rsidP="00F678C6">
            <w:pPr>
              <w:rPr>
                <w:kern w:val="2"/>
                <w:szCs w:val="24"/>
              </w:rPr>
            </w:pPr>
            <w:r>
              <w:rPr>
                <w:kern w:val="2"/>
                <w:szCs w:val="24"/>
              </w:rPr>
              <w:t>1.2.3. Asmens kodas</w:t>
            </w:r>
          </w:p>
        </w:tc>
        <w:tc>
          <w:tcPr>
            <w:tcW w:w="3870" w:type="dxa"/>
            <w:gridSpan w:val="2"/>
          </w:tcPr>
          <w:p w14:paraId="7E2BDC51" w14:textId="6ADBCE41" w:rsidR="00F678C6" w:rsidRDefault="00F678C6" w:rsidP="00F678C6">
            <w:pPr>
              <w:jc w:val="center"/>
              <w:rPr>
                <w:kern w:val="2"/>
                <w:szCs w:val="24"/>
              </w:rPr>
            </w:pPr>
          </w:p>
        </w:tc>
      </w:tr>
      <w:tr w:rsidR="00F678C6" w14:paraId="7E2BDC56" w14:textId="77777777" w:rsidTr="0044568C">
        <w:tc>
          <w:tcPr>
            <w:tcW w:w="2808" w:type="dxa"/>
            <w:gridSpan w:val="2"/>
            <w:vMerge/>
          </w:tcPr>
          <w:p w14:paraId="7E2BDC53" w14:textId="77777777" w:rsidR="00F678C6" w:rsidRDefault="00F678C6" w:rsidP="00F678C6">
            <w:pPr>
              <w:rPr>
                <w:b/>
                <w:kern w:val="2"/>
                <w:szCs w:val="24"/>
              </w:rPr>
            </w:pPr>
          </w:p>
        </w:tc>
        <w:tc>
          <w:tcPr>
            <w:tcW w:w="3240" w:type="dxa"/>
            <w:gridSpan w:val="4"/>
          </w:tcPr>
          <w:p w14:paraId="7E2BDC54" w14:textId="03EDB6BD" w:rsidR="00F678C6" w:rsidRDefault="00F678C6" w:rsidP="00F678C6">
            <w:pPr>
              <w:rPr>
                <w:kern w:val="2"/>
                <w:szCs w:val="24"/>
              </w:rPr>
            </w:pPr>
            <w:r>
              <w:rPr>
                <w:kern w:val="2"/>
                <w:szCs w:val="24"/>
              </w:rPr>
              <w:t>1.2.4. Adresas</w:t>
            </w:r>
          </w:p>
        </w:tc>
        <w:tc>
          <w:tcPr>
            <w:tcW w:w="3870" w:type="dxa"/>
            <w:gridSpan w:val="2"/>
          </w:tcPr>
          <w:p w14:paraId="7E2BDC55" w14:textId="0D848C53" w:rsidR="00F678C6" w:rsidRDefault="00F678C6" w:rsidP="00F678C6">
            <w:pPr>
              <w:jc w:val="center"/>
              <w:rPr>
                <w:kern w:val="2"/>
                <w:szCs w:val="24"/>
              </w:rPr>
            </w:pPr>
          </w:p>
        </w:tc>
      </w:tr>
      <w:tr w:rsidR="00F678C6" w14:paraId="7E2BDC5A" w14:textId="77777777" w:rsidTr="0044568C">
        <w:tc>
          <w:tcPr>
            <w:tcW w:w="2808" w:type="dxa"/>
            <w:gridSpan w:val="2"/>
            <w:vMerge/>
          </w:tcPr>
          <w:p w14:paraId="7E2BDC57" w14:textId="77777777" w:rsidR="00F678C6" w:rsidRDefault="00F678C6" w:rsidP="00F678C6">
            <w:pPr>
              <w:rPr>
                <w:b/>
                <w:kern w:val="2"/>
                <w:szCs w:val="24"/>
              </w:rPr>
            </w:pPr>
          </w:p>
        </w:tc>
        <w:tc>
          <w:tcPr>
            <w:tcW w:w="3240" w:type="dxa"/>
            <w:gridSpan w:val="4"/>
          </w:tcPr>
          <w:p w14:paraId="7E2BDC58" w14:textId="77777777" w:rsidR="00F678C6" w:rsidRDefault="00F678C6" w:rsidP="00F678C6">
            <w:pPr>
              <w:rPr>
                <w:kern w:val="2"/>
                <w:szCs w:val="24"/>
              </w:rPr>
            </w:pPr>
            <w:r>
              <w:rPr>
                <w:kern w:val="2"/>
                <w:szCs w:val="24"/>
              </w:rPr>
              <w:t>1.2.5. Atsiskaitomoji sąskaita</w:t>
            </w:r>
          </w:p>
        </w:tc>
        <w:tc>
          <w:tcPr>
            <w:tcW w:w="3870" w:type="dxa"/>
            <w:gridSpan w:val="2"/>
          </w:tcPr>
          <w:p w14:paraId="7E2BDC59" w14:textId="3108179B" w:rsidR="00F678C6" w:rsidRDefault="00F678C6" w:rsidP="00F678C6">
            <w:pPr>
              <w:jc w:val="center"/>
              <w:rPr>
                <w:kern w:val="2"/>
                <w:szCs w:val="24"/>
              </w:rPr>
            </w:pPr>
          </w:p>
        </w:tc>
      </w:tr>
      <w:tr w:rsidR="00F678C6" w14:paraId="7E2BDC5E" w14:textId="77777777" w:rsidTr="0044568C">
        <w:tc>
          <w:tcPr>
            <w:tcW w:w="2808" w:type="dxa"/>
            <w:gridSpan w:val="2"/>
            <w:vMerge/>
          </w:tcPr>
          <w:p w14:paraId="7E2BDC5B" w14:textId="77777777" w:rsidR="00F678C6" w:rsidRDefault="00F678C6" w:rsidP="00F678C6">
            <w:pPr>
              <w:rPr>
                <w:b/>
                <w:kern w:val="2"/>
                <w:szCs w:val="24"/>
              </w:rPr>
            </w:pPr>
          </w:p>
        </w:tc>
        <w:tc>
          <w:tcPr>
            <w:tcW w:w="3240" w:type="dxa"/>
            <w:gridSpan w:val="4"/>
          </w:tcPr>
          <w:p w14:paraId="7E2BDC5C" w14:textId="77777777" w:rsidR="00F678C6" w:rsidRDefault="00F678C6" w:rsidP="00F678C6">
            <w:pPr>
              <w:rPr>
                <w:kern w:val="2"/>
                <w:szCs w:val="24"/>
              </w:rPr>
            </w:pPr>
            <w:r>
              <w:rPr>
                <w:kern w:val="2"/>
                <w:szCs w:val="24"/>
              </w:rPr>
              <w:t>1.2.6. Bankas, banko kodas</w:t>
            </w:r>
          </w:p>
        </w:tc>
        <w:tc>
          <w:tcPr>
            <w:tcW w:w="3870" w:type="dxa"/>
            <w:gridSpan w:val="2"/>
          </w:tcPr>
          <w:p w14:paraId="7E2BDC5D" w14:textId="43DBA71D" w:rsidR="00F678C6" w:rsidRDefault="00F678C6" w:rsidP="00F678C6">
            <w:pPr>
              <w:jc w:val="center"/>
              <w:rPr>
                <w:kern w:val="2"/>
                <w:szCs w:val="24"/>
              </w:rPr>
            </w:pPr>
          </w:p>
        </w:tc>
      </w:tr>
      <w:tr w:rsidR="00F678C6" w14:paraId="7E2BDC62" w14:textId="77777777" w:rsidTr="0044568C">
        <w:tc>
          <w:tcPr>
            <w:tcW w:w="2808" w:type="dxa"/>
            <w:gridSpan w:val="2"/>
            <w:vMerge/>
          </w:tcPr>
          <w:p w14:paraId="7E2BDC5F" w14:textId="77777777" w:rsidR="00F678C6" w:rsidRDefault="00F678C6" w:rsidP="00F678C6">
            <w:pPr>
              <w:rPr>
                <w:b/>
                <w:kern w:val="2"/>
                <w:szCs w:val="24"/>
              </w:rPr>
            </w:pPr>
          </w:p>
        </w:tc>
        <w:tc>
          <w:tcPr>
            <w:tcW w:w="3240" w:type="dxa"/>
            <w:gridSpan w:val="4"/>
          </w:tcPr>
          <w:p w14:paraId="7E2BDC60" w14:textId="77777777" w:rsidR="00F678C6" w:rsidRDefault="00F678C6" w:rsidP="00F678C6">
            <w:pPr>
              <w:rPr>
                <w:kern w:val="2"/>
                <w:szCs w:val="24"/>
              </w:rPr>
            </w:pPr>
            <w:r>
              <w:rPr>
                <w:kern w:val="2"/>
                <w:szCs w:val="24"/>
              </w:rPr>
              <w:t>1.2.7. Telefonas</w:t>
            </w:r>
          </w:p>
        </w:tc>
        <w:tc>
          <w:tcPr>
            <w:tcW w:w="3870" w:type="dxa"/>
            <w:gridSpan w:val="2"/>
          </w:tcPr>
          <w:p w14:paraId="7E2BDC61" w14:textId="5CA6D056" w:rsidR="00F678C6" w:rsidRDefault="00F678C6" w:rsidP="00F678C6">
            <w:pPr>
              <w:jc w:val="center"/>
              <w:rPr>
                <w:kern w:val="2"/>
                <w:szCs w:val="24"/>
              </w:rPr>
            </w:pPr>
          </w:p>
        </w:tc>
      </w:tr>
      <w:tr w:rsidR="00F678C6" w14:paraId="7E2BDC66" w14:textId="77777777" w:rsidTr="0044568C">
        <w:trPr>
          <w:trHeight w:val="597"/>
        </w:trPr>
        <w:tc>
          <w:tcPr>
            <w:tcW w:w="2808" w:type="dxa"/>
            <w:gridSpan w:val="2"/>
            <w:vMerge/>
          </w:tcPr>
          <w:p w14:paraId="7E2BDC63" w14:textId="77777777" w:rsidR="00F678C6" w:rsidRDefault="00F678C6" w:rsidP="00F678C6">
            <w:pPr>
              <w:rPr>
                <w:b/>
                <w:kern w:val="2"/>
                <w:szCs w:val="24"/>
              </w:rPr>
            </w:pPr>
          </w:p>
        </w:tc>
        <w:tc>
          <w:tcPr>
            <w:tcW w:w="3240" w:type="dxa"/>
            <w:gridSpan w:val="4"/>
          </w:tcPr>
          <w:p w14:paraId="7E2BDC64" w14:textId="77777777" w:rsidR="00F678C6" w:rsidRDefault="00F678C6" w:rsidP="00F678C6">
            <w:pPr>
              <w:rPr>
                <w:kern w:val="2"/>
                <w:szCs w:val="24"/>
              </w:rPr>
            </w:pPr>
            <w:r>
              <w:rPr>
                <w:kern w:val="2"/>
                <w:szCs w:val="24"/>
              </w:rPr>
              <w:t>1.2.8. El. paštas</w:t>
            </w:r>
          </w:p>
        </w:tc>
        <w:tc>
          <w:tcPr>
            <w:tcW w:w="3870" w:type="dxa"/>
            <w:gridSpan w:val="2"/>
          </w:tcPr>
          <w:p w14:paraId="7E2BDC65" w14:textId="0693540E" w:rsidR="00F678C6" w:rsidRDefault="00F678C6" w:rsidP="00F678C6">
            <w:pPr>
              <w:jc w:val="center"/>
              <w:rPr>
                <w:kern w:val="2"/>
                <w:szCs w:val="24"/>
              </w:rPr>
            </w:pPr>
          </w:p>
        </w:tc>
      </w:tr>
      <w:tr w:rsidR="00027B83" w14:paraId="7E2BDC71" w14:textId="77777777" w:rsidTr="0044568C">
        <w:trPr>
          <w:trHeight w:val="300"/>
        </w:trPr>
        <w:tc>
          <w:tcPr>
            <w:tcW w:w="9918" w:type="dxa"/>
            <w:gridSpan w:val="8"/>
          </w:tcPr>
          <w:p w14:paraId="7E2BDC70" w14:textId="77777777" w:rsidR="00027B83" w:rsidRDefault="000B0897">
            <w:pPr>
              <w:jc w:val="center"/>
              <w:rPr>
                <w:b/>
                <w:kern w:val="2"/>
                <w:szCs w:val="24"/>
              </w:rPr>
            </w:pPr>
            <w:r>
              <w:rPr>
                <w:b/>
                <w:kern w:val="2"/>
                <w:szCs w:val="24"/>
              </w:rPr>
              <w:t>2. ATSAKINGI ASMENYS</w:t>
            </w:r>
          </w:p>
        </w:tc>
      </w:tr>
      <w:tr w:rsidR="006859D3" w14:paraId="7E2BDC74" w14:textId="77777777" w:rsidTr="0044568C">
        <w:trPr>
          <w:trHeight w:val="300"/>
        </w:trPr>
        <w:tc>
          <w:tcPr>
            <w:tcW w:w="2830" w:type="dxa"/>
            <w:gridSpan w:val="3"/>
          </w:tcPr>
          <w:p w14:paraId="7E2BDC72" w14:textId="77777777" w:rsidR="006859D3" w:rsidRDefault="006859D3" w:rsidP="006859D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088" w:type="dxa"/>
            <w:gridSpan w:val="5"/>
          </w:tcPr>
          <w:p w14:paraId="327328AD" w14:textId="77777777" w:rsidR="006859D3" w:rsidRPr="00A938D3" w:rsidRDefault="006859D3" w:rsidP="006859D3">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6859D3" w:rsidRPr="00A22B33" w:rsidRDefault="006859D3" w:rsidP="006859D3">
            <w:pPr>
              <w:rPr>
                <w:color w:val="4472C4"/>
                <w:kern w:val="2"/>
                <w:szCs w:val="24"/>
                <w:lang w:val="en-US"/>
              </w:rPr>
            </w:pPr>
            <w:bookmarkStart w:id="0" w:name="_GoBack"/>
            <w:bookmarkEnd w:id="0"/>
          </w:p>
        </w:tc>
      </w:tr>
      <w:tr w:rsidR="0023235A" w14:paraId="7E2BDC77" w14:textId="77777777" w:rsidTr="0044568C">
        <w:trPr>
          <w:trHeight w:val="300"/>
        </w:trPr>
        <w:tc>
          <w:tcPr>
            <w:tcW w:w="2830" w:type="dxa"/>
            <w:gridSpan w:val="3"/>
          </w:tcPr>
          <w:p w14:paraId="7E2BDC75" w14:textId="77777777" w:rsidR="0023235A" w:rsidRDefault="0023235A" w:rsidP="0023235A">
            <w:pPr>
              <w:rPr>
                <w:b/>
                <w:kern w:val="2"/>
                <w:szCs w:val="24"/>
              </w:rPr>
            </w:pPr>
            <w:r>
              <w:rPr>
                <w:b/>
                <w:kern w:val="2"/>
                <w:szCs w:val="24"/>
              </w:rPr>
              <w:t>2.2. Tiekėjo kontaktiniai asmenys, atsakingi už Sutarties vykdymą</w:t>
            </w:r>
          </w:p>
        </w:tc>
        <w:tc>
          <w:tcPr>
            <w:tcW w:w="7088" w:type="dxa"/>
            <w:gridSpan w:val="5"/>
          </w:tcPr>
          <w:p w14:paraId="7E2BDC76" w14:textId="0AC471E8" w:rsidR="0023235A" w:rsidRDefault="0023235A" w:rsidP="0023235A">
            <w:pPr>
              <w:rPr>
                <w:color w:val="4472C4"/>
                <w:kern w:val="2"/>
                <w:szCs w:val="24"/>
              </w:rPr>
            </w:pPr>
            <w:r w:rsidRPr="00367A7F">
              <w:rPr>
                <w:kern w:val="2"/>
                <w:szCs w:val="24"/>
              </w:rPr>
              <w:t xml:space="preserve">Vilma </w:t>
            </w:r>
            <w:proofErr w:type="spellStart"/>
            <w:r w:rsidRPr="00367A7F">
              <w:rPr>
                <w:kern w:val="2"/>
                <w:szCs w:val="24"/>
              </w:rPr>
              <w:t>Tubutienė</w:t>
            </w:r>
            <w:proofErr w:type="spellEnd"/>
            <w:r w:rsidRPr="00367A7F">
              <w:rPr>
                <w:kern w:val="2"/>
                <w:szCs w:val="24"/>
              </w:rPr>
              <w:t xml:space="preserve">, </w:t>
            </w:r>
            <w:r>
              <w:rPr>
                <w:kern w:val="2"/>
                <w:szCs w:val="24"/>
                <w:lang w:val="en-US"/>
              </w:rPr>
              <w:t xml:space="preserve"> </w:t>
            </w:r>
          </w:p>
        </w:tc>
      </w:tr>
      <w:tr w:rsidR="00027B83" w14:paraId="7E2BDC79" w14:textId="77777777" w:rsidTr="0044568C">
        <w:trPr>
          <w:trHeight w:val="300"/>
        </w:trPr>
        <w:tc>
          <w:tcPr>
            <w:tcW w:w="9918" w:type="dxa"/>
            <w:gridSpan w:val="8"/>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44568C">
        <w:trPr>
          <w:trHeight w:val="300"/>
        </w:trPr>
        <w:tc>
          <w:tcPr>
            <w:tcW w:w="2830" w:type="dxa"/>
            <w:gridSpan w:val="3"/>
          </w:tcPr>
          <w:p w14:paraId="7E2BDC7A" w14:textId="77777777" w:rsidR="00027B83" w:rsidRDefault="000B0897">
            <w:pPr>
              <w:rPr>
                <w:b/>
                <w:kern w:val="2"/>
                <w:szCs w:val="24"/>
              </w:rPr>
            </w:pPr>
            <w:r>
              <w:rPr>
                <w:b/>
                <w:kern w:val="2"/>
                <w:szCs w:val="24"/>
              </w:rPr>
              <w:lastRenderedPageBreak/>
              <w:t>3.1. Sutarties dalykas</w:t>
            </w:r>
          </w:p>
        </w:tc>
        <w:tc>
          <w:tcPr>
            <w:tcW w:w="7088" w:type="dxa"/>
            <w:gridSpan w:val="5"/>
          </w:tcPr>
          <w:p w14:paraId="1537E503" w14:textId="77777777" w:rsidR="006B0D3D" w:rsidRPr="0054645B" w:rsidRDefault="006B0D3D" w:rsidP="006B0D3D">
            <w:pPr>
              <w:pStyle w:val="paragraph"/>
              <w:shd w:val="clear" w:color="auto" w:fill="FFFFFF"/>
              <w:jc w:val="both"/>
              <w:rPr>
                <w:rFonts w:eastAsia="Calibri"/>
                <w:sz w:val="24"/>
                <w:szCs w:val="24"/>
                <w:lang w:val="nb-NO"/>
              </w:rPr>
            </w:pPr>
            <w:r w:rsidRPr="00253442">
              <w:rPr>
                <w:rFonts w:ascii="Times New Roman" w:eastAsia="SimSun" w:hAnsi="Times New Roman" w:cs="Times New Roman"/>
                <w:szCs w:val="24"/>
              </w:rPr>
              <w:t xml:space="preserve">Tiekėjas įsipareigoja Sutartyje numatytomis sąlygomis suteikti Pirkėjui Ekspertų paslaugas (toliau – Paslaugos) </w:t>
            </w:r>
            <w:r>
              <w:rPr>
                <w:rFonts w:ascii="Times New Roman" w:eastAsia="SimSun" w:hAnsi="Times New Roman" w:cs="Times New Roman"/>
                <w:b/>
                <w:bCs/>
                <w:sz w:val="24"/>
                <w:szCs w:val="24"/>
              </w:rPr>
              <w:t>Pakruojo suaugusiųjų ir jaunimo švietimo centras</w:t>
            </w:r>
            <w:r w:rsidRPr="000224B4">
              <w:rPr>
                <w:rFonts w:ascii="Times New Roman" w:eastAsia="SimSun" w:hAnsi="Times New Roman" w:cs="Times New Roman"/>
                <w:b/>
                <w:bCs/>
                <w:sz w:val="24"/>
                <w:szCs w:val="24"/>
              </w:rPr>
              <w:t xml:space="preserve"> </w:t>
            </w:r>
            <w:r w:rsidRPr="000224B4">
              <w:rPr>
                <w:rFonts w:ascii="Times New Roman" w:eastAsia="SimSun" w:hAnsi="Times New Roman" w:cs="Times New Roman"/>
                <w:sz w:val="24"/>
                <w:szCs w:val="24"/>
              </w:rPr>
              <w:t xml:space="preserve">(kodas </w:t>
            </w:r>
            <w:r>
              <w:rPr>
                <w:rFonts w:ascii="Times New Roman" w:eastAsia="SimSun" w:hAnsi="Times New Roman" w:cs="Times New Roman"/>
                <w:sz w:val="24"/>
                <w:szCs w:val="24"/>
              </w:rPr>
              <w:t>168296770</w:t>
            </w:r>
            <w:r w:rsidRPr="000224B4">
              <w:rPr>
                <w:rFonts w:ascii="Times New Roman" w:eastAsia="SimSun" w:hAnsi="Times New Roman" w:cs="Times New Roman"/>
                <w:sz w:val="24"/>
                <w:szCs w:val="24"/>
              </w:rPr>
              <w:t>)</w:t>
            </w:r>
          </w:p>
          <w:p w14:paraId="1C5963B5" w14:textId="77777777" w:rsidR="006B0D3D" w:rsidRPr="00253442" w:rsidRDefault="006B0D3D" w:rsidP="006B0D3D">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veiklos išorinio vertinimo atlikimui.</w:t>
            </w:r>
          </w:p>
          <w:p w14:paraId="2C52D266" w14:textId="77777777" w:rsidR="006B0D3D" w:rsidRPr="00253442" w:rsidRDefault="006B0D3D" w:rsidP="006B0D3D">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Perkamos 3 (trijų) Ekspertų paslaugos 1 (vienos) Institucijos  vertinimui.</w:t>
            </w:r>
          </w:p>
          <w:p w14:paraId="7E2BDC7C" w14:textId="005E5D03" w:rsidR="00027B83" w:rsidRPr="006C09F9" w:rsidRDefault="006B0D3D" w:rsidP="006B0D3D">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Pr="00474B0E">
              <w:rPr>
                <w:color w:val="000000"/>
                <w:kern w:val="2"/>
                <w:szCs w:val="24"/>
              </w:rPr>
              <w:t>1</w:t>
            </w:r>
            <w:r w:rsidRPr="006C09F9">
              <w:rPr>
                <w:color w:val="000000"/>
                <w:kern w:val="2"/>
                <w:szCs w:val="24"/>
              </w:rPr>
              <w:t xml:space="preserve"> „Techninė specifikacija“</w:t>
            </w:r>
            <w:r>
              <w:rPr>
                <w:color w:val="000000"/>
                <w:kern w:val="2"/>
                <w:szCs w:val="24"/>
              </w:rPr>
              <w:t xml:space="preserve"> </w:t>
            </w:r>
            <w:r w:rsidRPr="006C09F9">
              <w:rPr>
                <w:color w:val="000000"/>
                <w:kern w:val="2"/>
                <w:szCs w:val="24"/>
              </w:rPr>
              <w:t>(toliau – Techninė specifikacija) ir Sutarties priede Nr. 2 „Pasiūlymas“.</w:t>
            </w:r>
          </w:p>
        </w:tc>
      </w:tr>
      <w:tr w:rsidR="00027B83" w14:paraId="7E2BDC80" w14:textId="77777777" w:rsidTr="0044568C">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088" w:type="dxa"/>
            <w:gridSpan w:val="5"/>
          </w:tcPr>
          <w:p w14:paraId="3B361235" w14:textId="77777777" w:rsidR="009542ED" w:rsidRPr="0032273A" w:rsidRDefault="009542ED" w:rsidP="009542ED">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Pr>
                <w:rFonts w:eastAsia="Calibri"/>
                <w:b/>
                <w:bCs/>
                <w:i/>
                <w:iCs/>
                <w:szCs w:val="24"/>
              </w:rPr>
              <w:t>e</w:t>
            </w:r>
            <w:r w:rsidRPr="0032273A">
              <w:rPr>
                <w:rFonts w:eastAsia="Calibri"/>
                <w:b/>
                <w:bCs/>
                <w:i/>
                <w:iCs/>
                <w:szCs w:val="24"/>
              </w:rPr>
              <w:t>kspertų paslaugos.</w:t>
            </w:r>
          </w:p>
          <w:p w14:paraId="7E2BDC7F" w14:textId="246547AF" w:rsidR="00CA6338" w:rsidRPr="006C09F9" w:rsidRDefault="009542ED" w:rsidP="009542ED">
            <w:pPr>
              <w:rPr>
                <w:kern w:val="2"/>
                <w:szCs w:val="24"/>
              </w:rPr>
            </w:pPr>
            <w:r>
              <w:rPr>
                <w:rFonts w:eastAsia="Calibri"/>
                <w:szCs w:val="24"/>
                <w:lang w:val="nb-NO"/>
              </w:rPr>
              <w:t xml:space="preserve">Numeris: </w:t>
            </w:r>
            <w:r w:rsidRPr="004B47F0">
              <w:rPr>
                <w:rFonts w:eastAsia="Calibri"/>
                <w:szCs w:val="24"/>
              </w:rPr>
              <w:t>4885098</w:t>
            </w:r>
            <w:r>
              <w:rPr>
                <w:rFonts w:eastAsia="Calibri"/>
                <w:szCs w:val="24"/>
              </w:rPr>
              <w:t>.</w:t>
            </w:r>
          </w:p>
        </w:tc>
      </w:tr>
      <w:tr w:rsidR="00027B83" w14:paraId="7E2BDC8B" w14:textId="77777777" w:rsidTr="0044568C">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088"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44568C">
        <w:trPr>
          <w:trHeight w:val="300"/>
        </w:trPr>
        <w:tc>
          <w:tcPr>
            <w:tcW w:w="9918"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67285" w14:paraId="7E2BDCAD" w14:textId="77777777" w:rsidTr="0044568C">
        <w:trPr>
          <w:trHeight w:val="300"/>
        </w:trPr>
        <w:tc>
          <w:tcPr>
            <w:tcW w:w="2830" w:type="dxa"/>
            <w:gridSpan w:val="3"/>
          </w:tcPr>
          <w:p w14:paraId="0492AE4A" w14:textId="77777777" w:rsidR="00E67285" w:rsidRPr="005536C4" w:rsidRDefault="00E67285" w:rsidP="00E67285">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E67285" w:rsidRPr="00A2755D" w:rsidRDefault="00E67285" w:rsidP="00E67285">
            <w:pPr>
              <w:rPr>
                <w:b/>
                <w:szCs w:val="24"/>
              </w:rPr>
            </w:pPr>
          </w:p>
        </w:tc>
        <w:tc>
          <w:tcPr>
            <w:tcW w:w="7088" w:type="dxa"/>
            <w:gridSpan w:val="5"/>
          </w:tcPr>
          <w:p w14:paraId="7E2BDCAC" w14:textId="7A68D0DB" w:rsidR="00E67285" w:rsidRPr="00A2755D" w:rsidRDefault="00E67285" w:rsidP="00E67285">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44568C">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088"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44568C">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088"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44568C">
        <w:trPr>
          <w:trHeight w:val="989"/>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088"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027B83" w14:paraId="7E2BDCD5" w14:textId="77777777" w:rsidTr="0044568C">
        <w:trPr>
          <w:trHeight w:val="300"/>
        </w:trPr>
        <w:tc>
          <w:tcPr>
            <w:tcW w:w="2830" w:type="dxa"/>
            <w:gridSpan w:val="3"/>
          </w:tcPr>
          <w:p w14:paraId="7E2BDCD3" w14:textId="77777777" w:rsidR="00027B83" w:rsidRDefault="000B0897">
            <w:pPr>
              <w:rPr>
                <w:b/>
                <w:kern w:val="2"/>
                <w:szCs w:val="24"/>
              </w:rPr>
            </w:pPr>
            <w:r>
              <w:rPr>
                <w:b/>
                <w:kern w:val="2"/>
                <w:szCs w:val="24"/>
              </w:rPr>
              <w:t>4.5. Pateikiami dokumentai</w:t>
            </w:r>
          </w:p>
        </w:tc>
        <w:tc>
          <w:tcPr>
            <w:tcW w:w="7088" w:type="dxa"/>
            <w:gridSpan w:val="5"/>
          </w:tcPr>
          <w:p w14:paraId="0F22B92B" w14:textId="77777777" w:rsidR="001F50F4" w:rsidRDefault="000B0897">
            <w:pPr>
              <w:rPr>
                <w:kern w:val="2"/>
                <w:szCs w:val="24"/>
              </w:rPr>
            </w:pPr>
            <w:r>
              <w:rPr>
                <w:kern w:val="2"/>
                <w:szCs w:val="24"/>
              </w:rPr>
              <w:t>Turi būti pateikiami šie dokumentai:</w:t>
            </w:r>
          </w:p>
          <w:p w14:paraId="603B7292" w14:textId="121601AF" w:rsidR="001F391A" w:rsidRPr="008C6FFE" w:rsidRDefault="008C6FFE" w:rsidP="008C6FFE">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009173CA" w:rsidRPr="002E477E">
              <w:rPr>
                <w:kern w:val="2"/>
                <w:szCs w:val="24"/>
              </w:rPr>
              <w:t>;</w:t>
            </w:r>
          </w:p>
          <w:p w14:paraId="6EB01936" w14:textId="66088A5B" w:rsidR="001F50F4" w:rsidRPr="002E477E" w:rsidRDefault="001F50F4" w:rsidP="00655FCE">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1768A0C3" w14:textId="13A047F2" w:rsidR="001F50F4" w:rsidRPr="002E477E" w:rsidRDefault="00963183" w:rsidP="00655FCE">
            <w:pPr>
              <w:pStyle w:val="Sraopastraipa"/>
              <w:numPr>
                <w:ilvl w:val="0"/>
                <w:numId w:val="12"/>
              </w:numPr>
              <w:tabs>
                <w:tab w:val="left" w:pos="602"/>
              </w:tabs>
              <w:ind w:left="0" w:firstLine="177"/>
              <w:rPr>
                <w:kern w:val="2"/>
                <w:szCs w:val="24"/>
              </w:rPr>
            </w:pPr>
            <w:r>
              <w:rPr>
                <w:kern w:val="2"/>
                <w:szCs w:val="24"/>
              </w:rPr>
              <w:t>S</w:t>
            </w:r>
            <w:r w:rsidR="001F50F4" w:rsidRPr="002E477E">
              <w:rPr>
                <w:kern w:val="2"/>
                <w:szCs w:val="24"/>
              </w:rPr>
              <w:t>ąskaita</w:t>
            </w:r>
            <w:r w:rsidR="00F3507F" w:rsidRPr="002E477E">
              <w:rPr>
                <w:kern w:val="2"/>
                <w:szCs w:val="24"/>
              </w:rPr>
              <w:t>-faktūra</w:t>
            </w:r>
            <w:r w:rsidR="009173CA" w:rsidRPr="002E477E">
              <w:rPr>
                <w:kern w:val="2"/>
                <w:szCs w:val="24"/>
              </w:rPr>
              <w:t>.</w:t>
            </w:r>
          </w:p>
          <w:p w14:paraId="341F7463" w14:textId="77777777" w:rsidR="001F50F4" w:rsidRDefault="001F50F4">
            <w:pPr>
              <w:rPr>
                <w:color w:val="4472C4"/>
                <w:kern w:val="2"/>
                <w:szCs w:val="24"/>
              </w:rPr>
            </w:pPr>
          </w:p>
          <w:p w14:paraId="7E2BDCD4" w14:textId="23EC1CF4" w:rsidR="00027B83" w:rsidRDefault="000B0897">
            <w:pPr>
              <w:rPr>
                <w:szCs w:val="24"/>
              </w:rPr>
            </w:pPr>
            <w:r>
              <w:rPr>
                <w:kern w:val="2"/>
                <w:szCs w:val="24"/>
              </w:rPr>
              <w:t>Tiekėjui nepateikus nurodytų dokumentų, laikoma, kad Paslaugos neatitinka Sutartyje nustatytų reikalavimų.</w:t>
            </w:r>
          </w:p>
        </w:tc>
      </w:tr>
      <w:tr w:rsidR="00027B83" w14:paraId="7E2BDCD7" w14:textId="77777777" w:rsidTr="0044568C">
        <w:trPr>
          <w:trHeight w:val="300"/>
        </w:trPr>
        <w:tc>
          <w:tcPr>
            <w:tcW w:w="9918"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44568C">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088"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14466F" w14:paraId="7E2BDCFB" w14:textId="77777777" w:rsidTr="0044568C">
        <w:trPr>
          <w:trHeight w:val="300"/>
        </w:trPr>
        <w:tc>
          <w:tcPr>
            <w:tcW w:w="2830" w:type="dxa"/>
            <w:gridSpan w:val="3"/>
          </w:tcPr>
          <w:p w14:paraId="7E2BDCF1" w14:textId="77777777" w:rsidR="0014466F" w:rsidRDefault="0014466F" w:rsidP="0014466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14466F" w:rsidRDefault="0014466F" w:rsidP="0014466F">
            <w:pPr>
              <w:rPr>
                <w:b/>
                <w:kern w:val="2"/>
                <w:szCs w:val="24"/>
              </w:rPr>
            </w:pPr>
          </w:p>
          <w:p w14:paraId="7E2BDCF3" w14:textId="77777777" w:rsidR="0014466F" w:rsidRDefault="0014466F" w:rsidP="0014466F">
            <w:pPr>
              <w:rPr>
                <w:b/>
                <w:kern w:val="2"/>
                <w:szCs w:val="24"/>
              </w:rPr>
            </w:pPr>
          </w:p>
          <w:p w14:paraId="7E2BDCF5" w14:textId="2E64A293" w:rsidR="0014466F" w:rsidRDefault="0014466F" w:rsidP="0014466F">
            <w:pPr>
              <w:jc w:val="both"/>
              <w:rPr>
                <w:b/>
                <w:color w:val="FF0000"/>
                <w:kern w:val="2"/>
                <w:szCs w:val="24"/>
              </w:rPr>
            </w:pPr>
          </w:p>
          <w:p w14:paraId="7E2BDCF6" w14:textId="77777777" w:rsidR="0014466F" w:rsidRDefault="0014466F" w:rsidP="0014466F">
            <w:pPr>
              <w:rPr>
                <w:b/>
                <w:kern w:val="2"/>
                <w:szCs w:val="24"/>
              </w:rPr>
            </w:pPr>
          </w:p>
        </w:tc>
        <w:tc>
          <w:tcPr>
            <w:tcW w:w="7088" w:type="dxa"/>
            <w:gridSpan w:val="5"/>
          </w:tcPr>
          <w:p w14:paraId="07931853" w14:textId="4E536898" w:rsidR="0014466F" w:rsidRPr="00E15E8B" w:rsidRDefault="0014466F" w:rsidP="0014466F">
            <w:pPr>
              <w:rPr>
                <w:szCs w:val="24"/>
              </w:rPr>
            </w:pPr>
            <w:r>
              <w:rPr>
                <w:kern w:val="2"/>
                <w:szCs w:val="24"/>
              </w:rPr>
              <w:t xml:space="preserve">Pradinės Sutarties vertė </w:t>
            </w:r>
            <w:r w:rsidRPr="00492183">
              <w:rPr>
                <w:kern w:val="2"/>
                <w:szCs w:val="24"/>
              </w:rPr>
              <w:t>yra</w:t>
            </w:r>
            <w:r w:rsidR="00E4447F">
              <w:rPr>
                <w:kern w:val="2"/>
                <w:szCs w:val="24"/>
              </w:rPr>
              <w:t xml:space="preserve"> </w:t>
            </w:r>
            <w:r w:rsidR="00E4447F" w:rsidRPr="00E15E8B">
              <w:rPr>
                <w:kern w:val="2"/>
                <w:szCs w:val="24"/>
              </w:rPr>
              <w:t>3</w:t>
            </w:r>
            <w:r w:rsidR="00425384" w:rsidRPr="00E15E8B">
              <w:rPr>
                <w:kern w:val="2"/>
                <w:szCs w:val="24"/>
              </w:rPr>
              <w:t>4</w:t>
            </w:r>
            <w:r w:rsidR="00E4447F" w:rsidRPr="00E15E8B">
              <w:rPr>
                <w:kern w:val="2"/>
                <w:szCs w:val="24"/>
              </w:rPr>
              <w:t>0</w:t>
            </w:r>
            <w:r w:rsidRPr="00E15E8B">
              <w:rPr>
                <w:kern w:val="2"/>
                <w:szCs w:val="24"/>
              </w:rPr>
              <w:t xml:space="preserve"> Eur (trys šimtai</w:t>
            </w:r>
            <w:r w:rsidR="00425384" w:rsidRPr="00E15E8B">
              <w:rPr>
                <w:kern w:val="2"/>
                <w:szCs w:val="24"/>
              </w:rPr>
              <w:t xml:space="preserve"> keturiasdešimt</w:t>
            </w:r>
            <w:r w:rsidR="009542ED">
              <w:rPr>
                <w:kern w:val="2"/>
                <w:szCs w:val="24"/>
              </w:rPr>
              <w:t xml:space="preserve"> eurų</w:t>
            </w:r>
            <w:r w:rsidRPr="00E15E8B">
              <w:rPr>
                <w:kern w:val="2"/>
                <w:szCs w:val="24"/>
              </w:rPr>
              <w:t>) be PVM.</w:t>
            </w:r>
          </w:p>
          <w:p w14:paraId="3118EC0A" w14:textId="32FEC8FA" w:rsidR="0014466F" w:rsidRPr="00E15E8B" w:rsidRDefault="0014466F" w:rsidP="0014466F">
            <w:pPr>
              <w:rPr>
                <w:szCs w:val="24"/>
              </w:rPr>
            </w:pPr>
            <w:r w:rsidRPr="00E15E8B">
              <w:rPr>
                <w:kern w:val="2"/>
                <w:szCs w:val="24"/>
              </w:rPr>
              <w:t xml:space="preserve">PVM sudaro </w:t>
            </w:r>
            <w:r w:rsidR="00187893" w:rsidRPr="00E15E8B">
              <w:rPr>
                <w:kern w:val="2"/>
                <w:szCs w:val="24"/>
              </w:rPr>
              <w:t xml:space="preserve">0 </w:t>
            </w:r>
            <w:r w:rsidRPr="00E15E8B">
              <w:rPr>
                <w:kern w:val="2"/>
                <w:szCs w:val="24"/>
              </w:rPr>
              <w:t>(tiekėjas nėra PVM mokėtojas) Eur.</w:t>
            </w:r>
          </w:p>
          <w:p w14:paraId="242404D7" w14:textId="443B334B" w:rsidR="0014466F" w:rsidRPr="00E15E8B" w:rsidRDefault="0014466F" w:rsidP="0014466F">
            <w:pPr>
              <w:rPr>
                <w:szCs w:val="24"/>
              </w:rPr>
            </w:pPr>
            <w:r w:rsidRPr="00E15E8B">
              <w:rPr>
                <w:kern w:val="2"/>
                <w:szCs w:val="24"/>
              </w:rPr>
              <w:t xml:space="preserve">Sutarties kaina yra </w:t>
            </w:r>
            <w:r w:rsidR="00E15E8B" w:rsidRPr="00E15E8B">
              <w:rPr>
                <w:kern w:val="2"/>
                <w:szCs w:val="24"/>
              </w:rPr>
              <w:t>340 Eur (trys šimtai keturiasdešimt</w:t>
            </w:r>
            <w:r w:rsidR="009542ED">
              <w:rPr>
                <w:kern w:val="2"/>
                <w:szCs w:val="24"/>
              </w:rPr>
              <w:t xml:space="preserve"> eurų</w:t>
            </w:r>
            <w:r w:rsidR="00E15E8B" w:rsidRPr="00E15E8B">
              <w:rPr>
                <w:kern w:val="2"/>
                <w:szCs w:val="24"/>
              </w:rPr>
              <w:t>)</w:t>
            </w:r>
            <w:r w:rsidRPr="00E15E8B">
              <w:rPr>
                <w:kern w:val="2"/>
                <w:szCs w:val="24"/>
              </w:rPr>
              <w:t xml:space="preserve"> su PVM.</w:t>
            </w:r>
          </w:p>
          <w:p w14:paraId="7E2BDCFA" w14:textId="14DA7158" w:rsidR="0014466F" w:rsidRDefault="0014466F" w:rsidP="0014466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E2BDDD3" w14:textId="77777777" w:rsidTr="0044568C">
        <w:trPr>
          <w:trHeight w:val="300"/>
        </w:trPr>
        <w:tc>
          <w:tcPr>
            <w:tcW w:w="2830" w:type="dxa"/>
            <w:gridSpan w:val="3"/>
          </w:tcPr>
          <w:p w14:paraId="7E2BDDCB" w14:textId="23BCEDB8" w:rsidR="00027B83" w:rsidRDefault="000B0897" w:rsidP="0044568C">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7088"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44568C">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088"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44568C">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088"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44568C">
        <w:trPr>
          <w:trHeight w:val="300"/>
        </w:trPr>
        <w:tc>
          <w:tcPr>
            <w:tcW w:w="2830" w:type="dxa"/>
            <w:gridSpan w:val="3"/>
          </w:tcPr>
          <w:p w14:paraId="7E2BDDE8" w14:textId="31FC4CFB" w:rsidR="00027B83" w:rsidRDefault="000B0897">
            <w:pPr>
              <w:rPr>
                <w:b/>
                <w:kern w:val="2"/>
                <w:szCs w:val="24"/>
              </w:rPr>
            </w:pPr>
            <w:r>
              <w:rPr>
                <w:b/>
                <w:kern w:val="2"/>
                <w:szCs w:val="24"/>
              </w:rPr>
              <w:t>5.3.3. Sutarties kainos / įkainių peržiūra dėl kainų lygio pokyčio</w:t>
            </w:r>
          </w:p>
        </w:tc>
        <w:tc>
          <w:tcPr>
            <w:tcW w:w="7088"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44568C">
        <w:trPr>
          <w:trHeight w:val="300"/>
        </w:trPr>
        <w:tc>
          <w:tcPr>
            <w:tcW w:w="2830" w:type="dxa"/>
            <w:gridSpan w:val="3"/>
          </w:tcPr>
          <w:p w14:paraId="7E2BDE03"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088"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44568C">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88"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44568C">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088"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44568C">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088"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44568C">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088"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44568C">
        <w:trPr>
          <w:trHeight w:val="300"/>
        </w:trPr>
        <w:tc>
          <w:tcPr>
            <w:tcW w:w="9918"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44568C">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088"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44568C">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088"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44568C">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088"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44568C">
        <w:trPr>
          <w:trHeight w:val="300"/>
        </w:trPr>
        <w:tc>
          <w:tcPr>
            <w:tcW w:w="9918"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44568C">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088"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44568C">
        <w:trPr>
          <w:trHeight w:val="300"/>
        </w:trPr>
        <w:tc>
          <w:tcPr>
            <w:tcW w:w="9918"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44568C">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088"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44568C">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088"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44568C">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088"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44568C">
        <w:trPr>
          <w:trHeight w:val="300"/>
        </w:trPr>
        <w:tc>
          <w:tcPr>
            <w:tcW w:w="9918"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44568C">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088" w:type="dxa"/>
            <w:gridSpan w:val="5"/>
          </w:tcPr>
          <w:p w14:paraId="7E2BDE78" w14:textId="5B3CD33B" w:rsidR="00027B83" w:rsidRPr="00690423" w:rsidRDefault="000B0897" w:rsidP="00053746">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14:paraId="7E2BDE7E" w14:textId="77777777" w:rsidTr="0044568C">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088"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44568C">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088"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44568C">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088"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44568C">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088"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44568C">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088"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44568C">
        <w:trPr>
          <w:trHeight w:val="300"/>
        </w:trPr>
        <w:tc>
          <w:tcPr>
            <w:tcW w:w="2830" w:type="dxa"/>
            <w:gridSpan w:val="3"/>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088"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44568C">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088"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44568C">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ženklo reklamoje ar rinkodaroje naudojimo </w:t>
            </w:r>
            <w:r>
              <w:rPr>
                <w:b/>
                <w:bCs/>
                <w:szCs w:val="24"/>
              </w:rPr>
              <w:lastRenderedPageBreak/>
              <w:t>reikalavimų nesilaikymo bei draudimo naudotis Pirkėjo sukurtais intelektiniais veiklos rezultatais nesilaikymo</w:t>
            </w:r>
          </w:p>
        </w:tc>
        <w:tc>
          <w:tcPr>
            <w:tcW w:w="7088"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44568C">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088"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44568C">
        <w:trPr>
          <w:trHeight w:val="300"/>
        </w:trPr>
        <w:tc>
          <w:tcPr>
            <w:tcW w:w="9918"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44568C">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088"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44568C">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088"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3C2481" w14:paraId="7E2BDECE" w14:textId="77777777" w:rsidTr="0044568C">
        <w:trPr>
          <w:trHeight w:val="300"/>
        </w:trPr>
        <w:tc>
          <w:tcPr>
            <w:tcW w:w="9918"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44568C">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088"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44568C">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088"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44568C">
        <w:trPr>
          <w:trHeight w:val="300"/>
        </w:trPr>
        <w:tc>
          <w:tcPr>
            <w:tcW w:w="9918"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44568C">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088"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44568C">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088"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44568C">
        <w:trPr>
          <w:trHeight w:val="300"/>
        </w:trPr>
        <w:tc>
          <w:tcPr>
            <w:tcW w:w="9918"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44568C">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088"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44568C">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088"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44568C">
        <w:trPr>
          <w:trHeight w:val="300"/>
        </w:trPr>
        <w:tc>
          <w:tcPr>
            <w:tcW w:w="9918"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44568C">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088"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bet neapsiribojant, viešą rodymą, skelbimą visais medijų kanalais, naudoti reklamoje ir kt., įskaitant jo padarymą prieinamu kompiuterių </w:t>
            </w:r>
            <w:r w:rsidRPr="00E969C9">
              <w:rPr>
                <w:rFonts w:asciiTheme="majorBidi" w:hAnsiTheme="majorBidi" w:cstheme="majorBidi"/>
                <w:color w:val="000000" w:themeColor="text1"/>
                <w:szCs w:val="24"/>
              </w:rPr>
              <w:lastRenderedPageBreak/>
              <w:t>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44568C">
        <w:trPr>
          <w:trHeight w:val="300"/>
        </w:trPr>
        <w:tc>
          <w:tcPr>
            <w:tcW w:w="9918"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44568C">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088"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44568C">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088"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44568C">
        <w:trPr>
          <w:trHeight w:val="300"/>
        </w:trPr>
        <w:tc>
          <w:tcPr>
            <w:tcW w:w="2830" w:type="dxa"/>
            <w:gridSpan w:val="3"/>
          </w:tcPr>
          <w:p w14:paraId="7E2BDF38" w14:textId="5CC3A7FD" w:rsidR="00FD6948" w:rsidRDefault="00FD6948" w:rsidP="00FD6948">
            <w:pPr>
              <w:jc w:val="center"/>
              <w:rPr>
                <w:b/>
                <w:kern w:val="2"/>
                <w:szCs w:val="24"/>
              </w:rPr>
            </w:pPr>
          </w:p>
        </w:tc>
        <w:tc>
          <w:tcPr>
            <w:tcW w:w="7088" w:type="dxa"/>
            <w:gridSpan w:val="5"/>
          </w:tcPr>
          <w:p w14:paraId="7E2BDF39" w14:textId="2E2BAE1F" w:rsidR="00FD6948" w:rsidRPr="00CA6338" w:rsidRDefault="00FD6948" w:rsidP="00FD6948">
            <w:pPr>
              <w:rPr>
                <w:bCs/>
                <w:kern w:val="2"/>
                <w:szCs w:val="24"/>
              </w:rPr>
            </w:pPr>
          </w:p>
        </w:tc>
      </w:tr>
      <w:tr w:rsidR="00FD6948" w14:paraId="7E2BDF42" w14:textId="77777777" w:rsidTr="0044568C">
        <w:tc>
          <w:tcPr>
            <w:tcW w:w="9918"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44568C">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694" w:type="dxa"/>
            <w:gridSpan w:val="3"/>
          </w:tcPr>
          <w:p w14:paraId="7E2BDF44" w14:textId="77777777" w:rsidR="00FD6948" w:rsidRDefault="00FD6948" w:rsidP="00FD6948">
            <w:pPr>
              <w:jc w:val="center"/>
              <w:rPr>
                <w:b/>
                <w:kern w:val="2"/>
                <w:szCs w:val="24"/>
              </w:rPr>
            </w:pPr>
            <w:r>
              <w:rPr>
                <w:b/>
                <w:kern w:val="2"/>
                <w:szCs w:val="24"/>
              </w:rPr>
              <w:t>TIEKĖJAS</w:t>
            </w:r>
          </w:p>
        </w:tc>
      </w:tr>
      <w:tr w:rsidR="00285D4E" w14:paraId="7E2BDF48" w14:textId="77777777" w:rsidTr="0044568C">
        <w:tc>
          <w:tcPr>
            <w:tcW w:w="5224" w:type="dxa"/>
            <w:gridSpan w:val="5"/>
          </w:tcPr>
          <w:p w14:paraId="64189D88" w14:textId="77777777" w:rsidR="00285D4E" w:rsidRPr="0063079A" w:rsidRDefault="00285D4E" w:rsidP="00285D4E">
            <w:pPr>
              <w:jc w:val="center"/>
              <w:rPr>
                <w:kern w:val="2"/>
                <w:szCs w:val="24"/>
              </w:rPr>
            </w:pPr>
            <w:r w:rsidRPr="0063079A">
              <w:rPr>
                <w:kern w:val="2"/>
                <w:szCs w:val="24"/>
              </w:rPr>
              <w:t>Nacionalinės švietimo agentūros direktorius</w:t>
            </w:r>
          </w:p>
          <w:p w14:paraId="7E2BDF46" w14:textId="1F604A8B" w:rsidR="00285D4E" w:rsidRPr="00963183" w:rsidRDefault="00285D4E" w:rsidP="00285D4E">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694" w:type="dxa"/>
            <w:gridSpan w:val="3"/>
          </w:tcPr>
          <w:p w14:paraId="7E2BDF47" w14:textId="615A59DD" w:rsidR="00285D4E" w:rsidRDefault="00285D4E" w:rsidP="00285D4E">
            <w:pPr>
              <w:jc w:val="center"/>
              <w:rPr>
                <w:b/>
                <w:kern w:val="2"/>
                <w:szCs w:val="24"/>
              </w:rPr>
            </w:pPr>
            <w:r>
              <w:rPr>
                <w:kern w:val="2"/>
                <w:szCs w:val="24"/>
              </w:rPr>
              <w:t xml:space="preserve"> Ekspertė</w:t>
            </w:r>
            <w:r w:rsidR="00E15E8B">
              <w:rPr>
                <w:kern w:val="2"/>
                <w:szCs w:val="24"/>
              </w:rPr>
              <w:t xml:space="preserve"> </w:t>
            </w:r>
            <w:r w:rsidRPr="00C33AD4">
              <w:rPr>
                <w:kern w:val="2"/>
                <w:szCs w:val="24"/>
              </w:rPr>
              <w:t xml:space="preserve">Vilma </w:t>
            </w:r>
            <w:proofErr w:type="spellStart"/>
            <w:r w:rsidRPr="00C33AD4">
              <w:rPr>
                <w:kern w:val="2"/>
                <w:szCs w:val="24"/>
              </w:rPr>
              <w:t>Tubutienė</w:t>
            </w:r>
            <w:proofErr w:type="spellEnd"/>
          </w:p>
        </w:tc>
      </w:tr>
      <w:tr w:rsidR="00FD6948" w14:paraId="7E2BDF4F" w14:textId="77777777" w:rsidTr="0044568C">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694" w:type="dxa"/>
            <w:gridSpan w:val="3"/>
          </w:tcPr>
          <w:p w14:paraId="7E2BDF4D" w14:textId="77777777" w:rsidR="00FD6948" w:rsidRPr="00285D4E" w:rsidRDefault="00FD6948" w:rsidP="00FD6948">
            <w:pPr>
              <w:jc w:val="center"/>
              <w:rPr>
                <w:b/>
                <w:kern w:val="2"/>
                <w:szCs w:val="24"/>
              </w:rPr>
            </w:pPr>
          </w:p>
          <w:p w14:paraId="7E2BDF4E" w14:textId="77777777" w:rsidR="00FD6948" w:rsidRPr="00285D4E" w:rsidRDefault="00FD6948" w:rsidP="00FD6948">
            <w:pPr>
              <w:jc w:val="center"/>
              <w:rPr>
                <w:b/>
                <w:kern w:val="2"/>
                <w:szCs w:val="24"/>
              </w:rPr>
            </w:pPr>
            <w:r w:rsidRPr="00285D4E">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08325" w14:textId="77777777" w:rsidR="002D3530" w:rsidRDefault="002D3530">
      <w:pPr>
        <w:rPr>
          <w:sz w:val="20"/>
        </w:rPr>
      </w:pPr>
      <w:r>
        <w:rPr>
          <w:sz w:val="20"/>
        </w:rPr>
        <w:separator/>
      </w:r>
    </w:p>
  </w:endnote>
  <w:endnote w:type="continuationSeparator" w:id="0">
    <w:p w14:paraId="2BB9FA32" w14:textId="77777777" w:rsidR="002D3530" w:rsidRDefault="002D3530">
      <w:pPr>
        <w:rPr>
          <w:sz w:val="20"/>
        </w:rPr>
      </w:pPr>
      <w:r>
        <w:rPr>
          <w:sz w:val="20"/>
        </w:rPr>
        <w:continuationSeparator/>
      </w:r>
    </w:p>
  </w:endnote>
  <w:endnote w:type="continuationNotice" w:id="1">
    <w:p w14:paraId="1ABCEC37" w14:textId="77777777" w:rsidR="002D3530" w:rsidRDefault="002D3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877F0" w14:textId="77777777" w:rsidR="002D3530" w:rsidRDefault="002D3530">
      <w:pPr>
        <w:rPr>
          <w:sz w:val="20"/>
        </w:rPr>
      </w:pPr>
      <w:r>
        <w:rPr>
          <w:sz w:val="20"/>
        </w:rPr>
        <w:separator/>
      </w:r>
    </w:p>
  </w:footnote>
  <w:footnote w:type="continuationSeparator" w:id="0">
    <w:p w14:paraId="4269E323" w14:textId="77777777" w:rsidR="002D3530" w:rsidRDefault="002D3530">
      <w:pPr>
        <w:rPr>
          <w:sz w:val="20"/>
        </w:rPr>
      </w:pPr>
      <w:r>
        <w:rPr>
          <w:sz w:val="20"/>
        </w:rPr>
        <w:continuationSeparator/>
      </w:r>
    </w:p>
  </w:footnote>
  <w:footnote w:type="continuationNotice" w:id="1">
    <w:p w14:paraId="514F319E" w14:textId="77777777" w:rsidR="002D3530" w:rsidRDefault="002D35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33C0A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6"/>
  </w:num>
  <w:num w:numId="5">
    <w:abstractNumId w:val="9"/>
  </w:num>
  <w:num w:numId="6">
    <w:abstractNumId w:val="2"/>
  </w:num>
  <w:num w:numId="7">
    <w:abstractNumId w:val="5"/>
  </w:num>
  <w:num w:numId="8">
    <w:abstractNumId w:val="7"/>
  </w:num>
  <w:num w:numId="9">
    <w:abstractNumId w:val="3"/>
  </w:num>
  <w:num w:numId="10">
    <w:abstractNumId w:val="0"/>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024"/>
    <w:rsid w:val="00014ABB"/>
    <w:rsid w:val="00023D6C"/>
    <w:rsid w:val="00027B83"/>
    <w:rsid w:val="00033B50"/>
    <w:rsid w:val="00053746"/>
    <w:rsid w:val="00064EE4"/>
    <w:rsid w:val="00070CF6"/>
    <w:rsid w:val="00092072"/>
    <w:rsid w:val="000A5A18"/>
    <w:rsid w:val="000B0897"/>
    <w:rsid w:val="000C1C4F"/>
    <w:rsid w:val="000D5E79"/>
    <w:rsid w:val="000E12EF"/>
    <w:rsid w:val="001341AA"/>
    <w:rsid w:val="0014466F"/>
    <w:rsid w:val="00157B6C"/>
    <w:rsid w:val="00161929"/>
    <w:rsid w:val="00187893"/>
    <w:rsid w:val="001B240F"/>
    <w:rsid w:val="001D3046"/>
    <w:rsid w:val="001D4A10"/>
    <w:rsid w:val="001F391A"/>
    <w:rsid w:val="001F4C97"/>
    <w:rsid w:val="001F50F4"/>
    <w:rsid w:val="0023235A"/>
    <w:rsid w:val="0023272B"/>
    <w:rsid w:val="00232E76"/>
    <w:rsid w:val="002416C9"/>
    <w:rsid w:val="00253442"/>
    <w:rsid w:val="002576F2"/>
    <w:rsid w:val="0028079D"/>
    <w:rsid w:val="00285D4E"/>
    <w:rsid w:val="002D3530"/>
    <w:rsid w:val="002E477E"/>
    <w:rsid w:val="002E7EA5"/>
    <w:rsid w:val="002F0B25"/>
    <w:rsid w:val="0032273A"/>
    <w:rsid w:val="0033232C"/>
    <w:rsid w:val="003434D9"/>
    <w:rsid w:val="00364B06"/>
    <w:rsid w:val="0036645D"/>
    <w:rsid w:val="0039163C"/>
    <w:rsid w:val="00392DA2"/>
    <w:rsid w:val="00396D5E"/>
    <w:rsid w:val="003C2481"/>
    <w:rsid w:val="003E4FDB"/>
    <w:rsid w:val="00425384"/>
    <w:rsid w:val="00425D2F"/>
    <w:rsid w:val="00427DC9"/>
    <w:rsid w:val="0044568C"/>
    <w:rsid w:val="00470CDC"/>
    <w:rsid w:val="00474B0E"/>
    <w:rsid w:val="00474FA2"/>
    <w:rsid w:val="0048141B"/>
    <w:rsid w:val="004D2A53"/>
    <w:rsid w:val="004F06C2"/>
    <w:rsid w:val="00501E61"/>
    <w:rsid w:val="005536C4"/>
    <w:rsid w:val="00563B04"/>
    <w:rsid w:val="00565462"/>
    <w:rsid w:val="005C4E50"/>
    <w:rsid w:val="005D2F08"/>
    <w:rsid w:val="00633235"/>
    <w:rsid w:val="00633F3E"/>
    <w:rsid w:val="00640329"/>
    <w:rsid w:val="00640A8C"/>
    <w:rsid w:val="00652770"/>
    <w:rsid w:val="00655FCE"/>
    <w:rsid w:val="006605CE"/>
    <w:rsid w:val="006859D3"/>
    <w:rsid w:val="00690423"/>
    <w:rsid w:val="006923BD"/>
    <w:rsid w:val="006B0D3D"/>
    <w:rsid w:val="006C09F9"/>
    <w:rsid w:val="006D00CF"/>
    <w:rsid w:val="006E0698"/>
    <w:rsid w:val="006F777C"/>
    <w:rsid w:val="007060A8"/>
    <w:rsid w:val="0070720D"/>
    <w:rsid w:val="00707300"/>
    <w:rsid w:val="00743B35"/>
    <w:rsid w:val="00770DE4"/>
    <w:rsid w:val="00774E91"/>
    <w:rsid w:val="007758EC"/>
    <w:rsid w:val="007C74D3"/>
    <w:rsid w:val="007F10C6"/>
    <w:rsid w:val="00813A6A"/>
    <w:rsid w:val="008210BE"/>
    <w:rsid w:val="008355D0"/>
    <w:rsid w:val="00840C9E"/>
    <w:rsid w:val="00844E08"/>
    <w:rsid w:val="00875EB9"/>
    <w:rsid w:val="00886843"/>
    <w:rsid w:val="008874BD"/>
    <w:rsid w:val="0089665B"/>
    <w:rsid w:val="008C6FFE"/>
    <w:rsid w:val="008E5B34"/>
    <w:rsid w:val="008F40BD"/>
    <w:rsid w:val="00910957"/>
    <w:rsid w:val="009173CA"/>
    <w:rsid w:val="009542ED"/>
    <w:rsid w:val="00963183"/>
    <w:rsid w:val="009728BC"/>
    <w:rsid w:val="00974EB0"/>
    <w:rsid w:val="009A212D"/>
    <w:rsid w:val="009D24E2"/>
    <w:rsid w:val="009F5EEC"/>
    <w:rsid w:val="00A000BA"/>
    <w:rsid w:val="00A06E02"/>
    <w:rsid w:val="00A11D5A"/>
    <w:rsid w:val="00A22B33"/>
    <w:rsid w:val="00A24D9F"/>
    <w:rsid w:val="00A2755D"/>
    <w:rsid w:val="00A478A9"/>
    <w:rsid w:val="00A75852"/>
    <w:rsid w:val="00AA5959"/>
    <w:rsid w:val="00AC1D04"/>
    <w:rsid w:val="00AC668A"/>
    <w:rsid w:val="00AE4428"/>
    <w:rsid w:val="00AF52A7"/>
    <w:rsid w:val="00B638C6"/>
    <w:rsid w:val="00B663A8"/>
    <w:rsid w:val="00BC410B"/>
    <w:rsid w:val="00BE21E3"/>
    <w:rsid w:val="00BF63C3"/>
    <w:rsid w:val="00BF73B2"/>
    <w:rsid w:val="00C03A0D"/>
    <w:rsid w:val="00C3065A"/>
    <w:rsid w:val="00C76693"/>
    <w:rsid w:val="00CA6338"/>
    <w:rsid w:val="00CB6240"/>
    <w:rsid w:val="00CB6A87"/>
    <w:rsid w:val="00CD0EBE"/>
    <w:rsid w:val="00CE35E6"/>
    <w:rsid w:val="00D153CB"/>
    <w:rsid w:val="00D51362"/>
    <w:rsid w:val="00D51B24"/>
    <w:rsid w:val="00D65C41"/>
    <w:rsid w:val="00D91BB3"/>
    <w:rsid w:val="00D93125"/>
    <w:rsid w:val="00D9763B"/>
    <w:rsid w:val="00DA4E0C"/>
    <w:rsid w:val="00E15E8B"/>
    <w:rsid w:val="00E23598"/>
    <w:rsid w:val="00E37128"/>
    <w:rsid w:val="00E4447F"/>
    <w:rsid w:val="00E67285"/>
    <w:rsid w:val="00E74C90"/>
    <w:rsid w:val="00E969C9"/>
    <w:rsid w:val="00EC76C2"/>
    <w:rsid w:val="00ED381A"/>
    <w:rsid w:val="00ED667C"/>
    <w:rsid w:val="00EE3FA6"/>
    <w:rsid w:val="00F02BD4"/>
    <w:rsid w:val="00F24780"/>
    <w:rsid w:val="00F3507F"/>
    <w:rsid w:val="00F4095E"/>
    <w:rsid w:val="00F445A2"/>
    <w:rsid w:val="00F60BA4"/>
    <w:rsid w:val="00F60BD9"/>
    <w:rsid w:val="00F678C6"/>
    <w:rsid w:val="00F76663"/>
    <w:rsid w:val="00FA24DA"/>
    <w:rsid w:val="00FA4CB5"/>
    <w:rsid w:val="00FA5952"/>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 w:type="paragraph" w:styleId="HTMLiankstoformatuotas">
    <w:name w:val="HTML Preformatted"/>
    <w:basedOn w:val="prastasis"/>
    <w:link w:val="HTMLiankstoformatuotasDiagrama"/>
    <w:rsid w:val="00F67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F678C6"/>
    <w:rPr>
      <w:rFonts w:ascii="Courier New" w:hAnsi="Courier New" w:cs="Courier New"/>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purl.org/dc/elements/1.1/"/>
    <ds:schemaRef ds:uri="http://www.w3.org/XML/1998/namespace"/>
    <ds:schemaRef ds:uri="http://schemas.openxmlformats.org/package/2006/metadata/core-properties"/>
    <ds:schemaRef ds:uri="http://schemas.microsoft.com/office/2006/documentManagement/types"/>
    <ds:schemaRef ds:uri="http://purl.org/dc/dcmitype/"/>
    <ds:schemaRef ds:uri="441e4d8e-a8ab-46be-9694-e40af28e9c61"/>
    <ds:schemaRef ds:uri="bd2a18c2-06d4-44cd-af38-3237b532008a"/>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FB1F17ED-3660-448C-9BB0-334A3DF9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11033</Words>
  <Characters>6290</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2025-01-21T12:43:00Z</cp:lastPrinted>
  <dcterms:created xsi:type="dcterms:W3CDTF">2025-10-29T06:23:00Z</dcterms:created>
  <dcterms:modified xsi:type="dcterms:W3CDTF">2025-10-29T06:28:00Z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